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1014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  <w:bookmarkStart w:id="0" w:name="_Hlk118811958"/>
    </w:p>
    <w:p w14:paraId="711ABAB3" w14:textId="5D1F5954" w:rsidR="002F2A0D" w:rsidRDefault="002F2A0D" w:rsidP="002F2A0D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145CE7" w:rsidRPr="00145CE7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proofErr w:type="spellStart"/>
      <w:r w:rsidR="00145CE7" w:rsidRPr="00145CE7">
        <w:rPr>
          <w:rFonts w:ascii="Verdana" w:hAnsi="Verdana" w:cstheme="minorHAnsi"/>
          <w:b/>
          <w:bCs/>
          <w:sz w:val="18"/>
          <w:szCs w:val="18"/>
        </w:rPr>
        <w:t>muskuloskeletálny</w:t>
      </w:r>
      <w:proofErr w:type="spellEnd"/>
      <w:r w:rsidR="00145CE7" w:rsidRPr="00145CE7">
        <w:rPr>
          <w:rFonts w:ascii="Verdana" w:hAnsi="Verdana" w:cstheme="minorHAnsi"/>
          <w:b/>
          <w:bCs/>
          <w:sz w:val="18"/>
          <w:szCs w:val="18"/>
        </w:rPr>
        <w:t xml:space="preserve"> systém</w:t>
      </w:r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38C30750" w14:textId="2BAA8F48" w:rsidR="00DD1207" w:rsidRDefault="004C753C" w:rsidP="00FF174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" w:name="_Hlk117086615"/>
      <w:bookmarkStart w:id="2" w:name="_Hlk118810974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bookmarkStart w:id="3" w:name="_Hlk117151781"/>
      <w:r w:rsidR="00FF1747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 w:rsidR="00FF1747"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="00FF1747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="00FF1747"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="00FF1747"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="00FF1747"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="00FF1747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</w:t>
      </w:r>
      <w:bookmarkEnd w:id="3"/>
      <w:r w:rsidRPr="00422724">
        <w:rPr>
          <w:rFonts w:ascii="Verdana" w:hAnsi="Verdana" w:cstheme="minorHAnsi"/>
          <w:sz w:val="18"/>
          <w:szCs w:val="18"/>
          <w:lang w:val="sk-SK" w:eastAsia="ar-SA"/>
        </w:rPr>
        <w:t>že jeho ponuku  predloženú vo verejnom obstarávaní s názvom „</w:t>
      </w:r>
      <w:bookmarkStart w:id="4" w:name="_Hlk117083600"/>
      <w:r w:rsidR="00145CE7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145CE7"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="00145CE7"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="00145CE7"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</w:t>
      </w:r>
      <w:r w:rsidR="003B111B"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 w:rsidR="00602635"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4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14</w:t>
      </w:r>
      <w:r w:rsidR="00145CE7">
        <w:rPr>
          <w:rFonts w:ascii="Verdana" w:hAnsi="Verdana" w:cstheme="minorHAnsi"/>
          <w:sz w:val="18"/>
          <w:szCs w:val="18"/>
          <w:lang w:val="sk-SK" w:eastAsia="ar-SA"/>
        </w:rPr>
        <w:t>6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145CE7">
        <w:rPr>
          <w:rFonts w:ascii="Verdana" w:hAnsi="Verdana" w:cstheme="minorHAnsi"/>
          <w:sz w:val="18"/>
          <w:szCs w:val="18"/>
          <w:lang w:val="sk-SK" w:eastAsia="ar-SA"/>
        </w:rPr>
        <w:t>8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30</w:t>
      </w:r>
      <w:r w:rsidR="00145CE7">
        <w:rPr>
          <w:rFonts w:ascii="Verdana" w:hAnsi="Verdana" w:cstheme="minorHAnsi"/>
          <w:sz w:val="18"/>
          <w:szCs w:val="18"/>
          <w:lang w:val="sk-SK" w:eastAsia="ar-SA"/>
        </w:rPr>
        <w:t>483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145CE7">
        <w:rPr>
          <w:rFonts w:ascii="Verdana" w:hAnsi="Verdana" w:cstheme="minorHAnsi"/>
          <w:sz w:val="18"/>
          <w:szCs w:val="18"/>
          <w:lang w:val="sk-SK" w:eastAsia="ar-SA"/>
        </w:rPr>
        <w:t>7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12</w:t>
      </w:r>
      <w:r w:rsidR="00145CE7">
        <w:rPr>
          <w:rFonts w:ascii="Verdana" w:hAnsi="Verdana" w:cstheme="minorHAnsi"/>
          <w:sz w:val="18"/>
          <w:szCs w:val="18"/>
          <w:lang w:val="sk-SK" w:eastAsia="ar-SA"/>
        </w:rPr>
        <w:t>1-343298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End w:id="1"/>
    </w:p>
    <w:bookmarkEnd w:id="2"/>
    <w:p w14:paraId="49478A1C" w14:textId="77777777" w:rsidR="00145CE7" w:rsidRDefault="00145CE7" w:rsidP="00FF1747">
      <w:pPr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</w:p>
    <w:p w14:paraId="3090DB32" w14:textId="197CC1C5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5" w:name="_Hlk117082185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5"/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753C" w:rsidRPr="00653FB5" w14:paraId="52D0D051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A8F6A1" w14:textId="6D48ECF2" w:rsidR="004C753C" w:rsidRPr="00422724" w:rsidRDefault="00145CE7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6" w:name="_Hlk11880973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0A44C6" w14:textId="77777777" w:rsidR="004C753C" w:rsidRPr="00422724" w:rsidRDefault="004C753C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FD21F0" w14:textId="77777777" w:rsidR="004C753C" w:rsidRPr="00422724" w:rsidRDefault="004C753C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7" w:name="_Hlk117073822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  <w:bookmarkEnd w:id="7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BF55D" w14:textId="36D3899F" w:rsidR="004C753C" w:rsidRPr="00422724" w:rsidRDefault="00145CE7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15810,2225</w:t>
            </w:r>
          </w:p>
        </w:tc>
      </w:tr>
    </w:tbl>
    <w:p w14:paraId="54529E4E" w14:textId="77777777" w:rsidR="00145CE7" w:rsidRDefault="00145CE7" w:rsidP="00145C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  <w:bookmarkStart w:id="8" w:name="_Hlk92957569"/>
      <w:bookmarkStart w:id="9" w:name="_Hlk90363775"/>
      <w:bookmarkEnd w:id="6"/>
    </w:p>
    <w:p w14:paraId="31BDB98F" w14:textId="6C53578D" w:rsidR="00145CE7" w:rsidRPr="00575FF5" w:rsidRDefault="00145CE7" w:rsidP="00145CE7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34A12817" w14:textId="77777777" w:rsidR="00FF1747" w:rsidRDefault="00FF1747" w:rsidP="004441B8">
      <w:pPr>
        <w:rPr>
          <w:sz w:val="22"/>
          <w:szCs w:val="22"/>
        </w:rPr>
      </w:pPr>
    </w:p>
    <w:p w14:paraId="056F8044" w14:textId="77777777" w:rsidR="002D2ADC" w:rsidRDefault="004441B8" w:rsidP="004441B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6592B669" w14:textId="5C09F7AD" w:rsidR="004441B8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14:paraId="6D480F21" w14:textId="4FEF5DD6" w:rsidR="00DD1207" w:rsidRDefault="00145CE7" w:rsidP="00DD120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 xml:space="preserve">časť č. </w:t>
      </w:r>
      <w:r w:rsidR="009428BF">
        <w:rPr>
          <w:rFonts w:ascii="Verdana" w:hAnsi="Verdana" w:cstheme="minorHAnsi"/>
          <w:b/>
          <w:sz w:val="18"/>
          <w:szCs w:val="18"/>
          <w:lang w:val="sk-SK"/>
        </w:rPr>
        <w:t>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DD1207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="00DD1207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4BAC39E8" w14:textId="5D2C8106" w:rsidR="00DD1207" w:rsidRDefault="004C11EE" w:rsidP="00FF174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C11EE">
        <w:rPr>
          <w:rFonts w:ascii="Verdana" w:hAnsi="Verdana" w:cstheme="minorHAnsi"/>
          <w:sz w:val="18"/>
          <w:szCs w:val="18"/>
          <w:lang w:val="sk-SK" w:eastAsia="ar-SA"/>
        </w:rPr>
        <w:t xml:space="preserve">V súlade s </w:t>
      </w:r>
      <w:proofErr w:type="spellStart"/>
      <w:r w:rsidRPr="004C11EE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C11EE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C11EE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C11EE">
        <w:rPr>
          <w:rFonts w:ascii="Verdana" w:hAnsi="Verdana" w:cstheme="minorHAnsi"/>
          <w:sz w:val="18"/>
          <w:szCs w:val="18"/>
          <w:lang w:val="sk-SK" w:eastAsia="ar-SA"/>
        </w:rPr>
        <w:t>. o verejnom obstarávaní a o zmene a doplnení niektorých zákonov v znení neskorších predpisov (</w:t>
      </w:r>
      <w:proofErr w:type="spellStart"/>
      <w:r w:rsidRPr="004C11EE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C11EE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Fakultná nemocnica s poliklinikou Žilina, Vojtecha </w:t>
      </w:r>
      <w:proofErr w:type="spellStart"/>
      <w:r w:rsidRPr="004C11EE">
        <w:rPr>
          <w:rFonts w:ascii="Verdana" w:hAnsi="Verdana" w:cstheme="minorHAnsi"/>
          <w:sz w:val="18"/>
          <w:szCs w:val="18"/>
          <w:lang w:val="sk-SK" w:eastAsia="ar-SA"/>
        </w:rPr>
        <w:t>Spanyola</w:t>
      </w:r>
      <w:proofErr w:type="spellEnd"/>
      <w:r w:rsidRPr="004C11EE">
        <w:rPr>
          <w:rFonts w:ascii="Verdana" w:hAnsi="Verdana" w:cstheme="minorHAnsi"/>
          <w:sz w:val="18"/>
          <w:szCs w:val="18"/>
          <w:lang w:val="sk-SK" w:eastAsia="ar-SA"/>
        </w:rPr>
        <w:t xml:space="preserve"> 1740/43, Žilina 01207, Slovenská republika, IČO: 17335825, oznamuje uchádzačovi UNIPHARMA  1. slovenská lekárnická akciová spoločnosť, Opatovská cesta 4, Bojnice 97201, Slovenská republika, IČO:31625657 (ďalej „Uchádzač“), že jeho ponuku  predloženú vo verejnom obstarávaní s názvom </w:t>
      </w:r>
      <w:r w:rsidRPr="004C11EE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„ Liečivá pre </w:t>
      </w:r>
      <w:proofErr w:type="spellStart"/>
      <w:r w:rsidRPr="004C11EE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4C11EE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2</w:t>
      </w:r>
      <w:r w:rsidRPr="004C11EE">
        <w:rPr>
          <w:rFonts w:ascii="Verdana" w:hAnsi="Verdana" w:cstheme="minorHAnsi"/>
          <w:sz w:val="18"/>
          <w:szCs w:val="18"/>
          <w:lang w:val="sk-SK" w:eastAsia="ar-SA"/>
        </w:rPr>
        <w:t xml:space="preserve">“  oznámenie o vyhlásení verejného obstarávania uverejnené vo vestníku ÚVO č. 146/2022- zo dňa 28.06.2022, pod č. 30483-MUT a úradnom vestníku EÚ zo dňa 27.06.2022 pod č. 2022/S 121-343298  </w:t>
      </w:r>
    </w:p>
    <w:p w14:paraId="35B52378" w14:textId="77777777" w:rsidR="00A455A9" w:rsidRPr="00653FB5" w:rsidRDefault="00A455A9" w:rsidP="00A455A9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4D6DCF1D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F3FE08D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bookmarkStart w:id="10" w:name="_Hlk118810759"/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0966B65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A2EA4C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03089A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428BF" w:rsidRPr="00422724" w14:paraId="611B3969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AF7D34" w14:textId="77777777" w:rsidR="009428BF" w:rsidRPr="00422724" w:rsidRDefault="009428BF" w:rsidP="009428B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1" w:name="_Hlk118810827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2FC6C" w14:textId="60BC5DD9" w:rsidR="009428BF" w:rsidRPr="00422724" w:rsidRDefault="009428BF" w:rsidP="009428B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7A8E7B" w14:textId="20430AB7" w:rsidR="009428BF" w:rsidRPr="00422724" w:rsidRDefault="009428BF" w:rsidP="009428B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8D6F5" w14:textId="78DC1955" w:rsidR="009428BF" w:rsidRPr="00422724" w:rsidRDefault="009428BF" w:rsidP="009428B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4 900,3900</w:t>
            </w:r>
          </w:p>
        </w:tc>
      </w:tr>
      <w:tr w:rsidR="009428BF" w:rsidRPr="00422724" w14:paraId="4C623DC5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766B20" w14:textId="77777777" w:rsidR="009428BF" w:rsidRPr="00422724" w:rsidRDefault="009428BF" w:rsidP="009428B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2" w:name="_Hlk118810912"/>
            <w:bookmarkEnd w:id="11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89FBE" w14:textId="744C17B9" w:rsidR="009428BF" w:rsidRPr="00422724" w:rsidRDefault="009428BF" w:rsidP="009428B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14EBE6" w14:textId="27CF4C12" w:rsidR="009428BF" w:rsidRPr="00422724" w:rsidRDefault="009428BF" w:rsidP="009428B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AD962" w14:textId="2E7B9A10" w:rsidR="009428BF" w:rsidRPr="00422724" w:rsidRDefault="009428BF" w:rsidP="009428B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4 900,4000</w:t>
            </w:r>
          </w:p>
        </w:tc>
      </w:tr>
      <w:bookmarkEnd w:id="10"/>
      <w:bookmarkEnd w:id="12"/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7823C08" w14:textId="77777777" w:rsidR="00856688" w:rsidRPr="00403973" w:rsidRDefault="00856688" w:rsidP="00856688">
      <w:pPr>
        <w:rPr>
          <w:sz w:val="22"/>
          <w:szCs w:val="22"/>
          <w:lang w:val="sk-SK"/>
        </w:rPr>
      </w:pPr>
      <w:bookmarkStart w:id="13" w:name="_Hlk118810714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A45E6D6" w14:textId="77777777" w:rsidR="00856688" w:rsidRPr="00403973" w:rsidRDefault="00856688" w:rsidP="00856688">
      <w:pPr>
        <w:rPr>
          <w:sz w:val="22"/>
          <w:szCs w:val="22"/>
        </w:rPr>
      </w:pPr>
    </w:p>
    <w:p w14:paraId="36B550BF" w14:textId="07D99FC8" w:rsidR="00856688" w:rsidRPr="00403973" w:rsidRDefault="00856688" w:rsidP="008566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4C11EE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03973">
        <w:rPr>
          <w:sz w:val="22"/>
          <w:szCs w:val="22"/>
          <w:lang w:val="sk-SK" w:eastAsia="ar-SA"/>
        </w:rPr>
        <w:t xml:space="preserve">MED-ART, spol. s </w:t>
      </w:r>
      <w:proofErr w:type="spellStart"/>
      <w:r w:rsidRPr="00403973">
        <w:rPr>
          <w:sz w:val="22"/>
          <w:szCs w:val="22"/>
          <w:lang w:val="sk-SK" w:eastAsia="ar-SA"/>
        </w:rPr>
        <w:t>r.o</w:t>
      </w:r>
      <w:proofErr w:type="spellEnd"/>
      <w:r w:rsidRPr="00403973">
        <w:rPr>
          <w:sz w:val="22"/>
          <w:szCs w:val="22"/>
          <w:lang w:val="sk-SK" w:eastAsia="ar-SA"/>
        </w:rPr>
        <w:t xml:space="preserve">., </w:t>
      </w:r>
      <w:proofErr w:type="spellStart"/>
      <w:r w:rsidRPr="00403973">
        <w:rPr>
          <w:color w:val="000000"/>
          <w:sz w:val="22"/>
          <w:szCs w:val="22"/>
          <w:lang w:val="sk-SK"/>
        </w:rPr>
        <w:t>Hornočermánska</w:t>
      </w:r>
      <w:proofErr w:type="spellEnd"/>
      <w:r w:rsidRPr="00403973">
        <w:rPr>
          <w:color w:val="000000"/>
          <w:sz w:val="22"/>
          <w:szCs w:val="22"/>
          <w:lang w:val="sk-SK"/>
        </w:rPr>
        <w:t xml:space="preserve"> 4</w:t>
      </w:r>
      <w:r w:rsidRPr="00403973">
        <w:rPr>
          <w:sz w:val="22"/>
          <w:szCs w:val="22"/>
          <w:lang w:val="sk-SK" w:eastAsia="ar-SA"/>
        </w:rPr>
        <w:t xml:space="preserve">, </w:t>
      </w:r>
      <w:r w:rsidRPr="00403973">
        <w:rPr>
          <w:color w:val="000000"/>
          <w:sz w:val="22"/>
          <w:szCs w:val="22"/>
          <w:lang w:val="sk-SK"/>
        </w:rPr>
        <w:t>Nitra 949 01, Slovenská republika</w:t>
      </w:r>
      <w:r w:rsidRPr="00403973">
        <w:rPr>
          <w:sz w:val="22"/>
          <w:szCs w:val="22"/>
        </w:rPr>
        <w:t xml:space="preserve"> </w:t>
      </w:r>
    </w:p>
    <w:p w14:paraId="64E78148" w14:textId="77777777" w:rsidR="00856688" w:rsidRPr="00403973" w:rsidRDefault="00856688" w:rsidP="00856688">
      <w:pPr>
        <w:jc w:val="both"/>
        <w:rPr>
          <w:sz w:val="22"/>
          <w:szCs w:val="22"/>
        </w:rPr>
      </w:pPr>
    </w:p>
    <w:p w14:paraId="20579574" w14:textId="77777777" w:rsidR="00856688" w:rsidRPr="00403973" w:rsidRDefault="00856688" w:rsidP="008566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5B0D4500" w14:textId="77777777" w:rsidR="00856688" w:rsidRPr="00403973" w:rsidRDefault="00856688" w:rsidP="00856688">
      <w:pPr>
        <w:jc w:val="both"/>
        <w:rPr>
          <w:sz w:val="22"/>
          <w:szCs w:val="22"/>
        </w:rPr>
      </w:pPr>
    </w:p>
    <w:p w14:paraId="271D043E" w14:textId="77777777" w:rsidR="00856688" w:rsidRPr="00403973" w:rsidRDefault="00856688" w:rsidP="008566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1F387FF0" w14:textId="77777777" w:rsidR="00856688" w:rsidRPr="00403973" w:rsidRDefault="00856688" w:rsidP="008566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590E39E" w14:textId="77777777" w:rsidR="00856688" w:rsidRPr="00403973" w:rsidRDefault="00856688" w:rsidP="0085668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3278FE8A" w14:textId="77777777" w:rsidR="00856688" w:rsidRPr="00403973" w:rsidRDefault="00856688" w:rsidP="0085668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6C9BB50" w14:textId="77777777" w:rsidR="00856688" w:rsidRPr="00403973" w:rsidRDefault="00856688" w:rsidP="00856688">
      <w:pPr>
        <w:ind w:firstLine="708"/>
        <w:jc w:val="both"/>
        <w:rPr>
          <w:sz w:val="22"/>
          <w:szCs w:val="22"/>
        </w:rPr>
      </w:pPr>
    </w:p>
    <w:p w14:paraId="6423DB54" w14:textId="77777777" w:rsidR="00856688" w:rsidRPr="00403973" w:rsidRDefault="00856688" w:rsidP="0085668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4EA21B9A" w14:textId="77777777" w:rsidR="00856688" w:rsidRPr="00403973" w:rsidRDefault="00856688" w:rsidP="0085668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C09C6FA" w14:textId="77777777" w:rsidR="00856688" w:rsidRPr="00403973" w:rsidRDefault="00856688" w:rsidP="0085668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5E232B1A" w14:textId="77777777" w:rsidR="00856688" w:rsidRPr="00403973" w:rsidRDefault="00856688" w:rsidP="00856688">
      <w:pPr>
        <w:pStyle w:val="Default"/>
        <w:jc w:val="both"/>
        <w:rPr>
          <w:sz w:val="22"/>
          <w:szCs w:val="22"/>
        </w:rPr>
      </w:pPr>
    </w:p>
    <w:p w14:paraId="06396CD3" w14:textId="0D39DC42" w:rsidR="00856688" w:rsidRDefault="00856688" w:rsidP="0085668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7FC3859F" w14:textId="77777777" w:rsidR="004C11EE" w:rsidRPr="00403973" w:rsidRDefault="004C11EE" w:rsidP="00856688">
      <w:pPr>
        <w:pStyle w:val="Default"/>
        <w:jc w:val="both"/>
        <w:rPr>
          <w:sz w:val="22"/>
          <w:szCs w:val="22"/>
          <w:lang w:bidi="sk-SK"/>
        </w:rPr>
      </w:pPr>
    </w:p>
    <w:p w14:paraId="6A4EB7FA" w14:textId="77777777" w:rsidR="00856688" w:rsidRDefault="00856688" w:rsidP="0085668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8F4E25C" w14:textId="322D5C7B" w:rsidR="00856688" w:rsidRDefault="00856688" w:rsidP="00856688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Nitra 949 01, Slovenská republika</w:t>
      </w:r>
      <w:r>
        <w:rPr>
          <w:b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4C11EE">
        <w:rPr>
          <w:sz w:val="22"/>
          <w:szCs w:val="22"/>
        </w:rPr>
        <w:t>4900,3900</w:t>
      </w:r>
      <w:r>
        <w:rPr>
          <w:sz w:val="22"/>
          <w:szCs w:val="22"/>
        </w:rPr>
        <w:t xml:space="preserve">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159CDCE2" w14:textId="77777777" w:rsidR="00856688" w:rsidRDefault="00856688" w:rsidP="00856688">
      <w:pPr>
        <w:pStyle w:val="Default"/>
        <w:jc w:val="both"/>
        <w:rPr>
          <w:sz w:val="22"/>
          <w:szCs w:val="22"/>
        </w:rPr>
      </w:pPr>
    </w:p>
    <w:p w14:paraId="3DD28E70" w14:textId="77777777" w:rsidR="00856688" w:rsidRDefault="00856688" w:rsidP="008566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51AF2B57" w14:textId="1D3C3272" w:rsidR="00856688" w:rsidRDefault="00856688" w:rsidP="00856688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4C11EE">
        <w:t>2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481E7B7A" w14:textId="77777777" w:rsidR="00856688" w:rsidRDefault="00856688" w:rsidP="0085668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lastRenderedPageBreak/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5473CD1D" w14:textId="77777777" w:rsidR="00856688" w:rsidRDefault="00856688" w:rsidP="0085668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7990AA8C" w14:textId="77777777" w:rsidR="00856688" w:rsidRDefault="00856688" w:rsidP="0085668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75883FA6" w14:textId="669A7440" w:rsidR="009843CF" w:rsidRDefault="009843CF" w:rsidP="00AC0928">
      <w:pPr>
        <w:pStyle w:val="Default"/>
        <w:jc w:val="both"/>
        <w:rPr>
          <w:rFonts w:ascii="Arial" w:hAnsi="Arial" w:cs="Arial"/>
          <w:sz w:val="20"/>
          <w:szCs w:val="20"/>
        </w:rPr>
      </w:pPr>
    </w:p>
    <w:bookmarkEnd w:id="13"/>
    <w:p w14:paraId="4E6ABBFA" w14:textId="41181768" w:rsidR="00736B17" w:rsidRPr="00403973" w:rsidRDefault="004C11EE" w:rsidP="00AC092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2724">
        <w:rPr>
          <w:rFonts w:ascii="Verdana" w:hAnsi="Verdana" w:cstheme="minorHAnsi"/>
          <w:sz w:val="18"/>
          <w:szCs w:val="18"/>
          <w:lang w:eastAsia="ar-SA"/>
        </w:rPr>
        <w:t>„</w:t>
      </w:r>
      <w:r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145CE7">
        <w:rPr>
          <w:rFonts w:ascii="Verdana" w:hAnsi="Verdana" w:cstheme="minorHAnsi"/>
          <w:b/>
          <w:bCs/>
          <w:sz w:val="18"/>
          <w:szCs w:val="18"/>
          <w:lang w:eastAsia="ar-SA"/>
        </w:rPr>
        <w:t xml:space="preserve">Liečivá pre </w:t>
      </w:r>
      <w:proofErr w:type="spellStart"/>
      <w:r w:rsidRPr="00145CE7">
        <w:rPr>
          <w:rFonts w:ascii="Verdana" w:hAnsi="Verdana" w:cstheme="minorHAnsi"/>
          <w:b/>
          <w:bCs/>
          <w:sz w:val="18"/>
          <w:szCs w:val="18"/>
          <w:lang w:eastAsia="ar-SA"/>
        </w:rPr>
        <w:t>muskuloskeletálny</w:t>
      </w:r>
      <w:proofErr w:type="spellEnd"/>
      <w:r w:rsidRPr="00145CE7">
        <w:rPr>
          <w:rFonts w:ascii="Verdana" w:hAnsi="Verdana" w:cstheme="minorHAnsi"/>
          <w:b/>
          <w:bCs/>
          <w:sz w:val="18"/>
          <w:szCs w:val="18"/>
          <w:lang w:eastAsia="ar-SA"/>
        </w:rPr>
        <w:t xml:space="preserve"> systém</w:t>
      </w:r>
      <w:r w:rsidRPr="00422724">
        <w:rPr>
          <w:rFonts w:ascii="Verdana" w:hAnsi="Verdana" w:cstheme="minorHAnsi"/>
          <w:b/>
          <w:sz w:val="18"/>
          <w:szCs w:val="18"/>
        </w:rPr>
        <w:t xml:space="preserve"> </w:t>
      </w:r>
      <w:r>
        <w:rPr>
          <w:rFonts w:ascii="Verdana" w:hAnsi="Verdana" w:cstheme="minorHAnsi"/>
          <w:b/>
          <w:sz w:val="18"/>
          <w:szCs w:val="18"/>
        </w:rPr>
        <w:t>časť č. 3</w:t>
      </w:r>
      <w:r w:rsidRPr="00422724">
        <w:rPr>
          <w:rFonts w:ascii="Verdana" w:hAnsi="Verdana" w:cstheme="minorHAnsi"/>
          <w:sz w:val="18"/>
          <w:szCs w:val="18"/>
          <w:lang w:eastAsia="ar-SA"/>
        </w:rPr>
        <w:t>“</w:t>
      </w:r>
      <w:r w:rsidRPr="00422724">
        <w:rPr>
          <w:rFonts w:ascii="Verdana" w:hAnsi="Verdana"/>
          <w:sz w:val="18"/>
          <w:szCs w:val="18"/>
          <w:lang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eastAsia="ar-SA"/>
        </w:rPr>
        <w:t xml:space="preserve"> </w:t>
      </w:r>
    </w:p>
    <w:bookmarkEnd w:id="8"/>
    <w:bookmarkEnd w:id="9"/>
    <w:p w14:paraId="082E83F0" w14:textId="0F5EB99B" w:rsidR="004C11EE" w:rsidRDefault="004C11EE" w:rsidP="004C11EE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že jeho ponuku  predloženú vo verejnom obstarávaní s názvom </w:t>
      </w:r>
      <w:bookmarkStart w:id="14" w:name="_Hlk118811050"/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145CE7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14"/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 o vyhlásení verejného obstarávania uverejnené vo vestníku ÚVO č. 14</w:t>
      </w:r>
      <w:r>
        <w:rPr>
          <w:rFonts w:ascii="Verdana" w:hAnsi="Verdana" w:cstheme="minorHAnsi"/>
          <w:sz w:val="18"/>
          <w:szCs w:val="18"/>
          <w:lang w:val="sk-SK" w:eastAsia="ar-SA"/>
        </w:rPr>
        <w:t>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.06.2022, pod č. 30</w:t>
      </w:r>
      <w:r>
        <w:rPr>
          <w:rFonts w:ascii="Verdana" w:hAnsi="Verdana" w:cstheme="minorHAnsi"/>
          <w:sz w:val="18"/>
          <w:szCs w:val="18"/>
          <w:lang w:val="sk-SK" w:eastAsia="ar-SA"/>
        </w:rPr>
        <w:t>483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.06.2022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1-343298, </w:t>
      </w:r>
    </w:p>
    <w:p w14:paraId="518842E1" w14:textId="32312F96" w:rsidR="00A455A9" w:rsidRDefault="00A455A9" w:rsidP="00403973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11EE" w:rsidRPr="00653FB5" w14:paraId="012E59AB" w14:textId="77777777" w:rsidTr="004C11EE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3EF4653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D69D1D8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FA41053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4133D95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11EE" w:rsidRPr="00422724" w14:paraId="28274A81" w14:textId="77777777" w:rsidTr="004C11EE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A32B51C" w14:textId="77777777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5AD1A9" w14:textId="24284899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52A0135" w14:textId="1DB9E791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7D2CAA" w14:textId="2D87E325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2 975,7750</w:t>
            </w:r>
          </w:p>
        </w:tc>
      </w:tr>
      <w:tr w:rsidR="004C11EE" w:rsidRPr="00422724" w14:paraId="20093C03" w14:textId="77777777" w:rsidTr="005D4B5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661FB0D" w14:textId="77777777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E8E06F" w14:textId="712F018F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C11EE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C11EE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F703CD" w14:textId="335BC529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C11EE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C11EE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59A485" w14:textId="25B67EAA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3 063,2750</w:t>
            </w:r>
          </w:p>
        </w:tc>
      </w:tr>
    </w:tbl>
    <w:p w14:paraId="019F9509" w14:textId="77777777" w:rsidR="004C11EE" w:rsidRDefault="004C11EE" w:rsidP="004C11EE">
      <w:pPr>
        <w:rPr>
          <w:sz w:val="22"/>
          <w:szCs w:val="22"/>
        </w:rPr>
      </w:pPr>
    </w:p>
    <w:p w14:paraId="07A9F725" w14:textId="77777777" w:rsidR="004C11EE" w:rsidRDefault="004C11EE" w:rsidP="004C11EE">
      <w:pPr>
        <w:rPr>
          <w:sz w:val="22"/>
          <w:szCs w:val="22"/>
        </w:rPr>
      </w:pPr>
    </w:p>
    <w:p w14:paraId="35797FDF" w14:textId="62251FA8" w:rsidR="004C11EE" w:rsidRPr="00403973" w:rsidRDefault="004C11EE" w:rsidP="004C11EE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12B4BC1" w14:textId="77777777" w:rsidR="004C11EE" w:rsidRPr="00403973" w:rsidRDefault="004C11EE" w:rsidP="004C11EE">
      <w:pPr>
        <w:rPr>
          <w:sz w:val="22"/>
          <w:szCs w:val="22"/>
        </w:rPr>
      </w:pPr>
    </w:p>
    <w:p w14:paraId="4505F85D" w14:textId="6B7D659C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5" w:name="_Hlk118811124"/>
      <w:proofErr w:type="gramStart"/>
      <w:r w:rsidRPr="004C11EE">
        <w:rPr>
          <w:sz w:val="22"/>
          <w:szCs w:val="22"/>
        </w:rPr>
        <w:t>UNIPHARMA  –</w:t>
      </w:r>
      <w:proofErr w:type="gramEnd"/>
      <w:r w:rsidRPr="004C11EE">
        <w:rPr>
          <w:sz w:val="22"/>
          <w:szCs w:val="22"/>
        </w:rPr>
        <w:t xml:space="preserve"> 1.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lekárnická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akciová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spoločnosť</w:t>
      </w:r>
      <w:proofErr w:type="spellEnd"/>
      <w:r w:rsidRPr="004C11EE">
        <w:rPr>
          <w:sz w:val="22"/>
          <w:szCs w:val="22"/>
        </w:rPr>
        <w:tab/>
      </w:r>
      <w:proofErr w:type="spellStart"/>
      <w:r w:rsidRPr="004C11EE">
        <w:rPr>
          <w:sz w:val="22"/>
          <w:szCs w:val="22"/>
        </w:rPr>
        <w:t>Opatovská</w:t>
      </w:r>
      <w:proofErr w:type="spellEnd"/>
      <w:r w:rsidRPr="004C11EE">
        <w:rPr>
          <w:sz w:val="22"/>
          <w:szCs w:val="22"/>
        </w:rPr>
        <w:t xml:space="preserve"> cesta 4, </w:t>
      </w:r>
      <w:proofErr w:type="spellStart"/>
      <w:r w:rsidRPr="004C11EE">
        <w:rPr>
          <w:sz w:val="22"/>
          <w:szCs w:val="22"/>
        </w:rPr>
        <w:t>Bojnice</w:t>
      </w:r>
      <w:proofErr w:type="spellEnd"/>
      <w:r w:rsidRPr="004C11EE">
        <w:rPr>
          <w:sz w:val="22"/>
          <w:szCs w:val="22"/>
        </w:rPr>
        <w:t xml:space="preserve"> 97201,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republika</w:t>
      </w:r>
      <w:bookmarkEnd w:id="15"/>
      <w:proofErr w:type="spellEnd"/>
      <w:r w:rsidRPr="00403973">
        <w:rPr>
          <w:color w:val="000000"/>
          <w:sz w:val="22"/>
          <w:szCs w:val="22"/>
          <w:lang w:val="sk-SK"/>
        </w:rPr>
        <w:t xml:space="preserve">, </w:t>
      </w:r>
      <w:r w:rsidRPr="00403973">
        <w:rPr>
          <w:sz w:val="22"/>
          <w:szCs w:val="22"/>
        </w:rPr>
        <w:t xml:space="preserve"> </w:t>
      </w:r>
    </w:p>
    <w:p w14:paraId="1115EC0B" w14:textId="77777777" w:rsidR="004C11EE" w:rsidRPr="00403973" w:rsidRDefault="004C11EE" w:rsidP="004C11EE">
      <w:pPr>
        <w:jc w:val="both"/>
        <w:rPr>
          <w:sz w:val="22"/>
          <w:szCs w:val="22"/>
        </w:rPr>
      </w:pPr>
    </w:p>
    <w:p w14:paraId="110D16D3" w14:textId="77777777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3E31524D" w14:textId="77777777" w:rsidR="004C11EE" w:rsidRPr="00403973" w:rsidRDefault="004C11EE" w:rsidP="004C11EE">
      <w:pPr>
        <w:jc w:val="both"/>
        <w:rPr>
          <w:sz w:val="22"/>
          <w:szCs w:val="22"/>
        </w:rPr>
      </w:pPr>
    </w:p>
    <w:p w14:paraId="052F2FEA" w14:textId="77777777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7E4DD29C" w14:textId="77777777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A95AA21" w14:textId="77777777" w:rsidR="004C11EE" w:rsidRPr="00403973" w:rsidRDefault="004C11EE" w:rsidP="004C11E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AAC666B" w14:textId="77777777" w:rsidR="004C11EE" w:rsidRPr="00403973" w:rsidRDefault="004C11EE" w:rsidP="004C11E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2E1D3B7" w14:textId="77777777" w:rsidR="004C11EE" w:rsidRPr="00403973" w:rsidRDefault="004C11EE" w:rsidP="004C11EE">
      <w:pPr>
        <w:ind w:firstLine="708"/>
        <w:jc w:val="both"/>
        <w:rPr>
          <w:sz w:val="22"/>
          <w:szCs w:val="22"/>
        </w:rPr>
      </w:pPr>
    </w:p>
    <w:p w14:paraId="1C83D9D7" w14:textId="77777777" w:rsidR="004C11EE" w:rsidRPr="00403973" w:rsidRDefault="004C11EE" w:rsidP="004C11E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0948D617" w14:textId="77777777" w:rsidR="004C11EE" w:rsidRPr="00403973" w:rsidRDefault="004C11EE" w:rsidP="004C11E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A49E0AF" w14:textId="77777777" w:rsidR="004C11EE" w:rsidRPr="00403973" w:rsidRDefault="004C11EE" w:rsidP="004C11E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F3D797C" w14:textId="77777777" w:rsidR="004C11EE" w:rsidRPr="00403973" w:rsidRDefault="004C11EE" w:rsidP="004C11EE">
      <w:pPr>
        <w:pStyle w:val="Default"/>
        <w:jc w:val="both"/>
        <w:rPr>
          <w:sz w:val="22"/>
          <w:szCs w:val="22"/>
        </w:rPr>
      </w:pPr>
    </w:p>
    <w:p w14:paraId="446A50B4" w14:textId="77777777" w:rsidR="004C11EE" w:rsidRDefault="004C11EE" w:rsidP="004C11E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lastRenderedPageBreak/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3DA6EE3F" w14:textId="77777777" w:rsidR="004C11EE" w:rsidRPr="00403973" w:rsidRDefault="004C11EE" w:rsidP="004C11EE">
      <w:pPr>
        <w:pStyle w:val="Default"/>
        <w:jc w:val="both"/>
        <w:rPr>
          <w:sz w:val="22"/>
          <w:szCs w:val="22"/>
          <w:lang w:bidi="sk-SK"/>
        </w:rPr>
      </w:pPr>
    </w:p>
    <w:p w14:paraId="480EAD18" w14:textId="77777777" w:rsidR="004C11EE" w:rsidRDefault="004C11EE" w:rsidP="004C11EE">
      <w:pPr>
        <w:pStyle w:val="Default"/>
        <w:jc w:val="both"/>
        <w:rPr>
          <w:sz w:val="22"/>
          <w:szCs w:val="22"/>
        </w:rPr>
      </w:pPr>
    </w:p>
    <w:p w14:paraId="7613531F" w14:textId="77777777" w:rsidR="004C11EE" w:rsidRDefault="004C11EE" w:rsidP="004C11EE">
      <w:pPr>
        <w:pStyle w:val="Default"/>
        <w:jc w:val="both"/>
        <w:rPr>
          <w:sz w:val="22"/>
          <w:szCs w:val="22"/>
        </w:rPr>
      </w:pPr>
    </w:p>
    <w:p w14:paraId="5E68D18F" w14:textId="77777777" w:rsidR="004C11EE" w:rsidRDefault="004C11EE" w:rsidP="004C11E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63C3A2E" w14:textId="316CE0EB" w:rsidR="004C11EE" w:rsidRDefault="004C11EE" w:rsidP="004C11EE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4C11EE">
        <w:rPr>
          <w:sz w:val="22"/>
          <w:szCs w:val="22"/>
        </w:rPr>
        <w:t>UNIPHARMA  –</w:t>
      </w:r>
      <w:proofErr w:type="gramEnd"/>
      <w:r w:rsidRPr="004C11EE">
        <w:rPr>
          <w:sz w:val="22"/>
          <w:szCs w:val="22"/>
        </w:rPr>
        <w:t xml:space="preserve"> 1.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lekárnická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akciová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spoločnosť</w:t>
      </w:r>
      <w:proofErr w:type="spellEnd"/>
      <w:r w:rsidRPr="004C11EE">
        <w:rPr>
          <w:sz w:val="22"/>
          <w:szCs w:val="22"/>
        </w:rPr>
        <w:tab/>
      </w:r>
      <w:proofErr w:type="spellStart"/>
      <w:r w:rsidRPr="004C11EE">
        <w:rPr>
          <w:sz w:val="22"/>
          <w:szCs w:val="22"/>
        </w:rPr>
        <w:t>Opatovská</w:t>
      </w:r>
      <w:proofErr w:type="spellEnd"/>
      <w:r w:rsidRPr="004C11EE">
        <w:rPr>
          <w:sz w:val="22"/>
          <w:szCs w:val="22"/>
        </w:rPr>
        <w:t xml:space="preserve"> cesta 4, </w:t>
      </w:r>
      <w:proofErr w:type="spellStart"/>
      <w:r w:rsidRPr="004C11EE">
        <w:rPr>
          <w:sz w:val="22"/>
          <w:szCs w:val="22"/>
        </w:rPr>
        <w:t>Bojnice</w:t>
      </w:r>
      <w:proofErr w:type="spellEnd"/>
      <w:r w:rsidRPr="004C11EE">
        <w:rPr>
          <w:sz w:val="22"/>
          <w:szCs w:val="22"/>
        </w:rPr>
        <w:t xml:space="preserve"> 97201,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republika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2</w:t>
      </w:r>
      <w:proofErr w:type="gramEnd"/>
      <w:r>
        <w:rPr>
          <w:sz w:val="22"/>
          <w:szCs w:val="22"/>
        </w:rPr>
        <w:t xml:space="preserve"> 975,7750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F90F1BD" w14:textId="77777777" w:rsidR="004C11EE" w:rsidRDefault="004C11EE" w:rsidP="004C11EE">
      <w:pPr>
        <w:pStyle w:val="Default"/>
        <w:jc w:val="both"/>
        <w:rPr>
          <w:sz w:val="22"/>
          <w:szCs w:val="22"/>
        </w:rPr>
      </w:pPr>
    </w:p>
    <w:p w14:paraId="7696E9C0" w14:textId="77777777" w:rsidR="004C11EE" w:rsidRDefault="004C11EE" w:rsidP="004C11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69261F7" w14:textId="6ABF7AE3" w:rsidR="004C11EE" w:rsidRDefault="004C11EE" w:rsidP="004C11EE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8C4F3E9" w14:textId="77777777" w:rsidR="004C11EE" w:rsidRDefault="004C11EE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06CDE772" w14:textId="77777777" w:rsidR="004C11EE" w:rsidRDefault="004C11EE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2434C3ED" w14:textId="65506E65" w:rsidR="004C11EE" w:rsidRDefault="004C11EE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59A809D5" w14:textId="1E8E14DC" w:rsidR="00F62F44" w:rsidRDefault="00F62F44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4AF19811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„ </w:t>
      </w: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</w:t>
      </w:r>
      <w:r w:rsidRPr="00F62F44">
        <w:rPr>
          <w:rFonts w:ascii="Verdana" w:hAnsi="Verdana" w:cstheme="minorHAnsi"/>
          <w:b/>
          <w:sz w:val="18"/>
          <w:szCs w:val="18"/>
          <w:lang w:val="sk-SK" w:eastAsia="ar-SA"/>
        </w:rPr>
        <w:t xml:space="preserve"> časť č. 4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“    </w:t>
      </w:r>
    </w:p>
    <w:p w14:paraId="70367423" w14:textId="14FC39A7" w:rsidR="002D2ADC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V súlade s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>. o verejnom obstarávaní a o zmene a doplnení niektorých zákonov v znení neskorších predpisov (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Fakultná nemocnica s poliklinikou Žilina, Vojtecha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Spanyola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1740/43, Žilina 01207, Slovenská republika, IČO: 17335825, oznamuje uchádzačovi UNIPHARMA  1. slovenská lekárnická akciová spoločnosť, Opatovská cesta 4, Bojnice 97201, Slovenská republika, IČO:31625657 (ďalej „Uchádzač“), že jeho ponuku  predloženú vo verejnom obstarávaní s názvom </w:t>
      </w: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„ Liečivá pre </w:t>
      </w:r>
      <w:proofErr w:type="spellStart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4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“  oznámenie o vyhlásení verejného obstarávania uverejnené vo vestníku ÚVO č. 146/2022- zo dňa 28.06.2022, pod č. 30483-MUT a úradnom vestníku EÚ zo dňa 27.06.2022 pod č. 2022/S 121-343298  , </w:t>
      </w: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7D9B0372" w14:textId="77777777" w:rsidR="002D2ADC" w:rsidRDefault="002D2ADC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3944B956" w14:textId="77777777" w:rsidR="002D2ADC" w:rsidRDefault="002D2ADC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7E165769" w14:textId="77777777" w:rsidR="002D2ADC" w:rsidRDefault="002D2ADC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2145CB7D" w14:textId="77777777" w:rsidR="002D2ADC" w:rsidRDefault="002D2ADC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3163A91B" w14:textId="3A24650F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575B3DFC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62F44" w:rsidRPr="00F62F44" w14:paraId="5F06AD71" w14:textId="77777777" w:rsidTr="00393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265C9D5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5FCCFAF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B86E92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476DCF1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Celková cena od účastníka</w:t>
            </w:r>
          </w:p>
        </w:tc>
      </w:tr>
      <w:tr w:rsidR="00F62F44" w:rsidRPr="00F62F44" w14:paraId="3815BBF2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E38A21E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0191C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 xml:space="preserve">MED-ART, spol. s </w:t>
            </w:r>
            <w:proofErr w:type="spellStart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r.o</w:t>
            </w:r>
            <w:proofErr w:type="spellEnd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7C03A8F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proofErr w:type="spellStart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Hornočermánska</w:t>
            </w:r>
            <w:proofErr w:type="spellEnd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9375A9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130 554,0000</w:t>
            </w:r>
          </w:p>
        </w:tc>
      </w:tr>
      <w:tr w:rsidR="00F62F44" w:rsidRPr="00F62F44" w14:paraId="1F44266F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4D80DCE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657F9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B9D7E1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9BA635" w14:textId="77777777" w:rsidR="00F62F44" w:rsidRPr="00F62F44" w:rsidRDefault="00F62F44" w:rsidP="00F62F44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138 168,0000</w:t>
            </w:r>
          </w:p>
        </w:tc>
      </w:tr>
    </w:tbl>
    <w:p w14:paraId="14832860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06B09942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Identifikácia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3FF43D2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17DB32F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časti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2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stal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spol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MED-ART, spol. s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r.o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.,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Hornočermánska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4, Nitra 949 01, Slovenská republika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</w:p>
    <w:p w14:paraId="4F3F5592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BC2971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§32 ZVO –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výpis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hospodárskych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subjektov</w:t>
      </w:r>
      <w:proofErr w:type="spellEnd"/>
    </w:p>
    <w:p w14:paraId="032AE0B1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1EFA948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ekonomické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finančné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33 ZVO</w:t>
      </w:r>
    </w:p>
    <w:p w14:paraId="0E210206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235757C7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u w:val="single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§ 33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pobočky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zahraničnej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</w:p>
    <w:p w14:paraId="68CF3E97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čestné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bankách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ktorým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nemá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záväzky</w:t>
      </w:r>
      <w:proofErr w:type="spellEnd"/>
      <w:proofErr w:type="gramEnd"/>
    </w:p>
    <w:p w14:paraId="71A103C4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91A590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Uchádzač splnil technickú a odbornú spôsobilosť § 34 ZVO</w:t>
      </w:r>
    </w:p>
    <w:p w14:paraId="12D6783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predchádzajúce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tri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od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2019, 2020 a 2021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súhrnnej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hodnote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minimálne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u w:val="single"/>
          <w:lang w:eastAsia="ar-SA"/>
        </w:rPr>
        <w:t>50 000 EUR bez DPH</w:t>
      </w:r>
    </w:p>
    <w:p w14:paraId="48CF0743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- uchádzač predložil referencie v zmysle súťažných podkladov</w:t>
      </w:r>
    </w:p>
    <w:p w14:paraId="4956660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295592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  <w:r w:rsidRPr="00F62F44">
        <w:rPr>
          <w:rFonts w:ascii="Verdana" w:hAnsi="Verdana" w:cstheme="minorHAnsi"/>
          <w:sz w:val="18"/>
          <w:szCs w:val="18"/>
          <w:lang w:val="sk-SK" w:eastAsia="ar-SA" w:bidi="sk-SK"/>
        </w:rPr>
        <w:t>-uchádzač predložil: Povolenie na veľkodistribúciu liekov</w:t>
      </w:r>
    </w:p>
    <w:p w14:paraId="068A575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</w:p>
    <w:p w14:paraId="04451EC4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AB9F23C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Odôvodnenie výberu úspešného uchádzača: </w:t>
      </w:r>
    </w:p>
    <w:p w14:paraId="7A8EC800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MED-ART, spol. s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r.o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.,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Hornočermánska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4, Nitra 949 01, Slovenská republika</w:t>
      </w:r>
      <w:r w:rsidRPr="00F62F44">
        <w:rPr>
          <w:rFonts w:ascii="Verdana" w:hAnsi="Verdana" w:cstheme="minorHAnsi"/>
          <w:b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bCs/>
          <w:sz w:val="18"/>
          <w:szCs w:val="18"/>
          <w:lang w:eastAsia="ar-SA"/>
        </w:rPr>
        <w:t>pred</w:t>
      </w:r>
      <w:r w:rsidRPr="00F62F44">
        <w:rPr>
          <w:rFonts w:ascii="Verdana" w:hAnsi="Verdana" w:cstheme="minorHAnsi"/>
          <w:sz w:val="18"/>
          <w:szCs w:val="18"/>
          <w:lang w:eastAsia="ar-SA"/>
        </w:rPr>
        <w:t>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celkovú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cenu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bez DPH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výške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 130 554,0000 EUR.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konštatovala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ponuka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vyhovuje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všetkým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požiadavkám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špecifikáciám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zmysle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výzvy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predkladanie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súťažných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podkladov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spracovaných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k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tejto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</w:p>
    <w:p w14:paraId="529BB0E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9DE15A3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Oznámenie ponuky nie je možné pokladať za uzavretie zmluvy.</w:t>
      </w:r>
    </w:p>
    <w:p w14:paraId="17F0DCE4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Komisia zriadená verejným obstarávateľom odporúča verejnému obstarávateľovi, aby prijal ponuku úspešného uchádzača v časti č. 4 . Zmluva môže byť uzatvorená v súlade s ustanovením § 56 zákona o verejnom obstarávaní </w:t>
      </w:r>
    </w:p>
    <w:p w14:paraId="0E56E608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zriadená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účelom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procese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zadávania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odporúča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obstarávateľovi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vyzvať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poskytnutie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riadnej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súčinnosti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aby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mohla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byť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príslušnými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ustanoveniami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56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t.j.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uzatvoriť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šestnásty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použití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prostriedkov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elektronickej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komunikácie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§20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jedenásty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 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nebude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žiadosť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nápravu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resp.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36C37428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a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034C05AA" w14:textId="2110331D" w:rsid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0585AE5D" w14:textId="747EDC8E" w:rsidR="00FC2B11" w:rsidRDefault="00FC2B11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41E02B52" w14:textId="4FEACCD1" w:rsidR="00FC2B11" w:rsidRDefault="00FC2B11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7DC05A91" w14:textId="575F7B6A" w:rsidR="00FC2B11" w:rsidRDefault="00FC2B11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204127BD" w14:textId="581A1769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„ </w:t>
      </w: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</w:t>
      </w:r>
      <w:r w:rsidRPr="00F62F44">
        <w:rPr>
          <w:rFonts w:ascii="Verdana" w:hAnsi="Verdana" w:cstheme="minorHAnsi"/>
          <w:b/>
          <w:sz w:val="18"/>
          <w:szCs w:val="18"/>
          <w:lang w:val="sk-SK" w:eastAsia="ar-SA"/>
        </w:rPr>
        <w:t xml:space="preserve"> časť č. </w:t>
      </w:r>
      <w:r>
        <w:rPr>
          <w:rFonts w:ascii="Verdana" w:hAnsi="Verdana" w:cstheme="minorHAnsi"/>
          <w:b/>
          <w:sz w:val="18"/>
          <w:szCs w:val="18"/>
          <w:lang w:val="sk-SK" w:eastAsia="ar-SA"/>
        </w:rPr>
        <w:t>5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“    </w:t>
      </w:r>
    </w:p>
    <w:p w14:paraId="7E9E449D" w14:textId="2B3C8014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6" w:name="_Hlk118811791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V súlade s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>. o verejnom obstarávaní a o zmene a doplnení niektorých zákonov v znení neskorších predpisov (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Fakultná nemocnica s poliklinikou Žilina, Vojtecha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Spanyola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1740/43, Žilina 01207, Slovenská republika, IČO: 17335825, oznamuje uchádzačovi UNIPHARMA  1. slovenská lekárnická akciová spoločnosť, Opatovská cesta 4, Bojnice 97201, 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Slovenská republika, IČO:31625657 (ďalej „Uchádzač“), že jeho ponuku  predloženú vo verejnom obstarávaní s názvom </w:t>
      </w: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„ Liečivá pre </w:t>
      </w:r>
      <w:proofErr w:type="spellStart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5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“  oznámenie o vyhlásení verejného obstarávania uverejnené vo vestníku ÚVO č. 146/2022- zo dňa 28.06.2022, pod č. 30483-MUT a úradnom vestníku EÚ zo dňa 27.06.2022 pod č. 2022/S 121-343298  , </w:t>
      </w:r>
    </w:p>
    <w:p w14:paraId="18BB3BC4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C2B11" w:rsidRPr="00F62F44" w14:paraId="0AB61B90" w14:textId="77777777" w:rsidTr="00393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1F08413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307BDBE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B0710FE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23BA7D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Celková cena od účastníka</w:t>
            </w:r>
          </w:p>
        </w:tc>
      </w:tr>
      <w:tr w:rsidR="00FC2B11" w:rsidRPr="00F62F44" w14:paraId="22AB24F9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2D9E452" w14:textId="1AB621C0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18D264" w14:textId="6C7DDE8B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Intravena, s.r.o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F4C0D6E" w14:textId="77E5F549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Levočská 8,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AC43A0" w14:textId="177CFBEB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7 368,7000</w:t>
            </w:r>
          </w:p>
        </w:tc>
      </w:tr>
      <w:tr w:rsidR="00FC2B11" w:rsidRPr="00F62F44" w14:paraId="5C0085D9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74C281A" w14:textId="32D1FA34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B172F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 xml:space="preserve">MED-ART, spol. s </w:t>
            </w:r>
            <w:proofErr w:type="spellStart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r.o</w:t>
            </w:r>
            <w:proofErr w:type="spellEnd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1A52038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proofErr w:type="spellStart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Hornočermánska</w:t>
            </w:r>
            <w:proofErr w:type="spellEnd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D1DC63" w14:textId="16C84106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7 368,7500</w:t>
            </w:r>
          </w:p>
        </w:tc>
      </w:tr>
      <w:tr w:rsidR="00FC2B11" w:rsidRPr="00F62F44" w14:paraId="5350E721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B1BC567" w14:textId="744D3728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70C5A8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85B6B36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2CE4C4" w14:textId="0C48FBBF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7 575,</w:t>
            </w:r>
            <w:r w:rsidR="008C373B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0000</w:t>
            </w:r>
          </w:p>
        </w:tc>
      </w:tr>
    </w:tbl>
    <w:p w14:paraId="61BFB21B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12209CD7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Identifikácia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082D8E38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56B5B0F7" w14:textId="0D25C9BB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časti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</w:t>
      </w:r>
      <w:r>
        <w:rPr>
          <w:rFonts w:ascii="Verdana" w:hAnsi="Verdana" w:cstheme="minorHAnsi"/>
          <w:sz w:val="18"/>
          <w:szCs w:val="18"/>
          <w:lang w:eastAsia="ar-SA"/>
        </w:rPr>
        <w:t>5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stal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spol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  <w:bookmarkStart w:id="17" w:name="_Hlk118811696"/>
      <w:r>
        <w:rPr>
          <w:rFonts w:ascii="Verdana" w:hAnsi="Verdana" w:cstheme="minorHAnsi"/>
          <w:sz w:val="18"/>
          <w:szCs w:val="18"/>
          <w:lang w:eastAsia="ar-SA"/>
        </w:rPr>
        <w:t>Intravena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s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r.o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.,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Levočská </w:t>
      </w:r>
      <w:r w:rsidR="002D2ADC">
        <w:rPr>
          <w:rFonts w:ascii="Verdana" w:hAnsi="Verdana" w:cstheme="minorHAnsi"/>
          <w:sz w:val="18"/>
          <w:szCs w:val="18"/>
          <w:lang w:val="sk-SK" w:eastAsia="ar-SA"/>
        </w:rPr>
        <w:t>9,08001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>
        <w:rPr>
          <w:rFonts w:ascii="Verdana" w:hAnsi="Verdana" w:cstheme="minorHAnsi"/>
          <w:sz w:val="18"/>
          <w:szCs w:val="18"/>
          <w:lang w:val="sk-SK" w:eastAsia="ar-SA"/>
        </w:rPr>
        <w:t>Prešov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>, Slovenská republika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</w:p>
    <w:bookmarkEnd w:id="17"/>
    <w:p w14:paraId="1352DD88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6D097029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§32 ZVO –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výpis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hospodárskych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subjektov</w:t>
      </w:r>
      <w:proofErr w:type="spellEnd"/>
    </w:p>
    <w:p w14:paraId="1E20D938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6D3A0ACA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ekonomické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finančné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33 ZVO</w:t>
      </w:r>
    </w:p>
    <w:p w14:paraId="66BCD23B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74D9FC2B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u w:val="single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§ 33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pobočky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zahraničnej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</w:p>
    <w:p w14:paraId="69ABFC8C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čestné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bankách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ktorým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nemá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záväzky</w:t>
      </w:r>
      <w:proofErr w:type="spellEnd"/>
      <w:proofErr w:type="gramEnd"/>
    </w:p>
    <w:p w14:paraId="06047BAD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75095624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Uchádzač splnil technickú a odbornú spôsobilosť § 34 ZVO</w:t>
      </w:r>
    </w:p>
    <w:p w14:paraId="023A890F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predchádzajúce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tri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od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2019, 2020 a 2021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súhrnnej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hodnote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minimálne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u w:val="single"/>
          <w:lang w:eastAsia="ar-SA"/>
        </w:rPr>
        <w:t>50 000 EUR bez DPH</w:t>
      </w:r>
    </w:p>
    <w:p w14:paraId="1AA8C02B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- uchádzač predložil referencie v zmysle súťažných podkladov</w:t>
      </w:r>
    </w:p>
    <w:p w14:paraId="56E1028B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12B85EF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  <w:r w:rsidRPr="00F62F44">
        <w:rPr>
          <w:rFonts w:ascii="Verdana" w:hAnsi="Verdana" w:cstheme="minorHAnsi"/>
          <w:sz w:val="18"/>
          <w:szCs w:val="18"/>
          <w:lang w:val="sk-SK" w:eastAsia="ar-SA" w:bidi="sk-SK"/>
        </w:rPr>
        <w:t>-uchádzač predložil: Povolenie na veľkodistribúciu liekov</w:t>
      </w:r>
    </w:p>
    <w:p w14:paraId="4DBDE9D4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</w:p>
    <w:p w14:paraId="09C05936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32B3560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Odôvodnenie výberu úspešného uchádzača: </w:t>
      </w:r>
    </w:p>
    <w:p w14:paraId="1BAB65AA" w14:textId="0B6810FC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Intravena s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r.o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.,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Levočská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="002D2ADC">
        <w:rPr>
          <w:rFonts w:ascii="Verdana" w:hAnsi="Verdana" w:cstheme="minorHAnsi"/>
          <w:sz w:val="18"/>
          <w:szCs w:val="18"/>
          <w:lang w:eastAsia="ar-SA"/>
        </w:rPr>
        <w:t>9</w:t>
      </w:r>
      <w:r w:rsidRPr="00FC2B11">
        <w:rPr>
          <w:rFonts w:ascii="Verdana" w:hAnsi="Verdana" w:cstheme="minorHAnsi"/>
          <w:sz w:val="18"/>
          <w:szCs w:val="18"/>
          <w:lang w:eastAsia="ar-SA"/>
        </w:rPr>
        <w:t>,</w:t>
      </w:r>
      <w:r w:rsidR="002D2ADC">
        <w:rPr>
          <w:rFonts w:ascii="Verdana" w:hAnsi="Verdana" w:cstheme="minorHAnsi"/>
          <w:sz w:val="18"/>
          <w:szCs w:val="18"/>
          <w:lang w:eastAsia="ar-SA"/>
        </w:rPr>
        <w:t>08001</w:t>
      </w:r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Prešov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Slovenská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republika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pr</w:t>
      </w:r>
      <w:r w:rsidRPr="00F62F44">
        <w:rPr>
          <w:rFonts w:ascii="Verdana" w:hAnsi="Verdana" w:cstheme="minorHAnsi"/>
          <w:bCs/>
          <w:sz w:val="18"/>
          <w:szCs w:val="18"/>
          <w:lang w:eastAsia="ar-SA"/>
        </w:rPr>
        <w:t>ed</w:t>
      </w:r>
      <w:r w:rsidRPr="00F62F44">
        <w:rPr>
          <w:rFonts w:ascii="Verdana" w:hAnsi="Verdana" w:cstheme="minorHAnsi"/>
          <w:sz w:val="18"/>
          <w:szCs w:val="18"/>
          <w:lang w:eastAsia="ar-SA"/>
        </w:rPr>
        <w:t>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celkovú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cenu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bez DPH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výške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 </w:t>
      </w:r>
      <w:r>
        <w:rPr>
          <w:rFonts w:ascii="Verdana" w:hAnsi="Verdana" w:cstheme="minorHAnsi"/>
          <w:sz w:val="18"/>
          <w:szCs w:val="18"/>
          <w:lang w:eastAsia="ar-SA"/>
        </w:rPr>
        <w:t>7</w:t>
      </w:r>
      <w:proofErr w:type="gramEnd"/>
      <w:r>
        <w:rPr>
          <w:rFonts w:ascii="Verdana" w:hAnsi="Verdana" w:cstheme="minorHAnsi"/>
          <w:sz w:val="18"/>
          <w:szCs w:val="18"/>
          <w:lang w:eastAsia="ar-SA"/>
        </w:rPr>
        <w:t> 368,7000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EUR.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konštatovala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ponuka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vyhovuje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všetkým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požiadavkám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špecifikáciám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zmysle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výzvy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predkladanie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súťažných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podkladov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spracovaných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k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tejto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</w:p>
    <w:p w14:paraId="1967F0AB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38895A8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Oznámenie ponuky nie je možné pokladať za uzavretie zmluvy.</w:t>
      </w:r>
    </w:p>
    <w:p w14:paraId="69E21716" w14:textId="0E6ADD10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Komisia zriadená verejným obstarávateľom odporúča verejnému obstarávateľovi, aby prijal ponuku úspešného uchádzača v časti č. </w:t>
      </w:r>
      <w:r>
        <w:rPr>
          <w:rFonts w:ascii="Verdana" w:hAnsi="Verdana" w:cstheme="minorHAnsi"/>
          <w:sz w:val="18"/>
          <w:szCs w:val="18"/>
          <w:lang w:val="sk-SK" w:eastAsia="ar-SA"/>
        </w:rPr>
        <w:t>5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. Zmluva môže byť uzatvorená v súlade s ustanovením § 56 zákona o verejnom obstarávaní </w:t>
      </w:r>
    </w:p>
    <w:p w14:paraId="219C84A8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zriadená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účelom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procese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zadávania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odporúča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obstarávateľovi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vyzvať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poskytnutie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riadnej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súčinnosti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aby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mohla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byť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príslušnými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ustanoveniami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56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t.j.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uzatvoriť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šestnásty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použití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prostriedkov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elektronickej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komunikácie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§20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jedenásty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 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nebude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žiadosť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nápravu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resp.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0C99D675" w14:textId="58936D2C" w:rsidR="00FC2B11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a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2AD00C40" w14:textId="0A72AFDF" w:rsidR="002D2ADC" w:rsidRDefault="002D2ADC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6CD1AF76" w14:textId="77777777" w:rsidR="002D2ADC" w:rsidRPr="00F62F44" w:rsidRDefault="002D2ADC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04C50D8A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5317519A" w14:textId="30A8D8D7" w:rsidR="00F62F44" w:rsidRPr="00F62F44" w:rsidRDefault="002D2ADC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„ Liečivá pre </w:t>
      </w:r>
      <w:proofErr w:type="spellStart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6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“  </w:t>
      </w:r>
    </w:p>
    <w:bookmarkEnd w:id="16"/>
    <w:p w14:paraId="58774006" w14:textId="4B0A52E3" w:rsidR="00FC2B11" w:rsidRPr="00F62F44" w:rsidRDefault="00FC2B11" w:rsidP="00783ED5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V súlade s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>. o verejnom obstarávaní a o zmene a doplnení niektorých zákonov v znení neskorších predpisov (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Fakultná nemocnica s poliklinikou Žilina, Vojtecha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Spanyola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1740/43, Žilina 01207, Slovenská republika, IČO: 17335825, oznamuje uchádzačovi UNIPHARMA  1. slovenská lekárnická akciová spoločnosť, Opatovská cesta 4, Bojnice 97201, Slovenská republika, IČO:31625657 (ďalej „Uchádzač“), že jeho ponuku  predloženú vo verejnom obstarávaní s názvom </w:t>
      </w: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„ Liečivá pre </w:t>
      </w:r>
      <w:proofErr w:type="spellStart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</w:t>
      </w:r>
      <w:r w:rsidR="005E2CB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6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“  oznámenie o vyhlásení verejného obstarávania uverejnené vo vestníku ÚVO č. 146/2022- zo dňa 28.06.2022, pod č. 30483-MUT a úradnom vestníku EÚ zo dňa 27.06.2022 pod č. 2022/S 121-343298  , </w:t>
      </w:r>
    </w:p>
    <w:p w14:paraId="71E012F9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C2B11" w:rsidRPr="00F62F44" w14:paraId="2282152B" w14:textId="77777777" w:rsidTr="00393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C44D0C5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709E837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21E46DF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E919807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b/>
                <w:sz w:val="18"/>
                <w:szCs w:val="18"/>
                <w:lang w:val="sk-SK" w:eastAsia="ar-SA"/>
              </w:rPr>
              <w:t>Celková cena od účastníka</w:t>
            </w:r>
          </w:p>
        </w:tc>
      </w:tr>
      <w:tr w:rsidR="00FC2B11" w:rsidRPr="00F62F44" w14:paraId="7A28BC04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72D72D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5E145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Intravena, s.r.o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78FDABA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Levočská 8,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C6D010" w14:textId="4CDD1894" w:rsidR="00FC2B11" w:rsidRPr="00F62F44" w:rsidRDefault="005E2CB4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5 360,0000</w:t>
            </w:r>
          </w:p>
        </w:tc>
      </w:tr>
      <w:tr w:rsidR="00FC2B11" w:rsidRPr="00F62F44" w14:paraId="5F7C5D1F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7C1ED3A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682A4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 xml:space="preserve">MED-ART, spol. s </w:t>
            </w:r>
            <w:proofErr w:type="spellStart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r.o</w:t>
            </w:r>
            <w:proofErr w:type="spellEnd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5BEACBD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proofErr w:type="spellStart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Hornočermánska</w:t>
            </w:r>
            <w:proofErr w:type="spellEnd"/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F59C5C" w14:textId="5F1D6AEB" w:rsidR="00FC2B11" w:rsidRPr="00F62F44" w:rsidRDefault="005E2CB4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5 400,0000</w:t>
            </w:r>
          </w:p>
        </w:tc>
      </w:tr>
      <w:tr w:rsidR="00FC2B11" w:rsidRPr="00F62F44" w14:paraId="4216E3B9" w14:textId="77777777" w:rsidTr="00393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10D5716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D2C541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E6156C" w14:textId="77777777" w:rsidR="00FC2B11" w:rsidRPr="00F62F44" w:rsidRDefault="00FC2B11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 w:rsidRPr="00F62F44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D09CAA" w14:textId="11322ECD" w:rsidR="00FC2B11" w:rsidRPr="00F62F44" w:rsidRDefault="005E2CB4" w:rsidP="003930AC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8"/>
                <w:szCs w:val="18"/>
                <w:lang w:val="sk-SK" w:eastAsia="ar-SA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9 460</w:t>
            </w:r>
            <w:r w:rsidR="00FC2B11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,</w:t>
            </w:r>
            <w:r w:rsidR="008C373B">
              <w:rPr>
                <w:rFonts w:ascii="Verdana" w:hAnsi="Verdana" w:cstheme="minorHAnsi"/>
                <w:sz w:val="18"/>
                <w:szCs w:val="18"/>
                <w:lang w:val="sk-SK" w:eastAsia="ar-SA"/>
              </w:rPr>
              <w:t>0000</w:t>
            </w:r>
          </w:p>
        </w:tc>
      </w:tr>
    </w:tbl>
    <w:p w14:paraId="032B125E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266C51AE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Identifikácia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2486362A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BD8AB58" w14:textId="4D1D78F9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časti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</w:t>
      </w:r>
      <w:r w:rsidR="005E2CB4">
        <w:rPr>
          <w:rFonts w:ascii="Verdana" w:hAnsi="Verdana" w:cstheme="minorHAnsi"/>
          <w:sz w:val="18"/>
          <w:szCs w:val="18"/>
          <w:lang w:eastAsia="ar-SA"/>
        </w:rPr>
        <w:t>6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stal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spol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  <w:r>
        <w:rPr>
          <w:rFonts w:ascii="Verdana" w:hAnsi="Verdana" w:cstheme="minorHAnsi"/>
          <w:sz w:val="18"/>
          <w:szCs w:val="18"/>
          <w:lang w:eastAsia="ar-SA"/>
        </w:rPr>
        <w:t>Intravena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s </w:t>
      </w:r>
      <w:proofErr w:type="spellStart"/>
      <w:r w:rsidRPr="00F62F44">
        <w:rPr>
          <w:rFonts w:ascii="Verdana" w:hAnsi="Verdana" w:cstheme="minorHAnsi"/>
          <w:sz w:val="18"/>
          <w:szCs w:val="18"/>
          <w:lang w:val="sk-SK" w:eastAsia="ar-SA"/>
        </w:rPr>
        <w:t>r.o</w:t>
      </w:r>
      <w:proofErr w:type="spell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., </w:t>
      </w:r>
      <w:r>
        <w:rPr>
          <w:rFonts w:ascii="Verdana" w:hAnsi="Verdana" w:cstheme="minorHAnsi"/>
          <w:sz w:val="18"/>
          <w:szCs w:val="18"/>
          <w:lang w:val="sk-SK" w:eastAsia="ar-SA"/>
        </w:rPr>
        <w:t>Levočská 8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>
        <w:rPr>
          <w:rFonts w:ascii="Verdana" w:hAnsi="Verdana" w:cstheme="minorHAnsi"/>
          <w:sz w:val="18"/>
          <w:szCs w:val="18"/>
          <w:lang w:val="sk-SK" w:eastAsia="ar-SA"/>
        </w:rPr>
        <w:t>Prešov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>, Slovenská republika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</w:p>
    <w:p w14:paraId="523230C0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6A851129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§32 ZVO –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výpis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hospodárskych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subjektov</w:t>
      </w:r>
      <w:proofErr w:type="spellEnd"/>
    </w:p>
    <w:p w14:paraId="0DF042D1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553FF523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ekonomické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finančné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33 ZVO</w:t>
      </w:r>
    </w:p>
    <w:p w14:paraId="11AC15D0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11CD74BA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u w:val="single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§ 33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pobočky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zahraničnej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</w:p>
    <w:p w14:paraId="1203C4D6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čestné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bankách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ktorým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nemá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záväzky</w:t>
      </w:r>
      <w:proofErr w:type="spellEnd"/>
      <w:proofErr w:type="gramEnd"/>
    </w:p>
    <w:p w14:paraId="35A3013C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9733D2D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Uchádzač splnil technickú a odbornú spôsobilosť § 34 ZVO</w:t>
      </w:r>
    </w:p>
    <w:p w14:paraId="64FED424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predchádzajúce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tri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od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2019, 2020 a 2021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súhrnnej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hodnote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minimálne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u w:val="single"/>
          <w:lang w:eastAsia="ar-SA"/>
        </w:rPr>
        <w:t>50 000 EUR bez DPH</w:t>
      </w:r>
    </w:p>
    <w:p w14:paraId="1F1D5F64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- uchádzač predložil referencie v zmysle súťažných podkladov</w:t>
      </w:r>
    </w:p>
    <w:p w14:paraId="44E151E6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30FC4D7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  <w:r w:rsidRPr="00F62F44">
        <w:rPr>
          <w:rFonts w:ascii="Verdana" w:hAnsi="Verdana" w:cstheme="minorHAnsi"/>
          <w:sz w:val="18"/>
          <w:szCs w:val="18"/>
          <w:lang w:val="sk-SK" w:eastAsia="ar-SA" w:bidi="sk-SK"/>
        </w:rPr>
        <w:t>-uchádzač predložil: Povolenie na veľkodistribúciu liekov</w:t>
      </w:r>
    </w:p>
    <w:p w14:paraId="5EFF2F3D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</w:p>
    <w:p w14:paraId="7EC42DC5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71CCD03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Odôvodnenie výberu úspešného uchádzača: </w:t>
      </w:r>
    </w:p>
    <w:p w14:paraId="36F1BC0A" w14:textId="0C6A5FA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Intravena s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r.o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.,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Levočská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="002D2ADC">
        <w:rPr>
          <w:rFonts w:ascii="Verdana" w:hAnsi="Verdana" w:cstheme="minorHAnsi"/>
          <w:sz w:val="18"/>
          <w:szCs w:val="18"/>
          <w:lang w:eastAsia="ar-SA"/>
        </w:rPr>
        <w:t>9,08001</w:t>
      </w:r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Prešov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Slovenská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C2B11">
        <w:rPr>
          <w:rFonts w:ascii="Verdana" w:hAnsi="Verdana" w:cstheme="minorHAnsi"/>
          <w:sz w:val="18"/>
          <w:szCs w:val="18"/>
          <w:lang w:eastAsia="ar-SA"/>
        </w:rPr>
        <w:t>republika</w:t>
      </w:r>
      <w:proofErr w:type="spellEnd"/>
      <w:r w:rsidRPr="00FC2B11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pr</w:t>
      </w:r>
      <w:r w:rsidRPr="00F62F44">
        <w:rPr>
          <w:rFonts w:ascii="Verdana" w:hAnsi="Verdana" w:cstheme="minorHAnsi"/>
          <w:bCs/>
          <w:sz w:val="18"/>
          <w:szCs w:val="18"/>
          <w:lang w:eastAsia="ar-SA"/>
        </w:rPr>
        <w:t>ed</w:t>
      </w:r>
      <w:r w:rsidRPr="00F62F44">
        <w:rPr>
          <w:rFonts w:ascii="Verdana" w:hAnsi="Verdana" w:cstheme="minorHAnsi"/>
          <w:sz w:val="18"/>
          <w:szCs w:val="18"/>
          <w:lang w:eastAsia="ar-SA"/>
        </w:rPr>
        <w:t>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celkovú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cenu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bez DPH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výške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 </w:t>
      </w:r>
      <w:r w:rsidR="005E2CB4">
        <w:rPr>
          <w:rFonts w:ascii="Verdana" w:hAnsi="Verdana" w:cstheme="minorHAnsi"/>
          <w:sz w:val="18"/>
          <w:szCs w:val="18"/>
          <w:lang w:eastAsia="ar-SA"/>
        </w:rPr>
        <w:t>5</w:t>
      </w:r>
      <w:proofErr w:type="gramEnd"/>
      <w:r w:rsidR="005E2CB4">
        <w:rPr>
          <w:rFonts w:ascii="Verdana" w:hAnsi="Verdana" w:cstheme="minorHAnsi"/>
          <w:sz w:val="18"/>
          <w:szCs w:val="18"/>
          <w:lang w:eastAsia="ar-SA"/>
        </w:rPr>
        <w:t> 360,0000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EUR.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konštatovala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ponuka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vyhovuje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všetkým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požiadavkám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špecifikáciám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zmysle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výzvy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predkladanie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súťažných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podkladov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spracovaných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k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tejto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</w:p>
    <w:p w14:paraId="72C79E33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F0D112C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Oznámenie ponuky nie je možné pokladať za uzavretie zmluvy.</w:t>
      </w:r>
    </w:p>
    <w:p w14:paraId="6358AE8E" w14:textId="3D4940BD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Komisia zriadená verejným obstarávateľom odporúča verejnému obstarávateľovi, aby prijal ponuku úspešného uchádzača v časti č. </w:t>
      </w:r>
      <w:r w:rsidR="002D2ADC">
        <w:rPr>
          <w:rFonts w:ascii="Verdana" w:hAnsi="Verdana" w:cstheme="minorHAnsi"/>
          <w:sz w:val="18"/>
          <w:szCs w:val="18"/>
          <w:lang w:val="sk-SK" w:eastAsia="ar-SA"/>
        </w:rPr>
        <w:t>6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. Zmluva môže byť uzatvorená v súlade s ustanovením § 56 zákona o verejnom obstarávaní </w:t>
      </w:r>
    </w:p>
    <w:p w14:paraId="5C2D7B3D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zriadená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účelom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procese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zadávania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odporúča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obstarávateľovi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vyzvať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poskytnutie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riadnej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súčinnosti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aby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mohla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byť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príslušnými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ustanoveniami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56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t.j.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uzatvoriť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šestnásty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použití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prostriedkov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elektronickej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komunikácie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§20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jedenásty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 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nebude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žiadosť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nápravu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resp.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57DDC473" w14:textId="3E456A54" w:rsidR="00FC2B11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a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080CDFED" w14:textId="77777777" w:rsidR="002D2ADC" w:rsidRPr="00F62F44" w:rsidRDefault="002D2ADC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71C66231" w14:textId="77777777" w:rsidR="00FC2B11" w:rsidRPr="00F62F44" w:rsidRDefault="00FC2B11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62B1D9A6" w14:textId="5910F5AA" w:rsidR="00FC2B11" w:rsidRPr="00F62F44" w:rsidRDefault="00AE2FA7" w:rsidP="00FC2B11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eastAsia="ar-SA"/>
        </w:rPr>
      </w:pPr>
      <w:bookmarkStart w:id="18" w:name="_Hlk118812703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„ Liečivá pre </w:t>
      </w:r>
      <w:proofErr w:type="spellStart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7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“  </w:t>
      </w:r>
    </w:p>
    <w:p w14:paraId="04BC3427" w14:textId="1052C801" w:rsidR="00AE2FA7" w:rsidRDefault="00AE2FA7" w:rsidP="00AE2FA7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bookmarkStart w:id="19" w:name="_Hlk117164328"/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systém 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7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bookmarkEnd w:id="18"/>
    <w:bookmarkEnd w:id="19"/>
    <w:p w14:paraId="27A831DD" w14:textId="77777777" w:rsidR="00602635" w:rsidRPr="00900FB4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0695D23F" w14:textId="2F7883BE" w:rsidR="00F15509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D62D7A8" w14:textId="77777777" w:rsidR="00736B17" w:rsidRPr="00403973" w:rsidRDefault="00736B17" w:rsidP="00F15509">
      <w:pPr>
        <w:pStyle w:val="Default"/>
        <w:jc w:val="both"/>
      </w:pP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13F81463" w:rsidR="00602635" w:rsidRDefault="00602635" w:rsidP="00602635">
      <w:pPr>
        <w:suppressAutoHyphens/>
        <w:spacing w:after="240"/>
        <w:jc w:val="both"/>
        <w:rPr>
          <w:lang w:val="sk-SK" w:eastAsia="ar-SA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2F32D0F7" w14:textId="77777777" w:rsidR="00736B17" w:rsidRPr="00403973" w:rsidRDefault="00736B17" w:rsidP="00602635">
      <w:pPr>
        <w:suppressAutoHyphens/>
        <w:spacing w:after="240"/>
        <w:jc w:val="both"/>
        <w:rPr>
          <w:lang w:val="sk-SK"/>
        </w:rPr>
      </w:pP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lastRenderedPageBreak/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4B8753A5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21A0B876" w14:textId="2DD14057" w:rsidR="00736B17" w:rsidRDefault="00736B17" w:rsidP="00CE35DE">
      <w:pPr>
        <w:jc w:val="both"/>
      </w:pPr>
    </w:p>
    <w:p w14:paraId="4F9E094B" w14:textId="77777777" w:rsidR="00736B17" w:rsidRPr="00403973" w:rsidRDefault="00736B17" w:rsidP="00CE35DE">
      <w:pPr>
        <w:jc w:val="both"/>
        <w:rPr>
          <w:b/>
        </w:rPr>
      </w:pPr>
    </w:p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p w14:paraId="49182E3A" w14:textId="0C0E0F7C" w:rsidR="00403973" w:rsidRDefault="00403973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>S pozdravom</w:t>
      </w:r>
    </w:p>
    <w:p w14:paraId="3687A443" w14:textId="70F73E8B" w:rsidR="00403973" w:rsidRDefault="00403973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8274438" w14:textId="7570FD92" w:rsidR="002D2ADC" w:rsidRDefault="002D2AD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ABCB318" w14:textId="77777777" w:rsidR="002D2ADC" w:rsidRDefault="002D2AD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15B0833" w14:textId="77777777" w:rsidR="00FF1747" w:rsidRDefault="00FF1747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9081B18" w14:textId="77777777" w:rsidR="00DD1207" w:rsidRDefault="00403973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                                                                                           </w:t>
      </w:r>
      <w:r w:rsidR="00DD1207">
        <w:rPr>
          <w:rFonts w:ascii="Verdana" w:hAnsi="Verdana" w:cstheme="minorHAnsi"/>
          <w:sz w:val="18"/>
          <w:szCs w:val="18"/>
          <w:lang w:val="sk-SK" w:eastAsia="ar-SA"/>
        </w:rPr>
        <w:t>Mgr. Eduard Dorčík</w:t>
      </w:r>
    </w:p>
    <w:p w14:paraId="28DBCDDE" w14:textId="3F2FBF9A" w:rsidR="00403973" w:rsidRDefault="00DD1207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                                                                                                riaditeľ FNsP</w:t>
      </w:r>
      <w:r w:rsidR="00403973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bookmarkEnd w:id="0"/>
    <w:p w14:paraId="0CD02CCA" w14:textId="3E68DE94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82FA151" w14:textId="364C7A31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EF87481" w14:textId="0C9A5661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7F06EBA" w14:textId="7DD4A4D7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1C4D30D" w14:textId="56E178CE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2E463EF" w14:textId="2EDA8D49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5E2CB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89E5" w14:textId="77777777" w:rsidR="006F3C1B" w:rsidRDefault="006F3C1B">
      <w:r>
        <w:separator/>
      </w:r>
    </w:p>
  </w:endnote>
  <w:endnote w:type="continuationSeparator" w:id="0">
    <w:p w14:paraId="25F5A8E3" w14:textId="77777777" w:rsidR="006F3C1B" w:rsidRDefault="006F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8BAB" w14:textId="77777777" w:rsidR="006F3C1B" w:rsidRDefault="006F3C1B">
      <w:r>
        <w:separator/>
      </w:r>
    </w:p>
  </w:footnote>
  <w:footnote w:type="continuationSeparator" w:id="0">
    <w:p w14:paraId="506C2D85" w14:textId="77777777" w:rsidR="006F3C1B" w:rsidRDefault="006F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145CE7"/>
    <w:rsid w:val="00197AA3"/>
    <w:rsid w:val="001E2AFF"/>
    <w:rsid w:val="00233917"/>
    <w:rsid w:val="002D2ADC"/>
    <w:rsid w:val="002E0784"/>
    <w:rsid w:val="002F2A0D"/>
    <w:rsid w:val="003B111B"/>
    <w:rsid w:val="003B7EC6"/>
    <w:rsid w:val="00403973"/>
    <w:rsid w:val="00422724"/>
    <w:rsid w:val="004441B8"/>
    <w:rsid w:val="004C11EE"/>
    <w:rsid w:val="004C753C"/>
    <w:rsid w:val="004E0412"/>
    <w:rsid w:val="00563594"/>
    <w:rsid w:val="00570FCB"/>
    <w:rsid w:val="005C60F9"/>
    <w:rsid w:val="005E2CB4"/>
    <w:rsid w:val="005E6432"/>
    <w:rsid w:val="00602635"/>
    <w:rsid w:val="00616D36"/>
    <w:rsid w:val="00627D02"/>
    <w:rsid w:val="00653FB5"/>
    <w:rsid w:val="00654033"/>
    <w:rsid w:val="006600FD"/>
    <w:rsid w:val="006F3C1B"/>
    <w:rsid w:val="007124B6"/>
    <w:rsid w:val="00736B17"/>
    <w:rsid w:val="00783ED5"/>
    <w:rsid w:val="007E73BB"/>
    <w:rsid w:val="008165FC"/>
    <w:rsid w:val="00840880"/>
    <w:rsid w:val="00856688"/>
    <w:rsid w:val="008610BA"/>
    <w:rsid w:val="008C373B"/>
    <w:rsid w:val="00927AF6"/>
    <w:rsid w:val="009428BF"/>
    <w:rsid w:val="00977E85"/>
    <w:rsid w:val="009843CF"/>
    <w:rsid w:val="009C63CB"/>
    <w:rsid w:val="009E1166"/>
    <w:rsid w:val="00A455A9"/>
    <w:rsid w:val="00A83A45"/>
    <w:rsid w:val="00AC0928"/>
    <w:rsid w:val="00AE2FA7"/>
    <w:rsid w:val="00BD2959"/>
    <w:rsid w:val="00CE35DE"/>
    <w:rsid w:val="00D7433F"/>
    <w:rsid w:val="00D753BA"/>
    <w:rsid w:val="00DA3C2E"/>
    <w:rsid w:val="00DD1207"/>
    <w:rsid w:val="00E41C25"/>
    <w:rsid w:val="00EE0E4F"/>
    <w:rsid w:val="00F15509"/>
    <w:rsid w:val="00F21B2B"/>
    <w:rsid w:val="00F62F44"/>
    <w:rsid w:val="00FB1815"/>
    <w:rsid w:val="00FC2B11"/>
    <w:rsid w:val="00FD5355"/>
    <w:rsid w:val="00FE30C0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B4"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3328</Words>
  <Characters>18974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32</cp:revision>
  <cp:lastPrinted>2022-11-08T14:20:00Z</cp:lastPrinted>
  <dcterms:created xsi:type="dcterms:W3CDTF">2022-10-19T09:59:00Z</dcterms:created>
  <dcterms:modified xsi:type="dcterms:W3CDTF">2022-11-10T11:26:00Z</dcterms:modified>
</cp:coreProperties>
</file>