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6D4" w:rsidRPr="00FF3F7D" w:rsidRDefault="005C26D4" w:rsidP="005C26D4">
      <w:pPr>
        <w:shd w:val="clear" w:color="auto" w:fill="F2F2F2" w:themeFill="background1" w:themeFillShade="F2"/>
        <w:spacing w:after="0" w:line="240" w:lineRule="auto"/>
        <w:jc w:val="both"/>
        <w:rPr>
          <w:rFonts w:ascii="Arial Black" w:eastAsia="Times New Roman" w:hAnsi="Arial Black" w:cs="Arial Black"/>
          <w:b/>
          <w:bCs/>
          <w:caps/>
          <w:sz w:val="20"/>
          <w:szCs w:val="20"/>
        </w:rPr>
      </w:pPr>
      <w:r w:rsidRPr="00FF3F7D">
        <w:rPr>
          <w:rFonts w:ascii="Arial Black" w:eastAsia="Times New Roman" w:hAnsi="Arial Black" w:cs="Arial Black"/>
          <w:b/>
          <w:bCs/>
          <w:caps/>
          <w:sz w:val="20"/>
          <w:szCs w:val="20"/>
        </w:rPr>
        <w:t xml:space="preserve">PRÍLOHA Č. </w:t>
      </w:r>
      <w:r w:rsidR="009505C2">
        <w:rPr>
          <w:rFonts w:ascii="Arial Black" w:eastAsia="Times New Roman" w:hAnsi="Arial Black" w:cs="Arial Black"/>
          <w:b/>
          <w:bCs/>
          <w:caps/>
          <w:sz w:val="20"/>
          <w:szCs w:val="20"/>
        </w:rPr>
        <w:t>2</w:t>
      </w:r>
      <w:bookmarkStart w:id="0" w:name="_GoBack"/>
      <w:bookmarkEnd w:id="0"/>
    </w:p>
    <w:p w:rsidR="005C26D4" w:rsidRPr="00FF3F7D" w:rsidRDefault="005C26D4" w:rsidP="005C26D4">
      <w:pPr>
        <w:tabs>
          <w:tab w:val="left" w:pos="1134"/>
          <w:tab w:val="num" w:pos="1985"/>
        </w:tabs>
        <w:spacing w:after="0" w:line="240" w:lineRule="auto"/>
        <w:jc w:val="both"/>
        <w:rPr>
          <w:rFonts w:eastAsia="Times New Roman" w:cstheme="minorHAnsi"/>
          <w:lang w:eastAsia="sk-SK"/>
        </w:rPr>
      </w:pPr>
    </w:p>
    <w:p w:rsidR="005C26D4" w:rsidRDefault="005C26D4" w:rsidP="005C26D4">
      <w:pPr>
        <w:tabs>
          <w:tab w:val="center" w:pos="4536"/>
          <w:tab w:val="right" w:pos="9072"/>
        </w:tabs>
        <w:spacing w:after="0" w:line="240" w:lineRule="auto"/>
        <w:jc w:val="center"/>
        <w:rPr>
          <w:rFonts w:eastAsia="Times New Roman" w:cstheme="minorHAnsi"/>
          <w:i/>
          <w:iCs/>
          <w:sz w:val="20"/>
          <w:szCs w:val="20"/>
          <w:lang w:val="en-GB"/>
        </w:rPr>
      </w:pPr>
    </w:p>
    <w:p w:rsidR="00FC48FA" w:rsidRDefault="00FC48FA" w:rsidP="005C26D4">
      <w:pPr>
        <w:tabs>
          <w:tab w:val="center" w:pos="4536"/>
          <w:tab w:val="right" w:pos="9072"/>
        </w:tabs>
        <w:spacing w:after="0" w:line="240" w:lineRule="auto"/>
        <w:jc w:val="center"/>
        <w:rPr>
          <w:rFonts w:eastAsia="Times New Roman" w:cstheme="minorHAnsi"/>
          <w:i/>
          <w:iCs/>
          <w:sz w:val="20"/>
          <w:szCs w:val="20"/>
          <w:lang w:val="en-GB"/>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526ACE" w:rsidRPr="00FF3F7D" w:rsidTr="00526ACE">
        <w:tc>
          <w:tcPr>
            <w:tcW w:w="3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26ACE" w:rsidRPr="00FF3F7D" w:rsidRDefault="00526ACE" w:rsidP="00652146">
            <w:pPr>
              <w:widowControl w:val="0"/>
              <w:suppressAutoHyphens/>
              <w:autoSpaceDE w:val="0"/>
              <w:autoSpaceDN w:val="0"/>
              <w:adjustRightInd w:val="0"/>
              <w:spacing w:after="0" w:line="240" w:lineRule="auto"/>
              <w:jc w:val="both"/>
              <w:rPr>
                <w:rFonts w:eastAsia="Times New Roman" w:cstheme="minorHAnsi"/>
                <w:color w:val="000000"/>
                <w:sz w:val="24"/>
                <w:szCs w:val="24"/>
                <w:lang w:eastAsia="zh-CN"/>
              </w:rPr>
            </w:pPr>
            <w:r w:rsidRPr="00FF3F7D">
              <w:rPr>
                <w:rFonts w:eastAsia="Times New Roman" w:cstheme="minorHAnsi"/>
                <w:color w:val="000000"/>
                <w:lang w:eastAsia="zh-CN"/>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526ACE" w:rsidRPr="00FF3F7D" w:rsidRDefault="00526ACE" w:rsidP="000254D5">
            <w:pPr>
              <w:widowControl w:val="0"/>
              <w:suppressAutoHyphens/>
              <w:autoSpaceDE w:val="0"/>
              <w:autoSpaceDN w:val="0"/>
              <w:adjustRightInd w:val="0"/>
              <w:spacing w:after="0" w:line="240" w:lineRule="auto"/>
              <w:jc w:val="both"/>
              <w:rPr>
                <w:rFonts w:eastAsia="Times New Roman" w:cstheme="minorHAnsi"/>
                <w:b/>
                <w:color w:val="000000"/>
                <w:sz w:val="24"/>
                <w:szCs w:val="24"/>
                <w:lang w:eastAsia="zh-CN"/>
              </w:rPr>
            </w:pPr>
            <w:r w:rsidRPr="00DA3225">
              <w:rPr>
                <w:rFonts w:ascii="Calibri" w:hAnsi="Calibri" w:cs="Calibri"/>
                <w:b/>
              </w:rPr>
              <w:t xml:space="preserve">Obec </w:t>
            </w:r>
            <w:r w:rsidR="000254D5">
              <w:rPr>
                <w:rFonts w:ascii="Calibri" w:hAnsi="Calibri" w:cs="Calibri"/>
                <w:b/>
              </w:rPr>
              <w:t>Petrovice</w:t>
            </w:r>
            <w:r>
              <w:rPr>
                <w:rFonts w:ascii="Calibri" w:hAnsi="Calibri" w:cs="Calibri"/>
                <w:b/>
              </w:rPr>
              <w:t xml:space="preserve">, </w:t>
            </w:r>
            <w:r w:rsidR="000254D5">
              <w:rPr>
                <w:rFonts w:ascii="Calibri" w:eastAsia="Georgia" w:hAnsi="Calibri" w:cs="Calibri"/>
              </w:rPr>
              <w:t>013 63 Petrovice 80</w:t>
            </w:r>
          </w:p>
        </w:tc>
      </w:tr>
      <w:tr w:rsidR="00526ACE" w:rsidRPr="00FF3F7D" w:rsidTr="00526ACE">
        <w:tc>
          <w:tcPr>
            <w:tcW w:w="3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26ACE" w:rsidRPr="00FF3F7D" w:rsidRDefault="00526ACE" w:rsidP="00652146">
            <w:pPr>
              <w:widowControl w:val="0"/>
              <w:suppressAutoHyphens/>
              <w:autoSpaceDE w:val="0"/>
              <w:autoSpaceDN w:val="0"/>
              <w:adjustRightInd w:val="0"/>
              <w:spacing w:after="0" w:line="240" w:lineRule="auto"/>
              <w:jc w:val="both"/>
              <w:rPr>
                <w:rFonts w:eastAsia="Times New Roman" w:cstheme="minorHAnsi"/>
                <w:color w:val="000000"/>
                <w:sz w:val="24"/>
                <w:szCs w:val="24"/>
                <w:lang w:eastAsia="zh-CN"/>
              </w:rPr>
            </w:pPr>
            <w:r w:rsidRPr="00FF3F7D">
              <w:rPr>
                <w:rFonts w:eastAsia="Times New Roman" w:cstheme="minorHAnsi"/>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0254D5" w:rsidRPr="004560CF" w:rsidRDefault="00526ACE" w:rsidP="000254D5">
            <w:pPr>
              <w:tabs>
                <w:tab w:val="left" w:pos="284"/>
              </w:tabs>
              <w:spacing w:after="0" w:line="240" w:lineRule="auto"/>
              <w:ind w:left="30"/>
              <w:rPr>
                <w:rFonts w:ascii="Arial" w:hAnsi="Arial" w:cs="Arial"/>
                <w:b/>
                <w:sz w:val="24"/>
                <w:szCs w:val="24"/>
              </w:rPr>
            </w:pPr>
            <w:r>
              <w:rPr>
                <w:rFonts w:ascii="Calibri" w:hAnsi="Calibri" w:cs="Calibri"/>
                <w:b/>
                <w:sz w:val="20"/>
                <w:szCs w:val="20"/>
                <w:lang w:eastAsia="sk-SK"/>
              </w:rPr>
              <w:t>„</w:t>
            </w:r>
            <w:r w:rsidR="000254D5" w:rsidRPr="004560CF">
              <w:rPr>
                <w:rFonts w:cstheme="minorHAnsi"/>
                <w:b/>
                <w:sz w:val="24"/>
                <w:szCs w:val="24"/>
              </w:rPr>
              <w:t xml:space="preserve">Nákup </w:t>
            </w:r>
            <w:proofErr w:type="spellStart"/>
            <w:r w:rsidR="000254D5" w:rsidRPr="004560CF">
              <w:rPr>
                <w:rFonts w:cstheme="minorHAnsi"/>
                <w:b/>
                <w:sz w:val="24"/>
                <w:szCs w:val="24"/>
              </w:rPr>
              <w:t>kompostérov</w:t>
            </w:r>
            <w:proofErr w:type="spellEnd"/>
            <w:r w:rsidR="000254D5" w:rsidRPr="004560CF">
              <w:rPr>
                <w:rFonts w:cstheme="minorHAnsi"/>
                <w:b/>
                <w:sz w:val="24"/>
                <w:szCs w:val="24"/>
              </w:rPr>
              <w:t xml:space="preserve"> - Petrovice“</w:t>
            </w:r>
          </w:p>
          <w:p w:rsidR="00526ACE" w:rsidRPr="00CD029D" w:rsidRDefault="000254D5" w:rsidP="000254D5">
            <w:pPr>
              <w:tabs>
                <w:tab w:val="left" w:pos="284"/>
              </w:tabs>
              <w:spacing w:after="0" w:line="240" w:lineRule="auto"/>
              <w:ind w:left="30"/>
              <w:rPr>
                <w:rFonts w:eastAsia="Times New Roman" w:cstheme="minorHAnsi"/>
                <w:b/>
                <w:color w:val="000000"/>
                <w:sz w:val="20"/>
                <w:szCs w:val="20"/>
                <w:lang w:eastAsia="zh-CN"/>
              </w:rPr>
            </w:pPr>
            <w:r w:rsidRPr="004B5C39">
              <w:rPr>
                <w:rFonts w:eastAsia="Times New Roman" w:cs="Calibri"/>
                <w:i/>
                <w:lang w:eastAsia="sk-SK"/>
              </w:rPr>
              <w:t xml:space="preserve">pre projekt: </w:t>
            </w:r>
            <w:r w:rsidRPr="004B5C39">
              <w:rPr>
                <w:i/>
              </w:rPr>
              <w:t>Zhodnocovanie BRO v obci Petrovice</w:t>
            </w:r>
            <w:r w:rsidR="00526ACE">
              <w:rPr>
                <w:rFonts w:ascii="Calibri" w:hAnsi="Calibri" w:cs="Calibri"/>
                <w:b/>
                <w:sz w:val="20"/>
                <w:szCs w:val="20"/>
                <w:lang w:eastAsia="sk-SK"/>
              </w:rPr>
              <w:t>“</w:t>
            </w:r>
          </w:p>
        </w:tc>
      </w:tr>
    </w:tbl>
    <w:p w:rsidR="00FC48FA" w:rsidRDefault="00FC48FA" w:rsidP="005C26D4">
      <w:pPr>
        <w:tabs>
          <w:tab w:val="center" w:pos="4536"/>
          <w:tab w:val="right" w:pos="9072"/>
        </w:tabs>
        <w:spacing w:after="0" w:line="240" w:lineRule="auto"/>
        <w:jc w:val="center"/>
        <w:rPr>
          <w:rFonts w:eastAsia="Times New Roman" w:cstheme="minorHAnsi"/>
          <w:i/>
          <w:iCs/>
          <w:sz w:val="20"/>
          <w:szCs w:val="20"/>
          <w:lang w:val="en-GB"/>
        </w:rPr>
      </w:pPr>
    </w:p>
    <w:p w:rsidR="00526ACE" w:rsidRDefault="00526ACE" w:rsidP="005C26D4">
      <w:pPr>
        <w:tabs>
          <w:tab w:val="center" w:pos="4536"/>
          <w:tab w:val="right" w:pos="9072"/>
        </w:tabs>
        <w:spacing w:after="0" w:line="240" w:lineRule="auto"/>
        <w:jc w:val="center"/>
        <w:rPr>
          <w:rFonts w:eastAsia="Times New Roman" w:cstheme="minorHAnsi"/>
          <w:i/>
          <w:iCs/>
          <w:sz w:val="20"/>
          <w:szCs w:val="20"/>
          <w:lang w:val="en-GB"/>
        </w:rPr>
      </w:pPr>
    </w:p>
    <w:p w:rsidR="005C26D4" w:rsidRPr="00436768" w:rsidRDefault="005C26D4" w:rsidP="005C26D4">
      <w:pPr>
        <w:jc w:val="center"/>
        <w:rPr>
          <w:rFonts w:ascii="Arial Black" w:hAnsi="Arial Black" w:cstheme="minorHAnsi"/>
          <w:b/>
          <w:bCs/>
          <w:caps/>
          <w:color w:val="000000"/>
        </w:rPr>
      </w:pPr>
      <w:r w:rsidRPr="00436768">
        <w:rPr>
          <w:rFonts w:ascii="Arial Black" w:hAnsi="Arial Black" w:cstheme="minorHAnsi"/>
          <w:b/>
          <w:bCs/>
          <w:caps/>
          <w:color w:val="000000"/>
        </w:rPr>
        <w:t>Návrh na plnenie kritéri</w:t>
      </w:r>
      <w:r>
        <w:rPr>
          <w:rFonts w:ascii="Arial Black" w:hAnsi="Arial Black" w:cstheme="minorHAnsi"/>
          <w:b/>
          <w:bCs/>
          <w:caps/>
          <w:color w:val="000000"/>
        </w:rPr>
        <w:t>a</w:t>
      </w:r>
    </w:p>
    <w:p w:rsidR="005C26D4" w:rsidRDefault="005C26D4" w:rsidP="005C26D4">
      <w:pPr>
        <w:autoSpaceDE w:val="0"/>
        <w:ind w:right="255"/>
        <w:jc w:val="center"/>
        <w:rPr>
          <w:rFonts w:ascii="Calibri Light" w:hAnsi="Calibri Light" w:cs="Calibri Light"/>
          <w:color w:val="000000"/>
          <w:sz w:val="20"/>
          <w:szCs w:val="20"/>
        </w:rPr>
      </w:pPr>
      <w:r>
        <w:rPr>
          <w:rFonts w:ascii="Calibri Light" w:hAnsi="Calibri Light" w:cs="Calibri Light"/>
          <w:color w:val="000000"/>
          <w:sz w:val="20"/>
          <w:szCs w:val="20"/>
        </w:rPr>
        <w:t xml:space="preserve">údaj, ktorý bude zverejnený na otváraní  ponúk v súlade so zákonom č. 343/2015  Z. z. o verejnom obstarávaní a o zmene a doplnení niektorých zákonov v znení neskorších predpisov </w:t>
      </w:r>
    </w:p>
    <w:p w:rsidR="005C26D4" w:rsidRPr="009D3357" w:rsidRDefault="005C26D4" w:rsidP="005C26D4">
      <w:pPr>
        <w:tabs>
          <w:tab w:val="left" w:pos="3690"/>
        </w:tabs>
        <w:autoSpaceDE w:val="0"/>
        <w:ind w:right="255"/>
        <w:jc w:val="both"/>
        <w:rPr>
          <w:rFonts w:cstheme="minorHAnsi"/>
          <w:i/>
          <w:iCs/>
          <w:color w:val="000000"/>
          <w:sz w:val="20"/>
          <w:szCs w:val="20"/>
        </w:rPr>
      </w:pPr>
      <w:r w:rsidRPr="009D3357">
        <w:rPr>
          <w:rFonts w:cstheme="minorHAnsi"/>
          <w:color w:val="000000"/>
          <w:sz w:val="20"/>
          <w:szCs w:val="20"/>
        </w:rPr>
        <w:t xml:space="preserve">                                 </w:t>
      </w:r>
      <w:r w:rsidRPr="009D3357">
        <w:rPr>
          <w:rFonts w:cstheme="minorHAnsi"/>
          <w:color w:val="000000"/>
          <w:sz w:val="20"/>
          <w:szCs w:val="20"/>
        </w:rPr>
        <w:tab/>
      </w:r>
    </w:p>
    <w:tbl>
      <w:tblPr>
        <w:tblW w:w="9488"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76"/>
        <w:gridCol w:w="5812"/>
      </w:tblGrid>
      <w:tr w:rsidR="005C26D4" w:rsidTr="00526ACE">
        <w:trPr>
          <w:cantSplit/>
          <w:trHeight w:val="510"/>
        </w:trPr>
        <w:tc>
          <w:tcPr>
            <w:tcW w:w="36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5C26D4" w:rsidRDefault="005C26D4" w:rsidP="00FC48FA">
            <w:pPr>
              <w:spacing w:after="0"/>
              <w:rPr>
                <w:rFonts w:ascii="Calibri" w:hAnsi="Calibri" w:cs="Arial"/>
                <w:sz w:val="20"/>
                <w:szCs w:val="20"/>
              </w:rPr>
            </w:pPr>
            <w:r>
              <w:rPr>
                <w:rFonts w:ascii="Calibri" w:hAnsi="Calibri" w:cs="Arial"/>
                <w:sz w:val="20"/>
                <w:szCs w:val="20"/>
              </w:rPr>
              <w:t xml:space="preserve">Obchodné meno alebo názov uchádzača/ skupina dodávateľov   </w:t>
            </w:r>
          </w:p>
        </w:tc>
        <w:tc>
          <w:tcPr>
            <w:tcW w:w="5812" w:type="dxa"/>
            <w:tcBorders>
              <w:top w:val="single" w:sz="6" w:space="0" w:color="auto"/>
              <w:left w:val="single" w:sz="6" w:space="0" w:color="auto"/>
              <w:bottom w:val="single" w:sz="6" w:space="0" w:color="auto"/>
              <w:right w:val="single" w:sz="6" w:space="0" w:color="auto"/>
            </w:tcBorders>
          </w:tcPr>
          <w:p w:rsidR="005C26D4" w:rsidRDefault="005C26D4" w:rsidP="00C532A8">
            <w:pPr>
              <w:jc w:val="both"/>
              <w:rPr>
                <w:rFonts w:ascii="Calibri" w:hAnsi="Calibri" w:cs="Arial"/>
                <w:b/>
                <w:bCs/>
                <w:lang w:val="en-GB"/>
              </w:rPr>
            </w:pPr>
          </w:p>
        </w:tc>
      </w:tr>
      <w:tr w:rsidR="005C26D4" w:rsidTr="00526ACE">
        <w:trPr>
          <w:cantSplit/>
          <w:trHeight w:val="510"/>
        </w:trPr>
        <w:tc>
          <w:tcPr>
            <w:tcW w:w="36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5C26D4" w:rsidRDefault="005C26D4" w:rsidP="00FC48FA">
            <w:pPr>
              <w:spacing w:after="0"/>
              <w:rPr>
                <w:rFonts w:ascii="Calibri" w:hAnsi="Calibri" w:cs="Arial"/>
                <w:sz w:val="20"/>
                <w:szCs w:val="20"/>
              </w:rPr>
            </w:pPr>
            <w:r>
              <w:rPr>
                <w:rFonts w:ascii="Calibri" w:hAnsi="Calibri" w:cs="Arial"/>
                <w:sz w:val="20"/>
                <w:szCs w:val="20"/>
              </w:rPr>
              <w:t xml:space="preserve">Sídlo alebo miesto podnikania uchádzača/skupina dodávateľov </w:t>
            </w:r>
          </w:p>
        </w:tc>
        <w:tc>
          <w:tcPr>
            <w:tcW w:w="5812" w:type="dxa"/>
            <w:tcBorders>
              <w:top w:val="single" w:sz="6" w:space="0" w:color="auto"/>
              <w:left w:val="single" w:sz="6" w:space="0" w:color="auto"/>
              <w:bottom w:val="single" w:sz="6" w:space="0" w:color="auto"/>
              <w:right w:val="single" w:sz="6" w:space="0" w:color="auto"/>
            </w:tcBorders>
          </w:tcPr>
          <w:p w:rsidR="005C26D4" w:rsidRDefault="005C26D4" w:rsidP="00C532A8">
            <w:pPr>
              <w:jc w:val="both"/>
              <w:rPr>
                <w:rFonts w:ascii="Calibri" w:hAnsi="Calibri" w:cs="Arial"/>
                <w:b/>
                <w:bCs/>
              </w:rPr>
            </w:pPr>
          </w:p>
        </w:tc>
      </w:tr>
      <w:tr w:rsidR="00FC48FA" w:rsidTr="00526ACE">
        <w:trPr>
          <w:cantSplit/>
          <w:trHeight w:val="510"/>
        </w:trPr>
        <w:tc>
          <w:tcPr>
            <w:tcW w:w="36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C48FA" w:rsidRDefault="00FC48FA" w:rsidP="00C532A8">
            <w:pPr>
              <w:rPr>
                <w:rFonts w:ascii="Calibri" w:hAnsi="Calibri" w:cs="Arial"/>
                <w:sz w:val="20"/>
                <w:szCs w:val="20"/>
              </w:rPr>
            </w:pPr>
            <w:r>
              <w:rPr>
                <w:rFonts w:ascii="Calibri" w:hAnsi="Calibri" w:cs="Arial"/>
                <w:sz w:val="20"/>
                <w:szCs w:val="20"/>
              </w:rPr>
              <w:t>IČO</w:t>
            </w:r>
          </w:p>
        </w:tc>
        <w:tc>
          <w:tcPr>
            <w:tcW w:w="5812" w:type="dxa"/>
            <w:tcBorders>
              <w:top w:val="single" w:sz="6" w:space="0" w:color="auto"/>
              <w:left w:val="single" w:sz="6" w:space="0" w:color="auto"/>
              <w:bottom w:val="single" w:sz="6" w:space="0" w:color="auto"/>
              <w:right w:val="single" w:sz="6" w:space="0" w:color="auto"/>
            </w:tcBorders>
          </w:tcPr>
          <w:p w:rsidR="00FC48FA" w:rsidRDefault="00FC48FA" w:rsidP="00C532A8">
            <w:pPr>
              <w:jc w:val="both"/>
              <w:rPr>
                <w:rFonts w:ascii="Calibri" w:hAnsi="Calibri" w:cs="Arial"/>
                <w:b/>
                <w:bCs/>
              </w:rPr>
            </w:pPr>
          </w:p>
        </w:tc>
      </w:tr>
    </w:tbl>
    <w:p w:rsidR="005C26D4" w:rsidRPr="009D3357" w:rsidRDefault="005C26D4" w:rsidP="005C26D4">
      <w:pPr>
        <w:tabs>
          <w:tab w:val="left" w:pos="3690"/>
        </w:tabs>
        <w:autoSpaceDE w:val="0"/>
        <w:ind w:right="255"/>
        <w:jc w:val="both"/>
        <w:rPr>
          <w:rFonts w:cstheme="minorHAnsi"/>
          <w:b/>
          <w:iCs/>
          <w:color w:val="00B050"/>
          <w:sz w:val="20"/>
          <w:szCs w:val="20"/>
        </w:rPr>
      </w:pPr>
    </w:p>
    <w:tbl>
      <w:tblPr>
        <w:tblW w:w="9428" w:type="dxa"/>
        <w:tblInd w:w="70" w:type="dxa"/>
        <w:tblLayout w:type="fixed"/>
        <w:tblCellMar>
          <w:left w:w="70" w:type="dxa"/>
          <w:right w:w="70" w:type="dxa"/>
        </w:tblCellMar>
        <w:tblLook w:val="0000" w:firstRow="0" w:lastRow="0" w:firstColumn="0" w:lastColumn="0" w:noHBand="0" w:noVBand="0"/>
      </w:tblPr>
      <w:tblGrid>
        <w:gridCol w:w="4608"/>
        <w:gridCol w:w="4820"/>
      </w:tblGrid>
      <w:tr w:rsidR="005C26D4" w:rsidRPr="009D3357" w:rsidTr="009F5719">
        <w:trPr>
          <w:trHeight w:val="744"/>
        </w:trPr>
        <w:tc>
          <w:tcPr>
            <w:tcW w:w="4608" w:type="dxa"/>
            <w:shd w:val="clear" w:color="auto" w:fill="FFFFFF"/>
            <w:vAlign w:val="center"/>
          </w:tcPr>
          <w:p w:rsidR="005C26D4" w:rsidRDefault="005C26D4" w:rsidP="00C532A8">
            <w:pPr>
              <w:spacing w:line="100" w:lineRule="atLeast"/>
              <w:rPr>
                <w:rFonts w:cstheme="minorHAnsi"/>
                <w:bCs/>
                <w:i/>
                <w:u w:val="single"/>
                <w:lang w:eastAsia="ar-SA"/>
              </w:rPr>
            </w:pPr>
            <w:r w:rsidRPr="009D3357">
              <w:rPr>
                <w:rFonts w:cstheme="minorHAnsi"/>
                <w:bCs/>
                <w:i/>
                <w:u w:val="single"/>
                <w:lang w:eastAsia="ar-SA"/>
              </w:rPr>
              <w:t>Vypĺňa uchádzač, ktorý je platcom DPH</w:t>
            </w:r>
            <w:r>
              <w:rPr>
                <w:rFonts w:cstheme="minorHAnsi"/>
                <w:bCs/>
                <w:i/>
                <w:u w:val="single"/>
                <w:lang w:eastAsia="ar-SA"/>
              </w:rPr>
              <w:t xml:space="preserve"> </w:t>
            </w:r>
          </w:p>
          <w:p w:rsidR="005C26D4" w:rsidRPr="009D3357" w:rsidRDefault="005C26D4" w:rsidP="00C532A8">
            <w:pPr>
              <w:spacing w:line="100" w:lineRule="atLeast"/>
              <w:rPr>
                <w:rFonts w:cstheme="minorHAnsi"/>
                <w:bCs/>
                <w:i/>
                <w:color w:val="0070C0"/>
                <w:u w:val="single"/>
                <w:lang w:eastAsia="ar-SA"/>
              </w:rPr>
            </w:pPr>
            <w:r>
              <w:rPr>
                <w:rFonts w:cstheme="minorHAnsi"/>
                <w:bCs/>
                <w:i/>
                <w:u w:val="single"/>
                <w:lang w:eastAsia="ar-SA"/>
              </w:rPr>
              <w:t>( aj zahraničný uchádzač)</w:t>
            </w:r>
          </w:p>
        </w:tc>
        <w:tc>
          <w:tcPr>
            <w:tcW w:w="4820" w:type="dxa"/>
            <w:shd w:val="clear" w:color="auto" w:fill="FFFFFF"/>
            <w:vAlign w:val="bottom"/>
          </w:tcPr>
          <w:p w:rsidR="005C26D4" w:rsidRPr="009D3357" w:rsidRDefault="005C26D4" w:rsidP="00C532A8">
            <w:pPr>
              <w:spacing w:line="100" w:lineRule="atLeast"/>
              <w:rPr>
                <w:rFonts w:cstheme="minorHAnsi"/>
                <w:bCs/>
                <w:i/>
                <w:color w:val="0070C0"/>
                <w:lang w:eastAsia="ar-SA"/>
              </w:rPr>
            </w:pPr>
          </w:p>
        </w:tc>
      </w:tr>
      <w:tr w:rsidR="005C26D4" w:rsidRPr="009D3357" w:rsidTr="009F5719">
        <w:trPr>
          <w:trHeight w:val="348"/>
        </w:trPr>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26D4" w:rsidRPr="009D3357" w:rsidRDefault="005C26D4" w:rsidP="00C532A8">
            <w:pPr>
              <w:spacing w:line="100" w:lineRule="atLeast"/>
              <w:rPr>
                <w:rFonts w:cstheme="minorHAnsi"/>
                <w:color w:val="000000"/>
                <w:lang w:eastAsia="ar-SA"/>
              </w:rPr>
            </w:pPr>
            <w:r>
              <w:rPr>
                <w:rFonts w:cstheme="minorHAnsi"/>
                <w:color w:val="000000"/>
                <w:lang w:eastAsia="ar-SA"/>
              </w:rPr>
              <w:t>zmluvná</w:t>
            </w:r>
            <w:r w:rsidRPr="009D3357">
              <w:rPr>
                <w:rFonts w:cstheme="minorHAnsi"/>
                <w:color w:val="000000"/>
                <w:lang w:eastAsia="ar-SA"/>
              </w:rPr>
              <w:t xml:space="preserve"> cena bez DPH</w:t>
            </w:r>
            <w:r w:rsidR="00FC48FA">
              <w:rPr>
                <w:rFonts w:cstheme="minorHAnsi"/>
                <w:color w:val="000000"/>
                <w:lang w:eastAsia="ar-SA"/>
              </w:rPr>
              <w:t xml:space="preserve"> (</w:t>
            </w:r>
            <w:r w:rsidR="00FC48FA" w:rsidRPr="009D3357">
              <w:rPr>
                <w:rFonts w:cstheme="minorHAnsi"/>
                <w:color w:val="000000"/>
                <w:lang w:eastAsia="ar-SA"/>
              </w:rPr>
              <w:t>EUR</w:t>
            </w:r>
            <w:r w:rsidR="00FC48FA">
              <w:rPr>
                <w:rFonts w:cstheme="minorHAnsi"/>
                <w:color w:val="000000"/>
                <w:lang w:eastAsia="ar-SA"/>
              </w:rPr>
              <w:t>)</w:t>
            </w:r>
          </w:p>
        </w:tc>
        <w:tc>
          <w:tcPr>
            <w:tcW w:w="4820" w:type="dxa"/>
            <w:tcBorders>
              <w:top w:val="single" w:sz="4" w:space="0" w:color="000000"/>
              <w:bottom w:val="single" w:sz="4" w:space="0" w:color="000000"/>
              <w:right w:val="single" w:sz="4" w:space="0" w:color="000000"/>
            </w:tcBorders>
            <w:shd w:val="clear" w:color="auto" w:fill="FFFFFF"/>
            <w:vAlign w:val="bottom"/>
          </w:tcPr>
          <w:p w:rsidR="005C26D4" w:rsidRPr="009D3357" w:rsidRDefault="005C26D4" w:rsidP="00C532A8">
            <w:pPr>
              <w:spacing w:line="100" w:lineRule="atLeast"/>
              <w:jc w:val="center"/>
              <w:rPr>
                <w:rFonts w:cstheme="minorHAnsi"/>
                <w:lang w:eastAsia="ar-SA"/>
              </w:rPr>
            </w:pPr>
          </w:p>
        </w:tc>
      </w:tr>
      <w:tr w:rsidR="005C26D4" w:rsidRPr="009D3357" w:rsidTr="009F5719">
        <w:trPr>
          <w:trHeight w:val="348"/>
        </w:trPr>
        <w:tc>
          <w:tcPr>
            <w:tcW w:w="4608" w:type="dxa"/>
            <w:tcBorders>
              <w:left w:val="single" w:sz="4" w:space="0" w:color="000000"/>
              <w:bottom w:val="single" w:sz="4" w:space="0" w:color="000000"/>
              <w:right w:val="single" w:sz="4" w:space="0" w:color="000000"/>
            </w:tcBorders>
            <w:shd w:val="clear" w:color="auto" w:fill="auto"/>
            <w:vAlign w:val="center"/>
          </w:tcPr>
          <w:p w:rsidR="005C26D4" w:rsidRPr="009D3357" w:rsidRDefault="005C26D4" w:rsidP="00C532A8">
            <w:pPr>
              <w:spacing w:line="100" w:lineRule="atLeast"/>
              <w:rPr>
                <w:rFonts w:cstheme="minorHAnsi"/>
                <w:color w:val="000000"/>
                <w:lang w:eastAsia="ar-SA"/>
              </w:rPr>
            </w:pPr>
            <w:r w:rsidRPr="009D3357">
              <w:rPr>
                <w:rFonts w:cstheme="minorHAnsi"/>
                <w:color w:val="000000"/>
                <w:lang w:eastAsia="ar-SA"/>
              </w:rPr>
              <w:t xml:space="preserve">Sadzba DPH (%) </w:t>
            </w:r>
          </w:p>
        </w:tc>
        <w:tc>
          <w:tcPr>
            <w:tcW w:w="4820" w:type="dxa"/>
            <w:tcBorders>
              <w:bottom w:val="single" w:sz="4" w:space="0" w:color="000000"/>
              <w:right w:val="single" w:sz="4" w:space="0" w:color="000000"/>
            </w:tcBorders>
            <w:shd w:val="clear" w:color="auto" w:fill="FFFFFF"/>
            <w:vAlign w:val="bottom"/>
          </w:tcPr>
          <w:p w:rsidR="005C26D4" w:rsidRPr="009D3357" w:rsidRDefault="005C26D4" w:rsidP="00C532A8">
            <w:pPr>
              <w:spacing w:line="100" w:lineRule="atLeast"/>
              <w:jc w:val="center"/>
              <w:rPr>
                <w:rFonts w:cstheme="minorHAnsi"/>
                <w:lang w:eastAsia="ar-SA"/>
              </w:rPr>
            </w:pPr>
          </w:p>
        </w:tc>
      </w:tr>
      <w:tr w:rsidR="005C26D4" w:rsidRPr="009D3357" w:rsidTr="009F5719">
        <w:trPr>
          <w:trHeight w:val="348"/>
        </w:trPr>
        <w:tc>
          <w:tcPr>
            <w:tcW w:w="4608" w:type="dxa"/>
            <w:tcBorders>
              <w:left w:val="single" w:sz="4" w:space="0" w:color="000000"/>
              <w:bottom w:val="single" w:sz="4" w:space="0" w:color="000000"/>
              <w:right w:val="single" w:sz="4" w:space="0" w:color="000000"/>
            </w:tcBorders>
            <w:shd w:val="clear" w:color="auto" w:fill="auto"/>
            <w:vAlign w:val="center"/>
          </w:tcPr>
          <w:p w:rsidR="005C26D4" w:rsidRPr="009D3357" w:rsidRDefault="005C26D4" w:rsidP="00C532A8">
            <w:pPr>
              <w:spacing w:line="100" w:lineRule="atLeast"/>
              <w:rPr>
                <w:rFonts w:cstheme="minorHAnsi"/>
                <w:color w:val="000000"/>
                <w:lang w:eastAsia="ar-SA"/>
              </w:rPr>
            </w:pPr>
            <w:r w:rsidRPr="009D3357">
              <w:rPr>
                <w:rFonts w:cstheme="minorHAnsi"/>
                <w:color w:val="000000"/>
                <w:lang w:eastAsia="ar-SA"/>
              </w:rPr>
              <w:t>Výška DPH (EUR)</w:t>
            </w:r>
          </w:p>
        </w:tc>
        <w:tc>
          <w:tcPr>
            <w:tcW w:w="4820" w:type="dxa"/>
            <w:tcBorders>
              <w:bottom w:val="single" w:sz="4" w:space="0" w:color="000000"/>
              <w:right w:val="single" w:sz="4" w:space="0" w:color="000000"/>
            </w:tcBorders>
            <w:shd w:val="clear" w:color="auto" w:fill="FFFFFF"/>
            <w:vAlign w:val="bottom"/>
          </w:tcPr>
          <w:p w:rsidR="005C26D4" w:rsidRPr="009D3357" w:rsidRDefault="005C26D4" w:rsidP="00C532A8">
            <w:pPr>
              <w:spacing w:line="100" w:lineRule="atLeast"/>
              <w:jc w:val="center"/>
              <w:rPr>
                <w:rFonts w:cstheme="minorHAnsi"/>
                <w:lang w:eastAsia="ar-SA"/>
              </w:rPr>
            </w:pPr>
          </w:p>
        </w:tc>
      </w:tr>
      <w:tr w:rsidR="005C26D4" w:rsidRPr="009D3357" w:rsidTr="00526ACE">
        <w:trPr>
          <w:trHeight w:val="348"/>
        </w:trPr>
        <w:tc>
          <w:tcPr>
            <w:tcW w:w="4608" w:type="dxa"/>
            <w:tcBorders>
              <w:left w:val="single" w:sz="4" w:space="0" w:color="000000"/>
              <w:bottom w:val="single" w:sz="4" w:space="0" w:color="000000"/>
              <w:right w:val="single" w:sz="4" w:space="0" w:color="000000"/>
            </w:tcBorders>
            <w:shd w:val="clear" w:color="auto" w:fill="F2F2F2" w:themeFill="background1" w:themeFillShade="F2"/>
            <w:vAlign w:val="center"/>
          </w:tcPr>
          <w:p w:rsidR="005C26D4" w:rsidRPr="009D3357" w:rsidRDefault="005C26D4" w:rsidP="00FC48FA">
            <w:pPr>
              <w:spacing w:after="0" w:line="100" w:lineRule="atLeast"/>
              <w:rPr>
                <w:rFonts w:cstheme="minorHAnsi"/>
                <w:b/>
                <w:color w:val="000000"/>
                <w:lang w:eastAsia="ar-SA"/>
              </w:rPr>
            </w:pPr>
            <w:r>
              <w:rPr>
                <w:rFonts w:cstheme="minorHAnsi"/>
                <w:b/>
                <w:color w:val="000000"/>
                <w:lang w:eastAsia="ar-SA"/>
              </w:rPr>
              <w:t xml:space="preserve">Zmluvná cena celkom </w:t>
            </w:r>
            <w:r w:rsidRPr="009D3357">
              <w:rPr>
                <w:rFonts w:cstheme="minorHAnsi"/>
                <w:b/>
                <w:color w:val="000000"/>
                <w:lang w:eastAsia="ar-SA"/>
              </w:rPr>
              <w:t xml:space="preserve"> s DPH </w:t>
            </w:r>
            <w:r w:rsidR="00FC48FA">
              <w:rPr>
                <w:rFonts w:cstheme="minorHAnsi"/>
                <w:b/>
                <w:color w:val="000000"/>
                <w:lang w:eastAsia="ar-SA"/>
              </w:rPr>
              <w:t xml:space="preserve"> (</w:t>
            </w:r>
            <w:r w:rsidR="00FC48FA" w:rsidRPr="009D3357">
              <w:rPr>
                <w:rFonts w:cstheme="minorHAnsi"/>
                <w:color w:val="000000"/>
                <w:lang w:eastAsia="ar-SA"/>
              </w:rPr>
              <w:t>EUR</w:t>
            </w:r>
            <w:r w:rsidR="00FC48FA">
              <w:rPr>
                <w:rFonts w:cstheme="minorHAnsi"/>
                <w:color w:val="000000"/>
                <w:lang w:eastAsia="ar-SA"/>
              </w:rPr>
              <w:t>)</w:t>
            </w:r>
          </w:p>
          <w:p w:rsidR="005C26D4" w:rsidRPr="00FC48FA" w:rsidRDefault="005C26D4" w:rsidP="00FC48FA">
            <w:pPr>
              <w:spacing w:line="100" w:lineRule="atLeast"/>
              <w:rPr>
                <w:rFonts w:cstheme="minorHAnsi"/>
                <w:color w:val="000000"/>
                <w:lang w:eastAsia="ar-SA"/>
              </w:rPr>
            </w:pPr>
            <w:r w:rsidRPr="00FC48FA">
              <w:rPr>
                <w:rFonts w:cstheme="minorHAnsi"/>
                <w:i/>
                <w:color w:val="000000"/>
                <w:lang w:eastAsia="ar-SA"/>
              </w:rPr>
              <w:t>(„</w:t>
            </w:r>
            <w:r w:rsidR="00FC48FA" w:rsidRPr="00FC48FA">
              <w:rPr>
                <w:rFonts w:cstheme="minorHAnsi"/>
                <w:i/>
                <w:color w:val="000000"/>
                <w:lang w:eastAsia="ar-SA"/>
              </w:rPr>
              <w:t>hodnotiace kritérium: Zmluvná cena celkom</w:t>
            </w:r>
            <w:r w:rsidRPr="00FC48FA">
              <w:rPr>
                <w:rFonts w:cstheme="minorHAnsi"/>
                <w:i/>
                <w:color w:val="000000"/>
                <w:lang w:eastAsia="ar-SA"/>
              </w:rPr>
              <w:t>“</w:t>
            </w:r>
            <w:r w:rsidRPr="00FC48FA">
              <w:rPr>
                <w:rFonts w:cstheme="minorHAnsi"/>
                <w:color w:val="000000"/>
                <w:lang w:eastAsia="ar-SA"/>
              </w:rPr>
              <w:t>)</w:t>
            </w:r>
          </w:p>
        </w:tc>
        <w:tc>
          <w:tcPr>
            <w:tcW w:w="4820" w:type="dxa"/>
            <w:tcBorders>
              <w:bottom w:val="single" w:sz="4" w:space="0" w:color="000000"/>
              <w:right w:val="single" w:sz="4" w:space="0" w:color="000000"/>
            </w:tcBorders>
            <w:shd w:val="clear" w:color="auto" w:fill="F2F2F2" w:themeFill="background1" w:themeFillShade="F2"/>
            <w:vAlign w:val="bottom"/>
          </w:tcPr>
          <w:p w:rsidR="005C26D4" w:rsidRPr="009D3357" w:rsidRDefault="005C26D4" w:rsidP="00C532A8">
            <w:pPr>
              <w:spacing w:line="100" w:lineRule="atLeast"/>
              <w:jc w:val="center"/>
              <w:rPr>
                <w:rFonts w:cstheme="minorHAnsi"/>
                <w:lang w:eastAsia="ar-SA"/>
              </w:rPr>
            </w:pPr>
          </w:p>
        </w:tc>
      </w:tr>
    </w:tbl>
    <w:p w:rsidR="005C26D4" w:rsidRDefault="005C26D4" w:rsidP="005C26D4">
      <w:pPr>
        <w:spacing w:line="100" w:lineRule="atLeast"/>
        <w:rPr>
          <w:rFonts w:cstheme="minorHAnsi"/>
          <w:bCs/>
          <w:i/>
          <w:u w:val="single"/>
          <w:lang w:eastAsia="ar-SA"/>
        </w:rPr>
      </w:pPr>
    </w:p>
    <w:p w:rsidR="005C26D4" w:rsidRPr="00034247" w:rsidRDefault="005C26D4" w:rsidP="005C26D4">
      <w:pPr>
        <w:spacing w:line="100" w:lineRule="atLeast"/>
        <w:rPr>
          <w:rFonts w:cstheme="minorHAnsi"/>
          <w:bCs/>
          <w:i/>
          <w:u w:val="single"/>
          <w:lang w:eastAsia="ar-SA"/>
        </w:rPr>
      </w:pPr>
      <w:r w:rsidRPr="00034247">
        <w:rPr>
          <w:rFonts w:cstheme="minorHAnsi"/>
          <w:bCs/>
          <w:i/>
          <w:u w:val="single"/>
          <w:lang w:eastAsia="ar-SA"/>
        </w:rPr>
        <w:t>Vypĺňa uchádzač, ktorý nie je platcom DPH</w:t>
      </w:r>
    </w:p>
    <w:tbl>
      <w:tblPr>
        <w:tblW w:w="9493" w:type="dxa"/>
        <w:tblCellMar>
          <w:left w:w="70" w:type="dxa"/>
          <w:right w:w="70" w:type="dxa"/>
        </w:tblCellMar>
        <w:tblLook w:val="04A0" w:firstRow="1" w:lastRow="0" w:firstColumn="1" w:lastColumn="0" w:noHBand="0" w:noVBand="1"/>
      </w:tblPr>
      <w:tblGrid>
        <w:gridCol w:w="4673"/>
        <w:gridCol w:w="4820"/>
      </w:tblGrid>
      <w:tr w:rsidR="005C26D4" w:rsidRPr="009D3357" w:rsidTr="00526ACE">
        <w:trPr>
          <w:trHeight w:val="348"/>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C26D4" w:rsidRPr="00FC48FA" w:rsidRDefault="005C26D4" w:rsidP="00FC48FA">
            <w:pPr>
              <w:spacing w:after="0"/>
              <w:rPr>
                <w:rFonts w:cstheme="minorHAnsi"/>
                <w:color w:val="000000"/>
                <w:lang w:eastAsia="sk-SK"/>
              </w:rPr>
            </w:pPr>
            <w:r>
              <w:rPr>
                <w:rFonts w:cstheme="minorHAnsi"/>
                <w:b/>
                <w:color w:val="000000"/>
                <w:lang w:eastAsia="sk-SK"/>
              </w:rPr>
              <w:t>Zmluvná cena celkom</w:t>
            </w:r>
            <w:r w:rsidR="00FC48FA">
              <w:rPr>
                <w:rFonts w:cstheme="minorHAnsi"/>
                <w:b/>
                <w:color w:val="000000"/>
                <w:lang w:eastAsia="sk-SK"/>
              </w:rPr>
              <w:t xml:space="preserve"> </w:t>
            </w:r>
            <w:r w:rsidR="00FC48FA" w:rsidRPr="00FC48FA">
              <w:rPr>
                <w:rFonts w:cstheme="minorHAnsi"/>
                <w:color w:val="000000"/>
                <w:lang w:eastAsia="sk-SK"/>
              </w:rPr>
              <w:t>(EUR)</w:t>
            </w:r>
          </w:p>
          <w:p w:rsidR="005C26D4" w:rsidRPr="009D3357" w:rsidRDefault="00FC48FA" w:rsidP="00FC48FA">
            <w:pPr>
              <w:rPr>
                <w:rFonts w:cstheme="minorHAnsi"/>
                <w:b/>
                <w:color w:val="000000"/>
                <w:lang w:eastAsia="sk-SK"/>
              </w:rPr>
            </w:pPr>
            <w:r w:rsidRPr="00FC48FA">
              <w:rPr>
                <w:rFonts w:cstheme="minorHAnsi"/>
                <w:color w:val="000000"/>
                <w:lang w:eastAsia="ar-SA"/>
              </w:rPr>
              <w:t>(„</w:t>
            </w:r>
            <w:r w:rsidRPr="00FC48FA">
              <w:rPr>
                <w:rFonts w:cstheme="minorHAnsi"/>
                <w:i/>
                <w:color w:val="000000"/>
                <w:lang w:eastAsia="ar-SA"/>
              </w:rPr>
              <w:t>hodnotiace kritérium: Zmluvná cena celkom “</w:t>
            </w:r>
            <w:r w:rsidRPr="00FC48FA">
              <w:rPr>
                <w:rFonts w:cstheme="minorHAnsi"/>
                <w:color w:val="000000"/>
                <w:lang w:eastAsia="ar-SA"/>
              </w:rPr>
              <w:t>)</w:t>
            </w:r>
          </w:p>
        </w:tc>
        <w:tc>
          <w:tcPr>
            <w:tcW w:w="482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C26D4" w:rsidRPr="009D3357" w:rsidRDefault="005C26D4" w:rsidP="00C532A8">
            <w:pPr>
              <w:jc w:val="center"/>
              <w:rPr>
                <w:rFonts w:cstheme="minorHAnsi"/>
                <w:color w:val="000000"/>
                <w:lang w:eastAsia="sk-SK"/>
              </w:rPr>
            </w:pPr>
          </w:p>
        </w:tc>
      </w:tr>
    </w:tbl>
    <w:p w:rsidR="005C26D4" w:rsidRDefault="005C26D4" w:rsidP="005C26D4">
      <w:pPr>
        <w:autoSpaceDE w:val="0"/>
        <w:autoSpaceDN w:val="0"/>
        <w:adjustRightInd w:val="0"/>
        <w:rPr>
          <w:rFonts w:cstheme="minorHAnsi"/>
          <w:b/>
          <w:sz w:val="20"/>
          <w:szCs w:val="20"/>
        </w:rPr>
      </w:pPr>
    </w:p>
    <w:p w:rsidR="005C26D4" w:rsidRPr="009D3357" w:rsidRDefault="005C26D4" w:rsidP="005C26D4">
      <w:pPr>
        <w:autoSpaceDE w:val="0"/>
        <w:autoSpaceDN w:val="0"/>
        <w:adjustRightInd w:val="0"/>
        <w:rPr>
          <w:rFonts w:cstheme="minorHAnsi"/>
          <w:b/>
          <w:sz w:val="20"/>
          <w:szCs w:val="20"/>
          <w:vertAlign w:val="superscript"/>
        </w:rPr>
      </w:pPr>
      <w:r w:rsidRPr="009D3357">
        <w:rPr>
          <w:rFonts w:cstheme="minorHAnsi"/>
          <w:b/>
          <w:sz w:val="20"/>
          <w:szCs w:val="20"/>
        </w:rPr>
        <w:t>Sme – nie sme platcom DPH (</w:t>
      </w:r>
      <w:proofErr w:type="spellStart"/>
      <w:r w:rsidRPr="009D3357">
        <w:rPr>
          <w:rFonts w:cstheme="minorHAnsi"/>
          <w:b/>
          <w:sz w:val="20"/>
          <w:szCs w:val="20"/>
        </w:rPr>
        <w:t>nehodiace</w:t>
      </w:r>
      <w:proofErr w:type="spellEnd"/>
      <w:r w:rsidRPr="009D3357">
        <w:rPr>
          <w:rFonts w:cstheme="minorHAnsi"/>
          <w:b/>
          <w:sz w:val="20"/>
          <w:szCs w:val="20"/>
        </w:rPr>
        <w:t xml:space="preserve"> sa škrtnúť)</w:t>
      </w:r>
    </w:p>
    <w:p w:rsidR="005C26D4" w:rsidRPr="009D3357" w:rsidRDefault="005C26D4" w:rsidP="00FC48FA">
      <w:pPr>
        <w:jc w:val="both"/>
        <w:rPr>
          <w:rFonts w:cstheme="minorHAnsi"/>
          <w:i/>
          <w:iCs/>
          <w:color w:val="000000"/>
          <w:sz w:val="20"/>
          <w:szCs w:val="20"/>
        </w:rPr>
      </w:pPr>
      <w:r w:rsidRPr="009D3357">
        <w:rPr>
          <w:rFonts w:cstheme="minorHAnsi"/>
          <w:lang w:val="en-GB"/>
        </w:rPr>
        <w:t xml:space="preserve">V …………………………, </w:t>
      </w:r>
      <w:proofErr w:type="spellStart"/>
      <w:r w:rsidRPr="009D3357">
        <w:rPr>
          <w:rFonts w:cstheme="minorHAnsi"/>
          <w:lang w:val="en-GB"/>
        </w:rPr>
        <w:t>dňa</w:t>
      </w:r>
      <w:proofErr w:type="spellEnd"/>
      <w:r w:rsidR="00526ACE">
        <w:rPr>
          <w:rFonts w:cstheme="minorHAnsi"/>
          <w:lang w:val="en-GB"/>
        </w:rPr>
        <w:t>………</w:t>
      </w:r>
      <w:proofErr w:type="gramStart"/>
      <w:r w:rsidR="00526ACE">
        <w:rPr>
          <w:rFonts w:cstheme="minorHAnsi"/>
          <w:lang w:val="en-GB"/>
        </w:rPr>
        <w:t>…..</w:t>
      </w:r>
      <w:proofErr w:type="gramEnd"/>
      <w:r w:rsidRPr="009D3357">
        <w:rPr>
          <w:rFonts w:cstheme="minorHAnsi"/>
          <w:lang w:val="en-GB"/>
        </w:rPr>
        <w:t xml:space="preserve"> </w:t>
      </w:r>
      <w:r w:rsidRPr="009D3357">
        <w:rPr>
          <w:rFonts w:cstheme="minorHAnsi"/>
          <w:color w:val="000000"/>
          <w:sz w:val="20"/>
          <w:szCs w:val="20"/>
        </w:rPr>
        <w:t xml:space="preserve">                        </w:t>
      </w:r>
      <w:r w:rsidRPr="009D3357">
        <w:rPr>
          <w:rFonts w:cstheme="minorHAnsi"/>
          <w:color w:val="000000"/>
          <w:sz w:val="20"/>
          <w:szCs w:val="20"/>
        </w:rPr>
        <w:tab/>
      </w:r>
    </w:p>
    <w:p w:rsidR="005C26D4" w:rsidRPr="009D3357" w:rsidRDefault="005C26D4" w:rsidP="005C26D4">
      <w:pPr>
        <w:rPr>
          <w:rFonts w:eastAsia="Calibri" w:cstheme="minorHAnsi"/>
          <w:bCs/>
        </w:rPr>
      </w:pPr>
      <w:r w:rsidRPr="009D3357">
        <w:rPr>
          <w:rFonts w:cstheme="minorHAnsi"/>
          <w:lang w:val="en-GB"/>
        </w:rPr>
        <w:t xml:space="preserve"> </w:t>
      </w:r>
      <w:r w:rsidRPr="009D3357">
        <w:rPr>
          <w:rFonts w:cstheme="minorHAnsi"/>
          <w:lang w:val="en-GB"/>
        </w:rPr>
        <w:tab/>
      </w:r>
      <w:r w:rsidRPr="009D3357">
        <w:rPr>
          <w:rFonts w:cstheme="minorHAnsi"/>
          <w:lang w:val="en-GB"/>
        </w:rPr>
        <w:tab/>
      </w:r>
      <w:r w:rsidRPr="009D3357">
        <w:rPr>
          <w:rFonts w:cstheme="minorHAnsi"/>
          <w:lang w:val="en-GB"/>
        </w:rPr>
        <w:tab/>
      </w:r>
      <w:r w:rsidRPr="009D3357">
        <w:rPr>
          <w:rFonts w:cstheme="minorHAnsi"/>
          <w:lang w:val="en-GB"/>
        </w:rPr>
        <w:tab/>
      </w:r>
      <w:r w:rsidRPr="009D3357">
        <w:rPr>
          <w:rFonts w:cstheme="minorHAnsi"/>
          <w:lang w:val="en-GB"/>
        </w:rPr>
        <w:tab/>
      </w:r>
      <w:r w:rsidRPr="009D3357">
        <w:rPr>
          <w:rFonts w:cstheme="minorHAnsi"/>
          <w:lang w:val="en-GB"/>
        </w:rPr>
        <w:tab/>
        <w:t xml:space="preserve">  </w:t>
      </w:r>
      <w:r w:rsidRPr="009D3357">
        <w:rPr>
          <w:rFonts w:eastAsia="Calibri" w:cstheme="minorHAnsi"/>
          <w:bCs/>
        </w:rPr>
        <w:t>.................................................................</w:t>
      </w:r>
    </w:p>
    <w:p w:rsidR="005C26D4" w:rsidRPr="009D3357" w:rsidRDefault="005C26D4" w:rsidP="005C26D4">
      <w:pPr>
        <w:spacing w:after="0"/>
        <w:ind w:left="4254"/>
        <w:rPr>
          <w:rFonts w:cstheme="minorHAnsi"/>
          <w:sz w:val="18"/>
          <w:szCs w:val="18"/>
        </w:rPr>
      </w:pPr>
      <w:r w:rsidRPr="009D3357">
        <w:rPr>
          <w:rFonts w:eastAsia="Calibri" w:cstheme="minorHAnsi"/>
          <w:bCs/>
        </w:rPr>
        <w:t xml:space="preserve"> </w:t>
      </w:r>
      <w:r w:rsidRPr="009D3357">
        <w:rPr>
          <w:rFonts w:cstheme="minorHAnsi"/>
          <w:sz w:val="18"/>
          <w:szCs w:val="18"/>
        </w:rPr>
        <w:t xml:space="preserve">Meno, priezvisko a podpis štatutárneho zástupcu/ </w:t>
      </w:r>
    </w:p>
    <w:p w:rsidR="005C26D4" w:rsidRDefault="005C26D4" w:rsidP="005C26D4">
      <w:pPr>
        <w:spacing w:after="0"/>
        <w:ind w:left="4254"/>
        <w:rPr>
          <w:rFonts w:cstheme="minorHAnsi"/>
          <w:sz w:val="18"/>
          <w:szCs w:val="18"/>
        </w:rPr>
      </w:pPr>
      <w:r w:rsidRPr="009D3357">
        <w:rPr>
          <w:rFonts w:cstheme="minorHAnsi"/>
          <w:sz w:val="18"/>
          <w:szCs w:val="18"/>
        </w:rPr>
        <w:t xml:space="preserve">  oprávnenej osoby </w:t>
      </w:r>
      <w:r>
        <w:rPr>
          <w:rFonts w:cstheme="minorHAnsi"/>
          <w:sz w:val="18"/>
          <w:szCs w:val="18"/>
        </w:rPr>
        <w:t xml:space="preserve">konať </w:t>
      </w:r>
      <w:r w:rsidRPr="009D3357">
        <w:rPr>
          <w:rFonts w:cstheme="minorHAnsi"/>
          <w:sz w:val="18"/>
          <w:szCs w:val="18"/>
        </w:rPr>
        <w:t xml:space="preserve">za uchádzača </w:t>
      </w:r>
    </w:p>
    <w:p w:rsidR="00531317" w:rsidRPr="00526ACE" w:rsidRDefault="005C26D4" w:rsidP="005C26D4">
      <w:pPr>
        <w:spacing w:line="245" w:lineRule="exact"/>
        <w:jc w:val="both"/>
        <w:rPr>
          <w:i/>
          <w:sz w:val="16"/>
          <w:szCs w:val="16"/>
        </w:rPr>
      </w:pPr>
      <w:r w:rsidRPr="00526ACE">
        <w:rPr>
          <w:rFonts w:eastAsia="Calibri" w:cstheme="minorHAnsi"/>
          <w:i/>
          <w:sz w:val="16"/>
          <w:szCs w:val="16"/>
        </w:rPr>
        <w:t>Tento uchádzačom vyplnený návrh na plnenie kritérií musí byť podpísaný oprávnenou osobou uchádzača, resp. môže byť podpísaný osobou splnomocnenou na zastupovanie oprávnenej osoby uchádzača, ak súčasťou ponuky je aj splnomocnenie tejto osoby na takýto úkon.</w:t>
      </w:r>
    </w:p>
    <w:sectPr w:rsidR="00531317" w:rsidRPr="00526A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D4"/>
    <w:rsid w:val="000254D5"/>
    <w:rsid w:val="00526ACE"/>
    <w:rsid w:val="00531317"/>
    <w:rsid w:val="005C26D4"/>
    <w:rsid w:val="009505C2"/>
    <w:rsid w:val="009F5719"/>
    <w:rsid w:val="00F44DD0"/>
    <w:rsid w:val="00FC48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94BE6"/>
  <w15:chartTrackingRefBased/>
  <w15:docId w15:val="{B33E1DFC-9A60-4CC7-92BA-867437CD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C26D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210</Words>
  <Characters>1198</Characters>
  <Application>Microsoft Office Word</Application>
  <DocSecurity>0</DocSecurity>
  <Lines>9</Lines>
  <Paragraphs>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7</cp:revision>
  <dcterms:created xsi:type="dcterms:W3CDTF">2022-03-15T08:16:00Z</dcterms:created>
  <dcterms:modified xsi:type="dcterms:W3CDTF">2022-08-17T13:09:00Z</dcterms:modified>
</cp:coreProperties>
</file>