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8F01" w14:textId="688BDE05" w:rsidR="00523701" w:rsidRDefault="0052370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58D162CC" w14:textId="77777777" w:rsidR="006D6935" w:rsidRPr="00E262CE" w:rsidRDefault="006D6935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7B91CEE5" w14:textId="177E4F49" w:rsidR="00587F1A" w:rsidRPr="00013A3A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013A3A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013A3A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013A3A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13A3A">
        <w:rPr>
          <w:rFonts w:asciiTheme="minorHAnsi" w:hAnsiTheme="minorHAnsi" w:cstheme="minorHAnsi"/>
          <w:b/>
          <w:bCs/>
        </w:rPr>
        <w:t>Názov predmetu zákazky:</w:t>
      </w:r>
    </w:p>
    <w:p w14:paraId="71DCDEC8" w14:textId="2519BEAD" w:rsidR="00C11A46" w:rsidRPr="00013A3A" w:rsidRDefault="00013A3A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013A3A">
        <w:rPr>
          <w:rFonts w:asciiTheme="minorHAnsi" w:hAnsiTheme="minorHAnsi" w:cstheme="minorHAnsi"/>
          <w:b/>
          <w:bCs/>
        </w:rPr>
        <w:t xml:space="preserve">Prieskum </w:t>
      </w:r>
      <w:r w:rsidR="00FD5598">
        <w:rPr>
          <w:rFonts w:asciiTheme="minorHAnsi" w:hAnsiTheme="minorHAnsi" w:cstheme="minorHAnsi"/>
          <w:b/>
          <w:bCs/>
        </w:rPr>
        <w:t>dopravného správania v domácnostiach v Banskobystrickom kraji</w:t>
      </w:r>
      <w:bookmarkStart w:id="0" w:name="_GoBack"/>
      <w:bookmarkEnd w:id="0"/>
    </w:p>
    <w:p w14:paraId="6AEB38FF" w14:textId="7247089E" w:rsidR="00916CEB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2A228CFC" w14:textId="77777777" w:rsidR="00003E09" w:rsidRPr="00013A3A" w:rsidRDefault="00003E09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5FE9AF99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23025F5E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02A9475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4C8E0D17" w14:textId="77777777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00991B3A" w14:textId="229D8B49" w:rsidR="00587F1A" w:rsidRPr="00013A3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F2951FA" w14:textId="5AAA9857" w:rsidR="0080630D" w:rsidRDefault="0080630D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DA32FF9" w14:textId="587452A6" w:rsidR="00003E09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EAC2486" w14:textId="41515AD1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D01EED1" w14:textId="77777777" w:rsidR="00003E09" w:rsidRPr="00D57322" w:rsidRDefault="00003E09" w:rsidP="00003E09">
      <w:pPr>
        <w:rPr>
          <w:rFonts w:asciiTheme="minorHAnsi" w:hAnsiTheme="minorHAnsi"/>
        </w:rPr>
      </w:pPr>
    </w:p>
    <w:p w14:paraId="6E337C00" w14:textId="6227650D" w:rsidR="00003E09" w:rsidRPr="00D57322" w:rsidRDefault="00003E09" w:rsidP="00003E09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828EF0E" w14:textId="77777777" w:rsidR="00003E09" w:rsidRPr="00D57322" w:rsidRDefault="00003E09" w:rsidP="00003E09">
      <w:pPr>
        <w:rPr>
          <w:rFonts w:asciiTheme="minorHAnsi" w:hAnsiTheme="minorHAnsi"/>
        </w:rPr>
      </w:pPr>
    </w:p>
    <w:p w14:paraId="6567CB05" w14:textId="77777777" w:rsidR="00003E09" w:rsidRPr="00D57322" w:rsidRDefault="00003E09" w:rsidP="00003E0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9E45DF9" w14:textId="77777777" w:rsidR="00003E09" w:rsidRPr="00D57322" w:rsidRDefault="00003E09" w:rsidP="00003E09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0193996D" w14:textId="77777777" w:rsidR="00003E09" w:rsidRPr="00013A3A" w:rsidRDefault="00003E09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AEFED98" w14:textId="617AE9C9" w:rsidR="00744563" w:rsidRPr="00013A3A" w:rsidRDefault="00744563" w:rsidP="0087797C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5CB9F946" w14:textId="1F69702D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</w:t>
      </w:r>
      <w:r w:rsidR="002A2F68" w:rsidRPr="00013A3A">
        <w:rPr>
          <w:rFonts w:asciiTheme="minorHAnsi" w:hAnsiTheme="minorHAnsi"/>
          <w:b/>
          <w:i/>
          <w:sz w:val="18"/>
          <w:szCs w:val="18"/>
        </w:rPr>
        <w:t>cena za predmet zákazky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v EUR bez DPH“ navýšenú o aktuálne platnú sadzbu DPH.</w:t>
      </w:r>
    </w:p>
    <w:p w14:paraId="659CD75B" w14:textId="1761FC90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E262CE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v EUR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 w:rsidR="00003E09"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4CFEB199" w14:textId="052E79FC" w:rsidR="00587F1A" w:rsidRPr="00013A3A" w:rsidRDefault="00587F1A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 w:rsidR="00003E09"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 w:rsidR="00003E09"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="002A2F68"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="002A2F68"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 (bez DPH platnej v krajine sídla uchádzača) </w:t>
      </w:r>
      <w:r w:rsidR="00161EB0" w:rsidRPr="00013A3A">
        <w:rPr>
          <w:rFonts w:asciiTheme="minorHAnsi" w:hAnsiTheme="minorHAnsi"/>
          <w:b/>
          <w:i/>
          <w:sz w:val="18"/>
          <w:szCs w:val="18"/>
        </w:rPr>
        <w:t xml:space="preserve">navýšenú o aktuálne </w:t>
      </w:r>
      <w:r w:rsidRPr="00013A3A">
        <w:rPr>
          <w:rFonts w:asciiTheme="minorHAnsi" w:hAnsiTheme="minorHAnsi"/>
          <w:b/>
          <w:i/>
          <w:sz w:val="18"/>
          <w:szCs w:val="18"/>
        </w:rPr>
        <w:t>platnú sadzbu DPH v SR (DPH odvádza v prípade úspešnosti jeho ponuky verejný obstarávateľ).</w:t>
      </w:r>
    </w:p>
    <w:p w14:paraId="2D97DF51" w14:textId="43200B1C" w:rsidR="00191D83" w:rsidRPr="00013A3A" w:rsidRDefault="00191D83" w:rsidP="0087797C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7AB16E0D" w14:textId="77777777" w:rsidR="00523701" w:rsidRPr="00013A3A" w:rsidRDefault="00523701" w:rsidP="0087797C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10224E7" w14:textId="4A296FF6" w:rsidR="006C72F9" w:rsidRPr="00013A3A" w:rsidRDefault="006C72F9" w:rsidP="0087797C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32B91A18" w14:textId="5EE0BA5C" w:rsidR="00744563" w:rsidRPr="00013A3A" w:rsidRDefault="00744563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6E5A5148" w14:textId="6915EB54" w:rsidR="0087797C" w:rsidRDefault="0087797C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8F1D979" w14:textId="4130B646" w:rsidR="00003E09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4CD6191" w14:textId="77777777" w:rsidR="00003E09" w:rsidRPr="00013A3A" w:rsidRDefault="00003E09" w:rsidP="0087797C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03CA0480" w14:textId="77777777" w:rsidR="00191D83" w:rsidRPr="00013A3A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013A3A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013A3A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013A3A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="00D35CE5"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013A3A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56F43B59" w14:textId="5624ABC0" w:rsidR="00E262CE" w:rsidRDefault="00E262CE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57DDC7CE" w14:textId="77777777" w:rsidR="00003E09" w:rsidRPr="00013A3A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013A3A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013A3A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013A3A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013A3A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013A3A">
        <w:rPr>
          <w:rFonts w:asciiTheme="minorHAnsi" w:hAnsiTheme="minorHAnsi" w:cs="Arial"/>
          <w:i/>
          <w:sz w:val="20"/>
          <w:szCs w:val="20"/>
        </w:rPr>
        <w:t>í</w:t>
      </w:r>
      <w:r w:rsidR="00C11A46" w:rsidRPr="00013A3A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013A3A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013A3A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013A3A">
        <w:rPr>
          <w:rFonts w:asciiTheme="minorHAnsi" w:hAnsiTheme="minorHAnsi" w:cs="Arial"/>
          <w:i/>
          <w:sz w:val="20"/>
          <w:szCs w:val="20"/>
        </w:rPr>
        <w:t>“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;</w:t>
      </w:r>
    </w:p>
    <w:p w14:paraId="3031774C" w14:textId="0D578046" w:rsidR="00191D83" w:rsidRPr="00013A3A" w:rsidRDefault="00D35CE5" w:rsidP="0087797C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</w:t>
      </w:r>
      <w:r w:rsidR="00191D83" w:rsidRPr="00013A3A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013A3A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p w14:paraId="61F017DE" w14:textId="033EFF7E" w:rsidR="00591CAA" w:rsidRPr="00E262CE" w:rsidRDefault="00591CAA" w:rsidP="0087797C">
      <w:pPr>
        <w:spacing w:after="0" w:line="264" w:lineRule="auto"/>
        <w:ind w:left="0" w:right="-1" w:firstLine="0"/>
        <w:jc w:val="left"/>
        <w:rPr>
          <w:rFonts w:asciiTheme="minorHAnsi" w:hAnsiTheme="minorHAnsi"/>
          <w:i/>
        </w:rPr>
      </w:pPr>
    </w:p>
    <w:sectPr w:rsidR="00591CAA" w:rsidRPr="00E262CE" w:rsidSect="008779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6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02242FFB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003E09" w:rsidRPr="00003E09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003E09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33C10999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>Príloha č. 5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D559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D3029-88BA-4989-87FC-FE3ACCB5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Mesiariková Ivana</cp:lastModifiedBy>
  <cp:revision>17</cp:revision>
  <cp:lastPrinted>2018-07-11T10:47:00Z</cp:lastPrinted>
  <dcterms:created xsi:type="dcterms:W3CDTF">2019-02-04T10:21:00Z</dcterms:created>
  <dcterms:modified xsi:type="dcterms:W3CDTF">2019-03-12T13:59:00Z</dcterms:modified>
</cp:coreProperties>
</file>