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31E" w:rsidRPr="0099231E" w:rsidRDefault="0099231E" w:rsidP="0099231E">
      <w:pPr>
        <w:jc w:val="center"/>
        <w:rPr>
          <w:b/>
          <w:sz w:val="28"/>
          <w:szCs w:val="28"/>
        </w:rPr>
      </w:pPr>
      <w:r w:rsidRPr="0099231E">
        <w:rPr>
          <w:b/>
          <w:sz w:val="28"/>
          <w:szCs w:val="28"/>
        </w:rPr>
        <w:t>Odôvodnenie nerozdelenia zákazky na časti</w:t>
      </w:r>
    </w:p>
    <w:p w:rsidR="0099231E" w:rsidRDefault="0099231E" w:rsidP="00365E78"/>
    <w:p w:rsidR="00365E78" w:rsidRDefault="00365E78" w:rsidP="0099231E">
      <w:pPr>
        <w:jc w:val="both"/>
      </w:pPr>
      <w:r>
        <w:t>Zákazka nie je rozdelená na časti z dôvodu, že pri príprave tak komplexného podujatia je potrebné zachovať postup prípravy priestorov, zapojenia siete, nastavenia zvukovej techniky ako aj iných úkonov, ktorý sa dá najlepšie dosiahnuť práve komplexnou koordináciou poskytovateľa. Významným dôvodom nedelenia predmetu zákazky je aj možnosť riešenia vzniknutých nepredvídateľných situácií počas priebehu podujatia vrátane koordinácie a dohľadu nad všetkými prácami a dodaním jednotlivých služieb zo strany poskytovateľa. Z uvedeného vyplýva, že jednotlivé fázy predmetu obstarávania spolu súvisia, nadväzujú na seba a sú závislé jedna od druhej. Poskytovanie jednotlivých služieb s cieľom dosiahnuť komplexné dodanie predmetu zákazky si vyžaduje veľmi úzku spoluprácu, vzájomnú koordináciu jednotlivých krokov realizácie zákazky. Z dôvodu zachovania kontinuity jednotlivých služieb a zodpovednosti za predmet zákazky ako celku, s cieľom dosiahnutia maximálnej kvality, hospodárnosti a efektívnosti obstarávateľ vylúčil možnosť rozdelenia zákazky.</w:t>
      </w:r>
    </w:p>
    <w:p w:rsidR="00365E78" w:rsidRDefault="00365E78" w:rsidP="00365E78"/>
    <w:p w:rsidR="00365E78" w:rsidRDefault="00365E78" w:rsidP="0099231E">
      <w:pPr>
        <w:jc w:val="both"/>
      </w:pPr>
      <w:r>
        <w:t>V prípade rozdelenia zákazky na jednotlivé služby poskytované niekoľkými samostatnými poskytovateľmi, by v dôsledku nedostatočnej, resp. chýbajúcej koordinácie a spolupráce jednotlivých poskytovateľov, ako aj v dôsledku nesprávnej alebo neúplnej komunikácie, mohlo dôjsť k riziku nezrealizovania predmetu zákazky riadne a včas. Taktiež existuje riziko možného konfliktu pri stanovovaní zodpovednosti za uskutočnené služby z pohľadu kvality a plnenia požadovaných termínov.</w:t>
      </w:r>
    </w:p>
    <w:p w:rsidR="00365E78" w:rsidRDefault="00365E78" w:rsidP="00365E78"/>
    <w:p w:rsidR="00365E78" w:rsidRDefault="00365E78" w:rsidP="0099231E">
      <w:pPr>
        <w:jc w:val="both"/>
      </w:pPr>
      <w:r>
        <w:t>Z recitálu 78 preambuly smernice Európskeho parlamentu a Rady 201/24/EÚ z 26. februára 2014 o verejnom obstarávaní a o zrušení smernice 2004/18/ES vyplýva, že ak verejný obstarávateľ rozhodne, že by nebolo vhodné rozdeliť zákazku na časti, dôvodom takéhoto rozhodnutia môže byť napríklad fakt, že vykonanie zákazky sa stane nadmerne technicky obťažným či drahým, alebo že potreba koordinácie jednotlivých dodávateľov častí zákazky by mohla predstavovať vážne riziko ohrozenia riadneho plnenia zákazky.</w:t>
      </w:r>
    </w:p>
    <w:p w:rsidR="00365E78" w:rsidRDefault="00365E78" w:rsidP="00365E78">
      <w:bookmarkStart w:id="0" w:name="_GoBack"/>
      <w:bookmarkEnd w:id="0"/>
    </w:p>
    <w:p w:rsidR="00D83910" w:rsidRDefault="00365E78" w:rsidP="0099231E">
      <w:pPr>
        <w:jc w:val="both"/>
      </w:pPr>
      <w:r>
        <w:t>Verejný obstarávateľ po dôkladnom preskúmaní a následnom zvážení následkov možného rozdelenia predmetu zákazky na časti, má na základe všetkých vyššie uvedených dôvodov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pre jednotlivé časti zákazky, ktorá by bola pre riadne plnenie celého obstarávaného predmetu zákazky nevyhnutná, by mohla predstavovať vážne riziko ohrozenia riadneho plnenia obstarávanej zákazky.</w:t>
      </w:r>
    </w:p>
    <w:sectPr w:rsidR="00D83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E78"/>
    <w:rsid w:val="00061275"/>
    <w:rsid w:val="0008385D"/>
    <w:rsid w:val="000F4707"/>
    <w:rsid w:val="001456E5"/>
    <w:rsid w:val="001A6341"/>
    <w:rsid w:val="001B082E"/>
    <w:rsid w:val="001F5609"/>
    <w:rsid w:val="002111D1"/>
    <w:rsid w:val="002A7B25"/>
    <w:rsid w:val="00303B5D"/>
    <w:rsid w:val="00335BB5"/>
    <w:rsid w:val="003509E6"/>
    <w:rsid w:val="00365E78"/>
    <w:rsid w:val="003B1289"/>
    <w:rsid w:val="003D176E"/>
    <w:rsid w:val="00401C21"/>
    <w:rsid w:val="00430002"/>
    <w:rsid w:val="0044514A"/>
    <w:rsid w:val="00464161"/>
    <w:rsid w:val="00493681"/>
    <w:rsid w:val="004E20EB"/>
    <w:rsid w:val="0050220C"/>
    <w:rsid w:val="00535C56"/>
    <w:rsid w:val="0054448C"/>
    <w:rsid w:val="00550547"/>
    <w:rsid w:val="005C1CD5"/>
    <w:rsid w:val="005E1346"/>
    <w:rsid w:val="005E5C74"/>
    <w:rsid w:val="006437B8"/>
    <w:rsid w:val="00665592"/>
    <w:rsid w:val="007026B6"/>
    <w:rsid w:val="00714289"/>
    <w:rsid w:val="007D56C3"/>
    <w:rsid w:val="007F373E"/>
    <w:rsid w:val="00806176"/>
    <w:rsid w:val="008608A5"/>
    <w:rsid w:val="008B35E7"/>
    <w:rsid w:val="008D60B6"/>
    <w:rsid w:val="00924724"/>
    <w:rsid w:val="00926378"/>
    <w:rsid w:val="009425B8"/>
    <w:rsid w:val="0099231E"/>
    <w:rsid w:val="009A0434"/>
    <w:rsid w:val="009A14CA"/>
    <w:rsid w:val="009B0F47"/>
    <w:rsid w:val="009E1B0C"/>
    <w:rsid w:val="00A1124D"/>
    <w:rsid w:val="00A4760F"/>
    <w:rsid w:val="00AD4B17"/>
    <w:rsid w:val="00B002CE"/>
    <w:rsid w:val="00B63BAE"/>
    <w:rsid w:val="00B91AA8"/>
    <w:rsid w:val="00BA7581"/>
    <w:rsid w:val="00C27DA5"/>
    <w:rsid w:val="00C6169E"/>
    <w:rsid w:val="00C93F83"/>
    <w:rsid w:val="00D2504A"/>
    <w:rsid w:val="00D54F79"/>
    <w:rsid w:val="00D6742A"/>
    <w:rsid w:val="00D83910"/>
    <w:rsid w:val="00DE05F5"/>
    <w:rsid w:val="00E2525D"/>
    <w:rsid w:val="00E50978"/>
    <w:rsid w:val="00E97A7A"/>
    <w:rsid w:val="00F20B10"/>
    <w:rsid w:val="00F27F3F"/>
    <w:rsid w:val="00F873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59DF"/>
  <w15:chartTrackingRefBased/>
  <w15:docId w15:val="{88CB7A52-78C3-44B7-A742-1E99AA0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2309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GOGULKA</dc:creator>
  <cp:keywords/>
  <dc:description/>
  <cp:lastModifiedBy>Róbert GOGULKA</cp:lastModifiedBy>
  <cp:revision>2</cp:revision>
  <dcterms:created xsi:type="dcterms:W3CDTF">2019-03-18T12:53:00Z</dcterms:created>
  <dcterms:modified xsi:type="dcterms:W3CDTF">2019-03-19T14:28:00Z</dcterms:modified>
</cp:coreProperties>
</file>