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06E31392" w:rsidR="00204CCE" w:rsidRPr="003F19C1" w:rsidRDefault="003F19C1" w:rsidP="0072766D">
            <w:pPr>
              <w:spacing w:line="360" w:lineRule="auto"/>
              <w:jc w:val="both"/>
              <w:rPr>
                <w:rFonts w:ascii="Arial" w:hAnsi="Arial" w:cs="Arial"/>
                <w:highlight w:val="yellow"/>
              </w:rPr>
            </w:pPr>
            <w:r w:rsidRPr="003F19C1">
              <w:rPr>
                <w:rFonts w:ascii="Arial" w:hAnsi="Arial" w:cs="Arial"/>
              </w:rPr>
              <w:t>organizačná zložka OZ Vihorlat</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30EFBF2E" w:rsidR="00204CCE" w:rsidRPr="004C510D" w:rsidRDefault="003F19C1" w:rsidP="0072766D">
            <w:pPr>
              <w:spacing w:line="360" w:lineRule="auto"/>
              <w:jc w:val="both"/>
              <w:rPr>
                <w:rFonts w:ascii="Arial" w:hAnsi="Arial" w:cs="Arial"/>
              </w:rPr>
            </w:pPr>
            <w:r w:rsidRPr="003F19C1">
              <w:rPr>
                <w:rFonts w:ascii="Arial" w:hAnsi="Arial" w:cs="Arial"/>
              </w:rPr>
              <w:t>Čemernianska 136, 093 03 Vranov n/T</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46BA5B4A" w:rsidR="00204CCE" w:rsidRPr="004C510D" w:rsidRDefault="003F19C1" w:rsidP="0072766D">
            <w:pPr>
              <w:spacing w:line="360" w:lineRule="auto"/>
              <w:jc w:val="both"/>
              <w:rPr>
                <w:rFonts w:ascii="Arial" w:hAnsi="Arial" w:cs="Arial"/>
                <w:highlight w:val="yellow"/>
              </w:rPr>
            </w:pPr>
            <w:r w:rsidRPr="003F19C1">
              <w:rPr>
                <w:rFonts w:ascii="Arial" w:hAnsi="Arial" w:cs="Arial"/>
              </w:rPr>
              <w:t>Ing. Jaroslav Uchal – poverený riadením OZ Vihorlat</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7B83CAC9" w:rsidR="00204CCE" w:rsidRPr="004C510D" w:rsidRDefault="003F19C1" w:rsidP="003F19C1">
            <w:pPr>
              <w:spacing w:line="360" w:lineRule="auto"/>
              <w:rPr>
                <w:rFonts w:ascii="Arial" w:hAnsi="Arial" w:cs="Arial"/>
                <w:highlight w:val="yellow"/>
              </w:rPr>
            </w:pPr>
            <w:r w:rsidRPr="003F19C1">
              <w:rPr>
                <w:rFonts w:ascii="Arial" w:hAnsi="Arial" w:cs="Arial"/>
              </w:rPr>
              <w:t>SK8902000000000000509632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620EADC5" w14:textId="05F1048B" w:rsidR="00334045" w:rsidRDefault="003F19C1" w:rsidP="003F19C1">
            <w:pPr>
              <w:spacing w:line="360" w:lineRule="auto"/>
              <w:jc w:val="both"/>
              <w:rPr>
                <w:rFonts w:ascii="Arial" w:hAnsi="Arial" w:cs="Arial"/>
              </w:rPr>
            </w:pPr>
            <w:r>
              <w:rPr>
                <w:rFonts w:ascii="Arial" w:hAnsi="Arial" w:cs="Arial"/>
              </w:rPr>
              <w:t>+421 </w:t>
            </w:r>
            <w:r w:rsidRPr="003F19C1">
              <w:rPr>
                <w:rFonts w:ascii="Arial" w:hAnsi="Arial" w:cs="Arial"/>
              </w:rPr>
              <w:t>907</w:t>
            </w:r>
            <w:r>
              <w:rPr>
                <w:rFonts w:ascii="Arial" w:hAnsi="Arial" w:cs="Arial"/>
              </w:rPr>
              <w:t xml:space="preserve"> </w:t>
            </w:r>
            <w:r w:rsidRPr="003F19C1">
              <w:rPr>
                <w:rFonts w:ascii="Arial" w:hAnsi="Arial" w:cs="Arial"/>
              </w:rPr>
              <w:t xml:space="preserve">956339 ,  </w:t>
            </w:r>
            <w:hyperlink r:id="rId8" w:history="1">
              <w:r w:rsidR="00334045" w:rsidRPr="00196BBE">
                <w:rPr>
                  <w:rStyle w:val="Hypertextovprepojenie"/>
                  <w:rFonts w:ascii="Arial" w:hAnsi="Arial" w:cs="Arial"/>
                </w:rPr>
                <w:t>jan.hruskovic@lesy.sk</w:t>
              </w:r>
            </w:hyperlink>
          </w:p>
          <w:p w14:paraId="0C647E7A" w14:textId="0A078C2A" w:rsidR="00204CCE" w:rsidRPr="004C510D" w:rsidRDefault="00204CCE" w:rsidP="0072766D">
            <w:pPr>
              <w:spacing w:line="360" w:lineRule="auto"/>
              <w:jc w:val="both"/>
              <w:rPr>
                <w:rFonts w:ascii="Arial" w:hAnsi="Arial" w:cs="Arial"/>
                <w:highlight w:val="yellow"/>
              </w:rPr>
            </w:pP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Zapísaný v Obchodnom registri Okresného súdu v Banskej Bystrici dňa 29.10.1999, Oddiel Pš,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2F96746B"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3F19C1">
        <w:rPr>
          <w:rFonts w:ascii="Arial" w:hAnsi="Arial" w:cs="Arial"/>
          <w:noProof/>
          <w:lang w:eastAsia="sk-SK"/>
        </w:rPr>
        <w:t xml:space="preserve">OZ </w:t>
      </w:r>
      <w:r w:rsidR="003F19C1" w:rsidRPr="003F19C1">
        <w:rPr>
          <w:rFonts w:ascii="Arial" w:hAnsi="Arial" w:cs="Arial"/>
          <w:noProof/>
          <w:lang w:eastAsia="sk-SK"/>
        </w:rPr>
        <w:t>Vihorlat</w:t>
      </w:r>
      <w:r w:rsidR="009A3667" w:rsidRPr="003F19C1">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lastRenderedPageBreak/>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poťažbová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9"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28D274F9"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lastRenderedPageBreak/>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3F19C1">
        <w:rPr>
          <w:rFonts w:ascii="Arial" w:hAnsi="Arial" w:cs="Arial"/>
          <w:noProof/>
          <w:lang w:eastAsia="sk-SK"/>
        </w:rPr>
        <w:t xml:space="preserve">OZ </w:t>
      </w:r>
      <w:r w:rsidR="003F19C1" w:rsidRPr="003F19C1">
        <w:rPr>
          <w:rFonts w:ascii="Arial" w:hAnsi="Arial" w:cs="Arial"/>
          <w:noProof/>
          <w:lang w:eastAsia="sk-SK"/>
        </w:rPr>
        <w:t>Vihorlat</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lastRenderedPageBreak/>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F26CF2F"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EB3879">
        <w:rPr>
          <w:rFonts w:ascii="Arial" w:hAnsi="Arial" w:cs="Arial"/>
        </w:rPr>
        <w:t>3</w:t>
      </w:r>
      <w:r w:rsidR="00F26F1F" w:rsidRPr="00044D33">
        <w:rPr>
          <w:rFonts w:ascii="Arial" w:hAnsi="Arial" w:cs="Arial"/>
        </w:rPr>
        <w:t xml:space="preserve"> - 202</w:t>
      </w:r>
      <w:r w:rsidR="00A112BB">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„Benzín natural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lastRenderedPageBreak/>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Cena za t.j. lesníckej činnosti (€/t.j.)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r w:rsidR="00F70D7C" w:rsidRPr="005D3FA1">
        <w:rPr>
          <w:rFonts w:ascii="Arial" w:hAnsi="Arial" w:cs="Arial"/>
        </w:rPr>
        <w:t>samofakturácií</w:t>
      </w:r>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t.j. bude vykonaný zápočet. Dodávateľ sa </w:t>
      </w:r>
      <w:r w:rsidRPr="00223F16">
        <w:rPr>
          <w:rFonts w:ascii="Arial" w:hAnsi="Arial" w:cs="Arial"/>
        </w:rPr>
        <w:lastRenderedPageBreak/>
        <w:t xml:space="preserve">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 xml:space="preserve">alebo objednávky považuje v zmysle ods. 8.6. tohto článku alebo v zmysle § 345 a nasl.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w:t>
      </w:r>
      <w:r w:rsidRPr="00B80924">
        <w:rPr>
          <w:rFonts w:ascii="Arial" w:hAnsi="Arial" w:cs="Arial"/>
        </w:rPr>
        <w:lastRenderedPageBreak/>
        <w:t xml:space="preserve">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lastRenderedPageBreak/>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lastRenderedPageBreak/>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746E5E0" w14:textId="77777777" w:rsidR="00542734" w:rsidRDefault="00542734" w:rsidP="00542734">
      <w:pPr>
        <w:pStyle w:val="Bezriadkovania"/>
        <w:numPr>
          <w:ilvl w:val="1"/>
          <w:numId w:val="4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CE72"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25110603"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109D507F"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70A3F2E" w14:textId="594C58A5"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7094E783" w14:textId="190CB1B6" w:rsidR="00542734" w:rsidRP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E92C93E" w14:textId="77777777" w:rsidR="00542734" w:rsidRDefault="00542734" w:rsidP="00110B77">
      <w:pPr>
        <w:jc w:val="center"/>
        <w:rPr>
          <w:rFonts w:ascii="Arial" w:hAnsi="Arial" w:cs="Arial"/>
          <w:b/>
        </w:rPr>
      </w:pPr>
    </w:p>
    <w:p w14:paraId="0DBD035B" w14:textId="1C630A6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31213FB0" w:rsidR="00110B77" w:rsidRPr="003F19C1" w:rsidRDefault="00110B77" w:rsidP="003F19C1">
            <w:pPr>
              <w:pStyle w:val="Bezriadkovania"/>
              <w:rPr>
                <w:rFonts w:ascii="Arial" w:hAnsi="Arial" w:cs="Arial"/>
                <w:sz w:val="20"/>
                <w:lang w:val="sk-SK"/>
              </w:rPr>
            </w:pPr>
            <w:r w:rsidRPr="003F19C1">
              <w:rPr>
                <w:rFonts w:ascii="Arial" w:hAnsi="Arial" w:cs="Arial"/>
                <w:sz w:val="20"/>
                <w:lang w:val="sk-SK"/>
              </w:rPr>
              <w:t>V</w:t>
            </w:r>
            <w:r w:rsidR="003F19C1" w:rsidRPr="003F19C1">
              <w:rPr>
                <w:rFonts w:ascii="Arial" w:hAnsi="Arial" w:cs="Arial"/>
                <w:sz w:val="20"/>
                <w:lang w:val="sk-SK"/>
              </w:rPr>
              <w:t>o Vranove n/T</w:t>
            </w:r>
            <w:r w:rsidRPr="003F19C1">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15BFC5D4" w:rsidR="00110B77" w:rsidRDefault="00110B77" w:rsidP="00110B77">
      <w:pPr>
        <w:rPr>
          <w:rFonts w:ascii="Arial" w:hAnsi="Arial" w:cs="Arial"/>
        </w:rPr>
      </w:pPr>
    </w:p>
    <w:p w14:paraId="79151A7F" w14:textId="39A67B17" w:rsidR="003F19C1" w:rsidRDefault="003F19C1" w:rsidP="00110B77">
      <w:pPr>
        <w:rPr>
          <w:rFonts w:ascii="Arial" w:hAnsi="Arial" w:cs="Arial"/>
        </w:rPr>
      </w:pPr>
    </w:p>
    <w:p w14:paraId="42CCEC0F" w14:textId="77777777" w:rsidR="003F19C1" w:rsidRPr="00110B77" w:rsidRDefault="003F19C1"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51764B5" w14:textId="77777777" w:rsidR="003F19C1" w:rsidRDefault="003F19C1" w:rsidP="003F19C1">
            <w:pPr>
              <w:jc w:val="center"/>
              <w:rPr>
                <w:rFonts w:ascii="Arial" w:eastAsia="Calibri" w:hAnsi="Arial" w:cs="Arial"/>
              </w:rPr>
            </w:pPr>
            <w:r w:rsidRPr="003F19C1">
              <w:rPr>
                <w:rFonts w:ascii="Arial" w:eastAsia="Calibri" w:hAnsi="Arial" w:cs="Arial"/>
              </w:rPr>
              <w:t>Jaroslav Uchal</w:t>
            </w:r>
            <w:r>
              <w:rPr>
                <w:rFonts w:ascii="Arial" w:eastAsia="Calibri" w:hAnsi="Arial" w:cs="Arial"/>
              </w:rPr>
              <w:t xml:space="preserve"> </w:t>
            </w:r>
          </w:p>
          <w:p w14:paraId="05885CBE" w14:textId="0AEA2EF0" w:rsidR="00110B77" w:rsidRPr="003F19C1" w:rsidRDefault="003F19C1" w:rsidP="003F19C1">
            <w:pPr>
              <w:jc w:val="center"/>
              <w:rPr>
                <w:rFonts w:ascii="Arial" w:hAnsi="Arial" w:cs="Arial"/>
              </w:rPr>
            </w:pPr>
            <w:r w:rsidRPr="003F19C1">
              <w:rPr>
                <w:rFonts w:ascii="Arial" w:eastAsia="Calibri" w:hAnsi="Arial" w:cs="Arial"/>
              </w:rPr>
              <w:t>poverený riadením</w:t>
            </w:r>
            <w:r w:rsidR="00110B77" w:rsidRPr="003F19C1">
              <w:rPr>
                <w:rFonts w:ascii="Arial" w:eastAsia="Calibri" w:hAnsi="Arial" w:cs="Arial"/>
              </w:rPr>
              <w:t xml:space="preserve"> organizačnej zložky OZ</w:t>
            </w:r>
            <w:r w:rsidRPr="003F19C1">
              <w:rPr>
                <w:rFonts w:ascii="Arial" w:eastAsia="Calibri" w:hAnsi="Arial" w:cs="Arial"/>
              </w:rPr>
              <w:t xml:space="preserve"> Vihorlat</w:t>
            </w:r>
            <w:r w:rsidR="00110B77" w:rsidRPr="003F19C1">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3F19C1"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3F19C1" w:rsidRDefault="00110B77" w:rsidP="0072766D">
            <w:pPr>
              <w:jc w:val="center"/>
              <w:rPr>
                <w:rFonts w:ascii="Arial" w:hAnsi="Arial" w:cs="Arial"/>
                <w:b/>
              </w:rPr>
            </w:pPr>
            <w:r w:rsidRPr="003F19C1">
              <w:rPr>
                <w:rFonts w:ascii="Arial" w:hAnsi="Arial" w:cs="Arial"/>
                <w:b/>
              </w:rPr>
              <w:t>obchodné meno</w:t>
            </w:r>
          </w:p>
          <w:p w14:paraId="3E762309" w14:textId="77777777" w:rsidR="00110B77" w:rsidRPr="003F19C1" w:rsidRDefault="00110B77" w:rsidP="0072766D">
            <w:pPr>
              <w:jc w:val="center"/>
              <w:rPr>
                <w:rFonts w:ascii="Arial" w:hAnsi="Arial" w:cs="Arial"/>
              </w:rPr>
            </w:pPr>
            <w:r w:rsidRPr="003F19C1">
              <w:rPr>
                <w:rFonts w:ascii="Arial" w:hAnsi="Arial" w:cs="Arial"/>
              </w:rPr>
              <w:t>zastúpená titul, meno a priezvisko</w:t>
            </w:r>
          </w:p>
          <w:p w14:paraId="552AF2CD" w14:textId="77777777" w:rsidR="00110B77" w:rsidRPr="00110B77" w:rsidRDefault="00110B77" w:rsidP="0072766D">
            <w:pPr>
              <w:jc w:val="center"/>
              <w:rPr>
                <w:rFonts w:ascii="Arial" w:hAnsi="Arial" w:cs="Arial"/>
              </w:rPr>
            </w:pPr>
            <w:r w:rsidRPr="003F19C1">
              <w:rPr>
                <w:rFonts w:ascii="Arial" w:hAnsi="Arial" w:cs="Arial"/>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62591D79" w14:textId="77777777" w:rsidR="0072766D" w:rsidRPr="00065837" w:rsidRDefault="0072766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346B53A5" w14:textId="77777777" w:rsidR="0072766D" w:rsidRPr="00065837" w:rsidRDefault="0072766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A993A12" w14:textId="77777777" w:rsidR="0072766D" w:rsidRPr="008E141A" w:rsidRDefault="0072766D" w:rsidP="00304C71">
                      <w:pPr>
                        <w:jc w:val="center"/>
                        <w:rPr>
                          <w:caps/>
                          <w:sz w:val="16"/>
                          <w:szCs w:val="16"/>
                        </w:rPr>
                      </w:pPr>
                    </w:p>
                    <w:p w14:paraId="4355B90D" w14:textId="77777777" w:rsidR="0072766D" w:rsidRPr="00065837" w:rsidRDefault="0072766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5"/>
          <w:headerReference w:type="first" r:id="rId16"/>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3E9911D"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w:t>
            </w:r>
            <w:r w:rsidR="003C5006">
              <w:rPr>
                <w:rFonts w:ascii="Arial" w:hAnsi="Arial" w:cs="Arial"/>
                <w:sz w:val="22"/>
                <w:szCs w:val="22"/>
                <w:highlight w:val="yellow"/>
                <w:lang w:val="sk-SK"/>
              </w:rPr>
              <w:t>o Vranove n/T</w:t>
            </w:r>
            <w:r w:rsidRPr="004C510D">
              <w:rPr>
                <w:rFonts w:ascii="Arial" w:hAnsi="Arial" w:cs="Arial"/>
                <w:sz w:val="22"/>
                <w:szCs w:val="22"/>
                <w:highlight w:val="yellow"/>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12FBDE57" w14:textId="77777777" w:rsidR="003C5006" w:rsidRPr="003C5006" w:rsidRDefault="004C510D" w:rsidP="003C5006">
            <w:pPr>
              <w:jc w:val="center"/>
              <w:rPr>
                <w:rFonts w:ascii="Arial" w:eastAsia="Calibri" w:hAnsi="Arial" w:cs="Arial"/>
                <w:sz w:val="22"/>
                <w:szCs w:val="22"/>
              </w:rPr>
            </w:pPr>
            <w:r w:rsidRPr="004C510D">
              <w:rPr>
                <w:rFonts w:ascii="Arial" w:eastAsia="Calibri" w:hAnsi="Arial" w:cs="Arial"/>
                <w:sz w:val="22"/>
                <w:szCs w:val="22"/>
              </w:rPr>
              <w:t xml:space="preserve"> </w:t>
            </w:r>
            <w:r w:rsidR="003C5006" w:rsidRPr="003C5006">
              <w:rPr>
                <w:rFonts w:ascii="Arial" w:eastAsia="Calibri" w:hAnsi="Arial" w:cs="Arial"/>
                <w:sz w:val="22"/>
                <w:szCs w:val="22"/>
              </w:rPr>
              <w:t xml:space="preserve">Jaroslav Uchal </w:t>
            </w:r>
          </w:p>
          <w:p w14:paraId="3C1512D0" w14:textId="638D7570" w:rsidR="004C510D" w:rsidRPr="004C510D" w:rsidRDefault="003C5006" w:rsidP="003C5006">
            <w:pPr>
              <w:jc w:val="center"/>
              <w:rPr>
                <w:rFonts w:ascii="Arial" w:hAnsi="Arial" w:cs="Arial"/>
                <w:sz w:val="22"/>
                <w:szCs w:val="22"/>
              </w:rPr>
            </w:pPr>
            <w:r w:rsidRPr="003C5006">
              <w:rPr>
                <w:rFonts w:ascii="Arial" w:eastAsia="Calibri" w:hAnsi="Arial" w:cs="Arial"/>
                <w:sz w:val="22"/>
                <w:szCs w:val="22"/>
              </w:rPr>
              <w:t>poverený riadením organizačnej zložky OZ Vihorlat</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y v znení neskroších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D3771D1" w:rsidR="004C510D" w:rsidRPr="004C510D" w:rsidRDefault="003C5006" w:rsidP="004C510D">
            <w:pPr>
              <w:spacing w:line="360" w:lineRule="auto"/>
              <w:jc w:val="both"/>
              <w:rPr>
                <w:rFonts w:ascii="Arial" w:hAnsi="Arial" w:cs="Arial"/>
                <w:b/>
                <w:highlight w:val="yellow"/>
              </w:rPr>
            </w:pPr>
            <w:r w:rsidRPr="003C5006">
              <w:rPr>
                <w:rFonts w:ascii="Arial" w:hAnsi="Arial" w:cs="Arial"/>
                <w:bCs/>
              </w:rPr>
              <w:t>organizačná zložka OZ Vihorlat</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375E4CC5" w:rsidR="004C510D" w:rsidRPr="004C510D" w:rsidRDefault="003C5006" w:rsidP="004C510D">
            <w:pPr>
              <w:spacing w:line="360" w:lineRule="auto"/>
              <w:jc w:val="both"/>
              <w:rPr>
                <w:rFonts w:ascii="Arial" w:hAnsi="Arial" w:cs="Arial"/>
              </w:rPr>
            </w:pPr>
            <w:r w:rsidRPr="003C5006">
              <w:rPr>
                <w:rFonts w:ascii="Arial" w:hAnsi="Arial" w:cs="Arial"/>
              </w:rPr>
              <w:t>Čemernianska 136, 093 03 Vranov n/T</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1084884C" w:rsidR="004C510D" w:rsidRPr="004C510D" w:rsidRDefault="003C5006" w:rsidP="004C510D">
            <w:pPr>
              <w:spacing w:line="360" w:lineRule="auto"/>
              <w:jc w:val="both"/>
              <w:rPr>
                <w:rFonts w:ascii="Arial" w:hAnsi="Arial" w:cs="Arial"/>
                <w:highlight w:val="yellow"/>
              </w:rPr>
            </w:pPr>
            <w:r w:rsidRPr="003C5006">
              <w:rPr>
                <w:rFonts w:ascii="Arial" w:hAnsi="Arial" w:cs="Arial"/>
              </w:rPr>
              <w:t>Ing. Jaroslav Uchal – poverený riadením OZ Vihorlat</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758E1F7" w:rsidR="004C510D" w:rsidRPr="004C510D" w:rsidRDefault="003C5006" w:rsidP="004C510D">
            <w:pPr>
              <w:spacing w:line="360" w:lineRule="auto"/>
              <w:jc w:val="both"/>
              <w:rPr>
                <w:rFonts w:ascii="Arial" w:hAnsi="Arial" w:cs="Arial"/>
                <w:highlight w:val="yellow"/>
              </w:rPr>
            </w:pPr>
            <w:r w:rsidRPr="003C5006">
              <w:rPr>
                <w:rFonts w:ascii="Arial" w:hAnsi="Arial" w:cs="Arial"/>
              </w:rPr>
              <w:t>SK8902000000000000509632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2237ADD3" w:rsidR="004C510D" w:rsidRPr="004C510D" w:rsidRDefault="003C5006" w:rsidP="004C510D">
            <w:pPr>
              <w:spacing w:line="360" w:lineRule="auto"/>
              <w:jc w:val="both"/>
              <w:rPr>
                <w:rFonts w:ascii="Arial" w:hAnsi="Arial" w:cs="Arial"/>
                <w:highlight w:val="yellow"/>
              </w:rPr>
            </w:pPr>
            <w:r w:rsidRPr="003C5006">
              <w:rPr>
                <w:rFonts w:ascii="Arial" w:hAnsi="Arial" w:cs="Arial"/>
              </w:rPr>
              <w:t>+421 907 956339 ,  jan.hruskovic@lesy.sk</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417A875A"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w:t>
            </w:r>
            <w:r w:rsidR="003C5006">
              <w:rPr>
                <w:rFonts w:ascii="Arial" w:hAnsi="Arial" w:cs="Arial"/>
                <w:sz w:val="20"/>
                <w:highlight w:val="yellow"/>
                <w:lang w:val="sk-SK"/>
              </w:rPr>
              <w:t>o Vranove n/T</w:t>
            </w:r>
            <w:r w:rsidRPr="00110B77">
              <w:rPr>
                <w:rFonts w:ascii="Arial" w:hAnsi="Arial" w:cs="Arial"/>
                <w:sz w:val="20"/>
                <w:highlight w:val="yellow"/>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12C20D8F" w14:textId="77777777" w:rsidR="003C5006" w:rsidRPr="003C5006" w:rsidRDefault="00A43B54" w:rsidP="003C5006">
            <w:pPr>
              <w:jc w:val="center"/>
              <w:rPr>
                <w:rFonts w:ascii="Arial" w:eastAsia="Calibri" w:hAnsi="Arial" w:cs="Arial"/>
              </w:rPr>
            </w:pPr>
            <w:r w:rsidRPr="00110B77">
              <w:rPr>
                <w:rFonts w:ascii="Arial" w:eastAsia="Calibri" w:hAnsi="Arial" w:cs="Arial"/>
              </w:rPr>
              <w:t xml:space="preserve"> </w:t>
            </w:r>
            <w:r w:rsidR="003C5006" w:rsidRPr="003C5006">
              <w:rPr>
                <w:rFonts w:ascii="Arial" w:eastAsia="Calibri" w:hAnsi="Arial" w:cs="Arial"/>
              </w:rPr>
              <w:t xml:space="preserve">Jaroslav Uchal </w:t>
            </w:r>
          </w:p>
          <w:p w14:paraId="77BDD644" w14:textId="398ED987" w:rsidR="00A43B54" w:rsidRPr="00110B77" w:rsidRDefault="003C5006" w:rsidP="003C5006">
            <w:pPr>
              <w:jc w:val="center"/>
              <w:rPr>
                <w:rFonts w:ascii="Arial" w:hAnsi="Arial" w:cs="Arial"/>
              </w:rPr>
            </w:pPr>
            <w:r w:rsidRPr="003C5006">
              <w:rPr>
                <w:rFonts w:ascii="Arial" w:eastAsia="Calibri" w:hAnsi="Arial" w:cs="Arial"/>
              </w:rPr>
              <w:t>poverený riadením organizačnej zložky OZ Vihorlat</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970261" w:rsidRPr="007F3CBD" w:rsidRDefault="00970261"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970261" w:rsidRPr="007F3CBD" w:rsidRDefault="00970261"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970261" w:rsidRPr="00E41232" w:rsidRDefault="00970261"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r>
                            <w:rPr>
                              <w:sz w:val="16"/>
                              <w:szCs w:val="16"/>
                            </w:rPr>
                            <w:t>približ. trasy</w:t>
                          </w:r>
                        </w:p>
                        <w:p w14:paraId="60CF7AC4" w14:textId="77777777" w:rsidR="00970261" w:rsidRPr="00E41232" w:rsidRDefault="00970261" w:rsidP="00970261">
                          <w:pPr>
                            <w:tabs>
                              <w:tab w:val="left" w:pos="1080"/>
                            </w:tabs>
                            <w:rPr>
                              <w:sz w:val="16"/>
                              <w:szCs w:val="16"/>
                            </w:rPr>
                          </w:pPr>
                          <w:r w:rsidRPr="00E41232">
                            <w:rPr>
                              <w:sz w:val="16"/>
                              <w:szCs w:val="16"/>
                            </w:rPr>
                            <w:tab/>
                            <w:t>približovanie – operácia s nákladom (nad šípkou druh prostriedku)</w:t>
                          </w:r>
                        </w:p>
                        <w:p w14:paraId="12A5A80B" w14:textId="77777777" w:rsidR="00970261" w:rsidRPr="00E41232" w:rsidRDefault="00970261"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970261" w:rsidRDefault="00970261"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970261" w:rsidRPr="00E41232" w:rsidRDefault="00970261"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" filled="f" stroked="f">
                <v:textbox>
                  <w:txbxContent>
                    <w:p w14:paraId="2277C94A" w14:textId="77777777" w:rsidR="00970261" w:rsidRDefault="00970261"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970261" w:rsidRPr="00EA6632" w:rsidRDefault="00970261"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5"/>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B601ADE"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DA2C" w14:textId="77777777" w:rsidR="00E1779B" w:rsidRDefault="00E1779B" w:rsidP="008F1132">
      <w:r>
        <w:separator/>
      </w:r>
    </w:p>
  </w:endnote>
  <w:endnote w:type="continuationSeparator" w:id="0">
    <w:p w14:paraId="46E302AC" w14:textId="77777777" w:rsidR="00E1779B" w:rsidRDefault="00E1779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FDB5" w14:textId="795A0A36" w:rsidR="0072766D" w:rsidRDefault="0072766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7B48" w14:textId="77777777" w:rsidR="0072766D" w:rsidRDefault="0072766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B023" w14:textId="77777777" w:rsidR="0072766D" w:rsidRPr="008D2D00" w:rsidRDefault="0072766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5425"/>
      <w:docPartObj>
        <w:docPartGallery w:val="Page Numbers (Bottom of Page)"/>
        <w:docPartUnique/>
      </w:docPartObj>
    </w:sdtPr>
    <w:sdtContent>
      <w:p w14:paraId="539821CF" w14:textId="6A3E163E" w:rsidR="0072766D" w:rsidRDefault="0072766D">
        <w:pPr>
          <w:pStyle w:val="Pta"/>
          <w:jc w:val="right"/>
        </w:pPr>
        <w:r>
          <w:fldChar w:fldCharType="begin"/>
        </w:r>
        <w:r>
          <w:instrText>PAGE   \* MERGEFORMAT</w:instrText>
        </w:r>
        <w:r>
          <w:fldChar w:fldCharType="separate"/>
        </w:r>
        <w:r w:rsidR="00334045">
          <w:rPr>
            <w:noProof/>
          </w:rPr>
          <w:t>12</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81B7" w14:textId="77777777" w:rsidR="00E1779B" w:rsidRDefault="00E1779B" w:rsidP="008F1132">
      <w:r>
        <w:separator/>
      </w:r>
    </w:p>
  </w:footnote>
  <w:footnote w:type="continuationSeparator" w:id="0">
    <w:p w14:paraId="047E13C2" w14:textId="77777777" w:rsidR="00E1779B" w:rsidRDefault="00E1779B"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FC03" w14:textId="114F1F53" w:rsidR="0072766D" w:rsidRPr="004C510D" w:rsidRDefault="0072766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D4FC" w14:textId="77777777" w:rsidR="0072766D" w:rsidRDefault="0072766D">
    <w:pPr>
      <w:pStyle w:val="Zkladntext"/>
      <w:rPr>
        <w:sz w:val="18"/>
      </w:rPr>
    </w:pPr>
  </w:p>
  <w:p w14:paraId="2D4A8584" w14:textId="77777777" w:rsidR="0072766D" w:rsidRDefault="0072766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042" w14:textId="77777777" w:rsidR="0072766D" w:rsidRDefault="0072766D">
    <w:pPr>
      <w:pStyle w:val="Hlavika"/>
      <w:jc w:val="both"/>
      <w:rPr>
        <w:rFonts w:cs="Arial"/>
        <w:color w:val="808080"/>
        <w:sz w:val="10"/>
        <w:szCs w:val="10"/>
      </w:rPr>
    </w:pPr>
  </w:p>
  <w:p w14:paraId="39A8D876" w14:textId="77777777" w:rsidR="0072766D" w:rsidRDefault="0072766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137998">
    <w:abstractNumId w:val="9"/>
  </w:num>
  <w:num w:numId="2" w16cid:durableId="1579946640">
    <w:abstractNumId w:val="27"/>
  </w:num>
  <w:num w:numId="3" w16cid:durableId="667249738">
    <w:abstractNumId w:val="6"/>
  </w:num>
  <w:num w:numId="4" w16cid:durableId="1017733867">
    <w:abstractNumId w:val="43"/>
  </w:num>
  <w:num w:numId="5" w16cid:durableId="2069567764">
    <w:abstractNumId w:val="17"/>
  </w:num>
  <w:num w:numId="6" w16cid:durableId="205604107">
    <w:abstractNumId w:val="40"/>
  </w:num>
  <w:num w:numId="7" w16cid:durableId="1356536526">
    <w:abstractNumId w:val="0"/>
  </w:num>
  <w:num w:numId="8" w16cid:durableId="437798295">
    <w:abstractNumId w:val="33"/>
  </w:num>
  <w:num w:numId="9" w16cid:durableId="614555848">
    <w:abstractNumId w:val="34"/>
  </w:num>
  <w:num w:numId="10" w16cid:durableId="1835291020">
    <w:abstractNumId w:val="39"/>
  </w:num>
  <w:num w:numId="11" w16cid:durableId="554974608">
    <w:abstractNumId w:val="47"/>
  </w:num>
  <w:num w:numId="12" w16cid:durableId="1144850418">
    <w:abstractNumId w:val="42"/>
  </w:num>
  <w:num w:numId="13" w16cid:durableId="456948793">
    <w:abstractNumId w:val="14"/>
  </w:num>
  <w:num w:numId="14" w16cid:durableId="1236088714">
    <w:abstractNumId w:val="16"/>
  </w:num>
  <w:num w:numId="15" w16cid:durableId="467628889">
    <w:abstractNumId w:val="36"/>
  </w:num>
  <w:num w:numId="16" w16cid:durableId="1135372518">
    <w:abstractNumId w:val="20"/>
  </w:num>
  <w:num w:numId="17" w16cid:durableId="1229922381">
    <w:abstractNumId w:val="26"/>
  </w:num>
  <w:num w:numId="18" w16cid:durableId="1965574471">
    <w:abstractNumId w:val="32"/>
  </w:num>
  <w:num w:numId="19" w16cid:durableId="1839927661">
    <w:abstractNumId w:val="4"/>
  </w:num>
  <w:num w:numId="20" w16cid:durableId="1674260745">
    <w:abstractNumId w:val="44"/>
  </w:num>
  <w:num w:numId="21" w16cid:durableId="304697582">
    <w:abstractNumId w:val="35"/>
  </w:num>
  <w:num w:numId="22" w16cid:durableId="2107189650">
    <w:abstractNumId w:val="24"/>
  </w:num>
  <w:num w:numId="23" w16cid:durableId="1779180040">
    <w:abstractNumId w:val="25"/>
  </w:num>
  <w:num w:numId="24" w16cid:durableId="679625246">
    <w:abstractNumId w:val="12"/>
  </w:num>
  <w:num w:numId="25" w16cid:durableId="1581328843">
    <w:abstractNumId w:val="37"/>
  </w:num>
  <w:num w:numId="26" w16cid:durableId="70587158">
    <w:abstractNumId w:val="38"/>
  </w:num>
  <w:num w:numId="27" w16cid:durableId="1297025825">
    <w:abstractNumId w:val="7"/>
  </w:num>
  <w:num w:numId="28" w16cid:durableId="1299451536">
    <w:abstractNumId w:val="1"/>
  </w:num>
  <w:num w:numId="29" w16cid:durableId="928973183">
    <w:abstractNumId w:val="2"/>
  </w:num>
  <w:num w:numId="30" w16cid:durableId="1009915179">
    <w:abstractNumId w:val="15"/>
  </w:num>
  <w:num w:numId="31" w16cid:durableId="1547451015">
    <w:abstractNumId w:val="11"/>
  </w:num>
  <w:num w:numId="32" w16cid:durableId="386225247">
    <w:abstractNumId w:val="22"/>
  </w:num>
  <w:num w:numId="33" w16cid:durableId="919413525">
    <w:abstractNumId w:val="29"/>
  </w:num>
  <w:num w:numId="34" w16cid:durableId="703988922">
    <w:abstractNumId w:val="48"/>
  </w:num>
  <w:num w:numId="35" w16cid:durableId="29234856">
    <w:abstractNumId w:val="41"/>
  </w:num>
  <w:num w:numId="36" w16cid:durableId="177040983">
    <w:abstractNumId w:val="19"/>
  </w:num>
  <w:num w:numId="37" w16cid:durableId="1214077232">
    <w:abstractNumId w:val="23"/>
  </w:num>
  <w:num w:numId="38" w16cid:durableId="830408591">
    <w:abstractNumId w:val="5"/>
  </w:num>
  <w:num w:numId="39" w16cid:durableId="1125999293">
    <w:abstractNumId w:val="28"/>
  </w:num>
  <w:num w:numId="40" w16cid:durableId="2135101795">
    <w:abstractNumId w:val="46"/>
  </w:num>
  <w:num w:numId="41" w16cid:durableId="212625231">
    <w:abstractNumId w:val="3"/>
  </w:num>
  <w:num w:numId="42" w16cid:durableId="1706171389">
    <w:abstractNumId w:val="21"/>
  </w:num>
  <w:num w:numId="43" w16cid:durableId="678241214">
    <w:abstractNumId w:val="45"/>
  </w:num>
  <w:num w:numId="44" w16cid:durableId="1466116187">
    <w:abstractNumId w:val="30"/>
  </w:num>
  <w:num w:numId="45" w16cid:durableId="375399291">
    <w:abstractNumId w:val="31"/>
  </w:num>
  <w:num w:numId="46" w16cid:durableId="411896592">
    <w:abstractNumId w:val="8"/>
  </w:num>
  <w:num w:numId="47" w16cid:durableId="94908214">
    <w:abstractNumId w:val="13"/>
  </w:num>
  <w:num w:numId="48" w16cid:durableId="56317558">
    <w:abstractNumId w:val="18"/>
  </w:num>
  <w:num w:numId="49" w16cid:durableId="866714910">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847"/>
    <w:rsid w:val="00204CCE"/>
    <w:rsid w:val="00205A1F"/>
    <w:rsid w:val="00205B76"/>
    <w:rsid w:val="00210F28"/>
    <w:rsid w:val="002124EE"/>
    <w:rsid w:val="0021350E"/>
    <w:rsid w:val="0021538C"/>
    <w:rsid w:val="00215B96"/>
    <w:rsid w:val="002209AB"/>
    <w:rsid w:val="00223F16"/>
    <w:rsid w:val="00224E4C"/>
    <w:rsid w:val="002351FB"/>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3999"/>
    <w:rsid w:val="00334045"/>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C5006"/>
    <w:rsid w:val="003D03F4"/>
    <w:rsid w:val="003D0CD4"/>
    <w:rsid w:val="003D1208"/>
    <w:rsid w:val="003D6351"/>
    <w:rsid w:val="003E3793"/>
    <w:rsid w:val="003E4912"/>
    <w:rsid w:val="003E5801"/>
    <w:rsid w:val="003E72BF"/>
    <w:rsid w:val="003F19C1"/>
    <w:rsid w:val="003F1B41"/>
    <w:rsid w:val="003F34E0"/>
    <w:rsid w:val="003F34ED"/>
    <w:rsid w:val="00400F3D"/>
    <w:rsid w:val="00402BC9"/>
    <w:rsid w:val="00404BE0"/>
    <w:rsid w:val="004128AF"/>
    <w:rsid w:val="00414C4F"/>
    <w:rsid w:val="00417C1A"/>
    <w:rsid w:val="00420431"/>
    <w:rsid w:val="004218C8"/>
    <w:rsid w:val="0042227D"/>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2734"/>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D4866"/>
    <w:rsid w:val="009E0292"/>
    <w:rsid w:val="009E393D"/>
    <w:rsid w:val="009E635D"/>
    <w:rsid w:val="009E6CCB"/>
    <w:rsid w:val="009F098F"/>
    <w:rsid w:val="009F44E8"/>
    <w:rsid w:val="009F538F"/>
    <w:rsid w:val="009F62A1"/>
    <w:rsid w:val="00A00EE4"/>
    <w:rsid w:val="00A03073"/>
    <w:rsid w:val="00A0384E"/>
    <w:rsid w:val="00A054F2"/>
    <w:rsid w:val="00A0759F"/>
    <w:rsid w:val="00A112BB"/>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79B"/>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B3879"/>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257518458">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ruskovic@lesy.sk" TargetMode="Externa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62F7-E83D-4D60-8163-7B84548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12972</Words>
  <Characters>73947</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Igor Nemec</cp:lastModifiedBy>
  <cp:revision>8</cp:revision>
  <cp:lastPrinted>2018-08-15T05:55:00Z</cp:lastPrinted>
  <dcterms:created xsi:type="dcterms:W3CDTF">2022-08-26T10:02:00Z</dcterms:created>
  <dcterms:modified xsi:type="dcterms:W3CDTF">2022-09-06T18:31:00Z</dcterms:modified>
</cp:coreProperties>
</file>