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3E0B4" w14:textId="0CD02857" w:rsidR="00F96A79" w:rsidRDefault="00F96A79" w:rsidP="00F96A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Súťažné podklady k Výzve na predkladanie ponúk </w:t>
      </w:r>
    </w:p>
    <w:p w14:paraId="41501F60" w14:textId="4BA6F509" w:rsidR="00F96A79" w:rsidRDefault="00F96A79" w:rsidP="00F96A79">
      <w:pPr>
        <w:jc w:val="center"/>
        <w:rPr>
          <w:b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lang w:eastAsia="sk-SK"/>
        </w:rPr>
        <w:t xml:space="preserve">v súvislosti s výberom dodávateľa pre predmet </w:t>
      </w:r>
      <w:proofErr w:type="spellStart"/>
      <w:r>
        <w:rPr>
          <w:rFonts w:ascii="Calibri" w:eastAsia="Times New Roman" w:hAnsi="Calibri" w:cs="Times New Roman"/>
          <w:color w:val="000000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lang w:eastAsia="sk-SK"/>
        </w:rPr>
        <w:t xml:space="preserve"> v rámci PRV 2014-2020</w:t>
      </w:r>
      <w:r w:rsidR="000A1C50">
        <w:rPr>
          <w:rFonts w:ascii="Calibri" w:eastAsia="Times New Roman" w:hAnsi="Calibri" w:cs="Times New Roman"/>
          <w:color w:val="000000"/>
          <w:lang w:eastAsia="sk-SK"/>
        </w:rPr>
        <w:t>,</w:t>
      </w:r>
      <w:r w:rsidRPr="000A1C50">
        <w:rPr>
          <w:rFonts w:ascii="Calibri" w:eastAsia="Times New Roman" w:hAnsi="Calibri" w:cs="Times New Roman"/>
          <w:color w:val="000000"/>
          <w:lang w:eastAsia="sk-SK"/>
        </w:rPr>
        <w:t xml:space="preserve"> </w:t>
      </w:r>
      <w:r w:rsidR="000A1C50" w:rsidRPr="000A1C50">
        <w:rPr>
          <w:rFonts w:ascii="Calibri" w:eastAsia="Times New Roman" w:hAnsi="Calibri" w:cs="Times New Roman"/>
          <w:color w:val="000000"/>
          <w:lang w:eastAsia="sk-SK"/>
        </w:rPr>
        <w:t>výzva č. 52/PRV/2022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25"/>
        <w:gridCol w:w="2246"/>
        <w:gridCol w:w="3091"/>
      </w:tblGrid>
      <w:tr w:rsidR="00F96A79" w14:paraId="0CC0B82D" w14:textId="77777777" w:rsidTr="00F96A79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7261" w14:textId="77777777" w:rsidR="00F96A79" w:rsidRDefault="00F96A79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Právny základ</w:t>
            </w:r>
          </w:p>
        </w:tc>
      </w:tr>
      <w:tr w:rsidR="00F96A79" w14:paraId="67CBEE14" w14:textId="77777777" w:rsidTr="00F96A79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4E05" w14:textId="6490BCBF" w:rsidR="00F96A79" w:rsidRDefault="00F96A79">
            <w:pPr>
              <w:spacing w:after="0" w:line="240" w:lineRule="auto"/>
              <w:jc w:val="both"/>
              <w:rPr>
                <w:bCs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Obstarávateľ pri obstarávaní postupuje v súlade s Usmernením Pôdohospodárskej platobnej agentúry č. 8/2017 v aktuálnom znení k obstarávaniu tovarov, stavebných prác a služieb financovaných z PRV SR  2014 – 2020</w:t>
            </w:r>
            <w:r w:rsidR="0079064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(ďalej </w:t>
            </w:r>
            <w:r w:rsidR="00893A05">
              <w:rPr>
                <w:rFonts w:ascii="Calibri" w:eastAsia="Times New Roman" w:hAnsi="Calibri" w:cs="Times New Roman"/>
                <w:color w:val="000000"/>
                <w:lang w:eastAsia="sk-SK"/>
              </w:rPr>
              <w:t>aj</w:t>
            </w:r>
            <w:r w:rsidR="0079064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„Usmernenie“)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7860C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</w:tr>
      <w:tr w:rsidR="00F96A79" w14:paraId="690DE42E" w14:textId="77777777" w:rsidTr="00F96A79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8684" w:type="dxa"/>
              <w:tblLook w:val="04A0" w:firstRow="1" w:lastRow="0" w:firstColumn="1" w:lastColumn="0" w:noHBand="0" w:noVBand="1"/>
            </w:tblPr>
            <w:tblGrid>
              <w:gridCol w:w="8684"/>
            </w:tblGrid>
            <w:tr w:rsidR="00F96A79" w14:paraId="6F741013" w14:textId="77777777">
              <w:trPr>
                <w:trHeight w:val="12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79746C" w14:textId="77777777" w:rsidR="00F96A79" w:rsidRDefault="00F96A79">
                  <w:pPr>
                    <w:pStyle w:val="Default"/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1. Identifikačné údaje vyhlasovateľa (ďalej len „obstarávateľ“)</w:t>
                  </w:r>
                </w:p>
              </w:tc>
            </w:tr>
          </w:tbl>
          <w:p w14:paraId="5299959F" w14:textId="77777777" w:rsidR="00F96A79" w:rsidRDefault="00F96A79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0A1C50" w14:paraId="63A2CF01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965F" w14:textId="77777777" w:rsidR="000A1C50" w:rsidRPr="008E5F3B" w:rsidRDefault="000A1C50" w:rsidP="000A1C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E5F3B">
              <w:rPr>
                <w:rFonts w:asciiTheme="minorHAnsi" w:hAnsiTheme="minorHAnsi" w:cstheme="minorHAnsi"/>
                <w:sz w:val="22"/>
                <w:szCs w:val="22"/>
              </w:rPr>
              <w:t>Názov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964D" w14:textId="3024424B" w:rsidR="000A1C50" w:rsidRPr="008E5F3B" w:rsidRDefault="004D41F4" w:rsidP="000A1C5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5F3B">
              <w:rPr>
                <w:rFonts w:ascii="Calibri" w:eastAsia="Times New Roman" w:hAnsi="Calibri"/>
                <w:sz w:val="22"/>
                <w:szCs w:val="22"/>
                <w:lang w:eastAsia="sk-SK"/>
              </w:rPr>
              <w:t>ING. AGNESA LOVECKÁ, MAJER ZEMIANSKE SADY</w:t>
            </w:r>
          </w:p>
        </w:tc>
      </w:tr>
      <w:tr w:rsidR="000A1C50" w14:paraId="2B6381EB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3AB1" w14:textId="77777777" w:rsidR="000A1C50" w:rsidRPr="008E5F3B" w:rsidRDefault="000A1C50" w:rsidP="000A1C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E5F3B">
              <w:rPr>
                <w:rFonts w:asciiTheme="minorHAnsi" w:hAnsiTheme="minorHAnsi" w:cstheme="minorHAnsi"/>
                <w:sz w:val="22"/>
                <w:szCs w:val="22"/>
              </w:rPr>
              <w:t>Adresa spoločnosti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53D2" w14:textId="77777777" w:rsidR="000A1C50" w:rsidRDefault="00AE685B" w:rsidP="004D41F4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Sídlo p</w:t>
            </w:r>
            <w:r w:rsidR="004D41F4" w:rsidRPr="008E5F3B">
              <w:rPr>
                <w:rFonts w:ascii="Calibri" w:eastAsia="Times New Roman" w:hAnsi="Calibri" w:cs="Times New Roman"/>
                <w:color w:val="000000"/>
                <w:lang w:eastAsia="sk-SK"/>
              </w:rPr>
              <w:t>revádzk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y</w:t>
            </w:r>
            <w:r w:rsidR="004D41F4" w:rsidRPr="008E5F3B">
              <w:rPr>
                <w:rFonts w:ascii="Calibri" w:eastAsia="Times New Roman" w:hAnsi="Calibri" w:cs="Times New Roman"/>
                <w:color w:val="000000"/>
                <w:lang w:eastAsia="sk-SK"/>
              </w:rPr>
              <w:t>: Hlavná 56, 92554 Zemianske Sady</w:t>
            </w:r>
          </w:p>
          <w:p w14:paraId="3C9496A1" w14:textId="00FE6DD1" w:rsidR="00716D53" w:rsidRPr="008E5F3B" w:rsidRDefault="00716D53" w:rsidP="004D41F4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Trvalý pobyt</w:t>
            </w:r>
            <w:r w:rsidRPr="008E5F3B">
              <w:rPr>
                <w:rFonts w:ascii="Calibri" w:eastAsia="Times New Roman" w:hAnsi="Calibri" w:cs="Times New Roman"/>
                <w:color w:val="000000"/>
                <w:lang w:eastAsia="sk-SK"/>
              </w:rPr>
              <w:t>: Račianska 121, 831 02 Bratislava</w:t>
            </w:r>
          </w:p>
        </w:tc>
      </w:tr>
      <w:tr w:rsidR="000A1C50" w14:paraId="28844F32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A8F3" w14:textId="77777777" w:rsidR="00716D53" w:rsidRDefault="00716D53" w:rsidP="000A1C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7BEFA3" w14:textId="46D9292E" w:rsidR="000A1C50" w:rsidRPr="008E5F3B" w:rsidRDefault="000A1C50" w:rsidP="000A1C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E5F3B">
              <w:rPr>
                <w:rFonts w:asciiTheme="minorHAnsi" w:hAnsiTheme="minorHAnsi" w:cstheme="minorHAnsi"/>
                <w:sz w:val="22"/>
                <w:szCs w:val="22"/>
              </w:rPr>
              <w:t>Doručovacia adresa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FCD4" w14:textId="3CC9A776" w:rsidR="000A1C50" w:rsidRPr="008E5F3B" w:rsidRDefault="004D41F4" w:rsidP="000A1C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E5F3B">
              <w:rPr>
                <w:rFonts w:ascii="Calibri" w:eastAsia="Times New Roman" w:hAnsi="Calibri"/>
                <w:sz w:val="22"/>
                <w:szCs w:val="22"/>
                <w:lang w:eastAsia="sk-SK"/>
              </w:rPr>
              <w:t>Hlavná 56, 92554 Zemianske Sady</w:t>
            </w:r>
          </w:p>
        </w:tc>
      </w:tr>
      <w:tr w:rsidR="000A1C50" w14:paraId="38521C5F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0681" w14:textId="77777777" w:rsidR="000A1C50" w:rsidRPr="008E5F3B" w:rsidRDefault="000A1C50" w:rsidP="000A1C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E5F3B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7ECB" w14:textId="1929F7ED" w:rsidR="000A1C50" w:rsidRPr="008E5F3B" w:rsidRDefault="004D41F4" w:rsidP="000A1C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E5F3B">
              <w:rPr>
                <w:rFonts w:ascii="Calibri" w:eastAsia="Times New Roman" w:hAnsi="Calibri"/>
                <w:sz w:val="22"/>
                <w:szCs w:val="22"/>
                <w:lang w:eastAsia="sk-SK"/>
              </w:rPr>
              <w:t>50015061</w:t>
            </w:r>
          </w:p>
        </w:tc>
      </w:tr>
      <w:tr w:rsidR="000A1C50" w14:paraId="003CD2F4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2E32" w14:textId="77777777" w:rsidR="000A1C50" w:rsidRPr="008E5F3B" w:rsidRDefault="000A1C50" w:rsidP="000A1C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E5F3B">
              <w:rPr>
                <w:rFonts w:asciiTheme="minorHAnsi" w:hAnsiTheme="minorHAnsi" w:cstheme="minorHAnsi"/>
                <w:sz w:val="22"/>
                <w:szCs w:val="22"/>
              </w:rPr>
              <w:t xml:space="preserve">DIČ 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0B28" w14:textId="04307798" w:rsidR="000A1C50" w:rsidRPr="008E5F3B" w:rsidRDefault="004D41F4" w:rsidP="000A1C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E5F3B">
              <w:rPr>
                <w:rFonts w:ascii="Calibri" w:eastAsia="Times New Roman" w:hAnsi="Calibri"/>
                <w:sz w:val="22"/>
                <w:szCs w:val="22"/>
                <w:lang w:eastAsia="sk-SK"/>
              </w:rPr>
              <w:t>1026066822</w:t>
            </w:r>
          </w:p>
        </w:tc>
      </w:tr>
      <w:tr w:rsidR="00F96A79" w14:paraId="4B1DA0A8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90D1" w14:textId="77777777" w:rsidR="00F96A79" w:rsidRPr="008E5F3B" w:rsidRDefault="00F96A7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5F3B">
              <w:rPr>
                <w:rFonts w:asciiTheme="minorHAnsi" w:hAnsiTheme="minorHAnsi" w:cstheme="minorHAnsi"/>
                <w:sz w:val="22"/>
                <w:szCs w:val="22"/>
              </w:rPr>
              <w:t>Kontakt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61EB" w14:textId="757032D6" w:rsidR="00F96A79" w:rsidRPr="008E5F3B" w:rsidRDefault="004D41F4" w:rsidP="004D41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E5F3B">
              <w:rPr>
                <w:rFonts w:ascii="Calibri" w:eastAsia="Times New Roman" w:hAnsi="Calibri" w:cs="Times New Roman"/>
                <w:color w:val="000000"/>
                <w:lang w:eastAsia="sk-SK"/>
              </w:rPr>
              <w:t>+421-907-100-030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3AE2" w14:textId="220D9B36" w:rsidR="00F96A79" w:rsidRPr="00436CC3" w:rsidRDefault="00D66BB0" w:rsidP="00436CC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hyperlink r:id="rId7" w:history="1">
              <w:r w:rsidR="004D41F4" w:rsidRPr="00436CC3">
                <w:rPr>
                  <w:color w:val="000000"/>
                  <w:lang w:eastAsia="sk-SK"/>
                </w:rPr>
                <w:t>zivapoda@gmail.com</w:t>
              </w:r>
            </w:hyperlink>
            <w:r w:rsidR="00436CC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4D41F4" w:rsidRPr="008E5F3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F96A79" w:rsidRPr="00436CC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</w:tr>
      <w:tr w:rsidR="00F96A79" w14:paraId="7A569722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1B7B" w14:textId="440E58C4" w:rsidR="00F96A79" w:rsidRPr="008E5F3B" w:rsidRDefault="00F96A7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E5F3B">
              <w:rPr>
                <w:rFonts w:asciiTheme="minorHAnsi" w:hAnsiTheme="minorHAnsi" w:cstheme="minorHAnsi"/>
                <w:sz w:val="22"/>
                <w:szCs w:val="22"/>
              </w:rPr>
              <w:t xml:space="preserve">Osoba oprávnená konať za obstarávateľa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1E57" w14:textId="16D9E305" w:rsidR="00F96A79" w:rsidRPr="008E5F3B" w:rsidRDefault="000A1C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E5F3B">
              <w:rPr>
                <w:rFonts w:asciiTheme="minorHAnsi" w:hAnsiTheme="minorHAnsi" w:cstheme="minorHAnsi"/>
                <w:sz w:val="22"/>
                <w:szCs w:val="22"/>
              </w:rPr>
              <w:t>Ing. </w:t>
            </w:r>
            <w:r w:rsidR="004D41F4" w:rsidRPr="008E5F3B">
              <w:rPr>
                <w:rFonts w:asciiTheme="minorHAnsi" w:hAnsiTheme="minorHAnsi" w:cstheme="minorHAnsi"/>
                <w:sz w:val="22"/>
                <w:szCs w:val="22"/>
              </w:rPr>
              <w:t>Agnesa Lovecká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D595" w14:textId="3B15181E" w:rsidR="00F96A79" w:rsidRPr="008E5F3B" w:rsidRDefault="00F96A7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E5F3B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 w:rsidRPr="008E5F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r w:rsidR="000A1C50" w:rsidRPr="008E5F3B">
              <w:rPr>
                <w:rFonts w:asciiTheme="minorHAnsi" w:hAnsiTheme="minorHAnsi" w:cstheme="minorHAnsi"/>
                <w:sz w:val="22"/>
                <w:szCs w:val="22"/>
              </w:rPr>
              <w:t>+421</w:t>
            </w:r>
            <w:r w:rsidR="008E5F3B" w:rsidRPr="008E5F3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0A1C50" w:rsidRPr="008E5F3B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  <w:r w:rsidR="004D41F4" w:rsidRPr="008E5F3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8E5F3B" w:rsidRPr="008E5F3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4D41F4" w:rsidRPr="008E5F3B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  <w:r w:rsidR="008E5F3B" w:rsidRPr="008E5F3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4D41F4" w:rsidRPr="008E5F3B">
              <w:rPr>
                <w:rFonts w:asciiTheme="minorHAnsi" w:hAnsiTheme="minorHAnsi" w:cstheme="minorHAnsi"/>
                <w:sz w:val="22"/>
                <w:szCs w:val="22"/>
              </w:rPr>
              <w:t>030</w:t>
            </w:r>
          </w:p>
        </w:tc>
      </w:tr>
      <w:tr w:rsidR="00F96A79" w14:paraId="3046EC47" w14:textId="77777777" w:rsidTr="00F96A79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99"/>
            </w:tblGrid>
            <w:tr w:rsidR="00F96A79" w14:paraId="425AFBC0" w14:textId="77777777">
              <w:trPr>
                <w:trHeight w:val="10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F0E3AB" w14:textId="77777777" w:rsidR="00F96A79" w:rsidRDefault="00F96A79">
                  <w:pPr>
                    <w:pStyle w:val="Default"/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2. Identifikačné údaje zákazky </w:t>
                  </w:r>
                </w:p>
              </w:tc>
            </w:tr>
          </w:tbl>
          <w:p w14:paraId="3778CC6B" w14:textId="77777777" w:rsidR="00F96A79" w:rsidRDefault="00F96A7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F96A79" w14:paraId="0B3B5347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3D9B" w14:textId="5AC8A78E" w:rsidR="00F96A79" w:rsidRDefault="00F96A79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Názov </w:t>
            </w:r>
            <w:r w:rsidR="00967B30">
              <w:rPr>
                <w:rFonts w:cstheme="minorHAnsi"/>
                <w:bCs/>
              </w:rPr>
              <w:t xml:space="preserve">projektu/ Názov </w:t>
            </w:r>
            <w:r>
              <w:rPr>
                <w:rFonts w:cstheme="minorHAnsi"/>
                <w:bCs/>
              </w:rPr>
              <w:t>zákazky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26AB" w14:textId="308A40D7" w:rsidR="00F96A79" w:rsidRPr="00967B30" w:rsidRDefault="00967B30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67B30">
              <w:rPr>
                <w:b/>
                <w:bCs/>
                <w:sz w:val="24"/>
                <w:szCs w:val="24"/>
              </w:rPr>
              <w:t xml:space="preserve">Investície do obstarania technického a technologického vybavenia ŠRV / </w:t>
            </w:r>
            <w:r w:rsidR="00BF7FC6">
              <w:rPr>
                <w:b/>
                <w:bCs/>
                <w:sz w:val="24"/>
                <w:szCs w:val="24"/>
              </w:rPr>
              <w:t>Ťahaný p</w:t>
            </w:r>
            <w:r w:rsidR="00543ACD">
              <w:rPr>
                <w:b/>
                <w:bCs/>
                <w:sz w:val="24"/>
                <w:szCs w:val="24"/>
              </w:rPr>
              <w:t>ostrekovač</w:t>
            </w:r>
          </w:p>
        </w:tc>
      </w:tr>
      <w:tr w:rsidR="00F96A79" w14:paraId="28532206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8682" w14:textId="69E990BE" w:rsidR="00F96A79" w:rsidRDefault="00967B3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Predmet </w:t>
            </w:r>
            <w:r w:rsidR="00F96A79">
              <w:rPr>
                <w:rFonts w:asciiTheme="minorHAnsi" w:hAnsiTheme="minorHAnsi" w:cstheme="minorHAnsi"/>
                <w:sz w:val="22"/>
                <w:szCs w:val="22"/>
              </w:rPr>
              <w:t>zákazky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2082" w14:textId="34EF1FD2" w:rsidR="00F96A79" w:rsidRDefault="00967B30" w:rsidP="003878B9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szCs w:val="24"/>
              </w:rPr>
              <w:t>O</w:t>
            </w:r>
            <w:r w:rsidR="003878B9">
              <w:rPr>
                <w:szCs w:val="24"/>
              </w:rPr>
              <w:t xml:space="preserve">bstaranie </w:t>
            </w:r>
            <w:r w:rsidR="00BF7FC6">
              <w:rPr>
                <w:szCs w:val="24"/>
              </w:rPr>
              <w:t xml:space="preserve">ťahaného </w:t>
            </w:r>
            <w:r w:rsidR="004D41F4">
              <w:rPr>
                <w:szCs w:val="24"/>
              </w:rPr>
              <w:t>p</w:t>
            </w:r>
            <w:r w:rsidR="00AE685B">
              <w:rPr>
                <w:szCs w:val="24"/>
              </w:rPr>
              <w:t>ostrekovača</w:t>
            </w:r>
          </w:p>
        </w:tc>
      </w:tr>
      <w:tr w:rsidR="00F96A79" w:rsidRPr="000F0418" w14:paraId="21E8667D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4E2D" w14:textId="4FDDA807" w:rsidR="00F96A79" w:rsidRPr="000F0418" w:rsidRDefault="00F96A79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F0418">
              <w:rPr>
                <w:rFonts w:asciiTheme="minorHAnsi" w:hAnsiTheme="minorHAnsi" w:cstheme="minorHAnsi"/>
                <w:sz w:val="22"/>
                <w:szCs w:val="22"/>
              </w:rPr>
              <w:t xml:space="preserve">Miesto </w:t>
            </w:r>
            <w:r w:rsidR="00545A07">
              <w:rPr>
                <w:rFonts w:asciiTheme="minorHAnsi" w:hAnsiTheme="minorHAnsi" w:cstheme="minorHAnsi"/>
                <w:sz w:val="22"/>
                <w:szCs w:val="22"/>
              </w:rPr>
              <w:t>dodávky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F8FA" w14:textId="62E5EA82" w:rsidR="00F96A79" w:rsidRPr="000F0418" w:rsidRDefault="004D41F4" w:rsidP="008E5F3B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8E5F3B">
              <w:rPr>
                <w:szCs w:val="24"/>
              </w:rPr>
              <w:t>Hlavná 56, 92554 Zemianske Sady</w:t>
            </w:r>
          </w:p>
        </w:tc>
      </w:tr>
      <w:tr w:rsidR="00F96A79" w:rsidRPr="000F0418" w14:paraId="61213905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90D1" w14:textId="77777777" w:rsidR="00F96A79" w:rsidRPr="000F0418" w:rsidRDefault="00F96A7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F0418">
              <w:rPr>
                <w:rFonts w:asciiTheme="minorHAnsi" w:hAnsiTheme="minorHAnsi" w:cstheme="minorHAnsi"/>
                <w:sz w:val="22"/>
                <w:szCs w:val="22"/>
              </w:rPr>
              <w:t>Termín realizácie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7FBC" w14:textId="0F7C1897" w:rsidR="00F96A79" w:rsidRPr="000F0418" w:rsidRDefault="00F96A79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0F0418">
              <w:rPr>
                <w:rFonts w:cstheme="minorHAnsi"/>
                <w:bCs/>
              </w:rPr>
              <w:t xml:space="preserve">Predpokladaný termín dodávky </w:t>
            </w:r>
            <w:r w:rsidR="00DB6A0C">
              <w:rPr>
                <w:rFonts w:cstheme="minorHAnsi"/>
                <w:bCs/>
              </w:rPr>
              <w:t xml:space="preserve">celého </w:t>
            </w:r>
            <w:r w:rsidRPr="000F0418">
              <w:rPr>
                <w:rFonts w:cstheme="minorHAnsi"/>
                <w:bCs/>
              </w:rPr>
              <w:t xml:space="preserve">predmetu zákazky je do </w:t>
            </w:r>
            <w:r w:rsidR="006B3AB7">
              <w:rPr>
                <w:rFonts w:cstheme="minorHAnsi"/>
                <w:bCs/>
              </w:rPr>
              <w:t>1</w:t>
            </w:r>
            <w:r w:rsidR="00730261">
              <w:rPr>
                <w:rFonts w:cstheme="minorHAnsi"/>
                <w:bCs/>
              </w:rPr>
              <w:t>2</w:t>
            </w:r>
            <w:r w:rsidR="006B3AB7">
              <w:rPr>
                <w:rFonts w:cstheme="minorHAnsi"/>
                <w:bCs/>
              </w:rPr>
              <w:t xml:space="preserve"> mesiacov</w:t>
            </w:r>
            <w:r w:rsidRPr="000F0418">
              <w:rPr>
                <w:rFonts w:cstheme="minorHAnsi"/>
                <w:bCs/>
              </w:rPr>
              <w:t xml:space="preserve"> od</w:t>
            </w:r>
            <w:r w:rsidR="00DB6A0C">
              <w:rPr>
                <w:rFonts w:cstheme="minorHAnsi"/>
                <w:bCs/>
              </w:rPr>
              <w:t>o dňa</w:t>
            </w:r>
            <w:r w:rsidRPr="000F0418">
              <w:rPr>
                <w:rFonts w:cstheme="minorHAnsi"/>
                <w:bCs/>
              </w:rPr>
              <w:t xml:space="preserve"> podpisu </w:t>
            </w:r>
            <w:r w:rsidR="00EE11A0">
              <w:rPr>
                <w:rFonts w:cstheme="minorHAnsi"/>
                <w:bCs/>
              </w:rPr>
              <w:t>Kúpnej zm</w:t>
            </w:r>
            <w:r w:rsidRPr="000F0418">
              <w:rPr>
                <w:rFonts w:cstheme="minorHAnsi"/>
                <w:bCs/>
              </w:rPr>
              <w:t>luvy</w:t>
            </w:r>
            <w:r w:rsidR="004D41F4">
              <w:rPr>
                <w:rFonts w:cstheme="minorHAnsi"/>
                <w:bCs/>
              </w:rPr>
              <w:t xml:space="preserve"> </w:t>
            </w:r>
            <w:r w:rsidRPr="000F0418">
              <w:rPr>
                <w:rFonts w:cstheme="minorHAnsi"/>
                <w:bCs/>
              </w:rPr>
              <w:t>medzi obstarávateľom a víťazným uchádzačom.</w:t>
            </w:r>
          </w:p>
        </w:tc>
      </w:tr>
    </w:tbl>
    <w:p w14:paraId="21AC72AA" w14:textId="6FB7A83D" w:rsidR="007E4122" w:rsidRDefault="007E4122" w:rsidP="00E54026"/>
    <w:p w14:paraId="61D57C3D" w14:textId="423230FE" w:rsidR="007E4122" w:rsidRDefault="007E4122" w:rsidP="007E4122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aps/>
        </w:rPr>
        <w:t xml:space="preserve">  3. </w:t>
      </w:r>
      <w:r w:rsidRPr="00B704C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Technická špecifikácia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predmetu zákazky</w:t>
      </w:r>
    </w:p>
    <w:p w14:paraId="1A8E4942" w14:textId="5F9D304F" w:rsidR="00AE685B" w:rsidRDefault="00AE685B" w:rsidP="007E4122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W w:w="944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3223"/>
        <w:gridCol w:w="3024"/>
        <w:gridCol w:w="2501"/>
      </w:tblGrid>
      <w:tr w:rsidR="00AE685B" w:rsidRPr="00B704C5" w14:paraId="6B0A262F" w14:textId="77777777" w:rsidTr="00082019">
        <w:trPr>
          <w:trHeight w:val="578"/>
          <w:jc w:val="center"/>
        </w:trPr>
        <w:tc>
          <w:tcPr>
            <w:tcW w:w="694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24FB" w14:textId="77777777" w:rsidR="00AE685B" w:rsidRPr="00B704C5" w:rsidRDefault="00AE685B" w:rsidP="00082019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704C5">
              <w:rPr>
                <w:rFonts w:cstheme="minorHAnsi"/>
                <w:b/>
                <w:bCs/>
                <w:color w:val="000000"/>
              </w:rPr>
              <w:t>Technická špecifikácia  -  Požadovan</w:t>
            </w:r>
            <w:r>
              <w:rPr>
                <w:rFonts w:cstheme="minorHAnsi"/>
                <w:b/>
                <w:bCs/>
                <w:color w:val="000000"/>
              </w:rPr>
              <w:t xml:space="preserve">é </w:t>
            </w:r>
            <w:r w:rsidRPr="00B704C5">
              <w:rPr>
                <w:rFonts w:cstheme="minorHAnsi"/>
                <w:b/>
                <w:bCs/>
                <w:color w:val="000000"/>
              </w:rPr>
              <w:t>paramet</w:t>
            </w:r>
            <w:r>
              <w:rPr>
                <w:rFonts w:cstheme="minorHAnsi"/>
                <w:b/>
                <w:bCs/>
                <w:color w:val="000000"/>
              </w:rPr>
              <w:t>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6F99" w14:textId="77777777" w:rsidR="00AE685B" w:rsidRPr="00B704C5" w:rsidRDefault="00AE685B" w:rsidP="00082019">
            <w:pPr>
              <w:jc w:val="center"/>
              <w:rPr>
                <w:rFonts w:cstheme="minorHAnsi"/>
                <w:b/>
                <w:bCs/>
              </w:rPr>
            </w:pPr>
            <w:r w:rsidRPr="00B704C5">
              <w:rPr>
                <w:rFonts w:cstheme="minorHAnsi"/>
                <w:b/>
                <w:bCs/>
              </w:rPr>
              <w:t>Splnenie požiadavky*</w:t>
            </w:r>
          </w:p>
        </w:tc>
      </w:tr>
      <w:tr w:rsidR="00AE685B" w:rsidRPr="00B704C5" w14:paraId="2ED82F7E" w14:textId="77777777" w:rsidTr="00082019">
        <w:trPr>
          <w:trHeight w:val="577"/>
          <w:jc w:val="center"/>
        </w:trPr>
        <w:tc>
          <w:tcPr>
            <w:tcW w:w="694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BE99" w14:textId="77777777" w:rsidR="00AE685B" w:rsidRPr="00B704C5" w:rsidRDefault="00AE685B" w:rsidP="00082019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F894" w14:textId="77777777" w:rsidR="00AE685B" w:rsidRPr="00B704C5" w:rsidRDefault="00AE685B" w:rsidP="00082019">
            <w:pPr>
              <w:jc w:val="center"/>
              <w:rPr>
                <w:rFonts w:cstheme="minorHAnsi"/>
                <w:b/>
                <w:bCs/>
              </w:rPr>
            </w:pPr>
            <w:r w:rsidRPr="00B704C5">
              <w:rPr>
                <w:rFonts w:cstheme="minorHAnsi"/>
                <w:bCs/>
              </w:rPr>
              <w:t xml:space="preserve">Stroj/zariadenie </w:t>
            </w:r>
            <w:r w:rsidRPr="00B704C5">
              <w:rPr>
                <w:rFonts w:cstheme="minorHAnsi"/>
                <w:b/>
                <w:bCs/>
              </w:rPr>
              <w:t xml:space="preserve">spĺňa/nespĺňa </w:t>
            </w:r>
            <w:r w:rsidRPr="00B704C5">
              <w:rPr>
                <w:rFonts w:cstheme="minorHAnsi"/>
                <w:bCs/>
              </w:rPr>
              <w:t>požiadavku technickej špecifikácie zariadenia</w:t>
            </w:r>
          </w:p>
        </w:tc>
      </w:tr>
      <w:tr w:rsidR="00AE685B" w:rsidRPr="00B704C5" w14:paraId="1ACF7D65" w14:textId="77777777" w:rsidTr="00082019">
        <w:trPr>
          <w:trHeight w:val="511"/>
          <w:jc w:val="center"/>
        </w:trPr>
        <w:tc>
          <w:tcPr>
            <w:tcW w:w="9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6A2B390" w14:textId="77777777" w:rsidR="00AE685B" w:rsidRPr="0011272A" w:rsidRDefault="00AE685B" w:rsidP="00AE685B">
            <w:pPr>
              <w:pStyle w:val="Odsekzoznamu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cstheme="minorHAnsi"/>
                <w:b/>
                <w:iCs/>
                <w:color w:val="000000" w:themeColor="text1"/>
                <w:szCs w:val="24"/>
              </w:rPr>
              <w:t xml:space="preserve"> Ťahaný postrekovač</w:t>
            </w:r>
          </w:p>
        </w:tc>
      </w:tr>
      <w:tr w:rsidR="00AE685B" w:rsidRPr="00B704C5" w14:paraId="2D72BA0C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A5C9E" w14:textId="77777777" w:rsidR="00AE685B" w:rsidRDefault="00AE685B" w:rsidP="00082019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p.č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D378" w14:textId="77777777" w:rsidR="00AE685B" w:rsidRPr="00D13623" w:rsidRDefault="00AE685B" w:rsidP="00082019">
            <w:pPr>
              <w:rPr>
                <w:rFonts w:cstheme="minorHAnsi"/>
                <w:b/>
                <w:i/>
                <w:iCs/>
                <w:color w:val="000000" w:themeColor="text1"/>
              </w:rPr>
            </w:pPr>
            <w:r w:rsidRPr="00D13623">
              <w:rPr>
                <w:rFonts w:cstheme="minorHAnsi"/>
                <w:b/>
                <w:i/>
                <w:iCs/>
                <w:color w:val="000000" w:themeColor="text1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073AB" w14:textId="77777777" w:rsidR="00AE685B" w:rsidRPr="00D13623" w:rsidRDefault="00AE685B" w:rsidP="00082019">
            <w:pPr>
              <w:jc w:val="center"/>
              <w:rPr>
                <w:rFonts w:cstheme="minorHAnsi"/>
                <w:b/>
                <w:i/>
                <w:color w:val="000000" w:themeColor="text1"/>
              </w:rPr>
            </w:pPr>
            <w:r w:rsidRPr="00D13623">
              <w:rPr>
                <w:rFonts w:cstheme="minorHAnsi"/>
                <w:b/>
                <w:i/>
                <w:color w:val="000000" w:themeColor="text1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22F21" w14:textId="77777777" w:rsidR="00AE685B" w:rsidRDefault="00AE685B" w:rsidP="0008201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Uveďte</w:t>
            </w:r>
          </w:p>
          <w:p w14:paraId="2CE6CDD2" w14:textId="77777777" w:rsidR="00AE685B" w:rsidRPr="00B704C5" w:rsidRDefault="00AE685B" w:rsidP="00082019">
            <w:pPr>
              <w:jc w:val="center"/>
              <w:rPr>
                <w:rFonts w:cstheme="minorHAnsi"/>
                <w:bCs/>
              </w:rPr>
            </w:pPr>
            <w:r w:rsidRPr="00B704C5">
              <w:rPr>
                <w:rFonts w:cstheme="minorHAnsi"/>
                <w:b/>
                <w:bCs/>
              </w:rPr>
              <w:t>spĺňa/nespĺňa</w:t>
            </w:r>
            <w:r>
              <w:rPr>
                <w:rFonts w:cstheme="minorHAnsi"/>
                <w:b/>
                <w:bCs/>
              </w:rPr>
              <w:t>/parameter</w:t>
            </w:r>
          </w:p>
        </w:tc>
      </w:tr>
      <w:tr w:rsidR="00AE685B" w:rsidRPr="00B704C5" w14:paraId="16C06B20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82026" w14:textId="77777777" w:rsidR="00AE685B" w:rsidRPr="00BE0C65" w:rsidRDefault="00AE685B" w:rsidP="00AE685B">
            <w:pPr>
              <w:pStyle w:val="Odsekzoznamu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D617B7" w14:textId="77777777" w:rsidR="00AE685B" w:rsidRPr="00D02B54" w:rsidRDefault="00AE685B" w:rsidP="00082019">
            <w:pPr>
              <w:jc w:val="both"/>
              <w:rPr>
                <w:rFonts w:cstheme="minorHAnsi"/>
                <w:color w:val="000000"/>
              </w:rPr>
            </w:pPr>
            <w:r w:rsidRPr="00D02B54">
              <w:rPr>
                <w:rFonts w:cstheme="minorHAnsi"/>
                <w:color w:val="000000"/>
              </w:rPr>
              <w:t>Hlavná nádrž</w:t>
            </w:r>
            <w:r>
              <w:rPr>
                <w:rFonts w:cstheme="minorHAnsi"/>
                <w:color w:val="000000"/>
              </w:rPr>
              <w:t xml:space="preserve"> polyester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88D03" w14:textId="77777777" w:rsidR="00AE685B" w:rsidRPr="00D02B54" w:rsidRDefault="00AE685B" w:rsidP="0008201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2500</w:t>
            </w:r>
            <w:r w:rsidRPr="00D02B54">
              <w:rPr>
                <w:rFonts w:cstheme="minorHAnsi"/>
                <w:sz w:val="24"/>
                <w:szCs w:val="24"/>
              </w:rPr>
              <w:t xml:space="preserve"> l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9B83" w14:textId="77777777" w:rsidR="00AE685B" w:rsidRPr="002C51C5" w:rsidRDefault="00AE685B" w:rsidP="00082019">
            <w:pPr>
              <w:jc w:val="center"/>
              <w:rPr>
                <w:rFonts w:cstheme="minorHAnsi"/>
                <w:bCs/>
                <w:color w:val="000000" w:themeColor="text1"/>
              </w:rPr>
            </w:pPr>
          </w:p>
          <w:p w14:paraId="3428A7F7" w14:textId="77777777" w:rsidR="00AE685B" w:rsidRPr="00B704C5" w:rsidRDefault="00AE685B" w:rsidP="00082019">
            <w:pPr>
              <w:jc w:val="center"/>
              <w:rPr>
                <w:rFonts w:cstheme="minorHAnsi"/>
                <w:bCs/>
              </w:rPr>
            </w:pPr>
          </w:p>
        </w:tc>
      </w:tr>
      <w:tr w:rsidR="00AE685B" w:rsidRPr="00B704C5" w14:paraId="1224E5F1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A6D89" w14:textId="77777777" w:rsidR="00AE685B" w:rsidRPr="00BE0C65" w:rsidRDefault="00AE685B" w:rsidP="00AE685B">
            <w:pPr>
              <w:pStyle w:val="Odsekzoznamu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A9027A" w14:textId="77777777" w:rsidR="00AE685B" w:rsidRPr="00D02B54" w:rsidRDefault="00AE685B" w:rsidP="00082019">
            <w:pPr>
              <w:jc w:val="both"/>
              <w:rPr>
                <w:rFonts w:cstheme="minorHAnsi"/>
                <w:color w:val="000000"/>
              </w:rPr>
            </w:pPr>
            <w:proofErr w:type="spellStart"/>
            <w:r w:rsidRPr="00D02B54">
              <w:rPr>
                <w:rFonts w:cstheme="minorHAnsi"/>
                <w:color w:val="000000"/>
              </w:rPr>
              <w:t>Preplachová</w:t>
            </w:r>
            <w:proofErr w:type="spellEnd"/>
            <w:r w:rsidRPr="00D02B54">
              <w:rPr>
                <w:rFonts w:cstheme="minorHAnsi"/>
                <w:color w:val="000000"/>
              </w:rPr>
              <w:t xml:space="preserve"> nádrž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0D6C5" w14:textId="77777777" w:rsidR="00AE685B" w:rsidRPr="00D02B54" w:rsidRDefault="00AE685B" w:rsidP="0008201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250</w:t>
            </w:r>
            <w:r w:rsidRPr="00D02B54">
              <w:rPr>
                <w:rFonts w:cstheme="minorHAnsi"/>
                <w:sz w:val="24"/>
                <w:szCs w:val="24"/>
              </w:rPr>
              <w:t xml:space="preserve"> l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BEBE2" w14:textId="77777777" w:rsidR="00AE685B" w:rsidRPr="00B704C5" w:rsidRDefault="00AE685B" w:rsidP="00082019">
            <w:pPr>
              <w:jc w:val="center"/>
              <w:rPr>
                <w:rFonts w:cstheme="minorHAnsi"/>
                <w:bCs/>
              </w:rPr>
            </w:pPr>
          </w:p>
        </w:tc>
      </w:tr>
      <w:tr w:rsidR="00AE685B" w:rsidRPr="00B704C5" w14:paraId="3A1A4162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601CE" w14:textId="77777777" w:rsidR="00AE685B" w:rsidRPr="00BE0C65" w:rsidRDefault="00AE685B" w:rsidP="00AE685B">
            <w:pPr>
              <w:pStyle w:val="Odsekzoznamu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CFF89B" w14:textId="77777777" w:rsidR="00AE685B" w:rsidRPr="00D02B54" w:rsidRDefault="00AE685B" w:rsidP="00082019">
            <w:pPr>
              <w:jc w:val="both"/>
              <w:rPr>
                <w:rFonts w:cstheme="minorHAnsi"/>
                <w:color w:val="000000"/>
              </w:rPr>
            </w:pPr>
            <w:r w:rsidRPr="00D02B54">
              <w:rPr>
                <w:rFonts w:cstheme="minorHAnsi"/>
                <w:color w:val="000000"/>
              </w:rPr>
              <w:t>Nádrž na čistú vodu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111B2" w14:textId="77777777" w:rsidR="00AE685B" w:rsidRPr="00D02B54" w:rsidRDefault="00AE685B" w:rsidP="000820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02B54">
              <w:rPr>
                <w:rFonts w:cstheme="minorHAnsi"/>
                <w:sz w:val="24"/>
                <w:szCs w:val="24"/>
              </w:rPr>
              <w:t>Min.</w:t>
            </w:r>
            <w:r>
              <w:rPr>
                <w:rFonts w:cstheme="minorHAnsi"/>
                <w:sz w:val="24"/>
                <w:szCs w:val="24"/>
              </w:rPr>
              <w:t xml:space="preserve"> 15</w:t>
            </w:r>
            <w:r w:rsidRPr="00D02B54">
              <w:rPr>
                <w:rFonts w:cstheme="minorHAnsi"/>
                <w:sz w:val="24"/>
                <w:szCs w:val="24"/>
              </w:rPr>
              <w:t xml:space="preserve"> l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0CD21" w14:textId="77777777" w:rsidR="00AE685B" w:rsidRPr="00B704C5" w:rsidRDefault="00AE685B" w:rsidP="00082019">
            <w:pPr>
              <w:jc w:val="center"/>
              <w:rPr>
                <w:rFonts w:cstheme="minorHAnsi"/>
                <w:bCs/>
              </w:rPr>
            </w:pPr>
          </w:p>
        </w:tc>
      </w:tr>
      <w:tr w:rsidR="00AE685B" w:rsidRPr="00B704C5" w14:paraId="44B979D8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B10A4" w14:textId="77777777" w:rsidR="00AE685B" w:rsidRPr="00BE0C65" w:rsidRDefault="00AE685B" w:rsidP="00AE685B">
            <w:pPr>
              <w:pStyle w:val="Odsekzoznamu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CA145C" w14:textId="77777777" w:rsidR="00AE685B" w:rsidRDefault="00AE685B" w:rsidP="00082019">
            <w:pPr>
              <w:jc w:val="both"/>
              <w:rPr>
                <w:rFonts w:cstheme="minorHAnsi"/>
                <w:color w:val="000000"/>
              </w:rPr>
            </w:pPr>
            <w:r w:rsidRPr="00D02B54">
              <w:rPr>
                <w:rFonts w:cstheme="minorHAnsi"/>
                <w:color w:val="000000"/>
              </w:rPr>
              <w:t>Pr</w:t>
            </w:r>
            <w:r>
              <w:rPr>
                <w:rFonts w:cstheme="minorHAnsi"/>
                <w:color w:val="000000"/>
              </w:rPr>
              <w:t>i</w:t>
            </w:r>
            <w:r w:rsidRPr="00D02B54">
              <w:rPr>
                <w:rFonts w:cstheme="minorHAnsi"/>
                <w:color w:val="000000"/>
              </w:rPr>
              <w:t xml:space="preserve">miešavacie </w:t>
            </w:r>
          </w:p>
          <w:p w14:paraId="117BCA6B" w14:textId="77777777" w:rsidR="00AE685B" w:rsidRPr="00D02B54" w:rsidRDefault="00AE685B" w:rsidP="00082019">
            <w:pPr>
              <w:jc w:val="both"/>
              <w:rPr>
                <w:rFonts w:cstheme="minorHAnsi"/>
                <w:color w:val="000000"/>
              </w:rPr>
            </w:pPr>
            <w:r w:rsidRPr="00D02B54">
              <w:rPr>
                <w:rFonts w:cstheme="minorHAnsi"/>
                <w:color w:val="000000"/>
              </w:rPr>
              <w:t>zariadenie s odsávaním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18CD" w14:textId="77777777" w:rsidR="00AE685B" w:rsidRPr="00D02B54" w:rsidRDefault="00AE685B" w:rsidP="000820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02B54">
              <w:rPr>
                <w:rFonts w:cstheme="minorHAnsi"/>
                <w:sz w:val="24"/>
                <w:szCs w:val="24"/>
              </w:rPr>
              <w:t xml:space="preserve">Min. 100 l/min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5794" w14:textId="77777777" w:rsidR="00AE685B" w:rsidRPr="00B704C5" w:rsidRDefault="00AE685B" w:rsidP="00082019">
            <w:pPr>
              <w:jc w:val="center"/>
              <w:rPr>
                <w:rFonts w:cstheme="minorHAnsi"/>
                <w:bCs/>
              </w:rPr>
            </w:pPr>
          </w:p>
        </w:tc>
      </w:tr>
      <w:tr w:rsidR="00AE685B" w:rsidRPr="00B704C5" w14:paraId="57AD2579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42C56" w14:textId="77777777" w:rsidR="00AE685B" w:rsidRPr="00BE0C65" w:rsidRDefault="00AE685B" w:rsidP="00AE685B">
            <w:pPr>
              <w:pStyle w:val="Odsekzoznamu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A5A30D" w14:textId="77777777" w:rsidR="00AE685B" w:rsidRPr="00D02B54" w:rsidRDefault="00AE685B" w:rsidP="00082019">
            <w:pPr>
              <w:jc w:val="both"/>
              <w:rPr>
                <w:rFonts w:cstheme="minorHAnsi"/>
                <w:color w:val="000000"/>
              </w:rPr>
            </w:pPr>
            <w:r w:rsidRPr="00D02B54">
              <w:rPr>
                <w:rFonts w:cstheme="minorHAnsi"/>
                <w:color w:val="000000"/>
              </w:rPr>
              <w:t>Membránové čerpadlo</w:t>
            </w:r>
            <w:r>
              <w:rPr>
                <w:rFonts w:cstheme="minorHAnsi"/>
                <w:color w:val="000000"/>
              </w:rPr>
              <w:t xml:space="preserve"> mazané vazelínou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D1252" w14:textId="77777777" w:rsidR="00AE685B" w:rsidRPr="00D02B54" w:rsidRDefault="00AE685B" w:rsidP="000820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02B54">
              <w:rPr>
                <w:rFonts w:cstheme="minorHAnsi"/>
                <w:sz w:val="24"/>
                <w:szCs w:val="24"/>
              </w:rPr>
              <w:t>Min.</w:t>
            </w:r>
            <w:r>
              <w:rPr>
                <w:rFonts w:cstheme="minorHAnsi"/>
                <w:sz w:val="24"/>
                <w:szCs w:val="24"/>
              </w:rPr>
              <w:t xml:space="preserve"> 180</w:t>
            </w:r>
            <w:r w:rsidRPr="00D02B54">
              <w:rPr>
                <w:rFonts w:cstheme="minorHAnsi"/>
                <w:sz w:val="24"/>
                <w:szCs w:val="24"/>
              </w:rPr>
              <w:t xml:space="preserve"> l/min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C381" w14:textId="77777777" w:rsidR="00AE685B" w:rsidRPr="00B704C5" w:rsidRDefault="00AE685B" w:rsidP="00082019">
            <w:pPr>
              <w:jc w:val="center"/>
              <w:rPr>
                <w:rFonts w:cstheme="minorHAnsi"/>
                <w:bCs/>
              </w:rPr>
            </w:pPr>
          </w:p>
        </w:tc>
      </w:tr>
      <w:tr w:rsidR="00AE685B" w:rsidRPr="00B704C5" w14:paraId="1D121459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83654E" w14:textId="77777777" w:rsidR="00AE685B" w:rsidRPr="00BE0C65" w:rsidRDefault="00AE685B" w:rsidP="00AE685B">
            <w:pPr>
              <w:pStyle w:val="Odsekzoznamu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D22CB7" w14:textId="77777777" w:rsidR="00AE685B" w:rsidRPr="00D02B54" w:rsidRDefault="00AE685B" w:rsidP="00082019">
            <w:pPr>
              <w:jc w:val="both"/>
              <w:rPr>
                <w:rFonts w:cstheme="minorHAnsi"/>
                <w:color w:val="000000"/>
              </w:rPr>
            </w:pPr>
            <w:r w:rsidRPr="00D02B54">
              <w:rPr>
                <w:rFonts w:cstheme="minorHAnsi"/>
                <w:color w:val="000000"/>
              </w:rPr>
              <w:t>Filtrácia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A37FB" w14:textId="77777777" w:rsidR="00AE685B" w:rsidRPr="00D02B54" w:rsidRDefault="00AE685B" w:rsidP="000820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02B54">
              <w:rPr>
                <w:rFonts w:cstheme="minorHAnsi"/>
                <w:sz w:val="24"/>
                <w:szCs w:val="24"/>
              </w:rPr>
              <w:t>Min.</w:t>
            </w:r>
            <w:r>
              <w:rPr>
                <w:rFonts w:cstheme="minorHAnsi"/>
                <w:sz w:val="24"/>
                <w:szCs w:val="24"/>
              </w:rPr>
              <w:t xml:space="preserve"> 4</w:t>
            </w:r>
            <w:r w:rsidRPr="00D02B54">
              <w:rPr>
                <w:rFonts w:cstheme="minorHAnsi"/>
                <w:sz w:val="24"/>
                <w:szCs w:val="24"/>
              </w:rPr>
              <w:t xml:space="preserve"> stupňová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674F" w14:textId="77777777" w:rsidR="00AE685B" w:rsidRPr="00B704C5" w:rsidRDefault="00AE685B" w:rsidP="00082019">
            <w:pPr>
              <w:jc w:val="center"/>
              <w:rPr>
                <w:rFonts w:cstheme="minorHAnsi"/>
                <w:bCs/>
              </w:rPr>
            </w:pPr>
          </w:p>
        </w:tc>
      </w:tr>
      <w:tr w:rsidR="00AE685B" w:rsidRPr="00B704C5" w14:paraId="2ECBB4D2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35B38" w14:textId="77777777" w:rsidR="00AE685B" w:rsidRPr="00BE0C65" w:rsidRDefault="00AE685B" w:rsidP="00AE685B">
            <w:pPr>
              <w:pStyle w:val="Odsekzoznamu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EF58B8" w14:textId="77777777" w:rsidR="00AE685B" w:rsidRPr="00D02B54" w:rsidRDefault="00AE685B" w:rsidP="00082019">
            <w:pPr>
              <w:jc w:val="both"/>
              <w:rPr>
                <w:rFonts w:cstheme="minorHAnsi"/>
                <w:color w:val="000000"/>
              </w:rPr>
            </w:pPr>
            <w:r w:rsidRPr="00D02B54">
              <w:rPr>
                <w:rFonts w:cstheme="minorHAnsi"/>
                <w:color w:val="000000"/>
              </w:rPr>
              <w:t>Ramená</w:t>
            </w:r>
            <w:r>
              <w:rPr>
                <w:rFonts w:cstheme="minorHAnsi"/>
                <w:color w:val="000000"/>
              </w:rPr>
              <w:t xml:space="preserve"> 20m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B81D4" w14:textId="77777777" w:rsidR="00AE685B" w:rsidRPr="00D02B54" w:rsidRDefault="00AE685B" w:rsidP="0008201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8CF0" w14:textId="77777777" w:rsidR="00AE685B" w:rsidRPr="00B704C5" w:rsidRDefault="00AE685B" w:rsidP="00082019">
            <w:pPr>
              <w:jc w:val="center"/>
              <w:rPr>
                <w:rFonts w:cstheme="minorHAnsi"/>
                <w:bCs/>
              </w:rPr>
            </w:pPr>
          </w:p>
        </w:tc>
      </w:tr>
      <w:tr w:rsidR="00AE685B" w:rsidRPr="00B704C5" w14:paraId="0E4976C2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4A9C4" w14:textId="77777777" w:rsidR="00AE685B" w:rsidRPr="00BE0C65" w:rsidRDefault="00AE685B" w:rsidP="00AE685B">
            <w:pPr>
              <w:pStyle w:val="Odsekzoznamu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5196FF" w14:textId="77777777" w:rsidR="00AE685B" w:rsidRPr="00D02B54" w:rsidRDefault="00AE685B" w:rsidP="00082019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Zavesenie ramien na </w:t>
            </w:r>
            <w:proofErr w:type="spellStart"/>
            <w:r>
              <w:rPr>
                <w:rFonts w:cstheme="minorHAnsi"/>
                <w:color w:val="000000"/>
              </w:rPr>
              <w:t>paralelogramovom</w:t>
            </w:r>
            <w:proofErr w:type="spellEnd"/>
            <w:r>
              <w:rPr>
                <w:rFonts w:cstheme="minorHAnsi"/>
                <w:color w:val="000000"/>
              </w:rPr>
              <w:t xml:space="preserve"> uchytení</w:t>
            </w:r>
            <w:r w:rsidRPr="00D02B54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AA9D4" w14:textId="77777777" w:rsidR="00AE685B" w:rsidRPr="00D02B54" w:rsidRDefault="00AE685B" w:rsidP="000820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02B54">
              <w:rPr>
                <w:rFonts w:cs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E0CA" w14:textId="77777777" w:rsidR="00AE685B" w:rsidRPr="003F4DF2" w:rsidRDefault="00AE685B" w:rsidP="00082019">
            <w:pPr>
              <w:jc w:val="center"/>
              <w:rPr>
                <w:rFonts w:cstheme="minorHAnsi"/>
                <w:bCs/>
              </w:rPr>
            </w:pPr>
          </w:p>
        </w:tc>
      </w:tr>
      <w:tr w:rsidR="00AE685B" w:rsidRPr="00B704C5" w14:paraId="0D6F105A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ADFE" w14:textId="77777777" w:rsidR="00AE685B" w:rsidRPr="00BE0C65" w:rsidRDefault="00AE685B" w:rsidP="00AE685B">
            <w:pPr>
              <w:pStyle w:val="Odsekzoznamu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8C7FC" w14:textId="77777777" w:rsidR="00AE685B" w:rsidRPr="00D02B54" w:rsidRDefault="00AE685B" w:rsidP="00082019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Celkové naklápanie ramien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CD8CE" w14:textId="77777777" w:rsidR="00AE685B" w:rsidRPr="00D02B54" w:rsidRDefault="00AE685B" w:rsidP="000820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02B54">
              <w:rPr>
                <w:rFonts w:cs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0A89" w14:textId="77777777" w:rsidR="00AE685B" w:rsidRPr="00B704C5" w:rsidRDefault="00AE685B" w:rsidP="00082019">
            <w:pPr>
              <w:jc w:val="center"/>
              <w:rPr>
                <w:rFonts w:cstheme="minorHAnsi"/>
                <w:bCs/>
              </w:rPr>
            </w:pPr>
          </w:p>
        </w:tc>
      </w:tr>
      <w:tr w:rsidR="00AE685B" w:rsidRPr="00B704C5" w14:paraId="65FFB469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F35B" w14:textId="77777777" w:rsidR="00AE685B" w:rsidRPr="00BE0C65" w:rsidRDefault="00AE685B" w:rsidP="00AE685B">
            <w:pPr>
              <w:pStyle w:val="Odsekzoznamu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EDFC5" w14:textId="77777777" w:rsidR="00AE685B" w:rsidRPr="00D02B54" w:rsidRDefault="00AE685B" w:rsidP="00082019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 rozmerná konštrukcia ramien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B7031" w14:textId="77777777" w:rsidR="00AE685B" w:rsidRPr="00D02B54" w:rsidRDefault="00AE685B" w:rsidP="000820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02B54">
              <w:rPr>
                <w:rFonts w:cs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E9A9" w14:textId="77777777" w:rsidR="00AE685B" w:rsidRPr="00B704C5" w:rsidRDefault="00AE685B" w:rsidP="00082019">
            <w:pPr>
              <w:jc w:val="center"/>
              <w:rPr>
                <w:rFonts w:cstheme="minorHAnsi"/>
                <w:bCs/>
              </w:rPr>
            </w:pPr>
          </w:p>
        </w:tc>
      </w:tr>
      <w:tr w:rsidR="00AE685B" w:rsidRPr="00B704C5" w14:paraId="3B61A1CA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0CF1" w14:textId="77777777" w:rsidR="00AE685B" w:rsidRPr="00BE0C65" w:rsidRDefault="00AE685B" w:rsidP="00AE685B">
            <w:pPr>
              <w:pStyle w:val="Odsekzoznamu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2497F" w14:textId="77777777" w:rsidR="00AE685B" w:rsidRPr="00D02B54" w:rsidRDefault="00AE685B" w:rsidP="00082019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Automaticky vypínané jednotlivé postrekové sekcie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A8613" w14:textId="77777777" w:rsidR="00AE685B" w:rsidRPr="00D02B54" w:rsidRDefault="00AE685B" w:rsidP="0008201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Min 7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40D3" w14:textId="77777777" w:rsidR="00AE685B" w:rsidRPr="00B704C5" w:rsidRDefault="00AE685B" w:rsidP="00082019">
            <w:pPr>
              <w:jc w:val="center"/>
              <w:rPr>
                <w:rFonts w:cstheme="minorHAnsi"/>
                <w:bCs/>
              </w:rPr>
            </w:pPr>
          </w:p>
        </w:tc>
      </w:tr>
      <w:tr w:rsidR="00AE685B" w:rsidRPr="00B704C5" w14:paraId="4CEB1900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92A2" w14:textId="77777777" w:rsidR="00AE685B" w:rsidRPr="00BE0C65" w:rsidRDefault="00AE685B" w:rsidP="00AE685B">
            <w:pPr>
              <w:pStyle w:val="Odsekzoznamu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E18EF" w14:textId="77777777" w:rsidR="00AE685B" w:rsidRPr="00D02B54" w:rsidRDefault="00AE685B" w:rsidP="00082019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Hydraulické ovládanie ramien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F589F" w14:textId="77777777" w:rsidR="00AE685B" w:rsidRPr="00D02B54" w:rsidRDefault="00AE685B" w:rsidP="000820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02B54">
              <w:rPr>
                <w:rFonts w:cs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B6C3" w14:textId="77777777" w:rsidR="00AE685B" w:rsidRPr="00B704C5" w:rsidRDefault="00AE685B" w:rsidP="00082019">
            <w:pPr>
              <w:jc w:val="center"/>
              <w:rPr>
                <w:rFonts w:cstheme="minorHAnsi"/>
                <w:bCs/>
              </w:rPr>
            </w:pPr>
          </w:p>
        </w:tc>
      </w:tr>
      <w:tr w:rsidR="00AE685B" w:rsidRPr="00B704C5" w14:paraId="1F2A816B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FDBF" w14:textId="77777777" w:rsidR="00AE685B" w:rsidRPr="00BE0C65" w:rsidRDefault="00AE685B" w:rsidP="00AE685B">
            <w:pPr>
              <w:pStyle w:val="Odsekzoznamu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5860A" w14:textId="77777777" w:rsidR="00AE685B" w:rsidRPr="00D02B54" w:rsidRDefault="00AE685B" w:rsidP="00082019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Trojitý držiak dýz</w:t>
            </w:r>
            <w:r w:rsidRPr="00D02B54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+ 3 súpravy dýz v cene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41F00" w14:textId="77777777" w:rsidR="00AE685B" w:rsidRPr="00D02B54" w:rsidRDefault="00AE685B" w:rsidP="0008201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1619" w14:textId="77777777" w:rsidR="00AE685B" w:rsidRPr="00B704C5" w:rsidRDefault="00AE685B" w:rsidP="00082019">
            <w:pPr>
              <w:jc w:val="center"/>
              <w:rPr>
                <w:rFonts w:cstheme="minorHAnsi"/>
                <w:bCs/>
              </w:rPr>
            </w:pPr>
          </w:p>
        </w:tc>
      </w:tr>
      <w:tr w:rsidR="00AE685B" w:rsidRPr="00B704C5" w14:paraId="5461FB57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B286" w14:textId="77777777" w:rsidR="00AE685B" w:rsidRPr="00BE0C65" w:rsidRDefault="00AE685B" w:rsidP="00AE685B">
            <w:pPr>
              <w:pStyle w:val="Odsekzoznamu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4918D" w14:textId="77777777" w:rsidR="00AE685B" w:rsidRPr="00D02B54" w:rsidRDefault="00AE685B" w:rsidP="00082019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Nosný rám z certifikovanej ocele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0A403" w14:textId="77777777" w:rsidR="00AE685B" w:rsidRPr="00D02B54" w:rsidRDefault="00AE685B" w:rsidP="000820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02B54">
              <w:rPr>
                <w:rFonts w:cs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0678" w14:textId="77777777" w:rsidR="00AE685B" w:rsidRPr="00B704C5" w:rsidRDefault="00AE685B" w:rsidP="00082019">
            <w:pPr>
              <w:jc w:val="center"/>
              <w:rPr>
                <w:rFonts w:cstheme="minorHAnsi"/>
                <w:bCs/>
              </w:rPr>
            </w:pPr>
          </w:p>
        </w:tc>
      </w:tr>
      <w:tr w:rsidR="00AE685B" w:rsidRPr="00B704C5" w14:paraId="6FEC6CDE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18F6" w14:textId="77777777" w:rsidR="00AE685B" w:rsidRPr="00BE0C65" w:rsidRDefault="00AE685B" w:rsidP="00AE685B">
            <w:pPr>
              <w:pStyle w:val="Odsekzoznamu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E85D6" w14:textId="77777777" w:rsidR="00AE685B" w:rsidRPr="00D02B54" w:rsidRDefault="00AE685B" w:rsidP="00082019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Náprava nastaviteľná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12EDF" w14:textId="77777777" w:rsidR="00AE685B" w:rsidRPr="00D02B54" w:rsidRDefault="00AE685B" w:rsidP="000820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02B54">
              <w:rPr>
                <w:rFonts w:cs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E978" w14:textId="77777777" w:rsidR="00AE685B" w:rsidRPr="00B704C5" w:rsidRDefault="00AE685B" w:rsidP="00082019">
            <w:pPr>
              <w:jc w:val="center"/>
              <w:rPr>
                <w:rFonts w:cstheme="minorHAnsi"/>
                <w:bCs/>
              </w:rPr>
            </w:pPr>
          </w:p>
        </w:tc>
      </w:tr>
      <w:tr w:rsidR="00AE685B" w:rsidRPr="00B704C5" w14:paraId="5EA3D3E7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7D67" w14:textId="77777777" w:rsidR="00AE685B" w:rsidRPr="00BE0C65" w:rsidRDefault="00AE685B" w:rsidP="00AE685B">
            <w:pPr>
              <w:pStyle w:val="Odsekzoznamu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CC2E4" w14:textId="77777777" w:rsidR="00AE685B" w:rsidRPr="00D02B54" w:rsidRDefault="00AE685B" w:rsidP="00082019">
            <w:pPr>
              <w:jc w:val="both"/>
              <w:rPr>
                <w:rFonts w:cstheme="minorHAnsi"/>
                <w:color w:val="000000"/>
              </w:rPr>
            </w:pPr>
            <w:r w:rsidRPr="00D02B54">
              <w:rPr>
                <w:rFonts w:cstheme="minorHAnsi"/>
                <w:color w:val="000000"/>
              </w:rPr>
              <w:t>Spodný záves D50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D82F1" w14:textId="77777777" w:rsidR="00AE685B" w:rsidRPr="00D02B54" w:rsidRDefault="00AE685B" w:rsidP="000820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02B54">
              <w:rPr>
                <w:rFonts w:cs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106C" w14:textId="77777777" w:rsidR="00AE685B" w:rsidRPr="00B704C5" w:rsidRDefault="00AE685B" w:rsidP="00082019">
            <w:pPr>
              <w:jc w:val="center"/>
              <w:rPr>
                <w:rFonts w:cstheme="minorHAnsi"/>
                <w:bCs/>
              </w:rPr>
            </w:pPr>
          </w:p>
        </w:tc>
      </w:tr>
      <w:tr w:rsidR="00AE685B" w:rsidRPr="00B704C5" w14:paraId="28CFD70D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287F" w14:textId="77777777" w:rsidR="00AE685B" w:rsidRPr="00BE0C65" w:rsidRDefault="00AE685B" w:rsidP="00AE685B">
            <w:pPr>
              <w:pStyle w:val="Odsekzoznamu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F7956" w14:textId="77777777" w:rsidR="00AE685B" w:rsidRPr="00D02B54" w:rsidRDefault="00AE685B" w:rsidP="00082019">
            <w:pPr>
              <w:jc w:val="both"/>
              <w:rPr>
                <w:rFonts w:cstheme="minorHAnsi"/>
                <w:color w:val="000000"/>
              </w:rPr>
            </w:pPr>
            <w:r w:rsidRPr="00D02B54">
              <w:rPr>
                <w:rFonts w:cstheme="minorHAnsi"/>
                <w:color w:val="000000"/>
              </w:rPr>
              <w:t xml:space="preserve">Kolesá </w:t>
            </w:r>
            <w:r>
              <w:rPr>
                <w:rFonts w:cstheme="minorHAnsi"/>
                <w:color w:val="000000"/>
              </w:rPr>
              <w:t>270</w:t>
            </w:r>
            <w:r w:rsidRPr="00D02B54">
              <w:rPr>
                <w:rFonts w:cstheme="minorHAnsi"/>
                <w:color w:val="000000"/>
              </w:rPr>
              <w:t>/95 R</w:t>
            </w:r>
            <w:r>
              <w:rPr>
                <w:rFonts w:cstheme="minorHAnsi"/>
                <w:color w:val="000000"/>
              </w:rPr>
              <w:t>38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EB2FC" w14:textId="77777777" w:rsidR="00AE685B" w:rsidRPr="00D02B54" w:rsidRDefault="00AE685B" w:rsidP="000820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02B54">
              <w:rPr>
                <w:rFonts w:cs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1FBF" w14:textId="77777777" w:rsidR="00AE685B" w:rsidRPr="00B704C5" w:rsidRDefault="00AE685B" w:rsidP="00082019">
            <w:pPr>
              <w:jc w:val="center"/>
              <w:rPr>
                <w:rFonts w:cstheme="minorHAnsi"/>
                <w:bCs/>
              </w:rPr>
            </w:pPr>
          </w:p>
        </w:tc>
      </w:tr>
      <w:tr w:rsidR="00AE685B" w:rsidRPr="00B704C5" w14:paraId="22F63694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9E085" w14:textId="77777777" w:rsidR="00AE685B" w:rsidRPr="00BE0C65" w:rsidRDefault="00AE685B" w:rsidP="00AE685B">
            <w:pPr>
              <w:pStyle w:val="Odsekzoznamu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71D25" w14:textId="77777777" w:rsidR="00AE685B" w:rsidRPr="00D02B54" w:rsidRDefault="00AE685B" w:rsidP="00082019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Súprava spodného plnenia s filtrom a prepojovacou hadicou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5CB37" w14:textId="77777777" w:rsidR="00AE685B" w:rsidRPr="00D02B54" w:rsidRDefault="00AE685B" w:rsidP="0008201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CE5A" w14:textId="77777777" w:rsidR="00AE685B" w:rsidRPr="00B704C5" w:rsidRDefault="00AE685B" w:rsidP="00082019">
            <w:pPr>
              <w:jc w:val="center"/>
              <w:rPr>
                <w:rFonts w:cstheme="minorHAnsi"/>
                <w:bCs/>
              </w:rPr>
            </w:pPr>
          </w:p>
        </w:tc>
      </w:tr>
      <w:tr w:rsidR="00AE685B" w:rsidRPr="00B704C5" w14:paraId="779CD14C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841C" w14:textId="77777777" w:rsidR="00AE685B" w:rsidRPr="00BE0C65" w:rsidRDefault="00AE685B" w:rsidP="00AE685B">
            <w:pPr>
              <w:pStyle w:val="Odsekzoznamu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116CA" w14:textId="77777777" w:rsidR="00AE685B" w:rsidRPr="00D02B54" w:rsidRDefault="00AE685B" w:rsidP="00082019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Navigácia prepojená s postrekovačom umožňujúca automatické vypínanie jednotlivých postrekových sekcií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41D73" w14:textId="77777777" w:rsidR="00AE685B" w:rsidRPr="00D02B54" w:rsidRDefault="00AE685B" w:rsidP="0008201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84FD" w14:textId="77777777" w:rsidR="00AE685B" w:rsidRPr="00B704C5" w:rsidRDefault="00AE685B" w:rsidP="00082019">
            <w:pPr>
              <w:jc w:val="center"/>
              <w:rPr>
                <w:rFonts w:cstheme="minorHAnsi"/>
                <w:bCs/>
              </w:rPr>
            </w:pPr>
          </w:p>
        </w:tc>
      </w:tr>
    </w:tbl>
    <w:p w14:paraId="64F94FE1" w14:textId="77777777" w:rsidR="007E4122" w:rsidRDefault="007E4122" w:rsidP="007E4122">
      <w:pPr>
        <w:autoSpaceDE w:val="0"/>
        <w:autoSpaceDN w:val="0"/>
        <w:adjustRightInd w:val="0"/>
        <w:rPr>
          <w:rFonts w:eastAsia="Calibri" w:cstheme="minorHAnsi"/>
          <w:b/>
        </w:rPr>
      </w:pPr>
    </w:p>
    <w:p w14:paraId="2AA593E6" w14:textId="77777777" w:rsidR="00E54026" w:rsidRDefault="00E54026" w:rsidP="00E54026">
      <w:r>
        <w:lastRenderedPageBreak/>
        <w:t xml:space="preserve">*Uchádzač uvedie splnenie/nesplnenie parametra s prípadným uvedením hodnoty </w:t>
      </w:r>
    </w:p>
    <w:p w14:paraId="254DCC98" w14:textId="2D1D0F3B" w:rsidR="00F61A2C" w:rsidRPr="00F61A2C" w:rsidRDefault="00F96A79" w:rsidP="00517CC6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0F0418">
        <w:rPr>
          <w:b/>
        </w:rPr>
        <w:t>Termín</w:t>
      </w:r>
      <w:r w:rsidR="00545A07">
        <w:rPr>
          <w:b/>
        </w:rPr>
        <w:t xml:space="preserve"> a spôsob</w:t>
      </w:r>
      <w:r w:rsidRPr="000F0418">
        <w:rPr>
          <w:b/>
        </w:rPr>
        <w:t xml:space="preserve"> predloženia cenovej ponuky: </w:t>
      </w:r>
      <w:r w:rsidR="00716D53" w:rsidRPr="000F0418">
        <w:rPr>
          <w:b/>
        </w:rPr>
        <w:t xml:space="preserve">do </w:t>
      </w:r>
      <w:r w:rsidR="00730261">
        <w:rPr>
          <w:b/>
        </w:rPr>
        <w:t>16.9.</w:t>
      </w:r>
      <w:r w:rsidR="00716D53">
        <w:rPr>
          <w:b/>
        </w:rPr>
        <w:t xml:space="preserve">2022 do </w:t>
      </w:r>
      <w:r w:rsidR="00730261">
        <w:rPr>
          <w:b/>
        </w:rPr>
        <w:t>10</w:t>
      </w:r>
      <w:r w:rsidR="00716D53">
        <w:rPr>
          <w:b/>
        </w:rPr>
        <w:t xml:space="preserve">:00 hod </w:t>
      </w:r>
      <w:r w:rsidR="00716D53">
        <w:t>výhradne cez elektronický obstarávací systém JOSEPHINE.</w:t>
      </w:r>
      <w:r w:rsidR="000E595A">
        <w:t xml:space="preserve"> </w:t>
      </w:r>
    </w:p>
    <w:p w14:paraId="2E2D5EE8" w14:textId="77777777" w:rsidR="00F61A2C" w:rsidRDefault="00F61A2C" w:rsidP="00F61A2C">
      <w:pPr>
        <w:pStyle w:val="Odsekzoznamu"/>
        <w:spacing w:after="0" w:line="240" w:lineRule="auto"/>
        <w:jc w:val="both"/>
        <w:rPr>
          <w:b/>
        </w:rPr>
      </w:pPr>
    </w:p>
    <w:p w14:paraId="72760188" w14:textId="34AEBA49" w:rsidR="00F61A2C" w:rsidRPr="00F61A2C" w:rsidRDefault="000E595A" w:rsidP="00F61A2C">
      <w:pPr>
        <w:pStyle w:val="Odsekzoznamu"/>
        <w:spacing w:after="0" w:line="240" w:lineRule="auto"/>
        <w:jc w:val="both"/>
        <w:rPr>
          <w:b/>
        </w:rPr>
      </w:pPr>
      <w:r w:rsidRPr="000E595A">
        <w:t xml:space="preserve">Ponuka </w:t>
      </w:r>
      <w:r w:rsidR="00F61A2C">
        <w:t>uchádzača</w:t>
      </w:r>
      <w:r w:rsidRPr="000E595A">
        <w:t xml:space="preserve"> predložená po uplynutí lehoty na predkladanie ponúk sa elektronicky neotvorí, čo znamená, že nebude zaradená do vyhodnocovania. Z uvedeného dôvodu obstarávateľ odporúča, aby </w:t>
      </w:r>
      <w:r w:rsidR="00F61A2C">
        <w:t>uchádzači</w:t>
      </w:r>
      <w:r w:rsidRPr="000E595A">
        <w:t xml:space="preserve"> nečakali s predložením ponuky na posledné okamihy pred uplynutím lehoty na predkladanie ponúk a aby svoju ponuku predložili s dostatočným časovým predstihom</w:t>
      </w:r>
      <w:r w:rsidR="00F61A2C">
        <w:t xml:space="preserve">. </w:t>
      </w:r>
    </w:p>
    <w:p w14:paraId="6EA00D63" w14:textId="77777777" w:rsidR="00F61A2C" w:rsidRDefault="00F61A2C" w:rsidP="00F61A2C">
      <w:pPr>
        <w:pStyle w:val="Odsekzoznamu"/>
        <w:spacing w:after="0" w:line="240" w:lineRule="auto"/>
        <w:jc w:val="both"/>
      </w:pPr>
    </w:p>
    <w:p w14:paraId="59483629" w14:textId="4A573081" w:rsidR="00F96A79" w:rsidRPr="00517CC6" w:rsidRDefault="00F61A2C" w:rsidP="00F61A2C">
      <w:pPr>
        <w:pStyle w:val="Odsekzoznamu"/>
        <w:spacing w:after="0" w:line="240" w:lineRule="auto"/>
        <w:jc w:val="both"/>
        <w:rPr>
          <w:b/>
        </w:rPr>
      </w:pPr>
      <w:r>
        <w:t xml:space="preserve">Viazanosť ponuky musí byť minimálne </w:t>
      </w:r>
      <w:r w:rsidR="00716D53">
        <w:rPr>
          <w:b/>
          <w:bCs/>
        </w:rPr>
        <w:t>1</w:t>
      </w:r>
      <w:r w:rsidR="00730261">
        <w:rPr>
          <w:b/>
          <w:bCs/>
        </w:rPr>
        <w:t>5</w:t>
      </w:r>
      <w:r w:rsidRPr="00F61A2C">
        <w:rPr>
          <w:b/>
          <w:bCs/>
        </w:rPr>
        <w:t xml:space="preserve"> mesiacov</w:t>
      </w:r>
      <w:r>
        <w:t>.</w:t>
      </w:r>
    </w:p>
    <w:p w14:paraId="617522E8" w14:textId="77777777" w:rsidR="00517CC6" w:rsidRPr="00517CC6" w:rsidRDefault="00517CC6" w:rsidP="00517CC6">
      <w:pPr>
        <w:pStyle w:val="Odsekzoznamu"/>
        <w:spacing w:after="0" w:line="240" w:lineRule="auto"/>
        <w:jc w:val="both"/>
        <w:rPr>
          <w:b/>
        </w:rPr>
      </w:pPr>
    </w:p>
    <w:p w14:paraId="4252A3B4" w14:textId="23B9B419" w:rsidR="00F96A79" w:rsidRDefault="00F96A79" w:rsidP="00F96A79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>Podmienky zaradenia cenovej ponuky do súťaže</w:t>
      </w:r>
      <w:r w:rsidR="00F7452E">
        <w:rPr>
          <w:b/>
        </w:rPr>
        <w:t xml:space="preserve">, </w:t>
      </w:r>
      <w:r w:rsidR="00D17327">
        <w:rPr>
          <w:b/>
        </w:rPr>
        <w:t>spôsob a metodika vyhodnocovania cenovej ponuky</w:t>
      </w:r>
      <w:r>
        <w:t xml:space="preserve"> </w:t>
      </w:r>
    </w:p>
    <w:p w14:paraId="775EFDF0" w14:textId="77777777" w:rsidR="00F96A79" w:rsidRDefault="00F96A79" w:rsidP="00F96A79">
      <w:pPr>
        <w:pStyle w:val="Odsekzoznamu"/>
        <w:spacing w:after="0" w:line="240" w:lineRule="auto"/>
        <w:jc w:val="both"/>
      </w:pPr>
      <w:r>
        <w:t xml:space="preserve">Do súťaže o výber dodávateľa budú zaradené </w:t>
      </w:r>
      <w:r>
        <w:rPr>
          <w:b/>
        </w:rPr>
        <w:t>len kompletné cenové ponuky</w:t>
      </w:r>
      <w:r>
        <w:t xml:space="preserve"> spĺňajúce nasledovné podmienky:</w:t>
      </w:r>
    </w:p>
    <w:p w14:paraId="385147C0" w14:textId="77777777" w:rsidR="00716D53" w:rsidRDefault="00716D53" w:rsidP="00716D53">
      <w:pPr>
        <w:pStyle w:val="Odsekzoznamu"/>
        <w:numPr>
          <w:ilvl w:val="0"/>
          <w:numId w:val="2"/>
        </w:numPr>
        <w:spacing w:after="0" w:line="240" w:lineRule="auto"/>
        <w:ind w:left="1418" w:hanging="284"/>
        <w:jc w:val="both"/>
      </w:pPr>
      <w:r>
        <w:t xml:space="preserve">Cenová ponuka musí </w:t>
      </w:r>
      <w:r w:rsidRPr="00E54026">
        <w:t>byť predložen</w:t>
      </w:r>
      <w:r>
        <w:t>á</w:t>
      </w:r>
      <w:r w:rsidRPr="00E54026">
        <w:t xml:space="preserve"> v termíne </w:t>
      </w:r>
      <w:r>
        <w:t xml:space="preserve">a spôsobom </w:t>
      </w:r>
      <w:r w:rsidRPr="00E54026">
        <w:t>stanovenom v bode 4</w:t>
      </w:r>
      <w:r>
        <w:t>,</w:t>
      </w:r>
    </w:p>
    <w:p w14:paraId="213A7049" w14:textId="77777777" w:rsidR="00716D53" w:rsidRDefault="00716D53" w:rsidP="00716D53">
      <w:pPr>
        <w:pStyle w:val="Odsekzoznamu"/>
        <w:numPr>
          <w:ilvl w:val="0"/>
          <w:numId w:val="2"/>
        </w:numPr>
        <w:spacing w:after="0" w:line="240" w:lineRule="auto"/>
        <w:ind w:left="1418" w:hanging="284"/>
        <w:jc w:val="both"/>
      </w:pPr>
      <w:r>
        <w:t xml:space="preserve">cenovú ponuku je možné predložiť </w:t>
      </w:r>
      <w:r w:rsidRPr="00AF7888">
        <w:rPr>
          <w:b/>
        </w:rPr>
        <w:t>len kompletn</w:t>
      </w:r>
      <w:r>
        <w:rPr>
          <w:b/>
        </w:rPr>
        <w:t>e</w:t>
      </w:r>
      <w:r>
        <w:t>,</w:t>
      </w:r>
    </w:p>
    <w:p w14:paraId="59F26AB3" w14:textId="77777777" w:rsidR="00716D53" w:rsidRDefault="00716D53" w:rsidP="00716D53">
      <w:pPr>
        <w:pStyle w:val="Odsekzoznamu"/>
        <w:spacing w:after="0" w:line="240" w:lineRule="auto"/>
        <w:ind w:left="1418"/>
        <w:jc w:val="both"/>
      </w:pPr>
      <w:r>
        <w:t>Prílohy cenovej ponuky sú minimálne:</w:t>
      </w:r>
    </w:p>
    <w:p w14:paraId="43F4281F" w14:textId="709CA670" w:rsidR="00716D53" w:rsidRPr="004335C3" w:rsidRDefault="00716D53" w:rsidP="00716D53">
      <w:pPr>
        <w:pStyle w:val="Odsekzoznamu"/>
        <w:numPr>
          <w:ilvl w:val="0"/>
          <w:numId w:val="12"/>
        </w:numPr>
        <w:spacing w:after="0" w:line="240" w:lineRule="auto"/>
        <w:jc w:val="both"/>
      </w:pPr>
      <w:r>
        <w:t xml:space="preserve">podpísané </w:t>
      </w:r>
      <w:r>
        <w:rPr>
          <w:bCs/>
        </w:rPr>
        <w:t>Č</w:t>
      </w:r>
      <w:r w:rsidRPr="00644964">
        <w:rPr>
          <w:bCs/>
        </w:rPr>
        <w:t xml:space="preserve">estné vyhlásenie uchádzača, ktoré je Prílohou č. 2 </w:t>
      </w:r>
      <w:r w:rsidRPr="00644964">
        <w:rPr>
          <w:rFonts w:cstheme="minorHAnsi"/>
          <w:bCs/>
        </w:rPr>
        <w:t>Výzvy na predkladanie ponúk</w:t>
      </w:r>
      <w:r>
        <w:rPr>
          <w:bCs/>
        </w:rPr>
        <w:t>,</w:t>
      </w:r>
    </w:p>
    <w:p w14:paraId="08B417F7" w14:textId="77777777" w:rsidR="00716D53" w:rsidRPr="00D62A19" w:rsidRDefault="00716D53" w:rsidP="00716D53">
      <w:pPr>
        <w:pStyle w:val="Odsekzoznamu"/>
        <w:numPr>
          <w:ilvl w:val="0"/>
          <w:numId w:val="12"/>
        </w:numPr>
        <w:spacing w:after="0" w:line="240" w:lineRule="auto"/>
        <w:jc w:val="both"/>
      </w:pPr>
      <w:r>
        <w:rPr>
          <w:rFonts w:cstheme="minorHAnsi"/>
          <w:bCs/>
        </w:rPr>
        <w:t>podpísaná Kúpna zmluva v zmysle bodu 6 týchto súťažných podkladov,</w:t>
      </w:r>
    </w:p>
    <w:p w14:paraId="00080506" w14:textId="77777777" w:rsidR="00716D53" w:rsidRDefault="00716D53" w:rsidP="00716D53">
      <w:pPr>
        <w:pStyle w:val="Odsekzoznamu"/>
        <w:numPr>
          <w:ilvl w:val="0"/>
          <w:numId w:val="2"/>
        </w:numPr>
        <w:spacing w:after="0" w:line="240" w:lineRule="auto"/>
        <w:ind w:left="1418" w:hanging="284"/>
        <w:jc w:val="both"/>
      </w:pPr>
      <w:r>
        <w:t xml:space="preserve">cenová ponuka </w:t>
      </w:r>
      <w:r w:rsidRPr="00C82F6C">
        <w:rPr>
          <w:b/>
          <w:bCs/>
        </w:rPr>
        <w:t>musí byť</w:t>
      </w:r>
      <w:r>
        <w:t xml:space="preserve"> </w:t>
      </w:r>
      <w:r w:rsidRPr="00C82F6C">
        <w:rPr>
          <w:b/>
          <w:bCs/>
        </w:rPr>
        <w:t xml:space="preserve">písomná a </w:t>
      </w:r>
      <w:r w:rsidRPr="00AF7888">
        <w:rPr>
          <w:b/>
        </w:rPr>
        <w:t>nemôže byť staršia ako 3 mesiace</w:t>
      </w:r>
      <w:r>
        <w:t xml:space="preserve"> ku dňu predloženia,</w:t>
      </w:r>
    </w:p>
    <w:p w14:paraId="4EB563B0" w14:textId="77777777" w:rsidR="00716D53" w:rsidRDefault="00716D53" w:rsidP="00716D53">
      <w:pPr>
        <w:pStyle w:val="Odsekzoznamu"/>
        <w:numPr>
          <w:ilvl w:val="0"/>
          <w:numId w:val="2"/>
        </w:numPr>
        <w:spacing w:after="0" w:line="240" w:lineRule="auto"/>
        <w:ind w:left="1418" w:hanging="284"/>
        <w:jc w:val="both"/>
      </w:pPr>
      <w:r>
        <w:t xml:space="preserve">cenová ponuka musí byť vypracovaná  </w:t>
      </w:r>
      <w:r>
        <w:rPr>
          <w:b/>
        </w:rPr>
        <w:t>v slovenskom alebo českom jazyku</w:t>
      </w:r>
      <w:r>
        <w:t xml:space="preserve">, v prípade predloženia ponuky v inom ako slovenskom alebo českom jazyku, je uchádzač povinný predložiť aj úradný preklad ponuky do slovenského jazyka, opatrený úradnou pečiatkou prekladateľa a v rámci súťaže bude posúdená verzia ponuky v slovenskom jazyku, </w:t>
      </w:r>
    </w:p>
    <w:p w14:paraId="1FBE2CBC" w14:textId="77777777" w:rsidR="00716D53" w:rsidRDefault="00716D53" w:rsidP="00716D53">
      <w:pPr>
        <w:pStyle w:val="Odsekzoznamu"/>
        <w:numPr>
          <w:ilvl w:val="0"/>
          <w:numId w:val="2"/>
        </w:numPr>
        <w:spacing w:after="0" w:line="240" w:lineRule="auto"/>
        <w:ind w:left="1418" w:hanging="284"/>
        <w:jc w:val="both"/>
      </w:pPr>
      <w:r>
        <w:t xml:space="preserve">cenová ponuka </w:t>
      </w:r>
      <w:r w:rsidRPr="00C82F6C">
        <w:rPr>
          <w:b/>
        </w:rPr>
        <w:t>musí obsahovať</w:t>
      </w:r>
      <w:r>
        <w:t xml:space="preserve">  nasledovné údaje a doklady:</w:t>
      </w:r>
    </w:p>
    <w:p w14:paraId="5DC6E895" w14:textId="77777777" w:rsidR="00716D53" w:rsidRPr="00644964" w:rsidRDefault="00716D53" w:rsidP="00716D53">
      <w:pPr>
        <w:pStyle w:val="Odsekzoznamu"/>
        <w:numPr>
          <w:ilvl w:val="0"/>
          <w:numId w:val="3"/>
        </w:numPr>
        <w:spacing w:after="160" w:line="256" w:lineRule="auto"/>
        <w:ind w:left="1985" w:hanging="425"/>
        <w:jc w:val="both"/>
      </w:pPr>
      <w:r>
        <w:t xml:space="preserve">identifikačné údaje uchádzača: obchodné meno a sídlo uchádzača, IČO,  </w:t>
      </w:r>
      <w:r w:rsidRPr="00644964">
        <w:t xml:space="preserve">kontaktná osoba, telefón, </w:t>
      </w:r>
      <w:r>
        <w:t>e-</w:t>
      </w:r>
      <w:r w:rsidRPr="00644964">
        <w:t xml:space="preserve">mail, </w:t>
      </w:r>
    </w:p>
    <w:p w14:paraId="32D5967D" w14:textId="77777777" w:rsidR="00716D53" w:rsidRPr="00644964" w:rsidRDefault="00716D53" w:rsidP="00716D53">
      <w:pPr>
        <w:pStyle w:val="Odsekzoznamu"/>
        <w:numPr>
          <w:ilvl w:val="0"/>
          <w:numId w:val="3"/>
        </w:numPr>
        <w:spacing w:after="160" w:line="256" w:lineRule="auto"/>
        <w:ind w:left="1985" w:hanging="425"/>
        <w:jc w:val="both"/>
      </w:pPr>
      <w:r>
        <w:t xml:space="preserve">jednoznačné vymedzenie predmetu zákazky, </w:t>
      </w:r>
      <w:r w:rsidRPr="00644964">
        <w:t>vyjadrenie uchádzača ku každému parametru zákazky uvedenom v bode 3</w:t>
      </w:r>
      <w:r>
        <w:t xml:space="preserve"> vyššie (</w:t>
      </w:r>
      <w:proofErr w:type="spellStart"/>
      <w:r>
        <w:t>t.j</w:t>
      </w:r>
      <w:proofErr w:type="spellEnd"/>
      <w:r>
        <w:t xml:space="preserve">. </w:t>
      </w:r>
      <w:r w:rsidRPr="00644964">
        <w:t>či ho ponúkan</w:t>
      </w:r>
      <w:r>
        <w:t xml:space="preserve">é zariadenie </w:t>
      </w:r>
      <w:r w:rsidRPr="00644964">
        <w:t>spĺňa alebo nespĺňa</w:t>
      </w:r>
      <w:r>
        <w:t>)</w:t>
      </w:r>
      <w:r w:rsidRPr="00644964">
        <w:t xml:space="preserve">. Uchádzač sa vyjadrí k parametrom </w:t>
      </w:r>
      <w:r>
        <w:t xml:space="preserve">v bode 3 vyššie </w:t>
      </w:r>
      <w:r w:rsidRPr="00644964">
        <w:t>v</w:t>
      </w:r>
      <w:r>
        <w:t xml:space="preserve"> svojej </w:t>
      </w:r>
      <w:r w:rsidRPr="00644964">
        <w:t>cenovej ponuke alebo predloží vyplnen</w:t>
      </w:r>
      <w:r>
        <w:t xml:space="preserve">ú cenovú ponuku, ktorá je prílohu </w:t>
      </w:r>
      <w:r w:rsidRPr="00644964">
        <w:t>týchto súťažných podkladov</w:t>
      </w:r>
      <w:r>
        <w:t xml:space="preserve"> (Špecifikácia a technické požiadavky / Cenová ponuka)</w:t>
      </w:r>
      <w:r w:rsidRPr="00644964">
        <w:rPr>
          <w:rFonts w:cstheme="minorHAnsi"/>
        </w:rPr>
        <w:t>,</w:t>
      </w:r>
    </w:p>
    <w:p w14:paraId="46FB04A3" w14:textId="77777777" w:rsidR="00716D53" w:rsidRPr="00223959" w:rsidRDefault="00716D53" w:rsidP="00716D53">
      <w:pPr>
        <w:pStyle w:val="Odsekzoznamu"/>
        <w:numPr>
          <w:ilvl w:val="0"/>
          <w:numId w:val="3"/>
        </w:numPr>
        <w:spacing w:after="160" w:line="256" w:lineRule="auto"/>
        <w:ind w:left="1985" w:hanging="425"/>
        <w:jc w:val="both"/>
      </w:pPr>
      <w:r>
        <w:t>cenová ponuka musí obsahovať cenu</w:t>
      </w:r>
      <w:r w:rsidRPr="00FA6F95">
        <w:t xml:space="preserve"> </w:t>
      </w:r>
      <w:r>
        <w:t xml:space="preserve">tovaru, ktorý je predmetom </w:t>
      </w:r>
      <w:r w:rsidRPr="00FA6F95">
        <w:t>zákazky</w:t>
      </w:r>
      <w:r>
        <w:t>,</w:t>
      </w:r>
      <w:r w:rsidRPr="00FA6F95">
        <w:t xml:space="preserve"> v mene euro bez DPH a</w:t>
      </w:r>
      <w:r>
        <w:t> cenu</w:t>
      </w:r>
      <w:r w:rsidRPr="00FA6F95">
        <w:t xml:space="preserve"> </w:t>
      </w:r>
      <w:r>
        <w:t xml:space="preserve">tovaru, ktorý je predmetom </w:t>
      </w:r>
      <w:r w:rsidRPr="00FA6F95">
        <w:t>zákazky</w:t>
      </w:r>
      <w:r>
        <w:t>,</w:t>
      </w:r>
      <w:r w:rsidRPr="00FA6F95">
        <w:t xml:space="preserve"> v mene euro s</w:t>
      </w:r>
      <w:r>
        <w:t> </w:t>
      </w:r>
      <w:r w:rsidRPr="00FA6F95">
        <w:t>DPH</w:t>
      </w:r>
      <w:r>
        <w:t xml:space="preserve">, </w:t>
      </w:r>
    </w:p>
    <w:p w14:paraId="26EDC924" w14:textId="77777777" w:rsidR="00716D53" w:rsidRPr="00223959" w:rsidRDefault="00716D53" w:rsidP="00716D53">
      <w:pPr>
        <w:pStyle w:val="Odsekzoznamu"/>
        <w:numPr>
          <w:ilvl w:val="0"/>
          <w:numId w:val="3"/>
        </w:numPr>
        <w:spacing w:after="160" w:line="256" w:lineRule="auto"/>
        <w:ind w:left="1985" w:hanging="425"/>
        <w:jc w:val="both"/>
      </w:pPr>
      <w:r>
        <w:t xml:space="preserve">informáciu, že </w:t>
      </w:r>
      <w:r w:rsidRPr="00644964">
        <w:t>uchádzač nie je platcom dane z pridanej hodnoty (ak relevantné),</w:t>
      </w:r>
      <w:r>
        <w:t xml:space="preserve"> v takom prípade uchádzač uvádza len konečnú cenu tovaru, ktorý je predmetom zákazky, v mene euro,</w:t>
      </w:r>
    </w:p>
    <w:p w14:paraId="0B4A4173" w14:textId="77777777" w:rsidR="00716D53" w:rsidRPr="00223959" w:rsidRDefault="00716D53" w:rsidP="00716D53">
      <w:pPr>
        <w:pStyle w:val="Odsekzoznamu"/>
        <w:numPr>
          <w:ilvl w:val="0"/>
          <w:numId w:val="3"/>
        </w:numPr>
        <w:spacing w:after="160" w:line="256" w:lineRule="auto"/>
        <w:ind w:left="1985" w:hanging="425"/>
        <w:jc w:val="both"/>
      </w:pPr>
      <w:r w:rsidRPr="00644964">
        <w:t xml:space="preserve">informáciu o tom, </w:t>
      </w:r>
      <w:r>
        <w:t>či uchádzač má alebo nemá povinnosť byť zapísaný do</w:t>
      </w:r>
      <w:r w:rsidRPr="00644964">
        <w:t xml:space="preserve"> Registr</w:t>
      </w:r>
      <w:r>
        <w:t>a</w:t>
      </w:r>
      <w:r w:rsidRPr="00644964">
        <w:t xml:space="preserve"> partnerov verejného sektora</w:t>
      </w:r>
      <w:r>
        <w:t xml:space="preserve"> podľa </w:t>
      </w:r>
      <w:r w:rsidRPr="00644964">
        <w:t>zákona č. 315/2016 Z. z. o registri partnerov verejného sektora a o zmene a doplnení niektorých zákonov</w:t>
      </w:r>
      <w:r>
        <w:t>,</w:t>
      </w:r>
    </w:p>
    <w:p w14:paraId="3ABD8450" w14:textId="77777777" w:rsidR="00716D53" w:rsidRDefault="00716D53" w:rsidP="00716D53">
      <w:pPr>
        <w:pStyle w:val="Odsekzoznamu"/>
        <w:numPr>
          <w:ilvl w:val="0"/>
          <w:numId w:val="3"/>
        </w:numPr>
        <w:spacing w:after="160" w:line="256" w:lineRule="auto"/>
        <w:ind w:left="1985" w:hanging="425"/>
        <w:jc w:val="both"/>
      </w:pPr>
      <w:r w:rsidRPr="00644964">
        <w:rPr>
          <w:bCs/>
        </w:rPr>
        <w:t xml:space="preserve"> </w:t>
      </w:r>
      <w:r>
        <w:t>cenová ponuka</w:t>
      </w:r>
      <w:r w:rsidRPr="00644964">
        <w:rPr>
          <w:bCs/>
        </w:rPr>
        <w:t xml:space="preserve"> musí byť </w:t>
      </w:r>
      <w:r>
        <w:rPr>
          <w:bCs/>
        </w:rPr>
        <w:t>potvrdená podpisom oprávneného zástupcu uchádzača (</w:t>
      </w:r>
      <w:r w:rsidRPr="00644964">
        <w:rPr>
          <w:bCs/>
        </w:rPr>
        <w:t>štatutárn</w:t>
      </w:r>
      <w:r>
        <w:rPr>
          <w:bCs/>
        </w:rPr>
        <w:t xml:space="preserve">ym orgánom </w:t>
      </w:r>
      <w:r w:rsidRPr="00644964">
        <w:rPr>
          <w:bCs/>
        </w:rPr>
        <w:t xml:space="preserve">alebo </w:t>
      </w:r>
      <w:r>
        <w:rPr>
          <w:bCs/>
        </w:rPr>
        <w:t xml:space="preserve">inou oprávnenou </w:t>
      </w:r>
      <w:r w:rsidRPr="00644964">
        <w:rPr>
          <w:bCs/>
        </w:rPr>
        <w:t>osobou</w:t>
      </w:r>
      <w:r>
        <w:rPr>
          <w:bCs/>
        </w:rPr>
        <w:t>, ktorej oprávnenosť preukáže uchádzač úradne overeným plnomocenstvom)</w:t>
      </w:r>
      <w:r>
        <w:t xml:space="preserve">, musí byť </w:t>
      </w:r>
      <w:r>
        <w:lastRenderedPageBreak/>
        <w:t>potvrdená pečiatkou uchádzača, ak je uchádzač povinný pečiatku používať, musí obsahovať dátum vyhotovenia (potvrdenie uchádzača musí byť uvedené na strane, kde sa uvádza sumárna cenová kalkulácia) a musí obsahovať povinné prílohy.</w:t>
      </w:r>
    </w:p>
    <w:p w14:paraId="1389B8FF" w14:textId="77777777" w:rsidR="00716D53" w:rsidRDefault="00716D53" w:rsidP="00716D53">
      <w:pPr>
        <w:pStyle w:val="Odsekzoznamu"/>
        <w:spacing w:after="0" w:line="240" w:lineRule="auto"/>
        <w:jc w:val="both"/>
        <w:rPr>
          <w:rFonts w:ascii="Times New Roman" w:hAnsi="Times New Roman" w:cs="Times New Roman"/>
        </w:rPr>
      </w:pPr>
    </w:p>
    <w:p w14:paraId="258AD080" w14:textId="77777777" w:rsidR="00716D53" w:rsidRDefault="00716D53" w:rsidP="00716D53">
      <w:pPr>
        <w:spacing w:after="160" w:line="254" w:lineRule="auto"/>
        <w:ind w:left="360"/>
        <w:jc w:val="both"/>
      </w:pPr>
      <w:r w:rsidRPr="00DB6A0C">
        <w:t>Ponuky budú vyhodnocované na základe stanovených kritérií v týchto súťažných podkladoch</w:t>
      </w:r>
      <w:r>
        <w:t xml:space="preserve"> a ich prílohe</w:t>
      </w:r>
      <w:r w:rsidRPr="00DB6A0C">
        <w:t>. Kritérium na vyhodnotenie ponúk je najnižšia cena. Obstarávateľ pristúpi najprv k vyhodnoteniu predložených ponúk z pohľadu kritéria na vyhodnotenie ponúk (predložených cenových ponúk) a následne splnenia požiadaviek na predmet zákazky u uchádzača, ktorý sa umiestnil na 1. mieste v poradí. V prípade, že uchádzač na 1. mieste v poradí nesplní požiadavky na predmet zákazky, obstarávateľ vyhodnotí splnenie predmetných požiadaviek u 2. uchádzača v poradí a</w:t>
      </w:r>
      <w:r>
        <w:t> </w:t>
      </w:r>
      <w:r w:rsidRPr="00DB6A0C">
        <w:t>atď</w:t>
      </w:r>
      <w:r>
        <w:t>. Obstarávateľ vyhodnocuje ponuky aj z hľadiska existencie resp. neexistencie konfliktu záujmov v zmysle Usmernenia.</w:t>
      </w:r>
    </w:p>
    <w:p w14:paraId="596D8B60" w14:textId="77777777" w:rsidR="00716D53" w:rsidRDefault="00716D53" w:rsidP="00716D53">
      <w:pPr>
        <w:pStyle w:val="Odsekzoznamu"/>
        <w:spacing w:after="0" w:line="240" w:lineRule="auto"/>
        <w:jc w:val="both"/>
      </w:pPr>
    </w:p>
    <w:p w14:paraId="3CAA1B90" w14:textId="77777777" w:rsidR="00716D53" w:rsidRDefault="00716D53" w:rsidP="00716D53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Uzatvorenie Kúpnej zmluvy</w:t>
      </w:r>
    </w:p>
    <w:p w14:paraId="64F030DD" w14:textId="77777777" w:rsidR="00716D53" w:rsidRDefault="00716D53" w:rsidP="00716D53">
      <w:pPr>
        <w:pStyle w:val="Odsekzoznamu"/>
        <w:spacing w:after="0" w:line="240" w:lineRule="auto"/>
        <w:jc w:val="both"/>
        <w:rPr>
          <w:b/>
        </w:rPr>
      </w:pPr>
    </w:p>
    <w:p w14:paraId="6D8F680C" w14:textId="77777777" w:rsidR="00716D53" w:rsidRDefault="00716D53" w:rsidP="00716D53">
      <w:pPr>
        <w:spacing w:after="160" w:line="254" w:lineRule="auto"/>
        <w:ind w:left="360"/>
        <w:jc w:val="both"/>
      </w:pPr>
      <w:r>
        <w:t xml:space="preserve">Na základe výsledkov súťaže a určení víťazného uchádzača </w:t>
      </w:r>
      <w:r w:rsidRPr="000E595A">
        <w:t>obstarávateľ</w:t>
      </w:r>
      <w:r>
        <w:t xml:space="preserve"> uzatvorí s víťazným uchádzačom Kúpnu zmluvu. </w:t>
      </w:r>
    </w:p>
    <w:p w14:paraId="3197856D" w14:textId="77777777" w:rsidR="00716D53" w:rsidRPr="000E595A" w:rsidRDefault="00716D53" w:rsidP="00716D53">
      <w:pPr>
        <w:spacing w:after="160" w:line="254" w:lineRule="auto"/>
        <w:ind w:left="360"/>
        <w:jc w:val="both"/>
      </w:pPr>
      <w:r w:rsidRPr="000E595A">
        <w:t>Obstarávateľ určuje svoje obchodné podmienky realizácie predmetu zákazky v</w:t>
      </w:r>
      <w:r>
        <w:t xml:space="preserve"> Kúpnej </w:t>
      </w:r>
      <w:r w:rsidRPr="000E595A">
        <w:t xml:space="preserve">zmluve, ktorá bude uzavretá s víťazným uchádzačom. Kúpna zmluva tvorí Prílohu č. 3 </w:t>
      </w:r>
      <w:r>
        <w:t>V</w:t>
      </w:r>
      <w:r w:rsidRPr="000E595A">
        <w:t xml:space="preserve">ýzvy na predkladanie ponúk. Uchádzač predložením ponuky vyjadruje súhlas so zmluvnými podmienkami, ktoré obstarávateľ uviedol v Prílohe č. </w:t>
      </w:r>
      <w:r>
        <w:t>3 Výzvy na predkladanie ponúk, čo potvrdzuje podpisom Kúpnej zmluvy, ktorá je prílohou č. 3 Výzvy na predkladanie ponúk</w:t>
      </w:r>
      <w:r w:rsidRPr="000E595A">
        <w:t>.</w:t>
      </w:r>
    </w:p>
    <w:p w14:paraId="1CE68430" w14:textId="77777777" w:rsidR="00716D53" w:rsidRPr="000E595A" w:rsidRDefault="00716D53" w:rsidP="00716D53">
      <w:pPr>
        <w:spacing w:after="0" w:line="240" w:lineRule="auto"/>
        <w:ind w:left="708" w:hanging="566"/>
        <w:jc w:val="both"/>
        <w:rPr>
          <w:rFonts w:ascii="Times New Roman" w:hAnsi="Times New Roman" w:cs="Times New Roman"/>
        </w:rPr>
      </w:pPr>
    </w:p>
    <w:p w14:paraId="5269D3E4" w14:textId="1434846A" w:rsidR="00716D53" w:rsidRDefault="00716D53" w:rsidP="00716D53">
      <w:pPr>
        <w:pStyle w:val="Odsekzoznamu"/>
        <w:numPr>
          <w:ilvl w:val="0"/>
          <w:numId w:val="15"/>
        </w:numPr>
        <w:spacing w:after="160" w:line="254" w:lineRule="auto"/>
        <w:jc w:val="both"/>
      </w:pPr>
      <w:r w:rsidRPr="00F61A2C">
        <w:rPr>
          <w:rFonts w:cs="Times New Roman"/>
          <w:color w:val="000000"/>
        </w:rPr>
        <w:t xml:space="preserve">Obstarávateľ </w:t>
      </w:r>
      <w:r w:rsidRPr="00F61A2C">
        <w:rPr>
          <w:bCs/>
        </w:rPr>
        <w:t xml:space="preserve">uzatvorí Kúpnu zmluvu len s takým uchádzačom, ktorý </w:t>
      </w:r>
      <w:r w:rsidRPr="00F61A2C">
        <w:rPr>
          <w:b/>
        </w:rPr>
        <w:t>spĺňa podmienky účasti týkajúce sa osobného postavenia</w:t>
      </w:r>
      <w:r w:rsidRPr="00F61A2C">
        <w:rPr>
          <w:bCs/>
        </w:rPr>
        <w:t xml:space="preserve"> v zmysle čl. 6 bod 5 Usmernenia. Obstarávateľ uzatvorí Kúpnu zmluvu s víťazným uchádzačom až potom</w:t>
      </w:r>
      <w:r w:rsidRPr="00F61A2C">
        <w:rPr>
          <w:b/>
        </w:rPr>
        <w:t xml:space="preserve">, </w:t>
      </w:r>
      <w:r w:rsidRPr="00F61A2C">
        <w:rPr>
          <w:bCs/>
        </w:rPr>
        <w:t>ak</w:t>
      </w:r>
      <w:r>
        <w:t xml:space="preserve">o si overí, či víťazný uchádzač spĺňa uvedené podmienky, a to najmä cez verejne dostupné registre. Ak obstarávateľ víťazného uchádzača k tomu vyzve, je víťazný uchádzač povinný v obstarávateľom stanovenej lehote doručiť obstarávateľovi všetky doklady, ktoré predbežne nahradil čestným vyhlásením (resp. tie, o ktorých predloženie ho obstarávateľ požiadal). Doklady nesmú byť </w:t>
      </w:r>
      <w:r w:rsidRPr="00F61A2C">
        <w:rPr>
          <w:bCs/>
        </w:rPr>
        <w:t xml:space="preserve">v deň ich odoslania obstarávateľovi staršie ako 3 mesiace od </w:t>
      </w:r>
      <w:r>
        <w:t>vyhlásenia výzvy na predkladanie ponúk. Ide najmä o tieto doklady:</w:t>
      </w:r>
    </w:p>
    <w:p w14:paraId="40F2C358" w14:textId="77777777" w:rsidR="00716D53" w:rsidRPr="00EA68FC" w:rsidRDefault="00716D53" w:rsidP="00716D53">
      <w:pPr>
        <w:pStyle w:val="Odsekzoznamu"/>
        <w:numPr>
          <w:ilvl w:val="0"/>
          <w:numId w:val="5"/>
        </w:numPr>
        <w:spacing w:after="160" w:line="254" w:lineRule="auto"/>
        <w:jc w:val="both"/>
        <w:rPr>
          <w:bCs/>
        </w:rPr>
      </w:pPr>
      <w:r w:rsidRPr="00EA68FC">
        <w:rPr>
          <w:bCs/>
        </w:rPr>
        <w:t xml:space="preserve">výpisy z registra trestov všetkých členov štatutárneho orgánu víťazného uchádzača, členov dozornej rady víťazného uchádzača (ak sú), prípadne prokuristov víťazného uchádzača (ak sú) a výpis z registra trestov právnickej osoby, pričom z uvedených dokumentov musí byť zrejmé, že vo vzťahu k osobám podľa </w:t>
      </w:r>
      <w:r>
        <w:rPr>
          <w:bCs/>
        </w:rPr>
        <w:t xml:space="preserve">tohto </w:t>
      </w:r>
      <w:r w:rsidRPr="00EA68FC">
        <w:rPr>
          <w:bCs/>
        </w:rPr>
        <w:t>bodu 6 písm. a) nenastalo právoplatné odsúdenie za trestné činy definované v čl. 6 bode 5 Usmernenia</w:t>
      </w:r>
      <w:r>
        <w:rPr>
          <w:bCs/>
        </w:rPr>
        <w:t xml:space="preserve"> (ak </w:t>
      </w:r>
      <w:r>
        <w:t>má osoba podľa bodu 6, písm. a)  trvalý pobyt mimo územia Slovenskej republiky a štát jeho trvalého pobytu uvedený dokument nevydáva, a nevydáva ani rovnocenný dokument, dokument možno nahradiť čestným vyhlásením tejto osoby podľa predpisov platných v štáte jej trvalého pobytu)</w:t>
      </w:r>
      <w:r w:rsidRPr="00EA68FC">
        <w:rPr>
          <w:bCs/>
        </w:rPr>
        <w:t xml:space="preserve">, </w:t>
      </w:r>
    </w:p>
    <w:p w14:paraId="3C3CE7ED" w14:textId="77777777" w:rsidR="00716D53" w:rsidRDefault="00716D53" w:rsidP="00716D53">
      <w:pPr>
        <w:pStyle w:val="Odsekzoznamu"/>
        <w:numPr>
          <w:ilvl w:val="0"/>
          <w:numId w:val="5"/>
        </w:numPr>
        <w:spacing w:after="160" w:line="254" w:lineRule="auto"/>
        <w:jc w:val="both"/>
      </w:pPr>
      <w:r>
        <w:t>doklad o oprávnení víťazného uchádzača dodávať tovar,</w:t>
      </w:r>
    </w:p>
    <w:p w14:paraId="079A4A97" w14:textId="77777777" w:rsidR="00716D53" w:rsidRDefault="00716D53" w:rsidP="00716D53">
      <w:pPr>
        <w:pStyle w:val="Odsekzoznamu"/>
        <w:numPr>
          <w:ilvl w:val="0"/>
          <w:numId w:val="5"/>
        </w:numPr>
        <w:spacing w:after="160" w:line="254" w:lineRule="auto"/>
        <w:jc w:val="both"/>
      </w:pPr>
      <w:r>
        <w:t>doklad o tom, že na majetok víťazného uchádzača nie je vyhlásený konkurz, nie je v reštrukturalizácii, nie je v likvidácii,</w:t>
      </w:r>
    </w:p>
    <w:p w14:paraId="452C2E04" w14:textId="77777777" w:rsidR="00716D53" w:rsidRDefault="00716D53" w:rsidP="00716D53">
      <w:pPr>
        <w:pStyle w:val="Odsekzoznamu"/>
        <w:numPr>
          <w:ilvl w:val="0"/>
          <w:numId w:val="5"/>
        </w:numPr>
        <w:spacing w:after="160" w:line="254" w:lineRule="auto"/>
        <w:jc w:val="both"/>
      </w:pPr>
      <w:r>
        <w:lastRenderedPageBreak/>
        <w:t>doklad o tom, že víťazný uchádzač neporušil v predchádzajúcich 3 rokoch od vyhlásenia výzvy na predkladanie ponúk zákaz nelegálnej práce a nelegálneho zamestnávania.</w:t>
      </w:r>
    </w:p>
    <w:p w14:paraId="4AEE1AE8" w14:textId="77777777" w:rsidR="00716D53" w:rsidRDefault="00716D53" w:rsidP="00716D53">
      <w:pPr>
        <w:spacing w:after="160" w:line="254" w:lineRule="auto"/>
        <w:jc w:val="both"/>
      </w:pPr>
      <w:r>
        <w:rPr>
          <w:b/>
        </w:rPr>
        <w:t>Vo vzťahu k registru partnerov verejného sektora</w:t>
      </w:r>
      <w:r>
        <w:t xml:space="preserve"> platí, že ak má víťazný uchádzač zákonnú povinnosť zápisu do registra partnerov verejného sektora (v zmysle zákona č. 315/2016 Z. z. o registri partnerov verejného sektora a o zmene a doplnení niektorých zákonov), obstarávateľ ešte pred uzavretím Kúpnej zmluvy s víťazným uchádzačom </w:t>
      </w:r>
      <w:r>
        <w:rPr>
          <w:b/>
        </w:rPr>
        <w:t>preverí platné zapísanie</w:t>
      </w:r>
      <w:r>
        <w:t xml:space="preserve"> víťazného uchádzača do registra partnerov verejného sektora, pričom víťazný uchádzač je povinný poskytnúť pravdivé informácie o tom, či má alebo nemá povinnosť zápisu do registra partnerov verejného sektora a rovnako tak jeho prípadní subdodávatelia.</w:t>
      </w:r>
    </w:p>
    <w:p w14:paraId="2B8B0CC0" w14:textId="77777777" w:rsidR="00716D53" w:rsidRDefault="00716D53" w:rsidP="00716D53">
      <w:pPr>
        <w:spacing w:after="160" w:line="254" w:lineRule="auto"/>
        <w:jc w:val="both"/>
      </w:pPr>
    </w:p>
    <w:p w14:paraId="1074ECC2" w14:textId="77777777" w:rsidR="00716D53" w:rsidRDefault="00716D53" w:rsidP="00716D53">
      <w:pPr>
        <w:spacing w:after="160" w:line="254" w:lineRule="auto"/>
        <w:jc w:val="both"/>
      </w:pPr>
      <w:r>
        <w:t>Víťazný uchádzač je povinný pred uzatvorením Kúpnej zmluvy s obstarávateľom zaslať mu z</w:t>
      </w:r>
      <w:r w:rsidRPr="00EE11A0">
        <w:t xml:space="preserve">oznam všetkých </w:t>
      </w:r>
      <w:r>
        <w:t xml:space="preserve">svojich </w:t>
      </w:r>
      <w:r w:rsidRPr="00EE11A0">
        <w:t>subdodávateľov s uvedením identifikačných údajov subdodávateľa, predmetu subdodávky a údajov o osobe oprávnenej konať za každého subdodávateľa v rozsahu meno a priezvisko, adresa pobytu, dátum narodenia</w:t>
      </w:r>
      <w:r>
        <w:t>. Víťazný</w:t>
      </w:r>
      <w:r w:rsidRPr="00EE11A0">
        <w:t xml:space="preserve"> uchádzač ku každému subdodávateľovi zároveň predkladá dôkaz o oprávnení na príslušné plnenie predmetu zákazky a dôkaz o zápise do registra partnerov verejného sektora, ak zákon pre takéhoto subdodávateľa tento zápis vyžaduje. V prípade nevyužitia subdodávateľov, </w:t>
      </w:r>
      <w:r>
        <w:t>víťazný</w:t>
      </w:r>
      <w:r w:rsidRPr="00EE11A0">
        <w:t xml:space="preserve"> uchádzač predloží čestné vyhlásenie o nevyužití subdodávateľov.</w:t>
      </w:r>
    </w:p>
    <w:p w14:paraId="70AB7B22" w14:textId="77777777" w:rsidR="00716D53" w:rsidRDefault="00716D53" w:rsidP="00716D53">
      <w:pPr>
        <w:spacing w:after="160" w:line="254" w:lineRule="auto"/>
        <w:jc w:val="both"/>
      </w:pPr>
      <w:r>
        <w:t xml:space="preserve">Ak napriek výzve </w:t>
      </w:r>
      <w:r>
        <w:rPr>
          <w:rFonts w:cs="Times New Roman"/>
          <w:color w:val="000000"/>
        </w:rPr>
        <w:t>obstarávateľ</w:t>
      </w:r>
      <w:r>
        <w:t xml:space="preserve">a </w:t>
      </w:r>
      <w:r>
        <w:rPr>
          <w:b/>
        </w:rPr>
        <w:t xml:space="preserve">víťazný uchádzač neposkytne v stanovenej lehote súčinnosť nevyhnutnú </w:t>
      </w:r>
      <w:r>
        <w:t xml:space="preserve">k uzavretiu Kúpnej zmluvy popísanú v odsekoch vyššie, </w:t>
      </w:r>
      <w:r>
        <w:rPr>
          <w:rFonts w:cs="Times New Roman"/>
          <w:color w:val="000000"/>
        </w:rPr>
        <w:t>obstarávateľ</w:t>
      </w:r>
      <w:r>
        <w:t xml:space="preserve"> vyzve na uzavretie Kúpnej zmluvy uchádzača, ktorý bol druhý v poradí v rámci vyhodnotenia súťaže. </w:t>
      </w:r>
    </w:p>
    <w:p w14:paraId="7D9FAB14" w14:textId="77777777" w:rsidR="00716D53" w:rsidRDefault="00716D53" w:rsidP="00716D53">
      <w:pPr>
        <w:pStyle w:val="Nadpis2"/>
        <w:ind w:left="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Kúpna zmluva bude vypracovaná:</w:t>
      </w:r>
    </w:p>
    <w:p w14:paraId="71731579" w14:textId="77777777" w:rsidR="00716D53" w:rsidRDefault="00716D53" w:rsidP="00716D53">
      <w:pPr>
        <w:pStyle w:val="Odsekzoznamu"/>
        <w:numPr>
          <w:ilvl w:val="2"/>
          <w:numId w:val="6"/>
        </w:numPr>
        <w:spacing w:after="160" w:line="254" w:lineRule="auto"/>
        <w:ind w:left="1701" w:hanging="283"/>
        <w:jc w:val="both"/>
      </w:pPr>
      <w:r>
        <w:t xml:space="preserve">v písomnej forme, </w:t>
      </w:r>
    </w:p>
    <w:p w14:paraId="670BC2DC" w14:textId="77777777" w:rsidR="00716D53" w:rsidRDefault="00716D53" w:rsidP="00716D53">
      <w:pPr>
        <w:pStyle w:val="Odsekzoznamu"/>
        <w:numPr>
          <w:ilvl w:val="2"/>
          <w:numId w:val="6"/>
        </w:numPr>
        <w:spacing w:after="160" w:line="254" w:lineRule="auto"/>
        <w:ind w:left="1701" w:hanging="283"/>
        <w:jc w:val="both"/>
      </w:pPr>
      <w:r>
        <w:t>podpísaná oboma zmluvnými stranami, s uvedením dátumu podpisu každej zmluvnej strany.</w:t>
      </w:r>
    </w:p>
    <w:p w14:paraId="493F4E29" w14:textId="77777777" w:rsidR="00716D53" w:rsidRDefault="00716D53" w:rsidP="00716D53">
      <w:pPr>
        <w:spacing w:after="160" w:line="254" w:lineRule="auto"/>
        <w:jc w:val="both"/>
      </w:pPr>
      <w:bookmarkStart w:id="0" w:name="_Ref787670"/>
      <w:r>
        <w:rPr>
          <w:b/>
        </w:rPr>
        <w:t>Kúpna zmluva bude</w:t>
      </w:r>
      <w:r>
        <w:t xml:space="preserve"> počas celej doby platnosti a účinnosti, okrem povinných náležitostí zmluvy v zmysle právnych predpisov, </w:t>
      </w:r>
      <w:r>
        <w:rPr>
          <w:b/>
        </w:rPr>
        <w:t xml:space="preserve">obsahovať </w:t>
      </w:r>
      <w:r>
        <w:t>aj:</w:t>
      </w:r>
      <w:bookmarkEnd w:id="0"/>
    </w:p>
    <w:p w14:paraId="1CA64560" w14:textId="77777777" w:rsidR="00716D53" w:rsidRDefault="00716D53" w:rsidP="00716D53">
      <w:pPr>
        <w:pStyle w:val="Odsekzoznamu"/>
        <w:numPr>
          <w:ilvl w:val="0"/>
          <w:numId w:val="7"/>
        </w:numPr>
        <w:spacing w:after="160" w:line="254" w:lineRule="auto"/>
        <w:ind w:left="1701"/>
        <w:jc w:val="both"/>
      </w:pPr>
      <w:bookmarkStart w:id="1" w:name="_Ref1119511"/>
      <w:r>
        <w:t>predmet plnenia totožný s predmetom zákazky,</w:t>
      </w:r>
      <w:bookmarkEnd w:id="1"/>
    </w:p>
    <w:p w14:paraId="31C03C7B" w14:textId="77777777" w:rsidR="00716D53" w:rsidRDefault="00716D53" w:rsidP="00716D53">
      <w:pPr>
        <w:pStyle w:val="Odsekzoznamu"/>
        <w:numPr>
          <w:ilvl w:val="0"/>
          <w:numId w:val="7"/>
        </w:numPr>
        <w:spacing w:after="160" w:line="254" w:lineRule="auto"/>
        <w:ind w:left="1701"/>
        <w:jc w:val="both"/>
      </w:pPr>
      <w:r>
        <w:t xml:space="preserve">podmienky plnenia zákazky v súlade s Výzvou na predkladanie ponúk, súťažnými podkladmi, ponukou víťazného uchádzača, vrátane ceny uvedenej v ponuke, </w:t>
      </w:r>
    </w:p>
    <w:p w14:paraId="36DD14E6" w14:textId="77777777" w:rsidR="00716D53" w:rsidRDefault="00716D53" w:rsidP="00716D53">
      <w:pPr>
        <w:pStyle w:val="Odsekzoznamu"/>
        <w:numPr>
          <w:ilvl w:val="0"/>
          <w:numId w:val="7"/>
        </w:numPr>
        <w:spacing w:after="160" w:line="254" w:lineRule="auto"/>
        <w:ind w:left="1701"/>
        <w:jc w:val="both"/>
      </w:pPr>
      <w:r>
        <w:t>zmluvne dohodnutú záručnú lehotu na dodaný tovar a služby,</w:t>
      </w:r>
    </w:p>
    <w:p w14:paraId="5A7789B4" w14:textId="77777777" w:rsidR="00716D53" w:rsidRDefault="00716D53" w:rsidP="00716D53">
      <w:pPr>
        <w:pStyle w:val="Odsekzoznamu"/>
        <w:numPr>
          <w:ilvl w:val="0"/>
          <w:numId w:val="7"/>
        </w:numPr>
        <w:spacing w:after="160" w:line="254" w:lineRule="auto"/>
        <w:ind w:left="1701"/>
        <w:jc w:val="both"/>
      </w:pPr>
      <w:bookmarkStart w:id="2" w:name="_Ref968190"/>
      <w:r>
        <w:t xml:space="preserve">právne vymáhateľnú </w:t>
      </w:r>
      <w:r w:rsidRPr="000F0418">
        <w:rPr>
          <w:b/>
          <w:bCs/>
        </w:rPr>
        <w:t>sankciu</w:t>
      </w:r>
      <w:r>
        <w:t xml:space="preserve"> </w:t>
      </w:r>
      <w:r>
        <w:rPr>
          <w:rFonts w:cs="Times New Roman"/>
          <w:color w:val="000000"/>
        </w:rPr>
        <w:t>obstarávateľ</w:t>
      </w:r>
      <w:r>
        <w:t>a voči uchádzačovi za neplnenie predmetu zmluvy riadne a včas,</w:t>
      </w:r>
      <w:bookmarkEnd w:id="2"/>
      <w:r>
        <w:t xml:space="preserve"> </w:t>
      </w:r>
    </w:p>
    <w:p w14:paraId="36EAA98A" w14:textId="77777777" w:rsidR="00716D53" w:rsidRDefault="00716D53" w:rsidP="00716D53">
      <w:pPr>
        <w:pStyle w:val="Odsekzoznamu"/>
        <w:numPr>
          <w:ilvl w:val="0"/>
          <w:numId w:val="7"/>
        </w:numPr>
        <w:spacing w:after="160" w:line="254" w:lineRule="auto"/>
        <w:ind w:left="1701"/>
        <w:jc w:val="both"/>
      </w:pPr>
      <w:r>
        <w:t>nasledovné ustanovenie: „Oprávnení zamestnanci poskytovateľa, MPRV SR, orgánov Európskej únie a ďalšie oprávnené osoby v súlade s právnymi predpismi SR a EÚ môžu vykonávať voči dodávateľovi kontrolu/audit obchodných dokumentov a vecnú kontrolu v súvislosti s realizáciou zákazky a dodávateľ je povinný poskytnúť súčinnosť v plnej miere.“</w:t>
      </w:r>
    </w:p>
    <w:p w14:paraId="6376E33B" w14:textId="77777777" w:rsidR="00716D53" w:rsidRDefault="00716D53" w:rsidP="00716D53">
      <w:pPr>
        <w:jc w:val="both"/>
        <w:rPr>
          <w:rFonts w:cstheme="minorHAnsi"/>
        </w:rPr>
      </w:pPr>
      <w:r w:rsidRPr="004623ED">
        <w:rPr>
          <w:rFonts w:cstheme="minorHAnsi"/>
        </w:rPr>
        <w:t xml:space="preserve">Uchádzač predložením svojej ponuky a jej príloh súhlasí so spracovaním osobných údajov, v zmysle zák.NR SR č. 18/2018 </w:t>
      </w:r>
      <w:proofErr w:type="spellStart"/>
      <w:r w:rsidRPr="004623ED">
        <w:rPr>
          <w:rFonts w:cstheme="minorHAnsi"/>
        </w:rPr>
        <w:t>Z.z</w:t>
      </w:r>
      <w:proofErr w:type="spellEnd"/>
      <w:r w:rsidRPr="004623ED">
        <w:rPr>
          <w:rFonts w:cstheme="minorHAnsi"/>
        </w:rPr>
        <w:t>. o ochrane osobných údajov a o zmene a doplnení niektorých zákonov a Nariadením EÚ a rady (EÚ) 2016/679 z 27.apríla 2016 o ochrane fyzických osôb pri spracúvaní osobných údajov a o voľnom pohybe takýchto údajov, ktorým sa zrušuje smernica 95/46/ES (“GDPR”) pre účely tohto obstarávania</w:t>
      </w:r>
      <w:r>
        <w:rPr>
          <w:rFonts w:cstheme="minorHAnsi"/>
        </w:rPr>
        <w:t>.</w:t>
      </w:r>
    </w:p>
    <w:p w14:paraId="7BA0E841" w14:textId="6A8D4EF5" w:rsidR="00893A05" w:rsidRDefault="00716D53" w:rsidP="004623ED">
      <w:pPr>
        <w:jc w:val="both"/>
        <w:rPr>
          <w:rFonts w:cstheme="minorHAnsi"/>
        </w:rPr>
      </w:pPr>
      <w:r w:rsidRPr="00893A05">
        <w:rPr>
          <w:rFonts w:cstheme="minorHAnsi"/>
        </w:rPr>
        <w:lastRenderedPageBreak/>
        <w:t>Obstarávateľ bude pri uskutočňovaní tohto postupu zadávania zákazky postupovať v súlade s Usmernením Pôdohospodárskej platobnej agentúry č. 8/2017 k obstarávaniu tovarov, stavebných prác a služieb financovaných z PRV SR 2014 - 2020, prípadne inými všeobecne záväznými právnymi predpismi.</w:t>
      </w:r>
    </w:p>
    <w:p w14:paraId="48AA82C5" w14:textId="5067A984" w:rsidR="00893A05" w:rsidRDefault="00893A05" w:rsidP="004623ED">
      <w:pPr>
        <w:jc w:val="both"/>
        <w:rPr>
          <w:rFonts w:cstheme="minorHAnsi"/>
        </w:rPr>
      </w:pPr>
    </w:p>
    <w:p w14:paraId="33DF00A6" w14:textId="77777777" w:rsidR="00893A05" w:rsidRPr="004623ED" w:rsidRDefault="00893A05" w:rsidP="004623ED">
      <w:pPr>
        <w:jc w:val="both"/>
        <w:rPr>
          <w:rFonts w:cstheme="minorHAnsi"/>
        </w:rPr>
      </w:pPr>
    </w:p>
    <w:p w14:paraId="48AD0D91" w14:textId="11E4C668" w:rsidR="00F96A79" w:rsidRPr="00436CC3" w:rsidRDefault="00F96A79" w:rsidP="00F96A79">
      <w:pPr>
        <w:jc w:val="center"/>
        <w:rPr>
          <w:rFonts w:cstheme="minorHAnsi"/>
          <w:b/>
          <w:bCs/>
          <w:sz w:val="24"/>
          <w:szCs w:val="24"/>
        </w:rPr>
      </w:pPr>
      <w:r w:rsidRPr="00436CC3">
        <w:rPr>
          <w:rFonts w:cstheme="minorHAnsi"/>
          <w:b/>
          <w:bCs/>
          <w:sz w:val="24"/>
          <w:szCs w:val="24"/>
        </w:rPr>
        <w:t>ODPORÚČANIE</w:t>
      </w:r>
    </w:p>
    <w:p w14:paraId="1B9727D4" w14:textId="6C412EC5" w:rsidR="007C1476" w:rsidRDefault="00F96A79" w:rsidP="00716D53">
      <w:pPr>
        <w:pStyle w:val="Nadpis2"/>
        <w:numPr>
          <w:ilvl w:val="0"/>
          <w:numId w:val="8"/>
        </w:numPr>
        <w:shd w:val="clear" w:color="auto" w:fill="FFFFFF"/>
        <w:spacing w:before="0" w:after="0" w:line="300" w:lineRule="atLeast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436CC3">
        <w:rPr>
          <w:rFonts w:asciiTheme="minorHAnsi" w:eastAsiaTheme="minorHAnsi" w:hAnsiTheme="minorHAnsi" w:cstheme="minorHAnsi"/>
          <w:sz w:val="24"/>
          <w:szCs w:val="24"/>
        </w:rPr>
        <w:t xml:space="preserve">Vzhľadom na špecifiká výberu dodávateľa, ktoré sa vykonáva v zmysle Usmernenia Pôdohospodárskej platobnej agentúry č. 8/2017 – aktualizácia č. </w:t>
      </w:r>
      <w:r w:rsidR="00211302" w:rsidRPr="00436CC3">
        <w:rPr>
          <w:rFonts w:asciiTheme="minorHAnsi" w:eastAsiaTheme="minorHAnsi" w:hAnsiTheme="minorHAnsi" w:cstheme="minorHAnsi"/>
          <w:sz w:val="24"/>
          <w:szCs w:val="24"/>
        </w:rPr>
        <w:t>4</w:t>
      </w:r>
      <w:r w:rsidRPr="00436CC3">
        <w:rPr>
          <w:rFonts w:asciiTheme="minorHAnsi" w:eastAsiaTheme="minorHAnsi" w:hAnsiTheme="minorHAnsi" w:cstheme="minorHAnsi"/>
          <w:sz w:val="24"/>
          <w:szCs w:val="24"/>
        </w:rPr>
        <w:t xml:space="preserve">, odporúčame uchádzačom si podrobnejšie preštudovať podmienky výberu dodávateľa a priebehu samotnej súťaže, ktoré sú zverejnená na stránke PPA: </w:t>
      </w:r>
      <w:hyperlink r:id="rId8" w:history="1">
        <w:r w:rsidR="00211302" w:rsidRPr="00436CC3">
          <w:rPr>
            <w:rStyle w:val="Hypertextovprepojenie"/>
            <w:rFonts w:asciiTheme="minorHAnsi" w:hAnsiTheme="minorHAnsi" w:cstheme="minorHAnsi"/>
            <w:sz w:val="24"/>
            <w:szCs w:val="24"/>
          </w:rPr>
          <w:t>52/PRV/2022 / PPA - Pôdohospodárska platobná agentúra (apa.sk)</w:t>
        </w:r>
      </w:hyperlink>
      <w:r w:rsidR="00211302" w:rsidRPr="00436CC3">
        <w:rPr>
          <w:rFonts w:asciiTheme="minorHAnsi" w:hAnsiTheme="minorHAnsi" w:cstheme="minorHAnsi"/>
          <w:sz w:val="24"/>
          <w:szCs w:val="24"/>
        </w:rPr>
        <w:t xml:space="preserve">  a</w:t>
      </w:r>
      <w:r w:rsidR="00211302" w:rsidRPr="00436CC3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sk-SK"/>
        </w:rPr>
        <w:t xml:space="preserve">  </w:t>
      </w:r>
      <w:hyperlink r:id="rId9" w:history="1">
        <w:r w:rsidR="00211302" w:rsidRPr="00436CC3">
          <w:rPr>
            <w:rStyle w:val="Hypertextovprepojenie"/>
            <w:rFonts w:asciiTheme="minorHAnsi" w:hAnsiTheme="minorHAnsi" w:cstheme="minorHAnsi"/>
            <w:sz w:val="24"/>
            <w:szCs w:val="24"/>
          </w:rPr>
          <w:t>Usmernenia PPA / PPA - Pôdohospodárska platobná agentúra (apa.sk)</w:t>
        </w:r>
      </w:hyperlink>
      <w:r w:rsidR="00211302" w:rsidRPr="00436CC3">
        <w:rPr>
          <w:rFonts w:asciiTheme="minorHAnsi" w:hAnsiTheme="minorHAnsi" w:cstheme="minorHAnsi"/>
          <w:sz w:val="24"/>
          <w:szCs w:val="24"/>
        </w:rPr>
        <w:t>.</w:t>
      </w:r>
    </w:p>
    <w:p w14:paraId="1BAC27FD" w14:textId="3686E875" w:rsidR="00716D53" w:rsidRDefault="00716D53" w:rsidP="00716D53"/>
    <w:p w14:paraId="762F02CE" w14:textId="612229FB" w:rsidR="00716D53" w:rsidRPr="009F5E9E" w:rsidRDefault="00716D53" w:rsidP="00716D53">
      <w:pPr>
        <w:spacing w:after="160" w:line="254" w:lineRule="auto"/>
        <w:jc w:val="both"/>
        <w:rPr>
          <w:bCs/>
        </w:rPr>
      </w:pPr>
      <w:r w:rsidRPr="009F5E9E">
        <w:rPr>
          <w:bCs/>
        </w:rPr>
        <w:t xml:space="preserve">V Zemianskych Sadoch, </w:t>
      </w:r>
      <w:r w:rsidR="00E97015">
        <w:rPr>
          <w:bCs/>
        </w:rPr>
        <w:t>2</w:t>
      </w:r>
      <w:r w:rsidR="0054572A">
        <w:rPr>
          <w:bCs/>
        </w:rPr>
        <w:t>.9.</w:t>
      </w:r>
      <w:r w:rsidRPr="009F5E9E">
        <w:rPr>
          <w:bCs/>
        </w:rPr>
        <w:t>2022</w:t>
      </w:r>
    </w:p>
    <w:tbl>
      <w:tblPr>
        <w:tblW w:w="5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"/>
        <w:gridCol w:w="433"/>
        <w:gridCol w:w="956"/>
        <w:gridCol w:w="929"/>
        <w:gridCol w:w="884"/>
        <w:gridCol w:w="873"/>
        <w:gridCol w:w="814"/>
        <w:gridCol w:w="765"/>
      </w:tblGrid>
      <w:tr w:rsidR="00716D53" w:rsidRPr="00DB07DD" w14:paraId="5046E310" w14:textId="77777777" w:rsidTr="000075F6">
        <w:trPr>
          <w:trHeight w:val="330"/>
          <w:jc w:val="center"/>
        </w:trPr>
        <w:tc>
          <w:tcPr>
            <w:tcW w:w="1609" w:type="dxa"/>
            <w:gridSpan w:val="3"/>
            <w:noWrap/>
            <w:vAlign w:val="bottom"/>
          </w:tcPr>
          <w:p w14:paraId="048B9466" w14:textId="77777777" w:rsidR="00716D53" w:rsidRDefault="00716D53" w:rsidP="000075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79C8AE65" w14:textId="77777777" w:rsidR="00716D53" w:rsidRDefault="00716D53" w:rsidP="000075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22D75261" w14:textId="77777777" w:rsidR="00716D53" w:rsidRPr="00DB07DD" w:rsidRDefault="00716D53" w:rsidP="000075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80061E" w14:textId="77777777" w:rsidR="00716D53" w:rsidRPr="00DB07DD" w:rsidRDefault="00716D53" w:rsidP="000075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B07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776D2F" w14:textId="77777777" w:rsidR="00716D53" w:rsidRPr="00DB07DD" w:rsidRDefault="00716D53" w:rsidP="000075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B07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A49E6F" w14:textId="77777777" w:rsidR="00716D53" w:rsidRPr="00DB07DD" w:rsidRDefault="00716D53" w:rsidP="000075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B07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5ED3A0" w14:textId="77777777" w:rsidR="00716D53" w:rsidRPr="00DB07DD" w:rsidRDefault="00716D53" w:rsidP="000075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B07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E99005" w14:textId="77777777" w:rsidR="00716D53" w:rsidRPr="00DB07DD" w:rsidRDefault="00716D53" w:rsidP="000075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B07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716D53" w:rsidRPr="00DB07DD" w14:paraId="57A2A5C5" w14:textId="77777777" w:rsidTr="000075F6">
        <w:trPr>
          <w:trHeight w:val="315"/>
          <w:jc w:val="center"/>
        </w:trPr>
        <w:tc>
          <w:tcPr>
            <w:tcW w:w="220" w:type="dxa"/>
            <w:noWrap/>
            <w:vAlign w:val="bottom"/>
            <w:hideMark/>
          </w:tcPr>
          <w:p w14:paraId="4A81AF15" w14:textId="77777777" w:rsidR="00716D53" w:rsidRPr="00DB07DD" w:rsidRDefault="00716D53" w:rsidP="000075F6">
            <w:pPr>
              <w:spacing w:after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433" w:type="dxa"/>
            <w:noWrap/>
            <w:vAlign w:val="bottom"/>
            <w:hideMark/>
          </w:tcPr>
          <w:p w14:paraId="6C26A366" w14:textId="77777777" w:rsidR="00716D53" w:rsidRPr="00DB07DD" w:rsidRDefault="00716D53" w:rsidP="000075F6">
            <w:pPr>
              <w:spacing w:after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956" w:type="dxa"/>
            <w:noWrap/>
            <w:vAlign w:val="bottom"/>
            <w:hideMark/>
          </w:tcPr>
          <w:p w14:paraId="21577A0A" w14:textId="77777777" w:rsidR="00716D53" w:rsidRPr="00DB07DD" w:rsidRDefault="00716D53" w:rsidP="000075F6">
            <w:pPr>
              <w:spacing w:after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4265" w:type="dxa"/>
            <w:gridSpan w:val="5"/>
            <w:noWrap/>
            <w:vAlign w:val="bottom"/>
            <w:hideMark/>
          </w:tcPr>
          <w:p w14:paraId="33F1A062" w14:textId="77777777" w:rsidR="00716D53" w:rsidRPr="00DB07DD" w:rsidRDefault="00716D53" w:rsidP="000075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         Ing. Agnesa Lovecká, podpis</w:t>
            </w:r>
          </w:p>
        </w:tc>
      </w:tr>
    </w:tbl>
    <w:p w14:paraId="15BE4C10" w14:textId="77777777" w:rsidR="00716D53" w:rsidRDefault="00716D53" w:rsidP="00716D53">
      <w:pPr>
        <w:jc w:val="center"/>
        <w:rPr>
          <w:rFonts w:ascii="Calibri" w:eastAsia="Times New Roman" w:hAnsi="Calibri" w:cs="Times New Roman"/>
          <w:color w:val="000000"/>
          <w:lang w:eastAsia="sk-SK"/>
        </w:rPr>
      </w:pPr>
    </w:p>
    <w:p w14:paraId="4078BEF4" w14:textId="77777777" w:rsidR="00716D53" w:rsidRDefault="00716D53" w:rsidP="00716D53">
      <w:pPr>
        <w:jc w:val="center"/>
        <w:rPr>
          <w:rFonts w:ascii="Calibri" w:eastAsia="Times New Roman" w:hAnsi="Calibri" w:cs="Times New Roman"/>
          <w:color w:val="000000"/>
          <w:lang w:eastAsia="sk-SK"/>
        </w:rPr>
      </w:pPr>
    </w:p>
    <w:p w14:paraId="734278DE" w14:textId="77777777" w:rsidR="00716D53" w:rsidRDefault="00716D53" w:rsidP="00716D53">
      <w:pPr>
        <w:jc w:val="center"/>
        <w:rPr>
          <w:rFonts w:ascii="Calibri" w:eastAsia="Times New Roman" w:hAnsi="Calibri" w:cs="Times New Roman"/>
          <w:color w:val="000000"/>
          <w:lang w:eastAsia="sk-SK"/>
        </w:rPr>
      </w:pPr>
    </w:p>
    <w:p w14:paraId="5823E1DF" w14:textId="77777777" w:rsidR="00716D53" w:rsidRPr="00C77389" w:rsidRDefault="00716D53" w:rsidP="00716D53">
      <w:pPr>
        <w:spacing w:after="0" w:line="240" w:lineRule="auto"/>
        <w:ind w:right="728"/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</w:pPr>
      <w:r w:rsidRPr="00C77389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t xml:space="preserve">Príloha: Špecifikácia a technické požiadavky /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t>C</w:t>
      </w:r>
      <w:r w:rsidRPr="00C77389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t>enová ponuka</w:t>
      </w:r>
    </w:p>
    <w:p w14:paraId="70909848" w14:textId="77777777" w:rsidR="00716D53" w:rsidRPr="00716D53" w:rsidRDefault="00716D53" w:rsidP="00716D53"/>
    <w:sectPr w:rsidR="00716D53" w:rsidRPr="00716D53" w:rsidSect="000B0F6E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A72F9" w14:textId="77777777" w:rsidR="00D66BB0" w:rsidRDefault="00D66BB0" w:rsidP="00C20F85">
      <w:pPr>
        <w:spacing w:after="0" w:line="240" w:lineRule="auto"/>
      </w:pPr>
      <w:r>
        <w:separator/>
      </w:r>
    </w:p>
  </w:endnote>
  <w:endnote w:type="continuationSeparator" w:id="0">
    <w:p w14:paraId="2AC1F3FF" w14:textId="77777777" w:rsidR="00D66BB0" w:rsidRDefault="00D66BB0" w:rsidP="00C2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0D93E" w14:textId="77777777" w:rsidR="00D66BB0" w:rsidRDefault="00D66BB0" w:rsidP="00C20F85">
      <w:pPr>
        <w:spacing w:after="0" w:line="240" w:lineRule="auto"/>
      </w:pPr>
      <w:r>
        <w:separator/>
      </w:r>
    </w:p>
  </w:footnote>
  <w:footnote w:type="continuationSeparator" w:id="0">
    <w:p w14:paraId="46CC94B8" w14:textId="77777777" w:rsidR="00D66BB0" w:rsidRDefault="00D66BB0" w:rsidP="00C2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89AC6" w14:textId="77777777" w:rsidR="000B0F6E" w:rsidRDefault="000B0F6E" w:rsidP="000B0F6E">
    <w:pPr>
      <w:pStyle w:val="Hlavika"/>
    </w:pPr>
    <w:r>
      <w:t>Príloha č. 1 k Výzve na predkladanie ponúk</w:t>
    </w:r>
  </w:p>
  <w:p w14:paraId="0EF6D088" w14:textId="77777777" w:rsidR="000B0F6E" w:rsidRDefault="000B0F6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00CCE"/>
    <w:multiLevelType w:val="hybridMultilevel"/>
    <w:tmpl w:val="582274C6"/>
    <w:lvl w:ilvl="0" w:tplc="8AD81D3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2750A"/>
    <w:multiLevelType w:val="hybridMultilevel"/>
    <w:tmpl w:val="AA0E6E58"/>
    <w:lvl w:ilvl="0" w:tplc="8C5E7E24">
      <w:start w:val="1"/>
      <w:numFmt w:val="lowerRoman"/>
      <w:lvlText w:val="(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510059"/>
    <w:multiLevelType w:val="hybridMultilevel"/>
    <w:tmpl w:val="A9B40FC4"/>
    <w:lvl w:ilvl="0" w:tplc="B81C7B1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41812"/>
    <w:multiLevelType w:val="hybridMultilevel"/>
    <w:tmpl w:val="C616C00C"/>
    <w:lvl w:ilvl="0" w:tplc="0C36C7B4">
      <w:start w:val="1"/>
      <w:numFmt w:val="lowerLetter"/>
      <w:lvlText w:val="%1)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>
      <w:start w:val="1"/>
      <w:numFmt w:val="lowerLetter"/>
      <w:lvlText w:val="%5."/>
      <w:lvlJc w:val="left"/>
      <w:pPr>
        <w:ind w:left="4233" w:hanging="360"/>
      </w:pPr>
    </w:lvl>
    <w:lvl w:ilvl="5" w:tplc="041B001B">
      <w:start w:val="1"/>
      <w:numFmt w:val="lowerRoman"/>
      <w:lvlText w:val="%6."/>
      <w:lvlJc w:val="right"/>
      <w:pPr>
        <w:ind w:left="4953" w:hanging="180"/>
      </w:pPr>
    </w:lvl>
    <w:lvl w:ilvl="6" w:tplc="041B000F">
      <w:start w:val="1"/>
      <w:numFmt w:val="decimal"/>
      <w:lvlText w:val="%7."/>
      <w:lvlJc w:val="left"/>
      <w:pPr>
        <w:ind w:left="5673" w:hanging="360"/>
      </w:pPr>
    </w:lvl>
    <w:lvl w:ilvl="7" w:tplc="041B0019">
      <w:start w:val="1"/>
      <w:numFmt w:val="lowerLetter"/>
      <w:lvlText w:val="%8."/>
      <w:lvlJc w:val="left"/>
      <w:pPr>
        <w:ind w:left="6393" w:hanging="360"/>
      </w:pPr>
    </w:lvl>
    <w:lvl w:ilvl="8" w:tplc="041B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A494B43"/>
    <w:multiLevelType w:val="hybridMultilevel"/>
    <w:tmpl w:val="ECECA4AC"/>
    <w:lvl w:ilvl="0" w:tplc="4D9CC6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7792C91"/>
    <w:multiLevelType w:val="hybridMultilevel"/>
    <w:tmpl w:val="C0923678"/>
    <w:lvl w:ilvl="0" w:tplc="041B0017">
      <w:start w:val="1"/>
      <w:numFmt w:val="lowerLetter"/>
      <w:lvlText w:val="%1)"/>
      <w:lvlJc w:val="left"/>
      <w:pPr>
        <w:ind w:left="928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>
      <w:start w:val="1"/>
      <w:numFmt w:val="decimal"/>
      <w:lvlText w:val="%4."/>
      <w:lvlJc w:val="left"/>
      <w:pPr>
        <w:ind w:left="3306" w:hanging="360"/>
      </w:pPr>
    </w:lvl>
    <w:lvl w:ilvl="4" w:tplc="041B0019">
      <w:start w:val="1"/>
      <w:numFmt w:val="lowerLetter"/>
      <w:lvlText w:val="%5."/>
      <w:lvlJc w:val="left"/>
      <w:pPr>
        <w:ind w:left="4026" w:hanging="360"/>
      </w:pPr>
    </w:lvl>
    <w:lvl w:ilvl="5" w:tplc="041B001B">
      <w:start w:val="1"/>
      <w:numFmt w:val="lowerRoman"/>
      <w:lvlText w:val="%6."/>
      <w:lvlJc w:val="right"/>
      <w:pPr>
        <w:ind w:left="4746" w:hanging="180"/>
      </w:pPr>
    </w:lvl>
    <w:lvl w:ilvl="6" w:tplc="041B000F">
      <w:start w:val="1"/>
      <w:numFmt w:val="decimal"/>
      <w:lvlText w:val="%7."/>
      <w:lvlJc w:val="left"/>
      <w:pPr>
        <w:ind w:left="5466" w:hanging="360"/>
      </w:pPr>
    </w:lvl>
    <w:lvl w:ilvl="7" w:tplc="041B0019">
      <w:start w:val="1"/>
      <w:numFmt w:val="lowerLetter"/>
      <w:lvlText w:val="%8."/>
      <w:lvlJc w:val="left"/>
      <w:pPr>
        <w:ind w:left="6186" w:hanging="360"/>
      </w:pPr>
    </w:lvl>
    <w:lvl w:ilvl="8" w:tplc="041B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1766445"/>
    <w:multiLevelType w:val="hybridMultilevel"/>
    <w:tmpl w:val="662076D0"/>
    <w:lvl w:ilvl="0" w:tplc="BA7CB076">
      <w:start w:val="1"/>
      <w:numFmt w:val="lowerLetter"/>
      <w:lvlText w:val="%1)"/>
      <w:lvlJc w:val="left"/>
      <w:pPr>
        <w:ind w:left="360" w:hanging="360"/>
      </w:pPr>
    </w:lvl>
    <w:lvl w:ilvl="1" w:tplc="FB5825E8">
      <w:start w:val="1"/>
      <w:numFmt w:val="lowerRoman"/>
      <w:lvlText w:val="(%2)"/>
      <w:lvlJc w:val="righ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2" w:tplc="57A8296C">
      <w:start w:val="1"/>
      <w:numFmt w:val="lowerLetter"/>
      <w:lvlText w:val="%3)"/>
      <w:lvlJc w:val="left"/>
      <w:pPr>
        <w:ind w:left="2160" w:hanging="180"/>
      </w:pPr>
      <w:rPr>
        <w:b w:val="0"/>
        <w:color w:val="auto"/>
      </w:rPr>
    </w:lvl>
    <w:lvl w:ilvl="3" w:tplc="7C96F4E8">
      <w:start w:val="1"/>
      <w:numFmt w:val="lowerRoman"/>
      <w:lvlText w:val="(%4)"/>
      <w:lvlJc w:val="left"/>
      <w:pPr>
        <w:ind w:left="3240" w:hanging="72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145FE"/>
    <w:multiLevelType w:val="hybridMultilevel"/>
    <w:tmpl w:val="758614EE"/>
    <w:lvl w:ilvl="0" w:tplc="2A3CAD1C">
      <w:start w:val="1"/>
      <w:numFmt w:val="lowerRoman"/>
      <w:lvlText w:val="(%1)"/>
      <w:lvlJc w:val="left"/>
      <w:pPr>
        <w:ind w:left="2073" w:hanging="720"/>
      </w:pPr>
    </w:lvl>
    <w:lvl w:ilvl="1" w:tplc="041B0019">
      <w:start w:val="1"/>
      <w:numFmt w:val="lowerLetter"/>
      <w:lvlText w:val="%2."/>
      <w:lvlJc w:val="left"/>
      <w:pPr>
        <w:ind w:left="2433" w:hanging="360"/>
      </w:pPr>
    </w:lvl>
    <w:lvl w:ilvl="2" w:tplc="041B001B">
      <w:start w:val="1"/>
      <w:numFmt w:val="lowerRoman"/>
      <w:lvlText w:val="%3."/>
      <w:lvlJc w:val="right"/>
      <w:pPr>
        <w:ind w:left="3153" w:hanging="180"/>
      </w:pPr>
    </w:lvl>
    <w:lvl w:ilvl="3" w:tplc="041B000F">
      <w:start w:val="1"/>
      <w:numFmt w:val="decimal"/>
      <w:lvlText w:val="%4."/>
      <w:lvlJc w:val="left"/>
      <w:pPr>
        <w:ind w:left="3873" w:hanging="360"/>
      </w:pPr>
    </w:lvl>
    <w:lvl w:ilvl="4" w:tplc="041B0019">
      <w:start w:val="1"/>
      <w:numFmt w:val="lowerLetter"/>
      <w:lvlText w:val="%5."/>
      <w:lvlJc w:val="left"/>
      <w:pPr>
        <w:ind w:left="4593" w:hanging="360"/>
      </w:pPr>
    </w:lvl>
    <w:lvl w:ilvl="5" w:tplc="041B001B">
      <w:start w:val="1"/>
      <w:numFmt w:val="lowerRoman"/>
      <w:lvlText w:val="%6."/>
      <w:lvlJc w:val="right"/>
      <w:pPr>
        <w:ind w:left="5313" w:hanging="180"/>
      </w:pPr>
    </w:lvl>
    <w:lvl w:ilvl="6" w:tplc="041B000F">
      <w:start w:val="1"/>
      <w:numFmt w:val="decimal"/>
      <w:lvlText w:val="%7."/>
      <w:lvlJc w:val="left"/>
      <w:pPr>
        <w:ind w:left="6033" w:hanging="360"/>
      </w:pPr>
    </w:lvl>
    <w:lvl w:ilvl="7" w:tplc="041B0019">
      <w:start w:val="1"/>
      <w:numFmt w:val="lowerLetter"/>
      <w:lvlText w:val="%8."/>
      <w:lvlJc w:val="left"/>
      <w:pPr>
        <w:ind w:left="6753" w:hanging="360"/>
      </w:pPr>
    </w:lvl>
    <w:lvl w:ilvl="8" w:tplc="041B001B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682B78E9"/>
    <w:multiLevelType w:val="hybridMultilevel"/>
    <w:tmpl w:val="E46CC24E"/>
    <w:lvl w:ilvl="0" w:tplc="CFD2621A">
      <w:start w:val="906"/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70D566E9"/>
    <w:multiLevelType w:val="hybridMultilevel"/>
    <w:tmpl w:val="6A024A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E595A"/>
    <w:multiLevelType w:val="hybridMultilevel"/>
    <w:tmpl w:val="42E0EF76"/>
    <w:lvl w:ilvl="0" w:tplc="041B0017">
      <w:start w:val="1"/>
      <w:numFmt w:val="lowerLetter"/>
      <w:lvlText w:val="%1)"/>
      <w:lvlJc w:val="left"/>
      <w:pPr>
        <w:ind w:left="2138" w:hanging="360"/>
      </w:pPr>
    </w:lvl>
    <w:lvl w:ilvl="1" w:tplc="041B0003">
      <w:numFmt w:val="decimal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numFmt w:val="decimal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>
      <w:numFmt w:val="decimal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>
      <w:numFmt w:val="decimal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>
      <w:numFmt w:val="decimal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>
      <w:numFmt w:val="decimal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>
      <w:numFmt w:val="decimal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>
      <w:numFmt w:val="decimal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02968978">
    <w:abstractNumId w:val="0"/>
  </w:num>
  <w:num w:numId="2" w16cid:durableId="14511275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07162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40982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81122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6206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9482226">
    <w:abstractNumId w:val="11"/>
  </w:num>
  <w:num w:numId="8" w16cid:durableId="319777598">
    <w:abstractNumId w:val="4"/>
  </w:num>
  <w:num w:numId="9" w16cid:durableId="88382728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55250111">
    <w:abstractNumId w:val="0"/>
  </w:num>
  <w:num w:numId="11" w16cid:durableId="1884903023">
    <w:abstractNumId w:val="6"/>
  </w:num>
  <w:num w:numId="12" w16cid:durableId="1357006087">
    <w:abstractNumId w:val="9"/>
  </w:num>
  <w:num w:numId="13" w16cid:durableId="1561136752">
    <w:abstractNumId w:val="5"/>
  </w:num>
  <w:num w:numId="14" w16cid:durableId="151066960">
    <w:abstractNumId w:val="10"/>
  </w:num>
  <w:num w:numId="15" w16cid:durableId="1479109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79"/>
    <w:rsid w:val="00020E54"/>
    <w:rsid w:val="0002183C"/>
    <w:rsid w:val="00035E82"/>
    <w:rsid w:val="000A1C50"/>
    <w:rsid w:val="000A527C"/>
    <w:rsid w:val="000B0F6E"/>
    <w:rsid w:val="000D4A94"/>
    <w:rsid w:val="000E595A"/>
    <w:rsid w:val="000F0418"/>
    <w:rsid w:val="001341A1"/>
    <w:rsid w:val="00140C01"/>
    <w:rsid w:val="002002B2"/>
    <w:rsid w:val="002066ED"/>
    <w:rsid w:val="00211302"/>
    <w:rsid w:val="00223959"/>
    <w:rsid w:val="0023253A"/>
    <w:rsid w:val="00253F47"/>
    <w:rsid w:val="002640B1"/>
    <w:rsid w:val="0027178E"/>
    <w:rsid w:val="00326F51"/>
    <w:rsid w:val="00357AE6"/>
    <w:rsid w:val="003878B9"/>
    <w:rsid w:val="00411656"/>
    <w:rsid w:val="00427B15"/>
    <w:rsid w:val="004335C3"/>
    <w:rsid w:val="00436CC3"/>
    <w:rsid w:val="00437C61"/>
    <w:rsid w:val="00442463"/>
    <w:rsid w:val="00452CCA"/>
    <w:rsid w:val="004623ED"/>
    <w:rsid w:val="00495E4D"/>
    <w:rsid w:val="004C460D"/>
    <w:rsid w:val="004C7F20"/>
    <w:rsid w:val="004D1C68"/>
    <w:rsid w:val="004D41F4"/>
    <w:rsid w:val="00517CC6"/>
    <w:rsid w:val="00543ACD"/>
    <w:rsid w:val="0054572A"/>
    <w:rsid w:val="00545A07"/>
    <w:rsid w:val="005C630C"/>
    <w:rsid w:val="005D1F38"/>
    <w:rsid w:val="005D7801"/>
    <w:rsid w:val="00644964"/>
    <w:rsid w:val="006625F4"/>
    <w:rsid w:val="00681366"/>
    <w:rsid w:val="006B3AB7"/>
    <w:rsid w:val="00716D53"/>
    <w:rsid w:val="00723173"/>
    <w:rsid w:val="00730261"/>
    <w:rsid w:val="00747055"/>
    <w:rsid w:val="00756A5E"/>
    <w:rsid w:val="007860CF"/>
    <w:rsid w:val="00790649"/>
    <w:rsid w:val="007B3A03"/>
    <w:rsid w:val="007C1476"/>
    <w:rsid w:val="007E4122"/>
    <w:rsid w:val="0087375A"/>
    <w:rsid w:val="00893A05"/>
    <w:rsid w:val="008A5001"/>
    <w:rsid w:val="008B7258"/>
    <w:rsid w:val="008D0C2C"/>
    <w:rsid w:val="008E2E4D"/>
    <w:rsid w:val="008E5EAE"/>
    <w:rsid w:val="008E5F3B"/>
    <w:rsid w:val="00902119"/>
    <w:rsid w:val="009444F9"/>
    <w:rsid w:val="00967B30"/>
    <w:rsid w:val="009C1748"/>
    <w:rsid w:val="00A27097"/>
    <w:rsid w:val="00AB1812"/>
    <w:rsid w:val="00AB3385"/>
    <w:rsid w:val="00AE685B"/>
    <w:rsid w:val="00AF7888"/>
    <w:rsid w:val="00B33113"/>
    <w:rsid w:val="00B46228"/>
    <w:rsid w:val="00B50C8A"/>
    <w:rsid w:val="00B528DB"/>
    <w:rsid w:val="00B70508"/>
    <w:rsid w:val="00B755CA"/>
    <w:rsid w:val="00B966F2"/>
    <w:rsid w:val="00BB6711"/>
    <w:rsid w:val="00BC772D"/>
    <w:rsid w:val="00BD58C5"/>
    <w:rsid w:val="00BF5383"/>
    <w:rsid w:val="00BF5404"/>
    <w:rsid w:val="00BF7FC6"/>
    <w:rsid w:val="00C014D1"/>
    <w:rsid w:val="00C035E5"/>
    <w:rsid w:val="00C1092F"/>
    <w:rsid w:val="00C20F85"/>
    <w:rsid w:val="00C42A45"/>
    <w:rsid w:val="00C44213"/>
    <w:rsid w:val="00C80F24"/>
    <w:rsid w:val="00C82F6C"/>
    <w:rsid w:val="00CC6D74"/>
    <w:rsid w:val="00D17327"/>
    <w:rsid w:val="00D60B09"/>
    <w:rsid w:val="00D62A19"/>
    <w:rsid w:val="00D66BB0"/>
    <w:rsid w:val="00DB07DD"/>
    <w:rsid w:val="00DB6A0C"/>
    <w:rsid w:val="00E34873"/>
    <w:rsid w:val="00E54026"/>
    <w:rsid w:val="00E85861"/>
    <w:rsid w:val="00E871FE"/>
    <w:rsid w:val="00E97015"/>
    <w:rsid w:val="00EA68FC"/>
    <w:rsid w:val="00ED2BC7"/>
    <w:rsid w:val="00ED3FDB"/>
    <w:rsid w:val="00EE11A0"/>
    <w:rsid w:val="00EF24D4"/>
    <w:rsid w:val="00F057C7"/>
    <w:rsid w:val="00F52CD2"/>
    <w:rsid w:val="00F61A2C"/>
    <w:rsid w:val="00F7452E"/>
    <w:rsid w:val="00F96A79"/>
    <w:rsid w:val="00FA6F95"/>
    <w:rsid w:val="00FE43BD"/>
    <w:rsid w:val="00F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FC81C"/>
  <w15:docId w15:val="{1FB7A5B9-897C-4EAB-80BC-2BF6A90F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6A79"/>
    <w:pPr>
      <w:spacing w:after="200" w:line="276" w:lineRule="auto"/>
    </w:p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6A79"/>
    <w:pPr>
      <w:keepNext/>
      <w:keepLines/>
      <w:spacing w:before="160" w:after="120" w:line="254" w:lineRule="auto"/>
      <w:ind w:left="70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96A79"/>
    <w:rPr>
      <w:rFonts w:asciiTheme="majorHAnsi" w:eastAsiaTheme="majorEastAsia" w:hAnsiTheme="majorHAnsi" w:cstheme="majorBidi"/>
      <w:b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F96A79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basedOn w:val="Predvolenpsmoodseku"/>
    <w:link w:val="Odsekzoznamu"/>
    <w:uiPriority w:val="99"/>
    <w:qFormat/>
    <w:locked/>
    <w:rsid w:val="00F96A79"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99"/>
    <w:qFormat/>
    <w:rsid w:val="00F96A79"/>
    <w:pPr>
      <w:ind w:left="720"/>
      <w:contextualSpacing/>
    </w:pPr>
  </w:style>
  <w:style w:type="paragraph" w:customStyle="1" w:styleId="Default">
    <w:name w:val="Default"/>
    <w:rsid w:val="00F96A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F9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75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55C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0B0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0F6E"/>
  </w:style>
  <w:style w:type="paragraph" w:styleId="Pta">
    <w:name w:val="footer"/>
    <w:basedOn w:val="Normlny"/>
    <w:link w:val="PtaChar"/>
    <w:uiPriority w:val="99"/>
    <w:unhideWhenUsed/>
    <w:rsid w:val="000B0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0F6E"/>
  </w:style>
  <w:style w:type="character" w:styleId="Nevyrieenzmienka">
    <w:name w:val="Unresolved Mention"/>
    <w:basedOn w:val="Predvolenpsmoodseku"/>
    <w:uiPriority w:val="99"/>
    <w:semiHidden/>
    <w:unhideWhenUsed/>
    <w:rsid w:val="004D41F4"/>
    <w:rPr>
      <w:color w:val="605E5C"/>
      <w:shd w:val="clear" w:color="auto" w:fill="E1DFDD"/>
    </w:rPr>
  </w:style>
  <w:style w:type="paragraph" w:styleId="Zarkazkladnhotextu2">
    <w:name w:val="Body Text Indent 2"/>
    <w:basedOn w:val="Normlny"/>
    <w:link w:val="Zarkazkladnhotextu2Char"/>
    <w:rsid w:val="007E412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412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36C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a.sk/52-prv-202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ivapod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a.sk/usmernenia-ppa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6</Pages>
  <Words>1848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Danuska Juhaszova</dc:creator>
  <cp:keywords/>
  <dc:description/>
  <cp:lastModifiedBy>Microsoft Office User</cp:lastModifiedBy>
  <cp:revision>33</cp:revision>
  <cp:lastPrinted>2020-04-15T15:12:00Z</cp:lastPrinted>
  <dcterms:created xsi:type="dcterms:W3CDTF">2022-08-12T14:37:00Z</dcterms:created>
  <dcterms:modified xsi:type="dcterms:W3CDTF">2022-09-02T09:33:00Z</dcterms:modified>
</cp:coreProperties>
</file>