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023EAC7F" w:rsidR="00520D0F" w:rsidRPr="0072082C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2082C" w:rsidRPr="0072082C">
        <w:rPr>
          <w:b/>
          <w:bCs/>
        </w:rPr>
        <w:t>„T</w:t>
      </w:r>
      <w:r w:rsidR="0072082C" w:rsidRPr="0072082C">
        <w:rPr>
          <w:rFonts w:ascii="Times New Roman" w:eastAsia="Times New Roman" w:hAnsi="Times New Roman" w:cs="Times New Roman"/>
          <w:b/>
          <w:bCs/>
          <w:sz w:val="24"/>
          <w:szCs w:val="24"/>
        </w:rPr>
        <w:t>echnické zadanie pre lúpanie párkov“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CB96" w14:textId="77777777" w:rsidR="00AC3671" w:rsidRDefault="00AC3671" w:rsidP="00520D0F">
      <w:pPr>
        <w:spacing w:after="0" w:line="240" w:lineRule="auto"/>
      </w:pPr>
      <w:r>
        <w:separator/>
      </w:r>
    </w:p>
  </w:endnote>
  <w:endnote w:type="continuationSeparator" w:id="0">
    <w:p w14:paraId="7CA844DD" w14:textId="77777777" w:rsidR="00AC3671" w:rsidRDefault="00AC3671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14E5" w14:textId="77777777" w:rsidR="00AC3671" w:rsidRDefault="00AC3671" w:rsidP="00520D0F">
      <w:pPr>
        <w:spacing w:after="0" w:line="240" w:lineRule="auto"/>
      </w:pPr>
      <w:r>
        <w:separator/>
      </w:r>
    </w:p>
  </w:footnote>
  <w:footnote w:type="continuationSeparator" w:id="0">
    <w:p w14:paraId="75CC6A41" w14:textId="77777777" w:rsidR="00AC3671" w:rsidRDefault="00AC3671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72082C"/>
    <w:rsid w:val="008178BC"/>
    <w:rsid w:val="008545AD"/>
    <w:rsid w:val="009F5072"/>
    <w:rsid w:val="009F5504"/>
    <w:rsid w:val="00AC3671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F9CC49-4E68-4B85-8F71-AECA77497341}"/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