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1C0CB849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3E417B">
        <w:rPr>
          <w:rFonts w:ascii="Times New Roman" w:hAnsi="Times New Roman" w:cs="Times New Roman"/>
          <w:i/>
          <w:color w:val="A6A6A6" w:themeColor="background1" w:themeShade="A6"/>
          <w:spacing w:val="10"/>
        </w:rPr>
        <w:t>2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a postup </w:t>
            </w:r>
          </w:p>
        </w:tc>
        <w:tc>
          <w:tcPr>
            <w:tcW w:w="6946" w:type="dxa"/>
          </w:tcPr>
          <w:p w14:paraId="6B3BA697" w14:textId="37EBDD4F" w:rsidR="00A51A5E" w:rsidRPr="00A51A5E" w:rsidRDefault="00C76D1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D15">
              <w:rPr>
                <w:rFonts w:ascii="Times New Roman" w:hAnsi="Times New Roman" w:cs="Times New Roman"/>
                <w:bCs/>
                <w:sz w:val="24"/>
                <w:szCs w:val="24"/>
              </w:rPr>
              <w:t>Bežný postup pre podlimitné zákazky</w:t>
            </w:r>
            <w:r w:rsidR="00A51A5E"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(§112-114</w:t>
            </w:r>
            <w:r w:rsidR="00DE4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ZVO</w:t>
            </w:r>
            <w:r w:rsidR="00A51A5E"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17D6D772" w:rsidR="00A51A5E" w:rsidRPr="00A51A5E" w:rsidRDefault="001205B2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5B2">
              <w:rPr>
                <w:rFonts w:ascii="Times New Roman" w:hAnsi="Times New Roman" w:cs="Times New Roman"/>
                <w:b/>
                <w:sz w:val="24"/>
                <w:szCs w:val="24"/>
              </w:rPr>
              <w:t>Stavebné úpravy pracoviska magnetickej rezonancie FN Trenčín</w:t>
            </w:r>
            <w:r w:rsidR="00FE6BA9"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6E95EFCC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  <w:r w:rsidR="00C76D1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82486">
    <w:abstractNumId w:val="1"/>
  </w:num>
  <w:num w:numId="2" w16cid:durableId="714309313">
    <w:abstractNumId w:val="0"/>
  </w:num>
  <w:num w:numId="3" w16cid:durableId="159786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205B2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87152"/>
    <w:rsid w:val="003E417B"/>
    <w:rsid w:val="00441DB8"/>
    <w:rsid w:val="00480272"/>
    <w:rsid w:val="00495AC5"/>
    <w:rsid w:val="005C483E"/>
    <w:rsid w:val="0065258A"/>
    <w:rsid w:val="007136EC"/>
    <w:rsid w:val="00782A23"/>
    <w:rsid w:val="007F406F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76D15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42</cp:revision>
  <dcterms:created xsi:type="dcterms:W3CDTF">2018-09-05T09:48:00Z</dcterms:created>
  <dcterms:modified xsi:type="dcterms:W3CDTF">2022-08-25T11:35:00Z</dcterms:modified>
</cp:coreProperties>
</file>