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4EC44" w14:textId="1969A974" w:rsidR="007B26BE" w:rsidRDefault="007B26BE" w:rsidP="00A730D8">
      <w:pPr>
        <w:pStyle w:val="Default"/>
        <w:jc w:val="center"/>
        <w:rPr>
          <w:rFonts w:eastAsia="Times New Roman"/>
          <w:b/>
          <w:bCs/>
          <w:color w:val="auto"/>
          <w:lang w:eastAsia="sk-SK"/>
        </w:rPr>
      </w:pPr>
      <w:r>
        <w:rPr>
          <w:rFonts w:eastAsia="Times New Roman"/>
          <w:b/>
          <w:bCs/>
          <w:color w:val="auto"/>
          <w:lang w:eastAsia="sk-SK"/>
        </w:rPr>
        <w:t>Informác</w:t>
      </w:r>
      <w:r w:rsidR="009852CA">
        <w:rPr>
          <w:rFonts w:eastAsia="Times New Roman"/>
          <w:b/>
          <w:bCs/>
          <w:color w:val="auto"/>
          <w:lang w:eastAsia="sk-SK"/>
        </w:rPr>
        <w:t>ia o výsledku/</w:t>
      </w:r>
      <w:r w:rsidR="007B2FE7">
        <w:rPr>
          <w:rFonts w:eastAsia="Times New Roman"/>
          <w:b/>
          <w:bCs/>
          <w:color w:val="auto"/>
          <w:lang w:eastAsia="sk-SK"/>
        </w:rPr>
        <w:t>zrušení</w:t>
      </w:r>
      <w:r w:rsidR="00A730D8" w:rsidRPr="00A730D8">
        <w:rPr>
          <w:rFonts w:eastAsia="Times New Roman"/>
          <w:b/>
          <w:bCs/>
          <w:color w:val="auto"/>
          <w:lang w:eastAsia="sk-SK"/>
        </w:rPr>
        <w:t xml:space="preserve"> </w:t>
      </w:r>
      <w:r w:rsidR="00A730D8">
        <w:rPr>
          <w:rFonts w:eastAsia="Times New Roman"/>
          <w:b/>
          <w:bCs/>
          <w:color w:val="auto"/>
          <w:lang w:eastAsia="sk-SK"/>
        </w:rPr>
        <w:t>verejného obstarávania</w:t>
      </w:r>
    </w:p>
    <w:p w14:paraId="53C405B9" w14:textId="221C7EB9" w:rsidR="007B26BE" w:rsidRDefault="007B26BE" w:rsidP="007B26BE">
      <w:pPr>
        <w:pStyle w:val="Default"/>
        <w:jc w:val="both"/>
        <w:rPr>
          <w:rFonts w:eastAsia="Times New Roman"/>
          <w:b/>
          <w:bCs/>
          <w:color w:val="auto"/>
          <w:lang w:eastAsia="sk-SK"/>
        </w:rPr>
      </w:pPr>
    </w:p>
    <w:p w14:paraId="3A3643FE" w14:textId="77777777" w:rsidR="007B26BE" w:rsidRPr="007B26BE" w:rsidRDefault="007B26BE" w:rsidP="007B26BE">
      <w:pPr>
        <w:pStyle w:val="Default"/>
        <w:jc w:val="both"/>
      </w:pPr>
    </w:p>
    <w:p w14:paraId="7581AE3B" w14:textId="649D4820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590AFC90" w14:textId="6F23DFBB" w:rsidR="00F8562A" w:rsidRDefault="001D5D67" w:rsidP="00A730D8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 w:rsidRPr="00A730D8">
        <w:rPr>
          <w:color w:val="auto"/>
        </w:rPr>
        <w:t xml:space="preserve">Zadávanie zákazky </w:t>
      </w:r>
      <w:r w:rsidR="00F8562A" w:rsidRPr="00A730D8">
        <w:rPr>
          <w:color w:val="auto"/>
        </w:rPr>
        <w:t>na predmet „</w:t>
      </w:r>
      <w:r w:rsidR="00A730D8" w:rsidRPr="00A730D8">
        <w:rPr>
          <w:color w:val="auto"/>
        </w:rPr>
        <w:t>Dodávka zemného plynu na rok 2023</w:t>
      </w:r>
      <w:r w:rsidR="00F8562A" w:rsidRPr="00A730D8">
        <w:rPr>
          <w:color w:val="auto"/>
        </w:rPr>
        <w:t xml:space="preserve">“ vyhlásenej zverejnením oznámenia o vyhlásení verejného </w:t>
      </w:r>
      <w:r w:rsidR="00A730D8" w:rsidRPr="00A730D8">
        <w:rPr>
          <w:color w:val="auto"/>
        </w:rPr>
        <w:t>obstarávania v Úradnom vestníku EÚ dňa 28.09.2022 pod číslom 2022/S 187-528561 a  vo Vestníku verejného obstarávania č. 211/2022 dňa 29.09.2022 pod značkou 42024 – MST.</w:t>
      </w:r>
    </w:p>
    <w:p w14:paraId="7B44E798" w14:textId="77777777" w:rsidR="00A570B2" w:rsidRDefault="00A570B2" w:rsidP="00A570B2">
      <w:pPr>
        <w:pStyle w:val="Default"/>
        <w:jc w:val="both"/>
      </w:pPr>
    </w:p>
    <w:p w14:paraId="66687F80" w14:textId="22C85A82" w:rsidR="00A730D8" w:rsidRPr="00E35B47" w:rsidRDefault="00A730D8" w:rsidP="00A570B2">
      <w:pPr>
        <w:pStyle w:val="Default"/>
        <w:jc w:val="both"/>
        <w:rPr>
          <w:color w:val="auto"/>
        </w:rPr>
      </w:pPr>
      <w:bookmarkStart w:id="0" w:name="_GoBack"/>
      <w:bookmarkEnd w:id="0"/>
      <w:r>
        <w:t xml:space="preserve">V predmetnom verejnom obstarávaní v lehote na predkladanie ponúk dňa 24.10.2022 do 13:00h nebola prostredníctvom elektronického prostriedku JOSEPHINE </w:t>
      </w:r>
      <w:r w:rsidR="00D8034E">
        <w:t>doručená verejnému obstarávateľovi ani jedna</w:t>
      </w:r>
      <w:r>
        <w:t xml:space="preserve"> ponuka. </w:t>
      </w:r>
    </w:p>
    <w:p w14:paraId="4B4195D4" w14:textId="77777777" w:rsidR="00A730D8" w:rsidRDefault="00A730D8" w:rsidP="00A730D8">
      <w:pPr>
        <w:pStyle w:val="Default"/>
        <w:ind w:left="720"/>
        <w:jc w:val="both"/>
      </w:pPr>
    </w:p>
    <w:p w14:paraId="2EB352C4" w14:textId="77777777" w:rsidR="00D8034E" w:rsidRPr="00D8034E" w:rsidRDefault="00D8034E" w:rsidP="00A570B2">
      <w:pPr>
        <w:spacing w:after="160" w:line="259" w:lineRule="auto"/>
        <w:jc w:val="both"/>
        <w:rPr>
          <w:szCs w:val="22"/>
        </w:rPr>
      </w:pPr>
      <w:r w:rsidRPr="00D8034E">
        <w:rPr>
          <w:szCs w:val="22"/>
        </w:rPr>
        <w:t>Z uvedeného dôvodu v súlade s § 57 ods. 1 písm. b) zákona č. 343/2015 Z. z. o verejnom obstarávaní a o zmene a doplnení niektorých zákonov v znení neskorších predpisov (ďalej len „zákon o verejnom obstarávaní“) verejný obstarávateľ Ministerstvo zahraničných vecí a európskych záležitostí SR zrušil použitý postup zadávania zákazky.</w:t>
      </w:r>
    </w:p>
    <w:p w14:paraId="307B0777" w14:textId="23289FF4" w:rsidR="00D8034E" w:rsidRPr="00D8034E" w:rsidRDefault="00D8034E" w:rsidP="00A570B2">
      <w:pPr>
        <w:spacing w:after="160" w:line="259" w:lineRule="auto"/>
        <w:jc w:val="both"/>
        <w:rPr>
          <w:szCs w:val="22"/>
        </w:rPr>
      </w:pPr>
      <w:r w:rsidRPr="00D8034E">
        <w:rPr>
          <w:szCs w:val="22"/>
        </w:rPr>
        <w:t xml:space="preserve">Na pôvodný predmet zákazy bude verejný obstarávateľ postupovať </w:t>
      </w:r>
      <w:r w:rsidRPr="00682833">
        <w:rPr>
          <w:szCs w:val="22"/>
        </w:rPr>
        <w:t>v zmysle príslušných ustanovení zákona o verejnom obstarávaní.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1C302D9F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D8034E">
        <w:rPr>
          <w:bCs/>
          <w:color w:val="auto"/>
        </w:rPr>
        <w:t>24.10</w:t>
      </w:r>
      <w:r w:rsidR="00DB42E2" w:rsidRPr="009A184B">
        <w:rPr>
          <w:bCs/>
          <w:color w:val="auto"/>
        </w:rPr>
        <w:t>.202</w:t>
      </w:r>
      <w:r w:rsidR="009A184B" w:rsidRPr="009A184B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A2BE1"/>
    <w:rsid w:val="000A675C"/>
    <w:rsid w:val="000B5193"/>
    <w:rsid w:val="00130B83"/>
    <w:rsid w:val="00182CBD"/>
    <w:rsid w:val="001A55AC"/>
    <w:rsid w:val="001C5A6A"/>
    <w:rsid w:val="001D5D67"/>
    <w:rsid w:val="001E4E6F"/>
    <w:rsid w:val="00287E40"/>
    <w:rsid w:val="002E3147"/>
    <w:rsid w:val="00311E33"/>
    <w:rsid w:val="003E1908"/>
    <w:rsid w:val="003F090D"/>
    <w:rsid w:val="00416D64"/>
    <w:rsid w:val="004351ED"/>
    <w:rsid w:val="004A7864"/>
    <w:rsid w:val="00564201"/>
    <w:rsid w:val="00653AEB"/>
    <w:rsid w:val="006736CF"/>
    <w:rsid w:val="00682833"/>
    <w:rsid w:val="0069750F"/>
    <w:rsid w:val="00777915"/>
    <w:rsid w:val="007B26BE"/>
    <w:rsid w:val="007B2FE7"/>
    <w:rsid w:val="007B67CB"/>
    <w:rsid w:val="007F506A"/>
    <w:rsid w:val="008241D8"/>
    <w:rsid w:val="00836636"/>
    <w:rsid w:val="008C514D"/>
    <w:rsid w:val="009735D3"/>
    <w:rsid w:val="009852CA"/>
    <w:rsid w:val="00992FA2"/>
    <w:rsid w:val="009A184B"/>
    <w:rsid w:val="009E0A6F"/>
    <w:rsid w:val="00A21F76"/>
    <w:rsid w:val="00A570B2"/>
    <w:rsid w:val="00A730D8"/>
    <w:rsid w:val="00AD1A87"/>
    <w:rsid w:val="00AE0A2B"/>
    <w:rsid w:val="00B253D9"/>
    <w:rsid w:val="00C06058"/>
    <w:rsid w:val="00D550DB"/>
    <w:rsid w:val="00D76071"/>
    <w:rsid w:val="00D8034E"/>
    <w:rsid w:val="00DB42E2"/>
    <w:rsid w:val="00DE62AE"/>
    <w:rsid w:val="00E35B47"/>
    <w:rsid w:val="00E86456"/>
    <w:rsid w:val="00ED225C"/>
    <w:rsid w:val="00F01E78"/>
    <w:rsid w:val="00F8562A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52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52C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13</cp:revision>
  <cp:lastPrinted>2022-10-24T13:14:00Z</cp:lastPrinted>
  <dcterms:created xsi:type="dcterms:W3CDTF">2022-08-22T13:59:00Z</dcterms:created>
  <dcterms:modified xsi:type="dcterms:W3CDTF">2022-10-24T13:21:00Z</dcterms:modified>
</cp:coreProperties>
</file>