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4673" w14:textId="48C8A604" w:rsidR="009A05B0" w:rsidRPr="00CC74BF" w:rsidRDefault="009A05B0" w:rsidP="00CC74BF">
      <w:pPr>
        <w:pStyle w:val="Default"/>
        <w:jc w:val="right"/>
        <w:rPr>
          <w:b/>
          <w:bCs/>
          <w:sz w:val="20"/>
          <w:szCs w:val="20"/>
        </w:rPr>
      </w:pPr>
      <w:r>
        <w:rPr>
          <w:b/>
          <w:bCs/>
        </w:rPr>
        <w:t xml:space="preserve">                       </w:t>
      </w:r>
      <w:r w:rsidRPr="00CC74BF">
        <w:rPr>
          <w:b/>
          <w:bCs/>
          <w:sz w:val="20"/>
          <w:szCs w:val="20"/>
        </w:rPr>
        <w:t xml:space="preserve">Príloha č. </w:t>
      </w:r>
      <w:r w:rsidR="00CB1C84">
        <w:rPr>
          <w:b/>
          <w:bCs/>
          <w:sz w:val="20"/>
          <w:szCs w:val="20"/>
        </w:rPr>
        <w:t>4</w:t>
      </w:r>
      <w:r w:rsidRPr="00CC74BF">
        <w:rPr>
          <w:b/>
          <w:bCs/>
          <w:sz w:val="20"/>
          <w:szCs w:val="20"/>
        </w:rPr>
        <w:t xml:space="preserve">  </w:t>
      </w:r>
      <w:r w:rsidR="00CB1C84">
        <w:rPr>
          <w:b/>
          <w:bCs/>
          <w:sz w:val="20"/>
          <w:szCs w:val="20"/>
        </w:rPr>
        <w:t xml:space="preserve">výzvy na predloženie ponuky </w:t>
      </w:r>
      <w:r w:rsidR="00CC74BF" w:rsidRPr="00CC74BF">
        <w:rPr>
          <w:b/>
          <w:bCs/>
          <w:sz w:val="20"/>
          <w:szCs w:val="20"/>
        </w:rPr>
        <w:t xml:space="preserve"> </w:t>
      </w:r>
    </w:p>
    <w:p w14:paraId="64CBFF54" w14:textId="77777777" w:rsidR="009A05B0" w:rsidRDefault="009A05B0" w:rsidP="00463272">
      <w:pPr>
        <w:pStyle w:val="Default"/>
        <w:jc w:val="center"/>
        <w:rPr>
          <w:b/>
          <w:bCs/>
        </w:rPr>
      </w:pPr>
    </w:p>
    <w:p w14:paraId="514B40C5" w14:textId="725DBC57" w:rsidR="00463272" w:rsidRPr="003C1A6E" w:rsidRDefault="00C85F4B" w:rsidP="00463272">
      <w:pPr>
        <w:pStyle w:val="Default"/>
        <w:jc w:val="center"/>
        <w:rPr>
          <w:b/>
          <w:bCs/>
        </w:rPr>
      </w:pPr>
      <w:r>
        <w:rPr>
          <w:b/>
          <w:bCs/>
        </w:rPr>
        <w:t xml:space="preserve">Zmluva o </w:t>
      </w:r>
      <w:r w:rsidRPr="00945D1C">
        <w:rPr>
          <w:b/>
          <w:bCs/>
        </w:rPr>
        <w:t>dielo</w:t>
      </w:r>
      <w:r w:rsidR="00DF6E34" w:rsidRPr="00945D1C">
        <w:rPr>
          <w:b/>
          <w:bCs/>
        </w:rPr>
        <w:t xml:space="preserve"> č.</w:t>
      </w:r>
      <w:r w:rsidR="00281ED6" w:rsidRPr="00945D1C">
        <w:rPr>
          <w:b/>
          <w:bCs/>
        </w:rPr>
        <w:t xml:space="preserve">: </w:t>
      </w:r>
      <w:r w:rsidR="006B2146" w:rsidRPr="00945D1C">
        <w:rPr>
          <w:b/>
          <w:bCs/>
        </w:rPr>
        <w:t>....</w:t>
      </w:r>
      <w:r w:rsidR="00281ED6" w:rsidRPr="00945D1C">
        <w:rPr>
          <w:b/>
          <w:bCs/>
        </w:rPr>
        <w:t>/202</w:t>
      </w:r>
      <w:r w:rsidR="006B2146" w:rsidRPr="00945D1C">
        <w:rPr>
          <w:b/>
          <w:bCs/>
        </w:rPr>
        <w:t>2</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Odvoz a likvidácia odpadu a.s. v skratke: OLO a.s.</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51DFC308" w:rsidR="00A20B69" w:rsidRPr="00602C58" w:rsidRDefault="00D42638" w:rsidP="00A20B69">
            <w:pPr>
              <w:pStyle w:val="Default"/>
              <w:jc w:val="both"/>
              <w:rPr>
                <w:sz w:val="18"/>
                <w:szCs w:val="18"/>
              </w:rPr>
            </w:pPr>
            <w:r w:rsidRPr="00021A24">
              <w:rPr>
                <w:sz w:val="18"/>
                <w:szCs w:val="18"/>
              </w:rPr>
              <w:t>2020318256</w:t>
            </w:r>
          </w:p>
        </w:tc>
      </w:tr>
      <w:tr w:rsidR="00A20B69" w14:paraId="2B7E0C33" w14:textId="77777777" w:rsidTr="00DA292F">
        <w:tc>
          <w:tcPr>
            <w:tcW w:w="1696" w:type="dxa"/>
            <w:shd w:val="clear" w:color="auto" w:fill="D9D9D9" w:themeFill="background1" w:themeFillShade="D9"/>
          </w:tcPr>
          <w:p w14:paraId="44EB6DCC" w14:textId="5540490B" w:rsidR="00A20B69" w:rsidRPr="003C1A6E" w:rsidRDefault="00A20B69" w:rsidP="00A20B69">
            <w:pPr>
              <w:pStyle w:val="Default"/>
              <w:jc w:val="both"/>
              <w:rPr>
                <w:sz w:val="18"/>
                <w:szCs w:val="18"/>
              </w:rPr>
            </w:pPr>
            <w:r w:rsidRPr="003C1A6E">
              <w:rPr>
                <w:sz w:val="18"/>
                <w:szCs w:val="18"/>
              </w:rPr>
              <w:t>IČ DPH:</w:t>
            </w:r>
          </w:p>
        </w:tc>
        <w:tc>
          <w:tcPr>
            <w:tcW w:w="8364" w:type="dxa"/>
          </w:tcPr>
          <w:p w14:paraId="16E00720" w14:textId="1D79B244" w:rsidR="00A20B69" w:rsidRPr="00021A24" w:rsidRDefault="00656D93" w:rsidP="00656D93">
            <w:pPr>
              <w:pStyle w:val="Zkladntext"/>
              <w:tabs>
                <w:tab w:val="left" w:pos="851"/>
              </w:tabs>
              <w:spacing w:before="53"/>
              <w:ind w:right="29"/>
              <w:rPr>
                <w:rFonts w:ascii="Arial" w:eastAsiaTheme="minorHAnsi" w:hAnsi="Arial" w:cs="Arial"/>
                <w:b w:val="0"/>
                <w:bCs w:val="0"/>
                <w:color w:val="000000"/>
                <w:sz w:val="18"/>
                <w:szCs w:val="18"/>
              </w:rPr>
            </w:pPr>
            <w:r w:rsidRPr="00021A24">
              <w:rPr>
                <w:rFonts w:ascii="Arial" w:eastAsiaTheme="minorHAnsi" w:hAnsi="Arial" w:cs="Arial"/>
                <w:b w:val="0"/>
                <w:bCs w:val="0"/>
                <w:color w:val="000000"/>
                <w:sz w:val="18"/>
                <w:szCs w:val="18"/>
              </w:rPr>
              <w:t>SK2020318256</w:t>
            </w:r>
          </w:p>
        </w:tc>
      </w:tr>
      <w:tr w:rsidR="00A20B69" w14:paraId="0F4E83CA" w14:textId="77777777" w:rsidTr="00DA292F">
        <w:tc>
          <w:tcPr>
            <w:tcW w:w="1696" w:type="dxa"/>
            <w:shd w:val="clear" w:color="auto" w:fill="D9D9D9" w:themeFill="background1" w:themeFillShade="D9"/>
          </w:tcPr>
          <w:p w14:paraId="1DA6D580" w14:textId="7549F926" w:rsidR="00A20B69" w:rsidRPr="003C1A6E" w:rsidRDefault="00A20B69" w:rsidP="00A20B69">
            <w:pPr>
              <w:pStyle w:val="Default"/>
              <w:jc w:val="both"/>
              <w:rPr>
                <w:sz w:val="18"/>
                <w:szCs w:val="18"/>
              </w:rPr>
            </w:pPr>
            <w:r w:rsidRPr="003C1A6E">
              <w:rPr>
                <w:sz w:val="18"/>
                <w:szCs w:val="18"/>
              </w:rPr>
              <w:t>IBAN:</w:t>
            </w:r>
          </w:p>
        </w:tc>
        <w:tc>
          <w:tcPr>
            <w:tcW w:w="8364" w:type="dxa"/>
          </w:tcPr>
          <w:p w14:paraId="2459423A" w14:textId="06B61CE5" w:rsidR="00A20B69" w:rsidRPr="00021A24" w:rsidRDefault="004B3DC8" w:rsidP="004B3DC8">
            <w:pPr>
              <w:pStyle w:val="Zkladntext"/>
              <w:tabs>
                <w:tab w:val="left" w:pos="851"/>
              </w:tabs>
              <w:spacing w:before="53"/>
              <w:ind w:right="29"/>
              <w:rPr>
                <w:rFonts w:ascii="Arial" w:eastAsiaTheme="minorHAnsi" w:hAnsi="Arial" w:cs="Arial"/>
                <w:b w:val="0"/>
                <w:bCs w:val="0"/>
                <w:color w:val="000000"/>
                <w:sz w:val="18"/>
                <w:szCs w:val="18"/>
              </w:rPr>
            </w:pPr>
            <w:r w:rsidRPr="00021A24">
              <w:rPr>
                <w:rFonts w:ascii="Arial" w:eastAsiaTheme="minorHAnsi" w:hAnsi="Arial" w:cs="Arial"/>
                <w:b w:val="0"/>
                <w:bCs w:val="0"/>
                <w:color w:val="000000"/>
                <w:sz w:val="18"/>
                <w:szCs w:val="18"/>
              </w:rPr>
              <w:t>SK37 7500 0000 0000 2533 2773</w:t>
            </w:r>
          </w:p>
        </w:tc>
      </w:tr>
      <w:tr w:rsidR="00A20B69" w14:paraId="411E291C" w14:textId="77777777" w:rsidTr="00DA292F">
        <w:tc>
          <w:tcPr>
            <w:tcW w:w="1696" w:type="dxa"/>
            <w:shd w:val="clear" w:color="auto" w:fill="D9D9D9" w:themeFill="background1" w:themeFillShade="D9"/>
          </w:tcPr>
          <w:p w14:paraId="52229241" w14:textId="3152D34E" w:rsidR="00A20B69" w:rsidRPr="003C1A6E" w:rsidRDefault="00A20B69" w:rsidP="00A20B69">
            <w:pPr>
              <w:pStyle w:val="Default"/>
              <w:jc w:val="both"/>
              <w:rPr>
                <w:sz w:val="18"/>
                <w:szCs w:val="18"/>
              </w:rPr>
            </w:pPr>
            <w:r w:rsidRPr="003C1A6E">
              <w:rPr>
                <w:sz w:val="18"/>
                <w:szCs w:val="18"/>
              </w:rPr>
              <w:t>SWIFT / BIC:</w:t>
            </w:r>
          </w:p>
        </w:tc>
        <w:tc>
          <w:tcPr>
            <w:tcW w:w="8364" w:type="dxa"/>
          </w:tcPr>
          <w:p w14:paraId="1351B875" w14:textId="77777777" w:rsidR="00A20B69" w:rsidRPr="00602C58" w:rsidRDefault="00A20B69" w:rsidP="00A20B69">
            <w:pPr>
              <w:pStyle w:val="Default"/>
              <w:jc w:val="both"/>
              <w:rPr>
                <w:sz w:val="18"/>
                <w:szCs w:val="18"/>
              </w:rPr>
            </w:pPr>
          </w:p>
        </w:tc>
      </w:tr>
      <w:tr w:rsidR="00A20B69" w14:paraId="24796165" w14:textId="77777777" w:rsidTr="00DA292F">
        <w:tc>
          <w:tcPr>
            <w:tcW w:w="1696" w:type="dxa"/>
            <w:shd w:val="clear" w:color="auto" w:fill="D9D9D9" w:themeFill="background1" w:themeFillShade="D9"/>
          </w:tcPr>
          <w:p w14:paraId="0380AD9C" w14:textId="518117A0" w:rsidR="00A20B69" w:rsidRPr="003C1A6E" w:rsidRDefault="00A20B69" w:rsidP="00A20B69">
            <w:pPr>
              <w:pStyle w:val="Default"/>
              <w:jc w:val="both"/>
              <w:rPr>
                <w:sz w:val="18"/>
                <w:szCs w:val="18"/>
              </w:rPr>
            </w:pPr>
            <w:r w:rsidRPr="003C1A6E">
              <w:rPr>
                <w:sz w:val="18"/>
                <w:szCs w:val="18"/>
              </w:rPr>
              <w:t>zápis:</w:t>
            </w:r>
          </w:p>
        </w:tc>
        <w:tc>
          <w:tcPr>
            <w:tcW w:w="8364" w:type="dxa"/>
          </w:tcPr>
          <w:p w14:paraId="7A90EA4C" w14:textId="3AC8979D" w:rsidR="00A20B69" w:rsidRPr="00602C58" w:rsidRDefault="00A20B69" w:rsidP="00A20B69">
            <w:pPr>
              <w:pStyle w:val="Default"/>
              <w:jc w:val="both"/>
              <w:rPr>
                <w:sz w:val="18"/>
                <w:szCs w:val="18"/>
              </w:rPr>
            </w:pPr>
            <w:r w:rsidRPr="00602C58">
              <w:rPr>
                <w:sz w:val="18"/>
                <w:szCs w:val="18"/>
              </w:rPr>
              <w:t>Obchodný register Okresného súdu Bratislava I, oddiel: Sa, vložka č. 482/B</w:t>
            </w:r>
          </w:p>
        </w:tc>
      </w:tr>
      <w:tr w:rsidR="00A20B69" w14:paraId="6299717A" w14:textId="77777777" w:rsidTr="00DA292F">
        <w:tc>
          <w:tcPr>
            <w:tcW w:w="1696" w:type="dxa"/>
            <w:shd w:val="clear" w:color="auto" w:fill="D9D9D9" w:themeFill="background1" w:themeFillShade="D9"/>
          </w:tcPr>
          <w:p w14:paraId="2C38601A" w14:textId="44572530" w:rsidR="00A20B69" w:rsidRPr="003C1A6E" w:rsidRDefault="00A20B69" w:rsidP="00A20B69">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77777777" w:rsidR="00A20B69" w:rsidRPr="00602C58" w:rsidRDefault="00A20B69" w:rsidP="00A20B69">
            <w:pPr>
              <w:pStyle w:val="Default"/>
              <w:jc w:val="both"/>
              <w:rPr>
                <w:sz w:val="18"/>
                <w:szCs w:val="18"/>
              </w:rPr>
            </w:pPr>
          </w:p>
        </w:tc>
      </w:tr>
      <w:tr w:rsidR="00A20B69" w14:paraId="0F4DB9FC" w14:textId="77777777" w:rsidTr="00DA292F">
        <w:tc>
          <w:tcPr>
            <w:tcW w:w="1696" w:type="dxa"/>
            <w:shd w:val="clear" w:color="auto" w:fill="D9D9D9" w:themeFill="background1" w:themeFillShade="D9"/>
          </w:tcPr>
          <w:p w14:paraId="47DFF7B9" w14:textId="1D05B37A" w:rsidR="00A20B69" w:rsidRPr="003C1A6E" w:rsidRDefault="00A20B69" w:rsidP="00A20B69">
            <w:pPr>
              <w:pStyle w:val="Default"/>
              <w:jc w:val="both"/>
              <w:rPr>
                <w:sz w:val="18"/>
                <w:szCs w:val="18"/>
              </w:rPr>
            </w:pPr>
            <w:r w:rsidRPr="003C1A6E">
              <w:rPr>
                <w:sz w:val="18"/>
                <w:szCs w:val="18"/>
              </w:rPr>
              <w:t>tel.:</w:t>
            </w:r>
          </w:p>
        </w:tc>
        <w:tc>
          <w:tcPr>
            <w:tcW w:w="8364" w:type="dxa"/>
          </w:tcPr>
          <w:p w14:paraId="762F4A99" w14:textId="77777777" w:rsidR="00A20B69" w:rsidRPr="00602C58" w:rsidRDefault="00A20B69" w:rsidP="00A20B69">
            <w:pPr>
              <w:pStyle w:val="Default"/>
              <w:jc w:val="both"/>
              <w:rPr>
                <w:sz w:val="18"/>
                <w:szCs w:val="18"/>
              </w:rPr>
            </w:pPr>
          </w:p>
        </w:tc>
      </w:tr>
      <w:tr w:rsidR="00A20B69" w14:paraId="33B2C342" w14:textId="77777777" w:rsidTr="00DA292F">
        <w:tc>
          <w:tcPr>
            <w:tcW w:w="1696" w:type="dxa"/>
            <w:shd w:val="clear" w:color="auto" w:fill="D9D9D9" w:themeFill="background1" w:themeFillShade="D9"/>
          </w:tcPr>
          <w:p w14:paraId="49481077" w14:textId="2F231948" w:rsidR="00A20B69" w:rsidRPr="003C1A6E" w:rsidRDefault="00A20B69" w:rsidP="00A20B69">
            <w:pPr>
              <w:pStyle w:val="Default"/>
              <w:jc w:val="both"/>
              <w:rPr>
                <w:sz w:val="18"/>
                <w:szCs w:val="18"/>
              </w:rPr>
            </w:pPr>
            <w:r w:rsidRPr="003C1A6E">
              <w:rPr>
                <w:sz w:val="18"/>
                <w:szCs w:val="18"/>
              </w:rPr>
              <w:t>e-mail:</w:t>
            </w:r>
          </w:p>
        </w:tc>
        <w:tc>
          <w:tcPr>
            <w:tcW w:w="8364" w:type="dxa"/>
          </w:tcPr>
          <w:p w14:paraId="6CAC93E6" w14:textId="77777777" w:rsidR="00A20B69" w:rsidRPr="00602C58" w:rsidRDefault="00A20B69" w:rsidP="00A20B69">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C48FBD4" w14:textId="782F7286" w:rsidR="0097292B"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 xml:space="preserve">hotoviteľ </w:t>
      </w:r>
      <w:r w:rsidR="00596318">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276"/>
        <w:gridCol w:w="3260"/>
        <w:gridCol w:w="993"/>
        <w:gridCol w:w="4029"/>
      </w:tblGrid>
      <w:tr w:rsidR="00C85F4B" w14:paraId="07FDD715" w14:textId="77777777" w:rsidTr="475ACB03">
        <w:trPr>
          <w:trHeight w:val="47"/>
        </w:trPr>
        <w:tc>
          <w:tcPr>
            <w:tcW w:w="9558" w:type="dxa"/>
            <w:gridSpan w:val="4"/>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4"/>
            <w:shd w:val="clear" w:color="auto" w:fill="FFFFFF" w:themeFill="background1"/>
          </w:tcPr>
          <w:p w14:paraId="06AD05EB" w14:textId="5CDFC11A" w:rsidR="001C6533" w:rsidRDefault="001C6533" w:rsidP="005923CD">
            <w:pPr>
              <w:pStyle w:val="Bezriadkovania"/>
              <w:jc w:val="both"/>
              <w:rPr>
                <w:rFonts w:ascii="Arial" w:hAnsi="Arial" w:cs="Arial"/>
                <w:sz w:val="18"/>
                <w:szCs w:val="18"/>
              </w:rPr>
            </w:pPr>
          </w:p>
          <w:p w14:paraId="5A15D784" w14:textId="15839DBD" w:rsidR="00D648F8" w:rsidRPr="005B3D91" w:rsidRDefault="00D648F8" w:rsidP="00D648F8">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sidR="0046747B">
              <w:rPr>
                <w:rFonts w:ascii="Arial" w:hAnsi="Arial" w:cs="Arial"/>
                <w:sz w:val="18"/>
                <w:szCs w:val="18"/>
              </w:rPr>
              <w:t>Zhotoviteľ</w:t>
            </w:r>
            <w:r w:rsidR="0046747B" w:rsidRPr="006F4C55">
              <w:rPr>
                <w:rFonts w:ascii="Arial" w:hAnsi="Arial" w:cs="Arial"/>
                <w:sz w:val="18"/>
                <w:szCs w:val="18"/>
              </w:rPr>
              <w:t xml:space="preserve"> </w:t>
            </w:r>
            <w:r w:rsidRPr="006F4C55">
              <w:rPr>
                <w:rFonts w:ascii="Arial" w:hAnsi="Arial" w:cs="Arial"/>
                <w:sz w:val="18"/>
                <w:szCs w:val="18"/>
              </w:rPr>
              <w:t xml:space="preserve">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 xml:space="preserve">redmetom zákazky </w:t>
            </w:r>
            <w:r w:rsidRPr="006F4C55">
              <w:rPr>
                <w:rFonts w:ascii="Arial" w:hAnsi="Arial" w:cs="Arial"/>
                <w:i/>
                <w:iCs/>
                <w:sz w:val="18"/>
                <w:szCs w:val="18"/>
              </w:rPr>
              <w:t>„</w:t>
            </w:r>
            <w:r w:rsidR="00B7147C" w:rsidRPr="005B3D91">
              <w:rPr>
                <w:rFonts w:ascii="Arial" w:hAnsi="Arial" w:cs="Arial"/>
                <w:b/>
                <w:bCs/>
                <w:i/>
                <w:iCs/>
                <w:sz w:val="18"/>
                <w:szCs w:val="18"/>
              </w:rPr>
              <w:t>Diagnostika, opravy, servis a náhradné diely na turbogenerátor</w:t>
            </w:r>
            <w:r w:rsidR="00081869">
              <w:rPr>
                <w:rFonts w:ascii="Arial" w:hAnsi="Arial" w:cs="Arial"/>
                <w:sz w:val="18"/>
                <w:szCs w:val="18"/>
              </w:rPr>
              <w:t xml:space="preserve"> </w:t>
            </w:r>
            <w:r w:rsidR="00081869" w:rsidRPr="00023280">
              <w:rPr>
                <w:rFonts w:ascii="Arial" w:hAnsi="Arial" w:cs="Arial"/>
                <w:sz w:val="18"/>
                <w:szCs w:val="18"/>
              </w:rPr>
              <w:t>(ďalej len „</w:t>
            </w:r>
            <w:r w:rsidR="00081869" w:rsidRPr="00023280">
              <w:rPr>
                <w:rFonts w:ascii="Arial" w:hAnsi="Arial" w:cs="Arial"/>
                <w:b/>
                <w:bCs/>
                <w:sz w:val="18"/>
                <w:szCs w:val="18"/>
              </w:rPr>
              <w:t xml:space="preserve"> obstarávanie</w:t>
            </w:r>
            <w:r w:rsidR="00081869" w:rsidRPr="00023280">
              <w:rPr>
                <w:rFonts w:ascii="Arial" w:hAnsi="Arial" w:cs="Arial"/>
                <w:sz w:val="18"/>
                <w:szCs w:val="18"/>
              </w:rPr>
              <w:t>“)</w:t>
            </w:r>
            <w:r w:rsidR="00A05CFE" w:rsidRPr="00023280">
              <w:rPr>
                <w:rFonts w:ascii="Arial" w:hAnsi="Arial" w:cs="Arial"/>
                <w:b/>
                <w:bCs/>
                <w:i/>
                <w:iCs/>
                <w:sz w:val="18"/>
                <w:szCs w:val="18"/>
              </w:rPr>
              <w:t>.</w:t>
            </w:r>
            <w:r w:rsidR="005B3D91" w:rsidRPr="005B3D91">
              <w:rPr>
                <w:rFonts w:ascii="Arial" w:hAnsi="Arial" w:cs="Arial"/>
                <w:b/>
                <w:bCs/>
                <w:i/>
                <w:iCs/>
                <w:sz w:val="18"/>
                <w:szCs w:val="18"/>
              </w:rPr>
              <w:t xml:space="preserve"> </w:t>
            </w:r>
          </w:p>
          <w:p w14:paraId="12F9B946" w14:textId="77777777" w:rsidR="00D648F8" w:rsidRDefault="00D648F8" w:rsidP="00D648F8">
            <w:pPr>
              <w:spacing w:line="259" w:lineRule="auto"/>
              <w:jc w:val="both"/>
              <w:rPr>
                <w:rFonts w:ascii="Arial" w:hAnsi="Arial" w:cs="Arial"/>
                <w:b/>
                <w:bCs/>
                <w:sz w:val="18"/>
                <w:szCs w:val="18"/>
              </w:rPr>
            </w:pPr>
          </w:p>
          <w:p w14:paraId="11456F80" w14:textId="521FC34C" w:rsidR="00D648F8" w:rsidRDefault="00D648F8" w:rsidP="00D648F8">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sidR="00725BCC">
              <w:rPr>
                <w:rFonts w:ascii="Arial" w:hAnsi="Arial" w:cs="Arial"/>
                <w:sz w:val="18"/>
                <w:szCs w:val="18"/>
              </w:rPr>
              <w:t>zabezpečiť</w:t>
            </w:r>
            <w:r w:rsidR="00725BCC" w:rsidRPr="00DE07B0">
              <w:rPr>
                <w:rFonts w:ascii="Arial" w:hAnsi="Arial" w:cs="Arial"/>
                <w:sz w:val="18"/>
                <w:szCs w:val="18"/>
              </w:rPr>
              <w:t xml:space="preserve"> </w:t>
            </w:r>
            <w:r>
              <w:rPr>
                <w:rFonts w:ascii="Arial" w:hAnsi="Arial" w:cs="Arial"/>
                <w:sz w:val="18"/>
                <w:szCs w:val="18"/>
              </w:rPr>
              <w:t>pre objednávateľa</w:t>
            </w:r>
            <w:r w:rsidR="00012512">
              <w:rPr>
                <w:rFonts w:ascii="Arial" w:hAnsi="Arial" w:cs="Arial"/>
                <w:sz w:val="18"/>
                <w:szCs w:val="18"/>
              </w:rPr>
              <w:t xml:space="preserve"> </w:t>
            </w:r>
            <w:r w:rsidR="00012512" w:rsidRPr="00E074FB">
              <w:rPr>
                <w:rFonts w:ascii="Arial" w:hAnsi="Arial" w:cs="Arial"/>
                <w:sz w:val="18"/>
                <w:szCs w:val="18"/>
              </w:rPr>
              <w:t>dlhodo</w:t>
            </w:r>
            <w:r w:rsidR="00F26426">
              <w:rPr>
                <w:rFonts w:ascii="Arial" w:hAnsi="Arial" w:cs="Arial"/>
                <w:sz w:val="18"/>
                <w:szCs w:val="18"/>
              </w:rPr>
              <w:t>b</w:t>
            </w:r>
            <w:r w:rsidR="00725BCC">
              <w:rPr>
                <w:rFonts w:ascii="Arial" w:hAnsi="Arial" w:cs="Arial"/>
                <w:sz w:val="18"/>
                <w:szCs w:val="18"/>
              </w:rPr>
              <w:t>ý</w:t>
            </w:r>
            <w:r w:rsidR="00012512" w:rsidRPr="00E074FB">
              <w:rPr>
                <w:rFonts w:ascii="Arial" w:hAnsi="Arial" w:cs="Arial"/>
                <w:sz w:val="18"/>
                <w:szCs w:val="18"/>
              </w:rPr>
              <w:t xml:space="preserve"> servis Turbogenerátora TG1</w:t>
            </w:r>
            <w:r w:rsidR="0060492A">
              <w:rPr>
                <w:rFonts w:ascii="Arial" w:hAnsi="Arial" w:cs="Arial"/>
                <w:sz w:val="18"/>
                <w:szCs w:val="18"/>
              </w:rPr>
              <w:t xml:space="preserve"> (ďalej len „</w:t>
            </w:r>
            <w:r w:rsidR="0060492A" w:rsidRPr="0060492A">
              <w:rPr>
                <w:rFonts w:ascii="Arial" w:hAnsi="Arial" w:cs="Arial"/>
                <w:b/>
                <w:bCs/>
                <w:sz w:val="18"/>
                <w:szCs w:val="18"/>
              </w:rPr>
              <w:t>dielo</w:t>
            </w:r>
            <w:r w:rsidR="0060492A">
              <w:rPr>
                <w:rFonts w:ascii="Arial" w:hAnsi="Arial" w:cs="Arial"/>
                <w:sz w:val="18"/>
                <w:szCs w:val="18"/>
              </w:rPr>
              <w:t>“)</w:t>
            </w:r>
            <w:r w:rsidR="00012512" w:rsidRPr="00E074FB">
              <w:rPr>
                <w:rFonts w:ascii="Arial" w:hAnsi="Arial" w:cs="Arial"/>
                <w:sz w:val="18"/>
                <w:szCs w:val="18"/>
              </w:rPr>
              <w:t xml:space="preserve"> po dobu medzi dvoma </w:t>
            </w:r>
            <w:r w:rsidR="00106B3B">
              <w:rPr>
                <w:rFonts w:ascii="Arial" w:hAnsi="Arial" w:cs="Arial"/>
                <w:sz w:val="18"/>
                <w:szCs w:val="18"/>
              </w:rPr>
              <w:t xml:space="preserve">generálnymi odstávkami kotlov objednávateľa v </w:t>
            </w:r>
            <w:r w:rsidR="00106B3B" w:rsidRPr="004B5E0D">
              <w:rPr>
                <w:rFonts w:ascii="Arial" w:eastAsia="Arial" w:hAnsi="Arial" w:cs="Arial"/>
                <w:sz w:val="18"/>
                <w:szCs w:val="18"/>
                <w:lang w:eastAsia="ar-SA"/>
              </w:rPr>
              <w:t>Zariaden</w:t>
            </w:r>
            <w:r w:rsidR="00106B3B">
              <w:rPr>
                <w:rFonts w:ascii="Arial" w:eastAsia="Arial" w:hAnsi="Arial" w:cs="Arial"/>
                <w:sz w:val="18"/>
                <w:szCs w:val="18"/>
                <w:lang w:eastAsia="ar-SA"/>
              </w:rPr>
              <w:t>í</w:t>
            </w:r>
            <w:r w:rsidR="00106B3B" w:rsidRPr="004B5E0D">
              <w:rPr>
                <w:rFonts w:ascii="Arial" w:eastAsia="Arial" w:hAnsi="Arial" w:cs="Arial"/>
                <w:sz w:val="18"/>
                <w:szCs w:val="18"/>
                <w:lang w:eastAsia="ar-SA"/>
              </w:rPr>
              <w:t xml:space="preserve"> na energetické využitie odpadu (ďalej len „</w:t>
            </w:r>
            <w:r w:rsidR="00106B3B" w:rsidRPr="004C2A63">
              <w:rPr>
                <w:rFonts w:ascii="Arial" w:eastAsia="Arial" w:hAnsi="Arial" w:cs="Arial"/>
                <w:b/>
                <w:bCs/>
                <w:sz w:val="18"/>
                <w:szCs w:val="18"/>
                <w:lang w:eastAsia="ar-SA"/>
              </w:rPr>
              <w:t>ZEVO</w:t>
            </w:r>
            <w:r w:rsidR="00106B3B" w:rsidRPr="004B5E0D">
              <w:rPr>
                <w:rFonts w:ascii="Arial" w:eastAsia="Arial" w:hAnsi="Arial" w:cs="Arial"/>
                <w:sz w:val="18"/>
                <w:szCs w:val="18"/>
                <w:lang w:eastAsia="ar-SA"/>
              </w:rPr>
              <w:t>“)</w:t>
            </w:r>
            <w:r w:rsidR="00106B3B">
              <w:rPr>
                <w:rFonts w:ascii="Arial" w:eastAsia="Arial" w:hAnsi="Arial" w:cs="Arial"/>
                <w:sz w:val="18"/>
                <w:szCs w:val="18"/>
                <w:lang w:eastAsia="ar-SA"/>
              </w:rPr>
              <w:t xml:space="preserve"> </w:t>
            </w:r>
            <w:r w:rsidR="00012512" w:rsidRPr="00E074FB">
              <w:rPr>
                <w:rFonts w:ascii="Arial" w:hAnsi="Arial" w:cs="Arial"/>
                <w:sz w:val="18"/>
                <w:szCs w:val="18"/>
              </w:rPr>
              <w:t>v kalendárnych rokoch 2022 až 2025.</w:t>
            </w:r>
          </w:p>
          <w:p w14:paraId="68859315" w14:textId="77777777" w:rsidR="00D648F8" w:rsidRDefault="00D648F8" w:rsidP="00D648F8">
            <w:pPr>
              <w:pStyle w:val="Bezriadkovania"/>
              <w:jc w:val="both"/>
              <w:rPr>
                <w:rFonts w:ascii="Arial" w:hAnsi="Arial" w:cs="Arial"/>
                <w:sz w:val="18"/>
                <w:szCs w:val="18"/>
              </w:rPr>
            </w:pPr>
          </w:p>
          <w:p w14:paraId="294FE3AB" w14:textId="7882A1B9" w:rsidR="00402475" w:rsidRPr="00197738" w:rsidRDefault="00D648F8" w:rsidP="00696472">
            <w:pPr>
              <w:pStyle w:val="Bezriadkovania"/>
              <w:jc w:val="both"/>
              <w:rPr>
                <w:rFonts w:ascii="Arial" w:hAnsi="Arial" w:cs="Arial"/>
                <w:sz w:val="18"/>
                <w:szCs w:val="18"/>
              </w:rPr>
            </w:pPr>
            <w:r w:rsidRPr="475ACB03">
              <w:rPr>
                <w:rFonts w:ascii="Arial" w:hAnsi="Arial" w:cs="Arial"/>
                <w:sz w:val="18"/>
                <w:szCs w:val="18"/>
              </w:rPr>
              <w:t>Podrobná špecifikácia diela je uvedená v prílohe č. 1 Technická špecifikácia</w:t>
            </w:r>
            <w:r>
              <w:rPr>
                <w:rFonts w:ascii="Arial" w:hAnsi="Arial" w:cs="Arial"/>
                <w:sz w:val="18"/>
                <w:szCs w:val="18"/>
              </w:rPr>
              <w:t xml:space="preserve"> 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sidR="003320D1">
              <w:rPr>
                <w:rFonts w:ascii="Arial" w:hAnsi="Arial" w:cs="Arial"/>
                <w:sz w:val="18"/>
                <w:szCs w:val="18"/>
              </w:rPr>
              <w:t xml:space="preserve"> (ďalej len „</w:t>
            </w:r>
            <w:r w:rsidR="003320D1" w:rsidRPr="003320D1">
              <w:rPr>
                <w:rFonts w:ascii="Arial" w:hAnsi="Arial" w:cs="Arial"/>
                <w:b/>
                <w:bCs/>
                <w:sz w:val="18"/>
                <w:szCs w:val="18"/>
              </w:rPr>
              <w:t>príloha č. 1</w:t>
            </w:r>
            <w:r w:rsidR="003320D1">
              <w:rPr>
                <w:rFonts w:ascii="Arial" w:hAnsi="Arial" w:cs="Arial"/>
                <w:sz w:val="18"/>
                <w:szCs w:val="18"/>
              </w:rPr>
              <w:t>“)</w:t>
            </w:r>
            <w:r>
              <w:rPr>
                <w:rFonts w:ascii="Arial" w:hAnsi="Arial" w:cs="Arial"/>
                <w:sz w:val="18"/>
                <w:szCs w:val="18"/>
              </w:rPr>
              <w:t>.</w:t>
            </w:r>
          </w:p>
        </w:tc>
      </w:tr>
      <w:tr w:rsidR="00401CE0" w14:paraId="5EB66352" w14:textId="77777777" w:rsidTr="475ACB03">
        <w:trPr>
          <w:trHeight w:val="515"/>
        </w:trPr>
        <w:tc>
          <w:tcPr>
            <w:tcW w:w="9558" w:type="dxa"/>
            <w:gridSpan w:val="4"/>
            <w:shd w:val="clear" w:color="auto" w:fill="FFFFFF" w:themeFill="background1"/>
          </w:tcPr>
          <w:p w14:paraId="7493A1E2" w14:textId="68896A39" w:rsidR="00401CE0" w:rsidRPr="0082243F" w:rsidRDefault="0082243F" w:rsidP="005923CD">
            <w:pPr>
              <w:pStyle w:val="Bezriadkovania"/>
              <w:jc w:val="both"/>
              <w:rPr>
                <w:rFonts w:ascii="Arial" w:hAnsi="Arial" w:cs="Arial"/>
                <w:b/>
                <w:bCs/>
                <w:sz w:val="18"/>
                <w:szCs w:val="18"/>
              </w:rPr>
            </w:pPr>
            <w:r w:rsidRPr="0082243F">
              <w:rPr>
                <w:rFonts w:ascii="Arial" w:hAnsi="Arial" w:cs="Arial"/>
                <w:b/>
                <w:bCs/>
                <w:sz w:val="18"/>
                <w:szCs w:val="18"/>
              </w:rPr>
              <w:t xml:space="preserve">odovzdanie </w:t>
            </w:r>
            <w:r w:rsidR="008D5DEC">
              <w:rPr>
                <w:rFonts w:ascii="Arial" w:hAnsi="Arial" w:cs="Arial"/>
                <w:b/>
                <w:bCs/>
                <w:sz w:val="18"/>
                <w:szCs w:val="18"/>
              </w:rPr>
              <w:t>zariadenia</w:t>
            </w:r>
            <w:r w:rsidRPr="0082243F">
              <w:rPr>
                <w:rFonts w:ascii="Arial" w:hAnsi="Arial" w:cs="Arial"/>
                <w:b/>
                <w:bCs/>
                <w:sz w:val="18"/>
                <w:szCs w:val="18"/>
              </w:rPr>
              <w:t>:</w:t>
            </w:r>
            <w:r w:rsidR="007C5DB9" w:rsidRPr="0082243F">
              <w:rPr>
                <w:rFonts w:ascii="Arial" w:hAnsi="Arial" w:cs="Arial"/>
                <w:b/>
                <w:bCs/>
                <w:sz w:val="18"/>
                <w:szCs w:val="18"/>
              </w:rPr>
              <w:t xml:space="preserve"> :</w:t>
            </w:r>
            <w:r w:rsidR="007C5DB9">
              <w:rPr>
                <w:rFonts w:ascii="Arial" w:hAnsi="Arial" w:cs="Arial"/>
                <w:b/>
                <w:bCs/>
                <w:sz w:val="18"/>
                <w:szCs w:val="18"/>
              </w:rPr>
              <w:t xml:space="preserve">     </w:t>
            </w:r>
            <w:r w:rsidR="007C5DB9" w:rsidRPr="00B107AD">
              <w:rPr>
                <w:rFonts w:ascii="Arial" w:eastAsia="Arial" w:hAnsi="Arial" w:cs="Arial"/>
                <w:sz w:val="18"/>
                <w:szCs w:val="18"/>
                <w:lang w:eastAsia="ar-SA"/>
              </w:rPr>
              <w:t xml:space="preserve"> </w:t>
            </w:r>
            <w:r w:rsidR="007C5DB9">
              <w:rPr>
                <w:rFonts w:ascii="Arial" w:eastAsia="Arial" w:hAnsi="Arial" w:cs="Arial"/>
                <w:sz w:val="18"/>
                <w:szCs w:val="18"/>
                <w:lang w:eastAsia="ar-SA"/>
              </w:rPr>
              <w:t xml:space="preserve">Pri prevzatí </w:t>
            </w:r>
            <w:r w:rsidR="008D084C">
              <w:rPr>
                <w:rFonts w:ascii="Arial" w:eastAsia="Arial" w:hAnsi="Arial" w:cs="Arial"/>
                <w:sz w:val="18"/>
                <w:szCs w:val="18"/>
                <w:lang w:eastAsia="ar-SA"/>
              </w:rPr>
              <w:t xml:space="preserve">zariadenia </w:t>
            </w:r>
            <w:r w:rsidR="007C5DB9">
              <w:rPr>
                <w:rFonts w:ascii="Arial" w:eastAsia="Arial" w:hAnsi="Arial" w:cs="Arial"/>
                <w:sz w:val="18"/>
                <w:szCs w:val="18"/>
                <w:lang w:eastAsia="ar-SA"/>
              </w:rPr>
              <w:t xml:space="preserve">zmluvné strany podpíšu </w:t>
            </w:r>
            <w:r w:rsidR="007C5DB9" w:rsidRPr="003F7A6E">
              <w:rPr>
                <w:rFonts w:ascii="Arial" w:eastAsia="Arial" w:hAnsi="Arial" w:cs="Arial"/>
                <w:sz w:val="18"/>
                <w:szCs w:val="18"/>
                <w:lang w:eastAsia="ar-SA"/>
              </w:rPr>
              <w:t xml:space="preserve">protokol o odovzdaní a prevzatí </w:t>
            </w:r>
            <w:r w:rsidR="008D084C">
              <w:rPr>
                <w:rFonts w:ascii="Arial" w:eastAsia="Arial" w:hAnsi="Arial" w:cs="Arial"/>
                <w:sz w:val="18"/>
                <w:szCs w:val="18"/>
                <w:lang w:eastAsia="ar-SA"/>
              </w:rPr>
              <w:t>zariadenia do opravy</w:t>
            </w:r>
            <w:r w:rsidR="008D084C" w:rsidRPr="003F7A6E">
              <w:rPr>
                <w:rFonts w:ascii="Arial" w:eastAsia="Arial" w:hAnsi="Arial" w:cs="Arial"/>
                <w:sz w:val="18"/>
                <w:szCs w:val="18"/>
                <w:lang w:eastAsia="ar-SA"/>
              </w:rPr>
              <w:t xml:space="preserve"> </w:t>
            </w:r>
            <w:r w:rsidR="007C5DB9">
              <w:rPr>
                <w:rFonts w:ascii="Arial" w:eastAsia="Arial" w:hAnsi="Arial" w:cs="Arial"/>
                <w:sz w:val="18"/>
                <w:szCs w:val="18"/>
                <w:lang w:eastAsia="ar-SA"/>
              </w:rPr>
              <w:t>a vykonajú</w:t>
            </w:r>
            <w:r w:rsidR="007C5DB9" w:rsidRPr="003F7A6E">
              <w:rPr>
                <w:rFonts w:ascii="Arial" w:eastAsia="Arial" w:hAnsi="Arial" w:cs="Arial"/>
                <w:sz w:val="18"/>
                <w:szCs w:val="18"/>
                <w:lang w:eastAsia="ar-SA"/>
              </w:rPr>
              <w:t xml:space="preserve"> zápis do </w:t>
            </w:r>
            <w:r w:rsidR="008D084C">
              <w:rPr>
                <w:rFonts w:ascii="Arial" w:eastAsia="Arial" w:hAnsi="Arial" w:cs="Arial"/>
                <w:sz w:val="18"/>
                <w:szCs w:val="18"/>
                <w:lang w:eastAsia="ar-SA"/>
              </w:rPr>
              <w:t>montážneho</w:t>
            </w:r>
            <w:r w:rsidR="008D084C" w:rsidRPr="003F7A6E">
              <w:rPr>
                <w:rFonts w:ascii="Arial" w:eastAsia="Arial" w:hAnsi="Arial" w:cs="Arial"/>
                <w:sz w:val="18"/>
                <w:szCs w:val="18"/>
                <w:lang w:eastAsia="ar-SA"/>
              </w:rPr>
              <w:t xml:space="preserve"> </w:t>
            </w:r>
            <w:r w:rsidR="007C5DB9" w:rsidRPr="003F7A6E">
              <w:rPr>
                <w:rFonts w:ascii="Arial" w:eastAsia="Arial" w:hAnsi="Arial" w:cs="Arial"/>
                <w:sz w:val="18"/>
                <w:szCs w:val="18"/>
                <w:lang w:eastAsia="ar-SA"/>
              </w:rPr>
              <w:t>denníka</w:t>
            </w:r>
            <w:r w:rsidR="007C5DB9">
              <w:rPr>
                <w:rFonts w:ascii="Arial" w:eastAsia="Arial" w:hAnsi="Arial" w:cs="Arial"/>
                <w:sz w:val="18"/>
                <w:szCs w:val="18"/>
                <w:lang w:eastAsia="ar-SA"/>
              </w:rPr>
              <w:t>.</w:t>
            </w:r>
          </w:p>
        </w:tc>
      </w:tr>
      <w:tr w:rsidR="00B6537D" w14:paraId="46F4A0F8" w14:textId="77777777" w:rsidTr="00D25827">
        <w:trPr>
          <w:trHeight w:val="10"/>
        </w:trPr>
        <w:tc>
          <w:tcPr>
            <w:tcW w:w="1276"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8282" w:type="dxa"/>
            <w:gridSpan w:val="3"/>
          </w:tcPr>
          <w:p w14:paraId="68FF400B" w14:textId="72BBF7D4" w:rsidR="003E6DE2" w:rsidRDefault="003E6DE2" w:rsidP="003E6DE2">
            <w:pPr>
              <w:pStyle w:val="Bezriadkovania"/>
              <w:jc w:val="both"/>
              <w:rPr>
                <w:rFonts w:ascii="Arial" w:hAnsi="Arial" w:cs="Arial"/>
                <w:sz w:val="18"/>
                <w:szCs w:val="18"/>
              </w:rPr>
            </w:pPr>
            <w:r w:rsidRPr="00D924D3">
              <w:rPr>
                <w:rFonts w:ascii="Arial" w:hAnsi="Arial" w:cs="Arial"/>
                <w:sz w:val="18"/>
                <w:szCs w:val="18"/>
              </w:rPr>
              <w:t xml:space="preserve">Dielo je možné realizovať </w:t>
            </w:r>
            <w:r w:rsidR="007B577F">
              <w:rPr>
                <w:rFonts w:ascii="Arial" w:hAnsi="Arial" w:cs="Arial"/>
                <w:sz w:val="18"/>
                <w:szCs w:val="18"/>
              </w:rPr>
              <w:t>aj</w:t>
            </w:r>
            <w:r w:rsidR="007B577F" w:rsidRPr="00D924D3">
              <w:rPr>
                <w:rFonts w:ascii="Arial" w:hAnsi="Arial" w:cs="Arial"/>
                <w:sz w:val="18"/>
                <w:szCs w:val="18"/>
              </w:rPr>
              <w:t xml:space="preserve"> </w:t>
            </w:r>
            <w:r w:rsidRPr="00D924D3">
              <w:rPr>
                <w:rFonts w:ascii="Arial" w:hAnsi="Arial" w:cs="Arial"/>
                <w:sz w:val="18"/>
                <w:szCs w:val="18"/>
              </w:rPr>
              <w:t xml:space="preserve">počas odstávky </w:t>
            </w:r>
            <w:r>
              <w:rPr>
                <w:rFonts w:ascii="Arial" w:hAnsi="Arial" w:cs="Arial"/>
                <w:sz w:val="18"/>
                <w:szCs w:val="18"/>
              </w:rPr>
              <w:t>ZEVO.</w:t>
            </w:r>
          </w:p>
          <w:p w14:paraId="746136C1" w14:textId="5F04AE53" w:rsidR="00050178" w:rsidRPr="001D6365" w:rsidRDefault="003E6DE2" w:rsidP="003E6DE2">
            <w:pPr>
              <w:spacing w:after="120"/>
              <w:jc w:val="both"/>
              <w:rPr>
                <w:rFonts w:ascii="Arial" w:hAnsi="Arial" w:cs="Arial"/>
                <w:sz w:val="18"/>
                <w:szCs w:val="18"/>
              </w:rPr>
            </w:pPr>
            <w:r w:rsidRPr="001D6365">
              <w:rPr>
                <w:rFonts w:ascii="Arial" w:hAnsi="Arial" w:cs="Arial"/>
                <w:sz w:val="18"/>
                <w:szCs w:val="18"/>
              </w:rPr>
              <w:t>Predpokladan</w:t>
            </w:r>
            <w:r w:rsidR="000D4654" w:rsidRPr="001D6365">
              <w:rPr>
                <w:rFonts w:ascii="Arial" w:hAnsi="Arial" w:cs="Arial"/>
                <w:sz w:val="18"/>
                <w:szCs w:val="18"/>
              </w:rPr>
              <w:t>é</w:t>
            </w:r>
            <w:r w:rsidRPr="001D6365">
              <w:rPr>
                <w:rFonts w:ascii="Arial" w:hAnsi="Arial" w:cs="Arial"/>
                <w:sz w:val="18"/>
                <w:szCs w:val="18"/>
              </w:rPr>
              <w:t xml:space="preserve"> termín</w:t>
            </w:r>
            <w:r w:rsidR="000D4654" w:rsidRPr="001D6365">
              <w:rPr>
                <w:rFonts w:ascii="Arial" w:hAnsi="Arial" w:cs="Arial"/>
                <w:sz w:val="18"/>
                <w:szCs w:val="18"/>
              </w:rPr>
              <w:t>y</w:t>
            </w:r>
            <w:r w:rsidRPr="001D6365">
              <w:rPr>
                <w:rFonts w:ascii="Arial" w:hAnsi="Arial" w:cs="Arial"/>
                <w:sz w:val="18"/>
                <w:szCs w:val="18"/>
              </w:rPr>
              <w:t xml:space="preserve"> odstáv</w:t>
            </w:r>
            <w:r w:rsidR="00A27B63" w:rsidRPr="001D6365">
              <w:rPr>
                <w:rFonts w:ascii="Arial" w:hAnsi="Arial" w:cs="Arial"/>
                <w:sz w:val="18"/>
                <w:szCs w:val="18"/>
              </w:rPr>
              <w:t xml:space="preserve">ok </w:t>
            </w:r>
            <w:r w:rsidR="008D084C" w:rsidRPr="001D6365">
              <w:rPr>
                <w:rFonts w:ascii="Arial" w:hAnsi="Arial" w:cs="Arial"/>
                <w:sz w:val="18"/>
                <w:szCs w:val="18"/>
              </w:rPr>
              <w:t>sú</w:t>
            </w:r>
            <w:r w:rsidR="00926747" w:rsidRPr="001D6365">
              <w:rPr>
                <w:rFonts w:ascii="Arial" w:hAnsi="Arial" w:cs="Arial"/>
                <w:sz w:val="18"/>
                <w:szCs w:val="18"/>
              </w:rPr>
              <w:t>:</w:t>
            </w:r>
            <w:r w:rsidR="00A27B63" w:rsidRPr="001D6365">
              <w:rPr>
                <w:rFonts w:ascii="Arial" w:hAnsi="Arial" w:cs="Arial"/>
                <w:sz w:val="18"/>
                <w:szCs w:val="18"/>
              </w:rPr>
              <w:t xml:space="preserve">  </w:t>
            </w:r>
          </w:p>
          <w:p w14:paraId="3315189A" w14:textId="6F4AF508" w:rsidR="00454114" w:rsidRPr="00763AD6" w:rsidRDefault="00454114" w:rsidP="00763AD6">
            <w:pPr>
              <w:rPr>
                <w:rFonts w:ascii="Arial" w:hAnsi="Arial" w:cs="Arial"/>
                <w:sz w:val="18"/>
                <w:szCs w:val="18"/>
              </w:rPr>
            </w:pPr>
            <w:r w:rsidRPr="00763AD6">
              <w:rPr>
                <w:rFonts w:ascii="Arial" w:hAnsi="Arial" w:cs="Arial"/>
                <w:sz w:val="18"/>
                <w:szCs w:val="18"/>
              </w:rPr>
              <w:t>30.10. – 21.11</w:t>
            </w:r>
            <w:r w:rsidR="008D69A9" w:rsidRPr="00763AD6">
              <w:rPr>
                <w:rFonts w:ascii="Arial" w:hAnsi="Arial" w:cs="Arial"/>
                <w:sz w:val="18"/>
                <w:szCs w:val="18"/>
              </w:rPr>
              <w:t>.2022</w:t>
            </w:r>
            <w:r w:rsidRPr="00763AD6">
              <w:rPr>
                <w:rFonts w:ascii="Arial" w:hAnsi="Arial" w:cs="Arial"/>
                <w:sz w:val="18"/>
                <w:szCs w:val="18"/>
              </w:rPr>
              <w:t xml:space="preserve"> </w:t>
            </w:r>
            <w:r w:rsidR="00943EC2" w:rsidRPr="00763AD6">
              <w:rPr>
                <w:rFonts w:ascii="Arial" w:hAnsi="Arial" w:cs="Arial"/>
                <w:sz w:val="18"/>
                <w:szCs w:val="18"/>
              </w:rPr>
              <w:t>(</w:t>
            </w:r>
            <w:r w:rsidRPr="00763AD6">
              <w:rPr>
                <w:rFonts w:ascii="Arial" w:hAnsi="Arial" w:cs="Arial"/>
                <w:sz w:val="18"/>
                <w:szCs w:val="18"/>
              </w:rPr>
              <w:t>spolu 23 dní</w:t>
            </w:r>
            <w:r w:rsidR="00943EC2" w:rsidRPr="00763AD6">
              <w:rPr>
                <w:rFonts w:ascii="Arial" w:hAnsi="Arial" w:cs="Arial"/>
                <w:sz w:val="18"/>
                <w:szCs w:val="18"/>
              </w:rPr>
              <w:t>)</w:t>
            </w:r>
            <w:r w:rsidRPr="00763AD6">
              <w:rPr>
                <w:rFonts w:ascii="Arial" w:hAnsi="Arial" w:cs="Arial"/>
                <w:sz w:val="18"/>
                <w:szCs w:val="18"/>
              </w:rPr>
              <w:t xml:space="preserve"> </w:t>
            </w:r>
            <w:r w:rsidR="00943EC2" w:rsidRPr="00763AD6">
              <w:rPr>
                <w:rFonts w:ascii="Arial" w:hAnsi="Arial" w:cs="Arial"/>
                <w:sz w:val="18"/>
                <w:szCs w:val="18"/>
              </w:rPr>
              <w:t xml:space="preserve"> - Zhotoviteľ je povinný vykonať </w:t>
            </w:r>
            <w:r w:rsidRPr="00763AD6">
              <w:rPr>
                <w:rFonts w:ascii="Arial" w:hAnsi="Arial" w:cs="Arial"/>
                <w:sz w:val="18"/>
                <w:szCs w:val="18"/>
              </w:rPr>
              <w:t xml:space="preserve">opravu Typu „B“ </w:t>
            </w:r>
            <w:r w:rsidR="001D6365" w:rsidRPr="00763AD6">
              <w:rPr>
                <w:rFonts w:ascii="Arial" w:hAnsi="Arial" w:cs="Arial"/>
                <w:sz w:val="18"/>
                <w:szCs w:val="18"/>
              </w:rPr>
              <w:t>v</w:t>
            </w:r>
            <w:r w:rsidRPr="00763AD6">
              <w:rPr>
                <w:rFonts w:ascii="Arial" w:hAnsi="Arial" w:cs="Arial"/>
                <w:sz w:val="18"/>
                <w:szCs w:val="18"/>
              </w:rPr>
              <w:t xml:space="preserve"> </w:t>
            </w:r>
            <w:r w:rsidR="008D69A9" w:rsidRPr="00763AD6">
              <w:rPr>
                <w:rFonts w:ascii="Arial" w:hAnsi="Arial" w:cs="Arial"/>
                <w:sz w:val="18"/>
                <w:szCs w:val="18"/>
              </w:rPr>
              <w:t>priebehu dvadsiatich troch (</w:t>
            </w:r>
            <w:r w:rsidRPr="00763AD6">
              <w:rPr>
                <w:rFonts w:ascii="Arial" w:hAnsi="Arial" w:cs="Arial"/>
                <w:sz w:val="18"/>
                <w:szCs w:val="18"/>
              </w:rPr>
              <w:t>23</w:t>
            </w:r>
            <w:r w:rsidR="008D69A9" w:rsidRPr="00763AD6">
              <w:rPr>
                <w:rFonts w:ascii="Arial" w:hAnsi="Arial" w:cs="Arial"/>
                <w:sz w:val="18"/>
                <w:szCs w:val="18"/>
              </w:rPr>
              <w:t xml:space="preserve">) </w:t>
            </w:r>
            <w:r w:rsidR="00AF6E25">
              <w:rPr>
                <w:rFonts w:ascii="Arial" w:hAnsi="Arial" w:cs="Arial"/>
                <w:sz w:val="18"/>
                <w:szCs w:val="18"/>
              </w:rPr>
              <w:t xml:space="preserve">kalendárnych </w:t>
            </w:r>
            <w:r w:rsidRPr="00763AD6">
              <w:rPr>
                <w:rFonts w:ascii="Arial" w:hAnsi="Arial" w:cs="Arial"/>
                <w:sz w:val="18"/>
                <w:szCs w:val="18"/>
              </w:rPr>
              <w:t>dní</w:t>
            </w:r>
            <w:r w:rsidR="008D69A9" w:rsidRPr="00763AD6">
              <w:rPr>
                <w:rFonts w:ascii="Arial" w:hAnsi="Arial" w:cs="Arial"/>
                <w:sz w:val="18"/>
                <w:szCs w:val="18"/>
              </w:rPr>
              <w:t>.</w:t>
            </w:r>
          </w:p>
          <w:p w14:paraId="0DE30A67" w14:textId="4E3565C2" w:rsidR="001D6365" w:rsidRPr="00763AD6" w:rsidRDefault="00454114" w:rsidP="00454114">
            <w:pPr>
              <w:rPr>
                <w:rFonts w:ascii="Arial" w:hAnsi="Arial" w:cs="Arial"/>
                <w:sz w:val="18"/>
                <w:szCs w:val="18"/>
              </w:rPr>
            </w:pPr>
            <w:r w:rsidRPr="00763AD6">
              <w:rPr>
                <w:rFonts w:ascii="Arial" w:hAnsi="Arial" w:cs="Arial"/>
                <w:sz w:val="18"/>
                <w:szCs w:val="18"/>
              </w:rPr>
              <w:t>1.10. – 8.10.</w:t>
            </w:r>
            <w:r w:rsidR="008D69A9" w:rsidRPr="00763AD6">
              <w:rPr>
                <w:rFonts w:ascii="Arial" w:hAnsi="Arial" w:cs="Arial"/>
                <w:sz w:val="18"/>
                <w:szCs w:val="18"/>
              </w:rPr>
              <w:t>2023 (</w:t>
            </w:r>
            <w:r w:rsidRPr="00763AD6">
              <w:rPr>
                <w:rFonts w:ascii="Arial" w:hAnsi="Arial" w:cs="Arial"/>
                <w:sz w:val="18"/>
                <w:szCs w:val="18"/>
              </w:rPr>
              <w:t>spolu 10 dní</w:t>
            </w:r>
            <w:r w:rsidR="008D69A9" w:rsidRPr="00763AD6">
              <w:rPr>
                <w:rFonts w:ascii="Arial" w:hAnsi="Arial" w:cs="Arial"/>
                <w:sz w:val="18"/>
                <w:szCs w:val="18"/>
              </w:rPr>
              <w:t>)</w:t>
            </w:r>
            <w:r w:rsidRPr="00763AD6">
              <w:rPr>
                <w:rFonts w:ascii="Arial" w:hAnsi="Arial" w:cs="Arial"/>
                <w:sz w:val="18"/>
                <w:szCs w:val="18"/>
              </w:rPr>
              <w:t xml:space="preserve"> </w:t>
            </w:r>
            <w:r w:rsidR="001D6365" w:rsidRPr="00763AD6">
              <w:rPr>
                <w:rFonts w:ascii="Arial" w:hAnsi="Arial" w:cs="Arial"/>
                <w:sz w:val="18"/>
                <w:szCs w:val="18"/>
              </w:rPr>
              <w:t>– Zhotoviteľ je povinný vykonať</w:t>
            </w:r>
            <w:r w:rsidRPr="00763AD6">
              <w:rPr>
                <w:rFonts w:ascii="Arial" w:hAnsi="Arial" w:cs="Arial"/>
                <w:sz w:val="18"/>
                <w:szCs w:val="18"/>
              </w:rPr>
              <w:t xml:space="preserve"> opravu Typu „A“ </w:t>
            </w:r>
            <w:r w:rsidR="001D6365" w:rsidRPr="00763AD6">
              <w:rPr>
                <w:rFonts w:ascii="Arial" w:hAnsi="Arial" w:cs="Arial"/>
                <w:sz w:val="18"/>
                <w:szCs w:val="18"/>
              </w:rPr>
              <w:t>v</w:t>
            </w:r>
            <w:r w:rsidR="00AF6E25">
              <w:rPr>
                <w:rFonts w:ascii="Arial" w:hAnsi="Arial" w:cs="Arial"/>
                <w:sz w:val="18"/>
                <w:szCs w:val="18"/>
              </w:rPr>
              <w:t> </w:t>
            </w:r>
            <w:r w:rsidR="001D6365" w:rsidRPr="00763AD6">
              <w:rPr>
                <w:rFonts w:ascii="Arial" w:hAnsi="Arial" w:cs="Arial"/>
                <w:sz w:val="18"/>
                <w:szCs w:val="18"/>
              </w:rPr>
              <w:t>priebehu desiatich</w:t>
            </w:r>
            <w:r w:rsidRPr="00763AD6">
              <w:rPr>
                <w:rFonts w:ascii="Arial" w:hAnsi="Arial" w:cs="Arial"/>
                <w:sz w:val="18"/>
                <w:szCs w:val="18"/>
              </w:rPr>
              <w:t xml:space="preserve"> </w:t>
            </w:r>
            <w:r w:rsidR="001D6365" w:rsidRPr="00763AD6">
              <w:rPr>
                <w:rFonts w:ascii="Arial" w:hAnsi="Arial" w:cs="Arial"/>
                <w:sz w:val="18"/>
                <w:szCs w:val="18"/>
              </w:rPr>
              <w:t>(</w:t>
            </w:r>
            <w:r w:rsidRPr="00763AD6">
              <w:rPr>
                <w:rFonts w:ascii="Arial" w:hAnsi="Arial" w:cs="Arial"/>
                <w:sz w:val="18"/>
                <w:szCs w:val="18"/>
              </w:rPr>
              <w:t>10</w:t>
            </w:r>
            <w:r w:rsidR="001D6365" w:rsidRPr="00763AD6">
              <w:rPr>
                <w:rFonts w:ascii="Arial" w:hAnsi="Arial" w:cs="Arial"/>
                <w:sz w:val="18"/>
                <w:szCs w:val="18"/>
              </w:rPr>
              <w:t>)</w:t>
            </w:r>
            <w:r w:rsidRPr="00763AD6">
              <w:rPr>
                <w:rFonts w:ascii="Arial" w:hAnsi="Arial" w:cs="Arial"/>
                <w:sz w:val="18"/>
                <w:szCs w:val="18"/>
              </w:rPr>
              <w:t xml:space="preserve"> </w:t>
            </w:r>
            <w:r w:rsidR="00AF6E25">
              <w:rPr>
                <w:rFonts w:ascii="Arial" w:hAnsi="Arial" w:cs="Arial"/>
                <w:sz w:val="18"/>
                <w:szCs w:val="18"/>
              </w:rPr>
              <w:t xml:space="preserve">kalendárnych </w:t>
            </w:r>
            <w:r w:rsidRPr="00763AD6">
              <w:rPr>
                <w:rFonts w:ascii="Arial" w:hAnsi="Arial" w:cs="Arial"/>
                <w:sz w:val="18"/>
                <w:szCs w:val="18"/>
              </w:rPr>
              <w:t>dní</w:t>
            </w:r>
            <w:r w:rsidR="001D6365" w:rsidRPr="00763AD6">
              <w:rPr>
                <w:rFonts w:ascii="Arial" w:hAnsi="Arial" w:cs="Arial"/>
                <w:sz w:val="18"/>
                <w:szCs w:val="18"/>
              </w:rPr>
              <w:t>.</w:t>
            </w:r>
            <w:r w:rsidRPr="00763AD6">
              <w:rPr>
                <w:rFonts w:ascii="Arial" w:hAnsi="Arial" w:cs="Arial"/>
                <w:sz w:val="18"/>
                <w:szCs w:val="18"/>
              </w:rPr>
              <w:t xml:space="preserve"> </w:t>
            </w:r>
          </w:p>
          <w:p w14:paraId="612F92E4" w14:textId="5C6D6DD6" w:rsidR="00454114" w:rsidRPr="00763AD6" w:rsidRDefault="00454114" w:rsidP="00454114">
            <w:pPr>
              <w:rPr>
                <w:rFonts w:ascii="Arial" w:hAnsi="Arial" w:cs="Arial"/>
                <w:sz w:val="18"/>
                <w:szCs w:val="18"/>
              </w:rPr>
            </w:pPr>
            <w:r w:rsidRPr="00763AD6">
              <w:rPr>
                <w:rFonts w:ascii="Arial" w:hAnsi="Arial" w:cs="Arial"/>
                <w:sz w:val="18"/>
                <w:szCs w:val="18"/>
              </w:rPr>
              <w:t>29.9. – 8.10.</w:t>
            </w:r>
            <w:r w:rsidR="001D6365" w:rsidRPr="00763AD6">
              <w:rPr>
                <w:rFonts w:ascii="Arial" w:hAnsi="Arial" w:cs="Arial"/>
                <w:sz w:val="18"/>
                <w:szCs w:val="18"/>
              </w:rPr>
              <w:t>2024</w:t>
            </w:r>
            <w:r w:rsidRPr="00763AD6">
              <w:rPr>
                <w:rFonts w:ascii="Arial" w:hAnsi="Arial" w:cs="Arial"/>
                <w:sz w:val="18"/>
                <w:szCs w:val="18"/>
              </w:rPr>
              <w:t xml:space="preserve"> </w:t>
            </w:r>
            <w:r w:rsidR="001D6365" w:rsidRPr="00763AD6">
              <w:rPr>
                <w:rFonts w:ascii="Arial" w:hAnsi="Arial" w:cs="Arial"/>
                <w:sz w:val="18"/>
                <w:szCs w:val="18"/>
              </w:rPr>
              <w:t>(</w:t>
            </w:r>
            <w:r w:rsidRPr="00763AD6">
              <w:rPr>
                <w:rFonts w:ascii="Arial" w:hAnsi="Arial" w:cs="Arial"/>
                <w:sz w:val="18"/>
                <w:szCs w:val="18"/>
              </w:rPr>
              <w:t>spolu 10 dní</w:t>
            </w:r>
            <w:r w:rsidR="001D6365" w:rsidRPr="00763AD6">
              <w:rPr>
                <w:rFonts w:ascii="Arial" w:hAnsi="Arial" w:cs="Arial"/>
                <w:sz w:val="18"/>
                <w:szCs w:val="18"/>
              </w:rPr>
              <w:t>) – Zhotoviteľ je povinný vykonať</w:t>
            </w:r>
            <w:r w:rsidRPr="00763AD6">
              <w:rPr>
                <w:rFonts w:ascii="Arial" w:hAnsi="Arial" w:cs="Arial"/>
                <w:sz w:val="18"/>
                <w:szCs w:val="18"/>
              </w:rPr>
              <w:t xml:space="preserve"> opravu Typu „A“ </w:t>
            </w:r>
            <w:r w:rsidR="001D6365" w:rsidRPr="00763AD6">
              <w:rPr>
                <w:rFonts w:ascii="Arial" w:hAnsi="Arial" w:cs="Arial"/>
                <w:sz w:val="18"/>
                <w:szCs w:val="18"/>
              </w:rPr>
              <w:t>v priebehu desiatich</w:t>
            </w:r>
            <w:r w:rsidRPr="00763AD6">
              <w:rPr>
                <w:rFonts w:ascii="Arial" w:hAnsi="Arial" w:cs="Arial"/>
                <w:sz w:val="18"/>
                <w:szCs w:val="18"/>
              </w:rPr>
              <w:t xml:space="preserve"> </w:t>
            </w:r>
            <w:r w:rsidR="001D6365" w:rsidRPr="00763AD6">
              <w:rPr>
                <w:rFonts w:ascii="Arial" w:hAnsi="Arial" w:cs="Arial"/>
                <w:sz w:val="18"/>
                <w:szCs w:val="18"/>
              </w:rPr>
              <w:t>(</w:t>
            </w:r>
            <w:r w:rsidRPr="00763AD6">
              <w:rPr>
                <w:rFonts w:ascii="Arial" w:hAnsi="Arial" w:cs="Arial"/>
                <w:sz w:val="18"/>
                <w:szCs w:val="18"/>
              </w:rPr>
              <w:t>10</w:t>
            </w:r>
            <w:r w:rsidR="001D6365" w:rsidRPr="00763AD6">
              <w:rPr>
                <w:rFonts w:ascii="Arial" w:hAnsi="Arial" w:cs="Arial"/>
                <w:sz w:val="18"/>
                <w:szCs w:val="18"/>
              </w:rPr>
              <w:t>)</w:t>
            </w:r>
            <w:r w:rsidR="00AF6E25">
              <w:rPr>
                <w:rFonts w:ascii="Arial" w:hAnsi="Arial" w:cs="Arial"/>
                <w:sz w:val="18"/>
                <w:szCs w:val="18"/>
              </w:rPr>
              <w:t xml:space="preserve"> kalendárnych</w:t>
            </w:r>
            <w:r w:rsidRPr="00763AD6">
              <w:rPr>
                <w:rFonts w:ascii="Arial" w:hAnsi="Arial" w:cs="Arial"/>
                <w:sz w:val="18"/>
                <w:szCs w:val="18"/>
              </w:rPr>
              <w:t xml:space="preserve"> dní</w:t>
            </w:r>
            <w:r w:rsidR="001D6365" w:rsidRPr="00763AD6">
              <w:rPr>
                <w:rFonts w:ascii="Arial" w:hAnsi="Arial" w:cs="Arial"/>
                <w:sz w:val="18"/>
                <w:szCs w:val="18"/>
              </w:rPr>
              <w:t>.</w:t>
            </w:r>
          </w:p>
          <w:p w14:paraId="7923193B" w14:textId="02D73BF2" w:rsidR="00454114" w:rsidRPr="00763AD6" w:rsidRDefault="00454114" w:rsidP="00454114">
            <w:pPr>
              <w:rPr>
                <w:rFonts w:ascii="Arial" w:hAnsi="Arial" w:cs="Arial"/>
                <w:sz w:val="18"/>
                <w:szCs w:val="18"/>
              </w:rPr>
            </w:pPr>
            <w:r w:rsidRPr="00763AD6">
              <w:rPr>
                <w:rFonts w:ascii="Arial" w:hAnsi="Arial" w:cs="Arial"/>
                <w:sz w:val="18"/>
                <w:szCs w:val="18"/>
              </w:rPr>
              <w:t>28.9. – 7.10.</w:t>
            </w:r>
            <w:r w:rsidR="001D6365" w:rsidRPr="00763AD6">
              <w:rPr>
                <w:rFonts w:ascii="Arial" w:hAnsi="Arial" w:cs="Arial"/>
                <w:sz w:val="18"/>
                <w:szCs w:val="18"/>
              </w:rPr>
              <w:t>2025 (</w:t>
            </w:r>
            <w:r w:rsidRPr="00763AD6">
              <w:rPr>
                <w:rFonts w:ascii="Arial" w:hAnsi="Arial" w:cs="Arial"/>
                <w:sz w:val="18"/>
                <w:szCs w:val="18"/>
              </w:rPr>
              <w:t>spolu 10 dní</w:t>
            </w:r>
            <w:r w:rsidR="001D6365" w:rsidRPr="00763AD6">
              <w:rPr>
                <w:rFonts w:ascii="Arial" w:hAnsi="Arial" w:cs="Arial"/>
                <w:sz w:val="18"/>
                <w:szCs w:val="18"/>
              </w:rPr>
              <w:t>)</w:t>
            </w:r>
            <w:r w:rsidRPr="00763AD6">
              <w:rPr>
                <w:rFonts w:ascii="Arial" w:hAnsi="Arial" w:cs="Arial"/>
                <w:sz w:val="18"/>
                <w:szCs w:val="18"/>
              </w:rPr>
              <w:t xml:space="preserve">  </w:t>
            </w:r>
            <w:r w:rsidR="001D6365" w:rsidRPr="00763AD6">
              <w:rPr>
                <w:rFonts w:ascii="Arial" w:hAnsi="Arial" w:cs="Arial"/>
                <w:sz w:val="18"/>
                <w:szCs w:val="18"/>
              </w:rPr>
              <w:t>– Zhotoviteľ je povinný vykonať</w:t>
            </w:r>
            <w:r w:rsidRPr="00763AD6">
              <w:rPr>
                <w:rFonts w:ascii="Arial" w:hAnsi="Arial" w:cs="Arial"/>
                <w:sz w:val="18"/>
                <w:szCs w:val="18"/>
              </w:rPr>
              <w:t xml:space="preserve">  opravu Typu „A“ </w:t>
            </w:r>
            <w:r w:rsidR="001D6365" w:rsidRPr="00763AD6">
              <w:rPr>
                <w:rFonts w:ascii="Arial" w:hAnsi="Arial" w:cs="Arial"/>
                <w:sz w:val="18"/>
                <w:szCs w:val="18"/>
              </w:rPr>
              <w:t>v priebehu desiatich</w:t>
            </w:r>
            <w:r w:rsidRPr="00763AD6">
              <w:rPr>
                <w:rFonts w:ascii="Arial" w:hAnsi="Arial" w:cs="Arial"/>
                <w:sz w:val="18"/>
                <w:szCs w:val="18"/>
              </w:rPr>
              <w:t xml:space="preserve"> </w:t>
            </w:r>
            <w:r w:rsidR="001D6365" w:rsidRPr="00763AD6">
              <w:rPr>
                <w:rFonts w:ascii="Arial" w:hAnsi="Arial" w:cs="Arial"/>
                <w:sz w:val="18"/>
                <w:szCs w:val="18"/>
              </w:rPr>
              <w:t>(</w:t>
            </w:r>
            <w:r w:rsidRPr="00763AD6">
              <w:rPr>
                <w:rFonts w:ascii="Arial" w:hAnsi="Arial" w:cs="Arial"/>
                <w:sz w:val="18"/>
                <w:szCs w:val="18"/>
              </w:rPr>
              <w:t>10</w:t>
            </w:r>
            <w:r w:rsidR="001D6365" w:rsidRPr="00763AD6">
              <w:rPr>
                <w:rFonts w:ascii="Arial" w:hAnsi="Arial" w:cs="Arial"/>
                <w:sz w:val="18"/>
                <w:szCs w:val="18"/>
              </w:rPr>
              <w:t>)</w:t>
            </w:r>
            <w:r w:rsidRPr="00763AD6">
              <w:rPr>
                <w:rFonts w:ascii="Arial" w:hAnsi="Arial" w:cs="Arial"/>
                <w:sz w:val="18"/>
                <w:szCs w:val="18"/>
              </w:rPr>
              <w:t xml:space="preserve"> </w:t>
            </w:r>
            <w:r w:rsidR="00AF6E25">
              <w:rPr>
                <w:rFonts w:ascii="Arial" w:hAnsi="Arial" w:cs="Arial"/>
                <w:sz w:val="18"/>
                <w:szCs w:val="18"/>
              </w:rPr>
              <w:t xml:space="preserve">kalendárnych </w:t>
            </w:r>
            <w:r w:rsidRPr="00763AD6">
              <w:rPr>
                <w:rFonts w:ascii="Arial" w:hAnsi="Arial" w:cs="Arial"/>
                <w:sz w:val="18"/>
                <w:szCs w:val="18"/>
              </w:rPr>
              <w:t>dní</w:t>
            </w:r>
            <w:r w:rsidR="001D6365" w:rsidRPr="00763AD6">
              <w:rPr>
                <w:rFonts w:ascii="Arial" w:hAnsi="Arial" w:cs="Arial"/>
                <w:sz w:val="18"/>
                <w:szCs w:val="18"/>
              </w:rPr>
              <w:t>.</w:t>
            </w:r>
          </w:p>
          <w:p w14:paraId="391C0A24" w14:textId="48B1B198" w:rsidR="00926747" w:rsidRDefault="00926747" w:rsidP="003E6DE2">
            <w:pPr>
              <w:spacing w:after="120"/>
              <w:jc w:val="both"/>
              <w:rPr>
                <w:rFonts w:ascii="Arial" w:hAnsi="Arial" w:cs="Arial"/>
                <w:sz w:val="18"/>
                <w:szCs w:val="18"/>
              </w:rPr>
            </w:pPr>
          </w:p>
          <w:p w14:paraId="2348D57E" w14:textId="02EB4220" w:rsidR="003E6DE2" w:rsidRDefault="003E6DE2" w:rsidP="003E6DE2">
            <w:pPr>
              <w:spacing w:after="120"/>
              <w:jc w:val="both"/>
              <w:rPr>
                <w:rFonts w:ascii="Arial" w:hAnsi="Arial" w:cs="Arial"/>
                <w:sz w:val="18"/>
                <w:szCs w:val="18"/>
              </w:rPr>
            </w:pPr>
            <w:r w:rsidRPr="003621F3">
              <w:rPr>
                <w:rFonts w:ascii="Arial" w:hAnsi="Arial" w:cs="Arial"/>
                <w:sz w:val="18"/>
                <w:szCs w:val="18"/>
              </w:rPr>
              <w:t>Uveden</w:t>
            </w:r>
            <w:r w:rsidR="00A82FD0">
              <w:rPr>
                <w:rFonts w:ascii="Arial" w:hAnsi="Arial" w:cs="Arial"/>
                <w:sz w:val="18"/>
                <w:szCs w:val="18"/>
              </w:rPr>
              <w:t xml:space="preserve">é </w:t>
            </w:r>
            <w:r w:rsidRPr="003621F3">
              <w:rPr>
                <w:rFonts w:ascii="Arial" w:hAnsi="Arial" w:cs="Arial"/>
                <w:sz w:val="18"/>
                <w:szCs w:val="18"/>
              </w:rPr>
              <w:t>termín</w:t>
            </w:r>
            <w:r w:rsidR="00A82FD0">
              <w:rPr>
                <w:rFonts w:ascii="Arial" w:hAnsi="Arial" w:cs="Arial"/>
                <w:sz w:val="18"/>
                <w:szCs w:val="18"/>
              </w:rPr>
              <w:t>y</w:t>
            </w:r>
            <w:r w:rsidRPr="003621F3">
              <w:rPr>
                <w:rFonts w:ascii="Arial" w:hAnsi="Arial" w:cs="Arial"/>
                <w:sz w:val="18"/>
                <w:szCs w:val="18"/>
              </w:rPr>
              <w:t xml:space="preserve"> odstávky je objednávateľ oprávnený </w:t>
            </w:r>
            <w:r w:rsidR="003515FF">
              <w:rPr>
                <w:rFonts w:ascii="Arial" w:hAnsi="Arial" w:cs="Arial"/>
                <w:sz w:val="18"/>
                <w:szCs w:val="18"/>
              </w:rPr>
              <w:t xml:space="preserve">jednostranne </w:t>
            </w:r>
            <w:r w:rsidRPr="003621F3">
              <w:rPr>
                <w:rFonts w:ascii="Arial" w:hAnsi="Arial" w:cs="Arial"/>
                <w:sz w:val="18"/>
                <w:szCs w:val="18"/>
              </w:rPr>
              <w:t>zmeniť.</w:t>
            </w:r>
            <w:r>
              <w:rPr>
                <w:rFonts w:ascii="Arial" w:hAnsi="Arial" w:cs="Arial"/>
                <w:sz w:val="18"/>
                <w:szCs w:val="18"/>
              </w:rPr>
              <w:t xml:space="preserve"> </w:t>
            </w:r>
          </w:p>
          <w:p w14:paraId="0BC4E8CC" w14:textId="1BA41CD7" w:rsidR="00DE6598" w:rsidRPr="00DE6598" w:rsidRDefault="00DE6598" w:rsidP="003E6DE2">
            <w:pPr>
              <w:spacing w:after="120"/>
              <w:jc w:val="both"/>
              <w:rPr>
                <w:rFonts w:ascii="Arial" w:hAnsi="Arial" w:cs="Arial"/>
                <w:sz w:val="18"/>
                <w:szCs w:val="18"/>
              </w:rPr>
            </w:pPr>
            <w:r w:rsidRPr="00DE6598">
              <w:rPr>
                <w:rFonts w:ascii="Arial" w:hAnsi="Arial" w:cs="Arial"/>
                <w:sz w:val="18"/>
                <w:szCs w:val="18"/>
              </w:rPr>
              <w:t xml:space="preserve">Objednávateľ je povinný </w:t>
            </w:r>
            <w:r w:rsidR="00917FDF">
              <w:rPr>
                <w:rFonts w:ascii="Arial" w:hAnsi="Arial" w:cs="Arial"/>
                <w:sz w:val="18"/>
                <w:szCs w:val="18"/>
              </w:rPr>
              <w:t>zaslať zhotoviteľovi objednávku</w:t>
            </w:r>
            <w:r w:rsidR="0034542D">
              <w:rPr>
                <w:rFonts w:ascii="Arial" w:hAnsi="Arial" w:cs="Arial"/>
                <w:sz w:val="18"/>
                <w:szCs w:val="18"/>
              </w:rPr>
              <w:t xml:space="preserve"> </w:t>
            </w:r>
            <w:r w:rsidR="00917FDF">
              <w:rPr>
                <w:rFonts w:ascii="Arial" w:hAnsi="Arial" w:cs="Arial"/>
                <w:sz w:val="18"/>
                <w:szCs w:val="18"/>
              </w:rPr>
              <w:t xml:space="preserve">najneskôr jeden (1) mesiac </w:t>
            </w:r>
            <w:r w:rsidR="000C44BF">
              <w:rPr>
                <w:rFonts w:ascii="Arial" w:hAnsi="Arial" w:cs="Arial"/>
                <w:sz w:val="18"/>
                <w:szCs w:val="18"/>
              </w:rPr>
              <w:t xml:space="preserve">pred dňom plánovanej opravy turbogenerátora v ZEVO, t. j. pred dňom začatia vykonávania diela. </w:t>
            </w:r>
            <w:r w:rsidR="00917FDF">
              <w:rPr>
                <w:rFonts w:ascii="Arial" w:hAnsi="Arial" w:cs="Arial"/>
                <w:sz w:val="18"/>
                <w:szCs w:val="18"/>
              </w:rPr>
              <w:t xml:space="preserve"> </w:t>
            </w:r>
            <w:r w:rsidR="0034197B">
              <w:rPr>
                <w:rFonts w:ascii="Arial" w:hAnsi="Arial" w:cs="Arial"/>
                <w:sz w:val="18"/>
                <w:szCs w:val="18"/>
              </w:rPr>
              <w:t xml:space="preserve"> </w:t>
            </w:r>
          </w:p>
          <w:p w14:paraId="21111FF0" w14:textId="258D1BCF" w:rsidR="003515FF" w:rsidRDefault="003515FF" w:rsidP="003E6DE2">
            <w:pPr>
              <w:spacing w:after="120"/>
              <w:jc w:val="both"/>
              <w:rPr>
                <w:rFonts w:ascii="Arial" w:hAnsi="Arial" w:cs="Arial"/>
                <w:sz w:val="18"/>
                <w:szCs w:val="18"/>
              </w:rPr>
            </w:pPr>
            <w:r w:rsidRPr="00DE6598">
              <w:rPr>
                <w:rFonts w:ascii="Arial" w:hAnsi="Arial" w:cs="Arial"/>
                <w:sz w:val="18"/>
                <w:szCs w:val="18"/>
              </w:rPr>
              <w:t xml:space="preserve">Zhotoviteľ je povinný </w:t>
            </w:r>
            <w:r w:rsidR="008657E2">
              <w:rPr>
                <w:rFonts w:ascii="Arial" w:hAnsi="Arial" w:cs="Arial"/>
                <w:sz w:val="18"/>
                <w:szCs w:val="18"/>
              </w:rPr>
              <w:t>začať vykonávať</w:t>
            </w:r>
            <w:r w:rsidR="008657E2" w:rsidRPr="00DE6598">
              <w:rPr>
                <w:rFonts w:ascii="Arial" w:hAnsi="Arial" w:cs="Arial"/>
                <w:sz w:val="18"/>
                <w:szCs w:val="18"/>
              </w:rPr>
              <w:t xml:space="preserve"> </w:t>
            </w:r>
            <w:r w:rsidRPr="00DE6598">
              <w:rPr>
                <w:rFonts w:ascii="Arial" w:hAnsi="Arial" w:cs="Arial"/>
                <w:sz w:val="18"/>
                <w:szCs w:val="18"/>
              </w:rPr>
              <w:t xml:space="preserve">dielo </w:t>
            </w:r>
            <w:r w:rsidR="0034542D">
              <w:rPr>
                <w:rFonts w:ascii="Arial" w:hAnsi="Arial" w:cs="Arial"/>
                <w:sz w:val="18"/>
                <w:szCs w:val="18"/>
              </w:rPr>
              <w:t>do tridsať (30) dní odo dňa doručenia objednávky</w:t>
            </w:r>
            <w:r w:rsidR="00301DD8">
              <w:rPr>
                <w:rFonts w:ascii="Arial" w:hAnsi="Arial" w:cs="Arial"/>
                <w:sz w:val="18"/>
                <w:szCs w:val="18"/>
              </w:rPr>
              <w:t xml:space="preserve"> alebo v lehote </w:t>
            </w:r>
            <w:r w:rsidR="00320F71">
              <w:rPr>
                <w:rFonts w:ascii="Arial" w:hAnsi="Arial" w:cs="Arial"/>
                <w:sz w:val="18"/>
                <w:szCs w:val="18"/>
              </w:rPr>
              <w:t>uvedenej</w:t>
            </w:r>
            <w:r w:rsidR="009B5775">
              <w:rPr>
                <w:rFonts w:ascii="Arial" w:hAnsi="Arial" w:cs="Arial"/>
                <w:sz w:val="18"/>
                <w:szCs w:val="18"/>
              </w:rPr>
              <w:t xml:space="preserve"> </w:t>
            </w:r>
            <w:r w:rsidR="00301DD8">
              <w:rPr>
                <w:rFonts w:ascii="Arial" w:hAnsi="Arial" w:cs="Arial"/>
                <w:sz w:val="18"/>
                <w:szCs w:val="18"/>
              </w:rPr>
              <w:t>v objednávke</w:t>
            </w:r>
            <w:r w:rsidR="008657E2">
              <w:rPr>
                <w:rFonts w:ascii="Arial" w:hAnsi="Arial" w:cs="Arial"/>
                <w:sz w:val="18"/>
                <w:szCs w:val="18"/>
              </w:rPr>
              <w:t xml:space="preserve">, pričom zhotoviteľ sa zaväzuje vykonať dielo do tridsať (30) dní odo dňa </w:t>
            </w:r>
            <w:r w:rsidR="003B1270">
              <w:rPr>
                <w:rFonts w:ascii="Arial" w:hAnsi="Arial" w:cs="Arial"/>
                <w:sz w:val="18"/>
                <w:szCs w:val="18"/>
              </w:rPr>
              <w:t>začatia vykonávania diela.</w:t>
            </w:r>
          </w:p>
          <w:p w14:paraId="31708C19" w14:textId="30170CBB" w:rsidR="000E684D" w:rsidRDefault="000E684D" w:rsidP="003E6DE2">
            <w:pPr>
              <w:spacing w:after="120"/>
              <w:jc w:val="both"/>
              <w:rPr>
                <w:rFonts w:ascii="Arial" w:hAnsi="Arial" w:cs="Arial"/>
                <w:sz w:val="18"/>
                <w:szCs w:val="18"/>
              </w:rPr>
            </w:pPr>
            <w:r w:rsidRPr="000E684D">
              <w:rPr>
                <w:rFonts w:ascii="Arial" w:hAnsi="Arial" w:cs="Arial"/>
                <w:sz w:val="18"/>
                <w:szCs w:val="18"/>
              </w:rPr>
              <w:t>Zhotoviteľ sa</w:t>
            </w:r>
            <w:r>
              <w:rPr>
                <w:rFonts w:ascii="Arial" w:hAnsi="Arial" w:cs="Arial"/>
                <w:sz w:val="18"/>
                <w:szCs w:val="18"/>
              </w:rPr>
              <w:t xml:space="preserve"> </w:t>
            </w:r>
            <w:r w:rsidRPr="000E684D">
              <w:rPr>
                <w:rFonts w:ascii="Arial" w:hAnsi="Arial" w:cs="Arial"/>
                <w:sz w:val="18"/>
                <w:szCs w:val="18"/>
              </w:rPr>
              <w:t xml:space="preserve">zaväzuje začať vykonávať </w:t>
            </w:r>
            <w:r>
              <w:rPr>
                <w:rFonts w:ascii="Arial" w:hAnsi="Arial" w:cs="Arial"/>
                <w:sz w:val="18"/>
                <w:szCs w:val="18"/>
              </w:rPr>
              <w:t>práce týkajúce sa</w:t>
            </w:r>
            <w:r w:rsidRPr="000E684D">
              <w:rPr>
                <w:rFonts w:ascii="Arial" w:hAnsi="Arial" w:cs="Arial"/>
                <w:sz w:val="18"/>
                <w:szCs w:val="18"/>
              </w:rPr>
              <w:t xml:space="preserve"> nepravideln</w:t>
            </w:r>
            <w:r>
              <w:rPr>
                <w:rFonts w:ascii="Arial" w:hAnsi="Arial" w:cs="Arial"/>
                <w:sz w:val="18"/>
                <w:szCs w:val="18"/>
              </w:rPr>
              <w:t>ého</w:t>
            </w:r>
            <w:r w:rsidRPr="000E684D">
              <w:rPr>
                <w:rFonts w:ascii="Arial" w:hAnsi="Arial" w:cs="Arial"/>
                <w:sz w:val="18"/>
                <w:szCs w:val="18"/>
              </w:rPr>
              <w:t xml:space="preserve"> servis</w:t>
            </w:r>
            <w:r>
              <w:rPr>
                <w:rFonts w:ascii="Arial" w:hAnsi="Arial" w:cs="Arial"/>
                <w:sz w:val="18"/>
                <w:szCs w:val="18"/>
              </w:rPr>
              <w:t>u podľa prílohy č. 1</w:t>
            </w:r>
            <w:r w:rsidRPr="000E684D">
              <w:rPr>
                <w:rFonts w:ascii="Arial" w:hAnsi="Arial" w:cs="Arial"/>
                <w:sz w:val="18"/>
                <w:szCs w:val="18"/>
              </w:rPr>
              <w:t xml:space="preserve"> </w:t>
            </w:r>
            <w:r>
              <w:rPr>
                <w:rFonts w:ascii="Arial" w:hAnsi="Arial" w:cs="Arial"/>
                <w:sz w:val="18"/>
                <w:szCs w:val="18"/>
              </w:rPr>
              <w:t>najneskôr</w:t>
            </w:r>
            <w:r w:rsidRPr="000E684D">
              <w:rPr>
                <w:rFonts w:ascii="Arial" w:hAnsi="Arial" w:cs="Arial"/>
                <w:sz w:val="18"/>
                <w:szCs w:val="18"/>
              </w:rPr>
              <w:t xml:space="preserve"> do </w:t>
            </w:r>
            <w:r>
              <w:rPr>
                <w:rFonts w:ascii="Arial" w:hAnsi="Arial" w:cs="Arial"/>
                <w:sz w:val="18"/>
                <w:szCs w:val="18"/>
              </w:rPr>
              <w:t>dvanásť (</w:t>
            </w:r>
            <w:r w:rsidRPr="000E684D">
              <w:rPr>
                <w:rFonts w:ascii="Arial" w:hAnsi="Arial" w:cs="Arial"/>
                <w:sz w:val="18"/>
                <w:szCs w:val="18"/>
              </w:rPr>
              <w:t>12</w:t>
            </w:r>
            <w:r>
              <w:rPr>
                <w:rFonts w:ascii="Arial" w:hAnsi="Arial" w:cs="Arial"/>
                <w:sz w:val="18"/>
                <w:szCs w:val="18"/>
              </w:rPr>
              <w:t>)</w:t>
            </w:r>
            <w:r w:rsidRPr="000E684D">
              <w:rPr>
                <w:rFonts w:ascii="Arial" w:hAnsi="Arial" w:cs="Arial"/>
                <w:sz w:val="18"/>
                <w:szCs w:val="18"/>
              </w:rPr>
              <w:t xml:space="preserve"> hodín od </w:t>
            </w:r>
            <w:r w:rsidR="000062E5">
              <w:rPr>
                <w:rFonts w:ascii="Arial" w:hAnsi="Arial" w:cs="Arial"/>
                <w:sz w:val="18"/>
                <w:szCs w:val="18"/>
              </w:rPr>
              <w:t xml:space="preserve">zaslania </w:t>
            </w:r>
            <w:r w:rsidR="0034133C">
              <w:rPr>
                <w:rFonts w:ascii="Arial" w:hAnsi="Arial" w:cs="Arial"/>
                <w:sz w:val="18"/>
                <w:szCs w:val="18"/>
              </w:rPr>
              <w:t>elektronickej objednávky</w:t>
            </w:r>
            <w:r w:rsidRPr="000E684D">
              <w:rPr>
                <w:rFonts w:ascii="Arial" w:hAnsi="Arial" w:cs="Arial"/>
                <w:sz w:val="18"/>
                <w:szCs w:val="18"/>
              </w:rPr>
              <w:t xml:space="preserve"> </w:t>
            </w:r>
            <w:r w:rsidR="0034133C">
              <w:rPr>
                <w:rFonts w:ascii="Arial" w:hAnsi="Arial" w:cs="Arial"/>
                <w:sz w:val="18"/>
                <w:szCs w:val="18"/>
              </w:rPr>
              <w:t>oprávnenou</w:t>
            </w:r>
            <w:r w:rsidRPr="000E684D">
              <w:rPr>
                <w:rFonts w:ascii="Arial" w:hAnsi="Arial" w:cs="Arial"/>
                <w:sz w:val="18"/>
                <w:szCs w:val="18"/>
              </w:rPr>
              <w:t xml:space="preserve"> osobou objednávateľa</w:t>
            </w:r>
            <w:r w:rsidR="0034133C">
              <w:rPr>
                <w:rFonts w:ascii="Arial" w:hAnsi="Arial" w:cs="Arial"/>
                <w:sz w:val="18"/>
                <w:szCs w:val="18"/>
              </w:rPr>
              <w:t xml:space="preserve">. </w:t>
            </w:r>
          </w:p>
          <w:p w14:paraId="1657F23C" w14:textId="2CB024AB" w:rsidR="00B6537D" w:rsidRPr="009F53DA" w:rsidRDefault="00A82FD0" w:rsidP="009819BA">
            <w:pPr>
              <w:spacing w:after="120"/>
              <w:jc w:val="both"/>
            </w:pPr>
            <w:r>
              <w:rPr>
                <w:rFonts w:ascii="Arial" w:hAnsi="Arial" w:cs="Arial"/>
                <w:sz w:val="18"/>
                <w:szCs w:val="18"/>
              </w:rPr>
              <w:t xml:space="preserve">Zhotoviteľ sa zaväzuje pri prvej </w:t>
            </w:r>
            <w:r w:rsidR="009F4F8B">
              <w:rPr>
                <w:rFonts w:ascii="Arial" w:hAnsi="Arial" w:cs="Arial"/>
                <w:sz w:val="18"/>
                <w:szCs w:val="18"/>
              </w:rPr>
              <w:t>jesennej odstávk</w:t>
            </w:r>
            <w:r w:rsidR="00D26D9D">
              <w:rPr>
                <w:rFonts w:ascii="Arial" w:hAnsi="Arial" w:cs="Arial"/>
                <w:sz w:val="18"/>
                <w:szCs w:val="18"/>
              </w:rPr>
              <w:t>e</w:t>
            </w:r>
            <w:r w:rsidR="009F4F8B">
              <w:rPr>
                <w:rFonts w:ascii="Arial" w:hAnsi="Arial" w:cs="Arial"/>
                <w:sz w:val="18"/>
                <w:szCs w:val="18"/>
              </w:rPr>
              <w:t xml:space="preserve"> 2022 začať vykonávať dielo </w:t>
            </w:r>
            <w:r w:rsidR="0035539F">
              <w:rPr>
                <w:rFonts w:ascii="Arial" w:hAnsi="Arial" w:cs="Arial"/>
                <w:sz w:val="18"/>
                <w:szCs w:val="18"/>
              </w:rPr>
              <w:t xml:space="preserve">odo dňa </w:t>
            </w:r>
            <w:r w:rsidR="009F4F8B">
              <w:rPr>
                <w:rFonts w:ascii="Arial" w:hAnsi="Arial" w:cs="Arial"/>
                <w:sz w:val="18"/>
                <w:szCs w:val="18"/>
              </w:rPr>
              <w:t>31.10.2022, pričom objednávateľ nie</w:t>
            </w:r>
            <w:r w:rsidR="00714234">
              <w:rPr>
                <w:rFonts w:ascii="Arial" w:hAnsi="Arial" w:cs="Arial"/>
                <w:sz w:val="18"/>
                <w:szCs w:val="18"/>
              </w:rPr>
              <w:t xml:space="preserve"> je</w:t>
            </w:r>
            <w:r w:rsidR="009F4F8B">
              <w:rPr>
                <w:rFonts w:ascii="Arial" w:hAnsi="Arial" w:cs="Arial"/>
                <w:sz w:val="18"/>
                <w:szCs w:val="18"/>
              </w:rPr>
              <w:t xml:space="preserve"> povinný zaslať zhotoviteľovi</w:t>
            </w:r>
            <w:r w:rsidR="007B0843">
              <w:rPr>
                <w:rFonts w:ascii="Arial" w:hAnsi="Arial" w:cs="Arial"/>
                <w:sz w:val="18"/>
                <w:szCs w:val="18"/>
              </w:rPr>
              <w:t xml:space="preserve"> objednávku</w:t>
            </w:r>
            <w:r w:rsidR="000C7E25">
              <w:rPr>
                <w:rFonts w:ascii="Arial" w:hAnsi="Arial" w:cs="Arial"/>
                <w:sz w:val="18"/>
                <w:szCs w:val="18"/>
              </w:rPr>
              <w:t xml:space="preserve"> v lehote tridsať (30) dní pred konaním odstávky. </w:t>
            </w:r>
          </w:p>
        </w:tc>
      </w:tr>
      <w:tr w:rsidR="00B6537D" w14:paraId="0A539BED" w14:textId="77777777" w:rsidTr="00D25827">
        <w:trPr>
          <w:trHeight w:val="10"/>
        </w:trPr>
        <w:tc>
          <w:tcPr>
            <w:tcW w:w="1276"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8282" w:type="dxa"/>
            <w:gridSpan w:val="3"/>
          </w:tcPr>
          <w:p w14:paraId="6DDE75A1" w14:textId="012846A7" w:rsidR="00B6537D" w:rsidRPr="009F53DA" w:rsidRDefault="00F21CC5" w:rsidP="008308FF">
            <w:pPr>
              <w:pStyle w:val="Bezriadkovania"/>
              <w:jc w:val="both"/>
              <w:rPr>
                <w:rFonts w:ascii="Arial" w:hAnsi="Arial" w:cs="Arial"/>
                <w:sz w:val="18"/>
                <w:szCs w:val="18"/>
              </w:rPr>
            </w:pPr>
            <w:r w:rsidRPr="003E55CD">
              <w:rPr>
                <w:rFonts w:ascii="Arial" w:hAnsi="Arial" w:cs="Arial"/>
                <w:sz w:val="18"/>
                <w:szCs w:val="18"/>
              </w:rPr>
              <w:t>ZEVO</w:t>
            </w:r>
            <w:r>
              <w:rPr>
                <w:rFonts w:ascii="Arial" w:hAnsi="Arial" w:cs="Arial"/>
                <w:sz w:val="18"/>
                <w:szCs w:val="18"/>
              </w:rPr>
              <w:t xml:space="preserve">, </w:t>
            </w:r>
            <w:r w:rsidRPr="003E55CD">
              <w:rPr>
                <w:rFonts w:ascii="Arial" w:hAnsi="Arial" w:cs="Arial"/>
                <w:sz w:val="18"/>
                <w:szCs w:val="18"/>
              </w:rPr>
              <w:t>Vlčie hrdlo 72, 821 07 Bratislava</w:t>
            </w:r>
            <w:r>
              <w:rPr>
                <w:rFonts w:ascii="Arial" w:hAnsi="Arial" w:cs="Arial"/>
                <w:sz w:val="18"/>
                <w:szCs w:val="18"/>
              </w:rPr>
              <w:t xml:space="preserve"> </w:t>
            </w:r>
          </w:p>
        </w:tc>
      </w:tr>
      <w:tr w:rsidR="007B577F" w14:paraId="70A2CAB6" w14:textId="7076A3FD" w:rsidTr="00D25827">
        <w:trPr>
          <w:trHeight w:val="10"/>
        </w:trPr>
        <w:tc>
          <w:tcPr>
            <w:tcW w:w="1276" w:type="dxa"/>
            <w:shd w:val="clear" w:color="auto" w:fill="D9D9D9" w:themeFill="background1" w:themeFillShade="D9"/>
          </w:tcPr>
          <w:p w14:paraId="49282FAF" w14:textId="532BDCF5" w:rsidR="007B577F" w:rsidRDefault="007B577F" w:rsidP="00B6537D">
            <w:pPr>
              <w:pStyle w:val="Bezriadkovania"/>
              <w:jc w:val="both"/>
              <w:rPr>
                <w:rFonts w:ascii="Arial" w:hAnsi="Arial" w:cs="Arial"/>
                <w:b/>
                <w:bCs/>
                <w:sz w:val="18"/>
                <w:szCs w:val="18"/>
              </w:rPr>
            </w:pPr>
            <w:r>
              <w:rPr>
                <w:rFonts w:ascii="Arial" w:hAnsi="Arial" w:cs="Arial"/>
                <w:b/>
                <w:bCs/>
                <w:sz w:val="18"/>
                <w:szCs w:val="18"/>
              </w:rPr>
              <w:t>zmluvná cena:</w:t>
            </w:r>
          </w:p>
        </w:tc>
        <w:tc>
          <w:tcPr>
            <w:tcW w:w="3260" w:type="dxa"/>
          </w:tcPr>
          <w:p w14:paraId="51E75EE2" w14:textId="1AE8EF90" w:rsidR="007B577F" w:rsidRPr="00B6537D" w:rsidRDefault="007B577F" w:rsidP="00B6537D">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329840E" w14:textId="16E7B3BF" w:rsidR="007B577F" w:rsidRPr="00602C58" w:rsidRDefault="007B577F"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7310FA98" w:rsidR="007B577F" w:rsidRPr="00602C58" w:rsidRDefault="007B577F"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AEA2764"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3153B">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0875D45A" w14:textId="3E87B8A8" w:rsidR="00BF1502" w:rsidRDefault="00BF1502" w:rsidP="00BF1502">
            <w:pPr>
              <w:pStyle w:val="Odsekzoznamu"/>
              <w:numPr>
                <w:ilvl w:val="0"/>
                <w:numId w:val="22"/>
              </w:numPr>
              <w:spacing w:after="120" w:line="240" w:lineRule="auto"/>
              <w:ind w:left="454"/>
              <w:jc w:val="both"/>
              <w:rPr>
                <w:rFonts w:ascii="Arial" w:eastAsia="Arial" w:hAnsi="Arial" w:cs="Arial"/>
                <w:sz w:val="18"/>
                <w:szCs w:val="18"/>
                <w:lang w:eastAsia="ar-SA"/>
              </w:rPr>
            </w:pPr>
            <w:r w:rsidRPr="00BF1502">
              <w:rPr>
                <w:rFonts w:ascii="Arial" w:eastAsia="Arial" w:hAnsi="Arial" w:cs="Arial"/>
                <w:sz w:val="18"/>
                <w:szCs w:val="18"/>
                <w:lang w:eastAsia="ar-SA"/>
              </w:rPr>
              <w:t xml:space="preserve">Zhotoviteľ je povinný mať platne uzatvorenú poistnú zmluvu podľa bodu 6.4 VOP. Zhotoviteľ vyhlasuje, že má ku dňu podpisu tejto zmluvy uzatvorené poistenie zodpovednosti za škodu s poisťovňou </w:t>
            </w:r>
            <w:r w:rsidRPr="00BF1502">
              <w:rPr>
                <w:rFonts w:ascii="Arial" w:eastAsia="Arial" w:hAnsi="Arial" w:cs="Arial"/>
                <w:sz w:val="18"/>
                <w:szCs w:val="18"/>
                <w:highlight w:val="yellow"/>
                <w:lang w:eastAsia="ar-SA"/>
              </w:rPr>
              <w:t>[●]</w:t>
            </w:r>
            <w:r w:rsidRPr="00BF1502">
              <w:rPr>
                <w:rFonts w:ascii="Arial" w:eastAsia="Arial" w:hAnsi="Arial" w:cs="Arial"/>
                <w:sz w:val="18"/>
                <w:szCs w:val="18"/>
                <w:lang w:eastAsia="ar-SA"/>
              </w:rPr>
              <w:t xml:space="preserve"> na poistnú sumu minimálne vo výške </w:t>
            </w:r>
            <w:r w:rsidR="008A2C6A">
              <w:rPr>
                <w:rFonts w:ascii="Arial" w:eastAsia="Arial" w:hAnsi="Arial" w:cs="Arial"/>
                <w:sz w:val="18"/>
                <w:szCs w:val="18"/>
                <w:lang w:eastAsia="ar-SA"/>
              </w:rPr>
              <w:t xml:space="preserve">3 </w:t>
            </w:r>
            <w:r>
              <w:rPr>
                <w:rFonts w:ascii="Arial" w:eastAsia="Arial" w:hAnsi="Arial" w:cs="Arial"/>
                <w:sz w:val="18"/>
                <w:szCs w:val="18"/>
                <w:lang w:eastAsia="ar-SA"/>
              </w:rPr>
              <w:t>500 000</w:t>
            </w:r>
            <w:r w:rsidRPr="00BF1502">
              <w:rPr>
                <w:rFonts w:ascii="Arial" w:eastAsia="Arial" w:hAnsi="Arial" w:cs="Arial"/>
                <w:sz w:val="18"/>
                <w:szCs w:val="18"/>
                <w:lang w:eastAsia="ar-SA"/>
              </w:rPr>
              <w:t xml:space="preserve"> EUR </w:t>
            </w:r>
            <w:r w:rsidRPr="00BF1502">
              <w:rPr>
                <w:rFonts w:ascii="Arial" w:eastAsia="Arial" w:hAnsi="Arial" w:cs="Arial"/>
                <w:i/>
                <w:iCs/>
                <w:sz w:val="18"/>
                <w:szCs w:val="18"/>
                <w:lang w:eastAsia="ar-SA"/>
              </w:rPr>
              <w:t xml:space="preserve">(slovom: </w:t>
            </w:r>
            <w:proofErr w:type="spellStart"/>
            <w:r w:rsidR="00666F08">
              <w:rPr>
                <w:rFonts w:ascii="Arial" w:eastAsia="Arial" w:hAnsi="Arial" w:cs="Arial"/>
                <w:i/>
                <w:iCs/>
                <w:sz w:val="18"/>
                <w:szCs w:val="18"/>
                <w:lang w:eastAsia="ar-SA"/>
              </w:rPr>
              <w:t>trimilióny</w:t>
            </w:r>
            <w:r>
              <w:rPr>
                <w:rFonts w:ascii="Arial" w:eastAsia="Arial" w:hAnsi="Arial" w:cs="Arial"/>
                <w:i/>
                <w:iCs/>
                <w:sz w:val="18"/>
                <w:szCs w:val="18"/>
                <w:lang w:eastAsia="ar-SA"/>
              </w:rPr>
              <w:t>päťstotisíc</w:t>
            </w:r>
            <w:proofErr w:type="spellEnd"/>
            <w:r>
              <w:rPr>
                <w:rFonts w:ascii="Arial" w:eastAsia="Arial" w:hAnsi="Arial" w:cs="Arial"/>
                <w:i/>
                <w:iCs/>
                <w:sz w:val="18"/>
                <w:szCs w:val="18"/>
                <w:lang w:eastAsia="ar-SA"/>
              </w:rPr>
              <w:t xml:space="preserve"> eur</w:t>
            </w:r>
            <w:r w:rsidRPr="00BF1502">
              <w:rPr>
                <w:rFonts w:ascii="Arial" w:eastAsia="Arial" w:hAnsi="Arial" w:cs="Arial"/>
                <w:i/>
                <w:iCs/>
                <w:sz w:val="18"/>
                <w:szCs w:val="18"/>
                <w:lang w:eastAsia="ar-SA"/>
              </w:rPr>
              <w:t>).</w:t>
            </w:r>
          </w:p>
          <w:p w14:paraId="40A017B5" w14:textId="0B7C5238" w:rsidR="00A5165F" w:rsidRPr="00A5165F" w:rsidRDefault="00BF1502" w:rsidP="00A5165F">
            <w:pPr>
              <w:pStyle w:val="Odsekzoznamu"/>
              <w:numPr>
                <w:ilvl w:val="0"/>
                <w:numId w:val="22"/>
              </w:numPr>
              <w:spacing w:after="120" w:line="240" w:lineRule="auto"/>
              <w:ind w:left="454"/>
              <w:jc w:val="both"/>
              <w:rPr>
                <w:rFonts w:ascii="Arial" w:eastAsia="Arial" w:hAnsi="Arial" w:cs="Arial"/>
                <w:sz w:val="18"/>
                <w:szCs w:val="18"/>
                <w:lang w:eastAsia="ar-SA"/>
              </w:rPr>
            </w:pPr>
            <w:r>
              <w:rPr>
                <w:rFonts w:ascii="Arial" w:eastAsia="Arial" w:hAnsi="Arial" w:cs="Arial"/>
                <w:sz w:val="18"/>
                <w:szCs w:val="18"/>
                <w:lang w:eastAsia="ar-SA"/>
              </w:rPr>
              <w:t xml:space="preserve">Zhotoviteľ vyhlasuje, že počas platnosti tejto zmluvy </w:t>
            </w:r>
            <w:r w:rsidR="003320D1">
              <w:rPr>
                <w:rFonts w:ascii="Arial" w:eastAsia="Arial" w:hAnsi="Arial" w:cs="Arial"/>
                <w:sz w:val="18"/>
                <w:szCs w:val="18"/>
                <w:lang w:eastAsia="ar-SA"/>
              </w:rPr>
              <w:t>má zabezpečený na vykonávanie diela odborné osoby v rozsahu podľa prílohy č. 1 (</w:t>
            </w:r>
            <w:r w:rsidR="003320D1">
              <w:rPr>
                <w:rFonts w:ascii="Arial" w:hAnsi="Arial" w:cs="Arial"/>
                <w:sz w:val="18"/>
                <w:szCs w:val="18"/>
              </w:rPr>
              <w:t xml:space="preserve"> 1 x skúšobný technik, </w:t>
            </w:r>
            <w:r w:rsidR="00B07A8F">
              <w:rPr>
                <w:rFonts w:ascii="Arial" w:hAnsi="Arial" w:cs="Arial"/>
                <w:sz w:val="18"/>
                <w:szCs w:val="18"/>
              </w:rPr>
              <w:t>1 x servisný techni</w:t>
            </w:r>
            <w:r w:rsidR="00396A3E">
              <w:rPr>
                <w:rFonts w:ascii="Arial" w:hAnsi="Arial" w:cs="Arial"/>
                <w:sz w:val="18"/>
                <w:szCs w:val="18"/>
              </w:rPr>
              <w:t xml:space="preserve">k mechanik, 1 x skúšobný technik, </w:t>
            </w:r>
            <w:r w:rsidR="003320D1">
              <w:rPr>
                <w:rFonts w:ascii="Arial" w:hAnsi="Arial" w:cs="Arial"/>
                <w:sz w:val="18"/>
                <w:szCs w:val="18"/>
              </w:rPr>
              <w:t xml:space="preserve">1 x </w:t>
            </w:r>
            <w:proofErr w:type="spellStart"/>
            <w:r w:rsidR="003320D1">
              <w:rPr>
                <w:rFonts w:ascii="Arial" w:hAnsi="Arial" w:cs="Arial"/>
                <w:sz w:val="18"/>
                <w:szCs w:val="18"/>
              </w:rPr>
              <w:t>šéfmontér</w:t>
            </w:r>
            <w:proofErr w:type="spellEnd"/>
            <w:r w:rsidR="003320D1">
              <w:rPr>
                <w:rFonts w:ascii="Arial" w:hAnsi="Arial" w:cs="Arial"/>
                <w:sz w:val="18"/>
                <w:szCs w:val="18"/>
              </w:rPr>
              <w:t xml:space="preserve"> </w:t>
            </w:r>
            <w:proofErr w:type="spellStart"/>
            <w:r w:rsidR="003320D1">
              <w:rPr>
                <w:rFonts w:ascii="Arial" w:hAnsi="Arial" w:cs="Arial"/>
                <w:sz w:val="18"/>
                <w:szCs w:val="18"/>
              </w:rPr>
              <w:t>turbinár</w:t>
            </w:r>
            <w:proofErr w:type="spellEnd"/>
            <w:r w:rsidR="003320D1">
              <w:rPr>
                <w:rFonts w:ascii="Arial" w:hAnsi="Arial" w:cs="Arial"/>
                <w:sz w:val="18"/>
                <w:szCs w:val="18"/>
              </w:rPr>
              <w:t xml:space="preserve">,  3 x montér </w:t>
            </w:r>
            <w:proofErr w:type="spellStart"/>
            <w:r w:rsidR="003320D1">
              <w:rPr>
                <w:rFonts w:ascii="Arial" w:hAnsi="Arial" w:cs="Arial"/>
                <w:sz w:val="18"/>
                <w:szCs w:val="18"/>
              </w:rPr>
              <w:t>turbinár</w:t>
            </w:r>
            <w:proofErr w:type="spellEnd"/>
            <w:r w:rsidR="00817E10">
              <w:rPr>
                <w:rFonts w:ascii="Arial" w:hAnsi="Arial" w:cs="Arial"/>
                <w:sz w:val="18"/>
                <w:szCs w:val="18"/>
              </w:rPr>
              <w:t xml:space="preserve">, 2 x </w:t>
            </w:r>
            <w:proofErr w:type="spellStart"/>
            <w:r w:rsidR="00300CD0">
              <w:rPr>
                <w:rFonts w:ascii="Arial" w:hAnsi="Arial" w:cs="Arial"/>
                <w:sz w:val="18"/>
                <w:szCs w:val="18"/>
              </w:rPr>
              <w:t>izol</w:t>
            </w:r>
            <w:r w:rsidR="006D0627">
              <w:rPr>
                <w:rFonts w:ascii="Arial" w:hAnsi="Arial" w:cs="Arial"/>
                <w:sz w:val="18"/>
                <w:szCs w:val="18"/>
              </w:rPr>
              <w:t>atér</w:t>
            </w:r>
            <w:proofErr w:type="spellEnd"/>
            <w:r w:rsidR="00817E10">
              <w:rPr>
                <w:rFonts w:ascii="Arial" w:hAnsi="Arial" w:cs="Arial"/>
                <w:sz w:val="18"/>
                <w:szCs w:val="18"/>
              </w:rPr>
              <w:t xml:space="preserve"> </w:t>
            </w:r>
            <w:r w:rsidR="003320D1">
              <w:rPr>
                <w:rFonts w:ascii="Arial" w:hAnsi="Arial" w:cs="Arial"/>
                <w:sz w:val="18"/>
                <w:szCs w:val="18"/>
              </w:rPr>
              <w:t>).</w:t>
            </w:r>
          </w:p>
          <w:p w14:paraId="512B9D07" w14:textId="2FEFF3EA" w:rsidR="00A5165F" w:rsidRDefault="00A5165F" w:rsidP="0019474C">
            <w:pPr>
              <w:pStyle w:val="Odsekzoznamu"/>
              <w:numPr>
                <w:ilvl w:val="0"/>
                <w:numId w:val="22"/>
              </w:numPr>
              <w:spacing w:after="120" w:line="240" w:lineRule="auto"/>
              <w:ind w:left="454"/>
              <w:jc w:val="both"/>
              <w:rPr>
                <w:rFonts w:ascii="Arial" w:eastAsia="Arial" w:hAnsi="Arial" w:cs="Arial"/>
                <w:sz w:val="18"/>
                <w:szCs w:val="18"/>
                <w:lang w:eastAsia="ar-SA"/>
              </w:rPr>
            </w:pPr>
            <w:r w:rsidRPr="00455D9D">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w:t>
            </w:r>
            <w:r w:rsidR="00E167EB" w:rsidRPr="00455D9D">
              <w:rPr>
                <w:rFonts w:ascii="Arial" w:eastAsia="Arial" w:hAnsi="Arial" w:cs="Arial"/>
                <w:sz w:val="18"/>
                <w:szCs w:val="18"/>
                <w:lang w:eastAsia="ar-SA"/>
              </w:rPr>
              <w:t>z</w:t>
            </w:r>
            <w:r w:rsidRPr="00455D9D">
              <w:rPr>
                <w:rFonts w:ascii="Arial" w:eastAsia="Arial" w:hAnsi="Arial" w:cs="Arial"/>
                <w:sz w:val="18"/>
                <w:szCs w:val="18"/>
                <w:lang w:eastAsia="ar-SA"/>
              </w:rPr>
              <w:t xml:space="preserve">hotoviteľa preukazuje </w:t>
            </w:r>
            <w:r w:rsidR="00081869" w:rsidRPr="00455D9D">
              <w:rPr>
                <w:rFonts w:ascii="Arial" w:eastAsia="Arial" w:hAnsi="Arial" w:cs="Arial"/>
                <w:sz w:val="18"/>
                <w:szCs w:val="18"/>
                <w:lang w:eastAsia="ar-SA"/>
              </w:rPr>
              <w:t>z</w:t>
            </w:r>
            <w:r w:rsidRPr="00455D9D">
              <w:rPr>
                <w:rFonts w:ascii="Arial" w:eastAsia="Arial" w:hAnsi="Arial" w:cs="Arial"/>
                <w:sz w:val="18"/>
                <w:szCs w:val="18"/>
                <w:lang w:eastAsia="ar-SA"/>
              </w:rPr>
              <w:t xml:space="preserve">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236D1B38" w14:textId="50B06ABC" w:rsidR="003073BF" w:rsidRDefault="00D058D7" w:rsidP="0019474C">
            <w:pPr>
              <w:pStyle w:val="Odsekzoznamu"/>
              <w:numPr>
                <w:ilvl w:val="0"/>
                <w:numId w:val="22"/>
              </w:numPr>
              <w:spacing w:after="120" w:line="240" w:lineRule="auto"/>
              <w:ind w:left="454"/>
              <w:jc w:val="both"/>
              <w:rPr>
                <w:rFonts w:ascii="Arial" w:eastAsia="Arial" w:hAnsi="Arial" w:cs="Arial"/>
                <w:sz w:val="18"/>
                <w:szCs w:val="18"/>
                <w:lang w:eastAsia="ar-SA"/>
              </w:rPr>
            </w:pPr>
            <w:r w:rsidRPr="00F11F8B">
              <w:rPr>
                <w:rFonts w:ascii="Arial" w:eastAsia="Arial" w:hAnsi="Arial" w:cs="Arial"/>
                <w:sz w:val="18"/>
                <w:szCs w:val="18"/>
                <w:lang w:eastAsia="ar-SA"/>
              </w:rPr>
              <w:t xml:space="preserve">Zhotoviteľ je povinný </w:t>
            </w:r>
            <w:r w:rsidR="00F11F8B">
              <w:rPr>
                <w:rFonts w:ascii="Arial" w:eastAsia="Arial" w:hAnsi="Arial" w:cs="Arial"/>
                <w:sz w:val="18"/>
                <w:szCs w:val="18"/>
                <w:lang w:eastAsia="ar-SA"/>
              </w:rPr>
              <w:t xml:space="preserve">počas vykonávania diela </w:t>
            </w:r>
            <w:r w:rsidRPr="00F11F8B">
              <w:rPr>
                <w:rFonts w:ascii="Arial" w:eastAsia="Arial" w:hAnsi="Arial" w:cs="Arial"/>
                <w:sz w:val="18"/>
                <w:szCs w:val="18"/>
                <w:lang w:eastAsia="ar-SA"/>
              </w:rPr>
              <w:t xml:space="preserve">priebežne </w:t>
            </w:r>
            <w:r w:rsidR="00F11F8B">
              <w:rPr>
                <w:rFonts w:ascii="Arial" w:eastAsia="Arial" w:hAnsi="Arial" w:cs="Arial"/>
                <w:sz w:val="18"/>
                <w:szCs w:val="18"/>
                <w:lang w:eastAsia="ar-SA"/>
              </w:rPr>
              <w:t>vyhotovovať</w:t>
            </w:r>
            <w:r w:rsidRPr="00F11F8B">
              <w:rPr>
                <w:rFonts w:ascii="Arial" w:eastAsia="Arial" w:hAnsi="Arial" w:cs="Arial"/>
                <w:sz w:val="18"/>
                <w:szCs w:val="18"/>
                <w:lang w:eastAsia="ar-SA"/>
              </w:rPr>
              <w:t xml:space="preserve"> fotodokumentáciu prác a túto na</w:t>
            </w:r>
            <w:r w:rsidR="00CC0404">
              <w:rPr>
                <w:rFonts w:ascii="Arial" w:eastAsia="Arial" w:hAnsi="Arial" w:cs="Arial"/>
                <w:sz w:val="18"/>
                <w:szCs w:val="18"/>
                <w:lang w:eastAsia="ar-SA"/>
              </w:rPr>
              <w:t xml:space="preserve"> </w:t>
            </w:r>
            <w:r w:rsidR="00CD204D">
              <w:rPr>
                <w:rFonts w:ascii="Arial" w:eastAsia="Arial" w:hAnsi="Arial" w:cs="Arial"/>
                <w:sz w:val="18"/>
                <w:szCs w:val="18"/>
                <w:lang w:eastAsia="ar-SA"/>
              </w:rPr>
              <w:t>základe</w:t>
            </w:r>
            <w:r w:rsidR="002E3F61">
              <w:rPr>
                <w:rFonts w:ascii="Arial" w:eastAsia="Arial" w:hAnsi="Arial" w:cs="Arial"/>
                <w:sz w:val="18"/>
                <w:szCs w:val="18"/>
                <w:lang w:eastAsia="ar-SA"/>
              </w:rPr>
              <w:t xml:space="preserve"> elektronickej alebo telefonickej</w:t>
            </w:r>
            <w:r w:rsidR="00CD204D">
              <w:rPr>
                <w:rFonts w:ascii="Arial" w:eastAsia="Arial" w:hAnsi="Arial" w:cs="Arial"/>
                <w:sz w:val="18"/>
                <w:szCs w:val="18"/>
                <w:lang w:eastAsia="ar-SA"/>
              </w:rPr>
              <w:t xml:space="preserve"> výzvy objednávateľa</w:t>
            </w:r>
            <w:r w:rsidR="00CC0404">
              <w:rPr>
                <w:rFonts w:ascii="Arial" w:eastAsia="Arial" w:hAnsi="Arial" w:cs="Arial"/>
                <w:sz w:val="18"/>
                <w:szCs w:val="18"/>
                <w:lang w:eastAsia="ar-SA"/>
              </w:rPr>
              <w:t xml:space="preserve"> zaslať a</w:t>
            </w:r>
            <w:r w:rsidR="00F7408A">
              <w:rPr>
                <w:rFonts w:ascii="Arial" w:eastAsia="Arial" w:hAnsi="Arial" w:cs="Arial"/>
                <w:sz w:val="18"/>
                <w:szCs w:val="18"/>
                <w:lang w:eastAsia="ar-SA"/>
              </w:rPr>
              <w:t>lebo odovzdať</w:t>
            </w:r>
            <w:r w:rsidRPr="00F11F8B">
              <w:rPr>
                <w:rFonts w:ascii="Arial" w:eastAsia="Arial" w:hAnsi="Arial" w:cs="Arial"/>
                <w:sz w:val="18"/>
                <w:szCs w:val="18"/>
                <w:lang w:eastAsia="ar-SA"/>
              </w:rPr>
              <w:t xml:space="preserve"> objednávateľovi</w:t>
            </w:r>
            <w:r w:rsidR="00F7408A">
              <w:rPr>
                <w:rFonts w:ascii="Arial" w:eastAsia="Arial" w:hAnsi="Arial" w:cs="Arial"/>
                <w:sz w:val="18"/>
                <w:szCs w:val="18"/>
                <w:lang w:eastAsia="ar-SA"/>
              </w:rPr>
              <w:t xml:space="preserve"> najneskôr do </w:t>
            </w:r>
            <w:r w:rsidR="00767CB9">
              <w:rPr>
                <w:rFonts w:ascii="Arial" w:eastAsia="Arial" w:hAnsi="Arial" w:cs="Arial"/>
                <w:sz w:val="18"/>
                <w:szCs w:val="18"/>
                <w:lang w:eastAsia="ar-SA"/>
              </w:rPr>
              <w:t xml:space="preserve">dvoch (2) </w:t>
            </w:r>
            <w:r w:rsidR="00495CEB">
              <w:rPr>
                <w:rFonts w:ascii="Arial" w:eastAsia="Arial" w:hAnsi="Arial" w:cs="Arial"/>
                <w:sz w:val="18"/>
                <w:szCs w:val="18"/>
                <w:lang w:eastAsia="ar-SA"/>
              </w:rPr>
              <w:t>kalendárnych dní</w:t>
            </w:r>
            <w:r w:rsidR="00152581">
              <w:rPr>
                <w:rFonts w:ascii="Arial" w:eastAsia="Arial" w:hAnsi="Arial" w:cs="Arial"/>
                <w:sz w:val="18"/>
                <w:szCs w:val="18"/>
                <w:lang w:eastAsia="ar-SA"/>
              </w:rPr>
              <w:t xml:space="preserve"> od </w:t>
            </w:r>
            <w:r w:rsidR="00F2417B">
              <w:rPr>
                <w:rFonts w:ascii="Arial" w:eastAsia="Arial" w:hAnsi="Arial" w:cs="Arial"/>
                <w:sz w:val="18"/>
                <w:szCs w:val="18"/>
                <w:lang w:eastAsia="ar-SA"/>
              </w:rPr>
              <w:t xml:space="preserve">doručenia alebo oznámenia </w:t>
            </w:r>
            <w:r w:rsidR="005F7F42">
              <w:rPr>
                <w:rFonts w:ascii="Arial" w:eastAsia="Arial" w:hAnsi="Arial" w:cs="Arial"/>
                <w:sz w:val="18"/>
                <w:szCs w:val="18"/>
                <w:lang w:eastAsia="ar-SA"/>
              </w:rPr>
              <w:t>výzvy objednávateľa</w:t>
            </w:r>
            <w:r w:rsidRPr="00F11F8B">
              <w:rPr>
                <w:rFonts w:ascii="Arial" w:eastAsia="Arial" w:hAnsi="Arial" w:cs="Arial"/>
                <w:sz w:val="18"/>
                <w:szCs w:val="18"/>
                <w:lang w:eastAsia="ar-SA"/>
              </w:rPr>
              <w:t xml:space="preserve">. Kompletnú fotodokumentáciu prác je zhotoviteľ povinný odovzdať objednávateľovi na USB kľúči </w:t>
            </w:r>
            <w:r w:rsidR="00EB1611">
              <w:rPr>
                <w:rFonts w:ascii="Arial" w:eastAsia="Arial" w:hAnsi="Arial" w:cs="Arial"/>
                <w:sz w:val="18"/>
                <w:szCs w:val="18"/>
                <w:lang w:eastAsia="ar-SA"/>
              </w:rPr>
              <w:t xml:space="preserve">súčasne s odovzdaním diela. </w:t>
            </w:r>
          </w:p>
          <w:p w14:paraId="1CC46944" w14:textId="29143AB7" w:rsidR="009F53DA" w:rsidRPr="00197738" w:rsidRDefault="009F53DA" w:rsidP="003320D1">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34EDF795"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0176AC">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0176AC">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72786A3" w14:textId="2DABEA9B" w:rsidR="00395EA6" w:rsidRPr="00A76E89" w:rsidRDefault="00395EA6" w:rsidP="00395EA6">
      <w:pPr>
        <w:pStyle w:val="Default"/>
        <w:numPr>
          <w:ilvl w:val="1"/>
          <w:numId w:val="8"/>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w:t>
      </w:r>
      <w:r w:rsidR="00A21BF7">
        <w:rPr>
          <w:sz w:val="18"/>
          <w:szCs w:val="18"/>
        </w:rPr>
        <w:t xml:space="preserve"> </w:t>
      </w:r>
      <w:r w:rsidRPr="00A76E89">
        <w:rPr>
          <w:sz w:val="18"/>
          <w:szCs w:val="18"/>
        </w:rPr>
        <w:t>objednávateľa objednať si u </w:t>
      </w:r>
      <w:r w:rsidR="00171ECD">
        <w:rPr>
          <w:sz w:val="18"/>
          <w:szCs w:val="18"/>
        </w:rPr>
        <w:t>zhotoviteľa</w:t>
      </w:r>
      <w:r w:rsidRPr="00A76E89">
        <w:rPr>
          <w:sz w:val="18"/>
          <w:szCs w:val="18"/>
        </w:rPr>
        <w:t xml:space="preserve"> </w:t>
      </w:r>
      <w:r w:rsidR="00541796">
        <w:rPr>
          <w:sz w:val="18"/>
          <w:szCs w:val="18"/>
        </w:rPr>
        <w:t>dielo alebo diela</w:t>
      </w:r>
      <w:r w:rsidRPr="00A76E89">
        <w:rPr>
          <w:sz w:val="18"/>
          <w:szCs w:val="18"/>
        </w:rPr>
        <w:t xml:space="preserve">. Predpokladané množstvo </w:t>
      </w:r>
      <w:r w:rsidR="00541796">
        <w:rPr>
          <w:sz w:val="18"/>
          <w:szCs w:val="18"/>
        </w:rPr>
        <w:t>prác</w:t>
      </w:r>
      <w:r w:rsidRPr="00A76E89">
        <w:rPr>
          <w:sz w:val="18"/>
          <w:szCs w:val="18"/>
        </w:rPr>
        <w:t xml:space="preserve"> uveden</w:t>
      </w:r>
      <w:r>
        <w:rPr>
          <w:sz w:val="18"/>
          <w:szCs w:val="18"/>
        </w:rPr>
        <w:t>é</w:t>
      </w:r>
      <w:r w:rsidRPr="00A76E89">
        <w:rPr>
          <w:sz w:val="18"/>
          <w:szCs w:val="18"/>
        </w:rPr>
        <w:t xml:space="preserve"> v tejto zmluve nie je pre objednávateľa záväzné. Skutočne objednané množstvo </w:t>
      </w:r>
      <w:r w:rsidR="00541796">
        <w:rPr>
          <w:sz w:val="18"/>
          <w:szCs w:val="18"/>
        </w:rPr>
        <w:t>prác</w:t>
      </w:r>
      <w:r w:rsidRPr="00A76E89">
        <w:rPr>
          <w:sz w:val="18"/>
          <w:szCs w:val="18"/>
        </w:rPr>
        <w:t xml:space="preserve"> počas trvania tejto zmluvy môže byť nižšie alebo vyššie ako predpokladané množstvo </w:t>
      </w:r>
      <w:r w:rsidR="00541796">
        <w:rPr>
          <w:sz w:val="18"/>
          <w:szCs w:val="18"/>
        </w:rPr>
        <w:t>prác</w:t>
      </w:r>
      <w:r w:rsidRPr="00A76E89">
        <w:rPr>
          <w:sz w:val="18"/>
          <w:szCs w:val="18"/>
        </w:rPr>
        <w:t xml:space="preserve"> a objednávateľ si vyhradzuje právo neobjednať </w:t>
      </w:r>
      <w:r w:rsidR="00541796">
        <w:rPr>
          <w:sz w:val="18"/>
          <w:szCs w:val="18"/>
        </w:rPr>
        <w:t>práce</w:t>
      </w:r>
      <w:r w:rsidRPr="00A76E89">
        <w:rPr>
          <w:sz w:val="18"/>
          <w:szCs w:val="18"/>
        </w:rPr>
        <w:t xml:space="preserve">. Predmetom fakturácie budú len skutočne poskytnuté </w:t>
      </w:r>
      <w:r w:rsidR="006C65E3">
        <w:rPr>
          <w:sz w:val="18"/>
          <w:szCs w:val="18"/>
        </w:rPr>
        <w:t>práce</w:t>
      </w:r>
      <w:r w:rsidRPr="00A76E89">
        <w:rPr>
          <w:sz w:val="18"/>
          <w:szCs w:val="18"/>
        </w:rPr>
        <w:t>.</w:t>
      </w:r>
    </w:p>
    <w:p w14:paraId="2F1938B6" w14:textId="7D6B8185" w:rsidR="00A66220" w:rsidRPr="00097CB7" w:rsidRDefault="003F25AE" w:rsidP="0046747B">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2B303CAD" w14:textId="77777777" w:rsidR="00A66220" w:rsidRDefault="00A66220" w:rsidP="00845766">
      <w:pPr>
        <w:pStyle w:val="Bezriadkovania"/>
        <w:ind w:left="-6"/>
        <w:jc w:val="both"/>
        <w:rPr>
          <w:rFonts w:ascii="Arial" w:hAnsi="Arial" w:cs="Arial"/>
          <w:sz w:val="18"/>
          <w:szCs w:val="18"/>
        </w:rPr>
      </w:pPr>
    </w:p>
    <w:p w14:paraId="74CB444A" w14:textId="0453E835" w:rsidR="00845766" w:rsidRDefault="00845766" w:rsidP="00FD426D">
      <w:pPr>
        <w:pStyle w:val="Default"/>
        <w:jc w:val="center"/>
        <w:rPr>
          <w:b/>
          <w:bCs/>
          <w:sz w:val="18"/>
          <w:szCs w:val="18"/>
        </w:rPr>
      </w:pPr>
      <w:r>
        <w:rPr>
          <w:b/>
          <w:bCs/>
          <w:sz w:val="18"/>
          <w:szCs w:val="18"/>
        </w:rPr>
        <w:t xml:space="preserve">II. Osobitné ustanovenia pre </w:t>
      </w:r>
      <w:r w:rsidR="009229A2">
        <w:rPr>
          <w:b/>
          <w:bCs/>
          <w:sz w:val="18"/>
          <w:szCs w:val="18"/>
        </w:rPr>
        <w:t>projektové práce</w:t>
      </w:r>
    </w:p>
    <w:p w14:paraId="45A2B44E" w14:textId="10FA1D3B" w:rsidR="00845766" w:rsidRPr="00845766" w:rsidRDefault="00845766" w:rsidP="00845766">
      <w:pPr>
        <w:pStyle w:val="Default"/>
        <w:rPr>
          <w:b/>
          <w:bCs/>
          <w:sz w:val="10"/>
          <w:szCs w:val="10"/>
        </w:rPr>
      </w:pPr>
    </w:p>
    <w:p w14:paraId="73C2C860" w14:textId="77777777" w:rsidR="002F0E62" w:rsidRPr="002F0E62" w:rsidRDefault="002F0E62" w:rsidP="002F0E62">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79DB3016" w14:textId="5D5DA434" w:rsidR="006F5921" w:rsidRDefault="006F5921" w:rsidP="002F0E62">
      <w:pPr>
        <w:pStyle w:val="Default"/>
        <w:numPr>
          <w:ilvl w:val="1"/>
          <w:numId w:val="8"/>
        </w:numPr>
        <w:ind w:left="567" w:hanging="567"/>
        <w:jc w:val="both"/>
        <w:rPr>
          <w:sz w:val="18"/>
          <w:szCs w:val="18"/>
        </w:rPr>
      </w:pPr>
      <w:bookmarkStart w:id="2" w:name="_Hlk62742418"/>
      <w:r w:rsidRPr="475ACB03">
        <w:rPr>
          <w:sz w:val="18"/>
          <w:szCs w:val="18"/>
        </w:rPr>
        <w:t xml:space="preserve">Pokiaľ je súčasťou plnenia zmluvy vyhotovenie </w:t>
      </w:r>
      <w:r w:rsidR="00DF7B34" w:rsidRPr="475ACB03">
        <w:rPr>
          <w:sz w:val="18"/>
          <w:szCs w:val="18"/>
        </w:rPr>
        <w:t xml:space="preserve">projektovej </w:t>
      </w:r>
      <w:r w:rsidRPr="475ACB03">
        <w:rPr>
          <w:sz w:val="18"/>
          <w:szCs w:val="18"/>
        </w:rPr>
        <w:t xml:space="preserve">dokumentácie, zhotoviteľ sa zaväzuje </w:t>
      </w:r>
      <w:bookmarkEnd w:id="2"/>
      <w:r w:rsidRPr="475ACB03">
        <w:rPr>
          <w:sz w:val="18"/>
          <w:szCs w:val="18"/>
        </w:rPr>
        <w:t>navrhnúť a vypracovať projektovú dokumentáciu</w:t>
      </w:r>
      <w:r w:rsidR="00436953" w:rsidRPr="475ACB03">
        <w:rPr>
          <w:sz w:val="18"/>
          <w:szCs w:val="18"/>
        </w:rPr>
        <w:t>,</w:t>
      </w:r>
      <w:r w:rsidRPr="475ACB03">
        <w:rPr>
          <w:sz w:val="18"/>
          <w:szCs w:val="18"/>
        </w:rPr>
        <w:t> realizačnú dokumentáciu</w:t>
      </w:r>
      <w:r w:rsidR="00436953" w:rsidRPr="475ACB03">
        <w:rPr>
          <w:sz w:val="18"/>
          <w:szCs w:val="18"/>
        </w:rPr>
        <w:t xml:space="preserve"> </w:t>
      </w:r>
      <w:r w:rsidRPr="475ACB03">
        <w:rPr>
          <w:sz w:val="18"/>
          <w:szCs w:val="18"/>
        </w:rPr>
        <w:t xml:space="preserve">a inú dokumentáciu v rozsahu potrebnom na vyhotovenie </w:t>
      </w:r>
      <w:r w:rsidR="00DF7B34" w:rsidRPr="475ACB03">
        <w:rPr>
          <w:sz w:val="18"/>
          <w:szCs w:val="18"/>
        </w:rPr>
        <w:t>stavby</w:t>
      </w:r>
      <w:r w:rsidRPr="475ACB03">
        <w:rPr>
          <w:sz w:val="18"/>
          <w:szCs w:val="18"/>
        </w:rPr>
        <w:t xml:space="preserve"> podľa špecifikácie diela</w:t>
      </w:r>
      <w:r w:rsidR="00DF7B34" w:rsidRPr="475ACB03">
        <w:rPr>
          <w:sz w:val="18"/>
          <w:szCs w:val="18"/>
        </w:rPr>
        <w:t xml:space="preserve"> (ďalej spolu ako „dokumentácia“)</w:t>
      </w:r>
      <w:r w:rsidRPr="475ACB03">
        <w:rPr>
          <w:sz w:val="18"/>
          <w:szCs w:val="18"/>
        </w:rPr>
        <w:t xml:space="preserve">, ak to povaha </w:t>
      </w:r>
      <w:r w:rsidR="00DF7B34" w:rsidRPr="475ACB03">
        <w:rPr>
          <w:sz w:val="18"/>
          <w:szCs w:val="18"/>
        </w:rPr>
        <w:t>stavby</w:t>
      </w:r>
      <w:r w:rsidRPr="475ACB03">
        <w:rPr>
          <w:sz w:val="18"/>
          <w:szCs w:val="18"/>
        </w:rPr>
        <w:t xml:space="preserve"> a príslušné </w:t>
      </w:r>
      <w:r w:rsidR="57F4929E" w:rsidRPr="475ACB03">
        <w:rPr>
          <w:sz w:val="18"/>
          <w:szCs w:val="18"/>
        </w:rPr>
        <w:t xml:space="preserve">všeobecne záväzné </w:t>
      </w:r>
      <w:r w:rsidRPr="475ACB03">
        <w:rPr>
          <w:sz w:val="18"/>
          <w:szCs w:val="18"/>
        </w:rPr>
        <w:t>právne predpisy vyžadujú</w:t>
      </w:r>
      <w:r w:rsidR="003C72A7" w:rsidRPr="475ACB03">
        <w:rPr>
          <w:sz w:val="18"/>
          <w:szCs w:val="18"/>
        </w:rPr>
        <w:t>, alebo ak nie je medzi zmluvnými stranami dohodnuté inak</w:t>
      </w:r>
      <w:r w:rsidRPr="475ACB03">
        <w:rPr>
          <w:sz w:val="18"/>
          <w:szCs w:val="18"/>
        </w:rPr>
        <w:t>.</w:t>
      </w:r>
    </w:p>
    <w:p w14:paraId="4A3C97F7" w14:textId="0A8C9981" w:rsidR="006F5921" w:rsidRDefault="00A402A8" w:rsidP="004351F4">
      <w:pPr>
        <w:pStyle w:val="Default"/>
        <w:numPr>
          <w:ilvl w:val="1"/>
          <w:numId w:val="8"/>
        </w:numPr>
        <w:ind w:left="567" w:hanging="567"/>
        <w:jc w:val="both"/>
        <w:rPr>
          <w:sz w:val="18"/>
          <w:szCs w:val="18"/>
        </w:rPr>
      </w:pPr>
      <w:r w:rsidRPr="006F5921">
        <w:rPr>
          <w:sz w:val="18"/>
          <w:szCs w:val="18"/>
        </w:rPr>
        <w:t>Dokumentáciou sa</w:t>
      </w:r>
      <w:r w:rsidR="00DF7B34">
        <w:rPr>
          <w:sz w:val="18"/>
          <w:szCs w:val="18"/>
        </w:rPr>
        <w:t xml:space="preserve"> tiež</w:t>
      </w:r>
      <w:r w:rsidRPr="006F5921">
        <w:rPr>
          <w:sz w:val="18"/>
          <w:szCs w:val="18"/>
        </w:rPr>
        <w:t xml:space="preserve"> rozumejú všetky projektové, výkresové, textové a iné hmotne zachyt</w:t>
      </w:r>
      <w:r w:rsidR="00C934F8">
        <w:rPr>
          <w:sz w:val="18"/>
          <w:szCs w:val="18"/>
        </w:rPr>
        <w:t>ené</w:t>
      </w:r>
      <w:r w:rsidRPr="006F5921">
        <w:rPr>
          <w:sz w:val="18"/>
          <w:szCs w:val="18"/>
        </w:rPr>
        <w:t xml:space="preserve"> výstupy a všetka dokumentácia súvisiaca s povoľovacím procesom na vyhotovenie </w:t>
      </w:r>
      <w:r w:rsidR="00DF7B34">
        <w:rPr>
          <w:sz w:val="18"/>
          <w:szCs w:val="18"/>
        </w:rPr>
        <w:t>stavby</w:t>
      </w:r>
      <w:r w:rsidRPr="006F5921">
        <w:rPr>
          <w:sz w:val="18"/>
          <w:szCs w:val="18"/>
        </w:rPr>
        <w:t xml:space="preserve">. Zhotoviteľ sa zaväzuje vypracovať dokumentáciu v slovenskom jazyku. </w:t>
      </w:r>
    </w:p>
    <w:p w14:paraId="58B0AA74" w14:textId="1B9E5468" w:rsidR="006F5921" w:rsidRDefault="00A402A8" w:rsidP="004351F4">
      <w:pPr>
        <w:pStyle w:val="Default"/>
        <w:numPr>
          <w:ilvl w:val="1"/>
          <w:numId w:val="8"/>
        </w:numPr>
        <w:ind w:left="567" w:hanging="567"/>
        <w:jc w:val="both"/>
        <w:rPr>
          <w:sz w:val="18"/>
          <w:szCs w:val="18"/>
        </w:rPr>
      </w:pPr>
      <w:r w:rsidRPr="475ACB03">
        <w:rPr>
          <w:sz w:val="18"/>
          <w:szCs w:val="18"/>
        </w:rPr>
        <w:t xml:space="preserve">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w:t>
      </w:r>
      <w:r w:rsidRPr="475ACB03">
        <w:rPr>
          <w:sz w:val="18"/>
          <w:szCs w:val="18"/>
        </w:rPr>
        <w:lastRenderedPageBreak/>
        <w:t>predpismi, ak majú byť tieto predkladané príslušným orgánom.</w:t>
      </w:r>
      <w:bookmarkStart w:id="3" w:name="_Ref263026003"/>
      <w:r w:rsidRPr="475ACB03">
        <w:rPr>
          <w:sz w:val="18"/>
          <w:szCs w:val="18"/>
        </w:rPr>
        <w:t xml:space="preserve"> </w:t>
      </w:r>
      <w:r w:rsidR="00DF7B34" w:rsidRPr="475ACB03">
        <w:rPr>
          <w:sz w:val="18"/>
          <w:szCs w:val="18"/>
        </w:rPr>
        <w:t>D</w:t>
      </w:r>
      <w:r w:rsidRPr="475ACB03">
        <w:rPr>
          <w:sz w:val="18"/>
          <w:szCs w:val="18"/>
        </w:rPr>
        <w:t xml:space="preserve">okumentáciu je potrebné vyhotoviť v takom počte rovnopisov, ktorý je potrebný </w:t>
      </w:r>
      <w:r w:rsidR="241DA0B0" w:rsidRPr="475ACB03">
        <w:rPr>
          <w:sz w:val="18"/>
          <w:szCs w:val="18"/>
        </w:rPr>
        <w:t>na</w:t>
      </w:r>
      <w:r w:rsidRPr="475ACB03">
        <w:rPr>
          <w:sz w:val="18"/>
          <w:szCs w:val="18"/>
        </w:rPr>
        <w:t xml:space="preserve"> príslušné povoľovacie procesy pre</w:t>
      </w:r>
      <w:r w:rsidR="00C708B8">
        <w:rPr>
          <w:sz w:val="18"/>
          <w:szCs w:val="18"/>
        </w:rPr>
        <w:t xml:space="preserve"> </w:t>
      </w:r>
      <w:r w:rsidRPr="475ACB03">
        <w:rPr>
          <w:sz w:val="18"/>
          <w:szCs w:val="18"/>
        </w:rPr>
        <w:t>príslušn</w:t>
      </w:r>
      <w:r w:rsidR="20D91CC1" w:rsidRPr="475ACB03">
        <w:rPr>
          <w:sz w:val="18"/>
          <w:szCs w:val="18"/>
        </w:rPr>
        <w:t>é</w:t>
      </w:r>
      <w:r w:rsidRPr="475ACB03">
        <w:rPr>
          <w:sz w:val="18"/>
          <w:szCs w:val="18"/>
        </w:rPr>
        <w:t xml:space="preserve"> orgán</w:t>
      </w:r>
      <w:r w:rsidR="625270B0" w:rsidRPr="475ACB03">
        <w:rPr>
          <w:sz w:val="18"/>
          <w:szCs w:val="18"/>
        </w:rPr>
        <w:t>y</w:t>
      </w:r>
      <w:r w:rsidRPr="475ACB03">
        <w:rPr>
          <w:sz w:val="18"/>
          <w:szCs w:val="18"/>
        </w:rPr>
        <w:t xml:space="preserve"> a naviac v dvoch (2) vyhotoveniach v listinnej forme a v dvoch (2) vyhotoveniach v elektronickej forme (</w:t>
      </w:r>
      <w:r w:rsidR="450B84F9" w:rsidRPr="475ACB03">
        <w:rPr>
          <w:sz w:val="18"/>
          <w:szCs w:val="18"/>
        </w:rPr>
        <w:t>vo formátoch .</w:t>
      </w:r>
      <w:proofErr w:type="spellStart"/>
      <w:r w:rsidR="450B84F9" w:rsidRPr="475ACB03">
        <w:rPr>
          <w:sz w:val="18"/>
          <w:szCs w:val="18"/>
        </w:rPr>
        <w:t>doc</w:t>
      </w:r>
      <w:proofErr w:type="spellEnd"/>
      <w:r w:rsidR="450B84F9" w:rsidRPr="475ACB03">
        <w:rPr>
          <w:sz w:val="18"/>
          <w:szCs w:val="18"/>
        </w:rPr>
        <w:t>/.</w:t>
      </w:r>
      <w:proofErr w:type="spellStart"/>
      <w:r w:rsidR="450B84F9" w:rsidRPr="475ACB03">
        <w:rPr>
          <w:sz w:val="18"/>
          <w:szCs w:val="18"/>
        </w:rPr>
        <w:t>docx</w:t>
      </w:r>
      <w:proofErr w:type="spellEnd"/>
      <w:r w:rsidRPr="475ACB03">
        <w:rPr>
          <w:sz w:val="18"/>
          <w:szCs w:val="18"/>
        </w:rPr>
        <w:t xml:space="preserve"> alebo </w:t>
      </w:r>
      <w:r w:rsidR="0992CE6D" w:rsidRPr="475ACB03">
        <w:rPr>
          <w:sz w:val="18"/>
          <w:szCs w:val="18"/>
        </w:rPr>
        <w:t>.</w:t>
      </w:r>
      <w:proofErr w:type="spellStart"/>
      <w:r w:rsidR="0992CE6D" w:rsidRPr="475ACB03">
        <w:rPr>
          <w:sz w:val="18"/>
          <w:szCs w:val="18"/>
        </w:rPr>
        <w:t>xls</w:t>
      </w:r>
      <w:proofErr w:type="spellEnd"/>
      <w:r w:rsidR="0992CE6D" w:rsidRPr="475ACB03">
        <w:rPr>
          <w:sz w:val="18"/>
          <w:szCs w:val="18"/>
        </w:rPr>
        <w:t>/.</w:t>
      </w:r>
      <w:proofErr w:type="spellStart"/>
      <w:r w:rsidR="0992CE6D" w:rsidRPr="475ACB03">
        <w:rPr>
          <w:sz w:val="18"/>
          <w:szCs w:val="18"/>
        </w:rPr>
        <w:t>xlsx</w:t>
      </w:r>
      <w:proofErr w:type="spellEnd"/>
      <w:r w:rsidRPr="475ACB03">
        <w:rPr>
          <w:sz w:val="18"/>
          <w:szCs w:val="18"/>
        </w:rPr>
        <w:t xml:space="preserve"> alebo </w:t>
      </w:r>
      <w:r w:rsidR="0A019717" w:rsidRPr="475ACB03">
        <w:rPr>
          <w:sz w:val="18"/>
          <w:szCs w:val="18"/>
        </w:rPr>
        <w:t>.</w:t>
      </w:r>
      <w:proofErr w:type="spellStart"/>
      <w:r w:rsidR="0A019717" w:rsidRPr="475ACB03">
        <w:rPr>
          <w:sz w:val="18"/>
          <w:szCs w:val="18"/>
        </w:rPr>
        <w:t>pdf</w:t>
      </w:r>
      <w:proofErr w:type="spellEnd"/>
      <w:r w:rsidRPr="475ACB03">
        <w:rPr>
          <w:sz w:val="18"/>
          <w:szCs w:val="18"/>
        </w:rPr>
        <w:t xml:space="preserve"> textová časť), (</w:t>
      </w:r>
      <w:r w:rsidR="2038D4D2" w:rsidRPr="475ACB03">
        <w:rPr>
          <w:sz w:val="18"/>
          <w:szCs w:val="18"/>
        </w:rPr>
        <w:t>.</w:t>
      </w:r>
      <w:proofErr w:type="spellStart"/>
      <w:r w:rsidR="2038D4D2" w:rsidRPr="475ACB03">
        <w:rPr>
          <w:sz w:val="18"/>
          <w:szCs w:val="18"/>
        </w:rPr>
        <w:t>dwg</w:t>
      </w:r>
      <w:proofErr w:type="spellEnd"/>
      <w:r w:rsidR="2038D4D2" w:rsidRPr="475ACB03">
        <w:rPr>
          <w:sz w:val="18"/>
          <w:szCs w:val="18"/>
        </w:rPr>
        <w:t xml:space="preserve"> </w:t>
      </w:r>
      <w:r w:rsidRPr="475ACB03">
        <w:rPr>
          <w:sz w:val="18"/>
          <w:szCs w:val="18"/>
        </w:rPr>
        <w:t xml:space="preserve">a </w:t>
      </w:r>
      <w:r w:rsidR="2359CF5E" w:rsidRPr="475ACB03">
        <w:rPr>
          <w:sz w:val="18"/>
          <w:szCs w:val="18"/>
        </w:rPr>
        <w:t>.</w:t>
      </w:r>
      <w:proofErr w:type="spellStart"/>
      <w:r w:rsidR="2359CF5E" w:rsidRPr="475ACB03">
        <w:rPr>
          <w:sz w:val="18"/>
          <w:szCs w:val="18"/>
        </w:rPr>
        <w:t>pdf</w:t>
      </w:r>
      <w:proofErr w:type="spellEnd"/>
      <w:r w:rsidRPr="475ACB03">
        <w:rPr>
          <w:sz w:val="18"/>
          <w:szCs w:val="18"/>
        </w:rPr>
        <w:t xml:space="preserve"> – výkresová časť) na CD, resp. DVD </w:t>
      </w:r>
      <w:r w:rsidR="00457A92">
        <w:rPr>
          <w:sz w:val="18"/>
          <w:szCs w:val="18"/>
        </w:rPr>
        <w:t xml:space="preserve">alebo USB </w:t>
      </w:r>
      <w:r w:rsidRPr="475ACB03">
        <w:rPr>
          <w:sz w:val="18"/>
          <w:szCs w:val="18"/>
        </w:rPr>
        <w:t xml:space="preserve">nosiči pre </w:t>
      </w:r>
      <w:r w:rsidR="00436953" w:rsidRPr="475ACB03">
        <w:rPr>
          <w:sz w:val="18"/>
          <w:szCs w:val="18"/>
        </w:rPr>
        <w:t>o</w:t>
      </w:r>
      <w:r w:rsidRPr="475ACB03">
        <w:rPr>
          <w:sz w:val="18"/>
          <w:szCs w:val="18"/>
        </w:rPr>
        <w:t>bjednávateľa. Ostatná dokumentácia musí byť vyhotovená v počte dvoch (2) kusov v listinnej podobe a v jednom vyhotovení v elektronickej forme (na CD</w:t>
      </w:r>
      <w:r w:rsidR="00457A92">
        <w:rPr>
          <w:sz w:val="18"/>
          <w:szCs w:val="18"/>
        </w:rPr>
        <w:t>,</w:t>
      </w:r>
      <w:r w:rsidRPr="475ACB03">
        <w:rPr>
          <w:sz w:val="18"/>
          <w:szCs w:val="18"/>
        </w:rPr>
        <w:t xml:space="preserve"> DVD </w:t>
      </w:r>
      <w:r w:rsidR="00457A92" w:rsidRPr="475ACB03">
        <w:rPr>
          <w:sz w:val="18"/>
          <w:szCs w:val="18"/>
        </w:rPr>
        <w:t xml:space="preserve">alebo </w:t>
      </w:r>
      <w:r w:rsidR="00457A92">
        <w:rPr>
          <w:sz w:val="18"/>
          <w:szCs w:val="18"/>
        </w:rPr>
        <w:t xml:space="preserve">USB </w:t>
      </w:r>
      <w:r w:rsidRPr="475ACB03">
        <w:rPr>
          <w:sz w:val="18"/>
          <w:szCs w:val="18"/>
        </w:rPr>
        <w:t>nosiči) v editovateľnej podobe.</w:t>
      </w:r>
      <w:bookmarkEnd w:id="3"/>
    </w:p>
    <w:p w14:paraId="67960315" w14:textId="2418E9BB" w:rsidR="006F5921" w:rsidRPr="003C72A7" w:rsidRDefault="00A402A8" w:rsidP="004351F4">
      <w:pPr>
        <w:pStyle w:val="Default"/>
        <w:numPr>
          <w:ilvl w:val="1"/>
          <w:numId w:val="8"/>
        </w:numPr>
        <w:ind w:left="567" w:hanging="567"/>
        <w:jc w:val="both"/>
        <w:rPr>
          <w:sz w:val="18"/>
          <w:szCs w:val="18"/>
        </w:rPr>
      </w:pPr>
      <w:r w:rsidRPr="475ACB03">
        <w:rPr>
          <w:sz w:val="18"/>
          <w:szCs w:val="18"/>
        </w:rPr>
        <w:t xml:space="preserve">Zhotoviteľ </w:t>
      </w:r>
      <w:r w:rsidR="00DF7B34" w:rsidRPr="475ACB03">
        <w:rPr>
          <w:sz w:val="18"/>
          <w:szCs w:val="18"/>
        </w:rPr>
        <w:t xml:space="preserve">je </w:t>
      </w:r>
      <w:r w:rsidRPr="475ACB03">
        <w:rPr>
          <w:sz w:val="18"/>
          <w:szCs w:val="18"/>
        </w:rPr>
        <w:t xml:space="preserve">pri vyhotovovaní </w:t>
      </w:r>
      <w:r w:rsidR="006F5921" w:rsidRPr="475ACB03">
        <w:rPr>
          <w:sz w:val="18"/>
          <w:szCs w:val="18"/>
        </w:rPr>
        <w:t>d</w:t>
      </w:r>
      <w:r w:rsidRPr="475ACB03">
        <w:rPr>
          <w:sz w:val="18"/>
          <w:szCs w:val="18"/>
        </w:rPr>
        <w:t xml:space="preserve">okumentácie povinný zohľadniť a zapracovať pripomienky </w:t>
      </w:r>
      <w:r w:rsidR="00C10D62" w:rsidRPr="475ACB03">
        <w:rPr>
          <w:sz w:val="18"/>
          <w:szCs w:val="18"/>
        </w:rPr>
        <w:t>objednávateľa</w:t>
      </w:r>
      <w:r w:rsidRPr="475ACB03">
        <w:rPr>
          <w:sz w:val="18"/>
          <w:szCs w:val="18"/>
        </w:rPr>
        <w:t xml:space="preserve"> a </w:t>
      </w:r>
      <w:r w:rsidR="00C10D62" w:rsidRPr="475ACB03">
        <w:rPr>
          <w:sz w:val="18"/>
          <w:szCs w:val="18"/>
        </w:rPr>
        <w:t>p</w:t>
      </w:r>
      <w:r w:rsidRPr="475ACB03">
        <w:rPr>
          <w:sz w:val="18"/>
          <w:szCs w:val="18"/>
        </w:rPr>
        <w:t xml:space="preserve">ríslušných orgánov. Zhotoviteľ zodpovedá za správnosť a úplnosť všetkej </w:t>
      </w:r>
      <w:r w:rsidR="00C10D62" w:rsidRPr="475ACB03">
        <w:rPr>
          <w:sz w:val="18"/>
          <w:szCs w:val="18"/>
        </w:rPr>
        <w:t>d</w:t>
      </w:r>
      <w:r w:rsidRPr="475ACB03">
        <w:rPr>
          <w:sz w:val="18"/>
          <w:szCs w:val="18"/>
        </w:rPr>
        <w:t xml:space="preserve">okumentácie vyhotovenej jeho </w:t>
      </w:r>
      <w:r w:rsidR="00C10D62" w:rsidRPr="475ACB03">
        <w:rPr>
          <w:sz w:val="18"/>
          <w:szCs w:val="18"/>
        </w:rPr>
        <w:t>s</w:t>
      </w:r>
      <w:r w:rsidRPr="475ACB03">
        <w:rPr>
          <w:sz w:val="18"/>
          <w:szCs w:val="18"/>
        </w:rPr>
        <w:t xml:space="preserve">ubdodávateľmi. Zhotoviteľ musí v procese prípravy </w:t>
      </w:r>
      <w:r w:rsidR="00C10D62" w:rsidRPr="475ACB03">
        <w:rPr>
          <w:sz w:val="18"/>
          <w:szCs w:val="18"/>
        </w:rPr>
        <w:t>d</w:t>
      </w:r>
      <w:r w:rsidRPr="475ACB03">
        <w:rPr>
          <w:sz w:val="18"/>
          <w:szCs w:val="18"/>
        </w:rPr>
        <w:t xml:space="preserve">okumentácie zohľadniť podmienky na zaistenie bezpečnosti </w:t>
      </w:r>
      <w:r w:rsidR="1587CAA9" w:rsidRPr="475ACB03">
        <w:rPr>
          <w:sz w:val="18"/>
          <w:szCs w:val="18"/>
        </w:rPr>
        <w:t xml:space="preserve">a ochrany zdravia pri </w:t>
      </w:r>
      <w:r w:rsidRPr="475ACB03">
        <w:rPr>
          <w:sz w:val="18"/>
          <w:szCs w:val="18"/>
        </w:rPr>
        <w:t>prác</w:t>
      </w:r>
      <w:r w:rsidR="5FDFBB49" w:rsidRPr="475ACB03">
        <w:rPr>
          <w:sz w:val="18"/>
          <w:szCs w:val="18"/>
        </w:rPr>
        <w:t>i</w:t>
      </w:r>
      <w:r w:rsidRPr="475ACB03">
        <w:rPr>
          <w:sz w:val="18"/>
          <w:szCs w:val="18"/>
        </w:rPr>
        <w:t>.</w:t>
      </w:r>
    </w:p>
    <w:p w14:paraId="483CDEAC" w14:textId="0B95A83B" w:rsidR="00A402A8" w:rsidRPr="003C72A7" w:rsidRDefault="00577836" w:rsidP="004351F4">
      <w:pPr>
        <w:pStyle w:val="Default"/>
        <w:numPr>
          <w:ilvl w:val="1"/>
          <w:numId w:val="8"/>
        </w:numPr>
        <w:ind w:left="567" w:hanging="567"/>
        <w:jc w:val="both"/>
        <w:rPr>
          <w:sz w:val="18"/>
          <w:szCs w:val="18"/>
        </w:rPr>
      </w:pPr>
      <w:r w:rsidRPr="003C72A7">
        <w:rPr>
          <w:sz w:val="18"/>
          <w:szCs w:val="18"/>
        </w:rPr>
        <w:t>Zhotoviteľ je povinný</w:t>
      </w:r>
      <w:r w:rsidR="003C72A7" w:rsidRPr="003C72A7">
        <w:rPr>
          <w:sz w:val="18"/>
          <w:szCs w:val="18"/>
        </w:rPr>
        <w:t xml:space="preserve"> vždy</w:t>
      </w:r>
      <w:r w:rsidRPr="003C72A7">
        <w:rPr>
          <w:sz w:val="18"/>
          <w:szCs w:val="18"/>
        </w:rPr>
        <w:t xml:space="preserve"> predložiť dokumentáciu objednávateľovi na schválenie pred jej predložením </w:t>
      </w:r>
      <w:r w:rsidR="00A402A8" w:rsidRPr="003C72A7">
        <w:rPr>
          <w:sz w:val="18"/>
          <w:szCs w:val="18"/>
        </w:rPr>
        <w:t>p</w:t>
      </w:r>
      <w:r w:rsidRPr="003C72A7">
        <w:rPr>
          <w:sz w:val="18"/>
          <w:szCs w:val="18"/>
        </w:rPr>
        <w:t>ríslušnému orgánu</w:t>
      </w:r>
      <w:r w:rsidR="00A402A8" w:rsidRPr="003C72A7">
        <w:rPr>
          <w:sz w:val="18"/>
          <w:szCs w:val="18"/>
        </w:rPr>
        <w:t>.</w:t>
      </w:r>
      <w:r w:rsidRPr="003C72A7">
        <w:rPr>
          <w:sz w:val="18"/>
          <w:szCs w:val="18"/>
        </w:rPr>
        <w:t xml:space="preserve"> </w:t>
      </w:r>
    </w:p>
    <w:p w14:paraId="70048C4E" w14:textId="459974E7" w:rsidR="00FD426D" w:rsidRDefault="00FD426D" w:rsidP="00FD426D">
      <w:pPr>
        <w:pStyle w:val="Default"/>
        <w:ind w:left="792"/>
        <w:jc w:val="both"/>
        <w:rPr>
          <w:sz w:val="18"/>
          <w:szCs w:val="18"/>
        </w:rPr>
      </w:pPr>
    </w:p>
    <w:p w14:paraId="2B269910" w14:textId="35FA2E22" w:rsidR="0080690A" w:rsidRDefault="0080690A" w:rsidP="00FD426D">
      <w:pPr>
        <w:pStyle w:val="Default"/>
        <w:ind w:left="792"/>
        <w:jc w:val="both"/>
        <w:rPr>
          <w:sz w:val="18"/>
          <w:szCs w:val="18"/>
        </w:rPr>
      </w:pPr>
    </w:p>
    <w:p w14:paraId="4CAAF4E1" w14:textId="77777777" w:rsidR="0015283E" w:rsidRDefault="0015283E" w:rsidP="0015283E">
      <w:pPr>
        <w:pStyle w:val="Default"/>
        <w:ind w:left="567"/>
        <w:jc w:val="both"/>
        <w:rPr>
          <w:sz w:val="18"/>
          <w:szCs w:val="18"/>
        </w:rPr>
      </w:pPr>
    </w:p>
    <w:p w14:paraId="56B6F0DB" w14:textId="3EDBD012" w:rsidR="004351F4" w:rsidRDefault="004351F4" w:rsidP="00ED42AD">
      <w:pPr>
        <w:pStyle w:val="Bezriadkovania"/>
        <w:jc w:val="center"/>
        <w:rPr>
          <w:rFonts w:ascii="Arial" w:hAnsi="Arial" w:cs="Arial"/>
          <w:b/>
          <w:bCs/>
          <w:sz w:val="18"/>
          <w:szCs w:val="18"/>
        </w:rPr>
      </w:pPr>
    </w:p>
    <w:p w14:paraId="7B93C7F3" w14:textId="5099C12D" w:rsidR="00B758D6" w:rsidRDefault="0046747B" w:rsidP="00B758D6">
      <w:pPr>
        <w:pStyle w:val="Default"/>
        <w:ind w:left="360"/>
        <w:jc w:val="center"/>
        <w:rPr>
          <w:b/>
          <w:bCs/>
          <w:sz w:val="18"/>
          <w:szCs w:val="18"/>
        </w:rPr>
      </w:pPr>
      <w:r>
        <w:rPr>
          <w:b/>
          <w:bCs/>
          <w:sz w:val="18"/>
          <w:szCs w:val="18"/>
        </w:rPr>
        <w:t>III</w:t>
      </w:r>
      <w:r w:rsidR="00B758D6">
        <w:rPr>
          <w:b/>
          <w:bCs/>
          <w:sz w:val="18"/>
          <w:szCs w:val="18"/>
        </w:rPr>
        <w:t xml:space="preserve">. </w:t>
      </w:r>
      <w:r w:rsidR="00B758D6" w:rsidRPr="00FD426D">
        <w:rPr>
          <w:b/>
          <w:bCs/>
          <w:sz w:val="18"/>
          <w:szCs w:val="18"/>
        </w:rPr>
        <w:t xml:space="preserve">Osobitné ustanovenia pre </w:t>
      </w:r>
      <w:r w:rsidR="00B758D6">
        <w:rPr>
          <w:b/>
          <w:bCs/>
          <w:sz w:val="18"/>
          <w:szCs w:val="18"/>
        </w:rPr>
        <w:t>servisné práce</w:t>
      </w:r>
    </w:p>
    <w:p w14:paraId="11CA2513" w14:textId="12FCF7E9" w:rsidR="00B758D6" w:rsidRPr="00A76D20" w:rsidRDefault="00B758D6" w:rsidP="00ED42AD">
      <w:pPr>
        <w:pStyle w:val="Bezriadkovania"/>
        <w:jc w:val="center"/>
        <w:rPr>
          <w:rFonts w:ascii="Arial" w:hAnsi="Arial" w:cs="Arial"/>
          <w:b/>
          <w:bCs/>
          <w:sz w:val="10"/>
          <w:szCs w:val="10"/>
        </w:rPr>
      </w:pPr>
    </w:p>
    <w:p w14:paraId="316B874F" w14:textId="77777777" w:rsidR="00B758D6" w:rsidRPr="00B758D6" w:rsidRDefault="00B758D6" w:rsidP="00B758D6">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0DBF6D5B" w14:textId="72CA8B37" w:rsidR="00B758D6" w:rsidRDefault="00A76D20" w:rsidP="00B758D6">
      <w:pPr>
        <w:pStyle w:val="Default"/>
        <w:numPr>
          <w:ilvl w:val="1"/>
          <w:numId w:val="8"/>
        </w:numPr>
        <w:ind w:left="567" w:hanging="573"/>
        <w:jc w:val="both"/>
        <w:rPr>
          <w:sz w:val="18"/>
          <w:szCs w:val="18"/>
        </w:rPr>
      </w:pPr>
      <w:r>
        <w:rPr>
          <w:sz w:val="18"/>
          <w:szCs w:val="18"/>
        </w:rPr>
        <w:t>Ak zhotoviteľ poskytol na techn</w:t>
      </w:r>
      <w:r w:rsidR="002114D8">
        <w:rPr>
          <w:sz w:val="18"/>
          <w:szCs w:val="18"/>
        </w:rPr>
        <w:t xml:space="preserve">ologické </w:t>
      </w:r>
      <w:r>
        <w:rPr>
          <w:sz w:val="18"/>
          <w:szCs w:val="18"/>
        </w:rPr>
        <w:t>zariadenie záruku za akosť, alebo ak je predmetom zmluvy vykonávanie servisných prác, zhotoviteľ sa zaväzuje vykonávať servis</w:t>
      </w:r>
      <w:r w:rsidR="002114D8">
        <w:rPr>
          <w:sz w:val="18"/>
          <w:szCs w:val="18"/>
        </w:rPr>
        <w:t xml:space="preserve"> </w:t>
      </w:r>
      <w:r>
        <w:rPr>
          <w:sz w:val="18"/>
          <w:szCs w:val="18"/>
        </w:rPr>
        <w:t xml:space="preserve">v súlade s ustanoveniami zmluvy podľa technického manuálu, návodu alebo odporúčania výrobcu </w:t>
      </w:r>
      <w:r w:rsidR="008D32B8">
        <w:rPr>
          <w:sz w:val="18"/>
          <w:szCs w:val="18"/>
        </w:rPr>
        <w:t xml:space="preserve">technologického </w:t>
      </w:r>
      <w:r>
        <w:rPr>
          <w:sz w:val="18"/>
          <w:szCs w:val="18"/>
        </w:rPr>
        <w:t>zariadenia</w:t>
      </w:r>
      <w:r w:rsidR="002114D8">
        <w:rPr>
          <w:sz w:val="18"/>
          <w:szCs w:val="18"/>
        </w:rPr>
        <w:t xml:space="preserve">, a to počas doby trvania záruky za akosť alebo po dobu </w:t>
      </w:r>
      <w:r w:rsidR="0068203A">
        <w:rPr>
          <w:sz w:val="18"/>
          <w:szCs w:val="18"/>
        </w:rPr>
        <w:t>vykonávania servisných prác podľa zmluvy</w:t>
      </w:r>
      <w:r w:rsidR="002114D8">
        <w:rPr>
          <w:sz w:val="18"/>
          <w:szCs w:val="18"/>
        </w:rPr>
        <w:t>.</w:t>
      </w:r>
    </w:p>
    <w:p w14:paraId="4D4217B1" w14:textId="130C8433" w:rsidR="00B758D6" w:rsidRPr="00A76D20" w:rsidRDefault="00A76D20" w:rsidP="00A76D20">
      <w:pPr>
        <w:pStyle w:val="Default"/>
        <w:numPr>
          <w:ilvl w:val="1"/>
          <w:numId w:val="8"/>
        </w:numPr>
        <w:ind w:left="567" w:hanging="573"/>
        <w:jc w:val="both"/>
        <w:rPr>
          <w:b/>
          <w:bCs/>
          <w:sz w:val="18"/>
          <w:szCs w:val="18"/>
        </w:rPr>
      </w:pPr>
      <w:r w:rsidRPr="00A76D20">
        <w:rPr>
          <w:sz w:val="18"/>
          <w:szCs w:val="18"/>
        </w:rPr>
        <w:t xml:space="preserve">Popis, počet a rozsah servisných prehliadok vyplýva </w:t>
      </w:r>
      <w:r>
        <w:rPr>
          <w:sz w:val="18"/>
          <w:szCs w:val="18"/>
        </w:rPr>
        <w:t>z</w:t>
      </w:r>
      <w:r w:rsidR="0081165C">
        <w:rPr>
          <w:sz w:val="18"/>
          <w:szCs w:val="18"/>
        </w:rPr>
        <w:t>o zmluvy alebo z</w:t>
      </w:r>
      <w:r>
        <w:rPr>
          <w:sz w:val="18"/>
          <w:szCs w:val="18"/>
        </w:rPr>
        <w:t xml:space="preserve"> technického manuálu, návodu</w:t>
      </w:r>
      <w:r w:rsidR="0081165C">
        <w:rPr>
          <w:sz w:val="18"/>
          <w:szCs w:val="18"/>
        </w:rPr>
        <w:t xml:space="preserve"> alebo </w:t>
      </w:r>
      <w:r>
        <w:rPr>
          <w:sz w:val="18"/>
          <w:szCs w:val="18"/>
        </w:rPr>
        <w:t xml:space="preserve">odporúčania výrobcu </w:t>
      </w:r>
      <w:r w:rsidR="0081165C">
        <w:rPr>
          <w:sz w:val="18"/>
          <w:szCs w:val="18"/>
        </w:rPr>
        <w:t xml:space="preserve">technologického </w:t>
      </w:r>
      <w:r>
        <w:rPr>
          <w:sz w:val="18"/>
          <w:szCs w:val="18"/>
        </w:rPr>
        <w:t>zariadenia.</w:t>
      </w:r>
      <w:r w:rsidR="0081165C">
        <w:rPr>
          <w:sz w:val="18"/>
          <w:szCs w:val="18"/>
        </w:rPr>
        <w:t xml:space="preserve"> </w:t>
      </w:r>
    </w:p>
    <w:p w14:paraId="5CBD47A8" w14:textId="67AF175A" w:rsidR="002114D8" w:rsidRPr="008D32B8" w:rsidRDefault="002114D8" w:rsidP="002114D8">
      <w:pPr>
        <w:pStyle w:val="Default"/>
        <w:numPr>
          <w:ilvl w:val="1"/>
          <w:numId w:val="8"/>
        </w:numPr>
        <w:ind w:left="567" w:hanging="573"/>
        <w:jc w:val="both"/>
        <w:rPr>
          <w:b/>
          <w:bCs/>
          <w:sz w:val="18"/>
          <w:szCs w:val="18"/>
        </w:rPr>
      </w:pPr>
      <w:r w:rsidRPr="475ACB03">
        <w:rPr>
          <w:sz w:val="18"/>
          <w:szCs w:val="18"/>
        </w:rPr>
        <w:t xml:space="preserve">Zhotoviteľ je povinný vyhotoviť o každej servisnej prehliadke písomný záznam obsahujúci popis predmetu servisnej prehliadky, vykonané úkony, výsledky servisnej prehliadky, popis zistených vád, menný zoznam zamestnancov zhotoviteľa, ktorí sa podieľali na servise </w:t>
      </w:r>
      <w:r w:rsidR="0081165C" w:rsidRPr="475ACB03">
        <w:rPr>
          <w:sz w:val="18"/>
          <w:szCs w:val="18"/>
        </w:rPr>
        <w:t xml:space="preserve">technologického </w:t>
      </w:r>
      <w:r w:rsidRPr="475ACB03">
        <w:rPr>
          <w:sz w:val="18"/>
          <w:szCs w:val="18"/>
        </w:rPr>
        <w:t>zariadenia a podpis vedúceho zamestnanca zhotoviteľa povereného vykonaním servisu.</w:t>
      </w:r>
      <w:r w:rsidRPr="475ACB03">
        <w:rPr>
          <w:b/>
          <w:bCs/>
          <w:sz w:val="18"/>
          <w:szCs w:val="18"/>
        </w:rPr>
        <w:t xml:space="preserve"> </w:t>
      </w:r>
      <w:r w:rsidRPr="475ACB03">
        <w:rPr>
          <w:sz w:val="18"/>
          <w:szCs w:val="18"/>
        </w:rPr>
        <w:t xml:space="preserve">V prípade zistenia vady je zhotoviteľ povinný v písomnom zázname uviesť, či </w:t>
      </w:r>
      <w:r w:rsidR="3671499C" w:rsidRPr="475ACB03">
        <w:rPr>
          <w:sz w:val="18"/>
          <w:szCs w:val="18"/>
        </w:rPr>
        <w:t>ide</w:t>
      </w:r>
      <w:r w:rsidRPr="475ACB03">
        <w:rPr>
          <w:sz w:val="18"/>
          <w:szCs w:val="18"/>
        </w:rPr>
        <w:t xml:space="preserve"> o vadu, na ktorú sa vzťahuje záruka alebo ide o vadu, na ktorú sa záruka nevzťahuje.</w:t>
      </w:r>
    </w:p>
    <w:p w14:paraId="5F1F5D99" w14:textId="77777777" w:rsidR="008D32B8" w:rsidRPr="008D32B8" w:rsidRDefault="008D32B8" w:rsidP="002114D8">
      <w:pPr>
        <w:pStyle w:val="Default"/>
        <w:numPr>
          <w:ilvl w:val="1"/>
          <w:numId w:val="8"/>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23542FD6" w14:textId="431FBBCD" w:rsidR="008D32B8" w:rsidRPr="008D32B8" w:rsidRDefault="008D32B8" w:rsidP="008D32B8">
      <w:pPr>
        <w:pStyle w:val="Default"/>
        <w:numPr>
          <w:ilvl w:val="1"/>
          <w:numId w:val="8"/>
        </w:numPr>
        <w:ind w:left="567" w:hanging="573"/>
        <w:jc w:val="both"/>
        <w:rPr>
          <w:b/>
          <w:bCs/>
          <w:sz w:val="18"/>
          <w:szCs w:val="18"/>
        </w:rPr>
      </w:pPr>
      <w:r w:rsidRPr="475ACB03">
        <w:rPr>
          <w:sz w:val="18"/>
          <w:szCs w:val="18"/>
        </w:rPr>
        <w:t xml:space="preserve">Zhotoviteľ môže výnimočne </w:t>
      </w:r>
      <w:r w:rsidR="00E468D2" w:rsidRPr="475ACB03">
        <w:rPr>
          <w:sz w:val="18"/>
          <w:szCs w:val="18"/>
        </w:rPr>
        <w:t xml:space="preserve">so súhlasom objednávateľa </w:t>
      </w:r>
      <w:r w:rsidRPr="475ACB03">
        <w:rPr>
          <w:sz w:val="18"/>
          <w:szCs w:val="18"/>
        </w:rPr>
        <w:t>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w:t>
      </w:r>
      <w:r w:rsidR="09CF74E5" w:rsidRPr="475ACB03">
        <w:rPr>
          <w:sz w:val="18"/>
          <w:szCs w:val="18"/>
        </w:rPr>
        <w:t xml:space="preserve"> a technologické zariadenie prevádzkyschopné</w:t>
      </w:r>
      <w:r w:rsidRPr="475ACB03">
        <w:rPr>
          <w:sz w:val="18"/>
          <w:szCs w:val="18"/>
        </w:rPr>
        <w:t>.</w:t>
      </w:r>
      <w:r w:rsidRPr="475ACB03">
        <w:rPr>
          <w:b/>
          <w:bCs/>
          <w:sz w:val="18"/>
          <w:szCs w:val="18"/>
        </w:rPr>
        <w:t xml:space="preserve"> </w:t>
      </w:r>
      <w:r w:rsidRPr="475ACB03">
        <w:rPr>
          <w:sz w:val="18"/>
          <w:szCs w:val="18"/>
        </w:rPr>
        <w:t>V prípade, ak zhotoviteľ pri plnení zmluvy plánuje použiť náhradný diel</w:t>
      </w:r>
      <w:r w:rsidR="0081165C" w:rsidRPr="475ACB03">
        <w:rPr>
          <w:sz w:val="18"/>
          <w:szCs w:val="18"/>
        </w:rPr>
        <w:t xml:space="preserve"> od iného výrobcu</w:t>
      </w:r>
      <w:r w:rsidRPr="475ACB03">
        <w:rPr>
          <w:sz w:val="18"/>
          <w:szCs w:val="18"/>
        </w:rPr>
        <w:t>, zhotoviteľ je povinný o tom s primeraným časovým predstihom upovedomiť objednávateľa a </w:t>
      </w:r>
      <w:r w:rsidR="5569D54C" w:rsidRPr="475ACB03">
        <w:rPr>
          <w:sz w:val="18"/>
          <w:szCs w:val="18"/>
        </w:rPr>
        <w:t>informovať</w:t>
      </w:r>
      <w:r w:rsidRPr="475ACB03">
        <w:rPr>
          <w:sz w:val="18"/>
          <w:szCs w:val="18"/>
        </w:rPr>
        <w:t xml:space="preserve"> ho o cene náhradného dielu.  </w:t>
      </w:r>
    </w:p>
    <w:p w14:paraId="275166B9" w14:textId="77777777" w:rsidR="00A76D20" w:rsidRPr="00A76D20" w:rsidRDefault="00A76D20" w:rsidP="00A76D20">
      <w:pPr>
        <w:pStyle w:val="Default"/>
        <w:jc w:val="both"/>
        <w:rPr>
          <w:b/>
          <w:bCs/>
          <w:sz w:val="18"/>
          <w:szCs w:val="18"/>
        </w:rPr>
      </w:pPr>
    </w:p>
    <w:p w14:paraId="3051CC07" w14:textId="3594BDBB" w:rsidR="008308FF" w:rsidRDefault="0046747B" w:rsidP="00ED42AD">
      <w:pPr>
        <w:pStyle w:val="Bezriadkovania"/>
        <w:jc w:val="center"/>
        <w:rPr>
          <w:rFonts w:ascii="Arial" w:hAnsi="Arial" w:cs="Arial"/>
          <w:b/>
          <w:bCs/>
          <w:sz w:val="18"/>
          <w:szCs w:val="18"/>
        </w:rPr>
      </w:pPr>
      <w:r>
        <w:rPr>
          <w:rFonts w:ascii="Arial" w:hAnsi="Arial" w:cs="Arial"/>
          <w:b/>
          <w:bCs/>
          <w:sz w:val="18"/>
          <w:szCs w:val="18"/>
        </w:rPr>
        <w:t>I</w:t>
      </w:r>
      <w:r w:rsidR="008D32B8">
        <w:rPr>
          <w:rFonts w:ascii="Arial" w:hAnsi="Arial" w:cs="Arial"/>
          <w:b/>
          <w:bCs/>
          <w:sz w:val="18"/>
          <w:szCs w:val="18"/>
        </w:rPr>
        <w:t>V</w:t>
      </w:r>
      <w:r w:rsidR="008308FF" w:rsidRPr="00ED42AD">
        <w:rPr>
          <w:rFonts w:ascii="Arial" w:hAnsi="Arial" w:cs="Arial"/>
          <w:b/>
          <w:bCs/>
          <w:sz w:val="18"/>
          <w:szCs w:val="18"/>
        </w:rPr>
        <w:t>. Skúšky</w:t>
      </w:r>
    </w:p>
    <w:p w14:paraId="709ABB5D" w14:textId="77777777" w:rsidR="00ED42AD" w:rsidRPr="00ED42AD" w:rsidRDefault="00ED42AD" w:rsidP="00ED42AD">
      <w:pPr>
        <w:pStyle w:val="Bezriadkovania"/>
        <w:jc w:val="center"/>
        <w:rPr>
          <w:rFonts w:ascii="Arial" w:hAnsi="Arial" w:cs="Arial"/>
          <w:b/>
          <w:bCs/>
          <w:sz w:val="10"/>
          <w:szCs w:val="10"/>
        </w:rPr>
      </w:pPr>
    </w:p>
    <w:p w14:paraId="28FD5763" w14:textId="77777777" w:rsidR="008308FF" w:rsidRPr="008308FF"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768A939" w14:textId="580331BA" w:rsidR="008308FF" w:rsidRDefault="008308FF" w:rsidP="004351F4">
      <w:pPr>
        <w:pStyle w:val="Default"/>
        <w:numPr>
          <w:ilvl w:val="1"/>
          <w:numId w:val="8"/>
        </w:numPr>
        <w:ind w:left="567" w:hanging="573"/>
        <w:jc w:val="both"/>
        <w:rPr>
          <w:sz w:val="18"/>
          <w:szCs w:val="18"/>
        </w:rPr>
      </w:pPr>
      <w:r w:rsidRPr="008308FF">
        <w:rPr>
          <w:sz w:val="18"/>
          <w:szCs w:val="18"/>
        </w:rPr>
        <w:t>Ak to ustanovenia zmluvy predpokladajú,</w:t>
      </w:r>
      <w:r w:rsidR="00E468D2">
        <w:rPr>
          <w:sz w:val="18"/>
          <w:szCs w:val="18"/>
        </w:rPr>
        <w:t xml:space="preserve"> ak to vyplýva z povahy prác</w:t>
      </w:r>
      <w:r w:rsidR="006927D2">
        <w:rPr>
          <w:sz w:val="18"/>
          <w:szCs w:val="18"/>
        </w:rPr>
        <w:t>,</w:t>
      </w:r>
      <w:r w:rsidRPr="008308FF">
        <w:rPr>
          <w:sz w:val="18"/>
          <w:szCs w:val="18"/>
        </w:rPr>
        <w:t xml:space="preserve"> alebo ak to objednávateľ požaduje</w:t>
      </w:r>
      <w:r>
        <w:rPr>
          <w:sz w:val="18"/>
          <w:szCs w:val="18"/>
        </w:rPr>
        <w:t>, z</w:t>
      </w:r>
      <w:r w:rsidRPr="008308FF">
        <w:rPr>
          <w:sz w:val="18"/>
          <w:szCs w:val="18"/>
        </w:rPr>
        <w:t>hotoviteľ je povinný vykonať</w:t>
      </w:r>
      <w:r w:rsidR="00545B75">
        <w:rPr>
          <w:sz w:val="18"/>
          <w:szCs w:val="18"/>
        </w:rPr>
        <w:t>, a to aj opakovane,</w:t>
      </w:r>
      <w:r w:rsidRPr="008308FF">
        <w:rPr>
          <w:sz w:val="18"/>
          <w:szCs w:val="18"/>
        </w:rPr>
        <w:t xml:space="preserve"> </w:t>
      </w:r>
      <w:r>
        <w:rPr>
          <w:sz w:val="18"/>
          <w:szCs w:val="18"/>
        </w:rPr>
        <w:t>skúšky</w:t>
      </w:r>
      <w:r w:rsidR="00C2536A">
        <w:rPr>
          <w:sz w:val="18"/>
          <w:szCs w:val="18"/>
        </w:rPr>
        <w:t>:</w:t>
      </w:r>
    </w:p>
    <w:p w14:paraId="094D35D3" w14:textId="765CF80B" w:rsidR="008308FF" w:rsidRDefault="008308FF" w:rsidP="00545B75">
      <w:pPr>
        <w:pStyle w:val="Default"/>
        <w:numPr>
          <w:ilvl w:val="0"/>
          <w:numId w:val="12"/>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C638C04" w14:textId="797DF349" w:rsidR="008308FF" w:rsidRDefault="008308FF" w:rsidP="00545B75">
      <w:pPr>
        <w:pStyle w:val="Default"/>
        <w:numPr>
          <w:ilvl w:val="0"/>
          <w:numId w:val="12"/>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D6BD094" w14:textId="77777777" w:rsidR="00545B75" w:rsidRDefault="00545B75" w:rsidP="004351F4">
      <w:pPr>
        <w:pStyle w:val="Default"/>
        <w:numPr>
          <w:ilvl w:val="1"/>
          <w:numId w:val="8"/>
        </w:numPr>
        <w:ind w:left="567" w:hanging="573"/>
        <w:jc w:val="both"/>
        <w:rPr>
          <w:sz w:val="18"/>
          <w:szCs w:val="18"/>
        </w:rPr>
      </w:pPr>
      <w:r>
        <w:rPr>
          <w:sz w:val="18"/>
          <w:szCs w:val="18"/>
        </w:rPr>
        <w:t>Náklady na vykonanie skúšok znáša zhotoviteľ.</w:t>
      </w:r>
    </w:p>
    <w:p w14:paraId="13DBF6FE" w14:textId="2585DF48" w:rsidR="008D157F" w:rsidRPr="008308FF" w:rsidRDefault="008D157F" w:rsidP="004351F4">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sidR="00545B75">
        <w:rPr>
          <w:sz w:val="18"/>
          <w:szCs w:val="18"/>
        </w:rPr>
        <w:t>,</w:t>
      </w:r>
      <w:r w:rsidR="00767F4A" w:rsidRPr="00767F4A">
        <w:rPr>
          <w:sz w:val="18"/>
          <w:szCs w:val="18"/>
        </w:rPr>
        <w:t xml:space="preserve"> </w:t>
      </w:r>
      <w:r w:rsidR="00767F4A">
        <w:rPr>
          <w:sz w:val="18"/>
          <w:szCs w:val="18"/>
        </w:rPr>
        <w:t>m</w:t>
      </w:r>
      <w:r w:rsidR="00767F4A" w:rsidRPr="008308FF">
        <w:rPr>
          <w:sz w:val="18"/>
          <w:szCs w:val="18"/>
        </w:rPr>
        <w:t>ateriál</w:t>
      </w:r>
      <w:r w:rsidR="00767F4A">
        <w:rPr>
          <w:sz w:val="18"/>
          <w:szCs w:val="18"/>
        </w:rPr>
        <w:t xml:space="preserve">u </w:t>
      </w:r>
      <w:r w:rsidR="00767F4A" w:rsidRPr="008308FF">
        <w:rPr>
          <w:sz w:val="18"/>
          <w:szCs w:val="18"/>
        </w:rPr>
        <w:t>alebo čast</w:t>
      </w:r>
      <w:r w:rsidR="00767F4A">
        <w:rPr>
          <w:sz w:val="18"/>
          <w:szCs w:val="18"/>
        </w:rPr>
        <w:t>i</w:t>
      </w:r>
      <w:r w:rsidR="00767F4A" w:rsidRPr="008308FF">
        <w:rPr>
          <w:sz w:val="18"/>
          <w:szCs w:val="18"/>
        </w:rPr>
        <w:t xml:space="preserve"> </w:t>
      </w:r>
      <w:r w:rsidR="00767F4A">
        <w:rPr>
          <w:sz w:val="18"/>
          <w:szCs w:val="18"/>
        </w:rPr>
        <w:t>d</w:t>
      </w:r>
      <w:r w:rsidR="00767F4A" w:rsidRPr="008308FF">
        <w:rPr>
          <w:sz w:val="18"/>
          <w:szCs w:val="18"/>
        </w:rPr>
        <w:t>iela</w:t>
      </w:r>
      <w:r w:rsidR="009143C9">
        <w:rPr>
          <w:sz w:val="18"/>
          <w:szCs w:val="18"/>
        </w:rPr>
        <w:t>,</w:t>
      </w:r>
      <w:r w:rsidR="00545B75">
        <w:rPr>
          <w:sz w:val="18"/>
          <w:szCs w:val="18"/>
        </w:rPr>
        <w:t xml:space="preserve"> alebo ktoré sú štandardom v príslušnom technickom odvetví.</w:t>
      </w:r>
    </w:p>
    <w:p w14:paraId="6351A2B7" w14:textId="2B86A594" w:rsidR="008308FF" w:rsidRDefault="008308FF" w:rsidP="004351F4">
      <w:pPr>
        <w:pStyle w:val="Default"/>
        <w:numPr>
          <w:ilvl w:val="1"/>
          <w:numId w:val="8"/>
        </w:numPr>
        <w:ind w:left="567" w:hanging="573"/>
        <w:jc w:val="both"/>
        <w:rPr>
          <w:sz w:val="18"/>
          <w:szCs w:val="18"/>
        </w:rPr>
      </w:pPr>
      <w:r w:rsidRPr="008308FF">
        <w:rPr>
          <w:sz w:val="18"/>
          <w:szCs w:val="18"/>
        </w:rPr>
        <w:t xml:space="preserve">Pri hodnotení výsledkov skúšok </w:t>
      </w:r>
      <w:r w:rsidR="008D157F">
        <w:rPr>
          <w:sz w:val="18"/>
          <w:szCs w:val="18"/>
        </w:rPr>
        <w:t>vezme</w:t>
      </w:r>
      <w:r w:rsidRPr="008308FF">
        <w:rPr>
          <w:sz w:val="18"/>
          <w:szCs w:val="18"/>
        </w:rPr>
        <w:t xml:space="preserve"> </w:t>
      </w:r>
      <w:r w:rsidR="00545B75">
        <w:rPr>
          <w:sz w:val="18"/>
          <w:szCs w:val="18"/>
        </w:rPr>
        <w:t>objednávateľ</w:t>
      </w:r>
      <w:r w:rsidR="00545B75" w:rsidRPr="008308FF">
        <w:rPr>
          <w:sz w:val="18"/>
          <w:szCs w:val="18"/>
        </w:rPr>
        <w:t xml:space="preserve"> </w:t>
      </w:r>
      <w:r w:rsidRPr="008308FF">
        <w:rPr>
          <w:sz w:val="18"/>
          <w:szCs w:val="18"/>
        </w:rPr>
        <w:t xml:space="preserve">do úvahy požiadavky na vlastnosti </w:t>
      </w:r>
      <w:r w:rsidR="008D157F">
        <w:rPr>
          <w:sz w:val="18"/>
          <w:szCs w:val="18"/>
        </w:rPr>
        <w:t>t</w:t>
      </w:r>
      <w:r w:rsidRPr="008308FF">
        <w:rPr>
          <w:sz w:val="18"/>
          <w:szCs w:val="18"/>
        </w:rPr>
        <w:t>echnologického zariadenia</w:t>
      </w:r>
      <w:r w:rsidR="00545B75">
        <w:rPr>
          <w:sz w:val="18"/>
          <w:szCs w:val="18"/>
        </w:rPr>
        <w:t>, akosť materiálu alebo funkčnosť diela</w:t>
      </w:r>
      <w:r w:rsidRPr="008308FF">
        <w:rPr>
          <w:sz w:val="18"/>
          <w:szCs w:val="18"/>
        </w:rPr>
        <w:t xml:space="preserve">, ako aj dopad </w:t>
      </w:r>
      <w:r w:rsidR="00545B75">
        <w:rPr>
          <w:sz w:val="18"/>
          <w:szCs w:val="18"/>
        </w:rPr>
        <w:t xml:space="preserve">ich </w:t>
      </w:r>
      <w:r w:rsidRPr="008308FF">
        <w:rPr>
          <w:sz w:val="18"/>
          <w:szCs w:val="18"/>
        </w:rPr>
        <w:t xml:space="preserve">užívania na prevádzkové a iné vlastnosti </w:t>
      </w:r>
      <w:r w:rsidR="008D157F">
        <w:rPr>
          <w:sz w:val="18"/>
          <w:szCs w:val="18"/>
        </w:rPr>
        <w:t>d</w:t>
      </w:r>
      <w:r w:rsidRPr="008308FF">
        <w:rPr>
          <w:sz w:val="18"/>
          <w:szCs w:val="18"/>
        </w:rPr>
        <w:t xml:space="preserve">iela ako celku. </w:t>
      </w:r>
    </w:p>
    <w:p w14:paraId="0B5E1149" w14:textId="337474BA" w:rsidR="008D157F" w:rsidRDefault="008308FF" w:rsidP="004351F4">
      <w:pPr>
        <w:pStyle w:val="Default"/>
        <w:numPr>
          <w:ilvl w:val="1"/>
          <w:numId w:val="8"/>
        </w:numPr>
        <w:ind w:left="567" w:hanging="573"/>
        <w:jc w:val="both"/>
        <w:rPr>
          <w:sz w:val="18"/>
          <w:szCs w:val="18"/>
        </w:rPr>
      </w:pPr>
      <w:r w:rsidRPr="475ACB03">
        <w:rPr>
          <w:sz w:val="18"/>
          <w:szCs w:val="18"/>
        </w:rPr>
        <w:t xml:space="preserve">O riadnom vykonaní skúšok sa spíše </w:t>
      </w:r>
      <w:r w:rsidR="008D157F" w:rsidRPr="475ACB03">
        <w:rPr>
          <w:sz w:val="18"/>
          <w:szCs w:val="18"/>
        </w:rPr>
        <w:t>z</w:t>
      </w:r>
      <w:r w:rsidRPr="475ACB03">
        <w:rPr>
          <w:sz w:val="18"/>
          <w:szCs w:val="18"/>
        </w:rPr>
        <w:t xml:space="preserve">áznam o vykonaní skúšky. </w:t>
      </w:r>
      <w:r w:rsidR="008D157F" w:rsidRPr="475ACB03">
        <w:rPr>
          <w:sz w:val="18"/>
          <w:szCs w:val="18"/>
        </w:rPr>
        <w:t>S</w:t>
      </w:r>
      <w:r w:rsidRPr="475ACB03">
        <w:rPr>
          <w:sz w:val="18"/>
          <w:szCs w:val="18"/>
        </w:rPr>
        <w:t xml:space="preserve">kúšky sa budú považovať za vykonané </w:t>
      </w:r>
      <w:r w:rsidR="6CFA96B2" w:rsidRPr="475ACB03">
        <w:rPr>
          <w:sz w:val="18"/>
          <w:szCs w:val="18"/>
        </w:rPr>
        <w:t>vy</w:t>
      </w:r>
      <w:r w:rsidRPr="475ACB03">
        <w:rPr>
          <w:sz w:val="18"/>
          <w:szCs w:val="18"/>
        </w:rPr>
        <w:t xml:space="preserve">hlásením </w:t>
      </w:r>
      <w:r w:rsidR="008D157F" w:rsidRPr="475ACB03">
        <w:rPr>
          <w:sz w:val="18"/>
          <w:szCs w:val="18"/>
        </w:rPr>
        <w:t>objednávateľa</w:t>
      </w:r>
      <w:r w:rsidRPr="475ACB03">
        <w:rPr>
          <w:sz w:val="18"/>
          <w:szCs w:val="18"/>
        </w:rPr>
        <w:t xml:space="preserve"> o ich riadnom vykonaní.</w:t>
      </w:r>
    </w:p>
    <w:p w14:paraId="616F5F15" w14:textId="77777777" w:rsidR="00ED42AD" w:rsidRDefault="008308FF" w:rsidP="004351F4">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w:t>
      </w:r>
      <w:r w:rsidR="00ED42AD" w:rsidRPr="00ED42AD">
        <w:rPr>
          <w:sz w:val="18"/>
          <w:szCs w:val="18"/>
        </w:rPr>
        <w:t>z</w:t>
      </w:r>
      <w:r w:rsidRPr="00ED42AD">
        <w:rPr>
          <w:sz w:val="18"/>
          <w:szCs w:val="18"/>
        </w:rPr>
        <w:t xml:space="preserve">hotoviteľom a </w:t>
      </w:r>
      <w:r w:rsidR="00ED42AD" w:rsidRPr="00ED42AD">
        <w:rPr>
          <w:sz w:val="18"/>
          <w:szCs w:val="18"/>
        </w:rPr>
        <w:t>objednávateľom</w:t>
      </w:r>
      <w:r w:rsidRPr="00ED42AD">
        <w:rPr>
          <w:sz w:val="18"/>
          <w:szCs w:val="18"/>
        </w:rPr>
        <w:t xml:space="preserve">. </w:t>
      </w:r>
    </w:p>
    <w:p w14:paraId="00E8F1A1" w14:textId="0FBD3C38" w:rsidR="00ED42AD" w:rsidRPr="00097CB7" w:rsidRDefault="008D157F" w:rsidP="00097CB7">
      <w:pPr>
        <w:pStyle w:val="Default"/>
        <w:numPr>
          <w:ilvl w:val="1"/>
          <w:numId w:val="8"/>
        </w:numPr>
        <w:ind w:left="567" w:hanging="573"/>
        <w:jc w:val="both"/>
        <w:rPr>
          <w:sz w:val="18"/>
          <w:szCs w:val="18"/>
        </w:rPr>
      </w:pPr>
      <w:r w:rsidRPr="00ED42AD">
        <w:rPr>
          <w:sz w:val="18"/>
          <w:szCs w:val="18"/>
        </w:rPr>
        <w:t xml:space="preserve">Ak </w:t>
      </w:r>
      <w:r w:rsidR="00ED42AD" w:rsidRPr="00ED42AD">
        <w:rPr>
          <w:sz w:val="18"/>
          <w:szCs w:val="18"/>
        </w:rPr>
        <w:t>technologické zariadenie, materiály, d</w:t>
      </w:r>
      <w:r w:rsidRPr="00ED42AD">
        <w:rPr>
          <w:sz w:val="18"/>
          <w:szCs w:val="18"/>
        </w:rPr>
        <w:t xml:space="preserve">ielo, alebo časť </w:t>
      </w:r>
      <w:r w:rsidR="00ED42AD" w:rsidRPr="00ED42AD">
        <w:rPr>
          <w:sz w:val="18"/>
          <w:szCs w:val="18"/>
        </w:rPr>
        <w:t>d</w:t>
      </w:r>
      <w:r w:rsidRPr="00ED42AD">
        <w:rPr>
          <w:sz w:val="18"/>
          <w:szCs w:val="18"/>
        </w:rPr>
        <w:t xml:space="preserve">iela nevyhovie </w:t>
      </w:r>
      <w:r w:rsidR="003E0EF0">
        <w:rPr>
          <w:sz w:val="18"/>
          <w:szCs w:val="18"/>
        </w:rPr>
        <w:t xml:space="preserve">vykonaným </w:t>
      </w:r>
      <w:r w:rsidRPr="00ED42AD">
        <w:rPr>
          <w:sz w:val="18"/>
          <w:szCs w:val="18"/>
        </w:rPr>
        <w:t>skúška</w:t>
      </w:r>
      <w:r w:rsidR="003E0EF0">
        <w:rPr>
          <w:sz w:val="18"/>
          <w:szCs w:val="18"/>
        </w:rPr>
        <w:t>m</w:t>
      </w:r>
      <w:r w:rsidRPr="00ED42AD">
        <w:rPr>
          <w:sz w:val="18"/>
          <w:szCs w:val="18"/>
        </w:rPr>
        <w:t xml:space="preserve">, </w:t>
      </w:r>
      <w:r w:rsidR="00545B75">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00ED42AD" w:rsidRPr="00ED42AD">
        <w:rPr>
          <w:sz w:val="18"/>
          <w:szCs w:val="18"/>
        </w:rPr>
        <w:t xml:space="preserve"> </w:t>
      </w:r>
      <w:r w:rsidRPr="00ED42AD">
        <w:rPr>
          <w:sz w:val="18"/>
          <w:szCs w:val="18"/>
        </w:rPr>
        <w:t xml:space="preserve">Ak skúšky a/alebo opakované skúšky preukážu, že skúšané </w:t>
      </w:r>
      <w:r w:rsidR="00ED42AD" w:rsidRPr="00ED42AD">
        <w:rPr>
          <w:sz w:val="18"/>
          <w:szCs w:val="18"/>
        </w:rPr>
        <w:t>t</w:t>
      </w:r>
      <w:r w:rsidRPr="00ED42AD">
        <w:rPr>
          <w:sz w:val="18"/>
          <w:szCs w:val="18"/>
        </w:rPr>
        <w:t xml:space="preserve">echnologické zariadenia, </w:t>
      </w:r>
      <w:r w:rsidR="00ED42AD" w:rsidRPr="00ED42AD">
        <w:rPr>
          <w:sz w:val="18"/>
          <w:szCs w:val="18"/>
        </w:rPr>
        <w:t>m</w:t>
      </w:r>
      <w:r w:rsidRPr="00ED42AD">
        <w:rPr>
          <w:sz w:val="18"/>
          <w:szCs w:val="18"/>
        </w:rPr>
        <w:t>ateriály</w:t>
      </w:r>
      <w:r w:rsidR="00ED42AD" w:rsidRPr="00ED42AD">
        <w:rPr>
          <w:sz w:val="18"/>
          <w:szCs w:val="18"/>
        </w:rPr>
        <w:t>, d</w:t>
      </w:r>
      <w:r w:rsidRPr="00ED42AD">
        <w:rPr>
          <w:sz w:val="18"/>
          <w:szCs w:val="18"/>
        </w:rPr>
        <w:t>ielo</w:t>
      </w:r>
      <w:r w:rsidR="00ED42AD" w:rsidRPr="00ED42AD">
        <w:rPr>
          <w:sz w:val="18"/>
          <w:szCs w:val="18"/>
        </w:rPr>
        <w:t xml:space="preserve"> alebo jeho časť</w:t>
      </w:r>
      <w:r w:rsidRPr="00ED42AD">
        <w:rPr>
          <w:sz w:val="18"/>
          <w:szCs w:val="18"/>
        </w:rPr>
        <w:t xml:space="preserve"> má vady, nedorobky, alebo inak nezodpovedá požiadavkám </w:t>
      </w:r>
      <w:r w:rsidR="00ED42AD" w:rsidRPr="00ED42AD">
        <w:rPr>
          <w:sz w:val="18"/>
          <w:szCs w:val="18"/>
        </w:rPr>
        <w:t>z</w:t>
      </w:r>
      <w:r w:rsidRPr="00ED42AD">
        <w:rPr>
          <w:sz w:val="18"/>
          <w:szCs w:val="18"/>
        </w:rPr>
        <w:t xml:space="preserve">mluvy, </w:t>
      </w:r>
      <w:r w:rsidR="00ED42AD" w:rsidRPr="00ED42AD">
        <w:rPr>
          <w:sz w:val="18"/>
          <w:szCs w:val="18"/>
        </w:rPr>
        <w:t>z</w:t>
      </w:r>
      <w:r w:rsidRPr="00ED42AD">
        <w:rPr>
          <w:sz w:val="18"/>
          <w:szCs w:val="18"/>
        </w:rPr>
        <w:t xml:space="preserve">hotoviteľ je povinný tieto vady alebo nedorobky na vlastné náklady odstrániť, alebo inak uviesť </w:t>
      </w:r>
      <w:r w:rsidR="00ED42AD" w:rsidRPr="00ED42AD">
        <w:rPr>
          <w:sz w:val="18"/>
          <w:szCs w:val="18"/>
        </w:rPr>
        <w:t>d</w:t>
      </w:r>
      <w:r w:rsidRPr="00ED42AD">
        <w:rPr>
          <w:sz w:val="18"/>
          <w:szCs w:val="18"/>
        </w:rPr>
        <w:t xml:space="preserve">ielo na vlastné náklady do súladu so </w:t>
      </w:r>
      <w:r w:rsidR="00ED42AD" w:rsidRPr="00ED42AD">
        <w:rPr>
          <w:sz w:val="18"/>
          <w:szCs w:val="18"/>
        </w:rPr>
        <w:t>z</w:t>
      </w:r>
      <w:r w:rsidRPr="00ED42AD">
        <w:rPr>
          <w:sz w:val="18"/>
          <w:szCs w:val="18"/>
        </w:rPr>
        <w:t>mluvou.</w:t>
      </w:r>
      <w:bookmarkEnd w:id="4"/>
    </w:p>
    <w:p w14:paraId="53895DF9" w14:textId="77777777" w:rsidR="009B44FF" w:rsidRDefault="009B44FF" w:rsidP="00ED42AD">
      <w:pPr>
        <w:pStyle w:val="Default"/>
        <w:ind w:left="426"/>
        <w:jc w:val="both"/>
        <w:rPr>
          <w:sz w:val="18"/>
          <w:szCs w:val="18"/>
        </w:rPr>
      </w:pPr>
    </w:p>
    <w:p w14:paraId="0D278316" w14:textId="6B866718" w:rsidR="00C11298" w:rsidRPr="00ED42AD" w:rsidRDefault="008308FF" w:rsidP="00ED42AD">
      <w:pPr>
        <w:pStyle w:val="Default"/>
        <w:ind w:left="-6"/>
        <w:jc w:val="center"/>
        <w:rPr>
          <w:sz w:val="18"/>
          <w:szCs w:val="18"/>
        </w:rPr>
      </w:pPr>
      <w:r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41A4C783" w:rsidR="00C11298" w:rsidRPr="00C11298" w:rsidRDefault="00C11298" w:rsidP="475ACB03">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„Zákon o odpadoch“)</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5" w:name="_Hlk496795975"/>
    </w:p>
    <w:p w14:paraId="6E7CB203" w14:textId="70550C56" w:rsidR="00A92941" w:rsidRPr="00545B75" w:rsidRDefault="00C11298" w:rsidP="004351F4">
      <w:pPr>
        <w:pStyle w:val="Default"/>
        <w:numPr>
          <w:ilvl w:val="1"/>
          <w:numId w:val="8"/>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5"/>
      <w:r w:rsidRPr="00C11298">
        <w:rPr>
          <w:sz w:val="18"/>
          <w:szCs w:val="18"/>
        </w:rPr>
        <w:t xml:space="preserve"> nakladať s odpadom podľa </w:t>
      </w:r>
      <w:r w:rsidR="00545B75">
        <w:rPr>
          <w:sz w:val="18"/>
          <w:szCs w:val="18"/>
        </w:rPr>
        <w:t>Z</w:t>
      </w:r>
      <w:r w:rsidRPr="00C11298">
        <w:rPr>
          <w:sz w:val="18"/>
          <w:szCs w:val="18"/>
        </w:rPr>
        <w:t xml:space="preserve">ákona </w:t>
      </w:r>
      <w:r w:rsidRPr="00545B75">
        <w:rPr>
          <w:color w:val="auto"/>
          <w:sz w:val="18"/>
          <w:szCs w:val="18"/>
        </w:rPr>
        <w:t xml:space="preserve">o odpadoch. </w:t>
      </w:r>
    </w:p>
    <w:p w14:paraId="2CD391B9" w14:textId="7AEBBB04"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sidR="3181E026" w:rsidRPr="475ACB03">
        <w:rPr>
          <w:rStyle w:val="Predvolenpsmoodseku1"/>
          <w:color w:val="auto"/>
          <w:sz w:val="18"/>
          <w:szCs w:val="18"/>
        </w:rPr>
        <w:t xml:space="preserve">zhotoviteľ </w:t>
      </w:r>
      <w:r w:rsidR="00C11298" w:rsidRPr="475ACB03">
        <w:rPr>
          <w:rStyle w:val="Predvolenpsmoodseku1"/>
          <w:color w:val="auto"/>
          <w:sz w:val="18"/>
          <w:szCs w:val="18"/>
        </w:rPr>
        <w:t>(e-mailom) alebo v</w:t>
      </w:r>
      <w:r w:rsidR="00C708B8">
        <w:rPr>
          <w:rStyle w:val="Predvolenpsmoodseku1"/>
          <w:color w:val="auto"/>
          <w:sz w:val="18"/>
          <w:szCs w:val="18"/>
        </w:rPr>
        <w:t xml:space="preserve"> </w:t>
      </w:r>
      <w:r w:rsidR="2C22C3E2" w:rsidRPr="475ACB03">
        <w:rPr>
          <w:rStyle w:val="Predvolenpsmoodseku1"/>
          <w:color w:val="auto"/>
          <w:sz w:val="18"/>
          <w:szCs w:val="18"/>
        </w:rPr>
        <w:lastRenderedPageBreak/>
        <w:t>listinnej</w:t>
      </w:r>
      <w:r w:rsidR="00C11298" w:rsidRPr="475ACB03">
        <w:rPr>
          <w:rStyle w:val="Predvolenpsmoodseku1"/>
          <w:color w:val="auto"/>
          <w:sz w:val="18"/>
          <w:szCs w:val="18"/>
        </w:rPr>
        <w:t xml:space="preserve"> forme zástupcom objednávateľa v čase uvedenom v zmluve. Ak </w:t>
      </w:r>
      <w:r w:rsidRPr="475ACB03">
        <w:rPr>
          <w:rStyle w:val="Predvolenpsmoodseku1"/>
          <w:color w:val="auto"/>
          <w:sz w:val="18"/>
          <w:szCs w:val="18"/>
        </w:rPr>
        <w:t>zhotoviteľ</w:t>
      </w:r>
      <w:r w:rsidR="00C11298"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8D7A7C" w14:textId="1E2DFCA8"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viesť priebežnú evidenciu odpadov na evidenčnom liste odpadu pre každý druh odpadu zvlášť. Do poznámky evidenčného listu </w:t>
      </w:r>
      <w:r w:rsidR="37E8768A" w:rsidRPr="475ACB03">
        <w:rPr>
          <w:rStyle w:val="Predvolenpsmoodseku1"/>
          <w:color w:val="auto"/>
          <w:sz w:val="18"/>
          <w:szCs w:val="18"/>
        </w:rPr>
        <w:t>zhotoviteľ</w:t>
      </w:r>
      <w:r w:rsidR="00C11298" w:rsidRPr="475ACB03">
        <w:rPr>
          <w:rStyle w:val="Predvolenpsmoodseku1"/>
          <w:color w:val="auto"/>
          <w:sz w:val="18"/>
          <w:szCs w:val="18"/>
        </w:rPr>
        <w:t xml:space="preserve"> uvedie konečného príjemcu odpadu, ktorý odpad zhodnotil, príp. zneškodnil. Riadne vyplnené evidenčné listy odpadov za príslušný mesiac predkladá </w:t>
      </w:r>
      <w:r w:rsidR="0046747B">
        <w:rPr>
          <w:rStyle w:val="Predvolenpsmoodseku1"/>
          <w:color w:val="auto"/>
          <w:sz w:val="18"/>
          <w:szCs w:val="18"/>
        </w:rPr>
        <w:t>zhotoviteľ</w:t>
      </w:r>
      <w:r w:rsidR="0046747B" w:rsidRPr="475ACB03">
        <w:rPr>
          <w:rStyle w:val="Predvolenpsmoodseku1"/>
          <w:color w:val="auto"/>
          <w:sz w:val="18"/>
          <w:szCs w:val="18"/>
        </w:rPr>
        <w:t xml:space="preserve"> </w:t>
      </w:r>
      <w:r w:rsidR="00C11298" w:rsidRPr="475ACB03">
        <w:rPr>
          <w:rStyle w:val="Predvolenpsmoodseku1"/>
          <w:color w:val="auto"/>
          <w:sz w:val="18"/>
          <w:szCs w:val="18"/>
        </w:rPr>
        <w:t>v elektronickej forme zástupcovi objednávateľa v čase uvedenom v zmluve.</w:t>
      </w:r>
    </w:p>
    <w:p w14:paraId="60B201E2" w14:textId="53936946" w:rsidR="00C11298" w:rsidRPr="003665B5" w:rsidRDefault="00A92941" w:rsidP="475ACB03">
      <w:pPr>
        <w:pStyle w:val="Default"/>
        <w:numPr>
          <w:ilvl w:val="1"/>
          <w:numId w:val="8"/>
        </w:numPr>
        <w:ind w:left="567" w:hanging="573"/>
        <w:jc w:val="both"/>
        <w:rPr>
          <w:rStyle w:val="Predvolenpsmoodseku1"/>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odovzdať objednávateľovi </w:t>
      </w:r>
      <w:r w:rsidR="00C813CC">
        <w:rPr>
          <w:rStyle w:val="Predvolenpsmoodseku1"/>
          <w:color w:val="auto"/>
          <w:sz w:val="18"/>
          <w:szCs w:val="18"/>
        </w:rPr>
        <w:t>kópi</w:t>
      </w:r>
      <w:r w:rsidR="00ED4DF2">
        <w:rPr>
          <w:rStyle w:val="Predvolenpsmoodseku1"/>
          <w:color w:val="auto"/>
          <w:sz w:val="18"/>
          <w:szCs w:val="18"/>
        </w:rPr>
        <w:t>u</w:t>
      </w:r>
      <w:r w:rsidR="00C813CC" w:rsidRPr="475ACB03">
        <w:rPr>
          <w:rStyle w:val="Predvolenpsmoodseku1"/>
          <w:color w:val="auto"/>
          <w:sz w:val="18"/>
          <w:szCs w:val="18"/>
        </w:rPr>
        <w:t xml:space="preserve"> </w:t>
      </w:r>
      <w:r w:rsidR="00C11298" w:rsidRPr="475ACB03">
        <w:rPr>
          <w:rStyle w:val="Predvolenpsmoodseku1"/>
          <w:color w:val="auto"/>
          <w:sz w:val="18"/>
          <w:szCs w:val="18"/>
        </w:rPr>
        <w:t>str</w:t>
      </w:r>
      <w:r w:rsidR="00ED4DF2">
        <w:rPr>
          <w:rStyle w:val="Predvolenpsmoodseku1"/>
          <w:color w:val="auto"/>
          <w:sz w:val="18"/>
          <w:szCs w:val="18"/>
        </w:rPr>
        <w:t>any</w:t>
      </w:r>
      <w:r w:rsidR="00C11298" w:rsidRPr="475ACB03">
        <w:rPr>
          <w:rStyle w:val="Predvolenpsmoodseku1"/>
          <w:color w:val="auto"/>
          <w:sz w:val="18"/>
          <w:szCs w:val="18"/>
        </w:rPr>
        <w:t xml:space="preserve"> č. 1 tlačiva </w:t>
      </w:r>
      <w:r w:rsidRPr="475ACB03">
        <w:rPr>
          <w:rStyle w:val="Predvolenpsmoodseku1"/>
          <w:color w:val="auto"/>
          <w:sz w:val="18"/>
          <w:szCs w:val="18"/>
        </w:rPr>
        <w:t>sprievodného list</w:t>
      </w:r>
      <w:r w:rsidR="571EA0E4" w:rsidRPr="475ACB03">
        <w:rPr>
          <w:rStyle w:val="Predvolenpsmoodseku1"/>
          <w:color w:val="auto"/>
          <w:sz w:val="18"/>
          <w:szCs w:val="18"/>
        </w:rPr>
        <w:t>u</w:t>
      </w:r>
      <w:r w:rsidRPr="475ACB03">
        <w:rPr>
          <w:rStyle w:val="Predvolenpsmoodseku1"/>
          <w:color w:val="auto"/>
          <w:sz w:val="18"/>
          <w:szCs w:val="18"/>
        </w:rPr>
        <w:t xml:space="preserve"> nebezpečného dopadu (ďalej len „SLNO“) </w:t>
      </w:r>
      <w:r w:rsidR="00C11298" w:rsidRPr="475ACB03">
        <w:rPr>
          <w:rStyle w:val="Predvolenpsmoodseku1"/>
          <w:color w:val="auto"/>
          <w:sz w:val="18"/>
          <w:szCs w:val="18"/>
        </w:rPr>
        <w:t>a</w:t>
      </w:r>
      <w:r w:rsidR="00ED4DF2">
        <w:rPr>
          <w:rStyle w:val="Predvolenpsmoodseku1"/>
          <w:color w:val="auto"/>
          <w:sz w:val="18"/>
          <w:szCs w:val="18"/>
        </w:rPr>
        <w:t> kópiu strany</w:t>
      </w:r>
      <w:r w:rsidR="00C11298"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00D70F2F" w:rsidRPr="475ACB03">
        <w:rPr>
          <w:color w:val="auto"/>
          <w:sz w:val="18"/>
          <w:szCs w:val="18"/>
        </w:rPr>
        <w:t>Zhotoviteľ</w:t>
      </w:r>
      <w:r w:rsidR="003665B5" w:rsidRPr="003665B5">
        <w:rPr>
          <w:rStyle w:val="Predvolenpsmoodseku1"/>
          <w:color w:val="auto"/>
          <w:sz w:val="18"/>
          <w:szCs w:val="18"/>
        </w:rPr>
        <w:t>, ktorý zabezpečuje prepravu nebezpečného odpadu a je podľa § 26</w:t>
      </w:r>
      <w:r w:rsidR="0085251F">
        <w:rPr>
          <w:rStyle w:val="Predvolenpsmoodseku1"/>
          <w:color w:val="auto"/>
          <w:sz w:val="18"/>
          <w:szCs w:val="18"/>
        </w:rPr>
        <w:t>,</w:t>
      </w:r>
      <w:r w:rsidR="003665B5" w:rsidRPr="003665B5">
        <w:rPr>
          <w:rStyle w:val="Predvolenpsmoodseku1"/>
          <w:color w:val="auto"/>
          <w:sz w:val="18"/>
          <w:szCs w:val="18"/>
        </w:rPr>
        <w:t xml:space="preserve"> ods</w:t>
      </w:r>
      <w:r w:rsidR="0085251F">
        <w:rPr>
          <w:rStyle w:val="Predvolenpsmoodseku1"/>
          <w:color w:val="auto"/>
          <w:sz w:val="18"/>
          <w:szCs w:val="18"/>
        </w:rPr>
        <w:t>.</w:t>
      </w:r>
      <w:r w:rsidR="003665B5" w:rsidRPr="003665B5">
        <w:rPr>
          <w:rStyle w:val="Predvolenpsmoodseku1"/>
          <w:color w:val="auto"/>
          <w:sz w:val="18"/>
          <w:szCs w:val="18"/>
        </w:rPr>
        <w:t xml:space="preserve">1 </w:t>
      </w:r>
      <w:r w:rsidR="0085251F">
        <w:rPr>
          <w:rStyle w:val="Predvolenpsmoodseku1"/>
          <w:color w:val="auto"/>
          <w:sz w:val="18"/>
          <w:szCs w:val="18"/>
        </w:rPr>
        <w:t>Z</w:t>
      </w:r>
      <w:r w:rsidR="0085251F" w:rsidRPr="003665B5">
        <w:rPr>
          <w:rStyle w:val="Predvolenpsmoodseku1"/>
          <w:color w:val="auto"/>
          <w:sz w:val="18"/>
          <w:szCs w:val="18"/>
        </w:rPr>
        <w:t xml:space="preserve">ákona o odpadoch </w:t>
      </w:r>
      <w:r w:rsidR="003665B5" w:rsidRPr="003665B5">
        <w:rPr>
          <w:rStyle w:val="Predvolenpsmoodseku1"/>
          <w:color w:val="auto"/>
          <w:sz w:val="18"/>
          <w:szCs w:val="18"/>
        </w:rPr>
        <w:t>odosielateľom odpadu</w:t>
      </w:r>
      <w:r w:rsidR="00F05C1E">
        <w:rPr>
          <w:rStyle w:val="Predvolenpsmoodseku1"/>
          <w:color w:val="auto"/>
          <w:sz w:val="18"/>
          <w:szCs w:val="18"/>
        </w:rPr>
        <w:t xml:space="preserve">, </w:t>
      </w:r>
      <w:r w:rsidR="003665B5" w:rsidRPr="003665B5">
        <w:rPr>
          <w:rStyle w:val="Predvolenpsmoodseku1"/>
          <w:color w:val="auto"/>
          <w:sz w:val="18"/>
          <w:szCs w:val="18"/>
        </w:rPr>
        <w:t xml:space="preserve">na SLNO potvrdí príjem </w:t>
      </w:r>
      <w:r w:rsidR="00F05C1E">
        <w:rPr>
          <w:rStyle w:val="Predvolenpsmoodseku1"/>
          <w:color w:val="auto"/>
          <w:sz w:val="18"/>
          <w:szCs w:val="18"/>
        </w:rPr>
        <w:t>odpadu</w:t>
      </w:r>
      <w:r w:rsidR="003665B5" w:rsidRPr="003665B5">
        <w:rPr>
          <w:rStyle w:val="Predvolenpsmoodseku1"/>
          <w:color w:val="auto"/>
          <w:sz w:val="18"/>
          <w:szCs w:val="18"/>
        </w:rPr>
        <w:t xml:space="preserve"> a kópiu strany č 1 a strany č. 4 SLNO odošle spolu s faktúrou </w:t>
      </w:r>
      <w:r w:rsidR="0057668A">
        <w:rPr>
          <w:rStyle w:val="Predvolenpsmoodseku1"/>
          <w:color w:val="auto"/>
          <w:sz w:val="18"/>
          <w:szCs w:val="18"/>
        </w:rPr>
        <w:t>objednávateľovi</w:t>
      </w:r>
      <w:r w:rsidR="003665B5" w:rsidRPr="003665B5">
        <w:rPr>
          <w:rStyle w:val="Predvolenpsmoodseku1"/>
          <w:color w:val="auto"/>
          <w:sz w:val="18"/>
          <w:szCs w:val="18"/>
        </w:rPr>
        <w:t>.</w:t>
      </w:r>
    </w:p>
    <w:p w14:paraId="56E04913" w14:textId="75603005" w:rsidR="00A92941" w:rsidRPr="00545B75" w:rsidRDefault="00A92941" w:rsidP="004351F4">
      <w:pPr>
        <w:pStyle w:val="Default"/>
        <w:numPr>
          <w:ilvl w:val="1"/>
          <w:numId w:val="8"/>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7D3D531" w14:textId="08C6F694" w:rsidR="00A92941" w:rsidRPr="00140AE7" w:rsidRDefault="00A92941" w:rsidP="004351F4">
      <w:pPr>
        <w:pStyle w:val="Default"/>
        <w:numPr>
          <w:ilvl w:val="1"/>
          <w:numId w:val="8"/>
        </w:numPr>
        <w:ind w:left="567" w:hanging="573"/>
        <w:jc w:val="both"/>
        <w:rPr>
          <w:b/>
          <w:sz w:val="18"/>
          <w:szCs w:val="18"/>
        </w:rPr>
      </w:pPr>
      <w:r w:rsidRPr="00545B75">
        <w:rPr>
          <w:sz w:val="18"/>
          <w:szCs w:val="18"/>
        </w:rPr>
        <w:t xml:space="preserve">Zhotoviteľ zodpovedá za zabezpečenie odvozu komunálneho odpadu, ktorý vyprodukujú </w:t>
      </w:r>
      <w:r w:rsidR="00C2251A">
        <w:rPr>
          <w:sz w:val="18"/>
          <w:szCs w:val="18"/>
        </w:rPr>
        <w:t>p</w:t>
      </w:r>
      <w:r w:rsidRPr="00545B75">
        <w:rPr>
          <w:sz w:val="18"/>
          <w:szCs w:val="18"/>
        </w:rPr>
        <w:t xml:space="preserve">racovníci </w:t>
      </w:r>
      <w:r w:rsidR="00C2251A">
        <w:rPr>
          <w:sz w:val="18"/>
          <w:szCs w:val="18"/>
        </w:rPr>
        <w:t>z</w:t>
      </w:r>
      <w:r w:rsidRPr="00545B75">
        <w:rPr>
          <w:sz w:val="18"/>
          <w:szCs w:val="18"/>
        </w:rPr>
        <w:t xml:space="preserve">hotoviteľa, jeho </w:t>
      </w:r>
      <w:r w:rsidR="00C2251A">
        <w:rPr>
          <w:sz w:val="18"/>
          <w:szCs w:val="18"/>
        </w:rPr>
        <w:t>s</w:t>
      </w:r>
      <w:r w:rsidRPr="00545B75">
        <w:rPr>
          <w:sz w:val="18"/>
          <w:szCs w:val="18"/>
        </w:rPr>
        <w:t xml:space="preserve">ubdodávatelia a iné osoby prítomné na </w:t>
      </w:r>
      <w:r w:rsidR="00C2251A">
        <w:rPr>
          <w:sz w:val="18"/>
          <w:szCs w:val="18"/>
        </w:rPr>
        <w:t>s</w:t>
      </w:r>
      <w:r w:rsidRPr="00545B75">
        <w:rPr>
          <w:sz w:val="18"/>
          <w:szCs w:val="18"/>
        </w:rPr>
        <w:t>tavenisku.</w:t>
      </w:r>
    </w:p>
    <w:p w14:paraId="53EE4622" w14:textId="7705734B" w:rsidR="00140AE7" w:rsidRDefault="00140AE7" w:rsidP="00140AE7">
      <w:pPr>
        <w:pStyle w:val="Default"/>
        <w:jc w:val="both"/>
        <w:rPr>
          <w:sz w:val="18"/>
          <w:szCs w:val="18"/>
        </w:rPr>
      </w:pPr>
    </w:p>
    <w:p w14:paraId="52C3BA8A" w14:textId="4E254E88"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VI</w:t>
      </w:r>
      <w:r w:rsidR="00140AE7" w:rsidRPr="00A76E89">
        <w:rPr>
          <w:rFonts w:ascii="Arial" w:hAnsi="Arial" w:cs="Arial"/>
          <w:b/>
          <w:bCs/>
          <w:sz w:val="18"/>
          <w:szCs w:val="18"/>
        </w:rPr>
        <w:t>. Trvanie zmluvy</w:t>
      </w:r>
    </w:p>
    <w:p w14:paraId="33DB9E8B" w14:textId="77777777" w:rsidR="00140AE7" w:rsidRPr="00140AE7"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9D82822" w14:textId="609EC9FD" w:rsidR="00140AE7" w:rsidRPr="00A76E89" w:rsidRDefault="00140AE7" w:rsidP="00945D1C">
      <w:pPr>
        <w:pStyle w:val="Default"/>
        <w:numPr>
          <w:ilvl w:val="1"/>
          <w:numId w:val="8"/>
        </w:numPr>
        <w:shd w:val="clear" w:color="auto" w:fill="FFFFFF" w:themeFill="background1"/>
        <w:ind w:left="567" w:hanging="567"/>
        <w:jc w:val="both"/>
        <w:rPr>
          <w:sz w:val="18"/>
          <w:szCs w:val="18"/>
        </w:rPr>
      </w:pPr>
      <w:r w:rsidRPr="00A76E89">
        <w:rPr>
          <w:sz w:val="18"/>
          <w:szCs w:val="18"/>
        </w:rPr>
        <w:t xml:space="preserve">Táto zmluva sa uzatvára </w:t>
      </w:r>
      <w:r w:rsidR="006255BE">
        <w:rPr>
          <w:sz w:val="18"/>
          <w:szCs w:val="18"/>
        </w:rPr>
        <w:t xml:space="preserve">do 31.12.2025 </w:t>
      </w:r>
      <w:r w:rsidRPr="00A76E89">
        <w:rPr>
          <w:sz w:val="18"/>
          <w:szCs w:val="18"/>
        </w:rPr>
        <w:t xml:space="preserve">odo dňa účinnosti tejto </w:t>
      </w:r>
      <w:r w:rsidRPr="00945D1C">
        <w:rPr>
          <w:sz w:val="18"/>
          <w:szCs w:val="18"/>
        </w:rPr>
        <w:t xml:space="preserve">zmluvy </w:t>
      </w:r>
      <w:r w:rsidRPr="00666F08">
        <w:rPr>
          <w:sz w:val="18"/>
          <w:szCs w:val="18"/>
        </w:rPr>
        <w:t xml:space="preserve">alebo do vyčerpania stanoveného finančného limitu v rozsahu </w:t>
      </w:r>
      <w:r w:rsidRPr="000E5037">
        <w:rPr>
          <w:sz w:val="18"/>
          <w:szCs w:val="18"/>
          <w:highlight w:val="yellow"/>
        </w:rPr>
        <w:t>[●]</w:t>
      </w:r>
      <w:r w:rsidRPr="00666F08">
        <w:rPr>
          <w:sz w:val="18"/>
          <w:szCs w:val="18"/>
        </w:rPr>
        <w:t xml:space="preserve"> EUR </w:t>
      </w:r>
      <w:r w:rsidRPr="00666F08">
        <w:rPr>
          <w:i/>
          <w:iCs/>
          <w:sz w:val="18"/>
          <w:szCs w:val="18"/>
        </w:rPr>
        <w:t xml:space="preserve">(slovom: </w:t>
      </w:r>
      <w:r w:rsidRPr="000E5037">
        <w:rPr>
          <w:i/>
          <w:iCs/>
          <w:sz w:val="18"/>
          <w:szCs w:val="18"/>
          <w:highlight w:val="yellow"/>
        </w:rPr>
        <w:t>[●]</w:t>
      </w:r>
      <w:r w:rsidRPr="00666F08">
        <w:rPr>
          <w:i/>
          <w:iCs/>
          <w:sz w:val="18"/>
          <w:szCs w:val="18"/>
        </w:rPr>
        <w:t xml:space="preserve"> eur)</w:t>
      </w:r>
      <w:r w:rsidRPr="00666F08">
        <w:rPr>
          <w:sz w:val="18"/>
          <w:szCs w:val="18"/>
        </w:rPr>
        <w:t xml:space="preserve"> bez DPH podľa toho, ktorá skutočnosť nastane skôr</w:t>
      </w:r>
      <w:r w:rsidRPr="00945D1C">
        <w:rPr>
          <w:sz w:val="18"/>
          <w:szCs w:val="18"/>
        </w:rPr>
        <w:t>.</w:t>
      </w:r>
    </w:p>
    <w:p w14:paraId="2725087F" w14:textId="77777777" w:rsidR="00140AE7" w:rsidRPr="00545B75" w:rsidRDefault="00140AE7" w:rsidP="00140AE7">
      <w:pPr>
        <w:pStyle w:val="Default"/>
        <w:jc w:val="both"/>
        <w:rPr>
          <w:b/>
          <w:sz w:val="18"/>
          <w:szCs w:val="18"/>
        </w:rPr>
      </w:pPr>
    </w:p>
    <w:p w14:paraId="075F5624" w14:textId="6D7F9FFE" w:rsidR="00C10D62" w:rsidRPr="00545B75" w:rsidRDefault="00C10D62" w:rsidP="000A3479">
      <w:pPr>
        <w:pStyle w:val="Default"/>
        <w:ind w:left="426"/>
        <w:jc w:val="both"/>
        <w:rPr>
          <w:sz w:val="18"/>
          <w:szCs w:val="18"/>
        </w:rPr>
      </w:pPr>
    </w:p>
    <w:p w14:paraId="7BC4BC3A" w14:textId="28E6A779" w:rsidR="002D1858" w:rsidRPr="002F0E62" w:rsidRDefault="0046747B" w:rsidP="002F0E62">
      <w:pPr>
        <w:pStyle w:val="Bezriadkovania"/>
        <w:ind w:left="284"/>
        <w:jc w:val="center"/>
        <w:rPr>
          <w:rFonts w:ascii="Arial" w:hAnsi="Arial" w:cs="Arial"/>
          <w:b/>
          <w:bCs/>
          <w:sz w:val="18"/>
          <w:szCs w:val="18"/>
        </w:rPr>
      </w:pPr>
      <w:r>
        <w:rPr>
          <w:rFonts w:ascii="Arial" w:hAnsi="Arial" w:cs="Arial"/>
          <w:b/>
          <w:bCs/>
          <w:sz w:val="18"/>
          <w:szCs w:val="18"/>
        </w:rPr>
        <w:t>VII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77777777" w:rsidR="00EA6D90" w:rsidRPr="00403EC7" w:rsidRDefault="00EA6D90" w:rsidP="00EA6D90">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EA6D90">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EA6D90">
      <w:pPr>
        <w:pStyle w:val="Default"/>
        <w:numPr>
          <w:ilvl w:val="2"/>
          <w:numId w:val="8"/>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EA6D90">
      <w:pPr>
        <w:pStyle w:val="Default"/>
        <w:numPr>
          <w:ilvl w:val="2"/>
          <w:numId w:val="8"/>
        </w:numPr>
        <w:jc w:val="both"/>
        <w:rPr>
          <w:sz w:val="18"/>
          <w:szCs w:val="18"/>
        </w:rPr>
      </w:pPr>
      <w:r w:rsidRPr="00403EC7">
        <w:rPr>
          <w:sz w:val="18"/>
          <w:szCs w:val="18"/>
        </w:rPr>
        <w:t>na prenosnosť osobných údajov;</w:t>
      </w:r>
    </w:p>
    <w:p w14:paraId="1CC167F4" w14:textId="77777777" w:rsidR="00EA6D90" w:rsidRPr="00403EC7" w:rsidRDefault="00EA6D90" w:rsidP="00EA6D90">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EA6D90">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EA6D90">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EA6D90">
      <w:pPr>
        <w:pStyle w:val="Default"/>
        <w:numPr>
          <w:ilvl w:val="2"/>
          <w:numId w:val="8"/>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EA6D90">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8D32B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8D32B8">
      <w:pPr>
        <w:pStyle w:val="Default"/>
        <w:numPr>
          <w:ilvl w:val="1"/>
          <w:numId w:val="8"/>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8D32B8">
      <w:pPr>
        <w:pStyle w:val="Default"/>
        <w:numPr>
          <w:ilvl w:val="1"/>
          <w:numId w:val="8"/>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7EAC21D" w:rsidR="002D1858" w:rsidRDefault="00023CDE" w:rsidP="008308FF">
            <w:pPr>
              <w:pStyle w:val="Bezriadkovania"/>
              <w:jc w:val="both"/>
              <w:rPr>
                <w:rFonts w:ascii="Arial" w:hAnsi="Arial" w:cs="Arial"/>
                <w:sz w:val="18"/>
                <w:szCs w:val="18"/>
              </w:rPr>
            </w:pPr>
            <w:r>
              <w:rPr>
                <w:rFonts w:ascii="Arial" w:hAnsi="Arial" w:cs="Arial"/>
                <w:sz w:val="18"/>
                <w:szCs w:val="18"/>
              </w:rPr>
              <w:t>Cena</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74ADB9B2" w14:textId="77777777" w:rsidR="008D32B8" w:rsidRDefault="008D32B8" w:rsidP="008D32B8">
      <w:pPr>
        <w:pStyle w:val="Default"/>
        <w:ind w:left="567"/>
        <w:jc w:val="both"/>
        <w:rPr>
          <w:sz w:val="18"/>
          <w:szCs w:val="18"/>
        </w:rPr>
      </w:pPr>
    </w:p>
    <w:p w14:paraId="0EE87322" w14:textId="5F2620F8" w:rsidR="002D1858" w:rsidRPr="00CF5969" w:rsidRDefault="00A20B69" w:rsidP="00CF5969">
      <w:pPr>
        <w:pStyle w:val="Default"/>
        <w:numPr>
          <w:ilvl w:val="1"/>
          <w:numId w:val="8"/>
        </w:numPr>
        <w:ind w:left="567" w:hanging="567"/>
        <w:jc w:val="both"/>
        <w:rPr>
          <w:sz w:val="18"/>
          <w:szCs w:val="18"/>
        </w:rPr>
      </w:pPr>
      <w:bookmarkStart w:id="6"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6"/>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lastRenderedPageBreak/>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2F63F7B5"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46747B">
              <w:rPr>
                <w:rFonts w:ascii="Arial" w:hAnsi="Arial" w:cs="Arial"/>
                <w:b/>
                <w:bCs/>
                <w:sz w:val="18"/>
                <w:szCs w:val="18"/>
              </w:rPr>
              <w:t>v skratke: OLO a.s.</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lastRenderedPageBreak/>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1706B26C" w:rsidR="00A20B69" w:rsidRDefault="00A20B69" w:rsidP="00A20B69">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46747B">
              <w:rPr>
                <w:rFonts w:ascii="Arial" w:hAnsi="Arial" w:cs="Arial"/>
                <w:b/>
                <w:bCs/>
                <w:sz w:val="18"/>
                <w:szCs w:val="18"/>
              </w:rPr>
              <w:t>v skratke: OLO a.s.</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2A1855BE" w14:textId="7777777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5D4ADCF6" w14:textId="77777777" w:rsidR="00A60BB4" w:rsidRDefault="00A60BB4" w:rsidP="00A20B69">
            <w:pPr>
              <w:pStyle w:val="Bezriadkovania"/>
              <w:jc w:val="center"/>
              <w:rPr>
                <w:rFonts w:ascii="Arial" w:hAnsi="Arial" w:cs="Arial"/>
                <w:sz w:val="18"/>
                <w:szCs w:val="18"/>
              </w:rPr>
            </w:pPr>
          </w:p>
          <w:p w14:paraId="55673A2D" w14:textId="77777777" w:rsidR="00C15EA0" w:rsidRDefault="00C15EA0" w:rsidP="00A20B69">
            <w:pPr>
              <w:pStyle w:val="Bezriadkovania"/>
              <w:jc w:val="center"/>
              <w:rPr>
                <w:rFonts w:ascii="Arial" w:hAnsi="Arial" w:cs="Arial"/>
                <w:sz w:val="18"/>
                <w:szCs w:val="18"/>
              </w:rPr>
            </w:pPr>
          </w:p>
          <w:p w14:paraId="64CBB7A8" w14:textId="77777777" w:rsidR="00C15EA0" w:rsidRDefault="00C15EA0" w:rsidP="00A20B69">
            <w:pPr>
              <w:pStyle w:val="Bezriadkovania"/>
              <w:jc w:val="center"/>
              <w:rPr>
                <w:rFonts w:ascii="Arial" w:hAnsi="Arial" w:cs="Arial"/>
                <w:sz w:val="18"/>
                <w:szCs w:val="18"/>
              </w:rPr>
            </w:pPr>
          </w:p>
          <w:p w14:paraId="34A7635E" w14:textId="77777777" w:rsidR="00C15EA0" w:rsidRDefault="00C15EA0" w:rsidP="00A20B69">
            <w:pPr>
              <w:pStyle w:val="Bezriadkovania"/>
              <w:jc w:val="center"/>
              <w:rPr>
                <w:rFonts w:ascii="Arial" w:hAnsi="Arial" w:cs="Arial"/>
                <w:sz w:val="18"/>
                <w:szCs w:val="18"/>
              </w:rPr>
            </w:pPr>
          </w:p>
          <w:p w14:paraId="3B4151DC" w14:textId="77777777" w:rsidR="00C15EA0" w:rsidRDefault="00C15EA0" w:rsidP="00A20B69">
            <w:pPr>
              <w:pStyle w:val="Bezriadkovania"/>
              <w:jc w:val="center"/>
              <w:rPr>
                <w:rFonts w:ascii="Arial" w:hAnsi="Arial" w:cs="Arial"/>
                <w:sz w:val="18"/>
                <w:szCs w:val="18"/>
              </w:rPr>
            </w:pPr>
          </w:p>
          <w:p w14:paraId="75215990" w14:textId="77777777" w:rsidR="00C15EA0" w:rsidRDefault="00C15EA0" w:rsidP="00A20B69">
            <w:pPr>
              <w:pStyle w:val="Bezriadkovania"/>
              <w:jc w:val="center"/>
              <w:rPr>
                <w:rFonts w:ascii="Arial" w:hAnsi="Arial" w:cs="Arial"/>
                <w:sz w:val="18"/>
                <w:szCs w:val="18"/>
              </w:rPr>
            </w:pPr>
          </w:p>
          <w:p w14:paraId="12B7DF4B" w14:textId="77777777" w:rsidR="00C15EA0" w:rsidRDefault="00C15EA0" w:rsidP="00A20B69">
            <w:pPr>
              <w:pStyle w:val="Bezriadkovania"/>
              <w:jc w:val="center"/>
              <w:rPr>
                <w:rFonts w:ascii="Arial" w:hAnsi="Arial" w:cs="Arial"/>
                <w:sz w:val="18"/>
                <w:szCs w:val="18"/>
              </w:rPr>
            </w:pPr>
          </w:p>
          <w:p w14:paraId="54DD61F9" w14:textId="77777777" w:rsidR="00C15EA0" w:rsidRDefault="00C15EA0" w:rsidP="00A20B69">
            <w:pPr>
              <w:pStyle w:val="Bezriadkovania"/>
              <w:jc w:val="center"/>
              <w:rPr>
                <w:rFonts w:ascii="Arial" w:hAnsi="Arial" w:cs="Arial"/>
                <w:sz w:val="18"/>
                <w:szCs w:val="18"/>
              </w:rPr>
            </w:pPr>
          </w:p>
          <w:p w14:paraId="5EB10F27" w14:textId="77777777" w:rsidR="00C15EA0" w:rsidRDefault="00C15EA0" w:rsidP="00A20B69">
            <w:pPr>
              <w:pStyle w:val="Bezriadkovania"/>
              <w:jc w:val="center"/>
              <w:rPr>
                <w:rFonts w:ascii="Arial" w:hAnsi="Arial" w:cs="Arial"/>
                <w:sz w:val="18"/>
                <w:szCs w:val="18"/>
              </w:rPr>
            </w:pPr>
          </w:p>
          <w:p w14:paraId="7B5298C3" w14:textId="77777777" w:rsidR="00C15EA0" w:rsidRDefault="00C15EA0" w:rsidP="00A20B69">
            <w:pPr>
              <w:pStyle w:val="Bezriadkovania"/>
              <w:jc w:val="center"/>
              <w:rPr>
                <w:rFonts w:ascii="Arial" w:hAnsi="Arial" w:cs="Arial"/>
                <w:sz w:val="18"/>
                <w:szCs w:val="18"/>
              </w:rPr>
            </w:pPr>
          </w:p>
          <w:p w14:paraId="7503581F" w14:textId="77777777" w:rsidR="00C15EA0" w:rsidRDefault="00C15EA0" w:rsidP="00A20B69">
            <w:pPr>
              <w:pStyle w:val="Bezriadkovania"/>
              <w:jc w:val="center"/>
              <w:rPr>
                <w:rFonts w:ascii="Arial" w:hAnsi="Arial" w:cs="Arial"/>
                <w:sz w:val="18"/>
                <w:szCs w:val="18"/>
              </w:rPr>
            </w:pPr>
          </w:p>
          <w:p w14:paraId="0C226CA3" w14:textId="77777777" w:rsidR="00C15EA0" w:rsidRDefault="00C15EA0" w:rsidP="00A20B69">
            <w:pPr>
              <w:pStyle w:val="Bezriadkovania"/>
              <w:jc w:val="center"/>
              <w:rPr>
                <w:rFonts w:ascii="Arial" w:hAnsi="Arial" w:cs="Arial"/>
                <w:sz w:val="18"/>
                <w:szCs w:val="18"/>
              </w:rPr>
            </w:pPr>
          </w:p>
          <w:p w14:paraId="7FADDDE4" w14:textId="77777777" w:rsidR="00C15EA0" w:rsidRDefault="00C15EA0" w:rsidP="00A20B69">
            <w:pPr>
              <w:pStyle w:val="Bezriadkovania"/>
              <w:jc w:val="center"/>
              <w:rPr>
                <w:rFonts w:ascii="Arial" w:hAnsi="Arial" w:cs="Arial"/>
                <w:sz w:val="18"/>
                <w:szCs w:val="18"/>
              </w:rPr>
            </w:pPr>
          </w:p>
          <w:p w14:paraId="79E50C95" w14:textId="77777777" w:rsidR="00C15EA0" w:rsidRDefault="00C15EA0" w:rsidP="00A20B69">
            <w:pPr>
              <w:pStyle w:val="Bezriadkovania"/>
              <w:jc w:val="center"/>
              <w:rPr>
                <w:rFonts w:ascii="Arial" w:hAnsi="Arial" w:cs="Arial"/>
                <w:sz w:val="18"/>
                <w:szCs w:val="18"/>
              </w:rPr>
            </w:pPr>
          </w:p>
          <w:p w14:paraId="79EE099E" w14:textId="77777777" w:rsidR="00C15EA0" w:rsidRDefault="00C15EA0" w:rsidP="00A20B69">
            <w:pPr>
              <w:pStyle w:val="Bezriadkovania"/>
              <w:jc w:val="center"/>
              <w:rPr>
                <w:rFonts w:ascii="Arial" w:hAnsi="Arial" w:cs="Arial"/>
                <w:sz w:val="18"/>
                <w:szCs w:val="18"/>
              </w:rPr>
            </w:pPr>
          </w:p>
          <w:p w14:paraId="17C5FA3F" w14:textId="77777777" w:rsidR="00C15EA0" w:rsidRDefault="00C15EA0" w:rsidP="00A20B69">
            <w:pPr>
              <w:pStyle w:val="Bezriadkovania"/>
              <w:jc w:val="center"/>
              <w:rPr>
                <w:rFonts w:ascii="Arial" w:hAnsi="Arial" w:cs="Arial"/>
                <w:sz w:val="18"/>
                <w:szCs w:val="18"/>
              </w:rPr>
            </w:pPr>
          </w:p>
          <w:p w14:paraId="15CEBBF8" w14:textId="77777777" w:rsidR="00C15EA0" w:rsidRDefault="00C15EA0" w:rsidP="00A20B69">
            <w:pPr>
              <w:pStyle w:val="Bezriadkovania"/>
              <w:jc w:val="center"/>
              <w:rPr>
                <w:rFonts w:ascii="Arial" w:hAnsi="Arial" w:cs="Arial"/>
                <w:sz w:val="18"/>
                <w:szCs w:val="18"/>
              </w:rPr>
            </w:pPr>
          </w:p>
          <w:p w14:paraId="27EF28E5" w14:textId="77777777" w:rsidR="00C15EA0" w:rsidRDefault="00C15EA0" w:rsidP="00A20B69">
            <w:pPr>
              <w:pStyle w:val="Bezriadkovania"/>
              <w:jc w:val="center"/>
              <w:rPr>
                <w:rFonts w:ascii="Arial" w:hAnsi="Arial" w:cs="Arial"/>
                <w:sz w:val="18"/>
                <w:szCs w:val="18"/>
              </w:rPr>
            </w:pPr>
          </w:p>
          <w:p w14:paraId="3A046394" w14:textId="77777777" w:rsidR="00C15EA0" w:rsidRDefault="00C15EA0" w:rsidP="00A20B69">
            <w:pPr>
              <w:pStyle w:val="Bezriadkovania"/>
              <w:jc w:val="center"/>
              <w:rPr>
                <w:rFonts w:ascii="Arial" w:hAnsi="Arial" w:cs="Arial"/>
                <w:sz w:val="18"/>
                <w:szCs w:val="18"/>
              </w:rPr>
            </w:pPr>
          </w:p>
          <w:p w14:paraId="4E9352F5" w14:textId="77777777" w:rsidR="00C15EA0" w:rsidRDefault="00C15EA0" w:rsidP="00A20B69">
            <w:pPr>
              <w:pStyle w:val="Bezriadkovania"/>
              <w:jc w:val="center"/>
              <w:rPr>
                <w:rFonts w:ascii="Arial" w:hAnsi="Arial" w:cs="Arial"/>
                <w:sz w:val="18"/>
                <w:szCs w:val="18"/>
              </w:rPr>
            </w:pPr>
          </w:p>
          <w:p w14:paraId="7CF468EB" w14:textId="77777777" w:rsidR="00C15EA0" w:rsidRDefault="00C15EA0" w:rsidP="00A20B69">
            <w:pPr>
              <w:pStyle w:val="Bezriadkovania"/>
              <w:jc w:val="center"/>
              <w:rPr>
                <w:rFonts w:ascii="Arial" w:hAnsi="Arial" w:cs="Arial"/>
                <w:sz w:val="18"/>
                <w:szCs w:val="18"/>
              </w:rPr>
            </w:pPr>
          </w:p>
          <w:p w14:paraId="48BAD95C" w14:textId="77777777" w:rsidR="00C15EA0" w:rsidRDefault="00C15EA0" w:rsidP="00A20B69">
            <w:pPr>
              <w:pStyle w:val="Bezriadkovania"/>
              <w:jc w:val="center"/>
              <w:rPr>
                <w:rFonts w:ascii="Arial" w:hAnsi="Arial" w:cs="Arial"/>
                <w:sz w:val="18"/>
                <w:szCs w:val="18"/>
              </w:rPr>
            </w:pPr>
          </w:p>
          <w:p w14:paraId="5A55A5BA" w14:textId="77777777" w:rsidR="00C15EA0" w:rsidRDefault="00C15EA0" w:rsidP="00A20B69">
            <w:pPr>
              <w:pStyle w:val="Bezriadkovania"/>
              <w:jc w:val="center"/>
              <w:rPr>
                <w:rFonts w:ascii="Arial" w:hAnsi="Arial" w:cs="Arial"/>
                <w:sz w:val="18"/>
                <w:szCs w:val="18"/>
              </w:rPr>
            </w:pPr>
          </w:p>
          <w:p w14:paraId="4B7B0121" w14:textId="77777777" w:rsidR="00C15EA0" w:rsidRDefault="00C15EA0" w:rsidP="00A20B69">
            <w:pPr>
              <w:pStyle w:val="Bezriadkovania"/>
              <w:jc w:val="center"/>
              <w:rPr>
                <w:rFonts w:ascii="Arial" w:hAnsi="Arial" w:cs="Arial"/>
                <w:sz w:val="18"/>
                <w:szCs w:val="18"/>
              </w:rPr>
            </w:pPr>
          </w:p>
          <w:p w14:paraId="6849B0D9" w14:textId="77777777" w:rsidR="00C15EA0" w:rsidRDefault="00C15EA0" w:rsidP="00A20B69">
            <w:pPr>
              <w:pStyle w:val="Bezriadkovania"/>
              <w:jc w:val="center"/>
              <w:rPr>
                <w:rFonts w:ascii="Arial" w:hAnsi="Arial" w:cs="Arial"/>
                <w:sz w:val="18"/>
                <w:szCs w:val="18"/>
              </w:rPr>
            </w:pPr>
          </w:p>
          <w:p w14:paraId="52382D70" w14:textId="77777777" w:rsidR="00C15EA0" w:rsidRDefault="00C15EA0" w:rsidP="00A20B69">
            <w:pPr>
              <w:pStyle w:val="Bezriadkovania"/>
              <w:jc w:val="center"/>
              <w:rPr>
                <w:rFonts w:ascii="Arial" w:hAnsi="Arial" w:cs="Arial"/>
                <w:sz w:val="18"/>
                <w:szCs w:val="18"/>
              </w:rPr>
            </w:pPr>
          </w:p>
          <w:p w14:paraId="74314821" w14:textId="77777777" w:rsidR="00C15EA0" w:rsidRDefault="00C15EA0" w:rsidP="00A20B69">
            <w:pPr>
              <w:pStyle w:val="Bezriadkovania"/>
              <w:jc w:val="center"/>
              <w:rPr>
                <w:rFonts w:ascii="Arial" w:hAnsi="Arial" w:cs="Arial"/>
                <w:sz w:val="18"/>
                <w:szCs w:val="18"/>
              </w:rPr>
            </w:pPr>
          </w:p>
          <w:p w14:paraId="6B5989D8" w14:textId="77777777" w:rsidR="00C15EA0" w:rsidRDefault="00C15EA0" w:rsidP="00A20B69">
            <w:pPr>
              <w:pStyle w:val="Bezriadkovania"/>
              <w:jc w:val="center"/>
              <w:rPr>
                <w:rFonts w:ascii="Arial" w:hAnsi="Arial" w:cs="Arial"/>
                <w:sz w:val="18"/>
                <w:szCs w:val="18"/>
              </w:rPr>
            </w:pPr>
          </w:p>
          <w:p w14:paraId="4EE247DB" w14:textId="77777777" w:rsidR="00C15EA0" w:rsidRDefault="00C15EA0" w:rsidP="00A20B69">
            <w:pPr>
              <w:pStyle w:val="Bezriadkovania"/>
              <w:jc w:val="center"/>
              <w:rPr>
                <w:rFonts w:ascii="Arial" w:hAnsi="Arial" w:cs="Arial"/>
                <w:sz w:val="18"/>
                <w:szCs w:val="18"/>
              </w:rPr>
            </w:pPr>
          </w:p>
          <w:p w14:paraId="3C12773B" w14:textId="77777777" w:rsidR="00C15EA0" w:rsidRDefault="00C15EA0" w:rsidP="00A20B69">
            <w:pPr>
              <w:pStyle w:val="Bezriadkovania"/>
              <w:jc w:val="center"/>
              <w:rPr>
                <w:rFonts w:ascii="Arial" w:hAnsi="Arial" w:cs="Arial"/>
                <w:sz w:val="18"/>
                <w:szCs w:val="18"/>
              </w:rPr>
            </w:pPr>
          </w:p>
          <w:p w14:paraId="408D601C" w14:textId="77777777" w:rsidR="00C15EA0" w:rsidRDefault="00C15EA0" w:rsidP="00A20B69">
            <w:pPr>
              <w:pStyle w:val="Bezriadkovania"/>
              <w:jc w:val="center"/>
              <w:rPr>
                <w:rFonts w:ascii="Arial" w:hAnsi="Arial" w:cs="Arial"/>
                <w:sz w:val="18"/>
                <w:szCs w:val="18"/>
              </w:rPr>
            </w:pPr>
          </w:p>
          <w:p w14:paraId="26152A34" w14:textId="77777777" w:rsidR="00C15EA0" w:rsidRDefault="00C15EA0" w:rsidP="00A20B69">
            <w:pPr>
              <w:pStyle w:val="Bezriadkovania"/>
              <w:jc w:val="center"/>
              <w:rPr>
                <w:rFonts w:ascii="Arial" w:hAnsi="Arial" w:cs="Arial"/>
                <w:sz w:val="18"/>
                <w:szCs w:val="18"/>
              </w:rPr>
            </w:pPr>
          </w:p>
          <w:p w14:paraId="5DA650DB" w14:textId="77777777" w:rsidR="00C15EA0" w:rsidRDefault="00C15EA0" w:rsidP="00A20B69">
            <w:pPr>
              <w:pStyle w:val="Bezriadkovania"/>
              <w:jc w:val="center"/>
              <w:rPr>
                <w:rFonts w:ascii="Arial" w:hAnsi="Arial" w:cs="Arial"/>
                <w:sz w:val="18"/>
                <w:szCs w:val="18"/>
              </w:rPr>
            </w:pPr>
          </w:p>
          <w:p w14:paraId="44A5939D" w14:textId="77777777" w:rsidR="00C15EA0" w:rsidRDefault="00C15EA0" w:rsidP="00A20B69">
            <w:pPr>
              <w:pStyle w:val="Bezriadkovania"/>
              <w:jc w:val="center"/>
              <w:rPr>
                <w:rFonts w:ascii="Arial" w:hAnsi="Arial" w:cs="Arial"/>
                <w:sz w:val="18"/>
                <w:szCs w:val="18"/>
              </w:rPr>
            </w:pPr>
          </w:p>
          <w:p w14:paraId="2BFC2744" w14:textId="77777777" w:rsidR="00C15EA0" w:rsidRDefault="00C15EA0" w:rsidP="00A20B69">
            <w:pPr>
              <w:pStyle w:val="Bezriadkovania"/>
              <w:jc w:val="center"/>
              <w:rPr>
                <w:rFonts w:ascii="Arial" w:hAnsi="Arial" w:cs="Arial"/>
                <w:sz w:val="18"/>
                <w:szCs w:val="18"/>
              </w:rPr>
            </w:pPr>
          </w:p>
          <w:p w14:paraId="28630B70" w14:textId="77777777" w:rsidR="00C15EA0" w:rsidRDefault="00C15EA0" w:rsidP="00A20B69">
            <w:pPr>
              <w:pStyle w:val="Bezriadkovania"/>
              <w:jc w:val="center"/>
              <w:rPr>
                <w:rFonts w:ascii="Arial" w:hAnsi="Arial" w:cs="Arial"/>
                <w:sz w:val="18"/>
                <w:szCs w:val="18"/>
              </w:rPr>
            </w:pPr>
          </w:p>
          <w:p w14:paraId="6224889F" w14:textId="77777777" w:rsidR="00C15EA0" w:rsidRDefault="00C15EA0" w:rsidP="00A20B69">
            <w:pPr>
              <w:pStyle w:val="Bezriadkovania"/>
              <w:jc w:val="center"/>
              <w:rPr>
                <w:rFonts w:ascii="Arial" w:hAnsi="Arial" w:cs="Arial"/>
                <w:sz w:val="18"/>
                <w:szCs w:val="18"/>
              </w:rPr>
            </w:pPr>
          </w:p>
          <w:p w14:paraId="6C0CDAA5" w14:textId="77777777" w:rsidR="00C15EA0" w:rsidRDefault="00C15EA0" w:rsidP="00A20B69">
            <w:pPr>
              <w:pStyle w:val="Bezriadkovania"/>
              <w:jc w:val="center"/>
              <w:rPr>
                <w:rFonts w:ascii="Arial" w:hAnsi="Arial" w:cs="Arial"/>
                <w:sz w:val="18"/>
                <w:szCs w:val="18"/>
              </w:rPr>
            </w:pPr>
          </w:p>
          <w:p w14:paraId="07587CA1" w14:textId="77777777" w:rsidR="00C15EA0" w:rsidRDefault="00C15EA0" w:rsidP="00A20B69">
            <w:pPr>
              <w:pStyle w:val="Bezriadkovania"/>
              <w:jc w:val="center"/>
              <w:rPr>
                <w:rFonts w:ascii="Arial" w:hAnsi="Arial" w:cs="Arial"/>
                <w:sz w:val="18"/>
                <w:szCs w:val="18"/>
              </w:rPr>
            </w:pPr>
          </w:p>
          <w:p w14:paraId="08A252A9" w14:textId="77777777" w:rsidR="00C15EA0" w:rsidRDefault="00C15EA0" w:rsidP="00A20B69">
            <w:pPr>
              <w:pStyle w:val="Bezriadkovania"/>
              <w:jc w:val="center"/>
              <w:rPr>
                <w:rFonts w:ascii="Arial" w:hAnsi="Arial" w:cs="Arial"/>
                <w:sz w:val="18"/>
                <w:szCs w:val="18"/>
              </w:rPr>
            </w:pPr>
          </w:p>
          <w:p w14:paraId="67B0FA43" w14:textId="77777777" w:rsidR="00C15EA0" w:rsidRDefault="00C15EA0" w:rsidP="00A20B69">
            <w:pPr>
              <w:pStyle w:val="Bezriadkovania"/>
              <w:jc w:val="center"/>
              <w:rPr>
                <w:rFonts w:ascii="Arial" w:hAnsi="Arial" w:cs="Arial"/>
                <w:sz w:val="18"/>
                <w:szCs w:val="18"/>
              </w:rPr>
            </w:pPr>
          </w:p>
          <w:p w14:paraId="724CA2AA" w14:textId="77777777" w:rsidR="00C15EA0" w:rsidRDefault="00C15EA0" w:rsidP="00A20B69">
            <w:pPr>
              <w:pStyle w:val="Bezriadkovania"/>
              <w:jc w:val="center"/>
              <w:rPr>
                <w:rFonts w:ascii="Arial" w:hAnsi="Arial" w:cs="Arial"/>
                <w:sz w:val="18"/>
                <w:szCs w:val="18"/>
              </w:rPr>
            </w:pPr>
          </w:p>
          <w:p w14:paraId="59B6A66D" w14:textId="77777777" w:rsidR="00C15EA0" w:rsidRDefault="00C15EA0" w:rsidP="00A20B69">
            <w:pPr>
              <w:pStyle w:val="Bezriadkovania"/>
              <w:jc w:val="center"/>
              <w:rPr>
                <w:rFonts w:ascii="Arial" w:hAnsi="Arial" w:cs="Arial"/>
                <w:sz w:val="18"/>
                <w:szCs w:val="18"/>
              </w:rPr>
            </w:pPr>
          </w:p>
          <w:p w14:paraId="6F121304" w14:textId="77777777" w:rsidR="00C15EA0" w:rsidRDefault="00C15EA0" w:rsidP="00A20B69">
            <w:pPr>
              <w:pStyle w:val="Bezriadkovania"/>
              <w:jc w:val="center"/>
              <w:rPr>
                <w:rFonts w:ascii="Arial" w:hAnsi="Arial" w:cs="Arial"/>
                <w:sz w:val="18"/>
                <w:szCs w:val="18"/>
              </w:rPr>
            </w:pPr>
          </w:p>
          <w:p w14:paraId="2C32D3BB" w14:textId="77777777" w:rsidR="00C15EA0" w:rsidRDefault="00C15EA0" w:rsidP="00A20B69">
            <w:pPr>
              <w:pStyle w:val="Bezriadkovania"/>
              <w:jc w:val="center"/>
              <w:rPr>
                <w:rFonts w:ascii="Arial" w:hAnsi="Arial" w:cs="Arial"/>
                <w:sz w:val="18"/>
                <w:szCs w:val="18"/>
              </w:rPr>
            </w:pPr>
          </w:p>
          <w:p w14:paraId="2E56A7ED" w14:textId="77777777" w:rsidR="00C15EA0" w:rsidRDefault="00C15EA0" w:rsidP="00A20B69">
            <w:pPr>
              <w:pStyle w:val="Bezriadkovania"/>
              <w:jc w:val="center"/>
              <w:rPr>
                <w:rFonts w:ascii="Arial" w:hAnsi="Arial" w:cs="Arial"/>
                <w:sz w:val="18"/>
                <w:szCs w:val="18"/>
              </w:rPr>
            </w:pPr>
          </w:p>
          <w:p w14:paraId="1B18F110" w14:textId="77777777" w:rsidR="00C15EA0" w:rsidRDefault="00C15EA0" w:rsidP="00A20B69">
            <w:pPr>
              <w:pStyle w:val="Bezriadkovania"/>
              <w:jc w:val="center"/>
              <w:rPr>
                <w:rFonts w:ascii="Arial" w:hAnsi="Arial" w:cs="Arial"/>
                <w:sz w:val="18"/>
                <w:szCs w:val="18"/>
              </w:rPr>
            </w:pPr>
          </w:p>
          <w:p w14:paraId="3107E5CD" w14:textId="77777777" w:rsidR="00C15EA0" w:rsidRDefault="00C15EA0" w:rsidP="00A20B69">
            <w:pPr>
              <w:pStyle w:val="Bezriadkovania"/>
              <w:jc w:val="center"/>
              <w:rPr>
                <w:rFonts w:ascii="Arial" w:hAnsi="Arial" w:cs="Arial"/>
                <w:sz w:val="18"/>
                <w:szCs w:val="18"/>
              </w:rPr>
            </w:pPr>
          </w:p>
          <w:p w14:paraId="1CEE677E" w14:textId="77777777" w:rsidR="00C15EA0" w:rsidRDefault="00C15EA0" w:rsidP="00A20B69">
            <w:pPr>
              <w:pStyle w:val="Bezriadkovania"/>
              <w:jc w:val="center"/>
              <w:rPr>
                <w:rFonts w:ascii="Arial" w:hAnsi="Arial" w:cs="Arial"/>
                <w:sz w:val="18"/>
                <w:szCs w:val="18"/>
              </w:rPr>
            </w:pPr>
          </w:p>
          <w:p w14:paraId="380CC73E" w14:textId="77777777" w:rsidR="00C15EA0" w:rsidRDefault="00C15EA0" w:rsidP="00A20B69">
            <w:pPr>
              <w:pStyle w:val="Bezriadkovania"/>
              <w:jc w:val="center"/>
              <w:rPr>
                <w:rFonts w:ascii="Arial" w:hAnsi="Arial" w:cs="Arial"/>
                <w:sz w:val="18"/>
                <w:szCs w:val="18"/>
              </w:rPr>
            </w:pPr>
          </w:p>
          <w:p w14:paraId="23185AF4" w14:textId="77777777" w:rsidR="00C15EA0" w:rsidRDefault="00C15EA0" w:rsidP="00A20B69">
            <w:pPr>
              <w:pStyle w:val="Bezriadkovania"/>
              <w:jc w:val="center"/>
              <w:rPr>
                <w:rFonts w:ascii="Arial" w:hAnsi="Arial" w:cs="Arial"/>
                <w:sz w:val="18"/>
                <w:szCs w:val="18"/>
              </w:rPr>
            </w:pPr>
          </w:p>
          <w:p w14:paraId="7BF2DF4E" w14:textId="77777777" w:rsidR="00C15EA0" w:rsidRDefault="00C15EA0" w:rsidP="00A20B69">
            <w:pPr>
              <w:pStyle w:val="Bezriadkovania"/>
              <w:jc w:val="center"/>
              <w:rPr>
                <w:rFonts w:ascii="Arial" w:hAnsi="Arial" w:cs="Arial"/>
                <w:sz w:val="18"/>
                <w:szCs w:val="18"/>
              </w:rPr>
            </w:pPr>
          </w:p>
          <w:p w14:paraId="20597231" w14:textId="77777777" w:rsidR="00C15EA0" w:rsidRDefault="00C15EA0" w:rsidP="00A20B69">
            <w:pPr>
              <w:pStyle w:val="Bezriadkovania"/>
              <w:jc w:val="center"/>
              <w:rPr>
                <w:rFonts w:ascii="Arial" w:hAnsi="Arial" w:cs="Arial"/>
                <w:sz w:val="18"/>
                <w:szCs w:val="18"/>
              </w:rPr>
            </w:pPr>
          </w:p>
          <w:p w14:paraId="684C17A0" w14:textId="77777777" w:rsidR="00C15EA0" w:rsidRDefault="00C15EA0" w:rsidP="00A20B69">
            <w:pPr>
              <w:pStyle w:val="Bezriadkovania"/>
              <w:jc w:val="center"/>
              <w:rPr>
                <w:rFonts w:ascii="Arial" w:hAnsi="Arial" w:cs="Arial"/>
                <w:sz w:val="18"/>
                <w:szCs w:val="18"/>
              </w:rPr>
            </w:pPr>
          </w:p>
          <w:p w14:paraId="2E1B2C2A" w14:textId="77777777" w:rsidR="00C15EA0" w:rsidRDefault="00C15EA0" w:rsidP="00A20B69">
            <w:pPr>
              <w:pStyle w:val="Bezriadkovania"/>
              <w:jc w:val="center"/>
              <w:rPr>
                <w:rFonts w:ascii="Arial" w:hAnsi="Arial" w:cs="Arial"/>
                <w:sz w:val="18"/>
                <w:szCs w:val="18"/>
              </w:rPr>
            </w:pPr>
          </w:p>
          <w:p w14:paraId="5C385193" w14:textId="77777777" w:rsidR="00C15EA0" w:rsidRDefault="00C15EA0" w:rsidP="00A20B69">
            <w:pPr>
              <w:pStyle w:val="Bezriadkovania"/>
              <w:jc w:val="center"/>
              <w:rPr>
                <w:rFonts w:ascii="Arial" w:hAnsi="Arial" w:cs="Arial"/>
                <w:sz w:val="18"/>
                <w:szCs w:val="18"/>
              </w:rPr>
            </w:pPr>
          </w:p>
          <w:p w14:paraId="1373A0ED" w14:textId="77777777" w:rsidR="00C15EA0" w:rsidRDefault="00C15EA0" w:rsidP="00A20B69">
            <w:pPr>
              <w:pStyle w:val="Bezriadkovania"/>
              <w:jc w:val="center"/>
              <w:rPr>
                <w:rFonts w:ascii="Arial" w:hAnsi="Arial" w:cs="Arial"/>
                <w:sz w:val="18"/>
                <w:szCs w:val="18"/>
              </w:rPr>
            </w:pPr>
          </w:p>
          <w:p w14:paraId="27156FF0" w14:textId="77777777" w:rsidR="00C15EA0" w:rsidRDefault="00C15EA0" w:rsidP="00A20B69">
            <w:pPr>
              <w:pStyle w:val="Bezriadkovania"/>
              <w:jc w:val="center"/>
              <w:rPr>
                <w:rFonts w:ascii="Arial" w:hAnsi="Arial" w:cs="Arial"/>
                <w:sz w:val="18"/>
                <w:szCs w:val="18"/>
              </w:rPr>
            </w:pPr>
          </w:p>
          <w:p w14:paraId="0C01CFF7" w14:textId="77777777" w:rsidR="00C15EA0" w:rsidRDefault="00C15EA0" w:rsidP="00A20B69">
            <w:pPr>
              <w:pStyle w:val="Bezriadkovania"/>
              <w:jc w:val="center"/>
              <w:rPr>
                <w:rFonts w:ascii="Arial" w:hAnsi="Arial" w:cs="Arial"/>
                <w:sz w:val="18"/>
                <w:szCs w:val="18"/>
              </w:rPr>
            </w:pPr>
          </w:p>
          <w:p w14:paraId="0FCC591B" w14:textId="77777777" w:rsidR="00C15EA0" w:rsidRDefault="00C15EA0" w:rsidP="00A20B69">
            <w:pPr>
              <w:pStyle w:val="Bezriadkovania"/>
              <w:jc w:val="center"/>
              <w:rPr>
                <w:rFonts w:ascii="Arial" w:hAnsi="Arial" w:cs="Arial"/>
                <w:sz w:val="18"/>
                <w:szCs w:val="18"/>
              </w:rPr>
            </w:pPr>
          </w:p>
          <w:p w14:paraId="17385702" w14:textId="77777777" w:rsidR="00C15EA0" w:rsidRDefault="00C15EA0" w:rsidP="00A20B69">
            <w:pPr>
              <w:pStyle w:val="Bezriadkovania"/>
              <w:jc w:val="center"/>
              <w:rPr>
                <w:rFonts w:ascii="Arial" w:hAnsi="Arial" w:cs="Arial"/>
                <w:sz w:val="18"/>
                <w:szCs w:val="18"/>
              </w:rPr>
            </w:pPr>
          </w:p>
          <w:p w14:paraId="18FFEEAB" w14:textId="77777777" w:rsidR="00C15EA0" w:rsidRDefault="00C15EA0" w:rsidP="00A20B69">
            <w:pPr>
              <w:pStyle w:val="Bezriadkovania"/>
              <w:jc w:val="center"/>
              <w:rPr>
                <w:rFonts w:ascii="Arial" w:hAnsi="Arial" w:cs="Arial"/>
                <w:sz w:val="18"/>
                <w:szCs w:val="18"/>
              </w:rPr>
            </w:pPr>
          </w:p>
          <w:p w14:paraId="7EB69A72" w14:textId="676E9967" w:rsidR="00A60BB4" w:rsidRDefault="00AF3590" w:rsidP="00A20B69">
            <w:pPr>
              <w:pStyle w:val="Bezriadkovania"/>
              <w:jc w:val="center"/>
              <w:rPr>
                <w:rFonts w:ascii="Arial" w:hAnsi="Arial" w:cs="Arial"/>
                <w:sz w:val="18"/>
                <w:szCs w:val="18"/>
              </w:rPr>
            </w:pPr>
            <w:r>
              <w:rPr>
                <w:rFonts w:ascii="Arial" w:hAnsi="Arial" w:cs="Arial"/>
                <w:sz w:val="18"/>
                <w:szCs w:val="18"/>
              </w:rPr>
              <w:t xml:space="preserve">Príloha č. 1  - </w:t>
            </w:r>
            <w:r w:rsidR="00FC1DCD">
              <w:rPr>
                <w:rFonts w:ascii="Arial" w:hAnsi="Arial" w:cs="Arial"/>
                <w:sz w:val="18"/>
                <w:szCs w:val="18"/>
              </w:rPr>
              <w:t xml:space="preserve">k </w:t>
            </w:r>
            <w:r>
              <w:rPr>
                <w:rFonts w:ascii="Arial" w:hAnsi="Arial" w:cs="Arial"/>
                <w:sz w:val="18"/>
                <w:szCs w:val="18"/>
              </w:rPr>
              <w:t>zmluv</w:t>
            </w:r>
            <w:r w:rsidR="00FC1DCD">
              <w:rPr>
                <w:rFonts w:ascii="Arial" w:hAnsi="Arial" w:cs="Arial"/>
                <w:sz w:val="18"/>
                <w:szCs w:val="18"/>
              </w:rPr>
              <w:t>e</w:t>
            </w:r>
            <w:r>
              <w:rPr>
                <w:rFonts w:ascii="Arial" w:hAnsi="Arial" w:cs="Arial"/>
                <w:sz w:val="18"/>
                <w:szCs w:val="18"/>
              </w:rPr>
              <w:t xml:space="preserve"> o dielo </w:t>
            </w:r>
          </w:p>
        </w:tc>
      </w:tr>
    </w:tbl>
    <w:p w14:paraId="5E0BD004" w14:textId="2AD9AD7F" w:rsidR="00ED2097" w:rsidRDefault="00ED2097" w:rsidP="00ED2097">
      <w:pPr>
        <w:pStyle w:val="Bezriadkovania"/>
        <w:jc w:val="both"/>
        <w:rPr>
          <w:rFonts w:ascii="Arial" w:hAnsi="Arial" w:cs="Arial"/>
          <w:sz w:val="18"/>
          <w:szCs w:val="18"/>
        </w:rPr>
      </w:pPr>
    </w:p>
    <w:p w14:paraId="7BE1A1CC" w14:textId="0AB0E581" w:rsidR="00AF3590" w:rsidRDefault="00AF3590" w:rsidP="00ED2097">
      <w:pPr>
        <w:pStyle w:val="Bezriadkovania"/>
        <w:jc w:val="both"/>
        <w:rPr>
          <w:rFonts w:ascii="Arial" w:hAnsi="Arial" w:cs="Arial"/>
          <w:sz w:val="18"/>
          <w:szCs w:val="18"/>
        </w:rPr>
      </w:pPr>
    </w:p>
    <w:p w14:paraId="3F613990" w14:textId="094AC151" w:rsidR="00AF3590" w:rsidRDefault="00AF3590" w:rsidP="00ED2097">
      <w:pPr>
        <w:pStyle w:val="Bezriadkovania"/>
        <w:jc w:val="both"/>
        <w:rPr>
          <w:rFonts w:ascii="Arial" w:hAnsi="Arial" w:cs="Arial"/>
          <w:sz w:val="18"/>
          <w:szCs w:val="18"/>
        </w:rPr>
      </w:pPr>
    </w:p>
    <w:p w14:paraId="13E6ED89" w14:textId="0424644C" w:rsidR="00AF3590" w:rsidRDefault="00AF3590" w:rsidP="00ED2097">
      <w:pPr>
        <w:pStyle w:val="Bezriadkovania"/>
        <w:jc w:val="both"/>
        <w:rPr>
          <w:rFonts w:ascii="Arial" w:hAnsi="Arial" w:cs="Arial"/>
          <w:sz w:val="18"/>
          <w:szCs w:val="18"/>
        </w:rPr>
      </w:pPr>
    </w:p>
    <w:p w14:paraId="03285ECD" w14:textId="29F51FDF" w:rsidR="00AF3590" w:rsidRDefault="00AF3590" w:rsidP="00ED2097">
      <w:pPr>
        <w:pStyle w:val="Bezriadkovania"/>
        <w:jc w:val="both"/>
        <w:rPr>
          <w:rFonts w:ascii="Arial" w:hAnsi="Arial" w:cs="Arial"/>
          <w:sz w:val="18"/>
          <w:szCs w:val="18"/>
        </w:rPr>
      </w:pPr>
    </w:p>
    <w:p w14:paraId="3BD48A40" w14:textId="099E1173" w:rsidR="00AF3590" w:rsidRDefault="00AF3590" w:rsidP="00ED2097">
      <w:pPr>
        <w:pStyle w:val="Bezriadkovania"/>
        <w:jc w:val="both"/>
        <w:rPr>
          <w:rFonts w:ascii="Arial" w:hAnsi="Arial" w:cs="Arial"/>
          <w:sz w:val="18"/>
          <w:szCs w:val="18"/>
        </w:rPr>
      </w:pPr>
    </w:p>
    <w:p w14:paraId="10102E04" w14:textId="067533F1" w:rsidR="00AF3590" w:rsidRDefault="00AF3590" w:rsidP="00ED2097">
      <w:pPr>
        <w:pStyle w:val="Bezriadkovania"/>
        <w:jc w:val="both"/>
        <w:rPr>
          <w:rFonts w:ascii="Arial" w:hAnsi="Arial" w:cs="Arial"/>
          <w:sz w:val="18"/>
          <w:szCs w:val="18"/>
        </w:rPr>
      </w:pPr>
    </w:p>
    <w:p w14:paraId="59565B19" w14:textId="2953FA89" w:rsidR="00AF3590" w:rsidRDefault="00AF3590" w:rsidP="00ED2097">
      <w:pPr>
        <w:pStyle w:val="Bezriadkovania"/>
        <w:jc w:val="both"/>
        <w:rPr>
          <w:rFonts w:ascii="Arial" w:hAnsi="Arial" w:cs="Arial"/>
          <w:sz w:val="18"/>
          <w:szCs w:val="18"/>
        </w:rPr>
      </w:pPr>
    </w:p>
    <w:p w14:paraId="15BF2E24" w14:textId="5DF7BEB2" w:rsidR="00AF3590" w:rsidRDefault="00AF3590" w:rsidP="00ED2097">
      <w:pPr>
        <w:pStyle w:val="Bezriadkovania"/>
        <w:jc w:val="both"/>
        <w:rPr>
          <w:rFonts w:ascii="Arial" w:hAnsi="Arial" w:cs="Arial"/>
          <w:sz w:val="18"/>
          <w:szCs w:val="18"/>
        </w:rPr>
      </w:pPr>
    </w:p>
    <w:p w14:paraId="045B8A09" w14:textId="500A0D10" w:rsidR="00AF3590" w:rsidRDefault="00AF3590" w:rsidP="00ED2097">
      <w:pPr>
        <w:pStyle w:val="Bezriadkovania"/>
        <w:jc w:val="both"/>
        <w:rPr>
          <w:rFonts w:ascii="Arial" w:hAnsi="Arial" w:cs="Arial"/>
          <w:sz w:val="18"/>
          <w:szCs w:val="18"/>
        </w:rPr>
      </w:pPr>
    </w:p>
    <w:p w14:paraId="2CA410EE" w14:textId="6FB81122" w:rsidR="00AF3590" w:rsidRDefault="00AF3590" w:rsidP="00ED2097">
      <w:pPr>
        <w:pStyle w:val="Bezriadkovania"/>
        <w:jc w:val="both"/>
        <w:rPr>
          <w:rFonts w:ascii="Arial" w:hAnsi="Arial" w:cs="Arial"/>
          <w:sz w:val="18"/>
          <w:szCs w:val="18"/>
        </w:rPr>
      </w:pPr>
    </w:p>
    <w:p w14:paraId="037637C5" w14:textId="5321E5D6" w:rsidR="00AF3590" w:rsidRDefault="00AF3590" w:rsidP="00ED2097">
      <w:pPr>
        <w:pStyle w:val="Bezriadkovania"/>
        <w:jc w:val="both"/>
        <w:rPr>
          <w:rFonts w:ascii="Arial" w:hAnsi="Arial" w:cs="Arial"/>
          <w:sz w:val="18"/>
          <w:szCs w:val="18"/>
        </w:rPr>
      </w:pPr>
    </w:p>
    <w:p w14:paraId="567B2246" w14:textId="44F6BAE8" w:rsidR="00AF3590" w:rsidRDefault="00AF3590" w:rsidP="00ED2097">
      <w:pPr>
        <w:pStyle w:val="Bezriadkovania"/>
        <w:jc w:val="both"/>
        <w:rPr>
          <w:rFonts w:ascii="Arial" w:hAnsi="Arial" w:cs="Arial"/>
          <w:sz w:val="18"/>
          <w:szCs w:val="18"/>
        </w:rPr>
      </w:pPr>
    </w:p>
    <w:p w14:paraId="486D3F55" w14:textId="4F6EF087" w:rsidR="00AF3590" w:rsidRDefault="00AF3590" w:rsidP="00ED2097">
      <w:pPr>
        <w:pStyle w:val="Bezriadkovania"/>
        <w:jc w:val="both"/>
        <w:rPr>
          <w:rFonts w:ascii="Arial" w:hAnsi="Arial" w:cs="Arial"/>
          <w:sz w:val="18"/>
          <w:szCs w:val="18"/>
        </w:rPr>
      </w:pPr>
    </w:p>
    <w:p w14:paraId="6E0E463A" w14:textId="1B7438E9" w:rsidR="00AF3590" w:rsidRPr="000E5037" w:rsidRDefault="00AF3590" w:rsidP="00AF3590">
      <w:pPr>
        <w:pStyle w:val="Bezriadkovania"/>
        <w:jc w:val="center"/>
        <w:rPr>
          <w:rFonts w:ascii="Arial" w:hAnsi="Arial" w:cs="Arial"/>
          <w:b/>
          <w:bCs/>
          <w:sz w:val="20"/>
          <w:szCs w:val="20"/>
        </w:rPr>
      </w:pPr>
      <w:r w:rsidRPr="000E5037">
        <w:rPr>
          <w:rFonts w:ascii="Arial" w:hAnsi="Arial" w:cs="Arial"/>
          <w:b/>
          <w:bCs/>
          <w:sz w:val="20"/>
          <w:szCs w:val="20"/>
        </w:rPr>
        <w:t>Technická špecifikácia</w:t>
      </w:r>
    </w:p>
    <w:p w14:paraId="54B80E79" w14:textId="4F6C3472" w:rsidR="00FC1DCD" w:rsidRDefault="00C459C3" w:rsidP="00AF3590">
      <w:pPr>
        <w:pStyle w:val="Bezriadkovania"/>
        <w:jc w:val="center"/>
        <w:rPr>
          <w:rFonts w:ascii="Arial" w:hAnsi="Arial" w:cs="Arial"/>
        </w:rPr>
      </w:pPr>
      <w:r>
        <w:rPr>
          <w:rFonts w:ascii="Arial" w:hAnsi="Arial" w:cs="Arial"/>
        </w:rPr>
        <w:t>(totožná s prílohou č. 1 – výzvy na predloženie</w:t>
      </w:r>
      <w:r w:rsidR="008B5B4A">
        <w:rPr>
          <w:rFonts w:ascii="Arial" w:hAnsi="Arial" w:cs="Arial"/>
        </w:rPr>
        <w:t xml:space="preserve"> cenovej ponuky)</w:t>
      </w:r>
    </w:p>
    <w:p w14:paraId="3B72B21A" w14:textId="663A3EB6" w:rsidR="00FC1DCD" w:rsidRDefault="00FC1DCD" w:rsidP="00AF3590">
      <w:pPr>
        <w:pStyle w:val="Bezriadkovania"/>
        <w:jc w:val="center"/>
        <w:rPr>
          <w:rFonts w:ascii="Arial" w:hAnsi="Arial" w:cs="Arial"/>
        </w:rPr>
      </w:pPr>
    </w:p>
    <w:p w14:paraId="6384CA85" w14:textId="74CFABDA" w:rsidR="00FC1DCD" w:rsidRDefault="00FC1DCD" w:rsidP="00AF3590">
      <w:pPr>
        <w:pStyle w:val="Bezriadkovania"/>
        <w:jc w:val="center"/>
        <w:rPr>
          <w:rFonts w:ascii="Arial" w:hAnsi="Arial" w:cs="Arial"/>
        </w:rPr>
      </w:pPr>
    </w:p>
    <w:p w14:paraId="5E00CF7E" w14:textId="2EDAAB20" w:rsidR="00FC1DCD" w:rsidRDefault="00FC1DCD" w:rsidP="00AF3590">
      <w:pPr>
        <w:pStyle w:val="Bezriadkovania"/>
        <w:jc w:val="center"/>
        <w:rPr>
          <w:rFonts w:ascii="Arial" w:hAnsi="Arial" w:cs="Arial"/>
        </w:rPr>
      </w:pPr>
    </w:p>
    <w:p w14:paraId="15E3C059" w14:textId="592FF147" w:rsidR="00FC1DCD" w:rsidRDefault="00FC1DCD" w:rsidP="00AF3590">
      <w:pPr>
        <w:pStyle w:val="Bezriadkovania"/>
        <w:jc w:val="center"/>
        <w:rPr>
          <w:rFonts w:ascii="Arial" w:hAnsi="Arial" w:cs="Arial"/>
        </w:rPr>
      </w:pPr>
    </w:p>
    <w:p w14:paraId="1F4821DD" w14:textId="2D47D26F" w:rsidR="00FC1DCD" w:rsidRDefault="00FC1DCD" w:rsidP="00AF3590">
      <w:pPr>
        <w:pStyle w:val="Bezriadkovania"/>
        <w:jc w:val="center"/>
        <w:rPr>
          <w:rFonts w:ascii="Arial" w:hAnsi="Arial" w:cs="Arial"/>
        </w:rPr>
      </w:pPr>
    </w:p>
    <w:p w14:paraId="3760BA2D" w14:textId="26644A69" w:rsidR="00FC1DCD" w:rsidRDefault="00FC1DCD" w:rsidP="00AF3590">
      <w:pPr>
        <w:pStyle w:val="Bezriadkovania"/>
        <w:jc w:val="center"/>
        <w:rPr>
          <w:rFonts w:ascii="Arial" w:hAnsi="Arial" w:cs="Arial"/>
        </w:rPr>
      </w:pPr>
    </w:p>
    <w:p w14:paraId="708774AF" w14:textId="3394614A" w:rsidR="00FC1DCD" w:rsidRDefault="00FC1DCD" w:rsidP="00AF3590">
      <w:pPr>
        <w:pStyle w:val="Bezriadkovania"/>
        <w:jc w:val="center"/>
        <w:rPr>
          <w:rFonts w:ascii="Arial" w:hAnsi="Arial" w:cs="Arial"/>
        </w:rPr>
      </w:pPr>
    </w:p>
    <w:p w14:paraId="5E6518E4" w14:textId="6778C7D4" w:rsidR="00FC1DCD" w:rsidRDefault="00FC1DCD" w:rsidP="00AF3590">
      <w:pPr>
        <w:pStyle w:val="Bezriadkovania"/>
        <w:jc w:val="center"/>
        <w:rPr>
          <w:rFonts w:ascii="Arial" w:hAnsi="Arial" w:cs="Arial"/>
        </w:rPr>
      </w:pPr>
    </w:p>
    <w:p w14:paraId="1F970A87" w14:textId="635250EC" w:rsidR="00FC1DCD" w:rsidRDefault="00FC1DCD" w:rsidP="00AF3590">
      <w:pPr>
        <w:pStyle w:val="Bezriadkovania"/>
        <w:jc w:val="center"/>
        <w:rPr>
          <w:rFonts w:ascii="Arial" w:hAnsi="Arial" w:cs="Arial"/>
        </w:rPr>
      </w:pPr>
    </w:p>
    <w:p w14:paraId="67F755A8" w14:textId="21FEBA24" w:rsidR="00FC1DCD" w:rsidRDefault="00FC1DCD" w:rsidP="00AF3590">
      <w:pPr>
        <w:pStyle w:val="Bezriadkovania"/>
        <w:jc w:val="center"/>
        <w:rPr>
          <w:rFonts w:ascii="Arial" w:hAnsi="Arial" w:cs="Arial"/>
        </w:rPr>
      </w:pPr>
    </w:p>
    <w:p w14:paraId="4437ABAE" w14:textId="77EB7F73" w:rsidR="00FC1DCD" w:rsidRDefault="00FC1DCD" w:rsidP="00AF3590">
      <w:pPr>
        <w:pStyle w:val="Bezriadkovania"/>
        <w:jc w:val="center"/>
        <w:rPr>
          <w:rFonts w:ascii="Arial" w:hAnsi="Arial" w:cs="Arial"/>
        </w:rPr>
      </w:pPr>
    </w:p>
    <w:p w14:paraId="20854E7F" w14:textId="2BEE0894" w:rsidR="00FC1DCD" w:rsidRDefault="00FC1DCD" w:rsidP="00AF3590">
      <w:pPr>
        <w:pStyle w:val="Bezriadkovania"/>
        <w:jc w:val="center"/>
        <w:rPr>
          <w:rFonts w:ascii="Arial" w:hAnsi="Arial" w:cs="Arial"/>
        </w:rPr>
      </w:pPr>
    </w:p>
    <w:p w14:paraId="65CBCDE3" w14:textId="67F2ABFA" w:rsidR="00FC1DCD" w:rsidRDefault="00FC1DCD" w:rsidP="00AF3590">
      <w:pPr>
        <w:pStyle w:val="Bezriadkovania"/>
        <w:jc w:val="center"/>
        <w:rPr>
          <w:rFonts w:ascii="Arial" w:hAnsi="Arial" w:cs="Arial"/>
        </w:rPr>
      </w:pPr>
    </w:p>
    <w:p w14:paraId="63BC8037" w14:textId="296DFF21" w:rsidR="00FC1DCD" w:rsidRDefault="00FC1DCD" w:rsidP="00AF3590">
      <w:pPr>
        <w:pStyle w:val="Bezriadkovania"/>
        <w:jc w:val="center"/>
        <w:rPr>
          <w:rFonts w:ascii="Arial" w:hAnsi="Arial" w:cs="Arial"/>
        </w:rPr>
      </w:pPr>
    </w:p>
    <w:p w14:paraId="7BE16B74" w14:textId="390392C2" w:rsidR="00FC1DCD" w:rsidRDefault="00FC1DCD" w:rsidP="00AF3590">
      <w:pPr>
        <w:pStyle w:val="Bezriadkovania"/>
        <w:jc w:val="center"/>
        <w:rPr>
          <w:rFonts w:ascii="Arial" w:hAnsi="Arial" w:cs="Arial"/>
        </w:rPr>
      </w:pPr>
    </w:p>
    <w:p w14:paraId="5921E42F" w14:textId="180B8B14" w:rsidR="00FC1DCD" w:rsidRDefault="00FC1DCD" w:rsidP="00AF3590">
      <w:pPr>
        <w:pStyle w:val="Bezriadkovania"/>
        <w:jc w:val="center"/>
        <w:rPr>
          <w:rFonts w:ascii="Arial" w:hAnsi="Arial" w:cs="Arial"/>
        </w:rPr>
      </w:pPr>
    </w:p>
    <w:p w14:paraId="0DE34DEB" w14:textId="56AF67BC" w:rsidR="00FC1DCD" w:rsidRDefault="00FC1DCD" w:rsidP="00AF3590">
      <w:pPr>
        <w:pStyle w:val="Bezriadkovania"/>
        <w:jc w:val="center"/>
        <w:rPr>
          <w:rFonts w:ascii="Arial" w:hAnsi="Arial" w:cs="Arial"/>
        </w:rPr>
      </w:pPr>
    </w:p>
    <w:p w14:paraId="222B758A" w14:textId="7FB820FB" w:rsidR="00FC1DCD" w:rsidRDefault="00FC1DCD" w:rsidP="00AF3590">
      <w:pPr>
        <w:pStyle w:val="Bezriadkovania"/>
        <w:jc w:val="center"/>
        <w:rPr>
          <w:rFonts w:ascii="Arial" w:hAnsi="Arial" w:cs="Arial"/>
        </w:rPr>
      </w:pPr>
    </w:p>
    <w:p w14:paraId="55D63B70" w14:textId="6570DF59" w:rsidR="00FC1DCD" w:rsidRDefault="00FC1DCD" w:rsidP="00AF3590">
      <w:pPr>
        <w:pStyle w:val="Bezriadkovania"/>
        <w:jc w:val="center"/>
        <w:rPr>
          <w:rFonts w:ascii="Arial" w:hAnsi="Arial" w:cs="Arial"/>
        </w:rPr>
      </w:pPr>
    </w:p>
    <w:p w14:paraId="36355544" w14:textId="059B10CF" w:rsidR="00FC1DCD" w:rsidRDefault="00FC1DCD" w:rsidP="00AF3590">
      <w:pPr>
        <w:pStyle w:val="Bezriadkovania"/>
        <w:jc w:val="center"/>
        <w:rPr>
          <w:rFonts w:ascii="Arial" w:hAnsi="Arial" w:cs="Arial"/>
        </w:rPr>
      </w:pPr>
    </w:p>
    <w:p w14:paraId="28E084A1" w14:textId="7243E4BD" w:rsidR="00FC1DCD" w:rsidRDefault="00FC1DCD" w:rsidP="00AF3590">
      <w:pPr>
        <w:pStyle w:val="Bezriadkovania"/>
        <w:jc w:val="center"/>
        <w:rPr>
          <w:rFonts w:ascii="Arial" w:hAnsi="Arial" w:cs="Arial"/>
        </w:rPr>
      </w:pPr>
    </w:p>
    <w:p w14:paraId="31AB1DA6" w14:textId="380428CC" w:rsidR="00FC1DCD" w:rsidRDefault="00FC1DCD" w:rsidP="00AF3590">
      <w:pPr>
        <w:pStyle w:val="Bezriadkovania"/>
        <w:jc w:val="center"/>
        <w:rPr>
          <w:rFonts w:ascii="Arial" w:hAnsi="Arial" w:cs="Arial"/>
        </w:rPr>
      </w:pPr>
    </w:p>
    <w:p w14:paraId="129DEFAE" w14:textId="5E35FF7C" w:rsidR="00FC1DCD" w:rsidRDefault="00FC1DCD" w:rsidP="00AF3590">
      <w:pPr>
        <w:pStyle w:val="Bezriadkovania"/>
        <w:jc w:val="center"/>
        <w:rPr>
          <w:rFonts w:ascii="Arial" w:hAnsi="Arial" w:cs="Arial"/>
        </w:rPr>
      </w:pPr>
    </w:p>
    <w:p w14:paraId="58972272" w14:textId="2C419303" w:rsidR="00FC1DCD" w:rsidRDefault="00FC1DCD" w:rsidP="00AF3590">
      <w:pPr>
        <w:pStyle w:val="Bezriadkovania"/>
        <w:jc w:val="center"/>
        <w:rPr>
          <w:rFonts w:ascii="Arial" w:hAnsi="Arial" w:cs="Arial"/>
        </w:rPr>
      </w:pPr>
    </w:p>
    <w:p w14:paraId="6AB19E7F" w14:textId="5837ED7E" w:rsidR="00FC1DCD" w:rsidRDefault="00FC1DCD" w:rsidP="00AF3590">
      <w:pPr>
        <w:pStyle w:val="Bezriadkovania"/>
        <w:jc w:val="center"/>
        <w:rPr>
          <w:rFonts w:ascii="Arial" w:hAnsi="Arial" w:cs="Arial"/>
        </w:rPr>
      </w:pPr>
    </w:p>
    <w:p w14:paraId="749ECE04" w14:textId="05688229" w:rsidR="00FC1DCD" w:rsidRDefault="00FC1DCD" w:rsidP="00AF3590">
      <w:pPr>
        <w:pStyle w:val="Bezriadkovania"/>
        <w:jc w:val="center"/>
        <w:rPr>
          <w:rFonts w:ascii="Arial" w:hAnsi="Arial" w:cs="Arial"/>
        </w:rPr>
      </w:pPr>
    </w:p>
    <w:p w14:paraId="15560842" w14:textId="4E45E87A" w:rsidR="00FC1DCD" w:rsidRDefault="00FC1DCD" w:rsidP="00AF3590">
      <w:pPr>
        <w:pStyle w:val="Bezriadkovania"/>
        <w:jc w:val="center"/>
        <w:rPr>
          <w:rFonts w:ascii="Arial" w:hAnsi="Arial" w:cs="Arial"/>
        </w:rPr>
      </w:pPr>
    </w:p>
    <w:p w14:paraId="6AF465E3" w14:textId="343F101D" w:rsidR="00FC1DCD" w:rsidRDefault="00FC1DCD" w:rsidP="00AF3590">
      <w:pPr>
        <w:pStyle w:val="Bezriadkovania"/>
        <w:jc w:val="center"/>
        <w:rPr>
          <w:rFonts w:ascii="Arial" w:hAnsi="Arial" w:cs="Arial"/>
        </w:rPr>
      </w:pPr>
    </w:p>
    <w:p w14:paraId="7259EC91" w14:textId="0FB8C24E" w:rsidR="00FC1DCD" w:rsidRDefault="00FC1DCD" w:rsidP="00AF3590">
      <w:pPr>
        <w:pStyle w:val="Bezriadkovania"/>
        <w:jc w:val="center"/>
        <w:rPr>
          <w:rFonts w:ascii="Arial" w:hAnsi="Arial" w:cs="Arial"/>
        </w:rPr>
      </w:pPr>
    </w:p>
    <w:p w14:paraId="3E02E408" w14:textId="4018DBEE" w:rsidR="00FC1DCD" w:rsidRDefault="00FC1DCD" w:rsidP="00AF3590">
      <w:pPr>
        <w:pStyle w:val="Bezriadkovania"/>
        <w:jc w:val="center"/>
        <w:rPr>
          <w:rFonts w:ascii="Arial" w:hAnsi="Arial" w:cs="Arial"/>
        </w:rPr>
      </w:pPr>
    </w:p>
    <w:p w14:paraId="14BA1EEB" w14:textId="41A86FAD" w:rsidR="00FC1DCD" w:rsidRDefault="00FC1DCD" w:rsidP="00AF3590">
      <w:pPr>
        <w:pStyle w:val="Bezriadkovania"/>
        <w:jc w:val="center"/>
        <w:rPr>
          <w:rFonts w:ascii="Arial" w:hAnsi="Arial" w:cs="Arial"/>
        </w:rPr>
      </w:pPr>
    </w:p>
    <w:p w14:paraId="75D11C02" w14:textId="140C8263" w:rsidR="00FC1DCD" w:rsidRDefault="00FC1DCD" w:rsidP="00AF3590">
      <w:pPr>
        <w:pStyle w:val="Bezriadkovania"/>
        <w:jc w:val="center"/>
        <w:rPr>
          <w:rFonts w:ascii="Arial" w:hAnsi="Arial" w:cs="Arial"/>
        </w:rPr>
      </w:pPr>
    </w:p>
    <w:p w14:paraId="3EF2C786" w14:textId="2D929DD9" w:rsidR="00FC1DCD" w:rsidRDefault="00FC1DCD" w:rsidP="00AF3590">
      <w:pPr>
        <w:pStyle w:val="Bezriadkovania"/>
        <w:jc w:val="center"/>
        <w:rPr>
          <w:rFonts w:ascii="Arial" w:hAnsi="Arial" w:cs="Arial"/>
        </w:rPr>
      </w:pPr>
    </w:p>
    <w:p w14:paraId="6CBE6173" w14:textId="2A3BC8CE" w:rsidR="00FC1DCD" w:rsidRDefault="00FC1DCD" w:rsidP="00AF3590">
      <w:pPr>
        <w:pStyle w:val="Bezriadkovania"/>
        <w:jc w:val="center"/>
        <w:rPr>
          <w:rFonts w:ascii="Arial" w:hAnsi="Arial" w:cs="Arial"/>
        </w:rPr>
      </w:pPr>
    </w:p>
    <w:p w14:paraId="5293422E" w14:textId="60010FCD" w:rsidR="00FC1DCD" w:rsidRDefault="00FC1DCD" w:rsidP="00AF3590">
      <w:pPr>
        <w:pStyle w:val="Bezriadkovania"/>
        <w:jc w:val="center"/>
        <w:rPr>
          <w:rFonts w:ascii="Arial" w:hAnsi="Arial" w:cs="Arial"/>
        </w:rPr>
      </w:pPr>
    </w:p>
    <w:p w14:paraId="23C82529" w14:textId="29B26235" w:rsidR="00FC1DCD" w:rsidRDefault="00FC1DCD" w:rsidP="00AF3590">
      <w:pPr>
        <w:pStyle w:val="Bezriadkovania"/>
        <w:jc w:val="center"/>
        <w:rPr>
          <w:rFonts w:ascii="Arial" w:hAnsi="Arial" w:cs="Arial"/>
        </w:rPr>
      </w:pPr>
    </w:p>
    <w:p w14:paraId="3B6E46BF" w14:textId="4C6DF7E3" w:rsidR="00FC1DCD" w:rsidRDefault="00FC1DCD" w:rsidP="00AF3590">
      <w:pPr>
        <w:pStyle w:val="Bezriadkovania"/>
        <w:jc w:val="center"/>
        <w:rPr>
          <w:rFonts w:ascii="Arial" w:hAnsi="Arial" w:cs="Arial"/>
        </w:rPr>
      </w:pPr>
    </w:p>
    <w:p w14:paraId="31CB9988" w14:textId="14934E29" w:rsidR="00FC1DCD" w:rsidRDefault="00FC1DCD" w:rsidP="00AF3590">
      <w:pPr>
        <w:pStyle w:val="Bezriadkovania"/>
        <w:jc w:val="center"/>
        <w:rPr>
          <w:rFonts w:ascii="Arial" w:hAnsi="Arial" w:cs="Arial"/>
        </w:rPr>
      </w:pPr>
    </w:p>
    <w:p w14:paraId="722A38B5" w14:textId="676D81F3" w:rsidR="00FC1DCD" w:rsidRDefault="00FC1DCD" w:rsidP="00AF3590">
      <w:pPr>
        <w:pStyle w:val="Bezriadkovania"/>
        <w:jc w:val="center"/>
        <w:rPr>
          <w:rFonts w:ascii="Arial" w:hAnsi="Arial" w:cs="Arial"/>
        </w:rPr>
      </w:pPr>
    </w:p>
    <w:p w14:paraId="6F1F26F5" w14:textId="3D485F59" w:rsidR="00FC1DCD" w:rsidRDefault="00FC1DCD" w:rsidP="00AF3590">
      <w:pPr>
        <w:pStyle w:val="Bezriadkovania"/>
        <w:jc w:val="center"/>
        <w:rPr>
          <w:rFonts w:ascii="Arial" w:hAnsi="Arial" w:cs="Arial"/>
        </w:rPr>
      </w:pPr>
    </w:p>
    <w:p w14:paraId="1C7EBC2A" w14:textId="6FB643C8" w:rsidR="00FC1DCD" w:rsidRDefault="00FC1DCD" w:rsidP="00AF3590">
      <w:pPr>
        <w:pStyle w:val="Bezriadkovania"/>
        <w:jc w:val="center"/>
        <w:rPr>
          <w:rFonts w:ascii="Arial" w:hAnsi="Arial" w:cs="Arial"/>
        </w:rPr>
      </w:pPr>
    </w:p>
    <w:p w14:paraId="3E535554" w14:textId="6320A180" w:rsidR="00FC1DCD" w:rsidRDefault="00FC1DCD" w:rsidP="00AF3590">
      <w:pPr>
        <w:pStyle w:val="Bezriadkovania"/>
        <w:jc w:val="center"/>
        <w:rPr>
          <w:rFonts w:ascii="Arial" w:hAnsi="Arial" w:cs="Arial"/>
        </w:rPr>
      </w:pPr>
    </w:p>
    <w:p w14:paraId="75E09A3E" w14:textId="53439840" w:rsidR="00FC1DCD" w:rsidRDefault="00FC1DCD" w:rsidP="00AF3590">
      <w:pPr>
        <w:pStyle w:val="Bezriadkovania"/>
        <w:jc w:val="center"/>
        <w:rPr>
          <w:rFonts w:ascii="Arial" w:hAnsi="Arial" w:cs="Arial"/>
        </w:rPr>
      </w:pPr>
    </w:p>
    <w:p w14:paraId="6334BFCA" w14:textId="77777777" w:rsidR="00FC1DCD" w:rsidRDefault="00FC1DCD" w:rsidP="00AF3590">
      <w:pPr>
        <w:pStyle w:val="Bezriadkovania"/>
        <w:jc w:val="center"/>
        <w:rPr>
          <w:rFonts w:ascii="Arial" w:hAnsi="Arial" w:cs="Arial"/>
        </w:rPr>
      </w:pPr>
    </w:p>
    <w:p w14:paraId="707D336A" w14:textId="3505573C" w:rsidR="00FC1DCD" w:rsidRDefault="00FC1DCD" w:rsidP="00AF3590">
      <w:pPr>
        <w:pStyle w:val="Bezriadkovania"/>
        <w:jc w:val="center"/>
        <w:rPr>
          <w:rFonts w:ascii="Arial" w:hAnsi="Arial" w:cs="Arial"/>
        </w:rPr>
      </w:pPr>
    </w:p>
    <w:p w14:paraId="077167C1" w14:textId="77777777" w:rsidR="00FC1DCD" w:rsidRPr="00085699" w:rsidRDefault="00FC1DCD" w:rsidP="00FC1DCD">
      <w:pPr>
        <w:pStyle w:val="Zkladntext31"/>
        <w:spacing w:line="276" w:lineRule="auto"/>
        <w:jc w:val="both"/>
        <w:rPr>
          <w:rFonts w:ascii="Arial" w:hAnsi="Arial" w:cs="Arial"/>
          <w:b/>
          <w:bCs/>
          <w:sz w:val="18"/>
          <w:szCs w:val="18"/>
        </w:rPr>
      </w:pPr>
      <w:r w:rsidRPr="00085699">
        <w:rPr>
          <w:rFonts w:ascii="Arial" w:hAnsi="Arial" w:cs="Arial"/>
          <w:b/>
          <w:bCs/>
          <w:sz w:val="18"/>
          <w:szCs w:val="18"/>
        </w:rPr>
        <w:t xml:space="preserve">                                                                                                                                                       Príloha č. 3 – k Zmluve o dielo </w:t>
      </w:r>
    </w:p>
    <w:p w14:paraId="24A61083" w14:textId="77777777" w:rsidR="00FC1DCD" w:rsidRDefault="00FC1DCD" w:rsidP="00FC1DCD">
      <w:pPr>
        <w:spacing w:line="276" w:lineRule="auto"/>
        <w:jc w:val="center"/>
        <w:rPr>
          <w:rFonts w:ascii="Arial" w:eastAsia="Times New Roman" w:hAnsi="Arial" w:cs="Arial"/>
          <w:sz w:val="18"/>
          <w:szCs w:val="18"/>
          <w:lang w:eastAsia="cs-CZ"/>
        </w:rPr>
      </w:pPr>
    </w:p>
    <w:p w14:paraId="11D42A50" w14:textId="77777777" w:rsidR="00FC1DCD" w:rsidRPr="00794223" w:rsidRDefault="00FC1DCD" w:rsidP="00FC1DCD">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136805CC" w14:textId="77777777" w:rsidR="00FC1DCD" w:rsidRPr="0053088F" w:rsidRDefault="00FC1DCD" w:rsidP="00FC1DCD">
      <w:pPr>
        <w:spacing w:line="276" w:lineRule="auto"/>
        <w:jc w:val="center"/>
        <w:rPr>
          <w:rFonts w:ascii="Arial" w:eastAsia="Times New Roman" w:hAnsi="Arial" w:cs="Arial"/>
          <w:b/>
          <w:bCs/>
          <w:sz w:val="18"/>
          <w:szCs w:val="18"/>
          <w:lang w:eastAsia="cs-CZ"/>
        </w:rPr>
      </w:pPr>
    </w:p>
    <w:p w14:paraId="18B32892" w14:textId="77777777" w:rsidR="00FC1DCD" w:rsidRPr="0053088F" w:rsidRDefault="00FC1DCD" w:rsidP="00FC1DCD">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2C282B21" w14:textId="77777777" w:rsidR="00FC1DCD" w:rsidRPr="00651A5B" w:rsidRDefault="00FC1DCD" w:rsidP="00FC1DCD">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1C0B4C69"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787F0D31"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3D2A01B8"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0F90BF7F"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3F0F21D6"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4291D925"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70444870" w14:textId="77777777" w:rsidR="00FC1DCD" w:rsidRPr="00651A5B" w:rsidRDefault="00FC1DCD" w:rsidP="00FC1DCD">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069BF564" w14:textId="77777777" w:rsidR="00FC1DCD" w:rsidRPr="00651A5B" w:rsidRDefault="00FC1DCD" w:rsidP="00FC1DCD">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821A4D1" w14:textId="77777777" w:rsidR="00FC1DCD" w:rsidRPr="00D73AF3" w:rsidRDefault="00FC1DCD" w:rsidP="00FC1DCD">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2DBCB534"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3B80461C"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430E7F2E"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1E31EDD7"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7C7E1AAF"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0CD293A7"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05772CB0"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47FA0632"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5DCC9716"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0CCD088D"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30CDCFBB"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62A70FD9" w14:textId="77777777" w:rsidR="00FC1DCD" w:rsidRPr="00D73AF3" w:rsidRDefault="00FC1DCD" w:rsidP="00FC1DCD">
      <w:pPr>
        <w:spacing w:line="276" w:lineRule="auto"/>
        <w:rPr>
          <w:rFonts w:ascii="Arial" w:hAnsi="Arial" w:cs="Arial"/>
          <w:sz w:val="18"/>
          <w:szCs w:val="18"/>
        </w:rPr>
      </w:pPr>
    </w:p>
    <w:p w14:paraId="3E17ECA5"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36DE569A"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0AAD1190" w14:textId="77777777" w:rsidR="00FC1DCD" w:rsidRPr="00D73AF3" w:rsidRDefault="00FC1DCD" w:rsidP="00FC1DC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lastRenderedPageBreak/>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2C877CF5"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64D18CF5"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5619778F"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2A0C79A6"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ochranné pásma,</w:t>
      </w:r>
    </w:p>
    <w:p w14:paraId="3BA3A0D5"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0F5DE8D1"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20B960CF"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02C3B899"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298D7F6E"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45E5B22"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2DAEC5D"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stanovenie OOPP,</w:t>
      </w:r>
    </w:p>
    <w:p w14:paraId="43AA6A6D"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7BC1ABBD"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FE67130"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56911E45"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1843231F"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62A71EDF"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40583D35"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1430FF2F"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36BA7B40"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2B17238A"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skladovanie,</w:t>
      </w:r>
    </w:p>
    <w:p w14:paraId="31BB1E14"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727DC0E6"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5D5E3D60"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0365759A"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665D53BC"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5623561"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43A69B29"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699B5453"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06FEEB98" w14:textId="77777777" w:rsidR="00FC1DCD" w:rsidRPr="00D73AF3" w:rsidRDefault="00FC1DCD" w:rsidP="00FC1DCD">
      <w:pPr>
        <w:pStyle w:val="Odsekzoznamu"/>
        <w:widowControl/>
        <w:numPr>
          <w:ilvl w:val="0"/>
          <w:numId w:val="41"/>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7CA0C7DC" w14:textId="77777777" w:rsidR="00FC1DCD" w:rsidRPr="00D73AF3" w:rsidRDefault="00FC1DCD" w:rsidP="00FC1DCD">
      <w:pPr>
        <w:spacing w:line="276" w:lineRule="auto"/>
        <w:rPr>
          <w:rFonts w:ascii="Arial" w:hAnsi="Arial" w:cs="Arial"/>
          <w:sz w:val="18"/>
          <w:szCs w:val="18"/>
        </w:rPr>
      </w:pPr>
    </w:p>
    <w:p w14:paraId="3F20321E"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512F71A7"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2427FBD2"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2CF46D33" w14:textId="77777777" w:rsidR="00FC1DCD" w:rsidRPr="00D73AF3" w:rsidRDefault="00FC1DCD" w:rsidP="00FC1DC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80E0310"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0C9845DF"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48BD334F" w14:textId="77777777" w:rsidR="00FC1DCD" w:rsidRPr="00D73AF3" w:rsidRDefault="00FC1DCD" w:rsidP="00FC1DC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1D66397D" w14:textId="77777777" w:rsidR="00FC1DCD" w:rsidRPr="00D73AF3" w:rsidRDefault="00FC1DCD" w:rsidP="00FC1DC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5B83770" w14:textId="77777777" w:rsidR="00FC1DCD" w:rsidRPr="00D73AF3" w:rsidRDefault="00FC1DCD" w:rsidP="00FC1DC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3733CB62" w14:textId="77777777" w:rsidR="00FC1DCD" w:rsidRDefault="00FC1DCD" w:rsidP="00FC1DCD">
      <w:pPr>
        <w:spacing w:line="276" w:lineRule="auto"/>
        <w:jc w:val="both"/>
        <w:rPr>
          <w:rFonts w:ascii="Arial" w:hAnsi="Arial" w:cs="Arial"/>
          <w:b/>
          <w:bCs/>
          <w:sz w:val="18"/>
          <w:szCs w:val="18"/>
        </w:rPr>
      </w:pPr>
    </w:p>
    <w:p w14:paraId="590E46A4" w14:textId="77777777" w:rsidR="00FC1DCD" w:rsidRDefault="00FC1DCD" w:rsidP="00FC1DCD">
      <w:pPr>
        <w:spacing w:line="276" w:lineRule="auto"/>
        <w:jc w:val="both"/>
        <w:rPr>
          <w:rFonts w:ascii="Arial" w:hAnsi="Arial" w:cs="Arial"/>
          <w:b/>
          <w:bCs/>
          <w:sz w:val="18"/>
          <w:szCs w:val="18"/>
        </w:rPr>
      </w:pPr>
    </w:p>
    <w:p w14:paraId="13B8EBD4" w14:textId="77777777" w:rsidR="00FC1DCD" w:rsidRPr="00D73AF3" w:rsidRDefault="00FC1DCD" w:rsidP="00FC1DCD">
      <w:pPr>
        <w:spacing w:line="276" w:lineRule="auto"/>
        <w:jc w:val="both"/>
        <w:rPr>
          <w:rFonts w:ascii="Arial" w:hAnsi="Arial" w:cs="Arial"/>
          <w:b/>
          <w:bCs/>
          <w:sz w:val="18"/>
          <w:szCs w:val="18"/>
        </w:rPr>
      </w:pPr>
    </w:p>
    <w:p w14:paraId="383BED39"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6E0868F0"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53AEB918"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70FFBBF0" w14:textId="77777777" w:rsidR="00FC1DCD" w:rsidRPr="00D73AF3" w:rsidRDefault="00FC1DCD" w:rsidP="00FC1DC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1DD9C772" w14:textId="77777777" w:rsidR="00FC1DCD" w:rsidRPr="00D73AF3" w:rsidRDefault="00FC1DCD" w:rsidP="00FC1DC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46C53190"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160B304A" w14:textId="77777777" w:rsidR="00FC1DCD" w:rsidRPr="00D73AF3" w:rsidRDefault="00FC1DCD" w:rsidP="00FC1DCD">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6484B98" w14:textId="77777777" w:rsidR="00FC1DCD" w:rsidRPr="00D73AF3" w:rsidRDefault="00FC1DCD" w:rsidP="00FC1DCD">
      <w:pPr>
        <w:spacing w:after="0" w:line="276" w:lineRule="auto"/>
        <w:jc w:val="both"/>
        <w:rPr>
          <w:rFonts w:ascii="Arial" w:hAnsi="Arial" w:cs="Arial"/>
          <w:b/>
          <w:sz w:val="18"/>
          <w:szCs w:val="18"/>
          <w:u w:val="single"/>
        </w:rPr>
      </w:pPr>
    </w:p>
    <w:p w14:paraId="5E88CF59"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41876DF6"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03924E0A"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1EC876AE"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0B7DA8A9"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6EBC1EC1"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41F4B744"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64278DEF"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5C7CE8AF"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3EF759C4"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323B8607" w14:textId="77777777" w:rsidR="00FC1DCD" w:rsidRPr="00D73AF3" w:rsidRDefault="00FC1DCD" w:rsidP="00FC1DC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30917B82"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583BF035"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0E7B141F" w14:textId="77777777" w:rsidR="00FC1DCD" w:rsidRPr="00D73AF3" w:rsidRDefault="00FC1DCD" w:rsidP="00FC1DC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22BFAE33" w14:textId="77777777" w:rsidR="00FC1DCD" w:rsidRPr="00D73AF3" w:rsidRDefault="00FC1DCD" w:rsidP="00FC1DC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2E8A9233" w14:textId="77777777" w:rsidR="00FC1DCD" w:rsidRPr="00D73AF3" w:rsidRDefault="00FC1DCD" w:rsidP="00FC1DC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151786CC" w14:textId="77777777" w:rsidR="00FC1DCD" w:rsidRPr="00D73AF3" w:rsidRDefault="00FC1DCD" w:rsidP="00FC1DC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429AF289" w14:textId="77777777" w:rsidR="00FC1DCD" w:rsidRPr="00D73AF3" w:rsidRDefault="00FC1DCD" w:rsidP="00FC1DCD">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4D5754F9" w14:textId="77777777" w:rsidR="00FC1DCD" w:rsidRPr="00D73AF3" w:rsidRDefault="00FC1DCD" w:rsidP="00FC1DCD">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2A63C12E" w14:textId="77777777" w:rsidR="00FC1DCD" w:rsidRPr="00D73AF3" w:rsidRDefault="00FC1DCD" w:rsidP="00FC1DCD">
      <w:pPr>
        <w:spacing w:line="276" w:lineRule="auto"/>
        <w:jc w:val="both"/>
        <w:rPr>
          <w:rFonts w:ascii="Arial" w:hAnsi="Arial" w:cs="Arial"/>
          <w:sz w:val="18"/>
          <w:szCs w:val="18"/>
        </w:rPr>
      </w:pPr>
    </w:p>
    <w:p w14:paraId="4FF6CAB1"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lastRenderedPageBreak/>
        <w:t xml:space="preserve">Pracovné prostriedky (technické zariadenia, prístroje, náradie, a pod.) </w:t>
      </w:r>
    </w:p>
    <w:p w14:paraId="49CABEFE"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020DF630"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6CAA2FBB" w14:textId="77777777" w:rsidR="00FC1DCD" w:rsidRPr="00D73AF3" w:rsidRDefault="00FC1DCD" w:rsidP="00FC1DC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57F5FDCA" w14:textId="77777777" w:rsidR="00FC1DCD" w:rsidRPr="00D73AF3" w:rsidRDefault="00FC1DCD" w:rsidP="00FC1DC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13160BAC" w14:textId="77777777" w:rsidR="00FC1DCD" w:rsidRPr="00D73AF3" w:rsidRDefault="00FC1DCD" w:rsidP="00FC1DC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4FCA7E6E" w14:textId="77777777" w:rsidR="00FC1DCD" w:rsidRPr="00D73AF3" w:rsidRDefault="00FC1DCD" w:rsidP="00FC1DC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26611D9A"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76B9560A"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3F26A735"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48E9738C" w14:textId="77777777" w:rsidR="00FC1DCD" w:rsidRDefault="00FC1DCD" w:rsidP="00FC1DCD">
      <w:pPr>
        <w:spacing w:line="276" w:lineRule="auto"/>
        <w:jc w:val="both"/>
        <w:rPr>
          <w:rFonts w:ascii="Arial" w:hAnsi="Arial" w:cs="Arial"/>
          <w:b/>
          <w:bCs/>
          <w:sz w:val="18"/>
          <w:szCs w:val="18"/>
        </w:rPr>
      </w:pPr>
    </w:p>
    <w:p w14:paraId="3F028CCA" w14:textId="77777777" w:rsidR="00FC1DCD" w:rsidRPr="00D73AF3" w:rsidRDefault="00FC1DCD" w:rsidP="00FC1DCD">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5FDFED6F"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2CA4A32D"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4314C5BF"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0EF30668"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1C498B57"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4C734DFD"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7E83C463"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2012163C"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70EBB078"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1CDDE009"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06E8773D" w14:textId="77777777" w:rsidR="00FC1DCD" w:rsidRPr="00D73AF3" w:rsidRDefault="00FC1DCD" w:rsidP="00FC1DC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1F331AF5" w14:textId="77777777" w:rsidR="00FC1DCD" w:rsidRPr="00D73AF3" w:rsidRDefault="00FC1DCD" w:rsidP="00FC1DCD">
      <w:pPr>
        <w:pStyle w:val="Odsekzoznamu"/>
        <w:jc w:val="both"/>
        <w:rPr>
          <w:rFonts w:ascii="Arial" w:hAnsi="Arial" w:cs="Arial"/>
          <w:sz w:val="18"/>
          <w:szCs w:val="18"/>
        </w:rPr>
      </w:pPr>
    </w:p>
    <w:p w14:paraId="069DDA89"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70D56FB7"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472BB74A"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73237CCD"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3377CC65"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15E9055A"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277F0C30"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500353A5"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2AACC25A" w14:textId="77777777" w:rsidR="00FC1DCD" w:rsidRPr="00D73AF3" w:rsidRDefault="00FC1DCD" w:rsidP="00FC1DC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40A8AF44" w14:textId="77777777" w:rsidR="00FC1DCD" w:rsidRPr="00D73AF3" w:rsidRDefault="00FC1DCD" w:rsidP="00FC1DCD">
      <w:pPr>
        <w:spacing w:line="276" w:lineRule="auto"/>
        <w:jc w:val="both"/>
        <w:rPr>
          <w:rFonts w:ascii="Arial" w:hAnsi="Arial" w:cs="Arial"/>
          <w:sz w:val="18"/>
          <w:szCs w:val="18"/>
        </w:rPr>
      </w:pPr>
    </w:p>
    <w:p w14:paraId="2258A2DD"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3D6CC5FC"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lastRenderedPageBreak/>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10F43C40" w14:textId="77777777" w:rsidR="00FC1DCD" w:rsidRPr="00D73AF3" w:rsidRDefault="00FC1DCD" w:rsidP="00FC1DC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04B825B7" w14:textId="77777777" w:rsidR="00FC1DCD" w:rsidRPr="00D73AF3" w:rsidRDefault="00FC1DCD" w:rsidP="00FC1DC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278B9561" w14:textId="77777777" w:rsidR="00FC1DCD" w:rsidRPr="00D73AF3" w:rsidRDefault="00FC1DCD" w:rsidP="00FC1DC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30EE710C"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4673A5C9"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DABF459" w14:textId="77777777" w:rsidR="00FC1DCD" w:rsidRPr="00D73AF3" w:rsidRDefault="00FC1DCD" w:rsidP="00FC1DCD">
      <w:pPr>
        <w:spacing w:line="276" w:lineRule="auto"/>
        <w:rPr>
          <w:rFonts w:ascii="Arial" w:hAnsi="Arial" w:cs="Arial"/>
          <w:sz w:val="18"/>
          <w:szCs w:val="18"/>
        </w:rPr>
      </w:pPr>
    </w:p>
    <w:p w14:paraId="28C9DC7D"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631C7F4D" w14:textId="77777777" w:rsidR="00FC1DCD" w:rsidRPr="00D73AF3" w:rsidRDefault="00FC1DCD" w:rsidP="00FC1DC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574C8949" w14:textId="77777777" w:rsidR="00FC1DCD" w:rsidRPr="00D73AF3" w:rsidRDefault="00FC1DCD" w:rsidP="00FC1DC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2E3B86F8" w14:textId="77777777" w:rsidR="00FC1DCD" w:rsidRPr="00D73AF3" w:rsidRDefault="00FC1DCD" w:rsidP="00FC1DC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3CB59C94" w14:textId="77777777" w:rsidR="00FC1DCD" w:rsidRPr="00D73AF3" w:rsidRDefault="00FC1DCD" w:rsidP="00FC1DCD">
      <w:pPr>
        <w:pStyle w:val="Odsekzoznamu"/>
        <w:rPr>
          <w:rFonts w:ascii="Arial" w:hAnsi="Arial" w:cs="Arial"/>
          <w:sz w:val="18"/>
          <w:szCs w:val="18"/>
        </w:rPr>
      </w:pPr>
    </w:p>
    <w:p w14:paraId="1E44B45B"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4CC7D1B0"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28C4237B"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0791F7A9"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05D6B6EF"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1934AC91"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14CD03EE"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181C7F5B"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184E7AE3"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15CD0C1E" w14:textId="77777777" w:rsidR="00FC1DCD" w:rsidRPr="00D73AF3"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569078" w14:textId="77777777" w:rsidR="00FC1DCD" w:rsidRPr="0084657F" w:rsidRDefault="00FC1DCD" w:rsidP="00FC1DC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71F146EC"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503ACB56"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7A9788F7" w14:textId="77777777" w:rsidR="00FC1DCD" w:rsidRPr="00D73AF3" w:rsidRDefault="00FC1DCD" w:rsidP="00FC1DCD">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226E6D0F" w14:textId="77777777" w:rsidR="00FC1DCD" w:rsidRPr="00D73AF3" w:rsidRDefault="00FC1DCD" w:rsidP="00FC1DCD">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w:t>
      </w:r>
      <w:r w:rsidRPr="00D73AF3">
        <w:rPr>
          <w:rFonts w:ascii="Arial" w:hAnsi="Arial" w:cs="Arial"/>
          <w:sz w:val="18"/>
          <w:szCs w:val="18"/>
        </w:rPr>
        <w:lastRenderedPageBreak/>
        <w:t xml:space="preserve">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015A9FB6" w14:textId="77777777" w:rsidR="00FC1DCD" w:rsidRPr="00D73AF3" w:rsidRDefault="00FC1DCD" w:rsidP="00FC1DCD">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0CADB2A2" w14:textId="77777777" w:rsidR="00FC1DCD" w:rsidRPr="00D73AF3" w:rsidRDefault="00FC1DCD" w:rsidP="00FC1DCD">
      <w:pPr>
        <w:spacing w:line="276" w:lineRule="auto"/>
        <w:jc w:val="both"/>
        <w:rPr>
          <w:rFonts w:ascii="Arial" w:hAnsi="Arial" w:cs="Arial"/>
          <w:b/>
          <w:bCs/>
          <w:sz w:val="18"/>
          <w:szCs w:val="18"/>
        </w:rPr>
      </w:pPr>
    </w:p>
    <w:p w14:paraId="7EAA9617"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714CE042"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2D443BCA"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DB678F2" w14:textId="77777777" w:rsidR="00FC1DCD" w:rsidRPr="00D73AF3" w:rsidRDefault="00FC1DCD" w:rsidP="00FC1DCD">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4C4A971B"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6493D3AD" w14:textId="77777777" w:rsidR="00FC1DCD" w:rsidRPr="00D73AF3" w:rsidRDefault="00FC1DCD" w:rsidP="00FC1DCD">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162C9121" w14:textId="77777777" w:rsidR="00FC1DCD" w:rsidRPr="00D73AF3" w:rsidRDefault="00FC1DCD" w:rsidP="00FC1DCD">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46C86D70" w14:textId="77777777" w:rsidR="00FC1DCD" w:rsidRPr="00D73AF3" w:rsidRDefault="00FC1DCD" w:rsidP="00FC1DCD">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121B4259"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Lešenia: </w:t>
      </w:r>
    </w:p>
    <w:p w14:paraId="3ACD0FF2" w14:textId="77777777" w:rsidR="00FC1DCD" w:rsidRPr="00D73AF3" w:rsidRDefault="00FC1DCD" w:rsidP="00FC1DCD">
      <w:pPr>
        <w:pStyle w:val="Odsekzoznamu"/>
        <w:widowControl/>
        <w:numPr>
          <w:ilvl w:val="0"/>
          <w:numId w:val="39"/>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67E998EB" w14:textId="77777777" w:rsidR="00FC1DCD" w:rsidRPr="00D73AF3" w:rsidRDefault="00FC1DCD" w:rsidP="00FC1DCD">
      <w:pPr>
        <w:pStyle w:val="Odsekzoznamu"/>
        <w:widowControl/>
        <w:numPr>
          <w:ilvl w:val="0"/>
          <w:numId w:val="39"/>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079C5FB1" w14:textId="77777777" w:rsidR="00FC1DCD" w:rsidRPr="00D73AF3" w:rsidRDefault="00FC1DCD" w:rsidP="00FC1DCD">
      <w:pPr>
        <w:pStyle w:val="Odsekzoznamu"/>
        <w:widowControl/>
        <w:numPr>
          <w:ilvl w:val="0"/>
          <w:numId w:val="39"/>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150FC77F" w14:textId="77777777" w:rsidR="00FC1DCD" w:rsidRPr="00D73AF3" w:rsidRDefault="00FC1DCD" w:rsidP="00FC1DCD">
      <w:pPr>
        <w:pStyle w:val="Odsekzoznamu"/>
        <w:widowControl/>
        <w:numPr>
          <w:ilvl w:val="0"/>
          <w:numId w:val="39"/>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1964FD79" w14:textId="77777777" w:rsidR="00FC1DCD" w:rsidRPr="00D73AF3" w:rsidRDefault="00FC1DCD" w:rsidP="00FC1DCD">
      <w:pPr>
        <w:pStyle w:val="Odsekzoznamu"/>
        <w:widowControl/>
        <w:numPr>
          <w:ilvl w:val="0"/>
          <w:numId w:val="39"/>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525CD67C"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 xml:space="preserve">Rebrík: </w:t>
      </w:r>
    </w:p>
    <w:p w14:paraId="4E9D307B"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7F59CBED"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2F13CDB"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6BB87DD7"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1FC08A9B"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38922C8F"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5AC43207"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33C02CB5"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6E7FE063" w14:textId="77777777" w:rsidR="00FC1DCD" w:rsidRPr="00D73AF3" w:rsidRDefault="00FC1DCD" w:rsidP="00FC1DCD">
      <w:pPr>
        <w:pStyle w:val="Odsekzoznamu"/>
        <w:jc w:val="both"/>
        <w:rPr>
          <w:rFonts w:ascii="Arial" w:hAnsi="Arial" w:cs="Arial"/>
          <w:sz w:val="18"/>
          <w:szCs w:val="18"/>
        </w:rPr>
      </w:pPr>
    </w:p>
    <w:p w14:paraId="3AD01E7E"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Sankcie</w:t>
      </w:r>
    </w:p>
    <w:p w14:paraId="5D2E8A3C"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lastRenderedPageBreak/>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5D79FE0E" w14:textId="77777777" w:rsidR="00FC1DCD" w:rsidRPr="00D73AF3" w:rsidRDefault="00FC1DCD" w:rsidP="00FC1DCD">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2C144C42" w14:textId="77777777" w:rsidR="00FC1DCD" w:rsidRDefault="00FC1DCD" w:rsidP="00FC1DCD">
      <w:pPr>
        <w:pStyle w:val="Odsekzoznamu"/>
        <w:widowControl/>
        <w:numPr>
          <w:ilvl w:val="0"/>
          <w:numId w:val="40"/>
        </w:numPr>
        <w:spacing w:after="160"/>
        <w:rPr>
          <w:rFonts w:ascii="Arial" w:hAnsi="Arial" w:cs="Arial"/>
          <w:sz w:val="18"/>
          <w:szCs w:val="18"/>
        </w:rPr>
      </w:pPr>
      <w:r w:rsidRPr="00D73AF3">
        <w:rPr>
          <w:rFonts w:ascii="Arial" w:hAnsi="Arial" w:cs="Arial"/>
          <w:sz w:val="18"/>
          <w:szCs w:val="18"/>
        </w:rPr>
        <w:t>pokuty.</w:t>
      </w:r>
    </w:p>
    <w:p w14:paraId="21BE4C68" w14:textId="77777777" w:rsidR="00FC1DCD" w:rsidRPr="00D73AF3" w:rsidRDefault="00FC1DCD" w:rsidP="00FC1DCD">
      <w:pPr>
        <w:pStyle w:val="Odsekzoznamu"/>
        <w:widowControl/>
        <w:spacing w:after="160"/>
        <w:rPr>
          <w:rFonts w:ascii="Arial" w:hAnsi="Arial" w:cs="Arial"/>
          <w:sz w:val="18"/>
          <w:szCs w:val="18"/>
        </w:rPr>
      </w:pPr>
    </w:p>
    <w:p w14:paraId="1C85EFC0" w14:textId="77777777" w:rsidR="00FC1DCD" w:rsidRPr="00D73AF3" w:rsidRDefault="00FC1DCD" w:rsidP="00FC1DCD">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FC1DCD" w:rsidRPr="00D73AF3" w14:paraId="6217CF3D" w14:textId="77777777" w:rsidTr="00A43056">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594B548B" w14:textId="77777777" w:rsidR="00FC1DCD" w:rsidRPr="00D73AF3" w:rsidRDefault="00FC1DCD" w:rsidP="00A43056">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F73063"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5B08224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Sankcie</w:t>
            </w:r>
          </w:p>
        </w:tc>
      </w:tr>
      <w:tr w:rsidR="00FC1DCD" w:rsidRPr="00D73AF3" w14:paraId="6570A5C4" w14:textId="77777777" w:rsidTr="00A43056">
        <w:trPr>
          <w:trHeight w:val="489"/>
        </w:trPr>
        <w:tc>
          <w:tcPr>
            <w:tcW w:w="0" w:type="auto"/>
            <w:vMerge/>
            <w:tcBorders>
              <w:top w:val="nil"/>
              <w:left w:val="single" w:sz="2" w:space="0" w:color="000000"/>
              <w:bottom w:val="single" w:sz="2" w:space="0" w:color="000000"/>
              <w:right w:val="single" w:sz="2" w:space="0" w:color="000000"/>
            </w:tcBorders>
          </w:tcPr>
          <w:p w14:paraId="46764202" w14:textId="77777777" w:rsidR="00FC1DCD" w:rsidRPr="00D73AF3" w:rsidRDefault="00FC1DCD" w:rsidP="00A43056">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1CF2151" w14:textId="77777777" w:rsidR="00FC1DCD" w:rsidRPr="00D73AF3" w:rsidRDefault="00FC1DCD" w:rsidP="00A43056">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423DEB0E"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C6F4EA0"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Pokuta</w:t>
            </w:r>
          </w:p>
          <w:p w14:paraId="3528487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(EUR)</w:t>
            </w:r>
          </w:p>
        </w:tc>
      </w:tr>
      <w:tr w:rsidR="00FC1DCD" w:rsidRPr="00D73AF3" w14:paraId="4E28503B" w14:textId="77777777" w:rsidTr="00A43056">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2D94344F"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29A787F4"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1B175989"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9D29197"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500,-</w:t>
            </w:r>
          </w:p>
        </w:tc>
      </w:tr>
      <w:tr w:rsidR="00FC1DCD" w:rsidRPr="00D73AF3" w14:paraId="3F5684D5" w14:textId="77777777" w:rsidTr="00A4305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B9AC35E"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7B45E87A"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43F48FEC"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8423777"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500,-</w:t>
            </w:r>
          </w:p>
        </w:tc>
      </w:tr>
      <w:tr w:rsidR="00FC1DCD" w:rsidRPr="00D73AF3" w14:paraId="4130BB2B" w14:textId="77777777" w:rsidTr="00A4305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532A67C"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3329CB59"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656AE92D"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1804700"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500,-</w:t>
            </w:r>
          </w:p>
        </w:tc>
      </w:tr>
      <w:tr w:rsidR="00FC1DCD" w:rsidRPr="00D73AF3" w14:paraId="58A415E8" w14:textId="77777777" w:rsidTr="00A43056">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589373E"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7C18F819"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64F2C839"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0F8175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500,-</w:t>
            </w:r>
          </w:p>
        </w:tc>
      </w:tr>
      <w:tr w:rsidR="00FC1DCD" w:rsidRPr="00D73AF3" w14:paraId="6EA8F807" w14:textId="77777777" w:rsidTr="00A43056">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29E9530E"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723F788"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39DC0621"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48E40537"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150,-</w:t>
            </w:r>
          </w:p>
        </w:tc>
      </w:tr>
      <w:tr w:rsidR="00FC1DCD" w:rsidRPr="00D73AF3" w14:paraId="57D515A1" w14:textId="77777777" w:rsidTr="00A4305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634017B5"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2CDA5BA3"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4FFA50BC"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50F811F0"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150,-</w:t>
            </w:r>
          </w:p>
        </w:tc>
      </w:tr>
      <w:tr w:rsidR="00FC1DCD" w:rsidRPr="00D73AF3" w14:paraId="1DAE9904" w14:textId="77777777" w:rsidTr="00A4305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24AB9B7B"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667876ED"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3677599C"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BB584A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150,-</w:t>
            </w:r>
          </w:p>
        </w:tc>
      </w:tr>
      <w:tr w:rsidR="00FC1DCD" w:rsidRPr="00D73AF3" w14:paraId="2176A5A5" w14:textId="77777777" w:rsidTr="00A4305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E30F795"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4796F3C2"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0512312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5F41FDA"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150,-</w:t>
            </w:r>
          </w:p>
        </w:tc>
      </w:tr>
      <w:tr w:rsidR="00FC1DCD" w:rsidRPr="00D73AF3" w14:paraId="02FDD6C9" w14:textId="77777777" w:rsidTr="00A4305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5FBD6E4D"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013D6521"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2B5D5EB5"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80716AE"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300,-</w:t>
            </w:r>
          </w:p>
        </w:tc>
      </w:tr>
      <w:tr w:rsidR="00FC1DCD" w:rsidRPr="00D73AF3" w14:paraId="6C95D1F7" w14:textId="77777777" w:rsidTr="00A4305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F25966A"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40083F98"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177C87F5"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F787E66" w14:textId="77777777" w:rsidR="00FC1DCD" w:rsidRPr="00D73AF3" w:rsidRDefault="00FC1DCD" w:rsidP="00A43056">
            <w:pPr>
              <w:spacing w:after="160" w:line="276" w:lineRule="auto"/>
              <w:rPr>
                <w:rFonts w:ascii="Arial" w:hAnsi="Arial" w:cs="Arial"/>
                <w:sz w:val="18"/>
                <w:szCs w:val="18"/>
              </w:rPr>
            </w:pPr>
            <w:r w:rsidRPr="00D73AF3">
              <w:rPr>
                <w:rFonts w:ascii="Arial" w:hAnsi="Arial" w:cs="Arial"/>
                <w:sz w:val="18"/>
                <w:szCs w:val="18"/>
              </w:rPr>
              <w:t>do 3 300,-</w:t>
            </w:r>
          </w:p>
        </w:tc>
      </w:tr>
      <w:tr w:rsidR="00FC1DCD" w:rsidRPr="00D73AF3" w14:paraId="6196C3A3" w14:textId="77777777" w:rsidTr="00A4305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AA4D270"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3029E722"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5294D207"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24A25BE"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do 300,-</w:t>
            </w:r>
          </w:p>
        </w:tc>
      </w:tr>
      <w:tr w:rsidR="00FC1DCD" w:rsidRPr="00D73AF3" w14:paraId="2E587F89" w14:textId="77777777" w:rsidTr="00A4305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6FDC2758"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6BDE40B8"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4865C675"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37B5AD6" w14:textId="77777777" w:rsidR="00FC1DCD" w:rsidRPr="00D73AF3" w:rsidRDefault="00FC1DCD" w:rsidP="00A43056">
            <w:pPr>
              <w:spacing w:line="276" w:lineRule="auto"/>
              <w:rPr>
                <w:rFonts w:ascii="Arial" w:hAnsi="Arial" w:cs="Arial"/>
                <w:sz w:val="18"/>
                <w:szCs w:val="18"/>
              </w:rPr>
            </w:pPr>
            <w:r w:rsidRPr="00D73AF3">
              <w:rPr>
                <w:rFonts w:ascii="Arial" w:hAnsi="Arial" w:cs="Arial"/>
                <w:sz w:val="18"/>
                <w:szCs w:val="18"/>
              </w:rPr>
              <w:t>do 150,-</w:t>
            </w:r>
          </w:p>
        </w:tc>
      </w:tr>
    </w:tbl>
    <w:p w14:paraId="142182AA"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649E69B4" w14:textId="77777777" w:rsidR="00FC1DCD" w:rsidRPr="00D73AF3" w:rsidRDefault="00FC1DCD" w:rsidP="00FC1DCD">
      <w:pPr>
        <w:spacing w:line="276" w:lineRule="auto"/>
        <w:rPr>
          <w:rFonts w:ascii="Arial" w:hAnsi="Arial" w:cs="Arial"/>
          <w:b/>
          <w:bCs/>
          <w:sz w:val="18"/>
          <w:szCs w:val="18"/>
        </w:rPr>
      </w:pPr>
      <w:r w:rsidRPr="00D73AF3">
        <w:rPr>
          <w:rFonts w:ascii="Arial" w:hAnsi="Arial" w:cs="Arial"/>
          <w:b/>
          <w:bCs/>
          <w:sz w:val="18"/>
          <w:szCs w:val="18"/>
        </w:rPr>
        <w:t>Legenda:</w:t>
      </w:r>
    </w:p>
    <w:p w14:paraId="2C4A1634" w14:textId="77777777" w:rsidR="00FC1DCD" w:rsidRPr="00D73AF3" w:rsidRDefault="00FC1DCD" w:rsidP="00FC1DCD">
      <w:pPr>
        <w:pStyle w:val="Odsekzoznamu"/>
        <w:widowControl/>
        <w:numPr>
          <w:ilvl w:val="0"/>
          <w:numId w:val="42"/>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31428D60" w14:textId="77777777" w:rsidR="00FC1DCD" w:rsidRPr="00D73AF3" w:rsidRDefault="00FC1DCD" w:rsidP="00FC1DCD">
      <w:pPr>
        <w:pStyle w:val="Odsekzoznamu"/>
        <w:widowControl/>
        <w:numPr>
          <w:ilvl w:val="0"/>
          <w:numId w:val="42"/>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1367676" w14:textId="77777777" w:rsidR="00FC1DCD" w:rsidRPr="00D73AF3" w:rsidRDefault="00FC1DCD" w:rsidP="00FC1DCD">
      <w:pPr>
        <w:spacing w:line="276" w:lineRule="auto"/>
        <w:rPr>
          <w:rFonts w:ascii="Arial" w:hAnsi="Arial" w:cs="Arial"/>
          <w:sz w:val="18"/>
          <w:szCs w:val="18"/>
        </w:rPr>
      </w:pPr>
      <w:r w:rsidRPr="00D73AF3">
        <w:rPr>
          <w:rFonts w:ascii="Arial" w:hAnsi="Arial" w:cs="Arial"/>
          <w:sz w:val="18"/>
          <w:szCs w:val="18"/>
        </w:rPr>
        <w:t>Upozornenie:</w:t>
      </w:r>
    </w:p>
    <w:p w14:paraId="016B7DDD" w14:textId="77777777" w:rsidR="00FC1DCD" w:rsidRPr="00D73AF3" w:rsidRDefault="00FC1DCD" w:rsidP="00FC1DCD">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3C83778" w14:textId="77777777" w:rsidR="00FC1DCD" w:rsidRDefault="00FC1DCD" w:rsidP="00FC1DCD">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0304A235" w14:textId="77777777" w:rsidR="00FC1DCD" w:rsidRPr="00D73AF3" w:rsidRDefault="00FC1DCD" w:rsidP="00FC1DCD">
      <w:pPr>
        <w:spacing w:after="0" w:line="276" w:lineRule="auto"/>
        <w:jc w:val="both"/>
        <w:rPr>
          <w:rFonts w:ascii="Arial" w:hAnsi="Arial" w:cs="Arial"/>
          <w:sz w:val="18"/>
          <w:szCs w:val="18"/>
        </w:rPr>
      </w:pPr>
    </w:p>
    <w:p w14:paraId="63CF7F4A"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2A532CA4" w14:textId="77777777" w:rsidR="00FC1DCD" w:rsidRPr="00D73AF3" w:rsidRDefault="00FC1DCD" w:rsidP="00FC1DCD">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53E44DD8" w14:textId="77777777" w:rsidR="00FC1DCD" w:rsidRPr="00D73AF3" w:rsidRDefault="00FC1DCD" w:rsidP="00FC1DC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lastRenderedPageBreak/>
        <w:t>písomne potvrdiť, že o ustanoveniach týchto pravidiel informoval zamestnancov, ktorí budú vykonávať práce v priestoroch a areáloch spoločnosti OLO a.s.,</w:t>
      </w:r>
    </w:p>
    <w:p w14:paraId="788B2F22" w14:textId="77777777" w:rsidR="00FC1DCD" w:rsidRPr="003053BD" w:rsidRDefault="00FC1DCD" w:rsidP="00FC1DC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0E9C1920" w14:textId="77777777" w:rsidR="00FC1DCD" w:rsidRPr="00D73AF3" w:rsidRDefault="00FC1DCD" w:rsidP="00FC1DCD">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157C9826" w14:textId="77777777" w:rsidR="00FC1DCD" w:rsidRPr="00D73AF3" w:rsidRDefault="00FC1DCD" w:rsidP="00FC1DCD">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67E5B422" w14:textId="77777777" w:rsidR="00FC1DCD" w:rsidRPr="00AC0F80" w:rsidRDefault="00FC1DCD" w:rsidP="00FC1DCD">
      <w:pPr>
        <w:pStyle w:val="Odsekzoznamu"/>
        <w:widowControl/>
        <w:numPr>
          <w:ilvl w:val="0"/>
          <w:numId w:val="24"/>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723C5D62" w14:textId="77777777" w:rsidR="00FC1DCD" w:rsidRDefault="00FC1DCD" w:rsidP="00FC1DCD"/>
    <w:p w14:paraId="6FB6CCA4" w14:textId="77777777" w:rsidR="00FC1DCD" w:rsidRPr="00AF3590" w:rsidRDefault="00FC1DCD" w:rsidP="00AF3590">
      <w:pPr>
        <w:pStyle w:val="Bezriadkovania"/>
        <w:jc w:val="center"/>
        <w:rPr>
          <w:rFonts w:ascii="Arial" w:hAnsi="Arial" w:cs="Arial"/>
        </w:rPr>
      </w:pPr>
    </w:p>
    <w:sectPr w:rsidR="00FC1DCD" w:rsidRPr="00AF3590" w:rsidSect="00281ED6">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A530" w14:textId="77777777" w:rsidR="00005763" w:rsidRDefault="00005763" w:rsidP="0049616B">
      <w:pPr>
        <w:spacing w:after="0" w:line="240" w:lineRule="auto"/>
      </w:pPr>
      <w:r>
        <w:separator/>
      </w:r>
    </w:p>
  </w:endnote>
  <w:endnote w:type="continuationSeparator" w:id="0">
    <w:p w14:paraId="0DEAE55D" w14:textId="77777777" w:rsidR="00005763" w:rsidRDefault="00005763" w:rsidP="0049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E703" w14:textId="77777777" w:rsidR="00005763" w:rsidRDefault="00005763" w:rsidP="0049616B">
      <w:pPr>
        <w:spacing w:after="0" w:line="240" w:lineRule="auto"/>
      </w:pPr>
      <w:r>
        <w:separator/>
      </w:r>
    </w:p>
  </w:footnote>
  <w:footnote w:type="continuationSeparator" w:id="0">
    <w:p w14:paraId="743AC8EC" w14:textId="77777777" w:rsidR="00005763" w:rsidRDefault="00005763" w:rsidP="0049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41727F"/>
    <w:multiLevelType w:val="hybridMultilevel"/>
    <w:tmpl w:val="750E2940"/>
    <w:lvl w:ilvl="0" w:tplc="188C3916">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E12BD4"/>
    <w:multiLevelType w:val="hybridMultilevel"/>
    <w:tmpl w:val="6C50CA44"/>
    <w:lvl w:ilvl="0" w:tplc="0E9498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8BD737D"/>
    <w:multiLevelType w:val="multilevel"/>
    <w:tmpl w:val="876249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094966"/>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8982917">
    <w:abstractNumId w:val="24"/>
  </w:num>
  <w:num w:numId="2" w16cid:durableId="1097871191">
    <w:abstractNumId w:val="32"/>
  </w:num>
  <w:num w:numId="3" w16cid:durableId="1133333203">
    <w:abstractNumId w:val="2"/>
  </w:num>
  <w:num w:numId="4" w16cid:durableId="571039245">
    <w:abstractNumId w:val="35"/>
  </w:num>
  <w:num w:numId="5" w16cid:durableId="18947365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464862">
    <w:abstractNumId w:val="25"/>
  </w:num>
  <w:num w:numId="7" w16cid:durableId="1367486441">
    <w:abstractNumId w:val="11"/>
  </w:num>
  <w:num w:numId="8" w16cid:durableId="239141302">
    <w:abstractNumId w:val="9"/>
  </w:num>
  <w:num w:numId="9" w16cid:durableId="1811242556">
    <w:abstractNumId w:val="1"/>
  </w:num>
  <w:num w:numId="10" w16cid:durableId="839853833">
    <w:abstractNumId w:val="20"/>
  </w:num>
  <w:num w:numId="11" w16cid:durableId="1135831497">
    <w:abstractNumId w:val="7"/>
  </w:num>
  <w:num w:numId="12" w16cid:durableId="1686593337">
    <w:abstractNumId w:val="40"/>
  </w:num>
  <w:num w:numId="13" w16cid:durableId="290329004">
    <w:abstractNumId w:val="4"/>
  </w:num>
  <w:num w:numId="14" w16cid:durableId="1919829186">
    <w:abstractNumId w:val="5"/>
  </w:num>
  <w:num w:numId="15" w16cid:durableId="1019624374">
    <w:abstractNumId w:val="0"/>
  </w:num>
  <w:num w:numId="16" w16cid:durableId="700130160">
    <w:abstractNumId w:val="21"/>
  </w:num>
  <w:num w:numId="17" w16cid:durableId="790516828">
    <w:abstractNumId w:val="23"/>
  </w:num>
  <w:num w:numId="18" w16cid:durableId="1979416020">
    <w:abstractNumId w:val="10"/>
  </w:num>
  <w:num w:numId="19" w16cid:durableId="231087443">
    <w:abstractNumId w:val="36"/>
  </w:num>
  <w:num w:numId="20" w16cid:durableId="1620332162">
    <w:abstractNumId w:val="14"/>
  </w:num>
  <w:num w:numId="21" w16cid:durableId="2059232776">
    <w:abstractNumId w:val="30"/>
  </w:num>
  <w:num w:numId="22" w16cid:durableId="1303653233">
    <w:abstractNumId w:val="27"/>
  </w:num>
  <w:num w:numId="23" w16cid:durableId="109709051">
    <w:abstractNumId w:val="41"/>
  </w:num>
  <w:num w:numId="24" w16cid:durableId="837812243">
    <w:abstractNumId w:val="3"/>
  </w:num>
  <w:num w:numId="25" w16cid:durableId="2028946435">
    <w:abstractNumId w:val="39"/>
  </w:num>
  <w:num w:numId="26" w16cid:durableId="1565408692">
    <w:abstractNumId w:val="37"/>
  </w:num>
  <w:num w:numId="27" w16cid:durableId="1470047475">
    <w:abstractNumId w:val="6"/>
  </w:num>
  <w:num w:numId="28" w16cid:durableId="1082145013">
    <w:abstractNumId w:val="38"/>
  </w:num>
  <w:num w:numId="29" w16cid:durableId="1477069779">
    <w:abstractNumId w:val="29"/>
  </w:num>
  <w:num w:numId="30" w16cid:durableId="762531020">
    <w:abstractNumId w:val="28"/>
  </w:num>
  <w:num w:numId="31" w16cid:durableId="1674456227">
    <w:abstractNumId w:val="31"/>
  </w:num>
  <w:num w:numId="32" w16cid:durableId="818421004">
    <w:abstractNumId w:val="16"/>
  </w:num>
  <w:num w:numId="33" w16cid:durableId="401373030">
    <w:abstractNumId w:val="33"/>
  </w:num>
  <w:num w:numId="34" w16cid:durableId="1369986127">
    <w:abstractNumId w:val="19"/>
  </w:num>
  <w:num w:numId="35" w16cid:durableId="859439795">
    <w:abstractNumId w:val="8"/>
  </w:num>
  <w:num w:numId="36" w16cid:durableId="918831524">
    <w:abstractNumId w:val="22"/>
  </w:num>
  <w:num w:numId="37" w16cid:durableId="11617198">
    <w:abstractNumId w:val="12"/>
  </w:num>
  <w:num w:numId="38" w16cid:durableId="666203343">
    <w:abstractNumId w:val="13"/>
  </w:num>
  <w:num w:numId="39" w16cid:durableId="63183156">
    <w:abstractNumId w:val="34"/>
  </w:num>
  <w:num w:numId="40" w16cid:durableId="41905017">
    <w:abstractNumId w:val="18"/>
  </w:num>
  <w:num w:numId="41" w16cid:durableId="1126390885">
    <w:abstractNumId w:val="15"/>
  </w:num>
  <w:num w:numId="42" w16cid:durableId="1549758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5763"/>
    <w:rsid w:val="000062E5"/>
    <w:rsid w:val="00012512"/>
    <w:rsid w:val="0001568D"/>
    <w:rsid w:val="000176AC"/>
    <w:rsid w:val="00020981"/>
    <w:rsid w:val="00021A24"/>
    <w:rsid w:val="00023280"/>
    <w:rsid w:val="00023CDE"/>
    <w:rsid w:val="00050178"/>
    <w:rsid w:val="0005397A"/>
    <w:rsid w:val="00055E03"/>
    <w:rsid w:val="00066C6F"/>
    <w:rsid w:val="00081869"/>
    <w:rsid w:val="00093890"/>
    <w:rsid w:val="00097CB7"/>
    <w:rsid w:val="000A3479"/>
    <w:rsid w:val="000A3BE9"/>
    <w:rsid w:val="000C17EA"/>
    <w:rsid w:val="000C44BF"/>
    <w:rsid w:val="000C7512"/>
    <w:rsid w:val="000C7E25"/>
    <w:rsid w:val="000D30F3"/>
    <w:rsid w:val="000D4654"/>
    <w:rsid w:val="000E2188"/>
    <w:rsid w:val="000E5037"/>
    <w:rsid w:val="000E684D"/>
    <w:rsid w:val="00106B3B"/>
    <w:rsid w:val="00140AE7"/>
    <w:rsid w:val="00152581"/>
    <w:rsid w:val="0015283E"/>
    <w:rsid w:val="00171ECD"/>
    <w:rsid w:val="0019474C"/>
    <w:rsid w:val="001A402A"/>
    <w:rsid w:val="001B077C"/>
    <w:rsid w:val="001C6533"/>
    <w:rsid w:val="001D0CAA"/>
    <w:rsid w:val="001D6365"/>
    <w:rsid w:val="001E146D"/>
    <w:rsid w:val="001F028F"/>
    <w:rsid w:val="001F29BB"/>
    <w:rsid w:val="00203F20"/>
    <w:rsid w:val="002103FD"/>
    <w:rsid w:val="002114D8"/>
    <w:rsid w:val="00237C71"/>
    <w:rsid w:val="00263236"/>
    <w:rsid w:val="00281ED6"/>
    <w:rsid w:val="00285FAB"/>
    <w:rsid w:val="00287259"/>
    <w:rsid w:val="00295B9B"/>
    <w:rsid w:val="002A3DC0"/>
    <w:rsid w:val="002B06F0"/>
    <w:rsid w:val="002D1858"/>
    <w:rsid w:val="002E10E0"/>
    <w:rsid w:val="002E3F61"/>
    <w:rsid w:val="002F0E62"/>
    <w:rsid w:val="00300CD0"/>
    <w:rsid w:val="00301DD8"/>
    <w:rsid w:val="003073BF"/>
    <w:rsid w:val="00316B53"/>
    <w:rsid w:val="00320F71"/>
    <w:rsid w:val="00326BC4"/>
    <w:rsid w:val="003320D1"/>
    <w:rsid w:val="0034133C"/>
    <w:rsid w:val="0034197B"/>
    <w:rsid w:val="0034542D"/>
    <w:rsid w:val="003515FF"/>
    <w:rsid w:val="0035539F"/>
    <w:rsid w:val="003665B5"/>
    <w:rsid w:val="00381ED8"/>
    <w:rsid w:val="003954DD"/>
    <w:rsid w:val="00395EA6"/>
    <w:rsid w:val="00396A3E"/>
    <w:rsid w:val="003978C3"/>
    <w:rsid w:val="003A03F5"/>
    <w:rsid w:val="003A052E"/>
    <w:rsid w:val="003B1270"/>
    <w:rsid w:val="003C1A6E"/>
    <w:rsid w:val="003C72A7"/>
    <w:rsid w:val="003E0EF0"/>
    <w:rsid w:val="003E4299"/>
    <w:rsid w:val="003E5044"/>
    <w:rsid w:val="003E6DE2"/>
    <w:rsid w:val="003F25AE"/>
    <w:rsid w:val="00401CE0"/>
    <w:rsid w:val="00402475"/>
    <w:rsid w:val="00405B3D"/>
    <w:rsid w:val="00421D3D"/>
    <w:rsid w:val="0042476C"/>
    <w:rsid w:val="0043229B"/>
    <w:rsid w:val="004351F4"/>
    <w:rsid w:val="00436953"/>
    <w:rsid w:val="00441348"/>
    <w:rsid w:val="0045124B"/>
    <w:rsid w:val="00454114"/>
    <w:rsid w:val="00455D9D"/>
    <w:rsid w:val="00457A92"/>
    <w:rsid w:val="00463272"/>
    <w:rsid w:val="0046747B"/>
    <w:rsid w:val="004770C2"/>
    <w:rsid w:val="004826CB"/>
    <w:rsid w:val="00482FFC"/>
    <w:rsid w:val="00485903"/>
    <w:rsid w:val="004862BA"/>
    <w:rsid w:val="004922BE"/>
    <w:rsid w:val="00495CEB"/>
    <w:rsid w:val="0049616B"/>
    <w:rsid w:val="004A6C90"/>
    <w:rsid w:val="004B2CAF"/>
    <w:rsid w:val="004B3DC8"/>
    <w:rsid w:val="004D2F68"/>
    <w:rsid w:val="004E3D7E"/>
    <w:rsid w:val="005022C3"/>
    <w:rsid w:val="005236B1"/>
    <w:rsid w:val="005237EE"/>
    <w:rsid w:val="00524D6E"/>
    <w:rsid w:val="00541796"/>
    <w:rsid w:val="00545B75"/>
    <w:rsid w:val="00564A61"/>
    <w:rsid w:val="005702A0"/>
    <w:rsid w:val="00570DCF"/>
    <w:rsid w:val="0057668A"/>
    <w:rsid w:val="00577836"/>
    <w:rsid w:val="00580354"/>
    <w:rsid w:val="005923CD"/>
    <w:rsid w:val="00595FD3"/>
    <w:rsid w:val="00596318"/>
    <w:rsid w:val="005A4586"/>
    <w:rsid w:val="005B0E00"/>
    <w:rsid w:val="005B137B"/>
    <w:rsid w:val="005B33C6"/>
    <w:rsid w:val="005B3D91"/>
    <w:rsid w:val="005F7F42"/>
    <w:rsid w:val="006019DC"/>
    <w:rsid w:val="006020EE"/>
    <w:rsid w:val="00602C58"/>
    <w:rsid w:val="00603E5C"/>
    <w:rsid w:val="0060492A"/>
    <w:rsid w:val="006100AD"/>
    <w:rsid w:val="006255BE"/>
    <w:rsid w:val="006519E1"/>
    <w:rsid w:val="00655024"/>
    <w:rsid w:val="00656D93"/>
    <w:rsid w:val="00666F08"/>
    <w:rsid w:val="00673ADE"/>
    <w:rsid w:val="0068203A"/>
    <w:rsid w:val="00685583"/>
    <w:rsid w:val="006927D2"/>
    <w:rsid w:val="00693906"/>
    <w:rsid w:val="00696472"/>
    <w:rsid w:val="006B2146"/>
    <w:rsid w:val="006B2340"/>
    <w:rsid w:val="006C1A1E"/>
    <w:rsid w:val="006C2508"/>
    <w:rsid w:val="006C2A63"/>
    <w:rsid w:val="006C51FE"/>
    <w:rsid w:val="006C53C8"/>
    <w:rsid w:val="006C65E3"/>
    <w:rsid w:val="006D0627"/>
    <w:rsid w:val="006D2DED"/>
    <w:rsid w:val="006E369B"/>
    <w:rsid w:val="006E53A9"/>
    <w:rsid w:val="006F4D50"/>
    <w:rsid w:val="006F5921"/>
    <w:rsid w:val="007133CB"/>
    <w:rsid w:val="00714234"/>
    <w:rsid w:val="00725BCC"/>
    <w:rsid w:val="00732FDD"/>
    <w:rsid w:val="00733694"/>
    <w:rsid w:val="007362A1"/>
    <w:rsid w:val="00753EB9"/>
    <w:rsid w:val="00753ECC"/>
    <w:rsid w:val="00763AD6"/>
    <w:rsid w:val="007647E3"/>
    <w:rsid w:val="00767CB9"/>
    <w:rsid w:val="00767F4A"/>
    <w:rsid w:val="00783056"/>
    <w:rsid w:val="00783A0B"/>
    <w:rsid w:val="00784C60"/>
    <w:rsid w:val="00785DDD"/>
    <w:rsid w:val="007A6ED3"/>
    <w:rsid w:val="007A7077"/>
    <w:rsid w:val="007B06DC"/>
    <w:rsid w:val="007B0843"/>
    <w:rsid w:val="007B577F"/>
    <w:rsid w:val="007C56C1"/>
    <w:rsid w:val="007C5DB9"/>
    <w:rsid w:val="007E0FBE"/>
    <w:rsid w:val="007E2D04"/>
    <w:rsid w:val="007E6563"/>
    <w:rsid w:val="008042A1"/>
    <w:rsid w:val="008057F3"/>
    <w:rsid w:val="0080690A"/>
    <w:rsid w:val="00810FC7"/>
    <w:rsid w:val="00811345"/>
    <w:rsid w:val="0081165C"/>
    <w:rsid w:val="00812D97"/>
    <w:rsid w:val="00817E10"/>
    <w:rsid w:val="0082243F"/>
    <w:rsid w:val="00823002"/>
    <w:rsid w:val="008308FF"/>
    <w:rsid w:val="00832D17"/>
    <w:rsid w:val="00835655"/>
    <w:rsid w:val="008364D5"/>
    <w:rsid w:val="00845766"/>
    <w:rsid w:val="0085251F"/>
    <w:rsid w:val="008657E2"/>
    <w:rsid w:val="008708BC"/>
    <w:rsid w:val="00892074"/>
    <w:rsid w:val="00894E6B"/>
    <w:rsid w:val="008973C8"/>
    <w:rsid w:val="008A2C6A"/>
    <w:rsid w:val="008A4B98"/>
    <w:rsid w:val="008B147D"/>
    <w:rsid w:val="008B24E9"/>
    <w:rsid w:val="008B5B4A"/>
    <w:rsid w:val="008D084C"/>
    <w:rsid w:val="008D157F"/>
    <w:rsid w:val="008D32B8"/>
    <w:rsid w:val="008D5DEC"/>
    <w:rsid w:val="008D661B"/>
    <w:rsid w:val="008D69A9"/>
    <w:rsid w:val="008E64BF"/>
    <w:rsid w:val="008F2968"/>
    <w:rsid w:val="008F2ADB"/>
    <w:rsid w:val="009001FF"/>
    <w:rsid w:val="0090181E"/>
    <w:rsid w:val="009143C9"/>
    <w:rsid w:val="00917FDF"/>
    <w:rsid w:val="009229A2"/>
    <w:rsid w:val="00926747"/>
    <w:rsid w:val="009300A9"/>
    <w:rsid w:val="009356A1"/>
    <w:rsid w:val="00943EC2"/>
    <w:rsid w:val="00945D1C"/>
    <w:rsid w:val="0095598F"/>
    <w:rsid w:val="0097292B"/>
    <w:rsid w:val="009819BA"/>
    <w:rsid w:val="009872FF"/>
    <w:rsid w:val="009A05B0"/>
    <w:rsid w:val="009B26CF"/>
    <w:rsid w:val="009B3BA6"/>
    <w:rsid w:val="009B44FF"/>
    <w:rsid w:val="009B5775"/>
    <w:rsid w:val="009C30D2"/>
    <w:rsid w:val="009D38F9"/>
    <w:rsid w:val="009E3E30"/>
    <w:rsid w:val="009F4F8B"/>
    <w:rsid w:val="009F53DA"/>
    <w:rsid w:val="00A01FA7"/>
    <w:rsid w:val="00A05CFE"/>
    <w:rsid w:val="00A20B69"/>
    <w:rsid w:val="00A21BF7"/>
    <w:rsid w:val="00A27B63"/>
    <w:rsid w:val="00A402A8"/>
    <w:rsid w:val="00A43246"/>
    <w:rsid w:val="00A5165F"/>
    <w:rsid w:val="00A563FE"/>
    <w:rsid w:val="00A60BB4"/>
    <w:rsid w:val="00A66220"/>
    <w:rsid w:val="00A74DAC"/>
    <w:rsid w:val="00A76D20"/>
    <w:rsid w:val="00A81840"/>
    <w:rsid w:val="00A82FD0"/>
    <w:rsid w:val="00A92941"/>
    <w:rsid w:val="00AB2165"/>
    <w:rsid w:val="00AB33F0"/>
    <w:rsid w:val="00AD45A1"/>
    <w:rsid w:val="00AE3752"/>
    <w:rsid w:val="00AE5010"/>
    <w:rsid w:val="00AF2413"/>
    <w:rsid w:val="00AF3590"/>
    <w:rsid w:val="00AF6E25"/>
    <w:rsid w:val="00B07A8F"/>
    <w:rsid w:val="00B16EE9"/>
    <w:rsid w:val="00B27E13"/>
    <w:rsid w:val="00B37DAC"/>
    <w:rsid w:val="00B55F4B"/>
    <w:rsid w:val="00B6271E"/>
    <w:rsid w:val="00B63946"/>
    <w:rsid w:val="00B6537D"/>
    <w:rsid w:val="00B7147C"/>
    <w:rsid w:val="00B758D6"/>
    <w:rsid w:val="00B777A5"/>
    <w:rsid w:val="00B833BB"/>
    <w:rsid w:val="00B84EF3"/>
    <w:rsid w:val="00BB18F7"/>
    <w:rsid w:val="00BC6F2C"/>
    <w:rsid w:val="00BD18EE"/>
    <w:rsid w:val="00BD5C7B"/>
    <w:rsid w:val="00BE3917"/>
    <w:rsid w:val="00BF128A"/>
    <w:rsid w:val="00BF1502"/>
    <w:rsid w:val="00BF4181"/>
    <w:rsid w:val="00C10D62"/>
    <w:rsid w:val="00C11298"/>
    <w:rsid w:val="00C15EA0"/>
    <w:rsid w:val="00C17C25"/>
    <w:rsid w:val="00C2251A"/>
    <w:rsid w:val="00C2536A"/>
    <w:rsid w:val="00C459C3"/>
    <w:rsid w:val="00C55FBE"/>
    <w:rsid w:val="00C67D56"/>
    <w:rsid w:val="00C708B8"/>
    <w:rsid w:val="00C76147"/>
    <w:rsid w:val="00C813CC"/>
    <w:rsid w:val="00C85F4B"/>
    <w:rsid w:val="00C86FC9"/>
    <w:rsid w:val="00C874EC"/>
    <w:rsid w:val="00C934F8"/>
    <w:rsid w:val="00C97867"/>
    <w:rsid w:val="00CA08D2"/>
    <w:rsid w:val="00CA555B"/>
    <w:rsid w:val="00CB1C84"/>
    <w:rsid w:val="00CC0404"/>
    <w:rsid w:val="00CC74BF"/>
    <w:rsid w:val="00CD204D"/>
    <w:rsid w:val="00CD4C56"/>
    <w:rsid w:val="00CD7580"/>
    <w:rsid w:val="00CE2984"/>
    <w:rsid w:val="00CF3628"/>
    <w:rsid w:val="00CF5969"/>
    <w:rsid w:val="00D058D7"/>
    <w:rsid w:val="00D10780"/>
    <w:rsid w:val="00D12659"/>
    <w:rsid w:val="00D14604"/>
    <w:rsid w:val="00D16E5E"/>
    <w:rsid w:val="00D24725"/>
    <w:rsid w:val="00D25827"/>
    <w:rsid w:val="00D26D9D"/>
    <w:rsid w:val="00D3153B"/>
    <w:rsid w:val="00D32F7F"/>
    <w:rsid w:val="00D33AA9"/>
    <w:rsid w:val="00D42638"/>
    <w:rsid w:val="00D648F8"/>
    <w:rsid w:val="00D70F2F"/>
    <w:rsid w:val="00D76227"/>
    <w:rsid w:val="00D76FD7"/>
    <w:rsid w:val="00D86069"/>
    <w:rsid w:val="00D94392"/>
    <w:rsid w:val="00DA292F"/>
    <w:rsid w:val="00DB0AF0"/>
    <w:rsid w:val="00DB1DFB"/>
    <w:rsid w:val="00DB209D"/>
    <w:rsid w:val="00DC7BE7"/>
    <w:rsid w:val="00DD5FE3"/>
    <w:rsid w:val="00DE3972"/>
    <w:rsid w:val="00DE6598"/>
    <w:rsid w:val="00DF6E34"/>
    <w:rsid w:val="00DF7B34"/>
    <w:rsid w:val="00E074FB"/>
    <w:rsid w:val="00E11883"/>
    <w:rsid w:val="00E167EB"/>
    <w:rsid w:val="00E2191D"/>
    <w:rsid w:val="00E305EE"/>
    <w:rsid w:val="00E35AB0"/>
    <w:rsid w:val="00E468D2"/>
    <w:rsid w:val="00E553BC"/>
    <w:rsid w:val="00E61236"/>
    <w:rsid w:val="00E7008F"/>
    <w:rsid w:val="00E76DF1"/>
    <w:rsid w:val="00E863CE"/>
    <w:rsid w:val="00EA6D90"/>
    <w:rsid w:val="00EB1611"/>
    <w:rsid w:val="00ED2097"/>
    <w:rsid w:val="00ED2229"/>
    <w:rsid w:val="00ED423D"/>
    <w:rsid w:val="00ED42AD"/>
    <w:rsid w:val="00ED4DF2"/>
    <w:rsid w:val="00ED5CD9"/>
    <w:rsid w:val="00EE30D0"/>
    <w:rsid w:val="00F05C1E"/>
    <w:rsid w:val="00F05F5D"/>
    <w:rsid w:val="00F11F8B"/>
    <w:rsid w:val="00F127F3"/>
    <w:rsid w:val="00F21CC5"/>
    <w:rsid w:val="00F2417B"/>
    <w:rsid w:val="00F26426"/>
    <w:rsid w:val="00F37691"/>
    <w:rsid w:val="00F42CE1"/>
    <w:rsid w:val="00F63451"/>
    <w:rsid w:val="00F6509E"/>
    <w:rsid w:val="00F67644"/>
    <w:rsid w:val="00F70365"/>
    <w:rsid w:val="00F7408A"/>
    <w:rsid w:val="00F76190"/>
    <w:rsid w:val="00FC1DCD"/>
    <w:rsid w:val="00FD426D"/>
    <w:rsid w:val="00FD5D2F"/>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RAZKY PRVA UROVEN,List Paragraph"/>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RAZKY PRVA UROVEN Char,List Paragraph Char"/>
    <w:basedOn w:val="Predvolenpsmoodseku"/>
    <w:link w:val="Odsekzoznamu"/>
    <w:uiPriority w:val="99"/>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paragraph" w:styleId="Hlavika">
    <w:name w:val="header"/>
    <w:basedOn w:val="Normlny"/>
    <w:link w:val="HlavikaChar"/>
    <w:uiPriority w:val="99"/>
    <w:unhideWhenUsed/>
    <w:rsid w:val="004961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9616B"/>
  </w:style>
  <w:style w:type="character" w:styleId="Intenzvnezvraznenie">
    <w:name w:val="Intense Emphasis"/>
    <w:basedOn w:val="Predvolenpsmoodseku"/>
    <w:uiPriority w:val="21"/>
    <w:qFormat/>
    <w:rsid w:val="003978C3"/>
    <w:rPr>
      <w:i/>
      <w:iCs/>
      <w:color w:val="4472C4" w:themeColor="accent1"/>
    </w:rPr>
  </w:style>
  <w:style w:type="paragraph" w:customStyle="1" w:styleId="Zkladntext31">
    <w:name w:val="Základný text 31"/>
    <w:basedOn w:val="Normlny"/>
    <w:rsid w:val="00FC1DCD"/>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FC1DCD"/>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7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customXml/itemProps3.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5B5EF-9424-4C28-A0D9-7FEA479A4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6888</Words>
  <Characters>39262</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Šramová Dana</cp:lastModifiedBy>
  <cp:revision>11</cp:revision>
  <dcterms:created xsi:type="dcterms:W3CDTF">2022-09-21T06:51:00Z</dcterms:created>
  <dcterms:modified xsi:type="dcterms:W3CDTF">2022-09-21T07:02:00Z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