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59899" w14:textId="77777777" w:rsidR="00F05AEA" w:rsidRDefault="00F05AEA" w:rsidP="006F1FB2">
      <w:pPr>
        <w:pStyle w:val="Zkladntext3"/>
        <w:spacing w:before="200"/>
        <w:jc w:val="left"/>
        <w:rPr>
          <w:rFonts w:cs="Arial"/>
          <w:noProof w:val="0"/>
          <w:color w:val="auto"/>
          <w:sz w:val="50"/>
          <w:szCs w:val="50"/>
        </w:rPr>
      </w:pPr>
    </w:p>
    <w:p w14:paraId="7D8679D8" w14:textId="1718F96D" w:rsidR="00F05AEA" w:rsidRPr="006F1FB2" w:rsidRDefault="00F05AEA" w:rsidP="00F05AEA">
      <w:pPr>
        <w:pStyle w:val="Zkladntext3"/>
        <w:spacing w:before="200"/>
        <w:rPr>
          <w:rFonts w:ascii="Times New Roman" w:hAnsi="Times New Roman"/>
          <w:noProof w:val="0"/>
          <w:color w:val="auto"/>
          <w:sz w:val="24"/>
          <w:szCs w:val="24"/>
        </w:rPr>
      </w:pPr>
      <w:r w:rsidRPr="006F1FB2">
        <w:rPr>
          <w:rFonts w:ascii="Times New Roman" w:hAnsi="Times New Roman"/>
          <w:noProof w:val="0"/>
          <w:color w:val="auto"/>
          <w:sz w:val="24"/>
          <w:szCs w:val="24"/>
        </w:rPr>
        <w:t>SÚŤAŽNÉ  PODKLADY</w:t>
      </w:r>
    </w:p>
    <w:p w14:paraId="2AFD4776" w14:textId="77777777" w:rsidR="00F05AEA" w:rsidRPr="006F1FB2" w:rsidRDefault="00F05AEA" w:rsidP="00F05AEA">
      <w:pPr>
        <w:pStyle w:val="Zkladntext"/>
        <w:jc w:val="center"/>
        <w:rPr>
          <w:rFonts w:ascii="Times New Roman" w:hAnsi="Times New Roman"/>
          <w:noProof w:val="0"/>
          <w:sz w:val="24"/>
        </w:rPr>
      </w:pPr>
    </w:p>
    <w:p w14:paraId="51AB343C" w14:textId="77777777" w:rsidR="00F05AEA" w:rsidRPr="006F1FB2" w:rsidRDefault="00F05AEA" w:rsidP="00F05AEA">
      <w:pPr>
        <w:pStyle w:val="Zkladntext3"/>
        <w:rPr>
          <w:rFonts w:ascii="Times New Roman" w:hAnsi="Times New Roman"/>
          <w:noProof w:val="0"/>
          <w:color w:val="auto"/>
          <w:sz w:val="24"/>
          <w:szCs w:val="24"/>
        </w:rPr>
      </w:pPr>
      <w:r w:rsidRPr="006F1FB2">
        <w:rPr>
          <w:rFonts w:ascii="Times New Roman" w:hAnsi="Times New Roman"/>
          <w:noProof w:val="0"/>
          <w:color w:val="auto"/>
          <w:sz w:val="24"/>
          <w:szCs w:val="24"/>
        </w:rPr>
        <w:t>DYNAMICKÝ NÁKUPNÝ SYSTÉM</w:t>
      </w:r>
    </w:p>
    <w:p w14:paraId="7DF37293" w14:textId="2B5887B1" w:rsidR="009C1DCF" w:rsidRDefault="009C1DCF">
      <w:pPr>
        <w:rPr>
          <w:rFonts w:ascii="Times New Roman" w:hAnsi="Times New Roman" w:cs="Times New Roman"/>
        </w:rPr>
      </w:pPr>
    </w:p>
    <w:p w14:paraId="7E5A515C" w14:textId="407F4FBF" w:rsidR="006F1FB2" w:rsidRPr="006F1FB2" w:rsidRDefault="006F1FB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Predmet zákazky: </w:t>
      </w:r>
    </w:p>
    <w:p w14:paraId="5EB6F60D" w14:textId="0DABC765" w:rsidR="00F05AEA" w:rsidRPr="006F1FB2" w:rsidRDefault="00F05AEA" w:rsidP="00F05AEA">
      <w:pPr>
        <w:pStyle w:val="Zkladntext3"/>
        <w:rPr>
          <w:rFonts w:ascii="Times New Roman" w:hAnsi="Times New Roman"/>
          <w:b/>
          <w:color w:val="000000" w:themeColor="text1"/>
          <w:sz w:val="28"/>
          <w:szCs w:val="28"/>
        </w:rPr>
      </w:pPr>
      <w:r w:rsidRPr="006F1FB2">
        <w:rPr>
          <w:rFonts w:ascii="Times New Roman" w:hAnsi="Times New Roman"/>
          <w:b/>
          <w:color w:val="000000" w:themeColor="text1"/>
          <w:sz w:val="28"/>
          <w:szCs w:val="28"/>
        </w:rPr>
        <w:t>Rekonštrukcia podláh v objekte FNsP Žilina</w:t>
      </w:r>
    </w:p>
    <w:p w14:paraId="2C0A28C4" w14:textId="77777777" w:rsidR="00F05AEA" w:rsidRPr="006F1FB2" w:rsidRDefault="00F05AEA" w:rsidP="00F05AEA">
      <w:pPr>
        <w:pStyle w:val="Zkladntext3"/>
        <w:rPr>
          <w:rFonts w:ascii="Times New Roman" w:hAnsi="Times New Roman"/>
          <w:noProof w:val="0"/>
          <w:color w:val="auto"/>
          <w:sz w:val="22"/>
          <w:szCs w:val="22"/>
        </w:rPr>
      </w:pPr>
    </w:p>
    <w:p w14:paraId="1CCAAB17" w14:textId="77777777" w:rsidR="00F05AEA" w:rsidRPr="006F1FB2" w:rsidRDefault="00F05AEA" w:rsidP="00F05AEA">
      <w:pPr>
        <w:pStyle w:val="Zkladntext"/>
        <w:rPr>
          <w:rFonts w:ascii="Times New Roman" w:hAnsi="Times New Roman"/>
          <w:noProof w:val="0"/>
          <w:sz w:val="22"/>
          <w:szCs w:val="22"/>
        </w:rPr>
      </w:pPr>
      <w:r w:rsidRPr="006F1FB2">
        <w:rPr>
          <w:rFonts w:ascii="Times New Roman" w:hAnsi="Times New Roman"/>
          <w:noProof w:val="0"/>
          <w:sz w:val="22"/>
          <w:szCs w:val="22"/>
        </w:rPr>
        <w:t>Dynamický nákupný systém podľa § 58 a </w:t>
      </w:r>
      <w:proofErr w:type="spellStart"/>
      <w:r w:rsidRPr="006F1FB2">
        <w:rPr>
          <w:rFonts w:ascii="Times New Roman" w:hAnsi="Times New Roman"/>
          <w:noProof w:val="0"/>
          <w:sz w:val="22"/>
          <w:szCs w:val="22"/>
        </w:rPr>
        <w:t>nasl</w:t>
      </w:r>
      <w:proofErr w:type="spellEnd"/>
      <w:r w:rsidRPr="006F1FB2">
        <w:rPr>
          <w:rFonts w:ascii="Times New Roman" w:hAnsi="Times New Roman"/>
          <w:noProof w:val="0"/>
          <w:sz w:val="22"/>
          <w:szCs w:val="22"/>
        </w:rPr>
        <w:t xml:space="preserve">. zákona č. 343/2015 Z. z. o verejnom obstarávaní a o zmene a doplnení niektorých zákonov. </w:t>
      </w:r>
    </w:p>
    <w:p w14:paraId="26125A90" w14:textId="77777777" w:rsidR="00F05AEA" w:rsidRPr="006F1FB2" w:rsidRDefault="00F05AEA" w:rsidP="00F05AEA">
      <w:pPr>
        <w:pStyle w:val="Zkladntext"/>
        <w:rPr>
          <w:rFonts w:ascii="Times New Roman" w:hAnsi="Times New Roman"/>
          <w:noProof w:val="0"/>
          <w:sz w:val="22"/>
          <w:szCs w:val="22"/>
        </w:rPr>
      </w:pPr>
    </w:p>
    <w:p w14:paraId="29290B8C" w14:textId="77777777" w:rsidR="00F05AEA" w:rsidRPr="006F1FB2" w:rsidRDefault="00F05AEA" w:rsidP="00F05AEA">
      <w:pPr>
        <w:pStyle w:val="Zkladntext"/>
        <w:rPr>
          <w:rFonts w:ascii="Times New Roman" w:hAnsi="Times New Roman"/>
          <w:noProof w:val="0"/>
          <w:sz w:val="22"/>
          <w:szCs w:val="22"/>
        </w:rPr>
      </w:pPr>
      <w:r w:rsidRPr="006F1FB2">
        <w:rPr>
          <w:rFonts w:ascii="Times New Roman" w:hAnsi="Times New Roman"/>
          <w:noProof w:val="0"/>
          <w:sz w:val="22"/>
          <w:szCs w:val="22"/>
        </w:rPr>
        <w:t>Súlad súťažných podkladov podľa zákona č. 343/2015 Z. z. o verejnom obstarávaní a o zmene a doplnení niektorých zákonov v znení neskorších predpisov potvrdzuje:</w:t>
      </w:r>
    </w:p>
    <w:p w14:paraId="168A9D08" w14:textId="2440C87B" w:rsidR="00F05AEA" w:rsidRDefault="00F05AEA"/>
    <w:p w14:paraId="1854E8A9" w14:textId="77777777" w:rsidR="00F05AEA" w:rsidRPr="004324CC" w:rsidRDefault="00F05AEA" w:rsidP="00F05AEA">
      <w:pPr>
        <w:rPr>
          <w:rFonts w:ascii="Times New Roman" w:eastAsia="Arial" w:hAnsi="Times New Roman"/>
          <w:color w:val="000000"/>
          <w:sz w:val="24"/>
        </w:rPr>
      </w:pPr>
    </w:p>
    <w:p w14:paraId="0C6E6C9F" w14:textId="77777777" w:rsidR="00F05AEA" w:rsidRPr="004324CC" w:rsidRDefault="00F05AEA" w:rsidP="00F05AEA">
      <w:pPr>
        <w:rPr>
          <w:rFonts w:ascii="Times New Roman" w:eastAsia="Arial" w:hAnsi="Times New Roman"/>
          <w:color w:val="000000"/>
          <w:sz w:val="24"/>
        </w:rPr>
      </w:pPr>
    </w:p>
    <w:p w14:paraId="0349BF58" w14:textId="77777777" w:rsidR="00F05AEA" w:rsidRPr="004324CC" w:rsidRDefault="00F05AEA" w:rsidP="00F05AEA">
      <w:pPr>
        <w:rPr>
          <w:rFonts w:ascii="Times New Roman" w:eastAsia="Arial" w:hAnsi="Times New Roman"/>
          <w:color w:val="000000"/>
          <w:sz w:val="24"/>
        </w:rPr>
      </w:pPr>
      <w:r w:rsidRPr="004324CC">
        <w:rPr>
          <w:rFonts w:ascii="Times New Roman" w:eastAsia="Arial" w:hAnsi="Times New Roman"/>
          <w:color w:val="000000"/>
          <w:sz w:val="24"/>
        </w:rPr>
        <w:tab/>
      </w:r>
      <w:r w:rsidRPr="004324CC">
        <w:rPr>
          <w:rFonts w:ascii="Times New Roman" w:eastAsia="Arial" w:hAnsi="Times New Roman"/>
          <w:color w:val="000000"/>
          <w:sz w:val="24"/>
        </w:rPr>
        <w:tab/>
      </w:r>
      <w:r w:rsidRPr="004324CC">
        <w:rPr>
          <w:rFonts w:ascii="Times New Roman" w:eastAsia="Arial" w:hAnsi="Times New Roman"/>
          <w:color w:val="000000"/>
          <w:sz w:val="24"/>
        </w:rPr>
        <w:tab/>
      </w:r>
      <w:r w:rsidRPr="004324CC">
        <w:rPr>
          <w:rFonts w:ascii="Times New Roman" w:eastAsia="Arial" w:hAnsi="Times New Roman"/>
          <w:color w:val="000000"/>
          <w:sz w:val="24"/>
        </w:rPr>
        <w:tab/>
      </w:r>
      <w:r w:rsidRPr="004324CC">
        <w:rPr>
          <w:rFonts w:ascii="Times New Roman" w:eastAsia="Arial" w:hAnsi="Times New Roman"/>
          <w:color w:val="000000"/>
          <w:sz w:val="24"/>
        </w:rPr>
        <w:tab/>
      </w:r>
      <w:r w:rsidRPr="004324CC">
        <w:rPr>
          <w:rFonts w:ascii="Times New Roman" w:eastAsia="Arial" w:hAnsi="Times New Roman"/>
          <w:color w:val="000000"/>
          <w:sz w:val="24"/>
        </w:rPr>
        <w:tab/>
      </w:r>
      <w:r w:rsidRPr="004324CC">
        <w:rPr>
          <w:rFonts w:ascii="Times New Roman" w:eastAsia="Arial" w:hAnsi="Times New Roman"/>
          <w:color w:val="000000"/>
          <w:sz w:val="24"/>
        </w:rPr>
        <w:tab/>
      </w:r>
      <w:r w:rsidRPr="004324CC">
        <w:rPr>
          <w:rFonts w:ascii="Times New Roman" w:eastAsia="Arial" w:hAnsi="Times New Roman"/>
          <w:color w:val="000000"/>
          <w:sz w:val="24"/>
        </w:rPr>
        <w:tab/>
        <w:t xml:space="preserve">  </w:t>
      </w:r>
      <w:r>
        <w:rPr>
          <w:rFonts w:ascii="Times New Roman" w:eastAsia="Arial" w:hAnsi="Times New Roman"/>
          <w:color w:val="000000"/>
          <w:sz w:val="24"/>
        </w:rPr>
        <w:t xml:space="preserve">     </w:t>
      </w:r>
      <w:r w:rsidRPr="004324CC">
        <w:rPr>
          <w:rFonts w:ascii="Times New Roman" w:eastAsia="Arial" w:hAnsi="Times New Roman"/>
          <w:color w:val="000000"/>
          <w:sz w:val="24"/>
        </w:rPr>
        <w:t>....................................</w:t>
      </w:r>
    </w:p>
    <w:p w14:paraId="3F3E538F" w14:textId="1F91859F" w:rsidR="00F05AEA" w:rsidRPr="004324CC" w:rsidRDefault="00F05AEA" w:rsidP="00F05AEA">
      <w:pPr>
        <w:rPr>
          <w:rFonts w:ascii="Times New Roman" w:eastAsia="Tahoma" w:hAnsi="Times New Roman"/>
        </w:rPr>
      </w:pPr>
      <w:r w:rsidRPr="004324CC">
        <w:rPr>
          <w:rFonts w:ascii="Times New Roman" w:eastAsia="Tahoma" w:hAnsi="Times New Roman"/>
          <w:sz w:val="18"/>
        </w:rPr>
        <w:t xml:space="preserve">   V Žiline</w:t>
      </w:r>
      <w:r w:rsidRPr="00B225FD">
        <w:rPr>
          <w:rFonts w:ascii="Times New Roman" w:eastAsia="Tahoma" w:hAnsi="Times New Roman"/>
          <w:sz w:val="18"/>
        </w:rPr>
        <w:t>, -------------------</w:t>
      </w:r>
      <w:r w:rsidRPr="004324CC">
        <w:rPr>
          <w:rFonts w:ascii="Times New Roman" w:eastAsia="Tahoma" w:hAnsi="Times New Roman"/>
        </w:rPr>
        <w:t xml:space="preserve">                                                                            </w:t>
      </w:r>
      <w:r>
        <w:rPr>
          <w:rFonts w:ascii="Times New Roman" w:eastAsia="Tahoma" w:hAnsi="Times New Roman"/>
        </w:rPr>
        <w:t xml:space="preserve">   </w:t>
      </w:r>
      <w:r w:rsidRPr="004324CC">
        <w:rPr>
          <w:rFonts w:ascii="Times New Roman" w:eastAsia="Tahoma" w:hAnsi="Times New Roman"/>
        </w:rPr>
        <w:t xml:space="preserve">Bc. Barbora Ľachová </w:t>
      </w:r>
    </w:p>
    <w:p w14:paraId="55185E75" w14:textId="77777777" w:rsidR="00F05AEA" w:rsidRPr="004324CC" w:rsidRDefault="00F05AEA" w:rsidP="00F05AEA">
      <w:pPr>
        <w:pStyle w:val="Bezriadkovania"/>
        <w:rPr>
          <w:rFonts w:ascii="Times New Roman" w:eastAsia="Tahoma" w:hAnsi="Times New Roman" w:cs="Times New Roman"/>
          <w:sz w:val="18"/>
          <w:szCs w:val="18"/>
        </w:rPr>
      </w:pPr>
      <w:r w:rsidRPr="004324CC">
        <w:rPr>
          <w:rFonts w:ascii="Times New Roman" w:eastAsia="Tahoma" w:hAnsi="Times New Roman" w:cs="Times New Roman"/>
        </w:rPr>
        <w:tab/>
      </w:r>
      <w:r w:rsidRPr="004324CC">
        <w:rPr>
          <w:rFonts w:ascii="Times New Roman" w:eastAsia="Tahoma" w:hAnsi="Times New Roman" w:cs="Times New Roman"/>
        </w:rPr>
        <w:tab/>
        <w:t xml:space="preserve">                                                                                    </w:t>
      </w:r>
      <w:r w:rsidRPr="004324CC">
        <w:rPr>
          <w:rFonts w:ascii="Times New Roman" w:eastAsia="Tahoma" w:hAnsi="Times New Roman" w:cs="Times New Roman"/>
          <w:sz w:val="18"/>
          <w:szCs w:val="18"/>
        </w:rPr>
        <w:t xml:space="preserve"> </w:t>
      </w:r>
      <w:r>
        <w:rPr>
          <w:rFonts w:ascii="Times New Roman" w:eastAsia="Tahoma" w:hAnsi="Times New Roman" w:cs="Times New Roman"/>
          <w:sz w:val="18"/>
          <w:szCs w:val="18"/>
        </w:rPr>
        <w:t xml:space="preserve">          </w:t>
      </w:r>
      <w:r w:rsidRPr="004324CC">
        <w:rPr>
          <w:rFonts w:ascii="Times New Roman" w:eastAsia="Tahoma" w:hAnsi="Times New Roman" w:cs="Times New Roman"/>
          <w:sz w:val="18"/>
          <w:szCs w:val="18"/>
        </w:rPr>
        <w:t xml:space="preserve">referent oddelenia  </w:t>
      </w:r>
    </w:p>
    <w:p w14:paraId="22EC8041" w14:textId="77777777" w:rsidR="00F05AEA" w:rsidRPr="004324CC" w:rsidRDefault="00F05AEA" w:rsidP="00F05AEA">
      <w:pPr>
        <w:pStyle w:val="Bezriadkovania"/>
        <w:rPr>
          <w:rFonts w:ascii="Times New Roman" w:eastAsia="Tahoma" w:hAnsi="Times New Roman" w:cs="Times New Roman"/>
          <w:sz w:val="18"/>
          <w:szCs w:val="18"/>
        </w:rPr>
      </w:pPr>
      <w:r w:rsidRPr="004324CC">
        <w:rPr>
          <w:rFonts w:ascii="Times New Roman" w:eastAsia="Tahoma" w:hAnsi="Times New Roman" w:cs="Times New Roman"/>
          <w:sz w:val="18"/>
          <w:szCs w:val="18"/>
        </w:rPr>
        <w:t xml:space="preserve">                                                                                                                            </w:t>
      </w:r>
      <w:r>
        <w:rPr>
          <w:rFonts w:ascii="Times New Roman" w:eastAsia="Tahoma" w:hAnsi="Times New Roman" w:cs="Times New Roman"/>
          <w:sz w:val="18"/>
          <w:szCs w:val="18"/>
        </w:rPr>
        <w:t xml:space="preserve">      </w:t>
      </w:r>
      <w:r w:rsidRPr="004324CC">
        <w:rPr>
          <w:rFonts w:ascii="Times New Roman" w:eastAsia="Tahoma" w:hAnsi="Times New Roman" w:cs="Times New Roman"/>
          <w:sz w:val="18"/>
          <w:szCs w:val="18"/>
        </w:rPr>
        <w:t xml:space="preserve"> </w:t>
      </w:r>
      <w:r>
        <w:rPr>
          <w:rFonts w:ascii="Times New Roman" w:eastAsia="Tahoma" w:hAnsi="Times New Roman" w:cs="Times New Roman"/>
          <w:sz w:val="18"/>
          <w:szCs w:val="18"/>
        </w:rPr>
        <w:t xml:space="preserve">          </w:t>
      </w:r>
      <w:r w:rsidRPr="004324CC">
        <w:rPr>
          <w:rFonts w:ascii="Times New Roman" w:eastAsia="Tahoma" w:hAnsi="Times New Roman" w:cs="Times New Roman"/>
          <w:sz w:val="18"/>
          <w:szCs w:val="18"/>
        </w:rPr>
        <w:t xml:space="preserve">verejného obstarávania </w:t>
      </w:r>
    </w:p>
    <w:p w14:paraId="6600F79B" w14:textId="77777777" w:rsidR="00F05AEA" w:rsidRPr="004324CC" w:rsidRDefault="00F05AEA" w:rsidP="00F05AEA">
      <w:pPr>
        <w:spacing w:after="120"/>
        <w:ind w:firstLine="360"/>
        <w:rPr>
          <w:rFonts w:ascii="Times New Roman" w:eastAsia="Tahoma" w:hAnsi="Times New Roman"/>
          <w:b/>
          <w:sz w:val="18"/>
        </w:rPr>
      </w:pPr>
      <w:r w:rsidRPr="004324CC">
        <w:rPr>
          <w:rFonts w:ascii="Times New Roman" w:eastAsia="Tahoma" w:hAnsi="Times New Roman"/>
          <w:sz w:val="18"/>
        </w:rPr>
        <w:t xml:space="preserve">                                                                                                            </w:t>
      </w:r>
    </w:p>
    <w:p w14:paraId="4E27E5C7" w14:textId="77777777" w:rsidR="00F05AEA" w:rsidRPr="004324CC" w:rsidRDefault="00F05AEA" w:rsidP="00F05AEA">
      <w:pPr>
        <w:spacing w:after="120"/>
        <w:rPr>
          <w:rFonts w:ascii="Times New Roman" w:eastAsia="Tahoma" w:hAnsi="Times New Roman"/>
          <w:sz w:val="18"/>
        </w:rPr>
      </w:pPr>
      <w:r w:rsidRPr="004324CC">
        <w:rPr>
          <w:rFonts w:ascii="Times New Roman" w:eastAsia="Tahoma" w:hAnsi="Times New Roman"/>
          <w:sz w:val="18"/>
        </w:rPr>
        <w:t xml:space="preserve"> </w:t>
      </w:r>
      <w:r w:rsidRPr="004324CC">
        <w:rPr>
          <w:rFonts w:ascii="Times New Roman" w:eastAsia="Tahoma" w:hAnsi="Times New Roman"/>
          <w:sz w:val="18"/>
        </w:rPr>
        <w:tab/>
      </w:r>
      <w:r w:rsidRPr="004324CC">
        <w:rPr>
          <w:rFonts w:ascii="Times New Roman" w:eastAsia="Tahoma" w:hAnsi="Times New Roman"/>
          <w:sz w:val="18"/>
        </w:rPr>
        <w:tab/>
      </w:r>
      <w:r w:rsidRPr="004324CC">
        <w:rPr>
          <w:rFonts w:ascii="Times New Roman" w:eastAsia="Tahoma" w:hAnsi="Times New Roman"/>
          <w:sz w:val="18"/>
        </w:rPr>
        <w:tab/>
      </w:r>
      <w:r w:rsidRPr="004324CC">
        <w:rPr>
          <w:rFonts w:ascii="Times New Roman" w:eastAsia="Tahoma" w:hAnsi="Times New Roman"/>
          <w:sz w:val="18"/>
        </w:rPr>
        <w:tab/>
      </w:r>
      <w:r w:rsidRPr="004324CC">
        <w:rPr>
          <w:rFonts w:ascii="Times New Roman" w:eastAsia="Tahoma" w:hAnsi="Times New Roman"/>
          <w:sz w:val="18"/>
        </w:rPr>
        <w:tab/>
      </w:r>
      <w:r w:rsidRPr="004324CC">
        <w:rPr>
          <w:rFonts w:ascii="Times New Roman" w:eastAsia="Tahoma" w:hAnsi="Times New Roman"/>
          <w:sz w:val="18"/>
        </w:rPr>
        <w:tab/>
      </w:r>
      <w:r w:rsidRPr="004324CC">
        <w:rPr>
          <w:rFonts w:ascii="Times New Roman" w:eastAsia="Tahoma" w:hAnsi="Times New Roman"/>
          <w:sz w:val="18"/>
        </w:rPr>
        <w:tab/>
      </w:r>
      <w:r w:rsidRPr="004324CC">
        <w:rPr>
          <w:rFonts w:ascii="Times New Roman" w:eastAsia="Tahoma" w:hAnsi="Times New Roman"/>
          <w:sz w:val="18"/>
        </w:rPr>
        <w:tab/>
      </w:r>
      <w:r w:rsidRPr="004324CC">
        <w:rPr>
          <w:rFonts w:ascii="Times New Roman" w:eastAsia="Tahoma" w:hAnsi="Times New Roman"/>
          <w:sz w:val="18"/>
        </w:rPr>
        <w:tab/>
      </w:r>
    </w:p>
    <w:p w14:paraId="6BA6CF6B" w14:textId="77777777" w:rsidR="00F05AEA" w:rsidRPr="004324CC" w:rsidRDefault="00F05AEA" w:rsidP="00F05AEA">
      <w:pPr>
        <w:spacing w:after="120"/>
        <w:rPr>
          <w:rFonts w:ascii="Times New Roman" w:eastAsia="Tahoma" w:hAnsi="Times New Roman"/>
          <w:sz w:val="18"/>
        </w:rPr>
      </w:pPr>
    </w:p>
    <w:p w14:paraId="79702AB0" w14:textId="77777777" w:rsidR="00F05AEA" w:rsidRPr="004324CC" w:rsidRDefault="00F05AEA" w:rsidP="00F05AEA">
      <w:pPr>
        <w:pStyle w:val="Bezriadkovania"/>
        <w:rPr>
          <w:rFonts w:ascii="Times New Roman" w:eastAsia="Tahoma" w:hAnsi="Times New Roman" w:cs="Times New Roman"/>
          <w:sz w:val="20"/>
        </w:rPr>
      </w:pPr>
      <w:r w:rsidRPr="004324CC">
        <w:rPr>
          <w:rFonts w:ascii="Times New Roman" w:eastAsia="Tahoma" w:hAnsi="Times New Roman" w:cs="Times New Roman"/>
          <w:sz w:val="20"/>
        </w:rPr>
        <w:tab/>
      </w:r>
      <w:r w:rsidRPr="004324CC">
        <w:rPr>
          <w:rFonts w:ascii="Times New Roman" w:eastAsia="Tahoma" w:hAnsi="Times New Roman" w:cs="Times New Roman"/>
          <w:sz w:val="20"/>
        </w:rPr>
        <w:tab/>
      </w:r>
      <w:r w:rsidRPr="004324CC">
        <w:rPr>
          <w:rFonts w:ascii="Times New Roman" w:eastAsia="Tahoma" w:hAnsi="Times New Roman" w:cs="Times New Roman"/>
          <w:sz w:val="20"/>
        </w:rPr>
        <w:tab/>
      </w:r>
      <w:r w:rsidRPr="004324CC">
        <w:rPr>
          <w:rFonts w:ascii="Times New Roman" w:eastAsia="Tahoma" w:hAnsi="Times New Roman" w:cs="Times New Roman"/>
          <w:sz w:val="20"/>
        </w:rPr>
        <w:tab/>
      </w:r>
      <w:r w:rsidRPr="004324CC">
        <w:rPr>
          <w:rFonts w:ascii="Times New Roman" w:eastAsia="Tahoma" w:hAnsi="Times New Roman" w:cs="Times New Roman"/>
          <w:sz w:val="20"/>
        </w:rPr>
        <w:tab/>
      </w:r>
      <w:r w:rsidRPr="004324CC">
        <w:rPr>
          <w:rFonts w:ascii="Times New Roman" w:eastAsia="Tahoma" w:hAnsi="Times New Roman" w:cs="Times New Roman"/>
          <w:sz w:val="20"/>
        </w:rPr>
        <w:tab/>
      </w:r>
      <w:r w:rsidRPr="004324CC">
        <w:rPr>
          <w:rFonts w:ascii="Times New Roman" w:eastAsia="Tahoma" w:hAnsi="Times New Roman" w:cs="Times New Roman"/>
          <w:sz w:val="20"/>
        </w:rPr>
        <w:tab/>
      </w:r>
      <w:r w:rsidRPr="004324CC">
        <w:rPr>
          <w:rFonts w:ascii="Times New Roman" w:eastAsia="Tahoma" w:hAnsi="Times New Roman" w:cs="Times New Roman"/>
          <w:sz w:val="20"/>
        </w:rPr>
        <w:tab/>
      </w:r>
      <w:r w:rsidRPr="004324CC">
        <w:rPr>
          <w:rFonts w:ascii="Times New Roman" w:eastAsia="Tahoma" w:hAnsi="Times New Roman" w:cs="Times New Roman"/>
          <w:sz w:val="20"/>
        </w:rPr>
        <w:tab/>
      </w:r>
    </w:p>
    <w:p w14:paraId="5F2294A7" w14:textId="5388D38C" w:rsidR="00F05AEA" w:rsidRPr="004324CC" w:rsidRDefault="00F05AEA" w:rsidP="00F05AEA">
      <w:pPr>
        <w:pStyle w:val="Bezriadkovania"/>
        <w:rPr>
          <w:rFonts w:ascii="Times New Roman" w:eastAsia="Tahoma" w:hAnsi="Times New Roman" w:cs="Times New Roman"/>
          <w:sz w:val="20"/>
        </w:rPr>
      </w:pPr>
      <w:r w:rsidRPr="004324CC">
        <w:rPr>
          <w:rFonts w:ascii="Times New Roman" w:eastAsia="Tahoma" w:hAnsi="Times New Roman" w:cs="Times New Roman"/>
          <w:sz w:val="20"/>
        </w:rPr>
        <w:t xml:space="preserve">Osoba zodpovedná za  technickú </w:t>
      </w:r>
      <w:r w:rsidRPr="004324CC">
        <w:rPr>
          <w:rFonts w:ascii="Times New Roman" w:eastAsia="Tahoma" w:hAnsi="Times New Roman" w:cs="Times New Roman"/>
          <w:sz w:val="20"/>
        </w:rPr>
        <w:tab/>
      </w:r>
      <w:r w:rsidRPr="004324CC">
        <w:rPr>
          <w:rFonts w:ascii="Times New Roman" w:eastAsia="Tahoma" w:hAnsi="Times New Roman" w:cs="Times New Roman"/>
          <w:sz w:val="20"/>
        </w:rPr>
        <w:tab/>
      </w:r>
      <w:r w:rsidRPr="004324CC">
        <w:rPr>
          <w:rFonts w:ascii="Times New Roman" w:eastAsia="Tahoma" w:hAnsi="Times New Roman" w:cs="Times New Roman"/>
          <w:sz w:val="20"/>
        </w:rPr>
        <w:tab/>
      </w:r>
      <w:r w:rsidRPr="004324CC">
        <w:rPr>
          <w:rFonts w:ascii="Times New Roman" w:eastAsia="Tahoma" w:hAnsi="Times New Roman" w:cs="Times New Roman"/>
          <w:sz w:val="20"/>
        </w:rPr>
        <w:tab/>
      </w:r>
      <w:r w:rsidRPr="004324CC">
        <w:rPr>
          <w:rFonts w:ascii="Times New Roman" w:eastAsia="Tahoma" w:hAnsi="Times New Roman" w:cs="Times New Roman"/>
          <w:sz w:val="20"/>
        </w:rPr>
        <w:tab/>
        <w:t xml:space="preserve">              ................</w:t>
      </w:r>
      <w:r w:rsidR="006F1FB2">
        <w:rPr>
          <w:rFonts w:ascii="Times New Roman" w:eastAsia="Tahoma" w:hAnsi="Times New Roman" w:cs="Times New Roman"/>
          <w:sz w:val="20"/>
        </w:rPr>
        <w:t>.......</w:t>
      </w:r>
      <w:r w:rsidRPr="004324CC">
        <w:rPr>
          <w:rFonts w:ascii="Times New Roman" w:eastAsia="Tahoma" w:hAnsi="Times New Roman" w:cs="Times New Roman"/>
          <w:sz w:val="20"/>
        </w:rPr>
        <w:t>........................</w:t>
      </w:r>
    </w:p>
    <w:p w14:paraId="4CADA81A" w14:textId="431809F5" w:rsidR="00F05AEA" w:rsidRPr="004324CC" w:rsidRDefault="00F05AEA" w:rsidP="00F05AEA">
      <w:pPr>
        <w:pStyle w:val="Bezriadkovania"/>
        <w:rPr>
          <w:rFonts w:ascii="Times New Roman" w:eastAsia="Tahoma" w:hAnsi="Times New Roman" w:cs="Times New Roman"/>
          <w:sz w:val="20"/>
        </w:rPr>
      </w:pPr>
      <w:r w:rsidRPr="004324CC">
        <w:rPr>
          <w:rFonts w:ascii="Times New Roman" w:eastAsia="Tahoma" w:hAnsi="Times New Roman" w:cs="Times New Roman"/>
          <w:sz w:val="20"/>
        </w:rPr>
        <w:t xml:space="preserve">špecifikáciu zadania                                                                                               </w:t>
      </w:r>
      <w:r>
        <w:rPr>
          <w:rFonts w:ascii="Times New Roman" w:eastAsia="Tahoma" w:hAnsi="Times New Roman" w:cs="Times New Roman"/>
          <w:sz w:val="20"/>
        </w:rPr>
        <w:t xml:space="preserve">    </w:t>
      </w:r>
      <w:r w:rsidR="006F1FB2">
        <w:rPr>
          <w:rFonts w:ascii="Times New Roman" w:eastAsia="Tahoma" w:hAnsi="Times New Roman" w:cs="Times New Roman"/>
          <w:sz w:val="20"/>
        </w:rPr>
        <w:t xml:space="preserve">        </w:t>
      </w:r>
      <w:r w:rsidRPr="006F1FB2">
        <w:rPr>
          <w:rFonts w:ascii="Times New Roman" w:eastAsia="Tahoma" w:hAnsi="Times New Roman" w:cs="Times New Roman"/>
        </w:rPr>
        <w:t>Pavol Záň</w:t>
      </w:r>
      <w:r w:rsidRPr="004324CC">
        <w:rPr>
          <w:rFonts w:ascii="Times New Roman" w:eastAsia="Tahoma" w:hAnsi="Times New Roman" w:cs="Times New Roman"/>
          <w:sz w:val="20"/>
        </w:rPr>
        <w:t xml:space="preserve"> </w:t>
      </w:r>
    </w:p>
    <w:p w14:paraId="6825D481" w14:textId="78C64CF1" w:rsidR="006F1FB2" w:rsidRDefault="00F05AEA" w:rsidP="006F1FB2">
      <w:pPr>
        <w:tabs>
          <w:tab w:val="left" w:pos="6120"/>
        </w:tabs>
        <w:spacing w:after="120"/>
        <w:ind w:left="1416"/>
        <w:rPr>
          <w:rFonts w:ascii="Times New Roman" w:hAnsi="Times New Roman" w:cs="Times New Roman"/>
          <w:sz w:val="18"/>
          <w:szCs w:val="18"/>
        </w:rPr>
      </w:pPr>
      <w:r w:rsidRPr="004324CC">
        <w:rPr>
          <w:rFonts w:ascii="Times New Roman" w:eastAsia="Tahoma" w:hAnsi="Times New Roman"/>
          <w:sz w:val="18"/>
        </w:rPr>
        <w:t xml:space="preserve">                                                            </w:t>
      </w:r>
      <w:r w:rsidR="006F1FB2">
        <w:rPr>
          <w:rFonts w:ascii="Times New Roman" w:eastAsia="Tahoma" w:hAnsi="Times New Roman"/>
          <w:sz w:val="18"/>
        </w:rPr>
        <w:tab/>
      </w:r>
      <w:r w:rsidR="006F1FB2" w:rsidRPr="006F1FB2">
        <w:rPr>
          <w:rFonts w:ascii="Times New Roman" w:hAnsi="Times New Roman" w:cs="Times New Roman"/>
          <w:sz w:val="18"/>
          <w:szCs w:val="18"/>
        </w:rPr>
        <w:t>vedúci odd</w:t>
      </w:r>
      <w:r w:rsidR="006F1FB2">
        <w:rPr>
          <w:rFonts w:ascii="Times New Roman" w:hAnsi="Times New Roman" w:cs="Times New Roman"/>
          <w:sz w:val="18"/>
          <w:szCs w:val="18"/>
        </w:rPr>
        <w:t>.</w:t>
      </w:r>
      <w:r w:rsidR="006F1FB2" w:rsidRPr="006F1FB2">
        <w:rPr>
          <w:rFonts w:ascii="Times New Roman" w:hAnsi="Times New Roman" w:cs="Times New Roman"/>
          <w:sz w:val="18"/>
          <w:szCs w:val="18"/>
        </w:rPr>
        <w:t xml:space="preserve"> hospodárskych a</w:t>
      </w:r>
      <w:r w:rsidR="006F1FB2">
        <w:rPr>
          <w:rFonts w:ascii="Times New Roman" w:hAnsi="Times New Roman" w:cs="Times New Roman"/>
          <w:sz w:val="18"/>
          <w:szCs w:val="18"/>
        </w:rPr>
        <w:t xml:space="preserve"> stavebných </w:t>
      </w:r>
      <w:r w:rsidR="006F1FB2" w:rsidRPr="006F1FB2">
        <w:rPr>
          <w:rFonts w:ascii="Times New Roman" w:hAnsi="Times New Roman" w:cs="Times New Roman"/>
          <w:sz w:val="18"/>
          <w:szCs w:val="18"/>
        </w:rPr>
        <w:t xml:space="preserve"> </w:t>
      </w:r>
      <w:r w:rsidR="006F1FB2">
        <w:rPr>
          <w:rFonts w:ascii="Times New Roman" w:hAnsi="Times New Roman" w:cs="Times New Roman"/>
          <w:sz w:val="18"/>
          <w:szCs w:val="18"/>
        </w:rPr>
        <w:t xml:space="preserve"> </w:t>
      </w:r>
    </w:p>
    <w:p w14:paraId="3D16DAB1" w14:textId="2BBAAEE9" w:rsidR="00F05AEA" w:rsidRPr="006F1FB2" w:rsidRDefault="006F1FB2" w:rsidP="006F1FB2">
      <w:pPr>
        <w:tabs>
          <w:tab w:val="left" w:pos="6120"/>
        </w:tabs>
        <w:spacing w:after="120"/>
        <w:ind w:left="1416"/>
        <w:rPr>
          <w:rFonts w:ascii="Times New Roman" w:eastAsia="Tahoma" w:hAnsi="Times New Roman"/>
          <w:sz w:val="18"/>
          <w:szCs w:val="18"/>
        </w:rPr>
      </w:pPr>
      <w:r>
        <w:rPr>
          <w:rFonts w:ascii="Times New Roman" w:hAnsi="Times New Roman" w:cs="Times New Roman"/>
          <w:sz w:val="18"/>
          <w:szCs w:val="18"/>
        </w:rPr>
        <w:tab/>
        <w:t xml:space="preserve">              </w:t>
      </w:r>
      <w:r w:rsidRPr="006F1FB2">
        <w:rPr>
          <w:rFonts w:ascii="Times New Roman" w:hAnsi="Times New Roman" w:cs="Times New Roman"/>
          <w:sz w:val="18"/>
          <w:szCs w:val="18"/>
        </w:rPr>
        <w:t xml:space="preserve">činnosti </w:t>
      </w:r>
      <w:proofErr w:type="spellStart"/>
      <w:r w:rsidRPr="006F1FB2">
        <w:rPr>
          <w:rFonts w:ascii="Times New Roman" w:hAnsi="Times New Roman" w:cs="Times New Roman"/>
          <w:sz w:val="18"/>
          <w:szCs w:val="18"/>
        </w:rPr>
        <w:t>FNsP</w:t>
      </w:r>
      <w:proofErr w:type="spellEnd"/>
      <w:r w:rsidRPr="006F1FB2">
        <w:rPr>
          <w:rFonts w:ascii="Times New Roman" w:hAnsi="Times New Roman" w:cs="Times New Roman"/>
          <w:sz w:val="18"/>
          <w:szCs w:val="18"/>
        </w:rPr>
        <w:t xml:space="preserve"> Žilina</w:t>
      </w:r>
    </w:p>
    <w:p w14:paraId="30D08BB2" w14:textId="77777777" w:rsidR="00F05AEA" w:rsidRPr="004324CC" w:rsidRDefault="00F05AEA" w:rsidP="00F05AEA">
      <w:pPr>
        <w:spacing w:after="120"/>
        <w:rPr>
          <w:rFonts w:ascii="Times New Roman" w:eastAsia="Tahoma" w:hAnsi="Times New Roman"/>
          <w:sz w:val="18"/>
        </w:rPr>
      </w:pPr>
      <w:r w:rsidRPr="004324CC">
        <w:rPr>
          <w:rFonts w:ascii="Times New Roman" w:eastAsia="Tahoma" w:hAnsi="Times New Roman"/>
          <w:sz w:val="18"/>
        </w:rPr>
        <w:t xml:space="preserve">                                                                                                           </w:t>
      </w:r>
    </w:p>
    <w:p w14:paraId="4B8C0BDF" w14:textId="77777777" w:rsidR="00F05AEA" w:rsidRPr="004324CC" w:rsidRDefault="00F05AEA" w:rsidP="00F05AEA">
      <w:pPr>
        <w:spacing w:after="120"/>
        <w:rPr>
          <w:rFonts w:ascii="Times New Roman" w:eastAsia="Tahoma" w:hAnsi="Times New Roman"/>
          <w:sz w:val="18"/>
        </w:rPr>
      </w:pPr>
      <w:r w:rsidRPr="004324CC">
        <w:rPr>
          <w:rFonts w:ascii="Times New Roman" w:eastAsia="Tahoma" w:hAnsi="Times New Roman"/>
        </w:rPr>
        <w:t>Súťažné podklady schválil:</w:t>
      </w:r>
      <w:r w:rsidRPr="004324CC">
        <w:rPr>
          <w:rFonts w:ascii="Times New Roman" w:eastAsia="Tahoma" w:hAnsi="Times New Roman"/>
          <w:sz w:val="18"/>
        </w:rPr>
        <w:tab/>
      </w:r>
      <w:r w:rsidRPr="004324CC">
        <w:rPr>
          <w:rFonts w:ascii="Times New Roman" w:eastAsia="Tahoma" w:hAnsi="Times New Roman"/>
          <w:sz w:val="18"/>
        </w:rPr>
        <w:tab/>
      </w:r>
      <w:r w:rsidRPr="004324CC">
        <w:rPr>
          <w:rFonts w:ascii="Times New Roman" w:eastAsia="Tahoma" w:hAnsi="Times New Roman"/>
          <w:sz w:val="18"/>
        </w:rPr>
        <w:tab/>
      </w:r>
      <w:r w:rsidRPr="004324CC">
        <w:rPr>
          <w:rFonts w:ascii="Times New Roman" w:eastAsia="Tahoma" w:hAnsi="Times New Roman"/>
          <w:sz w:val="18"/>
        </w:rPr>
        <w:tab/>
      </w:r>
      <w:r w:rsidRPr="004324CC">
        <w:rPr>
          <w:rFonts w:ascii="Times New Roman" w:eastAsia="Tahoma" w:hAnsi="Times New Roman"/>
          <w:sz w:val="18"/>
        </w:rPr>
        <w:tab/>
      </w:r>
      <w:r w:rsidRPr="004324CC">
        <w:rPr>
          <w:rFonts w:ascii="Times New Roman" w:eastAsia="Tahoma" w:hAnsi="Times New Roman"/>
          <w:sz w:val="18"/>
        </w:rPr>
        <w:tab/>
      </w:r>
      <w:r w:rsidRPr="004324CC">
        <w:rPr>
          <w:rFonts w:ascii="Times New Roman" w:eastAsia="Tahoma" w:hAnsi="Times New Roman"/>
          <w:sz w:val="18"/>
        </w:rPr>
        <w:tab/>
      </w:r>
    </w:p>
    <w:p w14:paraId="56B04C8B" w14:textId="77777777" w:rsidR="00F05AEA" w:rsidRPr="004324CC" w:rsidRDefault="00F05AEA" w:rsidP="00F05AEA">
      <w:pPr>
        <w:spacing w:after="120"/>
        <w:rPr>
          <w:rFonts w:ascii="Times New Roman" w:eastAsia="Tahoma" w:hAnsi="Times New Roman"/>
          <w:sz w:val="18"/>
        </w:rPr>
      </w:pPr>
    </w:p>
    <w:p w14:paraId="447544DE" w14:textId="77777777" w:rsidR="00F05AEA" w:rsidRDefault="00F05AEA" w:rsidP="00F05AEA">
      <w:pPr>
        <w:pStyle w:val="Bezriadkovania"/>
        <w:rPr>
          <w:rFonts w:ascii="Times New Roman" w:eastAsia="Tahoma" w:hAnsi="Times New Roman" w:cs="Times New Roman"/>
        </w:rPr>
      </w:pPr>
      <w:r>
        <w:rPr>
          <w:rFonts w:ascii="Times New Roman" w:eastAsia="Tahoma" w:hAnsi="Times New Roman" w:cs="Times New Roman"/>
        </w:rPr>
        <w:tab/>
      </w:r>
      <w:r>
        <w:rPr>
          <w:rFonts w:ascii="Times New Roman" w:eastAsia="Tahoma" w:hAnsi="Times New Roman" w:cs="Times New Roman"/>
        </w:rPr>
        <w:tab/>
      </w:r>
      <w:r>
        <w:rPr>
          <w:rFonts w:ascii="Times New Roman" w:eastAsia="Tahoma" w:hAnsi="Times New Roman" w:cs="Times New Roman"/>
        </w:rPr>
        <w:tab/>
      </w:r>
      <w:r>
        <w:rPr>
          <w:rFonts w:ascii="Times New Roman" w:eastAsia="Tahoma" w:hAnsi="Times New Roman" w:cs="Times New Roman"/>
        </w:rPr>
        <w:tab/>
      </w:r>
      <w:r>
        <w:rPr>
          <w:rFonts w:ascii="Times New Roman" w:eastAsia="Tahoma" w:hAnsi="Times New Roman" w:cs="Times New Roman"/>
        </w:rPr>
        <w:tab/>
      </w:r>
      <w:r>
        <w:rPr>
          <w:rFonts w:ascii="Times New Roman" w:eastAsia="Tahoma" w:hAnsi="Times New Roman" w:cs="Times New Roman"/>
        </w:rPr>
        <w:tab/>
      </w:r>
      <w:r>
        <w:rPr>
          <w:rFonts w:ascii="Times New Roman" w:eastAsia="Tahoma" w:hAnsi="Times New Roman" w:cs="Times New Roman"/>
        </w:rPr>
        <w:tab/>
      </w:r>
      <w:r>
        <w:rPr>
          <w:rFonts w:ascii="Times New Roman" w:eastAsia="Tahoma" w:hAnsi="Times New Roman" w:cs="Times New Roman"/>
        </w:rPr>
        <w:tab/>
        <w:t>................................................</w:t>
      </w:r>
    </w:p>
    <w:p w14:paraId="61DFC05A" w14:textId="77777777" w:rsidR="00F05AEA" w:rsidRDefault="00F05AEA" w:rsidP="00F05AEA">
      <w:pPr>
        <w:pStyle w:val="Bezriadkovania"/>
        <w:rPr>
          <w:rFonts w:ascii="Times New Roman" w:eastAsia="Tahoma" w:hAnsi="Times New Roman" w:cs="Times New Roman"/>
        </w:rPr>
      </w:pPr>
      <w:r>
        <w:rPr>
          <w:rFonts w:ascii="Times New Roman" w:eastAsia="Tahoma" w:hAnsi="Times New Roman" w:cs="Times New Roman"/>
        </w:rPr>
        <w:tab/>
      </w:r>
      <w:r>
        <w:rPr>
          <w:rFonts w:ascii="Times New Roman" w:eastAsia="Tahoma" w:hAnsi="Times New Roman" w:cs="Times New Roman"/>
        </w:rPr>
        <w:tab/>
      </w:r>
      <w:r>
        <w:rPr>
          <w:rFonts w:ascii="Times New Roman" w:eastAsia="Tahoma" w:hAnsi="Times New Roman" w:cs="Times New Roman"/>
        </w:rPr>
        <w:tab/>
      </w:r>
      <w:r>
        <w:rPr>
          <w:rFonts w:ascii="Times New Roman" w:eastAsia="Tahoma" w:hAnsi="Times New Roman" w:cs="Times New Roman"/>
        </w:rPr>
        <w:tab/>
      </w:r>
      <w:r>
        <w:rPr>
          <w:rFonts w:ascii="Times New Roman" w:eastAsia="Tahoma" w:hAnsi="Times New Roman" w:cs="Times New Roman"/>
        </w:rPr>
        <w:tab/>
      </w:r>
      <w:r>
        <w:rPr>
          <w:rFonts w:ascii="Times New Roman" w:eastAsia="Tahoma" w:hAnsi="Times New Roman" w:cs="Times New Roman"/>
        </w:rPr>
        <w:tab/>
      </w:r>
      <w:r>
        <w:rPr>
          <w:rFonts w:ascii="Times New Roman" w:eastAsia="Tahoma" w:hAnsi="Times New Roman" w:cs="Times New Roman"/>
        </w:rPr>
        <w:tab/>
      </w:r>
      <w:r>
        <w:rPr>
          <w:rFonts w:ascii="Times New Roman" w:eastAsia="Tahoma" w:hAnsi="Times New Roman" w:cs="Times New Roman"/>
        </w:rPr>
        <w:tab/>
        <w:t xml:space="preserve">        Mgr. Eduard Dorčík</w:t>
      </w:r>
    </w:p>
    <w:p w14:paraId="6457D360" w14:textId="1C99D051" w:rsidR="00F05AEA" w:rsidRDefault="00F05AEA" w:rsidP="00F05AEA">
      <w:pPr>
        <w:rPr>
          <w:rFonts w:ascii="Times New Roman" w:eastAsia="Tahoma" w:hAnsi="Times New Roman" w:cs="Times New Roman"/>
        </w:rPr>
      </w:pPr>
      <w:r>
        <w:rPr>
          <w:rFonts w:ascii="Times New Roman" w:eastAsia="Tahoma" w:hAnsi="Times New Roman" w:cs="Times New Roman"/>
        </w:rPr>
        <w:tab/>
      </w:r>
      <w:r>
        <w:rPr>
          <w:rFonts w:ascii="Times New Roman" w:eastAsia="Tahoma" w:hAnsi="Times New Roman" w:cs="Times New Roman"/>
        </w:rPr>
        <w:tab/>
      </w:r>
      <w:r>
        <w:rPr>
          <w:rFonts w:ascii="Times New Roman" w:eastAsia="Tahoma" w:hAnsi="Times New Roman" w:cs="Times New Roman"/>
        </w:rPr>
        <w:tab/>
      </w:r>
      <w:r>
        <w:rPr>
          <w:rFonts w:ascii="Times New Roman" w:eastAsia="Tahoma" w:hAnsi="Times New Roman" w:cs="Times New Roman"/>
        </w:rPr>
        <w:tab/>
      </w:r>
      <w:r>
        <w:rPr>
          <w:rFonts w:ascii="Times New Roman" w:eastAsia="Tahoma" w:hAnsi="Times New Roman" w:cs="Times New Roman"/>
        </w:rPr>
        <w:tab/>
      </w:r>
      <w:r>
        <w:rPr>
          <w:rFonts w:ascii="Times New Roman" w:eastAsia="Tahoma" w:hAnsi="Times New Roman" w:cs="Times New Roman"/>
        </w:rPr>
        <w:tab/>
      </w:r>
      <w:r>
        <w:rPr>
          <w:rFonts w:ascii="Times New Roman" w:eastAsia="Tahoma" w:hAnsi="Times New Roman" w:cs="Times New Roman"/>
        </w:rPr>
        <w:tab/>
      </w:r>
      <w:r>
        <w:rPr>
          <w:rFonts w:ascii="Times New Roman" w:eastAsia="Tahoma" w:hAnsi="Times New Roman" w:cs="Times New Roman"/>
        </w:rPr>
        <w:tab/>
      </w:r>
      <w:r>
        <w:rPr>
          <w:rFonts w:ascii="Times New Roman" w:eastAsia="Tahoma" w:hAnsi="Times New Roman" w:cs="Times New Roman"/>
        </w:rPr>
        <w:tab/>
        <w:t xml:space="preserve">riaditeľ </w:t>
      </w:r>
      <w:proofErr w:type="spellStart"/>
      <w:r>
        <w:rPr>
          <w:rFonts w:ascii="Times New Roman" w:eastAsia="Tahoma" w:hAnsi="Times New Roman" w:cs="Times New Roman"/>
        </w:rPr>
        <w:t>FNsP</w:t>
      </w:r>
      <w:proofErr w:type="spellEnd"/>
      <w:r>
        <w:rPr>
          <w:rFonts w:ascii="Times New Roman" w:eastAsia="Tahoma" w:hAnsi="Times New Roman" w:cs="Times New Roman"/>
        </w:rPr>
        <w:tab/>
      </w:r>
      <w:r>
        <w:rPr>
          <w:rFonts w:ascii="Times New Roman" w:eastAsia="Tahoma" w:hAnsi="Times New Roman" w:cs="Times New Roman"/>
        </w:rPr>
        <w:tab/>
      </w:r>
    </w:p>
    <w:p w14:paraId="53D96B06" w14:textId="56EB967A" w:rsidR="006F1FB2" w:rsidRDefault="006F1FB2" w:rsidP="00F05AEA">
      <w:pPr>
        <w:rPr>
          <w:rFonts w:ascii="Times New Roman" w:eastAsia="Tahoma" w:hAnsi="Times New Roman" w:cs="Times New Roman"/>
        </w:rPr>
      </w:pPr>
    </w:p>
    <w:p w14:paraId="26F8A33C" w14:textId="2B9AF144" w:rsidR="006F1FB2" w:rsidRDefault="006F1FB2" w:rsidP="00F05AEA">
      <w:pPr>
        <w:rPr>
          <w:rFonts w:ascii="Times New Roman" w:eastAsia="Tahoma" w:hAnsi="Times New Roman" w:cs="Times New Roman"/>
        </w:rPr>
      </w:pPr>
    </w:p>
    <w:p w14:paraId="4B2C3CB7" w14:textId="77777777" w:rsidR="006F1FB2" w:rsidRPr="004324CC" w:rsidRDefault="006F1FB2" w:rsidP="006F1FB2">
      <w:pPr>
        <w:rPr>
          <w:rFonts w:ascii="Times New Roman" w:hAnsi="Times New Roman"/>
          <w:szCs w:val="20"/>
        </w:rPr>
      </w:pPr>
      <w:r w:rsidRPr="004324CC">
        <w:rPr>
          <w:rFonts w:ascii="Times New Roman" w:hAnsi="Times New Roman"/>
          <w:szCs w:val="20"/>
        </w:rPr>
        <w:t>Súťažné podklady sú vlastníctvom Fakultnej nemocnice s poliklinikou Žilina a záujemca sa ich prevzatím zaväzuje používať len na účely, pre ktoré boli vydané.</w:t>
      </w:r>
    </w:p>
    <w:p w14:paraId="7B220D5F" w14:textId="77777777" w:rsidR="006F1FB2" w:rsidRPr="004324CC" w:rsidRDefault="006F1FB2" w:rsidP="006F1FB2">
      <w:pPr>
        <w:spacing w:after="120" w:line="216" w:lineRule="auto"/>
        <w:jc w:val="center"/>
        <w:rPr>
          <w:rFonts w:ascii="Times New Roman" w:hAnsi="Times New Roman"/>
          <w:szCs w:val="20"/>
        </w:rPr>
      </w:pPr>
    </w:p>
    <w:p w14:paraId="6467EDFF" w14:textId="2A9A180D" w:rsidR="006F1FB2" w:rsidRPr="004324CC" w:rsidRDefault="006F1FB2" w:rsidP="006F1FB2">
      <w:pPr>
        <w:jc w:val="center"/>
        <w:rPr>
          <w:rFonts w:ascii="Times New Roman" w:hAnsi="Times New Roman"/>
          <w:sz w:val="18"/>
          <w:szCs w:val="18"/>
        </w:rPr>
        <w:sectPr w:rsidR="006F1FB2" w:rsidRPr="004324CC" w:rsidSect="00ED04DE">
          <w:headerReference w:type="default" r:id="rId7"/>
          <w:footerReference w:type="default" r:id="rId8"/>
          <w:headerReference w:type="first" r:id="rId9"/>
          <w:pgSz w:w="11906" w:h="16838"/>
          <w:pgMar w:top="851" w:right="1418" w:bottom="851" w:left="1418" w:header="709" w:footer="709" w:gutter="0"/>
          <w:cols w:space="708"/>
          <w:titlePg/>
          <w:docGrid w:linePitch="360"/>
        </w:sectPr>
      </w:pPr>
      <w:r w:rsidRPr="004324CC">
        <w:rPr>
          <w:rFonts w:ascii="Times New Roman" w:hAnsi="Times New Roman"/>
          <w:sz w:val="18"/>
          <w:szCs w:val="18"/>
        </w:rPr>
        <w:t>Žilina, 20</w:t>
      </w:r>
      <w:r>
        <w:rPr>
          <w:rFonts w:ascii="Times New Roman" w:hAnsi="Times New Roman"/>
          <w:sz w:val="18"/>
          <w:szCs w:val="18"/>
        </w:rPr>
        <w:t>2</w:t>
      </w:r>
      <w:r w:rsidR="0062352A">
        <w:rPr>
          <w:rFonts w:ascii="Times New Roman" w:hAnsi="Times New Roman"/>
          <w:sz w:val="18"/>
          <w:szCs w:val="18"/>
        </w:rPr>
        <w:t>2</w:t>
      </w:r>
    </w:p>
    <w:p w14:paraId="4BA6369E" w14:textId="77777777" w:rsidR="00F235FE" w:rsidRDefault="00F235FE" w:rsidP="00671932">
      <w:pPr>
        <w:rPr>
          <w:rFonts w:ascii="Times New Roman" w:hAnsi="Times New Roman" w:cs="Times New Roman"/>
        </w:rPr>
      </w:pPr>
    </w:p>
    <w:p w14:paraId="3B061F4C" w14:textId="77777777" w:rsidR="00671932" w:rsidRPr="00427762" w:rsidRDefault="00671932" w:rsidP="00671932">
      <w:pPr>
        <w:rPr>
          <w:rFonts w:ascii="Times New Roman" w:hAnsi="Times New Roman"/>
          <w:sz w:val="24"/>
        </w:rPr>
      </w:pPr>
    </w:p>
    <w:p w14:paraId="74EB79ED" w14:textId="77777777" w:rsidR="00671932" w:rsidRPr="00427762" w:rsidRDefault="00671932" w:rsidP="00671932">
      <w:pPr>
        <w:pStyle w:val="Nadpis3"/>
        <w:rPr>
          <w:rFonts w:ascii="Times New Roman" w:hAnsi="Times New Roman"/>
          <w:sz w:val="24"/>
          <w:szCs w:val="24"/>
        </w:rPr>
      </w:pPr>
      <w:bookmarkStart w:id="0" w:name="_Toc355611537"/>
      <w:bookmarkStart w:id="1" w:name="_Toc523043620"/>
      <w:bookmarkStart w:id="2" w:name="_Toc530515864"/>
      <w:r w:rsidRPr="00427762">
        <w:rPr>
          <w:rFonts w:ascii="Times New Roman" w:hAnsi="Times New Roman"/>
          <w:sz w:val="24"/>
          <w:szCs w:val="24"/>
        </w:rPr>
        <w:t>Identifikácia verejného obstarávateľa</w:t>
      </w:r>
      <w:bookmarkEnd w:id="0"/>
      <w:bookmarkEnd w:id="1"/>
      <w:bookmarkEnd w:id="2"/>
      <w:r w:rsidRPr="00427762">
        <w:rPr>
          <w:rFonts w:ascii="Times New Roman" w:hAnsi="Times New Roman"/>
          <w:sz w:val="24"/>
          <w:szCs w:val="24"/>
        </w:rPr>
        <w:t xml:space="preserve"> </w:t>
      </w:r>
    </w:p>
    <w:p w14:paraId="294B6A79" w14:textId="77777777" w:rsidR="00671932" w:rsidRDefault="00671932" w:rsidP="00671932">
      <w:pPr>
        <w:rPr>
          <w:rFonts w:ascii="Times New Roman" w:hAnsi="Times New Roman"/>
        </w:rPr>
      </w:pPr>
      <w:r w:rsidRPr="00671932">
        <w:rPr>
          <w:rFonts w:ascii="Times New Roman" w:hAnsi="Times New Roman"/>
        </w:rPr>
        <w:t>Obchodné meno:</w:t>
      </w:r>
      <w:r w:rsidRPr="00671932">
        <w:rPr>
          <w:rFonts w:ascii="Times New Roman" w:hAnsi="Times New Roman"/>
        </w:rPr>
        <w:tab/>
      </w:r>
      <w:r w:rsidRPr="00671932">
        <w:rPr>
          <w:rFonts w:ascii="Times New Roman" w:hAnsi="Times New Roman"/>
        </w:rPr>
        <w:tab/>
        <w:t>Fakultná nemocnica s poliklinikou Žilina</w:t>
      </w:r>
    </w:p>
    <w:p w14:paraId="3EFD3414" w14:textId="274F53B7" w:rsidR="00671932" w:rsidRPr="00671932" w:rsidRDefault="00671932" w:rsidP="00671932">
      <w:pPr>
        <w:rPr>
          <w:rFonts w:ascii="Times New Roman" w:hAnsi="Times New Roman"/>
        </w:rPr>
      </w:pPr>
      <w:r w:rsidRPr="00671932">
        <w:rPr>
          <w:rFonts w:ascii="Times New Roman" w:hAnsi="Times New Roman"/>
        </w:rPr>
        <w:t>Sídlo:</w:t>
      </w:r>
      <w:r w:rsidRPr="00671932">
        <w:rPr>
          <w:rFonts w:ascii="Times New Roman" w:hAnsi="Times New Roman"/>
        </w:rPr>
        <w:tab/>
      </w:r>
      <w:r w:rsidRPr="00671932">
        <w:rPr>
          <w:rFonts w:ascii="Times New Roman" w:hAnsi="Times New Roman"/>
        </w:rPr>
        <w:tab/>
      </w:r>
      <w:r w:rsidRPr="00671932">
        <w:rPr>
          <w:rFonts w:ascii="Times New Roman" w:hAnsi="Times New Roman"/>
        </w:rPr>
        <w:tab/>
      </w:r>
      <w:r w:rsidRPr="00671932">
        <w:rPr>
          <w:rFonts w:ascii="Times New Roman" w:hAnsi="Times New Roman"/>
        </w:rPr>
        <w:tab/>
        <w:t xml:space="preserve">Ul. Vojtecha  </w:t>
      </w:r>
      <w:proofErr w:type="spellStart"/>
      <w:r w:rsidRPr="00671932">
        <w:rPr>
          <w:rFonts w:ascii="Times New Roman" w:hAnsi="Times New Roman"/>
        </w:rPr>
        <w:t>Spanyola</w:t>
      </w:r>
      <w:proofErr w:type="spellEnd"/>
      <w:r w:rsidRPr="00671932">
        <w:rPr>
          <w:rFonts w:ascii="Times New Roman" w:hAnsi="Times New Roman"/>
        </w:rPr>
        <w:t xml:space="preserve"> 43, 012 07  Žilina</w:t>
      </w:r>
    </w:p>
    <w:p w14:paraId="776BE6CF" w14:textId="1DBCFFF9" w:rsidR="00671932" w:rsidRPr="00671932" w:rsidRDefault="00671932" w:rsidP="00671932">
      <w:pPr>
        <w:rPr>
          <w:rFonts w:ascii="Times New Roman" w:hAnsi="Times New Roman"/>
        </w:rPr>
      </w:pPr>
      <w:r w:rsidRPr="00671932">
        <w:rPr>
          <w:rFonts w:ascii="Times New Roman" w:hAnsi="Times New Roman"/>
        </w:rPr>
        <w:t>Zastúpená štatutárnym zástupom:  Mgr. Eduard Dorčík - riaditeľ</w:t>
      </w:r>
    </w:p>
    <w:p w14:paraId="01828D69" w14:textId="33E4A91F" w:rsidR="00671932" w:rsidRDefault="00671932" w:rsidP="00671932">
      <w:pPr>
        <w:spacing w:line="360" w:lineRule="auto"/>
        <w:rPr>
          <w:rFonts w:ascii="Times New Roman" w:hAnsi="Times New Roman"/>
        </w:rPr>
      </w:pPr>
      <w:r w:rsidRPr="00671932">
        <w:rPr>
          <w:rFonts w:ascii="Times New Roman" w:hAnsi="Times New Roman"/>
        </w:rPr>
        <w:t>Kontaktné miesto:</w:t>
      </w:r>
      <w:r w:rsidRPr="00671932">
        <w:rPr>
          <w:rFonts w:ascii="Times New Roman" w:hAnsi="Times New Roman"/>
        </w:rPr>
        <w:tab/>
      </w:r>
      <w:r w:rsidRPr="00671932">
        <w:rPr>
          <w:rFonts w:ascii="Times New Roman" w:hAnsi="Times New Roman"/>
        </w:rPr>
        <w:tab/>
        <w:t xml:space="preserve">Ul. Vojtecha  </w:t>
      </w:r>
      <w:proofErr w:type="spellStart"/>
      <w:r w:rsidRPr="00671932">
        <w:rPr>
          <w:rFonts w:ascii="Times New Roman" w:hAnsi="Times New Roman"/>
        </w:rPr>
        <w:t>Spanyola</w:t>
      </w:r>
      <w:proofErr w:type="spellEnd"/>
      <w:r w:rsidRPr="00671932">
        <w:rPr>
          <w:rFonts w:ascii="Times New Roman" w:hAnsi="Times New Roman"/>
        </w:rPr>
        <w:t xml:space="preserve"> 43, 012 07  Žilina</w:t>
      </w:r>
    </w:p>
    <w:p w14:paraId="409C1618" w14:textId="6EE8FC1B" w:rsidR="00B851E6" w:rsidRDefault="00B851E6" w:rsidP="00671932">
      <w:pPr>
        <w:spacing w:line="360" w:lineRule="auto"/>
        <w:rPr>
          <w:rFonts w:ascii="Times New Roman" w:hAnsi="Times New Roman" w:cs="Times New Roman"/>
        </w:rPr>
      </w:pPr>
      <w:r>
        <w:rPr>
          <w:rFonts w:ascii="Times New Roman" w:hAnsi="Times New Roman" w:cs="Times New Roman"/>
        </w:rPr>
        <w:t xml:space="preserve">Webové sídlo: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hyperlink r:id="rId10" w:history="1">
        <w:r w:rsidRPr="000742DA">
          <w:rPr>
            <w:rStyle w:val="Hypertextovprepojenie"/>
            <w:rFonts w:ascii="Times New Roman" w:hAnsi="Times New Roman" w:cs="Times New Roman"/>
          </w:rPr>
          <w:t>https://www.fnspza.sk/</w:t>
        </w:r>
      </w:hyperlink>
    </w:p>
    <w:p w14:paraId="0877B284" w14:textId="3D27F2D8" w:rsidR="00671932" w:rsidRPr="00671932" w:rsidRDefault="00671932" w:rsidP="00671932">
      <w:pPr>
        <w:spacing w:line="360" w:lineRule="auto"/>
        <w:rPr>
          <w:rFonts w:ascii="Times New Roman" w:hAnsi="Times New Roman"/>
        </w:rPr>
      </w:pPr>
      <w:r w:rsidRPr="00671932">
        <w:rPr>
          <w:rFonts w:ascii="Times New Roman" w:hAnsi="Times New Roman"/>
        </w:rPr>
        <w:t>Kontaktná osoba:</w:t>
      </w:r>
      <w:r w:rsidRPr="00671932">
        <w:rPr>
          <w:rFonts w:ascii="Times New Roman" w:hAnsi="Times New Roman"/>
        </w:rPr>
        <w:tab/>
      </w:r>
      <w:r w:rsidRPr="00671932">
        <w:rPr>
          <w:rFonts w:ascii="Times New Roman" w:hAnsi="Times New Roman"/>
        </w:rPr>
        <w:tab/>
        <w:t xml:space="preserve">Pavol </w:t>
      </w:r>
      <w:proofErr w:type="spellStart"/>
      <w:r w:rsidRPr="00671932">
        <w:rPr>
          <w:rFonts w:ascii="Times New Roman" w:hAnsi="Times New Roman"/>
        </w:rPr>
        <w:t>Záň</w:t>
      </w:r>
      <w:proofErr w:type="spellEnd"/>
    </w:p>
    <w:p w14:paraId="73081C5C" w14:textId="77777777" w:rsidR="00671932" w:rsidRPr="00671932" w:rsidRDefault="00671932" w:rsidP="00671932">
      <w:pPr>
        <w:spacing w:line="360" w:lineRule="auto"/>
        <w:rPr>
          <w:rFonts w:ascii="Times New Roman" w:hAnsi="Times New Roman"/>
        </w:rPr>
      </w:pPr>
      <w:r w:rsidRPr="00671932">
        <w:rPr>
          <w:rFonts w:ascii="Times New Roman" w:hAnsi="Times New Roman"/>
        </w:rPr>
        <w:t>Telefón:</w:t>
      </w:r>
      <w:r w:rsidRPr="00671932">
        <w:rPr>
          <w:rFonts w:ascii="Times New Roman" w:hAnsi="Times New Roman"/>
        </w:rPr>
        <w:tab/>
      </w:r>
      <w:r w:rsidRPr="00671932">
        <w:rPr>
          <w:rFonts w:ascii="Times New Roman" w:hAnsi="Times New Roman"/>
        </w:rPr>
        <w:tab/>
      </w:r>
      <w:r w:rsidRPr="00671932">
        <w:rPr>
          <w:rFonts w:ascii="Times New Roman" w:hAnsi="Times New Roman"/>
        </w:rPr>
        <w:tab/>
        <w:t>041/5110796</w:t>
      </w:r>
    </w:p>
    <w:p w14:paraId="1934F9C9" w14:textId="77777777" w:rsidR="00671932" w:rsidRPr="00671932" w:rsidRDefault="00671932" w:rsidP="00671932">
      <w:pPr>
        <w:spacing w:line="360" w:lineRule="auto"/>
        <w:rPr>
          <w:rFonts w:ascii="Times New Roman" w:hAnsi="Times New Roman"/>
        </w:rPr>
      </w:pPr>
      <w:r w:rsidRPr="00671932">
        <w:rPr>
          <w:rFonts w:ascii="Times New Roman" w:hAnsi="Times New Roman"/>
        </w:rPr>
        <w:t>IČO:</w:t>
      </w:r>
      <w:r w:rsidRPr="00671932">
        <w:rPr>
          <w:rFonts w:ascii="Times New Roman" w:hAnsi="Times New Roman"/>
        </w:rPr>
        <w:tab/>
      </w:r>
      <w:r w:rsidRPr="00671932">
        <w:rPr>
          <w:rFonts w:ascii="Times New Roman" w:hAnsi="Times New Roman"/>
        </w:rPr>
        <w:tab/>
      </w:r>
      <w:r w:rsidRPr="00671932">
        <w:rPr>
          <w:rFonts w:ascii="Times New Roman" w:hAnsi="Times New Roman"/>
        </w:rPr>
        <w:tab/>
      </w:r>
      <w:r w:rsidRPr="00671932">
        <w:rPr>
          <w:rFonts w:ascii="Times New Roman" w:hAnsi="Times New Roman"/>
        </w:rPr>
        <w:tab/>
        <w:t>17335825</w:t>
      </w:r>
    </w:p>
    <w:p w14:paraId="205F55BC" w14:textId="77777777" w:rsidR="00671932" w:rsidRPr="00671932" w:rsidRDefault="00671932" w:rsidP="00671932">
      <w:pPr>
        <w:spacing w:line="360" w:lineRule="auto"/>
        <w:rPr>
          <w:rFonts w:ascii="Times New Roman" w:hAnsi="Times New Roman"/>
        </w:rPr>
      </w:pPr>
      <w:r w:rsidRPr="00671932">
        <w:rPr>
          <w:rFonts w:ascii="Times New Roman" w:hAnsi="Times New Roman"/>
        </w:rPr>
        <w:t>DIČ:</w:t>
      </w:r>
      <w:r w:rsidRPr="00671932">
        <w:rPr>
          <w:rFonts w:ascii="Times New Roman" w:hAnsi="Times New Roman"/>
        </w:rPr>
        <w:tab/>
      </w:r>
      <w:r w:rsidRPr="00671932">
        <w:rPr>
          <w:rFonts w:ascii="Times New Roman" w:hAnsi="Times New Roman"/>
        </w:rPr>
        <w:tab/>
      </w:r>
      <w:r w:rsidRPr="00671932">
        <w:rPr>
          <w:rFonts w:ascii="Times New Roman" w:hAnsi="Times New Roman"/>
        </w:rPr>
        <w:tab/>
      </w:r>
      <w:r w:rsidRPr="00671932">
        <w:rPr>
          <w:rFonts w:ascii="Times New Roman" w:hAnsi="Times New Roman"/>
        </w:rPr>
        <w:tab/>
        <w:t>2020699923</w:t>
      </w:r>
    </w:p>
    <w:p w14:paraId="0468CC3E" w14:textId="77777777" w:rsidR="00671932" w:rsidRPr="00671932" w:rsidRDefault="00671932" w:rsidP="00671932">
      <w:pPr>
        <w:spacing w:line="360" w:lineRule="auto"/>
        <w:rPr>
          <w:rFonts w:ascii="Times New Roman" w:hAnsi="Times New Roman"/>
        </w:rPr>
      </w:pPr>
      <w:r w:rsidRPr="00671932">
        <w:rPr>
          <w:rFonts w:ascii="Times New Roman" w:hAnsi="Times New Roman"/>
        </w:rPr>
        <w:t>IČ DPH:</w:t>
      </w:r>
      <w:r w:rsidRPr="00671932">
        <w:rPr>
          <w:rFonts w:ascii="Times New Roman" w:hAnsi="Times New Roman"/>
        </w:rPr>
        <w:tab/>
      </w:r>
      <w:r w:rsidRPr="00671932">
        <w:rPr>
          <w:rFonts w:ascii="Times New Roman" w:hAnsi="Times New Roman"/>
        </w:rPr>
        <w:tab/>
      </w:r>
      <w:r w:rsidRPr="00671932">
        <w:rPr>
          <w:rFonts w:ascii="Times New Roman" w:hAnsi="Times New Roman"/>
        </w:rPr>
        <w:tab/>
        <w:t>SK2020699923</w:t>
      </w:r>
    </w:p>
    <w:p w14:paraId="437009D1" w14:textId="77777777" w:rsidR="00671932" w:rsidRPr="00671932" w:rsidRDefault="00671932" w:rsidP="00671932">
      <w:pPr>
        <w:spacing w:line="360" w:lineRule="auto"/>
        <w:rPr>
          <w:rFonts w:ascii="Times New Roman" w:hAnsi="Times New Roman"/>
        </w:rPr>
      </w:pPr>
      <w:r w:rsidRPr="00671932">
        <w:rPr>
          <w:rFonts w:ascii="Times New Roman" w:hAnsi="Times New Roman"/>
        </w:rPr>
        <w:t>Bankové spojenie:</w:t>
      </w:r>
      <w:r w:rsidRPr="00671932">
        <w:rPr>
          <w:rFonts w:ascii="Times New Roman" w:hAnsi="Times New Roman"/>
        </w:rPr>
        <w:tab/>
      </w:r>
      <w:r w:rsidRPr="00671932">
        <w:rPr>
          <w:rFonts w:ascii="Times New Roman" w:hAnsi="Times New Roman"/>
        </w:rPr>
        <w:tab/>
        <w:t xml:space="preserve">Štátna pokladnica                                                  </w:t>
      </w:r>
    </w:p>
    <w:p w14:paraId="3C355F9B" w14:textId="77777777" w:rsidR="00671932" w:rsidRPr="00671932" w:rsidRDefault="00671932" w:rsidP="00671932">
      <w:pPr>
        <w:spacing w:line="360" w:lineRule="auto"/>
        <w:rPr>
          <w:rFonts w:ascii="Times New Roman" w:hAnsi="Times New Roman"/>
        </w:rPr>
      </w:pPr>
      <w:r w:rsidRPr="00671932">
        <w:rPr>
          <w:rFonts w:ascii="Times New Roman" w:hAnsi="Times New Roman"/>
        </w:rPr>
        <w:t>IBAN:</w:t>
      </w:r>
      <w:r w:rsidRPr="00671932">
        <w:rPr>
          <w:rFonts w:ascii="Times New Roman" w:hAnsi="Times New Roman"/>
        </w:rPr>
        <w:tab/>
      </w:r>
      <w:r w:rsidRPr="00671932">
        <w:rPr>
          <w:rFonts w:ascii="Times New Roman" w:hAnsi="Times New Roman"/>
        </w:rPr>
        <w:tab/>
      </w:r>
      <w:r w:rsidRPr="00671932">
        <w:rPr>
          <w:rFonts w:ascii="Times New Roman" w:hAnsi="Times New Roman"/>
        </w:rPr>
        <w:tab/>
      </w:r>
      <w:r w:rsidRPr="00671932">
        <w:rPr>
          <w:rFonts w:ascii="Times New Roman" w:hAnsi="Times New Roman"/>
        </w:rPr>
        <w:tab/>
        <w:t xml:space="preserve">SK 32 8180 0000 0070 0028 0470        </w:t>
      </w:r>
    </w:p>
    <w:p w14:paraId="66A19E7D" w14:textId="13BABFB5" w:rsidR="00671932" w:rsidRDefault="00671932" w:rsidP="00671932">
      <w:pPr>
        <w:spacing w:line="360" w:lineRule="auto"/>
        <w:rPr>
          <w:rFonts w:ascii="Times New Roman" w:hAnsi="Times New Roman"/>
        </w:rPr>
      </w:pPr>
      <w:r w:rsidRPr="00671932">
        <w:rPr>
          <w:rFonts w:ascii="Times New Roman" w:hAnsi="Times New Roman"/>
        </w:rPr>
        <w:t>BIC:</w:t>
      </w:r>
      <w:r w:rsidRPr="00671932">
        <w:rPr>
          <w:rFonts w:ascii="Times New Roman" w:hAnsi="Times New Roman"/>
        </w:rPr>
        <w:tab/>
      </w:r>
      <w:r w:rsidRPr="00671932">
        <w:rPr>
          <w:rFonts w:ascii="Times New Roman" w:hAnsi="Times New Roman"/>
        </w:rPr>
        <w:tab/>
      </w:r>
      <w:r w:rsidRPr="00671932">
        <w:rPr>
          <w:rFonts w:ascii="Times New Roman" w:hAnsi="Times New Roman"/>
        </w:rPr>
        <w:tab/>
      </w:r>
      <w:r w:rsidRPr="00671932">
        <w:rPr>
          <w:rFonts w:ascii="Times New Roman" w:hAnsi="Times New Roman"/>
        </w:rPr>
        <w:tab/>
        <w:t>SPSRSKBA</w:t>
      </w:r>
    </w:p>
    <w:p w14:paraId="3FCD03BE" w14:textId="623533E5" w:rsidR="00671932" w:rsidRPr="00BD7F07" w:rsidRDefault="00671932" w:rsidP="00671932">
      <w:pPr>
        <w:pStyle w:val="Nadpis1"/>
        <w:rPr>
          <w:rFonts w:ascii="Times New Roman" w:eastAsia="Calibri" w:hAnsi="Times New Roman" w:cs="Times New Roman"/>
          <w:b/>
          <w:bCs/>
          <w:color w:val="auto"/>
          <w:sz w:val="22"/>
          <w:szCs w:val="22"/>
          <w:u w:val="single"/>
        </w:rPr>
      </w:pPr>
      <w:bookmarkStart w:id="3" w:name="_Toc16684707"/>
      <w:bookmarkStart w:id="4" w:name="_Hlk522971590"/>
      <w:r w:rsidRPr="00BD7F07">
        <w:rPr>
          <w:rFonts w:ascii="Times New Roman" w:eastAsia="Calibri" w:hAnsi="Times New Roman" w:cs="Times New Roman"/>
          <w:b/>
          <w:bCs/>
          <w:color w:val="auto"/>
          <w:sz w:val="22"/>
          <w:szCs w:val="22"/>
          <w:u w:val="single"/>
        </w:rPr>
        <w:t>VŠEOBECNÉ INFORMÁCIE</w:t>
      </w:r>
      <w:bookmarkEnd w:id="3"/>
    </w:p>
    <w:p w14:paraId="2E14B3AE" w14:textId="77777777" w:rsidR="000E08DD" w:rsidRPr="000E08DD" w:rsidRDefault="000E08DD" w:rsidP="000E08DD"/>
    <w:p w14:paraId="3715715B" w14:textId="29FE5C1D" w:rsidR="00671932" w:rsidRDefault="00671932" w:rsidP="00671932">
      <w:pPr>
        <w:pStyle w:val="Nadpis2"/>
        <w:numPr>
          <w:ilvl w:val="0"/>
          <w:numId w:val="5"/>
        </w:numPr>
        <w:rPr>
          <w:rFonts w:ascii="Times New Roman" w:hAnsi="Times New Roman" w:cs="Times New Roman"/>
          <w:b/>
          <w:bCs/>
          <w:color w:val="auto"/>
          <w:sz w:val="22"/>
          <w:szCs w:val="22"/>
        </w:rPr>
      </w:pPr>
      <w:bookmarkStart w:id="5" w:name="_Toc16684708"/>
      <w:r w:rsidRPr="007E1921">
        <w:rPr>
          <w:rFonts w:ascii="Times New Roman" w:hAnsi="Times New Roman" w:cs="Times New Roman"/>
          <w:b/>
          <w:bCs/>
          <w:color w:val="auto"/>
          <w:sz w:val="22"/>
          <w:szCs w:val="22"/>
        </w:rPr>
        <w:t>Spôsob fungovania dynamického nákupného systému</w:t>
      </w:r>
      <w:bookmarkEnd w:id="5"/>
    </w:p>
    <w:p w14:paraId="1E208FB1" w14:textId="77777777" w:rsidR="000E08DD" w:rsidRPr="000E08DD" w:rsidRDefault="000E08DD" w:rsidP="000E08DD"/>
    <w:p w14:paraId="4CAA8806" w14:textId="77777777" w:rsidR="00671932" w:rsidRPr="00671932" w:rsidRDefault="00671932" w:rsidP="00671932">
      <w:pPr>
        <w:pStyle w:val="Odsekzoznamu"/>
        <w:numPr>
          <w:ilvl w:val="1"/>
          <w:numId w:val="3"/>
        </w:numPr>
        <w:tabs>
          <w:tab w:val="left" w:pos="2160"/>
          <w:tab w:val="left" w:pos="2880"/>
          <w:tab w:val="left" w:pos="4500"/>
        </w:tabs>
        <w:spacing w:after="0"/>
        <w:ind w:left="567" w:hanging="567"/>
        <w:jc w:val="both"/>
        <w:rPr>
          <w:rFonts w:ascii="Times New Roman" w:hAnsi="Times New Roman"/>
        </w:rPr>
      </w:pPr>
      <w:r w:rsidRPr="00671932">
        <w:rPr>
          <w:rFonts w:ascii="Times New Roman" w:hAnsi="Times New Roman"/>
        </w:rPr>
        <w:t>Dynamický nákupný systém je vytvorený a prevádzkovaný elektronicky v informačnom systéme JOSEPHINE.</w:t>
      </w:r>
    </w:p>
    <w:p w14:paraId="45313176" w14:textId="77777777" w:rsidR="00671932" w:rsidRPr="00671932" w:rsidRDefault="00671932" w:rsidP="00671932">
      <w:pPr>
        <w:pStyle w:val="Odsekzoznamu"/>
        <w:numPr>
          <w:ilvl w:val="1"/>
          <w:numId w:val="3"/>
        </w:numPr>
        <w:tabs>
          <w:tab w:val="left" w:pos="2160"/>
          <w:tab w:val="left" w:pos="2880"/>
          <w:tab w:val="left" w:pos="4500"/>
        </w:tabs>
        <w:spacing w:after="0"/>
        <w:ind w:left="567" w:hanging="567"/>
        <w:jc w:val="both"/>
        <w:rPr>
          <w:rFonts w:ascii="Times New Roman" w:hAnsi="Times New Roman"/>
        </w:rPr>
      </w:pPr>
      <w:r w:rsidRPr="00671932">
        <w:rPr>
          <w:rFonts w:ascii="Times New Roman" w:hAnsi="Times New Roman"/>
        </w:rPr>
        <w:t>Webové sídlo informačného systému, prostredníctvom ktorého sa verejné obstarávanie realizuje a v ktorom je dynamický nákupný systém vytvorený, je:</w:t>
      </w:r>
      <w:r w:rsidRPr="00671932">
        <w:rPr>
          <w:rFonts w:ascii="Times New Roman" w:hAnsi="Times New Roman"/>
          <w:u w:val="single"/>
        </w:rPr>
        <w:t xml:space="preserve"> https://josephine.proebiz.com/sk/</w:t>
      </w:r>
      <w:r w:rsidRPr="00671932">
        <w:rPr>
          <w:rFonts w:ascii="Times New Roman" w:hAnsi="Times New Roman"/>
        </w:rPr>
        <w:t>.</w:t>
      </w:r>
    </w:p>
    <w:p w14:paraId="0B434932" w14:textId="77777777" w:rsidR="00671932" w:rsidRPr="00671932" w:rsidRDefault="00671932" w:rsidP="00671932">
      <w:pPr>
        <w:numPr>
          <w:ilvl w:val="1"/>
          <w:numId w:val="3"/>
        </w:numPr>
        <w:tabs>
          <w:tab w:val="left" w:pos="2160"/>
          <w:tab w:val="left" w:pos="2880"/>
          <w:tab w:val="left" w:pos="4500"/>
        </w:tabs>
        <w:spacing w:after="0" w:line="276" w:lineRule="auto"/>
        <w:ind w:left="578" w:hanging="578"/>
        <w:jc w:val="both"/>
        <w:rPr>
          <w:rFonts w:ascii="Times New Roman" w:eastAsia="Calibri" w:hAnsi="Times New Roman" w:cs="Times New Roman"/>
        </w:rPr>
      </w:pPr>
      <w:r w:rsidRPr="00671932">
        <w:rPr>
          <w:rFonts w:ascii="Times New Roman" w:eastAsia="Calibri" w:hAnsi="Times New Roman" w:cs="Times New Roman"/>
        </w:rPr>
        <w:t xml:space="preserve">Každý, kto ako záujemca má záujem o účasť vo verejnom obstarávaní alebo chce predložiť ponuku a nie je registrovaný v informačnom </w:t>
      </w:r>
      <w:proofErr w:type="spellStart"/>
      <w:r w:rsidRPr="00671932">
        <w:rPr>
          <w:rFonts w:ascii="Times New Roman" w:eastAsia="Calibri" w:hAnsi="Times New Roman" w:cs="Times New Roman"/>
        </w:rPr>
        <w:t>systémeJOSEPHINE</w:t>
      </w:r>
      <w:proofErr w:type="spellEnd"/>
      <w:r w:rsidRPr="00671932">
        <w:rPr>
          <w:rFonts w:ascii="Times New Roman" w:eastAsia="Calibri" w:hAnsi="Times New Roman" w:cs="Times New Roman"/>
        </w:rPr>
        <w:t>, je povinný sa registrovať v tomto systéme.</w:t>
      </w:r>
    </w:p>
    <w:p w14:paraId="2F5BC806" w14:textId="77777777" w:rsidR="00671932" w:rsidRPr="00671932" w:rsidRDefault="00671932" w:rsidP="00671932">
      <w:pPr>
        <w:numPr>
          <w:ilvl w:val="1"/>
          <w:numId w:val="3"/>
        </w:numPr>
        <w:tabs>
          <w:tab w:val="left" w:pos="2160"/>
          <w:tab w:val="left" w:pos="2880"/>
          <w:tab w:val="left" w:pos="4500"/>
        </w:tabs>
        <w:spacing w:after="0" w:line="276" w:lineRule="auto"/>
        <w:ind w:left="578" w:hanging="578"/>
        <w:jc w:val="both"/>
        <w:rPr>
          <w:rFonts w:ascii="Times New Roman" w:eastAsia="Calibri" w:hAnsi="Times New Roman" w:cs="Times New Roman"/>
        </w:rPr>
      </w:pPr>
      <w:r w:rsidRPr="00671932">
        <w:rPr>
          <w:rFonts w:ascii="Times New Roman" w:eastAsia="Calibri" w:hAnsi="Times New Roman" w:cs="Times New Roman"/>
        </w:rPr>
        <w:t>Záujemca</w:t>
      </w:r>
      <w:r w:rsidRPr="00671932">
        <w:rPr>
          <w:rFonts w:ascii="Times New Roman" w:eastAsia="Calibri" w:hAnsi="Times New Roman" w:cs="Times New Roman"/>
          <w:b/>
          <w:bCs/>
        </w:rPr>
        <w:t> </w:t>
      </w:r>
      <w:r w:rsidRPr="00671932">
        <w:rPr>
          <w:rFonts w:ascii="Times New Roman" w:eastAsia="Calibri" w:hAnsi="Times New Roman" w:cs="Times New Roman"/>
        </w:rPr>
        <w:t>pri registrácii nemusí byť zapísaný v Zozname hospodárskych subjektov ani v Registri partnerov verejného sektora</w:t>
      </w:r>
      <w:r w:rsidRPr="00671932">
        <w:rPr>
          <w:rFonts w:ascii="Times New Roman" w:eastAsia="Calibri" w:hAnsi="Times New Roman" w:cs="Times New Roman"/>
          <w:i/>
          <w:iCs/>
        </w:rPr>
        <w:t>.</w:t>
      </w:r>
    </w:p>
    <w:p w14:paraId="6F15653E" w14:textId="77777777" w:rsidR="00671932" w:rsidRPr="00671932" w:rsidRDefault="00671932" w:rsidP="00671932">
      <w:pPr>
        <w:spacing w:line="276" w:lineRule="auto"/>
        <w:ind w:left="576"/>
        <w:jc w:val="both"/>
        <w:rPr>
          <w:rFonts w:ascii="Times New Roman" w:eastAsia="Calibri" w:hAnsi="Times New Roman" w:cs="Times New Roman"/>
        </w:rPr>
      </w:pPr>
    </w:p>
    <w:p w14:paraId="22D9FE47" w14:textId="6B3DEBBB" w:rsidR="00671932" w:rsidRDefault="00671932" w:rsidP="00671932">
      <w:pPr>
        <w:pStyle w:val="Nadpis2"/>
        <w:numPr>
          <w:ilvl w:val="0"/>
          <w:numId w:val="5"/>
        </w:numPr>
        <w:jc w:val="both"/>
        <w:rPr>
          <w:rFonts w:ascii="Times New Roman" w:eastAsia="Calibri" w:hAnsi="Times New Roman" w:cs="Times New Roman"/>
          <w:b/>
          <w:bCs/>
          <w:color w:val="auto"/>
          <w:sz w:val="22"/>
          <w:szCs w:val="22"/>
        </w:rPr>
      </w:pPr>
      <w:bookmarkStart w:id="6" w:name="_Toc16684709"/>
      <w:bookmarkStart w:id="7" w:name="_Hlk522971822"/>
      <w:bookmarkEnd w:id="4"/>
      <w:r w:rsidRPr="007E1921">
        <w:rPr>
          <w:rFonts w:ascii="Times New Roman" w:hAnsi="Times New Roman" w:cs="Times New Roman"/>
          <w:b/>
          <w:bCs/>
          <w:color w:val="auto"/>
          <w:sz w:val="22"/>
          <w:szCs w:val="22"/>
        </w:rPr>
        <w:t>P</w:t>
      </w:r>
      <w:r w:rsidRPr="007E1921">
        <w:rPr>
          <w:rFonts w:ascii="Times New Roman" w:eastAsia="Calibri" w:hAnsi="Times New Roman" w:cs="Times New Roman"/>
          <w:b/>
          <w:bCs/>
          <w:color w:val="auto"/>
          <w:sz w:val="22"/>
          <w:szCs w:val="22"/>
        </w:rPr>
        <w:t>odmienky používania elektronických zariadení v rámci dynamického nákupného systému</w:t>
      </w:r>
      <w:bookmarkEnd w:id="6"/>
    </w:p>
    <w:p w14:paraId="418956C0" w14:textId="77777777" w:rsidR="000E08DD" w:rsidRPr="000E08DD" w:rsidRDefault="000E08DD" w:rsidP="000E08DD"/>
    <w:p w14:paraId="1FFC9BEC" w14:textId="77777777" w:rsidR="00671932" w:rsidRPr="00671932" w:rsidRDefault="00671932" w:rsidP="00671932">
      <w:pPr>
        <w:spacing w:line="276" w:lineRule="auto"/>
        <w:ind w:left="567" w:hanging="567"/>
        <w:jc w:val="both"/>
        <w:rPr>
          <w:rFonts w:ascii="Times New Roman" w:eastAsia="Calibri" w:hAnsi="Times New Roman" w:cs="Times New Roman"/>
        </w:rPr>
      </w:pPr>
      <w:r w:rsidRPr="00671932">
        <w:rPr>
          <w:rFonts w:ascii="Times New Roman" w:eastAsia="Calibri" w:hAnsi="Times New Roman" w:cs="Times New Roman"/>
        </w:rPr>
        <w:lastRenderedPageBreak/>
        <w:t xml:space="preserve">3.1 </w:t>
      </w:r>
      <w:r w:rsidRPr="00671932">
        <w:rPr>
          <w:rFonts w:ascii="Times New Roman" w:eastAsia="Calibri" w:hAnsi="Times New Roman" w:cs="Times New Roman"/>
        </w:rPr>
        <w:tab/>
        <w:t>Na používanie dynamického nákupného systému v rámci systému JOSEPHINE je potrebné splnenie nasledujúcich technických požiadaviek:</w:t>
      </w:r>
    </w:p>
    <w:p w14:paraId="38F67411" w14:textId="77777777" w:rsidR="00671932" w:rsidRPr="00671932" w:rsidRDefault="00671932" w:rsidP="00671932">
      <w:pPr>
        <w:spacing w:line="276" w:lineRule="auto"/>
        <w:ind w:left="567"/>
        <w:jc w:val="both"/>
        <w:rPr>
          <w:rFonts w:ascii="Times New Roman" w:eastAsia="Calibri" w:hAnsi="Times New Roman" w:cs="Times New Roman"/>
        </w:rPr>
      </w:pPr>
      <w:bookmarkStart w:id="8" w:name="_Hlk504057119"/>
      <w:r w:rsidRPr="00671932">
        <w:rPr>
          <w:rFonts w:ascii="Times New Roman" w:eastAsia="Calibri" w:hAnsi="Times New Roman" w:cs="Times New Roman"/>
        </w:rPr>
        <w:t xml:space="preserve">Aktuálne verzie prehliadačov: Internet Explorer, </w:t>
      </w:r>
      <w:proofErr w:type="spellStart"/>
      <w:r w:rsidRPr="00671932">
        <w:rPr>
          <w:rFonts w:ascii="Times New Roman" w:eastAsia="Calibri" w:hAnsi="Times New Roman" w:cs="Times New Roman"/>
        </w:rPr>
        <w:t>Mozilla</w:t>
      </w:r>
      <w:proofErr w:type="spellEnd"/>
      <w:r w:rsidRPr="00671932">
        <w:rPr>
          <w:rFonts w:ascii="Times New Roman" w:eastAsia="Calibri" w:hAnsi="Times New Roman" w:cs="Times New Roman"/>
        </w:rPr>
        <w:t xml:space="preserve"> Firefox, Google Chrome.</w:t>
      </w:r>
    </w:p>
    <w:p w14:paraId="61CF8704" w14:textId="77777777" w:rsidR="00671932" w:rsidRPr="00671932" w:rsidRDefault="00671932" w:rsidP="00671932">
      <w:pPr>
        <w:spacing w:line="276" w:lineRule="auto"/>
        <w:ind w:left="567"/>
        <w:jc w:val="both"/>
        <w:rPr>
          <w:rFonts w:ascii="Times New Roman" w:eastAsia="Calibri" w:hAnsi="Times New Roman" w:cs="Times New Roman"/>
        </w:rPr>
      </w:pPr>
      <w:r w:rsidRPr="00671932">
        <w:rPr>
          <w:rFonts w:ascii="Times New Roman" w:eastAsia="Calibri" w:hAnsi="Times New Roman" w:cs="Times New Roman"/>
        </w:rPr>
        <w:t>Ďalšie technické požiadavky:</w:t>
      </w:r>
    </w:p>
    <w:p w14:paraId="717B924C" w14:textId="77777777" w:rsidR="00671932" w:rsidRPr="00671932" w:rsidRDefault="00671932" w:rsidP="00671932">
      <w:pPr>
        <w:numPr>
          <w:ilvl w:val="0"/>
          <w:numId w:val="2"/>
        </w:numPr>
        <w:shd w:val="clear" w:color="auto" w:fill="FFFFFF"/>
        <w:tabs>
          <w:tab w:val="left" w:pos="2160"/>
          <w:tab w:val="left" w:pos="2880"/>
          <w:tab w:val="left" w:pos="4500"/>
        </w:tabs>
        <w:spacing w:after="0" w:line="276" w:lineRule="auto"/>
        <w:ind w:left="1418" w:hanging="425"/>
        <w:jc w:val="both"/>
        <w:rPr>
          <w:rFonts w:ascii="Times New Roman" w:eastAsia="Calibri" w:hAnsi="Times New Roman" w:cs="Times New Roman"/>
        </w:rPr>
      </w:pPr>
      <w:r w:rsidRPr="00671932">
        <w:rPr>
          <w:rFonts w:ascii="Times New Roman" w:eastAsia="Calibri" w:hAnsi="Times New Roman" w:cs="Times New Roman"/>
        </w:rPr>
        <w:t xml:space="preserve">Java SE </w:t>
      </w:r>
      <w:proofErr w:type="spellStart"/>
      <w:r w:rsidRPr="00671932">
        <w:rPr>
          <w:rFonts w:ascii="Times New Roman" w:eastAsia="Calibri" w:hAnsi="Times New Roman" w:cs="Times New Roman"/>
        </w:rPr>
        <w:t>RuntimeEnvironment</w:t>
      </w:r>
      <w:proofErr w:type="spellEnd"/>
      <w:r w:rsidRPr="00671932">
        <w:rPr>
          <w:rFonts w:ascii="Times New Roman" w:eastAsia="Calibri" w:hAnsi="Times New Roman" w:cs="Times New Roman"/>
        </w:rPr>
        <w:t>,</w:t>
      </w:r>
    </w:p>
    <w:p w14:paraId="2CA85264" w14:textId="77777777" w:rsidR="00671932" w:rsidRPr="00671932" w:rsidRDefault="00671932" w:rsidP="00671932">
      <w:pPr>
        <w:numPr>
          <w:ilvl w:val="0"/>
          <w:numId w:val="2"/>
        </w:numPr>
        <w:shd w:val="clear" w:color="auto" w:fill="FFFFFF"/>
        <w:tabs>
          <w:tab w:val="left" w:pos="2160"/>
          <w:tab w:val="left" w:pos="2880"/>
          <w:tab w:val="left" w:pos="4500"/>
        </w:tabs>
        <w:spacing w:after="0" w:line="276" w:lineRule="auto"/>
        <w:ind w:left="1418" w:hanging="425"/>
        <w:jc w:val="both"/>
        <w:rPr>
          <w:rFonts w:ascii="Times New Roman" w:eastAsia="Calibri" w:hAnsi="Times New Roman" w:cs="Times New Roman"/>
        </w:rPr>
      </w:pPr>
      <w:r w:rsidRPr="00671932">
        <w:rPr>
          <w:rFonts w:ascii="Times New Roman" w:eastAsia="Calibri" w:hAnsi="Times New Roman" w:cs="Times New Roman"/>
        </w:rPr>
        <w:t xml:space="preserve">prehliadač so zapnutým </w:t>
      </w:r>
      <w:proofErr w:type="spellStart"/>
      <w:r w:rsidRPr="00671932">
        <w:rPr>
          <w:rFonts w:ascii="Times New Roman" w:eastAsia="Calibri" w:hAnsi="Times New Roman" w:cs="Times New Roman"/>
        </w:rPr>
        <w:t>javascript</w:t>
      </w:r>
      <w:proofErr w:type="spellEnd"/>
      <w:r w:rsidRPr="00671932">
        <w:rPr>
          <w:rFonts w:ascii="Times New Roman" w:eastAsia="Calibri" w:hAnsi="Times New Roman" w:cs="Times New Roman"/>
        </w:rPr>
        <w:t xml:space="preserve"> a </w:t>
      </w:r>
      <w:proofErr w:type="spellStart"/>
      <w:r w:rsidRPr="00671932">
        <w:rPr>
          <w:rFonts w:ascii="Times New Roman" w:eastAsia="Calibri" w:hAnsi="Times New Roman" w:cs="Times New Roman"/>
        </w:rPr>
        <w:t>cookies</w:t>
      </w:r>
      <w:proofErr w:type="spellEnd"/>
      <w:r w:rsidRPr="00671932">
        <w:rPr>
          <w:rFonts w:ascii="Times New Roman" w:eastAsia="Calibri" w:hAnsi="Times New Roman" w:cs="Times New Roman"/>
        </w:rPr>
        <w:t>,</w:t>
      </w:r>
    </w:p>
    <w:p w14:paraId="506D85A4" w14:textId="77777777" w:rsidR="00671932" w:rsidRPr="00671932" w:rsidRDefault="00671932" w:rsidP="00671932">
      <w:pPr>
        <w:numPr>
          <w:ilvl w:val="0"/>
          <w:numId w:val="2"/>
        </w:numPr>
        <w:shd w:val="clear" w:color="auto" w:fill="FFFFFF"/>
        <w:tabs>
          <w:tab w:val="left" w:pos="2160"/>
          <w:tab w:val="left" w:pos="2880"/>
          <w:tab w:val="left" w:pos="4500"/>
        </w:tabs>
        <w:spacing w:after="0" w:line="276" w:lineRule="auto"/>
        <w:ind w:left="1418" w:hanging="425"/>
        <w:jc w:val="both"/>
        <w:rPr>
          <w:rFonts w:ascii="Times New Roman" w:eastAsia="Calibri" w:hAnsi="Times New Roman" w:cs="Times New Roman"/>
        </w:rPr>
      </w:pPr>
      <w:r w:rsidRPr="00671932">
        <w:rPr>
          <w:rFonts w:ascii="Times New Roman" w:eastAsia="Calibri" w:hAnsi="Times New Roman" w:cs="Times New Roman"/>
        </w:rPr>
        <w:t>prehliadač bez prídavných zásuvných modulov (</w:t>
      </w:r>
      <w:proofErr w:type="spellStart"/>
      <w:r w:rsidRPr="00671932">
        <w:rPr>
          <w:rFonts w:ascii="Times New Roman" w:eastAsia="Calibri" w:hAnsi="Times New Roman" w:cs="Times New Roman"/>
        </w:rPr>
        <w:t>plug</w:t>
      </w:r>
      <w:proofErr w:type="spellEnd"/>
      <w:r w:rsidRPr="00671932">
        <w:rPr>
          <w:rFonts w:ascii="Times New Roman" w:eastAsia="Calibri" w:hAnsi="Times New Roman" w:cs="Times New Roman"/>
        </w:rPr>
        <w:t xml:space="preserve">-in, </w:t>
      </w:r>
      <w:proofErr w:type="spellStart"/>
      <w:r w:rsidRPr="00671932">
        <w:rPr>
          <w:rFonts w:ascii="Times New Roman" w:eastAsia="Calibri" w:hAnsi="Times New Roman" w:cs="Times New Roman"/>
        </w:rPr>
        <w:t>add</w:t>
      </w:r>
      <w:proofErr w:type="spellEnd"/>
      <w:r w:rsidRPr="00671932">
        <w:rPr>
          <w:rFonts w:ascii="Times New Roman" w:eastAsia="Calibri" w:hAnsi="Times New Roman" w:cs="Times New Roman"/>
        </w:rPr>
        <w:t xml:space="preserve">-on) ktoré modifikujú vykonávanie a renderovanie aplikácie alebo zasahujú do http </w:t>
      </w:r>
      <w:proofErr w:type="spellStart"/>
      <w:r w:rsidRPr="00671932">
        <w:rPr>
          <w:rFonts w:ascii="Times New Roman" w:eastAsia="Calibri" w:hAnsi="Times New Roman" w:cs="Times New Roman"/>
        </w:rPr>
        <w:t>headers</w:t>
      </w:r>
      <w:proofErr w:type="spellEnd"/>
      <w:r w:rsidRPr="00671932">
        <w:rPr>
          <w:rFonts w:ascii="Times New Roman" w:eastAsia="Calibri" w:hAnsi="Times New Roman" w:cs="Times New Roman"/>
        </w:rPr>
        <w:t>,</w:t>
      </w:r>
    </w:p>
    <w:p w14:paraId="14ACD114" w14:textId="77777777" w:rsidR="00671932" w:rsidRPr="00671932" w:rsidRDefault="00671932" w:rsidP="00671932">
      <w:pPr>
        <w:numPr>
          <w:ilvl w:val="0"/>
          <w:numId w:val="2"/>
        </w:numPr>
        <w:shd w:val="clear" w:color="auto" w:fill="FFFFFF"/>
        <w:tabs>
          <w:tab w:val="left" w:pos="2160"/>
          <w:tab w:val="left" w:pos="2880"/>
          <w:tab w:val="left" w:pos="4500"/>
        </w:tabs>
        <w:spacing w:after="0" w:line="276" w:lineRule="auto"/>
        <w:ind w:left="1418" w:hanging="425"/>
        <w:jc w:val="both"/>
        <w:rPr>
          <w:rFonts w:ascii="Times New Roman" w:eastAsia="Calibri" w:hAnsi="Times New Roman" w:cs="Times New Roman"/>
        </w:rPr>
      </w:pPr>
      <w:r w:rsidRPr="00671932">
        <w:rPr>
          <w:rFonts w:ascii="Times New Roman" w:eastAsia="Calibri" w:hAnsi="Times New Roman" w:cs="Times New Roman"/>
        </w:rPr>
        <w:t>operačný systém počítača bez vírusov, malware a spyware, ktoré zasahujú do http komunikácie,</w:t>
      </w:r>
    </w:p>
    <w:p w14:paraId="44DDA057" w14:textId="77777777" w:rsidR="00671932" w:rsidRPr="00671932" w:rsidRDefault="00671932" w:rsidP="00671932">
      <w:pPr>
        <w:numPr>
          <w:ilvl w:val="0"/>
          <w:numId w:val="2"/>
        </w:numPr>
        <w:shd w:val="clear" w:color="auto" w:fill="FFFFFF"/>
        <w:tabs>
          <w:tab w:val="left" w:pos="2160"/>
          <w:tab w:val="left" w:pos="2880"/>
          <w:tab w:val="left" w:pos="4500"/>
        </w:tabs>
        <w:spacing w:after="0" w:line="276" w:lineRule="auto"/>
        <w:ind w:left="1418" w:hanging="425"/>
        <w:jc w:val="both"/>
        <w:rPr>
          <w:rFonts w:ascii="Times New Roman" w:eastAsia="Calibri" w:hAnsi="Times New Roman" w:cs="Times New Roman"/>
        </w:rPr>
      </w:pPr>
      <w:r w:rsidRPr="00671932">
        <w:rPr>
          <w:rFonts w:ascii="Times New Roman" w:eastAsia="Calibri" w:hAnsi="Times New Roman" w:cs="Times New Roman"/>
        </w:rPr>
        <w:t xml:space="preserve">počítač pripojený k sieti Internet bez blokovania alebo modifikovania http protokolu s terminovaním </w:t>
      </w:r>
      <w:proofErr w:type="spellStart"/>
      <w:r w:rsidRPr="00671932">
        <w:rPr>
          <w:rFonts w:ascii="Times New Roman" w:eastAsia="Calibri" w:hAnsi="Times New Roman" w:cs="Times New Roman"/>
        </w:rPr>
        <w:t>ssl</w:t>
      </w:r>
      <w:proofErr w:type="spellEnd"/>
      <w:r w:rsidRPr="00671932">
        <w:rPr>
          <w:rFonts w:ascii="Times New Roman" w:eastAsia="Calibri" w:hAnsi="Times New Roman" w:cs="Times New Roman"/>
        </w:rPr>
        <w:t xml:space="preserve"> spojenia na klientovi,</w:t>
      </w:r>
    </w:p>
    <w:p w14:paraId="055D0CAA" w14:textId="77777777" w:rsidR="00671932" w:rsidRPr="00671932" w:rsidRDefault="00671932" w:rsidP="00671932">
      <w:pPr>
        <w:numPr>
          <w:ilvl w:val="0"/>
          <w:numId w:val="2"/>
        </w:numPr>
        <w:shd w:val="clear" w:color="auto" w:fill="FFFFFF"/>
        <w:tabs>
          <w:tab w:val="left" w:pos="2160"/>
          <w:tab w:val="left" w:pos="2880"/>
          <w:tab w:val="left" w:pos="4500"/>
        </w:tabs>
        <w:spacing w:after="0" w:line="276" w:lineRule="auto"/>
        <w:ind w:left="1418" w:hanging="425"/>
        <w:jc w:val="both"/>
        <w:rPr>
          <w:rFonts w:ascii="Times New Roman" w:eastAsia="Calibri" w:hAnsi="Times New Roman" w:cs="Times New Roman"/>
        </w:rPr>
      </w:pPr>
      <w:r w:rsidRPr="00671932">
        <w:rPr>
          <w:rFonts w:ascii="Times New Roman" w:eastAsia="Calibri" w:hAnsi="Times New Roman" w:cs="Times New Roman"/>
        </w:rPr>
        <w:t>rozlíšenie obrazovky minimálne 1024 x 768 bodov,</w:t>
      </w:r>
    </w:p>
    <w:p w14:paraId="5DBB8E2D" w14:textId="77777777" w:rsidR="00671932" w:rsidRPr="00671932" w:rsidRDefault="00671932" w:rsidP="00671932">
      <w:pPr>
        <w:numPr>
          <w:ilvl w:val="0"/>
          <w:numId w:val="2"/>
        </w:numPr>
        <w:shd w:val="clear" w:color="auto" w:fill="FFFFFF"/>
        <w:tabs>
          <w:tab w:val="left" w:pos="2160"/>
          <w:tab w:val="left" w:pos="2880"/>
          <w:tab w:val="left" w:pos="4500"/>
        </w:tabs>
        <w:spacing w:after="0" w:line="276" w:lineRule="auto"/>
        <w:ind w:left="1418" w:hanging="425"/>
        <w:jc w:val="both"/>
        <w:rPr>
          <w:rFonts w:ascii="Times New Roman" w:eastAsia="Calibri" w:hAnsi="Times New Roman" w:cs="Times New Roman"/>
        </w:rPr>
      </w:pPr>
      <w:r w:rsidRPr="00671932">
        <w:rPr>
          <w:rFonts w:ascii="Times New Roman" w:eastAsia="Calibri" w:hAnsi="Times New Roman" w:cs="Times New Roman"/>
        </w:rPr>
        <w:t>prehliadač PDF súborov.</w:t>
      </w:r>
      <w:bookmarkEnd w:id="7"/>
    </w:p>
    <w:bookmarkEnd w:id="8"/>
    <w:p w14:paraId="7F4A4BEE" w14:textId="77777777" w:rsidR="00671932" w:rsidRPr="00671932" w:rsidRDefault="00671932" w:rsidP="00671932">
      <w:pPr>
        <w:spacing w:line="276" w:lineRule="auto"/>
        <w:ind w:left="432"/>
        <w:jc w:val="both"/>
        <w:rPr>
          <w:rFonts w:ascii="Times New Roman" w:eastAsia="Calibri" w:hAnsi="Times New Roman" w:cs="Times New Roman"/>
          <w:b/>
          <w:bCs/>
          <w:smallCaps/>
        </w:rPr>
      </w:pPr>
      <w:r w:rsidRPr="00671932">
        <w:rPr>
          <w:rFonts w:ascii="Times New Roman" w:eastAsia="Calibri" w:hAnsi="Times New Roman" w:cs="Times New Roman"/>
          <w:b/>
          <w:smallCaps/>
        </w:rPr>
        <w:t xml:space="preserve">  </w:t>
      </w:r>
    </w:p>
    <w:p w14:paraId="604FE5C4" w14:textId="4CD1DA4B" w:rsidR="00671932" w:rsidRDefault="00671932" w:rsidP="00F63243">
      <w:pPr>
        <w:pStyle w:val="Nadpis2"/>
        <w:numPr>
          <w:ilvl w:val="0"/>
          <w:numId w:val="5"/>
        </w:numPr>
        <w:jc w:val="both"/>
        <w:rPr>
          <w:rFonts w:ascii="Times New Roman" w:eastAsia="Calibri" w:hAnsi="Times New Roman" w:cs="Times New Roman"/>
          <w:b/>
          <w:bCs/>
          <w:color w:val="auto"/>
          <w:sz w:val="22"/>
          <w:szCs w:val="22"/>
        </w:rPr>
      </w:pPr>
      <w:bookmarkStart w:id="9" w:name="_Toc16684710"/>
      <w:r w:rsidRPr="007E1921">
        <w:rPr>
          <w:rFonts w:ascii="Times New Roman" w:eastAsia="Calibri" w:hAnsi="Times New Roman" w:cs="Times New Roman"/>
          <w:b/>
          <w:bCs/>
          <w:color w:val="auto"/>
          <w:sz w:val="22"/>
          <w:szCs w:val="22"/>
        </w:rPr>
        <w:t>Dostupnosť dokumentov k verejnému obstarávaniu, komunikácia a výmena informácií</w:t>
      </w:r>
      <w:bookmarkEnd w:id="9"/>
    </w:p>
    <w:p w14:paraId="29B04138" w14:textId="77777777" w:rsidR="000E08DD" w:rsidRPr="000E08DD" w:rsidRDefault="000E08DD" w:rsidP="000E08DD"/>
    <w:p w14:paraId="742E773A" w14:textId="652939DB" w:rsidR="00671932" w:rsidRPr="00F63243" w:rsidRDefault="00671932" w:rsidP="00F63243">
      <w:pPr>
        <w:pStyle w:val="Odsekzoznamu"/>
        <w:numPr>
          <w:ilvl w:val="1"/>
          <w:numId w:val="7"/>
        </w:numPr>
        <w:tabs>
          <w:tab w:val="left" w:pos="2160"/>
          <w:tab w:val="left" w:pos="2880"/>
          <w:tab w:val="left" w:pos="4500"/>
        </w:tabs>
        <w:spacing w:after="0" w:line="240" w:lineRule="auto"/>
        <w:jc w:val="both"/>
        <w:rPr>
          <w:rFonts w:ascii="Times New Roman" w:hAnsi="Times New Roman"/>
        </w:rPr>
      </w:pPr>
      <w:r w:rsidRPr="00F63243">
        <w:rPr>
          <w:rFonts w:ascii="Times New Roman" w:hAnsi="Times New Roman"/>
        </w:rPr>
        <w:t xml:space="preserve">Poskytovanie vysvetlení, odovzdávanie podkladov a komunikácia („ďalej len komunikácia“) medzi </w:t>
      </w:r>
      <w:r w:rsidR="00EA1201">
        <w:rPr>
          <w:rFonts w:ascii="Times New Roman" w:hAnsi="Times New Roman"/>
        </w:rPr>
        <w:t>verejným obstarávateľom/</w:t>
      </w:r>
      <w:r w:rsidRPr="00F63243">
        <w:rPr>
          <w:rFonts w:ascii="Times New Roman" w:hAnsi="Times New Roman"/>
        </w:rPr>
        <w:t xml:space="preserve">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35A0E2E8" w14:textId="57BA5C28" w:rsidR="00671932" w:rsidRPr="00F63243" w:rsidRDefault="00EA1201" w:rsidP="00F63243">
      <w:pPr>
        <w:pStyle w:val="Odsekzoznamu"/>
        <w:numPr>
          <w:ilvl w:val="1"/>
          <w:numId w:val="7"/>
        </w:numPr>
        <w:tabs>
          <w:tab w:val="left" w:pos="2160"/>
          <w:tab w:val="left" w:pos="2880"/>
          <w:tab w:val="left" w:pos="4500"/>
        </w:tabs>
        <w:spacing w:after="0" w:line="240" w:lineRule="auto"/>
        <w:jc w:val="both"/>
        <w:rPr>
          <w:rFonts w:ascii="Times New Roman" w:hAnsi="Times New Roman"/>
        </w:rPr>
      </w:pPr>
      <w:r>
        <w:rPr>
          <w:rFonts w:ascii="Times New Roman" w:hAnsi="Times New Roman"/>
        </w:rPr>
        <w:t>Verejný obstarávateľ</w:t>
      </w:r>
      <w:r w:rsidR="00671932" w:rsidRPr="00F63243">
        <w:rPr>
          <w:rFonts w:ascii="Times New Roman" w:hAnsi="Times New Roman"/>
        </w:rPr>
        <w:t xml:space="preserve"> bude pri komunikácii s uchádzačmi resp. záujemcami postupovať v zmysle § 20 zákona prostredníctvom komunikačného rozhrania systému JOSEPHINE. Tento spôsob komunikácie sa týka akejkoľvek komunikácie a podaní medzi </w:t>
      </w:r>
      <w:r w:rsidR="00D3363D">
        <w:rPr>
          <w:rFonts w:ascii="Times New Roman" w:hAnsi="Times New Roman"/>
        </w:rPr>
        <w:t>verejným obstarávateľom</w:t>
      </w:r>
      <w:r w:rsidR="00671932" w:rsidRPr="00F63243">
        <w:rPr>
          <w:rFonts w:ascii="Times New Roman" w:hAnsi="Times New Roman"/>
        </w:rPr>
        <w:t xml:space="preserve"> a záujemcami, resp. uchádzačmi.</w:t>
      </w:r>
    </w:p>
    <w:p w14:paraId="782DBB6A" w14:textId="77777777" w:rsidR="00671932" w:rsidRPr="00671932" w:rsidRDefault="00671932" w:rsidP="00F63243">
      <w:pPr>
        <w:pStyle w:val="Odsekzoznamu"/>
        <w:numPr>
          <w:ilvl w:val="1"/>
          <w:numId w:val="7"/>
        </w:numPr>
        <w:tabs>
          <w:tab w:val="left" w:pos="2160"/>
          <w:tab w:val="left" w:pos="2880"/>
          <w:tab w:val="left" w:pos="4500"/>
        </w:tabs>
        <w:spacing w:after="0" w:line="240" w:lineRule="auto"/>
        <w:ind w:left="426" w:hanging="426"/>
        <w:jc w:val="both"/>
        <w:rPr>
          <w:rFonts w:ascii="Times New Roman" w:hAnsi="Times New Roman"/>
        </w:rPr>
      </w:pPr>
      <w:r w:rsidRPr="00671932">
        <w:rPr>
          <w:rFonts w:ascii="Times New Roman" w:hAnsi="Times New Roman"/>
        </w:rPr>
        <w:t xml:space="preserve">JOSEPHINE je na účely tohto verejného obstarávania softvér na elektronizáciu zadávania verejných zákaziek. JOSEPHINE je webová aplikácia na doméne </w:t>
      </w:r>
      <w:hyperlink r:id="rId11" w:history="1">
        <w:r w:rsidRPr="00671932">
          <w:rPr>
            <w:rFonts w:ascii="Times New Roman" w:hAnsi="Times New Roman"/>
            <w:u w:val="single"/>
          </w:rPr>
          <w:t>https://josephine.proebiz.com</w:t>
        </w:r>
      </w:hyperlink>
      <w:r w:rsidRPr="00671932">
        <w:rPr>
          <w:rFonts w:ascii="Times New Roman" w:hAnsi="Times New Roman"/>
        </w:rPr>
        <w:t>.</w:t>
      </w:r>
    </w:p>
    <w:p w14:paraId="0D7BC93F" w14:textId="236E4A97" w:rsidR="00671932" w:rsidRPr="00671932" w:rsidRDefault="00671932" w:rsidP="00F63243">
      <w:pPr>
        <w:pStyle w:val="Odsekzoznamu"/>
        <w:numPr>
          <w:ilvl w:val="1"/>
          <w:numId w:val="7"/>
        </w:numPr>
        <w:tabs>
          <w:tab w:val="left" w:pos="2160"/>
          <w:tab w:val="left" w:pos="2880"/>
          <w:tab w:val="left" w:pos="4500"/>
        </w:tabs>
        <w:spacing w:after="0" w:line="240" w:lineRule="auto"/>
        <w:ind w:left="426" w:hanging="426"/>
        <w:jc w:val="both"/>
        <w:rPr>
          <w:rFonts w:ascii="Times New Roman" w:hAnsi="Times New Roman"/>
        </w:rPr>
      </w:pPr>
      <w:r w:rsidRPr="00671932">
        <w:rPr>
          <w:rFonts w:ascii="Times New Roman" w:hAnsi="Times New Roman"/>
        </w:rPr>
        <w:t>Podrobné pravidlá a podmienky komunikácie a výmeny informácií v dynamickom nákupnom systéme v rámci systému JOSEPHINE sú uvedené v platných  </w:t>
      </w:r>
      <w:hyperlink r:id="rId12" w:history="1">
        <w:r w:rsidRPr="00671932">
          <w:rPr>
            <w:rStyle w:val="Hypertextovprepojenie"/>
            <w:rFonts w:ascii="Times New Roman" w:hAnsi="Times New Roman"/>
            <w:color w:val="auto"/>
          </w:rPr>
          <w:t xml:space="preserve">Technických požiadavkách </w:t>
        </w:r>
        <w:proofErr w:type="spellStart"/>
        <w:r w:rsidRPr="00671932">
          <w:rPr>
            <w:rStyle w:val="Hypertextovprepojenie"/>
            <w:rFonts w:ascii="Times New Roman" w:hAnsi="Times New Roman"/>
            <w:color w:val="auto"/>
          </w:rPr>
          <w:t>sw</w:t>
        </w:r>
        <w:proofErr w:type="spellEnd"/>
        <w:r w:rsidR="00910733">
          <w:rPr>
            <w:rStyle w:val="Hypertextovprepojenie"/>
            <w:rFonts w:ascii="Times New Roman" w:hAnsi="Times New Roman"/>
            <w:color w:val="auto"/>
          </w:rPr>
          <w:t xml:space="preserve"> </w:t>
        </w:r>
        <w:r w:rsidRPr="00671932">
          <w:rPr>
            <w:rStyle w:val="Hypertextovprepojenie"/>
            <w:rFonts w:ascii="Times New Roman" w:hAnsi="Times New Roman"/>
            <w:color w:val="auto"/>
          </w:rPr>
          <w:t>JOSEPHINE</w:t>
        </w:r>
      </w:hyperlink>
      <w:r w:rsidRPr="00671932">
        <w:rPr>
          <w:rFonts w:ascii="Times New Roman" w:hAnsi="Times New Roman"/>
        </w:rPr>
        <w:t xml:space="preserve"> a </w:t>
      </w:r>
      <w:hyperlink r:id="rId13" w:history="1">
        <w:r w:rsidRPr="00671932">
          <w:rPr>
            <w:rStyle w:val="Hypertextovprepojenie"/>
            <w:rFonts w:ascii="Times New Roman" w:hAnsi="Times New Roman"/>
            <w:color w:val="auto"/>
          </w:rPr>
          <w:t>Všeobecných podmienkach používania DNS</w:t>
        </w:r>
      </w:hyperlink>
      <w:r w:rsidRPr="00671932">
        <w:rPr>
          <w:rFonts w:ascii="Times New Roman" w:hAnsi="Times New Roman"/>
        </w:rPr>
        <w:t>.</w:t>
      </w:r>
    </w:p>
    <w:p w14:paraId="60E4338D" w14:textId="77777777" w:rsidR="00671932" w:rsidRPr="00671932" w:rsidRDefault="00671932" w:rsidP="00F63243">
      <w:pPr>
        <w:pStyle w:val="Odsekzoznamu"/>
        <w:numPr>
          <w:ilvl w:val="1"/>
          <w:numId w:val="7"/>
        </w:numPr>
        <w:tabs>
          <w:tab w:val="left" w:pos="2160"/>
          <w:tab w:val="left" w:pos="2880"/>
          <w:tab w:val="left" w:pos="4500"/>
        </w:tabs>
        <w:spacing w:after="0" w:line="240" w:lineRule="auto"/>
        <w:ind w:left="426" w:hanging="426"/>
        <w:jc w:val="both"/>
        <w:rPr>
          <w:rFonts w:ascii="Times New Roman" w:hAnsi="Times New Roman"/>
        </w:rPr>
      </w:pPr>
      <w:r w:rsidRPr="00671932">
        <w:rPr>
          <w:rFonts w:ascii="Times New Roman" w:hAnsi="Times New Roman"/>
        </w:rPr>
        <w:t xml:space="preserve">Dokumenty potrebné na preukázanie splnenia podmienok účasti, na vypracovanie ponuky sú verejne, bezodplatne, neobmedzene, úplne a priamo prístupné v rámci systému JOSEPHINE, v ktorom bude dynamický nákupný systém zriadený dňom uverejnenia oznámenia o vyhlásení verejného obstarávania podľa zákona. Informačný systém JOSEPHINE, v ktorom bude dynamický nákupný systém zriadení tiež umožní podávanie žiadostí o účasť. </w:t>
      </w:r>
      <w:bookmarkStart w:id="10" w:name="_Hlk534970171"/>
      <w:r w:rsidRPr="00671932">
        <w:rPr>
          <w:rFonts w:ascii="Times New Roman" w:hAnsi="Times New Roman"/>
        </w:rPr>
        <w:t>Časť/časti súťažných podkladov, ktorá/ktoré majú byť súčasťou ponuky uchádzača a záujemca/uchádzač ich bude povinný pri vypracovaní ponuky upravovať, sú uverejnené podľa prvej vety v editovateľnej podobe.</w:t>
      </w:r>
      <w:bookmarkEnd w:id="10"/>
    </w:p>
    <w:p w14:paraId="2D9A94DF" w14:textId="77777777" w:rsidR="00671932" w:rsidRPr="00671932" w:rsidRDefault="00671932" w:rsidP="00F63243">
      <w:pPr>
        <w:pStyle w:val="Odsekzoznamu"/>
        <w:numPr>
          <w:ilvl w:val="1"/>
          <w:numId w:val="7"/>
        </w:numPr>
        <w:tabs>
          <w:tab w:val="left" w:pos="2160"/>
          <w:tab w:val="left" w:pos="2880"/>
          <w:tab w:val="left" w:pos="4500"/>
        </w:tabs>
        <w:spacing w:after="0" w:line="240" w:lineRule="auto"/>
        <w:ind w:left="426" w:hanging="426"/>
        <w:jc w:val="both"/>
        <w:rPr>
          <w:rFonts w:ascii="Times New Roman" w:hAnsi="Times New Roman"/>
        </w:rPr>
      </w:pPr>
      <w:r w:rsidRPr="00671932">
        <w:rPr>
          <w:rFonts w:ascii="Times New Roman" w:hAnsi="Times New Roman"/>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E4DF107" w14:textId="7223750E" w:rsidR="00671932" w:rsidRPr="00671932" w:rsidRDefault="00671932" w:rsidP="00F63243">
      <w:pPr>
        <w:pStyle w:val="Odsekzoznamu"/>
        <w:numPr>
          <w:ilvl w:val="1"/>
          <w:numId w:val="7"/>
        </w:numPr>
        <w:tabs>
          <w:tab w:val="left" w:pos="2160"/>
          <w:tab w:val="left" w:pos="2880"/>
          <w:tab w:val="left" w:pos="4500"/>
        </w:tabs>
        <w:spacing w:after="0" w:line="240" w:lineRule="auto"/>
        <w:ind w:left="426" w:hanging="426"/>
        <w:jc w:val="both"/>
        <w:rPr>
          <w:rFonts w:ascii="Times New Roman" w:hAnsi="Times New Roman"/>
        </w:rPr>
      </w:pPr>
      <w:r w:rsidRPr="00671932">
        <w:rPr>
          <w:rFonts w:ascii="Times New Roman" w:hAnsi="Times New Roman"/>
        </w:rPr>
        <w:t xml:space="preserve">Ak je odosielateľom zásielky </w:t>
      </w:r>
      <w:r w:rsidR="00D3363D">
        <w:rPr>
          <w:rFonts w:ascii="Times New Roman" w:hAnsi="Times New Roman"/>
        </w:rPr>
        <w:t>verejný obst</w:t>
      </w:r>
      <w:r w:rsidR="00B91EB1">
        <w:rPr>
          <w:rFonts w:ascii="Times New Roman" w:hAnsi="Times New Roman"/>
        </w:rPr>
        <w:t>a</w:t>
      </w:r>
      <w:r w:rsidR="00D3363D">
        <w:rPr>
          <w:rFonts w:ascii="Times New Roman" w:hAnsi="Times New Roman"/>
        </w:rPr>
        <w:t>rávateľ</w:t>
      </w:r>
      <w:r w:rsidRPr="00671932">
        <w:rPr>
          <w:rFonts w:ascii="Times New Roman" w:hAnsi="Times New Roman"/>
        </w:rPr>
        <w:t>,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w:t>
      </w:r>
      <w:r w:rsidR="00D3363D">
        <w:rPr>
          <w:rFonts w:ascii="Times New Roman" w:hAnsi="Times New Roman"/>
        </w:rPr>
        <w:t> verejným obstarávateľom</w:t>
      </w:r>
      <w:r w:rsidRPr="00671932">
        <w:rPr>
          <w:rFonts w:ascii="Times New Roman" w:hAnsi="Times New Roman"/>
        </w:rPr>
        <w:t xml:space="preserve">. </w:t>
      </w:r>
    </w:p>
    <w:p w14:paraId="2F244DFE" w14:textId="3AC1471C" w:rsidR="00671932" w:rsidRPr="00671932" w:rsidRDefault="00671932" w:rsidP="00F63243">
      <w:pPr>
        <w:pStyle w:val="Odsekzoznamu"/>
        <w:numPr>
          <w:ilvl w:val="1"/>
          <w:numId w:val="7"/>
        </w:numPr>
        <w:tabs>
          <w:tab w:val="left" w:pos="2160"/>
          <w:tab w:val="left" w:pos="2880"/>
          <w:tab w:val="left" w:pos="4500"/>
        </w:tabs>
        <w:spacing w:after="0" w:line="240" w:lineRule="auto"/>
        <w:ind w:left="426" w:hanging="426"/>
        <w:jc w:val="both"/>
        <w:rPr>
          <w:rFonts w:ascii="Times New Roman" w:hAnsi="Times New Roman"/>
        </w:rPr>
      </w:pPr>
      <w:r w:rsidRPr="00671932">
        <w:rPr>
          <w:rFonts w:ascii="Times New Roman" w:hAnsi="Times New Roman"/>
        </w:rPr>
        <w:lastRenderedPageBreak/>
        <w:t xml:space="preserve">Ak je odosielateľom zásielky záujemca resp. uchádzač, tak po prihlásení do systému a k predmetnému obstarávaniu môže prostredníctvom komunikačného rozhrania odosielať správy a potrebné prílohy </w:t>
      </w:r>
      <w:r w:rsidR="00D3363D">
        <w:rPr>
          <w:rFonts w:ascii="Times New Roman" w:hAnsi="Times New Roman"/>
        </w:rPr>
        <w:t>verejnému obstarávateľovi</w:t>
      </w:r>
      <w:r w:rsidRPr="00671932">
        <w:rPr>
          <w:rFonts w:ascii="Times New Roman" w:hAnsi="Times New Roman"/>
        </w:rPr>
        <w:t xml:space="preserve">. Takáto zásielka sa považuje za doručenú </w:t>
      </w:r>
      <w:r w:rsidR="00D3363D">
        <w:rPr>
          <w:rFonts w:ascii="Times New Roman" w:hAnsi="Times New Roman"/>
        </w:rPr>
        <w:t>verejnému obstarávateľovi</w:t>
      </w:r>
      <w:r w:rsidRPr="00671932">
        <w:rPr>
          <w:rFonts w:ascii="Times New Roman" w:hAnsi="Times New Roman"/>
        </w:rPr>
        <w:t xml:space="preserve"> okamihom jej odoslania v systéme JOSEPHINE v súlade s funkcionalitou systému. </w:t>
      </w:r>
    </w:p>
    <w:p w14:paraId="1ED0E8CF" w14:textId="3F7069C6" w:rsidR="00671932" w:rsidRPr="00671932" w:rsidRDefault="00D3363D" w:rsidP="00F63243">
      <w:pPr>
        <w:pStyle w:val="Odsekzoznamu"/>
        <w:numPr>
          <w:ilvl w:val="1"/>
          <w:numId w:val="7"/>
        </w:numPr>
        <w:tabs>
          <w:tab w:val="left" w:pos="2160"/>
          <w:tab w:val="left" w:pos="2880"/>
          <w:tab w:val="left" w:pos="4500"/>
        </w:tabs>
        <w:spacing w:after="0" w:line="240" w:lineRule="auto"/>
        <w:ind w:left="426" w:hanging="426"/>
        <w:jc w:val="both"/>
        <w:rPr>
          <w:rFonts w:ascii="Times New Roman" w:hAnsi="Times New Roman"/>
        </w:rPr>
      </w:pPr>
      <w:r>
        <w:rPr>
          <w:rFonts w:ascii="Times New Roman" w:hAnsi="Times New Roman"/>
        </w:rPr>
        <w:t>Verejný obstarávateľ</w:t>
      </w:r>
      <w:r w:rsidR="00671932" w:rsidRPr="00671932">
        <w:rPr>
          <w:rFonts w:ascii="Times New Roman" w:hAnsi="Times New Roman"/>
        </w:rPr>
        <w:t xml:space="preserve">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F801761" w14:textId="74B0EF17" w:rsidR="00671932" w:rsidRPr="00671932" w:rsidRDefault="00671932" w:rsidP="00F63243">
      <w:pPr>
        <w:pStyle w:val="Odsekzoznamu"/>
        <w:numPr>
          <w:ilvl w:val="1"/>
          <w:numId w:val="7"/>
        </w:numPr>
        <w:tabs>
          <w:tab w:val="left" w:pos="2160"/>
          <w:tab w:val="left" w:pos="2880"/>
          <w:tab w:val="left" w:pos="4500"/>
        </w:tabs>
        <w:spacing w:after="0" w:line="240" w:lineRule="auto"/>
        <w:ind w:left="426" w:hanging="426"/>
        <w:jc w:val="both"/>
        <w:rPr>
          <w:rFonts w:ascii="Times New Roman" w:hAnsi="Times New Roman"/>
        </w:rPr>
      </w:pPr>
      <w:r w:rsidRPr="00671932">
        <w:rPr>
          <w:rFonts w:ascii="Times New Roman" w:hAnsi="Times New Roman"/>
        </w:rPr>
        <w:t xml:space="preserve">Podania a dokumenty súvisiace s uplatnením revíznych postupov sú medzi </w:t>
      </w:r>
      <w:r w:rsidR="00D3363D">
        <w:rPr>
          <w:rFonts w:ascii="Times New Roman" w:hAnsi="Times New Roman"/>
        </w:rPr>
        <w:t>verejným obstarávateľom</w:t>
      </w:r>
      <w:r w:rsidRPr="00671932">
        <w:rPr>
          <w:rFonts w:ascii="Times New Roman" w:hAnsi="Times New Roman"/>
        </w:rPr>
        <w:t xml:space="preserve"> a záujemcami/uchádzačmi doručené elektronicky prostredníctvom komunikačného rozhrania systému JOSEPHINE. Doručovanie námietky a ich odvolávanie vo vzťahu k ÚVO je riešené v zmysle § 170 ods. 8 b) zákona.</w:t>
      </w:r>
    </w:p>
    <w:p w14:paraId="000DB757" w14:textId="77777777" w:rsidR="00671932" w:rsidRPr="00671932" w:rsidRDefault="00671932" w:rsidP="00F63243">
      <w:pPr>
        <w:pStyle w:val="Odsekzoznamu"/>
        <w:numPr>
          <w:ilvl w:val="1"/>
          <w:numId w:val="7"/>
        </w:numPr>
        <w:tabs>
          <w:tab w:val="left" w:pos="2160"/>
          <w:tab w:val="left" w:pos="2880"/>
          <w:tab w:val="left" w:pos="4500"/>
        </w:tabs>
        <w:spacing w:after="0" w:line="240" w:lineRule="auto"/>
        <w:ind w:left="426" w:hanging="426"/>
        <w:jc w:val="both"/>
        <w:rPr>
          <w:rFonts w:ascii="Times New Roman" w:hAnsi="Times New Roman"/>
        </w:rPr>
      </w:pPr>
      <w:r w:rsidRPr="00671932">
        <w:rPr>
          <w:rFonts w:ascii="Times New Roman" w:hAnsi="Times New Roman"/>
        </w:rPr>
        <w:t>Záujemca má možnosť sa registrovať do systému JOSEPHINE pomocou hesla alebo aj pomocou občianskeho preukazu s elektronickým čipom a bezpečnostným osobnostným kódom (</w:t>
      </w:r>
      <w:proofErr w:type="spellStart"/>
      <w:r w:rsidRPr="00671932">
        <w:rPr>
          <w:rFonts w:ascii="Times New Roman" w:hAnsi="Times New Roman"/>
        </w:rPr>
        <w:t>eID</w:t>
      </w:r>
      <w:proofErr w:type="spellEnd"/>
      <w:r w:rsidRPr="00671932">
        <w:rPr>
          <w:rFonts w:ascii="Times New Roman" w:hAnsi="Times New Roman"/>
        </w:rPr>
        <w:t>) .</w:t>
      </w:r>
    </w:p>
    <w:p w14:paraId="293F2294" w14:textId="77777777" w:rsidR="00671932" w:rsidRPr="00671932" w:rsidRDefault="00671932" w:rsidP="00F63243">
      <w:pPr>
        <w:pStyle w:val="Odsekzoznamu"/>
        <w:numPr>
          <w:ilvl w:val="1"/>
          <w:numId w:val="7"/>
        </w:numPr>
        <w:tabs>
          <w:tab w:val="left" w:pos="2160"/>
          <w:tab w:val="left" w:pos="2880"/>
          <w:tab w:val="left" w:pos="4500"/>
        </w:tabs>
        <w:spacing w:after="0" w:line="240" w:lineRule="auto"/>
        <w:ind w:left="426" w:hanging="426"/>
        <w:jc w:val="both"/>
        <w:rPr>
          <w:rFonts w:ascii="Times New Roman" w:hAnsi="Times New Roman"/>
        </w:rPr>
      </w:pPr>
      <w:r w:rsidRPr="00671932">
        <w:rPr>
          <w:rFonts w:ascii="Times New Roman" w:hAnsi="Times New Roman"/>
        </w:rPr>
        <w:t xml:space="preserve">Predkladanie žiadostí je umožnené iba autentifikovaným záujemcom. Autentifikáciu je možné vykonať týmito spôsobmi </w:t>
      </w:r>
    </w:p>
    <w:p w14:paraId="761E546A" w14:textId="77777777" w:rsidR="00671932" w:rsidRPr="00671932" w:rsidRDefault="00671932" w:rsidP="00671932">
      <w:pPr>
        <w:tabs>
          <w:tab w:val="num" w:pos="284"/>
        </w:tabs>
        <w:spacing w:after="120"/>
        <w:ind w:left="851" w:hanging="284"/>
        <w:jc w:val="both"/>
        <w:rPr>
          <w:rFonts w:ascii="Times New Roman" w:hAnsi="Times New Roman" w:cs="Times New Roman"/>
        </w:rPr>
      </w:pPr>
      <w:r w:rsidRPr="00671932">
        <w:rPr>
          <w:rFonts w:ascii="Times New Roman" w:hAnsi="Times New Roman" w:cs="Times New Roman"/>
        </w:rPr>
        <w:t>a)</w:t>
      </w:r>
      <w:r w:rsidRPr="00671932">
        <w:rPr>
          <w:rFonts w:ascii="Times New Roman" w:hAnsi="Times New Roman" w:cs="Times New Roman"/>
        </w:rPr>
        <w:tab/>
        <w:t>v systéme JOSEPHINE registráciou a prihlásením pomocou občianskeho preukazu s elektronickým čipom a bezpečnostným osobnostným kódom (</w:t>
      </w:r>
      <w:proofErr w:type="spellStart"/>
      <w:r w:rsidRPr="00671932">
        <w:rPr>
          <w:rFonts w:ascii="Times New Roman" w:hAnsi="Times New Roman" w:cs="Times New Roman"/>
        </w:rPr>
        <w:t>eID</w:t>
      </w:r>
      <w:proofErr w:type="spellEnd"/>
      <w:r w:rsidRPr="00671932">
        <w:rPr>
          <w:rFonts w:ascii="Times New Roman" w:hAnsi="Times New Roman" w:cs="Times New Roman"/>
        </w:rPr>
        <w:t xml:space="preserve">). V systéme je autentifikovaná spoločnosť, ktorú pomocou </w:t>
      </w:r>
      <w:proofErr w:type="spellStart"/>
      <w:r w:rsidRPr="00671932">
        <w:rPr>
          <w:rFonts w:ascii="Times New Roman" w:hAnsi="Times New Roman" w:cs="Times New Roman"/>
        </w:rPr>
        <w:t>eID</w:t>
      </w:r>
      <w:proofErr w:type="spellEnd"/>
      <w:r w:rsidRPr="00671932">
        <w:rPr>
          <w:rFonts w:ascii="Times New Roman" w:hAnsi="Times New Roman" w:cs="Times New Roman"/>
        </w:rPr>
        <w:t xml:space="preserve"> registruje štatutár danej spoločnosti. Autentifikáciu vykonáva poskytovateľ systému JOSEPHINE a to v pracovných dňoch v čase 8.00 – 16.00 hod. O dokončení autentifikácie je uchádzač informovaný e-mailom. </w:t>
      </w:r>
    </w:p>
    <w:p w14:paraId="04996D62" w14:textId="77777777" w:rsidR="00671932" w:rsidRPr="00671932" w:rsidRDefault="00671932" w:rsidP="00671932">
      <w:pPr>
        <w:tabs>
          <w:tab w:val="num" w:pos="284"/>
        </w:tabs>
        <w:spacing w:after="120"/>
        <w:ind w:left="851" w:hanging="284"/>
        <w:jc w:val="both"/>
        <w:rPr>
          <w:rFonts w:ascii="Times New Roman" w:hAnsi="Times New Roman" w:cs="Times New Roman"/>
        </w:rPr>
      </w:pPr>
      <w:r w:rsidRPr="00671932">
        <w:rPr>
          <w:rFonts w:ascii="Times New Roman" w:hAnsi="Times New Roman" w:cs="Times New Roman"/>
        </w:rPr>
        <w:t xml:space="preserve">b) </w:t>
      </w:r>
      <w:r w:rsidRPr="00671932">
        <w:rPr>
          <w:rFonts w:ascii="Times New Roman" w:hAnsi="Times New Roman" w:cs="Times New Roman"/>
        </w:rPr>
        <w:tab/>
        <w:t xml:space="preserve">nahraním kvalifikovaného elektronického podpisu (napríklad podpisu </w:t>
      </w:r>
      <w:proofErr w:type="spellStart"/>
      <w:r w:rsidRPr="00671932">
        <w:rPr>
          <w:rFonts w:ascii="Times New Roman" w:hAnsi="Times New Roman" w:cs="Times New Roman"/>
        </w:rPr>
        <w:t>eID</w:t>
      </w:r>
      <w:proofErr w:type="spellEnd"/>
      <w:r w:rsidRPr="00671932">
        <w:rPr>
          <w:rFonts w:ascii="Times New Roman" w:hAnsi="Times New Roman" w:cs="Times New Roman"/>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0D05FA48" w14:textId="77777777" w:rsidR="00671932" w:rsidRPr="00671932" w:rsidRDefault="00671932" w:rsidP="00671932">
      <w:pPr>
        <w:tabs>
          <w:tab w:val="num" w:pos="284"/>
        </w:tabs>
        <w:spacing w:after="120"/>
        <w:ind w:left="851" w:hanging="284"/>
        <w:jc w:val="both"/>
        <w:rPr>
          <w:rFonts w:ascii="Times New Roman" w:hAnsi="Times New Roman" w:cs="Times New Roman"/>
        </w:rPr>
      </w:pPr>
      <w:r w:rsidRPr="00671932">
        <w:rPr>
          <w:rFonts w:ascii="Times New Roman" w:hAnsi="Times New Roman" w:cs="Times New Roman"/>
        </w:rPr>
        <w:t xml:space="preserve">c) </w:t>
      </w:r>
      <w:r w:rsidRPr="00671932">
        <w:rPr>
          <w:rFonts w:ascii="Times New Roman" w:hAnsi="Times New Roman" w:cs="Times New Roman"/>
        </w:rP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395F600B" w14:textId="77777777" w:rsidR="00671932" w:rsidRPr="00671932" w:rsidRDefault="00671932" w:rsidP="00671932">
      <w:pPr>
        <w:tabs>
          <w:tab w:val="num" w:pos="284"/>
        </w:tabs>
        <w:spacing w:after="120"/>
        <w:ind w:left="851" w:hanging="284"/>
        <w:jc w:val="both"/>
        <w:rPr>
          <w:rFonts w:ascii="Times New Roman" w:hAnsi="Times New Roman" w:cs="Times New Roman"/>
        </w:rPr>
      </w:pPr>
      <w:r w:rsidRPr="00671932">
        <w:rPr>
          <w:rFonts w:ascii="Times New Roman" w:hAnsi="Times New Roman" w:cs="Times New Roman"/>
        </w:rPr>
        <w:t xml:space="preserve">d) </w:t>
      </w:r>
      <w:r w:rsidRPr="00671932">
        <w:rPr>
          <w:rFonts w:ascii="Times New Roman" w:hAnsi="Times New Roman" w:cs="Times New Roman"/>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1AF44F34" w14:textId="77777777" w:rsidR="00671932" w:rsidRPr="00671932" w:rsidRDefault="00671932" w:rsidP="00671932">
      <w:pPr>
        <w:tabs>
          <w:tab w:val="num" w:pos="284"/>
        </w:tabs>
        <w:spacing w:after="120"/>
        <w:ind w:left="851" w:hanging="284"/>
        <w:jc w:val="both"/>
        <w:rPr>
          <w:rFonts w:ascii="Times New Roman" w:hAnsi="Times New Roman" w:cs="Times New Roman"/>
        </w:rPr>
      </w:pPr>
      <w:r w:rsidRPr="00671932">
        <w:rPr>
          <w:rFonts w:ascii="Times New Roman" w:hAnsi="Times New Roman" w:cs="Times New Roman"/>
        </w:rPr>
        <w:t>e)</w:t>
      </w:r>
      <w:r w:rsidRPr="00671932">
        <w:rPr>
          <w:rFonts w:ascii="Times New Roman" w:hAnsi="Times New Roman" w:cs="Times New Roman"/>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298F4320" w14:textId="77777777" w:rsidR="00671932" w:rsidRPr="00671932" w:rsidRDefault="00671932" w:rsidP="00F63243">
      <w:pPr>
        <w:pStyle w:val="Odsekzoznamu"/>
        <w:numPr>
          <w:ilvl w:val="1"/>
          <w:numId w:val="7"/>
        </w:numPr>
        <w:tabs>
          <w:tab w:val="left" w:pos="2160"/>
          <w:tab w:val="left" w:pos="2880"/>
          <w:tab w:val="left" w:pos="4500"/>
        </w:tabs>
        <w:spacing w:after="0" w:line="240" w:lineRule="auto"/>
        <w:ind w:left="426" w:hanging="426"/>
        <w:jc w:val="both"/>
        <w:rPr>
          <w:rFonts w:ascii="Times New Roman" w:hAnsi="Times New Roman"/>
        </w:rPr>
      </w:pPr>
      <w:r w:rsidRPr="00671932">
        <w:rPr>
          <w:rFonts w:ascii="Times New Roman" w:hAnsi="Times New Roman"/>
        </w:rPr>
        <w:t xml:space="preserve">Autentifikovaný záujemca si po prihlásení do systému JOSEPHINE v prehľade – zozname obstarávaní vyberie predmetné obstarávanie a vloží svoju žiadosť/ponuku do určeného formulára na príjem ponúk, ktorý nájde v záložke „Ponuky a žiadosti“. </w:t>
      </w:r>
    </w:p>
    <w:p w14:paraId="7E59382D" w14:textId="77777777" w:rsidR="00671932" w:rsidRPr="00671932" w:rsidRDefault="00671932" w:rsidP="00671932">
      <w:pPr>
        <w:spacing w:line="360" w:lineRule="auto"/>
        <w:rPr>
          <w:rFonts w:ascii="Times New Roman" w:hAnsi="Times New Roman"/>
        </w:rPr>
      </w:pPr>
    </w:p>
    <w:p w14:paraId="5D789C5D" w14:textId="77777777" w:rsidR="007E1921" w:rsidRPr="00BD7F07" w:rsidRDefault="007E1921" w:rsidP="007E1921">
      <w:pPr>
        <w:pStyle w:val="Nadpis1"/>
        <w:rPr>
          <w:rFonts w:ascii="Times New Roman" w:hAnsi="Times New Roman" w:cs="Times New Roman"/>
          <w:b/>
          <w:bCs/>
          <w:color w:val="auto"/>
          <w:sz w:val="22"/>
          <w:szCs w:val="22"/>
          <w:u w:val="single"/>
          <w:lang w:eastAsia="cs-CZ"/>
        </w:rPr>
      </w:pPr>
      <w:bookmarkStart w:id="11" w:name="_Toc16684711"/>
      <w:r w:rsidRPr="00BD7F07">
        <w:rPr>
          <w:rFonts w:ascii="Times New Roman" w:hAnsi="Times New Roman" w:cs="Times New Roman"/>
          <w:b/>
          <w:bCs/>
          <w:color w:val="auto"/>
          <w:sz w:val="22"/>
          <w:szCs w:val="22"/>
          <w:u w:val="single"/>
          <w:lang w:eastAsia="cs-CZ"/>
        </w:rPr>
        <w:t>INFORMÁCIE O PREDMETE ZÁKAZKY</w:t>
      </w:r>
      <w:bookmarkEnd w:id="11"/>
    </w:p>
    <w:p w14:paraId="77138236" w14:textId="77777777" w:rsidR="007E1921" w:rsidRPr="007E1921" w:rsidRDefault="007E1921" w:rsidP="007E1921">
      <w:pPr>
        <w:rPr>
          <w:rFonts w:ascii="Times New Roman" w:hAnsi="Times New Roman" w:cs="Times New Roman"/>
          <w:lang w:eastAsia="cs-CZ"/>
        </w:rPr>
      </w:pPr>
    </w:p>
    <w:p w14:paraId="71BBBEA0" w14:textId="1D8D0F4F" w:rsidR="000E08DD" w:rsidRPr="00863C01" w:rsidRDefault="007E1921" w:rsidP="000E08DD">
      <w:pPr>
        <w:pStyle w:val="Nadpis2"/>
        <w:numPr>
          <w:ilvl w:val="0"/>
          <w:numId w:val="5"/>
        </w:numPr>
        <w:rPr>
          <w:rFonts w:ascii="Times New Roman" w:hAnsi="Times New Roman" w:cs="Times New Roman"/>
          <w:b/>
          <w:bCs/>
          <w:color w:val="auto"/>
          <w:sz w:val="22"/>
          <w:szCs w:val="22"/>
          <w:lang w:eastAsia="cs-CZ"/>
        </w:rPr>
      </w:pPr>
      <w:bookmarkStart w:id="12" w:name="_Toc16684712"/>
      <w:r w:rsidRPr="007E1921">
        <w:rPr>
          <w:rFonts w:ascii="Times New Roman" w:hAnsi="Times New Roman" w:cs="Times New Roman"/>
          <w:b/>
          <w:bCs/>
          <w:color w:val="auto"/>
          <w:sz w:val="22"/>
          <w:szCs w:val="22"/>
          <w:lang w:eastAsia="cs-CZ"/>
        </w:rPr>
        <w:t>Predmet zákazky</w:t>
      </w:r>
      <w:bookmarkEnd w:id="12"/>
    </w:p>
    <w:p w14:paraId="72888547" w14:textId="153FF07F" w:rsidR="007E1921" w:rsidRPr="007E1921" w:rsidRDefault="007E1921" w:rsidP="007E1921">
      <w:pPr>
        <w:numPr>
          <w:ilvl w:val="1"/>
          <w:numId w:val="8"/>
        </w:numPr>
        <w:tabs>
          <w:tab w:val="left" w:pos="2160"/>
          <w:tab w:val="left" w:pos="2880"/>
          <w:tab w:val="left" w:pos="4500"/>
        </w:tabs>
        <w:spacing w:after="0" w:line="276" w:lineRule="auto"/>
        <w:jc w:val="both"/>
        <w:rPr>
          <w:rFonts w:ascii="Times New Roman" w:hAnsi="Times New Roman" w:cs="Times New Roman"/>
        </w:rPr>
      </w:pPr>
      <w:r w:rsidRPr="007E1921">
        <w:rPr>
          <w:rFonts w:ascii="Times New Roman" w:hAnsi="Times New Roman" w:cs="Times New Roman"/>
        </w:rPr>
        <w:t xml:space="preserve">Názov predmetu zákazky: </w:t>
      </w:r>
      <w:r w:rsidR="00AB35F7" w:rsidRPr="00E33971">
        <w:rPr>
          <w:rFonts w:ascii="Times New Roman" w:hAnsi="Times New Roman" w:cs="Times New Roman"/>
          <w:b/>
        </w:rPr>
        <w:t xml:space="preserve">Rekonštrukcia podláh v objekte </w:t>
      </w:r>
      <w:proofErr w:type="spellStart"/>
      <w:r w:rsidR="00AB35F7" w:rsidRPr="00E33971">
        <w:rPr>
          <w:rFonts w:ascii="Times New Roman" w:hAnsi="Times New Roman" w:cs="Times New Roman"/>
          <w:b/>
        </w:rPr>
        <w:t>FNsP</w:t>
      </w:r>
      <w:proofErr w:type="spellEnd"/>
      <w:r w:rsidR="00AB35F7" w:rsidRPr="00E33971">
        <w:rPr>
          <w:rFonts w:ascii="Times New Roman" w:hAnsi="Times New Roman" w:cs="Times New Roman"/>
          <w:b/>
        </w:rPr>
        <w:t xml:space="preserve"> Žilina</w:t>
      </w:r>
      <w:r w:rsidRPr="00E33971">
        <w:rPr>
          <w:rFonts w:ascii="Times New Roman" w:hAnsi="Times New Roman" w:cs="Times New Roman"/>
          <w:b/>
        </w:rPr>
        <w:t>.</w:t>
      </w:r>
    </w:p>
    <w:p w14:paraId="69B5837C" w14:textId="77777777" w:rsidR="008877F0" w:rsidRDefault="007E1921" w:rsidP="007E1921">
      <w:pPr>
        <w:numPr>
          <w:ilvl w:val="1"/>
          <w:numId w:val="8"/>
        </w:numPr>
        <w:tabs>
          <w:tab w:val="left" w:pos="2160"/>
          <w:tab w:val="left" w:pos="2880"/>
          <w:tab w:val="left" w:pos="4500"/>
        </w:tabs>
        <w:spacing w:after="0" w:line="276" w:lineRule="auto"/>
        <w:jc w:val="both"/>
        <w:rPr>
          <w:rFonts w:ascii="Times New Roman" w:hAnsi="Times New Roman" w:cs="Times New Roman"/>
        </w:rPr>
      </w:pPr>
      <w:r w:rsidRPr="008877F0">
        <w:rPr>
          <w:rFonts w:ascii="Times New Roman" w:hAnsi="Times New Roman" w:cs="Times New Roman"/>
        </w:rPr>
        <w:t>P</w:t>
      </w:r>
      <w:r w:rsidR="00DA47DD" w:rsidRPr="008877F0">
        <w:rPr>
          <w:rFonts w:ascii="Times New Roman" w:hAnsi="Times New Roman" w:cs="Times New Roman"/>
        </w:rPr>
        <w:t xml:space="preserve">redmetom zákazky je kompletné zhotovenie podlahových vrstiev podľa špecifikácie minimálnych požiadaviek vrátane demontáže pôvodnej skladby podláh, úpravy jestvujúcich skladieb pôvodných </w:t>
      </w:r>
      <w:r w:rsidR="00DA47DD" w:rsidRPr="008877F0">
        <w:rPr>
          <w:rFonts w:ascii="Times New Roman" w:hAnsi="Times New Roman" w:cs="Times New Roman"/>
        </w:rPr>
        <w:lastRenderedPageBreak/>
        <w:t xml:space="preserve">podláh, </w:t>
      </w:r>
      <w:proofErr w:type="spellStart"/>
      <w:r w:rsidR="00DA47DD" w:rsidRPr="008877F0">
        <w:rPr>
          <w:rFonts w:ascii="Times New Roman" w:hAnsi="Times New Roman" w:cs="Times New Roman"/>
        </w:rPr>
        <w:t>vyspravenie</w:t>
      </w:r>
      <w:proofErr w:type="spellEnd"/>
      <w:r w:rsidR="00DA47DD" w:rsidRPr="008877F0">
        <w:rPr>
          <w:rFonts w:ascii="Times New Roman" w:hAnsi="Times New Roman" w:cs="Times New Roman"/>
        </w:rPr>
        <w:t xml:space="preserve"> podláh po vybúraných priečkach a konštrukciách zhotovenie </w:t>
      </w:r>
      <w:proofErr w:type="spellStart"/>
      <w:r w:rsidR="00DA47DD" w:rsidRPr="008877F0">
        <w:rPr>
          <w:rFonts w:ascii="Times New Roman" w:hAnsi="Times New Roman" w:cs="Times New Roman"/>
        </w:rPr>
        <w:t>samonivelizačnej</w:t>
      </w:r>
      <w:proofErr w:type="spellEnd"/>
      <w:r w:rsidR="00DA47DD" w:rsidRPr="008877F0">
        <w:rPr>
          <w:rFonts w:ascii="Times New Roman" w:hAnsi="Times New Roman" w:cs="Times New Roman"/>
        </w:rPr>
        <w:t xml:space="preserve"> stierky, dodávka a montáž podlahoviny na lepidlo, zhotovenie soklov vyťahovaním, dodávka a montáž prechodových profilov.</w:t>
      </w:r>
      <w:r w:rsidR="008877F0" w:rsidRPr="008877F0">
        <w:rPr>
          <w:rFonts w:ascii="Times New Roman" w:hAnsi="Times New Roman" w:cs="Times New Roman"/>
        </w:rPr>
        <w:t xml:space="preserve"> Jednotlivé realizácie budú zadávané postupom podľa zákona o verejnom obstarávaní v rozsahu , min. 25m</w:t>
      </w:r>
      <w:r w:rsidR="008877F0" w:rsidRPr="008877F0">
        <w:rPr>
          <w:rFonts w:ascii="Times New Roman" w:hAnsi="Times New Roman" w:cs="Times New Roman"/>
          <w:vertAlign w:val="superscript"/>
        </w:rPr>
        <w:t xml:space="preserve">2 </w:t>
      </w:r>
      <w:r w:rsidR="008877F0" w:rsidRPr="008877F0">
        <w:rPr>
          <w:rFonts w:ascii="Times New Roman" w:hAnsi="Times New Roman" w:cs="Times New Roman"/>
        </w:rPr>
        <w:t>do 200m</w:t>
      </w:r>
      <w:r w:rsidR="008877F0" w:rsidRPr="008877F0">
        <w:rPr>
          <w:rFonts w:ascii="Times New Roman" w:hAnsi="Times New Roman" w:cs="Times New Roman"/>
          <w:vertAlign w:val="superscript"/>
        </w:rPr>
        <w:t>2</w:t>
      </w:r>
      <w:r w:rsidR="00DA47DD" w:rsidRPr="008877F0">
        <w:rPr>
          <w:rFonts w:ascii="Times New Roman" w:hAnsi="Times New Roman" w:cs="Times New Roman"/>
        </w:rPr>
        <w:t xml:space="preserve">           </w:t>
      </w:r>
    </w:p>
    <w:p w14:paraId="65A4E03E" w14:textId="0B84336D" w:rsidR="007E1921" w:rsidRPr="008877F0" w:rsidRDefault="007E1921" w:rsidP="008877F0">
      <w:pPr>
        <w:tabs>
          <w:tab w:val="left" w:pos="2160"/>
          <w:tab w:val="left" w:pos="2880"/>
          <w:tab w:val="left" w:pos="4500"/>
        </w:tabs>
        <w:spacing w:after="0" w:line="276" w:lineRule="auto"/>
        <w:ind w:left="360"/>
        <w:jc w:val="both"/>
        <w:rPr>
          <w:rFonts w:ascii="Times New Roman" w:hAnsi="Times New Roman" w:cs="Times New Roman"/>
        </w:rPr>
      </w:pPr>
      <w:r w:rsidRPr="008877F0">
        <w:rPr>
          <w:rFonts w:ascii="Times New Roman" w:hAnsi="Times New Roman" w:cs="Times New Roman"/>
        </w:rPr>
        <w:t xml:space="preserve">Povaha predpokladaných </w:t>
      </w:r>
      <w:r w:rsidR="00DA47DD" w:rsidRPr="008877F0">
        <w:rPr>
          <w:rFonts w:ascii="Times New Roman" w:hAnsi="Times New Roman" w:cs="Times New Roman"/>
        </w:rPr>
        <w:t>prác v</w:t>
      </w:r>
      <w:r w:rsidRPr="008877F0">
        <w:rPr>
          <w:rFonts w:ascii="Times New Roman" w:hAnsi="Times New Roman" w:cs="Times New Roman"/>
        </w:rPr>
        <w:t xml:space="preserve"> rámci dynamického nákupného systému tvorí </w:t>
      </w:r>
      <w:r w:rsidRPr="00B91EB1">
        <w:rPr>
          <w:rFonts w:ascii="Times New Roman" w:hAnsi="Times New Roman" w:cs="Times New Roman"/>
        </w:rPr>
        <w:t>prílohu č. 1 opis</w:t>
      </w:r>
      <w:r w:rsidRPr="008877F0">
        <w:rPr>
          <w:rFonts w:ascii="Times New Roman" w:hAnsi="Times New Roman" w:cs="Times New Roman"/>
        </w:rPr>
        <w:t xml:space="preserve"> predmet zákazky týchto súťažných podkladov.</w:t>
      </w:r>
    </w:p>
    <w:p w14:paraId="013BA2A3" w14:textId="77777777" w:rsidR="007E1921" w:rsidRPr="007E1921" w:rsidRDefault="007E1921" w:rsidP="007E1921">
      <w:pPr>
        <w:tabs>
          <w:tab w:val="left" w:pos="2160"/>
          <w:tab w:val="left" w:pos="2880"/>
          <w:tab w:val="left" w:pos="4500"/>
        </w:tabs>
        <w:spacing w:line="276" w:lineRule="auto"/>
        <w:ind w:left="360"/>
        <w:jc w:val="both"/>
        <w:rPr>
          <w:rFonts w:ascii="Times New Roman" w:hAnsi="Times New Roman" w:cs="Times New Roman"/>
        </w:rPr>
      </w:pPr>
    </w:p>
    <w:p w14:paraId="1C6F7DFE" w14:textId="50CAE03C" w:rsidR="000E08DD" w:rsidRPr="00863C01" w:rsidRDefault="007E1921" w:rsidP="000E08DD">
      <w:pPr>
        <w:pStyle w:val="Nadpis2"/>
        <w:numPr>
          <w:ilvl w:val="0"/>
          <w:numId w:val="5"/>
        </w:numPr>
        <w:spacing w:line="240" w:lineRule="auto"/>
        <w:ind w:left="360"/>
        <w:jc w:val="both"/>
        <w:rPr>
          <w:rFonts w:ascii="Times New Roman" w:hAnsi="Times New Roman" w:cs="Times New Roman"/>
          <w:b/>
          <w:bCs/>
          <w:color w:val="auto"/>
          <w:sz w:val="22"/>
          <w:szCs w:val="22"/>
          <w:lang w:eastAsia="cs-CZ"/>
        </w:rPr>
      </w:pPr>
      <w:bookmarkStart w:id="13" w:name="nazov1"/>
      <w:bookmarkStart w:id="14" w:name="_Toc16684713"/>
      <w:bookmarkEnd w:id="13"/>
      <w:r w:rsidRPr="007E1921">
        <w:rPr>
          <w:rFonts w:ascii="Times New Roman" w:hAnsi="Times New Roman" w:cs="Times New Roman"/>
          <w:b/>
          <w:bCs/>
          <w:color w:val="auto"/>
          <w:sz w:val="22"/>
          <w:szCs w:val="22"/>
          <w:lang w:eastAsia="cs-CZ"/>
        </w:rPr>
        <w:t xml:space="preserve">Rozsah zákazky podľa skupiny alebo jej časti zadávanej v rámci dynamického nákupného systému vymedzený </w:t>
      </w:r>
      <w:proofErr w:type="spellStart"/>
      <w:r w:rsidRPr="007E1921">
        <w:rPr>
          <w:rFonts w:ascii="Times New Roman" w:hAnsi="Times New Roman" w:cs="Times New Roman"/>
          <w:b/>
          <w:bCs/>
          <w:color w:val="auto"/>
          <w:sz w:val="22"/>
          <w:szCs w:val="22"/>
          <w:lang w:eastAsia="cs-CZ"/>
        </w:rPr>
        <w:t>cpv</w:t>
      </w:r>
      <w:proofErr w:type="spellEnd"/>
      <w:r w:rsidRPr="007E1921">
        <w:rPr>
          <w:rFonts w:ascii="Times New Roman" w:hAnsi="Times New Roman" w:cs="Times New Roman"/>
          <w:b/>
          <w:bCs/>
          <w:color w:val="auto"/>
          <w:sz w:val="22"/>
          <w:szCs w:val="22"/>
          <w:lang w:eastAsia="cs-CZ"/>
        </w:rPr>
        <w:t xml:space="preserve"> kódmi</w:t>
      </w:r>
      <w:bookmarkEnd w:id="14"/>
    </w:p>
    <w:p w14:paraId="5DFA3AB4" w14:textId="623D73BC" w:rsidR="003C3543" w:rsidRPr="00B91EB1" w:rsidRDefault="007E1921" w:rsidP="00B91EB1">
      <w:pPr>
        <w:pStyle w:val="Odsekzoznamu"/>
        <w:numPr>
          <w:ilvl w:val="1"/>
          <w:numId w:val="9"/>
        </w:numPr>
        <w:tabs>
          <w:tab w:val="left" w:pos="2160"/>
          <w:tab w:val="left" w:pos="2880"/>
          <w:tab w:val="left" w:pos="4500"/>
        </w:tabs>
        <w:jc w:val="both"/>
        <w:rPr>
          <w:rFonts w:ascii="Times New Roman" w:hAnsi="Times New Roman"/>
        </w:rPr>
      </w:pPr>
      <w:r w:rsidRPr="007E1921">
        <w:rPr>
          <w:rFonts w:ascii="Times New Roman" w:hAnsi="Times New Roman"/>
        </w:rPr>
        <w:t>Číselný kód pre hlavný predmet a doplňujúce predmety zákazky z Hlavného slovníka, prípadne  alfanumerický kód z Doplnkového slovníka Spoločného slovníka obstarávania (CPV):</w:t>
      </w:r>
      <w:bookmarkStart w:id="15" w:name="SS"/>
      <w:bookmarkEnd w:id="15"/>
    </w:p>
    <w:p w14:paraId="5FB83529" w14:textId="5E5873CD" w:rsidR="008877F0" w:rsidRDefault="008877F0" w:rsidP="003C3543">
      <w:pPr>
        <w:pStyle w:val="Odsekzoznamu"/>
        <w:tabs>
          <w:tab w:val="left" w:pos="2160"/>
          <w:tab w:val="left" w:pos="2880"/>
          <w:tab w:val="left" w:pos="4500"/>
        </w:tabs>
        <w:ind w:left="360"/>
        <w:jc w:val="both"/>
        <w:rPr>
          <w:rFonts w:ascii="Times New Roman" w:hAnsi="Times New Roman"/>
        </w:rPr>
      </w:pPr>
      <w:r>
        <w:rPr>
          <w:rFonts w:ascii="Times New Roman" w:hAnsi="Times New Roman"/>
        </w:rPr>
        <w:tab/>
        <w:t>45432110-8   Kladenie podláh</w:t>
      </w:r>
    </w:p>
    <w:p w14:paraId="1095B500" w14:textId="77777777" w:rsidR="00863C01" w:rsidRDefault="003C3543" w:rsidP="00863C01">
      <w:pPr>
        <w:pStyle w:val="Odsekzoznamu"/>
        <w:numPr>
          <w:ilvl w:val="0"/>
          <w:numId w:val="5"/>
        </w:numPr>
        <w:tabs>
          <w:tab w:val="left" w:pos="2160"/>
          <w:tab w:val="left" w:pos="2880"/>
          <w:tab w:val="left" w:pos="4500"/>
        </w:tabs>
        <w:jc w:val="both"/>
        <w:rPr>
          <w:rFonts w:ascii="Times New Roman" w:hAnsi="Times New Roman"/>
          <w:b/>
          <w:bCs/>
        </w:rPr>
      </w:pPr>
      <w:r w:rsidRPr="00207D18">
        <w:rPr>
          <w:rFonts w:ascii="Times New Roman" w:hAnsi="Times New Roman"/>
          <w:b/>
          <w:bCs/>
        </w:rPr>
        <w:t>Miesto poskytnutia predmetu zákazky</w:t>
      </w:r>
    </w:p>
    <w:p w14:paraId="080B2AB3" w14:textId="24B360CF" w:rsidR="00671932" w:rsidRPr="00863C01" w:rsidRDefault="00207D18" w:rsidP="00863C01">
      <w:pPr>
        <w:pStyle w:val="Odsekzoznamu"/>
        <w:tabs>
          <w:tab w:val="left" w:pos="2160"/>
          <w:tab w:val="left" w:pos="2880"/>
          <w:tab w:val="left" w:pos="4500"/>
        </w:tabs>
        <w:jc w:val="both"/>
        <w:rPr>
          <w:rFonts w:ascii="Times New Roman" w:hAnsi="Times New Roman"/>
          <w:b/>
          <w:bCs/>
        </w:rPr>
      </w:pPr>
      <w:r w:rsidRPr="00863C01">
        <w:rPr>
          <w:rFonts w:ascii="Times New Roman" w:hAnsi="Times New Roman"/>
        </w:rPr>
        <w:t>Všetky objekty Fakultnej nemocnice s poliklinikou Žilina</w:t>
      </w:r>
      <w:r w:rsidR="008877F0" w:rsidRPr="00863C01">
        <w:rPr>
          <w:rFonts w:ascii="Times New Roman" w:hAnsi="Times New Roman"/>
        </w:rPr>
        <w:t>. Konkrétne miesta poskytnutia predmetu konkrétnych zákaziek zadaných v rámci dynamického nákupného systému budú uvedené v príslušnej výzve na predkladanie ponúk.</w:t>
      </w:r>
    </w:p>
    <w:p w14:paraId="2083A610" w14:textId="77777777" w:rsidR="00863C01" w:rsidRDefault="00863C01" w:rsidP="008877F0">
      <w:pPr>
        <w:ind w:left="360"/>
        <w:jc w:val="both"/>
        <w:rPr>
          <w:rFonts w:ascii="Times New Roman" w:hAnsi="Times New Roman" w:cs="Times New Roman"/>
        </w:rPr>
      </w:pPr>
    </w:p>
    <w:p w14:paraId="6C9DA510" w14:textId="57A31D98" w:rsidR="000E08DD" w:rsidRPr="00863C01" w:rsidRDefault="00207D18" w:rsidP="00863C01">
      <w:pPr>
        <w:pStyle w:val="Odsekzoznamu"/>
        <w:numPr>
          <w:ilvl w:val="0"/>
          <w:numId w:val="10"/>
        </w:numPr>
        <w:rPr>
          <w:rFonts w:ascii="Times New Roman" w:hAnsi="Times New Roman"/>
          <w:b/>
          <w:bCs/>
        </w:rPr>
      </w:pPr>
      <w:r w:rsidRPr="00207D18">
        <w:rPr>
          <w:rFonts w:ascii="Times New Roman" w:hAnsi="Times New Roman"/>
          <w:b/>
          <w:bCs/>
        </w:rPr>
        <w:t>Dĺžka trvania dynamického nákupného systému a lehota poskytnutia predmetu zákazky</w:t>
      </w:r>
    </w:p>
    <w:p w14:paraId="781F05C6" w14:textId="1C0CEE71" w:rsidR="00207D18" w:rsidRPr="00207D18" w:rsidRDefault="00207D18" w:rsidP="00207D18">
      <w:pPr>
        <w:pStyle w:val="Odsekzoznamu"/>
        <w:shd w:val="clear" w:color="auto" w:fill="FFFFFF"/>
        <w:jc w:val="both"/>
        <w:rPr>
          <w:rFonts w:ascii="Times New Roman" w:hAnsi="Times New Roman"/>
        </w:rPr>
      </w:pPr>
      <w:r w:rsidRPr="00207D18">
        <w:rPr>
          <w:rFonts w:ascii="Times New Roman" w:hAnsi="Times New Roman"/>
        </w:rPr>
        <w:t xml:space="preserve">Dĺžka trvania dynamického nákupného systému, </w:t>
      </w:r>
      <w:proofErr w:type="spellStart"/>
      <w:r w:rsidRPr="00207D18">
        <w:rPr>
          <w:rFonts w:ascii="Times New Roman" w:hAnsi="Times New Roman"/>
        </w:rPr>
        <w:t>t.j</w:t>
      </w:r>
      <w:proofErr w:type="spellEnd"/>
      <w:r w:rsidRPr="00207D18">
        <w:rPr>
          <w:rFonts w:ascii="Times New Roman" w:hAnsi="Times New Roman"/>
        </w:rPr>
        <w:t xml:space="preserve">. doba na ktorú sa vytvára dynamický nákupný systém na zadávanie konkrétnych zákaziek:  </w:t>
      </w:r>
      <w:r w:rsidRPr="00B91EB1">
        <w:rPr>
          <w:rFonts w:ascii="Times New Roman" w:hAnsi="Times New Roman"/>
        </w:rPr>
        <w:t>24</w:t>
      </w:r>
      <w:r w:rsidRPr="00B91EB1">
        <w:rPr>
          <w:rFonts w:ascii="Times New Roman" w:hAnsi="Times New Roman"/>
          <w:color w:val="000000" w:themeColor="text1"/>
          <w:lang w:eastAsia="cs-CZ"/>
        </w:rPr>
        <w:t xml:space="preserve"> mesiacov</w:t>
      </w:r>
    </w:p>
    <w:p w14:paraId="592D653B" w14:textId="77777777" w:rsidR="00207D18" w:rsidRPr="00207D18" w:rsidRDefault="00207D18" w:rsidP="00207D18">
      <w:pPr>
        <w:pStyle w:val="Odsekzoznamu"/>
        <w:shd w:val="clear" w:color="auto" w:fill="FFFFFF"/>
        <w:jc w:val="both"/>
        <w:rPr>
          <w:rFonts w:ascii="Times New Roman" w:hAnsi="Times New Roman"/>
        </w:rPr>
      </w:pPr>
      <w:r w:rsidRPr="00207D18">
        <w:rPr>
          <w:rFonts w:ascii="Times New Roman" w:hAnsi="Times New Roman"/>
        </w:rPr>
        <w:t xml:space="preserve">Lehota dodania konkrétnej zákazky zadávanej v rámci dynamického nákupného systému bude uvedená v príslušnej výzve na predkladanie ponúk. </w:t>
      </w:r>
    </w:p>
    <w:p w14:paraId="3D915C47" w14:textId="77777777" w:rsidR="00207D18" w:rsidRPr="00207D18" w:rsidRDefault="00207D18" w:rsidP="00207D18">
      <w:pPr>
        <w:pStyle w:val="Odsekzoznamu"/>
        <w:shd w:val="clear" w:color="auto" w:fill="FFFFFF"/>
        <w:jc w:val="both"/>
        <w:rPr>
          <w:rFonts w:ascii="Times New Roman" w:hAnsi="Times New Roman"/>
        </w:rPr>
      </w:pPr>
    </w:p>
    <w:p w14:paraId="0C8DF373" w14:textId="72583F52" w:rsidR="00207D18" w:rsidRPr="007D69FB" w:rsidRDefault="00207D18" w:rsidP="00207D18">
      <w:pPr>
        <w:pStyle w:val="Odsekzoznamu"/>
        <w:shd w:val="clear" w:color="auto" w:fill="FFFFFF"/>
        <w:jc w:val="both"/>
        <w:rPr>
          <w:rFonts w:ascii="Times New Roman" w:hAnsi="Times New Roman"/>
        </w:rPr>
      </w:pPr>
      <w:r w:rsidRPr="00BA3BBD">
        <w:rPr>
          <w:rFonts w:ascii="Times New Roman" w:hAnsi="Times New Roman"/>
        </w:rPr>
        <w:t xml:space="preserve">Výsledkom konkrétnych zákaziek bude na základe jednotlivých výziev </w:t>
      </w:r>
      <w:r w:rsidR="007D69FB" w:rsidRPr="007D69FB">
        <w:rPr>
          <w:rFonts w:ascii="Times New Roman" w:hAnsi="Times New Roman"/>
          <w:b/>
        </w:rPr>
        <w:t>Zmluva o dielo  podľa § 536 a </w:t>
      </w:r>
      <w:proofErr w:type="spellStart"/>
      <w:r w:rsidR="007D69FB" w:rsidRPr="007D69FB">
        <w:rPr>
          <w:rFonts w:ascii="Times New Roman" w:hAnsi="Times New Roman"/>
          <w:b/>
        </w:rPr>
        <w:t>nasl</w:t>
      </w:r>
      <w:proofErr w:type="spellEnd"/>
      <w:r w:rsidR="007D69FB" w:rsidRPr="007D69FB">
        <w:rPr>
          <w:rFonts w:ascii="Times New Roman" w:hAnsi="Times New Roman"/>
          <w:b/>
        </w:rPr>
        <w:t>. Obchodného zákonníka</w:t>
      </w:r>
      <w:r w:rsidRPr="007D69FB">
        <w:rPr>
          <w:rFonts w:ascii="Times New Roman" w:hAnsi="Times New Roman"/>
        </w:rPr>
        <w:t>.</w:t>
      </w:r>
    </w:p>
    <w:p w14:paraId="00330F68" w14:textId="41E2AB66" w:rsidR="00207D18" w:rsidRDefault="00207D18" w:rsidP="00207D18">
      <w:pPr>
        <w:pStyle w:val="Odsekzoznamu"/>
        <w:shd w:val="clear" w:color="auto" w:fill="FFFFFF"/>
        <w:jc w:val="both"/>
        <w:rPr>
          <w:rFonts w:ascii="Times New Roman" w:hAnsi="Times New Roman"/>
          <w:color w:val="FF0000"/>
        </w:rPr>
      </w:pPr>
    </w:p>
    <w:p w14:paraId="5BC43B3E" w14:textId="7E241D61" w:rsidR="00207D18" w:rsidRPr="00863C01" w:rsidRDefault="00207D18" w:rsidP="00863C01">
      <w:pPr>
        <w:pStyle w:val="Odsekzoznamu"/>
        <w:numPr>
          <w:ilvl w:val="0"/>
          <w:numId w:val="10"/>
        </w:numPr>
        <w:shd w:val="clear" w:color="auto" w:fill="FFFFFF"/>
        <w:jc w:val="both"/>
        <w:rPr>
          <w:rFonts w:ascii="Times New Roman" w:hAnsi="Times New Roman"/>
          <w:b/>
          <w:bCs/>
        </w:rPr>
      </w:pPr>
      <w:r w:rsidRPr="00207D18">
        <w:rPr>
          <w:rFonts w:ascii="Times New Roman" w:hAnsi="Times New Roman"/>
          <w:b/>
          <w:bCs/>
        </w:rPr>
        <w:t>Zdroj finančných prostriedkov</w:t>
      </w:r>
    </w:p>
    <w:p w14:paraId="0CE68538" w14:textId="5E78D46E" w:rsidR="00207D18" w:rsidRPr="00207D18" w:rsidRDefault="00207D18" w:rsidP="00207D18">
      <w:pPr>
        <w:numPr>
          <w:ilvl w:val="1"/>
          <w:numId w:val="11"/>
        </w:numPr>
        <w:tabs>
          <w:tab w:val="left" w:pos="2160"/>
          <w:tab w:val="left" w:pos="2880"/>
          <w:tab w:val="left" w:pos="4500"/>
        </w:tabs>
        <w:spacing w:after="0" w:line="276" w:lineRule="auto"/>
        <w:ind w:left="426" w:hanging="426"/>
        <w:jc w:val="both"/>
        <w:rPr>
          <w:rFonts w:ascii="Times New Roman" w:hAnsi="Times New Roman" w:cs="Times New Roman"/>
          <w:color w:val="000000" w:themeColor="text1"/>
        </w:rPr>
      </w:pPr>
      <w:r w:rsidRPr="00207D18">
        <w:rPr>
          <w:rFonts w:ascii="Times New Roman" w:eastAsia="Calibri" w:hAnsi="Times New Roman" w:cs="Times New Roman"/>
        </w:rPr>
        <w:t>Maximálna</w:t>
      </w:r>
      <w:r w:rsidRPr="00207D18">
        <w:rPr>
          <w:rFonts w:ascii="Times New Roman" w:hAnsi="Times New Roman" w:cs="Times New Roman"/>
        </w:rPr>
        <w:t xml:space="preserve"> predpokladaná hodnota všetkých zákaziek zadávaných v rámci dynamického nákupného systému za celé obdobie jeho trvania je</w:t>
      </w:r>
      <w:r w:rsidRPr="00207D18">
        <w:rPr>
          <w:rFonts w:ascii="Times New Roman" w:hAnsi="Times New Roman" w:cs="Times New Roman"/>
          <w:b/>
          <w:color w:val="000000" w:themeColor="text1"/>
        </w:rPr>
        <w:t xml:space="preserve">  </w:t>
      </w:r>
      <w:r>
        <w:rPr>
          <w:rFonts w:ascii="Times New Roman" w:hAnsi="Times New Roman" w:cs="Times New Roman"/>
          <w:b/>
          <w:color w:val="000000" w:themeColor="text1"/>
        </w:rPr>
        <w:t xml:space="preserve">261 106,00 </w:t>
      </w:r>
      <w:r w:rsidRPr="00207D18">
        <w:rPr>
          <w:rFonts w:ascii="Times New Roman" w:hAnsi="Times New Roman" w:cs="Times New Roman"/>
          <w:b/>
          <w:color w:val="000000" w:themeColor="text1"/>
        </w:rPr>
        <w:t>€</w:t>
      </w:r>
      <w:r w:rsidRPr="00207D18">
        <w:rPr>
          <w:rFonts w:ascii="Times New Roman" w:hAnsi="Times New Roman" w:cs="Times New Roman"/>
          <w:color w:val="000000" w:themeColor="text1"/>
        </w:rPr>
        <w:t xml:space="preserve"> bez DPH.</w:t>
      </w:r>
    </w:p>
    <w:p w14:paraId="57DA98A6" w14:textId="2B7F90C6" w:rsidR="00207D18" w:rsidRPr="000E08DD" w:rsidRDefault="00836387" w:rsidP="00207D18">
      <w:pPr>
        <w:numPr>
          <w:ilvl w:val="1"/>
          <w:numId w:val="11"/>
        </w:numPr>
        <w:tabs>
          <w:tab w:val="left" w:pos="2160"/>
          <w:tab w:val="left" w:pos="2880"/>
          <w:tab w:val="left" w:pos="4500"/>
        </w:tabs>
        <w:spacing w:after="0" w:line="276" w:lineRule="auto"/>
        <w:ind w:left="426" w:hanging="426"/>
        <w:jc w:val="both"/>
        <w:rPr>
          <w:rFonts w:ascii="Times New Roman" w:hAnsi="Times New Roman"/>
          <w:b/>
          <w:bCs/>
        </w:rPr>
      </w:pPr>
      <w:r>
        <w:rPr>
          <w:rFonts w:ascii="Times New Roman" w:eastAsia="Calibri" w:hAnsi="Times New Roman" w:cs="Times New Roman"/>
        </w:rPr>
        <w:t xml:space="preserve">Verejný obstarávateľ </w:t>
      </w:r>
      <w:r w:rsidR="00207D18" w:rsidRPr="00207D18">
        <w:rPr>
          <w:rFonts w:ascii="Times New Roman" w:eastAsia="Calibri" w:hAnsi="Times New Roman" w:cs="Times New Roman"/>
        </w:rPr>
        <w:t xml:space="preserve">predpokladá zadávanie konkrétnych zákaziek v rámci dynamického nákupného systému v dopredu neurčitých, nepravidelných intervaloch, ktoré budú závisieť od potrieb </w:t>
      </w:r>
      <w:proofErr w:type="spellStart"/>
      <w:r>
        <w:rPr>
          <w:rFonts w:ascii="Times New Roman" w:eastAsia="Calibri" w:hAnsi="Times New Roman" w:cs="Times New Roman"/>
        </w:rPr>
        <w:t>FNsP</w:t>
      </w:r>
      <w:proofErr w:type="spellEnd"/>
      <w:r>
        <w:rPr>
          <w:rFonts w:ascii="Times New Roman" w:eastAsia="Calibri" w:hAnsi="Times New Roman" w:cs="Times New Roman"/>
        </w:rPr>
        <w:t xml:space="preserve"> Žilina</w:t>
      </w:r>
      <w:r w:rsidR="00207D18" w:rsidRPr="00207D18">
        <w:rPr>
          <w:rFonts w:ascii="Times New Roman" w:eastAsia="Calibri" w:hAnsi="Times New Roman" w:cs="Times New Roman"/>
        </w:rPr>
        <w:t xml:space="preserve">. </w:t>
      </w:r>
    </w:p>
    <w:p w14:paraId="2726DC42" w14:textId="77777777" w:rsidR="000E08DD" w:rsidRPr="000E08DD" w:rsidRDefault="000E08DD" w:rsidP="000E08DD">
      <w:pPr>
        <w:tabs>
          <w:tab w:val="left" w:pos="2160"/>
          <w:tab w:val="left" w:pos="2880"/>
          <w:tab w:val="left" w:pos="4500"/>
        </w:tabs>
        <w:spacing w:after="0" w:line="276" w:lineRule="auto"/>
        <w:ind w:left="426"/>
        <w:jc w:val="both"/>
        <w:rPr>
          <w:rFonts w:ascii="Times New Roman" w:hAnsi="Times New Roman"/>
          <w:b/>
          <w:bCs/>
        </w:rPr>
      </w:pPr>
    </w:p>
    <w:p w14:paraId="2F3BED21" w14:textId="3F7BC2D8" w:rsidR="000E08DD" w:rsidRPr="00BD7F07" w:rsidRDefault="000E08DD" w:rsidP="000E08DD">
      <w:pPr>
        <w:pStyle w:val="Nadpis1"/>
        <w:rPr>
          <w:rFonts w:ascii="Times New Roman" w:eastAsia="Calibri" w:hAnsi="Times New Roman" w:cs="Times New Roman"/>
          <w:b/>
          <w:bCs/>
          <w:color w:val="auto"/>
          <w:sz w:val="22"/>
          <w:szCs w:val="22"/>
          <w:u w:val="single"/>
        </w:rPr>
      </w:pPr>
      <w:bookmarkStart w:id="16" w:name="_Toc16684717"/>
      <w:r w:rsidRPr="00BD7F07">
        <w:rPr>
          <w:rFonts w:ascii="Times New Roman" w:eastAsia="Calibri" w:hAnsi="Times New Roman" w:cs="Times New Roman"/>
          <w:b/>
          <w:bCs/>
          <w:color w:val="auto"/>
          <w:sz w:val="22"/>
          <w:szCs w:val="22"/>
          <w:u w:val="single"/>
        </w:rPr>
        <w:t>INFORMÁCIA O ŽIADOSTI O ÚČASŤ, PODMIENKACH ÚČASTI,</w:t>
      </w:r>
      <w:bookmarkEnd w:id="16"/>
      <w:r w:rsidRPr="00BD7F07">
        <w:rPr>
          <w:rFonts w:ascii="Times New Roman" w:eastAsia="Calibri" w:hAnsi="Times New Roman" w:cs="Times New Roman"/>
          <w:b/>
          <w:bCs/>
          <w:color w:val="auto"/>
          <w:sz w:val="22"/>
          <w:szCs w:val="22"/>
          <w:u w:val="single"/>
        </w:rPr>
        <w:t xml:space="preserve"> </w:t>
      </w:r>
      <w:bookmarkStart w:id="17" w:name="_Toc16684718"/>
      <w:r w:rsidRPr="00BD7F07">
        <w:rPr>
          <w:rFonts w:ascii="Times New Roman" w:eastAsia="Calibri" w:hAnsi="Times New Roman" w:cs="Times New Roman"/>
          <w:b/>
          <w:bCs/>
          <w:color w:val="auto"/>
          <w:sz w:val="22"/>
          <w:szCs w:val="22"/>
          <w:u w:val="single"/>
        </w:rPr>
        <w:t>POŽIADAVKÁCH A POSÚDENIE ICH SPLNENIA</w:t>
      </w:r>
      <w:bookmarkEnd w:id="17"/>
    </w:p>
    <w:p w14:paraId="2904D997" w14:textId="77777777" w:rsidR="000E08DD" w:rsidRPr="000E08DD" w:rsidRDefault="000E08DD" w:rsidP="000E08DD">
      <w:pPr>
        <w:spacing w:line="276" w:lineRule="auto"/>
        <w:ind w:left="567"/>
        <w:jc w:val="both"/>
        <w:rPr>
          <w:rFonts w:ascii="Times New Roman" w:eastAsia="Calibri" w:hAnsi="Times New Roman" w:cs="Times New Roman"/>
          <w:b/>
          <w:bCs/>
          <w:smallCaps/>
        </w:rPr>
      </w:pPr>
      <w:r w:rsidRPr="000E08DD">
        <w:rPr>
          <w:rFonts w:ascii="Times New Roman" w:eastAsia="Calibri" w:hAnsi="Times New Roman" w:cs="Times New Roman"/>
          <w:b/>
          <w:bCs/>
          <w:smallCaps/>
        </w:rPr>
        <w:t xml:space="preserve">   </w:t>
      </w:r>
    </w:p>
    <w:p w14:paraId="3C7610C2" w14:textId="07358B5F" w:rsidR="000E08DD" w:rsidRPr="00863C01" w:rsidRDefault="000E08DD" w:rsidP="000E08DD">
      <w:pPr>
        <w:pStyle w:val="Nadpis2"/>
        <w:numPr>
          <w:ilvl w:val="0"/>
          <w:numId w:val="10"/>
        </w:numPr>
        <w:rPr>
          <w:rFonts w:ascii="Times New Roman" w:eastAsia="Calibri" w:hAnsi="Times New Roman" w:cs="Times New Roman"/>
          <w:b/>
          <w:bCs/>
          <w:color w:val="auto"/>
          <w:sz w:val="22"/>
          <w:szCs w:val="22"/>
        </w:rPr>
      </w:pPr>
      <w:r w:rsidRPr="000E08DD">
        <w:rPr>
          <w:rFonts w:ascii="Times New Roman" w:eastAsia="Calibri" w:hAnsi="Times New Roman" w:cs="Times New Roman"/>
          <w:b/>
          <w:bCs/>
          <w:color w:val="auto"/>
          <w:sz w:val="22"/>
          <w:szCs w:val="22"/>
        </w:rPr>
        <w:t xml:space="preserve"> </w:t>
      </w:r>
      <w:bookmarkStart w:id="18" w:name="_Toc16684719"/>
      <w:r w:rsidRPr="000E08DD">
        <w:rPr>
          <w:rFonts w:ascii="Times New Roman" w:eastAsia="Calibri" w:hAnsi="Times New Roman" w:cs="Times New Roman"/>
          <w:b/>
          <w:bCs/>
          <w:color w:val="auto"/>
          <w:sz w:val="22"/>
          <w:szCs w:val="22"/>
        </w:rPr>
        <w:t>Žiadosť o</w:t>
      </w:r>
      <w:r>
        <w:rPr>
          <w:rFonts w:ascii="Times New Roman" w:eastAsia="Calibri" w:hAnsi="Times New Roman" w:cs="Times New Roman"/>
          <w:b/>
          <w:bCs/>
          <w:color w:val="auto"/>
          <w:sz w:val="22"/>
          <w:szCs w:val="22"/>
        </w:rPr>
        <w:t> </w:t>
      </w:r>
      <w:r w:rsidRPr="000E08DD">
        <w:rPr>
          <w:rFonts w:ascii="Times New Roman" w:eastAsia="Calibri" w:hAnsi="Times New Roman" w:cs="Times New Roman"/>
          <w:b/>
          <w:bCs/>
          <w:color w:val="auto"/>
          <w:sz w:val="22"/>
          <w:szCs w:val="22"/>
        </w:rPr>
        <w:t>účasť</w:t>
      </w:r>
      <w:bookmarkEnd w:id="18"/>
    </w:p>
    <w:p w14:paraId="6886AFBA" w14:textId="77777777" w:rsidR="000E08DD" w:rsidRPr="000E08DD" w:rsidRDefault="000E08DD" w:rsidP="000E08DD">
      <w:pPr>
        <w:spacing w:line="276" w:lineRule="auto"/>
        <w:ind w:left="567" w:hanging="567"/>
        <w:jc w:val="both"/>
        <w:rPr>
          <w:rFonts w:ascii="Times New Roman" w:eastAsia="Calibri" w:hAnsi="Times New Roman" w:cs="Times New Roman"/>
        </w:rPr>
      </w:pPr>
      <w:r w:rsidRPr="000E08DD">
        <w:rPr>
          <w:rFonts w:ascii="Times New Roman" w:eastAsia="Calibri" w:hAnsi="Times New Roman" w:cs="Times New Roman"/>
        </w:rPr>
        <w:t xml:space="preserve">10.1 </w:t>
      </w:r>
      <w:r w:rsidRPr="000E08DD">
        <w:rPr>
          <w:rFonts w:ascii="Times New Roman" w:eastAsia="Calibri" w:hAnsi="Times New Roman" w:cs="Times New Roman"/>
        </w:rPr>
        <w:tab/>
        <w:t xml:space="preserve">Žiadosť o účasť, </w:t>
      </w:r>
      <w:proofErr w:type="spellStart"/>
      <w:r w:rsidRPr="000E08DD">
        <w:rPr>
          <w:rFonts w:ascii="Times New Roman" w:eastAsia="Calibri" w:hAnsi="Times New Roman" w:cs="Times New Roman"/>
        </w:rPr>
        <w:t>t.j</w:t>
      </w:r>
      <w:proofErr w:type="spellEnd"/>
      <w:r w:rsidRPr="000E08DD">
        <w:rPr>
          <w:rFonts w:ascii="Times New Roman" w:eastAsia="Calibri" w:hAnsi="Times New Roman" w:cs="Times New Roman"/>
        </w:rPr>
        <w:t>. písomná žiadosť o zaradenie do procesu verejného obstarávania musí byť vyhotovená výlučne elektronicky, spôsobom určeným funkcionalitou JOSEPHINE.</w:t>
      </w:r>
    </w:p>
    <w:p w14:paraId="12105554" w14:textId="77777777" w:rsidR="000E08DD" w:rsidRPr="000E08DD" w:rsidRDefault="000E08DD" w:rsidP="000E08DD">
      <w:pPr>
        <w:spacing w:before="120" w:after="120"/>
        <w:ind w:left="567" w:hanging="567"/>
        <w:jc w:val="both"/>
        <w:rPr>
          <w:rFonts w:ascii="Times New Roman" w:eastAsia="Calibri" w:hAnsi="Times New Roman" w:cs="Times New Roman"/>
        </w:rPr>
      </w:pPr>
      <w:r w:rsidRPr="000E08DD">
        <w:rPr>
          <w:rFonts w:ascii="Times New Roman" w:eastAsia="Calibri" w:hAnsi="Times New Roman" w:cs="Times New Roman"/>
        </w:rPr>
        <w:t>10.2</w:t>
      </w:r>
      <w:r w:rsidRPr="000E08DD">
        <w:rPr>
          <w:rFonts w:ascii="Times New Roman" w:eastAsia="Calibri" w:hAnsi="Times New Roman" w:cs="Times New Roman"/>
        </w:rPr>
        <w:tab/>
        <w:t>Žiadosť o účasť obsahuje doklady a dokumenty, ktorými záujemca preukazuje splnenie podmienok účasti a to vo forme stanovenej v oznámení o vyhlásení verejného obstarávania a/alebo v týchto súťažných podkladoch.</w:t>
      </w:r>
    </w:p>
    <w:p w14:paraId="17A63A6E" w14:textId="77777777" w:rsidR="000E08DD" w:rsidRPr="000E08DD" w:rsidRDefault="000E08DD" w:rsidP="000E08DD">
      <w:pPr>
        <w:spacing w:before="120" w:after="120" w:line="276" w:lineRule="auto"/>
        <w:ind w:left="567" w:hanging="567"/>
        <w:jc w:val="both"/>
        <w:rPr>
          <w:rFonts w:ascii="Times New Roman" w:eastAsia="Calibri" w:hAnsi="Times New Roman" w:cs="Times New Roman"/>
        </w:rPr>
      </w:pPr>
      <w:r w:rsidRPr="000E08DD">
        <w:rPr>
          <w:rFonts w:ascii="Times New Roman" w:eastAsia="Calibri" w:hAnsi="Times New Roman" w:cs="Times New Roman"/>
        </w:rPr>
        <w:lastRenderedPageBreak/>
        <w:t>10.3</w:t>
      </w:r>
      <w:r w:rsidRPr="000E08DD">
        <w:rPr>
          <w:rFonts w:ascii="Times New Roman" w:eastAsia="Calibri" w:hAnsi="Times New Roman" w:cs="Times New Roman"/>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5F1C494D" w14:textId="5F7385E3" w:rsidR="000E08DD" w:rsidRDefault="000E08DD" w:rsidP="000E08DD">
      <w:pPr>
        <w:spacing w:before="120" w:after="120" w:line="276" w:lineRule="auto"/>
        <w:ind w:left="567" w:hanging="567"/>
        <w:jc w:val="both"/>
        <w:rPr>
          <w:rFonts w:ascii="Times New Roman" w:eastAsia="Calibri" w:hAnsi="Times New Roman" w:cs="Times New Roman"/>
        </w:rPr>
      </w:pPr>
      <w:r w:rsidRPr="000E08DD">
        <w:rPr>
          <w:rFonts w:ascii="Times New Roman" w:eastAsia="Calibri" w:hAnsi="Times New Roman" w:cs="Times New Roman"/>
        </w:rPr>
        <w:t>10.4</w:t>
      </w:r>
      <w:r w:rsidRPr="000E08DD">
        <w:rPr>
          <w:rFonts w:ascii="Times New Roman" w:eastAsia="Calibri" w:hAnsi="Times New Roman" w:cs="Times New Roman"/>
        </w:rPr>
        <w:tab/>
        <w:t xml:space="preserve">Všetky náklady a výdavky spojené s prípravou, vyhotovením a predložením žiadosti o účasť znáša záujemca bez finančného nároku voči </w:t>
      </w:r>
      <w:r w:rsidR="00D3363D">
        <w:rPr>
          <w:rFonts w:ascii="Times New Roman" w:eastAsia="Calibri" w:hAnsi="Times New Roman" w:cs="Times New Roman"/>
        </w:rPr>
        <w:t>verejnému obstarávateľovi</w:t>
      </w:r>
      <w:r w:rsidRPr="000E08DD">
        <w:rPr>
          <w:rFonts w:ascii="Times New Roman" w:eastAsia="Calibri" w:hAnsi="Times New Roman" w:cs="Times New Roman"/>
        </w:rPr>
        <w:t>, bez ohľadu na výsledok posúdenia žiadosti o účasť.</w:t>
      </w:r>
    </w:p>
    <w:p w14:paraId="797E8E42" w14:textId="199334F3" w:rsidR="00863C01" w:rsidRDefault="000E08DD" w:rsidP="00863C01">
      <w:pPr>
        <w:spacing w:before="120" w:after="120" w:line="276" w:lineRule="auto"/>
        <w:ind w:left="567" w:hanging="567"/>
        <w:jc w:val="both"/>
        <w:rPr>
          <w:rFonts w:ascii="Times New Roman" w:eastAsia="Calibri" w:hAnsi="Times New Roman" w:cs="Times New Roman"/>
          <w:b/>
          <w:bCs/>
        </w:rPr>
      </w:pPr>
      <w:r w:rsidRPr="000E08DD">
        <w:rPr>
          <w:rFonts w:ascii="Times New Roman" w:eastAsia="Calibri" w:hAnsi="Times New Roman" w:cs="Times New Roman"/>
          <w:b/>
          <w:bCs/>
        </w:rPr>
        <w:t>11. Obsah žiadosti o</w:t>
      </w:r>
      <w:r w:rsidR="00863C01">
        <w:rPr>
          <w:rFonts w:ascii="Times New Roman" w:eastAsia="Calibri" w:hAnsi="Times New Roman" w:cs="Times New Roman"/>
          <w:b/>
          <w:bCs/>
        </w:rPr>
        <w:t> </w:t>
      </w:r>
      <w:r w:rsidRPr="000E08DD">
        <w:rPr>
          <w:rFonts w:ascii="Times New Roman" w:eastAsia="Calibri" w:hAnsi="Times New Roman" w:cs="Times New Roman"/>
          <w:b/>
          <w:bCs/>
        </w:rPr>
        <w:t>účasť</w:t>
      </w:r>
    </w:p>
    <w:p w14:paraId="1A83712F" w14:textId="5AFEBBFC" w:rsidR="000E08DD" w:rsidRPr="00863C01" w:rsidRDefault="000E08DD" w:rsidP="00863C01">
      <w:pPr>
        <w:spacing w:before="120" w:after="120" w:line="276" w:lineRule="auto"/>
        <w:ind w:left="567" w:hanging="567"/>
        <w:jc w:val="both"/>
        <w:rPr>
          <w:rFonts w:ascii="Times New Roman" w:eastAsia="Calibri" w:hAnsi="Times New Roman" w:cs="Times New Roman"/>
          <w:b/>
          <w:bCs/>
        </w:rPr>
      </w:pPr>
      <w:r>
        <w:rPr>
          <w:rFonts w:ascii="Times New Roman" w:eastAsia="Calibri" w:hAnsi="Times New Roman" w:cs="Times New Roman"/>
        </w:rPr>
        <w:t>Žiadosť o účasť musí obsahovať, dokumenty a vyhlásenia podľa oznámenia o</w:t>
      </w:r>
      <w:r w:rsidR="00BD7F07">
        <w:rPr>
          <w:rFonts w:ascii="Times New Roman" w:eastAsia="Calibri" w:hAnsi="Times New Roman" w:cs="Times New Roman"/>
        </w:rPr>
        <w:t> </w:t>
      </w:r>
      <w:r>
        <w:rPr>
          <w:rFonts w:ascii="Times New Roman" w:eastAsia="Calibri" w:hAnsi="Times New Roman" w:cs="Times New Roman"/>
        </w:rPr>
        <w:t>vyhlásení</w:t>
      </w:r>
      <w:r w:rsidR="00BD7F07">
        <w:rPr>
          <w:rFonts w:ascii="Times New Roman" w:eastAsia="Calibri" w:hAnsi="Times New Roman" w:cs="Times New Roman"/>
        </w:rPr>
        <w:t xml:space="preserve"> </w:t>
      </w:r>
      <w:r>
        <w:rPr>
          <w:rFonts w:ascii="Times New Roman" w:eastAsia="Calibri" w:hAnsi="Times New Roman" w:cs="Times New Roman"/>
        </w:rPr>
        <w:t>verejného obstarávania a bodu 12 týchto súťažných podkladov.</w:t>
      </w:r>
    </w:p>
    <w:p w14:paraId="3F78786C" w14:textId="77777777" w:rsidR="0051211E" w:rsidRDefault="0051211E" w:rsidP="00BD7F07">
      <w:pPr>
        <w:spacing w:before="120" w:after="120" w:line="276" w:lineRule="auto"/>
        <w:ind w:left="567"/>
        <w:jc w:val="both"/>
        <w:rPr>
          <w:rFonts w:ascii="Times New Roman" w:eastAsia="Calibri" w:hAnsi="Times New Roman" w:cs="Times New Roman"/>
        </w:rPr>
      </w:pPr>
    </w:p>
    <w:p w14:paraId="6D6FF934" w14:textId="49160297" w:rsidR="000E08DD" w:rsidRPr="00863C01" w:rsidRDefault="000E08DD" w:rsidP="00863C01">
      <w:pPr>
        <w:pStyle w:val="Odsekzoznamu"/>
        <w:numPr>
          <w:ilvl w:val="0"/>
          <w:numId w:val="12"/>
        </w:numPr>
        <w:spacing w:before="120" w:after="120"/>
        <w:jc w:val="both"/>
        <w:rPr>
          <w:rFonts w:ascii="Times New Roman" w:hAnsi="Times New Roman"/>
          <w:b/>
          <w:bCs/>
        </w:rPr>
      </w:pPr>
      <w:r w:rsidRPr="000E08DD">
        <w:rPr>
          <w:rFonts w:ascii="Times New Roman" w:hAnsi="Times New Roman"/>
          <w:b/>
          <w:bCs/>
        </w:rPr>
        <w:t>Podmienky účasti vo verejnom obstarávaní</w:t>
      </w:r>
    </w:p>
    <w:p w14:paraId="59756EAB" w14:textId="37D39ECB" w:rsidR="00333079" w:rsidRPr="008D285D" w:rsidRDefault="000E08DD" w:rsidP="00333079">
      <w:pPr>
        <w:suppressAutoHyphens/>
        <w:spacing w:after="0"/>
        <w:rPr>
          <w:rFonts w:ascii="Times New Roman" w:hAnsi="Times New Roman"/>
        </w:rPr>
      </w:pPr>
      <w:r w:rsidRPr="0051211E">
        <w:rPr>
          <w:rFonts w:ascii="Times New Roman" w:hAnsi="Times New Roman"/>
        </w:rPr>
        <w:t>12.1</w:t>
      </w:r>
      <w:r w:rsidRPr="000E08DD">
        <w:rPr>
          <w:rFonts w:ascii="Times New Roman" w:hAnsi="Times New Roman"/>
        </w:rPr>
        <w:t xml:space="preserve"> </w:t>
      </w:r>
      <w:r w:rsidR="00333079">
        <w:rPr>
          <w:rFonts w:ascii="Times New Roman" w:hAnsi="Times New Roman"/>
        </w:rPr>
        <w:t xml:space="preserve"> </w:t>
      </w:r>
      <w:r w:rsidR="008D285D">
        <w:rPr>
          <w:rFonts w:ascii="Times New Roman" w:hAnsi="Times New Roman"/>
        </w:rPr>
        <w:t xml:space="preserve">  </w:t>
      </w:r>
      <w:r w:rsidR="00333079" w:rsidRPr="008D285D">
        <w:rPr>
          <w:rFonts w:ascii="Times New Roman" w:hAnsi="Times New Roman"/>
          <w:b/>
          <w:u w:val="single"/>
        </w:rPr>
        <w:t xml:space="preserve">§ 32 ods.1 </w:t>
      </w:r>
      <w:proofErr w:type="spellStart"/>
      <w:r w:rsidR="00333079" w:rsidRPr="008D285D">
        <w:rPr>
          <w:rFonts w:ascii="Times New Roman" w:hAnsi="Times New Roman"/>
          <w:b/>
          <w:u w:val="single"/>
        </w:rPr>
        <w:t>písm.e</w:t>
      </w:r>
      <w:proofErr w:type="spellEnd"/>
      <w:r w:rsidR="00333079" w:rsidRPr="008D285D">
        <w:rPr>
          <w:rFonts w:ascii="Times New Roman" w:hAnsi="Times New Roman"/>
          <w:b/>
          <w:u w:val="single"/>
        </w:rPr>
        <w:t>)</w:t>
      </w:r>
      <w:r w:rsidR="00333079" w:rsidRPr="008D285D">
        <w:rPr>
          <w:rFonts w:ascii="Times New Roman" w:hAnsi="Times New Roman"/>
        </w:rPr>
        <w:t xml:space="preserve"> je oprávnený dodávať tovar, uskutočňovať stavebné práce alebo poskytovať službu</w:t>
      </w:r>
      <w:r w:rsidR="008D285D" w:rsidRPr="008D285D">
        <w:rPr>
          <w:rFonts w:ascii="Times New Roman" w:hAnsi="Times New Roman"/>
        </w:rPr>
        <w:t xml:space="preserve">. </w:t>
      </w:r>
      <w:r w:rsidR="00333079" w:rsidRPr="008D285D">
        <w:rPr>
          <w:rFonts w:ascii="Times New Roman" w:hAnsi="Times New Roman"/>
        </w:rPr>
        <w:t xml:space="preserve">Uchádzač preukazuje </w:t>
      </w:r>
      <w:r w:rsidR="00333079" w:rsidRPr="008D285D">
        <w:rPr>
          <w:rFonts w:ascii="Times New Roman" w:hAnsi="Times New Roman"/>
          <w:b/>
          <w:u w:val="single"/>
        </w:rPr>
        <w:t>doloženým dokladom o oprávnení dodávať tovar, uskutočňovať stavebné práce alebo poskytovať službu, ktorý zodpovedá predmetu zákazky.</w:t>
      </w:r>
      <w:r w:rsidR="00333079" w:rsidRPr="008D285D">
        <w:rPr>
          <w:rFonts w:ascii="Times New Roman" w:eastAsia="Times New Roman" w:hAnsi="Times New Roman"/>
          <w:i/>
          <w:lang w:eastAsia="ar-SA"/>
        </w:rPr>
        <w:t xml:space="preserve"> / kópiu  /</w:t>
      </w:r>
      <w:r w:rsidR="00333079" w:rsidRPr="008D285D">
        <w:rPr>
          <w:rFonts w:ascii="Times New Roman" w:eastAsia="Times New Roman" w:hAnsi="Times New Roman"/>
          <w:b/>
          <w:i/>
          <w:lang w:eastAsia="ar-SA"/>
        </w:rPr>
        <w:t xml:space="preserve"> </w:t>
      </w:r>
      <w:r w:rsidR="00333079" w:rsidRPr="008D285D">
        <w:rPr>
          <w:rFonts w:ascii="Times New Roman" w:eastAsia="Times New Roman" w:hAnsi="Times New Roman"/>
          <w:i/>
          <w:lang w:eastAsia="ar-SA"/>
        </w:rPr>
        <w:t xml:space="preserve"> v ktorom musí byť zapísaný predmet podnikania oprávňujúci uchádzača na poskytnutie požadovaného tovaru alebo služby, stavebnej práce: originál alebo overená kópia sa bude vyžadovať len od úspešného uchádzača.</w:t>
      </w:r>
    </w:p>
    <w:p w14:paraId="092373C9" w14:textId="77777777" w:rsidR="00333079" w:rsidRPr="008D285D" w:rsidRDefault="00333079" w:rsidP="00333079">
      <w:pPr>
        <w:suppressAutoHyphens/>
        <w:spacing w:after="0"/>
        <w:rPr>
          <w:rFonts w:ascii="Times New Roman" w:hAnsi="Times New Roman"/>
        </w:rPr>
      </w:pPr>
      <w:r w:rsidRPr="008D285D">
        <w:rPr>
          <w:rFonts w:ascii="Times New Roman" w:hAnsi="Times New Roman"/>
        </w:rPr>
        <w:t>a</w:t>
      </w:r>
    </w:p>
    <w:p w14:paraId="301D9B72" w14:textId="77777777" w:rsidR="00333079" w:rsidRPr="008D285D" w:rsidRDefault="00333079" w:rsidP="00333079">
      <w:pPr>
        <w:suppressAutoHyphens/>
        <w:spacing w:after="0" w:line="240" w:lineRule="auto"/>
        <w:ind w:firstLine="720"/>
        <w:jc w:val="both"/>
        <w:rPr>
          <w:rFonts w:ascii="Times New Roman" w:eastAsia="Times New Roman" w:hAnsi="Times New Roman"/>
          <w:b/>
          <w:i/>
          <w:lang w:eastAsia="sk-SK"/>
        </w:rPr>
      </w:pPr>
      <w:r w:rsidRPr="008D285D">
        <w:rPr>
          <w:rFonts w:ascii="Times New Roman" w:hAnsi="Times New Roman"/>
          <w:b/>
          <w:u w:val="single"/>
        </w:rPr>
        <w:t xml:space="preserve">§ 32 ods.1 </w:t>
      </w:r>
      <w:proofErr w:type="spellStart"/>
      <w:r w:rsidRPr="008D285D">
        <w:rPr>
          <w:rFonts w:ascii="Times New Roman" w:hAnsi="Times New Roman"/>
          <w:b/>
          <w:u w:val="single"/>
        </w:rPr>
        <w:t>písm.f</w:t>
      </w:r>
      <w:proofErr w:type="spellEnd"/>
      <w:r w:rsidRPr="008D285D">
        <w:rPr>
          <w:rFonts w:ascii="Times New Roman" w:hAnsi="Times New Roman"/>
          <w:b/>
          <w:u w:val="single"/>
        </w:rPr>
        <w:t>)</w:t>
      </w:r>
      <w:r w:rsidRPr="008D285D">
        <w:rPr>
          <w:rFonts w:ascii="Times New Roman" w:hAnsi="Times New Roman"/>
        </w:rPr>
        <w:t xml:space="preserve"> nemá uložený zákaz účasti vo verejnom obstarávaní potvrdený konečným rozhodnutím v Slovenskej republike alebo v štáte sídla, miesta podnikania alebo obvyklého pobytu,</w:t>
      </w:r>
      <w:r w:rsidRPr="008D285D">
        <w:rPr>
          <w:rFonts w:ascii="Times New Roman" w:eastAsia="Times New Roman" w:hAnsi="Times New Roman"/>
          <w:b/>
          <w:i/>
          <w:lang w:eastAsia="sk-SK"/>
        </w:rPr>
        <w:t xml:space="preserve"> </w:t>
      </w:r>
      <w:r w:rsidRPr="008D285D">
        <w:rPr>
          <w:rFonts w:ascii="Times New Roman" w:hAnsi="Times New Roman"/>
        </w:rPr>
        <w:t xml:space="preserve">Uchádzač preukazuje </w:t>
      </w:r>
      <w:r w:rsidRPr="008D285D">
        <w:rPr>
          <w:rFonts w:ascii="Times New Roman" w:hAnsi="Times New Roman"/>
          <w:b/>
          <w:u w:val="single"/>
        </w:rPr>
        <w:t xml:space="preserve">doloženým čestným vyhlásením. </w:t>
      </w:r>
    </w:p>
    <w:p w14:paraId="21767DF2" w14:textId="59CA65A2" w:rsidR="00333079" w:rsidRPr="008D285D" w:rsidRDefault="00333079" w:rsidP="000E08DD">
      <w:pPr>
        <w:pStyle w:val="Odsekzoznamu"/>
        <w:spacing w:before="120" w:after="120"/>
        <w:jc w:val="both"/>
        <w:rPr>
          <w:rFonts w:ascii="Times New Roman" w:hAnsi="Times New Roman"/>
        </w:rPr>
      </w:pPr>
    </w:p>
    <w:p w14:paraId="44C103BC" w14:textId="62C77F66" w:rsidR="00333079" w:rsidRPr="008D285D" w:rsidRDefault="0051211E" w:rsidP="0051211E">
      <w:pPr>
        <w:suppressAutoHyphens/>
        <w:spacing w:after="0" w:line="360" w:lineRule="auto"/>
        <w:rPr>
          <w:rFonts w:ascii="Times New Roman" w:hAnsi="Times New Roman"/>
          <w:b/>
        </w:rPr>
      </w:pPr>
      <w:r w:rsidRPr="008D285D">
        <w:rPr>
          <w:rFonts w:ascii="Times New Roman" w:hAnsi="Times New Roman"/>
          <w:bCs/>
        </w:rPr>
        <w:t>12</w:t>
      </w:r>
      <w:r w:rsidR="008D285D" w:rsidRPr="008D285D">
        <w:rPr>
          <w:rFonts w:ascii="Times New Roman" w:hAnsi="Times New Roman"/>
          <w:bCs/>
        </w:rPr>
        <w:t>.2</w:t>
      </w:r>
      <w:r w:rsidR="008D285D" w:rsidRPr="008D285D">
        <w:rPr>
          <w:rFonts w:ascii="Times New Roman" w:hAnsi="Times New Roman"/>
          <w:b/>
        </w:rPr>
        <w:t xml:space="preserve"> </w:t>
      </w:r>
      <w:r w:rsidR="00333079" w:rsidRPr="008D285D">
        <w:rPr>
          <w:rFonts w:ascii="Times New Roman" w:hAnsi="Times New Roman"/>
          <w:bCs/>
        </w:rPr>
        <w:t>Podmienky účasti uchádzačov vo verejnom obstarávaní, týkajúce sa technickej spôsobilosti alebo odbornej spôsobilosti §34 zákona VO</w:t>
      </w:r>
    </w:p>
    <w:p w14:paraId="49D0202B" w14:textId="48416E85" w:rsidR="00333079" w:rsidRPr="008D285D" w:rsidRDefault="00333079" w:rsidP="00333079">
      <w:pPr>
        <w:autoSpaceDE w:val="0"/>
        <w:autoSpaceDN w:val="0"/>
        <w:jc w:val="both"/>
        <w:rPr>
          <w:rFonts w:ascii="Times New Roman" w:hAnsi="Times New Roman"/>
          <w:bCs/>
        </w:rPr>
      </w:pPr>
      <w:r w:rsidRPr="008D285D">
        <w:rPr>
          <w:rFonts w:ascii="Times New Roman" w:hAnsi="Times New Roman"/>
          <w:b/>
          <w:u w:val="single"/>
        </w:rPr>
        <w:t xml:space="preserve"> V zmysle §34 ods.1 písm. </w:t>
      </w:r>
      <w:r w:rsidR="00FD210D">
        <w:rPr>
          <w:rFonts w:ascii="Times New Roman" w:hAnsi="Times New Roman"/>
          <w:b/>
          <w:u w:val="single"/>
        </w:rPr>
        <w:t>b</w:t>
      </w:r>
      <w:r w:rsidRPr="008D285D">
        <w:rPr>
          <w:rFonts w:ascii="Times New Roman" w:hAnsi="Times New Roman"/>
          <w:b/>
          <w:u w:val="single"/>
        </w:rPr>
        <w:t xml:space="preserve">)- </w:t>
      </w:r>
      <w:r w:rsidRPr="008D285D">
        <w:rPr>
          <w:rFonts w:ascii="Times New Roman" w:hAnsi="Times New Roman"/>
          <w:bCs/>
        </w:rPr>
        <w:t xml:space="preserve"> Uchádzač musí spĺňať tieto podmienky  týkajúce sa technickej a odbornej spôsobilosti: </w:t>
      </w:r>
      <w:r w:rsidRPr="008D285D">
        <w:rPr>
          <w:rFonts w:ascii="Times New Roman" w:hAnsi="Times New Roman"/>
        </w:rPr>
        <w:t>Uchádzač predloží</w:t>
      </w:r>
      <w:r w:rsidRPr="008D285D">
        <w:rPr>
          <w:rFonts w:ascii="Times New Roman" w:hAnsi="Times New Roman"/>
          <w:b/>
          <w:bCs/>
        </w:rPr>
        <w:t xml:space="preserve"> - </w:t>
      </w:r>
      <w:r w:rsidRPr="008D285D">
        <w:rPr>
          <w:rFonts w:ascii="Times New Roman" w:hAnsi="Times New Roman"/>
          <w:b/>
          <w:u w:val="single"/>
        </w:rPr>
        <w:t xml:space="preserve">zoznamom </w:t>
      </w:r>
      <w:r w:rsidR="00FD210D">
        <w:rPr>
          <w:rFonts w:ascii="Times New Roman" w:hAnsi="Times New Roman"/>
          <w:b/>
          <w:u w:val="single"/>
        </w:rPr>
        <w:t xml:space="preserve">stavebných prác uskutočnených za predchádzajúcich päť  rokov  </w:t>
      </w:r>
      <w:r w:rsidRPr="008D285D">
        <w:rPr>
          <w:rFonts w:ascii="Times New Roman" w:hAnsi="Times New Roman"/>
        </w:rPr>
        <w:t>od vyhlásenia verejného obstarávania s uvedením cien, lehôt dodania a odberateľov</w:t>
      </w:r>
      <w:r w:rsidRPr="008D285D">
        <w:rPr>
          <w:rFonts w:ascii="Times New Roman" w:hAnsi="Times New Roman"/>
          <w:b/>
        </w:rPr>
        <w:t xml:space="preserve">. </w:t>
      </w:r>
    </w:p>
    <w:p w14:paraId="3CA7CF2D" w14:textId="77777777" w:rsidR="0044286E" w:rsidRDefault="0044286E" w:rsidP="00333079">
      <w:pPr>
        <w:shd w:val="clear" w:color="auto" w:fill="FFFFFF"/>
        <w:contextualSpacing/>
        <w:jc w:val="both"/>
        <w:rPr>
          <w:rFonts w:ascii="Times New Roman" w:hAnsi="Times New Roman"/>
          <w:b/>
          <w:bCs/>
        </w:rPr>
      </w:pPr>
    </w:p>
    <w:p w14:paraId="4A883CD3" w14:textId="0DB38FFF" w:rsidR="00333079" w:rsidRPr="00FD210D" w:rsidRDefault="00333079" w:rsidP="00333079">
      <w:pPr>
        <w:shd w:val="clear" w:color="auto" w:fill="FFFFFF"/>
        <w:contextualSpacing/>
        <w:jc w:val="both"/>
        <w:rPr>
          <w:rFonts w:ascii="Times New Roman" w:hAnsi="Times New Roman"/>
          <w:b/>
          <w:bCs/>
        </w:rPr>
      </w:pPr>
      <w:r w:rsidRPr="00FD210D">
        <w:rPr>
          <w:rFonts w:ascii="Times New Roman" w:hAnsi="Times New Roman"/>
          <w:b/>
          <w:bCs/>
        </w:rPr>
        <w:t xml:space="preserve">Minimálna úroveň štandardov: </w:t>
      </w:r>
    </w:p>
    <w:p w14:paraId="67923A39" w14:textId="0D3929F9" w:rsidR="00333079" w:rsidRPr="00FD210D" w:rsidRDefault="00333079" w:rsidP="00333079">
      <w:pPr>
        <w:suppressAutoHyphens/>
        <w:spacing w:after="0" w:line="240" w:lineRule="auto"/>
        <w:ind w:left="709"/>
        <w:jc w:val="both"/>
        <w:rPr>
          <w:rFonts w:ascii="Times New Roman" w:hAnsi="Times New Roman"/>
        </w:rPr>
      </w:pPr>
      <w:r w:rsidRPr="00FD210D">
        <w:rPr>
          <w:rFonts w:ascii="Times New Roman" w:hAnsi="Times New Roman"/>
          <w:u w:val="single"/>
        </w:rPr>
        <w:t xml:space="preserve">Uchádzač  musí predložiť </w:t>
      </w:r>
      <w:r w:rsidRPr="00FD210D">
        <w:rPr>
          <w:rFonts w:ascii="Times New Roman" w:hAnsi="Times New Roman"/>
          <w:b/>
          <w:bCs/>
          <w:u w:val="single"/>
        </w:rPr>
        <w:t>referenciu</w:t>
      </w:r>
      <w:r w:rsidRPr="00FD210D">
        <w:rPr>
          <w:rFonts w:ascii="Times New Roman" w:hAnsi="Times New Roman"/>
        </w:rPr>
        <w:t xml:space="preserve"> minimálne </w:t>
      </w:r>
      <w:r w:rsidRPr="00FD210D">
        <w:rPr>
          <w:rFonts w:ascii="Times New Roman" w:hAnsi="Times New Roman"/>
          <w:b/>
          <w:bCs/>
        </w:rPr>
        <w:t>z 2 rovnakých alebo obdobných s</w:t>
      </w:r>
      <w:r w:rsidR="003630A3">
        <w:rPr>
          <w:rFonts w:ascii="Times New Roman" w:hAnsi="Times New Roman"/>
          <w:b/>
          <w:bCs/>
        </w:rPr>
        <w:t>tavebných prác</w:t>
      </w:r>
      <w:r w:rsidRPr="00FD210D">
        <w:rPr>
          <w:rFonts w:ascii="Times New Roman" w:hAnsi="Times New Roman"/>
        </w:rPr>
        <w:t xml:space="preserve"> ako je predmet zákazky. </w:t>
      </w:r>
    </w:p>
    <w:p w14:paraId="6FD09929" w14:textId="5B412635" w:rsidR="00333079" w:rsidRPr="00FD210D" w:rsidRDefault="00333079" w:rsidP="00333079">
      <w:pPr>
        <w:spacing w:after="120"/>
        <w:ind w:left="993" w:right="1110"/>
        <w:rPr>
          <w:rFonts w:ascii="Times New Roman" w:hAnsi="Times New Roman"/>
          <w:b/>
        </w:rPr>
      </w:pPr>
      <w:r w:rsidRPr="00FD210D">
        <w:rPr>
          <w:rFonts w:ascii="Times New Roman" w:hAnsi="Times New Roman"/>
          <w:b/>
        </w:rPr>
        <w:t>Zoznam zmlúv  musí obsahovať minimálne tieto údaje:</w:t>
      </w:r>
    </w:p>
    <w:p w14:paraId="3090AEC9" w14:textId="77777777" w:rsidR="00333079" w:rsidRPr="00FD210D" w:rsidRDefault="00333079" w:rsidP="00333079">
      <w:pPr>
        <w:spacing w:after="120"/>
        <w:ind w:left="1418" w:right="1110" w:hanging="284"/>
        <w:rPr>
          <w:rFonts w:ascii="Times New Roman" w:hAnsi="Times New Roman"/>
        </w:rPr>
      </w:pPr>
      <w:r w:rsidRPr="00FD210D">
        <w:rPr>
          <w:rFonts w:ascii="Times New Roman" w:hAnsi="Times New Roman"/>
        </w:rPr>
        <w:t>•</w:t>
      </w:r>
      <w:r w:rsidRPr="00FD210D">
        <w:rPr>
          <w:rFonts w:ascii="Times New Roman" w:hAnsi="Times New Roman"/>
        </w:rPr>
        <w:tab/>
        <w:t>obchodné meno a sídlo dodávateľa,</w:t>
      </w:r>
    </w:p>
    <w:p w14:paraId="398E1648" w14:textId="77777777" w:rsidR="00333079" w:rsidRPr="00FD210D" w:rsidRDefault="00333079" w:rsidP="00333079">
      <w:pPr>
        <w:spacing w:after="120"/>
        <w:ind w:left="1418" w:right="1110" w:hanging="284"/>
        <w:rPr>
          <w:rFonts w:ascii="Times New Roman" w:hAnsi="Times New Roman"/>
        </w:rPr>
      </w:pPr>
      <w:r w:rsidRPr="00FD210D">
        <w:rPr>
          <w:rFonts w:ascii="Times New Roman" w:hAnsi="Times New Roman"/>
        </w:rPr>
        <w:t>•</w:t>
      </w:r>
      <w:r w:rsidRPr="00FD210D">
        <w:rPr>
          <w:rFonts w:ascii="Times New Roman" w:hAnsi="Times New Roman"/>
        </w:rPr>
        <w:tab/>
        <w:t>obchodné meno a sídlo objednávateľa,</w:t>
      </w:r>
    </w:p>
    <w:p w14:paraId="1AF9AA04" w14:textId="77777777" w:rsidR="00333079" w:rsidRPr="00FD210D" w:rsidRDefault="00333079" w:rsidP="00333079">
      <w:pPr>
        <w:spacing w:after="120"/>
        <w:ind w:left="1418" w:right="1110" w:hanging="284"/>
        <w:rPr>
          <w:rFonts w:ascii="Times New Roman" w:hAnsi="Times New Roman"/>
        </w:rPr>
      </w:pPr>
      <w:r w:rsidRPr="00FD210D">
        <w:rPr>
          <w:rFonts w:ascii="Times New Roman" w:hAnsi="Times New Roman"/>
        </w:rPr>
        <w:t>•</w:t>
      </w:r>
      <w:r w:rsidRPr="00FD210D">
        <w:rPr>
          <w:rFonts w:ascii="Times New Roman" w:hAnsi="Times New Roman"/>
        </w:rPr>
        <w:tab/>
        <w:t xml:space="preserve">čísla  zmlúv  o poskytnutí  služby  ,  ktoré uzatvorili objednávatelia s dodávateľmi, </w:t>
      </w:r>
    </w:p>
    <w:p w14:paraId="76FC1778" w14:textId="77777777" w:rsidR="00333079" w:rsidRPr="00FD210D" w:rsidRDefault="00333079" w:rsidP="00333079">
      <w:pPr>
        <w:numPr>
          <w:ilvl w:val="0"/>
          <w:numId w:val="13"/>
        </w:numPr>
        <w:spacing w:after="120" w:line="252" w:lineRule="auto"/>
        <w:ind w:right="1110" w:firstLine="414"/>
        <w:rPr>
          <w:rFonts w:ascii="Times New Roman" w:hAnsi="Times New Roman"/>
        </w:rPr>
      </w:pPr>
      <w:r w:rsidRPr="00FD210D">
        <w:rPr>
          <w:rFonts w:ascii="Times New Roman" w:hAnsi="Times New Roman"/>
        </w:rPr>
        <w:t>názov služby</w:t>
      </w:r>
    </w:p>
    <w:p w14:paraId="401D4364" w14:textId="77777777" w:rsidR="00333079" w:rsidRPr="00FD210D" w:rsidRDefault="00333079" w:rsidP="00333079">
      <w:pPr>
        <w:spacing w:after="120"/>
        <w:ind w:left="1418" w:right="1110" w:hanging="284"/>
        <w:rPr>
          <w:rFonts w:ascii="Times New Roman" w:hAnsi="Times New Roman"/>
        </w:rPr>
      </w:pPr>
      <w:r w:rsidRPr="00FD210D">
        <w:rPr>
          <w:rFonts w:ascii="Times New Roman" w:hAnsi="Times New Roman"/>
        </w:rPr>
        <w:t>•</w:t>
      </w:r>
      <w:r w:rsidRPr="00FD210D">
        <w:rPr>
          <w:rFonts w:ascii="Times New Roman" w:hAnsi="Times New Roman"/>
        </w:rPr>
        <w:tab/>
        <w:t>celkovú zmluvnú cenu,</w:t>
      </w:r>
    </w:p>
    <w:p w14:paraId="3DAF2347" w14:textId="77777777" w:rsidR="00333079" w:rsidRPr="00FD210D" w:rsidRDefault="00333079" w:rsidP="00333079">
      <w:pPr>
        <w:spacing w:after="120"/>
        <w:ind w:left="1418" w:right="1110" w:hanging="284"/>
        <w:rPr>
          <w:rFonts w:ascii="Times New Roman" w:hAnsi="Times New Roman"/>
        </w:rPr>
      </w:pPr>
      <w:r w:rsidRPr="00FD210D">
        <w:rPr>
          <w:rFonts w:ascii="Times New Roman" w:hAnsi="Times New Roman"/>
        </w:rPr>
        <w:t>•</w:t>
      </w:r>
      <w:r w:rsidRPr="00FD210D">
        <w:rPr>
          <w:rFonts w:ascii="Times New Roman" w:hAnsi="Times New Roman"/>
        </w:rPr>
        <w:tab/>
        <w:t>lehotu poskytnutia služby</w:t>
      </w:r>
    </w:p>
    <w:p w14:paraId="02E92D5E" w14:textId="77777777" w:rsidR="00333079" w:rsidRPr="00FD210D" w:rsidRDefault="00333079" w:rsidP="00333079">
      <w:pPr>
        <w:spacing w:after="120"/>
        <w:ind w:left="1418" w:right="1110" w:hanging="284"/>
        <w:rPr>
          <w:rFonts w:ascii="Times New Roman" w:hAnsi="Times New Roman"/>
        </w:rPr>
      </w:pPr>
      <w:r w:rsidRPr="00FD210D">
        <w:rPr>
          <w:rFonts w:ascii="Times New Roman" w:hAnsi="Times New Roman"/>
        </w:rPr>
        <w:lastRenderedPageBreak/>
        <w:t>•</w:t>
      </w:r>
      <w:r w:rsidRPr="00FD210D">
        <w:rPr>
          <w:rFonts w:ascii="Times New Roman" w:hAnsi="Times New Roman"/>
        </w:rPr>
        <w:tab/>
        <w:t>meno a priezvisko, kontakt - tel. č. a emailový kontakt kontaktnej osoby objednávateľa a jeho funkciu, u ktorej si možno overiť údaje uvedené v zozname.</w:t>
      </w:r>
    </w:p>
    <w:p w14:paraId="467E2911" w14:textId="77777777" w:rsidR="00333079" w:rsidRPr="00FD210D" w:rsidRDefault="00333079" w:rsidP="00333079">
      <w:pPr>
        <w:suppressAutoHyphens/>
        <w:spacing w:after="0" w:line="240" w:lineRule="auto"/>
        <w:ind w:left="709"/>
        <w:jc w:val="both"/>
        <w:rPr>
          <w:rFonts w:ascii="Times New Roman" w:hAnsi="Times New Roman"/>
        </w:rPr>
      </w:pPr>
    </w:p>
    <w:p w14:paraId="70FA5AAD" w14:textId="77777777" w:rsidR="00333079" w:rsidRPr="00FD210D" w:rsidRDefault="00333079" w:rsidP="00333079">
      <w:pPr>
        <w:spacing w:after="0" w:line="240" w:lineRule="auto"/>
        <w:ind w:left="284" w:right="401"/>
        <w:jc w:val="both"/>
        <w:rPr>
          <w:rFonts w:ascii="Times New Roman" w:hAnsi="Times New Roman"/>
          <w:i/>
          <w:iCs/>
        </w:rPr>
      </w:pPr>
      <w:r w:rsidRPr="00FD210D">
        <w:rPr>
          <w:rFonts w:ascii="Times New Roman" w:hAnsi="Times New Roman"/>
          <w:b/>
          <w:bCs/>
          <w:i/>
          <w:iCs/>
        </w:rPr>
        <w:t>Zdôvodnenie  primeranosti  požadovanej  podmienky</w:t>
      </w:r>
      <w:r w:rsidRPr="00FD210D">
        <w:rPr>
          <w:rFonts w:ascii="Times New Roman" w:hAnsi="Times New Roman"/>
          <w:i/>
          <w:iCs/>
        </w:rPr>
        <w:t xml:space="preserve">  podľa  zákona  o  verejnom obstarávaní – Preukázanie  úspešnej  realizácie    stanoveného  minimálneho  počtu   zákaziek  vedie k  výberu   poskytovateľa,   garantujúceho   profesionálnu,   plynulú   a   bezproblémovú   realizáciu   zákazky   bez zbytočných   prieťahov a   jej úspešné  dokončenie v zmluvne dohodnutom termíne a zároveň jeho spoľahlivosť , technická a odborná  spôsobilosť dodať predmet zákazky. Splnenie   tejto  požiadavky  umožňuje     verejnému     obstarávateľovi     preveriť primerané skúsenosti pri poskytovaní    služieb rovnakého alebo podobného charakteru a zložitosti. </w:t>
      </w:r>
    </w:p>
    <w:p w14:paraId="44A9E4F2" w14:textId="13E37F7D" w:rsidR="00333079" w:rsidRDefault="00333079" w:rsidP="000E08DD">
      <w:pPr>
        <w:pStyle w:val="Odsekzoznamu"/>
        <w:spacing w:before="120" w:after="120"/>
        <w:jc w:val="both"/>
        <w:rPr>
          <w:rFonts w:ascii="Times New Roman" w:hAnsi="Times New Roman"/>
        </w:rPr>
      </w:pPr>
    </w:p>
    <w:p w14:paraId="2C4DE370" w14:textId="1E0E1204" w:rsidR="000B7349" w:rsidRPr="00863C01" w:rsidRDefault="0044286E" w:rsidP="000B7349">
      <w:pPr>
        <w:pStyle w:val="Nadpis2"/>
        <w:numPr>
          <w:ilvl w:val="0"/>
          <w:numId w:val="12"/>
        </w:numPr>
        <w:jc w:val="both"/>
        <w:rPr>
          <w:rFonts w:ascii="Times New Roman" w:eastAsia="Calibri" w:hAnsi="Times New Roman" w:cs="Times New Roman"/>
          <w:b/>
          <w:bCs/>
          <w:color w:val="auto"/>
          <w:sz w:val="22"/>
          <w:szCs w:val="22"/>
        </w:rPr>
      </w:pPr>
      <w:bookmarkStart w:id="19" w:name="_Toc16684722"/>
      <w:r w:rsidRPr="0044286E">
        <w:rPr>
          <w:rFonts w:ascii="Times New Roman" w:hAnsi="Times New Roman" w:cs="Times New Roman"/>
          <w:color w:val="auto"/>
          <w:sz w:val="22"/>
          <w:szCs w:val="22"/>
        </w:rPr>
        <w:t>O</w:t>
      </w:r>
      <w:r w:rsidRPr="0044286E">
        <w:rPr>
          <w:rStyle w:val="Nadpis2Char"/>
          <w:rFonts w:ascii="Times New Roman" w:eastAsia="Calibri" w:hAnsi="Times New Roman" w:cs="Times New Roman"/>
          <w:b/>
          <w:bCs/>
          <w:color w:val="auto"/>
          <w:sz w:val="22"/>
          <w:szCs w:val="22"/>
        </w:rPr>
        <w:t>právnenie predložiť žiadosť o účasť a </w:t>
      </w:r>
      <w:proofErr w:type="spellStart"/>
      <w:r w:rsidRPr="0044286E">
        <w:rPr>
          <w:rStyle w:val="Nadpis2Char"/>
          <w:rFonts w:ascii="Times New Roman" w:eastAsia="Calibri" w:hAnsi="Times New Roman" w:cs="Times New Roman"/>
          <w:b/>
          <w:bCs/>
          <w:color w:val="auto"/>
          <w:sz w:val="22"/>
          <w:szCs w:val="22"/>
        </w:rPr>
        <w:t>späťvzatie</w:t>
      </w:r>
      <w:proofErr w:type="spellEnd"/>
      <w:r w:rsidRPr="0044286E">
        <w:rPr>
          <w:rStyle w:val="Nadpis2Char"/>
          <w:rFonts w:ascii="Times New Roman" w:eastAsia="Calibri" w:hAnsi="Times New Roman" w:cs="Times New Roman"/>
          <w:b/>
          <w:bCs/>
          <w:color w:val="auto"/>
          <w:sz w:val="22"/>
          <w:szCs w:val="22"/>
        </w:rPr>
        <w:t xml:space="preserve"> žiadosti o</w:t>
      </w:r>
      <w:r w:rsidR="000B7349">
        <w:rPr>
          <w:rStyle w:val="Nadpis2Char"/>
          <w:rFonts w:ascii="Times New Roman" w:eastAsia="Calibri" w:hAnsi="Times New Roman" w:cs="Times New Roman"/>
          <w:b/>
          <w:bCs/>
          <w:color w:val="auto"/>
          <w:sz w:val="22"/>
          <w:szCs w:val="22"/>
        </w:rPr>
        <w:t> </w:t>
      </w:r>
      <w:r w:rsidRPr="0044286E">
        <w:rPr>
          <w:rStyle w:val="Nadpis2Char"/>
          <w:rFonts w:ascii="Times New Roman" w:eastAsia="Calibri" w:hAnsi="Times New Roman" w:cs="Times New Roman"/>
          <w:b/>
          <w:bCs/>
          <w:color w:val="auto"/>
          <w:sz w:val="22"/>
          <w:szCs w:val="22"/>
        </w:rPr>
        <w:t>účasť</w:t>
      </w:r>
      <w:bookmarkEnd w:id="19"/>
    </w:p>
    <w:p w14:paraId="73888657" w14:textId="0A0A2AD9" w:rsidR="0044286E" w:rsidRPr="0044286E" w:rsidRDefault="0044286E" w:rsidP="0044286E">
      <w:pPr>
        <w:spacing w:line="276" w:lineRule="auto"/>
        <w:ind w:left="567" w:hanging="567"/>
        <w:jc w:val="both"/>
        <w:rPr>
          <w:rFonts w:ascii="Times New Roman" w:eastAsia="Calibri" w:hAnsi="Times New Roman" w:cs="Times New Roman"/>
        </w:rPr>
      </w:pPr>
      <w:r w:rsidRPr="0044286E">
        <w:rPr>
          <w:rFonts w:ascii="Times New Roman" w:eastAsia="Calibri" w:hAnsi="Times New Roman" w:cs="Times New Roman"/>
        </w:rPr>
        <w:t>13.1</w:t>
      </w:r>
      <w:r w:rsidRPr="0044286E">
        <w:rPr>
          <w:rFonts w:ascii="Times New Roman" w:eastAsia="Calibri" w:hAnsi="Times New Roman" w:cs="Times New Roman"/>
        </w:rPr>
        <w:tab/>
        <w:t xml:space="preserve">Záujemcom môže byť fyzická osoba, právnická osoba, ako aj skupina fyzických osôb a/alebo právnických osôb, ktorá na trh dodáva tovar, uskutočňuje stavebné práce alebo poskytuje službu, vystupujúcich voči </w:t>
      </w:r>
      <w:r>
        <w:rPr>
          <w:rFonts w:ascii="Times New Roman" w:eastAsia="Calibri" w:hAnsi="Times New Roman" w:cs="Times New Roman"/>
        </w:rPr>
        <w:t>verejnému obstarávateľovi</w:t>
      </w:r>
      <w:r w:rsidRPr="0044286E">
        <w:rPr>
          <w:rFonts w:ascii="Times New Roman" w:eastAsia="Calibri" w:hAnsi="Times New Roman" w:cs="Times New Roman"/>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podpisu zmluvy a komunikácie/zodpovednosti v procese plnenia zmluvy. V prípade prijatia ponuky skupiny dodávateľov sa vyžaduje, aby skupina dodávateľov pred podpisom zmluvy, ktorá bude výsledkom zadávania konkrétnej zákazky, uzatvorila a predložila </w:t>
      </w:r>
      <w:r>
        <w:rPr>
          <w:rFonts w:ascii="Times New Roman" w:eastAsia="Calibri" w:hAnsi="Times New Roman" w:cs="Times New Roman"/>
        </w:rPr>
        <w:t>verejnému obstarávateľovi</w:t>
      </w:r>
      <w:r w:rsidRPr="0044286E">
        <w:rPr>
          <w:rFonts w:ascii="Times New Roman" w:eastAsia="Calibri" w:hAnsi="Times New Roman" w:cs="Times New Roman"/>
        </w:rPr>
        <w:t xml:space="preserve"> zmluvu, v ktorej budú jednoznačne stanovené vzájomné práva a povinnosti, kto sa akou časťou bude podieľať na plnení zákazky, ako aj skutočnosť, že všetci členovia skupiny dodávateľov sú zaviazaní zo záväzkov voči </w:t>
      </w:r>
      <w:r>
        <w:rPr>
          <w:rFonts w:ascii="Times New Roman" w:eastAsia="Calibri" w:hAnsi="Times New Roman" w:cs="Times New Roman"/>
        </w:rPr>
        <w:t xml:space="preserve">verejnému </w:t>
      </w:r>
      <w:r w:rsidR="000B7349">
        <w:rPr>
          <w:rFonts w:ascii="Times New Roman" w:eastAsia="Calibri" w:hAnsi="Times New Roman" w:cs="Times New Roman"/>
        </w:rPr>
        <w:t>o</w:t>
      </w:r>
      <w:r>
        <w:rPr>
          <w:rFonts w:ascii="Times New Roman" w:eastAsia="Calibri" w:hAnsi="Times New Roman" w:cs="Times New Roman"/>
        </w:rPr>
        <w:t>bstarávateľovi spol</w:t>
      </w:r>
      <w:r w:rsidRPr="0044286E">
        <w:rPr>
          <w:rFonts w:ascii="Times New Roman" w:eastAsia="Calibri" w:hAnsi="Times New Roman" w:cs="Times New Roman"/>
        </w:rPr>
        <w:t>očne a nerozdielne.</w:t>
      </w:r>
    </w:p>
    <w:p w14:paraId="5796B868" w14:textId="77777777" w:rsidR="0044286E" w:rsidRPr="0044286E" w:rsidRDefault="0044286E" w:rsidP="0044286E">
      <w:pPr>
        <w:spacing w:before="60" w:line="276" w:lineRule="auto"/>
        <w:ind w:left="567" w:hanging="567"/>
        <w:jc w:val="both"/>
        <w:rPr>
          <w:rFonts w:ascii="Times New Roman" w:eastAsia="Calibri" w:hAnsi="Times New Roman" w:cs="Times New Roman"/>
        </w:rPr>
      </w:pPr>
      <w:r w:rsidRPr="0044286E">
        <w:rPr>
          <w:rFonts w:ascii="Times New Roman" w:eastAsia="Calibri" w:hAnsi="Times New Roman" w:cs="Times New Roman"/>
        </w:rPr>
        <w:t>13.2</w:t>
      </w:r>
      <w:r w:rsidRPr="0044286E">
        <w:rPr>
          <w:rFonts w:ascii="Times New Roman" w:eastAsia="Calibri" w:hAnsi="Times New Roman" w:cs="Times New Roman"/>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4C2D50E9" w14:textId="77777777" w:rsidR="0044286E" w:rsidRPr="0044286E" w:rsidRDefault="0044286E" w:rsidP="0044286E">
      <w:pPr>
        <w:spacing w:before="60" w:line="276" w:lineRule="auto"/>
        <w:ind w:left="567" w:hanging="567"/>
        <w:jc w:val="both"/>
        <w:rPr>
          <w:rFonts w:ascii="Times New Roman" w:eastAsia="Calibri" w:hAnsi="Times New Roman" w:cs="Times New Roman"/>
        </w:rPr>
      </w:pPr>
      <w:r w:rsidRPr="0044286E">
        <w:rPr>
          <w:rFonts w:ascii="Times New Roman" w:eastAsia="Calibri" w:hAnsi="Times New Roman" w:cs="Times New Roman"/>
        </w:rPr>
        <w:t>13.3</w:t>
      </w:r>
      <w:r w:rsidRPr="0044286E">
        <w:rPr>
          <w:rFonts w:ascii="Times New Roman" w:eastAsia="Calibri" w:hAnsi="Times New Roman" w:cs="Times New Roman"/>
        </w:rPr>
        <w:tab/>
        <w:t>Každý záujemca môže vo verejnom obstarávaní predložiť žiadosť o účasť, buď samostatne sám za seba alebo ako člen skupiny dodávateľov, a to výlučne v písomnej forme - elektronicky spôsobom určeným funkcionalitou JOSEPHINE.</w:t>
      </w:r>
    </w:p>
    <w:p w14:paraId="0185E067" w14:textId="77777777" w:rsidR="0044286E" w:rsidRPr="0044286E" w:rsidRDefault="0044286E" w:rsidP="0044286E">
      <w:pPr>
        <w:spacing w:line="276" w:lineRule="auto"/>
        <w:ind w:left="567" w:hanging="567"/>
        <w:jc w:val="both"/>
        <w:rPr>
          <w:rFonts w:ascii="Times New Roman" w:eastAsia="Calibri" w:hAnsi="Times New Roman" w:cs="Times New Roman"/>
        </w:rPr>
      </w:pPr>
      <w:r w:rsidRPr="0044286E">
        <w:rPr>
          <w:rFonts w:ascii="Times New Roman" w:eastAsia="Calibri" w:hAnsi="Times New Roman" w:cs="Times New Roman"/>
        </w:rPr>
        <w:t>13.4</w:t>
      </w:r>
      <w:r w:rsidRPr="0044286E">
        <w:rPr>
          <w:rFonts w:ascii="Times New Roman" w:eastAsia="Calibri" w:hAnsi="Times New Roman" w:cs="Times New Roman"/>
        </w:rPr>
        <w:tab/>
        <w:t>Záujemca nemôže byť v tom istom postupe zadávania zákazky členom skupiny dodávateľov, ktorá predkladá žiadosť o účasť.</w:t>
      </w:r>
    </w:p>
    <w:p w14:paraId="07FE7629" w14:textId="77777777" w:rsidR="0044286E" w:rsidRPr="0044286E" w:rsidRDefault="0044286E" w:rsidP="0044286E">
      <w:pPr>
        <w:spacing w:line="276" w:lineRule="auto"/>
        <w:ind w:left="567" w:hanging="567"/>
        <w:jc w:val="both"/>
        <w:rPr>
          <w:rFonts w:ascii="Times New Roman" w:eastAsia="Calibri" w:hAnsi="Times New Roman" w:cs="Times New Roman"/>
        </w:rPr>
      </w:pPr>
      <w:r w:rsidRPr="0044286E">
        <w:rPr>
          <w:rFonts w:ascii="Times New Roman" w:eastAsia="Calibri" w:hAnsi="Times New Roman" w:cs="Times New Roman"/>
        </w:rPr>
        <w:t>13.5</w:t>
      </w:r>
      <w:r w:rsidRPr="0044286E">
        <w:rPr>
          <w:rFonts w:ascii="Times New Roman" w:eastAsia="Calibri" w:hAnsi="Times New Roman" w:cs="Times New Roman"/>
        </w:rPr>
        <w:tab/>
        <w:t>Záujemca predloží úplnú žiadosť o účasť v oznámenom formáte dokumentov výlučne elektronicky spôsobom určeným funkcionalitou JOSEPHINE.</w:t>
      </w:r>
    </w:p>
    <w:p w14:paraId="4807B2DA" w14:textId="77777777" w:rsidR="0044286E" w:rsidRPr="0044286E" w:rsidRDefault="0044286E" w:rsidP="0044286E">
      <w:pPr>
        <w:spacing w:line="276" w:lineRule="auto"/>
        <w:ind w:left="567" w:hanging="567"/>
        <w:jc w:val="both"/>
        <w:rPr>
          <w:rFonts w:ascii="Times New Roman" w:eastAsia="Calibri" w:hAnsi="Times New Roman" w:cs="Times New Roman"/>
        </w:rPr>
      </w:pPr>
      <w:r w:rsidRPr="0044286E">
        <w:rPr>
          <w:rFonts w:ascii="Times New Roman" w:eastAsia="Calibri" w:hAnsi="Times New Roman" w:cs="Times New Roman"/>
        </w:rPr>
        <w:t>13.6</w:t>
      </w:r>
      <w:r w:rsidRPr="0044286E">
        <w:rPr>
          <w:rFonts w:ascii="Times New Roman" w:eastAsia="Calibri" w:hAnsi="Times New Roman" w:cs="Times New Roman"/>
        </w:rPr>
        <w:tab/>
        <w:t>Záujemca môže predloženú žiadosť o účasť vziať späť do uplynutia lehoty na predkladanie žiadostí o účasť.</w:t>
      </w:r>
    </w:p>
    <w:p w14:paraId="6A651DC3" w14:textId="63AE6B68" w:rsidR="0044286E" w:rsidRDefault="0044286E" w:rsidP="0044286E">
      <w:pPr>
        <w:spacing w:line="276" w:lineRule="auto"/>
        <w:ind w:left="567" w:hanging="567"/>
        <w:jc w:val="both"/>
        <w:rPr>
          <w:rFonts w:ascii="Times New Roman" w:eastAsia="Calibri" w:hAnsi="Times New Roman" w:cs="Times New Roman"/>
        </w:rPr>
      </w:pPr>
      <w:r w:rsidRPr="0044286E">
        <w:rPr>
          <w:rFonts w:ascii="Times New Roman" w:eastAsia="Calibri" w:hAnsi="Times New Roman" w:cs="Times New Roman"/>
        </w:rPr>
        <w:t>13.7</w:t>
      </w:r>
      <w:r w:rsidRPr="0044286E">
        <w:rPr>
          <w:rFonts w:ascii="Times New Roman" w:eastAsia="Calibri" w:hAnsi="Times New Roman" w:cs="Times New Roman"/>
        </w:rPr>
        <w:tab/>
      </w:r>
      <w:proofErr w:type="spellStart"/>
      <w:r w:rsidRPr="0044286E">
        <w:rPr>
          <w:rFonts w:ascii="Times New Roman" w:eastAsia="Calibri" w:hAnsi="Times New Roman" w:cs="Times New Roman"/>
        </w:rPr>
        <w:t>Späťvzatie</w:t>
      </w:r>
      <w:proofErr w:type="spellEnd"/>
      <w:r w:rsidRPr="0044286E">
        <w:rPr>
          <w:rFonts w:ascii="Times New Roman" w:eastAsia="Calibri" w:hAnsi="Times New Roman" w:cs="Times New Roman"/>
        </w:rPr>
        <w:t xml:space="preserve"> žiadosti o účasť je možné vykonať odvolaním pôvodnej žiadosti o účasť a to výlučne elektronicky spôsobom určeným funkcionalitou JOSEPHINE. </w:t>
      </w:r>
      <w:proofErr w:type="spellStart"/>
      <w:r w:rsidRPr="0044286E">
        <w:rPr>
          <w:rFonts w:ascii="Times New Roman" w:eastAsia="Calibri" w:hAnsi="Times New Roman" w:cs="Times New Roman"/>
        </w:rPr>
        <w:t>Späťvzatú</w:t>
      </w:r>
      <w:proofErr w:type="spellEnd"/>
      <w:r w:rsidRPr="0044286E">
        <w:rPr>
          <w:rFonts w:ascii="Times New Roman" w:eastAsia="Calibri" w:hAnsi="Times New Roman" w:cs="Times New Roman"/>
        </w:rPr>
        <w:t xml:space="preserve"> žiadosť o účasť je potrebné doručiť spôsobom opísaným v týchto súťažných podkladoch v lehote na predkladanie žiadostí o účasť.</w:t>
      </w:r>
    </w:p>
    <w:p w14:paraId="355B4E66" w14:textId="77777777" w:rsidR="000B7349" w:rsidRPr="000B7349" w:rsidRDefault="000B7349" w:rsidP="0044286E">
      <w:pPr>
        <w:spacing w:line="276" w:lineRule="auto"/>
        <w:ind w:left="567" w:hanging="567"/>
        <w:jc w:val="both"/>
        <w:rPr>
          <w:rFonts w:ascii="Times New Roman" w:eastAsia="Calibri" w:hAnsi="Times New Roman" w:cs="Times New Roman"/>
        </w:rPr>
      </w:pPr>
    </w:p>
    <w:p w14:paraId="116D4F08" w14:textId="22FCB9CF" w:rsidR="000B7349" w:rsidRPr="00863C01" w:rsidRDefault="000B7349" w:rsidP="000B7349">
      <w:pPr>
        <w:pStyle w:val="Nadpis2"/>
        <w:numPr>
          <w:ilvl w:val="0"/>
          <w:numId w:val="12"/>
        </w:numPr>
        <w:jc w:val="both"/>
        <w:rPr>
          <w:rFonts w:ascii="Times New Roman" w:eastAsia="Calibri" w:hAnsi="Times New Roman" w:cs="Times New Roman"/>
          <w:b/>
          <w:color w:val="auto"/>
          <w:sz w:val="22"/>
          <w:szCs w:val="22"/>
        </w:rPr>
      </w:pPr>
      <w:bookmarkStart w:id="20" w:name="_Toc16684723"/>
      <w:r w:rsidRPr="000B7349">
        <w:rPr>
          <w:rStyle w:val="Nadpis2Char"/>
          <w:rFonts w:ascii="Times New Roman" w:eastAsia="Calibri" w:hAnsi="Times New Roman" w:cs="Times New Roman"/>
          <w:b/>
          <w:color w:val="auto"/>
          <w:sz w:val="22"/>
          <w:szCs w:val="22"/>
        </w:rPr>
        <w:t>Miesto a lehota na predkladanie žiadostí o účasť a sprístupnenie týchto žiadostí</w:t>
      </w:r>
      <w:bookmarkEnd w:id="20"/>
    </w:p>
    <w:p w14:paraId="407CBAAA" w14:textId="77777777" w:rsidR="000B7349" w:rsidRPr="000B7349" w:rsidRDefault="000B7349" w:rsidP="000B7349">
      <w:pPr>
        <w:spacing w:line="271" w:lineRule="auto"/>
        <w:ind w:left="567" w:hanging="567"/>
        <w:jc w:val="both"/>
        <w:rPr>
          <w:rFonts w:ascii="Times New Roman" w:eastAsia="Calibri" w:hAnsi="Times New Roman" w:cs="Times New Roman"/>
        </w:rPr>
      </w:pPr>
      <w:r w:rsidRPr="000B7349">
        <w:rPr>
          <w:rFonts w:ascii="Times New Roman" w:eastAsia="Calibri" w:hAnsi="Times New Roman" w:cs="Times New Roman"/>
        </w:rPr>
        <w:t>14.1</w:t>
      </w:r>
      <w:r w:rsidRPr="000B7349">
        <w:rPr>
          <w:rFonts w:ascii="Times New Roman" w:eastAsia="Calibri" w:hAnsi="Times New Roman" w:cs="Times New Roman"/>
        </w:rPr>
        <w:tab/>
        <w:t xml:space="preserve">Žiadosti o účasť záujemcov je potrebné predložiť v lehote na predkladanie žiadostí o účasť </w:t>
      </w:r>
      <w:r w:rsidRPr="000B7349">
        <w:rPr>
          <w:rFonts w:ascii="Times New Roman" w:hAnsi="Times New Roman" w:cs="Times New Roman"/>
        </w:rPr>
        <w:t xml:space="preserve">uvedenej v oznámení o vyhlásení verejného obstarávania </w:t>
      </w:r>
      <w:r w:rsidRPr="000B7349">
        <w:rPr>
          <w:rFonts w:ascii="Times New Roman" w:eastAsia="Calibri" w:hAnsi="Times New Roman" w:cs="Times New Roman"/>
        </w:rPr>
        <w:t>výlučne elektronicky spôsobom určeným funkcionalitou JOSEPHINE</w:t>
      </w:r>
      <w:r w:rsidRPr="000B7349">
        <w:rPr>
          <w:rFonts w:ascii="Times New Roman" w:hAnsi="Times New Roman" w:cs="Times New Roman"/>
        </w:rPr>
        <w:t xml:space="preserve"> v súlade s týmito súťažnými podkladmi a zákonom</w:t>
      </w:r>
      <w:r w:rsidRPr="000B7349">
        <w:rPr>
          <w:rFonts w:ascii="Times New Roman" w:eastAsia="Calibri" w:hAnsi="Times New Roman" w:cs="Times New Roman"/>
        </w:rPr>
        <w:t>.</w:t>
      </w:r>
    </w:p>
    <w:p w14:paraId="0C11EB4B" w14:textId="77777777" w:rsidR="000B7349" w:rsidRPr="000B7349" w:rsidRDefault="000B7349" w:rsidP="000B7349">
      <w:pPr>
        <w:spacing w:before="120" w:line="271" w:lineRule="auto"/>
        <w:ind w:left="567" w:hanging="567"/>
        <w:jc w:val="both"/>
        <w:rPr>
          <w:rFonts w:ascii="Times New Roman" w:eastAsia="Calibri" w:hAnsi="Times New Roman" w:cs="Times New Roman"/>
        </w:rPr>
      </w:pPr>
      <w:r w:rsidRPr="000B7349">
        <w:rPr>
          <w:rFonts w:ascii="Times New Roman" w:eastAsia="Calibri" w:hAnsi="Times New Roman" w:cs="Times New Roman"/>
        </w:rPr>
        <w:t xml:space="preserve">14.2 </w:t>
      </w:r>
      <w:r w:rsidRPr="000B7349">
        <w:rPr>
          <w:rFonts w:ascii="Times New Roman" w:eastAsia="Calibri" w:hAnsi="Times New Roman" w:cs="Times New Roman"/>
        </w:rPr>
        <w:tab/>
        <w:t>Lehota na predkladanie žiadostí o účasť podľa bodu 14.1 týchto súťažných podkladov nesmie byť kratšia ako 30 dní odo dňa odoslania oznámenia o vyhlásení verejného obstarávania Úradu pre úradné publikácie Európskej únie.</w:t>
      </w:r>
    </w:p>
    <w:p w14:paraId="267C666D" w14:textId="77777777" w:rsidR="000B7349" w:rsidRPr="000B7349" w:rsidRDefault="000B7349" w:rsidP="000B7349">
      <w:pPr>
        <w:spacing w:before="120" w:after="120" w:line="276" w:lineRule="auto"/>
        <w:ind w:left="567" w:hanging="567"/>
        <w:jc w:val="both"/>
        <w:rPr>
          <w:rFonts w:ascii="Times New Roman" w:eastAsia="Calibri" w:hAnsi="Times New Roman" w:cs="Times New Roman"/>
        </w:rPr>
      </w:pPr>
      <w:r w:rsidRPr="000B7349">
        <w:rPr>
          <w:rFonts w:ascii="Times New Roman" w:eastAsia="Calibri" w:hAnsi="Times New Roman" w:cs="Times New Roman"/>
        </w:rPr>
        <w:t>14.3</w:t>
      </w:r>
      <w:r w:rsidRPr="000B7349">
        <w:rPr>
          <w:rFonts w:ascii="Times New Roman" w:eastAsia="Calibri" w:hAnsi="Times New Roman" w:cs="Times New Roman"/>
        </w:rPr>
        <w:tab/>
        <w:t>Dynamický nákupný systém zabezpečí sprístupnenie predložených žiadostí o účasť až po uplynutí lehoty podľa 14.2 týchto súťažných podkladov.</w:t>
      </w:r>
    </w:p>
    <w:p w14:paraId="0D7236B2" w14:textId="77777777" w:rsidR="000B7349" w:rsidRPr="000B7349" w:rsidRDefault="000B7349" w:rsidP="000B7349">
      <w:pPr>
        <w:spacing w:before="120" w:after="120" w:line="276" w:lineRule="auto"/>
        <w:ind w:left="567" w:hanging="567"/>
        <w:jc w:val="both"/>
        <w:rPr>
          <w:rFonts w:ascii="Times New Roman" w:eastAsia="Calibri" w:hAnsi="Times New Roman" w:cs="Times New Roman"/>
          <w:color w:val="00B050"/>
        </w:rPr>
      </w:pPr>
      <w:r w:rsidRPr="000B7349">
        <w:rPr>
          <w:rFonts w:ascii="Times New Roman" w:eastAsia="Calibri" w:hAnsi="Times New Roman" w:cs="Times New Roman"/>
        </w:rPr>
        <w:t>14.4</w:t>
      </w:r>
      <w:r w:rsidRPr="000B7349">
        <w:rPr>
          <w:rFonts w:ascii="Times New Roman" w:eastAsia="Calibri" w:hAnsi="Times New Roman" w:cs="Times New Roman"/>
        </w:rPr>
        <w:tab/>
        <w:t>Sprístupnenie žiadostí o účasť sa vykonáva spôsobom určeným funkcionalitou JOSEPHINE.</w:t>
      </w:r>
    </w:p>
    <w:p w14:paraId="71A90EFF" w14:textId="77777777" w:rsidR="000B7349" w:rsidRPr="000B7349" w:rsidRDefault="000B7349" w:rsidP="000B7349">
      <w:pPr>
        <w:spacing w:before="120" w:after="120" w:line="276" w:lineRule="auto"/>
        <w:ind w:left="567" w:hanging="567"/>
        <w:jc w:val="both"/>
        <w:rPr>
          <w:rFonts w:ascii="Times New Roman" w:eastAsia="Calibri" w:hAnsi="Times New Roman" w:cs="Times New Roman"/>
        </w:rPr>
      </w:pPr>
      <w:r w:rsidRPr="000B7349">
        <w:rPr>
          <w:rFonts w:ascii="Times New Roman" w:eastAsia="Calibri" w:hAnsi="Times New Roman" w:cs="Times New Roman"/>
        </w:rPr>
        <w:t xml:space="preserve">14.5 </w:t>
      </w:r>
      <w:r w:rsidRPr="000B7349">
        <w:rPr>
          <w:rFonts w:ascii="Times New Roman" w:eastAsia="Calibri" w:hAnsi="Times New Roman" w:cs="Times New Roman"/>
        </w:rPr>
        <w:tab/>
        <w:t>Po zriadení dynamického nákupného systému sa neuplatňujú ďalšie lehoty na predkladanie žiadostí o účasť.</w:t>
      </w:r>
    </w:p>
    <w:p w14:paraId="7DB13FA6" w14:textId="68BFA743" w:rsidR="000B7349" w:rsidRDefault="000B7349" w:rsidP="000B7349">
      <w:pPr>
        <w:spacing w:before="120" w:after="120" w:line="276" w:lineRule="auto"/>
        <w:ind w:left="567" w:hanging="567"/>
        <w:jc w:val="both"/>
        <w:rPr>
          <w:rFonts w:ascii="Times New Roman" w:eastAsia="Calibri" w:hAnsi="Times New Roman" w:cs="Times New Roman"/>
        </w:rPr>
      </w:pPr>
      <w:r w:rsidRPr="000B7349">
        <w:rPr>
          <w:rFonts w:ascii="Times New Roman" w:eastAsia="Calibri" w:hAnsi="Times New Roman" w:cs="Times New Roman"/>
        </w:rPr>
        <w:t>14.6</w:t>
      </w:r>
      <w:r w:rsidRPr="000B7349">
        <w:rPr>
          <w:rFonts w:ascii="Times New Roman" w:eastAsia="Calibri" w:hAnsi="Times New Roman" w:cs="Times New Roman"/>
        </w:rPr>
        <w:tab/>
        <w:t xml:space="preserve">Zohľadňujúc tieto súťažné podklady a príslušné ustanovenia zákona, podľa ktorého </w:t>
      </w:r>
      <w:r>
        <w:rPr>
          <w:rFonts w:ascii="Times New Roman" w:eastAsia="Calibri" w:hAnsi="Times New Roman" w:cs="Times New Roman"/>
        </w:rPr>
        <w:t>verejný obstarávateľ</w:t>
      </w:r>
      <w:r w:rsidRPr="000B7349">
        <w:rPr>
          <w:rFonts w:ascii="Times New Roman" w:eastAsia="Calibri" w:hAnsi="Times New Roman" w:cs="Times New Roman"/>
        </w:rPr>
        <w:t xml:space="preserve"> umožní po celú dobu trvania dynamického nákupného systému každému záujemcovi predložiť žiadosť o účasť, </w:t>
      </w:r>
      <w:r>
        <w:rPr>
          <w:rFonts w:ascii="Times New Roman" w:eastAsia="Calibri" w:hAnsi="Times New Roman" w:cs="Times New Roman"/>
        </w:rPr>
        <w:t>verejný obstarávateľ</w:t>
      </w:r>
      <w:r w:rsidRPr="000B7349">
        <w:rPr>
          <w:rFonts w:ascii="Times New Roman" w:eastAsia="Calibri" w:hAnsi="Times New Roman" w:cs="Times New Roman"/>
        </w:rPr>
        <w:t>, že je možné, aby záujemcovia podali žiadosť o účasť elektronicky, spôsobom určeným funkcionalitou JOSEPHINE kedykoľvek počas trvania dynamického nákupného systému.</w:t>
      </w:r>
    </w:p>
    <w:p w14:paraId="1B80A390" w14:textId="03A11313" w:rsidR="002979A1" w:rsidRDefault="002979A1" w:rsidP="000B7349">
      <w:pPr>
        <w:spacing w:before="120" w:after="120" w:line="276" w:lineRule="auto"/>
        <w:ind w:left="567" w:hanging="567"/>
        <w:jc w:val="both"/>
        <w:rPr>
          <w:rFonts w:ascii="Times New Roman" w:eastAsia="Calibri" w:hAnsi="Times New Roman" w:cs="Times New Roman"/>
        </w:rPr>
      </w:pPr>
      <w:r>
        <w:rPr>
          <w:rFonts w:ascii="Times New Roman" w:eastAsia="Calibri" w:hAnsi="Times New Roman" w:cs="Times New Roman"/>
        </w:rPr>
        <w:t xml:space="preserve">14.7    </w:t>
      </w:r>
      <w:r w:rsidRPr="000B280D">
        <w:rPr>
          <w:rFonts w:ascii="Times New Roman" w:eastAsia="Calibri" w:hAnsi="Times New Roman" w:cs="Times New Roman"/>
          <w:b/>
          <w:bCs/>
        </w:rPr>
        <w:t xml:space="preserve">Lehota na predkladanie žiadosti o zaradenie do DNS: </w:t>
      </w:r>
      <w:r w:rsidR="000B280D" w:rsidRPr="000B280D">
        <w:rPr>
          <w:rFonts w:ascii="Times New Roman" w:eastAsia="Calibri" w:hAnsi="Times New Roman" w:cs="Times New Roman"/>
          <w:b/>
          <w:bCs/>
        </w:rPr>
        <w:t xml:space="preserve">17.10. </w:t>
      </w:r>
      <w:r w:rsidRPr="000B280D">
        <w:rPr>
          <w:rFonts w:ascii="Times New Roman" w:eastAsia="Calibri" w:hAnsi="Times New Roman" w:cs="Times New Roman"/>
          <w:b/>
          <w:bCs/>
        </w:rPr>
        <w:t xml:space="preserve">2022 do </w:t>
      </w:r>
      <w:r w:rsidR="000B280D" w:rsidRPr="000B280D">
        <w:rPr>
          <w:rFonts w:ascii="Times New Roman" w:eastAsia="Calibri" w:hAnsi="Times New Roman" w:cs="Times New Roman"/>
          <w:b/>
          <w:bCs/>
        </w:rPr>
        <w:t>09</w:t>
      </w:r>
      <w:r w:rsidRPr="000B280D">
        <w:rPr>
          <w:rFonts w:ascii="Times New Roman" w:eastAsia="Calibri" w:hAnsi="Times New Roman" w:cs="Times New Roman"/>
          <w:b/>
          <w:bCs/>
        </w:rPr>
        <w:t>:00 hod.</w:t>
      </w:r>
    </w:p>
    <w:p w14:paraId="6771140A" w14:textId="77777777" w:rsidR="000B7349" w:rsidRPr="000B7349" w:rsidRDefault="000B7349" w:rsidP="000B7349">
      <w:pPr>
        <w:spacing w:before="120" w:after="120" w:line="276" w:lineRule="auto"/>
        <w:ind w:left="567" w:hanging="567"/>
        <w:jc w:val="both"/>
        <w:rPr>
          <w:rFonts w:ascii="Times New Roman" w:eastAsia="Calibri" w:hAnsi="Times New Roman" w:cs="Times New Roman"/>
        </w:rPr>
      </w:pPr>
    </w:p>
    <w:p w14:paraId="10028C0F" w14:textId="7ABF098F" w:rsidR="00C602C5" w:rsidRPr="00863C01" w:rsidRDefault="000B7349" w:rsidP="00C602C5">
      <w:pPr>
        <w:pStyle w:val="Nadpis2"/>
        <w:numPr>
          <w:ilvl w:val="0"/>
          <w:numId w:val="12"/>
        </w:numPr>
        <w:jc w:val="both"/>
        <w:rPr>
          <w:rFonts w:ascii="Times New Roman" w:eastAsia="Calibri" w:hAnsi="Times New Roman" w:cs="Times New Roman"/>
          <w:b/>
          <w:bCs/>
          <w:color w:val="auto"/>
          <w:sz w:val="22"/>
          <w:szCs w:val="22"/>
        </w:rPr>
      </w:pPr>
      <w:bookmarkStart w:id="21" w:name="_Toc16684724"/>
      <w:r w:rsidRPr="00C602C5">
        <w:rPr>
          <w:rFonts w:ascii="Times New Roman" w:eastAsia="Calibri" w:hAnsi="Times New Roman" w:cs="Times New Roman"/>
          <w:b/>
          <w:bCs/>
          <w:color w:val="auto"/>
          <w:sz w:val="22"/>
          <w:szCs w:val="22"/>
        </w:rPr>
        <w:t>Posúdenie splnenia podmienok účasti</w:t>
      </w:r>
      <w:bookmarkEnd w:id="21"/>
    </w:p>
    <w:p w14:paraId="3257F2A1" w14:textId="56A06DA9" w:rsidR="000B7349" w:rsidRPr="000B7349" w:rsidRDefault="000B7349" w:rsidP="000B7349">
      <w:pPr>
        <w:spacing w:before="120" w:after="120"/>
        <w:ind w:left="567" w:hanging="567"/>
        <w:jc w:val="both"/>
        <w:rPr>
          <w:rFonts w:ascii="Times New Roman" w:eastAsia="Calibri" w:hAnsi="Times New Roman" w:cs="Times New Roman"/>
        </w:rPr>
      </w:pPr>
      <w:r w:rsidRPr="000B7349">
        <w:rPr>
          <w:rFonts w:ascii="Times New Roman" w:eastAsia="Calibri" w:hAnsi="Times New Roman" w:cs="Times New Roman"/>
        </w:rPr>
        <w:t>15.1</w:t>
      </w:r>
      <w:r w:rsidRPr="000B7349">
        <w:rPr>
          <w:rFonts w:ascii="Times New Roman" w:eastAsia="Calibri" w:hAnsi="Times New Roman" w:cs="Times New Roman"/>
        </w:rPr>
        <w:tab/>
      </w:r>
      <w:r>
        <w:rPr>
          <w:rFonts w:ascii="Times New Roman" w:eastAsia="Calibri" w:hAnsi="Times New Roman" w:cs="Times New Roman"/>
        </w:rPr>
        <w:t xml:space="preserve">Verejný obstarávateľ </w:t>
      </w:r>
      <w:r w:rsidRPr="000B7349">
        <w:rPr>
          <w:rFonts w:ascii="Times New Roman" w:eastAsia="Calibri" w:hAnsi="Times New Roman" w:cs="Times New Roman"/>
        </w:rPr>
        <w:t>po uplynutí lehoty podľa bodu 14.2 týchto súťažných podkladov vyhodnotí splnenie podmienok účasti všetkých záujemcov, ktorí v tejto lehote predložili žiadosti o účasť.</w:t>
      </w:r>
    </w:p>
    <w:p w14:paraId="7303D5DD" w14:textId="67688BD1" w:rsidR="000B7349" w:rsidRPr="000B7349" w:rsidRDefault="000B7349" w:rsidP="000B7349">
      <w:pPr>
        <w:spacing w:before="120" w:after="120" w:line="276" w:lineRule="auto"/>
        <w:ind w:left="567" w:hanging="567"/>
        <w:jc w:val="both"/>
        <w:rPr>
          <w:rFonts w:ascii="Times New Roman" w:eastAsia="Calibri" w:hAnsi="Times New Roman" w:cs="Times New Roman"/>
        </w:rPr>
      </w:pPr>
      <w:r w:rsidRPr="000B7349">
        <w:rPr>
          <w:rFonts w:ascii="Times New Roman" w:eastAsia="Calibri" w:hAnsi="Times New Roman" w:cs="Times New Roman"/>
        </w:rPr>
        <w:t>15.2</w:t>
      </w:r>
      <w:r w:rsidRPr="000B7349">
        <w:rPr>
          <w:rFonts w:ascii="Times New Roman" w:eastAsia="Calibri" w:hAnsi="Times New Roman" w:cs="Times New Roman"/>
        </w:rPr>
        <w:tab/>
        <w:t xml:space="preserve">Ak bola žiadosť o účasť predložená po uplynutí lehoty podľa bodu 14.2 týchto súťažných podkladov, </w:t>
      </w:r>
      <w:r>
        <w:rPr>
          <w:rFonts w:ascii="Times New Roman" w:eastAsia="Calibri" w:hAnsi="Times New Roman" w:cs="Times New Roman"/>
        </w:rPr>
        <w:t xml:space="preserve">verejný obstarávateľ </w:t>
      </w:r>
      <w:r w:rsidRPr="000B7349">
        <w:rPr>
          <w:rFonts w:ascii="Times New Roman" w:eastAsia="Calibri" w:hAnsi="Times New Roman" w:cs="Times New Roman"/>
        </w:rPr>
        <w:t xml:space="preserve">vyhodnotí splnenie podmienok účasti a uskutoční úkony podľa § 60 ods. 6 až 8 zákona do 10 pracovných dní odo dňa prijatia žiadosti o účasť. </w:t>
      </w:r>
    </w:p>
    <w:p w14:paraId="75307525" w14:textId="586F201E" w:rsidR="000B7349" w:rsidRPr="000B7349" w:rsidRDefault="000B7349" w:rsidP="000B7349">
      <w:pPr>
        <w:spacing w:before="120" w:after="120" w:line="276" w:lineRule="auto"/>
        <w:ind w:left="567" w:hanging="567"/>
        <w:jc w:val="both"/>
        <w:rPr>
          <w:rFonts w:ascii="Times New Roman" w:eastAsia="Calibri" w:hAnsi="Times New Roman" w:cs="Times New Roman"/>
        </w:rPr>
      </w:pPr>
      <w:r w:rsidRPr="000B7349">
        <w:rPr>
          <w:rFonts w:ascii="Times New Roman" w:eastAsia="Calibri" w:hAnsi="Times New Roman" w:cs="Times New Roman"/>
        </w:rPr>
        <w:t>15.3</w:t>
      </w:r>
      <w:r w:rsidRPr="000B7349">
        <w:rPr>
          <w:rFonts w:ascii="Times New Roman" w:eastAsia="Calibri" w:hAnsi="Times New Roman" w:cs="Times New Roman"/>
        </w:rPr>
        <w:tab/>
      </w:r>
      <w:r w:rsidR="00F01D03">
        <w:rPr>
          <w:rFonts w:ascii="Times New Roman" w:eastAsia="Calibri" w:hAnsi="Times New Roman" w:cs="Times New Roman"/>
        </w:rPr>
        <w:t>Verejný obstarávateľ</w:t>
      </w:r>
      <w:r w:rsidRPr="000B7349">
        <w:rPr>
          <w:rFonts w:ascii="Times New Roman" w:eastAsia="Calibri" w:hAnsi="Times New Roman" w:cs="Times New Roman"/>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5F0B0201" w14:textId="77777777" w:rsidR="000B7349" w:rsidRPr="000B7349" w:rsidRDefault="000B7349" w:rsidP="000B7349">
      <w:pPr>
        <w:spacing w:line="276" w:lineRule="auto"/>
        <w:ind w:left="567" w:hanging="567"/>
        <w:jc w:val="both"/>
        <w:rPr>
          <w:rFonts w:ascii="Times New Roman" w:eastAsia="Calibri" w:hAnsi="Times New Roman" w:cs="Times New Roman"/>
        </w:rPr>
      </w:pPr>
      <w:r w:rsidRPr="000B7349">
        <w:rPr>
          <w:rFonts w:ascii="Times New Roman" w:eastAsia="Calibri" w:hAnsi="Times New Roman" w:cs="Times New Roman"/>
        </w:rPr>
        <w:t>15.4</w:t>
      </w:r>
      <w:r w:rsidRPr="000B7349">
        <w:rPr>
          <w:rFonts w:ascii="Times New Roman" w:eastAsia="Calibri" w:hAnsi="Times New Roman" w:cs="Times New Roman"/>
        </w:rPr>
        <w:tab/>
        <w:t>Hodnotenie splnenia podmienok účasti bude založené na preskúmaní splnenia podmienok účasti týkajúcich sa:</w:t>
      </w:r>
    </w:p>
    <w:p w14:paraId="4458BA0D" w14:textId="77777777" w:rsidR="000B7349" w:rsidRPr="000B7349" w:rsidRDefault="000B7349" w:rsidP="000B7349">
      <w:pPr>
        <w:spacing w:line="276" w:lineRule="auto"/>
        <w:ind w:left="993" w:hanging="284"/>
        <w:jc w:val="both"/>
        <w:rPr>
          <w:rFonts w:ascii="Times New Roman" w:eastAsia="Calibri" w:hAnsi="Times New Roman" w:cs="Times New Roman"/>
        </w:rPr>
      </w:pPr>
      <w:r w:rsidRPr="000B7349">
        <w:rPr>
          <w:rFonts w:ascii="Times New Roman" w:eastAsia="Calibri" w:hAnsi="Times New Roman" w:cs="Times New Roman"/>
        </w:rPr>
        <w:t xml:space="preserve">a) </w:t>
      </w:r>
      <w:r w:rsidRPr="000B7349">
        <w:rPr>
          <w:rFonts w:ascii="Times New Roman" w:eastAsia="Calibri" w:hAnsi="Times New Roman" w:cs="Times New Roman"/>
        </w:rPr>
        <w:tab/>
        <w:t>osobného postavenia záujemcu podľa zákona,</w:t>
      </w:r>
    </w:p>
    <w:p w14:paraId="1AE66ED3" w14:textId="74552DF3" w:rsidR="000B7349" w:rsidRPr="000B7349" w:rsidRDefault="000B7349" w:rsidP="000B7349">
      <w:pPr>
        <w:spacing w:line="276" w:lineRule="auto"/>
        <w:ind w:left="993" w:hanging="284"/>
        <w:jc w:val="both"/>
        <w:rPr>
          <w:rFonts w:ascii="Times New Roman" w:eastAsia="Calibri" w:hAnsi="Times New Roman" w:cs="Times New Roman"/>
        </w:rPr>
      </w:pPr>
      <w:r w:rsidRPr="000B7349">
        <w:rPr>
          <w:rFonts w:ascii="Times New Roman" w:eastAsia="Calibri" w:hAnsi="Times New Roman" w:cs="Times New Roman"/>
        </w:rPr>
        <w:t xml:space="preserve">b) </w:t>
      </w:r>
      <w:r w:rsidRPr="000B7349">
        <w:rPr>
          <w:rFonts w:ascii="Times New Roman" w:eastAsia="Calibri" w:hAnsi="Times New Roman" w:cs="Times New Roman"/>
        </w:rPr>
        <w:tab/>
        <w:t xml:space="preserve">finančného a ekonomického postavenia záujemcu podľa zákona, technickej alebo odbornej spôsobilosti záujemcu podľa zákona, ak ich </w:t>
      </w:r>
      <w:r w:rsidR="00F01D03">
        <w:rPr>
          <w:rFonts w:ascii="Times New Roman" w:eastAsia="Calibri" w:hAnsi="Times New Roman" w:cs="Times New Roman"/>
        </w:rPr>
        <w:t>verejný obstarávateľ</w:t>
      </w:r>
      <w:r w:rsidRPr="000B7349">
        <w:rPr>
          <w:rFonts w:ascii="Times New Roman" w:eastAsia="Calibri" w:hAnsi="Times New Roman" w:cs="Times New Roman"/>
        </w:rPr>
        <w:t xml:space="preserve"> určil,</w:t>
      </w:r>
    </w:p>
    <w:p w14:paraId="15364FEC" w14:textId="0B90BCEC" w:rsidR="000B7349" w:rsidRPr="000B7349" w:rsidRDefault="000B7349" w:rsidP="000B7349">
      <w:pPr>
        <w:spacing w:line="276" w:lineRule="auto"/>
        <w:ind w:left="709"/>
        <w:jc w:val="both"/>
        <w:rPr>
          <w:rFonts w:ascii="Times New Roman" w:eastAsia="Calibri" w:hAnsi="Times New Roman" w:cs="Times New Roman"/>
        </w:rPr>
      </w:pPr>
      <w:r w:rsidRPr="000B7349">
        <w:rPr>
          <w:rFonts w:ascii="Times New Roman" w:eastAsia="Calibri" w:hAnsi="Times New Roman" w:cs="Times New Roman"/>
        </w:rPr>
        <w:t xml:space="preserve">ako aj preskúmania podmienky ohľadne dôvodného podozrenia o uzavretí dohody narúšajúcej hospodársku súťaž medzi </w:t>
      </w:r>
      <w:r w:rsidR="00F01D03">
        <w:rPr>
          <w:rFonts w:ascii="Times New Roman" w:eastAsia="Calibri" w:hAnsi="Times New Roman" w:cs="Times New Roman"/>
        </w:rPr>
        <w:t xml:space="preserve">verejným obstarávateľom </w:t>
      </w:r>
      <w:r w:rsidRPr="000B7349">
        <w:rPr>
          <w:rFonts w:ascii="Times New Roman" w:eastAsia="Calibri" w:hAnsi="Times New Roman" w:cs="Times New Roman"/>
        </w:rPr>
        <w:t xml:space="preserve"> a iným hospodárskym subjektom a to na základe dôveryhodných informácií, ak túto podmienku </w:t>
      </w:r>
      <w:r w:rsidR="00F01D03">
        <w:rPr>
          <w:rFonts w:ascii="Times New Roman" w:eastAsia="Calibri" w:hAnsi="Times New Roman" w:cs="Times New Roman"/>
        </w:rPr>
        <w:t xml:space="preserve">verejný obstarávateľ </w:t>
      </w:r>
      <w:r w:rsidRPr="000B7349">
        <w:rPr>
          <w:rFonts w:ascii="Times New Roman" w:eastAsia="Calibri" w:hAnsi="Times New Roman" w:cs="Times New Roman"/>
        </w:rPr>
        <w:t>uplatňuje.</w:t>
      </w:r>
    </w:p>
    <w:p w14:paraId="5FA4DE35" w14:textId="2666F823" w:rsidR="000B7349" w:rsidRPr="000B7349" w:rsidRDefault="000B7349" w:rsidP="000B7349">
      <w:pPr>
        <w:spacing w:before="120" w:after="120" w:line="276" w:lineRule="auto"/>
        <w:ind w:left="567" w:hanging="567"/>
        <w:jc w:val="both"/>
        <w:rPr>
          <w:rFonts w:ascii="Times New Roman" w:eastAsia="Calibri" w:hAnsi="Times New Roman" w:cs="Times New Roman"/>
        </w:rPr>
      </w:pPr>
      <w:r w:rsidRPr="000B7349">
        <w:rPr>
          <w:rFonts w:ascii="Times New Roman" w:eastAsia="Calibri" w:hAnsi="Times New Roman" w:cs="Times New Roman"/>
        </w:rPr>
        <w:t>15.5</w:t>
      </w:r>
      <w:r w:rsidRPr="000B7349">
        <w:rPr>
          <w:rFonts w:ascii="Times New Roman" w:eastAsia="Calibri" w:hAnsi="Times New Roman" w:cs="Times New Roman"/>
        </w:rPr>
        <w:tab/>
        <w:t xml:space="preserve">V rámci vyhodnocovania žiadostí o účasť, </w:t>
      </w:r>
      <w:r w:rsidR="00F01D03">
        <w:rPr>
          <w:rFonts w:ascii="Times New Roman" w:eastAsia="Calibri" w:hAnsi="Times New Roman" w:cs="Times New Roman"/>
        </w:rPr>
        <w:t>verejný obstarávateľ</w:t>
      </w:r>
      <w:r w:rsidRPr="000B7349">
        <w:rPr>
          <w:rFonts w:ascii="Times New Roman" w:eastAsia="Calibri" w:hAnsi="Times New Roman" w:cs="Times New Roman"/>
        </w:rPr>
        <w:t xml:space="preserve"> písomne – elektronicky, spôsobom určeným funkcionalitou JOSEPHINE, vždy požiada uchádzača alebo uchádzačov, </w:t>
      </w:r>
      <w:r w:rsidRPr="000B7349">
        <w:rPr>
          <w:rFonts w:ascii="Times New Roman" w:eastAsia="Calibri" w:hAnsi="Times New Roman" w:cs="Times New Roman"/>
        </w:rPr>
        <w:lastRenderedPageBreak/>
        <w:t>ktorý/ktorí vo svojej žiadosti o účasť predbežne nahradil/nahradili doklady na preukázanie splnenia podmienok účasti JED-</w:t>
      </w:r>
      <w:proofErr w:type="spellStart"/>
      <w:r w:rsidRPr="000B7349">
        <w:rPr>
          <w:rFonts w:ascii="Times New Roman" w:eastAsia="Calibri" w:hAnsi="Times New Roman" w:cs="Times New Roman"/>
        </w:rPr>
        <w:t>om</w:t>
      </w:r>
      <w:proofErr w:type="spellEnd"/>
      <w:r w:rsidRPr="000B7349">
        <w:rPr>
          <w:rFonts w:ascii="Times New Roman" w:eastAsia="Calibri" w:hAnsi="Times New Roman" w:cs="Times New Roman"/>
        </w:rPr>
        <w:t xml:space="preserve">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F01D03">
        <w:rPr>
          <w:rFonts w:ascii="Times New Roman" w:eastAsia="Calibri" w:hAnsi="Times New Roman" w:cs="Times New Roman"/>
        </w:rPr>
        <w:t>verejný obstarávateľ</w:t>
      </w:r>
      <w:r w:rsidRPr="000B7349">
        <w:rPr>
          <w:rFonts w:ascii="Times New Roman" w:eastAsia="Calibri" w:hAnsi="Times New Roman" w:cs="Times New Roman"/>
        </w:rPr>
        <w:t xml:space="preserve"> neurčí dlhšiu lehotu) a vyhodnotí ich podľa zákona.</w:t>
      </w:r>
    </w:p>
    <w:p w14:paraId="52ED906A" w14:textId="23637FDB" w:rsidR="000B7349" w:rsidRPr="000B7349" w:rsidRDefault="000B7349" w:rsidP="000B7349">
      <w:pPr>
        <w:spacing w:before="120" w:after="120" w:line="276" w:lineRule="auto"/>
        <w:ind w:left="567" w:hanging="567"/>
        <w:jc w:val="both"/>
        <w:rPr>
          <w:rFonts w:ascii="Times New Roman" w:eastAsia="Calibri" w:hAnsi="Times New Roman" w:cs="Times New Roman"/>
        </w:rPr>
      </w:pPr>
      <w:r w:rsidRPr="000B7349">
        <w:rPr>
          <w:rFonts w:ascii="Times New Roman" w:eastAsia="Calibri" w:hAnsi="Times New Roman" w:cs="Times New Roman"/>
        </w:rPr>
        <w:t>15.6</w:t>
      </w:r>
      <w:r w:rsidRPr="000B7349">
        <w:rPr>
          <w:rFonts w:ascii="Times New Roman" w:eastAsia="Calibri" w:hAnsi="Times New Roman" w:cs="Times New Roman"/>
        </w:rPr>
        <w:tab/>
      </w:r>
      <w:r w:rsidR="00F01D03">
        <w:rPr>
          <w:rFonts w:ascii="Times New Roman" w:eastAsia="Calibri" w:hAnsi="Times New Roman" w:cs="Times New Roman"/>
        </w:rPr>
        <w:t>Verejný obstarávateľ</w:t>
      </w:r>
      <w:r w:rsidR="00F01D03" w:rsidRPr="000B7349">
        <w:rPr>
          <w:rFonts w:ascii="Times New Roman" w:eastAsia="Calibri" w:hAnsi="Times New Roman" w:cs="Times New Roman"/>
        </w:rPr>
        <w:t xml:space="preserve"> </w:t>
      </w:r>
      <w:r w:rsidRPr="000B7349">
        <w:rPr>
          <w:rFonts w:ascii="Times New Roman" w:eastAsia="Calibri" w:hAnsi="Times New Roman" w:cs="Times New Roman"/>
        </w:rPr>
        <w:t xml:space="preserve">posúdi splnenie podmienok účasti týkajúcich sa postavenia záujemcov v tomto verejnom obstarávaní, vrátane podmienky podľa § 40 ods. 6 písm. g) zákona, ak sa uplatňovala, v súlade s </w:t>
      </w:r>
      <w:r w:rsidRPr="000B7349">
        <w:rPr>
          <w:rFonts w:ascii="Times New Roman" w:eastAsia="Calibri" w:hAnsi="Times New Roman" w:cs="Times New Roman"/>
          <w:spacing w:val="-6"/>
        </w:rPr>
        <w:t>dokumentmi potrebnými na preukázanie splnenia podmienok</w:t>
      </w:r>
      <w:r w:rsidRPr="000B7349">
        <w:rPr>
          <w:rFonts w:ascii="Times New Roman" w:eastAsia="Calibri" w:hAnsi="Times New Roman" w:cs="Times New Roman"/>
        </w:rPr>
        <w:t xml:space="preserve"> účasti a na </w:t>
      </w:r>
      <w:r w:rsidRPr="000B7349">
        <w:rPr>
          <w:rFonts w:ascii="Times New Roman" w:eastAsia="Calibri" w:hAnsi="Times New Roman" w:cs="Times New Roman"/>
          <w:spacing w:val="-6"/>
        </w:rPr>
        <w:t xml:space="preserve">vypracovanie ponuky </w:t>
      </w:r>
      <w:r w:rsidRPr="000B7349">
        <w:rPr>
          <w:rFonts w:ascii="Times New Roman" w:eastAsia="Calibri" w:hAnsi="Times New Roman" w:cs="Times New Roman"/>
        </w:rPr>
        <w:t>a to vždy, keď to bude potrebné v súlade so zákonom.</w:t>
      </w:r>
    </w:p>
    <w:p w14:paraId="7ECA0154" w14:textId="2665ECDF" w:rsidR="000B7349" w:rsidRDefault="000B7349" w:rsidP="000B7349">
      <w:pPr>
        <w:spacing w:before="120" w:after="120" w:line="276" w:lineRule="auto"/>
        <w:ind w:left="567" w:hanging="567"/>
        <w:jc w:val="both"/>
        <w:rPr>
          <w:rFonts w:ascii="Times New Roman" w:eastAsia="Calibri" w:hAnsi="Times New Roman" w:cs="Times New Roman"/>
        </w:rPr>
      </w:pPr>
      <w:r w:rsidRPr="000B7349">
        <w:rPr>
          <w:rFonts w:ascii="Times New Roman" w:eastAsia="Calibri" w:hAnsi="Times New Roman" w:cs="Times New Roman"/>
        </w:rPr>
        <w:t>15.7</w:t>
      </w:r>
      <w:r w:rsidRPr="000B7349">
        <w:rPr>
          <w:rFonts w:ascii="Times New Roman" w:eastAsia="Calibri" w:hAnsi="Times New Roman" w:cs="Times New Roman"/>
        </w:rPr>
        <w:tab/>
      </w:r>
      <w:r w:rsidR="00C602C5">
        <w:rPr>
          <w:rFonts w:ascii="Times New Roman" w:eastAsia="Calibri" w:hAnsi="Times New Roman" w:cs="Times New Roman"/>
        </w:rPr>
        <w:t>Verejný obstarávateľ</w:t>
      </w:r>
      <w:r w:rsidR="00C602C5" w:rsidRPr="000B7349">
        <w:rPr>
          <w:rFonts w:ascii="Times New Roman" w:eastAsia="Calibri" w:hAnsi="Times New Roman" w:cs="Times New Roman"/>
        </w:rPr>
        <w:t xml:space="preserve"> </w:t>
      </w:r>
      <w:r w:rsidRPr="000B7349">
        <w:rPr>
          <w:rFonts w:ascii="Times New Roman" w:eastAsia="Calibri" w:hAnsi="Times New Roman" w:cs="Times New Roman"/>
        </w:rPr>
        <w:t>pri vyhodnotení splnenia podmienok účasti záujemcov týkajúcich sa technickej spôsobilosti alebo odbornej spôsobilosti podľa zákona zohľadní referencie záujemcov uvedené v evidencii referencií podľa § 12 zákona, ak takéto referencie existujú.</w:t>
      </w:r>
    </w:p>
    <w:p w14:paraId="2F3CF085" w14:textId="77777777" w:rsidR="00C602C5" w:rsidRPr="000B7349" w:rsidRDefault="00C602C5" w:rsidP="000B7349">
      <w:pPr>
        <w:spacing w:before="120" w:after="120" w:line="276" w:lineRule="auto"/>
        <w:ind w:left="567" w:hanging="567"/>
        <w:jc w:val="both"/>
        <w:rPr>
          <w:rFonts w:ascii="Times New Roman" w:eastAsia="Calibri" w:hAnsi="Times New Roman" w:cs="Times New Roman"/>
        </w:rPr>
      </w:pPr>
    </w:p>
    <w:p w14:paraId="730AFDDF" w14:textId="67068064" w:rsidR="00C602C5" w:rsidRPr="00863C01" w:rsidRDefault="00C602C5" w:rsidP="00C602C5">
      <w:pPr>
        <w:pStyle w:val="Nadpis2"/>
        <w:numPr>
          <w:ilvl w:val="0"/>
          <w:numId w:val="12"/>
        </w:numPr>
        <w:jc w:val="both"/>
        <w:rPr>
          <w:rFonts w:ascii="Times New Roman" w:eastAsia="Calibri" w:hAnsi="Times New Roman" w:cs="Times New Roman"/>
          <w:b/>
          <w:smallCaps/>
          <w:color w:val="auto"/>
          <w:sz w:val="22"/>
          <w:szCs w:val="22"/>
        </w:rPr>
      </w:pPr>
      <w:bookmarkStart w:id="22" w:name="_Toc16684725"/>
      <w:r w:rsidRPr="00C602C5">
        <w:rPr>
          <w:rStyle w:val="Nadpis2Char"/>
          <w:rFonts w:ascii="Times New Roman" w:eastAsia="Calibri" w:hAnsi="Times New Roman" w:cs="Times New Roman"/>
          <w:b/>
          <w:color w:val="auto"/>
          <w:sz w:val="22"/>
          <w:szCs w:val="22"/>
        </w:rPr>
        <w:t>Vysvetľovanie dokladov na preukázanie splnenia podmienok účasti</w:t>
      </w:r>
      <w:bookmarkEnd w:id="22"/>
      <w:r w:rsidRPr="00C602C5">
        <w:rPr>
          <w:rFonts w:ascii="Times New Roman" w:eastAsia="Calibri" w:hAnsi="Times New Roman" w:cs="Times New Roman"/>
          <w:b/>
          <w:smallCaps/>
          <w:color w:val="auto"/>
          <w:sz w:val="22"/>
          <w:szCs w:val="22"/>
        </w:rPr>
        <w:t xml:space="preserve"> </w:t>
      </w:r>
    </w:p>
    <w:p w14:paraId="4DEC8D27" w14:textId="03900C62" w:rsidR="00C602C5" w:rsidRPr="00C602C5" w:rsidRDefault="00C602C5" w:rsidP="00C602C5">
      <w:pPr>
        <w:spacing w:line="276" w:lineRule="auto"/>
        <w:ind w:left="567" w:hanging="567"/>
        <w:jc w:val="both"/>
        <w:rPr>
          <w:rFonts w:ascii="Times New Roman" w:eastAsia="Calibri" w:hAnsi="Times New Roman" w:cs="Times New Roman"/>
        </w:rPr>
      </w:pPr>
      <w:r w:rsidRPr="00C602C5">
        <w:rPr>
          <w:rFonts w:ascii="Times New Roman" w:eastAsia="Calibri" w:hAnsi="Times New Roman" w:cs="Times New Roman"/>
        </w:rPr>
        <w:t xml:space="preserve">16.1 </w:t>
      </w:r>
      <w:r w:rsidRPr="00C602C5">
        <w:rPr>
          <w:rFonts w:ascii="Times New Roman" w:eastAsia="Calibri" w:hAnsi="Times New Roman" w:cs="Times New Roman"/>
        </w:rPr>
        <w:tab/>
      </w:r>
      <w:r>
        <w:rPr>
          <w:rFonts w:ascii="Times New Roman" w:eastAsia="Calibri" w:hAnsi="Times New Roman" w:cs="Times New Roman"/>
        </w:rPr>
        <w:t>Verejný obstarávateľ</w:t>
      </w:r>
      <w:r w:rsidRPr="000B7349">
        <w:rPr>
          <w:rFonts w:ascii="Times New Roman" w:eastAsia="Calibri" w:hAnsi="Times New Roman" w:cs="Times New Roman"/>
        </w:rPr>
        <w:t xml:space="preserve"> </w:t>
      </w:r>
      <w:r>
        <w:rPr>
          <w:rFonts w:ascii="Times New Roman" w:eastAsia="Calibri" w:hAnsi="Times New Roman" w:cs="Times New Roman"/>
        </w:rPr>
        <w:t xml:space="preserve"> </w:t>
      </w:r>
      <w:r w:rsidRPr="00C602C5">
        <w:rPr>
          <w:rFonts w:ascii="Times New Roman" w:eastAsia="Calibri" w:hAnsi="Times New Roman" w:cs="Times New Roman"/>
        </w:rPr>
        <w:t xml:space="preserve">podľa zákona písomne - elektronicky spôsobom určeným funkcionalitou JOSEPHINE, požiada záujemcu o vysvetlenie alebo o doplnenie predložených dokladov vždy, keď z predložených dokladov nie je možné posúdiť ich platnosť alebo splnenie podmienky účasti. Záujemca doručí vysvetlenie alebo doplnenie predložených dokladov elektronicky spôsobom určeným funkcionalitou JOSEPHINE, pričom v oboch prípadoch je tak povinný urobiť do dvoch pracovných dní odo dňa odoslania žiadosti, pokiaľ </w:t>
      </w:r>
      <w:r>
        <w:rPr>
          <w:rFonts w:ascii="Times New Roman" w:eastAsia="Calibri" w:hAnsi="Times New Roman" w:cs="Times New Roman"/>
        </w:rPr>
        <w:t>verejný obstarávateľ</w:t>
      </w:r>
      <w:r w:rsidRPr="000B7349">
        <w:rPr>
          <w:rFonts w:ascii="Times New Roman" w:eastAsia="Calibri" w:hAnsi="Times New Roman" w:cs="Times New Roman"/>
        </w:rPr>
        <w:t xml:space="preserve"> </w:t>
      </w:r>
      <w:r w:rsidRPr="00C602C5">
        <w:rPr>
          <w:rFonts w:ascii="Times New Roman" w:eastAsia="Calibri" w:hAnsi="Times New Roman" w:cs="Times New Roman"/>
        </w:rPr>
        <w:t xml:space="preserve">neurčil dlhšiu lehotu. </w:t>
      </w:r>
      <w:r>
        <w:rPr>
          <w:rFonts w:ascii="Times New Roman" w:eastAsia="Calibri" w:hAnsi="Times New Roman" w:cs="Times New Roman"/>
        </w:rPr>
        <w:t>Verejný obstarávateľ</w:t>
      </w:r>
      <w:r w:rsidRPr="000B7349">
        <w:rPr>
          <w:rFonts w:ascii="Times New Roman" w:eastAsia="Calibri" w:hAnsi="Times New Roman" w:cs="Times New Roman"/>
        </w:rPr>
        <w:t xml:space="preserve"> </w:t>
      </w:r>
      <w:r w:rsidRPr="00C602C5">
        <w:rPr>
          <w:rFonts w:ascii="Times New Roman" w:eastAsia="Calibri" w:hAnsi="Times New Roman" w:cs="Times New Roman"/>
        </w:rPr>
        <w:t xml:space="preserve">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Pr>
          <w:rFonts w:ascii="Times New Roman" w:eastAsia="Calibri" w:hAnsi="Times New Roman" w:cs="Times New Roman"/>
        </w:rPr>
        <w:t>verejný obstarávateľ</w:t>
      </w:r>
      <w:r w:rsidRPr="000B7349">
        <w:rPr>
          <w:rFonts w:ascii="Times New Roman" w:eastAsia="Calibri" w:hAnsi="Times New Roman" w:cs="Times New Roman"/>
        </w:rPr>
        <w:t xml:space="preserve"> </w:t>
      </w:r>
      <w:r w:rsidRPr="00C602C5">
        <w:rPr>
          <w:rFonts w:ascii="Times New Roman" w:eastAsia="Calibri" w:hAnsi="Times New Roman" w:cs="Times New Roman"/>
        </w:rPr>
        <w:t>neurčil dlhšiu lehotu.</w:t>
      </w:r>
    </w:p>
    <w:p w14:paraId="06EFFE44" w14:textId="586399ED" w:rsidR="00C602C5" w:rsidRDefault="00C602C5" w:rsidP="00C602C5">
      <w:pPr>
        <w:numPr>
          <w:ilvl w:val="1"/>
          <w:numId w:val="14"/>
        </w:numPr>
        <w:spacing w:before="120" w:after="120" w:line="276" w:lineRule="auto"/>
        <w:ind w:left="567" w:hanging="567"/>
        <w:jc w:val="both"/>
        <w:rPr>
          <w:rFonts w:ascii="Times New Roman" w:eastAsia="Calibri" w:hAnsi="Times New Roman" w:cs="Times New Roman"/>
        </w:rPr>
      </w:pPr>
      <w:bookmarkStart w:id="23" w:name="_Hlk522985482"/>
      <w:r>
        <w:rPr>
          <w:rFonts w:ascii="Times New Roman" w:eastAsia="Calibri" w:hAnsi="Times New Roman" w:cs="Times New Roman"/>
        </w:rPr>
        <w:t>Verejný obstarávateľ</w:t>
      </w:r>
      <w:r w:rsidRPr="000B7349">
        <w:rPr>
          <w:rFonts w:ascii="Times New Roman" w:eastAsia="Calibri" w:hAnsi="Times New Roman" w:cs="Times New Roman"/>
        </w:rPr>
        <w:t xml:space="preserve"> </w:t>
      </w:r>
      <w:r w:rsidRPr="00C602C5">
        <w:rPr>
          <w:rFonts w:ascii="Times New Roman" w:eastAsia="Calibri" w:hAnsi="Times New Roman" w:cs="Times New Roman"/>
        </w:rPr>
        <w:t xml:space="preserve">podľa zákona (ak je to relevantné) písomne </w:t>
      </w:r>
      <w:bookmarkStart w:id="24" w:name="_Hlk522985801"/>
      <w:r w:rsidRPr="00C602C5">
        <w:rPr>
          <w:rFonts w:ascii="Times New Roman" w:eastAsia="Calibri" w:hAnsi="Times New Roman" w:cs="Times New Roman"/>
        </w:rPr>
        <w:t xml:space="preserve">– elektronicky, spôsobom určeným funkcionalitou </w:t>
      </w:r>
      <w:bookmarkEnd w:id="24"/>
      <w:r w:rsidRPr="00C602C5">
        <w:rPr>
          <w:rFonts w:ascii="Times New Roman" w:eastAsia="Calibri" w:hAnsi="Times New Roman" w:cs="Times New Roman"/>
        </w:rPr>
        <w:t xml:space="preserve">JOSEPHINE, požiada záujemcu, </w:t>
      </w:r>
      <w:bookmarkStart w:id="25" w:name="_Hlk534980088"/>
      <w:r w:rsidRPr="00C602C5">
        <w:rPr>
          <w:rFonts w:ascii="Times New Roman" w:eastAsia="Calibri" w:hAnsi="Times New Roman" w:cs="Times New Roman"/>
        </w:rPr>
        <w:t xml:space="preserve">aby v lehote, ktorá nesmie byť kratšia ako päť pracovných dní odo dňa doručenia žiadosti,  nahradil inú osobu, prostredníctvom ktorej preukazuje finančné a ekonomické postavenie alebo technickú spôsobilosť alebo odbornú spôsobilosť, ak existujú dôvody na vylúčenie. </w:t>
      </w:r>
      <w:bookmarkEnd w:id="23"/>
    </w:p>
    <w:p w14:paraId="0014F1BE" w14:textId="77777777" w:rsidR="005019A6" w:rsidRPr="00863C01" w:rsidRDefault="005019A6" w:rsidP="005019A6">
      <w:pPr>
        <w:spacing w:before="120" w:after="120" w:line="276" w:lineRule="auto"/>
        <w:ind w:left="567"/>
        <w:jc w:val="both"/>
        <w:rPr>
          <w:rFonts w:ascii="Times New Roman" w:eastAsia="Calibri" w:hAnsi="Times New Roman" w:cs="Times New Roman"/>
        </w:rPr>
      </w:pPr>
    </w:p>
    <w:bookmarkEnd w:id="25"/>
    <w:p w14:paraId="7D3D894C" w14:textId="6C8A30F0" w:rsidR="005019A6" w:rsidRPr="00863C01" w:rsidRDefault="005019A6" w:rsidP="005019A6">
      <w:pPr>
        <w:pStyle w:val="Nadpis2"/>
        <w:numPr>
          <w:ilvl w:val="0"/>
          <w:numId w:val="12"/>
        </w:numPr>
        <w:jc w:val="both"/>
        <w:rPr>
          <w:rFonts w:ascii="Times New Roman" w:eastAsia="Calibri" w:hAnsi="Times New Roman" w:cs="Times New Roman"/>
          <w:b/>
          <w:bCs/>
          <w:color w:val="auto"/>
          <w:sz w:val="22"/>
          <w:szCs w:val="22"/>
        </w:rPr>
      </w:pPr>
      <w:r w:rsidRPr="00863C01">
        <w:rPr>
          <w:rFonts w:ascii="Times New Roman" w:eastAsia="Calibri" w:hAnsi="Times New Roman" w:cs="Times New Roman"/>
          <w:b/>
          <w:bCs/>
          <w:color w:val="auto"/>
          <w:sz w:val="22"/>
          <w:szCs w:val="22"/>
        </w:rPr>
        <w:t>Vylúčenie záujemcu</w:t>
      </w:r>
    </w:p>
    <w:p w14:paraId="70825203" w14:textId="10DE7230" w:rsidR="005019A6" w:rsidRPr="005019A6" w:rsidRDefault="005019A6" w:rsidP="005019A6">
      <w:pPr>
        <w:spacing w:line="276" w:lineRule="auto"/>
        <w:ind w:left="567" w:hanging="567"/>
        <w:jc w:val="both"/>
        <w:rPr>
          <w:rFonts w:ascii="Times New Roman" w:eastAsia="Calibri" w:hAnsi="Times New Roman" w:cs="Times New Roman"/>
        </w:rPr>
      </w:pPr>
      <w:r w:rsidRPr="005019A6">
        <w:rPr>
          <w:rFonts w:ascii="Times New Roman" w:eastAsia="Calibri" w:hAnsi="Times New Roman" w:cs="Times New Roman"/>
        </w:rPr>
        <w:t>17.1</w:t>
      </w:r>
      <w:r w:rsidRPr="005019A6">
        <w:rPr>
          <w:rFonts w:ascii="Times New Roman" w:eastAsia="Calibri" w:hAnsi="Times New Roman" w:cs="Times New Roman"/>
        </w:rPr>
        <w:tab/>
      </w:r>
      <w:r w:rsidR="001D001F">
        <w:rPr>
          <w:rFonts w:ascii="Times New Roman" w:eastAsia="Calibri" w:hAnsi="Times New Roman" w:cs="Times New Roman"/>
        </w:rPr>
        <w:t>Verejný obstarávateľ</w:t>
      </w:r>
      <w:r w:rsidR="001D001F" w:rsidRPr="000B7349">
        <w:rPr>
          <w:rFonts w:ascii="Times New Roman" w:eastAsia="Calibri" w:hAnsi="Times New Roman" w:cs="Times New Roman"/>
        </w:rPr>
        <w:t xml:space="preserve"> </w:t>
      </w:r>
      <w:r w:rsidRPr="005019A6">
        <w:rPr>
          <w:rFonts w:ascii="Times New Roman" w:eastAsia="Calibri" w:hAnsi="Times New Roman" w:cs="Times New Roman"/>
        </w:rPr>
        <w:t>podľa zákona vylúči z verejného obstarávania záujemcu, ak:</w:t>
      </w:r>
    </w:p>
    <w:p w14:paraId="5291417D" w14:textId="77777777" w:rsidR="005019A6" w:rsidRPr="005019A6" w:rsidRDefault="005019A6" w:rsidP="005019A6">
      <w:pPr>
        <w:spacing w:line="276" w:lineRule="auto"/>
        <w:ind w:left="993" w:hanging="426"/>
        <w:jc w:val="both"/>
        <w:rPr>
          <w:rFonts w:ascii="Times New Roman" w:eastAsia="Calibri" w:hAnsi="Times New Roman" w:cs="Times New Roman"/>
        </w:rPr>
      </w:pPr>
      <w:r w:rsidRPr="005019A6">
        <w:rPr>
          <w:rFonts w:ascii="Times New Roman" w:eastAsia="Calibri" w:hAnsi="Times New Roman" w:cs="Times New Roman"/>
        </w:rPr>
        <w:t xml:space="preserve">a) </w:t>
      </w:r>
      <w:r w:rsidRPr="005019A6">
        <w:rPr>
          <w:rFonts w:ascii="Times New Roman" w:eastAsia="Calibri" w:hAnsi="Times New Roman" w:cs="Times New Roman"/>
        </w:rPr>
        <w:tab/>
        <w:t>nesplnil podmienky účasti,</w:t>
      </w:r>
    </w:p>
    <w:p w14:paraId="298A30C1" w14:textId="77777777" w:rsidR="005019A6" w:rsidRPr="005019A6" w:rsidRDefault="005019A6" w:rsidP="005019A6">
      <w:pPr>
        <w:spacing w:line="276" w:lineRule="auto"/>
        <w:ind w:left="993" w:hanging="426"/>
        <w:jc w:val="both"/>
        <w:rPr>
          <w:rFonts w:ascii="Times New Roman" w:eastAsia="Calibri" w:hAnsi="Times New Roman" w:cs="Times New Roman"/>
        </w:rPr>
      </w:pPr>
      <w:r w:rsidRPr="005019A6">
        <w:rPr>
          <w:rFonts w:ascii="Times New Roman" w:eastAsia="Calibri" w:hAnsi="Times New Roman" w:cs="Times New Roman"/>
        </w:rPr>
        <w:t xml:space="preserve">b) </w:t>
      </w:r>
      <w:r w:rsidRPr="005019A6">
        <w:rPr>
          <w:rFonts w:ascii="Times New Roman" w:eastAsia="Calibri" w:hAnsi="Times New Roman" w:cs="Times New Roman"/>
        </w:rPr>
        <w:tab/>
        <w:t>predložil neplatné doklady; neplatnými dokladmi sú doklady, ktorým uplynula lehota platnosti,</w:t>
      </w:r>
    </w:p>
    <w:p w14:paraId="357D1582" w14:textId="77777777" w:rsidR="005019A6" w:rsidRPr="005019A6" w:rsidRDefault="005019A6" w:rsidP="005019A6">
      <w:pPr>
        <w:spacing w:line="276" w:lineRule="auto"/>
        <w:ind w:left="993" w:hanging="426"/>
        <w:jc w:val="both"/>
        <w:rPr>
          <w:rFonts w:ascii="Times New Roman" w:eastAsia="Calibri" w:hAnsi="Times New Roman" w:cs="Times New Roman"/>
        </w:rPr>
      </w:pPr>
      <w:r w:rsidRPr="005019A6">
        <w:rPr>
          <w:rFonts w:ascii="Times New Roman" w:eastAsia="Calibri" w:hAnsi="Times New Roman" w:cs="Times New Roman"/>
        </w:rPr>
        <w:t xml:space="preserve">c) </w:t>
      </w:r>
      <w:r w:rsidRPr="005019A6">
        <w:rPr>
          <w:rFonts w:ascii="Times New Roman" w:eastAsia="Calibri" w:hAnsi="Times New Roman" w:cs="Times New Roman"/>
        </w:rPr>
        <w:tab/>
        <w:t>poskytol informácie alebo doklady, ktoré sú nepravdivé alebo pozmenené tak, že nezodpovedajú skutočnosti,</w:t>
      </w:r>
    </w:p>
    <w:p w14:paraId="1AAEFB50" w14:textId="77777777" w:rsidR="005019A6" w:rsidRPr="005019A6" w:rsidRDefault="005019A6" w:rsidP="005019A6">
      <w:pPr>
        <w:spacing w:line="276" w:lineRule="auto"/>
        <w:ind w:left="993" w:hanging="426"/>
        <w:jc w:val="both"/>
        <w:rPr>
          <w:rFonts w:ascii="Times New Roman" w:eastAsia="Calibri" w:hAnsi="Times New Roman" w:cs="Times New Roman"/>
        </w:rPr>
      </w:pPr>
      <w:r w:rsidRPr="005019A6">
        <w:rPr>
          <w:rFonts w:ascii="Times New Roman" w:eastAsia="Calibri" w:hAnsi="Times New Roman" w:cs="Times New Roman"/>
        </w:rPr>
        <w:t xml:space="preserve">d) </w:t>
      </w:r>
      <w:r w:rsidRPr="005019A6">
        <w:rPr>
          <w:rFonts w:ascii="Times New Roman" w:eastAsia="Calibri" w:hAnsi="Times New Roman" w:cs="Times New Roman"/>
        </w:rPr>
        <w:tab/>
        <w:t>pokúsil sa neoprávnene ovplyvniť postup verejného obstarávania,</w:t>
      </w:r>
    </w:p>
    <w:p w14:paraId="45EBF2CB" w14:textId="77777777" w:rsidR="005019A6" w:rsidRPr="005019A6" w:rsidRDefault="005019A6" w:rsidP="005019A6">
      <w:pPr>
        <w:spacing w:line="276" w:lineRule="auto"/>
        <w:ind w:left="993" w:hanging="426"/>
        <w:jc w:val="both"/>
        <w:rPr>
          <w:rFonts w:ascii="Times New Roman" w:eastAsia="Calibri" w:hAnsi="Times New Roman" w:cs="Times New Roman"/>
        </w:rPr>
      </w:pPr>
      <w:r w:rsidRPr="005019A6">
        <w:rPr>
          <w:rFonts w:ascii="Times New Roman" w:eastAsia="Calibri" w:hAnsi="Times New Roman" w:cs="Times New Roman"/>
        </w:rPr>
        <w:t xml:space="preserve">e) </w:t>
      </w:r>
      <w:r w:rsidRPr="005019A6">
        <w:rPr>
          <w:rFonts w:ascii="Times New Roman" w:eastAsia="Calibri" w:hAnsi="Times New Roman" w:cs="Times New Roman"/>
        </w:rPr>
        <w:tab/>
        <w:t>pokúsil sa získať dôverné informácie, ktoré by mu poskytli neoprávnenú výhodu,</w:t>
      </w:r>
    </w:p>
    <w:p w14:paraId="07CE4192" w14:textId="77777777" w:rsidR="005019A6" w:rsidRPr="005019A6" w:rsidRDefault="005019A6" w:rsidP="005019A6">
      <w:pPr>
        <w:spacing w:line="276" w:lineRule="auto"/>
        <w:ind w:left="993" w:hanging="426"/>
        <w:jc w:val="both"/>
        <w:rPr>
          <w:rFonts w:ascii="Times New Roman" w:eastAsia="Calibri" w:hAnsi="Times New Roman" w:cs="Times New Roman"/>
        </w:rPr>
      </w:pPr>
      <w:r w:rsidRPr="005019A6">
        <w:rPr>
          <w:rFonts w:ascii="Times New Roman" w:eastAsia="Calibri" w:hAnsi="Times New Roman" w:cs="Times New Roman"/>
        </w:rPr>
        <w:lastRenderedPageBreak/>
        <w:t xml:space="preserve">f) </w:t>
      </w:r>
      <w:r w:rsidRPr="005019A6">
        <w:rPr>
          <w:rFonts w:ascii="Times New Roman" w:eastAsia="Calibri" w:hAnsi="Times New Roman" w:cs="Times New Roman"/>
        </w:rPr>
        <w:tab/>
        <w:t>konflikt záujmov podľa § 23 zákona nemožno odstrániť inými účinnými opatreniami,</w:t>
      </w:r>
    </w:p>
    <w:p w14:paraId="0EB64021" w14:textId="77777777" w:rsidR="005019A6" w:rsidRPr="005019A6" w:rsidRDefault="005019A6" w:rsidP="005019A6">
      <w:pPr>
        <w:spacing w:line="276" w:lineRule="auto"/>
        <w:ind w:left="993" w:hanging="426"/>
        <w:jc w:val="both"/>
        <w:rPr>
          <w:rFonts w:ascii="Times New Roman" w:eastAsia="Calibri" w:hAnsi="Times New Roman" w:cs="Times New Roman"/>
        </w:rPr>
      </w:pPr>
      <w:r w:rsidRPr="005019A6">
        <w:rPr>
          <w:rFonts w:ascii="Times New Roman" w:eastAsia="Calibri" w:hAnsi="Times New Roman" w:cs="Times New Roman"/>
        </w:rPr>
        <w:t xml:space="preserve">g) </w:t>
      </w:r>
      <w:r w:rsidRPr="005019A6">
        <w:rPr>
          <w:rFonts w:ascii="Times New Roman" w:eastAsia="Calibri" w:hAnsi="Times New Roman" w:cs="Times New Roman"/>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00C6ED69" w14:textId="77777777" w:rsidR="005019A6" w:rsidRPr="005019A6" w:rsidRDefault="005019A6" w:rsidP="005019A6">
      <w:pPr>
        <w:spacing w:line="276" w:lineRule="auto"/>
        <w:ind w:left="993" w:hanging="426"/>
        <w:jc w:val="both"/>
        <w:rPr>
          <w:rFonts w:ascii="Times New Roman" w:eastAsia="Calibri" w:hAnsi="Times New Roman" w:cs="Times New Roman"/>
        </w:rPr>
      </w:pPr>
      <w:r w:rsidRPr="005019A6">
        <w:rPr>
          <w:rFonts w:ascii="Times New Roman" w:eastAsia="Calibri" w:hAnsi="Times New Roman" w:cs="Times New Roman"/>
        </w:rPr>
        <w:t xml:space="preserve">h) </w:t>
      </w:r>
      <w:r w:rsidRPr="005019A6">
        <w:rPr>
          <w:rFonts w:ascii="Times New Roman" w:eastAsia="Calibri" w:hAnsi="Times New Roman" w:cs="Times New Roman"/>
        </w:rPr>
        <w:tab/>
        <w:t>pri posudzovaní odbornej spôsobilosti preukázateľne identifikoval protichodné záujmy záujemcu, ktoré môžu nepriaznivo ovplyvniť plnenie zákazky,</w:t>
      </w:r>
    </w:p>
    <w:p w14:paraId="6A8E8A31" w14:textId="77777777" w:rsidR="005019A6" w:rsidRPr="005019A6" w:rsidRDefault="005019A6" w:rsidP="005019A6">
      <w:pPr>
        <w:spacing w:line="276" w:lineRule="auto"/>
        <w:ind w:left="993" w:hanging="426"/>
        <w:jc w:val="both"/>
        <w:rPr>
          <w:rFonts w:ascii="Times New Roman" w:eastAsia="Calibri" w:hAnsi="Times New Roman" w:cs="Times New Roman"/>
        </w:rPr>
      </w:pPr>
      <w:r w:rsidRPr="005019A6">
        <w:rPr>
          <w:rFonts w:ascii="Times New Roman" w:eastAsia="Calibri" w:hAnsi="Times New Roman" w:cs="Times New Roman"/>
        </w:rPr>
        <w:t>i)</w:t>
      </w:r>
      <w:r w:rsidRPr="005019A6">
        <w:rPr>
          <w:rFonts w:ascii="Times New Roman" w:eastAsia="Calibri" w:hAnsi="Times New Roman" w:cs="Times New Roman"/>
        </w:rPr>
        <w:tab/>
        <w:t>nepredložil po písomnej žiadosti vysvetlenie alebo doplnenie predložených dokladov v určenej lehote,</w:t>
      </w:r>
    </w:p>
    <w:p w14:paraId="79586AB7" w14:textId="77777777" w:rsidR="005019A6" w:rsidRPr="005019A6" w:rsidRDefault="005019A6" w:rsidP="005019A6">
      <w:pPr>
        <w:spacing w:line="276" w:lineRule="auto"/>
        <w:ind w:left="993" w:hanging="426"/>
        <w:jc w:val="both"/>
        <w:rPr>
          <w:rFonts w:ascii="Times New Roman" w:eastAsia="Calibri" w:hAnsi="Times New Roman" w:cs="Times New Roman"/>
        </w:rPr>
      </w:pPr>
      <w:r w:rsidRPr="005019A6">
        <w:rPr>
          <w:rFonts w:ascii="Times New Roman" w:eastAsia="Calibri" w:hAnsi="Times New Roman" w:cs="Times New Roman"/>
        </w:rPr>
        <w:t xml:space="preserve">j) </w:t>
      </w:r>
      <w:r w:rsidRPr="005019A6">
        <w:rPr>
          <w:rFonts w:ascii="Times New Roman" w:eastAsia="Calibri" w:hAnsi="Times New Roman" w:cs="Times New Roman"/>
        </w:rPr>
        <w:tab/>
        <w:t>nepredložil po písomnej žiadosti doklady nahradené jednotným európskym dokumentom v určenej lehote,</w:t>
      </w:r>
    </w:p>
    <w:p w14:paraId="5002EFE2" w14:textId="77777777" w:rsidR="005019A6" w:rsidRPr="005019A6" w:rsidRDefault="005019A6" w:rsidP="005019A6">
      <w:pPr>
        <w:spacing w:line="276" w:lineRule="auto"/>
        <w:ind w:left="993" w:hanging="426"/>
        <w:jc w:val="both"/>
        <w:rPr>
          <w:rFonts w:ascii="Times New Roman" w:eastAsia="Calibri" w:hAnsi="Times New Roman" w:cs="Times New Roman"/>
        </w:rPr>
      </w:pPr>
      <w:r w:rsidRPr="005019A6">
        <w:rPr>
          <w:rFonts w:ascii="Times New Roman" w:eastAsia="Calibri" w:hAnsi="Times New Roman" w:cs="Times New Roman"/>
        </w:rPr>
        <w:t xml:space="preserve">k) </w:t>
      </w:r>
      <w:r w:rsidRPr="005019A6">
        <w:rPr>
          <w:rFonts w:ascii="Times New Roman" w:eastAsia="Calibri" w:hAnsi="Times New Roman" w:cs="Times New Roman"/>
        </w:rPr>
        <w:tab/>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1BB97F41" w14:textId="328CCB70" w:rsidR="005019A6" w:rsidRPr="005019A6" w:rsidRDefault="005019A6" w:rsidP="005019A6">
      <w:pPr>
        <w:spacing w:line="276" w:lineRule="auto"/>
        <w:ind w:left="993" w:hanging="426"/>
        <w:jc w:val="both"/>
        <w:rPr>
          <w:rFonts w:ascii="Times New Roman" w:eastAsia="Calibri" w:hAnsi="Times New Roman" w:cs="Times New Roman"/>
        </w:rPr>
      </w:pPr>
      <w:r w:rsidRPr="005019A6">
        <w:rPr>
          <w:rFonts w:ascii="Times New Roman" w:eastAsia="Calibri" w:hAnsi="Times New Roman" w:cs="Times New Roman"/>
        </w:rPr>
        <w:t xml:space="preserve">l) </w:t>
      </w:r>
      <w:r w:rsidRPr="005019A6">
        <w:rPr>
          <w:rFonts w:ascii="Times New Roman" w:eastAsia="Calibri" w:hAnsi="Times New Roman" w:cs="Times New Roman"/>
        </w:rPr>
        <w:tab/>
        <w:t xml:space="preserve">nenahradil subdodávateľa, ktorý nespĺňa požiadavky určené </w:t>
      </w:r>
      <w:r w:rsidR="00EA1201">
        <w:rPr>
          <w:rFonts w:ascii="Times New Roman" w:eastAsia="Calibri" w:hAnsi="Times New Roman" w:cs="Times New Roman"/>
        </w:rPr>
        <w:t>verejným obstarávateľom</w:t>
      </w:r>
      <w:r w:rsidRPr="005019A6">
        <w:rPr>
          <w:rFonts w:ascii="Times New Roman" w:eastAsia="Calibri" w:hAnsi="Times New Roman" w:cs="Times New Roman"/>
        </w:rPr>
        <w:t xml:space="preserve"> novým subdodávateľom, ktorý spĺňa určené požiadavky, v lehote do piatich pracovných dní odo dňa doručenia žiadosti podľa zákona, ak </w:t>
      </w:r>
      <w:r w:rsidR="00EA1201">
        <w:rPr>
          <w:rFonts w:ascii="Times New Roman" w:eastAsia="Calibri" w:hAnsi="Times New Roman" w:cs="Times New Roman"/>
        </w:rPr>
        <w:t>verejný obstarávateľ</w:t>
      </w:r>
      <w:r w:rsidRPr="005019A6">
        <w:rPr>
          <w:rFonts w:ascii="Times New Roman" w:eastAsia="Calibri" w:hAnsi="Times New Roman" w:cs="Times New Roman"/>
        </w:rPr>
        <w:t xml:space="preserve"> neurčil dlhšiu lehotu,</w:t>
      </w:r>
    </w:p>
    <w:p w14:paraId="3653A566" w14:textId="77777777" w:rsidR="005019A6" w:rsidRPr="005019A6" w:rsidRDefault="005019A6" w:rsidP="005019A6">
      <w:pPr>
        <w:spacing w:line="276" w:lineRule="auto"/>
        <w:ind w:left="567"/>
        <w:jc w:val="both"/>
        <w:rPr>
          <w:rFonts w:ascii="Times New Roman" w:eastAsia="Calibri" w:hAnsi="Times New Roman" w:cs="Times New Roman"/>
        </w:rPr>
      </w:pPr>
      <w:r w:rsidRPr="005019A6">
        <w:rPr>
          <w:rFonts w:ascii="Times New Roman" w:eastAsia="Calibri" w:hAnsi="Times New Roman" w:cs="Times New Roman"/>
        </w:rPr>
        <w:t>a to vždy, keď to bude v súlade so zákonom potrebné podľa vyhodnotenia splnenia podmienok účasti.</w:t>
      </w:r>
    </w:p>
    <w:p w14:paraId="41FD0A27" w14:textId="71814B31" w:rsidR="005019A6" w:rsidRPr="005019A6" w:rsidRDefault="005019A6" w:rsidP="005019A6">
      <w:pPr>
        <w:spacing w:before="120" w:line="276" w:lineRule="auto"/>
        <w:ind w:left="567" w:hanging="567"/>
        <w:jc w:val="both"/>
        <w:rPr>
          <w:rFonts w:ascii="Times New Roman" w:eastAsia="Calibri" w:hAnsi="Times New Roman" w:cs="Times New Roman"/>
        </w:rPr>
      </w:pPr>
      <w:r w:rsidRPr="005019A6">
        <w:rPr>
          <w:rFonts w:ascii="Times New Roman" w:eastAsia="Calibri" w:hAnsi="Times New Roman" w:cs="Times New Roman"/>
        </w:rPr>
        <w:t>17.2</w:t>
      </w:r>
      <w:r w:rsidRPr="005019A6">
        <w:rPr>
          <w:rFonts w:ascii="Times New Roman" w:eastAsia="Calibri" w:hAnsi="Times New Roman" w:cs="Times New Roman"/>
        </w:rPr>
        <w:tab/>
      </w:r>
      <w:r w:rsidR="001D001F">
        <w:rPr>
          <w:rFonts w:ascii="Times New Roman" w:eastAsia="Calibri" w:hAnsi="Times New Roman" w:cs="Times New Roman"/>
        </w:rPr>
        <w:t>Verejný obstarávateľ</w:t>
      </w:r>
      <w:r w:rsidR="001D001F" w:rsidRPr="000B7349">
        <w:rPr>
          <w:rFonts w:ascii="Times New Roman" w:eastAsia="Calibri" w:hAnsi="Times New Roman" w:cs="Times New Roman"/>
        </w:rPr>
        <w:t xml:space="preserve"> </w:t>
      </w:r>
      <w:r w:rsidRPr="005019A6">
        <w:rPr>
          <w:rFonts w:ascii="Times New Roman" w:eastAsia="Calibri" w:hAnsi="Times New Roman" w:cs="Times New Roman"/>
        </w:rPr>
        <w:t xml:space="preserve">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1D001F">
        <w:rPr>
          <w:rFonts w:ascii="Times New Roman" w:eastAsia="Calibri" w:hAnsi="Times New Roman" w:cs="Times New Roman"/>
        </w:rPr>
        <w:t>Verejný obstarávateľ</w:t>
      </w:r>
      <w:r w:rsidR="001D001F" w:rsidRPr="000B7349">
        <w:rPr>
          <w:rFonts w:ascii="Times New Roman" w:eastAsia="Calibri" w:hAnsi="Times New Roman" w:cs="Times New Roman"/>
        </w:rPr>
        <w:t xml:space="preserve"> </w:t>
      </w:r>
      <w:r w:rsidRPr="005019A6">
        <w:rPr>
          <w:rFonts w:ascii="Times New Roman" w:eastAsia="Calibri" w:hAnsi="Times New Roman" w:cs="Times New Roman"/>
        </w:rPr>
        <w:t>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237B5AAD" w14:textId="13F4BB55" w:rsidR="005019A6" w:rsidRPr="005019A6" w:rsidRDefault="005019A6" w:rsidP="005019A6">
      <w:pPr>
        <w:spacing w:line="276" w:lineRule="auto"/>
        <w:ind w:left="567" w:hanging="567"/>
        <w:jc w:val="both"/>
        <w:rPr>
          <w:rFonts w:ascii="Times New Roman" w:eastAsia="Calibri" w:hAnsi="Times New Roman" w:cs="Times New Roman"/>
        </w:rPr>
      </w:pPr>
    </w:p>
    <w:p w14:paraId="5C6551AF" w14:textId="4C649A06" w:rsidR="005019A6" w:rsidRPr="005019A6" w:rsidRDefault="005019A6" w:rsidP="001D001F">
      <w:pPr>
        <w:spacing w:before="60" w:line="276" w:lineRule="auto"/>
        <w:ind w:left="567" w:hanging="567"/>
        <w:jc w:val="both"/>
        <w:rPr>
          <w:rFonts w:ascii="Times New Roman" w:eastAsia="Calibri" w:hAnsi="Times New Roman" w:cs="Times New Roman"/>
        </w:rPr>
      </w:pPr>
      <w:r w:rsidRPr="005019A6">
        <w:rPr>
          <w:rFonts w:ascii="Times New Roman" w:eastAsia="Calibri" w:hAnsi="Times New Roman" w:cs="Times New Roman"/>
        </w:rPr>
        <w:t>17.</w:t>
      </w:r>
      <w:r w:rsidR="001D001F">
        <w:rPr>
          <w:rFonts w:ascii="Times New Roman" w:eastAsia="Calibri" w:hAnsi="Times New Roman" w:cs="Times New Roman"/>
        </w:rPr>
        <w:t>3</w:t>
      </w:r>
      <w:r w:rsidRPr="005019A6">
        <w:rPr>
          <w:rFonts w:ascii="Times New Roman" w:eastAsia="Calibri" w:hAnsi="Times New Roman" w:cs="Times New Roman"/>
        </w:rPr>
        <w:tab/>
        <w:t xml:space="preserve">Záujemcovi, ktorému bol uložený zákaz účasti vo verejnom obstarávaní potvrdený konečným rozhodnutím v inom členskom štáte, nie je </w:t>
      </w:r>
      <w:r w:rsidR="001D001F">
        <w:rPr>
          <w:rFonts w:ascii="Times New Roman" w:eastAsia="Calibri" w:hAnsi="Times New Roman" w:cs="Times New Roman"/>
        </w:rPr>
        <w:t>verejnému obstarávateľovi</w:t>
      </w:r>
      <w:r w:rsidRPr="005019A6">
        <w:rPr>
          <w:rFonts w:ascii="Times New Roman" w:eastAsia="Calibri" w:hAnsi="Times New Roman" w:cs="Times New Roman"/>
        </w:rPr>
        <w:t xml:space="preserve"> preukázať, že prijal opatrenia na vykonanie nápravy podľa § 40 ods. 8 druhej vety zákona, ak je toto rozhodnutie vykonateľné v Slovenskej republike.</w:t>
      </w:r>
    </w:p>
    <w:p w14:paraId="35FB922C" w14:textId="56B3A01D" w:rsidR="005019A6" w:rsidRPr="005019A6" w:rsidRDefault="005019A6" w:rsidP="005019A6">
      <w:pPr>
        <w:spacing w:before="120" w:after="120" w:line="276" w:lineRule="auto"/>
        <w:ind w:left="567" w:hanging="567"/>
        <w:jc w:val="both"/>
        <w:rPr>
          <w:rFonts w:ascii="Times New Roman" w:eastAsia="Calibri" w:hAnsi="Times New Roman" w:cs="Times New Roman"/>
        </w:rPr>
      </w:pPr>
      <w:r w:rsidRPr="005019A6">
        <w:rPr>
          <w:rFonts w:ascii="Times New Roman" w:eastAsia="Calibri" w:hAnsi="Times New Roman" w:cs="Times New Roman"/>
        </w:rPr>
        <w:t>17.</w:t>
      </w:r>
      <w:r w:rsidR="001D001F">
        <w:rPr>
          <w:rFonts w:ascii="Times New Roman" w:eastAsia="Calibri" w:hAnsi="Times New Roman" w:cs="Times New Roman"/>
        </w:rPr>
        <w:t>4</w:t>
      </w:r>
      <w:r w:rsidRPr="005019A6">
        <w:rPr>
          <w:rFonts w:ascii="Times New Roman" w:eastAsia="Calibri" w:hAnsi="Times New Roman" w:cs="Times New Roman"/>
        </w:rPr>
        <w:t xml:space="preserve"> </w:t>
      </w:r>
      <w:r w:rsidRPr="005019A6">
        <w:rPr>
          <w:rFonts w:ascii="Times New Roman" w:eastAsia="Calibri" w:hAnsi="Times New Roman" w:cs="Times New Roman"/>
        </w:rPr>
        <w:tab/>
      </w:r>
      <w:r w:rsidR="001D001F">
        <w:rPr>
          <w:rFonts w:ascii="Times New Roman" w:eastAsia="Calibri" w:hAnsi="Times New Roman" w:cs="Times New Roman"/>
        </w:rPr>
        <w:t>Verejný obstarávateľ</w:t>
      </w:r>
      <w:r w:rsidR="001D001F" w:rsidRPr="000B7349">
        <w:rPr>
          <w:rFonts w:ascii="Times New Roman" w:eastAsia="Calibri" w:hAnsi="Times New Roman" w:cs="Times New Roman"/>
        </w:rPr>
        <w:t xml:space="preserve"> </w:t>
      </w:r>
      <w:r w:rsidRPr="005019A6">
        <w:rPr>
          <w:rFonts w:ascii="Times New Roman" w:eastAsia="Calibri" w:hAnsi="Times New Roman" w:cs="Times New Roman"/>
        </w:rPr>
        <w:t>vyhotoví zápisnicu z vyhodnotenia splnenia podmienok účasti záujemcov, ktorý predložili žiadosti o účasť.</w:t>
      </w:r>
    </w:p>
    <w:p w14:paraId="0F237588" w14:textId="65B57F9B" w:rsidR="005019A6" w:rsidRDefault="005019A6" w:rsidP="005019A6">
      <w:pPr>
        <w:spacing w:line="276" w:lineRule="auto"/>
        <w:ind w:left="567" w:hanging="567"/>
        <w:jc w:val="both"/>
        <w:rPr>
          <w:rFonts w:ascii="Times New Roman" w:eastAsia="Calibri" w:hAnsi="Times New Roman" w:cs="Times New Roman"/>
        </w:rPr>
      </w:pPr>
      <w:r w:rsidRPr="005019A6">
        <w:rPr>
          <w:rFonts w:ascii="Times New Roman" w:eastAsia="Calibri" w:hAnsi="Times New Roman" w:cs="Times New Roman"/>
        </w:rPr>
        <w:t>17.</w:t>
      </w:r>
      <w:r w:rsidR="001D001F">
        <w:rPr>
          <w:rFonts w:ascii="Times New Roman" w:eastAsia="Calibri" w:hAnsi="Times New Roman" w:cs="Times New Roman"/>
        </w:rPr>
        <w:t>5</w:t>
      </w:r>
      <w:r w:rsidRPr="005019A6">
        <w:rPr>
          <w:rFonts w:ascii="Times New Roman" w:eastAsia="Calibri" w:hAnsi="Times New Roman" w:cs="Times New Roman"/>
        </w:rPr>
        <w:tab/>
        <w:t>Záujemcovi bude písomne – elektronicky, spôsobom určeným funkcionalitou JOSEPHINE, oznámené jeho vylúčenie, s uvedením dôvodu vylúčenia</w:t>
      </w:r>
      <w:r w:rsidR="001D001F">
        <w:rPr>
          <w:rFonts w:ascii="Times New Roman" w:eastAsia="Calibri" w:hAnsi="Times New Roman" w:cs="Times New Roman"/>
        </w:rPr>
        <w:t>.</w:t>
      </w:r>
      <w:r w:rsidRPr="005019A6">
        <w:rPr>
          <w:rFonts w:ascii="Times New Roman" w:eastAsia="Calibri" w:hAnsi="Times New Roman" w:cs="Times New Roman"/>
        </w:rPr>
        <w:t xml:space="preserve"> </w:t>
      </w:r>
    </w:p>
    <w:p w14:paraId="7EED5A23" w14:textId="77777777" w:rsidR="001D001F" w:rsidRDefault="001D001F" w:rsidP="005019A6">
      <w:pPr>
        <w:spacing w:line="276" w:lineRule="auto"/>
        <w:ind w:left="567" w:hanging="567"/>
        <w:jc w:val="both"/>
        <w:rPr>
          <w:rFonts w:ascii="Times New Roman" w:eastAsia="Calibri" w:hAnsi="Times New Roman" w:cs="Times New Roman"/>
        </w:rPr>
      </w:pPr>
    </w:p>
    <w:p w14:paraId="4DE69C40" w14:textId="77777777" w:rsidR="001D001F" w:rsidRPr="001D001F" w:rsidRDefault="001D001F" w:rsidP="001D001F">
      <w:pPr>
        <w:pStyle w:val="Nadpis1"/>
        <w:rPr>
          <w:rFonts w:ascii="Times New Roman" w:eastAsia="Calibri" w:hAnsi="Times New Roman" w:cs="Times New Roman"/>
          <w:b/>
          <w:bCs/>
          <w:color w:val="auto"/>
          <w:sz w:val="22"/>
          <w:szCs w:val="22"/>
          <w:u w:val="single"/>
        </w:rPr>
      </w:pPr>
      <w:bookmarkStart w:id="26" w:name="_Toc16684728"/>
      <w:r w:rsidRPr="001D001F">
        <w:rPr>
          <w:rFonts w:ascii="Times New Roman" w:eastAsia="Calibri" w:hAnsi="Times New Roman" w:cs="Times New Roman"/>
          <w:b/>
          <w:bCs/>
          <w:color w:val="auto"/>
          <w:sz w:val="22"/>
          <w:szCs w:val="22"/>
          <w:u w:val="single"/>
        </w:rPr>
        <w:t>VYTVORENIE DYNAMICKÉHO NÁKUPNÉHO SYSTÉMU A ZADÁVANIE KONKRÉTNYCH ZÁKAZIEK V RÁMCI DYNAMICKÉHO NÁKUPNÉHO SYSTÉMU</w:t>
      </w:r>
      <w:bookmarkEnd w:id="26"/>
    </w:p>
    <w:p w14:paraId="2305105A" w14:textId="77777777" w:rsidR="001D001F" w:rsidRPr="001D001F" w:rsidRDefault="001D001F" w:rsidP="001D001F">
      <w:pPr>
        <w:spacing w:line="276" w:lineRule="auto"/>
        <w:jc w:val="center"/>
        <w:outlineLvl w:val="2"/>
        <w:rPr>
          <w:rFonts w:ascii="Times New Roman" w:eastAsia="Calibri" w:hAnsi="Times New Roman" w:cs="Times New Roman"/>
          <w:b/>
        </w:rPr>
      </w:pPr>
    </w:p>
    <w:p w14:paraId="14512304" w14:textId="77777777" w:rsidR="001D001F" w:rsidRPr="001D001F" w:rsidRDefault="001D001F" w:rsidP="001D001F">
      <w:pPr>
        <w:pStyle w:val="Nadpis2"/>
        <w:numPr>
          <w:ilvl w:val="0"/>
          <w:numId w:val="16"/>
        </w:numPr>
        <w:ind w:left="360"/>
        <w:jc w:val="both"/>
        <w:rPr>
          <w:rFonts w:ascii="Times New Roman" w:eastAsia="Calibri" w:hAnsi="Times New Roman" w:cs="Times New Roman"/>
          <w:color w:val="auto"/>
          <w:sz w:val="22"/>
          <w:szCs w:val="22"/>
        </w:rPr>
      </w:pPr>
      <w:r w:rsidRPr="001D001F">
        <w:rPr>
          <w:rStyle w:val="Nadpis2Char"/>
          <w:rFonts w:ascii="Times New Roman" w:eastAsia="Calibri" w:hAnsi="Times New Roman" w:cs="Times New Roman"/>
          <w:b/>
          <w:color w:val="auto"/>
          <w:sz w:val="22"/>
          <w:szCs w:val="22"/>
        </w:rPr>
        <w:lastRenderedPageBreak/>
        <w:t xml:space="preserve"> </w:t>
      </w:r>
      <w:bookmarkStart w:id="27" w:name="_Toc16684729"/>
      <w:r w:rsidRPr="001D001F">
        <w:rPr>
          <w:rStyle w:val="Nadpis2Char"/>
          <w:rFonts w:ascii="Times New Roman" w:eastAsia="Calibri" w:hAnsi="Times New Roman" w:cs="Times New Roman"/>
          <w:b/>
          <w:color w:val="auto"/>
          <w:sz w:val="22"/>
          <w:szCs w:val="22"/>
        </w:rPr>
        <w:t>Zaradenie záujemcu do vytvoreného dynamického nákupného systému</w:t>
      </w:r>
      <w:bookmarkEnd w:id="27"/>
    </w:p>
    <w:p w14:paraId="07B90D86" w14:textId="77777777" w:rsidR="001D001F" w:rsidRPr="001D001F" w:rsidRDefault="001D001F" w:rsidP="001D001F">
      <w:pPr>
        <w:spacing w:before="120" w:after="120"/>
        <w:ind w:left="567" w:hanging="567"/>
        <w:jc w:val="both"/>
        <w:rPr>
          <w:rFonts w:ascii="Times New Roman" w:eastAsia="Calibri" w:hAnsi="Times New Roman" w:cs="Times New Roman"/>
        </w:rPr>
      </w:pPr>
      <w:r w:rsidRPr="001D001F">
        <w:rPr>
          <w:rFonts w:ascii="Times New Roman" w:eastAsia="Calibri" w:hAnsi="Times New Roman" w:cs="Times New Roman"/>
        </w:rPr>
        <w:t>18.1</w:t>
      </w:r>
      <w:r w:rsidRPr="001D001F">
        <w:rPr>
          <w:rFonts w:ascii="Times New Roman" w:eastAsia="Calibri" w:hAnsi="Times New Roman" w:cs="Times New Roman"/>
        </w:rPr>
        <w:tab/>
        <w:t>Do dynamického nákupného systému musí byť bezodkladne zaradený každý záujemca, ktorý požiadal o zaradenie a splnil podmienky účasti. Počet záujemcov nemožno obmedziť.</w:t>
      </w:r>
    </w:p>
    <w:p w14:paraId="61488294" w14:textId="61ED4153" w:rsidR="001D001F" w:rsidRPr="001D001F" w:rsidRDefault="001D001F" w:rsidP="001D001F">
      <w:pPr>
        <w:spacing w:before="120" w:after="120" w:line="276" w:lineRule="auto"/>
        <w:ind w:left="567" w:hanging="567"/>
        <w:jc w:val="both"/>
        <w:rPr>
          <w:rFonts w:ascii="Times New Roman" w:eastAsia="Calibri" w:hAnsi="Times New Roman" w:cs="Times New Roman"/>
        </w:rPr>
      </w:pPr>
      <w:r w:rsidRPr="001D001F">
        <w:rPr>
          <w:rFonts w:ascii="Times New Roman" w:eastAsia="Calibri" w:hAnsi="Times New Roman" w:cs="Times New Roman"/>
        </w:rPr>
        <w:t xml:space="preserve">18.2 </w:t>
      </w:r>
      <w:r w:rsidRPr="001D001F">
        <w:rPr>
          <w:rFonts w:ascii="Times New Roman" w:eastAsia="Calibri" w:hAnsi="Times New Roman" w:cs="Times New Roman"/>
        </w:rPr>
        <w:tab/>
      </w:r>
      <w:r w:rsidR="00515D09">
        <w:rPr>
          <w:rFonts w:ascii="Times New Roman" w:eastAsia="Calibri" w:hAnsi="Times New Roman" w:cs="Times New Roman"/>
        </w:rPr>
        <w:t>Verejný obstarávateľ</w:t>
      </w:r>
      <w:r w:rsidR="00515D09" w:rsidRPr="000B7349">
        <w:rPr>
          <w:rFonts w:ascii="Times New Roman" w:eastAsia="Calibri" w:hAnsi="Times New Roman" w:cs="Times New Roman"/>
        </w:rPr>
        <w:t xml:space="preserve"> </w:t>
      </w:r>
      <w:r w:rsidRPr="001D001F">
        <w:rPr>
          <w:rFonts w:ascii="Times New Roman" w:eastAsia="Calibri" w:hAnsi="Times New Roman" w:cs="Times New Roman"/>
        </w:rPr>
        <w:t>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35C64ABF" w14:textId="77777777" w:rsidR="001D001F" w:rsidRPr="001D001F" w:rsidRDefault="001D001F" w:rsidP="001D001F">
      <w:pPr>
        <w:spacing w:before="120" w:after="120" w:line="276" w:lineRule="auto"/>
        <w:ind w:left="567" w:hanging="567"/>
        <w:jc w:val="both"/>
        <w:rPr>
          <w:rFonts w:ascii="Times New Roman" w:eastAsia="Calibri" w:hAnsi="Times New Roman" w:cs="Times New Roman"/>
        </w:rPr>
      </w:pPr>
      <w:r w:rsidRPr="001D001F">
        <w:rPr>
          <w:rFonts w:ascii="Times New Roman" w:eastAsia="Calibri" w:hAnsi="Times New Roman" w:cs="Times New Roman"/>
        </w:rPr>
        <w:t>18.3</w:t>
      </w:r>
      <w:r w:rsidRPr="001D001F">
        <w:rPr>
          <w:rFonts w:ascii="Times New Roman" w:eastAsia="Calibri" w:hAnsi="Times New Roman" w:cs="Times New Roman"/>
        </w:rPr>
        <w:tab/>
        <w:t>Dynamický nákupný systém sa považuje za zriadený doručením informácie podľa § 60 ods. 8 zákona všetkým záujemcom, ktorý predložili žiadosť o účasť v lehote podľa § 60 ods. 3 zákona.</w:t>
      </w:r>
    </w:p>
    <w:p w14:paraId="132E5935" w14:textId="77777777" w:rsidR="001D001F" w:rsidRPr="001D001F" w:rsidRDefault="001D001F" w:rsidP="001D001F">
      <w:pPr>
        <w:spacing w:before="120" w:after="120" w:line="276" w:lineRule="auto"/>
        <w:ind w:left="567" w:hanging="567"/>
        <w:jc w:val="both"/>
        <w:rPr>
          <w:rFonts w:ascii="Times New Roman" w:eastAsia="Calibri" w:hAnsi="Times New Roman" w:cs="Times New Roman"/>
        </w:rPr>
      </w:pPr>
      <w:r w:rsidRPr="001D001F">
        <w:rPr>
          <w:rFonts w:ascii="Times New Roman" w:eastAsia="Calibri" w:hAnsi="Times New Roman" w:cs="Times New Roman"/>
        </w:rPr>
        <w:t>18.4</w:t>
      </w:r>
      <w:r w:rsidRPr="001D001F">
        <w:rPr>
          <w:rFonts w:ascii="Times New Roman" w:eastAsia="Calibri" w:hAnsi="Times New Roman" w:cs="Times New Roman"/>
        </w:rPr>
        <w:tab/>
        <w:t>Pri zaraďovaní záujemcov do zriadeného dynamického nákupného systému sa postupuje podľa   § 60 ods. 6 až 8 zákona.</w:t>
      </w:r>
    </w:p>
    <w:p w14:paraId="7420F53B" w14:textId="2B48B7FE" w:rsidR="001D001F" w:rsidRPr="001D001F" w:rsidRDefault="001D001F" w:rsidP="001D001F">
      <w:pPr>
        <w:spacing w:before="120" w:after="120" w:line="276" w:lineRule="auto"/>
        <w:ind w:left="567" w:hanging="567"/>
        <w:jc w:val="both"/>
        <w:rPr>
          <w:rFonts w:ascii="Times New Roman" w:eastAsia="Calibri" w:hAnsi="Times New Roman" w:cs="Times New Roman"/>
        </w:rPr>
      </w:pPr>
      <w:r w:rsidRPr="001D001F">
        <w:rPr>
          <w:rFonts w:ascii="Times New Roman" w:eastAsia="Calibri" w:hAnsi="Times New Roman" w:cs="Times New Roman"/>
        </w:rPr>
        <w:t>18.5</w:t>
      </w:r>
      <w:r w:rsidRPr="001D001F">
        <w:rPr>
          <w:rFonts w:ascii="Times New Roman" w:eastAsia="Calibri" w:hAnsi="Times New Roman" w:cs="Times New Roman"/>
        </w:rPr>
        <w:tab/>
        <w:t xml:space="preserve">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w:t>
      </w:r>
      <w:r w:rsidR="00515D09">
        <w:rPr>
          <w:rFonts w:ascii="Times New Roman" w:eastAsia="Calibri" w:hAnsi="Times New Roman" w:cs="Times New Roman"/>
        </w:rPr>
        <w:t>verejný obstarávateľ</w:t>
      </w:r>
      <w:r w:rsidR="00515D09" w:rsidRPr="000B7349">
        <w:rPr>
          <w:rFonts w:ascii="Times New Roman" w:eastAsia="Calibri" w:hAnsi="Times New Roman" w:cs="Times New Roman"/>
        </w:rPr>
        <w:t xml:space="preserve"> </w:t>
      </w:r>
      <w:r w:rsidRPr="001D001F">
        <w:rPr>
          <w:rFonts w:ascii="Times New Roman" w:eastAsia="Calibri" w:hAnsi="Times New Roman" w:cs="Times New Roman"/>
        </w:rPr>
        <w:t>nebude účtovať žiadne poplatky.</w:t>
      </w:r>
    </w:p>
    <w:p w14:paraId="2F6CD45E" w14:textId="3ACD5144" w:rsidR="001D001F" w:rsidRPr="001D001F" w:rsidRDefault="001D001F" w:rsidP="001D001F">
      <w:pPr>
        <w:spacing w:before="120" w:after="120" w:line="276" w:lineRule="auto"/>
        <w:ind w:left="567" w:hanging="567"/>
        <w:jc w:val="both"/>
        <w:rPr>
          <w:rFonts w:ascii="Times New Roman" w:eastAsia="Calibri" w:hAnsi="Times New Roman" w:cs="Times New Roman"/>
        </w:rPr>
      </w:pPr>
      <w:r w:rsidRPr="001D001F">
        <w:rPr>
          <w:rFonts w:ascii="Times New Roman" w:eastAsia="Calibri" w:hAnsi="Times New Roman" w:cs="Times New Roman"/>
        </w:rPr>
        <w:t>18.6</w:t>
      </w:r>
      <w:r w:rsidRPr="001D001F">
        <w:rPr>
          <w:rFonts w:ascii="Times New Roman" w:eastAsia="Calibri" w:hAnsi="Times New Roman" w:cs="Times New Roman"/>
        </w:rPr>
        <w:tab/>
      </w:r>
      <w:r w:rsidR="00515D09">
        <w:rPr>
          <w:rFonts w:ascii="Times New Roman" w:eastAsia="Calibri" w:hAnsi="Times New Roman" w:cs="Times New Roman"/>
        </w:rPr>
        <w:t>Verejný obstarávateľ</w:t>
      </w:r>
      <w:r w:rsidR="00515D09" w:rsidRPr="000B7349">
        <w:rPr>
          <w:rFonts w:ascii="Times New Roman" w:eastAsia="Calibri" w:hAnsi="Times New Roman" w:cs="Times New Roman"/>
        </w:rPr>
        <w:t xml:space="preserve"> </w:t>
      </w:r>
      <w:r w:rsidRPr="001D001F">
        <w:rPr>
          <w:rFonts w:ascii="Times New Roman" w:eastAsia="Calibri" w:hAnsi="Times New Roman" w:cs="Times New Roman"/>
        </w:rPr>
        <w:t>môže počas trvania dynamického nákupného systému záujemcu zaradeného do dynamického nákupného systému písomne – elektronicky, spôsobom určeným funkcionalitou JOSEPHINE požiadať, aby do piatich pracovných dní odo dňa doručenia tejto žiadosti predložil aktualizovaný JED alebo aktualizované doklady, ktorými preukázal splnenie podmienok účasti.</w:t>
      </w:r>
    </w:p>
    <w:p w14:paraId="7D1BDE68" w14:textId="5FA37C16" w:rsidR="001D001F" w:rsidRPr="001D001F" w:rsidRDefault="001D001F" w:rsidP="001D001F">
      <w:pPr>
        <w:spacing w:before="120" w:after="120" w:line="276" w:lineRule="auto"/>
        <w:ind w:left="567" w:hanging="567"/>
        <w:jc w:val="both"/>
        <w:rPr>
          <w:rFonts w:ascii="Times New Roman" w:eastAsia="Calibri" w:hAnsi="Times New Roman" w:cs="Times New Roman"/>
        </w:rPr>
      </w:pPr>
      <w:r w:rsidRPr="001D001F">
        <w:rPr>
          <w:rFonts w:ascii="Times New Roman" w:eastAsia="Calibri" w:hAnsi="Times New Roman" w:cs="Times New Roman"/>
        </w:rPr>
        <w:t>18.7</w:t>
      </w:r>
      <w:r w:rsidRPr="001D001F">
        <w:rPr>
          <w:rFonts w:ascii="Times New Roman" w:eastAsia="Calibri" w:hAnsi="Times New Roman" w:cs="Times New Roman"/>
        </w:rPr>
        <w:tab/>
        <w:t xml:space="preserve">Ak počas trvania dynamického nákupného systému </w:t>
      </w:r>
      <w:r w:rsidR="00515D09">
        <w:rPr>
          <w:rFonts w:ascii="Times New Roman" w:eastAsia="Calibri" w:hAnsi="Times New Roman" w:cs="Times New Roman"/>
        </w:rPr>
        <w:t>verejný obstarávateľ</w:t>
      </w:r>
      <w:r w:rsidR="00515D09" w:rsidRPr="000B7349">
        <w:rPr>
          <w:rFonts w:ascii="Times New Roman" w:eastAsia="Calibri" w:hAnsi="Times New Roman" w:cs="Times New Roman"/>
        </w:rPr>
        <w:t xml:space="preserve"> </w:t>
      </w:r>
      <w:r w:rsidRPr="001D001F">
        <w:rPr>
          <w:rFonts w:ascii="Times New Roman" w:eastAsia="Calibri" w:hAnsi="Times New Roman" w:cs="Times New Roman"/>
        </w:rPr>
        <w:t xml:space="preserve">zistí, že zaradený záujemca nespĺňa podmienky účasti, požiada ho o vysvetlenie alebo doplnenie dokladov na preukázanie splnenia podmienok účasti. </w:t>
      </w:r>
      <w:r w:rsidR="00515D09">
        <w:rPr>
          <w:rFonts w:ascii="Times New Roman" w:eastAsia="Calibri" w:hAnsi="Times New Roman" w:cs="Times New Roman"/>
        </w:rPr>
        <w:t>Verejný obstarávateľ</w:t>
      </w:r>
      <w:r w:rsidR="00515D09" w:rsidRPr="000B7349">
        <w:rPr>
          <w:rFonts w:ascii="Times New Roman" w:eastAsia="Calibri" w:hAnsi="Times New Roman" w:cs="Times New Roman"/>
        </w:rPr>
        <w:t xml:space="preserve"> </w:t>
      </w:r>
      <w:r w:rsidRPr="001D001F">
        <w:rPr>
          <w:rFonts w:ascii="Times New Roman" w:eastAsia="Calibri" w:hAnsi="Times New Roman" w:cs="Times New Roman"/>
        </w:rPr>
        <w:t>ponechá záujemcu zaradeného v dynamickom nákupnom systéme alebo ho vyradí a postupuje podľa bodu 18.2 týchto súťažných podkladov.</w:t>
      </w:r>
    </w:p>
    <w:p w14:paraId="554651C8" w14:textId="6C681C53" w:rsidR="00515D09" w:rsidRPr="00863C01" w:rsidRDefault="00515D09" w:rsidP="00515D09">
      <w:pPr>
        <w:pStyle w:val="Nadpis2"/>
        <w:numPr>
          <w:ilvl w:val="0"/>
          <w:numId w:val="16"/>
        </w:numPr>
        <w:ind w:left="360"/>
        <w:jc w:val="both"/>
        <w:rPr>
          <w:rFonts w:ascii="Times New Roman" w:eastAsia="Calibri" w:hAnsi="Times New Roman" w:cs="Times New Roman"/>
          <w:b/>
          <w:color w:val="auto"/>
          <w:sz w:val="22"/>
          <w:szCs w:val="22"/>
        </w:rPr>
      </w:pPr>
      <w:bookmarkStart w:id="28" w:name="_Toc16684730"/>
      <w:r w:rsidRPr="00515D09">
        <w:rPr>
          <w:rStyle w:val="Nadpis2Char"/>
          <w:rFonts w:ascii="Times New Roman" w:eastAsia="Calibri" w:hAnsi="Times New Roman" w:cs="Times New Roman"/>
          <w:b/>
          <w:color w:val="auto"/>
          <w:sz w:val="22"/>
          <w:szCs w:val="22"/>
        </w:rPr>
        <w:t>Zadávanie zákaziek v rámci dynamického nákupného systému</w:t>
      </w:r>
      <w:bookmarkEnd w:id="28"/>
    </w:p>
    <w:p w14:paraId="67827D60" w14:textId="54A0FD91" w:rsidR="00515D09" w:rsidRPr="00515D09" w:rsidRDefault="00515D09" w:rsidP="00515D09">
      <w:pPr>
        <w:spacing w:line="271" w:lineRule="auto"/>
        <w:ind w:left="567" w:hanging="567"/>
        <w:jc w:val="both"/>
        <w:rPr>
          <w:rFonts w:ascii="Times New Roman" w:eastAsia="Calibri" w:hAnsi="Times New Roman" w:cs="Times New Roman"/>
        </w:rPr>
      </w:pPr>
      <w:r w:rsidRPr="00515D09">
        <w:rPr>
          <w:rFonts w:ascii="Times New Roman" w:eastAsia="Calibri" w:hAnsi="Times New Roman" w:cs="Times New Roman"/>
        </w:rPr>
        <w:t>19.1</w:t>
      </w:r>
      <w:r w:rsidRPr="00515D09">
        <w:rPr>
          <w:rFonts w:ascii="Times New Roman" w:eastAsia="Calibri" w:hAnsi="Times New Roman" w:cs="Times New Roman"/>
        </w:rPr>
        <w:tab/>
      </w:r>
      <w:r>
        <w:rPr>
          <w:rFonts w:ascii="Times New Roman" w:eastAsia="Calibri" w:hAnsi="Times New Roman" w:cs="Times New Roman"/>
        </w:rPr>
        <w:t>Verejný obstarávateľ</w:t>
      </w:r>
      <w:r w:rsidRPr="000B7349">
        <w:rPr>
          <w:rFonts w:ascii="Times New Roman" w:eastAsia="Calibri" w:hAnsi="Times New Roman" w:cs="Times New Roman"/>
        </w:rPr>
        <w:t xml:space="preserve"> </w:t>
      </w:r>
      <w:r w:rsidRPr="00515D09">
        <w:rPr>
          <w:rFonts w:ascii="Times New Roman" w:eastAsia="Calibri" w:hAnsi="Times New Roman" w:cs="Times New Roman"/>
        </w:rPr>
        <w:t xml:space="preserve">nemôže odoslať výzvu na predkladanie ponúk pred zriadením dynamického nákupného systému. Po zriadení dynamického nákupného systému </w:t>
      </w:r>
      <w:r>
        <w:rPr>
          <w:rFonts w:ascii="Times New Roman" w:eastAsia="Calibri" w:hAnsi="Times New Roman" w:cs="Times New Roman"/>
        </w:rPr>
        <w:t>verejný obstarávateľ</w:t>
      </w:r>
      <w:r w:rsidRPr="000B7349">
        <w:rPr>
          <w:rFonts w:ascii="Times New Roman" w:eastAsia="Calibri" w:hAnsi="Times New Roman" w:cs="Times New Roman"/>
        </w:rPr>
        <w:t xml:space="preserve"> </w:t>
      </w:r>
      <w:r w:rsidRPr="00515D09">
        <w:rPr>
          <w:rFonts w:ascii="Times New Roman" w:eastAsia="Calibri" w:hAnsi="Times New Roman" w:cs="Times New Roman"/>
        </w:rPr>
        <w:t>nemôže odoslať výzvu na predkladanie ponúk</w:t>
      </w:r>
    </w:p>
    <w:p w14:paraId="1410AC3C" w14:textId="77777777" w:rsidR="00515D09" w:rsidRPr="00515D09" w:rsidRDefault="00515D09" w:rsidP="00515D09">
      <w:pPr>
        <w:spacing w:line="271" w:lineRule="auto"/>
        <w:ind w:left="1134" w:hanging="283"/>
        <w:jc w:val="both"/>
        <w:rPr>
          <w:rFonts w:ascii="Times New Roman" w:eastAsia="Calibri" w:hAnsi="Times New Roman" w:cs="Times New Roman"/>
        </w:rPr>
      </w:pPr>
      <w:r w:rsidRPr="00515D09">
        <w:rPr>
          <w:rFonts w:ascii="Times New Roman" w:eastAsia="Calibri" w:hAnsi="Times New Roman" w:cs="Times New Roman"/>
        </w:rPr>
        <w:t xml:space="preserve">a) počas plynutia predĺženej lehoty podľa § 60 ods. 14 zákona alebo </w:t>
      </w:r>
    </w:p>
    <w:p w14:paraId="5EAC43E6" w14:textId="77777777" w:rsidR="00515D09" w:rsidRPr="00515D09" w:rsidRDefault="00515D09" w:rsidP="00515D09">
      <w:pPr>
        <w:spacing w:line="271" w:lineRule="auto"/>
        <w:ind w:left="1134" w:hanging="283"/>
        <w:jc w:val="both"/>
        <w:rPr>
          <w:rFonts w:ascii="Times New Roman" w:eastAsia="Calibri" w:hAnsi="Times New Roman" w:cs="Times New Roman"/>
        </w:rPr>
      </w:pPr>
      <w:r w:rsidRPr="00515D09">
        <w:rPr>
          <w:rFonts w:ascii="Times New Roman" w:eastAsia="Calibri" w:hAnsi="Times New Roman" w:cs="Times New Roman"/>
        </w:rPr>
        <w:t>b) ak neboli žiadosti o účasť vyhodnotené v lehotách podľa § 60 ods. 13 a 14 zákona.</w:t>
      </w:r>
      <w:r w:rsidRPr="00515D09">
        <w:rPr>
          <w:rFonts w:ascii="Times New Roman" w:eastAsia="Calibri" w:hAnsi="Times New Roman" w:cs="Times New Roman"/>
        </w:rPr>
        <w:tab/>
      </w:r>
    </w:p>
    <w:p w14:paraId="11B5C10C" w14:textId="132D743B" w:rsidR="00515D09" w:rsidRPr="00515D09" w:rsidRDefault="00515D09" w:rsidP="00515D09">
      <w:pPr>
        <w:spacing w:before="120" w:after="120" w:line="276" w:lineRule="auto"/>
        <w:ind w:left="567" w:hanging="567"/>
        <w:jc w:val="both"/>
        <w:rPr>
          <w:rFonts w:ascii="Times New Roman" w:eastAsia="Calibri" w:hAnsi="Times New Roman" w:cs="Times New Roman"/>
        </w:rPr>
      </w:pPr>
      <w:r w:rsidRPr="00515D09">
        <w:rPr>
          <w:rFonts w:ascii="Times New Roman" w:eastAsia="Calibri" w:hAnsi="Times New Roman" w:cs="Times New Roman"/>
        </w:rPr>
        <w:t xml:space="preserve">19.2 </w:t>
      </w:r>
      <w:r w:rsidRPr="00515D09">
        <w:rPr>
          <w:rFonts w:ascii="Times New Roman" w:eastAsia="Calibri" w:hAnsi="Times New Roman" w:cs="Times New Roman"/>
        </w:rPr>
        <w:tab/>
        <w:t xml:space="preserve">Pri zadávaní každej konkrétnej zákazky, ktorá sa zadáva prostredníctvom informačného systéme JOSEPHINE v rámci tohto dynamického nákupného systému, </w:t>
      </w:r>
      <w:r>
        <w:rPr>
          <w:rFonts w:ascii="Times New Roman" w:eastAsia="Calibri" w:hAnsi="Times New Roman" w:cs="Times New Roman"/>
        </w:rPr>
        <w:t>verejný obstarávateľ</w:t>
      </w:r>
      <w:r w:rsidRPr="000B7349">
        <w:rPr>
          <w:rFonts w:ascii="Times New Roman" w:eastAsia="Calibri" w:hAnsi="Times New Roman" w:cs="Times New Roman"/>
        </w:rPr>
        <w:t xml:space="preserve"> </w:t>
      </w:r>
      <w:r w:rsidRPr="00515D09">
        <w:rPr>
          <w:rFonts w:ascii="Times New Roman" w:eastAsia="Calibri" w:hAnsi="Times New Roman" w:cs="Times New Roman"/>
        </w:rPr>
        <w:t xml:space="preserve">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04BBB1D2" w14:textId="4A01EA00" w:rsidR="00515D09" w:rsidRPr="00515D09" w:rsidRDefault="00515D09" w:rsidP="00515D09">
      <w:pPr>
        <w:spacing w:before="120" w:after="120" w:line="276" w:lineRule="auto"/>
        <w:ind w:left="567" w:hanging="567"/>
        <w:jc w:val="both"/>
        <w:rPr>
          <w:rFonts w:ascii="Times New Roman" w:eastAsia="Calibri" w:hAnsi="Times New Roman" w:cs="Times New Roman"/>
        </w:rPr>
      </w:pPr>
      <w:r w:rsidRPr="00515D09">
        <w:rPr>
          <w:rFonts w:ascii="Times New Roman" w:eastAsia="Calibri" w:hAnsi="Times New Roman" w:cs="Times New Roman"/>
        </w:rPr>
        <w:t>19.3</w:t>
      </w:r>
      <w:r w:rsidRPr="00515D09">
        <w:rPr>
          <w:rFonts w:ascii="Times New Roman" w:eastAsia="Calibri" w:hAnsi="Times New Roman" w:cs="Times New Roman"/>
        </w:rPr>
        <w:tab/>
      </w:r>
      <w:r w:rsidRPr="00A11490">
        <w:rPr>
          <w:rFonts w:ascii="Times New Roman" w:eastAsia="Calibri" w:hAnsi="Times New Roman" w:cs="Times New Roman"/>
        </w:rPr>
        <w:t xml:space="preserve">Výzva na predkladanie ponúk obsahuje náležitosti </w:t>
      </w:r>
      <w:r w:rsidR="00A11490" w:rsidRPr="00A11490">
        <w:rPr>
          <w:rFonts w:ascii="Times New Roman" w:eastAsia="Calibri" w:hAnsi="Times New Roman" w:cs="Times New Roman"/>
        </w:rPr>
        <w:t>v súlade so zákonom o Verejnom obstarávaní</w:t>
      </w:r>
      <w:r w:rsidRPr="00A11490">
        <w:rPr>
          <w:rFonts w:ascii="Times New Roman" w:eastAsia="Calibri" w:hAnsi="Times New Roman" w:cs="Times New Roman"/>
        </w:rPr>
        <w:t>. Výzva na predkladanie ponúk môže obsahovať presnejšiu formuláciu kritérií na vyhodnotenie ponúk, ak je to potrebné.</w:t>
      </w:r>
    </w:p>
    <w:p w14:paraId="2FA16B34" w14:textId="77777777" w:rsidR="00515D09" w:rsidRPr="00515D09" w:rsidRDefault="00515D09" w:rsidP="00515D09">
      <w:pPr>
        <w:spacing w:before="120" w:after="120" w:line="276" w:lineRule="auto"/>
        <w:ind w:left="567" w:hanging="567"/>
        <w:jc w:val="both"/>
        <w:rPr>
          <w:rFonts w:ascii="Times New Roman" w:eastAsia="Calibri" w:hAnsi="Times New Roman" w:cs="Times New Roman"/>
        </w:rPr>
      </w:pPr>
      <w:r w:rsidRPr="00515D09">
        <w:rPr>
          <w:rFonts w:ascii="Times New Roman" w:eastAsia="Calibri" w:hAnsi="Times New Roman" w:cs="Times New Roman"/>
        </w:rPr>
        <w:t>19.4</w:t>
      </w:r>
      <w:r w:rsidRPr="00515D09">
        <w:rPr>
          <w:rFonts w:ascii="Times New Roman" w:eastAsia="Calibri" w:hAnsi="Times New Roman" w:cs="Times New Roman"/>
        </w:rPr>
        <w:tab/>
        <w:t xml:space="preserve">Lehota na predkladanie ponúk na konkrétnu zákazku zadávanú v rámci dynamického nákupného systému bude určená vo výzve na predkladanie ponúk v súlade so zákonom. Lehota na </w:t>
      </w:r>
      <w:r w:rsidRPr="00515D09">
        <w:rPr>
          <w:rFonts w:ascii="Times New Roman" w:eastAsia="Calibri" w:hAnsi="Times New Roman" w:cs="Times New Roman"/>
        </w:rPr>
        <w:lastRenderedPageBreak/>
        <w:t xml:space="preserve">predkladanie ponúk na konkrétnu zákazku zadávanú v rámci dynamického nákupného systému, nesmie byť kratšia ako </w:t>
      </w:r>
      <w:r w:rsidRPr="000A7ABC">
        <w:rPr>
          <w:rFonts w:ascii="Times New Roman" w:eastAsia="Calibri" w:hAnsi="Times New Roman" w:cs="Times New Roman"/>
          <w:highlight w:val="yellow"/>
        </w:rPr>
        <w:t>10 dní</w:t>
      </w:r>
      <w:r w:rsidRPr="00515D09">
        <w:rPr>
          <w:rFonts w:ascii="Times New Roman" w:eastAsia="Calibri" w:hAnsi="Times New Roman" w:cs="Times New Roman"/>
        </w:rPr>
        <w:t xml:space="preserve"> odo dňa odoslania výzvy na predkladanie ponúk. </w:t>
      </w:r>
    </w:p>
    <w:p w14:paraId="5E9A8048" w14:textId="77777777" w:rsidR="00515D09" w:rsidRPr="00515D09" w:rsidRDefault="00515D09" w:rsidP="00515D09">
      <w:pPr>
        <w:spacing w:before="120" w:after="120" w:line="276" w:lineRule="auto"/>
        <w:ind w:left="567" w:hanging="567"/>
        <w:jc w:val="both"/>
        <w:rPr>
          <w:rFonts w:ascii="Times New Roman" w:eastAsia="Calibri" w:hAnsi="Times New Roman" w:cs="Times New Roman"/>
        </w:rPr>
      </w:pPr>
      <w:r w:rsidRPr="00515D09">
        <w:rPr>
          <w:rFonts w:ascii="Times New Roman" w:eastAsia="Calibri" w:hAnsi="Times New Roman" w:cs="Times New Roman"/>
        </w:rPr>
        <w:t>19.5</w:t>
      </w:r>
      <w:r w:rsidRPr="00515D09">
        <w:rPr>
          <w:rFonts w:ascii="Times New Roman" w:eastAsia="Calibri" w:hAnsi="Times New Roman" w:cs="Times New Roman"/>
        </w:rPr>
        <w:tab/>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18.3 týchto súťažných podkladov.</w:t>
      </w:r>
    </w:p>
    <w:p w14:paraId="6838348D" w14:textId="6836D458" w:rsidR="00515D09" w:rsidRDefault="00515D09" w:rsidP="00515D09">
      <w:pPr>
        <w:spacing w:before="60" w:line="276" w:lineRule="auto"/>
        <w:ind w:left="567" w:hanging="567"/>
        <w:jc w:val="both"/>
        <w:rPr>
          <w:rFonts w:ascii="Times New Roman" w:eastAsia="Calibri" w:hAnsi="Times New Roman" w:cs="Times New Roman"/>
        </w:rPr>
      </w:pPr>
      <w:r w:rsidRPr="00515D09">
        <w:rPr>
          <w:rFonts w:ascii="Times New Roman" w:eastAsia="Calibri" w:hAnsi="Times New Roman" w:cs="Times New Roman"/>
        </w:rPr>
        <w:t>19.6</w:t>
      </w:r>
      <w:r w:rsidRPr="00515D09">
        <w:rPr>
          <w:rFonts w:ascii="Times New Roman" w:eastAsia="Calibri" w:hAnsi="Times New Roman" w:cs="Times New Roman"/>
        </w:rPr>
        <w:tab/>
        <w:t>Zmluva v rámci zadávania konkrétnej zákazky zadávanej v rámci dynamického nákupného systému sa uzavrie s úspešným uchádzačom, v závislosti od použitého/použitých kritéria/kritériá na vyhodnotenie ponúk, spôsobom uvedeným v týchto súťažných podkladoch a v konkrétnej výzve na predkladanie ponúk</w:t>
      </w:r>
    </w:p>
    <w:p w14:paraId="1A7D1873" w14:textId="77777777" w:rsidR="00466C4A" w:rsidRDefault="00466C4A" w:rsidP="00515D09">
      <w:pPr>
        <w:spacing w:before="60" w:line="276" w:lineRule="auto"/>
        <w:ind w:left="567" w:hanging="567"/>
        <w:jc w:val="both"/>
        <w:rPr>
          <w:rFonts w:ascii="Times New Roman" w:eastAsia="Calibri" w:hAnsi="Times New Roman" w:cs="Times New Roman"/>
        </w:rPr>
      </w:pPr>
    </w:p>
    <w:p w14:paraId="7A219005" w14:textId="77777777" w:rsidR="00466C4A" w:rsidRPr="00466C4A" w:rsidRDefault="00466C4A" w:rsidP="00466C4A">
      <w:pPr>
        <w:pStyle w:val="Nadpis1"/>
        <w:rPr>
          <w:rFonts w:ascii="Times New Roman" w:eastAsia="Calibri" w:hAnsi="Times New Roman" w:cs="Times New Roman"/>
          <w:b/>
          <w:bCs/>
          <w:color w:val="auto"/>
          <w:sz w:val="22"/>
          <w:szCs w:val="22"/>
          <w:u w:val="single"/>
        </w:rPr>
      </w:pPr>
      <w:bookmarkStart w:id="29" w:name="_Toc16684732"/>
      <w:r w:rsidRPr="00466C4A">
        <w:rPr>
          <w:rFonts w:ascii="Times New Roman" w:eastAsia="Calibri" w:hAnsi="Times New Roman" w:cs="Times New Roman"/>
          <w:b/>
          <w:bCs/>
          <w:color w:val="auto"/>
          <w:sz w:val="22"/>
          <w:szCs w:val="22"/>
          <w:u w:val="single"/>
        </w:rPr>
        <w:t>PRÍPRAVA PONÚK PREDKLADANÝCH NA KONKRÉTNE ZÁKAZKY ZADÁVANÉ V RÁMCI DYNAMICKÉHO NÁKUPNÉHO SYSTÉMU</w:t>
      </w:r>
      <w:bookmarkEnd w:id="29"/>
    </w:p>
    <w:p w14:paraId="749F12F0" w14:textId="77777777" w:rsidR="00466C4A" w:rsidRPr="00466C4A" w:rsidRDefault="00466C4A" w:rsidP="00466C4A">
      <w:pPr>
        <w:rPr>
          <w:rFonts w:ascii="Times New Roman" w:eastAsia="Calibri" w:hAnsi="Times New Roman" w:cs="Times New Roman"/>
        </w:rPr>
      </w:pPr>
    </w:p>
    <w:p w14:paraId="15A67C99" w14:textId="77777777" w:rsidR="00466C4A" w:rsidRPr="00863C01" w:rsidRDefault="00466C4A" w:rsidP="00466C4A">
      <w:pPr>
        <w:pStyle w:val="Nadpis2"/>
        <w:numPr>
          <w:ilvl w:val="0"/>
          <w:numId w:val="16"/>
        </w:numPr>
        <w:ind w:left="360"/>
        <w:jc w:val="both"/>
        <w:rPr>
          <w:rFonts w:ascii="Times New Roman" w:eastAsia="Calibri" w:hAnsi="Times New Roman" w:cs="Times New Roman"/>
          <w:b/>
          <w:color w:val="auto"/>
          <w:sz w:val="22"/>
          <w:szCs w:val="22"/>
        </w:rPr>
      </w:pPr>
      <w:bookmarkStart w:id="30" w:name="_Toc16684733"/>
      <w:r w:rsidRPr="00863C01">
        <w:rPr>
          <w:rStyle w:val="Nadpis2Char"/>
          <w:rFonts w:ascii="Times New Roman" w:eastAsia="Calibri" w:hAnsi="Times New Roman" w:cs="Times New Roman"/>
          <w:b/>
          <w:color w:val="auto"/>
          <w:sz w:val="22"/>
          <w:szCs w:val="22"/>
        </w:rPr>
        <w:t>Vyhotovenie a jazyk ponuky</w:t>
      </w:r>
      <w:bookmarkEnd w:id="30"/>
    </w:p>
    <w:p w14:paraId="2F06B35A" w14:textId="77777777" w:rsidR="00466C4A" w:rsidRPr="00466C4A" w:rsidRDefault="00466C4A" w:rsidP="00863C01">
      <w:pPr>
        <w:spacing w:before="120" w:after="120" w:line="276" w:lineRule="auto"/>
        <w:ind w:left="567" w:hanging="567"/>
        <w:jc w:val="both"/>
        <w:outlineLvl w:val="3"/>
        <w:rPr>
          <w:rFonts w:ascii="Times New Roman" w:eastAsia="Calibri" w:hAnsi="Times New Roman" w:cs="Times New Roman"/>
        </w:rPr>
      </w:pPr>
      <w:r w:rsidRPr="00466C4A">
        <w:rPr>
          <w:rFonts w:ascii="Times New Roman" w:eastAsia="Calibri" w:hAnsi="Times New Roman" w:cs="Times New Roman"/>
        </w:rPr>
        <w:t>20.1</w:t>
      </w:r>
      <w:r w:rsidRPr="00466C4A">
        <w:rPr>
          <w:rFonts w:ascii="Times New Roman" w:eastAsia="Calibri" w:hAnsi="Times New Roman" w:cs="Times New Roman"/>
        </w:rPr>
        <w:tab/>
        <w:t>Ponuky predkladané na konkrétne zákazky zadávané v rámci dynamického nákupného systému (ďalej aj len „ponuky“) musia byť vyhotovené výlučne elektronicky, spôsobom určeným funkcionalitou JOSEPHINE.</w:t>
      </w:r>
    </w:p>
    <w:p w14:paraId="2F1B5F42" w14:textId="77777777" w:rsidR="00466C4A" w:rsidRPr="00466C4A" w:rsidRDefault="00466C4A" w:rsidP="00466C4A">
      <w:pPr>
        <w:spacing w:before="120" w:after="120" w:line="276" w:lineRule="auto"/>
        <w:ind w:left="567" w:hanging="567"/>
        <w:jc w:val="both"/>
        <w:outlineLvl w:val="3"/>
        <w:rPr>
          <w:rFonts w:ascii="Times New Roman" w:eastAsia="Calibri" w:hAnsi="Times New Roman" w:cs="Times New Roman"/>
        </w:rPr>
      </w:pPr>
      <w:r w:rsidRPr="00466C4A">
        <w:rPr>
          <w:rFonts w:ascii="Times New Roman" w:eastAsia="Calibri" w:hAnsi="Times New Roman" w:cs="Times New Roman"/>
        </w:rPr>
        <w:t>20.2</w:t>
      </w:r>
      <w:r w:rsidRPr="00466C4A">
        <w:rPr>
          <w:rFonts w:ascii="Times New Roman" w:eastAsia="Calibri" w:hAnsi="Times New Roman" w:cs="Times New Roman"/>
        </w:rPr>
        <w:tab/>
        <w:t>Ponuky sa predkladajú v slovenskom jazyku. Ak je ponuka vyhotovená v cudzom jazyku, predkladá sa spolu s jeho úradným prekladom do slovenského jazyka; to neplatí pre ponuky vyhotovené v českom jazyku. Ak sa zistí rozdiel v ich obsahu, rozhodujúci je úradný preklad do slovenského jazyka</w:t>
      </w:r>
    </w:p>
    <w:p w14:paraId="48223F77" w14:textId="77777777" w:rsidR="00466C4A" w:rsidRPr="00466C4A" w:rsidRDefault="00466C4A" w:rsidP="00466C4A">
      <w:pPr>
        <w:spacing w:before="120" w:after="120" w:line="276" w:lineRule="auto"/>
        <w:ind w:left="567" w:hanging="567"/>
        <w:jc w:val="both"/>
        <w:outlineLvl w:val="3"/>
        <w:rPr>
          <w:rFonts w:ascii="Times New Roman" w:eastAsia="Calibri" w:hAnsi="Times New Roman" w:cs="Times New Roman"/>
        </w:rPr>
      </w:pPr>
      <w:r w:rsidRPr="00466C4A">
        <w:rPr>
          <w:rFonts w:ascii="Times New Roman" w:eastAsia="Calibri" w:hAnsi="Times New Roman" w:cs="Times New Roman"/>
        </w:rPr>
        <w:t>20.3</w:t>
      </w:r>
      <w:r w:rsidRPr="00466C4A">
        <w:rPr>
          <w:rFonts w:ascii="Times New Roman" w:eastAsia="Calibri" w:hAnsi="Times New Roman" w:cs="Times New Roman"/>
        </w:rPr>
        <w:tab/>
      </w:r>
      <w:bookmarkStart w:id="31" w:name="_Hlk534970626"/>
      <w:r w:rsidRPr="00466C4A">
        <w:rPr>
          <w:rFonts w:ascii="Times New Roman" w:eastAsia="Calibri" w:hAnsi="Times New Roman" w:cs="Times New Roman"/>
        </w:rPr>
        <w:t>Dokumenty a doklady, ktoré tvoria ponuku uchádzača a ktoré neboli pôvodne vyhotovené v elektronickej forme, ale v listinnej, sa spôsobom určeným funkcionalitou JOSEPHINE predkladajú naskenované vo formáte .</w:t>
      </w:r>
      <w:proofErr w:type="spellStart"/>
      <w:r w:rsidRPr="00466C4A">
        <w:rPr>
          <w:rFonts w:ascii="Times New Roman" w:eastAsia="Calibri" w:hAnsi="Times New Roman" w:cs="Times New Roman"/>
        </w:rPr>
        <w:t>pdf</w:t>
      </w:r>
      <w:proofErr w:type="spellEnd"/>
      <w:r w:rsidRPr="00466C4A">
        <w:rPr>
          <w:rFonts w:ascii="Times New Roman" w:eastAsia="Calibri" w:hAnsi="Times New Roman" w:cs="Times New Roman"/>
        </w:rPr>
        <w:t>.</w:t>
      </w:r>
    </w:p>
    <w:p w14:paraId="64E9A5EC" w14:textId="77777777" w:rsidR="00466C4A" w:rsidRPr="00466C4A" w:rsidRDefault="00466C4A" w:rsidP="00466C4A">
      <w:pPr>
        <w:spacing w:before="120" w:after="120" w:line="276" w:lineRule="auto"/>
        <w:ind w:left="567" w:hanging="567"/>
        <w:jc w:val="both"/>
        <w:outlineLvl w:val="3"/>
        <w:rPr>
          <w:rFonts w:ascii="Times New Roman" w:eastAsia="Calibri" w:hAnsi="Times New Roman" w:cs="Times New Roman"/>
        </w:rPr>
      </w:pPr>
      <w:r w:rsidRPr="00466C4A">
        <w:rPr>
          <w:rFonts w:ascii="Times New Roman" w:eastAsia="Calibri" w:hAnsi="Times New Roman" w:cs="Times New Roman"/>
        </w:rPr>
        <w:t xml:space="preserve">20.4 </w:t>
      </w:r>
      <w:r w:rsidRPr="00466C4A">
        <w:rPr>
          <w:rFonts w:ascii="Times New Roman" w:eastAsia="Calibri" w:hAnsi="Times New Roman" w:cs="Times New Roman"/>
        </w:rPr>
        <w:tab/>
        <w:t>Dokumenty a doklady, ktoré tvoria ponuku uchádzača a ktoré boli pôvodne vyhotovené v elektronickej forme sa spôsobom určeným funkcionalitou JOSEPHINE predkladajú v pôvodnej elektronickej podobe.</w:t>
      </w:r>
    </w:p>
    <w:p w14:paraId="79845D99" w14:textId="5D9B7617" w:rsidR="00466C4A" w:rsidRPr="00466C4A" w:rsidRDefault="00466C4A" w:rsidP="00466C4A">
      <w:pPr>
        <w:pStyle w:val="Odsekzoznamu"/>
        <w:numPr>
          <w:ilvl w:val="1"/>
          <w:numId w:val="17"/>
        </w:numPr>
        <w:spacing w:before="120" w:after="120"/>
        <w:ind w:left="567" w:hanging="567"/>
        <w:jc w:val="both"/>
        <w:outlineLvl w:val="3"/>
        <w:rPr>
          <w:rFonts w:ascii="Times New Roman" w:hAnsi="Times New Roman"/>
        </w:rPr>
      </w:pPr>
      <w:r w:rsidRPr="00466C4A">
        <w:rPr>
          <w:rFonts w:ascii="Times New Roman" w:hAnsi="Times New Roman"/>
        </w:rPr>
        <w:t>Ak uchádzač nevypracoval ponuku predkladanú na konkrétnu zákazku zadávanú v rámci dynamického nákupného systému sám, uvedie v ponuke osobu, ktorej služby alebo podklady pri jej vypracovaní využil, vo formáte .</w:t>
      </w:r>
      <w:proofErr w:type="spellStart"/>
      <w:r w:rsidRPr="00466C4A">
        <w:rPr>
          <w:rFonts w:ascii="Times New Roman" w:hAnsi="Times New Roman"/>
        </w:rPr>
        <w:t>pdf</w:t>
      </w:r>
      <w:proofErr w:type="spellEnd"/>
      <w:r w:rsidRPr="00466C4A">
        <w:rPr>
          <w:rFonts w:ascii="Times New Roman" w:hAnsi="Times New Roman"/>
        </w:rPr>
        <w:t>.  Údaje podľa prvej vety uchádzač uvedie v rozsahu meno a priezvisko, obchodné meno alebo názov, adresa pobytu, sídlo alebo miesto podnikania a identifikačné číslo, ak bolo pridelené.</w:t>
      </w:r>
      <w:bookmarkEnd w:id="31"/>
    </w:p>
    <w:p w14:paraId="6607BF19" w14:textId="77777777" w:rsidR="00466C4A" w:rsidRPr="00466C4A" w:rsidRDefault="00466C4A" w:rsidP="00466C4A">
      <w:pPr>
        <w:spacing w:before="120" w:after="120" w:line="276" w:lineRule="auto"/>
        <w:ind w:left="567" w:hanging="567"/>
        <w:jc w:val="both"/>
        <w:rPr>
          <w:rFonts w:ascii="Times New Roman" w:eastAsia="Calibri" w:hAnsi="Times New Roman" w:cs="Times New Roman"/>
        </w:rPr>
      </w:pPr>
      <w:r w:rsidRPr="00466C4A">
        <w:rPr>
          <w:rFonts w:ascii="Times New Roman" w:eastAsia="Calibri" w:hAnsi="Times New Roman" w:cs="Times New Roman"/>
        </w:rPr>
        <w:t xml:space="preserve">20.7 </w:t>
      </w:r>
      <w:r w:rsidRPr="00466C4A">
        <w:rPr>
          <w:rFonts w:ascii="Times New Roman" w:eastAsia="Calibri" w:hAnsi="Times New Roman" w:cs="Times New Roman"/>
        </w:rPr>
        <w:tab/>
        <w:t>Uchádzač je zodpovedný za označenie a zabezpečenie predložených dokumentov/súborov v ponuke v súlade s platnými právnymi predpismi Slovenskej republiky a Európskej únie.</w:t>
      </w:r>
    </w:p>
    <w:p w14:paraId="523B207C" w14:textId="5DF4C44A" w:rsidR="00466C4A" w:rsidRPr="00466C4A" w:rsidRDefault="00466C4A" w:rsidP="00466C4A">
      <w:pPr>
        <w:spacing w:before="120" w:line="276" w:lineRule="auto"/>
        <w:ind w:left="567" w:hanging="567"/>
        <w:jc w:val="both"/>
        <w:outlineLvl w:val="3"/>
        <w:rPr>
          <w:rFonts w:ascii="Times New Roman" w:eastAsia="Calibri" w:hAnsi="Times New Roman" w:cs="Times New Roman"/>
        </w:rPr>
      </w:pPr>
      <w:r w:rsidRPr="00466C4A">
        <w:rPr>
          <w:rFonts w:ascii="Times New Roman" w:eastAsia="Calibri" w:hAnsi="Times New Roman" w:cs="Times New Roman"/>
        </w:rPr>
        <w:t xml:space="preserve">20.8 </w:t>
      </w:r>
      <w:r w:rsidRPr="00466C4A">
        <w:rPr>
          <w:rFonts w:ascii="Times New Roman" w:eastAsia="Calibri" w:hAnsi="Times New Roman" w:cs="Times New Roman"/>
        </w:rPr>
        <w:tab/>
        <w:t xml:space="preserve">Všetky náklady a výdavky spojené s prípravou, vyhotovením a predložením ponúk na konkrétnu zákazku zadávanú v rámci dynamického nákupného systému znáša záujemca/uchádzač bez finančného nároku voči </w:t>
      </w:r>
      <w:r>
        <w:rPr>
          <w:rFonts w:ascii="Times New Roman" w:eastAsia="Calibri" w:hAnsi="Times New Roman" w:cs="Times New Roman"/>
        </w:rPr>
        <w:t>verejnému obstarávateľovi</w:t>
      </w:r>
      <w:r w:rsidRPr="00466C4A">
        <w:rPr>
          <w:rFonts w:ascii="Times New Roman" w:eastAsia="Calibri" w:hAnsi="Times New Roman" w:cs="Times New Roman"/>
        </w:rPr>
        <w:t>, bez ohľadu na výsledok zadávania konkrétnej zákazky v rámci dynamického nákupného systému.</w:t>
      </w:r>
    </w:p>
    <w:p w14:paraId="415A1F4C" w14:textId="77777777" w:rsidR="00466C4A" w:rsidRPr="00466C4A" w:rsidRDefault="00466C4A" w:rsidP="00466C4A">
      <w:pPr>
        <w:spacing w:line="276" w:lineRule="auto"/>
        <w:ind w:left="567" w:hanging="567"/>
        <w:jc w:val="both"/>
        <w:outlineLvl w:val="3"/>
        <w:rPr>
          <w:rFonts w:ascii="Times New Roman" w:eastAsia="Calibri" w:hAnsi="Times New Roman" w:cs="Times New Roman"/>
        </w:rPr>
      </w:pPr>
    </w:p>
    <w:p w14:paraId="396F6FD1" w14:textId="77777777" w:rsidR="00466C4A" w:rsidRPr="00466C4A" w:rsidRDefault="00466C4A" w:rsidP="00466C4A">
      <w:pPr>
        <w:pStyle w:val="Nadpis2"/>
        <w:numPr>
          <w:ilvl w:val="0"/>
          <w:numId w:val="16"/>
        </w:numPr>
        <w:ind w:left="360"/>
        <w:jc w:val="both"/>
        <w:rPr>
          <w:rFonts w:ascii="Times New Roman" w:eastAsia="Calibri" w:hAnsi="Times New Roman" w:cs="Times New Roman"/>
          <w:b/>
          <w:color w:val="auto"/>
          <w:sz w:val="22"/>
          <w:szCs w:val="22"/>
        </w:rPr>
      </w:pPr>
      <w:r w:rsidRPr="00466C4A">
        <w:rPr>
          <w:rStyle w:val="Nadpis2Char"/>
          <w:rFonts w:ascii="Times New Roman" w:eastAsia="Calibri" w:hAnsi="Times New Roman" w:cs="Times New Roman"/>
          <w:b/>
          <w:color w:val="auto"/>
          <w:sz w:val="22"/>
          <w:szCs w:val="22"/>
        </w:rPr>
        <w:lastRenderedPageBreak/>
        <w:t xml:space="preserve"> </w:t>
      </w:r>
      <w:bookmarkStart w:id="32" w:name="_Toc16684734"/>
      <w:r w:rsidRPr="00466C4A">
        <w:rPr>
          <w:rStyle w:val="Nadpis2Char"/>
          <w:rFonts w:ascii="Times New Roman" w:eastAsia="Calibri" w:hAnsi="Times New Roman" w:cs="Times New Roman"/>
          <w:b/>
          <w:color w:val="auto"/>
          <w:sz w:val="22"/>
          <w:szCs w:val="22"/>
        </w:rPr>
        <w:t>Variantné riešenie</w:t>
      </w:r>
      <w:bookmarkEnd w:id="32"/>
    </w:p>
    <w:p w14:paraId="03216A2A" w14:textId="77777777" w:rsidR="00466C4A" w:rsidRPr="00466C4A" w:rsidRDefault="00466C4A" w:rsidP="00466C4A">
      <w:pPr>
        <w:tabs>
          <w:tab w:val="left" w:pos="708"/>
          <w:tab w:val="left" w:pos="2160"/>
          <w:tab w:val="left" w:pos="2880"/>
          <w:tab w:val="left" w:pos="4500"/>
        </w:tabs>
        <w:spacing w:before="120" w:after="120" w:line="276" w:lineRule="auto"/>
        <w:ind w:left="567" w:hanging="567"/>
        <w:jc w:val="both"/>
        <w:rPr>
          <w:rFonts w:ascii="Times New Roman" w:hAnsi="Times New Roman" w:cs="Times New Roman"/>
          <w:lang w:eastAsia="cs-CZ"/>
        </w:rPr>
      </w:pPr>
      <w:r w:rsidRPr="00466C4A">
        <w:rPr>
          <w:rFonts w:ascii="Times New Roman" w:hAnsi="Times New Roman" w:cs="Times New Roman"/>
          <w:lang w:eastAsia="cs-CZ"/>
        </w:rPr>
        <w:t>21.1</w:t>
      </w:r>
      <w:r w:rsidRPr="00466C4A">
        <w:rPr>
          <w:rFonts w:ascii="Times New Roman" w:hAnsi="Times New Roman" w:cs="Times New Roman"/>
          <w:lang w:eastAsia="cs-CZ"/>
        </w:rPr>
        <w:tab/>
        <w:t xml:space="preserve"> Záujemcom sa neumožňuje predložiť variantné riešenie vo vzťahu k požadovanému predmetu zákazky.</w:t>
      </w:r>
    </w:p>
    <w:p w14:paraId="33F27A71" w14:textId="79E51BFB" w:rsidR="00466C4A" w:rsidRDefault="00466C4A" w:rsidP="00466C4A">
      <w:pPr>
        <w:spacing w:line="276" w:lineRule="auto"/>
        <w:ind w:left="567" w:hanging="567"/>
        <w:rPr>
          <w:rFonts w:ascii="Times New Roman" w:eastAsia="Calibri" w:hAnsi="Times New Roman" w:cs="Times New Roman"/>
        </w:rPr>
      </w:pPr>
      <w:r w:rsidRPr="00466C4A">
        <w:rPr>
          <w:rFonts w:ascii="Times New Roman" w:eastAsia="Calibri" w:hAnsi="Times New Roman" w:cs="Times New Roman"/>
        </w:rPr>
        <w:t>21.2</w:t>
      </w:r>
      <w:r w:rsidRPr="00466C4A">
        <w:rPr>
          <w:rFonts w:ascii="Times New Roman" w:eastAsia="Calibri" w:hAnsi="Times New Roman" w:cs="Times New Roman"/>
        </w:rPr>
        <w:tab/>
        <w:t>Ak súčasťou ponuky bude aj variantné riešenie, variantné riešenie nebude zaradené do vyhodnocovania a bude sa naň hľadieť, akoby nebolo predložené.</w:t>
      </w:r>
    </w:p>
    <w:p w14:paraId="656F54B5" w14:textId="77777777" w:rsidR="0088412E" w:rsidRPr="00466C4A" w:rsidRDefault="0088412E" w:rsidP="00466C4A">
      <w:pPr>
        <w:spacing w:line="276" w:lineRule="auto"/>
        <w:ind w:left="567" w:hanging="567"/>
        <w:rPr>
          <w:rFonts w:ascii="Times New Roman" w:eastAsia="Calibri" w:hAnsi="Times New Roman" w:cs="Times New Roman"/>
        </w:rPr>
      </w:pPr>
    </w:p>
    <w:p w14:paraId="0E058B7A" w14:textId="453CAE5B" w:rsidR="0088412E" w:rsidRPr="00863C01" w:rsidRDefault="0088412E" w:rsidP="0088412E">
      <w:pPr>
        <w:pStyle w:val="Nadpis2"/>
        <w:numPr>
          <w:ilvl w:val="0"/>
          <w:numId w:val="16"/>
        </w:numPr>
        <w:jc w:val="both"/>
        <w:rPr>
          <w:rFonts w:ascii="Times New Roman" w:eastAsia="Calibri" w:hAnsi="Times New Roman" w:cs="Times New Roman"/>
          <w:b/>
          <w:color w:val="auto"/>
          <w:sz w:val="22"/>
          <w:szCs w:val="22"/>
        </w:rPr>
      </w:pPr>
      <w:bookmarkStart w:id="33" w:name="_Toc16684735"/>
      <w:r w:rsidRPr="0088412E">
        <w:rPr>
          <w:rStyle w:val="Nadpis2Char"/>
          <w:rFonts w:ascii="Times New Roman" w:eastAsia="Calibri" w:hAnsi="Times New Roman" w:cs="Times New Roman"/>
          <w:b/>
          <w:color w:val="auto"/>
          <w:sz w:val="22"/>
          <w:szCs w:val="22"/>
        </w:rPr>
        <w:t>Mena a ceny uvádzané v ponukách, mena finančného plnenia</w:t>
      </w:r>
      <w:bookmarkEnd w:id="33"/>
    </w:p>
    <w:p w14:paraId="61534A38" w14:textId="77777777" w:rsidR="0088412E" w:rsidRPr="0088412E" w:rsidRDefault="0088412E" w:rsidP="0088412E">
      <w:pPr>
        <w:spacing w:line="276" w:lineRule="auto"/>
        <w:ind w:left="567" w:hanging="567"/>
        <w:jc w:val="both"/>
        <w:outlineLvl w:val="3"/>
        <w:rPr>
          <w:rFonts w:ascii="Times New Roman" w:eastAsia="Calibri" w:hAnsi="Times New Roman" w:cs="Times New Roman"/>
        </w:rPr>
      </w:pPr>
      <w:r w:rsidRPr="0088412E">
        <w:rPr>
          <w:rFonts w:ascii="Times New Roman" w:eastAsia="Calibri" w:hAnsi="Times New Roman" w:cs="Times New Roman"/>
        </w:rPr>
        <w:t>22.1</w:t>
      </w:r>
      <w:r w:rsidRPr="0088412E">
        <w:rPr>
          <w:rFonts w:ascii="Times New Roman" w:eastAsia="Calibri" w:hAnsi="Times New Roman" w:cs="Times New Roman"/>
        </w:rPr>
        <w:tab/>
        <w:t>Záujemcom/uchádzačom navrhovaná zmluvná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53532ABF" w14:textId="77777777" w:rsidR="0088412E" w:rsidRPr="0088412E" w:rsidRDefault="0088412E" w:rsidP="0088412E">
      <w:pPr>
        <w:spacing w:before="120" w:after="120"/>
        <w:ind w:left="567" w:hanging="567"/>
        <w:jc w:val="both"/>
        <w:outlineLvl w:val="3"/>
        <w:rPr>
          <w:rFonts w:ascii="Times New Roman" w:eastAsia="Calibri" w:hAnsi="Times New Roman" w:cs="Times New Roman"/>
        </w:rPr>
      </w:pPr>
      <w:r w:rsidRPr="0088412E">
        <w:rPr>
          <w:rFonts w:ascii="Times New Roman" w:eastAsia="Calibri" w:hAnsi="Times New Roman" w:cs="Times New Roman"/>
        </w:rPr>
        <w:t>22.2</w:t>
      </w:r>
      <w:r w:rsidRPr="0088412E">
        <w:rPr>
          <w:rFonts w:ascii="Times New Roman" w:eastAsia="Calibri" w:hAnsi="Times New Roman" w:cs="Times New Roman"/>
        </w:rPr>
        <w:tab/>
        <w:t>Záujemca/uchádzač stanoví zmluvnú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zmluvy, pričom do svojich zmluvných cien zahrnie všetky náklady spojené s plnením predmetu konkrétnej zákazky zadávanej v rámci dynamického nákupného systému.</w:t>
      </w:r>
    </w:p>
    <w:p w14:paraId="389BCA83" w14:textId="77777777" w:rsidR="0088412E" w:rsidRPr="0088412E" w:rsidRDefault="0088412E" w:rsidP="0088412E">
      <w:pPr>
        <w:spacing w:before="120" w:line="276" w:lineRule="auto"/>
        <w:ind w:left="567" w:hanging="567"/>
        <w:jc w:val="both"/>
        <w:outlineLvl w:val="3"/>
        <w:rPr>
          <w:rFonts w:ascii="Times New Roman" w:eastAsia="Calibri" w:hAnsi="Times New Roman" w:cs="Times New Roman"/>
        </w:rPr>
      </w:pPr>
      <w:r w:rsidRPr="0088412E">
        <w:rPr>
          <w:rFonts w:ascii="Times New Roman" w:eastAsia="Calibri" w:hAnsi="Times New Roman" w:cs="Times New Roman"/>
        </w:rPr>
        <w:t>22.3</w:t>
      </w:r>
      <w:r w:rsidRPr="0088412E">
        <w:rPr>
          <w:rFonts w:ascii="Times New Roman" w:eastAsia="Calibri" w:hAnsi="Times New Roman" w:cs="Times New Roman"/>
        </w:rPr>
        <w:tab/>
        <w:t>V prípade ak to bude podľa výzvy na predkladanie ponúk potrebné:</w:t>
      </w:r>
    </w:p>
    <w:p w14:paraId="4BB4D75C" w14:textId="77777777" w:rsidR="0088412E" w:rsidRPr="0088412E" w:rsidRDefault="0088412E" w:rsidP="0088412E">
      <w:pPr>
        <w:spacing w:after="120" w:line="276" w:lineRule="auto"/>
        <w:ind w:left="993" w:hanging="284"/>
        <w:jc w:val="both"/>
        <w:rPr>
          <w:rFonts w:ascii="Times New Roman" w:eastAsia="Calibri" w:hAnsi="Times New Roman" w:cs="Times New Roman"/>
        </w:rPr>
      </w:pPr>
      <w:r w:rsidRPr="0088412E">
        <w:rPr>
          <w:rFonts w:ascii="Times New Roman" w:eastAsia="Calibri" w:hAnsi="Times New Roman" w:cs="Times New Roman"/>
        </w:rPr>
        <w:t xml:space="preserve">- </w:t>
      </w:r>
      <w:r w:rsidRPr="0088412E">
        <w:rPr>
          <w:rFonts w:ascii="Times New Roman" w:eastAsia="Calibri" w:hAnsi="Times New Roman" w:cs="Times New Roman"/>
        </w:rPr>
        <w:tab/>
        <w:t>záujemca ku každej oceňovanej položke podľa štruktúrovaného rozpočtu ceny zmluvy/výkazu výmer, určenými funkcionalitou JOSEPHINE, uvedie k navrhovanej zmluvnej cene aj jednotkovú cenu. Ak je to relevantné, zmluvná cena za dodanie/poskytnutie/uskutočnenie predmetu zákazky je daná súčtom všetkých medzisúčtov alebo súčinov jednotkovej ceny a množstva (počet jednotiek) uvedeného v štruktúrovanom rozpočte ceny zmluvy/výkaze výmer. Do príslušnej položky musia byť započítané všetky náklady, ktoré s ňou bezprostredne súvisia.</w:t>
      </w:r>
    </w:p>
    <w:p w14:paraId="73B6C11B" w14:textId="77777777" w:rsidR="0088412E" w:rsidRPr="0088412E" w:rsidRDefault="0088412E" w:rsidP="0088412E">
      <w:pPr>
        <w:spacing w:before="120" w:after="120" w:line="276" w:lineRule="auto"/>
        <w:ind w:left="993" w:hanging="284"/>
        <w:jc w:val="both"/>
        <w:rPr>
          <w:rFonts w:ascii="Times New Roman" w:eastAsia="Calibri" w:hAnsi="Times New Roman" w:cs="Times New Roman"/>
        </w:rPr>
      </w:pPr>
      <w:r w:rsidRPr="0088412E">
        <w:rPr>
          <w:rFonts w:ascii="Times New Roman" w:eastAsia="Calibri" w:hAnsi="Times New Roman" w:cs="Times New Roman"/>
        </w:rPr>
        <w:t xml:space="preserve">- </w:t>
      </w:r>
      <w:r w:rsidRPr="0088412E">
        <w:rPr>
          <w:rFonts w:ascii="Times New Roman" w:eastAsia="Calibri" w:hAnsi="Times New Roman" w:cs="Times New Roman"/>
        </w:rPr>
        <w:tab/>
        <w:t>záujemcom navrhovaná zmluvná cena za dodanie/poskytnutie/uskutočnenie predmetu zákazky musí obsahovať cenu za celý požadovaný predmet zákazky, čiže súčet všetkých položiek, ktorý vychádza zo záujemcom ocenených položiek podľa štruktúrovaného rozpočtu ceny zmluvy/výkazu výmer, určeným funkcionalitou JOSEPHINE.</w:t>
      </w:r>
    </w:p>
    <w:p w14:paraId="451B1D19" w14:textId="77777777" w:rsidR="0088412E" w:rsidRPr="0088412E" w:rsidRDefault="0088412E" w:rsidP="0088412E">
      <w:pPr>
        <w:spacing w:before="120" w:after="120" w:line="276" w:lineRule="auto"/>
        <w:ind w:left="567" w:hanging="567"/>
        <w:jc w:val="both"/>
        <w:rPr>
          <w:rFonts w:ascii="Times New Roman" w:eastAsia="Calibri" w:hAnsi="Times New Roman" w:cs="Times New Roman"/>
        </w:rPr>
      </w:pPr>
      <w:r w:rsidRPr="0088412E">
        <w:rPr>
          <w:rFonts w:ascii="Times New Roman" w:eastAsia="Calibri" w:hAnsi="Times New Roman" w:cs="Times New Roman"/>
        </w:rPr>
        <w:t>22.4</w:t>
      </w:r>
      <w:r w:rsidRPr="0088412E">
        <w:rPr>
          <w:rFonts w:ascii="Times New Roman" w:eastAsia="Calibri" w:hAnsi="Times New Roman" w:cs="Times New Roman"/>
        </w:rPr>
        <w:tab/>
        <w:t>Pri určovaní cien jednotlivých položiek je potrebné vziať do úvahy pokyny na zhotovenie ponuky uvedené v týchto súťažných podkladoch a vo výzve na predkladanie ponúk.</w:t>
      </w:r>
    </w:p>
    <w:p w14:paraId="3C381E53" w14:textId="77777777" w:rsidR="0088412E" w:rsidRPr="0088412E" w:rsidRDefault="0088412E" w:rsidP="0088412E">
      <w:pPr>
        <w:spacing w:before="120" w:after="120" w:line="276" w:lineRule="auto"/>
        <w:ind w:left="567" w:hanging="567"/>
        <w:jc w:val="both"/>
        <w:rPr>
          <w:rFonts w:ascii="Times New Roman" w:eastAsia="Calibri" w:hAnsi="Times New Roman" w:cs="Times New Roman"/>
        </w:rPr>
      </w:pPr>
      <w:r w:rsidRPr="0088412E">
        <w:rPr>
          <w:rFonts w:ascii="Times New Roman" w:eastAsia="Calibri" w:hAnsi="Times New Roman" w:cs="Times New Roman"/>
        </w:rPr>
        <w:t>22.5</w:t>
      </w:r>
      <w:r w:rsidRPr="0088412E">
        <w:rPr>
          <w:rFonts w:ascii="Times New Roman" w:eastAsia="Calibri" w:hAnsi="Times New Roman" w:cs="Times New Roman"/>
        </w:rPr>
        <w:tab/>
        <w:t>Ak záujemca/uchádzač nie je zdaniteľnou osobou pre DPH, uvedie navrhovanú zmluvnú cenu v EUR.</w:t>
      </w:r>
    </w:p>
    <w:p w14:paraId="445CC6C5" w14:textId="51116C39" w:rsidR="00466C4A" w:rsidRDefault="0088412E" w:rsidP="0088412E">
      <w:pPr>
        <w:pStyle w:val="Odsekzoznamu"/>
        <w:numPr>
          <w:ilvl w:val="1"/>
          <w:numId w:val="18"/>
        </w:numPr>
        <w:spacing w:before="120" w:after="120"/>
        <w:jc w:val="both"/>
        <w:rPr>
          <w:rFonts w:ascii="Times New Roman" w:hAnsi="Times New Roman"/>
        </w:rPr>
      </w:pPr>
      <w:r w:rsidRPr="0088412E">
        <w:rPr>
          <w:rFonts w:ascii="Times New Roman" w:hAnsi="Times New Roman"/>
        </w:rPr>
        <w:t xml:space="preserve">    Príslušná DPH bude uhradená v zmysle platných právnych predpisov.</w:t>
      </w:r>
    </w:p>
    <w:p w14:paraId="2471B06F" w14:textId="77777777" w:rsidR="0088412E" w:rsidRPr="0088412E" w:rsidRDefault="0088412E" w:rsidP="0088412E">
      <w:pPr>
        <w:pStyle w:val="Odsekzoznamu"/>
        <w:spacing w:before="120" w:after="120"/>
        <w:ind w:left="360"/>
        <w:jc w:val="both"/>
        <w:rPr>
          <w:rFonts w:ascii="Times New Roman" w:hAnsi="Times New Roman"/>
        </w:rPr>
      </w:pPr>
    </w:p>
    <w:p w14:paraId="0941D31E" w14:textId="77AEEA1A" w:rsidR="0088412E" w:rsidRPr="00863C01" w:rsidRDefault="0088412E" w:rsidP="0088412E">
      <w:pPr>
        <w:pStyle w:val="Nadpis2"/>
        <w:numPr>
          <w:ilvl w:val="0"/>
          <w:numId w:val="16"/>
        </w:numPr>
        <w:ind w:left="360"/>
        <w:rPr>
          <w:rFonts w:ascii="Times New Roman" w:eastAsia="Calibri" w:hAnsi="Times New Roman" w:cs="Times New Roman"/>
          <w:b/>
          <w:bCs/>
          <w:color w:val="auto"/>
          <w:sz w:val="22"/>
          <w:szCs w:val="22"/>
        </w:rPr>
      </w:pPr>
      <w:bookmarkStart w:id="34" w:name="_Toc16684736"/>
      <w:r w:rsidRPr="0088412E">
        <w:rPr>
          <w:rStyle w:val="Nadpis2Char"/>
          <w:rFonts w:ascii="Times New Roman" w:eastAsia="Calibri" w:hAnsi="Times New Roman" w:cs="Times New Roman"/>
          <w:b/>
          <w:bCs/>
          <w:color w:val="auto"/>
          <w:sz w:val="22"/>
          <w:szCs w:val="22"/>
        </w:rPr>
        <w:t>Zábezpeka ponuky</w:t>
      </w:r>
      <w:bookmarkEnd w:id="34"/>
    </w:p>
    <w:p w14:paraId="4377E088" w14:textId="01A284E1" w:rsidR="0088412E" w:rsidRPr="0088412E" w:rsidRDefault="0088412E" w:rsidP="0088412E">
      <w:pPr>
        <w:pStyle w:val="Odsekzoznamu"/>
        <w:numPr>
          <w:ilvl w:val="1"/>
          <w:numId w:val="16"/>
        </w:numPr>
        <w:spacing w:after="120"/>
        <w:jc w:val="both"/>
        <w:rPr>
          <w:rFonts w:ascii="Times New Roman" w:hAnsi="Times New Roman"/>
        </w:rPr>
      </w:pPr>
      <w:r w:rsidRPr="0088412E">
        <w:rPr>
          <w:rFonts w:ascii="Times New Roman" w:hAnsi="Times New Roman"/>
        </w:rPr>
        <w:t>Zábezpeka sa nevyžaduje.</w:t>
      </w:r>
    </w:p>
    <w:p w14:paraId="2D9A062D" w14:textId="471EE5BB" w:rsidR="0088412E" w:rsidRDefault="0088412E" w:rsidP="0088412E">
      <w:pPr>
        <w:pStyle w:val="Odsekzoznamu"/>
        <w:spacing w:after="120"/>
        <w:ind w:left="712"/>
        <w:jc w:val="both"/>
        <w:rPr>
          <w:rFonts w:ascii="Times New Roman" w:hAnsi="Times New Roman"/>
        </w:rPr>
      </w:pPr>
    </w:p>
    <w:p w14:paraId="0DF9F061" w14:textId="77777777" w:rsidR="0088412E" w:rsidRPr="0088412E" w:rsidRDefault="0088412E" w:rsidP="0088412E">
      <w:pPr>
        <w:pStyle w:val="Nadpis1"/>
        <w:rPr>
          <w:rFonts w:ascii="Times New Roman" w:eastAsia="Calibri" w:hAnsi="Times New Roman" w:cs="Times New Roman"/>
          <w:b/>
          <w:bCs/>
          <w:color w:val="auto"/>
          <w:sz w:val="22"/>
          <w:szCs w:val="22"/>
          <w:u w:val="single"/>
        </w:rPr>
      </w:pPr>
      <w:bookmarkStart w:id="35" w:name="_Toc16684738"/>
      <w:r w:rsidRPr="0088412E">
        <w:rPr>
          <w:rFonts w:ascii="Times New Roman" w:eastAsia="Calibri" w:hAnsi="Times New Roman" w:cs="Times New Roman"/>
          <w:b/>
          <w:bCs/>
          <w:color w:val="auto"/>
          <w:sz w:val="22"/>
          <w:szCs w:val="22"/>
          <w:u w:val="single"/>
        </w:rPr>
        <w:t>OBSAH PONÚK PREDKLADANÝCH NA KONKRÉTNE ZÁKAZKY ZADÁVANÉ V RÁMCI DYNAMICKÉHO NÁKUPNÉHO SYSTÉMU</w:t>
      </w:r>
      <w:bookmarkEnd w:id="35"/>
    </w:p>
    <w:p w14:paraId="488761A0" w14:textId="77777777" w:rsidR="0088412E" w:rsidRPr="00B204E1" w:rsidRDefault="0088412E" w:rsidP="0088412E">
      <w:pPr>
        <w:spacing w:line="276" w:lineRule="auto"/>
        <w:jc w:val="center"/>
        <w:outlineLvl w:val="2"/>
        <w:rPr>
          <w:rFonts w:eastAsia="Calibri"/>
          <w:b/>
        </w:rPr>
      </w:pPr>
    </w:p>
    <w:p w14:paraId="0CB90D4C" w14:textId="77777777" w:rsidR="0088412E" w:rsidRPr="0088412E" w:rsidRDefault="0088412E" w:rsidP="0088412E">
      <w:pPr>
        <w:pStyle w:val="Nadpis2"/>
        <w:numPr>
          <w:ilvl w:val="0"/>
          <w:numId w:val="16"/>
        </w:numPr>
        <w:spacing w:line="276" w:lineRule="auto"/>
        <w:ind w:left="360"/>
        <w:jc w:val="both"/>
        <w:rPr>
          <w:rFonts w:ascii="Times New Roman" w:eastAsia="Calibri" w:hAnsi="Times New Roman" w:cs="Times New Roman"/>
          <w:b/>
          <w:color w:val="auto"/>
          <w:sz w:val="22"/>
          <w:szCs w:val="22"/>
        </w:rPr>
      </w:pPr>
      <w:bookmarkStart w:id="36" w:name="_Toc16684739"/>
      <w:r w:rsidRPr="0088412E">
        <w:rPr>
          <w:rStyle w:val="Nadpis2Char"/>
          <w:rFonts w:ascii="Times New Roman" w:eastAsia="Calibri" w:hAnsi="Times New Roman" w:cs="Times New Roman"/>
          <w:b/>
          <w:color w:val="auto"/>
          <w:sz w:val="22"/>
          <w:szCs w:val="22"/>
        </w:rPr>
        <w:lastRenderedPageBreak/>
        <w:t>Obsah ponuky</w:t>
      </w:r>
      <w:bookmarkEnd w:id="36"/>
    </w:p>
    <w:p w14:paraId="323FCBBE" w14:textId="26EBAD34" w:rsidR="0088412E" w:rsidRPr="00D11270" w:rsidRDefault="0088412E" w:rsidP="00D11270">
      <w:pPr>
        <w:pStyle w:val="Odsekzoznamu"/>
        <w:numPr>
          <w:ilvl w:val="1"/>
          <w:numId w:val="16"/>
        </w:numPr>
        <w:jc w:val="both"/>
        <w:rPr>
          <w:rFonts w:ascii="Times New Roman" w:hAnsi="Times New Roman"/>
        </w:rPr>
      </w:pPr>
      <w:r w:rsidRPr="00D11270">
        <w:rPr>
          <w:rFonts w:ascii="Times New Roman" w:hAnsi="Times New Roman"/>
        </w:rPr>
        <w:t>Obsah ponúk predkladaných na konkrétne zákazky zadávané v rámci dynamického nákupného systému bude uvedený v jednotlivých výzvach na predkladanie ponúk.</w:t>
      </w:r>
    </w:p>
    <w:p w14:paraId="2BB0564E" w14:textId="689CEEA3" w:rsidR="00D11270" w:rsidRDefault="00D11270" w:rsidP="00D11270">
      <w:pPr>
        <w:pStyle w:val="Odsekzoznamu"/>
        <w:ind w:left="712"/>
        <w:jc w:val="both"/>
        <w:rPr>
          <w:rFonts w:ascii="Times New Roman" w:hAnsi="Times New Roman"/>
        </w:rPr>
      </w:pPr>
    </w:p>
    <w:p w14:paraId="165A1AD6" w14:textId="77777777" w:rsidR="00D11270" w:rsidRPr="00D11270" w:rsidRDefault="00D11270" w:rsidP="00D11270">
      <w:pPr>
        <w:pStyle w:val="Nadpis1"/>
        <w:rPr>
          <w:rFonts w:ascii="Times New Roman" w:eastAsia="Calibri" w:hAnsi="Times New Roman" w:cs="Times New Roman"/>
          <w:b/>
          <w:bCs/>
          <w:color w:val="auto"/>
          <w:sz w:val="22"/>
          <w:szCs w:val="22"/>
          <w:u w:val="single"/>
        </w:rPr>
      </w:pPr>
      <w:bookmarkStart w:id="37" w:name="_Toc16684741"/>
      <w:r w:rsidRPr="00D11270">
        <w:rPr>
          <w:rFonts w:ascii="Times New Roman" w:eastAsia="Calibri" w:hAnsi="Times New Roman" w:cs="Times New Roman"/>
          <w:b/>
          <w:bCs/>
          <w:color w:val="auto"/>
          <w:sz w:val="22"/>
          <w:szCs w:val="22"/>
          <w:u w:val="single"/>
        </w:rPr>
        <w:t>PREDKLADANIE A VYHODNOCOVANIE PONÚK NA KONKRÉTNE ZÁKAZKY ZADÁVANÉ V RÁMCI DYNAMICKÉHO NÁKUPNÉHO SYSTÉMU</w:t>
      </w:r>
      <w:bookmarkEnd w:id="37"/>
    </w:p>
    <w:p w14:paraId="19C4442F" w14:textId="77777777" w:rsidR="00D11270" w:rsidRPr="00D11270" w:rsidRDefault="00D11270" w:rsidP="00D11270">
      <w:pPr>
        <w:rPr>
          <w:rFonts w:ascii="Times New Roman" w:eastAsia="Calibri" w:hAnsi="Times New Roman" w:cs="Times New Roman"/>
        </w:rPr>
      </w:pPr>
    </w:p>
    <w:p w14:paraId="19787AA5" w14:textId="77777777" w:rsidR="00D11270" w:rsidRPr="00D11270" w:rsidRDefault="00D11270" w:rsidP="00D11270">
      <w:pPr>
        <w:pStyle w:val="Nadpis2"/>
        <w:numPr>
          <w:ilvl w:val="0"/>
          <w:numId w:val="16"/>
        </w:numPr>
        <w:spacing w:line="276" w:lineRule="auto"/>
        <w:ind w:left="360"/>
        <w:jc w:val="both"/>
        <w:rPr>
          <w:rFonts w:ascii="Times New Roman" w:eastAsia="Calibri" w:hAnsi="Times New Roman" w:cs="Times New Roman"/>
          <w:b/>
          <w:color w:val="auto"/>
          <w:sz w:val="22"/>
          <w:szCs w:val="22"/>
        </w:rPr>
      </w:pPr>
      <w:bookmarkStart w:id="38" w:name="_Toc16684742"/>
      <w:r w:rsidRPr="00D11270">
        <w:rPr>
          <w:rStyle w:val="Nadpis2Char"/>
          <w:rFonts w:ascii="Times New Roman" w:eastAsia="Calibri" w:hAnsi="Times New Roman" w:cs="Times New Roman"/>
          <w:b/>
          <w:color w:val="auto"/>
          <w:sz w:val="22"/>
          <w:szCs w:val="22"/>
        </w:rPr>
        <w:t>Oprávnenie predložiť ponuku</w:t>
      </w:r>
      <w:bookmarkEnd w:id="38"/>
    </w:p>
    <w:p w14:paraId="3E05CEEE" w14:textId="222B7F6C" w:rsidR="00D11270" w:rsidRPr="00D11270" w:rsidRDefault="00D11270" w:rsidP="00D11270">
      <w:pPr>
        <w:pStyle w:val="Odsekzoznamu"/>
        <w:numPr>
          <w:ilvl w:val="1"/>
          <w:numId w:val="16"/>
        </w:numPr>
        <w:jc w:val="both"/>
        <w:rPr>
          <w:rFonts w:ascii="Times New Roman" w:hAnsi="Times New Roman"/>
        </w:rPr>
      </w:pPr>
      <w:r w:rsidRPr="00D11270">
        <w:rPr>
          <w:rFonts w:ascii="Times New Roman" w:hAnsi="Times New Roman"/>
        </w:rPr>
        <w:t>Uchádzačom môže byť ten uchádzač, ktorý požiadal o zaradenie do dynamického nákupného systému, splnil podmienky zaradenia do dynamického nákupného systému stanovené verejným obstarávateľom v oznámení o vyhlásení verejného obstarávania a v týchto súťažných podkladoch.</w:t>
      </w:r>
    </w:p>
    <w:p w14:paraId="58E34719" w14:textId="2ED4E568" w:rsidR="00D11270" w:rsidRDefault="00D11270" w:rsidP="00D11270">
      <w:pPr>
        <w:pStyle w:val="Odsekzoznamu"/>
        <w:ind w:left="712"/>
        <w:jc w:val="both"/>
        <w:rPr>
          <w:rFonts w:ascii="Times New Roman" w:hAnsi="Times New Roman"/>
        </w:rPr>
      </w:pPr>
    </w:p>
    <w:p w14:paraId="7A82018D" w14:textId="77777777" w:rsidR="00863C01" w:rsidRPr="00863C01" w:rsidRDefault="00863C01" w:rsidP="00863C01">
      <w:pPr>
        <w:pStyle w:val="Nadpis2"/>
        <w:numPr>
          <w:ilvl w:val="0"/>
          <w:numId w:val="16"/>
        </w:numPr>
        <w:spacing w:line="276" w:lineRule="auto"/>
        <w:ind w:left="720"/>
        <w:jc w:val="both"/>
        <w:rPr>
          <w:rStyle w:val="Nadpis2Char"/>
          <w:rFonts w:ascii="Times New Roman" w:eastAsia="Calibri" w:hAnsi="Times New Roman" w:cs="Times New Roman"/>
          <w:b/>
          <w:bCs/>
          <w:color w:val="auto"/>
          <w:sz w:val="22"/>
          <w:szCs w:val="22"/>
        </w:rPr>
      </w:pPr>
      <w:bookmarkStart w:id="39" w:name="_Toc16684743"/>
      <w:r w:rsidRPr="00863C01">
        <w:rPr>
          <w:rStyle w:val="Nadpis2Char"/>
          <w:rFonts w:ascii="Times New Roman" w:eastAsia="Calibri" w:hAnsi="Times New Roman" w:cs="Times New Roman"/>
          <w:b/>
          <w:color w:val="auto"/>
          <w:sz w:val="22"/>
          <w:szCs w:val="22"/>
        </w:rPr>
        <w:t>Predloženie ponuky a </w:t>
      </w:r>
      <w:proofErr w:type="spellStart"/>
      <w:r w:rsidRPr="00863C01">
        <w:rPr>
          <w:rStyle w:val="Nadpis2Char"/>
          <w:rFonts w:ascii="Times New Roman" w:eastAsia="Calibri" w:hAnsi="Times New Roman" w:cs="Times New Roman"/>
          <w:b/>
          <w:color w:val="auto"/>
          <w:sz w:val="22"/>
          <w:szCs w:val="22"/>
        </w:rPr>
        <w:t>späťvzatie</w:t>
      </w:r>
      <w:proofErr w:type="spellEnd"/>
      <w:r w:rsidRPr="00863C01">
        <w:rPr>
          <w:rStyle w:val="Nadpis2Char"/>
          <w:rFonts w:ascii="Times New Roman" w:eastAsia="Calibri" w:hAnsi="Times New Roman" w:cs="Times New Roman"/>
          <w:b/>
          <w:color w:val="auto"/>
          <w:sz w:val="22"/>
          <w:szCs w:val="22"/>
        </w:rPr>
        <w:t xml:space="preserve"> ponuky</w:t>
      </w:r>
      <w:bookmarkEnd w:id="39"/>
      <w:r w:rsidRPr="00863C01">
        <w:rPr>
          <w:rStyle w:val="Nadpis2Char"/>
          <w:rFonts w:ascii="Times New Roman" w:eastAsia="Calibri" w:hAnsi="Times New Roman" w:cs="Times New Roman"/>
          <w:b/>
          <w:color w:val="auto"/>
          <w:sz w:val="22"/>
          <w:szCs w:val="22"/>
        </w:rPr>
        <w:t xml:space="preserve"> </w:t>
      </w:r>
    </w:p>
    <w:p w14:paraId="6882756E" w14:textId="77777777" w:rsidR="00863C01" w:rsidRPr="00863C01" w:rsidRDefault="00863C01" w:rsidP="00863C01">
      <w:pPr>
        <w:spacing w:line="271" w:lineRule="auto"/>
        <w:ind w:left="567" w:hanging="567"/>
        <w:jc w:val="both"/>
        <w:rPr>
          <w:rFonts w:ascii="Times New Roman" w:eastAsia="Calibri" w:hAnsi="Times New Roman" w:cs="Times New Roman"/>
        </w:rPr>
      </w:pPr>
      <w:r w:rsidRPr="00863C01">
        <w:rPr>
          <w:rFonts w:ascii="Times New Roman" w:eastAsia="Calibri" w:hAnsi="Times New Roman" w:cs="Times New Roman"/>
        </w:rPr>
        <w:t>26.1</w:t>
      </w:r>
      <w:r w:rsidRPr="00863C01">
        <w:rPr>
          <w:rFonts w:ascii="Times New Roman" w:eastAsia="Calibri" w:hAnsi="Times New Roman" w:cs="Times New Roman"/>
        </w:rPr>
        <w:tab/>
        <w:t>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JOSEPHINE. Uchádzač nemôže byť v tom istom postupe zadávania zákazky, resp. pri zadávaní konkrétnej zákazky v rámci dynamického nákupného systému, členom skupiny dodávateľov, ktorá predkladá ponuku.</w:t>
      </w:r>
    </w:p>
    <w:p w14:paraId="609E9CE1" w14:textId="6C918D5A" w:rsidR="00863C01" w:rsidRPr="00863C01" w:rsidRDefault="00863C01" w:rsidP="00EF479B">
      <w:pPr>
        <w:spacing w:before="120" w:after="120" w:line="276" w:lineRule="auto"/>
        <w:ind w:left="567" w:hanging="567"/>
        <w:jc w:val="both"/>
        <w:rPr>
          <w:rFonts w:ascii="Times New Roman" w:eastAsia="Calibri" w:hAnsi="Times New Roman" w:cs="Times New Roman"/>
        </w:rPr>
      </w:pPr>
      <w:r w:rsidRPr="00863C01">
        <w:rPr>
          <w:rFonts w:ascii="Times New Roman" w:eastAsia="Calibri" w:hAnsi="Times New Roman" w:cs="Times New Roman"/>
        </w:rPr>
        <w:t>26.2</w:t>
      </w:r>
      <w:r w:rsidRPr="00863C01">
        <w:rPr>
          <w:rFonts w:ascii="Times New Roman" w:eastAsia="Calibri" w:hAnsi="Times New Roman" w:cs="Times New Roman"/>
        </w:rPr>
        <w:tab/>
        <w:t xml:space="preserve">Uchádzač </w:t>
      </w:r>
      <w:r w:rsidRPr="00863C01">
        <w:rPr>
          <w:rFonts w:ascii="Times New Roman" w:eastAsia="Calibri" w:hAnsi="Times New Roman" w:cs="Times New Roman"/>
          <w:color w:val="000000"/>
        </w:rPr>
        <w:t>predloží úplnú ponu</w:t>
      </w:r>
      <w:r w:rsidRPr="00863C01">
        <w:rPr>
          <w:rFonts w:ascii="Times New Roman" w:eastAsia="Calibri" w:hAnsi="Times New Roman" w:cs="Times New Roman"/>
        </w:rPr>
        <w:t xml:space="preserve">ku </w:t>
      </w:r>
      <w:bookmarkStart w:id="40" w:name="_Hlk522982697"/>
      <w:r w:rsidRPr="00863C01">
        <w:rPr>
          <w:rFonts w:ascii="Times New Roman" w:eastAsia="Calibri" w:hAnsi="Times New Roman" w:cs="Times New Roman"/>
        </w:rPr>
        <w:t>na konkrétnu zadávanú zákazku v rámci dynamického nákupného systému v určených komunikačných formátoch a určeným spôsobom tak, aby bola zabezpečená pred zmenou jej obsahu výlučne elektronicky, spôsobom určeným funkcionalitou JOSEPHINE. Kódovanie a šifrovanie zabezpečuje JOSEPHINE bez akejkoľvek potreby ďalších nástrojov</w:t>
      </w:r>
      <w:bookmarkEnd w:id="40"/>
      <w:r w:rsidRPr="00863C01">
        <w:rPr>
          <w:rFonts w:ascii="Times New Roman" w:eastAsia="Calibri" w:hAnsi="Times New Roman" w:cs="Times New Roman"/>
        </w:rPr>
        <w:t>.</w:t>
      </w:r>
      <w:bookmarkStart w:id="41" w:name="_Hlk522982752"/>
    </w:p>
    <w:p w14:paraId="3FF543F2" w14:textId="77777777" w:rsidR="00863C01" w:rsidRPr="00863C01" w:rsidRDefault="00863C01" w:rsidP="00863C01">
      <w:pPr>
        <w:pStyle w:val="Odsekzoznamu"/>
        <w:numPr>
          <w:ilvl w:val="1"/>
          <w:numId w:val="20"/>
        </w:numPr>
        <w:spacing w:before="120" w:after="120"/>
        <w:ind w:left="567" w:hanging="567"/>
        <w:jc w:val="both"/>
        <w:rPr>
          <w:rFonts w:ascii="Times New Roman" w:hAnsi="Times New Roman"/>
        </w:rPr>
      </w:pPr>
      <w:r w:rsidRPr="00863C01">
        <w:rPr>
          <w:rFonts w:ascii="Times New Roman" w:hAnsi="Times New Roman"/>
        </w:rPr>
        <w:t>Ponuka v elektronickej podobe predložená na konkrétnu zákazku zadávanú v rámci dynamického nákupného systému sa po uplynutí lehoty na predkladanie ponúk nesprístupní.</w:t>
      </w:r>
    </w:p>
    <w:p w14:paraId="3F3C7D72" w14:textId="77777777" w:rsidR="00863C01" w:rsidRPr="00863C01" w:rsidRDefault="00863C01" w:rsidP="00863C01">
      <w:pPr>
        <w:numPr>
          <w:ilvl w:val="1"/>
          <w:numId w:val="20"/>
        </w:numPr>
        <w:spacing w:before="120" w:after="120" w:line="276" w:lineRule="auto"/>
        <w:ind w:left="567" w:hanging="567"/>
        <w:jc w:val="both"/>
        <w:rPr>
          <w:rFonts w:ascii="Times New Roman" w:eastAsia="Calibri" w:hAnsi="Times New Roman" w:cs="Times New Roman"/>
        </w:rPr>
      </w:pPr>
      <w:r w:rsidRPr="00863C01">
        <w:rPr>
          <w:rFonts w:ascii="Times New Roman" w:eastAsia="Calibri" w:hAnsi="Times New Roman" w:cs="Times New Roman"/>
        </w:rPr>
        <w:t>Uchádzač môže predloženú ponuku pri zadávaní konkrétnej zákazky v rámci dynamického nákupného systému vziať späť do uplynutia lehoty na predkladanie ponúk.</w:t>
      </w:r>
    </w:p>
    <w:p w14:paraId="3871A2DE" w14:textId="1647EE1F" w:rsidR="00863C01" w:rsidRDefault="00863C01" w:rsidP="00D11270">
      <w:pPr>
        <w:numPr>
          <w:ilvl w:val="1"/>
          <w:numId w:val="20"/>
        </w:numPr>
        <w:spacing w:before="120" w:after="0" w:line="276" w:lineRule="auto"/>
        <w:ind w:left="712" w:hanging="567"/>
        <w:jc w:val="both"/>
        <w:rPr>
          <w:rFonts w:ascii="Times New Roman" w:eastAsia="Calibri" w:hAnsi="Times New Roman" w:cs="Times New Roman"/>
        </w:rPr>
      </w:pPr>
      <w:proofErr w:type="spellStart"/>
      <w:r w:rsidRPr="00EF479B">
        <w:rPr>
          <w:rFonts w:ascii="Times New Roman" w:eastAsia="Calibri" w:hAnsi="Times New Roman" w:cs="Times New Roman"/>
        </w:rPr>
        <w:t>Späťvzatie</w:t>
      </w:r>
      <w:proofErr w:type="spellEnd"/>
      <w:r w:rsidRPr="00EF479B">
        <w:rPr>
          <w:rFonts w:ascii="Times New Roman" w:eastAsia="Calibri" w:hAnsi="Times New Roman" w:cs="Times New Roman"/>
        </w:rPr>
        <w:t xml:space="preserve"> ponuky predloženej na konkrétnu zákazku zadávanú v rámci dynamického nákupného systému je možné vykonať odvolaním pôvodnej ponuky a to výlučne elektronickými prostriedkami, spôsobom určeným funkcionalitou JOSEPHINE. </w:t>
      </w:r>
      <w:bookmarkEnd w:id="41"/>
    </w:p>
    <w:p w14:paraId="6086E92F" w14:textId="77777777" w:rsidR="00EF479B" w:rsidRDefault="00EF479B" w:rsidP="00EF479B">
      <w:pPr>
        <w:spacing w:before="120" w:after="0" w:line="276" w:lineRule="auto"/>
        <w:ind w:left="712"/>
        <w:jc w:val="both"/>
        <w:rPr>
          <w:rFonts w:ascii="Times New Roman" w:eastAsia="Calibri" w:hAnsi="Times New Roman" w:cs="Times New Roman"/>
        </w:rPr>
      </w:pPr>
    </w:p>
    <w:p w14:paraId="12AF6AFE" w14:textId="77777777" w:rsidR="00EF479B" w:rsidRPr="00EF479B" w:rsidRDefault="00EF479B" w:rsidP="00EF479B">
      <w:pPr>
        <w:pStyle w:val="Nadpis2"/>
        <w:numPr>
          <w:ilvl w:val="0"/>
          <w:numId w:val="16"/>
        </w:numPr>
        <w:spacing w:line="276" w:lineRule="auto"/>
        <w:ind w:left="360"/>
        <w:jc w:val="both"/>
        <w:rPr>
          <w:rFonts w:ascii="Times New Roman" w:eastAsia="Calibri" w:hAnsi="Times New Roman" w:cs="Times New Roman"/>
          <w:b/>
          <w:color w:val="auto"/>
          <w:sz w:val="22"/>
          <w:szCs w:val="22"/>
        </w:rPr>
      </w:pPr>
      <w:bookmarkStart w:id="42" w:name="_Toc16684744"/>
      <w:r w:rsidRPr="00EF479B">
        <w:rPr>
          <w:rStyle w:val="Nadpis2Char"/>
          <w:rFonts w:ascii="Times New Roman" w:eastAsia="Calibri" w:hAnsi="Times New Roman" w:cs="Times New Roman"/>
          <w:b/>
          <w:color w:val="auto"/>
          <w:sz w:val="22"/>
          <w:szCs w:val="22"/>
        </w:rPr>
        <w:t>Miesto a lehota na predkladanie ponúk</w:t>
      </w:r>
      <w:bookmarkEnd w:id="42"/>
    </w:p>
    <w:p w14:paraId="6EA84CB7" w14:textId="68B35911" w:rsidR="00EF479B" w:rsidRPr="00EF479B" w:rsidRDefault="00EF479B" w:rsidP="00EF479B">
      <w:pPr>
        <w:spacing w:line="276" w:lineRule="auto"/>
        <w:ind w:left="567" w:hanging="567"/>
        <w:jc w:val="both"/>
        <w:rPr>
          <w:rFonts w:ascii="Times New Roman" w:eastAsia="Calibri" w:hAnsi="Times New Roman" w:cs="Times New Roman"/>
        </w:rPr>
      </w:pPr>
      <w:r w:rsidRPr="00EF479B">
        <w:rPr>
          <w:rFonts w:ascii="Times New Roman" w:eastAsia="Calibri" w:hAnsi="Times New Roman" w:cs="Times New Roman"/>
        </w:rPr>
        <w:t>27.1</w:t>
      </w:r>
      <w:r w:rsidRPr="00EF479B">
        <w:rPr>
          <w:rFonts w:ascii="Times New Roman" w:eastAsia="Calibri" w:hAnsi="Times New Roman" w:cs="Times New Roman"/>
        </w:rPr>
        <w:tab/>
        <w:t xml:space="preserve">Lehotu na predkladanie ponúk pri zadávaní zákaziek v rámci dynamického nákupného systému určí </w:t>
      </w:r>
      <w:r w:rsidR="00EA1201">
        <w:rPr>
          <w:rFonts w:ascii="Times New Roman" w:eastAsia="Calibri" w:hAnsi="Times New Roman" w:cs="Times New Roman"/>
        </w:rPr>
        <w:t>verejný obstarávateľ</w:t>
      </w:r>
      <w:r w:rsidRPr="00EF479B">
        <w:rPr>
          <w:rFonts w:ascii="Times New Roman" w:eastAsia="Calibri" w:hAnsi="Times New Roman" w:cs="Times New Roman"/>
        </w:rPr>
        <w:t xml:space="preserve"> vo výzve na predkladanie ponúk.</w:t>
      </w:r>
    </w:p>
    <w:p w14:paraId="4993FC65" w14:textId="77777777" w:rsidR="00EF479B" w:rsidRPr="00EF479B" w:rsidRDefault="00EF479B" w:rsidP="00EF479B">
      <w:pPr>
        <w:spacing w:before="80" w:line="276" w:lineRule="auto"/>
        <w:ind w:left="567" w:hanging="567"/>
        <w:jc w:val="both"/>
        <w:rPr>
          <w:rFonts w:ascii="Times New Roman" w:eastAsia="Calibri" w:hAnsi="Times New Roman" w:cs="Times New Roman"/>
        </w:rPr>
      </w:pPr>
      <w:r w:rsidRPr="00EF479B">
        <w:rPr>
          <w:rFonts w:ascii="Times New Roman" w:eastAsia="Calibri" w:hAnsi="Times New Roman" w:cs="Times New Roman"/>
        </w:rPr>
        <w:t>27.2</w:t>
      </w:r>
      <w:r w:rsidRPr="00EF479B">
        <w:rPr>
          <w:rFonts w:ascii="Times New Roman" w:eastAsia="Calibri" w:hAnsi="Times New Roman" w:cs="Times New Roman"/>
        </w:rPr>
        <w:tab/>
        <w:t>Uchádzači predložia svoje ponuky v lehote na predkladanie ponúk výlučne elektronicky, spôsobom určeným funkcionalitou JOSEPHINE.</w:t>
      </w:r>
    </w:p>
    <w:p w14:paraId="4D468888" w14:textId="77777777" w:rsidR="00EF479B" w:rsidRPr="00EF479B" w:rsidRDefault="00EF479B" w:rsidP="00EF479B">
      <w:pPr>
        <w:spacing w:before="60" w:line="276" w:lineRule="auto"/>
        <w:ind w:left="567" w:hanging="567"/>
        <w:jc w:val="both"/>
        <w:rPr>
          <w:rFonts w:ascii="Times New Roman" w:eastAsia="Calibri" w:hAnsi="Times New Roman" w:cs="Times New Roman"/>
        </w:rPr>
      </w:pPr>
      <w:r w:rsidRPr="00EF479B">
        <w:rPr>
          <w:rFonts w:ascii="Times New Roman" w:eastAsia="Calibri" w:hAnsi="Times New Roman" w:cs="Times New Roman"/>
        </w:rPr>
        <w:t>27.3</w:t>
      </w:r>
      <w:r w:rsidRPr="00EF479B">
        <w:rPr>
          <w:rFonts w:ascii="Times New Roman" w:eastAsia="Calibri" w:hAnsi="Times New Roman" w:cs="Times New Roman"/>
        </w:rPr>
        <w:tab/>
        <w:t>Obsah každej ponuky bude sprístupnený až po uplynutí lehoty na predkladanie ponúk.</w:t>
      </w:r>
    </w:p>
    <w:p w14:paraId="25F09B14" w14:textId="77777777" w:rsidR="00EF479B" w:rsidRPr="00EF479B" w:rsidRDefault="00EF479B" w:rsidP="00EF479B">
      <w:pPr>
        <w:spacing w:line="276" w:lineRule="auto"/>
        <w:ind w:left="567" w:hanging="567"/>
        <w:jc w:val="both"/>
        <w:rPr>
          <w:rFonts w:ascii="Times New Roman" w:eastAsia="Calibri" w:hAnsi="Times New Roman" w:cs="Times New Roman"/>
        </w:rPr>
      </w:pPr>
    </w:p>
    <w:p w14:paraId="1A7A27A8" w14:textId="77777777" w:rsidR="00EF479B" w:rsidRPr="00EF479B" w:rsidRDefault="00EF479B" w:rsidP="00EF479B">
      <w:pPr>
        <w:pStyle w:val="Nadpis2"/>
        <w:numPr>
          <w:ilvl w:val="0"/>
          <w:numId w:val="16"/>
        </w:numPr>
        <w:spacing w:line="276" w:lineRule="auto"/>
        <w:ind w:left="360"/>
        <w:jc w:val="both"/>
        <w:rPr>
          <w:rFonts w:ascii="Times New Roman" w:eastAsia="Calibri" w:hAnsi="Times New Roman" w:cs="Times New Roman"/>
          <w:b/>
          <w:color w:val="auto"/>
          <w:sz w:val="22"/>
          <w:szCs w:val="22"/>
        </w:rPr>
      </w:pPr>
      <w:r w:rsidRPr="00EF479B">
        <w:rPr>
          <w:rStyle w:val="Nadpis2Char"/>
          <w:rFonts w:ascii="Times New Roman" w:eastAsia="Calibri" w:hAnsi="Times New Roman" w:cs="Times New Roman"/>
          <w:b/>
          <w:color w:val="auto"/>
          <w:sz w:val="22"/>
          <w:szCs w:val="22"/>
        </w:rPr>
        <w:lastRenderedPageBreak/>
        <w:t xml:space="preserve"> </w:t>
      </w:r>
      <w:bookmarkStart w:id="43" w:name="_Toc16684745"/>
      <w:r w:rsidRPr="00EF479B">
        <w:rPr>
          <w:rStyle w:val="Nadpis2Char"/>
          <w:rFonts w:ascii="Times New Roman" w:eastAsia="Calibri" w:hAnsi="Times New Roman" w:cs="Times New Roman"/>
          <w:b/>
          <w:color w:val="auto"/>
          <w:sz w:val="22"/>
          <w:szCs w:val="22"/>
        </w:rPr>
        <w:t>Lehota viazanosti ponúk</w:t>
      </w:r>
      <w:bookmarkEnd w:id="43"/>
    </w:p>
    <w:p w14:paraId="5B502641" w14:textId="32ACACAE" w:rsidR="00EF479B" w:rsidRPr="00EF479B" w:rsidRDefault="00EF479B" w:rsidP="00EF479B">
      <w:pPr>
        <w:spacing w:line="276" w:lineRule="auto"/>
        <w:ind w:left="567" w:hanging="567"/>
        <w:jc w:val="both"/>
        <w:rPr>
          <w:rFonts w:ascii="Times New Roman" w:eastAsia="Calibri" w:hAnsi="Times New Roman" w:cs="Times New Roman"/>
        </w:rPr>
      </w:pPr>
      <w:r w:rsidRPr="00EF479B">
        <w:rPr>
          <w:rFonts w:ascii="Times New Roman" w:eastAsia="Calibri" w:hAnsi="Times New Roman" w:cs="Times New Roman"/>
        </w:rPr>
        <w:t>28.1</w:t>
      </w:r>
      <w:r w:rsidRPr="00EF479B">
        <w:rPr>
          <w:rFonts w:ascii="Times New Roman" w:eastAsia="Calibri" w:hAnsi="Times New Roman" w:cs="Times New Roman"/>
        </w:rPr>
        <w:tab/>
        <w:t>Uchádzač je svojou ponukou viazaný počas lehoty viazanosti ponúk. Lehota viazanosti ponúk plynie od uplynutia lehoty na predkladanie ponúk do uplynutia lehoty viazanosti ponúk stanovenej vo výzve na predkladanie ponúk.</w:t>
      </w:r>
    </w:p>
    <w:p w14:paraId="2CD87DBB" w14:textId="1CA47C92" w:rsidR="00EF479B" w:rsidRDefault="00EF479B" w:rsidP="00EF479B">
      <w:pPr>
        <w:spacing w:before="60" w:line="276" w:lineRule="auto"/>
        <w:ind w:left="567" w:hanging="567"/>
        <w:jc w:val="both"/>
        <w:rPr>
          <w:rFonts w:ascii="Times New Roman" w:eastAsia="Calibri" w:hAnsi="Times New Roman" w:cs="Times New Roman"/>
        </w:rPr>
      </w:pPr>
      <w:r w:rsidRPr="00EF479B">
        <w:rPr>
          <w:rFonts w:ascii="Times New Roman" w:eastAsia="Calibri" w:hAnsi="Times New Roman" w:cs="Times New Roman"/>
        </w:rPr>
        <w:t>28.2</w:t>
      </w:r>
      <w:r w:rsidRPr="00EF479B">
        <w:rPr>
          <w:rFonts w:ascii="Times New Roman" w:eastAsia="Calibri" w:hAnsi="Times New Roman" w:cs="Times New Roman"/>
        </w:rPr>
        <w:tab/>
      </w:r>
      <w:r>
        <w:rPr>
          <w:rFonts w:ascii="Times New Roman" w:eastAsia="Calibri" w:hAnsi="Times New Roman" w:cs="Times New Roman"/>
        </w:rPr>
        <w:t>Verejný obstarávateľ</w:t>
      </w:r>
      <w:r w:rsidRPr="00EF479B">
        <w:rPr>
          <w:rFonts w:ascii="Times New Roman" w:eastAsia="Calibri" w:hAnsi="Times New Roman" w:cs="Times New Roman"/>
        </w:rPr>
        <w:t xml:space="preserve"> oznámi uchádzačom podľa zákona predpokladanú zmenenú lehotu viazanosti ponúk. Uchádzači sú svojou ponukou viazaní do uplynutia lehoty viazanosti ponúk, vrátane zmenenej lehoty viazanosti ponúk.</w:t>
      </w:r>
    </w:p>
    <w:p w14:paraId="0A81CC4F" w14:textId="77777777" w:rsidR="00EF479B" w:rsidRPr="00EF479B" w:rsidRDefault="00EF479B" w:rsidP="00EF479B">
      <w:pPr>
        <w:pStyle w:val="Nadpis2"/>
        <w:numPr>
          <w:ilvl w:val="0"/>
          <w:numId w:val="16"/>
        </w:numPr>
        <w:spacing w:line="276" w:lineRule="auto"/>
        <w:ind w:left="360"/>
        <w:jc w:val="both"/>
        <w:rPr>
          <w:rFonts w:ascii="Times New Roman" w:eastAsia="Calibri" w:hAnsi="Times New Roman" w:cs="Times New Roman"/>
          <w:b/>
          <w:color w:val="auto"/>
          <w:sz w:val="22"/>
          <w:szCs w:val="22"/>
        </w:rPr>
      </w:pPr>
      <w:bookmarkStart w:id="44" w:name="_Toc16684746"/>
      <w:r w:rsidRPr="00EF479B">
        <w:rPr>
          <w:rStyle w:val="Nadpis2Char"/>
          <w:rFonts w:ascii="Times New Roman" w:eastAsia="Calibri" w:hAnsi="Times New Roman" w:cs="Times New Roman"/>
          <w:b/>
          <w:color w:val="auto"/>
          <w:sz w:val="22"/>
          <w:szCs w:val="22"/>
        </w:rPr>
        <w:t>Otváranie ponúk</w:t>
      </w:r>
      <w:bookmarkEnd w:id="44"/>
    </w:p>
    <w:p w14:paraId="22E6C3A6" w14:textId="09EC6F6E" w:rsidR="0010177E" w:rsidRPr="0010177E" w:rsidRDefault="00EF479B" w:rsidP="0010177E">
      <w:pPr>
        <w:pStyle w:val="Odsekzoznamu"/>
        <w:numPr>
          <w:ilvl w:val="1"/>
          <w:numId w:val="16"/>
        </w:numPr>
        <w:tabs>
          <w:tab w:val="left" w:pos="567"/>
          <w:tab w:val="left" w:pos="2880"/>
          <w:tab w:val="left" w:pos="4500"/>
        </w:tabs>
        <w:spacing w:line="271" w:lineRule="auto"/>
        <w:jc w:val="both"/>
        <w:rPr>
          <w:rFonts w:ascii="Times New Roman" w:hAnsi="Times New Roman"/>
          <w:lang w:eastAsia="cs-CZ"/>
        </w:rPr>
      </w:pPr>
      <w:r w:rsidRPr="0010177E">
        <w:rPr>
          <w:rFonts w:ascii="Times New Roman" w:hAnsi="Times New Roman"/>
          <w:lang w:eastAsia="cs-CZ"/>
        </w:rPr>
        <w:t>Verejné otváranie ponúk</w:t>
      </w:r>
      <w:bookmarkStart w:id="45" w:name="_Hlk522983394"/>
      <w:r w:rsidRPr="0010177E">
        <w:rPr>
          <w:rFonts w:ascii="Times New Roman" w:hAnsi="Times New Roman"/>
          <w:lang w:eastAsia="cs-CZ"/>
        </w:rPr>
        <w:t xml:space="preserve"> predložených na konkrétnu zákazku zadávanú v rámci dynamického nákupného systému, resp. ich odšifrovanie a sprístupnenie, elektronicky, spôsobom určeným funkcionalitou JOSEPHINE sa uskutoční v súlade so zákonom v rámci systému JOSEPHINE a v čase uvedenom vo výzve na predkladanie ponúk konkrétnej zákazky zadávanej v rámci dynamického nákupného systému</w:t>
      </w:r>
      <w:bookmarkEnd w:id="45"/>
      <w:r w:rsidRPr="0010177E">
        <w:rPr>
          <w:rFonts w:ascii="Times New Roman" w:hAnsi="Times New Roman"/>
          <w:lang w:eastAsia="cs-CZ"/>
        </w:rPr>
        <w:t xml:space="preserve">. </w:t>
      </w:r>
    </w:p>
    <w:p w14:paraId="6B2F1C69" w14:textId="5E0176D0" w:rsidR="00EF479B" w:rsidRPr="0010177E" w:rsidRDefault="0010177E" w:rsidP="0010177E">
      <w:pPr>
        <w:pStyle w:val="Odsekzoznamu"/>
        <w:numPr>
          <w:ilvl w:val="1"/>
          <w:numId w:val="16"/>
        </w:numPr>
        <w:tabs>
          <w:tab w:val="left" w:pos="567"/>
          <w:tab w:val="left" w:pos="2880"/>
          <w:tab w:val="left" w:pos="4500"/>
        </w:tabs>
        <w:spacing w:line="271" w:lineRule="auto"/>
        <w:jc w:val="both"/>
        <w:rPr>
          <w:rFonts w:ascii="Times New Roman" w:hAnsi="Times New Roman"/>
        </w:rPr>
      </w:pPr>
      <w:r>
        <w:rPr>
          <w:rFonts w:ascii="Times New Roman" w:hAnsi="Times New Roman"/>
          <w:lang w:eastAsia="cs-CZ"/>
        </w:rPr>
        <w:t xml:space="preserve"> </w:t>
      </w:r>
      <w:r w:rsidR="00EF479B" w:rsidRPr="0010177E">
        <w:rPr>
          <w:rFonts w:ascii="Times New Roman" w:hAnsi="Times New Roman"/>
          <w:lang w:eastAsia="cs-CZ"/>
        </w:rPr>
        <w:t xml:space="preserve">Komisia na vyhodnotenie ponúk menovaná </w:t>
      </w:r>
      <w:r>
        <w:rPr>
          <w:rFonts w:ascii="Times New Roman" w:hAnsi="Times New Roman"/>
          <w:lang w:eastAsia="cs-CZ"/>
        </w:rPr>
        <w:t xml:space="preserve">verejným obstarávateľom </w:t>
      </w:r>
      <w:r w:rsidR="00EF479B" w:rsidRPr="0010177E">
        <w:rPr>
          <w:rFonts w:ascii="Times New Roman" w:hAnsi="Times New Roman"/>
          <w:lang w:eastAsia="cs-CZ"/>
        </w:rPr>
        <w:t xml:space="preserve">(komisia) vykoná otváranie ponúk predložených na konkrétnu zákazku zadávanú v rámci dynamického nákupného systému </w:t>
      </w:r>
      <w:bookmarkStart w:id="46" w:name="_Hlk522983497"/>
      <w:r w:rsidR="00EF479B" w:rsidRPr="0010177E">
        <w:rPr>
          <w:rFonts w:ascii="Times New Roman" w:hAnsi="Times New Roman"/>
          <w:lang w:eastAsia="cs-CZ"/>
        </w:rPr>
        <w:t>elektronicky, spôsobom určeným funkcionalitou JOSEPHINE, a to odšifrovaním a sprístupnením obsahu ponúk v lehote a v súlade so zákonom</w:t>
      </w:r>
      <w:bookmarkEnd w:id="46"/>
      <w:r w:rsidR="00EF479B" w:rsidRPr="0010177E">
        <w:rPr>
          <w:rFonts w:ascii="Times New Roman" w:hAnsi="Times New Roman"/>
          <w:lang w:eastAsia="cs-CZ"/>
        </w:rPr>
        <w:t xml:space="preserve">. </w:t>
      </w:r>
      <w:bookmarkStart w:id="47" w:name="_Hlk534979644"/>
      <w:r w:rsidR="00EF479B" w:rsidRPr="0010177E">
        <w:rPr>
          <w:rFonts w:ascii="Times New Roman" w:hAnsi="Times New Roman"/>
          <w:lang w:eastAsia="cs-CZ"/>
        </w:rPr>
        <w:t>Po otvorení ponuky/ponúk komisia vykoná všetky úkony podľa zákona, spočívajúce vo zverejnení obchodných mien alebo názvov, sídiel, miest podnikania alebo adries pobytov všetkých uchádzačov a ich návrhov na plnenie kritérií, ktoré sa dajú vyjadriť číslicou, podľa § 52 ods. 2 zákona.</w:t>
      </w:r>
    </w:p>
    <w:bookmarkEnd w:id="47"/>
    <w:p w14:paraId="0961EA39" w14:textId="49BB3608" w:rsidR="00EF479B" w:rsidRPr="00EF479B" w:rsidRDefault="0010177E" w:rsidP="00EF479B">
      <w:pPr>
        <w:pStyle w:val="Odsekzoznamu"/>
        <w:keepNext/>
        <w:widowControl w:val="0"/>
        <w:numPr>
          <w:ilvl w:val="1"/>
          <w:numId w:val="16"/>
        </w:numPr>
        <w:ind w:left="567" w:hanging="567"/>
        <w:jc w:val="both"/>
        <w:rPr>
          <w:rFonts w:ascii="Times New Roman" w:hAnsi="Times New Roman"/>
          <w:lang w:eastAsia="cs-CZ"/>
        </w:rPr>
      </w:pPr>
      <w:r>
        <w:rPr>
          <w:rFonts w:ascii="Times New Roman" w:hAnsi="Times New Roman"/>
          <w:lang w:eastAsia="cs-CZ"/>
        </w:rPr>
        <w:t>Verejný obstarávateľ</w:t>
      </w:r>
      <w:r w:rsidR="00EF479B" w:rsidRPr="00EF479B">
        <w:rPr>
          <w:rFonts w:ascii="Times New Roman" w:hAnsi="Times New Roman"/>
          <w:lang w:eastAsia="cs-CZ"/>
        </w:rPr>
        <w:t xml:space="preserve"> umožní účasť na otváraní ponúk predložených na konkrétnu zákazku zadávanú v rámci dynamického nákupného systému všetkým uchádzačom, ktorí predložili ponuku na konkrétnu zákazku zadávanú v rámci dynamického nákupného systému v lehote na predkladanie ponúk.  </w:t>
      </w:r>
      <w:bookmarkStart w:id="48" w:name="_Hlk522983640"/>
    </w:p>
    <w:bookmarkEnd w:id="48"/>
    <w:p w14:paraId="58850705" w14:textId="4653056A" w:rsidR="00EF479B" w:rsidRPr="00EF479B" w:rsidRDefault="0010177E" w:rsidP="00EF479B">
      <w:pPr>
        <w:pStyle w:val="Odsekzoznamu"/>
        <w:keepNext/>
        <w:widowControl w:val="0"/>
        <w:numPr>
          <w:ilvl w:val="1"/>
          <w:numId w:val="16"/>
        </w:numPr>
        <w:ind w:left="567" w:hanging="567"/>
        <w:jc w:val="both"/>
        <w:rPr>
          <w:rFonts w:ascii="Times New Roman" w:hAnsi="Times New Roman"/>
        </w:rPr>
      </w:pPr>
      <w:r>
        <w:rPr>
          <w:rFonts w:ascii="Times New Roman" w:hAnsi="Times New Roman"/>
          <w:lang w:eastAsia="cs-CZ"/>
        </w:rPr>
        <w:t>Verejný obstarávateľ</w:t>
      </w:r>
      <w:r w:rsidRPr="00EF479B">
        <w:rPr>
          <w:rFonts w:ascii="Times New Roman" w:hAnsi="Times New Roman"/>
          <w:lang w:eastAsia="cs-CZ"/>
        </w:rPr>
        <w:t xml:space="preserve"> </w:t>
      </w:r>
      <w:r>
        <w:rPr>
          <w:rFonts w:ascii="Times New Roman" w:hAnsi="Times New Roman"/>
          <w:lang w:eastAsia="cs-CZ"/>
        </w:rPr>
        <w:t xml:space="preserve"> </w:t>
      </w:r>
      <w:r w:rsidR="00EF479B" w:rsidRPr="00EF479B">
        <w:rPr>
          <w:rFonts w:ascii="Times New Roman" w:hAnsi="Times New Roman"/>
        </w:rPr>
        <w:t xml:space="preserve">najneskôr do piatich pracovných dní odo dňa otvárania ponúk predložených na konkrétnu zákazku zadávanú v rámci dynamického nákupného systému, pošle </w:t>
      </w:r>
      <w:bookmarkStart w:id="49" w:name="_Hlk522983737"/>
      <w:r w:rsidR="00EF479B" w:rsidRPr="00EF479B">
        <w:rPr>
          <w:rFonts w:ascii="Times New Roman" w:hAnsi="Times New Roman"/>
        </w:rPr>
        <w:t xml:space="preserve">elektronicky, spôsobom určeným funkcionalitou JOSEPHINE, </w:t>
      </w:r>
      <w:bookmarkEnd w:id="49"/>
      <w:r w:rsidR="00EF479B" w:rsidRPr="00EF479B">
        <w:rPr>
          <w:rFonts w:ascii="Times New Roman" w:hAnsi="Times New Roman"/>
        </w:rPr>
        <w:t>všetkým uchádzačom, ktorí predložili ponuky v lehote na predkladanie ponúk, zápisnicu z otvárania ponúk predložených na konkrétnu zákazku zadávanú v rámci dynamického nákupného systému. Zápisnica obsahuje údaje zverejnené podľa bodu 29.2 týchto súťažných podkladov.</w:t>
      </w:r>
    </w:p>
    <w:p w14:paraId="1AB420F7" w14:textId="77777777" w:rsidR="00CF554C" w:rsidRPr="00CF554C" w:rsidRDefault="00CF554C" w:rsidP="00CF554C">
      <w:pPr>
        <w:pStyle w:val="Nadpis2"/>
        <w:numPr>
          <w:ilvl w:val="0"/>
          <w:numId w:val="16"/>
        </w:numPr>
        <w:spacing w:line="276" w:lineRule="auto"/>
        <w:ind w:left="360"/>
        <w:jc w:val="both"/>
        <w:rPr>
          <w:rFonts w:ascii="Times New Roman" w:eastAsia="Calibri" w:hAnsi="Times New Roman" w:cs="Times New Roman"/>
          <w:b/>
          <w:color w:val="auto"/>
          <w:sz w:val="22"/>
          <w:szCs w:val="22"/>
        </w:rPr>
      </w:pPr>
      <w:bookmarkStart w:id="50" w:name="_Toc16684747"/>
      <w:r w:rsidRPr="00CF554C">
        <w:rPr>
          <w:rStyle w:val="Nadpis2Char"/>
          <w:rFonts w:ascii="Times New Roman" w:eastAsia="Calibri" w:hAnsi="Times New Roman" w:cs="Times New Roman"/>
          <w:b/>
          <w:color w:val="auto"/>
          <w:sz w:val="22"/>
          <w:szCs w:val="22"/>
        </w:rPr>
        <w:t>Vyhodnocovanie ponúk</w:t>
      </w:r>
      <w:bookmarkEnd w:id="50"/>
    </w:p>
    <w:p w14:paraId="0B6167FE" w14:textId="5F687FCF" w:rsidR="00CF554C" w:rsidRPr="003C2358" w:rsidRDefault="00CF554C" w:rsidP="003C2358">
      <w:pPr>
        <w:pStyle w:val="Odsekzoznamu"/>
        <w:numPr>
          <w:ilvl w:val="1"/>
          <w:numId w:val="16"/>
        </w:numPr>
        <w:jc w:val="both"/>
        <w:rPr>
          <w:rFonts w:ascii="Times New Roman" w:hAnsi="Times New Roman"/>
        </w:rPr>
      </w:pPr>
      <w:r w:rsidRPr="003C2358">
        <w:rPr>
          <w:rFonts w:ascii="Times New Roman" w:hAnsi="Times New Roman"/>
        </w:rPr>
        <w:t>Komisia vyhodnotí ponuky z hľadiska splnenia požiadaviek verejného obstarávateľa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73AA1805" w14:textId="58F8ED47" w:rsidR="003C2358" w:rsidRDefault="003C2358" w:rsidP="003C2358">
      <w:pPr>
        <w:pStyle w:val="Odsekzoznamu"/>
        <w:ind w:left="712"/>
        <w:jc w:val="both"/>
        <w:rPr>
          <w:rFonts w:ascii="Times New Roman" w:hAnsi="Times New Roman"/>
        </w:rPr>
      </w:pPr>
    </w:p>
    <w:p w14:paraId="65DD088E" w14:textId="77777777" w:rsidR="003C2358" w:rsidRPr="003C2358" w:rsidRDefault="003C2358" w:rsidP="003C2358">
      <w:pPr>
        <w:pStyle w:val="Nadpis2"/>
        <w:numPr>
          <w:ilvl w:val="0"/>
          <w:numId w:val="16"/>
        </w:numPr>
        <w:spacing w:line="276" w:lineRule="auto"/>
        <w:ind w:left="360"/>
        <w:jc w:val="both"/>
        <w:rPr>
          <w:rFonts w:ascii="Times New Roman" w:eastAsia="Calibri" w:hAnsi="Times New Roman" w:cs="Times New Roman"/>
          <w:b/>
          <w:color w:val="auto"/>
          <w:sz w:val="22"/>
          <w:szCs w:val="22"/>
        </w:rPr>
      </w:pPr>
      <w:bookmarkStart w:id="51" w:name="_Toc16684748"/>
      <w:r w:rsidRPr="003C2358">
        <w:rPr>
          <w:rStyle w:val="Nadpis2Char"/>
          <w:rFonts w:ascii="Times New Roman" w:eastAsia="Calibri" w:hAnsi="Times New Roman" w:cs="Times New Roman"/>
          <w:b/>
          <w:color w:val="auto"/>
          <w:sz w:val="22"/>
          <w:szCs w:val="22"/>
        </w:rPr>
        <w:t>Vysvetľovanie ponuky, odôvodnenie mimoriadne nízkej ponuky</w:t>
      </w:r>
      <w:bookmarkEnd w:id="51"/>
      <w:r w:rsidRPr="003C2358">
        <w:rPr>
          <w:rFonts w:ascii="Times New Roman" w:eastAsia="Calibri" w:hAnsi="Times New Roman" w:cs="Times New Roman"/>
          <w:smallCaps/>
          <w:color w:val="auto"/>
          <w:sz w:val="22"/>
          <w:szCs w:val="22"/>
        </w:rPr>
        <w:t xml:space="preserve"> </w:t>
      </w:r>
      <w:r w:rsidRPr="003C2358">
        <w:rPr>
          <w:rFonts w:ascii="Times New Roman" w:eastAsia="Calibri" w:hAnsi="Times New Roman" w:cs="Times New Roman"/>
          <w:color w:val="auto"/>
          <w:sz w:val="22"/>
          <w:szCs w:val="22"/>
        </w:rPr>
        <w:t xml:space="preserve"> </w:t>
      </w:r>
    </w:p>
    <w:p w14:paraId="6B9E1842" w14:textId="77777777" w:rsidR="003C2358" w:rsidRPr="003C2358" w:rsidRDefault="003C2358" w:rsidP="003C2358">
      <w:pPr>
        <w:spacing w:line="276" w:lineRule="auto"/>
        <w:ind w:left="567" w:hanging="567"/>
        <w:jc w:val="both"/>
        <w:rPr>
          <w:rFonts w:ascii="Times New Roman" w:eastAsia="Calibri" w:hAnsi="Times New Roman" w:cs="Times New Roman"/>
        </w:rPr>
      </w:pPr>
      <w:r w:rsidRPr="003C2358">
        <w:rPr>
          <w:rFonts w:ascii="Times New Roman" w:eastAsia="Calibri" w:hAnsi="Times New Roman" w:cs="Times New Roman"/>
        </w:rPr>
        <w:t>31.1</w:t>
      </w:r>
      <w:r w:rsidRPr="003C2358">
        <w:rPr>
          <w:rFonts w:ascii="Times New Roman" w:eastAsia="Calibri" w:hAnsi="Times New Roman" w:cs="Times New Roman"/>
        </w:rPr>
        <w:tab/>
        <w:t>Ak komisia identifikuje nezrovnalosti alebo nejasnosti v informáciách alebo dôkazoch, ktoré uchádzač poskytol, písomne - elektronicky spôsobom určeným funkcionalitou JOSEPHINE, požiada o vysvetlenie ponuky a ak je to potrebné aj o predloženie dôkazov. Vysvetlením ponuky nemôže dôjsť k jej zmene. Za zmenu ponuky sa nepovažuje odstránenie zrejmých chýb v písaní a počítaní.</w:t>
      </w:r>
    </w:p>
    <w:p w14:paraId="2B1592AA" w14:textId="77777777" w:rsidR="003C2358" w:rsidRPr="003C2358" w:rsidRDefault="003C2358" w:rsidP="003C2358">
      <w:pPr>
        <w:spacing w:before="60" w:line="276" w:lineRule="auto"/>
        <w:ind w:left="567" w:hanging="567"/>
        <w:jc w:val="both"/>
        <w:rPr>
          <w:rFonts w:ascii="Times New Roman" w:eastAsia="Calibri" w:hAnsi="Times New Roman" w:cs="Times New Roman"/>
        </w:rPr>
      </w:pPr>
      <w:r w:rsidRPr="003C2358">
        <w:rPr>
          <w:rFonts w:ascii="Times New Roman" w:eastAsia="Calibri" w:hAnsi="Times New Roman" w:cs="Times New Roman"/>
        </w:rPr>
        <w:lastRenderedPageBreak/>
        <w:t>31.2</w:t>
      </w:r>
      <w:r w:rsidRPr="003C2358">
        <w:rPr>
          <w:rFonts w:ascii="Times New Roman" w:eastAsia="Calibri" w:hAnsi="Times New Roman" w:cs="Times New Roman"/>
        </w:rPr>
        <w:tab/>
        <w:t>Ak sa pri zadávaní určitej konkrétnej zákazky v rámci dynamického nákupného systému javí ponuka ako mimoriadne nízka ponuka vo vzťahu k tovaru, stavebným prácam alebo službám, komisia písomne - elektronicky spôsobom určeným funkcionalitou JOSEPHINE, požiadať uchádzača o vysvetlenie týkajúce sa tej časti ponuky, ktoré sú pre jej cenu podstatné. Vysvetlenie sa môže týkať najmä:</w:t>
      </w:r>
    </w:p>
    <w:p w14:paraId="75A852CE" w14:textId="77777777" w:rsidR="003C2358" w:rsidRPr="003C2358" w:rsidRDefault="003C2358" w:rsidP="003C2358">
      <w:pPr>
        <w:spacing w:line="276" w:lineRule="auto"/>
        <w:ind w:left="993" w:hanging="284"/>
        <w:jc w:val="both"/>
        <w:rPr>
          <w:rFonts w:ascii="Times New Roman" w:eastAsia="Calibri" w:hAnsi="Times New Roman" w:cs="Times New Roman"/>
        </w:rPr>
      </w:pPr>
      <w:r w:rsidRPr="003C2358">
        <w:rPr>
          <w:rFonts w:ascii="Times New Roman" w:eastAsia="Calibri" w:hAnsi="Times New Roman" w:cs="Times New Roman"/>
        </w:rPr>
        <w:t>a) hospodárnosti stavebných postupov, hospodárnosti výrobných postupov alebo hospodárnosti poskytovaných služieb,</w:t>
      </w:r>
    </w:p>
    <w:p w14:paraId="557D9AE0" w14:textId="77777777" w:rsidR="003C2358" w:rsidRPr="003C2358" w:rsidRDefault="003C2358" w:rsidP="003C2358">
      <w:pPr>
        <w:spacing w:line="276" w:lineRule="auto"/>
        <w:ind w:left="993" w:hanging="284"/>
        <w:jc w:val="both"/>
        <w:rPr>
          <w:rFonts w:ascii="Times New Roman" w:eastAsia="Calibri" w:hAnsi="Times New Roman" w:cs="Times New Roman"/>
        </w:rPr>
      </w:pPr>
      <w:r w:rsidRPr="003C2358">
        <w:rPr>
          <w:rFonts w:ascii="Times New Roman" w:eastAsia="Calibri" w:hAnsi="Times New Roman" w:cs="Times New Roman"/>
        </w:rPr>
        <w:t xml:space="preserve">b) </w:t>
      </w:r>
      <w:r w:rsidRPr="003C2358">
        <w:rPr>
          <w:rFonts w:ascii="Times New Roman" w:eastAsia="Calibri" w:hAnsi="Times New Roman" w:cs="Times New Roman"/>
        </w:rPr>
        <w:tab/>
        <w:t>technického riešenia alebo osobitne výhodných podmienok, ktoré má uchádzač k dispozícii na dodanie tovaru, na uskutočnenie stavebných prác, na poskytnutie služby,</w:t>
      </w:r>
    </w:p>
    <w:p w14:paraId="4EAB6EE6" w14:textId="77777777" w:rsidR="003C2358" w:rsidRPr="003C2358" w:rsidRDefault="003C2358" w:rsidP="003C2358">
      <w:pPr>
        <w:spacing w:line="276" w:lineRule="auto"/>
        <w:ind w:left="993" w:hanging="284"/>
        <w:jc w:val="both"/>
        <w:rPr>
          <w:rFonts w:ascii="Times New Roman" w:eastAsia="Calibri" w:hAnsi="Times New Roman" w:cs="Times New Roman"/>
        </w:rPr>
      </w:pPr>
      <w:r w:rsidRPr="003C2358">
        <w:rPr>
          <w:rFonts w:ascii="Times New Roman" w:eastAsia="Calibri" w:hAnsi="Times New Roman" w:cs="Times New Roman"/>
        </w:rPr>
        <w:t xml:space="preserve">c) </w:t>
      </w:r>
      <w:r w:rsidRPr="003C2358">
        <w:rPr>
          <w:rFonts w:ascii="Times New Roman" w:eastAsia="Calibri" w:hAnsi="Times New Roman" w:cs="Times New Roman"/>
        </w:rPr>
        <w:tab/>
        <w:t>osobitosti tovaru, osobitosti stavebných prác alebo osobitosti služby navrhovanej uchádzačom,</w:t>
      </w:r>
    </w:p>
    <w:p w14:paraId="21CA3A22" w14:textId="77777777" w:rsidR="003C2358" w:rsidRPr="003C2358" w:rsidRDefault="003C2358" w:rsidP="003C2358">
      <w:pPr>
        <w:spacing w:line="276" w:lineRule="auto"/>
        <w:ind w:left="993" w:hanging="284"/>
        <w:jc w:val="both"/>
        <w:rPr>
          <w:rFonts w:ascii="Times New Roman" w:eastAsia="Calibri" w:hAnsi="Times New Roman" w:cs="Times New Roman"/>
        </w:rPr>
      </w:pPr>
      <w:r w:rsidRPr="003C2358">
        <w:rPr>
          <w:rFonts w:ascii="Times New Roman" w:eastAsia="Calibri" w:hAnsi="Times New Roman" w:cs="Times New Roman"/>
        </w:rPr>
        <w:t xml:space="preserve">d) </w:t>
      </w:r>
      <w:r w:rsidRPr="003C2358">
        <w:rPr>
          <w:rFonts w:ascii="Times New Roman" w:eastAsia="Calibri" w:hAnsi="Times New Roman" w:cs="Times New Roman"/>
        </w:rPr>
        <w:tab/>
        <w:t>dodržiavania povinností v oblasti ochrany životného prostredia, sociálneho práva alebo pracovného práva podľa osobitných predpisov,</w:t>
      </w:r>
    </w:p>
    <w:p w14:paraId="6624F640" w14:textId="77777777" w:rsidR="003C2358" w:rsidRPr="003C2358" w:rsidRDefault="003C2358" w:rsidP="003C2358">
      <w:pPr>
        <w:spacing w:line="276" w:lineRule="auto"/>
        <w:ind w:left="993" w:hanging="284"/>
        <w:jc w:val="both"/>
        <w:rPr>
          <w:rFonts w:ascii="Times New Roman" w:eastAsia="Calibri" w:hAnsi="Times New Roman" w:cs="Times New Roman"/>
        </w:rPr>
      </w:pPr>
      <w:r w:rsidRPr="003C2358">
        <w:rPr>
          <w:rFonts w:ascii="Times New Roman" w:eastAsia="Calibri" w:hAnsi="Times New Roman" w:cs="Times New Roman"/>
        </w:rPr>
        <w:t xml:space="preserve">e) </w:t>
      </w:r>
      <w:r w:rsidRPr="003C2358">
        <w:rPr>
          <w:rFonts w:ascii="Times New Roman" w:eastAsia="Calibri" w:hAnsi="Times New Roman" w:cs="Times New Roman"/>
        </w:rPr>
        <w:tab/>
        <w:t>dodržiavania povinností voči subdodávateľom,</w:t>
      </w:r>
    </w:p>
    <w:p w14:paraId="3307F587" w14:textId="77777777" w:rsidR="003C2358" w:rsidRPr="003C2358" w:rsidRDefault="003C2358" w:rsidP="003C2358">
      <w:pPr>
        <w:spacing w:line="276" w:lineRule="auto"/>
        <w:ind w:left="993" w:hanging="284"/>
        <w:jc w:val="both"/>
        <w:rPr>
          <w:rFonts w:ascii="Times New Roman" w:eastAsia="Calibri" w:hAnsi="Times New Roman" w:cs="Times New Roman"/>
        </w:rPr>
      </w:pPr>
      <w:r w:rsidRPr="003C2358">
        <w:rPr>
          <w:rFonts w:ascii="Times New Roman" w:eastAsia="Calibri" w:hAnsi="Times New Roman" w:cs="Times New Roman"/>
        </w:rPr>
        <w:t xml:space="preserve">f) </w:t>
      </w:r>
      <w:r w:rsidRPr="003C2358">
        <w:rPr>
          <w:rFonts w:ascii="Times New Roman" w:eastAsia="Calibri" w:hAnsi="Times New Roman" w:cs="Times New Roman"/>
        </w:rPr>
        <w:tab/>
        <w:t>možnosti uchádzača získať štátnu pomoc.</w:t>
      </w:r>
    </w:p>
    <w:p w14:paraId="1B1D52D8" w14:textId="002BA19C" w:rsidR="003C2358" w:rsidRPr="003C2358" w:rsidRDefault="003C2358" w:rsidP="009B08FE">
      <w:pPr>
        <w:spacing w:before="120" w:after="120"/>
        <w:ind w:left="567" w:hanging="567"/>
        <w:jc w:val="both"/>
        <w:rPr>
          <w:rFonts w:ascii="Times New Roman" w:eastAsia="Calibri" w:hAnsi="Times New Roman" w:cs="Times New Roman"/>
        </w:rPr>
      </w:pPr>
      <w:r w:rsidRPr="003C2358">
        <w:rPr>
          <w:rFonts w:ascii="Times New Roman" w:eastAsia="Calibri" w:hAnsi="Times New Roman" w:cs="Times New Roman"/>
        </w:rPr>
        <w:t>31.3</w:t>
      </w:r>
      <w:r w:rsidRPr="003C2358">
        <w:rPr>
          <w:rFonts w:ascii="Times New Roman" w:eastAsia="Calibri" w:hAnsi="Times New Roman" w:cs="Times New Roman"/>
        </w:rPr>
        <w:tab/>
        <w:t xml:space="preserve">Uchádzač musí doručiť písomne </w:t>
      </w:r>
      <w:bookmarkStart w:id="52" w:name="_Hlk522984047"/>
      <w:r w:rsidRPr="003C2358">
        <w:rPr>
          <w:rFonts w:ascii="Times New Roman" w:eastAsia="Calibri" w:hAnsi="Times New Roman" w:cs="Times New Roman"/>
        </w:rPr>
        <w:t xml:space="preserve">– elektronicky, spôsobom určeným funkcionalitou </w:t>
      </w:r>
      <w:bookmarkEnd w:id="52"/>
      <w:r w:rsidRPr="003C2358">
        <w:rPr>
          <w:rFonts w:ascii="Times New Roman" w:eastAsia="Calibri" w:hAnsi="Times New Roman" w:cs="Times New Roman"/>
        </w:rPr>
        <w:t>JOSEPHINE odôvodnenie mimoriadne nízkej ponuky do piatich pracovných dní odo dňa doručenia žiadosti o vysvetlenie, pokiaľ komisia neurčila dlhšiu lehotu.</w:t>
      </w:r>
    </w:p>
    <w:p w14:paraId="4EFFF711" w14:textId="77777777" w:rsidR="003C2358" w:rsidRPr="003C2358" w:rsidRDefault="003C2358" w:rsidP="003C2358">
      <w:pPr>
        <w:spacing w:before="120" w:after="120"/>
        <w:ind w:left="567" w:hanging="567"/>
        <w:jc w:val="both"/>
        <w:rPr>
          <w:rFonts w:ascii="Times New Roman" w:eastAsia="Calibri" w:hAnsi="Times New Roman" w:cs="Times New Roman"/>
        </w:rPr>
      </w:pPr>
      <w:r w:rsidRPr="003C2358">
        <w:rPr>
          <w:rFonts w:ascii="Times New Roman" w:eastAsia="Calibri" w:hAnsi="Times New Roman" w:cs="Times New Roman"/>
        </w:rPr>
        <w:t>31.5</w:t>
      </w:r>
      <w:r w:rsidRPr="003C2358">
        <w:rPr>
          <w:rFonts w:ascii="Times New Roman" w:eastAsia="Calibri" w:hAnsi="Times New Roman" w:cs="Times New Roman"/>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4CB635C5" w14:textId="77777777" w:rsidR="003C2358" w:rsidRPr="003C2358" w:rsidRDefault="003C2358" w:rsidP="003C2358">
      <w:pPr>
        <w:spacing w:before="120" w:after="120"/>
        <w:jc w:val="both"/>
        <w:rPr>
          <w:rFonts w:ascii="Times New Roman" w:eastAsia="Calibri" w:hAnsi="Times New Roman" w:cs="Times New Roman"/>
        </w:rPr>
      </w:pPr>
    </w:p>
    <w:p w14:paraId="0539A44E" w14:textId="77777777" w:rsidR="003C2358" w:rsidRPr="009B08FE" w:rsidRDefault="003C2358" w:rsidP="003C2358">
      <w:pPr>
        <w:pStyle w:val="Nadpis2"/>
        <w:numPr>
          <w:ilvl w:val="0"/>
          <w:numId w:val="16"/>
        </w:numPr>
        <w:spacing w:line="276" w:lineRule="auto"/>
        <w:ind w:left="360"/>
        <w:jc w:val="both"/>
        <w:rPr>
          <w:rFonts w:ascii="Times New Roman" w:eastAsia="Calibri" w:hAnsi="Times New Roman" w:cs="Times New Roman"/>
          <w:b/>
          <w:bCs/>
          <w:color w:val="auto"/>
          <w:sz w:val="22"/>
          <w:szCs w:val="22"/>
        </w:rPr>
      </w:pPr>
      <w:bookmarkStart w:id="53" w:name="_Toc16684749"/>
      <w:r w:rsidRPr="009B08FE">
        <w:rPr>
          <w:rFonts w:ascii="Times New Roman" w:eastAsia="Calibri" w:hAnsi="Times New Roman" w:cs="Times New Roman"/>
          <w:b/>
          <w:bCs/>
          <w:color w:val="auto"/>
          <w:sz w:val="22"/>
          <w:szCs w:val="22"/>
        </w:rPr>
        <w:t>Vylúčenie ponuky/dodávateľa</w:t>
      </w:r>
      <w:bookmarkEnd w:id="53"/>
    </w:p>
    <w:p w14:paraId="0F6100BB" w14:textId="1448AD0C" w:rsidR="003C2358" w:rsidRPr="003C2358" w:rsidRDefault="003C2358" w:rsidP="003C2358">
      <w:pPr>
        <w:spacing w:line="276" w:lineRule="auto"/>
        <w:ind w:left="567" w:hanging="567"/>
        <w:jc w:val="both"/>
        <w:rPr>
          <w:rFonts w:ascii="Times New Roman" w:eastAsia="Calibri" w:hAnsi="Times New Roman" w:cs="Times New Roman"/>
        </w:rPr>
      </w:pPr>
      <w:r w:rsidRPr="003C2358">
        <w:rPr>
          <w:rFonts w:ascii="Times New Roman" w:eastAsia="Calibri" w:hAnsi="Times New Roman" w:cs="Times New Roman"/>
        </w:rPr>
        <w:t>32.1</w:t>
      </w:r>
      <w:r w:rsidRPr="003C2358">
        <w:rPr>
          <w:rFonts w:ascii="Times New Roman" w:eastAsia="Calibri" w:hAnsi="Times New Roman" w:cs="Times New Roman"/>
        </w:rPr>
        <w:tab/>
      </w:r>
      <w:r w:rsidR="009B08FE">
        <w:rPr>
          <w:rFonts w:ascii="Times New Roman" w:eastAsia="Calibri" w:hAnsi="Times New Roman" w:cs="Times New Roman"/>
        </w:rPr>
        <w:t>Verejný obstarávateľ</w:t>
      </w:r>
      <w:r w:rsidRPr="003C2358">
        <w:rPr>
          <w:rFonts w:ascii="Times New Roman" w:eastAsia="Calibri" w:hAnsi="Times New Roman" w:cs="Times New Roman"/>
        </w:rPr>
        <w:t xml:space="preserve"> podľa zákona vylúči uchádzača, ktorý je v tom istom postupe zadávania konkrétnej zákazky v rámci dynamického nákupného systému súčasne členom skupiny dodávateľov, ktorá predkladá ponuku.</w:t>
      </w:r>
    </w:p>
    <w:p w14:paraId="1765C8D9" w14:textId="2C3189B0" w:rsidR="003C2358" w:rsidRPr="003C2358" w:rsidRDefault="003C2358" w:rsidP="003C2358">
      <w:pPr>
        <w:spacing w:line="276" w:lineRule="auto"/>
        <w:ind w:left="567" w:hanging="567"/>
        <w:jc w:val="both"/>
        <w:rPr>
          <w:rFonts w:ascii="Times New Roman" w:eastAsia="Calibri" w:hAnsi="Times New Roman" w:cs="Times New Roman"/>
        </w:rPr>
      </w:pPr>
      <w:r w:rsidRPr="003C2358">
        <w:rPr>
          <w:rFonts w:ascii="Times New Roman" w:eastAsia="Calibri" w:hAnsi="Times New Roman" w:cs="Times New Roman"/>
        </w:rPr>
        <w:t>32.2</w:t>
      </w:r>
      <w:r w:rsidRPr="003C2358">
        <w:rPr>
          <w:rFonts w:ascii="Times New Roman" w:eastAsia="Calibri" w:hAnsi="Times New Roman" w:cs="Times New Roman"/>
        </w:rPr>
        <w:tab/>
      </w:r>
      <w:r w:rsidR="009B08FE">
        <w:rPr>
          <w:rFonts w:ascii="Times New Roman" w:eastAsia="Calibri" w:hAnsi="Times New Roman" w:cs="Times New Roman"/>
        </w:rPr>
        <w:t>Verejný obstarávateľ</w:t>
      </w:r>
      <w:r w:rsidR="009B08FE" w:rsidRPr="003C2358">
        <w:rPr>
          <w:rFonts w:ascii="Times New Roman" w:eastAsia="Calibri" w:hAnsi="Times New Roman" w:cs="Times New Roman"/>
        </w:rPr>
        <w:t xml:space="preserve"> </w:t>
      </w:r>
      <w:r w:rsidRPr="003C2358">
        <w:rPr>
          <w:rFonts w:ascii="Times New Roman" w:eastAsia="Calibri" w:hAnsi="Times New Roman" w:cs="Times New Roman"/>
        </w:rPr>
        <w:t>podľa zákona vylúči ponuku, ak:</w:t>
      </w:r>
    </w:p>
    <w:p w14:paraId="36D6E82D" w14:textId="77777777" w:rsidR="003C2358" w:rsidRPr="003C2358" w:rsidRDefault="003C2358" w:rsidP="003C2358">
      <w:pPr>
        <w:spacing w:line="276" w:lineRule="auto"/>
        <w:ind w:left="851" w:hanging="284"/>
        <w:jc w:val="both"/>
        <w:rPr>
          <w:rFonts w:ascii="Times New Roman" w:eastAsia="Calibri" w:hAnsi="Times New Roman" w:cs="Times New Roman"/>
        </w:rPr>
      </w:pPr>
      <w:r w:rsidRPr="003C2358">
        <w:rPr>
          <w:rFonts w:ascii="Times New Roman" w:eastAsia="Calibri" w:hAnsi="Times New Roman" w:cs="Times New Roman"/>
        </w:rPr>
        <w:t xml:space="preserve">- </w:t>
      </w:r>
      <w:r w:rsidRPr="003C2358">
        <w:rPr>
          <w:rFonts w:ascii="Times New Roman" w:eastAsia="Calibri" w:hAnsi="Times New Roman" w:cs="Times New Roman"/>
        </w:rPr>
        <w:tab/>
        <w:t>ponuka nespĺňa požiadavky na predmet zákazky uvedené v dokumentoch potrebných na vypracovanie ponuky,</w:t>
      </w:r>
    </w:p>
    <w:p w14:paraId="6D95DACA" w14:textId="77777777" w:rsidR="003C2358" w:rsidRPr="003C2358" w:rsidRDefault="003C2358" w:rsidP="003C2358">
      <w:pPr>
        <w:spacing w:line="276" w:lineRule="auto"/>
        <w:ind w:left="851" w:hanging="284"/>
        <w:jc w:val="both"/>
        <w:rPr>
          <w:rFonts w:ascii="Times New Roman" w:eastAsia="Calibri" w:hAnsi="Times New Roman" w:cs="Times New Roman"/>
        </w:rPr>
      </w:pPr>
      <w:r w:rsidRPr="003C2358">
        <w:rPr>
          <w:rFonts w:ascii="Times New Roman" w:eastAsia="Calibri" w:hAnsi="Times New Roman" w:cs="Times New Roman"/>
        </w:rPr>
        <w:t xml:space="preserve">- </w:t>
      </w:r>
      <w:r w:rsidRPr="003C2358">
        <w:rPr>
          <w:rFonts w:ascii="Times New Roman" w:eastAsia="Calibri" w:hAnsi="Times New Roman" w:cs="Times New Roman"/>
        </w:rPr>
        <w:tab/>
        <w:t>uchádzač nedoručí písomné vysvetlenie ponuky na základe požiadavky podľa zákona a to do dvoch pracovných dní odo dňa odoslania žiadosti o vysvetlenie, ak komisia neurčila dlhšiu lehotu,</w:t>
      </w:r>
    </w:p>
    <w:p w14:paraId="28F76C6C" w14:textId="77777777" w:rsidR="003C2358" w:rsidRPr="003C2358" w:rsidRDefault="003C2358" w:rsidP="003C2358">
      <w:pPr>
        <w:spacing w:line="276" w:lineRule="auto"/>
        <w:ind w:left="851" w:hanging="284"/>
        <w:jc w:val="both"/>
        <w:rPr>
          <w:rFonts w:ascii="Times New Roman" w:eastAsia="Calibri" w:hAnsi="Times New Roman" w:cs="Times New Roman"/>
        </w:rPr>
      </w:pPr>
      <w:r w:rsidRPr="003C2358">
        <w:rPr>
          <w:rFonts w:ascii="Times New Roman" w:eastAsia="Calibri" w:hAnsi="Times New Roman" w:cs="Times New Roman"/>
        </w:rPr>
        <w:t xml:space="preserve">- </w:t>
      </w:r>
      <w:r w:rsidRPr="003C2358">
        <w:rPr>
          <w:rFonts w:ascii="Times New Roman" w:eastAsia="Calibri" w:hAnsi="Times New Roman" w:cs="Times New Roman"/>
        </w:rPr>
        <w:tab/>
        <w:t>uchádzačom predložené vysvetlenie ponuky nie je svojim obsahom v súlade s požiadavkou podľa zákona,</w:t>
      </w:r>
    </w:p>
    <w:p w14:paraId="37073A96" w14:textId="77777777" w:rsidR="003C2358" w:rsidRPr="003C2358" w:rsidRDefault="003C2358" w:rsidP="003C2358">
      <w:pPr>
        <w:spacing w:line="276" w:lineRule="auto"/>
        <w:ind w:left="851" w:hanging="284"/>
        <w:jc w:val="both"/>
        <w:rPr>
          <w:rFonts w:ascii="Times New Roman" w:eastAsia="Calibri" w:hAnsi="Times New Roman" w:cs="Times New Roman"/>
        </w:rPr>
      </w:pPr>
      <w:r w:rsidRPr="003C2358">
        <w:rPr>
          <w:rFonts w:ascii="Times New Roman" w:eastAsia="Calibri" w:hAnsi="Times New Roman" w:cs="Times New Roman"/>
        </w:rPr>
        <w:t xml:space="preserve">- </w:t>
      </w:r>
      <w:r w:rsidRPr="003C2358">
        <w:rPr>
          <w:rFonts w:ascii="Times New Roman" w:eastAsia="Calibri" w:hAnsi="Times New Roman" w:cs="Times New Roman"/>
        </w:rPr>
        <w:tab/>
        <w:t>uchádzač nedoručí písomné - elektronicky spôsobom určeným funkcionalitou JOSEPHINE odôvodnenie mimoriadne nízkej ponuky do piatich pracovných dní odo dňa doručenia žiadosti, ak komisia neurčila dlhšiu lehotu,</w:t>
      </w:r>
    </w:p>
    <w:p w14:paraId="2B5F4DAE" w14:textId="77777777" w:rsidR="003C2358" w:rsidRPr="003C2358" w:rsidRDefault="003C2358" w:rsidP="003C2358">
      <w:pPr>
        <w:spacing w:line="276" w:lineRule="auto"/>
        <w:ind w:left="851" w:hanging="284"/>
        <w:jc w:val="both"/>
        <w:rPr>
          <w:rFonts w:ascii="Times New Roman" w:eastAsia="Calibri" w:hAnsi="Times New Roman" w:cs="Times New Roman"/>
        </w:rPr>
      </w:pPr>
      <w:r w:rsidRPr="003C2358">
        <w:rPr>
          <w:rFonts w:ascii="Times New Roman" w:eastAsia="Calibri" w:hAnsi="Times New Roman" w:cs="Times New Roman"/>
        </w:rPr>
        <w:t xml:space="preserve">- </w:t>
      </w:r>
      <w:r w:rsidRPr="003C2358">
        <w:rPr>
          <w:rFonts w:ascii="Times New Roman" w:eastAsia="Calibri" w:hAnsi="Times New Roman" w:cs="Times New Roman"/>
        </w:rPr>
        <w:tab/>
        <w:t>uchádzačom predložené vysvetlenie mimoriadne nízkej ponuky a dôkazy dostatočne neodôvodňujú nízku úroveň cien alebo nákladov najmä s ohľadom na skutočnosti podľa zákona,</w:t>
      </w:r>
    </w:p>
    <w:p w14:paraId="0233E71A" w14:textId="77777777" w:rsidR="003C2358" w:rsidRPr="003C2358" w:rsidRDefault="003C2358" w:rsidP="003C2358">
      <w:pPr>
        <w:spacing w:line="276" w:lineRule="auto"/>
        <w:ind w:left="851" w:hanging="284"/>
        <w:jc w:val="both"/>
        <w:rPr>
          <w:rFonts w:ascii="Times New Roman" w:eastAsia="Calibri" w:hAnsi="Times New Roman" w:cs="Times New Roman"/>
        </w:rPr>
      </w:pPr>
      <w:r w:rsidRPr="003C2358">
        <w:rPr>
          <w:rFonts w:ascii="Times New Roman" w:eastAsia="Calibri" w:hAnsi="Times New Roman" w:cs="Times New Roman"/>
        </w:rPr>
        <w:lastRenderedPageBreak/>
        <w:t xml:space="preserve">- </w:t>
      </w:r>
      <w:r w:rsidRPr="003C2358">
        <w:rPr>
          <w:rFonts w:ascii="Times New Roman" w:eastAsia="Calibri" w:hAnsi="Times New Roman" w:cs="Times New Roman"/>
        </w:rPr>
        <w:tab/>
        <w:t>uchádzač poskytol nepravdivé informácie alebo skreslené informácie s podstatným vplyvom na vyhodnotenie ponúk,</w:t>
      </w:r>
    </w:p>
    <w:p w14:paraId="4DF8908D" w14:textId="22E0C281" w:rsidR="003C2358" w:rsidRPr="003C2358" w:rsidRDefault="003C2358" w:rsidP="009B08FE">
      <w:pPr>
        <w:spacing w:line="276" w:lineRule="auto"/>
        <w:ind w:left="851" w:hanging="284"/>
        <w:jc w:val="both"/>
        <w:rPr>
          <w:rFonts w:ascii="Times New Roman" w:eastAsia="Calibri" w:hAnsi="Times New Roman" w:cs="Times New Roman"/>
        </w:rPr>
      </w:pPr>
      <w:r w:rsidRPr="003C2358">
        <w:rPr>
          <w:rFonts w:ascii="Times New Roman" w:eastAsia="Calibri" w:hAnsi="Times New Roman" w:cs="Times New Roman"/>
        </w:rPr>
        <w:t xml:space="preserve">- </w:t>
      </w:r>
      <w:r w:rsidRPr="003C2358">
        <w:rPr>
          <w:rFonts w:ascii="Times New Roman" w:eastAsia="Calibri" w:hAnsi="Times New Roman" w:cs="Times New Roman"/>
        </w:rPr>
        <w:tab/>
        <w:t xml:space="preserve">uchádzač sa pokúsil neoprávnene ovplyvniť postup </w:t>
      </w:r>
      <w:r w:rsidR="00EA1201">
        <w:rPr>
          <w:rFonts w:ascii="Times New Roman" w:eastAsia="Calibri" w:hAnsi="Times New Roman" w:cs="Times New Roman"/>
        </w:rPr>
        <w:t>verejného obstarávateľ</w:t>
      </w:r>
      <w:r w:rsidRPr="003C2358">
        <w:rPr>
          <w:rFonts w:ascii="Times New Roman" w:eastAsia="Calibri" w:hAnsi="Times New Roman" w:cs="Times New Roman"/>
        </w:rPr>
        <w:t>.</w:t>
      </w:r>
    </w:p>
    <w:p w14:paraId="53CE5BB2" w14:textId="63D6DBAC" w:rsidR="003C2358" w:rsidRPr="003C2358" w:rsidRDefault="003C2358" w:rsidP="003C2358">
      <w:pPr>
        <w:spacing w:line="276" w:lineRule="auto"/>
        <w:ind w:left="567" w:hanging="567"/>
        <w:jc w:val="both"/>
        <w:rPr>
          <w:rFonts w:ascii="Times New Roman" w:eastAsia="Calibri" w:hAnsi="Times New Roman" w:cs="Times New Roman"/>
        </w:rPr>
      </w:pPr>
      <w:r w:rsidRPr="003C2358">
        <w:rPr>
          <w:rFonts w:ascii="Times New Roman" w:eastAsia="Calibri" w:hAnsi="Times New Roman" w:cs="Times New Roman"/>
        </w:rPr>
        <w:t>32.4</w:t>
      </w:r>
      <w:r w:rsidRPr="003C2358">
        <w:rPr>
          <w:rFonts w:ascii="Times New Roman" w:eastAsia="Calibri" w:hAnsi="Times New Roman" w:cs="Times New Roman"/>
        </w:rPr>
        <w:tab/>
      </w:r>
      <w:r w:rsidR="009B08FE">
        <w:rPr>
          <w:rFonts w:ascii="Times New Roman" w:eastAsia="Calibri" w:hAnsi="Times New Roman" w:cs="Times New Roman"/>
        </w:rPr>
        <w:t>Verejný obstarávateľ</w:t>
      </w:r>
      <w:r w:rsidR="009B08FE" w:rsidRPr="003C2358">
        <w:rPr>
          <w:rFonts w:ascii="Times New Roman" w:eastAsia="Calibri" w:hAnsi="Times New Roman" w:cs="Times New Roman"/>
        </w:rPr>
        <w:t xml:space="preserve"> </w:t>
      </w:r>
      <w:r w:rsidRPr="003C2358">
        <w:rPr>
          <w:rFonts w:ascii="Times New Roman" w:eastAsia="Calibri" w:hAnsi="Times New Roman" w:cs="Times New Roman"/>
        </w:rPr>
        <w:t>písomne - elektronicky spôsobom určeným funkcionalitou JOSEPHINE, oznámi uchádzačovi jeho vylúčenie s uvedením dôvodov vyplývajúcich najmä z nesúladu predloženej ponuky s technickými špecifikáciami, výkonnostnými požiadavkami a funkčnými požiadavkami na predmet zákazky</w:t>
      </w:r>
      <w:r w:rsidR="009B08FE">
        <w:rPr>
          <w:rFonts w:ascii="Times New Roman" w:eastAsia="Calibri" w:hAnsi="Times New Roman" w:cs="Times New Roman"/>
        </w:rPr>
        <w:t>.</w:t>
      </w:r>
      <w:r w:rsidRPr="003C2358">
        <w:rPr>
          <w:rFonts w:ascii="Times New Roman" w:eastAsia="Calibri" w:hAnsi="Times New Roman" w:cs="Times New Roman"/>
        </w:rPr>
        <w:t xml:space="preserve"> </w:t>
      </w:r>
    </w:p>
    <w:p w14:paraId="2782F127" w14:textId="325A7353" w:rsidR="009B08FE" w:rsidRPr="009B08FE" w:rsidRDefault="009B08FE" w:rsidP="009B08FE">
      <w:pPr>
        <w:pStyle w:val="Nadpis2"/>
        <w:numPr>
          <w:ilvl w:val="0"/>
          <w:numId w:val="16"/>
        </w:numPr>
        <w:spacing w:line="276" w:lineRule="auto"/>
        <w:ind w:left="360"/>
        <w:jc w:val="both"/>
        <w:rPr>
          <w:rFonts w:ascii="Times New Roman" w:eastAsia="Calibri" w:hAnsi="Times New Roman" w:cs="Times New Roman"/>
          <w:b/>
          <w:color w:val="auto"/>
          <w:sz w:val="22"/>
          <w:szCs w:val="22"/>
        </w:rPr>
      </w:pPr>
      <w:bookmarkStart w:id="54" w:name="_Toc16684750"/>
      <w:r w:rsidRPr="009B08FE">
        <w:rPr>
          <w:rStyle w:val="Nadpis2Char"/>
          <w:rFonts w:ascii="Times New Roman" w:eastAsia="Calibri" w:hAnsi="Times New Roman" w:cs="Times New Roman"/>
          <w:b/>
          <w:color w:val="auto"/>
          <w:sz w:val="22"/>
          <w:szCs w:val="22"/>
        </w:rPr>
        <w:t>Vyhodnocovanie návrhov na plnenie kritérií</w:t>
      </w:r>
      <w:bookmarkEnd w:id="54"/>
    </w:p>
    <w:p w14:paraId="4D7B85FC" w14:textId="709D8D7F" w:rsidR="00AC4777" w:rsidRDefault="009B08FE" w:rsidP="00AC4777">
      <w:pPr>
        <w:pStyle w:val="Odsekzoznamu"/>
        <w:numPr>
          <w:ilvl w:val="1"/>
          <w:numId w:val="16"/>
        </w:numPr>
        <w:jc w:val="both"/>
        <w:rPr>
          <w:rFonts w:ascii="Times New Roman" w:hAnsi="Times New Roman"/>
        </w:rPr>
      </w:pPr>
      <w:r w:rsidRPr="009B08FE">
        <w:rPr>
          <w:rFonts w:ascii="Times New Roman" w:hAnsi="Times New Roman"/>
        </w:rPr>
        <w:t xml:space="preserve">Komisia zriadená </w:t>
      </w:r>
      <w:r>
        <w:rPr>
          <w:rFonts w:ascii="Times New Roman" w:hAnsi="Times New Roman"/>
        </w:rPr>
        <w:t>verejným obstarávateľom</w:t>
      </w:r>
      <w:r w:rsidRPr="009B08FE">
        <w:rPr>
          <w:rFonts w:ascii="Times New Roman" w:hAnsi="Times New Roman"/>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w:t>
      </w:r>
      <w:r w:rsidR="005A628E">
        <w:rPr>
          <w:rFonts w:ascii="Times New Roman" w:hAnsi="Times New Roman"/>
        </w:rPr>
        <w:t xml:space="preserve">2 </w:t>
      </w:r>
      <w:r w:rsidRPr="009B08FE">
        <w:rPr>
          <w:rFonts w:ascii="Times New Roman" w:hAnsi="Times New Roman"/>
        </w:rPr>
        <w:t xml:space="preserve"> Kritérium na vyhodnotenie ponúk, pravidlá jeho uplatnenia týchto súťažných podkladov, v oznámení o vyhlásení verejného obstarávania, prípadne spresneného vo výzve na predkladanie ponúk</w:t>
      </w:r>
      <w:r w:rsidR="00AC4777">
        <w:rPr>
          <w:rFonts w:ascii="Times New Roman" w:hAnsi="Times New Roman"/>
        </w:rPr>
        <w:t>.</w:t>
      </w:r>
    </w:p>
    <w:p w14:paraId="408C0E10" w14:textId="77777777" w:rsidR="00AC4777" w:rsidRPr="00AC4777" w:rsidRDefault="00AC4777" w:rsidP="00AC4777">
      <w:pPr>
        <w:pStyle w:val="Nadpis2"/>
        <w:numPr>
          <w:ilvl w:val="0"/>
          <w:numId w:val="16"/>
        </w:numPr>
        <w:spacing w:line="276" w:lineRule="auto"/>
        <w:ind w:left="360"/>
        <w:jc w:val="both"/>
        <w:rPr>
          <w:rFonts w:ascii="Times New Roman" w:eastAsia="Calibri" w:hAnsi="Times New Roman" w:cs="Times New Roman"/>
          <w:b/>
          <w:color w:val="auto"/>
          <w:sz w:val="22"/>
          <w:szCs w:val="22"/>
        </w:rPr>
      </w:pPr>
      <w:bookmarkStart w:id="55" w:name="_Toc16684751"/>
      <w:r w:rsidRPr="00AC4777">
        <w:rPr>
          <w:rStyle w:val="Nadpis2Char"/>
          <w:rFonts w:ascii="Times New Roman" w:eastAsia="Calibri" w:hAnsi="Times New Roman" w:cs="Times New Roman"/>
          <w:b/>
          <w:color w:val="auto"/>
          <w:sz w:val="22"/>
          <w:szCs w:val="22"/>
        </w:rPr>
        <w:t>Elektronická aukcia</w:t>
      </w:r>
      <w:bookmarkEnd w:id="55"/>
    </w:p>
    <w:p w14:paraId="60B39EB9" w14:textId="4ACC4B3B" w:rsidR="003C2358" w:rsidRDefault="00AC4777" w:rsidP="00AC4777">
      <w:pPr>
        <w:pStyle w:val="Odsekzoznamu"/>
        <w:ind w:left="712"/>
        <w:jc w:val="both"/>
        <w:rPr>
          <w:rFonts w:ascii="Times New Roman" w:hAnsi="Times New Roman"/>
        </w:rPr>
      </w:pPr>
      <w:r w:rsidRPr="00AC4777">
        <w:rPr>
          <w:rFonts w:ascii="Times New Roman" w:hAnsi="Times New Roman"/>
        </w:rPr>
        <w:tab/>
        <w:t>Neaplikuje sa.</w:t>
      </w:r>
      <w:r w:rsidR="009B08FE" w:rsidRPr="00AC4777">
        <w:rPr>
          <w:rFonts w:ascii="Times New Roman" w:hAnsi="Times New Roman"/>
        </w:rPr>
        <w:t xml:space="preserve"> </w:t>
      </w:r>
    </w:p>
    <w:p w14:paraId="2FBC1FCE" w14:textId="77777777" w:rsidR="00AC4777" w:rsidRPr="00AC4777" w:rsidRDefault="00AC4777" w:rsidP="00AC4777">
      <w:pPr>
        <w:pStyle w:val="Nadpis2"/>
        <w:numPr>
          <w:ilvl w:val="0"/>
          <w:numId w:val="16"/>
        </w:numPr>
        <w:spacing w:line="276" w:lineRule="auto"/>
        <w:ind w:left="360"/>
        <w:jc w:val="both"/>
        <w:rPr>
          <w:rFonts w:ascii="Times New Roman" w:eastAsia="Calibri" w:hAnsi="Times New Roman" w:cs="Times New Roman"/>
          <w:b/>
          <w:color w:val="auto"/>
          <w:sz w:val="22"/>
          <w:szCs w:val="22"/>
        </w:rPr>
      </w:pPr>
      <w:bookmarkStart w:id="56" w:name="_Toc16684752"/>
      <w:r w:rsidRPr="00AC4777">
        <w:rPr>
          <w:rStyle w:val="Nadpis2Char"/>
          <w:rFonts w:ascii="Times New Roman" w:eastAsia="Calibri" w:hAnsi="Times New Roman" w:cs="Times New Roman"/>
          <w:b/>
          <w:color w:val="auto"/>
          <w:sz w:val="22"/>
          <w:szCs w:val="22"/>
        </w:rPr>
        <w:t>Informácia o výsledku vyhodnocovania ponúk</w:t>
      </w:r>
      <w:bookmarkEnd w:id="56"/>
    </w:p>
    <w:p w14:paraId="5F1CFB60" w14:textId="5FDC6FBE" w:rsidR="00AC4777" w:rsidRPr="00AC4777" w:rsidRDefault="00AC4777" w:rsidP="00AC4777">
      <w:pPr>
        <w:pStyle w:val="Odsekzoznamu"/>
        <w:numPr>
          <w:ilvl w:val="1"/>
          <w:numId w:val="16"/>
        </w:numPr>
        <w:spacing w:before="120"/>
        <w:jc w:val="both"/>
        <w:rPr>
          <w:rFonts w:ascii="Times New Roman" w:hAnsi="Times New Roman"/>
        </w:rPr>
      </w:pPr>
      <w:r w:rsidRPr="00AC4777">
        <w:rPr>
          <w:rFonts w:ascii="Times New Roman" w:hAnsi="Times New Roman"/>
        </w:rPr>
        <w:t>Verejný obstarávateľ po vyhodnotení ponúk predložených v rámci zadávania konkrétnej zákazky v rámci dynamického nákupného systému podľa zákona a po odoslaní všetkých oznámení o vylúčení uchádzača/uchádzačov, bezodkladne písomne, spôsobom určeným funkcionalitou JOSEPHINE oznámi všetkým uchádzačom, ktorých ponuky sa vyhodnocovali, výsledok vyhodnotenia ponúk. Úspešnému uchádzačovi bude oznámené, že verejný obstarávateľ jeho ponuku prijíma. Súčasne ostatným neúspešným uchádzačom jednotlivo bude oznámené, že neuspeli.</w:t>
      </w:r>
    </w:p>
    <w:p w14:paraId="129B035B" w14:textId="77777777" w:rsidR="00AC4777" w:rsidRPr="00AC4777" w:rsidRDefault="00AC4777" w:rsidP="00AC4777">
      <w:pPr>
        <w:pStyle w:val="Odsekzoznamu"/>
        <w:spacing w:before="120"/>
        <w:ind w:left="712"/>
        <w:jc w:val="both"/>
        <w:rPr>
          <w:u w:val="single"/>
        </w:rPr>
      </w:pPr>
    </w:p>
    <w:p w14:paraId="7172FDDA" w14:textId="3865BA6C" w:rsidR="00AC4777" w:rsidRPr="00AC4777" w:rsidRDefault="00AC4777" w:rsidP="00AC4777">
      <w:pPr>
        <w:pStyle w:val="Nadpis1"/>
        <w:rPr>
          <w:rFonts w:ascii="Times New Roman" w:hAnsi="Times New Roman" w:cs="Times New Roman"/>
          <w:b/>
          <w:bCs/>
          <w:color w:val="auto"/>
          <w:sz w:val="22"/>
          <w:szCs w:val="22"/>
          <w:u w:val="single"/>
          <w:lang w:eastAsia="cs-CZ"/>
        </w:rPr>
      </w:pPr>
      <w:bookmarkStart w:id="57" w:name="_Toc16684754"/>
      <w:r w:rsidRPr="00AC4777">
        <w:rPr>
          <w:rFonts w:ascii="Times New Roman" w:hAnsi="Times New Roman" w:cs="Times New Roman"/>
          <w:b/>
          <w:bCs/>
          <w:color w:val="auto"/>
          <w:sz w:val="22"/>
          <w:szCs w:val="22"/>
          <w:u w:val="single"/>
          <w:lang w:eastAsia="cs-CZ"/>
        </w:rPr>
        <w:t>UZAVRETIE  ZMLUVY</w:t>
      </w:r>
      <w:bookmarkEnd w:id="57"/>
    </w:p>
    <w:p w14:paraId="63818DBA" w14:textId="77777777" w:rsidR="00AC4777" w:rsidRPr="00AC4777" w:rsidRDefault="00AC4777" w:rsidP="00AC4777">
      <w:pPr>
        <w:rPr>
          <w:rFonts w:ascii="Times New Roman" w:hAnsi="Times New Roman" w:cs="Times New Roman"/>
          <w:lang w:eastAsia="cs-CZ"/>
        </w:rPr>
      </w:pPr>
    </w:p>
    <w:p w14:paraId="7C270A62" w14:textId="77777777" w:rsidR="00AC4777" w:rsidRPr="00AC4777" w:rsidRDefault="00AC4777" w:rsidP="00AC4777">
      <w:pPr>
        <w:pStyle w:val="Nadpis2"/>
        <w:numPr>
          <w:ilvl w:val="0"/>
          <w:numId w:val="16"/>
        </w:numPr>
        <w:spacing w:line="276" w:lineRule="auto"/>
        <w:ind w:left="360"/>
        <w:jc w:val="both"/>
        <w:rPr>
          <w:rFonts w:ascii="Times New Roman" w:eastAsia="Calibri" w:hAnsi="Times New Roman" w:cs="Times New Roman"/>
          <w:b/>
          <w:color w:val="auto"/>
          <w:sz w:val="22"/>
          <w:szCs w:val="22"/>
        </w:rPr>
      </w:pPr>
      <w:bookmarkStart w:id="58" w:name="_Toc16684755"/>
      <w:r w:rsidRPr="00AC4777">
        <w:rPr>
          <w:rStyle w:val="Nadpis2Char"/>
          <w:rFonts w:ascii="Times New Roman" w:eastAsia="Calibri" w:hAnsi="Times New Roman" w:cs="Times New Roman"/>
          <w:b/>
          <w:color w:val="auto"/>
          <w:sz w:val="22"/>
          <w:szCs w:val="22"/>
        </w:rPr>
        <w:t>Uzavretie zmluvy</w:t>
      </w:r>
      <w:bookmarkEnd w:id="58"/>
    </w:p>
    <w:p w14:paraId="08470048" w14:textId="14536EFF" w:rsidR="00AC4777" w:rsidRPr="00AC4777" w:rsidRDefault="00AC4777" w:rsidP="00AC4777">
      <w:pPr>
        <w:tabs>
          <w:tab w:val="left" w:pos="2160"/>
          <w:tab w:val="left" w:pos="2880"/>
          <w:tab w:val="left" w:pos="4500"/>
        </w:tabs>
        <w:spacing w:before="120" w:after="120"/>
        <w:ind w:left="567" w:hanging="567"/>
        <w:jc w:val="both"/>
        <w:rPr>
          <w:rFonts w:ascii="Times New Roman" w:hAnsi="Times New Roman" w:cs="Times New Roman"/>
          <w:lang w:eastAsia="cs-CZ"/>
        </w:rPr>
      </w:pPr>
      <w:r w:rsidRPr="00AC4777">
        <w:rPr>
          <w:rFonts w:ascii="Times New Roman" w:hAnsi="Times New Roman" w:cs="Times New Roman"/>
          <w:lang w:eastAsia="cs-CZ"/>
        </w:rPr>
        <w:t>36.1</w:t>
      </w:r>
      <w:r w:rsidRPr="00AC4777">
        <w:rPr>
          <w:rFonts w:ascii="Times New Roman" w:hAnsi="Times New Roman" w:cs="Times New Roman"/>
          <w:lang w:eastAsia="cs-CZ"/>
        </w:rPr>
        <w:tab/>
        <w:t>Uzavretá zmluva nesmie byť v rozpore s týmito súťažnými podkladmi a s ponukou predloženou úspešným uchádzačom alebo úspešnými uchádzačmi.</w:t>
      </w:r>
    </w:p>
    <w:p w14:paraId="26E28ABF" w14:textId="65B19797" w:rsidR="00AC4777" w:rsidRPr="00AC4777" w:rsidRDefault="00AC4777" w:rsidP="00AC4777">
      <w:pPr>
        <w:pStyle w:val="Odsekzoznamu"/>
        <w:numPr>
          <w:ilvl w:val="1"/>
          <w:numId w:val="22"/>
        </w:numPr>
        <w:tabs>
          <w:tab w:val="left" w:pos="2160"/>
          <w:tab w:val="left" w:pos="2880"/>
          <w:tab w:val="left" w:pos="4500"/>
        </w:tabs>
        <w:spacing w:before="100" w:after="0" w:line="271" w:lineRule="auto"/>
        <w:ind w:left="567" w:hanging="567"/>
        <w:jc w:val="both"/>
        <w:rPr>
          <w:rFonts w:ascii="Times New Roman" w:eastAsiaTheme="minorHAnsi" w:hAnsi="Times New Roman"/>
          <w:lang w:eastAsia="cs-CZ"/>
        </w:rPr>
      </w:pPr>
      <w:r>
        <w:rPr>
          <w:rFonts w:ascii="Times New Roman" w:eastAsiaTheme="minorHAnsi" w:hAnsi="Times New Roman"/>
          <w:lang w:eastAsia="cs-CZ"/>
        </w:rPr>
        <w:t>Verejný obstarávateľ</w:t>
      </w:r>
      <w:r w:rsidRPr="00AC4777">
        <w:rPr>
          <w:rFonts w:ascii="Times New Roman" w:eastAsiaTheme="minorHAnsi" w:hAnsi="Times New Roman"/>
          <w:b/>
          <w:bCs/>
          <w:lang w:eastAsia="cs-CZ"/>
        </w:rPr>
        <w:t xml:space="preserve"> </w:t>
      </w:r>
      <w:r w:rsidRPr="00AC4777">
        <w:rPr>
          <w:rFonts w:ascii="Times New Roman" w:eastAsiaTheme="minorHAnsi" w:hAnsi="Times New Roman"/>
          <w:bCs/>
          <w:lang w:eastAsia="cs-CZ"/>
        </w:rPr>
        <w:t>neuzavrie zmluvu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 zákonov</w:t>
      </w:r>
      <w:r w:rsidRPr="00AC4777">
        <w:rPr>
          <w:rFonts w:ascii="Times New Roman" w:eastAsiaTheme="minorHAnsi" w:hAnsi="Times New Roman"/>
          <w:lang w:eastAsia="cs-CZ"/>
        </w:rPr>
        <w:t>.</w:t>
      </w:r>
    </w:p>
    <w:p w14:paraId="5BF18AE4" w14:textId="77777777" w:rsidR="00AC4777" w:rsidRPr="00AC4777" w:rsidRDefault="00AC4777" w:rsidP="00AC4777">
      <w:pPr>
        <w:pStyle w:val="Odsekzoznamu"/>
        <w:tabs>
          <w:tab w:val="left" w:pos="2160"/>
          <w:tab w:val="left" w:pos="2880"/>
          <w:tab w:val="left" w:pos="4500"/>
        </w:tabs>
        <w:spacing w:before="100" w:line="271" w:lineRule="auto"/>
        <w:ind w:left="567"/>
        <w:jc w:val="both"/>
        <w:rPr>
          <w:rFonts w:ascii="Times New Roman" w:eastAsiaTheme="minorHAnsi" w:hAnsi="Times New Roman"/>
          <w:lang w:eastAsia="cs-CZ"/>
        </w:rPr>
      </w:pPr>
    </w:p>
    <w:p w14:paraId="5C6A2DEF" w14:textId="77777777" w:rsidR="00AC4777" w:rsidRPr="00AC4777" w:rsidRDefault="00AC4777" w:rsidP="00AC4777">
      <w:pPr>
        <w:pStyle w:val="Odsekzoznamu"/>
        <w:numPr>
          <w:ilvl w:val="1"/>
          <w:numId w:val="22"/>
        </w:numPr>
        <w:overflowPunct w:val="0"/>
        <w:autoSpaceDE w:val="0"/>
        <w:autoSpaceDN w:val="0"/>
        <w:adjustRightInd w:val="0"/>
        <w:spacing w:before="60" w:after="0" w:line="271" w:lineRule="auto"/>
        <w:ind w:left="567" w:hanging="567"/>
        <w:jc w:val="both"/>
        <w:textAlignment w:val="baseline"/>
        <w:rPr>
          <w:rFonts w:ascii="Times New Roman" w:hAnsi="Times New Roman"/>
        </w:rPr>
      </w:pPr>
      <w:bookmarkStart w:id="59" w:name="_Hlk534982270"/>
      <w:r w:rsidRPr="00AC4777">
        <w:rPr>
          <w:rFonts w:ascii="Times New Roman" w:hAnsi="Times New Roman"/>
        </w:rPr>
        <w:t>Úspešný uchádzač pred podpisom zmluvy, ktorá bude výsledkom zadávania konkrétnej/konkrétnych zákazky/zákaziek zadávaných v rámci dynamického nákupného systému, v rámci poskytnutia riadnej súčinnosti podľa § 56 ods. 8 zákona bude povinný</w:t>
      </w:r>
      <w:bookmarkEnd w:id="59"/>
      <w:r w:rsidRPr="00AC4777">
        <w:rPr>
          <w:rFonts w:ascii="Times New Roman" w:hAnsi="Times New Roman"/>
        </w:rPr>
        <w:t>:</w:t>
      </w:r>
    </w:p>
    <w:p w14:paraId="7071133F" w14:textId="77777777" w:rsidR="00AC4777" w:rsidRPr="00AC4777" w:rsidRDefault="00AC4777" w:rsidP="00AC4777">
      <w:pPr>
        <w:pStyle w:val="Odsekzoznamu"/>
        <w:numPr>
          <w:ilvl w:val="0"/>
          <w:numId w:val="21"/>
        </w:numPr>
        <w:overflowPunct w:val="0"/>
        <w:autoSpaceDE w:val="0"/>
        <w:autoSpaceDN w:val="0"/>
        <w:adjustRightInd w:val="0"/>
        <w:spacing w:after="0" w:line="240" w:lineRule="auto"/>
        <w:textAlignment w:val="baseline"/>
        <w:rPr>
          <w:rFonts w:ascii="Times New Roman" w:hAnsi="Times New Roman"/>
          <w:lang w:eastAsia="cs-CZ"/>
        </w:rPr>
      </w:pPr>
      <w:r w:rsidRPr="00AC4777">
        <w:rPr>
          <w:rFonts w:ascii="Times New Roman" w:hAnsi="Times New Roman"/>
          <w:lang w:eastAsia="cs-CZ"/>
        </w:rPr>
        <w:lastRenderedPageBreak/>
        <w:t>uviesť údaje o všetkých známych subdodávateľoch, údaje o osobe oprávnenej konať za subdodávateľa v rozsahu meno a priezvisko, adresa pobytu, dátum narodenia v súlade so zákonom v prípade, že úspešný uchádzač zabezpečuje realizáciu predmetu zákazky subdodávateľmi,</w:t>
      </w:r>
    </w:p>
    <w:p w14:paraId="3CFC4788" w14:textId="46CAA0AD" w:rsidR="00AC4777" w:rsidRPr="00AC4777" w:rsidRDefault="00AC4777" w:rsidP="00AC4777">
      <w:pPr>
        <w:numPr>
          <w:ilvl w:val="0"/>
          <w:numId w:val="21"/>
        </w:numPr>
        <w:tabs>
          <w:tab w:val="left" w:pos="708"/>
          <w:tab w:val="left" w:pos="2160"/>
          <w:tab w:val="left" w:pos="2880"/>
          <w:tab w:val="left" w:pos="4500"/>
        </w:tabs>
        <w:spacing w:before="60" w:after="120" w:line="271" w:lineRule="auto"/>
        <w:ind w:left="1208" w:hanging="357"/>
        <w:jc w:val="both"/>
        <w:rPr>
          <w:rFonts w:ascii="Times New Roman" w:hAnsi="Times New Roman" w:cs="Times New Roman"/>
          <w:lang w:eastAsia="cs-CZ"/>
        </w:rPr>
      </w:pPr>
      <w:r w:rsidRPr="00AC4777">
        <w:rPr>
          <w:rFonts w:ascii="Times New Roman" w:hAnsi="Times New Roman" w:cs="Times New Roman"/>
          <w:lang w:eastAsia="cs-CZ"/>
        </w:rPr>
        <w:t xml:space="preserve">v prípade skupiny dodávateľov – predložiť zmluvu, v ktorej budú jednoznačne stanovené vzájomné práva a povinnosti, kto sa akou časťou bude podieľať na plnení zákazky, ako aj skutočnosť, že všetci členovia skupiny dodávateľov sú zaviazaní zo záväzkov voči </w:t>
      </w:r>
      <w:r w:rsidR="00EA1201">
        <w:rPr>
          <w:rFonts w:ascii="Times New Roman" w:hAnsi="Times New Roman" w:cs="Times New Roman"/>
          <w:lang w:eastAsia="cs-CZ"/>
        </w:rPr>
        <w:t xml:space="preserve">verejnému </w:t>
      </w:r>
      <w:proofErr w:type="spellStart"/>
      <w:r w:rsidR="00EA1201">
        <w:rPr>
          <w:rFonts w:ascii="Times New Roman" w:hAnsi="Times New Roman" w:cs="Times New Roman"/>
          <w:lang w:eastAsia="cs-CZ"/>
        </w:rPr>
        <w:t>obstarávateľovy</w:t>
      </w:r>
      <w:proofErr w:type="spellEnd"/>
      <w:r w:rsidRPr="00AC4777">
        <w:rPr>
          <w:rFonts w:ascii="Times New Roman" w:hAnsi="Times New Roman" w:cs="Times New Roman"/>
          <w:lang w:eastAsia="cs-CZ"/>
        </w:rPr>
        <w:t xml:space="preserve"> spoločne a nerozdielne v súlade s bodom 13.1 týchto súťažných podkladov,</w:t>
      </w:r>
    </w:p>
    <w:p w14:paraId="214008CD" w14:textId="37D85938" w:rsidR="00AC4777" w:rsidRPr="00C80578" w:rsidRDefault="00AC4777" w:rsidP="00C80578">
      <w:pPr>
        <w:numPr>
          <w:ilvl w:val="0"/>
          <w:numId w:val="21"/>
        </w:numPr>
        <w:tabs>
          <w:tab w:val="left" w:pos="708"/>
          <w:tab w:val="left" w:pos="2160"/>
          <w:tab w:val="left" w:pos="2880"/>
          <w:tab w:val="left" w:pos="4500"/>
        </w:tabs>
        <w:spacing w:after="120" w:line="271" w:lineRule="auto"/>
        <w:jc w:val="both"/>
        <w:rPr>
          <w:rFonts w:ascii="Times New Roman" w:hAnsi="Times New Roman" w:cs="Times New Roman"/>
          <w:lang w:eastAsia="cs-CZ"/>
        </w:rPr>
      </w:pPr>
      <w:r w:rsidRPr="00AC4777">
        <w:rPr>
          <w:rFonts w:ascii="Times New Roman" w:hAnsi="Times New Roman" w:cs="Times New Roman"/>
          <w:lang w:eastAsia="cs-CZ"/>
        </w:rPr>
        <w:t>mať v registri partnerov verejného sektora zapísaných konečných užívateľov výhod v súlade so zákonom.</w:t>
      </w:r>
    </w:p>
    <w:p w14:paraId="309E62EF" w14:textId="78C1FBDF" w:rsidR="00AC4777" w:rsidRPr="00AC4777" w:rsidRDefault="00AC4777" w:rsidP="00AC4777">
      <w:pPr>
        <w:shd w:val="clear" w:color="auto" w:fill="FFFFFF"/>
        <w:tabs>
          <w:tab w:val="left" w:pos="2160"/>
          <w:tab w:val="left" w:pos="2880"/>
          <w:tab w:val="left" w:pos="4500"/>
        </w:tabs>
        <w:spacing w:before="120" w:after="120" w:line="276" w:lineRule="auto"/>
        <w:ind w:left="567" w:hanging="567"/>
        <w:jc w:val="both"/>
        <w:rPr>
          <w:rFonts w:ascii="Times New Roman" w:hAnsi="Times New Roman" w:cs="Times New Roman"/>
          <w:lang w:eastAsia="cs-CZ"/>
        </w:rPr>
      </w:pPr>
      <w:r w:rsidRPr="00AC4777">
        <w:rPr>
          <w:rFonts w:ascii="Times New Roman" w:hAnsi="Times New Roman" w:cs="Times New Roman"/>
          <w:lang w:eastAsia="cs-CZ"/>
        </w:rPr>
        <w:t>36.</w:t>
      </w:r>
      <w:r w:rsidR="00C80578">
        <w:rPr>
          <w:rFonts w:ascii="Times New Roman" w:hAnsi="Times New Roman" w:cs="Times New Roman"/>
          <w:lang w:eastAsia="cs-CZ"/>
        </w:rPr>
        <w:t>4</w:t>
      </w:r>
      <w:r w:rsidRPr="00AC4777">
        <w:rPr>
          <w:rFonts w:ascii="Times New Roman" w:hAnsi="Times New Roman" w:cs="Times New Roman"/>
          <w:lang w:eastAsia="cs-CZ"/>
        </w:rPr>
        <w:tab/>
      </w:r>
      <w:r w:rsidR="00C80578">
        <w:rPr>
          <w:rFonts w:ascii="Times New Roman" w:hAnsi="Times New Roman" w:cs="Times New Roman"/>
          <w:lang w:eastAsia="cs-CZ"/>
        </w:rPr>
        <w:t>Verejný obstarávateľ</w:t>
      </w:r>
      <w:r w:rsidRPr="00AC4777">
        <w:rPr>
          <w:rFonts w:ascii="Times New Roman" w:hAnsi="Times New Roman" w:cs="Times New Roman"/>
          <w:lang w:eastAsia="cs-CZ"/>
        </w:rPr>
        <w:t xml:space="preserve"> môže odstúpiť od zmluvy uzavretej s uchádzačom, ktorý nebol v čase uzavretia zmluvy zapísaný v registri partnerov verejného sektora alebo ak bol vymazaný z registra partnerov verejného sektora.</w:t>
      </w:r>
    </w:p>
    <w:p w14:paraId="47464915" w14:textId="6833B8E4" w:rsidR="00AC4777" w:rsidRPr="00AC4777" w:rsidRDefault="00AC4777" w:rsidP="00AC4777">
      <w:pPr>
        <w:shd w:val="clear" w:color="auto" w:fill="FFFFFF"/>
        <w:tabs>
          <w:tab w:val="left" w:pos="2160"/>
          <w:tab w:val="left" w:pos="2880"/>
          <w:tab w:val="left" w:pos="4500"/>
        </w:tabs>
        <w:spacing w:before="120" w:after="120" w:line="276" w:lineRule="auto"/>
        <w:ind w:left="567" w:hanging="567"/>
        <w:jc w:val="both"/>
        <w:rPr>
          <w:rFonts w:ascii="Times New Roman" w:hAnsi="Times New Roman" w:cs="Times New Roman"/>
          <w:lang w:eastAsia="cs-CZ"/>
        </w:rPr>
      </w:pPr>
      <w:r w:rsidRPr="00AC4777">
        <w:rPr>
          <w:rFonts w:ascii="Times New Roman" w:hAnsi="Times New Roman" w:cs="Times New Roman"/>
          <w:lang w:eastAsia="cs-CZ"/>
        </w:rPr>
        <w:t>36.</w:t>
      </w:r>
      <w:r w:rsidR="00C80578">
        <w:rPr>
          <w:rFonts w:ascii="Times New Roman" w:hAnsi="Times New Roman" w:cs="Times New Roman"/>
          <w:lang w:eastAsia="cs-CZ"/>
        </w:rPr>
        <w:t>5</w:t>
      </w:r>
      <w:r w:rsidRPr="00AC4777">
        <w:rPr>
          <w:rFonts w:ascii="Times New Roman" w:hAnsi="Times New Roman" w:cs="Times New Roman"/>
          <w:lang w:eastAsia="cs-CZ"/>
        </w:rPr>
        <w:tab/>
        <w:t>Postup tohto verejného obstarávania, ktorý osobitne nie je upravený týmito súťažnými podkladmi, sa riadi príslušnými ustanoveniami zákona.</w:t>
      </w:r>
    </w:p>
    <w:p w14:paraId="1A6F0268" w14:textId="77777777" w:rsidR="00AC4777" w:rsidRPr="00AC4777" w:rsidRDefault="00AC4777" w:rsidP="00AC4777">
      <w:pPr>
        <w:pStyle w:val="Odsekzoznamu"/>
        <w:ind w:left="712"/>
        <w:jc w:val="both"/>
        <w:rPr>
          <w:rFonts w:ascii="Times New Roman" w:hAnsi="Times New Roman"/>
        </w:rPr>
      </w:pPr>
    </w:p>
    <w:p w14:paraId="6D4BA83B" w14:textId="77777777" w:rsidR="00EF479B" w:rsidRPr="003C2358" w:rsidRDefault="00EF479B" w:rsidP="00EF479B">
      <w:pPr>
        <w:spacing w:before="60" w:line="276" w:lineRule="auto"/>
        <w:ind w:left="567" w:hanging="567"/>
        <w:jc w:val="both"/>
        <w:rPr>
          <w:rFonts w:ascii="Times New Roman" w:eastAsia="Calibri" w:hAnsi="Times New Roman" w:cs="Times New Roman"/>
        </w:rPr>
      </w:pPr>
    </w:p>
    <w:p w14:paraId="4E14E559" w14:textId="77777777" w:rsidR="00EF479B" w:rsidRPr="003C2358" w:rsidRDefault="00EF479B" w:rsidP="00EF479B">
      <w:pPr>
        <w:spacing w:before="120" w:after="0" w:line="276" w:lineRule="auto"/>
        <w:ind w:left="712"/>
        <w:jc w:val="both"/>
        <w:rPr>
          <w:rFonts w:ascii="Times New Roman" w:eastAsia="Calibri" w:hAnsi="Times New Roman" w:cs="Times New Roman"/>
        </w:rPr>
      </w:pPr>
    </w:p>
    <w:p w14:paraId="677BE055" w14:textId="77777777" w:rsidR="00D11270" w:rsidRPr="003C2358" w:rsidRDefault="00D11270" w:rsidP="00D11270">
      <w:pPr>
        <w:pStyle w:val="Odsekzoznamu"/>
        <w:ind w:left="712"/>
        <w:jc w:val="both"/>
        <w:rPr>
          <w:rFonts w:ascii="Times New Roman" w:hAnsi="Times New Roman"/>
        </w:rPr>
      </w:pPr>
    </w:p>
    <w:p w14:paraId="076021B6" w14:textId="77777777" w:rsidR="0088412E" w:rsidRPr="003C2358" w:rsidRDefault="0088412E" w:rsidP="0088412E">
      <w:pPr>
        <w:pStyle w:val="Odsekzoznamu"/>
        <w:spacing w:after="120"/>
        <w:ind w:left="712"/>
        <w:jc w:val="both"/>
        <w:rPr>
          <w:rFonts w:ascii="Times New Roman" w:hAnsi="Times New Roman"/>
        </w:rPr>
      </w:pPr>
    </w:p>
    <w:p w14:paraId="313027D4" w14:textId="77777777" w:rsidR="001D001F" w:rsidRPr="003C2358" w:rsidRDefault="001D001F" w:rsidP="001D001F">
      <w:pPr>
        <w:spacing w:line="276" w:lineRule="auto"/>
        <w:ind w:left="567" w:hanging="567"/>
        <w:jc w:val="both"/>
        <w:rPr>
          <w:rFonts w:ascii="Times New Roman" w:eastAsia="Calibri" w:hAnsi="Times New Roman" w:cs="Times New Roman"/>
        </w:rPr>
      </w:pPr>
    </w:p>
    <w:p w14:paraId="2F864A8C" w14:textId="77777777" w:rsidR="001D001F" w:rsidRPr="0088412E" w:rsidRDefault="001D001F" w:rsidP="005019A6">
      <w:pPr>
        <w:spacing w:line="276" w:lineRule="auto"/>
        <w:ind w:left="567" w:hanging="567"/>
        <w:jc w:val="both"/>
        <w:rPr>
          <w:rFonts w:ascii="Times New Roman" w:eastAsia="Calibri" w:hAnsi="Times New Roman" w:cs="Times New Roman"/>
        </w:rPr>
      </w:pPr>
    </w:p>
    <w:p w14:paraId="26A1F704" w14:textId="77777777" w:rsidR="000B7349" w:rsidRPr="0088412E" w:rsidRDefault="000B7349" w:rsidP="000B7349">
      <w:pPr>
        <w:spacing w:line="276" w:lineRule="auto"/>
        <w:ind w:left="567" w:hanging="567"/>
        <w:jc w:val="both"/>
        <w:rPr>
          <w:rFonts w:ascii="Times New Roman" w:eastAsia="Calibri" w:hAnsi="Times New Roman" w:cs="Times New Roman"/>
        </w:rPr>
      </w:pPr>
    </w:p>
    <w:p w14:paraId="220C822B" w14:textId="77777777" w:rsidR="000B7349" w:rsidRPr="00466C4A" w:rsidRDefault="000B7349" w:rsidP="0044286E">
      <w:pPr>
        <w:spacing w:line="276" w:lineRule="auto"/>
        <w:ind w:left="567" w:hanging="567"/>
        <w:jc w:val="both"/>
        <w:rPr>
          <w:rFonts w:ascii="Times New Roman" w:eastAsia="Calibri" w:hAnsi="Times New Roman" w:cs="Times New Roman"/>
        </w:rPr>
      </w:pPr>
    </w:p>
    <w:p w14:paraId="199E9C01" w14:textId="77777777" w:rsidR="0044286E" w:rsidRPr="00466C4A" w:rsidRDefault="0044286E" w:rsidP="000E08DD">
      <w:pPr>
        <w:pStyle w:val="Odsekzoznamu"/>
        <w:spacing w:before="120" w:after="120"/>
        <w:jc w:val="both"/>
        <w:rPr>
          <w:rFonts w:ascii="Times New Roman" w:hAnsi="Times New Roman"/>
        </w:rPr>
      </w:pPr>
    </w:p>
    <w:p w14:paraId="4245826A" w14:textId="77777777" w:rsidR="000E08DD" w:rsidRPr="00466C4A" w:rsidRDefault="000E08DD" w:rsidP="000E08DD">
      <w:pPr>
        <w:spacing w:before="120" w:after="120"/>
        <w:jc w:val="both"/>
        <w:rPr>
          <w:rFonts w:ascii="Times New Roman" w:hAnsi="Times New Roman" w:cs="Times New Roman"/>
        </w:rPr>
      </w:pPr>
    </w:p>
    <w:p w14:paraId="56242E08" w14:textId="15462A2B" w:rsidR="000E08DD" w:rsidRDefault="000E08DD" w:rsidP="000E08DD">
      <w:pPr>
        <w:tabs>
          <w:tab w:val="left" w:pos="2160"/>
          <w:tab w:val="left" w:pos="2880"/>
          <w:tab w:val="left" w:pos="4500"/>
        </w:tabs>
        <w:spacing w:after="0" w:line="276" w:lineRule="auto"/>
        <w:jc w:val="both"/>
        <w:rPr>
          <w:rFonts w:ascii="Times New Roman" w:hAnsi="Times New Roman" w:cs="Times New Roman"/>
          <w:b/>
          <w:bCs/>
        </w:rPr>
      </w:pPr>
    </w:p>
    <w:p w14:paraId="3FCC685F" w14:textId="1FCCD98F" w:rsidR="00440D89" w:rsidRDefault="00440D89" w:rsidP="000E08DD">
      <w:pPr>
        <w:tabs>
          <w:tab w:val="left" w:pos="2160"/>
          <w:tab w:val="left" w:pos="2880"/>
          <w:tab w:val="left" w:pos="4500"/>
        </w:tabs>
        <w:spacing w:after="0" w:line="276" w:lineRule="auto"/>
        <w:jc w:val="both"/>
        <w:rPr>
          <w:rFonts w:ascii="Times New Roman" w:hAnsi="Times New Roman" w:cs="Times New Roman"/>
          <w:b/>
          <w:bCs/>
        </w:rPr>
      </w:pPr>
    </w:p>
    <w:p w14:paraId="10C2FCA6" w14:textId="23631A8A" w:rsidR="00440D89" w:rsidRDefault="00440D89" w:rsidP="000E08DD">
      <w:pPr>
        <w:tabs>
          <w:tab w:val="left" w:pos="2160"/>
          <w:tab w:val="left" w:pos="2880"/>
          <w:tab w:val="left" w:pos="4500"/>
        </w:tabs>
        <w:spacing w:after="0" w:line="276" w:lineRule="auto"/>
        <w:jc w:val="both"/>
        <w:rPr>
          <w:rFonts w:ascii="Times New Roman" w:hAnsi="Times New Roman" w:cs="Times New Roman"/>
          <w:b/>
          <w:bCs/>
        </w:rPr>
      </w:pPr>
    </w:p>
    <w:p w14:paraId="2BFDD662" w14:textId="4416348F" w:rsidR="00440D89" w:rsidRDefault="00440D89" w:rsidP="000E08DD">
      <w:pPr>
        <w:tabs>
          <w:tab w:val="left" w:pos="2160"/>
          <w:tab w:val="left" w:pos="2880"/>
          <w:tab w:val="left" w:pos="4500"/>
        </w:tabs>
        <w:spacing w:after="0" w:line="276" w:lineRule="auto"/>
        <w:jc w:val="both"/>
        <w:rPr>
          <w:rFonts w:ascii="Times New Roman" w:hAnsi="Times New Roman" w:cs="Times New Roman"/>
          <w:b/>
          <w:bCs/>
        </w:rPr>
      </w:pPr>
    </w:p>
    <w:p w14:paraId="22EB2C51" w14:textId="330FD527" w:rsidR="00440D89" w:rsidRDefault="00440D89" w:rsidP="000E08DD">
      <w:pPr>
        <w:tabs>
          <w:tab w:val="left" w:pos="2160"/>
          <w:tab w:val="left" w:pos="2880"/>
          <w:tab w:val="left" w:pos="4500"/>
        </w:tabs>
        <w:spacing w:after="0" w:line="276" w:lineRule="auto"/>
        <w:jc w:val="both"/>
        <w:rPr>
          <w:rFonts w:ascii="Times New Roman" w:hAnsi="Times New Roman" w:cs="Times New Roman"/>
          <w:b/>
          <w:bCs/>
        </w:rPr>
      </w:pPr>
    </w:p>
    <w:p w14:paraId="0170F5B7" w14:textId="658F17F6" w:rsidR="00440D89" w:rsidRDefault="00440D89" w:rsidP="000E08DD">
      <w:pPr>
        <w:tabs>
          <w:tab w:val="left" w:pos="2160"/>
          <w:tab w:val="left" w:pos="2880"/>
          <w:tab w:val="left" w:pos="4500"/>
        </w:tabs>
        <w:spacing w:after="0" w:line="276" w:lineRule="auto"/>
        <w:jc w:val="both"/>
        <w:rPr>
          <w:rFonts w:ascii="Times New Roman" w:hAnsi="Times New Roman" w:cs="Times New Roman"/>
          <w:b/>
          <w:bCs/>
        </w:rPr>
      </w:pPr>
    </w:p>
    <w:p w14:paraId="3D973832" w14:textId="6D53B6D2" w:rsidR="00440D89" w:rsidRDefault="00440D89" w:rsidP="000E08DD">
      <w:pPr>
        <w:tabs>
          <w:tab w:val="left" w:pos="2160"/>
          <w:tab w:val="left" w:pos="2880"/>
          <w:tab w:val="left" w:pos="4500"/>
        </w:tabs>
        <w:spacing w:after="0" w:line="276" w:lineRule="auto"/>
        <w:jc w:val="both"/>
        <w:rPr>
          <w:rFonts w:ascii="Times New Roman" w:hAnsi="Times New Roman" w:cs="Times New Roman"/>
          <w:b/>
          <w:bCs/>
        </w:rPr>
      </w:pPr>
    </w:p>
    <w:p w14:paraId="3F997C44" w14:textId="7E411EC8" w:rsidR="00440D89" w:rsidRDefault="00440D89" w:rsidP="000E08DD">
      <w:pPr>
        <w:tabs>
          <w:tab w:val="left" w:pos="2160"/>
          <w:tab w:val="left" w:pos="2880"/>
          <w:tab w:val="left" w:pos="4500"/>
        </w:tabs>
        <w:spacing w:after="0" w:line="276" w:lineRule="auto"/>
        <w:jc w:val="both"/>
        <w:rPr>
          <w:rFonts w:ascii="Times New Roman" w:hAnsi="Times New Roman" w:cs="Times New Roman"/>
          <w:b/>
          <w:bCs/>
        </w:rPr>
      </w:pPr>
    </w:p>
    <w:p w14:paraId="2346D5F2" w14:textId="6F8A5EFB" w:rsidR="00440D89" w:rsidRDefault="00440D89" w:rsidP="000E08DD">
      <w:pPr>
        <w:tabs>
          <w:tab w:val="left" w:pos="2160"/>
          <w:tab w:val="left" w:pos="2880"/>
          <w:tab w:val="left" w:pos="4500"/>
        </w:tabs>
        <w:spacing w:after="0" w:line="276" w:lineRule="auto"/>
        <w:jc w:val="both"/>
        <w:rPr>
          <w:rFonts w:ascii="Times New Roman" w:hAnsi="Times New Roman" w:cs="Times New Roman"/>
          <w:b/>
          <w:bCs/>
        </w:rPr>
      </w:pPr>
    </w:p>
    <w:p w14:paraId="2A6ABA9F" w14:textId="5B862DEB" w:rsidR="00440D89" w:rsidRDefault="00440D89" w:rsidP="000E08DD">
      <w:pPr>
        <w:tabs>
          <w:tab w:val="left" w:pos="2160"/>
          <w:tab w:val="left" w:pos="2880"/>
          <w:tab w:val="left" w:pos="4500"/>
        </w:tabs>
        <w:spacing w:after="0" w:line="276" w:lineRule="auto"/>
        <w:jc w:val="both"/>
        <w:rPr>
          <w:rFonts w:ascii="Times New Roman" w:hAnsi="Times New Roman" w:cs="Times New Roman"/>
          <w:b/>
          <w:bCs/>
        </w:rPr>
      </w:pPr>
    </w:p>
    <w:p w14:paraId="459C6723" w14:textId="1C2D9098" w:rsidR="00440D89" w:rsidRDefault="00440D89" w:rsidP="000E08DD">
      <w:pPr>
        <w:tabs>
          <w:tab w:val="left" w:pos="2160"/>
          <w:tab w:val="left" w:pos="2880"/>
          <w:tab w:val="left" w:pos="4500"/>
        </w:tabs>
        <w:spacing w:after="0" w:line="276" w:lineRule="auto"/>
        <w:jc w:val="both"/>
        <w:rPr>
          <w:rFonts w:ascii="Times New Roman" w:hAnsi="Times New Roman" w:cs="Times New Roman"/>
          <w:b/>
          <w:bCs/>
        </w:rPr>
      </w:pPr>
    </w:p>
    <w:p w14:paraId="1B10D9C2" w14:textId="707EA657" w:rsidR="00440D89" w:rsidRDefault="00440D89" w:rsidP="000E08DD">
      <w:pPr>
        <w:tabs>
          <w:tab w:val="left" w:pos="2160"/>
          <w:tab w:val="left" w:pos="2880"/>
          <w:tab w:val="left" w:pos="4500"/>
        </w:tabs>
        <w:spacing w:after="0" w:line="276" w:lineRule="auto"/>
        <w:jc w:val="both"/>
        <w:rPr>
          <w:rFonts w:ascii="Times New Roman" w:hAnsi="Times New Roman" w:cs="Times New Roman"/>
          <w:b/>
          <w:bCs/>
        </w:rPr>
      </w:pPr>
    </w:p>
    <w:p w14:paraId="45C040A8" w14:textId="7B7D39FB" w:rsidR="00440D89" w:rsidRDefault="00440D89" w:rsidP="000E08DD">
      <w:pPr>
        <w:tabs>
          <w:tab w:val="left" w:pos="2160"/>
          <w:tab w:val="left" w:pos="2880"/>
          <w:tab w:val="left" w:pos="4500"/>
        </w:tabs>
        <w:spacing w:after="0" w:line="276" w:lineRule="auto"/>
        <w:jc w:val="both"/>
        <w:rPr>
          <w:rFonts w:ascii="Times New Roman" w:hAnsi="Times New Roman" w:cs="Times New Roman"/>
          <w:b/>
          <w:bCs/>
        </w:rPr>
      </w:pPr>
    </w:p>
    <w:p w14:paraId="0E2640EE" w14:textId="6C95AFEB" w:rsidR="00440D89" w:rsidRDefault="00440D89" w:rsidP="000E08DD">
      <w:pPr>
        <w:tabs>
          <w:tab w:val="left" w:pos="2160"/>
          <w:tab w:val="left" w:pos="2880"/>
          <w:tab w:val="left" w:pos="4500"/>
        </w:tabs>
        <w:spacing w:after="0" w:line="276" w:lineRule="auto"/>
        <w:jc w:val="both"/>
        <w:rPr>
          <w:rFonts w:ascii="Times New Roman" w:hAnsi="Times New Roman" w:cs="Times New Roman"/>
          <w:b/>
          <w:bCs/>
        </w:rPr>
      </w:pPr>
    </w:p>
    <w:p w14:paraId="458AB2D2" w14:textId="74FB0438" w:rsidR="00440D89" w:rsidRDefault="00440D89" w:rsidP="000E08DD">
      <w:pPr>
        <w:tabs>
          <w:tab w:val="left" w:pos="2160"/>
          <w:tab w:val="left" w:pos="2880"/>
          <w:tab w:val="left" w:pos="4500"/>
        </w:tabs>
        <w:spacing w:after="0" w:line="276" w:lineRule="auto"/>
        <w:jc w:val="both"/>
        <w:rPr>
          <w:rFonts w:ascii="Times New Roman" w:hAnsi="Times New Roman" w:cs="Times New Roman"/>
          <w:b/>
          <w:bCs/>
        </w:rPr>
      </w:pPr>
    </w:p>
    <w:p w14:paraId="5CDDC1B1" w14:textId="425C8C20" w:rsidR="00440D89" w:rsidRDefault="00440D89" w:rsidP="000E08DD">
      <w:pPr>
        <w:tabs>
          <w:tab w:val="left" w:pos="2160"/>
          <w:tab w:val="left" w:pos="2880"/>
          <w:tab w:val="left" w:pos="4500"/>
        </w:tabs>
        <w:spacing w:after="0" w:line="276" w:lineRule="auto"/>
        <w:jc w:val="both"/>
        <w:rPr>
          <w:rFonts w:ascii="Times New Roman" w:hAnsi="Times New Roman" w:cs="Times New Roman"/>
          <w:b/>
          <w:bCs/>
        </w:rPr>
      </w:pPr>
    </w:p>
    <w:p w14:paraId="737885E2" w14:textId="71B51C45" w:rsidR="00440D89" w:rsidRDefault="00440D89" w:rsidP="000E08DD">
      <w:pPr>
        <w:tabs>
          <w:tab w:val="left" w:pos="2160"/>
          <w:tab w:val="left" w:pos="2880"/>
          <w:tab w:val="left" w:pos="4500"/>
        </w:tabs>
        <w:spacing w:after="0" w:line="276" w:lineRule="auto"/>
        <w:jc w:val="both"/>
        <w:rPr>
          <w:rFonts w:ascii="Times New Roman" w:hAnsi="Times New Roman" w:cs="Times New Roman"/>
          <w:b/>
          <w:bCs/>
        </w:rPr>
      </w:pPr>
    </w:p>
    <w:p w14:paraId="4C0A75EE" w14:textId="485B16D5" w:rsidR="00440D89" w:rsidRDefault="00440D89" w:rsidP="000E08DD">
      <w:pPr>
        <w:tabs>
          <w:tab w:val="left" w:pos="2160"/>
          <w:tab w:val="left" w:pos="2880"/>
          <w:tab w:val="left" w:pos="4500"/>
        </w:tabs>
        <w:spacing w:after="0" w:line="276" w:lineRule="auto"/>
        <w:jc w:val="both"/>
        <w:rPr>
          <w:rFonts w:ascii="Times New Roman" w:hAnsi="Times New Roman" w:cs="Times New Roman"/>
          <w:b/>
          <w:bCs/>
        </w:rPr>
      </w:pPr>
    </w:p>
    <w:p w14:paraId="6987CE61" w14:textId="1A0559C0" w:rsidR="00440D89" w:rsidRDefault="00440D89" w:rsidP="000E08DD">
      <w:pPr>
        <w:tabs>
          <w:tab w:val="left" w:pos="2160"/>
          <w:tab w:val="left" w:pos="2880"/>
          <w:tab w:val="left" w:pos="4500"/>
        </w:tabs>
        <w:spacing w:after="0" w:line="276" w:lineRule="auto"/>
        <w:jc w:val="both"/>
        <w:rPr>
          <w:rFonts w:ascii="Times New Roman" w:hAnsi="Times New Roman" w:cs="Times New Roman"/>
          <w:b/>
          <w:bCs/>
        </w:rPr>
      </w:pPr>
    </w:p>
    <w:p w14:paraId="5A50CD8D" w14:textId="68EA79E7" w:rsidR="00440D89" w:rsidRDefault="00440D89" w:rsidP="000E08DD">
      <w:pPr>
        <w:tabs>
          <w:tab w:val="left" w:pos="2160"/>
          <w:tab w:val="left" w:pos="2880"/>
          <w:tab w:val="left" w:pos="4500"/>
        </w:tabs>
        <w:spacing w:after="0" w:line="276" w:lineRule="auto"/>
        <w:jc w:val="both"/>
        <w:rPr>
          <w:rFonts w:ascii="Times New Roman" w:hAnsi="Times New Roman" w:cs="Times New Roman"/>
          <w:b/>
          <w:bCs/>
        </w:rPr>
      </w:pPr>
    </w:p>
    <w:p w14:paraId="06539167" w14:textId="4EFDC0E8" w:rsidR="00440D89" w:rsidRDefault="00440D89" w:rsidP="000E08DD">
      <w:pPr>
        <w:tabs>
          <w:tab w:val="left" w:pos="2160"/>
          <w:tab w:val="left" w:pos="2880"/>
          <w:tab w:val="left" w:pos="4500"/>
        </w:tabs>
        <w:spacing w:after="0" w:line="276" w:lineRule="auto"/>
        <w:jc w:val="both"/>
        <w:rPr>
          <w:rFonts w:ascii="Times New Roman" w:hAnsi="Times New Roman" w:cs="Times New Roman"/>
          <w:b/>
          <w:bCs/>
        </w:rPr>
      </w:pPr>
    </w:p>
    <w:p w14:paraId="2DAD8A99" w14:textId="77777777" w:rsidR="00440D89" w:rsidRPr="00466C4A" w:rsidRDefault="00440D89" w:rsidP="000E08DD">
      <w:pPr>
        <w:tabs>
          <w:tab w:val="left" w:pos="2160"/>
          <w:tab w:val="left" w:pos="2880"/>
          <w:tab w:val="left" w:pos="4500"/>
        </w:tabs>
        <w:spacing w:after="0" w:line="276" w:lineRule="auto"/>
        <w:jc w:val="both"/>
        <w:rPr>
          <w:rFonts w:ascii="Times New Roman" w:hAnsi="Times New Roman" w:cs="Times New Roman"/>
          <w:b/>
          <w:bCs/>
        </w:rPr>
      </w:pPr>
    </w:p>
    <w:sectPr w:rsidR="00440D89" w:rsidRPr="00466C4A">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99AE7" w14:textId="77777777" w:rsidR="00C81D32" w:rsidRDefault="00C81D32" w:rsidP="00D80AFA">
      <w:pPr>
        <w:spacing w:after="0" w:line="240" w:lineRule="auto"/>
      </w:pPr>
      <w:r>
        <w:separator/>
      </w:r>
    </w:p>
  </w:endnote>
  <w:endnote w:type="continuationSeparator" w:id="0">
    <w:p w14:paraId="7FBB7A25" w14:textId="77777777" w:rsidR="00C81D32" w:rsidRDefault="00C81D32" w:rsidP="00D80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8982937"/>
      <w:docPartObj>
        <w:docPartGallery w:val="Page Numbers (Bottom of Page)"/>
        <w:docPartUnique/>
      </w:docPartObj>
    </w:sdtPr>
    <w:sdtContent>
      <w:p w14:paraId="60D4B470" w14:textId="61056D03" w:rsidR="00C7492F" w:rsidRDefault="00C7492F">
        <w:pPr>
          <w:pStyle w:val="Pta"/>
          <w:jc w:val="right"/>
        </w:pPr>
        <w:r>
          <w:fldChar w:fldCharType="begin"/>
        </w:r>
        <w:r>
          <w:instrText>PAGE   \* MERGEFORMAT</w:instrText>
        </w:r>
        <w:r>
          <w:fldChar w:fldCharType="separate"/>
        </w:r>
        <w:r>
          <w:t>2</w:t>
        </w:r>
        <w:r>
          <w:fldChar w:fldCharType="end"/>
        </w:r>
      </w:p>
    </w:sdtContent>
  </w:sdt>
  <w:p w14:paraId="78290E81" w14:textId="77777777" w:rsidR="00F235FE" w:rsidRDefault="00F235F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47D2F" w14:textId="77777777" w:rsidR="00C81D32" w:rsidRDefault="00C81D32" w:rsidP="00D80AFA">
      <w:pPr>
        <w:spacing w:after="0" w:line="240" w:lineRule="auto"/>
      </w:pPr>
      <w:r>
        <w:separator/>
      </w:r>
    </w:p>
  </w:footnote>
  <w:footnote w:type="continuationSeparator" w:id="0">
    <w:p w14:paraId="343AD579" w14:textId="77777777" w:rsidR="00C81D32" w:rsidRDefault="00C81D32" w:rsidP="00D80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5648962"/>
      <w:docPartObj>
        <w:docPartGallery w:val="Page Numbers (Top of Page)"/>
        <w:docPartUnique/>
      </w:docPartObj>
    </w:sdtPr>
    <w:sdtContent>
      <w:p w14:paraId="39155764" w14:textId="1F0CA774" w:rsidR="00F235FE" w:rsidRDefault="00F235FE">
        <w:pPr>
          <w:pStyle w:val="Hlavika"/>
        </w:pPr>
        <w:r>
          <w:fldChar w:fldCharType="begin"/>
        </w:r>
        <w:r>
          <w:instrText>PAGE   \* MERGEFORMAT</w:instrText>
        </w:r>
        <w:r>
          <w:fldChar w:fldCharType="separate"/>
        </w:r>
        <w:r>
          <w:t>2</w:t>
        </w:r>
        <w:r>
          <w:fldChar w:fldCharType="end"/>
        </w:r>
      </w:p>
    </w:sdtContent>
  </w:sdt>
  <w:p w14:paraId="7410F9D1" w14:textId="77777777" w:rsidR="006F1FB2" w:rsidRPr="00DA332B" w:rsidRDefault="006F1FB2" w:rsidP="0083366B">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E8EBE" w14:textId="78EDE659" w:rsidR="006F1FB2" w:rsidRDefault="006F1FB2" w:rsidP="00D76448">
    <w:pPr>
      <w:pStyle w:val="Hlavika"/>
    </w:pPr>
    <w:r>
      <w:rPr>
        <w:noProof/>
      </w:rPr>
      <w:drawing>
        <wp:anchor distT="0" distB="0" distL="114300" distR="114300" simplePos="0" relativeHeight="251662336" behindDoc="1" locked="0" layoutInCell="1" allowOverlap="1" wp14:anchorId="5B09E128" wp14:editId="250F9B37">
          <wp:simplePos x="0" y="0"/>
          <wp:positionH relativeFrom="column">
            <wp:posOffset>-233680</wp:posOffset>
          </wp:positionH>
          <wp:positionV relativeFrom="paragraph">
            <wp:posOffset>-268605</wp:posOffset>
          </wp:positionV>
          <wp:extent cx="371475" cy="522605"/>
          <wp:effectExtent l="0" t="0" r="9525" b="0"/>
          <wp:wrapNone/>
          <wp:docPr id="19"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371475" cy="522605"/>
                  </a:xfrm>
                  <a:prstGeom prst="rect">
                    <a:avLst/>
                  </a:prstGeom>
                  <a:noFill/>
                  <a:ln>
                    <a:noFill/>
                    <a:prstDash/>
                  </a:ln>
                </pic:spPr>
              </pic:pic>
            </a:graphicData>
          </a:graphic>
        </wp:anchor>
      </w:drawing>
    </w:r>
    <w:r>
      <w:rPr>
        <w:rFonts w:ascii="Times New Roman" w:hAnsi="Times New Roman"/>
      </w:rPr>
      <w:t xml:space="preserve">          </w:t>
    </w:r>
    <w:r>
      <w:rPr>
        <w:rFonts w:ascii="Times New Roman" w:hAnsi="Times New Roman"/>
        <w:b/>
        <w:sz w:val="24"/>
        <w:u w:val="single"/>
      </w:rPr>
      <w:t xml:space="preserve">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50A7166B" w14:textId="77777777" w:rsidR="006F1FB2" w:rsidRPr="00107AF2" w:rsidRDefault="006F1FB2" w:rsidP="002D34D5">
    <w:pPr>
      <w:pStyle w:val="Hlavika"/>
      <w:tabs>
        <w:tab w:val="clear" w:pos="4536"/>
        <w:tab w:val="clear" w:pos="9072"/>
        <w:tab w:val="right" w:pos="907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5D132" w14:textId="0F80CF5E" w:rsidR="00D80AFA" w:rsidRDefault="00D80AFA" w:rsidP="00D80AFA">
    <w:pPr>
      <w:pStyle w:val="Hlavika"/>
    </w:pPr>
    <w:r>
      <w:rPr>
        <w:noProof/>
      </w:rPr>
      <w:drawing>
        <wp:anchor distT="0" distB="0" distL="114300" distR="114300" simplePos="0" relativeHeight="251659264" behindDoc="1" locked="0" layoutInCell="1" allowOverlap="1" wp14:anchorId="22373BB7" wp14:editId="3BFA9912">
          <wp:simplePos x="0" y="0"/>
          <wp:positionH relativeFrom="column">
            <wp:posOffset>-233680</wp:posOffset>
          </wp:positionH>
          <wp:positionV relativeFrom="paragraph">
            <wp:posOffset>-268605</wp:posOffset>
          </wp:positionV>
          <wp:extent cx="371475" cy="522605"/>
          <wp:effectExtent l="0" t="0" r="9525" b="0"/>
          <wp:wrapNone/>
          <wp:docPr id="1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371475" cy="522605"/>
                  </a:xfrm>
                  <a:prstGeom prst="rect">
                    <a:avLst/>
                  </a:prstGeom>
                  <a:noFill/>
                  <a:ln>
                    <a:noFill/>
                    <a:prstDash/>
                  </a:ln>
                </pic:spPr>
              </pic:pic>
            </a:graphicData>
          </a:graphic>
        </wp:anchor>
      </w:drawing>
    </w:r>
    <w:r>
      <w:rPr>
        <w:rFonts w:ascii="Times New Roman" w:hAnsi="Times New Roman"/>
      </w:rPr>
      <w:t xml:space="preserve">     </w:t>
    </w:r>
    <w:r>
      <w:rPr>
        <w:rFonts w:ascii="Times New Roman" w:hAnsi="Times New Roman"/>
        <w:b/>
        <w:sz w:val="24"/>
        <w:u w:val="single"/>
      </w:rPr>
      <w:t xml:space="preserve">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0CA45176" w14:textId="77777777" w:rsidR="00D80AFA" w:rsidRDefault="00D80AF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77DED"/>
    <w:multiLevelType w:val="multilevel"/>
    <w:tmpl w:val="7BBC7FC2"/>
    <w:lvl w:ilvl="0">
      <w:start w:val="3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A1840F8"/>
    <w:multiLevelType w:val="hybridMultilevel"/>
    <w:tmpl w:val="CF8CB3E2"/>
    <w:lvl w:ilvl="0" w:tplc="5C34BA0C">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3" w15:restartNumberingAfterBreak="0">
    <w:nsid w:val="2AA2541A"/>
    <w:multiLevelType w:val="multilevel"/>
    <w:tmpl w:val="07E8D22E"/>
    <w:lvl w:ilvl="0">
      <w:start w:val="2"/>
      <w:numFmt w:val="decimal"/>
      <w:lvlText w:val="%1"/>
      <w:lvlJc w:val="left"/>
      <w:pPr>
        <w:ind w:left="360" w:hanging="360"/>
      </w:pPr>
      <w:rPr>
        <w:rFonts w:hint="default"/>
        <w:b/>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B7B5B07"/>
    <w:multiLevelType w:val="hybridMultilevel"/>
    <w:tmpl w:val="36FCF3B4"/>
    <w:lvl w:ilvl="0" w:tplc="ADFC0B6A">
      <w:start w:val="12"/>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D55569F"/>
    <w:multiLevelType w:val="hybridMultilevel"/>
    <w:tmpl w:val="1194D78C"/>
    <w:lvl w:ilvl="0" w:tplc="D3BC5E16">
      <w:start w:val="1"/>
      <w:numFmt w:val="bullet"/>
      <w:lvlText w:val=""/>
      <w:lvlJc w:val="left"/>
      <w:pPr>
        <w:ind w:left="720" w:hanging="360"/>
      </w:pPr>
      <w:rPr>
        <w:rFonts w:ascii="Symbol" w:hAnsi="Symbol" w:hint="default"/>
        <w:sz w:val="18"/>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65A6A6D"/>
    <w:multiLevelType w:val="multilevel"/>
    <w:tmpl w:val="C9928298"/>
    <w:lvl w:ilvl="0">
      <w:start w:val="2"/>
      <w:numFmt w:val="decimal"/>
      <w:lvlText w:val="%1"/>
      <w:lvlJc w:val="left"/>
      <w:pPr>
        <w:ind w:left="360" w:hanging="360"/>
      </w:pPr>
      <w:rPr>
        <w:rFonts w:hint="default"/>
        <w:b/>
      </w:rPr>
    </w:lvl>
    <w:lvl w:ilvl="1">
      <w:start w:val="1"/>
      <w:numFmt w:val="decimal"/>
      <w:lvlText w:val="5.%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7C94D32"/>
    <w:multiLevelType w:val="hybridMultilevel"/>
    <w:tmpl w:val="4928006E"/>
    <w:lvl w:ilvl="0" w:tplc="A6E63C22">
      <w:start w:val="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786145C"/>
    <w:multiLevelType w:val="hybridMultilevel"/>
    <w:tmpl w:val="AC7C7BEC"/>
    <w:lvl w:ilvl="0" w:tplc="FFFFFFFF">
      <w:start w:val="18"/>
      <w:numFmt w:val="decimal"/>
      <w:lvlText w:val="%1."/>
      <w:lvlJc w:val="left"/>
      <w:pPr>
        <w:ind w:left="720" w:hanging="360"/>
      </w:pPr>
      <w:rPr>
        <w:rFonts w:hint="default"/>
        <w:b/>
        <w:sz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25D76DC"/>
    <w:multiLevelType w:val="multilevel"/>
    <w:tmpl w:val="768AF11C"/>
    <w:lvl w:ilvl="0">
      <w:start w:val="1"/>
      <w:numFmt w:val="decimal"/>
      <w:lvlText w:val="%1."/>
      <w:lvlJc w:val="left"/>
      <w:pPr>
        <w:ind w:left="720" w:hanging="360"/>
      </w:pPr>
      <w:rPr>
        <w:b/>
      </w:rPr>
    </w:lvl>
    <w:lvl w:ilvl="1">
      <w:start w:val="1"/>
      <w:numFmt w:val="decimal"/>
      <w:isLgl/>
      <w:lvlText w:val="%1.%2"/>
      <w:lvlJc w:val="left"/>
      <w:pPr>
        <w:ind w:left="1080" w:hanging="720"/>
      </w:pPr>
      <w:rPr>
        <w:rFonts w:eastAsia="Times New Roman" w:cstheme="minorHAnsi" w:hint="default"/>
      </w:rPr>
    </w:lvl>
    <w:lvl w:ilvl="2">
      <w:start w:val="1"/>
      <w:numFmt w:val="decimal"/>
      <w:isLgl/>
      <w:lvlText w:val="%1.%2.%3"/>
      <w:lvlJc w:val="left"/>
      <w:pPr>
        <w:ind w:left="1080" w:hanging="720"/>
      </w:pPr>
      <w:rPr>
        <w:rFonts w:eastAsia="Times New Roman" w:cstheme="minorHAnsi" w:hint="default"/>
      </w:rPr>
    </w:lvl>
    <w:lvl w:ilvl="3">
      <w:start w:val="1"/>
      <w:numFmt w:val="decimal"/>
      <w:isLgl/>
      <w:lvlText w:val="%1.%2.%3.%4"/>
      <w:lvlJc w:val="left"/>
      <w:pPr>
        <w:ind w:left="1440" w:hanging="1080"/>
      </w:pPr>
      <w:rPr>
        <w:rFonts w:eastAsia="Times New Roman" w:cstheme="minorHAnsi" w:hint="default"/>
      </w:rPr>
    </w:lvl>
    <w:lvl w:ilvl="4">
      <w:start w:val="1"/>
      <w:numFmt w:val="decimal"/>
      <w:isLgl/>
      <w:lvlText w:val="%1.%2.%3.%4.%5"/>
      <w:lvlJc w:val="left"/>
      <w:pPr>
        <w:ind w:left="1440" w:hanging="1080"/>
      </w:pPr>
      <w:rPr>
        <w:rFonts w:eastAsia="Times New Roman" w:cstheme="minorHAnsi" w:hint="default"/>
      </w:rPr>
    </w:lvl>
    <w:lvl w:ilvl="5">
      <w:start w:val="1"/>
      <w:numFmt w:val="decimal"/>
      <w:isLgl/>
      <w:lvlText w:val="%1.%2.%3.%4.%5.%6"/>
      <w:lvlJc w:val="left"/>
      <w:pPr>
        <w:ind w:left="1800" w:hanging="1440"/>
      </w:pPr>
      <w:rPr>
        <w:rFonts w:eastAsia="Times New Roman" w:cstheme="minorHAnsi" w:hint="default"/>
      </w:rPr>
    </w:lvl>
    <w:lvl w:ilvl="6">
      <w:start w:val="1"/>
      <w:numFmt w:val="decimal"/>
      <w:isLgl/>
      <w:lvlText w:val="%1.%2.%3.%4.%5.%6.%7"/>
      <w:lvlJc w:val="left"/>
      <w:pPr>
        <w:ind w:left="1800" w:hanging="1440"/>
      </w:pPr>
      <w:rPr>
        <w:rFonts w:eastAsia="Times New Roman" w:cstheme="minorHAnsi" w:hint="default"/>
      </w:rPr>
    </w:lvl>
    <w:lvl w:ilvl="7">
      <w:start w:val="1"/>
      <w:numFmt w:val="decimal"/>
      <w:isLgl/>
      <w:lvlText w:val="%1.%2.%3.%4.%5.%6.%7.%8"/>
      <w:lvlJc w:val="left"/>
      <w:pPr>
        <w:ind w:left="2160" w:hanging="1800"/>
      </w:pPr>
      <w:rPr>
        <w:rFonts w:eastAsia="Times New Roman" w:cstheme="minorHAnsi" w:hint="default"/>
      </w:rPr>
    </w:lvl>
    <w:lvl w:ilvl="8">
      <w:start w:val="1"/>
      <w:numFmt w:val="decimal"/>
      <w:isLgl/>
      <w:lvlText w:val="%1.%2.%3.%4.%5.%6.%7.%8.%9"/>
      <w:lvlJc w:val="left"/>
      <w:pPr>
        <w:ind w:left="2520" w:hanging="2160"/>
      </w:pPr>
      <w:rPr>
        <w:rFonts w:eastAsia="Times New Roman" w:cstheme="minorHAnsi" w:hint="default"/>
      </w:rPr>
    </w:lvl>
  </w:abstractNum>
  <w:abstractNum w:abstractNumId="12" w15:restartNumberingAfterBreak="0">
    <w:nsid w:val="5AE42659"/>
    <w:multiLevelType w:val="multilevel"/>
    <w:tmpl w:val="4FEED256"/>
    <w:lvl w:ilvl="0">
      <w:start w:val="18"/>
      <w:numFmt w:val="decimal"/>
      <w:lvlText w:val="%1."/>
      <w:lvlJc w:val="left"/>
      <w:pPr>
        <w:ind w:left="502" w:hanging="360"/>
      </w:pPr>
      <w:rPr>
        <w:rFonts w:hint="default"/>
        <w:b/>
        <w:sz w:val="22"/>
        <w:szCs w:val="22"/>
      </w:rPr>
    </w:lvl>
    <w:lvl w:ilvl="1">
      <w:start w:val="1"/>
      <w:numFmt w:val="decimal"/>
      <w:isLgl/>
      <w:lvlText w:val="%1.%2"/>
      <w:lvlJc w:val="left"/>
      <w:pPr>
        <w:ind w:left="712" w:hanging="57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13"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14" w15:restartNumberingAfterBreak="0">
    <w:nsid w:val="669654A4"/>
    <w:multiLevelType w:val="multilevel"/>
    <w:tmpl w:val="CFCAF1EC"/>
    <w:lvl w:ilvl="0">
      <w:start w:val="2"/>
      <w:numFmt w:val="decimal"/>
      <w:lvlText w:val="%1"/>
      <w:lvlJc w:val="left"/>
      <w:pPr>
        <w:ind w:left="360" w:hanging="360"/>
      </w:pPr>
      <w:rPr>
        <w:rFonts w:hint="default"/>
        <w:b/>
      </w:rPr>
    </w:lvl>
    <w:lvl w:ilvl="1">
      <w:start w:val="1"/>
      <w:numFmt w:val="decimal"/>
      <w:lvlText w:val="2.%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A5A5773"/>
    <w:multiLevelType w:val="multilevel"/>
    <w:tmpl w:val="9844028C"/>
    <w:lvl w:ilvl="0">
      <w:start w:val="1"/>
      <w:numFmt w:val="decimal"/>
      <w:pStyle w:val="Nadpis3"/>
      <w:lvlText w:val="%1"/>
      <w:lvlJc w:val="left"/>
      <w:pPr>
        <w:ind w:left="360" w:hanging="360"/>
      </w:pPr>
      <w:rPr>
        <w:rFonts w:hint="default"/>
      </w:rPr>
    </w:lvl>
    <w:lvl w:ilvl="1">
      <w:start w:val="1"/>
      <w:numFmt w:val="decimal"/>
      <w:isLgl/>
      <w:lvlText w:val="%1.%2."/>
      <w:lvlJc w:val="left"/>
      <w:pPr>
        <w:ind w:left="786" w:hanging="360"/>
      </w:pPr>
      <w:rPr>
        <w:rFonts w:hint="default"/>
        <w:b w:val="0"/>
        <w:i w:val="0"/>
        <w:strike w:val="0"/>
        <w:color w:val="auto"/>
        <w:sz w:val="20"/>
      </w:rPr>
    </w:lvl>
    <w:lvl w:ilvl="2">
      <w:start w:val="1"/>
      <w:numFmt w:val="decimal"/>
      <w:isLgl/>
      <w:lvlText w:val="%1.%2.%3."/>
      <w:lvlJc w:val="left"/>
      <w:pPr>
        <w:ind w:left="2138" w:hanging="720"/>
      </w:pPr>
      <w:rPr>
        <w:rFonts w:hint="default"/>
        <w:b w:val="0"/>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15:restartNumberingAfterBreak="0">
    <w:nsid w:val="730A1294"/>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43E422B"/>
    <w:multiLevelType w:val="multilevel"/>
    <w:tmpl w:val="6F5C874E"/>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9" w15:restartNumberingAfterBreak="0">
    <w:nsid w:val="79C018C9"/>
    <w:multiLevelType w:val="multilevel"/>
    <w:tmpl w:val="FD52FCDE"/>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0"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137138419">
    <w:abstractNumId w:val="15"/>
  </w:num>
  <w:num w:numId="2" w16cid:durableId="159858441">
    <w:abstractNumId w:val="6"/>
  </w:num>
  <w:num w:numId="3" w16cid:durableId="2077317346">
    <w:abstractNumId w:val="14"/>
  </w:num>
  <w:num w:numId="4" w16cid:durableId="409499477">
    <w:abstractNumId w:val="11"/>
  </w:num>
  <w:num w:numId="5" w16cid:durableId="975524848">
    <w:abstractNumId w:val="9"/>
  </w:num>
  <w:num w:numId="6" w16cid:durableId="944922080">
    <w:abstractNumId w:val="15"/>
    <w:lvlOverride w:ilvl="0">
      <w:startOverride w:val="4"/>
    </w:lvlOverride>
    <w:lvlOverride w:ilvl="1">
      <w:startOverride w:val="1"/>
    </w:lvlOverride>
  </w:num>
  <w:num w:numId="7" w16cid:durableId="578173045">
    <w:abstractNumId w:val="18"/>
  </w:num>
  <w:num w:numId="8" w16cid:durableId="1327391972">
    <w:abstractNumId w:val="8"/>
  </w:num>
  <w:num w:numId="9" w16cid:durableId="797379722">
    <w:abstractNumId w:val="19"/>
  </w:num>
  <w:num w:numId="10" w16cid:durableId="287589237">
    <w:abstractNumId w:val="1"/>
  </w:num>
  <w:num w:numId="11" w16cid:durableId="865294505">
    <w:abstractNumId w:val="3"/>
  </w:num>
  <w:num w:numId="12" w16cid:durableId="863634530">
    <w:abstractNumId w:val="4"/>
  </w:num>
  <w:num w:numId="13" w16cid:durableId="333382580">
    <w:abstractNumId w:val="5"/>
  </w:num>
  <w:num w:numId="14" w16cid:durableId="1799184860">
    <w:abstractNumId w:val="2"/>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84316359">
    <w:abstractNumId w:val="17"/>
  </w:num>
  <w:num w:numId="16" w16cid:durableId="1906645302">
    <w:abstractNumId w:val="12"/>
  </w:num>
  <w:num w:numId="17" w16cid:durableId="1379554569">
    <w:abstractNumId w:val="20"/>
  </w:num>
  <w:num w:numId="18" w16cid:durableId="1056120896">
    <w:abstractNumId w:val="7"/>
  </w:num>
  <w:num w:numId="19" w16cid:durableId="967514559">
    <w:abstractNumId w:val="10"/>
  </w:num>
  <w:num w:numId="20" w16cid:durableId="1551116837">
    <w:abstractNumId w:val="16"/>
  </w:num>
  <w:num w:numId="21" w16cid:durableId="4397663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97746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AFA"/>
    <w:rsid w:val="00086BCB"/>
    <w:rsid w:val="000A7ABC"/>
    <w:rsid w:val="000B280D"/>
    <w:rsid w:val="000B7349"/>
    <w:rsid w:val="000E08DD"/>
    <w:rsid w:val="0010177E"/>
    <w:rsid w:val="00116235"/>
    <w:rsid w:val="00141D27"/>
    <w:rsid w:val="00161415"/>
    <w:rsid w:val="001D001F"/>
    <w:rsid w:val="001F199E"/>
    <w:rsid w:val="00201B31"/>
    <w:rsid w:val="00207D18"/>
    <w:rsid w:val="002352D8"/>
    <w:rsid w:val="002979A1"/>
    <w:rsid w:val="002E202E"/>
    <w:rsid w:val="00333079"/>
    <w:rsid w:val="003630A3"/>
    <w:rsid w:val="003C2358"/>
    <w:rsid w:val="003C3543"/>
    <w:rsid w:val="00440D89"/>
    <w:rsid w:val="0044286E"/>
    <w:rsid w:val="00466C4A"/>
    <w:rsid w:val="005019A6"/>
    <w:rsid w:val="0051211E"/>
    <w:rsid w:val="00515D09"/>
    <w:rsid w:val="0055768E"/>
    <w:rsid w:val="005A628E"/>
    <w:rsid w:val="0062352A"/>
    <w:rsid w:val="00671932"/>
    <w:rsid w:val="006F1FB2"/>
    <w:rsid w:val="007D69FB"/>
    <w:rsid w:val="007E1921"/>
    <w:rsid w:val="007E7D49"/>
    <w:rsid w:val="00836387"/>
    <w:rsid w:val="00863C01"/>
    <w:rsid w:val="0088412E"/>
    <w:rsid w:val="008877F0"/>
    <w:rsid w:val="008D285D"/>
    <w:rsid w:val="00910733"/>
    <w:rsid w:val="009B08FE"/>
    <w:rsid w:val="009C1DCF"/>
    <w:rsid w:val="00A11490"/>
    <w:rsid w:val="00AB35F7"/>
    <w:rsid w:val="00AC4777"/>
    <w:rsid w:val="00AD5DB2"/>
    <w:rsid w:val="00B851E6"/>
    <w:rsid w:val="00B91EB1"/>
    <w:rsid w:val="00BA3BBD"/>
    <w:rsid w:val="00BD7F07"/>
    <w:rsid w:val="00C602C5"/>
    <w:rsid w:val="00C7492F"/>
    <w:rsid w:val="00C80578"/>
    <w:rsid w:val="00C81D32"/>
    <w:rsid w:val="00CC4ADB"/>
    <w:rsid w:val="00CE78B8"/>
    <w:rsid w:val="00CF554C"/>
    <w:rsid w:val="00D11270"/>
    <w:rsid w:val="00D3363D"/>
    <w:rsid w:val="00D46E6D"/>
    <w:rsid w:val="00D56E15"/>
    <w:rsid w:val="00D80AFA"/>
    <w:rsid w:val="00DA47DD"/>
    <w:rsid w:val="00E33971"/>
    <w:rsid w:val="00EA03A3"/>
    <w:rsid w:val="00EA1201"/>
    <w:rsid w:val="00EF479B"/>
    <w:rsid w:val="00F01D03"/>
    <w:rsid w:val="00F05AEA"/>
    <w:rsid w:val="00F235FE"/>
    <w:rsid w:val="00F63243"/>
    <w:rsid w:val="00FD21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D6F0A"/>
  <w15:chartTrackingRefBased/>
  <w15:docId w15:val="{DE738056-400B-4B61-9F1B-F9DC4694A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6719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6719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aliases w:val="Nadpis 3 – nabídka"/>
    <w:basedOn w:val="Normlny"/>
    <w:next w:val="Normlny"/>
    <w:link w:val="Nadpis3Char"/>
    <w:qFormat/>
    <w:rsid w:val="00671932"/>
    <w:pPr>
      <w:keepNext/>
      <w:numPr>
        <w:numId w:val="1"/>
      </w:numPr>
      <w:spacing w:before="240" w:after="120" w:line="240" w:lineRule="auto"/>
      <w:ind w:left="720"/>
      <w:jc w:val="both"/>
      <w:outlineLvl w:val="2"/>
    </w:pPr>
    <w:rPr>
      <w:rFonts w:ascii="Arial" w:eastAsia="Times New Roman" w:hAnsi="Arial" w:cs="Times New Roman"/>
      <w:b/>
      <w:bCs/>
      <w:szCs w:val="2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80AF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0AFA"/>
  </w:style>
  <w:style w:type="paragraph" w:styleId="Pta">
    <w:name w:val="footer"/>
    <w:basedOn w:val="Normlny"/>
    <w:link w:val="PtaChar"/>
    <w:uiPriority w:val="99"/>
    <w:unhideWhenUsed/>
    <w:rsid w:val="00D80AFA"/>
    <w:pPr>
      <w:tabs>
        <w:tab w:val="center" w:pos="4536"/>
        <w:tab w:val="right" w:pos="9072"/>
      </w:tabs>
      <w:spacing w:after="0" w:line="240" w:lineRule="auto"/>
    </w:pPr>
  </w:style>
  <w:style w:type="character" w:customStyle="1" w:styleId="PtaChar">
    <w:name w:val="Päta Char"/>
    <w:basedOn w:val="Predvolenpsmoodseku"/>
    <w:link w:val="Pta"/>
    <w:uiPriority w:val="99"/>
    <w:rsid w:val="00D80AFA"/>
  </w:style>
  <w:style w:type="paragraph" w:styleId="Zkladntext3">
    <w:name w:val="Body Text 3"/>
    <w:basedOn w:val="Normlny"/>
    <w:link w:val="Zkladntext3Char"/>
    <w:semiHidden/>
    <w:rsid w:val="00F05AEA"/>
    <w:pPr>
      <w:spacing w:after="0" w:line="240" w:lineRule="auto"/>
      <w:jc w:val="center"/>
    </w:pPr>
    <w:rPr>
      <w:rFonts w:ascii="Garamond" w:eastAsia="Times New Roman" w:hAnsi="Garamond" w:cs="Times New Roman"/>
      <w:noProof/>
      <w:color w:val="FF0000"/>
      <w:sz w:val="20"/>
      <w:szCs w:val="20"/>
      <w:lang w:eastAsia="sk-SK"/>
    </w:rPr>
  </w:style>
  <w:style w:type="character" w:customStyle="1" w:styleId="Zkladntext3Char">
    <w:name w:val="Základný text 3 Char"/>
    <w:basedOn w:val="Predvolenpsmoodseku"/>
    <w:link w:val="Zkladntext3"/>
    <w:semiHidden/>
    <w:rsid w:val="00F05AEA"/>
    <w:rPr>
      <w:rFonts w:ascii="Garamond" w:eastAsia="Times New Roman" w:hAnsi="Garamond" w:cs="Times New Roman"/>
      <w:noProof/>
      <w:color w:val="FF0000"/>
      <w:sz w:val="20"/>
      <w:szCs w:val="20"/>
      <w:lang w:eastAsia="sk-SK"/>
    </w:rPr>
  </w:style>
  <w:style w:type="paragraph" w:styleId="Zkladntext">
    <w:name w:val="Body Text"/>
    <w:basedOn w:val="Normlny"/>
    <w:link w:val="ZkladntextChar"/>
    <w:rsid w:val="00F05AEA"/>
    <w:pPr>
      <w:spacing w:after="0" w:line="240" w:lineRule="auto"/>
      <w:jc w:val="both"/>
    </w:pPr>
    <w:rPr>
      <w:rFonts w:ascii="Arial" w:eastAsia="Times New Roman" w:hAnsi="Arial" w:cs="Times New Roman"/>
      <w:noProof/>
      <w:sz w:val="20"/>
      <w:szCs w:val="24"/>
      <w:lang w:eastAsia="sk-SK"/>
    </w:rPr>
  </w:style>
  <w:style w:type="character" w:customStyle="1" w:styleId="ZkladntextChar">
    <w:name w:val="Základný text Char"/>
    <w:basedOn w:val="Predvolenpsmoodseku"/>
    <w:link w:val="Zkladntext"/>
    <w:rsid w:val="00F05AEA"/>
    <w:rPr>
      <w:rFonts w:ascii="Arial" w:eastAsia="Times New Roman" w:hAnsi="Arial" w:cs="Times New Roman"/>
      <w:noProof/>
      <w:sz w:val="20"/>
      <w:szCs w:val="24"/>
      <w:lang w:eastAsia="sk-SK"/>
    </w:rPr>
  </w:style>
  <w:style w:type="paragraph" w:styleId="Bezriadkovania">
    <w:name w:val="No Spacing"/>
    <w:uiPriority w:val="1"/>
    <w:qFormat/>
    <w:rsid w:val="00F05AEA"/>
    <w:pPr>
      <w:spacing w:after="0" w:line="240" w:lineRule="auto"/>
    </w:pPr>
    <w:rPr>
      <w:rFonts w:ascii="Calibri" w:eastAsia="PMingLiU" w:hAnsi="Calibri" w:cs="Calibri"/>
      <w:lang w:eastAsia="sk-SK"/>
    </w:rPr>
  </w:style>
  <w:style w:type="paragraph" w:styleId="Zarkazkladnhotextu2">
    <w:name w:val="Body Text Indent 2"/>
    <w:basedOn w:val="Normlny"/>
    <w:link w:val="Zarkazkladnhotextu2Char"/>
    <w:uiPriority w:val="99"/>
    <w:unhideWhenUsed/>
    <w:rsid w:val="006F1FB2"/>
    <w:pPr>
      <w:spacing w:after="120" w:line="480" w:lineRule="auto"/>
      <w:ind w:left="283"/>
      <w:jc w:val="both"/>
    </w:pPr>
    <w:rPr>
      <w:rFonts w:ascii="Arial" w:eastAsia="Times New Roman" w:hAnsi="Arial" w:cs="Times New Roman"/>
      <w:sz w:val="20"/>
      <w:szCs w:val="24"/>
      <w:lang w:eastAsia="sk-SK"/>
    </w:rPr>
  </w:style>
  <w:style w:type="character" w:customStyle="1" w:styleId="Zarkazkladnhotextu2Char">
    <w:name w:val="Zarážka základného textu 2 Char"/>
    <w:basedOn w:val="Predvolenpsmoodseku"/>
    <w:link w:val="Zarkazkladnhotextu2"/>
    <w:uiPriority w:val="99"/>
    <w:rsid w:val="006F1FB2"/>
    <w:rPr>
      <w:rFonts w:ascii="Arial" w:eastAsia="Times New Roman" w:hAnsi="Arial" w:cs="Times New Roman"/>
      <w:sz w:val="20"/>
      <w:szCs w:val="24"/>
      <w:lang w:eastAsia="sk-SK"/>
    </w:rPr>
  </w:style>
  <w:style w:type="character" w:styleId="Hypertextovprepojenie">
    <w:name w:val="Hyperlink"/>
    <w:basedOn w:val="Predvolenpsmoodseku"/>
    <w:uiPriority w:val="99"/>
    <w:unhideWhenUsed/>
    <w:rsid w:val="00671932"/>
    <w:rPr>
      <w:color w:val="0000FF"/>
      <w:u w:val="single"/>
    </w:rPr>
  </w:style>
  <w:style w:type="paragraph" w:styleId="Obsah1">
    <w:name w:val="toc 1"/>
    <w:basedOn w:val="Normlny"/>
    <w:next w:val="Normlny"/>
    <w:autoRedefine/>
    <w:uiPriority w:val="39"/>
    <w:unhideWhenUsed/>
    <w:rsid w:val="00671932"/>
    <w:pPr>
      <w:spacing w:after="0" w:line="240" w:lineRule="auto"/>
    </w:pPr>
    <w:rPr>
      <w:rFonts w:ascii="Garamond" w:eastAsia="Times New Roman" w:hAnsi="Garamond" w:cs="Times New Roman"/>
      <w:noProof/>
      <w:sz w:val="24"/>
      <w:szCs w:val="24"/>
      <w:lang w:eastAsia="sk-SK"/>
    </w:rPr>
  </w:style>
  <w:style w:type="paragraph" w:styleId="Obsah2">
    <w:name w:val="toc 2"/>
    <w:basedOn w:val="Normlny"/>
    <w:next w:val="Normlny"/>
    <w:autoRedefine/>
    <w:uiPriority w:val="39"/>
    <w:unhideWhenUsed/>
    <w:rsid w:val="00671932"/>
    <w:pPr>
      <w:tabs>
        <w:tab w:val="right" w:leader="dot" w:pos="8892"/>
      </w:tabs>
      <w:spacing w:after="0" w:line="240" w:lineRule="auto"/>
      <w:ind w:left="426"/>
    </w:pPr>
    <w:rPr>
      <w:rFonts w:ascii="Garamond" w:eastAsia="Times New Roman" w:hAnsi="Garamond" w:cs="Times New Roman"/>
      <w:noProof/>
      <w:sz w:val="24"/>
      <w:szCs w:val="24"/>
      <w:lang w:eastAsia="sk-SK"/>
    </w:rPr>
  </w:style>
  <w:style w:type="character" w:customStyle="1" w:styleId="Nadpis3Char">
    <w:name w:val="Nadpis 3 Char"/>
    <w:aliases w:val="Nadpis 3 – nabídka Char"/>
    <w:basedOn w:val="Predvolenpsmoodseku"/>
    <w:link w:val="Nadpis3"/>
    <w:rsid w:val="00671932"/>
    <w:rPr>
      <w:rFonts w:ascii="Arial" w:eastAsia="Times New Roman" w:hAnsi="Arial" w:cs="Times New Roman"/>
      <w:b/>
      <w:bCs/>
      <w:szCs w:val="26"/>
      <w:lang w:eastAsia="sk-SK"/>
    </w:rPr>
  </w:style>
  <w:style w:type="character" w:customStyle="1" w:styleId="Nadpis1Char">
    <w:name w:val="Nadpis 1 Char"/>
    <w:basedOn w:val="Predvolenpsmoodseku"/>
    <w:link w:val="Nadpis1"/>
    <w:uiPriority w:val="9"/>
    <w:rsid w:val="00671932"/>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Predvolenpsmoodseku"/>
    <w:link w:val="Nadpis2"/>
    <w:uiPriority w:val="9"/>
    <w:rsid w:val="00671932"/>
    <w:rPr>
      <w:rFonts w:asciiTheme="majorHAnsi" w:eastAsiaTheme="majorEastAsia" w:hAnsiTheme="majorHAnsi" w:cstheme="majorBidi"/>
      <w:color w:val="2F5496" w:themeColor="accent1" w:themeShade="BF"/>
      <w:sz w:val="26"/>
      <w:szCs w:val="26"/>
    </w:rPr>
  </w:style>
  <w:style w:type="paragraph" w:styleId="Odsekzoznamu">
    <w:name w:val="List Paragraph"/>
    <w:aliases w:val="body,lp1,Bullet List,FooterText,numbered,List Paragraph1,Paragraphe de liste1,Bullet Number,Odsek,lp11,List Paragraph11,Bullet 1,Use Case List Paragraph,Tabuľka,Nad,Odstavec cíl se seznamem,Odstavec_muj"/>
    <w:basedOn w:val="Normlny"/>
    <w:link w:val="OdsekzoznamuChar"/>
    <w:uiPriority w:val="34"/>
    <w:qFormat/>
    <w:rsid w:val="00671932"/>
    <w:pPr>
      <w:spacing w:after="200" w:line="276" w:lineRule="auto"/>
      <w:ind w:left="720"/>
      <w:contextualSpacing/>
    </w:pPr>
    <w:rPr>
      <w:rFonts w:ascii="Calibri" w:eastAsia="Calibri" w:hAnsi="Calibri" w:cs="Times New Roman"/>
    </w:rPr>
  </w:style>
  <w:style w:type="character" w:customStyle="1" w:styleId="OdsekzoznamuChar">
    <w:name w:val="Odsek zoznamu Char"/>
    <w:aliases w:val="body Char,lp1 Char,Bullet List Char,FooterText Char,numbered Char,List Paragraph1 Char,Paragraphe de liste1 Char,Bullet Number Char,Odsek Char,lp11 Char,List Paragraph11 Char,Bullet 1 Char,Use Case List Paragraph Char,Tabuľka Char"/>
    <w:link w:val="Odsekzoznamu"/>
    <w:uiPriority w:val="34"/>
    <w:qFormat/>
    <w:locked/>
    <w:rsid w:val="00671932"/>
    <w:rPr>
      <w:rFonts w:ascii="Calibri" w:eastAsia="Calibri" w:hAnsi="Calibri" w:cs="Times New Roman"/>
    </w:rPr>
  </w:style>
  <w:style w:type="character" w:styleId="Nevyrieenzmienka">
    <w:name w:val="Unresolved Mention"/>
    <w:basedOn w:val="Predvolenpsmoodseku"/>
    <w:uiPriority w:val="99"/>
    <w:semiHidden/>
    <w:unhideWhenUsed/>
    <w:rsid w:val="00B851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tore.proebiz.com/docs/josephine/sk/Vseobecne_podmienky_pouzivania_DNS.pdf"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store.proebiz.com/docs/josephine/sk/Technicke_poziadavky_sw_JOSEPHINE.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nspza.sk/"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19</Pages>
  <Words>7135</Words>
  <Characters>40675</Characters>
  <Application>Microsoft Office Word</Application>
  <DocSecurity>0</DocSecurity>
  <Lines>338</Lines>
  <Paragraphs>95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Ľachová</dc:creator>
  <cp:keywords/>
  <dc:description/>
  <cp:lastModifiedBy>Barbora Ľachová</cp:lastModifiedBy>
  <cp:revision>24</cp:revision>
  <cp:lastPrinted>2022-06-21T12:13:00Z</cp:lastPrinted>
  <dcterms:created xsi:type="dcterms:W3CDTF">2022-06-21T11:46:00Z</dcterms:created>
  <dcterms:modified xsi:type="dcterms:W3CDTF">2022-09-16T08:32:00Z</dcterms:modified>
</cp:coreProperties>
</file>