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F2D62" w14:textId="77777777" w:rsidR="00257AA4" w:rsidRPr="00DE7CF9" w:rsidRDefault="00257AA4" w:rsidP="00DB7464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20"/>
          <w:szCs w:val="20"/>
        </w:rPr>
      </w:pPr>
    </w:p>
    <w:p w14:paraId="2DDCC0CD" w14:textId="77777777" w:rsidR="00257AA4" w:rsidRPr="00DE7CF9" w:rsidRDefault="00257AA4" w:rsidP="00DB7464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20"/>
          <w:szCs w:val="20"/>
        </w:rPr>
      </w:pPr>
    </w:p>
    <w:p w14:paraId="08DD34CB" w14:textId="006B1647" w:rsidR="00257AA4" w:rsidRPr="00DE7CF9" w:rsidRDefault="00257AA4" w:rsidP="00DB7464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20"/>
          <w:szCs w:val="20"/>
        </w:rPr>
      </w:pPr>
      <w:r w:rsidRPr="00DE7CF9">
        <w:rPr>
          <w:sz w:val="20"/>
          <w:szCs w:val="20"/>
        </w:rPr>
        <w:t>VÝZVA NA PREDKLADANIE PONÚK</w:t>
      </w:r>
    </w:p>
    <w:p w14:paraId="72B044C3" w14:textId="5442FB88" w:rsidR="00257AA4" w:rsidRPr="00DE7CF9" w:rsidRDefault="00257AA4" w:rsidP="00DB7464">
      <w:pPr>
        <w:spacing w:after="0" w:line="259" w:lineRule="auto"/>
        <w:ind w:right="290"/>
        <w:jc w:val="center"/>
        <w:rPr>
          <w:sz w:val="20"/>
          <w:szCs w:val="20"/>
        </w:rPr>
      </w:pPr>
      <w:r w:rsidRPr="00DE7CF9">
        <w:rPr>
          <w:sz w:val="20"/>
          <w:szCs w:val="20"/>
        </w:rPr>
        <w:t>(ďalej len „Výzva“)</w:t>
      </w:r>
      <w:r w:rsidR="00371ED4" w:rsidRPr="00DE7CF9">
        <w:rPr>
          <w:sz w:val="20"/>
          <w:szCs w:val="20"/>
        </w:rPr>
        <w:t xml:space="preserve"> </w:t>
      </w:r>
      <w:r w:rsidRPr="00DE7CF9">
        <w:rPr>
          <w:sz w:val="20"/>
          <w:szCs w:val="20"/>
        </w:rPr>
        <w:t>realizovaná postupom zadávania zákazky s nízkou hodnotou podľa § 117 zákona</w:t>
      </w:r>
      <w:r w:rsidR="00DB7464">
        <w:rPr>
          <w:sz w:val="20"/>
          <w:szCs w:val="20"/>
        </w:rPr>
        <w:t xml:space="preserve"> </w:t>
      </w:r>
      <w:r w:rsidRPr="00DE7CF9">
        <w:rPr>
          <w:sz w:val="20"/>
          <w:szCs w:val="20"/>
        </w:rPr>
        <w:t>č. 343/2015 Z. z. o verejnom obstarávaní a o zmene a doplnení niektorých zákonov v znení neskorších predpisov (ďalej len „ZVO“)</w:t>
      </w:r>
    </w:p>
    <w:p w14:paraId="27973AC7" w14:textId="6523E347" w:rsidR="00257AA4" w:rsidRPr="00DE7CF9" w:rsidRDefault="00257AA4" w:rsidP="00DE7CF9">
      <w:pPr>
        <w:spacing w:after="0" w:line="259" w:lineRule="auto"/>
        <w:ind w:left="0" w:right="239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 </w:t>
      </w:r>
    </w:p>
    <w:p w14:paraId="6FB6AFBE" w14:textId="77777777" w:rsidR="00257AA4" w:rsidRPr="00DE7CF9" w:rsidRDefault="00257AA4" w:rsidP="00DE7CF9">
      <w:pPr>
        <w:spacing w:after="0" w:line="259" w:lineRule="auto"/>
        <w:ind w:right="290"/>
        <w:rPr>
          <w:sz w:val="20"/>
          <w:szCs w:val="20"/>
        </w:rPr>
      </w:pPr>
    </w:p>
    <w:p w14:paraId="48B42EEF" w14:textId="77777777" w:rsidR="00257AA4" w:rsidRPr="00DE7CF9" w:rsidRDefault="00257AA4" w:rsidP="00DE7CF9">
      <w:pPr>
        <w:spacing w:after="0" w:line="259" w:lineRule="auto"/>
        <w:ind w:left="0" w:right="290" w:firstLine="0"/>
        <w:rPr>
          <w:sz w:val="20"/>
          <w:szCs w:val="20"/>
        </w:rPr>
      </w:pPr>
    </w:p>
    <w:p w14:paraId="437959D8" w14:textId="72A97C97" w:rsidR="00257AA4" w:rsidRPr="00DE7CF9" w:rsidRDefault="00257AA4" w:rsidP="00DE7CF9">
      <w:pPr>
        <w:spacing w:after="0" w:line="259" w:lineRule="auto"/>
        <w:ind w:right="290"/>
        <w:rPr>
          <w:sz w:val="20"/>
          <w:szCs w:val="20"/>
        </w:rPr>
      </w:pPr>
    </w:p>
    <w:p w14:paraId="21789733" w14:textId="6E647D23" w:rsidR="00257AA4" w:rsidRPr="00DE7CF9" w:rsidRDefault="00257AA4" w:rsidP="00DB7464">
      <w:pPr>
        <w:spacing w:after="0" w:line="259" w:lineRule="auto"/>
        <w:ind w:right="290"/>
        <w:jc w:val="center"/>
        <w:rPr>
          <w:sz w:val="20"/>
          <w:szCs w:val="20"/>
        </w:rPr>
      </w:pPr>
      <w:r w:rsidRPr="00DE7CF9">
        <w:rPr>
          <w:sz w:val="20"/>
          <w:szCs w:val="20"/>
        </w:rPr>
        <w:t xml:space="preserve">Zákazka na </w:t>
      </w:r>
      <w:r w:rsidR="00A63437" w:rsidRPr="00DE7CF9">
        <w:rPr>
          <w:sz w:val="20"/>
          <w:szCs w:val="20"/>
        </w:rPr>
        <w:t>dodanie tovaru.</w:t>
      </w:r>
    </w:p>
    <w:p w14:paraId="10EE73B0" w14:textId="26D8CE20" w:rsidR="00213016" w:rsidRPr="00DE7CF9" w:rsidRDefault="00213016" w:rsidP="00DE7CF9">
      <w:pPr>
        <w:spacing w:after="0" w:line="259" w:lineRule="auto"/>
        <w:ind w:right="290"/>
        <w:rPr>
          <w:sz w:val="20"/>
          <w:szCs w:val="20"/>
        </w:rPr>
      </w:pPr>
    </w:p>
    <w:p w14:paraId="66687B63" w14:textId="51527608" w:rsidR="00213016" w:rsidRPr="00DE7CF9" w:rsidRDefault="00213016" w:rsidP="00DE7CF9">
      <w:pPr>
        <w:spacing w:after="0" w:line="259" w:lineRule="auto"/>
        <w:ind w:right="290"/>
        <w:rPr>
          <w:sz w:val="20"/>
          <w:szCs w:val="20"/>
        </w:rPr>
      </w:pPr>
    </w:p>
    <w:p w14:paraId="6386EE6A" w14:textId="4A754CB9" w:rsidR="00213016" w:rsidRPr="00DE7CF9" w:rsidRDefault="00213016" w:rsidP="00DE7CF9">
      <w:pPr>
        <w:spacing w:after="0" w:line="259" w:lineRule="auto"/>
        <w:ind w:right="290"/>
        <w:rPr>
          <w:sz w:val="20"/>
          <w:szCs w:val="20"/>
        </w:rPr>
      </w:pPr>
    </w:p>
    <w:p w14:paraId="110D247C" w14:textId="403D6344" w:rsidR="00213016" w:rsidRPr="00DE7CF9" w:rsidRDefault="00213016" w:rsidP="00DE7CF9">
      <w:pPr>
        <w:spacing w:after="0" w:line="259" w:lineRule="auto"/>
        <w:ind w:right="290"/>
        <w:rPr>
          <w:sz w:val="20"/>
          <w:szCs w:val="20"/>
        </w:rPr>
      </w:pPr>
    </w:p>
    <w:p w14:paraId="0E1606B7" w14:textId="7AF27974" w:rsidR="00213016" w:rsidRPr="00DE7CF9" w:rsidRDefault="00213016" w:rsidP="00DE7CF9">
      <w:pPr>
        <w:spacing w:after="0" w:line="259" w:lineRule="auto"/>
        <w:ind w:right="290"/>
        <w:rPr>
          <w:sz w:val="20"/>
          <w:szCs w:val="20"/>
        </w:rPr>
      </w:pPr>
    </w:p>
    <w:p w14:paraId="432A4A61" w14:textId="77777777" w:rsidR="00213016" w:rsidRPr="00DE7CF9" w:rsidRDefault="00213016" w:rsidP="00DE7CF9">
      <w:pPr>
        <w:spacing w:after="0" w:line="259" w:lineRule="auto"/>
        <w:ind w:right="290"/>
        <w:rPr>
          <w:sz w:val="20"/>
          <w:szCs w:val="20"/>
        </w:rPr>
      </w:pPr>
    </w:p>
    <w:p w14:paraId="3AEEEC78" w14:textId="77777777" w:rsidR="00213016" w:rsidRPr="00DE7CF9" w:rsidRDefault="00213016" w:rsidP="00DE7CF9">
      <w:pPr>
        <w:spacing w:after="0" w:line="259" w:lineRule="auto"/>
        <w:ind w:right="290"/>
        <w:rPr>
          <w:sz w:val="20"/>
          <w:szCs w:val="20"/>
        </w:rPr>
      </w:pPr>
    </w:p>
    <w:p w14:paraId="2A4D504D" w14:textId="77777777" w:rsidR="00257AA4" w:rsidRPr="00DE7CF9" w:rsidRDefault="00257AA4" w:rsidP="00DE7CF9">
      <w:pPr>
        <w:spacing w:after="0" w:line="259" w:lineRule="auto"/>
        <w:ind w:right="290"/>
        <w:rPr>
          <w:b/>
          <w:sz w:val="20"/>
          <w:szCs w:val="20"/>
        </w:rPr>
      </w:pPr>
    </w:p>
    <w:p w14:paraId="3A43A040" w14:textId="0A0F99FB" w:rsidR="00682ED5" w:rsidRPr="00DE7CF9" w:rsidRDefault="00682ED5" w:rsidP="00DE7CF9">
      <w:pPr>
        <w:spacing w:after="0" w:line="259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DE7CF9">
        <w:rPr>
          <w:rFonts w:asciiTheme="minorHAnsi" w:hAnsiTheme="minorHAnsi" w:cstheme="minorHAnsi"/>
          <w:sz w:val="20"/>
          <w:szCs w:val="20"/>
        </w:rPr>
        <w:t>PREDMET VEREJNÉHO OBSTARÁVANIA :</w:t>
      </w:r>
    </w:p>
    <w:p w14:paraId="1392DCD2" w14:textId="77777777" w:rsidR="0036204B" w:rsidRPr="00DE7CF9" w:rsidRDefault="0036204B" w:rsidP="00DE7CF9">
      <w:pPr>
        <w:spacing w:after="0" w:line="259" w:lineRule="auto"/>
        <w:ind w:right="290"/>
        <w:rPr>
          <w:rStyle w:val="CharStyle13"/>
          <w:rFonts w:asciiTheme="minorHAnsi" w:hAnsiTheme="minorHAnsi" w:cstheme="minorHAnsi"/>
          <w:sz w:val="20"/>
          <w:szCs w:val="20"/>
          <w:shd w:val="clear" w:color="auto" w:fill="auto"/>
        </w:rPr>
      </w:pPr>
    </w:p>
    <w:p w14:paraId="4B931B1B" w14:textId="77777777" w:rsidR="00DE7CF9" w:rsidRDefault="009419A9" w:rsidP="00DE7CF9">
      <w:pPr>
        <w:spacing w:after="0" w:line="259" w:lineRule="auto"/>
        <w:ind w:left="0" w:right="0" w:firstLine="0"/>
        <w:jc w:val="center"/>
        <w:rPr>
          <w:b/>
          <w:bCs/>
          <w:sz w:val="32"/>
          <w:szCs w:val="32"/>
        </w:rPr>
      </w:pPr>
      <w:bookmarkStart w:id="0" w:name="_Hlk101991096"/>
      <w:r w:rsidRPr="00DE7CF9">
        <w:rPr>
          <w:b/>
          <w:bCs/>
          <w:sz w:val="32"/>
          <w:szCs w:val="32"/>
        </w:rPr>
        <w:t xml:space="preserve">Dodanie hygienických pomôcok – menštruačných vložiek a tampónov </w:t>
      </w:r>
    </w:p>
    <w:p w14:paraId="51294ACA" w14:textId="40F329B0" w:rsidR="00257AA4" w:rsidRPr="00DE7CF9" w:rsidRDefault="009419A9" w:rsidP="00DE7CF9">
      <w:pPr>
        <w:spacing w:after="0" w:line="259" w:lineRule="auto"/>
        <w:ind w:left="0" w:right="0" w:firstLine="0"/>
        <w:jc w:val="center"/>
        <w:rPr>
          <w:b/>
          <w:bCs/>
          <w:sz w:val="32"/>
          <w:szCs w:val="32"/>
        </w:rPr>
      </w:pPr>
      <w:r w:rsidRPr="00DE7CF9">
        <w:rPr>
          <w:b/>
          <w:bCs/>
          <w:sz w:val="32"/>
          <w:szCs w:val="32"/>
        </w:rPr>
        <w:t>pre stredné školy a Úrad BBSK na rok 2022</w:t>
      </w:r>
    </w:p>
    <w:bookmarkEnd w:id="0"/>
    <w:p w14:paraId="38271959" w14:textId="77777777" w:rsidR="00257AA4" w:rsidRPr="00DE7CF9" w:rsidRDefault="00257AA4" w:rsidP="00DE7CF9">
      <w:pPr>
        <w:spacing w:after="0" w:line="259" w:lineRule="auto"/>
        <w:ind w:left="0" w:right="0" w:firstLine="0"/>
        <w:rPr>
          <w:sz w:val="20"/>
          <w:szCs w:val="20"/>
        </w:rPr>
      </w:pPr>
    </w:p>
    <w:p w14:paraId="4F044FBC" w14:textId="77777777" w:rsidR="00257AA4" w:rsidRPr="00DE7CF9" w:rsidRDefault="00257AA4" w:rsidP="00DE7CF9">
      <w:pPr>
        <w:spacing w:after="0" w:line="259" w:lineRule="auto"/>
        <w:ind w:left="0" w:right="0" w:firstLine="0"/>
        <w:rPr>
          <w:sz w:val="20"/>
          <w:szCs w:val="20"/>
        </w:rPr>
      </w:pPr>
    </w:p>
    <w:p w14:paraId="7373C86B" w14:textId="77777777" w:rsidR="00257AA4" w:rsidRPr="00DE7CF9" w:rsidRDefault="00257AA4" w:rsidP="00DE7CF9">
      <w:pPr>
        <w:spacing w:after="0" w:line="259" w:lineRule="auto"/>
        <w:ind w:left="0" w:right="0" w:firstLine="0"/>
        <w:rPr>
          <w:sz w:val="20"/>
          <w:szCs w:val="20"/>
        </w:rPr>
      </w:pPr>
    </w:p>
    <w:p w14:paraId="3BDCAB01" w14:textId="77777777" w:rsidR="00257AA4" w:rsidRPr="00DE7CF9" w:rsidRDefault="00257AA4" w:rsidP="00DE7CF9">
      <w:pPr>
        <w:spacing w:after="0" w:line="259" w:lineRule="auto"/>
        <w:ind w:left="0" w:right="0" w:firstLine="0"/>
        <w:rPr>
          <w:sz w:val="20"/>
          <w:szCs w:val="20"/>
        </w:rPr>
      </w:pPr>
    </w:p>
    <w:p w14:paraId="1B992234" w14:textId="77777777" w:rsidR="00257AA4" w:rsidRPr="00DE7CF9" w:rsidRDefault="00257AA4" w:rsidP="00DE7CF9">
      <w:pPr>
        <w:spacing w:after="0" w:line="259" w:lineRule="auto"/>
        <w:ind w:left="0" w:right="0" w:firstLine="0"/>
        <w:rPr>
          <w:sz w:val="20"/>
          <w:szCs w:val="20"/>
        </w:rPr>
      </w:pPr>
    </w:p>
    <w:p w14:paraId="5CC1DA63" w14:textId="77777777" w:rsidR="00257AA4" w:rsidRPr="00DE7CF9" w:rsidRDefault="00257AA4" w:rsidP="00DE7CF9">
      <w:pPr>
        <w:spacing w:after="0" w:line="259" w:lineRule="auto"/>
        <w:ind w:left="0" w:right="0" w:firstLine="0"/>
        <w:rPr>
          <w:sz w:val="20"/>
          <w:szCs w:val="20"/>
        </w:rPr>
      </w:pPr>
    </w:p>
    <w:p w14:paraId="13E3FC55" w14:textId="4874532A" w:rsidR="00257AA4" w:rsidRPr="00DE7CF9" w:rsidRDefault="00257AA4" w:rsidP="00DE7CF9">
      <w:pPr>
        <w:spacing w:after="0" w:line="259" w:lineRule="auto"/>
        <w:ind w:left="0" w:right="0" w:firstLine="0"/>
        <w:rPr>
          <w:sz w:val="20"/>
          <w:szCs w:val="20"/>
        </w:rPr>
      </w:pPr>
    </w:p>
    <w:p w14:paraId="31A749A0" w14:textId="79C05105" w:rsidR="00213016" w:rsidRPr="00DE7CF9" w:rsidRDefault="00213016" w:rsidP="00DE7CF9">
      <w:pPr>
        <w:spacing w:after="0" w:line="259" w:lineRule="auto"/>
        <w:ind w:left="0" w:right="0" w:firstLine="0"/>
        <w:rPr>
          <w:sz w:val="20"/>
          <w:szCs w:val="20"/>
        </w:rPr>
      </w:pPr>
    </w:p>
    <w:p w14:paraId="61F11B1C" w14:textId="77777777" w:rsidR="00213016" w:rsidRPr="00DE7CF9" w:rsidRDefault="00213016" w:rsidP="00DE7CF9">
      <w:pPr>
        <w:spacing w:after="0" w:line="259" w:lineRule="auto"/>
        <w:ind w:left="0" w:right="0" w:firstLine="0"/>
        <w:rPr>
          <w:sz w:val="20"/>
          <w:szCs w:val="20"/>
        </w:rPr>
      </w:pPr>
    </w:p>
    <w:p w14:paraId="2D865AEA" w14:textId="77777777" w:rsidR="00257AA4" w:rsidRPr="00DE7CF9" w:rsidRDefault="00257AA4" w:rsidP="00DE7CF9">
      <w:pPr>
        <w:spacing w:after="0" w:line="259" w:lineRule="auto"/>
        <w:ind w:left="0" w:right="0" w:firstLine="0"/>
        <w:rPr>
          <w:sz w:val="20"/>
          <w:szCs w:val="20"/>
        </w:rPr>
      </w:pPr>
    </w:p>
    <w:p w14:paraId="165A7C68" w14:textId="77777777" w:rsidR="00257AA4" w:rsidRPr="00DE7CF9" w:rsidRDefault="00257AA4" w:rsidP="00DE7CF9">
      <w:pPr>
        <w:spacing w:after="0" w:line="259" w:lineRule="auto"/>
        <w:ind w:left="0" w:right="0" w:firstLine="0"/>
        <w:rPr>
          <w:sz w:val="20"/>
          <w:szCs w:val="20"/>
        </w:rPr>
      </w:pPr>
    </w:p>
    <w:p w14:paraId="28635A81" w14:textId="06099392" w:rsidR="00257AA4" w:rsidRPr="00DE7CF9" w:rsidRDefault="00257AA4" w:rsidP="00DE7CF9">
      <w:pPr>
        <w:spacing w:after="0" w:line="259" w:lineRule="auto"/>
        <w:ind w:left="0" w:right="0" w:firstLine="0"/>
        <w:rPr>
          <w:sz w:val="20"/>
          <w:szCs w:val="20"/>
        </w:rPr>
      </w:pPr>
    </w:p>
    <w:p w14:paraId="386EF286" w14:textId="135AD826" w:rsidR="00371ED4" w:rsidRPr="00DE7CF9" w:rsidRDefault="00371ED4" w:rsidP="00DE7CF9">
      <w:pPr>
        <w:spacing w:after="0" w:line="259" w:lineRule="auto"/>
        <w:ind w:left="0" w:right="0" w:firstLine="0"/>
        <w:rPr>
          <w:sz w:val="20"/>
          <w:szCs w:val="20"/>
        </w:rPr>
      </w:pPr>
    </w:p>
    <w:p w14:paraId="1F22D8A3" w14:textId="77777777" w:rsidR="00371ED4" w:rsidRPr="00DE7CF9" w:rsidRDefault="00371ED4" w:rsidP="00DE7CF9">
      <w:pPr>
        <w:spacing w:after="0" w:line="259" w:lineRule="auto"/>
        <w:ind w:left="0" w:right="0" w:firstLine="0"/>
        <w:rPr>
          <w:sz w:val="20"/>
          <w:szCs w:val="20"/>
        </w:rPr>
      </w:pPr>
    </w:p>
    <w:p w14:paraId="0693CD99" w14:textId="77777777" w:rsidR="00257AA4" w:rsidRPr="00DE7CF9" w:rsidRDefault="00257AA4" w:rsidP="00DE7CF9">
      <w:pPr>
        <w:spacing w:after="0" w:line="259" w:lineRule="auto"/>
        <w:ind w:left="0" w:right="0" w:firstLine="0"/>
        <w:rPr>
          <w:sz w:val="20"/>
          <w:szCs w:val="20"/>
        </w:rPr>
      </w:pPr>
    </w:p>
    <w:p w14:paraId="6F432C0A" w14:textId="77777777" w:rsidR="00257AA4" w:rsidRPr="00DE7CF9" w:rsidRDefault="00257AA4" w:rsidP="00DE7CF9">
      <w:pPr>
        <w:spacing w:after="0" w:line="259" w:lineRule="auto"/>
        <w:ind w:left="0" w:right="0" w:firstLine="0"/>
        <w:rPr>
          <w:sz w:val="20"/>
          <w:szCs w:val="20"/>
        </w:rPr>
      </w:pPr>
    </w:p>
    <w:p w14:paraId="7EFD6414" w14:textId="77777777" w:rsidR="00257AA4" w:rsidRPr="00DE7CF9" w:rsidRDefault="00257AA4" w:rsidP="00DE7CF9">
      <w:pPr>
        <w:spacing w:after="0" w:line="259" w:lineRule="auto"/>
        <w:ind w:left="0" w:right="0" w:firstLine="0"/>
        <w:rPr>
          <w:sz w:val="20"/>
          <w:szCs w:val="20"/>
        </w:rPr>
      </w:pPr>
    </w:p>
    <w:p w14:paraId="1FE1821E" w14:textId="406DDEC1" w:rsidR="001A5E90" w:rsidRPr="00DE7CF9" w:rsidRDefault="0036204B" w:rsidP="00DE7CF9">
      <w:pPr>
        <w:spacing w:after="0" w:line="259" w:lineRule="auto"/>
        <w:ind w:left="0" w:right="0" w:firstLine="0"/>
        <w:rPr>
          <w:sz w:val="20"/>
          <w:szCs w:val="20"/>
        </w:rPr>
        <w:sectPr w:rsidR="001A5E90" w:rsidRPr="00DE7CF9" w:rsidSect="0036204B">
          <w:headerReference w:type="default" r:id="rId7"/>
          <w:footerReference w:type="default" r:id="rId8"/>
          <w:pgSz w:w="11906" w:h="16838"/>
          <w:pgMar w:top="1417" w:right="707" w:bottom="1417" w:left="1417" w:header="708" w:footer="708" w:gutter="0"/>
          <w:cols w:space="708"/>
          <w:docGrid w:linePitch="360"/>
        </w:sectPr>
      </w:pPr>
      <w:r w:rsidRPr="00DE7CF9">
        <w:rPr>
          <w:sz w:val="20"/>
          <w:szCs w:val="20"/>
        </w:rPr>
        <w:t>Banská Bystrica</w:t>
      </w:r>
      <w:r w:rsidR="00257AA4" w:rsidRPr="00DE7CF9">
        <w:rPr>
          <w:sz w:val="20"/>
          <w:szCs w:val="20"/>
        </w:rPr>
        <w:t xml:space="preserve">, </w:t>
      </w:r>
      <w:r w:rsidR="009419A9" w:rsidRPr="00DE7CF9">
        <w:rPr>
          <w:sz w:val="20"/>
          <w:szCs w:val="20"/>
        </w:rPr>
        <w:t>september</w:t>
      </w:r>
      <w:r w:rsidR="005109C9" w:rsidRPr="00DE7CF9">
        <w:rPr>
          <w:sz w:val="20"/>
          <w:szCs w:val="20"/>
        </w:rPr>
        <w:t xml:space="preserve"> </w:t>
      </w:r>
      <w:r w:rsidR="00682ED5" w:rsidRPr="00DE7CF9">
        <w:rPr>
          <w:sz w:val="20"/>
          <w:szCs w:val="20"/>
        </w:rPr>
        <w:t>2022</w:t>
      </w:r>
    </w:p>
    <w:p w14:paraId="0059E7BA" w14:textId="174606DC" w:rsidR="00257AA4" w:rsidRPr="00DE7CF9" w:rsidRDefault="00257AA4" w:rsidP="00DE7CF9">
      <w:pPr>
        <w:spacing w:after="0" w:line="259" w:lineRule="auto"/>
        <w:ind w:left="0" w:right="0" w:firstLine="0"/>
        <w:rPr>
          <w:b/>
          <w:sz w:val="20"/>
          <w:szCs w:val="20"/>
        </w:rPr>
      </w:pPr>
      <w:r w:rsidRPr="00DE7CF9">
        <w:rPr>
          <w:b/>
          <w:sz w:val="20"/>
          <w:szCs w:val="20"/>
        </w:rPr>
        <w:lastRenderedPageBreak/>
        <w:t>OBSAH</w:t>
      </w:r>
      <w:r w:rsidR="007057B8" w:rsidRPr="00DE7CF9">
        <w:rPr>
          <w:b/>
          <w:sz w:val="20"/>
          <w:szCs w:val="20"/>
        </w:rPr>
        <w:t xml:space="preserve"> VÝZVY NA PREDKLADANIE PONÚK</w:t>
      </w:r>
    </w:p>
    <w:p w14:paraId="141B6C5E" w14:textId="77777777" w:rsidR="00257AA4" w:rsidRPr="00DE7CF9" w:rsidRDefault="00257AA4" w:rsidP="00DE7CF9">
      <w:pPr>
        <w:spacing w:after="0" w:line="259" w:lineRule="auto"/>
        <w:ind w:left="0" w:right="0" w:firstLine="0"/>
        <w:rPr>
          <w:b/>
          <w:sz w:val="20"/>
          <w:szCs w:val="20"/>
        </w:rPr>
      </w:pPr>
    </w:p>
    <w:p w14:paraId="7B19028D" w14:textId="77777777" w:rsidR="00257AA4" w:rsidRPr="00DE7CF9" w:rsidRDefault="00257AA4" w:rsidP="00DE7CF9">
      <w:pPr>
        <w:spacing w:after="0" w:line="259" w:lineRule="auto"/>
        <w:ind w:left="0" w:right="0" w:firstLine="0"/>
        <w:rPr>
          <w:b/>
          <w:sz w:val="20"/>
          <w:szCs w:val="20"/>
        </w:rPr>
      </w:pPr>
    </w:p>
    <w:p w14:paraId="0983D078" w14:textId="522837B0" w:rsidR="00257AA4" w:rsidRPr="00DE7CF9" w:rsidRDefault="00257AA4" w:rsidP="00DE7CF9">
      <w:pPr>
        <w:pStyle w:val="Odsekzoznamu"/>
        <w:numPr>
          <w:ilvl w:val="0"/>
          <w:numId w:val="5"/>
        </w:numPr>
        <w:spacing w:after="0" w:line="259" w:lineRule="auto"/>
        <w:ind w:right="0"/>
        <w:rPr>
          <w:sz w:val="20"/>
          <w:szCs w:val="20"/>
        </w:rPr>
      </w:pPr>
      <w:r w:rsidRPr="00DE7CF9">
        <w:rPr>
          <w:sz w:val="20"/>
          <w:szCs w:val="20"/>
        </w:rPr>
        <w:t>Identifikácia verejného obstarávateľa</w:t>
      </w:r>
      <w:r w:rsidR="00972FBB" w:rsidRPr="00DE7CF9">
        <w:rPr>
          <w:sz w:val="20"/>
          <w:szCs w:val="20"/>
        </w:rPr>
        <w:t>.</w:t>
      </w:r>
    </w:p>
    <w:p w14:paraId="20E15134" w14:textId="1DC9A315" w:rsidR="00257AA4" w:rsidRPr="00DE7CF9" w:rsidRDefault="00257AA4" w:rsidP="00DE7CF9">
      <w:pPr>
        <w:pStyle w:val="Odsekzoznamu"/>
        <w:numPr>
          <w:ilvl w:val="0"/>
          <w:numId w:val="5"/>
        </w:numPr>
        <w:spacing w:after="0" w:line="259" w:lineRule="auto"/>
        <w:ind w:right="0"/>
        <w:rPr>
          <w:sz w:val="20"/>
          <w:szCs w:val="20"/>
        </w:rPr>
      </w:pPr>
      <w:r w:rsidRPr="00DE7CF9">
        <w:rPr>
          <w:sz w:val="20"/>
          <w:szCs w:val="20"/>
        </w:rPr>
        <w:t>Predmet zákazky</w:t>
      </w:r>
      <w:r w:rsidR="00972FBB" w:rsidRPr="00DE7CF9">
        <w:rPr>
          <w:sz w:val="20"/>
          <w:szCs w:val="20"/>
        </w:rPr>
        <w:t>.</w:t>
      </w:r>
    </w:p>
    <w:p w14:paraId="7EF507E9" w14:textId="5F759514" w:rsidR="00257AA4" w:rsidRPr="00DE7CF9" w:rsidRDefault="00257AA4" w:rsidP="00DE7CF9">
      <w:pPr>
        <w:pStyle w:val="Odsekzoznamu"/>
        <w:numPr>
          <w:ilvl w:val="0"/>
          <w:numId w:val="5"/>
        </w:numPr>
        <w:spacing w:after="0" w:line="259" w:lineRule="auto"/>
        <w:ind w:right="0"/>
        <w:rPr>
          <w:sz w:val="20"/>
          <w:szCs w:val="20"/>
        </w:rPr>
      </w:pPr>
      <w:r w:rsidRPr="00DE7CF9">
        <w:rPr>
          <w:sz w:val="20"/>
          <w:szCs w:val="20"/>
        </w:rPr>
        <w:t>CPV kód</w:t>
      </w:r>
      <w:r w:rsidR="00972FBB" w:rsidRPr="00DE7CF9">
        <w:rPr>
          <w:sz w:val="20"/>
          <w:szCs w:val="20"/>
        </w:rPr>
        <w:t>.</w:t>
      </w:r>
    </w:p>
    <w:p w14:paraId="193D758D" w14:textId="1592826F" w:rsidR="00257AA4" w:rsidRPr="00DE7CF9" w:rsidRDefault="00257AA4" w:rsidP="00DE7CF9">
      <w:pPr>
        <w:pStyle w:val="Odsekzoznamu"/>
        <w:numPr>
          <w:ilvl w:val="0"/>
          <w:numId w:val="5"/>
        </w:numPr>
        <w:spacing w:after="0" w:line="259" w:lineRule="auto"/>
        <w:ind w:right="0"/>
        <w:rPr>
          <w:sz w:val="20"/>
          <w:szCs w:val="20"/>
        </w:rPr>
      </w:pPr>
      <w:r w:rsidRPr="00DE7CF9">
        <w:rPr>
          <w:sz w:val="20"/>
          <w:szCs w:val="20"/>
        </w:rPr>
        <w:t>Miesto realizácie predmetu zákazky</w:t>
      </w:r>
      <w:r w:rsidR="00972FBB" w:rsidRPr="00DE7CF9">
        <w:rPr>
          <w:sz w:val="20"/>
          <w:szCs w:val="20"/>
        </w:rPr>
        <w:t>.</w:t>
      </w:r>
    </w:p>
    <w:p w14:paraId="65D35818" w14:textId="1E454B8C" w:rsidR="00257AA4" w:rsidRPr="00DE7CF9" w:rsidRDefault="00257AA4" w:rsidP="00DE7CF9">
      <w:pPr>
        <w:pStyle w:val="Odsekzoznamu"/>
        <w:numPr>
          <w:ilvl w:val="0"/>
          <w:numId w:val="5"/>
        </w:numPr>
        <w:spacing w:after="0" w:line="259" w:lineRule="auto"/>
        <w:ind w:right="0"/>
        <w:rPr>
          <w:sz w:val="20"/>
          <w:szCs w:val="20"/>
        </w:rPr>
      </w:pPr>
      <w:r w:rsidRPr="00DE7CF9">
        <w:rPr>
          <w:sz w:val="20"/>
          <w:szCs w:val="20"/>
        </w:rPr>
        <w:t>Typ zmluvy a zmluvné podmienky</w:t>
      </w:r>
      <w:r w:rsidR="00972FBB" w:rsidRPr="00DE7CF9">
        <w:rPr>
          <w:sz w:val="20"/>
          <w:szCs w:val="20"/>
        </w:rPr>
        <w:t>.</w:t>
      </w:r>
    </w:p>
    <w:p w14:paraId="77E7818F" w14:textId="427E9C58" w:rsidR="00257AA4" w:rsidRPr="00DE7CF9" w:rsidRDefault="00257AA4" w:rsidP="00DE7CF9">
      <w:pPr>
        <w:pStyle w:val="Odsekzoznamu"/>
        <w:numPr>
          <w:ilvl w:val="0"/>
          <w:numId w:val="5"/>
        </w:numPr>
        <w:spacing w:after="0" w:line="259" w:lineRule="auto"/>
        <w:ind w:right="0"/>
        <w:rPr>
          <w:sz w:val="20"/>
          <w:szCs w:val="20"/>
        </w:rPr>
      </w:pPr>
      <w:r w:rsidRPr="00DE7CF9">
        <w:rPr>
          <w:sz w:val="20"/>
          <w:szCs w:val="20"/>
        </w:rPr>
        <w:t>Predpokladaná hodnota zákazky</w:t>
      </w:r>
      <w:r w:rsidR="00972FBB" w:rsidRPr="00DE7CF9">
        <w:rPr>
          <w:sz w:val="20"/>
          <w:szCs w:val="20"/>
        </w:rPr>
        <w:t>.</w:t>
      </w:r>
    </w:p>
    <w:p w14:paraId="076239EC" w14:textId="5E6280E5" w:rsidR="00257AA4" w:rsidRPr="00DE7CF9" w:rsidRDefault="00257AA4" w:rsidP="00DE7CF9">
      <w:pPr>
        <w:pStyle w:val="Odsekzoznamu"/>
        <w:numPr>
          <w:ilvl w:val="0"/>
          <w:numId w:val="5"/>
        </w:numPr>
        <w:spacing w:after="0" w:line="259" w:lineRule="auto"/>
        <w:ind w:right="0"/>
        <w:rPr>
          <w:sz w:val="20"/>
          <w:szCs w:val="20"/>
        </w:rPr>
      </w:pPr>
      <w:r w:rsidRPr="00DE7CF9">
        <w:rPr>
          <w:sz w:val="20"/>
          <w:szCs w:val="20"/>
        </w:rPr>
        <w:t>Lehota na uskutočnenie realizácie predmetu zákazky</w:t>
      </w:r>
      <w:r w:rsidR="00972FBB" w:rsidRPr="00DE7CF9">
        <w:rPr>
          <w:sz w:val="20"/>
          <w:szCs w:val="20"/>
        </w:rPr>
        <w:t>.</w:t>
      </w:r>
    </w:p>
    <w:p w14:paraId="5E54C6A8" w14:textId="67424233" w:rsidR="00257AA4" w:rsidRPr="00DE7CF9" w:rsidRDefault="00257AA4" w:rsidP="00DE7CF9">
      <w:pPr>
        <w:pStyle w:val="Odsekzoznamu"/>
        <w:numPr>
          <w:ilvl w:val="0"/>
          <w:numId w:val="5"/>
        </w:numPr>
        <w:spacing w:after="0" w:line="259" w:lineRule="auto"/>
        <w:ind w:right="0"/>
        <w:rPr>
          <w:sz w:val="20"/>
          <w:szCs w:val="20"/>
        </w:rPr>
      </w:pPr>
      <w:r w:rsidRPr="00DE7CF9">
        <w:rPr>
          <w:sz w:val="20"/>
          <w:szCs w:val="20"/>
        </w:rPr>
        <w:t>Obhliadka predmetu zákazky</w:t>
      </w:r>
      <w:r w:rsidR="00972FBB" w:rsidRPr="00DE7CF9">
        <w:rPr>
          <w:sz w:val="20"/>
          <w:szCs w:val="20"/>
        </w:rPr>
        <w:t>.</w:t>
      </w:r>
    </w:p>
    <w:p w14:paraId="75561683" w14:textId="6A94EBCE" w:rsidR="00257AA4" w:rsidRPr="00DE7CF9" w:rsidRDefault="00257AA4" w:rsidP="00DE7CF9">
      <w:pPr>
        <w:pStyle w:val="Odsekzoznamu"/>
        <w:numPr>
          <w:ilvl w:val="0"/>
          <w:numId w:val="5"/>
        </w:numPr>
        <w:spacing w:after="0" w:line="259" w:lineRule="auto"/>
        <w:ind w:right="0"/>
        <w:rPr>
          <w:sz w:val="20"/>
          <w:szCs w:val="20"/>
        </w:rPr>
      </w:pPr>
      <w:r w:rsidRPr="00DE7CF9">
        <w:rPr>
          <w:sz w:val="20"/>
          <w:szCs w:val="20"/>
        </w:rPr>
        <w:t>Zdroj finančných prostriedkov</w:t>
      </w:r>
      <w:r w:rsidR="00972FBB" w:rsidRPr="00DE7CF9">
        <w:rPr>
          <w:sz w:val="20"/>
          <w:szCs w:val="20"/>
        </w:rPr>
        <w:t>.</w:t>
      </w:r>
    </w:p>
    <w:p w14:paraId="02AA869F" w14:textId="47C88BE6" w:rsidR="00257AA4" w:rsidRPr="00DE7CF9" w:rsidRDefault="00257AA4" w:rsidP="00DE7CF9">
      <w:pPr>
        <w:pStyle w:val="Odsekzoznamu"/>
        <w:numPr>
          <w:ilvl w:val="0"/>
          <w:numId w:val="5"/>
        </w:numPr>
        <w:spacing w:after="0" w:line="259" w:lineRule="auto"/>
        <w:ind w:right="0"/>
        <w:rPr>
          <w:sz w:val="20"/>
          <w:szCs w:val="20"/>
        </w:rPr>
      </w:pPr>
      <w:r w:rsidRPr="00DE7CF9">
        <w:rPr>
          <w:sz w:val="20"/>
          <w:szCs w:val="20"/>
        </w:rPr>
        <w:t>Rozdelenie predmetu zákazky</w:t>
      </w:r>
      <w:r w:rsidR="00972FBB" w:rsidRPr="00DE7CF9">
        <w:rPr>
          <w:sz w:val="20"/>
          <w:szCs w:val="20"/>
        </w:rPr>
        <w:t>.</w:t>
      </w:r>
    </w:p>
    <w:p w14:paraId="62FB2BF2" w14:textId="6F34DE75" w:rsidR="00257AA4" w:rsidRPr="00DE7CF9" w:rsidRDefault="00257AA4" w:rsidP="00DE7CF9">
      <w:pPr>
        <w:pStyle w:val="Odsekzoznamu"/>
        <w:numPr>
          <w:ilvl w:val="0"/>
          <w:numId w:val="5"/>
        </w:numPr>
        <w:spacing w:after="0" w:line="259" w:lineRule="auto"/>
        <w:ind w:right="0"/>
        <w:rPr>
          <w:sz w:val="20"/>
          <w:szCs w:val="20"/>
        </w:rPr>
      </w:pPr>
      <w:r w:rsidRPr="00DE7CF9">
        <w:rPr>
          <w:sz w:val="20"/>
          <w:szCs w:val="20"/>
        </w:rPr>
        <w:t xml:space="preserve">Komplexnosť </w:t>
      </w:r>
      <w:r w:rsidR="00695B05" w:rsidRPr="00DE7CF9">
        <w:rPr>
          <w:sz w:val="20"/>
          <w:szCs w:val="20"/>
        </w:rPr>
        <w:t>ponuky</w:t>
      </w:r>
      <w:r w:rsidR="00972FBB" w:rsidRPr="00DE7CF9">
        <w:rPr>
          <w:sz w:val="20"/>
          <w:szCs w:val="20"/>
        </w:rPr>
        <w:t>.</w:t>
      </w:r>
    </w:p>
    <w:p w14:paraId="58D1C6DF" w14:textId="006FB94A" w:rsidR="00257AA4" w:rsidRPr="00DE7CF9" w:rsidRDefault="00257AA4" w:rsidP="00DE7CF9">
      <w:pPr>
        <w:pStyle w:val="Odsekzoznamu"/>
        <w:numPr>
          <w:ilvl w:val="0"/>
          <w:numId w:val="5"/>
        </w:numPr>
        <w:spacing w:after="0" w:line="259" w:lineRule="auto"/>
        <w:ind w:right="0"/>
        <w:rPr>
          <w:sz w:val="20"/>
          <w:szCs w:val="20"/>
        </w:rPr>
      </w:pPr>
      <w:r w:rsidRPr="00DE7CF9">
        <w:rPr>
          <w:sz w:val="20"/>
          <w:szCs w:val="20"/>
        </w:rPr>
        <w:t>Jazyk ponuky</w:t>
      </w:r>
      <w:r w:rsidR="00972FBB" w:rsidRPr="00DE7CF9">
        <w:rPr>
          <w:sz w:val="20"/>
          <w:szCs w:val="20"/>
        </w:rPr>
        <w:t>.</w:t>
      </w:r>
    </w:p>
    <w:p w14:paraId="02C72F55" w14:textId="4CD2B70B" w:rsidR="00257AA4" w:rsidRPr="00DE7CF9" w:rsidRDefault="00257AA4" w:rsidP="00DE7CF9">
      <w:pPr>
        <w:pStyle w:val="Odsekzoznamu"/>
        <w:numPr>
          <w:ilvl w:val="0"/>
          <w:numId w:val="5"/>
        </w:numPr>
        <w:spacing w:after="0" w:line="259" w:lineRule="auto"/>
        <w:ind w:right="0"/>
        <w:rPr>
          <w:sz w:val="20"/>
          <w:szCs w:val="20"/>
        </w:rPr>
      </w:pPr>
      <w:r w:rsidRPr="00DE7CF9">
        <w:rPr>
          <w:sz w:val="20"/>
          <w:szCs w:val="20"/>
        </w:rPr>
        <w:t>Podmienky predkladania ponúk</w:t>
      </w:r>
      <w:r w:rsidR="00972FBB" w:rsidRPr="00DE7CF9">
        <w:rPr>
          <w:sz w:val="20"/>
          <w:szCs w:val="20"/>
        </w:rPr>
        <w:t>.</w:t>
      </w:r>
    </w:p>
    <w:p w14:paraId="2E6F8CF2" w14:textId="6EEDF146" w:rsidR="00257AA4" w:rsidRPr="00DE7CF9" w:rsidRDefault="00257AA4" w:rsidP="00DE7CF9">
      <w:pPr>
        <w:pStyle w:val="Odsekzoznamu"/>
        <w:numPr>
          <w:ilvl w:val="0"/>
          <w:numId w:val="5"/>
        </w:numPr>
        <w:spacing w:after="0" w:line="259" w:lineRule="auto"/>
        <w:ind w:right="0"/>
        <w:rPr>
          <w:sz w:val="20"/>
          <w:szCs w:val="20"/>
        </w:rPr>
      </w:pPr>
      <w:r w:rsidRPr="00DE7CF9">
        <w:rPr>
          <w:sz w:val="20"/>
          <w:szCs w:val="20"/>
        </w:rPr>
        <w:t>Podmienky účasti</w:t>
      </w:r>
      <w:r w:rsidR="00972FBB" w:rsidRPr="00DE7CF9">
        <w:rPr>
          <w:sz w:val="20"/>
          <w:szCs w:val="20"/>
        </w:rPr>
        <w:t>.</w:t>
      </w:r>
    </w:p>
    <w:p w14:paraId="0A76E756" w14:textId="3A9AA05C" w:rsidR="009200BB" w:rsidRPr="00DE7CF9" w:rsidRDefault="009200BB" w:rsidP="00DE7CF9">
      <w:pPr>
        <w:pStyle w:val="Odsekzoznamu"/>
        <w:numPr>
          <w:ilvl w:val="0"/>
          <w:numId w:val="5"/>
        </w:numPr>
        <w:spacing w:after="0" w:line="259" w:lineRule="auto"/>
        <w:ind w:right="0"/>
        <w:rPr>
          <w:sz w:val="20"/>
          <w:szCs w:val="20"/>
        </w:rPr>
      </w:pPr>
      <w:r w:rsidRPr="00DE7CF9">
        <w:rPr>
          <w:sz w:val="20"/>
          <w:szCs w:val="20"/>
        </w:rPr>
        <w:t>Doklady a dokumenty požadované na preukázanie splnenia požiadaviek verejného</w:t>
      </w:r>
      <w:r w:rsidR="005109C9" w:rsidRPr="00DE7CF9">
        <w:rPr>
          <w:sz w:val="20"/>
          <w:szCs w:val="20"/>
        </w:rPr>
        <w:t xml:space="preserve"> </w:t>
      </w:r>
      <w:r w:rsidRPr="00DE7CF9">
        <w:rPr>
          <w:sz w:val="20"/>
          <w:szCs w:val="20"/>
        </w:rPr>
        <w:t>obstarávateľa na predmet zákazky</w:t>
      </w:r>
      <w:r w:rsidR="00972FBB" w:rsidRPr="00DE7CF9">
        <w:rPr>
          <w:sz w:val="20"/>
          <w:szCs w:val="20"/>
        </w:rPr>
        <w:t>.</w:t>
      </w:r>
    </w:p>
    <w:p w14:paraId="0E9576A2" w14:textId="161B8AD4" w:rsidR="00257AA4" w:rsidRPr="00DE7CF9" w:rsidRDefault="00257AA4" w:rsidP="00DE7CF9">
      <w:pPr>
        <w:pStyle w:val="Odsekzoznamu"/>
        <w:numPr>
          <w:ilvl w:val="0"/>
          <w:numId w:val="5"/>
        </w:numPr>
        <w:spacing w:after="0" w:line="259" w:lineRule="auto"/>
        <w:ind w:right="0"/>
        <w:rPr>
          <w:sz w:val="20"/>
          <w:szCs w:val="20"/>
        </w:rPr>
      </w:pPr>
      <w:r w:rsidRPr="00DE7CF9">
        <w:rPr>
          <w:sz w:val="20"/>
          <w:szCs w:val="20"/>
        </w:rPr>
        <w:t>Obsah ponuky</w:t>
      </w:r>
      <w:r w:rsidR="00972FBB" w:rsidRPr="00DE7CF9">
        <w:rPr>
          <w:sz w:val="20"/>
          <w:szCs w:val="20"/>
        </w:rPr>
        <w:t>.</w:t>
      </w:r>
    </w:p>
    <w:p w14:paraId="16F4D4A9" w14:textId="6102F9FE" w:rsidR="00257AA4" w:rsidRPr="00DE7CF9" w:rsidRDefault="00257AA4" w:rsidP="00DE7CF9">
      <w:pPr>
        <w:pStyle w:val="Odsekzoznamu"/>
        <w:numPr>
          <w:ilvl w:val="0"/>
          <w:numId w:val="5"/>
        </w:numPr>
        <w:spacing w:after="0" w:line="259" w:lineRule="auto"/>
        <w:ind w:right="0"/>
        <w:rPr>
          <w:sz w:val="20"/>
          <w:szCs w:val="20"/>
        </w:rPr>
      </w:pPr>
      <w:r w:rsidRPr="00DE7CF9">
        <w:rPr>
          <w:sz w:val="20"/>
          <w:szCs w:val="20"/>
        </w:rPr>
        <w:t>Lehota na predkladanie ponúk</w:t>
      </w:r>
      <w:r w:rsidR="00972FBB" w:rsidRPr="00DE7CF9">
        <w:rPr>
          <w:sz w:val="20"/>
          <w:szCs w:val="20"/>
        </w:rPr>
        <w:t>.</w:t>
      </w:r>
    </w:p>
    <w:p w14:paraId="498F0686" w14:textId="7F4E7687" w:rsidR="00257AA4" w:rsidRPr="00DE7CF9" w:rsidRDefault="00257AA4" w:rsidP="00DE7CF9">
      <w:pPr>
        <w:pStyle w:val="Odsekzoznamu"/>
        <w:numPr>
          <w:ilvl w:val="0"/>
          <w:numId w:val="5"/>
        </w:numPr>
        <w:spacing w:after="0" w:line="259" w:lineRule="auto"/>
        <w:ind w:right="0"/>
        <w:rPr>
          <w:sz w:val="20"/>
          <w:szCs w:val="20"/>
        </w:rPr>
      </w:pPr>
      <w:r w:rsidRPr="00DE7CF9">
        <w:rPr>
          <w:sz w:val="20"/>
          <w:szCs w:val="20"/>
        </w:rPr>
        <w:t>Doplnenie, zmena a odvolanie ponuky</w:t>
      </w:r>
      <w:r w:rsidR="00972FBB" w:rsidRPr="00DE7CF9">
        <w:rPr>
          <w:sz w:val="20"/>
          <w:szCs w:val="20"/>
        </w:rPr>
        <w:t>.</w:t>
      </w:r>
    </w:p>
    <w:p w14:paraId="0EFA2630" w14:textId="1341E0E4" w:rsidR="00257AA4" w:rsidRPr="00DE7CF9" w:rsidRDefault="00257AA4" w:rsidP="00DE7CF9">
      <w:pPr>
        <w:pStyle w:val="Odsekzoznamu"/>
        <w:numPr>
          <w:ilvl w:val="0"/>
          <w:numId w:val="5"/>
        </w:numPr>
        <w:spacing w:after="0" w:line="259" w:lineRule="auto"/>
        <w:ind w:right="0"/>
        <w:rPr>
          <w:sz w:val="20"/>
          <w:szCs w:val="20"/>
        </w:rPr>
      </w:pPr>
      <w:r w:rsidRPr="00DE7CF9">
        <w:rPr>
          <w:sz w:val="20"/>
          <w:szCs w:val="20"/>
        </w:rPr>
        <w:t>Náklady na ponuku</w:t>
      </w:r>
      <w:r w:rsidR="00972FBB" w:rsidRPr="00DE7CF9">
        <w:rPr>
          <w:sz w:val="20"/>
          <w:szCs w:val="20"/>
        </w:rPr>
        <w:t>.</w:t>
      </w:r>
    </w:p>
    <w:p w14:paraId="2D97BB4F" w14:textId="500F5DF7" w:rsidR="00257AA4" w:rsidRPr="00DE7CF9" w:rsidRDefault="00257AA4" w:rsidP="00DE7CF9">
      <w:pPr>
        <w:pStyle w:val="Odsekzoznamu"/>
        <w:numPr>
          <w:ilvl w:val="0"/>
          <w:numId w:val="5"/>
        </w:numPr>
        <w:spacing w:after="0" w:line="259" w:lineRule="auto"/>
        <w:ind w:right="0"/>
        <w:rPr>
          <w:sz w:val="20"/>
          <w:szCs w:val="20"/>
        </w:rPr>
      </w:pPr>
      <w:r w:rsidRPr="00DE7CF9">
        <w:rPr>
          <w:sz w:val="20"/>
          <w:szCs w:val="20"/>
        </w:rPr>
        <w:t>Variantné riešenie</w:t>
      </w:r>
      <w:r w:rsidR="00972FBB" w:rsidRPr="00DE7CF9">
        <w:rPr>
          <w:sz w:val="20"/>
          <w:szCs w:val="20"/>
        </w:rPr>
        <w:t>.</w:t>
      </w:r>
    </w:p>
    <w:p w14:paraId="30F97E32" w14:textId="13374866" w:rsidR="00257AA4" w:rsidRPr="00DE7CF9" w:rsidRDefault="00257AA4" w:rsidP="00DE7CF9">
      <w:pPr>
        <w:pStyle w:val="Odsekzoznamu"/>
        <w:numPr>
          <w:ilvl w:val="0"/>
          <w:numId w:val="5"/>
        </w:numPr>
        <w:spacing w:after="0" w:line="259" w:lineRule="auto"/>
        <w:ind w:right="0"/>
        <w:rPr>
          <w:sz w:val="20"/>
          <w:szCs w:val="20"/>
        </w:rPr>
      </w:pPr>
      <w:r w:rsidRPr="00DE7CF9">
        <w:rPr>
          <w:sz w:val="20"/>
          <w:szCs w:val="20"/>
        </w:rPr>
        <w:t>Podmienky zrušenia použitého postupu zadávania zákazky</w:t>
      </w:r>
      <w:r w:rsidR="00972FBB" w:rsidRPr="00DE7CF9">
        <w:rPr>
          <w:sz w:val="20"/>
          <w:szCs w:val="20"/>
        </w:rPr>
        <w:t>.</w:t>
      </w:r>
    </w:p>
    <w:p w14:paraId="6E6B1C5A" w14:textId="6AA05BCC" w:rsidR="00257AA4" w:rsidRPr="00DE7CF9" w:rsidRDefault="00257AA4" w:rsidP="00DE7CF9">
      <w:pPr>
        <w:pStyle w:val="Odsekzoznamu"/>
        <w:numPr>
          <w:ilvl w:val="0"/>
          <w:numId w:val="5"/>
        </w:numPr>
        <w:spacing w:after="0" w:line="259" w:lineRule="auto"/>
        <w:ind w:right="0"/>
        <w:rPr>
          <w:sz w:val="20"/>
          <w:szCs w:val="20"/>
        </w:rPr>
      </w:pPr>
      <w:r w:rsidRPr="00DE7CF9">
        <w:rPr>
          <w:sz w:val="20"/>
          <w:szCs w:val="20"/>
        </w:rPr>
        <w:t>Komunikácia</w:t>
      </w:r>
      <w:r w:rsidR="00972FBB" w:rsidRPr="00DE7CF9">
        <w:rPr>
          <w:sz w:val="20"/>
          <w:szCs w:val="20"/>
        </w:rPr>
        <w:t>.</w:t>
      </w:r>
    </w:p>
    <w:p w14:paraId="1E2BA0E2" w14:textId="77777777" w:rsidR="00257AA4" w:rsidRPr="00DE7CF9" w:rsidRDefault="00257AA4" w:rsidP="00DE7CF9">
      <w:pPr>
        <w:pStyle w:val="Odsekzoznamu"/>
        <w:numPr>
          <w:ilvl w:val="0"/>
          <w:numId w:val="5"/>
        </w:numPr>
        <w:spacing w:after="0" w:line="259" w:lineRule="auto"/>
        <w:ind w:right="0"/>
        <w:rPr>
          <w:sz w:val="20"/>
          <w:szCs w:val="20"/>
        </w:rPr>
      </w:pPr>
      <w:r w:rsidRPr="00DE7CF9">
        <w:rPr>
          <w:sz w:val="20"/>
          <w:szCs w:val="20"/>
        </w:rPr>
        <w:t>Vysvetlenie požiadaviek uvedených vo Výzve</w:t>
      </w:r>
    </w:p>
    <w:p w14:paraId="0AC7BF11" w14:textId="77777777" w:rsidR="00257AA4" w:rsidRPr="00DE7CF9" w:rsidRDefault="00257AA4" w:rsidP="00DE7CF9">
      <w:pPr>
        <w:pStyle w:val="Odsekzoznamu"/>
        <w:numPr>
          <w:ilvl w:val="0"/>
          <w:numId w:val="5"/>
        </w:numPr>
        <w:spacing w:after="0" w:line="259" w:lineRule="auto"/>
        <w:ind w:right="0"/>
        <w:rPr>
          <w:sz w:val="20"/>
          <w:szCs w:val="20"/>
        </w:rPr>
      </w:pPr>
      <w:r w:rsidRPr="00DE7CF9">
        <w:rPr>
          <w:sz w:val="20"/>
          <w:szCs w:val="20"/>
        </w:rPr>
        <w:t>Vyhodnotenie ponúk</w:t>
      </w:r>
    </w:p>
    <w:p w14:paraId="2BF9B529" w14:textId="49DD2251" w:rsidR="00257AA4" w:rsidRPr="00DE7CF9" w:rsidRDefault="00257AA4" w:rsidP="00DE7CF9">
      <w:pPr>
        <w:pStyle w:val="Odsekzoznamu"/>
        <w:numPr>
          <w:ilvl w:val="0"/>
          <w:numId w:val="5"/>
        </w:numPr>
        <w:spacing w:after="0" w:line="259" w:lineRule="auto"/>
        <w:ind w:right="0"/>
        <w:rPr>
          <w:sz w:val="20"/>
          <w:szCs w:val="20"/>
        </w:rPr>
      </w:pPr>
      <w:r w:rsidRPr="00DE7CF9">
        <w:rPr>
          <w:sz w:val="20"/>
          <w:szCs w:val="20"/>
        </w:rPr>
        <w:t>Kritériá na vyhodnotenie ponúk a pravidlá ich uplatnenia</w:t>
      </w:r>
      <w:r w:rsidR="00972FBB" w:rsidRPr="00DE7CF9">
        <w:rPr>
          <w:sz w:val="20"/>
          <w:szCs w:val="20"/>
        </w:rPr>
        <w:t>.</w:t>
      </w:r>
    </w:p>
    <w:p w14:paraId="25A7B266" w14:textId="7E97BAC7" w:rsidR="00257AA4" w:rsidRPr="00DE7CF9" w:rsidRDefault="00257AA4" w:rsidP="00DE7CF9">
      <w:pPr>
        <w:pStyle w:val="Odsekzoznamu"/>
        <w:numPr>
          <w:ilvl w:val="0"/>
          <w:numId w:val="5"/>
        </w:numPr>
        <w:spacing w:after="0" w:line="259" w:lineRule="auto"/>
        <w:ind w:right="0"/>
        <w:rPr>
          <w:sz w:val="20"/>
          <w:szCs w:val="20"/>
        </w:rPr>
      </w:pPr>
      <w:r w:rsidRPr="00DE7CF9">
        <w:rPr>
          <w:sz w:val="20"/>
          <w:szCs w:val="20"/>
        </w:rPr>
        <w:t>Elektronická aukcia</w:t>
      </w:r>
      <w:r w:rsidR="00972FBB" w:rsidRPr="00DE7CF9">
        <w:rPr>
          <w:sz w:val="20"/>
          <w:szCs w:val="20"/>
        </w:rPr>
        <w:t>.</w:t>
      </w:r>
    </w:p>
    <w:p w14:paraId="2D73B7FD" w14:textId="3965051E" w:rsidR="00257AA4" w:rsidRPr="00DE7CF9" w:rsidRDefault="00F27965" w:rsidP="00DE7CF9">
      <w:pPr>
        <w:pStyle w:val="Odsekzoznamu"/>
        <w:numPr>
          <w:ilvl w:val="0"/>
          <w:numId w:val="5"/>
        </w:numPr>
        <w:spacing w:after="0" w:line="259" w:lineRule="auto"/>
        <w:ind w:right="0"/>
        <w:rPr>
          <w:sz w:val="20"/>
          <w:szCs w:val="20"/>
        </w:rPr>
      </w:pPr>
      <w:r w:rsidRPr="00DE7CF9">
        <w:rPr>
          <w:sz w:val="20"/>
          <w:szCs w:val="20"/>
        </w:rPr>
        <w:t>U</w:t>
      </w:r>
      <w:r w:rsidR="00257AA4" w:rsidRPr="00DE7CF9">
        <w:rPr>
          <w:sz w:val="20"/>
          <w:szCs w:val="20"/>
        </w:rPr>
        <w:t xml:space="preserve">zavretie </w:t>
      </w:r>
      <w:r w:rsidRPr="00DE7CF9">
        <w:rPr>
          <w:sz w:val="20"/>
          <w:szCs w:val="20"/>
        </w:rPr>
        <w:t>Z</w:t>
      </w:r>
      <w:r w:rsidR="00257AA4" w:rsidRPr="00DE7CF9">
        <w:rPr>
          <w:sz w:val="20"/>
          <w:szCs w:val="20"/>
        </w:rPr>
        <w:t>mluvy</w:t>
      </w:r>
      <w:r w:rsidRPr="00DE7CF9">
        <w:rPr>
          <w:sz w:val="20"/>
          <w:szCs w:val="20"/>
        </w:rPr>
        <w:t xml:space="preserve"> o dielo a poskytnutie súčinnosti potrebnej na uzavretie Zmluvy o dielo</w:t>
      </w:r>
      <w:r w:rsidR="00972FBB" w:rsidRPr="00DE7CF9">
        <w:rPr>
          <w:sz w:val="20"/>
          <w:szCs w:val="20"/>
        </w:rPr>
        <w:t>.</w:t>
      </w:r>
    </w:p>
    <w:p w14:paraId="4B6642F2" w14:textId="057A3513" w:rsidR="00257AA4" w:rsidRPr="00DE7CF9" w:rsidRDefault="00257AA4" w:rsidP="00DE7CF9">
      <w:pPr>
        <w:pStyle w:val="Odsekzoznamu"/>
        <w:numPr>
          <w:ilvl w:val="0"/>
          <w:numId w:val="5"/>
        </w:numPr>
        <w:spacing w:after="0" w:line="259" w:lineRule="auto"/>
        <w:ind w:right="0"/>
        <w:rPr>
          <w:sz w:val="20"/>
          <w:szCs w:val="20"/>
        </w:rPr>
      </w:pPr>
      <w:r w:rsidRPr="00DE7CF9">
        <w:rPr>
          <w:sz w:val="20"/>
          <w:szCs w:val="20"/>
        </w:rPr>
        <w:t>Záverečné ustanovenia</w:t>
      </w:r>
      <w:r w:rsidR="00972FBB" w:rsidRPr="00DE7CF9">
        <w:rPr>
          <w:sz w:val="20"/>
          <w:szCs w:val="20"/>
        </w:rPr>
        <w:t>.</w:t>
      </w:r>
    </w:p>
    <w:p w14:paraId="2D23162E" w14:textId="40C2B413" w:rsidR="00257AA4" w:rsidRPr="00DE7CF9" w:rsidRDefault="00257AA4" w:rsidP="00DE7CF9">
      <w:pPr>
        <w:pStyle w:val="Odsekzoznamu"/>
        <w:numPr>
          <w:ilvl w:val="0"/>
          <w:numId w:val="5"/>
        </w:numPr>
        <w:spacing w:after="0" w:line="259" w:lineRule="auto"/>
        <w:ind w:right="0"/>
        <w:rPr>
          <w:sz w:val="20"/>
          <w:szCs w:val="20"/>
        </w:rPr>
      </w:pPr>
      <w:r w:rsidRPr="00DE7CF9">
        <w:rPr>
          <w:sz w:val="20"/>
          <w:szCs w:val="20"/>
        </w:rPr>
        <w:t>Prílohy</w:t>
      </w:r>
      <w:r w:rsidR="00972FBB" w:rsidRPr="00DE7CF9">
        <w:rPr>
          <w:sz w:val="20"/>
          <w:szCs w:val="20"/>
        </w:rPr>
        <w:t>.</w:t>
      </w:r>
    </w:p>
    <w:p w14:paraId="3616BB80" w14:textId="77777777" w:rsidR="00257AA4" w:rsidRPr="00DE7CF9" w:rsidRDefault="00257AA4" w:rsidP="00DE7CF9">
      <w:pPr>
        <w:spacing w:after="0" w:line="259" w:lineRule="auto"/>
        <w:ind w:left="0" w:right="0" w:firstLine="0"/>
        <w:rPr>
          <w:b/>
          <w:bCs/>
          <w:sz w:val="20"/>
          <w:szCs w:val="20"/>
        </w:rPr>
      </w:pPr>
    </w:p>
    <w:p w14:paraId="212400B5" w14:textId="77777777" w:rsidR="00257AA4" w:rsidRPr="00DE7CF9" w:rsidRDefault="00257AA4" w:rsidP="00DE7CF9">
      <w:pPr>
        <w:spacing w:after="0" w:line="259" w:lineRule="auto"/>
        <w:ind w:left="0" w:right="0" w:firstLine="0"/>
        <w:rPr>
          <w:b/>
          <w:bCs/>
          <w:sz w:val="20"/>
          <w:szCs w:val="20"/>
        </w:rPr>
      </w:pPr>
    </w:p>
    <w:p w14:paraId="7D3BE61C" w14:textId="77777777" w:rsidR="00257AA4" w:rsidRPr="00DE7CF9" w:rsidRDefault="00257AA4" w:rsidP="00DE7CF9">
      <w:pPr>
        <w:spacing w:after="0" w:line="259" w:lineRule="auto"/>
        <w:ind w:left="0" w:right="0" w:firstLine="0"/>
        <w:rPr>
          <w:b/>
          <w:bCs/>
          <w:sz w:val="20"/>
          <w:szCs w:val="20"/>
        </w:rPr>
      </w:pPr>
    </w:p>
    <w:p w14:paraId="7DF7AF83" w14:textId="77777777" w:rsidR="00257AA4" w:rsidRPr="00DE7CF9" w:rsidRDefault="00257AA4" w:rsidP="00DE7CF9">
      <w:pPr>
        <w:spacing w:after="0" w:line="259" w:lineRule="auto"/>
        <w:ind w:left="0" w:right="0" w:firstLine="0"/>
        <w:rPr>
          <w:b/>
          <w:bCs/>
          <w:sz w:val="20"/>
          <w:szCs w:val="20"/>
        </w:rPr>
      </w:pPr>
    </w:p>
    <w:p w14:paraId="221531CC" w14:textId="77777777" w:rsidR="00257AA4" w:rsidRPr="00DE7CF9" w:rsidRDefault="00257AA4" w:rsidP="00DE7CF9">
      <w:pPr>
        <w:spacing w:after="0" w:line="259" w:lineRule="auto"/>
        <w:ind w:left="0" w:right="0" w:firstLine="0"/>
        <w:rPr>
          <w:b/>
          <w:bCs/>
          <w:sz w:val="20"/>
          <w:szCs w:val="20"/>
        </w:rPr>
      </w:pPr>
    </w:p>
    <w:p w14:paraId="222426AB" w14:textId="77777777" w:rsidR="00257AA4" w:rsidRPr="00DE7CF9" w:rsidRDefault="00257AA4" w:rsidP="00DE7CF9">
      <w:pPr>
        <w:spacing w:after="0" w:line="259" w:lineRule="auto"/>
        <w:ind w:left="0" w:right="0" w:firstLine="0"/>
        <w:rPr>
          <w:b/>
          <w:bCs/>
          <w:sz w:val="20"/>
          <w:szCs w:val="20"/>
        </w:rPr>
      </w:pPr>
    </w:p>
    <w:p w14:paraId="5FEC3381" w14:textId="77777777" w:rsidR="00257AA4" w:rsidRPr="00DE7CF9" w:rsidRDefault="00257AA4" w:rsidP="00DE7CF9">
      <w:pPr>
        <w:spacing w:after="0" w:line="259" w:lineRule="auto"/>
        <w:ind w:left="0" w:right="0" w:firstLine="0"/>
        <w:rPr>
          <w:b/>
          <w:bCs/>
          <w:sz w:val="20"/>
          <w:szCs w:val="20"/>
        </w:rPr>
      </w:pPr>
    </w:p>
    <w:p w14:paraId="0380BD59" w14:textId="77777777" w:rsidR="00257AA4" w:rsidRPr="00DE7CF9" w:rsidRDefault="00257AA4" w:rsidP="00DE7CF9">
      <w:pPr>
        <w:spacing w:after="0" w:line="259" w:lineRule="auto"/>
        <w:ind w:left="0" w:right="0" w:firstLine="0"/>
        <w:rPr>
          <w:b/>
          <w:bCs/>
          <w:sz w:val="20"/>
          <w:szCs w:val="20"/>
        </w:rPr>
      </w:pPr>
    </w:p>
    <w:p w14:paraId="7CECBEDE" w14:textId="15833749" w:rsidR="00257AA4" w:rsidRPr="00DE7CF9" w:rsidRDefault="00257AA4" w:rsidP="00DE7CF9">
      <w:pPr>
        <w:spacing w:after="0" w:line="259" w:lineRule="auto"/>
        <w:ind w:left="0" w:right="0" w:firstLine="0"/>
        <w:rPr>
          <w:b/>
          <w:bCs/>
          <w:sz w:val="20"/>
          <w:szCs w:val="20"/>
        </w:rPr>
      </w:pPr>
    </w:p>
    <w:p w14:paraId="65ECA73C" w14:textId="77777777" w:rsidR="001A5E90" w:rsidRPr="00DE7CF9" w:rsidRDefault="001A5E90" w:rsidP="00DE7CF9">
      <w:pPr>
        <w:spacing w:after="0" w:line="259" w:lineRule="auto"/>
        <w:ind w:left="0" w:right="0" w:firstLine="0"/>
        <w:rPr>
          <w:b/>
          <w:bCs/>
          <w:sz w:val="20"/>
          <w:szCs w:val="20"/>
        </w:rPr>
      </w:pPr>
    </w:p>
    <w:p w14:paraId="79F61377" w14:textId="77777777" w:rsidR="00F86D7F" w:rsidRPr="00DE7CF9" w:rsidRDefault="00F86D7F" w:rsidP="00DE7CF9">
      <w:pPr>
        <w:spacing w:after="0" w:line="259" w:lineRule="auto"/>
        <w:ind w:left="0" w:right="0" w:firstLine="0"/>
        <w:rPr>
          <w:b/>
          <w:bCs/>
          <w:sz w:val="20"/>
          <w:szCs w:val="20"/>
        </w:rPr>
        <w:sectPr w:rsidR="00F86D7F" w:rsidRPr="00DE7CF9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21A685" w14:textId="0C34EDF3" w:rsidR="00257AA4" w:rsidRPr="00DE7CF9" w:rsidRDefault="00257AA4" w:rsidP="00DE7CF9">
      <w:pPr>
        <w:pStyle w:val="Odsekzoznamu"/>
        <w:numPr>
          <w:ilvl w:val="0"/>
          <w:numId w:val="4"/>
        </w:numPr>
        <w:tabs>
          <w:tab w:val="left" w:pos="567"/>
        </w:tabs>
        <w:spacing w:after="40" w:line="259" w:lineRule="auto"/>
        <w:ind w:left="0" w:right="0" w:firstLine="0"/>
        <w:rPr>
          <w:sz w:val="20"/>
          <w:szCs w:val="20"/>
        </w:rPr>
      </w:pPr>
      <w:bookmarkStart w:id="2" w:name="_Toc12160"/>
      <w:r w:rsidRPr="00DE7CF9">
        <w:rPr>
          <w:b/>
          <w:sz w:val="20"/>
          <w:szCs w:val="20"/>
        </w:rPr>
        <w:lastRenderedPageBreak/>
        <w:t>Identifikácia verejného obstarávateľa</w:t>
      </w:r>
      <w:r w:rsidR="0053510E" w:rsidRPr="00DE7CF9">
        <w:rPr>
          <w:sz w:val="20"/>
          <w:szCs w:val="20"/>
        </w:rPr>
        <w:t>.</w:t>
      </w:r>
    </w:p>
    <w:p w14:paraId="54FE327A" w14:textId="77777777" w:rsidR="00257AA4" w:rsidRPr="00DE7CF9" w:rsidRDefault="00257AA4" w:rsidP="00DE7CF9">
      <w:pPr>
        <w:pStyle w:val="Odsekzoznamu"/>
        <w:numPr>
          <w:ilvl w:val="1"/>
          <w:numId w:val="4"/>
        </w:numPr>
        <w:tabs>
          <w:tab w:val="left" w:pos="567"/>
        </w:tabs>
        <w:spacing w:after="0" w:line="264" w:lineRule="auto"/>
        <w:ind w:left="0" w:right="0" w:firstLine="0"/>
        <w:rPr>
          <w:rFonts w:asciiTheme="minorHAnsi" w:hAnsiTheme="minorHAnsi" w:cs="Times New Roman"/>
          <w:sz w:val="20"/>
          <w:szCs w:val="20"/>
        </w:rPr>
      </w:pPr>
      <w:r w:rsidRPr="00DE7CF9">
        <w:rPr>
          <w:rFonts w:asciiTheme="minorHAnsi" w:hAnsiTheme="minorHAnsi" w:cs="Times New Roman"/>
          <w:sz w:val="20"/>
          <w:szCs w:val="20"/>
        </w:rPr>
        <w:t xml:space="preserve">Verejný obstarávateľ </w:t>
      </w:r>
    </w:p>
    <w:p w14:paraId="3E1C17DA" w14:textId="342FAFF4" w:rsidR="00257AA4" w:rsidRPr="006255CB" w:rsidRDefault="006255CB" w:rsidP="006255CB">
      <w:pPr>
        <w:pStyle w:val="Odsekzoznamu"/>
        <w:tabs>
          <w:tab w:val="left" w:pos="567"/>
        </w:tabs>
        <w:spacing w:after="0" w:line="264" w:lineRule="auto"/>
        <w:ind w:left="0" w:right="0" w:firstLine="0"/>
        <w:rPr>
          <w:rFonts w:asciiTheme="minorHAnsi" w:hAnsiTheme="minorHAnsi" w:cs="Times New Roman"/>
          <w:sz w:val="20"/>
          <w:szCs w:val="20"/>
        </w:rPr>
      </w:pPr>
      <w:r w:rsidRPr="006255CB">
        <w:rPr>
          <w:rFonts w:asciiTheme="minorHAnsi" w:hAnsiTheme="minorHAnsi" w:cs="Times New Roman"/>
          <w:sz w:val="20"/>
          <w:szCs w:val="20"/>
        </w:rPr>
        <w:tab/>
      </w:r>
      <w:r w:rsidR="00257AA4" w:rsidRPr="006255CB">
        <w:rPr>
          <w:rFonts w:asciiTheme="minorHAnsi" w:hAnsiTheme="minorHAnsi" w:cs="Times New Roman"/>
          <w:sz w:val="20"/>
          <w:szCs w:val="20"/>
        </w:rPr>
        <w:t xml:space="preserve">Názov: </w:t>
      </w: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 w:rsidR="00257AA4" w:rsidRPr="006255CB"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 w:rsidR="00257AA4" w:rsidRPr="006255CB">
        <w:rPr>
          <w:rFonts w:asciiTheme="minorHAnsi" w:hAnsiTheme="minorHAnsi" w:cs="Times New Roman"/>
          <w:sz w:val="20"/>
          <w:szCs w:val="20"/>
        </w:rPr>
        <w:t>Banskobystrický samosprávny kraj</w:t>
      </w:r>
    </w:p>
    <w:p w14:paraId="56CBEA60" w14:textId="7596C5D0" w:rsidR="00257AA4" w:rsidRPr="006255CB" w:rsidRDefault="006255CB" w:rsidP="006255CB">
      <w:pPr>
        <w:pStyle w:val="Odsekzoznamu"/>
        <w:tabs>
          <w:tab w:val="left" w:pos="567"/>
        </w:tabs>
        <w:spacing w:after="0" w:line="264" w:lineRule="auto"/>
        <w:ind w:left="0" w:right="0" w:firstLine="0"/>
        <w:rPr>
          <w:rFonts w:asciiTheme="minorHAnsi" w:hAnsiTheme="minorHAnsi" w:cs="Times New Roman"/>
          <w:sz w:val="20"/>
          <w:szCs w:val="20"/>
        </w:rPr>
      </w:pPr>
      <w:r w:rsidRPr="006255CB">
        <w:rPr>
          <w:rFonts w:asciiTheme="minorHAnsi" w:hAnsiTheme="minorHAnsi" w:cs="Times New Roman"/>
          <w:sz w:val="20"/>
          <w:szCs w:val="20"/>
        </w:rPr>
        <w:tab/>
      </w:r>
      <w:r w:rsidR="00257AA4" w:rsidRPr="006255CB">
        <w:rPr>
          <w:rFonts w:asciiTheme="minorHAnsi" w:hAnsiTheme="minorHAnsi" w:cs="Times New Roman"/>
          <w:sz w:val="20"/>
          <w:szCs w:val="20"/>
        </w:rPr>
        <w:t xml:space="preserve">IČO: </w:t>
      </w:r>
      <w:r w:rsidR="00257AA4" w:rsidRPr="006255CB"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 w:rsidR="00257AA4" w:rsidRPr="006255CB">
        <w:rPr>
          <w:rFonts w:asciiTheme="minorHAnsi" w:hAnsiTheme="minorHAnsi" w:cs="Times New Roman"/>
          <w:sz w:val="20"/>
          <w:szCs w:val="20"/>
        </w:rPr>
        <w:t>37828100</w:t>
      </w:r>
    </w:p>
    <w:p w14:paraId="67EB3918" w14:textId="27474E62" w:rsidR="00257AA4" w:rsidRPr="006255CB" w:rsidRDefault="006255CB" w:rsidP="006255CB">
      <w:pPr>
        <w:pStyle w:val="Odsekzoznamu"/>
        <w:tabs>
          <w:tab w:val="left" w:pos="567"/>
        </w:tabs>
        <w:spacing w:after="0" w:line="264" w:lineRule="auto"/>
        <w:ind w:left="0" w:right="0" w:firstLine="0"/>
        <w:rPr>
          <w:rFonts w:asciiTheme="minorHAnsi" w:hAnsiTheme="minorHAnsi" w:cs="Times New Roman"/>
          <w:sz w:val="20"/>
          <w:szCs w:val="20"/>
        </w:rPr>
      </w:pPr>
      <w:r w:rsidRPr="006255CB">
        <w:rPr>
          <w:rFonts w:asciiTheme="minorHAnsi" w:hAnsiTheme="minorHAnsi" w:cs="Times New Roman"/>
          <w:sz w:val="20"/>
          <w:szCs w:val="20"/>
        </w:rPr>
        <w:tab/>
      </w:r>
      <w:r w:rsidR="00257AA4" w:rsidRPr="006255CB">
        <w:rPr>
          <w:rFonts w:asciiTheme="minorHAnsi" w:hAnsiTheme="minorHAnsi" w:cs="Times New Roman"/>
          <w:sz w:val="20"/>
          <w:szCs w:val="20"/>
        </w:rPr>
        <w:t xml:space="preserve">Sídlo: </w:t>
      </w:r>
      <w:r w:rsidR="00257AA4" w:rsidRPr="006255CB"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 w:rsidR="00257AA4" w:rsidRPr="006255CB">
        <w:rPr>
          <w:rFonts w:asciiTheme="minorHAnsi" w:hAnsiTheme="minorHAnsi" w:cs="Times New Roman"/>
          <w:sz w:val="20"/>
          <w:szCs w:val="20"/>
        </w:rPr>
        <w:t>Námestie SNP 23, 974 01 Banská Bystrica</w:t>
      </w:r>
    </w:p>
    <w:p w14:paraId="093F447F" w14:textId="63227F0A" w:rsidR="00A00342" w:rsidRPr="006255CB" w:rsidRDefault="006255CB" w:rsidP="006255CB">
      <w:pPr>
        <w:pStyle w:val="Odsekzoznamu"/>
        <w:tabs>
          <w:tab w:val="left" w:pos="567"/>
        </w:tabs>
        <w:spacing w:after="0" w:line="264" w:lineRule="auto"/>
        <w:ind w:left="0" w:right="0" w:firstLine="0"/>
        <w:rPr>
          <w:rFonts w:asciiTheme="minorHAnsi" w:hAnsiTheme="minorHAnsi" w:cs="Times New Roman"/>
          <w:sz w:val="20"/>
          <w:szCs w:val="20"/>
        </w:rPr>
      </w:pPr>
      <w:r w:rsidRPr="006255CB">
        <w:rPr>
          <w:rFonts w:asciiTheme="minorHAnsi" w:hAnsiTheme="minorHAnsi" w:cs="Times New Roman"/>
          <w:sz w:val="20"/>
          <w:szCs w:val="20"/>
        </w:rPr>
        <w:tab/>
      </w:r>
      <w:r w:rsidR="00257AA4" w:rsidRPr="006255CB">
        <w:rPr>
          <w:rFonts w:asciiTheme="minorHAnsi" w:hAnsiTheme="minorHAnsi" w:cs="Times New Roman"/>
          <w:sz w:val="20"/>
          <w:szCs w:val="20"/>
        </w:rPr>
        <w:t xml:space="preserve">Kontaktná osoba vo veciach </w:t>
      </w:r>
    </w:p>
    <w:p w14:paraId="27D80367" w14:textId="247DF2FE" w:rsidR="00A00342" w:rsidRPr="006255CB" w:rsidRDefault="006255CB" w:rsidP="006255CB">
      <w:pPr>
        <w:pStyle w:val="Odsekzoznamu"/>
        <w:tabs>
          <w:tab w:val="left" w:pos="567"/>
        </w:tabs>
        <w:spacing w:after="0" w:line="264" w:lineRule="auto"/>
        <w:ind w:left="0" w:right="0" w:firstLine="0"/>
        <w:rPr>
          <w:rFonts w:asciiTheme="minorHAnsi" w:hAnsiTheme="minorHAnsi" w:cs="Times New Roman"/>
          <w:sz w:val="20"/>
          <w:szCs w:val="20"/>
        </w:rPr>
      </w:pPr>
      <w:r w:rsidRPr="006255CB">
        <w:rPr>
          <w:rFonts w:asciiTheme="minorHAnsi" w:hAnsiTheme="minorHAnsi" w:cs="Times New Roman"/>
          <w:sz w:val="20"/>
          <w:szCs w:val="20"/>
        </w:rPr>
        <w:tab/>
      </w:r>
      <w:r w:rsidR="00257AA4" w:rsidRPr="006255CB">
        <w:rPr>
          <w:rFonts w:asciiTheme="minorHAnsi" w:hAnsiTheme="minorHAnsi" w:cs="Times New Roman"/>
          <w:sz w:val="20"/>
          <w:szCs w:val="20"/>
        </w:rPr>
        <w:t xml:space="preserve">verejného obstarávania: </w:t>
      </w:r>
      <w:r w:rsidR="00A00342" w:rsidRPr="006255CB"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  <w:t xml:space="preserve">Mgr. Jana </w:t>
      </w:r>
      <w:r w:rsidR="00183AEC" w:rsidRPr="006255CB">
        <w:rPr>
          <w:rFonts w:asciiTheme="minorHAnsi" w:hAnsiTheme="minorHAnsi" w:cs="Times New Roman"/>
          <w:sz w:val="20"/>
          <w:szCs w:val="20"/>
        </w:rPr>
        <w:t>Vašičková, odborná re</w:t>
      </w:r>
      <w:r w:rsidR="00257AA4" w:rsidRPr="006255CB">
        <w:rPr>
          <w:rFonts w:asciiTheme="minorHAnsi" w:hAnsiTheme="minorHAnsi" w:cs="Times New Roman"/>
          <w:sz w:val="20"/>
          <w:szCs w:val="20"/>
        </w:rPr>
        <w:t>ferentka pre verejné obstarávanie</w:t>
      </w:r>
    </w:p>
    <w:p w14:paraId="06DF0A6E" w14:textId="57968EF5" w:rsidR="009200BB" w:rsidRPr="006255CB" w:rsidRDefault="006255CB" w:rsidP="006255CB">
      <w:pPr>
        <w:pStyle w:val="Odsekzoznamu"/>
        <w:tabs>
          <w:tab w:val="left" w:pos="567"/>
        </w:tabs>
        <w:spacing w:after="0" w:line="264" w:lineRule="auto"/>
        <w:ind w:left="0" w:right="0" w:firstLine="0"/>
        <w:rPr>
          <w:rFonts w:cs="Times New Roman"/>
          <w:sz w:val="20"/>
          <w:szCs w:val="20"/>
        </w:rPr>
      </w:pPr>
      <w:r w:rsidRPr="006255CB">
        <w:rPr>
          <w:rFonts w:cs="Times New Roman"/>
          <w:sz w:val="20"/>
          <w:szCs w:val="20"/>
        </w:rPr>
        <w:tab/>
      </w:r>
      <w:r w:rsidR="009200BB" w:rsidRPr="006255CB">
        <w:rPr>
          <w:rFonts w:cs="Times New Roman"/>
          <w:sz w:val="20"/>
          <w:szCs w:val="20"/>
        </w:rPr>
        <w:t>Komunikačné rozhranie:</w:t>
      </w:r>
      <w:r w:rsidR="009200BB" w:rsidRPr="006255CB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hyperlink r:id="rId11" w:history="1">
        <w:r w:rsidR="003975BD" w:rsidRPr="008629A4">
          <w:rPr>
            <w:rStyle w:val="Hypertextovprepojenie"/>
            <w:rFonts w:cs="Times New Roman"/>
            <w:sz w:val="20"/>
            <w:szCs w:val="20"/>
          </w:rPr>
          <w:t>https://josephine.proebiz.com</w:t>
        </w:r>
      </w:hyperlink>
      <w:r w:rsidRPr="006255CB">
        <w:rPr>
          <w:rFonts w:asciiTheme="minorHAnsi" w:hAnsiTheme="minorHAnsi" w:cs="Times New Roman"/>
          <w:sz w:val="20"/>
          <w:szCs w:val="20"/>
        </w:rPr>
        <w:t xml:space="preserve"> </w:t>
      </w:r>
    </w:p>
    <w:p w14:paraId="359FCE71" w14:textId="77777777" w:rsidR="00257AA4" w:rsidRPr="00DE7CF9" w:rsidRDefault="00257AA4" w:rsidP="00DE7CF9">
      <w:pPr>
        <w:pStyle w:val="Odsekzoznamu"/>
        <w:tabs>
          <w:tab w:val="left" w:pos="2880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rFonts w:asciiTheme="minorHAnsi" w:hAnsiTheme="minorHAnsi"/>
          <w:b/>
          <w:color w:val="auto"/>
          <w:sz w:val="20"/>
          <w:szCs w:val="20"/>
        </w:rPr>
        <w:tab/>
      </w:r>
      <w:r w:rsidRPr="00DE7CF9">
        <w:rPr>
          <w:rFonts w:asciiTheme="minorHAnsi" w:hAnsiTheme="minorHAnsi" w:cs="Times New Roman"/>
          <w:b/>
          <w:color w:val="000000" w:themeColor="text1"/>
          <w:sz w:val="20"/>
          <w:szCs w:val="20"/>
        </w:rPr>
        <w:tab/>
      </w:r>
    </w:p>
    <w:p w14:paraId="4EBF8C88" w14:textId="7EDA1CCF" w:rsidR="00257AA4" w:rsidRPr="00DE7CF9" w:rsidRDefault="00257AA4" w:rsidP="00DE7CF9">
      <w:pPr>
        <w:pStyle w:val="Nadpis1"/>
        <w:numPr>
          <w:ilvl w:val="0"/>
          <w:numId w:val="4"/>
        </w:numPr>
        <w:tabs>
          <w:tab w:val="left" w:pos="567"/>
        </w:tabs>
        <w:spacing w:after="0" w:line="264" w:lineRule="auto"/>
        <w:ind w:left="0" w:firstLine="0"/>
        <w:rPr>
          <w:b w:val="0"/>
          <w:sz w:val="20"/>
          <w:szCs w:val="20"/>
        </w:rPr>
      </w:pPr>
      <w:r w:rsidRPr="00DE7CF9">
        <w:rPr>
          <w:sz w:val="20"/>
          <w:szCs w:val="20"/>
        </w:rPr>
        <w:t>Predmet zákazky</w:t>
      </w:r>
      <w:bookmarkEnd w:id="2"/>
      <w:r w:rsidR="0053510E" w:rsidRPr="00DE7CF9">
        <w:rPr>
          <w:b w:val="0"/>
          <w:sz w:val="20"/>
          <w:szCs w:val="20"/>
        </w:rPr>
        <w:t>.</w:t>
      </w:r>
    </w:p>
    <w:p w14:paraId="1C055A97" w14:textId="515D9A39" w:rsidR="00183AEC" w:rsidRPr="00DE7CF9" w:rsidRDefault="00257AA4" w:rsidP="00DE7CF9">
      <w:pPr>
        <w:pStyle w:val="Odsekzoznamu"/>
        <w:numPr>
          <w:ilvl w:val="1"/>
          <w:numId w:val="4"/>
        </w:numPr>
        <w:tabs>
          <w:tab w:val="left" w:pos="567"/>
        </w:tabs>
        <w:spacing w:after="0" w:line="264" w:lineRule="auto"/>
        <w:ind w:left="0" w:right="0" w:firstLine="0"/>
        <w:rPr>
          <w:rFonts w:asciiTheme="minorHAnsi" w:hAnsiTheme="minorHAnsi" w:cs="Times New Roman"/>
          <w:sz w:val="20"/>
          <w:szCs w:val="20"/>
        </w:rPr>
      </w:pPr>
      <w:bookmarkStart w:id="3" w:name="_Hlk95400646"/>
      <w:r w:rsidRPr="00DE7CF9">
        <w:rPr>
          <w:rFonts w:asciiTheme="minorHAnsi" w:hAnsiTheme="minorHAnsi" w:cs="Times New Roman"/>
          <w:sz w:val="20"/>
          <w:szCs w:val="20"/>
        </w:rPr>
        <w:t xml:space="preserve">Predmetom verejného obstarávania je </w:t>
      </w:r>
      <w:r w:rsidR="009419A9" w:rsidRPr="00DE7CF9">
        <w:rPr>
          <w:rFonts w:asciiTheme="minorHAnsi" w:hAnsiTheme="minorHAnsi" w:cs="Times New Roman"/>
          <w:sz w:val="20"/>
          <w:szCs w:val="20"/>
        </w:rPr>
        <w:t xml:space="preserve">dodávka menštruačných vložiek a tampónov podľa </w:t>
      </w:r>
      <w:r w:rsidR="009419A9" w:rsidRPr="00DE7CF9">
        <w:rPr>
          <w:rFonts w:asciiTheme="minorHAnsi" w:hAnsiTheme="minorHAnsi" w:cs="Times New Roman"/>
          <w:sz w:val="20"/>
          <w:szCs w:val="20"/>
        </w:rPr>
        <w:tab/>
        <w:t>priloženej špecifikácie (príloha č. 1 Výzvy).</w:t>
      </w:r>
    </w:p>
    <w:p w14:paraId="194F4AAE" w14:textId="77777777" w:rsidR="00257AA4" w:rsidRPr="00DE7CF9" w:rsidRDefault="00257AA4" w:rsidP="00DE7CF9">
      <w:pPr>
        <w:pStyle w:val="Odsekzoznamu"/>
        <w:tabs>
          <w:tab w:val="left" w:pos="2880"/>
        </w:tabs>
        <w:spacing w:after="0" w:line="264" w:lineRule="auto"/>
        <w:ind w:left="567" w:right="0" w:hanging="567"/>
        <w:rPr>
          <w:color w:val="auto"/>
          <w:sz w:val="20"/>
          <w:szCs w:val="20"/>
        </w:rPr>
      </w:pPr>
    </w:p>
    <w:bookmarkEnd w:id="3"/>
    <w:p w14:paraId="168B7602" w14:textId="74DE361B" w:rsidR="00257AA4" w:rsidRPr="00DE7CF9" w:rsidRDefault="00257AA4" w:rsidP="00DE7CF9">
      <w:pPr>
        <w:pStyle w:val="Nadpis1"/>
        <w:numPr>
          <w:ilvl w:val="0"/>
          <w:numId w:val="7"/>
        </w:numPr>
        <w:tabs>
          <w:tab w:val="left" w:pos="567"/>
        </w:tabs>
        <w:spacing w:after="0" w:line="264" w:lineRule="auto"/>
        <w:ind w:left="567" w:hanging="567"/>
        <w:rPr>
          <w:sz w:val="20"/>
          <w:szCs w:val="20"/>
        </w:rPr>
      </w:pPr>
      <w:r w:rsidRPr="00DE7CF9">
        <w:rPr>
          <w:sz w:val="20"/>
          <w:szCs w:val="20"/>
        </w:rPr>
        <w:t>CPV kód</w:t>
      </w:r>
      <w:r w:rsidR="0053510E" w:rsidRPr="00DE7CF9">
        <w:rPr>
          <w:sz w:val="20"/>
          <w:szCs w:val="20"/>
        </w:rPr>
        <w:t>.</w:t>
      </w:r>
    </w:p>
    <w:p w14:paraId="7F3AE6AA" w14:textId="29CD0AF7" w:rsidR="00257AA4" w:rsidRPr="00DE7CF9" w:rsidRDefault="00257AA4" w:rsidP="00DE7CF9">
      <w:pPr>
        <w:pStyle w:val="Odsekzoznamu"/>
        <w:numPr>
          <w:ilvl w:val="1"/>
          <w:numId w:val="7"/>
        </w:numPr>
        <w:tabs>
          <w:tab w:val="left" w:pos="567"/>
          <w:tab w:val="left" w:pos="4111"/>
        </w:tabs>
        <w:spacing w:after="0" w:line="264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bookmarkStart w:id="4" w:name="_Hlk95400873"/>
      <w:r w:rsidRPr="00DE7CF9">
        <w:rPr>
          <w:color w:val="auto"/>
          <w:sz w:val="20"/>
          <w:szCs w:val="20"/>
        </w:rPr>
        <w:t>Hlavný predmet, hlavný slovník:</w:t>
      </w:r>
      <w:r w:rsidR="00AA21E0" w:rsidRPr="00DE7CF9">
        <w:rPr>
          <w:color w:val="auto"/>
          <w:sz w:val="20"/>
          <w:szCs w:val="20"/>
        </w:rPr>
        <w:t xml:space="preserve"> </w:t>
      </w:r>
      <w:r w:rsidR="006255CB" w:rsidRPr="006255CB">
        <w:rPr>
          <w:rFonts w:asciiTheme="minorHAnsi" w:hAnsiTheme="minorHAnsi"/>
          <w:b/>
          <w:bCs/>
          <w:sz w:val="20"/>
          <w:szCs w:val="20"/>
        </w:rPr>
        <w:t>33771100-6 - Hygienické vložky alebo tampóny</w:t>
      </w:r>
    </w:p>
    <w:bookmarkEnd w:id="4"/>
    <w:p w14:paraId="4A901DBD" w14:textId="77777777" w:rsidR="00257AA4" w:rsidRPr="00DE7CF9" w:rsidRDefault="00257AA4" w:rsidP="00DE7CF9">
      <w:pPr>
        <w:pStyle w:val="Odsekzoznamu"/>
        <w:tabs>
          <w:tab w:val="left" w:pos="426"/>
        </w:tabs>
        <w:spacing w:after="0" w:line="264" w:lineRule="auto"/>
        <w:ind w:left="4111" w:right="0" w:firstLine="0"/>
        <w:rPr>
          <w:color w:val="auto"/>
          <w:sz w:val="20"/>
          <w:szCs w:val="20"/>
        </w:rPr>
      </w:pPr>
    </w:p>
    <w:p w14:paraId="15D1B3C7" w14:textId="6B036779" w:rsidR="00257AA4" w:rsidRPr="00DE7CF9" w:rsidRDefault="00257AA4" w:rsidP="00DE7CF9">
      <w:pPr>
        <w:pStyle w:val="Nadpis1"/>
        <w:numPr>
          <w:ilvl w:val="0"/>
          <w:numId w:val="7"/>
        </w:numPr>
        <w:tabs>
          <w:tab w:val="left" w:pos="567"/>
        </w:tabs>
        <w:spacing w:after="0" w:line="264" w:lineRule="auto"/>
        <w:ind w:left="0" w:firstLine="0"/>
        <w:rPr>
          <w:sz w:val="20"/>
          <w:szCs w:val="20"/>
        </w:rPr>
      </w:pPr>
      <w:r w:rsidRPr="00DE7CF9">
        <w:rPr>
          <w:sz w:val="20"/>
          <w:szCs w:val="20"/>
        </w:rPr>
        <w:t>Miesto realizácie predmetu zákazky</w:t>
      </w:r>
      <w:r w:rsidR="0053510E" w:rsidRPr="00DE7CF9">
        <w:rPr>
          <w:sz w:val="20"/>
          <w:szCs w:val="20"/>
        </w:rPr>
        <w:t>.</w:t>
      </w:r>
    </w:p>
    <w:p w14:paraId="204AD034" w14:textId="27474602" w:rsidR="009419A9" w:rsidRPr="00C86FF0" w:rsidRDefault="00257AA4" w:rsidP="00D45473">
      <w:pPr>
        <w:pStyle w:val="Odsekzoznamu"/>
        <w:numPr>
          <w:ilvl w:val="1"/>
          <w:numId w:val="9"/>
        </w:numPr>
        <w:tabs>
          <w:tab w:val="left" w:pos="567"/>
        </w:tabs>
        <w:spacing w:after="0" w:line="264" w:lineRule="auto"/>
        <w:ind w:left="0" w:right="0" w:firstLine="0"/>
        <w:rPr>
          <w:rFonts w:asciiTheme="minorHAnsi" w:hAnsiTheme="minorHAnsi" w:cs="Times New Roman"/>
          <w:bCs/>
          <w:sz w:val="20"/>
          <w:szCs w:val="20"/>
        </w:rPr>
      </w:pPr>
      <w:bookmarkStart w:id="5" w:name="_Hlk95401108"/>
      <w:r w:rsidRPr="00C86FF0">
        <w:rPr>
          <w:rFonts w:asciiTheme="minorHAnsi" w:hAnsiTheme="minorHAnsi"/>
          <w:sz w:val="20"/>
          <w:szCs w:val="20"/>
        </w:rPr>
        <w:t xml:space="preserve">Miestom dodania predmetu zákazky </w:t>
      </w:r>
      <w:bookmarkEnd w:id="5"/>
      <w:r w:rsidR="00C86FF0">
        <w:rPr>
          <w:rFonts w:asciiTheme="minorHAnsi" w:hAnsiTheme="minorHAnsi"/>
          <w:sz w:val="20"/>
          <w:szCs w:val="20"/>
        </w:rPr>
        <w:t>sú priestory úradu BBSK na ulici Komenského 12, Banská Bystrica.</w:t>
      </w:r>
    </w:p>
    <w:p w14:paraId="7455716C" w14:textId="77777777" w:rsidR="00C86FF0" w:rsidRPr="00C86FF0" w:rsidRDefault="00C86FF0" w:rsidP="00C86FF0">
      <w:pPr>
        <w:pStyle w:val="Odsekzoznamu"/>
        <w:tabs>
          <w:tab w:val="left" w:pos="567"/>
        </w:tabs>
        <w:spacing w:after="0" w:line="264" w:lineRule="auto"/>
        <w:ind w:left="0" w:right="0" w:firstLine="0"/>
        <w:rPr>
          <w:rFonts w:asciiTheme="minorHAnsi" w:hAnsiTheme="minorHAnsi" w:cs="Times New Roman"/>
          <w:bCs/>
          <w:sz w:val="20"/>
          <w:szCs w:val="20"/>
        </w:rPr>
      </w:pPr>
    </w:p>
    <w:p w14:paraId="6D9AF9A7" w14:textId="16A9A75C" w:rsidR="00257AA4" w:rsidRPr="00DE7CF9" w:rsidRDefault="00257AA4" w:rsidP="00DE7CF9">
      <w:pPr>
        <w:pStyle w:val="Nadpis1"/>
        <w:numPr>
          <w:ilvl w:val="0"/>
          <w:numId w:val="9"/>
        </w:numPr>
        <w:tabs>
          <w:tab w:val="left" w:pos="567"/>
        </w:tabs>
        <w:spacing w:after="0" w:line="264" w:lineRule="auto"/>
        <w:ind w:left="0" w:firstLine="0"/>
        <w:rPr>
          <w:sz w:val="20"/>
          <w:szCs w:val="20"/>
        </w:rPr>
      </w:pPr>
      <w:bookmarkStart w:id="6" w:name="_Toc12162"/>
      <w:r w:rsidRPr="00DE7CF9">
        <w:rPr>
          <w:sz w:val="20"/>
          <w:szCs w:val="20"/>
        </w:rPr>
        <w:t xml:space="preserve">Typ zmluvy </w:t>
      </w:r>
      <w:bookmarkEnd w:id="6"/>
      <w:r w:rsidRPr="00DE7CF9">
        <w:rPr>
          <w:sz w:val="20"/>
          <w:szCs w:val="20"/>
        </w:rPr>
        <w:t>a zmluvné podmienky</w:t>
      </w:r>
      <w:r w:rsidR="0053510E" w:rsidRPr="00DE7CF9">
        <w:rPr>
          <w:sz w:val="20"/>
          <w:szCs w:val="20"/>
        </w:rPr>
        <w:t>.</w:t>
      </w:r>
    </w:p>
    <w:p w14:paraId="6D687E31" w14:textId="424A331B" w:rsidR="00257AA4" w:rsidRPr="00DE7CF9" w:rsidRDefault="00257AA4" w:rsidP="00DE7CF9">
      <w:pPr>
        <w:pStyle w:val="Odsekzoznamu"/>
        <w:numPr>
          <w:ilvl w:val="1"/>
          <w:numId w:val="9"/>
        </w:numPr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S úspešným uchádzačom bude uzatvorená Zmluva o dielo v zmysle § 536 a nasl. Zákona č.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513/1991 Zb. Obchodný zákonník </w:t>
      </w:r>
      <w:r w:rsidR="006A6D1F" w:rsidRPr="00DE7CF9">
        <w:rPr>
          <w:sz w:val="20"/>
          <w:szCs w:val="20"/>
        </w:rPr>
        <w:t xml:space="preserve">a podľa zákona č. 343/2015 Z. z. o verejnom obstarávaní </w:t>
      </w:r>
      <w:r w:rsidR="00FF7668" w:rsidRPr="00DE7CF9">
        <w:rPr>
          <w:sz w:val="20"/>
          <w:szCs w:val="20"/>
        </w:rPr>
        <w:tab/>
      </w:r>
      <w:r w:rsidR="006A6D1F" w:rsidRPr="00DE7CF9">
        <w:rPr>
          <w:sz w:val="20"/>
          <w:szCs w:val="20"/>
        </w:rPr>
        <w:t xml:space="preserve">a doplnení niektorých zákonov </w:t>
      </w:r>
      <w:r w:rsidRPr="00DE7CF9">
        <w:rPr>
          <w:sz w:val="20"/>
          <w:szCs w:val="20"/>
        </w:rPr>
        <w:t xml:space="preserve">v znení neskorších predpisov. Záväzný návrh zmluvy o dielo je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prílohou č. </w:t>
      </w:r>
      <w:r w:rsidR="00AA21E0" w:rsidRPr="00DE7CF9">
        <w:rPr>
          <w:sz w:val="20"/>
          <w:szCs w:val="20"/>
        </w:rPr>
        <w:t>2</w:t>
      </w:r>
      <w:r w:rsidRPr="00DE7CF9">
        <w:rPr>
          <w:sz w:val="20"/>
          <w:szCs w:val="20"/>
        </w:rPr>
        <w:t xml:space="preserve"> tejto Výzvy.</w:t>
      </w:r>
    </w:p>
    <w:p w14:paraId="013F0465" w14:textId="1D5CDD2D" w:rsidR="00257AA4" w:rsidRPr="00DE7CF9" w:rsidRDefault="00257AA4" w:rsidP="00DE7CF9">
      <w:pPr>
        <w:pStyle w:val="Odsekzoznamu"/>
        <w:tabs>
          <w:tab w:val="left" w:pos="426"/>
        </w:tabs>
        <w:spacing w:after="0" w:line="264" w:lineRule="auto"/>
        <w:ind w:left="0" w:right="0" w:firstLine="0"/>
        <w:rPr>
          <w:sz w:val="20"/>
          <w:szCs w:val="20"/>
        </w:rPr>
      </w:pPr>
    </w:p>
    <w:p w14:paraId="699848E4" w14:textId="20269F45" w:rsidR="00257AA4" w:rsidRPr="00DE7CF9" w:rsidRDefault="00257AA4" w:rsidP="00DE7CF9">
      <w:pPr>
        <w:pStyle w:val="Odsekzoznamu"/>
        <w:numPr>
          <w:ilvl w:val="1"/>
          <w:numId w:val="9"/>
        </w:numPr>
        <w:tabs>
          <w:tab w:val="left" w:pos="567"/>
        </w:tabs>
        <w:spacing w:after="0" w:line="264" w:lineRule="auto"/>
        <w:ind w:left="0" w:right="0" w:firstLine="0"/>
        <w:rPr>
          <w:b/>
          <w:sz w:val="20"/>
          <w:szCs w:val="20"/>
          <w:u w:val="single"/>
        </w:rPr>
      </w:pPr>
      <w:r w:rsidRPr="00DE7CF9">
        <w:rPr>
          <w:sz w:val="20"/>
          <w:szCs w:val="20"/>
        </w:rPr>
        <w:t xml:space="preserve">Verejný obstarávateľ určuje svoje obchodné podmienky realizácie predmetu zákazky v zmluve o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dielo, </w:t>
      </w:r>
      <w:r w:rsid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ktorá bude uzavretá s úspešným uchádzačom. Zmluva o dielo tvorí Prílohu č. </w:t>
      </w:r>
      <w:r w:rsidR="003975BD">
        <w:rPr>
          <w:sz w:val="20"/>
          <w:szCs w:val="20"/>
        </w:rPr>
        <w:t>2</w:t>
      </w:r>
      <w:r w:rsidRPr="00DE7CF9">
        <w:rPr>
          <w:sz w:val="20"/>
          <w:szCs w:val="20"/>
        </w:rPr>
        <w:t xml:space="preserve"> </w:t>
      </w:r>
      <w:r w:rsidR="00822334" w:rsidRPr="00DE7CF9">
        <w:rPr>
          <w:sz w:val="20"/>
          <w:szCs w:val="20"/>
        </w:rPr>
        <w:t xml:space="preserve">k </w:t>
      </w:r>
      <w:r w:rsidRPr="00DE7CF9">
        <w:rPr>
          <w:sz w:val="20"/>
          <w:szCs w:val="20"/>
        </w:rPr>
        <w:t>Výzv</w:t>
      </w:r>
      <w:r w:rsidR="00822334" w:rsidRPr="00DE7CF9">
        <w:rPr>
          <w:sz w:val="20"/>
          <w:szCs w:val="20"/>
        </w:rPr>
        <w:t>e</w:t>
      </w:r>
      <w:r w:rsidRPr="00DE7CF9">
        <w:rPr>
          <w:sz w:val="20"/>
          <w:szCs w:val="20"/>
        </w:rPr>
        <w:t xml:space="preserve">. </w:t>
      </w:r>
      <w:r w:rsidR="00FF7668" w:rsidRPr="00DE7CF9">
        <w:rPr>
          <w:sz w:val="20"/>
          <w:szCs w:val="20"/>
        </w:rPr>
        <w:tab/>
      </w:r>
      <w:r w:rsidRPr="00DE7CF9">
        <w:rPr>
          <w:b/>
          <w:sz w:val="20"/>
          <w:szCs w:val="20"/>
          <w:u w:val="single"/>
        </w:rPr>
        <w:t xml:space="preserve">Uchádzač </w:t>
      </w:r>
      <w:r w:rsidR="00DE7CF9" w:rsidRPr="00DE7CF9">
        <w:rPr>
          <w:b/>
          <w:sz w:val="20"/>
          <w:szCs w:val="20"/>
        </w:rPr>
        <w:tab/>
      </w:r>
      <w:r w:rsidRPr="00DE7CF9">
        <w:rPr>
          <w:b/>
          <w:sz w:val="20"/>
          <w:szCs w:val="20"/>
          <w:u w:val="single"/>
        </w:rPr>
        <w:t xml:space="preserve">predložením ponuky vyjadruje súhlas so zmluvnými podmienkami, ktoré verejný obstarávateľ </w:t>
      </w:r>
      <w:r w:rsidR="00DE7CF9" w:rsidRPr="00DE7CF9">
        <w:rPr>
          <w:b/>
          <w:sz w:val="20"/>
          <w:szCs w:val="20"/>
        </w:rPr>
        <w:tab/>
      </w:r>
      <w:r w:rsidRPr="00DE7CF9">
        <w:rPr>
          <w:b/>
          <w:sz w:val="20"/>
          <w:szCs w:val="20"/>
          <w:u w:val="single"/>
        </w:rPr>
        <w:t xml:space="preserve">uviedol v prílohe č. </w:t>
      </w:r>
      <w:r w:rsidR="00AA21E0" w:rsidRPr="00DE7CF9">
        <w:rPr>
          <w:b/>
          <w:sz w:val="20"/>
          <w:szCs w:val="20"/>
          <w:u w:val="single"/>
        </w:rPr>
        <w:t>2</w:t>
      </w:r>
      <w:r w:rsidRPr="00DE7CF9">
        <w:rPr>
          <w:b/>
          <w:sz w:val="20"/>
          <w:szCs w:val="20"/>
          <w:u w:val="single"/>
        </w:rPr>
        <w:t xml:space="preserve"> tejto Výzvy</w:t>
      </w:r>
      <w:r w:rsidR="0053510E" w:rsidRPr="00DE7CF9">
        <w:rPr>
          <w:b/>
          <w:sz w:val="20"/>
          <w:szCs w:val="20"/>
          <w:u w:val="single"/>
        </w:rPr>
        <w:t xml:space="preserve"> Návrh zmluvy o dielo</w:t>
      </w:r>
      <w:r w:rsidRPr="00DE7CF9">
        <w:rPr>
          <w:b/>
          <w:sz w:val="20"/>
          <w:szCs w:val="20"/>
          <w:u w:val="single"/>
        </w:rPr>
        <w:t>.</w:t>
      </w:r>
    </w:p>
    <w:p w14:paraId="2A72C81B" w14:textId="77777777" w:rsidR="00213656" w:rsidRPr="00DE7CF9" w:rsidRDefault="00213656" w:rsidP="00DE7CF9">
      <w:pPr>
        <w:pStyle w:val="Odsekzoznamu"/>
        <w:spacing w:after="0" w:line="264" w:lineRule="auto"/>
        <w:rPr>
          <w:b/>
          <w:sz w:val="20"/>
          <w:szCs w:val="20"/>
          <w:u w:val="single"/>
        </w:rPr>
      </w:pPr>
    </w:p>
    <w:p w14:paraId="0DD7CA26" w14:textId="0695ED74" w:rsidR="00213656" w:rsidRPr="00DE7CF9" w:rsidRDefault="00213656" w:rsidP="00DE7CF9">
      <w:pPr>
        <w:pStyle w:val="Odsekzoznamu"/>
        <w:numPr>
          <w:ilvl w:val="1"/>
          <w:numId w:val="9"/>
        </w:numPr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Zmluva uzavretá týmto postupom verejného obstarávania nadobudne účinnosť až dňom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nasledujúcim </w:t>
      </w:r>
      <w:r w:rsid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po dni jej zverejnenia na webovom sídle Objednávateľa v zmysle § 47a zákona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č.40/1964 Zb. Občiansky </w:t>
      </w:r>
      <w:r w:rsid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zákonník v znení neskorších predpisov a § 5a zákona č. 211/2000 Z. z.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o slobodnom prístupe k </w:t>
      </w:r>
      <w:r w:rsid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informáciám a o zmene a doplnení niektorých zákonov (zákon o slobode informácií) v znení </w:t>
      </w:r>
      <w:r w:rsidR="00DE7CF9">
        <w:rPr>
          <w:sz w:val="20"/>
          <w:szCs w:val="20"/>
        </w:rPr>
        <w:tab/>
      </w:r>
      <w:r w:rsidRPr="00DE7CF9">
        <w:rPr>
          <w:sz w:val="20"/>
          <w:szCs w:val="20"/>
        </w:rPr>
        <w:t>neskorších predpisov.</w:t>
      </w:r>
    </w:p>
    <w:p w14:paraId="1231477F" w14:textId="77777777" w:rsidR="00257AA4" w:rsidRPr="00DE7CF9" w:rsidRDefault="00257AA4" w:rsidP="00DE7CF9">
      <w:pPr>
        <w:pStyle w:val="Odsekzoznamu"/>
        <w:tabs>
          <w:tab w:val="left" w:pos="426"/>
        </w:tabs>
        <w:spacing w:after="0" w:line="264" w:lineRule="auto"/>
        <w:ind w:left="0" w:right="0" w:firstLine="0"/>
        <w:rPr>
          <w:sz w:val="20"/>
          <w:szCs w:val="20"/>
        </w:rPr>
      </w:pPr>
    </w:p>
    <w:p w14:paraId="07908AF6" w14:textId="4A8344E5" w:rsidR="00257AA4" w:rsidRPr="00DE7CF9" w:rsidRDefault="00257AA4" w:rsidP="00DE7CF9">
      <w:pPr>
        <w:pStyle w:val="Odsekzoznamu"/>
        <w:numPr>
          <w:ilvl w:val="1"/>
          <w:numId w:val="9"/>
        </w:numPr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Verejný obstarávateľ  považuje zmluvné podmienky uvedené v prílohe č. 3 tejto Výzvy za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nemenné s výnimkou zmien vo formálnych náležitostiach zmluvy a takých zmien, ktoré by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pozíciu verejného obstarávateľa (objednávateľa) oproti úspešnému uchádzačovi (zhotoviteľovi)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>zvýhodňovali (išli by v neprospech úspešného uchádzača).</w:t>
      </w:r>
    </w:p>
    <w:p w14:paraId="4F2FBF35" w14:textId="77777777" w:rsidR="00257AA4" w:rsidRPr="00DE7CF9" w:rsidRDefault="00257AA4" w:rsidP="00DE7CF9">
      <w:pPr>
        <w:pStyle w:val="Odsekzoznamu"/>
        <w:tabs>
          <w:tab w:val="left" w:pos="426"/>
        </w:tabs>
        <w:spacing w:after="0" w:line="264" w:lineRule="auto"/>
        <w:ind w:left="0" w:right="0" w:firstLine="0"/>
        <w:rPr>
          <w:sz w:val="20"/>
          <w:szCs w:val="20"/>
        </w:rPr>
      </w:pPr>
    </w:p>
    <w:p w14:paraId="75C724CD" w14:textId="145BE1A9" w:rsidR="00257AA4" w:rsidRPr="00DE7CF9" w:rsidRDefault="00257AA4" w:rsidP="00DE7CF9">
      <w:pPr>
        <w:pStyle w:val="Nadpis1"/>
        <w:numPr>
          <w:ilvl w:val="0"/>
          <w:numId w:val="9"/>
        </w:numPr>
        <w:tabs>
          <w:tab w:val="left" w:pos="567"/>
        </w:tabs>
        <w:spacing w:after="0" w:line="264" w:lineRule="auto"/>
        <w:ind w:left="0" w:firstLine="0"/>
        <w:rPr>
          <w:sz w:val="20"/>
          <w:szCs w:val="20"/>
        </w:rPr>
      </w:pPr>
      <w:r w:rsidRPr="00DE7CF9">
        <w:rPr>
          <w:sz w:val="20"/>
          <w:szCs w:val="20"/>
        </w:rPr>
        <w:t>Predpokladaná hodnota zákazky</w:t>
      </w:r>
      <w:r w:rsidR="0053510E" w:rsidRPr="00DE7CF9">
        <w:rPr>
          <w:sz w:val="20"/>
          <w:szCs w:val="20"/>
        </w:rPr>
        <w:t>.</w:t>
      </w:r>
    </w:p>
    <w:p w14:paraId="0C710844" w14:textId="3039CAE2" w:rsidR="006675E4" w:rsidRPr="00DE7CF9" w:rsidRDefault="00257AA4" w:rsidP="00DE7CF9">
      <w:pPr>
        <w:pStyle w:val="Odsekzoznamu"/>
        <w:numPr>
          <w:ilvl w:val="1"/>
          <w:numId w:val="9"/>
        </w:numPr>
        <w:tabs>
          <w:tab w:val="left" w:pos="567"/>
        </w:tabs>
        <w:spacing w:after="0" w:line="264" w:lineRule="auto"/>
        <w:ind w:left="0" w:right="0" w:firstLine="0"/>
        <w:rPr>
          <w:color w:val="FF0000"/>
          <w:sz w:val="20"/>
          <w:szCs w:val="20"/>
        </w:rPr>
      </w:pPr>
      <w:r w:rsidRPr="00DE7CF9">
        <w:rPr>
          <w:sz w:val="20"/>
          <w:szCs w:val="20"/>
        </w:rPr>
        <w:t xml:space="preserve">Predpokladaná hodnota zákazky bola stanovená </w:t>
      </w:r>
      <w:r w:rsidRPr="00DE7CF9">
        <w:rPr>
          <w:color w:val="auto"/>
          <w:sz w:val="20"/>
          <w:szCs w:val="20"/>
        </w:rPr>
        <w:t>na</w:t>
      </w:r>
      <w:r w:rsidR="00AA21E0" w:rsidRPr="00DE7CF9">
        <w:rPr>
          <w:color w:val="auto"/>
          <w:sz w:val="20"/>
          <w:szCs w:val="20"/>
        </w:rPr>
        <w:t xml:space="preserve"> </w:t>
      </w:r>
      <w:r w:rsidR="009419A9" w:rsidRPr="00DE7CF9">
        <w:rPr>
          <w:b/>
          <w:color w:val="auto"/>
          <w:sz w:val="20"/>
          <w:szCs w:val="20"/>
        </w:rPr>
        <w:t xml:space="preserve">31 400,00 </w:t>
      </w:r>
      <w:r w:rsidRPr="00DE7CF9">
        <w:rPr>
          <w:b/>
          <w:color w:val="auto"/>
          <w:sz w:val="20"/>
          <w:szCs w:val="20"/>
        </w:rPr>
        <w:t>€ bez DPH</w:t>
      </w:r>
      <w:r w:rsidRPr="00DE7CF9">
        <w:rPr>
          <w:color w:val="auto"/>
          <w:sz w:val="20"/>
          <w:szCs w:val="20"/>
        </w:rPr>
        <w:t>.</w:t>
      </w:r>
    </w:p>
    <w:p w14:paraId="3A2F4AAD" w14:textId="77777777" w:rsidR="00213656" w:rsidRPr="00DE7CF9" w:rsidRDefault="00213656" w:rsidP="00DE7CF9">
      <w:pPr>
        <w:pStyle w:val="Odsekzoznamu"/>
        <w:tabs>
          <w:tab w:val="left" w:pos="567"/>
        </w:tabs>
        <w:spacing w:after="0" w:line="264" w:lineRule="auto"/>
        <w:ind w:left="0" w:right="0" w:firstLine="0"/>
        <w:rPr>
          <w:color w:val="FF0000"/>
          <w:sz w:val="20"/>
          <w:szCs w:val="20"/>
        </w:rPr>
      </w:pPr>
    </w:p>
    <w:p w14:paraId="432CC35C" w14:textId="31B1DC67" w:rsidR="00213656" w:rsidRPr="00DE7CF9" w:rsidRDefault="00213656" w:rsidP="00DE7CF9">
      <w:pPr>
        <w:pStyle w:val="Odsekzoznamu"/>
        <w:numPr>
          <w:ilvl w:val="1"/>
          <w:numId w:val="9"/>
        </w:numPr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</w:rPr>
      </w:pPr>
      <w:bookmarkStart w:id="7" w:name="_Hlk95401178"/>
      <w:r w:rsidRPr="00DE7CF9">
        <w:rPr>
          <w:sz w:val="20"/>
          <w:szCs w:val="20"/>
        </w:rPr>
        <w:t>Predpokladaná hodnota zákazky zahŕňa všetky náklady a plnenia zhotoviteľa spojené s</w:t>
      </w:r>
      <w:r w:rsidR="009E38CB" w:rsidRPr="00DE7CF9">
        <w:rPr>
          <w:sz w:val="20"/>
          <w:szCs w:val="20"/>
        </w:rPr>
        <w:t xml:space="preserve">o </w:t>
      </w:r>
      <w:r w:rsidR="00FF7668" w:rsidRPr="00DE7CF9">
        <w:rPr>
          <w:sz w:val="20"/>
          <w:szCs w:val="20"/>
        </w:rPr>
        <w:tab/>
      </w:r>
      <w:r w:rsidR="009E38CB" w:rsidRPr="00DE7CF9">
        <w:rPr>
          <w:sz w:val="20"/>
          <w:szCs w:val="20"/>
        </w:rPr>
        <w:t xml:space="preserve">zhotovením </w:t>
      </w:r>
      <w:r w:rsidR="00DE7CF9">
        <w:rPr>
          <w:sz w:val="20"/>
          <w:szCs w:val="20"/>
        </w:rPr>
        <w:tab/>
      </w:r>
      <w:r w:rsidR="009E38CB" w:rsidRPr="00DE7CF9">
        <w:rPr>
          <w:sz w:val="20"/>
          <w:szCs w:val="20"/>
        </w:rPr>
        <w:t>diela</w:t>
      </w:r>
      <w:r w:rsidRPr="00DE7CF9">
        <w:rPr>
          <w:sz w:val="20"/>
          <w:szCs w:val="20"/>
        </w:rPr>
        <w:t xml:space="preserve"> v súlade s touto Výzvou a jej prílohami</w:t>
      </w:r>
      <w:bookmarkEnd w:id="7"/>
      <w:r w:rsidRPr="00DE7CF9">
        <w:rPr>
          <w:sz w:val="20"/>
          <w:szCs w:val="20"/>
        </w:rPr>
        <w:t>.</w:t>
      </w:r>
    </w:p>
    <w:p w14:paraId="4E0C2B6D" w14:textId="77777777" w:rsidR="00257AA4" w:rsidRPr="00DE7CF9" w:rsidRDefault="00257AA4" w:rsidP="00DE7CF9">
      <w:pPr>
        <w:tabs>
          <w:tab w:val="left" w:pos="426"/>
        </w:tabs>
        <w:spacing w:after="0" w:line="264" w:lineRule="auto"/>
        <w:ind w:left="0" w:right="0" w:firstLine="0"/>
        <w:rPr>
          <w:sz w:val="20"/>
          <w:szCs w:val="20"/>
        </w:rPr>
      </w:pPr>
    </w:p>
    <w:p w14:paraId="43EAC8BE" w14:textId="1AA5F440" w:rsidR="00257AA4" w:rsidRPr="00DE7CF9" w:rsidRDefault="00257AA4" w:rsidP="00DE7CF9">
      <w:pPr>
        <w:pStyle w:val="Nadpis1"/>
        <w:numPr>
          <w:ilvl w:val="0"/>
          <w:numId w:val="9"/>
        </w:numPr>
        <w:tabs>
          <w:tab w:val="left" w:pos="567"/>
        </w:tabs>
        <w:spacing w:after="0" w:line="264" w:lineRule="auto"/>
        <w:ind w:left="0" w:firstLine="0"/>
        <w:rPr>
          <w:sz w:val="20"/>
          <w:szCs w:val="20"/>
        </w:rPr>
      </w:pPr>
      <w:r w:rsidRPr="00DE7CF9">
        <w:rPr>
          <w:sz w:val="20"/>
          <w:szCs w:val="20"/>
        </w:rPr>
        <w:t>Lehota na uskutočnenie realizácie predmetu zákazky</w:t>
      </w:r>
      <w:r w:rsidR="0053510E" w:rsidRPr="00DE7CF9">
        <w:rPr>
          <w:sz w:val="20"/>
          <w:szCs w:val="20"/>
        </w:rPr>
        <w:t>.</w:t>
      </w:r>
      <w:r w:rsidRPr="00DE7CF9">
        <w:rPr>
          <w:sz w:val="20"/>
          <w:szCs w:val="20"/>
        </w:rPr>
        <w:t xml:space="preserve">  </w:t>
      </w:r>
    </w:p>
    <w:p w14:paraId="39613C70" w14:textId="1C86C210" w:rsidR="009E38CB" w:rsidRPr="00DE7CF9" w:rsidRDefault="009E38CB" w:rsidP="00DE7CF9">
      <w:pPr>
        <w:pStyle w:val="Odsekzoznamu"/>
        <w:numPr>
          <w:ilvl w:val="1"/>
          <w:numId w:val="9"/>
        </w:numPr>
        <w:tabs>
          <w:tab w:val="left" w:pos="567"/>
        </w:tabs>
        <w:spacing w:after="0" w:line="264" w:lineRule="auto"/>
        <w:ind w:left="0" w:right="0" w:firstLine="0"/>
        <w:rPr>
          <w:rFonts w:asciiTheme="minorHAnsi" w:hAnsiTheme="minorHAnsi"/>
          <w:color w:val="auto"/>
          <w:sz w:val="20"/>
          <w:szCs w:val="20"/>
        </w:rPr>
      </w:pPr>
      <w:r w:rsidRPr="00DE7CF9">
        <w:rPr>
          <w:rFonts w:asciiTheme="minorHAnsi" w:hAnsiTheme="minorHAnsi"/>
          <w:color w:val="auto"/>
          <w:sz w:val="20"/>
          <w:szCs w:val="20"/>
        </w:rPr>
        <w:t xml:space="preserve">Predmet zákazky bude poskytnutý v zmysle Zmluvy o dielo odo dňa jej účinnosti, konkrétne článok IV. </w:t>
      </w:r>
      <w:r w:rsidR="006255CB">
        <w:rPr>
          <w:rFonts w:asciiTheme="minorHAnsi" w:hAnsiTheme="minorHAnsi"/>
          <w:color w:val="auto"/>
          <w:sz w:val="20"/>
          <w:szCs w:val="20"/>
        </w:rPr>
        <w:tab/>
      </w:r>
      <w:r w:rsidRPr="00DE7CF9">
        <w:rPr>
          <w:rFonts w:asciiTheme="minorHAnsi" w:hAnsiTheme="minorHAnsi"/>
          <w:color w:val="auto"/>
          <w:sz w:val="20"/>
          <w:szCs w:val="20"/>
        </w:rPr>
        <w:t xml:space="preserve">Zmluvy o dielo (Príloha č. </w:t>
      </w:r>
      <w:r w:rsidR="00F212E9" w:rsidRPr="00DE7CF9">
        <w:rPr>
          <w:rFonts w:asciiTheme="minorHAnsi" w:hAnsiTheme="minorHAnsi"/>
          <w:color w:val="auto"/>
          <w:sz w:val="20"/>
          <w:szCs w:val="20"/>
        </w:rPr>
        <w:t>2</w:t>
      </w:r>
      <w:r w:rsidRPr="00DE7CF9">
        <w:rPr>
          <w:rFonts w:asciiTheme="minorHAnsi" w:hAnsiTheme="minorHAnsi"/>
          <w:color w:val="auto"/>
          <w:sz w:val="20"/>
          <w:szCs w:val="20"/>
        </w:rPr>
        <w:t xml:space="preserve"> k Výzve).</w:t>
      </w:r>
    </w:p>
    <w:p w14:paraId="6F1B75CD" w14:textId="77777777" w:rsidR="00257AA4" w:rsidRPr="00DE7CF9" w:rsidRDefault="00257AA4" w:rsidP="00DE7CF9">
      <w:pPr>
        <w:tabs>
          <w:tab w:val="left" w:pos="426"/>
        </w:tabs>
        <w:spacing w:after="0" w:line="264" w:lineRule="auto"/>
        <w:ind w:left="0" w:right="0" w:firstLine="0"/>
        <w:rPr>
          <w:sz w:val="20"/>
          <w:szCs w:val="20"/>
        </w:rPr>
      </w:pPr>
    </w:p>
    <w:p w14:paraId="0B832573" w14:textId="1C96A6BA" w:rsidR="00257AA4" w:rsidRPr="00DE7CF9" w:rsidRDefault="00257AA4" w:rsidP="00DE7CF9">
      <w:pPr>
        <w:pStyle w:val="Nadpis1"/>
        <w:numPr>
          <w:ilvl w:val="0"/>
          <w:numId w:val="9"/>
        </w:numPr>
        <w:tabs>
          <w:tab w:val="left" w:pos="567"/>
        </w:tabs>
        <w:spacing w:after="0" w:line="264" w:lineRule="auto"/>
        <w:ind w:left="0" w:firstLine="0"/>
        <w:rPr>
          <w:sz w:val="20"/>
          <w:szCs w:val="20"/>
        </w:rPr>
      </w:pPr>
      <w:r w:rsidRPr="00DE7CF9">
        <w:rPr>
          <w:sz w:val="20"/>
          <w:szCs w:val="20"/>
        </w:rPr>
        <w:lastRenderedPageBreak/>
        <w:t>Obhliadka predmetu zákazky</w:t>
      </w:r>
      <w:r w:rsidR="0053510E" w:rsidRPr="00DE7CF9">
        <w:rPr>
          <w:sz w:val="20"/>
          <w:szCs w:val="20"/>
        </w:rPr>
        <w:t>.</w:t>
      </w:r>
    </w:p>
    <w:p w14:paraId="70F02591" w14:textId="41C8A34D" w:rsidR="00257AA4" w:rsidRPr="00DE7CF9" w:rsidRDefault="00F212E9" w:rsidP="00DE7CF9">
      <w:pPr>
        <w:pStyle w:val="Odsekzoznamu"/>
        <w:numPr>
          <w:ilvl w:val="1"/>
          <w:numId w:val="9"/>
        </w:numPr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rFonts w:asciiTheme="minorHAnsi" w:hAnsiTheme="minorHAnsi"/>
          <w:color w:val="auto"/>
          <w:sz w:val="20"/>
          <w:szCs w:val="20"/>
        </w:rPr>
        <w:t>Neaplikuje sa.</w:t>
      </w:r>
    </w:p>
    <w:p w14:paraId="47DE1E64" w14:textId="77777777" w:rsidR="00257AA4" w:rsidRPr="00DE7CF9" w:rsidRDefault="00257AA4" w:rsidP="00DE7CF9">
      <w:pPr>
        <w:pStyle w:val="Odsekzoznamu"/>
        <w:tabs>
          <w:tab w:val="left" w:pos="426"/>
        </w:tabs>
        <w:spacing w:after="0" w:line="264" w:lineRule="auto"/>
        <w:ind w:left="360" w:right="0" w:firstLine="0"/>
        <w:rPr>
          <w:sz w:val="20"/>
          <w:szCs w:val="20"/>
        </w:rPr>
      </w:pPr>
    </w:p>
    <w:p w14:paraId="2F40BFC4" w14:textId="17C6FEF6" w:rsidR="00257AA4" w:rsidRPr="00DE7CF9" w:rsidRDefault="00257AA4" w:rsidP="00DE7CF9">
      <w:pPr>
        <w:pStyle w:val="Nadpis1"/>
        <w:numPr>
          <w:ilvl w:val="0"/>
          <w:numId w:val="9"/>
        </w:numPr>
        <w:tabs>
          <w:tab w:val="left" w:pos="567"/>
        </w:tabs>
        <w:spacing w:after="0" w:line="264" w:lineRule="auto"/>
        <w:ind w:left="0" w:firstLine="0"/>
        <w:rPr>
          <w:sz w:val="20"/>
          <w:szCs w:val="20"/>
        </w:rPr>
      </w:pPr>
      <w:bookmarkStart w:id="8" w:name="_Toc12163"/>
      <w:r w:rsidRPr="00DE7CF9">
        <w:rPr>
          <w:sz w:val="20"/>
          <w:szCs w:val="20"/>
        </w:rPr>
        <w:t>Zdroj finančných prostriedkov</w:t>
      </w:r>
      <w:r w:rsidRPr="00DE7CF9">
        <w:rPr>
          <w:b w:val="0"/>
          <w:sz w:val="20"/>
          <w:szCs w:val="20"/>
        </w:rPr>
        <w:t xml:space="preserve"> </w:t>
      </w:r>
      <w:bookmarkEnd w:id="8"/>
      <w:r w:rsidR="0053510E" w:rsidRPr="00DE7CF9">
        <w:rPr>
          <w:b w:val="0"/>
          <w:sz w:val="20"/>
          <w:szCs w:val="20"/>
        </w:rPr>
        <w:t>.</w:t>
      </w:r>
    </w:p>
    <w:p w14:paraId="0BEF486F" w14:textId="7852F034" w:rsidR="00F212E9" w:rsidRPr="00DE7CF9" w:rsidRDefault="00257AA4" w:rsidP="00DE7CF9">
      <w:pPr>
        <w:pStyle w:val="Odsekzoznamu"/>
        <w:numPr>
          <w:ilvl w:val="1"/>
          <w:numId w:val="9"/>
        </w:numPr>
        <w:tabs>
          <w:tab w:val="left" w:pos="567"/>
        </w:tabs>
        <w:spacing w:after="0" w:line="264" w:lineRule="auto"/>
        <w:ind w:left="0" w:right="0" w:firstLine="0"/>
        <w:rPr>
          <w:rFonts w:cs="Arial"/>
          <w:sz w:val="20"/>
          <w:szCs w:val="20"/>
        </w:rPr>
      </w:pPr>
      <w:r w:rsidRPr="00DE7CF9">
        <w:rPr>
          <w:sz w:val="20"/>
          <w:szCs w:val="20"/>
        </w:rPr>
        <w:t xml:space="preserve">Predmet zákazky bude </w:t>
      </w:r>
      <w:r w:rsidR="007C4F0A" w:rsidRPr="00DE7CF9">
        <w:rPr>
          <w:sz w:val="20"/>
          <w:szCs w:val="20"/>
        </w:rPr>
        <w:t>financovaný z</w:t>
      </w:r>
      <w:r w:rsidR="009419A9" w:rsidRPr="00DE7CF9">
        <w:rPr>
          <w:sz w:val="20"/>
          <w:szCs w:val="20"/>
        </w:rPr>
        <w:t> </w:t>
      </w:r>
      <w:r w:rsidR="009419A9" w:rsidRPr="00DE7CF9">
        <w:rPr>
          <w:rFonts w:cs="Arial"/>
          <w:sz w:val="20"/>
          <w:szCs w:val="20"/>
        </w:rPr>
        <w:t>rozpočtových prostriedkov.</w:t>
      </w:r>
    </w:p>
    <w:p w14:paraId="3A74800E" w14:textId="75BA83A4" w:rsidR="007F6627" w:rsidRPr="00DE7CF9" w:rsidRDefault="007F6627" w:rsidP="00DE7CF9">
      <w:pPr>
        <w:pStyle w:val="Odsekzoznamu"/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</w:rPr>
      </w:pPr>
    </w:p>
    <w:p w14:paraId="66693B68" w14:textId="78CF9ADA" w:rsidR="007F6627" w:rsidRPr="00DE7CF9" w:rsidRDefault="007F6627" w:rsidP="00DE7CF9">
      <w:pPr>
        <w:pStyle w:val="Odsekzoznamu"/>
        <w:numPr>
          <w:ilvl w:val="1"/>
          <w:numId w:val="9"/>
        </w:numPr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Platobné podmienky sú súčasťou obchodných podmienok uvedených v Prílohe č. </w:t>
      </w:r>
      <w:r w:rsidR="00F212E9" w:rsidRPr="00DE7CF9">
        <w:rPr>
          <w:sz w:val="20"/>
          <w:szCs w:val="20"/>
        </w:rPr>
        <w:t>2</w:t>
      </w:r>
      <w:r w:rsidRPr="00DE7CF9">
        <w:rPr>
          <w:sz w:val="20"/>
          <w:szCs w:val="20"/>
        </w:rPr>
        <w:t xml:space="preserve"> k Výzve Návrh </w:t>
      </w:r>
      <w:r w:rsidR="00DE7CF9">
        <w:rPr>
          <w:sz w:val="20"/>
          <w:szCs w:val="20"/>
        </w:rPr>
        <w:tab/>
      </w:r>
      <w:r w:rsidRPr="00DE7CF9">
        <w:rPr>
          <w:sz w:val="20"/>
          <w:szCs w:val="20"/>
        </w:rPr>
        <w:t>zmluvy o dielo.</w:t>
      </w:r>
    </w:p>
    <w:p w14:paraId="6E18FC84" w14:textId="77777777" w:rsidR="007F6627" w:rsidRPr="00DE7CF9" w:rsidRDefault="007F6627" w:rsidP="00DE7CF9">
      <w:pPr>
        <w:pStyle w:val="Odsekzoznamu"/>
        <w:spacing w:after="0" w:line="264" w:lineRule="auto"/>
        <w:ind w:left="0" w:right="0" w:firstLine="0"/>
        <w:rPr>
          <w:sz w:val="20"/>
          <w:szCs w:val="20"/>
        </w:rPr>
      </w:pPr>
    </w:p>
    <w:p w14:paraId="4F9C37D5" w14:textId="77777777" w:rsidR="007F6627" w:rsidRPr="00DE7CF9" w:rsidRDefault="007F6627" w:rsidP="00DE7CF9">
      <w:pPr>
        <w:pStyle w:val="Odsekzoznamu"/>
        <w:numPr>
          <w:ilvl w:val="1"/>
          <w:numId w:val="9"/>
        </w:numPr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sz w:val="20"/>
          <w:szCs w:val="20"/>
        </w:rPr>
        <w:t>Verejný obstarávateľ nebude poskytovať žiadne preddavky ani zálohové platby.</w:t>
      </w:r>
    </w:p>
    <w:p w14:paraId="05CFFA8C" w14:textId="77777777" w:rsidR="009E38CB" w:rsidRPr="00DE7CF9" w:rsidRDefault="009E38CB" w:rsidP="00DE7CF9">
      <w:pPr>
        <w:spacing w:after="0" w:line="264" w:lineRule="auto"/>
        <w:ind w:left="0" w:right="0" w:firstLine="0"/>
        <w:rPr>
          <w:sz w:val="20"/>
          <w:szCs w:val="20"/>
        </w:rPr>
      </w:pPr>
    </w:p>
    <w:p w14:paraId="4B18A9ED" w14:textId="4F74A27E" w:rsidR="007C4F0A" w:rsidRPr="00DE7CF9" w:rsidRDefault="007C4F0A" w:rsidP="00DE7CF9">
      <w:pPr>
        <w:pStyle w:val="Odsekzoznamu"/>
        <w:numPr>
          <w:ilvl w:val="1"/>
          <w:numId w:val="9"/>
        </w:numPr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Verejný obstarávateľ upozorňuje, že si vyhradzuje právo neprijať takú finančnú ponuku, ktorej výška </w:t>
      </w:r>
      <w:r w:rsidR="00DE7CF9">
        <w:rPr>
          <w:sz w:val="20"/>
          <w:szCs w:val="20"/>
        </w:rPr>
        <w:tab/>
      </w:r>
      <w:r w:rsidRPr="00DE7CF9">
        <w:rPr>
          <w:sz w:val="20"/>
          <w:szCs w:val="20"/>
        </w:rPr>
        <w:t>na uskutočnenie predmetu zákazky je vyššia ako pridelené finančné prostriedky.</w:t>
      </w:r>
    </w:p>
    <w:p w14:paraId="0F328A2D" w14:textId="77777777" w:rsidR="00257AA4" w:rsidRPr="00DE7CF9" w:rsidRDefault="00257AA4" w:rsidP="00DE7CF9">
      <w:pPr>
        <w:tabs>
          <w:tab w:val="left" w:pos="426"/>
        </w:tabs>
        <w:spacing w:after="0" w:line="264" w:lineRule="auto"/>
        <w:ind w:left="0" w:right="0" w:firstLine="0"/>
        <w:rPr>
          <w:sz w:val="20"/>
          <w:szCs w:val="20"/>
        </w:rPr>
      </w:pPr>
    </w:p>
    <w:p w14:paraId="20EB9C84" w14:textId="7258665F" w:rsidR="00257AA4" w:rsidRPr="00DE7CF9" w:rsidRDefault="00257AA4" w:rsidP="00DE7CF9">
      <w:pPr>
        <w:pStyle w:val="Nadpis1"/>
        <w:numPr>
          <w:ilvl w:val="0"/>
          <w:numId w:val="9"/>
        </w:numPr>
        <w:tabs>
          <w:tab w:val="left" w:pos="567"/>
        </w:tabs>
        <w:spacing w:after="0" w:line="264" w:lineRule="auto"/>
        <w:ind w:left="0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Rozdelenie predmetu </w:t>
      </w:r>
      <w:r w:rsidR="00695B05" w:rsidRPr="00DE7CF9">
        <w:rPr>
          <w:sz w:val="20"/>
          <w:szCs w:val="20"/>
        </w:rPr>
        <w:t>zákazky</w:t>
      </w:r>
      <w:r w:rsidR="0053510E" w:rsidRPr="00DE7CF9">
        <w:rPr>
          <w:sz w:val="20"/>
          <w:szCs w:val="20"/>
        </w:rPr>
        <w:t>.</w:t>
      </w:r>
    </w:p>
    <w:p w14:paraId="09E04853" w14:textId="256E9BCE" w:rsidR="00257AA4" w:rsidRPr="00DE7CF9" w:rsidRDefault="00257AA4" w:rsidP="00DE7CF9">
      <w:pPr>
        <w:pStyle w:val="Odsekzoznamu"/>
        <w:numPr>
          <w:ilvl w:val="1"/>
          <w:numId w:val="9"/>
        </w:numPr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Predmet zákazky </w:t>
      </w:r>
      <w:r w:rsidR="007F6627" w:rsidRPr="00DE7CF9">
        <w:rPr>
          <w:rFonts w:asciiTheme="minorHAnsi" w:hAnsiTheme="minorHAnsi" w:cstheme="minorHAnsi"/>
          <w:sz w:val="20"/>
          <w:szCs w:val="20"/>
        </w:rPr>
        <w:t>nie je rozdelený na časti. Uchádzač predlož</w:t>
      </w:r>
      <w:r w:rsidR="008C6CA0" w:rsidRPr="00DE7CF9">
        <w:rPr>
          <w:rFonts w:asciiTheme="minorHAnsi" w:hAnsiTheme="minorHAnsi" w:cstheme="minorHAnsi"/>
          <w:sz w:val="20"/>
          <w:szCs w:val="20"/>
        </w:rPr>
        <w:t>í</w:t>
      </w:r>
      <w:r w:rsidR="007F6627" w:rsidRPr="00DE7CF9">
        <w:rPr>
          <w:rFonts w:asciiTheme="minorHAnsi" w:hAnsiTheme="minorHAnsi" w:cstheme="minorHAnsi"/>
          <w:sz w:val="20"/>
          <w:szCs w:val="20"/>
        </w:rPr>
        <w:t xml:space="preserve"> ponuku na celý predmet zákazky.</w:t>
      </w:r>
    </w:p>
    <w:p w14:paraId="7C435FDB" w14:textId="77777777" w:rsidR="00257AA4" w:rsidRPr="00DE7CF9" w:rsidRDefault="00257AA4" w:rsidP="00DE7CF9">
      <w:pPr>
        <w:tabs>
          <w:tab w:val="left" w:pos="426"/>
        </w:tabs>
        <w:spacing w:after="0" w:line="264" w:lineRule="auto"/>
        <w:ind w:left="0" w:right="0" w:firstLine="0"/>
        <w:rPr>
          <w:sz w:val="20"/>
          <w:szCs w:val="20"/>
        </w:rPr>
      </w:pPr>
    </w:p>
    <w:p w14:paraId="3FC14E3E" w14:textId="7212632D" w:rsidR="00257AA4" w:rsidRPr="00DE7CF9" w:rsidRDefault="00972FBB" w:rsidP="00DE7CF9">
      <w:pPr>
        <w:pStyle w:val="Nadpis1"/>
        <w:numPr>
          <w:ilvl w:val="0"/>
          <w:numId w:val="9"/>
        </w:numPr>
        <w:tabs>
          <w:tab w:val="left" w:pos="567"/>
        </w:tabs>
        <w:spacing w:after="0" w:line="264" w:lineRule="auto"/>
        <w:ind w:left="0" w:firstLine="0"/>
        <w:rPr>
          <w:sz w:val="20"/>
          <w:szCs w:val="20"/>
        </w:rPr>
      </w:pPr>
      <w:r w:rsidRPr="00DE7CF9">
        <w:rPr>
          <w:sz w:val="20"/>
          <w:szCs w:val="20"/>
        </w:rPr>
        <w:t>Komplexnosť ponuky</w:t>
      </w:r>
      <w:r w:rsidR="0053510E" w:rsidRPr="00DE7CF9">
        <w:rPr>
          <w:b w:val="0"/>
          <w:sz w:val="20"/>
          <w:szCs w:val="20"/>
        </w:rPr>
        <w:t>.</w:t>
      </w:r>
    </w:p>
    <w:p w14:paraId="75E379C3" w14:textId="58427A4E" w:rsidR="00257AA4" w:rsidRPr="00DE7CF9" w:rsidRDefault="00257AA4" w:rsidP="00DE7CF9">
      <w:pPr>
        <w:pStyle w:val="Odsekzoznamu"/>
        <w:numPr>
          <w:ilvl w:val="1"/>
          <w:numId w:val="9"/>
        </w:numPr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Uchádzač predloží ponuku na celý predmet zákazky tak, ako je definovaný v tejto Výzve a jej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>prílohách.</w:t>
      </w:r>
    </w:p>
    <w:p w14:paraId="32C3147E" w14:textId="77777777" w:rsidR="00257AA4" w:rsidRPr="00DE7CF9" w:rsidRDefault="00257AA4" w:rsidP="00DE7CF9">
      <w:pPr>
        <w:tabs>
          <w:tab w:val="left" w:pos="426"/>
        </w:tabs>
        <w:spacing w:after="0" w:line="264" w:lineRule="auto"/>
        <w:ind w:left="0" w:right="0" w:firstLine="0"/>
        <w:rPr>
          <w:sz w:val="20"/>
          <w:szCs w:val="20"/>
        </w:rPr>
      </w:pPr>
    </w:p>
    <w:p w14:paraId="00F5F9EC" w14:textId="321E300D" w:rsidR="00257AA4" w:rsidRPr="00DE7CF9" w:rsidRDefault="0053510E" w:rsidP="00DE7CF9">
      <w:pPr>
        <w:pStyle w:val="Nadpis1"/>
        <w:numPr>
          <w:ilvl w:val="0"/>
          <w:numId w:val="9"/>
        </w:numPr>
        <w:tabs>
          <w:tab w:val="left" w:pos="567"/>
        </w:tabs>
        <w:spacing w:after="0" w:line="264" w:lineRule="auto"/>
        <w:ind w:left="0" w:firstLine="0"/>
        <w:rPr>
          <w:sz w:val="20"/>
          <w:szCs w:val="20"/>
        </w:rPr>
      </w:pPr>
      <w:r w:rsidRPr="00DE7CF9">
        <w:rPr>
          <w:sz w:val="20"/>
          <w:szCs w:val="20"/>
        </w:rPr>
        <w:t>Jazyk ponuky.</w:t>
      </w:r>
      <w:r w:rsidR="00257AA4" w:rsidRPr="00DE7CF9">
        <w:rPr>
          <w:b w:val="0"/>
          <w:sz w:val="20"/>
          <w:szCs w:val="20"/>
        </w:rPr>
        <w:t xml:space="preserve"> </w:t>
      </w:r>
    </w:p>
    <w:p w14:paraId="77818588" w14:textId="4A14B03A" w:rsidR="00257AA4" w:rsidRPr="00DE7CF9" w:rsidRDefault="00257AA4" w:rsidP="00DE7CF9">
      <w:pPr>
        <w:pStyle w:val="Odsekzoznamu"/>
        <w:numPr>
          <w:ilvl w:val="1"/>
          <w:numId w:val="9"/>
        </w:numPr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Uchádzač predkladá ponuku v slovenskom alebo českom jazyku. Ak je jej súčasťou doklad alebo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dokument vyhotovený v cudzom jazyku, predkladá sa spolu s jeho úradným prekladom do </w:t>
      </w:r>
      <w:r w:rsidR="009419A9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slovenčiny; to neplatí pre doklady a dokumenty vyhotovené v českom jazyku. Ponuka musí byť </w:t>
      </w:r>
      <w:r w:rsidR="009419A9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predložená v čitateľnej a reprodukovateľnej podobe. </w:t>
      </w:r>
    </w:p>
    <w:p w14:paraId="3EECB874" w14:textId="77777777" w:rsidR="00257AA4" w:rsidRPr="00DE7CF9" w:rsidRDefault="00257AA4" w:rsidP="00DE7CF9">
      <w:pPr>
        <w:tabs>
          <w:tab w:val="left" w:pos="426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 </w:t>
      </w:r>
    </w:p>
    <w:p w14:paraId="1A6D1DDF" w14:textId="652F6CB9" w:rsidR="00257AA4" w:rsidRPr="00DE7CF9" w:rsidRDefault="00257AA4" w:rsidP="00DE7CF9">
      <w:pPr>
        <w:pStyle w:val="Nadpis1"/>
        <w:numPr>
          <w:ilvl w:val="0"/>
          <w:numId w:val="9"/>
        </w:numPr>
        <w:tabs>
          <w:tab w:val="left" w:pos="567"/>
        </w:tabs>
        <w:spacing w:after="0" w:line="264" w:lineRule="auto"/>
        <w:ind w:left="0" w:firstLine="0"/>
        <w:rPr>
          <w:sz w:val="20"/>
          <w:szCs w:val="20"/>
        </w:rPr>
      </w:pPr>
      <w:bookmarkStart w:id="9" w:name="_Toc12164"/>
      <w:r w:rsidRPr="00DE7CF9">
        <w:rPr>
          <w:sz w:val="20"/>
          <w:szCs w:val="20"/>
        </w:rPr>
        <w:t>Podmienky predkladania ponúk</w:t>
      </w:r>
      <w:bookmarkEnd w:id="9"/>
      <w:r w:rsidR="0053510E" w:rsidRPr="00DE7CF9">
        <w:rPr>
          <w:sz w:val="20"/>
          <w:szCs w:val="20"/>
        </w:rPr>
        <w:t>.</w:t>
      </w:r>
    </w:p>
    <w:p w14:paraId="671FC4C8" w14:textId="1C1DCFD4" w:rsidR="00257AA4" w:rsidRPr="00DE7CF9" w:rsidRDefault="00257AA4" w:rsidP="00DE7CF9">
      <w:pPr>
        <w:pStyle w:val="Odsekzoznamu"/>
        <w:numPr>
          <w:ilvl w:val="1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64" w:lineRule="auto"/>
        <w:ind w:left="0" w:right="0" w:firstLine="0"/>
        <w:rPr>
          <w:rFonts w:asciiTheme="minorHAnsi" w:eastAsiaTheme="minorEastAsia" w:hAnsiTheme="minorHAnsi"/>
          <w:sz w:val="20"/>
          <w:szCs w:val="20"/>
        </w:rPr>
      </w:pPr>
      <w:r w:rsidRPr="00DE7CF9">
        <w:rPr>
          <w:rFonts w:asciiTheme="minorHAnsi" w:eastAsiaTheme="minorEastAsia" w:hAnsiTheme="minorHAnsi"/>
          <w:sz w:val="20"/>
          <w:szCs w:val="20"/>
        </w:rPr>
        <w:t xml:space="preserve">Ponuka je vyhotovená elektronicky a vložená do systému JOSEPHINE umiestnenom na webovej </w:t>
      </w:r>
      <w:r w:rsidR="00FF7668" w:rsidRPr="00DE7CF9">
        <w:rPr>
          <w:rFonts w:asciiTheme="minorHAnsi" w:eastAsiaTheme="minorEastAsia" w:hAnsiTheme="minorHAnsi"/>
          <w:sz w:val="20"/>
          <w:szCs w:val="20"/>
        </w:rPr>
        <w:tab/>
      </w:r>
      <w:r w:rsidRPr="00DE7CF9">
        <w:rPr>
          <w:rFonts w:asciiTheme="minorHAnsi" w:eastAsiaTheme="minorEastAsia" w:hAnsiTheme="minorHAnsi"/>
          <w:sz w:val="20"/>
          <w:szCs w:val="20"/>
        </w:rPr>
        <w:t>adrese</w:t>
      </w:r>
      <w:r w:rsidR="00867501" w:rsidRPr="00DE7CF9">
        <w:rPr>
          <w:rFonts w:asciiTheme="minorHAnsi" w:eastAsiaTheme="minorEastAsia" w:hAnsiTheme="minorHAnsi"/>
          <w:sz w:val="20"/>
          <w:szCs w:val="20"/>
        </w:rPr>
        <w:t>:</w:t>
      </w:r>
      <w:r w:rsidRPr="00DE7CF9">
        <w:rPr>
          <w:rFonts w:asciiTheme="minorHAnsi" w:eastAsiaTheme="minorEastAsia" w:hAnsiTheme="minorHAnsi"/>
          <w:sz w:val="20"/>
          <w:szCs w:val="20"/>
        </w:rPr>
        <w:t xml:space="preserve"> </w:t>
      </w:r>
      <w:hyperlink r:id="rId12" w:history="1">
        <w:r w:rsidRPr="00DE7CF9">
          <w:rPr>
            <w:rStyle w:val="Hypertextovprepojenie"/>
            <w:rFonts w:asciiTheme="minorHAnsi" w:eastAsiaTheme="minorEastAsia" w:hAnsiTheme="minorHAnsi"/>
            <w:sz w:val="20"/>
            <w:szCs w:val="20"/>
          </w:rPr>
          <w:t>https://josephine.proebiz.com/</w:t>
        </w:r>
      </w:hyperlink>
      <w:r w:rsidRPr="00DE7CF9">
        <w:rPr>
          <w:rFonts w:asciiTheme="minorHAnsi" w:eastAsiaTheme="minorEastAsia" w:hAnsiTheme="minorHAnsi"/>
          <w:sz w:val="20"/>
          <w:szCs w:val="20"/>
        </w:rPr>
        <w:t>.</w:t>
      </w:r>
    </w:p>
    <w:p w14:paraId="48CD2584" w14:textId="77777777" w:rsidR="00257AA4" w:rsidRPr="00DE7CF9" w:rsidRDefault="00257AA4" w:rsidP="00DE7CF9">
      <w:pPr>
        <w:tabs>
          <w:tab w:val="left" w:pos="426"/>
        </w:tabs>
        <w:autoSpaceDE w:val="0"/>
        <w:autoSpaceDN w:val="0"/>
        <w:adjustRightInd w:val="0"/>
        <w:spacing w:after="0" w:line="264" w:lineRule="auto"/>
        <w:ind w:left="0" w:right="0" w:firstLine="0"/>
        <w:rPr>
          <w:rFonts w:asciiTheme="minorHAnsi" w:eastAsiaTheme="minorEastAsia" w:hAnsiTheme="minorHAnsi"/>
          <w:sz w:val="20"/>
          <w:szCs w:val="20"/>
        </w:rPr>
      </w:pPr>
      <w:r w:rsidRPr="00DE7CF9">
        <w:rPr>
          <w:rFonts w:asciiTheme="minorHAnsi" w:eastAsiaTheme="minorEastAsia" w:hAnsiTheme="minorHAnsi"/>
          <w:sz w:val="20"/>
          <w:szCs w:val="20"/>
        </w:rPr>
        <w:t xml:space="preserve"> </w:t>
      </w:r>
    </w:p>
    <w:p w14:paraId="01251246" w14:textId="3EBAC75D" w:rsidR="00257AA4" w:rsidRPr="00DE7CF9" w:rsidRDefault="00257AA4" w:rsidP="00DE7CF9">
      <w:pPr>
        <w:pStyle w:val="Odsekzoznamu"/>
        <w:numPr>
          <w:ilvl w:val="1"/>
          <w:numId w:val="9"/>
        </w:numPr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Uchádzač má možnosť sa registrovať do systému JOSEPHINE pomocou vyplnenia registračného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>formulára a následným prihlásením.</w:t>
      </w:r>
      <w:r w:rsidRPr="00DE7CF9">
        <w:rPr>
          <w:sz w:val="20"/>
          <w:szCs w:val="20"/>
          <w:u w:val="single" w:color="000000"/>
        </w:rPr>
        <w:t xml:space="preserve"> </w:t>
      </w:r>
    </w:p>
    <w:p w14:paraId="063AA854" w14:textId="77777777" w:rsidR="00257AA4" w:rsidRPr="00DE7CF9" w:rsidRDefault="00257AA4" w:rsidP="00DE7CF9">
      <w:pPr>
        <w:pStyle w:val="Odsekzoznamu"/>
        <w:tabs>
          <w:tab w:val="left" w:pos="426"/>
        </w:tabs>
        <w:spacing w:after="0" w:line="264" w:lineRule="auto"/>
        <w:ind w:left="0" w:right="0" w:firstLine="0"/>
        <w:rPr>
          <w:sz w:val="20"/>
          <w:szCs w:val="20"/>
        </w:rPr>
      </w:pPr>
    </w:p>
    <w:p w14:paraId="13584808" w14:textId="6902F720" w:rsidR="00257AA4" w:rsidRPr="00DE7CF9" w:rsidRDefault="00257AA4" w:rsidP="00DE7CF9">
      <w:pPr>
        <w:pStyle w:val="Odsekzoznamu"/>
        <w:numPr>
          <w:ilvl w:val="1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64" w:lineRule="auto"/>
        <w:ind w:left="0" w:right="0" w:firstLine="0"/>
        <w:rPr>
          <w:rFonts w:asciiTheme="minorHAnsi" w:eastAsiaTheme="minorEastAsia" w:hAnsiTheme="minorHAnsi"/>
          <w:sz w:val="20"/>
          <w:szCs w:val="20"/>
        </w:rPr>
      </w:pPr>
      <w:r w:rsidRPr="00DE7CF9">
        <w:rPr>
          <w:rFonts w:asciiTheme="minorHAnsi" w:eastAsiaTheme="minorEastAsia" w:hAnsiTheme="minorHAnsi"/>
          <w:sz w:val="20"/>
          <w:szCs w:val="20"/>
        </w:rPr>
        <w:t xml:space="preserve">Uchádzač si po prihlásení do systému JOSEPHINE v prehľade - zozname obstarávaní vyberie </w:t>
      </w:r>
      <w:r w:rsidR="00FF7668" w:rsidRPr="00DE7CF9">
        <w:rPr>
          <w:rFonts w:asciiTheme="minorHAnsi" w:eastAsiaTheme="minorEastAsia" w:hAnsiTheme="minorHAnsi"/>
          <w:sz w:val="20"/>
          <w:szCs w:val="20"/>
        </w:rPr>
        <w:tab/>
      </w:r>
      <w:r w:rsidRPr="00DE7CF9">
        <w:rPr>
          <w:rFonts w:asciiTheme="minorHAnsi" w:eastAsiaTheme="minorEastAsia" w:hAnsiTheme="minorHAnsi"/>
          <w:sz w:val="20"/>
          <w:szCs w:val="20"/>
        </w:rPr>
        <w:t xml:space="preserve">predmetné obstarávanie a vloží svoju ponuku do určeného formulára na príjem ponúk, ktorý </w:t>
      </w:r>
      <w:r w:rsidR="00FF7668" w:rsidRPr="00DE7CF9">
        <w:rPr>
          <w:rFonts w:asciiTheme="minorHAnsi" w:eastAsiaTheme="minorEastAsia" w:hAnsiTheme="minorHAnsi"/>
          <w:sz w:val="20"/>
          <w:szCs w:val="20"/>
        </w:rPr>
        <w:tab/>
      </w:r>
      <w:r w:rsidRPr="00DE7CF9">
        <w:rPr>
          <w:rFonts w:asciiTheme="minorHAnsi" w:eastAsiaTheme="minorEastAsia" w:hAnsiTheme="minorHAnsi"/>
          <w:sz w:val="20"/>
          <w:szCs w:val="20"/>
        </w:rPr>
        <w:t xml:space="preserve">nájde </w:t>
      </w:r>
      <w:r w:rsidR="00DE7CF9">
        <w:rPr>
          <w:rFonts w:asciiTheme="minorHAnsi" w:eastAsiaTheme="minorEastAsia" w:hAnsiTheme="minorHAnsi"/>
          <w:sz w:val="20"/>
          <w:szCs w:val="20"/>
        </w:rPr>
        <w:tab/>
      </w:r>
      <w:r w:rsidRPr="00DE7CF9">
        <w:rPr>
          <w:rFonts w:asciiTheme="minorHAnsi" w:eastAsiaTheme="minorEastAsia" w:hAnsiTheme="minorHAnsi"/>
          <w:sz w:val="20"/>
          <w:szCs w:val="20"/>
        </w:rPr>
        <w:t>v záložke „Ponuky</w:t>
      </w:r>
      <w:r w:rsidR="00A827EE" w:rsidRPr="00DE7CF9">
        <w:rPr>
          <w:rFonts w:asciiTheme="minorHAnsi" w:eastAsiaTheme="minorEastAsia" w:hAnsiTheme="minorHAnsi"/>
          <w:sz w:val="20"/>
          <w:szCs w:val="20"/>
        </w:rPr>
        <w:t xml:space="preserve"> a žiadosti</w:t>
      </w:r>
      <w:r w:rsidRPr="00DE7CF9">
        <w:rPr>
          <w:rFonts w:asciiTheme="minorHAnsi" w:eastAsiaTheme="minorEastAsia" w:hAnsiTheme="minorHAnsi"/>
          <w:sz w:val="20"/>
          <w:szCs w:val="20"/>
        </w:rPr>
        <w:t>“.</w:t>
      </w:r>
    </w:p>
    <w:p w14:paraId="279F23C0" w14:textId="77777777" w:rsidR="00A827EE" w:rsidRPr="00DE7CF9" w:rsidRDefault="00A827EE" w:rsidP="00DE7CF9">
      <w:pPr>
        <w:pStyle w:val="Odsekzoznamu"/>
        <w:spacing w:after="0" w:line="264" w:lineRule="auto"/>
        <w:rPr>
          <w:rFonts w:asciiTheme="minorHAnsi" w:eastAsiaTheme="minorEastAsia" w:hAnsiTheme="minorHAnsi"/>
          <w:sz w:val="20"/>
          <w:szCs w:val="20"/>
        </w:rPr>
      </w:pPr>
    </w:p>
    <w:p w14:paraId="58A75CC7" w14:textId="1232F7D6" w:rsidR="00A827EE" w:rsidRPr="00DE7CF9" w:rsidRDefault="00A827EE" w:rsidP="00DE7CF9">
      <w:pPr>
        <w:pStyle w:val="Odsekzoznamu"/>
        <w:numPr>
          <w:ilvl w:val="1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64" w:lineRule="auto"/>
        <w:ind w:left="0" w:right="0" w:firstLine="0"/>
        <w:rPr>
          <w:rFonts w:asciiTheme="minorHAnsi" w:eastAsiaTheme="minorEastAsia" w:hAnsiTheme="minorHAnsi"/>
          <w:sz w:val="20"/>
          <w:szCs w:val="20"/>
        </w:rPr>
      </w:pPr>
      <w:r w:rsidRPr="00DE7CF9">
        <w:rPr>
          <w:rFonts w:asciiTheme="minorHAnsi" w:eastAsiaTheme="minorEastAsia" w:hAnsiTheme="minorHAnsi"/>
          <w:sz w:val="20"/>
          <w:szCs w:val="20"/>
        </w:rPr>
        <w:t xml:space="preserve">Elektronická ponuka sa vloží vyplnením ponukového formulára a vložením požadovaných </w:t>
      </w:r>
      <w:r w:rsidR="00FF7668" w:rsidRPr="00DE7CF9">
        <w:rPr>
          <w:rFonts w:asciiTheme="minorHAnsi" w:eastAsiaTheme="minorEastAsia" w:hAnsiTheme="minorHAnsi"/>
          <w:sz w:val="20"/>
          <w:szCs w:val="20"/>
        </w:rPr>
        <w:tab/>
      </w:r>
      <w:r w:rsidRPr="00DE7CF9">
        <w:rPr>
          <w:rFonts w:asciiTheme="minorHAnsi" w:eastAsiaTheme="minorEastAsia" w:hAnsiTheme="minorHAnsi"/>
          <w:sz w:val="20"/>
          <w:szCs w:val="20"/>
        </w:rPr>
        <w:t xml:space="preserve">dokladov a dokumentov v systéme JOSEPHINE umiestnenom na webovej adrese </w:t>
      </w:r>
      <w:r w:rsidR="00FF7668" w:rsidRPr="00DE7CF9">
        <w:rPr>
          <w:rFonts w:asciiTheme="minorHAnsi" w:eastAsiaTheme="minorEastAsia" w:hAnsiTheme="minorHAnsi"/>
          <w:sz w:val="20"/>
          <w:szCs w:val="20"/>
        </w:rPr>
        <w:tab/>
      </w:r>
      <w:r w:rsidRPr="00DE7CF9">
        <w:rPr>
          <w:rFonts w:asciiTheme="minorHAnsi" w:eastAsiaTheme="minorEastAsia" w:hAnsiTheme="minorHAnsi"/>
          <w:sz w:val="20"/>
          <w:szCs w:val="20"/>
        </w:rPr>
        <w:t>https://josephine.proebiz.com.</w:t>
      </w:r>
    </w:p>
    <w:p w14:paraId="3CD00BA5" w14:textId="77777777" w:rsidR="00257AA4" w:rsidRPr="00DE7CF9" w:rsidRDefault="00257AA4" w:rsidP="00DE7CF9">
      <w:pPr>
        <w:tabs>
          <w:tab w:val="left" w:pos="426"/>
        </w:tabs>
        <w:autoSpaceDE w:val="0"/>
        <w:autoSpaceDN w:val="0"/>
        <w:adjustRightInd w:val="0"/>
        <w:spacing w:after="0" w:line="264" w:lineRule="auto"/>
        <w:ind w:left="0" w:right="0" w:firstLine="0"/>
        <w:rPr>
          <w:rFonts w:asciiTheme="minorHAnsi" w:eastAsiaTheme="minorEastAsia" w:hAnsiTheme="minorHAnsi"/>
          <w:sz w:val="20"/>
          <w:szCs w:val="20"/>
        </w:rPr>
      </w:pPr>
      <w:r w:rsidRPr="00DE7CF9">
        <w:rPr>
          <w:rFonts w:asciiTheme="minorHAnsi" w:eastAsiaTheme="minorEastAsia" w:hAnsiTheme="minorHAnsi"/>
          <w:sz w:val="20"/>
          <w:szCs w:val="20"/>
        </w:rPr>
        <w:t xml:space="preserve"> </w:t>
      </w:r>
    </w:p>
    <w:p w14:paraId="145B7E02" w14:textId="31CF881A" w:rsidR="00257AA4" w:rsidRPr="00DE7CF9" w:rsidRDefault="00257AA4" w:rsidP="00DE7CF9">
      <w:pPr>
        <w:pStyle w:val="Odsekzoznamu"/>
        <w:numPr>
          <w:ilvl w:val="1"/>
          <w:numId w:val="9"/>
        </w:numPr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rFonts w:asciiTheme="minorHAnsi" w:eastAsiaTheme="minorEastAsia" w:hAnsiTheme="minorHAnsi"/>
          <w:sz w:val="20"/>
          <w:szCs w:val="20"/>
        </w:rPr>
        <w:t xml:space="preserve"> V predloženej ponuke prostredníctvom systému JOSEPHINE musia byť pripojené požadované </w:t>
      </w:r>
      <w:r w:rsidR="00FF7668" w:rsidRPr="00DE7CF9">
        <w:rPr>
          <w:rFonts w:asciiTheme="minorHAnsi" w:eastAsiaTheme="minorEastAsia" w:hAnsiTheme="minorHAnsi"/>
          <w:sz w:val="20"/>
          <w:szCs w:val="20"/>
        </w:rPr>
        <w:tab/>
      </w:r>
      <w:r w:rsidRPr="00DE7CF9">
        <w:rPr>
          <w:rFonts w:asciiTheme="minorHAnsi" w:eastAsiaTheme="minorEastAsia" w:hAnsiTheme="minorHAnsi"/>
          <w:sz w:val="20"/>
          <w:szCs w:val="20"/>
        </w:rPr>
        <w:t xml:space="preserve">naskenované doklady (odporúčaný formát je .pdf) tak, ako je uvedené v bode 15 tejto Výzvy </w:t>
      </w:r>
      <w:r w:rsidRPr="00DE7CF9">
        <w:rPr>
          <w:b/>
          <w:sz w:val="20"/>
          <w:szCs w:val="20"/>
          <w:u w:val="single"/>
        </w:rPr>
        <w:t xml:space="preserve">a </w:t>
      </w:r>
      <w:r w:rsidR="00FF7668" w:rsidRPr="00DE7CF9">
        <w:rPr>
          <w:b/>
          <w:sz w:val="20"/>
          <w:szCs w:val="20"/>
        </w:rPr>
        <w:tab/>
      </w:r>
      <w:r w:rsidRPr="00DE7CF9">
        <w:rPr>
          <w:b/>
          <w:sz w:val="20"/>
          <w:szCs w:val="20"/>
          <w:u w:val="single"/>
        </w:rPr>
        <w:t xml:space="preserve">vyplnenie celkovej ceny za </w:t>
      </w:r>
      <w:r w:rsidR="00972FBB" w:rsidRPr="00DE7CF9">
        <w:rPr>
          <w:b/>
          <w:sz w:val="20"/>
          <w:szCs w:val="20"/>
          <w:u w:val="single"/>
        </w:rPr>
        <w:t xml:space="preserve">celý </w:t>
      </w:r>
      <w:r w:rsidRPr="00DE7CF9">
        <w:rPr>
          <w:b/>
          <w:sz w:val="20"/>
          <w:szCs w:val="20"/>
          <w:u w:val="single"/>
        </w:rPr>
        <w:t>predmet zákazky, uvedenej v elektronickom formulári.</w:t>
      </w:r>
      <w:r w:rsidRPr="00DE7CF9">
        <w:rPr>
          <w:sz w:val="20"/>
          <w:szCs w:val="20"/>
        </w:rPr>
        <w:t xml:space="preserve"> Doklady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musia </w:t>
      </w:r>
      <w:r w:rsidR="00DE7CF9">
        <w:rPr>
          <w:sz w:val="20"/>
          <w:szCs w:val="20"/>
        </w:rPr>
        <w:tab/>
      </w:r>
      <w:r w:rsidRPr="00DE7CF9">
        <w:rPr>
          <w:sz w:val="20"/>
          <w:szCs w:val="20"/>
        </w:rPr>
        <w:t>byť k termínu predloženia ponuky platné a aktuálne.</w:t>
      </w:r>
    </w:p>
    <w:p w14:paraId="121ACE36" w14:textId="77777777" w:rsidR="007057B8" w:rsidRPr="00DE7CF9" w:rsidRDefault="007057B8" w:rsidP="00DE7CF9">
      <w:pPr>
        <w:tabs>
          <w:tab w:val="left" w:pos="426"/>
        </w:tabs>
        <w:autoSpaceDE w:val="0"/>
        <w:autoSpaceDN w:val="0"/>
        <w:adjustRightInd w:val="0"/>
        <w:spacing w:after="0" w:line="264" w:lineRule="auto"/>
        <w:ind w:left="0" w:right="0" w:firstLine="0"/>
        <w:rPr>
          <w:rFonts w:asciiTheme="minorHAnsi" w:eastAsiaTheme="minorEastAsia" w:hAnsiTheme="minorHAnsi"/>
          <w:sz w:val="20"/>
          <w:szCs w:val="20"/>
        </w:rPr>
      </w:pPr>
    </w:p>
    <w:p w14:paraId="14FDE035" w14:textId="7B5169C5" w:rsidR="00257AA4" w:rsidRPr="00DE7CF9" w:rsidRDefault="00DE7CF9" w:rsidP="00DE7CF9">
      <w:pPr>
        <w:tabs>
          <w:tab w:val="left" w:pos="426"/>
        </w:tabs>
        <w:autoSpaceDE w:val="0"/>
        <w:autoSpaceDN w:val="0"/>
        <w:adjustRightInd w:val="0"/>
        <w:spacing w:after="0" w:line="264" w:lineRule="auto"/>
        <w:ind w:left="0" w:right="0" w:firstLine="0"/>
        <w:rPr>
          <w:rFonts w:asciiTheme="minorHAnsi" w:eastAsiaTheme="minorEastAsia" w:hAnsiTheme="minorHAnsi"/>
          <w:sz w:val="20"/>
          <w:szCs w:val="20"/>
        </w:rPr>
      </w:pPr>
      <w:r>
        <w:rPr>
          <w:rFonts w:asciiTheme="minorHAnsi" w:eastAsiaTheme="minorEastAsia" w:hAnsiTheme="minorHAnsi"/>
          <w:sz w:val="20"/>
          <w:szCs w:val="20"/>
        </w:rPr>
        <w:tab/>
        <w:t xml:space="preserve">    </w:t>
      </w:r>
      <w:r w:rsidR="00257AA4" w:rsidRPr="00DE7CF9">
        <w:rPr>
          <w:rFonts w:asciiTheme="minorHAnsi" w:eastAsiaTheme="minorEastAsia" w:hAnsiTheme="minorHAnsi"/>
          <w:sz w:val="20"/>
          <w:szCs w:val="20"/>
        </w:rPr>
        <w:t>Ak ponuka obsahuje dôverné informácie, uchádzač ich v ponuke viditeľne označí.</w:t>
      </w:r>
    </w:p>
    <w:p w14:paraId="6A8EFDAF" w14:textId="77777777" w:rsidR="00257AA4" w:rsidRPr="00DE7CF9" w:rsidRDefault="00257AA4" w:rsidP="00DE7CF9">
      <w:pPr>
        <w:tabs>
          <w:tab w:val="left" w:pos="426"/>
        </w:tabs>
        <w:autoSpaceDE w:val="0"/>
        <w:autoSpaceDN w:val="0"/>
        <w:adjustRightInd w:val="0"/>
        <w:spacing w:after="0" w:line="264" w:lineRule="auto"/>
        <w:ind w:left="0" w:right="0" w:firstLine="0"/>
        <w:rPr>
          <w:rFonts w:asciiTheme="minorHAnsi" w:eastAsiaTheme="minorEastAsia" w:hAnsiTheme="minorHAnsi"/>
          <w:sz w:val="20"/>
          <w:szCs w:val="20"/>
        </w:rPr>
      </w:pPr>
      <w:r w:rsidRPr="00DE7CF9">
        <w:rPr>
          <w:rFonts w:asciiTheme="minorHAnsi" w:eastAsiaTheme="minorEastAsia" w:hAnsiTheme="minorHAnsi"/>
          <w:sz w:val="20"/>
          <w:szCs w:val="20"/>
        </w:rPr>
        <w:t xml:space="preserve"> </w:t>
      </w:r>
    </w:p>
    <w:p w14:paraId="0AA717C4" w14:textId="08697066" w:rsidR="00257AA4" w:rsidRPr="00DE7CF9" w:rsidRDefault="00257AA4" w:rsidP="00DE7CF9">
      <w:pPr>
        <w:pStyle w:val="Odsekzoznamu"/>
        <w:numPr>
          <w:ilvl w:val="1"/>
          <w:numId w:val="9"/>
        </w:numPr>
        <w:tabs>
          <w:tab w:val="left" w:pos="567"/>
          <w:tab w:val="left" w:pos="851"/>
        </w:tabs>
        <w:spacing w:after="0" w:line="264" w:lineRule="auto"/>
        <w:ind w:left="0" w:right="0" w:firstLine="0"/>
        <w:rPr>
          <w:rFonts w:asciiTheme="minorHAnsi" w:eastAsiaTheme="minorEastAsia" w:hAnsiTheme="minorHAnsi"/>
          <w:sz w:val="20"/>
          <w:szCs w:val="20"/>
        </w:rPr>
      </w:pPr>
      <w:r w:rsidRPr="00DE7CF9">
        <w:rPr>
          <w:rFonts w:asciiTheme="minorHAnsi" w:eastAsiaTheme="minorEastAsia" w:hAnsiTheme="minorHAnsi"/>
          <w:b/>
          <w:bCs/>
          <w:sz w:val="20"/>
          <w:szCs w:val="20"/>
        </w:rPr>
        <w:t>Uchádzačom navrhovaná celková cena za dodanie požadovaného predmetu zákazky</w:t>
      </w:r>
      <w:r w:rsidRPr="00DE7CF9">
        <w:rPr>
          <w:rFonts w:asciiTheme="minorHAnsi" w:eastAsiaTheme="minorEastAsia" w:hAnsiTheme="minorHAnsi"/>
          <w:sz w:val="20"/>
          <w:szCs w:val="20"/>
        </w:rPr>
        <w:t xml:space="preserve">, uvedená </w:t>
      </w:r>
      <w:r w:rsidR="00FF7668" w:rsidRPr="00DE7CF9">
        <w:rPr>
          <w:rFonts w:asciiTheme="minorHAnsi" w:eastAsiaTheme="minorEastAsia" w:hAnsiTheme="minorHAnsi"/>
          <w:sz w:val="20"/>
          <w:szCs w:val="20"/>
        </w:rPr>
        <w:tab/>
      </w:r>
      <w:r w:rsidRPr="00DE7CF9">
        <w:rPr>
          <w:rFonts w:asciiTheme="minorHAnsi" w:eastAsiaTheme="minorEastAsia" w:hAnsiTheme="minorHAnsi"/>
          <w:sz w:val="20"/>
          <w:szCs w:val="20"/>
        </w:rPr>
        <w:t xml:space="preserve">v </w:t>
      </w:r>
      <w:r w:rsidR="006255CB">
        <w:rPr>
          <w:rFonts w:asciiTheme="minorHAnsi" w:eastAsiaTheme="minorEastAsia" w:hAnsiTheme="minorHAnsi"/>
          <w:sz w:val="20"/>
          <w:szCs w:val="20"/>
        </w:rPr>
        <w:tab/>
      </w:r>
      <w:r w:rsidRPr="00DE7CF9">
        <w:rPr>
          <w:rFonts w:asciiTheme="minorHAnsi" w:eastAsiaTheme="minorEastAsia" w:hAnsiTheme="minorHAnsi"/>
          <w:sz w:val="20"/>
          <w:szCs w:val="20"/>
        </w:rPr>
        <w:t>ponuke uchádzača</w:t>
      </w:r>
      <w:r w:rsidRPr="00DE7CF9">
        <w:rPr>
          <w:rFonts w:asciiTheme="minorHAnsi" w:eastAsiaTheme="minorEastAsia" w:hAnsiTheme="minorHAnsi"/>
          <w:b/>
          <w:bCs/>
          <w:sz w:val="20"/>
          <w:szCs w:val="20"/>
        </w:rPr>
        <w:t>, bude vyjadrená v EUR</w:t>
      </w:r>
      <w:r w:rsidRPr="00DE7CF9">
        <w:rPr>
          <w:rFonts w:asciiTheme="minorHAnsi" w:eastAsiaTheme="minorEastAsia" w:hAnsiTheme="minorHAnsi"/>
          <w:sz w:val="20"/>
          <w:szCs w:val="20"/>
        </w:rPr>
        <w:t xml:space="preserve"> s presnosťou na dve desatinné miesta a vložená do </w:t>
      </w:r>
      <w:r w:rsidR="00FF7668" w:rsidRPr="00DE7CF9">
        <w:rPr>
          <w:rFonts w:asciiTheme="minorHAnsi" w:eastAsiaTheme="minorEastAsia" w:hAnsiTheme="minorHAnsi"/>
          <w:sz w:val="20"/>
          <w:szCs w:val="20"/>
        </w:rPr>
        <w:tab/>
      </w:r>
      <w:r w:rsidRPr="00DE7CF9">
        <w:rPr>
          <w:rFonts w:asciiTheme="minorHAnsi" w:eastAsiaTheme="minorEastAsia" w:hAnsiTheme="minorHAnsi"/>
          <w:sz w:val="20"/>
          <w:szCs w:val="20"/>
        </w:rPr>
        <w:t xml:space="preserve">systému JOSEPHINE </w:t>
      </w:r>
      <w:r w:rsidRPr="00DE7CF9">
        <w:rPr>
          <w:rFonts w:asciiTheme="minorHAnsi" w:eastAsiaTheme="minorEastAsia" w:hAnsiTheme="minorHAnsi"/>
          <w:b/>
          <w:bCs/>
          <w:sz w:val="20"/>
          <w:szCs w:val="20"/>
        </w:rPr>
        <w:t>v tejto štruktúre</w:t>
      </w:r>
      <w:r w:rsidRPr="00DE7CF9">
        <w:rPr>
          <w:rFonts w:asciiTheme="minorHAnsi" w:eastAsiaTheme="minorEastAsia" w:hAnsiTheme="minorHAnsi"/>
          <w:sz w:val="20"/>
          <w:szCs w:val="20"/>
        </w:rPr>
        <w:t xml:space="preserve">: </w:t>
      </w:r>
    </w:p>
    <w:p w14:paraId="1A2B4F75" w14:textId="77777777" w:rsidR="007057B8" w:rsidRPr="00DE7CF9" w:rsidRDefault="007057B8" w:rsidP="00DE7CF9">
      <w:pPr>
        <w:pStyle w:val="Odsekzoznamu"/>
        <w:tabs>
          <w:tab w:val="left" w:pos="426"/>
        </w:tabs>
        <w:spacing w:after="0" w:line="264" w:lineRule="auto"/>
        <w:ind w:left="0" w:right="0" w:firstLine="0"/>
        <w:rPr>
          <w:rFonts w:asciiTheme="minorHAnsi" w:eastAsiaTheme="minorEastAsia" w:hAnsiTheme="minorHAnsi"/>
          <w:sz w:val="20"/>
          <w:szCs w:val="20"/>
        </w:rPr>
      </w:pPr>
    </w:p>
    <w:p w14:paraId="474770FA" w14:textId="5009B645" w:rsidR="00257AA4" w:rsidRPr="00DE7CF9" w:rsidRDefault="006255CB" w:rsidP="00DE7CF9">
      <w:pPr>
        <w:pStyle w:val="Odsekzoznamu"/>
        <w:numPr>
          <w:ilvl w:val="0"/>
          <w:numId w:val="19"/>
        </w:numPr>
        <w:tabs>
          <w:tab w:val="left" w:pos="993"/>
        </w:tabs>
        <w:spacing w:after="0" w:line="264" w:lineRule="auto"/>
        <w:ind w:left="567" w:right="0" w:hanging="425"/>
        <w:rPr>
          <w:rFonts w:asciiTheme="minorHAnsi" w:eastAsiaTheme="minorEastAsia" w:hAnsiTheme="minorHAns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257AA4" w:rsidRPr="00DE7CF9">
        <w:rPr>
          <w:b/>
          <w:bCs/>
          <w:sz w:val="20"/>
          <w:szCs w:val="20"/>
        </w:rPr>
        <w:t xml:space="preserve">celková cena za </w:t>
      </w:r>
      <w:r w:rsidR="003E3D94" w:rsidRPr="00DE7CF9">
        <w:rPr>
          <w:b/>
          <w:bCs/>
          <w:sz w:val="20"/>
          <w:szCs w:val="20"/>
        </w:rPr>
        <w:t xml:space="preserve">celý </w:t>
      </w:r>
      <w:r w:rsidR="00257AA4" w:rsidRPr="00DE7CF9">
        <w:rPr>
          <w:b/>
          <w:bCs/>
          <w:sz w:val="20"/>
          <w:szCs w:val="20"/>
        </w:rPr>
        <w:t xml:space="preserve">predmet zákazky v EUR </w:t>
      </w:r>
      <w:r w:rsidR="00257AA4" w:rsidRPr="00DE7CF9">
        <w:rPr>
          <w:rFonts w:asciiTheme="minorHAnsi" w:eastAsiaTheme="minorEastAsia" w:hAnsiTheme="minorHAnsi"/>
          <w:b/>
          <w:bCs/>
          <w:sz w:val="20"/>
          <w:szCs w:val="20"/>
        </w:rPr>
        <w:t xml:space="preserve">bez DPH, </w:t>
      </w:r>
    </w:p>
    <w:p w14:paraId="1AC5F832" w14:textId="1FA25E45" w:rsidR="00257AA4" w:rsidRPr="00DE7CF9" w:rsidRDefault="006255CB" w:rsidP="00DE7CF9">
      <w:pPr>
        <w:pStyle w:val="Odsekzoznamu"/>
        <w:numPr>
          <w:ilvl w:val="0"/>
          <w:numId w:val="19"/>
        </w:numPr>
        <w:tabs>
          <w:tab w:val="left" w:pos="993"/>
        </w:tabs>
        <w:spacing w:after="0" w:line="264" w:lineRule="auto"/>
        <w:ind w:left="567" w:right="0" w:hanging="425"/>
        <w:rPr>
          <w:rFonts w:asciiTheme="minorHAnsi" w:eastAsiaTheme="minorEastAsia" w:hAnsiTheme="minorHAnsi"/>
          <w:b/>
          <w:bCs/>
          <w:sz w:val="20"/>
          <w:szCs w:val="20"/>
        </w:rPr>
      </w:pPr>
      <w:r>
        <w:rPr>
          <w:rFonts w:asciiTheme="minorHAnsi" w:eastAsiaTheme="minorEastAsia" w:hAnsiTheme="minorHAnsi"/>
          <w:b/>
          <w:bCs/>
          <w:sz w:val="20"/>
          <w:szCs w:val="20"/>
        </w:rPr>
        <w:tab/>
      </w:r>
      <w:r w:rsidR="00257AA4" w:rsidRPr="00DE7CF9">
        <w:rPr>
          <w:rFonts w:asciiTheme="minorHAnsi" w:eastAsiaTheme="minorEastAsia" w:hAnsiTheme="minorHAnsi"/>
          <w:b/>
          <w:bCs/>
          <w:sz w:val="20"/>
          <w:szCs w:val="20"/>
        </w:rPr>
        <w:t xml:space="preserve">DPH v EUR, </w:t>
      </w:r>
    </w:p>
    <w:p w14:paraId="37CF53AE" w14:textId="33073171" w:rsidR="00257AA4" w:rsidRPr="00DE7CF9" w:rsidRDefault="006255CB" w:rsidP="00DE7CF9">
      <w:pPr>
        <w:pStyle w:val="Odsekzoznamu"/>
        <w:numPr>
          <w:ilvl w:val="0"/>
          <w:numId w:val="19"/>
        </w:numPr>
        <w:tabs>
          <w:tab w:val="left" w:pos="993"/>
        </w:tabs>
        <w:spacing w:after="0" w:line="264" w:lineRule="auto"/>
        <w:ind w:left="567" w:right="0" w:hanging="425"/>
        <w:rPr>
          <w:rFonts w:asciiTheme="minorHAnsi" w:eastAsiaTheme="minorEastAsia" w:hAnsiTheme="minorHAns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257AA4" w:rsidRPr="00DE7CF9">
        <w:rPr>
          <w:b/>
          <w:bCs/>
          <w:sz w:val="20"/>
          <w:szCs w:val="20"/>
        </w:rPr>
        <w:t xml:space="preserve">celková cena za </w:t>
      </w:r>
      <w:r w:rsidR="003E3D94" w:rsidRPr="00DE7CF9">
        <w:rPr>
          <w:b/>
          <w:bCs/>
          <w:sz w:val="20"/>
          <w:szCs w:val="20"/>
        </w:rPr>
        <w:t xml:space="preserve">celý </w:t>
      </w:r>
      <w:r w:rsidR="00257AA4" w:rsidRPr="00DE7CF9">
        <w:rPr>
          <w:b/>
          <w:bCs/>
          <w:sz w:val="20"/>
          <w:szCs w:val="20"/>
        </w:rPr>
        <w:t xml:space="preserve">predmet zákazky v EUR </w:t>
      </w:r>
      <w:r w:rsidR="00257AA4" w:rsidRPr="00DE7CF9">
        <w:rPr>
          <w:rFonts w:asciiTheme="minorHAnsi" w:eastAsiaTheme="minorEastAsia" w:hAnsiTheme="minorHAnsi"/>
          <w:b/>
          <w:bCs/>
          <w:sz w:val="20"/>
          <w:szCs w:val="20"/>
        </w:rPr>
        <w:t xml:space="preserve">s DPH. </w:t>
      </w:r>
    </w:p>
    <w:p w14:paraId="27CA18EC" w14:textId="0F6F73E8" w:rsidR="00257AA4" w:rsidRPr="00DE7CF9" w:rsidRDefault="00257AA4" w:rsidP="00DE7CF9">
      <w:pPr>
        <w:tabs>
          <w:tab w:val="left" w:pos="426"/>
        </w:tabs>
        <w:spacing w:after="0" w:line="264" w:lineRule="auto"/>
        <w:ind w:left="0" w:right="0" w:firstLine="0"/>
        <w:rPr>
          <w:rFonts w:asciiTheme="minorHAnsi" w:hAnsiTheme="minorHAnsi"/>
          <w:sz w:val="20"/>
          <w:szCs w:val="20"/>
        </w:rPr>
      </w:pPr>
    </w:p>
    <w:p w14:paraId="3B6EBF28" w14:textId="488A9B02" w:rsidR="007F6627" w:rsidRPr="00DE7CF9" w:rsidRDefault="00FF7668" w:rsidP="00DE7CF9">
      <w:pPr>
        <w:pStyle w:val="tl1"/>
        <w:spacing w:line="264" w:lineRule="auto"/>
        <w:rPr>
          <w:rFonts w:ascii="Calibri" w:hAnsi="Calibri" w:cs="Calibri"/>
          <w:bCs/>
          <w:sz w:val="20"/>
          <w:szCs w:val="20"/>
        </w:rPr>
      </w:pPr>
      <w:r w:rsidRPr="00DE7CF9">
        <w:rPr>
          <w:rFonts w:ascii="Calibri" w:hAnsi="Calibri" w:cs="Calibri"/>
          <w:bCs/>
          <w:sz w:val="20"/>
          <w:szCs w:val="20"/>
        </w:rPr>
        <w:tab/>
      </w:r>
      <w:r w:rsidR="007F6627" w:rsidRPr="00DE7CF9">
        <w:rPr>
          <w:rFonts w:ascii="Calibri" w:hAnsi="Calibri" w:cs="Calibri"/>
          <w:bCs/>
          <w:sz w:val="20"/>
          <w:szCs w:val="20"/>
        </w:rPr>
        <w:t xml:space="preserve">Podrobná štruktúra jednotlivých položiek je uvedená v Prílohe č. 2 k Výzve Návrh uchádzača </w:t>
      </w:r>
      <w:r w:rsidRPr="00DE7CF9">
        <w:rPr>
          <w:rFonts w:ascii="Calibri" w:hAnsi="Calibri" w:cs="Calibri"/>
          <w:bCs/>
          <w:sz w:val="20"/>
          <w:szCs w:val="20"/>
        </w:rPr>
        <w:tab/>
      </w:r>
      <w:r w:rsidR="007F6627" w:rsidRPr="00DE7CF9">
        <w:rPr>
          <w:rFonts w:ascii="Calibri" w:hAnsi="Calibri" w:cs="Calibri"/>
          <w:bCs/>
          <w:sz w:val="20"/>
          <w:szCs w:val="20"/>
        </w:rPr>
        <w:t xml:space="preserve">na </w:t>
      </w:r>
      <w:r w:rsidR="006255CB">
        <w:rPr>
          <w:rFonts w:ascii="Calibri" w:hAnsi="Calibri" w:cs="Calibri"/>
          <w:bCs/>
          <w:sz w:val="20"/>
          <w:szCs w:val="20"/>
        </w:rPr>
        <w:tab/>
      </w:r>
      <w:r w:rsidR="007F6627" w:rsidRPr="00DE7CF9">
        <w:rPr>
          <w:rFonts w:ascii="Calibri" w:hAnsi="Calibri" w:cs="Calibri"/>
          <w:bCs/>
          <w:sz w:val="20"/>
          <w:szCs w:val="20"/>
        </w:rPr>
        <w:t>plnenie kritérií.</w:t>
      </w:r>
    </w:p>
    <w:p w14:paraId="41BE4520" w14:textId="77777777" w:rsidR="007F6627" w:rsidRPr="00DE7CF9" w:rsidRDefault="007F6627" w:rsidP="00DE7CF9">
      <w:pPr>
        <w:tabs>
          <w:tab w:val="left" w:pos="426"/>
        </w:tabs>
        <w:spacing w:after="0" w:line="264" w:lineRule="auto"/>
        <w:ind w:left="0" w:right="0" w:firstLine="0"/>
        <w:rPr>
          <w:rFonts w:asciiTheme="minorHAnsi" w:hAnsiTheme="minorHAnsi"/>
          <w:sz w:val="20"/>
          <w:szCs w:val="20"/>
        </w:rPr>
      </w:pPr>
    </w:p>
    <w:p w14:paraId="0F2ADFFE" w14:textId="77777777" w:rsidR="00257AA4" w:rsidRPr="00DE7CF9" w:rsidRDefault="00257AA4" w:rsidP="00DE7CF9">
      <w:pPr>
        <w:pStyle w:val="Odsekzoznamu"/>
        <w:numPr>
          <w:ilvl w:val="1"/>
          <w:numId w:val="9"/>
        </w:numPr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V prípade, že uchádzač predloží listinnú ponuku, verejný obstarávateľ na ňu nebude prihliadať.  </w:t>
      </w:r>
    </w:p>
    <w:p w14:paraId="7ADFC6F8" w14:textId="77777777" w:rsidR="00257AA4" w:rsidRPr="00DE7CF9" w:rsidRDefault="00257AA4" w:rsidP="00DE7CF9">
      <w:pPr>
        <w:tabs>
          <w:tab w:val="left" w:pos="426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 </w:t>
      </w:r>
    </w:p>
    <w:p w14:paraId="75E12508" w14:textId="0CFF81FB" w:rsidR="00257AA4" w:rsidRPr="00DE7CF9" w:rsidRDefault="00257AA4" w:rsidP="00DE7CF9">
      <w:pPr>
        <w:pStyle w:val="Odsekzoznamu"/>
        <w:numPr>
          <w:ilvl w:val="1"/>
          <w:numId w:val="9"/>
        </w:numPr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Ponuka, pre účely zadávania tejto zákazky, je prejav slobodnej vôle uchádzača, že chce za úhradu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poskytnúť verejnému obstarávateľovi určené plnenie pri dodržaní podmienok stanovených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verejným obstarávateľom bez určovania svojich osobitných podmienok. </w:t>
      </w:r>
    </w:p>
    <w:p w14:paraId="5956975F" w14:textId="77777777" w:rsidR="00257AA4" w:rsidRPr="00DE7CF9" w:rsidRDefault="00257AA4" w:rsidP="00DE7CF9">
      <w:pPr>
        <w:tabs>
          <w:tab w:val="left" w:pos="426"/>
        </w:tabs>
        <w:spacing w:after="0" w:line="264" w:lineRule="auto"/>
        <w:ind w:left="0" w:right="0" w:firstLine="0"/>
        <w:rPr>
          <w:sz w:val="20"/>
          <w:szCs w:val="20"/>
        </w:rPr>
      </w:pPr>
    </w:p>
    <w:p w14:paraId="18CF25F3" w14:textId="77777777" w:rsidR="006255CB" w:rsidRPr="006255CB" w:rsidRDefault="00257AA4" w:rsidP="00DE7CF9">
      <w:pPr>
        <w:pStyle w:val="Odsekzoznamu"/>
        <w:numPr>
          <w:ilvl w:val="1"/>
          <w:numId w:val="9"/>
        </w:numPr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Ponuku môžu predkladať všetky hospodárske subjekty (fyzické, právnické osoby alebo skupina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fyzických alebo právnických osôb vystupujúcich voči verejnému obstarávateľovi spoločne). V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prípade, že je uchádzačom skupina, takýto uchádzač je povinný predložiť doklad podpísaný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všetkými členmi skupiny o nominovaní vedúceho člena oprávneného konať v mene ostatných </w:t>
      </w:r>
      <w:r w:rsidR="006255CB">
        <w:rPr>
          <w:sz w:val="20"/>
          <w:szCs w:val="20"/>
        </w:rPr>
        <w:t xml:space="preserve"> </w:t>
      </w:r>
      <w:r w:rsidRPr="00DE7CF9">
        <w:rPr>
          <w:sz w:val="20"/>
          <w:szCs w:val="20"/>
        </w:rPr>
        <w:t xml:space="preserve">členov </w:t>
      </w:r>
      <w:r w:rsidR="006255CB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skupiny v súvislosti s touto zákazkou. V prípade, ak bude ponuka skupiny uchádzačov </w:t>
      </w:r>
      <w:r w:rsidR="006255CB">
        <w:rPr>
          <w:sz w:val="20"/>
          <w:szCs w:val="20"/>
        </w:rPr>
        <w:t xml:space="preserve"> </w:t>
      </w:r>
      <w:r w:rsidRPr="00DE7CF9">
        <w:rPr>
          <w:sz w:val="20"/>
          <w:szCs w:val="20"/>
        </w:rPr>
        <w:t xml:space="preserve">vyhodnotená </w:t>
      </w:r>
      <w:r w:rsidR="006255CB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ako úspešná, táto skupina bude povinná vytvoriť združenie osôb podľa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>relevantných</w:t>
      </w:r>
      <w:r w:rsidR="006255CB">
        <w:rPr>
          <w:sz w:val="20"/>
          <w:szCs w:val="20"/>
        </w:rPr>
        <w:t> </w:t>
      </w:r>
      <w:r w:rsidRPr="00DE7CF9">
        <w:rPr>
          <w:sz w:val="20"/>
          <w:szCs w:val="20"/>
        </w:rPr>
        <w:t xml:space="preserve">ustanovení </w:t>
      </w:r>
    </w:p>
    <w:p w14:paraId="69F9EDE7" w14:textId="57CF6539" w:rsidR="00257AA4" w:rsidRPr="00DE7CF9" w:rsidRDefault="006255CB" w:rsidP="006255CB">
      <w:pPr>
        <w:pStyle w:val="Odsekzoznamu"/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</w:rPr>
      </w:pPr>
      <w:r>
        <w:tab/>
      </w:r>
      <w:r w:rsidR="00257AA4" w:rsidRPr="00DE7CF9">
        <w:rPr>
          <w:sz w:val="20"/>
          <w:szCs w:val="20"/>
        </w:rPr>
        <w:t xml:space="preserve">súkromného práva. Z dokumentácie preukazujúcej vznik združenia (resp. inej zákonnej formy </w:t>
      </w:r>
      <w:r>
        <w:rPr>
          <w:sz w:val="20"/>
          <w:szCs w:val="20"/>
        </w:rPr>
        <w:tab/>
      </w:r>
      <w:r w:rsidR="00257AA4" w:rsidRPr="00DE7CF9">
        <w:rPr>
          <w:sz w:val="20"/>
          <w:szCs w:val="20"/>
        </w:rPr>
        <w:t xml:space="preserve">spolupráce fyzických alebo právnických osôb) musí byť jasné a zrejmé, </w:t>
      </w:r>
      <w:r w:rsidR="00FF7668" w:rsidRPr="00DE7CF9">
        <w:rPr>
          <w:sz w:val="20"/>
          <w:szCs w:val="20"/>
        </w:rPr>
        <w:tab/>
      </w:r>
      <w:r w:rsidR="00257AA4" w:rsidRPr="00DE7CF9">
        <w:rPr>
          <w:sz w:val="20"/>
          <w:szCs w:val="20"/>
        </w:rPr>
        <w:t xml:space="preserve">ako sú stanovené vzájomné </w:t>
      </w:r>
      <w:r>
        <w:rPr>
          <w:sz w:val="20"/>
          <w:szCs w:val="20"/>
        </w:rPr>
        <w:tab/>
      </w:r>
      <w:r w:rsidR="00257AA4" w:rsidRPr="00DE7CF9">
        <w:rPr>
          <w:sz w:val="20"/>
          <w:szCs w:val="20"/>
        </w:rPr>
        <w:t xml:space="preserve">práva a povinnosti, kto a akou časťou sa bude na plnení podieľať a skutočnosť, že všetci členovia </w:t>
      </w:r>
      <w:r>
        <w:rPr>
          <w:sz w:val="20"/>
          <w:szCs w:val="20"/>
        </w:rPr>
        <w:tab/>
      </w:r>
      <w:r w:rsidR="00257AA4" w:rsidRPr="00DE7CF9">
        <w:rPr>
          <w:sz w:val="20"/>
          <w:szCs w:val="20"/>
        </w:rPr>
        <w:t xml:space="preserve">združenia ručia za záväzky združenia spoločne a nerozdielne. </w:t>
      </w:r>
    </w:p>
    <w:p w14:paraId="3428A151" w14:textId="77777777" w:rsidR="00257AA4" w:rsidRPr="00DE7CF9" w:rsidRDefault="00257AA4" w:rsidP="00DE7CF9">
      <w:pPr>
        <w:pStyle w:val="Odsekzoznamu"/>
        <w:spacing w:after="0" w:line="264" w:lineRule="auto"/>
        <w:ind w:right="0"/>
        <w:rPr>
          <w:sz w:val="20"/>
          <w:szCs w:val="20"/>
        </w:rPr>
      </w:pPr>
    </w:p>
    <w:p w14:paraId="15C17792" w14:textId="154D4F53" w:rsidR="00257AA4" w:rsidRPr="00DE7CF9" w:rsidRDefault="00257AA4" w:rsidP="00DE7CF9">
      <w:pPr>
        <w:pStyle w:val="Odsekzoznamu"/>
        <w:numPr>
          <w:ilvl w:val="1"/>
          <w:numId w:val="9"/>
        </w:numPr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Uchádzač alebo skupina uchádzačov môže predložiť iba jednu ponuku. Uchádzač nemôže byť v tom istom </w:t>
      </w:r>
      <w:r w:rsidR="006255CB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postupe zadávania zákazky členom skupiny dodávateľov, ktorá predkladá ponuku. Verejný </w:t>
      </w:r>
      <w:r w:rsidR="006255CB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obstarávateľ alebo obstarávateľ vylúči uchádzača, ktorý je súčasne členom skupiny </w:t>
      </w:r>
      <w:r w:rsidR="006255CB">
        <w:rPr>
          <w:sz w:val="20"/>
          <w:szCs w:val="20"/>
        </w:rPr>
        <w:t xml:space="preserve"> </w:t>
      </w:r>
      <w:r w:rsidRPr="00DE7CF9">
        <w:rPr>
          <w:sz w:val="20"/>
          <w:szCs w:val="20"/>
        </w:rPr>
        <w:t>dodávateľov.</w:t>
      </w:r>
    </w:p>
    <w:p w14:paraId="3A14D908" w14:textId="77777777" w:rsidR="00257AA4" w:rsidRPr="00DE7CF9" w:rsidRDefault="00257AA4" w:rsidP="00DE7CF9">
      <w:pPr>
        <w:tabs>
          <w:tab w:val="left" w:pos="426"/>
        </w:tabs>
        <w:spacing w:after="0" w:line="264" w:lineRule="auto"/>
        <w:ind w:left="0" w:right="0" w:firstLine="0"/>
        <w:rPr>
          <w:sz w:val="20"/>
          <w:szCs w:val="20"/>
        </w:rPr>
      </w:pPr>
    </w:p>
    <w:p w14:paraId="4CD6DC33" w14:textId="58E87BC8" w:rsidR="00257AA4" w:rsidRPr="00DE7CF9" w:rsidRDefault="00257AA4" w:rsidP="00DE7CF9">
      <w:pPr>
        <w:pStyle w:val="Odsekzoznamu"/>
        <w:numPr>
          <w:ilvl w:val="0"/>
          <w:numId w:val="9"/>
        </w:numPr>
        <w:tabs>
          <w:tab w:val="left" w:pos="567"/>
        </w:tabs>
        <w:spacing w:after="0" w:line="264" w:lineRule="auto"/>
        <w:ind w:left="0" w:right="0" w:firstLine="0"/>
        <w:rPr>
          <w:b/>
          <w:color w:val="auto"/>
          <w:sz w:val="20"/>
          <w:szCs w:val="20"/>
        </w:rPr>
      </w:pPr>
      <w:r w:rsidRPr="00DE7CF9">
        <w:rPr>
          <w:b/>
          <w:color w:val="auto"/>
          <w:sz w:val="20"/>
          <w:szCs w:val="20"/>
        </w:rPr>
        <w:t>Podmienky účasti</w:t>
      </w:r>
      <w:r w:rsidR="0053510E" w:rsidRPr="00DE7CF9">
        <w:rPr>
          <w:b/>
          <w:color w:val="auto"/>
          <w:sz w:val="20"/>
          <w:szCs w:val="20"/>
        </w:rPr>
        <w:t>.</w:t>
      </w:r>
    </w:p>
    <w:p w14:paraId="69CA77A0" w14:textId="77777777" w:rsidR="00257AA4" w:rsidRPr="00DE7CF9" w:rsidRDefault="00257AA4" w:rsidP="00DE7CF9">
      <w:pPr>
        <w:pStyle w:val="Odsekzoznamu"/>
        <w:tabs>
          <w:tab w:val="left" w:pos="567"/>
        </w:tabs>
        <w:spacing w:after="0" w:line="264" w:lineRule="auto"/>
        <w:ind w:left="0" w:right="0" w:firstLine="0"/>
        <w:rPr>
          <w:rFonts w:asciiTheme="minorHAnsi" w:eastAsiaTheme="minorEastAsia" w:hAnsiTheme="minorHAnsi"/>
          <w:sz w:val="20"/>
          <w:szCs w:val="20"/>
        </w:rPr>
      </w:pPr>
      <w:r w:rsidRPr="00DE7CF9">
        <w:rPr>
          <w:color w:val="auto"/>
          <w:sz w:val="20"/>
          <w:szCs w:val="20"/>
        </w:rPr>
        <w:t>14</w:t>
      </w:r>
      <w:r w:rsidRPr="00DE7CF9">
        <w:rPr>
          <w:rFonts w:asciiTheme="minorHAnsi" w:eastAsiaTheme="minorEastAsia" w:hAnsiTheme="minorHAnsi"/>
          <w:sz w:val="20"/>
          <w:szCs w:val="20"/>
        </w:rPr>
        <w:t xml:space="preserve">.1 Uchádzač </w:t>
      </w:r>
      <w:r w:rsidRPr="00DE7CF9">
        <w:rPr>
          <w:rFonts w:asciiTheme="minorHAnsi" w:eastAsiaTheme="minorEastAsia" w:hAnsiTheme="minorHAnsi"/>
          <w:b/>
          <w:bCs/>
          <w:sz w:val="20"/>
          <w:szCs w:val="20"/>
          <w:u w:val="single"/>
        </w:rPr>
        <w:t>musí spĺňať</w:t>
      </w:r>
      <w:r w:rsidRPr="00DE7CF9">
        <w:rPr>
          <w:rFonts w:asciiTheme="minorHAnsi" w:eastAsiaTheme="minorEastAsia" w:hAnsiTheme="minorHAnsi"/>
          <w:sz w:val="20"/>
          <w:szCs w:val="20"/>
        </w:rPr>
        <w:t xml:space="preserve"> podmienku účasti týkajúcu sa </w:t>
      </w:r>
      <w:r w:rsidRPr="00DE7CF9">
        <w:rPr>
          <w:rFonts w:asciiTheme="minorHAnsi" w:eastAsiaTheme="minorEastAsia" w:hAnsiTheme="minorHAnsi"/>
          <w:b/>
          <w:bCs/>
          <w:sz w:val="20"/>
          <w:szCs w:val="20"/>
          <w:u w:val="single"/>
        </w:rPr>
        <w:t>osobného postavenia podľa</w:t>
      </w:r>
      <w:r w:rsidRPr="00DE7CF9">
        <w:rPr>
          <w:rFonts w:asciiTheme="minorHAnsi" w:eastAsiaTheme="minorEastAsia" w:hAnsiTheme="minorHAnsi"/>
          <w:sz w:val="20"/>
          <w:szCs w:val="20"/>
        </w:rPr>
        <w:t xml:space="preserve"> :</w:t>
      </w:r>
    </w:p>
    <w:p w14:paraId="471AAD53" w14:textId="069F82FC" w:rsidR="00257AA4" w:rsidRPr="00DE7CF9" w:rsidRDefault="00257AA4" w:rsidP="00DE7CF9">
      <w:pPr>
        <w:pStyle w:val="Odsekzoznamu"/>
        <w:numPr>
          <w:ilvl w:val="0"/>
          <w:numId w:val="6"/>
        </w:numPr>
        <w:tabs>
          <w:tab w:val="left" w:pos="426"/>
        </w:tabs>
        <w:spacing w:after="0" w:line="264" w:lineRule="auto"/>
        <w:ind w:left="567" w:right="0" w:hanging="283"/>
        <w:rPr>
          <w:rFonts w:asciiTheme="minorHAnsi" w:hAnsiTheme="minorHAnsi"/>
          <w:color w:val="auto"/>
          <w:sz w:val="20"/>
          <w:szCs w:val="20"/>
        </w:rPr>
      </w:pPr>
      <w:r w:rsidRPr="00DE7CF9">
        <w:rPr>
          <w:b/>
          <w:color w:val="auto"/>
          <w:sz w:val="20"/>
          <w:szCs w:val="20"/>
          <w:u w:val="single"/>
        </w:rPr>
        <w:t>§ 32 ods. 1 písm. e) ZVO</w:t>
      </w:r>
      <w:r w:rsidRPr="00DE7CF9">
        <w:rPr>
          <w:b/>
          <w:color w:val="auto"/>
          <w:sz w:val="20"/>
          <w:szCs w:val="20"/>
        </w:rPr>
        <w:t xml:space="preserve"> </w:t>
      </w:r>
      <w:r w:rsidRPr="00DE7CF9">
        <w:rPr>
          <w:color w:val="auto"/>
          <w:sz w:val="20"/>
          <w:szCs w:val="20"/>
        </w:rPr>
        <w:t xml:space="preserve">– t.j. uchádzač </w:t>
      </w:r>
      <w:r w:rsidRPr="00DE7CF9">
        <w:rPr>
          <w:b/>
          <w:color w:val="auto"/>
          <w:sz w:val="20"/>
          <w:szCs w:val="20"/>
        </w:rPr>
        <w:t xml:space="preserve">je oprávnený </w:t>
      </w:r>
      <w:r w:rsidR="005A414D" w:rsidRPr="00DE7CF9">
        <w:rPr>
          <w:b/>
          <w:color w:val="auto"/>
          <w:sz w:val="20"/>
          <w:szCs w:val="20"/>
        </w:rPr>
        <w:t xml:space="preserve">poskytovať službu </w:t>
      </w:r>
      <w:r w:rsidRPr="00DE7CF9">
        <w:rPr>
          <w:color w:val="auto"/>
          <w:sz w:val="20"/>
          <w:szCs w:val="20"/>
        </w:rPr>
        <w:t xml:space="preserve"> zodpovedajúc</w:t>
      </w:r>
      <w:r w:rsidR="005A414D" w:rsidRPr="00DE7CF9">
        <w:rPr>
          <w:color w:val="auto"/>
          <w:sz w:val="20"/>
          <w:szCs w:val="20"/>
        </w:rPr>
        <w:t>u</w:t>
      </w:r>
      <w:r w:rsidRPr="00DE7CF9">
        <w:rPr>
          <w:color w:val="auto"/>
          <w:sz w:val="20"/>
          <w:szCs w:val="20"/>
        </w:rPr>
        <w:t xml:space="preserve"> predmetu </w:t>
      </w:r>
      <w:r w:rsidRPr="00DE7CF9">
        <w:rPr>
          <w:rFonts w:asciiTheme="minorHAnsi" w:hAnsiTheme="minorHAnsi"/>
          <w:color w:val="auto"/>
          <w:sz w:val="20"/>
          <w:szCs w:val="20"/>
        </w:rPr>
        <w:t>zákazky.</w:t>
      </w:r>
      <w:r w:rsidR="002347F8" w:rsidRPr="00DE7CF9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DE7CF9">
        <w:rPr>
          <w:sz w:val="20"/>
          <w:szCs w:val="20"/>
        </w:rPr>
        <w:t xml:space="preserve">Verejný obstarávateľ informuje uchádzačov, že dokladmi ktoré podľa § 32 ods. 3 ZVO </w:t>
      </w:r>
      <w:r w:rsidRPr="00DE7CF9">
        <w:rPr>
          <w:b/>
          <w:sz w:val="20"/>
          <w:szCs w:val="20"/>
        </w:rPr>
        <w:t xml:space="preserve">nevyžaduje </w:t>
      </w:r>
      <w:r w:rsidRPr="00DE7CF9">
        <w:rPr>
          <w:sz w:val="20"/>
          <w:szCs w:val="20"/>
        </w:rPr>
        <w:t xml:space="preserve">od uchádzačov z dôvodu použitia údajov z informačných systémov verejnej správy predkladať, v tomto prípade je:  </w:t>
      </w:r>
      <w:r w:rsidRPr="00DE7CF9">
        <w:rPr>
          <w:b/>
          <w:bCs/>
          <w:sz w:val="20"/>
          <w:szCs w:val="20"/>
        </w:rPr>
        <w:t xml:space="preserve">doklad o oprávnení </w:t>
      </w:r>
      <w:r w:rsidRPr="00DE7CF9">
        <w:rPr>
          <w:sz w:val="20"/>
          <w:szCs w:val="20"/>
        </w:rPr>
        <w:t xml:space="preserve">dodávať tovar, uskutočňovať stavebné práce alebo </w:t>
      </w:r>
      <w:r w:rsidRPr="00DE7CF9">
        <w:rPr>
          <w:b/>
          <w:bCs/>
          <w:sz w:val="20"/>
          <w:szCs w:val="20"/>
        </w:rPr>
        <w:t>poskytovať službu</w:t>
      </w:r>
      <w:r w:rsidRPr="00DE7CF9">
        <w:rPr>
          <w:sz w:val="20"/>
          <w:szCs w:val="20"/>
        </w:rPr>
        <w:t>, ktorý zodpovedá predmetu zákazky</w:t>
      </w:r>
      <w:r w:rsidR="005A414D" w:rsidRPr="00DE7CF9">
        <w:rPr>
          <w:rFonts w:asciiTheme="minorHAnsi" w:hAnsiTheme="minorHAnsi"/>
          <w:color w:val="auto"/>
          <w:sz w:val="20"/>
          <w:szCs w:val="20"/>
        </w:rPr>
        <w:t xml:space="preserve"> v zmysle </w:t>
      </w:r>
      <w:r w:rsidR="005A414D" w:rsidRPr="00DE7CF9">
        <w:rPr>
          <w:b/>
          <w:color w:val="auto"/>
          <w:sz w:val="20"/>
          <w:szCs w:val="20"/>
          <w:u w:val="single"/>
        </w:rPr>
        <w:t>§</w:t>
      </w:r>
      <w:r w:rsidRPr="00DE7CF9">
        <w:rPr>
          <w:b/>
          <w:sz w:val="20"/>
          <w:szCs w:val="20"/>
        </w:rPr>
        <w:t>32 ods. 2 písm. e) ZVO)</w:t>
      </w:r>
      <w:r w:rsidR="002347F8" w:rsidRPr="00DE7CF9">
        <w:rPr>
          <w:b/>
          <w:sz w:val="20"/>
          <w:szCs w:val="20"/>
        </w:rPr>
        <w:t xml:space="preserve">. </w:t>
      </w:r>
      <w:r w:rsidR="002347F8" w:rsidRPr="00DE7CF9">
        <w:rPr>
          <w:rFonts w:asciiTheme="minorHAnsi" w:eastAsiaTheme="minorEastAsia" w:hAnsiTheme="minorHAnsi" w:cstheme="minorHAnsi"/>
          <w:sz w:val="20"/>
          <w:szCs w:val="20"/>
        </w:rPr>
        <w:t xml:space="preserve">Uvedené platí v prípade uchádzačov </w:t>
      </w:r>
      <w:r w:rsidR="002347F8" w:rsidRPr="00DE7CF9">
        <w:rPr>
          <w:rFonts w:asciiTheme="minorHAnsi" w:eastAsiaTheme="minorEastAsia" w:hAnsiTheme="minorHAnsi" w:cstheme="minorHAnsi"/>
          <w:sz w:val="20"/>
          <w:szCs w:val="20"/>
          <w:u w:val="single"/>
        </w:rPr>
        <w:t xml:space="preserve">so </w:t>
      </w:r>
      <w:r w:rsidR="002347F8" w:rsidRPr="00DE7CF9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2347F8" w:rsidRPr="00DE7CF9">
        <w:rPr>
          <w:rFonts w:asciiTheme="minorHAnsi" w:eastAsiaTheme="minorEastAsia" w:hAnsiTheme="minorHAnsi" w:cstheme="minorHAnsi"/>
          <w:sz w:val="20"/>
          <w:szCs w:val="20"/>
          <w:u w:val="single"/>
        </w:rPr>
        <w:t>sídlom alebo miestom podnikania v Slovenskej republike</w:t>
      </w:r>
      <w:r w:rsidR="00774FA8" w:rsidRPr="00DE7CF9">
        <w:rPr>
          <w:sz w:val="20"/>
          <w:szCs w:val="20"/>
        </w:rPr>
        <w:t>,</w:t>
      </w:r>
    </w:p>
    <w:p w14:paraId="65783353" w14:textId="77777777" w:rsidR="00774FA8" w:rsidRPr="00DE7CF9" w:rsidRDefault="00774FA8" w:rsidP="00DE7CF9">
      <w:pPr>
        <w:spacing w:after="0" w:line="264" w:lineRule="auto"/>
        <w:ind w:left="567" w:hanging="283"/>
        <w:rPr>
          <w:sz w:val="20"/>
          <w:szCs w:val="20"/>
        </w:rPr>
      </w:pPr>
    </w:p>
    <w:p w14:paraId="4F55DFC0" w14:textId="63E2CF85" w:rsidR="00257AA4" w:rsidRPr="00DE7CF9" w:rsidRDefault="00257AA4" w:rsidP="00DE7CF9">
      <w:pPr>
        <w:pStyle w:val="Odsekzoznamu"/>
        <w:numPr>
          <w:ilvl w:val="0"/>
          <w:numId w:val="6"/>
        </w:numPr>
        <w:tabs>
          <w:tab w:val="left" w:pos="426"/>
        </w:tabs>
        <w:spacing w:after="0" w:line="264" w:lineRule="auto"/>
        <w:ind w:left="567" w:right="0" w:hanging="283"/>
        <w:rPr>
          <w:rFonts w:asciiTheme="minorHAnsi" w:hAnsiTheme="minorHAnsi"/>
          <w:color w:val="auto"/>
          <w:sz w:val="20"/>
          <w:szCs w:val="20"/>
        </w:rPr>
      </w:pPr>
      <w:r w:rsidRPr="00DE7CF9">
        <w:rPr>
          <w:b/>
          <w:color w:val="auto"/>
          <w:sz w:val="20"/>
          <w:szCs w:val="20"/>
          <w:u w:val="single"/>
        </w:rPr>
        <w:t>§ 32 ods.1 písm. f) ZVO</w:t>
      </w:r>
      <w:r w:rsidRPr="00DE7CF9">
        <w:rPr>
          <w:color w:val="auto"/>
          <w:sz w:val="20"/>
          <w:szCs w:val="20"/>
          <w:u w:val="single"/>
        </w:rPr>
        <w:t xml:space="preserve"> </w:t>
      </w:r>
      <w:r w:rsidRPr="00DE7CF9">
        <w:rPr>
          <w:color w:val="auto"/>
          <w:sz w:val="20"/>
          <w:szCs w:val="20"/>
        </w:rPr>
        <w:t xml:space="preserve">t.j. </w:t>
      </w:r>
      <w:r w:rsidRPr="00DE7CF9">
        <w:rPr>
          <w:rFonts w:asciiTheme="minorHAnsi" w:hAnsiTheme="minorHAnsi"/>
          <w:b/>
          <w:color w:val="auto"/>
          <w:sz w:val="20"/>
          <w:szCs w:val="20"/>
        </w:rPr>
        <w:t>čestné vyhlásenie,</w:t>
      </w:r>
      <w:r w:rsidRPr="00DE7CF9">
        <w:rPr>
          <w:rFonts w:asciiTheme="minorHAnsi" w:hAnsiTheme="minorHAnsi"/>
          <w:color w:val="auto"/>
          <w:sz w:val="20"/>
          <w:szCs w:val="20"/>
        </w:rPr>
        <w:t xml:space="preserve"> že uchádzač nemá uložený zákaz účasti vo verejnom obstarávaní potvrdený konečným rozhodnutím v Slovenskej republike </w:t>
      </w:r>
      <w:r w:rsidR="00AE6DB9" w:rsidRPr="00DE7CF9">
        <w:rPr>
          <w:rFonts w:asciiTheme="minorHAnsi" w:hAnsiTheme="minorHAnsi"/>
          <w:color w:val="auto"/>
          <w:sz w:val="20"/>
          <w:szCs w:val="20"/>
        </w:rPr>
        <w:t xml:space="preserve">a </w:t>
      </w:r>
      <w:r w:rsidRPr="00DE7CF9">
        <w:rPr>
          <w:rFonts w:asciiTheme="minorHAnsi" w:hAnsiTheme="minorHAnsi"/>
          <w:color w:val="auto"/>
          <w:sz w:val="20"/>
          <w:szCs w:val="20"/>
        </w:rPr>
        <w:t xml:space="preserve">v štáte sídla, miesta podnikania alebo obvyklého pobytu. Pre splnenie predmetnej podmienky účasti </w:t>
      </w:r>
      <w:r w:rsidRPr="00DE7CF9">
        <w:rPr>
          <w:rFonts w:asciiTheme="minorHAnsi" w:hAnsiTheme="minorHAnsi"/>
          <w:b/>
          <w:color w:val="auto"/>
          <w:sz w:val="20"/>
          <w:szCs w:val="20"/>
          <w:u w:val="single"/>
        </w:rPr>
        <w:t>sa vyžaduje</w:t>
      </w:r>
      <w:r w:rsidRPr="00DE7CF9">
        <w:rPr>
          <w:rFonts w:asciiTheme="minorHAnsi" w:hAnsiTheme="minorHAnsi"/>
          <w:color w:val="auto"/>
          <w:sz w:val="20"/>
          <w:szCs w:val="20"/>
        </w:rPr>
        <w:t xml:space="preserve"> predloženie čestného vyhlásenia. </w:t>
      </w:r>
      <w:r w:rsidRPr="00DE7CF9">
        <w:rPr>
          <w:rFonts w:asciiTheme="minorHAnsi" w:hAnsiTheme="minorHAnsi"/>
          <w:b/>
          <w:bCs/>
          <w:color w:val="auto"/>
          <w:sz w:val="20"/>
          <w:szCs w:val="20"/>
        </w:rPr>
        <w:t>Dokument musí byť podpísaný</w:t>
      </w:r>
      <w:r w:rsidRPr="00DE7CF9">
        <w:rPr>
          <w:rFonts w:asciiTheme="minorHAnsi" w:hAnsiTheme="minorHAnsi"/>
          <w:color w:val="auto"/>
          <w:sz w:val="20"/>
          <w:szCs w:val="20"/>
        </w:rPr>
        <w:t xml:space="preserve"> štatutárnym zástupcom alebo osobou oprávnenou konať za uchádzača, nahraté vo formáte .pdf (</w:t>
      </w:r>
      <w:r w:rsidR="00FA366B" w:rsidRPr="00DE7CF9">
        <w:rPr>
          <w:rFonts w:asciiTheme="minorHAnsi" w:hAnsiTheme="minorHAnsi"/>
          <w:color w:val="auto"/>
          <w:sz w:val="20"/>
          <w:szCs w:val="20"/>
        </w:rPr>
        <w:t>Príloha č. 4</w:t>
      </w:r>
      <w:r w:rsidR="003710D1" w:rsidRPr="00DE7CF9">
        <w:rPr>
          <w:rFonts w:asciiTheme="minorHAnsi" w:hAnsiTheme="minorHAnsi"/>
          <w:color w:val="auto"/>
          <w:sz w:val="20"/>
          <w:szCs w:val="20"/>
        </w:rPr>
        <w:t xml:space="preserve"> k </w:t>
      </w:r>
      <w:r w:rsidRPr="00DE7CF9">
        <w:rPr>
          <w:rFonts w:asciiTheme="minorHAnsi" w:hAnsiTheme="minorHAnsi"/>
          <w:color w:val="auto"/>
          <w:sz w:val="20"/>
          <w:szCs w:val="20"/>
        </w:rPr>
        <w:t xml:space="preserve"> Výzv</w:t>
      </w:r>
      <w:r w:rsidR="003710D1" w:rsidRPr="00DE7CF9">
        <w:rPr>
          <w:rFonts w:asciiTheme="minorHAnsi" w:hAnsiTheme="minorHAnsi"/>
          <w:color w:val="auto"/>
          <w:sz w:val="20"/>
          <w:szCs w:val="20"/>
        </w:rPr>
        <w:t>e</w:t>
      </w:r>
      <w:r w:rsidRPr="00DE7CF9">
        <w:rPr>
          <w:rFonts w:asciiTheme="minorHAnsi" w:hAnsiTheme="minorHAnsi"/>
          <w:color w:val="auto"/>
          <w:sz w:val="20"/>
          <w:szCs w:val="20"/>
        </w:rPr>
        <w:t>).</w:t>
      </w:r>
    </w:p>
    <w:p w14:paraId="2C75B878" w14:textId="77777777" w:rsidR="00257AA4" w:rsidRPr="00DE7CF9" w:rsidRDefault="00257AA4" w:rsidP="00DE7CF9">
      <w:pPr>
        <w:pStyle w:val="Odsekzoznamu"/>
        <w:tabs>
          <w:tab w:val="left" w:pos="426"/>
        </w:tabs>
        <w:spacing w:after="0" w:line="264" w:lineRule="auto"/>
        <w:ind w:left="0" w:right="273" w:firstLine="0"/>
        <w:rPr>
          <w:rFonts w:asciiTheme="minorHAnsi" w:hAnsiTheme="minorHAnsi"/>
          <w:color w:val="auto"/>
          <w:sz w:val="20"/>
          <w:szCs w:val="20"/>
        </w:rPr>
      </w:pPr>
    </w:p>
    <w:p w14:paraId="3B32A6C4" w14:textId="38131E5E" w:rsidR="00257AA4" w:rsidRPr="00DE7CF9" w:rsidRDefault="00FF7668" w:rsidP="00DE7CF9">
      <w:pPr>
        <w:pStyle w:val="Odsekzoznamu"/>
        <w:tabs>
          <w:tab w:val="left" w:pos="426"/>
        </w:tabs>
        <w:spacing w:after="0" w:line="264" w:lineRule="auto"/>
        <w:ind w:left="0" w:right="0" w:firstLine="0"/>
        <w:rPr>
          <w:sz w:val="20"/>
          <w:szCs w:val="20"/>
          <w:u w:val="single"/>
        </w:rPr>
      </w:pPr>
      <w:r w:rsidRPr="00DE7CF9">
        <w:rPr>
          <w:rFonts w:asciiTheme="minorHAnsi" w:hAnsiTheme="minorHAnsi"/>
          <w:color w:val="auto"/>
          <w:sz w:val="20"/>
          <w:szCs w:val="20"/>
        </w:rPr>
        <w:tab/>
      </w:r>
      <w:r w:rsidR="00257AA4" w:rsidRPr="00DE7CF9">
        <w:rPr>
          <w:rFonts w:asciiTheme="minorHAnsi" w:hAnsiTheme="minorHAnsi"/>
          <w:color w:val="auto"/>
          <w:sz w:val="20"/>
          <w:szCs w:val="20"/>
        </w:rPr>
        <w:t xml:space="preserve">Verejný obstarávateľ informuje uchádzačov, že doklad, ktorý </w:t>
      </w:r>
      <w:r w:rsidR="00257AA4" w:rsidRPr="00DE7CF9">
        <w:rPr>
          <w:rFonts w:asciiTheme="minorHAnsi" w:hAnsiTheme="minorHAnsi"/>
          <w:b/>
          <w:color w:val="auto"/>
          <w:sz w:val="20"/>
          <w:szCs w:val="20"/>
        </w:rPr>
        <w:t>nevyžaduje predkladať</w:t>
      </w:r>
      <w:r w:rsidR="00257AA4" w:rsidRPr="00DE7CF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257AA4" w:rsidRPr="00DE7CF9">
        <w:rPr>
          <w:rFonts w:asciiTheme="minorHAnsi" w:hAnsiTheme="minorHAnsi"/>
          <w:b/>
          <w:bCs/>
          <w:color w:val="auto"/>
          <w:sz w:val="20"/>
          <w:szCs w:val="20"/>
        </w:rPr>
        <w:t>od uchádzačov</w:t>
      </w:r>
      <w:r w:rsidR="00257AA4" w:rsidRPr="00DE7CF9">
        <w:rPr>
          <w:rFonts w:asciiTheme="minorHAnsi" w:hAnsiTheme="minorHAnsi"/>
          <w:color w:val="auto"/>
          <w:sz w:val="20"/>
          <w:szCs w:val="20"/>
        </w:rPr>
        <w:t xml:space="preserve">, </w:t>
      </w:r>
      <w:r w:rsidR="003975BD">
        <w:rPr>
          <w:rFonts w:asciiTheme="minorHAnsi" w:hAnsiTheme="minorHAnsi"/>
          <w:color w:val="auto"/>
          <w:sz w:val="20"/>
          <w:szCs w:val="20"/>
        </w:rPr>
        <w:tab/>
      </w:r>
      <w:r w:rsidR="00257AA4" w:rsidRPr="00DE7CF9">
        <w:rPr>
          <w:rFonts w:asciiTheme="minorHAnsi" w:hAnsiTheme="minorHAnsi"/>
          <w:color w:val="auto"/>
          <w:sz w:val="20"/>
          <w:szCs w:val="20"/>
          <w:u w:val="single"/>
        </w:rPr>
        <w:t xml:space="preserve">z dôvodu použitia údajov z informačných systémov verejnej správy, je čestné </w:t>
      </w:r>
      <w:r w:rsidRPr="00DE7CF9">
        <w:rPr>
          <w:rFonts w:asciiTheme="minorHAnsi" w:hAnsiTheme="minorHAnsi"/>
          <w:color w:val="auto"/>
          <w:sz w:val="20"/>
          <w:szCs w:val="20"/>
        </w:rPr>
        <w:tab/>
      </w:r>
      <w:r w:rsidR="00257AA4" w:rsidRPr="00DE7CF9">
        <w:rPr>
          <w:rFonts w:asciiTheme="minorHAnsi" w:hAnsiTheme="minorHAnsi"/>
          <w:color w:val="auto"/>
          <w:sz w:val="20"/>
          <w:szCs w:val="20"/>
          <w:u w:val="single"/>
        </w:rPr>
        <w:t xml:space="preserve">vyhlásenie, že uchádzač </w:t>
      </w:r>
      <w:r w:rsidR="003975BD" w:rsidRPr="003975BD">
        <w:rPr>
          <w:rFonts w:asciiTheme="minorHAnsi" w:hAnsiTheme="minorHAnsi"/>
          <w:color w:val="auto"/>
          <w:sz w:val="20"/>
          <w:szCs w:val="20"/>
        </w:rPr>
        <w:tab/>
      </w:r>
      <w:r w:rsidR="00257AA4" w:rsidRPr="00DE7CF9">
        <w:rPr>
          <w:rFonts w:asciiTheme="minorHAnsi" w:hAnsiTheme="minorHAnsi"/>
          <w:color w:val="auto"/>
          <w:sz w:val="20"/>
          <w:szCs w:val="20"/>
          <w:u w:val="single"/>
        </w:rPr>
        <w:t>nemá uložený zákaz účasti vo verejnom obstarávaní</w:t>
      </w:r>
      <w:r w:rsidR="00257AA4" w:rsidRPr="00DE7CF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257AA4" w:rsidRPr="00DE7CF9">
        <w:rPr>
          <w:rFonts w:asciiTheme="minorHAnsi" w:hAnsiTheme="minorHAnsi"/>
          <w:b/>
          <w:bCs/>
          <w:color w:val="auto"/>
          <w:sz w:val="20"/>
          <w:szCs w:val="20"/>
        </w:rPr>
        <w:t>(§32 ods. 2 písm. f) ZVO</w:t>
      </w:r>
      <w:r w:rsidR="00257AA4" w:rsidRPr="00DE7CF9">
        <w:rPr>
          <w:rFonts w:asciiTheme="minorHAnsi" w:hAnsiTheme="minorHAnsi"/>
          <w:color w:val="auto"/>
          <w:sz w:val="20"/>
          <w:szCs w:val="20"/>
        </w:rPr>
        <w:t xml:space="preserve">, ), </w:t>
      </w:r>
      <w:r w:rsidR="00257AA4" w:rsidRPr="00DE7CF9">
        <w:rPr>
          <w:rFonts w:asciiTheme="minorHAnsi" w:hAnsiTheme="minorHAnsi"/>
          <w:b/>
          <w:bCs/>
          <w:color w:val="auto"/>
          <w:sz w:val="20"/>
          <w:szCs w:val="20"/>
          <w:u w:val="single"/>
        </w:rPr>
        <w:t xml:space="preserve">to platí pre uchádzača, </w:t>
      </w:r>
      <w:r w:rsidR="003975BD" w:rsidRPr="003975BD">
        <w:rPr>
          <w:rFonts w:asciiTheme="minorHAnsi" w:hAnsiTheme="minorHAnsi"/>
          <w:b/>
          <w:bCs/>
          <w:color w:val="auto"/>
          <w:sz w:val="20"/>
          <w:szCs w:val="20"/>
        </w:rPr>
        <w:tab/>
      </w:r>
      <w:r w:rsidR="00257AA4" w:rsidRPr="00DE7CF9">
        <w:rPr>
          <w:rFonts w:asciiTheme="minorHAnsi" w:hAnsiTheme="minorHAnsi"/>
          <w:b/>
          <w:bCs/>
          <w:color w:val="auto"/>
          <w:sz w:val="20"/>
          <w:szCs w:val="20"/>
          <w:u w:val="single"/>
        </w:rPr>
        <w:t>ktorý je zapísaný v zozname hospodárskych subjektov</w:t>
      </w:r>
      <w:r w:rsidR="00DE7CF9">
        <w:rPr>
          <w:rFonts w:asciiTheme="minorHAnsi" w:hAnsiTheme="minorHAnsi"/>
          <w:color w:val="auto"/>
          <w:sz w:val="20"/>
          <w:szCs w:val="20"/>
          <w:u w:val="single"/>
        </w:rPr>
        <w:t>.</w:t>
      </w:r>
    </w:p>
    <w:p w14:paraId="21347882" w14:textId="77777777" w:rsidR="00257AA4" w:rsidRPr="00DE7CF9" w:rsidRDefault="00257AA4" w:rsidP="00DE7CF9">
      <w:pPr>
        <w:pStyle w:val="Odsekzoznamu"/>
        <w:tabs>
          <w:tab w:val="left" w:pos="426"/>
        </w:tabs>
        <w:spacing w:after="0" w:line="264" w:lineRule="auto"/>
        <w:ind w:left="0" w:right="0" w:firstLine="0"/>
        <w:rPr>
          <w:sz w:val="20"/>
          <w:szCs w:val="20"/>
        </w:rPr>
      </w:pPr>
    </w:p>
    <w:p w14:paraId="362B7299" w14:textId="23ADEAA7" w:rsidR="00257AA4" w:rsidRPr="00DE7CF9" w:rsidRDefault="00FF7668" w:rsidP="00DE7CF9">
      <w:pPr>
        <w:pStyle w:val="Odsekzoznamu"/>
        <w:tabs>
          <w:tab w:val="left" w:pos="426"/>
        </w:tabs>
        <w:spacing w:after="0" w:line="264" w:lineRule="auto"/>
        <w:ind w:left="0" w:right="0" w:firstLine="0"/>
        <w:rPr>
          <w:rFonts w:asciiTheme="minorHAnsi" w:hAnsiTheme="minorHAnsi"/>
          <w:color w:val="auto"/>
          <w:sz w:val="20"/>
          <w:szCs w:val="20"/>
        </w:rPr>
      </w:pPr>
      <w:r w:rsidRPr="00DE7CF9">
        <w:rPr>
          <w:rFonts w:asciiTheme="minorHAnsi" w:hAnsiTheme="minorHAnsi"/>
          <w:color w:val="auto"/>
          <w:sz w:val="20"/>
          <w:szCs w:val="20"/>
        </w:rPr>
        <w:tab/>
      </w:r>
      <w:r w:rsidR="00257AA4" w:rsidRPr="00DE7CF9">
        <w:rPr>
          <w:rFonts w:asciiTheme="minorHAnsi" w:hAnsiTheme="minorHAnsi"/>
          <w:color w:val="auto"/>
          <w:sz w:val="20"/>
          <w:szCs w:val="20"/>
        </w:rPr>
        <w:t xml:space="preserve">Ustanovenia týkajúce sa preukazovania splnenia podmienok účasti osobného postavenia </w:t>
      </w:r>
      <w:r w:rsidRPr="00DE7CF9">
        <w:rPr>
          <w:rFonts w:asciiTheme="minorHAnsi" w:hAnsiTheme="minorHAnsi"/>
          <w:color w:val="auto"/>
          <w:sz w:val="20"/>
          <w:szCs w:val="20"/>
        </w:rPr>
        <w:tab/>
      </w:r>
      <w:r w:rsidR="00257AA4" w:rsidRPr="00DE7CF9">
        <w:rPr>
          <w:rFonts w:asciiTheme="minorHAnsi" w:hAnsiTheme="minorHAnsi"/>
          <w:color w:val="auto"/>
          <w:sz w:val="20"/>
          <w:szCs w:val="20"/>
        </w:rPr>
        <w:t>prostredníctvom zápisu do zoznamu hospodárskych subjektov týmto nie sú dotknuté.</w:t>
      </w:r>
    </w:p>
    <w:p w14:paraId="3BD81878" w14:textId="77777777" w:rsidR="00257AA4" w:rsidRPr="00DE7CF9" w:rsidRDefault="00257AA4" w:rsidP="00DE7CF9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/>
          <w:color w:val="auto"/>
          <w:sz w:val="20"/>
          <w:szCs w:val="20"/>
        </w:rPr>
      </w:pPr>
    </w:p>
    <w:p w14:paraId="5CD6CDBF" w14:textId="47C8EF41" w:rsidR="00EB0411" w:rsidRPr="00DE7CF9" w:rsidRDefault="00EB0411" w:rsidP="00DE7CF9">
      <w:pPr>
        <w:pStyle w:val="Nadpis1"/>
        <w:numPr>
          <w:ilvl w:val="0"/>
          <w:numId w:val="9"/>
        </w:numPr>
        <w:tabs>
          <w:tab w:val="left" w:pos="567"/>
        </w:tabs>
        <w:spacing w:after="0" w:line="264" w:lineRule="auto"/>
        <w:ind w:left="0" w:firstLine="0"/>
        <w:rPr>
          <w:rFonts w:asciiTheme="minorHAnsi" w:hAnsiTheme="minorHAnsi"/>
          <w:color w:val="auto"/>
          <w:sz w:val="20"/>
          <w:szCs w:val="20"/>
        </w:rPr>
      </w:pPr>
      <w:r w:rsidRPr="00DE7CF9">
        <w:rPr>
          <w:rFonts w:asciiTheme="minorHAnsi" w:hAnsiTheme="minorHAnsi"/>
          <w:color w:val="auto"/>
          <w:sz w:val="20"/>
          <w:szCs w:val="20"/>
        </w:rPr>
        <w:lastRenderedPageBreak/>
        <w:t xml:space="preserve">Doklady a dokumenty požadované na preukázanie splnenia požiadaviek verejného </w:t>
      </w:r>
      <w:r w:rsidR="00FF7668" w:rsidRPr="00DE7CF9">
        <w:rPr>
          <w:rFonts w:asciiTheme="minorHAnsi" w:hAnsiTheme="minorHAnsi"/>
          <w:color w:val="auto"/>
          <w:sz w:val="20"/>
          <w:szCs w:val="20"/>
        </w:rPr>
        <w:tab/>
      </w:r>
      <w:r w:rsidRPr="00DE7CF9">
        <w:rPr>
          <w:rFonts w:asciiTheme="minorHAnsi" w:hAnsiTheme="minorHAnsi"/>
          <w:color w:val="auto"/>
          <w:sz w:val="20"/>
          <w:szCs w:val="20"/>
        </w:rPr>
        <w:t>obstarávateľa na predmet zákazky</w:t>
      </w:r>
      <w:r w:rsidR="00D007D8" w:rsidRPr="00DE7CF9">
        <w:rPr>
          <w:rFonts w:asciiTheme="minorHAnsi" w:hAnsiTheme="minorHAnsi"/>
          <w:color w:val="auto"/>
          <w:sz w:val="20"/>
          <w:szCs w:val="20"/>
        </w:rPr>
        <w:t>.</w:t>
      </w:r>
    </w:p>
    <w:p w14:paraId="028F7565" w14:textId="77777777" w:rsidR="009419A9" w:rsidRPr="00DE7CF9" w:rsidRDefault="009419A9" w:rsidP="00DE7CF9">
      <w:pPr>
        <w:rPr>
          <w:sz w:val="20"/>
          <w:szCs w:val="20"/>
        </w:rPr>
      </w:pPr>
    </w:p>
    <w:p w14:paraId="37A01152" w14:textId="150055CB" w:rsidR="00EB0411" w:rsidRPr="00DE7CF9" w:rsidRDefault="00EB0411" w:rsidP="00DE7CF9">
      <w:pPr>
        <w:pStyle w:val="Odsekzoznamu"/>
        <w:tabs>
          <w:tab w:val="left" w:pos="567"/>
        </w:tabs>
        <w:spacing w:after="0" w:line="264" w:lineRule="auto"/>
        <w:ind w:left="0" w:right="0" w:firstLine="0"/>
        <w:rPr>
          <w:rFonts w:asciiTheme="minorHAnsi" w:hAnsiTheme="minorHAnsi"/>
          <w:color w:val="auto"/>
          <w:sz w:val="20"/>
          <w:szCs w:val="20"/>
        </w:rPr>
      </w:pPr>
      <w:r w:rsidRPr="00DE7CF9">
        <w:rPr>
          <w:rFonts w:asciiTheme="minorHAnsi" w:hAnsiTheme="minorHAnsi"/>
          <w:color w:val="auto"/>
          <w:sz w:val="20"/>
          <w:szCs w:val="20"/>
        </w:rPr>
        <w:t xml:space="preserve">15.1. Uchádzač predloží vo svojej ponuke </w:t>
      </w:r>
      <w:r w:rsidR="00013F21" w:rsidRPr="00DE7CF9">
        <w:rPr>
          <w:rFonts w:asciiTheme="minorHAnsi" w:hAnsiTheme="minorHAnsi"/>
          <w:b/>
          <w:bCs/>
          <w:color w:val="auto"/>
          <w:sz w:val="20"/>
          <w:szCs w:val="20"/>
        </w:rPr>
        <w:t>vyplnenú prílohu č. 3 Návrh na plnenie kritérií</w:t>
      </w:r>
      <w:r w:rsidRPr="00DE7CF9">
        <w:rPr>
          <w:rFonts w:asciiTheme="minorHAnsi" w:hAnsiTheme="minorHAnsi"/>
          <w:color w:val="auto"/>
          <w:sz w:val="20"/>
          <w:szCs w:val="20"/>
        </w:rPr>
        <w:t xml:space="preserve"> v </w:t>
      </w:r>
      <w:r w:rsidR="00FF7668" w:rsidRPr="00DE7CF9">
        <w:rPr>
          <w:rFonts w:asciiTheme="minorHAnsi" w:hAnsiTheme="minorHAnsi"/>
          <w:color w:val="auto"/>
          <w:sz w:val="20"/>
          <w:szCs w:val="20"/>
        </w:rPr>
        <w:tab/>
      </w:r>
      <w:r w:rsidRPr="00DE7CF9">
        <w:rPr>
          <w:rFonts w:asciiTheme="minorHAnsi" w:hAnsiTheme="minorHAnsi"/>
          <w:color w:val="auto"/>
          <w:sz w:val="20"/>
          <w:szCs w:val="20"/>
        </w:rPr>
        <w:t>elektronickej podobe vo formáte .xls/.xlsx a vo formáte .pdf</w:t>
      </w:r>
      <w:r w:rsidR="00013F21" w:rsidRPr="00DE7CF9">
        <w:rPr>
          <w:rFonts w:asciiTheme="minorHAnsi" w:hAnsiTheme="minorHAnsi"/>
          <w:color w:val="auto"/>
          <w:sz w:val="20"/>
          <w:szCs w:val="20"/>
        </w:rPr>
        <w:t>.</w:t>
      </w:r>
    </w:p>
    <w:p w14:paraId="0A6D73B1" w14:textId="77777777" w:rsidR="00D007D8" w:rsidRPr="00DE7CF9" w:rsidRDefault="00D007D8" w:rsidP="00DE7CF9">
      <w:pPr>
        <w:spacing w:after="0" w:line="264" w:lineRule="auto"/>
        <w:rPr>
          <w:sz w:val="20"/>
          <w:szCs w:val="20"/>
        </w:rPr>
      </w:pPr>
    </w:p>
    <w:p w14:paraId="0D8442E0" w14:textId="74EF4FAC" w:rsidR="00EB0411" w:rsidRPr="00DE7CF9" w:rsidRDefault="008342A9" w:rsidP="00DE7CF9">
      <w:pPr>
        <w:pStyle w:val="Nadpis1"/>
        <w:numPr>
          <w:ilvl w:val="0"/>
          <w:numId w:val="9"/>
        </w:numPr>
        <w:tabs>
          <w:tab w:val="left" w:pos="567"/>
        </w:tabs>
        <w:spacing w:after="0" w:line="264" w:lineRule="auto"/>
        <w:ind w:left="0" w:right="273" w:firstLine="0"/>
        <w:rPr>
          <w:rFonts w:asciiTheme="minorHAnsi" w:hAnsiTheme="minorHAnsi"/>
          <w:color w:val="auto"/>
          <w:sz w:val="20"/>
          <w:szCs w:val="20"/>
        </w:rPr>
      </w:pPr>
      <w:r w:rsidRPr="00DE7CF9">
        <w:rPr>
          <w:rFonts w:asciiTheme="minorHAnsi" w:hAnsiTheme="minorHAnsi"/>
          <w:color w:val="auto"/>
          <w:sz w:val="20"/>
          <w:szCs w:val="20"/>
        </w:rPr>
        <w:t>Obsah ponuky</w:t>
      </w:r>
    </w:p>
    <w:p w14:paraId="26065016" w14:textId="53279ACB" w:rsidR="00257AA4" w:rsidRPr="00DE7CF9" w:rsidRDefault="00257AA4" w:rsidP="00DE7CF9">
      <w:pPr>
        <w:pStyle w:val="Odsekzoznamu"/>
        <w:numPr>
          <w:ilvl w:val="1"/>
          <w:numId w:val="8"/>
        </w:numPr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Ponuka musí obsahovať: </w:t>
      </w:r>
    </w:p>
    <w:p w14:paraId="2E0EC961" w14:textId="290B6E31" w:rsidR="00233A79" w:rsidRPr="00DE7CF9" w:rsidRDefault="008E291E" w:rsidP="00DE7CF9">
      <w:pPr>
        <w:pStyle w:val="Odsekzoznamu"/>
        <w:numPr>
          <w:ilvl w:val="0"/>
          <w:numId w:val="6"/>
        </w:numPr>
        <w:tabs>
          <w:tab w:val="left" w:pos="567"/>
          <w:tab w:val="left" w:pos="993"/>
        </w:tabs>
        <w:spacing w:after="0" w:line="264" w:lineRule="auto"/>
        <w:ind w:left="567" w:right="0" w:hanging="567"/>
        <w:rPr>
          <w:rFonts w:asciiTheme="minorHAnsi" w:hAnsiTheme="minorHAnsi"/>
          <w:color w:val="auto"/>
          <w:sz w:val="20"/>
          <w:szCs w:val="20"/>
        </w:rPr>
      </w:pPr>
      <w:r w:rsidRPr="00DE7CF9">
        <w:rPr>
          <w:rFonts w:cs="Times New Roman"/>
          <w:b/>
          <w:bCs/>
          <w:iCs/>
          <w:sz w:val="20"/>
          <w:szCs w:val="20"/>
        </w:rPr>
        <w:t xml:space="preserve">identifikačné </w:t>
      </w:r>
      <w:r w:rsidR="00233A79" w:rsidRPr="00DE7CF9">
        <w:rPr>
          <w:rFonts w:cs="Times New Roman"/>
          <w:b/>
          <w:bCs/>
          <w:iCs/>
          <w:sz w:val="20"/>
          <w:szCs w:val="20"/>
        </w:rPr>
        <w:t>údaje uchádzača</w:t>
      </w:r>
      <w:r w:rsidR="00233A79" w:rsidRPr="00DE7CF9">
        <w:rPr>
          <w:rFonts w:cs="Times New Roman"/>
          <w:sz w:val="20"/>
          <w:szCs w:val="20"/>
        </w:rPr>
        <w:t xml:space="preserve"> - obchodné meno/názov, adresa sídla uchádzača alebo miesto jeho podnikania, meno, priezvisko a funkcia osoby (osôb) vykonávajúcej funkciu štatutárneho orgánu (člena/členov štatutárneho orgánu) uchádzača, IČO, DIČ, IČ DPH, bankové spojenie </w:t>
      </w:r>
      <w:r w:rsidR="00233A79" w:rsidRPr="00DE7CF9">
        <w:rPr>
          <w:rFonts w:cs="Times New Roman"/>
          <w:iCs/>
          <w:sz w:val="20"/>
          <w:szCs w:val="20"/>
        </w:rPr>
        <w:t>(názov, adresa a sídlo peňažného ústavu/banky)</w:t>
      </w:r>
      <w:r w:rsidR="00233A79" w:rsidRPr="00DE7CF9">
        <w:rPr>
          <w:rFonts w:cs="Times New Roman"/>
          <w:sz w:val="20"/>
          <w:szCs w:val="20"/>
        </w:rPr>
        <w:t xml:space="preserve">, číslo bankového účtu, kontaktné telefónne číslo, </w:t>
      </w:r>
      <w:r w:rsidR="00233A79" w:rsidRPr="00DE7CF9">
        <w:rPr>
          <w:rFonts w:cs="Times New Roman"/>
          <w:b/>
          <w:bCs/>
          <w:sz w:val="20"/>
          <w:szCs w:val="20"/>
        </w:rPr>
        <w:t>e-mail,</w:t>
      </w:r>
    </w:p>
    <w:p w14:paraId="5B78D38B" w14:textId="18921B8C" w:rsidR="00EB0411" w:rsidRPr="00DE7CF9" w:rsidRDefault="00EB0411" w:rsidP="00DE7CF9">
      <w:pPr>
        <w:pStyle w:val="Odsekzoznamu"/>
        <w:numPr>
          <w:ilvl w:val="0"/>
          <w:numId w:val="6"/>
        </w:numPr>
        <w:tabs>
          <w:tab w:val="left" w:pos="567"/>
          <w:tab w:val="left" w:pos="993"/>
        </w:tabs>
        <w:spacing w:after="0" w:line="264" w:lineRule="auto"/>
        <w:ind w:left="567" w:right="0" w:hanging="567"/>
        <w:rPr>
          <w:rFonts w:asciiTheme="minorHAnsi" w:hAnsiTheme="minorHAnsi"/>
          <w:color w:val="auto"/>
          <w:sz w:val="20"/>
          <w:szCs w:val="20"/>
        </w:rPr>
      </w:pPr>
      <w:r w:rsidRPr="00DE7CF9">
        <w:rPr>
          <w:rFonts w:asciiTheme="minorHAnsi" w:hAnsiTheme="minorHAnsi"/>
          <w:b/>
          <w:bCs/>
          <w:color w:val="auto"/>
          <w:sz w:val="20"/>
          <w:szCs w:val="20"/>
        </w:rPr>
        <w:t>návrh uchádzača na plnenie kritéri</w:t>
      </w:r>
      <w:r w:rsidR="00B00929" w:rsidRPr="00DE7CF9">
        <w:rPr>
          <w:rFonts w:asciiTheme="minorHAnsi" w:hAnsiTheme="minorHAnsi"/>
          <w:b/>
          <w:bCs/>
          <w:color w:val="auto"/>
          <w:sz w:val="20"/>
          <w:szCs w:val="20"/>
        </w:rPr>
        <w:t>í</w:t>
      </w:r>
      <w:r w:rsidR="009419A9" w:rsidRPr="00DE7CF9">
        <w:rPr>
          <w:rFonts w:asciiTheme="minorHAnsi" w:hAnsiTheme="minorHAnsi"/>
          <w:color w:val="auto"/>
          <w:sz w:val="20"/>
          <w:szCs w:val="20"/>
        </w:rPr>
        <w:t>/</w:t>
      </w:r>
      <w:r w:rsidR="009419A9" w:rsidRPr="00DE7CF9">
        <w:rPr>
          <w:rFonts w:asciiTheme="minorHAnsi" w:hAnsiTheme="minorHAnsi"/>
          <w:b/>
          <w:bCs/>
          <w:color w:val="auto"/>
          <w:sz w:val="20"/>
          <w:szCs w:val="20"/>
        </w:rPr>
        <w:t>vyplnená príloha č. 1 Špecifikácia položie</w:t>
      </w:r>
      <w:r w:rsidR="009419A9" w:rsidRPr="00DE7CF9">
        <w:rPr>
          <w:rFonts w:asciiTheme="minorHAnsi" w:hAnsiTheme="minorHAnsi"/>
          <w:color w:val="auto"/>
          <w:sz w:val="20"/>
          <w:szCs w:val="20"/>
        </w:rPr>
        <w:t xml:space="preserve">k </w:t>
      </w:r>
      <w:r w:rsidRPr="00DE7CF9">
        <w:rPr>
          <w:rFonts w:asciiTheme="minorHAnsi" w:hAnsiTheme="minorHAnsi"/>
          <w:color w:val="auto"/>
          <w:sz w:val="20"/>
          <w:szCs w:val="20"/>
        </w:rPr>
        <w:t xml:space="preserve">(cenová ponuka),  vložený do systému JOSEPHINE (Príloha č. </w:t>
      </w:r>
      <w:r w:rsidR="00FA366B" w:rsidRPr="00DE7CF9">
        <w:rPr>
          <w:rFonts w:asciiTheme="minorHAnsi" w:hAnsiTheme="minorHAnsi"/>
          <w:color w:val="auto"/>
          <w:sz w:val="20"/>
          <w:szCs w:val="20"/>
        </w:rPr>
        <w:t>2</w:t>
      </w:r>
      <w:r w:rsidRPr="00DE7CF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6E7147" w:rsidRPr="00DE7CF9">
        <w:rPr>
          <w:rFonts w:asciiTheme="minorHAnsi" w:hAnsiTheme="minorHAnsi"/>
          <w:color w:val="auto"/>
          <w:sz w:val="20"/>
          <w:szCs w:val="20"/>
        </w:rPr>
        <w:t xml:space="preserve">k </w:t>
      </w:r>
      <w:r w:rsidRPr="00DE7CF9">
        <w:rPr>
          <w:rFonts w:asciiTheme="minorHAnsi" w:hAnsiTheme="minorHAnsi"/>
          <w:color w:val="auto"/>
          <w:sz w:val="20"/>
          <w:szCs w:val="20"/>
        </w:rPr>
        <w:t>Výzv</w:t>
      </w:r>
      <w:r w:rsidR="006E7147" w:rsidRPr="00DE7CF9">
        <w:rPr>
          <w:rFonts w:asciiTheme="minorHAnsi" w:hAnsiTheme="minorHAnsi"/>
          <w:color w:val="auto"/>
          <w:sz w:val="20"/>
          <w:szCs w:val="20"/>
        </w:rPr>
        <w:t>e</w:t>
      </w:r>
      <w:r w:rsidRPr="00DE7CF9">
        <w:rPr>
          <w:rFonts w:asciiTheme="minorHAnsi" w:hAnsiTheme="minorHAnsi"/>
          <w:color w:val="auto"/>
          <w:sz w:val="20"/>
          <w:szCs w:val="20"/>
        </w:rPr>
        <w:t>) vo formáte .pdf</w:t>
      </w:r>
      <w:r w:rsidR="006E7147" w:rsidRPr="00DE7CF9">
        <w:rPr>
          <w:rFonts w:asciiTheme="minorHAnsi" w:hAnsiTheme="minorHAnsi"/>
          <w:color w:val="auto"/>
          <w:sz w:val="20"/>
          <w:szCs w:val="20"/>
        </w:rPr>
        <w:t xml:space="preserve"> a vo formáte .docx, .doc</w:t>
      </w:r>
      <w:r w:rsidRPr="00DE7CF9">
        <w:rPr>
          <w:rFonts w:asciiTheme="minorHAnsi" w:hAnsiTheme="minorHAnsi"/>
          <w:color w:val="auto"/>
          <w:sz w:val="20"/>
          <w:szCs w:val="20"/>
        </w:rPr>
        <w:t>. Tento dokument musí byť podpísaný štatutárnym zástupcom alebo osobou oprávnenou konať za uchádzača,</w:t>
      </w:r>
    </w:p>
    <w:p w14:paraId="6969CEEE" w14:textId="70CD94AF" w:rsidR="00EB0411" w:rsidRPr="00DE7CF9" w:rsidRDefault="00EB0411" w:rsidP="00DE7CF9">
      <w:pPr>
        <w:pStyle w:val="Odsekzoznamu"/>
        <w:numPr>
          <w:ilvl w:val="0"/>
          <w:numId w:val="6"/>
        </w:numPr>
        <w:tabs>
          <w:tab w:val="left" w:pos="567"/>
          <w:tab w:val="left" w:pos="993"/>
        </w:tabs>
        <w:spacing w:after="0" w:line="264" w:lineRule="auto"/>
        <w:ind w:left="567" w:right="0" w:hanging="567"/>
        <w:rPr>
          <w:rFonts w:asciiTheme="minorHAnsi" w:hAnsiTheme="minorHAnsi"/>
          <w:color w:val="auto"/>
          <w:sz w:val="20"/>
          <w:szCs w:val="20"/>
        </w:rPr>
      </w:pPr>
      <w:r w:rsidRPr="00DE7CF9">
        <w:rPr>
          <w:rFonts w:asciiTheme="minorHAnsi" w:hAnsiTheme="minorHAnsi"/>
          <w:b/>
          <w:bCs/>
          <w:color w:val="auto"/>
          <w:sz w:val="20"/>
          <w:szCs w:val="20"/>
        </w:rPr>
        <w:t>čestné vyhlásenie §32 ods. 1 písm. f) ZVO</w:t>
      </w:r>
      <w:r w:rsidRPr="00DE7CF9">
        <w:rPr>
          <w:rFonts w:asciiTheme="minorHAnsi" w:hAnsiTheme="minorHAnsi"/>
          <w:color w:val="auto"/>
          <w:sz w:val="20"/>
          <w:szCs w:val="20"/>
        </w:rPr>
        <w:t xml:space="preserve">, vložený do systému JOSEPHINE (Príloha č. </w:t>
      </w:r>
      <w:r w:rsidR="00DB7464">
        <w:rPr>
          <w:rFonts w:asciiTheme="minorHAnsi" w:hAnsiTheme="minorHAnsi"/>
          <w:color w:val="auto"/>
          <w:sz w:val="20"/>
          <w:szCs w:val="20"/>
        </w:rPr>
        <w:t>3</w:t>
      </w:r>
      <w:r w:rsidRPr="00DE7CF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710D1" w:rsidRPr="00DE7CF9">
        <w:rPr>
          <w:rFonts w:asciiTheme="minorHAnsi" w:hAnsiTheme="minorHAnsi"/>
          <w:color w:val="auto"/>
          <w:sz w:val="20"/>
          <w:szCs w:val="20"/>
        </w:rPr>
        <w:t xml:space="preserve">k </w:t>
      </w:r>
      <w:r w:rsidRPr="00DE7CF9">
        <w:rPr>
          <w:rFonts w:asciiTheme="minorHAnsi" w:hAnsiTheme="minorHAnsi"/>
          <w:color w:val="auto"/>
          <w:sz w:val="20"/>
          <w:szCs w:val="20"/>
        </w:rPr>
        <w:t>Výzv</w:t>
      </w:r>
      <w:r w:rsidR="003710D1" w:rsidRPr="00DE7CF9">
        <w:rPr>
          <w:rFonts w:asciiTheme="minorHAnsi" w:hAnsiTheme="minorHAnsi"/>
          <w:color w:val="auto"/>
          <w:sz w:val="20"/>
          <w:szCs w:val="20"/>
        </w:rPr>
        <w:t>e</w:t>
      </w:r>
      <w:r w:rsidRPr="00DE7CF9">
        <w:rPr>
          <w:rFonts w:asciiTheme="minorHAnsi" w:hAnsiTheme="minorHAnsi"/>
          <w:color w:val="auto"/>
          <w:sz w:val="20"/>
          <w:szCs w:val="20"/>
        </w:rPr>
        <w:t>) vo formáte .pdf. Tento dokument musí byť podpísaný štatutárnym zástupcom alebo osobou oprávnenou konať za uchádzača.</w:t>
      </w:r>
    </w:p>
    <w:p w14:paraId="1B34617F" w14:textId="77777777" w:rsidR="00257AA4" w:rsidRPr="00DE7CF9" w:rsidRDefault="00257AA4" w:rsidP="00DE7CF9">
      <w:pPr>
        <w:tabs>
          <w:tab w:val="left" w:pos="426"/>
        </w:tabs>
        <w:spacing w:after="0" w:line="264" w:lineRule="auto"/>
        <w:ind w:left="0" w:right="274" w:firstLine="0"/>
        <w:rPr>
          <w:sz w:val="20"/>
          <w:szCs w:val="20"/>
          <w:u w:val="single"/>
        </w:rPr>
      </w:pPr>
    </w:p>
    <w:p w14:paraId="438D013B" w14:textId="7330CEE0" w:rsidR="00257AA4" w:rsidRPr="00DE7CF9" w:rsidRDefault="00257AA4" w:rsidP="00DE7CF9">
      <w:pPr>
        <w:pStyle w:val="Nadpis1"/>
        <w:numPr>
          <w:ilvl w:val="0"/>
          <w:numId w:val="8"/>
        </w:numPr>
        <w:tabs>
          <w:tab w:val="left" w:pos="567"/>
        </w:tabs>
        <w:spacing w:after="0" w:line="264" w:lineRule="auto"/>
        <w:ind w:left="0" w:right="273" w:firstLine="0"/>
        <w:rPr>
          <w:b w:val="0"/>
          <w:sz w:val="20"/>
          <w:szCs w:val="20"/>
        </w:rPr>
      </w:pPr>
      <w:bookmarkStart w:id="10" w:name="_Toc12167"/>
      <w:r w:rsidRPr="00DE7CF9">
        <w:rPr>
          <w:sz w:val="20"/>
          <w:szCs w:val="20"/>
        </w:rPr>
        <w:t>Lehota na predkladanie ponúk</w:t>
      </w:r>
      <w:r w:rsidR="00D007D8" w:rsidRPr="00DE7CF9">
        <w:rPr>
          <w:sz w:val="20"/>
          <w:szCs w:val="20"/>
        </w:rPr>
        <w:t>.</w:t>
      </w:r>
      <w:r w:rsidRPr="00DE7CF9">
        <w:rPr>
          <w:b w:val="0"/>
          <w:sz w:val="20"/>
          <w:szCs w:val="20"/>
        </w:rPr>
        <w:t xml:space="preserve"> </w:t>
      </w:r>
      <w:bookmarkEnd w:id="10"/>
    </w:p>
    <w:p w14:paraId="0AD7C5FD" w14:textId="2826F1DB" w:rsidR="00257AA4" w:rsidRPr="00DE7CF9" w:rsidRDefault="00257AA4" w:rsidP="00DE7CF9">
      <w:pPr>
        <w:pStyle w:val="Default"/>
        <w:numPr>
          <w:ilvl w:val="1"/>
          <w:numId w:val="8"/>
        </w:numPr>
        <w:tabs>
          <w:tab w:val="left" w:pos="567"/>
        </w:tabs>
        <w:adjustRightInd/>
        <w:spacing w:line="264" w:lineRule="auto"/>
        <w:ind w:left="0" w:firstLine="0"/>
        <w:jc w:val="both"/>
        <w:rPr>
          <w:rFonts w:ascii="Calibri" w:eastAsiaTheme="minorHAnsi" w:hAnsi="Calibri"/>
          <w:color w:val="auto"/>
          <w:sz w:val="20"/>
          <w:szCs w:val="20"/>
          <w:u w:val="single"/>
        </w:rPr>
      </w:pPr>
      <w:r w:rsidRPr="00DE7CF9">
        <w:rPr>
          <w:rFonts w:ascii="Calibri" w:hAnsi="Calibri"/>
          <w:sz w:val="20"/>
          <w:szCs w:val="20"/>
        </w:rPr>
        <w:t xml:space="preserve">Ponuky musia byť doručené </w:t>
      </w:r>
      <w:r w:rsidRPr="00DE7CF9">
        <w:rPr>
          <w:rFonts w:ascii="Calibri" w:hAnsi="Calibri"/>
          <w:b/>
          <w:color w:val="auto"/>
          <w:sz w:val="20"/>
          <w:szCs w:val="20"/>
        </w:rPr>
        <w:t xml:space="preserve">do </w:t>
      </w:r>
      <w:r w:rsidR="00DE7CF9">
        <w:rPr>
          <w:rFonts w:ascii="Calibri" w:hAnsi="Calibri"/>
          <w:b/>
          <w:bCs/>
          <w:sz w:val="20"/>
          <w:szCs w:val="20"/>
        </w:rPr>
        <w:t>22</w:t>
      </w:r>
      <w:r w:rsidR="00DE7CF9" w:rsidRPr="00DE7CF9">
        <w:rPr>
          <w:rFonts w:ascii="Calibri" w:hAnsi="Calibri"/>
          <w:b/>
          <w:bCs/>
          <w:sz w:val="20"/>
          <w:szCs w:val="20"/>
        </w:rPr>
        <w:t>.0</w:t>
      </w:r>
      <w:r w:rsidR="00DE7CF9">
        <w:rPr>
          <w:rFonts w:ascii="Calibri" w:hAnsi="Calibri"/>
          <w:b/>
          <w:bCs/>
          <w:sz w:val="20"/>
          <w:szCs w:val="20"/>
        </w:rPr>
        <w:t>9</w:t>
      </w:r>
      <w:r w:rsidR="00DE7CF9" w:rsidRPr="00DE7CF9">
        <w:rPr>
          <w:rFonts w:ascii="Calibri" w:hAnsi="Calibri"/>
          <w:b/>
          <w:bCs/>
          <w:sz w:val="20"/>
          <w:szCs w:val="20"/>
        </w:rPr>
        <w:t>.2022 o </w:t>
      </w:r>
      <w:r w:rsidR="00DE7CF9">
        <w:rPr>
          <w:rFonts w:ascii="Calibri" w:hAnsi="Calibri"/>
          <w:b/>
          <w:bCs/>
          <w:sz w:val="20"/>
          <w:szCs w:val="20"/>
        </w:rPr>
        <w:t>09</w:t>
      </w:r>
      <w:r w:rsidR="00DE7CF9" w:rsidRPr="00DE7CF9">
        <w:rPr>
          <w:rFonts w:ascii="Calibri" w:hAnsi="Calibri"/>
          <w:b/>
          <w:bCs/>
          <w:sz w:val="20"/>
          <w:szCs w:val="20"/>
        </w:rPr>
        <w:t>:0</w:t>
      </w:r>
      <w:r w:rsidR="00DE7CF9">
        <w:rPr>
          <w:rFonts w:ascii="Calibri" w:hAnsi="Calibri"/>
          <w:b/>
          <w:bCs/>
          <w:sz w:val="20"/>
          <w:szCs w:val="20"/>
        </w:rPr>
        <w:t>0 hodiny.</w:t>
      </w:r>
    </w:p>
    <w:p w14:paraId="791927E9" w14:textId="77777777" w:rsidR="00DE7CF9" w:rsidRPr="00DE7CF9" w:rsidRDefault="00DE7CF9" w:rsidP="00DE7CF9">
      <w:pPr>
        <w:pStyle w:val="Default"/>
        <w:tabs>
          <w:tab w:val="left" w:pos="567"/>
        </w:tabs>
        <w:adjustRightInd/>
        <w:spacing w:line="264" w:lineRule="auto"/>
        <w:jc w:val="both"/>
        <w:rPr>
          <w:rFonts w:ascii="Calibri" w:eastAsiaTheme="minorHAnsi" w:hAnsi="Calibri"/>
          <w:color w:val="auto"/>
          <w:sz w:val="20"/>
          <w:szCs w:val="20"/>
          <w:u w:val="single"/>
        </w:rPr>
      </w:pPr>
    </w:p>
    <w:p w14:paraId="12D33150" w14:textId="77777777" w:rsidR="00257AA4" w:rsidRPr="00DE7CF9" w:rsidRDefault="00257AA4" w:rsidP="003975BD">
      <w:pPr>
        <w:spacing w:after="0" w:line="264" w:lineRule="auto"/>
        <w:ind w:right="0"/>
        <w:jc w:val="center"/>
        <w:rPr>
          <w:rFonts w:asciiTheme="minorHAnsi" w:hAnsiTheme="minorHAnsi"/>
          <w:b/>
          <w:color w:val="FF0000"/>
          <w:sz w:val="20"/>
          <w:szCs w:val="20"/>
          <w:u w:val="single"/>
        </w:rPr>
      </w:pPr>
      <w:r w:rsidRPr="00DE7CF9">
        <w:rPr>
          <w:rFonts w:asciiTheme="minorHAnsi" w:hAnsiTheme="minorHAnsi"/>
          <w:b/>
          <w:color w:val="FF0000"/>
          <w:sz w:val="20"/>
          <w:szCs w:val="20"/>
          <w:u w:val="single"/>
        </w:rPr>
        <w:t>UPOZORNENIE</w:t>
      </w:r>
    </w:p>
    <w:p w14:paraId="4B177898" w14:textId="77777777" w:rsidR="00257AA4" w:rsidRPr="00DE7CF9" w:rsidRDefault="00257AA4" w:rsidP="003975BD">
      <w:pPr>
        <w:spacing w:after="0" w:line="264" w:lineRule="auto"/>
        <w:ind w:right="0"/>
        <w:rPr>
          <w:rFonts w:asciiTheme="minorHAnsi" w:hAnsiTheme="minorHAnsi"/>
          <w:b/>
          <w:sz w:val="20"/>
          <w:szCs w:val="20"/>
          <w:u w:val="single"/>
        </w:rPr>
      </w:pPr>
      <w:r w:rsidRPr="00DE7CF9">
        <w:rPr>
          <w:rFonts w:asciiTheme="minorHAnsi" w:hAnsiTheme="minorHAnsi"/>
          <w:b/>
          <w:sz w:val="20"/>
          <w:szCs w:val="20"/>
          <w:u w:val="single"/>
        </w:rPr>
        <w:t>Ponuka uchádzača predložená po uplynutí lehoty na predkladanie ponúk sa elektronicky neotvorí, čo znamená, že nebude zaradená do vyhodnocovania. Z uvedeného dôvodu verejný obstarávateľ odporúča, aby záujemcovia nečakali s predložením ponuky na posledné okamihy pred uplynutím lehoty na predkladanie ponúk a aby svoju ponuku predložili s dostatočným časovým predstihom.</w:t>
      </w:r>
    </w:p>
    <w:p w14:paraId="5E7A3157" w14:textId="02877571" w:rsidR="00257AA4" w:rsidRPr="00DE7CF9" w:rsidRDefault="00257AA4" w:rsidP="00DE7CF9">
      <w:pPr>
        <w:tabs>
          <w:tab w:val="left" w:pos="426"/>
        </w:tabs>
        <w:spacing w:after="0" w:line="264" w:lineRule="auto"/>
        <w:ind w:left="0" w:right="0" w:firstLine="0"/>
        <w:rPr>
          <w:sz w:val="20"/>
          <w:szCs w:val="20"/>
        </w:rPr>
      </w:pPr>
    </w:p>
    <w:p w14:paraId="226AD234" w14:textId="04B8E91F" w:rsidR="00345FE6" w:rsidRPr="00DE7CF9" w:rsidRDefault="00345FE6" w:rsidP="00DE7CF9">
      <w:pPr>
        <w:pStyle w:val="Default"/>
        <w:numPr>
          <w:ilvl w:val="1"/>
          <w:numId w:val="8"/>
        </w:numPr>
        <w:tabs>
          <w:tab w:val="left" w:pos="567"/>
        </w:tabs>
        <w:adjustRightInd/>
        <w:spacing w:line="264" w:lineRule="auto"/>
        <w:ind w:left="0" w:firstLine="0"/>
        <w:jc w:val="both"/>
        <w:rPr>
          <w:rFonts w:ascii="Calibri" w:hAnsi="Calibri"/>
          <w:sz w:val="20"/>
          <w:szCs w:val="20"/>
        </w:rPr>
      </w:pPr>
      <w:r w:rsidRPr="00DE7CF9">
        <w:rPr>
          <w:rFonts w:ascii="Calibri" w:hAnsi="Calibri"/>
          <w:b/>
          <w:bCs/>
          <w:sz w:val="20"/>
          <w:szCs w:val="20"/>
        </w:rPr>
        <w:t>Otváranie ponúk sa uskutoční elektronicky</w:t>
      </w:r>
      <w:r w:rsidRPr="00DE7CF9">
        <w:rPr>
          <w:rFonts w:ascii="Calibri" w:hAnsi="Calibri"/>
          <w:sz w:val="20"/>
          <w:szCs w:val="20"/>
        </w:rPr>
        <w:t xml:space="preserve"> prostredníctvom komunikačného systému </w:t>
      </w:r>
      <w:r w:rsidR="00FF7668" w:rsidRPr="00DE7CF9">
        <w:rPr>
          <w:rFonts w:ascii="Calibri" w:hAnsi="Calibri"/>
          <w:sz w:val="20"/>
          <w:szCs w:val="20"/>
        </w:rPr>
        <w:tab/>
      </w:r>
      <w:r w:rsidRPr="00DE7CF9">
        <w:rPr>
          <w:rFonts w:ascii="Calibri" w:hAnsi="Calibri"/>
          <w:sz w:val="20"/>
          <w:szCs w:val="20"/>
        </w:rPr>
        <w:t xml:space="preserve">JOSEPHINE dňa </w:t>
      </w:r>
      <w:r w:rsidR="003975BD">
        <w:rPr>
          <w:rFonts w:ascii="Calibri" w:hAnsi="Calibri"/>
          <w:sz w:val="20"/>
          <w:szCs w:val="20"/>
        </w:rPr>
        <w:tab/>
      </w:r>
      <w:r w:rsidR="00DE7CF9">
        <w:rPr>
          <w:rFonts w:ascii="Calibri" w:hAnsi="Calibri"/>
          <w:b/>
          <w:bCs/>
          <w:sz w:val="20"/>
          <w:szCs w:val="20"/>
        </w:rPr>
        <w:t>22</w:t>
      </w:r>
      <w:r w:rsidR="0061080E" w:rsidRPr="00DE7CF9">
        <w:rPr>
          <w:rFonts w:ascii="Calibri" w:hAnsi="Calibri"/>
          <w:b/>
          <w:bCs/>
          <w:sz w:val="20"/>
          <w:szCs w:val="20"/>
        </w:rPr>
        <w:t>.</w:t>
      </w:r>
      <w:r w:rsidRPr="00DE7CF9">
        <w:rPr>
          <w:rFonts w:ascii="Calibri" w:hAnsi="Calibri"/>
          <w:b/>
          <w:bCs/>
          <w:sz w:val="20"/>
          <w:szCs w:val="20"/>
        </w:rPr>
        <w:t>0</w:t>
      </w:r>
      <w:r w:rsidR="00DE7CF9">
        <w:rPr>
          <w:rFonts w:ascii="Calibri" w:hAnsi="Calibri"/>
          <w:b/>
          <w:bCs/>
          <w:sz w:val="20"/>
          <w:szCs w:val="20"/>
        </w:rPr>
        <w:t>9</w:t>
      </w:r>
      <w:r w:rsidRPr="00DE7CF9">
        <w:rPr>
          <w:rFonts w:ascii="Calibri" w:hAnsi="Calibri"/>
          <w:b/>
          <w:bCs/>
          <w:sz w:val="20"/>
          <w:szCs w:val="20"/>
        </w:rPr>
        <w:t>.2022</w:t>
      </w:r>
      <w:r w:rsidR="0097323C" w:rsidRPr="00DE7CF9">
        <w:rPr>
          <w:rFonts w:ascii="Calibri" w:hAnsi="Calibri"/>
          <w:b/>
          <w:bCs/>
          <w:sz w:val="20"/>
          <w:szCs w:val="20"/>
        </w:rPr>
        <w:t xml:space="preserve"> o </w:t>
      </w:r>
      <w:r w:rsidR="00DE7CF9">
        <w:rPr>
          <w:rFonts w:ascii="Calibri" w:hAnsi="Calibri"/>
          <w:b/>
          <w:bCs/>
          <w:sz w:val="20"/>
          <w:szCs w:val="20"/>
        </w:rPr>
        <w:t>09</w:t>
      </w:r>
      <w:r w:rsidR="0097323C" w:rsidRPr="00DE7CF9">
        <w:rPr>
          <w:rFonts w:ascii="Calibri" w:hAnsi="Calibri"/>
          <w:b/>
          <w:bCs/>
          <w:sz w:val="20"/>
          <w:szCs w:val="20"/>
        </w:rPr>
        <w:t>:01</w:t>
      </w:r>
      <w:r w:rsidRPr="00DE7CF9">
        <w:rPr>
          <w:rFonts w:ascii="Calibri" w:hAnsi="Calibri"/>
          <w:sz w:val="20"/>
          <w:szCs w:val="20"/>
        </w:rPr>
        <w:t xml:space="preserve"> </w:t>
      </w:r>
      <w:r w:rsidRPr="00DE7CF9">
        <w:rPr>
          <w:rFonts w:ascii="Calibri" w:hAnsi="Calibri"/>
          <w:b/>
          <w:bCs/>
          <w:sz w:val="20"/>
          <w:szCs w:val="20"/>
        </w:rPr>
        <w:t>(po uplynutí lehoty na predkladanie ponúk).</w:t>
      </w:r>
    </w:p>
    <w:p w14:paraId="21B11B23" w14:textId="77777777" w:rsidR="00345FE6" w:rsidRPr="00DE7CF9" w:rsidRDefault="00345FE6" w:rsidP="00DE7CF9">
      <w:pPr>
        <w:tabs>
          <w:tab w:val="left" w:pos="426"/>
        </w:tabs>
        <w:spacing w:after="0" w:line="264" w:lineRule="auto"/>
        <w:ind w:left="0" w:right="0" w:firstLine="0"/>
        <w:rPr>
          <w:sz w:val="20"/>
          <w:szCs w:val="20"/>
        </w:rPr>
      </w:pPr>
    </w:p>
    <w:p w14:paraId="10C3B372" w14:textId="38A220BA" w:rsidR="00257AA4" w:rsidRPr="00DE7CF9" w:rsidRDefault="00257AA4" w:rsidP="00DE7CF9">
      <w:pPr>
        <w:pStyle w:val="Nadpis1"/>
        <w:numPr>
          <w:ilvl w:val="0"/>
          <w:numId w:val="8"/>
        </w:numPr>
        <w:tabs>
          <w:tab w:val="left" w:pos="567"/>
        </w:tabs>
        <w:spacing w:after="0" w:line="264" w:lineRule="auto"/>
        <w:ind w:left="0" w:right="273" w:firstLine="0"/>
        <w:rPr>
          <w:sz w:val="20"/>
          <w:szCs w:val="20"/>
        </w:rPr>
      </w:pPr>
      <w:bookmarkStart w:id="11" w:name="_Toc12170"/>
      <w:r w:rsidRPr="00DE7CF9">
        <w:rPr>
          <w:sz w:val="20"/>
          <w:szCs w:val="20"/>
        </w:rPr>
        <w:t>Doplnenie, zmena a odvolanie ponuky</w:t>
      </w:r>
      <w:bookmarkEnd w:id="11"/>
      <w:r w:rsidR="00D007D8" w:rsidRPr="00DE7CF9">
        <w:rPr>
          <w:b w:val="0"/>
          <w:sz w:val="20"/>
          <w:szCs w:val="20"/>
        </w:rPr>
        <w:t>.</w:t>
      </w:r>
    </w:p>
    <w:p w14:paraId="3EC7D1EA" w14:textId="206E995B" w:rsidR="00257AA4" w:rsidRPr="00DE7CF9" w:rsidRDefault="00257AA4" w:rsidP="00DE7CF9">
      <w:pPr>
        <w:pStyle w:val="Odsekzoznamu"/>
        <w:numPr>
          <w:ilvl w:val="1"/>
          <w:numId w:val="8"/>
        </w:numPr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Uchádzač môže predloženú ponuku doplniť, zmeniť alebo odvolať do uplynutia lehoty na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predkladanie ponúk. Doplnenie alebo zmenu ponuky je možné vykonať prostredníctvom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funkcionality </w:t>
      </w:r>
      <w:r w:rsid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webovej aplikácie JOSEPHINE v primeranej lehote pred uplynutím lehoty na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predkladanie ponúk. </w:t>
      </w:r>
      <w:r w:rsid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Uchádzač pri zmene a odvolaní ponuky postupuje obdobne ako pri vložení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prvotnej ponuky </w:t>
      </w:r>
      <w:r w:rsid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(kliknutím na tlačidlo Stiahnuť ponuku a predložením novej ponuky). </w:t>
      </w:r>
    </w:p>
    <w:p w14:paraId="12CCCC03" w14:textId="77777777" w:rsidR="00257AA4" w:rsidRPr="00DE7CF9" w:rsidRDefault="00257AA4" w:rsidP="00DE7CF9">
      <w:pPr>
        <w:tabs>
          <w:tab w:val="left" w:pos="426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 </w:t>
      </w:r>
    </w:p>
    <w:p w14:paraId="55BB45F0" w14:textId="1EBAB6B7" w:rsidR="00257AA4" w:rsidRPr="00DE7CF9" w:rsidRDefault="00257AA4" w:rsidP="00DE7CF9">
      <w:pPr>
        <w:pStyle w:val="Nadpis1"/>
        <w:numPr>
          <w:ilvl w:val="0"/>
          <w:numId w:val="8"/>
        </w:numPr>
        <w:tabs>
          <w:tab w:val="left" w:pos="567"/>
        </w:tabs>
        <w:spacing w:after="0" w:line="264" w:lineRule="auto"/>
        <w:ind w:left="0" w:right="273" w:firstLine="0"/>
        <w:rPr>
          <w:sz w:val="20"/>
          <w:szCs w:val="20"/>
        </w:rPr>
      </w:pPr>
      <w:bookmarkStart w:id="12" w:name="_Toc12171"/>
      <w:r w:rsidRPr="00DE7CF9">
        <w:rPr>
          <w:sz w:val="20"/>
          <w:szCs w:val="20"/>
        </w:rPr>
        <w:t>Náklady na ponuku</w:t>
      </w:r>
      <w:r w:rsidR="00D007D8" w:rsidRPr="00DE7CF9">
        <w:rPr>
          <w:sz w:val="20"/>
          <w:szCs w:val="20"/>
        </w:rPr>
        <w:t>.</w:t>
      </w:r>
      <w:r w:rsidRPr="00DE7CF9">
        <w:rPr>
          <w:b w:val="0"/>
          <w:sz w:val="20"/>
          <w:szCs w:val="20"/>
        </w:rPr>
        <w:t xml:space="preserve"> </w:t>
      </w:r>
      <w:bookmarkEnd w:id="12"/>
    </w:p>
    <w:p w14:paraId="0C76E088" w14:textId="10849FE8" w:rsidR="00257AA4" w:rsidRPr="00DE7CF9" w:rsidRDefault="00257AA4" w:rsidP="00DE7CF9">
      <w:pPr>
        <w:pStyle w:val="Odsekzoznamu"/>
        <w:numPr>
          <w:ilvl w:val="1"/>
          <w:numId w:val="8"/>
        </w:numPr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Všetky výdavky spojené s prípravou a predložením ponuky znáša uchádzač bez akéhokoľvek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finančného alebo iného nároku voči verejnému obstarávateľovi a to aj v prípade, že verejný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obstarávateľ neprijme ani jednu z predložených ponúk alebo zruší postup zadávania zákazky. </w:t>
      </w:r>
    </w:p>
    <w:p w14:paraId="47907ACD" w14:textId="77777777" w:rsidR="00257AA4" w:rsidRPr="00DE7CF9" w:rsidRDefault="00257AA4" w:rsidP="00DE7CF9">
      <w:pPr>
        <w:tabs>
          <w:tab w:val="left" w:pos="426"/>
        </w:tabs>
        <w:spacing w:after="0" w:line="264" w:lineRule="auto"/>
        <w:ind w:left="0" w:right="0" w:firstLine="0"/>
        <w:rPr>
          <w:sz w:val="20"/>
          <w:szCs w:val="20"/>
        </w:rPr>
      </w:pPr>
    </w:p>
    <w:p w14:paraId="0CC3E98F" w14:textId="029F2F0A" w:rsidR="00257AA4" w:rsidRPr="00DE7CF9" w:rsidRDefault="00257AA4" w:rsidP="00DE7CF9">
      <w:pPr>
        <w:pStyle w:val="Nadpis1"/>
        <w:numPr>
          <w:ilvl w:val="0"/>
          <w:numId w:val="8"/>
        </w:numPr>
        <w:tabs>
          <w:tab w:val="left" w:pos="567"/>
        </w:tabs>
        <w:spacing w:after="0" w:line="264" w:lineRule="auto"/>
        <w:ind w:left="0" w:firstLine="0"/>
        <w:rPr>
          <w:sz w:val="20"/>
          <w:szCs w:val="20"/>
        </w:rPr>
      </w:pPr>
      <w:bookmarkStart w:id="13" w:name="_Toc12172"/>
      <w:r w:rsidRPr="00DE7CF9">
        <w:rPr>
          <w:sz w:val="20"/>
          <w:szCs w:val="20"/>
        </w:rPr>
        <w:t>Variantné riešenie</w:t>
      </w:r>
      <w:r w:rsidR="00D007D8" w:rsidRPr="00DE7CF9">
        <w:rPr>
          <w:sz w:val="20"/>
          <w:szCs w:val="20"/>
        </w:rPr>
        <w:t>.</w:t>
      </w:r>
      <w:r w:rsidRPr="00DE7CF9">
        <w:rPr>
          <w:b w:val="0"/>
          <w:sz w:val="20"/>
          <w:szCs w:val="20"/>
        </w:rPr>
        <w:t xml:space="preserve"> </w:t>
      </w:r>
      <w:bookmarkEnd w:id="13"/>
    </w:p>
    <w:p w14:paraId="52E3D9AE" w14:textId="4AF73AC2" w:rsidR="00257AA4" w:rsidRPr="00DE7CF9" w:rsidRDefault="00257AA4" w:rsidP="00DE7CF9">
      <w:pPr>
        <w:pStyle w:val="Odsekzoznamu"/>
        <w:numPr>
          <w:ilvl w:val="1"/>
          <w:numId w:val="8"/>
        </w:numPr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Neumožňuje sa predložiť variantné riešenie. Ak súčasťou ponuky bude aj variantné riešenie,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nebude zaradené do vyhodnotenia a bude sa naň hľadieť akoby nebolo predložené. </w:t>
      </w:r>
    </w:p>
    <w:p w14:paraId="0A22D409" w14:textId="77777777" w:rsidR="00257AA4" w:rsidRPr="00DE7CF9" w:rsidRDefault="00257AA4" w:rsidP="00DE7CF9">
      <w:pPr>
        <w:tabs>
          <w:tab w:val="left" w:pos="426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  </w:t>
      </w:r>
    </w:p>
    <w:p w14:paraId="752D1F5A" w14:textId="34C83EB7" w:rsidR="00257AA4" w:rsidRPr="00DE7CF9" w:rsidRDefault="00257AA4" w:rsidP="00DE7CF9">
      <w:pPr>
        <w:pStyle w:val="Nadpis1"/>
        <w:numPr>
          <w:ilvl w:val="0"/>
          <w:numId w:val="8"/>
        </w:numPr>
        <w:tabs>
          <w:tab w:val="left" w:pos="567"/>
        </w:tabs>
        <w:spacing w:after="0" w:line="264" w:lineRule="auto"/>
        <w:ind w:left="0" w:right="273" w:firstLine="0"/>
        <w:rPr>
          <w:sz w:val="20"/>
          <w:szCs w:val="20"/>
        </w:rPr>
      </w:pPr>
      <w:bookmarkStart w:id="14" w:name="_Toc12174"/>
      <w:r w:rsidRPr="00DE7CF9">
        <w:rPr>
          <w:sz w:val="20"/>
          <w:szCs w:val="20"/>
        </w:rPr>
        <w:t>Podmienky zrušenia použitého postupu zadávania zákazky</w:t>
      </w:r>
      <w:r w:rsidR="00D007D8" w:rsidRPr="00DE7CF9">
        <w:rPr>
          <w:sz w:val="20"/>
          <w:szCs w:val="20"/>
        </w:rPr>
        <w:t>.</w:t>
      </w:r>
      <w:r w:rsidRPr="00DE7CF9">
        <w:rPr>
          <w:b w:val="0"/>
          <w:sz w:val="20"/>
          <w:szCs w:val="20"/>
        </w:rPr>
        <w:t xml:space="preserve"> </w:t>
      </w:r>
      <w:bookmarkEnd w:id="14"/>
    </w:p>
    <w:p w14:paraId="5F18C7D7" w14:textId="5080D038" w:rsidR="00257AA4" w:rsidRPr="00DE7CF9" w:rsidRDefault="00257AA4" w:rsidP="00DE7CF9">
      <w:pPr>
        <w:pStyle w:val="Odsekzoznamu"/>
        <w:numPr>
          <w:ilvl w:val="1"/>
          <w:numId w:val="8"/>
        </w:numPr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Verejný obstarávateľ môže zrušiť použitý postup zadávania zákazky. Verejný obstarávateľ si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vyhradzuje právo zrušiť postup zadávania zákazky, ak cena za celý predmet zákazky bude vyššia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ako </w:t>
      </w:r>
      <w:r w:rsidR="003975BD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predpokladaná hodnota zákazky. </w:t>
      </w:r>
    </w:p>
    <w:p w14:paraId="54B75E98" w14:textId="77777777" w:rsidR="00257AA4" w:rsidRPr="00DE7CF9" w:rsidRDefault="00257AA4" w:rsidP="00DE7CF9">
      <w:pPr>
        <w:tabs>
          <w:tab w:val="left" w:pos="426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 </w:t>
      </w:r>
    </w:p>
    <w:p w14:paraId="19B4BEBE" w14:textId="5B593968" w:rsidR="00257AA4" w:rsidRPr="00DE7CF9" w:rsidRDefault="00257AA4" w:rsidP="00DE7CF9">
      <w:pPr>
        <w:pStyle w:val="Nadpis1"/>
        <w:numPr>
          <w:ilvl w:val="0"/>
          <w:numId w:val="8"/>
        </w:numPr>
        <w:tabs>
          <w:tab w:val="left" w:pos="567"/>
        </w:tabs>
        <w:spacing w:after="0" w:line="264" w:lineRule="auto"/>
        <w:ind w:left="0" w:right="273" w:firstLine="0"/>
        <w:rPr>
          <w:sz w:val="20"/>
          <w:szCs w:val="20"/>
        </w:rPr>
      </w:pPr>
      <w:bookmarkStart w:id="15" w:name="_Toc12175"/>
      <w:r w:rsidRPr="00DE7CF9">
        <w:rPr>
          <w:sz w:val="20"/>
          <w:szCs w:val="20"/>
        </w:rPr>
        <w:lastRenderedPageBreak/>
        <w:t>Komunikácia</w:t>
      </w:r>
      <w:r w:rsidR="00D007D8" w:rsidRPr="00DE7CF9">
        <w:rPr>
          <w:sz w:val="20"/>
          <w:szCs w:val="20"/>
        </w:rPr>
        <w:t>.</w:t>
      </w:r>
      <w:r w:rsidRPr="00DE7CF9">
        <w:rPr>
          <w:b w:val="0"/>
          <w:sz w:val="20"/>
          <w:szCs w:val="20"/>
        </w:rPr>
        <w:t xml:space="preserve"> </w:t>
      </w:r>
      <w:bookmarkEnd w:id="15"/>
    </w:p>
    <w:p w14:paraId="46064A7A" w14:textId="168D7FF1" w:rsidR="00257AA4" w:rsidRPr="00DE7CF9" w:rsidRDefault="00257AA4" w:rsidP="00DE7CF9">
      <w:pPr>
        <w:pStyle w:val="Odsekzoznamu"/>
        <w:numPr>
          <w:ilvl w:val="1"/>
          <w:numId w:val="8"/>
        </w:numPr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Poskytovanie vysvetlení, odovzdávanie podkladov a komunikácia („ďalej len komunikácia“) medzi </w:t>
      </w:r>
      <w:r w:rsid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verejným obstarávateľom a záujemcami/uchádzačmi sa bude uskutočňovať v štátnom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(slovenskom) </w:t>
      </w:r>
      <w:r w:rsidR="003975BD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jazyku a spôsobom, ktorý zabezpečí úplnosť a obsah týchto údajov uvedených v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ponuke, podmienkach </w:t>
      </w:r>
      <w:r w:rsidR="003975BD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účasti a zaručí ochranu dôverných a osobných údajov uvedených v týchto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dokumentoch. </w:t>
      </w:r>
    </w:p>
    <w:p w14:paraId="7A6400C9" w14:textId="77777777" w:rsidR="00257AA4" w:rsidRPr="00DE7CF9" w:rsidRDefault="00257AA4" w:rsidP="00DE7CF9">
      <w:pPr>
        <w:pStyle w:val="Default"/>
        <w:tabs>
          <w:tab w:val="left" w:pos="426"/>
        </w:tabs>
        <w:spacing w:line="264" w:lineRule="auto"/>
        <w:jc w:val="both"/>
        <w:rPr>
          <w:rFonts w:ascii="Calibri" w:hAnsi="Calibri"/>
          <w:sz w:val="20"/>
          <w:szCs w:val="20"/>
        </w:rPr>
      </w:pPr>
    </w:p>
    <w:p w14:paraId="697F1062" w14:textId="1DB02293" w:rsidR="00257AA4" w:rsidRPr="00DE7CF9" w:rsidRDefault="00257AA4" w:rsidP="00DE7CF9">
      <w:pPr>
        <w:pStyle w:val="Default"/>
        <w:numPr>
          <w:ilvl w:val="1"/>
          <w:numId w:val="8"/>
        </w:numPr>
        <w:tabs>
          <w:tab w:val="left" w:pos="567"/>
        </w:tabs>
        <w:spacing w:line="264" w:lineRule="auto"/>
        <w:ind w:left="0" w:firstLine="0"/>
        <w:jc w:val="both"/>
        <w:rPr>
          <w:rFonts w:ascii="Calibri" w:hAnsi="Calibri"/>
          <w:sz w:val="20"/>
          <w:szCs w:val="20"/>
        </w:rPr>
      </w:pPr>
      <w:r w:rsidRPr="00DE7CF9">
        <w:rPr>
          <w:rFonts w:ascii="Calibri" w:hAnsi="Calibri" w:cstheme="minorHAnsi"/>
          <w:sz w:val="20"/>
          <w:szCs w:val="20"/>
        </w:rPr>
        <w:t>Verejný obstarávateľ bude pri komunikácii so záujemcami/uchádzačmi</w:t>
      </w:r>
      <w:r w:rsidR="00DE7CF9">
        <w:rPr>
          <w:rFonts w:ascii="Calibri" w:hAnsi="Calibri" w:cstheme="minorHAnsi"/>
          <w:sz w:val="20"/>
          <w:szCs w:val="20"/>
        </w:rPr>
        <w:t xml:space="preserve"> </w:t>
      </w:r>
      <w:r w:rsidRPr="00DE7CF9">
        <w:rPr>
          <w:rFonts w:ascii="Calibri" w:hAnsi="Calibri" w:cstheme="minorHAnsi"/>
          <w:sz w:val="20"/>
          <w:szCs w:val="20"/>
        </w:rPr>
        <w:t xml:space="preserve">postupovať </w:t>
      </w:r>
      <w:r w:rsidR="00FF7668" w:rsidRPr="00DE7CF9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 xml:space="preserve">prostredníctvom komunikačného rozhrania systému JOSEPHINE. Tento spôsob komunikácie sa </w:t>
      </w:r>
      <w:r w:rsidR="00FF7668" w:rsidRPr="00DE7CF9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 xml:space="preserve">týka </w:t>
      </w:r>
      <w:r w:rsidR="00DE7CF9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 xml:space="preserve">akejkoľvek komunikácie a podaní medzi verejným obstarávateľom a záujemcami, resp. </w:t>
      </w:r>
      <w:r w:rsidR="00FF7668" w:rsidRPr="00DE7CF9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>uchádzačmi</w:t>
      </w:r>
      <w:r w:rsidRPr="00DE7CF9">
        <w:rPr>
          <w:rFonts w:ascii="Calibri" w:hAnsi="Calibri"/>
          <w:sz w:val="20"/>
          <w:szCs w:val="20"/>
        </w:rPr>
        <w:t xml:space="preserve">. </w:t>
      </w:r>
    </w:p>
    <w:p w14:paraId="4AA4790F" w14:textId="77777777" w:rsidR="00257AA4" w:rsidRPr="00DE7CF9" w:rsidRDefault="00257AA4" w:rsidP="00DE7CF9">
      <w:pPr>
        <w:pStyle w:val="Default"/>
        <w:tabs>
          <w:tab w:val="left" w:pos="426"/>
        </w:tabs>
        <w:spacing w:line="264" w:lineRule="auto"/>
        <w:jc w:val="both"/>
        <w:rPr>
          <w:rFonts w:ascii="Calibri" w:hAnsi="Calibri"/>
          <w:sz w:val="20"/>
          <w:szCs w:val="20"/>
        </w:rPr>
      </w:pPr>
    </w:p>
    <w:p w14:paraId="22C51F26" w14:textId="4D71F1EE" w:rsidR="00257AA4" w:rsidRPr="00DE7CF9" w:rsidRDefault="00257AA4" w:rsidP="00DE7CF9">
      <w:pPr>
        <w:pStyle w:val="Default"/>
        <w:numPr>
          <w:ilvl w:val="1"/>
          <w:numId w:val="8"/>
        </w:numPr>
        <w:tabs>
          <w:tab w:val="left" w:pos="567"/>
        </w:tabs>
        <w:spacing w:line="264" w:lineRule="auto"/>
        <w:ind w:left="0" w:firstLine="0"/>
        <w:jc w:val="both"/>
        <w:rPr>
          <w:rFonts w:ascii="Calibri" w:hAnsi="Calibri"/>
          <w:sz w:val="20"/>
          <w:szCs w:val="20"/>
        </w:rPr>
      </w:pPr>
      <w:r w:rsidRPr="00DE7CF9">
        <w:rPr>
          <w:rFonts w:ascii="Calibri" w:hAnsi="Calibri" w:cstheme="minorHAnsi"/>
          <w:sz w:val="20"/>
          <w:szCs w:val="20"/>
        </w:rPr>
        <w:t xml:space="preserve">JOSEPHINE je na účely tohto verejného obstarávania softvér na elektronizáciu zadávania </w:t>
      </w:r>
      <w:r w:rsidR="00FF7668" w:rsidRPr="00DE7CF9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 xml:space="preserve">verejných </w:t>
      </w:r>
      <w:r w:rsidR="003975BD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 xml:space="preserve">zákaziek. JOSEPHINE je webová aplikácia na doméne </w:t>
      </w:r>
      <w:hyperlink r:id="rId13" w:history="1">
        <w:r w:rsidRPr="00DE7CF9">
          <w:rPr>
            <w:rStyle w:val="Hypertextovprepojenie"/>
            <w:rFonts w:ascii="Calibri" w:hAnsi="Calibri" w:cstheme="minorHAnsi"/>
            <w:color w:val="auto"/>
            <w:sz w:val="20"/>
            <w:szCs w:val="20"/>
          </w:rPr>
          <w:t>https://josephine.proebiz.com</w:t>
        </w:r>
      </w:hyperlink>
      <w:r w:rsidRPr="00DE7CF9">
        <w:rPr>
          <w:rFonts w:ascii="Calibri" w:hAnsi="Calibri"/>
          <w:sz w:val="20"/>
          <w:szCs w:val="20"/>
        </w:rPr>
        <w:t xml:space="preserve">. </w:t>
      </w:r>
    </w:p>
    <w:p w14:paraId="7F48C174" w14:textId="77777777" w:rsidR="00257AA4" w:rsidRPr="00DE7CF9" w:rsidRDefault="00257AA4" w:rsidP="00DE7CF9">
      <w:pPr>
        <w:pStyle w:val="Default"/>
        <w:tabs>
          <w:tab w:val="left" w:pos="426"/>
        </w:tabs>
        <w:spacing w:line="264" w:lineRule="auto"/>
        <w:jc w:val="both"/>
        <w:rPr>
          <w:rFonts w:ascii="Calibri" w:hAnsi="Calibri"/>
          <w:sz w:val="20"/>
          <w:szCs w:val="20"/>
        </w:rPr>
      </w:pPr>
    </w:p>
    <w:p w14:paraId="25327860" w14:textId="602BA7BF" w:rsidR="00257AA4" w:rsidRPr="00DE7CF9" w:rsidRDefault="00257AA4" w:rsidP="00DE7CF9">
      <w:pPr>
        <w:pStyle w:val="Default"/>
        <w:numPr>
          <w:ilvl w:val="1"/>
          <w:numId w:val="8"/>
        </w:numPr>
        <w:tabs>
          <w:tab w:val="left" w:pos="567"/>
        </w:tabs>
        <w:spacing w:line="264" w:lineRule="auto"/>
        <w:ind w:left="0" w:firstLine="0"/>
        <w:jc w:val="both"/>
        <w:rPr>
          <w:rFonts w:ascii="Calibri" w:hAnsi="Calibri"/>
          <w:sz w:val="20"/>
          <w:szCs w:val="20"/>
        </w:rPr>
      </w:pPr>
      <w:r w:rsidRPr="00DE7CF9">
        <w:rPr>
          <w:rFonts w:ascii="Calibri" w:hAnsi="Calibri" w:cstheme="minorHAnsi"/>
          <w:sz w:val="20"/>
          <w:szCs w:val="20"/>
        </w:rPr>
        <w:t xml:space="preserve">Na bezproblémové používanie systému JOSEPHINE je nutné používať jeden z podporovaných </w:t>
      </w:r>
      <w:r w:rsidR="00FF7668" w:rsidRPr="00DE7CF9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>internetových prehliadačov:</w:t>
      </w:r>
    </w:p>
    <w:p w14:paraId="1C40D0D2" w14:textId="3DE6FFFC" w:rsidR="00257AA4" w:rsidRPr="00DE7CF9" w:rsidRDefault="00257AA4" w:rsidP="00DE7CF9">
      <w:pPr>
        <w:pStyle w:val="Odsekzoznamu"/>
        <w:tabs>
          <w:tab w:val="num" w:pos="284"/>
          <w:tab w:val="left" w:pos="426"/>
        </w:tabs>
        <w:spacing w:after="0" w:line="264" w:lineRule="auto"/>
        <w:ind w:left="0" w:firstLine="0"/>
        <w:rPr>
          <w:rFonts w:cstheme="minorHAnsi"/>
          <w:sz w:val="20"/>
          <w:szCs w:val="20"/>
        </w:rPr>
      </w:pPr>
      <w:r w:rsidRPr="00DE7CF9">
        <w:rPr>
          <w:rFonts w:cstheme="minorHAnsi"/>
          <w:sz w:val="20"/>
          <w:szCs w:val="20"/>
        </w:rPr>
        <w:tab/>
      </w:r>
      <w:r w:rsidR="00FF7668" w:rsidRPr="00DE7CF9">
        <w:rPr>
          <w:rFonts w:cstheme="minorHAnsi"/>
          <w:sz w:val="20"/>
          <w:szCs w:val="20"/>
        </w:rPr>
        <w:tab/>
      </w:r>
      <w:r w:rsidRPr="00DE7CF9">
        <w:rPr>
          <w:rFonts w:cstheme="minorHAnsi"/>
          <w:sz w:val="20"/>
          <w:szCs w:val="20"/>
        </w:rPr>
        <w:t xml:space="preserve">- Microsoft Internet Explorer verzia 11.0 a vyššia, </w:t>
      </w:r>
    </w:p>
    <w:p w14:paraId="7D97C8E0" w14:textId="18B9435A" w:rsidR="00257AA4" w:rsidRPr="00DE7CF9" w:rsidRDefault="00FF7668" w:rsidP="00DE7CF9">
      <w:pPr>
        <w:pStyle w:val="Odsekzoznamu"/>
        <w:tabs>
          <w:tab w:val="left" w:pos="284"/>
        </w:tabs>
        <w:spacing w:after="0" w:line="264" w:lineRule="auto"/>
        <w:ind w:left="0" w:firstLine="0"/>
        <w:rPr>
          <w:rFonts w:cstheme="minorHAnsi"/>
          <w:sz w:val="20"/>
          <w:szCs w:val="20"/>
        </w:rPr>
      </w:pPr>
      <w:r w:rsidRPr="00DE7CF9">
        <w:rPr>
          <w:rFonts w:cstheme="minorHAnsi"/>
          <w:sz w:val="20"/>
          <w:szCs w:val="20"/>
        </w:rPr>
        <w:tab/>
        <w:t xml:space="preserve">   </w:t>
      </w:r>
      <w:r w:rsidR="00257AA4" w:rsidRPr="00DE7CF9">
        <w:rPr>
          <w:rFonts w:cstheme="minorHAnsi"/>
          <w:sz w:val="20"/>
          <w:szCs w:val="20"/>
        </w:rPr>
        <w:t xml:space="preserve">- Mozilla Firefox verzia 13.0 a vyššia alebo </w:t>
      </w:r>
    </w:p>
    <w:p w14:paraId="4302293E" w14:textId="7DCDA53A" w:rsidR="00257AA4" w:rsidRPr="00DE7CF9" w:rsidRDefault="00257AA4" w:rsidP="00DE7CF9">
      <w:pPr>
        <w:pStyle w:val="Odsekzoznamu"/>
        <w:tabs>
          <w:tab w:val="left" w:pos="284"/>
        </w:tabs>
        <w:spacing w:after="0" w:line="264" w:lineRule="auto"/>
        <w:ind w:left="0" w:firstLine="0"/>
        <w:rPr>
          <w:rFonts w:cstheme="minorHAnsi"/>
          <w:sz w:val="20"/>
          <w:szCs w:val="20"/>
        </w:rPr>
      </w:pPr>
      <w:r w:rsidRPr="00DE7CF9">
        <w:rPr>
          <w:rFonts w:cstheme="minorHAnsi"/>
          <w:sz w:val="20"/>
          <w:szCs w:val="20"/>
        </w:rPr>
        <w:tab/>
      </w:r>
      <w:r w:rsidR="00FF7668" w:rsidRPr="00DE7CF9">
        <w:rPr>
          <w:rFonts w:cstheme="minorHAnsi"/>
          <w:sz w:val="20"/>
          <w:szCs w:val="20"/>
        </w:rPr>
        <w:t xml:space="preserve">   </w:t>
      </w:r>
      <w:r w:rsidRPr="00DE7CF9">
        <w:rPr>
          <w:rFonts w:cstheme="minorHAnsi"/>
          <w:sz w:val="20"/>
          <w:szCs w:val="20"/>
        </w:rPr>
        <w:t>- Google Chrome</w:t>
      </w:r>
      <w:r w:rsidR="00345FE6" w:rsidRPr="00DE7CF9">
        <w:rPr>
          <w:rFonts w:cstheme="minorHAnsi"/>
          <w:sz w:val="20"/>
          <w:szCs w:val="20"/>
        </w:rPr>
        <w:t xml:space="preserve">, </w:t>
      </w:r>
    </w:p>
    <w:p w14:paraId="35DB7071" w14:textId="28B9EC4E" w:rsidR="00345FE6" w:rsidRPr="00DE7CF9" w:rsidRDefault="00345FE6" w:rsidP="00DE7CF9">
      <w:pPr>
        <w:pStyle w:val="Odsekzoznamu"/>
        <w:tabs>
          <w:tab w:val="left" w:pos="284"/>
        </w:tabs>
        <w:spacing w:after="0" w:line="264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  <w:r w:rsidRPr="00DE7CF9">
        <w:rPr>
          <w:rFonts w:asciiTheme="minorHAnsi" w:hAnsiTheme="minorHAnsi" w:cstheme="minorHAnsi"/>
          <w:sz w:val="20"/>
          <w:szCs w:val="20"/>
        </w:rPr>
        <w:tab/>
      </w:r>
      <w:r w:rsidR="00FF7668" w:rsidRPr="00DE7CF9">
        <w:rPr>
          <w:rFonts w:asciiTheme="minorHAnsi" w:hAnsiTheme="minorHAnsi" w:cstheme="minorHAnsi"/>
          <w:sz w:val="20"/>
          <w:szCs w:val="20"/>
        </w:rPr>
        <w:t xml:space="preserve">   </w:t>
      </w:r>
      <w:r w:rsidRPr="00DE7CF9">
        <w:rPr>
          <w:rFonts w:asciiTheme="minorHAnsi" w:hAnsiTheme="minorHAnsi" w:cstheme="minorHAnsi"/>
          <w:sz w:val="20"/>
          <w:szCs w:val="20"/>
        </w:rPr>
        <w:t>- Microsoft Edge,</w:t>
      </w:r>
    </w:p>
    <w:p w14:paraId="4FB03483" w14:textId="77777777" w:rsidR="00345FE6" w:rsidRPr="00DE7CF9" w:rsidRDefault="00345FE6" w:rsidP="00DE7CF9">
      <w:pPr>
        <w:pStyle w:val="Odsekzoznamu"/>
        <w:tabs>
          <w:tab w:val="num" w:pos="284"/>
          <w:tab w:val="left" w:pos="426"/>
        </w:tabs>
        <w:spacing w:after="0" w:line="264" w:lineRule="auto"/>
        <w:ind w:left="0" w:firstLine="0"/>
        <w:rPr>
          <w:rFonts w:cstheme="minorHAnsi"/>
          <w:sz w:val="20"/>
          <w:szCs w:val="20"/>
        </w:rPr>
      </w:pPr>
    </w:p>
    <w:p w14:paraId="44F510B5" w14:textId="275B05D6" w:rsidR="00257AA4" w:rsidRPr="00DE7CF9" w:rsidRDefault="00257AA4" w:rsidP="00DE7CF9">
      <w:pPr>
        <w:pStyle w:val="Default"/>
        <w:numPr>
          <w:ilvl w:val="1"/>
          <w:numId w:val="8"/>
        </w:numPr>
        <w:tabs>
          <w:tab w:val="left" w:pos="567"/>
        </w:tabs>
        <w:spacing w:line="264" w:lineRule="auto"/>
        <w:ind w:left="0" w:firstLine="0"/>
        <w:jc w:val="both"/>
        <w:rPr>
          <w:rFonts w:ascii="Calibri" w:hAnsi="Calibri"/>
          <w:sz w:val="20"/>
          <w:szCs w:val="20"/>
        </w:rPr>
      </w:pPr>
      <w:r w:rsidRPr="00DE7CF9">
        <w:rPr>
          <w:rFonts w:ascii="Calibri" w:hAnsi="Calibri" w:cstheme="minorHAnsi"/>
          <w:sz w:val="20"/>
          <w:szCs w:val="20"/>
        </w:rPr>
        <w:t xml:space="preserve">Pravidlá pre doručovanie – zásielka sa považuje za doručenú záujemcovi/uchádzačovi ak jej </w:t>
      </w:r>
      <w:r w:rsidR="00FF7668" w:rsidRPr="00DE7CF9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 xml:space="preserve">adresát bude mať objektívnu možnosť oboznámiť sa s jej obsahom, tzn. ako náhle sa dostane </w:t>
      </w:r>
      <w:r w:rsidR="00FF7668" w:rsidRPr="00DE7CF9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 xml:space="preserve">zásielka do sféry jeho dispozície. Za okamih doručenia sa v systéme JOSEPHINE považuje okamih </w:t>
      </w:r>
      <w:r w:rsidR="00FF7668" w:rsidRPr="00DE7CF9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 xml:space="preserve">jej </w:t>
      </w:r>
      <w:r w:rsidR="003975BD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>odoslania v systéme JOSEPHINE a to v súlade s funkcionalitou systému</w:t>
      </w:r>
      <w:r w:rsidRPr="00DE7CF9">
        <w:rPr>
          <w:rFonts w:ascii="Calibri" w:hAnsi="Calibri"/>
          <w:sz w:val="20"/>
          <w:szCs w:val="20"/>
        </w:rPr>
        <w:t xml:space="preserve">. </w:t>
      </w:r>
    </w:p>
    <w:p w14:paraId="088EB9C9" w14:textId="77777777" w:rsidR="00257AA4" w:rsidRPr="00DE7CF9" w:rsidRDefault="00257AA4" w:rsidP="00DE7CF9">
      <w:pPr>
        <w:pStyle w:val="Default"/>
        <w:tabs>
          <w:tab w:val="left" w:pos="426"/>
        </w:tabs>
        <w:spacing w:line="264" w:lineRule="auto"/>
        <w:jc w:val="both"/>
        <w:rPr>
          <w:rFonts w:ascii="Calibri" w:hAnsi="Calibri"/>
          <w:sz w:val="20"/>
          <w:szCs w:val="20"/>
        </w:rPr>
      </w:pPr>
    </w:p>
    <w:p w14:paraId="667A192D" w14:textId="3B72439D" w:rsidR="00257AA4" w:rsidRPr="00DE7CF9" w:rsidRDefault="00257AA4" w:rsidP="00DE7CF9">
      <w:pPr>
        <w:pStyle w:val="Default"/>
        <w:numPr>
          <w:ilvl w:val="1"/>
          <w:numId w:val="8"/>
        </w:numPr>
        <w:tabs>
          <w:tab w:val="left" w:pos="567"/>
        </w:tabs>
        <w:spacing w:line="264" w:lineRule="auto"/>
        <w:ind w:left="0" w:firstLine="0"/>
        <w:jc w:val="both"/>
        <w:rPr>
          <w:rFonts w:ascii="Calibri" w:hAnsi="Calibri"/>
          <w:sz w:val="20"/>
          <w:szCs w:val="20"/>
        </w:rPr>
      </w:pPr>
      <w:r w:rsidRPr="00DE7CF9">
        <w:rPr>
          <w:rFonts w:ascii="Calibri" w:hAnsi="Calibri" w:cstheme="minorHAnsi"/>
          <w:sz w:val="20"/>
          <w:szCs w:val="20"/>
        </w:rPr>
        <w:t xml:space="preserve">Obsahom komunikácie prostredníctvom komunikačného rozhrania systému JOSEPHINE bude </w:t>
      </w:r>
      <w:r w:rsidR="00FF7668" w:rsidRPr="00DE7CF9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 xml:space="preserve">predkladanie ponúk, </w:t>
      </w:r>
      <w:r w:rsidR="009B1064" w:rsidRPr="00DE7CF9">
        <w:rPr>
          <w:rFonts w:ascii="Calibri" w:hAnsi="Calibri" w:cstheme="minorHAnsi"/>
          <w:sz w:val="20"/>
          <w:szCs w:val="20"/>
        </w:rPr>
        <w:t xml:space="preserve">vysvetľovanie informácií nachádzajúcich sa vo Výzve, prípadné doplnenie </w:t>
      </w:r>
      <w:r w:rsidR="00FF7668" w:rsidRPr="00DE7CF9">
        <w:rPr>
          <w:rFonts w:ascii="Calibri" w:hAnsi="Calibri" w:cstheme="minorHAnsi"/>
          <w:sz w:val="20"/>
          <w:szCs w:val="20"/>
        </w:rPr>
        <w:tab/>
      </w:r>
      <w:r w:rsidR="009B1064" w:rsidRPr="00DE7CF9">
        <w:rPr>
          <w:rFonts w:ascii="Calibri" w:hAnsi="Calibri" w:cstheme="minorHAnsi"/>
          <w:sz w:val="20"/>
          <w:szCs w:val="20"/>
        </w:rPr>
        <w:t xml:space="preserve">Výzvy, </w:t>
      </w:r>
      <w:r w:rsidR="003975BD">
        <w:rPr>
          <w:rFonts w:ascii="Calibri" w:hAnsi="Calibri" w:cstheme="minorHAnsi"/>
          <w:sz w:val="20"/>
          <w:szCs w:val="20"/>
        </w:rPr>
        <w:tab/>
      </w:r>
      <w:r w:rsidR="009B1064" w:rsidRPr="00DE7CF9">
        <w:rPr>
          <w:rFonts w:ascii="Calibri" w:hAnsi="Calibri" w:cstheme="minorHAnsi"/>
          <w:sz w:val="20"/>
          <w:szCs w:val="20"/>
        </w:rPr>
        <w:t>vysvetľovanie predložených ponúk, vysvetľovanie predložených dokladov atď.</w:t>
      </w:r>
      <w:r w:rsidRPr="00DE7CF9">
        <w:rPr>
          <w:rFonts w:ascii="Calibri" w:hAnsi="Calibri" w:cstheme="minorHAnsi"/>
          <w:sz w:val="20"/>
          <w:szCs w:val="20"/>
        </w:rPr>
        <w:t xml:space="preserve"> V prípade, že verejný </w:t>
      </w:r>
      <w:r w:rsidR="003975BD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 xml:space="preserve">obstarávateľ rozhodne aj o možnosti iného spôsobu komunikácie než </w:t>
      </w:r>
      <w:r w:rsidR="00FF7668" w:rsidRPr="00DE7CF9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 xml:space="preserve">prostredníctvom komunikačného </w:t>
      </w:r>
      <w:r w:rsidR="003975BD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 xml:space="preserve">rozhrania JOSEPHINE, tak vo </w:t>
      </w:r>
      <w:r w:rsidR="009B1064" w:rsidRPr="00DE7CF9">
        <w:rPr>
          <w:rFonts w:ascii="Calibri" w:hAnsi="Calibri" w:cstheme="minorHAnsi"/>
          <w:sz w:val="20"/>
          <w:szCs w:val="20"/>
        </w:rPr>
        <w:t xml:space="preserve">Výzve </w:t>
      </w:r>
      <w:r w:rsidRPr="00DE7CF9">
        <w:rPr>
          <w:rFonts w:ascii="Calibri" w:hAnsi="Calibri" w:cstheme="minorHAnsi"/>
          <w:sz w:val="20"/>
          <w:szCs w:val="20"/>
        </w:rPr>
        <w:t xml:space="preserve">túto skutočnosť zreteľne </w:t>
      </w:r>
      <w:r w:rsidR="00FF7668" w:rsidRPr="00DE7CF9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 xml:space="preserve">uvedie. Ak bude uchádzač alebo ponuka </w:t>
      </w:r>
      <w:r w:rsidR="003975BD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 xml:space="preserve">uchádzača z daného tendru vylúčená, uchádzačovi bude </w:t>
      </w:r>
      <w:r w:rsidR="00FF7668" w:rsidRPr="00DE7CF9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 xml:space="preserve">prostredníctvom komunikačného </w:t>
      </w:r>
      <w:r w:rsidR="003975BD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 xml:space="preserve">rozhrania systému JOSEPHINE oznámené vylúčenie s </w:t>
      </w:r>
      <w:r w:rsidR="00FF7668" w:rsidRPr="00DE7CF9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 xml:space="preserve">uvedením dôvodu. Úspešnému uchádzačovi bude </w:t>
      </w:r>
      <w:r w:rsidR="003975BD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 xml:space="preserve">prostredníctvom komunikačného rozhrania </w:t>
      </w:r>
      <w:r w:rsidR="00FF7668" w:rsidRPr="00DE7CF9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 xml:space="preserve">systému JOSEPHINE zaslané oznámenie, že sa jeho ponuku </w:t>
      </w:r>
      <w:r w:rsidR="003975BD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>prijíma</w:t>
      </w:r>
      <w:r w:rsidRPr="00DE7CF9">
        <w:rPr>
          <w:rFonts w:ascii="Calibri" w:hAnsi="Calibri"/>
          <w:sz w:val="20"/>
          <w:szCs w:val="20"/>
        </w:rPr>
        <w:t xml:space="preserve">. </w:t>
      </w:r>
    </w:p>
    <w:p w14:paraId="7524C649" w14:textId="77777777" w:rsidR="00257AA4" w:rsidRPr="00DE7CF9" w:rsidRDefault="00257AA4" w:rsidP="00DE7CF9">
      <w:pPr>
        <w:pStyle w:val="Default"/>
        <w:tabs>
          <w:tab w:val="left" w:pos="426"/>
        </w:tabs>
        <w:spacing w:line="264" w:lineRule="auto"/>
        <w:jc w:val="both"/>
        <w:rPr>
          <w:rFonts w:ascii="Calibri" w:hAnsi="Calibri"/>
          <w:sz w:val="20"/>
          <w:szCs w:val="20"/>
        </w:rPr>
      </w:pPr>
    </w:p>
    <w:p w14:paraId="1ED7D0CA" w14:textId="4006B2C2" w:rsidR="00257AA4" w:rsidRPr="00DE7CF9" w:rsidRDefault="00257AA4" w:rsidP="00DE7CF9">
      <w:pPr>
        <w:pStyle w:val="Default"/>
        <w:numPr>
          <w:ilvl w:val="1"/>
          <w:numId w:val="8"/>
        </w:numPr>
        <w:tabs>
          <w:tab w:val="left" w:pos="567"/>
        </w:tabs>
        <w:spacing w:line="264" w:lineRule="auto"/>
        <w:ind w:left="0" w:firstLine="0"/>
        <w:jc w:val="both"/>
        <w:rPr>
          <w:rFonts w:ascii="Calibri" w:hAnsi="Calibri"/>
          <w:sz w:val="20"/>
          <w:szCs w:val="20"/>
        </w:rPr>
      </w:pPr>
      <w:r w:rsidRPr="00DE7CF9">
        <w:rPr>
          <w:rFonts w:ascii="Calibri" w:hAnsi="Calibri" w:cstheme="minorHAnsi"/>
          <w:sz w:val="20"/>
          <w:szCs w:val="20"/>
        </w:rPr>
        <w:t xml:space="preserve">Ak je odosielateľom zásielky verejný obstarávateľ, tak záujemcovi resp. uchádzačovi bude na ním </w:t>
      </w:r>
      <w:r w:rsidR="00FF7668" w:rsidRPr="00DE7CF9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 xml:space="preserve">určený </w:t>
      </w:r>
      <w:r w:rsidR="003975BD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>kontaktný e-mail/e-maily bezodkladne odoslaná informácia o tom, že k predmetnej zákazke</w:t>
      </w:r>
      <w:r w:rsidR="003975BD">
        <w:rPr>
          <w:rFonts w:ascii="Calibri" w:hAnsi="Calibri" w:cstheme="minorHAnsi"/>
          <w:sz w:val="20"/>
          <w:szCs w:val="20"/>
        </w:rPr>
        <w:t xml:space="preserve"> </w:t>
      </w:r>
      <w:r w:rsidRPr="00DE7CF9">
        <w:rPr>
          <w:rFonts w:ascii="Calibri" w:hAnsi="Calibri" w:cstheme="minorHAnsi"/>
          <w:sz w:val="20"/>
          <w:szCs w:val="20"/>
        </w:rPr>
        <w:t xml:space="preserve">existuje nová </w:t>
      </w:r>
      <w:r w:rsidR="003975BD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 xml:space="preserve">zásielka/správa. Záujemca resp. uchádzač sa prihlási do systému a v komunikačnom rozhraní zákazky bude </w:t>
      </w:r>
      <w:r w:rsidR="003975BD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 xml:space="preserve">mať zobrazený obsah komunikácie – zásielky, správy. </w:t>
      </w:r>
      <w:r w:rsidR="003975BD">
        <w:rPr>
          <w:rFonts w:ascii="Calibri" w:hAnsi="Calibri" w:cstheme="minorHAnsi"/>
          <w:sz w:val="20"/>
          <w:szCs w:val="20"/>
        </w:rPr>
        <w:t xml:space="preserve"> </w:t>
      </w:r>
      <w:r w:rsidRPr="00DE7CF9">
        <w:rPr>
          <w:rFonts w:ascii="Calibri" w:hAnsi="Calibri" w:cstheme="minorHAnsi"/>
          <w:sz w:val="20"/>
          <w:szCs w:val="20"/>
        </w:rPr>
        <w:t xml:space="preserve">Záujemca resp. uchádzač si môže v komunikačnom </w:t>
      </w:r>
      <w:r w:rsidR="003975BD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>rozhraní zobraziť celú históriu o svojej komunikácii s verejným obstarávateľom</w:t>
      </w:r>
      <w:r w:rsidRPr="00DE7CF9">
        <w:rPr>
          <w:rFonts w:ascii="Calibri" w:hAnsi="Calibri"/>
          <w:sz w:val="20"/>
          <w:szCs w:val="20"/>
        </w:rPr>
        <w:t xml:space="preserve">. </w:t>
      </w:r>
    </w:p>
    <w:p w14:paraId="58718902" w14:textId="77777777" w:rsidR="00257AA4" w:rsidRPr="00DE7CF9" w:rsidRDefault="00257AA4" w:rsidP="00DE7CF9">
      <w:pPr>
        <w:pStyle w:val="Default"/>
        <w:tabs>
          <w:tab w:val="left" w:pos="426"/>
        </w:tabs>
        <w:spacing w:line="264" w:lineRule="auto"/>
        <w:jc w:val="both"/>
        <w:rPr>
          <w:rFonts w:ascii="Calibri" w:hAnsi="Calibri"/>
          <w:sz w:val="20"/>
          <w:szCs w:val="20"/>
        </w:rPr>
      </w:pPr>
    </w:p>
    <w:p w14:paraId="16A1F157" w14:textId="5F37F690" w:rsidR="00257AA4" w:rsidRPr="00DE7CF9" w:rsidRDefault="00257AA4" w:rsidP="00DE7CF9">
      <w:pPr>
        <w:pStyle w:val="Default"/>
        <w:numPr>
          <w:ilvl w:val="1"/>
          <w:numId w:val="8"/>
        </w:numPr>
        <w:tabs>
          <w:tab w:val="left" w:pos="567"/>
        </w:tabs>
        <w:spacing w:line="264" w:lineRule="auto"/>
        <w:ind w:left="0" w:firstLine="0"/>
        <w:jc w:val="both"/>
        <w:rPr>
          <w:rFonts w:ascii="Calibri" w:hAnsi="Calibri"/>
          <w:sz w:val="20"/>
          <w:szCs w:val="20"/>
        </w:rPr>
      </w:pPr>
      <w:r w:rsidRPr="00DE7CF9">
        <w:rPr>
          <w:rFonts w:ascii="Calibri" w:hAnsi="Calibri" w:cstheme="minorHAnsi"/>
          <w:sz w:val="20"/>
          <w:szCs w:val="20"/>
        </w:rPr>
        <w:t xml:space="preserve">Ak je odosielateľom zásielky záujemca resp. uchádzač, tak po prihlásení do systému a k </w:t>
      </w:r>
      <w:r w:rsidR="00FF7668" w:rsidRPr="00DE7CF9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 xml:space="preserve">predmetnému </w:t>
      </w:r>
      <w:r w:rsidR="003975BD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 xml:space="preserve">obstarávaniu môže prostredníctvom komunikačného rozhrania odosielať správy a potrebné prílohy </w:t>
      </w:r>
      <w:r w:rsidR="003975BD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 xml:space="preserve">verejnému obstarávateľovi. Takáto zásielka sa považuje za doručenú verejnému obstarávateľovi </w:t>
      </w:r>
      <w:r w:rsidR="003975BD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>okamihom jej odoslania v systéme JOSEPHINE v súlade s funkcionalitou systému.</w:t>
      </w:r>
    </w:p>
    <w:p w14:paraId="5DB44163" w14:textId="77777777" w:rsidR="00257AA4" w:rsidRPr="00DE7CF9" w:rsidRDefault="00257AA4" w:rsidP="00DE7CF9">
      <w:pPr>
        <w:pStyle w:val="Default"/>
        <w:tabs>
          <w:tab w:val="left" w:pos="426"/>
        </w:tabs>
        <w:spacing w:line="264" w:lineRule="auto"/>
        <w:jc w:val="both"/>
        <w:rPr>
          <w:rFonts w:ascii="Calibri" w:hAnsi="Calibri"/>
          <w:sz w:val="20"/>
          <w:szCs w:val="20"/>
        </w:rPr>
      </w:pPr>
    </w:p>
    <w:p w14:paraId="673D684D" w14:textId="456E0552" w:rsidR="00257AA4" w:rsidRPr="00DE7CF9" w:rsidRDefault="00257AA4" w:rsidP="00DE7CF9">
      <w:pPr>
        <w:pStyle w:val="Default"/>
        <w:numPr>
          <w:ilvl w:val="1"/>
          <w:numId w:val="8"/>
        </w:numPr>
        <w:tabs>
          <w:tab w:val="left" w:pos="567"/>
        </w:tabs>
        <w:spacing w:line="264" w:lineRule="auto"/>
        <w:ind w:left="0" w:firstLine="0"/>
        <w:jc w:val="both"/>
        <w:rPr>
          <w:rFonts w:ascii="Calibri" w:hAnsi="Calibri"/>
          <w:sz w:val="20"/>
          <w:szCs w:val="20"/>
        </w:rPr>
      </w:pPr>
      <w:r w:rsidRPr="00DE7CF9">
        <w:rPr>
          <w:rFonts w:ascii="Calibri" w:hAnsi="Calibri" w:cstheme="minorHAnsi"/>
          <w:color w:val="auto"/>
          <w:sz w:val="20"/>
          <w:szCs w:val="20"/>
        </w:rPr>
        <w:t xml:space="preserve">Verejný obstarávateľ odporúča záujemcom, ktorí si vyhľadali obstarávania prostredníctvom </w:t>
      </w:r>
      <w:r w:rsidR="00FF7668" w:rsidRPr="00DE7CF9">
        <w:rPr>
          <w:rFonts w:ascii="Calibri" w:hAnsi="Calibri" w:cstheme="minorHAnsi"/>
          <w:color w:val="auto"/>
          <w:sz w:val="20"/>
          <w:szCs w:val="20"/>
        </w:rPr>
        <w:tab/>
      </w:r>
      <w:r w:rsidRPr="00DE7CF9">
        <w:rPr>
          <w:rFonts w:ascii="Calibri" w:hAnsi="Calibri" w:cstheme="minorHAnsi"/>
          <w:color w:val="auto"/>
          <w:sz w:val="20"/>
          <w:szCs w:val="20"/>
        </w:rPr>
        <w:t xml:space="preserve">webovej stránky verejného obstarávateľa, resp. v systéme JOSEPHINE </w:t>
      </w:r>
      <w:r w:rsidR="00FF7668" w:rsidRPr="00DE7CF9">
        <w:rPr>
          <w:rFonts w:ascii="Calibri" w:hAnsi="Calibri" w:cstheme="minorHAnsi"/>
          <w:color w:val="auto"/>
          <w:sz w:val="20"/>
          <w:szCs w:val="20"/>
        </w:rPr>
        <w:tab/>
      </w:r>
      <w:r w:rsidRPr="00DE7CF9">
        <w:rPr>
          <w:rFonts w:ascii="Calibri" w:hAnsi="Calibri" w:cstheme="minorHAnsi"/>
          <w:color w:val="auto"/>
          <w:sz w:val="20"/>
          <w:szCs w:val="20"/>
        </w:rPr>
        <w:t>(</w:t>
      </w:r>
      <w:hyperlink r:id="rId14" w:history="1">
        <w:r w:rsidR="003975BD" w:rsidRPr="008629A4">
          <w:rPr>
            <w:rStyle w:val="Hypertextovprepojenie"/>
            <w:rFonts w:ascii="Calibri" w:hAnsi="Calibri" w:cstheme="minorHAnsi"/>
            <w:sz w:val="20"/>
            <w:szCs w:val="20"/>
          </w:rPr>
          <w:t>https://josephine.proebiz.com</w:t>
        </w:r>
      </w:hyperlink>
      <w:r w:rsidRPr="00DE7CF9">
        <w:rPr>
          <w:rFonts w:ascii="Calibri" w:hAnsi="Calibri" w:cstheme="minorHAnsi"/>
          <w:color w:val="auto"/>
          <w:sz w:val="20"/>
          <w:szCs w:val="20"/>
        </w:rPr>
        <w:t xml:space="preserve">), </w:t>
      </w:r>
      <w:r w:rsidR="003975BD">
        <w:rPr>
          <w:rFonts w:ascii="Calibri" w:hAnsi="Calibri" w:cstheme="minorHAnsi"/>
          <w:color w:val="auto"/>
          <w:sz w:val="20"/>
          <w:szCs w:val="20"/>
        </w:rPr>
        <w:tab/>
      </w:r>
      <w:r w:rsidRPr="00DE7CF9">
        <w:rPr>
          <w:rFonts w:ascii="Calibri" w:hAnsi="Calibri" w:cstheme="minorHAnsi"/>
          <w:color w:val="auto"/>
          <w:sz w:val="20"/>
          <w:szCs w:val="20"/>
        </w:rPr>
        <w:t xml:space="preserve">a zároveň ktorí chcú byť informovaní o prípadných </w:t>
      </w:r>
      <w:r w:rsidR="00FF7668" w:rsidRPr="00DE7CF9">
        <w:rPr>
          <w:rFonts w:ascii="Calibri" w:hAnsi="Calibri" w:cstheme="minorHAnsi"/>
          <w:color w:val="auto"/>
          <w:sz w:val="20"/>
          <w:szCs w:val="20"/>
        </w:rPr>
        <w:tab/>
      </w:r>
      <w:r w:rsidRPr="00DE7CF9">
        <w:rPr>
          <w:rFonts w:ascii="Calibri" w:hAnsi="Calibri" w:cstheme="minorHAnsi"/>
          <w:color w:val="auto"/>
          <w:sz w:val="20"/>
          <w:szCs w:val="20"/>
        </w:rPr>
        <w:t xml:space="preserve">aktualizáciách týkajúcich sa konkrétneho </w:t>
      </w:r>
      <w:r w:rsidR="003975BD">
        <w:rPr>
          <w:rFonts w:ascii="Calibri" w:hAnsi="Calibri" w:cstheme="minorHAnsi"/>
          <w:color w:val="auto"/>
          <w:sz w:val="20"/>
          <w:szCs w:val="20"/>
        </w:rPr>
        <w:tab/>
      </w:r>
      <w:r w:rsidRPr="00DE7CF9">
        <w:rPr>
          <w:rFonts w:ascii="Calibri" w:hAnsi="Calibri" w:cstheme="minorHAnsi"/>
          <w:color w:val="auto"/>
          <w:sz w:val="20"/>
          <w:szCs w:val="20"/>
        </w:rPr>
        <w:t xml:space="preserve">obstarávania prostredníctvom notifikačných e-mailov, aby v danom obstarávaní zaklikli tlačidlo </w:t>
      </w:r>
      <w:r w:rsidRPr="00DE7CF9">
        <w:rPr>
          <w:rFonts w:ascii="Calibri" w:hAnsi="Calibri" w:cstheme="minorHAnsi"/>
          <w:b/>
          <w:bCs/>
          <w:color w:val="auto"/>
          <w:sz w:val="20"/>
          <w:szCs w:val="20"/>
        </w:rPr>
        <w:t xml:space="preserve">„ZAUJÍMA </w:t>
      </w:r>
      <w:r w:rsidR="003975BD">
        <w:rPr>
          <w:rFonts w:ascii="Calibri" w:hAnsi="Calibri" w:cstheme="minorHAnsi"/>
          <w:b/>
          <w:bCs/>
          <w:color w:val="auto"/>
          <w:sz w:val="20"/>
          <w:szCs w:val="20"/>
        </w:rPr>
        <w:tab/>
      </w:r>
      <w:r w:rsidRPr="00DE7CF9">
        <w:rPr>
          <w:rFonts w:ascii="Calibri" w:hAnsi="Calibri" w:cstheme="minorHAnsi"/>
          <w:b/>
          <w:bCs/>
          <w:color w:val="auto"/>
          <w:sz w:val="20"/>
          <w:szCs w:val="20"/>
        </w:rPr>
        <w:t xml:space="preserve">MA TO“ </w:t>
      </w:r>
      <w:r w:rsidRPr="00DE7CF9">
        <w:rPr>
          <w:rFonts w:ascii="Calibri" w:hAnsi="Calibri" w:cstheme="minorHAnsi"/>
          <w:color w:val="auto"/>
          <w:sz w:val="20"/>
          <w:szCs w:val="20"/>
        </w:rPr>
        <w:t>(v pravej hornej časti obrazovky).</w:t>
      </w:r>
    </w:p>
    <w:p w14:paraId="39D73D0C" w14:textId="77777777" w:rsidR="00257AA4" w:rsidRPr="00DE7CF9" w:rsidRDefault="00257AA4" w:rsidP="00DE7CF9">
      <w:pPr>
        <w:pStyle w:val="Default"/>
        <w:tabs>
          <w:tab w:val="left" w:pos="426"/>
        </w:tabs>
        <w:spacing w:line="264" w:lineRule="auto"/>
        <w:jc w:val="both"/>
        <w:rPr>
          <w:rFonts w:ascii="Calibri" w:hAnsi="Calibri"/>
          <w:sz w:val="20"/>
          <w:szCs w:val="20"/>
        </w:rPr>
      </w:pPr>
    </w:p>
    <w:p w14:paraId="114DBE7E" w14:textId="705D4FB6" w:rsidR="00257AA4" w:rsidRPr="00DE7CF9" w:rsidRDefault="00257AA4" w:rsidP="00DE7CF9">
      <w:pPr>
        <w:pStyle w:val="Default"/>
        <w:numPr>
          <w:ilvl w:val="1"/>
          <w:numId w:val="8"/>
        </w:numPr>
        <w:tabs>
          <w:tab w:val="left" w:pos="567"/>
        </w:tabs>
        <w:spacing w:line="264" w:lineRule="auto"/>
        <w:ind w:left="0" w:firstLine="0"/>
        <w:jc w:val="both"/>
        <w:rPr>
          <w:rFonts w:ascii="Calibri" w:hAnsi="Calibri"/>
          <w:sz w:val="20"/>
          <w:szCs w:val="20"/>
        </w:rPr>
      </w:pPr>
      <w:r w:rsidRPr="00DE7CF9">
        <w:rPr>
          <w:rFonts w:ascii="Calibri" w:hAnsi="Calibri"/>
          <w:sz w:val="20"/>
          <w:szCs w:val="20"/>
        </w:rPr>
        <w:lastRenderedPageBreak/>
        <w:t xml:space="preserve">Ak výzva nie je verejná, prístup k danému obstarávaniu si môžete zabezpečiť vložením kódu do </w:t>
      </w:r>
      <w:r w:rsidR="00FF7668" w:rsidRPr="00DE7CF9">
        <w:rPr>
          <w:rFonts w:ascii="Calibri" w:hAnsi="Calibri"/>
          <w:sz w:val="20"/>
          <w:szCs w:val="20"/>
        </w:rPr>
        <w:tab/>
      </w:r>
      <w:r w:rsidRPr="00DE7CF9">
        <w:rPr>
          <w:rFonts w:ascii="Calibri" w:hAnsi="Calibri"/>
          <w:sz w:val="20"/>
          <w:szCs w:val="20"/>
        </w:rPr>
        <w:t xml:space="preserve">systému JOSEPHINE, ktorý vám bude zaslaný zo systému e-mailom. Kód mate možnosť vložiť </w:t>
      </w:r>
      <w:r w:rsidRPr="00DE7CF9">
        <w:rPr>
          <w:rStyle w:val="shorttext"/>
          <w:rFonts w:ascii="Calibri" w:hAnsi="Calibri"/>
          <w:sz w:val="20"/>
          <w:szCs w:val="20"/>
        </w:rPr>
        <w:t xml:space="preserve">po </w:t>
      </w:r>
      <w:r w:rsidR="00FF7668" w:rsidRPr="00DE7CF9">
        <w:rPr>
          <w:rStyle w:val="shorttext"/>
          <w:rFonts w:ascii="Calibri" w:hAnsi="Calibri"/>
          <w:sz w:val="20"/>
          <w:szCs w:val="20"/>
        </w:rPr>
        <w:tab/>
      </w:r>
      <w:r w:rsidRPr="00DE7CF9">
        <w:rPr>
          <w:rStyle w:val="shorttext"/>
          <w:rFonts w:ascii="Calibri" w:hAnsi="Calibri"/>
          <w:sz w:val="20"/>
          <w:szCs w:val="20"/>
        </w:rPr>
        <w:t xml:space="preserve">registrácii a prihlásení na doméne  </w:t>
      </w:r>
      <w:hyperlink r:id="rId15" w:history="1">
        <w:r w:rsidRPr="00DE7CF9">
          <w:rPr>
            <w:rStyle w:val="Hypertextovprepojenie"/>
            <w:rFonts w:ascii="Calibri" w:hAnsi="Calibri"/>
            <w:color w:val="auto"/>
            <w:sz w:val="20"/>
            <w:szCs w:val="20"/>
          </w:rPr>
          <w:t>https://josephine.proebiz.com/</w:t>
        </w:r>
      </w:hyperlink>
      <w:r w:rsidRPr="00DE7CF9">
        <w:rPr>
          <w:rFonts w:ascii="Calibri" w:hAnsi="Calibri"/>
          <w:sz w:val="20"/>
          <w:szCs w:val="20"/>
        </w:rPr>
        <w:t xml:space="preserve">. Po vložení kódu sa pre Vás dané </w:t>
      </w:r>
      <w:r w:rsidR="003975BD">
        <w:rPr>
          <w:rFonts w:ascii="Calibri" w:hAnsi="Calibri"/>
          <w:sz w:val="20"/>
          <w:szCs w:val="20"/>
        </w:rPr>
        <w:tab/>
      </w:r>
      <w:r w:rsidRPr="00DE7CF9">
        <w:rPr>
          <w:rFonts w:ascii="Calibri" w:hAnsi="Calibri"/>
          <w:sz w:val="20"/>
          <w:szCs w:val="20"/>
        </w:rPr>
        <w:t>obstarávanie (zákazka) zverejní a budete tak mať dostupné všetky informácie poskytované verejným</w:t>
      </w:r>
      <w:r w:rsidR="003975BD">
        <w:rPr>
          <w:rFonts w:ascii="Calibri" w:hAnsi="Calibri"/>
          <w:sz w:val="20"/>
          <w:szCs w:val="20"/>
        </w:rPr>
        <w:tab/>
      </w:r>
      <w:r w:rsidRPr="00DE7CF9">
        <w:rPr>
          <w:rFonts w:ascii="Calibri" w:hAnsi="Calibri"/>
          <w:sz w:val="20"/>
          <w:szCs w:val="20"/>
        </w:rPr>
        <w:t>obstarávateľom k tomuto tendru.</w:t>
      </w:r>
      <w:r w:rsidRPr="00DE7CF9">
        <w:rPr>
          <w:rFonts w:ascii="Calibri" w:hAnsi="Calibri" w:cstheme="minorHAnsi"/>
          <w:sz w:val="20"/>
          <w:szCs w:val="20"/>
        </w:rPr>
        <w:t xml:space="preserve"> Verejný obstarávateľ odporúča záujemcom, ktorí chcú byť informovaní </w:t>
      </w:r>
      <w:r w:rsidR="003975BD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 xml:space="preserve">o prípadných aktualizáciách týkajúcich sa konkrétneho obstarávania </w:t>
      </w:r>
      <w:r w:rsidR="00FF7668" w:rsidRPr="00DE7CF9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>prostredníctvom notifikačných e-</w:t>
      </w:r>
      <w:r w:rsidR="003975BD">
        <w:rPr>
          <w:rFonts w:ascii="Calibri" w:hAnsi="Calibri" w:cstheme="minorHAnsi"/>
          <w:sz w:val="20"/>
          <w:szCs w:val="20"/>
        </w:rPr>
        <w:tab/>
      </w:r>
      <w:r w:rsidRPr="00DE7CF9">
        <w:rPr>
          <w:rFonts w:ascii="Calibri" w:hAnsi="Calibri" w:cstheme="minorHAnsi"/>
          <w:sz w:val="20"/>
          <w:szCs w:val="20"/>
        </w:rPr>
        <w:t xml:space="preserve">mailov, aby v danom obstarávaní zaklikli tlačidlo </w:t>
      </w:r>
      <w:r w:rsidRPr="00DE7CF9">
        <w:rPr>
          <w:rFonts w:ascii="Calibri" w:hAnsi="Calibri" w:cstheme="minorHAnsi"/>
          <w:b/>
          <w:bCs/>
          <w:sz w:val="20"/>
          <w:szCs w:val="20"/>
        </w:rPr>
        <w:t xml:space="preserve">„ZAUJÍMA MA TO“ </w:t>
      </w:r>
      <w:r w:rsidRPr="00DE7CF9">
        <w:rPr>
          <w:rFonts w:ascii="Calibri" w:hAnsi="Calibri" w:cstheme="minorHAnsi"/>
          <w:sz w:val="20"/>
          <w:szCs w:val="20"/>
        </w:rPr>
        <w:t>(v pravej hornej časti obrazovky).</w:t>
      </w:r>
    </w:p>
    <w:p w14:paraId="6E91A609" w14:textId="77777777" w:rsidR="00257AA4" w:rsidRPr="00DE7CF9" w:rsidRDefault="00257AA4" w:rsidP="00DE7CF9">
      <w:pPr>
        <w:tabs>
          <w:tab w:val="left" w:pos="426"/>
        </w:tabs>
        <w:spacing w:after="0" w:line="264" w:lineRule="auto"/>
        <w:ind w:left="0" w:firstLine="0"/>
        <w:rPr>
          <w:rFonts w:asciiTheme="minorHAnsi" w:hAnsiTheme="minorHAnsi"/>
          <w:sz w:val="20"/>
          <w:szCs w:val="20"/>
        </w:rPr>
      </w:pPr>
    </w:p>
    <w:p w14:paraId="649BA54C" w14:textId="5DF184E0" w:rsidR="00257AA4" w:rsidRPr="00DE7CF9" w:rsidRDefault="00257AA4" w:rsidP="00DE7CF9">
      <w:pPr>
        <w:pStyle w:val="Nadpis1"/>
        <w:numPr>
          <w:ilvl w:val="0"/>
          <w:numId w:val="8"/>
        </w:numPr>
        <w:tabs>
          <w:tab w:val="left" w:pos="567"/>
        </w:tabs>
        <w:spacing w:after="0" w:line="264" w:lineRule="auto"/>
        <w:ind w:left="0" w:right="273" w:firstLine="0"/>
        <w:rPr>
          <w:sz w:val="20"/>
          <w:szCs w:val="20"/>
        </w:rPr>
      </w:pPr>
      <w:bookmarkStart w:id="16" w:name="_Toc12176"/>
      <w:r w:rsidRPr="00DE7CF9">
        <w:rPr>
          <w:sz w:val="20"/>
          <w:szCs w:val="20"/>
        </w:rPr>
        <w:t>Vysvetlenie požiadaviek uvedených vo Výzve</w:t>
      </w:r>
      <w:bookmarkEnd w:id="16"/>
      <w:r w:rsidR="00D007D8" w:rsidRPr="00DE7CF9">
        <w:rPr>
          <w:sz w:val="20"/>
          <w:szCs w:val="20"/>
        </w:rPr>
        <w:t>.</w:t>
      </w:r>
    </w:p>
    <w:p w14:paraId="42214288" w14:textId="3363560F" w:rsidR="00257AA4" w:rsidRPr="00DE7CF9" w:rsidRDefault="00257AA4" w:rsidP="00DE7CF9">
      <w:pPr>
        <w:pStyle w:val="Default"/>
        <w:numPr>
          <w:ilvl w:val="1"/>
          <w:numId w:val="8"/>
        </w:numPr>
        <w:tabs>
          <w:tab w:val="left" w:pos="567"/>
        </w:tabs>
        <w:spacing w:line="264" w:lineRule="auto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DE7CF9">
        <w:rPr>
          <w:rFonts w:asciiTheme="minorHAnsi" w:hAnsiTheme="minorHAnsi"/>
          <w:sz w:val="20"/>
          <w:szCs w:val="20"/>
        </w:rPr>
        <w:t xml:space="preserve">V prípade nejasností týkajúcich sa požiadaviek uvedených vo Výzve alebo inej sprievodnej </w:t>
      </w:r>
      <w:r w:rsidR="00FF7668" w:rsidRPr="00DE7CF9">
        <w:rPr>
          <w:rFonts w:asciiTheme="minorHAnsi" w:hAnsiTheme="minorHAnsi"/>
          <w:sz w:val="20"/>
          <w:szCs w:val="20"/>
        </w:rPr>
        <w:tab/>
      </w:r>
      <w:r w:rsidRPr="00DE7CF9">
        <w:rPr>
          <w:rFonts w:asciiTheme="minorHAnsi" w:hAnsiTheme="minorHAnsi"/>
          <w:sz w:val="20"/>
          <w:szCs w:val="20"/>
        </w:rPr>
        <w:t xml:space="preserve">dokumentácií, môže uchádzač elektronicky požiadať verejného obstarávateľa v systéme </w:t>
      </w:r>
      <w:r w:rsidR="00FF7668" w:rsidRPr="00DE7CF9">
        <w:rPr>
          <w:rFonts w:asciiTheme="minorHAnsi" w:hAnsiTheme="minorHAnsi"/>
          <w:sz w:val="20"/>
          <w:szCs w:val="20"/>
        </w:rPr>
        <w:tab/>
      </w:r>
      <w:r w:rsidRPr="00DE7CF9">
        <w:rPr>
          <w:rFonts w:asciiTheme="minorHAnsi" w:hAnsiTheme="minorHAnsi"/>
          <w:sz w:val="20"/>
          <w:szCs w:val="20"/>
        </w:rPr>
        <w:t xml:space="preserve">JOSEPHINE </w:t>
      </w:r>
      <w:r w:rsidR="003975BD">
        <w:rPr>
          <w:rFonts w:asciiTheme="minorHAnsi" w:hAnsiTheme="minorHAnsi"/>
          <w:sz w:val="20"/>
          <w:szCs w:val="20"/>
        </w:rPr>
        <w:tab/>
      </w:r>
      <w:r w:rsidRPr="00DE7CF9">
        <w:rPr>
          <w:rFonts w:asciiTheme="minorHAnsi" w:hAnsiTheme="minorHAnsi"/>
          <w:sz w:val="20"/>
          <w:szCs w:val="20"/>
        </w:rPr>
        <w:t xml:space="preserve">prostredníctvom okna „KOMUNIKÁCIA“ o ich vysvetlenie. Do predmetu správy je uchádzač povinný uviesť </w:t>
      </w:r>
      <w:r w:rsidR="003975BD">
        <w:rPr>
          <w:rFonts w:asciiTheme="minorHAnsi" w:hAnsiTheme="minorHAnsi"/>
          <w:sz w:val="20"/>
          <w:szCs w:val="20"/>
        </w:rPr>
        <w:tab/>
      </w:r>
      <w:r w:rsidRPr="00DE7CF9">
        <w:rPr>
          <w:rFonts w:asciiTheme="minorHAnsi" w:hAnsiTheme="minorHAnsi"/>
          <w:sz w:val="20"/>
          <w:szCs w:val="20"/>
        </w:rPr>
        <w:t xml:space="preserve">„Žiadosť o vysvetlenie“. Uchádzač musí svoju žiadosť doručiť </w:t>
      </w:r>
      <w:r w:rsidR="00FF7668" w:rsidRPr="00DE7CF9">
        <w:rPr>
          <w:rFonts w:asciiTheme="minorHAnsi" w:hAnsiTheme="minorHAnsi"/>
          <w:sz w:val="20"/>
          <w:szCs w:val="20"/>
        </w:rPr>
        <w:tab/>
      </w:r>
      <w:r w:rsidRPr="00DE7CF9">
        <w:rPr>
          <w:rFonts w:asciiTheme="minorHAnsi" w:hAnsiTheme="minorHAnsi"/>
          <w:sz w:val="20"/>
          <w:szCs w:val="20"/>
        </w:rPr>
        <w:t xml:space="preserve">verejnému obstarávateľovi max. 48 hodín </w:t>
      </w:r>
      <w:r w:rsidR="003975BD">
        <w:rPr>
          <w:rFonts w:asciiTheme="minorHAnsi" w:hAnsiTheme="minorHAnsi"/>
          <w:sz w:val="20"/>
          <w:szCs w:val="20"/>
        </w:rPr>
        <w:tab/>
      </w:r>
      <w:r w:rsidRPr="00DE7CF9">
        <w:rPr>
          <w:rFonts w:asciiTheme="minorHAnsi" w:hAnsiTheme="minorHAnsi"/>
          <w:sz w:val="20"/>
          <w:szCs w:val="20"/>
        </w:rPr>
        <w:t xml:space="preserve">(počas pracovných dní) pred uplynutím lehoty na predkladanie ponúk, tak aby mal verejný </w:t>
      </w:r>
      <w:r w:rsidR="003975BD">
        <w:rPr>
          <w:rFonts w:asciiTheme="minorHAnsi" w:hAnsiTheme="minorHAnsi"/>
          <w:sz w:val="20"/>
          <w:szCs w:val="20"/>
        </w:rPr>
        <w:tab/>
      </w:r>
      <w:r w:rsidRPr="00DE7CF9">
        <w:rPr>
          <w:rFonts w:asciiTheme="minorHAnsi" w:hAnsiTheme="minorHAnsi"/>
          <w:sz w:val="20"/>
          <w:szCs w:val="20"/>
        </w:rPr>
        <w:t xml:space="preserve">obstarávateľ dostatok času na spracovanie žiadosti a </w:t>
      </w:r>
      <w:r w:rsidR="00FF7668" w:rsidRPr="00DE7CF9">
        <w:rPr>
          <w:rFonts w:asciiTheme="minorHAnsi" w:hAnsiTheme="minorHAnsi"/>
          <w:sz w:val="20"/>
          <w:szCs w:val="20"/>
        </w:rPr>
        <w:tab/>
      </w:r>
      <w:r w:rsidRPr="00DE7CF9">
        <w:rPr>
          <w:rFonts w:asciiTheme="minorHAnsi" w:hAnsiTheme="minorHAnsi"/>
          <w:sz w:val="20"/>
          <w:szCs w:val="20"/>
        </w:rPr>
        <w:t xml:space="preserve">doručenie odpovede všetkým uchádzačom. </w:t>
      </w:r>
      <w:r w:rsidR="003975BD">
        <w:rPr>
          <w:rFonts w:asciiTheme="minorHAnsi" w:hAnsiTheme="minorHAnsi"/>
          <w:sz w:val="20"/>
          <w:szCs w:val="20"/>
        </w:rPr>
        <w:tab/>
      </w:r>
      <w:r w:rsidRPr="00DE7CF9">
        <w:rPr>
          <w:rFonts w:asciiTheme="minorHAnsi" w:hAnsiTheme="minorHAnsi"/>
          <w:sz w:val="20"/>
          <w:szCs w:val="20"/>
        </w:rPr>
        <w:t xml:space="preserve">Uchádzačom bude vysvetlenie doručené elektronicky v systéme JOSEPHINE prostredníctvom okna </w:t>
      </w:r>
      <w:r w:rsidR="003975BD">
        <w:rPr>
          <w:rFonts w:asciiTheme="minorHAnsi" w:hAnsiTheme="minorHAnsi"/>
          <w:sz w:val="20"/>
          <w:szCs w:val="20"/>
        </w:rPr>
        <w:tab/>
      </w:r>
      <w:r w:rsidRPr="00DE7CF9">
        <w:rPr>
          <w:rFonts w:asciiTheme="minorHAnsi" w:hAnsiTheme="minorHAnsi"/>
          <w:sz w:val="20"/>
          <w:szCs w:val="20"/>
        </w:rPr>
        <w:t xml:space="preserve">„KOMUNIKÁCIA“ najneskôr 24 hodín (počas pracovných dní) pred uplynutím lehoty na predkladanie </w:t>
      </w:r>
      <w:r w:rsidR="003975BD">
        <w:rPr>
          <w:rFonts w:asciiTheme="minorHAnsi" w:hAnsiTheme="minorHAnsi"/>
          <w:sz w:val="20"/>
          <w:szCs w:val="20"/>
        </w:rPr>
        <w:tab/>
      </w:r>
      <w:r w:rsidRPr="00DE7CF9">
        <w:rPr>
          <w:rFonts w:asciiTheme="minorHAnsi" w:hAnsiTheme="minorHAnsi"/>
          <w:sz w:val="20"/>
          <w:szCs w:val="20"/>
        </w:rPr>
        <w:t>ponúk. O doručení správy bude uchádzač informovaný prostredníctvom notifikačného e-mailu na e-</w:t>
      </w:r>
      <w:r w:rsidR="003975BD">
        <w:rPr>
          <w:rFonts w:asciiTheme="minorHAnsi" w:hAnsiTheme="minorHAnsi"/>
          <w:sz w:val="20"/>
          <w:szCs w:val="20"/>
        </w:rPr>
        <w:tab/>
      </w:r>
      <w:r w:rsidRPr="00DE7CF9">
        <w:rPr>
          <w:rFonts w:asciiTheme="minorHAnsi" w:hAnsiTheme="minorHAnsi"/>
          <w:sz w:val="20"/>
          <w:szCs w:val="20"/>
        </w:rPr>
        <w:t xml:space="preserve">mailovú adresu zadanú pri registrácií. </w:t>
      </w:r>
    </w:p>
    <w:p w14:paraId="110220CB" w14:textId="77777777" w:rsidR="00257AA4" w:rsidRPr="00DE7CF9" w:rsidRDefault="00257AA4" w:rsidP="00DE7CF9">
      <w:pPr>
        <w:pStyle w:val="Odsekzoznamu"/>
        <w:tabs>
          <w:tab w:val="left" w:pos="426"/>
        </w:tabs>
        <w:spacing w:after="0" w:line="264" w:lineRule="auto"/>
        <w:ind w:left="0" w:firstLine="0"/>
        <w:rPr>
          <w:rFonts w:asciiTheme="minorHAnsi" w:hAnsiTheme="minorHAnsi"/>
          <w:sz w:val="20"/>
          <w:szCs w:val="20"/>
        </w:rPr>
      </w:pPr>
    </w:p>
    <w:p w14:paraId="19B0C6DE" w14:textId="3DE31F96" w:rsidR="00257AA4" w:rsidRPr="00DE7CF9" w:rsidRDefault="00257AA4" w:rsidP="00DE7CF9">
      <w:pPr>
        <w:pStyle w:val="Nadpis1"/>
        <w:numPr>
          <w:ilvl w:val="0"/>
          <w:numId w:val="8"/>
        </w:numPr>
        <w:tabs>
          <w:tab w:val="left" w:pos="567"/>
        </w:tabs>
        <w:spacing w:after="0" w:line="264" w:lineRule="auto"/>
        <w:ind w:left="0" w:right="273" w:firstLine="0"/>
        <w:rPr>
          <w:sz w:val="20"/>
          <w:szCs w:val="20"/>
        </w:rPr>
      </w:pPr>
      <w:bookmarkStart w:id="17" w:name="_Toc12178"/>
      <w:r w:rsidRPr="00DE7CF9">
        <w:rPr>
          <w:sz w:val="20"/>
          <w:szCs w:val="20"/>
        </w:rPr>
        <w:t>Vyhodnotenie ponúk</w:t>
      </w:r>
      <w:bookmarkEnd w:id="17"/>
      <w:r w:rsidR="00D007D8" w:rsidRPr="00DE7CF9">
        <w:rPr>
          <w:b w:val="0"/>
          <w:sz w:val="20"/>
          <w:szCs w:val="20"/>
        </w:rPr>
        <w:t>.</w:t>
      </w:r>
    </w:p>
    <w:p w14:paraId="2DC9F230" w14:textId="480A19F6" w:rsidR="00257AA4" w:rsidRPr="00DE7CF9" w:rsidRDefault="00257AA4" w:rsidP="00DE7CF9">
      <w:pPr>
        <w:pStyle w:val="Default"/>
        <w:numPr>
          <w:ilvl w:val="1"/>
          <w:numId w:val="8"/>
        </w:numPr>
        <w:tabs>
          <w:tab w:val="left" w:pos="567"/>
        </w:tabs>
        <w:spacing w:line="264" w:lineRule="auto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DE7CF9">
        <w:rPr>
          <w:rFonts w:asciiTheme="minorHAnsi" w:hAnsiTheme="minorHAnsi"/>
          <w:sz w:val="20"/>
          <w:szCs w:val="20"/>
        </w:rPr>
        <w:t xml:space="preserve">Verejný obstarávateľ po uplynutí lehoty na predkladanie ponúk vyhodnotí splnenie podmienok </w:t>
      </w:r>
      <w:r w:rsidR="00FF7668" w:rsidRPr="00DE7CF9">
        <w:rPr>
          <w:rFonts w:asciiTheme="minorHAnsi" w:hAnsiTheme="minorHAnsi"/>
          <w:sz w:val="20"/>
          <w:szCs w:val="20"/>
        </w:rPr>
        <w:tab/>
      </w:r>
      <w:r w:rsidRPr="00DE7CF9">
        <w:rPr>
          <w:rFonts w:asciiTheme="minorHAnsi" w:hAnsiTheme="minorHAnsi"/>
          <w:sz w:val="20"/>
          <w:szCs w:val="20"/>
        </w:rPr>
        <w:t xml:space="preserve">účasti </w:t>
      </w:r>
      <w:r w:rsidR="003975BD">
        <w:rPr>
          <w:rFonts w:asciiTheme="minorHAnsi" w:hAnsiTheme="minorHAnsi"/>
          <w:sz w:val="20"/>
          <w:szCs w:val="20"/>
        </w:rPr>
        <w:tab/>
      </w:r>
      <w:r w:rsidRPr="00DE7CF9">
        <w:rPr>
          <w:rFonts w:asciiTheme="minorHAnsi" w:hAnsiTheme="minorHAnsi"/>
          <w:sz w:val="20"/>
          <w:szCs w:val="20"/>
        </w:rPr>
        <w:t xml:space="preserve">a požiadaviek na predmet zákazky u uchádzača, ktorý sa umiestnil na prvom mieste v </w:t>
      </w:r>
      <w:r w:rsidR="00FF7668" w:rsidRPr="00DE7CF9">
        <w:rPr>
          <w:rFonts w:asciiTheme="minorHAnsi" w:hAnsiTheme="minorHAnsi"/>
          <w:sz w:val="20"/>
          <w:szCs w:val="20"/>
        </w:rPr>
        <w:tab/>
      </w:r>
      <w:r w:rsidRPr="00DE7CF9">
        <w:rPr>
          <w:rFonts w:asciiTheme="minorHAnsi" w:hAnsiTheme="minorHAnsi"/>
          <w:sz w:val="20"/>
          <w:szCs w:val="20"/>
        </w:rPr>
        <w:t>poradí,</w:t>
      </w:r>
      <w:r w:rsidR="003975BD">
        <w:rPr>
          <w:rFonts w:asciiTheme="minorHAnsi" w:hAnsiTheme="minorHAnsi"/>
          <w:sz w:val="20"/>
          <w:szCs w:val="20"/>
        </w:rPr>
        <w:t> </w:t>
      </w:r>
      <w:r w:rsidRPr="00DE7CF9">
        <w:rPr>
          <w:rFonts w:asciiTheme="minorHAnsi" w:hAnsiTheme="minorHAnsi"/>
          <w:sz w:val="20"/>
          <w:szCs w:val="20"/>
        </w:rPr>
        <w:t>z</w:t>
      </w:r>
      <w:r w:rsidR="003975BD">
        <w:rPr>
          <w:rFonts w:asciiTheme="minorHAnsi" w:hAnsiTheme="minorHAnsi"/>
          <w:sz w:val="20"/>
          <w:szCs w:val="20"/>
        </w:rPr>
        <w:t> </w:t>
      </w:r>
      <w:r w:rsidRPr="00DE7CF9">
        <w:rPr>
          <w:rFonts w:asciiTheme="minorHAnsi" w:hAnsiTheme="minorHAnsi"/>
          <w:sz w:val="20"/>
          <w:szCs w:val="20"/>
        </w:rPr>
        <w:t>hľadiska</w:t>
      </w:r>
      <w:r w:rsidR="003975BD">
        <w:rPr>
          <w:rFonts w:asciiTheme="minorHAnsi" w:hAnsiTheme="minorHAnsi"/>
          <w:sz w:val="20"/>
          <w:szCs w:val="20"/>
        </w:rPr>
        <w:t xml:space="preserve"> </w:t>
      </w:r>
      <w:r w:rsidRPr="00DE7CF9">
        <w:rPr>
          <w:rFonts w:asciiTheme="minorHAnsi" w:hAnsiTheme="minorHAnsi"/>
          <w:sz w:val="20"/>
          <w:szCs w:val="20"/>
        </w:rPr>
        <w:t>uplatnenia kritéria na vyhodnotenie ponúk.</w:t>
      </w:r>
    </w:p>
    <w:p w14:paraId="375CF67A" w14:textId="77777777" w:rsidR="00257AA4" w:rsidRPr="00DE7CF9" w:rsidRDefault="00257AA4" w:rsidP="00DE7CF9">
      <w:pPr>
        <w:pStyle w:val="Default"/>
        <w:tabs>
          <w:tab w:val="left" w:pos="426"/>
        </w:tabs>
        <w:spacing w:line="264" w:lineRule="auto"/>
        <w:jc w:val="both"/>
        <w:rPr>
          <w:rFonts w:asciiTheme="minorHAnsi" w:hAnsiTheme="minorHAnsi"/>
          <w:sz w:val="20"/>
          <w:szCs w:val="20"/>
        </w:rPr>
      </w:pPr>
    </w:p>
    <w:p w14:paraId="04687466" w14:textId="5910C6D4" w:rsidR="00257AA4" w:rsidRPr="00DE7CF9" w:rsidRDefault="00257AA4" w:rsidP="00DE7CF9">
      <w:pPr>
        <w:pStyle w:val="Default"/>
        <w:numPr>
          <w:ilvl w:val="1"/>
          <w:numId w:val="8"/>
        </w:numPr>
        <w:tabs>
          <w:tab w:val="left" w:pos="567"/>
        </w:tabs>
        <w:spacing w:line="264" w:lineRule="auto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DE7CF9">
        <w:rPr>
          <w:rFonts w:asciiTheme="minorHAnsi" w:hAnsiTheme="minorHAnsi"/>
          <w:sz w:val="20"/>
          <w:szCs w:val="20"/>
        </w:rPr>
        <w:t xml:space="preserve">V prípade, ak z predložených dokladov nemožno posúdiť ich platnosť alebo splnenie požiadaviek </w:t>
      </w:r>
      <w:r w:rsidR="00FF7668" w:rsidRPr="00DE7CF9">
        <w:rPr>
          <w:rFonts w:asciiTheme="minorHAnsi" w:hAnsiTheme="minorHAnsi"/>
          <w:sz w:val="20"/>
          <w:szCs w:val="20"/>
        </w:rPr>
        <w:tab/>
      </w:r>
      <w:r w:rsidRPr="00DE7CF9">
        <w:rPr>
          <w:rFonts w:asciiTheme="minorHAnsi" w:hAnsiTheme="minorHAnsi"/>
          <w:sz w:val="20"/>
          <w:szCs w:val="20"/>
        </w:rPr>
        <w:t xml:space="preserve">uvedených v tejto Výzve, verejný obstarávateľ elektronicky požiada uchádzača, ktorý sa </w:t>
      </w:r>
      <w:r w:rsidR="00FF7668" w:rsidRPr="00DE7CF9">
        <w:rPr>
          <w:rFonts w:asciiTheme="minorHAnsi" w:hAnsiTheme="minorHAnsi"/>
          <w:sz w:val="20"/>
          <w:szCs w:val="20"/>
        </w:rPr>
        <w:tab/>
      </w:r>
      <w:r w:rsidRPr="00DE7CF9">
        <w:rPr>
          <w:rFonts w:asciiTheme="minorHAnsi" w:hAnsiTheme="minorHAnsi"/>
          <w:sz w:val="20"/>
          <w:szCs w:val="20"/>
        </w:rPr>
        <w:t xml:space="preserve">umiestnil na </w:t>
      </w:r>
      <w:r w:rsidR="003975BD">
        <w:rPr>
          <w:rFonts w:asciiTheme="minorHAnsi" w:hAnsiTheme="minorHAnsi"/>
          <w:sz w:val="20"/>
          <w:szCs w:val="20"/>
        </w:rPr>
        <w:tab/>
      </w:r>
      <w:r w:rsidRPr="00DE7CF9">
        <w:rPr>
          <w:rFonts w:asciiTheme="minorHAnsi" w:hAnsiTheme="minorHAnsi"/>
          <w:sz w:val="20"/>
          <w:szCs w:val="20"/>
        </w:rPr>
        <w:t xml:space="preserve">prvom mieste v systéme JOSEPHINE prostredníctvom okna „KOMUNIKÁCIA“ o </w:t>
      </w:r>
      <w:r w:rsidR="00FF7668" w:rsidRPr="00DE7CF9">
        <w:rPr>
          <w:rFonts w:asciiTheme="minorHAnsi" w:hAnsiTheme="minorHAnsi"/>
          <w:sz w:val="20"/>
          <w:szCs w:val="20"/>
        </w:rPr>
        <w:tab/>
      </w:r>
      <w:r w:rsidRPr="00DE7CF9">
        <w:rPr>
          <w:rFonts w:asciiTheme="minorHAnsi" w:hAnsiTheme="minorHAnsi"/>
          <w:sz w:val="20"/>
          <w:szCs w:val="20"/>
        </w:rPr>
        <w:t>vysvetlenie</w:t>
      </w:r>
      <w:r w:rsidR="003975BD">
        <w:rPr>
          <w:rFonts w:asciiTheme="minorHAnsi" w:hAnsiTheme="minorHAnsi"/>
          <w:sz w:val="20"/>
          <w:szCs w:val="20"/>
        </w:rPr>
        <w:t> </w:t>
      </w:r>
      <w:r w:rsidRPr="00DE7CF9">
        <w:rPr>
          <w:rFonts w:asciiTheme="minorHAnsi" w:hAnsiTheme="minorHAnsi"/>
          <w:sz w:val="20"/>
          <w:szCs w:val="20"/>
        </w:rPr>
        <w:t xml:space="preserve">predložených dokladov. Vysvetlenie uchádzač doručí elektronicky v systéme </w:t>
      </w:r>
      <w:r w:rsidR="00FF7668" w:rsidRPr="00DE7CF9">
        <w:rPr>
          <w:rFonts w:asciiTheme="minorHAnsi" w:hAnsiTheme="minorHAnsi"/>
          <w:sz w:val="20"/>
          <w:szCs w:val="20"/>
        </w:rPr>
        <w:tab/>
      </w:r>
      <w:r w:rsidRPr="00DE7CF9">
        <w:rPr>
          <w:rFonts w:asciiTheme="minorHAnsi" w:hAnsiTheme="minorHAnsi"/>
          <w:sz w:val="20"/>
          <w:szCs w:val="20"/>
        </w:rPr>
        <w:t>JOSEPHINE</w:t>
      </w:r>
      <w:r w:rsidR="003975BD">
        <w:rPr>
          <w:rFonts w:asciiTheme="minorHAnsi" w:hAnsiTheme="minorHAnsi"/>
          <w:sz w:val="20"/>
          <w:szCs w:val="20"/>
        </w:rPr>
        <w:t> </w:t>
      </w:r>
      <w:r w:rsidRPr="00DE7CF9">
        <w:rPr>
          <w:rFonts w:asciiTheme="minorHAnsi" w:hAnsiTheme="minorHAnsi"/>
          <w:sz w:val="20"/>
          <w:szCs w:val="20"/>
        </w:rPr>
        <w:t xml:space="preserve">prostredníctvom okna „KOMUNIKÁCIA“. </w:t>
      </w:r>
    </w:p>
    <w:p w14:paraId="36462ADF" w14:textId="77777777" w:rsidR="00257AA4" w:rsidRPr="00DE7CF9" w:rsidRDefault="00257AA4" w:rsidP="00DE7CF9">
      <w:pPr>
        <w:pStyle w:val="Default"/>
        <w:tabs>
          <w:tab w:val="left" w:pos="426"/>
        </w:tabs>
        <w:spacing w:line="264" w:lineRule="auto"/>
        <w:jc w:val="both"/>
        <w:rPr>
          <w:rFonts w:asciiTheme="minorHAnsi" w:hAnsiTheme="minorHAnsi"/>
          <w:sz w:val="20"/>
          <w:szCs w:val="20"/>
        </w:rPr>
      </w:pPr>
    </w:p>
    <w:p w14:paraId="3CE7813B" w14:textId="2813127C" w:rsidR="00257AA4" w:rsidRPr="00DE7CF9" w:rsidRDefault="00257AA4" w:rsidP="00DE7CF9">
      <w:pPr>
        <w:pStyle w:val="Default"/>
        <w:numPr>
          <w:ilvl w:val="1"/>
          <w:numId w:val="8"/>
        </w:numPr>
        <w:tabs>
          <w:tab w:val="left" w:pos="567"/>
        </w:tabs>
        <w:spacing w:line="264" w:lineRule="auto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DE7CF9">
        <w:rPr>
          <w:rFonts w:asciiTheme="minorHAnsi" w:hAnsiTheme="minorHAnsi"/>
          <w:sz w:val="20"/>
          <w:szCs w:val="20"/>
        </w:rPr>
        <w:t xml:space="preserve">V prípade, ak ponuka uchádzača, ktorý sa umiestnil na prvom mieste nebude spĺňať požiadavky </w:t>
      </w:r>
      <w:r w:rsidR="00FF7668" w:rsidRPr="00DE7CF9">
        <w:rPr>
          <w:rFonts w:asciiTheme="minorHAnsi" w:hAnsiTheme="minorHAnsi"/>
          <w:sz w:val="20"/>
          <w:szCs w:val="20"/>
        </w:rPr>
        <w:tab/>
      </w:r>
      <w:r w:rsidRPr="00DE7CF9">
        <w:rPr>
          <w:rFonts w:asciiTheme="minorHAnsi" w:hAnsiTheme="minorHAnsi"/>
          <w:sz w:val="20"/>
          <w:szCs w:val="20"/>
        </w:rPr>
        <w:t xml:space="preserve">verejného obstarávateľa, pristúpi k vyhodnoteniu ponuky uchádzača, ktorý sa umiestnil v poradí </w:t>
      </w:r>
      <w:r w:rsidR="00FF7668" w:rsidRPr="00DE7CF9">
        <w:rPr>
          <w:rFonts w:asciiTheme="minorHAnsi" w:hAnsiTheme="minorHAnsi"/>
          <w:sz w:val="20"/>
          <w:szCs w:val="20"/>
        </w:rPr>
        <w:tab/>
      </w:r>
      <w:r w:rsidRPr="00DE7CF9">
        <w:rPr>
          <w:rFonts w:asciiTheme="minorHAnsi" w:hAnsiTheme="minorHAnsi"/>
          <w:sz w:val="20"/>
          <w:szCs w:val="20"/>
        </w:rPr>
        <w:t>na</w:t>
      </w:r>
      <w:r w:rsidR="003975BD">
        <w:rPr>
          <w:rFonts w:asciiTheme="minorHAnsi" w:hAnsiTheme="minorHAnsi"/>
          <w:sz w:val="20"/>
          <w:szCs w:val="20"/>
        </w:rPr>
        <w:t> </w:t>
      </w:r>
      <w:r w:rsidRPr="00DE7CF9">
        <w:rPr>
          <w:rFonts w:asciiTheme="minorHAnsi" w:hAnsiTheme="minorHAnsi"/>
          <w:sz w:val="20"/>
          <w:szCs w:val="20"/>
        </w:rPr>
        <w:t xml:space="preserve">nasledujúcom mieste. </w:t>
      </w:r>
    </w:p>
    <w:p w14:paraId="18559492" w14:textId="77777777" w:rsidR="00257AA4" w:rsidRPr="00DE7CF9" w:rsidRDefault="00257AA4" w:rsidP="00DE7CF9">
      <w:pPr>
        <w:pStyle w:val="Default"/>
        <w:tabs>
          <w:tab w:val="left" w:pos="426"/>
        </w:tabs>
        <w:spacing w:line="264" w:lineRule="auto"/>
        <w:jc w:val="both"/>
        <w:rPr>
          <w:rFonts w:asciiTheme="minorHAnsi" w:hAnsiTheme="minorHAnsi"/>
          <w:sz w:val="20"/>
          <w:szCs w:val="20"/>
        </w:rPr>
      </w:pPr>
    </w:p>
    <w:p w14:paraId="26315A3D" w14:textId="766CB0A5" w:rsidR="00257AA4" w:rsidRPr="00DE7CF9" w:rsidRDefault="00257AA4" w:rsidP="00DE7CF9">
      <w:pPr>
        <w:pStyle w:val="Default"/>
        <w:numPr>
          <w:ilvl w:val="1"/>
          <w:numId w:val="8"/>
        </w:numPr>
        <w:tabs>
          <w:tab w:val="left" w:pos="567"/>
        </w:tabs>
        <w:spacing w:line="264" w:lineRule="auto"/>
        <w:ind w:left="0" w:firstLine="0"/>
        <w:jc w:val="both"/>
        <w:rPr>
          <w:rFonts w:asciiTheme="minorHAnsi" w:hAnsiTheme="minorHAnsi"/>
          <w:sz w:val="20"/>
          <w:szCs w:val="20"/>
        </w:rPr>
      </w:pPr>
      <w:r w:rsidRPr="00DE7CF9">
        <w:rPr>
          <w:rFonts w:asciiTheme="minorHAnsi" w:hAnsiTheme="minorHAnsi"/>
          <w:sz w:val="20"/>
          <w:szCs w:val="20"/>
        </w:rPr>
        <w:t xml:space="preserve">Uchádzačom, ktorí nesplnia požiadavky na predmet zákazky zašle verejný obstarávateľ správu s </w:t>
      </w:r>
      <w:r w:rsidR="00FF7668" w:rsidRPr="00DE7CF9">
        <w:rPr>
          <w:rFonts w:asciiTheme="minorHAnsi" w:hAnsiTheme="minorHAnsi"/>
          <w:sz w:val="20"/>
          <w:szCs w:val="20"/>
        </w:rPr>
        <w:tab/>
      </w:r>
      <w:r w:rsidRPr="00DE7CF9">
        <w:rPr>
          <w:rFonts w:asciiTheme="minorHAnsi" w:hAnsiTheme="minorHAnsi"/>
          <w:sz w:val="20"/>
          <w:szCs w:val="20"/>
        </w:rPr>
        <w:t xml:space="preserve">názvom „Oznámenie o vylúčení“, ktorú elektronicky doručí v systéme JOSEPHINE </w:t>
      </w:r>
      <w:r w:rsidR="00FF7668" w:rsidRPr="00DE7CF9">
        <w:rPr>
          <w:rFonts w:asciiTheme="minorHAnsi" w:hAnsiTheme="minorHAnsi"/>
          <w:sz w:val="20"/>
          <w:szCs w:val="20"/>
        </w:rPr>
        <w:tab/>
      </w:r>
      <w:r w:rsidRPr="00DE7CF9">
        <w:rPr>
          <w:rFonts w:asciiTheme="minorHAnsi" w:hAnsiTheme="minorHAnsi"/>
          <w:sz w:val="20"/>
          <w:szCs w:val="20"/>
        </w:rPr>
        <w:t xml:space="preserve">prostredníctvom okna „KOMUNIKÁCIA“. O doručení správy bude uchádzač informovaný aj </w:t>
      </w:r>
      <w:r w:rsidR="00FF7668" w:rsidRPr="00DE7CF9">
        <w:rPr>
          <w:rFonts w:asciiTheme="minorHAnsi" w:hAnsiTheme="minorHAnsi"/>
          <w:sz w:val="20"/>
          <w:szCs w:val="20"/>
        </w:rPr>
        <w:tab/>
      </w:r>
      <w:r w:rsidRPr="00DE7CF9">
        <w:rPr>
          <w:rFonts w:asciiTheme="minorHAnsi" w:hAnsiTheme="minorHAnsi"/>
          <w:sz w:val="20"/>
          <w:szCs w:val="20"/>
        </w:rPr>
        <w:t xml:space="preserve">prostredníctvom notifikačného e-mailu na e-mailovú adresu zadanú pri registrácii. </w:t>
      </w:r>
    </w:p>
    <w:p w14:paraId="4E5FAEA6" w14:textId="77777777" w:rsidR="00257AA4" w:rsidRPr="00DE7CF9" w:rsidRDefault="00257AA4" w:rsidP="00DE7CF9">
      <w:pPr>
        <w:tabs>
          <w:tab w:val="left" w:pos="426"/>
        </w:tabs>
        <w:spacing w:after="0" w:line="264" w:lineRule="auto"/>
        <w:ind w:left="0" w:right="273" w:firstLine="0"/>
        <w:rPr>
          <w:sz w:val="20"/>
          <w:szCs w:val="20"/>
        </w:rPr>
      </w:pPr>
    </w:p>
    <w:p w14:paraId="47BC0400" w14:textId="3AC5B7D3" w:rsidR="00257AA4" w:rsidRPr="00DE7CF9" w:rsidRDefault="00257AA4" w:rsidP="00DE7CF9">
      <w:pPr>
        <w:pStyle w:val="Nadpis1"/>
        <w:numPr>
          <w:ilvl w:val="0"/>
          <w:numId w:val="8"/>
        </w:numPr>
        <w:tabs>
          <w:tab w:val="left" w:pos="567"/>
        </w:tabs>
        <w:spacing w:after="0" w:line="264" w:lineRule="auto"/>
        <w:ind w:left="0" w:right="273" w:firstLine="0"/>
        <w:rPr>
          <w:b w:val="0"/>
          <w:sz w:val="20"/>
          <w:szCs w:val="20"/>
        </w:rPr>
      </w:pPr>
      <w:bookmarkStart w:id="18" w:name="_Toc12179"/>
      <w:r w:rsidRPr="00DE7CF9">
        <w:rPr>
          <w:sz w:val="20"/>
          <w:szCs w:val="20"/>
        </w:rPr>
        <w:t>Kritériá na vyhodnotenie ponúk a pravidlá ich uplatnenia</w:t>
      </w:r>
      <w:bookmarkEnd w:id="18"/>
      <w:r w:rsidR="00D007D8" w:rsidRPr="00DE7CF9">
        <w:rPr>
          <w:sz w:val="20"/>
          <w:szCs w:val="20"/>
        </w:rPr>
        <w:t>.</w:t>
      </w:r>
    </w:p>
    <w:p w14:paraId="12F24AD8" w14:textId="42C19983" w:rsidR="00257AA4" w:rsidRPr="00DE7CF9" w:rsidRDefault="00257AA4" w:rsidP="00DE7CF9">
      <w:pPr>
        <w:pStyle w:val="Odsekzoznamu"/>
        <w:numPr>
          <w:ilvl w:val="1"/>
          <w:numId w:val="8"/>
        </w:numPr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  <w:u w:val="single"/>
        </w:rPr>
      </w:pPr>
      <w:r w:rsidRPr="00DE7CF9">
        <w:rPr>
          <w:sz w:val="20"/>
          <w:szCs w:val="20"/>
          <w:u w:val="single"/>
        </w:rPr>
        <w:t xml:space="preserve">Ponuky sa vyhodnocujú na základe najnižšej ceny. Pod cenou sa rozumie celková cena za </w:t>
      </w:r>
      <w:r w:rsidR="00D059B8" w:rsidRPr="00DE7CF9">
        <w:rPr>
          <w:sz w:val="20"/>
          <w:szCs w:val="20"/>
          <w:u w:val="single"/>
        </w:rPr>
        <w:t xml:space="preserve">celý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  <w:u w:val="single"/>
        </w:rPr>
        <w:t>predmet zákazky v EUR s</w:t>
      </w:r>
      <w:r w:rsidR="00721031" w:rsidRPr="00DE7CF9">
        <w:rPr>
          <w:sz w:val="20"/>
          <w:szCs w:val="20"/>
          <w:u w:val="single"/>
        </w:rPr>
        <w:t> </w:t>
      </w:r>
      <w:r w:rsidRPr="00DE7CF9">
        <w:rPr>
          <w:sz w:val="20"/>
          <w:szCs w:val="20"/>
          <w:u w:val="single"/>
        </w:rPr>
        <w:t>DPH</w:t>
      </w:r>
      <w:r w:rsidR="00721031" w:rsidRPr="00DE7CF9">
        <w:rPr>
          <w:sz w:val="20"/>
          <w:szCs w:val="20"/>
          <w:u w:val="single"/>
        </w:rPr>
        <w:t xml:space="preserve"> zaokrúhlená na dve desatinné miesta</w:t>
      </w:r>
      <w:r w:rsidRPr="00DE7CF9">
        <w:rPr>
          <w:sz w:val="20"/>
          <w:szCs w:val="20"/>
          <w:u w:val="single"/>
        </w:rPr>
        <w:t>.</w:t>
      </w:r>
    </w:p>
    <w:p w14:paraId="742E07F3" w14:textId="77777777" w:rsidR="00257AA4" w:rsidRPr="00DE7CF9" w:rsidRDefault="00257AA4" w:rsidP="00DE7CF9">
      <w:pPr>
        <w:pStyle w:val="Odsekzoznamu"/>
        <w:tabs>
          <w:tab w:val="left" w:pos="426"/>
        </w:tabs>
        <w:spacing w:after="0" w:line="264" w:lineRule="auto"/>
        <w:ind w:left="0" w:firstLine="0"/>
        <w:rPr>
          <w:sz w:val="20"/>
          <w:szCs w:val="20"/>
          <w:u w:val="single"/>
        </w:rPr>
      </w:pPr>
    </w:p>
    <w:p w14:paraId="24F3DA0F" w14:textId="5483A82B" w:rsidR="00257AA4" w:rsidRPr="00DE7CF9" w:rsidRDefault="00257AA4" w:rsidP="00DE7CF9">
      <w:pPr>
        <w:pStyle w:val="Odsekzoznamu"/>
        <w:numPr>
          <w:ilvl w:val="1"/>
          <w:numId w:val="8"/>
        </w:numPr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  <w:u w:val="single"/>
        </w:rPr>
      </w:pPr>
      <w:r w:rsidRPr="00DE7CF9">
        <w:rPr>
          <w:sz w:val="20"/>
          <w:szCs w:val="20"/>
        </w:rPr>
        <w:t xml:space="preserve">Úspešným uchádzačom sa stane uchádzač, ktorý vo svojej ponuke predloží najnižšiu celkovú cenu za </w:t>
      </w:r>
      <w:r w:rsidR="003975BD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predmet zákazky v EUR s DPH. Poradie ostatných uchádzačov sa stanoví podľa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stanoveného kritéria, t.j. </w:t>
      </w:r>
      <w:r w:rsidR="003975BD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na druhom mieste sa umiestni uchádzač s druhou najnižšou celkovou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cenou za predmet zákazky, na </w:t>
      </w:r>
      <w:r w:rsidR="003975BD">
        <w:rPr>
          <w:sz w:val="20"/>
          <w:szCs w:val="20"/>
        </w:rPr>
        <w:tab/>
      </w:r>
      <w:r w:rsidRPr="00DE7CF9">
        <w:rPr>
          <w:sz w:val="20"/>
          <w:szCs w:val="20"/>
        </w:rPr>
        <w:t>treťom mieste sa umiestni uchádzač s treťou najnižšou celkovou cenou za predmet zákazky atď.</w:t>
      </w:r>
    </w:p>
    <w:p w14:paraId="3A0130C4" w14:textId="77777777" w:rsidR="00257AA4" w:rsidRPr="00DE7CF9" w:rsidRDefault="00257AA4" w:rsidP="00DE7CF9">
      <w:pPr>
        <w:pStyle w:val="Odsekzoznamu"/>
        <w:tabs>
          <w:tab w:val="left" w:pos="426"/>
        </w:tabs>
        <w:spacing w:after="0" w:line="264" w:lineRule="auto"/>
        <w:ind w:left="0" w:right="0" w:firstLine="0"/>
        <w:rPr>
          <w:sz w:val="20"/>
          <w:szCs w:val="20"/>
          <w:u w:val="single"/>
        </w:rPr>
      </w:pPr>
    </w:p>
    <w:p w14:paraId="5AB89556" w14:textId="56DE2C72" w:rsidR="00257AA4" w:rsidRPr="00DE7CF9" w:rsidRDefault="00257AA4" w:rsidP="00DE7CF9">
      <w:pPr>
        <w:pStyle w:val="Odsekzoznamu"/>
        <w:numPr>
          <w:ilvl w:val="1"/>
          <w:numId w:val="8"/>
        </w:numPr>
        <w:tabs>
          <w:tab w:val="left" w:pos="567"/>
          <w:tab w:val="left" w:pos="9072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Uchádzač vloží svoju cenovú ponuku, ako celkovú cenu vo finančnom  vyjadrení,  do formulára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v aplikácií JOSEPHINE. Do konečnej ceny zákazky, teda ceny, ktorá bude zmluvnou cenou, sú </w:t>
      </w:r>
      <w:r w:rsidR="00FF7668" w:rsidRPr="00DE7CF9">
        <w:rPr>
          <w:sz w:val="20"/>
          <w:szCs w:val="20"/>
        </w:rPr>
        <w:lastRenderedPageBreak/>
        <w:tab/>
      </w:r>
      <w:r w:rsidRPr="00DE7CF9">
        <w:rPr>
          <w:sz w:val="20"/>
          <w:szCs w:val="20"/>
        </w:rPr>
        <w:t xml:space="preserve">započítané všetky doteraz vynaložené výdavky a v budúcnosti vynaložené výdavky úspešného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uchádzača, súvisiace s plnením predmetu tejto zákazky. Prípadné zmeny sú upravené zmluvou.  </w:t>
      </w:r>
    </w:p>
    <w:p w14:paraId="7645DEAD" w14:textId="77777777" w:rsidR="00257AA4" w:rsidRPr="00DE7CF9" w:rsidRDefault="00257AA4" w:rsidP="00DE7CF9">
      <w:pPr>
        <w:tabs>
          <w:tab w:val="left" w:pos="426"/>
        </w:tabs>
        <w:spacing w:after="0" w:line="264" w:lineRule="auto"/>
        <w:ind w:left="0" w:right="274" w:firstLine="0"/>
        <w:rPr>
          <w:sz w:val="20"/>
          <w:szCs w:val="20"/>
          <w:u w:val="single" w:color="000000"/>
        </w:rPr>
      </w:pPr>
    </w:p>
    <w:p w14:paraId="717C9C43" w14:textId="1604ED45" w:rsidR="00257AA4" w:rsidRPr="00DE7CF9" w:rsidRDefault="00257AA4" w:rsidP="00DE7CF9">
      <w:pPr>
        <w:pStyle w:val="Nadpis1"/>
        <w:numPr>
          <w:ilvl w:val="0"/>
          <w:numId w:val="8"/>
        </w:numPr>
        <w:tabs>
          <w:tab w:val="left" w:pos="567"/>
        </w:tabs>
        <w:spacing w:after="0" w:line="264" w:lineRule="auto"/>
        <w:ind w:left="0" w:right="273" w:firstLine="0"/>
        <w:rPr>
          <w:b w:val="0"/>
          <w:sz w:val="20"/>
          <w:szCs w:val="20"/>
        </w:rPr>
      </w:pPr>
      <w:r w:rsidRPr="00DE7CF9">
        <w:rPr>
          <w:sz w:val="20"/>
          <w:szCs w:val="20"/>
        </w:rPr>
        <w:t>Elektronická aukcia</w:t>
      </w:r>
      <w:r w:rsidR="00D007D8" w:rsidRPr="00DE7CF9">
        <w:rPr>
          <w:sz w:val="20"/>
          <w:szCs w:val="20"/>
        </w:rPr>
        <w:t>.</w:t>
      </w:r>
    </w:p>
    <w:p w14:paraId="5483BBA3" w14:textId="77777777" w:rsidR="00257AA4" w:rsidRPr="00DE7CF9" w:rsidRDefault="00257AA4" w:rsidP="00DE7CF9">
      <w:pPr>
        <w:pStyle w:val="Odsekzoznamu"/>
        <w:numPr>
          <w:ilvl w:val="1"/>
          <w:numId w:val="8"/>
        </w:numPr>
        <w:tabs>
          <w:tab w:val="left" w:pos="567"/>
        </w:tabs>
        <w:spacing w:after="0" w:line="264" w:lineRule="auto"/>
        <w:ind w:left="0" w:firstLine="0"/>
        <w:rPr>
          <w:sz w:val="20"/>
          <w:szCs w:val="20"/>
        </w:rPr>
      </w:pPr>
      <w:r w:rsidRPr="00DE7CF9">
        <w:rPr>
          <w:sz w:val="20"/>
          <w:szCs w:val="20"/>
        </w:rPr>
        <w:t>Nepoužije sa.</w:t>
      </w:r>
    </w:p>
    <w:p w14:paraId="5CC23B73" w14:textId="77777777" w:rsidR="00257AA4" w:rsidRPr="00DE7CF9" w:rsidRDefault="00257AA4" w:rsidP="00DE7CF9">
      <w:pPr>
        <w:tabs>
          <w:tab w:val="left" w:pos="426"/>
        </w:tabs>
        <w:spacing w:after="0" w:line="264" w:lineRule="auto"/>
        <w:ind w:left="0" w:right="0" w:firstLine="0"/>
        <w:rPr>
          <w:sz w:val="20"/>
          <w:szCs w:val="20"/>
        </w:rPr>
      </w:pPr>
    </w:p>
    <w:p w14:paraId="226F7F73" w14:textId="487C516D" w:rsidR="00257AA4" w:rsidRPr="00DE7CF9" w:rsidRDefault="00F27965" w:rsidP="00DE7CF9">
      <w:pPr>
        <w:pStyle w:val="Nadpis1"/>
        <w:numPr>
          <w:ilvl w:val="0"/>
          <w:numId w:val="8"/>
        </w:numPr>
        <w:tabs>
          <w:tab w:val="left" w:pos="567"/>
        </w:tabs>
        <w:spacing w:after="0" w:line="264" w:lineRule="auto"/>
        <w:ind w:left="0" w:right="273" w:firstLine="0"/>
        <w:rPr>
          <w:b w:val="0"/>
          <w:sz w:val="20"/>
          <w:szCs w:val="20"/>
        </w:rPr>
      </w:pPr>
      <w:bookmarkStart w:id="19" w:name="_Toc12180"/>
      <w:r w:rsidRPr="00DE7CF9">
        <w:rPr>
          <w:sz w:val="20"/>
          <w:szCs w:val="20"/>
        </w:rPr>
        <w:t>U</w:t>
      </w:r>
      <w:r w:rsidR="00257AA4" w:rsidRPr="00DE7CF9">
        <w:rPr>
          <w:sz w:val="20"/>
          <w:szCs w:val="20"/>
        </w:rPr>
        <w:t xml:space="preserve">zavretie </w:t>
      </w:r>
      <w:r w:rsidR="00345FE6" w:rsidRPr="00DE7CF9">
        <w:rPr>
          <w:sz w:val="20"/>
          <w:szCs w:val="20"/>
        </w:rPr>
        <w:t>Z</w:t>
      </w:r>
      <w:r w:rsidR="00257AA4" w:rsidRPr="00DE7CF9">
        <w:rPr>
          <w:sz w:val="20"/>
          <w:szCs w:val="20"/>
        </w:rPr>
        <w:t>mluvy</w:t>
      </w:r>
      <w:bookmarkEnd w:id="19"/>
      <w:r w:rsidR="00345FE6" w:rsidRPr="00DE7CF9">
        <w:rPr>
          <w:sz w:val="20"/>
          <w:szCs w:val="20"/>
        </w:rPr>
        <w:t xml:space="preserve"> o</w:t>
      </w:r>
      <w:r w:rsidRPr="00DE7CF9">
        <w:rPr>
          <w:sz w:val="20"/>
          <w:szCs w:val="20"/>
        </w:rPr>
        <w:t> </w:t>
      </w:r>
      <w:r w:rsidR="00345FE6" w:rsidRPr="00DE7CF9">
        <w:rPr>
          <w:sz w:val="20"/>
          <w:szCs w:val="20"/>
        </w:rPr>
        <w:t>dielo</w:t>
      </w:r>
      <w:r w:rsidRPr="00DE7CF9">
        <w:rPr>
          <w:sz w:val="20"/>
          <w:szCs w:val="20"/>
        </w:rPr>
        <w:t xml:space="preserve"> a poskytnutie súčinnosti potrebnej na uzavretie Zmluvy o dielo</w:t>
      </w:r>
      <w:r w:rsidR="00D007D8" w:rsidRPr="00DE7CF9">
        <w:rPr>
          <w:b w:val="0"/>
          <w:sz w:val="20"/>
          <w:szCs w:val="20"/>
        </w:rPr>
        <w:t>.</w:t>
      </w:r>
    </w:p>
    <w:p w14:paraId="2A791BFF" w14:textId="2FF2BFD4" w:rsidR="00257AA4" w:rsidRPr="00DE7CF9" w:rsidRDefault="00257AA4" w:rsidP="00DE7CF9">
      <w:pPr>
        <w:pStyle w:val="Default"/>
        <w:numPr>
          <w:ilvl w:val="1"/>
          <w:numId w:val="8"/>
        </w:numPr>
        <w:tabs>
          <w:tab w:val="left" w:pos="567"/>
        </w:tabs>
        <w:adjustRightInd/>
        <w:spacing w:line="264" w:lineRule="auto"/>
        <w:ind w:left="0" w:firstLine="0"/>
        <w:jc w:val="both"/>
        <w:rPr>
          <w:rFonts w:ascii="Calibri" w:eastAsiaTheme="minorHAnsi" w:hAnsi="Calibri"/>
          <w:sz w:val="20"/>
          <w:szCs w:val="20"/>
        </w:rPr>
      </w:pPr>
      <w:r w:rsidRPr="00DE7CF9">
        <w:rPr>
          <w:rFonts w:ascii="Calibri" w:hAnsi="Calibri"/>
          <w:sz w:val="20"/>
          <w:szCs w:val="20"/>
        </w:rPr>
        <w:t>Verejný obstarávateľ zašle bezodkladne po vyhodnotení ponúk z hľadiska plnenia kritérií u</w:t>
      </w:r>
      <w:r w:rsidR="00FF7668" w:rsidRPr="00DE7CF9">
        <w:rPr>
          <w:rFonts w:ascii="Calibri" w:hAnsi="Calibri"/>
          <w:sz w:val="20"/>
          <w:szCs w:val="20"/>
        </w:rPr>
        <w:tab/>
      </w:r>
      <w:r w:rsidRPr="00DE7CF9">
        <w:rPr>
          <w:rFonts w:ascii="Calibri" w:hAnsi="Calibri"/>
          <w:sz w:val="20"/>
          <w:szCs w:val="20"/>
        </w:rPr>
        <w:t xml:space="preserve">chádzačom, ktorých ponuky sa vyhodnocovali, oznámenie o výsledku vyhodnotenia ponúk, </w:t>
      </w:r>
      <w:r w:rsidR="00FF7668" w:rsidRPr="00DE7CF9">
        <w:rPr>
          <w:rFonts w:ascii="Calibri" w:hAnsi="Calibri"/>
          <w:sz w:val="20"/>
          <w:szCs w:val="20"/>
        </w:rPr>
        <w:tab/>
      </w:r>
      <w:r w:rsidRPr="00DE7CF9">
        <w:rPr>
          <w:rFonts w:ascii="Calibri" w:hAnsi="Calibri"/>
          <w:sz w:val="20"/>
          <w:szCs w:val="20"/>
        </w:rPr>
        <w:t xml:space="preserve">v ktorom úspešnému uchádzačovi oznámi, že jeho ponuku prijíma a neúspešným uchádzačom </w:t>
      </w:r>
      <w:r w:rsidR="00FF7668" w:rsidRPr="00DE7CF9">
        <w:rPr>
          <w:rFonts w:ascii="Calibri" w:hAnsi="Calibri"/>
          <w:sz w:val="20"/>
          <w:szCs w:val="20"/>
        </w:rPr>
        <w:tab/>
      </w:r>
      <w:r w:rsidRPr="00DE7CF9">
        <w:rPr>
          <w:rFonts w:ascii="Calibri" w:hAnsi="Calibri"/>
          <w:sz w:val="20"/>
          <w:szCs w:val="20"/>
        </w:rPr>
        <w:t>oznámi, že ich ponuky neprijíma a uvedie dôvody neprijatia ich ponúk a poradie uchádzačov.</w:t>
      </w:r>
      <w:r w:rsidR="00BB2787" w:rsidRPr="00DE7CF9">
        <w:rPr>
          <w:rFonts w:ascii="Calibri" w:hAnsi="Calibri"/>
          <w:sz w:val="20"/>
          <w:szCs w:val="20"/>
        </w:rPr>
        <w:t xml:space="preserve"> </w:t>
      </w:r>
    </w:p>
    <w:p w14:paraId="0333C87A" w14:textId="77777777" w:rsidR="00257AA4" w:rsidRPr="00DE7CF9" w:rsidRDefault="00257AA4" w:rsidP="00DE7CF9">
      <w:pPr>
        <w:pStyle w:val="Default"/>
        <w:tabs>
          <w:tab w:val="left" w:pos="426"/>
        </w:tabs>
        <w:adjustRightInd/>
        <w:spacing w:line="264" w:lineRule="auto"/>
        <w:jc w:val="both"/>
        <w:rPr>
          <w:rFonts w:ascii="Calibri" w:eastAsiaTheme="minorHAnsi" w:hAnsi="Calibri"/>
          <w:sz w:val="20"/>
          <w:szCs w:val="20"/>
        </w:rPr>
      </w:pPr>
    </w:p>
    <w:p w14:paraId="749EA4B1" w14:textId="4C3EA845" w:rsidR="00257AA4" w:rsidRPr="00DE7CF9" w:rsidRDefault="008E291E" w:rsidP="00DE7CF9">
      <w:pPr>
        <w:pStyle w:val="Default"/>
        <w:numPr>
          <w:ilvl w:val="1"/>
          <w:numId w:val="8"/>
        </w:numPr>
        <w:tabs>
          <w:tab w:val="left" w:pos="567"/>
        </w:tabs>
        <w:adjustRightInd/>
        <w:spacing w:line="264" w:lineRule="auto"/>
        <w:ind w:left="0" w:firstLine="0"/>
        <w:jc w:val="both"/>
        <w:rPr>
          <w:rFonts w:ascii="Calibri" w:hAnsi="Calibri"/>
          <w:sz w:val="20"/>
          <w:szCs w:val="20"/>
        </w:rPr>
      </w:pPr>
      <w:r w:rsidRPr="00DE7CF9">
        <w:rPr>
          <w:rFonts w:ascii="Calibri" w:hAnsi="Calibri"/>
          <w:sz w:val="20"/>
          <w:szCs w:val="20"/>
        </w:rPr>
        <w:t>Verejný obstarávateľ určuje nasledovné osobitné podmienky súvisiace s plnením zmluvy.</w:t>
      </w:r>
      <w:r w:rsidRPr="00DE7CF9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FF7668" w:rsidRPr="00DE7CF9">
        <w:rPr>
          <w:rStyle w:val="markedcontent"/>
          <w:rFonts w:ascii="Arial" w:hAnsi="Arial" w:cs="Arial"/>
          <w:sz w:val="20"/>
          <w:szCs w:val="20"/>
        </w:rPr>
        <w:tab/>
      </w:r>
      <w:r w:rsidR="00257AA4" w:rsidRPr="00DE7CF9">
        <w:rPr>
          <w:rFonts w:ascii="Calibri" w:hAnsi="Calibri"/>
          <w:b/>
          <w:bCs/>
          <w:sz w:val="20"/>
          <w:szCs w:val="20"/>
        </w:rPr>
        <w:t>Verejný obstarávateľ</w:t>
      </w:r>
      <w:r w:rsidR="00257AA4" w:rsidRPr="00DE7CF9">
        <w:rPr>
          <w:rFonts w:ascii="Calibri" w:hAnsi="Calibri"/>
          <w:sz w:val="20"/>
          <w:szCs w:val="20"/>
        </w:rPr>
        <w:t xml:space="preserve"> </w:t>
      </w:r>
      <w:r w:rsidRPr="00DE7CF9">
        <w:rPr>
          <w:rFonts w:ascii="Calibri" w:hAnsi="Calibri"/>
          <w:sz w:val="20"/>
          <w:szCs w:val="20"/>
        </w:rPr>
        <w:t xml:space="preserve">na preukázanie ich splnenia </w:t>
      </w:r>
      <w:r w:rsidR="004B572E" w:rsidRPr="00DE7CF9">
        <w:rPr>
          <w:rFonts w:ascii="Calibri" w:hAnsi="Calibri"/>
          <w:b/>
          <w:bCs/>
          <w:sz w:val="20"/>
          <w:szCs w:val="20"/>
        </w:rPr>
        <w:t>požaduje od úspešného uchádzača</w:t>
      </w:r>
      <w:r w:rsidR="004B572E" w:rsidRPr="00DE7CF9">
        <w:rPr>
          <w:rFonts w:ascii="Calibri" w:hAnsi="Calibri"/>
          <w:sz w:val="20"/>
          <w:szCs w:val="20"/>
        </w:rPr>
        <w:t xml:space="preserve">, aby </w:t>
      </w:r>
      <w:r w:rsidR="00FF7668" w:rsidRPr="00DE7CF9">
        <w:rPr>
          <w:rFonts w:ascii="Calibri" w:hAnsi="Calibri"/>
          <w:sz w:val="20"/>
          <w:szCs w:val="20"/>
        </w:rPr>
        <w:tab/>
      </w:r>
      <w:r w:rsidRPr="00DE7CF9">
        <w:rPr>
          <w:rFonts w:ascii="Calibri" w:hAnsi="Calibri"/>
          <w:sz w:val="20"/>
          <w:szCs w:val="20"/>
        </w:rPr>
        <w:t xml:space="preserve">s dostatočným časovým predstihom pred podpisom zmluvy, ale </w:t>
      </w:r>
      <w:r w:rsidRPr="00DE7CF9">
        <w:rPr>
          <w:rFonts w:ascii="Calibri" w:hAnsi="Calibri"/>
          <w:b/>
          <w:bCs/>
          <w:sz w:val="20"/>
          <w:szCs w:val="20"/>
        </w:rPr>
        <w:t xml:space="preserve">najneskôr do </w:t>
      </w:r>
      <w:r w:rsidR="00806981" w:rsidRPr="00DE7CF9">
        <w:rPr>
          <w:rFonts w:ascii="Calibri" w:hAnsi="Calibri"/>
          <w:b/>
          <w:bCs/>
          <w:sz w:val="20"/>
          <w:szCs w:val="20"/>
        </w:rPr>
        <w:t>5</w:t>
      </w:r>
      <w:r w:rsidR="004B572E" w:rsidRPr="00DE7CF9">
        <w:rPr>
          <w:rFonts w:ascii="Calibri" w:hAnsi="Calibri"/>
          <w:b/>
          <w:bCs/>
          <w:sz w:val="20"/>
          <w:szCs w:val="20"/>
        </w:rPr>
        <w:t xml:space="preserve"> dní odo dňa doručenia </w:t>
      </w:r>
      <w:r w:rsidR="003975BD">
        <w:rPr>
          <w:rFonts w:ascii="Calibri" w:hAnsi="Calibri"/>
          <w:b/>
          <w:bCs/>
          <w:sz w:val="20"/>
          <w:szCs w:val="20"/>
        </w:rPr>
        <w:tab/>
      </w:r>
      <w:r w:rsidR="004B572E" w:rsidRPr="00DE7CF9">
        <w:rPr>
          <w:rFonts w:ascii="Calibri" w:hAnsi="Calibri"/>
          <w:b/>
          <w:bCs/>
          <w:sz w:val="20"/>
          <w:szCs w:val="20"/>
        </w:rPr>
        <w:t xml:space="preserve">písomného </w:t>
      </w:r>
      <w:r w:rsidR="00755992" w:rsidRPr="00DE7CF9">
        <w:rPr>
          <w:rFonts w:ascii="Calibri" w:hAnsi="Calibri"/>
          <w:b/>
          <w:bCs/>
          <w:sz w:val="20"/>
          <w:szCs w:val="20"/>
        </w:rPr>
        <w:t>O</w:t>
      </w:r>
      <w:r w:rsidR="004B572E" w:rsidRPr="00DE7CF9">
        <w:rPr>
          <w:rFonts w:ascii="Calibri" w:hAnsi="Calibri"/>
          <w:b/>
          <w:bCs/>
          <w:sz w:val="20"/>
          <w:szCs w:val="20"/>
        </w:rPr>
        <w:t>známenia o výsledku vyhodnotenia ponúk a prijatí jeho ponuky</w:t>
      </w:r>
      <w:r w:rsidR="004B572E" w:rsidRPr="00DE7CF9">
        <w:rPr>
          <w:rFonts w:ascii="Calibri" w:hAnsi="Calibri"/>
          <w:sz w:val="20"/>
          <w:szCs w:val="20"/>
        </w:rPr>
        <w:t xml:space="preserve"> prostredníctvom </w:t>
      </w:r>
      <w:r w:rsidR="003975BD">
        <w:rPr>
          <w:rFonts w:ascii="Calibri" w:hAnsi="Calibri"/>
          <w:sz w:val="20"/>
          <w:szCs w:val="20"/>
        </w:rPr>
        <w:tab/>
      </w:r>
      <w:r w:rsidR="004B572E" w:rsidRPr="00DE7CF9">
        <w:rPr>
          <w:rFonts w:ascii="Calibri" w:hAnsi="Calibri"/>
          <w:sz w:val="20"/>
          <w:szCs w:val="20"/>
        </w:rPr>
        <w:t>komunikačného rozhrania systému Josephine</w:t>
      </w:r>
      <w:r w:rsidRPr="00DE7CF9">
        <w:rPr>
          <w:rFonts w:ascii="Calibri" w:hAnsi="Calibri"/>
          <w:sz w:val="20"/>
          <w:szCs w:val="20"/>
        </w:rPr>
        <w:t xml:space="preserve">, </w:t>
      </w:r>
      <w:r w:rsidRPr="00DE7CF9">
        <w:rPr>
          <w:rFonts w:ascii="Calibri" w:hAnsi="Calibri"/>
          <w:b/>
          <w:bCs/>
          <w:sz w:val="20"/>
          <w:szCs w:val="20"/>
        </w:rPr>
        <w:t>doručil</w:t>
      </w:r>
      <w:r w:rsidR="004B572E" w:rsidRPr="00DE7CF9">
        <w:rPr>
          <w:rFonts w:ascii="Calibri" w:hAnsi="Calibri"/>
          <w:sz w:val="20"/>
          <w:szCs w:val="20"/>
        </w:rPr>
        <w:t xml:space="preserve"> verejnému obstarávateľovi doklady a dokumenty </w:t>
      </w:r>
      <w:r w:rsidR="003975BD">
        <w:rPr>
          <w:rFonts w:ascii="Calibri" w:hAnsi="Calibri"/>
          <w:sz w:val="20"/>
          <w:szCs w:val="20"/>
        </w:rPr>
        <w:tab/>
      </w:r>
      <w:r w:rsidR="004B572E" w:rsidRPr="00DE7CF9">
        <w:rPr>
          <w:rFonts w:ascii="Calibri" w:hAnsi="Calibri"/>
          <w:sz w:val="20"/>
          <w:szCs w:val="20"/>
        </w:rPr>
        <w:t>nasledovným spôsobom:</w:t>
      </w:r>
      <w:r w:rsidR="00257AA4" w:rsidRPr="00DE7CF9">
        <w:rPr>
          <w:rFonts w:ascii="Calibri" w:hAnsi="Calibri"/>
          <w:sz w:val="20"/>
          <w:szCs w:val="20"/>
        </w:rPr>
        <w:t xml:space="preserve"> </w:t>
      </w:r>
    </w:p>
    <w:p w14:paraId="18A14BF9" w14:textId="2C8D8546" w:rsidR="00163631" w:rsidRPr="00DE7CF9" w:rsidRDefault="003975BD" w:rsidP="00DE7CF9">
      <w:pPr>
        <w:pStyle w:val="Odsekzoznamu"/>
        <w:spacing w:after="0" w:line="264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BE718EE" w14:textId="5807CE23" w:rsidR="00163631" w:rsidRPr="00DE7CF9" w:rsidRDefault="003975BD" w:rsidP="00DE7CF9">
      <w:pPr>
        <w:pStyle w:val="tl1"/>
        <w:numPr>
          <w:ilvl w:val="0"/>
          <w:numId w:val="20"/>
        </w:numPr>
        <w:tabs>
          <w:tab w:val="left" w:pos="284"/>
        </w:tabs>
        <w:spacing w:line="264" w:lineRule="auto"/>
        <w:ind w:left="0" w:firstLine="0"/>
        <w:rPr>
          <w:rFonts w:ascii="Calibri" w:eastAsiaTheme="minorEastAsia" w:hAnsi="Calibri" w:cs="Times New Roman"/>
          <w:bCs/>
          <w:color w:val="000000"/>
          <w:sz w:val="20"/>
          <w:szCs w:val="20"/>
        </w:rPr>
      </w:pPr>
      <w:r>
        <w:rPr>
          <w:rFonts w:ascii="Calibri" w:eastAsiaTheme="minorEastAsia" w:hAnsi="Calibri" w:cs="Times New Roman"/>
          <w:b/>
          <w:color w:val="000000"/>
          <w:sz w:val="20"/>
          <w:szCs w:val="20"/>
        </w:rPr>
        <w:tab/>
      </w:r>
      <w:r w:rsidR="00163631" w:rsidRPr="00DE7CF9">
        <w:rPr>
          <w:rFonts w:ascii="Calibri" w:eastAsiaTheme="minorEastAsia" w:hAnsi="Calibri" w:cs="Times New Roman"/>
          <w:b/>
          <w:color w:val="000000"/>
          <w:sz w:val="20"/>
          <w:szCs w:val="20"/>
        </w:rPr>
        <w:t xml:space="preserve">Elektronicky </w:t>
      </w:r>
      <w:r w:rsidR="00163631" w:rsidRPr="00DE7CF9">
        <w:rPr>
          <w:rFonts w:ascii="Calibri" w:eastAsiaTheme="minorEastAsia" w:hAnsi="Calibri" w:cs="Times New Roman"/>
          <w:bCs/>
          <w:color w:val="000000"/>
          <w:sz w:val="20"/>
          <w:szCs w:val="20"/>
        </w:rPr>
        <w:t>prostredníctvom komunikačného rozhrania systému JOSEPHINE vo forme scanov</w:t>
      </w:r>
      <w:r>
        <w:rPr>
          <w:rFonts w:ascii="Calibri" w:eastAsiaTheme="minorEastAsia" w:hAnsi="Calibri" w:cs="Times New Roman"/>
          <w:bCs/>
          <w:color w:val="000000"/>
          <w:sz w:val="20"/>
          <w:szCs w:val="20"/>
        </w:rPr>
        <w:t xml:space="preserve"> </w:t>
      </w:r>
      <w:r>
        <w:rPr>
          <w:rFonts w:ascii="Calibri" w:eastAsiaTheme="minorEastAsia" w:hAnsi="Calibri" w:cs="Times New Roman"/>
          <w:bCs/>
          <w:color w:val="000000"/>
          <w:sz w:val="20"/>
          <w:szCs w:val="20"/>
        </w:rPr>
        <w:tab/>
      </w:r>
      <w:r>
        <w:rPr>
          <w:rFonts w:ascii="Calibri" w:eastAsiaTheme="minorEastAsia" w:hAnsi="Calibri" w:cs="Times New Roman"/>
          <w:bCs/>
          <w:color w:val="000000"/>
          <w:sz w:val="20"/>
          <w:szCs w:val="20"/>
        </w:rPr>
        <w:tab/>
      </w:r>
      <w:r>
        <w:rPr>
          <w:rFonts w:ascii="Calibri" w:eastAsiaTheme="minorEastAsia" w:hAnsi="Calibri" w:cs="Times New Roman"/>
          <w:bCs/>
          <w:color w:val="000000"/>
          <w:sz w:val="20"/>
          <w:szCs w:val="20"/>
        </w:rPr>
        <w:tab/>
      </w:r>
      <w:r w:rsidR="00163631" w:rsidRPr="00DE7CF9">
        <w:rPr>
          <w:rFonts w:ascii="Calibri" w:eastAsiaTheme="minorEastAsia" w:hAnsi="Calibri" w:cs="Times New Roman"/>
          <w:bCs/>
          <w:color w:val="000000"/>
          <w:sz w:val="20"/>
          <w:szCs w:val="20"/>
        </w:rPr>
        <w:t>originálov alebo úradne overených fotokópií (vo formáte .pdf):</w:t>
      </w:r>
    </w:p>
    <w:p w14:paraId="3746B105" w14:textId="77777777" w:rsidR="00163631" w:rsidRPr="00DE7CF9" w:rsidRDefault="00163631" w:rsidP="00DE7CF9">
      <w:pPr>
        <w:pStyle w:val="Default"/>
        <w:tabs>
          <w:tab w:val="left" w:pos="426"/>
        </w:tabs>
        <w:adjustRightInd/>
        <w:spacing w:line="264" w:lineRule="auto"/>
        <w:jc w:val="both"/>
        <w:rPr>
          <w:rFonts w:ascii="Calibri" w:hAnsi="Calibri"/>
          <w:sz w:val="20"/>
          <w:szCs w:val="20"/>
        </w:rPr>
      </w:pPr>
    </w:p>
    <w:p w14:paraId="65B4665A" w14:textId="3DA3E0C1" w:rsidR="00BF4913" w:rsidRPr="00DE7CF9" w:rsidRDefault="00BF4913" w:rsidP="00DE7CF9">
      <w:pPr>
        <w:pStyle w:val="Odsekzoznamu"/>
        <w:numPr>
          <w:ilvl w:val="0"/>
          <w:numId w:val="11"/>
        </w:numPr>
        <w:shd w:val="clear" w:color="auto" w:fill="FFFFFF"/>
        <w:spacing w:after="0" w:line="264" w:lineRule="auto"/>
        <w:ind w:right="0"/>
        <w:contextualSpacing w:val="0"/>
        <w:rPr>
          <w:rFonts w:eastAsiaTheme="minorEastAsia" w:cs="Times New Roman"/>
          <w:bCs/>
          <w:sz w:val="20"/>
          <w:szCs w:val="20"/>
        </w:rPr>
      </w:pPr>
      <w:r w:rsidRPr="00DE7CF9">
        <w:rPr>
          <w:rFonts w:eastAsiaTheme="minorEastAsia" w:cs="Times New Roman"/>
          <w:b/>
          <w:sz w:val="20"/>
          <w:szCs w:val="20"/>
        </w:rPr>
        <w:t xml:space="preserve">Zoznam všetkých subdodávateľov a podiel subdodávok </w:t>
      </w:r>
      <w:r w:rsidRPr="00DE7CF9">
        <w:rPr>
          <w:rFonts w:eastAsiaTheme="minorEastAsia" w:cs="Times New Roman"/>
          <w:bCs/>
          <w:sz w:val="20"/>
          <w:szCs w:val="20"/>
        </w:rPr>
        <w:t>s uvedením jeho identifikačných údajov, % podielu a predmetu subdodávky a údajov o osobe oprávnenej konať za každého subdodávateľa v rozsahu meno a priezvisko, adresa pobytu, dátum narodenia. V prípade využitia subdodávateľov úspešný uchádzač ku každému subdodávateľovi zároveň predkladá dôkaz o oprávnení na príslušné plnenie predmetu zákazky podľa § 32 ods. 1 písm. e) ZVO a dôkaz o zápise do registra partnerov verejného sektora, ak zákon pre takéhoto subdodávateľa tento zápis vyžaduje.</w:t>
      </w:r>
    </w:p>
    <w:p w14:paraId="54C7826E" w14:textId="77777777" w:rsidR="00BF4913" w:rsidRPr="00DE7CF9" w:rsidRDefault="00BF4913" w:rsidP="00DE7CF9">
      <w:pPr>
        <w:pStyle w:val="Odsekzoznamu"/>
        <w:shd w:val="clear" w:color="auto" w:fill="FFFFFF"/>
        <w:spacing w:after="0" w:line="264" w:lineRule="auto"/>
        <w:ind w:right="0" w:firstLine="0"/>
        <w:contextualSpacing w:val="0"/>
        <w:rPr>
          <w:rFonts w:eastAsiaTheme="minorEastAsia" w:cs="Times New Roman"/>
          <w:bCs/>
          <w:sz w:val="20"/>
          <w:szCs w:val="20"/>
        </w:rPr>
      </w:pPr>
    </w:p>
    <w:p w14:paraId="04E399D8" w14:textId="22B15A36" w:rsidR="00BF4913" w:rsidRPr="00DE7CF9" w:rsidRDefault="00BF4913" w:rsidP="00DE7CF9">
      <w:pPr>
        <w:pStyle w:val="tl1"/>
        <w:spacing w:line="264" w:lineRule="auto"/>
        <w:ind w:left="709"/>
        <w:rPr>
          <w:rFonts w:ascii="Calibri" w:eastAsiaTheme="minorEastAsia" w:hAnsi="Calibri" w:cs="Times New Roman"/>
          <w:bCs/>
          <w:color w:val="000000"/>
          <w:sz w:val="20"/>
          <w:szCs w:val="20"/>
        </w:rPr>
      </w:pPr>
      <w:r w:rsidRPr="00DE7CF9">
        <w:rPr>
          <w:rFonts w:ascii="Calibri" w:eastAsiaTheme="minorEastAsia" w:hAnsi="Calibri" w:cs="Times New Roman"/>
          <w:b/>
          <w:color w:val="000000"/>
          <w:sz w:val="20"/>
          <w:szCs w:val="20"/>
          <w:u w:val="single"/>
        </w:rPr>
        <w:t>V prípade, že uchádzač nevyužije subdodávateľov, predloží:</w:t>
      </w:r>
      <w:r w:rsidRPr="00DE7CF9">
        <w:rPr>
          <w:rFonts w:ascii="Calibri" w:eastAsiaTheme="minorEastAsia" w:hAnsi="Calibri" w:cs="Times New Roman"/>
          <w:bCs/>
          <w:color w:val="000000"/>
          <w:sz w:val="20"/>
          <w:szCs w:val="20"/>
        </w:rPr>
        <w:t xml:space="preserve"> „</w:t>
      </w:r>
      <w:r w:rsidRPr="00DE7CF9">
        <w:rPr>
          <w:rFonts w:ascii="Calibri" w:eastAsiaTheme="minorEastAsia" w:hAnsi="Calibri" w:cs="Times New Roman"/>
          <w:b/>
          <w:color w:val="000000"/>
          <w:sz w:val="20"/>
          <w:szCs w:val="20"/>
        </w:rPr>
        <w:t>Čestné prehlásenie, že na predmet zmluvy nebudú využit</w:t>
      </w:r>
      <w:r w:rsidR="00DB7464">
        <w:rPr>
          <w:rFonts w:ascii="Calibri" w:eastAsiaTheme="minorEastAsia" w:hAnsi="Calibri" w:cs="Times New Roman"/>
          <w:b/>
          <w:color w:val="000000"/>
          <w:sz w:val="20"/>
          <w:szCs w:val="20"/>
        </w:rPr>
        <w:t>í</w:t>
      </w:r>
      <w:r w:rsidRPr="00DE7CF9">
        <w:rPr>
          <w:rFonts w:ascii="Calibri" w:eastAsiaTheme="minorEastAsia" w:hAnsi="Calibri" w:cs="Times New Roman"/>
          <w:b/>
          <w:color w:val="000000"/>
          <w:sz w:val="20"/>
          <w:szCs w:val="20"/>
        </w:rPr>
        <w:t xml:space="preserve"> subdodávatelia</w:t>
      </w:r>
      <w:r w:rsidRPr="00DE7CF9">
        <w:rPr>
          <w:rFonts w:ascii="Calibri" w:eastAsiaTheme="minorEastAsia" w:hAnsi="Calibri" w:cs="Times New Roman"/>
          <w:bCs/>
          <w:color w:val="000000"/>
          <w:sz w:val="20"/>
          <w:szCs w:val="20"/>
        </w:rPr>
        <w:t>.“</w:t>
      </w:r>
    </w:p>
    <w:p w14:paraId="2A91ABD1" w14:textId="77777777" w:rsidR="00BF4913" w:rsidRPr="00DE7CF9" w:rsidRDefault="00BF4913" w:rsidP="00DE7CF9">
      <w:pPr>
        <w:pStyle w:val="Odsekzoznamu"/>
        <w:shd w:val="clear" w:color="auto" w:fill="FFFFFF"/>
        <w:spacing w:after="0" w:line="264" w:lineRule="auto"/>
        <w:ind w:right="0" w:firstLine="0"/>
        <w:contextualSpacing w:val="0"/>
        <w:rPr>
          <w:rFonts w:eastAsiaTheme="minorEastAsia" w:cs="Times New Roman"/>
          <w:bCs/>
          <w:sz w:val="20"/>
          <w:szCs w:val="20"/>
        </w:rPr>
      </w:pPr>
    </w:p>
    <w:p w14:paraId="1A95D65F" w14:textId="5E1DE01A" w:rsidR="00C722F5" w:rsidRPr="00DE7CF9" w:rsidRDefault="00BF4913" w:rsidP="00DE7CF9">
      <w:pPr>
        <w:pStyle w:val="tl1"/>
        <w:spacing w:line="264" w:lineRule="auto"/>
        <w:ind w:left="709"/>
        <w:rPr>
          <w:rFonts w:eastAsiaTheme="minorEastAsia"/>
          <w:sz w:val="20"/>
          <w:szCs w:val="20"/>
        </w:rPr>
      </w:pPr>
      <w:r w:rsidRPr="00DE7CF9">
        <w:rPr>
          <w:rFonts w:ascii="Calibri" w:eastAsiaTheme="minorEastAsia" w:hAnsi="Calibri" w:cs="Times New Roman"/>
          <w:bCs/>
          <w:color w:val="000000"/>
          <w:sz w:val="20"/>
          <w:szCs w:val="20"/>
        </w:rPr>
        <w:t xml:space="preserve">Predmetné údaje o týchto subdodávateľoch sa stanú súčasťou zmluvy s úspešným uchádzačom ako Príloha č. </w:t>
      </w:r>
      <w:r w:rsidR="005D746E" w:rsidRPr="00DE7CF9">
        <w:rPr>
          <w:rFonts w:ascii="Calibri" w:eastAsiaTheme="minorEastAsia" w:hAnsi="Calibri" w:cs="Times New Roman"/>
          <w:bCs/>
          <w:color w:val="000000"/>
          <w:sz w:val="20"/>
          <w:szCs w:val="20"/>
        </w:rPr>
        <w:t xml:space="preserve">4 </w:t>
      </w:r>
      <w:r w:rsidRPr="00DE7CF9">
        <w:rPr>
          <w:rFonts w:ascii="Calibri" w:eastAsiaTheme="minorEastAsia" w:hAnsi="Calibri" w:cs="Times New Roman"/>
          <w:bCs/>
          <w:color w:val="000000"/>
          <w:sz w:val="20"/>
          <w:szCs w:val="20"/>
        </w:rPr>
        <w:t>Zmluvy o</w:t>
      </w:r>
      <w:r w:rsidR="00213016" w:rsidRPr="00DE7CF9">
        <w:rPr>
          <w:rFonts w:ascii="Calibri" w:eastAsiaTheme="minorEastAsia" w:hAnsi="Calibri" w:cs="Times New Roman"/>
          <w:bCs/>
          <w:color w:val="000000"/>
          <w:sz w:val="20"/>
          <w:szCs w:val="20"/>
        </w:rPr>
        <w:t> </w:t>
      </w:r>
      <w:r w:rsidRPr="00DE7CF9">
        <w:rPr>
          <w:rFonts w:ascii="Calibri" w:eastAsiaTheme="minorEastAsia" w:hAnsi="Calibri" w:cs="Times New Roman"/>
          <w:bCs/>
          <w:color w:val="000000"/>
          <w:sz w:val="20"/>
          <w:szCs w:val="20"/>
        </w:rPr>
        <w:t>dielo</w:t>
      </w:r>
      <w:r w:rsidR="00213016" w:rsidRPr="00DE7CF9">
        <w:rPr>
          <w:rFonts w:ascii="Calibri" w:eastAsiaTheme="minorEastAsia" w:hAnsi="Calibri" w:cs="Times New Roman"/>
          <w:bCs/>
          <w:color w:val="000000"/>
          <w:sz w:val="20"/>
          <w:szCs w:val="20"/>
        </w:rPr>
        <w:t xml:space="preserve"> </w:t>
      </w:r>
      <w:r w:rsidRPr="00DE7CF9">
        <w:rPr>
          <w:rFonts w:ascii="Calibri" w:eastAsiaTheme="minorEastAsia" w:hAnsi="Calibri" w:cs="Times New Roman"/>
          <w:bCs/>
          <w:color w:val="000000"/>
          <w:sz w:val="20"/>
          <w:szCs w:val="20"/>
        </w:rPr>
        <w:t xml:space="preserve">Zoznam všetkých subdodávateľov/Čestné vyhlásenie o nevyužití subdodávateľov. Pravidlá zmeny subdodávateľov a povinnosť oznámiť zmenu subdodávateľov sú v súlade s § 41 ods. 4 zákona upravené v Prílohe č. </w:t>
      </w:r>
      <w:r w:rsidR="00DB7464">
        <w:rPr>
          <w:rFonts w:ascii="Calibri" w:eastAsiaTheme="minorEastAsia" w:hAnsi="Calibri" w:cs="Times New Roman"/>
          <w:bCs/>
          <w:color w:val="000000"/>
          <w:sz w:val="20"/>
          <w:szCs w:val="20"/>
        </w:rPr>
        <w:t>2</w:t>
      </w:r>
      <w:r w:rsidRPr="00DE7CF9">
        <w:rPr>
          <w:rFonts w:ascii="Calibri" w:eastAsiaTheme="minorEastAsia" w:hAnsi="Calibri" w:cs="Times New Roman"/>
          <w:bCs/>
          <w:color w:val="000000"/>
          <w:sz w:val="20"/>
          <w:szCs w:val="20"/>
        </w:rPr>
        <w:t xml:space="preserve"> </w:t>
      </w:r>
      <w:r w:rsidR="005D746E" w:rsidRPr="00DE7CF9">
        <w:rPr>
          <w:rFonts w:ascii="Calibri" w:eastAsiaTheme="minorEastAsia" w:hAnsi="Calibri" w:cs="Times New Roman"/>
          <w:bCs/>
          <w:color w:val="000000"/>
          <w:sz w:val="20"/>
          <w:szCs w:val="20"/>
        </w:rPr>
        <w:t xml:space="preserve">tejto Výzvy- </w:t>
      </w:r>
      <w:r w:rsidRPr="00DE7CF9">
        <w:rPr>
          <w:rFonts w:ascii="Calibri" w:eastAsiaTheme="minorEastAsia" w:hAnsi="Calibri" w:cs="Times New Roman"/>
          <w:bCs/>
          <w:color w:val="000000"/>
          <w:sz w:val="20"/>
          <w:szCs w:val="20"/>
        </w:rPr>
        <w:t>Návrh zmluvy o dielo</w:t>
      </w:r>
      <w:r w:rsidR="00F84ED4" w:rsidRPr="00DE7CF9">
        <w:rPr>
          <w:rFonts w:ascii="Calibri" w:eastAsiaTheme="minorEastAsia" w:hAnsi="Calibri" w:cs="Times New Roman"/>
          <w:bCs/>
          <w:color w:val="000000"/>
          <w:sz w:val="20"/>
          <w:szCs w:val="20"/>
        </w:rPr>
        <w:t>.</w:t>
      </w:r>
    </w:p>
    <w:p w14:paraId="611A5983" w14:textId="77777777" w:rsidR="0048174E" w:rsidRPr="00DE7CF9" w:rsidRDefault="0048174E" w:rsidP="00DE7CF9">
      <w:pPr>
        <w:spacing w:after="0" w:line="264" w:lineRule="auto"/>
        <w:ind w:left="0" w:firstLine="0"/>
        <w:rPr>
          <w:rFonts w:eastAsiaTheme="minorEastAsia" w:cs="Times New Roman"/>
          <w:bCs/>
          <w:sz w:val="20"/>
          <w:szCs w:val="20"/>
          <w:u w:val="single"/>
        </w:rPr>
      </w:pPr>
    </w:p>
    <w:p w14:paraId="3EEF0905" w14:textId="3D445F34" w:rsidR="0048174E" w:rsidRPr="00DE7CF9" w:rsidRDefault="00DB7464" w:rsidP="00DE7CF9">
      <w:pPr>
        <w:pStyle w:val="tl1"/>
        <w:numPr>
          <w:ilvl w:val="0"/>
          <w:numId w:val="20"/>
        </w:numPr>
        <w:tabs>
          <w:tab w:val="left" w:pos="284"/>
        </w:tabs>
        <w:spacing w:line="264" w:lineRule="auto"/>
        <w:ind w:left="0" w:firstLine="0"/>
        <w:rPr>
          <w:rFonts w:ascii="Calibri" w:eastAsiaTheme="minorEastAsia" w:hAnsi="Calibri" w:cs="Times New Roman"/>
          <w:bCs/>
          <w:color w:val="000000"/>
          <w:sz w:val="20"/>
          <w:szCs w:val="20"/>
        </w:rPr>
      </w:pPr>
      <w:r>
        <w:rPr>
          <w:rFonts w:ascii="Calibri" w:eastAsiaTheme="minorEastAsia" w:hAnsi="Calibri" w:cs="Times New Roman"/>
          <w:b/>
          <w:color w:val="000000"/>
          <w:sz w:val="20"/>
          <w:szCs w:val="20"/>
        </w:rPr>
        <w:tab/>
      </w:r>
      <w:r w:rsidR="0048174E" w:rsidRPr="00DE7CF9">
        <w:rPr>
          <w:rFonts w:ascii="Calibri" w:eastAsiaTheme="minorEastAsia" w:hAnsi="Calibri" w:cs="Times New Roman"/>
          <w:b/>
          <w:color w:val="000000"/>
          <w:sz w:val="20"/>
          <w:szCs w:val="20"/>
        </w:rPr>
        <w:t>Listinne</w:t>
      </w:r>
      <w:r w:rsidR="0048174E" w:rsidRPr="00DE7CF9">
        <w:rPr>
          <w:rFonts w:ascii="Calibri" w:eastAsiaTheme="minorEastAsia" w:hAnsi="Calibri" w:cs="Times New Roman"/>
          <w:bCs/>
          <w:color w:val="000000"/>
          <w:sz w:val="20"/>
          <w:szCs w:val="20"/>
        </w:rPr>
        <w:t xml:space="preserve"> osobne alebo prostredníctvom </w:t>
      </w:r>
      <w:r w:rsidR="00F84ED4" w:rsidRPr="00DE7CF9">
        <w:rPr>
          <w:rFonts w:ascii="Calibri" w:eastAsiaTheme="minorEastAsia" w:hAnsi="Calibri" w:cs="Times New Roman"/>
          <w:bCs/>
          <w:color w:val="000000"/>
          <w:sz w:val="20"/>
          <w:szCs w:val="20"/>
        </w:rPr>
        <w:t xml:space="preserve">poštovej prepravy </w:t>
      </w:r>
      <w:r w:rsidR="0048174E" w:rsidRPr="00DE7CF9">
        <w:rPr>
          <w:rFonts w:ascii="Calibri" w:eastAsiaTheme="minorEastAsia" w:hAnsi="Calibri" w:cs="Times New Roman"/>
          <w:bCs/>
          <w:color w:val="000000"/>
          <w:sz w:val="20"/>
          <w:szCs w:val="20"/>
        </w:rPr>
        <w:t xml:space="preserve">resp. využitím inej doručovateľskej služby, na </w:t>
      </w:r>
      <w:r>
        <w:rPr>
          <w:rFonts w:ascii="Calibri" w:eastAsiaTheme="minorEastAsia" w:hAnsi="Calibri" w:cs="Times New Roman"/>
          <w:bCs/>
          <w:color w:val="000000"/>
          <w:sz w:val="20"/>
          <w:szCs w:val="20"/>
        </w:rPr>
        <w:tab/>
      </w:r>
      <w:r>
        <w:rPr>
          <w:rFonts w:ascii="Calibri" w:eastAsiaTheme="minorEastAsia" w:hAnsi="Calibri" w:cs="Times New Roman"/>
          <w:bCs/>
          <w:color w:val="000000"/>
          <w:sz w:val="20"/>
          <w:szCs w:val="20"/>
        </w:rPr>
        <w:tab/>
      </w:r>
      <w:r w:rsidR="0048174E" w:rsidRPr="00DE7CF9">
        <w:rPr>
          <w:rFonts w:ascii="Calibri" w:eastAsiaTheme="minorEastAsia" w:hAnsi="Calibri" w:cs="Times New Roman"/>
          <w:bCs/>
          <w:color w:val="000000"/>
          <w:sz w:val="20"/>
          <w:szCs w:val="20"/>
        </w:rPr>
        <w:t>adresu verejného obstarávateľa</w:t>
      </w:r>
      <w:r w:rsidR="00F84ED4" w:rsidRPr="00DE7CF9">
        <w:rPr>
          <w:rFonts w:ascii="Calibri" w:eastAsiaTheme="minorEastAsia" w:hAnsi="Calibri" w:cs="Times New Roman"/>
          <w:bCs/>
          <w:color w:val="000000"/>
          <w:sz w:val="20"/>
          <w:szCs w:val="20"/>
        </w:rPr>
        <w:t xml:space="preserve"> </w:t>
      </w:r>
      <w:r w:rsidR="00806981" w:rsidRPr="00DE7CF9">
        <w:rPr>
          <w:rFonts w:ascii="Calibri" w:eastAsiaTheme="minorEastAsia" w:hAnsi="Calibri" w:cs="Times New Roman"/>
          <w:bCs/>
          <w:i/>
          <w:iCs/>
          <w:color w:val="000000"/>
          <w:sz w:val="20"/>
          <w:szCs w:val="20"/>
          <w:u w:val="single"/>
        </w:rPr>
        <w:t>Námestie SNP 23, 974 01 Banská Bystrica.</w:t>
      </w:r>
      <w:r w:rsidR="00C722F5" w:rsidRPr="00DE7CF9">
        <w:rPr>
          <w:rFonts w:ascii="Calibri" w:eastAsiaTheme="minorEastAsia" w:hAnsi="Calibri" w:cs="Times New Roman"/>
          <w:bCs/>
          <w:color w:val="000000"/>
          <w:sz w:val="20"/>
          <w:szCs w:val="20"/>
        </w:rPr>
        <w:t xml:space="preserve"> </w:t>
      </w:r>
    </w:p>
    <w:p w14:paraId="7339DB95" w14:textId="77777777" w:rsidR="0048174E" w:rsidRPr="00DE7CF9" w:rsidRDefault="0048174E" w:rsidP="00DE7CF9">
      <w:pPr>
        <w:shd w:val="clear" w:color="auto" w:fill="FFFFFF"/>
        <w:tabs>
          <w:tab w:val="left" w:pos="284"/>
        </w:tabs>
        <w:spacing w:after="0" w:line="264" w:lineRule="auto"/>
        <w:rPr>
          <w:sz w:val="20"/>
          <w:szCs w:val="20"/>
        </w:rPr>
      </w:pPr>
    </w:p>
    <w:p w14:paraId="0DA9CA02" w14:textId="76CC6E5F" w:rsidR="0048174E" w:rsidRPr="00DE7CF9" w:rsidRDefault="00A36418" w:rsidP="00DE7CF9">
      <w:pPr>
        <w:pStyle w:val="Odsekzoznamu"/>
        <w:numPr>
          <w:ilvl w:val="0"/>
          <w:numId w:val="25"/>
        </w:numPr>
        <w:shd w:val="clear" w:color="auto" w:fill="FFFFFF"/>
        <w:spacing w:after="0" w:line="264" w:lineRule="auto"/>
        <w:ind w:right="0"/>
        <w:contextualSpacing w:val="0"/>
        <w:rPr>
          <w:rFonts w:eastAsiaTheme="minorEastAsia" w:cs="Times New Roman"/>
          <w:b/>
          <w:sz w:val="20"/>
          <w:szCs w:val="20"/>
        </w:rPr>
      </w:pPr>
      <w:bookmarkStart w:id="20" w:name="_Hlk95933685"/>
      <w:r w:rsidRPr="00DE7CF9">
        <w:rPr>
          <w:rFonts w:eastAsiaTheme="minorEastAsia" w:cs="Times New Roman"/>
          <w:b/>
          <w:sz w:val="20"/>
          <w:szCs w:val="20"/>
        </w:rPr>
        <w:t>V</w:t>
      </w:r>
      <w:r w:rsidR="0048174E" w:rsidRPr="00DE7CF9">
        <w:rPr>
          <w:rFonts w:eastAsiaTheme="minorEastAsia" w:cs="Times New Roman"/>
          <w:b/>
          <w:sz w:val="20"/>
          <w:szCs w:val="20"/>
        </w:rPr>
        <w:t xml:space="preserve">yplnenú a podpísanú </w:t>
      </w:r>
      <w:r w:rsidR="008E7B22" w:rsidRPr="00DE7CF9">
        <w:rPr>
          <w:rFonts w:eastAsiaTheme="minorEastAsia" w:cs="Times New Roman"/>
          <w:b/>
          <w:sz w:val="20"/>
          <w:szCs w:val="20"/>
        </w:rPr>
        <w:t>Z</w:t>
      </w:r>
      <w:r w:rsidR="0048174E" w:rsidRPr="00DE7CF9">
        <w:rPr>
          <w:rFonts w:eastAsiaTheme="minorEastAsia" w:cs="Times New Roman"/>
          <w:b/>
          <w:sz w:val="20"/>
          <w:szCs w:val="20"/>
        </w:rPr>
        <w:t xml:space="preserve">mluvu o dielo v </w:t>
      </w:r>
      <w:r w:rsidR="00DB7464">
        <w:rPr>
          <w:rFonts w:eastAsiaTheme="minorEastAsia" w:cs="Times New Roman"/>
          <w:b/>
          <w:sz w:val="20"/>
          <w:szCs w:val="20"/>
        </w:rPr>
        <w:t>3</w:t>
      </w:r>
      <w:r w:rsidR="0048174E" w:rsidRPr="00DE7CF9">
        <w:rPr>
          <w:rFonts w:eastAsiaTheme="minorEastAsia" w:cs="Times New Roman"/>
          <w:b/>
          <w:sz w:val="20"/>
          <w:szCs w:val="20"/>
        </w:rPr>
        <w:t xml:space="preserve"> vyhotoveniach s platnosťou originálu (rovnopisoch) spolu so všetkými prílohami, </w:t>
      </w:r>
    </w:p>
    <w:bookmarkEnd w:id="20"/>
    <w:p w14:paraId="1C221353" w14:textId="770A76D6" w:rsidR="004C1F2C" w:rsidRPr="00DE7CF9" w:rsidRDefault="004C1F2C" w:rsidP="00DE7CF9">
      <w:pPr>
        <w:shd w:val="clear" w:color="auto" w:fill="FFFFFF"/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</w:rPr>
      </w:pPr>
    </w:p>
    <w:p w14:paraId="11442B68" w14:textId="64181225" w:rsidR="00257AA4" w:rsidRPr="00DE7CF9" w:rsidRDefault="00257AA4" w:rsidP="00DE7CF9">
      <w:pPr>
        <w:pStyle w:val="Default"/>
        <w:numPr>
          <w:ilvl w:val="1"/>
          <w:numId w:val="8"/>
        </w:numPr>
        <w:tabs>
          <w:tab w:val="left" w:pos="567"/>
        </w:tabs>
        <w:adjustRightInd/>
        <w:spacing w:line="264" w:lineRule="auto"/>
        <w:ind w:left="0" w:firstLine="0"/>
        <w:jc w:val="both"/>
        <w:rPr>
          <w:rFonts w:ascii="Calibri" w:hAnsi="Calibri"/>
          <w:sz w:val="20"/>
          <w:szCs w:val="20"/>
        </w:rPr>
      </w:pPr>
      <w:bookmarkStart w:id="21" w:name="_Hlk95933717"/>
      <w:r w:rsidRPr="00DE7CF9">
        <w:rPr>
          <w:rFonts w:ascii="Calibri" w:hAnsi="Calibri"/>
          <w:sz w:val="20"/>
          <w:szCs w:val="20"/>
        </w:rPr>
        <w:t>Verejný obstarávateľ vyhodnotí doklady a dokumenty podľa bodu</w:t>
      </w:r>
      <w:r w:rsidR="005C00D3" w:rsidRPr="00DE7CF9">
        <w:rPr>
          <w:rFonts w:ascii="Calibri" w:hAnsi="Calibri"/>
          <w:sz w:val="20"/>
          <w:szCs w:val="20"/>
        </w:rPr>
        <w:t xml:space="preserve"> 27.2 </w:t>
      </w:r>
      <w:r w:rsidRPr="00DE7CF9">
        <w:rPr>
          <w:rFonts w:ascii="Calibri" w:hAnsi="Calibri"/>
          <w:sz w:val="20"/>
          <w:szCs w:val="20"/>
        </w:rPr>
        <w:t xml:space="preserve">z pohľadu obsahovej </w:t>
      </w:r>
      <w:r w:rsidR="00FF7668" w:rsidRPr="00DE7CF9">
        <w:rPr>
          <w:rFonts w:ascii="Calibri" w:hAnsi="Calibri"/>
          <w:sz w:val="20"/>
          <w:szCs w:val="20"/>
        </w:rPr>
        <w:tab/>
      </w:r>
      <w:r w:rsidRPr="00DE7CF9">
        <w:rPr>
          <w:rFonts w:ascii="Calibri" w:hAnsi="Calibri"/>
          <w:sz w:val="20"/>
          <w:szCs w:val="20"/>
        </w:rPr>
        <w:t xml:space="preserve">a vecnej správnosti. </w:t>
      </w:r>
      <w:r w:rsidR="005C00D3" w:rsidRPr="00DE7CF9">
        <w:rPr>
          <w:rFonts w:ascii="Calibri" w:hAnsi="Calibri"/>
          <w:sz w:val="20"/>
          <w:szCs w:val="20"/>
        </w:rPr>
        <w:t>Nepredloženie dokladov a dokumentov podľa bodu</w:t>
      </w:r>
      <w:r w:rsidR="0003120F" w:rsidRPr="00DE7CF9">
        <w:rPr>
          <w:rFonts w:ascii="Calibri" w:hAnsi="Calibri"/>
          <w:sz w:val="20"/>
          <w:szCs w:val="20"/>
        </w:rPr>
        <w:t xml:space="preserve"> </w:t>
      </w:r>
      <w:r w:rsidR="005C00D3" w:rsidRPr="00DE7CF9">
        <w:rPr>
          <w:rFonts w:ascii="Calibri" w:hAnsi="Calibri"/>
          <w:sz w:val="20"/>
          <w:szCs w:val="20"/>
        </w:rPr>
        <w:t>27.2</w:t>
      </w:r>
      <w:r w:rsidR="004C34CA" w:rsidRPr="00DE7CF9">
        <w:rPr>
          <w:rFonts w:ascii="Calibri" w:hAnsi="Calibri"/>
          <w:sz w:val="20"/>
          <w:szCs w:val="20"/>
        </w:rPr>
        <w:t xml:space="preserve"> </w:t>
      </w:r>
      <w:r w:rsidR="005C00D3" w:rsidRPr="00DE7CF9">
        <w:rPr>
          <w:rFonts w:ascii="Calibri" w:hAnsi="Calibri"/>
          <w:sz w:val="20"/>
          <w:szCs w:val="20"/>
        </w:rPr>
        <w:t xml:space="preserve">bude verejný </w:t>
      </w:r>
      <w:r w:rsidR="00FF7668" w:rsidRPr="00DE7CF9">
        <w:rPr>
          <w:rFonts w:ascii="Calibri" w:hAnsi="Calibri"/>
          <w:sz w:val="20"/>
          <w:szCs w:val="20"/>
        </w:rPr>
        <w:tab/>
      </w:r>
      <w:r w:rsidR="005C00D3" w:rsidRPr="00DE7CF9">
        <w:rPr>
          <w:rFonts w:ascii="Calibri" w:hAnsi="Calibri"/>
          <w:sz w:val="20"/>
          <w:szCs w:val="20"/>
        </w:rPr>
        <w:t xml:space="preserve">obstarávateľ považovať za porušenie povinností úspešného uchádzača poskytnúť verejnému </w:t>
      </w:r>
      <w:r w:rsidR="00FF7668" w:rsidRPr="00DE7CF9">
        <w:rPr>
          <w:rFonts w:ascii="Calibri" w:hAnsi="Calibri"/>
          <w:sz w:val="20"/>
          <w:szCs w:val="20"/>
        </w:rPr>
        <w:tab/>
      </w:r>
      <w:r w:rsidR="005C00D3" w:rsidRPr="00DE7CF9">
        <w:rPr>
          <w:rFonts w:ascii="Calibri" w:hAnsi="Calibri"/>
          <w:sz w:val="20"/>
          <w:szCs w:val="20"/>
        </w:rPr>
        <w:t xml:space="preserve">obstarávateľovi riadnu súčinnosť potrebnú na uzavretie </w:t>
      </w:r>
      <w:r w:rsidR="00C12509" w:rsidRPr="00DE7CF9">
        <w:rPr>
          <w:rFonts w:ascii="Calibri" w:hAnsi="Calibri"/>
          <w:sz w:val="20"/>
          <w:szCs w:val="20"/>
        </w:rPr>
        <w:t>z</w:t>
      </w:r>
      <w:r w:rsidR="005C00D3" w:rsidRPr="00DE7CF9">
        <w:rPr>
          <w:rFonts w:ascii="Calibri" w:hAnsi="Calibri"/>
          <w:sz w:val="20"/>
          <w:szCs w:val="20"/>
        </w:rPr>
        <w:t xml:space="preserve">mluvy v zmysle § 56 ods. 8 ZVO. </w:t>
      </w:r>
      <w:r w:rsidR="00FF7668" w:rsidRPr="00DE7CF9">
        <w:rPr>
          <w:rFonts w:ascii="Calibri" w:hAnsi="Calibri"/>
          <w:sz w:val="20"/>
          <w:szCs w:val="20"/>
        </w:rPr>
        <w:tab/>
      </w:r>
      <w:r w:rsidRPr="00DE7CF9">
        <w:rPr>
          <w:rFonts w:ascii="Calibri" w:hAnsi="Calibri"/>
          <w:sz w:val="20"/>
          <w:szCs w:val="20"/>
        </w:rPr>
        <w:t xml:space="preserve">Uvedené doklady a dokumenty budú prílohami uzavretej </w:t>
      </w:r>
      <w:r w:rsidR="0003120F" w:rsidRPr="00DE7CF9">
        <w:rPr>
          <w:rFonts w:ascii="Calibri" w:hAnsi="Calibri"/>
          <w:sz w:val="20"/>
          <w:szCs w:val="20"/>
        </w:rPr>
        <w:t>Z</w:t>
      </w:r>
      <w:r w:rsidRPr="00DE7CF9">
        <w:rPr>
          <w:rFonts w:ascii="Calibri" w:hAnsi="Calibri"/>
          <w:sz w:val="20"/>
          <w:szCs w:val="20"/>
        </w:rPr>
        <w:t>mluvy o dielo.</w:t>
      </w:r>
    </w:p>
    <w:p w14:paraId="6DCAE50D" w14:textId="77777777" w:rsidR="008D32B3" w:rsidRPr="00DE7CF9" w:rsidRDefault="008D32B3" w:rsidP="00DE7CF9">
      <w:pPr>
        <w:spacing w:after="0" w:line="264" w:lineRule="auto"/>
        <w:ind w:left="0" w:firstLine="0"/>
        <w:rPr>
          <w:rFonts w:asciiTheme="minorHAnsi" w:hAnsiTheme="minorHAnsi"/>
          <w:color w:val="auto"/>
          <w:sz w:val="20"/>
          <w:szCs w:val="20"/>
        </w:rPr>
      </w:pPr>
    </w:p>
    <w:p w14:paraId="795157E6" w14:textId="0A7D11C0" w:rsidR="00BB6FB9" w:rsidRPr="00DE7CF9" w:rsidRDefault="00257AA4" w:rsidP="00DE7CF9">
      <w:pPr>
        <w:pStyle w:val="Default"/>
        <w:numPr>
          <w:ilvl w:val="1"/>
          <w:numId w:val="8"/>
        </w:numPr>
        <w:tabs>
          <w:tab w:val="left" w:pos="567"/>
        </w:tabs>
        <w:adjustRightInd/>
        <w:spacing w:line="264" w:lineRule="auto"/>
        <w:ind w:left="0" w:firstLine="0"/>
        <w:jc w:val="both"/>
        <w:rPr>
          <w:rFonts w:ascii="Calibri" w:hAnsi="Calibri"/>
          <w:sz w:val="20"/>
          <w:szCs w:val="20"/>
        </w:rPr>
      </w:pPr>
      <w:r w:rsidRPr="00DE7CF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BB6FB9" w:rsidRPr="00DE7CF9">
        <w:rPr>
          <w:rFonts w:ascii="Calibri" w:hAnsi="Calibri"/>
          <w:sz w:val="20"/>
          <w:szCs w:val="20"/>
        </w:rPr>
        <w:t xml:space="preserve">Zmluva </w:t>
      </w:r>
      <w:r w:rsidR="0003120F" w:rsidRPr="00DE7CF9">
        <w:rPr>
          <w:rFonts w:ascii="Calibri" w:hAnsi="Calibri"/>
          <w:sz w:val="20"/>
          <w:szCs w:val="20"/>
        </w:rPr>
        <w:t>o dielo uzavretá ako výsledok tohto verejného obstarávania nadobúda platnosť d</w:t>
      </w:r>
      <w:r w:rsidR="00BB6FB9" w:rsidRPr="00DE7CF9">
        <w:rPr>
          <w:rFonts w:ascii="Calibri" w:hAnsi="Calibri"/>
          <w:sz w:val="20"/>
          <w:szCs w:val="20"/>
        </w:rPr>
        <w:t xml:space="preserve">ňom </w:t>
      </w:r>
      <w:r w:rsidR="00FF7668" w:rsidRPr="00DE7CF9">
        <w:rPr>
          <w:rFonts w:ascii="Calibri" w:hAnsi="Calibri"/>
          <w:sz w:val="20"/>
          <w:szCs w:val="20"/>
        </w:rPr>
        <w:tab/>
      </w:r>
      <w:r w:rsidR="00BB6FB9" w:rsidRPr="00DE7CF9">
        <w:rPr>
          <w:rFonts w:ascii="Calibri" w:hAnsi="Calibri"/>
          <w:sz w:val="20"/>
          <w:szCs w:val="20"/>
        </w:rPr>
        <w:t>podpisu oboma zmluvnými stranami.</w:t>
      </w:r>
    </w:p>
    <w:p w14:paraId="5B03C21D" w14:textId="77777777" w:rsidR="00213016" w:rsidRPr="00DE7CF9" w:rsidRDefault="00213016" w:rsidP="00DE7CF9">
      <w:pPr>
        <w:pStyle w:val="Odsekzoznamu"/>
        <w:spacing w:after="0" w:line="264" w:lineRule="auto"/>
        <w:rPr>
          <w:sz w:val="20"/>
          <w:szCs w:val="20"/>
        </w:rPr>
      </w:pPr>
    </w:p>
    <w:p w14:paraId="304FBB38" w14:textId="41783CF1" w:rsidR="00213016" w:rsidRPr="00DE7CF9" w:rsidRDefault="00BB6FB9" w:rsidP="00DB7464">
      <w:pPr>
        <w:pStyle w:val="Default"/>
        <w:numPr>
          <w:ilvl w:val="1"/>
          <w:numId w:val="8"/>
        </w:numPr>
        <w:tabs>
          <w:tab w:val="left" w:pos="567"/>
        </w:tabs>
        <w:adjustRightInd/>
        <w:spacing w:line="264" w:lineRule="auto"/>
        <w:ind w:left="0" w:firstLine="0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DE7CF9">
        <w:rPr>
          <w:rFonts w:ascii="Calibri" w:hAnsi="Calibri"/>
          <w:sz w:val="20"/>
          <w:szCs w:val="20"/>
        </w:rPr>
        <w:lastRenderedPageBreak/>
        <w:t>Z</w:t>
      </w:r>
      <w:r w:rsidR="00D06754" w:rsidRPr="00DE7CF9">
        <w:rPr>
          <w:rFonts w:ascii="Calibri" w:hAnsi="Calibri"/>
          <w:sz w:val="20"/>
          <w:szCs w:val="20"/>
        </w:rPr>
        <w:t xml:space="preserve">mluva </w:t>
      </w:r>
      <w:r w:rsidR="005B133C" w:rsidRPr="00DE7CF9">
        <w:rPr>
          <w:rFonts w:ascii="Calibri" w:hAnsi="Calibri"/>
          <w:sz w:val="20"/>
          <w:szCs w:val="20"/>
        </w:rPr>
        <w:t xml:space="preserve">o dielo </w:t>
      </w:r>
      <w:r w:rsidR="00D06754" w:rsidRPr="00DE7CF9">
        <w:rPr>
          <w:rFonts w:ascii="Calibri" w:hAnsi="Calibri"/>
          <w:sz w:val="20"/>
          <w:szCs w:val="20"/>
        </w:rPr>
        <w:t>uzavretá týmto postupom verejného obstarávania nadobudne účinnosť</w:t>
      </w:r>
      <w:r w:rsidR="002C0305" w:rsidRPr="00DE7CF9">
        <w:rPr>
          <w:rFonts w:ascii="Calibri" w:hAnsi="Calibri"/>
          <w:sz w:val="20"/>
          <w:szCs w:val="20"/>
        </w:rPr>
        <w:t xml:space="preserve"> </w:t>
      </w:r>
      <w:r w:rsidR="00213016" w:rsidRPr="00DE7CF9">
        <w:rPr>
          <w:rFonts w:asciiTheme="minorHAnsi" w:hAnsiTheme="minorHAnsi" w:cstheme="minorHAnsi"/>
          <w:bCs/>
          <w:sz w:val="20"/>
          <w:szCs w:val="20"/>
        </w:rPr>
        <w:t xml:space="preserve">dňom </w:t>
      </w:r>
      <w:r w:rsidR="00DB7464">
        <w:rPr>
          <w:rFonts w:asciiTheme="minorHAnsi" w:hAnsiTheme="minorHAnsi" w:cstheme="minorHAnsi"/>
          <w:bCs/>
          <w:sz w:val="20"/>
          <w:szCs w:val="20"/>
        </w:rPr>
        <w:tab/>
      </w:r>
      <w:r w:rsidR="00213016" w:rsidRPr="00DE7CF9">
        <w:rPr>
          <w:rFonts w:asciiTheme="minorHAnsi" w:hAnsiTheme="minorHAnsi" w:cstheme="minorHAnsi"/>
          <w:bCs/>
          <w:sz w:val="20"/>
          <w:szCs w:val="20"/>
        </w:rPr>
        <w:t>nasledujúcim po dni</w:t>
      </w:r>
      <w:r w:rsidR="00213016" w:rsidRPr="00DE7CF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13016" w:rsidRPr="00DE7CF9">
        <w:rPr>
          <w:rFonts w:asciiTheme="minorHAnsi" w:hAnsiTheme="minorHAnsi" w:cstheme="minorHAnsi"/>
          <w:sz w:val="20"/>
          <w:szCs w:val="20"/>
        </w:rPr>
        <w:t xml:space="preserve">zverejnenia Zmluvy na webovom sídle objednávateľa v súlade s § 47a ods. 1 </w:t>
      </w:r>
      <w:r w:rsidR="00FF7668" w:rsidRPr="00DE7CF9">
        <w:rPr>
          <w:rFonts w:asciiTheme="minorHAnsi" w:hAnsiTheme="minorHAnsi" w:cstheme="minorHAnsi"/>
          <w:sz w:val="20"/>
          <w:szCs w:val="20"/>
        </w:rPr>
        <w:tab/>
      </w:r>
      <w:r w:rsidR="00213016" w:rsidRPr="00DE7CF9">
        <w:rPr>
          <w:rFonts w:asciiTheme="minorHAnsi" w:hAnsiTheme="minorHAnsi" w:cstheme="minorHAnsi"/>
          <w:sz w:val="20"/>
          <w:szCs w:val="20"/>
        </w:rPr>
        <w:t xml:space="preserve">zákona č. 40/1964 Zb. Občiansky zákonník v znení neskorších predpisov v spojení s </w:t>
      </w:r>
      <w:r w:rsidR="00213016" w:rsidRPr="00DE7CF9">
        <w:rPr>
          <w:rFonts w:asciiTheme="minorHAnsi" w:hAnsiTheme="minorHAnsi" w:cstheme="minorHAnsi"/>
          <w:sz w:val="20"/>
          <w:szCs w:val="20"/>
          <w:lang w:eastAsia="cs-CZ"/>
        </w:rPr>
        <w:t xml:space="preserve">§ 5a zákona č. </w:t>
      </w:r>
      <w:r w:rsidR="00FF7668" w:rsidRPr="00DE7CF9">
        <w:rPr>
          <w:rFonts w:asciiTheme="minorHAnsi" w:hAnsiTheme="minorHAnsi" w:cstheme="minorHAnsi"/>
          <w:sz w:val="20"/>
          <w:szCs w:val="20"/>
          <w:lang w:eastAsia="cs-CZ"/>
        </w:rPr>
        <w:tab/>
      </w:r>
      <w:r w:rsidR="00213016" w:rsidRPr="00DE7CF9">
        <w:rPr>
          <w:rFonts w:asciiTheme="minorHAnsi" w:hAnsiTheme="minorHAnsi" w:cstheme="minorHAnsi"/>
          <w:sz w:val="20"/>
          <w:szCs w:val="20"/>
          <w:lang w:eastAsia="cs-CZ"/>
        </w:rPr>
        <w:t xml:space="preserve">211/2000 Z. z. o slobodnom prístupe k informáciám a o zmene a doplnení niektorých zákonov </w:t>
      </w:r>
      <w:r w:rsidR="00FF7668" w:rsidRPr="00DE7CF9">
        <w:rPr>
          <w:rFonts w:asciiTheme="minorHAnsi" w:hAnsiTheme="minorHAnsi" w:cstheme="minorHAnsi"/>
          <w:sz w:val="20"/>
          <w:szCs w:val="20"/>
          <w:lang w:eastAsia="cs-CZ"/>
        </w:rPr>
        <w:tab/>
      </w:r>
      <w:r w:rsidR="00213016" w:rsidRPr="00DE7CF9">
        <w:rPr>
          <w:rFonts w:asciiTheme="minorHAnsi" w:hAnsiTheme="minorHAnsi" w:cstheme="minorHAnsi"/>
          <w:sz w:val="20"/>
          <w:szCs w:val="20"/>
          <w:lang w:eastAsia="cs-CZ"/>
        </w:rPr>
        <w:t xml:space="preserve">(zákon </w:t>
      </w:r>
      <w:r w:rsidR="00DB7464">
        <w:rPr>
          <w:rFonts w:asciiTheme="minorHAnsi" w:hAnsiTheme="minorHAnsi" w:cstheme="minorHAnsi"/>
          <w:sz w:val="20"/>
          <w:szCs w:val="20"/>
          <w:lang w:eastAsia="cs-CZ"/>
        </w:rPr>
        <w:tab/>
      </w:r>
      <w:r w:rsidR="00213016" w:rsidRPr="00DE7CF9">
        <w:rPr>
          <w:rFonts w:asciiTheme="minorHAnsi" w:hAnsiTheme="minorHAnsi" w:cstheme="minorHAnsi"/>
          <w:sz w:val="20"/>
          <w:szCs w:val="20"/>
          <w:lang w:eastAsia="cs-CZ"/>
        </w:rPr>
        <w:t>o slobode informácií) v znení neskorších predpisov;</w:t>
      </w:r>
    </w:p>
    <w:p w14:paraId="0853E9E4" w14:textId="77777777" w:rsidR="00213016" w:rsidRPr="00DE7CF9" w:rsidRDefault="00213016" w:rsidP="00DE7CF9">
      <w:pPr>
        <w:pStyle w:val="Default"/>
        <w:tabs>
          <w:tab w:val="left" w:pos="426"/>
          <w:tab w:val="left" w:pos="567"/>
        </w:tabs>
        <w:adjustRightInd/>
        <w:spacing w:line="264" w:lineRule="auto"/>
        <w:jc w:val="both"/>
        <w:rPr>
          <w:rFonts w:asciiTheme="minorHAnsi" w:hAnsiTheme="minorHAnsi"/>
          <w:color w:val="auto"/>
          <w:sz w:val="20"/>
          <w:szCs w:val="20"/>
        </w:rPr>
      </w:pPr>
    </w:p>
    <w:p w14:paraId="3CAD6FBC" w14:textId="221A804B" w:rsidR="00257AA4" w:rsidRPr="00DE7CF9" w:rsidRDefault="00257AA4" w:rsidP="00DE7CF9">
      <w:pPr>
        <w:pStyle w:val="Default"/>
        <w:numPr>
          <w:ilvl w:val="1"/>
          <w:numId w:val="8"/>
        </w:numPr>
        <w:tabs>
          <w:tab w:val="left" w:pos="567"/>
        </w:tabs>
        <w:adjustRightInd/>
        <w:spacing w:line="264" w:lineRule="auto"/>
        <w:ind w:left="0" w:firstLine="0"/>
        <w:jc w:val="both"/>
        <w:rPr>
          <w:rFonts w:asciiTheme="minorHAnsi" w:hAnsiTheme="minorHAnsi"/>
          <w:color w:val="auto"/>
          <w:sz w:val="20"/>
          <w:szCs w:val="20"/>
        </w:rPr>
      </w:pPr>
      <w:r w:rsidRPr="00DE7CF9">
        <w:rPr>
          <w:rFonts w:asciiTheme="minorHAnsi" w:hAnsiTheme="minorHAnsi"/>
          <w:color w:val="auto"/>
          <w:sz w:val="20"/>
          <w:szCs w:val="20"/>
        </w:rPr>
        <w:t xml:space="preserve">Verejný obstarávateľ si vyhradzuje právo neuzavrieť zmluvu o dielo s úspešným uchádzačom, ak nebudú </w:t>
      </w:r>
      <w:r w:rsidR="00DB7464">
        <w:rPr>
          <w:rFonts w:asciiTheme="minorHAnsi" w:hAnsiTheme="minorHAnsi"/>
          <w:color w:val="auto"/>
          <w:sz w:val="20"/>
          <w:szCs w:val="20"/>
        </w:rPr>
        <w:tab/>
      </w:r>
      <w:r w:rsidRPr="00DE7CF9">
        <w:rPr>
          <w:rFonts w:asciiTheme="minorHAnsi" w:hAnsiTheme="minorHAnsi"/>
          <w:color w:val="auto"/>
          <w:sz w:val="20"/>
          <w:szCs w:val="20"/>
        </w:rPr>
        <w:t xml:space="preserve">verejným obstarávateľom vyčlenené finančné prostriedky na predmet zákazky. Verejný obstarávateľ si </w:t>
      </w:r>
      <w:r w:rsidR="00DB7464">
        <w:rPr>
          <w:rFonts w:asciiTheme="minorHAnsi" w:hAnsiTheme="minorHAnsi"/>
          <w:color w:val="auto"/>
          <w:sz w:val="20"/>
          <w:szCs w:val="20"/>
        </w:rPr>
        <w:tab/>
      </w:r>
      <w:r w:rsidRPr="00DE7CF9">
        <w:rPr>
          <w:rFonts w:asciiTheme="minorHAnsi" w:hAnsiTheme="minorHAnsi"/>
          <w:color w:val="auto"/>
          <w:sz w:val="20"/>
          <w:szCs w:val="20"/>
        </w:rPr>
        <w:t>vyhradzuje právo zrušiť použitý postup zadávania zákazky</w:t>
      </w:r>
      <w:r w:rsidR="00C17771" w:rsidRPr="00DE7CF9">
        <w:rPr>
          <w:rFonts w:asciiTheme="minorHAnsi" w:hAnsiTheme="minorHAnsi"/>
          <w:color w:val="auto"/>
          <w:sz w:val="20"/>
          <w:szCs w:val="20"/>
        </w:rPr>
        <w:t>,</w:t>
      </w:r>
      <w:r w:rsidRPr="00DE7CF9">
        <w:rPr>
          <w:rFonts w:asciiTheme="minorHAnsi" w:hAnsiTheme="minorHAnsi"/>
          <w:color w:val="auto"/>
          <w:sz w:val="20"/>
          <w:szCs w:val="20"/>
        </w:rPr>
        <w:t xml:space="preserve"> ak cenová </w:t>
      </w:r>
      <w:r w:rsidR="00FF7668" w:rsidRPr="00DE7CF9">
        <w:rPr>
          <w:rFonts w:asciiTheme="minorHAnsi" w:hAnsiTheme="minorHAnsi"/>
          <w:color w:val="auto"/>
          <w:sz w:val="20"/>
          <w:szCs w:val="20"/>
        </w:rPr>
        <w:tab/>
      </w:r>
      <w:r w:rsidRPr="00DE7CF9">
        <w:rPr>
          <w:rFonts w:asciiTheme="minorHAnsi" w:hAnsiTheme="minorHAnsi"/>
          <w:color w:val="auto"/>
          <w:sz w:val="20"/>
          <w:szCs w:val="20"/>
        </w:rPr>
        <w:t xml:space="preserve">ponuka úspešného uchádzača </w:t>
      </w:r>
      <w:r w:rsidR="00DB7464">
        <w:rPr>
          <w:rFonts w:asciiTheme="minorHAnsi" w:hAnsiTheme="minorHAnsi"/>
          <w:color w:val="auto"/>
          <w:sz w:val="20"/>
          <w:szCs w:val="20"/>
        </w:rPr>
        <w:tab/>
      </w:r>
      <w:r w:rsidRPr="00DE7CF9">
        <w:rPr>
          <w:rFonts w:asciiTheme="minorHAnsi" w:hAnsiTheme="minorHAnsi"/>
          <w:color w:val="auto"/>
          <w:sz w:val="20"/>
          <w:szCs w:val="20"/>
        </w:rPr>
        <w:t>bude vyššia ako predpokladaná hodnota zákazky.</w:t>
      </w:r>
    </w:p>
    <w:bookmarkEnd w:id="21"/>
    <w:p w14:paraId="64A4663F" w14:textId="77777777" w:rsidR="00257AA4" w:rsidRPr="00DE7CF9" w:rsidRDefault="00257AA4" w:rsidP="00DE7CF9">
      <w:pPr>
        <w:tabs>
          <w:tab w:val="left" w:pos="426"/>
        </w:tabs>
        <w:spacing w:after="0" w:line="264" w:lineRule="auto"/>
        <w:ind w:left="0" w:right="0" w:firstLine="0"/>
        <w:rPr>
          <w:color w:val="FF0000"/>
          <w:sz w:val="20"/>
          <w:szCs w:val="20"/>
        </w:rPr>
      </w:pPr>
    </w:p>
    <w:p w14:paraId="11F36EC2" w14:textId="1E42A2CF" w:rsidR="00257AA4" w:rsidRPr="00DE7CF9" w:rsidRDefault="00257AA4" w:rsidP="00DE7CF9">
      <w:pPr>
        <w:pStyle w:val="Nadpis1"/>
        <w:numPr>
          <w:ilvl w:val="0"/>
          <w:numId w:val="8"/>
        </w:numPr>
        <w:tabs>
          <w:tab w:val="left" w:pos="567"/>
        </w:tabs>
        <w:spacing w:after="0" w:line="264" w:lineRule="auto"/>
        <w:ind w:left="0" w:right="273" w:firstLine="0"/>
        <w:rPr>
          <w:sz w:val="20"/>
          <w:szCs w:val="20"/>
        </w:rPr>
      </w:pPr>
      <w:r w:rsidRPr="00DE7CF9">
        <w:rPr>
          <w:sz w:val="20"/>
          <w:szCs w:val="20"/>
        </w:rPr>
        <w:t>Záverečné ustanovenia</w:t>
      </w:r>
      <w:r w:rsidR="00A43B21" w:rsidRPr="00DE7CF9">
        <w:rPr>
          <w:sz w:val="20"/>
          <w:szCs w:val="20"/>
        </w:rPr>
        <w:t>.</w:t>
      </w:r>
    </w:p>
    <w:p w14:paraId="3FC18F86" w14:textId="3158434C" w:rsidR="00BB1B2C" w:rsidRPr="00DE7CF9" w:rsidRDefault="00257AA4" w:rsidP="00DE7CF9">
      <w:pPr>
        <w:pStyle w:val="Odsekzoznamu"/>
        <w:numPr>
          <w:ilvl w:val="1"/>
          <w:numId w:val="8"/>
        </w:numPr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Verejný obstarávateľ bude pri uskutočňovaní tohto postupu zadávania zákazky postupovať v súlade so </w:t>
      </w:r>
      <w:r w:rsidR="00DB7464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ZVO, prípadne inými všeobecne záväznými právnymi predpismi. </w:t>
      </w:r>
    </w:p>
    <w:p w14:paraId="14371996" w14:textId="77777777" w:rsidR="00BB1B2C" w:rsidRPr="00DE7CF9" w:rsidRDefault="00BB1B2C" w:rsidP="00DE7CF9">
      <w:pPr>
        <w:pStyle w:val="Odsekzoznamu"/>
        <w:tabs>
          <w:tab w:val="left" w:pos="426"/>
        </w:tabs>
        <w:spacing w:after="0" w:line="264" w:lineRule="auto"/>
        <w:ind w:left="0" w:right="0" w:firstLine="0"/>
        <w:rPr>
          <w:sz w:val="20"/>
          <w:szCs w:val="20"/>
        </w:rPr>
      </w:pPr>
    </w:p>
    <w:p w14:paraId="42ECC338" w14:textId="3CC6D05A" w:rsidR="00257AA4" w:rsidRPr="00DE7CF9" w:rsidRDefault="00257AA4" w:rsidP="00DE7CF9">
      <w:pPr>
        <w:pStyle w:val="Odsekzoznamu"/>
        <w:numPr>
          <w:ilvl w:val="1"/>
          <w:numId w:val="8"/>
        </w:numPr>
        <w:tabs>
          <w:tab w:val="left" w:pos="567"/>
        </w:tabs>
        <w:spacing w:after="0" w:line="264" w:lineRule="auto"/>
        <w:ind w:left="0" w:right="0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Proti rozhodnutiu verejného obstarávateľa pri postupe zadávania zákazky podľa § 117 ZVO nie </w:t>
      </w:r>
      <w:r w:rsidR="00FF7668" w:rsidRPr="00DE7CF9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je </w:t>
      </w:r>
      <w:r w:rsidR="00DB7464">
        <w:rPr>
          <w:sz w:val="20"/>
          <w:szCs w:val="20"/>
        </w:rPr>
        <w:tab/>
      </w:r>
      <w:r w:rsidRPr="00DE7CF9">
        <w:rPr>
          <w:sz w:val="20"/>
          <w:szCs w:val="20"/>
        </w:rPr>
        <w:t xml:space="preserve">možné v zmysle § 170 ods. 7 písm. </w:t>
      </w:r>
      <w:r w:rsidR="00066B10" w:rsidRPr="00DE7CF9">
        <w:rPr>
          <w:sz w:val="20"/>
          <w:szCs w:val="20"/>
        </w:rPr>
        <w:t>c</w:t>
      </w:r>
      <w:r w:rsidRPr="00DE7CF9">
        <w:rPr>
          <w:sz w:val="20"/>
          <w:szCs w:val="20"/>
        </w:rPr>
        <w:t>) ZVO podať námietky.</w:t>
      </w:r>
    </w:p>
    <w:p w14:paraId="100A24C5" w14:textId="77777777" w:rsidR="00257AA4" w:rsidRPr="00DE7CF9" w:rsidRDefault="00257AA4" w:rsidP="00DE7CF9">
      <w:pPr>
        <w:spacing w:after="0" w:line="264" w:lineRule="auto"/>
        <w:ind w:left="0" w:right="0" w:firstLine="0"/>
        <w:rPr>
          <w:sz w:val="20"/>
          <w:szCs w:val="20"/>
        </w:rPr>
      </w:pPr>
    </w:p>
    <w:p w14:paraId="703162D8" w14:textId="73A1B7EC" w:rsidR="00257AA4" w:rsidRPr="00DE7CF9" w:rsidRDefault="00257AA4" w:rsidP="00DE7CF9">
      <w:pPr>
        <w:pStyle w:val="Nadpis1"/>
        <w:numPr>
          <w:ilvl w:val="0"/>
          <w:numId w:val="0"/>
        </w:numPr>
        <w:tabs>
          <w:tab w:val="left" w:pos="567"/>
        </w:tabs>
        <w:spacing w:after="0" w:line="264" w:lineRule="auto"/>
        <w:ind w:right="273"/>
        <w:rPr>
          <w:b w:val="0"/>
          <w:sz w:val="20"/>
          <w:szCs w:val="20"/>
        </w:rPr>
      </w:pPr>
      <w:bookmarkStart w:id="22" w:name="_Toc12183"/>
      <w:r w:rsidRPr="00DE7CF9">
        <w:rPr>
          <w:sz w:val="20"/>
          <w:szCs w:val="20"/>
        </w:rPr>
        <w:t>2</w:t>
      </w:r>
      <w:r w:rsidR="00695B05" w:rsidRPr="00DE7CF9">
        <w:rPr>
          <w:sz w:val="20"/>
          <w:szCs w:val="20"/>
        </w:rPr>
        <w:t>9</w:t>
      </w:r>
      <w:r w:rsidRPr="00DE7CF9">
        <w:rPr>
          <w:sz w:val="20"/>
          <w:szCs w:val="20"/>
        </w:rPr>
        <w:t xml:space="preserve">.   </w:t>
      </w:r>
      <w:r w:rsidR="004E3968" w:rsidRPr="00DE7CF9">
        <w:rPr>
          <w:sz w:val="20"/>
          <w:szCs w:val="20"/>
        </w:rPr>
        <w:t xml:space="preserve"> </w:t>
      </w:r>
      <w:r w:rsidRPr="00DE7CF9">
        <w:rPr>
          <w:sz w:val="20"/>
          <w:szCs w:val="20"/>
        </w:rPr>
        <w:t>Prílohy</w:t>
      </w:r>
      <w:r w:rsidR="00A43B21" w:rsidRPr="00DE7CF9">
        <w:rPr>
          <w:sz w:val="20"/>
          <w:szCs w:val="20"/>
        </w:rPr>
        <w:t>.</w:t>
      </w:r>
      <w:r w:rsidRPr="00DE7CF9">
        <w:rPr>
          <w:b w:val="0"/>
          <w:sz w:val="20"/>
          <w:szCs w:val="20"/>
        </w:rPr>
        <w:t xml:space="preserve"> </w:t>
      </w:r>
      <w:bookmarkEnd w:id="22"/>
    </w:p>
    <w:p w14:paraId="31A9EB09" w14:textId="4B5629FD" w:rsidR="00257AA4" w:rsidRPr="00DE7CF9" w:rsidRDefault="00FF7668" w:rsidP="00DE7CF9">
      <w:pPr>
        <w:spacing w:after="0" w:line="264" w:lineRule="auto"/>
        <w:ind w:right="272"/>
        <w:rPr>
          <w:rFonts w:ascii="Times New Roman" w:eastAsia="Times New Roman" w:hAnsi="Times New Roman" w:cs="Times New Roman"/>
          <w:sz w:val="20"/>
          <w:szCs w:val="20"/>
        </w:rPr>
      </w:pPr>
      <w:r w:rsidRPr="00DE7CF9">
        <w:rPr>
          <w:sz w:val="20"/>
          <w:szCs w:val="20"/>
        </w:rPr>
        <w:tab/>
      </w:r>
      <w:r w:rsidR="00257AA4" w:rsidRPr="00DE7CF9">
        <w:rPr>
          <w:sz w:val="20"/>
          <w:szCs w:val="20"/>
        </w:rPr>
        <w:t xml:space="preserve">Príloha č. 1 </w:t>
      </w:r>
      <w:r w:rsidR="00BF0854" w:rsidRPr="00DE7CF9">
        <w:rPr>
          <w:sz w:val="20"/>
          <w:szCs w:val="20"/>
        </w:rPr>
        <w:t>k </w:t>
      </w:r>
      <w:r w:rsidR="00257AA4" w:rsidRPr="00DE7CF9">
        <w:rPr>
          <w:sz w:val="20"/>
          <w:szCs w:val="20"/>
        </w:rPr>
        <w:t>Výzv</w:t>
      </w:r>
      <w:r w:rsidR="00BF0854" w:rsidRPr="00DE7CF9">
        <w:rPr>
          <w:sz w:val="20"/>
          <w:szCs w:val="20"/>
        </w:rPr>
        <w:t>e</w:t>
      </w:r>
      <w:r w:rsidR="00BF0854" w:rsidRPr="00DE7CF9">
        <w:rPr>
          <w:sz w:val="20"/>
          <w:szCs w:val="20"/>
        </w:rPr>
        <w:tab/>
      </w:r>
      <w:r w:rsidR="00DB7464">
        <w:rPr>
          <w:sz w:val="20"/>
          <w:szCs w:val="20"/>
        </w:rPr>
        <w:t>Špecifikácia položiek</w:t>
      </w:r>
    </w:p>
    <w:p w14:paraId="5EAA87C4" w14:textId="52DE6D8B" w:rsidR="00257AA4" w:rsidRPr="00DE7CF9" w:rsidRDefault="00257AA4" w:rsidP="00DE7CF9">
      <w:pPr>
        <w:spacing w:after="0" w:line="264" w:lineRule="auto"/>
        <w:ind w:left="0" w:right="274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Príloha č. 2 </w:t>
      </w:r>
      <w:r w:rsidR="00BF0854" w:rsidRPr="00DE7CF9">
        <w:rPr>
          <w:sz w:val="20"/>
          <w:szCs w:val="20"/>
        </w:rPr>
        <w:t xml:space="preserve">k </w:t>
      </w:r>
      <w:r w:rsidRPr="00DE7CF9">
        <w:rPr>
          <w:sz w:val="20"/>
          <w:szCs w:val="20"/>
        </w:rPr>
        <w:t>Výzv</w:t>
      </w:r>
      <w:r w:rsidR="00BF0854" w:rsidRPr="00DE7CF9">
        <w:rPr>
          <w:sz w:val="20"/>
          <w:szCs w:val="20"/>
        </w:rPr>
        <w:t>e</w:t>
      </w:r>
      <w:r w:rsidRPr="00DE7CF9">
        <w:rPr>
          <w:sz w:val="20"/>
          <w:szCs w:val="20"/>
        </w:rPr>
        <w:tab/>
      </w:r>
      <w:r w:rsidR="0013426B" w:rsidRPr="00DE7CF9">
        <w:rPr>
          <w:sz w:val="20"/>
          <w:szCs w:val="20"/>
        </w:rPr>
        <w:t>Zmluva o dielo</w:t>
      </w:r>
    </w:p>
    <w:p w14:paraId="348EDBF3" w14:textId="09973007" w:rsidR="00257AA4" w:rsidRPr="00DE7CF9" w:rsidRDefault="00257AA4" w:rsidP="00DE7CF9">
      <w:pPr>
        <w:spacing w:after="0" w:line="264" w:lineRule="auto"/>
        <w:ind w:left="0" w:right="272" w:firstLine="0"/>
        <w:rPr>
          <w:sz w:val="20"/>
          <w:szCs w:val="20"/>
        </w:rPr>
      </w:pPr>
      <w:r w:rsidRPr="00DE7CF9">
        <w:rPr>
          <w:sz w:val="20"/>
          <w:szCs w:val="20"/>
        </w:rPr>
        <w:t xml:space="preserve">Príloha č. </w:t>
      </w:r>
      <w:r w:rsidR="00DB7464">
        <w:rPr>
          <w:sz w:val="20"/>
          <w:szCs w:val="20"/>
        </w:rPr>
        <w:t>3 k V</w:t>
      </w:r>
      <w:r w:rsidRPr="00DE7CF9">
        <w:rPr>
          <w:sz w:val="20"/>
          <w:szCs w:val="20"/>
        </w:rPr>
        <w:t>ýzv</w:t>
      </w:r>
      <w:r w:rsidR="00BF0854" w:rsidRPr="00DE7CF9">
        <w:rPr>
          <w:sz w:val="20"/>
          <w:szCs w:val="20"/>
        </w:rPr>
        <w:t>e</w:t>
      </w:r>
      <w:r w:rsidRPr="00DE7CF9">
        <w:rPr>
          <w:sz w:val="20"/>
          <w:szCs w:val="20"/>
        </w:rPr>
        <w:tab/>
      </w:r>
      <w:r w:rsidR="00154979" w:rsidRPr="00DE7CF9">
        <w:rPr>
          <w:sz w:val="20"/>
          <w:szCs w:val="20"/>
        </w:rPr>
        <w:t>Čestné vyhlásenie §32 ods. 1 písm. f)</w:t>
      </w:r>
    </w:p>
    <w:p w14:paraId="54919650" w14:textId="77777777" w:rsidR="000817E2" w:rsidRPr="00DE7CF9" w:rsidRDefault="000817E2" w:rsidP="00DE7CF9">
      <w:pPr>
        <w:rPr>
          <w:sz w:val="20"/>
          <w:szCs w:val="20"/>
        </w:rPr>
      </w:pPr>
    </w:p>
    <w:sectPr w:rsidR="000817E2" w:rsidRPr="00DE7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D0098" w14:textId="77777777" w:rsidR="00B26FC3" w:rsidRDefault="00B26FC3" w:rsidP="00257AA4">
      <w:pPr>
        <w:spacing w:after="0" w:line="240" w:lineRule="auto"/>
      </w:pPr>
      <w:r>
        <w:separator/>
      </w:r>
    </w:p>
  </w:endnote>
  <w:endnote w:type="continuationSeparator" w:id="0">
    <w:p w14:paraId="5F1E0057" w14:textId="77777777" w:rsidR="00B26FC3" w:rsidRDefault="00B26FC3" w:rsidP="00257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B4D7" w14:textId="49113C6D" w:rsidR="001A5E90" w:rsidRPr="006F7CAD" w:rsidRDefault="001A5E90" w:rsidP="006F7CAD">
    <w:pPr>
      <w:pStyle w:val="Pta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5F4A" w14:textId="77777777" w:rsidR="00734C8E" w:rsidRPr="006F7CAD" w:rsidRDefault="00734C8E" w:rsidP="006F7CAD">
    <w:pPr>
      <w:pStyle w:val="Pta"/>
      <w:jc w:val="right"/>
      <w:rPr>
        <w:sz w:val="18"/>
        <w:szCs w:val="18"/>
      </w:rPr>
    </w:pPr>
    <w:r w:rsidRPr="006F7CAD">
      <w:rPr>
        <w:sz w:val="18"/>
        <w:szCs w:val="18"/>
      </w:rPr>
      <w:t xml:space="preserve">Strana </w:t>
    </w:r>
    <w:r w:rsidRPr="006F7CAD">
      <w:rPr>
        <w:b/>
        <w:bCs/>
        <w:sz w:val="18"/>
        <w:szCs w:val="18"/>
      </w:rPr>
      <w:fldChar w:fldCharType="begin"/>
    </w:r>
    <w:r w:rsidRPr="006F7CAD">
      <w:rPr>
        <w:b/>
        <w:bCs/>
        <w:sz w:val="18"/>
        <w:szCs w:val="18"/>
      </w:rPr>
      <w:instrText>PAGE  \* Arabic  \* MERGEFORMAT</w:instrText>
    </w:r>
    <w:r w:rsidRPr="006F7CAD">
      <w:rPr>
        <w:b/>
        <w:bCs/>
        <w:sz w:val="18"/>
        <w:szCs w:val="18"/>
      </w:rPr>
      <w:fldChar w:fldCharType="separate"/>
    </w:r>
    <w:r w:rsidRPr="006F7CAD">
      <w:rPr>
        <w:b/>
        <w:bCs/>
        <w:sz w:val="18"/>
        <w:szCs w:val="18"/>
      </w:rPr>
      <w:t>1</w:t>
    </w:r>
    <w:r w:rsidRPr="006F7CAD">
      <w:rPr>
        <w:b/>
        <w:bCs/>
        <w:sz w:val="18"/>
        <w:szCs w:val="18"/>
      </w:rPr>
      <w:fldChar w:fldCharType="end"/>
    </w:r>
    <w:r w:rsidRPr="006F7CAD">
      <w:rPr>
        <w:sz w:val="18"/>
        <w:szCs w:val="18"/>
      </w:rPr>
      <w:t xml:space="preserve"> z </w:t>
    </w:r>
    <w:r w:rsidRPr="006F7CAD">
      <w:rPr>
        <w:b/>
        <w:bCs/>
        <w:sz w:val="18"/>
        <w:szCs w:val="18"/>
      </w:rPr>
      <w:fldChar w:fldCharType="begin"/>
    </w:r>
    <w:r w:rsidRPr="006F7CAD">
      <w:rPr>
        <w:b/>
        <w:bCs/>
        <w:sz w:val="18"/>
        <w:szCs w:val="18"/>
      </w:rPr>
      <w:instrText>NUMPAGES  \* Arabic  \* MERGEFORMAT</w:instrText>
    </w:r>
    <w:r w:rsidRPr="006F7CAD">
      <w:rPr>
        <w:b/>
        <w:bCs/>
        <w:sz w:val="18"/>
        <w:szCs w:val="18"/>
      </w:rPr>
      <w:fldChar w:fldCharType="separate"/>
    </w:r>
    <w:r w:rsidRPr="006F7CAD">
      <w:rPr>
        <w:b/>
        <w:bCs/>
        <w:sz w:val="18"/>
        <w:szCs w:val="18"/>
      </w:rPr>
      <w:t>2</w:t>
    </w:r>
    <w:r w:rsidRPr="006F7CAD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11B21" w14:textId="77777777" w:rsidR="00B26FC3" w:rsidRDefault="00B26FC3" w:rsidP="00257AA4">
      <w:pPr>
        <w:spacing w:after="0" w:line="240" w:lineRule="auto"/>
      </w:pPr>
      <w:r>
        <w:separator/>
      </w:r>
    </w:p>
  </w:footnote>
  <w:footnote w:type="continuationSeparator" w:id="0">
    <w:p w14:paraId="66ADA098" w14:textId="77777777" w:rsidR="00B26FC3" w:rsidRDefault="00B26FC3" w:rsidP="00257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604C3" w14:textId="3586A069" w:rsidR="00260B94" w:rsidRDefault="009A7287" w:rsidP="00183AEC">
    <w:pPr>
      <w:pStyle w:val="Hlavika"/>
      <w:tabs>
        <w:tab w:val="clear" w:pos="4536"/>
        <w:tab w:val="right" w:pos="9354"/>
      </w:tabs>
      <w:ind w:left="0" w:right="0" w:firstLine="0"/>
      <w:jc w:val="right"/>
      <w:rPr>
        <w:rFonts w:asciiTheme="minorHAnsi" w:hAnsiTheme="minorHAnsi" w:cstheme="minorHAnsi"/>
      </w:rPr>
    </w:pPr>
    <w:bookmarkStart w:id="1" w:name="_Hlk95399908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53E8FD7C" wp14:editId="63A748E0">
              <wp:simplePos x="0" y="0"/>
              <wp:positionH relativeFrom="column">
                <wp:posOffset>376111</wp:posOffset>
              </wp:positionH>
              <wp:positionV relativeFrom="paragraph">
                <wp:posOffset>7620</wp:posOffset>
              </wp:positionV>
              <wp:extent cx="3487479" cy="51435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7479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125053C" w14:textId="409147EE" w:rsidR="00260B94" w:rsidRPr="0031421D" w:rsidRDefault="00260B94" w:rsidP="00260B94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31421D"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  <w:t>BANSKOBYSTRICK</w:t>
                          </w:r>
                          <w:r w:rsidR="0031421D" w:rsidRPr="0031421D"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  <w:t>Ý</w:t>
                          </w:r>
                          <w:r w:rsidR="0031421D"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1421D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SAMOSPRÁVNY</w:t>
                          </w:r>
                          <w:r w:rsidR="0031421D" w:rsidRPr="0031421D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 </w:t>
                          </w:r>
                          <w:r w:rsidRPr="0031421D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KRAJ</w:t>
                          </w:r>
                          <w:r w:rsidRPr="0031421D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ab/>
                          </w:r>
                          <w:r w:rsidRPr="0031421D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ab/>
                          </w:r>
                          <w:r w:rsidRPr="0031421D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ab/>
                          </w:r>
                          <w:r w:rsidRPr="0031421D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ab/>
                          </w:r>
                        </w:p>
                        <w:p w14:paraId="44469395" w14:textId="77777777" w:rsidR="00260B94" w:rsidRDefault="00260B94" w:rsidP="00260B94">
                          <w:r>
                            <w:tab/>
                          </w:r>
                        </w:p>
                        <w:p w14:paraId="62988B3A" w14:textId="77777777" w:rsidR="00260B94" w:rsidRPr="00353691" w:rsidRDefault="00260B94" w:rsidP="00260B9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E8FD7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9.6pt;margin-top:.6pt;width:274.6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" o:allowoverlap="f" filled="f" stroked="f">
              <v:textbox>
                <w:txbxContent>
                  <w:p w14:paraId="4125053C" w14:textId="409147EE" w:rsidR="00260B94" w:rsidRPr="0031421D" w:rsidRDefault="00260B94" w:rsidP="00260B94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31421D"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  <w:t>BANSKOBYSTRICK</w:t>
                    </w:r>
                    <w:r w:rsidR="0031421D" w:rsidRPr="0031421D"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  <w:t>Ý</w:t>
                    </w:r>
                    <w:r w:rsidR="0031421D"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31421D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SAMOSPRÁVNY</w:t>
                    </w:r>
                    <w:r w:rsidR="0031421D" w:rsidRPr="0031421D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 </w:t>
                    </w:r>
                    <w:r w:rsidRPr="0031421D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KRAJ</w:t>
                    </w:r>
                    <w:r w:rsidRPr="0031421D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ab/>
                    </w:r>
                    <w:r w:rsidRPr="0031421D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ab/>
                    </w:r>
                    <w:r w:rsidRPr="0031421D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ab/>
                    </w:r>
                    <w:r w:rsidRPr="0031421D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ab/>
                    </w:r>
                  </w:p>
                  <w:p w14:paraId="44469395" w14:textId="77777777" w:rsidR="00260B94" w:rsidRDefault="00260B94" w:rsidP="00260B94">
                    <w:r>
                      <w:tab/>
                    </w:r>
                  </w:p>
                  <w:p w14:paraId="62988B3A" w14:textId="77777777" w:rsidR="00260B94" w:rsidRPr="00353691" w:rsidRDefault="00260B94" w:rsidP="00260B9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260B94" w:rsidRPr="00EB5FFA"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0" layoutInCell="1" allowOverlap="0" wp14:anchorId="22E4E9D9" wp14:editId="75085BC7">
          <wp:simplePos x="0" y="0"/>
          <wp:positionH relativeFrom="column">
            <wp:posOffset>-102870</wp:posOffset>
          </wp:positionH>
          <wp:positionV relativeFrom="paragraph">
            <wp:posOffset>-5715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9" name="Obrázok 9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3AEC">
      <w:rPr>
        <w:rFonts w:asciiTheme="minorHAnsi" w:hAnsiTheme="minorHAnsi" w:cstheme="minorHAnsi"/>
      </w:rPr>
      <w:t>Námestie SNP 23</w:t>
    </w:r>
  </w:p>
  <w:p w14:paraId="08C4A787" w14:textId="31E150A3" w:rsidR="00183AEC" w:rsidRDefault="00183AEC" w:rsidP="00183AEC">
    <w:pPr>
      <w:pStyle w:val="Hlavika"/>
      <w:tabs>
        <w:tab w:val="clear" w:pos="4536"/>
        <w:tab w:val="right" w:pos="9354"/>
      </w:tabs>
      <w:ind w:left="0" w:right="0" w:firstLine="0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974 01 Banská Bystrica</w:t>
    </w:r>
  </w:p>
  <w:p w14:paraId="2BDF5E66" w14:textId="77777777" w:rsidR="00DB7464" w:rsidRDefault="00DB7464" w:rsidP="00183AEC">
    <w:pPr>
      <w:pStyle w:val="Hlavika"/>
      <w:tabs>
        <w:tab w:val="clear" w:pos="4536"/>
        <w:tab w:val="right" w:pos="9354"/>
      </w:tabs>
      <w:ind w:left="0" w:right="0" w:firstLine="0"/>
      <w:jc w:val="right"/>
    </w:pPr>
  </w:p>
  <w:bookmarkEnd w:id="1"/>
  <w:p w14:paraId="7F2B415B" w14:textId="41A09326" w:rsidR="00260B94" w:rsidRDefault="009A7287">
    <w:pPr>
      <w:pStyle w:val="Hlavika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5437606A" wp14:editId="5B40022E">
              <wp:simplePos x="0" y="0"/>
              <wp:positionH relativeFrom="column">
                <wp:posOffset>-85725</wp:posOffset>
              </wp:positionH>
              <wp:positionV relativeFrom="paragraph">
                <wp:posOffset>116204</wp:posOffset>
              </wp:positionV>
              <wp:extent cx="629602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891947" id="Rovná spojnica 1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75pt,9.15pt" to="48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E6ECA" w14:textId="77777777" w:rsidR="00260B94" w:rsidRDefault="00260B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94388"/>
    <w:multiLevelType w:val="multilevel"/>
    <w:tmpl w:val="8B748C52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2" w15:restartNumberingAfterBreak="0">
    <w:nsid w:val="150F1D45"/>
    <w:multiLevelType w:val="hybridMultilevel"/>
    <w:tmpl w:val="CD585DD8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36BBC"/>
    <w:multiLevelType w:val="hybridMultilevel"/>
    <w:tmpl w:val="ACF258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13336"/>
    <w:multiLevelType w:val="multilevel"/>
    <w:tmpl w:val="DE3ADC6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928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C3B2AD9"/>
    <w:multiLevelType w:val="hybridMultilevel"/>
    <w:tmpl w:val="E8084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595C"/>
    <w:multiLevelType w:val="hybridMultilevel"/>
    <w:tmpl w:val="C6C28D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43BA9"/>
    <w:multiLevelType w:val="hybridMultilevel"/>
    <w:tmpl w:val="067E4A7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E31AB"/>
    <w:multiLevelType w:val="hybridMultilevel"/>
    <w:tmpl w:val="BB40F7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D3F21"/>
    <w:multiLevelType w:val="multilevel"/>
    <w:tmpl w:val="F2BE1B12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  <w:b w:val="0"/>
      </w:rPr>
    </w:lvl>
  </w:abstractNum>
  <w:abstractNum w:abstractNumId="11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7F23242"/>
    <w:multiLevelType w:val="hybridMultilevel"/>
    <w:tmpl w:val="DB34E17A"/>
    <w:lvl w:ilvl="0" w:tplc="504E131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C0501"/>
    <w:multiLevelType w:val="hybridMultilevel"/>
    <w:tmpl w:val="537069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F01656"/>
    <w:multiLevelType w:val="hybridMultilevel"/>
    <w:tmpl w:val="5D226FDE"/>
    <w:lvl w:ilvl="0" w:tplc="FF6C9A94">
      <w:start w:val="1"/>
      <w:numFmt w:val="lowerLetter"/>
      <w:lvlText w:val="%1)"/>
      <w:lvlJc w:val="left"/>
      <w:pPr>
        <w:ind w:left="861" w:hanging="435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1F2444A"/>
    <w:multiLevelType w:val="multilevel"/>
    <w:tmpl w:val="99C23B24"/>
    <w:lvl w:ilvl="0">
      <w:start w:val="3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  <w:b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Calibri" w:hAnsi="Calibri" w:cs="Calibr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Calibri" w:hAnsi="Calibri" w:cs="Calibr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Calibri" w:hAnsi="Calibri" w:cs="Calibr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 w:hint="default"/>
        <w:b w:val="0"/>
        <w:sz w:val="22"/>
      </w:rPr>
    </w:lvl>
  </w:abstractNum>
  <w:abstractNum w:abstractNumId="17" w15:restartNumberingAfterBreak="0">
    <w:nsid w:val="320C3A87"/>
    <w:multiLevelType w:val="hybridMultilevel"/>
    <w:tmpl w:val="32B0F5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C682DCC"/>
    <w:multiLevelType w:val="multilevel"/>
    <w:tmpl w:val="AA260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9" w15:restartNumberingAfterBreak="0">
    <w:nsid w:val="3E730765"/>
    <w:multiLevelType w:val="multilevel"/>
    <w:tmpl w:val="06B835B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 w15:restartNumberingAfterBreak="0">
    <w:nsid w:val="4F0D6A0B"/>
    <w:multiLevelType w:val="hybridMultilevel"/>
    <w:tmpl w:val="29502784"/>
    <w:lvl w:ilvl="0" w:tplc="DC94A3B6">
      <w:start w:val="14"/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3687755"/>
    <w:multiLevelType w:val="multilevel"/>
    <w:tmpl w:val="8B748C52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22" w15:restartNumberingAfterBreak="0">
    <w:nsid w:val="565548B2"/>
    <w:multiLevelType w:val="hybridMultilevel"/>
    <w:tmpl w:val="51C2ED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D4CFC2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94602"/>
    <w:multiLevelType w:val="multilevel"/>
    <w:tmpl w:val="628CF3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76A3BB2"/>
    <w:multiLevelType w:val="hybridMultilevel"/>
    <w:tmpl w:val="BBDA31CA"/>
    <w:lvl w:ilvl="0" w:tplc="71E86BE6">
      <w:start w:val="2"/>
      <w:numFmt w:val="bullet"/>
      <w:lvlText w:val="-"/>
      <w:lvlJc w:val="left"/>
      <w:rPr>
        <w:rFonts w:ascii="Cambria" w:eastAsia="Times New Roman" w:hAnsi="Cambria" w:cs="Calibri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90D1692"/>
    <w:multiLevelType w:val="hybridMultilevel"/>
    <w:tmpl w:val="288A9502"/>
    <w:lvl w:ilvl="0" w:tplc="DEB0A13C">
      <w:start w:val="1"/>
      <w:numFmt w:val="lowerLetter"/>
      <w:lvlText w:val="%1)"/>
      <w:lvlJc w:val="left"/>
      <w:pPr>
        <w:ind w:left="720" w:hanging="360"/>
      </w:pPr>
      <w:rPr>
        <w:b/>
        <w:bCs/>
        <w:strike w:val="0"/>
        <w:dstrike w:val="0"/>
        <w:sz w:val="20"/>
        <w:szCs w:val="2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C1769"/>
    <w:multiLevelType w:val="hybridMultilevel"/>
    <w:tmpl w:val="DD2A2A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C3FE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768431E"/>
    <w:multiLevelType w:val="hybridMultilevel"/>
    <w:tmpl w:val="B0BCD038"/>
    <w:lvl w:ilvl="0" w:tplc="B136E7A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D6920"/>
    <w:multiLevelType w:val="multilevel"/>
    <w:tmpl w:val="B56C7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0"/>
      </w:rPr>
    </w:lvl>
  </w:abstractNum>
  <w:abstractNum w:abstractNumId="30" w15:restartNumberingAfterBreak="0">
    <w:nsid w:val="714B0CEB"/>
    <w:multiLevelType w:val="hybridMultilevel"/>
    <w:tmpl w:val="770696B4"/>
    <w:lvl w:ilvl="0" w:tplc="107A920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A7492"/>
    <w:multiLevelType w:val="hybridMultilevel"/>
    <w:tmpl w:val="C09EEE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C70C1"/>
    <w:multiLevelType w:val="multilevel"/>
    <w:tmpl w:val="42C624CE"/>
    <w:lvl w:ilvl="0">
      <w:start w:val="1"/>
      <w:numFmt w:val="decimal"/>
      <w:lvlText w:val="%1."/>
      <w:lvlJc w:val="left"/>
      <w:pPr>
        <w:ind w:left="765" w:hanging="405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b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000000"/>
        <w:sz w:val="24"/>
      </w:rPr>
    </w:lvl>
  </w:abstractNum>
  <w:num w:numId="1" w16cid:durableId="1553228525">
    <w:abstractNumId w:val="14"/>
  </w:num>
  <w:num w:numId="2" w16cid:durableId="544563229">
    <w:abstractNumId w:val="3"/>
  </w:num>
  <w:num w:numId="3" w16cid:durableId="497504701">
    <w:abstractNumId w:val="11"/>
  </w:num>
  <w:num w:numId="4" w16cid:durableId="1386178929">
    <w:abstractNumId w:val="18"/>
  </w:num>
  <w:num w:numId="5" w16cid:durableId="694578590">
    <w:abstractNumId w:val="22"/>
  </w:num>
  <w:num w:numId="6" w16cid:durableId="2003048063">
    <w:abstractNumId w:val="2"/>
  </w:num>
  <w:num w:numId="7" w16cid:durableId="1940092047">
    <w:abstractNumId w:val="16"/>
  </w:num>
  <w:num w:numId="8" w16cid:durableId="437022679">
    <w:abstractNumId w:val="5"/>
  </w:num>
  <w:num w:numId="9" w16cid:durableId="803742482">
    <w:abstractNumId w:val="10"/>
  </w:num>
  <w:num w:numId="10" w16cid:durableId="634945002">
    <w:abstractNumId w:val="20"/>
  </w:num>
  <w:num w:numId="11" w16cid:durableId="1419787143">
    <w:abstractNumId w:val="26"/>
  </w:num>
  <w:num w:numId="12" w16cid:durableId="1749644206">
    <w:abstractNumId w:val="12"/>
  </w:num>
  <w:num w:numId="13" w16cid:durableId="992683249">
    <w:abstractNumId w:val="27"/>
  </w:num>
  <w:num w:numId="14" w16cid:durableId="1931083839">
    <w:abstractNumId w:val="21"/>
  </w:num>
  <w:num w:numId="15" w16cid:durableId="1014570775">
    <w:abstractNumId w:val="1"/>
  </w:num>
  <w:num w:numId="16" w16cid:durableId="1752891401">
    <w:abstractNumId w:val="23"/>
  </w:num>
  <w:num w:numId="17" w16cid:durableId="68385959">
    <w:abstractNumId w:val="3"/>
  </w:num>
  <w:num w:numId="18" w16cid:durableId="265696003">
    <w:abstractNumId w:val="3"/>
  </w:num>
  <w:num w:numId="19" w16cid:durableId="222915667">
    <w:abstractNumId w:val="24"/>
  </w:num>
  <w:num w:numId="20" w16cid:durableId="569508495">
    <w:abstractNumId w:val="8"/>
  </w:num>
  <w:num w:numId="21" w16cid:durableId="5173559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62179456">
    <w:abstractNumId w:val="30"/>
  </w:num>
  <w:num w:numId="23" w16cid:durableId="389234326">
    <w:abstractNumId w:val="4"/>
  </w:num>
  <w:num w:numId="24" w16cid:durableId="925504024">
    <w:abstractNumId w:val="15"/>
  </w:num>
  <w:num w:numId="25" w16cid:durableId="603727643">
    <w:abstractNumId w:val="17"/>
  </w:num>
  <w:num w:numId="26" w16cid:durableId="1258709960">
    <w:abstractNumId w:val="29"/>
  </w:num>
  <w:num w:numId="27" w16cid:durableId="1958632633">
    <w:abstractNumId w:val="31"/>
  </w:num>
  <w:num w:numId="28" w16cid:durableId="646671702">
    <w:abstractNumId w:val="7"/>
  </w:num>
  <w:num w:numId="29" w16cid:durableId="4145476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28647845">
    <w:abstractNumId w:val="19"/>
  </w:num>
  <w:num w:numId="31" w16cid:durableId="958949392">
    <w:abstractNumId w:val="6"/>
  </w:num>
  <w:num w:numId="32" w16cid:durableId="329140720">
    <w:abstractNumId w:val="28"/>
  </w:num>
  <w:num w:numId="33" w16cid:durableId="1076627460">
    <w:abstractNumId w:val="0"/>
  </w:num>
  <w:num w:numId="34" w16cid:durableId="696320823">
    <w:abstractNumId w:val="13"/>
  </w:num>
  <w:num w:numId="35" w16cid:durableId="5591760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A4"/>
    <w:rsid w:val="00013F21"/>
    <w:rsid w:val="00023C9F"/>
    <w:rsid w:val="0003120F"/>
    <w:rsid w:val="000365D0"/>
    <w:rsid w:val="00046AC5"/>
    <w:rsid w:val="000514B8"/>
    <w:rsid w:val="000662E4"/>
    <w:rsid w:val="00066825"/>
    <w:rsid w:val="00066B10"/>
    <w:rsid w:val="000817E2"/>
    <w:rsid w:val="00086C6B"/>
    <w:rsid w:val="00096B2F"/>
    <w:rsid w:val="000B0584"/>
    <w:rsid w:val="000C1781"/>
    <w:rsid w:val="000D15C1"/>
    <w:rsid w:val="000D58DE"/>
    <w:rsid w:val="000E372A"/>
    <w:rsid w:val="000E3CCD"/>
    <w:rsid w:val="000F301B"/>
    <w:rsid w:val="0010700F"/>
    <w:rsid w:val="00110D85"/>
    <w:rsid w:val="00113D6A"/>
    <w:rsid w:val="0012525E"/>
    <w:rsid w:val="0013426B"/>
    <w:rsid w:val="00135459"/>
    <w:rsid w:val="00154979"/>
    <w:rsid w:val="0015679F"/>
    <w:rsid w:val="00163631"/>
    <w:rsid w:val="00165593"/>
    <w:rsid w:val="00177630"/>
    <w:rsid w:val="0018156A"/>
    <w:rsid w:val="00181EE6"/>
    <w:rsid w:val="00183AEC"/>
    <w:rsid w:val="00185571"/>
    <w:rsid w:val="001A5E90"/>
    <w:rsid w:val="001E1470"/>
    <w:rsid w:val="001F0725"/>
    <w:rsid w:val="00213016"/>
    <w:rsid w:val="002133A8"/>
    <w:rsid w:val="00213656"/>
    <w:rsid w:val="00230C72"/>
    <w:rsid w:val="00233A79"/>
    <w:rsid w:val="002347F8"/>
    <w:rsid w:val="00257AA4"/>
    <w:rsid w:val="00260B94"/>
    <w:rsid w:val="00260FFD"/>
    <w:rsid w:val="002642CB"/>
    <w:rsid w:val="00271C20"/>
    <w:rsid w:val="0028109F"/>
    <w:rsid w:val="00295B2A"/>
    <w:rsid w:val="002C0305"/>
    <w:rsid w:val="002D10CA"/>
    <w:rsid w:val="002D4F69"/>
    <w:rsid w:val="002E09DF"/>
    <w:rsid w:val="002F0C51"/>
    <w:rsid w:val="00307DE6"/>
    <w:rsid w:val="003126C8"/>
    <w:rsid w:val="0031421D"/>
    <w:rsid w:val="00327702"/>
    <w:rsid w:val="00345FE6"/>
    <w:rsid w:val="00347093"/>
    <w:rsid w:val="00351B4C"/>
    <w:rsid w:val="00352D6C"/>
    <w:rsid w:val="00361409"/>
    <w:rsid w:val="0036204B"/>
    <w:rsid w:val="00363C8F"/>
    <w:rsid w:val="003710D1"/>
    <w:rsid w:val="00371ED4"/>
    <w:rsid w:val="00380E4D"/>
    <w:rsid w:val="003975BD"/>
    <w:rsid w:val="003A47C6"/>
    <w:rsid w:val="003C1A0D"/>
    <w:rsid w:val="003C3AB9"/>
    <w:rsid w:val="003D239C"/>
    <w:rsid w:val="003E3D94"/>
    <w:rsid w:val="004003FC"/>
    <w:rsid w:val="004111EF"/>
    <w:rsid w:val="00427750"/>
    <w:rsid w:val="00434A65"/>
    <w:rsid w:val="004669B0"/>
    <w:rsid w:val="0048174E"/>
    <w:rsid w:val="00483A37"/>
    <w:rsid w:val="004B572E"/>
    <w:rsid w:val="004C1F2C"/>
    <w:rsid w:val="004C3266"/>
    <w:rsid w:val="004C34CA"/>
    <w:rsid w:val="004C7278"/>
    <w:rsid w:val="004E3908"/>
    <w:rsid w:val="004E3968"/>
    <w:rsid w:val="004E7D80"/>
    <w:rsid w:val="004F0C0B"/>
    <w:rsid w:val="00506A15"/>
    <w:rsid w:val="005109C9"/>
    <w:rsid w:val="0053510E"/>
    <w:rsid w:val="00546403"/>
    <w:rsid w:val="005527CC"/>
    <w:rsid w:val="00571D4D"/>
    <w:rsid w:val="00571D89"/>
    <w:rsid w:val="005845C4"/>
    <w:rsid w:val="005955C2"/>
    <w:rsid w:val="00595D8B"/>
    <w:rsid w:val="005A414D"/>
    <w:rsid w:val="005B133C"/>
    <w:rsid w:val="005B5103"/>
    <w:rsid w:val="005B5BCD"/>
    <w:rsid w:val="005C00D3"/>
    <w:rsid w:val="005D746E"/>
    <w:rsid w:val="0061080E"/>
    <w:rsid w:val="00620B36"/>
    <w:rsid w:val="006229DA"/>
    <w:rsid w:val="006255CB"/>
    <w:rsid w:val="00651298"/>
    <w:rsid w:val="00655CDA"/>
    <w:rsid w:val="006675E4"/>
    <w:rsid w:val="006719B2"/>
    <w:rsid w:val="00674C7A"/>
    <w:rsid w:val="00675D15"/>
    <w:rsid w:val="00682ED5"/>
    <w:rsid w:val="00691B03"/>
    <w:rsid w:val="00695B05"/>
    <w:rsid w:val="006A6D1F"/>
    <w:rsid w:val="006C2079"/>
    <w:rsid w:val="006C5007"/>
    <w:rsid w:val="006E7147"/>
    <w:rsid w:val="006F2079"/>
    <w:rsid w:val="006F7CAD"/>
    <w:rsid w:val="007057B8"/>
    <w:rsid w:val="00721031"/>
    <w:rsid w:val="00731759"/>
    <w:rsid w:val="00734C8E"/>
    <w:rsid w:val="00755992"/>
    <w:rsid w:val="00760623"/>
    <w:rsid w:val="00774FA8"/>
    <w:rsid w:val="00793654"/>
    <w:rsid w:val="007A6C0F"/>
    <w:rsid w:val="007C4F0A"/>
    <w:rsid w:val="007D0D64"/>
    <w:rsid w:val="007E260B"/>
    <w:rsid w:val="007F188E"/>
    <w:rsid w:val="007F6627"/>
    <w:rsid w:val="0080305A"/>
    <w:rsid w:val="00806981"/>
    <w:rsid w:val="00812744"/>
    <w:rsid w:val="00822334"/>
    <w:rsid w:val="0083254A"/>
    <w:rsid w:val="008342A9"/>
    <w:rsid w:val="008658F0"/>
    <w:rsid w:val="00867501"/>
    <w:rsid w:val="00882994"/>
    <w:rsid w:val="008C353F"/>
    <w:rsid w:val="008C6CA0"/>
    <w:rsid w:val="008D189B"/>
    <w:rsid w:val="008D32B3"/>
    <w:rsid w:val="008E291E"/>
    <w:rsid w:val="008E7B22"/>
    <w:rsid w:val="008F0342"/>
    <w:rsid w:val="008F2B84"/>
    <w:rsid w:val="008F3B83"/>
    <w:rsid w:val="009021E5"/>
    <w:rsid w:val="00910E36"/>
    <w:rsid w:val="00914BA6"/>
    <w:rsid w:val="009200BB"/>
    <w:rsid w:val="009419A9"/>
    <w:rsid w:val="0095293C"/>
    <w:rsid w:val="00960840"/>
    <w:rsid w:val="00966F78"/>
    <w:rsid w:val="00967FD1"/>
    <w:rsid w:val="00971391"/>
    <w:rsid w:val="009720A7"/>
    <w:rsid w:val="00972FBB"/>
    <w:rsid w:val="0097323C"/>
    <w:rsid w:val="00987EDD"/>
    <w:rsid w:val="009A7287"/>
    <w:rsid w:val="009B1064"/>
    <w:rsid w:val="009C71C7"/>
    <w:rsid w:val="009E38CB"/>
    <w:rsid w:val="009F0373"/>
    <w:rsid w:val="009F22C1"/>
    <w:rsid w:val="009F3AAD"/>
    <w:rsid w:val="00A00342"/>
    <w:rsid w:val="00A07686"/>
    <w:rsid w:val="00A219BC"/>
    <w:rsid w:val="00A36418"/>
    <w:rsid w:val="00A43B21"/>
    <w:rsid w:val="00A448DE"/>
    <w:rsid w:val="00A450DB"/>
    <w:rsid w:val="00A60E81"/>
    <w:rsid w:val="00A63437"/>
    <w:rsid w:val="00A7796F"/>
    <w:rsid w:val="00A827EE"/>
    <w:rsid w:val="00AA21E0"/>
    <w:rsid w:val="00AB6C48"/>
    <w:rsid w:val="00AD2001"/>
    <w:rsid w:val="00AE6DB9"/>
    <w:rsid w:val="00B00929"/>
    <w:rsid w:val="00B06378"/>
    <w:rsid w:val="00B26FC3"/>
    <w:rsid w:val="00B366DB"/>
    <w:rsid w:val="00B5701D"/>
    <w:rsid w:val="00B833DA"/>
    <w:rsid w:val="00B87DF3"/>
    <w:rsid w:val="00B91816"/>
    <w:rsid w:val="00B93812"/>
    <w:rsid w:val="00BA1477"/>
    <w:rsid w:val="00BB1B2C"/>
    <w:rsid w:val="00BB2787"/>
    <w:rsid w:val="00BB38ED"/>
    <w:rsid w:val="00BB449A"/>
    <w:rsid w:val="00BB6FB9"/>
    <w:rsid w:val="00BC4C02"/>
    <w:rsid w:val="00BD40A3"/>
    <w:rsid w:val="00BE6C75"/>
    <w:rsid w:val="00BE6FA4"/>
    <w:rsid w:val="00BF0854"/>
    <w:rsid w:val="00BF4913"/>
    <w:rsid w:val="00C0165B"/>
    <w:rsid w:val="00C10DC4"/>
    <w:rsid w:val="00C11174"/>
    <w:rsid w:val="00C12509"/>
    <w:rsid w:val="00C133A1"/>
    <w:rsid w:val="00C13B3E"/>
    <w:rsid w:val="00C17771"/>
    <w:rsid w:val="00C404EA"/>
    <w:rsid w:val="00C722F5"/>
    <w:rsid w:val="00C753E8"/>
    <w:rsid w:val="00C83A87"/>
    <w:rsid w:val="00C86FF0"/>
    <w:rsid w:val="00CF17D8"/>
    <w:rsid w:val="00CF5728"/>
    <w:rsid w:val="00D007D8"/>
    <w:rsid w:val="00D059B8"/>
    <w:rsid w:val="00D06754"/>
    <w:rsid w:val="00D077DE"/>
    <w:rsid w:val="00D43D74"/>
    <w:rsid w:val="00D60F11"/>
    <w:rsid w:val="00DB7464"/>
    <w:rsid w:val="00DB7B29"/>
    <w:rsid w:val="00DE3F95"/>
    <w:rsid w:val="00DE7CF9"/>
    <w:rsid w:val="00E20EEB"/>
    <w:rsid w:val="00E37E93"/>
    <w:rsid w:val="00E4204F"/>
    <w:rsid w:val="00E46888"/>
    <w:rsid w:val="00E74F78"/>
    <w:rsid w:val="00EA5007"/>
    <w:rsid w:val="00EB0411"/>
    <w:rsid w:val="00EB5FFA"/>
    <w:rsid w:val="00EC40E9"/>
    <w:rsid w:val="00F11BFF"/>
    <w:rsid w:val="00F212E9"/>
    <w:rsid w:val="00F27965"/>
    <w:rsid w:val="00F42455"/>
    <w:rsid w:val="00F50314"/>
    <w:rsid w:val="00F84ED4"/>
    <w:rsid w:val="00F86D7F"/>
    <w:rsid w:val="00FA13F8"/>
    <w:rsid w:val="00FA366B"/>
    <w:rsid w:val="00FD5258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9E40A"/>
  <w15:docId w15:val="{FBD29F79-ED61-485F-88E6-F73EFFB4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57A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paragraph" w:styleId="Nadpis1">
    <w:name w:val="heading 1"/>
    <w:next w:val="Normlny"/>
    <w:link w:val="Nadpis1Char"/>
    <w:unhideWhenUsed/>
    <w:qFormat/>
    <w:rsid w:val="00257AA4"/>
    <w:pPr>
      <w:keepNext/>
      <w:keepLines/>
      <w:numPr>
        <w:numId w:val="2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  <w:lang w:eastAsia="sk-SK"/>
    </w:rPr>
  </w:style>
  <w:style w:type="paragraph" w:styleId="Nadpis2">
    <w:name w:val="heading 2"/>
    <w:next w:val="Normlny"/>
    <w:link w:val="Nadpis2Char"/>
    <w:uiPriority w:val="9"/>
    <w:unhideWhenUsed/>
    <w:qFormat/>
    <w:rsid w:val="00257AA4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57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7AA4"/>
  </w:style>
  <w:style w:type="paragraph" w:styleId="Pta">
    <w:name w:val="footer"/>
    <w:basedOn w:val="Normlny"/>
    <w:link w:val="PtaChar"/>
    <w:uiPriority w:val="99"/>
    <w:unhideWhenUsed/>
    <w:rsid w:val="00257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7AA4"/>
  </w:style>
  <w:style w:type="character" w:customStyle="1" w:styleId="Nadpis1Char">
    <w:name w:val="Nadpis 1 Char"/>
    <w:basedOn w:val="Predvolenpsmoodseku"/>
    <w:link w:val="Nadpis1"/>
    <w:rsid w:val="00257AA4"/>
    <w:rPr>
      <w:rFonts w:ascii="Calibri" w:eastAsia="Calibri" w:hAnsi="Calibri" w:cs="Calibri"/>
      <w:b/>
      <w:color w:val="00000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57AA4"/>
    <w:rPr>
      <w:rFonts w:ascii="Calibri" w:eastAsia="Calibri" w:hAnsi="Calibri" w:cs="Calibri"/>
      <w:b/>
      <w:color w:val="000000"/>
      <w:lang w:eastAsia="sk-SK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257AA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57AA4"/>
    <w:rPr>
      <w:color w:val="0563C1" w:themeColor="hyperlink"/>
      <w:u w:val="single"/>
    </w:rPr>
  </w:style>
  <w:style w:type="paragraph" w:customStyle="1" w:styleId="Default">
    <w:name w:val="Default"/>
    <w:rsid w:val="00257A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257AA4"/>
    <w:rPr>
      <w:rFonts w:ascii="Calibri" w:eastAsia="Calibri" w:hAnsi="Calibri" w:cs="Calibri"/>
      <w:color w:val="000000"/>
      <w:lang w:eastAsia="sk-SK"/>
    </w:rPr>
  </w:style>
  <w:style w:type="character" w:customStyle="1" w:styleId="shorttext">
    <w:name w:val="short_text"/>
    <w:rsid w:val="00257AA4"/>
  </w:style>
  <w:style w:type="character" w:customStyle="1" w:styleId="CharStyle13">
    <w:name w:val="Char Style 13"/>
    <w:link w:val="Style12"/>
    <w:uiPriority w:val="99"/>
    <w:locked/>
    <w:rsid w:val="00257AA4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57AA4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Bezriadkovania">
    <w:name w:val="No Spacing"/>
    <w:uiPriority w:val="99"/>
    <w:qFormat/>
    <w:rsid w:val="00257AA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EC40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C40E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C40E9"/>
    <w:rPr>
      <w:rFonts w:ascii="Calibri" w:eastAsia="Calibri" w:hAnsi="Calibri" w:cs="Calibri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40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40E9"/>
    <w:rPr>
      <w:rFonts w:ascii="Calibri" w:eastAsia="Calibri" w:hAnsi="Calibri" w:cs="Calibri"/>
      <w:b/>
      <w:bCs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4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40E9"/>
    <w:rPr>
      <w:rFonts w:ascii="Segoe UI" w:eastAsia="Calibri" w:hAnsi="Segoe UI" w:cs="Segoe UI"/>
      <w:color w:val="000000"/>
      <w:sz w:val="18"/>
      <w:szCs w:val="18"/>
      <w:lang w:eastAsia="sk-SK"/>
    </w:rPr>
  </w:style>
  <w:style w:type="paragraph" w:customStyle="1" w:styleId="tl1">
    <w:name w:val="Štýl1"/>
    <w:basedOn w:val="Normlny"/>
    <w:uiPriority w:val="99"/>
    <w:rsid w:val="00B87DF3"/>
    <w:pPr>
      <w:spacing w:after="0" w:line="240" w:lineRule="auto"/>
      <w:ind w:left="0" w:right="0" w:firstLine="0"/>
    </w:pPr>
    <w:rPr>
      <w:rFonts w:ascii="Tahoma" w:eastAsia="Times New Roman" w:hAnsi="Tahoma" w:cs="Tahoma"/>
      <w:color w:val="auto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E4204F"/>
    <w:rPr>
      <w:color w:val="605E5C"/>
      <w:shd w:val="clear" w:color="auto" w:fill="E1DFDD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13016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13016"/>
    <w:rPr>
      <w:rFonts w:ascii="Arial" w:eastAsia="Times New Roman" w:hAnsi="Arial" w:cs="Arial"/>
      <w:noProof/>
      <w:lang w:eastAsia="sk-SK"/>
    </w:rPr>
  </w:style>
  <w:style w:type="character" w:customStyle="1" w:styleId="markedcontent">
    <w:name w:val="markedcontent"/>
    <w:basedOn w:val="Predvolenpsmoodseku"/>
    <w:rsid w:val="00233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josephine.proebiz.com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josephine.proebiz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3708</Words>
  <Characters>21139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Vašičková Jana</cp:lastModifiedBy>
  <cp:revision>4</cp:revision>
  <cp:lastPrinted>2022-04-28T06:39:00Z</cp:lastPrinted>
  <dcterms:created xsi:type="dcterms:W3CDTF">2022-09-13T07:46:00Z</dcterms:created>
  <dcterms:modified xsi:type="dcterms:W3CDTF">2022-09-13T12:42:00Z</dcterms:modified>
  <cp:contentStatus/>
</cp:coreProperties>
</file>