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EB7" w:rsidRPr="0028680F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b/>
          <w:noProof w:val="0"/>
          <w:sz w:val="22"/>
          <w:szCs w:val="22"/>
          <w:lang w:eastAsia="cs-CZ"/>
        </w:rPr>
      </w:pPr>
      <w:r w:rsidRPr="0028680F">
        <w:rPr>
          <w:rFonts w:ascii="Calibri" w:hAnsi="Calibri" w:cs="Arial"/>
          <w:b/>
          <w:noProof w:val="0"/>
          <w:sz w:val="22"/>
          <w:szCs w:val="22"/>
          <w:lang w:eastAsia="cs-CZ"/>
        </w:rPr>
        <w:t>KRYCÍ LIST</w:t>
      </w:r>
      <w:r>
        <w:rPr>
          <w:rFonts w:ascii="Calibri" w:hAnsi="Calibri" w:cs="Arial"/>
          <w:b/>
          <w:noProof w:val="0"/>
          <w:sz w:val="22"/>
          <w:szCs w:val="22"/>
          <w:lang w:eastAsia="cs-CZ"/>
        </w:rPr>
        <w:t xml:space="preserve"> PONUKY – NÁVRH PLNENIA KRITÉRIÍ</w:t>
      </w:r>
    </w:p>
    <w:p w:rsidR="003C7EB7" w:rsidRPr="0028680F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noProof w:val="0"/>
          <w:sz w:val="22"/>
          <w:szCs w:val="22"/>
          <w:lang w:eastAsia="cs-CZ"/>
        </w:rPr>
      </w:pPr>
      <w:r w:rsidRPr="0028680F">
        <w:rPr>
          <w:rFonts w:ascii="Calibri" w:hAnsi="Calibr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3C7EB7" w:rsidRPr="0028680F" w:rsidRDefault="003C7EB7" w:rsidP="006A5B3F">
      <w:pPr>
        <w:tabs>
          <w:tab w:val="left" w:pos="2856"/>
        </w:tabs>
        <w:spacing w:line="276" w:lineRule="auto"/>
        <w:jc w:val="both"/>
        <w:rPr>
          <w:rFonts w:ascii="Calibri" w:hAnsi="Calibri" w:cs="Arial"/>
          <w:noProof w:val="0"/>
          <w:sz w:val="22"/>
          <w:szCs w:val="22"/>
          <w:lang w:eastAsia="cs-CZ"/>
        </w:rPr>
      </w:pPr>
    </w:p>
    <w:p w:rsidR="003C7EB7" w:rsidRPr="0028680F" w:rsidRDefault="003C7EB7" w:rsidP="00601686">
      <w:pPr>
        <w:tabs>
          <w:tab w:val="left" w:pos="2856"/>
        </w:tabs>
        <w:spacing w:line="276" w:lineRule="auto"/>
        <w:rPr>
          <w:rFonts w:ascii="Calibri" w:hAnsi="Calibri" w:cs="Arial"/>
          <w:b/>
          <w:noProof w:val="0"/>
          <w:sz w:val="22"/>
          <w:szCs w:val="22"/>
          <w:lang w:eastAsia="cs-CZ"/>
        </w:rPr>
      </w:pPr>
      <w:r w:rsidRPr="0028680F">
        <w:rPr>
          <w:rFonts w:ascii="Calibri" w:hAnsi="Calibri" w:cs="Arial"/>
          <w:b/>
          <w:noProof w:val="0"/>
          <w:sz w:val="22"/>
          <w:szCs w:val="22"/>
          <w:lang w:eastAsia="cs-CZ"/>
        </w:rPr>
        <w:t>UCHÁDZAČ: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noProof w:val="0"/>
          <w:sz w:val="22"/>
          <w:szCs w:val="22"/>
          <w:lang w:eastAsia="cs-CZ"/>
        </w:rPr>
      </w:pPr>
      <w:r>
        <w:rPr>
          <w:rFonts w:ascii="Calibri" w:hAnsi="Calibri" w:cs="Arial"/>
          <w:noProof w:val="0"/>
          <w:sz w:val="22"/>
          <w:szCs w:val="22"/>
          <w:lang w:eastAsia="cs-CZ"/>
        </w:rPr>
        <w:t>Sídlo/Adresa: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noProof w:val="0"/>
          <w:sz w:val="22"/>
          <w:szCs w:val="22"/>
          <w:lang w:eastAsia="cs-CZ"/>
        </w:rPr>
      </w:pPr>
      <w:r w:rsidRPr="0028680F">
        <w:rPr>
          <w:rFonts w:ascii="Calibri" w:hAnsi="Calibri" w:cs="Arial"/>
          <w:noProof w:val="0"/>
          <w:sz w:val="22"/>
          <w:szCs w:val="22"/>
          <w:lang w:eastAsia="cs-CZ"/>
        </w:rPr>
        <w:t>Štatutárny orgán</w:t>
      </w:r>
      <w:r>
        <w:rPr>
          <w:rFonts w:ascii="Calibri" w:hAnsi="Calibri" w:cs="Arial"/>
          <w:noProof w:val="0"/>
          <w:sz w:val="22"/>
          <w:szCs w:val="22"/>
          <w:lang w:eastAsia="cs-CZ"/>
        </w:rPr>
        <w:t>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noProof w:val="0"/>
          <w:sz w:val="22"/>
          <w:szCs w:val="22"/>
          <w:lang w:eastAsia="cs-CZ"/>
        </w:rPr>
      </w:pPr>
      <w:r>
        <w:rPr>
          <w:rFonts w:ascii="Calibri" w:hAnsi="Calibri" w:cs="Arial"/>
          <w:noProof w:val="0"/>
          <w:sz w:val="22"/>
          <w:szCs w:val="22"/>
          <w:lang w:eastAsia="cs-CZ"/>
        </w:rPr>
        <w:t>IČO: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noProof w:val="0"/>
          <w:sz w:val="22"/>
          <w:szCs w:val="22"/>
          <w:lang w:eastAsia="cs-CZ"/>
        </w:rPr>
      </w:pPr>
      <w:r>
        <w:rPr>
          <w:rFonts w:ascii="Calibri" w:hAnsi="Calibri" w:cs="Arial"/>
          <w:noProof w:val="0"/>
          <w:sz w:val="22"/>
          <w:szCs w:val="22"/>
          <w:lang w:eastAsia="cs-CZ"/>
        </w:rPr>
        <w:t>DIČ: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noProof w:val="0"/>
          <w:sz w:val="22"/>
          <w:szCs w:val="22"/>
          <w:lang w:eastAsia="cs-CZ"/>
        </w:rPr>
      </w:pPr>
      <w:r>
        <w:rPr>
          <w:rFonts w:ascii="Calibri" w:hAnsi="Calibri" w:cs="Arial"/>
          <w:noProof w:val="0"/>
          <w:sz w:val="22"/>
          <w:szCs w:val="22"/>
          <w:lang w:eastAsia="cs-CZ"/>
        </w:rPr>
        <w:t>Bankové spojenie: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noProof w:val="0"/>
          <w:sz w:val="22"/>
          <w:szCs w:val="22"/>
          <w:lang w:eastAsia="cs-CZ"/>
        </w:rPr>
      </w:pPr>
      <w:r w:rsidRPr="0028680F">
        <w:rPr>
          <w:rFonts w:ascii="Calibri" w:hAnsi="Calibri" w:cs="Arial"/>
          <w:noProof w:val="0"/>
          <w:sz w:val="22"/>
          <w:szCs w:val="22"/>
          <w:lang w:eastAsia="cs-CZ"/>
        </w:rPr>
        <w:t>Čí</w:t>
      </w:r>
      <w:r>
        <w:rPr>
          <w:rFonts w:ascii="Calibri" w:hAnsi="Calibri" w:cs="Arial"/>
          <w:noProof w:val="0"/>
          <w:sz w:val="22"/>
          <w:szCs w:val="22"/>
          <w:lang w:eastAsia="cs-CZ"/>
        </w:rPr>
        <w:t>slo účtu: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noProof w:val="0"/>
          <w:sz w:val="22"/>
          <w:szCs w:val="22"/>
          <w:lang w:eastAsia="cs-CZ"/>
        </w:rPr>
      </w:pPr>
      <w:r>
        <w:rPr>
          <w:rFonts w:ascii="Calibri" w:hAnsi="Calibri" w:cs="Arial"/>
          <w:noProof w:val="0"/>
          <w:sz w:val="22"/>
          <w:szCs w:val="22"/>
          <w:lang w:eastAsia="cs-CZ"/>
        </w:rPr>
        <w:t>Telefón:</w:t>
      </w:r>
    </w:p>
    <w:p w:rsidR="003C7EB7" w:rsidRPr="0028680F" w:rsidRDefault="003C7EB7" w:rsidP="009416E2">
      <w:pPr>
        <w:tabs>
          <w:tab w:val="left" w:pos="2268"/>
        </w:tabs>
        <w:rPr>
          <w:rFonts w:ascii="Calibri" w:hAnsi="Calibri" w:cs="Arial"/>
          <w:noProof w:val="0"/>
          <w:sz w:val="22"/>
          <w:szCs w:val="22"/>
          <w:lang w:eastAsia="cs-CZ"/>
        </w:rPr>
      </w:pPr>
      <w:r>
        <w:rPr>
          <w:rFonts w:ascii="Calibri" w:hAnsi="Calibri" w:cs="Arial"/>
          <w:noProof w:val="0"/>
          <w:sz w:val="22"/>
          <w:szCs w:val="22"/>
          <w:lang w:eastAsia="cs-CZ"/>
        </w:rPr>
        <w:t>e-mail:</w:t>
      </w:r>
    </w:p>
    <w:p w:rsidR="003C7EB7" w:rsidRPr="00605161" w:rsidRDefault="003C7EB7" w:rsidP="0011125A">
      <w:pPr>
        <w:tabs>
          <w:tab w:val="left" w:pos="2856"/>
        </w:tabs>
        <w:spacing w:line="276" w:lineRule="auto"/>
        <w:jc w:val="both"/>
        <w:rPr>
          <w:rFonts w:ascii="Calibri" w:hAnsi="Calibri" w:cs="Arial"/>
          <w:noProof w:val="0"/>
          <w:sz w:val="22"/>
          <w:szCs w:val="22"/>
          <w:lang w:eastAsia="cs-CZ"/>
        </w:rPr>
      </w:pPr>
    </w:p>
    <w:p w:rsidR="003C7EB7" w:rsidRDefault="003C7EB7" w:rsidP="00C37FEA">
      <w:pPr>
        <w:pStyle w:val="Default"/>
        <w:spacing w:line="276" w:lineRule="auto"/>
        <w:ind w:left="360"/>
        <w:jc w:val="both"/>
        <w:rPr>
          <w:rFonts w:ascii="Calibri" w:hAnsi="Calibri"/>
          <w:b/>
          <w:snapToGrid w:val="0"/>
          <w:sz w:val="22"/>
          <w:szCs w:val="22"/>
        </w:rPr>
      </w:pPr>
      <w:r w:rsidRPr="00276613">
        <w:rPr>
          <w:rFonts w:ascii="Calibri" w:hAnsi="Calibri" w:cs="Arial"/>
          <w:sz w:val="22"/>
          <w:szCs w:val="22"/>
          <w:lang w:eastAsia="cs-CZ"/>
        </w:rPr>
        <w:t>Predmet verejného obstarávania</w:t>
      </w:r>
      <w:r>
        <w:rPr>
          <w:rFonts w:ascii="Calibri" w:hAnsi="Calibri" w:cs="Arial"/>
          <w:b/>
          <w:sz w:val="22"/>
          <w:szCs w:val="22"/>
          <w:lang w:eastAsia="cs-CZ"/>
        </w:rPr>
        <w:t xml:space="preserve">: </w:t>
      </w:r>
      <w:r w:rsidR="000660CB" w:rsidRPr="00C842A6">
        <w:rPr>
          <w:rFonts w:ascii="Calibri" w:hAnsi="Calibri"/>
          <w:b/>
          <w:color w:val="auto"/>
          <w:sz w:val="22"/>
          <w:szCs w:val="22"/>
        </w:rPr>
        <w:t>„</w:t>
      </w:r>
      <w:r w:rsidR="000660CB" w:rsidRPr="00661F92">
        <w:rPr>
          <w:rFonts w:ascii="Calibri" w:hAnsi="Calibri"/>
          <w:b/>
          <w:i/>
          <w:color w:val="auto"/>
          <w:sz w:val="22"/>
          <w:szCs w:val="22"/>
        </w:rPr>
        <w:t>Výstavba nohejbalové</w:t>
      </w:r>
      <w:r w:rsidR="000660CB">
        <w:rPr>
          <w:rFonts w:ascii="Calibri" w:hAnsi="Calibri"/>
          <w:b/>
          <w:i/>
          <w:color w:val="auto"/>
          <w:sz w:val="22"/>
          <w:szCs w:val="22"/>
        </w:rPr>
        <w:t>ho</w:t>
      </w:r>
      <w:r w:rsidR="000660CB" w:rsidRPr="00661F92">
        <w:rPr>
          <w:rFonts w:ascii="Calibri" w:hAnsi="Calibri"/>
          <w:b/>
          <w:i/>
          <w:color w:val="auto"/>
          <w:sz w:val="22"/>
          <w:szCs w:val="22"/>
        </w:rPr>
        <w:t xml:space="preserve"> ihrisk</w:t>
      </w:r>
      <w:r w:rsidR="000660CB">
        <w:rPr>
          <w:rFonts w:ascii="Calibri" w:hAnsi="Calibri"/>
          <w:b/>
          <w:i/>
          <w:color w:val="auto"/>
          <w:sz w:val="22"/>
          <w:szCs w:val="22"/>
        </w:rPr>
        <w:t>a</w:t>
      </w:r>
      <w:r w:rsidR="000660CB" w:rsidRPr="00661F92">
        <w:rPr>
          <w:rFonts w:ascii="Calibri" w:hAnsi="Calibri"/>
          <w:b/>
          <w:i/>
          <w:color w:val="auto"/>
          <w:sz w:val="22"/>
          <w:szCs w:val="22"/>
        </w:rPr>
        <w:t xml:space="preserve"> </w:t>
      </w:r>
      <w:r w:rsidR="000660CB">
        <w:rPr>
          <w:rFonts w:ascii="Calibri" w:hAnsi="Calibri"/>
          <w:b/>
          <w:i/>
          <w:color w:val="auto"/>
          <w:sz w:val="22"/>
          <w:szCs w:val="22"/>
        </w:rPr>
        <w:t xml:space="preserve">a výmena koberca na jestvujúcom nohejbalovom ihrisku </w:t>
      </w:r>
      <w:r w:rsidR="000660CB" w:rsidRPr="00661F92">
        <w:rPr>
          <w:rFonts w:ascii="Calibri" w:hAnsi="Calibri"/>
          <w:b/>
          <w:i/>
          <w:color w:val="auto"/>
          <w:sz w:val="22"/>
          <w:szCs w:val="22"/>
        </w:rPr>
        <w:t>na letnom</w:t>
      </w:r>
      <w:r w:rsidR="000660CB">
        <w:rPr>
          <w:rFonts w:ascii="Calibri" w:hAnsi="Calibri"/>
          <w:b/>
          <w:i/>
          <w:color w:val="auto"/>
          <w:sz w:val="22"/>
          <w:szCs w:val="22"/>
        </w:rPr>
        <w:t xml:space="preserve"> kúpalisku v Topoľčanoch“</w:t>
      </w:r>
      <w:r w:rsidR="000660CB" w:rsidRPr="00251C01">
        <w:rPr>
          <w:rFonts w:ascii="Calibri" w:hAnsi="Calibri"/>
          <w:b/>
          <w:snapToGrid w:val="0"/>
          <w:sz w:val="22"/>
          <w:szCs w:val="22"/>
        </w:rPr>
        <w:t xml:space="preserve"> </w:t>
      </w:r>
    </w:p>
    <w:p w:rsidR="000660CB" w:rsidRPr="00772D17" w:rsidRDefault="000660CB" w:rsidP="000660CB">
      <w:pPr>
        <w:pStyle w:val="Default"/>
        <w:spacing w:line="276" w:lineRule="auto"/>
        <w:jc w:val="both"/>
        <w:rPr>
          <w:rFonts w:ascii="Calibri" w:hAnsi="Calibri"/>
          <w:color w:val="auto"/>
          <w:sz w:val="22"/>
          <w:szCs w:val="22"/>
        </w:rPr>
      </w:pPr>
    </w:p>
    <w:p w:rsidR="003C7EB7" w:rsidRPr="00A31F36" w:rsidRDefault="003C7EB7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="Calibri" w:hAnsi="Calibr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51"/>
        <w:gridCol w:w="2571"/>
        <w:gridCol w:w="567"/>
      </w:tblGrid>
      <w:tr w:rsidR="003C7EB7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C7EB7" w:rsidRPr="000660CB" w:rsidRDefault="003C7EB7" w:rsidP="000660CB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346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Cena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za plnenie</w:t>
            </w:r>
            <w:r w:rsidR="000660CB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Časť 1 - </w:t>
            </w:r>
            <w:r w:rsidR="000660CB" w:rsidRPr="00B53024">
              <w:rPr>
                <w:rFonts w:ascii="Calibri" w:hAnsi="Calibri"/>
                <w:b/>
                <w:i/>
                <w:sz w:val="22"/>
                <w:szCs w:val="22"/>
              </w:rPr>
              <w:t>Výstavba nohejbalového ihriska na letnom kúpalisku v Topoľčanoch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center"/>
              <w:rPr>
                <w:rFonts w:ascii="Calibri" w:hAnsi="Calibri" w:cs="Arial"/>
                <w:color w:val="000000"/>
              </w:rPr>
            </w:pPr>
            <w:r w:rsidRPr="00605161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  <w:tr w:rsidR="000660CB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660CB" w:rsidRPr="000660CB" w:rsidRDefault="000660CB" w:rsidP="000660CB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207346"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Cena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za plnenie Časť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2 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-</w:t>
            </w:r>
            <w:r w:rsidRPr="000E041C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0E041C">
              <w:rPr>
                <w:rFonts w:ascii="Calibri" w:hAnsi="Calibri"/>
                <w:b/>
                <w:i/>
                <w:sz w:val="22"/>
                <w:szCs w:val="22"/>
              </w:rPr>
              <w:t>Výmena koberca na jestvujúcom nohejbalovom ihrisku na letnom kúpalisku v Topoľčanoch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660CB" w:rsidRPr="00605161" w:rsidRDefault="000660CB" w:rsidP="000660CB">
            <w:pPr>
              <w:suppressAutoHyphens/>
              <w:spacing w:line="230" w:lineRule="auto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660CB" w:rsidRPr="00605161" w:rsidRDefault="000660CB" w:rsidP="000660CB">
            <w:pPr>
              <w:suppressAutoHyphens/>
              <w:spacing w:line="230" w:lineRule="auto"/>
              <w:jc w:val="center"/>
              <w:rPr>
                <w:rFonts w:ascii="Calibri" w:hAnsi="Calibri" w:cs="Arial"/>
                <w:color w:val="000000"/>
              </w:rPr>
            </w:pPr>
            <w:r w:rsidRPr="00605161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  <w:tr w:rsidR="000660CB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0660CB" w:rsidRPr="00207346" w:rsidRDefault="000660CB" w:rsidP="000660CB">
            <w:pPr>
              <w:suppressAutoHyphens/>
              <w:spacing w:line="230" w:lineRule="auto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  <w:r>
              <w:rPr>
                <w:rFonts w:ascii="Calibri" w:hAnsi="Calibri" w:cs="Arial"/>
                <w:b/>
                <w:i/>
                <w:sz w:val="22"/>
                <w:szCs w:val="22"/>
              </w:rPr>
              <w:t>Cena za plnenie spolu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0660CB" w:rsidRPr="00605161" w:rsidRDefault="000660CB" w:rsidP="000660CB">
            <w:pPr>
              <w:suppressAutoHyphens/>
              <w:spacing w:line="230" w:lineRule="auto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0660CB" w:rsidRPr="00605161" w:rsidRDefault="000660CB" w:rsidP="000660CB">
            <w:pPr>
              <w:suppressAutoHyphens/>
              <w:spacing w:line="230" w:lineRule="auto"/>
              <w:jc w:val="center"/>
              <w:rPr>
                <w:rFonts w:ascii="Calibri" w:hAnsi="Calibri" w:cs="Arial"/>
                <w:color w:val="000000"/>
              </w:rPr>
            </w:pPr>
            <w:r w:rsidRPr="00605161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  <w:tr w:rsidR="003C7EB7" w:rsidRPr="00605161" w:rsidTr="002C479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3C7EB7" w:rsidRPr="00207346" w:rsidRDefault="003C7EB7" w:rsidP="00207346">
            <w:pPr>
              <w:suppressAutoHyphens/>
              <w:spacing w:line="230" w:lineRule="auto"/>
              <w:jc w:val="both"/>
              <w:rPr>
                <w:rFonts w:ascii="Calibri" w:hAnsi="Calibri" w:cs="Arial"/>
                <w:b/>
                <w:bCs/>
                <w:i/>
                <w:color w:val="000000"/>
              </w:rPr>
            </w:pPr>
            <w:r w:rsidRPr="00207346">
              <w:rPr>
                <w:rFonts w:ascii="Calibri" w:hAnsi="Calibri" w:cs="Arial"/>
                <w:b/>
                <w:bCs/>
                <w:i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right"/>
              <w:rPr>
                <w:rFonts w:ascii="Calibri" w:hAnsi="Calibri"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center"/>
              <w:rPr>
                <w:rFonts w:ascii="Calibri" w:hAnsi="Calibri" w:cs="Arial"/>
                <w:color w:val="000000"/>
              </w:rPr>
            </w:pPr>
            <w:r w:rsidRPr="00605161">
              <w:rPr>
                <w:rFonts w:ascii="Calibri" w:hAnsi="Calibri" w:cs="Arial"/>
                <w:color w:val="000000"/>
                <w:sz w:val="22"/>
                <w:szCs w:val="22"/>
              </w:rPr>
              <w:t>€</w:t>
            </w:r>
          </w:p>
        </w:tc>
      </w:tr>
      <w:tr w:rsidR="003C7EB7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3C7EB7" w:rsidRPr="00605161" w:rsidRDefault="003C7EB7" w:rsidP="000660CB">
            <w:pPr>
              <w:suppressAutoHyphens/>
              <w:spacing w:line="230" w:lineRule="auto"/>
              <w:jc w:val="both"/>
              <w:rPr>
                <w:rFonts w:ascii="Calibri" w:hAnsi="Calibri" w:cs="Arial"/>
                <w:b/>
                <w:bCs/>
                <w:i/>
                <w:iCs/>
                <w:color w:val="000000"/>
              </w:rPr>
            </w:pPr>
            <w:r w:rsidRPr="00605161"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right"/>
              <w:rPr>
                <w:rFonts w:ascii="Calibri" w:hAnsi="Calibri"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3C7EB7" w:rsidRPr="00605161" w:rsidRDefault="003C7EB7" w:rsidP="00531097">
            <w:pPr>
              <w:suppressAutoHyphens/>
              <w:spacing w:line="230" w:lineRule="auto"/>
              <w:jc w:val="center"/>
              <w:rPr>
                <w:rFonts w:ascii="Calibri" w:hAnsi="Calibri" w:cs="Arial"/>
                <w:b/>
                <w:color w:val="000000"/>
              </w:rPr>
            </w:pPr>
            <w:r w:rsidRPr="00605161">
              <w:rPr>
                <w:rFonts w:ascii="Calibri" w:hAnsi="Calibr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C7EB7" w:rsidRPr="00605161" w:rsidRDefault="003C7EB7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="Calibri" w:hAnsi="Calibri" w:cs="Arial"/>
          <w:color w:val="000000"/>
          <w:sz w:val="22"/>
          <w:szCs w:val="22"/>
        </w:rPr>
      </w:pPr>
    </w:p>
    <w:p w:rsidR="003C7EB7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noProof w:val="0"/>
          <w:sz w:val="22"/>
          <w:szCs w:val="22"/>
          <w:lang w:eastAsia="cs-CZ"/>
        </w:rPr>
      </w:pPr>
    </w:p>
    <w:p w:rsidR="003C7EB7" w:rsidRPr="0028680F" w:rsidRDefault="003C7EB7" w:rsidP="000C0DDD">
      <w:pPr>
        <w:tabs>
          <w:tab w:val="left" w:pos="2856"/>
        </w:tabs>
        <w:spacing w:line="276" w:lineRule="auto"/>
        <w:jc w:val="both"/>
        <w:rPr>
          <w:rFonts w:ascii="Calibri" w:hAnsi="Calibri" w:cs="Arial"/>
          <w:noProof w:val="0"/>
          <w:sz w:val="22"/>
          <w:szCs w:val="22"/>
          <w:lang w:eastAsia="cs-CZ"/>
        </w:rPr>
      </w:pPr>
      <w:bookmarkStart w:id="0" w:name="_GoBack"/>
      <w:bookmarkEnd w:id="0"/>
    </w:p>
    <w:p w:rsidR="003C7EB7" w:rsidRPr="0028680F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b/>
          <w:noProof w:val="0"/>
          <w:sz w:val="22"/>
          <w:szCs w:val="22"/>
          <w:lang w:eastAsia="cs-CZ"/>
        </w:rPr>
      </w:pPr>
      <w:r w:rsidRPr="0028680F">
        <w:rPr>
          <w:rFonts w:ascii="Calibri" w:hAnsi="Calibri" w:cs="Arial"/>
          <w:b/>
          <w:noProof w:val="0"/>
          <w:sz w:val="22"/>
          <w:szCs w:val="22"/>
          <w:lang w:eastAsia="cs-CZ"/>
        </w:rPr>
        <w:t>Vyhlásenie</w:t>
      </w:r>
    </w:p>
    <w:p w:rsidR="003C7EB7" w:rsidRPr="0028680F" w:rsidRDefault="003C7EB7" w:rsidP="009302C6">
      <w:pPr>
        <w:pStyle w:val="Odsekzoznamu"/>
        <w:tabs>
          <w:tab w:val="left" w:pos="2856"/>
        </w:tabs>
        <w:ind w:hanging="360"/>
        <w:jc w:val="both"/>
        <w:rPr>
          <w:rFonts w:ascii="Calibri" w:hAnsi="Calibri" w:cs="Arial"/>
          <w:noProof w:val="0"/>
          <w:sz w:val="22"/>
          <w:szCs w:val="22"/>
          <w:lang w:eastAsia="cs-CZ"/>
        </w:rPr>
      </w:pPr>
      <w:r>
        <w:rPr>
          <w:rFonts w:ascii="Calibri" w:hAnsi="Calibri" w:cs="Arial"/>
          <w:noProof w:val="0"/>
          <w:sz w:val="22"/>
          <w:szCs w:val="22"/>
          <w:lang w:eastAsia="cs-CZ"/>
        </w:rPr>
        <w:t xml:space="preserve">- </w:t>
      </w:r>
      <w:r>
        <w:rPr>
          <w:rFonts w:ascii="Calibri" w:hAnsi="Calibri" w:cs="Arial"/>
          <w:noProof w:val="0"/>
          <w:sz w:val="22"/>
          <w:szCs w:val="22"/>
          <w:lang w:eastAsia="cs-CZ"/>
        </w:rPr>
        <w:tab/>
      </w:r>
      <w:r w:rsidRPr="0028680F">
        <w:rPr>
          <w:rFonts w:ascii="Calibri" w:hAnsi="Calibri" w:cs="Arial"/>
          <w:noProof w:val="0"/>
          <w:sz w:val="22"/>
          <w:szCs w:val="22"/>
          <w:lang w:eastAsia="cs-CZ"/>
        </w:rPr>
        <w:t>Uchádzač vy</w:t>
      </w:r>
      <w:r>
        <w:rPr>
          <w:rFonts w:ascii="Calibri" w:hAnsi="Calibri" w:cs="Arial"/>
          <w:noProof w:val="0"/>
          <w:sz w:val="22"/>
          <w:szCs w:val="22"/>
          <w:lang w:eastAsia="cs-CZ"/>
        </w:rPr>
        <w:t xml:space="preserve">hlasuje, že v krycom liste (ponukovom </w:t>
      </w:r>
      <w:r w:rsidRPr="0028680F">
        <w:rPr>
          <w:rFonts w:ascii="Calibri" w:hAnsi="Calibri" w:cs="Arial"/>
          <w:noProof w:val="0"/>
          <w:sz w:val="22"/>
          <w:szCs w:val="22"/>
          <w:lang w:eastAsia="cs-CZ"/>
        </w:rPr>
        <w:t>rozpočte</w:t>
      </w:r>
      <w:r>
        <w:rPr>
          <w:rFonts w:ascii="Calibri" w:hAnsi="Calibri" w:cs="Arial"/>
          <w:noProof w:val="0"/>
          <w:sz w:val="22"/>
          <w:szCs w:val="22"/>
          <w:lang w:eastAsia="cs-CZ"/>
        </w:rPr>
        <w:t>)</w:t>
      </w:r>
      <w:r w:rsidRPr="0028680F">
        <w:rPr>
          <w:rFonts w:ascii="Calibri" w:hAnsi="Calibri" w:cs="Arial"/>
          <w:noProof w:val="0"/>
          <w:sz w:val="22"/>
          <w:szCs w:val="22"/>
          <w:lang w:eastAsia="cs-CZ"/>
        </w:rPr>
        <w:t xml:space="preserve"> sú zahrnuté všetky práce</w:t>
      </w:r>
      <w:r>
        <w:rPr>
          <w:rFonts w:ascii="Calibri" w:hAnsi="Calibri" w:cs="Arial"/>
          <w:noProof w:val="0"/>
          <w:sz w:val="22"/>
          <w:szCs w:val="22"/>
          <w:lang w:eastAsia="cs-CZ"/>
        </w:rPr>
        <w:t xml:space="preserve">, </w:t>
      </w:r>
      <w:r w:rsidRPr="0028680F">
        <w:rPr>
          <w:rFonts w:ascii="Calibri" w:hAnsi="Calibri" w:cs="Arial"/>
          <w:noProof w:val="0"/>
          <w:sz w:val="22"/>
          <w:szCs w:val="22"/>
          <w:lang w:eastAsia="cs-CZ"/>
        </w:rPr>
        <w:t xml:space="preserve">dodávky, vrátane nákladov potrebných na </w:t>
      </w:r>
      <w:r>
        <w:rPr>
          <w:rFonts w:ascii="Calibri" w:hAnsi="Calibri" w:cs="Arial"/>
          <w:noProof w:val="0"/>
          <w:sz w:val="22"/>
          <w:szCs w:val="22"/>
          <w:lang w:eastAsia="cs-CZ"/>
        </w:rPr>
        <w:t>zhotovenie diela,</w:t>
      </w:r>
    </w:p>
    <w:p w:rsidR="003C7EB7" w:rsidRPr="0028680F" w:rsidRDefault="003C7EB7" w:rsidP="00CF1E52">
      <w:pPr>
        <w:pStyle w:val="Normlnywebov"/>
        <w:numPr>
          <w:ilvl w:val="0"/>
          <w:numId w:val="1"/>
        </w:numPr>
        <w:ind w:right="23"/>
        <w:jc w:val="both"/>
        <w:rPr>
          <w:rFonts w:ascii="Calibri" w:hAnsi="Calibri" w:cs="Arial"/>
          <w:sz w:val="22"/>
          <w:szCs w:val="22"/>
          <w:lang w:eastAsia="cs-CZ"/>
        </w:rPr>
      </w:pPr>
      <w:r w:rsidRPr="0028680F">
        <w:rPr>
          <w:rFonts w:ascii="Calibri" w:hAnsi="Calibri" w:cs="Arial"/>
          <w:sz w:val="22"/>
          <w:szCs w:val="22"/>
          <w:lang w:eastAsia="cs-CZ"/>
        </w:rPr>
        <w:t>Uchádzač porozumel a súhlasí s podmienkami určenými verejný</w:t>
      </w:r>
      <w:r>
        <w:rPr>
          <w:rFonts w:ascii="Calibri" w:hAnsi="Calibri" w:cs="Arial"/>
          <w:sz w:val="22"/>
          <w:szCs w:val="22"/>
          <w:lang w:eastAsia="cs-CZ"/>
        </w:rPr>
        <w:t>m obstarávateľom v tejto súťaži.</w:t>
      </w:r>
    </w:p>
    <w:p w:rsidR="003C7EB7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noProof w:val="0"/>
          <w:sz w:val="22"/>
          <w:szCs w:val="22"/>
          <w:lang w:eastAsia="cs-CZ"/>
        </w:rPr>
      </w:pPr>
    </w:p>
    <w:p w:rsidR="003C7EB7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noProof w:val="0"/>
          <w:sz w:val="22"/>
          <w:szCs w:val="22"/>
          <w:lang w:eastAsia="cs-CZ"/>
        </w:rPr>
      </w:pPr>
    </w:p>
    <w:p w:rsidR="003C7EB7" w:rsidRPr="0028680F" w:rsidRDefault="003C7EB7" w:rsidP="009416E2">
      <w:pPr>
        <w:tabs>
          <w:tab w:val="left" w:pos="2856"/>
        </w:tabs>
        <w:spacing w:line="276" w:lineRule="auto"/>
        <w:rPr>
          <w:rFonts w:ascii="Calibri" w:hAnsi="Calibri" w:cs="Arial"/>
          <w:noProof w:val="0"/>
          <w:sz w:val="22"/>
          <w:szCs w:val="22"/>
          <w:lang w:eastAsia="cs-CZ"/>
        </w:rPr>
      </w:pPr>
    </w:p>
    <w:p w:rsidR="003C7EB7" w:rsidRDefault="003C7EB7" w:rsidP="00C46681">
      <w:pPr>
        <w:tabs>
          <w:tab w:val="left" w:pos="2856"/>
        </w:tabs>
        <w:spacing w:line="276" w:lineRule="auto"/>
        <w:rPr>
          <w:rFonts w:ascii="Calibri" w:hAnsi="Calibri" w:cs="Arial"/>
          <w:noProof w:val="0"/>
          <w:sz w:val="22"/>
          <w:szCs w:val="22"/>
          <w:lang w:eastAsia="cs-CZ"/>
        </w:rPr>
      </w:pPr>
      <w:r>
        <w:rPr>
          <w:rFonts w:ascii="Calibri" w:hAnsi="Calibri" w:cs="Arial"/>
          <w:noProof w:val="0"/>
          <w:sz w:val="22"/>
          <w:szCs w:val="22"/>
          <w:lang w:eastAsia="cs-CZ"/>
        </w:rPr>
        <w:t>Dátum:</w:t>
      </w:r>
    </w:p>
    <w:p w:rsidR="003C7EB7" w:rsidRDefault="003C7EB7" w:rsidP="00C46681">
      <w:pPr>
        <w:tabs>
          <w:tab w:val="left" w:pos="2856"/>
        </w:tabs>
        <w:spacing w:line="276" w:lineRule="auto"/>
        <w:rPr>
          <w:rFonts w:ascii="Calibri" w:hAnsi="Calibri" w:cs="Arial"/>
          <w:noProof w:val="0"/>
          <w:sz w:val="22"/>
          <w:szCs w:val="22"/>
          <w:lang w:eastAsia="cs-CZ"/>
        </w:rPr>
      </w:pPr>
    </w:p>
    <w:p w:rsidR="003C7EB7" w:rsidRDefault="003C7EB7" w:rsidP="00C46681">
      <w:pPr>
        <w:tabs>
          <w:tab w:val="left" w:pos="2856"/>
        </w:tabs>
        <w:spacing w:line="276" w:lineRule="auto"/>
        <w:rPr>
          <w:rFonts w:ascii="Calibri" w:hAnsi="Calibri" w:cs="Arial"/>
          <w:noProof w:val="0"/>
          <w:sz w:val="22"/>
          <w:szCs w:val="22"/>
          <w:lang w:eastAsia="cs-CZ"/>
        </w:rPr>
      </w:pPr>
    </w:p>
    <w:p w:rsidR="003C7EB7" w:rsidRPr="0028680F" w:rsidRDefault="003C7EB7" w:rsidP="00C46681">
      <w:pPr>
        <w:tabs>
          <w:tab w:val="left" w:pos="2856"/>
        </w:tabs>
        <w:spacing w:line="276" w:lineRule="auto"/>
        <w:rPr>
          <w:rFonts w:ascii="Calibri" w:hAnsi="Calibri" w:cs="Arial"/>
          <w:noProof w:val="0"/>
          <w:sz w:val="22"/>
          <w:szCs w:val="22"/>
          <w:lang w:eastAsia="cs-CZ"/>
        </w:rPr>
      </w:pPr>
    </w:p>
    <w:p w:rsidR="003C7EB7" w:rsidRPr="0028680F" w:rsidRDefault="003C7EB7" w:rsidP="005860B0">
      <w:pPr>
        <w:tabs>
          <w:tab w:val="left" w:pos="2856"/>
        </w:tabs>
        <w:spacing w:line="276" w:lineRule="auto"/>
        <w:jc w:val="right"/>
        <w:rPr>
          <w:rFonts w:ascii="Calibri" w:hAnsi="Calibri" w:cs="Arial"/>
          <w:noProof w:val="0"/>
          <w:sz w:val="22"/>
          <w:szCs w:val="22"/>
          <w:lang w:eastAsia="cs-CZ"/>
        </w:rPr>
      </w:pPr>
      <w:r>
        <w:rPr>
          <w:rFonts w:ascii="Calibri" w:hAnsi="Calibri" w:cs="Arial"/>
          <w:noProof w:val="0"/>
          <w:sz w:val="22"/>
          <w:szCs w:val="22"/>
          <w:lang w:eastAsia="cs-CZ"/>
        </w:rPr>
        <w:t>peč</w:t>
      </w:r>
      <w:r w:rsidRPr="0028680F">
        <w:rPr>
          <w:rFonts w:ascii="Calibri" w:hAnsi="Calibri" w:cs="Arial"/>
          <w:noProof w:val="0"/>
          <w:sz w:val="22"/>
          <w:szCs w:val="22"/>
          <w:lang w:eastAsia="cs-CZ"/>
        </w:rPr>
        <w:t>iatka a podpis štatutárneho orgánu</w:t>
      </w:r>
    </w:p>
    <w:sectPr w:rsidR="003C7EB7" w:rsidRPr="0028680F" w:rsidSect="00CF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660CB"/>
    <w:rsid w:val="000C0DDD"/>
    <w:rsid w:val="00107C3C"/>
    <w:rsid w:val="0011125A"/>
    <w:rsid w:val="001252EC"/>
    <w:rsid w:val="00141889"/>
    <w:rsid w:val="00207346"/>
    <w:rsid w:val="00226617"/>
    <w:rsid w:val="00251C01"/>
    <w:rsid w:val="00276613"/>
    <w:rsid w:val="0028680F"/>
    <w:rsid w:val="00286E43"/>
    <w:rsid w:val="002C3AFA"/>
    <w:rsid w:val="002C4790"/>
    <w:rsid w:val="00331BE4"/>
    <w:rsid w:val="003755E5"/>
    <w:rsid w:val="003C7EB7"/>
    <w:rsid w:val="00411717"/>
    <w:rsid w:val="00434CD5"/>
    <w:rsid w:val="00493019"/>
    <w:rsid w:val="004E725C"/>
    <w:rsid w:val="00531097"/>
    <w:rsid w:val="0055785D"/>
    <w:rsid w:val="00564578"/>
    <w:rsid w:val="005860B0"/>
    <w:rsid w:val="005D3711"/>
    <w:rsid w:val="005F0212"/>
    <w:rsid w:val="00601686"/>
    <w:rsid w:val="00605161"/>
    <w:rsid w:val="00643076"/>
    <w:rsid w:val="006A5B3F"/>
    <w:rsid w:val="006D7E80"/>
    <w:rsid w:val="006F1C08"/>
    <w:rsid w:val="006F2EC6"/>
    <w:rsid w:val="00700FDF"/>
    <w:rsid w:val="00764CB8"/>
    <w:rsid w:val="00772D17"/>
    <w:rsid w:val="0078689E"/>
    <w:rsid w:val="007874AF"/>
    <w:rsid w:val="007D60FD"/>
    <w:rsid w:val="00853544"/>
    <w:rsid w:val="00887A01"/>
    <w:rsid w:val="008A71E7"/>
    <w:rsid w:val="008C0981"/>
    <w:rsid w:val="00907D65"/>
    <w:rsid w:val="00913B8B"/>
    <w:rsid w:val="009302C6"/>
    <w:rsid w:val="009416E2"/>
    <w:rsid w:val="009B3B83"/>
    <w:rsid w:val="00A31F36"/>
    <w:rsid w:val="00A54B51"/>
    <w:rsid w:val="00A66BDD"/>
    <w:rsid w:val="00A74A65"/>
    <w:rsid w:val="00A802BB"/>
    <w:rsid w:val="00A9477B"/>
    <w:rsid w:val="00AB308F"/>
    <w:rsid w:val="00AE3F84"/>
    <w:rsid w:val="00B07630"/>
    <w:rsid w:val="00B634D1"/>
    <w:rsid w:val="00B8023C"/>
    <w:rsid w:val="00BA05DC"/>
    <w:rsid w:val="00C10D8F"/>
    <w:rsid w:val="00C37FEA"/>
    <w:rsid w:val="00C46681"/>
    <w:rsid w:val="00C60D35"/>
    <w:rsid w:val="00C8264A"/>
    <w:rsid w:val="00CC1549"/>
    <w:rsid w:val="00CF1E52"/>
    <w:rsid w:val="00CF6E8C"/>
    <w:rsid w:val="00D01147"/>
    <w:rsid w:val="00D22137"/>
    <w:rsid w:val="00D22267"/>
    <w:rsid w:val="00D71C0B"/>
    <w:rsid w:val="00DD49A4"/>
    <w:rsid w:val="00F023E4"/>
    <w:rsid w:val="00F1783E"/>
    <w:rsid w:val="00F320BD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1397497-22BF-4377-ABE0-F52752502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rPr>
      <w:rFonts w:ascii="Times New Roman" w:hAnsi="Times New Roman" w:cs="Times New Roman"/>
      <w:noProof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rsid w:val="00913B8B"/>
    <w:rPr>
      <w:noProof w:val="0"/>
    </w:rPr>
  </w:style>
  <w:style w:type="table" w:styleId="Mriekatabuky">
    <w:name w:val="Table Grid"/>
    <w:basedOn w:val="Normlnatabuka"/>
    <w:uiPriority w:val="99"/>
    <w:rsid w:val="0028680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99"/>
    <w:qFormat/>
    <w:rsid w:val="00141889"/>
    <w:rPr>
      <w:rFonts w:cs="Times New Roman"/>
      <w:lang w:eastAsia="en-US"/>
    </w:rPr>
  </w:style>
  <w:style w:type="paragraph" w:customStyle="1" w:styleId="Default">
    <w:name w:val="Default"/>
    <w:uiPriority w:val="99"/>
    <w:rsid w:val="00C37FE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14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Melicherová</dc:creator>
  <cp:keywords/>
  <dc:description/>
  <cp:lastModifiedBy>Alžbeta Melicherová</cp:lastModifiedBy>
  <cp:revision>3</cp:revision>
  <cp:lastPrinted>2017-07-18T07:51:00Z</cp:lastPrinted>
  <dcterms:created xsi:type="dcterms:W3CDTF">2019-02-12T12:49:00Z</dcterms:created>
  <dcterms:modified xsi:type="dcterms:W3CDTF">2019-03-27T09:05:00Z</dcterms:modified>
</cp:coreProperties>
</file>