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96D" w14:textId="0775C2BA" w:rsidR="0073020D" w:rsidRPr="00933C9B" w:rsidRDefault="0073020D" w:rsidP="00E645E6">
      <w:pPr>
        <w:pStyle w:val="Default"/>
        <w:jc w:val="center"/>
        <w:rPr>
          <w:rFonts w:asciiTheme="minorHAnsi" w:hAnsiTheme="minorHAnsi" w:cstheme="minorHAnsi"/>
          <w:sz w:val="22"/>
          <w:szCs w:val="22"/>
        </w:rPr>
      </w:pPr>
      <w:r w:rsidRPr="00933C9B">
        <w:rPr>
          <w:rFonts w:asciiTheme="minorHAnsi" w:hAnsiTheme="minorHAnsi" w:cstheme="minorHAnsi"/>
          <w:b/>
          <w:bCs/>
          <w:sz w:val="22"/>
          <w:szCs w:val="22"/>
        </w:rPr>
        <w:t>ZMLUVA O DIELO</w:t>
      </w: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uzatvorená v zmysle § 536 a nasl. zákona č. 513/1991 Zb. Obchodného zákonníka v znení</w:t>
      </w:r>
    </w:p>
    <w:p w14:paraId="6B772FA1" w14:textId="0E085F6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0B7BFD64"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E97116" w:rsidRPr="00124B8B">
        <w:rPr>
          <w:rFonts w:asciiTheme="minorHAnsi" w:hAnsiTheme="minorHAnsi" w:cstheme="minorHAnsi"/>
          <w:sz w:val="22"/>
          <w:szCs w:val="22"/>
        </w:rPr>
        <w:t>SOŠ Tornaľa - modernizácia odborného vzdelávania - budova SOŠ</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AA300B" w:rsidRDefault="0073020D" w:rsidP="002947AB">
      <w:pPr>
        <w:spacing w:line="240" w:lineRule="auto"/>
        <w:jc w:val="center"/>
        <w:rPr>
          <w:rFonts w:cstheme="minorHAnsi"/>
          <w:b/>
        </w:rPr>
      </w:pPr>
      <w:r w:rsidRPr="00AA300B">
        <w:rPr>
          <w:rFonts w:cstheme="minorHAnsi"/>
          <w:b/>
        </w:rPr>
        <w:t>medzi zmluvnými stranami:</w:t>
      </w:r>
    </w:p>
    <w:p w14:paraId="1FC92396" w14:textId="77777777" w:rsidR="00E97116" w:rsidRPr="00933C9B" w:rsidRDefault="00E97116" w:rsidP="00E97116">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026702DE" w14:textId="77777777" w:rsidR="00E97116" w:rsidRPr="00933C9B" w:rsidRDefault="00E97116" w:rsidP="00E97116">
      <w:pPr>
        <w:spacing w:after="0" w:line="240" w:lineRule="auto"/>
        <w:jc w:val="both"/>
        <w:rPr>
          <w:rFonts w:cstheme="minorHAnsi"/>
          <w:b/>
          <w:iCs/>
          <w:lang w:eastAsia="cs-CZ"/>
        </w:rPr>
      </w:pPr>
      <w:r w:rsidRPr="00922990">
        <w:rPr>
          <w:rFonts w:cstheme="minorHAnsi"/>
          <w:bCs/>
          <w:iCs/>
          <w:lang w:eastAsia="cs-CZ"/>
        </w:rPr>
        <w:t>Názov:</w:t>
      </w:r>
      <w:r w:rsidRPr="00922990">
        <w:rPr>
          <w:rFonts w:cstheme="minorHAnsi"/>
          <w:bCs/>
          <w:iCs/>
          <w:lang w:eastAsia="cs-CZ"/>
        </w:rPr>
        <w:tab/>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44E5BC2A" w14:textId="77777777" w:rsidR="00E97116" w:rsidRPr="00933C9B" w:rsidRDefault="00E97116" w:rsidP="00E97116">
      <w:pPr>
        <w:spacing w:after="0" w:line="240" w:lineRule="auto"/>
        <w:jc w:val="both"/>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t>Nám</w:t>
      </w:r>
      <w:r>
        <w:rPr>
          <w:rFonts w:cstheme="minorHAnsi"/>
        </w:rPr>
        <w:t>.</w:t>
      </w:r>
      <w:r w:rsidRPr="00933C9B">
        <w:rPr>
          <w:rFonts w:cstheme="minorHAnsi"/>
        </w:rPr>
        <w:t xml:space="preserve"> SNP 23, 974 01 Banská Bystrica</w:t>
      </w:r>
    </w:p>
    <w:p w14:paraId="3C7075F8" w14:textId="77777777" w:rsidR="00E97116" w:rsidRPr="001160EB" w:rsidRDefault="00E97116" w:rsidP="00E97116">
      <w:pPr>
        <w:spacing w:after="0" w:line="240" w:lineRule="auto"/>
        <w:ind w:left="2835" w:hanging="2835"/>
        <w:jc w:val="both"/>
        <w:rPr>
          <w:rFonts w:cstheme="minorHAnsi"/>
        </w:rPr>
      </w:pPr>
      <w:r w:rsidRPr="00A7733C">
        <w:rPr>
          <w:rFonts w:cstheme="minorHAnsi"/>
        </w:rPr>
        <w:t>Právna forma:</w:t>
      </w:r>
      <w:r w:rsidRPr="00933C9B">
        <w:rPr>
          <w:rFonts w:cstheme="minorHAnsi"/>
        </w:rPr>
        <w:tab/>
      </w:r>
      <w:r w:rsidRPr="001160EB">
        <w:rPr>
          <w:rFonts w:cstheme="minorHAnsi"/>
        </w:rPr>
        <w:t xml:space="preserve">samostatný územný samosprávny a správny celok SR zriadený </w:t>
      </w:r>
    </w:p>
    <w:p w14:paraId="416A8C5A" w14:textId="77777777" w:rsidR="00E97116" w:rsidRPr="00933C9B" w:rsidRDefault="00E97116" w:rsidP="00E97116">
      <w:pPr>
        <w:spacing w:after="0" w:line="240" w:lineRule="auto"/>
        <w:ind w:left="2835" w:hanging="3"/>
        <w:jc w:val="both"/>
        <w:rPr>
          <w:rFonts w:cstheme="minorHAnsi"/>
        </w:rPr>
      </w:pPr>
      <w:r w:rsidRPr="001160EB">
        <w:rPr>
          <w:rFonts w:cstheme="minorHAnsi"/>
        </w:rPr>
        <w:t xml:space="preserve">zákonom č. 302/2001 Z. z. o samospráve vyšších územných celkov </w:t>
      </w:r>
      <w:r>
        <w:rPr>
          <w:rFonts w:cstheme="minorHAnsi"/>
        </w:rPr>
        <w:t xml:space="preserve">(zákon o samosprávnych krajoch) </w:t>
      </w:r>
      <w:r w:rsidRPr="001160EB">
        <w:rPr>
          <w:rFonts w:cstheme="minorHAnsi"/>
        </w:rPr>
        <w:t>v znení neskorších predpisov</w:t>
      </w:r>
    </w:p>
    <w:p w14:paraId="2F9729B2" w14:textId="77777777" w:rsidR="00E97116" w:rsidRPr="00933C9B" w:rsidRDefault="00E97116" w:rsidP="00E97116">
      <w:pPr>
        <w:spacing w:after="0" w:line="240" w:lineRule="auto"/>
        <w:ind w:hanging="284"/>
        <w:jc w:val="both"/>
        <w:rPr>
          <w:rFonts w:cstheme="minorHAnsi"/>
        </w:rPr>
      </w:pPr>
      <w:r w:rsidRPr="00933C9B">
        <w:rPr>
          <w:rFonts w:cstheme="minorHAnsi"/>
        </w:rPr>
        <w:tab/>
        <w:t>Štatutárny orgán:</w:t>
      </w:r>
      <w:r w:rsidRPr="00933C9B">
        <w:rPr>
          <w:rFonts w:cstheme="minorHAnsi"/>
        </w:rPr>
        <w:tab/>
      </w:r>
      <w:r w:rsidRPr="00933C9B">
        <w:rPr>
          <w:rFonts w:cstheme="minorHAnsi"/>
        </w:rPr>
        <w:tab/>
        <w:t>Ing. Ján Lunter, predseda</w:t>
      </w:r>
      <w:r>
        <w:rPr>
          <w:rFonts w:cstheme="minorHAnsi"/>
        </w:rPr>
        <w:t xml:space="preserve"> Banskobystrického samosprávneho kraja</w:t>
      </w:r>
    </w:p>
    <w:p w14:paraId="552752B3" w14:textId="77777777" w:rsidR="00E97116" w:rsidRPr="00933C9B" w:rsidRDefault="00E97116" w:rsidP="00E97116">
      <w:pPr>
        <w:spacing w:after="0" w:line="240" w:lineRule="auto"/>
        <w:jc w:val="both"/>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t>37 828 100</w:t>
      </w:r>
    </w:p>
    <w:p w14:paraId="609C9057" w14:textId="77777777" w:rsidR="00E97116" w:rsidRPr="00933C9B" w:rsidRDefault="00E97116" w:rsidP="00E97116">
      <w:pPr>
        <w:spacing w:after="0" w:line="240" w:lineRule="auto"/>
        <w:ind w:hanging="284"/>
        <w:jc w:val="both"/>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2020919098</w:t>
      </w:r>
    </w:p>
    <w:p w14:paraId="715A4859" w14:textId="77777777" w:rsidR="00E97116" w:rsidRPr="001160EB" w:rsidRDefault="00E97116" w:rsidP="00E97116">
      <w:pPr>
        <w:spacing w:after="0" w:line="240" w:lineRule="auto"/>
        <w:ind w:left="284" w:hanging="284"/>
        <w:jc w:val="both"/>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2F966A01" w14:textId="77777777" w:rsidR="00E97116" w:rsidRDefault="00E97116" w:rsidP="00E97116">
      <w:pPr>
        <w:spacing w:after="0" w:line="240" w:lineRule="auto"/>
        <w:ind w:left="284" w:hanging="284"/>
        <w:jc w:val="both"/>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386D82F4" w14:textId="77777777" w:rsidR="00E97116" w:rsidRPr="00933C9B" w:rsidRDefault="00E97116" w:rsidP="00E97116">
      <w:pPr>
        <w:spacing w:after="0" w:line="240" w:lineRule="auto"/>
        <w:ind w:hanging="284"/>
        <w:jc w:val="both"/>
        <w:rPr>
          <w:rFonts w:cstheme="minorHAnsi"/>
        </w:rPr>
      </w:pPr>
      <w:r w:rsidRPr="00933C9B">
        <w:rPr>
          <w:rFonts w:cstheme="minorHAnsi"/>
        </w:rPr>
        <w:tab/>
        <w:t>Osoby oprávnené rokovať</w:t>
      </w:r>
    </w:p>
    <w:p w14:paraId="5C459545" w14:textId="77777777" w:rsidR="00E97116" w:rsidRPr="00933C9B" w:rsidRDefault="00E97116" w:rsidP="00E97116">
      <w:pPr>
        <w:spacing w:after="0" w:line="240" w:lineRule="auto"/>
        <w:ind w:left="2832" w:hanging="2832"/>
        <w:jc w:val="both"/>
        <w:rPr>
          <w:rFonts w:cstheme="minorHAnsi"/>
        </w:rPr>
      </w:pPr>
      <w:r w:rsidRPr="00933C9B">
        <w:rPr>
          <w:rFonts w:cstheme="minorHAnsi"/>
        </w:rPr>
        <w:t>vo veciach Zmluvy:</w:t>
      </w:r>
      <w:r w:rsidRPr="00933C9B">
        <w:rPr>
          <w:rFonts w:cstheme="minorHAnsi"/>
        </w:rPr>
        <w:tab/>
      </w:r>
      <w:bookmarkStart w:id="2" w:name="_Hlk83710590"/>
      <w:r w:rsidRPr="00933C9B">
        <w:rPr>
          <w:rFonts w:cstheme="minorHAnsi"/>
        </w:rPr>
        <w:t xml:space="preserve">Mgr. Martin Daniš, </w:t>
      </w:r>
      <w:r>
        <w:rPr>
          <w:rFonts w:cstheme="minorHAnsi"/>
        </w:rPr>
        <w:t>vedúci oddelenia verejného obstarávania a investícii Úradu Banskobystrického samosprávneho kraja (ODDVOI),</w:t>
      </w:r>
      <w:bookmarkEnd w:id="2"/>
    </w:p>
    <w:p w14:paraId="747C4E9B" w14:textId="77777777" w:rsidR="00E97116" w:rsidRPr="00933C9B" w:rsidRDefault="00E97116" w:rsidP="00E97116">
      <w:pPr>
        <w:spacing w:after="0" w:line="240" w:lineRule="auto"/>
        <w:ind w:left="2832"/>
        <w:jc w:val="both"/>
        <w:rPr>
          <w:rFonts w:cstheme="minorHAnsi"/>
        </w:rPr>
      </w:pPr>
      <w:r>
        <w:rPr>
          <w:rFonts w:cstheme="minorHAnsi"/>
        </w:rPr>
        <w:t>JUDr. Jakub Izák</w:t>
      </w:r>
      <w:r w:rsidRPr="00933C9B">
        <w:rPr>
          <w:rFonts w:cstheme="minorHAnsi"/>
        </w:rPr>
        <w:t xml:space="preserve">, </w:t>
      </w:r>
      <w:r w:rsidRPr="001C2A5D">
        <w:rPr>
          <w:rFonts w:cstheme="minorHAnsi"/>
        </w:rPr>
        <w:t>odborný referent pre riadenie zmluvnej agendy</w:t>
      </w:r>
      <w:r>
        <w:rPr>
          <w:rFonts w:cstheme="minorHAnsi"/>
        </w:rPr>
        <w:t xml:space="preserve"> ODDVOI</w:t>
      </w:r>
    </w:p>
    <w:p w14:paraId="5FE088A4" w14:textId="77777777" w:rsidR="00E97116" w:rsidRPr="00933C9B" w:rsidRDefault="00E97116" w:rsidP="00E97116">
      <w:pPr>
        <w:spacing w:after="0" w:line="240" w:lineRule="auto"/>
        <w:jc w:val="both"/>
        <w:rPr>
          <w:rFonts w:cstheme="minorHAnsi"/>
        </w:rPr>
      </w:pPr>
      <w:r w:rsidRPr="00933C9B">
        <w:rPr>
          <w:rFonts w:cstheme="minorHAnsi"/>
        </w:rPr>
        <w:t xml:space="preserve">Osoby oprávnené rokovať </w:t>
      </w:r>
    </w:p>
    <w:p w14:paraId="43E6F0FE" w14:textId="77777777" w:rsidR="00E97116" w:rsidRPr="00933C9B" w:rsidRDefault="00E97116" w:rsidP="00E97116">
      <w:pPr>
        <w:spacing w:after="0" w:line="240" w:lineRule="auto"/>
        <w:ind w:left="2835" w:hanging="2835"/>
        <w:jc w:val="both"/>
        <w:rPr>
          <w:rFonts w:cstheme="minorHAnsi"/>
        </w:rPr>
      </w:pPr>
      <w:r w:rsidRPr="00933C9B">
        <w:rPr>
          <w:rFonts w:cstheme="minorHAnsi"/>
        </w:rPr>
        <w:t>v technických</w:t>
      </w:r>
    </w:p>
    <w:p w14:paraId="0DB80BF4" w14:textId="77777777" w:rsidR="00E97116" w:rsidRDefault="00E97116" w:rsidP="00E97116">
      <w:pPr>
        <w:spacing w:after="0" w:line="240" w:lineRule="auto"/>
        <w:ind w:left="2835" w:hanging="2835"/>
        <w:jc w:val="both"/>
        <w:rPr>
          <w:rFonts w:cstheme="minorHAnsi"/>
        </w:rPr>
      </w:pPr>
      <w:r w:rsidRPr="00933C9B">
        <w:rPr>
          <w:rFonts w:cstheme="minorHAnsi"/>
        </w:rPr>
        <w:t>(realizačných) veciach:</w:t>
      </w:r>
      <w:r w:rsidRPr="00933C9B">
        <w:rPr>
          <w:rFonts w:cstheme="minorHAnsi"/>
        </w:rPr>
        <w:tab/>
        <w:t>Ing. Matúš Kutlák, odborný referent pre investície</w:t>
      </w:r>
      <w:r>
        <w:rPr>
          <w:rFonts w:cstheme="minorHAnsi"/>
        </w:rPr>
        <w:t xml:space="preserve"> ODDVOI</w:t>
      </w:r>
      <w:r w:rsidRPr="00933C9B">
        <w:rPr>
          <w:rFonts w:cstheme="minorHAnsi"/>
        </w:rPr>
        <w:t>,</w:t>
      </w:r>
    </w:p>
    <w:p w14:paraId="68AF54A6" w14:textId="77777777" w:rsidR="00E97116" w:rsidRPr="00933C9B" w:rsidRDefault="00E97116" w:rsidP="00E97116">
      <w:pPr>
        <w:spacing w:after="0" w:line="240" w:lineRule="auto"/>
        <w:ind w:left="2835" w:hanging="2835"/>
        <w:jc w:val="both"/>
        <w:rPr>
          <w:rFonts w:cstheme="minorHAnsi"/>
        </w:rPr>
      </w:pPr>
      <w:r>
        <w:rPr>
          <w:rFonts w:cstheme="minorHAnsi"/>
        </w:rPr>
        <w:tab/>
      </w:r>
      <w:r w:rsidRPr="002B57DC">
        <w:rPr>
          <w:rFonts w:cstheme="minorHAnsi"/>
        </w:rPr>
        <w:t>Mgr. Ladislav Kocsis</w:t>
      </w:r>
      <w:r>
        <w:rPr>
          <w:rFonts w:cstheme="minorHAnsi"/>
        </w:rPr>
        <w:t xml:space="preserve">, riaditeľ školy - </w:t>
      </w:r>
      <w:bookmarkStart w:id="3" w:name="_Hlk86140027"/>
      <w:r>
        <w:t>Stredná odborná škola - Szakközépiskola, Šafárikova 56, Tornaľa (IČO: 00984818)</w:t>
      </w:r>
      <w:bookmarkEnd w:id="3"/>
    </w:p>
    <w:p w14:paraId="294F494F" w14:textId="77777777" w:rsidR="00E97116" w:rsidRPr="00933C9B" w:rsidRDefault="00E97116" w:rsidP="00E97116">
      <w:pPr>
        <w:spacing w:after="0" w:line="240" w:lineRule="auto"/>
        <w:ind w:left="2835" w:hanging="2835"/>
        <w:jc w:val="both"/>
        <w:rPr>
          <w:rFonts w:cstheme="minorHAnsi"/>
        </w:rPr>
      </w:pPr>
      <w:r w:rsidRPr="00933C9B">
        <w:rPr>
          <w:rFonts w:cstheme="minorHAnsi"/>
        </w:rPr>
        <w:t>Telefón/ fax:</w:t>
      </w:r>
      <w:r w:rsidRPr="00933C9B">
        <w:rPr>
          <w:rFonts w:cstheme="minorHAnsi"/>
        </w:rPr>
        <w:tab/>
        <w:t xml:space="preserve">048/432 51 64, 0910 847 017, </w:t>
      </w:r>
      <w:r>
        <w:t>0908 232 271</w:t>
      </w:r>
    </w:p>
    <w:p w14:paraId="61BC2FD8" w14:textId="7240B0E8" w:rsidR="00E97116" w:rsidRPr="00933C9B" w:rsidRDefault="00E97116" w:rsidP="00E97116">
      <w:pPr>
        <w:spacing w:after="0" w:line="240" w:lineRule="auto"/>
        <w:ind w:left="2832" w:hanging="2832"/>
        <w:jc w:val="both"/>
        <w:rPr>
          <w:rFonts w:cstheme="minorHAnsi"/>
        </w:rPr>
      </w:pPr>
      <w:r w:rsidRPr="00933C9B">
        <w:rPr>
          <w:rFonts w:cstheme="minorHAnsi"/>
        </w:rPr>
        <w:t>E</w:t>
      </w:r>
      <w:r w:rsidR="008677C2">
        <w:rPr>
          <w:rFonts w:cstheme="minorHAnsi"/>
        </w:rPr>
        <w:t>-</w:t>
      </w:r>
      <w:r w:rsidRPr="00933C9B">
        <w:rPr>
          <w:rFonts w:cstheme="minorHAnsi"/>
        </w:rPr>
        <w:t>mail:</w:t>
      </w:r>
      <w:r w:rsidRPr="00933C9B">
        <w:rPr>
          <w:rFonts w:cstheme="minorHAnsi"/>
        </w:rPr>
        <w:tab/>
      </w:r>
      <w:bookmarkStart w:id="4" w:name="_Hlk86140038"/>
      <w:r>
        <w:rPr>
          <w:rFonts w:cstheme="minorHAnsi"/>
        </w:rPr>
        <w:t xml:space="preserve">podatelna@bbsk.sk, </w:t>
      </w:r>
      <w:bookmarkEnd w:id="4"/>
      <w:r w:rsidRPr="003006CA">
        <w:rPr>
          <w:rFonts w:cstheme="minorHAnsi"/>
        </w:rPr>
        <w:t>matus.kutlak@bbsk.sk</w:t>
      </w:r>
      <w:r w:rsidRPr="00933C9B">
        <w:rPr>
          <w:rFonts w:cstheme="minorHAnsi"/>
        </w:rPr>
        <w:t xml:space="preserve">, </w:t>
      </w:r>
      <w:r w:rsidRPr="003006CA">
        <w:t>bayernkl@azet.sk</w:t>
      </w:r>
    </w:p>
    <w:p w14:paraId="18340F77" w14:textId="77777777" w:rsidR="00AA300B" w:rsidRPr="004D76CC" w:rsidRDefault="00AA300B" w:rsidP="00AA300B">
      <w:pPr>
        <w:ind w:left="2832" w:hanging="2832"/>
        <w:rPr>
          <w:rFonts w:cstheme="minorHAnsi"/>
        </w:rPr>
      </w:pPr>
    </w:p>
    <w:p w14:paraId="225240C7" w14:textId="0BD44569" w:rsidR="0073020D" w:rsidRPr="00AA300B" w:rsidRDefault="00AA300B" w:rsidP="00AA300B">
      <w:pPr>
        <w:jc w:val="both"/>
        <w:rPr>
          <w:rFonts w:cstheme="minorHAnsi"/>
        </w:rPr>
      </w:pPr>
      <w:r w:rsidRPr="004D76CC">
        <w:rPr>
          <w:rFonts w:cstheme="minorHAnsi"/>
        </w:rPr>
        <w:t xml:space="preserve">(ďalej ako </w:t>
      </w:r>
      <w:r w:rsidRPr="004D76CC">
        <w:rPr>
          <w:rFonts w:cstheme="minorHAnsi"/>
          <w:b/>
          <w:bCs/>
        </w:rPr>
        <w:t xml:space="preserve">„objednávateľ“ </w:t>
      </w:r>
      <w:r w:rsidRPr="004D76CC">
        <w:rPr>
          <w:rFonts w:cstheme="minorHAnsi"/>
        </w:rPr>
        <w:t>v príslušnom gramatickom tvare)</w:t>
      </w: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2C1854" w:rsidRDefault="0073020D" w:rsidP="002947AB">
      <w:pPr>
        <w:spacing w:after="0" w:line="240" w:lineRule="auto"/>
        <w:jc w:val="both"/>
        <w:rPr>
          <w:rFonts w:cstheme="minorHAnsi"/>
          <w:bCs/>
        </w:rPr>
      </w:pPr>
      <w:r w:rsidRPr="00922990">
        <w:rPr>
          <w:rFonts w:cstheme="minorHAnsi"/>
          <w:bCs/>
          <w:iCs/>
          <w:lang w:eastAsia="cs-CZ"/>
        </w:rPr>
        <w:t xml:space="preserve">Obchodné meno: </w:t>
      </w:r>
      <w:r w:rsidRPr="00922990">
        <w:rPr>
          <w:rFonts w:cstheme="minorHAnsi"/>
          <w:bCs/>
          <w:iCs/>
          <w:lang w:eastAsia="cs-CZ"/>
        </w:rPr>
        <w:tab/>
      </w:r>
      <w:r w:rsidRPr="00922990">
        <w:rPr>
          <w:rFonts w:cstheme="minorHAnsi"/>
          <w:bCs/>
          <w:iCs/>
          <w:lang w:eastAsia="cs-CZ"/>
        </w:rPr>
        <w:tab/>
      </w:r>
      <w:r w:rsidRPr="00922990">
        <w:rPr>
          <w:rFonts w:cstheme="minorHAnsi"/>
          <w:bCs/>
          <w:iCs/>
          <w:lang w:eastAsia="cs-CZ"/>
        </w:rPr>
        <w:tab/>
        <w:t xml:space="preserve"> </w:t>
      </w:r>
      <w:r w:rsidRPr="002C1854">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lastRenderedPageBreak/>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4AEE8DB7" w14:textId="77777777" w:rsidR="002E28B1" w:rsidRDefault="0073020D" w:rsidP="002947AB">
      <w:pPr>
        <w:spacing w:line="240" w:lineRule="auto"/>
        <w:ind w:right="-567"/>
        <w:jc w:val="both"/>
        <w:rPr>
          <w:rFonts w:cstheme="minorHAnsi"/>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w:t>
      </w:r>
      <w:r w:rsidR="002E28B1">
        <w:rPr>
          <w:rFonts w:cstheme="minorHAnsi"/>
        </w:rPr>
        <w:t>)</w:t>
      </w:r>
    </w:p>
    <w:p w14:paraId="52E8ED3A" w14:textId="74F2283E" w:rsidR="0073020D" w:rsidRPr="00933C9B" w:rsidRDefault="002E28B1" w:rsidP="002947AB">
      <w:pPr>
        <w:spacing w:line="240" w:lineRule="auto"/>
        <w:ind w:right="-567"/>
        <w:jc w:val="both"/>
        <w:rPr>
          <w:rFonts w:cstheme="minorHAnsi"/>
          <w:i/>
          <w:lang w:eastAsia="cs-CZ"/>
        </w:rPr>
      </w:pPr>
      <w:r>
        <w:rPr>
          <w:rFonts w:cstheme="minorHAnsi"/>
        </w:rPr>
        <w:t>(</w:t>
      </w:r>
      <w:r w:rsidR="0073020D" w:rsidRPr="00933C9B">
        <w:rPr>
          <w:rFonts w:cstheme="minorHAnsi"/>
        </w:rPr>
        <w:t xml:space="preserve"> spolu ďalej </w:t>
      </w:r>
      <w:r>
        <w:rPr>
          <w:rFonts w:cstheme="minorHAnsi"/>
        </w:rPr>
        <w:t xml:space="preserve">aj </w:t>
      </w:r>
      <w:r w:rsidR="0073020D" w:rsidRPr="00933C9B">
        <w:rPr>
          <w:rFonts w:cstheme="minorHAnsi"/>
        </w:rPr>
        <w:t>ako</w:t>
      </w:r>
      <w:r w:rsidR="0073020D" w:rsidRPr="00933C9B">
        <w:rPr>
          <w:rFonts w:cstheme="minorHAnsi"/>
          <w:i/>
          <w:lang w:eastAsia="cs-CZ"/>
        </w:rPr>
        <w:t xml:space="preserve"> </w:t>
      </w:r>
      <w:r w:rsidR="0073020D" w:rsidRPr="00933C9B">
        <w:rPr>
          <w:rFonts w:cstheme="minorHAnsi"/>
          <w:b/>
        </w:rPr>
        <w:t>„Zmluvné strany</w:t>
      </w:r>
      <w:r w:rsidR="0073020D" w:rsidRPr="00933C9B">
        <w:rPr>
          <w:rFonts w:cstheme="minorHAnsi"/>
          <w:b/>
          <w:bCs/>
        </w:rPr>
        <w:t>“</w:t>
      </w:r>
      <w:r w:rsidR="0073020D"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39CF049F"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5"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5"/>
      <w:r w:rsidRPr="00933C9B">
        <w:rPr>
          <w:rFonts w:asciiTheme="minorHAnsi" w:hAnsiTheme="minorHAnsi" w:cstheme="minorHAnsi"/>
        </w:rPr>
        <w:t xml:space="preserve">zákona č. 343/2015 Z. z. o verejnom obstarávaní a </w:t>
      </w:r>
      <w:r w:rsidR="00637C5B">
        <w:rPr>
          <w:rFonts w:asciiTheme="minorHAnsi" w:hAnsiTheme="minorHAnsi" w:cstheme="minorHAnsi"/>
        </w:rPr>
        <w:t xml:space="preserve">          </w:t>
      </w:r>
      <w:r w:rsidRPr="00933C9B">
        <w:rPr>
          <w:rFonts w:asciiTheme="minorHAnsi" w:hAnsiTheme="minorHAnsi" w:cstheme="minorHAnsi"/>
        </w:rPr>
        <w:t>o zmene a doplnení niektorých zákonov v znení neskorších predpisov</w:t>
      </w:r>
      <w:r w:rsidR="007E2170" w:rsidRPr="00933C9B">
        <w:rPr>
          <w:rFonts w:asciiTheme="minorHAnsi" w:hAnsiTheme="minorHAnsi" w:cstheme="minorHAnsi"/>
        </w:rPr>
        <w:t xml:space="preserve"> </w:t>
      </w:r>
      <w:r w:rsidR="00937E94">
        <w:rPr>
          <w:rFonts w:asciiTheme="minorHAnsi" w:hAnsiTheme="minorHAnsi" w:cstheme="minorHAnsi"/>
        </w:rPr>
        <w:t>(ďalej len „</w:t>
      </w:r>
      <w:r w:rsidR="00937E94" w:rsidRPr="007C78BC">
        <w:rPr>
          <w:rFonts w:asciiTheme="minorHAnsi" w:hAnsiTheme="minorHAnsi" w:cstheme="minorHAnsi"/>
          <w:b/>
          <w:bCs/>
        </w:rPr>
        <w:t>zákon o verejnom obstarávaní</w:t>
      </w:r>
      <w:r w:rsidR="00937E94">
        <w:rPr>
          <w:rFonts w:asciiTheme="minorHAnsi" w:hAnsiTheme="minorHAnsi" w:cstheme="minorHAnsi"/>
        </w:rPr>
        <w:t>“)</w:t>
      </w:r>
      <w:r w:rsidR="00200BEB">
        <w:rPr>
          <w:rFonts w:asciiTheme="minorHAnsi" w:hAnsiTheme="minorHAnsi" w:cstheme="minorHAnsi"/>
        </w:rPr>
        <w:t xml:space="preserve"> </w:t>
      </w:r>
      <w:r w:rsidRPr="00933C9B">
        <w:rPr>
          <w:rFonts w:asciiTheme="minorHAnsi" w:hAnsiTheme="minorHAnsi" w:cstheme="minorHAnsi"/>
        </w:rPr>
        <w:t>na predmet zákazky</w:t>
      </w:r>
      <w:r w:rsidR="002E28B1">
        <w:rPr>
          <w:rFonts w:asciiTheme="minorHAnsi" w:hAnsiTheme="minorHAnsi" w:cstheme="minorHAnsi"/>
        </w:rPr>
        <w:t>:</w:t>
      </w:r>
      <w:r w:rsidRPr="00933C9B">
        <w:rPr>
          <w:rFonts w:asciiTheme="minorHAnsi" w:hAnsiTheme="minorHAnsi" w:cstheme="minorHAnsi"/>
        </w:rPr>
        <w:t xml:space="preserve"> </w:t>
      </w:r>
      <w:r w:rsidR="002E28B1">
        <w:rPr>
          <w:rFonts w:asciiTheme="minorHAnsi" w:hAnsiTheme="minorHAnsi" w:cstheme="minorHAnsi"/>
        </w:rPr>
        <w:t>„</w:t>
      </w:r>
      <w:r w:rsidR="00E97116" w:rsidRPr="00E97116">
        <w:rPr>
          <w:rFonts w:asciiTheme="minorHAnsi" w:hAnsiTheme="minorHAnsi" w:cstheme="minorHAnsi"/>
          <w:b/>
          <w:bCs/>
        </w:rPr>
        <w:t>SOŠ Tornaľa - modernizácia odborného vzdelávania - budova SOŠ</w:t>
      </w:r>
      <w:r w:rsidR="002E28B1">
        <w:rPr>
          <w:rFonts w:asciiTheme="minorHAnsi" w:hAnsiTheme="minorHAnsi" w:cstheme="minorHAnsi"/>
          <w:b/>
          <w:bCs/>
        </w:rPr>
        <w:t>“</w:t>
      </w:r>
      <w:r w:rsidR="004B51F7" w:rsidRPr="00933C9B" w:rsidDel="004B51F7">
        <w:rPr>
          <w:rFonts w:asciiTheme="minorHAnsi" w:hAnsiTheme="minorHAnsi" w:cstheme="minorHAnsi"/>
        </w:rPr>
        <w:t xml:space="preserve"> </w:t>
      </w:r>
      <w:r w:rsidRPr="00933C9B">
        <w:rPr>
          <w:rFonts w:asciiTheme="minorHAnsi" w:hAnsiTheme="minorHAnsi" w:cstheme="minorHAnsi"/>
        </w:rPr>
        <w:t>(ďalej iba „</w:t>
      </w:r>
      <w:r w:rsidRPr="007C78BC">
        <w:rPr>
          <w:rFonts w:asciiTheme="minorHAnsi" w:hAnsiTheme="minorHAnsi" w:cstheme="minorHAnsi"/>
          <w:b/>
          <w:bCs/>
        </w:rPr>
        <w:t>verejné obstarávanie</w:t>
      </w:r>
      <w:r w:rsidRPr="00933C9B">
        <w:rPr>
          <w:rFonts w:asciiTheme="minorHAnsi" w:hAnsiTheme="minorHAnsi" w:cstheme="minorHAnsi"/>
        </w:rPr>
        <w:t xml:space="preserv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w:t>
      </w:r>
      <w:r w:rsidR="002E28B1">
        <w:rPr>
          <w:rFonts w:asciiTheme="minorHAnsi" w:hAnsiTheme="minorHAnsi" w:cstheme="minorHAnsi"/>
        </w:rPr>
        <w:t>t</w:t>
      </w:r>
      <w:r w:rsidRPr="00933C9B">
        <w:rPr>
          <w:rFonts w:asciiTheme="minorHAnsi" w:hAnsiTheme="minorHAnsi" w:cstheme="minorHAnsi"/>
        </w:rPr>
        <w:t>v</w:t>
      </w:r>
      <w:r w:rsidR="002E28B1">
        <w:rPr>
          <w:rFonts w:asciiTheme="minorHAnsi" w:hAnsiTheme="minorHAnsi" w:cstheme="minorHAnsi"/>
        </w:rPr>
        <w:t>o</w:t>
      </w:r>
      <w:r w:rsidRPr="00933C9B">
        <w:rPr>
          <w:rFonts w:asciiTheme="minorHAnsi" w:hAnsiTheme="minorHAnsi" w:cstheme="minorHAnsi"/>
        </w:rPr>
        <w:t>re</w:t>
      </w:r>
      <w:r w:rsidR="002E28B1">
        <w:rPr>
          <w:rFonts w:asciiTheme="minorHAnsi" w:hAnsiTheme="minorHAnsi" w:cstheme="minorHAnsi"/>
        </w:rPr>
        <w:t>n</w:t>
      </w:r>
      <w:r w:rsidRPr="00933C9B">
        <w:rPr>
          <w:rFonts w:asciiTheme="minorHAnsi" w:hAnsiTheme="minorHAnsi" w:cstheme="minorHAnsi"/>
        </w:rPr>
        <w:t>á na základe výsledku verejného obstarávania.</w:t>
      </w:r>
    </w:p>
    <w:p w14:paraId="3A666306" w14:textId="77777777" w:rsidR="002E28B1" w:rsidRDefault="002E28B1" w:rsidP="007C78BC">
      <w:pPr>
        <w:pStyle w:val="Odsekzoznamu"/>
        <w:tabs>
          <w:tab w:val="left" w:pos="426"/>
        </w:tabs>
        <w:ind w:left="0"/>
        <w:jc w:val="both"/>
        <w:rPr>
          <w:rFonts w:asciiTheme="minorHAnsi" w:hAnsiTheme="minorHAnsi" w:cstheme="minorHAnsi"/>
        </w:rPr>
      </w:pPr>
    </w:p>
    <w:p w14:paraId="595D1FD6" w14:textId="30D33352" w:rsidR="00857E51" w:rsidRDefault="00857E51" w:rsidP="00857E51">
      <w:pPr>
        <w:pStyle w:val="Odsekzoznamu"/>
        <w:numPr>
          <w:ilvl w:val="0"/>
          <w:numId w:val="1"/>
        </w:numPr>
        <w:tabs>
          <w:tab w:val="left" w:pos="426"/>
        </w:tabs>
        <w:ind w:left="0" w:firstLine="0"/>
        <w:jc w:val="both"/>
        <w:rPr>
          <w:rFonts w:asciiTheme="minorHAnsi" w:hAnsiTheme="minorHAnsi" w:cstheme="minorHAnsi"/>
          <w:color w:val="000000" w:themeColor="text1"/>
        </w:rPr>
      </w:pPr>
      <w:r w:rsidRPr="00205222">
        <w:rPr>
          <w:rFonts w:asciiTheme="minorHAnsi" w:hAnsiTheme="minorHAnsi" w:cstheme="minorHAnsi"/>
          <w:color w:val="000000" w:themeColor="text1"/>
        </w:rPr>
        <w:t xml:space="preserve">Nevyhnutným predpokladom k plneniu podľa tejto Zmluvy je schválenie Žiadosti o poskytnutie nenávratného finančného príspevku poskytovateľom pomoci, ktorým je </w:t>
      </w:r>
      <w:r w:rsidRPr="00205222">
        <w:rPr>
          <w:rFonts w:asciiTheme="minorHAnsi" w:hAnsiTheme="minorHAnsi" w:cstheme="minorHAnsi"/>
          <w:b/>
          <w:bCs/>
          <w:color w:val="000000" w:themeColor="text1"/>
        </w:rPr>
        <w:t>Ministerstvo investícií, regionálneho rozvoja a informatizácie Slovenskej</w:t>
      </w:r>
      <w:r w:rsidRPr="00205222">
        <w:rPr>
          <w:rFonts w:asciiTheme="minorHAnsi" w:hAnsiTheme="minorHAnsi" w:cstheme="minorHAnsi"/>
          <w:color w:val="000000" w:themeColor="text1"/>
        </w:rPr>
        <w:t xml:space="preserve"> </w:t>
      </w:r>
      <w:r w:rsidRPr="00205222">
        <w:rPr>
          <w:rFonts w:asciiTheme="minorHAnsi" w:hAnsiTheme="minorHAnsi" w:cstheme="minorHAnsi"/>
          <w:b/>
          <w:bCs/>
          <w:color w:val="000000" w:themeColor="text1"/>
        </w:rPr>
        <w:t>republiky</w:t>
      </w:r>
      <w:r w:rsidRPr="00205222">
        <w:rPr>
          <w:rFonts w:asciiTheme="minorHAnsi" w:hAnsiTheme="minorHAnsi" w:cstheme="minorHAnsi"/>
          <w:color w:val="000000" w:themeColor="text1"/>
        </w:rPr>
        <w:t xml:space="preserve"> (ďalej len „</w:t>
      </w:r>
      <w:r w:rsidRPr="007C78BC">
        <w:rPr>
          <w:rFonts w:asciiTheme="minorHAnsi" w:hAnsiTheme="minorHAnsi" w:cstheme="minorHAnsi"/>
          <w:b/>
          <w:bCs/>
          <w:color w:val="000000" w:themeColor="text1"/>
        </w:rPr>
        <w:t>poskytovateľ NFP</w:t>
      </w:r>
      <w:r w:rsidRPr="00205222">
        <w:rPr>
          <w:rFonts w:asciiTheme="minorHAnsi" w:hAnsiTheme="minorHAnsi" w:cstheme="minorHAnsi"/>
          <w:color w:val="000000" w:themeColor="text1"/>
        </w:rPr>
        <w:t>“) na základe žiadosti objednávateľa o nenávratný finančný príspevok.</w:t>
      </w:r>
    </w:p>
    <w:p w14:paraId="039BAB27" w14:textId="77777777" w:rsidR="002E28B1" w:rsidRPr="00205222" w:rsidRDefault="002E28B1" w:rsidP="007C78BC">
      <w:pPr>
        <w:pStyle w:val="Odsekzoznamu"/>
        <w:tabs>
          <w:tab w:val="left" w:pos="426"/>
        </w:tabs>
        <w:ind w:left="0"/>
        <w:jc w:val="both"/>
        <w:rPr>
          <w:rFonts w:asciiTheme="minorHAnsi" w:hAnsiTheme="minorHAnsi" w:cstheme="minorHAnsi"/>
          <w:color w:val="000000" w:themeColor="text1"/>
        </w:rPr>
      </w:pPr>
    </w:p>
    <w:p w14:paraId="2662ACDC" w14:textId="253999E4"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2DD19626" w14:textId="77777777" w:rsidR="002E28B1" w:rsidRPr="00933C9B" w:rsidRDefault="002E28B1" w:rsidP="007C78BC">
      <w:pPr>
        <w:pStyle w:val="Odsekzoznamu"/>
        <w:tabs>
          <w:tab w:val="left" w:pos="426"/>
        </w:tabs>
        <w:ind w:left="0"/>
        <w:jc w:val="both"/>
        <w:rPr>
          <w:rFonts w:asciiTheme="minorHAnsi" w:hAnsiTheme="minorHAnsi" w:cstheme="minorHAnsi"/>
        </w:rPr>
      </w:pPr>
    </w:p>
    <w:p w14:paraId="1AFFCCC2" w14:textId="31648CE2" w:rsidR="00671BE2" w:rsidRPr="007C78BC"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w:t>
      </w:r>
      <w:r w:rsidR="002E28B1">
        <w:rPr>
          <w:rFonts w:asciiTheme="minorHAnsi" w:hAnsiTheme="minorHAnsi" w:cstheme="minorHAnsi"/>
        </w:rPr>
        <w:t>z</w:t>
      </w:r>
      <w:r w:rsidRPr="00933C9B">
        <w:rPr>
          <w:rFonts w:asciiTheme="minorHAnsi" w:hAnsiTheme="minorHAnsi" w:cstheme="minorHAnsi"/>
        </w:rPr>
        <w:t xml:space="preserve">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w:t>
      </w:r>
      <w:r w:rsidRPr="00922990">
        <w:rPr>
          <w:rFonts w:asciiTheme="minorHAnsi" w:hAnsiTheme="minorHAnsi" w:cstheme="minorHAnsi"/>
          <w:b/>
          <w:bCs/>
        </w:rPr>
        <w:t>NFP</w:t>
      </w:r>
      <w:r w:rsidRPr="00933C9B">
        <w:rPr>
          <w:rFonts w:asciiTheme="minorHAnsi" w:hAnsiTheme="minorHAnsi" w:cstheme="minorHAnsi"/>
          <w:b/>
          <w:bCs/>
          <w:i/>
          <w:iCs/>
        </w:rPr>
        <w:t>“</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60923E23" w14:textId="77777777" w:rsidR="002E28B1" w:rsidRPr="00933C9B" w:rsidRDefault="002E28B1" w:rsidP="007C78BC">
      <w:pPr>
        <w:pStyle w:val="Odsekzoznamu"/>
        <w:tabs>
          <w:tab w:val="left" w:pos="426"/>
        </w:tabs>
        <w:ind w:left="0"/>
        <w:jc w:val="both"/>
        <w:rPr>
          <w:rFonts w:asciiTheme="minorHAnsi" w:hAnsiTheme="minorHAnsi" w:cstheme="minorHAnsi"/>
        </w:rPr>
      </w:pPr>
    </w:p>
    <w:p w14:paraId="706959AB" w14:textId="03CCF84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Zmluvné strany berú na vedomie, že cena za dielo </w:t>
      </w:r>
      <w:r w:rsidR="002E28B1">
        <w:rPr>
          <w:rFonts w:asciiTheme="minorHAnsi" w:hAnsiTheme="minorHAnsi" w:cstheme="minorHAnsi"/>
        </w:rPr>
        <w:t>bude</w:t>
      </w:r>
      <w:r w:rsidRPr="00933C9B">
        <w:rPr>
          <w:rFonts w:asciiTheme="minorHAnsi" w:hAnsiTheme="minorHAnsi" w:cstheme="minorHAnsi"/>
        </w:rPr>
        <w:t xml:space="preserve"> hradená na základe </w:t>
      </w:r>
      <w:r w:rsidR="002E28B1">
        <w:rPr>
          <w:rFonts w:asciiTheme="minorHAnsi" w:hAnsiTheme="minorHAnsi" w:cstheme="minorHAnsi"/>
        </w:rPr>
        <w:t>z</w:t>
      </w:r>
      <w:r w:rsidRPr="00933C9B">
        <w:rPr>
          <w:rFonts w:asciiTheme="minorHAnsi" w:hAnsiTheme="minorHAnsi" w:cstheme="minorHAnsi"/>
        </w:rPr>
        <w:t>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755E4F52"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w:t>
      </w:r>
      <w:r w:rsidR="002E28B1">
        <w:rPr>
          <w:rFonts w:asciiTheme="minorHAnsi" w:hAnsiTheme="minorHAnsi" w:cstheme="minorHAnsi"/>
        </w:rPr>
        <w:t xml:space="preserve">so sídlom: </w:t>
      </w:r>
      <w:r w:rsidRPr="00933C9B">
        <w:rPr>
          <w:rFonts w:asciiTheme="minorHAnsi" w:hAnsiTheme="minorHAnsi" w:cstheme="minorHAnsi"/>
        </w:rPr>
        <w:t>Nám. SNP 23, 974 01 Banská Bystrica, IČO: 37828100</w:t>
      </w:r>
      <w:r w:rsidR="00BE6B02">
        <w:rPr>
          <w:rFonts w:asciiTheme="minorHAnsi" w:hAnsiTheme="minorHAnsi" w:cstheme="minorHAnsi"/>
        </w:rPr>
        <w:t xml:space="preserve"> (ďalej len „</w:t>
      </w:r>
      <w:r w:rsidR="00BE6B02" w:rsidRPr="007C78BC">
        <w:rPr>
          <w:rFonts w:asciiTheme="minorHAnsi" w:hAnsiTheme="minorHAnsi" w:cstheme="minorHAnsi"/>
          <w:b/>
          <w:bCs/>
        </w:rPr>
        <w:t>BBSK</w:t>
      </w:r>
      <w:r w:rsidR="00BE6B02">
        <w:rPr>
          <w:rFonts w:asciiTheme="minorHAnsi" w:hAnsiTheme="minorHAnsi" w:cstheme="minorHAnsi"/>
        </w:rPr>
        <w:t>“)</w:t>
      </w:r>
      <w:r w:rsidR="002E28B1">
        <w:rPr>
          <w:rFonts w:asciiTheme="minorHAnsi" w:hAnsiTheme="minorHAnsi" w:cstheme="minorHAnsi"/>
        </w:rPr>
        <w:t>,</w:t>
      </w:r>
      <w:r w:rsidRPr="00933C9B">
        <w:rPr>
          <w:rFonts w:asciiTheme="minorHAnsi" w:hAnsiTheme="minorHAnsi" w:cstheme="minorHAnsi"/>
        </w:rPr>
        <w:t xml:space="preserve">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695C65A5"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w:t>
      </w:r>
      <w:r w:rsidR="002E28B1">
        <w:rPr>
          <w:rFonts w:asciiTheme="minorHAnsi" w:hAnsiTheme="minorHAnsi" w:cstheme="minorHAnsi"/>
        </w:rPr>
        <w:t xml:space="preserve">, </w:t>
      </w:r>
      <w:r w:rsidRPr="00933C9B">
        <w:rPr>
          <w:rFonts w:asciiTheme="minorHAnsi" w:hAnsiTheme="minorHAnsi" w:cstheme="minorHAnsi"/>
        </w:rPr>
        <w:t>nie však výlučne</w:t>
      </w:r>
      <w:r w:rsidR="002E28B1">
        <w:rPr>
          <w:rFonts w:asciiTheme="minorHAnsi" w:hAnsiTheme="minorHAnsi" w:cstheme="minorHAnsi"/>
        </w:rPr>
        <w:t>,</w:t>
      </w:r>
      <w:r w:rsidRPr="00933C9B">
        <w:rPr>
          <w:rFonts w:asciiTheme="minorHAnsi" w:hAnsiTheme="minorHAnsi" w:cstheme="minorHAnsi"/>
        </w:rPr>
        <w:t xml:space="preserv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18B46633"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 xml:space="preserve">Zhotoviteľ vyhlasuje, že pred uzavretím </w:t>
      </w:r>
      <w:r w:rsidR="002E28B1">
        <w:rPr>
          <w:rFonts w:asciiTheme="minorHAnsi" w:hAnsiTheme="minorHAnsi" w:cstheme="minorHAnsi"/>
        </w:rPr>
        <w:t>Z</w:t>
      </w:r>
      <w:r w:rsidRPr="00933C9B">
        <w:rPr>
          <w:rFonts w:asciiTheme="minorHAnsi" w:hAnsiTheme="minorHAnsi" w:cstheme="minorHAnsi"/>
        </w:rPr>
        <w:t>mluvy dostatočne zvážil a s vynaložením odbornej starostlivosti a všetkého úsilia posúdil prichádzajúce riziká spojené s realizáciou diela</w:t>
      </w:r>
      <w:r w:rsidR="00E07087">
        <w:rPr>
          <w:rFonts w:asciiTheme="minorHAnsi" w:hAnsiTheme="minorHAnsi" w:cstheme="minorHAnsi"/>
        </w:rPr>
        <w:t xml:space="preserve"> podľa tejto Zmluvy</w:t>
      </w:r>
      <w:r w:rsidRPr="00933C9B">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2947AB">
      <w:pPr>
        <w:tabs>
          <w:tab w:val="left" w:pos="284"/>
        </w:tabs>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0D29938A"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w:t>
      </w:r>
      <w:r w:rsidR="00E07087">
        <w:rPr>
          <w:rFonts w:asciiTheme="minorHAnsi" w:hAnsiTheme="minorHAnsi" w:cstheme="minorHAnsi"/>
        </w:rPr>
        <w:t xml:space="preserve">týkajúcich sa </w:t>
      </w:r>
      <w:r w:rsidRPr="00933C9B">
        <w:rPr>
          <w:rFonts w:asciiTheme="minorHAnsi" w:hAnsiTheme="minorHAnsi" w:cstheme="minorHAnsi"/>
        </w:rPr>
        <w:t xml:space="preserve">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w:t>
      </w:r>
      <w:r w:rsidR="00732B56">
        <w:rPr>
          <w:rFonts w:asciiTheme="minorHAnsi" w:hAnsiTheme="minorHAnsi" w:cstheme="minorHAnsi"/>
        </w:rPr>
        <w:t xml:space="preserve">    </w:t>
      </w:r>
      <w:r w:rsidRPr="00933C9B">
        <w:rPr>
          <w:rFonts w:asciiTheme="minorHAnsi" w:hAnsiTheme="minorHAnsi" w:cstheme="minorHAnsi"/>
        </w:rPr>
        <w:t>bez vád a nedorobkov, v dohodnutej kvalite</w:t>
      </w:r>
      <w:r w:rsidR="00BE4A68">
        <w:rPr>
          <w:rFonts w:asciiTheme="minorHAnsi" w:hAnsiTheme="minorHAnsi" w:cstheme="minorHAnsi"/>
        </w:rPr>
        <w:t>.</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2947AB">
      <w:pPr>
        <w:pStyle w:val="Odsekzoznamu"/>
        <w:suppressAutoHyphens/>
        <w:snapToGrid w:val="0"/>
        <w:ind w:left="72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2D2679FF" w14:textId="77777777" w:rsidR="00E97116" w:rsidRDefault="00E6091A" w:rsidP="00E97116">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E97116" w:rsidRPr="00915D98">
        <w:rPr>
          <w:rFonts w:asciiTheme="minorHAnsi" w:hAnsiTheme="minorHAnsi" w:cstheme="minorHAnsi"/>
          <w:sz w:val="22"/>
          <w:szCs w:val="22"/>
        </w:rPr>
        <w:t xml:space="preserve">SOŠ Tornaľa - modernizácia odborného vzdelávania - budova SOŠ </w:t>
      </w:r>
    </w:p>
    <w:p w14:paraId="088D33D2" w14:textId="192E39EF" w:rsidR="007B3743" w:rsidRDefault="00E97116" w:rsidP="00E97116">
      <w:pPr>
        <w:pStyle w:val="Bezriadkovania"/>
        <w:ind w:left="426"/>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Pr="00915D98">
        <w:rPr>
          <w:rFonts w:asciiTheme="minorHAnsi" w:hAnsiTheme="minorHAnsi" w:cstheme="minorHAnsi"/>
          <w:bCs/>
          <w:sz w:val="22"/>
          <w:szCs w:val="22"/>
        </w:rPr>
        <w:t>Šafárikova 56, 982 01 Tornaľa, parc. KN C č. 1869/17, 1869/37</w:t>
      </w:r>
      <w:r>
        <w:rPr>
          <w:rFonts w:asciiTheme="minorHAnsi" w:hAnsiTheme="minorHAnsi" w:cstheme="minorHAnsi"/>
          <w:bCs/>
          <w:sz w:val="22"/>
          <w:szCs w:val="22"/>
        </w:rPr>
        <w:t xml:space="preserve">, </w:t>
      </w:r>
      <w:r w:rsidRPr="00915D98">
        <w:rPr>
          <w:rFonts w:asciiTheme="minorHAnsi" w:hAnsiTheme="minorHAnsi" w:cstheme="minorHAnsi"/>
          <w:bCs/>
          <w:sz w:val="22"/>
          <w:szCs w:val="22"/>
        </w:rPr>
        <w:t>1869/40</w:t>
      </w:r>
      <w:r>
        <w:rPr>
          <w:rFonts w:asciiTheme="minorHAnsi" w:hAnsiTheme="minorHAnsi" w:cstheme="minorHAnsi"/>
          <w:bCs/>
          <w:sz w:val="22"/>
          <w:szCs w:val="22"/>
        </w:rPr>
        <w:t>, na LV 1613,</w:t>
      </w:r>
      <w:r w:rsidRPr="00915D98">
        <w:rPr>
          <w:rFonts w:asciiTheme="minorHAnsi" w:hAnsiTheme="minorHAnsi" w:cstheme="minorHAnsi"/>
          <w:bCs/>
          <w:sz w:val="22"/>
          <w:szCs w:val="22"/>
        </w:rPr>
        <w:t xml:space="preserve"> v k. ú. Tornaľa</w:t>
      </w:r>
      <w:r>
        <w:rPr>
          <w:rFonts w:asciiTheme="minorHAnsi" w:hAnsiTheme="minorHAnsi" w:cstheme="minorHAnsi"/>
          <w:bCs/>
          <w:sz w:val="22"/>
          <w:szCs w:val="22"/>
        </w:rPr>
        <w:t>, obec Tornaľa, okres Revúca,</w:t>
      </w:r>
    </w:p>
    <w:p w14:paraId="1D714F8E" w14:textId="77777777" w:rsidR="00E97116" w:rsidRPr="00933C9B" w:rsidRDefault="00E97116" w:rsidP="00E97116">
      <w:pPr>
        <w:pStyle w:val="Bezriadkovania"/>
        <w:ind w:left="284"/>
        <w:jc w:val="both"/>
        <w:rPr>
          <w:rFonts w:asciiTheme="minorHAnsi" w:hAnsiTheme="minorHAnsi" w:cstheme="minorHAnsi"/>
          <w:sz w:val="22"/>
          <w:szCs w:val="22"/>
        </w:rPr>
      </w:pPr>
    </w:p>
    <w:p w14:paraId="4894EEC9" w14:textId="773A8DF0" w:rsidR="007B3743" w:rsidRPr="00933C9B" w:rsidRDefault="007B3743" w:rsidP="00E97116">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 xml:space="preserve">podľa </w:t>
      </w:r>
      <w:r w:rsidRPr="00E97116">
        <w:rPr>
          <w:rFonts w:asciiTheme="minorHAnsi" w:hAnsiTheme="minorHAnsi" w:cstheme="minorHAnsi"/>
          <w:bCs/>
          <w:sz w:val="22"/>
          <w:szCs w:val="22"/>
        </w:rPr>
        <w:t>špecifikácie</w:t>
      </w:r>
      <w:r w:rsidR="00A50A5E">
        <w:rPr>
          <w:rFonts w:asciiTheme="minorHAnsi" w:hAnsiTheme="minorHAnsi" w:cstheme="minorHAnsi"/>
          <w:sz w:val="22"/>
          <w:szCs w:val="22"/>
        </w:rPr>
        <w:t xml:space="preserve"> a</w:t>
      </w:r>
      <w:r w:rsidRPr="00933C9B">
        <w:rPr>
          <w:rFonts w:asciiTheme="minorHAnsi" w:hAnsiTheme="minorHAnsi" w:cstheme="minorHAnsi"/>
          <w:sz w:val="22"/>
          <w:szCs w:val="22"/>
        </w:rPr>
        <w:t xml:space="preserve"> v rozsahu určeným nasledovnými dokumentami: </w:t>
      </w:r>
    </w:p>
    <w:p w14:paraId="63F8866F"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2287D4BF" w:rsidR="007B3743" w:rsidRPr="00933C9B" w:rsidRDefault="007B3743" w:rsidP="00E97116">
      <w:pPr>
        <w:pStyle w:val="Bezriadkovania"/>
        <w:ind w:left="426"/>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w:t>
      </w:r>
      <w:r w:rsidRPr="00922990">
        <w:rPr>
          <w:rFonts w:asciiTheme="minorHAnsi" w:hAnsiTheme="minorHAnsi" w:cstheme="minorHAnsi"/>
          <w:sz w:val="22"/>
          <w:szCs w:val="22"/>
        </w:rPr>
        <w:t>dokumenty</w:t>
      </w:r>
      <w:r w:rsidRPr="00933C9B">
        <w:rPr>
          <w:rStyle w:val="CharStyle13"/>
          <w:rFonts w:asciiTheme="minorHAnsi" w:hAnsiTheme="minorHAnsi" w:cstheme="minorHAnsi"/>
          <w:b w:val="0"/>
          <w:bCs w:val="0"/>
          <w:sz w:val="22"/>
          <w:szCs w:val="22"/>
        </w:rPr>
        <w:t xml:space="preserve">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BE4A68">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r w:rsidR="00A50A5E">
        <w:rPr>
          <w:rStyle w:val="CharStyle13"/>
          <w:rFonts w:asciiTheme="minorHAnsi" w:hAnsiTheme="minorHAnsi" w:cstheme="minorHAnsi"/>
          <w:b w:val="0"/>
          <w:bCs w:val="0"/>
          <w:sz w:val="22"/>
          <w:szCs w:val="22"/>
        </w:rPr>
        <w:t xml:space="preserve"> Za účelom predídenia </w:t>
      </w:r>
      <w:r w:rsidR="00EE5BEA">
        <w:rPr>
          <w:rStyle w:val="CharStyle13"/>
          <w:rFonts w:asciiTheme="minorHAnsi" w:hAnsiTheme="minorHAnsi" w:cstheme="minorHAnsi"/>
          <w:b w:val="0"/>
          <w:bCs w:val="0"/>
          <w:sz w:val="22"/>
          <w:szCs w:val="22"/>
        </w:rPr>
        <w:t xml:space="preserve">akýchkoľvek </w:t>
      </w:r>
      <w:r w:rsidR="00A50A5E">
        <w:rPr>
          <w:rStyle w:val="CharStyle13"/>
          <w:rFonts w:asciiTheme="minorHAnsi" w:hAnsiTheme="minorHAnsi" w:cstheme="minorHAnsi"/>
          <w:b w:val="0"/>
          <w:bCs w:val="0"/>
          <w:sz w:val="22"/>
          <w:szCs w:val="22"/>
        </w:rPr>
        <w:t xml:space="preserve">pochybností platí, že výkladové pravidlo podľa predchádzajúcej vety sa uplatňuje </w:t>
      </w:r>
      <w:r w:rsidR="00EE5BEA">
        <w:rPr>
          <w:rStyle w:val="CharStyle13"/>
          <w:rFonts w:asciiTheme="minorHAnsi" w:hAnsiTheme="minorHAnsi" w:cstheme="minorHAnsi"/>
          <w:b w:val="0"/>
          <w:bCs w:val="0"/>
          <w:sz w:val="22"/>
          <w:szCs w:val="22"/>
        </w:rPr>
        <w:t>výlučne</w:t>
      </w:r>
      <w:r w:rsidR="00A50A5E">
        <w:rPr>
          <w:rStyle w:val="CharStyle13"/>
          <w:rFonts w:asciiTheme="minorHAnsi" w:hAnsiTheme="minorHAnsi" w:cstheme="minorHAnsi"/>
          <w:b w:val="0"/>
          <w:bCs w:val="0"/>
          <w:sz w:val="22"/>
          <w:szCs w:val="22"/>
        </w:rPr>
        <w:t xml:space="preserve"> na špecifikáciu a rozsah diela.</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1B0D2880"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E97116" w:rsidRPr="00915D98">
        <w:rPr>
          <w:rFonts w:asciiTheme="minorHAnsi" w:hAnsiTheme="minorHAnsi" w:cstheme="minorHAnsi"/>
          <w:sz w:val="22"/>
          <w:szCs w:val="22"/>
        </w:rPr>
        <w:t>SOŠ Tornaľa - modernizácia odborného vzdelávania - budova SOŠ</w:t>
      </w:r>
      <w:r w:rsidR="00E97116" w:rsidRPr="00933C9B">
        <w:rPr>
          <w:rFonts w:asciiTheme="minorHAnsi" w:hAnsiTheme="minorHAnsi" w:cstheme="minorHAnsi"/>
          <w:sz w:val="22"/>
          <w:szCs w:val="22"/>
        </w:rPr>
        <w:t xml:space="preserve">, </w:t>
      </w:r>
      <w:r w:rsidR="00E97116" w:rsidRPr="00933C9B">
        <w:rPr>
          <w:rFonts w:asciiTheme="minorHAnsi" w:hAnsiTheme="minorHAnsi" w:cstheme="minorHAnsi"/>
          <w:sz w:val="22"/>
          <w:szCs w:val="22"/>
          <w:lang w:eastAsia="cs-CZ"/>
        </w:rPr>
        <w:t xml:space="preserve">vyhotovenou projektantom </w:t>
      </w:r>
      <w:r w:rsidR="00E97116" w:rsidRPr="002357B9">
        <w:rPr>
          <w:rFonts w:asciiTheme="minorHAnsi" w:hAnsiTheme="minorHAnsi" w:cstheme="minorHAnsi"/>
          <w:sz w:val="22"/>
          <w:szCs w:val="22"/>
          <w:lang w:eastAsia="cs-CZ"/>
        </w:rPr>
        <w:t>vyhotovenou projektantom</w:t>
      </w:r>
      <w:r w:rsidR="004C1328">
        <w:rPr>
          <w:rFonts w:asciiTheme="minorHAnsi" w:hAnsiTheme="minorHAnsi" w:cstheme="minorHAnsi"/>
          <w:sz w:val="22"/>
          <w:szCs w:val="22"/>
          <w:lang w:eastAsia="cs-CZ"/>
        </w:rPr>
        <w:t xml:space="preserve"> spoločnosťou</w:t>
      </w:r>
      <w:r w:rsidR="00E97116" w:rsidRPr="002357B9">
        <w:rPr>
          <w:rFonts w:asciiTheme="minorHAnsi" w:hAnsiTheme="minorHAnsi" w:cstheme="minorHAnsi"/>
          <w:sz w:val="22"/>
          <w:szCs w:val="22"/>
          <w:lang w:eastAsia="cs-CZ"/>
        </w:rPr>
        <w:t xml:space="preserve"> </w:t>
      </w:r>
      <w:r w:rsidR="00E97116">
        <w:rPr>
          <w:rFonts w:asciiTheme="minorHAnsi" w:hAnsiTheme="minorHAnsi" w:cstheme="minorHAnsi"/>
          <w:sz w:val="22"/>
          <w:szCs w:val="22"/>
          <w:lang w:eastAsia="cs-CZ"/>
        </w:rPr>
        <w:lastRenderedPageBreak/>
        <w:t>regec+vrbova architekti s.</w:t>
      </w:r>
      <w:r w:rsidR="004C1328">
        <w:rPr>
          <w:rFonts w:asciiTheme="minorHAnsi" w:hAnsiTheme="minorHAnsi" w:cstheme="minorHAnsi"/>
          <w:sz w:val="22"/>
          <w:szCs w:val="22"/>
          <w:lang w:eastAsia="cs-CZ"/>
        </w:rPr>
        <w:t xml:space="preserve"> </w:t>
      </w:r>
      <w:r w:rsidR="00E97116">
        <w:rPr>
          <w:rFonts w:asciiTheme="minorHAnsi" w:hAnsiTheme="minorHAnsi" w:cstheme="minorHAnsi"/>
          <w:sz w:val="22"/>
          <w:szCs w:val="22"/>
          <w:lang w:eastAsia="cs-CZ"/>
        </w:rPr>
        <w:t>r.</w:t>
      </w:r>
      <w:r w:rsidR="004C1328">
        <w:rPr>
          <w:rFonts w:asciiTheme="minorHAnsi" w:hAnsiTheme="minorHAnsi" w:cstheme="minorHAnsi"/>
          <w:sz w:val="22"/>
          <w:szCs w:val="22"/>
          <w:lang w:eastAsia="cs-CZ"/>
        </w:rPr>
        <w:t xml:space="preserve"> </w:t>
      </w:r>
      <w:r w:rsidR="00E97116">
        <w:rPr>
          <w:rFonts w:asciiTheme="minorHAnsi" w:hAnsiTheme="minorHAnsi" w:cstheme="minorHAnsi"/>
          <w:sz w:val="22"/>
          <w:szCs w:val="22"/>
          <w:lang w:eastAsia="cs-CZ"/>
        </w:rPr>
        <w:t xml:space="preserve">o., </w:t>
      </w:r>
      <w:r w:rsidR="004C1328">
        <w:rPr>
          <w:rFonts w:asciiTheme="minorHAnsi" w:hAnsiTheme="minorHAnsi" w:cstheme="minorHAnsi"/>
          <w:sz w:val="22"/>
          <w:szCs w:val="22"/>
          <w:lang w:eastAsia="cs-CZ"/>
        </w:rPr>
        <w:t xml:space="preserve">so sídlom </w:t>
      </w:r>
      <w:r w:rsidR="00E97116">
        <w:rPr>
          <w:rFonts w:asciiTheme="minorHAnsi" w:hAnsiTheme="minorHAnsi" w:cstheme="minorHAnsi"/>
          <w:sz w:val="22"/>
          <w:szCs w:val="22"/>
          <w:lang w:eastAsia="cs-CZ"/>
        </w:rPr>
        <w:t xml:space="preserve">Stakčínska 2920, 069 01 </w:t>
      </w:r>
      <w:r w:rsidR="004C1328">
        <w:rPr>
          <w:rFonts w:asciiTheme="minorHAnsi" w:hAnsiTheme="minorHAnsi" w:cstheme="minorHAnsi"/>
          <w:sz w:val="22"/>
          <w:szCs w:val="22"/>
          <w:lang w:eastAsia="cs-CZ"/>
        </w:rPr>
        <w:t xml:space="preserve"> </w:t>
      </w:r>
      <w:r w:rsidR="00E97116">
        <w:rPr>
          <w:rFonts w:asciiTheme="minorHAnsi" w:hAnsiTheme="minorHAnsi" w:cstheme="minorHAnsi"/>
          <w:sz w:val="22"/>
          <w:szCs w:val="22"/>
          <w:lang w:eastAsia="cs-CZ"/>
        </w:rPr>
        <w:t>Snina, IČO</w:t>
      </w:r>
      <w:r w:rsidR="004C1328">
        <w:rPr>
          <w:rFonts w:asciiTheme="minorHAnsi" w:hAnsiTheme="minorHAnsi" w:cstheme="minorHAnsi"/>
          <w:sz w:val="22"/>
          <w:szCs w:val="22"/>
          <w:lang w:eastAsia="cs-CZ"/>
        </w:rPr>
        <w:t>:</w:t>
      </w:r>
      <w:r w:rsidR="00E97116">
        <w:rPr>
          <w:rFonts w:asciiTheme="minorHAnsi" w:hAnsiTheme="minorHAnsi" w:cstheme="minorHAnsi"/>
          <w:sz w:val="22"/>
          <w:szCs w:val="22"/>
          <w:lang w:eastAsia="cs-CZ"/>
        </w:rPr>
        <w:t xml:space="preserve"> 53 048</w:t>
      </w:r>
      <w:r w:rsidR="004C1328">
        <w:rPr>
          <w:rFonts w:asciiTheme="minorHAnsi" w:hAnsiTheme="minorHAnsi" w:cstheme="minorHAnsi"/>
          <w:sz w:val="22"/>
          <w:szCs w:val="22"/>
          <w:lang w:eastAsia="cs-CZ"/>
        </w:rPr>
        <w:t> </w:t>
      </w:r>
      <w:r w:rsidR="00E97116">
        <w:rPr>
          <w:rFonts w:asciiTheme="minorHAnsi" w:hAnsiTheme="minorHAnsi" w:cstheme="minorHAnsi"/>
          <w:sz w:val="22"/>
          <w:szCs w:val="22"/>
          <w:lang w:eastAsia="cs-CZ"/>
        </w:rPr>
        <w:t>059</w:t>
      </w:r>
      <w:r w:rsidR="004C1328">
        <w:rPr>
          <w:rFonts w:asciiTheme="minorHAnsi" w:hAnsiTheme="minorHAnsi" w:cstheme="minorHAnsi"/>
          <w:sz w:val="22"/>
          <w:szCs w:val="22"/>
          <w:lang w:eastAsia="cs-CZ"/>
        </w:rPr>
        <w:t>, zapísanou</w:t>
      </w:r>
      <w:r w:rsidR="00732B56">
        <w:rPr>
          <w:rFonts w:asciiTheme="minorHAnsi" w:hAnsiTheme="minorHAnsi" w:cstheme="minorHAnsi"/>
          <w:sz w:val="22"/>
          <w:szCs w:val="22"/>
          <w:lang w:eastAsia="cs-CZ"/>
        </w:rPr>
        <w:t xml:space="preserve">   </w:t>
      </w:r>
      <w:r w:rsidR="004C1328">
        <w:rPr>
          <w:rFonts w:asciiTheme="minorHAnsi" w:hAnsiTheme="minorHAnsi" w:cstheme="minorHAnsi"/>
          <w:sz w:val="22"/>
          <w:szCs w:val="22"/>
          <w:lang w:eastAsia="cs-CZ"/>
        </w:rPr>
        <w:t xml:space="preserve"> v Obchodnom registri Okresného súdu Prešov, odd.: Sro, vl. č. </w:t>
      </w:r>
      <w:r w:rsidR="004C1328" w:rsidRPr="004C1328">
        <w:rPr>
          <w:rFonts w:asciiTheme="minorHAnsi" w:hAnsiTheme="minorHAnsi" w:cstheme="minorHAnsi"/>
          <w:sz w:val="22"/>
          <w:szCs w:val="22"/>
          <w:lang w:eastAsia="cs-CZ"/>
        </w:rPr>
        <w:t>40247/P</w:t>
      </w:r>
      <w:r w:rsidR="00671BE2" w:rsidRPr="00933C9B">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w:t>
      </w:r>
      <w:r w:rsidR="00FA4252">
        <w:rPr>
          <w:rFonts w:asciiTheme="minorHAnsi" w:hAnsiTheme="minorHAnsi" w:cstheme="minorHAnsi"/>
          <w:b/>
          <w:sz w:val="22"/>
          <w:szCs w:val="22"/>
          <w:lang w:eastAsia="cs-CZ"/>
        </w:rPr>
        <w:t>D</w:t>
      </w:r>
      <w:r w:rsidRPr="00933C9B">
        <w:rPr>
          <w:rFonts w:asciiTheme="minorHAnsi" w:hAnsiTheme="minorHAnsi" w:cstheme="minorHAnsi"/>
          <w:b/>
          <w:sz w:val="22"/>
          <w:szCs w:val="22"/>
          <w:lang w:eastAsia="cs-CZ"/>
        </w:rPr>
        <w:t>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378B609D" w:rsidR="004B51F7" w:rsidRDefault="00E97116" w:rsidP="00603DA4">
      <w:pPr>
        <w:pStyle w:val="Default"/>
        <w:jc w:val="both"/>
        <w:rPr>
          <w:rFonts w:asciiTheme="minorHAnsi" w:hAnsiTheme="minorHAnsi" w:cstheme="minorHAnsi"/>
          <w:bCs/>
          <w:sz w:val="22"/>
          <w:szCs w:val="22"/>
          <w:shd w:val="clear" w:color="auto" w:fill="FFFFFF"/>
        </w:rPr>
      </w:pPr>
      <w:r w:rsidRPr="00E97116">
        <w:rPr>
          <w:rFonts w:asciiTheme="minorHAnsi" w:eastAsia="Times New Roman" w:hAnsiTheme="minorHAnsi" w:cstheme="minorHAnsi"/>
          <w:bCs/>
          <w:sz w:val="22"/>
          <w:szCs w:val="22"/>
          <w:shd w:val="clear" w:color="auto" w:fill="FFFFFF"/>
          <w:lang w:eastAsia="sk-SK"/>
        </w:rPr>
        <w:t>Stavebné povolenie č. 7256/2021/GVa (Tornaľa), vydané príslušným stavebným úradom (Mesto Tornaľa)</w:t>
      </w:r>
      <w:r w:rsidR="00A50A5E">
        <w:rPr>
          <w:rFonts w:asciiTheme="minorHAnsi" w:hAnsiTheme="minorHAnsi" w:cstheme="minorHAnsi"/>
          <w:bCs/>
          <w:sz w:val="22"/>
          <w:szCs w:val="22"/>
          <w:shd w:val="clear" w:color="auto" w:fill="FFFFFF"/>
        </w:rPr>
        <w:t xml:space="preserve"> (ďalej len „</w:t>
      </w:r>
      <w:r w:rsidR="00A50A5E" w:rsidRPr="007C78BC">
        <w:rPr>
          <w:rFonts w:asciiTheme="minorHAnsi" w:hAnsiTheme="minorHAnsi" w:cstheme="minorHAnsi"/>
          <w:b/>
          <w:sz w:val="22"/>
          <w:szCs w:val="22"/>
          <w:shd w:val="clear" w:color="auto" w:fill="FFFFFF"/>
        </w:rPr>
        <w:t>povolenie</w:t>
      </w:r>
      <w:r w:rsidR="00A50A5E">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6BC3F96"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 xml:space="preserve">v </w:t>
      </w:r>
      <w:r w:rsidR="007B3743" w:rsidRPr="00933C9B">
        <w:rPr>
          <w:rFonts w:asciiTheme="minorHAnsi" w:hAnsiTheme="minorHAnsi" w:cstheme="minorHAnsi"/>
          <w:bCs/>
          <w:sz w:val="22"/>
          <w:szCs w:val="22"/>
          <w:shd w:val="clear" w:color="auto" w:fill="FFFFFF"/>
        </w:rPr>
        <w:t>povolení</w:t>
      </w:r>
      <w:r w:rsidRPr="00933C9B">
        <w:rPr>
          <w:rFonts w:asciiTheme="minorHAnsi" w:hAnsiTheme="minorHAnsi" w:cstheme="minorHAnsi"/>
          <w:bCs/>
          <w:sz w:val="22"/>
          <w:szCs w:val="22"/>
          <w:shd w:val="clear" w:color="auto" w:fill="FFFFFF"/>
        </w:rPr>
        <w:t xml:space="preserve"> </w:t>
      </w:r>
      <w:r w:rsidR="00732B56">
        <w:rPr>
          <w:rFonts w:asciiTheme="minorHAnsi" w:hAnsiTheme="minorHAnsi" w:cstheme="minorHAnsi"/>
          <w:bCs/>
          <w:sz w:val="22"/>
          <w:szCs w:val="22"/>
          <w:shd w:val="clear" w:color="auto" w:fill="FFFFFF"/>
        </w:rPr>
        <w:t xml:space="preserve">                                  </w:t>
      </w:r>
      <w:r w:rsidRPr="00933C9B">
        <w:rPr>
          <w:rFonts w:asciiTheme="minorHAnsi" w:hAnsiTheme="minorHAnsi" w:cstheme="minorHAnsi"/>
          <w:bCs/>
          <w:sz w:val="22"/>
          <w:szCs w:val="22"/>
          <w:shd w:val="clear" w:color="auto" w:fill="FFFFFF"/>
        </w:rPr>
        <w:t>a</w:t>
      </w:r>
      <w:r w:rsidR="00A50A5E">
        <w:rPr>
          <w:rFonts w:asciiTheme="minorHAnsi" w:hAnsiTheme="minorHAnsi" w:cstheme="minorHAnsi"/>
          <w:bCs/>
          <w:sz w:val="22"/>
          <w:szCs w:val="22"/>
          <w:shd w:val="clear" w:color="auto" w:fill="FFFFFF"/>
        </w:rPr>
        <w:t xml:space="preserve"> s </w:t>
      </w:r>
      <w:r w:rsidRPr="00933C9B">
        <w:rPr>
          <w:rFonts w:asciiTheme="minorHAnsi" w:hAnsiTheme="minorHAnsi" w:cstheme="minorHAnsi"/>
          <w:bCs/>
          <w:sz w:val="22"/>
          <w:szCs w:val="22"/>
          <w:shd w:val="clear" w:color="auto" w:fill="FFFFFF"/>
        </w:rPr>
        <w:t xml:space="preserve">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467DDBF0"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w:t>
      </w:r>
      <w:r w:rsidR="00732B56">
        <w:rPr>
          <w:rFonts w:asciiTheme="minorHAnsi" w:hAnsiTheme="minorHAnsi" w:cstheme="minorHAnsi"/>
          <w:sz w:val="22"/>
          <w:szCs w:val="22"/>
        </w:rPr>
        <w:t xml:space="preserve">            </w:t>
      </w:r>
      <w:r w:rsidRPr="00933C9B">
        <w:rPr>
          <w:rFonts w:asciiTheme="minorHAnsi" w:hAnsiTheme="minorHAnsi" w:cstheme="minorHAnsi"/>
          <w:sz w:val="22"/>
          <w:szCs w:val="22"/>
        </w:rPr>
        <w:t xml:space="preserve">k vykonaniu diela, musia dosahovať vlastnosti a technické a technologické parametre určené príslušnými právnymi a technickými normami. </w:t>
      </w:r>
    </w:p>
    <w:p w14:paraId="1F0A023B" w14:textId="1CC1A510"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 xml:space="preserve">podrobnosti na zaistenie bezpečnosti a ochrany zdravia pri stavebných prácach a prácach s nimi súvisiacich a podrobnosti </w:t>
      </w:r>
      <w:r w:rsidR="00732B56">
        <w:rPr>
          <w:rStyle w:val="h1a4"/>
          <w:rFonts w:asciiTheme="minorHAnsi" w:hAnsiTheme="minorHAnsi" w:cstheme="minorHAnsi"/>
          <w:b/>
          <w:color w:val="auto"/>
          <w:kern w:val="36"/>
          <w:sz w:val="22"/>
          <w:szCs w:val="22"/>
          <w:specVanish w:val="0"/>
        </w:rPr>
        <w:t xml:space="preserve">         </w:t>
      </w:r>
      <w:r w:rsidRPr="00933C9B">
        <w:rPr>
          <w:rStyle w:val="h1a4"/>
          <w:rFonts w:asciiTheme="minorHAnsi" w:hAnsiTheme="minorHAnsi" w:cstheme="minorHAnsi"/>
          <w:b/>
          <w:color w:val="auto"/>
          <w:kern w:val="36"/>
          <w:sz w:val="22"/>
          <w:szCs w:val="22"/>
          <w:specVanish w:val="0"/>
        </w:rPr>
        <w:t>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D49D9E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E645E6">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6DD7338" w14:textId="4780DDC9" w:rsidR="0073020D" w:rsidRPr="00933C9B" w:rsidRDefault="0073020D" w:rsidP="009F45FA">
      <w:pPr>
        <w:pStyle w:val="Default"/>
        <w:numPr>
          <w:ilvl w:val="1"/>
          <w:numId w:val="5"/>
        </w:numPr>
        <w:tabs>
          <w:tab w:val="left" w:pos="2694"/>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00205222">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bez zbytočného odkladu po prevzatí staveniska zhotoviteľom,  </w:t>
      </w:r>
      <w:r w:rsidRPr="00933C9B">
        <w:rPr>
          <w:rFonts w:asciiTheme="minorHAnsi" w:hAnsiTheme="minorHAnsi" w:cstheme="minorHAnsi"/>
          <w:color w:val="auto"/>
          <w:sz w:val="22"/>
          <w:szCs w:val="22"/>
        </w:rPr>
        <w:tab/>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2AF04947" w14:textId="48CA7694" w:rsidR="0073020D" w:rsidRPr="00463D17" w:rsidRDefault="0073020D" w:rsidP="00463D17">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do tristo (300)</w:t>
      </w:r>
      <w:r w:rsidR="00603DA4">
        <w:rPr>
          <w:rFonts w:asciiTheme="minorHAnsi" w:hAnsiTheme="minorHAnsi" w:cstheme="minorHAnsi"/>
          <w:b/>
          <w:bCs/>
          <w:color w:val="auto"/>
          <w:sz w:val="22"/>
          <w:szCs w:val="22"/>
        </w:rPr>
        <w:t xml:space="preserve"> 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5E8DB271"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635B6">
        <w:rPr>
          <w:rFonts w:asciiTheme="minorHAnsi" w:hAnsiTheme="minorHAnsi" w:cstheme="minorHAnsi"/>
          <w:color w:val="auto"/>
          <w:sz w:val="22"/>
          <w:szCs w:val="22"/>
        </w:rPr>
        <w:t xml:space="preserve"> </w:t>
      </w:r>
      <w:hyperlink r:id="rId9" w:history="1">
        <w:r w:rsidR="00E97116" w:rsidRPr="00BA6ED9">
          <w:rPr>
            <w:rStyle w:val="Hypertextovprepojenie"/>
            <w:rFonts w:asciiTheme="minorHAnsi" w:hAnsiTheme="minorHAnsi" w:cstheme="minorHAnsi"/>
            <w:sz w:val="22"/>
            <w:szCs w:val="22"/>
          </w:rPr>
          <w:t>matus.kutlak@bbsk.sk</w:t>
        </w:r>
      </w:hyperlink>
      <w:r w:rsidR="00E97116">
        <w:rPr>
          <w:rFonts w:asciiTheme="minorHAnsi" w:hAnsiTheme="minorHAnsi" w:cstheme="minorHAnsi"/>
          <w:color w:val="auto"/>
          <w:sz w:val="22"/>
          <w:szCs w:val="22"/>
        </w:rPr>
        <w:t>,</w:t>
      </w:r>
      <w:r w:rsidR="00E97116" w:rsidRPr="008502C7">
        <w:rPr>
          <w:rFonts w:asciiTheme="minorHAnsi" w:hAnsiTheme="minorHAnsi" w:cstheme="minorHAnsi"/>
          <w:color w:val="auto"/>
          <w:sz w:val="22"/>
          <w:szCs w:val="22"/>
        </w:rPr>
        <w:t xml:space="preserve"> </w:t>
      </w:r>
      <w:hyperlink r:id="rId10" w:history="1">
        <w:r w:rsidR="00E97116" w:rsidRPr="00BA6ED9">
          <w:rPr>
            <w:rStyle w:val="Hypertextovprepojenie"/>
            <w:rFonts w:asciiTheme="minorHAnsi" w:hAnsiTheme="minorHAnsi" w:cstheme="minorHAnsi"/>
            <w:sz w:val="22"/>
            <w:szCs w:val="22"/>
          </w:rPr>
          <w:t>bayernkl@azet.sk</w:t>
        </w:r>
      </w:hyperlink>
      <w:r w:rsidRPr="00933C9B">
        <w:rPr>
          <w:rFonts w:asciiTheme="minorHAnsi" w:hAnsiTheme="minorHAnsi" w:cstheme="minorHAnsi"/>
          <w:color w:val="auto"/>
          <w:sz w:val="22"/>
          <w:szCs w:val="22"/>
        </w:rPr>
        <w:t xml:space="preserve">. </w:t>
      </w:r>
    </w:p>
    <w:p w14:paraId="2A6F6D61" w14:textId="77777777" w:rsidR="00E97116" w:rsidRPr="00933C9B" w:rsidRDefault="00E97116" w:rsidP="00E97116">
      <w:pPr>
        <w:pStyle w:val="Default"/>
        <w:tabs>
          <w:tab w:val="left" w:pos="426"/>
        </w:tabs>
        <w:jc w:val="both"/>
        <w:rPr>
          <w:rFonts w:asciiTheme="minorHAnsi" w:hAnsiTheme="minorHAnsi" w:cstheme="minorHAnsi"/>
          <w:color w:val="auto"/>
          <w:sz w:val="22"/>
          <w:szCs w:val="22"/>
        </w:rPr>
      </w:pP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732B5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2EAC8AF1" w:rsidR="0073020D" w:rsidRPr="00933C9B" w:rsidRDefault="0073020D" w:rsidP="00732B5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732B5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2AC5BE93" w:rsidR="0073020D" w:rsidRPr="00933C9B" w:rsidRDefault="0073020D" w:rsidP="00732B56">
      <w:pPr>
        <w:autoSpaceDE w:val="0"/>
        <w:autoSpaceDN w:val="0"/>
        <w:adjustRightInd w:val="0"/>
        <w:spacing w:line="240" w:lineRule="auto"/>
        <w:ind w:left="426"/>
        <w:rPr>
          <w:rFonts w:cstheme="minorHAnsi"/>
          <w:color w:val="000000"/>
        </w:rPr>
      </w:pPr>
      <w:r w:rsidRPr="00933C9B">
        <w:rPr>
          <w:rFonts w:cstheme="minorHAnsi"/>
          <w:color w:val="000000"/>
        </w:rPr>
        <w:t xml:space="preserve">(slovom: ...................................... s DPH) </w:t>
      </w:r>
      <w:r w:rsidR="005040FD">
        <w:rPr>
          <w:rFonts w:cstheme="minorHAnsi"/>
          <w:color w:val="000000"/>
        </w:rPr>
        <w:t>(ďalej aj ako „</w:t>
      </w:r>
      <w:r w:rsidR="005040FD" w:rsidRPr="00922990">
        <w:rPr>
          <w:rFonts w:cstheme="minorHAnsi"/>
          <w:b/>
          <w:bCs/>
          <w:color w:val="000000"/>
        </w:rPr>
        <w:t>cena diela</w:t>
      </w:r>
      <w:r w:rsidR="005040FD">
        <w:rPr>
          <w:rFonts w:cstheme="minorHAnsi"/>
          <w:color w:val="000000"/>
        </w:rPr>
        <w:t>“).</w:t>
      </w:r>
    </w:p>
    <w:p w14:paraId="34B5FA79" w14:textId="47AAEAF3" w:rsidR="00BF4944" w:rsidRPr="00933C9B" w:rsidRDefault="0073020D" w:rsidP="007604B0">
      <w:pPr>
        <w:pStyle w:val="Odsekzoznamu"/>
        <w:numPr>
          <w:ilvl w:val="0"/>
          <w:numId w:val="16"/>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 xml:space="preserve">skúška a dokumentácia kvality materiálov a postupov zhotovovaného diela, fotodokumentácia priebehu realizácie diela, vyhotovenie dokumentácie </w:t>
      </w:r>
      <w:r w:rsidRPr="00933C9B">
        <w:rPr>
          <w:rFonts w:asciiTheme="minorHAnsi" w:hAnsiTheme="minorHAnsi" w:cstheme="minorHAnsi"/>
        </w:rPr>
        <w:lastRenderedPageBreak/>
        <w:t>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7604B0">
      <w:pPr>
        <w:pStyle w:val="Odsekzoznamu"/>
        <w:numPr>
          <w:ilvl w:val="0"/>
          <w:numId w:val="16"/>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7604B0">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169A4EBB" w14:textId="65D1B541" w:rsidR="00603DA4" w:rsidRPr="00857E51" w:rsidRDefault="0073020D" w:rsidP="007604B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2D3429AE" w:rsidR="001C7DFC" w:rsidRPr="00933C9B" w:rsidRDefault="001C7DFC" w:rsidP="00857E51">
      <w:pPr>
        <w:pStyle w:val="Odsekzoznamu"/>
        <w:tabs>
          <w:tab w:val="left" w:pos="0"/>
        </w:tabs>
        <w:autoSpaceDE w:val="0"/>
        <w:autoSpaceDN w:val="0"/>
        <w:adjustRightInd w:val="0"/>
        <w:ind w:left="0"/>
        <w:jc w:val="both"/>
        <w:rPr>
          <w:rFonts w:asciiTheme="minorHAnsi" w:hAnsiTheme="minorHAnsi" w:cstheme="minorHAnsi"/>
          <w:color w:val="000000"/>
        </w:rPr>
      </w:pPr>
      <w:r w:rsidRPr="00933C9B">
        <w:rPr>
          <w:rFonts w:asciiTheme="minorHAnsi" w:hAnsiTheme="minorHAnsi" w:cstheme="minorHAnsi"/>
          <w:color w:val="000000"/>
        </w:rPr>
        <w:t>Definovanie výšky jednotlivých faktúr:</w:t>
      </w:r>
    </w:p>
    <w:p w14:paraId="48A334B8" w14:textId="79F94447" w:rsidR="001C7DFC" w:rsidRPr="00933C9B" w:rsidRDefault="001C7DFC" w:rsidP="00857E51">
      <w:pPr>
        <w:autoSpaceDE w:val="0"/>
        <w:autoSpaceDN w:val="0"/>
        <w:adjustRightInd w:val="0"/>
        <w:spacing w:after="0"/>
        <w:ind w:left="426" w:hanging="426"/>
        <w:jc w:val="both"/>
        <w:rPr>
          <w:rFonts w:cstheme="minorHAnsi"/>
          <w:color w:val="000000"/>
        </w:rPr>
      </w:pPr>
      <w:r w:rsidRPr="00933C9B">
        <w:rPr>
          <w:rFonts w:cstheme="minorHAnsi"/>
          <w:color w:val="000000"/>
        </w:rPr>
        <w:t>2.1</w:t>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6ABD4D6E" w:rsidR="00733986" w:rsidRPr="00933C9B"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2.2</w:t>
      </w:r>
      <w:r w:rsidRPr="00933C9B">
        <w:rPr>
          <w:rFonts w:cstheme="minorHAnsi"/>
          <w:color w:val="000000"/>
        </w:rPr>
        <w:tab/>
        <w:t xml:space="preserve">Cena fakturovaných prác a dodávok na diele v zmysle tejto Zmluvy v rámci druhého fakturačného celku bude minimálne 35 % a maximálne 40 % z celkovej ceny diela s DPH podľa </w:t>
      </w:r>
      <w:r w:rsidR="004413AE">
        <w:rPr>
          <w:rFonts w:cstheme="minorHAnsi"/>
          <w:color w:val="000000"/>
        </w:rPr>
        <w:t>Čl.</w:t>
      </w:r>
      <w:r w:rsidRPr="00933C9B">
        <w:rPr>
          <w:rFonts w:cstheme="minorHAnsi"/>
          <w:color w:val="000000"/>
        </w:rPr>
        <w:t xml:space="preserve"> V. ods. 3 tejto Zmluvy,</w:t>
      </w:r>
    </w:p>
    <w:p w14:paraId="0F6D040E" w14:textId="1A1025D7" w:rsidR="00733986"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2.3</w:t>
      </w:r>
      <w:r w:rsidRPr="00933C9B">
        <w:rPr>
          <w:rFonts w:cstheme="minorHAnsi"/>
          <w:color w:val="000000"/>
        </w:rPr>
        <w:tab/>
      </w:r>
      <w:r w:rsidR="00857E51">
        <w:rPr>
          <w:rFonts w:cstheme="minorHAnsi"/>
          <w:color w:val="000000"/>
        </w:rPr>
        <w:t>C</w:t>
      </w:r>
      <w:r w:rsidRPr="00933C9B">
        <w:rPr>
          <w:rFonts w:cstheme="minorHAnsi"/>
          <w:color w:val="000000"/>
        </w:rPr>
        <w:t xml:space="preserve">ena 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78886844" w14:textId="77777777" w:rsidR="00857E51" w:rsidRPr="00933C9B" w:rsidRDefault="00857E51" w:rsidP="00857E51">
      <w:pPr>
        <w:autoSpaceDE w:val="0"/>
        <w:autoSpaceDN w:val="0"/>
        <w:adjustRightInd w:val="0"/>
        <w:spacing w:after="0"/>
        <w:ind w:left="426" w:hanging="426"/>
        <w:jc w:val="both"/>
        <w:rPr>
          <w:rFonts w:cstheme="minorHAnsi"/>
          <w:color w:val="000000"/>
        </w:rPr>
      </w:pPr>
    </w:p>
    <w:p w14:paraId="3CDC5AC3" w14:textId="60BAA317"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6" w:name="_Hlk517878276"/>
      <w:bookmarkStart w:id="7" w:name="_Hlk517874810"/>
      <w:bookmarkStart w:id="8" w:name="_Hlk517878190"/>
      <w:bookmarkStart w:id="9"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w:t>
      </w:r>
      <w:r w:rsidR="00732B56">
        <w:rPr>
          <w:rFonts w:asciiTheme="minorHAnsi" w:hAnsiTheme="minorHAnsi" w:cstheme="minorHAnsi"/>
          <w:color w:val="000000"/>
        </w:rPr>
        <w:t xml:space="preserve">                   </w:t>
      </w:r>
      <w:r w:rsidRPr="00933C9B">
        <w:rPr>
          <w:rFonts w:asciiTheme="minorHAnsi" w:hAnsiTheme="minorHAnsi" w:cstheme="minorHAnsi"/>
          <w:color w:val="000000"/>
        </w:rPr>
        <w:t xml:space="preserve">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1D0A2D80" w:rsidR="00780EFD"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fotodokumentácia zachytávajúca fakturované práce a</w:t>
      </w:r>
      <w:r w:rsidR="00DC3D03">
        <w:rPr>
          <w:rFonts w:asciiTheme="minorHAnsi" w:hAnsiTheme="minorHAnsi" w:cstheme="minorHAnsi"/>
          <w:color w:val="000000"/>
        </w:rPr>
        <w:t> </w:t>
      </w:r>
      <w:r w:rsidRPr="00933C9B">
        <w:rPr>
          <w:rFonts w:asciiTheme="minorHAnsi" w:hAnsiTheme="minorHAnsi" w:cstheme="minorHAnsi"/>
          <w:color w:val="000000"/>
        </w:rPr>
        <w:t>dodavky</w:t>
      </w:r>
      <w:r w:rsidR="00DC3D03">
        <w:rPr>
          <w:rFonts w:asciiTheme="minorHAnsi" w:hAnsiTheme="minorHAnsi" w:cstheme="minorHAnsi"/>
          <w:color w:val="000000"/>
        </w:rPr>
        <w:t>;</w:t>
      </w:r>
    </w:p>
    <w:p w14:paraId="57C110CC" w14:textId="29F68C2D" w:rsidR="00733986"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634E1B67" w:rsidR="00780EFD" w:rsidRDefault="00780EFD"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DC3D03">
        <w:rPr>
          <w:rFonts w:asciiTheme="minorHAnsi" w:hAnsiTheme="minorHAnsi" w:cstheme="minorHAnsi"/>
          <w:color w:val="000000"/>
        </w:rPr>
        <w:t> </w:t>
      </w:r>
      <w:r w:rsidRPr="00933C9B">
        <w:rPr>
          <w:rFonts w:asciiTheme="minorHAnsi" w:hAnsiTheme="minorHAnsi" w:cstheme="minorHAnsi"/>
          <w:color w:val="000000"/>
        </w:rPr>
        <w:t>technológiám</w:t>
      </w:r>
      <w:r w:rsidR="00DC3D03">
        <w:rPr>
          <w:rFonts w:asciiTheme="minorHAnsi" w:hAnsiTheme="minorHAnsi" w:cstheme="minorHAnsi"/>
          <w:color w:val="000000"/>
        </w:rPr>
        <w:t>.</w:t>
      </w:r>
    </w:p>
    <w:p w14:paraId="4D485593" w14:textId="77777777" w:rsidR="005B1521" w:rsidRPr="00933C9B" w:rsidRDefault="005B1521" w:rsidP="005B1521">
      <w:pPr>
        <w:pStyle w:val="Odsekzoznamu"/>
        <w:tabs>
          <w:tab w:val="left" w:pos="426"/>
        </w:tabs>
        <w:autoSpaceDE w:val="0"/>
        <w:autoSpaceDN w:val="0"/>
        <w:adjustRightInd w:val="0"/>
        <w:ind w:left="720"/>
        <w:jc w:val="both"/>
        <w:rPr>
          <w:rFonts w:asciiTheme="minorHAnsi" w:hAnsiTheme="minorHAnsi" w:cstheme="minorHAnsi"/>
          <w:color w:val="000000"/>
        </w:rPr>
      </w:pPr>
    </w:p>
    <w:p w14:paraId="250C57E2" w14:textId="35E913F3" w:rsidR="00733986" w:rsidRPr="00933C9B" w:rsidRDefault="00733986" w:rsidP="00DC3D03">
      <w:pPr>
        <w:tabs>
          <w:tab w:val="left" w:pos="426"/>
        </w:tabs>
        <w:autoSpaceDE w:val="0"/>
        <w:autoSpaceDN w:val="0"/>
        <w:adjustRightInd w:val="0"/>
        <w:spacing w:after="0"/>
        <w:jc w:val="both"/>
        <w:rPr>
          <w:rFonts w:eastAsia="Times New Roman" w:cstheme="minorHAnsi"/>
          <w:noProof/>
          <w:color w:val="000000"/>
          <w:lang w:eastAsia="sk-SK"/>
        </w:rPr>
      </w:pPr>
      <w:r w:rsidRPr="00933C9B">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4DF6B69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r w:rsidR="00DC3D03">
        <w:rPr>
          <w:rFonts w:asciiTheme="minorHAnsi" w:hAnsiTheme="minorHAnsi" w:cstheme="minorHAnsi"/>
          <w:color w:val="000000"/>
        </w:rPr>
        <w:t>;</w:t>
      </w:r>
    </w:p>
    <w:p w14:paraId="7695F0BA" w14:textId="53BD462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r w:rsidR="00DC3D03">
        <w:rPr>
          <w:rFonts w:asciiTheme="minorHAnsi" w:hAnsiTheme="minorHAnsi" w:cstheme="minorHAnsi"/>
          <w:color w:val="000000"/>
        </w:rPr>
        <w:t>;</w:t>
      </w:r>
    </w:p>
    <w:p w14:paraId="0331F511" w14:textId="4D3F7F6F" w:rsidR="00780EFD"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1808987F" w14:textId="77777777" w:rsidR="00DC3D03" w:rsidRPr="00933C9B" w:rsidRDefault="00DC3D03" w:rsidP="00DC3D03">
      <w:pPr>
        <w:pStyle w:val="Odsekzoznamu"/>
        <w:tabs>
          <w:tab w:val="left" w:pos="426"/>
        </w:tabs>
        <w:autoSpaceDE w:val="0"/>
        <w:autoSpaceDN w:val="0"/>
        <w:adjustRightInd w:val="0"/>
        <w:ind w:left="641"/>
        <w:jc w:val="both"/>
        <w:rPr>
          <w:rFonts w:asciiTheme="minorHAnsi" w:hAnsiTheme="minorHAnsi" w:cstheme="minorHAnsi"/>
          <w:color w:val="000000"/>
        </w:rPr>
      </w:pPr>
    </w:p>
    <w:p w14:paraId="2C9C6C4B" w14:textId="7313BC82"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w:t>
      </w:r>
      <w:r w:rsidR="009441C5">
        <w:rPr>
          <w:rFonts w:asciiTheme="minorHAnsi" w:hAnsiTheme="minorHAnsi" w:cstheme="minorHAnsi"/>
          <w:color w:val="000000"/>
        </w:rPr>
        <w:t>,</w:t>
      </w:r>
      <w:r w:rsidRPr="00933C9B">
        <w:rPr>
          <w:rFonts w:asciiTheme="minorHAnsi" w:hAnsiTheme="minorHAnsi" w:cstheme="minorHAnsi"/>
          <w:color w:val="000000"/>
        </w:rPr>
        <w:t xml:space="preserve"> a to aj prostredníctvom evidencie napĺňania monitorovacích údajov, na ktorú bude vyzvaný objednávateľom v stanovených termínoch a spravidla pri fakturácii.</w:t>
      </w:r>
    </w:p>
    <w:p w14:paraId="1BD0C502" w14:textId="67E79827"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w:t>
      </w:r>
      <w:r w:rsidR="00732B56">
        <w:rPr>
          <w:rFonts w:asciiTheme="minorHAnsi" w:hAnsiTheme="minorHAnsi" w:cstheme="minorHAnsi"/>
          <w:color w:val="000000"/>
        </w:rPr>
        <w:t xml:space="preserve">          </w:t>
      </w:r>
      <w:r w:rsidRPr="00933C9B">
        <w:rPr>
          <w:rFonts w:asciiTheme="minorHAnsi" w:hAnsiTheme="minorHAnsi" w:cstheme="minorHAnsi"/>
          <w:color w:val="000000"/>
        </w:rPr>
        <w:t xml:space="preserve">v Zápise o odovzdaní a prevzatí diela a odstránení </w:t>
      </w:r>
      <w:r w:rsidRPr="00933C9B">
        <w:rPr>
          <w:rFonts w:asciiTheme="minorHAnsi" w:hAnsiTheme="minorHAnsi" w:cstheme="minorHAnsi"/>
        </w:rPr>
        <w:t xml:space="preserve">všetkých vád a nedorobkov na diele uvedených </w:t>
      </w:r>
      <w:r w:rsidR="00732B56">
        <w:rPr>
          <w:rFonts w:asciiTheme="minorHAnsi" w:hAnsiTheme="minorHAnsi" w:cstheme="minorHAnsi"/>
        </w:rPr>
        <w:t xml:space="preserve">             </w:t>
      </w:r>
      <w:r w:rsidRPr="00933C9B">
        <w:rPr>
          <w:rFonts w:asciiTheme="minorHAnsi" w:hAnsiTheme="minorHAnsi" w:cstheme="minorHAnsi"/>
        </w:rPr>
        <w:t xml:space="preserve">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6"/>
    <w:bookmarkEnd w:id="7"/>
    <w:bookmarkEnd w:id="8"/>
    <w:bookmarkEnd w:id="9"/>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66B96FF3"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Zhotoviteľ je v prípade omeškania objednávateľa s úhradou faktúry, oprávnený účtovať objednávateľovi úroky </w:t>
      </w:r>
      <w:r w:rsidR="006F2223">
        <w:rPr>
          <w:rFonts w:asciiTheme="minorHAnsi" w:hAnsiTheme="minorHAnsi" w:cstheme="minorHAnsi"/>
          <w:lang w:eastAsia="cs-CZ"/>
        </w:rPr>
        <w:t xml:space="preserve">z </w:t>
      </w:r>
      <w:r w:rsidRPr="00933C9B">
        <w:rPr>
          <w:rFonts w:asciiTheme="minorHAnsi" w:hAnsiTheme="minorHAnsi" w:cstheme="minorHAnsi"/>
          <w:lang w:eastAsia="cs-CZ"/>
        </w:rPr>
        <w:t>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6C7DFC89"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Jednotlivé faktúry musia spĺňať náležitosti daňového dokladu v zmysle § 74 ods. 1 zákona </w:t>
      </w:r>
      <w:r w:rsidR="00732B56">
        <w:rPr>
          <w:rFonts w:asciiTheme="minorHAnsi" w:hAnsiTheme="minorHAnsi" w:cstheme="minorHAnsi"/>
        </w:rPr>
        <w:t xml:space="preserve">                   </w:t>
      </w:r>
      <w:r w:rsidRPr="00933C9B">
        <w:rPr>
          <w:rFonts w:asciiTheme="minorHAnsi" w:hAnsiTheme="minorHAnsi" w:cstheme="minorHAnsi"/>
        </w:rPr>
        <w:t>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w:t>
      </w:r>
      <w:r w:rsidRPr="007C78BC">
        <w:rPr>
          <w:rFonts w:asciiTheme="minorHAnsi" w:hAnsiTheme="minorHAnsi" w:cstheme="minorHAnsi"/>
          <w:b/>
          <w:bCs/>
        </w:rPr>
        <w:t>zákon o DPH</w:t>
      </w:r>
      <w:r w:rsidRPr="00933C9B">
        <w:rPr>
          <w:rFonts w:asciiTheme="minorHAnsi" w:hAnsiTheme="minorHAnsi" w:cstheme="minorHAnsi"/>
        </w:rPr>
        <w:t xml:space="preserve">“)) vedenom Finančným riaditeľstvom Slovenskej republiky, je objednávateľ oprávnený v deň zverejnenia zhotoviteľa v takomto zozname, zadržať sumu vo výške </w:t>
      </w:r>
      <w:r w:rsidRPr="00933C9B">
        <w:rPr>
          <w:rFonts w:asciiTheme="minorHAnsi" w:hAnsiTheme="minorHAnsi" w:cstheme="minorHAnsi"/>
        </w:rPr>
        <w:lastRenderedPageBreak/>
        <w:t>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DC3D03" w:rsidRDefault="0073020D"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77777777" w:rsidR="001160EB" w:rsidRDefault="001160EB"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7604B0">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2DC70916" w:rsidR="0073020D" w:rsidRPr="00933C9B" w:rsidRDefault="00DC3D03"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D</w:t>
      </w:r>
      <w:r w:rsidR="0073020D" w:rsidRPr="00933C9B">
        <w:rPr>
          <w:rFonts w:asciiTheme="minorHAnsi" w:hAnsiTheme="minorHAnsi" w:cstheme="minorHAnsi"/>
          <w:color w:val="auto"/>
          <w:sz w:val="22"/>
          <w:szCs w:val="22"/>
        </w:rPr>
        <w:t>okumentáciu</w:t>
      </w:r>
      <w:r>
        <w:rPr>
          <w:rFonts w:asciiTheme="minorHAnsi" w:hAnsiTheme="minorHAnsi" w:cstheme="minorHAnsi"/>
          <w:color w:val="auto"/>
          <w:sz w:val="22"/>
          <w:szCs w:val="22"/>
        </w:rPr>
        <w:t>;</w:t>
      </w:r>
      <w:r w:rsidR="0073020D" w:rsidRPr="00933C9B">
        <w:rPr>
          <w:rFonts w:asciiTheme="minorHAnsi" w:hAnsiTheme="minorHAnsi" w:cstheme="minorHAnsi"/>
          <w:color w:val="auto"/>
          <w:sz w:val="22"/>
          <w:szCs w:val="22"/>
        </w:rPr>
        <w:t xml:space="preserve"> </w:t>
      </w:r>
    </w:p>
    <w:p w14:paraId="18AC2CF7" w14:textId="47B46B21" w:rsidR="0073020D" w:rsidRPr="00933C9B" w:rsidRDefault="0073020D"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r w:rsidR="00DC3D03">
        <w:rPr>
          <w:rFonts w:asciiTheme="minorHAnsi" w:hAnsiTheme="minorHAnsi" w:cstheme="minorHAnsi"/>
          <w:color w:val="auto"/>
          <w:sz w:val="22"/>
          <w:szCs w:val="22"/>
        </w:rPr>
        <w:t>;</w:t>
      </w:r>
    </w:p>
    <w:p w14:paraId="10BD1925" w14:textId="49966AC2" w:rsidR="00C10202" w:rsidRPr="00933C9B" w:rsidRDefault="00C10202"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228BFBDD"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objednávateľa s odovzdaním staveniska zhotoviteľovi, nie je zhotoviteľ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omeškaní s plnením svojho záväzku, a to o počet dní omeškania objednávateľa s odovzdaním staveniska.</w:t>
      </w:r>
    </w:p>
    <w:p w14:paraId="401AD028"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xml:space="preserve">. tohto článku </w:t>
      </w:r>
      <w:r w:rsidRPr="00933C9B">
        <w:rPr>
          <w:rFonts w:asciiTheme="minorHAnsi" w:hAnsiTheme="minorHAnsi" w:cstheme="minorHAnsi"/>
          <w:sz w:val="22"/>
          <w:szCs w:val="22"/>
        </w:rPr>
        <w:lastRenderedPageBreak/>
        <w:t>Zmluvy na svoje náklady odstrániť odpad, ktorý je výsledkom jeho činnosti pri vykonávaní diela, a to najneskôr ku dňu začatia preberacieho konania.</w:t>
      </w:r>
    </w:p>
    <w:p w14:paraId="3756794D"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7604B0">
      <w:pPr>
        <w:pStyle w:val="Textkomentra"/>
        <w:numPr>
          <w:ilvl w:val="0"/>
          <w:numId w:val="7"/>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7604B0">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7604B0">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5B01A81A"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w:t>
      </w:r>
      <w:r w:rsidR="00732B56">
        <w:rPr>
          <w:rFonts w:asciiTheme="minorHAnsi" w:hAnsiTheme="minorHAnsi" w:cstheme="minorHAnsi"/>
        </w:rPr>
        <w:t xml:space="preserve">                     </w:t>
      </w:r>
      <w:r w:rsidRPr="00933C9B">
        <w:rPr>
          <w:rFonts w:asciiTheme="minorHAnsi" w:hAnsiTheme="minorHAnsi" w:cstheme="minorHAnsi"/>
        </w:rPr>
        <w:t xml:space="preserve">vo vykonávaní diela. V prípade, že objednávateľ bude dodatočne požadovať odkrytie týchto prác </w:t>
      </w:r>
      <w:r w:rsidR="00732B56">
        <w:rPr>
          <w:rFonts w:asciiTheme="minorHAnsi" w:hAnsiTheme="minorHAnsi" w:cstheme="minorHAnsi"/>
        </w:rPr>
        <w:t xml:space="preserve">            </w:t>
      </w:r>
      <w:r w:rsidRPr="00933C9B">
        <w:rPr>
          <w:rFonts w:asciiTheme="minorHAnsi" w:hAnsiTheme="minorHAnsi" w:cstheme="minorHAnsi"/>
        </w:rPr>
        <w:t xml:space="preserve">na diele, je zhotoviteľ povinný odkrytie vykonať, a to na náklady objednávateľa. Pokiaľ sa </w:t>
      </w:r>
      <w:r w:rsidR="00637C5B">
        <w:rPr>
          <w:rFonts w:asciiTheme="minorHAnsi" w:hAnsiTheme="minorHAnsi" w:cstheme="minorHAnsi"/>
        </w:rPr>
        <w:t xml:space="preserve">                              </w:t>
      </w:r>
      <w:r w:rsidRPr="00933C9B">
        <w:rPr>
          <w:rFonts w:asciiTheme="minorHAnsi" w:hAnsiTheme="minorHAnsi" w:cstheme="minorHAnsi"/>
        </w:rPr>
        <w:t>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51703E">
        <w:rPr>
          <w:rFonts w:asciiTheme="minorHAnsi" w:hAnsiTheme="minorHAnsi" w:cstheme="minorHAnsi"/>
        </w:rPr>
        <w:t>hľad</w:t>
      </w:r>
      <w:r w:rsidRPr="00933C9B">
        <w:rPr>
          <w:rFonts w:asciiTheme="minorHAnsi" w:hAnsiTheme="minorHAnsi" w:cstheme="minorHAnsi"/>
        </w:rPr>
        <w:t xml:space="preserve">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15EF9B69"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minimálne tri pracovné dni vopred na účasť </w:t>
      </w:r>
      <w:r w:rsidR="00732B56">
        <w:rPr>
          <w:rFonts w:asciiTheme="minorHAnsi" w:hAnsiTheme="minorHAnsi" w:cstheme="minorHAnsi"/>
        </w:rPr>
        <w:t xml:space="preserve">                   </w:t>
      </w:r>
      <w:r w:rsidRPr="00933C9B">
        <w:rPr>
          <w:rFonts w:asciiTheme="minorHAnsi" w:hAnsiTheme="minorHAnsi" w:cstheme="minorHAnsi"/>
        </w:rPr>
        <w:t>na povinných skúškach, ktoré bude realizovať. O priebehu a výsledkoch predpísaných</w:t>
      </w:r>
      <w:r w:rsidR="0051703E">
        <w:rPr>
          <w:rFonts w:asciiTheme="minorHAnsi" w:hAnsiTheme="minorHAnsi" w:cstheme="minorHAnsi"/>
        </w:rPr>
        <w:t>,</w:t>
      </w:r>
      <w:r w:rsidRPr="00933C9B">
        <w:rPr>
          <w:rFonts w:asciiTheme="minorHAnsi" w:hAnsiTheme="minorHAnsi" w:cstheme="minorHAnsi"/>
        </w:rPr>
        <w:t xml:space="preserve"> resp. ocenených skúšok</w:t>
      </w:r>
      <w:r w:rsidR="0051703E">
        <w:rPr>
          <w:rFonts w:asciiTheme="minorHAnsi" w:hAnsiTheme="minorHAnsi" w:cstheme="minorHAnsi"/>
        </w:rPr>
        <w:t>,</w:t>
      </w:r>
      <w:r w:rsidRPr="00933C9B">
        <w:rPr>
          <w:rFonts w:asciiTheme="minorHAnsi" w:hAnsiTheme="minorHAnsi" w:cstheme="minorHAnsi"/>
        </w:rPr>
        <w:t xml:space="preserve">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52B95952"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w:t>
      </w:r>
      <w:r w:rsidR="00732B56">
        <w:rPr>
          <w:rFonts w:asciiTheme="minorHAnsi" w:hAnsiTheme="minorHAnsi" w:cstheme="minorHAnsi"/>
        </w:rPr>
        <w:t xml:space="preserve">               </w:t>
      </w:r>
      <w:r w:rsidRPr="00933C9B">
        <w:rPr>
          <w:rFonts w:asciiTheme="minorHAnsi" w:hAnsiTheme="minorHAnsi" w:cstheme="minorHAnsi"/>
        </w:rPr>
        <w:t xml:space="preserve">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3DCBFBF9"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Objednávateľ je oprávnený sledovať obsah stavebného denníka a k zápisom pripojiť svoje stanovisko. Ak stavebný dozor objednávateľa so záznamom zhotoviteľa nesúhlasí, je povinný pripojiť</w:t>
      </w:r>
      <w:r w:rsidR="00732B56">
        <w:rPr>
          <w:rFonts w:asciiTheme="minorHAnsi" w:hAnsiTheme="minorHAnsi" w:cstheme="minorHAnsi"/>
        </w:rPr>
        <w:t xml:space="preserve">      </w:t>
      </w:r>
      <w:r w:rsidRPr="00933C9B">
        <w:rPr>
          <w:rFonts w:asciiTheme="minorHAnsi" w:hAnsiTheme="minorHAnsi" w:cstheme="minorHAnsi"/>
        </w:rPr>
        <w:t xml:space="preserve"> k zápisu svoje vyjadrenie do troch dní. V opačnom prípade sa predpokladá, že s jeho zápisom súhlasí. To isté platí pre námietky zhotoviteľa voči zápisom objednávateľa. Objednávateľ má právo robiť si</w:t>
      </w:r>
      <w:r w:rsidR="00732B56">
        <w:rPr>
          <w:rFonts w:asciiTheme="minorHAnsi" w:hAnsiTheme="minorHAnsi" w:cstheme="minorHAnsi"/>
        </w:rPr>
        <w:t xml:space="preserve">         </w:t>
      </w:r>
      <w:r w:rsidRPr="00933C9B">
        <w:rPr>
          <w:rFonts w:asciiTheme="minorHAnsi" w:hAnsiTheme="minorHAnsi" w:cstheme="minorHAnsi"/>
        </w:rPr>
        <w:t xml:space="preserve"> zo stavebného denníka fotokópie. Okrem stavbyvedúceho a stavebného dozoru má právo vykonávať zápisy v stavebnom denníku zástupca projektanta - autorský do</w:t>
      </w:r>
      <w:r w:rsidR="00F61C4E">
        <w:rPr>
          <w:rFonts w:asciiTheme="minorHAnsi" w:hAnsiTheme="minorHAnsi" w:cstheme="minorHAnsi"/>
        </w:rPr>
        <w:t>hľad</w:t>
      </w:r>
      <w:r w:rsidRPr="00933C9B">
        <w:rPr>
          <w:rFonts w:asciiTheme="minorHAnsi" w:hAnsiTheme="minorHAnsi" w:cstheme="minorHAnsi"/>
        </w:rPr>
        <w:t xml:space="preserve">.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10" w:name="_Hlk79061527"/>
      <w:r w:rsidRPr="001757C2">
        <w:rPr>
          <w:rFonts w:asciiTheme="minorHAnsi" w:hAnsiTheme="minorHAnsi" w:cstheme="minorHAnsi"/>
          <w:highlight w:val="yellow"/>
        </w:rPr>
        <w:t>.......................................</w:t>
      </w:r>
      <w:r w:rsidRPr="00933C9B">
        <w:rPr>
          <w:rFonts w:asciiTheme="minorHAnsi" w:hAnsiTheme="minorHAnsi" w:cstheme="minorHAnsi"/>
        </w:rPr>
        <w:t xml:space="preserve"> </w:t>
      </w:r>
      <w:bookmarkEnd w:id="10"/>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w:t>
      </w:r>
      <w:r w:rsidR="0049786B" w:rsidRPr="001757C2">
        <w:rPr>
          <w:rFonts w:asciiTheme="minorHAnsi" w:hAnsiTheme="minorHAnsi" w:cstheme="minorHAnsi"/>
          <w:highlight w:val="yellow"/>
        </w:rPr>
        <w:t>.......................................</w:t>
      </w:r>
      <w:r w:rsidR="0049786B" w:rsidRPr="00933C9B">
        <w:rPr>
          <w:rFonts w:asciiTheme="minorHAnsi" w:hAnsiTheme="minorHAnsi" w:cstheme="minorHAnsi"/>
        </w:rPr>
        <w:t xml:space="preserve">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Stavebný dozor za objednávateľa bude vykonávať: </w:t>
      </w:r>
      <w:r w:rsidRPr="001757C2">
        <w:rPr>
          <w:rFonts w:asciiTheme="minorHAnsi" w:hAnsiTheme="minorHAnsi" w:cstheme="minorHAnsi"/>
          <w:color w:val="auto"/>
          <w:sz w:val="22"/>
          <w:szCs w:val="22"/>
          <w:highlight w:val="yellow"/>
        </w:rPr>
        <w:t>................</w:t>
      </w:r>
      <w:r w:rsidR="004C15C7" w:rsidRPr="001757C2">
        <w:rPr>
          <w:rFonts w:asciiTheme="minorHAnsi" w:hAnsiTheme="minorHAnsi" w:cstheme="minorHAnsi"/>
          <w:color w:val="auto"/>
          <w:sz w:val="22"/>
          <w:szCs w:val="22"/>
          <w:highlight w:val="yellow"/>
        </w:rPr>
        <w:t>........,</w:t>
      </w:r>
      <w:r w:rsidR="004C15C7" w:rsidRPr="00933C9B">
        <w:rPr>
          <w:rFonts w:asciiTheme="minorHAnsi" w:hAnsiTheme="minorHAnsi" w:cstheme="minorHAnsi"/>
          <w:color w:val="auto"/>
          <w:sz w:val="22"/>
          <w:szCs w:val="22"/>
        </w:rPr>
        <w:t xml:space="preserve"> telefonický kontakt:</w:t>
      </w:r>
      <w:r w:rsidR="0049786B" w:rsidRPr="00933C9B">
        <w:rPr>
          <w:rFonts w:asciiTheme="minorHAnsi" w:hAnsiTheme="minorHAnsi" w:cstheme="minorHAnsi"/>
          <w:sz w:val="22"/>
          <w:szCs w:val="22"/>
        </w:rPr>
        <w:t xml:space="preserve"> </w:t>
      </w:r>
      <w:r w:rsidR="0049786B" w:rsidRPr="001757C2">
        <w:rPr>
          <w:rFonts w:asciiTheme="minorHAnsi" w:hAnsiTheme="minorHAnsi" w:cstheme="minorHAnsi"/>
          <w:sz w:val="22"/>
          <w:szCs w:val="22"/>
          <w:highlight w:val="yellow"/>
        </w:rPr>
        <w:t>.......................................</w:t>
      </w:r>
      <w:r w:rsidR="0049786B" w:rsidRPr="00933C9B">
        <w:rPr>
          <w:rFonts w:asciiTheme="minorHAnsi" w:hAnsiTheme="minorHAnsi" w:cstheme="minorHAnsi"/>
          <w:sz w:val="22"/>
          <w:szCs w:val="22"/>
        </w:rPr>
        <w:t xml:space="preserve">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6232DA3F"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w:t>
      </w:r>
      <w:r w:rsidR="00F61C4E">
        <w:rPr>
          <w:rFonts w:asciiTheme="minorHAnsi" w:hAnsiTheme="minorHAnsi" w:cstheme="minorHAnsi"/>
          <w:color w:val="auto"/>
          <w:sz w:val="22"/>
          <w:szCs w:val="22"/>
        </w:rPr>
        <w:t>hľad</w:t>
      </w:r>
      <w:r w:rsidRPr="00933C9B">
        <w:rPr>
          <w:rFonts w:asciiTheme="minorHAnsi" w:hAnsiTheme="minorHAnsi" w:cstheme="minorHAnsi"/>
          <w:color w:val="auto"/>
          <w:sz w:val="22"/>
          <w:szCs w:val="22"/>
        </w:rPr>
        <w:t>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w:t>
      </w:r>
      <w:r w:rsidR="00F61C4E">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Pr="00933C9B">
        <w:rPr>
          <w:rFonts w:asciiTheme="minorHAnsi" w:hAnsiTheme="minorHAnsi" w:cstheme="minorHAnsi"/>
          <w:color w:val="auto"/>
          <w:sz w:val="22"/>
          <w:szCs w:val="22"/>
        </w:rPr>
        <w:t>to tak, aby tieto zmeny nemali vplyv na cenu diela</w:t>
      </w:r>
      <w:r w:rsidR="0049786B"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00DA393F" w:rsidRPr="00933C9B">
        <w:rPr>
          <w:rFonts w:asciiTheme="minorHAnsi" w:hAnsiTheme="minorHAnsi" w:cstheme="minorHAnsi"/>
          <w:color w:val="auto"/>
          <w:sz w:val="22"/>
          <w:szCs w:val="22"/>
        </w:rPr>
        <w:t>zároveň t</w:t>
      </w:r>
      <w:r w:rsidR="006D7E0C" w:rsidRPr="00933C9B">
        <w:rPr>
          <w:rFonts w:asciiTheme="minorHAnsi" w:hAnsiTheme="minorHAnsi" w:cstheme="minorHAnsi"/>
          <w:color w:val="auto"/>
          <w:sz w:val="22"/>
          <w:szCs w:val="22"/>
        </w:rPr>
        <w:t>ieto zmeny je nevyhnutné bezodkladne oznámiť objednávateľovi</w:t>
      </w:r>
      <w:r w:rsidR="00F61C4E">
        <w:rPr>
          <w:rFonts w:asciiTheme="minorHAnsi" w:hAnsiTheme="minorHAnsi" w:cstheme="minorHAnsi"/>
          <w:color w:val="auto"/>
          <w:sz w:val="22"/>
          <w:szCs w:val="22"/>
        </w:rPr>
        <w:t>,</w:t>
      </w:r>
      <w:r w:rsidR="006D7E0C" w:rsidRPr="00933C9B">
        <w:rPr>
          <w:rFonts w:asciiTheme="minorHAnsi" w:hAnsiTheme="minorHAnsi" w:cstheme="minorHAnsi"/>
          <w:color w:val="auto"/>
          <w:sz w:val="22"/>
          <w:szCs w:val="22"/>
        </w:rPr>
        <w:t xml:space="preserve"> a to 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45391E1C"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w:t>
      </w:r>
      <w:r w:rsidR="00732B56">
        <w:rPr>
          <w:rFonts w:cstheme="minorHAnsi"/>
          <w:sz w:val="22"/>
          <w:szCs w:val="22"/>
        </w:rPr>
        <w:t xml:space="preserve">                         </w:t>
      </w:r>
      <w:r w:rsidRPr="00933C9B">
        <w:rPr>
          <w:rFonts w:cstheme="minorHAnsi"/>
          <w:sz w:val="22"/>
          <w:szCs w:val="22"/>
        </w:rPr>
        <w:t xml:space="preserve">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7268F31D"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16B2EEF4"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zodpovednosti za škodu spôsobenú zhotoviteľom v súvislosti s výkonom stavebných prác v/na diele, </w:t>
      </w:r>
      <w:r w:rsidRPr="00044025">
        <w:rPr>
          <w:rFonts w:asciiTheme="minorHAnsi" w:hAnsiTheme="minorHAnsi" w:cstheme="minorHAnsi"/>
          <w:b/>
          <w:bCs/>
          <w:color w:val="auto"/>
          <w:sz w:val="22"/>
          <w:szCs w:val="22"/>
        </w:rPr>
        <w:lastRenderedPageBreak/>
        <w:t>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Pr="00306C2A">
        <w:rPr>
          <w:rFonts w:asciiTheme="minorHAnsi" w:hAnsiTheme="minorHAnsi" w:cstheme="minorHAnsi"/>
          <w:bCs/>
          <w:color w:val="auto"/>
          <w:sz w:val="22"/>
          <w:szCs w:val="22"/>
        </w:rPr>
        <w:t>Zhotoviteľ je povinný v súlade s touto Zmluvou a súťažnými podkladmi uzatvoriť poistné zmluvy podľa tohto odseku, ktorých originál/y predloží najneskôr ku dňu poskytnutia súčinnosti (alebo ich overenú kópiu na toto dielo), a to konkrétne:</w:t>
      </w:r>
    </w:p>
    <w:p w14:paraId="6985CDBF" w14:textId="77777777" w:rsidR="00205222" w:rsidRPr="00044025" w:rsidRDefault="00205222" w:rsidP="007604B0">
      <w:pPr>
        <w:pStyle w:val="Odsekzoznamu"/>
        <w:numPr>
          <w:ilvl w:val="0"/>
          <w:numId w:val="29"/>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w:t>
      </w:r>
      <w:r>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w:t>
      </w:r>
      <w:r>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4D3300B0" w14:textId="77777777"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8AE33C8" w14:textId="5A284D3E"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Pr="00226607">
        <w:rPr>
          <w:rFonts w:asciiTheme="minorHAnsi" w:hAnsiTheme="minorHAnsi" w:cstheme="minorHAnsi"/>
        </w:rPr>
        <w:t>80 000,-</w:t>
      </w:r>
      <w:r w:rsidRPr="00226607">
        <w:rPr>
          <w:rFonts w:asciiTheme="minorHAnsi" w:hAnsiTheme="minorHAnsi" w:cstheme="minorHAnsi"/>
          <w:color w:val="000000"/>
        </w:rPr>
        <w:t xml:space="preserve"> EUR</w:t>
      </w:r>
      <w:r w:rsidR="00F61C4E">
        <w:rPr>
          <w:rFonts w:asciiTheme="minorHAnsi" w:hAnsiTheme="minorHAnsi" w:cstheme="minorHAnsi"/>
          <w:color w:val="000000"/>
        </w:rPr>
        <w:t xml:space="preserve"> (slovom: osemdesiattisíc </w:t>
      </w:r>
      <w:r w:rsidR="00BE4A68">
        <w:rPr>
          <w:rFonts w:asciiTheme="minorHAnsi" w:hAnsiTheme="minorHAnsi" w:cstheme="minorHAnsi"/>
          <w:color w:val="000000"/>
        </w:rPr>
        <w:t>EUR</w:t>
      </w:r>
      <w:r w:rsidR="00F61C4E">
        <w:rPr>
          <w:rFonts w:asciiTheme="minorHAnsi" w:hAnsiTheme="minorHAnsi" w:cstheme="minorHAnsi"/>
          <w:color w:val="000000"/>
        </w:rPr>
        <w:t>)</w:t>
      </w:r>
      <w:r w:rsidRPr="00044025">
        <w:rPr>
          <w:rFonts w:asciiTheme="minorHAnsi" w:hAnsiTheme="minorHAnsi" w:cstheme="minorHAnsi"/>
          <w:color w:val="000000"/>
        </w:rPr>
        <w:t xml:space="preserve"> a </w:t>
      </w:r>
    </w:p>
    <w:p w14:paraId="0E056350" w14:textId="77777777"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FBFBDDD" w14:textId="77777777" w:rsidR="00205222" w:rsidRPr="00044025" w:rsidRDefault="00205222" w:rsidP="00205222">
      <w:pPr>
        <w:pStyle w:val="Odsekzoznamu"/>
        <w:autoSpaceDE w:val="0"/>
        <w:autoSpaceDN w:val="0"/>
        <w:adjustRightInd w:val="0"/>
        <w:spacing w:after="12"/>
        <w:ind w:left="1134"/>
        <w:jc w:val="both"/>
        <w:rPr>
          <w:rFonts w:asciiTheme="minorHAnsi" w:hAnsiTheme="minorHAnsi" w:cstheme="minorHAnsi"/>
          <w:color w:val="000000"/>
        </w:rPr>
      </w:pPr>
    </w:p>
    <w:p w14:paraId="79E3C443" w14:textId="01C0ECB9" w:rsidR="00205222" w:rsidRPr="00044025" w:rsidRDefault="00205222" w:rsidP="00205222">
      <w:pPr>
        <w:pStyle w:val="Default"/>
        <w:tabs>
          <w:tab w:val="left" w:pos="426"/>
        </w:tabs>
        <w:ind w:left="709" w:hanging="283"/>
        <w:jc w:val="both"/>
        <w:rPr>
          <w:rFonts w:asciiTheme="minorHAnsi" w:hAnsiTheme="minorHAnsi" w:cstheme="minorHAnsi"/>
          <w:sz w:val="22"/>
          <w:szCs w:val="22"/>
        </w:rPr>
      </w:pPr>
      <w:bookmarkStart w:id="11"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w:t>
      </w:r>
      <w:r w:rsidR="00732B56">
        <w:rPr>
          <w:rFonts w:asciiTheme="minorHAnsi" w:hAnsiTheme="minorHAnsi" w:cstheme="minorHAnsi"/>
          <w:b/>
          <w:bCs/>
          <w:color w:val="auto"/>
          <w:sz w:val="22"/>
          <w:szCs w:val="22"/>
        </w:rPr>
        <w:t xml:space="preserve">                         </w:t>
      </w:r>
      <w:r w:rsidRPr="00044025">
        <w:rPr>
          <w:rFonts w:asciiTheme="minorHAnsi" w:hAnsiTheme="minorHAnsi" w:cstheme="minorHAnsi"/>
          <w:b/>
          <w:bCs/>
          <w:color w:val="auto"/>
          <w:sz w:val="22"/>
          <w:szCs w:val="22"/>
        </w:rPr>
        <w:t>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Pr="00226607">
        <w:rPr>
          <w:rFonts w:asciiTheme="minorHAnsi" w:hAnsiTheme="minorHAnsi" w:cstheme="minorHAnsi"/>
          <w:color w:val="auto"/>
          <w:sz w:val="22"/>
          <w:szCs w:val="22"/>
        </w:rPr>
        <w:t>2</w:t>
      </w:r>
      <w:r w:rsidR="00BE4A68">
        <w:rPr>
          <w:rFonts w:asciiTheme="minorHAnsi" w:hAnsiTheme="minorHAnsi" w:cstheme="minorHAnsi"/>
          <w:color w:val="auto"/>
          <w:sz w:val="22"/>
          <w:szCs w:val="22"/>
        </w:rPr>
        <w:t>0</w:t>
      </w:r>
      <w:r w:rsidRPr="00226607">
        <w:rPr>
          <w:rFonts w:asciiTheme="minorHAnsi" w:hAnsiTheme="minorHAnsi" w:cstheme="minorHAnsi"/>
          <w:color w:val="auto"/>
          <w:sz w:val="22"/>
          <w:szCs w:val="22"/>
        </w:rPr>
        <w:t>0 000,-</w:t>
      </w:r>
      <w:r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Pr="00044025">
        <w:rPr>
          <w:rFonts w:asciiTheme="minorHAnsi" w:hAnsiTheme="minorHAnsi" w:cstheme="minorHAnsi"/>
          <w:color w:val="auto"/>
          <w:sz w:val="22"/>
          <w:szCs w:val="22"/>
        </w:rPr>
        <w:t xml:space="preserve"> </w:t>
      </w:r>
      <w:r w:rsidR="00F61C4E">
        <w:rPr>
          <w:rFonts w:asciiTheme="minorHAnsi" w:hAnsiTheme="minorHAnsi" w:cstheme="minorHAnsi"/>
          <w:color w:val="auto"/>
          <w:sz w:val="22"/>
          <w:szCs w:val="22"/>
        </w:rPr>
        <w:t>(slovom: dvesto</w:t>
      </w:r>
      <w:r w:rsidR="00BE4A68">
        <w:rPr>
          <w:rFonts w:asciiTheme="minorHAnsi" w:hAnsiTheme="minorHAnsi" w:cstheme="minorHAnsi"/>
          <w:color w:val="auto"/>
          <w:sz w:val="22"/>
          <w:szCs w:val="22"/>
        </w:rPr>
        <w:t>t</w:t>
      </w:r>
      <w:r w:rsidR="00F61C4E">
        <w:rPr>
          <w:rFonts w:asciiTheme="minorHAnsi" w:hAnsiTheme="minorHAnsi" w:cstheme="minorHAnsi"/>
          <w:color w:val="auto"/>
          <w:sz w:val="22"/>
          <w:szCs w:val="22"/>
        </w:rPr>
        <w:t xml:space="preserve">isíc </w:t>
      </w:r>
      <w:r w:rsidR="00BE4A68">
        <w:rPr>
          <w:rFonts w:asciiTheme="minorHAnsi" w:hAnsiTheme="minorHAnsi" w:cstheme="minorHAnsi"/>
          <w:color w:val="auto"/>
          <w:sz w:val="22"/>
          <w:szCs w:val="22"/>
        </w:rPr>
        <w:t>EUR</w:t>
      </w:r>
      <w:r w:rsidR="00F61C4E">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a to minimálne v rozsahu poistenia zodpovednosti zhotoviteľa a objednávateľa ako spolupoisteného za škody spôsobené </w:t>
      </w:r>
      <w:r w:rsidR="00732B56">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na majetku objednávateľa a tretích osôb, a poistenia zodpovednosti za škody spôsobené </w:t>
      </w:r>
      <w:r w:rsidR="00732B56">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pri odstraňovaní vád diela počas záručnej doby, vrátane pripoistenia regresných nárokov Sociálnej poisťovne a Zdravotnej poisťovne pri pracovnom úraze. </w:t>
      </w:r>
    </w:p>
    <w:p w14:paraId="31ED3DA5" w14:textId="77777777" w:rsidR="00205222" w:rsidRPr="00044025" w:rsidRDefault="00205222" w:rsidP="00205222">
      <w:pPr>
        <w:pStyle w:val="Default"/>
        <w:tabs>
          <w:tab w:val="left" w:pos="426"/>
        </w:tabs>
        <w:jc w:val="both"/>
        <w:rPr>
          <w:rFonts w:asciiTheme="minorHAnsi" w:hAnsiTheme="minorHAnsi" w:cstheme="minorHAnsi"/>
          <w:sz w:val="22"/>
          <w:szCs w:val="22"/>
        </w:rPr>
      </w:pPr>
    </w:p>
    <w:bookmarkEnd w:id="11"/>
    <w:p w14:paraId="7562ADCB"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5B23031" w14:textId="77777777" w:rsidR="00205222" w:rsidRPr="00044025" w:rsidRDefault="00205222" w:rsidP="00205222">
      <w:pPr>
        <w:pStyle w:val="Default"/>
        <w:tabs>
          <w:tab w:val="left" w:pos="426"/>
        </w:tabs>
        <w:jc w:val="both"/>
        <w:rPr>
          <w:rFonts w:asciiTheme="minorHAnsi" w:hAnsiTheme="minorHAnsi" w:cstheme="minorHAnsi"/>
          <w:sz w:val="20"/>
          <w:szCs w:val="20"/>
        </w:rPr>
      </w:pPr>
    </w:p>
    <w:p w14:paraId="7FEFB3EB" w14:textId="53EB7B9A"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sidR="00F61C4E">
        <w:rPr>
          <w:rFonts w:asciiTheme="minorHAnsi" w:hAnsiTheme="minorHAnsi" w:cstheme="minorHAnsi"/>
          <w:sz w:val="22"/>
          <w:szCs w:val="22"/>
        </w:rPr>
        <w:t>t</w:t>
      </w:r>
      <w:r w:rsidRPr="0015026A">
        <w:rPr>
          <w:rFonts w:asciiTheme="minorHAnsi" w:hAnsiTheme="minorHAnsi" w:cstheme="minorHAnsi"/>
          <w:sz w:val="22"/>
          <w:szCs w:val="22"/>
        </w:rPr>
        <w:t>v</w:t>
      </w:r>
      <w:r w:rsidR="00F61C4E">
        <w:rPr>
          <w:rFonts w:asciiTheme="minorHAnsi" w:hAnsiTheme="minorHAnsi" w:cstheme="minorHAnsi"/>
          <w:sz w:val="22"/>
          <w:szCs w:val="22"/>
        </w:rPr>
        <w:t>o</w:t>
      </w:r>
      <w:r w:rsidRPr="0015026A">
        <w:rPr>
          <w:rFonts w:asciiTheme="minorHAnsi" w:hAnsiTheme="minorHAnsi" w:cstheme="minorHAnsi"/>
          <w:sz w:val="22"/>
          <w:szCs w:val="22"/>
        </w:rPr>
        <w:t>re</w:t>
      </w:r>
      <w:r w:rsidR="00F61C4E">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9D642B2" w14:textId="77777777" w:rsidR="00205222" w:rsidRPr="0015026A" w:rsidRDefault="00205222" w:rsidP="00205222">
      <w:pPr>
        <w:pStyle w:val="Default"/>
        <w:tabs>
          <w:tab w:val="left" w:pos="426"/>
        </w:tabs>
        <w:jc w:val="both"/>
        <w:rPr>
          <w:rFonts w:asciiTheme="minorHAnsi" w:hAnsiTheme="minorHAnsi" w:cstheme="minorHAnsi"/>
          <w:sz w:val="18"/>
          <w:szCs w:val="18"/>
        </w:rPr>
      </w:pPr>
    </w:p>
    <w:p w14:paraId="1BC9781D" w14:textId="77777777"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B11B506" w14:textId="77777777" w:rsidR="00205222" w:rsidRPr="0015026A" w:rsidRDefault="00205222" w:rsidP="00205222">
      <w:pPr>
        <w:pStyle w:val="Default"/>
        <w:tabs>
          <w:tab w:val="left" w:pos="426"/>
        </w:tabs>
        <w:jc w:val="both"/>
        <w:rPr>
          <w:rFonts w:asciiTheme="minorHAnsi" w:hAnsiTheme="minorHAnsi" w:cstheme="minorHAnsi"/>
          <w:sz w:val="16"/>
          <w:szCs w:val="16"/>
        </w:rPr>
      </w:pPr>
    </w:p>
    <w:p w14:paraId="115A5B68" w14:textId="31557568" w:rsidR="00205222" w:rsidRPr="00463D17" w:rsidRDefault="00205222" w:rsidP="007604B0">
      <w:pPr>
        <w:pStyle w:val="Default"/>
        <w:numPr>
          <w:ilvl w:val="0"/>
          <w:numId w:val="7"/>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r w:rsidR="00F61C4E">
        <w:rPr>
          <w:rFonts w:asciiTheme="minorHAnsi" w:hAnsiTheme="minorHAnsi" w:cstheme="minorHAnsi"/>
          <w:sz w:val="22"/>
          <w:szCs w:val="22"/>
        </w:rPr>
        <w:t>.</w:t>
      </w:r>
    </w:p>
    <w:p w14:paraId="4BF10F7C" w14:textId="77777777" w:rsidR="00463D17" w:rsidRDefault="00463D17" w:rsidP="00463D17">
      <w:pPr>
        <w:pStyle w:val="Odsekzoznamu"/>
        <w:rPr>
          <w:rFonts w:asciiTheme="minorHAnsi" w:hAnsiTheme="minorHAnsi" w:cstheme="minorHAnsi"/>
          <w:sz w:val="14"/>
          <w:szCs w:val="14"/>
        </w:rPr>
      </w:pPr>
    </w:p>
    <w:p w14:paraId="0670862C" w14:textId="77777777" w:rsidR="00463D17" w:rsidRPr="00EE2E49" w:rsidRDefault="00463D17" w:rsidP="00463D17">
      <w:pPr>
        <w:pStyle w:val="Default"/>
        <w:numPr>
          <w:ilvl w:val="0"/>
          <w:numId w:val="7"/>
        </w:numPr>
        <w:tabs>
          <w:tab w:val="left" w:pos="426"/>
        </w:tabs>
        <w:spacing w:after="240"/>
        <w:ind w:left="0" w:firstLine="0"/>
        <w:jc w:val="both"/>
        <w:rPr>
          <w:rFonts w:asciiTheme="minorHAnsi" w:hAnsiTheme="minorHAnsi" w:cstheme="minorHAnsi"/>
          <w:sz w:val="22"/>
          <w:szCs w:val="22"/>
        </w:rPr>
      </w:pPr>
      <w:r w:rsidRPr="00EE2E49">
        <w:rPr>
          <w:rFonts w:asciiTheme="minorHAnsi" w:hAnsiTheme="minorHAnsi" w:cstheme="minorHAnsi"/>
          <w:sz w:val="22"/>
          <w:szCs w:val="22"/>
        </w:rPr>
        <w:t xml:space="preserve">Zhotoviteľ je zodpovedný za ochranu pamiatkového fondu v zmysle platných predpisov Slovenskej republiky. V súvislosti s rozhodnutím č. </w:t>
      </w:r>
      <w:r w:rsidRPr="00880C33">
        <w:rPr>
          <w:rFonts w:asciiTheme="minorHAnsi" w:hAnsiTheme="minorHAnsi" w:cstheme="minorHAnsi"/>
          <w:sz w:val="22"/>
          <w:szCs w:val="22"/>
        </w:rPr>
        <w:t>KPUBB-2022/4974-4/23282/BRE</w:t>
      </w:r>
      <w:r>
        <w:rPr>
          <w:rFonts w:asciiTheme="minorHAnsi" w:hAnsiTheme="minorHAnsi" w:cstheme="minorHAnsi"/>
          <w:sz w:val="22"/>
          <w:szCs w:val="22"/>
        </w:rPr>
        <w:t xml:space="preserve"> </w:t>
      </w:r>
      <w:r w:rsidRPr="00EE2E49">
        <w:rPr>
          <w:rFonts w:asciiTheme="minorHAnsi" w:hAnsiTheme="minorHAnsi" w:cstheme="minorHAnsi"/>
          <w:sz w:val="22"/>
          <w:szCs w:val="22"/>
        </w:rPr>
        <w:t xml:space="preserve">zo dňa </w:t>
      </w:r>
      <w:r>
        <w:rPr>
          <w:rFonts w:asciiTheme="minorHAnsi" w:hAnsiTheme="minorHAnsi" w:cstheme="minorHAnsi"/>
          <w:sz w:val="22"/>
          <w:szCs w:val="22"/>
        </w:rPr>
        <w:t>22</w:t>
      </w:r>
      <w:r w:rsidRPr="00EE2E49">
        <w:rPr>
          <w:rFonts w:asciiTheme="minorHAnsi" w:hAnsiTheme="minorHAnsi" w:cstheme="minorHAnsi"/>
          <w:sz w:val="22"/>
          <w:szCs w:val="22"/>
        </w:rPr>
        <w:t>. 0</w:t>
      </w:r>
      <w:r>
        <w:rPr>
          <w:rFonts w:asciiTheme="minorHAnsi" w:hAnsiTheme="minorHAnsi" w:cstheme="minorHAnsi"/>
          <w:sz w:val="22"/>
          <w:szCs w:val="22"/>
        </w:rPr>
        <w:t>3</w:t>
      </w:r>
      <w:r w:rsidRPr="00EE2E49">
        <w:rPr>
          <w:rFonts w:asciiTheme="minorHAnsi" w:hAnsiTheme="minorHAnsi" w:cstheme="minorHAnsi"/>
          <w:sz w:val="22"/>
          <w:szCs w:val="22"/>
        </w:rPr>
        <w:t xml:space="preserve">. 2022 sa zhotoviteľ zaväzuje všetky výkopové práce súvisiace s predmetom Zmluvy podľa čl. II. tejto Zmluvy realizovať pod dohľadom oprávnenej osoby podľa § 36 ods. 4 Pamiatkového zákona, metódami  záchranného archeologického výskumu; osobu oprávnenú vykonávať archeologický výskum zabezpečí objednávateľ. </w:t>
      </w:r>
    </w:p>
    <w:p w14:paraId="25D7F052" w14:textId="77777777" w:rsidR="00463D17" w:rsidRPr="00880C33" w:rsidRDefault="00463D17" w:rsidP="00463D17">
      <w:pPr>
        <w:pStyle w:val="Default"/>
        <w:tabs>
          <w:tab w:val="left" w:pos="426"/>
        </w:tabs>
        <w:spacing w:after="240"/>
        <w:jc w:val="both"/>
        <w:rPr>
          <w:rFonts w:asciiTheme="minorHAnsi" w:hAnsiTheme="minorHAnsi" w:cstheme="minorHAnsi"/>
          <w:sz w:val="22"/>
          <w:szCs w:val="22"/>
        </w:rPr>
      </w:pPr>
      <w:r w:rsidRPr="00880C33">
        <w:rPr>
          <w:rFonts w:asciiTheme="minorHAnsi" w:hAnsiTheme="minorHAnsi" w:cstheme="minorHAnsi"/>
          <w:sz w:val="22"/>
          <w:szCs w:val="22"/>
        </w:rPr>
        <w:lastRenderedPageBreak/>
        <w:t xml:space="preserve">Zhotoviteľ sa zaväzuje umožniť a poskytovať objednávateľovi aj osobe oprávnenej vykonávať archeologický výskum bezodkladnú súčinnosť, najmä, nie však výlučne, za účelom </w:t>
      </w:r>
    </w:p>
    <w:p w14:paraId="682B4551" w14:textId="77777777" w:rsidR="00463D17" w:rsidRDefault="00463D17" w:rsidP="00463D17">
      <w:pPr>
        <w:pStyle w:val="Odsekzoznamu"/>
        <w:numPr>
          <w:ilvl w:val="0"/>
          <w:numId w:val="31"/>
        </w:numPr>
        <w:ind w:left="993"/>
        <w:jc w:val="both"/>
        <w:rPr>
          <w:rFonts w:asciiTheme="minorHAnsi" w:hAnsiTheme="minorHAnsi" w:cstheme="minorHAnsi"/>
          <w:bCs/>
        </w:rPr>
      </w:pPr>
      <w:r>
        <w:rPr>
          <w:rFonts w:asciiTheme="minorHAnsi" w:hAnsiTheme="minorHAnsi" w:cstheme="minorHAnsi"/>
          <w:bCs/>
        </w:rPr>
        <w:t>sledovania výkopových prác;</w:t>
      </w:r>
    </w:p>
    <w:p w14:paraId="5F0F11DC" w14:textId="77777777" w:rsidR="00463D17" w:rsidRDefault="00463D17" w:rsidP="00463D17">
      <w:pPr>
        <w:pStyle w:val="Odsekzoznamu"/>
        <w:numPr>
          <w:ilvl w:val="0"/>
          <w:numId w:val="31"/>
        </w:numPr>
        <w:ind w:left="993"/>
        <w:jc w:val="both"/>
        <w:rPr>
          <w:rFonts w:asciiTheme="minorHAnsi" w:hAnsiTheme="minorHAnsi" w:cstheme="minorHAnsi"/>
          <w:bCs/>
        </w:rPr>
      </w:pPr>
      <w:r>
        <w:rPr>
          <w:rFonts w:asciiTheme="minorHAnsi" w:hAnsiTheme="minorHAnsi" w:cstheme="minorHAnsi"/>
          <w:bCs/>
        </w:rPr>
        <w:t>dokumentácie výskumu; a</w:t>
      </w:r>
    </w:p>
    <w:p w14:paraId="602D122A" w14:textId="77777777" w:rsidR="00463D17" w:rsidRPr="00880C33" w:rsidRDefault="00463D17" w:rsidP="00463D17">
      <w:pPr>
        <w:pStyle w:val="Odsekzoznamu"/>
        <w:numPr>
          <w:ilvl w:val="0"/>
          <w:numId w:val="31"/>
        </w:numPr>
        <w:ind w:left="993"/>
        <w:jc w:val="both"/>
        <w:rPr>
          <w:rFonts w:cstheme="minorHAnsi"/>
          <w:bCs/>
        </w:rPr>
      </w:pPr>
      <w:r>
        <w:rPr>
          <w:rFonts w:asciiTheme="minorHAnsi" w:hAnsiTheme="minorHAnsi" w:cstheme="minorHAnsi"/>
          <w:bCs/>
        </w:rPr>
        <w:t>n</w:t>
      </w:r>
      <w:r w:rsidRPr="00A01123">
        <w:rPr>
          <w:rFonts w:asciiTheme="minorHAnsi" w:hAnsiTheme="minorHAnsi" w:cstheme="minorHAnsi"/>
          <w:bCs/>
        </w:rPr>
        <w:t xml:space="preserve">akladania s nálezmi a </w:t>
      </w:r>
      <w:r>
        <w:rPr>
          <w:rFonts w:asciiTheme="minorHAnsi" w:hAnsiTheme="minorHAnsi" w:cstheme="minorHAnsi"/>
          <w:bCs/>
        </w:rPr>
        <w:t>u</w:t>
      </w:r>
      <w:r w:rsidRPr="00A01123">
        <w:rPr>
          <w:rFonts w:asciiTheme="minorHAnsi" w:hAnsiTheme="minorHAnsi" w:cstheme="minorHAnsi"/>
          <w:bCs/>
        </w:rPr>
        <w:t>možnenia výkonu opatrení</w:t>
      </w:r>
      <w:r>
        <w:rPr>
          <w:rFonts w:asciiTheme="minorHAnsi" w:hAnsiTheme="minorHAnsi" w:cstheme="minorHAnsi"/>
          <w:bCs/>
        </w:rPr>
        <w:t xml:space="preserve"> na záchranu nálezu, </w:t>
      </w:r>
      <w:r w:rsidRPr="00A01123">
        <w:rPr>
          <w:rFonts w:asciiTheme="minorHAnsi" w:hAnsiTheme="minorHAnsi" w:cstheme="minorHAnsi"/>
          <w:bCs/>
        </w:rPr>
        <w:t>proti poškodeniu, znehodnoteniu, zničeniu alebo odcudzeniu nálezov</w:t>
      </w:r>
      <w:r>
        <w:rPr>
          <w:rFonts w:asciiTheme="minorHAnsi" w:hAnsiTheme="minorHAnsi" w:cstheme="minorHAnsi"/>
          <w:bCs/>
        </w:rPr>
        <w:t>.</w:t>
      </w:r>
    </w:p>
    <w:p w14:paraId="3C1ECF04" w14:textId="77777777" w:rsidR="00463D17" w:rsidRPr="00A01123" w:rsidRDefault="00463D17" w:rsidP="00463D17">
      <w:pPr>
        <w:pStyle w:val="Odsekzoznamu"/>
        <w:numPr>
          <w:ilvl w:val="0"/>
          <w:numId w:val="31"/>
        </w:numPr>
        <w:ind w:left="993"/>
        <w:jc w:val="both"/>
        <w:rPr>
          <w:rFonts w:cstheme="minorHAnsi"/>
          <w:bCs/>
        </w:rPr>
      </w:pPr>
    </w:p>
    <w:p w14:paraId="3685F411" w14:textId="04F8ACAA" w:rsidR="00463D17" w:rsidRPr="0015026A" w:rsidRDefault="00463D17" w:rsidP="00463D17">
      <w:pPr>
        <w:pStyle w:val="Default"/>
        <w:tabs>
          <w:tab w:val="left" w:pos="426"/>
        </w:tabs>
        <w:jc w:val="both"/>
        <w:rPr>
          <w:rFonts w:asciiTheme="minorHAnsi" w:hAnsiTheme="minorHAnsi" w:cstheme="minorHAnsi"/>
          <w:sz w:val="14"/>
          <w:szCs w:val="14"/>
        </w:rPr>
      </w:pPr>
      <w:r>
        <w:rPr>
          <w:rFonts w:asciiTheme="minorHAnsi" w:hAnsiTheme="minorHAnsi" w:cstheme="minorHAnsi"/>
          <w:color w:val="auto"/>
          <w:sz w:val="22"/>
          <w:szCs w:val="22"/>
        </w:rPr>
        <w:t xml:space="preserve">Ak </w:t>
      </w:r>
      <w:r w:rsidRPr="00880C33">
        <w:rPr>
          <w:rFonts w:asciiTheme="minorHAnsi" w:hAnsiTheme="minorHAnsi" w:cstheme="minorHAnsi"/>
          <w:sz w:val="22"/>
          <w:szCs w:val="22"/>
        </w:rPr>
        <w:t>dôjde</w:t>
      </w:r>
      <w:r>
        <w:rPr>
          <w:rFonts w:asciiTheme="minorHAnsi" w:hAnsiTheme="minorHAnsi" w:cstheme="minorHAnsi"/>
          <w:color w:val="auto"/>
          <w:sz w:val="22"/>
          <w:szCs w:val="22"/>
        </w:rPr>
        <w:t xml:space="preserve"> rozhodnutím Krajského pamiatkového úradu Banská Bystrica k zmene podmienok vykonávania výskumu, zaväzuje sa zhotoviteľ pri realizácii diela zohľadniť takto zmenené podmienky výskumu v celom rozsahu.</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24BDBACD"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37000050"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7604B0">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prerušiť práce na diele,</w:t>
      </w:r>
    </w:p>
    <w:p w14:paraId="196A7D21"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lehotu na odstránenie takýchto </w:t>
      </w:r>
      <w:r w:rsidRPr="00DC3D03">
        <w:rPr>
          <w:rFonts w:asciiTheme="minorHAnsi" w:hAnsiTheme="minorHAnsi" w:cstheme="minorHAnsi"/>
          <w:b/>
        </w:rPr>
        <w:t>nedostatkov</w:t>
      </w:r>
      <w:r w:rsidRPr="00DC3D03">
        <w:rPr>
          <w:rFonts w:asciiTheme="minorHAnsi" w:hAnsiTheme="minorHAnsi" w:cstheme="minorHAnsi"/>
        </w:rPr>
        <w:t xml:space="preserve">, </w:t>
      </w:r>
      <w:r w:rsidRPr="00DC3D03">
        <w:rPr>
          <w:rFonts w:asciiTheme="minorHAnsi" w:hAnsiTheme="minorHAnsi" w:cstheme="minorHAnsi"/>
          <w:b/>
        </w:rPr>
        <w:t>nesprávností alebo chýb (vád),</w:t>
      </w:r>
      <w:r w:rsidRPr="00DC3D03">
        <w:rPr>
          <w:rFonts w:asciiTheme="minorHAnsi" w:hAnsiTheme="minorHAnsi" w:cstheme="minorHAnsi"/>
        </w:rPr>
        <w:t> </w:t>
      </w:r>
    </w:p>
    <w:p w14:paraId="254F11D6"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ďalší postup do doby odstránenia </w:t>
      </w:r>
      <w:r w:rsidRPr="00DC3D03">
        <w:rPr>
          <w:rFonts w:asciiTheme="minorHAnsi" w:hAnsiTheme="minorHAnsi" w:cstheme="minorHAnsi"/>
          <w:b/>
        </w:rPr>
        <w:t>nedostatkov, nesprávností alebo chýb (vád)</w:t>
      </w:r>
      <w:r w:rsidRPr="00DC3D03">
        <w:rPr>
          <w:rFonts w:asciiTheme="minorHAnsi" w:hAnsiTheme="minorHAnsi" w:cstheme="minorHAnsi"/>
        </w:rPr>
        <w:t xml:space="preserve"> dokumentácie alebo inej dokumentácie a prípadne</w:t>
      </w:r>
    </w:p>
    <w:p w14:paraId="656C1715" w14:textId="55050205" w:rsidR="001F4180"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C2B5874" w14:textId="77777777" w:rsidR="00937E94" w:rsidRPr="00DC3D03" w:rsidRDefault="00937E94" w:rsidP="007C78BC">
      <w:pPr>
        <w:pStyle w:val="Odsekzoznamu"/>
        <w:ind w:left="567"/>
        <w:jc w:val="both"/>
        <w:rPr>
          <w:rFonts w:asciiTheme="minorHAnsi" w:hAnsiTheme="minorHAnsi" w:cstheme="minorHAnsi"/>
        </w:rPr>
      </w:pPr>
    </w:p>
    <w:p w14:paraId="156FAE8A" w14:textId="6E66568B" w:rsidR="006D7E0C"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w:t>
      </w:r>
      <w:r w:rsidR="00732B56">
        <w:rPr>
          <w:rFonts w:asciiTheme="minorHAnsi" w:hAnsiTheme="minorHAnsi" w:cstheme="minorHAnsi"/>
        </w:rPr>
        <w:t xml:space="preserve">                  </w:t>
      </w:r>
      <w:r w:rsidRPr="00933C9B">
        <w:rPr>
          <w:rFonts w:asciiTheme="minorHAnsi" w:hAnsiTheme="minorHAnsi" w:cstheme="minorHAnsi"/>
        </w:rPr>
        <w:t xml:space="preserve">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47081A98" w:rsidR="006D7E0C" w:rsidRPr="00933C9B" w:rsidRDefault="006D7E0C"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sidR="00BE6B02">
        <w:rPr>
          <w:rFonts w:asciiTheme="minorHAnsi" w:hAnsiTheme="minorHAnsi" w:cstheme="minorHAnsi"/>
        </w:rPr>
        <w:t xml:space="preserve"> </w:t>
      </w:r>
      <w:r w:rsidRPr="00933C9B">
        <w:rPr>
          <w:rFonts w:asciiTheme="minorHAnsi" w:hAnsiTheme="minorHAnsi" w:cstheme="minorHAnsi"/>
        </w:rPr>
        <w:t>3</w:t>
      </w:r>
      <w:r w:rsidR="00BE6B02">
        <w:rPr>
          <w:rFonts w:asciiTheme="minorHAnsi" w:hAnsiTheme="minorHAnsi" w:cstheme="minorHAnsi"/>
        </w:rPr>
        <w:t xml:space="preserve"> Zmluvy,</w:t>
      </w:r>
      <w:r w:rsidRPr="00933C9B">
        <w:rPr>
          <w:rFonts w:asciiTheme="minorHAnsi" w:hAnsiTheme="minorHAnsi" w:cstheme="minorHAnsi"/>
        </w:rPr>
        <w:t xml:space="preserve"> </w:t>
      </w:r>
      <w:r w:rsidR="00BE6B02">
        <w:rPr>
          <w:rFonts w:asciiTheme="minorHAnsi" w:hAnsiTheme="minorHAnsi" w:cstheme="minorHAnsi"/>
        </w:rPr>
        <w:t>a poskytovať objednávateľovi vyžiadanú súčinnosť,</w:t>
      </w:r>
      <w:r w:rsidR="00BE6B02" w:rsidRPr="00933C9B">
        <w:rPr>
          <w:rFonts w:asciiTheme="minorHAnsi" w:hAnsiTheme="minorHAnsi" w:cstheme="minorHAnsi"/>
        </w:rPr>
        <w:t xml:space="preserve"> </w:t>
      </w:r>
      <w:r w:rsidRPr="00933C9B">
        <w:rPr>
          <w:rFonts w:asciiTheme="minorHAnsi" w:hAnsiTheme="minorHAnsi" w:cstheme="minorHAnsi"/>
        </w:rPr>
        <w:t>a to v prospech pok</w:t>
      </w:r>
      <w:r w:rsidR="00BE6B02">
        <w:rPr>
          <w:rFonts w:asciiTheme="minorHAnsi" w:hAnsiTheme="minorHAnsi" w:cstheme="minorHAnsi"/>
        </w:rPr>
        <w:t>r</w:t>
      </w:r>
      <w:r w:rsidRPr="00933C9B">
        <w:rPr>
          <w:rFonts w:asciiTheme="minorHAnsi" w:hAnsiTheme="minorHAnsi" w:cstheme="minorHAnsi"/>
        </w:rPr>
        <w:t>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09E275E3" w:rsidR="001F4180"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w:t>
      </w:r>
      <w:r w:rsidR="00BE6B02">
        <w:rPr>
          <w:rFonts w:asciiTheme="minorHAnsi" w:hAnsiTheme="minorHAnsi" w:cstheme="minorHAnsi"/>
        </w:rPr>
        <w:t>,</w:t>
      </w:r>
      <w:r w:rsidRPr="00933C9B">
        <w:rPr>
          <w:rFonts w:asciiTheme="minorHAnsi" w:hAnsiTheme="minorHAnsi" w:cstheme="minorHAnsi"/>
        </w:rPr>
        <w:t xml:space="preserve"> s výnimkou prác, bez vykonania ktorých hrozí vznik bezprostrednej škody </w:t>
      </w:r>
      <w:r w:rsidR="00732B56">
        <w:rPr>
          <w:rFonts w:asciiTheme="minorHAnsi" w:hAnsiTheme="minorHAnsi" w:cstheme="minorHAnsi"/>
        </w:rPr>
        <w:t xml:space="preserve">          </w:t>
      </w:r>
      <w:r w:rsidRPr="00933C9B">
        <w:rPr>
          <w:rFonts w:asciiTheme="minorHAnsi" w:hAnsiTheme="minorHAnsi" w:cstheme="minorHAnsi"/>
        </w:rPr>
        <w:t>na diele</w:t>
      </w:r>
      <w:r w:rsidR="00BE6B02">
        <w:rPr>
          <w:rFonts w:asciiTheme="minorHAnsi" w:hAnsiTheme="minorHAnsi" w:cstheme="minorHAnsi"/>
        </w:rPr>
        <w:t xml:space="preserve"> alebo na majetku objednávateľa a BBSK</w:t>
      </w:r>
      <w:r w:rsidRPr="00933C9B">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5AB10157" w14:textId="1D58C27F"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63975A03" w:rsidR="00257BFB" w:rsidRPr="00933C9B" w:rsidRDefault="00257BFB" w:rsidP="007604B0">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lastRenderedPageBreak/>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937E94">
        <w:rPr>
          <w:rFonts w:asciiTheme="minorHAnsi" w:hAnsiTheme="minorHAnsi" w:cstheme="minorHAnsi"/>
          <w:lang w:eastAsia="cs-CZ"/>
        </w:rPr>
        <w:t>n</w:t>
      </w:r>
      <w:r w:rsidRPr="00933C9B">
        <w:rPr>
          <w:rFonts w:asciiTheme="minorHAnsi" w:hAnsiTheme="minorHAnsi" w:cstheme="minorHAnsi"/>
          <w:lang w:eastAsia="cs-CZ"/>
        </w:rPr>
        <w:t>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7604B0">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37A67B4D" w:rsidR="0080602F" w:rsidRPr="00933C9B" w:rsidRDefault="0080602F" w:rsidP="007604B0">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Naviac práce je možné vykonávať iba na základe postupov upravených všeobecne záväznými právnymi predpismi (najmä</w:t>
      </w:r>
      <w:r w:rsidR="00937E94">
        <w:rPr>
          <w:rFonts w:asciiTheme="minorHAnsi" w:hAnsiTheme="minorHAnsi" w:cstheme="minorHAnsi"/>
          <w:color w:val="000000"/>
        </w:rPr>
        <w:t>,</w:t>
      </w:r>
      <w:r w:rsidRPr="00933C9B">
        <w:rPr>
          <w:rFonts w:asciiTheme="minorHAnsi" w:hAnsiTheme="minorHAnsi" w:cstheme="minorHAnsi"/>
          <w:color w:val="000000"/>
        </w:rPr>
        <w:t>nie však výlučne</w:t>
      </w:r>
      <w:r w:rsidR="00937E94">
        <w:rPr>
          <w:rFonts w:asciiTheme="minorHAnsi" w:hAnsiTheme="minorHAnsi" w:cstheme="minorHAnsi"/>
          <w:color w:val="000000"/>
        </w:rPr>
        <w:t>,</w:t>
      </w:r>
      <w:r w:rsidRPr="00933C9B">
        <w:rPr>
          <w:rFonts w:asciiTheme="minorHAnsi" w:hAnsiTheme="minorHAnsi" w:cstheme="minorHAnsi"/>
          <w:color w:val="000000"/>
        </w:rPr>
        <w:t xml:space="preserve"> zákon</w:t>
      </w:r>
      <w:r w:rsidR="00937E94">
        <w:rPr>
          <w:rFonts w:asciiTheme="minorHAnsi" w:hAnsiTheme="minorHAnsi" w:cstheme="minorHAnsi"/>
          <w:color w:val="000000"/>
        </w:rPr>
        <w:t>om</w:t>
      </w:r>
      <w:r w:rsidRPr="00933C9B">
        <w:rPr>
          <w:rFonts w:asciiTheme="minorHAnsi" w:hAnsiTheme="minorHAnsi" w:cstheme="minorHAnsi"/>
          <w:color w:val="000000"/>
        </w:rPr>
        <w:t xml:space="preserve"> o verejnom obstarávaní) a súčasne iba </w:t>
      </w:r>
      <w:r w:rsidR="00732B56">
        <w:rPr>
          <w:rFonts w:asciiTheme="minorHAnsi" w:hAnsiTheme="minorHAnsi" w:cstheme="minorHAnsi"/>
          <w:color w:val="000000"/>
        </w:rPr>
        <w:t xml:space="preserve">                   </w:t>
      </w:r>
      <w:r w:rsidRPr="00933C9B">
        <w:rPr>
          <w:rFonts w:asciiTheme="minorHAnsi" w:hAnsiTheme="minorHAnsi" w:cstheme="minorHAnsi"/>
          <w:color w:val="000000"/>
        </w:rPr>
        <w:t>na základe vopred zmluvnými stranami podpísaných dodatkov k tejto Zmluve. Súčasťou takéhoto dodatku, predmetom ktorého</w:t>
      </w:r>
      <w:r w:rsidR="00937E94">
        <w:rPr>
          <w:rFonts w:asciiTheme="minorHAnsi" w:hAnsiTheme="minorHAnsi" w:cstheme="minorHAnsi"/>
          <w:color w:val="000000"/>
        </w:rPr>
        <w:t xml:space="preserve"> bude</w:t>
      </w:r>
      <w:r w:rsidRPr="00933C9B">
        <w:rPr>
          <w:rFonts w:asciiTheme="minorHAnsi" w:hAnsiTheme="minorHAnsi" w:cstheme="minorHAnsi"/>
          <w:color w:val="000000"/>
        </w:rPr>
        <w:t xml:space="preserv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w:t>
      </w:r>
      <w:r w:rsidR="00732B56">
        <w:rPr>
          <w:rFonts w:asciiTheme="minorHAnsi" w:hAnsiTheme="minorHAnsi" w:cstheme="minorHAnsi"/>
          <w:color w:val="000000"/>
        </w:rPr>
        <w:t xml:space="preserve">        </w:t>
      </w:r>
      <w:r w:rsidRPr="00933C9B">
        <w:rPr>
          <w:rFonts w:asciiTheme="minorHAnsi" w:hAnsiTheme="minorHAnsi" w:cstheme="minorHAnsi"/>
          <w:color w:val="000000"/>
        </w:rPr>
        <w:t>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w:t>
      </w:r>
      <w:r w:rsidR="00937E94">
        <w:rPr>
          <w:rFonts w:asciiTheme="minorHAnsi" w:hAnsiTheme="minorHAnsi" w:cstheme="minorHAnsi"/>
          <w:color w:val="000000"/>
        </w:rPr>
        <w:t>,</w:t>
      </w:r>
      <w:r w:rsidRPr="00933C9B">
        <w:rPr>
          <w:rFonts w:asciiTheme="minorHAnsi" w:hAnsiTheme="minorHAnsi" w:cstheme="minorHAnsi"/>
          <w:color w:val="000000"/>
        </w:rPr>
        <w:t xml:space="preserve"> ako dôjde k realizácii naviac prác na diele, v opačnom prípade nesie náklady na naviac práce zhotoviteľ.</w:t>
      </w:r>
    </w:p>
    <w:p w14:paraId="4D6B85D4" w14:textId="77DA8F62" w:rsidR="0080602F" w:rsidRPr="00933C9B" w:rsidRDefault="0080602F" w:rsidP="007604B0">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05AAB05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Zhotoviteľ ku každému subdodávateľovi zároveň predkladá doklad o oprávnení na príslušné plnenie predmetu zákazky podľa § 32 ods. 1 písm. e) zákona o verejnom obstarávaní a doklad o zápise do registra partnerov verejného sektora, ak zákon</w:t>
      </w:r>
      <w:r w:rsidR="005B3D01">
        <w:rPr>
          <w:rFonts w:asciiTheme="minorHAnsi" w:hAnsiTheme="minorHAnsi" w:cstheme="minorHAnsi"/>
          <w:sz w:val="22"/>
          <w:szCs w:val="22"/>
        </w:rPr>
        <w:t xml:space="preserve"> </w:t>
      </w:r>
      <w:r w:rsidR="005B3D01" w:rsidRPr="00933C9B">
        <w:rPr>
          <w:rFonts w:asciiTheme="minorHAnsi" w:hAnsiTheme="minorHAnsi" w:cstheme="minorHAnsi"/>
          <w:color w:val="auto"/>
          <w:sz w:val="22"/>
          <w:szCs w:val="22"/>
        </w:rPr>
        <w:t>č. 315/2016 Z. z. o registri partnerov verejného sektora a o zmene a doplnení niektorých zákonov v znení neskorších predpisov</w:t>
      </w:r>
      <w:r w:rsidR="005B3D01">
        <w:rPr>
          <w:rFonts w:asciiTheme="minorHAnsi" w:hAnsiTheme="minorHAnsi" w:cstheme="minorHAnsi"/>
          <w:color w:val="auto"/>
          <w:sz w:val="22"/>
          <w:szCs w:val="22"/>
        </w:rPr>
        <w:t xml:space="preserve"> (ďalej len ako „</w:t>
      </w:r>
      <w:r w:rsidR="005B3D01" w:rsidRPr="00922990">
        <w:rPr>
          <w:rFonts w:asciiTheme="minorHAnsi" w:hAnsiTheme="minorHAnsi" w:cstheme="minorHAnsi"/>
          <w:b/>
          <w:bCs/>
          <w:color w:val="auto"/>
          <w:sz w:val="22"/>
          <w:szCs w:val="22"/>
        </w:rPr>
        <w:t>Zákon o RPVS</w:t>
      </w:r>
      <w:r w:rsidR="005B3D01">
        <w:rPr>
          <w:rFonts w:asciiTheme="minorHAnsi" w:hAnsiTheme="minorHAnsi" w:cstheme="minorHAnsi"/>
          <w:color w:val="auto"/>
          <w:sz w:val="22"/>
          <w:szCs w:val="22"/>
        </w:rPr>
        <w:t>“)</w:t>
      </w:r>
      <w:r w:rsidRPr="00933C9B">
        <w:rPr>
          <w:rFonts w:asciiTheme="minorHAnsi" w:hAnsiTheme="minorHAnsi" w:cstheme="minorHAnsi"/>
          <w:sz w:val="22"/>
          <w:szCs w:val="22"/>
        </w:rPr>
        <w:t xml:space="preserve">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7604B0">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lastRenderedPageBreak/>
        <w:t>Zhotoviteľ berie na vedomie, že pri realizácii diela prostredníctvom subdodávateľov zodpovedá zhotoviteľ tak, ako keby dielo, resp. jeho časť realizoval sám.</w:t>
      </w:r>
    </w:p>
    <w:p w14:paraId="6F9014D7" w14:textId="77777777" w:rsidR="00F9530B" w:rsidRPr="00933C9B" w:rsidRDefault="00F9530B" w:rsidP="002947AB">
      <w:pPr>
        <w:pStyle w:val="Default"/>
        <w:jc w:val="center"/>
        <w:rPr>
          <w:rFonts w:asciiTheme="minorHAnsi" w:hAnsiTheme="minorHAnsi" w:cstheme="minorHAnsi"/>
          <w:b/>
          <w:bCs/>
          <w:color w:val="auto"/>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03E6F6E" w14:textId="45B222B6" w:rsidR="007E6618" w:rsidRPr="007E6618" w:rsidRDefault="0073020D" w:rsidP="00A54D5E">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E6618">
        <w:rPr>
          <w:rFonts w:asciiTheme="minorHAnsi" w:hAnsiTheme="minorHAnsi" w:cstheme="minorHAnsi"/>
        </w:rPr>
        <w:t>Zhotoviteľ je povinný objednávateľovi písomne oznámiť najmenej pä</w:t>
      </w:r>
      <w:r w:rsidR="005B7A0E" w:rsidRPr="007E6618">
        <w:rPr>
          <w:rFonts w:asciiTheme="minorHAnsi" w:hAnsiTheme="minorHAnsi" w:cstheme="minorHAnsi"/>
        </w:rPr>
        <w:t>ť</w:t>
      </w:r>
      <w:r w:rsidRPr="007E6618">
        <w:rPr>
          <w:rFonts w:asciiTheme="minorHAnsi" w:hAnsiTheme="minorHAnsi" w:cstheme="minorHAnsi"/>
        </w:rPr>
        <w:t xml:space="preserve"> (5) dní vopred pripravenosť diela na jeho odovzdanie a prevzatie. Na základe tohto oznámenia si zmluvné strany dohodnú </w:t>
      </w:r>
      <w:r w:rsidRPr="007E6618">
        <w:t>časový</w:t>
      </w:r>
      <w:r w:rsidRPr="007E6618">
        <w:rPr>
          <w:rFonts w:asciiTheme="minorHAnsi" w:hAnsiTheme="minorHAnsi" w:cstheme="minorHAnsi"/>
        </w:rPr>
        <w:t xml:space="preserve"> postup preberacieho konania. </w:t>
      </w:r>
      <w:r w:rsidR="007E6618" w:rsidRPr="007E6618">
        <w:rPr>
          <w:rFonts w:asciiTheme="minorHAnsi" w:hAnsiTheme="minorHAnsi" w:cstheme="minorHAnsi"/>
        </w:rPr>
        <w:t xml:space="preserve">Objednávateľ má právo oznámiť zhotoviteľovi, že odmieta začať preberacie konanie, a to z dôvodu absencie ktoréhokoľvek z dokladov uvedených v ods. </w:t>
      </w:r>
      <w:r w:rsidR="00311E3D">
        <w:rPr>
          <w:rFonts w:asciiTheme="minorHAnsi" w:hAnsiTheme="minorHAnsi" w:cstheme="minorHAnsi"/>
        </w:rPr>
        <w:t>5</w:t>
      </w:r>
      <w:r w:rsidR="007E6618" w:rsidRPr="007E6618">
        <w:rPr>
          <w:rFonts w:asciiTheme="minorHAnsi" w:hAnsiTheme="minorHAnsi" w:cstheme="minorHAnsi"/>
        </w:rPr>
        <w:t xml:space="preserve"> body 5.1. až 5.8 tohto článku Zmluvy. Ak objednávateľ právo podľa predchádzajúcej vety neuplatní, nemá takéto neuplatnenie </w:t>
      </w:r>
      <w:r w:rsidR="007E6618" w:rsidRPr="007E6618">
        <w:rPr>
          <w:rStyle w:val="CharStyle10"/>
          <w:rFonts w:asciiTheme="minorHAnsi" w:hAnsiTheme="minorHAnsi" w:cstheme="minorHAnsi"/>
          <w:sz w:val="22"/>
          <w:szCs w:val="22"/>
        </w:rPr>
        <w:t>žiaden</w:t>
      </w:r>
      <w:r w:rsidR="007E6618" w:rsidRPr="007E6618">
        <w:rPr>
          <w:rFonts w:asciiTheme="minorHAnsi" w:hAnsiTheme="minorHAnsi" w:cstheme="minorHAnsi"/>
        </w:rPr>
        <w:t xml:space="preserve"> vplyv na právo objednávateľa neprevziať dielo podľa ods. 6 a/alebo ods. 10 tohto článku Zmluvy.</w:t>
      </w:r>
    </w:p>
    <w:p w14:paraId="646AF9BD" w14:textId="77777777" w:rsidR="0073020D" w:rsidRPr="001160EB" w:rsidRDefault="0073020D" w:rsidP="007604B0">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61B0C330"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 xml:space="preserve">dve vyhotovenia projektovej dokumentácie so zakreslením všetkých zmien podľa skutočného stavu, zoznam zariadení (vybavenia) spolu s certifikátmi o kvalite platnými v SR a návodmi </w:t>
      </w:r>
      <w:r w:rsidR="00732B56">
        <w:rPr>
          <w:rFonts w:cstheme="minorHAnsi"/>
          <w:sz w:val="22"/>
          <w:szCs w:val="22"/>
        </w:rPr>
        <w:t xml:space="preserve">        </w:t>
      </w:r>
      <w:r w:rsidRPr="001160EB">
        <w:rPr>
          <w:rFonts w:cstheme="minorHAnsi"/>
          <w:sz w:val="22"/>
          <w:szCs w:val="22"/>
        </w:rPr>
        <w:t>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w:t>
      </w:r>
      <w:r w:rsidRPr="00933C9B">
        <w:rPr>
          <w:rFonts w:cstheme="minorHAnsi"/>
          <w:sz w:val="22"/>
          <w:szCs w:val="22"/>
        </w:rPr>
        <w:lastRenderedPageBreak/>
        <w:t xml:space="preserve">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0685820C"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w:t>
      </w:r>
      <w:r w:rsidR="00732B56">
        <w:rPr>
          <w:rFonts w:cstheme="minorHAnsi"/>
          <w:sz w:val="22"/>
          <w:szCs w:val="22"/>
        </w:rPr>
        <w:t xml:space="preserve">          </w:t>
      </w:r>
      <w:r w:rsidRPr="00933C9B">
        <w:rPr>
          <w:rFonts w:cstheme="minorHAnsi"/>
          <w:sz w:val="22"/>
          <w:szCs w:val="22"/>
        </w:rPr>
        <w:t>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7950E6C7"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4179FE88"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65F6ACA7" w:rsidR="002C2501" w:rsidRPr="00933C9B" w:rsidRDefault="002C2501"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w:t>
      </w:r>
      <w:r w:rsidR="00732B56">
        <w:rPr>
          <w:rFonts w:asciiTheme="minorHAnsi" w:hAnsiTheme="minorHAnsi" w:cstheme="minorHAnsi"/>
          <w:sz w:val="22"/>
          <w:szCs w:val="22"/>
        </w:rPr>
        <w:t xml:space="preserve">              </w:t>
      </w:r>
      <w:r w:rsidRPr="00933C9B">
        <w:rPr>
          <w:rFonts w:asciiTheme="minorHAnsi" w:hAnsiTheme="minorHAnsi" w:cstheme="minorHAnsi"/>
          <w:sz w:val="22"/>
          <w:szCs w:val="22"/>
        </w:rPr>
        <w:t>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lastRenderedPageBreak/>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22990">
        <w:rPr>
          <w:rFonts w:asciiTheme="minorHAnsi" w:hAnsiTheme="minorHAnsi" w:cstheme="minorHAnsi"/>
          <w:b/>
          <w:b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129D0C9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Počas plynutia záručnej doby sa zhotoviteľ zaväzuje vady, vrátane kontrol kvality, označené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41A4E8EA" w:rsidR="0073020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ktoré boli spôsobené použitím podkladov prevzatých </w:t>
      </w:r>
      <w:r w:rsidR="00732B56">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od objednávateľa alebo pokynov od objednávateľa a:</w:t>
      </w:r>
    </w:p>
    <w:p w14:paraId="5EBDBAE5" w14:textId="77777777" w:rsidR="0073020D" w:rsidRPr="00933C9B" w:rsidRDefault="0073020D" w:rsidP="007604B0">
      <w:pPr>
        <w:pStyle w:val="Bezriadkovania"/>
        <w:numPr>
          <w:ilvl w:val="0"/>
          <w:numId w:val="10"/>
        </w:numPr>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lang w:val="cs-CZ" w:eastAsia="cs-CZ"/>
        </w:rPr>
        <w:t xml:space="preserve">ak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7604B0">
      <w:pPr>
        <w:pStyle w:val="Bezriadkovania"/>
        <w:numPr>
          <w:ilvl w:val="0"/>
          <w:numId w:val="10"/>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421E5287" w:rsidR="00A0564D" w:rsidRPr="00933C9B" w:rsidRDefault="0073020D" w:rsidP="007604B0">
      <w:pPr>
        <w:pStyle w:val="Bezriadkovania"/>
        <w:numPr>
          <w:ilvl w:val="0"/>
          <w:numId w:val="19"/>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 xml:space="preserve">Ostatné nároky zo zodpovednosti zhotoviteľa za akosť, množstvo a kvalitu diela sa uplatnia </w:t>
      </w:r>
      <w:r w:rsidR="00732B56">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7604B0">
      <w:pPr>
        <w:pStyle w:val="Bezriadkovania"/>
        <w:numPr>
          <w:ilvl w:val="0"/>
          <w:numId w:val="19"/>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74A588F7" w14:textId="695AB7D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bookmarkStart w:id="12" w:name="_Hlk106175307"/>
      <w:r w:rsidRPr="00933C9B">
        <w:rPr>
          <w:rFonts w:asciiTheme="minorHAnsi" w:hAnsiTheme="minorHAnsi" w:cstheme="minorHAnsi"/>
          <w:b/>
          <w:bCs/>
          <w:color w:val="auto"/>
          <w:sz w:val="22"/>
          <w:szCs w:val="22"/>
        </w:rPr>
        <w:t>Zmluvné pokuty</w:t>
      </w:r>
    </w:p>
    <w:p w14:paraId="2B658C84" w14:textId="77777777" w:rsidR="0073020D" w:rsidRPr="00933C9B" w:rsidRDefault="0073020D" w:rsidP="007604B0">
      <w:pPr>
        <w:pStyle w:val="Default"/>
        <w:numPr>
          <w:ilvl w:val="0"/>
          <w:numId w:val="11"/>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1C9C6CB0"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w:t>
      </w:r>
      <w:r w:rsidR="005040FD">
        <w:rPr>
          <w:rFonts w:asciiTheme="minorHAnsi" w:hAnsiTheme="minorHAnsi" w:cstheme="minorHAnsi"/>
          <w:b/>
          <w:color w:val="auto"/>
          <w:sz w:val="22"/>
          <w:szCs w:val="22"/>
        </w:rPr>
        <w:t> </w:t>
      </w:r>
      <w:r w:rsidRPr="00933C9B">
        <w:rPr>
          <w:rFonts w:asciiTheme="minorHAnsi" w:hAnsiTheme="minorHAnsi" w:cstheme="minorHAnsi"/>
          <w:b/>
          <w:color w:val="auto"/>
          <w:sz w:val="22"/>
          <w:szCs w:val="22"/>
        </w:rPr>
        <w:t>ceny</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1EEFE929"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1.1.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576757D2"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5D1F09CD"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2B5582">
        <w:rPr>
          <w:rFonts w:asciiTheme="minorHAnsi" w:hAnsiTheme="minorHAnsi" w:cstheme="minorHAnsi"/>
          <w:color w:val="auto"/>
          <w:sz w:val="22"/>
          <w:szCs w:val="22"/>
        </w:rPr>
        <w:t>lebo</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4B03985"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 </w:t>
      </w:r>
    </w:p>
    <w:p w14:paraId="1EFB7B5A" w14:textId="3C193B2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29603591"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1</w:t>
      </w:r>
      <w:r w:rsidR="00914F83">
        <w:rPr>
          <w:rFonts w:asciiTheme="minorHAnsi" w:hAnsiTheme="minorHAnsi" w:cstheme="minorHAnsi"/>
          <w:color w:val="auto"/>
          <w:sz w:val="22"/>
          <w:szCs w:val="22"/>
        </w:rPr>
        <w:t>7</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vzniká objednávateľovi nárok voči zhotoviteľovi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6895496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1</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5623CEDC"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205222">
        <w:rPr>
          <w:rFonts w:asciiTheme="minorHAnsi" w:hAnsiTheme="minorHAnsi" w:cstheme="minorHAnsi"/>
          <w:color w:val="auto"/>
          <w:sz w:val="22"/>
          <w:szCs w:val="22"/>
        </w:rPr>
        <w:t>7</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522A6374"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w:t>
      </w:r>
      <w:r w:rsidR="00534986">
        <w:rPr>
          <w:rFonts w:asciiTheme="minorHAnsi" w:hAnsiTheme="minorHAnsi" w:cstheme="minorHAnsi"/>
          <w:sz w:val="22"/>
          <w:szCs w:val="22"/>
        </w:rPr>
        <w:t xml:space="preserve"> ods. 1</w:t>
      </w:r>
      <w:r w:rsidRPr="00933C9B">
        <w:rPr>
          <w:rFonts w:asciiTheme="minorHAnsi" w:hAnsiTheme="minorHAnsi" w:cstheme="minorHAnsi"/>
          <w:sz w:val="22"/>
          <w:szCs w:val="22"/>
        </w:rPr>
        <w:t xml:space="preserve"> tejto Zmluvy, vzniká objednávateľovi nárok na zmluvnú pokutu vo výške </w:t>
      </w:r>
      <w:r w:rsidRPr="00933C9B">
        <w:rPr>
          <w:rFonts w:asciiTheme="minorHAnsi" w:hAnsiTheme="minorHAnsi" w:cstheme="minorHAnsi"/>
          <w:b/>
          <w:sz w:val="22"/>
          <w:szCs w:val="22"/>
        </w:rPr>
        <w:t>1.000,-</w:t>
      </w:r>
      <w:r w:rsidR="005040FD">
        <w:rPr>
          <w:rFonts w:asciiTheme="minorHAnsi" w:hAnsiTheme="minorHAnsi" w:cstheme="minorHAnsi"/>
          <w:b/>
          <w:sz w:val="22"/>
          <w:szCs w:val="22"/>
        </w:rPr>
        <w:t xml:space="preserve"> </w:t>
      </w:r>
      <w:r w:rsidRPr="00933C9B">
        <w:rPr>
          <w:rFonts w:asciiTheme="minorHAnsi" w:hAnsiTheme="minorHAnsi" w:cstheme="minorHAnsi"/>
          <w:b/>
          <w:sz w:val="22"/>
          <w:szCs w:val="22"/>
        </w:rPr>
        <w:t>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7CE0A9EA"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04A65B3A"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tejto Zmluvy, vzniká objednávateľovi nárok voči zhotoviteľovi na zmluvnú pokutu vo výške</w:t>
      </w:r>
      <w:r w:rsidR="00E31F6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456FC04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p>
    <w:p w14:paraId="67A87D23" w14:textId="7A63293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2913837F"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1AD0351"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w:t>
      </w:r>
    </w:p>
    <w:p w14:paraId="7E15A6E2" w14:textId="031A3333"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1.000,-</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743FB81C" w:rsidR="0073020D" w:rsidRPr="00933C9B" w:rsidRDefault="0073020D" w:rsidP="007604B0">
      <w:pPr>
        <w:pStyle w:val="Default"/>
        <w:numPr>
          <w:ilvl w:val="1"/>
          <w:numId w:val="11"/>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0,1</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w:t>
      </w:r>
      <w:r w:rsidR="00732B56">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 bez DPH </w:t>
      </w:r>
      <w:r w:rsidRPr="00933C9B">
        <w:rPr>
          <w:rFonts w:asciiTheme="minorHAnsi" w:hAnsiTheme="minorHAnsi" w:cstheme="minorHAnsi"/>
          <w:color w:val="auto"/>
          <w:sz w:val="22"/>
          <w:szCs w:val="22"/>
        </w:rPr>
        <w:t>za každé jednotlivé nesplnenie/porušenie povinnosti, a to aj opakovane.</w:t>
      </w:r>
    </w:p>
    <w:bookmarkEnd w:id="12"/>
    <w:p w14:paraId="411706BF" w14:textId="01344F8D" w:rsidR="0073020D" w:rsidRPr="00933C9B" w:rsidRDefault="0073020D" w:rsidP="007604B0">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w:t>
      </w:r>
      <w:r w:rsidR="007E6618">
        <w:rPr>
          <w:rFonts w:asciiTheme="minorHAnsi" w:hAnsiTheme="minorHAnsi" w:cstheme="minorHAnsi"/>
          <w:sz w:val="22"/>
          <w:szCs w:val="22"/>
        </w:rPr>
        <w:t> tomto článku</w:t>
      </w:r>
      <w:r w:rsidRPr="00933C9B">
        <w:rPr>
          <w:rFonts w:asciiTheme="minorHAnsi" w:hAnsiTheme="minorHAnsi" w:cstheme="minorHAnsi"/>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51A2943D" w:rsidR="0073020D" w:rsidRPr="00933C9B" w:rsidRDefault="0073020D" w:rsidP="007604B0">
      <w:pPr>
        <w:pStyle w:val="Bezriadkovania"/>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Uplatnením alebo zaplatením zmluvnej pokuty nie je dotknuté právo objednávateľa </w:t>
      </w:r>
      <w:r w:rsidR="00732B56">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r w:rsidR="00914F83">
        <w:rPr>
          <w:rFonts w:asciiTheme="minorHAnsi" w:hAnsiTheme="minorHAnsi" w:cstheme="minorHAnsi"/>
          <w:sz w:val="22"/>
          <w:szCs w:val="22"/>
          <w:lang w:eastAsia="cs-CZ"/>
        </w:rPr>
        <w:t xml:space="preserve"> riadne a včas</w:t>
      </w:r>
      <w:r w:rsidRPr="00933C9B">
        <w:rPr>
          <w:rFonts w:asciiTheme="minorHAnsi" w:hAnsiTheme="minorHAnsi" w:cstheme="minorHAnsi"/>
          <w:sz w:val="22"/>
          <w:szCs w:val="22"/>
          <w:lang w:eastAsia="cs-CZ"/>
        </w:rPr>
        <w:t>.</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7604B0">
      <w:pPr>
        <w:pStyle w:val="Default"/>
        <w:numPr>
          <w:ilvl w:val="0"/>
          <w:numId w:val="20"/>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4E297AB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riadnym splnením všetkých práv a povinnost</w:t>
      </w:r>
      <w:r w:rsidR="00E31F6B">
        <w:rPr>
          <w:rFonts w:asciiTheme="minorHAnsi" w:hAnsiTheme="minorHAnsi" w:cstheme="minorHAnsi"/>
          <w:sz w:val="22"/>
          <w:szCs w:val="22"/>
        </w:rPr>
        <w:t>í</w:t>
      </w:r>
      <w:r w:rsidRPr="00933C9B">
        <w:rPr>
          <w:rFonts w:asciiTheme="minorHAnsi" w:hAnsiTheme="minorHAnsi" w:cstheme="minorHAnsi"/>
          <w:sz w:val="22"/>
          <w:szCs w:val="22"/>
        </w:rPr>
        <w:t xml:space="preserve"> zmluvných strán vyplývajúcich z tejto Zmluvy, </w:t>
      </w:r>
    </w:p>
    <w:p w14:paraId="18EBB15A"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6D06C095"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w:t>
      </w:r>
      <w:r w:rsidR="00914F83">
        <w:rPr>
          <w:rFonts w:asciiTheme="minorHAnsi" w:hAnsiTheme="minorHAnsi" w:cstheme="minorHAnsi"/>
          <w:color w:val="auto"/>
          <w:sz w:val="22"/>
          <w:szCs w:val="22"/>
        </w:rPr>
        <w:t>z </w:t>
      </w:r>
      <w:r w:rsidRPr="00933C9B">
        <w:rPr>
          <w:rFonts w:asciiTheme="minorHAnsi" w:hAnsiTheme="minorHAnsi" w:cstheme="minorHAnsi"/>
          <w:color w:val="auto"/>
          <w:sz w:val="22"/>
          <w:szCs w:val="22"/>
        </w:rPr>
        <w:t>titul</w:t>
      </w:r>
      <w:r w:rsidR="00914F83">
        <w:rPr>
          <w:rFonts w:asciiTheme="minorHAnsi" w:hAnsiTheme="minorHAnsi" w:cstheme="minorHAnsi"/>
          <w:color w:val="auto"/>
          <w:sz w:val="22"/>
          <w:szCs w:val="22"/>
        </w:rPr>
        <w:t xml:space="preserve">u </w:t>
      </w:r>
      <w:r w:rsidRPr="00933C9B">
        <w:rPr>
          <w:rFonts w:asciiTheme="minorHAnsi" w:hAnsiTheme="minorHAnsi" w:cstheme="minorHAnsi"/>
          <w:color w:val="auto"/>
          <w:sz w:val="22"/>
          <w:szCs w:val="22"/>
        </w:rPr>
        <w:t xml:space="preserve">jej podstatného porušenia zo strany zhotoviteľa, ak: </w:t>
      </w:r>
    </w:p>
    <w:p w14:paraId="0D58C71A"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37170D8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77789">
        <w:rPr>
          <w:rFonts w:asciiTheme="minorHAnsi" w:hAnsiTheme="minorHAnsi" w:cstheme="minorHAnsi"/>
          <w:sz w:val="22"/>
          <w:szCs w:val="22"/>
        </w:rPr>
        <w:t>3</w:t>
      </w:r>
      <w:r w:rsidR="00C777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A6E3E5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914F83">
        <w:rPr>
          <w:rFonts w:asciiTheme="minorHAnsi" w:hAnsiTheme="minorHAnsi" w:cstheme="minorHAnsi"/>
          <w:sz w:val="22"/>
          <w:szCs w:val="22"/>
        </w:rPr>
        <w:t>3</w:t>
      </w:r>
      <w:r w:rsidR="00914F83"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6DF89DC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w:t>
      </w:r>
      <w:r w:rsidR="00036481">
        <w:rPr>
          <w:rFonts w:asciiTheme="minorHAnsi" w:hAnsiTheme="minorHAnsi" w:cstheme="minorHAnsi"/>
          <w:sz w:val="22"/>
          <w:szCs w:val="22"/>
        </w:rPr>
        <w:t xml:space="preserve">       </w:t>
      </w:r>
      <w:r w:rsidRPr="00933C9B">
        <w:rPr>
          <w:rFonts w:asciiTheme="minorHAnsi" w:hAnsiTheme="minorHAnsi" w:cstheme="minorHAnsi"/>
          <w:sz w:val="22"/>
          <w:szCs w:val="22"/>
        </w:rPr>
        <w:t xml:space="preserve">vo vadnom plnení/zhotovovaní diela, </w:t>
      </w:r>
    </w:p>
    <w:p w14:paraId="2C6B7F6B"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C704D55" w:rsidR="0073020D" w:rsidRPr="00933C9B" w:rsidRDefault="0073020D" w:rsidP="007604B0">
      <w:pPr>
        <w:pStyle w:val="Default"/>
        <w:numPr>
          <w:ilvl w:val="1"/>
          <w:numId w:val="20"/>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w:t>
      </w:r>
      <w:r w:rsidR="00E31F6B">
        <w:rPr>
          <w:rFonts w:asciiTheme="minorHAnsi" w:hAnsiTheme="minorHAnsi" w:cstheme="minorHAnsi"/>
          <w:sz w:val="22"/>
          <w:szCs w:val="22"/>
        </w:rPr>
        <w:t>sa považu</w:t>
      </w:r>
      <w:r w:rsidRPr="00933C9B">
        <w:rPr>
          <w:rFonts w:asciiTheme="minorHAnsi" w:hAnsiTheme="minorHAnsi" w:cstheme="minorHAnsi"/>
          <w:sz w:val="22"/>
          <w:szCs w:val="22"/>
        </w:rPr>
        <w:t xml:space="preserve">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4259A090"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w:t>
      </w:r>
      <w:r w:rsidR="007D66B8">
        <w:rPr>
          <w:rFonts w:asciiTheme="minorHAnsi" w:hAnsiTheme="minorHAnsi" w:cstheme="minorHAnsi"/>
        </w:rPr>
        <w:t xml:space="preserve"> zo </w:t>
      </w:r>
      <w:r w:rsidRPr="00933C9B">
        <w:rPr>
          <w:rFonts w:asciiTheme="minorHAnsi" w:hAnsiTheme="minorHAnsi" w:cstheme="minorHAnsi"/>
        </w:rPr>
        <w:t xml:space="preserve">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5D1492EF"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w:t>
      </w:r>
      <w:r w:rsidR="00732B56">
        <w:rPr>
          <w:rFonts w:asciiTheme="minorHAnsi" w:hAnsiTheme="minorHAnsi" w:cstheme="minorHAnsi"/>
        </w:rPr>
        <w:t xml:space="preserve">        </w:t>
      </w:r>
      <w:r w:rsidRPr="00933C9B">
        <w:rPr>
          <w:rFonts w:asciiTheme="minorHAnsi" w:hAnsiTheme="minorHAnsi" w:cstheme="minorHAnsi"/>
        </w:rPr>
        <w:t xml:space="preserve">na diele alebo ukončenia prác na diele a podľa skutočne preukázaných nákladov zo strany zhotoviteľa. </w:t>
      </w:r>
    </w:p>
    <w:p w14:paraId="0CD69E7C" w14:textId="2E0F2E6A" w:rsidR="00246BB3" w:rsidRPr="00933C9B" w:rsidRDefault="0073020D" w:rsidP="00463D17">
      <w:pPr>
        <w:pStyle w:val="Odsekzoznamu"/>
        <w:widowControl w:val="0"/>
        <w:tabs>
          <w:tab w:val="left" w:pos="426"/>
        </w:tabs>
        <w:spacing w:after="240"/>
        <w:ind w:left="0"/>
        <w:jc w:val="both"/>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w:t>
      </w:r>
      <w:r w:rsidR="00036481">
        <w:rPr>
          <w:rFonts w:asciiTheme="minorHAnsi" w:hAnsiTheme="minorHAnsi" w:cstheme="minorHAnsi"/>
        </w:rPr>
        <w:t xml:space="preserve">    </w:t>
      </w:r>
      <w:r w:rsidRPr="00933C9B">
        <w:rPr>
          <w:rFonts w:asciiTheme="minorHAnsi" w:hAnsiTheme="minorHAnsi" w:cstheme="minorHAnsi"/>
        </w:rPr>
        <w:t xml:space="preserve">na náhradu nákladov, ktoré mu vznikli s obstaraním nového zhotoviteľa, ktorý dielo zrealizuje. </w:t>
      </w:r>
      <w:r w:rsidR="00036481">
        <w:rPr>
          <w:rFonts w:asciiTheme="minorHAnsi" w:hAnsiTheme="minorHAnsi" w:cstheme="minorHAnsi"/>
        </w:rPr>
        <w:t xml:space="preserve">                    </w:t>
      </w:r>
      <w:r w:rsidRPr="00933C9B">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0EA8C8BC" w14:textId="77777777" w:rsidR="0073020D" w:rsidRPr="00933C9B" w:rsidRDefault="0073020D" w:rsidP="002947AB">
      <w:pPr>
        <w:pStyle w:val="Default"/>
        <w:jc w:val="center"/>
        <w:rPr>
          <w:rFonts w:asciiTheme="minorHAnsi" w:hAnsiTheme="minorHAnsi" w:cstheme="minorHAnsi"/>
          <w:b/>
          <w:color w:val="auto"/>
          <w:sz w:val="22"/>
          <w:szCs w:val="22"/>
        </w:rPr>
      </w:pPr>
      <w:r w:rsidRPr="00957196">
        <w:rPr>
          <w:rFonts w:asciiTheme="minorHAnsi" w:hAnsiTheme="minorHAnsi" w:cstheme="minorHAnsi"/>
          <w:b/>
          <w:color w:val="auto"/>
          <w:sz w:val="22"/>
          <w:szCs w:val="22"/>
          <w:highlight w:val="cyan"/>
        </w:rPr>
        <w:t>Bankové záruky</w:t>
      </w:r>
    </w:p>
    <w:p w14:paraId="7C2981C6"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Pr="007C78BC">
        <w:rPr>
          <w:rFonts w:asciiTheme="minorHAnsi" w:hAnsiTheme="minorHAnsi" w:cstheme="minorHAnsi"/>
          <w:b/>
          <w:bCs/>
          <w:color w:val="auto"/>
          <w:sz w:val="22"/>
          <w:szCs w:val="22"/>
          <w:lang w:eastAsia="cs-CZ"/>
        </w:rPr>
        <w:t>banková záruka</w:t>
      </w:r>
      <w:r w:rsidRPr="00933C9B">
        <w:rPr>
          <w:rFonts w:asciiTheme="minorHAnsi" w:hAnsiTheme="minorHAnsi" w:cstheme="minorHAnsi"/>
          <w:color w:val="auto"/>
          <w:sz w:val="22"/>
          <w:szCs w:val="22"/>
          <w:lang w:eastAsia="cs-CZ"/>
        </w:rPr>
        <w:t xml:space="preserve">“). </w:t>
      </w:r>
    </w:p>
    <w:p w14:paraId="5F6492F2"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18C7CC43"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w:t>
      </w:r>
      <w:r w:rsidRPr="001757C2">
        <w:rPr>
          <w:rFonts w:asciiTheme="minorHAnsi" w:hAnsiTheme="minorHAnsi" w:cstheme="minorHAnsi"/>
          <w:color w:val="auto"/>
          <w:sz w:val="22"/>
          <w:szCs w:val="22"/>
          <w:lang w:eastAsia="cs-CZ"/>
        </w:rPr>
        <w:t xml:space="preserve">výšky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w:t>
      </w:r>
      <w:r w:rsidRPr="00933C9B">
        <w:rPr>
          <w:rFonts w:asciiTheme="minorHAnsi" w:hAnsiTheme="minorHAnsi" w:cstheme="minorHAnsi"/>
          <w:color w:val="auto"/>
          <w:sz w:val="22"/>
          <w:szCs w:val="22"/>
          <w:lang w:eastAsia="cs-CZ"/>
        </w:rPr>
        <w:t xml:space="preserve">z ceny diela bez DPH v období medzi prevzatím staveniska a podpisom protokolu o odovzdaní a prevzatí celého diela. </w:t>
      </w:r>
    </w:p>
    <w:p w14:paraId="5D6E41FC" w14:textId="77777777" w:rsidR="0073020D" w:rsidRPr="00933C9B" w:rsidRDefault="0073020D" w:rsidP="007604B0">
      <w:pPr>
        <w:pStyle w:val="Bezriadkovania"/>
        <w:numPr>
          <w:ilvl w:val="0"/>
          <w:numId w:val="1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lastRenderedPageBreak/>
        <w:t>Objednávateľ je oprávnený použiť bankovú záruku alebo jej časť v prípade, ak zhotoviteľ:</w:t>
      </w:r>
    </w:p>
    <w:p w14:paraId="69E6579B" w14:textId="77777777" w:rsidR="0073020D" w:rsidRPr="00933C9B" w:rsidRDefault="0073020D" w:rsidP="007604B0">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5AC2D886" w:rsidR="0073020D" w:rsidRPr="00933C9B" w:rsidRDefault="0073020D" w:rsidP="007604B0">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bookmarkStart w:id="13" w:name="_Hlk83041481"/>
      <w:r w:rsidRPr="00933C9B">
        <w:rPr>
          <w:rFonts w:asciiTheme="minorHAnsi" w:hAnsiTheme="minorHAnsi" w:cstheme="minorHAnsi"/>
          <w:color w:val="auto"/>
          <w:sz w:val="22"/>
          <w:szCs w:val="22"/>
          <w:lang w:eastAsia="cs-CZ"/>
        </w:rPr>
        <w:t xml:space="preserve">nesplní povinnosť uhradiť peňažné záväzky vrátane zmluvných pokút a sankcií </w:t>
      </w:r>
      <w:r w:rsidR="00732B56">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za nedodržanie/nesplnenie/porušenie zmluvných povinností, najmä</w:t>
      </w:r>
      <w:r w:rsidR="00FD5747">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ale nie výlučne vo veciach vyhradenej kvality diela, termínu riadneho dokončenia diela a/alebo nedodržanie termínu</w:t>
      </w:r>
      <w:r w:rsidR="00732B56">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 na odstránenie zistených nedorobkov a vád diela v čase jeho plnenia zo strany zhotoviteľa,</w:t>
      </w:r>
      <w:r w:rsidR="00732B56">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 po objednávateľovom písomnom upozornení zhotoviteľa, ktorý si svoj záväzok nesplní ani </w:t>
      </w:r>
      <w:r w:rsidR="00732B56">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v poskytnutej primeranej lehote na nápravu</w:t>
      </w:r>
      <w:bookmarkEnd w:id="13"/>
      <w:r w:rsidRPr="00933C9B">
        <w:rPr>
          <w:rFonts w:asciiTheme="minorHAnsi" w:hAnsiTheme="minorHAnsi" w:cstheme="minorHAnsi"/>
          <w:color w:val="auto"/>
          <w:sz w:val="22"/>
          <w:szCs w:val="22"/>
          <w:lang w:eastAsia="cs-CZ"/>
        </w:rPr>
        <w:t xml:space="preserve">. </w:t>
      </w:r>
    </w:p>
    <w:p w14:paraId="72D5CCF6" w14:textId="5C7C8F0B" w:rsidR="0073020D" w:rsidRDefault="0073020D" w:rsidP="007604B0">
      <w:pPr>
        <w:pStyle w:val="Bezriadkovania"/>
        <w:numPr>
          <w:ilvl w:val="0"/>
          <w:numId w:val="13"/>
        </w:numPr>
        <w:tabs>
          <w:tab w:val="left" w:pos="142"/>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V prípade využitia bankovej záruky alebo jej časti objednávateľom, bude zhotoviteľ </w:t>
      </w:r>
      <w:r w:rsidR="00637C5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bez zbytočného odkladu povinný doplniť bankovú záruku do plnej výšky, t. j</w:t>
      </w:r>
      <w:r w:rsidRPr="001757C2">
        <w:rPr>
          <w:rFonts w:asciiTheme="minorHAnsi" w:hAnsiTheme="minorHAnsi" w:cstheme="minorHAnsi"/>
          <w:color w:val="auto"/>
          <w:sz w:val="22"/>
          <w:szCs w:val="22"/>
          <w:lang w:eastAsia="cs-CZ"/>
        </w:rPr>
        <w:t xml:space="preserve">.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z ceny </w:t>
      </w:r>
      <w:r w:rsidRPr="00933C9B">
        <w:rPr>
          <w:rFonts w:asciiTheme="minorHAnsi" w:hAnsiTheme="minorHAnsi" w:cstheme="minorHAnsi"/>
          <w:color w:val="auto"/>
          <w:sz w:val="22"/>
          <w:szCs w:val="22"/>
          <w:lang w:eastAsia="cs-CZ"/>
        </w:rPr>
        <w:t>diela bez DPH, a to najneskôr do 15 dní od doručenia výzvy objednávateľa na jej doplnenie. V prípade riadneho splnenia Zmluvy sa banková záruka vráti zhotoviteľovi do 15 dní po odovzdaní a prevzatí ukončeného diela.</w:t>
      </w:r>
    </w:p>
    <w:p w14:paraId="030A852A" w14:textId="77777777" w:rsidR="00FD5747" w:rsidRPr="00933C9B" w:rsidRDefault="00FD5747" w:rsidP="007C78BC">
      <w:pPr>
        <w:pStyle w:val="Bezriadkovania"/>
        <w:tabs>
          <w:tab w:val="left" w:pos="142"/>
          <w:tab w:val="left" w:pos="426"/>
        </w:tabs>
        <w:jc w:val="both"/>
        <w:rPr>
          <w:rFonts w:asciiTheme="minorHAnsi" w:hAnsiTheme="minorHAnsi" w:cstheme="minorHAnsi"/>
          <w:color w:val="auto"/>
          <w:sz w:val="22"/>
          <w:szCs w:val="22"/>
        </w:rPr>
      </w:pPr>
    </w:p>
    <w:p w14:paraId="15AFE895" w14:textId="0D3B91DE" w:rsidR="0073020D" w:rsidRPr="00933C9B" w:rsidRDefault="0073020D" w:rsidP="007604B0">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w:t>
      </w:r>
      <w:r w:rsidR="00637C5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za vady (a nedorobky) diela podľa tejto Zmluvy alebo v súvislosti s ňou, a to vo výške </w:t>
      </w:r>
      <w:r w:rsidR="003B750B" w:rsidRPr="00933C9B">
        <w:rPr>
          <w:rFonts w:asciiTheme="minorHAnsi" w:hAnsiTheme="minorHAnsi" w:cstheme="minorHAnsi"/>
          <w:color w:val="auto"/>
          <w:sz w:val="22"/>
          <w:szCs w:val="22"/>
          <w:lang w:eastAsia="cs-CZ"/>
        </w:rPr>
        <w:t>10</w:t>
      </w:r>
      <w:r w:rsidR="00FD5747">
        <w:rPr>
          <w:rFonts w:asciiTheme="minorHAnsi" w:hAnsiTheme="minorHAnsi" w:cstheme="minorHAnsi"/>
          <w:color w:val="auto"/>
          <w:sz w:val="22"/>
          <w:szCs w:val="22"/>
          <w:lang w:eastAsia="cs-CZ"/>
        </w:rPr>
        <w:t xml:space="preserve"> </w:t>
      </w:r>
      <w:r w:rsidR="00DD718D" w:rsidRPr="00933C9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w:t>
      </w:r>
      <w:r w:rsidR="00637C5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 obchodného registra objednávateľa sa nepovažujú za podmienenie plnenia banky z bankovej záruky) (ďalej len “</w:t>
      </w:r>
      <w:r w:rsidRPr="007C78BC">
        <w:rPr>
          <w:rFonts w:asciiTheme="minorHAnsi" w:hAnsiTheme="minorHAnsi" w:cstheme="minorHAnsi"/>
          <w:b/>
          <w:bCs/>
          <w:color w:val="auto"/>
          <w:sz w:val="22"/>
          <w:szCs w:val="22"/>
          <w:lang w:eastAsia="cs-CZ"/>
        </w:rPr>
        <w:t>garančná banková záruka</w:t>
      </w:r>
      <w:r w:rsidRPr="00933C9B">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933C9B">
        <w:rPr>
          <w:rFonts w:asciiTheme="minorHAnsi" w:hAnsiTheme="minorHAnsi" w:cstheme="minorHAnsi"/>
          <w:color w:val="auto"/>
          <w:sz w:val="22"/>
          <w:szCs w:val="22"/>
        </w:rPr>
        <w:t xml:space="preserve"> </w:t>
      </w:r>
    </w:p>
    <w:p w14:paraId="187A63EA" w14:textId="77777777" w:rsidR="0073020D" w:rsidRPr="00933C9B" w:rsidRDefault="0073020D" w:rsidP="007604B0">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933C9B" w:rsidRDefault="0073020D" w:rsidP="002947AB">
      <w:pPr>
        <w:pStyle w:val="Bezriadkovania"/>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a)</w:t>
      </w:r>
      <w:r w:rsidRPr="00933C9B">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933C9B"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b)</w:t>
      </w:r>
      <w:r w:rsidRPr="00933C9B">
        <w:rPr>
          <w:rFonts w:asciiTheme="minorHAnsi" w:hAnsiTheme="minorHAnsi" w:cstheme="minorHAnsi"/>
          <w:b/>
          <w:color w:val="auto"/>
          <w:sz w:val="22"/>
          <w:szCs w:val="22"/>
          <w:lang w:eastAsia="cs-CZ"/>
        </w:rPr>
        <w:tab/>
      </w:r>
      <w:r w:rsidRPr="00933C9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7604B0" w:rsidRDefault="007604B0" w:rsidP="007604B0">
      <w:pPr>
        <w:pStyle w:val="Bezriadkovania"/>
        <w:numPr>
          <w:ilvl w:val="0"/>
          <w:numId w:val="13"/>
        </w:numPr>
        <w:tabs>
          <w:tab w:val="left" w:pos="426"/>
        </w:tabs>
        <w:spacing w:after="240"/>
        <w:ind w:left="0" w:firstLine="0"/>
        <w:jc w:val="both"/>
        <w:rPr>
          <w:rFonts w:asciiTheme="minorHAnsi" w:hAnsiTheme="minorHAnsi" w:cstheme="minorHAnsi"/>
          <w:b/>
          <w:bCs/>
          <w:i/>
          <w:iCs/>
          <w:color w:val="auto"/>
          <w:sz w:val="28"/>
          <w:szCs w:val="28"/>
          <w:lang w:eastAsia="cs-CZ"/>
        </w:rPr>
      </w:pPr>
      <w:r w:rsidRPr="007604B0">
        <w:rPr>
          <w:rStyle w:val="cf01"/>
          <w:rFonts w:asciiTheme="minorHAnsi" w:hAnsiTheme="minorHAnsi" w:cstheme="minorHAnsi"/>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Default="00FD5747" w:rsidP="00C408B4">
      <w:pPr>
        <w:pStyle w:val="Bezriadkovania"/>
        <w:tabs>
          <w:tab w:val="left" w:pos="426"/>
        </w:tabs>
        <w:jc w:val="both"/>
        <w:rPr>
          <w:rFonts w:asciiTheme="minorHAnsi" w:hAnsiTheme="minorHAnsi" w:cstheme="minorHAnsi"/>
          <w:color w:val="auto"/>
          <w:sz w:val="22"/>
          <w:szCs w:val="22"/>
          <w:lang w:eastAsia="cs-CZ"/>
        </w:rPr>
      </w:pPr>
    </w:p>
    <w:p w14:paraId="1A93B91C" w14:textId="77777777" w:rsidR="00FD5747" w:rsidRPr="00933C9B" w:rsidRDefault="00FD5747" w:rsidP="00FD5747">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E4A96">
        <w:rPr>
          <w:rFonts w:asciiTheme="minorHAnsi" w:hAnsiTheme="minorHAnsi" w:cstheme="minorHAnsi"/>
          <w:i/>
          <w:color w:val="auto"/>
          <w:sz w:val="22"/>
          <w:szCs w:val="22"/>
          <w:highlight w:val="cyan"/>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7C78BC" w:rsidRDefault="00C408B4" w:rsidP="00C408B4">
      <w:pPr>
        <w:pStyle w:val="Bezriadkovania"/>
        <w:tabs>
          <w:tab w:val="left" w:pos="426"/>
        </w:tabs>
        <w:jc w:val="both"/>
        <w:rPr>
          <w:rFonts w:asciiTheme="minorHAnsi" w:hAnsiTheme="minorHAnsi" w:cstheme="minorHAnsi"/>
          <w:b/>
          <w:bCs/>
          <w:color w:val="auto"/>
          <w:sz w:val="22"/>
          <w:szCs w:val="22"/>
          <w:lang w:eastAsia="cs-CZ"/>
        </w:rPr>
      </w:pPr>
      <w:r w:rsidRPr="007C78BC">
        <w:rPr>
          <w:rFonts w:asciiTheme="minorHAnsi" w:hAnsiTheme="minorHAnsi" w:cstheme="minorHAnsi"/>
          <w:b/>
          <w:bCs/>
          <w:color w:val="auto"/>
          <w:sz w:val="22"/>
          <w:szCs w:val="22"/>
          <w:highlight w:val="cyan"/>
          <w:lang w:eastAsia="cs-CZ"/>
        </w:rPr>
        <w:t>Alternatíva</w:t>
      </w:r>
      <w:r w:rsidR="007D66B8">
        <w:rPr>
          <w:rFonts w:asciiTheme="minorHAnsi" w:hAnsiTheme="minorHAnsi" w:cstheme="minorHAnsi"/>
          <w:b/>
          <w:bCs/>
          <w:color w:val="auto"/>
          <w:sz w:val="22"/>
          <w:szCs w:val="22"/>
          <w:highlight w:val="cyan"/>
          <w:lang w:eastAsia="cs-CZ"/>
        </w:rPr>
        <w:t xml:space="preserve"> v prípade zábezpeky</w:t>
      </w:r>
      <w:r w:rsidRPr="007C78BC">
        <w:rPr>
          <w:rFonts w:asciiTheme="minorHAnsi" w:hAnsiTheme="minorHAnsi" w:cstheme="minorHAnsi"/>
          <w:b/>
          <w:bCs/>
          <w:color w:val="auto"/>
          <w:sz w:val="22"/>
          <w:szCs w:val="22"/>
          <w:highlight w:val="cyan"/>
          <w:lang w:eastAsia="cs-CZ"/>
        </w:rPr>
        <w:t>:</w:t>
      </w:r>
      <w:r w:rsidRPr="007C78BC">
        <w:rPr>
          <w:rFonts w:asciiTheme="minorHAnsi" w:hAnsiTheme="minorHAnsi" w:cstheme="minorHAnsi"/>
          <w:b/>
          <w:bCs/>
          <w:color w:val="auto"/>
          <w:sz w:val="22"/>
          <w:szCs w:val="22"/>
          <w:lang w:eastAsia="cs-CZ"/>
        </w:rPr>
        <w:t xml:space="preserve"> </w:t>
      </w:r>
    </w:p>
    <w:p w14:paraId="7CD18D0F" w14:textId="77777777" w:rsidR="00C408B4" w:rsidRPr="00101BA8" w:rsidRDefault="00C408B4" w:rsidP="00C408B4">
      <w:pPr>
        <w:pStyle w:val="Bezriadkovania"/>
        <w:tabs>
          <w:tab w:val="left" w:pos="426"/>
        </w:tabs>
        <w:jc w:val="both"/>
        <w:rPr>
          <w:rFonts w:asciiTheme="minorHAnsi" w:hAnsiTheme="minorHAnsi" w:cstheme="minorHAnsi"/>
          <w:color w:val="auto"/>
          <w:sz w:val="22"/>
          <w:szCs w:val="22"/>
          <w:lang w:eastAsia="cs-CZ"/>
        </w:rPr>
      </w:pPr>
    </w:p>
    <w:p w14:paraId="0E1D7C67" w14:textId="51D5EF0C"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predložil najneskôr ku dňu podpisu zmluvy doklad o zložení finančných prostriedkov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na účet objednávateľa, slúžiacich ako </w:t>
      </w:r>
      <w:r w:rsidRPr="007C78BC">
        <w:rPr>
          <w:rFonts w:asciiTheme="minorHAnsi" w:hAnsiTheme="minorHAnsi" w:cstheme="minorHAnsi"/>
          <w:color w:val="auto"/>
          <w:sz w:val="22"/>
          <w:szCs w:val="22"/>
          <w:highlight w:val="cyan"/>
        </w:rPr>
        <w:t xml:space="preserve">zábezpeka na </w:t>
      </w:r>
      <w:r w:rsidR="007D66B8">
        <w:rPr>
          <w:rFonts w:asciiTheme="minorHAnsi" w:hAnsiTheme="minorHAnsi" w:cstheme="minorHAnsi"/>
          <w:color w:val="auto"/>
          <w:sz w:val="22"/>
          <w:szCs w:val="22"/>
          <w:highlight w:val="cyan"/>
        </w:rPr>
        <w:t xml:space="preserve">riadne vykonanie </w:t>
      </w:r>
      <w:r w:rsidRPr="007C78BC">
        <w:rPr>
          <w:rFonts w:asciiTheme="minorHAnsi" w:hAnsiTheme="minorHAnsi" w:cstheme="minorHAnsi"/>
          <w:color w:val="auto"/>
          <w:sz w:val="22"/>
          <w:szCs w:val="22"/>
          <w:highlight w:val="cyan"/>
        </w:rPr>
        <w:t xml:space="preserve"> diela</w:t>
      </w:r>
      <w:r w:rsidRPr="007C78BC">
        <w:rPr>
          <w:rFonts w:asciiTheme="minorHAnsi" w:hAnsiTheme="minorHAnsi" w:cstheme="minorHAnsi"/>
          <w:color w:val="auto"/>
          <w:sz w:val="22"/>
          <w:szCs w:val="22"/>
          <w:highlight w:val="cyan"/>
          <w:lang w:eastAsia="cs-CZ"/>
        </w:rPr>
        <w:t xml:space="preserve"> (ďalej len „</w:t>
      </w:r>
      <w:r w:rsidRPr="007C78BC">
        <w:rPr>
          <w:rFonts w:asciiTheme="minorHAnsi" w:hAnsiTheme="minorHAnsi" w:cstheme="minorHAnsi"/>
          <w:b/>
          <w:bCs/>
          <w:color w:val="auto"/>
          <w:sz w:val="22"/>
          <w:szCs w:val="22"/>
          <w:highlight w:val="cyan"/>
          <w:lang w:eastAsia="cs-CZ"/>
        </w:rPr>
        <w:t xml:space="preserve">realizačná </w:t>
      </w:r>
      <w:r w:rsidRPr="007C78BC">
        <w:rPr>
          <w:rFonts w:asciiTheme="minorHAnsi" w:hAnsiTheme="minorHAnsi" w:cstheme="minorHAnsi"/>
          <w:b/>
          <w:bCs/>
          <w:color w:val="auto"/>
          <w:sz w:val="22"/>
          <w:szCs w:val="22"/>
          <w:highlight w:val="cyan"/>
          <w:lang w:eastAsia="cs-CZ"/>
        </w:rPr>
        <w:lastRenderedPageBreak/>
        <w:t>zábezpeka</w:t>
      </w:r>
      <w:r w:rsidRPr="007C78BC">
        <w:rPr>
          <w:rFonts w:asciiTheme="minorHAnsi" w:hAnsiTheme="minorHAnsi" w:cstheme="minorHAnsi"/>
          <w:color w:val="auto"/>
          <w:sz w:val="22"/>
          <w:szCs w:val="22"/>
          <w:highlight w:val="cyan"/>
          <w:lang w:eastAsia="cs-CZ"/>
        </w:rPr>
        <w:t xml:space="preserve">“). </w:t>
      </w:r>
    </w:p>
    <w:p w14:paraId="1C3A29F3"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7E682165" w14:textId="734519B6"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realizačná zábezpeka </w:t>
      </w:r>
      <w:r w:rsidR="007D66B8">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7D66B8">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do výšky akejkoľvek splatnej peňažnej pohľadávky objednávateľa voči zhotoviteľovi z titulu zodpovednosti zhotoviteľa </w:t>
      </w:r>
      <w:r w:rsidR="007D66B8">
        <w:rPr>
          <w:rFonts w:asciiTheme="minorHAnsi" w:hAnsiTheme="minorHAnsi" w:cstheme="minorHAnsi"/>
          <w:color w:val="auto"/>
          <w:sz w:val="22"/>
          <w:szCs w:val="22"/>
          <w:highlight w:val="cyan"/>
          <w:lang w:eastAsia="cs-CZ"/>
        </w:rPr>
        <w:t xml:space="preserve">vzniknutú v priebehu </w:t>
      </w:r>
      <w:r w:rsidRPr="007C78BC">
        <w:rPr>
          <w:rFonts w:asciiTheme="minorHAnsi" w:hAnsiTheme="minorHAnsi" w:cstheme="minorHAnsi"/>
          <w:color w:val="auto"/>
          <w:sz w:val="22"/>
          <w:szCs w:val="22"/>
          <w:highlight w:val="cyan"/>
          <w:lang w:eastAsia="cs-CZ"/>
        </w:rPr>
        <w:t>realizáci</w:t>
      </w:r>
      <w:r w:rsidR="007D66B8">
        <w:rPr>
          <w:rFonts w:asciiTheme="minorHAnsi" w:hAnsiTheme="minorHAnsi" w:cstheme="minorHAnsi"/>
          <w:color w:val="auto"/>
          <w:sz w:val="22"/>
          <w:szCs w:val="22"/>
          <w:highlight w:val="cyan"/>
          <w:lang w:eastAsia="cs-CZ"/>
        </w:rPr>
        <w:t>e</w:t>
      </w:r>
      <w:r w:rsidRPr="007C78BC">
        <w:rPr>
          <w:rFonts w:asciiTheme="minorHAnsi" w:hAnsiTheme="minorHAnsi" w:cstheme="minorHAnsi"/>
          <w:color w:val="auto"/>
          <w:sz w:val="22"/>
          <w:szCs w:val="22"/>
          <w:highlight w:val="cyan"/>
          <w:lang w:eastAsia="cs-CZ"/>
        </w:rPr>
        <w:t xml:space="preserve"> diela podľa Zmluvy alebo v súvislosti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s ňou, a to vo výške </w:t>
      </w:r>
      <w:r w:rsidR="00B900A0">
        <w:rPr>
          <w:rFonts w:asciiTheme="minorHAnsi" w:hAnsiTheme="minorHAnsi" w:cstheme="minorHAnsi"/>
          <w:color w:val="auto"/>
          <w:sz w:val="22"/>
          <w:szCs w:val="22"/>
          <w:highlight w:val="cyan"/>
          <w:lang w:eastAsia="cs-CZ"/>
        </w:rPr>
        <w:t>5</w:t>
      </w:r>
      <w:r w:rsidRPr="007C78BC">
        <w:rPr>
          <w:rFonts w:asciiTheme="minorHAnsi" w:hAnsiTheme="minorHAnsi" w:cstheme="minorHAnsi"/>
          <w:color w:val="auto"/>
          <w:sz w:val="22"/>
          <w:szCs w:val="22"/>
          <w:highlight w:val="cyan"/>
          <w:lang w:eastAsia="cs-CZ"/>
        </w:rPr>
        <w:t xml:space="preserve">% z ceny diela bez DPH, a to pre prípad, že zhotoviteľ nebude plniť svoje povinnosti podľa tejto Zmluvy a objednávateľovi voči nemu vznikne nárok a/alebo pohľadávka. </w:t>
      </w:r>
    </w:p>
    <w:p w14:paraId="7BD622E3"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10560C3" w14:textId="3CF84045"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rPr>
        <w:t xml:space="preserve">Objednávateľ si v lehote </w:t>
      </w:r>
      <w:r w:rsidRPr="007C78BC">
        <w:rPr>
          <w:rFonts w:asciiTheme="minorHAnsi" w:hAnsiTheme="minorHAnsi" w:cstheme="minorHAnsi"/>
          <w:color w:val="auto"/>
          <w:sz w:val="22"/>
          <w:szCs w:val="22"/>
          <w:highlight w:val="cyan"/>
          <w:lang w:eastAsia="cs-CZ"/>
        </w:rPr>
        <w:t xml:space="preserve">pätnásť (15) </w:t>
      </w:r>
      <w:r w:rsidRPr="007C78BC">
        <w:rPr>
          <w:rFonts w:asciiTheme="minorHAnsi" w:hAnsiTheme="minorHAnsi" w:cstheme="minorHAnsi"/>
          <w:color w:val="auto"/>
          <w:sz w:val="22"/>
          <w:szCs w:val="22"/>
          <w:highlight w:val="cyan"/>
        </w:rPr>
        <w:t xml:space="preserve"> dní po doručení písomného oznámenia zhotoviteľovi uplatní akúkoľvek sumu z realizačnej zábezpeky až do výšky </w:t>
      </w:r>
      <w:r w:rsidR="00B900A0">
        <w:rPr>
          <w:rFonts w:asciiTheme="minorHAnsi" w:hAnsiTheme="minorHAnsi" w:cstheme="minorHAnsi"/>
          <w:color w:val="auto"/>
          <w:sz w:val="22"/>
          <w:szCs w:val="22"/>
          <w:highlight w:val="cyan"/>
        </w:rPr>
        <w:t>5</w:t>
      </w:r>
      <w:r w:rsidRPr="007C78BC">
        <w:rPr>
          <w:rFonts w:asciiTheme="minorHAnsi" w:hAnsiTheme="minorHAnsi" w:cstheme="minorHAnsi"/>
          <w:color w:val="auto"/>
          <w:sz w:val="22"/>
          <w:szCs w:val="22"/>
          <w:highlight w:val="cyan"/>
        </w:rPr>
        <w:t xml:space="preserve">% z ceny </w:t>
      </w:r>
      <w:r w:rsidR="007D66B8">
        <w:rPr>
          <w:rFonts w:asciiTheme="minorHAnsi" w:hAnsiTheme="minorHAnsi" w:cstheme="minorHAnsi"/>
          <w:color w:val="auto"/>
          <w:sz w:val="22"/>
          <w:szCs w:val="22"/>
          <w:highlight w:val="cyan"/>
        </w:rPr>
        <w:t>d</w:t>
      </w:r>
      <w:r w:rsidR="007D66B8" w:rsidRPr="007C78BC">
        <w:rPr>
          <w:rFonts w:asciiTheme="minorHAnsi" w:hAnsiTheme="minorHAnsi" w:cstheme="minorHAnsi"/>
          <w:color w:val="auto"/>
          <w:sz w:val="22"/>
          <w:szCs w:val="22"/>
          <w:highlight w:val="cyan"/>
        </w:rPr>
        <w:t>iela</w:t>
      </w:r>
      <w:r w:rsidR="001757C2">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bez DPH, a to v období </w:t>
      </w:r>
      <w:r w:rsidR="00637C5B">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odo dňa podpisu preberacieho protokolu/zápisu o odovzdaní staveniska do dňa vrátenia realizačnej zábezpeky na účet zhotoviteľa podľa Zmluvy. </w:t>
      </w:r>
    </w:p>
    <w:p w14:paraId="265E1440" w14:textId="77777777" w:rsidR="00C408B4" w:rsidRPr="007C78BC" w:rsidRDefault="00C408B4" w:rsidP="00C408B4">
      <w:pPr>
        <w:pStyle w:val="Odsekzoznamu"/>
        <w:rPr>
          <w:rFonts w:asciiTheme="minorHAnsi" w:hAnsiTheme="minorHAnsi" w:cstheme="minorHAnsi"/>
          <w:highlight w:val="cyan"/>
          <w:lang w:eastAsia="cs-CZ"/>
        </w:rPr>
      </w:pPr>
    </w:p>
    <w:p w14:paraId="023B94F3"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42CDDC82" w14:textId="77777777" w:rsidR="00C408B4" w:rsidRPr="007C78BC" w:rsidRDefault="00C408B4" w:rsidP="00C408B4">
      <w:pPr>
        <w:pStyle w:val="Odsekzoznamu"/>
        <w:rPr>
          <w:rFonts w:asciiTheme="minorHAnsi" w:hAnsiTheme="minorHAnsi" w:cstheme="minorHAnsi"/>
          <w:highlight w:val="cyan"/>
          <w:lang w:eastAsia="cs-CZ"/>
        </w:rPr>
      </w:pPr>
    </w:p>
    <w:p w14:paraId="6E9143D6" w14:textId="2B0AF42E"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predloží najneskôr ku dňu podpísania protokolu o odovzdaní a prevzatí diela doklad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vady </w:t>
      </w:r>
      <w:r w:rsidR="007D66B8" w:rsidRPr="007C78BC">
        <w:rPr>
          <w:rFonts w:asciiTheme="minorHAnsi" w:hAnsiTheme="minorHAnsi" w:cstheme="minorHAnsi"/>
          <w:color w:val="auto"/>
          <w:sz w:val="22"/>
          <w:szCs w:val="22"/>
          <w:highlight w:val="cyan"/>
        </w:rPr>
        <w:t xml:space="preserve">(a nedorobky) diela </w:t>
      </w:r>
      <w:r w:rsidR="002E7641">
        <w:rPr>
          <w:rFonts w:asciiTheme="minorHAnsi" w:hAnsiTheme="minorHAnsi" w:cstheme="minorHAnsi"/>
          <w:color w:val="auto"/>
          <w:sz w:val="22"/>
          <w:szCs w:val="22"/>
          <w:highlight w:val="cyan"/>
        </w:rPr>
        <w:t xml:space="preserve">zistené </w:t>
      </w:r>
      <w:r w:rsidR="00C77789">
        <w:rPr>
          <w:rFonts w:asciiTheme="minorHAnsi" w:hAnsiTheme="minorHAnsi" w:cstheme="minorHAnsi"/>
          <w:color w:val="auto"/>
          <w:sz w:val="22"/>
          <w:szCs w:val="22"/>
          <w:highlight w:val="cyan"/>
        </w:rPr>
        <w:t>po odovzdaní diela</w:t>
      </w:r>
      <w:r w:rsidR="007D66B8" w:rsidRPr="007D66B8">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(ďalej len „</w:t>
      </w:r>
      <w:r w:rsidRPr="007C78BC">
        <w:rPr>
          <w:rFonts w:asciiTheme="minorHAnsi" w:hAnsiTheme="minorHAnsi" w:cstheme="minorHAnsi"/>
          <w:b/>
          <w:bCs/>
          <w:color w:val="auto"/>
          <w:sz w:val="22"/>
          <w:szCs w:val="22"/>
          <w:highlight w:val="cyan"/>
        </w:rPr>
        <w:t>garančná zábezpeka</w:t>
      </w:r>
      <w:r w:rsidRPr="007C78BC">
        <w:rPr>
          <w:rFonts w:asciiTheme="minorHAnsi" w:hAnsiTheme="minorHAnsi" w:cstheme="minorHAnsi"/>
          <w:color w:val="auto"/>
          <w:sz w:val="22"/>
          <w:szCs w:val="22"/>
          <w:highlight w:val="cyan"/>
        </w:rPr>
        <w:t>“)</w:t>
      </w:r>
      <w:r w:rsidRPr="007C78BC">
        <w:rPr>
          <w:rFonts w:asciiTheme="minorHAnsi" w:hAnsiTheme="minorHAnsi" w:cstheme="minorHAnsi"/>
          <w:color w:val="auto"/>
          <w:sz w:val="22"/>
          <w:szCs w:val="22"/>
          <w:highlight w:val="cyan"/>
          <w:lang w:eastAsia="cs-CZ"/>
        </w:rPr>
        <w:t>.</w:t>
      </w:r>
    </w:p>
    <w:p w14:paraId="55E46D11" w14:textId="77777777" w:rsidR="00C408B4" w:rsidRPr="007C78BC" w:rsidRDefault="00C408B4" w:rsidP="00C408B4">
      <w:pPr>
        <w:pStyle w:val="Bezriadkovania"/>
        <w:tabs>
          <w:tab w:val="left" w:pos="142"/>
        </w:tabs>
        <w:ind w:left="284" w:hanging="284"/>
        <w:jc w:val="both"/>
        <w:rPr>
          <w:rFonts w:asciiTheme="minorHAnsi" w:hAnsiTheme="minorHAnsi" w:cstheme="minorHAnsi"/>
          <w:color w:val="auto"/>
          <w:sz w:val="22"/>
          <w:szCs w:val="22"/>
          <w:highlight w:val="cyan"/>
          <w:lang w:eastAsia="cs-CZ"/>
        </w:rPr>
      </w:pPr>
    </w:p>
    <w:p w14:paraId="3738F6A0" w14:textId="1AC6794D"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garančná zábezpeka </w:t>
      </w:r>
      <w:r w:rsidR="00C77789">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C77789">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za vady diela </w:t>
      </w:r>
      <w:r w:rsidR="00C77789">
        <w:rPr>
          <w:rFonts w:asciiTheme="minorHAnsi" w:hAnsiTheme="minorHAnsi" w:cstheme="minorHAnsi"/>
          <w:color w:val="auto"/>
          <w:sz w:val="22"/>
          <w:szCs w:val="22"/>
          <w:highlight w:val="cyan"/>
          <w:lang w:eastAsia="cs-CZ"/>
        </w:rPr>
        <w:t> </w:t>
      </w:r>
      <w:r w:rsidR="002E7641">
        <w:rPr>
          <w:rFonts w:asciiTheme="minorHAnsi" w:hAnsiTheme="minorHAnsi" w:cstheme="minorHAnsi"/>
          <w:color w:val="auto"/>
          <w:sz w:val="22"/>
          <w:szCs w:val="22"/>
          <w:highlight w:val="cyan"/>
          <w:lang w:eastAsia="cs-CZ"/>
        </w:rPr>
        <w:t xml:space="preserve">zistené </w:t>
      </w:r>
      <w:r w:rsidR="00C77789">
        <w:rPr>
          <w:rFonts w:asciiTheme="minorHAnsi" w:hAnsiTheme="minorHAnsi" w:cstheme="minorHAnsi"/>
          <w:color w:val="auto"/>
          <w:sz w:val="22"/>
          <w:szCs w:val="22"/>
          <w:highlight w:val="cyan"/>
          <w:lang w:eastAsia="cs-CZ"/>
        </w:rPr>
        <w:t>po odovzdaní diela</w:t>
      </w:r>
      <w:r w:rsidRPr="007C78BC">
        <w:rPr>
          <w:rFonts w:asciiTheme="minorHAnsi" w:hAnsiTheme="minorHAnsi" w:cstheme="minorHAnsi"/>
          <w:color w:val="auto"/>
          <w:sz w:val="22"/>
          <w:szCs w:val="22"/>
          <w:highlight w:val="cyan"/>
          <w:lang w:eastAsia="cs-CZ"/>
        </w:rPr>
        <w:t xml:space="preserve">, a to vo výške </w:t>
      </w:r>
      <w:r w:rsidR="00B900A0">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diela bez DPH, a to pre prípad, že zhotoviteľ nebude plniť svoje povinnosti podľa tejto Zmluvy a objednávateľovi voči nemu vznikne nárok a/alebo pohľadávka. </w:t>
      </w:r>
    </w:p>
    <w:p w14:paraId="1F5A1C9D" w14:textId="77777777" w:rsidR="00C408B4" w:rsidRPr="007C78BC" w:rsidRDefault="00C408B4" w:rsidP="00C408B4">
      <w:pPr>
        <w:pStyle w:val="Odsekzoznamu"/>
        <w:rPr>
          <w:rFonts w:asciiTheme="minorHAnsi" w:hAnsiTheme="minorHAnsi" w:cstheme="minorHAnsi"/>
          <w:highlight w:val="cyan"/>
          <w:lang w:eastAsia="cs-CZ"/>
        </w:rPr>
      </w:pPr>
    </w:p>
    <w:p w14:paraId="5F086742" w14:textId="4B283778"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si v lehote pätnásť (15) dní po doručení písomného oznámenia zhotoviteľovi uplatní akúkoľvek sumu z garančnej zábezpeky až do výšky </w:t>
      </w:r>
      <w:r w:rsidR="00B900A0">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bez DPH, a to v období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odo dňa </w:t>
      </w:r>
      <w:r w:rsidR="00C77789">
        <w:rPr>
          <w:rFonts w:asciiTheme="minorHAnsi" w:hAnsiTheme="minorHAnsi" w:cstheme="minorHAnsi"/>
          <w:color w:val="auto"/>
          <w:sz w:val="22"/>
          <w:szCs w:val="22"/>
          <w:highlight w:val="cyan"/>
          <w:lang w:eastAsia="cs-CZ"/>
        </w:rPr>
        <w:t>prebratia diela v súlade s touto Zmluvou až</w:t>
      </w:r>
      <w:r w:rsidRPr="007C78BC">
        <w:rPr>
          <w:rFonts w:asciiTheme="minorHAnsi" w:hAnsiTheme="minorHAnsi" w:cstheme="minorHAnsi"/>
          <w:color w:val="auto"/>
          <w:sz w:val="22"/>
          <w:szCs w:val="22"/>
          <w:highlight w:val="cyan"/>
          <w:lang w:eastAsia="cs-CZ"/>
        </w:rPr>
        <w:t xml:space="preserve"> do dňa nasledujúceho po dni uplynutia záručnej doby podľa Zmluvy. </w:t>
      </w:r>
    </w:p>
    <w:p w14:paraId="606E3FF7" w14:textId="77777777" w:rsidR="00C408B4" w:rsidRPr="007C78BC" w:rsidRDefault="00C408B4" w:rsidP="00C408B4">
      <w:pPr>
        <w:pStyle w:val="Odsekzoznamu"/>
        <w:rPr>
          <w:rFonts w:asciiTheme="minorHAnsi" w:hAnsiTheme="minorHAnsi" w:cstheme="minorHAnsi"/>
          <w:highlight w:val="cyan"/>
          <w:lang w:eastAsia="cs-CZ"/>
        </w:rPr>
      </w:pPr>
    </w:p>
    <w:p w14:paraId="0098E3A4" w14:textId="69D2F698"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povinný garančnú zábezpeku vo výške k času uplynutia záručnej doby na Dielo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 lehote najneskôr do pätnásť (15) dní od uplynutia záručnej doby na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ielo </w:t>
      </w:r>
      <w:r w:rsidRPr="007C78BC">
        <w:rPr>
          <w:rFonts w:asciiTheme="minorHAnsi" w:hAnsiTheme="minorHAnsi" w:cstheme="minorHAnsi"/>
          <w:color w:val="auto"/>
          <w:sz w:val="22"/>
          <w:szCs w:val="22"/>
          <w:highlight w:val="cyan"/>
          <w:lang w:eastAsia="cs-CZ"/>
        </w:rPr>
        <w:t>vrátiť zhotoviteľovi prevodom na účet zhotoviteľa uvedený v záhlaví tejto zmluvy.</w:t>
      </w:r>
    </w:p>
    <w:p w14:paraId="0461B631" w14:textId="77777777" w:rsidR="00C408B4" w:rsidRPr="007C78BC" w:rsidRDefault="00C408B4" w:rsidP="00C408B4">
      <w:pPr>
        <w:pStyle w:val="Odsekzoznamu"/>
        <w:rPr>
          <w:rFonts w:asciiTheme="minorHAnsi" w:hAnsiTheme="minorHAnsi" w:cstheme="minorHAnsi"/>
          <w:highlight w:val="cyan"/>
          <w:lang w:eastAsia="cs-CZ"/>
        </w:rPr>
      </w:pPr>
    </w:p>
    <w:p w14:paraId="33971E57" w14:textId="0B42BBA6"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oprávnený použiť zmluvnú (realizačnú a garančnú) zábezpeku alebo jej časť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 prípade, ak zhotoviteľ: </w:t>
      </w:r>
    </w:p>
    <w:p w14:paraId="4773B8D8"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3D870ABA"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poruší/nesplní niektorú svoju zmluvnú povinnosť vyplývajúcu z tejto Zmluvy,</w:t>
      </w:r>
    </w:p>
    <w:p w14:paraId="00B3520C" w14:textId="70E0BF85"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nesplní povinnosť uhradiť peňažné záväzky vrátane zmluvných pokút a sankcií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za nedodržanie/nesplnenie/porušenie zmluvných povinností, najmä/ale nie výlučne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vo veciach vyhradenej kvality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iela</w:t>
      </w:r>
      <w:r w:rsidRPr="007C78BC">
        <w:rPr>
          <w:rFonts w:asciiTheme="minorHAnsi" w:hAnsiTheme="minorHAnsi" w:cstheme="minorHAnsi"/>
          <w:color w:val="auto"/>
          <w:sz w:val="22"/>
          <w:szCs w:val="22"/>
          <w:highlight w:val="cyan"/>
          <w:lang w:eastAsia="cs-CZ"/>
        </w:rPr>
        <w:t xml:space="preserve">, termínu riadneho dokončenia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a/alebo nedodržanie termínu na odstránenie zistených nedorobkov a vád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v čase jeho plnenia zo strany zhotoviteľa, po objednávateľovom písomnom upozornení zhotoviteľa, ktorý si svoj záväzok nesplní ani v poskytnutej primeranej lehote na nápravu. </w:t>
      </w:r>
    </w:p>
    <w:p w14:paraId="7A5F4CFB"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288F53D" w14:textId="0B220D6F"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V prípade využitia zmluvnej zábezpeky alebo jej časti objednávateľom, bude zhotoviteľ</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 bez zbytočného odkladu povinný doplniť zmluvnú zábezpeku do plnej výšky, t.</w:t>
      </w:r>
      <w:r w:rsidR="002E7641">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j. </w:t>
      </w:r>
      <w:r w:rsidR="00B900A0">
        <w:rPr>
          <w:rFonts w:asciiTheme="minorHAnsi" w:hAnsiTheme="minorHAnsi" w:cstheme="minorHAnsi"/>
          <w:color w:val="auto"/>
          <w:sz w:val="22"/>
          <w:szCs w:val="22"/>
          <w:highlight w:val="cyan"/>
          <w:lang w:eastAsia="cs-CZ"/>
        </w:rPr>
        <w:t>5</w:t>
      </w:r>
      <w:r w:rsidRPr="007C78BC">
        <w:rPr>
          <w:rFonts w:asciiTheme="minorHAnsi" w:hAnsiTheme="minorHAnsi" w:cstheme="minorHAnsi"/>
          <w:color w:val="auto"/>
          <w:sz w:val="22"/>
          <w:szCs w:val="22"/>
          <w:highlight w:val="cyan"/>
          <w:lang w:eastAsia="cs-CZ"/>
        </w:rPr>
        <w:t xml:space="preserve">%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bez DPH pri realizačnej zábezpeke a </w:t>
      </w:r>
      <w:r w:rsidR="00B900A0">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bez DPH pri garančnej zábezpeke, a to najneskôr do pätnásť (15) dní od doručenia výzvy objednávateľa na jej doplnenie. Doplnením zmluvnej zábezpeky podľa predchádzajúcej vety sa rozumie zloženie finančných prostriedkov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lastRenderedPageBreak/>
        <w:t xml:space="preserve">na účet objednávateľa tak, aby celková suma takto doplnenej zmluvnej zábezpeky dosiahla minimálne stanovenú hodnotu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bez DPH*.</w:t>
      </w:r>
    </w:p>
    <w:p w14:paraId="024805CF"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27B9EF4D" w14:textId="6F6C14E8" w:rsidR="00C408B4" w:rsidRDefault="00C408B4" w:rsidP="00C408B4">
      <w:pPr>
        <w:pStyle w:val="Bezriadkovania"/>
        <w:tabs>
          <w:tab w:val="left" w:pos="142"/>
        </w:tabs>
        <w:ind w:left="360"/>
        <w:jc w:val="both"/>
        <w:rPr>
          <w:rFonts w:asciiTheme="minorHAnsi" w:hAnsiTheme="minorHAnsi" w:cstheme="minorHAnsi"/>
          <w:color w:val="auto"/>
          <w:sz w:val="22"/>
          <w:szCs w:val="22"/>
          <w:lang w:eastAsia="cs-CZ"/>
        </w:rPr>
      </w:pPr>
      <w:r w:rsidRPr="007C78BC">
        <w:rPr>
          <w:rFonts w:asciiTheme="minorHAnsi" w:hAnsiTheme="minorHAnsi" w:cstheme="minorHAnsi"/>
          <w:color w:val="auto"/>
          <w:sz w:val="22"/>
          <w:szCs w:val="22"/>
          <w:highlight w:val="cyan"/>
          <w:lang w:eastAsia="cs-CZ"/>
        </w:rPr>
        <w:t>*Pozn.: použije sa podľa toho, či zhotoviteľ predloží bankovú záruku/poistenie záruky alebo zloží finančné prostriedky na účet verejného obstarávateľa (objednávateľa).</w:t>
      </w:r>
    </w:p>
    <w:p w14:paraId="289B8C58" w14:textId="77777777" w:rsidR="00C408B4" w:rsidRPr="00C408B4" w:rsidRDefault="00C408B4" w:rsidP="007604B0">
      <w:pPr>
        <w:pStyle w:val="Bezriadkovania"/>
        <w:tabs>
          <w:tab w:val="left" w:pos="142"/>
        </w:tabs>
        <w:jc w:val="both"/>
        <w:rPr>
          <w:rFonts w:asciiTheme="minorHAnsi" w:hAnsiTheme="minorHAnsi" w:cstheme="minorHAnsi"/>
          <w:color w:val="auto"/>
          <w:sz w:val="22"/>
          <w:szCs w:val="22"/>
          <w:lang w:eastAsia="cs-CZ"/>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26D8CD53" w:rsidR="00B64DC1"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637C5B">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 xml:space="preserve">po </w:t>
      </w:r>
      <w:r w:rsidR="00D97EF3" w:rsidRPr="00933C9B">
        <w:rPr>
          <w:rFonts w:asciiTheme="minorHAnsi" w:hAnsiTheme="minorHAnsi" w:cstheme="minorHAnsi"/>
          <w:color w:val="auto"/>
          <w:sz w:val="22"/>
          <w:szCs w:val="22"/>
        </w:rPr>
        <w:t>kumulatívn</w:t>
      </w:r>
      <w:r w:rsidR="002E7641">
        <w:rPr>
          <w:rFonts w:asciiTheme="minorHAnsi" w:hAnsiTheme="minorHAnsi" w:cstheme="minorHAnsi"/>
          <w:color w:val="auto"/>
          <w:sz w:val="22"/>
          <w:szCs w:val="22"/>
        </w:rPr>
        <w:t>om</w:t>
      </w:r>
      <w:r w:rsidR="00D97EF3" w:rsidRPr="00933C9B">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splnení nasledovných podmienok:</w:t>
      </w:r>
    </w:p>
    <w:p w14:paraId="3B34DF67" w14:textId="29B0DC2C" w:rsidR="00CD0C0A" w:rsidRPr="00933C9B" w:rsidRDefault="0073020D"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w:t>
      </w:r>
      <w:r w:rsidR="00D97EF3">
        <w:rPr>
          <w:rFonts w:asciiTheme="minorHAnsi" w:hAnsiTheme="minorHAnsi" w:cstheme="minorHAnsi"/>
          <w:sz w:val="22"/>
          <w:szCs w:val="22"/>
        </w:rPr>
        <w:t xml:space="preserve">v </w:t>
      </w:r>
      <w:r w:rsidR="00D97EF3" w:rsidRPr="00D97EF3">
        <w:rPr>
          <w:rFonts w:asciiTheme="minorHAnsi" w:hAnsiTheme="minorHAnsi" w:cstheme="minorHAnsi"/>
          <w:sz w:val="22"/>
          <w:szCs w:val="22"/>
        </w:rPr>
        <w:t xml:space="preserve">Centrálnom registri zmlúv /www.crz.gov.sk/ </w:t>
      </w:r>
      <w:r w:rsidRPr="00933C9B">
        <w:rPr>
          <w:rFonts w:asciiTheme="minorHAnsi" w:hAnsiTheme="minorHAnsi" w:cstheme="minorHAnsi"/>
          <w:sz w:val="22"/>
          <w:szCs w:val="22"/>
        </w:rPr>
        <w:t xml:space="preserve">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69BD81FE" w14:textId="0C89DF02" w:rsidR="00311E3D" w:rsidRDefault="00311E3D" w:rsidP="00311E3D">
      <w:pPr>
        <w:pStyle w:val="Default"/>
        <w:numPr>
          <w:ilvl w:val="0"/>
          <w:numId w:val="24"/>
        </w:numPr>
        <w:adjustRightInd/>
        <w:jc w:val="both"/>
        <w:rPr>
          <w:rStyle w:val="CharStyle13"/>
          <w:rFonts w:ascii="Calibri" w:hAnsi="Calibri" w:cs="Calibri"/>
          <w:b w:val="0"/>
          <w:bCs w:val="0"/>
        </w:rPr>
      </w:pPr>
      <w:r>
        <w:rPr>
          <w:rFonts w:ascii="Calibri" w:eastAsia="Times New Roman" w:hAnsi="Calibri" w:cs="Calibri"/>
          <w:color w:val="auto"/>
          <w:sz w:val="22"/>
          <w:szCs w:val="22"/>
        </w:rPr>
        <w:t>prijatím rozhodnutia o schválení žiadosti o poskytnutí nenávratného finančného príspevku,</w:t>
      </w:r>
      <w:r w:rsidR="00637C5B">
        <w:rPr>
          <w:rFonts w:ascii="Calibri" w:eastAsia="Times New Roman" w:hAnsi="Calibri" w:cs="Calibri"/>
          <w:color w:val="auto"/>
          <w:sz w:val="22"/>
          <w:szCs w:val="22"/>
        </w:rPr>
        <w:t xml:space="preserve">      </w:t>
      </w:r>
      <w:r>
        <w:rPr>
          <w:rFonts w:ascii="Calibri" w:eastAsia="Times New Roman" w:hAnsi="Calibri" w:cs="Calibri"/>
          <w:color w:val="auto"/>
          <w:sz w:val="22"/>
          <w:szCs w:val="22"/>
        </w:rPr>
        <w:t xml:space="preserve"> na projekt:</w:t>
      </w:r>
      <w:r>
        <w:rPr>
          <w:rFonts w:ascii="Calibri" w:eastAsia="Times New Roman" w:hAnsi="Calibri" w:cs="Calibri"/>
          <w:sz w:val="22"/>
          <w:szCs w:val="22"/>
        </w:rPr>
        <w:t xml:space="preserve"> „</w:t>
      </w:r>
      <w:r w:rsidRPr="00DF6FC4">
        <w:rPr>
          <w:rFonts w:asciiTheme="minorHAnsi" w:hAnsiTheme="minorHAnsi" w:cstheme="minorHAnsi"/>
          <w:color w:val="auto"/>
          <w:sz w:val="22"/>
          <w:szCs w:val="22"/>
        </w:rPr>
        <w:t>Stredná odborná škola - Szakközépiskola Tornaľa – modernizácia odborného  vzdelávania</w:t>
      </w:r>
      <w:r>
        <w:rPr>
          <w:rFonts w:ascii="Calibri" w:eastAsia="Times New Roman" w:hAnsi="Calibri" w:cs="Calibri"/>
          <w:b/>
          <w:bCs/>
          <w:sz w:val="22"/>
          <w:szCs w:val="22"/>
        </w:rPr>
        <w:t>“</w:t>
      </w:r>
      <w:r>
        <w:rPr>
          <w:rStyle w:val="CharStyle13"/>
          <w:rFonts w:ascii="Calibri" w:eastAsia="Times New Roman" w:hAnsi="Calibri" w:cs="Calibri"/>
        </w:rPr>
        <w:t xml:space="preserve"> </w:t>
      </w:r>
      <w:r>
        <w:rPr>
          <w:rStyle w:val="CharStyle13"/>
          <w:rFonts w:ascii="Calibri" w:eastAsia="Times New Roman" w:hAnsi="Calibri" w:cs="Calibri"/>
          <w:b w:val="0"/>
          <w:bCs w:val="0"/>
          <w:sz w:val="22"/>
          <w:szCs w:val="22"/>
        </w:rPr>
        <w:t xml:space="preserve">podľa ktorého budú stavebné práce za predmetnú stavbu považované </w:t>
      </w:r>
      <w:r w:rsidR="00637C5B">
        <w:rPr>
          <w:rStyle w:val="CharStyle13"/>
          <w:rFonts w:ascii="Calibri" w:eastAsia="Times New Roman" w:hAnsi="Calibri" w:cs="Calibri"/>
          <w:b w:val="0"/>
          <w:bCs w:val="0"/>
          <w:sz w:val="22"/>
          <w:szCs w:val="22"/>
        </w:rPr>
        <w:t xml:space="preserve">                       </w:t>
      </w:r>
      <w:r>
        <w:rPr>
          <w:rStyle w:val="CharStyle13"/>
          <w:rFonts w:ascii="Calibri" w:eastAsia="Times New Roman" w:hAnsi="Calibri" w:cs="Calibri"/>
          <w:b w:val="0"/>
          <w:bCs w:val="0"/>
          <w:sz w:val="22"/>
          <w:szCs w:val="22"/>
        </w:rPr>
        <w:t>za oprávnený náklad (schválené v rámci vyhodnotenia schvaľovacieho procesu tohto projektu),</w:t>
      </w:r>
    </w:p>
    <w:p w14:paraId="4A17185F" w14:textId="32BAAC21" w:rsidR="00B64DC1" w:rsidRPr="00933C9B" w:rsidRDefault="00B64DC1"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w:t>
      </w:r>
      <w:r w:rsidR="00D97EF3" w:rsidRPr="007C78BC">
        <w:rPr>
          <w:rFonts w:asciiTheme="minorHAnsi" w:hAnsiTheme="minorHAnsi" w:cstheme="minorHAnsi"/>
          <w:color w:val="auto"/>
          <w:sz w:val="22"/>
          <w:szCs w:val="22"/>
          <w:highlight w:val="cyan"/>
        </w:rPr>
        <w:t>alt: realizačnej zábezpeky</w:t>
      </w:r>
      <w:r w:rsidR="00D97EF3">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2E68C70C"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60D5209E" w14:textId="6B203F74" w:rsidR="00CD0C0A" w:rsidRPr="00463D17" w:rsidRDefault="0073020D" w:rsidP="00463D17">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5661262" w14:textId="2D089905"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3C98F575"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w:t>
      </w:r>
      <w:r w:rsidRPr="00922990">
        <w:rPr>
          <w:rFonts w:asciiTheme="minorHAnsi" w:hAnsiTheme="minorHAnsi" w:cstheme="minorHAnsi"/>
          <w:color w:val="auto"/>
          <w:sz w:val="22"/>
          <w:szCs w:val="22"/>
        </w:rPr>
        <w:t>Zákon</w:t>
      </w:r>
      <w:r w:rsidR="005B3D01" w:rsidRPr="00922990">
        <w:rPr>
          <w:rFonts w:asciiTheme="minorHAnsi" w:hAnsiTheme="minorHAnsi" w:cstheme="minorHAnsi"/>
          <w:color w:val="auto"/>
          <w:sz w:val="22"/>
          <w:szCs w:val="22"/>
        </w:rPr>
        <w:t>a</w:t>
      </w:r>
      <w:r w:rsidRPr="00922990">
        <w:rPr>
          <w:rFonts w:asciiTheme="minorHAnsi" w:hAnsiTheme="minorHAnsi" w:cstheme="minorHAnsi"/>
          <w:color w:val="auto"/>
          <w:sz w:val="22"/>
          <w:szCs w:val="22"/>
        </w:rPr>
        <w:t xml:space="preserve"> o RPVS</w:t>
      </w:r>
      <w:r w:rsidRPr="00933C9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0B6D71E4"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sa týmto zaväzujú, že budú dodržiavať záväzok mlčanlivosti na základe zákona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933C9B" w:rsidRDefault="00B64DC1"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5CC57EC4" w14:textId="77777777" w:rsidR="00927A0C" w:rsidRPr="00933C9B" w:rsidRDefault="00927A0C" w:rsidP="00CD0C0A">
      <w:pPr>
        <w:pStyle w:val="Default"/>
        <w:tabs>
          <w:tab w:val="left" w:pos="426"/>
        </w:tabs>
        <w:jc w:val="both"/>
        <w:rPr>
          <w:rFonts w:asciiTheme="minorHAnsi" w:hAnsiTheme="minorHAnsi" w:cstheme="minorHAnsi"/>
          <w:color w:val="auto"/>
          <w:sz w:val="22"/>
          <w:szCs w:val="22"/>
        </w:rPr>
      </w:pPr>
    </w:p>
    <w:p w14:paraId="40B1A582" w14:textId="0A7F1BB5" w:rsidR="0073020D" w:rsidRPr="00933C9B" w:rsidRDefault="00D97EF3" w:rsidP="00CD0C0A">
      <w:pPr>
        <w:pStyle w:val="Default"/>
        <w:tabs>
          <w:tab w:val="left" w:pos="426"/>
        </w:tabs>
        <w:jc w:val="both"/>
        <w:rPr>
          <w:rFonts w:asciiTheme="minorHAnsi" w:hAnsiTheme="minorHAnsi" w:cstheme="minorHAnsi"/>
          <w:color w:val="auto"/>
          <w:sz w:val="22"/>
          <w:szCs w:val="22"/>
        </w:rPr>
      </w:pPr>
      <w:r w:rsidRPr="007C78BC">
        <w:rPr>
          <w:rFonts w:asciiTheme="minorHAnsi" w:hAnsiTheme="minorHAnsi" w:cstheme="minorHAnsi"/>
          <w:b/>
          <w:bCs/>
          <w:color w:val="auto"/>
          <w:sz w:val="22"/>
          <w:szCs w:val="22"/>
        </w:rPr>
        <w:t>14.</w:t>
      </w:r>
      <w:r>
        <w:rPr>
          <w:rFonts w:asciiTheme="minorHAnsi" w:hAnsiTheme="minorHAnsi" w:cstheme="minorHAnsi"/>
          <w:color w:val="auto"/>
          <w:sz w:val="22"/>
          <w:szCs w:val="22"/>
        </w:rPr>
        <w:t xml:space="preserve"> Neoddeliteľnými p</w:t>
      </w:r>
      <w:r w:rsidR="0073020D" w:rsidRPr="00933C9B">
        <w:rPr>
          <w:rFonts w:asciiTheme="minorHAnsi" w:hAnsiTheme="minorHAnsi" w:cstheme="minorHAnsi"/>
          <w:color w:val="auto"/>
          <w:sz w:val="22"/>
          <w:szCs w:val="22"/>
        </w:rPr>
        <w:t>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6B18D678" w:rsidR="008C5E74"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32E899BA" w14:textId="01DD4759" w:rsidR="00463D17" w:rsidRDefault="00463D17"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Príloha č. 7: </w:t>
      </w:r>
      <w:r>
        <w:rPr>
          <w:rFonts w:asciiTheme="minorHAnsi" w:hAnsiTheme="minorHAnsi" w:cstheme="minorHAnsi"/>
          <w:color w:val="auto"/>
          <w:sz w:val="22"/>
          <w:szCs w:val="22"/>
        </w:rPr>
        <w:tab/>
        <w:t>Rozhodnutie Krajského pamiatkového úradu BB</w:t>
      </w:r>
    </w:p>
    <w:p w14:paraId="29CF3735" w14:textId="5B5E6D9C" w:rsidR="008E14F7" w:rsidRPr="00933C9B" w:rsidRDefault="008E14F7" w:rsidP="00CD0C0A">
      <w:pPr>
        <w:pStyle w:val="Default"/>
        <w:tabs>
          <w:tab w:val="left" w:pos="426"/>
        </w:tabs>
        <w:jc w:val="both"/>
        <w:rPr>
          <w:rFonts w:asciiTheme="minorHAnsi" w:hAnsiTheme="minorHAnsi" w:cstheme="minorHAnsi"/>
          <w:color w:val="auto"/>
          <w:sz w:val="22"/>
          <w:szCs w:val="22"/>
        </w:rPr>
      </w:pPr>
    </w:p>
    <w:p w14:paraId="0148BC12" w14:textId="77777777" w:rsidR="00BD1173" w:rsidRPr="00933C9B" w:rsidRDefault="00BD1173" w:rsidP="00CD0C0A">
      <w:pPr>
        <w:pStyle w:val="Default"/>
        <w:tabs>
          <w:tab w:val="left" w:pos="426"/>
        </w:tabs>
        <w:jc w:val="both"/>
        <w:rPr>
          <w:rFonts w:asciiTheme="minorHAnsi" w:hAnsiTheme="minorHAnsi" w:cstheme="minorHAnsi"/>
          <w:color w:val="auto"/>
          <w:sz w:val="22"/>
          <w:szCs w:val="22"/>
        </w:rPr>
      </w:pPr>
    </w:p>
    <w:p w14:paraId="3F72C92E" w14:textId="319CC1D4"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5C4ACDE" w14:textId="4528AC18"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1D6542FC"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00761C5F">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r w:rsidR="00761C5F">
        <w:rPr>
          <w:rFonts w:asciiTheme="minorHAnsi" w:hAnsiTheme="minorHAnsi" w:cstheme="minorHAnsi"/>
          <w:color w:val="auto"/>
          <w:sz w:val="22"/>
          <w:szCs w:val="22"/>
        </w:rPr>
        <w:t xml:space="preserve"> .................................</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1AB03117" w:rsidR="0073020D" w:rsidRPr="00761C5F" w:rsidRDefault="00D97EF3"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w:t>
      </w:r>
      <w:r w:rsidR="0073020D" w:rsidRPr="00761C5F">
        <w:rPr>
          <w:rFonts w:asciiTheme="minorHAnsi" w:hAnsiTheme="minorHAnsi" w:cstheme="minorHAnsi"/>
          <w:b/>
          <w:bCs/>
          <w:color w:val="auto"/>
          <w:sz w:val="22"/>
          <w:szCs w:val="22"/>
        </w:rPr>
        <w:t xml:space="preserve">bjednávateľ:                                                  </w:t>
      </w:r>
      <w:r w:rsidR="0073020D" w:rsidRPr="00761C5F">
        <w:rPr>
          <w:rFonts w:asciiTheme="minorHAnsi" w:hAnsiTheme="minorHAnsi" w:cstheme="minorHAnsi"/>
          <w:b/>
          <w:bCs/>
          <w:color w:val="auto"/>
          <w:sz w:val="22"/>
          <w:szCs w:val="22"/>
        </w:rPr>
        <w:tab/>
      </w:r>
      <w:r w:rsidR="0073020D" w:rsidRPr="00761C5F">
        <w:rPr>
          <w:rFonts w:asciiTheme="minorHAnsi" w:hAnsiTheme="minorHAnsi" w:cstheme="minorHAnsi"/>
          <w:b/>
          <w:bCs/>
          <w:color w:val="auto"/>
          <w:sz w:val="22"/>
          <w:szCs w:val="22"/>
        </w:rPr>
        <w:tab/>
        <w:t>Zhotoviteľ:</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4223C5E7" w14:textId="77777777" w:rsidR="00C30D33" w:rsidRPr="00933C9B" w:rsidRDefault="00C30D33" w:rsidP="00C30D33">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Pr="00933C9B">
        <w:rPr>
          <w:rFonts w:asciiTheme="minorHAnsi" w:hAnsiTheme="minorHAnsi" w:cstheme="minorHAnsi"/>
          <w:color w:val="auto"/>
          <w:sz w:val="22"/>
          <w:szCs w:val="22"/>
        </w:rPr>
        <w:tab/>
        <w:t>………………………….......................</w:t>
      </w:r>
      <w:r>
        <w:rPr>
          <w:rFonts w:asciiTheme="minorHAnsi" w:hAnsiTheme="minorHAnsi" w:cstheme="minorHAnsi"/>
          <w:color w:val="auto"/>
          <w:sz w:val="22"/>
          <w:szCs w:val="22"/>
        </w:rPr>
        <w:t>.......................</w:t>
      </w:r>
    </w:p>
    <w:p w14:paraId="716C14F8" w14:textId="77777777" w:rsidR="00C30D33" w:rsidRPr="00DF6FC4" w:rsidRDefault="00C30D33" w:rsidP="00C30D33">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Ing. Ján Lunter,</w:t>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t xml:space="preserve"> </w:t>
      </w:r>
    </w:p>
    <w:p w14:paraId="5A6D5711" w14:textId="77777777" w:rsidR="00C30D33" w:rsidRPr="00DF6FC4" w:rsidRDefault="00C30D33" w:rsidP="00C30D33">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 xml:space="preserve">predseda </w:t>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t xml:space="preserve"> </w:t>
      </w:r>
    </w:p>
    <w:p w14:paraId="2FB21373" w14:textId="77777777" w:rsidR="00C30D33" w:rsidRPr="00933C9B" w:rsidRDefault="00C30D33" w:rsidP="00C30D33">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Banskobystrického samosprávneho kraja</w:t>
      </w:r>
    </w:p>
    <w:p w14:paraId="71E6D4CC" w14:textId="6D95A0D7" w:rsidR="00BD1173" w:rsidRPr="00933C9B" w:rsidRDefault="00BD1173">
      <w:pPr>
        <w:pStyle w:val="Default"/>
        <w:tabs>
          <w:tab w:val="left" w:pos="426"/>
        </w:tabs>
        <w:jc w:val="both"/>
        <w:rPr>
          <w:rFonts w:asciiTheme="minorHAnsi" w:hAnsiTheme="minorHAnsi" w:cstheme="minorHAnsi"/>
          <w:color w:val="auto"/>
          <w:sz w:val="22"/>
          <w:szCs w:val="22"/>
        </w:rPr>
      </w:pPr>
    </w:p>
    <w:sectPr w:rsidR="00BD1173" w:rsidRPr="00933C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0006" w14:textId="77777777" w:rsidR="000F1304" w:rsidRDefault="000F1304" w:rsidP="00D81E0A">
      <w:pPr>
        <w:spacing w:after="0" w:line="240" w:lineRule="auto"/>
      </w:pPr>
      <w:r>
        <w:separator/>
      </w:r>
    </w:p>
  </w:endnote>
  <w:endnote w:type="continuationSeparator" w:id="0">
    <w:p w14:paraId="6B16B1D1" w14:textId="77777777" w:rsidR="000F1304" w:rsidRDefault="000F1304"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BA9E" w14:textId="77777777" w:rsidR="000F1304" w:rsidRDefault="000F1304" w:rsidP="00D81E0A">
      <w:pPr>
        <w:spacing w:after="0" w:line="240" w:lineRule="auto"/>
      </w:pPr>
      <w:r>
        <w:separator/>
      </w:r>
    </w:p>
  </w:footnote>
  <w:footnote w:type="continuationSeparator" w:id="0">
    <w:p w14:paraId="19A3F616" w14:textId="77777777" w:rsidR="000F1304" w:rsidRDefault="000F1304"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C75246E2"/>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0"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num w:numId="1" w16cid:durableId="14126583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1"/>
  </w:num>
  <w:num w:numId="7" w16cid:durableId="812677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1"/>
  </w:num>
  <w:num w:numId="17" w16cid:durableId="1651207502">
    <w:abstractNumId w:val="26"/>
  </w:num>
  <w:num w:numId="18" w16cid:durableId="1545680736">
    <w:abstractNumId w:val="10"/>
  </w:num>
  <w:num w:numId="19" w16cid:durableId="1630470554">
    <w:abstractNumId w:val="25"/>
  </w:num>
  <w:num w:numId="20" w16cid:durableId="1996883035">
    <w:abstractNumId w:val="24"/>
  </w:num>
  <w:num w:numId="21" w16cid:durableId="567763526">
    <w:abstractNumId w:val="3"/>
  </w:num>
  <w:num w:numId="22" w16cid:durableId="748385109">
    <w:abstractNumId w:val="14"/>
  </w:num>
  <w:num w:numId="23" w16cid:durableId="2085882129">
    <w:abstractNumId w:val="13"/>
  </w:num>
  <w:num w:numId="24" w16cid:durableId="1368722943">
    <w:abstractNumId w:val="7"/>
  </w:num>
  <w:num w:numId="25" w16cid:durableId="451676539">
    <w:abstractNumId w:val="22"/>
  </w:num>
  <w:num w:numId="26" w16cid:durableId="242419969">
    <w:abstractNumId w:val="8"/>
  </w:num>
  <w:num w:numId="27" w16cid:durableId="2063483773">
    <w:abstractNumId w:val="19"/>
  </w:num>
  <w:num w:numId="28" w16cid:durableId="309024833">
    <w:abstractNumId w:val="23"/>
  </w:num>
  <w:num w:numId="29" w16cid:durableId="1598637966">
    <w:abstractNumId w:val="1"/>
  </w:num>
  <w:num w:numId="30" w16cid:durableId="1661276372">
    <w:abstractNumId w:val="4"/>
  </w:num>
  <w:num w:numId="31" w16cid:durableId="1802729925">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35DFB"/>
    <w:rsid w:val="00036481"/>
    <w:rsid w:val="00041CC1"/>
    <w:rsid w:val="0005192B"/>
    <w:rsid w:val="00075E46"/>
    <w:rsid w:val="000901B2"/>
    <w:rsid w:val="000A6780"/>
    <w:rsid w:val="000B5214"/>
    <w:rsid w:val="000C18DB"/>
    <w:rsid w:val="000E0D5F"/>
    <w:rsid w:val="000E1F7B"/>
    <w:rsid w:val="000F1304"/>
    <w:rsid w:val="0010282F"/>
    <w:rsid w:val="00102A06"/>
    <w:rsid w:val="00107022"/>
    <w:rsid w:val="001160EB"/>
    <w:rsid w:val="0012020F"/>
    <w:rsid w:val="001221E1"/>
    <w:rsid w:val="001315DD"/>
    <w:rsid w:val="00140F83"/>
    <w:rsid w:val="00141A18"/>
    <w:rsid w:val="00141CBD"/>
    <w:rsid w:val="00145B1C"/>
    <w:rsid w:val="00146D32"/>
    <w:rsid w:val="00150132"/>
    <w:rsid w:val="00154DE7"/>
    <w:rsid w:val="0017210A"/>
    <w:rsid w:val="001757C2"/>
    <w:rsid w:val="00180114"/>
    <w:rsid w:val="001A536C"/>
    <w:rsid w:val="001C1196"/>
    <w:rsid w:val="001C2A5D"/>
    <w:rsid w:val="001C7DFC"/>
    <w:rsid w:val="001F268E"/>
    <w:rsid w:val="001F4180"/>
    <w:rsid w:val="001F7D95"/>
    <w:rsid w:val="00200BEB"/>
    <w:rsid w:val="00205222"/>
    <w:rsid w:val="00217E70"/>
    <w:rsid w:val="00223A52"/>
    <w:rsid w:val="00223CD0"/>
    <w:rsid w:val="00224052"/>
    <w:rsid w:val="00226803"/>
    <w:rsid w:val="00226E0E"/>
    <w:rsid w:val="002357B9"/>
    <w:rsid w:val="002400FF"/>
    <w:rsid w:val="0024461E"/>
    <w:rsid w:val="00246BB3"/>
    <w:rsid w:val="00257BFB"/>
    <w:rsid w:val="00260808"/>
    <w:rsid w:val="00274EC8"/>
    <w:rsid w:val="00285A0C"/>
    <w:rsid w:val="002905A4"/>
    <w:rsid w:val="002947AB"/>
    <w:rsid w:val="002B4232"/>
    <w:rsid w:val="002B5582"/>
    <w:rsid w:val="002C04FE"/>
    <w:rsid w:val="002C1854"/>
    <w:rsid w:val="002C2501"/>
    <w:rsid w:val="002D0C4B"/>
    <w:rsid w:val="002D272B"/>
    <w:rsid w:val="002D5C79"/>
    <w:rsid w:val="002E28B1"/>
    <w:rsid w:val="002E579B"/>
    <w:rsid w:val="002E7641"/>
    <w:rsid w:val="003103D0"/>
    <w:rsid w:val="003106CF"/>
    <w:rsid w:val="00310F1B"/>
    <w:rsid w:val="00311E3D"/>
    <w:rsid w:val="00317C82"/>
    <w:rsid w:val="003201CC"/>
    <w:rsid w:val="003217AB"/>
    <w:rsid w:val="0033034B"/>
    <w:rsid w:val="00337EDA"/>
    <w:rsid w:val="003452BD"/>
    <w:rsid w:val="003460FB"/>
    <w:rsid w:val="00353C57"/>
    <w:rsid w:val="00361CA1"/>
    <w:rsid w:val="003635B6"/>
    <w:rsid w:val="0037792E"/>
    <w:rsid w:val="00382138"/>
    <w:rsid w:val="00382B18"/>
    <w:rsid w:val="0038391A"/>
    <w:rsid w:val="00386981"/>
    <w:rsid w:val="003A4AAB"/>
    <w:rsid w:val="003B11C9"/>
    <w:rsid w:val="003B4D45"/>
    <w:rsid w:val="003B65F0"/>
    <w:rsid w:val="003B750B"/>
    <w:rsid w:val="003C72DB"/>
    <w:rsid w:val="003C7337"/>
    <w:rsid w:val="003D5CF6"/>
    <w:rsid w:val="003D76D2"/>
    <w:rsid w:val="003E0160"/>
    <w:rsid w:val="003E404D"/>
    <w:rsid w:val="004023B5"/>
    <w:rsid w:val="0041290D"/>
    <w:rsid w:val="004169FF"/>
    <w:rsid w:val="004413AE"/>
    <w:rsid w:val="004448BD"/>
    <w:rsid w:val="00447846"/>
    <w:rsid w:val="00452B40"/>
    <w:rsid w:val="004541CE"/>
    <w:rsid w:val="00456748"/>
    <w:rsid w:val="00456F74"/>
    <w:rsid w:val="004632B3"/>
    <w:rsid w:val="00463D17"/>
    <w:rsid w:val="00470981"/>
    <w:rsid w:val="00472471"/>
    <w:rsid w:val="004909B9"/>
    <w:rsid w:val="00493C8C"/>
    <w:rsid w:val="00494AD6"/>
    <w:rsid w:val="00496636"/>
    <w:rsid w:val="00496E86"/>
    <w:rsid w:val="0049786B"/>
    <w:rsid w:val="004B51F7"/>
    <w:rsid w:val="004C1328"/>
    <w:rsid w:val="004C15C7"/>
    <w:rsid w:val="004D0736"/>
    <w:rsid w:val="004D08DB"/>
    <w:rsid w:val="004D7001"/>
    <w:rsid w:val="004D76E1"/>
    <w:rsid w:val="004E265D"/>
    <w:rsid w:val="004F0964"/>
    <w:rsid w:val="004F464E"/>
    <w:rsid w:val="004F53D3"/>
    <w:rsid w:val="004F774A"/>
    <w:rsid w:val="00501F9B"/>
    <w:rsid w:val="005033A3"/>
    <w:rsid w:val="005040FD"/>
    <w:rsid w:val="00514E54"/>
    <w:rsid w:val="0051703E"/>
    <w:rsid w:val="00534986"/>
    <w:rsid w:val="0053523E"/>
    <w:rsid w:val="0054225B"/>
    <w:rsid w:val="00550FFC"/>
    <w:rsid w:val="005511CE"/>
    <w:rsid w:val="00555B5B"/>
    <w:rsid w:val="005603C0"/>
    <w:rsid w:val="00561AB1"/>
    <w:rsid w:val="00561DC1"/>
    <w:rsid w:val="00563FF2"/>
    <w:rsid w:val="005942F2"/>
    <w:rsid w:val="005B1521"/>
    <w:rsid w:val="005B1F38"/>
    <w:rsid w:val="005B3D01"/>
    <w:rsid w:val="005B7A0E"/>
    <w:rsid w:val="005D1BF2"/>
    <w:rsid w:val="005F3CB0"/>
    <w:rsid w:val="005F634F"/>
    <w:rsid w:val="00600BBC"/>
    <w:rsid w:val="00603DA4"/>
    <w:rsid w:val="006133ED"/>
    <w:rsid w:val="00623D46"/>
    <w:rsid w:val="0062465B"/>
    <w:rsid w:val="00626F11"/>
    <w:rsid w:val="00637C5B"/>
    <w:rsid w:val="00663EB5"/>
    <w:rsid w:val="00671BE2"/>
    <w:rsid w:val="0068237C"/>
    <w:rsid w:val="00684635"/>
    <w:rsid w:val="006855F5"/>
    <w:rsid w:val="0069128D"/>
    <w:rsid w:val="006949F5"/>
    <w:rsid w:val="006A6C4F"/>
    <w:rsid w:val="006B0211"/>
    <w:rsid w:val="006B2F24"/>
    <w:rsid w:val="006C4694"/>
    <w:rsid w:val="006D0954"/>
    <w:rsid w:val="006D2A65"/>
    <w:rsid w:val="006D7E0C"/>
    <w:rsid w:val="006E1EB5"/>
    <w:rsid w:val="006F2223"/>
    <w:rsid w:val="006F265B"/>
    <w:rsid w:val="007019B9"/>
    <w:rsid w:val="007122C8"/>
    <w:rsid w:val="00716849"/>
    <w:rsid w:val="00721F81"/>
    <w:rsid w:val="0072564A"/>
    <w:rsid w:val="007263A1"/>
    <w:rsid w:val="007272C1"/>
    <w:rsid w:val="0073020D"/>
    <w:rsid w:val="00732B56"/>
    <w:rsid w:val="00733986"/>
    <w:rsid w:val="00733BC6"/>
    <w:rsid w:val="00737CC3"/>
    <w:rsid w:val="0074746D"/>
    <w:rsid w:val="00753E1A"/>
    <w:rsid w:val="00755120"/>
    <w:rsid w:val="0075524E"/>
    <w:rsid w:val="007604B0"/>
    <w:rsid w:val="007618D5"/>
    <w:rsid w:val="00761C5F"/>
    <w:rsid w:val="00761EB3"/>
    <w:rsid w:val="00766CD3"/>
    <w:rsid w:val="007717E5"/>
    <w:rsid w:val="00775903"/>
    <w:rsid w:val="0077652A"/>
    <w:rsid w:val="00780EFD"/>
    <w:rsid w:val="00792BA8"/>
    <w:rsid w:val="00796BA4"/>
    <w:rsid w:val="007B3743"/>
    <w:rsid w:val="007B5C8B"/>
    <w:rsid w:val="007C0009"/>
    <w:rsid w:val="007C78BC"/>
    <w:rsid w:val="007D32B3"/>
    <w:rsid w:val="007D3516"/>
    <w:rsid w:val="007D66B8"/>
    <w:rsid w:val="007E2170"/>
    <w:rsid w:val="007E6618"/>
    <w:rsid w:val="007F02D6"/>
    <w:rsid w:val="007F29FE"/>
    <w:rsid w:val="007F35B9"/>
    <w:rsid w:val="007F7FAC"/>
    <w:rsid w:val="0080602F"/>
    <w:rsid w:val="0082026D"/>
    <w:rsid w:val="008225E0"/>
    <w:rsid w:val="00822947"/>
    <w:rsid w:val="00836844"/>
    <w:rsid w:val="008426E6"/>
    <w:rsid w:val="00857E51"/>
    <w:rsid w:val="00864C17"/>
    <w:rsid w:val="008677C2"/>
    <w:rsid w:val="00871348"/>
    <w:rsid w:val="0087191E"/>
    <w:rsid w:val="0089731E"/>
    <w:rsid w:val="008A1AA5"/>
    <w:rsid w:val="008A1DC0"/>
    <w:rsid w:val="008A26F7"/>
    <w:rsid w:val="008A367C"/>
    <w:rsid w:val="008B0791"/>
    <w:rsid w:val="008B1C86"/>
    <w:rsid w:val="008B59E4"/>
    <w:rsid w:val="008C5E74"/>
    <w:rsid w:val="008D40CB"/>
    <w:rsid w:val="008E14F7"/>
    <w:rsid w:val="008F3191"/>
    <w:rsid w:val="008F4D0F"/>
    <w:rsid w:val="009114A2"/>
    <w:rsid w:val="009127D0"/>
    <w:rsid w:val="00914F83"/>
    <w:rsid w:val="00922990"/>
    <w:rsid w:val="00927A0C"/>
    <w:rsid w:val="00931541"/>
    <w:rsid w:val="00933C9B"/>
    <w:rsid w:val="0093552C"/>
    <w:rsid w:val="00937E94"/>
    <w:rsid w:val="0094327F"/>
    <w:rsid w:val="009441C5"/>
    <w:rsid w:val="00957196"/>
    <w:rsid w:val="00982287"/>
    <w:rsid w:val="00985DEE"/>
    <w:rsid w:val="00987CAB"/>
    <w:rsid w:val="009B79B6"/>
    <w:rsid w:val="009C356B"/>
    <w:rsid w:val="009C48B1"/>
    <w:rsid w:val="009D398D"/>
    <w:rsid w:val="009F34B8"/>
    <w:rsid w:val="009F45FA"/>
    <w:rsid w:val="009F58BA"/>
    <w:rsid w:val="00A0564D"/>
    <w:rsid w:val="00A1166F"/>
    <w:rsid w:val="00A148FE"/>
    <w:rsid w:val="00A2216A"/>
    <w:rsid w:val="00A25F33"/>
    <w:rsid w:val="00A468CB"/>
    <w:rsid w:val="00A50A5E"/>
    <w:rsid w:val="00A52290"/>
    <w:rsid w:val="00A7733C"/>
    <w:rsid w:val="00A97C6E"/>
    <w:rsid w:val="00AA300B"/>
    <w:rsid w:val="00AB18FC"/>
    <w:rsid w:val="00AB70BB"/>
    <w:rsid w:val="00AC05AF"/>
    <w:rsid w:val="00AC7C75"/>
    <w:rsid w:val="00AE00D8"/>
    <w:rsid w:val="00AE2FE7"/>
    <w:rsid w:val="00B01AF4"/>
    <w:rsid w:val="00B10052"/>
    <w:rsid w:val="00B22AA5"/>
    <w:rsid w:val="00B2657F"/>
    <w:rsid w:val="00B31473"/>
    <w:rsid w:val="00B43F06"/>
    <w:rsid w:val="00B476C8"/>
    <w:rsid w:val="00B6311B"/>
    <w:rsid w:val="00B64DC1"/>
    <w:rsid w:val="00B6709A"/>
    <w:rsid w:val="00B73710"/>
    <w:rsid w:val="00B75603"/>
    <w:rsid w:val="00B900A0"/>
    <w:rsid w:val="00B91C43"/>
    <w:rsid w:val="00BA0514"/>
    <w:rsid w:val="00BB2820"/>
    <w:rsid w:val="00BC2B4F"/>
    <w:rsid w:val="00BD1173"/>
    <w:rsid w:val="00BE351C"/>
    <w:rsid w:val="00BE4A68"/>
    <w:rsid w:val="00BE6B02"/>
    <w:rsid w:val="00BF22EE"/>
    <w:rsid w:val="00BF48D0"/>
    <w:rsid w:val="00BF4944"/>
    <w:rsid w:val="00BF6538"/>
    <w:rsid w:val="00C10022"/>
    <w:rsid w:val="00C10202"/>
    <w:rsid w:val="00C10253"/>
    <w:rsid w:val="00C23456"/>
    <w:rsid w:val="00C30D33"/>
    <w:rsid w:val="00C408B4"/>
    <w:rsid w:val="00C430B3"/>
    <w:rsid w:val="00C43756"/>
    <w:rsid w:val="00C53D32"/>
    <w:rsid w:val="00C622B6"/>
    <w:rsid w:val="00C63BFC"/>
    <w:rsid w:val="00C75F67"/>
    <w:rsid w:val="00C77416"/>
    <w:rsid w:val="00C77789"/>
    <w:rsid w:val="00C90B2E"/>
    <w:rsid w:val="00C94E30"/>
    <w:rsid w:val="00CA4715"/>
    <w:rsid w:val="00CC5740"/>
    <w:rsid w:val="00CC5D31"/>
    <w:rsid w:val="00CD0C0A"/>
    <w:rsid w:val="00CD709F"/>
    <w:rsid w:val="00CE04E7"/>
    <w:rsid w:val="00CE702F"/>
    <w:rsid w:val="00CE70B1"/>
    <w:rsid w:val="00CF3027"/>
    <w:rsid w:val="00CF4138"/>
    <w:rsid w:val="00D10BDE"/>
    <w:rsid w:val="00D16EB0"/>
    <w:rsid w:val="00D232AD"/>
    <w:rsid w:val="00D23F33"/>
    <w:rsid w:val="00D2607F"/>
    <w:rsid w:val="00D34988"/>
    <w:rsid w:val="00D35FE5"/>
    <w:rsid w:val="00D43775"/>
    <w:rsid w:val="00D43FEB"/>
    <w:rsid w:val="00D4535B"/>
    <w:rsid w:val="00D50C30"/>
    <w:rsid w:val="00D5628E"/>
    <w:rsid w:val="00D60F6C"/>
    <w:rsid w:val="00D63307"/>
    <w:rsid w:val="00D7189D"/>
    <w:rsid w:val="00D72C87"/>
    <w:rsid w:val="00D81E0A"/>
    <w:rsid w:val="00D95C56"/>
    <w:rsid w:val="00D96427"/>
    <w:rsid w:val="00D97EF3"/>
    <w:rsid w:val="00DA34D2"/>
    <w:rsid w:val="00DA393F"/>
    <w:rsid w:val="00DA39EA"/>
    <w:rsid w:val="00DA3AB7"/>
    <w:rsid w:val="00DB0E61"/>
    <w:rsid w:val="00DB5016"/>
    <w:rsid w:val="00DB743A"/>
    <w:rsid w:val="00DB7F66"/>
    <w:rsid w:val="00DC3D03"/>
    <w:rsid w:val="00DC79FE"/>
    <w:rsid w:val="00DD4FF8"/>
    <w:rsid w:val="00DD5113"/>
    <w:rsid w:val="00DD5D1D"/>
    <w:rsid w:val="00DD718D"/>
    <w:rsid w:val="00DF428C"/>
    <w:rsid w:val="00E021B3"/>
    <w:rsid w:val="00E07087"/>
    <w:rsid w:val="00E10D0A"/>
    <w:rsid w:val="00E16E90"/>
    <w:rsid w:val="00E20087"/>
    <w:rsid w:val="00E31F6B"/>
    <w:rsid w:val="00E33E6D"/>
    <w:rsid w:val="00E6091A"/>
    <w:rsid w:val="00E645E6"/>
    <w:rsid w:val="00E722CD"/>
    <w:rsid w:val="00E860DB"/>
    <w:rsid w:val="00E877AA"/>
    <w:rsid w:val="00E913E7"/>
    <w:rsid w:val="00E97116"/>
    <w:rsid w:val="00EA664E"/>
    <w:rsid w:val="00EB0877"/>
    <w:rsid w:val="00EB0E4F"/>
    <w:rsid w:val="00EC173E"/>
    <w:rsid w:val="00EC221B"/>
    <w:rsid w:val="00EE5BEA"/>
    <w:rsid w:val="00EE7408"/>
    <w:rsid w:val="00F00055"/>
    <w:rsid w:val="00F00E35"/>
    <w:rsid w:val="00F10490"/>
    <w:rsid w:val="00F203EA"/>
    <w:rsid w:val="00F22982"/>
    <w:rsid w:val="00F55539"/>
    <w:rsid w:val="00F567F7"/>
    <w:rsid w:val="00F61C4E"/>
    <w:rsid w:val="00F64EE1"/>
    <w:rsid w:val="00F754ED"/>
    <w:rsid w:val="00F862D1"/>
    <w:rsid w:val="00F8744C"/>
    <w:rsid w:val="00F91106"/>
    <w:rsid w:val="00F949E1"/>
    <w:rsid w:val="00F9530B"/>
    <w:rsid w:val="00F966B5"/>
    <w:rsid w:val="00FA0B87"/>
    <w:rsid w:val="00FA23EE"/>
    <w:rsid w:val="00FA4252"/>
    <w:rsid w:val="00FA6EB8"/>
    <w:rsid w:val="00FB4904"/>
    <w:rsid w:val="00FD26CE"/>
    <w:rsid w:val="00FD3FF4"/>
    <w:rsid w:val="00FD5747"/>
    <w:rsid w:val="00FD5C30"/>
    <w:rsid w:val="00FD7077"/>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yernkl@azet.sk" TargetMode="External"/><Relationship Id="rId4" Type="http://schemas.openxmlformats.org/officeDocument/2006/relationships/styles" Target="styles.xml"/><Relationship Id="rId9" Type="http://schemas.openxmlformats.org/officeDocument/2006/relationships/hyperlink" Target="mailto:m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1 Zmluva_o_dielo_SOŠTO_SOŠ" edit="true"/>
    <f:field ref="objsubject" par="" text="" edit="true"/>
    <f:field ref="objcreatedby" par="" text="Kutlák, Matúš, Ing."/>
    <f:field ref="objcreatedat" par="" date="2022-07-21T11:21:32" text="21. 7. 2022 11:21:32"/>
    <f:field ref="objchangedby" par="" text="Kutlák, Matúš, Ing."/>
    <f:field ref="objmodifiedat" par="" date="2022-07-21T11:21:34" text="21. 7. 2022 11:21:34"/>
    <f:field ref="doc_FSCFOLIO_1_1001_FieldDocumentNumber" par="" text=""/>
    <f:field ref="doc_FSCFOLIO_1_1001_FieldSubject" par="" text=""/>
    <f:field ref="FSCFOLIO_1_1001_FieldCurrentUser" par="" text="Ing. Jana Fekiačová"/>
    <f:field ref="CCAPRECONFIG_15_1001_Objektname" par="" text="P1 Zmluva_o_dielo_SOŠTO_SOŠ"/>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24</Pages>
  <Words>11921</Words>
  <Characters>67954</Characters>
  <Application>Microsoft Office Word</Application>
  <DocSecurity>0</DocSecurity>
  <Lines>566</Lines>
  <Paragraphs>159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19</cp:revision>
  <cp:lastPrinted>2022-07-15T12:24:00Z</cp:lastPrinted>
  <dcterms:created xsi:type="dcterms:W3CDTF">2022-07-15T17:09:00Z</dcterms:created>
  <dcterms:modified xsi:type="dcterms:W3CDTF">2022-09-22T12:11:00Z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7. 2022, 11:21</vt:lpwstr>
  </property>
  <property fmtid="{D5CDD505-2E9C-101B-9397-08002B2CF9AE}" pid="59" name="FSC#SKEDITIONREG@103.510:curruserrolegroup">
    <vt:lpwstr>Oddelenie verejného obstarávania</vt:lpwstr>
  </property>
  <property fmtid="{D5CDD505-2E9C-101B-9397-08002B2CF9AE}" pid="60" name="FSC#SKEDITIONREG@103.510:currusersubst">
    <vt:lpwstr>Ing. Jana Fekiačová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21. 7. 2022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21.7.2022, 11:21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21.07.2022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*COO.2090.100.9.5200092*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COO.2090.100.9.5200092</vt:lpwstr>
  </property>
  <property fmtid="{D5CDD505-2E9C-101B-9397-08002B2CF9AE}" pid="391" name="FSC#FSCFOLIO@1.1001:docpropproject">
    <vt:lpwstr/>
  </property>
</Properties>
</file>