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96D" w14:textId="0775C2BA" w:rsidR="0073020D" w:rsidRPr="00933C9B" w:rsidRDefault="0073020D" w:rsidP="00E645E6">
      <w:pPr>
        <w:pStyle w:val="Default"/>
        <w:jc w:val="center"/>
        <w:rPr>
          <w:rFonts w:asciiTheme="minorHAnsi" w:hAnsiTheme="minorHAnsi" w:cstheme="minorHAnsi"/>
          <w:sz w:val="22"/>
          <w:szCs w:val="22"/>
        </w:rPr>
      </w:pPr>
      <w:r w:rsidRPr="00933C9B">
        <w:rPr>
          <w:rFonts w:asciiTheme="minorHAnsi" w:hAnsiTheme="minorHAnsi" w:cstheme="minorHAnsi"/>
          <w:b/>
          <w:bCs/>
          <w:sz w:val="22"/>
          <w:szCs w:val="22"/>
        </w:rPr>
        <w:t>ZMLUVA O DIELO</w:t>
      </w: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0E085F6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0B7BFD64"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E97116" w:rsidRPr="00124B8B">
        <w:rPr>
          <w:rFonts w:asciiTheme="minorHAnsi" w:hAnsiTheme="minorHAnsi" w:cstheme="minorHAnsi"/>
          <w:sz w:val="22"/>
          <w:szCs w:val="22"/>
        </w:rPr>
        <w:t>SOŠ Tornaľa - modernizácia odborného vzdelávania - budova SOŠ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1FC92396" w14:textId="77777777" w:rsidR="00E97116" w:rsidRPr="00933C9B" w:rsidRDefault="00E97116" w:rsidP="00E97116">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026702DE" w14:textId="77777777" w:rsidR="00E97116" w:rsidRPr="00933C9B" w:rsidRDefault="00E97116" w:rsidP="00E97116">
      <w:pPr>
        <w:spacing w:after="0" w:line="240" w:lineRule="auto"/>
        <w:jc w:val="both"/>
        <w:rPr>
          <w:rFonts w:cstheme="minorHAnsi"/>
          <w:b/>
          <w:iCs/>
          <w:lang w:eastAsia="cs-CZ"/>
        </w:rPr>
      </w:pPr>
      <w:r w:rsidRPr="00922990">
        <w:rPr>
          <w:rFonts w:cstheme="minorHAnsi"/>
          <w:bCs/>
          <w:iCs/>
          <w:lang w:eastAsia="cs-CZ"/>
        </w:rPr>
        <w:t>Názov:</w:t>
      </w:r>
      <w:r w:rsidRPr="00922990">
        <w:rPr>
          <w:rFonts w:cstheme="minorHAnsi"/>
          <w:bCs/>
          <w:iCs/>
          <w:lang w:eastAsia="cs-CZ"/>
        </w:rPr>
        <w:tab/>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44E5BC2A" w14:textId="77777777" w:rsidR="00E97116" w:rsidRPr="00933C9B" w:rsidRDefault="00E97116" w:rsidP="00E97116">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t>Nám</w:t>
      </w:r>
      <w:r>
        <w:rPr>
          <w:rFonts w:cstheme="minorHAnsi"/>
        </w:rPr>
        <w:t>.</w:t>
      </w:r>
      <w:r w:rsidRPr="00933C9B">
        <w:rPr>
          <w:rFonts w:cstheme="minorHAnsi"/>
        </w:rPr>
        <w:t xml:space="preserve"> SNP 23, 974 01 Banská Bystrica</w:t>
      </w:r>
    </w:p>
    <w:p w14:paraId="3C7075F8" w14:textId="77777777" w:rsidR="00E97116" w:rsidRPr="001160EB" w:rsidRDefault="00E97116" w:rsidP="00E97116">
      <w:pPr>
        <w:spacing w:after="0" w:line="240" w:lineRule="auto"/>
        <w:ind w:left="2835" w:hanging="2835"/>
        <w:jc w:val="both"/>
        <w:rPr>
          <w:rFonts w:cstheme="minorHAnsi"/>
        </w:rPr>
      </w:pPr>
      <w:r w:rsidRPr="00A7733C">
        <w:rPr>
          <w:rFonts w:cstheme="minorHAnsi"/>
        </w:rPr>
        <w:t>Právna forma:</w:t>
      </w:r>
      <w:r w:rsidRPr="00933C9B">
        <w:rPr>
          <w:rFonts w:cstheme="minorHAnsi"/>
        </w:rPr>
        <w:tab/>
      </w:r>
      <w:r w:rsidRPr="001160EB">
        <w:rPr>
          <w:rFonts w:cstheme="minorHAnsi"/>
        </w:rPr>
        <w:t xml:space="preserve">samostatný územný samosprávny a správny celok SR zriadený </w:t>
      </w:r>
    </w:p>
    <w:p w14:paraId="416A8C5A" w14:textId="77777777" w:rsidR="00E97116" w:rsidRPr="00933C9B" w:rsidRDefault="00E97116" w:rsidP="00E97116">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Pr>
          <w:rFonts w:cstheme="minorHAnsi"/>
        </w:rPr>
        <w:t xml:space="preserve">(zákon o samosprávnych krajoch) </w:t>
      </w:r>
      <w:r w:rsidRPr="001160EB">
        <w:rPr>
          <w:rFonts w:cstheme="minorHAnsi"/>
        </w:rPr>
        <w:t>v znení neskorších predpisov</w:t>
      </w:r>
    </w:p>
    <w:p w14:paraId="2F9729B2" w14:textId="77777777" w:rsidR="00E97116" w:rsidRPr="00933C9B" w:rsidRDefault="00E97116" w:rsidP="00E97116">
      <w:pPr>
        <w:spacing w:after="0" w:line="240" w:lineRule="auto"/>
        <w:ind w:hanging="284"/>
        <w:jc w:val="both"/>
        <w:rPr>
          <w:rFonts w:cstheme="minorHAnsi"/>
        </w:rPr>
      </w:pPr>
      <w:r w:rsidRPr="00933C9B">
        <w:rPr>
          <w:rFonts w:cstheme="minorHAnsi"/>
        </w:rPr>
        <w:tab/>
        <w:t>Štatutárny orgán:</w:t>
      </w:r>
      <w:r w:rsidRPr="00933C9B">
        <w:rPr>
          <w:rFonts w:cstheme="minorHAnsi"/>
        </w:rPr>
        <w:tab/>
      </w:r>
      <w:r w:rsidRPr="00933C9B">
        <w:rPr>
          <w:rFonts w:cstheme="minorHAnsi"/>
        </w:rPr>
        <w:tab/>
        <w:t>Ing. Ján Lunter, predseda</w:t>
      </w:r>
      <w:r>
        <w:rPr>
          <w:rFonts w:cstheme="minorHAnsi"/>
        </w:rPr>
        <w:t xml:space="preserve"> Banskobystrického samosprávneho kraja</w:t>
      </w:r>
    </w:p>
    <w:p w14:paraId="552752B3" w14:textId="77777777" w:rsidR="00E97116" w:rsidRPr="00933C9B" w:rsidRDefault="00E97116" w:rsidP="00E97116">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t>37 828 100</w:t>
      </w:r>
    </w:p>
    <w:p w14:paraId="609C9057" w14:textId="77777777" w:rsidR="00E97116" w:rsidRPr="00933C9B" w:rsidRDefault="00E97116" w:rsidP="00E97116">
      <w:pPr>
        <w:spacing w:after="0" w:line="240" w:lineRule="auto"/>
        <w:ind w:hanging="284"/>
        <w:jc w:val="both"/>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2020919098</w:t>
      </w:r>
    </w:p>
    <w:p w14:paraId="715A4859" w14:textId="77777777" w:rsidR="00E97116" w:rsidRPr="001160EB" w:rsidRDefault="00E97116" w:rsidP="00E97116">
      <w:pPr>
        <w:spacing w:after="0" w:line="240" w:lineRule="auto"/>
        <w:ind w:left="284" w:hanging="284"/>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2F966A01" w14:textId="77777777" w:rsidR="00E97116" w:rsidRDefault="00E97116" w:rsidP="00E97116">
      <w:pPr>
        <w:spacing w:after="0" w:line="240" w:lineRule="auto"/>
        <w:ind w:left="284" w:hanging="284"/>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386D82F4" w14:textId="77777777" w:rsidR="00E97116" w:rsidRPr="00933C9B" w:rsidRDefault="00E97116" w:rsidP="00E97116">
      <w:pPr>
        <w:spacing w:after="0" w:line="240" w:lineRule="auto"/>
        <w:ind w:hanging="284"/>
        <w:jc w:val="both"/>
        <w:rPr>
          <w:rFonts w:cstheme="minorHAnsi"/>
        </w:rPr>
      </w:pPr>
      <w:r w:rsidRPr="00933C9B">
        <w:rPr>
          <w:rFonts w:cstheme="minorHAnsi"/>
        </w:rPr>
        <w:tab/>
        <w:t>Osoby oprávnené rokovať</w:t>
      </w:r>
    </w:p>
    <w:p w14:paraId="5C459545" w14:textId="77777777" w:rsidR="00E97116" w:rsidRPr="00933C9B" w:rsidRDefault="00E97116" w:rsidP="00E97116">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Pr="00933C9B">
        <w:rPr>
          <w:rFonts w:cstheme="minorHAnsi"/>
        </w:rPr>
        <w:t xml:space="preserve">Mgr. Martin Daniš, </w:t>
      </w:r>
      <w:r>
        <w:rPr>
          <w:rFonts w:cstheme="minorHAnsi"/>
        </w:rPr>
        <w:t>vedúci oddelenia verejného obstarávania a investícii Úradu Banskobystrického samosprávneho kraja (ODDVOI),</w:t>
      </w:r>
      <w:bookmarkEnd w:id="2"/>
    </w:p>
    <w:p w14:paraId="747C4E9B" w14:textId="77777777" w:rsidR="00E97116" w:rsidRPr="00933C9B" w:rsidRDefault="00E97116" w:rsidP="00E97116">
      <w:pPr>
        <w:spacing w:after="0" w:line="240" w:lineRule="auto"/>
        <w:ind w:left="2832"/>
        <w:jc w:val="both"/>
        <w:rPr>
          <w:rFonts w:cstheme="minorHAnsi"/>
        </w:rPr>
      </w:pPr>
      <w:r>
        <w:rPr>
          <w:rFonts w:cstheme="minorHAnsi"/>
        </w:rPr>
        <w:t>JUDr. Jakub Izák</w:t>
      </w:r>
      <w:r w:rsidRPr="00933C9B">
        <w:rPr>
          <w:rFonts w:cstheme="minorHAnsi"/>
        </w:rPr>
        <w:t xml:space="preserve">, </w:t>
      </w:r>
      <w:r w:rsidRPr="001C2A5D">
        <w:rPr>
          <w:rFonts w:cstheme="minorHAnsi"/>
        </w:rPr>
        <w:t>odborný referent pre riadenie zmluvnej agendy</w:t>
      </w:r>
      <w:r>
        <w:rPr>
          <w:rFonts w:cstheme="minorHAnsi"/>
        </w:rPr>
        <w:t xml:space="preserve"> ODDVOI</w:t>
      </w:r>
    </w:p>
    <w:p w14:paraId="5FE088A4" w14:textId="77777777" w:rsidR="00E97116" w:rsidRPr="00933C9B" w:rsidRDefault="00E97116" w:rsidP="00E97116">
      <w:pPr>
        <w:spacing w:after="0" w:line="240" w:lineRule="auto"/>
        <w:jc w:val="both"/>
        <w:rPr>
          <w:rFonts w:cstheme="minorHAnsi"/>
        </w:rPr>
      </w:pPr>
      <w:r w:rsidRPr="00933C9B">
        <w:rPr>
          <w:rFonts w:cstheme="minorHAnsi"/>
        </w:rPr>
        <w:t xml:space="preserve">Osoby oprávnené rokovať </w:t>
      </w:r>
    </w:p>
    <w:p w14:paraId="43E6F0FE" w14:textId="77777777" w:rsidR="00E97116" w:rsidRPr="00933C9B" w:rsidRDefault="00E97116" w:rsidP="00E97116">
      <w:pPr>
        <w:spacing w:after="0" w:line="240" w:lineRule="auto"/>
        <w:ind w:left="2835" w:hanging="2835"/>
        <w:jc w:val="both"/>
        <w:rPr>
          <w:rFonts w:cstheme="minorHAnsi"/>
        </w:rPr>
      </w:pPr>
      <w:r w:rsidRPr="00933C9B">
        <w:rPr>
          <w:rFonts w:cstheme="minorHAnsi"/>
        </w:rPr>
        <w:t>v technických</w:t>
      </w:r>
    </w:p>
    <w:p w14:paraId="0DB80BF4" w14:textId="77777777" w:rsidR="00E97116" w:rsidRDefault="00E97116" w:rsidP="00E97116">
      <w:pPr>
        <w:spacing w:after="0" w:line="240" w:lineRule="auto"/>
        <w:ind w:left="2835" w:hanging="2835"/>
        <w:jc w:val="both"/>
        <w:rPr>
          <w:rFonts w:cstheme="minorHAnsi"/>
        </w:rPr>
      </w:pPr>
      <w:r w:rsidRPr="00933C9B">
        <w:rPr>
          <w:rFonts w:cstheme="minorHAnsi"/>
        </w:rPr>
        <w:t>(realizačných) veciach:</w:t>
      </w:r>
      <w:r w:rsidRPr="00933C9B">
        <w:rPr>
          <w:rFonts w:cstheme="minorHAnsi"/>
        </w:rPr>
        <w:tab/>
        <w:t>Ing. Matúš Kutlák, odborný referent pre investície</w:t>
      </w:r>
      <w:r>
        <w:rPr>
          <w:rFonts w:cstheme="minorHAnsi"/>
        </w:rPr>
        <w:t xml:space="preserve"> ODDVOI</w:t>
      </w:r>
      <w:r w:rsidRPr="00933C9B">
        <w:rPr>
          <w:rFonts w:cstheme="minorHAnsi"/>
        </w:rPr>
        <w:t>,</w:t>
      </w:r>
    </w:p>
    <w:p w14:paraId="68AF54A6" w14:textId="77777777" w:rsidR="00E97116" w:rsidRPr="00933C9B" w:rsidRDefault="00E97116" w:rsidP="00E97116">
      <w:pPr>
        <w:spacing w:after="0" w:line="240" w:lineRule="auto"/>
        <w:ind w:left="2835" w:hanging="2835"/>
        <w:jc w:val="both"/>
        <w:rPr>
          <w:rFonts w:cstheme="minorHAnsi"/>
        </w:rPr>
      </w:pPr>
      <w:r>
        <w:rPr>
          <w:rFonts w:cstheme="minorHAnsi"/>
        </w:rPr>
        <w:tab/>
      </w:r>
      <w:r w:rsidRPr="002B57DC">
        <w:rPr>
          <w:rFonts w:cstheme="minorHAnsi"/>
        </w:rPr>
        <w:t xml:space="preserve">Mgr. Ladislav </w:t>
      </w:r>
      <w:proofErr w:type="spellStart"/>
      <w:r w:rsidRPr="002B57DC">
        <w:rPr>
          <w:rFonts w:cstheme="minorHAnsi"/>
        </w:rPr>
        <w:t>Kocsis</w:t>
      </w:r>
      <w:proofErr w:type="spellEnd"/>
      <w:r>
        <w:rPr>
          <w:rFonts w:cstheme="minorHAnsi"/>
        </w:rPr>
        <w:t xml:space="preserve">, riaditeľ školy - </w:t>
      </w:r>
      <w:bookmarkStart w:id="3" w:name="_Hlk86140027"/>
      <w:r>
        <w:t xml:space="preserve">Stredná odborná škola - </w:t>
      </w:r>
      <w:proofErr w:type="spellStart"/>
      <w:r>
        <w:t>Szakközépiskola</w:t>
      </w:r>
      <w:proofErr w:type="spellEnd"/>
      <w:r>
        <w:t>, Šafárikova 56, Tornaľa (IČO: 00984818)</w:t>
      </w:r>
      <w:bookmarkEnd w:id="3"/>
    </w:p>
    <w:p w14:paraId="294F494F" w14:textId="77777777" w:rsidR="00E97116" w:rsidRPr="00933C9B" w:rsidRDefault="00E97116" w:rsidP="00E97116">
      <w:pPr>
        <w:spacing w:after="0" w:line="240" w:lineRule="auto"/>
        <w:ind w:left="2835" w:hanging="2835"/>
        <w:jc w:val="both"/>
        <w:rPr>
          <w:rFonts w:cstheme="minorHAnsi"/>
        </w:rPr>
      </w:pPr>
      <w:r w:rsidRPr="00933C9B">
        <w:rPr>
          <w:rFonts w:cstheme="minorHAnsi"/>
        </w:rPr>
        <w:t>Telefón/ fax:</w:t>
      </w:r>
      <w:r w:rsidRPr="00933C9B">
        <w:rPr>
          <w:rFonts w:cstheme="minorHAnsi"/>
        </w:rPr>
        <w:tab/>
        <w:t xml:space="preserve">048/432 51 64, 0910 847 017, </w:t>
      </w:r>
      <w:r>
        <w:t>0908 232 271</w:t>
      </w:r>
    </w:p>
    <w:p w14:paraId="61BC2FD8" w14:textId="7240B0E8" w:rsidR="00E97116" w:rsidRPr="00933C9B" w:rsidRDefault="00E97116" w:rsidP="00E97116">
      <w:pPr>
        <w:spacing w:after="0" w:line="240" w:lineRule="auto"/>
        <w:ind w:left="2832" w:hanging="2832"/>
        <w:jc w:val="both"/>
        <w:rPr>
          <w:rFonts w:cstheme="minorHAnsi"/>
        </w:rPr>
      </w:pPr>
      <w:r w:rsidRPr="00933C9B">
        <w:rPr>
          <w:rFonts w:cstheme="minorHAnsi"/>
        </w:rPr>
        <w:t>E</w:t>
      </w:r>
      <w:r w:rsidR="008677C2">
        <w:rPr>
          <w:rFonts w:cstheme="minorHAnsi"/>
        </w:rPr>
        <w:t>-</w:t>
      </w:r>
      <w:r w:rsidRPr="00933C9B">
        <w:rPr>
          <w:rFonts w:cstheme="minorHAnsi"/>
        </w:rPr>
        <w:t>mail:</w:t>
      </w:r>
      <w:r w:rsidRPr="00933C9B">
        <w:rPr>
          <w:rFonts w:cstheme="minorHAnsi"/>
        </w:rPr>
        <w:tab/>
      </w:r>
      <w:bookmarkStart w:id="4" w:name="_Hlk86140038"/>
      <w:r>
        <w:rPr>
          <w:rFonts w:cstheme="minorHAnsi"/>
        </w:rPr>
        <w:t xml:space="preserve">podatelna@bbsk.sk, </w:t>
      </w:r>
      <w:bookmarkEnd w:id="4"/>
      <w:r w:rsidRPr="003006CA">
        <w:rPr>
          <w:rFonts w:cstheme="minorHAnsi"/>
        </w:rPr>
        <w:t>matus.kutlak@bbsk.sk</w:t>
      </w:r>
      <w:r w:rsidRPr="00933C9B">
        <w:rPr>
          <w:rFonts w:cstheme="minorHAnsi"/>
        </w:rPr>
        <w:t xml:space="preserve">, </w:t>
      </w:r>
      <w:r w:rsidRPr="003006CA">
        <w:t>bayernkl@azet.sk</w:t>
      </w:r>
    </w:p>
    <w:p w14:paraId="18340F77" w14:textId="77777777" w:rsidR="00AA300B" w:rsidRPr="004D76CC" w:rsidRDefault="00AA300B" w:rsidP="00AA300B">
      <w:pPr>
        <w:ind w:left="2832" w:hanging="2832"/>
        <w:rPr>
          <w:rFonts w:cstheme="minorHAnsi"/>
        </w:rPr>
      </w:pP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2C1854" w:rsidRDefault="0073020D" w:rsidP="002947AB">
      <w:pPr>
        <w:spacing w:after="0" w:line="240" w:lineRule="auto"/>
        <w:jc w:val="both"/>
        <w:rPr>
          <w:rFonts w:cstheme="minorHAnsi"/>
          <w:bCs/>
        </w:rPr>
      </w:pPr>
      <w:r w:rsidRPr="00922990">
        <w:rPr>
          <w:rFonts w:cstheme="minorHAnsi"/>
          <w:bCs/>
          <w:iCs/>
          <w:lang w:eastAsia="cs-CZ"/>
        </w:rPr>
        <w:t xml:space="preserve">Obchodné meno: </w:t>
      </w:r>
      <w:r w:rsidRPr="00922990">
        <w:rPr>
          <w:rFonts w:cstheme="minorHAnsi"/>
          <w:bCs/>
          <w:iCs/>
          <w:lang w:eastAsia="cs-CZ"/>
        </w:rPr>
        <w:tab/>
      </w:r>
      <w:r w:rsidRPr="00922990">
        <w:rPr>
          <w:rFonts w:cstheme="minorHAnsi"/>
          <w:bCs/>
          <w:iCs/>
          <w:lang w:eastAsia="cs-CZ"/>
        </w:rPr>
        <w:tab/>
      </w:r>
      <w:r w:rsidRPr="00922990">
        <w:rPr>
          <w:rFonts w:cstheme="minorHAnsi"/>
          <w:bCs/>
          <w:iCs/>
          <w:lang w:eastAsia="cs-CZ"/>
        </w:rPr>
        <w:tab/>
        <w:t xml:space="preserve"> </w:t>
      </w:r>
      <w:r w:rsidRPr="002C1854">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lastRenderedPageBreak/>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39CF049F"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 xml:space="preserve">zákona č. 343/2015 Z. z. o verejnom obstarávaní a </w:t>
      </w:r>
      <w:r w:rsidR="00637C5B">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00200BEB">
        <w:rPr>
          <w:rFonts w:asciiTheme="minorHAnsi" w:hAnsiTheme="minorHAnsi" w:cstheme="minorHAnsi"/>
        </w:rPr>
        <w:t xml:space="preserve"> </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E97116" w:rsidRPr="00E97116">
        <w:rPr>
          <w:rFonts w:asciiTheme="minorHAnsi" w:hAnsiTheme="minorHAnsi" w:cstheme="minorHAnsi"/>
          <w:b/>
          <w:bCs/>
        </w:rPr>
        <w:t>SOŠ Tornaľa - modernizácia odborného vzdelávania - budova SOŠ</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595D1FD6" w14:textId="30D33352"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w:t>
      </w:r>
      <w:r w:rsidRPr="00922990">
        <w:rPr>
          <w:rFonts w:asciiTheme="minorHAnsi" w:hAnsiTheme="minorHAnsi" w:cstheme="minorHAnsi"/>
          <w:b/>
          <w:bCs/>
        </w:rPr>
        <w:t>NFP</w:t>
      </w:r>
      <w:r w:rsidRPr="00933C9B">
        <w:rPr>
          <w:rFonts w:asciiTheme="minorHAnsi" w:hAnsiTheme="minorHAnsi" w:cstheme="minorHAnsi"/>
          <w:b/>
          <w:bCs/>
          <w:i/>
          <w:iCs/>
        </w:rPr>
        <w:t>“</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0D29938A"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w:t>
      </w:r>
      <w:r w:rsidR="00732B56">
        <w:rPr>
          <w:rFonts w:asciiTheme="minorHAnsi" w:hAnsiTheme="minorHAnsi" w:cstheme="minorHAnsi"/>
        </w:rPr>
        <w:t xml:space="preserve">    </w:t>
      </w:r>
      <w:r w:rsidRPr="00933C9B">
        <w:rPr>
          <w:rFonts w:asciiTheme="minorHAnsi" w:hAnsiTheme="minorHAnsi" w:cstheme="minorHAnsi"/>
        </w:rPr>
        <w:t>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D2679FF" w14:textId="77777777" w:rsidR="00E97116" w:rsidRDefault="00E6091A"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E97116" w:rsidRPr="00915D98">
        <w:rPr>
          <w:rFonts w:asciiTheme="minorHAnsi" w:hAnsiTheme="minorHAnsi" w:cstheme="minorHAnsi"/>
          <w:sz w:val="22"/>
          <w:szCs w:val="22"/>
        </w:rPr>
        <w:t xml:space="preserve">SOŠ Tornaľa - modernizácia odborného vzdelávania - budova SOŠ </w:t>
      </w:r>
    </w:p>
    <w:p w14:paraId="088D33D2" w14:textId="192E39EF" w:rsidR="007B3743" w:rsidRDefault="00E97116" w:rsidP="00E97116">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Pr="00915D98">
        <w:rPr>
          <w:rFonts w:asciiTheme="minorHAnsi" w:hAnsiTheme="minorHAnsi" w:cstheme="minorHAnsi"/>
          <w:bCs/>
          <w:sz w:val="22"/>
          <w:szCs w:val="22"/>
        </w:rPr>
        <w:t>Šafárikova 56, 982 01 Tornaľa, parc. KN C č. 1869/17, 1869/37</w:t>
      </w:r>
      <w:r>
        <w:rPr>
          <w:rFonts w:asciiTheme="minorHAnsi" w:hAnsiTheme="minorHAnsi" w:cstheme="minorHAnsi"/>
          <w:bCs/>
          <w:sz w:val="22"/>
          <w:szCs w:val="22"/>
        </w:rPr>
        <w:t xml:space="preserve">, </w:t>
      </w:r>
      <w:r w:rsidRPr="00915D98">
        <w:rPr>
          <w:rFonts w:asciiTheme="minorHAnsi" w:hAnsiTheme="minorHAnsi" w:cstheme="minorHAnsi"/>
          <w:bCs/>
          <w:sz w:val="22"/>
          <w:szCs w:val="22"/>
        </w:rPr>
        <w:t>1869/40</w:t>
      </w:r>
      <w:r>
        <w:rPr>
          <w:rFonts w:asciiTheme="minorHAnsi" w:hAnsiTheme="minorHAnsi" w:cstheme="minorHAnsi"/>
          <w:bCs/>
          <w:sz w:val="22"/>
          <w:szCs w:val="22"/>
        </w:rPr>
        <w:t>, na LV 1613,</w:t>
      </w:r>
      <w:r w:rsidRPr="00915D98">
        <w:rPr>
          <w:rFonts w:asciiTheme="minorHAnsi" w:hAnsiTheme="minorHAnsi" w:cstheme="minorHAnsi"/>
          <w:bCs/>
          <w:sz w:val="22"/>
          <w:szCs w:val="22"/>
        </w:rPr>
        <w:t xml:space="preserve"> v k. ú. Tornaľa</w:t>
      </w:r>
      <w:r>
        <w:rPr>
          <w:rFonts w:asciiTheme="minorHAnsi" w:hAnsiTheme="minorHAnsi" w:cstheme="minorHAnsi"/>
          <w:bCs/>
          <w:sz w:val="22"/>
          <w:szCs w:val="22"/>
        </w:rPr>
        <w:t>, obec Tornaľa, okres Revúca,</w:t>
      </w:r>
    </w:p>
    <w:p w14:paraId="1D714F8E" w14:textId="77777777" w:rsidR="00E97116" w:rsidRPr="00933C9B" w:rsidRDefault="00E97116" w:rsidP="00E97116">
      <w:pPr>
        <w:pStyle w:val="Bezriadkovania"/>
        <w:ind w:left="284"/>
        <w:jc w:val="both"/>
        <w:rPr>
          <w:rFonts w:asciiTheme="minorHAnsi" w:hAnsiTheme="minorHAnsi" w:cstheme="minorHAnsi"/>
          <w:sz w:val="22"/>
          <w:szCs w:val="22"/>
        </w:rPr>
      </w:pPr>
    </w:p>
    <w:p w14:paraId="4894EEC9" w14:textId="773A8DF0" w:rsidR="007B3743" w:rsidRPr="00933C9B" w:rsidRDefault="007B3743"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w:t>
      </w:r>
      <w:r w:rsidRPr="00E97116">
        <w:rPr>
          <w:rFonts w:asciiTheme="minorHAnsi" w:hAnsiTheme="minorHAnsi" w:cstheme="minorHAnsi"/>
          <w:bCs/>
          <w:sz w:val="22"/>
          <w:szCs w:val="22"/>
        </w:rPr>
        <w:t>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287D4BF" w:rsidR="007B3743" w:rsidRPr="00933C9B" w:rsidRDefault="007B3743" w:rsidP="00E97116">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w:t>
      </w:r>
      <w:r w:rsidRPr="00922990">
        <w:rPr>
          <w:rFonts w:asciiTheme="minorHAnsi" w:hAnsiTheme="minorHAnsi" w:cstheme="minorHAnsi"/>
          <w:sz w:val="22"/>
          <w:szCs w:val="22"/>
        </w:rPr>
        <w:t>dokumenty</w:t>
      </w:r>
      <w:r w:rsidRPr="00933C9B">
        <w:rPr>
          <w:rStyle w:val="CharStyle13"/>
          <w:rFonts w:asciiTheme="minorHAnsi" w:hAnsiTheme="minorHAnsi" w:cstheme="minorHAnsi"/>
          <w:b w:val="0"/>
          <w:bCs w:val="0"/>
          <w:sz w:val="22"/>
          <w:szCs w:val="22"/>
        </w:rPr>
        <w:t xml:space="preserve">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B0D2880"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E97116" w:rsidRPr="00915D98">
        <w:rPr>
          <w:rFonts w:asciiTheme="minorHAnsi" w:hAnsiTheme="minorHAnsi" w:cstheme="minorHAnsi"/>
          <w:sz w:val="22"/>
          <w:szCs w:val="22"/>
        </w:rPr>
        <w:t>SOŠ Tornaľa - modernizácia odborného vzdelávania - budova SOŠ</w:t>
      </w:r>
      <w:r w:rsidR="00E97116" w:rsidRPr="00933C9B">
        <w:rPr>
          <w:rFonts w:asciiTheme="minorHAnsi" w:hAnsiTheme="minorHAnsi" w:cstheme="minorHAnsi"/>
          <w:sz w:val="22"/>
          <w:szCs w:val="22"/>
        </w:rPr>
        <w:t xml:space="preserve">, </w:t>
      </w:r>
      <w:r w:rsidR="00E97116" w:rsidRPr="00933C9B">
        <w:rPr>
          <w:rFonts w:asciiTheme="minorHAnsi" w:hAnsiTheme="minorHAnsi" w:cstheme="minorHAnsi"/>
          <w:sz w:val="22"/>
          <w:szCs w:val="22"/>
          <w:lang w:eastAsia="cs-CZ"/>
        </w:rPr>
        <w:t xml:space="preserve">vyhotovenou projektantom </w:t>
      </w:r>
      <w:r w:rsidR="00E97116" w:rsidRPr="002357B9">
        <w:rPr>
          <w:rFonts w:asciiTheme="minorHAnsi" w:hAnsiTheme="minorHAnsi" w:cstheme="minorHAnsi"/>
          <w:sz w:val="22"/>
          <w:szCs w:val="22"/>
          <w:lang w:eastAsia="cs-CZ"/>
        </w:rPr>
        <w:t>vyhotovenou projektantom</w:t>
      </w:r>
      <w:r w:rsidR="004C1328">
        <w:rPr>
          <w:rFonts w:asciiTheme="minorHAnsi" w:hAnsiTheme="minorHAnsi" w:cstheme="minorHAnsi"/>
          <w:sz w:val="22"/>
          <w:szCs w:val="22"/>
          <w:lang w:eastAsia="cs-CZ"/>
        </w:rPr>
        <w:t xml:space="preserve"> spoločnosťou</w:t>
      </w:r>
      <w:r w:rsidR="00E97116" w:rsidRPr="002357B9">
        <w:rPr>
          <w:rFonts w:asciiTheme="minorHAnsi" w:hAnsiTheme="minorHAnsi" w:cstheme="minorHAnsi"/>
          <w:sz w:val="22"/>
          <w:szCs w:val="22"/>
          <w:lang w:eastAsia="cs-CZ"/>
        </w:rPr>
        <w:t xml:space="preserve"> </w:t>
      </w:r>
      <w:proofErr w:type="spellStart"/>
      <w:r w:rsidR="00E97116">
        <w:rPr>
          <w:rFonts w:asciiTheme="minorHAnsi" w:hAnsiTheme="minorHAnsi" w:cstheme="minorHAnsi"/>
          <w:sz w:val="22"/>
          <w:szCs w:val="22"/>
          <w:lang w:eastAsia="cs-CZ"/>
        </w:rPr>
        <w:lastRenderedPageBreak/>
        <w:t>regec+vrbova</w:t>
      </w:r>
      <w:proofErr w:type="spellEnd"/>
      <w:r w:rsidR="00E97116">
        <w:rPr>
          <w:rFonts w:asciiTheme="minorHAnsi" w:hAnsiTheme="minorHAnsi" w:cstheme="minorHAnsi"/>
          <w:sz w:val="22"/>
          <w:szCs w:val="22"/>
          <w:lang w:eastAsia="cs-CZ"/>
        </w:rPr>
        <w:t xml:space="preserve"> architekti s.</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r.</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 xml:space="preserve">o., </w:t>
      </w:r>
      <w:r w:rsidR="004C1328">
        <w:rPr>
          <w:rFonts w:asciiTheme="minorHAnsi" w:hAnsiTheme="minorHAnsi" w:cstheme="minorHAnsi"/>
          <w:sz w:val="22"/>
          <w:szCs w:val="22"/>
          <w:lang w:eastAsia="cs-CZ"/>
        </w:rPr>
        <w:t xml:space="preserve">so sídlom </w:t>
      </w:r>
      <w:r w:rsidR="00E97116">
        <w:rPr>
          <w:rFonts w:asciiTheme="minorHAnsi" w:hAnsiTheme="minorHAnsi" w:cstheme="minorHAnsi"/>
          <w:sz w:val="22"/>
          <w:szCs w:val="22"/>
          <w:lang w:eastAsia="cs-CZ"/>
        </w:rPr>
        <w:t xml:space="preserve">Stakčínska 2920, 069 01 </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Snina, IČO</w:t>
      </w:r>
      <w:r w:rsidR="004C1328">
        <w:rPr>
          <w:rFonts w:asciiTheme="minorHAnsi" w:hAnsiTheme="minorHAnsi" w:cstheme="minorHAnsi"/>
          <w:sz w:val="22"/>
          <w:szCs w:val="22"/>
          <w:lang w:eastAsia="cs-CZ"/>
        </w:rPr>
        <w:t>:</w:t>
      </w:r>
      <w:r w:rsidR="00E97116">
        <w:rPr>
          <w:rFonts w:asciiTheme="minorHAnsi" w:hAnsiTheme="minorHAnsi" w:cstheme="minorHAnsi"/>
          <w:sz w:val="22"/>
          <w:szCs w:val="22"/>
          <w:lang w:eastAsia="cs-CZ"/>
        </w:rPr>
        <w:t xml:space="preserve"> 53 048</w:t>
      </w:r>
      <w:r w:rsidR="004C1328">
        <w:rPr>
          <w:rFonts w:asciiTheme="minorHAnsi" w:hAnsiTheme="minorHAnsi" w:cstheme="minorHAnsi"/>
          <w:sz w:val="22"/>
          <w:szCs w:val="22"/>
          <w:lang w:eastAsia="cs-CZ"/>
        </w:rPr>
        <w:t> </w:t>
      </w:r>
      <w:r w:rsidR="00E97116">
        <w:rPr>
          <w:rFonts w:asciiTheme="minorHAnsi" w:hAnsiTheme="minorHAnsi" w:cstheme="minorHAnsi"/>
          <w:sz w:val="22"/>
          <w:szCs w:val="22"/>
          <w:lang w:eastAsia="cs-CZ"/>
        </w:rPr>
        <w:t>059</w:t>
      </w:r>
      <w:r w:rsidR="004C1328">
        <w:rPr>
          <w:rFonts w:asciiTheme="minorHAnsi" w:hAnsiTheme="minorHAnsi" w:cstheme="minorHAnsi"/>
          <w:sz w:val="22"/>
          <w:szCs w:val="22"/>
          <w:lang w:eastAsia="cs-CZ"/>
        </w:rPr>
        <w:t>, zapísanou</w:t>
      </w:r>
      <w:r w:rsidR="00732B56">
        <w:rPr>
          <w:rFonts w:asciiTheme="minorHAnsi" w:hAnsiTheme="minorHAnsi" w:cstheme="minorHAnsi"/>
          <w:sz w:val="22"/>
          <w:szCs w:val="22"/>
          <w:lang w:eastAsia="cs-CZ"/>
        </w:rPr>
        <w:t xml:space="preserve">   </w:t>
      </w:r>
      <w:r w:rsidR="004C1328">
        <w:rPr>
          <w:rFonts w:asciiTheme="minorHAnsi" w:hAnsiTheme="minorHAnsi" w:cstheme="minorHAnsi"/>
          <w:sz w:val="22"/>
          <w:szCs w:val="22"/>
          <w:lang w:eastAsia="cs-CZ"/>
        </w:rPr>
        <w:t xml:space="preserve"> v Obchodnom registri Okresného súdu Prešov, odd.: Sro, </w:t>
      </w:r>
      <w:proofErr w:type="spellStart"/>
      <w:r w:rsidR="004C1328">
        <w:rPr>
          <w:rFonts w:asciiTheme="minorHAnsi" w:hAnsiTheme="minorHAnsi" w:cstheme="minorHAnsi"/>
          <w:sz w:val="22"/>
          <w:szCs w:val="22"/>
          <w:lang w:eastAsia="cs-CZ"/>
        </w:rPr>
        <w:t>vl</w:t>
      </w:r>
      <w:proofErr w:type="spellEnd"/>
      <w:r w:rsidR="004C1328">
        <w:rPr>
          <w:rFonts w:asciiTheme="minorHAnsi" w:hAnsiTheme="minorHAnsi" w:cstheme="minorHAnsi"/>
          <w:sz w:val="22"/>
          <w:szCs w:val="22"/>
          <w:lang w:eastAsia="cs-CZ"/>
        </w:rPr>
        <w:t xml:space="preserve">. č. </w:t>
      </w:r>
      <w:r w:rsidR="004C1328" w:rsidRPr="004C1328">
        <w:rPr>
          <w:rFonts w:asciiTheme="minorHAnsi" w:hAnsiTheme="minorHAnsi" w:cstheme="minorHAnsi"/>
          <w:sz w:val="22"/>
          <w:szCs w:val="22"/>
          <w:lang w:eastAsia="cs-CZ"/>
        </w:rPr>
        <w:t>40247/P</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378B609D" w:rsidR="004B51F7" w:rsidRDefault="00E97116" w:rsidP="00603DA4">
      <w:pPr>
        <w:pStyle w:val="Default"/>
        <w:jc w:val="both"/>
        <w:rPr>
          <w:rFonts w:asciiTheme="minorHAnsi" w:hAnsiTheme="minorHAnsi" w:cstheme="minorHAnsi"/>
          <w:bCs/>
          <w:sz w:val="22"/>
          <w:szCs w:val="22"/>
          <w:shd w:val="clear" w:color="auto" w:fill="FFFFFF"/>
        </w:rPr>
      </w:pPr>
      <w:r w:rsidRPr="00E97116">
        <w:rPr>
          <w:rFonts w:asciiTheme="minorHAnsi" w:eastAsia="Times New Roman" w:hAnsiTheme="minorHAnsi" w:cstheme="minorHAnsi"/>
          <w:bCs/>
          <w:sz w:val="22"/>
          <w:szCs w:val="22"/>
          <w:shd w:val="clear" w:color="auto" w:fill="FFFFFF"/>
          <w:lang w:eastAsia="sk-SK"/>
        </w:rPr>
        <w:t>Stavebné povolenie č. 7256/2021/</w:t>
      </w:r>
      <w:proofErr w:type="spellStart"/>
      <w:r w:rsidRPr="00E97116">
        <w:rPr>
          <w:rFonts w:asciiTheme="minorHAnsi" w:eastAsia="Times New Roman" w:hAnsiTheme="minorHAnsi" w:cstheme="minorHAnsi"/>
          <w:bCs/>
          <w:sz w:val="22"/>
          <w:szCs w:val="22"/>
          <w:shd w:val="clear" w:color="auto" w:fill="FFFFFF"/>
          <w:lang w:eastAsia="sk-SK"/>
        </w:rPr>
        <w:t>GVa</w:t>
      </w:r>
      <w:proofErr w:type="spellEnd"/>
      <w:r w:rsidRPr="00E97116">
        <w:rPr>
          <w:rFonts w:asciiTheme="minorHAnsi" w:eastAsia="Times New Roman" w:hAnsiTheme="minorHAnsi" w:cstheme="minorHAnsi"/>
          <w:bCs/>
          <w:sz w:val="22"/>
          <w:szCs w:val="22"/>
          <w:shd w:val="clear" w:color="auto" w:fill="FFFFFF"/>
          <w:lang w:eastAsia="sk-SK"/>
        </w:rPr>
        <w:t xml:space="preserve"> (Tornaľa), vydané príslušným stavebným úradom (Mesto Tornaľa)</w:t>
      </w:r>
      <w:r w:rsidR="00A50A5E">
        <w:rPr>
          <w:rFonts w:asciiTheme="minorHAnsi" w:hAnsiTheme="minorHAnsi" w:cstheme="minorHAnsi"/>
          <w:bCs/>
          <w:sz w:val="22"/>
          <w:szCs w:val="22"/>
          <w:shd w:val="clear" w:color="auto" w:fill="FFFFFF"/>
        </w:rPr>
        <w:t xml:space="preserve"> (ďalej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6BC3F96"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w:t>
      </w:r>
      <w:r w:rsidR="00732B56">
        <w:rPr>
          <w:rFonts w:asciiTheme="minorHAnsi" w:hAnsiTheme="minorHAnsi" w:cstheme="minorHAnsi"/>
          <w:bCs/>
          <w:sz w:val="22"/>
          <w:szCs w:val="22"/>
          <w:shd w:val="clear" w:color="auto" w:fill="FFFFFF"/>
        </w:rPr>
        <w:t xml:space="preserve">                                  </w:t>
      </w:r>
      <w:r w:rsidRPr="00933C9B">
        <w:rPr>
          <w:rFonts w:asciiTheme="minorHAnsi" w:hAnsiTheme="minorHAnsi" w:cstheme="minorHAnsi"/>
          <w:bCs/>
          <w:sz w:val="22"/>
          <w:szCs w:val="22"/>
          <w:shd w:val="clear" w:color="auto" w:fill="FFFFFF"/>
        </w:rPr>
        <w:t>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467DDBF0"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732B56">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1CC1A510"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w:t>
      </w:r>
      <w:r w:rsidR="00732B56">
        <w:rPr>
          <w:rStyle w:val="h1a4"/>
          <w:rFonts w:asciiTheme="minorHAnsi" w:hAnsiTheme="minorHAnsi" w:cstheme="minorHAnsi"/>
          <w:b/>
          <w:color w:val="auto"/>
          <w:kern w:val="36"/>
          <w:sz w:val="22"/>
          <w:szCs w:val="22"/>
          <w:specVanish w:val="0"/>
        </w:rPr>
        <w:t xml:space="preserve">         </w:t>
      </w:r>
      <w:r w:rsidRPr="00933C9B">
        <w:rPr>
          <w:rStyle w:val="h1a4"/>
          <w:rFonts w:asciiTheme="minorHAnsi" w:hAnsiTheme="minorHAnsi" w:cstheme="minorHAnsi"/>
          <w:b/>
          <w:color w:val="auto"/>
          <w:kern w:val="36"/>
          <w:sz w:val="22"/>
          <w:szCs w:val="22"/>
          <w:specVanish w:val="0"/>
        </w:rPr>
        <w:t>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E645E6">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9F45FA">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2AF04947" w14:textId="48CA7694" w:rsidR="0073020D" w:rsidRPr="00463D17" w:rsidRDefault="0073020D" w:rsidP="00463D17">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do tristo (300)</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5E8DB271"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hyperlink r:id="rId9" w:history="1">
        <w:r w:rsidR="00E97116" w:rsidRPr="00BA6ED9">
          <w:rPr>
            <w:rStyle w:val="Hypertextovprepojenie"/>
            <w:rFonts w:asciiTheme="minorHAnsi" w:hAnsiTheme="minorHAnsi" w:cstheme="minorHAnsi"/>
            <w:sz w:val="22"/>
            <w:szCs w:val="22"/>
          </w:rPr>
          <w:t>matus.kutlak@bbsk.sk</w:t>
        </w:r>
      </w:hyperlink>
      <w:r w:rsidR="00E97116">
        <w:rPr>
          <w:rFonts w:asciiTheme="minorHAnsi" w:hAnsiTheme="minorHAnsi" w:cstheme="minorHAnsi"/>
          <w:color w:val="auto"/>
          <w:sz w:val="22"/>
          <w:szCs w:val="22"/>
        </w:rPr>
        <w:t>,</w:t>
      </w:r>
      <w:r w:rsidR="00E97116" w:rsidRPr="008502C7">
        <w:rPr>
          <w:rFonts w:asciiTheme="minorHAnsi" w:hAnsiTheme="minorHAnsi" w:cstheme="minorHAnsi"/>
          <w:color w:val="auto"/>
          <w:sz w:val="22"/>
          <w:szCs w:val="22"/>
        </w:rPr>
        <w:t xml:space="preserve"> </w:t>
      </w:r>
      <w:hyperlink r:id="rId10" w:history="1">
        <w:r w:rsidR="00E97116" w:rsidRPr="00BA6ED9">
          <w:rPr>
            <w:rStyle w:val="Hypertextovprepojenie"/>
            <w:rFonts w:asciiTheme="minorHAnsi" w:hAnsiTheme="minorHAnsi" w:cstheme="minorHAnsi"/>
            <w:sz w:val="22"/>
            <w:szCs w:val="22"/>
          </w:rPr>
          <w:t>bayernkl@azet.sk</w:t>
        </w:r>
      </w:hyperlink>
      <w:r w:rsidRPr="00933C9B">
        <w:rPr>
          <w:rFonts w:asciiTheme="minorHAnsi" w:hAnsiTheme="minorHAnsi" w:cstheme="minorHAnsi"/>
          <w:color w:val="auto"/>
          <w:sz w:val="22"/>
          <w:szCs w:val="22"/>
        </w:rPr>
        <w:t xml:space="preserve">. </w:t>
      </w:r>
    </w:p>
    <w:p w14:paraId="2A6F6D61" w14:textId="77777777" w:rsidR="00E97116" w:rsidRPr="00933C9B" w:rsidRDefault="00E97116" w:rsidP="00E97116">
      <w:pPr>
        <w:pStyle w:val="Default"/>
        <w:tabs>
          <w:tab w:val="left" w:pos="426"/>
        </w:tabs>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2EAC8AF1"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2AC5BE93" w:rsidR="0073020D" w:rsidRPr="00933C9B" w:rsidRDefault="0073020D" w:rsidP="00732B56">
      <w:pPr>
        <w:autoSpaceDE w:val="0"/>
        <w:autoSpaceDN w:val="0"/>
        <w:adjustRightInd w:val="0"/>
        <w:spacing w:line="240" w:lineRule="auto"/>
        <w:ind w:left="426"/>
        <w:rPr>
          <w:rFonts w:cstheme="minorHAnsi"/>
          <w:color w:val="000000"/>
        </w:rPr>
      </w:pPr>
      <w:r w:rsidRPr="00933C9B">
        <w:rPr>
          <w:rFonts w:cstheme="minorHAnsi"/>
          <w:color w:val="000000"/>
        </w:rPr>
        <w:t xml:space="preserve">(slovom: ...................................... s DPH) </w:t>
      </w:r>
      <w:r w:rsidR="005040FD">
        <w:rPr>
          <w:rFonts w:cstheme="minorHAnsi"/>
          <w:color w:val="000000"/>
        </w:rPr>
        <w:t>(ďalej aj ako „</w:t>
      </w:r>
      <w:r w:rsidR="005040FD" w:rsidRPr="00922990">
        <w:rPr>
          <w:rFonts w:cstheme="minorHAnsi"/>
          <w:b/>
          <w:bCs/>
          <w:color w:val="000000"/>
        </w:rPr>
        <w:t>cena diela</w:t>
      </w:r>
      <w:r w:rsidR="005040FD">
        <w:rPr>
          <w:rFonts w:cstheme="minorHAnsi"/>
          <w:color w:val="000000"/>
        </w:rPr>
        <w:t>“).</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 xml:space="preserve">skúška a dokumentácia kvality materiálov a postupov zhotovovaného diela, fotodokumentácia priebehu realizácie diela, vyhotovenie dokumentácie </w:t>
      </w:r>
      <w:r w:rsidRPr="00933C9B">
        <w:rPr>
          <w:rFonts w:asciiTheme="minorHAnsi" w:hAnsiTheme="minorHAnsi" w:cstheme="minorHAnsi"/>
        </w:rPr>
        <w:lastRenderedPageBreak/>
        <w:t>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60BAA317"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w:t>
      </w:r>
      <w:r w:rsidR="00732B56">
        <w:rPr>
          <w:rFonts w:asciiTheme="minorHAnsi" w:hAnsiTheme="minorHAnsi" w:cstheme="minorHAnsi"/>
          <w:color w:val="000000"/>
        </w:rPr>
        <w:t xml:space="preserve">                   </w:t>
      </w:r>
      <w:r w:rsidRPr="00933C9B">
        <w:rPr>
          <w:rFonts w:asciiTheme="minorHAnsi" w:hAnsiTheme="minorHAnsi" w:cstheme="minorHAnsi"/>
          <w:color w:val="000000"/>
        </w:rPr>
        <w:t xml:space="preserve">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67E79827"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732B56">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732B56">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6"/>
    <w:bookmarkEnd w:id="7"/>
    <w:bookmarkEnd w:id="8"/>
    <w:bookmarkEnd w:id="9"/>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66B96FF3"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Zhotoviteľ je v prípade omeškania objednávateľa s úhradou faktúry, oprávnený účtovať objednávateľovi úroky </w:t>
      </w:r>
      <w:r w:rsidR="006F2223">
        <w:rPr>
          <w:rFonts w:asciiTheme="minorHAnsi" w:hAnsiTheme="minorHAnsi" w:cstheme="minorHAnsi"/>
          <w:lang w:eastAsia="cs-CZ"/>
        </w:rPr>
        <w:t xml:space="preserve">z </w:t>
      </w:r>
      <w:r w:rsidRPr="00933C9B">
        <w:rPr>
          <w:rFonts w:asciiTheme="minorHAnsi" w:hAnsiTheme="minorHAnsi" w:cstheme="minorHAnsi"/>
          <w:lang w:eastAsia="cs-CZ"/>
        </w:rPr>
        <w:t>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6C7DFC8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732B56">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xml:space="preserve">“)) vedenom Finančným riaditeľstvom Slovenskej republiky, je objednávateľ oprávnený v deň zverejnenia zhotoviteľa v takomto zozname, zadržať sumu vo výške </w:t>
      </w:r>
      <w:r w:rsidRPr="00933C9B">
        <w:rPr>
          <w:rFonts w:asciiTheme="minorHAnsi" w:hAnsiTheme="minorHAnsi" w:cstheme="minorHAnsi"/>
        </w:rPr>
        <w:lastRenderedPageBreak/>
        <w:t>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228BFBDD"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objednávateľa s odovzdaním staveniska zhotoviteľovi, nie je zhotoviteľ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xml:space="preserve">. tohto článku </w:t>
      </w:r>
      <w:r w:rsidRPr="00933C9B">
        <w:rPr>
          <w:rFonts w:asciiTheme="minorHAnsi" w:hAnsiTheme="minorHAnsi" w:cstheme="minorHAnsi"/>
          <w:sz w:val="22"/>
          <w:szCs w:val="22"/>
        </w:rPr>
        <w:lastRenderedPageBreak/>
        <w:t>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5B01A81A"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732B56">
        <w:rPr>
          <w:rFonts w:asciiTheme="minorHAnsi" w:hAnsiTheme="minorHAnsi" w:cstheme="minorHAnsi"/>
        </w:rPr>
        <w:t xml:space="preserve">                     </w:t>
      </w:r>
      <w:r w:rsidRPr="00933C9B">
        <w:rPr>
          <w:rFonts w:asciiTheme="minorHAnsi" w:hAnsiTheme="minorHAnsi" w:cstheme="minorHAnsi"/>
        </w:rPr>
        <w:t xml:space="preserve">vo vykonávaní diela. V prípade, že objednávateľ bude dodatočne požadovať odkrytie týchto prác </w:t>
      </w:r>
      <w:r w:rsidR="00732B56">
        <w:rPr>
          <w:rFonts w:asciiTheme="minorHAnsi" w:hAnsiTheme="minorHAnsi" w:cstheme="minorHAnsi"/>
        </w:rPr>
        <w:t xml:space="preserve">            </w:t>
      </w:r>
      <w:r w:rsidRPr="00933C9B">
        <w:rPr>
          <w:rFonts w:asciiTheme="minorHAnsi" w:hAnsiTheme="minorHAnsi" w:cstheme="minorHAnsi"/>
        </w:rPr>
        <w:t xml:space="preserve">na diele, je zhotoviteľ povinný odkrytie vykonať, a to na náklady objednávateľa. Pokiaľ sa </w:t>
      </w:r>
      <w:r w:rsidR="00637C5B">
        <w:rPr>
          <w:rFonts w:asciiTheme="minorHAnsi" w:hAnsiTheme="minorHAnsi" w:cstheme="minorHAnsi"/>
        </w:rPr>
        <w:t xml:space="preserve">                              </w:t>
      </w:r>
      <w:r w:rsidRPr="00933C9B">
        <w:rPr>
          <w:rFonts w:asciiTheme="minorHAnsi" w:hAnsiTheme="minorHAnsi" w:cstheme="minorHAnsi"/>
        </w:rPr>
        <w:t>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15EF9B69"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minimálne tri pracovné dni vopred na účasť </w:t>
      </w:r>
      <w:r w:rsidR="00732B56">
        <w:rPr>
          <w:rFonts w:asciiTheme="minorHAnsi" w:hAnsiTheme="minorHAnsi" w:cstheme="minorHAnsi"/>
        </w:rPr>
        <w:t xml:space="preserve">                   </w:t>
      </w:r>
      <w:r w:rsidRPr="00933C9B">
        <w:rPr>
          <w:rFonts w:asciiTheme="minorHAnsi" w:hAnsiTheme="minorHAnsi" w:cstheme="minorHAnsi"/>
        </w:rPr>
        <w:t>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52B9595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732B56">
        <w:rPr>
          <w:rFonts w:asciiTheme="minorHAnsi" w:hAnsiTheme="minorHAnsi" w:cstheme="minorHAnsi"/>
        </w:rPr>
        <w:t xml:space="preserve">               </w:t>
      </w:r>
      <w:r w:rsidRPr="00933C9B">
        <w:rPr>
          <w:rFonts w:asciiTheme="minorHAnsi" w:hAnsiTheme="minorHAnsi" w:cstheme="minorHAnsi"/>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3DCBFBF9"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Objednávateľ je oprávnený sledovať obsah stavebného denníka a k zápisom pripojiť svoje stanovisko. Ak stavebný dozor objednávateľa so záznamom zhotoviteľa nesúhlasí, je povinný pripojiť</w:t>
      </w:r>
      <w:r w:rsidR="00732B56">
        <w:rPr>
          <w:rFonts w:asciiTheme="minorHAnsi" w:hAnsiTheme="minorHAnsi" w:cstheme="minorHAnsi"/>
        </w:rPr>
        <w:t xml:space="preserve">      </w:t>
      </w:r>
      <w:r w:rsidRPr="00933C9B">
        <w:rPr>
          <w:rFonts w:asciiTheme="minorHAnsi" w:hAnsiTheme="minorHAnsi" w:cstheme="minorHAnsi"/>
        </w:rPr>
        <w:t xml:space="preserve"> k zápisu svoje vyjadrenie do troch dní. V opačnom prípade sa predpokladá, že s jeho zápisom súhlasí. To isté platí pre námietky zhotoviteľa voči zápisom objednávateľa. Objednávateľ má právo robiť si</w:t>
      </w:r>
      <w:r w:rsidR="00732B56">
        <w:rPr>
          <w:rFonts w:asciiTheme="minorHAnsi" w:hAnsiTheme="minorHAnsi" w:cstheme="minorHAnsi"/>
        </w:rPr>
        <w:t xml:space="preserve">         </w:t>
      </w:r>
      <w:r w:rsidRPr="00933C9B">
        <w:rPr>
          <w:rFonts w:asciiTheme="minorHAnsi" w:hAnsiTheme="minorHAnsi" w:cstheme="minorHAnsi"/>
        </w:rPr>
        <w:t xml:space="preserve">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0"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10"/>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45391E1C"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732B56">
        <w:rPr>
          <w:rFonts w:cstheme="minorHAnsi"/>
          <w:sz w:val="22"/>
          <w:szCs w:val="22"/>
        </w:rPr>
        <w:t xml:space="preserve">                         </w:t>
      </w:r>
      <w:r w:rsidRPr="00933C9B">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268F31D"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70EFB0C2" w14:textId="77777777" w:rsidR="00223003" w:rsidRPr="00284E55" w:rsidRDefault="00223003" w:rsidP="00223003">
      <w:pPr>
        <w:pStyle w:val="Default"/>
        <w:numPr>
          <w:ilvl w:val="0"/>
          <w:numId w:val="7"/>
        </w:numPr>
        <w:tabs>
          <w:tab w:val="left" w:pos="426"/>
        </w:tabs>
        <w:ind w:left="0" w:firstLine="0"/>
        <w:jc w:val="both"/>
        <w:rPr>
          <w:rFonts w:asciiTheme="minorHAnsi" w:hAnsiTheme="minorHAnsi" w:cstheme="minorHAnsi"/>
          <w:bCs/>
          <w:color w:val="auto"/>
          <w:sz w:val="22"/>
          <w:szCs w:val="22"/>
        </w:rPr>
      </w:pPr>
      <w:bookmarkStart w:id="11" w:name="_Hlk94007859"/>
      <w:bookmarkStart w:id="12" w:name="_Hlk118278029"/>
      <w:r w:rsidRPr="00284E55">
        <w:rPr>
          <w:rFonts w:asciiTheme="minorHAnsi" w:hAnsiTheme="minorHAnsi" w:cstheme="minorHAnsi"/>
          <w:color w:val="auto"/>
          <w:sz w:val="22"/>
          <w:szCs w:val="22"/>
        </w:rPr>
        <w:t xml:space="preserve">Objednávateľ požaduje od zhotoviteľa uzatvorenie osobitných poistných zmlúv; </w:t>
      </w:r>
      <w:r w:rsidRPr="00284E55">
        <w:rPr>
          <w:rFonts w:asciiTheme="minorHAnsi" w:hAnsiTheme="minorHAnsi" w:cstheme="minorHAnsi"/>
          <w:b/>
          <w:bCs/>
          <w:color w:val="auto"/>
          <w:sz w:val="22"/>
          <w:szCs w:val="22"/>
        </w:rPr>
        <w:t xml:space="preserve">poistnú zmluvu                na stavebno-montážne poistenie diela, tzv. CAR /EAR/ poistenie </w:t>
      </w:r>
      <w:r w:rsidRPr="00284E55">
        <w:rPr>
          <w:rFonts w:asciiTheme="minorHAnsi" w:hAnsiTheme="minorHAnsi" w:cstheme="minorHAnsi"/>
          <w:color w:val="auto"/>
          <w:sz w:val="22"/>
          <w:szCs w:val="22"/>
        </w:rPr>
        <w:t>a </w:t>
      </w:r>
      <w:r w:rsidRPr="00284E55">
        <w:rPr>
          <w:rFonts w:asciiTheme="minorHAnsi" w:hAnsiTheme="minorHAnsi" w:cstheme="minorHAnsi"/>
          <w:b/>
          <w:bCs/>
          <w:color w:val="auto"/>
          <w:sz w:val="22"/>
          <w:szCs w:val="22"/>
        </w:rPr>
        <w:t xml:space="preserve">poistnú zmluvu pre prípad zodpovednosti za škodu spôsobenú zhotoviteľom v súvislosti s výkonom stavebných prác v/na diele, </w:t>
      </w:r>
      <w:r w:rsidRPr="00284E55">
        <w:rPr>
          <w:rFonts w:asciiTheme="minorHAnsi" w:hAnsiTheme="minorHAnsi" w:cstheme="minorHAnsi"/>
          <w:b/>
          <w:bCs/>
          <w:color w:val="auto"/>
          <w:sz w:val="22"/>
          <w:szCs w:val="22"/>
        </w:rPr>
        <w:lastRenderedPageBreak/>
        <w:t>resp. na časti diela</w:t>
      </w:r>
      <w:r w:rsidRPr="00284E55">
        <w:rPr>
          <w:rFonts w:asciiTheme="minorHAnsi" w:hAnsiTheme="minorHAnsi" w:cstheme="minorHAnsi"/>
          <w:color w:val="auto"/>
          <w:sz w:val="22"/>
          <w:szCs w:val="22"/>
        </w:rPr>
        <w:t>.</w:t>
      </w:r>
      <w:r w:rsidRPr="00284E5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originál/y predloží najneskôr ku dňu poskytnutia súčinnosti (alebo ich overenú kópiu na toto dielo), a to konkrétne:</w:t>
      </w:r>
    </w:p>
    <w:p w14:paraId="365CF14C" w14:textId="5EA96B3B" w:rsidR="00223003" w:rsidRPr="00284E55" w:rsidRDefault="00223003" w:rsidP="00223003">
      <w:pPr>
        <w:pStyle w:val="Odsekzoznamu"/>
        <w:numPr>
          <w:ilvl w:val="0"/>
          <w:numId w:val="29"/>
        </w:numPr>
        <w:autoSpaceDE w:val="0"/>
        <w:autoSpaceDN w:val="0"/>
        <w:adjustRightInd w:val="0"/>
        <w:ind w:hanging="294"/>
        <w:jc w:val="both"/>
        <w:rPr>
          <w:rFonts w:asciiTheme="minorHAnsi" w:hAnsiTheme="minorHAnsi" w:cstheme="minorHAnsi"/>
        </w:rPr>
      </w:pPr>
      <w:r w:rsidRPr="00284E55">
        <w:rPr>
          <w:rFonts w:asciiTheme="minorHAnsi" w:hAnsiTheme="minorHAnsi" w:cstheme="minorHAnsi"/>
          <w:b/>
          <w:bCs/>
        </w:rPr>
        <w:t>Stavebno-montážne poistenie diela</w:t>
      </w:r>
      <w:r w:rsidRPr="00284E55">
        <w:rPr>
          <w:rFonts w:asciiTheme="minorHAnsi" w:hAnsiTheme="minorHAnsi" w:cstheme="minorHAnsi"/>
        </w:rPr>
        <w:t xml:space="preserve">, tzv. CAR/EAR/ poistenie, pričom poistenie sa bude vzťahovať aj na zhotoviteľom protokolárne odovzdané časti diela objednávateľovi ako spolupoistenému, </w:t>
      </w:r>
      <w:r w:rsidR="00586ED0" w:rsidRPr="00586ED0">
        <w:rPr>
          <w:rFonts w:asciiTheme="minorHAnsi" w:hAnsiTheme="minorHAnsi" w:cstheme="minorHAnsi"/>
        </w:rPr>
        <w:t>a to až do uplynutia 36 mesiacov odo dňa prevzatia diela objednávateľom</w:t>
      </w:r>
      <w:r w:rsidR="00586ED0">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p>
    <w:p w14:paraId="26A1BCF7" w14:textId="77777777" w:rsidR="00223003" w:rsidRPr="00284E55" w:rsidRDefault="00223003" w:rsidP="00223003">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 xml:space="preserve">v rozsahu poistenia hodnoty diela s DPH podľa tejto Zmluvy, vrátane krytia na všetky riziká/Allrisk (najmä krytie škôd na diele spôsobené poškodením, zničením, stratou, odcudzením častí diela, a i.) a </w:t>
      </w:r>
    </w:p>
    <w:p w14:paraId="25DB06BB" w14:textId="77777777" w:rsidR="00223003" w:rsidRPr="00284E55" w:rsidRDefault="00223003" w:rsidP="00223003">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 xml:space="preserve">v rozsahu poistenia okolitého majetku objednávateľa ako spolupoisteného vo výške poistnej sumy minimálne 80 000,- EUR (slovom: osemdesiattisíc EUR) a </w:t>
      </w:r>
    </w:p>
    <w:p w14:paraId="5E9DF3D9" w14:textId="77777777" w:rsidR="00223003" w:rsidRPr="00284E55" w:rsidRDefault="00223003" w:rsidP="00223003">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poistenie zodpovednosti za akékoľvek škody na „veciach prevzatých“, ktoré nie sú jeho majetkom, ale ich má z akéhokoľvek dôvodu pri sebe a budú zabudované do diela, alebo slúžia k realizácii diela.</w:t>
      </w:r>
    </w:p>
    <w:p w14:paraId="6CA0A359" w14:textId="77777777" w:rsidR="00223003" w:rsidRPr="001C3F9A" w:rsidRDefault="00223003" w:rsidP="00223003">
      <w:pPr>
        <w:pStyle w:val="Odsekzoznamu"/>
        <w:autoSpaceDE w:val="0"/>
        <w:autoSpaceDN w:val="0"/>
        <w:adjustRightInd w:val="0"/>
        <w:ind w:left="1134"/>
        <w:jc w:val="both"/>
        <w:rPr>
          <w:rFonts w:asciiTheme="minorHAnsi" w:hAnsiTheme="minorHAnsi" w:cstheme="minorHAnsi"/>
          <w:sz w:val="10"/>
          <w:szCs w:val="10"/>
        </w:rPr>
      </w:pPr>
    </w:p>
    <w:p w14:paraId="69A76D2A" w14:textId="4374574B" w:rsidR="00223003" w:rsidRPr="00284E55" w:rsidRDefault="00223003" w:rsidP="00223003">
      <w:pPr>
        <w:pStyle w:val="Odsekzoznamu"/>
        <w:numPr>
          <w:ilvl w:val="0"/>
          <w:numId w:val="29"/>
        </w:numPr>
        <w:autoSpaceDE w:val="0"/>
        <w:autoSpaceDN w:val="0"/>
        <w:adjustRightInd w:val="0"/>
        <w:ind w:hanging="294"/>
        <w:jc w:val="both"/>
        <w:rPr>
          <w:rFonts w:asciiTheme="minorHAnsi" w:hAnsiTheme="minorHAnsi" w:cstheme="minorHAnsi"/>
        </w:rPr>
      </w:pPr>
      <w:r w:rsidRPr="00284E55">
        <w:rPr>
          <w:rFonts w:asciiTheme="minorHAnsi" w:hAnsiTheme="minorHAnsi" w:cstheme="minorHAnsi"/>
          <w:b/>
        </w:rPr>
        <w:t>Poistenie</w:t>
      </w:r>
      <w:r w:rsidRPr="00284E55">
        <w:rPr>
          <w:rFonts w:asciiTheme="minorHAnsi" w:hAnsiTheme="minorHAnsi" w:cstheme="minorHAnsi"/>
          <w:b/>
          <w:bCs/>
        </w:rPr>
        <w:t xml:space="preserve"> pre prípad zodpovednosti za škodu spôsobenú zhotoviteľom v súvislosti                          s výkonom, uskutočnením stavebných prác v/na diele, resp. na časti diela</w:t>
      </w:r>
      <w:r w:rsidRPr="00284E55">
        <w:rPr>
          <w:rFonts w:asciiTheme="minorHAnsi" w:hAnsiTheme="minorHAnsi" w:cstheme="minorHAnsi"/>
        </w:rPr>
        <w:t>, vo výške poistnej sumy 200 000,-</w:t>
      </w:r>
      <w:r w:rsidRPr="00284E55" w:rsidDel="00BC2C89">
        <w:rPr>
          <w:rFonts w:asciiTheme="minorHAnsi" w:hAnsiTheme="minorHAnsi" w:cstheme="minorHAnsi"/>
        </w:rPr>
        <w:t xml:space="preserve"> </w:t>
      </w:r>
      <w:r w:rsidRPr="00284E55">
        <w:rPr>
          <w:rFonts w:asciiTheme="minorHAnsi" w:hAnsiTheme="minorHAnsi" w:cstheme="minorHAnsi"/>
        </w:rPr>
        <w:t xml:space="preserve">EUR (slovom: dvestotisíc EUR), a to minimálne v rozsahu poistenia zodpovednosti zhotoviteľa a objednávateľa ako spolupoisteného za škody spôsobené </w:t>
      </w:r>
      <w:r w:rsidR="00432AB1">
        <w:rPr>
          <w:rFonts w:asciiTheme="minorHAnsi" w:hAnsiTheme="minorHAnsi" w:cstheme="minorHAnsi"/>
        </w:rPr>
        <w:t xml:space="preserve">                 </w:t>
      </w:r>
      <w:r w:rsidRPr="00284E55">
        <w:rPr>
          <w:rFonts w:asciiTheme="minorHAnsi" w:hAnsiTheme="minorHAnsi" w:cstheme="minorHAnsi"/>
        </w:rPr>
        <w:t xml:space="preserve">na majetku objednávateľa a tretích osôb, a poistenia zodpovednosti za škody spôsobené </w:t>
      </w:r>
      <w:r w:rsidR="00432AB1">
        <w:rPr>
          <w:rFonts w:asciiTheme="minorHAnsi" w:hAnsiTheme="minorHAnsi" w:cstheme="minorHAnsi"/>
        </w:rPr>
        <w:t xml:space="preserve">         </w:t>
      </w:r>
      <w:r w:rsidRPr="00284E55">
        <w:rPr>
          <w:rFonts w:asciiTheme="minorHAnsi" w:hAnsiTheme="minorHAnsi" w:cstheme="minorHAnsi"/>
        </w:rPr>
        <w:t xml:space="preserve">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1"/>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31557568" w:rsidR="00205222" w:rsidRPr="00463D17"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bookmarkEnd w:id="12"/>
    <w:p w14:paraId="4BF10F7C" w14:textId="77777777" w:rsidR="00463D17" w:rsidRDefault="00463D17" w:rsidP="00463D17">
      <w:pPr>
        <w:pStyle w:val="Odsekzoznamu"/>
        <w:rPr>
          <w:rFonts w:asciiTheme="minorHAnsi" w:hAnsiTheme="minorHAnsi" w:cstheme="minorHAnsi"/>
          <w:sz w:val="14"/>
          <w:szCs w:val="14"/>
        </w:rPr>
      </w:pPr>
    </w:p>
    <w:p w14:paraId="0670862C" w14:textId="77777777" w:rsidR="00463D17" w:rsidRPr="00EE2E49" w:rsidRDefault="00463D17" w:rsidP="00463D17">
      <w:pPr>
        <w:pStyle w:val="Default"/>
        <w:numPr>
          <w:ilvl w:val="0"/>
          <w:numId w:val="7"/>
        </w:numPr>
        <w:tabs>
          <w:tab w:val="left" w:pos="426"/>
        </w:tabs>
        <w:spacing w:after="240"/>
        <w:ind w:left="0" w:firstLine="0"/>
        <w:jc w:val="both"/>
        <w:rPr>
          <w:rFonts w:asciiTheme="minorHAnsi" w:hAnsiTheme="minorHAnsi" w:cstheme="minorHAnsi"/>
          <w:sz w:val="22"/>
          <w:szCs w:val="22"/>
        </w:rPr>
      </w:pPr>
      <w:r w:rsidRPr="00EE2E49">
        <w:rPr>
          <w:rFonts w:asciiTheme="minorHAnsi" w:hAnsiTheme="minorHAnsi" w:cstheme="minorHAnsi"/>
          <w:sz w:val="22"/>
          <w:szCs w:val="22"/>
        </w:rPr>
        <w:t xml:space="preserve">Zhotoviteľ je zodpovedný za ochranu pamiatkového fondu v zmysle platných predpisov Slovenskej republiky. V súvislosti s rozhodnutím č. </w:t>
      </w:r>
      <w:r w:rsidRPr="00880C33">
        <w:rPr>
          <w:rFonts w:asciiTheme="minorHAnsi" w:hAnsiTheme="minorHAnsi" w:cstheme="minorHAnsi"/>
          <w:sz w:val="22"/>
          <w:szCs w:val="22"/>
        </w:rPr>
        <w:t>KPUBB-2022/4974-4/23282/BRE</w:t>
      </w:r>
      <w:r>
        <w:rPr>
          <w:rFonts w:asciiTheme="minorHAnsi" w:hAnsiTheme="minorHAnsi" w:cstheme="minorHAnsi"/>
          <w:sz w:val="22"/>
          <w:szCs w:val="22"/>
        </w:rPr>
        <w:t xml:space="preserve"> </w:t>
      </w:r>
      <w:r w:rsidRPr="00EE2E49">
        <w:rPr>
          <w:rFonts w:asciiTheme="minorHAnsi" w:hAnsiTheme="minorHAnsi" w:cstheme="minorHAnsi"/>
          <w:sz w:val="22"/>
          <w:szCs w:val="22"/>
        </w:rPr>
        <w:t xml:space="preserve">zo dňa </w:t>
      </w:r>
      <w:r>
        <w:rPr>
          <w:rFonts w:asciiTheme="minorHAnsi" w:hAnsiTheme="minorHAnsi" w:cstheme="minorHAnsi"/>
          <w:sz w:val="22"/>
          <w:szCs w:val="22"/>
        </w:rPr>
        <w:t>22</w:t>
      </w:r>
      <w:r w:rsidRPr="00EE2E49">
        <w:rPr>
          <w:rFonts w:asciiTheme="minorHAnsi" w:hAnsiTheme="minorHAnsi" w:cstheme="minorHAnsi"/>
          <w:sz w:val="22"/>
          <w:szCs w:val="22"/>
        </w:rPr>
        <w:t>. 0</w:t>
      </w:r>
      <w:r>
        <w:rPr>
          <w:rFonts w:asciiTheme="minorHAnsi" w:hAnsiTheme="minorHAnsi" w:cstheme="minorHAnsi"/>
          <w:sz w:val="22"/>
          <w:szCs w:val="22"/>
        </w:rPr>
        <w:t>3</w:t>
      </w:r>
      <w:r w:rsidRPr="00EE2E49">
        <w:rPr>
          <w:rFonts w:asciiTheme="minorHAnsi" w:hAnsiTheme="minorHAnsi" w:cstheme="minorHAnsi"/>
          <w:sz w:val="22"/>
          <w:szCs w:val="22"/>
        </w:rPr>
        <w:t xml:space="preserve">. 2022 sa zhotoviteľ zaväzuje všetky výkopové práce súvisiace s predmetom Zmluvy podľa čl. II. tejto Zmluvy realizovať pod dohľadom oprávnenej osoby podľa § 36 ods. 4 Pamiatkového zákona, metódami  záchranného archeologického výskumu; osobu oprávnenú vykonávať archeologický výskum zabezpečí objednávateľ. </w:t>
      </w:r>
    </w:p>
    <w:p w14:paraId="25D7F052" w14:textId="77777777" w:rsidR="00463D17" w:rsidRPr="00880C33" w:rsidRDefault="00463D17" w:rsidP="00463D17">
      <w:pPr>
        <w:pStyle w:val="Default"/>
        <w:tabs>
          <w:tab w:val="left" w:pos="426"/>
        </w:tabs>
        <w:spacing w:after="240"/>
        <w:jc w:val="both"/>
        <w:rPr>
          <w:rFonts w:asciiTheme="minorHAnsi" w:hAnsiTheme="minorHAnsi" w:cstheme="minorHAnsi"/>
          <w:sz w:val="22"/>
          <w:szCs w:val="22"/>
        </w:rPr>
      </w:pPr>
      <w:r w:rsidRPr="00880C33">
        <w:rPr>
          <w:rFonts w:asciiTheme="minorHAnsi" w:hAnsiTheme="minorHAnsi" w:cstheme="minorHAnsi"/>
          <w:sz w:val="22"/>
          <w:szCs w:val="22"/>
        </w:rPr>
        <w:lastRenderedPageBreak/>
        <w:t xml:space="preserve">Zhotoviteľ sa zaväzuje umožniť a poskytovať objednávateľovi aj osobe oprávnenej vykonávať archeologický výskum bezodkladnú súčinnosť, najmä, nie však výlučne, za účelom </w:t>
      </w:r>
    </w:p>
    <w:p w14:paraId="682B4551" w14:textId="77777777" w:rsidR="00463D17" w:rsidRDefault="00463D17" w:rsidP="00463D17">
      <w:pPr>
        <w:pStyle w:val="Odsekzoznamu"/>
        <w:numPr>
          <w:ilvl w:val="0"/>
          <w:numId w:val="31"/>
        </w:numPr>
        <w:ind w:left="993"/>
        <w:jc w:val="both"/>
        <w:rPr>
          <w:rFonts w:asciiTheme="minorHAnsi" w:hAnsiTheme="minorHAnsi" w:cstheme="minorHAnsi"/>
          <w:bCs/>
        </w:rPr>
      </w:pPr>
      <w:r>
        <w:rPr>
          <w:rFonts w:asciiTheme="minorHAnsi" w:hAnsiTheme="minorHAnsi" w:cstheme="minorHAnsi"/>
          <w:bCs/>
        </w:rPr>
        <w:t>sledovania výkopových prác;</w:t>
      </w:r>
    </w:p>
    <w:p w14:paraId="5F0F11DC" w14:textId="77777777" w:rsidR="00463D17" w:rsidRDefault="00463D17" w:rsidP="00463D17">
      <w:pPr>
        <w:pStyle w:val="Odsekzoznamu"/>
        <w:numPr>
          <w:ilvl w:val="0"/>
          <w:numId w:val="31"/>
        </w:numPr>
        <w:ind w:left="993"/>
        <w:jc w:val="both"/>
        <w:rPr>
          <w:rFonts w:asciiTheme="minorHAnsi" w:hAnsiTheme="minorHAnsi" w:cstheme="minorHAnsi"/>
          <w:bCs/>
        </w:rPr>
      </w:pPr>
      <w:r>
        <w:rPr>
          <w:rFonts w:asciiTheme="minorHAnsi" w:hAnsiTheme="minorHAnsi" w:cstheme="minorHAnsi"/>
          <w:bCs/>
        </w:rPr>
        <w:t>dokumentácie výskumu; a</w:t>
      </w:r>
    </w:p>
    <w:p w14:paraId="602D122A" w14:textId="77777777" w:rsidR="00463D17" w:rsidRPr="00880C33" w:rsidRDefault="00463D17" w:rsidP="00463D17">
      <w:pPr>
        <w:pStyle w:val="Odsekzoznamu"/>
        <w:numPr>
          <w:ilvl w:val="0"/>
          <w:numId w:val="31"/>
        </w:numPr>
        <w:ind w:left="993"/>
        <w:jc w:val="both"/>
        <w:rPr>
          <w:rFonts w:cstheme="minorHAnsi"/>
          <w:bCs/>
        </w:rPr>
      </w:pPr>
      <w:r>
        <w:rPr>
          <w:rFonts w:asciiTheme="minorHAnsi" w:hAnsiTheme="minorHAnsi" w:cstheme="minorHAnsi"/>
          <w:bCs/>
        </w:rPr>
        <w:t>n</w:t>
      </w:r>
      <w:r w:rsidRPr="00A01123">
        <w:rPr>
          <w:rFonts w:asciiTheme="minorHAnsi" w:hAnsiTheme="minorHAnsi" w:cstheme="minorHAnsi"/>
          <w:bCs/>
        </w:rPr>
        <w:t xml:space="preserve">akladania s nálezmi a </w:t>
      </w:r>
      <w:r>
        <w:rPr>
          <w:rFonts w:asciiTheme="minorHAnsi" w:hAnsiTheme="minorHAnsi" w:cstheme="minorHAnsi"/>
          <w:bCs/>
        </w:rPr>
        <w:t>u</w:t>
      </w:r>
      <w:r w:rsidRPr="00A01123">
        <w:rPr>
          <w:rFonts w:asciiTheme="minorHAnsi" w:hAnsiTheme="minorHAnsi" w:cstheme="minorHAnsi"/>
          <w:bCs/>
        </w:rPr>
        <w:t>možnenia výkonu opatrení</w:t>
      </w:r>
      <w:r>
        <w:rPr>
          <w:rFonts w:asciiTheme="minorHAnsi" w:hAnsiTheme="minorHAnsi" w:cstheme="minorHAnsi"/>
          <w:bCs/>
        </w:rPr>
        <w:t xml:space="preserve"> na záchranu nálezu, </w:t>
      </w:r>
      <w:r w:rsidRPr="00A01123">
        <w:rPr>
          <w:rFonts w:asciiTheme="minorHAnsi" w:hAnsiTheme="minorHAnsi" w:cstheme="minorHAnsi"/>
          <w:bCs/>
        </w:rPr>
        <w:t>proti poškodeniu, znehodnoteniu, zničeniu alebo odcudzeniu nálezov</w:t>
      </w:r>
      <w:r>
        <w:rPr>
          <w:rFonts w:asciiTheme="minorHAnsi" w:hAnsiTheme="minorHAnsi" w:cstheme="minorHAnsi"/>
          <w:bCs/>
        </w:rPr>
        <w:t>.</w:t>
      </w:r>
    </w:p>
    <w:p w14:paraId="3C1ECF04" w14:textId="77777777" w:rsidR="00463D17" w:rsidRPr="00A01123" w:rsidRDefault="00463D17" w:rsidP="00463D17">
      <w:pPr>
        <w:pStyle w:val="Odsekzoznamu"/>
        <w:numPr>
          <w:ilvl w:val="0"/>
          <w:numId w:val="31"/>
        </w:numPr>
        <w:ind w:left="993"/>
        <w:jc w:val="both"/>
        <w:rPr>
          <w:rFonts w:cstheme="minorHAnsi"/>
          <w:bCs/>
        </w:rPr>
      </w:pPr>
    </w:p>
    <w:p w14:paraId="3685F411" w14:textId="04F8ACAA" w:rsidR="00463D17" w:rsidRPr="0015026A" w:rsidRDefault="00463D17" w:rsidP="00463D17">
      <w:pPr>
        <w:pStyle w:val="Default"/>
        <w:tabs>
          <w:tab w:val="left" w:pos="426"/>
        </w:tabs>
        <w:jc w:val="both"/>
        <w:rPr>
          <w:rFonts w:asciiTheme="minorHAnsi" w:hAnsiTheme="minorHAnsi" w:cstheme="minorHAnsi"/>
          <w:sz w:val="14"/>
          <w:szCs w:val="14"/>
        </w:rPr>
      </w:pPr>
      <w:r>
        <w:rPr>
          <w:rFonts w:asciiTheme="minorHAnsi" w:hAnsiTheme="minorHAnsi" w:cstheme="minorHAnsi"/>
          <w:color w:val="auto"/>
          <w:sz w:val="22"/>
          <w:szCs w:val="22"/>
        </w:rPr>
        <w:t xml:space="preserve">Ak </w:t>
      </w:r>
      <w:r w:rsidRPr="00880C33">
        <w:rPr>
          <w:rFonts w:asciiTheme="minorHAnsi" w:hAnsiTheme="minorHAnsi" w:cstheme="minorHAnsi"/>
          <w:sz w:val="22"/>
          <w:szCs w:val="22"/>
        </w:rPr>
        <w:t>dôjde</w:t>
      </w:r>
      <w:r>
        <w:rPr>
          <w:rFonts w:asciiTheme="minorHAnsi" w:hAnsiTheme="minorHAnsi" w:cstheme="minorHAnsi"/>
          <w:color w:val="auto"/>
          <w:sz w:val="22"/>
          <w:szCs w:val="22"/>
        </w:rPr>
        <w:t xml:space="preserve"> rozhodnutím Krajského pamiatkového úradu Banská Bystrica k zmene podmienok vykonávania výskumu, zaväzuje sa zhotoviteľ pri realizácii diela zohľadniť takto zmenené podmienky výskumu v celom rozsahu.</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37000050"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6E66568B"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w:t>
      </w:r>
      <w:r w:rsidR="00732B56">
        <w:rPr>
          <w:rFonts w:asciiTheme="minorHAnsi" w:hAnsiTheme="minorHAnsi" w:cstheme="minorHAnsi"/>
        </w:rPr>
        <w:t xml:space="preserve">                  </w:t>
      </w:r>
      <w:r w:rsidRPr="00933C9B">
        <w:rPr>
          <w:rFonts w:asciiTheme="minorHAnsi" w:hAnsiTheme="minorHAnsi" w:cstheme="minorHAnsi"/>
        </w:rPr>
        <w:t xml:space="preserve">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09E275E3"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w:t>
      </w:r>
      <w:r w:rsidR="00732B56">
        <w:rPr>
          <w:rFonts w:asciiTheme="minorHAnsi" w:hAnsiTheme="minorHAnsi" w:cstheme="minorHAnsi"/>
        </w:rPr>
        <w:t xml:space="preserve">          </w:t>
      </w:r>
      <w:r w:rsidRPr="00933C9B">
        <w:rPr>
          <w:rFonts w:asciiTheme="minorHAnsi" w:hAnsiTheme="minorHAnsi" w:cstheme="minorHAnsi"/>
        </w:rPr>
        <w:t>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lastRenderedPageBreak/>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37A67B4D"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w:t>
      </w:r>
      <w:r w:rsidR="00732B56">
        <w:rPr>
          <w:rFonts w:asciiTheme="minorHAnsi" w:hAnsiTheme="minorHAnsi" w:cstheme="minorHAnsi"/>
          <w:color w:val="000000"/>
        </w:rPr>
        <w:t xml:space="preserve">                   </w:t>
      </w:r>
      <w:r w:rsidRPr="00933C9B">
        <w:rPr>
          <w:rFonts w:asciiTheme="minorHAnsi" w:hAnsiTheme="minorHAnsi" w:cstheme="minorHAnsi"/>
          <w:color w:val="000000"/>
        </w:rPr>
        <w:t>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732B56">
        <w:rPr>
          <w:rFonts w:asciiTheme="minorHAnsi" w:hAnsiTheme="minorHAnsi" w:cstheme="minorHAnsi"/>
          <w:color w:val="000000"/>
        </w:rPr>
        <w:t xml:space="preserve">        </w:t>
      </w:r>
      <w:r w:rsidRPr="00933C9B">
        <w:rPr>
          <w:rFonts w:asciiTheme="minorHAnsi" w:hAnsiTheme="minorHAnsi" w:cstheme="minorHAnsi"/>
          <w:color w:val="000000"/>
        </w:rPr>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05AAB05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Zhotoviteľ ku každému subdodávateľovi zároveň predkladá doklad o oprávnení na príslušné plnenie predmetu zákazky podľa § 32 ods. 1 písm. e) zákona o verejnom obstarávaní a doklad o zápise do registra partnerov verejného sektora, ak zákon</w:t>
      </w:r>
      <w:r w:rsidR="005B3D01">
        <w:rPr>
          <w:rFonts w:asciiTheme="minorHAnsi" w:hAnsiTheme="minorHAnsi" w:cstheme="minorHAnsi"/>
          <w:sz w:val="22"/>
          <w:szCs w:val="22"/>
        </w:rPr>
        <w:t xml:space="preserve"> </w:t>
      </w:r>
      <w:r w:rsidR="005B3D01" w:rsidRPr="00933C9B">
        <w:rPr>
          <w:rFonts w:asciiTheme="minorHAnsi" w:hAnsiTheme="minorHAnsi" w:cstheme="minorHAnsi"/>
          <w:color w:val="auto"/>
          <w:sz w:val="22"/>
          <w:szCs w:val="22"/>
        </w:rPr>
        <w:t>č. 315/2016 Z. z. o registri partnerov verejného sektora a o zmene a doplnení niektorých zákonov v znení neskorších predpisov</w:t>
      </w:r>
      <w:r w:rsidR="005B3D01">
        <w:rPr>
          <w:rFonts w:asciiTheme="minorHAnsi" w:hAnsiTheme="minorHAnsi" w:cstheme="minorHAnsi"/>
          <w:color w:val="auto"/>
          <w:sz w:val="22"/>
          <w:szCs w:val="22"/>
        </w:rPr>
        <w:t xml:space="preserve"> (ďalej len ako „</w:t>
      </w:r>
      <w:r w:rsidR="005B3D01" w:rsidRPr="00922990">
        <w:rPr>
          <w:rFonts w:asciiTheme="minorHAnsi" w:hAnsiTheme="minorHAnsi" w:cstheme="minorHAnsi"/>
          <w:b/>
          <w:bCs/>
          <w:color w:val="auto"/>
          <w:sz w:val="22"/>
          <w:szCs w:val="22"/>
        </w:rPr>
        <w:t>Zákon o RPVS</w:t>
      </w:r>
      <w:r w:rsidR="005B3D01">
        <w:rPr>
          <w:rFonts w:asciiTheme="minorHAnsi" w:hAnsiTheme="minorHAnsi" w:cstheme="minorHAnsi"/>
          <w:color w:val="auto"/>
          <w:sz w:val="22"/>
          <w:szCs w:val="22"/>
        </w:rPr>
        <w:t>“)</w:t>
      </w:r>
      <w:r w:rsidRPr="00933C9B">
        <w:rPr>
          <w:rFonts w:asciiTheme="minorHAnsi" w:hAnsiTheme="minorHAnsi" w:cstheme="minorHAnsi"/>
          <w:sz w:val="22"/>
          <w:szCs w:val="22"/>
        </w:rPr>
        <w:t xml:space="preserve">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lastRenderedPageBreak/>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03E6F6E" w14:textId="45B222B6" w:rsidR="007E6618" w:rsidRPr="007E6618" w:rsidRDefault="0073020D" w:rsidP="00A54D5E">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Zhotoviteľ je povinný objednávateľovi písomne oznámiť najmenej pä</w:t>
      </w:r>
      <w:r w:rsidR="005B7A0E" w:rsidRPr="007E6618">
        <w:rPr>
          <w:rFonts w:asciiTheme="minorHAnsi" w:hAnsiTheme="minorHAnsi" w:cstheme="minorHAnsi"/>
        </w:rPr>
        <w:t>ť</w:t>
      </w:r>
      <w:r w:rsidRPr="007E6618">
        <w:rPr>
          <w:rFonts w:asciiTheme="minorHAnsi" w:hAnsiTheme="minorHAnsi" w:cstheme="minorHAnsi"/>
        </w:rPr>
        <w:t xml:space="preserve">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r w:rsidR="007E6618" w:rsidRPr="007E6618">
        <w:rPr>
          <w:rFonts w:asciiTheme="minorHAnsi" w:hAnsiTheme="minorHAnsi" w:cstheme="minorHAnsi"/>
        </w:rPr>
        <w:t xml:space="preserve">Objednávateľ má právo oznámiť zhotoviteľovi, že odmieta začať preberacie konanie, a to z dôvodu absencie ktoréhokoľvek z dokladov uvedených v ods. </w:t>
      </w:r>
      <w:r w:rsidR="00311E3D">
        <w:rPr>
          <w:rFonts w:asciiTheme="minorHAnsi" w:hAnsiTheme="minorHAnsi" w:cstheme="minorHAnsi"/>
        </w:rPr>
        <w:t>5</w:t>
      </w:r>
      <w:r w:rsidR="007E6618" w:rsidRPr="007E6618">
        <w:rPr>
          <w:rFonts w:asciiTheme="minorHAnsi" w:hAnsiTheme="minorHAnsi" w:cstheme="minorHAnsi"/>
        </w:rPr>
        <w:t xml:space="preserve"> body 5.1. až 5.8 tohto článku Zmluvy. Ak objednávateľ právo podľa predchádzajúcej vety neuplatní, nemá takéto neuplatnenie </w:t>
      </w:r>
      <w:r w:rsidR="007E6618" w:rsidRPr="007E6618">
        <w:rPr>
          <w:rStyle w:val="CharStyle10"/>
          <w:rFonts w:asciiTheme="minorHAnsi" w:hAnsiTheme="minorHAnsi" w:cstheme="minorHAnsi"/>
          <w:sz w:val="22"/>
          <w:szCs w:val="22"/>
        </w:rPr>
        <w:t>žiaden</w:t>
      </w:r>
      <w:r w:rsidR="007E6618" w:rsidRPr="007E6618">
        <w:rPr>
          <w:rFonts w:asciiTheme="minorHAnsi" w:hAnsiTheme="minorHAnsi" w:cstheme="minorHAnsi"/>
        </w:rPr>
        <w:t xml:space="preserve">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61B0C330"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732B56">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w:t>
      </w:r>
      <w:r w:rsidRPr="00933C9B">
        <w:rPr>
          <w:rFonts w:cstheme="minorHAnsi"/>
          <w:sz w:val="22"/>
          <w:szCs w:val="22"/>
        </w:rPr>
        <w:lastRenderedPageBreak/>
        <w:t xml:space="preserve">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0685820C"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732B56">
        <w:rPr>
          <w:rFonts w:cstheme="minorHAnsi"/>
          <w:sz w:val="22"/>
          <w:szCs w:val="22"/>
        </w:rPr>
        <w:t xml:space="preserve">          </w:t>
      </w:r>
      <w:r w:rsidRPr="00933C9B">
        <w:rPr>
          <w:rFonts w:cstheme="minorHAnsi"/>
          <w:sz w:val="22"/>
          <w:szCs w:val="22"/>
        </w:rPr>
        <w:t>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179FE88"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65F6ACA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732B56">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22990">
        <w:rPr>
          <w:rFonts w:asciiTheme="minorHAnsi" w:hAnsiTheme="minorHAnsi" w:cstheme="minorHAnsi"/>
          <w:b/>
          <w:b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129D0C9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41A4E8EA"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732B5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21E5287"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732B5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3"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1C9C6CB0"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w:t>
      </w:r>
      <w:r w:rsidR="005040FD">
        <w:rPr>
          <w:rFonts w:asciiTheme="minorHAnsi" w:hAnsiTheme="minorHAnsi" w:cstheme="minorHAnsi"/>
          <w:b/>
          <w:color w:val="auto"/>
          <w:sz w:val="22"/>
          <w:szCs w:val="22"/>
        </w:rPr>
        <w:t> </w:t>
      </w:r>
      <w:r w:rsidRPr="00933C9B">
        <w:rPr>
          <w:rFonts w:asciiTheme="minorHAnsi" w:hAnsiTheme="minorHAnsi" w:cstheme="minorHAnsi"/>
          <w:b/>
          <w:color w:val="auto"/>
          <w:sz w:val="22"/>
          <w:szCs w:val="22"/>
        </w:rPr>
        <w:t>ceny</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1EEFE929"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576757D2"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5D1F09C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2B5582">
        <w:rPr>
          <w:rFonts w:asciiTheme="minorHAnsi" w:hAnsiTheme="minorHAnsi" w:cstheme="minorHAnsi"/>
          <w:color w:val="auto"/>
          <w:sz w:val="22"/>
          <w:szCs w:val="22"/>
        </w:rPr>
        <w:t>lebo</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4B03985"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 </w:t>
      </w:r>
    </w:p>
    <w:p w14:paraId="1EFB7B5A" w14:textId="3C193B2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2960359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6895496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5623CEDC"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522A637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w:t>
      </w:r>
      <w:r w:rsidR="00534986">
        <w:rPr>
          <w:rFonts w:asciiTheme="minorHAnsi" w:hAnsiTheme="minorHAnsi" w:cstheme="minorHAnsi"/>
          <w:sz w:val="22"/>
          <w:szCs w:val="22"/>
        </w:rPr>
        <w:t xml:space="preserve"> ods. 1</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w:t>
      </w:r>
      <w:r w:rsidR="005040FD">
        <w:rPr>
          <w:rFonts w:asciiTheme="minorHAnsi" w:hAnsiTheme="minorHAnsi" w:cstheme="minorHAnsi"/>
          <w:b/>
          <w:sz w:val="22"/>
          <w:szCs w:val="22"/>
        </w:rPr>
        <w:t xml:space="preserve"> </w:t>
      </w:r>
      <w:r w:rsidRPr="00933C9B">
        <w:rPr>
          <w:rFonts w:asciiTheme="minorHAnsi" w:hAnsiTheme="minorHAnsi" w:cstheme="minorHAnsi"/>
          <w:b/>
          <w:sz w:val="22"/>
          <w:szCs w:val="22"/>
        </w:rPr>
        <w:t>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7CE0A9EA"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04A65B3A"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tejto Zmluvy, vzniká objednávateľovi nárok voči zhotoviteľovi na zmluvnú pokutu vo výške</w:t>
      </w:r>
      <w:r w:rsidR="00E31F6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456FC04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7A63293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2913837F"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1AD035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7E15A6E2" w14:textId="031A3333"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43FB81C"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0,1</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w:t>
      </w:r>
      <w:r w:rsidR="00732B56">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bez DPH </w:t>
      </w:r>
      <w:r w:rsidRPr="00933C9B">
        <w:rPr>
          <w:rFonts w:asciiTheme="minorHAnsi" w:hAnsiTheme="minorHAnsi" w:cstheme="minorHAnsi"/>
          <w:color w:val="auto"/>
          <w:sz w:val="22"/>
          <w:szCs w:val="22"/>
        </w:rPr>
        <w:t>za každé jednotlivé nesplnenie/porušenie povinnosti, a to aj opakovane.</w:t>
      </w:r>
    </w:p>
    <w:bookmarkEnd w:id="13"/>
    <w:p w14:paraId="411706BF" w14:textId="01344F8D"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w:t>
      </w:r>
      <w:r w:rsidR="007E6618">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51A2943D"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732B56">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4E297AB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riadnym splnením všetkých práv a povinnost</w:t>
      </w:r>
      <w:r w:rsidR="00E31F6B">
        <w:rPr>
          <w:rFonts w:asciiTheme="minorHAnsi" w:hAnsiTheme="minorHAnsi" w:cstheme="minorHAnsi"/>
          <w:sz w:val="22"/>
          <w:szCs w:val="22"/>
        </w:rPr>
        <w:t>í</w:t>
      </w:r>
      <w:r w:rsidRPr="00933C9B">
        <w:rPr>
          <w:rFonts w:asciiTheme="minorHAnsi" w:hAnsiTheme="minorHAnsi" w:cstheme="minorHAnsi"/>
          <w:sz w:val="22"/>
          <w:szCs w:val="22"/>
        </w:rPr>
        <w:t xml:space="preserve">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6DF89DC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w:t>
      </w:r>
      <w:r w:rsidR="00036481">
        <w:rPr>
          <w:rFonts w:asciiTheme="minorHAnsi" w:hAnsiTheme="minorHAnsi" w:cstheme="minorHAnsi"/>
          <w:sz w:val="22"/>
          <w:szCs w:val="22"/>
        </w:rPr>
        <w:t xml:space="preserve">       </w:t>
      </w:r>
      <w:r w:rsidRPr="00933C9B">
        <w:rPr>
          <w:rFonts w:asciiTheme="minorHAnsi" w:hAnsiTheme="minorHAnsi" w:cstheme="minorHAnsi"/>
          <w:sz w:val="22"/>
          <w:szCs w:val="22"/>
        </w:rPr>
        <w:t xml:space="preserve">vo vadnom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C704D55"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w:t>
      </w:r>
      <w:r w:rsidR="00E31F6B">
        <w:rPr>
          <w:rFonts w:asciiTheme="minorHAnsi" w:hAnsiTheme="minorHAnsi" w:cstheme="minorHAnsi"/>
          <w:sz w:val="22"/>
          <w:szCs w:val="22"/>
        </w:rPr>
        <w:t>sa považu</w:t>
      </w:r>
      <w:r w:rsidRPr="00933C9B">
        <w:rPr>
          <w:rFonts w:asciiTheme="minorHAnsi" w:hAnsiTheme="minorHAnsi" w:cstheme="minorHAnsi"/>
          <w:sz w:val="22"/>
          <w:szCs w:val="22"/>
        </w:rPr>
        <w:t xml:space="preserve">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5D1492EF"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732B56">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0CD69E7C" w14:textId="2E0F2E6A" w:rsidR="00246BB3" w:rsidRPr="00933C9B" w:rsidRDefault="0073020D" w:rsidP="00463D17">
      <w:pPr>
        <w:pStyle w:val="Odsekzoznamu"/>
        <w:widowControl w:val="0"/>
        <w:tabs>
          <w:tab w:val="left" w:pos="426"/>
        </w:tabs>
        <w:spacing w:after="240"/>
        <w:ind w:left="0"/>
        <w:jc w:val="both"/>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036481">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036481">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957196">
        <w:rPr>
          <w:rFonts w:asciiTheme="minorHAnsi" w:hAnsiTheme="minorHAnsi" w:cstheme="minorHAnsi"/>
          <w:b/>
          <w:color w:val="auto"/>
          <w:sz w:val="22"/>
          <w:szCs w:val="22"/>
          <w:highlight w:val="cyan"/>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8C7CC43"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lastRenderedPageBreak/>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5AC2D886"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4" w:name="_Hlk83041481"/>
      <w:r w:rsidRPr="00933C9B">
        <w:rPr>
          <w:rFonts w:asciiTheme="minorHAnsi" w:hAnsiTheme="minorHAnsi" w:cstheme="minorHAnsi"/>
          <w:color w:val="auto"/>
          <w:sz w:val="22"/>
          <w:szCs w:val="22"/>
          <w:lang w:eastAsia="cs-CZ"/>
        </w:rPr>
        <w:t xml:space="preserve">nesplní povinnosť uhradiť peňažné záväzky vrátane zmluvných pokút a sankcií </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 vo veciach vyhradenej kvality diela, termínu riadneho dokončenia diela a/alebo nedodržanie termínu</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 na odstránenie zistených nedorobkov a vád diela v čase jeho plnenia zo strany zhotoviteľa,</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 po objednávateľovom písomnom upozornení zhotoviteľa, ktorý si svoj záväzok nesplní ani </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v poskytnutej primeranej lehote na nápravu</w:t>
      </w:r>
      <w:bookmarkEnd w:id="14"/>
      <w:r w:rsidRPr="00933C9B">
        <w:rPr>
          <w:rFonts w:asciiTheme="minorHAnsi" w:hAnsiTheme="minorHAnsi" w:cstheme="minorHAnsi"/>
          <w:color w:val="auto"/>
          <w:sz w:val="22"/>
          <w:szCs w:val="22"/>
          <w:lang w:eastAsia="cs-CZ"/>
        </w:rPr>
        <w:t xml:space="preserve">. </w:t>
      </w:r>
    </w:p>
    <w:p w14:paraId="72D5CCF6" w14:textId="5C7C8F0B"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V prípade využitia bankovej záruky alebo jej časti objednávateľom, bude zhotoviteľ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0D3B91DE"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za vady (a nedorobky) diela podľa tejto Zmluvy alebo v súvislosti s ňou, a to vo výške </w:t>
      </w:r>
      <w:r w:rsidR="003B750B" w:rsidRPr="00933C9B">
        <w:rPr>
          <w:rFonts w:asciiTheme="minorHAnsi" w:hAnsiTheme="minorHAnsi" w:cstheme="minorHAnsi"/>
          <w:color w:val="auto"/>
          <w:sz w:val="22"/>
          <w:szCs w:val="22"/>
          <w:lang w:eastAsia="cs-CZ"/>
        </w:rPr>
        <w:t>10</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51D5EF0C"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 xml:space="preserve">realizačná </w:t>
      </w:r>
      <w:r w:rsidRPr="007C78BC">
        <w:rPr>
          <w:rFonts w:asciiTheme="minorHAnsi" w:hAnsiTheme="minorHAnsi" w:cstheme="minorHAnsi"/>
          <w:b/>
          <w:bCs/>
          <w:color w:val="auto"/>
          <w:sz w:val="22"/>
          <w:szCs w:val="22"/>
          <w:highlight w:val="cyan"/>
          <w:lang w:eastAsia="cs-CZ"/>
        </w:rPr>
        <w:lastRenderedPageBreak/>
        <w:t>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734519B6"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s ňou, a to vo výške </w:t>
      </w:r>
      <w:r w:rsidR="00B900A0">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3CF8404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w:t>
      </w:r>
      <w:r w:rsidR="00B900A0">
        <w:rPr>
          <w:rFonts w:asciiTheme="minorHAnsi" w:hAnsiTheme="minorHAnsi" w:cstheme="minorHAnsi"/>
          <w:color w:val="auto"/>
          <w:sz w:val="22"/>
          <w:szCs w:val="22"/>
          <w:highlight w:val="cyan"/>
        </w:rPr>
        <w:t>5</w:t>
      </w:r>
      <w:r w:rsidRPr="007C78BC">
        <w:rPr>
          <w:rFonts w:asciiTheme="minorHAnsi" w:hAnsiTheme="minorHAnsi" w:cstheme="minorHAnsi"/>
          <w:color w:val="auto"/>
          <w:sz w:val="22"/>
          <w:szCs w:val="22"/>
          <w:highlight w:val="cyan"/>
        </w:rPr>
        <w:t xml:space="preserve">%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bez DPH, a to v období </w:t>
      </w:r>
      <w:r w:rsidR="00637C5B">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2B0AF42E"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2E7641">
        <w:rPr>
          <w:rFonts w:asciiTheme="minorHAnsi" w:hAnsiTheme="minorHAnsi" w:cstheme="minorHAnsi"/>
          <w:color w:val="auto"/>
          <w:sz w:val="22"/>
          <w:szCs w:val="22"/>
          <w:highlight w:val="cyan"/>
        </w:rPr>
        <w:t xml:space="preserve">zistené </w:t>
      </w:r>
      <w:r w:rsidR="00C77789">
        <w:rPr>
          <w:rFonts w:asciiTheme="minorHAnsi" w:hAnsiTheme="minorHAnsi" w:cstheme="minorHAnsi"/>
          <w:color w:val="auto"/>
          <w:sz w:val="22"/>
          <w:szCs w:val="22"/>
          <w:highlight w:val="cyan"/>
        </w:rPr>
        <w:t>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1AC6794D"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w:t>
      </w:r>
      <w:r w:rsidR="002E7641">
        <w:rPr>
          <w:rFonts w:asciiTheme="minorHAnsi" w:hAnsiTheme="minorHAnsi" w:cstheme="minorHAnsi"/>
          <w:color w:val="auto"/>
          <w:sz w:val="22"/>
          <w:szCs w:val="22"/>
          <w:highlight w:val="cyan"/>
          <w:lang w:eastAsia="cs-CZ"/>
        </w:rPr>
        <w:t xml:space="preserve">zistené </w:t>
      </w:r>
      <w:r w:rsidR="00C77789">
        <w:rPr>
          <w:rFonts w:asciiTheme="minorHAnsi" w:hAnsiTheme="minorHAnsi" w:cstheme="minorHAnsi"/>
          <w:color w:val="auto"/>
          <w:sz w:val="22"/>
          <w:szCs w:val="22"/>
          <w:highlight w:val="cyan"/>
          <w:lang w:eastAsia="cs-CZ"/>
        </w:rPr>
        <w:t>po odovzdaní diela</w:t>
      </w:r>
      <w:r w:rsidRPr="007C78BC">
        <w:rPr>
          <w:rFonts w:asciiTheme="minorHAnsi" w:hAnsiTheme="minorHAnsi" w:cstheme="minorHAnsi"/>
          <w:color w:val="auto"/>
          <w:sz w:val="22"/>
          <w:szCs w:val="22"/>
          <w:highlight w:val="cyan"/>
          <w:lang w:eastAsia="cs-CZ"/>
        </w:rPr>
        <w:t xml:space="preserve">, a to vo výške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4B283778"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a to v období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69D2F698"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garančnú zábezpeku vo výške k času uplynutia záručnej doby na Dielo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lehote najneskôr do pätnásť (15) dní od uplynutia záručnej doby na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ielo </w:t>
      </w:r>
      <w:r w:rsidRPr="007C78BC">
        <w:rPr>
          <w:rFonts w:asciiTheme="minorHAnsi" w:hAnsiTheme="minorHAnsi" w:cstheme="minorHAnsi"/>
          <w:color w:val="auto"/>
          <w:sz w:val="22"/>
          <w:szCs w:val="22"/>
          <w:highlight w:val="cyan"/>
          <w:lang w:eastAsia="cs-CZ"/>
        </w:rPr>
        <w:t>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0B42BBA6"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70E0BF85"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za nedodržanie/nesplnenie/porušenie zmluvných povinností, najmä/ale nie výlučne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vo veciach vyhradenej kvality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iela</w:t>
      </w:r>
      <w:r w:rsidRPr="007C78BC">
        <w:rPr>
          <w:rFonts w:asciiTheme="minorHAnsi" w:hAnsiTheme="minorHAnsi" w:cstheme="minorHAnsi"/>
          <w:color w:val="auto"/>
          <w:sz w:val="22"/>
          <w:szCs w:val="22"/>
          <w:highlight w:val="cyan"/>
          <w:lang w:eastAsia="cs-CZ"/>
        </w:rPr>
        <w:t xml:space="preserve">, termínu riadneho dokončenia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a/alebo nedodržanie termínu na odstránenie zistených nedorobkov a vád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0B220D6F"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V prípade využitia zmluvnej zábezpeky alebo jej časti objednávateľom, bude zhotoviteľ</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 bez zbytočného odkladu povinný doplniť zmluvnú zábezpeku do plnej výšky, t.</w:t>
      </w:r>
      <w:r w:rsidR="002E7641">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j. </w:t>
      </w:r>
      <w:r w:rsidR="00B900A0">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pri realizačnej zábezpeke a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pri garančnej zábezpeke, a to najneskôr do pätnásť (15) dní od doručenia výzvy objednávateľa na jej doplnenie. Doplnením zmluvnej zábezpeky podľa predchádzajúcej vety sa rozumie zloženie finančných prostriedkov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lastRenderedPageBreak/>
        <w:t xml:space="preserve">na účet objednávateľa tak, aby celková suma takto doplnenej zmluvnej zábezpeky dosiahla minimálne stanovenú hodnotu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26D8CD53"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637C5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kumulatívn</w:t>
      </w:r>
      <w:r w:rsidR="002E7641">
        <w:rPr>
          <w:rFonts w:asciiTheme="minorHAnsi" w:hAnsiTheme="minorHAnsi" w:cstheme="minorHAnsi"/>
          <w:color w:val="auto"/>
          <w:sz w:val="22"/>
          <w:szCs w:val="22"/>
        </w:rPr>
        <w:t>om</w:t>
      </w:r>
      <w:r w:rsidR="00D97EF3" w:rsidRPr="00933C9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69BD81FE" w14:textId="0C89DF02" w:rsidR="00311E3D" w:rsidRDefault="00311E3D" w:rsidP="00311E3D">
      <w:pPr>
        <w:pStyle w:val="Default"/>
        <w:numPr>
          <w:ilvl w:val="0"/>
          <w:numId w:val="24"/>
        </w:numPr>
        <w:adjustRightInd/>
        <w:jc w:val="both"/>
        <w:rPr>
          <w:rStyle w:val="CharStyle13"/>
          <w:rFonts w:ascii="Calibri" w:hAnsi="Calibri" w:cs="Calibri"/>
          <w:b w:val="0"/>
          <w:bCs w:val="0"/>
        </w:rPr>
      </w:pPr>
      <w:r>
        <w:rPr>
          <w:rFonts w:ascii="Calibri" w:eastAsia="Times New Roman" w:hAnsi="Calibri" w:cs="Calibri"/>
          <w:color w:val="auto"/>
          <w:sz w:val="22"/>
          <w:szCs w:val="22"/>
        </w:rPr>
        <w:t>prijatím rozhodnutia o schválení žiadosti o poskytnutí nenávratného finančného príspevku,</w:t>
      </w:r>
      <w:r w:rsidR="00637C5B">
        <w:rPr>
          <w:rFonts w:ascii="Calibri" w:eastAsia="Times New Roman" w:hAnsi="Calibri" w:cs="Calibri"/>
          <w:color w:val="auto"/>
          <w:sz w:val="22"/>
          <w:szCs w:val="22"/>
        </w:rPr>
        <w:t xml:space="preserve">      </w:t>
      </w:r>
      <w:r>
        <w:rPr>
          <w:rFonts w:ascii="Calibri" w:eastAsia="Times New Roman" w:hAnsi="Calibri" w:cs="Calibri"/>
          <w:color w:val="auto"/>
          <w:sz w:val="22"/>
          <w:szCs w:val="22"/>
        </w:rPr>
        <w:t xml:space="preserve"> na projekt:</w:t>
      </w:r>
      <w:r>
        <w:rPr>
          <w:rFonts w:ascii="Calibri" w:eastAsia="Times New Roman" w:hAnsi="Calibri" w:cs="Calibri"/>
          <w:sz w:val="22"/>
          <w:szCs w:val="22"/>
        </w:rPr>
        <w:t xml:space="preserve"> „</w:t>
      </w:r>
      <w:r w:rsidRPr="00DF6FC4">
        <w:rPr>
          <w:rFonts w:asciiTheme="minorHAnsi" w:hAnsiTheme="minorHAnsi" w:cstheme="minorHAnsi"/>
          <w:color w:val="auto"/>
          <w:sz w:val="22"/>
          <w:szCs w:val="22"/>
        </w:rPr>
        <w:t xml:space="preserve">Stredná odborná škola - </w:t>
      </w:r>
      <w:proofErr w:type="spellStart"/>
      <w:r w:rsidRPr="00DF6FC4">
        <w:rPr>
          <w:rFonts w:asciiTheme="minorHAnsi" w:hAnsiTheme="minorHAnsi" w:cstheme="minorHAnsi"/>
          <w:color w:val="auto"/>
          <w:sz w:val="22"/>
          <w:szCs w:val="22"/>
        </w:rPr>
        <w:t>Szakközépiskola</w:t>
      </w:r>
      <w:proofErr w:type="spellEnd"/>
      <w:r w:rsidRPr="00DF6FC4">
        <w:rPr>
          <w:rFonts w:asciiTheme="minorHAnsi" w:hAnsiTheme="minorHAnsi" w:cstheme="minorHAnsi"/>
          <w:color w:val="auto"/>
          <w:sz w:val="22"/>
          <w:szCs w:val="22"/>
        </w:rPr>
        <w:t xml:space="preserve"> Tornaľa – modernizácia odborného  vzdelávania</w:t>
      </w:r>
      <w:r>
        <w:rPr>
          <w:rFonts w:ascii="Calibri" w:eastAsia="Times New Roman" w:hAnsi="Calibri" w:cs="Calibri"/>
          <w:b/>
          <w:bCs/>
          <w:sz w:val="22"/>
          <w:szCs w:val="22"/>
        </w:rPr>
        <w:t>“</w:t>
      </w:r>
      <w:r>
        <w:rPr>
          <w:rStyle w:val="CharStyle13"/>
          <w:rFonts w:ascii="Calibri" w:eastAsia="Times New Roman" w:hAnsi="Calibri" w:cs="Calibri"/>
        </w:rPr>
        <w:t xml:space="preserve"> </w:t>
      </w:r>
      <w:r>
        <w:rPr>
          <w:rStyle w:val="CharStyle13"/>
          <w:rFonts w:ascii="Calibri" w:eastAsia="Times New Roman" w:hAnsi="Calibri" w:cs="Calibri"/>
          <w:b w:val="0"/>
          <w:bCs w:val="0"/>
          <w:sz w:val="22"/>
          <w:szCs w:val="22"/>
        </w:rPr>
        <w:t xml:space="preserve">podľa ktorého budú stavebné práce za predmetnú stavbu považované </w:t>
      </w:r>
      <w:r w:rsidR="00637C5B">
        <w:rPr>
          <w:rStyle w:val="CharStyle13"/>
          <w:rFonts w:ascii="Calibri" w:eastAsia="Times New Roman" w:hAnsi="Calibri" w:cs="Calibri"/>
          <w:b w:val="0"/>
          <w:bCs w:val="0"/>
          <w:sz w:val="22"/>
          <w:szCs w:val="22"/>
        </w:rPr>
        <w:t xml:space="preserve">                       </w:t>
      </w:r>
      <w:r>
        <w:rPr>
          <w:rStyle w:val="CharStyle13"/>
          <w:rFonts w:ascii="Calibri" w:eastAsia="Times New Roman" w:hAnsi="Calibri" w:cs="Calibri"/>
          <w:b w:val="0"/>
          <w:bCs w:val="0"/>
          <w:sz w:val="22"/>
          <w:szCs w:val="22"/>
        </w:rPr>
        <w:t>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2E68C70C"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60D5209E" w14:textId="6B203F74" w:rsidR="00CD0C0A" w:rsidRPr="00463D17" w:rsidRDefault="0073020D" w:rsidP="00463D17">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661262" w14:textId="2D089905"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3C98F575"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922990">
        <w:rPr>
          <w:rFonts w:asciiTheme="minorHAnsi" w:hAnsiTheme="minorHAnsi" w:cstheme="minorHAnsi"/>
          <w:color w:val="auto"/>
          <w:sz w:val="22"/>
          <w:szCs w:val="22"/>
        </w:rPr>
        <w:t>Zákon</w:t>
      </w:r>
      <w:r w:rsidR="005B3D01" w:rsidRPr="00922990">
        <w:rPr>
          <w:rFonts w:asciiTheme="minorHAnsi" w:hAnsiTheme="minorHAnsi" w:cstheme="minorHAnsi"/>
          <w:color w:val="auto"/>
          <w:sz w:val="22"/>
          <w:szCs w:val="22"/>
        </w:rPr>
        <w:t>a</w:t>
      </w:r>
      <w:r w:rsidRPr="00922990">
        <w:rPr>
          <w:rFonts w:asciiTheme="minorHAnsi" w:hAnsiTheme="minorHAnsi" w:cstheme="minorHAnsi"/>
          <w:color w:val="auto"/>
          <w:sz w:val="22"/>
          <w:szCs w:val="22"/>
        </w:rPr>
        <w:t xml:space="preserve">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0B6D71E4"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sa týmto zaväzujú, že budú dodržiavať záväzok mlčanlivosti na základe zákona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6B18D678"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32E899BA" w14:textId="01DD4759" w:rsidR="00463D17" w:rsidRDefault="00463D17"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Príloha č. 7: </w:t>
      </w:r>
      <w:r>
        <w:rPr>
          <w:rFonts w:asciiTheme="minorHAnsi" w:hAnsiTheme="minorHAnsi" w:cstheme="minorHAnsi"/>
          <w:color w:val="auto"/>
          <w:sz w:val="22"/>
          <w:szCs w:val="22"/>
        </w:rPr>
        <w:tab/>
        <w:t>Rozhodnutie Krajského pamiatkového úradu BB</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223C5E7" w14:textId="77777777" w:rsidR="00C30D33" w:rsidRPr="00933C9B" w:rsidRDefault="00C30D33" w:rsidP="00C30D33">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Pr="00933C9B">
        <w:rPr>
          <w:rFonts w:asciiTheme="minorHAnsi" w:hAnsiTheme="minorHAnsi" w:cstheme="minorHAnsi"/>
          <w:color w:val="auto"/>
          <w:sz w:val="22"/>
          <w:szCs w:val="22"/>
        </w:rPr>
        <w:tab/>
        <w:t>………………………….......................</w:t>
      </w:r>
      <w:r>
        <w:rPr>
          <w:rFonts w:asciiTheme="minorHAnsi" w:hAnsiTheme="minorHAnsi" w:cstheme="minorHAnsi"/>
          <w:color w:val="auto"/>
          <w:sz w:val="22"/>
          <w:szCs w:val="22"/>
        </w:rPr>
        <w:t>.......................</w:t>
      </w:r>
    </w:p>
    <w:p w14:paraId="716C14F8" w14:textId="77777777" w:rsidR="00C30D33" w:rsidRPr="00DF6FC4"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Ing. Ján Lunter,</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5A6D5711" w14:textId="77777777" w:rsidR="00C30D33" w:rsidRPr="00DF6FC4"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 xml:space="preserve">predseda </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2FB21373" w14:textId="77777777" w:rsidR="00C30D33" w:rsidRPr="00933C9B"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Banskobystrického samosprávneho kraja</w:t>
      </w:r>
    </w:p>
    <w:p w14:paraId="71E6D4CC" w14:textId="6D95A0D7" w:rsidR="00BD1173" w:rsidRPr="00933C9B" w:rsidRDefault="00BD1173">
      <w:pPr>
        <w:pStyle w:val="Default"/>
        <w:tabs>
          <w:tab w:val="left" w:pos="426"/>
        </w:tabs>
        <w:jc w:val="both"/>
        <w:rPr>
          <w:rFonts w:asciiTheme="minorHAnsi" w:hAnsiTheme="minorHAnsi" w:cstheme="minorHAnsi"/>
          <w:color w:val="auto"/>
          <w:sz w:val="22"/>
          <w:szCs w:val="22"/>
        </w:rPr>
      </w:pPr>
    </w:p>
    <w:sectPr w:rsidR="00BD1173"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B660" w14:textId="77777777" w:rsidR="00AF5A42" w:rsidRDefault="00AF5A42" w:rsidP="00D81E0A">
      <w:pPr>
        <w:spacing w:after="0" w:line="240" w:lineRule="auto"/>
      </w:pPr>
      <w:r>
        <w:separator/>
      </w:r>
    </w:p>
  </w:endnote>
  <w:endnote w:type="continuationSeparator" w:id="0">
    <w:p w14:paraId="70DB4F81" w14:textId="77777777" w:rsidR="00AF5A42" w:rsidRDefault="00AF5A4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C599" w14:textId="77777777" w:rsidR="00AF5A42" w:rsidRDefault="00AF5A42" w:rsidP="00D81E0A">
      <w:pPr>
        <w:spacing w:after="0" w:line="240" w:lineRule="auto"/>
      </w:pPr>
      <w:r>
        <w:separator/>
      </w:r>
    </w:p>
  </w:footnote>
  <w:footnote w:type="continuationSeparator" w:id="0">
    <w:p w14:paraId="02F2629C" w14:textId="77777777" w:rsidR="00AF5A42" w:rsidRDefault="00AF5A4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0"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1"/>
  </w:num>
  <w:num w:numId="7" w16cid:durableId="812677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1"/>
  </w:num>
  <w:num w:numId="17" w16cid:durableId="1651207502">
    <w:abstractNumId w:val="26"/>
  </w:num>
  <w:num w:numId="18" w16cid:durableId="1545680736">
    <w:abstractNumId w:val="10"/>
  </w:num>
  <w:num w:numId="19" w16cid:durableId="1630470554">
    <w:abstractNumId w:val="25"/>
  </w:num>
  <w:num w:numId="20" w16cid:durableId="1996883035">
    <w:abstractNumId w:val="24"/>
  </w:num>
  <w:num w:numId="21" w16cid:durableId="567763526">
    <w:abstractNumId w:val="3"/>
  </w:num>
  <w:num w:numId="22" w16cid:durableId="748385109">
    <w:abstractNumId w:val="14"/>
  </w:num>
  <w:num w:numId="23" w16cid:durableId="2085882129">
    <w:abstractNumId w:val="13"/>
  </w:num>
  <w:num w:numId="24" w16cid:durableId="1368722943">
    <w:abstractNumId w:val="7"/>
  </w:num>
  <w:num w:numId="25" w16cid:durableId="451676539">
    <w:abstractNumId w:val="22"/>
  </w:num>
  <w:num w:numId="26" w16cid:durableId="242419969">
    <w:abstractNumId w:val="8"/>
  </w:num>
  <w:num w:numId="27" w16cid:durableId="2063483773">
    <w:abstractNumId w:val="19"/>
  </w:num>
  <w:num w:numId="28" w16cid:durableId="309024833">
    <w:abstractNumId w:val="23"/>
  </w:num>
  <w:num w:numId="29" w16cid:durableId="1598637966">
    <w:abstractNumId w:val="1"/>
  </w:num>
  <w:num w:numId="30" w16cid:durableId="1661276372">
    <w:abstractNumId w:val="4"/>
  </w:num>
  <w:num w:numId="31" w16cid:durableId="1802729925">
    <w:abstractNumId w:val="2"/>
  </w:num>
  <w:num w:numId="32" w16cid:durableId="43837452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36481"/>
    <w:rsid w:val="00041CC1"/>
    <w:rsid w:val="0005192B"/>
    <w:rsid w:val="00075E46"/>
    <w:rsid w:val="000901B2"/>
    <w:rsid w:val="000A6780"/>
    <w:rsid w:val="000B5214"/>
    <w:rsid w:val="000C18DB"/>
    <w:rsid w:val="000E0D5F"/>
    <w:rsid w:val="000E1F7B"/>
    <w:rsid w:val="000F1304"/>
    <w:rsid w:val="0010282F"/>
    <w:rsid w:val="00102A06"/>
    <w:rsid w:val="00107022"/>
    <w:rsid w:val="001160EB"/>
    <w:rsid w:val="0012020F"/>
    <w:rsid w:val="001221E1"/>
    <w:rsid w:val="001315DD"/>
    <w:rsid w:val="00140F83"/>
    <w:rsid w:val="00141A18"/>
    <w:rsid w:val="00141CBD"/>
    <w:rsid w:val="00145B1C"/>
    <w:rsid w:val="00146D32"/>
    <w:rsid w:val="00150132"/>
    <w:rsid w:val="00154DE7"/>
    <w:rsid w:val="0017210A"/>
    <w:rsid w:val="001757C2"/>
    <w:rsid w:val="00180114"/>
    <w:rsid w:val="001A536C"/>
    <w:rsid w:val="001C1196"/>
    <w:rsid w:val="001C2A5D"/>
    <w:rsid w:val="001C7DFC"/>
    <w:rsid w:val="001F268E"/>
    <w:rsid w:val="001F4180"/>
    <w:rsid w:val="001F7D95"/>
    <w:rsid w:val="00200BEB"/>
    <w:rsid w:val="00205222"/>
    <w:rsid w:val="00217E70"/>
    <w:rsid w:val="00223003"/>
    <w:rsid w:val="00223A52"/>
    <w:rsid w:val="00223CD0"/>
    <w:rsid w:val="00224052"/>
    <w:rsid w:val="00226803"/>
    <w:rsid w:val="00226E0E"/>
    <w:rsid w:val="002357B9"/>
    <w:rsid w:val="002400FF"/>
    <w:rsid w:val="0024461E"/>
    <w:rsid w:val="00246BB3"/>
    <w:rsid w:val="00257BFB"/>
    <w:rsid w:val="00260808"/>
    <w:rsid w:val="00274EC8"/>
    <w:rsid w:val="00285A0C"/>
    <w:rsid w:val="002905A4"/>
    <w:rsid w:val="002947AB"/>
    <w:rsid w:val="002B4232"/>
    <w:rsid w:val="002B5582"/>
    <w:rsid w:val="002C04FE"/>
    <w:rsid w:val="002C1854"/>
    <w:rsid w:val="002C2501"/>
    <w:rsid w:val="002D0C4B"/>
    <w:rsid w:val="002D272B"/>
    <w:rsid w:val="002D5C79"/>
    <w:rsid w:val="002E28B1"/>
    <w:rsid w:val="002E579B"/>
    <w:rsid w:val="002E7641"/>
    <w:rsid w:val="003103D0"/>
    <w:rsid w:val="003106CF"/>
    <w:rsid w:val="00310F1B"/>
    <w:rsid w:val="00311E3D"/>
    <w:rsid w:val="00317C82"/>
    <w:rsid w:val="003201CC"/>
    <w:rsid w:val="003217AB"/>
    <w:rsid w:val="0033034B"/>
    <w:rsid w:val="00337EDA"/>
    <w:rsid w:val="003452BD"/>
    <w:rsid w:val="003460FB"/>
    <w:rsid w:val="00353C57"/>
    <w:rsid w:val="00361CA1"/>
    <w:rsid w:val="003635B6"/>
    <w:rsid w:val="0037792E"/>
    <w:rsid w:val="00382138"/>
    <w:rsid w:val="00382B18"/>
    <w:rsid w:val="0038391A"/>
    <w:rsid w:val="00386981"/>
    <w:rsid w:val="003A4AAB"/>
    <w:rsid w:val="003B11C9"/>
    <w:rsid w:val="003B4D45"/>
    <w:rsid w:val="003B65F0"/>
    <w:rsid w:val="003B750B"/>
    <w:rsid w:val="003C72DB"/>
    <w:rsid w:val="003C7337"/>
    <w:rsid w:val="003D5CF6"/>
    <w:rsid w:val="003D76D2"/>
    <w:rsid w:val="003E0160"/>
    <w:rsid w:val="003E404D"/>
    <w:rsid w:val="004023B5"/>
    <w:rsid w:val="0041290D"/>
    <w:rsid w:val="004169FF"/>
    <w:rsid w:val="00432AB1"/>
    <w:rsid w:val="004413AE"/>
    <w:rsid w:val="004448BD"/>
    <w:rsid w:val="00447846"/>
    <w:rsid w:val="00452B40"/>
    <w:rsid w:val="004541CE"/>
    <w:rsid w:val="00456748"/>
    <w:rsid w:val="00456F74"/>
    <w:rsid w:val="004632B3"/>
    <w:rsid w:val="00463D17"/>
    <w:rsid w:val="00470981"/>
    <w:rsid w:val="00472471"/>
    <w:rsid w:val="004909B9"/>
    <w:rsid w:val="00493C8C"/>
    <w:rsid w:val="00494AD6"/>
    <w:rsid w:val="00496636"/>
    <w:rsid w:val="00496E86"/>
    <w:rsid w:val="0049786B"/>
    <w:rsid w:val="004B51F7"/>
    <w:rsid w:val="004C1328"/>
    <w:rsid w:val="004C15C7"/>
    <w:rsid w:val="004D0736"/>
    <w:rsid w:val="004D08DB"/>
    <w:rsid w:val="004D7001"/>
    <w:rsid w:val="004D76E1"/>
    <w:rsid w:val="004E265D"/>
    <w:rsid w:val="004F0964"/>
    <w:rsid w:val="004F464E"/>
    <w:rsid w:val="004F53D3"/>
    <w:rsid w:val="004F774A"/>
    <w:rsid w:val="00501F9B"/>
    <w:rsid w:val="005033A3"/>
    <w:rsid w:val="005040FD"/>
    <w:rsid w:val="00514E54"/>
    <w:rsid w:val="0051703E"/>
    <w:rsid w:val="00534986"/>
    <w:rsid w:val="0053523E"/>
    <w:rsid w:val="0054225B"/>
    <w:rsid w:val="00550FFC"/>
    <w:rsid w:val="005511CE"/>
    <w:rsid w:val="00555B5B"/>
    <w:rsid w:val="005603C0"/>
    <w:rsid w:val="00561AB1"/>
    <w:rsid w:val="00561DC1"/>
    <w:rsid w:val="00563FF2"/>
    <w:rsid w:val="00586ED0"/>
    <w:rsid w:val="005942F2"/>
    <w:rsid w:val="005B1521"/>
    <w:rsid w:val="005B1F38"/>
    <w:rsid w:val="005B3D01"/>
    <w:rsid w:val="005B7A0E"/>
    <w:rsid w:val="005D1BF2"/>
    <w:rsid w:val="005F3CB0"/>
    <w:rsid w:val="005F634F"/>
    <w:rsid w:val="00600BBC"/>
    <w:rsid w:val="00603DA4"/>
    <w:rsid w:val="006133ED"/>
    <w:rsid w:val="00623D46"/>
    <w:rsid w:val="0062465B"/>
    <w:rsid w:val="00626F11"/>
    <w:rsid w:val="00637C5B"/>
    <w:rsid w:val="00663EB5"/>
    <w:rsid w:val="00671BE2"/>
    <w:rsid w:val="0068237C"/>
    <w:rsid w:val="00684635"/>
    <w:rsid w:val="006855F5"/>
    <w:rsid w:val="0069128D"/>
    <w:rsid w:val="006949F5"/>
    <w:rsid w:val="006A6C4F"/>
    <w:rsid w:val="006B0211"/>
    <w:rsid w:val="006B2F24"/>
    <w:rsid w:val="006C4694"/>
    <w:rsid w:val="006D0954"/>
    <w:rsid w:val="006D2A65"/>
    <w:rsid w:val="006D7E0C"/>
    <w:rsid w:val="006E1EB5"/>
    <w:rsid w:val="006F2223"/>
    <w:rsid w:val="006F265B"/>
    <w:rsid w:val="007019B9"/>
    <w:rsid w:val="007122C8"/>
    <w:rsid w:val="00716849"/>
    <w:rsid w:val="00721F81"/>
    <w:rsid w:val="0072564A"/>
    <w:rsid w:val="007263A1"/>
    <w:rsid w:val="007272C1"/>
    <w:rsid w:val="0073020D"/>
    <w:rsid w:val="00732B56"/>
    <w:rsid w:val="00733986"/>
    <w:rsid w:val="00733BC6"/>
    <w:rsid w:val="00737CC3"/>
    <w:rsid w:val="0074746D"/>
    <w:rsid w:val="00753E1A"/>
    <w:rsid w:val="00755120"/>
    <w:rsid w:val="0075524E"/>
    <w:rsid w:val="007604B0"/>
    <w:rsid w:val="007618D5"/>
    <w:rsid w:val="00761C5F"/>
    <w:rsid w:val="00761EB3"/>
    <w:rsid w:val="00766CD3"/>
    <w:rsid w:val="007717E5"/>
    <w:rsid w:val="00775903"/>
    <w:rsid w:val="0077652A"/>
    <w:rsid w:val="00780EFD"/>
    <w:rsid w:val="00792BA8"/>
    <w:rsid w:val="00796BA4"/>
    <w:rsid w:val="007B3743"/>
    <w:rsid w:val="007B5C8B"/>
    <w:rsid w:val="007C0009"/>
    <w:rsid w:val="007C78BC"/>
    <w:rsid w:val="007D32B3"/>
    <w:rsid w:val="007D3516"/>
    <w:rsid w:val="007D66B8"/>
    <w:rsid w:val="007E2170"/>
    <w:rsid w:val="007E6618"/>
    <w:rsid w:val="007F02D6"/>
    <w:rsid w:val="007F29FE"/>
    <w:rsid w:val="007F35B9"/>
    <w:rsid w:val="007F7FAC"/>
    <w:rsid w:val="0080602F"/>
    <w:rsid w:val="0082026D"/>
    <w:rsid w:val="008225E0"/>
    <w:rsid w:val="00822947"/>
    <w:rsid w:val="00836844"/>
    <w:rsid w:val="008426E6"/>
    <w:rsid w:val="00857E51"/>
    <w:rsid w:val="00864C17"/>
    <w:rsid w:val="008677C2"/>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14A2"/>
    <w:rsid w:val="009127D0"/>
    <w:rsid w:val="00914F83"/>
    <w:rsid w:val="00922990"/>
    <w:rsid w:val="00927A0C"/>
    <w:rsid w:val="00931541"/>
    <w:rsid w:val="00933C9B"/>
    <w:rsid w:val="0093552C"/>
    <w:rsid w:val="00937E94"/>
    <w:rsid w:val="0094327F"/>
    <w:rsid w:val="009441C5"/>
    <w:rsid w:val="00957196"/>
    <w:rsid w:val="00982287"/>
    <w:rsid w:val="00985DEE"/>
    <w:rsid w:val="00987CAB"/>
    <w:rsid w:val="009B79B6"/>
    <w:rsid w:val="009C356B"/>
    <w:rsid w:val="009C48B1"/>
    <w:rsid w:val="009D398D"/>
    <w:rsid w:val="009F34B8"/>
    <w:rsid w:val="009F45FA"/>
    <w:rsid w:val="009F58BA"/>
    <w:rsid w:val="00A0564D"/>
    <w:rsid w:val="00A1166F"/>
    <w:rsid w:val="00A148FE"/>
    <w:rsid w:val="00A2216A"/>
    <w:rsid w:val="00A25F33"/>
    <w:rsid w:val="00A468CB"/>
    <w:rsid w:val="00A50A5E"/>
    <w:rsid w:val="00A52290"/>
    <w:rsid w:val="00A7733C"/>
    <w:rsid w:val="00A97C6E"/>
    <w:rsid w:val="00AA300B"/>
    <w:rsid w:val="00AB18FC"/>
    <w:rsid w:val="00AB70BB"/>
    <w:rsid w:val="00AC05AF"/>
    <w:rsid w:val="00AC7C75"/>
    <w:rsid w:val="00AE00D8"/>
    <w:rsid w:val="00AE2FE7"/>
    <w:rsid w:val="00AF5A42"/>
    <w:rsid w:val="00B01AF4"/>
    <w:rsid w:val="00B10052"/>
    <w:rsid w:val="00B22AA5"/>
    <w:rsid w:val="00B2657F"/>
    <w:rsid w:val="00B31473"/>
    <w:rsid w:val="00B43F06"/>
    <w:rsid w:val="00B476C8"/>
    <w:rsid w:val="00B6311B"/>
    <w:rsid w:val="00B64DC1"/>
    <w:rsid w:val="00B6709A"/>
    <w:rsid w:val="00B73710"/>
    <w:rsid w:val="00B75603"/>
    <w:rsid w:val="00B900A0"/>
    <w:rsid w:val="00B91C43"/>
    <w:rsid w:val="00BA0514"/>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30D33"/>
    <w:rsid w:val="00C408B4"/>
    <w:rsid w:val="00C430B3"/>
    <w:rsid w:val="00C43756"/>
    <w:rsid w:val="00C53D32"/>
    <w:rsid w:val="00C622B6"/>
    <w:rsid w:val="00C63BFC"/>
    <w:rsid w:val="00C75F67"/>
    <w:rsid w:val="00C77416"/>
    <w:rsid w:val="00C77789"/>
    <w:rsid w:val="00C90B2E"/>
    <w:rsid w:val="00C94E30"/>
    <w:rsid w:val="00CA4715"/>
    <w:rsid w:val="00CC5740"/>
    <w:rsid w:val="00CC5D31"/>
    <w:rsid w:val="00CD0C0A"/>
    <w:rsid w:val="00CD709F"/>
    <w:rsid w:val="00CE04E7"/>
    <w:rsid w:val="00CE702F"/>
    <w:rsid w:val="00CE70B1"/>
    <w:rsid w:val="00CF3027"/>
    <w:rsid w:val="00CF4138"/>
    <w:rsid w:val="00D10919"/>
    <w:rsid w:val="00D10BDE"/>
    <w:rsid w:val="00D16EB0"/>
    <w:rsid w:val="00D232AD"/>
    <w:rsid w:val="00D23F33"/>
    <w:rsid w:val="00D2607F"/>
    <w:rsid w:val="00D34988"/>
    <w:rsid w:val="00D35FE5"/>
    <w:rsid w:val="00D43775"/>
    <w:rsid w:val="00D43F23"/>
    <w:rsid w:val="00D43FEB"/>
    <w:rsid w:val="00D4535B"/>
    <w:rsid w:val="00D50C30"/>
    <w:rsid w:val="00D5628E"/>
    <w:rsid w:val="00D60F6C"/>
    <w:rsid w:val="00D63307"/>
    <w:rsid w:val="00D7189D"/>
    <w:rsid w:val="00D72C87"/>
    <w:rsid w:val="00D81E0A"/>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F428C"/>
    <w:rsid w:val="00E021B3"/>
    <w:rsid w:val="00E07087"/>
    <w:rsid w:val="00E10D0A"/>
    <w:rsid w:val="00E16E90"/>
    <w:rsid w:val="00E20087"/>
    <w:rsid w:val="00E31F6B"/>
    <w:rsid w:val="00E33E6D"/>
    <w:rsid w:val="00E6091A"/>
    <w:rsid w:val="00E645E6"/>
    <w:rsid w:val="00E722CD"/>
    <w:rsid w:val="00E860DB"/>
    <w:rsid w:val="00E877AA"/>
    <w:rsid w:val="00E913E7"/>
    <w:rsid w:val="00E97116"/>
    <w:rsid w:val="00EA664E"/>
    <w:rsid w:val="00EB0877"/>
    <w:rsid w:val="00EB0E4F"/>
    <w:rsid w:val="00EC173E"/>
    <w:rsid w:val="00EC221B"/>
    <w:rsid w:val="00EE5BEA"/>
    <w:rsid w:val="00EE7408"/>
    <w:rsid w:val="00F00055"/>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D7077"/>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Odsek 1. Char,Bullet Number Char,lp1 Char,lp11 Char,List Paragraph11 Char,Bullet 1 Char,Use Case List Paragraph Char,Nad Char,Odstavec cíl se seznamem Char"/>
    <w:link w:val="Odsekzoznamu"/>
    <w:uiPriority w:val="1"/>
    <w:qFormat/>
    <w:locked/>
    <w:rsid w:val="0073020D"/>
    <w:rPr>
      <w:rFonts w:ascii="Arial" w:eastAsia="Times New Roman" w:hAnsi="Arial" w:cs="Arial"/>
      <w:noProof/>
      <w:lang w:eastAsia="sk-SK"/>
    </w:rPr>
  </w:style>
  <w:style w:type="paragraph" w:styleId="Odsekzoznamu">
    <w:name w:val="List Paragraph"/>
    <w:aliases w:val="body,Odsek zoznamu2,List Paragraph,Odsek,Listenabsatz,Odsek 1.,Bullet Number,lp1,lp11,List Paragraph11,Bullet 1,Use Case List Paragraph,Nad,Odstavec cíl se seznamem,Odstavec_muj,cislovanie,Bullet List,FooterText,numbered"/>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Zmluva_o_dielo_SOŠTO_SOŠ" edit="true"/>
    <f:field ref="objsubject" par="" text="" edit="true"/>
    <f:field ref="objcreatedby" par="" text="Kutlák, Matúš, Ing."/>
    <f:field ref="objcreatedat" par="" date="2022-07-21T11:21:32" text="21. 7. 2022 11:21:32"/>
    <f:field ref="objchangedby" par="" text="Kutlák, Matúš, Ing."/>
    <f:field ref="objmodifiedat" par="" date="2022-07-21T11:21:34" text="21. 7. 2022 11:21:34"/>
    <f:field ref="doc_FSCFOLIO_1_1001_FieldDocumentNumber" par="" text=""/>
    <f:field ref="doc_FSCFOLIO_1_1001_FieldSubject" par="" text=""/>
    <f:field ref="FSCFOLIO_1_1001_FieldCurrentUser" par="" text="Ing. Jana Fekiačová"/>
    <f:field ref="CCAPRECONFIG_15_1001_Objektname" par="" text="P1 Zmluva_o_dielo_SOŠTO_SOŠ"/>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11910</Words>
  <Characters>67889</Characters>
  <Application>Microsoft Office Word</Application>
  <DocSecurity>0</DocSecurity>
  <Lines>565</Lines>
  <Paragraphs>159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Izák Jakub</cp:lastModifiedBy>
  <cp:revision>6</cp:revision>
  <cp:lastPrinted>2022-07-15T12:24:00Z</cp:lastPrinted>
  <dcterms:created xsi:type="dcterms:W3CDTF">2022-10-17T11:06:00Z</dcterms:created>
  <dcterms:modified xsi:type="dcterms:W3CDTF">2022-11-02T09:50:00Z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7. 2022, 11:21</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21.7.2022, 11:21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21.07.2022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*COO.2090.100.9.5200092*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COO.2090.100.9.5200092</vt:lpwstr>
  </property>
  <property fmtid="{D5CDD505-2E9C-101B-9397-08002B2CF9AE}" pid="391" name="FSC#FSCFOLIO@1.1001:docpropproject">
    <vt:lpwstr/>
  </property>
</Properties>
</file>