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8307" w14:textId="7FBC7705" w:rsidR="00444B05" w:rsidRDefault="00444B05" w:rsidP="00444B0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eastAsia="sk-SK"/>
        </w:rPr>
      </w:pPr>
      <w:proofErr w:type="spellStart"/>
      <w:r w:rsidRPr="008A2BC2">
        <w:rPr>
          <w:rFonts w:ascii="Times New Roman" w:hAnsi="Times New Roman" w:cs="Times New Roman"/>
          <w:b/>
          <w:lang w:eastAsia="sk-SK"/>
        </w:rPr>
        <w:t>Kúpna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zmluva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</w:p>
    <w:p w14:paraId="2A80C7EE" w14:textId="77777777" w:rsidR="006C39D1" w:rsidRPr="008A2BC2" w:rsidRDefault="006C39D1" w:rsidP="00444B05">
      <w:pPr>
        <w:jc w:val="center"/>
        <w:rPr>
          <w:rFonts w:ascii="Times New Roman" w:hAnsi="Times New Roman" w:cs="Times New Roman"/>
          <w:b/>
          <w:lang w:eastAsia="sk-SK"/>
        </w:rPr>
      </w:pPr>
    </w:p>
    <w:p w14:paraId="736285D9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  <w:color w:val="FF0000"/>
          <w:lang w:eastAsia="sk-SK"/>
        </w:rPr>
      </w:pPr>
    </w:p>
    <w:p w14:paraId="25B5BBA9" w14:textId="252E8E35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  <w:proofErr w:type="spellStart"/>
      <w:r w:rsidRPr="008A2BC2">
        <w:rPr>
          <w:rFonts w:ascii="Times New Roman" w:hAnsi="Times New Roman" w:cs="Times New Roman"/>
          <w:lang w:eastAsia="sk-SK"/>
        </w:rPr>
        <w:t>uzavretá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podľa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§ 269 ods.2 </w:t>
      </w:r>
      <w:proofErr w:type="spellStart"/>
      <w:r w:rsidRPr="008A2BC2">
        <w:rPr>
          <w:rFonts w:ascii="Times New Roman" w:hAnsi="Times New Roman" w:cs="Times New Roman"/>
          <w:lang w:eastAsia="sk-SK"/>
        </w:rPr>
        <w:t>zákona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č. 513/1991 </w:t>
      </w:r>
      <w:proofErr w:type="spellStart"/>
      <w:r w:rsidRPr="008A2BC2">
        <w:rPr>
          <w:rFonts w:ascii="Times New Roman" w:hAnsi="Times New Roman" w:cs="Times New Roman"/>
          <w:lang w:eastAsia="sk-SK"/>
        </w:rPr>
        <w:t>Zb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. </w:t>
      </w:r>
      <w:proofErr w:type="spellStart"/>
      <w:r w:rsidRPr="008A2BC2">
        <w:rPr>
          <w:rFonts w:ascii="Times New Roman" w:hAnsi="Times New Roman" w:cs="Times New Roman"/>
          <w:lang w:eastAsia="sk-SK"/>
        </w:rPr>
        <w:t>Obchodný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zákonník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v </w:t>
      </w:r>
      <w:proofErr w:type="spellStart"/>
      <w:r w:rsidRPr="008A2BC2">
        <w:rPr>
          <w:rFonts w:ascii="Times New Roman" w:hAnsi="Times New Roman" w:cs="Times New Roman"/>
          <w:lang w:eastAsia="sk-SK"/>
        </w:rPr>
        <w:t>znení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neskorších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predpisov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</w:p>
    <w:p w14:paraId="47ED168A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  <w:r w:rsidRPr="008A2BC2">
        <w:rPr>
          <w:rFonts w:ascii="Times New Roman" w:hAnsi="Times New Roman" w:cs="Times New Roman"/>
          <w:lang w:eastAsia="sk-SK"/>
        </w:rPr>
        <w:t>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„</w:t>
      </w:r>
      <w:proofErr w:type="spellStart"/>
      <w:r w:rsidRPr="008A2BC2">
        <w:rPr>
          <w:rFonts w:ascii="Times New Roman" w:hAnsi="Times New Roman" w:cs="Times New Roman"/>
          <w:lang w:eastAsia="sk-SK"/>
        </w:rPr>
        <w:t>Zmluva</w:t>
      </w:r>
      <w:proofErr w:type="spellEnd"/>
      <w:r w:rsidRPr="008A2BC2">
        <w:rPr>
          <w:rFonts w:ascii="Times New Roman" w:hAnsi="Times New Roman" w:cs="Times New Roman"/>
          <w:lang w:eastAsia="sk-SK"/>
        </w:rPr>
        <w:t>”)</w:t>
      </w:r>
    </w:p>
    <w:p w14:paraId="6D86854C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</w:p>
    <w:p w14:paraId="5CB4944B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</w:p>
    <w:p w14:paraId="16A9D971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i/>
          <w:lang w:eastAsia="sk-SK"/>
        </w:rPr>
      </w:pPr>
    </w:p>
    <w:p w14:paraId="0D076F83" w14:textId="77777777" w:rsidR="00444B05" w:rsidRPr="008A2BC2" w:rsidRDefault="00444B05" w:rsidP="00444B05">
      <w:pPr>
        <w:jc w:val="both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Zmluvné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strany</w:t>
      </w:r>
      <w:proofErr w:type="spellEnd"/>
      <w:r w:rsidRPr="008A2BC2">
        <w:rPr>
          <w:rFonts w:ascii="Times New Roman" w:hAnsi="Times New Roman" w:cs="Times New Roman"/>
          <w:b/>
        </w:rPr>
        <w:t xml:space="preserve">: </w:t>
      </w:r>
    </w:p>
    <w:p w14:paraId="714DB58D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tbl>
      <w:tblPr>
        <w:tblW w:w="793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110"/>
      </w:tblGrid>
      <w:tr w:rsidR="00444B05" w:rsidRPr="008A2BC2" w14:paraId="5BAFF02C" w14:textId="77777777" w:rsidTr="00885206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CE92" w14:textId="638D98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Obchodné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meno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: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3B0" w14:textId="617325DF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  <w:tr w:rsidR="00444B05" w:rsidRPr="008A2BC2" w14:paraId="49A40C72" w14:textId="77777777" w:rsidTr="00885206">
        <w:trPr>
          <w:trHeight w:val="262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9DC8" w14:textId="68B665B9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Sídlo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: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B44F" w14:textId="1980C524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</w:tr>
      <w:tr w:rsidR="00444B05" w:rsidRPr="008A2BC2" w14:paraId="4A13E309" w14:textId="77777777" w:rsidTr="00885206">
        <w:tc>
          <w:tcPr>
            <w:tcW w:w="79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51C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7E0016F0" w14:textId="77777777" w:rsidTr="00885206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9C65" w14:textId="0D63931F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IČO: 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BD83" w14:textId="7C17A37B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54FB3DD" w14:textId="77777777" w:rsidTr="00885206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8E9" w14:textId="5DA29369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DIČ: </w:t>
            </w:r>
          </w:p>
          <w:p w14:paraId="2965E913" w14:textId="50C9BCED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3CFE" w14:textId="31E7A8BC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9F80C28" w14:textId="77777777" w:rsidTr="00885206">
        <w:trPr>
          <w:trHeight w:val="33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0C16" w14:textId="015F9054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V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mene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ktorej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koná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: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89ED" w14:textId="1F41024D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14822CA6" w14:textId="77777777" w:rsidTr="00885206">
        <w:trPr>
          <w:trHeight w:val="33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4A2D" w14:textId="482BD5DB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Bankové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spojenie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: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6C8C" w14:textId="1C01FAD3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4F7D42BA" w14:textId="77777777" w:rsidTr="00885206">
        <w:trPr>
          <w:trHeight w:val="33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A475" w14:textId="0D9A78FF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IBAN: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19A3" w14:textId="130022A2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</w:tbl>
    <w:p w14:paraId="1375C279" w14:textId="77777777" w:rsidR="00444B05" w:rsidRPr="008A2BC2" w:rsidRDefault="00444B05" w:rsidP="00444B05">
      <w:pPr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  <w:lang w:eastAsia="sk-SK"/>
        </w:rPr>
        <w:t xml:space="preserve">  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„</w:t>
      </w:r>
      <w:proofErr w:type="spellStart"/>
      <w:proofErr w:type="gramStart"/>
      <w:r w:rsidRPr="008A2BC2">
        <w:rPr>
          <w:rFonts w:ascii="Times New Roman" w:hAnsi="Times New Roman" w:cs="Times New Roman"/>
          <w:b/>
          <w:lang w:eastAsia="sk-SK"/>
        </w:rPr>
        <w:t>Kupujúci</w:t>
      </w:r>
      <w:proofErr w:type="spellEnd"/>
      <w:r w:rsidRPr="008A2BC2">
        <w:rPr>
          <w:rFonts w:ascii="Times New Roman" w:hAnsi="Times New Roman" w:cs="Times New Roman"/>
          <w:lang w:eastAsia="sk-SK"/>
        </w:rPr>
        <w:t>“</w:t>
      </w:r>
      <w:proofErr w:type="gramEnd"/>
      <w:r w:rsidRPr="008A2BC2">
        <w:rPr>
          <w:rFonts w:ascii="Times New Roman" w:hAnsi="Times New Roman" w:cs="Times New Roman"/>
          <w:lang w:eastAsia="sk-SK"/>
        </w:rPr>
        <w:t>)</w:t>
      </w:r>
    </w:p>
    <w:p w14:paraId="27B25AD3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p w14:paraId="00531358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  <w:r w:rsidRPr="008A2BC2">
        <w:rPr>
          <w:rFonts w:ascii="Times New Roman" w:hAnsi="Times New Roman" w:cs="Times New Roman"/>
          <w:lang w:eastAsia="sk-SK"/>
        </w:rPr>
        <w:t>a</w:t>
      </w:r>
    </w:p>
    <w:p w14:paraId="0E19BD69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tbl>
      <w:tblPr>
        <w:tblW w:w="78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36"/>
        <w:gridCol w:w="4088"/>
      </w:tblGrid>
      <w:tr w:rsidR="00444B05" w:rsidRPr="008A2BC2" w14:paraId="5301E21E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1F98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Obchodné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meno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BFC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EBBF" w14:textId="073D5A40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  <w:tr w:rsidR="00444B05" w:rsidRPr="008A2BC2" w14:paraId="17023A5A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69AD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  <w:p w14:paraId="307EBDFB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Sídlo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1F80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8C2" w14:textId="57BC01F8" w:rsidR="00444B05" w:rsidRPr="00B0171D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5E5FA03" w14:textId="77777777" w:rsidTr="00885206">
        <w:tc>
          <w:tcPr>
            <w:tcW w:w="782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5A4C" w14:textId="77777777" w:rsidR="00444B05" w:rsidRPr="00B0171D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</w:tr>
      <w:tr w:rsidR="00444B05" w:rsidRPr="008A2BC2" w14:paraId="5AE06F5A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2E3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IČO: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C7C0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ED96" w14:textId="62A47430" w:rsidR="00444B05" w:rsidRPr="00B0171D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</w:tr>
      <w:tr w:rsidR="00444B05" w:rsidRPr="008A2BC2" w14:paraId="1DA17B0F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C40E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50A9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BBC" w14:textId="5A0A4142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0C87B6C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A72B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09B7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A2BC2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    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9D4D" w14:textId="5676696D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8FAD138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C004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>V 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mene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ktorej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koná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>:</w:t>
            </w:r>
          </w:p>
          <w:p w14:paraId="7A5A34DD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Bankové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spojenie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:                              </w:t>
            </w:r>
          </w:p>
          <w:p w14:paraId="71AAF333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IBAN: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E18A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E562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</w:tbl>
    <w:p w14:paraId="29392B7C" w14:textId="77777777" w:rsidR="00444B05" w:rsidRPr="008A2BC2" w:rsidRDefault="00444B05" w:rsidP="00444B05">
      <w:pPr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  <w:lang w:eastAsia="sk-SK"/>
        </w:rPr>
        <w:t>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„</w:t>
      </w:r>
      <w:proofErr w:type="spellStart"/>
      <w:proofErr w:type="gramStart"/>
      <w:r w:rsidRPr="008A2BC2">
        <w:rPr>
          <w:rFonts w:ascii="Times New Roman" w:hAnsi="Times New Roman" w:cs="Times New Roman"/>
          <w:b/>
          <w:lang w:eastAsia="sk-SK"/>
        </w:rPr>
        <w:t>Predávajúci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>“</w:t>
      </w:r>
      <w:proofErr w:type="gramEnd"/>
      <w:r w:rsidRPr="008A2BC2">
        <w:rPr>
          <w:rFonts w:ascii="Times New Roman" w:hAnsi="Times New Roman" w:cs="Times New Roman"/>
          <w:lang w:eastAsia="sk-SK"/>
        </w:rPr>
        <w:t>)</w:t>
      </w:r>
    </w:p>
    <w:p w14:paraId="1145FB3B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p w14:paraId="44C3CF57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p w14:paraId="26F60C55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  <w:lang w:eastAsia="sk-SK"/>
        </w:rPr>
      </w:pPr>
      <w:proofErr w:type="spellStart"/>
      <w:r w:rsidRPr="008A2BC2">
        <w:rPr>
          <w:rFonts w:ascii="Times New Roman" w:hAnsi="Times New Roman" w:cs="Times New Roman"/>
          <w:b/>
          <w:lang w:eastAsia="sk-SK"/>
        </w:rPr>
        <w:t>Úvodné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ustanovenie</w:t>
      </w:r>
      <w:proofErr w:type="spellEnd"/>
    </w:p>
    <w:p w14:paraId="4843D68B" w14:textId="77777777" w:rsidR="00444B05" w:rsidRPr="008A2BC2" w:rsidRDefault="00444B05" w:rsidP="00444B05">
      <w:pPr>
        <w:jc w:val="both"/>
        <w:rPr>
          <w:rFonts w:ascii="Times New Roman" w:hAnsi="Times New Roman" w:cs="Times New Roman"/>
          <w:lang w:eastAsia="sk-SK"/>
        </w:rPr>
      </w:pPr>
    </w:p>
    <w:p w14:paraId="6D8A7F24" w14:textId="2E97C549" w:rsidR="00444B05" w:rsidRPr="008A2BC2" w:rsidRDefault="00444B05" w:rsidP="00444B05">
      <w:pPr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  <w:lang w:eastAsia="sk-SK"/>
        </w:rPr>
        <w:t>Táto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Zmluva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je </w:t>
      </w:r>
      <w:proofErr w:type="spellStart"/>
      <w:r w:rsidRPr="008A2BC2">
        <w:rPr>
          <w:rFonts w:ascii="Times New Roman" w:hAnsi="Times New Roman" w:cs="Times New Roman"/>
          <w:lang w:eastAsia="sk-SK"/>
        </w:rPr>
        <w:t>výsledkom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6C39D1">
        <w:rPr>
          <w:rFonts w:ascii="Times New Roman" w:hAnsi="Times New Roman" w:cs="Times New Roman"/>
          <w:lang w:eastAsia="sk-SK"/>
        </w:rPr>
        <w:t>zákazky</w:t>
      </w:r>
      <w:proofErr w:type="spellEnd"/>
      <w:r w:rsidR="006C39D1">
        <w:rPr>
          <w:rFonts w:ascii="Times New Roman" w:hAnsi="Times New Roman" w:cs="Times New Roman"/>
          <w:lang w:eastAsia="sk-SK"/>
        </w:rPr>
        <w:t xml:space="preserve"> s </w:t>
      </w:r>
      <w:proofErr w:type="spellStart"/>
      <w:r w:rsidR="006C39D1">
        <w:rPr>
          <w:rFonts w:ascii="Times New Roman" w:hAnsi="Times New Roman" w:cs="Times New Roman"/>
          <w:lang w:eastAsia="sk-SK"/>
        </w:rPr>
        <w:t>nízkou</w:t>
      </w:r>
      <w:proofErr w:type="spellEnd"/>
      <w:r w:rsidR="006C39D1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6C39D1">
        <w:rPr>
          <w:rFonts w:ascii="Times New Roman" w:hAnsi="Times New Roman" w:cs="Times New Roman"/>
          <w:lang w:eastAsia="sk-SK"/>
        </w:rPr>
        <w:t>hodnotou</w:t>
      </w:r>
      <w:proofErr w:type="spellEnd"/>
      <w:r w:rsidR="006C39D1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vy</w:t>
      </w:r>
      <w:r w:rsidRPr="008A2BC2">
        <w:rPr>
          <w:rFonts w:ascii="Times New Roman" w:hAnsi="Times New Roman" w:cs="Times New Roman"/>
          <w:lang w:eastAsia="sk-SK"/>
        </w:rPr>
        <w:t>hlásen</w:t>
      </w:r>
      <w:r w:rsidR="006C39D1">
        <w:rPr>
          <w:rFonts w:ascii="Times New Roman" w:hAnsi="Times New Roman" w:cs="Times New Roman"/>
          <w:lang w:eastAsia="sk-SK"/>
        </w:rPr>
        <w:t>ou</w:t>
      </w:r>
      <w:proofErr w:type="spellEnd"/>
      <w:r w:rsidR="006C39D1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dňa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r w:rsidR="006C39D1">
        <w:rPr>
          <w:rFonts w:ascii="Times New Roman" w:hAnsi="Times New Roman" w:cs="Times New Roman"/>
          <w:lang w:eastAsia="sk-SK"/>
        </w:rPr>
        <w:t xml:space="preserve">20.09.2022 </w:t>
      </w:r>
      <w:r w:rsidRPr="008A2BC2">
        <w:rPr>
          <w:rFonts w:ascii="Times New Roman" w:hAnsi="Times New Roman" w:cs="Times New Roman"/>
          <w:lang w:eastAsia="sk-SK"/>
        </w:rPr>
        <w:t>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„</w:t>
      </w:r>
      <w:proofErr w:type="spellStart"/>
      <w:proofErr w:type="gramStart"/>
      <w:r w:rsidRPr="008A2BC2">
        <w:rPr>
          <w:rFonts w:ascii="Times New Roman" w:hAnsi="Times New Roman" w:cs="Times New Roman"/>
          <w:lang w:eastAsia="sk-SK"/>
        </w:rPr>
        <w:t>Zákazka</w:t>
      </w:r>
      <w:proofErr w:type="spellEnd"/>
      <w:r w:rsidRPr="008A2BC2">
        <w:rPr>
          <w:rFonts w:ascii="Times New Roman" w:hAnsi="Times New Roman" w:cs="Times New Roman"/>
          <w:lang w:eastAsia="sk-SK"/>
        </w:rPr>
        <w:t>“</w:t>
      </w:r>
      <w:proofErr w:type="gramEnd"/>
      <w:r w:rsidRPr="008A2BC2">
        <w:rPr>
          <w:rFonts w:ascii="Times New Roman" w:hAnsi="Times New Roman" w:cs="Times New Roman"/>
          <w:lang w:eastAsia="sk-SK"/>
        </w:rPr>
        <w:t xml:space="preserve">)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zadávaného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Kupujúcim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 a </w:t>
      </w:r>
      <w:proofErr w:type="spellStart"/>
      <w:r w:rsidRPr="008A2BC2">
        <w:rPr>
          <w:rFonts w:ascii="Times New Roman" w:hAnsi="Times New Roman" w:cs="Times New Roman"/>
          <w:lang w:eastAsia="sk-SK"/>
        </w:rPr>
        <w:t>uzatvára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sa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s </w:t>
      </w:r>
      <w:proofErr w:type="spellStart"/>
      <w:r w:rsidRPr="008A2BC2">
        <w:rPr>
          <w:rFonts w:ascii="Times New Roman" w:hAnsi="Times New Roman" w:cs="Times New Roman"/>
          <w:lang w:eastAsia="sk-SK"/>
        </w:rPr>
        <w:t>Predávajúcim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ako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úspešným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uchádzačom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v </w:t>
      </w:r>
      <w:proofErr w:type="spellStart"/>
      <w:r w:rsidRPr="008A2BC2">
        <w:rPr>
          <w:rFonts w:ascii="Times New Roman" w:hAnsi="Times New Roman" w:cs="Times New Roman"/>
          <w:lang w:eastAsia="sk-SK"/>
        </w:rPr>
        <w:t>uvedenom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prieskume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trhu</w:t>
      </w:r>
      <w:proofErr w:type="spellEnd"/>
      <w:r w:rsidRPr="008A2BC2">
        <w:rPr>
          <w:rFonts w:ascii="Times New Roman" w:hAnsi="Times New Roman" w:cs="Times New Roman"/>
          <w:lang w:eastAsia="sk-SK"/>
        </w:rPr>
        <w:t>.</w:t>
      </w:r>
    </w:p>
    <w:p w14:paraId="753C7073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</w:p>
    <w:p w14:paraId="2AB2ED08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I.</w:t>
      </w:r>
    </w:p>
    <w:p w14:paraId="2D3C0C1F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Predmet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plnenia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Zmluvy</w:t>
      </w:r>
      <w:proofErr w:type="spellEnd"/>
    </w:p>
    <w:p w14:paraId="73A9CE49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</w:p>
    <w:p w14:paraId="545BBC3B" w14:textId="229CD39E" w:rsidR="00444B05" w:rsidRPr="008A2BC2" w:rsidRDefault="00444B05" w:rsidP="00444B05">
      <w:pPr>
        <w:pStyle w:val="Odsekzoznamu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Predmetom tejto je záväzok predávajúceho dodať tova</w:t>
      </w:r>
      <w:r w:rsidR="006C39D1">
        <w:rPr>
          <w:rFonts w:ascii="Times New Roman" w:hAnsi="Times New Roman" w:cs="Times New Roman"/>
          <w:lang w:val="sk-SK"/>
        </w:rPr>
        <w:t xml:space="preserve">r </w:t>
      </w:r>
      <w:r w:rsidRPr="008A2BC2">
        <w:rPr>
          <w:rFonts w:ascii="Times New Roman" w:hAnsi="Times New Roman" w:cs="Times New Roman"/>
          <w:lang w:val="sk-SK"/>
        </w:rPr>
        <w:t>v členení uvedenom v Prílohe č. 1 (Špecifikácia predmetu zákazky)</w:t>
      </w:r>
      <w:r w:rsidR="006C39D1">
        <w:rPr>
          <w:rFonts w:ascii="Times New Roman" w:hAnsi="Times New Roman" w:cs="Times New Roman"/>
          <w:lang w:val="sk-SK"/>
        </w:rPr>
        <w:t xml:space="preserve"> </w:t>
      </w:r>
      <w:r w:rsidRPr="008A2BC2">
        <w:rPr>
          <w:rFonts w:ascii="Times New Roman" w:hAnsi="Times New Roman" w:cs="Times New Roman"/>
          <w:lang w:val="sk-SK"/>
        </w:rPr>
        <w:t xml:space="preserve">(ďalej len „tovar“) a záväzok kupujúceho za dodaný tovar zaplatiť predávajúcemu cenu podľa podmienok stanovených touto zmluvou. </w:t>
      </w:r>
    </w:p>
    <w:p w14:paraId="5E510B0F" w14:textId="6633B16E" w:rsidR="00444B05" w:rsidRPr="008A2BC2" w:rsidRDefault="00444B05" w:rsidP="00444B05">
      <w:pPr>
        <w:pStyle w:val="Odsekzoznamu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Príloha č. 1 (Špecifikácia predmetu zákazky) </w:t>
      </w:r>
      <w:r w:rsidR="006C39D1">
        <w:rPr>
          <w:rFonts w:ascii="Times New Roman" w:hAnsi="Times New Roman" w:cs="Times New Roman"/>
          <w:lang w:val="sk-SK"/>
        </w:rPr>
        <w:t>t</w:t>
      </w:r>
      <w:r w:rsidRPr="008A2BC2">
        <w:rPr>
          <w:rFonts w:ascii="Times New Roman" w:hAnsi="Times New Roman" w:cs="Times New Roman"/>
          <w:lang w:val="sk-SK"/>
        </w:rPr>
        <w:t>vor</w:t>
      </w:r>
      <w:r w:rsidR="006C39D1">
        <w:rPr>
          <w:rFonts w:ascii="Times New Roman" w:hAnsi="Times New Roman" w:cs="Times New Roman"/>
          <w:lang w:val="sk-SK"/>
        </w:rPr>
        <w:t>í</w:t>
      </w:r>
      <w:r w:rsidRPr="008A2BC2">
        <w:rPr>
          <w:rFonts w:ascii="Times New Roman" w:hAnsi="Times New Roman" w:cs="Times New Roman"/>
          <w:lang w:val="sk-SK"/>
        </w:rPr>
        <w:t xml:space="preserve"> neoddeliteľnú súčasť tejto zmluvy. </w:t>
      </w:r>
    </w:p>
    <w:p w14:paraId="6622204E" w14:textId="4BB66A77" w:rsidR="00444B05" w:rsidRPr="008A2BC2" w:rsidRDefault="00444B05" w:rsidP="00444B05">
      <w:pPr>
        <w:pStyle w:val="Odsekzoznamu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Dodávka tovaru zahŕňa dodanie tovaru do miesta plnenia.</w:t>
      </w:r>
    </w:p>
    <w:p w14:paraId="381D4C0A" w14:textId="77777777" w:rsidR="006C39D1" w:rsidRDefault="006C39D1" w:rsidP="00444B05">
      <w:pPr>
        <w:jc w:val="center"/>
        <w:rPr>
          <w:rFonts w:ascii="Times New Roman" w:hAnsi="Times New Roman" w:cs="Times New Roman"/>
          <w:b/>
        </w:rPr>
      </w:pPr>
    </w:p>
    <w:p w14:paraId="463E32B7" w14:textId="301F3411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lastRenderedPageBreak/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II.</w:t>
      </w:r>
    </w:p>
    <w:p w14:paraId="5B2C8346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Čas</w:t>
      </w:r>
      <w:proofErr w:type="spellEnd"/>
      <w:r w:rsidRPr="008A2BC2">
        <w:rPr>
          <w:rFonts w:ascii="Times New Roman" w:hAnsi="Times New Roman" w:cs="Times New Roman"/>
          <w:b/>
        </w:rPr>
        <w:t xml:space="preserve"> a </w:t>
      </w:r>
      <w:proofErr w:type="spellStart"/>
      <w:r w:rsidRPr="008A2BC2">
        <w:rPr>
          <w:rFonts w:ascii="Times New Roman" w:hAnsi="Times New Roman" w:cs="Times New Roman"/>
          <w:b/>
        </w:rPr>
        <w:t>miesto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dodania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tovaru</w:t>
      </w:r>
      <w:proofErr w:type="spellEnd"/>
    </w:p>
    <w:p w14:paraId="55B50ABE" w14:textId="77777777" w:rsidR="00444B05" w:rsidRPr="008A2BC2" w:rsidRDefault="00444B05" w:rsidP="00444B05">
      <w:pPr>
        <w:rPr>
          <w:rFonts w:ascii="Times New Roman" w:hAnsi="Times New Roman" w:cs="Times New Roman"/>
          <w:b/>
        </w:rPr>
      </w:pPr>
    </w:p>
    <w:p w14:paraId="1D69ED99" w14:textId="63B705D9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Termín dodania tovaru najneskôr do </w:t>
      </w:r>
      <w:r w:rsidR="006C39D1">
        <w:rPr>
          <w:rFonts w:ascii="Times New Roman" w:hAnsi="Times New Roman" w:cs="Times New Roman"/>
          <w:lang w:val="sk-SK"/>
        </w:rPr>
        <w:t>30 dní</w:t>
      </w:r>
      <w:r w:rsidRPr="008A2BC2">
        <w:rPr>
          <w:rFonts w:ascii="Times New Roman" w:hAnsi="Times New Roman" w:cs="Times New Roman"/>
          <w:lang w:val="sk-SK"/>
        </w:rPr>
        <w:t xml:space="preserve"> od platnosti a účinnosti tejto zmluvy. </w:t>
      </w:r>
    </w:p>
    <w:p w14:paraId="03CCC081" w14:textId="4D8C864D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spacing w:before="100"/>
        <w:ind w:left="737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Miestom dodania je: </w:t>
      </w:r>
      <w:r w:rsidR="006C39D1">
        <w:rPr>
          <w:rFonts w:ascii="Times New Roman" w:hAnsi="Times New Roman" w:cs="Times New Roman"/>
          <w:lang w:val="sk-SK"/>
        </w:rPr>
        <w:t>______</w:t>
      </w:r>
      <w:r w:rsidRPr="008A2BC2">
        <w:rPr>
          <w:rFonts w:ascii="Times New Roman" w:hAnsi="Times New Roman" w:cs="Times New Roman"/>
          <w:lang w:val="sk-SK"/>
        </w:rPr>
        <w:t xml:space="preserve">. </w:t>
      </w:r>
    </w:p>
    <w:p w14:paraId="04BC97AE" w14:textId="77777777" w:rsidR="00444B05" w:rsidRPr="008A2BC2" w:rsidRDefault="00444B05" w:rsidP="00444B05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5213B2D8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III.</w:t>
      </w:r>
    </w:p>
    <w:p w14:paraId="58C0F0FE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Kúpna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cena</w:t>
      </w:r>
      <w:proofErr w:type="spellEnd"/>
    </w:p>
    <w:p w14:paraId="7CEA2905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</w:p>
    <w:p w14:paraId="3E34A279" w14:textId="635D54D0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Kúpnu cenu za predmet tejto zmluvy si zmluvné strany dohodli vo výške </w:t>
      </w:r>
      <w:r w:rsidR="006C39D1">
        <w:rPr>
          <w:rFonts w:ascii="Times New Roman" w:hAnsi="Times New Roman" w:cs="Times New Roman"/>
          <w:lang w:val="sk-SK"/>
        </w:rPr>
        <w:t>________</w:t>
      </w:r>
      <w:r w:rsidR="00B0171D">
        <w:rPr>
          <w:rFonts w:ascii="Times New Roman" w:hAnsi="Times New Roman" w:cs="Times New Roman"/>
          <w:lang w:val="sk-SK"/>
        </w:rPr>
        <w:t xml:space="preserve">,- </w:t>
      </w:r>
      <w:r w:rsidRPr="008A2BC2">
        <w:rPr>
          <w:rFonts w:ascii="Times New Roman" w:hAnsi="Times New Roman" w:cs="Times New Roman"/>
          <w:lang w:val="sk-SK"/>
        </w:rPr>
        <w:t xml:space="preserve"> EUR bez DPH čo predstavuje sumu </w:t>
      </w:r>
      <w:r w:rsidR="006C39D1">
        <w:rPr>
          <w:rFonts w:ascii="Times New Roman" w:hAnsi="Times New Roman" w:cs="Times New Roman"/>
          <w:lang w:val="sk-SK"/>
        </w:rPr>
        <w:t>________</w:t>
      </w:r>
      <w:r w:rsidR="00B0171D">
        <w:rPr>
          <w:rFonts w:ascii="Times New Roman" w:hAnsi="Times New Roman" w:cs="Times New Roman"/>
          <w:lang w:val="sk-SK"/>
        </w:rPr>
        <w:t>,-</w:t>
      </w:r>
      <w:r w:rsidRPr="008A2BC2">
        <w:rPr>
          <w:rFonts w:ascii="Times New Roman" w:hAnsi="Times New Roman" w:cs="Times New Roman"/>
          <w:lang w:val="sk-SK"/>
        </w:rPr>
        <w:t xml:space="preserve"> EUR s DPH. </w:t>
      </w:r>
    </w:p>
    <w:p w14:paraId="0449C6F7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neposkytne predávajúcemu preddavok na predmet plnenia podľa tejto rámcovej dohody. </w:t>
      </w:r>
    </w:p>
    <w:p w14:paraId="6B631FB1" w14:textId="09AFD63E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Kúpna cena je splatná </w:t>
      </w:r>
      <w:r w:rsidR="00192B3B" w:rsidRPr="008A2BC2">
        <w:rPr>
          <w:rFonts w:ascii="Times New Roman" w:hAnsi="Times New Roman" w:cs="Times New Roman"/>
          <w:lang w:val="sk-SK"/>
        </w:rPr>
        <w:t xml:space="preserve">do </w:t>
      </w:r>
      <w:r w:rsidRPr="008A2BC2">
        <w:rPr>
          <w:rFonts w:ascii="Times New Roman" w:hAnsi="Times New Roman" w:cs="Times New Roman"/>
          <w:lang w:val="sk-SK"/>
        </w:rPr>
        <w:t xml:space="preserve">30 dní odo dňa </w:t>
      </w:r>
      <w:r w:rsidR="00192B3B" w:rsidRPr="008A2BC2">
        <w:rPr>
          <w:rFonts w:ascii="Times New Roman" w:hAnsi="Times New Roman" w:cs="Times New Roman"/>
          <w:lang w:val="sk-SK"/>
        </w:rPr>
        <w:t xml:space="preserve">podpísania preberacieho protokolu o prebratí tovaru bez </w:t>
      </w:r>
      <w:proofErr w:type="spellStart"/>
      <w:r w:rsidR="00192B3B" w:rsidRPr="008A2BC2">
        <w:rPr>
          <w:rFonts w:ascii="Times New Roman" w:hAnsi="Times New Roman" w:cs="Times New Roman"/>
          <w:lang w:val="sk-SK"/>
        </w:rPr>
        <w:t>závad</w:t>
      </w:r>
      <w:proofErr w:type="spellEnd"/>
      <w:r w:rsidR="00192B3B" w:rsidRPr="008A2BC2">
        <w:rPr>
          <w:rFonts w:ascii="Times New Roman" w:hAnsi="Times New Roman" w:cs="Times New Roman"/>
          <w:lang w:val="sk-SK"/>
        </w:rPr>
        <w:t xml:space="preserve">. </w:t>
      </w:r>
    </w:p>
    <w:p w14:paraId="54C3C070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Faktúra musí mať náležitosti daňového dokladu v súlade so zák. č. 222/2004 Z. z. o dani z pridanej hodnoty v znení neskorších predpisov a musia obsahovať číslo tejto dohody a číslo čiastkovej objednávky. </w:t>
      </w:r>
    </w:p>
    <w:p w14:paraId="623ADE84" w14:textId="770FBBC4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nadobúda vlastnícke právo k dodanému tovaru jeho </w:t>
      </w:r>
      <w:r w:rsidR="008A2BC2" w:rsidRPr="008A2BC2">
        <w:rPr>
          <w:rFonts w:ascii="Times New Roman" w:hAnsi="Times New Roman" w:cs="Times New Roman"/>
          <w:lang w:val="sk-SK"/>
        </w:rPr>
        <w:t>prevzatím, prípadne kedy je potrebná inštalácia, tak jeho inštaláciou</w:t>
      </w:r>
      <w:r w:rsidRPr="008A2BC2">
        <w:rPr>
          <w:rFonts w:ascii="Times New Roman" w:hAnsi="Times New Roman" w:cs="Times New Roman"/>
          <w:lang w:val="sk-SK"/>
        </w:rPr>
        <w:t xml:space="preserve">.  </w:t>
      </w:r>
    </w:p>
    <w:p w14:paraId="07774C84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</w:p>
    <w:p w14:paraId="06BF2046" w14:textId="77777777" w:rsidR="00444B05" w:rsidRPr="008A2BC2" w:rsidRDefault="00444B05" w:rsidP="00444B05">
      <w:pPr>
        <w:ind w:left="3540"/>
        <w:rPr>
          <w:rFonts w:ascii="Times New Roman" w:hAnsi="Times New Roman" w:cs="Times New Roman"/>
          <w:b/>
        </w:rPr>
      </w:pPr>
      <w:r w:rsidRPr="008A2BC2">
        <w:rPr>
          <w:rFonts w:ascii="Times New Roman" w:hAnsi="Times New Roman" w:cs="Times New Roman"/>
          <w:b/>
        </w:rPr>
        <w:t xml:space="preserve">             </w:t>
      </w: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IV.</w:t>
      </w:r>
    </w:p>
    <w:p w14:paraId="6D45D95F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Záručná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doba</w:t>
      </w:r>
      <w:proofErr w:type="spellEnd"/>
      <w:r w:rsidRPr="008A2BC2">
        <w:rPr>
          <w:rFonts w:ascii="Times New Roman" w:hAnsi="Times New Roman" w:cs="Times New Roman"/>
          <w:b/>
        </w:rPr>
        <w:t xml:space="preserve"> a </w:t>
      </w:r>
      <w:proofErr w:type="spellStart"/>
      <w:r w:rsidRPr="008A2BC2">
        <w:rPr>
          <w:rFonts w:ascii="Times New Roman" w:hAnsi="Times New Roman" w:cs="Times New Roman"/>
          <w:b/>
        </w:rPr>
        <w:t>zodpovednosť</w:t>
      </w:r>
      <w:proofErr w:type="spellEnd"/>
      <w:r w:rsidRPr="008A2BC2">
        <w:rPr>
          <w:rFonts w:ascii="Times New Roman" w:hAnsi="Times New Roman" w:cs="Times New Roman"/>
          <w:b/>
        </w:rPr>
        <w:t xml:space="preserve"> za </w:t>
      </w:r>
      <w:proofErr w:type="spellStart"/>
      <w:r w:rsidRPr="008A2BC2">
        <w:rPr>
          <w:rFonts w:ascii="Times New Roman" w:hAnsi="Times New Roman" w:cs="Times New Roman"/>
          <w:b/>
        </w:rPr>
        <w:t>vady</w:t>
      </w:r>
      <w:proofErr w:type="spellEnd"/>
    </w:p>
    <w:p w14:paraId="2BB0F757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</w:p>
    <w:p w14:paraId="3F0D98C0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Predávajúci je povinný dodať tovar Kupujúcemu v dohodnutom množstve, v najvyššej (prvej) akostnej triede a za ďalších podmienok podľa tejto Zmluvy. Dodávateľ poskytuje Objednávateľovi záruku za akosť (kvalitu) tovaru v dĺžke trvania 24 mesiacov, minimálne však v dobe stanovenej platnými právnymi predpismi v Slovenskej republike. </w:t>
      </w:r>
    </w:p>
    <w:p w14:paraId="07A9D6EB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Záruka začína plynúť dňom prevzatia a nainštalovanie tovaru na príslušnom Odbernom mieste. Záruka sa nevzťahuje na vady spôsobené nevhodnou manipuláciou alebo skladovaním predmetu Zmluvy Predávajúcim. </w:t>
      </w:r>
    </w:p>
    <w:p w14:paraId="19A6AEB2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si uplatňuje nárok zo zodpovednosti Predávajúceho za vady tovaru oznámením predmetných vád Predávajúcemu prostredníctvom e-mailu zaslaného Kontaktnou osobou Kupujúceho na Kontaktnú osobu Predávajúceho. Oznámenie o vadách musí obsahovať najmä: </w:t>
      </w:r>
    </w:p>
    <w:p w14:paraId="2A88946B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druh reklamovaného tovaru,</w:t>
      </w:r>
    </w:p>
    <w:p w14:paraId="54B297B9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počet kusov s vadami,</w:t>
      </w:r>
    </w:p>
    <w:p w14:paraId="62737FA7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popis vady,</w:t>
      </w:r>
    </w:p>
    <w:p w14:paraId="03F515A5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voľbu nároku za vady v zmysle nasledovného bodu Zmluvy.</w:t>
      </w:r>
    </w:p>
    <w:p w14:paraId="6C4C0499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Kupujúci je oprávnený pri uplatnení zodpovednosti za vady tovaru, resp. uplatnení reklamácie požadovať:</w:t>
      </w:r>
    </w:p>
    <w:p w14:paraId="3B59617C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výmenu dodaného </w:t>
      </w:r>
      <w:proofErr w:type="spellStart"/>
      <w:r w:rsidRPr="008A2BC2">
        <w:rPr>
          <w:rFonts w:ascii="Times New Roman" w:hAnsi="Times New Roman" w:cs="Times New Roman"/>
          <w:lang w:val="sk-SK"/>
        </w:rPr>
        <w:t>vadného</w:t>
      </w:r>
      <w:proofErr w:type="spellEnd"/>
      <w:r w:rsidRPr="008A2BC2">
        <w:rPr>
          <w:rFonts w:ascii="Times New Roman" w:hAnsi="Times New Roman" w:cs="Times New Roman"/>
          <w:lang w:val="sk-SK"/>
        </w:rPr>
        <w:t xml:space="preserve"> tovaru za tovar bez vád rovnakého druhu a kvality a to bez navýšenia ceny v zmysle tejto Zmluvy,</w:t>
      </w:r>
    </w:p>
    <w:p w14:paraId="6EFDAE48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výmenu tovaru dodaného v poškodenom, zničenom alebo inak nevyhovujúcom obale,</w:t>
      </w:r>
    </w:p>
    <w:p w14:paraId="1513F100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zľavu z kúpnej ceny,</w:t>
      </w:r>
    </w:p>
    <w:p w14:paraId="391155C2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odstránenie vád tovaru jeho opravou.</w:t>
      </w:r>
    </w:p>
    <w:p w14:paraId="6913B543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Predávajúci sa zaväzuje, že vadu predmetného tovaru posúdi a následne odstráni do 2 dní od obdržania oznámenia o vadách doručeného v zmysle bodu 3 tohto Článku Zmluvy. V prípade, ak si odstránenie reklamovanej vady vyžaduje dlhší čas ako 7 dní, Predávajúci sa zaväzuje bezplatne poskytnúť Kupujúcemu  náhradný tovar rovnakého druhu a kvality a to až do doby odstránenia vady. Kupujúci  je povinný v primeranom čase poskytnúť Predávajúcemu </w:t>
      </w:r>
      <w:r w:rsidRPr="008A2BC2">
        <w:rPr>
          <w:rFonts w:ascii="Times New Roman" w:hAnsi="Times New Roman" w:cs="Times New Roman"/>
          <w:lang w:val="sk-SK"/>
        </w:rPr>
        <w:lastRenderedPageBreak/>
        <w:t>súčinnosť potrebnú na posúdenie vád tovaru, lehoty na posúdenie a odstránenie vád tovaru tým nie sú dotknuté.</w:t>
      </w:r>
    </w:p>
    <w:p w14:paraId="341DB79D" w14:textId="77777777" w:rsidR="00444B05" w:rsidRPr="008A2BC2" w:rsidRDefault="00444B05" w:rsidP="00444B05">
      <w:pPr>
        <w:pStyle w:val="Odsekzoznamu"/>
        <w:ind w:left="0"/>
        <w:jc w:val="both"/>
        <w:rPr>
          <w:rFonts w:ascii="Times New Roman" w:hAnsi="Times New Roman" w:cs="Times New Roman"/>
          <w:lang w:val="sk-SK"/>
        </w:rPr>
      </w:pPr>
    </w:p>
    <w:p w14:paraId="68815CBA" w14:textId="23B05FC9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Článok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</w:t>
      </w:r>
      <w:r w:rsidR="0044386E">
        <w:rPr>
          <w:rStyle w:val="slostrany"/>
          <w:rFonts w:ascii="Times New Roman" w:hAnsi="Times New Roman"/>
          <w:b/>
          <w:sz w:val="22"/>
        </w:rPr>
        <w:t>V</w:t>
      </w:r>
      <w:r w:rsidR="006C39D1">
        <w:rPr>
          <w:rStyle w:val="slostrany"/>
          <w:rFonts w:ascii="Times New Roman" w:hAnsi="Times New Roman"/>
          <w:b/>
          <w:sz w:val="22"/>
        </w:rPr>
        <w:t>.</w:t>
      </w:r>
    </w:p>
    <w:p w14:paraId="45CF44CE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Záverečné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ustanovenia</w:t>
      </w:r>
      <w:proofErr w:type="spellEnd"/>
    </w:p>
    <w:p w14:paraId="27069C48" w14:textId="6D70807B" w:rsidR="003070A5" w:rsidRPr="0044386E" w:rsidRDefault="006C39D1" w:rsidP="00444B05">
      <w:pPr>
        <w:pStyle w:val="Odsekzoznamu"/>
        <w:widowControl/>
        <w:numPr>
          <w:ilvl w:val="0"/>
          <w:numId w:val="10"/>
        </w:numPr>
        <w:autoSpaceDE/>
        <w:autoSpaceDN/>
        <w:spacing w:before="120" w:after="120"/>
        <w:jc w:val="both"/>
        <w:rPr>
          <w:rStyle w:val="slostrany"/>
          <w:rFonts w:ascii="Times New Roman" w:hAnsi="Times New Roman"/>
          <w:sz w:val="22"/>
        </w:rPr>
      </w:pPr>
      <w:r>
        <w:rPr>
          <w:rStyle w:val="slostrany"/>
          <w:rFonts w:ascii="Times New Roman" w:hAnsi="Times New Roman"/>
          <w:sz w:val="22"/>
          <w:lang w:val="sk-SK"/>
        </w:rPr>
        <w:t>T</w:t>
      </w:r>
      <w:r w:rsidR="0044386E" w:rsidRPr="0044386E">
        <w:rPr>
          <w:rStyle w:val="slostrany"/>
          <w:rFonts w:ascii="Times New Roman" w:hAnsi="Times New Roman"/>
          <w:sz w:val="22"/>
          <w:lang w:val="sk-SK"/>
        </w:rPr>
        <w:t>áto Zmluva nadobúda platnosť dňom podpisu Zmluvy oboma Zmluvnými stranami a účinnosť dňom nasledujúcim po u</w:t>
      </w:r>
      <w:r w:rsidR="0044386E" w:rsidRPr="0044386E">
        <w:rPr>
          <w:rFonts w:ascii="Times New Roman" w:hAnsi="Times New Roman" w:cs="Times New Roman"/>
          <w:lang w:val="sk-SK"/>
        </w:rPr>
        <w:t xml:space="preserve">končení finančnej kontroly, v rámci ktorej poskytovateľ neidentifikoval nedostatky, ktoré by mali alebo mohli mať vplyv na výsledok prieskumu trhu, alebo v rámci ktorej prijímateľ súhlasil s výškou ex </w:t>
      </w:r>
      <w:proofErr w:type="spellStart"/>
      <w:r w:rsidR="0044386E" w:rsidRPr="0044386E">
        <w:rPr>
          <w:rFonts w:ascii="Times New Roman" w:hAnsi="Times New Roman" w:cs="Times New Roman"/>
          <w:lang w:val="sk-SK"/>
        </w:rPr>
        <w:t>ante</w:t>
      </w:r>
      <w:proofErr w:type="spellEnd"/>
      <w:r w:rsidR="0044386E" w:rsidRPr="0044386E">
        <w:rPr>
          <w:rFonts w:ascii="Times New Roman" w:hAnsi="Times New Roman" w:cs="Times New Roman"/>
          <w:lang w:val="sk-SK"/>
        </w:rPr>
        <w:t xml:space="preserve"> finančnej opravy uvedenej v návrhu správy/správe z kontroly a splnil podmienky na uplatnenie ex </w:t>
      </w:r>
      <w:proofErr w:type="spellStart"/>
      <w:r w:rsidR="0044386E" w:rsidRPr="0044386E">
        <w:rPr>
          <w:rFonts w:ascii="Times New Roman" w:hAnsi="Times New Roman" w:cs="Times New Roman"/>
          <w:lang w:val="sk-SK"/>
        </w:rPr>
        <w:t>ante</w:t>
      </w:r>
      <w:proofErr w:type="spellEnd"/>
      <w:r w:rsidR="0044386E" w:rsidRPr="0044386E">
        <w:rPr>
          <w:rFonts w:ascii="Times New Roman" w:hAnsi="Times New Roman" w:cs="Times New Roman"/>
          <w:lang w:val="sk-SK"/>
        </w:rPr>
        <w:t xml:space="preserve"> finančnej kontroly</w:t>
      </w:r>
      <w:r w:rsidR="004515F0">
        <w:rPr>
          <w:rFonts w:ascii="Times New Roman" w:hAnsi="Times New Roman" w:cs="Times New Roman"/>
          <w:lang w:val="sk-SK"/>
        </w:rPr>
        <w:t>.</w:t>
      </w:r>
    </w:p>
    <w:p w14:paraId="2FE5439D" w14:textId="77777777" w:rsidR="00444B05" w:rsidRPr="008A2BC2" w:rsidRDefault="00444B05" w:rsidP="00444B05">
      <w:pPr>
        <w:widowControl/>
        <w:numPr>
          <w:ilvl w:val="0"/>
          <w:numId w:val="10"/>
        </w:numPr>
        <w:autoSpaceDE/>
        <w:spacing w:after="120"/>
        <w:jc w:val="both"/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</w:rPr>
        <w:t>V </w:t>
      </w:r>
      <w:proofErr w:type="spellStart"/>
      <w:r w:rsidRPr="008A2BC2">
        <w:rPr>
          <w:rFonts w:ascii="Times New Roman" w:hAnsi="Times New Roman" w:cs="Times New Roman"/>
        </w:rPr>
        <w:t>prípade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nie</w:t>
      </w:r>
      <w:proofErr w:type="spellEnd"/>
      <w:r w:rsidRPr="008A2BC2">
        <w:rPr>
          <w:rFonts w:ascii="Times New Roman" w:hAnsi="Times New Roman" w:cs="Times New Roman"/>
        </w:rPr>
        <w:t xml:space="preserve"> je v </w:t>
      </w:r>
      <w:proofErr w:type="spellStart"/>
      <w:r w:rsidRPr="008A2BC2">
        <w:rPr>
          <w:rFonts w:ascii="Times New Roman" w:hAnsi="Times New Roman" w:cs="Times New Roman"/>
        </w:rPr>
        <w:t>Zmluve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uvedené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inak</w:t>
      </w:r>
      <w:proofErr w:type="spellEnd"/>
      <w:r w:rsidRPr="008A2BC2">
        <w:rPr>
          <w:rFonts w:ascii="Times New Roman" w:hAnsi="Times New Roman" w:cs="Times New Roman"/>
        </w:rPr>
        <w:t xml:space="preserve">, je </w:t>
      </w:r>
      <w:proofErr w:type="spellStart"/>
      <w:r w:rsidRPr="008A2BC2">
        <w:rPr>
          <w:rFonts w:ascii="Times New Roman" w:hAnsi="Times New Roman" w:cs="Times New Roman"/>
        </w:rPr>
        <w:t>možné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meniť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výhradne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formou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písomných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dodatkov</w:t>
      </w:r>
      <w:proofErr w:type="spellEnd"/>
      <w:r w:rsidRPr="008A2BC2">
        <w:rPr>
          <w:rFonts w:ascii="Times New Roman" w:hAnsi="Times New Roman" w:cs="Times New Roman"/>
        </w:rPr>
        <w:t xml:space="preserve"> k 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podpísaných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obidvomi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stranami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095F9809" w14:textId="77777777" w:rsidR="00444B05" w:rsidRPr="008A2BC2" w:rsidRDefault="00444B05" w:rsidP="00444B05">
      <w:pPr>
        <w:widowControl/>
        <w:numPr>
          <w:ilvl w:val="0"/>
          <w:numId w:val="10"/>
        </w:numPr>
        <w:autoSpaceDE/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ktoré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podpisujú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túto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vyhlasujú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oprávnené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konať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mene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a </w:t>
      </w:r>
      <w:proofErr w:type="spellStart"/>
      <w:r w:rsidRPr="008A2BC2">
        <w:rPr>
          <w:rFonts w:ascii="Times New Roman" w:hAnsi="Times New Roman" w:cs="Times New Roman"/>
        </w:rPr>
        <w:t>túto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zaväzovať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33583503" w14:textId="6D4D268D" w:rsidR="00444B05" w:rsidRPr="008A2BC2" w:rsidRDefault="00444B05" w:rsidP="00444B05">
      <w:pPr>
        <w:widowControl/>
        <w:numPr>
          <w:ilvl w:val="0"/>
          <w:numId w:val="10"/>
        </w:numPr>
        <w:autoSpaceDE/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Zmluva</w:t>
      </w:r>
      <w:proofErr w:type="spellEnd"/>
      <w:r w:rsidRPr="008A2BC2">
        <w:rPr>
          <w:rFonts w:ascii="Times New Roman" w:hAnsi="Times New Roman" w:cs="Times New Roman"/>
        </w:rPr>
        <w:t xml:space="preserve"> je </w:t>
      </w:r>
      <w:proofErr w:type="spellStart"/>
      <w:r w:rsidRPr="008A2BC2">
        <w:rPr>
          <w:rFonts w:ascii="Times New Roman" w:hAnsi="Times New Roman" w:cs="Times New Roman"/>
        </w:rPr>
        <w:t>vyhotovená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šiestich</w:t>
      </w:r>
      <w:proofErr w:type="spellEnd"/>
      <w:r w:rsidRPr="008A2BC2">
        <w:rPr>
          <w:rFonts w:ascii="Times New Roman" w:hAnsi="Times New Roman" w:cs="Times New Roman"/>
        </w:rPr>
        <w:t xml:space="preserve"> (</w:t>
      </w:r>
      <w:r w:rsidR="008A2BC2" w:rsidRPr="008A2BC2">
        <w:rPr>
          <w:rFonts w:ascii="Times New Roman" w:hAnsi="Times New Roman" w:cs="Times New Roman"/>
        </w:rPr>
        <w:t>3</w:t>
      </w:r>
      <w:r w:rsidRPr="008A2BC2">
        <w:rPr>
          <w:rFonts w:ascii="Times New Roman" w:hAnsi="Times New Roman" w:cs="Times New Roman"/>
        </w:rPr>
        <w:t xml:space="preserve">) </w:t>
      </w:r>
      <w:proofErr w:type="spellStart"/>
      <w:r w:rsidRPr="008A2BC2">
        <w:rPr>
          <w:rFonts w:ascii="Times New Roman" w:hAnsi="Times New Roman" w:cs="Times New Roman"/>
        </w:rPr>
        <w:t>exemplároch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platnosťou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originálu</w:t>
      </w:r>
      <w:proofErr w:type="spellEnd"/>
      <w:r w:rsidRPr="008A2BC2">
        <w:rPr>
          <w:rFonts w:ascii="Times New Roman" w:hAnsi="Times New Roman" w:cs="Times New Roman"/>
        </w:rPr>
        <w:t>, z </w:t>
      </w:r>
      <w:proofErr w:type="spellStart"/>
      <w:r w:rsidRPr="008A2BC2">
        <w:rPr>
          <w:rFonts w:ascii="Times New Roman" w:hAnsi="Times New Roman" w:cs="Times New Roman"/>
        </w:rPr>
        <w:t>ktorých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obdrží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štyri</w:t>
      </w:r>
      <w:proofErr w:type="spellEnd"/>
      <w:r w:rsidRPr="008A2BC2">
        <w:rPr>
          <w:rFonts w:ascii="Times New Roman" w:hAnsi="Times New Roman" w:cs="Times New Roman"/>
        </w:rPr>
        <w:t xml:space="preserve"> (</w:t>
      </w:r>
      <w:r w:rsidR="008A2BC2" w:rsidRPr="008A2BC2">
        <w:rPr>
          <w:rFonts w:ascii="Times New Roman" w:hAnsi="Times New Roman" w:cs="Times New Roman"/>
        </w:rPr>
        <w:t>2</w:t>
      </w:r>
      <w:r w:rsidRPr="008A2BC2">
        <w:rPr>
          <w:rFonts w:ascii="Times New Roman" w:hAnsi="Times New Roman" w:cs="Times New Roman"/>
        </w:rPr>
        <w:t xml:space="preserve">) </w:t>
      </w:r>
      <w:proofErr w:type="spellStart"/>
      <w:r w:rsidRPr="008A2BC2">
        <w:rPr>
          <w:rFonts w:ascii="Times New Roman" w:hAnsi="Times New Roman" w:cs="Times New Roman"/>
        </w:rPr>
        <w:t>vyhotovenia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Predávajúci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obdrží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dve</w:t>
      </w:r>
      <w:proofErr w:type="spellEnd"/>
      <w:r w:rsidRPr="008A2BC2">
        <w:rPr>
          <w:rFonts w:ascii="Times New Roman" w:hAnsi="Times New Roman" w:cs="Times New Roman"/>
        </w:rPr>
        <w:t xml:space="preserve"> (</w:t>
      </w:r>
      <w:r w:rsidR="008A2BC2" w:rsidRPr="008A2BC2">
        <w:rPr>
          <w:rFonts w:ascii="Times New Roman" w:hAnsi="Times New Roman" w:cs="Times New Roman"/>
        </w:rPr>
        <w:t>1</w:t>
      </w:r>
      <w:r w:rsidRPr="008A2BC2">
        <w:rPr>
          <w:rFonts w:ascii="Times New Roman" w:hAnsi="Times New Roman" w:cs="Times New Roman"/>
        </w:rPr>
        <w:t xml:space="preserve">) </w:t>
      </w:r>
      <w:proofErr w:type="spellStart"/>
      <w:r w:rsidRPr="008A2BC2">
        <w:rPr>
          <w:rFonts w:ascii="Times New Roman" w:hAnsi="Times New Roman" w:cs="Times New Roman"/>
        </w:rPr>
        <w:t>vyhotoveni</w:t>
      </w:r>
      <w:r w:rsidR="008A2BC2" w:rsidRPr="008A2BC2">
        <w:rPr>
          <w:rFonts w:ascii="Times New Roman" w:hAnsi="Times New Roman" w:cs="Times New Roman"/>
        </w:rPr>
        <w:t>e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Neoddeliteľnou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súčasťou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nasledujúce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prílohy</w:t>
      </w:r>
      <w:proofErr w:type="spellEnd"/>
      <w:r w:rsidRPr="008A2BC2">
        <w:rPr>
          <w:rFonts w:ascii="Times New Roman" w:hAnsi="Times New Roman" w:cs="Times New Roman"/>
        </w:rPr>
        <w:t>:</w:t>
      </w:r>
    </w:p>
    <w:p w14:paraId="59F68037" w14:textId="77777777" w:rsidR="00444B05" w:rsidRPr="008A2BC2" w:rsidRDefault="00444B05" w:rsidP="00444B05">
      <w:pPr>
        <w:spacing w:after="120"/>
        <w:ind w:firstLine="36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Príloha</w:t>
      </w:r>
      <w:proofErr w:type="spellEnd"/>
      <w:r w:rsidRPr="008A2BC2">
        <w:rPr>
          <w:rFonts w:ascii="Times New Roman" w:hAnsi="Times New Roman" w:cs="Times New Roman"/>
        </w:rPr>
        <w:t xml:space="preserve"> č. 1: </w:t>
      </w:r>
      <w:proofErr w:type="spellStart"/>
      <w:r w:rsidRPr="008A2BC2">
        <w:rPr>
          <w:rFonts w:ascii="Times New Roman" w:hAnsi="Times New Roman" w:cs="Times New Roman"/>
        </w:rPr>
        <w:t>Špecifikácia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predmetu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zákazky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356F00C0" w14:textId="77777777" w:rsidR="00444B05" w:rsidRPr="008A2BC2" w:rsidRDefault="00444B05" w:rsidP="00444B05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Vzťahy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neupravené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touto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riadia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príslušnými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ustanoveniami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Obchodného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zákonníka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>a</w:t>
      </w:r>
      <w:proofErr w:type="gramEnd"/>
      <w:r w:rsidRPr="008A2BC2">
        <w:rPr>
          <w:rFonts w:ascii="Times New Roman" w:hAnsi="Times New Roman" w:cs="Times New Roman"/>
        </w:rPr>
        <w:t> </w:t>
      </w:r>
      <w:proofErr w:type="spellStart"/>
      <w:r w:rsidRPr="008A2BC2">
        <w:rPr>
          <w:rFonts w:ascii="Times New Roman" w:hAnsi="Times New Roman" w:cs="Times New Roman"/>
        </w:rPr>
        <w:t>ostatnými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všeobecne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záväznými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právnymi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predpismi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platnými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Slovenskej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republike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vrátane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zodpovednosti</w:t>
      </w:r>
      <w:proofErr w:type="spellEnd"/>
      <w:r w:rsidRPr="008A2BC2">
        <w:rPr>
          <w:rFonts w:ascii="Times New Roman" w:hAnsi="Times New Roman" w:cs="Times New Roman"/>
        </w:rPr>
        <w:t xml:space="preserve"> za </w:t>
      </w:r>
      <w:proofErr w:type="spellStart"/>
      <w:r w:rsidRPr="008A2BC2">
        <w:rPr>
          <w:rFonts w:ascii="Times New Roman" w:hAnsi="Times New Roman" w:cs="Times New Roman"/>
        </w:rPr>
        <w:t>vady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tovaru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</w:p>
    <w:p w14:paraId="7E7C9C24" w14:textId="77777777" w:rsidR="00444B05" w:rsidRPr="008A2BC2" w:rsidRDefault="00444B05" w:rsidP="00444B05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dohodli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všetky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spory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ktoré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medzi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nimi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vznikli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alebo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vzniknú</w:t>
      </w:r>
      <w:proofErr w:type="spellEnd"/>
      <w:r w:rsidRPr="008A2BC2">
        <w:rPr>
          <w:rFonts w:ascii="Times New Roman" w:hAnsi="Times New Roman" w:cs="Times New Roman"/>
        </w:rPr>
        <w:t xml:space="preserve"> z </w:t>
      </w:r>
      <w:proofErr w:type="spellStart"/>
      <w:r w:rsidRPr="008A2BC2">
        <w:rPr>
          <w:rFonts w:ascii="Times New Roman" w:hAnsi="Times New Roman" w:cs="Times New Roman"/>
        </w:rPr>
        <w:t>právnych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vzťahov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vzniknutých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základe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alebo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súvislosti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touto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Zmluvou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vrátane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sporov</w:t>
      </w:r>
      <w:proofErr w:type="spellEnd"/>
      <w:r w:rsidRPr="008A2BC2">
        <w:rPr>
          <w:rFonts w:ascii="Times New Roman" w:hAnsi="Times New Roman" w:cs="Times New Roman"/>
        </w:rPr>
        <w:t xml:space="preserve"> o </w:t>
      </w:r>
      <w:proofErr w:type="spellStart"/>
      <w:r w:rsidRPr="008A2BC2">
        <w:rPr>
          <w:rFonts w:ascii="Times New Roman" w:hAnsi="Times New Roman" w:cs="Times New Roman"/>
        </w:rPr>
        <w:t>platnosť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výklad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zánik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budú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rozhodnuté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príslušným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všeobecným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súdom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Slovenskej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republiky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</w:p>
    <w:p w14:paraId="7184B6AC" w14:textId="7E5B78CB" w:rsidR="0044386E" w:rsidRDefault="00444B05" w:rsidP="0044386E">
      <w:pPr>
        <w:widowControl/>
        <w:spacing w:after="120"/>
        <w:ind w:left="360"/>
        <w:jc w:val="both"/>
        <w:rPr>
          <w:rFonts w:ascii="Times New Roman" w:hAnsi="Times New Roman" w:cs="Times New Roman"/>
          <w:lang w:val="sk-SK"/>
        </w:rPr>
      </w:pPr>
      <w:proofErr w:type="spellStart"/>
      <w:r w:rsidRPr="008A2BC2">
        <w:rPr>
          <w:rFonts w:ascii="Times New Roman" w:hAnsi="Times New Roman" w:cs="Times New Roman"/>
        </w:rPr>
        <w:t>Povinnosťou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Predávajúceho</w:t>
      </w:r>
      <w:proofErr w:type="spellEnd"/>
      <w:r w:rsidRPr="008A2BC2">
        <w:rPr>
          <w:rFonts w:ascii="Times New Roman" w:hAnsi="Times New Roman" w:cs="Times New Roman"/>
        </w:rPr>
        <w:t xml:space="preserve"> je </w:t>
      </w:r>
      <w:proofErr w:type="spellStart"/>
      <w:r w:rsidRPr="008A2BC2">
        <w:rPr>
          <w:rFonts w:ascii="Times New Roman" w:hAnsi="Times New Roman" w:cs="Times New Roman"/>
        </w:rPr>
        <w:t>strpieť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výkon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kontroly</w:t>
      </w:r>
      <w:proofErr w:type="spellEnd"/>
      <w:r w:rsidRPr="008A2BC2">
        <w:rPr>
          <w:rFonts w:ascii="Times New Roman" w:hAnsi="Times New Roman" w:cs="Times New Roman"/>
        </w:rPr>
        <w:t>/</w:t>
      </w:r>
      <w:proofErr w:type="spellStart"/>
      <w:r w:rsidRPr="008A2BC2">
        <w:rPr>
          <w:rFonts w:ascii="Times New Roman" w:hAnsi="Times New Roman" w:cs="Times New Roman"/>
        </w:rPr>
        <w:t>auditu</w:t>
      </w:r>
      <w:proofErr w:type="spellEnd"/>
      <w:r w:rsidRPr="008A2BC2">
        <w:rPr>
          <w:rFonts w:ascii="Times New Roman" w:hAnsi="Times New Roman" w:cs="Times New Roman"/>
        </w:rPr>
        <w:t>/</w:t>
      </w:r>
      <w:proofErr w:type="spellStart"/>
      <w:r w:rsidRPr="008A2BC2">
        <w:rPr>
          <w:rFonts w:ascii="Times New Roman" w:hAnsi="Times New Roman" w:cs="Times New Roman"/>
        </w:rPr>
        <w:t>overovania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súvisiacich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predmetom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kedykoľvek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počas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platnosti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účinnosti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o </w:t>
      </w:r>
      <w:proofErr w:type="spellStart"/>
      <w:r w:rsidR="003070A5">
        <w:rPr>
          <w:rFonts w:ascii="Times New Roman" w:hAnsi="Times New Roman" w:cs="Times New Roman"/>
        </w:rPr>
        <w:t>poskytnutí</w:t>
      </w:r>
      <w:proofErr w:type="spellEnd"/>
      <w:r w:rsidR="003070A5">
        <w:rPr>
          <w:rFonts w:ascii="Times New Roman" w:hAnsi="Times New Roman" w:cs="Times New Roman"/>
        </w:rPr>
        <w:t xml:space="preserve"> </w:t>
      </w:r>
      <w:proofErr w:type="spellStart"/>
      <w:r w:rsidR="003070A5">
        <w:rPr>
          <w:rFonts w:ascii="Times New Roman" w:hAnsi="Times New Roman" w:cs="Times New Roman"/>
        </w:rPr>
        <w:t>nenávratného</w:t>
      </w:r>
      <w:proofErr w:type="spellEnd"/>
      <w:r w:rsidR="003070A5">
        <w:rPr>
          <w:rFonts w:ascii="Times New Roman" w:hAnsi="Times New Roman" w:cs="Times New Roman"/>
        </w:rPr>
        <w:t xml:space="preserve"> </w:t>
      </w:r>
      <w:proofErr w:type="spellStart"/>
      <w:r w:rsidR="003070A5">
        <w:rPr>
          <w:rFonts w:ascii="Times New Roman" w:hAnsi="Times New Roman" w:cs="Times New Roman"/>
        </w:rPr>
        <w:t>finčného</w:t>
      </w:r>
      <w:proofErr w:type="spellEnd"/>
      <w:r w:rsidR="003070A5">
        <w:rPr>
          <w:rFonts w:ascii="Times New Roman" w:hAnsi="Times New Roman" w:cs="Times New Roman"/>
        </w:rPr>
        <w:t xml:space="preserve"> </w:t>
      </w:r>
      <w:proofErr w:type="spellStart"/>
      <w:r w:rsidR="003070A5">
        <w:rPr>
          <w:rFonts w:ascii="Times New Roman" w:hAnsi="Times New Roman" w:cs="Times New Roman"/>
        </w:rPr>
        <w:t>prostriedku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r w:rsidR="006C39D1">
        <w:rPr>
          <w:rFonts w:ascii="Times New Roman" w:hAnsi="Times New Roman" w:cs="Times New Roman"/>
        </w:rPr>
        <w:t>v</w:t>
      </w:r>
      <w:r w:rsidRPr="003070A5">
        <w:rPr>
          <w:rFonts w:ascii="Times New Roman" w:hAnsi="Times New Roman" w:cs="Times New Roman"/>
        </w:rPr>
        <w:t> </w:t>
      </w:r>
      <w:proofErr w:type="spellStart"/>
      <w:r w:rsidRPr="003070A5">
        <w:rPr>
          <w:rFonts w:ascii="Times New Roman" w:hAnsi="Times New Roman" w:cs="Times New Roman"/>
        </w:rPr>
        <w:t>zmysle</w:t>
      </w:r>
      <w:proofErr w:type="spellEnd"/>
      <w:r w:rsidRPr="003070A5">
        <w:rPr>
          <w:rFonts w:ascii="Times New Roman" w:hAnsi="Times New Roman" w:cs="Times New Roman"/>
        </w:rPr>
        <w:t xml:space="preserve"> </w:t>
      </w:r>
      <w:proofErr w:type="spellStart"/>
      <w:r w:rsidRPr="003070A5">
        <w:rPr>
          <w:rFonts w:ascii="Times New Roman" w:hAnsi="Times New Roman" w:cs="Times New Roman"/>
        </w:rPr>
        <w:t>príslušných</w:t>
      </w:r>
      <w:proofErr w:type="spellEnd"/>
      <w:r w:rsidRPr="003070A5">
        <w:rPr>
          <w:rFonts w:ascii="Times New Roman" w:hAnsi="Times New Roman" w:cs="Times New Roman"/>
        </w:rPr>
        <w:t xml:space="preserve"> </w:t>
      </w:r>
      <w:proofErr w:type="spellStart"/>
      <w:r w:rsidRPr="003070A5">
        <w:rPr>
          <w:rFonts w:ascii="Times New Roman" w:hAnsi="Times New Roman" w:cs="Times New Roman"/>
        </w:rPr>
        <w:t>právnych</w:t>
      </w:r>
      <w:proofErr w:type="spellEnd"/>
      <w:r w:rsidRPr="003070A5">
        <w:rPr>
          <w:rFonts w:ascii="Times New Roman" w:hAnsi="Times New Roman" w:cs="Times New Roman"/>
        </w:rPr>
        <w:t xml:space="preserve"> </w:t>
      </w:r>
      <w:proofErr w:type="spellStart"/>
      <w:r w:rsidRPr="003070A5">
        <w:rPr>
          <w:rFonts w:ascii="Times New Roman" w:hAnsi="Times New Roman" w:cs="Times New Roman"/>
        </w:rPr>
        <w:t>predpisov</w:t>
      </w:r>
      <w:proofErr w:type="spellEnd"/>
      <w:r w:rsidRPr="003070A5">
        <w:rPr>
          <w:rFonts w:ascii="Times New Roman" w:hAnsi="Times New Roman" w:cs="Times New Roman"/>
        </w:rPr>
        <w:t xml:space="preserve"> SR, </w:t>
      </w:r>
      <w:proofErr w:type="spellStart"/>
      <w:r w:rsidRPr="003070A5">
        <w:rPr>
          <w:rFonts w:ascii="Times New Roman" w:hAnsi="Times New Roman" w:cs="Times New Roman"/>
        </w:rPr>
        <w:t>najmä</w:t>
      </w:r>
      <w:proofErr w:type="spellEnd"/>
      <w:r w:rsidRPr="003070A5">
        <w:rPr>
          <w:rFonts w:ascii="Times New Roman" w:hAnsi="Times New Roman" w:cs="Times New Roman"/>
        </w:rPr>
        <w:t xml:space="preserve"> </w:t>
      </w:r>
      <w:proofErr w:type="spellStart"/>
      <w:r w:rsidRPr="003070A5">
        <w:rPr>
          <w:rFonts w:ascii="Times New Roman" w:hAnsi="Times New Roman" w:cs="Times New Roman"/>
        </w:rPr>
        <w:t>zákon</w:t>
      </w:r>
      <w:proofErr w:type="spellEnd"/>
      <w:r w:rsidRPr="003070A5">
        <w:rPr>
          <w:rFonts w:ascii="Times New Roman" w:hAnsi="Times New Roman" w:cs="Times New Roman"/>
        </w:rPr>
        <w:t xml:space="preserve"> 539/2008 Z. z. o </w:t>
      </w:r>
      <w:proofErr w:type="spellStart"/>
      <w:r w:rsidRPr="003070A5">
        <w:rPr>
          <w:rFonts w:ascii="Times New Roman" w:hAnsi="Times New Roman" w:cs="Times New Roman"/>
        </w:rPr>
        <w:t>podpore</w:t>
      </w:r>
      <w:proofErr w:type="spellEnd"/>
      <w:r w:rsidRPr="003070A5">
        <w:rPr>
          <w:rFonts w:ascii="Times New Roman" w:hAnsi="Times New Roman" w:cs="Times New Roman"/>
        </w:rPr>
        <w:t xml:space="preserve"> </w:t>
      </w:r>
      <w:proofErr w:type="spellStart"/>
      <w:r w:rsidRPr="003070A5">
        <w:rPr>
          <w:rFonts w:ascii="Times New Roman" w:hAnsi="Times New Roman" w:cs="Times New Roman"/>
        </w:rPr>
        <w:t>regionálneho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rozvoja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zákona</w:t>
      </w:r>
      <w:proofErr w:type="spellEnd"/>
      <w:r w:rsidRPr="008A2BC2">
        <w:rPr>
          <w:rFonts w:ascii="Times New Roman" w:hAnsi="Times New Roman" w:cs="Times New Roman"/>
        </w:rPr>
        <w:t xml:space="preserve"> č. 357/2015 Z. z. o </w:t>
      </w:r>
      <w:proofErr w:type="spellStart"/>
      <w:r w:rsidRPr="008A2BC2">
        <w:rPr>
          <w:rFonts w:ascii="Times New Roman" w:hAnsi="Times New Roman" w:cs="Times New Roman"/>
        </w:rPr>
        <w:t>finančnej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kontrole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>a</w:t>
      </w:r>
      <w:proofErr w:type="gramEnd"/>
      <w:r w:rsidRPr="008A2BC2">
        <w:rPr>
          <w:rFonts w:ascii="Times New Roman" w:hAnsi="Times New Roman" w:cs="Times New Roman"/>
        </w:rPr>
        <w:t> </w:t>
      </w:r>
      <w:proofErr w:type="spellStart"/>
      <w:r w:rsidRPr="008A2BC2">
        <w:rPr>
          <w:rFonts w:ascii="Times New Roman" w:hAnsi="Times New Roman" w:cs="Times New Roman"/>
        </w:rPr>
        <w:t>audite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to </w:t>
      </w:r>
      <w:proofErr w:type="spellStart"/>
      <w:r w:rsidRPr="008A2BC2">
        <w:rPr>
          <w:rFonts w:ascii="Times New Roman" w:hAnsi="Times New Roman" w:cs="Times New Roman"/>
        </w:rPr>
        <w:t>oprávnenými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osobami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poskytnúť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požiadanie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všetku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potrebnú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súčinnosť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r w:rsidR="0044386E" w:rsidRPr="00376505">
        <w:rPr>
          <w:rFonts w:ascii="Times New Roman" w:hAnsi="Times New Roman" w:cs="Times New Roman"/>
          <w:lang w:val="sk-SK"/>
        </w:rPr>
        <w:t>„Oprávnené osoby na výkon kontroly/auditu sú najmä:</w:t>
      </w:r>
    </w:p>
    <w:p w14:paraId="0B60D0C2" w14:textId="77777777" w:rsidR="0044386E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Poskytovateľ  ním poverené osoby,</w:t>
      </w:r>
    </w:p>
    <w:p w14:paraId="1C356816" w14:textId="77777777" w:rsidR="0044386E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Útvar vnútorného auditu Riadiaceho orgánu alebo Sprostredkovateľského orgánu a ním poverené osoby,</w:t>
      </w:r>
    </w:p>
    <w:p w14:paraId="47E6E404" w14:textId="77777777" w:rsidR="0044386E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Najvyšší kontrolný úrad SR a ním poverené osoby,</w:t>
      </w:r>
    </w:p>
    <w:p w14:paraId="7FC646FD" w14:textId="77777777" w:rsidR="0044386E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Orgán auditu, jeho spolupracujúce orgány (Úrad vládneho auditu) a osoby poverené na výkon  kontroly/auditu,</w:t>
      </w:r>
    </w:p>
    <w:p w14:paraId="749E5A6F" w14:textId="77777777" w:rsidR="0044386E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Splnomocnení zástupcovia Európskej Komisie a Európskeho dvora audítorov,</w:t>
      </w:r>
    </w:p>
    <w:p w14:paraId="7A003E58" w14:textId="77777777" w:rsidR="0044386E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Orgán zabezpečujúci ochranu finančných záujmov EU,</w:t>
      </w:r>
    </w:p>
    <w:p w14:paraId="7664B711" w14:textId="163609CC" w:rsidR="0044386E" w:rsidRPr="00376505" w:rsidRDefault="0044386E" w:rsidP="0044386E">
      <w:pPr>
        <w:pStyle w:val="Odsekzoznamu"/>
        <w:widowControl/>
        <w:numPr>
          <w:ilvl w:val="0"/>
          <w:numId w:val="12"/>
        </w:numPr>
        <w:suppressAutoHyphens/>
        <w:autoSpaceDE/>
        <w:autoSpaceDN/>
        <w:spacing w:after="1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Osoby prizvané orgánmi uvedenými v písm. a) až f) v súlade s príslušnými právnymi Predpismi SR a právnymi aktami EU.</w:t>
      </w:r>
    </w:p>
    <w:p w14:paraId="6761C6E2" w14:textId="10D0062F" w:rsidR="00444B05" w:rsidRPr="008A2BC2" w:rsidRDefault="00444B05" w:rsidP="0044386E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prehlasujú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riadne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prečítali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jej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obsahu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porozumeli</w:t>
      </w:r>
      <w:proofErr w:type="spellEnd"/>
      <w:r w:rsidRPr="008A2BC2">
        <w:rPr>
          <w:rFonts w:ascii="Times New Roman" w:hAnsi="Times New Roman" w:cs="Times New Roman"/>
        </w:rPr>
        <w:t xml:space="preserve"> a s </w:t>
      </w:r>
      <w:proofErr w:type="spellStart"/>
      <w:r w:rsidRPr="008A2BC2">
        <w:rPr>
          <w:rFonts w:ascii="Times New Roman" w:hAnsi="Times New Roman" w:cs="Times New Roman"/>
        </w:rPr>
        <w:t>ním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súhlasia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čo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potvrdzujú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svojimi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podpismi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2D17CB55" w14:textId="77777777" w:rsidR="00444B05" w:rsidRPr="008A2BC2" w:rsidRDefault="00444B05" w:rsidP="00444B05">
      <w:pPr>
        <w:pStyle w:val="Odsekzoznamu"/>
        <w:spacing w:before="120"/>
        <w:jc w:val="both"/>
        <w:rPr>
          <w:rFonts w:ascii="Times New Roman" w:hAnsi="Times New Roman" w:cs="Times New Roman"/>
          <w:lang w:val="sk-SK"/>
        </w:rPr>
      </w:pPr>
    </w:p>
    <w:p w14:paraId="04E03FB1" w14:textId="43A6310D" w:rsidR="00444B05" w:rsidRDefault="00444B0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  <w:proofErr w:type="spellStart"/>
      <w:r w:rsidRPr="008A2BC2">
        <w:rPr>
          <w:rStyle w:val="slostrany"/>
          <w:rFonts w:ascii="Times New Roman" w:hAnsi="Times New Roman"/>
          <w:sz w:val="22"/>
        </w:rPr>
        <w:t>Túto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znak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súhlasu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v celom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rozsahu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podpisujú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:</w:t>
      </w:r>
    </w:p>
    <w:p w14:paraId="59B490B8" w14:textId="7F20CA3E" w:rsidR="003070A5" w:rsidRDefault="003070A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</w:p>
    <w:p w14:paraId="27FB9FD7" w14:textId="5C683D9D" w:rsidR="003070A5" w:rsidRDefault="003070A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  <w:r>
        <w:rPr>
          <w:rStyle w:val="slostrany"/>
          <w:rFonts w:ascii="Times New Roman" w:hAnsi="Times New Roman"/>
          <w:sz w:val="22"/>
        </w:rPr>
        <w:t xml:space="preserve">V </w:t>
      </w:r>
      <w:r w:rsidR="006C39D1">
        <w:rPr>
          <w:rStyle w:val="slostrany"/>
          <w:rFonts w:ascii="Times New Roman" w:hAnsi="Times New Roman"/>
          <w:sz w:val="22"/>
        </w:rPr>
        <w:t>_________</w:t>
      </w:r>
    </w:p>
    <w:p w14:paraId="3F143359" w14:textId="0502B933" w:rsidR="003070A5" w:rsidRDefault="003070A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</w:p>
    <w:p w14:paraId="5487812A" w14:textId="6D730577" w:rsidR="003070A5" w:rsidRDefault="003070A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</w:p>
    <w:p w14:paraId="70A5A4EE" w14:textId="282F1F81" w:rsidR="003070A5" w:rsidRDefault="003070A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  <w:r>
        <w:rPr>
          <w:rStyle w:val="slostrany"/>
          <w:rFonts w:ascii="Times New Roman" w:hAnsi="Times New Roman"/>
          <w:sz w:val="22"/>
        </w:rPr>
        <w:t xml:space="preserve">Za </w:t>
      </w:r>
      <w:proofErr w:type="spellStart"/>
      <w:r>
        <w:rPr>
          <w:rStyle w:val="slostrany"/>
          <w:rFonts w:ascii="Times New Roman" w:hAnsi="Times New Roman"/>
          <w:sz w:val="22"/>
        </w:rPr>
        <w:t>kupujúceho</w:t>
      </w:r>
      <w:proofErr w:type="spellEnd"/>
      <w:r>
        <w:rPr>
          <w:rStyle w:val="slostrany"/>
          <w:rFonts w:ascii="Times New Roman" w:hAnsi="Times New Roman"/>
          <w:sz w:val="22"/>
        </w:rPr>
        <w:t>:</w:t>
      </w:r>
      <w:r>
        <w:rPr>
          <w:rStyle w:val="slostrany"/>
          <w:rFonts w:ascii="Times New Roman" w:hAnsi="Times New Roman"/>
          <w:sz w:val="22"/>
        </w:rPr>
        <w:tab/>
      </w:r>
      <w:r>
        <w:rPr>
          <w:rStyle w:val="slostrany"/>
          <w:rFonts w:ascii="Times New Roman" w:hAnsi="Times New Roman"/>
          <w:sz w:val="22"/>
        </w:rPr>
        <w:tab/>
      </w:r>
      <w:r>
        <w:rPr>
          <w:rStyle w:val="slostrany"/>
          <w:rFonts w:ascii="Times New Roman" w:hAnsi="Times New Roman"/>
          <w:sz w:val="22"/>
        </w:rPr>
        <w:tab/>
      </w:r>
      <w:r>
        <w:rPr>
          <w:rStyle w:val="slostrany"/>
          <w:rFonts w:ascii="Times New Roman" w:hAnsi="Times New Roman"/>
          <w:sz w:val="22"/>
        </w:rPr>
        <w:tab/>
      </w:r>
      <w:r>
        <w:rPr>
          <w:rStyle w:val="slostrany"/>
          <w:rFonts w:ascii="Times New Roman" w:hAnsi="Times New Roman"/>
          <w:sz w:val="22"/>
        </w:rPr>
        <w:tab/>
        <w:t xml:space="preserve">Za </w:t>
      </w:r>
      <w:proofErr w:type="spellStart"/>
      <w:r>
        <w:rPr>
          <w:rStyle w:val="slostrany"/>
          <w:rFonts w:ascii="Times New Roman" w:hAnsi="Times New Roman"/>
          <w:sz w:val="22"/>
        </w:rPr>
        <w:t>predávajúceho</w:t>
      </w:r>
      <w:proofErr w:type="spellEnd"/>
    </w:p>
    <w:p w14:paraId="32D84FC3" w14:textId="2F78B2A6" w:rsidR="003070A5" w:rsidRDefault="003070A5" w:rsidP="00444B05">
      <w:pPr>
        <w:spacing w:before="120"/>
        <w:jc w:val="both"/>
        <w:rPr>
          <w:rStyle w:val="slostrany"/>
          <w:rFonts w:ascii="Times New Roman" w:hAnsi="Times New Roman"/>
          <w:sz w:val="22"/>
        </w:rPr>
      </w:pPr>
    </w:p>
    <w:p w14:paraId="446A56BB" w14:textId="77777777" w:rsidR="003070A5" w:rsidRPr="008A2BC2" w:rsidRDefault="003070A5" w:rsidP="00444B05">
      <w:pPr>
        <w:spacing w:before="120"/>
        <w:jc w:val="both"/>
        <w:rPr>
          <w:rFonts w:ascii="Times New Roman" w:hAnsi="Times New Roman" w:cs="Times New Roman"/>
        </w:rPr>
      </w:pPr>
    </w:p>
    <w:sectPr w:rsidR="003070A5" w:rsidRPr="008A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D245" w14:textId="77777777" w:rsidR="00A51AF9" w:rsidRDefault="00A51AF9" w:rsidP="008A2BC2">
      <w:r>
        <w:separator/>
      </w:r>
    </w:p>
  </w:endnote>
  <w:endnote w:type="continuationSeparator" w:id="0">
    <w:p w14:paraId="652E837B" w14:textId="77777777" w:rsidR="00A51AF9" w:rsidRDefault="00A51AF9" w:rsidP="008A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E781" w14:textId="77777777" w:rsidR="00A51AF9" w:rsidRDefault="00A51AF9" w:rsidP="008A2BC2">
      <w:r>
        <w:separator/>
      </w:r>
    </w:p>
  </w:footnote>
  <w:footnote w:type="continuationSeparator" w:id="0">
    <w:p w14:paraId="6A616391" w14:textId="77777777" w:rsidR="00A51AF9" w:rsidRDefault="00A51AF9" w:rsidP="008A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007B"/>
    <w:multiLevelType w:val="hybridMultilevel"/>
    <w:tmpl w:val="59AED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1FC8"/>
    <w:multiLevelType w:val="multilevel"/>
    <w:tmpl w:val="DB9A23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A87093"/>
    <w:multiLevelType w:val="multilevel"/>
    <w:tmpl w:val="22C09B4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294E3D03"/>
    <w:multiLevelType w:val="multilevel"/>
    <w:tmpl w:val="CE6A6DD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4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386067E6"/>
    <w:multiLevelType w:val="multilevel"/>
    <w:tmpl w:val="3D26503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3F277FED"/>
    <w:multiLevelType w:val="multilevel"/>
    <w:tmpl w:val="D1042AA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9D13FE"/>
    <w:multiLevelType w:val="multilevel"/>
    <w:tmpl w:val="30ACB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248F"/>
    <w:multiLevelType w:val="multilevel"/>
    <w:tmpl w:val="82AA597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A6516"/>
    <w:multiLevelType w:val="hybridMultilevel"/>
    <w:tmpl w:val="F9E43EE2"/>
    <w:lvl w:ilvl="0" w:tplc="C29A1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46F74"/>
    <w:multiLevelType w:val="multilevel"/>
    <w:tmpl w:val="1EB673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BF6676"/>
    <w:multiLevelType w:val="multilevel"/>
    <w:tmpl w:val="1298D0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DD15578"/>
    <w:multiLevelType w:val="multilevel"/>
    <w:tmpl w:val="6E8A1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4923">
    <w:abstractNumId w:val="7"/>
  </w:num>
  <w:num w:numId="2" w16cid:durableId="1816144963">
    <w:abstractNumId w:val="11"/>
  </w:num>
  <w:num w:numId="3" w16cid:durableId="876241187">
    <w:abstractNumId w:val="6"/>
  </w:num>
  <w:num w:numId="4" w16cid:durableId="1288120019">
    <w:abstractNumId w:val="9"/>
  </w:num>
  <w:num w:numId="5" w16cid:durableId="418334073">
    <w:abstractNumId w:val="4"/>
  </w:num>
  <w:num w:numId="6" w16cid:durableId="1943147497">
    <w:abstractNumId w:val="2"/>
  </w:num>
  <w:num w:numId="7" w16cid:durableId="2073237610">
    <w:abstractNumId w:val="5"/>
  </w:num>
  <w:num w:numId="8" w16cid:durableId="1287276325">
    <w:abstractNumId w:val="1"/>
  </w:num>
  <w:num w:numId="9" w16cid:durableId="754983903">
    <w:abstractNumId w:val="3"/>
  </w:num>
  <w:num w:numId="10" w16cid:durableId="1281061790">
    <w:abstractNumId w:val="10"/>
  </w:num>
  <w:num w:numId="11" w16cid:durableId="2085905415">
    <w:abstractNumId w:val="0"/>
  </w:num>
  <w:num w:numId="12" w16cid:durableId="729039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05"/>
    <w:rsid w:val="00192B3B"/>
    <w:rsid w:val="003070A5"/>
    <w:rsid w:val="0044386E"/>
    <w:rsid w:val="00444B05"/>
    <w:rsid w:val="004515F0"/>
    <w:rsid w:val="00660BF5"/>
    <w:rsid w:val="006C39D1"/>
    <w:rsid w:val="00804BE6"/>
    <w:rsid w:val="008A2BC2"/>
    <w:rsid w:val="00A51AF9"/>
    <w:rsid w:val="00B0171D"/>
    <w:rsid w:val="00BB3E4E"/>
    <w:rsid w:val="00CD2D53"/>
    <w:rsid w:val="00D43D46"/>
    <w:rsid w:val="00D6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C4B8"/>
  <w15:chartTrackingRefBased/>
  <w15:docId w15:val="{CA5241E7-C16A-4374-8A65-D400AF01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44B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9"/>
    <w:qFormat/>
    <w:rsid w:val="00444B05"/>
    <w:pPr>
      <w:ind w:left="1018"/>
      <w:outlineLvl w:val="0"/>
    </w:pPr>
    <w:rPr>
      <w:sz w:val="43"/>
      <w:szCs w:val="4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4B05"/>
    <w:rPr>
      <w:rFonts w:ascii="Arial" w:eastAsia="Arial" w:hAnsi="Arial" w:cs="Arial"/>
      <w:sz w:val="43"/>
      <w:szCs w:val="43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44B05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444B05"/>
    <w:rPr>
      <w:rFonts w:ascii="Arial" w:eastAsia="Arial" w:hAnsi="Arial" w:cs="Arial"/>
      <w:sz w:val="21"/>
      <w:szCs w:val="21"/>
      <w:lang w:val="en-US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Listenabsatz"/>
    <w:basedOn w:val="Normlny"/>
    <w:link w:val="OdsekzoznamuChar"/>
    <w:uiPriority w:val="34"/>
    <w:qFormat/>
    <w:rsid w:val="00444B05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"/>
    <w:basedOn w:val="Predvolenpsmoodseku"/>
    <w:link w:val="Odsekzoznamu"/>
    <w:uiPriority w:val="34"/>
    <w:qFormat/>
    <w:rsid w:val="00444B05"/>
    <w:rPr>
      <w:rFonts w:ascii="Arial" w:eastAsia="Arial" w:hAnsi="Arial" w:cs="Arial"/>
      <w:lang w:val="en-US"/>
    </w:rPr>
  </w:style>
  <w:style w:type="character" w:styleId="Hypertextovprepojenie">
    <w:name w:val="Hyperlink"/>
    <w:basedOn w:val="Predvolenpsmoodseku"/>
    <w:uiPriority w:val="99"/>
    <w:unhideWhenUsed/>
    <w:rsid w:val="00444B05"/>
    <w:rPr>
      <w:color w:val="0563C1" w:themeColor="hyperlink"/>
      <w:u w:val="single"/>
    </w:rPr>
  </w:style>
  <w:style w:type="character" w:styleId="slostrany">
    <w:name w:val="page number"/>
    <w:qFormat/>
    <w:rsid w:val="00444B05"/>
    <w:rPr>
      <w:rFonts w:ascii="Arial" w:hAnsi="Arial" w:cs="Times New Roman"/>
      <w:sz w:val="20"/>
    </w:rPr>
  </w:style>
  <w:style w:type="paragraph" w:customStyle="1" w:styleId="Standard">
    <w:name w:val="Standard"/>
    <w:rsid w:val="00444B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A2BC2"/>
    <w:pPr>
      <w:widowControl/>
      <w:autoSpaceDE/>
      <w:autoSpaceDN/>
      <w:ind w:left="2160"/>
    </w:pPr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A2BC2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8A2BC2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A2BC2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D2D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2D5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2D53"/>
    <w:rPr>
      <w:rFonts w:ascii="Arial" w:eastAsia="Arial" w:hAnsi="Arial" w:cs="Arial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2D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2D53"/>
    <w:rPr>
      <w:rFonts w:ascii="Arial" w:eastAsia="Arial" w:hAnsi="Arial" w:cs="Arial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070A5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ernek</dc:creator>
  <cp:keywords/>
  <dc:description/>
  <cp:lastModifiedBy>julius ernek</cp:lastModifiedBy>
  <cp:revision>2</cp:revision>
  <cp:lastPrinted>2022-08-19T06:03:00Z</cp:lastPrinted>
  <dcterms:created xsi:type="dcterms:W3CDTF">2022-09-20T14:37:00Z</dcterms:created>
  <dcterms:modified xsi:type="dcterms:W3CDTF">2022-09-20T14:37:00Z</dcterms:modified>
</cp:coreProperties>
</file>