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E944" w14:textId="2D9B920C" w:rsidR="00131142" w:rsidRDefault="00666902" w:rsidP="00666902">
      <w:pPr>
        <w:pStyle w:val="Bezriadkovania"/>
        <w:ind w:left="709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Príloha č. 2</w:t>
      </w:r>
    </w:p>
    <w:p w14:paraId="2C141B1C" w14:textId="77777777" w:rsidR="00131142" w:rsidRDefault="00131142" w:rsidP="00131142">
      <w:pPr>
        <w:pStyle w:val="Bezriadkovania"/>
        <w:ind w:left="709"/>
        <w:rPr>
          <w:rFonts w:asciiTheme="minorHAnsi" w:hAnsiTheme="minorHAnsi"/>
          <w:b/>
          <w:sz w:val="22"/>
          <w:szCs w:val="22"/>
        </w:rPr>
      </w:pPr>
    </w:p>
    <w:p w14:paraId="1FA8E354" w14:textId="7F258427" w:rsidR="00131142" w:rsidRPr="008E2496" w:rsidRDefault="00B81DB7" w:rsidP="003F7C44">
      <w:pPr>
        <w:pStyle w:val="Bezriadkovania"/>
        <w:rPr>
          <w:rFonts w:asciiTheme="minorHAnsi" w:hAnsiTheme="minorHAnsi"/>
          <w:b/>
          <w:sz w:val="36"/>
          <w:szCs w:val="36"/>
        </w:rPr>
      </w:pPr>
      <w:r w:rsidRPr="008E2496">
        <w:rPr>
          <w:rFonts w:asciiTheme="minorHAnsi" w:hAnsiTheme="minorHAnsi"/>
          <w:b/>
          <w:sz w:val="36"/>
          <w:szCs w:val="36"/>
        </w:rPr>
        <w:t>Cenová ponuka</w:t>
      </w:r>
    </w:p>
    <w:p w14:paraId="2D25DC91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</w:p>
    <w:p w14:paraId="208B725B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Uchádzač</w:t>
      </w:r>
    </w:p>
    <w:p w14:paraId="20AED212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Názov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6DBDBB2D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Adresa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22C2A7DC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Štatutár (i)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20AE55CD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IČO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5B1E59C3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DIČ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366661D6" w14:textId="77777777" w:rsidR="00131142" w:rsidRP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Telefón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10C419F9" w14:textId="7E749A2D" w:rsidR="00131142" w:rsidRDefault="00131142" w:rsidP="003F7C44">
      <w:pPr>
        <w:pStyle w:val="Bezriadkovania"/>
        <w:rPr>
          <w:rFonts w:asciiTheme="minorHAnsi" w:hAnsiTheme="minorHAnsi"/>
          <w:b/>
          <w:sz w:val="22"/>
          <w:szCs w:val="22"/>
        </w:rPr>
      </w:pPr>
      <w:r w:rsidRPr="00131142">
        <w:rPr>
          <w:rFonts w:asciiTheme="minorHAnsi" w:hAnsiTheme="minorHAnsi"/>
          <w:b/>
          <w:sz w:val="22"/>
          <w:szCs w:val="22"/>
        </w:rPr>
        <w:t>e-mail</w:t>
      </w:r>
      <w:r w:rsidRPr="00131142">
        <w:rPr>
          <w:rFonts w:asciiTheme="minorHAnsi" w:hAnsiTheme="minorHAnsi"/>
          <w:b/>
          <w:sz w:val="22"/>
          <w:szCs w:val="22"/>
        </w:rPr>
        <w:tab/>
      </w:r>
      <w:r w:rsidRPr="00131142">
        <w:rPr>
          <w:rFonts w:asciiTheme="minorHAnsi" w:hAnsiTheme="minorHAnsi"/>
          <w:b/>
          <w:sz w:val="22"/>
          <w:szCs w:val="22"/>
        </w:rPr>
        <w:tab/>
      </w:r>
    </w:p>
    <w:p w14:paraId="59BE6F0E" w14:textId="77777777" w:rsidR="002E22AF" w:rsidRDefault="002E22AF" w:rsidP="002E22AF">
      <w:pPr>
        <w:pStyle w:val="Bezriadkovania"/>
        <w:rPr>
          <w:rFonts w:asciiTheme="minorHAnsi" w:hAnsiTheme="minorHAnsi"/>
          <w:sz w:val="22"/>
          <w:szCs w:val="22"/>
        </w:rPr>
      </w:pPr>
    </w:p>
    <w:p w14:paraId="79B75E33" w14:textId="77777777" w:rsidR="002E22AF" w:rsidRDefault="002E22AF" w:rsidP="002E22AF">
      <w:pPr>
        <w:numPr>
          <w:ilvl w:val="12"/>
          <w:numId w:val="0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134B71AF" w14:textId="77777777" w:rsidTr="002E22AF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A5BCDF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5.1.1. Geodetické zameranie územia (GZ) </w:t>
            </w: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vrátane vyjadrení dotknutých správcov inžinierskych sietí</w:t>
            </w:r>
          </w:p>
        </w:tc>
      </w:tr>
      <w:tr w:rsidR="002E22AF" w14:paraId="7B2F4D2B" w14:textId="77777777" w:rsidTr="003F7C44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5502AB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za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68542785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F7D0B81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6F301BDF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0B06DD2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B71ED39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A69F0B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0D365551" w14:textId="77777777" w:rsidTr="002E22AF">
        <w:trPr>
          <w:trHeight w:val="284"/>
        </w:trPr>
        <w:tc>
          <w:tcPr>
            <w:tcW w:w="6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23AA20AA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5.1.1. Cena za GZ celkom s DPH</w:t>
            </w:r>
          </w:p>
        </w:tc>
        <w:tc>
          <w:tcPr>
            <w:tcW w:w="25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0B3EDE7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1BA9016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873B62D" w14:textId="77777777" w:rsidR="002E22AF" w:rsidRDefault="002E22AF" w:rsidP="002E22AF">
      <w:pPr>
        <w:numPr>
          <w:ilvl w:val="12"/>
          <w:numId w:val="0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277AF8D6" w14:textId="77777777" w:rsidTr="002E22AF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20CD91" w14:textId="77777777" w:rsidR="002E22AF" w:rsidRDefault="002E22A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5.1.2. Jednoduchý grafický koncept (vrátane vizualizácií)</w:t>
            </w:r>
          </w:p>
        </w:tc>
      </w:tr>
      <w:tr w:rsidR="002E22AF" w14:paraId="0B5241A0" w14:textId="77777777" w:rsidTr="003F7C44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A8F652" w14:textId="77777777" w:rsidR="002E22AF" w:rsidRDefault="002E22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Jednoduchého grafického konceptu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73FE73B0" w14:textId="77777777" w:rsidR="002E22AF" w:rsidRDefault="002E22A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3A92738" w14:textId="77777777" w:rsidR="002E22AF" w:rsidRDefault="002E22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0094C41D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AC4607" w14:textId="77777777" w:rsidR="002E22AF" w:rsidRDefault="002E22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5076F83" w14:textId="77777777" w:rsidR="002E22AF" w:rsidRDefault="002E22A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9689" w14:textId="77777777" w:rsidR="002E22AF" w:rsidRDefault="002E22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6279ACFF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663444CE" w14:textId="77777777" w:rsidR="002E22AF" w:rsidRDefault="002E22A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5.1.2. Cena Jednoduchého grafického konceptu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7E407C7C" w14:textId="77777777" w:rsidR="002E22AF" w:rsidRDefault="002E22A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F48AB3" w14:textId="77777777" w:rsidR="002E22AF" w:rsidRDefault="002E22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</w:tbl>
    <w:p w14:paraId="70EEA6C6" w14:textId="77777777" w:rsidR="002E22AF" w:rsidRDefault="002E22AF" w:rsidP="002E22AF">
      <w:pPr>
        <w:numPr>
          <w:ilvl w:val="12"/>
          <w:numId w:val="0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02681A5D" w14:textId="77777777" w:rsidTr="002E22AF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80E89A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5.1.3. Realizačný projekt (RP)</w:t>
            </w:r>
          </w:p>
        </w:tc>
      </w:tr>
      <w:tr w:rsidR="002E22AF" w14:paraId="042AA60B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C82106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Spevnené plochy, ihrisko,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EA7C8B7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BD51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66AEA1D9" w14:textId="77777777" w:rsidTr="002E22AF">
        <w:trPr>
          <w:trHeight w:val="30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30B0C3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Sadové úpravy – krajinno-architektonický projekt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DFA0E98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AA78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61192A03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83DD2B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Osvetlenie, kamerový systém 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1C8A491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48BB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38C4C8FA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6DAD81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Vybavenosť, mobiliár a oplotenie ihriska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3A5DD5F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3F21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4909B14C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5EFF8D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Vizualizácie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77EB12C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9CA9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50656502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E38967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B1AF143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5DB2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43913152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E0D491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847AC85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4F19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21F49674" w14:textId="77777777" w:rsidTr="003F7C44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DFC51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7D658DFB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04DF3A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3B54D0FD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3CA693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CF255B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C044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</w:tr>
      <w:tr w:rsidR="002E22AF" w14:paraId="06F3F0EA" w14:textId="77777777" w:rsidTr="002E22AF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3FE23D0C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22"/>
                <w:szCs w:val="22"/>
              </w:rPr>
              <w:t>5.1.3. Cena za RP 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54CC59B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D45B9C1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76E05A4" w14:textId="77777777" w:rsidR="002E22AF" w:rsidRDefault="002E22AF" w:rsidP="002E22AF">
      <w:pPr>
        <w:tabs>
          <w:tab w:val="left" w:pos="709"/>
          <w:tab w:val="right" w:pos="6237"/>
          <w:tab w:val="right" w:pos="8505"/>
        </w:tabs>
        <w:suppressAutoHyphens w:val="0"/>
        <w:spacing w:line="240" w:lineRule="auto"/>
        <w:ind w:right="282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2229C732" w14:textId="77777777" w:rsidTr="002E22AF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DB4D1B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bookmarkStart w:id="0" w:name="_Hlk114570858"/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5.1.4.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Koordinácia projektovej dokumentácie podľa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§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 NV SR č. 396/2006 Z. z.</w:t>
            </w:r>
          </w:p>
        </w:tc>
        <w:bookmarkEnd w:id="0"/>
      </w:tr>
      <w:tr w:rsidR="002E22AF" w14:paraId="7A308BB9" w14:textId="77777777" w:rsidTr="002E22AF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CBA075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Plán bezpečnosti a ochrany zdravia pri práci (BOZP)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9D7736F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3560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6B3BEE8C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D2F1F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Plán užívania verejnej práce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EB575ED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F1BF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551C9519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3B599B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Kontrolný a skúšobný plán stavby (návrh)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0E98D1E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6A7A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517F0613" w14:textId="77777777" w:rsidTr="003F7C44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90D010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028ACE3B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2166DCD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7BD5EADE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18E504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168354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DBD3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549D57BF" w14:textId="77777777" w:rsidTr="002E22AF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58A046D9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5.1.4. Cena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17CAEAF2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A3FFE8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333C2CE1" w14:textId="77777777" w:rsidR="002E22AF" w:rsidRDefault="002E22AF" w:rsidP="002E22AF">
      <w:pPr>
        <w:tabs>
          <w:tab w:val="left" w:pos="709"/>
          <w:tab w:val="right" w:pos="6237"/>
          <w:tab w:val="right" w:pos="8505"/>
        </w:tabs>
        <w:suppressAutoHyphens w:val="0"/>
        <w:spacing w:line="240" w:lineRule="auto"/>
        <w:ind w:right="282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5CB35671" w14:textId="77777777" w:rsidTr="002E22AF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6927C32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5.1.5. Odborný autorský dohľad (OAD)</w:t>
            </w:r>
          </w:p>
        </w:tc>
      </w:tr>
      <w:tr w:rsidR="002E22AF" w14:paraId="64ED14B9" w14:textId="77777777" w:rsidTr="003F7C44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080371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3978F073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AD42EB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478667CB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40F803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778021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4156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155C415F" w14:textId="77777777" w:rsidTr="002E22AF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  <w:hideMark/>
          </w:tcPr>
          <w:p w14:paraId="0A48B1A3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5.1.5. Cena za OAD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1D37A5B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09BB1E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0F449A54" w14:textId="77777777" w:rsidR="002E22AF" w:rsidRDefault="002E22AF" w:rsidP="002E22A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639" w:type="dxa"/>
        <w:tblInd w:w="-5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71"/>
        <w:gridCol w:w="674"/>
      </w:tblGrid>
      <w:tr w:rsidR="002E22AF" w14:paraId="3D76A90F" w14:textId="77777777" w:rsidTr="002E22AF">
        <w:trPr>
          <w:trHeight w:val="30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5E14090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2E22AF" w14:paraId="4BF0F872" w14:textId="77777777" w:rsidTr="003E240D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C4068A3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14:paraId="1DFAF3EF" w14:textId="77777777" w:rsidR="002E22AF" w:rsidRPr="003E240D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F6CCC93" w14:textId="77777777" w:rsidR="002E22AF" w:rsidRPr="003E240D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</w:pPr>
            <w:r w:rsidRPr="003E240D">
              <w:rPr>
                <w:rFonts w:asciiTheme="minorHAnsi" w:hAnsiTheme="minorHAnsi" w:cs="Arial"/>
                <w:color w:val="000000"/>
                <w:sz w:val="22"/>
                <w:szCs w:val="22"/>
                <w:highlight w:val="yellow"/>
              </w:rPr>
              <w:t>€</w:t>
            </w:r>
          </w:p>
        </w:tc>
      </w:tr>
      <w:tr w:rsidR="002E22AF" w14:paraId="048408A6" w14:textId="77777777" w:rsidTr="002E22AF">
        <w:trPr>
          <w:trHeight w:val="284"/>
        </w:trPr>
        <w:tc>
          <w:tcPr>
            <w:tcW w:w="6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780D78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9AF8C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0E8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2E22AF" w14:paraId="4AA1FFA1" w14:textId="77777777" w:rsidTr="003E240D">
        <w:trPr>
          <w:trHeight w:val="2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4C7F27" w14:textId="77777777" w:rsidR="002E22AF" w:rsidRDefault="002E22AF">
            <w:pPr>
              <w:suppressAutoHyphens w:val="0"/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6D383" w14:textId="77777777" w:rsidR="002E22AF" w:rsidRDefault="002E22AF">
            <w:pPr>
              <w:suppressAutoHyphens w:val="0"/>
              <w:spacing w:line="24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01FC" w14:textId="77777777" w:rsidR="002E22AF" w:rsidRDefault="002E22AF">
            <w:pPr>
              <w:suppressAutoHyphens w:val="0"/>
              <w:spacing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3A1D544" w14:textId="77777777" w:rsidR="00675F7F" w:rsidRDefault="00675F7F" w:rsidP="00675F7F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878E1E" w14:textId="2A640119" w:rsidR="00675F7F" w:rsidRDefault="00675F7F" w:rsidP="00675F7F">
      <w:pPr>
        <w:numPr>
          <w:ilvl w:val="12"/>
          <w:numId w:val="0"/>
        </w:numPr>
        <w:jc w:val="both"/>
      </w:pPr>
    </w:p>
    <w:p w14:paraId="598ADAA5" w14:textId="3EF2DF7B" w:rsidR="00675F7F" w:rsidRDefault="00675F7F" w:rsidP="00675F7F">
      <w:pPr>
        <w:numPr>
          <w:ilvl w:val="12"/>
          <w:numId w:val="0"/>
        </w:numPr>
        <w:jc w:val="both"/>
      </w:pPr>
    </w:p>
    <w:p w14:paraId="709BCE8B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Dátum: ...................                                                                  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244F9412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1BF04DD5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CE6AF4E" w14:textId="6EC1F5FC" w:rsidR="00675F7F" w:rsidRPr="00DE6C16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……………</w:t>
      </w:r>
      <w:r>
        <w:rPr>
          <w:rFonts w:asciiTheme="minorHAnsi" w:hAnsiTheme="minorHAnsi" w:cstheme="minorHAnsi"/>
          <w:snapToGrid w:val="0"/>
          <w:sz w:val="22"/>
          <w:szCs w:val="22"/>
        </w:rPr>
        <w:t>...................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</w:t>
      </w:r>
      <w:r>
        <w:rPr>
          <w:rFonts w:asciiTheme="minorHAnsi" w:hAnsiTheme="minorHAnsi" w:cstheme="minorHAnsi"/>
          <w:snapToGrid w:val="0"/>
          <w:sz w:val="22"/>
          <w:szCs w:val="22"/>
        </w:rPr>
        <w:t>..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……</w:t>
      </w:r>
    </w:p>
    <w:p w14:paraId="68E035C0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 w:firstLine="630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6C16">
        <w:rPr>
          <w:rFonts w:asciiTheme="minorHAnsi" w:hAnsiTheme="minorHAnsi" w:cstheme="minorHAnsi"/>
          <w:snapToGrid w:val="0"/>
          <w:sz w:val="22"/>
          <w:szCs w:val="22"/>
        </w:rPr>
        <w:t xml:space="preserve">      pečiatka a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E6C16">
        <w:rPr>
          <w:rFonts w:asciiTheme="minorHAnsi" w:hAnsiTheme="minorHAnsi" w:cstheme="minorHAnsi"/>
          <w:snapToGrid w:val="0"/>
          <w:sz w:val="22"/>
          <w:szCs w:val="22"/>
        </w:rPr>
        <w:t>podpis</w:t>
      </w:r>
    </w:p>
    <w:p w14:paraId="7C7AEEAC" w14:textId="77777777" w:rsidR="00675F7F" w:rsidRDefault="00675F7F" w:rsidP="00675F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709" w:right="144" w:firstLine="6300"/>
        <w:jc w:val="both"/>
        <w:rPr>
          <w:rFonts w:asciiTheme="minorHAnsi" w:hAnsiTheme="minorHAnsi" w:cstheme="minorHAnsi"/>
          <w:sz w:val="22"/>
          <w:szCs w:val="22"/>
        </w:rPr>
      </w:pPr>
    </w:p>
    <w:p w14:paraId="13233A38" w14:textId="12479FF4" w:rsidR="00675F7F" w:rsidRDefault="00675F7F" w:rsidP="003E240D">
      <w:pPr>
        <w:widowControl w:val="0"/>
        <w:tabs>
          <w:tab w:val="left" w:pos="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z w:val="22"/>
          <w:szCs w:val="22"/>
        </w:rPr>
      </w:pPr>
      <w:r w:rsidRPr="00E06316">
        <w:rPr>
          <w:rFonts w:asciiTheme="minorHAnsi" w:hAnsiTheme="minorHAnsi" w:cstheme="minorHAnsi"/>
          <w:sz w:val="22"/>
          <w:szCs w:val="22"/>
        </w:rPr>
        <w:t xml:space="preserve">(podpis osoby oprávnenej konať za uchádzača v súlade so zápisom v OR SR alebo v inej relevantnej </w:t>
      </w:r>
      <w:r w:rsidR="003E240D">
        <w:rPr>
          <w:rFonts w:asciiTheme="minorHAnsi" w:hAnsiTheme="minorHAnsi" w:cstheme="minorHAnsi"/>
          <w:sz w:val="22"/>
          <w:szCs w:val="22"/>
        </w:rPr>
        <w:t>e</w:t>
      </w:r>
      <w:r w:rsidRPr="00E06316">
        <w:rPr>
          <w:rFonts w:asciiTheme="minorHAnsi" w:hAnsiTheme="minorHAnsi" w:cstheme="minorHAnsi"/>
          <w:sz w:val="22"/>
          <w:szCs w:val="22"/>
        </w:rPr>
        <w:t>videncii)</w:t>
      </w:r>
    </w:p>
    <w:p w14:paraId="06744EF9" w14:textId="7E4F4489" w:rsidR="00675F7F" w:rsidRDefault="00C427EA" w:rsidP="00C427EA">
      <w:pPr>
        <w:numPr>
          <w:ilvl w:val="12"/>
          <w:numId w:val="0"/>
        </w:numPr>
        <w:jc w:val="both"/>
      </w:pPr>
      <w:r>
        <w:t>Uchádzač uvádza, že je / nie je platcom DPH. /</w:t>
      </w:r>
      <w:proofErr w:type="spellStart"/>
      <w:r>
        <w:t>nehodiace</w:t>
      </w:r>
      <w:proofErr w:type="spellEnd"/>
      <w:r>
        <w:t xml:space="preserve"> preškrtnúť/</w:t>
      </w:r>
    </w:p>
    <w:sectPr w:rsidR="0067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BDCB" w14:textId="77777777" w:rsidR="002E22AF" w:rsidRDefault="002E22AF" w:rsidP="002E22AF">
      <w:pPr>
        <w:spacing w:line="240" w:lineRule="auto"/>
      </w:pPr>
      <w:r>
        <w:separator/>
      </w:r>
    </w:p>
  </w:endnote>
  <w:endnote w:type="continuationSeparator" w:id="0">
    <w:p w14:paraId="6D416BF9" w14:textId="77777777" w:rsidR="002E22AF" w:rsidRDefault="002E22AF" w:rsidP="002E2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2D8E" w14:textId="77777777" w:rsidR="002E22AF" w:rsidRDefault="002E22AF" w:rsidP="002E22AF">
      <w:pPr>
        <w:spacing w:line="240" w:lineRule="auto"/>
      </w:pPr>
      <w:r>
        <w:separator/>
      </w:r>
    </w:p>
  </w:footnote>
  <w:footnote w:type="continuationSeparator" w:id="0">
    <w:p w14:paraId="345E42B7" w14:textId="77777777" w:rsidR="002E22AF" w:rsidRDefault="002E22AF" w:rsidP="002E22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C8"/>
    <w:rsid w:val="00020004"/>
    <w:rsid w:val="00131142"/>
    <w:rsid w:val="002E22AF"/>
    <w:rsid w:val="003E240D"/>
    <w:rsid w:val="003F7C44"/>
    <w:rsid w:val="00666902"/>
    <w:rsid w:val="00675F7F"/>
    <w:rsid w:val="007742E3"/>
    <w:rsid w:val="008E2496"/>
    <w:rsid w:val="009570A5"/>
    <w:rsid w:val="009D32C8"/>
    <w:rsid w:val="00B81DB7"/>
    <w:rsid w:val="00C427EA"/>
    <w:rsid w:val="00E56553"/>
    <w:rsid w:val="00F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8290"/>
  <w15:chartTrackingRefBased/>
  <w15:docId w15:val="{9C79D084-BD02-46ED-9F8C-EDC4761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142"/>
    <w:pPr>
      <w:suppressAutoHyphens/>
      <w:spacing w:after="0" w:line="228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42"/>
    <w:rPr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4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ezriadkovania">
    <w:name w:val="No Spacing"/>
    <w:uiPriority w:val="1"/>
    <w:qFormat/>
    <w:rsid w:val="0013114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31142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E22A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22AF"/>
    <w:rPr>
      <w:rFonts w:ascii="Arial" w:eastAsia="Times New Roman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22A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22AF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20</cp:revision>
  <dcterms:created xsi:type="dcterms:W3CDTF">2022-09-05T06:46:00Z</dcterms:created>
  <dcterms:modified xsi:type="dcterms:W3CDTF">2022-09-21T06:58:00Z</dcterms:modified>
</cp:coreProperties>
</file>