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951D7F5" w:rsidR="002124EE" w:rsidRPr="00CC3F9F" w:rsidRDefault="002124EE" w:rsidP="002124EE">
      <w:pPr>
        <w:jc w:val="center"/>
        <w:rPr>
          <w:b/>
          <w:sz w:val="28"/>
          <w:szCs w:val="28"/>
        </w:rPr>
      </w:pPr>
      <w:r w:rsidRPr="00E35D9C">
        <w:rPr>
          <w:b/>
          <w:sz w:val="28"/>
          <w:szCs w:val="28"/>
        </w:rPr>
        <w:t xml:space="preserve">č. </w:t>
      </w:r>
      <w:r w:rsidR="00E35D9C" w:rsidRPr="00E35D9C">
        <w:rPr>
          <w:b/>
          <w:sz w:val="28"/>
          <w:szCs w:val="28"/>
        </w:rPr>
        <w:t>R/XXX-YY/19-22/10/0Y</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4474BFFF" w14:textId="77777777" w:rsidR="00E35D9C" w:rsidRPr="00A47EC2" w:rsidRDefault="00E35D9C" w:rsidP="00E35D9C">
      <w:pPr>
        <w:pStyle w:val="Zkladntext"/>
        <w:tabs>
          <w:tab w:val="left" w:pos="2127"/>
        </w:tabs>
        <w:ind w:left="-284"/>
        <w:rPr>
          <w:szCs w:val="24"/>
        </w:rPr>
      </w:pPr>
      <w:r w:rsidRPr="00A47EC2">
        <w:rPr>
          <w:szCs w:val="24"/>
        </w:rPr>
        <w:t>Obchodné meno:</w:t>
      </w:r>
      <w:r w:rsidRPr="00A47EC2">
        <w:rPr>
          <w:szCs w:val="24"/>
        </w:rPr>
        <w:tab/>
        <w:t>LESY Slovenskej republiky, štátny podnik,</w:t>
      </w:r>
    </w:p>
    <w:p w14:paraId="4DF668AF" w14:textId="77777777" w:rsidR="00E35D9C" w:rsidRDefault="00E35D9C" w:rsidP="00E35D9C">
      <w:pPr>
        <w:pStyle w:val="Zkladntext"/>
        <w:tabs>
          <w:tab w:val="left" w:pos="2127"/>
        </w:tabs>
        <w:ind w:left="2124" w:hanging="2408"/>
        <w:rPr>
          <w:szCs w:val="24"/>
        </w:rPr>
      </w:pPr>
      <w:r w:rsidRPr="00A47EC2">
        <w:rPr>
          <w:szCs w:val="24"/>
        </w:rPr>
        <w:t>Organizačná zložka:</w:t>
      </w:r>
      <w:r w:rsidRPr="00A47EC2">
        <w:rPr>
          <w:szCs w:val="24"/>
        </w:rPr>
        <w:tab/>
        <w:t xml:space="preserve">Lesy Slovenskej republiky, štátny podnik, Odštepný závod </w:t>
      </w:r>
      <w:r>
        <w:rPr>
          <w:szCs w:val="24"/>
        </w:rPr>
        <w:t>Čadca</w:t>
      </w:r>
    </w:p>
    <w:p w14:paraId="011AF39F" w14:textId="77777777" w:rsidR="00E35D9C" w:rsidRDefault="00E35D9C" w:rsidP="00E35D9C">
      <w:pPr>
        <w:pStyle w:val="Zkladntext"/>
        <w:tabs>
          <w:tab w:val="left" w:pos="2127"/>
        </w:tabs>
        <w:ind w:left="2124" w:hanging="2408"/>
        <w:rPr>
          <w:szCs w:val="24"/>
        </w:rPr>
      </w:pPr>
      <w:r w:rsidRPr="00ED0057">
        <w:rPr>
          <w:szCs w:val="24"/>
        </w:rPr>
        <w:t>Sídlo:</w:t>
      </w:r>
      <w:r w:rsidRPr="00ED0057">
        <w:rPr>
          <w:szCs w:val="24"/>
        </w:rPr>
        <w:tab/>
      </w:r>
      <w:proofErr w:type="spellStart"/>
      <w:r w:rsidRPr="00ED0057">
        <w:rPr>
          <w:szCs w:val="24"/>
        </w:rPr>
        <w:t>Podjavorinskej</w:t>
      </w:r>
      <w:proofErr w:type="spellEnd"/>
      <w:r w:rsidRPr="00ED0057">
        <w:rPr>
          <w:szCs w:val="24"/>
        </w:rPr>
        <w:t xml:space="preserve"> 2207, 022 01 Čadca</w:t>
      </w:r>
    </w:p>
    <w:p w14:paraId="0200B969" w14:textId="77777777" w:rsidR="00E35D9C" w:rsidRDefault="00E35D9C" w:rsidP="00E35D9C">
      <w:pPr>
        <w:pStyle w:val="Zkladntext"/>
        <w:tabs>
          <w:tab w:val="left" w:pos="2127"/>
        </w:tabs>
        <w:ind w:left="2124" w:hanging="2408"/>
        <w:rPr>
          <w:szCs w:val="24"/>
        </w:rPr>
      </w:pPr>
      <w:r w:rsidRPr="00ED0057">
        <w:rPr>
          <w:szCs w:val="24"/>
        </w:rPr>
        <w:t>Štatutárny zástupca:</w:t>
      </w:r>
      <w:r w:rsidRPr="00ED0057">
        <w:rPr>
          <w:szCs w:val="24"/>
        </w:rPr>
        <w:tab/>
        <w:t xml:space="preserve">Ing. Roman </w:t>
      </w:r>
      <w:proofErr w:type="spellStart"/>
      <w:r w:rsidRPr="00ED0057">
        <w:rPr>
          <w:szCs w:val="24"/>
        </w:rPr>
        <w:t>Heleš</w:t>
      </w:r>
      <w:proofErr w:type="spellEnd"/>
      <w:r w:rsidRPr="00ED0057">
        <w:rPr>
          <w:szCs w:val="24"/>
        </w:rPr>
        <w:t>, vedúci OZ</w:t>
      </w:r>
    </w:p>
    <w:p w14:paraId="70D5AFC8" w14:textId="77777777" w:rsidR="00E35D9C" w:rsidRDefault="00E35D9C" w:rsidP="00E35D9C">
      <w:pPr>
        <w:pStyle w:val="Zkladntext"/>
        <w:tabs>
          <w:tab w:val="left" w:pos="2127"/>
        </w:tabs>
        <w:ind w:left="2124" w:hanging="2408"/>
        <w:rPr>
          <w:szCs w:val="24"/>
        </w:rPr>
      </w:pPr>
      <w:r w:rsidRPr="00ED0057">
        <w:rPr>
          <w:szCs w:val="24"/>
        </w:rPr>
        <w:t>IČO:</w:t>
      </w:r>
      <w:r w:rsidRPr="00ED0057">
        <w:rPr>
          <w:szCs w:val="24"/>
        </w:rPr>
        <w:tab/>
        <w:t>36 038</w:t>
      </w:r>
      <w:r>
        <w:rPr>
          <w:szCs w:val="24"/>
        </w:rPr>
        <w:t> </w:t>
      </w:r>
      <w:r w:rsidRPr="00ED0057">
        <w:rPr>
          <w:szCs w:val="24"/>
        </w:rPr>
        <w:t>351</w:t>
      </w:r>
    </w:p>
    <w:p w14:paraId="50C591AA" w14:textId="77777777" w:rsidR="00E35D9C" w:rsidRDefault="00E35D9C" w:rsidP="00E35D9C">
      <w:pPr>
        <w:pStyle w:val="Zkladntext"/>
        <w:tabs>
          <w:tab w:val="left" w:pos="2127"/>
        </w:tabs>
        <w:ind w:left="2124" w:hanging="2408"/>
        <w:rPr>
          <w:szCs w:val="24"/>
        </w:rPr>
      </w:pPr>
      <w:r w:rsidRPr="00ED0057">
        <w:rPr>
          <w:szCs w:val="24"/>
        </w:rPr>
        <w:t>IČ DPH:</w:t>
      </w:r>
      <w:r>
        <w:rPr>
          <w:szCs w:val="24"/>
        </w:rPr>
        <w:t xml:space="preserve">                          </w:t>
      </w:r>
      <w:r w:rsidRPr="00ED0057">
        <w:rPr>
          <w:szCs w:val="24"/>
        </w:rPr>
        <w:t>SK 2020087 982</w:t>
      </w:r>
    </w:p>
    <w:p w14:paraId="4671F79B" w14:textId="77777777" w:rsidR="00E35D9C" w:rsidRDefault="00E35D9C" w:rsidP="00E35D9C">
      <w:pPr>
        <w:pStyle w:val="Zkladntext"/>
        <w:tabs>
          <w:tab w:val="left" w:pos="2127"/>
        </w:tabs>
        <w:ind w:left="2124" w:hanging="2408"/>
        <w:rPr>
          <w:szCs w:val="24"/>
        </w:rPr>
      </w:pPr>
      <w:r w:rsidRPr="00ED0057">
        <w:rPr>
          <w:szCs w:val="24"/>
        </w:rPr>
        <w:t xml:space="preserve">Bankové spojenie: </w:t>
      </w:r>
      <w:r w:rsidRPr="00ED0057">
        <w:rPr>
          <w:szCs w:val="24"/>
        </w:rPr>
        <w:tab/>
        <w:t xml:space="preserve">VÚB, </w:t>
      </w:r>
      <w:proofErr w:type="spellStart"/>
      <w:r w:rsidRPr="00ED0057">
        <w:rPr>
          <w:szCs w:val="24"/>
        </w:rPr>
        <w:t>a.s</w:t>
      </w:r>
      <w:proofErr w:type="spellEnd"/>
      <w:r w:rsidRPr="00ED0057">
        <w:rPr>
          <w:szCs w:val="24"/>
        </w:rPr>
        <w:t>., pobočka Čadca</w:t>
      </w:r>
    </w:p>
    <w:p w14:paraId="1D34CEC7" w14:textId="77777777" w:rsidR="00E35D9C" w:rsidRDefault="00E35D9C" w:rsidP="00E35D9C">
      <w:pPr>
        <w:pStyle w:val="Zkladntext"/>
        <w:tabs>
          <w:tab w:val="left" w:pos="2127"/>
        </w:tabs>
        <w:ind w:left="2124" w:hanging="2408"/>
        <w:rPr>
          <w:szCs w:val="24"/>
        </w:rPr>
      </w:pPr>
      <w:r w:rsidRPr="00ED0057">
        <w:rPr>
          <w:szCs w:val="24"/>
        </w:rPr>
        <w:t>Číslo účtu:</w:t>
      </w:r>
      <w:r w:rsidRPr="00ED0057">
        <w:rPr>
          <w:szCs w:val="24"/>
        </w:rPr>
        <w:tab/>
        <w:t>SK73 0200 0000 0000 0080 7322</w:t>
      </w:r>
    </w:p>
    <w:p w14:paraId="0DED5720" w14:textId="77777777" w:rsidR="00E35D9C" w:rsidRPr="00ED0057" w:rsidRDefault="00E35D9C" w:rsidP="00E35D9C">
      <w:pPr>
        <w:pStyle w:val="Zkladntext"/>
        <w:tabs>
          <w:tab w:val="left" w:pos="2127"/>
        </w:tabs>
        <w:ind w:left="2124" w:hanging="2408"/>
        <w:rPr>
          <w:szCs w:val="24"/>
        </w:rPr>
      </w:pPr>
      <w:r w:rsidRPr="00ED0057">
        <w:rPr>
          <w:szCs w:val="24"/>
        </w:rPr>
        <w:t xml:space="preserve">Zapísaný: </w:t>
      </w:r>
      <w:r w:rsidRPr="00ED0057">
        <w:rPr>
          <w:szCs w:val="24"/>
        </w:rPr>
        <w:tab/>
        <w:t xml:space="preserve">v Obchodnom registri Okresného súdu v Banskej Bystrici dňa  </w:t>
      </w:r>
    </w:p>
    <w:p w14:paraId="65342E41" w14:textId="77777777" w:rsidR="00E35D9C" w:rsidRPr="00ED0057" w:rsidRDefault="00E35D9C" w:rsidP="00E35D9C">
      <w:pPr>
        <w:pStyle w:val="Zkladntext"/>
        <w:rPr>
          <w:szCs w:val="24"/>
        </w:rPr>
      </w:pPr>
      <w:r>
        <w:rPr>
          <w:szCs w:val="24"/>
        </w:rPr>
        <w:t xml:space="preserve">                      </w:t>
      </w:r>
      <w:r w:rsidRPr="00ED0057">
        <w:rPr>
          <w:szCs w:val="24"/>
        </w:rPr>
        <w:t xml:space="preserve">  </w:t>
      </w:r>
      <w:r>
        <w:rPr>
          <w:szCs w:val="24"/>
        </w:rPr>
        <w:t xml:space="preserve">           </w:t>
      </w:r>
      <w:r w:rsidRPr="00ED0057">
        <w:rPr>
          <w:szCs w:val="24"/>
        </w:rPr>
        <w:t xml:space="preserve">29.10.1999 Oddiel </w:t>
      </w:r>
      <w:proofErr w:type="spellStart"/>
      <w:r w:rsidRPr="00ED0057">
        <w:rPr>
          <w:szCs w:val="24"/>
        </w:rPr>
        <w:t>Pš</w:t>
      </w:r>
      <w:proofErr w:type="spellEnd"/>
      <w:r w:rsidRPr="00ED0057">
        <w:rPr>
          <w:szCs w:val="24"/>
        </w:rPr>
        <w:t>, vložka č. 155/S</w:t>
      </w:r>
    </w:p>
    <w:p w14:paraId="1DDF6655" w14:textId="77777777" w:rsidR="00E35D9C" w:rsidRPr="003918C7" w:rsidRDefault="00E35D9C" w:rsidP="00E35D9C">
      <w:pPr>
        <w:tabs>
          <w:tab w:val="left" w:pos="2127"/>
        </w:tabs>
        <w:ind w:left="-284"/>
        <w:rPr>
          <w:sz w:val="24"/>
          <w:szCs w:val="24"/>
          <w:highlight w:val="yellow"/>
        </w:rPr>
      </w:pP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E35D9C" w:rsidRPr="00CC3F9F" w14:paraId="6DA0622F" w14:textId="77777777" w:rsidTr="006B5781">
        <w:trPr>
          <w:trHeight w:val="265"/>
        </w:trPr>
        <w:tc>
          <w:tcPr>
            <w:tcW w:w="2313" w:type="dxa"/>
          </w:tcPr>
          <w:p w14:paraId="1E6581E1" w14:textId="77777777" w:rsidR="00E35D9C" w:rsidRPr="00CC3F9F" w:rsidRDefault="00E35D9C" w:rsidP="006B5781">
            <w:pPr>
              <w:tabs>
                <w:tab w:val="left" w:pos="2127"/>
                <w:tab w:val="left" w:pos="8222"/>
                <w:tab w:val="left" w:pos="9214"/>
              </w:tabs>
              <w:rPr>
                <w:sz w:val="24"/>
              </w:rPr>
            </w:pPr>
            <w:r w:rsidRPr="00CC3F9F">
              <w:rPr>
                <w:sz w:val="24"/>
              </w:rPr>
              <w:t>Zapísaný v OR:</w:t>
            </w:r>
          </w:p>
        </w:tc>
        <w:tc>
          <w:tcPr>
            <w:tcW w:w="6946" w:type="dxa"/>
          </w:tcPr>
          <w:p w14:paraId="373454A7" w14:textId="77777777" w:rsidR="00E35D9C" w:rsidRPr="00CC3F9F" w:rsidRDefault="00E35D9C" w:rsidP="006B5781">
            <w:pPr>
              <w:tabs>
                <w:tab w:val="left" w:pos="2127"/>
                <w:tab w:val="left" w:pos="8222"/>
                <w:tab w:val="left" w:pos="9214"/>
              </w:tabs>
              <w:rPr>
                <w:sz w:val="24"/>
              </w:rPr>
            </w:pPr>
            <w:r>
              <w:rPr>
                <w:sz w:val="24"/>
              </w:rPr>
              <w:t xml:space="preserve">Okresný súd Banská Bystrica  Odd. </w:t>
            </w:r>
            <w:proofErr w:type="spellStart"/>
            <w:r>
              <w:rPr>
                <w:sz w:val="24"/>
              </w:rPr>
              <w:t>Pš</w:t>
            </w:r>
            <w:proofErr w:type="spellEnd"/>
            <w:r>
              <w:rPr>
                <w:sz w:val="24"/>
              </w:rPr>
              <w:t xml:space="preserve"> Vložka č. 155/S</w:t>
            </w:r>
          </w:p>
        </w:tc>
      </w:tr>
    </w:tbl>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9F538F">
      <w:pPr>
        <w:pStyle w:val="Zkladntext"/>
        <w:numPr>
          <w:ilvl w:val="0"/>
          <w:numId w:val="12"/>
        </w:numPr>
        <w:jc w:val="both"/>
        <w:rPr>
          <w:color w:val="FF0000"/>
        </w:rPr>
      </w:pPr>
      <w:r w:rsidRPr="00CC3F9F">
        <w:t xml:space="preserve">Predmetom tejto Rámcovej dohody (ďalej len „dohoda“) je: </w:t>
      </w:r>
    </w:p>
    <w:p w14:paraId="1C1D2DB4" w14:textId="1AB0F193"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C00790" w:rsidRPr="00C00790">
        <w:rPr>
          <w:b/>
          <w:i/>
        </w:rPr>
        <w:t xml:space="preserve">Lesnícke činnosti v ťažbovom procese na roky 2019-22 na OZ Čadca, LS Stará Bystrica, LOO </w:t>
      </w:r>
      <w:proofErr w:type="spellStart"/>
      <w:r w:rsidR="00C00790" w:rsidRPr="00C00790">
        <w:rPr>
          <w:b/>
          <w:i/>
        </w:rPr>
        <w:t>Výchylovka</w:t>
      </w:r>
      <w:proofErr w:type="spellEnd"/>
      <w:r w:rsidR="00C00790" w:rsidRPr="00C00790">
        <w:rPr>
          <w:b/>
          <w:i/>
        </w:rPr>
        <w:t xml:space="preserve"> a LOO Májov </w:t>
      </w:r>
      <w:r w:rsidR="009F538F" w:rsidRPr="00CC3F9F">
        <w:t xml:space="preserve">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lastRenderedPageBreak/>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756E87">
      <w:pPr>
        <w:pStyle w:val="Odsekzoznamu"/>
        <w:numPr>
          <w:ilvl w:val="0"/>
          <w:numId w:val="12"/>
        </w:numPr>
        <w:jc w:val="both"/>
        <w:rPr>
          <w:sz w:val="24"/>
          <w:szCs w:val="24"/>
        </w:rPr>
      </w:pPr>
      <w:r w:rsidRPr="00A47EC2">
        <w:rPr>
          <w:sz w:val="24"/>
          <w:szCs w:val="24"/>
        </w:rPr>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77777777" w:rsidR="00A87AFF" w:rsidRPr="00E35D9C" w:rsidRDefault="00A87AFF" w:rsidP="00FF3D16">
      <w:pPr>
        <w:pStyle w:val="Zkladntext"/>
        <w:numPr>
          <w:ilvl w:val="0"/>
          <w:numId w:val="30"/>
        </w:numPr>
        <w:jc w:val="both"/>
      </w:pPr>
      <w:r w:rsidRPr="00CC3F9F">
        <w:t xml:space="preserve">s podmienkami uvedenými v súťažných podkladoch (verejnej súťaže, ktorú vyhlásil objednávateľ pod </w:t>
      </w:r>
      <w:r w:rsidRPr="00E35D9C">
        <w:t xml:space="preserve">číslom </w:t>
      </w:r>
      <w:proofErr w:type="spellStart"/>
      <w:r w:rsidRPr="00E35D9C">
        <w:t>xxxxxxxxxxxxx</w:t>
      </w:r>
      <w:proofErr w:type="spellEnd"/>
      <w:r w:rsidRPr="00E35D9C">
        <w:t xml:space="preserve">, zverejnenou vo Vestníku verejného obstarávania č. xxx/2012č. </w:t>
      </w:r>
      <w:proofErr w:type="spellStart"/>
      <w:r w:rsidRPr="00E35D9C">
        <w:t>xxxxx</w:t>
      </w:r>
      <w:proofErr w:type="spellEnd"/>
      <w:r w:rsidRPr="00E35D9C">
        <w:t>–XXX z dd.mm.2017,</w:t>
      </w:r>
    </w:p>
    <w:p w14:paraId="5295ECEE" w14:textId="77777777" w:rsidR="00974A54" w:rsidRPr="00E35D9C" w:rsidRDefault="00A87AFF" w:rsidP="00A87AFF">
      <w:pPr>
        <w:pStyle w:val="Zkladntext"/>
        <w:numPr>
          <w:ilvl w:val="0"/>
          <w:numId w:val="30"/>
        </w:numPr>
        <w:tabs>
          <w:tab w:val="num" w:pos="396"/>
        </w:tabs>
        <w:jc w:val="both"/>
      </w:pPr>
      <w:r w:rsidRPr="00E35D9C">
        <w:t>s podmienkami uvedenými v tejto dohode,</w:t>
      </w:r>
    </w:p>
    <w:p w14:paraId="5CAF54AE" w14:textId="77777777" w:rsidR="00974A54" w:rsidRDefault="00A87AFF" w:rsidP="00FF3D16">
      <w:pPr>
        <w:pStyle w:val="Zkladntext"/>
        <w:numPr>
          <w:ilvl w:val="0"/>
          <w:numId w:val="30"/>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FF3D16">
      <w:pPr>
        <w:pStyle w:val="Zkladntext"/>
        <w:numPr>
          <w:ilvl w:val="0"/>
          <w:numId w:val="30"/>
        </w:numPr>
        <w:tabs>
          <w:tab w:val="num" w:pos="396"/>
        </w:tabs>
        <w:jc w:val="both"/>
      </w:pPr>
      <w:r>
        <w:t>s</w:t>
      </w:r>
      <w:r w:rsidR="00D7299E">
        <w:t xml:space="preserve"> </w:t>
      </w:r>
      <w:r>
        <w:t xml:space="preserve">Dohodou o </w:t>
      </w:r>
      <w:proofErr w:type="spellStart"/>
      <w:r>
        <w:t>samofakturácii</w:t>
      </w:r>
      <w:proofErr w:type="spellEnd"/>
      <w:r>
        <w:t>,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FF3D16">
      <w:pPr>
        <w:pStyle w:val="Zkladntext"/>
        <w:numPr>
          <w:ilvl w:val="0"/>
          <w:numId w:val="30"/>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FF3D16">
      <w:pPr>
        <w:pStyle w:val="Zkladntext"/>
        <w:numPr>
          <w:ilvl w:val="0"/>
          <w:numId w:val="30"/>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FF3D16">
      <w:pPr>
        <w:pStyle w:val="Zkladntext"/>
        <w:numPr>
          <w:ilvl w:val="0"/>
          <w:numId w:val="30"/>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FF3D16">
      <w:pPr>
        <w:pStyle w:val="Zkladntext"/>
        <w:numPr>
          <w:ilvl w:val="0"/>
          <w:numId w:val="30"/>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E35D9C" w:rsidRDefault="0016528E" w:rsidP="0016528E">
      <w:pPr>
        <w:pStyle w:val="Zkladntext"/>
        <w:ind w:left="396"/>
        <w:jc w:val="both"/>
      </w:pPr>
      <w:r w:rsidRPr="00E35D9C">
        <w:t>- Obchodné meno:</w:t>
      </w:r>
    </w:p>
    <w:p w14:paraId="5B7592F7" w14:textId="77777777" w:rsidR="0016528E" w:rsidRPr="00E35D9C" w:rsidRDefault="0016528E" w:rsidP="0016528E">
      <w:pPr>
        <w:pStyle w:val="Zkladntext"/>
        <w:ind w:left="396"/>
        <w:jc w:val="both"/>
      </w:pPr>
      <w:r w:rsidRPr="00E35D9C">
        <w:t>- Sídlo/ miesto podnikania:</w:t>
      </w:r>
    </w:p>
    <w:p w14:paraId="4893FB33" w14:textId="77777777" w:rsidR="0016528E" w:rsidRPr="00E35D9C" w:rsidRDefault="0016528E" w:rsidP="0016528E">
      <w:pPr>
        <w:pStyle w:val="Zkladntext"/>
        <w:ind w:left="396"/>
        <w:jc w:val="both"/>
      </w:pPr>
      <w:r w:rsidRPr="00E35D9C">
        <w:t>- IČO:</w:t>
      </w:r>
    </w:p>
    <w:p w14:paraId="1186DED6" w14:textId="19DC2CED" w:rsidR="00FF4E5D" w:rsidRDefault="0016528E" w:rsidP="0016528E">
      <w:pPr>
        <w:pStyle w:val="Zkladntext"/>
        <w:ind w:left="396"/>
        <w:jc w:val="both"/>
      </w:pPr>
      <w:r w:rsidRPr="00E35D9C">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w:t>
      </w:r>
      <w:r w:rsidR="0016528E" w:rsidRPr="00CC3F9F">
        <w:lastRenderedPageBreak/>
        <w:t xml:space="preserve">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7112CEA1" w14:textId="6F80E562" w:rsidR="008F650E" w:rsidRDefault="008F650E" w:rsidP="008F650E">
      <w:pPr>
        <w:pStyle w:val="Zkladntext"/>
        <w:jc w:val="both"/>
      </w:pPr>
    </w:p>
    <w:p w14:paraId="3EECC528" w14:textId="3CD26EFF" w:rsidR="008F650E" w:rsidRDefault="008F650E" w:rsidP="008F650E">
      <w:pPr>
        <w:pStyle w:val="Zkladntext"/>
        <w:jc w:val="both"/>
      </w:pPr>
    </w:p>
    <w:p w14:paraId="6FF8FA43" w14:textId="3674B946" w:rsidR="008F650E" w:rsidRDefault="008F650E" w:rsidP="008F650E">
      <w:pPr>
        <w:pStyle w:val="Zkladntext"/>
        <w:jc w:val="both"/>
      </w:pPr>
    </w:p>
    <w:p w14:paraId="36F48587" w14:textId="543FBF9B" w:rsidR="008F650E" w:rsidRDefault="008F650E" w:rsidP="008F650E">
      <w:pPr>
        <w:pStyle w:val="Zkladntext"/>
        <w:jc w:val="both"/>
      </w:pPr>
    </w:p>
    <w:p w14:paraId="2CA68277" w14:textId="0AE879C7"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326532B6"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C42381">
        <w:rPr>
          <w:sz w:val="24"/>
          <w:szCs w:val="24"/>
        </w:rPr>
        <w:t xml:space="preserve">od </w:t>
      </w:r>
      <w:r w:rsidR="00C00790">
        <w:rPr>
          <w:sz w:val="24"/>
          <w:szCs w:val="24"/>
        </w:rPr>
        <w:t>01.05</w:t>
      </w:r>
      <w:r w:rsidR="00C42381">
        <w:rPr>
          <w:sz w:val="24"/>
          <w:szCs w:val="24"/>
        </w:rPr>
        <w:t>.2019</w:t>
      </w:r>
      <w:r w:rsidR="00D7299E">
        <w:rPr>
          <w:sz w:val="24"/>
          <w:szCs w:val="24"/>
        </w:rPr>
        <w:t xml:space="preserve"> </w:t>
      </w:r>
      <w:r w:rsidR="00A94B82" w:rsidRPr="00E825D5">
        <w:rPr>
          <w:sz w:val="24"/>
          <w:szCs w:val="24"/>
        </w:rPr>
        <w:t>do 31.12.</w:t>
      </w:r>
      <w:r w:rsidR="007C093D" w:rsidRPr="00E825D5">
        <w:rPr>
          <w:sz w:val="24"/>
          <w:szCs w:val="24"/>
        </w:rPr>
        <w:t>202</w:t>
      </w:r>
      <w:r w:rsidR="00DF74CD">
        <w:rPr>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FF3D16">
      <w:pPr>
        <w:pStyle w:val="Odsekzoznamu"/>
        <w:keepNext/>
        <w:numPr>
          <w:ilvl w:val="1"/>
          <w:numId w:val="64"/>
        </w:numPr>
        <w:ind w:hanging="644"/>
        <w:jc w:val="both"/>
        <w:outlineLvl w:val="5"/>
        <w:rPr>
          <w:sz w:val="24"/>
          <w:szCs w:val="24"/>
        </w:rPr>
      </w:pPr>
      <w:r w:rsidRPr="00FF3D16">
        <w:rPr>
          <w:sz w:val="24"/>
          <w:szCs w:val="24"/>
        </w:rPr>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16528E">
      <w:pPr>
        <w:pStyle w:val="Odsekzoznamu"/>
        <w:keepNext/>
        <w:numPr>
          <w:ilvl w:val="0"/>
          <w:numId w:val="16"/>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16528E">
      <w:pPr>
        <w:pStyle w:val="Odsekzoznamu"/>
        <w:keepNext/>
        <w:numPr>
          <w:ilvl w:val="0"/>
          <w:numId w:val="16"/>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FF3D16">
      <w:pPr>
        <w:pStyle w:val="Odsekzoznamu"/>
        <w:keepNext/>
        <w:numPr>
          <w:ilvl w:val="0"/>
          <w:numId w:val="16"/>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FF3D16">
      <w:pPr>
        <w:pStyle w:val="Odsekzoznamu"/>
        <w:keepNext/>
        <w:numPr>
          <w:ilvl w:val="0"/>
          <w:numId w:val="16"/>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FF3D16">
      <w:pPr>
        <w:pStyle w:val="Odsekzoznamu"/>
        <w:keepNext/>
        <w:numPr>
          <w:ilvl w:val="0"/>
          <w:numId w:val="16"/>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039A63B9" w:rsidR="0058471D" w:rsidRPr="0049072C" w:rsidRDefault="0058471D" w:rsidP="0058471D">
      <w:pPr>
        <w:numPr>
          <w:ilvl w:val="0"/>
          <w:numId w:val="7"/>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927C99">
        <w:rPr>
          <w:b/>
          <w:sz w:val="24"/>
          <w:szCs w:val="24"/>
        </w:rPr>
        <w:t xml:space="preserve">OZ </w:t>
      </w:r>
      <w:r w:rsidR="00C00790">
        <w:rPr>
          <w:b/>
          <w:sz w:val="24"/>
          <w:szCs w:val="24"/>
        </w:rPr>
        <w:t>Čadca, LS Stará Bystrica</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lastRenderedPageBreak/>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D7299E">
      <w:pPr>
        <w:pStyle w:val="Odsekzoznamu"/>
        <w:numPr>
          <w:ilvl w:val="0"/>
          <w:numId w:val="69"/>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D7299E">
      <w:pPr>
        <w:pStyle w:val="Odsekzoznamu"/>
        <w:numPr>
          <w:ilvl w:val="0"/>
          <w:numId w:val="69"/>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D7299E">
      <w:pPr>
        <w:pStyle w:val="Odsekzoznamu"/>
        <w:numPr>
          <w:ilvl w:val="0"/>
          <w:numId w:val="69"/>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D7299E">
      <w:pPr>
        <w:pStyle w:val="Odsekzoznamu"/>
        <w:numPr>
          <w:ilvl w:val="0"/>
          <w:numId w:val="69"/>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lastRenderedPageBreak/>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D7299E">
      <w:pPr>
        <w:pStyle w:val="Odsekzoznamu"/>
        <w:numPr>
          <w:ilvl w:val="0"/>
          <w:numId w:val="69"/>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2E77F5">
      <w:pPr>
        <w:pStyle w:val="Odsekzoznamu"/>
        <w:numPr>
          <w:ilvl w:val="0"/>
          <w:numId w:val="69"/>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D7299E">
      <w:pPr>
        <w:pStyle w:val="Odsekzoznamu"/>
        <w:numPr>
          <w:ilvl w:val="0"/>
          <w:numId w:val="69"/>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0"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FF3D16">
      <w:pPr>
        <w:pStyle w:val="Odsekzoznamu"/>
        <w:numPr>
          <w:ilvl w:val="0"/>
          <w:numId w:val="60"/>
        </w:numPr>
        <w:tabs>
          <w:tab w:val="clear" w:pos="525"/>
          <w:tab w:val="num" w:pos="709"/>
        </w:tabs>
        <w:ind w:left="284"/>
        <w:jc w:val="both"/>
        <w:rPr>
          <w:szCs w:val="24"/>
        </w:rPr>
      </w:pPr>
      <w:bookmarkStart w:id="1"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Pričom plánovacia cena sa vypočíta ako súčin aktuálne platnej sadzby za danú technológiu a </w:t>
      </w:r>
      <w:proofErr w:type="spellStart"/>
      <w:r w:rsidR="008E31F8" w:rsidRPr="00265933">
        <w:rPr>
          <w:sz w:val="24"/>
          <w:szCs w:val="24"/>
        </w:rPr>
        <w:t>normočasu</w:t>
      </w:r>
      <w:proofErr w:type="spellEnd"/>
      <w:r w:rsidR="008E31F8" w:rsidRPr="00265933">
        <w:rPr>
          <w:sz w:val="24"/>
          <w:szCs w:val="24"/>
        </w:rPr>
        <w:t xml:space="preserve">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lastRenderedPageBreak/>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FF3D16">
      <w:pPr>
        <w:pStyle w:val="Odsekzoznamu"/>
        <w:numPr>
          <w:ilvl w:val="1"/>
          <w:numId w:val="39"/>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FF3D16">
      <w:pPr>
        <w:pStyle w:val="Odsekzoznamu"/>
        <w:numPr>
          <w:ilvl w:val="1"/>
          <w:numId w:val="39"/>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0"/>
    <w:bookmarkEnd w:id="1"/>
    <w:p w14:paraId="2E0040A6" w14:textId="77777777" w:rsidR="00FD1EC1" w:rsidRPr="00FF3D16" w:rsidRDefault="00A57946" w:rsidP="00FF3D16">
      <w:pPr>
        <w:pStyle w:val="Odsekzoznamu"/>
        <w:numPr>
          <w:ilvl w:val="0"/>
          <w:numId w:val="50"/>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proofErr w:type="spellStart"/>
      <w:r w:rsidR="00E575E2">
        <w:rPr>
          <w:sz w:val="24"/>
          <w:szCs w:val="24"/>
        </w:rPr>
        <w:t>vysúťažená</w:t>
      </w:r>
      <w:proofErr w:type="spellEnd"/>
      <w:r w:rsidR="00E575E2">
        <w:rPr>
          <w:sz w:val="24"/>
          <w:szCs w:val="24"/>
        </w:rPr>
        <w:t xml:space="preserve"> </w:t>
      </w:r>
      <w:r w:rsidRPr="00A57946">
        <w:rPr>
          <w:sz w:val="24"/>
          <w:szCs w:val="24"/>
        </w:rPr>
        <w:t xml:space="preserve">dodávateľom je vo </w:t>
      </w:r>
      <w:r w:rsidRPr="00E35D9C">
        <w:rPr>
          <w:sz w:val="24"/>
          <w:szCs w:val="24"/>
        </w:rPr>
        <w:t>výške.......€</w:t>
      </w:r>
      <w:r>
        <w:rPr>
          <w:sz w:val="24"/>
          <w:szCs w:val="24"/>
        </w:rPr>
        <w:t xml:space="preserve"> bez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FB6384">
      <w:pPr>
        <w:pStyle w:val="Odsekzoznamu"/>
        <w:numPr>
          <w:ilvl w:val="1"/>
          <w:numId w:val="71"/>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proofErr w:type="spellStart"/>
      <w:r w:rsidR="00DB4176" w:rsidRPr="00997A44">
        <w:rPr>
          <w:sz w:val="24"/>
        </w:rPr>
        <w:t>samofaktúr</w:t>
      </w:r>
      <w:proofErr w:type="spellEnd"/>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proofErr w:type="spellStart"/>
      <w:r w:rsidR="00F70D7C" w:rsidRPr="00997A44">
        <w:rPr>
          <w:sz w:val="24"/>
        </w:rPr>
        <w:t>samofakturácií</w:t>
      </w:r>
      <w:proofErr w:type="spellEnd"/>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proofErr w:type="spellStart"/>
      <w:r w:rsidR="00DB4176" w:rsidRPr="00997A44">
        <w:rPr>
          <w:sz w:val="24"/>
        </w:rPr>
        <w:t>samo</w:t>
      </w:r>
      <w:r w:rsidR="002124EE" w:rsidRPr="00997A44">
        <w:rPr>
          <w:sz w:val="24"/>
        </w:rPr>
        <w:t>faktúry</w:t>
      </w:r>
      <w:proofErr w:type="spellEnd"/>
      <w:r w:rsidR="002124EE" w:rsidRPr="00997A44">
        <w:rPr>
          <w:sz w:val="24"/>
        </w:rPr>
        <w:t xml:space="preserve">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FB6384">
      <w:pPr>
        <w:pStyle w:val="Odsekzoznamu"/>
        <w:numPr>
          <w:ilvl w:val="1"/>
          <w:numId w:val="71"/>
        </w:numPr>
        <w:ind w:left="284" w:hanging="710"/>
        <w:jc w:val="both"/>
        <w:rPr>
          <w:sz w:val="24"/>
          <w:szCs w:val="24"/>
        </w:rPr>
      </w:pPr>
      <w:r>
        <w:rPr>
          <w:sz w:val="24"/>
        </w:rPr>
        <w:t xml:space="preserve"> </w:t>
      </w:r>
      <w:r w:rsidR="00DB4176" w:rsidRPr="00997A44">
        <w:rPr>
          <w:sz w:val="24"/>
        </w:rPr>
        <w:t xml:space="preserve">Vystavenie </w:t>
      </w:r>
      <w:proofErr w:type="spellStart"/>
      <w:r w:rsidR="00DB4176" w:rsidRPr="00997A44">
        <w:rPr>
          <w:sz w:val="24"/>
        </w:rPr>
        <w:t>samofaktúry</w:t>
      </w:r>
      <w:proofErr w:type="spellEnd"/>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FB6384">
      <w:pPr>
        <w:pStyle w:val="Odsekzoznamu"/>
        <w:numPr>
          <w:ilvl w:val="1"/>
          <w:numId w:val="71"/>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FB6384">
      <w:pPr>
        <w:pStyle w:val="Odsekzoznamu"/>
        <w:numPr>
          <w:ilvl w:val="1"/>
          <w:numId w:val="71"/>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 xml:space="preserve">Objednávateľ uhradí celú fakturovanú sumu. Účastníci dohody sa dohodli, že objednávateľ je oprávnený </w:t>
      </w:r>
      <w:r w:rsidR="00031299" w:rsidRPr="00997A44">
        <w:rPr>
          <w:sz w:val="24"/>
          <w:szCs w:val="24"/>
        </w:rPr>
        <w:lastRenderedPageBreak/>
        <w:t>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 xml:space="preserve">V prípade, ak dodávateľ uplatňuje osobitnú úpravu dane na základe prijatia platby za dodanie tovaru alebo služby podľa § 68d Zákona o DPH, nie je možné zo strany objednávateľa pristúpiť k dohode o </w:t>
      </w:r>
      <w:proofErr w:type="spellStart"/>
      <w:r w:rsidRPr="00131367">
        <w:rPr>
          <w:sz w:val="24"/>
        </w:rPr>
        <w:t>samofakturácii</w:t>
      </w:r>
      <w:proofErr w:type="spellEnd"/>
      <w:r w:rsidRPr="00131367">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B67CAD">
      <w:pPr>
        <w:pStyle w:val="Odsekzoznamu"/>
        <w:numPr>
          <w:ilvl w:val="0"/>
          <w:numId w:val="11"/>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B67CAD">
      <w:pPr>
        <w:pStyle w:val="Zkladntext2"/>
        <w:numPr>
          <w:ilvl w:val="0"/>
          <w:numId w:val="11"/>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B67CAD">
      <w:pPr>
        <w:pStyle w:val="Zkladntext2"/>
        <w:numPr>
          <w:ilvl w:val="0"/>
          <w:numId w:val="11"/>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lastRenderedPageBreak/>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655F5F">
      <w:pPr>
        <w:pStyle w:val="Zkladntext2"/>
        <w:numPr>
          <w:ilvl w:val="0"/>
          <w:numId w:val="11"/>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643343">
      <w:pPr>
        <w:pStyle w:val="Zkladntext2"/>
        <w:numPr>
          <w:ilvl w:val="0"/>
          <w:numId w:val="13"/>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643343">
      <w:pPr>
        <w:pStyle w:val="Zkladntext2"/>
        <w:numPr>
          <w:ilvl w:val="0"/>
          <w:numId w:val="13"/>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B67CAD">
      <w:pPr>
        <w:pStyle w:val="Odsekzoznamu"/>
        <w:numPr>
          <w:ilvl w:val="0"/>
          <w:numId w:val="13"/>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643343">
      <w:pPr>
        <w:pStyle w:val="Zkladntext2"/>
        <w:numPr>
          <w:ilvl w:val="0"/>
          <w:numId w:val="13"/>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643343">
      <w:pPr>
        <w:pStyle w:val="Zkladntext2"/>
        <w:numPr>
          <w:ilvl w:val="0"/>
          <w:numId w:val="13"/>
        </w:numPr>
      </w:pPr>
      <w:r w:rsidRPr="00CC3F9F">
        <w:t xml:space="preserve">vykonanie prác dodávateľom, ktoré neboli objednávateľom zadané, </w:t>
      </w:r>
    </w:p>
    <w:p w14:paraId="1ADE6B03" w14:textId="77777777" w:rsidR="00404BE0" w:rsidRDefault="00404BE0" w:rsidP="00643343">
      <w:pPr>
        <w:pStyle w:val="Zkladntext2"/>
        <w:numPr>
          <w:ilvl w:val="0"/>
          <w:numId w:val="13"/>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pPr>
        <w:pStyle w:val="Zkladntext2"/>
        <w:numPr>
          <w:ilvl w:val="0"/>
          <w:numId w:val="13"/>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643343">
      <w:pPr>
        <w:pStyle w:val="Zkladntext2"/>
        <w:numPr>
          <w:ilvl w:val="0"/>
          <w:numId w:val="13"/>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643343">
      <w:pPr>
        <w:pStyle w:val="Zkladntext2"/>
        <w:numPr>
          <w:ilvl w:val="0"/>
          <w:numId w:val="13"/>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643343">
      <w:pPr>
        <w:pStyle w:val="Zkladntext2"/>
        <w:numPr>
          <w:ilvl w:val="0"/>
          <w:numId w:val="13"/>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643343">
      <w:pPr>
        <w:pStyle w:val="Zkladntext2"/>
        <w:numPr>
          <w:ilvl w:val="0"/>
          <w:numId w:val="13"/>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643343">
      <w:pPr>
        <w:pStyle w:val="Zkladntext2"/>
        <w:numPr>
          <w:ilvl w:val="0"/>
          <w:numId w:val="13"/>
        </w:numPr>
      </w:pPr>
      <w:r w:rsidRPr="00CC3F9F">
        <w:t>iné konanie v rozpore so všeobecne platnými právnymi predpismi,</w:t>
      </w:r>
    </w:p>
    <w:p w14:paraId="011D1700" w14:textId="70C50853" w:rsidR="00643343" w:rsidRDefault="00643343" w:rsidP="00643343">
      <w:pPr>
        <w:pStyle w:val="Zkladntext2"/>
        <w:numPr>
          <w:ilvl w:val="0"/>
          <w:numId w:val="13"/>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8E542F">
      <w:pPr>
        <w:pStyle w:val="Zkladntext2"/>
        <w:numPr>
          <w:ilvl w:val="0"/>
          <w:numId w:val="13"/>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8E542F">
      <w:pPr>
        <w:pStyle w:val="Zkladntext2"/>
        <w:numPr>
          <w:ilvl w:val="0"/>
          <w:numId w:val="13"/>
        </w:numPr>
        <w:ind w:left="993"/>
      </w:pPr>
      <w:r w:rsidRPr="005F1537">
        <w:t>neprevzatie pracoviska v termíne podľa článku 9 tejto dohody</w:t>
      </w:r>
    </w:p>
    <w:p w14:paraId="0B2472C8" w14:textId="5516B5D0" w:rsidR="008E542F" w:rsidRDefault="008E542F" w:rsidP="00FB6384">
      <w:pPr>
        <w:pStyle w:val="Zkladntext2"/>
        <w:numPr>
          <w:ilvl w:val="0"/>
          <w:numId w:val="13"/>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B67CAD">
      <w:pPr>
        <w:pStyle w:val="Zkladntext2"/>
        <w:numPr>
          <w:ilvl w:val="0"/>
          <w:numId w:val="11"/>
        </w:numPr>
        <w:tabs>
          <w:tab w:val="clear" w:pos="600"/>
          <w:tab w:val="num" w:pos="284"/>
        </w:tabs>
        <w:ind w:left="284"/>
      </w:pPr>
      <w:r w:rsidRPr="00CC3F9F">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w:t>
      </w:r>
      <w:r w:rsidRPr="00CC3F9F">
        <w:lastRenderedPageBreak/>
        <w:t xml:space="preserve">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3918C7">
      <w:pPr>
        <w:pStyle w:val="Zkladntext2"/>
        <w:numPr>
          <w:ilvl w:val="0"/>
          <w:numId w:val="11"/>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w:t>
      </w:r>
      <w:r w:rsidRPr="00E6047A">
        <w:rPr>
          <w:sz w:val="24"/>
        </w:rPr>
        <w:lastRenderedPageBreak/>
        <w:t xml:space="preserve">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lastRenderedPageBreak/>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EF71AE">
      <w:pPr>
        <w:numPr>
          <w:ilvl w:val="1"/>
          <w:numId w:val="65"/>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EF71AE">
      <w:pPr>
        <w:numPr>
          <w:ilvl w:val="1"/>
          <w:numId w:val="65"/>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1D3AB981"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 xml:space="preserve">V prípade odstúpenia od tejto dohody zo strany objednávateľa z dôvodu podstatného porušenia tejto dohody dodávateľom podľa článku 8, má objednávateľ právo uplatniť voči </w:t>
      </w:r>
      <w:r w:rsidRPr="00C42381">
        <w:rPr>
          <w:rFonts w:eastAsia="Calibri"/>
          <w:sz w:val="24"/>
          <w:lang w:eastAsia="en-US"/>
        </w:rPr>
        <w:t>dodávateľovi zmluvnú pokutu vo</w:t>
      </w:r>
      <w:r w:rsidR="00DD0340" w:rsidRPr="00C42381">
        <w:rPr>
          <w:rFonts w:eastAsia="Calibri"/>
          <w:sz w:val="24"/>
          <w:lang w:eastAsia="en-US"/>
        </w:rPr>
        <w:t xml:space="preserve"> </w:t>
      </w:r>
      <w:r w:rsidRPr="00C42381">
        <w:rPr>
          <w:rFonts w:eastAsia="Calibri"/>
          <w:sz w:val="24"/>
          <w:lang w:eastAsia="en-US"/>
        </w:rPr>
        <w:t xml:space="preserve">výške </w:t>
      </w:r>
      <w:r w:rsidR="007E449E" w:rsidRPr="00C42381">
        <w:rPr>
          <w:rFonts w:eastAsia="Calibri"/>
          <w:sz w:val="24"/>
          <w:lang w:eastAsia="en-US"/>
        </w:rPr>
        <w:t>10</w:t>
      </w:r>
      <w:r w:rsidR="0081077B" w:rsidRPr="00C42381">
        <w:rPr>
          <w:rFonts w:eastAsia="Calibri"/>
          <w:sz w:val="24"/>
          <w:lang w:eastAsia="en-US"/>
        </w:rPr>
        <w:t xml:space="preserve"> </w:t>
      </w:r>
      <w:r w:rsidRPr="00C42381">
        <w:rPr>
          <w:rFonts w:eastAsia="Calibri"/>
          <w:sz w:val="24"/>
          <w:lang w:eastAsia="en-US"/>
        </w:rPr>
        <w:t>% z </w:t>
      </w:r>
      <w:r w:rsidRPr="00C42381">
        <w:rPr>
          <w:sz w:val="24"/>
        </w:rPr>
        <w:t xml:space="preserve">ceny </w:t>
      </w:r>
      <w:r w:rsidR="008D4669" w:rsidRPr="00C42381">
        <w:rPr>
          <w:sz w:val="24"/>
        </w:rPr>
        <w:t>za celý predmet zákazky</w:t>
      </w:r>
      <w:r w:rsidR="00E5382D" w:rsidRPr="00C42381">
        <w:rPr>
          <w:sz w:val="24"/>
        </w:rPr>
        <w:t xml:space="preserve"> (</w:t>
      </w:r>
      <w:r w:rsidR="008D4669" w:rsidRPr="00C42381">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lastRenderedPageBreak/>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 xml:space="preserve">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w:t>
      </w:r>
      <w:r w:rsidRPr="002856C2">
        <w:rPr>
          <w:sz w:val="24"/>
        </w:rPr>
        <w:lastRenderedPageBreak/>
        <w:t>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w:t>
      </w:r>
      <w:r w:rsidRPr="00C13018">
        <w:rPr>
          <w:sz w:val="24"/>
          <w:szCs w:val="24"/>
          <w:lang w:eastAsia="sk-SK"/>
        </w:rPr>
        <w:lastRenderedPageBreak/>
        <w:t xml:space="preserve">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EB06F3">
      <w:pPr>
        <w:pStyle w:val="Odsekzoznamu"/>
        <w:numPr>
          <w:ilvl w:val="0"/>
          <w:numId w:val="24"/>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EB06F3">
      <w:pPr>
        <w:pStyle w:val="Odsekzoznamu"/>
        <w:numPr>
          <w:ilvl w:val="0"/>
          <w:numId w:val="24"/>
        </w:numPr>
        <w:rPr>
          <w:sz w:val="24"/>
          <w:szCs w:val="24"/>
        </w:rPr>
      </w:pPr>
      <w:r w:rsidRPr="005B3A3E">
        <w:rPr>
          <w:sz w:val="24"/>
          <w:szCs w:val="24"/>
        </w:rPr>
        <w:t>Dohoda o</w:t>
      </w:r>
      <w:r>
        <w:rPr>
          <w:sz w:val="24"/>
          <w:szCs w:val="24"/>
        </w:rPr>
        <w:t> </w:t>
      </w:r>
      <w:proofErr w:type="spellStart"/>
      <w:r w:rsidRPr="005B3A3E">
        <w:rPr>
          <w:sz w:val="24"/>
          <w:szCs w:val="24"/>
        </w:rPr>
        <w:t>samofakturácii</w:t>
      </w:r>
      <w:proofErr w:type="spellEnd"/>
    </w:p>
    <w:p w14:paraId="677AA7BA" w14:textId="77777777" w:rsidR="00EB06F3" w:rsidRDefault="00EB06F3" w:rsidP="00EB06F3">
      <w:pPr>
        <w:pStyle w:val="Odsekzoznamu"/>
        <w:numPr>
          <w:ilvl w:val="0"/>
          <w:numId w:val="24"/>
        </w:numPr>
        <w:rPr>
          <w:sz w:val="24"/>
          <w:szCs w:val="24"/>
        </w:rPr>
      </w:pPr>
      <w:r>
        <w:rPr>
          <w:sz w:val="24"/>
          <w:szCs w:val="24"/>
        </w:rPr>
        <w:t>Oznámenie o výške ťažby dreva v roku</w:t>
      </w:r>
    </w:p>
    <w:p w14:paraId="6781715F" w14:textId="77777777" w:rsidR="00EB06F3" w:rsidRDefault="00EB06F3" w:rsidP="00EB06F3">
      <w:pPr>
        <w:pStyle w:val="Odsekzoznamu"/>
        <w:numPr>
          <w:ilvl w:val="0"/>
          <w:numId w:val="24"/>
        </w:numPr>
        <w:rPr>
          <w:sz w:val="24"/>
          <w:szCs w:val="24"/>
        </w:rPr>
      </w:pPr>
      <w:r>
        <w:rPr>
          <w:sz w:val="24"/>
          <w:szCs w:val="24"/>
        </w:rPr>
        <w:t>Plánovacie sadzby pre lesnícke činnosti</w:t>
      </w:r>
    </w:p>
    <w:p w14:paraId="6BE72B71" w14:textId="77777777" w:rsidR="00EB06F3" w:rsidRDefault="00EB06F3" w:rsidP="00EB06F3">
      <w:pPr>
        <w:pStyle w:val="Odsekzoznamu"/>
        <w:numPr>
          <w:ilvl w:val="0"/>
          <w:numId w:val="24"/>
        </w:numPr>
        <w:rPr>
          <w:sz w:val="24"/>
          <w:szCs w:val="24"/>
        </w:rPr>
      </w:pPr>
      <w:r w:rsidRPr="003A228D">
        <w:rPr>
          <w:sz w:val="24"/>
          <w:szCs w:val="24"/>
        </w:rPr>
        <w:t>Výkonové normy pre lesnícke činnosti v ťažbovom procese</w:t>
      </w:r>
    </w:p>
    <w:p w14:paraId="1E7A7767" w14:textId="77777777" w:rsidR="00EB06F3" w:rsidRDefault="00EB06F3" w:rsidP="00EB06F3">
      <w:pPr>
        <w:pStyle w:val="Odsekzoznamu"/>
        <w:numPr>
          <w:ilvl w:val="0"/>
          <w:numId w:val="24"/>
        </w:numPr>
        <w:rPr>
          <w:sz w:val="24"/>
          <w:szCs w:val="24"/>
        </w:rPr>
      </w:pPr>
      <w:r w:rsidRPr="005A0A6B">
        <w:rPr>
          <w:sz w:val="24"/>
          <w:szCs w:val="24"/>
        </w:rPr>
        <w:t>Podklad na určenie koeficientov úpravy medziročného nárastu cien v ŤČ</w:t>
      </w:r>
    </w:p>
    <w:p w14:paraId="5B436CE1" w14:textId="77777777" w:rsidR="00EB06F3" w:rsidRDefault="00EB06F3" w:rsidP="00EB06F3">
      <w:pPr>
        <w:pStyle w:val="Odsekzoznamu"/>
        <w:numPr>
          <w:ilvl w:val="0"/>
          <w:numId w:val="24"/>
        </w:numPr>
        <w:rPr>
          <w:sz w:val="24"/>
          <w:szCs w:val="24"/>
        </w:rPr>
      </w:pPr>
      <w:r w:rsidRPr="005B3A3E">
        <w:rPr>
          <w:sz w:val="24"/>
          <w:szCs w:val="24"/>
        </w:rPr>
        <w:t>Objednávka</w:t>
      </w:r>
    </w:p>
    <w:p w14:paraId="44B4D200" w14:textId="77777777" w:rsidR="00EB06F3" w:rsidRPr="00FF3D16" w:rsidRDefault="00EB06F3" w:rsidP="00EB06F3">
      <w:pPr>
        <w:pStyle w:val="Odsekzoznamu"/>
        <w:numPr>
          <w:ilvl w:val="2"/>
          <w:numId w:val="55"/>
        </w:numPr>
        <w:rPr>
          <w:sz w:val="24"/>
          <w:szCs w:val="24"/>
        </w:rPr>
      </w:pPr>
      <w:r w:rsidRPr="00FF3D16">
        <w:rPr>
          <w:sz w:val="24"/>
          <w:szCs w:val="24"/>
        </w:rPr>
        <w:t>Zákazkový list</w:t>
      </w:r>
    </w:p>
    <w:p w14:paraId="67E910CE" w14:textId="77777777" w:rsidR="00EB06F3" w:rsidRPr="00B42F75" w:rsidRDefault="00EB06F3" w:rsidP="00EB06F3">
      <w:pPr>
        <w:pStyle w:val="Odsekzoznamu"/>
        <w:numPr>
          <w:ilvl w:val="0"/>
          <w:numId w:val="24"/>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54F058E4" w:rsidR="00360708" w:rsidRPr="00D066F4" w:rsidRDefault="00360708" w:rsidP="00360708">
            <w:pPr>
              <w:rPr>
                <w:sz w:val="24"/>
                <w:szCs w:val="24"/>
              </w:rPr>
            </w:pPr>
            <w:r w:rsidRPr="00D066F4">
              <w:rPr>
                <w:sz w:val="24"/>
                <w:szCs w:val="24"/>
              </w:rPr>
              <w:t>V ..........</w:t>
            </w:r>
            <w:r w:rsidR="00C00790">
              <w:rPr>
                <w:sz w:val="24"/>
                <w:szCs w:val="24"/>
              </w:rPr>
              <w:t>...........</w:t>
            </w:r>
            <w:r w:rsidRPr="00D066F4">
              <w:rPr>
                <w:sz w:val="24"/>
                <w:szCs w:val="24"/>
              </w:rPr>
              <w:t>..........,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0A1EB429" w:rsidR="00360708" w:rsidRPr="00D066F4" w:rsidRDefault="00360708" w:rsidP="00360708">
            <w:pPr>
              <w:rPr>
                <w:sz w:val="24"/>
                <w:szCs w:val="24"/>
              </w:rPr>
            </w:pPr>
            <w:bookmarkStart w:id="2" w:name="_GoBack"/>
            <w:bookmarkEnd w:id="2"/>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Pr="00201F12" w:rsidRDefault="006C79EF" w:rsidP="00D066F4">
      <w:pPr>
        <w:pStyle w:val="Odsekzoznamu"/>
        <w:ind w:left="0"/>
        <w:contextualSpacing w:val="0"/>
        <w:rPr>
          <w:sz w:val="24"/>
          <w:szCs w:val="24"/>
        </w:rPr>
      </w:pPr>
    </w:p>
    <w:sectPr w:rsidR="006C79EF" w:rsidRPr="00201F12" w:rsidSect="00FD1EC1">
      <w:footerReference w:type="even" r:id="rId9"/>
      <w:footerReference w:type="default" r:id="rId10"/>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BEDDA" w14:textId="77777777" w:rsidR="00222DB0" w:rsidRDefault="00222DB0" w:rsidP="008F1132">
      <w:r>
        <w:separator/>
      </w:r>
    </w:p>
  </w:endnote>
  <w:endnote w:type="continuationSeparator" w:id="0">
    <w:p w14:paraId="5B12B544" w14:textId="77777777" w:rsidR="00222DB0" w:rsidRDefault="00222DB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metric 231 AT">
    <w:altName w:val="Times New Roman"/>
    <w:charset w:val="00"/>
    <w:family w:val="auto"/>
    <w:pitch w:val="variable"/>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5E1C8E" w:rsidRDefault="005E1C8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00790">
      <w:rPr>
        <w:rStyle w:val="slostrany"/>
        <w:noProof/>
      </w:rPr>
      <w:t>2</w:t>
    </w:r>
    <w:r>
      <w:rPr>
        <w:rStyle w:val="slostrany"/>
      </w:rPr>
      <w:fldChar w:fldCharType="end"/>
    </w:r>
  </w:p>
  <w:p w14:paraId="22B4D241" w14:textId="77777777" w:rsidR="005E1C8E" w:rsidRDefault="005E1C8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F6193" w14:textId="77777777" w:rsidR="00222DB0" w:rsidRDefault="00222DB0" w:rsidP="008F1132">
      <w:r>
        <w:separator/>
      </w:r>
    </w:p>
  </w:footnote>
  <w:footnote w:type="continuationSeparator" w:id="0">
    <w:p w14:paraId="1212A822" w14:textId="77777777" w:rsidR="00222DB0" w:rsidRDefault="00222DB0"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1" w15:restartNumberingAfterBreak="0">
    <w:nsid w:val="03B90D52"/>
    <w:multiLevelType w:val="multilevel"/>
    <w:tmpl w:val="71BEF32A"/>
    <w:lvl w:ilvl="0">
      <w:start w:val="2"/>
      <w:numFmt w:val="decimal"/>
      <w:lvlText w:val="%1."/>
      <w:lvlJc w:val="left"/>
      <w:pPr>
        <w:ind w:left="360" w:hanging="360"/>
      </w:pPr>
      <w:rPr>
        <w:rFonts w:hint="default"/>
      </w:rPr>
    </w:lvl>
    <w:lvl w:ilvl="1">
      <w:start w:val="4"/>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51599"/>
    <w:multiLevelType w:val="hybridMultilevel"/>
    <w:tmpl w:val="08C6EA8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5F020D"/>
    <w:multiLevelType w:val="hybridMultilevel"/>
    <w:tmpl w:val="8A2642BC"/>
    <w:lvl w:ilvl="0" w:tplc="CAAE1BE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76585C"/>
    <w:multiLevelType w:val="hybridMultilevel"/>
    <w:tmpl w:val="2F7638C8"/>
    <w:lvl w:ilvl="0" w:tplc="92B6D196">
      <w:start w:val="2"/>
      <w:numFmt w:val="decimal"/>
      <w:lvlText w:val="5.%1."/>
      <w:lvlJc w:val="left"/>
      <w:pPr>
        <w:tabs>
          <w:tab w:val="num" w:pos="1360"/>
        </w:tabs>
        <w:ind w:left="136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7A2A8E"/>
    <w:multiLevelType w:val="hybridMultilevel"/>
    <w:tmpl w:val="931ADECC"/>
    <w:lvl w:ilvl="0" w:tplc="48D80022">
      <w:start w:val="1"/>
      <w:numFmt w:val="decimal"/>
      <w:lvlText w:val="2.%1."/>
      <w:lvlJc w:val="left"/>
      <w:pPr>
        <w:ind w:left="1116" w:hanging="360"/>
      </w:pPr>
      <w:rPr>
        <w:rFonts w:hint="default"/>
      </w:r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7" w15:restartNumberingAfterBreak="0">
    <w:nsid w:val="0E8E13FF"/>
    <w:multiLevelType w:val="hybridMultilevel"/>
    <w:tmpl w:val="9B00C2DE"/>
    <w:lvl w:ilvl="0" w:tplc="D7E4F9E6">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0221D6"/>
    <w:multiLevelType w:val="multilevel"/>
    <w:tmpl w:val="D3982CCE"/>
    <w:lvl w:ilvl="0">
      <w:start w:val="1"/>
      <w:numFmt w:val="decimal"/>
      <w:lvlText w:val="2.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212634"/>
    <w:multiLevelType w:val="hybridMultilevel"/>
    <w:tmpl w:val="424CB4C0"/>
    <w:lvl w:ilvl="0" w:tplc="8AF2E68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4" w15:restartNumberingAfterBreak="0">
    <w:nsid w:val="160858F2"/>
    <w:multiLevelType w:val="hybridMultilevel"/>
    <w:tmpl w:val="9D1CA610"/>
    <w:lvl w:ilvl="0" w:tplc="B5E6ED5C">
      <w:start w:val="1"/>
      <w:numFmt w:val="decimal"/>
      <w:lvlText w:val="6.%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084AA1"/>
    <w:multiLevelType w:val="hybridMultilevel"/>
    <w:tmpl w:val="B1D0172A"/>
    <w:lvl w:ilvl="0" w:tplc="F3165E52">
      <w:start w:val="16"/>
      <w:numFmt w:val="bullet"/>
      <w:lvlText w:val="-"/>
      <w:lvlJc w:val="left"/>
      <w:pPr>
        <w:tabs>
          <w:tab w:val="num" w:pos="360"/>
        </w:tabs>
        <w:ind w:left="360" w:hanging="360"/>
      </w:pPr>
      <w:rPr>
        <w:rFonts w:ascii="Geometric 231 AT" w:eastAsia="Times New Roman" w:hAnsi="Geometric 231 AT"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19395D4B"/>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1D132A78"/>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347826"/>
    <w:multiLevelType w:val="hybridMultilevel"/>
    <w:tmpl w:val="41083CD6"/>
    <w:lvl w:ilvl="0" w:tplc="FAA2C80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93300C"/>
    <w:multiLevelType w:val="multilevel"/>
    <w:tmpl w:val="E090A1BA"/>
    <w:lvl w:ilvl="0">
      <w:start w:val="11"/>
      <w:numFmt w:val="decimal"/>
      <w:lvlText w:val="%1."/>
      <w:lvlJc w:val="left"/>
      <w:pPr>
        <w:ind w:left="435" w:hanging="435"/>
      </w:pPr>
      <w:rPr>
        <w:rFonts w:cs="Times New Roman"/>
      </w:rPr>
    </w:lvl>
    <w:lvl w:ilvl="1">
      <w:start w:val="1"/>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34F7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2E5F3C"/>
    <w:multiLevelType w:val="hybridMultilevel"/>
    <w:tmpl w:val="EB3C1962"/>
    <w:lvl w:ilvl="0" w:tplc="36E4236E">
      <w:start w:val="1"/>
      <w:numFmt w:val="decimal"/>
      <w:lvlText w:val="%1."/>
      <w:lvlJc w:val="left"/>
      <w:pPr>
        <w:ind w:left="720" w:hanging="360"/>
      </w:pPr>
      <w:rPr>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277C7D51"/>
    <w:multiLevelType w:val="hybridMultilevel"/>
    <w:tmpl w:val="A9DC0F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B962AD"/>
    <w:multiLevelType w:val="hybridMultilevel"/>
    <w:tmpl w:val="DEE461E8"/>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CBA0DCB"/>
    <w:multiLevelType w:val="hybridMultilevel"/>
    <w:tmpl w:val="ABE06418"/>
    <w:lvl w:ilvl="0" w:tplc="FE34A48E">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193188"/>
    <w:multiLevelType w:val="multilevel"/>
    <w:tmpl w:val="D75ED902"/>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3D113B0"/>
    <w:multiLevelType w:val="multilevel"/>
    <w:tmpl w:val="8684E0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634392"/>
    <w:multiLevelType w:val="hybridMultilevel"/>
    <w:tmpl w:val="FC980FCC"/>
    <w:lvl w:ilvl="0" w:tplc="23222AD8">
      <w:start w:val="1"/>
      <w:numFmt w:val="decimal"/>
      <w:lvlText w:val="6.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8677D62"/>
    <w:multiLevelType w:val="hybridMultilevel"/>
    <w:tmpl w:val="DFE010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95A7C31"/>
    <w:multiLevelType w:val="hybridMultilevel"/>
    <w:tmpl w:val="D13EB0E6"/>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3CB945AF"/>
    <w:multiLevelType w:val="hybridMultilevel"/>
    <w:tmpl w:val="327E9A6A"/>
    <w:lvl w:ilvl="0" w:tplc="DDE4183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CE0129F"/>
    <w:multiLevelType w:val="multilevel"/>
    <w:tmpl w:val="196EFC34"/>
    <w:lvl w:ilvl="0">
      <w:start w:val="2"/>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8" w15:restartNumberingAfterBreak="0">
    <w:nsid w:val="3E435B56"/>
    <w:multiLevelType w:val="hybridMultilevel"/>
    <w:tmpl w:val="8556D1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866A6F"/>
    <w:multiLevelType w:val="hybridMultilevel"/>
    <w:tmpl w:val="53822F8A"/>
    <w:lvl w:ilvl="0" w:tplc="5B9E37E2">
      <w:start w:val="1"/>
      <w:numFmt w:val="decimal"/>
      <w:lvlText w:val="2.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B30231"/>
    <w:multiLevelType w:val="hybridMultilevel"/>
    <w:tmpl w:val="5B9CCEB4"/>
    <w:lvl w:ilvl="0" w:tplc="1728AC4C">
      <w:start w:val="3"/>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B276DC"/>
    <w:multiLevelType w:val="hybridMultilevel"/>
    <w:tmpl w:val="5AE4753C"/>
    <w:lvl w:ilvl="0" w:tplc="4AECCB14">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54F91095"/>
    <w:multiLevelType w:val="hybridMultilevel"/>
    <w:tmpl w:val="AC7EC964"/>
    <w:lvl w:ilvl="0" w:tplc="F5AA453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DB0112"/>
    <w:multiLevelType w:val="hybridMultilevel"/>
    <w:tmpl w:val="7108A36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6" w15:restartNumberingAfterBreak="0">
    <w:nsid w:val="5C241BDF"/>
    <w:multiLevelType w:val="multilevel"/>
    <w:tmpl w:val="A20E89C4"/>
    <w:lvl w:ilvl="0">
      <w:start w:val="6"/>
      <w:numFmt w:val="decimal"/>
      <w:lvlText w:val="%1."/>
      <w:lvlJc w:val="left"/>
      <w:pPr>
        <w:tabs>
          <w:tab w:val="num" w:pos="525"/>
        </w:tabs>
        <w:ind w:left="525" w:hanging="525"/>
      </w:pPr>
      <w:rPr>
        <w:rFonts w:hint="default"/>
      </w:rPr>
    </w:lvl>
    <w:lvl w:ilvl="1">
      <w:start w:val="2"/>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5E5B0B07"/>
    <w:multiLevelType w:val="hybridMultilevel"/>
    <w:tmpl w:val="CE460758"/>
    <w:lvl w:ilvl="0" w:tplc="7D186FA0">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48" w15:restartNumberingAfterBreak="0">
    <w:nsid w:val="5F8D7D9E"/>
    <w:multiLevelType w:val="multilevel"/>
    <w:tmpl w:val="6FFC99BE"/>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00A29F2"/>
    <w:multiLevelType w:val="hybridMultilevel"/>
    <w:tmpl w:val="C7520D98"/>
    <w:lvl w:ilvl="0" w:tplc="D7E4F9E6">
      <w:start w:val="1"/>
      <w:numFmt w:val="decimal"/>
      <w:lvlText w:val="2.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52" w15:restartNumberingAfterBreak="0">
    <w:nsid w:val="67197DE7"/>
    <w:multiLevelType w:val="hybridMultilevel"/>
    <w:tmpl w:val="8C2A93A8"/>
    <w:lvl w:ilvl="0" w:tplc="2FCC21F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C92FA4"/>
    <w:multiLevelType w:val="multilevel"/>
    <w:tmpl w:val="5AE0C4F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1D4FA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6" w15:restartNumberingAfterBreak="0">
    <w:nsid w:val="6E132E66"/>
    <w:multiLevelType w:val="multilevel"/>
    <w:tmpl w:val="71D8D8C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40F43BD"/>
    <w:multiLevelType w:val="hybridMultilevel"/>
    <w:tmpl w:val="8C0AE690"/>
    <w:lvl w:ilvl="0" w:tplc="75407F42">
      <w:start w:val="1"/>
      <w:numFmt w:val="lowerRoman"/>
      <w:lvlText w:val="(%1.)"/>
      <w:lvlJc w:val="left"/>
      <w:pPr>
        <w:ind w:left="1400"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59" w15:restartNumberingAfterBreak="0">
    <w:nsid w:val="75A500CA"/>
    <w:multiLevelType w:val="multilevel"/>
    <w:tmpl w:val="04602CB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6503BDC"/>
    <w:multiLevelType w:val="hybridMultilevel"/>
    <w:tmpl w:val="AF7CBE44"/>
    <w:lvl w:ilvl="0" w:tplc="23DAB012">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66D0FF0"/>
    <w:multiLevelType w:val="multilevel"/>
    <w:tmpl w:val="A0C4E860"/>
    <w:lvl w:ilvl="0">
      <w:start w:val="12"/>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2"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5" w15:restartNumberingAfterBreak="0">
    <w:nsid w:val="77AF3C73"/>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6" w15:restartNumberingAfterBreak="0">
    <w:nsid w:val="78924283"/>
    <w:multiLevelType w:val="hybridMultilevel"/>
    <w:tmpl w:val="126890DC"/>
    <w:lvl w:ilvl="0" w:tplc="04A23D4C">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67" w15:restartNumberingAfterBreak="0">
    <w:nsid w:val="7ED922FC"/>
    <w:multiLevelType w:val="hybridMultilevel"/>
    <w:tmpl w:val="97808AFC"/>
    <w:lvl w:ilvl="0" w:tplc="404057EA">
      <w:start w:val="2"/>
      <w:numFmt w:val="decimal"/>
      <w:lvlText w:val="2.5.%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41"/>
  </w:num>
  <w:num w:numId="3">
    <w:abstractNumId w:val="15"/>
  </w:num>
  <w:num w:numId="4">
    <w:abstractNumId w:val="64"/>
  </w:num>
  <w:num w:numId="5">
    <w:abstractNumId w:val="48"/>
  </w:num>
  <w:num w:numId="6">
    <w:abstractNumId w:val="60"/>
  </w:num>
  <w:num w:numId="7">
    <w:abstractNumId w:val="62"/>
  </w:num>
  <w:num w:numId="8">
    <w:abstractNumId w:val="35"/>
  </w:num>
  <w:num w:numId="9">
    <w:abstractNumId w:val="17"/>
  </w:num>
  <w:num w:numId="10">
    <w:abstractNumId w:val="54"/>
  </w:num>
  <w:num w:numId="11">
    <w:abstractNumId w:val="16"/>
  </w:num>
  <w:num w:numId="12">
    <w:abstractNumId w:val="13"/>
  </w:num>
  <w:num w:numId="13">
    <w:abstractNumId w:val="51"/>
  </w:num>
  <w:num w:numId="14">
    <w:abstractNumId w:val="2"/>
  </w:num>
  <w:num w:numId="15">
    <w:abstractNumId w:val="19"/>
  </w:num>
  <w:num w:numId="16">
    <w:abstractNumId w:val="0"/>
  </w:num>
  <w:num w:numId="17">
    <w:abstractNumId w:val="32"/>
  </w:num>
  <w:num w:numId="18">
    <w:abstractNumId w:val="47"/>
  </w:num>
  <w:num w:numId="19">
    <w:abstractNumId w:val="27"/>
  </w:num>
  <w:num w:numId="20">
    <w:abstractNumId w:val="61"/>
  </w:num>
  <w:num w:numId="21">
    <w:abstractNumId w:val="56"/>
  </w:num>
  <w:num w:numId="22">
    <w:abstractNumId w:val="31"/>
  </w:num>
  <w:num w:numId="23">
    <w:abstractNumId w:val="53"/>
  </w:num>
  <w:num w:numId="24">
    <w:abstractNumId w:va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59"/>
  </w:num>
  <w:num w:numId="29">
    <w:abstractNumId w:val="58"/>
  </w:num>
  <w:num w:numId="30">
    <w:abstractNumId w:val="57"/>
  </w:num>
  <w:num w:numId="31">
    <w:abstractNumId w:val="39"/>
  </w:num>
  <w:num w:numId="32">
    <w:abstractNumId w:val="9"/>
  </w:num>
  <w:num w:numId="33">
    <w:abstractNumId w:val="57"/>
    <w:lvlOverride w:ilvl="0">
      <w:lvl w:ilvl="0" w:tplc="9D4AD1D2">
        <w:start w:val="1"/>
        <w:numFmt w:val="none"/>
        <w:lvlText w:val="2.6.1."/>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4">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5">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2.5.%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6">
    <w:abstractNumId w:val="57"/>
    <w:lvlOverride w:ilvl="0">
      <w:lvl w:ilvl="0" w:tplc="9D4AD1D2">
        <w:start w:val="1"/>
        <w:numFmt w:val="decimal"/>
        <w:lvlText w:val="%1.1."/>
        <w:lvlJc w:val="left"/>
        <w:pPr>
          <w:ind w:left="72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7">
    <w:abstractNumId w:val="8"/>
    <w:lvlOverride w:ilvl="0">
      <w:lvl w:ilvl="0" w:tplc="041B000F">
        <w:start w:val="1"/>
        <w:numFmt w:val="none"/>
        <w:lvlText w:val="5.1."/>
        <w:lvlJc w:val="left"/>
        <w:pPr>
          <w:ind w:left="644"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8">
    <w:abstractNumId w:val="20"/>
  </w:num>
  <w:num w:numId="39">
    <w:abstractNumId w:val="50"/>
  </w:num>
  <w:num w:numId="40">
    <w:abstractNumId w:val="46"/>
  </w:num>
  <w:num w:numId="41">
    <w:abstractNumId w:val="8"/>
    <w:lvlOverride w:ilvl="0">
      <w:lvl w:ilvl="0" w:tplc="041B000F">
        <w:start w:val="1"/>
        <w:numFmt w:val="decimal"/>
        <w:lvlText w:val="%1."/>
        <w:lvlJc w:val="left"/>
        <w:pPr>
          <w:ind w:left="360" w:hanging="360"/>
        </w:pPr>
      </w:lvl>
    </w:lvlOverride>
    <w:lvlOverride w:ilvl="1">
      <w:lvl w:ilvl="1" w:tplc="041B0019">
        <w:start w:val="1"/>
        <w:numFmt w:val="decimal"/>
        <w:lvlText w:val="%1.%2."/>
        <w:lvlJc w:val="left"/>
        <w:pPr>
          <w:ind w:left="792" w:hanging="432"/>
        </w:pPr>
      </w:lvl>
    </w:lvlOverride>
    <w:lvlOverride w:ilvl="2">
      <w:lvl w:ilvl="2" w:tplc="041B001B">
        <w:start w:val="1"/>
        <w:numFmt w:val="decimal"/>
        <w:lvlText w:val="%1.%2.%3."/>
        <w:lvlJc w:val="left"/>
        <w:pPr>
          <w:ind w:left="1224" w:hanging="504"/>
        </w:pPr>
      </w:lvl>
    </w:lvlOverride>
    <w:lvlOverride w:ilvl="3">
      <w:lvl w:ilvl="3" w:tplc="041B000F">
        <w:start w:val="1"/>
        <w:numFmt w:val="decimal"/>
        <w:lvlText w:val="%1.%2.%3.%4."/>
        <w:lvlJc w:val="left"/>
        <w:pPr>
          <w:ind w:left="1728" w:hanging="648"/>
        </w:pPr>
      </w:lvl>
    </w:lvlOverride>
    <w:lvlOverride w:ilvl="4">
      <w:lvl w:ilvl="4" w:tplc="041B0019">
        <w:start w:val="1"/>
        <w:numFmt w:val="decimal"/>
        <w:lvlText w:val="%1.%2.%3.%4.%5."/>
        <w:lvlJc w:val="left"/>
        <w:pPr>
          <w:ind w:left="2232" w:hanging="792"/>
        </w:pPr>
      </w:lvl>
    </w:lvlOverride>
    <w:lvlOverride w:ilvl="5">
      <w:lvl w:ilvl="5" w:tplc="041B001B">
        <w:start w:val="1"/>
        <w:numFmt w:val="decimal"/>
        <w:lvlText w:val="%1.%2.%3.%4.%5.%6."/>
        <w:lvlJc w:val="left"/>
        <w:pPr>
          <w:ind w:left="2736" w:hanging="936"/>
        </w:pPr>
      </w:lvl>
    </w:lvlOverride>
    <w:lvlOverride w:ilvl="6">
      <w:lvl w:ilvl="6" w:tplc="041B000F">
        <w:start w:val="1"/>
        <w:numFmt w:val="decimal"/>
        <w:lvlText w:val="%1.%2.%3.%4.%5.%6.%7."/>
        <w:lvlJc w:val="left"/>
        <w:pPr>
          <w:ind w:left="3240" w:hanging="1080"/>
        </w:pPr>
      </w:lvl>
    </w:lvlOverride>
    <w:lvlOverride w:ilvl="7">
      <w:lvl w:ilvl="7" w:tplc="041B0019">
        <w:start w:val="1"/>
        <w:numFmt w:val="decimal"/>
        <w:lvlText w:val="%1.%2.%3.%4.%5.%6.%7.%8."/>
        <w:lvlJc w:val="left"/>
        <w:pPr>
          <w:ind w:left="3744" w:hanging="1224"/>
        </w:pPr>
      </w:lvl>
    </w:lvlOverride>
    <w:lvlOverride w:ilvl="8">
      <w:lvl w:ilvl="8" w:tplc="041B001B">
        <w:start w:val="1"/>
        <w:numFmt w:val="decimal"/>
        <w:lvlText w:val="%1.%2.%3.%4.%5.%6.%7.%8.%9."/>
        <w:lvlJc w:val="left"/>
        <w:pPr>
          <w:ind w:left="4320" w:hanging="1440"/>
        </w:pPr>
      </w:lvl>
    </w:lvlOverride>
  </w:num>
  <w:num w:numId="42">
    <w:abstractNumId w:val="67"/>
  </w:num>
  <w:num w:numId="43">
    <w:abstractNumId w:val="5"/>
  </w:num>
  <w:num w:numId="44">
    <w:abstractNumId w:val="49"/>
  </w:num>
  <w:num w:numId="45">
    <w:abstractNumId w:val="43"/>
  </w:num>
  <w:num w:numId="46">
    <w:abstractNumId w:val="7"/>
  </w:num>
  <w:num w:numId="47">
    <w:abstractNumId w:val="52"/>
  </w:num>
  <w:num w:numId="48">
    <w:abstractNumId w:val="44"/>
  </w:num>
  <w:num w:numId="49">
    <w:abstractNumId w:val="14"/>
  </w:num>
  <w:num w:numId="50">
    <w:abstractNumId w:val="63"/>
  </w:num>
  <w:num w:numId="51">
    <w:abstractNumId w:val="6"/>
  </w:num>
  <w:num w:numId="52">
    <w:abstractNumId w:val="30"/>
  </w:num>
  <w:num w:numId="53">
    <w:abstractNumId w:val="40"/>
  </w:num>
  <w:num w:numId="54">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23"/>
  </w:num>
  <w:num w:numId="60">
    <w:abstractNumId w:val="12"/>
  </w:num>
  <w:num w:numId="61">
    <w:abstractNumId w:val="4"/>
  </w:num>
  <w:num w:numId="62">
    <w:abstractNumId w:val="37"/>
  </w:num>
  <w:num w:numId="63">
    <w:abstractNumId w:val="1"/>
  </w:num>
  <w:num w:numId="64">
    <w:abstractNumId w:val="24"/>
  </w:num>
  <w:num w:numId="65">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36"/>
  </w:num>
  <w:num w:numId="68">
    <w:abstractNumId w:val="29"/>
  </w:num>
  <w:num w:numId="69">
    <w:abstractNumId w:val="22"/>
  </w:num>
  <w:num w:numId="70">
    <w:abstractNumId w:val="25"/>
  </w:num>
  <w:num w:numId="71">
    <w:abstractNumId w:val="42"/>
  </w:num>
  <w:num w:numId="72">
    <w:abstractNumId w:val="55"/>
  </w:num>
  <w:num w:numId="73">
    <w:abstractNumId w:val="18"/>
  </w:num>
  <w:num w:numId="74">
    <w:abstractNumId w:val="38"/>
  </w:num>
  <w:num w:numId="75">
    <w:abstractNumId w:val="3"/>
  </w:num>
  <w:num w:numId="7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417D6"/>
    <w:rsid w:val="00042F03"/>
    <w:rsid w:val="000570EB"/>
    <w:rsid w:val="00072EF2"/>
    <w:rsid w:val="00073474"/>
    <w:rsid w:val="0007398C"/>
    <w:rsid w:val="00077001"/>
    <w:rsid w:val="000857EA"/>
    <w:rsid w:val="00085C71"/>
    <w:rsid w:val="00086783"/>
    <w:rsid w:val="00086FD3"/>
    <w:rsid w:val="000916D9"/>
    <w:rsid w:val="000A52C1"/>
    <w:rsid w:val="000B2FF4"/>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528E"/>
    <w:rsid w:val="00166CE6"/>
    <w:rsid w:val="001706D9"/>
    <w:rsid w:val="00180EE2"/>
    <w:rsid w:val="00182A32"/>
    <w:rsid w:val="00182F28"/>
    <w:rsid w:val="001871DE"/>
    <w:rsid w:val="00187F0B"/>
    <w:rsid w:val="0019083E"/>
    <w:rsid w:val="00190A96"/>
    <w:rsid w:val="001A31B2"/>
    <w:rsid w:val="001A3635"/>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2DB0"/>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6B6A"/>
    <w:rsid w:val="003A1C0D"/>
    <w:rsid w:val="003A228D"/>
    <w:rsid w:val="003A6C61"/>
    <w:rsid w:val="003B285A"/>
    <w:rsid w:val="003B31A3"/>
    <w:rsid w:val="003B486F"/>
    <w:rsid w:val="003B4EDF"/>
    <w:rsid w:val="003C1528"/>
    <w:rsid w:val="003C27C0"/>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3243A"/>
    <w:rsid w:val="005328EE"/>
    <w:rsid w:val="00532FC5"/>
    <w:rsid w:val="00543E47"/>
    <w:rsid w:val="005563DF"/>
    <w:rsid w:val="005571E5"/>
    <w:rsid w:val="00562274"/>
    <w:rsid w:val="005640FC"/>
    <w:rsid w:val="005645ED"/>
    <w:rsid w:val="005671B5"/>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E4"/>
    <w:rsid w:val="006B66B0"/>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42473"/>
    <w:rsid w:val="00756E87"/>
    <w:rsid w:val="00766F85"/>
    <w:rsid w:val="00770CD4"/>
    <w:rsid w:val="00771798"/>
    <w:rsid w:val="00773C1B"/>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E449E"/>
    <w:rsid w:val="007F101E"/>
    <w:rsid w:val="007F551F"/>
    <w:rsid w:val="007F57B6"/>
    <w:rsid w:val="00800AD4"/>
    <w:rsid w:val="008055E3"/>
    <w:rsid w:val="0081077B"/>
    <w:rsid w:val="00810944"/>
    <w:rsid w:val="008313D8"/>
    <w:rsid w:val="00831552"/>
    <w:rsid w:val="008321B0"/>
    <w:rsid w:val="00842473"/>
    <w:rsid w:val="00844477"/>
    <w:rsid w:val="00846875"/>
    <w:rsid w:val="008574AD"/>
    <w:rsid w:val="0086503F"/>
    <w:rsid w:val="00867A8B"/>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9162D"/>
    <w:rsid w:val="00997A44"/>
    <w:rsid w:val="009A3F23"/>
    <w:rsid w:val="009A4222"/>
    <w:rsid w:val="009B7D26"/>
    <w:rsid w:val="009C0215"/>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D000A"/>
    <w:rsid w:val="00AD357B"/>
    <w:rsid w:val="00AE2E48"/>
    <w:rsid w:val="00AE63CC"/>
    <w:rsid w:val="00AE70C1"/>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0790"/>
    <w:rsid w:val="00C07567"/>
    <w:rsid w:val="00C1207D"/>
    <w:rsid w:val="00C13018"/>
    <w:rsid w:val="00C1775D"/>
    <w:rsid w:val="00C27AC7"/>
    <w:rsid w:val="00C3111C"/>
    <w:rsid w:val="00C32886"/>
    <w:rsid w:val="00C34138"/>
    <w:rsid w:val="00C40B50"/>
    <w:rsid w:val="00C40F83"/>
    <w:rsid w:val="00C42381"/>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3F9F"/>
    <w:rsid w:val="00CD0E5B"/>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40CB2"/>
    <w:rsid w:val="00D44E8A"/>
    <w:rsid w:val="00D4557A"/>
    <w:rsid w:val="00D47DBA"/>
    <w:rsid w:val="00D51D54"/>
    <w:rsid w:val="00D535E4"/>
    <w:rsid w:val="00D61C32"/>
    <w:rsid w:val="00D667E8"/>
    <w:rsid w:val="00D7299E"/>
    <w:rsid w:val="00D756E9"/>
    <w:rsid w:val="00D77777"/>
    <w:rsid w:val="00D84A2F"/>
    <w:rsid w:val="00D90A29"/>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35D9C"/>
    <w:rsid w:val="00E40038"/>
    <w:rsid w:val="00E457EF"/>
    <w:rsid w:val="00E5382D"/>
    <w:rsid w:val="00E546DE"/>
    <w:rsid w:val="00E57327"/>
    <w:rsid w:val="00E575E2"/>
    <w:rsid w:val="00E6047A"/>
    <w:rsid w:val="00E719CB"/>
    <w:rsid w:val="00E825D5"/>
    <w:rsid w:val="00E85AE2"/>
    <w:rsid w:val="00E91198"/>
    <w:rsid w:val="00E974E4"/>
    <w:rsid w:val="00EA1D4D"/>
    <w:rsid w:val="00EA6760"/>
    <w:rsid w:val="00EB06F3"/>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8124D"/>
    <w:rsid w:val="00F82DEA"/>
    <w:rsid w:val="00F839C3"/>
    <w:rsid w:val="00F851F8"/>
    <w:rsid w:val="00F92AAB"/>
    <w:rsid w:val="00F96431"/>
    <w:rsid w:val="00FB6384"/>
    <w:rsid w:val="00FC49EB"/>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iPriority w:val="99"/>
    <w:unhideWhenUsed/>
    <w:rsid w:val="00A50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8051-5CF9-4CD9-BE0A-7EE87855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7036</Words>
  <Characters>40110</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Stenchlak, Jan</cp:lastModifiedBy>
  <cp:revision>6</cp:revision>
  <cp:lastPrinted>2018-08-15T05:55:00Z</cp:lastPrinted>
  <dcterms:created xsi:type="dcterms:W3CDTF">2018-10-08T14:00:00Z</dcterms:created>
  <dcterms:modified xsi:type="dcterms:W3CDTF">2019-04-02T04:32:00Z</dcterms:modified>
</cp:coreProperties>
</file>