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B77B97E"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8D3143" w:rsidRPr="008D3143">
        <w:rPr>
          <w:rFonts w:ascii="Arial Narrow" w:hAnsi="Arial Narrow"/>
          <w:b/>
          <w:i/>
          <w:color w:val="000000" w:themeColor="text1"/>
          <w:sz w:val="28"/>
          <w:shd w:val="clear" w:color="auto" w:fill="FFFFFF"/>
        </w:rPr>
        <w:t>Sieťové prepínače - Autoškoly</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4A6907B7"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8D3143">
        <w:rPr>
          <w:rFonts w:ascii="Arial Narrow" w:hAnsi="Arial Narrow"/>
        </w:rPr>
        <w:t>27.09</w:t>
      </w:r>
      <w:r w:rsidR="007672A6" w:rsidRPr="008E5188">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3A7CE975" w:rsidR="00814958" w:rsidRDefault="00814958" w:rsidP="002B4379">
      <w:pPr>
        <w:spacing w:line="276" w:lineRule="auto"/>
        <w:jc w:val="both"/>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8D3143" w:rsidRPr="008D3143">
          <w:rPr>
            <w:rStyle w:val="Hypertextovprepojenie"/>
            <w:rFonts w:ascii="Arial Narrow" w:hAnsi="Arial Narrow"/>
          </w:rPr>
          <w:t>https://josephine.proebiz.com/sk/tender/32024/summary</w:t>
        </w:r>
      </w:hyperlink>
      <w:r w:rsidR="008D3143">
        <w:t xml:space="preserve"> </w:t>
      </w:r>
    </w:p>
    <w:p w14:paraId="489AA405" w14:textId="77777777" w:rsidR="002B4379" w:rsidRPr="008A38F0" w:rsidRDefault="002B4379" w:rsidP="002B4379">
      <w:pPr>
        <w:spacing w:line="276" w:lineRule="auto"/>
        <w:jc w:val="both"/>
        <w:rPr>
          <w:rFonts w:ascii="Arial Narrow" w:hAnsi="Arial Narrow"/>
          <w:lang w:eastAsia="en-US"/>
        </w:rPr>
      </w:pP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7FAC1384"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w:t>
      </w:r>
      <w:r w:rsidR="00E23F81">
        <w:rPr>
          <w:rFonts w:ascii="Arial Narrow" w:hAnsi="Arial Narrow"/>
          <w:sz w:val="24"/>
          <w:szCs w:val="24"/>
        </w:rPr>
        <w:t xml:space="preserve">informačné systémy a servery </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49E38846"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8D3143" w:rsidRPr="008D3143">
        <w:rPr>
          <w:rFonts w:ascii="Arial Narrow" w:hAnsi="Arial Narrow"/>
          <w:b/>
        </w:rPr>
        <w:t xml:space="preserve">187 929,00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0E1D6FE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8D3143">
        <w:rPr>
          <w:rFonts w:ascii="Arial Narrow" w:hAnsi="Arial Narrow"/>
          <w:b/>
        </w:rPr>
        <w:t>6</w:t>
      </w:r>
      <w:r w:rsidR="00305637">
        <w:rPr>
          <w:rFonts w:ascii="Arial Narrow" w:hAnsi="Arial Narrow"/>
          <w:b/>
        </w:rPr>
        <w:t>0</w:t>
      </w:r>
      <w:r w:rsidR="006F69DE" w:rsidRPr="002E046C">
        <w:rPr>
          <w:rFonts w:ascii="Arial Narrow" w:hAnsi="Arial Narrow"/>
          <w:b/>
        </w:rPr>
        <w:t xml:space="preserve"> </w:t>
      </w:r>
      <w:r w:rsidR="00EC5D0F" w:rsidRPr="002E046C">
        <w:rPr>
          <w:rFonts w:ascii="Arial Narrow" w:hAnsi="Arial Narrow"/>
          <w:b/>
        </w:rPr>
        <w:t>dní</w:t>
      </w:r>
      <w:r w:rsidR="00EC5D0F" w:rsidRPr="009B51D3">
        <w:rPr>
          <w:rFonts w:ascii="Arial Narrow" w:hAnsi="Arial Narrow"/>
        </w:rPr>
        <w:t xml:space="preserve"> od</w:t>
      </w:r>
      <w:r w:rsidR="00365259">
        <w:rPr>
          <w:rFonts w:ascii="Arial Narrow" w:hAnsi="Arial Narrow"/>
        </w:rPr>
        <w:t xml:space="preserve">o dňa nadobudnutia účinnosti zmluvy </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6DA36D52" w14:textId="463C4144" w:rsidR="00D465EB" w:rsidRDefault="008D3143"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8D3143">
        <w:rPr>
          <w:rFonts w:ascii="Arial Narrow" w:hAnsi="Arial Narrow"/>
          <w:sz w:val="24"/>
          <w:szCs w:val="24"/>
        </w:rPr>
        <w:t>Predmet zákazky je financovaný v rámci finančných prostriedkov organizačného útvaru MV SR: SITB MV SR.</w:t>
      </w:r>
    </w:p>
    <w:p w14:paraId="10A0B0FC" w14:textId="77777777" w:rsidR="008D3143" w:rsidRPr="008A38F0" w:rsidRDefault="008D3143"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w:t>
      </w:r>
      <w:bookmarkStart w:id="5" w:name="_GoBack"/>
      <w:bookmarkEnd w:id="5"/>
      <w:r w:rsidRPr="008A38F0">
        <w:rPr>
          <w:rFonts w:ascii="Arial Narrow" w:hAnsi="Arial Narrow"/>
        </w:rPr>
        <w:t>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186D616D" w14:textId="452B24B0" w:rsidR="00013877" w:rsidRDefault="00013877" w:rsidP="009518BF">
      <w:pPr>
        <w:pStyle w:val="Bezriadkovania"/>
        <w:spacing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E4B944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EFFC26C"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65259">
        <w:rPr>
          <w:rFonts w:ascii="Arial Narrow" w:hAnsi="Arial Narrow"/>
        </w:rPr>
        <w:t>Edge</w:t>
      </w:r>
      <w:proofErr w:type="spellEnd"/>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37AF8F99" w14:textId="77777777" w:rsidR="00365259" w:rsidRPr="009518BF" w:rsidRDefault="00365259" w:rsidP="009518BF">
      <w:pPr>
        <w:autoSpaceDE w:val="0"/>
        <w:autoSpaceDN w:val="0"/>
        <w:adjustRightInd w:val="0"/>
        <w:spacing w:line="276" w:lineRule="auto"/>
        <w:jc w:val="both"/>
        <w:rPr>
          <w:rFonts w:ascii="Arial Narrow" w:eastAsia="TimesNewRomanPSMT" w:hAnsi="Arial Narrow"/>
          <w:color w:val="000000"/>
        </w:rPr>
      </w:pPr>
      <w:r w:rsidRPr="009518BF">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66B615D6" w14:textId="20CCAD5D" w:rsidR="00B07F4B" w:rsidRPr="00F07060" w:rsidRDefault="00DA1F71" w:rsidP="008A38F0">
      <w:pPr>
        <w:pStyle w:val="Odsekzoznamu"/>
        <w:autoSpaceDE w:val="0"/>
        <w:autoSpaceDN w:val="0"/>
        <w:adjustRightInd w:val="0"/>
        <w:ind w:left="0"/>
        <w:jc w:val="both"/>
        <w:rPr>
          <w:rFonts w:ascii="Arial Narrow" w:hAnsi="Arial Narrow"/>
        </w:rPr>
      </w:pPr>
      <w:r w:rsidRPr="00F07060">
        <w:rPr>
          <w:rFonts w:ascii="Arial Narrow" w:hAnsi="Arial Narrow"/>
          <w:color w:val="000000"/>
        </w:rPr>
        <w:t xml:space="preserve">V zmysle § 61 ods. 4 ZVO je </w:t>
      </w:r>
      <w:r w:rsidRPr="00056E70">
        <w:rPr>
          <w:rFonts w:ascii="Arial Narrow" w:hAnsi="Arial Narrow"/>
          <w:color w:val="000000" w:themeColor="text1"/>
        </w:rPr>
        <w:t>o</w:t>
      </w:r>
      <w:r w:rsidRPr="00056E70">
        <w:rPr>
          <w:rFonts w:ascii="Arial Narrow" w:hAnsi="Arial Narrow" w:cs="Segoe UI"/>
          <w:color w:val="000000" w:themeColor="text1"/>
          <w:shd w:val="clear" w:color="auto" w:fill="FFFFFF"/>
        </w:rPr>
        <w:t>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77777777" w:rsidR="00B07F4B" w:rsidRPr="008A38F0" w:rsidRDefault="009F564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4B00907B" w14:textId="33DF4584" w:rsidR="00B07F4B"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11A8ECCA" w14:textId="77777777" w:rsidR="00365259" w:rsidRPr="007A5BF6" w:rsidRDefault="00365259" w:rsidP="00365259">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890BE3A" w14:textId="77777777" w:rsidR="00365259" w:rsidRPr="007A5BF6" w:rsidRDefault="00365259" w:rsidP="00365259">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a.) Zostaví poradie ponúk uchádzačov na základe vyhodnotenia návrhov na plnenie kritéria.</w:t>
      </w:r>
    </w:p>
    <w:p w14:paraId="03DE88EF" w14:textId="77777777" w:rsidR="00365259" w:rsidRDefault="00365259" w:rsidP="00365259">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B37EA18" w14:textId="77777777" w:rsidR="00365259" w:rsidRPr="007A5BF6" w:rsidRDefault="00365259" w:rsidP="00365259">
      <w:pPr>
        <w:autoSpaceDE w:val="0"/>
        <w:autoSpaceDN w:val="0"/>
        <w:adjustRightInd w:val="0"/>
        <w:spacing w:line="276" w:lineRule="auto"/>
        <w:jc w:val="both"/>
        <w:rPr>
          <w:rFonts w:ascii="Arial Narrow" w:eastAsia="TimesNewRomanPSMT" w:hAnsi="Arial Narrow"/>
          <w:color w:val="000000"/>
        </w:rPr>
      </w:pPr>
    </w:p>
    <w:p w14:paraId="7B1C4B75" w14:textId="77777777" w:rsidR="00365259" w:rsidRPr="007A5BF6" w:rsidRDefault="00365259" w:rsidP="00365259">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77AAC0D" w14:textId="77777777" w:rsidR="00365259" w:rsidRPr="008A38F0" w:rsidRDefault="00365259"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5D04C" w14:textId="77777777" w:rsidR="00E00CD5" w:rsidRDefault="00E00CD5">
      <w:r>
        <w:separator/>
      </w:r>
    </w:p>
  </w:endnote>
  <w:endnote w:type="continuationSeparator" w:id="0">
    <w:p w14:paraId="69B47A17" w14:textId="77777777" w:rsidR="00E00CD5" w:rsidRDefault="00E0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10BC27FD" w:rsidR="00312F97" w:rsidRPr="00312F97" w:rsidRDefault="008D3143" w:rsidP="00312F97">
    <w:pPr>
      <w:pStyle w:val="Pta"/>
      <w:rPr>
        <w:sz w:val="22"/>
        <w:szCs w:val="22"/>
      </w:rPr>
    </w:pPr>
    <w:r w:rsidRPr="008D3143">
      <w:rPr>
        <w:rFonts w:ascii="Arial Narrow" w:hAnsi="Arial Narrow"/>
        <w:color w:val="333333"/>
        <w:szCs w:val="21"/>
        <w:shd w:val="clear" w:color="auto" w:fill="FFFFFF"/>
        <w:lang w:val="sk-SK"/>
      </w:rPr>
      <w:t>Sieťové prepínače - Autoškoly</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Pr="008D3143">
      <w:rPr>
        <w:noProof/>
        <w:sz w:val="22"/>
        <w:szCs w:val="22"/>
        <w:lang w:val="sk-SK"/>
      </w:rPr>
      <w:t>9</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2AA8" w14:textId="77777777" w:rsidR="00E00CD5" w:rsidRDefault="00E00CD5">
      <w:r>
        <w:separator/>
      </w:r>
    </w:p>
  </w:footnote>
  <w:footnote w:type="continuationSeparator" w:id="0">
    <w:p w14:paraId="727DBC2F" w14:textId="77777777" w:rsidR="00E00CD5" w:rsidRDefault="00E00C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O1NDQyMjMytzAytDBT0lEKTi0uzszPAykwrAUAyPfB0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877"/>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E9B"/>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4D26"/>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0F40"/>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91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46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563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17D3B"/>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25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A"/>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143"/>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18BF"/>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15"/>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313"/>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5EB"/>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0CD5"/>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A38"/>
    <w:rsid w:val="00F22679"/>
    <w:rsid w:val="00F228F0"/>
    <w:rsid w:val="00F22FA7"/>
    <w:rsid w:val="00F239D3"/>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2024/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D0DD0-8FBD-4603-A1DF-E3F6D5EB7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TotalTime>
  <Pages>9</Pages>
  <Words>2983</Words>
  <Characters>17008</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19952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5</cp:revision>
  <cp:lastPrinted>2021-01-20T13:59:00Z</cp:lastPrinted>
  <dcterms:created xsi:type="dcterms:W3CDTF">2022-09-02T11:24:00Z</dcterms:created>
  <dcterms:modified xsi:type="dcterms:W3CDTF">2022-09-27T08:28:00Z</dcterms:modified>
</cp:coreProperties>
</file>