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BB0" w:rsidRPr="00FD172E" w:rsidRDefault="00984BB0" w:rsidP="00984BB0">
      <w:pPr>
        <w:pStyle w:val="Zkladntext31"/>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rPr>
          <w:rFonts w:ascii="Arial" w:hAnsi="Arial" w:cs="Arial"/>
          <w:b/>
          <w:bCs/>
          <w:caps/>
          <w:color w:val="auto"/>
          <w:sz w:val="18"/>
          <w:szCs w:val="18"/>
        </w:rPr>
      </w:pPr>
      <w:r w:rsidRPr="00FD172E">
        <w:rPr>
          <w:rFonts w:ascii="Arial" w:hAnsi="Arial" w:cs="Arial"/>
        </w:rPr>
        <w:t xml:space="preserve">                                                  </w:t>
      </w: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jc w:val="left"/>
        <w:rPr>
          <w:rFonts w:ascii="Arial" w:hAnsi="Arial" w:cs="Arial"/>
          <w:b/>
          <w:bCs/>
          <w:caps/>
          <w:color w:val="auto"/>
          <w:sz w:val="18"/>
          <w:szCs w:val="18"/>
        </w:rPr>
      </w:pPr>
    </w:p>
    <w:p w:rsidR="00984BB0" w:rsidRPr="00FD172E" w:rsidRDefault="00984BB0" w:rsidP="00984BB0">
      <w:pPr>
        <w:pStyle w:val="Zkladntext31"/>
        <w:rPr>
          <w:rFonts w:ascii="Arial" w:hAnsi="Arial" w:cs="Arial"/>
          <w:b/>
          <w:bCs/>
          <w:caps/>
          <w:color w:val="auto"/>
          <w:sz w:val="18"/>
          <w:szCs w:val="18"/>
        </w:rPr>
      </w:pPr>
    </w:p>
    <w:p w:rsidR="004312D3" w:rsidRPr="004312D3" w:rsidRDefault="004312D3" w:rsidP="004312D3">
      <w:pPr>
        <w:spacing w:line="276" w:lineRule="auto"/>
        <w:jc w:val="center"/>
        <w:rPr>
          <w:rFonts w:ascii="Calibri" w:hAnsi="Calibri" w:cs="Arial"/>
          <w:b/>
          <w:caps/>
          <w:sz w:val="40"/>
          <w:szCs w:val="40"/>
        </w:rPr>
      </w:pPr>
      <w:r w:rsidRPr="004312D3">
        <w:rPr>
          <w:rFonts w:ascii="Calibri" w:hAnsi="Calibri" w:cs="Arial"/>
          <w:b/>
          <w:caps/>
          <w:sz w:val="40"/>
          <w:szCs w:val="40"/>
        </w:rPr>
        <w:t xml:space="preserve">NADLIMITNÁ zákazka </w:t>
      </w:r>
    </w:p>
    <w:p w:rsidR="004312D3" w:rsidRPr="004312D3" w:rsidRDefault="004312D3" w:rsidP="004312D3">
      <w:pPr>
        <w:widowControl/>
        <w:suppressAutoHyphens w:val="0"/>
        <w:jc w:val="center"/>
        <w:rPr>
          <w:rFonts w:ascii="Calibri" w:eastAsia="Calibri" w:hAnsi="Calibri"/>
          <w:sz w:val="28"/>
          <w:szCs w:val="28"/>
          <w:lang w:eastAsia="en-US"/>
        </w:rPr>
      </w:pPr>
      <w:r w:rsidRPr="004312D3">
        <w:rPr>
          <w:rFonts w:ascii="Calibri" w:eastAsia="Calibri" w:hAnsi="Calibri"/>
          <w:sz w:val="28"/>
          <w:szCs w:val="28"/>
          <w:lang w:eastAsia="en-US"/>
        </w:rPr>
        <w:t>Dodanie tovaru</w:t>
      </w:r>
    </w:p>
    <w:p w:rsidR="00984BB0" w:rsidRPr="00FD172E" w:rsidRDefault="00984BB0" w:rsidP="00984BB0">
      <w:pPr>
        <w:pStyle w:val="Zkladntext31"/>
        <w:jc w:val="left"/>
        <w:rPr>
          <w:rFonts w:ascii="Arial" w:hAnsi="Arial" w:cs="Arial"/>
          <w:b/>
          <w:bCs/>
          <w:caps/>
          <w:color w:val="auto"/>
          <w:sz w:val="32"/>
          <w:szCs w:val="32"/>
        </w:rPr>
      </w:pPr>
    </w:p>
    <w:p w:rsidR="00984BB0" w:rsidRPr="00FD172E" w:rsidRDefault="00984BB0" w:rsidP="00984BB0">
      <w:pPr>
        <w:pStyle w:val="Zkladntext31"/>
        <w:rPr>
          <w:rFonts w:ascii="Arial" w:hAnsi="Arial" w:cs="Arial"/>
          <w:b/>
          <w:bCs/>
          <w:caps/>
          <w:color w:val="auto"/>
          <w:sz w:val="40"/>
          <w:szCs w:val="40"/>
        </w:rPr>
      </w:pPr>
      <w:r w:rsidRPr="00FD172E">
        <w:rPr>
          <w:rFonts w:ascii="Arial" w:hAnsi="Arial" w:cs="Arial"/>
          <w:b/>
          <w:bCs/>
          <w:caps/>
          <w:color w:val="auto"/>
          <w:sz w:val="40"/>
          <w:szCs w:val="40"/>
        </w:rPr>
        <w:t>Súťažné podklady</w:t>
      </w:r>
    </w:p>
    <w:p w:rsidR="00984BB0" w:rsidRPr="00FD172E" w:rsidRDefault="00984BB0" w:rsidP="00984BB0">
      <w:pPr>
        <w:pStyle w:val="Zkladntext31"/>
        <w:jc w:val="left"/>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Default="00984BB0" w:rsidP="00984BB0">
      <w:pPr>
        <w:pStyle w:val="Zkladntext31"/>
        <w:rPr>
          <w:rFonts w:ascii="Arial" w:hAnsi="Arial" w:cs="Arial"/>
          <w:b/>
          <w:color w:val="auto"/>
          <w:sz w:val="28"/>
          <w:szCs w:val="28"/>
        </w:rPr>
      </w:pPr>
      <w:r w:rsidRPr="00FD172E">
        <w:rPr>
          <w:rFonts w:ascii="Arial" w:hAnsi="Arial" w:cs="Arial"/>
          <w:b/>
          <w:color w:val="auto"/>
          <w:sz w:val="28"/>
          <w:szCs w:val="28"/>
        </w:rPr>
        <w:t xml:space="preserve">Názov predmetu zákazky </w:t>
      </w:r>
    </w:p>
    <w:p w:rsidR="00705BF2" w:rsidRDefault="00705BF2" w:rsidP="00705BF2">
      <w:pPr>
        <w:ind w:left="36"/>
        <w:jc w:val="center"/>
        <w:rPr>
          <w:rFonts w:ascii="Arial" w:hAnsi="Arial" w:cs="Arial"/>
          <w:b/>
          <w:bCs/>
          <w:sz w:val="32"/>
          <w:szCs w:val="32"/>
        </w:rPr>
      </w:pPr>
    </w:p>
    <w:p w:rsidR="00F6122C" w:rsidRPr="00C118A7" w:rsidRDefault="00705BF2" w:rsidP="00C118A7">
      <w:pPr>
        <w:ind w:left="36"/>
        <w:jc w:val="center"/>
        <w:rPr>
          <w:rFonts w:ascii="Arial" w:hAnsi="Arial" w:cs="Arial"/>
          <w:sz w:val="28"/>
          <w:szCs w:val="28"/>
        </w:rPr>
      </w:pPr>
      <w:r w:rsidRPr="00C118A7">
        <w:rPr>
          <w:rFonts w:ascii="Arial" w:hAnsi="Arial" w:cs="Arial"/>
          <w:bCs/>
          <w:sz w:val="32"/>
          <w:szCs w:val="32"/>
        </w:rPr>
        <w:t>"</w:t>
      </w:r>
      <w:r w:rsidR="00C118A7" w:rsidRPr="00C118A7">
        <w:rPr>
          <w:rFonts w:ascii="Arial" w:hAnsi="Arial" w:cs="Arial"/>
          <w:sz w:val="32"/>
          <w:szCs w:val="32"/>
          <w:lang w:eastAsia="sk-SK"/>
        </w:rPr>
        <w:t>Ovocná záhrada - spracovanie ovocia</w:t>
      </w:r>
      <w:r w:rsidRPr="00C118A7">
        <w:rPr>
          <w:rFonts w:ascii="Arial" w:hAnsi="Arial" w:cs="Arial"/>
          <w:bCs/>
          <w:sz w:val="32"/>
          <w:szCs w:val="32"/>
        </w:rPr>
        <w:t>"</w:t>
      </w:r>
    </w:p>
    <w:p w:rsidR="00F6122C" w:rsidRDefault="00F6122C" w:rsidP="00984BB0">
      <w:pPr>
        <w:pStyle w:val="Zkladntext31"/>
        <w:rPr>
          <w:rFonts w:ascii="Arial" w:hAnsi="Arial" w:cs="Arial"/>
          <w:b/>
          <w:color w:val="auto"/>
          <w:sz w:val="28"/>
          <w:szCs w:val="28"/>
        </w:rPr>
      </w:pPr>
    </w:p>
    <w:p w:rsidR="00F6122C" w:rsidRPr="00FD172E" w:rsidRDefault="00F6122C" w:rsidP="00984BB0">
      <w:pPr>
        <w:pStyle w:val="Zkladntext31"/>
        <w:rPr>
          <w:rFonts w:ascii="Arial" w:hAnsi="Arial" w:cs="Arial"/>
          <w:b/>
          <w:color w:val="auto"/>
          <w:sz w:val="28"/>
          <w:szCs w:val="2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jc w:val="left"/>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p w:rsidR="00984BB0" w:rsidRPr="00FD172E" w:rsidRDefault="00984BB0" w:rsidP="00984BB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4612"/>
        <w:gridCol w:w="4565"/>
      </w:tblGrid>
      <w:tr w:rsidR="00564DA0" w:rsidRPr="00905F96" w:rsidTr="00E66605">
        <w:trPr>
          <w:trHeight w:val="1001"/>
        </w:trPr>
        <w:tc>
          <w:tcPr>
            <w:tcW w:w="5176" w:type="dxa"/>
          </w:tcPr>
          <w:p w:rsidR="00564DA0" w:rsidRPr="00705BF2" w:rsidRDefault="00564DA0" w:rsidP="00E66605">
            <w:pPr>
              <w:spacing w:line="276" w:lineRule="auto"/>
              <w:rPr>
                <w:rFonts w:ascii="Calibri" w:hAnsi="Calibri" w:cs="Calibri"/>
                <w:b/>
                <w:bCs/>
              </w:rPr>
            </w:pPr>
            <w:r w:rsidRPr="00705BF2">
              <w:rPr>
                <w:rFonts w:ascii="Calibri" w:hAnsi="Calibri" w:cs="Calibri"/>
                <w:b/>
                <w:bCs/>
              </w:rPr>
              <w:t>Postup zadávania zákazky:</w:t>
            </w:r>
          </w:p>
        </w:tc>
        <w:tc>
          <w:tcPr>
            <w:tcW w:w="5087" w:type="dxa"/>
          </w:tcPr>
          <w:p w:rsidR="00564DA0" w:rsidRPr="00905F96" w:rsidRDefault="004312D3" w:rsidP="00F6122C">
            <w:pPr>
              <w:pStyle w:val="Hlavika"/>
              <w:pBdr>
                <w:bottom w:val="single" w:sz="4" w:space="1" w:color="auto"/>
              </w:pBdr>
              <w:jc w:val="both"/>
              <w:rPr>
                <w:rFonts w:ascii="Calibri" w:hAnsi="Calibri" w:cs="Verdana"/>
                <w:sz w:val="20"/>
                <w:szCs w:val="20"/>
              </w:rPr>
            </w:pPr>
            <w:r w:rsidRPr="00E80C48">
              <w:rPr>
                <w:rFonts w:ascii="Calibri" w:hAnsi="Calibri" w:cs="Calibri"/>
                <w:bCs/>
                <w:sz w:val="22"/>
                <w:szCs w:val="22"/>
              </w:rPr>
              <w:t xml:space="preserve">verejná súťaž s uplatnením </w:t>
            </w:r>
            <w:proofErr w:type="spellStart"/>
            <w:r w:rsidRPr="00E80C48">
              <w:rPr>
                <w:rFonts w:ascii="Calibri" w:hAnsi="Calibri" w:cs="Calibri"/>
                <w:bCs/>
                <w:sz w:val="22"/>
                <w:szCs w:val="22"/>
              </w:rPr>
              <w:t>ust</w:t>
            </w:r>
            <w:proofErr w:type="spellEnd"/>
            <w:r w:rsidRPr="00E80C48">
              <w:rPr>
                <w:rFonts w:ascii="Calibri" w:hAnsi="Calibri" w:cs="Calibri"/>
                <w:bCs/>
                <w:sz w:val="22"/>
                <w:szCs w:val="22"/>
              </w:rPr>
              <w:t xml:space="preserve">. </w:t>
            </w:r>
            <w:r w:rsidRPr="009642C5">
              <w:rPr>
                <w:rFonts w:ascii="Calibri" w:hAnsi="Calibri" w:cs="Calibri"/>
                <w:bCs/>
                <w:sz w:val="22"/>
                <w:szCs w:val="22"/>
              </w:rPr>
              <w:t xml:space="preserve">§ 66 ods. 7 </w:t>
            </w:r>
            <w:r w:rsidRPr="009642C5">
              <w:rPr>
                <w:rFonts w:ascii="Calibri" w:hAnsi="Calibri" w:cs="Verdana"/>
                <w:sz w:val="22"/>
                <w:szCs w:val="22"/>
              </w:rPr>
              <w:t>zákona č. 343/2015 Z. z. o verejnom obstarávaní a o zmene a doplnení niektorých zákonov</w:t>
            </w:r>
            <w:r w:rsidRPr="00027CBA">
              <w:rPr>
                <w:rFonts w:ascii="Calibri" w:hAnsi="Calibri" w:cs="Verdana"/>
                <w:sz w:val="22"/>
                <w:szCs w:val="22"/>
              </w:rPr>
              <w:t xml:space="preserve"> </w:t>
            </w:r>
            <w:r w:rsidRPr="00027CBA">
              <w:rPr>
                <w:rFonts w:ascii="Calibri" w:hAnsi="Calibri" w:cs="Verdana"/>
                <w:sz w:val="20"/>
                <w:szCs w:val="20"/>
              </w:rPr>
              <w:t xml:space="preserve"> </w:t>
            </w:r>
            <w:r w:rsidRPr="00001E0D">
              <w:rPr>
                <w:rFonts w:ascii="Calibri" w:hAnsi="Calibri" w:cs="Verdana"/>
                <w:sz w:val="22"/>
                <w:szCs w:val="22"/>
              </w:rPr>
              <w:t>v znení neskorších predpisov</w:t>
            </w:r>
            <w:r w:rsidRPr="00027CBA">
              <w:rPr>
                <w:rFonts w:ascii="Calibri" w:hAnsi="Calibri" w:cs="Verdana"/>
                <w:sz w:val="20"/>
                <w:szCs w:val="20"/>
              </w:rPr>
              <w:t xml:space="preserve"> </w:t>
            </w:r>
            <w:r w:rsidRPr="00E80C48">
              <w:rPr>
                <w:rFonts w:ascii="Calibri" w:hAnsi="Calibri" w:cs="Calibri"/>
                <w:bCs/>
                <w:sz w:val="22"/>
                <w:szCs w:val="22"/>
              </w:rPr>
              <w:t>(ďalej len „zákon o verejnom obstarávaní“)</w:t>
            </w:r>
          </w:p>
        </w:tc>
      </w:tr>
    </w:tbl>
    <w:p w:rsidR="00564DA0" w:rsidRDefault="00564DA0" w:rsidP="00984BB0">
      <w:pPr>
        <w:rPr>
          <w:rFonts w:ascii="Arial" w:hAnsi="Arial" w:cs="Arial"/>
          <w:b/>
          <w:bCs/>
        </w:rPr>
      </w:pPr>
    </w:p>
    <w:p w:rsidR="00564DA0" w:rsidRDefault="00564DA0" w:rsidP="00984BB0">
      <w:pPr>
        <w:rPr>
          <w:rFonts w:ascii="Arial" w:hAnsi="Arial" w:cs="Arial"/>
          <w:b/>
          <w:bCs/>
        </w:rPr>
      </w:pPr>
    </w:p>
    <w:p w:rsidR="00564DA0" w:rsidRDefault="00564DA0" w:rsidP="00984BB0">
      <w:pPr>
        <w:rPr>
          <w:rFonts w:ascii="Arial" w:hAnsi="Arial" w:cs="Arial"/>
          <w:b/>
          <w:bCs/>
        </w:rPr>
      </w:pPr>
    </w:p>
    <w:p w:rsidR="00564DA0" w:rsidRDefault="00564DA0" w:rsidP="00984BB0">
      <w:pPr>
        <w:rPr>
          <w:rFonts w:ascii="Arial" w:hAnsi="Arial" w:cs="Arial"/>
          <w:b/>
          <w:bCs/>
        </w:rPr>
      </w:pPr>
    </w:p>
    <w:p w:rsidR="00564DA0" w:rsidRPr="00705BF2" w:rsidRDefault="00564DA0" w:rsidP="00984BB0">
      <w:pPr>
        <w:rPr>
          <w:rFonts w:asciiTheme="minorHAnsi" w:hAnsiTheme="minorHAnsi" w:cstheme="minorHAnsi"/>
          <w:b/>
          <w:bCs/>
        </w:rPr>
      </w:pPr>
    </w:p>
    <w:p w:rsidR="00705BF2" w:rsidRPr="00705BF2" w:rsidRDefault="00705BF2" w:rsidP="00705BF2">
      <w:pPr>
        <w:pStyle w:val="Hlavika"/>
        <w:tabs>
          <w:tab w:val="clear" w:pos="4536"/>
          <w:tab w:val="clear" w:pos="9072"/>
        </w:tabs>
        <w:rPr>
          <w:rFonts w:asciiTheme="minorHAnsi" w:hAnsiTheme="minorHAnsi" w:cstheme="minorHAnsi"/>
        </w:rPr>
      </w:pPr>
      <w:r w:rsidRPr="00705BF2">
        <w:rPr>
          <w:rFonts w:asciiTheme="minorHAnsi" w:hAnsiTheme="minorHAnsi" w:cstheme="minorHAnsi"/>
          <w:b/>
          <w:lang w:eastAsia="en-US"/>
        </w:rPr>
        <w:t>Zástupca verejného obstarávateľa:</w:t>
      </w:r>
      <w:r w:rsidRPr="00705BF2">
        <w:rPr>
          <w:rFonts w:asciiTheme="minorHAnsi" w:hAnsiTheme="minorHAnsi" w:cstheme="minorHAnsi"/>
          <w:b/>
          <w:lang w:eastAsia="en-US"/>
        </w:rPr>
        <w:tab/>
      </w:r>
      <w:r>
        <w:rPr>
          <w:rFonts w:asciiTheme="minorHAnsi" w:hAnsiTheme="minorHAnsi" w:cstheme="minorHAnsi"/>
          <w:b/>
          <w:lang w:eastAsia="en-US"/>
        </w:rPr>
        <w:tab/>
      </w:r>
      <w:r w:rsidRPr="00705BF2">
        <w:rPr>
          <w:rFonts w:asciiTheme="minorHAnsi" w:hAnsiTheme="minorHAnsi" w:cstheme="minorHAnsi"/>
        </w:rPr>
        <w:t>Ing. Peter Lupták</w:t>
      </w:r>
      <w:r>
        <w:rPr>
          <w:rFonts w:asciiTheme="minorHAnsi" w:hAnsiTheme="minorHAnsi" w:cstheme="minorHAnsi"/>
        </w:rPr>
        <w:tab/>
      </w:r>
      <w:r w:rsidRPr="00705BF2">
        <w:rPr>
          <w:rFonts w:asciiTheme="minorHAnsi" w:hAnsiTheme="minorHAnsi" w:cstheme="minorHAnsi"/>
          <w:bCs/>
          <w:kern w:val="32"/>
        </w:rPr>
        <w:t>..........................................</w:t>
      </w:r>
    </w:p>
    <w:p w:rsidR="00705BF2" w:rsidRPr="00705BF2" w:rsidRDefault="00705BF2" w:rsidP="00705BF2">
      <w:pPr>
        <w:jc w:val="both"/>
        <w:rPr>
          <w:rFonts w:asciiTheme="minorHAnsi" w:hAnsiTheme="minorHAnsi" w:cstheme="minorHAnsi"/>
          <w:b/>
          <w:bCs/>
          <w:kern w:val="32"/>
        </w:rPr>
      </w:pPr>
    </w:p>
    <w:p w:rsidR="00705BF2" w:rsidRPr="00705BF2" w:rsidRDefault="00705BF2" w:rsidP="00705BF2">
      <w:pPr>
        <w:pStyle w:val="Hlavika"/>
        <w:tabs>
          <w:tab w:val="clear" w:pos="4536"/>
          <w:tab w:val="clear" w:pos="9072"/>
        </w:tabs>
        <w:ind w:left="4248"/>
        <w:rPr>
          <w:rFonts w:asciiTheme="minorHAnsi" w:hAnsiTheme="minorHAnsi" w:cstheme="minorHAnsi"/>
        </w:rPr>
      </w:pPr>
      <w:r w:rsidRPr="00705BF2">
        <w:rPr>
          <w:rFonts w:asciiTheme="minorHAnsi" w:hAnsiTheme="minorHAnsi" w:cstheme="minorHAnsi"/>
        </w:rPr>
        <w:t>Osoba vykonávajúca proces verejného obstarávania</w:t>
      </w:r>
    </w:p>
    <w:p w:rsidR="00984BB0" w:rsidRPr="00705BF2" w:rsidRDefault="00705BF2" w:rsidP="00705BF2">
      <w:pPr>
        <w:tabs>
          <w:tab w:val="left" w:pos="4784"/>
        </w:tabs>
        <w:spacing w:line="276" w:lineRule="auto"/>
        <w:rPr>
          <w:rFonts w:asciiTheme="minorHAnsi" w:hAnsiTheme="minorHAnsi" w:cstheme="minorHAnsi"/>
        </w:rPr>
      </w:pPr>
      <w:r w:rsidRPr="00705BF2">
        <w:rPr>
          <w:rFonts w:asciiTheme="minorHAnsi" w:hAnsiTheme="minorHAnsi" w:cstheme="minorHAnsi"/>
        </w:rPr>
        <w:t xml:space="preserve"> </w:t>
      </w:r>
      <w:r w:rsidR="00984BB0" w:rsidRPr="00705BF2">
        <w:rPr>
          <w:rFonts w:asciiTheme="minorHAnsi" w:hAnsiTheme="minorHAnsi" w:cstheme="minorHAnsi"/>
          <w:b/>
          <w:bCs/>
        </w:rPr>
        <w:br w:type="page"/>
      </w:r>
    </w:p>
    <w:tbl>
      <w:tblPr>
        <w:tblW w:w="0" w:type="auto"/>
        <w:tblInd w:w="-106" w:type="dxa"/>
        <w:tblLook w:val="00A0" w:firstRow="1" w:lastRow="0" w:firstColumn="1" w:lastColumn="0" w:noHBand="0" w:noVBand="0"/>
      </w:tblPr>
      <w:tblGrid>
        <w:gridCol w:w="9170"/>
      </w:tblGrid>
      <w:tr w:rsidR="00984BB0" w:rsidRPr="00FD172E" w:rsidTr="00E66605">
        <w:trPr>
          <w:trHeight w:val="87"/>
        </w:trPr>
        <w:tc>
          <w:tcPr>
            <w:tcW w:w="9170" w:type="dxa"/>
          </w:tcPr>
          <w:p w:rsidR="00984BB0" w:rsidRPr="0092669C" w:rsidRDefault="00984BB0" w:rsidP="00E66605">
            <w:pPr>
              <w:pStyle w:val="Nadpis5"/>
              <w:numPr>
                <w:ilvl w:val="0"/>
                <w:numId w:val="0"/>
              </w:numPr>
              <w:rPr>
                <w:rFonts w:ascii="Arial" w:hAnsi="Arial" w:cs="Arial"/>
                <w:color w:val="2E74B5"/>
                <w:lang w:val="sk-SK"/>
              </w:rPr>
            </w:pPr>
            <w:r w:rsidRPr="0092669C">
              <w:rPr>
                <w:rFonts w:ascii="Arial" w:hAnsi="Arial" w:cs="Arial"/>
                <w:color w:val="2E74B5"/>
                <w:lang w:val="sk-SK"/>
              </w:rPr>
              <w:lastRenderedPageBreak/>
              <w:t>OBSAH  SÚŤAŽNÝCH  PODKLADOV</w:t>
            </w:r>
          </w:p>
          <w:p w:rsidR="00984BB0" w:rsidRPr="00FD172E" w:rsidRDefault="00984BB0" w:rsidP="00E66605">
            <w:pPr>
              <w:tabs>
                <w:tab w:val="left" w:pos="540"/>
              </w:tabs>
              <w:ind w:left="540"/>
              <w:rPr>
                <w:rFonts w:ascii="Arial" w:hAnsi="Arial" w:cs="Arial"/>
                <w:b/>
                <w:bCs/>
                <w:caps/>
                <w:color w:val="2E74B5"/>
                <w:sz w:val="22"/>
                <w:szCs w:val="22"/>
              </w:rPr>
            </w:pPr>
            <w:r w:rsidRPr="00FD172E">
              <w:rPr>
                <w:rFonts w:ascii="Arial" w:hAnsi="Arial" w:cs="Arial"/>
                <w:b/>
                <w:bCs/>
                <w:caps/>
                <w:color w:val="2E74B5"/>
                <w:sz w:val="22"/>
                <w:szCs w:val="22"/>
              </w:rPr>
              <w:t xml:space="preserve">A.1 Pokyny pre vypracovanie ponuky </w:t>
            </w:r>
          </w:p>
          <w:p w:rsidR="00984BB0" w:rsidRPr="00FD172E" w:rsidRDefault="00984BB0" w:rsidP="00E66605">
            <w:pPr>
              <w:tabs>
                <w:tab w:val="left" w:pos="540"/>
              </w:tabs>
              <w:ind w:left="540"/>
              <w:rPr>
                <w:rFonts w:ascii="Arial" w:hAnsi="Arial" w:cs="Arial"/>
                <w:b/>
                <w:bCs/>
                <w:sz w:val="18"/>
                <w:szCs w:val="18"/>
              </w:rPr>
            </w:pPr>
          </w:p>
          <w:p w:rsidR="00984BB0" w:rsidRPr="00FD172E" w:rsidRDefault="00984BB0" w:rsidP="00E66605">
            <w:pPr>
              <w:tabs>
                <w:tab w:val="left" w:pos="540"/>
              </w:tabs>
              <w:ind w:left="540"/>
              <w:rPr>
                <w:rFonts w:ascii="Arial" w:hAnsi="Arial" w:cs="Arial"/>
                <w:b/>
                <w:bCs/>
                <w:caps/>
                <w:sz w:val="18"/>
                <w:szCs w:val="18"/>
              </w:rPr>
            </w:pPr>
            <w:r w:rsidRPr="00FD172E">
              <w:rPr>
                <w:rFonts w:ascii="Arial" w:hAnsi="Arial" w:cs="Arial"/>
                <w:b/>
                <w:bCs/>
                <w:caps/>
                <w:sz w:val="18"/>
                <w:szCs w:val="18"/>
              </w:rPr>
              <w:t xml:space="preserve">Časť I. </w:t>
            </w:r>
          </w:p>
          <w:p w:rsidR="00984BB0" w:rsidRPr="00FD172E" w:rsidRDefault="00984BB0" w:rsidP="00E66605">
            <w:pPr>
              <w:tabs>
                <w:tab w:val="left" w:pos="540"/>
              </w:tabs>
              <w:ind w:left="540"/>
              <w:rPr>
                <w:rFonts w:ascii="Arial" w:hAnsi="Arial" w:cs="Arial"/>
                <w:b/>
                <w:bCs/>
                <w:caps/>
                <w:color w:val="2E74B5"/>
                <w:sz w:val="18"/>
                <w:szCs w:val="18"/>
              </w:rPr>
            </w:pPr>
            <w:r w:rsidRPr="00FD172E">
              <w:rPr>
                <w:rFonts w:ascii="Arial" w:hAnsi="Arial" w:cs="Arial"/>
                <w:b/>
                <w:bCs/>
                <w:caps/>
                <w:color w:val="2E74B5"/>
                <w:sz w:val="18"/>
                <w:szCs w:val="18"/>
              </w:rPr>
              <w:t xml:space="preserve">Všeobecné informácie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Identifikácia verejného obstarávateľa</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Predmet zákazky</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Rozdelenie predmetu zákazky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Variantné riešenie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Miesto a termín plnenia predmetu zákazky</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Zdroj finančných prostriedkov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Typ zmluvy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 xml:space="preserve">Lehota viazanosti ponuky - platnosť ponuky </w:t>
            </w:r>
          </w:p>
          <w:p w:rsidR="00984BB0" w:rsidRPr="00FD172E" w:rsidRDefault="00984BB0" w:rsidP="00E66605">
            <w:pPr>
              <w:tabs>
                <w:tab w:val="left" w:pos="0"/>
              </w:tabs>
              <w:ind w:hanging="427"/>
              <w:rPr>
                <w:rFonts w:ascii="Arial" w:hAnsi="Arial" w:cs="Arial"/>
                <w:sz w:val="18"/>
                <w:szCs w:val="18"/>
              </w:rPr>
            </w:pPr>
          </w:p>
          <w:p w:rsidR="00984BB0" w:rsidRPr="00FD172E" w:rsidRDefault="00984BB0" w:rsidP="00E66605">
            <w:pPr>
              <w:tabs>
                <w:tab w:val="left" w:pos="567"/>
              </w:tabs>
              <w:ind w:left="565" w:hanging="427"/>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II. </w:t>
            </w:r>
          </w:p>
          <w:p w:rsidR="00984BB0" w:rsidRPr="00FD172E" w:rsidRDefault="00984BB0" w:rsidP="00E66605">
            <w:pPr>
              <w:tabs>
                <w:tab w:val="left" w:pos="567"/>
              </w:tabs>
              <w:ind w:left="565" w:hanging="427"/>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Dorozumievanie a vysvetľovanie </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Dorozumievanie medzi verejným obstarávateľom, záujemcami a uchádzačmi</w:t>
            </w:r>
          </w:p>
          <w:p w:rsidR="00984BB0" w:rsidRPr="00FD172E" w:rsidRDefault="00984BB0" w:rsidP="00E66605">
            <w:pPr>
              <w:numPr>
                <w:ilvl w:val="0"/>
                <w:numId w:val="3"/>
              </w:numPr>
              <w:tabs>
                <w:tab w:val="left" w:pos="0"/>
              </w:tabs>
              <w:ind w:left="567" w:hanging="427"/>
              <w:rPr>
                <w:rFonts w:ascii="Arial" w:hAnsi="Arial" w:cs="Arial"/>
                <w:sz w:val="18"/>
                <w:szCs w:val="18"/>
              </w:rPr>
            </w:pPr>
            <w:r w:rsidRPr="00FD172E">
              <w:rPr>
                <w:rFonts w:ascii="Arial" w:hAnsi="Arial" w:cs="Arial"/>
                <w:sz w:val="18"/>
                <w:szCs w:val="18"/>
              </w:rPr>
              <w:t>Vysvetľovanie súťažných podkladov</w:t>
            </w:r>
          </w:p>
          <w:p w:rsidR="00984BB0" w:rsidRPr="00FD172E" w:rsidRDefault="00984BB0" w:rsidP="00E66605">
            <w:pPr>
              <w:numPr>
                <w:ilvl w:val="0"/>
                <w:numId w:val="3"/>
              </w:numPr>
              <w:tabs>
                <w:tab w:val="left" w:pos="0"/>
                <w:tab w:val="left" w:pos="540"/>
              </w:tabs>
              <w:ind w:left="567" w:hanging="427"/>
              <w:rPr>
                <w:rFonts w:ascii="Arial" w:hAnsi="Arial" w:cs="Arial"/>
                <w:b/>
                <w:bCs/>
                <w:sz w:val="18"/>
                <w:szCs w:val="18"/>
              </w:rPr>
            </w:pPr>
            <w:r w:rsidRPr="00FD172E">
              <w:rPr>
                <w:rFonts w:ascii="Arial" w:hAnsi="Arial" w:cs="Arial"/>
                <w:sz w:val="18"/>
                <w:szCs w:val="18"/>
              </w:rPr>
              <w:t xml:space="preserve">Obhliadka miesta </w:t>
            </w:r>
            <w:r w:rsidRPr="00FD172E">
              <w:rPr>
                <w:rFonts w:ascii="Arial" w:hAnsi="Arial" w:cs="Arial"/>
                <w:bCs/>
                <w:sz w:val="18"/>
                <w:szCs w:val="18"/>
              </w:rPr>
              <w:t xml:space="preserve">dodania predmetu zákazky </w:t>
            </w:r>
          </w:p>
          <w:p w:rsidR="00984BB0" w:rsidRPr="00FD172E" w:rsidRDefault="00984BB0" w:rsidP="00E66605">
            <w:pPr>
              <w:tabs>
                <w:tab w:val="left" w:pos="540"/>
              </w:tabs>
              <w:ind w:left="567" w:hanging="427"/>
              <w:rPr>
                <w:rFonts w:ascii="Arial" w:hAnsi="Arial" w:cs="Arial"/>
                <w:b/>
                <w:bCs/>
                <w:sz w:val="18"/>
                <w:szCs w:val="18"/>
              </w:rPr>
            </w:pPr>
          </w:p>
          <w:p w:rsidR="00984BB0" w:rsidRPr="00FD172E" w:rsidRDefault="00984BB0" w:rsidP="00E66605">
            <w:pPr>
              <w:tabs>
                <w:tab w:val="left" w:pos="540"/>
              </w:tabs>
              <w:rPr>
                <w:rFonts w:ascii="Arial" w:hAnsi="Arial" w:cs="Arial"/>
                <w:b/>
                <w:bCs/>
                <w:caps/>
                <w:sz w:val="18"/>
                <w:szCs w:val="18"/>
              </w:rPr>
            </w:pPr>
            <w:r w:rsidRPr="00FD172E">
              <w:rPr>
                <w:rFonts w:ascii="Arial" w:hAnsi="Arial" w:cs="Arial"/>
                <w:b/>
                <w:bCs/>
                <w:caps/>
                <w:sz w:val="18"/>
                <w:szCs w:val="18"/>
              </w:rPr>
              <w:t xml:space="preserve">             Časť III. </w:t>
            </w:r>
          </w:p>
          <w:p w:rsidR="00984BB0" w:rsidRPr="00FD172E" w:rsidRDefault="00984BB0" w:rsidP="00E66605">
            <w:pPr>
              <w:tabs>
                <w:tab w:val="left" w:pos="540"/>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Príprava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Vyhotovenie ponuky</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Jazyk ponuky</w:t>
            </w:r>
          </w:p>
          <w:p w:rsidR="00984BB0" w:rsidRPr="00FD172E" w:rsidRDefault="0062041D" w:rsidP="00E66605">
            <w:pPr>
              <w:numPr>
                <w:ilvl w:val="0"/>
                <w:numId w:val="3"/>
              </w:numPr>
              <w:tabs>
                <w:tab w:val="left" w:pos="567"/>
              </w:tabs>
              <w:ind w:hanging="1410"/>
              <w:rPr>
                <w:rFonts w:ascii="Arial" w:hAnsi="Arial" w:cs="Arial"/>
                <w:sz w:val="18"/>
                <w:szCs w:val="18"/>
              </w:rPr>
            </w:pPr>
            <w:r>
              <w:rPr>
                <w:rFonts w:ascii="Arial" w:hAnsi="Arial" w:cs="Arial"/>
                <w:sz w:val="18"/>
                <w:szCs w:val="18"/>
              </w:rPr>
              <w:t>Ceny a mena uvádzané v ponuke</w:t>
            </w:r>
            <w:r w:rsidR="00984BB0" w:rsidRPr="00FD172E">
              <w:rPr>
                <w:rFonts w:ascii="Arial" w:hAnsi="Arial" w:cs="Arial"/>
                <w:sz w:val="18"/>
                <w:szCs w:val="18"/>
              </w:rPr>
              <w:t xml:space="preserve"> </w:t>
            </w:r>
          </w:p>
          <w:p w:rsidR="00984BB0" w:rsidRPr="0097312C" w:rsidRDefault="006A6060" w:rsidP="00E66605">
            <w:pPr>
              <w:numPr>
                <w:ilvl w:val="0"/>
                <w:numId w:val="3"/>
              </w:numPr>
              <w:tabs>
                <w:tab w:val="left" w:pos="567"/>
              </w:tabs>
              <w:ind w:hanging="1410"/>
              <w:rPr>
                <w:rFonts w:ascii="Arial" w:hAnsi="Arial" w:cs="Arial"/>
                <w:sz w:val="18"/>
                <w:szCs w:val="18"/>
              </w:rPr>
            </w:pPr>
            <w:r w:rsidRPr="0097312C">
              <w:rPr>
                <w:rFonts w:ascii="Arial" w:hAnsi="Arial" w:cs="Arial"/>
                <w:sz w:val="18"/>
                <w:szCs w:val="18"/>
              </w:rPr>
              <w:t>Zmluvn</w:t>
            </w:r>
            <w:r w:rsidR="00984BB0" w:rsidRPr="0097312C">
              <w:rPr>
                <w:rFonts w:ascii="Arial" w:hAnsi="Arial" w:cs="Arial"/>
                <w:sz w:val="18"/>
                <w:szCs w:val="18"/>
              </w:rPr>
              <w:t>á cena</w:t>
            </w:r>
            <w:r w:rsidRPr="0097312C">
              <w:rPr>
                <w:rFonts w:ascii="Arial" w:hAnsi="Arial" w:cs="Arial"/>
                <w:sz w:val="18"/>
                <w:szCs w:val="18"/>
              </w:rPr>
              <w:t xml:space="preserve"> uvádzané v ponuke</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Zábezpeka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Obsah ponuky – náležitosti ponuky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Náklady na ponuku</w:t>
            </w:r>
          </w:p>
          <w:p w:rsidR="00984BB0" w:rsidRPr="00FD172E" w:rsidRDefault="00984BB0" w:rsidP="00E66605">
            <w:pPr>
              <w:tabs>
                <w:tab w:val="left" w:pos="567"/>
              </w:tabs>
              <w:rPr>
                <w:rFonts w:ascii="Arial" w:hAnsi="Arial" w:cs="Arial"/>
                <w:sz w:val="18"/>
                <w:szCs w:val="18"/>
              </w:rPr>
            </w:pPr>
          </w:p>
          <w:p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IV. </w:t>
            </w:r>
          </w:p>
          <w:p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Predkladanie ponuky </w:t>
            </w:r>
          </w:p>
          <w:p w:rsidR="002970EE" w:rsidRDefault="002970EE" w:rsidP="00E66605">
            <w:pPr>
              <w:numPr>
                <w:ilvl w:val="0"/>
                <w:numId w:val="3"/>
              </w:numPr>
              <w:tabs>
                <w:tab w:val="left" w:pos="567"/>
              </w:tabs>
              <w:ind w:hanging="1410"/>
              <w:rPr>
                <w:rFonts w:ascii="Arial" w:hAnsi="Arial" w:cs="Arial"/>
                <w:sz w:val="18"/>
                <w:szCs w:val="18"/>
              </w:rPr>
            </w:pPr>
            <w:r w:rsidRPr="002970EE">
              <w:rPr>
                <w:rFonts w:ascii="Arial" w:hAnsi="Arial" w:cs="Arial"/>
                <w:sz w:val="18"/>
                <w:szCs w:val="18"/>
              </w:rPr>
              <w:t>Záujemca/Uchádzač/Hospodársky subjekt</w:t>
            </w:r>
            <w:r w:rsidRPr="00FD172E">
              <w:rPr>
                <w:rFonts w:ascii="Arial" w:hAnsi="Arial" w:cs="Arial"/>
                <w:sz w:val="18"/>
                <w:szCs w:val="18"/>
              </w:rPr>
              <w:t xml:space="preserve"> </w:t>
            </w:r>
          </w:p>
          <w:p w:rsidR="00984BB0" w:rsidRPr="00FD172E" w:rsidRDefault="00984BB0" w:rsidP="00E66605">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Vyhotovenie a predloženie ponuky </w:t>
            </w:r>
          </w:p>
          <w:p w:rsidR="002970EE" w:rsidRPr="0097312C" w:rsidRDefault="002970EE" w:rsidP="002970EE">
            <w:pPr>
              <w:numPr>
                <w:ilvl w:val="0"/>
                <w:numId w:val="3"/>
              </w:numPr>
              <w:tabs>
                <w:tab w:val="left" w:pos="567"/>
              </w:tabs>
              <w:ind w:hanging="1410"/>
              <w:rPr>
                <w:rFonts w:ascii="Arial" w:hAnsi="Arial" w:cs="Arial"/>
                <w:sz w:val="18"/>
                <w:szCs w:val="18"/>
              </w:rPr>
            </w:pPr>
            <w:r w:rsidRPr="0097312C">
              <w:rPr>
                <w:rFonts w:ascii="Arial" w:hAnsi="Arial" w:cs="Arial"/>
                <w:sz w:val="18"/>
                <w:szCs w:val="18"/>
              </w:rPr>
              <w:t xml:space="preserve">Súhlas so spracovaní osobných údajov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Miesto a lehota na predkladanie ponuky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Doplnenie, zmena a odvolanie ponuky</w:t>
            </w:r>
          </w:p>
          <w:p w:rsidR="00984BB0" w:rsidRPr="00FD172E" w:rsidRDefault="00984BB0" w:rsidP="00E66605">
            <w:pPr>
              <w:tabs>
                <w:tab w:val="left" w:pos="567"/>
              </w:tabs>
              <w:ind w:left="1410"/>
              <w:rPr>
                <w:rFonts w:ascii="Arial" w:hAnsi="Arial" w:cs="Arial"/>
                <w:sz w:val="18"/>
                <w:szCs w:val="18"/>
              </w:rPr>
            </w:pPr>
            <w:r w:rsidRPr="00FD172E">
              <w:rPr>
                <w:rFonts w:ascii="Arial" w:hAnsi="Arial" w:cs="Arial"/>
                <w:sz w:val="18"/>
                <w:szCs w:val="18"/>
              </w:rPr>
              <w:t xml:space="preserve"> </w:t>
            </w:r>
          </w:p>
          <w:p w:rsidR="00984BB0" w:rsidRPr="00FD172E" w:rsidRDefault="00984BB0" w:rsidP="00E66605">
            <w:pPr>
              <w:tabs>
                <w:tab w:val="left" w:pos="567"/>
              </w:tabs>
              <w:rPr>
                <w:rFonts w:ascii="Arial" w:hAnsi="Arial" w:cs="Arial"/>
                <w:b/>
                <w:bCs/>
                <w:caps/>
                <w:sz w:val="18"/>
                <w:szCs w:val="18"/>
              </w:rPr>
            </w:pPr>
            <w:r w:rsidRPr="00FD172E">
              <w:rPr>
                <w:rFonts w:ascii="Arial" w:hAnsi="Arial" w:cs="Arial"/>
                <w:sz w:val="18"/>
                <w:szCs w:val="18"/>
              </w:rPr>
              <w:tab/>
            </w:r>
            <w:r w:rsidRPr="00FD172E">
              <w:rPr>
                <w:rFonts w:ascii="Arial" w:hAnsi="Arial" w:cs="Arial"/>
                <w:b/>
                <w:bCs/>
                <w:caps/>
                <w:sz w:val="18"/>
                <w:szCs w:val="18"/>
              </w:rPr>
              <w:t xml:space="preserve">Časť V. </w:t>
            </w:r>
          </w:p>
          <w:p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Otváranie a vyhodnotenie ponúk</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Otváranie ponúk</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Splnenie podmienok účasti uchádzačov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Vyhodnotenie ponúk </w:t>
            </w:r>
          </w:p>
          <w:p w:rsidR="00984BB0" w:rsidRPr="00FD172E" w:rsidRDefault="00984BB0" w:rsidP="00E66605">
            <w:pPr>
              <w:tabs>
                <w:tab w:val="left" w:pos="567"/>
              </w:tabs>
              <w:rPr>
                <w:rFonts w:ascii="Arial" w:hAnsi="Arial" w:cs="Arial"/>
                <w:b/>
                <w:bCs/>
                <w:sz w:val="18"/>
                <w:szCs w:val="18"/>
              </w:rPr>
            </w:pPr>
          </w:p>
          <w:p w:rsidR="00984BB0" w:rsidRPr="00FD172E" w:rsidRDefault="00984BB0" w:rsidP="00E66605">
            <w:pPr>
              <w:tabs>
                <w:tab w:val="left" w:pos="567"/>
              </w:tabs>
              <w:rPr>
                <w:rFonts w:ascii="Arial" w:hAnsi="Arial" w:cs="Arial"/>
                <w:b/>
                <w:bCs/>
                <w:caps/>
                <w:sz w:val="18"/>
                <w:szCs w:val="18"/>
              </w:rPr>
            </w:pPr>
            <w:r w:rsidRPr="00FD172E">
              <w:rPr>
                <w:rFonts w:ascii="Arial" w:hAnsi="Arial" w:cs="Arial"/>
                <w:b/>
                <w:bCs/>
                <w:sz w:val="18"/>
                <w:szCs w:val="18"/>
              </w:rPr>
              <w:tab/>
            </w:r>
            <w:r w:rsidRPr="00FD172E">
              <w:rPr>
                <w:rFonts w:ascii="Arial" w:hAnsi="Arial" w:cs="Arial"/>
                <w:b/>
                <w:bCs/>
                <w:caps/>
                <w:sz w:val="18"/>
                <w:szCs w:val="18"/>
              </w:rPr>
              <w:t xml:space="preserve">Časť VI. </w:t>
            </w:r>
          </w:p>
          <w:p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Dôvernosť vo verejnom obstarávaní</w:t>
            </w:r>
          </w:p>
          <w:p w:rsidR="00984BB0" w:rsidRPr="002970E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Dôvernosť procesu verejného obstarávania </w:t>
            </w:r>
          </w:p>
          <w:p w:rsidR="00984BB0" w:rsidRPr="00FD172E" w:rsidRDefault="00984BB0" w:rsidP="00E66605">
            <w:pPr>
              <w:tabs>
                <w:tab w:val="left" w:pos="567"/>
              </w:tabs>
              <w:ind w:left="1410" w:hanging="843"/>
              <w:rPr>
                <w:rFonts w:ascii="Arial" w:hAnsi="Arial" w:cs="Arial"/>
                <w:b/>
                <w:bCs/>
                <w:sz w:val="18"/>
                <w:szCs w:val="18"/>
              </w:rPr>
            </w:pPr>
          </w:p>
          <w:p w:rsidR="00984BB0" w:rsidRPr="00FD172E" w:rsidRDefault="00984BB0" w:rsidP="00E66605">
            <w:pPr>
              <w:tabs>
                <w:tab w:val="left" w:pos="567"/>
              </w:tabs>
              <w:ind w:left="1410" w:hanging="843"/>
              <w:rPr>
                <w:rFonts w:ascii="Arial" w:hAnsi="Arial" w:cs="Arial"/>
                <w:b/>
                <w:bCs/>
                <w:caps/>
                <w:sz w:val="18"/>
                <w:szCs w:val="18"/>
              </w:rPr>
            </w:pPr>
            <w:r w:rsidRPr="00FD172E">
              <w:rPr>
                <w:rFonts w:ascii="Arial" w:hAnsi="Arial" w:cs="Arial"/>
                <w:b/>
                <w:bCs/>
                <w:caps/>
                <w:sz w:val="18"/>
                <w:szCs w:val="18"/>
              </w:rPr>
              <w:t xml:space="preserve">Časť VII. </w:t>
            </w:r>
          </w:p>
          <w:p w:rsidR="00984BB0" w:rsidRPr="00FD172E" w:rsidRDefault="00984BB0" w:rsidP="00E66605">
            <w:pPr>
              <w:tabs>
                <w:tab w:val="left" w:pos="567"/>
              </w:tabs>
              <w:rPr>
                <w:rFonts w:ascii="Arial" w:hAnsi="Arial" w:cs="Arial"/>
                <w:b/>
                <w:bCs/>
                <w:caps/>
                <w:color w:val="2E74B5"/>
                <w:sz w:val="18"/>
                <w:szCs w:val="18"/>
              </w:rPr>
            </w:pPr>
            <w:r w:rsidRPr="00FD172E">
              <w:rPr>
                <w:rFonts w:ascii="Arial" w:hAnsi="Arial" w:cs="Arial"/>
                <w:b/>
                <w:bCs/>
                <w:caps/>
                <w:sz w:val="18"/>
                <w:szCs w:val="18"/>
              </w:rPr>
              <w:tab/>
            </w:r>
            <w:r w:rsidRPr="00FD172E">
              <w:rPr>
                <w:rFonts w:ascii="Arial" w:hAnsi="Arial" w:cs="Arial"/>
                <w:b/>
                <w:bCs/>
                <w:caps/>
                <w:color w:val="2E74B5"/>
                <w:sz w:val="18"/>
                <w:szCs w:val="18"/>
              </w:rPr>
              <w:t xml:space="preserve">Prijatie ponuky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výsledku vyhodnotenia ponúk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Uzavretie zmluvy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 xml:space="preserve">Informácia o subdodávateľoch  </w:t>
            </w:r>
          </w:p>
          <w:p w:rsidR="00984BB0" w:rsidRPr="00FD172E" w:rsidRDefault="00984BB0" w:rsidP="002970EE">
            <w:pPr>
              <w:numPr>
                <w:ilvl w:val="0"/>
                <w:numId w:val="3"/>
              </w:numPr>
              <w:tabs>
                <w:tab w:val="left" w:pos="567"/>
              </w:tabs>
              <w:ind w:hanging="1410"/>
              <w:rPr>
                <w:rFonts w:ascii="Arial" w:hAnsi="Arial" w:cs="Arial"/>
                <w:sz w:val="18"/>
                <w:szCs w:val="18"/>
              </w:rPr>
            </w:pPr>
            <w:r w:rsidRPr="00FD172E">
              <w:rPr>
                <w:rFonts w:ascii="Arial" w:hAnsi="Arial" w:cs="Arial"/>
                <w:sz w:val="18"/>
                <w:szCs w:val="18"/>
              </w:rPr>
              <w:t>Zrušenie použitého postupu zadávania zákazky</w:t>
            </w:r>
          </w:p>
          <w:p w:rsidR="00984BB0" w:rsidRPr="00FD172E" w:rsidRDefault="00984BB0" w:rsidP="002970EE">
            <w:pPr>
              <w:numPr>
                <w:ilvl w:val="0"/>
                <w:numId w:val="3"/>
              </w:numPr>
              <w:tabs>
                <w:tab w:val="left" w:pos="567"/>
              </w:tabs>
              <w:ind w:hanging="1410"/>
              <w:rPr>
                <w:rFonts w:ascii="Arial" w:hAnsi="Arial" w:cs="Arial"/>
                <w:sz w:val="18"/>
                <w:szCs w:val="18"/>
              </w:rPr>
            </w:pPr>
            <w:r>
              <w:rPr>
                <w:rFonts w:ascii="Arial" w:hAnsi="Arial" w:cs="Arial"/>
                <w:sz w:val="18"/>
                <w:szCs w:val="18"/>
              </w:rPr>
              <w:t>G</w:t>
            </w:r>
            <w:r w:rsidRPr="00FD172E">
              <w:rPr>
                <w:rFonts w:ascii="Arial" w:hAnsi="Arial" w:cs="Arial"/>
                <w:sz w:val="18"/>
                <w:szCs w:val="18"/>
              </w:rPr>
              <w:t xml:space="preserve">enerálna klauzula </w:t>
            </w:r>
          </w:p>
          <w:p w:rsidR="00984BB0" w:rsidRPr="00FD172E" w:rsidRDefault="00984BB0" w:rsidP="00E66605">
            <w:pPr>
              <w:tabs>
                <w:tab w:val="left" w:pos="540"/>
              </w:tabs>
              <w:rPr>
                <w:rFonts w:ascii="Arial" w:hAnsi="Arial" w:cs="Arial"/>
                <w:sz w:val="18"/>
                <w:szCs w:val="18"/>
              </w:rPr>
            </w:pPr>
          </w:p>
          <w:p w:rsidR="00984BB0" w:rsidRPr="00FD172E" w:rsidRDefault="00984BB0" w:rsidP="00E66605">
            <w:pPr>
              <w:tabs>
                <w:tab w:val="left" w:pos="540"/>
              </w:tabs>
              <w:rPr>
                <w:rFonts w:ascii="Arial" w:hAnsi="Arial" w:cs="Arial"/>
                <w:b/>
                <w:bCs/>
                <w:caps/>
                <w:color w:val="2E74B5"/>
              </w:rPr>
            </w:pPr>
            <w:r w:rsidRPr="00FD172E">
              <w:rPr>
                <w:rFonts w:ascii="Arial" w:hAnsi="Arial" w:cs="Arial"/>
                <w:sz w:val="18"/>
                <w:szCs w:val="18"/>
              </w:rPr>
              <w:tab/>
            </w:r>
            <w:r w:rsidRPr="00FD172E">
              <w:rPr>
                <w:rFonts w:ascii="Arial" w:hAnsi="Arial" w:cs="Arial"/>
                <w:b/>
                <w:bCs/>
                <w:caps/>
                <w:color w:val="2E74B5"/>
              </w:rPr>
              <w:t>A2. Podmienky účasti uchádzačov</w:t>
            </w:r>
          </w:p>
          <w:p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ab/>
              <w:t xml:space="preserve">A3. Kritérium na vyhodnotenie ponúk a spôsob jeho   </w:t>
            </w:r>
          </w:p>
          <w:p w:rsidR="00984BB0" w:rsidRPr="00FD172E" w:rsidRDefault="00984BB0" w:rsidP="00E66605">
            <w:pPr>
              <w:tabs>
                <w:tab w:val="left" w:pos="540"/>
              </w:tabs>
              <w:ind w:left="957" w:hanging="957"/>
              <w:rPr>
                <w:rFonts w:ascii="Arial" w:hAnsi="Arial" w:cs="Arial"/>
                <w:b/>
                <w:bCs/>
                <w:caps/>
                <w:color w:val="2E74B5"/>
              </w:rPr>
            </w:pPr>
            <w:r w:rsidRPr="00FD172E">
              <w:rPr>
                <w:rFonts w:ascii="Arial" w:hAnsi="Arial" w:cs="Arial"/>
                <w:b/>
                <w:bCs/>
                <w:caps/>
                <w:color w:val="2E74B5"/>
              </w:rPr>
              <w:t xml:space="preserve">               vyhodnotenia  </w:t>
            </w:r>
          </w:p>
          <w:p w:rsidR="00984BB0" w:rsidRPr="00FD172E" w:rsidRDefault="00984BB0" w:rsidP="00E66605">
            <w:pPr>
              <w:tabs>
                <w:tab w:val="left" w:pos="540"/>
              </w:tabs>
              <w:ind w:left="1134" w:hanging="1134"/>
              <w:rPr>
                <w:rFonts w:ascii="Arial" w:hAnsi="Arial" w:cs="Arial"/>
                <w:b/>
                <w:bCs/>
                <w:caps/>
                <w:color w:val="2E74B5"/>
              </w:rPr>
            </w:pPr>
            <w:r w:rsidRPr="00FD172E">
              <w:rPr>
                <w:rFonts w:ascii="Arial" w:hAnsi="Arial" w:cs="Arial"/>
                <w:b/>
                <w:bCs/>
                <w:caps/>
                <w:color w:val="2E74B5"/>
              </w:rPr>
              <w:tab/>
              <w:t xml:space="preserve">B1. Opis predmetu zákazky a spôsob určenia ceny </w:t>
            </w:r>
          </w:p>
          <w:p w:rsidR="00984BB0" w:rsidRPr="00FD172E" w:rsidRDefault="00984BB0" w:rsidP="00E66605">
            <w:pPr>
              <w:tabs>
                <w:tab w:val="left" w:pos="540"/>
              </w:tabs>
              <w:rPr>
                <w:rFonts w:ascii="Arial" w:hAnsi="Arial" w:cs="Arial"/>
                <w:b/>
                <w:bCs/>
                <w:caps/>
                <w:color w:val="2E74B5"/>
              </w:rPr>
            </w:pPr>
            <w:r w:rsidRPr="00FD172E">
              <w:rPr>
                <w:rFonts w:ascii="Arial" w:hAnsi="Arial" w:cs="Arial"/>
                <w:b/>
                <w:bCs/>
                <w:caps/>
                <w:color w:val="2E74B5"/>
              </w:rPr>
              <w:tab/>
              <w:t>B2. Obchodné podmienky dodania predmetu zákazky</w:t>
            </w:r>
          </w:p>
          <w:p w:rsidR="00984BB0" w:rsidRDefault="00984BB0" w:rsidP="00E66605">
            <w:pPr>
              <w:tabs>
                <w:tab w:val="left" w:pos="540"/>
              </w:tabs>
              <w:rPr>
                <w:rFonts w:ascii="Arial" w:hAnsi="Arial" w:cs="Arial"/>
                <w:b/>
                <w:bCs/>
                <w:caps/>
                <w:color w:val="2E74B5"/>
              </w:rPr>
            </w:pPr>
            <w:r>
              <w:rPr>
                <w:rFonts w:ascii="Arial" w:hAnsi="Arial" w:cs="Arial"/>
                <w:b/>
                <w:bCs/>
                <w:caps/>
                <w:color w:val="2E74B5"/>
              </w:rPr>
              <w:tab/>
              <w:t xml:space="preserve">C.   Prílohy súťažných podkladov </w:t>
            </w:r>
          </w:p>
          <w:p w:rsidR="00984BB0" w:rsidRPr="00FD172E" w:rsidRDefault="00984BB0" w:rsidP="00E66605">
            <w:pPr>
              <w:tabs>
                <w:tab w:val="left" w:pos="540"/>
              </w:tabs>
              <w:rPr>
                <w:rFonts w:ascii="Arial" w:hAnsi="Arial" w:cs="Arial"/>
                <w:sz w:val="22"/>
                <w:szCs w:val="22"/>
              </w:rPr>
            </w:pPr>
            <w:r w:rsidRPr="00FD172E">
              <w:rPr>
                <w:rFonts w:ascii="Arial" w:hAnsi="Arial" w:cs="Arial"/>
                <w:b/>
                <w:bCs/>
                <w:caps/>
              </w:rPr>
              <w:tab/>
            </w:r>
          </w:p>
        </w:tc>
      </w:tr>
    </w:tbl>
    <w:p w:rsidR="00984BB0" w:rsidRPr="00FD172E" w:rsidRDefault="00984BB0" w:rsidP="00984BB0">
      <w:pPr>
        <w:jc w:val="center"/>
        <w:rPr>
          <w:rFonts w:ascii="Arial" w:hAnsi="Arial" w:cs="Arial"/>
          <w:color w:val="FF0000"/>
          <w:sz w:val="28"/>
          <w:szCs w:val="28"/>
        </w:rPr>
      </w:pPr>
    </w:p>
    <w:p w:rsidR="00984BB0" w:rsidRPr="00FD172E" w:rsidRDefault="00984BB0" w:rsidP="00984BB0">
      <w:pPr>
        <w:widowControl/>
        <w:suppressAutoHyphens w:val="0"/>
        <w:rPr>
          <w:rFonts w:ascii="Arial" w:hAnsi="Arial" w:cs="Arial"/>
          <w:color w:val="FF0000"/>
          <w:sz w:val="28"/>
          <w:szCs w:val="28"/>
        </w:rPr>
      </w:pPr>
    </w:p>
    <w:p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 xml:space="preserve">ÚVODNÉ USTANOVENIA </w:t>
      </w:r>
    </w:p>
    <w:p w:rsidR="00984BB0" w:rsidRPr="00FD172E" w:rsidRDefault="00984BB0" w:rsidP="00984BB0">
      <w:pPr>
        <w:jc w:val="center"/>
        <w:rPr>
          <w:rFonts w:ascii="Arial" w:hAnsi="Arial" w:cs="Arial"/>
          <w:b/>
          <w:bCs/>
          <w:caps/>
          <w:sz w:val="28"/>
          <w:szCs w:val="28"/>
        </w:rPr>
      </w:pPr>
    </w:p>
    <w:p w:rsidR="00984BB0" w:rsidRPr="00FD172E" w:rsidRDefault="00984BB0" w:rsidP="00984BB0">
      <w:pPr>
        <w:jc w:val="both"/>
        <w:rPr>
          <w:rFonts w:ascii="Arial" w:hAnsi="Arial" w:cs="Arial"/>
          <w:b/>
          <w:sz w:val="20"/>
          <w:szCs w:val="20"/>
        </w:rPr>
      </w:pPr>
      <w:r w:rsidRPr="00FD172E">
        <w:rPr>
          <w:rFonts w:ascii="Arial" w:hAnsi="Arial" w:cs="Arial"/>
          <w:b/>
          <w:sz w:val="20"/>
          <w:szCs w:val="20"/>
        </w:rPr>
        <w:t xml:space="preserve"> </w:t>
      </w:r>
    </w:p>
    <w:p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Počas celého procesu verejného obstarávania sa verejný obstarávateľ a zainteresované osoby na strane verejného obstarávateľa budú správať tak, aby nedošlo ku konfliktu záujmov, ktorý by mohol narušiť alebo obmedziť hospodársku súťaž alebo porušiť princípy vo verejnom obstarávaní. </w:t>
      </w:r>
    </w:p>
    <w:p w:rsidR="00984BB0" w:rsidRPr="00D8466E" w:rsidRDefault="00984BB0" w:rsidP="00984BB0">
      <w:pPr>
        <w:jc w:val="both"/>
        <w:rPr>
          <w:rFonts w:ascii="Arial" w:hAnsi="Arial" w:cs="Arial"/>
          <w:sz w:val="20"/>
          <w:szCs w:val="20"/>
        </w:rPr>
      </w:pPr>
      <w:r w:rsidRPr="00D8466E">
        <w:rPr>
          <w:rFonts w:ascii="Arial" w:hAnsi="Arial" w:cs="Arial"/>
          <w:sz w:val="20"/>
          <w:szCs w:val="20"/>
        </w:rPr>
        <w:t xml:space="preserve">Verejný obstarávateľ dodržiava etické normy v rámci realizácie verejného obstarávania a uplatní primerané a účinné prostriedky na zabránenie nezákonných korupčných praktík. Verejný obstarávateľ neprijíma žiadne ponuky, dary, platby alebo výhody akéhokoľvek druhu, ktoré by sa vykladali alebo mohli sa vykladať priamo alebo nepriamo ako nezákonné alebo korupčné praktiky, napr. nabádanie na zadanie zákazky alebo odmeny zaň alebo nabádanie na uzatvorenie zmluvy vo verejnom obstarávaní alebo odmeny zaň. Verejný obstarávateľ neposkytne neoprávnené priame alebo nepriame výhody akéhokoľvek druhu sebe alebo jeho zainteresovanej osobe v procese verejného obstarávania. </w:t>
      </w:r>
    </w:p>
    <w:p w:rsidR="00984BB0" w:rsidRPr="00D8466E" w:rsidRDefault="00984BB0" w:rsidP="00984BB0">
      <w:pPr>
        <w:jc w:val="both"/>
        <w:rPr>
          <w:rFonts w:ascii="Arial" w:hAnsi="Arial" w:cs="Arial"/>
          <w:sz w:val="20"/>
          <w:szCs w:val="20"/>
        </w:rPr>
      </w:pPr>
    </w:p>
    <w:p w:rsidR="00984BB0" w:rsidRPr="00D8466E" w:rsidRDefault="00984BB0" w:rsidP="00984BB0">
      <w:pPr>
        <w:jc w:val="both"/>
        <w:rPr>
          <w:rFonts w:ascii="Arial" w:hAnsi="Arial" w:cs="Arial"/>
          <w:sz w:val="20"/>
          <w:szCs w:val="20"/>
        </w:rPr>
      </w:pPr>
      <w:r w:rsidRPr="00D8466E">
        <w:rPr>
          <w:rFonts w:ascii="Arial" w:hAnsi="Arial" w:cs="Arial"/>
          <w:sz w:val="20"/>
          <w:szCs w:val="20"/>
        </w:rPr>
        <w:t>Od uchádzačov sa očakáva, že sa hlásia k etickému kódexu záujemcov/uchádzačov a ich subdodávateľov, ktorý zverejnil Úrad pre verejné obstarávanie na svojom webovom sídle dňa 19.04.2016 (</w:t>
      </w:r>
      <w:hyperlink r:id="rId8" w:history="1">
        <w:r w:rsidRPr="00D8466E">
          <w:rPr>
            <w:rStyle w:val="Hypertextovprepojenie"/>
            <w:rFonts w:ascii="Arial" w:hAnsi="Arial" w:cs="Arial"/>
            <w:sz w:val="20"/>
            <w:szCs w:val="20"/>
          </w:rPr>
          <w:t>http://www.uvo.gov.sk/zaujemcauchadzac/eticky-kodex-zaujemcu-uchadzaca-54b.html</w:t>
        </w:r>
      </w:hyperlink>
      <w:r w:rsidRPr="00D8466E">
        <w:rPr>
          <w:rFonts w:ascii="Arial" w:hAnsi="Arial" w:cs="Arial"/>
          <w:sz w:val="20"/>
          <w:szCs w:val="20"/>
        </w:rPr>
        <w:t>;)</w:t>
      </w:r>
    </w:p>
    <w:p w:rsidR="00984BB0" w:rsidRPr="00D8466E" w:rsidRDefault="00984BB0" w:rsidP="00984BB0">
      <w:pPr>
        <w:jc w:val="both"/>
        <w:rPr>
          <w:rFonts w:ascii="Arial" w:hAnsi="Arial" w:cs="Arial"/>
          <w:sz w:val="20"/>
          <w:szCs w:val="20"/>
        </w:rPr>
      </w:pPr>
    </w:p>
    <w:p w:rsidR="00984BB0" w:rsidRPr="00D8466E" w:rsidRDefault="00984BB0" w:rsidP="00984BB0">
      <w:pPr>
        <w:jc w:val="both"/>
        <w:rPr>
          <w:rFonts w:ascii="Arial" w:hAnsi="Arial" w:cs="Arial"/>
          <w:b/>
          <w:color w:val="2E74B5"/>
          <w:sz w:val="22"/>
          <w:szCs w:val="22"/>
        </w:rPr>
      </w:pPr>
      <w:r w:rsidRPr="00D8466E">
        <w:rPr>
          <w:rFonts w:ascii="Arial" w:hAnsi="Arial" w:cs="Arial"/>
          <w:b/>
          <w:color w:val="2E74B5"/>
          <w:sz w:val="22"/>
          <w:szCs w:val="22"/>
        </w:rPr>
        <w:t xml:space="preserve">Ďalšie poznámky, upozornenia a odporúčania pre záujemcov/uchádzačov: </w:t>
      </w:r>
    </w:p>
    <w:p w:rsidR="00984BB0" w:rsidRPr="00D8466E" w:rsidRDefault="00984BB0" w:rsidP="00984BB0">
      <w:pPr>
        <w:jc w:val="both"/>
        <w:rPr>
          <w:rFonts w:ascii="Arial" w:hAnsi="Arial" w:cs="Arial"/>
          <w:sz w:val="20"/>
          <w:szCs w:val="20"/>
        </w:rPr>
      </w:pP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Pri realizácii tohto postupu zadávania zákazky sa verejný obstarávateľ riadi zákonom č. 343/2015 Z.</w:t>
      </w:r>
      <w:r w:rsidR="00F6122C" w:rsidRPr="00D8466E">
        <w:rPr>
          <w:rFonts w:ascii="Arial" w:hAnsi="Arial" w:cs="Arial"/>
          <w:sz w:val="20"/>
          <w:szCs w:val="20"/>
        </w:rPr>
        <w:t xml:space="preserve"> </w:t>
      </w:r>
      <w:r w:rsidRPr="00D8466E">
        <w:rPr>
          <w:rFonts w:ascii="Arial" w:hAnsi="Arial" w:cs="Arial"/>
          <w:sz w:val="20"/>
          <w:szCs w:val="20"/>
        </w:rPr>
        <w:t xml:space="preserve">z. o verejnom obstarávaní a o zmene a doplnení niektorých zákonov v znení neskorších predpisov (ďalej </w:t>
      </w:r>
      <w:r w:rsidR="00F6122C" w:rsidRPr="00D8466E">
        <w:rPr>
          <w:rFonts w:ascii="Arial" w:hAnsi="Arial" w:cs="Arial"/>
          <w:sz w:val="20"/>
          <w:szCs w:val="20"/>
        </w:rPr>
        <w:t>len</w:t>
      </w:r>
      <w:r w:rsidRPr="00D8466E">
        <w:rPr>
          <w:rFonts w:ascii="Arial" w:hAnsi="Arial" w:cs="Arial"/>
          <w:sz w:val="20"/>
          <w:szCs w:val="20"/>
        </w:rPr>
        <w:t xml:space="preserve"> „</w:t>
      </w:r>
      <w:r w:rsidR="00F6122C" w:rsidRPr="00D8466E">
        <w:rPr>
          <w:rFonts w:ascii="Arial" w:hAnsi="Arial" w:cs="Arial"/>
          <w:sz w:val="20"/>
          <w:szCs w:val="20"/>
        </w:rPr>
        <w:t>zákon o verejnom obstarávaní</w:t>
      </w:r>
      <w:r w:rsidRPr="00D8466E">
        <w:rPr>
          <w:rFonts w:ascii="Arial" w:hAnsi="Arial" w:cs="Arial"/>
          <w:sz w:val="20"/>
          <w:szCs w:val="20"/>
        </w:rPr>
        <w:t>“), ako aj ďalšími platnými legislatívnymi predpismi SR a metodickými usmerneniami Úradu pre verejné obstarávania (</w:t>
      </w:r>
      <w:r w:rsidR="00F6122C" w:rsidRPr="00D8466E">
        <w:rPr>
          <w:rFonts w:ascii="Arial" w:hAnsi="Arial" w:cs="Arial"/>
          <w:sz w:val="20"/>
          <w:szCs w:val="20"/>
        </w:rPr>
        <w:t>ďalej len „</w:t>
      </w:r>
      <w:r w:rsidR="008F7DBC">
        <w:rPr>
          <w:rFonts w:ascii="Arial" w:hAnsi="Arial" w:cs="Arial"/>
          <w:sz w:val="20"/>
          <w:szCs w:val="20"/>
        </w:rPr>
        <w:t>ÚVO</w:t>
      </w:r>
      <w:r w:rsidR="00F6122C" w:rsidRPr="00D8466E">
        <w:rPr>
          <w:rFonts w:ascii="Arial" w:hAnsi="Arial" w:cs="Arial"/>
          <w:sz w:val="20"/>
          <w:szCs w:val="20"/>
        </w:rPr>
        <w:t>“</w:t>
      </w:r>
      <w:r w:rsidRPr="00D8466E">
        <w:rPr>
          <w:rFonts w:ascii="Arial" w:hAnsi="Arial" w:cs="Arial"/>
          <w:sz w:val="20"/>
          <w:szCs w:val="20"/>
        </w:rPr>
        <w:t xml:space="preserve">). Všetky informácie, úkony a lehoty ktoré nie sú priamo uvedené v </w:t>
      </w:r>
      <w:r w:rsidR="00AE1549" w:rsidRPr="00AE1549">
        <w:rPr>
          <w:rFonts w:ascii="Arial" w:hAnsi="Arial" w:cs="Arial"/>
          <w:bCs/>
          <w:sz w:val="20"/>
          <w:szCs w:val="20"/>
          <w:lang w:eastAsia="sk-SK"/>
        </w:rPr>
        <w:t>Oznámení o vyhlásení verejného obstarávania</w:t>
      </w:r>
      <w:r w:rsidR="00AE1549" w:rsidRPr="00090762">
        <w:rPr>
          <w:rFonts w:ascii="Arial" w:hAnsi="Arial" w:cs="Arial"/>
          <w:b/>
          <w:bCs/>
          <w:sz w:val="20"/>
          <w:szCs w:val="20"/>
          <w:lang w:eastAsia="sk-SK"/>
        </w:rPr>
        <w:t xml:space="preserve"> </w:t>
      </w:r>
      <w:r w:rsidRPr="00D8466E">
        <w:rPr>
          <w:rFonts w:ascii="Arial" w:hAnsi="Arial" w:cs="Arial"/>
          <w:sz w:val="20"/>
          <w:szCs w:val="20"/>
        </w:rPr>
        <w:t xml:space="preserve">a v súťažných podkladoch sa nachádzajú v týchto predpisoch. Zvolený postup podľa § </w:t>
      </w:r>
      <w:r w:rsidR="004312D3">
        <w:rPr>
          <w:rFonts w:ascii="Arial" w:hAnsi="Arial" w:cs="Arial"/>
          <w:sz w:val="20"/>
          <w:szCs w:val="20"/>
        </w:rPr>
        <w:t>66</w:t>
      </w:r>
      <w:r w:rsidRPr="00D8466E">
        <w:rPr>
          <w:rFonts w:ascii="Arial" w:hAnsi="Arial" w:cs="Arial"/>
          <w:sz w:val="20"/>
          <w:szCs w:val="20"/>
        </w:rPr>
        <w:t xml:space="preserve"> a </w:t>
      </w:r>
      <w:proofErr w:type="spellStart"/>
      <w:r w:rsidRPr="00D8466E">
        <w:rPr>
          <w:rFonts w:ascii="Arial" w:hAnsi="Arial" w:cs="Arial"/>
          <w:sz w:val="20"/>
          <w:szCs w:val="20"/>
        </w:rPr>
        <w:t>nasl</w:t>
      </w:r>
      <w:proofErr w:type="spellEnd"/>
      <w:r w:rsidRPr="00D8466E">
        <w:rPr>
          <w:rFonts w:ascii="Arial" w:hAnsi="Arial" w:cs="Arial"/>
          <w:sz w:val="20"/>
          <w:szCs w:val="20"/>
        </w:rPr>
        <w:t xml:space="preserve">. </w:t>
      </w:r>
      <w:r w:rsidR="008F7DBC">
        <w:rPr>
          <w:rFonts w:ascii="Arial" w:hAnsi="Arial" w:cs="Arial"/>
          <w:sz w:val="20"/>
          <w:szCs w:val="20"/>
        </w:rPr>
        <w:t>zákona o verejnom obstarávaní</w:t>
      </w:r>
      <w:r w:rsidRPr="00D8466E">
        <w:rPr>
          <w:rFonts w:ascii="Arial" w:hAnsi="Arial" w:cs="Arial"/>
          <w:sz w:val="20"/>
          <w:szCs w:val="20"/>
        </w:rPr>
        <w:t xml:space="preserve"> vyplynul z určenia predpokladanej hodnoty</w:t>
      </w:r>
      <w:r w:rsidR="00F6122C" w:rsidRPr="00D8466E">
        <w:rPr>
          <w:rFonts w:ascii="Arial" w:hAnsi="Arial" w:cs="Arial"/>
          <w:sz w:val="20"/>
          <w:szCs w:val="20"/>
        </w:rPr>
        <w:t>.</w:t>
      </w:r>
      <w:r w:rsidRPr="00D8466E">
        <w:rPr>
          <w:rFonts w:ascii="Arial" w:hAnsi="Arial" w:cs="Arial"/>
          <w:sz w:val="20"/>
          <w:szCs w:val="20"/>
        </w:rPr>
        <w:t xml:space="preserve"> </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predpokladá, že záujemcovia/uchádzači sa dôkladne oboznámia a budú rešpektovať všetky pokyny, lehoty, podmienky a iné skutočnosti obsiahnuté v týchto súťažných podkladoch a </w:t>
      </w:r>
      <w:r w:rsidRPr="00AE1549">
        <w:rPr>
          <w:rFonts w:ascii="Arial" w:hAnsi="Arial" w:cs="Arial"/>
          <w:sz w:val="20"/>
          <w:szCs w:val="20"/>
        </w:rPr>
        <w:t xml:space="preserve">v </w:t>
      </w:r>
      <w:bookmarkStart w:id="0" w:name="_GoBack"/>
      <w:r w:rsidR="00AE1549" w:rsidRPr="00AE1549">
        <w:rPr>
          <w:rFonts w:ascii="Arial" w:hAnsi="Arial" w:cs="Arial"/>
          <w:bCs/>
          <w:sz w:val="20"/>
          <w:szCs w:val="20"/>
          <w:lang w:eastAsia="sk-SK"/>
        </w:rPr>
        <w:t>Oznámen</w:t>
      </w:r>
      <w:bookmarkEnd w:id="0"/>
      <w:r w:rsidR="00AE1549" w:rsidRPr="00AE1549">
        <w:rPr>
          <w:rFonts w:ascii="Arial" w:hAnsi="Arial" w:cs="Arial"/>
          <w:bCs/>
          <w:sz w:val="20"/>
          <w:szCs w:val="20"/>
          <w:lang w:eastAsia="sk-SK"/>
        </w:rPr>
        <w:t>í o vyhlásení verejného obstarávania</w:t>
      </w:r>
      <w:r w:rsidRPr="00D8466E">
        <w:rPr>
          <w:rFonts w:ascii="Arial" w:hAnsi="Arial" w:cs="Arial"/>
          <w:sz w:val="20"/>
          <w:szCs w:val="20"/>
        </w:rPr>
        <w:t xml:space="preserve">. </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Predložením svojej ponuky uchádzač v plnom rozsahu a bez obmedzenia akceptuje všetky obchodné podmienky a taktiež špecifikácie a cha</w:t>
      </w:r>
      <w:r w:rsidR="00F6122C" w:rsidRPr="00D8466E">
        <w:rPr>
          <w:rFonts w:ascii="Arial" w:hAnsi="Arial" w:cs="Arial"/>
          <w:sz w:val="20"/>
          <w:szCs w:val="20"/>
        </w:rPr>
        <w:t>rakteristiky zákazky obsiahnuté</w:t>
      </w:r>
      <w:r w:rsidRPr="00D8466E">
        <w:rPr>
          <w:rFonts w:ascii="Arial" w:hAnsi="Arial" w:cs="Arial"/>
          <w:sz w:val="20"/>
          <w:szCs w:val="20"/>
        </w:rPr>
        <w:t xml:space="preserve"> v týchto súťažných podkladoch a v jeho prílohách, tak aj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D8466E">
        <w:rPr>
          <w:rFonts w:ascii="Arial" w:hAnsi="Arial" w:cs="Arial"/>
          <w:sz w:val="20"/>
          <w:szCs w:val="20"/>
        </w:rPr>
        <w:t xml:space="preserve">. </w:t>
      </w:r>
    </w:p>
    <w:p w:rsidR="00984BB0" w:rsidRPr="00D8466E" w:rsidRDefault="00984BB0" w:rsidP="008D75D3">
      <w:pPr>
        <w:numPr>
          <w:ilvl w:val="0"/>
          <w:numId w:val="16"/>
        </w:numPr>
        <w:ind w:left="426" w:hanging="426"/>
        <w:jc w:val="both"/>
        <w:rPr>
          <w:rFonts w:ascii="Arial" w:hAnsi="Arial" w:cs="Arial"/>
          <w:sz w:val="20"/>
          <w:szCs w:val="20"/>
        </w:rPr>
      </w:pPr>
      <w:r w:rsidRPr="00D8466E">
        <w:rPr>
          <w:rFonts w:ascii="Arial" w:hAnsi="Arial" w:cs="Arial"/>
          <w:sz w:val="20"/>
          <w:szCs w:val="20"/>
        </w:rPr>
        <w:t xml:space="preserve">Verejný obstarávateľ v prípravnej fáze verejného obstarávania nevyužil v zmysle § 25 </w:t>
      </w:r>
      <w:r w:rsidR="00F6122C" w:rsidRPr="00D8466E">
        <w:rPr>
          <w:rFonts w:ascii="Arial" w:hAnsi="Arial" w:cs="Arial"/>
          <w:sz w:val="20"/>
          <w:szCs w:val="20"/>
        </w:rPr>
        <w:t xml:space="preserve">zákona o verejnom obstarávaní </w:t>
      </w:r>
      <w:r w:rsidRPr="00D8466E">
        <w:rPr>
          <w:rFonts w:ascii="Arial" w:hAnsi="Arial" w:cs="Arial"/>
          <w:sz w:val="20"/>
          <w:szCs w:val="20"/>
        </w:rPr>
        <w:t xml:space="preserve">prípravné trhové konzultácie pred vyhlásením verejného obstarávania, a teda nevytvoril predpoklady pre vznik konfliktu záujmov (§ 23 </w:t>
      </w:r>
      <w:r w:rsidR="00F6122C" w:rsidRPr="00D8466E">
        <w:rPr>
          <w:rFonts w:ascii="Arial" w:hAnsi="Arial" w:cs="Arial"/>
          <w:sz w:val="20"/>
          <w:szCs w:val="20"/>
        </w:rPr>
        <w:t>zákona o verejnom obstarávaní</w:t>
      </w:r>
      <w:r w:rsidRPr="00D8466E">
        <w:rPr>
          <w:rFonts w:ascii="Arial" w:hAnsi="Arial" w:cs="Arial"/>
          <w:sz w:val="20"/>
          <w:szCs w:val="20"/>
        </w:rPr>
        <w:t>), ktoré by mohli obmedziť účasť konzultujúcej firmy (konzultujúcich firiem) v</w:t>
      </w:r>
      <w:r w:rsidR="00F6122C" w:rsidRPr="00D8466E">
        <w:rPr>
          <w:rFonts w:ascii="Arial" w:hAnsi="Arial" w:cs="Arial"/>
          <w:sz w:val="20"/>
          <w:szCs w:val="20"/>
        </w:rPr>
        <w:t>o verejnom obstarávaní</w:t>
      </w:r>
      <w:r w:rsidRPr="00D8466E">
        <w:rPr>
          <w:rFonts w:ascii="Arial" w:hAnsi="Arial" w:cs="Arial"/>
          <w:sz w:val="20"/>
          <w:szCs w:val="20"/>
        </w:rPr>
        <w:t>, alebo vytvoriť predpoklady na narušenie hospodárskej súťaže.</w:t>
      </w:r>
    </w:p>
    <w:p w:rsidR="00984BB0" w:rsidRPr="00D8466E" w:rsidRDefault="00984BB0" w:rsidP="00984BB0">
      <w:pPr>
        <w:ind w:left="360"/>
        <w:jc w:val="both"/>
        <w:rPr>
          <w:rFonts w:ascii="Arial" w:hAnsi="Arial" w:cs="Arial"/>
          <w:sz w:val="20"/>
          <w:szCs w:val="20"/>
        </w:rPr>
      </w:pPr>
    </w:p>
    <w:p w:rsidR="00984BB0" w:rsidRPr="00A462D2" w:rsidRDefault="00984BB0" w:rsidP="00984BB0">
      <w:pPr>
        <w:jc w:val="both"/>
        <w:rPr>
          <w:rFonts w:asciiTheme="minorHAnsi" w:hAnsiTheme="minorHAnsi" w:cs="Arial"/>
          <w:sz w:val="20"/>
          <w:szCs w:val="20"/>
        </w:rPr>
      </w:pPr>
      <w:r w:rsidRPr="00A462D2">
        <w:rPr>
          <w:rFonts w:asciiTheme="minorHAnsi" w:hAnsiTheme="minorHAnsi" w:cs="Arial"/>
          <w:sz w:val="20"/>
          <w:szCs w:val="20"/>
        </w:rPr>
        <w:t xml:space="preserve"> </w:t>
      </w:r>
    </w:p>
    <w:p w:rsidR="00984BB0" w:rsidRPr="00FD172E" w:rsidRDefault="00984BB0" w:rsidP="00984BB0">
      <w:pPr>
        <w:widowControl/>
        <w:suppressAutoHyphens w:val="0"/>
        <w:rPr>
          <w:rFonts w:ascii="Arial" w:hAnsi="Arial" w:cs="Arial"/>
          <w:b/>
          <w:bCs/>
          <w:caps/>
          <w:sz w:val="20"/>
          <w:szCs w:val="20"/>
        </w:rPr>
      </w:pPr>
      <w:r w:rsidRPr="00FD172E">
        <w:rPr>
          <w:rFonts w:ascii="Arial" w:hAnsi="Arial" w:cs="Arial"/>
          <w:sz w:val="20"/>
          <w:szCs w:val="20"/>
        </w:rPr>
        <w:br w:type="page"/>
        <w:t xml:space="preserve"> </w:t>
      </w:r>
    </w:p>
    <w:p w:rsidR="00984BB0" w:rsidRPr="00FD172E" w:rsidRDefault="00984BB0" w:rsidP="00984BB0">
      <w:pPr>
        <w:jc w:val="center"/>
        <w:rPr>
          <w:rFonts w:ascii="Arial" w:hAnsi="Arial" w:cs="Arial"/>
          <w:b/>
          <w:bCs/>
          <w:caps/>
          <w:color w:val="2E74B5"/>
          <w:sz w:val="28"/>
          <w:szCs w:val="28"/>
        </w:rPr>
      </w:pPr>
      <w:r w:rsidRPr="00FD172E">
        <w:rPr>
          <w:rFonts w:ascii="Arial" w:hAnsi="Arial" w:cs="Arial"/>
          <w:b/>
          <w:bCs/>
          <w:caps/>
          <w:color w:val="2E74B5"/>
          <w:sz w:val="28"/>
          <w:szCs w:val="28"/>
        </w:rPr>
        <w:t>časť A1.</w:t>
      </w:r>
    </w:p>
    <w:p w:rsidR="00984BB0" w:rsidRPr="00FD172E" w:rsidRDefault="00984BB0" w:rsidP="00984BB0">
      <w:pPr>
        <w:tabs>
          <w:tab w:val="left" w:pos="540"/>
        </w:tabs>
        <w:jc w:val="center"/>
        <w:rPr>
          <w:rFonts w:ascii="Arial" w:hAnsi="Arial" w:cs="Arial"/>
          <w:b/>
          <w:bCs/>
          <w:caps/>
          <w:color w:val="2E74B5"/>
          <w:sz w:val="28"/>
          <w:szCs w:val="28"/>
        </w:rPr>
      </w:pPr>
      <w:r w:rsidRPr="00FD172E">
        <w:rPr>
          <w:rFonts w:ascii="Arial" w:hAnsi="Arial" w:cs="Arial"/>
          <w:b/>
          <w:bCs/>
          <w:caps/>
          <w:color w:val="2E74B5"/>
          <w:sz w:val="28"/>
          <w:szCs w:val="28"/>
        </w:rPr>
        <w:t>pokyny na vypracovanie ponuky</w:t>
      </w:r>
    </w:p>
    <w:p w:rsidR="00984BB0" w:rsidRPr="00FD172E" w:rsidRDefault="00984BB0" w:rsidP="00F6122C">
      <w:pPr>
        <w:tabs>
          <w:tab w:val="left" w:pos="540"/>
        </w:tabs>
        <w:jc w:val="center"/>
        <w:rPr>
          <w:rFonts w:ascii="Arial" w:hAnsi="Arial" w:cs="Arial"/>
          <w:b/>
          <w:bCs/>
          <w:caps/>
          <w:color w:val="2E74B5"/>
          <w:sz w:val="18"/>
          <w:szCs w:val="18"/>
        </w:rPr>
      </w:pPr>
      <w:r w:rsidRPr="00FD172E">
        <w:rPr>
          <w:rFonts w:ascii="Arial" w:hAnsi="Arial" w:cs="Arial"/>
          <w:b/>
          <w:bCs/>
          <w:caps/>
          <w:color w:val="2E74B5"/>
          <w:sz w:val="18"/>
          <w:szCs w:val="18"/>
        </w:rPr>
        <w:t>__________________________________________________________________________________</w:t>
      </w:r>
      <w:r w:rsidR="00F6122C">
        <w:rPr>
          <w:rFonts w:ascii="Arial" w:hAnsi="Arial" w:cs="Arial"/>
          <w:b/>
          <w:bCs/>
          <w:caps/>
          <w:color w:val="2E74B5"/>
          <w:sz w:val="18"/>
          <w:szCs w:val="18"/>
        </w:rPr>
        <w:t>_______</w:t>
      </w:r>
    </w:p>
    <w:p w:rsidR="00984BB0" w:rsidRDefault="00984BB0" w:rsidP="00984BB0">
      <w:pPr>
        <w:tabs>
          <w:tab w:val="left" w:pos="540"/>
        </w:tabs>
        <w:jc w:val="center"/>
        <w:rPr>
          <w:rFonts w:ascii="Arial" w:hAnsi="Arial" w:cs="Arial"/>
          <w:b/>
          <w:bCs/>
          <w:caps/>
          <w:color w:val="2E74B5"/>
          <w:sz w:val="28"/>
          <w:szCs w:val="28"/>
        </w:rPr>
      </w:pPr>
    </w:p>
    <w:p w:rsidR="00984BB0" w:rsidRDefault="00984BB0" w:rsidP="00984BB0">
      <w:pPr>
        <w:tabs>
          <w:tab w:val="left" w:pos="540"/>
        </w:tabs>
        <w:jc w:val="center"/>
        <w:rPr>
          <w:rFonts w:ascii="Arial" w:hAnsi="Arial" w:cs="Arial"/>
          <w:b/>
          <w:bCs/>
          <w:caps/>
          <w:color w:val="2E74B5"/>
          <w:sz w:val="28"/>
          <w:szCs w:val="28"/>
        </w:rPr>
      </w:pPr>
    </w:p>
    <w:p w:rsidR="00984BB0" w:rsidRPr="00FD172E" w:rsidRDefault="00984BB0" w:rsidP="00984BB0">
      <w:pPr>
        <w:tabs>
          <w:tab w:val="left" w:pos="540"/>
        </w:tabs>
        <w:jc w:val="center"/>
        <w:rPr>
          <w:rFonts w:ascii="Arial" w:hAnsi="Arial" w:cs="Arial"/>
          <w:b/>
          <w:bCs/>
          <w:caps/>
          <w:color w:val="2E74B5"/>
        </w:rPr>
      </w:pPr>
      <w:r w:rsidRPr="00FD172E">
        <w:rPr>
          <w:rFonts w:ascii="Arial" w:hAnsi="Arial" w:cs="Arial"/>
          <w:b/>
          <w:bCs/>
          <w:caps/>
          <w:color w:val="2E74B5"/>
        </w:rPr>
        <w:t>Časť I.</w:t>
      </w:r>
    </w:p>
    <w:p w:rsidR="00984BB0" w:rsidRPr="00FD172E" w:rsidRDefault="00984BB0" w:rsidP="00984BB0">
      <w:pPr>
        <w:tabs>
          <w:tab w:val="right" w:leader="dot" w:pos="10033"/>
        </w:tabs>
        <w:ind w:left="345" w:hanging="345"/>
        <w:jc w:val="center"/>
        <w:rPr>
          <w:rFonts w:ascii="Arial" w:hAnsi="Arial" w:cs="Arial"/>
          <w:b/>
          <w:bCs/>
          <w:caps/>
          <w:color w:val="2E74B5"/>
        </w:rPr>
      </w:pPr>
      <w:r w:rsidRPr="00FD172E">
        <w:rPr>
          <w:rFonts w:ascii="Arial" w:hAnsi="Arial" w:cs="Arial"/>
          <w:b/>
          <w:bCs/>
          <w:caps/>
          <w:color w:val="2E74B5"/>
        </w:rPr>
        <w:t>Všeobecné informácie</w:t>
      </w:r>
    </w:p>
    <w:p w:rsidR="00984BB0" w:rsidRPr="00FD172E" w:rsidRDefault="00984BB0" w:rsidP="00984BB0">
      <w:pPr>
        <w:tabs>
          <w:tab w:val="right" w:leader="dot" w:pos="10033"/>
        </w:tabs>
        <w:ind w:left="345" w:hanging="345"/>
        <w:jc w:val="center"/>
        <w:rPr>
          <w:rFonts w:ascii="Arial" w:hAnsi="Arial" w:cs="Arial"/>
          <w:b/>
          <w:bCs/>
          <w:caps/>
          <w:sz w:val="20"/>
          <w:szCs w:val="20"/>
        </w:rPr>
      </w:pPr>
    </w:p>
    <w:p w:rsidR="00984BB0" w:rsidRPr="003B773C" w:rsidRDefault="00984BB0" w:rsidP="00984BB0">
      <w:pPr>
        <w:numPr>
          <w:ilvl w:val="0"/>
          <w:numId w:val="2"/>
        </w:numPr>
        <w:tabs>
          <w:tab w:val="left" w:pos="284"/>
        </w:tabs>
        <w:ind w:left="284" w:hanging="284"/>
        <w:jc w:val="both"/>
        <w:rPr>
          <w:rFonts w:ascii="Arial" w:hAnsi="Arial" w:cs="Arial"/>
          <w:b/>
          <w:bCs/>
          <w:color w:val="2E74B5"/>
          <w:sz w:val="20"/>
          <w:szCs w:val="20"/>
        </w:rPr>
      </w:pPr>
      <w:r w:rsidRPr="00FD172E">
        <w:rPr>
          <w:rFonts w:ascii="Arial" w:hAnsi="Arial" w:cs="Arial"/>
          <w:b/>
          <w:bCs/>
          <w:caps/>
          <w:color w:val="2E74B5"/>
          <w:sz w:val="20"/>
          <w:szCs w:val="20"/>
        </w:rPr>
        <w:t xml:space="preserve">Identifikácia VEREJNÉHO OBSTARÁVATEĽA podľa § </w:t>
      </w:r>
      <w:r w:rsidR="00092EB5">
        <w:rPr>
          <w:rFonts w:ascii="Arial" w:hAnsi="Arial" w:cs="Arial"/>
          <w:b/>
          <w:bCs/>
          <w:caps/>
          <w:color w:val="2E74B5"/>
          <w:sz w:val="20"/>
          <w:szCs w:val="20"/>
        </w:rPr>
        <w:t>8</w:t>
      </w:r>
      <w:r w:rsidRPr="00FD172E">
        <w:rPr>
          <w:rFonts w:ascii="Arial" w:hAnsi="Arial" w:cs="Arial"/>
          <w:b/>
          <w:bCs/>
          <w:caps/>
          <w:color w:val="2E74B5"/>
          <w:sz w:val="20"/>
          <w:szCs w:val="20"/>
        </w:rPr>
        <w:t xml:space="preserve"> zákona č. 343/2015  z. z. o verejnom obsatrávaní a o zmene a doplnení niektorých zákonov v znení neskorších predpisov  (ďalej len „verejný obstarávateľ“):  </w:t>
      </w:r>
    </w:p>
    <w:p w:rsidR="003B773C" w:rsidRDefault="003B773C" w:rsidP="003B773C">
      <w:pPr>
        <w:tabs>
          <w:tab w:val="left" w:pos="284"/>
        </w:tabs>
        <w:jc w:val="both"/>
        <w:rPr>
          <w:rFonts w:ascii="Arial" w:hAnsi="Arial" w:cs="Arial"/>
          <w:b/>
          <w:bCs/>
          <w:caps/>
          <w:color w:val="2E74B5"/>
          <w:sz w:val="20"/>
          <w:szCs w:val="20"/>
        </w:rPr>
      </w:pPr>
    </w:p>
    <w:p w:rsidR="001A1F41" w:rsidRPr="00C118A7" w:rsidRDefault="001A1F41" w:rsidP="00C118A7">
      <w:pPr>
        <w:autoSpaceDE w:val="0"/>
        <w:autoSpaceDN w:val="0"/>
        <w:adjustRightInd w:val="0"/>
        <w:ind w:firstLine="284"/>
        <w:rPr>
          <w:rFonts w:ascii="Arial" w:hAnsi="Arial" w:cs="Arial"/>
          <w:bCs/>
          <w:sz w:val="20"/>
          <w:szCs w:val="20"/>
          <w:lang w:eastAsia="sk-SK"/>
        </w:rPr>
      </w:pPr>
      <w:r w:rsidRPr="00C118A7">
        <w:rPr>
          <w:rFonts w:ascii="Arial" w:eastAsia="Calibri" w:hAnsi="Arial" w:cs="Arial"/>
          <w:b/>
          <w:bCs/>
          <w:color w:val="000000"/>
          <w:sz w:val="20"/>
          <w:szCs w:val="20"/>
          <w:lang w:eastAsia="en-US"/>
        </w:rPr>
        <w:t xml:space="preserve">Názov verejného obstarávateľa: </w:t>
      </w:r>
      <w:r w:rsidR="00A462D2" w:rsidRPr="00C118A7">
        <w:rPr>
          <w:rFonts w:ascii="Arial" w:eastAsia="Calibri" w:hAnsi="Arial" w:cs="Arial"/>
          <w:b/>
          <w:bCs/>
          <w:color w:val="000000"/>
          <w:sz w:val="20"/>
          <w:szCs w:val="20"/>
          <w:lang w:eastAsia="en-US"/>
        </w:rPr>
        <w:t xml:space="preserve"> </w:t>
      </w:r>
      <w:r w:rsidR="00786124" w:rsidRPr="00C118A7">
        <w:rPr>
          <w:rFonts w:ascii="Arial" w:eastAsia="Calibri" w:hAnsi="Arial" w:cs="Arial"/>
          <w:b/>
          <w:bCs/>
          <w:color w:val="000000"/>
          <w:sz w:val="20"/>
          <w:szCs w:val="20"/>
          <w:lang w:eastAsia="en-US"/>
        </w:rPr>
        <w:tab/>
      </w:r>
      <w:r w:rsidR="00C118A7" w:rsidRPr="00C118A7">
        <w:rPr>
          <w:rFonts w:ascii="Arial" w:hAnsi="Arial" w:cs="Arial"/>
          <w:bCs/>
          <w:sz w:val="20"/>
          <w:szCs w:val="20"/>
          <w:lang w:eastAsia="sk-SK"/>
        </w:rPr>
        <w:t>OVOCNÁ ZÁHRADA s.r.o.</w:t>
      </w:r>
    </w:p>
    <w:p w:rsidR="001A1F41" w:rsidRPr="00C118A7" w:rsidRDefault="001A1F41" w:rsidP="00C118A7">
      <w:pPr>
        <w:pStyle w:val="Default"/>
        <w:ind w:firstLine="284"/>
        <w:rPr>
          <w:rFonts w:eastAsia="Calibri"/>
          <w:sz w:val="20"/>
          <w:szCs w:val="20"/>
          <w:lang w:eastAsia="en-US"/>
        </w:rPr>
      </w:pPr>
      <w:r w:rsidRPr="00C118A7">
        <w:rPr>
          <w:rFonts w:eastAsia="Calibri"/>
          <w:sz w:val="20"/>
          <w:szCs w:val="20"/>
          <w:lang w:eastAsia="en-US"/>
        </w:rPr>
        <w:t>Sídlo:</w:t>
      </w:r>
      <w:r w:rsidR="00C118A7" w:rsidRPr="00C118A7">
        <w:rPr>
          <w:rFonts w:eastAsia="Calibri"/>
          <w:sz w:val="20"/>
          <w:szCs w:val="20"/>
          <w:lang w:eastAsia="en-US"/>
        </w:rPr>
        <w:t xml:space="preserve"> </w:t>
      </w:r>
      <w:r w:rsidR="00C118A7" w:rsidRPr="00C118A7">
        <w:rPr>
          <w:rFonts w:eastAsia="Calibri"/>
          <w:sz w:val="20"/>
          <w:szCs w:val="20"/>
          <w:lang w:eastAsia="en-US"/>
        </w:rPr>
        <w:tab/>
      </w:r>
      <w:r w:rsidR="00C118A7" w:rsidRPr="00C118A7">
        <w:rPr>
          <w:rFonts w:eastAsia="Calibri"/>
          <w:sz w:val="20"/>
          <w:szCs w:val="20"/>
          <w:lang w:eastAsia="en-US"/>
        </w:rPr>
        <w:tab/>
      </w:r>
      <w:r w:rsidR="00C118A7" w:rsidRPr="00C118A7">
        <w:rPr>
          <w:rFonts w:eastAsia="Calibri"/>
          <w:sz w:val="20"/>
          <w:szCs w:val="20"/>
          <w:lang w:eastAsia="en-US"/>
        </w:rPr>
        <w:tab/>
      </w:r>
      <w:r w:rsidR="00C118A7" w:rsidRPr="00C118A7">
        <w:rPr>
          <w:rFonts w:eastAsia="Calibri"/>
          <w:sz w:val="20"/>
          <w:szCs w:val="20"/>
          <w:lang w:eastAsia="en-US"/>
        </w:rPr>
        <w:tab/>
      </w:r>
      <w:r w:rsidR="00C118A7" w:rsidRPr="00C118A7">
        <w:rPr>
          <w:rFonts w:eastAsiaTheme="minorHAnsi"/>
          <w:sz w:val="20"/>
          <w:szCs w:val="20"/>
          <w:lang w:eastAsia="en-US"/>
        </w:rPr>
        <w:t>Červená Voda 147, 083 01 Červená Voda</w:t>
      </w:r>
      <w:r w:rsidRPr="00C118A7">
        <w:rPr>
          <w:rFonts w:eastAsia="Calibri"/>
          <w:sz w:val="20"/>
          <w:szCs w:val="20"/>
          <w:lang w:eastAsia="en-US"/>
        </w:rPr>
        <w:tab/>
      </w:r>
    </w:p>
    <w:p w:rsidR="001A1F41" w:rsidRPr="00C118A7" w:rsidRDefault="001A1F41" w:rsidP="00C118A7">
      <w:pPr>
        <w:pStyle w:val="Default"/>
        <w:ind w:firstLine="284"/>
        <w:rPr>
          <w:rFonts w:ascii="Times New Roman" w:eastAsiaTheme="minorHAnsi" w:hAnsi="Times New Roman" w:cs="Times New Roman"/>
          <w:sz w:val="20"/>
          <w:szCs w:val="20"/>
          <w:lang w:eastAsia="en-US"/>
        </w:rPr>
      </w:pPr>
      <w:r w:rsidRPr="00C118A7">
        <w:rPr>
          <w:rFonts w:eastAsia="Calibri"/>
          <w:sz w:val="20"/>
          <w:szCs w:val="20"/>
          <w:lang w:eastAsia="en-US"/>
        </w:rPr>
        <w:t xml:space="preserve">Štatutárny zástupca:  </w:t>
      </w:r>
      <w:r w:rsidRPr="00C118A7">
        <w:rPr>
          <w:rFonts w:eastAsia="Calibri"/>
          <w:sz w:val="20"/>
          <w:szCs w:val="20"/>
          <w:lang w:eastAsia="en-US"/>
        </w:rPr>
        <w:tab/>
      </w:r>
      <w:r w:rsidR="00786124" w:rsidRPr="00C118A7">
        <w:rPr>
          <w:rFonts w:eastAsia="Calibri"/>
          <w:sz w:val="20"/>
          <w:szCs w:val="20"/>
          <w:lang w:eastAsia="en-US"/>
        </w:rPr>
        <w:tab/>
      </w:r>
      <w:r w:rsidR="00C118A7" w:rsidRPr="00C118A7">
        <w:rPr>
          <w:rFonts w:eastAsiaTheme="minorHAnsi"/>
          <w:sz w:val="20"/>
          <w:szCs w:val="20"/>
          <w:lang w:eastAsia="en-US"/>
        </w:rPr>
        <w:t>Ing. Monika Džačovská, konateľka</w:t>
      </w:r>
    </w:p>
    <w:p w:rsidR="001A1F41" w:rsidRPr="00C118A7" w:rsidRDefault="001A1F41" w:rsidP="00C118A7">
      <w:pPr>
        <w:pStyle w:val="Default"/>
        <w:ind w:firstLine="273"/>
        <w:rPr>
          <w:rFonts w:ascii="Times New Roman" w:eastAsiaTheme="minorHAnsi" w:hAnsi="Times New Roman" w:cs="Times New Roman"/>
          <w:sz w:val="20"/>
          <w:szCs w:val="20"/>
          <w:lang w:eastAsia="en-US"/>
        </w:rPr>
      </w:pPr>
      <w:r w:rsidRPr="00C118A7">
        <w:rPr>
          <w:rFonts w:eastAsia="Calibri"/>
          <w:sz w:val="20"/>
          <w:szCs w:val="20"/>
          <w:lang w:eastAsia="en-US"/>
        </w:rPr>
        <w:t>IČO:</w:t>
      </w:r>
      <w:r w:rsidRPr="00C118A7">
        <w:rPr>
          <w:rFonts w:eastAsia="Calibri"/>
          <w:sz w:val="20"/>
          <w:szCs w:val="20"/>
          <w:lang w:eastAsia="en-US"/>
        </w:rPr>
        <w:tab/>
        <w:t xml:space="preserve"> </w:t>
      </w:r>
      <w:r w:rsidR="00786124" w:rsidRPr="00C118A7">
        <w:rPr>
          <w:rFonts w:eastAsia="Calibri"/>
          <w:sz w:val="20"/>
          <w:szCs w:val="20"/>
          <w:lang w:eastAsia="en-US"/>
        </w:rPr>
        <w:tab/>
      </w:r>
      <w:r w:rsidR="00786124" w:rsidRPr="00C118A7">
        <w:rPr>
          <w:rFonts w:eastAsia="Calibri"/>
          <w:sz w:val="20"/>
          <w:szCs w:val="20"/>
          <w:lang w:eastAsia="en-US"/>
        </w:rPr>
        <w:tab/>
      </w:r>
      <w:r w:rsidR="00786124" w:rsidRPr="00C118A7">
        <w:rPr>
          <w:rFonts w:eastAsia="Calibri"/>
          <w:sz w:val="20"/>
          <w:szCs w:val="20"/>
          <w:lang w:eastAsia="en-US"/>
        </w:rPr>
        <w:tab/>
      </w:r>
      <w:r w:rsidR="00786124" w:rsidRPr="00C118A7">
        <w:rPr>
          <w:rFonts w:eastAsia="Calibri"/>
          <w:sz w:val="20"/>
          <w:szCs w:val="20"/>
          <w:lang w:eastAsia="en-US"/>
        </w:rPr>
        <w:tab/>
      </w:r>
      <w:r w:rsidR="00C118A7" w:rsidRPr="00C118A7">
        <w:rPr>
          <w:rFonts w:eastAsiaTheme="minorHAnsi"/>
          <w:sz w:val="20"/>
          <w:szCs w:val="20"/>
          <w:lang w:eastAsia="en-US"/>
        </w:rPr>
        <w:t>46937137</w:t>
      </w:r>
    </w:p>
    <w:p w:rsidR="001A1F41" w:rsidRPr="00C118A7" w:rsidRDefault="001A1F41" w:rsidP="00C118A7">
      <w:pPr>
        <w:pStyle w:val="Default"/>
        <w:ind w:firstLine="273"/>
        <w:rPr>
          <w:rFonts w:ascii="Times New Roman" w:eastAsiaTheme="minorHAnsi" w:hAnsi="Times New Roman" w:cs="Times New Roman"/>
          <w:sz w:val="20"/>
          <w:szCs w:val="20"/>
          <w:lang w:eastAsia="en-US"/>
        </w:rPr>
      </w:pPr>
      <w:r w:rsidRPr="00C118A7">
        <w:rPr>
          <w:rFonts w:eastAsia="Calibri"/>
          <w:sz w:val="20"/>
          <w:szCs w:val="20"/>
          <w:lang w:eastAsia="en-US"/>
        </w:rPr>
        <w:t xml:space="preserve">DIČ:         </w:t>
      </w:r>
      <w:r w:rsidRPr="00C118A7">
        <w:rPr>
          <w:rFonts w:eastAsia="Calibri"/>
          <w:sz w:val="20"/>
          <w:szCs w:val="20"/>
          <w:lang w:eastAsia="en-US"/>
        </w:rPr>
        <w:tab/>
      </w:r>
      <w:r w:rsidR="00786124" w:rsidRPr="00C118A7">
        <w:rPr>
          <w:rFonts w:eastAsia="Calibri"/>
          <w:sz w:val="20"/>
          <w:szCs w:val="20"/>
          <w:lang w:eastAsia="en-US"/>
        </w:rPr>
        <w:tab/>
      </w:r>
      <w:r w:rsidR="00786124" w:rsidRPr="00C118A7">
        <w:rPr>
          <w:rFonts w:eastAsia="Calibri"/>
          <w:sz w:val="20"/>
          <w:szCs w:val="20"/>
          <w:lang w:eastAsia="en-US"/>
        </w:rPr>
        <w:tab/>
      </w:r>
      <w:r w:rsidR="00786124" w:rsidRPr="00C118A7">
        <w:rPr>
          <w:rFonts w:eastAsia="Calibri"/>
          <w:sz w:val="20"/>
          <w:szCs w:val="20"/>
          <w:lang w:eastAsia="en-US"/>
        </w:rPr>
        <w:tab/>
      </w:r>
      <w:r w:rsidR="00C118A7" w:rsidRPr="00C118A7">
        <w:rPr>
          <w:rFonts w:eastAsiaTheme="minorHAnsi"/>
          <w:sz w:val="20"/>
          <w:szCs w:val="20"/>
          <w:lang w:eastAsia="en-US"/>
        </w:rPr>
        <w:t>2023654171</w:t>
      </w:r>
    </w:p>
    <w:p w:rsidR="001A1F41" w:rsidRPr="00C118A7" w:rsidRDefault="001A1F41" w:rsidP="00A462D2">
      <w:pPr>
        <w:widowControl/>
        <w:tabs>
          <w:tab w:val="left" w:pos="4253"/>
        </w:tabs>
        <w:suppressAutoHyphens w:val="0"/>
        <w:autoSpaceDE w:val="0"/>
        <w:autoSpaceDN w:val="0"/>
        <w:adjustRightInd w:val="0"/>
        <w:spacing w:line="24" w:lineRule="atLeast"/>
        <w:ind w:left="720" w:hanging="436"/>
        <w:rPr>
          <w:rFonts w:ascii="Arial" w:eastAsia="Calibri" w:hAnsi="Arial" w:cs="Arial"/>
          <w:color w:val="000000"/>
          <w:sz w:val="20"/>
          <w:szCs w:val="20"/>
          <w:lang w:eastAsia="en-US"/>
        </w:rPr>
      </w:pPr>
    </w:p>
    <w:p w:rsidR="001A1F41" w:rsidRPr="00C118A7" w:rsidRDefault="001A1F41" w:rsidP="00A462D2">
      <w:pPr>
        <w:pStyle w:val="Odsekzoznamu"/>
        <w:autoSpaceDE w:val="0"/>
        <w:autoSpaceDN w:val="0"/>
        <w:adjustRightInd w:val="0"/>
        <w:spacing w:after="0" w:line="24" w:lineRule="atLeast"/>
        <w:ind w:hanging="436"/>
        <w:rPr>
          <w:rFonts w:ascii="Arial" w:hAnsi="Arial" w:cs="Arial"/>
          <w:b/>
          <w:sz w:val="20"/>
          <w:szCs w:val="20"/>
        </w:rPr>
      </w:pPr>
      <w:r w:rsidRPr="00C118A7">
        <w:rPr>
          <w:rFonts w:ascii="Arial" w:hAnsi="Arial" w:cs="Arial"/>
          <w:b/>
          <w:sz w:val="20"/>
          <w:szCs w:val="20"/>
        </w:rPr>
        <w:t xml:space="preserve">Kontaktná osoba pre verejné obstarávanie:   </w:t>
      </w:r>
    </w:p>
    <w:p w:rsidR="001A1F41" w:rsidRPr="00C118A7" w:rsidRDefault="001A1F41" w:rsidP="00A462D2">
      <w:pPr>
        <w:pStyle w:val="Odsekzoznamu"/>
        <w:tabs>
          <w:tab w:val="left" w:pos="4253"/>
        </w:tabs>
        <w:autoSpaceDE w:val="0"/>
        <w:autoSpaceDN w:val="0"/>
        <w:adjustRightInd w:val="0"/>
        <w:spacing w:after="0" w:line="24" w:lineRule="atLeast"/>
        <w:ind w:left="0" w:hanging="436"/>
        <w:rPr>
          <w:rFonts w:ascii="Arial" w:hAnsi="Arial" w:cs="Arial"/>
          <w:sz w:val="20"/>
          <w:szCs w:val="20"/>
        </w:rPr>
      </w:pPr>
      <w:r w:rsidRPr="00C118A7">
        <w:rPr>
          <w:rFonts w:ascii="Arial" w:hAnsi="Arial" w:cs="Arial"/>
          <w:color w:val="000000"/>
          <w:sz w:val="20"/>
          <w:szCs w:val="20"/>
        </w:rPr>
        <w:t xml:space="preserve">             </w:t>
      </w:r>
      <w:r w:rsidR="00786124" w:rsidRPr="00C118A7">
        <w:rPr>
          <w:rFonts w:ascii="Arial" w:hAnsi="Arial" w:cs="Arial"/>
          <w:sz w:val="20"/>
          <w:szCs w:val="20"/>
          <w:lang w:val="sk-SK"/>
        </w:rPr>
        <w:t>Ing. Peter Lupták</w:t>
      </w:r>
      <w:r w:rsidR="00A462D2" w:rsidRPr="00C118A7">
        <w:rPr>
          <w:rFonts w:ascii="Arial" w:hAnsi="Arial" w:cs="Arial"/>
          <w:sz w:val="20"/>
          <w:szCs w:val="20"/>
          <w:lang w:val="sk-SK"/>
        </w:rPr>
        <w:t xml:space="preserve"> </w:t>
      </w:r>
      <w:r w:rsidRPr="00C118A7">
        <w:rPr>
          <w:rFonts w:ascii="Arial" w:hAnsi="Arial" w:cs="Arial"/>
          <w:sz w:val="20"/>
          <w:szCs w:val="20"/>
        </w:rPr>
        <w:t>, osoba poverená verejným obstarávaním</w:t>
      </w:r>
      <w:r w:rsidRPr="00C118A7">
        <w:rPr>
          <w:rFonts w:ascii="Arial" w:hAnsi="Arial" w:cs="Arial"/>
          <w:sz w:val="20"/>
          <w:szCs w:val="20"/>
        </w:rPr>
        <w:tab/>
      </w:r>
    </w:p>
    <w:p w:rsidR="001A1F41" w:rsidRPr="00C118A7" w:rsidRDefault="001A1F41" w:rsidP="00A462D2">
      <w:pPr>
        <w:pStyle w:val="Odsekzoznamu"/>
        <w:tabs>
          <w:tab w:val="left" w:pos="4253"/>
        </w:tabs>
        <w:autoSpaceDE w:val="0"/>
        <w:autoSpaceDN w:val="0"/>
        <w:adjustRightInd w:val="0"/>
        <w:spacing w:after="0" w:line="24" w:lineRule="atLeast"/>
        <w:ind w:hanging="436"/>
        <w:rPr>
          <w:rFonts w:ascii="Arial" w:hAnsi="Arial" w:cs="Arial"/>
          <w:sz w:val="20"/>
          <w:szCs w:val="20"/>
          <w:lang w:val="sk-SK"/>
        </w:rPr>
      </w:pPr>
      <w:r w:rsidRPr="00C118A7">
        <w:rPr>
          <w:rFonts w:ascii="Arial" w:hAnsi="Arial" w:cs="Arial"/>
          <w:sz w:val="20"/>
          <w:szCs w:val="20"/>
        </w:rPr>
        <w:t>Mobil:</w:t>
      </w:r>
      <w:r w:rsidR="00A462D2" w:rsidRPr="00C118A7">
        <w:rPr>
          <w:rFonts w:ascii="Arial" w:hAnsi="Arial" w:cs="Arial"/>
          <w:sz w:val="20"/>
          <w:szCs w:val="20"/>
          <w:lang w:val="sk-SK"/>
        </w:rPr>
        <w:t xml:space="preserve"> </w:t>
      </w:r>
      <w:r w:rsidR="00786124" w:rsidRPr="00C118A7">
        <w:rPr>
          <w:rFonts w:ascii="Arial" w:hAnsi="Arial" w:cs="Arial"/>
          <w:sz w:val="20"/>
          <w:szCs w:val="20"/>
          <w:lang w:val="sk-SK"/>
        </w:rPr>
        <w:t>0915 963 032</w:t>
      </w:r>
      <w:r w:rsidR="00A462D2" w:rsidRPr="00C118A7">
        <w:rPr>
          <w:rFonts w:ascii="Arial" w:hAnsi="Arial" w:cs="Arial"/>
          <w:sz w:val="20"/>
          <w:szCs w:val="20"/>
          <w:lang w:val="sk-SK"/>
        </w:rPr>
        <w:t xml:space="preserve"> </w:t>
      </w:r>
      <w:r w:rsidRPr="00C118A7">
        <w:rPr>
          <w:rFonts w:ascii="Arial" w:hAnsi="Arial" w:cs="Arial"/>
          <w:sz w:val="20"/>
          <w:szCs w:val="20"/>
        </w:rPr>
        <w:t xml:space="preserve">, e-mail: </w:t>
      </w:r>
      <w:r w:rsidR="00786124" w:rsidRPr="00C118A7">
        <w:rPr>
          <w:rFonts w:ascii="Arial" w:hAnsi="Arial" w:cs="Arial"/>
          <w:sz w:val="20"/>
          <w:szCs w:val="20"/>
          <w:lang w:val="sk-SK"/>
        </w:rPr>
        <w:t>luptak@arrpsk.sk</w:t>
      </w:r>
    </w:p>
    <w:p w:rsidR="001A1F41" w:rsidRPr="00786124" w:rsidRDefault="001A1F41" w:rsidP="001A1F41">
      <w:pPr>
        <w:widowControl/>
        <w:tabs>
          <w:tab w:val="left" w:pos="4253"/>
        </w:tabs>
        <w:suppressAutoHyphens w:val="0"/>
        <w:autoSpaceDE w:val="0"/>
        <w:autoSpaceDN w:val="0"/>
        <w:adjustRightInd w:val="0"/>
        <w:spacing w:line="24" w:lineRule="atLeast"/>
        <w:ind w:left="720"/>
        <w:rPr>
          <w:rFonts w:ascii="Arial" w:eastAsia="Calibri" w:hAnsi="Arial" w:cs="Arial"/>
          <w:sz w:val="20"/>
          <w:szCs w:val="20"/>
          <w:lang w:eastAsia="en-US"/>
        </w:rPr>
      </w:pPr>
    </w:p>
    <w:p w:rsidR="003B773C" w:rsidRPr="00257957" w:rsidRDefault="003B773C" w:rsidP="001A1F41">
      <w:pPr>
        <w:tabs>
          <w:tab w:val="left" w:pos="284"/>
        </w:tabs>
        <w:spacing w:line="276" w:lineRule="auto"/>
        <w:jc w:val="both"/>
        <w:rPr>
          <w:rFonts w:ascii="Calibri" w:hAnsi="Calibri" w:cs="Calibri"/>
          <w:b/>
          <w:sz w:val="20"/>
          <w:szCs w:val="20"/>
        </w:rPr>
      </w:pPr>
    </w:p>
    <w:tbl>
      <w:tblPr>
        <w:tblW w:w="9355" w:type="dxa"/>
        <w:tblInd w:w="284" w:type="dxa"/>
        <w:tblLayout w:type="fixed"/>
        <w:tblLook w:val="0000" w:firstRow="0" w:lastRow="0" w:firstColumn="0" w:lastColumn="0" w:noHBand="0" w:noVBand="0"/>
      </w:tblPr>
      <w:tblGrid>
        <w:gridCol w:w="2977"/>
        <w:gridCol w:w="6378"/>
      </w:tblGrid>
      <w:tr w:rsidR="003B773C" w:rsidRPr="0064755C" w:rsidTr="008038E1">
        <w:trPr>
          <w:trHeight w:val="314"/>
        </w:trPr>
        <w:tc>
          <w:tcPr>
            <w:tcW w:w="2977" w:type="dxa"/>
            <w:shd w:val="clear" w:color="auto" w:fill="D5DCE4"/>
          </w:tcPr>
          <w:p w:rsidR="003B773C" w:rsidRPr="0064755C" w:rsidRDefault="003B773C" w:rsidP="00E66605">
            <w:pPr>
              <w:snapToGrid w:val="0"/>
              <w:spacing w:line="276" w:lineRule="auto"/>
              <w:rPr>
                <w:rFonts w:ascii="Calibri" w:hAnsi="Calibri" w:cs="Calibri Light"/>
                <w:b/>
                <w:bCs/>
                <w:sz w:val="20"/>
                <w:szCs w:val="20"/>
              </w:rPr>
            </w:pPr>
            <w:r>
              <w:rPr>
                <w:rFonts w:ascii="Calibri" w:hAnsi="Calibri" w:cs="Calibri Light"/>
                <w:b/>
                <w:bCs/>
                <w:sz w:val="20"/>
                <w:szCs w:val="20"/>
              </w:rPr>
              <w:t>Zatriedenie verejného</w:t>
            </w:r>
            <w:r w:rsidRPr="0064755C">
              <w:rPr>
                <w:rFonts w:ascii="Calibri" w:hAnsi="Calibri" w:cs="Calibri Light"/>
                <w:b/>
                <w:bCs/>
                <w:sz w:val="20"/>
                <w:szCs w:val="20"/>
              </w:rPr>
              <w:t xml:space="preserve"> obstarávateľa: </w:t>
            </w:r>
          </w:p>
        </w:tc>
        <w:tc>
          <w:tcPr>
            <w:tcW w:w="6378" w:type="dxa"/>
            <w:shd w:val="clear" w:color="auto" w:fill="auto"/>
          </w:tcPr>
          <w:p w:rsidR="003B773C" w:rsidRPr="00650399" w:rsidRDefault="00650399" w:rsidP="00D72944">
            <w:pPr>
              <w:snapToGrid w:val="0"/>
              <w:jc w:val="both"/>
              <w:rPr>
                <w:rFonts w:ascii="Arial" w:hAnsi="Arial" w:cs="Arial"/>
                <w:sz w:val="20"/>
                <w:szCs w:val="20"/>
              </w:rPr>
            </w:pPr>
            <w:r w:rsidRPr="00650399">
              <w:rPr>
                <w:rFonts w:ascii="Arial" w:hAnsi="Arial" w:cs="Arial"/>
                <w:sz w:val="20"/>
                <w:szCs w:val="20"/>
                <w:highlight w:val="green"/>
              </w:rPr>
              <w:t>osoba podľa §  8 ods. 1 zákona č. 343/2015 Z. z. o verejnom obstarávaní v znení neskorších predpisov</w:t>
            </w:r>
            <w:r w:rsidRPr="00650399">
              <w:rPr>
                <w:rFonts w:ascii="Arial" w:hAnsi="Arial" w:cs="Arial"/>
                <w:sz w:val="20"/>
                <w:szCs w:val="20"/>
              </w:rPr>
              <w:t xml:space="preserve"> </w:t>
            </w:r>
            <w:r w:rsidR="003B773C" w:rsidRPr="00650399">
              <w:rPr>
                <w:rFonts w:ascii="Arial" w:hAnsi="Arial" w:cs="Arial"/>
                <w:sz w:val="20"/>
                <w:szCs w:val="20"/>
              </w:rPr>
              <w:t>(ďalej len „verejný obstarávateľ“ a „zákon o verejnom obstarávaní“)</w:t>
            </w:r>
          </w:p>
        </w:tc>
      </w:tr>
      <w:tr w:rsidR="003B773C" w:rsidRPr="0064755C" w:rsidTr="008038E1">
        <w:trPr>
          <w:trHeight w:val="297"/>
        </w:trPr>
        <w:tc>
          <w:tcPr>
            <w:tcW w:w="2977" w:type="dxa"/>
            <w:shd w:val="clear" w:color="auto" w:fill="D5DCE4"/>
          </w:tcPr>
          <w:p w:rsidR="003B773C" w:rsidRPr="0064755C" w:rsidRDefault="003B773C" w:rsidP="00E66605">
            <w:pPr>
              <w:snapToGrid w:val="0"/>
              <w:spacing w:line="276" w:lineRule="auto"/>
              <w:rPr>
                <w:rFonts w:ascii="Calibri" w:hAnsi="Calibri" w:cs="Calibri Light"/>
                <w:b/>
                <w:bCs/>
                <w:sz w:val="20"/>
                <w:szCs w:val="20"/>
              </w:rPr>
            </w:pPr>
            <w:r w:rsidRPr="0064755C">
              <w:rPr>
                <w:rFonts w:ascii="Calibri" w:hAnsi="Calibri" w:cs="Calibri Light"/>
                <w:b/>
                <w:bCs/>
                <w:sz w:val="20"/>
                <w:szCs w:val="20"/>
              </w:rPr>
              <w:t xml:space="preserve">Hlavný predmet činnosti: </w:t>
            </w:r>
          </w:p>
        </w:tc>
        <w:tc>
          <w:tcPr>
            <w:tcW w:w="6378" w:type="dxa"/>
            <w:shd w:val="clear" w:color="auto" w:fill="auto"/>
          </w:tcPr>
          <w:p w:rsidR="00092EB5" w:rsidRPr="00092EB5" w:rsidRDefault="00092EB5" w:rsidP="00092EB5">
            <w:pPr>
              <w:widowControl/>
              <w:suppressAutoHyphens w:val="0"/>
              <w:autoSpaceDE w:val="0"/>
              <w:autoSpaceDN w:val="0"/>
              <w:adjustRightInd w:val="0"/>
              <w:rPr>
                <w:rFonts w:ascii="Liberation Sans" w:eastAsiaTheme="minorHAnsi" w:hAnsi="Liberation Sans" w:cs="Liberation Sans"/>
                <w:color w:val="000000"/>
                <w:sz w:val="20"/>
                <w:szCs w:val="20"/>
                <w:lang w:eastAsia="en-US"/>
              </w:rPr>
            </w:pPr>
            <w:r w:rsidRPr="00092EB5">
              <w:rPr>
                <w:rFonts w:ascii="Liberation Sans" w:eastAsiaTheme="minorHAnsi" w:hAnsi="Liberation Sans" w:cs="Liberation Sans"/>
                <w:color w:val="000000"/>
                <w:sz w:val="20"/>
                <w:szCs w:val="20"/>
                <w:lang w:eastAsia="en-US"/>
              </w:rPr>
              <w:t>poskytovanie služieb v poľnohospodárstve a záhradníctve</w:t>
            </w:r>
          </w:p>
          <w:p w:rsidR="003B773C" w:rsidRPr="00D8466E" w:rsidRDefault="003B773C" w:rsidP="00E66605">
            <w:pPr>
              <w:snapToGrid w:val="0"/>
              <w:spacing w:line="276" w:lineRule="auto"/>
              <w:jc w:val="both"/>
              <w:rPr>
                <w:rFonts w:ascii="Arial" w:hAnsi="Arial" w:cs="Arial"/>
                <w:sz w:val="20"/>
                <w:szCs w:val="20"/>
              </w:rPr>
            </w:pPr>
          </w:p>
        </w:tc>
      </w:tr>
    </w:tbl>
    <w:p w:rsidR="003B773C" w:rsidRPr="00FD172E" w:rsidRDefault="003B773C" w:rsidP="003B773C">
      <w:pPr>
        <w:tabs>
          <w:tab w:val="left" w:pos="284"/>
        </w:tabs>
        <w:jc w:val="both"/>
        <w:rPr>
          <w:rFonts w:ascii="Arial" w:hAnsi="Arial" w:cs="Arial"/>
          <w:b/>
          <w:bCs/>
          <w:color w:val="2E74B5"/>
          <w:sz w:val="20"/>
          <w:szCs w:val="20"/>
        </w:rPr>
      </w:pPr>
    </w:p>
    <w:p w:rsidR="00984BB0" w:rsidRPr="00FD172E" w:rsidRDefault="00984BB0" w:rsidP="00984BB0">
      <w:pPr>
        <w:tabs>
          <w:tab w:val="right" w:leader="dot" w:pos="10033"/>
        </w:tabs>
        <w:ind w:left="345"/>
        <w:jc w:val="both"/>
        <w:rPr>
          <w:rFonts w:ascii="Arial" w:hAnsi="Arial" w:cs="Arial"/>
          <w:sz w:val="20"/>
          <w:szCs w:val="20"/>
        </w:rPr>
      </w:pPr>
    </w:p>
    <w:p w:rsidR="00984BB0" w:rsidRPr="00037AB3" w:rsidRDefault="00984BB0" w:rsidP="00984BB0">
      <w:pPr>
        <w:numPr>
          <w:ilvl w:val="0"/>
          <w:numId w:val="4"/>
        </w:numPr>
        <w:tabs>
          <w:tab w:val="left" w:pos="284"/>
        </w:tabs>
        <w:ind w:left="284" w:hanging="284"/>
        <w:rPr>
          <w:rFonts w:ascii="Arial" w:hAnsi="Arial" w:cs="Arial"/>
          <w:caps/>
          <w:color w:val="2E74B5"/>
          <w:sz w:val="20"/>
          <w:szCs w:val="20"/>
        </w:rPr>
      </w:pPr>
      <w:r w:rsidRPr="00FD172E">
        <w:rPr>
          <w:rFonts w:ascii="Arial" w:hAnsi="Arial" w:cs="Arial"/>
          <w:b/>
          <w:bCs/>
          <w:caps/>
          <w:color w:val="2E74B5"/>
          <w:sz w:val="20"/>
          <w:szCs w:val="20"/>
        </w:rPr>
        <w:t xml:space="preserve">Predmet  zákazky  </w:t>
      </w:r>
    </w:p>
    <w:p w:rsidR="00037AB3" w:rsidRDefault="00037AB3" w:rsidP="00037AB3">
      <w:pPr>
        <w:tabs>
          <w:tab w:val="left" w:pos="284"/>
        </w:tabs>
        <w:rPr>
          <w:rFonts w:ascii="Arial" w:hAnsi="Arial" w:cs="Arial"/>
          <w:b/>
          <w:bCs/>
          <w:caps/>
          <w:color w:val="2E74B5"/>
          <w:sz w:val="20"/>
          <w:szCs w:val="20"/>
        </w:rPr>
      </w:pPr>
    </w:p>
    <w:tbl>
      <w:tblPr>
        <w:tblW w:w="8755" w:type="dxa"/>
        <w:tblInd w:w="284" w:type="dxa"/>
        <w:tblLayout w:type="fixed"/>
        <w:tblLook w:val="0000" w:firstRow="0" w:lastRow="0" w:firstColumn="0" w:lastColumn="0" w:noHBand="0" w:noVBand="0"/>
      </w:tblPr>
      <w:tblGrid>
        <w:gridCol w:w="2977"/>
        <w:gridCol w:w="5778"/>
      </w:tblGrid>
      <w:tr w:rsidR="00037AB3" w:rsidRPr="0064755C" w:rsidTr="008038E1">
        <w:tc>
          <w:tcPr>
            <w:tcW w:w="2977" w:type="dxa"/>
            <w:shd w:val="clear" w:color="auto" w:fill="D5DCE4"/>
          </w:tcPr>
          <w:p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Predmet</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rsidR="00037AB3" w:rsidRPr="00786124" w:rsidRDefault="00A462D2" w:rsidP="00786124">
            <w:pPr>
              <w:snapToGrid w:val="0"/>
              <w:spacing w:line="276" w:lineRule="auto"/>
              <w:jc w:val="both"/>
              <w:rPr>
                <w:rFonts w:ascii="Arial" w:eastAsia="Arial" w:hAnsi="Arial" w:cs="Arial"/>
                <w:sz w:val="20"/>
                <w:szCs w:val="20"/>
              </w:rPr>
            </w:pPr>
            <w:r w:rsidRPr="00786124">
              <w:rPr>
                <w:rFonts w:ascii="Arial" w:eastAsia="Arial" w:hAnsi="Arial" w:cs="Arial"/>
                <w:sz w:val="20"/>
                <w:szCs w:val="20"/>
              </w:rPr>
              <w:t>tovary</w:t>
            </w:r>
          </w:p>
        </w:tc>
      </w:tr>
      <w:tr w:rsidR="00037AB3" w:rsidRPr="0064755C" w:rsidTr="008038E1">
        <w:tc>
          <w:tcPr>
            <w:tcW w:w="2977" w:type="dxa"/>
            <w:shd w:val="clear" w:color="auto" w:fill="D5DCE4"/>
          </w:tcPr>
          <w:p w:rsidR="00037AB3" w:rsidRPr="0064755C" w:rsidRDefault="00037AB3" w:rsidP="00E66605">
            <w:pPr>
              <w:snapToGrid w:val="0"/>
              <w:spacing w:line="276" w:lineRule="auto"/>
              <w:rPr>
                <w:rFonts w:ascii="Calibri" w:eastAsia="Arial" w:hAnsi="Calibri" w:cs="Calibri"/>
                <w:b/>
                <w:sz w:val="20"/>
                <w:szCs w:val="20"/>
              </w:rPr>
            </w:pPr>
            <w:r w:rsidRPr="0064755C">
              <w:rPr>
                <w:rFonts w:ascii="Calibri" w:hAnsi="Calibri" w:cs="Calibri"/>
                <w:b/>
                <w:sz w:val="20"/>
                <w:szCs w:val="20"/>
              </w:rPr>
              <w:t>Názov</w:t>
            </w:r>
            <w:r>
              <w:rPr>
                <w:rFonts w:ascii="Calibri" w:hAnsi="Calibri" w:cs="Calibri"/>
                <w:b/>
                <w:sz w:val="20"/>
                <w:szCs w:val="20"/>
              </w:rPr>
              <w:t xml:space="preserve"> </w:t>
            </w:r>
            <w:r w:rsidRPr="0064755C">
              <w:rPr>
                <w:rFonts w:ascii="Calibri" w:hAnsi="Calibri" w:cs="Calibri"/>
                <w:b/>
                <w:sz w:val="20"/>
                <w:szCs w:val="20"/>
              </w:rPr>
              <w:t>predmetu</w:t>
            </w:r>
            <w:r>
              <w:rPr>
                <w:rFonts w:ascii="Calibri" w:hAnsi="Calibri" w:cs="Calibri"/>
                <w:b/>
                <w:sz w:val="20"/>
                <w:szCs w:val="20"/>
              </w:rPr>
              <w:t xml:space="preserve"> </w:t>
            </w:r>
            <w:r w:rsidRPr="0064755C">
              <w:rPr>
                <w:rFonts w:ascii="Calibri" w:hAnsi="Calibri" w:cs="Calibri"/>
                <w:b/>
                <w:sz w:val="20"/>
                <w:szCs w:val="20"/>
              </w:rPr>
              <w:t>zákazky:</w:t>
            </w:r>
          </w:p>
        </w:tc>
        <w:tc>
          <w:tcPr>
            <w:tcW w:w="5778" w:type="dxa"/>
            <w:shd w:val="clear" w:color="auto" w:fill="auto"/>
          </w:tcPr>
          <w:p w:rsidR="00037AB3" w:rsidRPr="00092EB5" w:rsidRDefault="00037AB3" w:rsidP="00786124">
            <w:pPr>
              <w:ind w:left="36"/>
              <w:jc w:val="both"/>
              <w:rPr>
                <w:rFonts w:ascii="Arial" w:hAnsi="Arial" w:cs="Arial"/>
                <w:b/>
                <w:bCs/>
                <w:sz w:val="20"/>
                <w:szCs w:val="20"/>
              </w:rPr>
            </w:pPr>
            <w:r w:rsidRPr="00092EB5">
              <w:rPr>
                <w:rFonts w:ascii="Arial" w:hAnsi="Arial" w:cs="Arial"/>
                <w:b/>
                <w:bCs/>
                <w:sz w:val="20"/>
                <w:szCs w:val="20"/>
              </w:rPr>
              <w:t>„</w:t>
            </w:r>
            <w:r w:rsidR="00092EB5" w:rsidRPr="00092EB5">
              <w:rPr>
                <w:rFonts w:ascii="Arial" w:hAnsi="Arial" w:cs="Arial"/>
                <w:b/>
                <w:sz w:val="20"/>
                <w:szCs w:val="20"/>
                <w:lang w:eastAsia="sk-SK"/>
              </w:rPr>
              <w:t>Ovocná záhrada - spracovanie ovocia</w:t>
            </w:r>
            <w:r w:rsidRPr="00092EB5">
              <w:rPr>
                <w:rFonts w:ascii="Arial" w:hAnsi="Arial" w:cs="Arial"/>
                <w:b/>
                <w:bCs/>
                <w:sz w:val="20"/>
                <w:szCs w:val="20"/>
              </w:rPr>
              <w:t>“</w:t>
            </w:r>
          </w:p>
          <w:p w:rsidR="00037AB3" w:rsidRPr="00786124" w:rsidRDefault="00037AB3" w:rsidP="00786124">
            <w:pPr>
              <w:pStyle w:val="Hlavika"/>
              <w:pBdr>
                <w:bottom w:val="single" w:sz="4" w:space="1" w:color="auto"/>
              </w:pBdr>
              <w:jc w:val="both"/>
              <w:rPr>
                <w:rFonts w:ascii="Arial" w:hAnsi="Arial" w:cs="Arial"/>
                <w:i/>
                <w:sz w:val="20"/>
                <w:szCs w:val="20"/>
              </w:rPr>
            </w:pPr>
          </w:p>
        </w:tc>
      </w:tr>
      <w:tr w:rsidR="00037AB3" w:rsidRPr="0064755C" w:rsidTr="008038E1">
        <w:trPr>
          <w:trHeight w:val="205"/>
        </w:trPr>
        <w:tc>
          <w:tcPr>
            <w:tcW w:w="2977" w:type="dxa"/>
            <w:shd w:val="clear" w:color="auto" w:fill="D5DCE4"/>
          </w:tcPr>
          <w:p w:rsidR="00037AB3" w:rsidRPr="0064755C" w:rsidRDefault="00037AB3" w:rsidP="00E66605">
            <w:pPr>
              <w:snapToGrid w:val="0"/>
              <w:spacing w:line="276" w:lineRule="auto"/>
              <w:rPr>
                <w:rFonts w:ascii="Calibri" w:hAnsi="Calibri" w:cs="Calibri"/>
                <w:b/>
                <w:sz w:val="20"/>
                <w:szCs w:val="20"/>
              </w:rPr>
            </w:pPr>
            <w:r w:rsidRPr="0064755C">
              <w:rPr>
                <w:rFonts w:ascii="Calibri" w:hAnsi="Calibri" w:cs="Calibri"/>
                <w:b/>
                <w:sz w:val="20"/>
                <w:szCs w:val="20"/>
              </w:rPr>
              <w:t>Stručný opis predmetu zákazky:</w:t>
            </w:r>
          </w:p>
          <w:p w:rsidR="00037AB3" w:rsidRPr="0064755C" w:rsidRDefault="00037AB3" w:rsidP="00E66605">
            <w:pPr>
              <w:snapToGrid w:val="0"/>
              <w:spacing w:line="276" w:lineRule="auto"/>
              <w:rPr>
                <w:rFonts w:ascii="Calibri" w:hAnsi="Calibri" w:cs="Calibri"/>
                <w:b/>
                <w:sz w:val="20"/>
                <w:szCs w:val="20"/>
              </w:rPr>
            </w:pPr>
          </w:p>
        </w:tc>
        <w:tc>
          <w:tcPr>
            <w:tcW w:w="5778" w:type="dxa"/>
            <w:shd w:val="clear" w:color="auto" w:fill="auto"/>
          </w:tcPr>
          <w:p w:rsidR="00092EB5" w:rsidRDefault="00092EB5" w:rsidP="00E66605">
            <w:pPr>
              <w:pStyle w:val="Zarkazkladnhotextu21"/>
              <w:tabs>
                <w:tab w:val="left" w:pos="360"/>
                <w:tab w:val="left" w:pos="576"/>
              </w:tabs>
              <w:ind w:left="0"/>
              <w:rPr>
                <w:rFonts w:ascii="Arial" w:hAnsi="Arial" w:cs="Arial"/>
                <w:sz w:val="20"/>
                <w:szCs w:val="20"/>
                <w:lang w:eastAsia="sk-SK"/>
              </w:rPr>
            </w:pPr>
            <w:r w:rsidRPr="00092EB5">
              <w:rPr>
                <w:rFonts w:ascii="Arial" w:hAnsi="Arial" w:cs="Arial"/>
                <w:sz w:val="20"/>
                <w:szCs w:val="20"/>
              </w:rPr>
              <w:t>Týmto verejným obstarávaním zákazky s nadlimitnou hodnotou na dodanie tovaru sa obstaráva predmet zákazky: „</w:t>
            </w:r>
            <w:r w:rsidRPr="00092EB5">
              <w:rPr>
                <w:rFonts w:ascii="Arial" w:hAnsi="Arial" w:cs="Arial"/>
                <w:sz w:val="20"/>
                <w:szCs w:val="20"/>
                <w:lang w:eastAsia="sk-SK"/>
              </w:rPr>
              <w:t>Ovocná záhrada</w:t>
            </w:r>
            <w:r>
              <w:rPr>
                <w:rFonts w:ascii="Arial" w:hAnsi="Arial" w:cs="Arial"/>
                <w:sz w:val="20"/>
                <w:szCs w:val="20"/>
                <w:lang w:eastAsia="sk-SK"/>
              </w:rPr>
              <w:t xml:space="preserve"> - </w:t>
            </w:r>
            <w:r w:rsidRPr="00092EB5">
              <w:rPr>
                <w:rFonts w:ascii="Arial" w:hAnsi="Arial" w:cs="Arial"/>
                <w:sz w:val="20"/>
                <w:szCs w:val="20"/>
                <w:lang w:eastAsia="sk-SK"/>
              </w:rPr>
              <w:t xml:space="preserve">spracovanie ovocia“. </w:t>
            </w:r>
          </w:p>
          <w:p w:rsidR="00FB70C4" w:rsidRDefault="00092EB5" w:rsidP="00E66605">
            <w:pPr>
              <w:pStyle w:val="Zarkazkladnhotextu21"/>
              <w:tabs>
                <w:tab w:val="left" w:pos="360"/>
                <w:tab w:val="left" w:pos="576"/>
              </w:tabs>
              <w:ind w:left="0"/>
              <w:rPr>
                <w:rFonts w:ascii="Arial" w:hAnsi="Arial" w:cs="Arial"/>
                <w:sz w:val="20"/>
                <w:szCs w:val="20"/>
                <w:lang w:eastAsia="sk-SK"/>
              </w:rPr>
            </w:pPr>
            <w:r w:rsidRPr="00092EB5">
              <w:rPr>
                <w:rFonts w:ascii="Arial" w:hAnsi="Arial" w:cs="Arial"/>
                <w:sz w:val="20"/>
                <w:szCs w:val="20"/>
                <w:lang w:eastAsia="sk-SK"/>
              </w:rPr>
              <w:t>Predmetom obstarávania je technológia na prípravu a spracovanie ovocia, finalizáciu produktu, sušenie ovocia, výrobu džemu a manipulačná technika.</w:t>
            </w:r>
          </w:p>
          <w:p w:rsidR="00092EB5" w:rsidRPr="00092EB5" w:rsidRDefault="00092EB5" w:rsidP="00092EB5">
            <w:pPr>
              <w:jc w:val="both"/>
              <w:rPr>
                <w:rFonts w:ascii="Arial" w:hAnsi="Arial" w:cs="Arial"/>
                <w:sz w:val="20"/>
                <w:szCs w:val="20"/>
              </w:rPr>
            </w:pPr>
            <w:r w:rsidRPr="00092EB5">
              <w:rPr>
                <w:rFonts w:ascii="Arial" w:hAnsi="Arial" w:cs="Arial"/>
                <w:color w:val="000000"/>
                <w:sz w:val="20"/>
                <w:szCs w:val="20"/>
              </w:rPr>
              <w:t>Predmet zákazky je rozdelený na časti logické celky:</w:t>
            </w:r>
          </w:p>
          <w:p w:rsidR="00092EB5" w:rsidRPr="00092EB5" w:rsidRDefault="00092EB5" w:rsidP="00092EB5">
            <w:pPr>
              <w:autoSpaceDE w:val="0"/>
              <w:autoSpaceDN w:val="0"/>
              <w:adjustRightInd w:val="0"/>
              <w:jc w:val="both"/>
              <w:rPr>
                <w:rFonts w:ascii="Arial" w:hAnsi="Arial" w:cs="Arial"/>
                <w:sz w:val="20"/>
                <w:szCs w:val="20"/>
                <w:lang w:eastAsia="sk-SK"/>
              </w:rPr>
            </w:pPr>
            <w:r w:rsidRPr="00092EB5">
              <w:rPr>
                <w:rFonts w:ascii="Arial" w:hAnsi="Arial" w:cs="Arial"/>
                <w:sz w:val="20"/>
                <w:szCs w:val="20"/>
                <w:lang w:eastAsia="sk-SK"/>
              </w:rPr>
              <w:t xml:space="preserve">1. LOGICKÝ CELOK: PRÍPRAVA A SPRACOVANIE- Vyklápač paliet; Umývačka ovocia s </w:t>
            </w:r>
            <w:proofErr w:type="spellStart"/>
            <w:r w:rsidRPr="00092EB5">
              <w:rPr>
                <w:rFonts w:ascii="Arial" w:hAnsi="Arial" w:cs="Arial"/>
                <w:sz w:val="20"/>
                <w:szCs w:val="20"/>
                <w:lang w:eastAsia="sk-SK"/>
              </w:rPr>
              <w:t>vynášačom</w:t>
            </w:r>
            <w:proofErr w:type="spellEnd"/>
            <w:r w:rsidRPr="00092EB5">
              <w:rPr>
                <w:rFonts w:ascii="Arial" w:hAnsi="Arial" w:cs="Arial"/>
                <w:sz w:val="20"/>
                <w:szCs w:val="20"/>
                <w:lang w:eastAsia="sk-SK"/>
              </w:rPr>
              <w:t xml:space="preserve"> a drvičom; Pásový automatický lis; </w:t>
            </w:r>
            <w:proofErr w:type="spellStart"/>
            <w:r w:rsidRPr="00092EB5">
              <w:rPr>
                <w:rFonts w:ascii="Arial" w:hAnsi="Arial" w:cs="Arial"/>
                <w:sz w:val="20"/>
                <w:szCs w:val="20"/>
                <w:lang w:eastAsia="sk-SK"/>
              </w:rPr>
              <w:t>Vysokotlaký</w:t>
            </w:r>
            <w:proofErr w:type="spellEnd"/>
            <w:r w:rsidRPr="00092EB5">
              <w:rPr>
                <w:rFonts w:ascii="Arial" w:hAnsi="Arial" w:cs="Arial"/>
                <w:sz w:val="20"/>
                <w:szCs w:val="20"/>
                <w:lang w:eastAsia="sk-SK"/>
              </w:rPr>
              <w:t xml:space="preserve"> čistič; </w:t>
            </w:r>
            <w:proofErr w:type="spellStart"/>
            <w:r w:rsidRPr="00092EB5">
              <w:rPr>
                <w:rFonts w:ascii="Arial" w:hAnsi="Arial" w:cs="Arial"/>
                <w:sz w:val="20"/>
                <w:szCs w:val="20"/>
                <w:lang w:eastAsia="sk-SK"/>
              </w:rPr>
              <w:t>Mačkadlo</w:t>
            </w:r>
            <w:proofErr w:type="spellEnd"/>
            <w:r w:rsidRPr="00092EB5">
              <w:rPr>
                <w:rFonts w:ascii="Arial" w:hAnsi="Arial" w:cs="Arial"/>
                <w:sz w:val="20"/>
                <w:szCs w:val="20"/>
                <w:lang w:eastAsia="sk-SK"/>
              </w:rPr>
              <w:t xml:space="preserve"> a </w:t>
            </w:r>
            <w:proofErr w:type="spellStart"/>
            <w:r w:rsidRPr="00092EB5">
              <w:rPr>
                <w:rFonts w:ascii="Arial" w:hAnsi="Arial" w:cs="Arial"/>
                <w:sz w:val="20"/>
                <w:szCs w:val="20"/>
                <w:lang w:eastAsia="sk-SK"/>
              </w:rPr>
              <w:t>odkôstkovací</w:t>
            </w:r>
            <w:proofErr w:type="spellEnd"/>
            <w:r w:rsidRPr="00092EB5">
              <w:rPr>
                <w:rFonts w:ascii="Arial" w:hAnsi="Arial" w:cs="Arial"/>
                <w:sz w:val="20"/>
                <w:szCs w:val="20"/>
                <w:lang w:eastAsia="sk-SK"/>
              </w:rPr>
              <w:t xml:space="preserve"> stroj; Excentrické skrutkové čerpadlo.</w:t>
            </w:r>
          </w:p>
          <w:p w:rsidR="00092EB5" w:rsidRPr="00092EB5" w:rsidRDefault="00092EB5" w:rsidP="00092EB5">
            <w:pPr>
              <w:autoSpaceDE w:val="0"/>
              <w:autoSpaceDN w:val="0"/>
              <w:adjustRightInd w:val="0"/>
              <w:jc w:val="both"/>
              <w:rPr>
                <w:rFonts w:ascii="Arial" w:hAnsi="Arial" w:cs="Arial"/>
                <w:sz w:val="20"/>
                <w:szCs w:val="20"/>
                <w:lang w:eastAsia="sk-SK"/>
              </w:rPr>
            </w:pPr>
            <w:r w:rsidRPr="00092EB5">
              <w:rPr>
                <w:rFonts w:ascii="Arial" w:hAnsi="Arial" w:cs="Arial"/>
                <w:sz w:val="20"/>
                <w:szCs w:val="20"/>
                <w:lang w:eastAsia="sk-SK"/>
              </w:rPr>
              <w:t xml:space="preserve">2. LOGICKÝ CELOK: FINALIZÁCIA PRODUKTU - Odstredivé čerpadlo; Nerezová nádrž; </w:t>
            </w:r>
            <w:proofErr w:type="spellStart"/>
            <w:r w:rsidRPr="00092EB5">
              <w:rPr>
                <w:rFonts w:ascii="Arial" w:hAnsi="Arial" w:cs="Arial"/>
                <w:sz w:val="20"/>
                <w:szCs w:val="20"/>
                <w:lang w:eastAsia="sk-SK"/>
              </w:rPr>
              <w:t>Pasterizátor</w:t>
            </w:r>
            <w:proofErr w:type="spellEnd"/>
            <w:r w:rsidRPr="00092EB5">
              <w:rPr>
                <w:rFonts w:ascii="Arial" w:hAnsi="Arial" w:cs="Arial"/>
                <w:sz w:val="20"/>
                <w:szCs w:val="20"/>
                <w:lang w:eastAsia="sk-SK"/>
              </w:rPr>
              <w:t xml:space="preserve"> s plynovým bojlerom; Plnička štiav; Plnička fliaš; Poloautomatický </w:t>
            </w:r>
            <w:proofErr w:type="spellStart"/>
            <w:r w:rsidRPr="00092EB5">
              <w:rPr>
                <w:rFonts w:ascii="Arial" w:hAnsi="Arial" w:cs="Arial"/>
                <w:sz w:val="20"/>
                <w:szCs w:val="20"/>
                <w:lang w:eastAsia="sk-SK"/>
              </w:rPr>
              <w:t>uzatvárač</w:t>
            </w:r>
            <w:proofErr w:type="spellEnd"/>
            <w:r w:rsidRPr="00092EB5">
              <w:rPr>
                <w:rFonts w:ascii="Arial" w:hAnsi="Arial" w:cs="Arial"/>
                <w:sz w:val="20"/>
                <w:szCs w:val="20"/>
                <w:lang w:eastAsia="sk-SK"/>
              </w:rPr>
              <w:t xml:space="preserve"> fliaš; Etiketovací stroj.</w:t>
            </w:r>
          </w:p>
          <w:p w:rsidR="00092EB5" w:rsidRPr="00092EB5" w:rsidRDefault="00092EB5" w:rsidP="00092EB5">
            <w:pPr>
              <w:autoSpaceDE w:val="0"/>
              <w:autoSpaceDN w:val="0"/>
              <w:adjustRightInd w:val="0"/>
              <w:jc w:val="both"/>
              <w:rPr>
                <w:rFonts w:ascii="Arial" w:hAnsi="Arial" w:cs="Arial"/>
                <w:sz w:val="20"/>
                <w:szCs w:val="20"/>
                <w:lang w:eastAsia="sk-SK"/>
              </w:rPr>
            </w:pPr>
            <w:r w:rsidRPr="00092EB5">
              <w:rPr>
                <w:rFonts w:ascii="Arial" w:hAnsi="Arial" w:cs="Arial"/>
                <w:sz w:val="20"/>
                <w:szCs w:val="20"/>
                <w:lang w:eastAsia="sk-SK"/>
              </w:rPr>
              <w:t xml:space="preserve">3. LOGICKÝ CELOK: Sušenie ovocia, výroba džemu, doplnkové zariadenia - Sušiareň na ovocie, zeleninu, bylinky; Krájač jabĺk a ostatného ovocia; Variaca nádoba na džem; Plnička džemov, lekvárov; </w:t>
            </w:r>
            <w:proofErr w:type="spellStart"/>
            <w:r w:rsidRPr="00092EB5">
              <w:rPr>
                <w:rFonts w:ascii="Arial" w:hAnsi="Arial" w:cs="Arial"/>
                <w:sz w:val="20"/>
                <w:szCs w:val="20"/>
                <w:lang w:eastAsia="sk-SK"/>
              </w:rPr>
              <w:t>Pasterizátor</w:t>
            </w:r>
            <w:proofErr w:type="spellEnd"/>
            <w:r w:rsidRPr="00092EB5">
              <w:rPr>
                <w:rFonts w:ascii="Arial" w:hAnsi="Arial" w:cs="Arial"/>
                <w:sz w:val="20"/>
                <w:szCs w:val="20"/>
                <w:lang w:eastAsia="sk-SK"/>
              </w:rPr>
              <w:t xml:space="preserve"> pohárov, fliaš; Lis na olej; Kompresor; Doplnkové zariadenia - plastové </w:t>
            </w:r>
            <w:proofErr w:type="spellStart"/>
            <w:r w:rsidRPr="00092EB5">
              <w:rPr>
                <w:rFonts w:ascii="Arial" w:hAnsi="Arial" w:cs="Arial"/>
                <w:sz w:val="20"/>
                <w:szCs w:val="20"/>
                <w:lang w:eastAsia="sk-SK"/>
              </w:rPr>
              <w:t>bedne</w:t>
            </w:r>
            <w:proofErr w:type="spellEnd"/>
            <w:r w:rsidRPr="00092EB5">
              <w:rPr>
                <w:rFonts w:ascii="Arial" w:hAnsi="Arial" w:cs="Arial"/>
                <w:sz w:val="20"/>
                <w:szCs w:val="20"/>
                <w:lang w:eastAsia="sk-SK"/>
              </w:rPr>
              <w:t xml:space="preserve"> na ovocie; Doplnkové zariadenia stoly.</w:t>
            </w:r>
          </w:p>
          <w:p w:rsidR="00092EB5" w:rsidRPr="00092EB5" w:rsidRDefault="00092EB5" w:rsidP="00092EB5">
            <w:pPr>
              <w:autoSpaceDE w:val="0"/>
              <w:autoSpaceDN w:val="0"/>
              <w:adjustRightInd w:val="0"/>
              <w:jc w:val="both"/>
              <w:rPr>
                <w:rFonts w:ascii="Arial" w:hAnsi="Arial" w:cs="Arial"/>
                <w:color w:val="000000"/>
                <w:sz w:val="20"/>
                <w:szCs w:val="20"/>
                <w:highlight w:val="yellow"/>
              </w:rPr>
            </w:pPr>
            <w:r w:rsidRPr="00092EB5">
              <w:rPr>
                <w:rFonts w:ascii="Arial" w:hAnsi="Arial" w:cs="Arial"/>
                <w:sz w:val="20"/>
                <w:szCs w:val="20"/>
                <w:lang w:eastAsia="sk-SK"/>
              </w:rPr>
              <w:t>4. LOGICKÝ CELOK: Manipulácia - Manipulačná technika - elektrický ručný VZV; Manipulačná technika - ručný paletový vozík.</w:t>
            </w:r>
          </w:p>
          <w:p w:rsidR="00092EB5" w:rsidRPr="00092EB5" w:rsidRDefault="00092EB5" w:rsidP="00E66605">
            <w:pPr>
              <w:pStyle w:val="Zarkazkladnhotextu21"/>
              <w:tabs>
                <w:tab w:val="left" w:pos="360"/>
                <w:tab w:val="left" w:pos="576"/>
              </w:tabs>
              <w:ind w:left="0"/>
              <w:rPr>
                <w:rFonts w:ascii="Calibri" w:hAnsi="Calibri" w:cs="Calibri"/>
                <w:bCs/>
                <w:sz w:val="20"/>
                <w:szCs w:val="20"/>
              </w:rPr>
            </w:pPr>
          </w:p>
          <w:p w:rsidR="00037AB3" w:rsidRPr="00FB70C4" w:rsidRDefault="00037AB3" w:rsidP="00E66605">
            <w:pPr>
              <w:pStyle w:val="Zarkazkladnhotextu21"/>
              <w:tabs>
                <w:tab w:val="left" w:pos="360"/>
                <w:tab w:val="left" w:pos="576"/>
              </w:tabs>
              <w:ind w:left="0"/>
              <w:rPr>
                <w:rFonts w:ascii="Arial" w:hAnsi="Arial" w:cs="Arial"/>
                <w:color w:val="FF0000"/>
                <w:sz w:val="20"/>
                <w:szCs w:val="20"/>
              </w:rPr>
            </w:pPr>
            <w:r w:rsidRPr="00FB70C4">
              <w:rPr>
                <w:rFonts w:ascii="Arial" w:hAnsi="Arial" w:cs="Arial"/>
                <w:sz w:val="20"/>
                <w:szCs w:val="20"/>
              </w:rPr>
              <w:t xml:space="preserve">Podrobné vymedzenie predmetu zákazky, vrátane požiadaviek a špecifikácií, tvorí časť súťažných podkladov  B1. Opis predmetu zákazky a spôsob určenia ceny.   </w:t>
            </w:r>
          </w:p>
          <w:p w:rsidR="00037AB3" w:rsidRPr="0064755C" w:rsidRDefault="00037AB3" w:rsidP="00E66605">
            <w:pPr>
              <w:pStyle w:val="Default"/>
              <w:tabs>
                <w:tab w:val="left" w:pos="426"/>
              </w:tabs>
              <w:ind w:left="432" w:hanging="432"/>
              <w:jc w:val="both"/>
              <w:rPr>
                <w:rFonts w:ascii="Calibri" w:hAnsi="Calibri" w:cs="Calibri Light"/>
                <w:b/>
                <w:sz w:val="20"/>
                <w:szCs w:val="20"/>
              </w:rPr>
            </w:pPr>
          </w:p>
        </w:tc>
      </w:tr>
    </w:tbl>
    <w:p w:rsidR="00984BB0" w:rsidRPr="00FD172E" w:rsidRDefault="00984BB0" w:rsidP="00FB70C4">
      <w:pPr>
        <w:tabs>
          <w:tab w:val="right" w:leader="dot" w:pos="10033"/>
        </w:tabs>
        <w:rPr>
          <w:rFonts w:ascii="Arial" w:hAnsi="Arial" w:cs="Arial"/>
          <w:sz w:val="18"/>
          <w:szCs w:val="18"/>
        </w:rPr>
      </w:pPr>
      <w:r w:rsidRPr="00FD172E">
        <w:rPr>
          <w:rFonts w:ascii="Arial" w:hAnsi="Arial" w:cs="Arial"/>
          <w:sz w:val="20"/>
          <w:szCs w:val="20"/>
        </w:rPr>
        <w:tab/>
      </w:r>
    </w:p>
    <w:p w:rsidR="00647554" w:rsidRDefault="00647554" w:rsidP="00984BB0">
      <w:pPr>
        <w:autoSpaceDE w:val="0"/>
        <w:autoSpaceDN w:val="0"/>
        <w:adjustRightInd w:val="0"/>
        <w:rPr>
          <w:rFonts w:ascii="Arial" w:hAnsi="Arial" w:cs="Arial"/>
          <w:bCs/>
          <w:sz w:val="20"/>
          <w:szCs w:val="20"/>
        </w:rPr>
      </w:pPr>
    </w:p>
    <w:tbl>
      <w:tblPr>
        <w:tblW w:w="9039" w:type="dxa"/>
        <w:tblLayout w:type="fixed"/>
        <w:tblLook w:val="0000" w:firstRow="0" w:lastRow="0" w:firstColumn="0" w:lastColumn="0" w:noHBand="0" w:noVBand="0"/>
      </w:tblPr>
      <w:tblGrid>
        <w:gridCol w:w="9039"/>
      </w:tblGrid>
      <w:tr w:rsidR="00647554" w:rsidRPr="0064755C" w:rsidTr="00FB70C4">
        <w:tc>
          <w:tcPr>
            <w:tcW w:w="9039" w:type="dxa"/>
            <w:shd w:val="clear" w:color="auto" w:fill="D5DCE4"/>
          </w:tcPr>
          <w:p w:rsidR="00647554" w:rsidRPr="00FB70C4" w:rsidRDefault="00647554" w:rsidP="00E66605">
            <w:pPr>
              <w:snapToGrid w:val="0"/>
              <w:spacing w:line="276" w:lineRule="auto"/>
              <w:ind w:right="317"/>
              <w:rPr>
                <w:rFonts w:ascii="Arial" w:hAnsi="Arial" w:cs="Arial"/>
                <w:b/>
                <w:sz w:val="20"/>
                <w:szCs w:val="20"/>
              </w:rPr>
            </w:pPr>
            <w:r w:rsidRPr="00FB70C4">
              <w:rPr>
                <w:rFonts w:ascii="Arial" w:hAnsi="Arial" w:cs="Arial"/>
                <w:b/>
                <w:sz w:val="20"/>
                <w:szCs w:val="20"/>
              </w:rPr>
              <w:t>Spoločný slovník obstarávania(CPV):</w:t>
            </w:r>
          </w:p>
        </w:tc>
      </w:tr>
    </w:tbl>
    <w:p w:rsidR="00FB70C4" w:rsidRDefault="00FB70C4" w:rsidP="00FB70C4">
      <w:pPr>
        <w:tabs>
          <w:tab w:val="left" w:pos="1276"/>
        </w:tabs>
        <w:autoSpaceDE w:val="0"/>
        <w:autoSpaceDN w:val="0"/>
        <w:adjustRightInd w:val="0"/>
        <w:rPr>
          <w:rFonts w:ascii="Arial" w:hAnsi="Arial" w:cs="Arial"/>
          <w:bCs/>
          <w:sz w:val="20"/>
          <w:szCs w:val="20"/>
        </w:rPr>
      </w:pPr>
    </w:p>
    <w:p w:rsidR="00092EB5" w:rsidRPr="00092EB5" w:rsidRDefault="00647554" w:rsidP="00092EB5">
      <w:pPr>
        <w:tabs>
          <w:tab w:val="left" w:pos="1276"/>
        </w:tabs>
        <w:autoSpaceDE w:val="0"/>
        <w:autoSpaceDN w:val="0"/>
        <w:adjustRightInd w:val="0"/>
        <w:rPr>
          <w:rFonts w:ascii="Arial" w:hAnsi="Arial" w:cs="Arial"/>
          <w:bCs/>
          <w:sz w:val="20"/>
          <w:szCs w:val="20"/>
        </w:rPr>
      </w:pPr>
      <w:r w:rsidRPr="00FB70C4">
        <w:rPr>
          <w:rFonts w:ascii="Arial" w:hAnsi="Arial" w:cs="Arial"/>
          <w:bCs/>
          <w:sz w:val="20"/>
          <w:szCs w:val="20"/>
        </w:rPr>
        <w:t xml:space="preserve">Hlavný slovník: </w:t>
      </w:r>
      <w:r w:rsidRPr="00FB70C4">
        <w:rPr>
          <w:rFonts w:ascii="Arial" w:hAnsi="Arial" w:cs="Arial"/>
          <w:bCs/>
          <w:sz w:val="20"/>
          <w:szCs w:val="20"/>
        </w:rPr>
        <w:tab/>
        <w:t xml:space="preserve"> </w:t>
      </w:r>
      <w:r w:rsidR="00092EB5" w:rsidRPr="00092EB5">
        <w:rPr>
          <w:rFonts w:ascii="Arial" w:hAnsi="Arial" w:cs="Arial"/>
          <w:sz w:val="20"/>
          <w:szCs w:val="20"/>
          <w:lang w:eastAsia="sk-SK"/>
        </w:rPr>
        <w:t>42215000-6</w:t>
      </w:r>
    </w:p>
    <w:p w:rsidR="00092EB5" w:rsidRPr="00092EB5" w:rsidRDefault="00092EB5" w:rsidP="00092EB5">
      <w:pPr>
        <w:adjustRightInd w:val="0"/>
        <w:spacing w:before="120"/>
        <w:rPr>
          <w:rFonts w:ascii="Arial" w:hAnsi="Arial" w:cs="Arial"/>
          <w:sz w:val="20"/>
          <w:szCs w:val="20"/>
          <w:lang w:eastAsia="sk-SK"/>
        </w:rPr>
      </w:pPr>
      <w:r w:rsidRPr="00092EB5">
        <w:rPr>
          <w:rFonts w:ascii="Arial" w:hAnsi="Arial" w:cs="Arial"/>
          <w:sz w:val="20"/>
          <w:szCs w:val="20"/>
          <w:lang w:eastAsia="sk-SK"/>
        </w:rPr>
        <w:t>Dodatočné kódy CPV pre časť 1:</w:t>
      </w:r>
    </w:p>
    <w:p w:rsidR="00092EB5" w:rsidRPr="00092EB5" w:rsidRDefault="00092EB5" w:rsidP="00092EB5">
      <w:pPr>
        <w:adjustRightInd w:val="0"/>
        <w:rPr>
          <w:rFonts w:ascii="Arial" w:hAnsi="Arial" w:cs="Arial"/>
          <w:sz w:val="20"/>
          <w:szCs w:val="20"/>
          <w:lang w:eastAsia="sk-SK"/>
        </w:rPr>
      </w:pPr>
      <w:r w:rsidRPr="00092EB5">
        <w:rPr>
          <w:rFonts w:ascii="Arial" w:hAnsi="Arial" w:cs="Arial"/>
          <w:sz w:val="20"/>
          <w:szCs w:val="20"/>
          <w:lang w:eastAsia="sk-SK"/>
        </w:rPr>
        <w:t>42215000-6</w:t>
      </w:r>
    </w:p>
    <w:p w:rsidR="00092EB5" w:rsidRPr="00092EB5" w:rsidRDefault="00092EB5" w:rsidP="00092EB5">
      <w:pPr>
        <w:adjustRightInd w:val="0"/>
        <w:spacing w:before="120"/>
        <w:jc w:val="both"/>
        <w:rPr>
          <w:rFonts w:ascii="Arial" w:hAnsi="Arial" w:cs="Arial"/>
          <w:sz w:val="20"/>
          <w:szCs w:val="20"/>
          <w:lang w:eastAsia="sk-SK"/>
        </w:rPr>
      </w:pPr>
      <w:r w:rsidRPr="00092EB5">
        <w:rPr>
          <w:rFonts w:ascii="Arial" w:hAnsi="Arial" w:cs="Arial"/>
          <w:sz w:val="20"/>
          <w:szCs w:val="20"/>
          <w:lang w:eastAsia="sk-SK"/>
        </w:rPr>
        <w:t>Dodatočné kódy CPV pre časť 2:</w:t>
      </w:r>
    </w:p>
    <w:p w:rsidR="00092EB5" w:rsidRPr="00092EB5" w:rsidRDefault="00092EB5" w:rsidP="00092EB5">
      <w:pPr>
        <w:adjustRightInd w:val="0"/>
        <w:rPr>
          <w:rFonts w:ascii="Arial" w:hAnsi="Arial" w:cs="Arial"/>
          <w:sz w:val="20"/>
          <w:szCs w:val="20"/>
          <w:lang w:eastAsia="sk-SK"/>
        </w:rPr>
      </w:pPr>
      <w:r w:rsidRPr="00092EB5">
        <w:rPr>
          <w:rFonts w:ascii="Arial" w:hAnsi="Arial" w:cs="Arial"/>
          <w:sz w:val="20"/>
          <w:szCs w:val="20"/>
          <w:lang w:eastAsia="sk-SK"/>
        </w:rPr>
        <w:t>42215000-6</w:t>
      </w:r>
    </w:p>
    <w:p w:rsidR="00092EB5" w:rsidRPr="00092EB5" w:rsidRDefault="00092EB5" w:rsidP="00092EB5">
      <w:pPr>
        <w:adjustRightInd w:val="0"/>
        <w:spacing w:before="120"/>
        <w:rPr>
          <w:rFonts w:ascii="Arial" w:hAnsi="Arial" w:cs="Arial"/>
          <w:sz w:val="20"/>
          <w:szCs w:val="20"/>
          <w:lang w:eastAsia="sk-SK"/>
        </w:rPr>
      </w:pPr>
      <w:r w:rsidRPr="00092EB5">
        <w:rPr>
          <w:rFonts w:ascii="Arial" w:hAnsi="Arial" w:cs="Arial"/>
          <w:sz w:val="20"/>
          <w:szCs w:val="20"/>
          <w:lang w:eastAsia="sk-SK"/>
        </w:rPr>
        <w:t>Dodatočné kódy CPV pre časť 3:</w:t>
      </w:r>
    </w:p>
    <w:p w:rsidR="00092EB5" w:rsidRPr="00092EB5" w:rsidRDefault="00092EB5" w:rsidP="00092EB5">
      <w:pPr>
        <w:adjustRightInd w:val="0"/>
        <w:rPr>
          <w:rFonts w:ascii="Arial" w:hAnsi="Arial" w:cs="Arial"/>
          <w:sz w:val="20"/>
          <w:szCs w:val="20"/>
          <w:lang w:eastAsia="sk-SK"/>
        </w:rPr>
      </w:pPr>
      <w:r w:rsidRPr="00092EB5">
        <w:rPr>
          <w:rFonts w:ascii="Arial" w:hAnsi="Arial" w:cs="Arial"/>
          <w:sz w:val="20"/>
          <w:szCs w:val="20"/>
          <w:lang w:eastAsia="sk-SK"/>
        </w:rPr>
        <w:t>42214200-1</w:t>
      </w:r>
    </w:p>
    <w:p w:rsidR="00092EB5" w:rsidRPr="00092EB5" w:rsidRDefault="00092EB5" w:rsidP="00092EB5">
      <w:pPr>
        <w:adjustRightInd w:val="0"/>
        <w:spacing w:before="120"/>
        <w:rPr>
          <w:rFonts w:ascii="Arial" w:hAnsi="Arial" w:cs="Arial"/>
          <w:sz w:val="20"/>
          <w:szCs w:val="20"/>
          <w:lang w:eastAsia="sk-SK"/>
        </w:rPr>
      </w:pPr>
      <w:r w:rsidRPr="00092EB5">
        <w:rPr>
          <w:rFonts w:ascii="Arial" w:hAnsi="Arial" w:cs="Arial"/>
          <w:sz w:val="20"/>
          <w:szCs w:val="20"/>
          <w:lang w:eastAsia="sk-SK"/>
        </w:rPr>
        <w:t>Dodatočné kódy CPV pre časť 4:</w:t>
      </w:r>
    </w:p>
    <w:p w:rsidR="00092EB5" w:rsidRPr="00092EB5" w:rsidRDefault="00092EB5" w:rsidP="00092EB5">
      <w:pPr>
        <w:autoSpaceDE w:val="0"/>
        <w:autoSpaceDN w:val="0"/>
        <w:adjustRightInd w:val="0"/>
        <w:rPr>
          <w:rFonts w:ascii="Arial" w:hAnsi="Arial" w:cs="Arial"/>
          <w:sz w:val="20"/>
          <w:szCs w:val="20"/>
          <w:lang w:eastAsia="sk-SK"/>
        </w:rPr>
      </w:pPr>
      <w:r w:rsidRPr="00092EB5">
        <w:rPr>
          <w:rFonts w:ascii="Arial" w:hAnsi="Arial" w:cs="Arial"/>
          <w:sz w:val="20"/>
          <w:szCs w:val="20"/>
          <w:lang w:eastAsia="sk-SK"/>
        </w:rPr>
        <w:t>42415110-2</w:t>
      </w:r>
    </w:p>
    <w:p w:rsidR="00092EB5" w:rsidRPr="00092EB5" w:rsidRDefault="00092EB5" w:rsidP="00092EB5">
      <w:pPr>
        <w:adjustRightInd w:val="0"/>
        <w:rPr>
          <w:rFonts w:ascii="Arial" w:hAnsi="Arial" w:cs="Arial"/>
          <w:sz w:val="20"/>
          <w:szCs w:val="20"/>
          <w:lang w:eastAsia="sk-SK"/>
        </w:rPr>
      </w:pPr>
      <w:r w:rsidRPr="00092EB5">
        <w:rPr>
          <w:rFonts w:ascii="Arial" w:hAnsi="Arial" w:cs="Arial"/>
          <w:sz w:val="20"/>
          <w:szCs w:val="20"/>
          <w:lang w:eastAsia="sk-SK"/>
        </w:rPr>
        <w:t>42415200-0</w:t>
      </w:r>
    </w:p>
    <w:p w:rsidR="00414943" w:rsidRDefault="00414943" w:rsidP="00FB70C4">
      <w:pPr>
        <w:tabs>
          <w:tab w:val="left" w:pos="1276"/>
        </w:tabs>
        <w:autoSpaceDE w:val="0"/>
        <w:autoSpaceDN w:val="0"/>
        <w:adjustRightInd w:val="0"/>
        <w:rPr>
          <w:rFonts w:ascii="Arial" w:hAnsi="Arial" w:cs="Arial"/>
          <w:bCs/>
          <w:sz w:val="20"/>
          <w:szCs w:val="20"/>
        </w:rPr>
      </w:pPr>
    </w:p>
    <w:p w:rsidR="00647554" w:rsidRPr="0064755C" w:rsidRDefault="00647554" w:rsidP="00647554">
      <w:pPr>
        <w:tabs>
          <w:tab w:val="left" w:pos="2127"/>
        </w:tabs>
        <w:autoSpaceDE w:val="0"/>
        <w:autoSpaceDN w:val="0"/>
        <w:adjustRightInd w:val="0"/>
        <w:ind w:firstLine="567"/>
        <w:rPr>
          <w:rFonts w:ascii="Calibri" w:hAnsi="Calibri"/>
          <w:sz w:val="20"/>
          <w:szCs w:val="20"/>
        </w:rPr>
      </w:pPr>
    </w:p>
    <w:tbl>
      <w:tblPr>
        <w:tblW w:w="9039" w:type="dxa"/>
        <w:shd w:val="clear" w:color="auto" w:fill="EDEDED"/>
        <w:tblLayout w:type="fixed"/>
        <w:tblLook w:val="0000" w:firstRow="0" w:lastRow="0" w:firstColumn="0" w:lastColumn="0" w:noHBand="0" w:noVBand="0"/>
      </w:tblPr>
      <w:tblGrid>
        <w:gridCol w:w="9039"/>
      </w:tblGrid>
      <w:tr w:rsidR="00647554" w:rsidRPr="0064755C" w:rsidTr="00FB70C4">
        <w:tc>
          <w:tcPr>
            <w:tcW w:w="9039" w:type="dxa"/>
            <w:shd w:val="clear" w:color="auto" w:fill="D5DCE4"/>
          </w:tcPr>
          <w:p w:rsidR="00647554" w:rsidRPr="00FB70C4" w:rsidRDefault="00647554" w:rsidP="00FB70C4">
            <w:pPr>
              <w:snapToGrid w:val="0"/>
              <w:spacing w:line="276" w:lineRule="auto"/>
              <w:rPr>
                <w:rFonts w:ascii="Arial" w:hAnsi="Arial" w:cs="Arial"/>
                <w:b/>
                <w:bCs/>
                <w:sz w:val="20"/>
                <w:szCs w:val="20"/>
              </w:rPr>
            </w:pPr>
            <w:r w:rsidRPr="00FB70C4">
              <w:rPr>
                <w:rFonts w:ascii="Arial" w:hAnsi="Arial" w:cs="Arial"/>
                <w:b/>
                <w:bCs/>
                <w:sz w:val="20"/>
                <w:szCs w:val="20"/>
              </w:rPr>
              <w:t>Predpokladaná hodnota zákazky</w:t>
            </w:r>
            <w:r w:rsidRPr="00FB70C4">
              <w:rPr>
                <w:rFonts w:ascii="Arial" w:hAnsi="Arial" w:cs="Arial"/>
                <w:b/>
                <w:bCs/>
                <w:i/>
                <w:sz w:val="20"/>
                <w:szCs w:val="20"/>
              </w:rPr>
              <w:t xml:space="preserve">:   </w:t>
            </w:r>
          </w:p>
        </w:tc>
      </w:tr>
    </w:tbl>
    <w:p w:rsidR="00647554" w:rsidRDefault="00647554" w:rsidP="00984BB0">
      <w:pPr>
        <w:autoSpaceDE w:val="0"/>
        <w:autoSpaceDN w:val="0"/>
        <w:adjustRightInd w:val="0"/>
        <w:rPr>
          <w:rFonts w:ascii="Arial" w:hAnsi="Arial" w:cs="Arial"/>
          <w:bCs/>
          <w:sz w:val="20"/>
          <w:szCs w:val="20"/>
        </w:rPr>
      </w:pPr>
      <w:r>
        <w:rPr>
          <w:rFonts w:ascii="Arial" w:hAnsi="Arial" w:cs="Arial"/>
          <w:bCs/>
          <w:sz w:val="20"/>
          <w:szCs w:val="20"/>
        </w:rPr>
        <w:t xml:space="preserve">   </w:t>
      </w:r>
    </w:p>
    <w:p w:rsidR="00647554" w:rsidRPr="007C11A9" w:rsidRDefault="007C11A9" w:rsidP="007C11A9">
      <w:pPr>
        <w:autoSpaceDE w:val="0"/>
        <w:autoSpaceDN w:val="0"/>
        <w:adjustRightInd w:val="0"/>
        <w:jc w:val="both"/>
        <w:rPr>
          <w:rFonts w:ascii="Arial" w:hAnsi="Arial" w:cs="Arial"/>
          <w:bCs/>
          <w:sz w:val="20"/>
          <w:szCs w:val="20"/>
        </w:rPr>
      </w:pPr>
      <w:r w:rsidRPr="007C11A9">
        <w:rPr>
          <w:rFonts w:ascii="Arial" w:hAnsi="Arial" w:cs="Arial"/>
          <w:sz w:val="20"/>
          <w:szCs w:val="20"/>
        </w:rPr>
        <w:t>Predpokladaná hodnota zákazky na vyššie uvedený predmet zákazky bola určená v súlade s § 6 zákona o verejnom obstarávaní ako cena bez dane z pridanej hodnoty</w:t>
      </w:r>
      <w:r>
        <w:rPr>
          <w:rFonts w:ascii="Arial" w:hAnsi="Arial" w:cs="Arial"/>
          <w:sz w:val="20"/>
          <w:szCs w:val="20"/>
        </w:rPr>
        <w:t xml:space="preserve"> </w:t>
      </w:r>
      <w:r w:rsidR="00414943" w:rsidRPr="007C11A9">
        <w:rPr>
          <w:rFonts w:ascii="Arial" w:hAnsi="Arial" w:cs="Arial"/>
          <w:sz w:val="20"/>
          <w:szCs w:val="20"/>
        </w:rPr>
        <w:t xml:space="preserve">na základe prieskumu trhu uskutočneného oslovením potenciálnych dodávateľov a to v čase začatia postupu zadávania zákazky. </w:t>
      </w:r>
      <w:r w:rsidR="00414943" w:rsidRPr="007C11A9">
        <w:rPr>
          <w:rFonts w:ascii="Arial" w:hAnsi="Arial" w:cs="Arial"/>
          <w:b/>
          <w:sz w:val="20"/>
          <w:szCs w:val="20"/>
        </w:rPr>
        <w:t xml:space="preserve"> </w:t>
      </w:r>
      <w:r w:rsidR="00984BB0" w:rsidRPr="007C11A9">
        <w:rPr>
          <w:rFonts w:ascii="Arial" w:hAnsi="Arial" w:cs="Arial"/>
          <w:bCs/>
          <w:sz w:val="20"/>
          <w:szCs w:val="20"/>
        </w:rPr>
        <w:t xml:space="preserve">  </w:t>
      </w:r>
    </w:p>
    <w:p w:rsidR="00414943" w:rsidRDefault="00414943" w:rsidP="00984BB0">
      <w:pPr>
        <w:autoSpaceDE w:val="0"/>
        <w:autoSpaceDN w:val="0"/>
        <w:adjustRightInd w:val="0"/>
        <w:rPr>
          <w:rFonts w:ascii="Arial" w:hAnsi="Arial" w:cs="Arial"/>
          <w:bCs/>
          <w:sz w:val="20"/>
          <w:szCs w:val="20"/>
        </w:rPr>
      </w:pPr>
    </w:p>
    <w:p w:rsidR="00414943" w:rsidRDefault="00414943" w:rsidP="00984BB0">
      <w:pPr>
        <w:autoSpaceDE w:val="0"/>
        <w:autoSpaceDN w:val="0"/>
        <w:adjustRightInd w:val="0"/>
        <w:rPr>
          <w:rFonts w:ascii="Arial" w:hAnsi="Arial" w:cs="Arial"/>
          <w:bCs/>
          <w:sz w:val="20"/>
          <w:szCs w:val="20"/>
        </w:rPr>
      </w:pPr>
    </w:p>
    <w:tbl>
      <w:tblPr>
        <w:tblW w:w="9214" w:type="dxa"/>
        <w:tblInd w:w="-5" w:type="dxa"/>
        <w:tblCellMar>
          <w:left w:w="70" w:type="dxa"/>
          <w:right w:w="70" w:type="dxa"/>
        </w:tblCellMar>
        <w:tblLook w:val="04A0" w:firstRow="1" w:lastRow="0" w:firstColumn="1" w:lastColumn="0" w:noHBand="0" w:noVBand="1"/>
      </w:tblPr>
      <w:tblGrid>
        <w:gridCol w:w="7938"/>
        <w:gridCol w:w="1276"/>
      </w:tblGrid>
      <w:tr w:rsidR="00FD17EF" w:rsidRPr="00FD17EF" w:rsidTr="00C80EBC">
        <w:trPr>
          <w:trHeight w:val="288"/>
        </w:trPr>
        <w:tc>
          <w:tcPr>
            <w:tcW w:w="79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D17EF" w:rsidRPr="00092EB5" w:rsidRDefault="00FD17EF" w:rsidP="00FD17EF">
            <w:pPr>
              <w:widowControl/>
              <w:suppressAutoHyphens w:val="0"/>
              <w:rPr>
                <w:rFonts w:ascii="Calibri" w:hAnsi="Calibri" w:cs="Calibri"/>
                <w:b/>
                <w:color w:val="000000"/>
                <w:sz w:val="22"/>
                <w:szCs w:val="22"/>
                <w:lang w:eastAsia="sk-SK"/>
              </w:rPr>
            </w:pPr>
            <w:r w:rsidRPr="00092EB5">
              <w:rPr>
                <w:rFonts w:ascii="Calibri" w:hAnsi="Calibri" w:cs="Calibri"/>
                <w:b/>
                <w:color w:val="000000"/>
                <w:sz w:val="22"/>
                <w:szCs w:val="22"/>
                <w:lang w:eastAsia="sk-SK"/>
              </w:rPr>
              <w:t>Časť:</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FD17EF" w:rsidRPr="00092EB5" w:rsidRDefault="00FD17EF" w:rsidP="00FD17EF">
            <w:pPr>
              <w:widowControl/>
              <w:suppressAutoHyphens w:val="0"/>
              <w:rPr>
                <w:rFonts w:ascii="Calibri" w:hAnsi="Calibri" w:cs="Calibri"/>
                <w:b/>
                <w:color w:val="000000"/>
                <w:sz w:val="22"/>
                <w:szCs w:val="22"/>
                <w:lang w:eastAsia="sk-SK"/>
              </w:rPr>
            </w:pPr>
            <w:r w:rsidRPr="00092EB5">
              <w:rPr>
                <w:rFonts w:ascii="Calibri" w:hAnsi="Calibri" w:cs="Calibri"/>
                <w:b/>
                <w:color w:val="000000"/>
                <w:sz w:val="22"/>
                <w:szCs w:val="22"/>
                <w:lang w:eastAsia="sk-SK"/>
              </w:rPr>
              <w:t>PHZ v EUR bez DPH</w:t>
            </w:r>
          </w:p>
        </w:tc>
      </w:tr>
      <w:tr w:rsidR="00CD5CFE" w:rsidRPr="00FD17EF" w:rsidTr="00092EB5">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rsidR="00CD5CFE" w:rsidRPr="00092EB5" w:rsidRDefault="00CD5CFE" w:rsidP="00CD5CFE">
            <w:pPr>
              <w:widowControl/>
              <w:suppressAutoHyphens w:val="0"/>
              <w:jc w:val="both"/>
              <w:rPr>
                <w:rFonts w:ascii="Calibri" w:hAnsi="Calibri" w:cs="Calibri"/>
                <w:color w:val="000000"/>
                <w:sz w:val="22"/>
                <w:szCs w:val="22"/>
                <w:lang w:eastAsia="sk-SK"/>
              </w:rPr>
            </w:pPr>
            <w:r w:rsidRPr="00092EB5">
              <w:rPr>
                <w:rFonts w:ascii="Calibri" w:hAnsi="Calibri" w:cs="Calibri"/>
                <w:color w:val="000000"/>
                <w:sz w:val="22"/>
                <w:szCs w:val="22"/>
                <w:lang w:eastAsia="sk-SK"/>
              </w:rPr>
              <w:t xml:space="preserve">1. </w:t>
            </w:r>
            <w:r w:rsidRPr="00092EB5">
              <w:rPr>
                <w:rFonts w:ascii="Arial" w:hAnsi="Arial" w:cs="Arial"/>
                <w:sz w:val="20"/>
                <w:szCs w:val="20"/>
                <w:lang w:eastAsia="sk-SK"/>
              </w:rPr>
              <w:t>LOGICKÝ CELOK: PRÍPRAVA A SPRACOVANIE</w:t>
            </w:r>
          </w:p>
        </w:tc>
        <w:tc>
          <w:tcPr>
            <w:tcW w:w="1276" w:type="dxa"/>
            <w:tcBorders>
              <w:top w:val="nil"/>
              <w:left w:val="nil"/>
              <w:bottom w:val="single" w:sz="4" w:space="0" w:color="auto"/>
              <w:right w:val="single" w:sz="4" w:space="0" w:color="auto"/>
            </w:tcBorders>
            <w:shd w:val="clear" w:color="auto" w:fill="auto"/>
            <w:noWrap/>
            <w:vAlign w:val="center"/>
          </w:tcPr>
          <w:p w:rsidR="00CD5CFE" w:rsidRPr="00FE1045" w:rsidRDefault="00FE30FC" w:rsidP="00CD5CFE">
            <w:pPr>
              <w:widowControl/>
              <w:suppressAutoHyphens w:val="0"/>
              <w:jc w:val="center"/>
              <w:rPr>
                <w:rFonts w:ascii="Arial" w:hAnsi="Arial" w:cs="Arial"/>
                <w:color w:val="000000"/>
                <w:sz w:val="20"/>
                <w:szCs w:val="20"/>
                <w:highlight w:val="green"/>
                <w:lang w:eastAsia="sk-SK"/>
              </w:rPr>
            </w:pPr>
            <w:r w:rsidRPr="00FE1045">
              <w:rPr>
                <w:rFonts w:ascii="Arial" w:hAnsi="Arial" w:cs="Arial"/>
                <w:color w:val="000000"/>
                <w:sz w:val="20"/>
                <w:szCs w:val="20"/>
                <w:highlight w:val="green"/>
              </w:rPr>
              <w:t>81 604</w:t>
            </w:r>
            <w:r w:rsidR="00CD5CFE" w:rsidRPr="00FE1045">
              <w:rPr>
                <w:rFonts w:ascii="Arial" w:hAnsi="Arial" w:cs="Arial"/>
                <w:color w:val="000000"/>
                <w:sz w:val="20"/>
                <w:szCs w:val="20"/>
                <w:highlight w:val="green"/>
              </w:rPr>
              <w:t>,00</w:t>
            </w:r>
          </w:p>
        </w:tc>
      </w:tr>
      <w:tr w:rsidR="00CD5CFE" w:rsidRPr="00FD17EF" w:rsidTr="00092EB5">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rsidR="00CD5CFE" w:rsidRPr="00092EB5" w:rsidRDefault="00CD5CFE" w:rsidP="00CD5CFE">
            <w:pPr>
              <w:widowControl/>
              <w:suppressAutoHyphens w:val="0"/>
              <w:jc w:val="both"/>
              <w:rPr>
                <w:rFonts w:ascii="Calibri" w:hAnsi="Calibri" w:cs="Calibri"/>
                <w:color w:val="000000"/>
                <w:sz w:val="22"/>
                <w:szCs w:val="22"/>
                <w:lang w:eastAsia="sk-SK"/>
              </w:rPr>
            </w:pPr>
            <w:r w:rsidRPr="00092EB5">
              <w:rPr>
                <w:rFonts w:ascii="Arial" w:hAnsi="Arial" w:cs="Arial"/>
                <w:sz w:val="20"/>
                <w:szCs w:val="20"/>
                <w:lang w:eastAsia="sk-SK"/>
              </w:rPr>
              <w:t>2. LOGICKÝ CELOK: FINALIZÁCIA PRODUKTU</w:t>
            </w:r>
          </w:p>
        </w:tc>
        <w:tc>
          <w:tcPr>
            <w:tcW w:w="1276" w:type="dxa"/>
            <w:tcBorders>
              <w:top w:val="nil"/>
              <w:left w:val="nil"/>
              <w:bottom w:val="single" w:sz="4" w:space="0" w:color="auto"/>
              <w:right w:val="single" w:sz="4" w:space="0" w:color="auto"/>
            </w:tcBorders>
            <w:shd w:val="clear" w:color="auto" w:fill="auto"/>
            <w:noWrap/>
            <w:vAlign w:val="center"/>
          </w:tcPr>
          <w:p w:rsidR="00CD5CFE" w:rsidRPr="00FE1045" w:rsidRDefault="00CD5CFE" w:rsidP="00CD5CFE">
            <w:pPr>
              <w:jc w:val="center"/>
              <w:rPr>
                <w:rFonts w:ascii="Arial" w:hAnsi="Arial" w:cs="Arial"/>
                <w:color w:val="000000"/>
                <w:sz w:val="20"/>
                <w:szCs w:val="20"/>
                <w:highlight w:val="green"/>
              </w:rPr>
            </w:pPr>
            <w:r w:rsidRPr="00FE1045">
              <w:rPr>
                <w:rFonts w:ascii="Arial" w:hAnsi="Arial" w:cs="Arial"/>
                <w:color w:val="000000"/>
                <w:sz w:val="20"/>
                <w:szCs w:val="20"/>
                <w:highlight w:val="green"/>
              </w:rPr>
              <w:t>66 9</w:t>
            </w:r>
            <w:r w:rsidR="00FE30FC" w:rsidRPr="00FE1045">
              <w:rPr>
                <w:rFonts w:ascii="Arial" w:hAnsi="Arial" w:cs="Arial"/>
                <w:color w:val="000000"/>
                <w:sz w:val="20"/>
                <w:szCs w:val="20"/>
                <w:highlight w:val="green"/>
              </w:rPr>
              <w:t>1</w:t>
            </w:r>
            <w:r w:rsidRPr="00FE1045">
              <w:rPr>
                <w:rFonts w:ascii="Arial" w:hAnsi="Arial" w:cs="Arial"/>
                <w:color w:val="000000"/>
                <w:sz w:val="20"/>
                <w:szCs w:val="20"/>
                <w:highlight w:val="green"/>
              </w:rPr>
              <w:t>0,00</w:t>
            </w:r>
          </w:p>
        </w:tc>
      </w:tr>
      <w:tr w:rsidR="00CD5CFE" w:rsidRPr="00FD17EF" w:rsidTr="00092EB5">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rsidR="00CD5CFE" w:rsidRPr="00092EB5" w:rsidRDefault="00CD5CFE" w:rsidP="00CD5CFE">
            <w:pPr>
              <w:widowControl/>
              <w:suppressAutoHyphens w:val="0"/>
              <w:jc w:val="both"/>
              <w:rPr>
                <w:rFonts w:ascii="Calibri" w:hAnsi="Calibri" w:cs="Calibri"/>
                <w:color w:val="000000"/>
                <w:sz w:val="22"/>
                <w:szCs w:val="22"/>
                <w:lang w:eastAsia="sk-SK"/>
              </w:rPr>
            </w:pPr>
            <w:r w:rsidRPr="00092EB5">
              <w:rPr>
                <w:rFonts w:ascii="Arial" w:hAnsi="Arial" w:cs="Arial"/>
                <w:sz w:val="20"/>
                <w:szCs w:val="20"/>
                <w:lang w:eastAsia="sk-SK"/>
              </w:rPr>
              <w:t>3. LOGICKÝ CELOK: Sušenie ovocia, výroba džemu, doplnkové zariadenia</w:t>
            </w:r>
          </w:p>
        </w:tc>
        <w:tc>
          <w:tcPr>
            <w:tcW w:w="1276" w:type="dxa"/>
            <w:tcBorders>
              <w:top w:val="nil"/>
              <w:left w:val="nil"/>
              <w:bottom w:val="single" w:sz="4" w:space="0" w:color="auto"/>
              <w:right w:val="single" w:sz="4" w:space="0" w:color="auto"/>
            </w:tcBorders>
            <w:shd w:val="clear" w:color="auto" w:fill="auto"/>
            <w:noWrap/>
            <w:vAlign w:val="center"/>
          </w:tcPr>
          <w:p w:rsidR="00CD5CFE" w:rsidRPr="00FE1045" w:rsidRDefault="00CD5CFE" w:rsidP="00CD5CFE">
            <w:pPr>
              <w:widowControl/>
              <w:suppressAutoHyphens w:val="0"/>
              <w:jc w:val="center"/>
              <w:rPr>
                <w:rFonts w:ascii="Arial" w:hAnsi="Arial" w:cs="Arial"/>
                <w:color w:val="000000"/>
                <w:sz w:val="20"/>
                <w:szCs w:val="20"/>
                <w:highlight w:val="green"/>
                <w:lang w:eastAsia="sk-SK"/>
              </w:rPr>
            </w:pPr>
            <w:r w:rsidRPr="00FE1045">
              <w:rPr>
                <w:rFonts w:ascii="Arial" w:hAnsi="Arial" w:cs="Arial"/>
                <w:color w:val="000000"/>
                <w:sz w:val="20"/>
                <w:szCs w:val="20"/>
                <w:highlight w:val="green"/>
                <w:lang w:eastAsia="sk-SK"/>
              </w:rPr>
              <w:t>61 172,00</w:t>
            </w:r>
          </w:p>
        </w:tc>
      </w:tr>
      <w:tr w:rsidR="00CD5CFE" w:rsidRPr="00FD17EF" w:rsidTr="00092EB5">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rsidR="00CD5CFE" w:rsidRPr="00092EB5" w:rsidRDefault="00CD5CFE" w:rsidP="00CD5CFE">
            <w:pPr>
              <w:widowControl/>
              <w:suppressAutoHyphens w:val="0"/>
              <w:jc w:val="both"/>
              <w:rPr>
                <w:rFonts w:ascii="Calibri" w:hAnsi="Calibri" w:cs="Calibri"/>
                <w:color w:val="000000"/>
                <w:sz w:val="22"/>
                <w:szCs w:val="22"/>
                <w:lang w:eastAsia="sk-SK"/>
              </w:rPr>
            </w:pPr>
            <w:r w:rsidRPr="00092EB5">
              <w:rPr>
                <w:rFonts w:ascii="Arial" w:hAnsi="Arial" w:cs="Arial"/>
                <w:sz w:val="20"/>
                <w:szCs w:val="20"/>
                <w:lang w:eastAsia="sk-SK"/>
              </w:rPr>
              <w:t>4. LOGICKÝ CELOK: Manipulácia</w:t>
            </w:r>
          </w:p>
        </w:tc>
        <w:tc>
          <w:tcPr>
            <w:tcW w:w="1276" w:type="dxa"/>
            <w:tcBorders>
              <w:top w:val="nil"/>
              <w:left w:val="nil"/>
              <w:bottom w:val="single" w:sz="4" w:space="0" w:color="auto"/>
              <w:right w:val="single" w:sz="4" w:space="0" w:color="auto"/>
            </w:tcBorders>
            <w:shd w:val="clear" w:color="auto" w:fill="auto"/>
            <w:noWrap/>
            <w:vAlign w:val="center"/>
          </w:tcPr>
          <w:p w:rsidR="00CD5CFE" w:rsidRPr="00FE1045" w:rsidRDefault="00CD5CFE" w:rsidP="00CD5CFE">
            <w:pPr>
              <w:widowControl/>
              <w:suppressAutoHyphens w:val="0"/>
              <w:jc w:val="center"/>
              <w:rPr>
                <w:rFonts w:ascii="Arial" w:hAnsi="Arial" w:cs="Arial"/>
                <w:color w:val="000000"/>
                <w:sz w:val="20"/>
                <w:szCs w:val="20"/>
                <w:highlight w:val="green"/>
                <w:lang w:eastAsia="sk-SK"/>
              </w:rPr>
            </w:pPr>
            <w:r w:rsidRPr="00FE1045">
              <w:rPr>
                <w:rFonts w:ascii="Arial" w:hAnsi="Arial" w:cs="Arial"/>
                <w:color w:val="000000"/>
                <w:sz w:val="20"/>
                <w:szCs w:val="20"/>
                <w:highlight w:val="green"/>
                <w:lang w:eastAsia="sk-SK"/>
              </w:rPr>
              <w:t>18 091,00</w:t>
            </w:r>
          </w:p>
        </w:tc>
      </w:tr>
      <w:tr w:rsidR="00CD5CFE" w:rsidRPr="00FD17EF" w:rsidTr="00092EB5">
        <w:trPr>
          <w:trHeight w:val="567"/>
        </w:trPr>
        <w:tc>
          <w:tcPr>
            <w:tcW w:w="7938" w:type="dxa"/>
            <w:tcBorders>
              <w:top w:val="nil"/>
              <w:left w:val="single" w:sz="4" w:space="0" w:color="auto"/>
              <w:bottom w:val="single" w:sz="4" w:space="0" w:color="auto"/>
              <w:right w:val="single" w:sz="4" w:space="0" w:color="auto"/>
            </w:tcBorders>
            <w:shd w:val="clear" w:color="auto" w:fill="auto"/>
            <w:noWrap/>
            <w:vAlign w:val="center"/>
            <w:hideMark/>
          </w:tcPr>
          <w:p w:rsidR="00CD5CFE" w:rsidRPr="00FD17EF" w:rsidRDefault="00CD5CFE" w:rsidP="00CD5CFE">
            <w:pPr>
              <w:widowControl/>
              <w:suppressAutoHyphens w:val="0"/>
              <w:jc w:val="center"/>
              <w:rPr>
                <w:rFonts w:ascii="Calibri" w:hAnsi="Calibri" w:cs="Calibri"/>
                <w:b/>
                <w:bCs/>
                <w:color w:val="000000"/>
                <w:sz w:val="22"/>
                <w:szCs w:val="22"/>
                <w:lang w:eastAsia="sk-SK"/>
              </w:rPr>
            </w:pPr>
            <w:r w:rsidRPr="00FD17EF">
              <w:rPr>
                <w:rFonts w:ascii="Calibri" w:hAnsi="Calibri" w:cs="Calibri"/>
                <w:b/>
                <w:bCs/>
                <w:color w:val="000000"/>
                <w:sz w:val="22"/>
                <w:szCs w:val="22"/>
                <w:lang w:eastAsia="sk-SK"/>
              </w:rPr>
              <w:t>spolu bez DPH</w:t>
            </w:r>
          </w:p>
        </w:tc>
        <w:tc>
          <w:tcPr>
            <w:tcW w:w="1276" w:type="dxa"/>
            <w:tcBorders>
              <w:top w:val="nil"/>
              <w:left w:val="nil"/>
              <w:bottom w:val="single" w:sz="4" w:space="0" w:color="auto"/>
              <w:right w:val="single" w:sz="4" w:space="0" w:color="auto"/>
            </w:tcBorders>
            <w:shd w:val="clear" w:color="auto" w:fill="auto"/>
            <w:noWrap/>
            <w:vAlign w:val="center"/>
          </w:tcPr>
          <w:p w:rsidR="00CD5CFE" w:rsidRPr="00FE1045" w:rsidRDefault="00FE30FC" w:rsidP="00CD5CFE">
            <w:pPr>
              <w:widowControl/>
              <w:suppressAutoHyphens w:val="0"/>
              <w:jc w:val="center"/>
              <w:rPr>
                <w:rFonts w:ascii="Arial" w:hAnsi="Arial" w:cs="Arial"/>
                <w:b/>
                <w:bCs/>
                <w:color w:val="000000"/>
                <w:sz w:val="20"/>
                <w:szCs w:val="20"/>
                <w:highlight w:val="green"/>
                <w:lang w:eastAsia="sk-SK"/>
              </w:rPr>
            </w:pPr>
            <w:r w:rsidRPr="00FE1045">
              <w:rPr>
                <w:rFonts w:ascii="Arial" w:hAnsi="Arial" w:cs="Arial"/>
                <w:b/>
                <w:bCs/>
                <w:color w:val="000000"/>
                <w:sz w:val="20"/>
                <w:szCs w:val="20"/>
                <w:highlight w:val="green"/>
                <w:lang w:eastAsia="sk-SK"/>
              </w:rPr>
              <w:t>227 777</w:t>
            </w:r>
            <w:r w:rsidR="00CD5CFE" w:rsidRPr="00FE1045">
              <w:rPr>
                <w:rFonts w:ascii="Arial" w:hAnsi="Arial" w:cs="Arial"/>
                <w:b/>
                <w:bCs/>
                <w:color w:val="000000"/>
                <w:sz w:val="20"/>
                <w:szCs w:val="20"/>
                <w:highlight w:val="green"/>
                <w:lang w:eastAsia="sk-SK"/>
              </w:rPr>
              <w:t>,00</w:t>
            </w:r>
          </w:p>
        </w:tc>
      </w:tr>
    </w:tbl>
    <w:p w:rsidR="00414943" w:rsidRPr="00414943" w:rsidRDefault="00414943" w:rsidP="00984BB0">
      <w:pPr>
        <w:autoSpaceDE w:val="0"/>
        <w:autoSpaceDN w:val="0"/>
        <w:adjustRightInd w:val="0"/>
        <w:rPr>
          <w:rFonts w:ascii="Arial" w:hAnsi="Arial" w:cs="Arial"/>
          <w:bCs/>
          <w:sz w:val="20"/>
          <w:szCs w:val="20"/>
        </w:rPr>
      </w:pPr>
    </w:p>
    <w:p w:rsidR="00984BB0" w:rsidRPr="00FD172E" w:rsidRDefault="00984BB0" w:rsidP="00220CF9">
      <w:pPr>
        <w:pStyle w:val="Zarkazkladnhotextu21"/>
        <w:numPr>
          <w:ilvl w:val="0"/>
          <w:numId w:val="4"/>
        </w:numPr>
        <w:tabs>
          <w:tab w:val="right" w:leader="dot" w:pos="10033"/>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Rozdelenie predmetu zákazky </w:t>
      </w:r>
    </w:p>
    <w:p w:rsidR="00220CF9" w:rsidRDefault="00220CF9" w:rsidP="00220CF9">
      <w:pPr>
        <w:pStyle w:val="Odsekzoznamu"/>
        <w:numPr>
          <w:ilvl w:val="1"/>
          <w:numId w:val="4"/>
        </w:numPr>
        <w:tabs>
          <w:tab w:val="left" w:pos="567"/>
        </w:tabs>
        <w:ind w:left="567" w:hanging="567"/>
        <w:jc w:val="both"/>
        <w:rPr>
          <w:rFonts w:ascii="Arial" w:hAnsi="Arial" w:cs="Arial"/>
          <w:sz w:val="20"/>
          <w:szCs w:val="20"/>
        </w:rPr>
      </w:pPr>
      <w:r w:rsidRPr="00220CF9">
        <w:rPr>
          <w:rFonts w:ascii="Arial" w:hAnsi="Arial" w:cs="Arial"/>
          <w:sz w:val="20"/>
          <w:szCs w:val="20"/>
        </w:rPr>
        <w:t xml:space="preserve">Zákazka je rozdelená na </w:t>
      </w:r>
      <w:r w:rsidR="00092EB5">
        <w:rPr>
          <w:rFonts w:ascii="Arial" w:hAnsi="Arial" w:cs="Arial"/>
          <w:sz w:val="20"/>
          <w:szCs w:val="20"/>
          <w:lang w:val="sk-SK"/>
        </w:rPr>
        <w:t>4</w:t>
      </w:r>
      <w:r w:rsidR="00D44DCF">
        <w:rPr>
          <w:rFonts w:ascii="Arial" w:hAnsi="Arial" w:cs="Arial"/>
          <w:sz w:val="20"/>
          <w:szCs w:val="20"/>
          <w:lang w:val="sk-SK"/>
        </w:rPr>
        <w:t xml:space="preserve"> </w:t>
      </w:r>
      <w:r w:rsidRPr="00220CF9">
        <w:rPr>
          <w:rFonts w:ascii="Arial" w:hAnsi="Arial" w:cs="Arial"/>
          <w:sz w:val="20"/>
          <w:szCs w:val="20"/>
        </w:rPr>
        <w:t>samostatn</w:t>
      </w:r>
      <w:r w:rsidR="00092EB5">
        <w:rPr>
          <w:rFonts w:ascii="Arial" w:hAnsi="Arial" w:cs="Arial"/>
          <w:sz w:val="20"/>
          <w:szCs w:val="20"/>
          <w:lang w:val="sk-SK"/>
        </w:rPr>
        <w:t>é</w:t>
      </w:r>
      <w:r w:rsidRPr="00220CF9">
        <w:rPr>
          <w:rFonts w:ascii="Arial" w:hAnsi="Arial" w:cs="Arial"/>
          <w:sz w:val="20"/>
          <w:szCs w:val="20"/>
        </w:rPr>
        <w:t xml:space="preserve"> čast</w:t>
      </w:r>
      <w:r w:rsidR="00092EB5">
        <w:rPr>
          <w:rFonts w:ascii="Arial" w:hAnsi="Arial" w:cs="Arial"/>
          <w:sz w:val="20"/>
          <w:szCs w:val="20"/>
          <w:lang w:val="sk-SK"/>
        </w:rPr>
        <w:t>i</w:t>
      </w:r>
      <w:r w:rsidRPr="00220CF9">
        <w:rPr>
          <w:rFonts w:ascii="Arial" w:hAnsi="Arial" w:cs="Arial"/>
          <w:sz w:val="20"/>
          <w:szCs w:val="20"/>
        </w:rPr>
        <w:t xml:space="preserve">: </w:t>
      </w:r>
    </w:p>
    <w:p w:rsidR="00092EB5" w:rsidRPr="00092EB5" w:rsidRDefault="00092EB5" w:rsidP="00092EB5">
      <w:pPr>
        <w:autoSpaceDE w:val="0"/>
        <w:autoSpaceDN w:val="0"/>
        <w:adjustRightInd w:val="0"/>
        <w:jc w:val="both"/>
        <w:rPr>
          <w:rFonts w:ascii="Arial" w:hAnsi="Arial" w:cs="Arial"/>
          <w:sz w:val="20"/>
          <w:szCs w:val="20"/>
          <w:lang w:eastAsia="sk-SK"/>
        </w:rPr>
      </w:pPr>
      <w:r w:rsidRPr="00092EB5">
        <w:rPr>
          <w:rFonts w:ascii="Arial" w:hAnsi="Arial" w:cs="Arial"/>
          <w:b/>
          <w:sz w:val="20"/>
          <w:szCs w:val="20"/>
          <w:lang w:eastAsia="sk-SK"/>
        </w:rPr>
        <w:t>1. LOGICKÝ CELOK: PRÍPRAVA A SPRACOVANIE</w:t>
      </w:r>
      <w:r w:rsidRPr="00092EB5">
        <w:rPr>
          <w:rFonts w:ascii="Arial" w:hAnsi="Arial" w:cs="Arial"/>
          <w:sz w:val="20"/>
          <w:szCs w:val="20"/>
          <w:lang w:eastAsia="sk-SK"/>
        </w:rPr>
        <w:t xml:space="preserve">- Vyklápač paliet; Umývačka ovocia s </w:t>
      </w:r>
      <w:proofErr w:type="spellStart"/>
      <w:r w:rsidRPr="00092EB5">
        <w:rPr>
          <w:rFonts w:ascii="Arial" w:hAnsi="Arial" w:cs="Arial"/>
          <w:sz w:val="20"/>
          <w:szCs w:val="20"/>
          <w:lang w:eastAsia="sk-SK"/>
        </w:rPr>
        <w:t>vynášačom</w:t>
      </w:r>
      <w:proofErr w:type="spellEnd"/>
      <w:r w:rsidRPr="00092EB5">
        <w:rPr>
          <w:rFonts w:ascii="Arial" w:hAnsi="Arial" w:cs="Arial"/>
          <w:sz w:val="20"/>
          <w:szCs w:val="20"/>
          <w:lang w:eastAsia="sk-SK"/>
        </w:rPr>
        <w:t xml:space="preserve"> a drvičom; Pásový automatický lis; </w:t>
      </w:r>
      <w:proofErr w:type="spellStart"/>
      <w:r w:rsidRPr="00092EB5">
        <w:rPr>
          <w:rFonts w:ascii="Arial" w:hAnsi="Arial" w:cs="Arial"/>
          <w:sz w:val="20"/>
          <w:szCs w:val="20"/>
          <w:lang w:eastAsia="sk-SK"/>
        </w:rPr>
        <w:t>Vysokotlaký</w:t>
      </w:r>
      <w:proofErr w:type="spellEnd"/>
      <w:r w:rsidRPr="00092EB5">
        <w:rPr>
          <w:rFonts w:ascii="Arial" w:hAnsi="Arial" w:cs="Arial"/>
          <w:sz w:val="20"/>
          <w:szCs w:val="20"/>
          <w:lang w:eastAsia="sk-SK"/>
        </w:rPr>
        <w:t xml:space="preserve"> čistič; </w:t>
      </w:r>
      <w:proofErr w:type="spellStart"/>
      <w:r w:rsidRPr="00092EB5">
        <w:rPr>
          <w:rFonts w:ascii="Arial" w:hAnsi="Arial" w:cs="Arial"/>
          <w:sz w:val="20"/>
          <w:szCs w:val="20"/>
          <w:lang w:eastAsia="sk-SK"/>
        </w:rPr>
        <w:t>Mačkadlo</w:t>
      </w:r>
      <w:proofErr w:type="spellEnd"/>
      <w:r w:rsidRPr="00092EB5">
        <w:rPr>
          <w:rFonts w:ascii="Arial" w:hAnsi="Arial" w:cs="Arial"/>
          <w:sz w:val="20"/>
          <w:szCs w:val="20"/>
          <w:lang w:eastAsia="sk-SK"/>
        </w:rPr>
        <w:t xml:space="preserve"> a </w:t>
      </w:r>
      <w:proofErr w:type="spellStart"/>
      <w:r w:rsidRPr="00092EB5">
        <w:rPr>
          <w:rFonts w:ascii="Arial" w:hAnsi="Arial" w:cs="Arial"/>
          <w:sz w:val="20"/>
          <w:szCs w:val="20"/>
          <w:lang w:eastAsia="sk-SK"/>
        </w:rPr>
        <w:t>odkôstkovací</w:t>
      </w:r>
      <w:proofErr w:type="spellEnd"/>
      <w:r w:rsidRPr="00092EB5">
        <w:rPr>
          <w:rFonts w:ascii="Arial" w:hAnsi="Arial" w:cs="Arial"/>
          <w:sz w:val="20"/>
          <w:szCs w:val="20"/>
          <w:lang w:eastAsia="sk-SK"/>
        </w:rPr>
        <w:t xml:space="preserve"> stroj; Excentrické skrutkové čerpadlo.</w:t>
      </w:r>
    </w:p>
    <w:p w:rsidR="00092EB5" w:rsidRPr="00092EB5" w:rsidRDefault="00092EB5" w:rsidP="00092EB5">
      <w:pPr>
        <w:autoSpaceDE w:val="0"/>
        <w:autoSpaceDN w:val="0"/>
        <w:adjustRightInd w:val="0"/>
        <w:jc w:val="both"/>
        <w:rPr>
          <w:rFonts w:ascii="Arial" w:hAnsi="Arial" w:cs="Arial"/>
          <w:sz w:val="20"/>
          <w:szCs w:val="20"/>
          <w:lang w:eastAsia="sk-SK"/>
        </w:rPr>
      </w:pPr>
      <w:r w:rsidRPr="00092EB5">
        <w:rPr>
          <w:rFonts w:ascii="Arial" w:hAnsi="Arial" w:cs="Arial"/>
          <w:b/>
          <w:sz w:val="20"/>
          <w:szCs w:val="20"/>
          <w:lang w:eastAsia="sk-SK"/>
        </w:rPr>
        <w:t>2. LOGICKÝ CELOK: FINALIZÁCIA PRODUKTU</w:t>
      </w:r>
      <w:r w:rsidRPr="00092EB5">
        <w:rPr>
          <w:rFonts w:ascii="Arial" w:hAnsi="Arial" w:cs="Arial"/>
          <w:sz w:val="20"/>
          <w:szCs w:val="20"/>
          <w:lang w:eastAsia="sk-SK"/>
        </w:rPr>
        <w:t xml:space="preserve"> - Odstredivé čerpadlo; Nerezová nádrž; </w:t>
      </w:r>
      <w:proofErr w:type="spellStart"/>
      <w:r w:rsidRPr="00092EB5">
        <w:rPr>
          <w:rFonts w:ascii="Arial" w:hAnsi="Arial" w:cs="Arial"/>
          <w:sz w:val="20"/>
          <w:szCs w:val="20"/>
          <w:lang w:eastAsia="sk-SK"/>
        </w:rPr>
        <w:t>Pasterizátor</w:t>
      </w:r>
      <w:proofErr w:type="spellEnd"/>
      <w:r w:rsidRPr="00092EB5">
        <w:rPr>
          <w:rFonts w:ascii="Arial" w:hAnsi="Arial" w:cs="Arial"/>
          <w:sz w:val="20"/>
          <w:szCs w:val="20"/>
          <w:lang w:eastAsia="sk-SK"/>
        </w:rPr>
        <w:t xml:space="preserve"> s plynovým bojlerom; Plnička štiav; Plnička fliaš; Poloautomatický </w:t>
      </w:r>
      <w:proofErr w:type="spellStart"/>
      <w:r w:rsidRPr="00092EB5">
        <w:rPr>
          <w:rFonts w:ascii="Arial" w:hAnsi="Arial" w:cs="Arial"/>
          <w:sz w:val="20"/>
          <w:szCs w:val="20"/>
          <w:lang w:eastAsia="sk-SK"/>
        </w:rPr>
        <w:t>uzatvárač</w:t>
      </w:r>
      <w:proofErr w:type="spellEnd"/>
      <w:r w:rsidRPr="00092EB5">
        <w:rPr>
          <w:rFonts w:ascii="Arial" w:hAnsi="Arial" w:cs="Arial"/>
          <w:sz w:val="20"/>
          <w:szCs w:val="20"/>
          <w:lang w:eastAsia="sk-SK"/>
        </w:rPr>
        <w:t xml:space="preserve"> fliaš; Etiketovací stroj.</w:t>
      </w:r>
    </w:p>
    <w:p w:rsidR="00092EB5" w:rsidRPr="00092EB5" w:rsidRDefault="00092EB5" w:rsidP="00092EB5">
      <w:pPr>
        <w:autoSpaceDE w:val="0"/>
        <w:autoSpaceDN w:val="0"/>
        <w:adjustRightInd w:val="0"/>
        <w:jc w:val="both"/>
        <w:rPr>
          <w:rFonts w:ascii="Arial" w:hAnsi="Arial" w:cs="Arial"/>
          <w:sz w:val="20"/>
          <w:szCs w:val="20"/>
          <w:lang w:eastAsia="sk-SK"/>
        </w:rPr>
      </w:pPr>
      <w:r w:rsidRPr="00092EB5">
        <w:rPr>
          <w:rFonts w:ascii="Arial" w:hAnsi="Arial" w:cs="Arial"/>
          <w:b/>
          <w:sz w:val="20"/>
          <w:szCs w:val="20"/>
          <w:lang w:eastAsia="sk-SK"/>
        </w:rPr>
        <w:t>3. LOGICKÝ CELOK: Sušenie ovocia, výroba džemu, doplnkové zariadenia</w:t>
      </w:r>
      <w:r w:rsidRPr="00092EB5">
        <w:rPr>
          <w:rFonts w:ascii="Arial" w:hAnsi="Arial" w:cs="Arial"/>
          <w:sz w:val="20"/>
          <w:szCs w:val="20"/>
          <w:lang w:eastAsia="sk-SK"/>
        </w:rPr>
        <w:t xml:space="preserve"> - Sušiareň na ovocie, zeleninu, bylinky; Krájač jabĺk a ostatného ovocia; Variaca nádoba na džem; Plnička džemov, lekvárov; </w:t>
      </w:r>
      <w:proofErr w:type="spellStart"/>
      <w:r w:rsidRPr="00092EB5">
        <w:rPr>
          <w:rFonts w:ascii="Arial" w:hAnsi="Arial" w:cs="Arial"/>
          <w:sz w:val="20"/>
          <w:szCs w:val="20"/>
          <w:lang w:eastAsia="sk-SK"/>
        </w:rPr>
        <w:t>Pasterizátor</w:t>
      </w:r>
      <w:proofErr w:type="spellEnd"/>
      <w:r w:rsidRPr="00092EB5">
        <w:rPr>
          <w:rFonts w:ascii="Arial" w:hAnsi="Arial" w:cs="Arial"/>
          <w:sz w:val="20"/>
          <w:szCs w:val="20"/>
          <w:lang w:eastAsia="sk-SK"/>
        </w:rPr>
        <w:t xml:space="preserve"> pohárov, fliaš; Lis na olej; Kompresor; Doplnkové zariadenia - plastové </w:t>
      </w:r>
      <w:proofErr w:type="spellStart"/>
      <w:r w:rsidRPr="00092EB5">
        <w:rPr>
          <w:rFonts w:ascii="Arial" w:hAnsi="Arial" w:cs="Arial"/>
          <w:sz w:val="20"/>
          <w:szCs w:val="20"/>
          <w:lang w:eastAsia="sk-SK"/>
        </w:rPr>
        <w:t>bedne</w:t>
      </w:r>
      <w:proofErr w:type="spellEnd"/>
      <w:r w:rsidRPr="00092EB5">
        <w:rPr>
          <w:rFonts w:ascii="Arial" w:hAnsi="Arial" w:cs="Arial"/>
          <w:sz w:val="20"/>
          <w:szCs w:val="20"/>
          <w:lang w:eastAsia="sk-SK"/>
        </w:rPr>
        <w:t xml:space="preserve"> na ovocie; Doplnkové zariadenia stoly.</w:t>
      </w:r>
    </w:p>
    <w:p w:rsidR="00092EB5" w:rsidRPr="00092EB5" w:rsidRDefault="00092EB5" w:rsidP="00092EB5">
      <w:pPr>
        <w:autoSpaceDE w:val="0"/>
        <w:autoSpaceDN w:val="0"/>
        <w:adjustRightInd w:val="0"/>
        <w:jc w:val="both"/>
        <w:rPr>
          <w:rFonts w:ascii="Arial" w:hAnsi="Arial" w:cs="Arial"/>
          <w:color w:val="000000"/>
          <w:sz w:val="20"/>
          <w:szCs w:val="20"/>
          <w:highlight w:val="yellow"/>
        </w:rPr>
      </w:pPr>
      <w:r w:rsidRPr="00092EB5">
        <w:rPr>
          <w:rFonts w:ascii="Arial" w:hAnsi="Arial" w:cs="Arial"/>
          <w:b/>
          <w:sz w:val="20"/>
          <w:szCs w:val="20"/>
          <w:lang w:eastAsia="sk-SK"/>
        </w:rPr>
        <w:t>4. LOGICKÝ CELOK: Manipulácia</w:t>
      </w:r>
      <w:r w:rsidRPr="00092EB5">
        <w:rPr>
          <w:rFonts w:ascii="Arial" w:hAnsi="Arial" w:cs="Arial"/>
          <w:sz w:val="20"/>
          <w:szCs w:val="20"/>
          <w:lang w:eastAsia="sk-SK"/>
        </w:rPr>
        <w:t xml:space="preserve"> - Manipulačná technika - elektrický ručný VZV; Manipulačná technika - ručný paletový vozík.</w:t>
      </w:r>
    </w:p>
    <w:p w:rsidR="00220CF9" w:rsidRDefault="00220CF9" w:rsidP="00220CF9">
      <w:pPr>
        <w:pStyle w:val="Zarkazkladnhotextu21"/>
        <w:tabs>
          <w:tab w:val="left" w:pos="360"/>
          <w:tab w:val="left" w:pos="576"/>
        </w:tabs>
        <w:ind w:left="1410" w:hanging="843"/>
        <w:rPr>
          <w:rFonts w:ascii="Calibri" w:hAnsi="Calibri" w:cs="Calibri"/>
          <w:bCs/>
          <w:sz w:val="22"/>
          <w:szCs w:val="22"/>
        </w:rPr>
      </w:pPr>
    </w:p>
    <w:p w:rsidR="00220CF9" w:rsidRDefault="00220CF9" w:rsidP="00220CF9">
      <w:pPr>
        <w:pStyle w:val="Zarkazkladnhotextu21"/>
        <w:tabs>
          <w:tab w:val="left" w:pos="360"/>
          <w:tab w:val="left" w:pos="576"/>
        </w:tabs>
        <w:ind w:left="1410" w:hanging="843"/>
        <w:rPr>
          <w:rFonts w:ascii="Calibri" w:hAnsi="Calibri" w:cs="Calibri"/>
          <w:bCs/>
          <w:sz w:val="22"/>
          <w:szCs w:val="22"/>
        </w:rPr>
      </w:pPr>
    </w:p>
    <w:p w:rsidR="00AA04B8" w:rsidRPr="00AA04B8" w:rsidRDefault="00AA04B8" w:rsidP="00092EB5">
      <w:pPr>
        <w:pStyle w:val="Odsekzoznamu"/>
        <w:numPr>
          <w:ilvl w:val="1"/>
          <w:numId w:val="4"/>
        </w:numPr>
        <w:ind w:left="567" w:hanging="567"/>
        <w:jc w:val="both"/>
        <w:rPr>
          <w:rFonts w:ascii="Arial" w:hAnsi="Arial" w:cs="Arial"/>
          <w:sz w:val="20"/>
          <w:szCs w:val="20"/>
        </w:rPr>
      </w:pPr>
      <w:r w:rsidRPr="00AA04B8">
        <w:rPr>
          <w:rFonts w:ascii="Arial" w:hAnsi="Arial" w:cs="Arial"/>
          <w:color w:val="000000"/>
          <w:sz w:val="20"/>
          <w:szCs w:val="20"/>
        </w:rPr>
        <w:t>Uchádzač predloží cenovú ponuku na každú časť osobitne.</w:t>
      </w:r>
      <w:r w:rsidRPr="00AA04B8">
        <w:rPr>
          <w:rFonts w:ascii="Arial" w:hAnsi="Arial" w:cs="Arial"/>
          <w:color w:val="000000"/>
          <w:sz w:val="20"/>
          <w:szCs w:val="20"/>
          <w:lang w:val="sk-SK"/>
        </w:rPr>
        <w:t xml:space="preserve"> </w:t>
      </w:r>
      <w:r w:rsidRPr="00AA04B8">
        <w:rPr>
          <w:rFonts w:ascii="Arial" w:hAnsi="Arial" w:cs="Arial"/>
          <w:color w:val="000000"/>
          <w:sz w:val="20"/>
          <w:szCs w:val="20"/>
        </w:rPr>
        <w:t>Ponuku je možné predložiť na jednu časť alebo na viac častí.</w:t>
      </w:r>
      <w:r w:rsidRPr="00AA04B8">
        <w:rPr>
          <w:rFonts w:ascii="Arial" w:hAnsi="Arial" w:cs="Arial"/>
          <w:color w:val="000000"/>
          <w:sz w:val="20"/>
          <w:szCs w:val="20"/>
          <w:lang w:val="sk-SK"/>
        </w:rPr>
        <w:t xml:space="preserve"> </w:t>
      </w:r>
      <w:r w:rsidRPr="00AA04B8">
        <w:rPr>
          <w:rFonts w:ascii="Arial" w:hAnsi="Arial" w:cs="Arial"/>
          <w:color w:val="000000"/>
          <w:sz w:val="20"/>
          <w:szCs w:val="20"/>
        </w:rPr>
        <w:t>Komisia bude vyhodnocovať cenové ponuky osobitne za každú časť.</w:t>
      </w:r>
    </w:p>
    <w:p w:rsidR="00984BB0" w:rsidRPr="00FD172E" w:rsidRDefault="00984BB0" w:rsidP="00AA04B8">
      <w:pPr>
        <w:pStyle w:val="Zarkazkladnhotextu21"/>
        <w:tabs>
          <w:tab w:val="left" w:pos="567"/>
          <w:tab w:val="right" w:leader="dot" w:pos="10033"/>
        </w:tabs>
        <w:ind w:left="0"/>
        <w:rPr>
          <w:rFonts w:ascii="Arial" w:hAnsi="Arial" w:cs="Arial"/>
          <w:b/>
          <w:sz w:val="20"/>
          <w:szCs w:val="20"/>
        </w:rPr>
      </w:pPr>
    </w:p>
    <w:p w:rsidR="00984BB0" w:rsidRPr="00FD172E" w:rsidRDefault="00984BB0" w:rsidP="00092EB5">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Variantné riešenie</w:t>
      </w:r>
    </w:p>
    <w:p w:rsidR="00984BB0" w:rsidRPr="00FD172E" w:rsidRDefault="00984BB0" w:rsidP="00092EB5">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Neumožňuje sa predložiť variantné riešenie. </w:t>
      </w:r>
    </w:p>
    <w:p w:rsidR="00984BB0" w:rsidRPr="00FD172E" w:rsidRDefault="00984BB0" w:rsidP="00092EB5">
      <w:pPr>
        <w:pStyle w:val="Zarkazkladnhotextu21"/>
        <w:numPr>
          <w:ilvl w:val="1"/>
          <w:numId w:val="4"/>
        </w:numPr>
        <w:tabs>
          <w:tab w:val="left" w:pos="567"/>
          <w:tab w:val="right" w:leader="dot" w:pos="10033"/>
        </w:tabs>
        <w:ind w:left="567" w:hanging="567"/>
        <w:rPr>
          <w:rFonts w:ascii="Arial" w:hAnsi="Arial" w:cs="Arial"/>
          <w:sz w:val="20"/>
          <w:szCs w:val="20"/>
        </w:rPr>
      </w:pPr>
      <w:r w:rsidRPr="00FD172E">
        <w:rPr>
          <w:rFonts w:ascii="Arial" w:hAnsi="Arial" w:cs="Arial"/>
          <w:sz w:val="20"/>
          <w:szCs w:val="20"/>
        </w:rPr>
        <w:t xml:space="preserve">Ak súčasťou ponuky bude aj variantné riešenie, toto variantné riešenie nebude zaradené do vyhodnotenia a bude sa naň hľadieť, akoby nebolo predložené. </w:t>
      </w:r>
    </w:p>
    <w:p w:rsidR="00984BB0" w:rsidRPr="00FD172E" w:rsidRDefault="00984BB0" w:rsidP="00984BB0">
      <w:pPr>
        <w:pStyle w:val="Zarkazkladnhotextu21"/>
        <w:tabs>
          <w:tab w:val="left" w:pos="567"/>
        </w:tabs>
        <w:ind w:left="567"/>
        <w:rPr>
          <w:rFonts w:ascii="Arial" w:hAnsi="Arial" w:cs="Arial"/>
          <w:color w:val="00B050"/>
          <w:sz w:val="20"/>
          <w:szCs w:val="20"/>
        </w:rPr>
      </w:pPr>
      <w:r w:rsidRPr="00FD172E">
        <w:rPr>
          <w:rFonts w:ascii="Arial" w:hAnsi="Arial" w:cs="Arial"/>
          <w:color w:val="00B050"/>
          <w:sz w:val="20"/>
          <w:szCs w:val="20"/>
        </w:rPr>
        <w:t xml:space="preserve">  </w:t>
      </w:r>
    </w:p>
    <w:p w:rsidR="00984BB0" w:rsidRPr="00FD172E" w:rsidRDefault="00984BB0" w:rsidP="00092EB5">
      <w:pPr>
        <w:pStyle w:val="Zarkazkladnhotextu21"/>
        <w:numPr>
          <w:ilvl w:val="0"/>
          <w:numId w:val="4"/>
        </w:numPr>
        <w:tabs>
          <w:tab w:val="left" w:pos="567"/>
          <w:tab w:val="right" w:leader="dot" w:pos="10033"/>
        </w:tabs>
        <w:ind w:left="567" w:hanging="567"/>
        <w:rPr>
          <w:rFonts w:ascii="Arial" w:hAnsi="Arial" w:cs="Arial"/>
          <w:color w:val="2E74B5"/>
          <w:sz w:val="20"/>
          <w:szCs w:val="20"/>
        </w:rPr>
      </w:pPr>
      <w:r w:rsidRPr="00FD172E">
        <w:rPr>
          <w:rFonts w:ascii="Arial" w:hAnsi="Arial" w:cs="Arial"/>
          <w:b/>
          <w:bCs/>
          <w:caps/>
          <w:color w:val="2E74B5"/>
          <w:sz w:val="20"/>
          <w:szCs w:val="20"/>
        </w:rPr>
        <w:t xml:space="preserve">Miesto a termín plnenia PREDMETU zákazky </w:t>
      </w:r>
    </w:p>
    <w:p w:rsidR="00BB51A4" w:rsidRPr="00BB51A4" w:rsidRDefault="00984BB0" w:rsidP="00092EB5">
      <w:pPr>
        <w:pStyle w:val="Zarkazkladnhotextu21"/>
        <w:numPr>
          <w:ilvl w:val="1"/>
          <w:numId w:val="4"/>
        </w:numPr>
        <w:tabs>
          <w:tab w:val="left" w:pos="567"/>
          <w:tab w:val="right" w:leader="dot" w:pos="10033"/>
        </w:tabs>
        <w:ind w:left="567" w:hanging="567"/>
        <w:rPr>
          <w:rFonts w:ascii="Arial" w:hAnsi="Arial" w:cs="Arial"/>
          <w:color w:val="FF0000"/>
          <w:sz w:val="20"/>
          <w:szCs w:val="20"/>
        </w:rPr>
      </w:pPr>
      <w:r w:rsidRPr="00FD172E">
        <w:rPr>
          <w:rFonts w:ascii="Arial" w:hAnsi="Arial" w:cs="Arial"/>
          <w:sz w:val="20"/>
          <w:szCs w:val="20"/>
        </w:rPr>
        <w:t xml:space="preserve">Miesto plnenia predmetu zákazky:  </w:t>
      </w:r>
    </w:p>
    <w:p w:rsidR="00BC1EBC" w:rsidRPr="00BC1EBC" w:rsidRDefault="00BC1EBC" w:rsidP="00BC1EBC">
      <w:pPr>
        <w:autoSpaceDE w:val="0"/>
        <w:autoSpaceDN w:val="0"/>
        <w:adjustRightInd w:val="0"/>
        <w:ind w:firstLine="567"/>
        <w:rPr>
          <w:rFonts w:ascii="Arial" w:hAnsi="Arial" w:cs="Arial"/>
          <w:b/>
          <w:sz w:val="20"/>
          <w:szCs w:val="20"/>
          <w:shd w:val="clear" w:color="auto" w:fill="FFFFFF"/>
        </w:rPr>
      </w:pPr>
      <w:r w:rsidRPr="00BC1EBC">
        <w:rPr>
          <w:rFonts w:ascii="Arial" w:hAnsi="Arial" w:cs="Arial"/>
          <w:b/>
          <w:sz w:val="20"/>
          <w:szCs w:val="20"/>
          <w:highlight w:val="yellow"/>
        </w:rPr>
        <w:t>Uzovce 144, obec Uzovce</w:t>
      </w:r>
    </w:p>
    <w:p w:rsidR="00220CF9" w:rsidRPr="00F72BAE" w:rsidRDefault="00220CF9" w:rsidP="00092EB5">
      <w:pPr>
        <w:pStyle w:val="Zarkazkladnhotextu21"/>
        <w:numPr>
          <w:ilvl w:val="1"/>
          <w:numId w:val="4"/>
        </w:numPr>
        <w:tabs>
          <w:tab w:val="left" w:pos="567"/>
          <w:tab w:val="right" w:leader="dot" w:pos="10033"/>
        </w:tabs>
        <w:spacing w:line="276" w:lineRule="auto"/>
        <w:ind w:left="567" w:hanging="567"/>
        <w:rPr>
          <w:rFonts w:ascii="Arial" w:hAnsi="Arial" w:cs="Arial"/>
          <w:color w:val="FF0000"/>
          <w:sz w:val="20"/>
          <w:szCs w:val="20"/>
        </w:rPr>
      </w:pPr>
      <w:r w:rsidRPr="00220CF9">
        <w:rPr>
          <w:rFonts w:ascii="Arial" w:hAnsi="Arial" w:cs="Arial"/>
          <w:sz w:val="20"/>
          <w:szCs w:val="20"/>
        </w:rPr>
        <w:t xml:space="preserve">Lehota  </w:t>
      </w:r>
      <w:r w:rsidRPr="00F72BAE">
        <w:rPr>
          <w:rFonts w:ascii="Arial" w:hAnsi="Arial" w:cs="Arial"/>
          <w:sz w:val="20"/>
          <w:szCs w:val="20"/>
        </w:rPr>
        <w:t>dodania tovaru pre</w:t>
      </w:r>
      <w:r w:rsidR="00F72BAE" w:rsidRPr="00F72BAE">
        <w:rPr>
          <w:rFonts w:ascii="Arial" w:hAnsi="Arial" w:cs="Arial"/>
          <w:sz w:val="20"/>
          <w:szCs w:val="20"/>
        </w:rPr>
        <w:t xml:space="preserve"> všetky časti predmetu obstarávania </w:t>
      </w:r>
      <w:r w:rsidR="002B0681">
        <w:rPr>
          <w:rFonts w:ascii="Arial" w:hAnsi="Arial" w:cs="Arial"/>
          <w:b/>
          <w:sz w:val="20"/>
          <w:szCs w:val="20"/>
          <w:u w:val="single"/>
        </w:rPr>
        <w:t>3</w:t>
      </w:r>
      <w:r w:rsidR="00F72BAE" w:rsidRPr="00C00427">
        <w:rPr>
          <w:rFonts w:ascii="Arial" w:hAnsi="Arial" w:cs="Arial"/>
          <w:b/>
          <w:sz w:val="20"/>
          <w:szCs w:val="20"/>
          <w:u w:val="single"/>
        </w:rPr>
        <w:t xml:space="preserve"> mesiac</w:t>
      </w:r>
      <w:r w:rsidR="002B0681">
        <w:rPr>
          <w:rFonts w:ascii="Arial" w:hAnsi="Arial" w:cs="Arial"/>
          <w:b/>
          <w:sz w:val="20"/>
          <w:szCs w:val="20"/>
          <w:u w:val="single"/>
        </w:rPr>
        <w:t>e</w:t>
      </w:r>
      <w:r w:rsidR="00F72BAE" w:rsidRPr="00F72BAE">
        <w:rPr>
          <w:rFonts w:ascii="Arial" w:hAnsi="Arial" w:cs="Arial"/>
          <w:sz w:val="20"/>
          <w:szCs w:val="20"/>
        </w:rPr>
        <w:t xml:space="preserve"> </w:t>
      </w:r>
      <w:r w:rsidR="00F72BAE" w:rsidRPr="00F72BAE">
        <w:rPr>
          <w:rFonts w:ascii="Arial" w:hAnsi="Arial" w:cs="Arial"/>
          <w:bCs/>
          <w:sz w:val="20"/>
          <w:szCs w:val="20"/>
        </w:rPr>
        <w:t>odo dňa nadobudnutia účinnosti Kúpnej zmluvy</w:t>
      </w:r>
      <w:r w:rsidR="002B0681">
        <w:rPr>
          <w:rFonts w:ascii="Arial" w:hAnsi="Arial" w:cs="Arial"/>
          <w:bCs/>
          <w:sz w:val="20"/>
          <w:szCs w:val="20"/>
        </w:rPr>
        <w:t>, platí pre všetky časti.</w:t>
      </w:r>
    </w:p>
    <w:p w:rsidR="00220CF9" w:rsidRPr="00FD172E" w:rsidRDefault="00220CF9" w:rsidP="00984BB0">
      <w:pPr>
        <w:pStyle w:val="Zarkazkladnhotextu21"/>
        <w:tabs>
          <w:tab w:val="left" w:pos="567"/>
          <w:tab w:val="right" w:leader="dot" w:pos="10033"/>
        </w:tabs>
        <w:ind w:left="567"/>
        <w:rPr>
          <w:rFonts w:ascii="Arial" w:hAnsi="Arial" w:cs="Arial"/>
          <w:sz w:val="20"/>
          <w:szCs w:val="20"/>
        </w:rPr>
      </w:pPr>
    </w:p>
    <w:p w:rsidR="00984BB0" w:rsidRPr="00FD172E" w:rsidRDefault="00984BB0" w:rsidP="00092EB5">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Zdroj finančných prostriedkov</w:t>
      </w:r>
    </w:p>
    <w:p w:rsidR="002B0681" w:rsidRPr="002B0681" w:rsidRDefault="002B0681" w:rsidP="002B0681">
      <w:pPr>
        <w:pStyle w:val="Zarkazkladnhotextu21"/>
        <w:widowControl/>
        <w:numPr>
          <w:ilvl w:val="1"/>
          <w:numId w:val="4"/>
        </w:numPr>
        <w:suppressAutoHyphens w:val="0"/>
        <w:autoSpaceDE w:val="0"/>
        <w:autoSpaceDN w:val="0"/>
        <w:adjustRightInd w:val="0"/>
        <w:ind w:left="567" w:hanging="567"/>
        <w:rPr>
          <w:rFonts w:ascii="Arial" w:eastAsia="Arial" w:hAnsi="Arial" w:cs="Arial"/>
          <w:sz w:val="20"/>
          <w:szCs w:val="20"/>
        </w:rPr>
      </w:pPr>
      <w:r w:rsidRPr="002B0681">
        <w:rPr>
          <w:rFonts w:ascii="Arial" w:hAnsi="Arial" w:cs="Arial"/>
          <w:sz w:val="20"/>
          <w:szCs w:val="20"/>
        </w:rPr>
        <w:t xml:space="preserve">Predmet zákazky sa bude financovať zo štrukturálnych fondov EÚ: </w:t>
      </w:r>
      <w:r w:rsidRPr="002B0681">
        <w:rPr>
          <w:rFonts w:ascii="Arial" w:hAnsi="Arial" w:cs="Arial"/>
          <w:sz w:val="20"/>
          <w:szCs w:val="20"/>
          <w:lang w:eastAsia="sk-SK"/>
        </w:rPr>
        <w:t xml:space="preserve">Operačný program Výskum a inovácie, Schéma na podporu konkurencieschopnosti a rastu malých a stredných podnikov grantovou formou. Kód výzvy: </w:t>
      </w:r>
      <w:proofErr w:type="spellStart"/>
      <w:r w:rsidRPr="002B0681">
        <w:rPr>
          <w:rFonts w:ascii="Arial" w:hAnsi="Arial" w:cs="Arial"/>
          <w:sz w:val="20"/>
          <w:szCs w:val="20"/>
          <w:lang w:eastAsia="sk-SK"/>
        </w:rPr>
        <w:t>OPVaI</w:t>
      </w:r>
      <w:proofErr w:type="spellEnd"/>
      <w:r w:rsidRPr="002B0681">
        <w:rPr>
          <w:rFonts w:ascii="Arial" w:hAnsi="Arial" w:cs="Arial"/>
          <w:sz w:val="20"/>
          <w:szCs w:val="20"/>
          <w:lang w:eastAsia="sk-SK"/>
        </w:rPr>
        <w:t xml:space="preserve">-MH/DP/2016/3.3.1-04, </w:t>
      </w:r>
      <w:r w:rsidRPr="002B0681">
        <w:rPr>
          <w:rFonts w:ascii="Arial" w:hAnsi="Arial" w:cs="Arial"/>
          <w:sz w:val="20"/>
          <w:szCs w:val="20"/>
        </w:rPr>
        <w:t>zo štátneho rozpočtu SR a z vlastných zdrojov prijímateľa. Platby za predmet plnenia sa budú realizovať bezhotovostným platobným stykom v súlade s §</w:t>
      </w:r>
      <w:r>
        <w:rPr>
          <w:rFonts w:ascii="Arial" w:hAnsi="Arial" w:cs="Arial"/>
          <w:sz w:val="20"/>
          <w:szCs w:val="20"/>
        </w:rPr>
        <w:t xml:space="preserve"> </w:t>
      </w:r>
      <w:r w:rsidRPr="002B0681">
        <w:rPr>
          <w:rFonts w:ascii="Arial" w:hAnsi="Arial" w:cs="Arial"/>
          <w:sz w:val="20"/>
          <w:szCs w:val="20"/>
        </w:rPr>
        <w:t>40b, ods. 6 Obchodného zákonníka, po dodaní tovarov, alebo ich častí na základe predložených faktúr. cena uvedená v podpísanej zmluve je záväzná počas celého obdobia dodania tovaru.</w:t>
      </w:r>
      <w:r w:rsidRPr="002B0681">
        <w:rPr>
          <w:rFonts w:ascii="Arial" w:hAnsi="Arial" w:cs="Arial"/>
          <w:bCs/>
          <w:sz w:val="20"/>
          <w:szCs w:val="20"/>
        </w:rPr>
        <w:tab/>
      </w:r>
      <w:r w:rsidRPr="002B0681">
        <w:rPr>
          <w:rFonts w:ascii="Arial" w:hAnsi="Arial" w:cs="Arial"/>
          <w:bCs/>
          <w:sz w:val="20"/>
          <w:szCs w:val="20"/>
        </w:rPr>
        <w:tab/>
      </w:r>
    </w:p>
    <w:p w:rsidR="00984BB0" w:rsidRPr="00FD172E" w:rsidRDefault="00984BB0" w:rsidP="002B0681">
      <w:pPr>
        <w:pStyle w:val="Zarkazkladnhotextu21"/>
        <w:numPr>
          <w:ilvl w:val="1"/>
          <w:numId w:val="4"/>
        </w:numPr>
        <w:tabs>
          <w:tab w:val="right" w:leader="dot" w:pos="10033"/>
        </w:tabs>
        <w:ind w:left="567" w:hanging="567"/>
        <w:rPr>
          <w:rFonts w:ascii="Arial" w:eastAsia="Arial" w:hAnsi="Arial" w:cs="Arial"/>
          <w:sz w:val="20"/>
          <w:szCs w:val="20"/>
        </w:rPr>
      </w:pPr>
      <w:r w:rsidRPr="002B0681">
        <w:rPr>
          <w:rFonts w:ascii="Arial" w:hAnsi="Arial" w:cs="Arial"/>
          <w:sz w:val="20"/>
          <w:szCs w:val="20"/>
        </w:rPr>
        <w:t>Na plnenie predmetu zákazky verejný obstarávateľ</w:t>
      </w:r>
      <w:r w:rsidRPr="00FD172E">
        <w:rPr>
          <w:rFonts w:ascii="Arial" w:hAnsi="Arial" w:cs="Arial"/>
          <w:sz w:val="20"/>
          <w:szCs w:val="20"/>
        </w:rPr>
        <w:t xml:space="preserve"> neposkytne finančné preddavky ani zálohové platby. </w:t>
      </w:r>
    </w:p>
    <w:p w:rsidR="00984BB0" w:rsidRPr="00FD172E" w:rsidRDefault="00984BB0" w:rsidP="00092EB5">
      <w:pPr>
        <w:pStyle w:val="Zarkazkladnhotextu21"/>
        <w:numPr>
          <w:ilvl w:val="1"/>
          <w:numId w:val="4"/>
        </w:numPr>
        <w:tabs>
          <w:tab w:val="left" w:pos="567"/>
          <w:tab w:val="right" w:leader="dot" w:pos="10033"/>
        </w:tabs>
        <w:ind w:left="567" w:hanging="567"/>
        <w:rPr>
          <w:rFonts w:ascii="Arial" w:eastAsia="Arial" w:hAnsi="Arial" w:cs="Arial"/>
          <w:sz w:val="20"/>
          <w:szCs w:val="20"/>
        </w:rPr>
      </w:pPr>
      <w:r w:rsidRPr="00FD172E">
        <w:rPr>
          <w:rFonts w:ascii="Arial" w:hAnsi="Arial" w:cs="Arial"/>
          <w:sz w:val="20"/>
          <w:szCs w:val="20"/>
        </w:rPr>
        <w:t xml:space="preserve">Ďalšie podrobnosti týkajúce sa financovania predmetu zákazky sú podrobne špecifikované v časti súťažných podkladov – B2. Obchodné podmienky dodania predmetu zákazky.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984BB0" w:rsidRDefault="00984BB0" w:rsidP="00092EB5">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Typ zmluvy </w:t>
      </w:r>
    </w:p>
    <w:p w:rsidR="00062DA3" w:rsidRPr="00062DA3" w:rsidRDefault="00062DA3" w:rsidP="00092EB5">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Výsledkom verejného obstarávania bude uzavretie Kúpnej zmluvy </w:t>
      </w:r>
      <w:r>
        <w:rPr>
          <w:rFonts w:ascii="Arial" w:hAnsi="Arial" w:cs="Arial"/>
          <w:sz w:val="20"/>
          <w:szCs w:val="20"/>
        </w:rPr>
        <w:t xml:space="preserve">(ďalej len „kúpna zmluva“) </w:t>
      </w:r>
      <w:r w:rsidRPr="00062DA3">
        <w:rPr>
          <w:rFonts w:ascii="Arial" w:hAnsi="Arial" w:cs="Arial"/>
          <w:sz w:val="20"/>
          <w:szCs w:val="20"/>
        </w:rPr>
        <w:t>podľa § 409</w:t>
      </w:r>
      <w:r w:rsidRPr="00062DA3">
        <w:rPr>
          <w:rFonts w:ascii="Arial" w:hAnsi="Arial" w:cs="Arial"/>
          <w:color w:val="FF0000"/>
          <w:sz w:val="20"/>
          <w:szCs w:val="20"/>
        </w:rPr>
        <w:t xml:space="preserve"> </w:t>
      </w:r>
      <w:r w:rsidRPr="00062DA3">
        <w:rPr>
          <w:rFonts w:ascii="Arial" w:hAnsi="Arial" w:cs="Arial"/>
          <w:sz w:val="20"/>
          <w:szCs w:val="20"/>
        </w:rPr>
        <w:t xml:space="preserve"> a </w:t>
      </w:r>
      <w:proofErr w:type="spellStart"/>
      <w:r w:rsidRPr="00062DA3">
        <w:rPr>
          <w:rFonts w:ascii="Arial" w:hAnsi="Arial" w:cs="Arial"/>
          <w:sz w:val="20"/>
          <w:szCs w:val="20"/>
        </w:rPr>
        <w:t>násl</w:t>
      </w:r>
      <w:proofErr w:type="spellEnd"/>
      <w:r w:rsidRPr="00062DA3">
        <w:rPr>
          <w:rFonts w:ascii="Arial" w:hAnsi="Arial" w:cs="Arial"/>
          <w:sz w:val="20"/>
          <w:szCs w:val="20"/>
        </w:rPr>
        <w:t xml:space="preserve">. </w:t>
      </w:r>
      <w:r w:rsidR="00161416">
        <w:rPr>
          <w:rFonts w:ascii="Arial" w:hAnsi="Arial" w:cs="Arial"/>
          <w:sz w:val="20"/>
          <w:szCs w:val="20"/>
        </w:rPr>
        <w:t>Zákona č. 513/1991 Zb.</w:t>
      </w:r>
      <w:r w:rsidR="00754ADB">
        <w:rPr>
          <w:rFonts w:ascii="Arial" w:hAnsi="Arial" w:cs="Arial"/>
          <w:sz w:val="20"/>
          <w:szCs w:val="20"/>
        </w:rPr>
        <w:t xml:space="preserve"> </w:t>
      </w:r>
      <w:r w:rsidRPr="00062DA3">
        <w:rPr>
          <w:rFonts w:ascii="Arial" w:hAnsi="Arial" w:cs="Arial"/>
          <w:sz w:val="20"/>
          <w:szCs w:val="20"/>
        </w:rPr>
        <w:t>Obchodného zákonníka v</w:t>
      </w:r>
      <w:r w:rsidR="00161416">
        <w:rPr>
          <w:rFonts w:ascii="Arial" w:hAnsi="Arial" w:cs="Arial"/>
          <w:sz w:val="20"/>
          <w:szCs w:val="20"/>
        </w:rPr>
        <w:t> znení neskorších predpisov</w:t>
      </w:r>
      <w:r w:rsidRPr="00062DA3">
        <w:rPr>
          <w:rFonts w:ascii="Arial" w:hAnsi="Arial" w:cs="Arial"/>
          <w:sz w:val="20"/>
          <w:szCs w:val="20"/>
        </w:rPr>
        <w:t xml:space="preserve"> </w:t>
      </w:r>
      <w:r w:rsidRPr="00062DA3">
        <w:rPr>
          <w:rFonts w:ascii="Arial" w:hAnsi="Arial" w:cs="Arial"/>
          <w:b/>
          <w:sz w:val="20"/>
          <w:szCs w:val="20"/>
        </w:rPr>
        <w:t>pre každú časť predmetu zákazky samostatne</w:t>
      </w:r>
      <w:r w:rsidRPr="00062DA3">
        <w:rPr>
          <w:rFonts w:ascii="Arial" w:hAnsi="Arial" w:cs="Arial"/>
          <w:sz w:val="20"/>
          <w:szCs w:val="20"/>
        </w:rPr>
        <w:t xml:space="preserve">. </w:t>
      </w:r>
    </w:p>
    <w:p w:rsidR="00062DA3" w:rsidRPr="00062DA3" w:rsidRDefault="00062DA3" w:rsidP="00092EB5">
      <w:pPr>
        <w:pStyle w:val="Zarkazkladnhotextu21"/>
        <w:numPr>
          <w:ilvl w:val="1"/>
          <w:numId w:val="4"/>
        </w:numPr>
        <w:tabs>
          <w:tab w:val="left" w:pos="567"/>
          <w:tab w:val="right" w:leader="dot" w:pos="10033"/>
        </w:tabs>
        <w:spacing w:after="60"/>
        <w:ind w:left="567" w:hanging="567"/>
        <w:rPr>
          <w:rFonts w:ascii="Arial" w:hAnsi="Arial" w:cs="Arial"/>
          <w:sz w:val="20"/>
          <w:szCs w:val="20"/>
        </w:rPr>
      </w:pPr>
      <w:r w:rsidRPr="00062DA3">
        <w:rPr>
          <w:rFonts w:ascii="Arial" w:hAnsi="Arial" w:cs="Arial"/>
          <w:sz w:val="20"/>
          <w:szCs w:val="20"/>
        </w:rPr>
        <w:t xml:space="preserve">Podrobné vymedzenie zmluvných podmienok na dodanie predmetu zákazky tvorí časť súťažných podkladov B2. Obchodné podmienky dodania predmetu zákazky vo väzbe na časť B1. Opis predmetu zákazky a spôsob určenia ceny. </w:t>
      </w:r>
    </w:p>
    <w:p w:rsidR="00062DA3" w:rsidRPr="00062DA3" w:rsidRDefault="00062DA3" w:rsidP="00092EB5">
      <w:pPr>
        <w:pStyle w:val="Zarkazkladnhotextu21"/>
        <w:numPr>
          <w:ilvl w:val="1"/>
          <w:numId w:val="4"/>
        </w:numPr>
        <w:tabs>
          <w:tab w:val="left" w:pos="567"/>
          <w:tab w:val="right" w:leader="dot" w:pos="10033"/>
        </w:tabs>
        <w:spacing w:after="60"/>
        <w:ind w:left="567" w:hanging="567"/>
        <w:rPr>
          <w:rFonts w:ascii="Arial" w:eastAsia="Arial" w:hAnsi="Arial" w:cs="Arial"/>
          <w:sz w:val="20"/>
        </w:rPr>
      </w:pPr>
      <w:r w:rsidRPr="00062DA3">
        <w:rPr>
          <w:rFonts w:ascii="Arial" w:eastAsia="Arial" w:hAnsi="Arial" w:cs="Arial"/>
          <w:sz w:val="20"/>
        </w:rPr>
        <w:t xml:space="preserve">Požiadavky verejného obstarávateľa uvedené v časti B2. Obchodné podmienky dodania predmetu zákazky sú pre uchádzača záväzné. </w:t>
      </w:r>
    </w:p>
    <w:p w:rsidR="00984BB0" w:rsidRPr="00D527CC" w:rsidRDefault="00984BB0" w:rsidP="00092EB5">
      <w:pPr>
        <w:pStyle w:val="Zarkazkladnhotextu21"/>
        <w:numPr>
          <w:ilvl w:val="1"/>
          <w:numId w:val="4"/>
        </w:numPr>
        <w:tabs>
          <w:tab w:val="left" w:pos="567"/>
          <w:tab w:val="right" w:leader="dot" w:pos="10033"/>
        </w:tabs>
        <w:ind w:left="567" w:hanging="567"/>
        <w:rPr>
          <w:rFonts w:ascii="Arial" w:hAnsi="Arial" w:cs="Arial"/>
          <w:b/>
          <w:sz w:val="20"/>
          <w:szCs w:val="20"/>
        </w:rPr>
      </w:pPr>
      <w:r w:rsidRPr="00D527CC">
        <w:rPr>
          <w:rFonts w:ascii="Arial" w:hAnsi="Arial" w:cs="Arial"/>
          <w:b/>
          <w:sz w:val="20"/>
          <w:szCs w:val="20"/>
        </w:rPr>
        <w:t xml:space="preserve">V prípade, ak </w:t>
      </w:r>
      <w:r>
        <w:rPr>
          <w:rFonts w:ascii="Arial" w:hAnsi="Arial" w:cs="Arial"/>
          <w:b/>
          <w:sz w:val="20"/>
          <w:szCs w:val="20"/>
        </w:rPr>
        <w:t>nebude verejnému obstarávateľovi doručené oznámenie o kladnom výsledku kontroly dokumentácie z verejného obstarávania poskytovateľom pomoci,</w:t>
      </w:r>
      <w:r w:rsidRPr="00D527CC">
        <w:rPr>
          <w:rFonts w:ascii="Arial" w:hAnsi="Arial" w:cs="Arial"/>
          <w:b/>
          <w:sz w:val="20"/>
          <w:szCs w:val="20"/>
        </w:rPr>
        <w:t xml:space="preserve"> verejný obstarávateľ si vyhradzuje právo neuzavrieť </w:t>
      </w:r>
      <w:r w:rsidR="00062DA3">
        <w:rPr>
          <w:rFonts w:ascii="Arial" w:hAnsi="Arial" w:cs="Arial"/>
          <w:b/>
          <w:sz w:val="20"/>
          <w:szCs w:val="20"/>
        </w:rPr>
        <w:t xml:space="preserve">kúpnu </w:t>
      </w:r>
      <w:r w:rsidRPr="00D527CC">
        <w:rPr>
          <w:rFonts w:ascii="Arial" w:hAnsi="Arial" w:cs="Arial"/>
          <w:b/>
          <w:sz w:val="20"/>
          <w:szCs w:val="20"/>
        </w:rPr>
        <w:t xml:space="preserve">zmluvu s úspešným uchádzačom  a verejné obstarávanie zruší.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984BB0" w:rsidRPr="00FD172E" w:rsidRDefault="00984BB0" w:rsidP="00092EB5">
      <w:pPr>
        <w:pStyle w:val="Zarkazkladnhotextu21"/>
        <w:numPr>
          <w:ilvl w:val="0"/>
          <w:numId w:val="4"/>
        </w:numPr>
        <w:tabs>
          <w:tab w:val="left" w:pos="567"/>
          <w:tab w:val="right" w:leader="dot" w:pos="10033"/>
        </w:tabs>
        <w:ind w:hanging="1410"/>
        <w:rPr>
          <w:rFonts w:ascii="Arial" w:hAnsi="Arial" w:cs="Arial"/>
          <w:b/>
          <w:bCs/>
          <w:caps/>
          <w:color w:val="2E74B5"/>
          <w:sz w:val="20"/>
          <w:szCs w:val="20"/>
        </w:rPr>
      </w:pPr>
      <w:r w:rsidRPr="00FD172E">
        <w:rPr>
          <w:rFonts w:ascii="Arial" w:hAnsi="Arial" w:cs="Arial"/>
          <w:b/>
          <w:bCs/>
          <w:caps/>
          <w:color w:val="2E74B5"/>
          <w:sz w:val="20"/>
          <w:szCs w:val="20"/>
        </w:rPr>
        <w:t xml:space="preserve">lehota viazanosti ponúk - Platnosť ponuky </w:t>
      </w:r>
    </w:p>
    <w:p w:rsidR="00984BB0" w:rsidRPr="00D527CC" w:rsidRDefault="00984BB0" w:rsidP="00092EB5">
      <w:pPr>
        <w:pStyle w:val="Zarkazkladnhotextu21"/>
        <w:numPr>
          <w:ilvl w:val="1"/>
          <w:numId w:val="4"/>
        </w:numPr>
        <w:tabs>
          <w:tab w:val="left" w:pos="993"/>
          <w:tab w:val="right" w:leader="dot" w:pos="10033"/>
        </w:tabs>
        <w:ind w:left="567" w:hanging="567"/>
        <w:rPr>
          <w:rFonts w:ascii="Arial" w:hAnsi="Arial" w:cs="Arial"/>
          <w:b/>
          <w:bCs/>
          <w:color w:val="00B050"/>
          <w:sz w:val="20"/>
          <w:szCs w:val="20"/>
        </w:rPr>
      </w:pPr>
      <w:r w:rsidRPr="00D527CC">
        <w:rPr>
          <w:rFonts w:ascii="Arial" w:hAnsi="Arial" w:cs="Arial"/>
          <w:sz w:val="20"/>
          <w:szCs w:val="20"/>
        </w:rPr>
        <w:t xml:space="preserve">Ponuky zostávajú platné počas lehoty viazanosti ponúk do: </w:t>
      </w:r>
      <w:r w:rsidRPr="00D527CC">
        <w:rPr>
          <w:rFonts w:ascii="Arial" w:hAnsi="Arial" w:cs="Arial"/>
          <w:b/>
          <w:sz w:val="20"/>
          <w:szCs w:val="20"/>
        </w:rPr>
        <w:t>3</w:t>
      </w:r>
      <w:r w:rsidR="00062DA3">
        <w:rPr>
          <w:rFonts w:ascii="Arial" w:hAnsi="Arial" w:cs="Arial"/>
          <w:b/>
          <w:sz w:val="20"/>
          <w:szCs w:val="20"/>
        </w:rPr>
        <w:t>1</w:t>
      </w:r>
      <w:r w:rsidRPr="00D527CC">
        <w:rPr>
          <w:rFonts w:ascii="Arial" w:hAnsi="Arial" w:cs="Arial"/>
          <w:b/>
          <w:sz w:val="20"/>
          <w:szCs w:val="20"/>
        </w:rPr>
        <w:t>.</w:t>
      </w:r>
      <w:r w:rsidR="00551D74">
        <w:rPr>
          <w:rFonts w:ascii="Arial" w:hAnsi="Arial" w:cs="Arial"/>
          <w:b/>
          <w:sz w:val="20"/>
          <w:szCs w:val="20"/>
        </w:rPr>
        <w:t>1</w:t>
      </w:r>
      <w:r w:rsidR="002B0681">
        <w:rPr>
          <w:rFonts w:ascii="Arial" w:hAnsi="Arial" w:cs="Arial"/>
          <w:b/>
          <w:sz w:val="20"/>
          <w:szCs w:val="20"/>
        </w:rPr>
        <w:t>2</w:t>
      </w:r>
      <w:r w:rsidRPr="00D527CC">
        <w:rPr>
          <w:rFonts w:ascii="Arial" w:hAnsi="Arial" w:cs="Arial"/>
          <w:b/>
          <w:sz w:val="20"/>
          <w:szCs w:val="20"/>
        </w:rPr>
        <w:t>.2019</w:t>
      </w:r>
    </w:p>
    <w:p w:rsidR="00984BB0" w:rsidRPr="00F36134" w:rsidRDefault="00984BB0"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D172E">
        <w:rPr>
          <w:rFonts w:ascii="Arial" w:hAnsi="Arial" w:cs="Arial"/>
          <w:sz w:val="20"/>
          <w:szCs w:val="20"/>
        </w:rPr>
        <w:t xml:space="preserve">V prípade potreby, vyplývajúcej najmä z aplikácie revíznych postupov, alebo bude začatá iná kontrola postupu verejného obstarávateľa pred uzavretím </w:t>
      </w:r>
      <w:r w:rsidR="00062DA3">
        <w:rPr>
          <w:rFonts w:ascii="Arial" w:hAnsi="Arial" w:cs="Arial"/>
          <w:sz w:val="20"/>
          <w:szCs w:val="20"/>
        </w:rPr>
        <w:t xml:space="preserve">kúpnej </w:t>
      </w:r>
      <w:r w:rsidRPr="00FD172E">
        <w:rPr>
          <w:rFonts w:ascii="Arial" w:hAnsi="Arial" w:cs="Arial"/>
          <w:sz w:val="20"/>
          <w:szCs w:val="20"/>
        </w:rPr>
        <w:t xml:space="preserve">zmluvy podľa zákona o verejnom obstarávaní, alebo ak nebude ukončený hodnotiaci proces predložených ponúk a uvedené skutočnosti alebo iná objektívna skutočnosť neumožnia uzavrieť </w:t>
      </w:r>
      <w:r w:rsidR="00062DA3">
        <w:rPr>
          <w:rFonts w:ascii="Arial" w:hAnsi="Arial" w:cs="Arial"/>
          <w:sz w:val="20"/>
          <w:szCs w:val="20"/>
        </w:rPr>
        <w:t xml:space="preserve">kúpnu </w:t>
      </w:r>
      <w:r w:rsidRPr="00FD172E">
        <w:rPr>
          <w:rFonts w:ascii="Arial" w:hAnsi="Arial" w:cs="Arial"/>
          <w:sz w:val="20"/>
          <w:szCs w:val="20"/>
        </w:rPr>
        <w:t xml:space="preserve">zmluvu v pôvodne stanovenej lehote viazanosti ponúk si verejný obstarávateľ vyhradzuje právo primerane predĺžiť lehotu viazanosti ponúk. </w:t>
      </w:r>
    </w:p>
    <w:p w:rsidR="00984BB0" w:rsidRPr="00FD172E" w:rsidRDefault="00984BB0" w:rsidP="00984BB0">
      <w:pPr>
        <w:pStyle w:val="Zarkazkladnhotextu21"/>
        <w:tabs>
          <w:tab w:val="left" w:pos="567"/>
          <w:tab w:val="right" w:leader="dot" w:pos="10033"/>
        </w:tabs>
        <w:ind w:left="567"/>
        <w:rPr>
          <w:rFonts w:ascii="Arial" w:hAnsi="Arial" w:cs="Arial"/>
          <w:sz w:val="20"/>
          <w:szCs w:val="20"/>
        </w:rPr>
      </w:pPr>
    </w:p>
    <w:p w:rsidR="008F7DBC" w:rsidRDefault="008F7DBC" w:rsidP="00984BB0">
      <w:pPr>
        <w:widowControl/>
        <w:tabs>
          <w:tab w:val="left" w:pos="7655"/>
        </w:tabs>
        <w:suppressAutoHyphens w:val="0"/>
        <w:jc w:val="center"/>
        <w:rPr>
          <w:rFonts w:ascii="Arial" w:hAnsi="Arial" w:cs="Arial"/>
          <w:b/>
          <w:bCs/>
          <w:caps/>
          <w:color w:val="2E74B5"/>
        </w:rPr>
      </w:pPr>
    </w:p>
    <w:p w:rsidR="00984BB0" w:rsidRPr="003746F7" w:rsidRDefault="00984BB0" w:rsidP="00984BB0">
      <w:pPr>
        <w:widowControl/>
        <w:tabs>
          <w:tab w:val="left" w:pos="7655"/>
        </w:tabs>
        <w:suppressAutoHyphens w:val="0"/>
        <w:jc w:val="center"/>
        <w:rPr>
          <w:rFonts w:ascii="Arial" w:hAnsi="Arial" w:cs="Arial"/>
          <w:b/>
          <w:bCs/>
          <w:caps/>
          <w:color w:val="2E74B5"/>
        </w:rPr>
      </w:pPr>
      <w:r w:rsidRPr="003746F7">
        <w:rPr>
          <w:rFonts w:ascii="Arial" w:hAnsi="Arial" w:cs="Arial"/>
          <w:b/>
          <w:bCs/>
          <w:caps/>
          <w:color w:val="2E74B5"/>
        </w:rPr>
        <w:t xml:space="preserve">Časť II. </w:t>
      </w:r>
    </w:p>
    <w:p w:rsidR="00984BB0" w:rsidRPr="003746F7" w:rsidRDefault="00984BB0" w:rsidP="00984BB0">
      <w:pPr>
        <w:jc w:val="center"/>
        <w:rPr>
          <w:rFonts w:ascii="Arial" w:hAnsi="Arial" w:cs="Arial"/>
          <w:b/>
          <w:bCs/>
          <w:caps/>
          <w:color w:val="2E74B5"/>
        </w:rPr>
      </w:pPr>
      <w:r w:rsidRPr="003746F7">
        <w:rPr>
          <w:rFonts w:ascii="Arial" w:hAnsi="Arial" w:cs="Arial"/>
          <w:b/>
          <w:bCs/>
          <w:caps/>
          <w:color w:val="2E74B5"/>
        </w:rPr>
        <w:t>Dorozumievanie a vysvetľovanie</w:t>
      </w:r>
    </w:p>
    <w:p w:rsidR="00984BB0" w:rsidRPr="00FD172E" w:rsidRDefault="00984BB0" w:rsidP="00984BB0">
      <w:pPr>
        <w:jc w:val="center"/>
        <w:rPr>
          <w:rFonts w:ascii="Arial" w:hAnsi="Arial" w:cs="Arial"/>
          <w:b/>
          <w:bCs/>
          <w:caps/>
          <w:color w:val="2E74B5"/>
          <w:sz w:val="20"/>
          <w:szCs w:val="20"/>
        </w:rPr>
      </w:pPr>
    </w:p>
    <w:p w:rsidR="00984BB0" w:rsidRPr="00FD172E" w:rsidRDefault="00984BB0" w:rsidP="00092EB5">
      <w:pPr>
        <w:numPr>
          <w:ilvl w:val="0"/>
          <w:numId w:val="4"/>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Dorozumievanie medzi verejným obstarávateľom, záujemcami a uchádzačmi</w:t>
      </w:r>
    </w:p>
    <w:p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Pravidlá pre doručovanie</w:t>
      </w:r>
      <w:r w:rsidRPr="004612AB">
        <w:rPr>
          <w:rFonts w:ascii="Arial" w:hAnsi="Arial" w:cs="Arial"/>
          <w:sz w:val="20"/>
          <w:szCs w:val="20"/>
        </w:rPr>
        <w:t xml:space="preserve"> – zásielka sa považuje za doručenú záujemcovi/uchádzačovi, ak jej adresát bude mať objektívnu možnosť oboznámiť sa s jej obsahom, </w:t>
      </w:r>
      <w:proofErr w:type="spellStart"/>
      <w:r w:rsidRPr="004612AB">
        <w:rPr>
          <w:rFonts w:ascii="Arial" w:hAnsi="Arial" w:cs="Arial"/>
          <w:sz w:val="20"/>
          <w:szCs w:val="20"/>
        </w:rPr>
        <w:t>t.j</w:t>
      </w:r>
      <w:proofErr w:type="spellEnd"/>
      <w:r w:rsidRPr="004612AB">
        <w:rPr>
          <w:rFonts w:ascii="Arial" w:hAnsi="Arial" w:cs="Arial"/>
          <w:sz w:val="20"/>
          <w:szCs w:val="20"/>
        </w:rPr>
        <w:t xml:space="preserve">. ako náhle sa dostane zásielka do sféry jeho dispozície. Za okamih doručenia sa v systéme JOSEPHINE považuje okamih jej odoslania v systéme JOSEPHINE a to v súlade s funkcionalitou systému. </w:t>
      </w:r>
    </w:p>
    <w:p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Ak je odosielateľom </w:t>
      </w:r>
      <w:r w:rsidR="00BA5F04">
        <w:rPr>
          <w:rFonts w:ascii="Arial" w:hAnsi="Arial" w:cs="Arial"/>
          <w:sz w:val="20"/>
          <w:szCs w:val="20"/>
        </w:rPr>
        <w:t>zásielky</w:t>
      </w:r>
      <w:r w:rsidRPr="004612AB">
        <w:rPr>
          <w:rFonts w:ascii="Arial" w:hAnsi="Arial" w:cs="Arial"/>
          <w:sz w:val="20"/>
          <w:szCs w:val="20"/>
        </w:rPr>
        <w:t xml:space="preserv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b/>
          <w:sz w:val="20"/>
          <w:szCs w:val="20"/>
        </w:rPr>
        <w:t>Verejný obstarávateľ odporúča záujemcom</w:t>
      </w:r>
      <w:r w:rsidRPr="004612AB">
        <w:rPr>
          <w:rFonts w:ascii="Arial" w:hAnsi="Arial" w:cs="Arial"/>
          <w:sz w:val="20"/>
          <w:szCs w:val="20"/>
        </w:rPr>
        <w:t xml:space="preserve">,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w:t>
      </w:r>
      <w:r w:rsidRPr="004612AB">
        <w:rPr>
          <w:rFonts w:ascii="Arial" w:hAnsi="Arial" w:cs="Arial"/>
          <w:b/>
          <w:sz w:val="20"/>
          <w:szCs w:val="20"/>
        </w:rPr>
        <w:t>aby v danom obstarávaní zaklikli tlačidlo „ZAUJÍMA MA TO“</w:t>
      </w:r>
      <w:r w:rsidRPr="004612AB">
        <w:rPr>
          <w:rFonts w:ascii="Arial" w:hAnsi="Arial" w:cs="Arial"/>
          <w:sz w:val="20"/>
          <w:szCs w:val="20"/>
        </w:rPr>
        <w:t xml:space="preserve"> (v pravej hornej časti obrazovky). </w:t>
      </w:r>
    </w:p>
    <w:p w:rsidR="00984BB0" w:rsidRPr="0080567F" w:rsidRDefault="00984BB0" w:rsidP="00984BB0">
      <w:pPr>
        <w:pStyle w:val="Odsekzoznamu"/>
        <w:suppressAutoHyphens w:val="0"/>
        <w:autoSpaceDE w:val="0"/>
        <w:autoSpaceDN w:val="0"/>
        <w:adjustRightInd w:val="0"/>
        <w:spacing w:after="0" w:line="240" w:lineRule="auto"/>
        <w:ind w:left="567"/>
        <w:jc w:val="both"/>
        <w:rPr>
          <w:rFonts w:ascii="Arial" w:hAnsi="Arial" w:cs="Arial"/>
          <w:color w:val="7030A0"/>
          <w:sz w:val="20"/>
          <w:szCs w:val="20"/>
          <w:lang w:eastAsia="sk-SK"/>
        </w:rPr>
      </w:pPr>
      <w:r w:rsidRPr="0080567F">
        <w:rPr>
          <w:rFonts w:ascii="Arial" w:hAnsi="Arial" w:cs="Arial"/>
          <w:sz w:val="20"/>
          <w:szCs w:val="20"/>
          <w:lang w:eastAsia="sk-SK"/>
        </w:rPr>
        <w:t xml:space="preserve"> </w:t>
      </w:r>
    </w:p>
    <w:p w:rsidR="00984BB0" w:rsidRPr="00FD172E" w:rsidRDefault="00984BB0" w:rsidP="00092EB5">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Vysvetľovanie súťažných podkladov </w:t>
      </w:r>
    </w:p>
    <w:p w:rsidR="00551D74"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Adresa stránky, kde je možný prístup k dokumentácií VO:</w:t>
      </w:r>
    </w:p>
    <w:p w:rsidR="00F67990" w:rsidRPr="00F67990" w:rsidRDefault="0096429C" w:rsidP="00F67990">
      <w:pPr>
        <w:pStyle w:val="Zarkazkladnhotextu21"/>
        <w:tabs>
          <w:tab w:val="left" w:pos="993"/>
          <w:tab w:val="right" w:leader="dot" w:pos="10033"/>
        </w:tabs>
        <w:ind w:left="567"/>
        <w:rPr>
          <w:rFonts w:ascii="Arial" w:hAnsi="Arial" w:cs="Arial"/>
          <w:sz w:val="20"/>
          <w:szCs w:val="20"/>
          <w:highlight w:val="green"/>
        </w:rPr>
      </w:pPr>
      <w:hyperlink r:id="rId9" w:history="1">
        <w:r w:rsidR="00F67990" w:rsidRPr="00F67990">
          <w:rPr>
            <w:rStyle w:val="Hypertextovprepojenie"/>
            <w:rFonts w:ascii="Arial" w:hAnsi="Arial" w:cs="Arial"/>
            <w:sz w:val="20"/>
            <w:szCs w:val="20"/>
            <w:highlight w:val="green"/>
          </w:rPr>
          <w:t>https://www.uvo.gov.sk/vyhladavanie-profilov/zakazky/13817</w:t>
        </w:r>
      </w:hyperlink>
    </w:p>
    <w:p w:rsidR="00F67990" w:rsidRDefault="00F67990" w:rsidP="00F67990">
      <w:pPr>
        <w:pStyle w:val="Zarkazkladnhotextu21"/>
        <w:tabs>
          <w:tab w:val="left" w:pos="993"/>
          <w:tab w:val="right" w:leader="dot" w:pos="10033"/>
        </w:tabs>
        <w:ind w:left="567"/>
        <w:rPr>
          <w:rFonts w:ascii="Arial" w:hAnsi="Arial" w:cs="Arial"/>
          <w:sz w:val="20"/>
          <w:szCs w:val="20"/>
        </w:rPr>
      </w:pPr>
      <w:r w:rsidRPr="00F67990">
        <w:rPr>
          <w:rFonts w:ascii="Arial" w:hAnsi="Arial" w:cs="Arial"/>
          <w:sz w:val="20"/>
          <w:szCs w:val="20"/>
          <w:highlight w:val="green"/>
        </w:rPr>
        <w:t>a zároveň na:</w:t>
      </w:r>
    </w:p>
    <w:p w:rsidR="002B0681" w:rsidRDefault="0096429C" w:rsidP="002B0681">
      <w:pPr>
        <w:pStyle w:val="Zarkazkladnhotextu21"/>
        <w:tabs>
          <w:tab w:val="left" w:pos="993"/>
          <w:tab w:val="right" w:leader="dot" w:pos="10033"/>
        </w:tabs>
        <w:ind w:left="567"/>
        <w:rPr>
          <w:rFonts w:ascii="Arial" w:hAnsi="Arial" w:cs="Arial"/>
          <w:sz w:val="22"/>
          <w:szCs w:val="22"/>
        </w:rPr>
      </w:pPr>
      <w:hyperlink r:id="rId10" w:history="1">
        <w:r w:rsidR="002B0681" w:rsidRPr="002B0681">
          <w:rPr>
            <w:rStyle w:val="Hypertextovprepojenie"/>
            <w:rFonts w:ascii="Arial" w:hAnsi="Arial" w:cs="Arial"/>
            <w:sz w:val="22"/>
            <w:szCs w:val="22"/>
            <w:highlight w:val="yellow"/>
          </w:rPr>
          <w:t>https://josephine.proebiz.com/sk/tender/3209/summary</w:t>
        </w:r>
      </w:hyperlink>
    </w:p>
    <w:p w:rsidR="002B0681" w:rsidRPr="002B0681" w:rsidRDefault="002B0681" w:rsidP="002B0681">
      <w:pPr>
        <w:pStyle w:val="Zarkazkladnhotextu21"/>
        <w:tabs>
          <w:tab w:val="left" w:pos="993"/>
          <w:tab w:val="right" w:leader="dot" w:pos="10033"/>
        </w:tabs>
        <w:rPr>
          <w:rFonts w:ascii="Arial" w:hAnsi="Arial" w:cs="Arial"/>
          <w:sz w:val="22"/>
          <w:szCs w:val="22"/>
        </w:rPr>
      </w:pPr>
    </w:p>
    <w:p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JOSEPHINE je na účely tohto verejného obstarávania softvér pre elektronizáciu zadávania verejných zákaziek. JOSEPHINE je webová aplikácia na doméne https://josephine.proebiz.com </w:t>
      </w:r>
    </w:p>
    <w:p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Na bezproblémové používanie systému JOSEPHINE je nutné používať jeden z podporovaných internetových prehliadačov: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Internet Explorer verzia 11.0 a vyššia,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w:t>
      </w:r>
      <w:proofErr w:type="spellStart"/>
      <w:r w:rsidRPr="004612AB">
        <w:rPr>
          <w:rFonts w:ascii="Arial" w:hAnsi="Arial" w:cs="Arial"/>
          <w:sz w:val="20"/>
          <w:szCs w:val="20"/>
        </w:rPr>
        <w:t>Mozilla</w:t>
      </w:r>
      <w:proofErr w:type="spellEnd"/>
      <w:r w:rsidRPr="004612AB">
        <w:rPr>
          <w:rFonts w:ascii="Arial" w:hAnsi="Arial" w:cs="Arial"/>
          <w:sz w:val="20"/>
          <w:szCs w:val="20"/>
        </w:rPr>
        <w:t xml:space="preserve"> Firefox verzia 13.0 a vyššia alebo </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Google Chrome</w:t>
      </w:r>
    </w:p>
    <w:p w:rsidR="00EA58DF" w:rsidRPr="004612AB" w:rsidRDefault="00EA58DF" w:rsidP="00EA58DF">
      <w:pPr>
        <w:pStyle w:val="Zarkazkladnhotextu21"/>
        <w:tabs>
          <w:tab w:val="left" w:pos="993"/>
          <w:tab w:val="right" w:leader="dot" w:pos="10033"/>
        </w:tabs>
        <w:ind w:left="708"/>
        <w:rPr>
          <w:rFonts w:ascii="Arial" w:hAnsi="Arial" w:cs="Arial"/>
          <w:sz w:val="20"/>
          <w:szCs w:val="20"/>
        </w:rPr>
      </w:pPr>
      <w:r w:rsidRPr="004612AB">
        <w:rPr>
          <w:rFonts w:ascii="Arial" w:hAnsi="Arial" w:cs="Arial"/>
          <w:sz w:val="20"/>
          <w:szCs w:val="20"/>
        </w:rPr>
        <w:t xml:space="preserve">- Microsoft </w:t>
      </w:r>
      <w:proofErr w:type="spellStart"/>
      <w:r w:rsidRPr="004612AB">
        <w:rPr>
          <w:rFonts w:ascii="Arial" w:hAnsi="Arial" w:cs="Arial"/>
          <w:sz w:val="20"/>
          <w:szCs w:val="20"/>
        </w:rPr>
        <w:t>Edge</w:t>
      </w:r>
      <w:proofErr w:type="spellEnd"/>
    </w:p>
    <w:p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rsidR="00EA58DF" w:rsidRPr="004612AB"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4612AB">
        <w:rPr>
          <w:rFonts w:ascii="Arial" w:hAnsi="Arial" w:cs="Arial"/>
          <w:sz w:val="20"/>
          <w:szCs w:val="20"/>
        </w:rPr>
        <w:t xml:space="preserve">Verejný obstarávateľ požaduje, aby všetky prípadné vysvetlenia v súťaži záujemcovia zapracovali do svojich ponúk. </w:t>
      </w:r>
    </w:p>
    <w:p w:rsidR="00EA58DF" w:rsidRPr="00B95ABF" w:rsidRDefault="00EA58DF" w:rsidP="00EA58DF">
      <w:pPr>
        <w:tabs>
          <w:tab w:val="left" w:pos="567"/>
        </w:tabs>
        <w:jc w:val="both"/>
        <w:rPr>
          <w:rFonts w:ascii="Arial" w:hAnsi="Arial" w:cs="Arial"/>
          <w:color w:val="0070C0"/>
          <w:sz w:val="20"/>
          <w:szCs w:val="20"/>
        </w:rPr>
      </w:pPr>
    </w:p>
    <w:p w:rsidR="00984BB0" w:rsidRPr="00FD172E" w:rsidRDefault="00984BB0" w:rsidP="00092EB5">
      <w:pPr>
        <w:pStyle w:val="Odsekzoznamu"/>
        <w:numPr>
          <w:ilvl w:val="0"/>
          <w:numId w:val="4"/>
        </w:numPr>
        <w:tabs>
          <w:tab w:val="left" w:pos="567"/>
        </w:tabs>
        <w:spacing w:after="0" w:line="240" w:lineRule="auto"/>
        <w:ind w:hanging="1410"/>
        <w:jc w:val="both"/>
        <w:rPr>
          <w:rFonts w:ascii="Arial" w:hAnsi="Arial" w:cs="Arial"/>
          <w:color w:val="2E74B5"/>
          <w:sz w:val="20"/>
          <w:szCs w:val="20"/>
        </w:rPr>
      </w:pPr>
      <w:r w:rsidRPr="00FD172E">
        <w:rPr>
          <w:rFonts w:ascii="Arial" w:hAnsi="Arial" w:cs="Arial"/>
          <w:b/>
          <w:bCs/>
          <w:caps/>
          <w:color w:val="2E74B5"/>
          <w:sz w:val="20"/>
          <w:szCs w:val="20"/>
        </w:rPr>
        <w:t xml:space="preserve">Obhliadka miesta </w:t>
      </w:r>
      <w:r w:rsidRPr="00FD172E">
        <w:rPr>
          <w:rFonts w:ascii="Arial" w:hAnsi="Arial" w:cs="Arial"/>
          <w:b/>
          <w:color w:val="2E74B5"/>
          <w:sz w:val="20"/>
          <w:szCs w:val="20"/>
        </w:rPr>
        <w:t>PLNENIA PREDMETU ZÁKAZKY</w:t>
      </w:r>
    </w:p>
    <w:p w:rsidR="00E24BDC" w:rsidRPr="00E24BDC" w:rsidRDefault="00E24BDC" w:rsidP="00E24BDC">
      <w:pPr>
        <w:tabs>
          <w:tab w:val="left" w:pos="567"/>
        </w:tabs>
        <w:ind w:firstLine="567"/>
        <w:jc w:val="both"/>
        <w:rPr>
          <w:rFonts w:ascii="Arial" w:hAnsi="Arial" w:cs="Arial"/>
          <w:sz w:val="20"/>
          <w:szCs w:val="20"/>
        </w:rPr>
      </w:pPr>
      <w:r w:rsidRPr="00E24BDC">
        <w:rPr>
          <w:rFonts w:ascii="Arial" w:hAnsi="Arial" w:cs="Arial"/>
          <w:sz w:val="20"/>
          <w:szCs w:val="20"/>
        </w:rPr>
        <w:t>Obhliadka miesta plnenia predmetu zákazky nie  je potrebná.</w:t>
      </w:r>
    </w:p>
    <w:p w:rsidR="00E24BDC" w:rsidRDefault="00E24BDC" w:rsidP="00984BB0">
      <w:pPr>
        <w:tabs>
          <w:tab w:val="left" w:pos="426"/>
        </w:tabs>
        <w:jc w:val="center"/>
        <w:rPr>
          <w:rFonts w:ascii="Arial" w:hAnsi="Arial" w:cs="Arial"/>
          <w:b/>
          <w:bCs/>
          <w:caps/>
          <w:color w:val="2E74B5"/>
        </w:rPr>
      </w:pPr>
    </w:p>
    <w:p w:rsidR="009734C8" w:rsidRDefault="009734C8" w:rsidP="00984BB0">
      <w:pPr>
        <w:tabs>
          <w:tab w:val="left" w:pos="426"/>
        </w:tabs>
        <w:jc w:val="center"/>
        <w:rPr>
          <w:rFonts w:ascii="Arial" w:hAnsi="Arial" w:cs="Arial"/>
          <w:b/>
          <w:bCs/>
          <w:caps/>
          <w:color w:val="2E74B5"/>
        </w:rPr>
      </w:pPr>
    </w:p>
    <w:p w:rsidR="009734C8" w:rsidRDefault="009734C8" w:rsidP="00984BB0">
      <w:pPr>
        <w:tabs>
          <w:tab w:val="left" w:pos="426"/>
        </w:tabs>
        <w:jc w:val="center"/>
        <w:rPr>
          <w:rFonts w:ascii="Arial" w:hAnsi="Arial" w:cs="Arial"/>
          <w:b/>
          <w:bCs/>
          <w:caps/>
          <w:color w:val="2E74B5"/>
        </w:rPr>
      </w:pPr>
    </w:p>
    <w:p w:rsidR="00E24BDC" w:rsidRDefault="00E24BDC" w:rsidP="00984BB0">
      <w:pPr>
        <w:tabs>
          <w:tab w:val="left" w:pos="426"/>
        </w:tabs>
        <w:jc w:val="center"/>
        <w:rPr>
          <w:rFonts w:ascii="Arial" w:hAnsi="Arial" w:cs="Arial"/>
          <w:b/>
          <w:bCs/>
          <w:caps/>
          <w:color w:val="2E74B5"/>
        </w:rPr>
      </w:pPr>
    </w:p>
    <w:p w:rsidR="009734C8" w:rsidRDefault="009734C8" w:rsidP="00984BB0">
      <w:pPr>
        <w:tabs>
          <w:tab w:val="left" w:pos="426"/>
        </w:tabs>
        <w:jc w:val="center"/>
        <w:rPr>
          <w:rFonts w:ascii="Arial" w:hAnsi="Arial" w:cs="Arial"/>
          <w:b/>
          <w:bCs/>
          <w:caps/>
          <w:color w:val="2E74B5"/>
        </w:rPr>
      </w:pPr>
    </w:p>
    <w:p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III.</w:t>
      </w:r>
    </w:p>
    <w:p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Príprava ponuky</w:t>
      </w:r>
    </w:p>
    <w:p w:rsidR="00984BB0" w:rsidRPr="00FD172E" w:rsidRDefault="00984BB0" w:rsidP="00984BB0">
      <w:pPr>
        <w:tabs>
          <w:tab w:val="left" w:pos="426"/>
        </w:tabs>
        <w:jc w:val="center"/>
        <w:rPr>
          <w:rFonts w:ascii="Arial" w:hAnsi="Arial" w:cs="Arial"/>
          <w:b/>
          <w:bCs/>
          <w:caps/>
          <w:color w:val="2E74B5"/>
        </w:rPr>
      </w:pPr>
    </w:p>
    <w:p w:rsidR="00984BB0" w:rsidRPr="00FD172E" w:rsidRDefault="00EA58DF" w:rsidP="00092EB5">
      <w:pPr>
        <w:pStyle w:val="Odsekzoznamu"/>
        <w:numPr>
          <w:ilvl w:val="0"/>
          <w:numId w:val="4"/>
        </w:numPr>
        <w:tabs>
          <w:tab w:val="left" w:pos="567"/>
        </w:tabs>
        <w:spacing w:after="0" w:line="240" w:lineRule="auto"/>
        <w:ind w:hanging="1410"/>
        <w:rPr>
          <w:rFonts w:ascii="Arial" w:hAnsi="Arial" w:cs="Arial"/>
          <w:b/>
          <w:bCs/>
          <w:caps/>
          <w:color w:val="2E74B5"/>
          <w:sz w:val="20"/>
          <w:szCs w:val="20"/>
        </w:rPr>
      </w:pPr>
      <w:r>
        <w:rPr>
          <w:rFonts w:ascii="Arial" w:hAnsi="Arial" w:cs="Arial"/>
          <w:b/>
          <w:bCs/>
          <w:caps/>
          <w:color w:val="2E74B5"/>
          <w:sz w:val="20"/>
          <w:szCs w:val="20"/>
          <w:lang w:val="sk-SK"/>
        </w:rPr>
        <w:t xml:space="preserve">Registrácia / </w:t>
      </w:r>
      <w:r w:rsidR="00984BB0" w:rsidRPr="00FD172E">
        <w:rPr>
          <w:rFonts w:ascii="Arial" w:hAnsi="Arial" w:cs="Arial"/>
          <w:b/>
          <w:bCs/>
          <w:caps/>
          <w:color w:val="2E74B5"/>
          <w:sz w:val="20"/>
          <w:szCs w:val="20"/>
        </w:rPr>
        <w:t>Vyhotovenie ponuky</w:t>
      </w:r>
    </w:p>
    <w:p w:rsidR="00EA58DF" w:rsidRPr="00F778F1"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EA58DF" w:rsidRPr="00F778F1"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predkladá ponuku v elektronickej podobe v lehote na predkladanie ponúk podľa požiadaviek uvedených v týchto súťažných podkladoch. </w:t>
      </w:r>
    </w:p>
    <w:p w:rsidR="00EA58DF" w:rsidRPr="002B0681" w:rsidRDefault="00EA58DF" w:rsidP="002B0681">
      <w:pPr>
        <w:pStyle w:val="Zarkazkladnhotextu21"/>
        <w:tabs>
          <w:tab w:val="left" w:pos="993"/>
          <w:tab w:val="right" w:leader="dot" w:pos="10033"/>
        </w:tabs>
        <w:ind w:left="567"/>
        <w:rPr>
          <w:rFonts w:ascii="Arial" w:hAnsi="Arial" w:cs="Arial"/>
          <w:sz w:val="22"/>
          <w:szCs w:val="22"/>
        </w:rPr>
      </w:pPr>
      <w:r w:rsidRPr="00F778F1">
        <w:rPr>
          <w:rFonts w:ascii="Arial" w:hAnsi="Arial" w:cs="Arial"/>
          <w:sz w:val="20"/>
          <w:szCs w:val="20"/>
        </w:rPr>
        <w:t xml:space="preserve">Ponuka musí byť vyhotovená elektronicky v zmysle § 49 ods. 1 písm. a) zákona o verejnom obstarávaní a vložená do systému JOSEPHINE umiestnenom na webovej adrese </w:t>
      </w:r>
      <w:hyperlink r:id="rId11" w:history="1">
        <w:r w:rsidR="002B0681" w:rsidRPr="002B0681">
          <w:rPr>
            <w:rStyle w:val="Hypertextovprepojenie"/>
            <w:rFonts w:ascii="Arial" w:hAnsi="Arial" w:cs="Arial"/>
            <w:sz w:val="22"/>
            <w:szCs w:val="22"/>
            <w:highlight w:val="yellow"/>
          </w:rPr>
          <w:t>https://josephine.proebiz.com/sk/tender/3209/summary</w:t>
        </w:r>
      </w:hyperlink>
    </w:p>
    <w:p w:rsidR="00EA58DF" w:rsidRPr="00F778F1" w:rsidRDefault="00EA58DF"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rsidR="00F778F1" w:rsidRPr="00F778F1" w:rsidRDefault="00F778F1"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Doklady a dokumenty tvoriace obsah ponuky, požadované v týchto súťažných podkladoch, musia byť k termínu predloženia ponuky platné a aktuálne. </w:t>
      </w:r>
    </w:p>
    <w:p w:rsidR="00F778F1" w:rsidRPr="00F778F1" w:rsidRDefault="00F778F1"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Uchádzač môže v zmysle § 39 zákona o verejnom obstarávaní dočasne nahradiť doklady jednotným európskym dokumentom, v takomto prípade súčasťou jeho ponuky bude vyplnený jednotný elektronický dokument. </w:t>
      </w:r>
    </w:p>
    <w:p w:rsidR="00F778F1" w:rsidRPr="00F778F1" w:rsidRDefault="00F778F1"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 </w:t>
      </w:r>
    </w:p>
    <w:p w:rsidR="00F778F1" w:rsidRPr="00F778F1" w:rsidRDefault="00F778F1"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 </w:t>
      </w:r>
    </w:p>
    <w:p w:rsidR="00F778F1" w:rsidRPr="00F778F1" w:rsidRDefault="00F778F1" w:rsidP="00092EB5">
      <w:pPr>
        <w:pStyle w:val="Zarkazkladnhotextu21"/>
        <w:numPr>
          <w:ilvl w:val="1"/>
          <w:numId w:val="4"/>
        </w:numPr>
        <w:tabs>
          <w:tab w:val="left" w:pos="993"/>
          <w:tab w:val="right" w:leader="dot" w:pos="10033"/>
        </w:tabs>
        <w:ind w:left="567" w:hanging="567"/>
        <w:rPr>
          <w:rFonts w:ascii="Arial" w:hAnsi="Arial" w:cs="Arial"/>
          <w:sz w:val="20"/>
          <w:szCs w:val="20"/>
        </w:rPr>
      </w:pPr>
      <w:r w:rsidRPr="00F778F1">
        <w:rPr>
          <w:rFonts w:ascii="Arial" w:hAnsi="Arial" w:cs="Arial"/>
          <w:sz w:val="20"/>
          <w:szCs w:val="20"/>
        </w:rPr>
        <w:t xml:space="preserve">Ustanovenia zákona o verejnom obstarávaní týkajúce sa preukazovania splnenia podmienok účasti - osobného postavenia prostredníctvom zoznamu hospodárskych subjektov týmto nie sú dotknuté. </w:t>
      </w:r>
    </w:p>
    <w:p w:rsidR="00984BB0" w:rsidRPr="00FD172E" w:rsidRDefault="00984BB0" w:rsidP="00984BB0">
      <w:pPr>
        <w:tabs>
          <w:tab w:val="left" w:pos="567"/>
        </w:tabs>
        <w:ind w:left="568"/>
        <w:jc w:val="both"/>
        <w:rPr>
          <w:rFonts w:ascii="Arial" w:hAnsi="Arial" w:cs="Arial"/>
          <w:b/>
          <w:color w:val="00B050"/>
          <w:sz w:val="20"/>
          <w:szCs w:val="20"/>
          <w:u w:val="single"/>
        </w:rPr>
      </w:pPr>
    </w:p>
    <w:p w:rsidR="00984BB0" w:rsidRPr="00FD172E" w:rsidRDefault="00984BB0" w:rsidP="00092EB5">
      <w:pPr>
        <w:numPr>
          <w:ilvl w:val="0"/>
          <w:numId w:val="4"/>
        </w:numPr>
        <w:tabs>
          <w:tab w:val="left" w:pos="567"/>
        </w:tabs>
        <w:ind w:hanging="1410"/>
        <w:jc w:val="both"/>
        <w:rPr>
          <w:rFonts w:ascii="Arial" w:hAnsi="Arial" w:cs="Arial"/>
          <w:b/>
          <w:bCs/>
          <w:caps/>
          <w:color w:val="2E74B5"/>
          <w:sz w:val="20"/>
          <w:szCs w:val="20"/>
        </w:rPr>
      </w:pPr>
      <w:r w:rsidRPr="00FD172E">
        <w:rPr>
          <w:rFonts w:ascii="Arial" w:hAnsi="Arial" w:cs="Arial"/>
          <w:b/>
          <w:bCs/>
          <w:caps/>
          <w:color w:val="2E74B5"/>
          <w:sz w:val="20"/>
          <w:szCs w:val="20"/>
        </w:rPr>
        <w:t xml:space="preserve">Jazyk ponuky </w:t>
      </w:r>
    </w:p>
    <w:p w:rsidR="00984BB0" w:rsidRPr="00FD172E" w:rsidRDefault="00984BB0" w:rsidP="00092EB5">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Ponuky a ďalšie doklady a dokumenty vo verejnom obstarávaní sa predkladajú v štátnom jazyku (</w:t>
      </w:r>
      <w:proofErr w:type="spellStart"/>
      <w:r w:rsidRPr="00FD172E">
        <w:rPr>
          <w:rFonts w:ascii="Arial" w:hAnsi="Arial" w:cs="Arial"/>
          <w:sz w:val="20"/>
          <w:szCs w:val="20"/>
        </w:rPr>
        <w:t>t.j</w:t>
      </w:r>
      <w:proofErr w:type="spellEnd"/>
      <w:r w:rsidRPr="00FD172E">
        <w:rPr>
          <w:rFonts w:ascii="Arial" w:hAnsi="Arial" w:cs="Arial"/>
          <w:sz w:val="20"/>
          <w:szCs w:val="20"/>
        </w:rPr>
        <w:t>. v slovenskom jazyku).</w:t>
      </w:r>
    </w:p>
    <w:p w:rsidR="00984BB0" w:rsidRPr="00FD172E" w:rsidRDefault="00984BB0" w:rsidP="00092EB5">
      <w:pPr>
        <w:numPr>
          <w:ilvl w:val="1"/>
          <w:numId w:val="4"/>
        </w:numPr>
        <w:tabs>
          <w:tab w:val="left" w:pos="567"/>
        </w:tabs>
        <w:ind w:left="567" w:hanging="567"/>
        <w:jc w:val="both"/>
        <w:rPr>
          <w:rFonts w:ascii="Arial" w:hAnsi="Arial" w:cs="Arial"/>
          <w:sz w:val="20"/>
          <w:szCs w:val="20"/>
        </w:rPr>
      </w:pPr>
      <w:r w:rsidRPr="00FD172E">
        <w:rPr>
          <w:rFonts w:ascii="Arial" w:hAnsi="Arial" w:cs="Arial"/>
          <w:sz w:val="20"/>
          <w:szCs w:val="20"/>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317588" w:rsidP="00092EB5">
      <w:pPr>
        <w:pStyle w:val="Odsekzoznamu"/>
        <w:numPr>
          <w:ilvl w:val="0"/>
          <w:numId w:val="4"/>
        </w:numPr>
        <w:suppressAutoHyphens w:val="0"/>
        <w:spacing w:after="0" w:line="240" w:lineRule="auto"/>
        <w:ind w:left="567" w:hanging="567"/>
        <w:rPr>
          <w:rFonts w:ascii="Arial" w:hAnsi="Arial" w:cs="Arial"/>
          <w:b/>
          <w:bCs/>
          <w:caps/>
          <w:color w:val="2E74B5"/>
          <w:sz w:val="20"/>
          <w:szCs w:val="20"/>
        </w:rPr>
      </w:pPr>
      <w:r>
        <w:rPr>
          <w:rFonts w:ascii="Arial" w:hAnsi="Arial" w:cs="Arial"/>
          <w:b/>
          <w:bCs/>
          <w:caps/>
          <w:color w:val="2E74B5"/>
          <w:sz w:val="20"/>
          <w:szCs w:val="20"/>
          <w:lang w:val="sk-SK"/>
        </w:rPr>
        <w:t xml:space="preserve">CENY A </w:t>
      </w:r>
      <w:r w:rsidR="00984BB0" w:rsidRPr="00FD172E">
        <w:rPr>
          <w:rFonts w:ascii="Arial" w:hAnsi="Arial" w:cs="Arial"/>
          <w:b/>
          <w:bCs/>
          <w:caps/>
          <w:color w:val="2E74B5"/>
          <w:sz w:val="20"/>
          <w:szCs w:val="20"/>
        </w:rPr>
        <w:t xml:space="preserve">Mena uvádzané v ponuke </w:t>
      </w:r>
    </w:p>
    <w:p w:rsidR="00F778F1" w:rsidRPr="00F778F1" w:rsidRDefault="00F778F1" w:rsidP="00092EB5">
      <w:pPr>
        <w:numPr>
          <w:ilvl w:val="1"/>
          <w:numId w:val="4"/>
        </w:numPr>
        <w:tabs>
          <w:tab w:val="left" w:pos="567"/>
        </w:tabs>
        <w:ind w:left="567" w:hanging="567"/>
        <w:jc w:val="both"/>
        <w:rPr>
          <w:rFonts w:ascii="Arial" w:hAnsi="Arial" w:cs="Arial"/>
          <w:sz w:val="20"/>
          <w:szCs w:val="20"/>
        </w:rPr>
      </w:pPr>
      <w:r w:rsidRPr="00F778F1">
        <w:rPr>
          <w:rFonts w:ascii="Arial" w:hAnsi="Arial" w:cs="Arial"/>
          <w:sz w:val="20"/>
          <w:szCs w:val="20"/>
        </w:rPr>
        <w:t xml:space="preserve">Navrhovaná zmluvná cena za predmet zákazky, v závislosti na ktorú ČASŤ predmetu zákazky uchádzač predkladá ponuku </w:t>
      </w:r>
      <w:r w:rsidRPr="00BA5F04">
        <w:rPr>
          <w:rFonts w:ascii="Arial" w:hAnsi="Arial" w:cs="Arial"/>
          <w:b/>
          <w:sz w:val="20"/>
          <w:szCs w:val="20"/>
        </w:rPr>
        <w:t>musí byť v ponuke vyjadrená v mene EUR a to pre každú časť predmetu zákazky samostatne</w:t>
      </w:r>
      <w:r w:rsidRPr="00F778F1">
        <w:rPr>
          <w:rFonts w:ascii="Arial" w:hAnsi="Arial" w:cs="Arial"/>
          <w:sz w:val="20"/>
          <w:szCs w:val="20"/>
        </w:rPr>
        <w:t xml:space="preserve">. </w:t>
      </w:r>
    </w:p>
    <w:p w:rsidR="00984BB0" w:rsidRPr="000952E1" w:rsidRDefault="006A6060" w:rsidP="00092EB5">
      <w:pPr>
        <w:numPr>
          <w:ilvl w:val="1"/>
          <w:numId w:val="4"/>
        </w:numPr>
        <w:tabs>
          <w:tab w:val="left" w:pos="567"/>
        </w:tabs>
        <w:ind w:left="567" w:hanging="567"/>
        <w:jc w:val="both"/>
        <w:rPr>
          <w:rFonts w:ascii="Arial" w:hAnsi="Arial" w:cs="Arial"/>
          <w:sz w:val="20"/>
          <w:szCs w:val="20"/>
        </w:rPr>
      </w:pPr>
      <w:r>
        <w:rPr>
          <w:rFonts w:ascii="Arial" w:hAnsi="Arial" w:cs="Arial"/>
          <w:sz w:val="20"/>
          <w:szCs w:val="20"/>
        </w:rPr>
        <w:t>Navrhovaná zmluvná c</w:t>
      </w:r>
      <w:r w:rsidR="00984BB0" w:rsidRPr="000952E1">
        <w:rPr>
          <w:rFonts w:ascii="Arial" w:hAnsi="Arial" w:cs="Arial"/>
          <w:sz w:val="20"/>
          <w:szCs w:val="20"/>
        </w:rPr>
        <w:t xml:space="preserve">ena musí byť stanovená podľa zákona č. 18/1996 Z </w:t>
      </w:r>
      <w:proofErr w:type="spellStart"/>
      <w:r w:rsidR="00984BB0" w:rsidRPr="000952E1">
        <w:rPr>
          <w:rFonts w:ascii="Arial" w:hAnsi="Arial" w:cs="Arial"/>
          <w:sz w:val="20"/>
          <w:szCs w:val="20"/>
        </w:rPr>
        <w:t>z</w:t>
      </w:r>
      <w:proofErr w:type="spellEnd"/>
      <w:r w:rsidR="00984BB0" w:rsidRPr="000952E1">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rsidR="006A6060" w:rsidRPr="006A6060" w:rsidRDefault="006A6060" w:rsidP="00092EB5">
      <w:pPr>
        <w:numPr>
          <w:ilvl w:val="1"/>
          <w:numId w:val="4"/>
        </w:numPr>
        <w:tabs>
          <w:tab w:val="left" w:pos="567"/>
        </w:tabs>
        <w:spacing w:line="276" w:lineRule="auto"/>
        <w:ind w:left="567" w:hanging="567"/>
        <w:jc w:val="both"/>
        <w:rPr>
          <w:rFonts w:ascii="Arial" w:hAnsi="Arial" w:cs="Arial"/>
          <w:sz w:val="20"/>
          <w:szCs w:val="20"/>
        </w:rPr>
      </w:pPr>
      <w:r w:rsidRPr="006A6060">
        <w:rPr>
          <w:rFonts w:ascii="Arial" w:hAnsi="Arial" w:cs="Arial"/>
          <w:sz w:val="20"/>
          <w:szCs w:val="20"/>
        </w:rPr>
        <w:t xml:space="preserve">Ak je uchádzač platcom dane z pridanej hodnoty (ďalej len „DPH“), navrhovanú zmluvnú cenu uvedie v zložení: </w:t>
      </w:r>
    </w:p>
    <w:p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rsidR="006A6060" w:rsidRPr="006A6060" w:rsidRDefault="006A6060"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rsidR="006A6060" w:rsidRPr="006A6060" w:rsidRDefault="006A6060"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rsidR="006A6060" w:rsidRDefault="006A6060" w:rsidP="00092EB5">
      <w:pPr>
        <w:pStyle w:val="Odsekzoznamu"/>
        <w:numPr>
          <w:ilvl w:val="1"/>
          <w:numId w:val="4"/>
        </w:numPr>
        <w:tabs>
          <w:tab w:val="left" w:pos="0"/>
          <w:tab w:val="left" w:pos="1134"/>
        </w:tabs>
        <w:spacing w:after="6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rsidR="009734C8" w:rsidRPr="009734C8" w:rsidRDefault="009734C8" w:rsidP="009734C8">
      <w:pPr>
        <w:tabs>
          <w:tab w:val="left" w:pos="0"/>
          <w:tab w:val="left" w:pos="1134"/>
        </w:tabs>
        <w:spacing w:after="60"/>
        <w:jc w:val="both"/>
        <w:rPr>
          <w:rFonts w:ascii="Arial" w:hAnsi="Arial" w:cs="Arial"/>
          <w:sz w:val="20"/>
          <w:szCs w:val="20"/>
        </w:rPr>
      </w:pPr>
    </w:p>
    <w:p w:rsidR="00984BB0" w:rsidRPr="00FD172E" w:rsidRDefault="00984BB0" w:rsidP="00984BB0">
      <w:pPr>
        <w:pStyle w:val="Odsekzoznamu"/>
        <w:tabs>
          <w:tab w:val="left" w:pos="0"/>
        </w:tabs>
        <w:spacing w:after="0" w:line="240" w:lineRule="auto"/>
        <w:ind w:left="567"/>
        <w:jc w:val="both"/>
        <w:rPr>
          <w:rFonts w:ascii="Arial" w:hAnsi="Arial" w:cs="Arial"/>
          <w:sz w:val="20"/>
          <w:szCs w:val="20"/>
        </w:rPr>
      </w:pPr>
    </w:p>
    <w:p w:rsidR="00984BB0" w:rsidRPr="006A6060" w:rsidRDefault="006A6060" w:rsidP="008D75D3">
      <w:pPr>
        <w:pStyle w:val="Odsekzoznamu"/>
        <w:numPr>
          <w:ilvl w:val="0"/>
          <w:numId w:val="14"/>
        </w:numPr>
        <w:tabs>
          <w:tab w:val="left" w:pos="0"/>
          <w:tab w:val="left" w:pos="2835"/>
        </w:tabs>
        <w:spacing w:after="0"/>
        <w:ind w:left="567" w:hanging="567"/>
        <w:jc w:val="both"/>
        <w:rPr>
          <w:rFonts w:ascii="Arial" w:hAnsi="Arial" w:cs="Arial"/>
          <w:b/>
          <w:caps/>
          <w:color w:val="2E74B5"/>
          <w:sz w:val="20"/>
          <w:szCs w:val="20"/>
        </w:rPr>
      </w:pPr>
      <w:r>
        <w:rPr>
          <w:rFonts w:ascii="Arial" w:hAnsi="Arial" w:cs="Arial"/>
          <w:b/>
          <w:caps/>
          <w:color w:val="2E74B5"/>
          <w:sz w:val="20"/>
          <w:szCs w:val="20"/>
          <w:lang w:val="sk-SK"/>
        </w:rPr>
        <w:t>ZMLUVN</w:t>
      </w:r>
      <w:r w:rsidRPr="006A6060">
        <w:rPr>
          <w:rFonts w:ascii="Arial" w:hAnsi="Arial" w:cs="Arial"/>
          <w:b/>
          <w:caps/>
          <w:color w:val="2E74B5"/>
          <w:sz w:val="20"/>
          <w:szCs w:val="20"/>
        </w:rPr>
        <w:t xml:space="preserve">Á </w:t>
      </w:r>
      <w:r w:rsidR="00984BB0" w:rsidRPr="006A6060">
        <w:rPr>
          <w:rFonts w:ascii="Arial" w:hAnsi="Arial" w:cs="Arial"/>
          <w:b/>
          <w:caps/>
          <w:color w:val="2E74B5"/>
          <w:sz w:val="20"/>
          <w:szCs w:val="20"/>
        </w:rPr>
        <w:t>cen</w:t>
      </w:r>
      <w:r w:rsidR="0062041D" w:rsidRPr="006A6060">
        <w:rPr>
          <w:rFonts w:ascii="Arial" w:hAnsi="Arial" w:cs="Arial"/>
          <w:b/>
          <w:caps/>
          <w:color w:val="2E74B5"/>
          <w:sz w:val="20"/>
          <w:szCs w:val="20"/>
        </w:rPr>
        <w:t>A</w:t>
      </w:r>
      <w:r>
        <w:rPr>
          <w:rFonts w:ascii="Arial" w:hAnsi="Arial" w:cs="Arial"/>
          <w:b/>
          <w:caps/>
          <w:color w:val="2E74B5"/>
          <w:sz w:val="20"/>
          <w:szCs w:val="20"/>
          <w:lang w:val="sk-SK"/>
        </w:rPr>
        <w:t xml:space="preserve"> </w:t>
      </w:r>
      <w:r w:rsidRPr="00FD172E">
        <w:rPr>
          <w:rFonts w:ascii="Arial" w:hAnsi="Arial" w:cs="Arial"/>
          <w:b/>
          <w:bCs/>
          <w:caps/>
          <w:color w:val="2E74B5"/>
          <w:sz w:val="20"/>
          <w:szCs w:val="20"/>
        </w:rPr>
        <w:t>uvádzan</w:t>
      </w:r>
      <w:r>
        <w:rPr>
          <w:rFonts w:ascii="Arial" w:hAnsi="Arial" w:cs="Arial"/>
          <w:b/>
          <w:bCs/>
          <w:caps/>
          <w:color w:val="2E74B5"/>
          <w:sz w:val="20"/>
          <w:szCs w:val="20"/>
          <w:lang w:val="sk-SK"/>
        </w:rPr>
        <w:t>Á</w:t>
      </w:r>
      <w:r w:rsidRPr="00FD172E">
        <w:rPr>
          <w:rFonts w:ascii="Arial" w:hAnsi="Arial" w:cs="Arial"/>
          <w:b/>
          <w:bCs/>
          <w:caps/>
          <w:color w:val="2E74B5"/>
          <w:sz w:val="20"/>
          <w:szCs w:val="20"/>
        </w:rPr>
        <w:t xml:space="preserve"> v ponuke</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zmluvná cena musí byť spracovaná podľa časti súťažných podkladov B1. Opis predmetu zákazky a spôsob určenia ceny a B2. Obchodné podmienky dodania predmetu zákazky. </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Je výhradnou povinnosťou záujemcu/uchádzača, aby sa dôsledne oboznámil s</w:t>
      </w:r>
      <w:r w:rsidR="00AE1549" w:rsidRPr="00AE1549">
        <w:rPr>
          <w:rFonts w:ascii="Arial" w:hAnsi="Arial" w:cs="Arial"/>
          <w:sz w:val="20"/>
          <w:szCs w:val="20"/>
        </w:rPr>
        <w:t xml:space="preserve"> </w:t>
      </w:r>
      <w:r w:rsidR="00AE1549" w:rsidRPr="00AE1549">
        <w:rPr>
          <w:rFonts w:ascii="Arial" w:hAnsi="Arial" w:cs="Arial"/>
          <w:bCs/>
          <w:sz w:val="20"/>
          <w:szCs w:val="20"/>
          <w:lang w:eastAsia="sk-SK"/>
        </w:rPr>
        <w:t>Oznámení</w:t>
      </w:r>
      <w:r w:rsidR="00AE1549">
        <w:rPr>
          <w:rFonts w:ascii="Arial" w:hAnsi="Arial" w:cs="Arial"/>
          <w:bCs/>
          <w:sz w:val="20"/>
          <w:szCs w:val="20"/>
          <w:lang w:val="sk-SK" w:eastAsia="sk-SK"/>
        </w:rPr>
        <w:t>m</w:t>
      </w:r>
      <w:r w:rsidR="00AE1549" w:rsidRPr="00AE1549">
        <w:rPr>
          <w:rFonts w:ascii="Arial" w:hAnsi="Arial" w:cs="Arial"/>
          <w:bCs/>
          <w:sz w:val="20"/>
          <w:szCs w:val="20"/>
          <w:lang w:eastAsia="sk-SK"/>
        </w:rPr>
        <w:t xml:space="preserve"> o vyhlásení verejného obstarávania</w:t>
      </w:r>
      <w:r w:rsidRPr="00FD172E">
        <w:rPr>
          <w:rFonts w:ascii="Arial" w:hAnsi="Arial" w:cs="Arial"/>
          <w:sz w:val="20"/>
          <w:szCs w:val="20"/>
        </w:rPr>
        <w:t xml:space="preserve">, súťažnými podkladmi a všetkým dokumentmi poskytnutými verejným obstarávateľom, ktoré môžu akýmkoľvek spôsobom ovplyvniť cenu a charakter ponuky alebo realizáciu diela.   </w:t>
      </w:r>
    </w:p>
    <w:p w:rsidR="00984BB0" w:rsidRPr="00FD172E" w:rsidRDefault="00984BB0" w:rsidP="008D75D3">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Navrhovaná cena musí byť stanovená podľa platných právnych predpisov v čase predkladania ponuky. V prípade, že záujemca/uchádzač bude úspešný, nebude akceptovaný žiadny  jeho nárok na zmenu ponukovej ceny z dôvodu chýb a/alebo opomenutí jeho povinností.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8D75D3">
      <w:pPr>
        <w:numPr>
          <w:ilvl w:val="0"/>
          <w:numId w:val="14"/>
        </w:numPr>
        <w:ind w:left="567" w:hanging="567"/>
        <w:rPr>
          <w:rFonts w:ascii="Arial" w:hAnsi="Arial" w:cs="Arial"/>
          <w:color w:val="2E74B5"/>
          <w:sz w:val="20"/>
          <w:szCs w:val="20"/>
        </w:rPr>
      </w:pPr>
      <w:r w:rsidRPr="00FD172E">
        <w:rPr>
          <w:rFonts w:ascii="Arial" w:hAnsi="Arial" w:cs="Arial"/>
          <w:b/>
          <w:color w:val="2E74B5"/>
          <w:sz w:val="20"/>
          <w:szCs w:val="20"/>
        </w:rPr>
        <w:t>ZÁBEZPEKA</w:t>
      </w:r>
      <w:r w:rsidRPr="00FD172E">
        <w:rPr>
          <w:rFonts w:ascii="Arial" w:hAnsi="Arial" w:cs="Arial"/>
          <w:b/>
          <w:color w:val="2E74B5"/>
        </w:rPr>
        <w:t xml:space="preserve"> </w:t>
      </w:r>
    </w:p>
    <w:p w:rsidR="001730C1" w:rsidRPr="00112E5D" w:rsidRDefault="001730C1" w:rsidP="001730C1">
      <w:pPr>
        <w:tabs>
          <w:tab w:val="left" w:pos="567"/>
        </w:tabs>
        <w:ind w:left="510" w:hanging="510"/>
        <w:jc w:val="both"/>
        <w:rPr>
          <w:rFonts w:ascii="Arial" w:hAnsi="Arial" w:cs="Arial"/>
          <w:sz w:val="20"/>
          <w:szCs w:val="20"/>
        </w:rPr>
      </w:pPr>
      <w:r w:rsidRPr="00112E5D">
        <w:rPr>
          <w:rFonts w:ascii="Arial" w:eastAsia="Calibri" w:hAnsi="Arial" w:cs="Arial"/>
          <w:color w:val="000000"/>
        </w:rPr>
        <w:t xml:space="preserve">        </w:t>
      </w:r>
      <w:r w:rsidRPr="00112E5D">
        <w:rPr>
          <w:rFonts w:ascii="Arial" w:hAnsi="Arial" w:cs="Arial"/>
          <w:sz w:val="20"/>
          <w:szCs w:val="20"/>
        </w:rPr>
        <w:t>Zábezpeka sa nepožaduje.</w:t>
      </w:r>
    </w:p>
    <w:p w:rsidR="00984BB0" w:rsidRPr="00FD172E" w:rsidRDefault="001730C1" w:rsidP="00984BB0">
      <w:pPr>
        <w:tabs>
          <w:tab w:val="left" w:pos="567"/>
        </w:tabs>
        <w:jc w:val="both"/>
        <w:rPr>
          <w:rFonts w:ascii="Arial" w:eastAsia="Calibri" w:hAnsi="Arial" w:cs="Arial"/>
          <w:color w:val="000000"/>
        </w:rPr>
      </w:pPr>
      <w:r>
        <w:rPr>
          <w:rFonts w:ascii="Arial" w:eastAsia="Calibri" w:hAnsi="Arial" w:cs="Arial"/>
          <w:color w:val="000000"/>
        </w:rPr>
        <w:t xml:space="preserve">    </w:t>
      </w:r>
    </w:p>
    <w:p w:rsidR="00984BB0" w:rsidRDefault="00984BB0" w:rsidP="008D75D3">
      <w:pPr>
        <w:numPr>
          <w:ilvl w:val="0"/>
          <w:numId w:val="14"/>
        </w:numPr>
        <w:tabs>
          <w:tab w:val="left" w:pos="1843"/>
          <w:tab w:val="left" w:pos="2977"/>
          <w:tab w:val="left" w:pos="3119"/>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Obsah ponuky – náležitosti ponuky </w:t>
      </w:r>
    </w:p>
    <w:p w:rsidR="00112E5D" w:rsidRPr="00E64301" w:rsidRDefault="00112E5D"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112E5D">
        <w:rPr>
          <w:rFonts w:ascii="Arial" w:hAnsi="Arial" w:cs="Arial"/>
          <w:sz w:val="20"/>
          <w:szCs w:val="20"/>
        </w:rPr>
        <w:t xml:space="preserve">Obsah ponuky ako aj jej náležitosti sú záväzné </w:t>
      </w:r>
      <w:r w:rsidRPr="00E64301">
        <w:rPr>
          <w:rFonts w:ascii="Arial" w:hAnsi="Arial" w:cs="Arial"/>
          <w:b/>
          <w:sz w:val="20"/>
          <w:szCs w:val="20"/>
        </w:rPr>
        <w:t>pre každú časť predmetu zákazky samostatne</w:t>
      </w:r>
      <w:r w:rsidRPr="00E64301">
        <w:rPr>
          <w:rFonts w:ascii="Arial" w:hAnsi="Arial" w:cs="Arial"/>
          <w:sz w:val="20"/>
          <w:szCs w:val="20"/>
        </w:rPr>
        <w:t>.</w:t>
      </w:r>
    </w:p>
    <w:p w:rsidR="00E64301" w:rsidRPr="00E64301" w:rsidRDefault="00E64301" w:rsidP="00E64301">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E64301">
        <w:rPr>
          <w:rFonts w:ascii="Arial" w:hAnsi="Arial" w:cs="Arial"/>
          <w:sz w:val="20"/>
          <w:szCs w:val="20"/>
        </w:rPr>
        <w:t xml:space="preserve">Ponuka predložená uchádzačom musí obsahovať doklady, dokumenty a vyhlásenia podľa týchto súťažných podkladov vo forme uvedenej v týchto súťažných podkladoch a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Pr="00E64301">
        <w:rPr>
          <w:rFonts w:ascii="Arial" w:hAnsi="Arial" w:cs="Arial"/>
          <w:sz w:val="20"/>
          <w:szCs w:val="20"/>
        </w:rPr>
        <w:t xml:space="preserve"> doplnené tak, ako je to stanovené v týchto bodoch súťažných podkladoch. </w:t>
      </w:r>
    </w:p>
    <w:p w:rsidR="00984BB0" w:rsidRPr="00112E5D" w:rsidRDefault="00E64301" w:rsidP="008D75D3">
      <w:pPr>
        <w:pStyle w:val="Odsekzoznamu"/>
        <w:numPr>
          <w:ilvl w:val="1"/>
          <w:numId w:val="14"/>
        </w:numPr>
        <w:tabs>
          <w:tab w:val="left" w:pos="567"/>
          <w:tab w:val="left" w:pos="2977"/>
          <w:tab w:val="left" w:pos="3119"/>
        </w:tabs>
        <w:ind w:left="567" w:hanging="567"/>
        <w:jc w:val="both"/>
        <w:rPr>
          <w:rFonts w:ascii="Arial" w:hAnsi="Arial" w:cs="Arial"/>
          <w:bCs/>
          <w:caps/>
          <w:sz w:val="20"/>
          <w:szCs w:val="20"/>
        </w:rPr>
      </w:pPr>
      <w:r w:rsidRPr="00BF5752">
        <w:rPr>
          <w:rFonts w:ascii="Arial" w:hAnsi="Arial" w:cs="Arial"/>
          <w:color w:val="000000"/>
          <w:sz w:val="20"/>
          <w:szCs w:val="20"/>
          <w:lang w:eastAsia="sk-SK"/>
        </w:rPr>
        <w:t>Ponuka sa predkladá tak, aby obsahovala nasledovné dokumenty a</w:t>
      </w:r>
      <w:r w:rsidR="00D71B39">
        <w:rPr>
          <w:rFonts w:ascii="Arial" w:hAnsi="Arial" w:cs="Arial"/>
          <w:color w:val="000000"/>
          <w:sz w:val="20"/>
          <w:szCs w:val="20"/>
          <w:lang w:eastAsia="sk-SK"/>
        </w:rPr>
        <w:t> </w:t>
      </w:r>
      <w:r w:rsidRPr="00BF5752">
        <w:rPr>
          <w:rFonts w:ascii="Arial" w:hAnsi="Arial" w:cs="Arial"/>
          <w:color w:val="000000"/>
          <w:sz w:val="20"/>
          <w:szCs w:val="20"/>
          <w:lang w:eastAsia="sk-SK"/>
        </w:rPr>
        <w:t>doklady</w:t>
      </w:r>
      <w:r w:rsidR="00D71B39">
        <w:rPr>
          <w:rFonts w:ascii="Arial" w:hAnsi="Arial" w:cs="Arial"/>
          <w:color w:val="000000"/>
          <w:sz w:val="20"/>
          <w:szCs w:val="20"/>
          <w:lang w:val="sk-SK" w:eastAsia="sk-SK"/>
        </w:rPr>
        <w:t>:</w:t>
      </w:r>
      <w:r w:rsidR="00984BB0" w:rsidRPr="00112E5D">
        <w:rPr>
          <w:rFonts w:ascii="Arial" w:hAnsi="Arial" w:cs="Arial"/>
          <w:sz w:val="20"/>
          <w:szCs w:val="20"/>
        </w:rPr>
        <w:t xml:space="preserve"> </w:t>
      </w:r>
    </w:p>
    <w:p w:rsidR="00984BB0" w:rsidRPr="00112E5D" w:rsidRDefault="00984BB0" w:rsidP="007C7A91">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1614F6">
        <w:rPr>
          <w:rFonts w:ascii="Arial" w:hAnsi="Arial" w:cs="Arial"/>
          <w:sz w:val="20"/>
          <w:szCs w:val="20"/>
        </w:rPr>
        <w:t>Identifikačné údaje uchádzača</w:t>
      </w:r>
      <w:r w:rsidRPr="00112E5D">
        <w:rPr>
          <w:rFonts w:ascii="Arial" w:hAnsi="Arial" w:cs="Arial"/>
          <w:sz w:val="20"/>
          <w:szCs w:val="20"/>
        </w:rPr>
        <w:t xml:space="preserve"> </w:t>
      </w:r>
      <w:r w:rsidR="001614F6">
        <w:rPr>
          <w:rFonts w:ascii="Arial" w:hAnsi="Arial" w:cs="Arial"/>
          <w:sz w:val="20"/>
          <w:szCs w:val="20"/>
          <w:lang w:val="sk-SK"/>
        </w:rPr>
        <w:t>– vyplnený</w:t>
      </w:r>
      <w:r w:rsidR="00551D74">
        <w:rPr>
          <w:rFonts w:ascii="Arial" w:hAnsi="Arial" w:cs="Arial"/>
          <w:sz w:val="20"/>
          <w:szCs w:val="20"/>
          <w:lang w:val="sk-SK"/>
        </w:rPr>
        <w:t xml:space="preserve"> </w:t>
      </w:r>
      <w:r w:rsidR="00112E5D" w:rsidRPr="00112E5D">
        <w:rPr>
          <w:rFonts w:ascii="Arial" w:hAnsi="Arial" w:cs="Arial"/>
          <w:b/>
          <w:bCs/>
          <w:sz w:val="20"/>
          <w:szCs w:val="20"/>
        </w:rPr>
        <w:t>Formulár – predloženie ponuky</w:t>
      </w:r>
      <w:r w:rsidR="00112E5D" w:rsidRPr="00112E5D">
        <w:rPr>
          <w:rFonts w:ascii="Arial" w:hAnsi="Arial" w:cs="Arial"/>
          <w:sz w:val="20"/>
          <w:szCs w:val="20"/>
        </w:rPr>
        <w:t xml:space="preserve"> –   </w:t>
      </w:r>
      <w:r w:rsidR="002C3278">
        <w:rPr>
          <w:rFonts w:ascii="Arial" w:hAnsi="Arial" w:cs="Arial"/>
          <w:sz w:val="20"/>
          <w:szCs w:val="20"/>
          <w:lang w:val="sk-SK"/>
        </w:rPr>
        <w:t>vzor v</w:t>
      </w:r>
      <w:r w:rsidR="00112E5D" w:rsidRPr="00112E5D">
        <w:rPr>
          <w:rFonts w:ascii="Arial" w:hAnsi="Arial" w:cs="Arial"/>
          <w:sz w:val="20"/>
          <w:szCs w:val="20"/>
        </w:rPr>
        <w:t xml:space="preserve"> časti súťažných podkladov  C. Prílohy</w:t>
      </w:r>
      <w:r w:rsidR="007C7A91">
        <w:rPr>
          <w:rFonts w:ascii="Arial" w:hAnsi="Arial" w:cs="Arial"/>
          <w:sz w:val="20"/>
          <w:szCs w:val="20"/>
          <w:lang w:val="sk-SK"/>
        </w:rPr>
        <w:t>.</w:t>
      </w:r>
    </w:p>
    <w:p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sz w:val="20"/>
          <w:szCs w:val="20"/>
        </w:rPr>
        <w:t xml:space="preserve">V prípade, ak na základe dohody o plnomocenstve podpíše ponuku v mene uchádzača iná osoba, tak ponuka uchádzača musí obsahovať ako svoju súčasť aj </w:t>
      </w:r>
      <w:r w:rsidRPr="00FD172E">
        <w:rPr>
          <w:rFonts w:ascii="Arial" w:hAnsi="Arial" w:cs="Arial"/>
          <w:b/>
          <w:bCs/>
          <w:sz w:val="20"/>
          <w:szCs w:val="20"/>
        </w:rPr>
        <w:t>príslušnú plnú moc.</w:t>
      </w:r>
      <w:r w:rsidRPr="00FD172E">
        <w:rPr>
          <w:rFonts w:ascii="Arial" w:hAnsi="Arial" w:cs="Arial"/>
          <w:sz w:val="20"/>
          <w:szCs w:val="20"/>
        </w:rPr>
        <w:t xml:space="preserve"> Ak ponuku predkladá skupina dodávateľov a jej ponuku podpíše(u) na základe dohody o plnomocenstve len niektorý(í) z jej členov, tak ponuka musí taktiež obsahovať aj </w:t>
      </w:r>
      <w:r w:rsidRPr="00FD172E">
        <w:rPr>
          <w:rFonts w:ascii="Arial" w:hAnsi="Arial" w:cs="Arial"/>
          <w:b/>
          <w:bCs/>
          <w:sz w:val="20"/>
          <w:szCs w:val="20"/>
        </w:rPr>
        <w:t>príslušnú plnú moc pre určeného</w:t>
      </w:r>
      <w:r w:rsidRPr="00FD172E">
        <w:rPr>
          <w:rFonts w:ascii="Arial" w:hAnsi="Arial" w:cs="Arial"/>
          <w:sz w:val="20"/>
          <w:szCs w:val="20"/>
        </w:rPr>
        <w:t xml:space="preserve"> </w:t>
      </w:r>
      <w:r w:rsidR="007C7A91">
        <w:rPr>
          <w:rFonts w:ascii="Arial" w:hAnsi="Arial" w:cs="Arial"/>
          <w:b/>
          <w:bCs/>
          <w:sz w:val="20"/>
          <w:szCs w:val="20"/>
        </w:rPr>
        <w:t>člena skupiny.</w:t>
      </w:r>
    </w:p>
    <w:p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Dohoda uzavretá medzi členmi skupiny dodávateľov</w:t>
      </w:r>
      <w:r w:rsidRPr="00FD172E">
        <w:rPr>
          <w:rFonts w:ascii="Arial" w:hAnsi="Arial" w:cs="Arial"/>
          <w:sz w:val="20"/>
          <w:szCs w:val="20"/>
        </w:rPr>
        <w:t xml:space="preserve">, ak ponuku predkladá skupina </w:t>
      </w:r>
      <w:r w:rsidRPr="00FD172E">
        <w:rPr>
          <w:rFonts w:ascii="Arial" w:hAnsi="Arial" w:cs="Arial"/>
          <w:sz w:val="20"/>
          <w:szCs w:val="20"/>
        </w:rPr>
        <w:br/>
        <w:t xml:space="preserve">dodávateľov. Predmetom dohody bude vyhlásenie každého z členov skupiny, že zotrvá  v skupine dodávateľov počas celej lehoty postupu zadávania zákazky a v prípade, ak bude ponuka skupiny prijatá, vytvorí právny vzťah z dôvodu riadneho plnenia zmluvy v súlade so všeobecne záväznými právnymi predpismi. Dohoda musí byť predložená v rovnopise a podpísaná osobami oprávnenými konať za každého člena skupiny. </w:t>
      </w:r>
      <w:r w:rsidRPr="00FD172E">
        <w:rPr>
          <w:rFonts w:ascii="Arial" w:hAnsi="Arial" w:cs="Arial"/>
          <w:b/>
          <w:bCs/>
          <w:sz w:val="20"/>
          <w:szCs w:val="20"/>
        </w:rPr>
        <w:t>Súčasťou ponuky musí byť osobitné písomné splnomocnenie pre člena skupiny dodávateľov</w:t>
      </w:r>
      <w:r w:rsidRPr="00FD172E">
        <w:rPr>
          <w:rFonts w:ascii="Arial" w:hAnsi="Arial" w:cs="Arial"/>
          <w:sz w:val="20"/>
          <w:szCs w:val="20"/>
        </w:rPr>
        <w:t xml:space="preserve"> – lídra skupiny pre účely komunikácie s verejným obstarávateľom a právnych úkonov v mene skupiny dodávateľov v celom procese verejného obstarávania. Úkony splnomocneného  lídra za skupinu dodávateľov budú voči verejnému obstarávateľovi záväzné. Písomné splnomocnenie musí byť podpísané všet</w:t>
      </w:r>
      <w:r w:rsidR="007C7A91">
        <w:rPr>
          <w:rFonts w:ascii="Arial" w:hAnsi="Arial" w:cs="Arial"/>
          <w:sz w:val="20"/>
          <w:szCs w:val="20"/>
        </w:rPr>
        <w:t>kými členmi skupiny dodávateľov.</w:t>
      </w:r>
    </w:p>
    <w:p w:rsidR="00984BB0" w:rsidRPr="007C7A91" w:rsidRDefault="00984BB0" w:rsidP="007C7A91">
      <w:pPr>
        <w:pStyle w:val="Odsekzoznamu"/>
        <w:numPr>
          <w:ilvl w:val="2"/>
          <w:numId w:val="14"/>
        </w:numPr>
        <w:tabs>
          <w:tab w:val="left" w:pos="567"/>
        </w:tabs>
        <w:spacing w:line="240" w:lineRule="auto"/>
        <w:ind w:left="1418" w:hanging="851"/>
        <w:jc w:val="both"/>
        <w:rPr>
          <w:rFonts w:ascii="Arial" w:hAnsi="Arial" w:cs="Arial"/>
          <w:bCs/>
          <w:sz w:val="20"/>
          <w:szCs w:val="20"/>
        </w:rPr>
      </w:pPr>
      <w:r w:rsidRPr="000700BF">
        <w:rPr>
          <w:rFonts w:ascii="Arial" w:hAnsi="Arial" w:cs="Arial"/>
          <w:b/>
          <w:bCs/>
          <w:sz w:val="20"/>
          <w:szCs w:val="20"/>
        </w:rPr>
        <w:t>Vyhlásenie uchádzača o informáciách označených za dôverné</w:t>
      </w:r>
      <w:r w:rsidRPr="001730C1">
        <w:rPr>
          <w:rFonts w:ascii="Arial" w:hAnsi="Arial" w:cs="Arial"/>
          <w:b/>
          <w:bCs/>
          <w:sz w:val="20"/>
          <w:szCs w:val="20"/>
        </w:rPr>
        <w:t xml:space="preserve"> </w:t>
      </w:r>
      <w:r w:rsidR="002C3278" w:rsidRPr="002C3278">
        <w:rPr>
          <w:rFonts w:ascii="Arial" w:hAnsi="Arial" w:cs="Arial"/>
          <w:sz w:val="20"/>
          <w:szCs w:val="20"/>
        </w:rPr>
        <w:t>(v závislosti na ktorú časť predkladá ponuku)</w:t>
      </w:r>
      <w:r w:rsidR="002C3278" w:rsidRPr="006B1A2A">
        <w:rPr>
          <w:rFonts w:ascii="Calibri Light" w:hAnsi="Calibri Light" w:cs="Calibri Light"/>
          <w:b/>
          <w:bCs/>
          <w:sz w:val="20"/>
          <w:szCs w:val="20"/>
        </w:rPr>
        <w:t xml:space="preserve"> </w:t>
      </w:r>
      <w:r w:rsidRPr="001730C1">
        <w:rPr>
          <w:rFonts w:ascii="Arial" w:hAnsi="Arial" w:cs="Arial"/>
          <w:bCs/>
          <w:sz w:val="20"/>
          <w:szCs w:val="20"/>
        </w:rPr>
        <w:t>v ponuke uchádzača</w:t>
      </w:r>
      <w:r w:rsidR="002C3278">
        <w:rPr>
          <w:rFonts w:ascii="Arial" w:hAnsi="Arial" w:cs="Arial"/>
          <w:bCs/>
          <w:sz w:val="20"/>
          <w:szCs w:val="20"/>
          <w:lang w:val="sk-SK"/>
        </w:rPr>
        <w:t>,</w:t>
      </w:r>
      <w:r w:rsidRPr="001730C1">
        <w:rPr>
          <w:rFonts w:ascii="Arial" w:hAnsi="Arial" w:cs="Arial"/>
          <w:bCs/>
          <w:sz w:val="20"/>
          <w:szCs w:val="20"/>
        </w:rPr>
        <w:t xml:space="preserve"> vzor v časti súťažných podkladov </w:t>
      </w:r>
      <w:r w:rsidR="002C3278">
        <w:rPr>
          <w:rFonts w:ascii="Arial" w:hAnsi="Arial" w:cs="Arial"/>
          <w:bCs/>
          <w:sz w:val="20"/>
          <w:szCs w:val="20"/>
          <w:lang w:val="sk-SK"/>
        </w:rPr>
        <w:t>C.</w:t>
      </w:r>
      <w:r w:rsidR="002C3278">
        <w:rPr>
          <w:rFonts w:ascii="Arial" w:hAnsi="Arial" w:cs="Arial"/>
          <w:bCs/>
          <w:sz w:val="20"/>
          <w:szCs w:val="20"/>
        </w:rPr>
        <w:t xml:space="preserve"> Prílohy.</w:t>
      </w:r>
    </w:p>
    <w:p w:rsidR="00984BB0" w:rsidRPr="00D23CE8" w:rsidRDefault="00984BB0" w:rsidP="008D75D3">
      <w:pPr>
        <w:pStyle w:val="Odsekzoznamu"/>
        <w:numPr>
          <w:ilvl w:val="2"/>
          <w:numId w:val="14"/>
        </w:numPr>
        <w:tabs>
          <w:tab w:val="left" w:pos="567"/>
        </w:tabs>
        <w:spacing w:after="0" w:line="240" w:lineRule="auto"/>
        <w:ind w:left="1418" w:hanging="851"/>
        <w:jc w:val="both"/>
        <w:rPr>
          <w:rFonts w:ascii="Arial" w:hAnsi="Arial" w:cs="Arial"/>
          <w:bCs/>
          <w:caps/>
          <w:strike/>
          <w:sz w:val="20"/>
          <w:szCs w:val="20"/>
        </w:rPr>
      </w:pPr>
      <w:r w:rsidRPr="00D23CE8">
        <w:rPr>
          <w:rFonts w:ascii="Arial" w:hAnsi="Arial" w:cs="Arial"/>
          <w:b/>
          <w:bCs/>
          <w:sz w:val="20"/>
          <w:szCs w:val="20"/>
        </w:rPr>
        <w:t xml:space="preserve">Potvrdenia, doklady a dokumenty prostredníctvom ktorých uchádzač preukazuje splnenie podmienok účasti vo verejnom obstarávaní, </w:t>
      </w:r>
      <w:r w:rsidR="002C3278" w:rsidRPr="00D23CE8">
        <w:rPr>
          <w:rFonts w:ascii="Arial" w:hAnsi="Arial" w:cs="Arial"/>
          <w:bCs/>
          <w:sz w:val="20"/>
          <w:szCs w:val="20"/>
          <w:lang w:val="sk-SK"/>
        </w:rPr>
        <w:t>určené</w:t>
      </w:r>
      <w:r w:rsidRPr="00D23CE8">
        <w:rPr>
          <w:rFonts w:ascii="Arial" w:hAnsi="Arial" w:cs="Arial"/>
          <w:bCs/>
          <w:sz w:val="20"/>
          <w:szCs w:val="20"/>
        </w:rPr>
        <w:t xml:space="preserve"> </w:t>
      </w:r>
      <w:r w:rsidR="002C3278" w:rsidRPr="00D23CE8">
        <w:rPr>
          <w:rFonts w:ascii="Arial" w:hAnsi="Arial" w:cs="Arial"/>
          <w:bCs/>
          <w:sz w:val="20"/>
          <w:szCs w:val="20"/>
          <w:lang w:val="sk-SK"/>
        </w:rPr>
        <w:t xml:space="preserve">verejným obstarávateľom a uvedené </w:t>
      </w:r>
      <w:r w:rsidRPr="00D23CE8">
        <w:rPr>
          <w:rFonts w:ascii="Arial" w:hAnsi="Arial" w:cs="Arial"/>
          <w:bCs/>
          <w:sz w:val="20"/>
          <w:szCs w:val="20"/>
        </w:rPr>
        <w:t>v</w:t>
      </w:r>
      <w:r w:rsidR="00CA368C" w:rsidRPr="00D23CE8">
        <w:rPr>
          <w:rFonts w:ascii="Arial" w:hAnsi="Arial" w:cs="Arial"/>
          <w:bCs/>
          <w:sz w:val="20"/>
          <w:szCs w:val="20"/>
          <w:lang w:val="sk-SK"/>
        </w:rPr>
        <w:t xml:space="preserve"> podľa časti III.1 Podmienky účasti Oznámenia o vyhlásení verejného obstarávania</w:t>
      </w:r>
      <w:r w:rsidR="00D23CE8" w:rsidRPr="00D23CE8">
        <w:rPr>
          <w:rFonts w:ascii="Arial" w:hAnsi="Arial" w:cs="Arial"/>
          <w:bCs/>
          <w:sz w:val="20"/>
          <w:szCs w:val="20"/>
          <w:lang w:val="sk-SK"/>
        </w:rPr>
        <w:t>.</w:t>
      </w:r>
    </w:p>
    <w:p w:rsidR="00984BB0" w:rsidRPr="001614F6" w:rsidRDefault="00984BB0" w:rsidP="00984BB0">
      <w:pPr>
        <w:pStyle w:val="Odsekzoznamu"/>
        <w:tabs>
          <w:tab w:val="left" w:pos="567"/>
        </w:tabs>
        <w:spacing w:after="0" w:line="240" w:lineRule="auto"/>
        <w:ind w:left="1418"/>
        <w:jc w:val="both"/>
        <w:rPr>
          <w:rFonts w:ascii="Arial" w:hAnsi="Arial" w:cs="Arial"/>
          <w:bCs/>
          <w:caps/>
          <w:strike/>
          <w:sz w:val="20"/>
          <w:szCs w:val="20"/>
        </w:rPr>
      </w:pPr>
    </w:p>
    <w:p w:rsidR="00984BB0" w:rsidRPr="00FD172E" w:rsidRDefault="00984BB0" w:rsidP="008D75D3">
      <w:pPr>
        <w:pStyle w:val="Odsekzoznamu"/>
        <w:numPr>
          <w:ilvl w:val="2"/>
          <w:numId w:val="14"/>
        </w:numPr>
        <w:tabs>
          <w:tab w:val="left" w:pos="567"/>
        </w:tabs>
        <w:spacing w:line="240" w:lineRule="auto"/>
        <w:ind w:left="1418" w:hanging="851"/>
        <w:jc w:val="both"/>
        <w:rPr>
          <w:rFonts w:ascii="Arial" w:hAnsi="Arial" w:cs="Arial"/>
          <w:bCs/>
          <w:caps/>
          <w:sz w:val="20"/>
          <w:szCs w:val="20"/>
        </w:rPr>
      </w:pPr>
      <w:r w:rsidRPr="00FD172E">
        <w:rPr>
          <w:rFonts w:ascii="Arial" w:hAnsi="Arial" w:cs="Arial"/>
          <w:b/>
          <w:bCs/>
          <w:sz w:val="20"/>
          <w:szCs w:val="20"/>
        </w:rPr>
        <w:t xml:space="preserve">Potvrdenia, doklady a dokumenty, prostredníctvom ktorých uchádzač preukazuje splnenie požiadaviek verejného obstarávateľa na predmet zákazky: </w:t>
      </w:r>
    </w:p>
    <w:p w:rsidR="002C3278" w:rsidRPr="002C3278"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C21898">
        <w:rPr>
          <w:rFonts w:ascii="Arial" w:hAnsi="Arial" w:cs="Arial"/>
          <w:b/>
          <w:bCs/>
          <w:sz w:val="20"/>
          <w:szCs w:val="20"/>
        </w:rPr>
        <w:t xml:space="preserve">Návrh </w:t>
      </w:r>
      <w:r w:rsidR="002C3278">
        <w:rPr>
          <w:rFonts w:ascii="Arial" w:hAnsi="Arial" w:cs="Arial"/>
          <w:b/>
          <w:bCs/>
          <w:sz w:val="20"/>
          <w:szCs w:val="20"/>
          <w:lang w:val="sk-SK"/>
        </w:rPr>
        <w:t xml:space="preserve">kúpnej </w:t>
      </w:r>
      <w:r w:rsidR="002C3278">
        <w:rPr>
          <w:rFonts w:ascii="Arial" w:hAnsi="Arial" w:cs="Arial"/>
          <w:b/>
          <w:bCs/>
          <w:sz w:val="20"/>
          <w:szCs w:val="20"/>
        </w:rPr>
        <w:t xml:space="preserve">zmluvy </w:t>
      </w:r>
      <w:r w:rsidR="002C3278" w:rsidRPr="002C3278">
        <w:rPr>
          <w:rFonts w:ascii="Arial" w:hAnsi="Arial" w:cs="Arial"/>
          <w:sz w:val="20"/>
          <w:szCs w:val="20"/>
        </w:rPr>
        <w:t>(v závislosti na ktorú časť predkladá ponuku)</w:t>
      </w:r>
      <w:r w:rsidRPr="00C21898">
        <w:rPr>
          <w:rFonts w:ascii="Arial" w:hAnsi="Arial" w:cs="Arial"/>
          <w:sz w:val="20"/>
          <w:szCs w:val="20"/>
        </w:rPr>
        <w:t xml:space="preserve">, v ktorom obchodné podmienky nesmú byť v rozpore s obchodnými podmienkami, stanovenými verejným obstarávateľom v časti súťažných podkladov B2. </w:t>
      </w:r>
      <w:r w:rsidR="002C3278">
        <w:rPr>
          <w:rFonts w:ascii="Arial" w:hAnsi="Arial" w:cs="Arial"/>
          <w:sz w:val="20"/>
          <w:szCs w:val="20"/>
          <w:lang w:val="sk-SK"/>
        </w:rPr>
        <w:t xml:space="preserve"> </w:t>
      </w:r>
      <w:r w:rsidRPr="00C21898">
        <w:rPr>
          <w:rFonts w:ascii="Arial" w:hAnsi="Arial" w:cs="Arial"/>
          <w:sz w:val="20"/>
          <w:szCs w:val="20"/>
        </w:rPr>
        <w:t xml:space="preserve">Obchodné podmienky uskutočnenia predmetu zákazky a v návrhu </w:t>
      </w:r>
      <w:r w:rsidR="002C3278">
        <w:rPr>
          <w:rFonts w:ascii="Arial" w:hAnsi="Arial" w:cs="Arial"/>
          <w:sz w:val="20"/>
          <w:szCs w:val="20"/>
          <w:lang w:val="sk-SK"/>
        </w:rPr>
        <w:t xml:space="preserve">kúpnej </w:t>
      </w:r>
      <w:r w:rsidRPr="00C21898">
        <w:rPr>
          <w:rFonts w:ascii="Arial" w:hAnsi="Arial" w:cs="Arial"/>
          <w:sz w:val="20"/>
          <w:szCs w:val="20"/>
        </w:rPr>
        <w:t xml:space="preserve">zmluvy </w:t>
      </w:r>
      <w:r w:rsidR="002C3278">
        <w:rPr>
          <w:rFonts w:ascii="Arial" w:hAnsi="Arial" w:cs="Arial"/>
          <w:sz w:val="20"/>
          <w:szCs w:val="20"/>
          <w:lang w:val="sk-SK"/>
        </w:rPr>
        <w:t xml:space="preserve"> </w:t>
      </w:r>
      <w:r w:rsidRPr="00C21898">
        <w:rPr>
          <w:rFonts w:ascii="Arial" w:hAnsi="Arial" w:cs="Arial"/>
          <w:sz w:val="20"/>
          <w:szCs w:val="20"/>
        </w:rPr>
        <w:t xml:space="preserve">– podpísaný uchádzačom alebo osobou </w:t>
      </w:r>
      <w:r w:rsidR="002C3278">
        <w:rPr>
          <w:rFonts w:ascii="Arial" w:hAnsi="Arial" w:cs="Arial"/>
          <w:sz w:val="20"/>
          <w:szCs w:val="20"/>
        </w:rPr>
        <w:t>oprávnenou konať za uchádzača</w:t>
      </w:r>
      <w:r w:rsidRPr="00C21898">
        <w:rPr>
          <w:rFonts w:ascii="Arial" w:hAnsi="Arial" w:cs="Arial"/>
          <w:sz w:val="20"/>
          <w:szCs w:val="20"/>
        </w:rPr>
        <w:t xml:space="preserve"> </w:t>
      </w:r>
    </w:p>
    <w:p w:rsidR="006C0A1E" w:rsidRPr="000736E6" w:rsidRDefault="00984BB0" w:rsidP="008D75D3">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2C3278">
        <w:rPr>
          <w:rFonts w:ascii="Arial" w:hAnsi="Arial" w:cs="Arial"/>
          <w:b/>
          <w:bCs/>
          <w:sz w:val="20"/>
          <w:szCs w:val="20"/>
        </w:rPr>
        <w:t>Návrh na plnenie kritéria</w:t>
      </w:r>
      <w:r w:rsidR="002C3278" w:rsidRPr="002C3278">
        <w:rPr>
          <w:rFonts w:ascii="Arial" w:hAnsi="Arial" w:cs="Arial"/>
          <w:b/>
          <w:bCs/>
          <w:sz w:val="20"/>
          <w:szCs w:val="20"/>
          <w:lang w:val="sk-SK"/>
        </w:rPr>
        <w:t xml:space="preserve"> </w:t>
      </w:r>
      <w:r w:rsidR="002C3278" w:rsidRPr="002C3278">
        <w:rPr>
          <w:rFonts w:ascii="Arial" w:hAnsi="Arial" w:cs="Arial"/>
          <w:sz w:val="20"/>
          <w:szCs w:val="20"/>
        </w:rPr>
        <w:t>(v závislosti na ktorú časť predkladá ponuku)</w:t>
      </w:r>
      <w:r w:rsidRPr="002C3278">
        <w:rPr>
          <w:rFonts w:ascii="Arial" w:hAnsi="Arial" w:cs="Arial"/>
          <w:sz w:val="20"/>
          <w:szCs w:val="20"/>
        </w:rPr>
        <w:t xml:space="preserve"> - údaj podľa stanoveného kritéria na vyhodnotenie ponúk, ktorý bude zverejnený na otváraní ponúk, podpísaný uchádzačom alebo osobou oprávnenou konať za uchádzača. Verejný obstarávateľ odporúča, aby uchádzači návrh na plnenie kritéria predložili na formulári</w:t>
      </w:r>
      <w:r w:rsidR="002C3278" w:rsidRPr="002C3278">
        <w:rPr>
          <w:rFonts w:ascii="Arial" w:hAnsi="Arial" w:cs="Arial"/>
          <w:sz w:val="20"/>
          <w:szCs w:val="20"/>
          <w:lang w:val="sk-SK"/>
        </w:rPr>
        <w:t xml:space="preserve">, </w:t>
      </w:r>
      <w:r w:rsidR="002C3278" w:rsidRPr="002C3278">
        <w:rPr>
          <w:rFonts w:ascii="Arial" w:hAnsi="Arial" w:cs="Arial"/>
          <w:bCs/>
          <w:sz w:val="20"/>
          <w:szCs w:val="20"/>
        </w:rPr>
        <w:t xml:space="preserve">vzor v časti súťažných podkladov </w:t>
      </w:r>
      <w:r w:rsidR="002C3278" w:rsidRPr="002C3278">
        <w:rPr>
          <w:rFonts w:ascii="Arial" w:hAnsi="Arial" w:cs="Arial"/>
          <w:bCs/>
          <w:sz w:val="20"/>
          <w:szCs w:val="20"/>
          <w:lang w:val="sk-SK"/>
        </w:rPr>
        <w:t>C.</w:t>
      </w:r>
      <w:r w:rsidR="002C3278" w:rsidRPr="002C3278">
        <w:rPr>
          <w:rFonts w:ascii="Arial" w:hAnsi="Arial" w:cs="Arial"/>
          <w:bCs/>
          <w:sz w:val="20"/>
          <w:szCs w:val="20"/>
        </w:rPr>
        <w:t xml:space="preserve"> Prílohy.</w:t>
      </w:r>
    </w:p>
    <w:p w:rsidR="000736E6" w:rsidRPr="00102B09" w:rsidRDefault="00B76D24" w:rsidP="005F73A1">
      <w:pPr>
        <w:pStyle w:val="Odsekzoznamu"/>
        <w:numPr>
          <w:ilvl w:val="0"/>
          <w:numId w:val="17"/>
        </w:numPr>
        <w:tabs>
          <w:tab w:val="left" w:pos="567"/>
        </w:tabs>
        <w:spacing w:after="0" w:line="240" w:lineRule="auto"/>
        <w:ind w:left="1843" w:hanging="425"/>
        <w:jc w:val="both"/>
        <w:rPr>
          <w:rFonts w:ascii="Arial" w:hAnsi="Arial" w:cs="Arial"/>
          <w:bCs/>
          <w:caps/>
          <w:sz w:val="20"/>
          <w:szCs w:val="20"/>
        </w:rPr>
      </w:pPr>
      <w:r w:rsidRPr="00B76D24">
        <w:rPr>
          <w:rFonts w:ascii="Arial" w:hAnsi="Arial" w:cs="Arial"/>
          <w:sz w:val="20"/>
          <w:szCs w:val="20"/>
          <w:lang w:val="sk-SK"/>
        </w:rPr>
        <w:t xml:space="preserve">Vyplnený </w:t>
      </w:r>
      <w:r w:rsidRPr="00B76D24">
        <w:rPr>
          <w:rFonts w:ascii="Arial" w:hAnsi="Arial" w:cs="Arial"/>
          <w:b/>
          <w:sz w:val="20"/>
          <w:szCs w:val="20"/>
        </w:rPr>
        <w:t>CENOVÝ FORMULÁR</w:t>
      </w:r>
      <w:r w:rsidRPr="00B76D24">
        <w:rPr>
          <w:rFonts w:ascii="Arial" w:hAnsi="Arial" w:cs="Arial"/>
          <w:sz w:val="20"/>
          <w:szCs w:val="20"/>
        </w:rPr>
        <w:t xml:space="preserve"> - za </w:t>
      </w:r>
      <w:r w:rsidRPr="00B76D24">
        <w:rPr>
          <w:rFonts w:ascii="Arial" w:hAnsi="Arial" w:cs="Arial"/>
          <w:bCs/>
          <w:color w:val="000000"/>
          <w:sz w:val="20"/>
          <w:szCs w:val="20"/>
        </w:rPr>
        <w:t xml:space="preserve"> každú časť predmetu zákazky</w:t>
      </w:r>
      <w:r w:rsidRPr="00B76D24">
        <w:rPr>
          <w:rFonts w:ascii="Arial" w:hAnsi="Arial" w:cs="Arial"/>
          <w:color w:val="000000"/>
          <w:sz w:val="20"/>
          <w:szCs w:val="20"/>
        </w:rPr>
        <w:t>, na ktorú uchádzač predkladá ponuku</w:t>
      </w:r>
      <w:r>
        <w:rPr>
          <w:rFonts w:ascii="Arial" w:hAnsi="Arial" w:cs="Arial"/>
          <w:color w:val="000000"/>
          <w:sz w:val="20"/>
          <w:szCs w:val="20"/>
          <w:lang w:val="sk-SK"/>
        </w:rPr>
        <w:t xml:space="preserve"> -</w:t>
      </w:r>
      <w:r w:rsidR="000736E6" w:rsidRPr="00B76D24">
        <w:rPr>
          <w:rFonts w:ascii="Arial" w:hAnsi="Arial" w:cs="Arial"/>
          <w:bCs/>
          <w:sz w:val="20"/>
          <w:szCs w:val="20"/>
          <w:lang w:val="sk-SK"/>
        </w:rPr>
        <w:t xml:space="preserve"> </w:t>
      </w:r>
      <w:r w:rsidR="000736E6" w:rsidRPr="00B76D24">
        <w:rPr>
          <w:rFonts w:ascii="Arial" w:eastAsia="Arial" w:hAnsi="Arial" w:cs="Arial"/>
          <w:sz w:val="20"/>
          <w:szCs w:val="20"/>
          <w:lang w:val="sk-SK"/>
        </w:rPr>
        <w:t>formulár v</w:t>
      </w:r>
      <w:r w:rsidR="000736E6" w:rsidRPr="00B76D24">
        <w:rPr>
          <w:rFonts w:ascii="Arial" w:hAnsi="Arial" w:cs="Arial"/>
          <w:sz w:val="20"/>
          <w:szCs w:val="20"/>
        </w:rPr>
        <w:t xml:space="preserve"> časti súťažných podkladov  C. Prílohy.</w:t>
      </w:r>
      <w:r w:rsidR="000C33CE">
        <w:rPr>
          <w:rFonts w:ascii="Arial" w:hAnsi="Arial" w:cs="Arial"/>
          <w:sz w:val="20"/>
          <w:szCs w:val="20"/>
          <w:lang w:val="sk-SK"/>
        </w:rPr>
        <w:t xml:space="preserve"> Uchádzač  v tomto cenovom formulári uvedie aj obchodné meno výrobcu a typové označenie resp. názov.</w:t>
      </w:r>
      <w:r w:rsidR="00102B09">
        <w:rPr>
          <w:rFonts w:ascii="Arial" w:hAnsi="Arial" w:cs="Arial"/>
          <w:sz w:val="20"/>
          <w:szCs w:val="20"/>
          <w:lang w:val="sk-SK"/>
        </w:rPr>
        <w:t xml:space="preserve"> </w:t>
      </w:r>
      <w:r w:rsidR="00102B09" w:rsidRPr="00102B09">
        <w:rPr>
          <w:rFonts w:ascii="Arial" w:hAnsi="Arial" w:cs="Arial"/>
          <w:sz w:val="20"/>
          <w:szCs w:val="20"/>
          <w:lang w:val="sk-SK"/>
        </w:rPr>
        <w:t>Z dokumentov musí byť zrejmé splnenie všetkých požiadaviek</w:t>
      </w:r>
      <w:r w:rsidR="00C10DAE">
        <w:rPr>
          <w:rFonts w:ascii="Arial" w:hAnsi="Arial" w:cs="Arial"/>
          <w:sz w:val="20"/>
          <w:szCs w:val="20"/>
          <w:lang w:val="sk-SK"/>
        </w:rPr>
        <w:t xml:space="preserve"> a parametrov</w:t>
      </w:r>
      <w:r w:rsidR="00102B09" w:rsidRPr="00102B09">
        <w:rPr>
          <w:rFonts w:ascii="Arial" w:hAnsi="Arial" w:cs="Arial"/>
          <w:sz w:val="20"/>
          <w:szCs w:val="20"/>
          <w:lang w:val="sk-SK"/>
        </w:rPr>
        <w:t xml:space="preserve"> určených verejným obstarávateľom</w:t>
      </w:r>
      <w:r w:rsidR="00C10DAE">
        <w:rPr>
          <w:rFonts w:ascii="Arial" w:hAnsi="Arial" w:cs="Arial"/>
          <w:sz w:val="20"/>
          <w:szCs w:val="20"/>
          <w:lang w:val="sk-SK"/>
        </w:rPr>
        <w:t>.</w:t>
      </w:r>
    </w:p>
    <w:p w:rsidR="00A204F8" w:rsidRPr="00A204F8" w:rsidRDefault="00A204F8" w:rsidP="00A204F8">
      <w:pPr>
        <w:tabs>
          <w:tab w:val="left" w:pos="567"/>
        </w:tabs>
        <w:jc w:val="both"/>
        <w:rPr>
          <w:rFonts w:ascii="Arial" w:hAnsi="Arial" w:cs="Arial"/>
          <w:bCs/>
          <w:caps/>
          <w:sz w:val="20"/>
          <w:szCs w:val="20"/>
        </w:rPr>
      </w:pPr>
    </w:p>
    <w:p w:rsidR="00CA368C" w:rsidRPr="00CA368C" w:rsidRDefault="00CA368C" w:rsidP="00CA368C">
      <w:pPr>
        <w:pStyle w:val="Odsekzoznamu"/>
        <w:numPr>
          <w:ilvl w:val="1"/>
          <w:numId w:val="14"/>
        </w:numPr>
        <w:tabs>
          <w:tab w:val="left" w:pos="0"/>
          <w:tab w:val="left" w:pos="567"/>
        </w:tabs>
        <w:spacing w:after="0" w:line="240" w:lineRule="auto"/>
        <w:ind w:left="567" w:hanging="567"/>
        <w:jc w:val="both"/>
        <w:rPr>
          <w:rFonts w:ascii="Arial" w:hAnsi="Arial" w:cs="Arial"/>
          <w:sz w:val="20"/>
          <w:szCs w:val="20"/>
        </w:rPr>
      </w:pPr>
      <w:r w:rsidRPr="00CA368C">
        <w:rPr>
          <w:rFonts w:ascii="Arial" w:hAnsi="Arial" w:cs="Arial"/>
          <w:sz w:val="20"/>
          <w:szCs w:val="20"/>
        </w:rPr>
        <w:t>Dokumenty podľa bodov 1</w:t>
      </w:r>
      <w:r>
        <w:rPr>
          <w:rFonts w:ascii="Arial" w:hAnsi="Arial" w:cs="Arial"/>
          <w:sz w:val="20"/>
          <w:szCs w:val="20"/>
          <w:lang w:val="sk-SK"/>
        </w:rPr>
        <w:t>7</w:t>
      </w:r>
      <w:r w:rsidRPr="00CA368C">
        <w:rPr>
          <w:rFonts w:ascii="Arial" w:hAnsi="Arial" w:cs="Arial"/>
          <w:sz w:val="20"/>
          <w:szCs w:val="20"/>
        </w:rPr>
        <w:t>.3 týchto súťažných podkladov, ktoré vystavuje uchádzač, musia byť podpísané ním alebo osobou oprávnenou konať za uchádzača, v prípade skupiny dodávateľov musia byť podpísané každým členom skupiny alebo osobou/osobami oprávnenými konať v danej veci za člena skupiny.</w:t>
      </w:r>
    </w:p>
    <w:p w:rsidR="00984BB0" w:rsidRPr="00CA368C" w:rsidRDefault="00984BB0" w:rsidP="00CA368C">
      <w:pPr>
        <w:tabs>
          <w:tab w:val="left" w:pos="567"/>
        </w:tabs>
        <w:ind w:left="1418"/>
        <w:jc w:val="both"/>
        <w:rPr>
          <w:rFonts w:ascii="Arial" w:hAnsi="Arial" w:cs="Arial"/>
          <w:sz w:val="20"/>
          <w:szCs w:val="20"/>
        </w:rPr>
      </w:pPr>
    </w:p>
    <w:p w:rsidR="00984BB0" w:rsidRPr="00FD172E" w:rsidRDefault="00984BB0" w:rsidP="008D75D3">
      <w:pPr>
        <w:pStyle w:val="Odsekzoznamu"/>
        <w:numPr>
          <w:ilvl w:val="0"/>
          <w:numId w:val="9"/>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Náklady na ponuku</w:t>
      </w:r>
    </w:p>
    <w:p w:rsidR="00984BB0" w:rsidRPr="00FD172E" w:rsidRDefault="00984BB0" w:rsidP="008D75D3">
      <w:pPr>
        <w:pStyle w:val="Odsekzoznamu"/>
        <w:numPr>
          <w:ilvl w:val="1"/>
          <w:numId w:val="9"/>
        </w:numPr>
        <w:tabs>
          <w:tab w:val="left" w:pos="2977"/>
        </w:tabs>
        <w:spacing w:after="0" w:line="240" w:lineRule="auto"/>
        <w:ind w:left="567" w:hanging="567"/>
        <w:jc w:val="both"/>
        <w:rPr>
          <w:rFonts w:ascii="Arial" w:hAnsi="Arial" w:cs="Arial"/>
          <w:sz w:val="20"/>
          <w:szCs w:val="20"/>
        </w:rPr>
      </w:pPr>
      <w:r w:rsidRPr="00FD172E">
        <w:rPr>
          <w:rFonts w:ascii="Arial" w:hAnsi="Arial" w:cs="Arial"/>
          <w:sz w:val="20"/>
          <w:szCs w:val="20"/>
        </w:rPr>
        <w:t xml:space="preserve">Všetky náklady a výdavky spojené s prípravou a predložením ponuky znáša uchádzač bez  </w:t>
      </w:r>
      <w:r w:rsidRPr="00FD172E">
        <w:rPr>
          <w:rFonts w:ascii="Arial" w:hAnsi="Arial" w:cs="Arial"/>
          <w:sz w:val="20"/>
          <w:szCs w:val="20"/>
        </w:rPr>
        <w:br/>
        <w:t>finančného nároku voči verejnému obstarávateľovi a to bez</w:t>
      </w:r>
      <w:r w:rsidR="003E1D4B">
        <w:rPr>
          <w:rFonts w:ascii="Arial" w:hAnsi="Arial" w:cs="Arial"/>
          <w:sz w:val="20"/>
          <w:szCs w:val="20"/>
        </w:rPr>
        <w:t xml:space="preserve"> ohľadu na výsledok verejného </w:t>
      </w:r>
      <w:r w:rsidR="003E1D4B">
        <w:rPr>
          <w:rFonts w:ascii="Arial" w:hAnsi="Arial" w:cs="Arial"/>
          <w:sz w:val="20"/>
          <w:szCs w:val="20"/>
        </w:rPr>
        <w:br/>
      </w:r>
      <w:r w:rsidRPr="00FD172E">
        <w:rPr>
          <w:rFonts w:ascii="Arial" w:hAnsi="Arial" w:cs="Arial"/>
          <w:sz w:val="20"/>
          <w:szCs w:val="20"/>
        </w:rPr>
        <w:t>obstarávania.</w:t>
      </w:r>
    </w:p>
    <w:p w:rsidR="00984BB0" w:rsidRDefault="00984BB0" w:rsidP="00984BB0">
      <w:pPr>
        <w:tabs>
          <w:tab w:val="left" w:pos="567"/>
        </w:tabs>
        <w:ind w:left="567"/>
        <w:jc w:val="both"/>
        <w:rPr>
          <w:rFonts w:ascii="Arial" w:hAnsi="Arial" w:cs="Arial"/>
          <w:sz w:val="20"/>
          <w:szCs w:val="20"/>
        </w:rPr>
      </w:pPr>
    </w:p>
    <w:p w:rsidR="003E1D4B" w:rsidRPr="00FD172E" w:rsidRDefault="003E1D4B" w:rsidP="00984BB0">
      <w:pPr>
        <w:tabs>
          <w:tab w:val="left" w:pos="567"/>
        </w:tabs>
        <w:ind w:left="567"/>
        <w:jc w:val="both"/>
        <w:rPr>
          <w:rFonts w:ascii="Arial" w:hAnsi="Arial" w:cs="Arial"/>
          <w:sz w:val="20"/>
          <w:szCs w:val="20"/>
        </w:rPr>
      </w:pP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IV.</w:t>
      </w: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Predkladanie ponuky</w:t>
      </w:r>
    </w:p>
    <w:p w:rsidR="00984BB0" w:rsidRPr="00FD172E" w:rsidRDefault="00984BB0" w:rsidP="00984BB0">
      <w:pPr>
        <w:jc w:val="center"/>
        <w:rPr>
          <w:rFonts w:ascii="Arial" w:hAnsi="Arial" w:cs="Arial"/>
          <w:b/>
          <w:bCs/>
          <w:caps/>
          <w:color w:val="2E74B5"/>
          <w:sz w:val="20"/>
          <w:szCs w:val="20"/>
        </w:rPr>
      </w:pPr>
    </w:p>
    <w:p w:rsidR="00984BB0" w:rsidRPr="00FD172E" w:rsidRDefault="00A066B1" w:rsidP="008D75D3">
      <w:pPr>
        <w:numPr>
          <w:ilvl w:val="0"/>
          <w:numId w:val="9"/>
        </w:numPr>
        <w:tabs>
          <w:tab w:val="left" w:pos="567"/>
        </w:tabs>
        <w:ind w:left="567" w:hanging="567"/>
        <w:rPr>
          <w:rFonts w:ascii="Arial" w:hAnsi="Arial" w:cs="Arial"/>
          <w:b/>
          <w:bCs/>
          <w:caps/>
          <w:color w:val="2E74B5"/>
          <w:sz w:val="20"/>
          <w:szCs w:val="20"/>
        </w:rPr>
      </w:pPr>
      <w:r>
        <w:rPr>
          <w:rFonts w:ascii="Arial" w:hAnsi="Arial" w:cs="Arial"/>
          <w:b/>
          <w:bCs/>
          <w:caps/>
          <w:color w:val="2E74B5"/>
          <w:sz w:val="20"/>
          <w:szCs w:val="20"/>
        </w:rPr>
        <w:t>Záujemca/</w:t>
      </w:r>
      <w:r w:rsidR="00984BB0" w:rsidRPr="00FD172E">
        <w:rPr>
          <w:rFonts w:ascii="Arial" w:hAnsi="Arial" w:cs="Arial"/>
          <w:b/>
          <w:bCs/>
          <w:caps/>
          <w:color w:val="2E74B5"/>
          <w:sz w:val="20"/>
          <w:szCs w:val="20"/>
        </w:rPr>
        <w:t xml:space="preserve">Uchádzač </w:t>
      </w:r>
      <w:r>
        <w:rPr>
          <w:rFonts w:ascii="Arial" w:hAnsi="Arial" w:cs="Arial"/>
          <w:b/>
          <w:bCs/>
          <w:caps/>
          <w:color w:val="2E74B5"/>
          <w:sz w:val="20"/>
          <w:szCs w:val="20"/>
        </w:rPr>
        <w:t>/Hospod</w:t>
      </w:r>
      <w:r w:rsidR="00C97503">
        <w:rPr>
          <w:rFonts w:ascii="Arial" w:hAnsi="Arial" w:cs="Arial"/>
          <w:b/>
          <w:bCs/>
          <w:caps/>
          <w:color w:val="2E74B5"/>
          <w:sz w:val="20"/>
          <w:szCs w:val="20"/>
        </w:rPr>
        <w:t>Á</w:t>
      </w:r>
      <w:r>
        <w:rPr>
          <w:rFonts w:ascii="Arial" w:hAnsi="Arial" w:cs="Arial"/>
          <w:b/>
          <w:bCs/>
          <w:caps/>
          <w:color w:val="2E74B5"/>
          <w:sz w:val="20"/>
          <w:szCs w:val="20"/>
        </w:rPr>
        <w:t>rsky subjekt</w:t>
      </w:r>
    </w:p>
    <w:p w:rsidR="00984BB0"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Záujemcom je hospodársky, ktorý má záujem o účasť  vo verejnom obstarávaní.  </w:t>
      </w:r>
    </w:p>
    <w:p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Uchádzačom je hospodársky subjekt, ktorý predložil ponuku. Uchádzač môže predložiť len jednu ponuku.</w:t>
      </w:r>
    </w:p>
    <w:p w:rsidR="00984BB0" w:rsidRPr="00FD172E" w:rsidRDefault="00984BB0" w:rsidP="008D75D3">
      <w:pPr>
        <w:numPr>
          <w:ilvl w:val="1"/>
          <w:numId w:val="9"/>
        </w:numPr>
        <w:tabs>
          <w:tab w:val="left" w:pos="567"/>
        </w:tabs>
        <w:ind w:left="567" w:hanging="567"/>
        <w:jc w:val="both"/>
        <w:rPr>
          <w:rFonts w:ascii="Arial" w:hAnsi="Arial" w:cs="Arial"/>
          <w:sz w:val="20"/>
          <w:szCs w:val="20"/>
        </w:rPr>
      </w:pPr>
      <w:r>
        <w:rPr>
          <w:rFonts w:ascii="Arial" w:hAnsi="Arial" w:cs="Arial"/>
          <w:sz w:val="20"/>
          <w:szCs w:val="20"/>
        </w:rPr>
        <w:t xml:space="preserve">Hospodárskym subjektom podľa bodu 19.1 a 19.2 je fyzická osoba, právnická osoba alebo skupina takýchto osôb, ktorá je oprávnená na dodanie predmetu zákazky. </w:t>
      </w:r>
    </w:p>
    <w:p w:rsidR="00984BB0" w:rsidRDefault="00984BB0" w:rsidP="008D75D3">
      <w:pPr>
        <w:numPr>
          <w:ilvl w:val="1"/>
          <w:numId w:val="9"/>
        </w:numPr>
        <w:tabs>
          <w:tab w:val="left" w:pos="567"/>
        </w:tabs>
        <w:ind w:left="567" w:hanging="567"/>
        <w:jc w:val="both"/>
        <w:rPr>
          <w:rFonts w:ascii="Arial" w:hAnsi="Arial" w:cs="Arial"/>
          <w:sz w:val="20"/>
          <w:szCs w:val="20"/>
        </w:rPr>
      </w:pPr>
      <w:r w:rsidRPr="00FD172E">
        <w:rPr>
          <w:rFonts w:ascii="Arial" w:hAnsi="Arial" w:cs="Arial"/>
          <w:sz w:val="20"/>
          <w:szCs w:val="20"/>
        </w:rPr>
        <w:t>Uchádzač nemôže byť v tom istom postupe zadávania zákazky členom skupiny dodávateľov, ktorá predkladá ponuku. Verejný obstarávateľ vylúči uchádzača, ktorý je súčasne členom skupiny dodávateľov.</w:t>
      </w:r>
    </w:p>
    <w:p w:rsidR="00386896" w:rsidRPr="00E032AA" w:rsidRDefault="00386896" w:rsidP="008D75D3">
      <w:pPr>
        <w:numPr>
          <w:ilvl w:val="1"/>
          <w:numId w:val="9"/>
        </w:numPr>
        <w:tabs>
          <w:tab w:val="left" w:pos="567"/>
        </w:tabs>
        <w:ind w:left="567" w:hanging="567"/>
        <w:jc w:val="both"/>
        <w:rPr>
          <w:rFonts w:ascii="Arial" w:hAnsi="Arial" w:cs="Arial"/>
          <w:sz w:val="20"/>
          <w:szCs w:val="20"/>
        </w:rPr>
      </w:pPr>
      <w:r w:rsidRPr="00E032AA">
        <w:rPr>
          <w:rFonts w:ascii="Arial" w:hAnsi="Arial" w:cs="Arial"/>
          <w:sz w:val="20"/>
          <w:szCs w:val="20"/>
        </w:rPr>
        <w:t>V prípade skupiny dodávateľov verejný obstarávateľ nevyžaduje upraviť právne vzťahy tejto skupiny do predloženia ponuky</w:t>
      </w:r>
      <w:r w:rsidR="00E032AA">
        <w:rPr>
          <w:rFonts w:ascii="Arial" w:hAnsi="Arial" w:cs="Arial"/>
          <w:sz w:val="20"/>
          <w:szCs w:val="20"/>
        </w:rPr>
        <w:t>.</w:t>
      </w:r>
    </w:p>
    <w:p w:rsidR="00BF3FAE" w:rsidRPr="00BF3FAE" w:rsidRDefault="00BF3FAE" w:rsidP="008D75D3">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BF3FAE">
        <w:rPr>
          <w:rFonts w:ascii="Arial" w:hAnsi="Arial" w:cs="Arial"/>
          <w:sz w:val="20"/>
          <w:szCs w:val="20"/>
          <w:lang w:eastAsia="sk-SK"/>
        </w:rPr>
        <w:t>nasl</w:t>
      </w:r>
      <w:proofErr w:type="spellEnd"/>
      <w:r w:rsidRPr="00BF3FAE">
        <w:rPr>
          <w:rFonts w:ascii="Arial" w:hAnsi="Arial" w:cs="Arial"/>
          <w:sz w:val="20"/>
          <w:szCs w:val="20"/>
          <w:lang w:eastAsia="sk-SK"/>
        </w:rPr>
        <w:t xml:space="preserve">. zákona č. 40/1964 Zb. Občiansky zákonník v platnom znení – zmluva o združení, resp. obdobný právny vzťah podľa relevantných ustanovení súkromného práva. </w:t>
      </w:r>
    </w:p>
    <w:p w:rsidR="00677494" w:rsidRDefault="00BF3FAE" w:rsidP="00677494">
      <w:pPr>
        <w:numPr>
          <w:ilvl w:val="1"/>
          <w:numId w:val="9"/>
        </w:numPr>
        <w:tabs>
          <w:tab w:val="left" w:pos="567"/>
        </w:tabs>
        <w:ind w:left="567" w:hanging="567"/>
        <w:jc w:val="both"/>
        <w:rPr>
          <w:rFonts w:ascii="Arial" w:hAnsi="Arial" w:cs="Arial"/>
          <w:sz w:val="20"/>
          <w:szCs w:val="20"/>
        </w:rPr>
      </w:pPr>
      <w:r w:rsidRPr="00BF3FAE">
        <w:rPr>
          <w:rFonts w:ascii="Arial" w:hAnsi="Arial" w:cs="Arial"/>
          <w:sz w:val="20"/>
          <w:szCs w:val="20"/>
          <w:lang w:eastAsia="sk-SK"/>
        </w:rPr>
        <w:t>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w:t>
      </w:r>
      <w:r w:rsidR="00DF2DDD">
        <w:rPr>
          <w:rFonts w:ascii="Arial" w:hAnsi="Arial" w:cs="Arial"/>
          <w:sz w:val="20"/>
          <w:szCs w:val="20"/>
          <w:lang w:eastAsia="sk-SK"/>
        </w:rPr>
        <w:t> </w:t>
      </w:r>
      <w:r w:rsidRPr="00BF3FAE">
        <w:rPr>
          <w:rFonts w:ascii="Arial" w:hAnsi="Arial" w:cs="Arial"/>
          <w:sz w:val="20"/>
          <w:szCs w:val="20"/>
          <w:lang w:eastAsia="sk-SK"/>
        </w:rPr>
        <w:t>nerozdielne</w:t>
      </w:r>
      <w:r w:rsidR="00DF2DDD">
        <w:rPr>
          <w:rFonts w:ascii="Arial" w:hAnsi="Arial" w:cs="Arial"/>
          <w:sz w:val="20"/>
          <w:szCs w:val="20"/>
          <w:lang w:eastAsia="sk-SK"/>
        </w:rPr>
        <w:t xml:space="preserve">, </w:t>
      </w:r>
      <w:r w:rsidR="00DF2DDD" w:rsidRPr="00DF2DDD">
        <w:rPr>
          <w:rFonts w:ascii="Arial" w:hAnsi="Arial" w:cs="Arial"/>
          <w:sz w:val="20"/>
          <w:szCs w:val="20"/>
          <w:highlight w:val="green"/>
        </w:rPr>
        <w:t>pokiaľ bude skupinou dodávateľov zvolený právny vzťah formy Zmluvy o združení</w:t>
      </w:r>
      <w:r w:rsidRPr="00DF2DDD">
        <w:rPr>
          <w:rFonts w:ascii="Arial" w:hAnsi="Arial" w:cs="Arial"/>
          <w:sz w:val="20"/>
          <w:szCs w:val="20"/>
          <w:highlight w:val="green"/>
          <w:lang w:eastAsia="sk-SK"/>
        </w:rPr>
        <w:t>.</w:t>
      </w:r>
      <w:r w:rsidRPr="00BF3FAE">
        <w:rPr>
          <w:rFonts w:ascii="Arial" w:hAnsi="Arial" w:cs="Arial"/>
          <w:sz w:val="20"/>
          <w:szCs w:val="20"/>
          <w:lang w:eastAsia="sk-SK"/>
        </w:rPr>
        <w:t xml:space="preserve"> Originál alebo úradne overenú kópiu tejto zmluvy, resp. dokumentácie preukazujúcej vytvorenie právnych vzťahov medzi členmi skupiny dodávateľov, musí úspešný uchádzač poskytnúť verejnému obstarávateľovi najneskôr k momentu uzatvárania zmluvy. </w:t>
      </w:r>
    </w:p>
    <w:p w:rsidR="00677494" w:rsidRPr="00677494" w:rsidRDefault="00677494" w:rsidP="00677494">
      <w:pPr>
        <w:numPr>
          <w:ilvl w:val="1"/>
          <w:numId w:val="9"/>
        </w:numPr>
        <w:tabs>
          <w:tab w:val="left" w:pos="567"/>
        </w:tabs>
        <w:ind w:left="567" w:hanging="567"/>
        <w:jc w:val="both"/>
        <w:rPr>
          <w:rFonts w:ascii="Arial" w:hAnsi="Arial" w:cs="Arial"/>
          <w:sz w:val="20"/>
          <w:szCs w:val="20"/>
        </w:rPr>
      </w:pPr>
      <w:r w:rsidRPr="00677494">
        <w:rPr>
          <w:rFonts w:ascii="Arial" w:hAnsi="Arial" w:cs="Arial"/>
          <w:sz w:val="20"/>
          <w:szCs w:val="20"/>
          <w:lang w:eastAsia="sk-SK"/>
        </w:rPr>
        <w:t xml:space="preserve">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w:t>
      </w:r>
    </w:p>
    <w:p w:rsidR="00984BB0" w:rsidRPr="00677494" w:rsidRDefault="00984BB0" w:rsidP="00677494">
      <w:pPr>
        <w:tabs>
          <w:tab w:val="left" w:pos="567"/>
        </w:tabs>
        <w:ind w:left="567"/>
        <w:jc w:val="both"/>
        <w:rPr>
          <w:rFonts w:ascii="Arial" w:hAnsi="Arial" w:cs="Arial"/>
          <w:sz w:val="20"/>
          <w:szCs w:val="20"/>
        </w:rPr>
      </w:pPr>
    </w:p>
    <w:p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Vyhotovenie a predloženie ponuky </w:t>
      </w:r>
    </w:p>
    <w:p w:rsidR="00A066B1"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553F81">
        <w:rPr>
          <w:rFonts w:ascii="Arial" w:hAnsi="Arial" w:cs="Arial"/>
          <w:sz w:val="20"/>
          <w:szCs w:val="20"/>
          <w:lang w:eastAsia="sk-SK"/>
        </w:rPr>
        <w:t>Uchádzač môže predložiť iba jednu ponuku</w:t>
      </w:r>
      <w:r w:rsidR="00A066B1" w:rsidRPr="00553F81">
        <w:rPr>
          <w:rFonts w:ascii="Arial" w:hAnsi="Arial" w:cs="Arial"/>
          <w:sz w:val="20"/>
          <w:szCs w:val="20"/>
          <w:lang w:eastAsia="sk-SK"/>
        </w:rPr>
        <w:t xml:space="preserve"> s možnosťou samostatne </w:t>
      </w:r>
      <w:r w:rsidR="002009E5" w:rsidRPr="00AA04B8">
        <w:rPr>
          <w:rFonts w:ascii="Arial" w:hAnsi="Arial" w:cs="Arial"/>
          <w:color w:val="000000"/>
          <w:sz w:val="20"/>
          <w:szCs w:val="20"/>
        </w:rPr>
        <w:t>na jednu časť alebo na viac častí</w:t>
      </w:r>
      <w:r w:rsidR="002009E5">
        <w:rPr>
          <w:rFonts w:ascii="Arial" w:hAnsi="Arial" w:cs="Arial"/>
          <w:color w:val="000000"/>
          <w:sz w:val="20"/>
          <w:szCs w:val="20"/>
        </w:rPr>
        <w:t xml:space="preserve"> </w:t>
      </w:r>
      <w:r w:rsidR="00A066B1" w:rsidRPr="00553F81">
        <w:rPr>
          <w:rFonts w:ascii="Arial" w:hAnsi="Arial" w:cs="Arial"/>
          <w:sz w:val="20"/>
          <w:szCs w:val="20"/>
          <w:lang w:eastAsia="sk-SK"/>
        </w:rPr>
        <w:t>zákazky</w:t>
      </w:r>
      <w:r w:rsidR="002009E5">
        <w:rPr>
          <w:rFonts w:ascii="Arial" w:hAnsi="Arial" w:cs="Arial"/>
          <w:sz w:val="20"/>
          <w:szCs w:val="20"/>
          <w:lang w:eastAsia="sk-SK"/>
        </w:rPr>
        <w:t>.</w:t>
      </w:r>
    </w:p>
    <w:p w:rsidR="00386896" w:rsidRPr="00B85446" w:rsidRDefault="00386896"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 xml:space="preserve">Ponuka môže byť tvorená jedným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xml:space="preserve"> dokumentom obsahujúcim všetky doklady a dokumenty podľa bodu 1</w:t>
      </w:r>
      <w:r w:rsidR="00673FAB">
        <w:rPr>
          <w:rFonts w:ascii="Arial" w:hAnsi="Arial" w:cs="Arial"/>
          <w:sz w:val="20"/>
          <w:szCs w:val="20"/>
          <w:lang w:eastAsia="sk-SK"/>
        </w:rPr>
        <w:t>7</w:t>
      </w:r>
      <w:r w:rsidRPr="00B85446">
        <w:rPr>
          <w:rFonts w:ascii="Arial" w:hAnsi="Arial" w:cs="Arial"/>
          <w:sz w:val="20"/>
          <w:szCs w:val="20"/>
          <w:lang w:eastAsia="sk-SK"/>
        </w:rPr>
        <w:t xml:space="preserve">.3 týchto súťažných podkladov alebo môže byť ponuka tvorená viacerými samostatnými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dokumentami podľa bodu 1</w:t>
      </w:r>
      <w:r w:rsidR="00673FAB">
        <w:rPr>
          <w:rFonts w:ascii="Arial" w:hAnsi="Arial" w:cs="Arial"/>
          <w:sz w:val="20"/>
          <w:szCs w:val="20"/>
          <w:lang w:eastAsia="sk-SK"/>
        </w:rPr>
        <w:t>7</w:t>
      </w:r>
      <w:r w:rsidRPr="00B85446">
        <w:rPr>
          <w:rFonts w:ascii="Arial" w:hAnsi="Arial" w:cs="Arial"/>
          <w:sz w:val="20"/>
          <w:szCs w:val="20"/>
          <w:lang w:eastAsia="sk-SK"/>
        </w:rPr>
        <w:t>.3. týchto súťažných podkladov (systém JOSEPHINE umožní nahrať do ponuky jeden súhrnný dokument aj viacero dokumentov samostatne)</w:t>
      </w:r>
    </w:p>
    <w:p w:rsidR="00386896" w:rsidRPr="00B85446" w:rsidRDefault="00386896" w:rsidP="00386896">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 xml:space="preserve">Verejný obstarávateľ odporúča, že ak uchádzač predkladá ponuku iba na jednu časť predmetu zákazky, ponuka môže obsahovať jeden samostatný alebo viac dokumentov vo formáte </w:t>
      </w:r>
      <w:proofErr w:type="spellStart"/>
      <w:r w:rsidRPr="00B85446">
        <w:rPr>
          <w:rFonts w:ascii="Arial" w:hAnsi="Arial" w:cs="Arial"/>
          <w:sz w:val="20"/>
          <w:szCs w:val="20"/>
          <w:lang w:eastAsia="sk-SK"/>
        </w:rPr>
        <w:t>pdf</w:t>
      </w:r>
      <w:proofErr w:type="spellEnd"/>
      <w:r w:rsidRPr="00B85446">
        <w:rPr>
          <w:rFonts w:ascii="Arial" w:hAnsi="Arial" w:cs="Arial"/>
          <w:sz w:val="20"/>
          <w:szCs w:val="20"/>
          <w:lang w:eastAsia="sk-SK"/>
        </w:rPr>
        <w:t xml:space="preserve"> podľa bodu 1</w:t>
      </w:r>
      <w:r w:rsidR="00556363">
        <w:rPr>
          <w:rFonts w:ascii="Arial" w:hAnsi="Arial" w:cs="Arial"/>
          <w:sz w:val="20"/>
          <w:szCs w:val="20"/>
          <w:lang w:eastAsia="sk-SK"/>
        </w:rPr>
        <w:t>7</w:t>
      </w:r>
      <w:r w:rsidRPr="00B85446">
        <w:rPr>
          <w:rFonts w:ascii="Arial" w:hAnsi="Arial" w:cs="Arial"/>
          <w:sz w:val="20"/>
          <w:szCs w:val="20"/>
          <w:lang w:eastAsia="sk-SK"/>
        </w:rPr>
        <w:t>.3  týchto súťažných podkladov.</w:t>
      </w:r>
    </w:p>
    <w:p w:rsidR="00386896" w:rsidRPr="00B85446" w:rsidRDefault="00386896" w:rsidP="00386896">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85446">
        <w:rPr>
          <w:rFonts w:ascii="Arial" w:hAnsi="Arial" w:cs="Arial"/>
          <w:sz w:val="20"/>
          <w:szCs w:val="20"/>
          <w:lang w:eastAsia="sk-SK"/>
        </w:rPr>
        <w:t>Verejný obstarávateľ odporúča, že ak uchádzač predkladá ponuku na viac častí predmetu zákazky, ponuka môže byť predložená nasledovne:</w:t>
      </w:r>
    </w:p>
    <w:p w:rsidR="00386896" w:rsidRPr="00B85446" w:rsidRDefault="00386896" w:rsidP="00386896">
      <w:pPr>
        <w:pStyle w:val="Odsekzoznamu"/>
        <w:tabs>
          <w:tab w:val="left" w:pos="567"/>
          <w:tab w:val="left" w:pos="2977"/>
          <w:tab w:val="left" w:pos="3119"/>
        </w:tabs>
        <w:spacing w:after="0"/>
        <w:ind w:left="567"/>
        <w:jc w:val="both"/>
        <w:rPr>
          <w:rFonts w:ascii="Arial" w:hAnsi="Arial" w:cs="Arial"/>
          <w:bCs/>
          <w:sz w:val="20"/>
          <w:szCs w:val="20"/>
          <w:lang w:val="sk-SK"/>
        </w:rPr>
      </w:pPr>
      <w:r w:rsidRPr="00B85446">
        <w:rPr>
          <w:rFonts w:ascii="Arial" w:hAnsi="Arial" w:cs="Arial"/>
          <w:bCs/>
          <w:sz w:val="20"/>
          <w:szCs w:val="20"/>
          <w:lang w:val="sk-SK"/>
        </w:rPr>
        <w:t>20</w:t>
      </w:r>
      <w:r w:rsidRPr="00B85446">
        <w:rPr>
          <w:rFonts w:ascii="Arial" w:hAnsi="Arial" w:cs="Arial"/>
          <w:bCs/>
          <w:sz w:val="20"/>
          <w:szCs w:val="20"/>
        </w:rPr>
        <w:t>.</w:t>
      </w:r>
      <w:r w:rsidRPr="00B85446">
        <w:rPr>
          <w:rFonts w:ascii="Arial" w:hAnsi="Arial" w:cs="Arial"/>
          <w:bCs/>
          <w:sz w:val="20"/>
          <w:szCs w:val="20"/>
          <w:lang w:val="sk-SK"/>
        </w:rPr>
        <w:t>4</w:t>
      </w:r>
      <w:r w:rsidRPr="00B85446">
        <w:rPr>
          <w:rFonts w:ascii="Arial" w:hAnsi="Arial" w:cs="Arial"/>
          <w:bCs/>
          <w:sz w:val="20"/>
          <w:szCs w:val="20"/>
        </w:rPr>
        <w:t xml:space="preserve">.1 </w:t>
      </w:r>
      <w:r w:rsidRPr="00B85446">
        <w:rPr>
          <w:rFonts w:ascii="Arial" w:hAnsi="Arial" w:cs="Arial"/>
          <w:bCs/>
          <w:sz w:val="20"/>
          <w:szCs w:val="20"/>
          <w:lang w:val="sk-SK"/>
        </w:rPr>
        <w:t>Potvrdenia, d</w:t>
      </w:r>
      <w:proofErr w:type="spellStart"/>
      <w:r w:rsidRPr="00B85446">
        <w:rPr>
          <w:rFonts w:ascii="Arial" w:hAnsi="Arial" w:cs="Arial"/>
          <w:bCs/>
          <w:sz w:val="20"/>
          <w:szCs w:val="20"/>
        </w:rPr>
        <w:t>oklady</w:t>
      </w:r>
      <w:proofErr w:type="spellEnd"/>
      <w:r w:rsidRPr="00B85446">
        <w:rPr>
          <w:rFonts w:ascii="Arial" w:hAnsi="Arial" w:cs="Arial"/>
          <w:bCs/>
          <w:sz w:val="20"/>
          <w:szCs w:val="20"/>
        </w:rPr>
        <w:t xml:space="preserve"> a dokumenty </w:t>
      </w:r>
      <w:r w:rsidRPr="00B85446">
        <w:rPr>
          <w:rFonts w:ascii="Arial" w:hAnsi="Arial" w:cs="Arial"/>
          <w:bCs/>
          <w:sz w:val="20"/>
          <w:szCs w:val="20"/>
          <w:lang w:val="sk-SK"/>
        </w:rPr>
        <w:t>prostredníctvom ktorých uchádzač preukazuje</w:t>
      </w:r>
      <w:r w:rsidRPr="00B85446">
        <w:rPr>
          <w:rFonts w:ascii="Arial" w:hAnsi="Arial" w:cs="Arial"/>
          <w:bCs/>
          <w:sz w:val="20"/>
          <w:szCs w:val="20"/>
        </w:rPr>
        <w:t xml:space="preserve"> splneni</w:t>
      </w:r>
      <w:r w:rsidRPr="00B85446">
        <w:rPr>
          <w:rFonts w:ascii="Arial" w:hAnsi="Arial" w:cs="Arial"/>
          <w:bCs/>
          <w:sz w:val="20"/>
          <w:szCs w:val="20"/>
          <w:lang w:val="sk-SK"/>
        </w:rPr>
        <w:t>e</w:t>
      </w:r>
      <w:r w:rsidRPr="00B85446">
        <w:rPr>
          <w:rFonts w:ascii="Arial" w:hAnsi="Arial" w:cs="Arial"/>
          <w:bCs/>
          <w:sz w:val="20"/>
          <w:szCs w:val="20"/>
        </w:rPr>
        <w:t xml:space="preserve"> podmienok účasti</w:t>
      </w:r>
      <w:r w:rsidRPr="00B85446">
        <w:rPr>
          <w:rFonts w:ascii="Arial" w:hAnsi="Arial" w:cs="Arial"/>
          <w:bCs/>
          <w:sz w:val="20"/>
          <w:szCs w:val="20"/>
          <w:lang w:val="sk-SK"/>
        </w:rPr>
        <w:t xml:space="preserve"> vo verejnom obstarávaní</w:t>
      </w:r>
      <w:r w:rsidRPr="00B85446">
        <w:rPr>
          <w:rFonts w:ascii="Arial" w:hAnsi="Arial" w:cs="Arial"/>
          <w:sz w:val="20"/>
          <w:szCs w:val="20"/>
        </w:rPr>
        <w:t xml:space="preserve"> </w:t>
      </w:r>
      <w:r w:rsidRPr="00B85446">
        <w:rPr>
          <w:rFonts w:ascii="Arial" w:hAnsi="Arial" w:cs="Arial"/>
          <w:sz w:val="20"/>
          <w:szCs w:val="20"/>
          <w:lang w:val="sk-SK"/>
        </w:rPr>
        <w:t>podľa bodu 1</w:t>
      </w:r>
      <w:r w:rsidR="008E23C0">
        <w:rPr>
          <w:rFonts w:ascii="Arial" w:hAnsi="Arial" w:cs="Arial"/>
          <w:sz w:val="20"/>
          <w:szCs w:val="20"/>
          <w:lang w:val="sk-SK"/>
        </w:rPr>
        <w:t>7</w:t>
      </w:r>
      <w:r w:rsidRPr="00B85446">
        <w:rPr>
          <w:rFonts w:ascii="Arial" w:hAnsi="Arial" w:cs="Arial"/>
          <w:sz w:val="20"/>
          <w:szCs w:val="20"/>
          <w:lang w:val="sk-SK"/>
        </w:rPr>
        <w:t xml:space="preserve">.3.5 </w:t>
      </w:r>
      <w:r w:rsidRPr="008E23C0">
        <w:rPr>
          <w:rFonts w:ascii="Arial" w:hAnsi="Arial" w:cs="Arial"/>
          <w:sz w:val="20"/>
          <w:szCs w:val="20"/>
          <w:lang w:val="sk-SK"/>
        </w:rPr>
        <w:t xml:space="preserve">jedným </w:t>
      </w:r>
      <w:r w:rsidRPr="00B85446">
        <w:rPr>
          <w:rFonts w:ascii="Arial" w:hAnsi="Arial" w:cs="Arial"/>
          <w:sz w:val="20"/>
          <w:szCs w:val="20"/>
        </w:rPr>
        <w:t xml:space="preserve">samostatným dokumentom vo formáte </w:t>
      </w:r>
      <w:proofErr w:type="spellStart"/>
      <w:r w:rsidRPr="00B85446">
        <w:rPr>
          <w:rFonts w:ascii="Arial" w:hAnsi="Arial" w:cs="Arial"/>
          <w:sz w:val="20"/>
          <w:szCs w:val="20"/>
        </w:rPr>
        <w:t>pdf</w:t>
      </w:r>
      <w:proofErr w:type="spellEnd"/>
      <w:r w:rsidRPr="00B85446">
        <w:rPr>
          <w:rFonts w:ascii="Arial" w:hAnsi="Arial" w:cs="Arial"/>
          <w:sz w:val="20"/>
          <w:szCs w:val="20"/>
        </w:rPr>
        <w:t xml:space="preserve">. </w:t>
      </w:r>
      <w:r w:rsidRPr="00B85446">
        <w:rPr>
          <w:rFonts w:ascii="Arial" w:hAnsi="Arial" w:cs="Arial"/>
          <w:bCs/>
          <w:sz w:val="20"/>
          <w:szCs w:val="20"/>
          <w:lang w:val="sk-SK"/>
        </w:rPr>
        <w:t>Dokument bude platný pre každú časť ponuky.</w:t>
      </w:r>
    </w:p>
    <w:p w:rsidR="00386896" w:rsidRPr="00B85446" w:rsidRDefault="00386896" w:rsidP="00386896">
      <w:pPr>
        <w:pStyle w:val="Zarkazkladnhotextu21"/>
        <w:widowControl/>
        <w:tabs>
          <w:tab w:val="left" w:pos="567"/>
          <w:tab w:val="right" w:leader="dot" w:pos="10033"/>
        </w:tabs>
        <w:suppressAutoHyphens w:val="0"/>
        <w:autoSpaceDE w:val="0"/>
        <w:autoSpaceDN w:val="0"/>
        <w:adjustRightInd w:val="0"/>
        <w:spacing w:line="276" w:lineRule="auto"/>
        <w:ind w:left="567"/>
        <w:rPr>
          <w:rFonts w:ascii="Arial" w:hAnsi="Arial" w:cs="Arial"/>
          <w:color w:val="00000A"/>
          <w:sz w:val="20"/>
          <w:szCs w:val="20"/>
          <w:lang w:eastAsia="sk-SK"/>
        </w:rPr>
      </w:pPr>
      <w:r w:rsidRPr="00B85446">
        <w:rPr>
          <w:rFonts w:ascii="Arial" w:hAnsi="Arial" w:cs="Arial"/>
          <w:color w:val="00000A"/>
          <w:sz w:val="20"/>
          <w:szCs w:val="20"/>
          <w:lang w:eastAsia="sk-SK"/>
        </w:rPr>
        <w:t>20.4.2  Doklady a dokumenty tvoriace obsah ponuky (</w:t>
      </w:r>
      <w:r w:rsidRPr="00B85446">
        <w:rPr>
          <w:rFonts w:ascii="Arial" w:hAnsi="Arial" w:cs="Arial"/>
          <w:bCs/>
          <w:sz w:val="20"/>
          <w:szCs w:val="20"/>
        </w:rPr>
        <w:t>v závislosti na ktorú časť predmetu zákazky uchádzač predkladá ponuku)</w:t>
      </w:r>
      <w:r w:rsidRPr="00B85446">
        <w:rPr>
          <w:rFonts w:ascii="Arial" w:hAnsi="Arial" w:cs="Arial"/>
          <w:color w:val="00000A"/>
          <w:sz w:val="20"/>
          <w:szCs w:val="20"/>
          <w:lang w:eastAsia="sk-SK"/>
        </w:rPr>
        <w:t xml:space="preserve"> podľa bodu 1</w:t>
      </w:r>
      <w:r w:rsidR="008E23C0">
        <w:rPr>
          <w:rFonts w:ascii="Arial" w:hAnsi="Arial" w:cs="Arial"/>
          <w:color w:val="00000A"/>
          <w:sz w:val="20"/>
          <w:szCs w:val="20"/>
          <w:lang w:eastAsia="sk-SK"/>
        </w:rPr>
        <w:t>7</w:t>
      </w:r>
      <w:r w:rsidRPr="00B85446">
        <w:rPr>
          <w:rFonts w:ascii="Arial" w:hAnsi="Arial" w:cs="Arial"/>
          <w:color w:val="00000A"/>
          <w:sz w:val="20"/>
          <w:szCs w:val="20"/>
          <w:lang w:eastAsia="sk-SK"/>
        </w:rPr>
        <w:t>.3 týchto súťažných podkladov (okrem bodu 1</w:t>
      </w:r>
      <w:r w:rsidR="008E23C0">
        <w:rPr>
          <w:rFonts w:ascii="Arial" w:hAnsi="Arial" w:cs="Arial"/>
          <w:color w:val="00000A"/>
          <w:sz w:val="20"/>
          <w:szCs w:val="20"/>
          <w:lang w:eastAsia="sk-SK"/>
        </w:rPr>
        <w:t>7</w:t>
      </w:r>
      <w:r w:rsidRPr="00B85446">
        <w:rPr>
          <w:rFonts w:ascii="Arial" w:hAnsi="Arial" w:cs="Arial"/>
          <w:color w:val="00000A"/>
          <w:sz w:val="20"/>
          <w:szCs w:val="20"/>
          <w:lang w:eastAsia="sk-SK"/>
        </w:rPr>
        <w:t xml:space="preserve">.3.5) </w:t>
      </w:r>
      <w:r w:rsidRPr="00B85446">
        <w:rPr>
          <w:rFonts w:ascii="Arial" w:hAnsi="Arial" w:cs="Arial"/>
          <w:sz w:val="20"/>
          <w:szCs w:val="20"/>
        </w:rPr>
        <w:t xml:space="preserve">jedným samostatným alebo viacerými dokumentmi vo formáte </w:t>
      </w:r>
      <w:proofErr w:type="spellStart"/>
      <w:r w:rsidRPr="00B85446">
        <w:rPr>
          <w:rFonts w:ascii="Arial" w:hAnsi="Arial" w:cs="Arial"/>
          <w:sz w:val="20"/>
          <w:szCs w:val="20"/>
        </w:rPr>
        <w:t>pdf</w:t>
      </w:r>
      <w:proofErr w:type="spellEnd"/>
      <w:r w:rsidRPr="00B85446">
        <w:rPr>
          <w:rFonts w:ascii="Arial" w:hAnsi="Arial" w:cs="Arial"/>
          <w:sz w:val="20"/>
          <w:szCs w:val="20"/>
        </w:rPr>
        <w:t>.</w:t>
      </w:r>
    </w:p>
    <w:p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V prípade, že uchádzač predloží listinnú ponuku, verejný obstarávateľ na ňu nebude prihliadať. </w:t>
      </w:r>
    </w:p>
    <w:p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sz w:val="20"/>
          <w:szCs w:val="20"/>
          <w:lang w:eastAsia="sk-SK"/>
        </w:rPr>
        <w:t>Uchádzač má možnosť registrovať</w:t>
      </w:r>
      <w:r w:rsidR="005F5F44" w:rsidRPr="00B3536B">
        <w:rPr>
          <w:rFonts w:ascii="Arial" w:hAnsi="Arial" w:cs="Arial"/>
          <w:sz w:val="20"/>
          <w:szCs w:val="20"/>
          <w:lang w:eastAsia="sk-SK"/>
        </w:rPr>
        <w:t>/autentifikovať</w:t>
      </w:r>
      <w:r w:rsidRPr="00B3536B">
        <w:rPr>
          <w:rFonts w:ascii="Arial" w:hAnsi="Arial" w:cs="Arial"/>
          <w:sz w:val="20"/>
          <w:szCs w:val="20"/>
          <w:lang w:eastAsia="sk-SK"/>
        </w:rPr>
        <w:t xml:space="preserve"> sa do systému JOSEPHINE pomocou hesla aj pomocou občianskeho preukazu s elektronickým čipom a bezpečnostným osobnostným kódom (</w:t>
      </w:r>
      <w:proofErr w:type="spellStart"/>
      <w:r w:rsidRPr="00B3536B">
        <w:rPr>
          <w:rFonts w:ascii="Arial" w:hAnsi="Arial" w:cs="Arial"/>
          <w:sz w:val="20"/>
          <w:szCs w:val="20"/>
          <w:lang w:eastAsia="sk-SK"/>
        </w:rPr>
        <w:t>eID</w:t>
      </w:r>
      <w:proofErr w:type="spellEnd"/>
      <w:r w:rsidRPr="00B3536B">
        <w:rPr>
          <w:rFonts w:ascii="Arial" w:hAnsi="Arial" w:cs="Arial"/>
          <w:sz w:val="20"/>
          <w:szCs w:val="20"/>
          <w:lang w:eastAsia="sk-SK"/>
        </w:rPr>
        <w:t xml:space="preserve">). </w:t>
      </w:r>
    </w:p>
    <w:p w:rsidR="00E64301" w:rsidRPr="00B3536B" w:rsidRDefault="00E64301" w:rsidP="00E64301">
      <w:pPr>
        <w:widowControl/>
        <w:numPr>
          <w:ilvl w:val="1"/>
          <w:numId w:val="9"/>
        </w:numPr>
        <w:suppressAutoHyphens w:val="0"/>
        <w:autoSpaceDE w:val="0"/>
        <w:autoSpaceDN w:val="0"/>
        <w:adjustRightInd w:val="0"/>
        <w:spacing w:line="276" w:lineRule="auto"/>
        <w:ind w:left="567" w:hanging="567"/>
        <w:rPr>
          <w:rFonts w:ascii="Arial" w:hAnsi="Arial" w:cs="Arial"/>
          <w:sz w:val="20"/>
          <w:szCs w:val="20"/>
          <w:lang w:eastAsia="sk-SK"/>
        </w:rPr>
      </w:pPr>
      <w:r w:rsidRPr="00B3536B">
        <w:rPr>
          <w:rFonts w:ascii="Arial" w:hAnsi="Arial" w:cs="Arial"/>
          <w:b/>
          <w:bCs/>
          <w:sz w:val="20"/>
          <w:szCs w:val="20"/>
          <w:lang w:eastAsia="sk-SK"/>
        </w:rPr>
        <w:t>Predkladanie ponúk je umožnené iba autentifikovaným uchádzačom</w:t>
      </w:r>
      <w:r w:rsidRPr="00B3536B">
        <w:rPr>
          <w:rFonts w:ascii="Arial" w:hAnsi="Arial" w:cs="Arial"/>
          <w:sz w:val="20"/>
          <w:szCs w:val="20"/>
          <w:lang w:eastAsia="sk-SK"/>
        </w:rPr>
        <w:t xml:space="preserve">. Autentifikáciu je možné urobiť dvoma spôsobmi: </w:t>
      </w:r>
    </w:p>
    <w:p w:rsidR="00E64301" w:rsidRPr="00B3536B" w:rsidRDefault="00E64301" w:rsidP="00E64301">
      <w:pPr>
        <w:widowControl/>
        <w:suppressAutoHyphens w:val="0"/>
        <w:autoSpaceDE w:val="0"/>
        <w:autoSpaceDN w:val="0"/>
        <w:adjustRightInd w:val="0"/>
        <w:spacing w:after="21" w:line="276" w:lineRule="auto"/>
        <w:ind w:left="1416"/>
        <w:jc w:val="both"/>
        <w:rPr>
          <w:rFonts w:ascii="Arial" w:hAnsi="Arial" w:cs="Arial"/>
          <w:sz w:val="20"/>
          <w:szCs w:val="20"/>
          <w:lang w:eastAsia="sk-SK"/>
        </w:rPr>
      </w:pPr>
      <w:r w:rsidRPr="00B3536B">
        <w:rPr>
          <w:rFonts w:ascii="Arial" w:hAnsi="Arial" w:cs="Arial"/>
          <w:sz w:val="20"/>
          <w:szCs w:val="20"/>
          <w:lang w:eastAsia="sk-SK"/>
        </w:rPr>
        <w:t>- v systému JOSEPHINE registráciou a prihlásením pomocou občianskeho preukazom s elektronickým čipom a bezpečnostným osobnostným kódom (</w:t>
      </w:r>
      <w:proofErr w:type="spellStart"/>
      <w:r w:rsidRPr="00B3536B">
        <w:rPr>
          <w:rFonts w:ascii="Arial" w:hAnsi="Arial" w:cs="Arial"/>
          <w:sz w:val="20"/>
          <w:szCs w:val="20"/>
          <w:lang w:eastAsia="sk-SK"/>
        </w:rPr>
        <w:t>eID</w:t>
      </w:r>
      <w:proofErr w:type="spellEnd"/>
      <w:r w:rsidRPr="00B3536B">
        <w:rPr>
          <w:rFonts w:ascii="Arial" w:hAnsi="Arial" w:cs="Arial"/>
          <w:sz w:val="20"/>
          <w:szCs w:val="20"/>
          <w:lang w:eastAsia="sk-SK"/>
        </w:rPr>
        <w:t xml:space="preserve">). V systéme je autentifikovaná spoločnosť, ktorej pomocou </w:t>
      </w:r>
      <w:proofErr w:type="spellStart"/>
      <w:r w:rsidRPr="00B3536B">
        <w:rPr>
          <w:rFonts w:ascii="Arial" w:hAnsi="Arial" w:cs="Arial"/>
          <w:sz w:val="20"/>
          <w:szCs w:val="20"/>
          <w:lang w:eastAsia="sk-SK"/>
        </w:rPr>
        <w:t>eID</w:t>
      </w:r>
      <w:proofErr w:type="spellEnd"/>
      <w:r w:rsidRPr="00B3536B">
        <w:rPr>
          <w:rFonts w:ascii="Arial" w:hAnsi="Arial" w:cs="Arial"/>
          <w:sz w:val="20"/>
          <w:szCs w:val="20"/>
          <w:lang w:eastAsia="sk-SK"/>
        </w:rPr>
        <w:t xml:space="preserve"> registruje štatutár danej spoločnosti. Autentifikáciu vykonáva poskytovateľ systému JOSEPHINE a to v pracovných dňoch v čase 8.00 – 16.00 hod., alebo </w:t>
      </w:r>
    </w:p>
    <w:p w:rsidR="00E64301" w:rsidRPr="00B3536B" w:rsidRDefault="00E64301" w:rsidP="00E64301">
      <w:pPr>
        <w:widowControl/>
        <w:suppressAutoHyphens w:val="0"/>
        <w:autoSpaceDE w:val="0"/>
        <w:autoSpaceDN w:val="0"/>
        <w:adjustRightInd w:val="0"/>
        <w:spacing w:after="21" w:line="276" w:lineRule="auto"/>
        <w:ind w:left="1418"/>
        <w:jc w:val="both"/>
        <w:rPr>
          <w:rFonts w:ascii="Arial" w:hAnsi="Arial" w:cs="Arial"/>
          <w:sz w:val="20"/>
          <w:szCs w:val="20"/>
          <w:lang w:eastAsia="sk-SK"/>
        </w:rPr>
      </w:pPr>
      <w:r w:rsidRPr="00B3536B">
        <w:rPr>
          <w:rFonts w:ascii="Arial" w:hAnsi="Arial" w:cs="Arial"/>
          <w:sz w:val="20"/>
          <w:szCs w:val="20"/>
          <w:lang w:eastAsia="sk-SK"/>
        </w:rPr>
        <w:t xml:space="preserve">- alebo počkaním na autorizačný kód, ktorý bude poslaný na adresu sídla firmy uchádzača v listovej podobe formou doporučenej pošty. Lehota na tento úkon je </w:t>
      </w:r>
      <w:r w:rsidRPr="00B3536B">
        <w:rPr>
          <w:rFonts w:ascii="Arial" w:hAnsi="Arial" w:cs="Arial"/>
          <w:b/>
          <w:sz w:val="20"/>
          <w:szCs w:val="20"/>
          <w:u w:val="single"/>
          <w:lang w:eastAsia="sk-SK"/>
        </w:rPr>
        <w:t xml:space="preserve">min. </w:t>
      </w:r>
      <w:r w:rsidRPr="00B3536B">
        <w:rPr>
          <w:rFonts w:ascii="Arial" w:hAnsi="Arial" w:cs="Arial"/>
          <w:b/>
          <w:bCs/>
          <w:sz w:val="20"/>
          <w:szCs w:val="20"/>
          <w:u w:val="single"/>
          <w:lang w:eastAsia="sk-SK"/>
        </w:rPr>
        <w:t xml:space="preserve">4 pracovné dni </w:t>
      </w:r>
      <w:r w:rsidRPr="00B3536B">
        <w:rPr>
          <w:rFonts w:ascii="Arial" w:hAnsi="Arial" w:cs="Arial"/>
          <w:sz w:val="20"/>
          <w:szCs w:val="20"/>
          <w:lang w:eastAsia="sk-SK"/>
        </w:rPr>
        <w:t xml:space="preserve">a je potrebné s touto dobou počítať pri vkladaní ponuky. </w:t>
      </w:r>
    </w:p>
    <w:p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rPr>
          <w:rFonts w:ascii="Arial" w:hAnsi="Arial" w:cs="Arial"/>
          <w:sz w:val="20"/>
          <w:szCs w:val="20"/>
          <w:lang w:eastAsia="sk-SK"/>
        </w:rPr>
      </w:pPr>
      <w:r w:rsidRPr="00B3536B">
        <w:rPr>
          <w:rFonts w:ascii="Arial" w:hAnsi="Arial" w:cs="Arial"/>
          <w:sz w:val="20"/>
          <w:szCs w:val="20"/>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rsidR="00E64301" w:rsidRPr="00B3536B" w:rsidRDefault="00E64301" w:rsidP="003906EF">
      <w:pPr>
        <w:widowControl/>
        <w:numPr>
          <w:ilvl w:val="1"/>
          <w:numId w:val="9"/>
        </w:numPr>
        <w:suppressAutoHyphens w:val="0"/>
        <w:autoSpaceDE w:val="0"/>
        <w:autoSpaceDN w:val="0"/>
        <w:adjustRightInd w:val="0"/>
        <w:spacing w:after="21" w:line="276" w:lineRule="auto"/>
        <w:ind w:left="567" w:hanging="567"/>
        <w:jc w:val="both"/>
        <w:rPr>
          <w:rFonts w:ascii="Arial" w:hAnsi="Arial" w:cs="Arial"/>
          <w:color w:val="0070C0"/>
          <w:sz w:val="20"/>
          <w:szCs w:val="20"/>
          <w:lang w:eastAsia="sk-SK"/>
        </w:rPr>
      </w:pPr>
      <w:r w:rsidRPr="00B3536B">
        <w:rPr>
          <w:rFonts w:ascii="Arial" w:hAnsi="Arial" w:cs="Arial"/>
          <w:sz w:val="20"/>
          <w:szCs w:val="20"/>
          <w:lang w:eastAsia="sk-SK"/>
        </w:rPr>
        <w:t xml:space="preserve">Elektronická ponuka sa vloží vyplnením ponukového formulára a vložením požadovaných dokladov a dokumentov v systéme JOSEPHINE umiestnenom na webovej adrese </w:t>
      </w:r>
      <w:hyperlink r:id="rId12" w:history="1">
        <w:r w:rsidRPr="00B3536B">
          <w:rPr>
            <w:rStyle w:val="Hypertextovprepojenie"/>
            <w:rFonts w:ascii="Arial" w:hAnsi="Arial" w:cs="Arial"/>
            <w:color w:val="0070C0"/>
            <w:sz w:val="20"/>
            <w:szCs w:val="20"/>
            <w:lang w:eastAsia="sk-SK"/>
          </w:rPr>
          <w:t>https://josephine.proebiz.com</w:t>
        </w:r>
      </w:hyperlink>
      <w:r w:rsidRPr="00B3536B">
        <w:rPr>
          <w:rFonts w:ascii="Arial" w:hAnsi="Arial" w:cs="Arial"/>
          <w:color w:val="0070C0"/>
          <w:sz w:val="20"/>
          <w:szCs w:val="20"/>
          <w:lang w:eastAsia="sk-SK"/>
        </w:rPr>
        <w:t xml:space="preserve"> </w:t>
      </w:r>
    </w:p>
    <w:p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vyplneného </w:t>
      </w:r>
      <w:r w:rsidR="006D35C4" w:rsidRPr="00B3536B">
        <w:rPr>
          <w:rFonts w:ascii="Arial" w:hAnsi="Arial" w:cs="Arial"/>
          <w:sz w:val="20"/>
          <w:szCs w:val="20"/>
          <w:lang w:eastAsia="sk-SK"/>
        </w:rPr>
        <w:t xml:space="preserve">formulára </w:t>
      </w:r>
      <w:r w:rsidR="00CF6957">
        <w:rPr>
          <w:rFonts w:ascii="Arial" w:hAnsi="Arial" w:cs="Arial"/>
          <w:sz w:val="20"/>
          <w:szCs w:val="20"/>
          <w:lang w:eastAsia="sk-SK"/>
        </w:rPr>
        <w:t>„CENOVÝ FORMULÁR“</w:t>
      </w:r>
      <w:r w:rsidRPr="00B3536B">
        <w:rPr>
          <w:rFonts w:ascii="Arial" w:hAnsi="Arial" w:cs="Arial"/>
          <w:sz w:val="20"/>
          <w:szCs w:val="20"/>
          <w:lang w:eastAsia="sk-SK"/>
        </w:rPr>
        <w:t>, ktorý bude obsahovať rovnaký návrh na plnenie kritéria na vyhodnotenie ponúk.</w:t>
      </w:r>
    </w:p>
    <w:p w:rsidR="00E64301" w:rsidRPr="00B3536B" w:rsidRDefault="00E64301" w:rsidP="00E64301">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B3536B">
        <w:rPr>
          <w:rFonts w:ascii="Arial" w:hAnsi="Arial" w:cs="Arial"/>
          <w:sz w:val="20"/>
          <w:szCs w:val="20"/>
          <w:lang w:eastAsia="sk-SK"/>
        </w:rPr>
        <w:t xml:space="preserve"> Uchádzačom navrhovaná cena za požadovaný predmet zákazky, uvedená v ponuke uchádzača, bude vyjadrená v EUR (Eurách) s presnosťou na dve desatinné miesta a vložená do systému JOSEPHINE. </w:t>
      </w:r>
    </w:p>
    <w:p w:rsidR="00984BB0" w:rsidRPr="006D35C4" w:rsidRDefault="00984BB0" w:rsidP="00984BB0">
      <w:pPr>
        <w:tabs>
          <w:tab w:val="left" w:pos="567"/>
        </w:tabs>
        <w:ind w:left="567"/>
        <w:jc w:val="both"/>
        <w:rPr>
          <w:rFonts w:ascii="Arial" w:hAnsi="Arial" w:cs="Arial"/>
          <w:sz w:val="20"/>
        </w:rPr>
      </w:pPr>
    </w:p>
    <w:p w:rsidR="006D35C4" w:rsidRPr="00365F38" w:rsidRDefault="006D35C4" w:rsidP="006D35C4">
      <w:pPr>
        <w:widowControl/>
        <w:numPr>
          <w:ilvl w:val="0"/>
          <w:numId w:val="9"/>
        </w:numPr>
        <w:suppressAutoHyphens w:val="0"/>
        <w:autoSpaceDE w:val="0"/>
        <w:autoSpaceDN w:val="0"/>
        <w:adjustRightInd w:val="0"/>
        <w:spacing w:after="21" w:line="276" w:lineRule="auto"/>
        <w:ind w:left="567" w:hanging="567"/>
        <w:jc w:val="both"/>
        <w:rPr>
          <w:rFonts w:ascii="Arial" w:hAnsi="Arial" w:cs="Arial"/>
          <w:b/>
          <w:bCs/>
          <w:caps/>
          <w:color w:val="0070C0"/>
          <w:sz w:val="20"/>
          <w:szCs w:val="20"/>
        </w:rPr>
      </w:pPr>
      <w:r w:rsidRPr="00365F38">
        <w:rPr>
          <w:rFonts w:ascii="Arial" w:hAnsi="Arial" w:cs="Arial"/>
          <w:b/>
          <w:bCs/>
          <w:caps/>
          <w:color w:val="0070C0"/>
          <w:sz w:val="20"/>
          <w:szCs w:val="20"/>
        </w:rPr>
        <w:t>súhlas so spracovaním osobných údajov</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Osobné údaje budú spracúvané v súlade s platnou legislatívou za účelom predloženia ponuky, jej vyhodnotenia a zverejnenia v súlade so zákonom o verejnom obstarávaní. </w:t>
      </w:r>
    </w:p>
    <w:p w:rsidR="006D35C4" w:rsidRPr="00B3536B" w:rsidRDefault="006D35C4" w:rsidP="006D35C4">
      <w:pPr>
        <w:numPr>
          <w:ilvl w:val="1"/>
          <w:numId w:val="9"/>
        </w:numPr>
        <w:tabs>
          <w:tab w:val="left" w:pos="567"/>
        </w:tabs>
        <w:spacing w:line="276" w:lineRule="auto"/>
        <w:ind w:left="567" w:hanging="567"/>
        <w:jc w:val="both"/>
        <w:rPr>
          <w:rFonts w:ascii="Arial" w:hAnsi="Arial" w:cs="Arial"/>
          <w:b/>
          <w:sz w:val="20"/>
        </w:rPr>
      </w:pPr>
      <w:r w:rsidRPr="00B3536B">
        <w:rPr>
          <w:rFonts w:ascii="Arial" w:hAnsi="Arial" w:cs="Arial"/>
          <w:sz w:val="20"/>
          <w:szCs w:val="20"/>
          <w:lang w:eastAsia="sk-SK"/>
        </w:rPr>
        <w:t xml:space="preserve">Práva osoby, ktorej osobné údaje sa spracúvajú, sú upravené v zákone NR SR č. 18/2018 Z. z.  o ochrane osobných údajov a o zmene a doplnení niektorých zákonov. </w:t>
      </w:r>
    </w:p>
    <w:p w:rsidR="00984BB0" w:rsidRPr="00B3536B" w:rsidRDefault="006D35C4" w:rsidP="006D35C4">
      <w:pPr>
        <w:numPr>
          <w:ilvl w:val="1"/>
          <w:numId w:val="9"/>
        </w:numPr>
        <w:tabs>
          <w:tab w:val="left" w:pos="567"/>
        </w:tabs>
        <w:ind w:left="567" w:hanging="567"/>
        <w:jc w:val="both"/>
        <w:rPr>
          <w:rFonts w:ascii="Arial" w:hAnsi="Arial" w:cs="Arial"/>
          <w:sz w:val="20"/>
          <w:szCs w:val="20"/>
        </w:rPr>
      </w:pPr>
      <w:r w:rsidRPr="00B3536B">
        <w:rPr>
          <w:rFonts w:ascii="Arial" w:hAnsi="Arial" w:cs="Arial"/>
          <w:sz w:val="20"/>
          <w:szCs w:val="20"/>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00984BB0" w:rsidRPr="00B3536B">
        <w:rPr>
          <w:rFonts w:ascii="Arial" w:hAnsi="Arial" w:cs="Arial"/>
          <w:sz w:val="20"/>
          <w:szCs w:val="20"/>
        </w:rPr>
        <w:t xml:space="preserve">.   </w:t>
      </w:r>
    </w:p>
    <w:p w:rsidR="00984BB0" w:rsidRPr="00FD172E" w:rsidRDefault="00984BB0" w:rsidP="00984BB0">
      <w:pPr>
        <w:tabs>
          <w:tab w:val="left" w:pos="567"/>
        </w:tabs>
        <w:ind w:left="567"/>
        <w:jc w:val="both"/>
        <w:rPr>
          <w:rFonts w:ascii="Arial" w:hAnsi="Arial" w:cs="Arial"/>
          <w:sz w:val="20"/>
          <w:szCs w:val="20"/>
        </w:rPr>
      </w:pPr>
    </w:p>
    <w:p w:rsidR="00984BB0" w:rsidRPr="00FD172E" w:rsidRDefault="00984BB0" w:rsidP="008D75D3">
      <w:pPr>
        <w:numPr>
          <w:ilvl w:val="0"/>
          <w:numId w:val="9"/>
        </w:numPr>
        <w:tabs>
          <w:tab w:val="left" w:pos="567"/>
        </w:tabs>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Miesto a lehota nA predkladanie ponuky </w:t>
      </w:r>
    </w:p>
    <w:p w:rsidR="00B76D24" w:rsidRPr="00B76D24" w:rsidRDefault="00B76D24" w:rsidP="00B76D24">
      <w:pPr>
        <w:widowControl/>
        <w:numPr>
          <w:ilvl w:val="1"/>
          <w:numId w:val="9"/>
        </w:numPr>
        <w:suppressAutoHyphens w:val="0"/>
        <w:autoSpaceDE w:val="0"/>
        <w:autoSpaceDN w:val="0"/>
        <w:adjustRightInd w:val="0"/>
        <w:spacing w:before="120" w:line="276" w:lineRule="auto"/>
        <w:ind w:left="567" w:hanging="567"/>
        <w:jc w:val="both"/>
        <w:rPr>
          <w:rFonts w:ascii="Arial" w:hAnsi="Arial" w:cs="Arial"/>
          <w:sz w:val="20"/>
          <w:szCs w:val="20"/>
          <w:lang w:eastAsia="sk-SK"/>
        </w:rPr>
      </w:pPr>
      <w:r w:rsidRPr="00B76D24">
        <w:rPr>
          <w:rFonts w:ascii="Arial" w:hAnsi="Arial" w:cs="Arial"/>
          <w:sz w:val="20"/>
          <w:szCs w:val="20"/>
          <w:lang w:eastAsia="sk-SK"/>
        </w:rPr>
        <w:t xml:space="preserve">Ponuky musia byť doručené elektronicky do systému: </w:t>
      </w:r>
    </w:p>
    <w:p w:rsidR="00B76D24" w:rsidRDefault="0096429C" w:rsidP="00B76D24">
      <w:pPr>
        <w:pStyle w:val="Zarkazkladnhotextu21"/>
        <w:ind w:left="567"/>
        <w:rPr>
          <w:rFonts w:ascii="Arial" w:hAnsi="Arial" w:cs="Arial"/>
          <w:sz w:val="20"/>
          <w:szCs w:val="20"/>
        </w:rPr>
      </w:pPr>
      <w:hyperlink r:id="rId13" w:history="1">
        <w:r w:rsidR="00B76D24" w:rsidRPr="00863003">
          <w:rPr>
            <w:rStyle w:val="Hypertextovprepojenie"/>
            <w:rFonts w:ascii="Arial" w:hAnsi="Arial" w:cs="Arial"/>
            <w:sz w:val="20"/>
            <w:szCs w:val="20"/>
            <w:highlight w:val="yellow"/>
          </w:rPr>
          <w:t>https://josephine.proebiz.com/sk/tender/3209/summary</w:t>
        </w:r>
      </w:hyperlink>
    </w:p>
    <w:p w:rsidR="00B76D24" w:rsidRPr="00B76D24" w:rsidRDefault="00B76D24" w:rsidP="00B76D24">
      <w:pPr>
        <w:pStyle w:val="Zarkazkladnhotextu21"/>
        <w:ind w:left="567"/>
        <w:rPr>
          <w:rFonts w:ascii="Arial" w:hAnsi="Arial" w:cs="Arial"/>
          <w:sz w:val="20"/>
          <w:szCs w:val="20"/>
        </w:rPr>
      </w:pPr>
      <w:r w:rsidRPr="00B76D24">
        <w:rPr>
          <w:rFonts w:ascii="Arial" w:hAnsi="Arial" w:cs="Arial"/>
          <w:sz w:val="20"/>
          <w:szCs w:val="20"/>
          <w:lang w:eastAsia="sk-SK"/>
        </w:rPr>
        <w:t xml:space="preserve">v lehote na predkladanie ponúk uvedenej vo výzve na predkladanie ponúk. </w:t>
      </w:r>
    </w:p>
    <w:p w:rsidR="006D35C4" w:rsidRPr="00A066B1" w:rsidRDefault="006D35C4" w:rsidP="00B76D24">
      <w:pPr>
        <w:widowControl/>
        <w:numPr>
          <w:ilvl w:val="1"/>
          <w:numId w:val="9"/>
        </w:numPr>
        <w:suppressAutoHyphens w:val="0"/>
        <w:autoSpaceDE w:val="0"/>
        <w:autoSpaceDN w:val="0"/>
        <w:adjustRightInd w:val="0"/>
        <w:spacing w:line="276" w:lineRule="auto"/>
        <w:ind w:left="567" w:hanging="567"/>
        <w:jc w:val="both"/>
        <w:rPr>
          <w:rFonts w:ascii="Arial" w:hAnsi="Arial" w:cs="Arial"/>
          <w:sz w:val="20"/>
          <w:szCs w:val="20"/>
          <w:lang w:eastAsia="sk-SK"/>
        </w:rPr>
      </w:pPr>
      <w:r w:rsidRPr="00A066B1">
        <w:rPr>
          <w:rFonts w:ascii="Arial" w:hAnsi="Arial" w:cs="Arial"/>
          <w:sz w:val="20"/>
          <w:szCs w:val="20"/>
          <w:lang w:eastAsia="sk-SK"/>
        </w:rPr>
        <w:t xml:space="preserve">Ponuka uchádzača predložená po uplynutí lehoty na predkladanie ponúk sa elektronicky neotvorí. </w:t>
      </w:r>
    </w:p>
    <w:p w:rsidR="00984BB0" w:rsidRPr="00A066B1" w:rsidRDefault="00984BB0" w:rsidP="00984BB0">
      <w:pPr>
        <w:pStyle w:val="Odsekzoznamu"/>
        <w:tabs>
          <w:tab w:val="left" w:pos="567"/>
        </w:tabs>
        <w:spacing w:after="0" w:line="240" w:lineRule="auto"/>
        <w:ind w:left="567"/>
        <w:jc w:val="both"/>
        <w:rPr>
          <w:rFonts w:ascii="Arial" w:hAnsi="Arial" w:cs="Arial"/>
          <w:bCs/>
          <w:sz w:val="20"/>
          <w:szCs w:val="20"/>
        </w:rPr>
      </w:pPr>
    </w:p>
    <w:p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 xml:space="preserve">Doplnenie, zmena a odvolanie ponuky </w:t>
      </w:r>
    </w:p>
    <w:p w:rsidR="006D35C4" w:rsidRPr="00A066B1" w:rsidRDefault="006D35C4" w:rsidP="00B76D24">
      <w:pPr>
        <w:widowControl/>
        <w:numPr>
          <w:ilvl w:val="1"/>
          <w:numId w:val="9"/>
        </w:numPr>
        <w:suppressAutoHyphens w:val="0"/>
        <w:autoSpaceDE w:val="0"/>
        <w:autoSpaceDN w:val="0"/>
        <w:adjustRightInd w:val="0"/>
        <w:spacing w:after="21" w:line="276" w:lineRule="auto"/>
        <w:ind w:left="567" w:hanging="567"/>
        <w:jc w:val="both"/>
        <w:rPr>
          <w:rFonts w:ascii="Arial" w:hAnsi="Arial" w:cs="Arial"/>
          <w:sz w:val="20"/>
          <w:szCs w:val="20"/>
          <w:lang w:eastAsia="sk-SK"/>
        </w:rPr>
      </w:pPr>
      <w:r w:rsidRPr="00A066B1">
        <w:rPr>
          <w:rFonts w:ascii="Arial" w:hAnsi="Arial" w:cs="Arial"/>
          <w:sz w:val="20"/>
          <w:szCs w:val="20"/>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rsidR="00984BB0" w:rsidRPr="00A066B1" w:rsidRDefault="00984BB0" w:rsidP="00984BB0">
      <w:pPr>
        <w:widowControl/>
        <w:suppressAutoHyphens w:val="0"/>
        <w:rPr>
          <w:rFonts w:ascii="Arial" w:hAnsi="Arial" w:cs="Arial"/>
          <w:b/>
          <w:bCs/>
          <w:caps/>
          <w:sz w:val="20"/>
          <w:szCs w:val="20"/>
        </w:rPr>
      </w:pPr>
    </w:p>
    <w:p w:rsidR="0054363E" w:rsidRPr="00FD172E" w:rsidRDefault="0054363E" w:rsidP="00984BB0">
      <w:pPr>
        <w:widowControl/>
        <w:suppressAutoHyphens w:val="0"/>
        <w:rPr>
          <w:rFonts w:ascii="Arial" w:hAnsi="Arial" w:cs="Arial"/>
          <w:b/>
          <w:bCs/>
          <w:caps/>
          <w:sz w:val="20"/>
          <w:szCs w:val="20"/>
        </w:rPr>
      </w:pPr>
    </w:p>
    <w:p w:rsidR="00984BB0" w:rsidRPr="00FD172E"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Časť V.</w:t>
      </w:r>
    </w:p>
    <w:p w:rsidR="00984BB0" w:rsidRDefault="00984BB0" w:rsidP="00984BB0">
      <w:pPr>
        <w:tabs>
          <w:tab w:val="left" w:pos="426"/>
        </w:tabs>
        <w:jc w:val="center"/>
        <w:rPr>
          <w:rFonts w:ascii="Arial" w:hAnsi="Arial" w:cs="Arial"/>
          <w:b/>
          <w:bCs/>
          <w:caps/>
          <w:color w:val="2E74B5"/>
        </w:rPr>
      </w:pPr>
      <w:r w:rsidRPr="00FD172E">
        <w:rPr>
          <w:rFonts w:ascii="Arial" w:hAnsi="Arial" w:cs="Arial"/>
          <w:b/>
          <w:bCs/>
          <w:caps/>
          <w:color w:val="2E74B5"/>
        </w:rPr>
        <w:t>Otváranie a vyhodnotenie ponúk</w:t>
      </w:r>
    </w:p>
    <w:p w:rsidR="00984BB0" w:rsidRPr="00FD172E" w:rsidRDefault="00984BB0" w:rsidP="00984BB0">
      <w:pPr>
        <w:tabs>
          <w:tab w:val="left" w:pos="426"/>
        </w:tabs>
        <w:jc w:val="center"/>
        <w:rPr>
          <w:rFonts w:ascii="Arial" w:hAnsi="Arial" w:cs="Arial"/>
          <w:b/>
          <w:bCs/>
          <w:caps/>
          <w:color w:val="2E74B5"/>
        </w:rPr>
      </w:pPr>
    </w:p>
    <w:p w:rsidR="00984BB0" w:rsidRPr="00FD172E" w:rsidRDefault="00984BB0" w:rsidP="008D75D3">
      <w:pPr>
        <w:numPr>
          <w:ilvl w:val="0"/>
          <w:numId w:val="9"/>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Otváranie ponúk</w:t>
      </w:r>
    </w:p>
    <w:p w:rsidR="00A824A3" w:rsidRPr="00A824A3" w:rsidRDefault="00F84A55" w:rsidP="00B76D24">
      <w:pPr>
        <w:numPr>
          <w:ilvl w:val="1"/>
          <w:numId w:val="9"/>
        </w:numPr>
        <w:ind w:left="567" w:hanging="567"/>
        <w:jc w:val="both"/>
        <w:rPr>
          <w:rFonts w:ascii="Arial" w:hAnsi="Arial" w:cs="Arial"/>
          <w:sz w:val="20"/>
          <w:szCs w:val="20"/>
        </w:rPr>
      </w:pPr>
      <w:r w:rsidRPr="00A824A3">
        <w:rPr>
          <w:rFonts w:ascii="Arial" w:hAnsi="Arial" w:cs="Arial"/>
          <w:sz w:val="20"/>
          <w:szCs w:val="20"/>
          <w:lang w:eastAsia="sk-SK"/>
        </w:rPr>
        <w:t>Komisia otvára ponuky na mieste a v čase uvedenom v oznámení o vyhlásení verejného obstarávania</w:t>
      </w:r>
      <w:r w:rsidR="00A824A3" w:rsidRPr="00A824A3">
        <w:rPr>
          <w:rFonts w:ascii="Arial" w:hAnsi="Arial" w:cs="Arial"/>
          <w:sz w:val="20"/>
          <w:szCs w:val="20"/>
          <w:lang w:eastAsia="sk-SK"/>
        </w:rPr>
        <w:t>.</w:t>
      </w:r>
    </w:p>
    <w:p w:rsidR="00F84A55" w:rsidRPr="00A824A3" w:rsidRDefault="00F84A55" w:rsidP="00B76D24">
      <w:pPr>
        <w:numPr>
          <w:ilvl w:val="1"/>
          <w:numId w:val="9"/>
        </w:numPr>
        <w:ind w:left="567" w:hanging="567"/>
        <w:jc w:val="both"/>
        <w:rPr>
          <w:rFonts w:ascii="Arial" w:hAnsi="Arial" w:cs="Arial"/>
          <w:sz w:val="20"/>
          <w:szCs w:val="20"/>
        </w:rPr>
      </w:pPr>
      <w:r w:rsidRPr="00A824A3">
        <w:rPr>
          <w:rFonts w:ascii="Arial" w:hAnsi="Arial" w:cs="Arial"/>
          <w:sz w:val="20"/>
          <w:szCs w:val="20"/>
          <w:lang w:eastAsia="sk-SK"/>
        </w:rPr>
        <w:t xml:space="preserve">Verejný obstarávateľ </w:t>
      </w:r>
      <w:r w:rsidR="00A824A3" w:rsidRPr="00A824A3">
        <w:rPr>
          <w:rFonts w:ascii="Arial" w:hAnsi="Arial" w:cs="Arial"/>
          <w:sz w:val="20"/>
          <w:szCs w:val="20"/>
          <w:lang w:eastAsia="sk-SK"/>
        </w:rPr>
        <w:t>je</w:t>
      </w:r>
      <w:r w:rsidRPr="00A824A3">
        <w:rPr>
          <w:rFonts w:ascii="Arial" w:hAnsi="Arial" w:cs="Arial"/>
          <w:sz w:val="20"/>
          <w:szCs w:val="20"/>
          <w:lang w:eastAsia="sk-SK"/>
        </w:rPr>
        <w:t xml:space="preserve"> povinní umožniť účasť na otváraní ponúk všetkým uchádzačom, ktorí predložili ponuku v lehote na predkladanie ponúk</w:t>
      </w:r>
      <w:r w:rsidR="00A824A3" w:rsidRPr="00A824A3">
        <w:rPr>
          <w:rFonts w:ascii="Arial" w:hAnsi="Arial" w:cs="Arial"/>
          <w:sz w:val="20"/>
          <w:szCs w:val="20"/>
          <w:lang w:eastAsia="sk-SK"/>
        </w:rPr>
        <w:t xml:space="preserve">. </w:t>
      </w:r>
      <w:r w:rsidRPr="00A824A3">
        <w:rPr>
          <w:rFonts w:ascii="Arial" w:hAnsi="Arial" w:cs="Arial"/>
          <w:sz w:val="20"/>
          <w:szCs w:val="20"/>
          <w:lang w:eastAsia="sk-SK"/>
        </w:rPr>
        <w:t>Pred otvorením ponúk sa overí ich neporušenosť. Komisia zverejní obchodné mená alebo názvy, sídla, miesta podnikania alebo adresy pobytov všetkých uchádzačov a ich návrhy na plnenie kritérií, ktoré sa dajú vyjadriť číslom; ostatné údaje uvedené v ponuke sa nezverejňujú.</w:t>
      </w:r>
    </w:p>
    <w:p w:rsidR="00F84A55" w:rsidRPr="00A824A3" w:rsidRDefault="00F84A55" w:rsidP="00B76D24">
      <w:pPr>
        <w:numPr>
          <w:ilvl w:val="1"/>
          <w:numId w:val="9"/>
        </w:numPr>
        <w:ind w:left="567" w:hanging="567"/>
        <w:jc w:val="both"/>
        <w:rPr>
          <w:rFonts w:ascii="Arial" w:hAnsi="Arial" w:cs="Arial"/>
          <w:sz w:val="20"/>
          <w:szCs w:val="20"/>
        </w:rPr>
      </w:pPr>
      <w:r w:rsidRPr="00A824A3">
        <w:rPr>
          <w:rFonts w:ascii="Arial" w:hAnsi="Arial" w:cs="Arial"/>
          <w:sz w:val="20"/>
          <w:szCs w:val="20"/>
          <w:lang w:eastAsia="sk-SK"/>
        </w:rPr>
        <w:t xml:space="preserve">Verejný obstarávateľ najneskôr do piatich pracovných dní odo dňa otvárania ponúk pošlú všetkým uchádzačom, ktorí predložili ponuky v lehote na predkladanie ponúk, zápisnicu z ich otvárania, ktorá obsahuje údaje zverejnené podľa </w:t>
      </w:r>
      <w:r w:rsidR="00A824A3" w:rsidRPr="00A824A3">
        <w:rPr>
          <w:rFonts w:ascii="Arial" w:hAnsi="Arial" w:cs="Arial"/>
          <w:sz w:val="20"/>
          <w:szCs w:val="20"/>
          <w:lang w:eastAsia="sk-SK"/>
        </w:rPr>
        <w:t>bodu 24.2</w:t>
      </w:r>
      <w:r w:rsidRPr="00A824A3">
        <w:rPr>
          <w:rFonts w:ascii="Arial" w:hAnsi="Arial" w:cs="Arial"/>
          <w:sz w:val="20"/>
          <w:szCs w:val="20"/>
          <w:lang w:eastAsia="sk-SK"/>
        </w:rPr>
        <w:t xml:space="preserve">. </w:t>
      </w:r>
    </w:p>
    <w:p w:rsidR="00984BB0" w:rsidRPr="00FD172E" w:rsidRDefault="00984BB0" w:rsidP="00984BB0">
      <w:pPr>
        <w:ind w:left="720" w:hanging="720"/>
        <w:jc w:val="both"/>
        <w:rPr>
          <w:rFonts w:ascii="Arial" w:hAnsi="Arial" w:cs="Arial"/>
          <w:b/>
          <w:color w:val="FF0000"/>
          <w:sz w:val="20"/>
          <w:szCs w:val="20"/>
        </w:rPr>
      </w:pPr>
    </w:p>
    <w:p w:rsidR="00984BB0" w:rsidRPr="00FD172E" w:rsidRDefault="00984BB0" w:rsidP="008D75D3">
      <w:pPr>
        <w:pStyle w:val="Odsekzoznamu"/>
        <w:numPr>
          <w:ilvl w:val="0"/>
          <w:numId w:val="9"/>
        </w:numPr>
        <w:tabs>
          <w:tab w:val="left" w:pos="567"/>
        </w:tabs>
        <w:spacing w:after="0" w:line="240" w:lineRule="auto"/>
        <w:ind w:left="567" w:hanging="567"/>
        <w:rPr>
          <w:rFonts w:ascii="Arial" w:hAnsi="Arial" w:cs="Arial"/>
          <w:b/>
          <w:bCs/>
          <w:caps/>
          <w:color w:val="2E74B5"/>
          <w:sz w:val="20"/>
          <w:szCs w:val="20"/>
        </w:rPr>
      </w:pPr>
      <w:r w:rsidRPr="00FD172E">
        <w:rPr>
          <w:rFonts w:ascii="Arial" w:hAnsi="Arial" w:cs="Arial"/>
          <w:b/>
          <w:bCs/>
          <w:caps/>
          <w:color w:val="2E74B5"/>
          <w:sz w:val="20"/>
          <w:szCs w:val="20"/>
        </w:rPr>
        <w:t>Splnenie podmienok účasti UCHÁDZAČOV</w:t>
      </w:r>
    </w:p>
    <w:p w:rsidR="00984BB0" w:rsidRPr="00E17F20" w:rsidRDefault="00820CBF" w:rsidP="008D75D3">
      <w:pPr>
        <w:numPr>
          <w:ilvl w:val="1"/>
          <w:numId w:val="9"/>
        </w:numPr>
        <w:ind w:left="567" w:hanging="567"/>
        <w:jc w:val="both"/>
        <w:rPr>
          <w:rFonts w:ascii="Arial" w:hAnsi="Arial" w:cs="Arial"/>
          <w:color w:val="FF0000"/>
          <w:sz w:val="20"/>
          <w:szCs w:val="20"/>
        </w:rPr>
      </w:pPr>
      <w:r w:rsidRPr="00820CBF">
        <w:rPr>
          <w:rFonts w:ascii="Arial" w:hAnsi="Arial" w:cs="Arial"/>
          <w:sz w:val="20"/>
          <w:szCs w:val="20"/>
        </w:rPr>
        <w:t>Verejný obstarávateľ bude posudzovať splnenie podmienok účastí uchádzačov v súlade s § 40 zákona o verejnom obstarávaní. Ak prichádza do úvahy, použije sa § 152 ods. 4 alebo § 39 zákona o verejnom obstarávaní</w:t>
      </w:r>
      <w:r w:rsidR="00E17F20" w:rsidRPr="00E17F20">
        <w:rPr>
          <w:rFonts w:ascii="Arial" w:hAnsi="Arial" w:cs="Arial"/>
          <w:color w:val="FF0000"/>
          <w:sz w:val="20"/>
          <w:szCs w:val="20"/>
        </w:rPr>
        <w:t>.</w:t>
      </w:r>
    </w:p>
    <w:p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Vyhodnotenie splnenia podmienok účasti sa v súlade s § 66 ods. 7 zákona o verejnom obstarávaní uskutoční po vyhodnotení ponúk podľa § 53 zákona o verejnom obstarávaní.</w:t>
      </w:r>
    </w:p>
    <w:p w:rsidR="00820CBF" w:rsidRPr="00820CBF" w:rsidRDefault="00820CBF" w:rsidP="00820CBF">
      <w:pPr>
        <w:numPr>
          <w:ilvl w:val="1"/>
          <w:numId w:val="9"/>
        </w:numPr>
        <w:ind w:left="567" w:hanging="567"/>
        <w:jc w:val="both"/>
        <w:rPr>
          <w:rFonts w:ascii="Arial" w:hAnsi="Arial" w:cs="Arial"/>
          <w:sz w:val="20"/>
          <w:szCs w:val="20"/>
        </w:rPr>
      </w:pPr>
      <w:r w:rsidRPr="00820CBF">
        <w:rPr>
          <w:rFonts w:ascii="Arial" w:hAnsi="Arial" w:cs="Arial"/>
          <w:sz w:val="20"/>
          <w:szCs w:val="20"/>
        </w:rPr>
        <w:t>Uchádzač, ktorého tvorí skupina dodávateľov zúčastnená vo verejnom obstarávaní, preukazuje splnenie podmienok účasti v zmysle § 37 zákona o verejnom obstarávaní.</w:t>
      </w:r>
    </w:p>
    <w:p w:rsidR="00984BB0" w:rsidRPr="00FD172E" w:rsidRDefault="00984BB0" w:rsidP="00984BB0">
      <w:pPr>
        <w:ind w:left="567"/>
        <w:jc w:val="both"/>
        <w:rPr>
          <w:rFonts w:ascii="Arial" w:hAnsi="Arial" w:cs="Arial"/>
          <w:sz w:val="20"/>
          <w:szCs w:val="20"/>
        </w:rPr>
      </w:pPr>
    </w:p>
    <w:p w:rsidR="00984BB0" w:rsidRPr="00FD172E" w:rsidRDefault="00984BB0" w:rsidP="008D75D3">
      <w:pPr>
        <w:pStyle w:val="Odsekzoznamu"/>
        <w:numPr>
          <w:ilvl w:val="0"/>
          <w:numId w:val="15"/>
        </w:numPr>
        <w:tabs>
          <w:tab w:val="left" w:pos="567"/>
        </w:tabs>
        <w:spacing w:after="0" w:line="240" w:lineRule="auto"/>
        <w:ind w:left="567" w:hanging="567"/>
        <w:jc w:val="both"/>
        <w:rPr>
          <w:rFonts w:ascii="Arial" w:hAnsi="Arial" w:cs="Arial"/>
          <w:b/>
          <w:bCs/>
          <w:caps/>
          <w:color w:val="2E74B5"/>
          <w:sz w:val="20"/>
          <w:szCs w:val="20"/>
        </w:rPr>
      </w:pPr>
      <w:r w:rsidRPr="00FD172E">
        <w:rPr>
          <w:rFonts w:ascii="Arial" w:hAnsi="Arial" w:cs="Arial"/>
          <w:b/>
          <w:bCs/>
          <w:caps/>
          <w:color w:val="2E74B5"/>
          <w:sz w:val="20"/>
          <w:szCs w:val="20"/>
        </w:rPr>
        <w:t xml:space="preserve">Vyhodnotenie ponúk </w:t>
      </w:r>
      <w:r w:rsidRPr="00FD172E">
        <w:rPr>
          <w:rFonts w:ascii="Arial" w:hAnsi="Arial" w:cs="Arial"/>
          <w:b/>
          <w:bCs/>
          <w:caps/>
          <w:color w:val="2E74B5"/>
          <w:sz w:val="20"/>
          <w:szCs w:val="20"/>
        </w:rPr>
        <w:tab/>
      </w:r>
      <w:r w:rsidRPr="00FD172E">
        <w:rPr>
          <w:rFonts w:ascii="Arial" w:hAnsi="Arial" w:cs="Arial"/>
          <w:b/>
          <w:bCs/>
          <w:caps/>
          <w:color w:val="2E74B5"/>
          <w:sz w:val="20"/>
          <w:szCs w:val="20"/>
        </w:rPr>
        <w:tab/>
      </w:r>
    </w:p>
    <w:p w:rsidR="00412AB7" w:rsidRPr="00820CBF" w:rsidRDefault="00820CBF" w:rsidP="00412AB7">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Ponuky uchádzačov sa budú vyhodnocovať v súlade s § 53 zákona o verejnom obstarávaní</w:t>
      </w:r>
      <w:r w:rsidR="00412AB7" w:rsidRPr="00820CBF">
        <w:rPr>
          <w:rFonts w:ascii="Arial" w:hAnsi="Arial" w:cs="Arial"/>
          <w:sz w:val="20"/>
          <w:szCs w:val="20"/>
          <w:lang w:eastAsia="sk-SK"/>
        </w:rPr>
        <w:t xml:space="preserve">. </w:t>
      </w:r>
    </w:p>
    <w:p w:rsidR="00567840" w:rsidRPr="00567840" w:rsidRDefault="00820CBF" w:rsidP="00567840">
      <w:pPr>
        <w:widowControl/>
        <w:numPr>
          <w:ilvl w:val="1"/>
          <w:numId w:val="15"/>
        </w:numPr>
        <w:suppressAutoHyphens w:val="0"/>
        <w:autoSpaceDE w:val="0"/>
        <w:autoSpaceDN w:val="0"/>
        <w:adjustRightInd w:val="0"/>
        <w:ind w:left="567" w:hanging="567"/>
        <w:jc w:val="both"/>
        <w:rPr>
          <w:rFonts w:ascii="Arial" w:hAnsi="Arial" w:cs="Arial"/>
          <w:sz w:val="20"/>
          <w:szCs w:val="20"/>
          <w:lang w:eastAsia="sk-SK"/>
        </w:rPr>
      </w:pPr>
      <w:r w:rsidRPr="00567840">
        <w:rPr>
          <w:rFonts w:ascii="Arial" w:hAnsi="Arial" w:cs="Arial"/>
          <w:sz w:val="20"/>
          <w:szCs w:val="20"/>
          <w:lang w:eastAsia="sk-SK"/>
        </w:rPr>
        <w:t>Vyhodnotenie ponúk podľa § 53 zákona o verejnom obstarávaní sa v súlade s § 66 ods. 7 zákona o verejnom obstarávaní uskutoční pred vyhodnotením splnenia podmienok účasti</w:t>
      </w:r>
      <w:r w:rsidR="00567840" w:rsidRPr="00567840">
        <w:rPr>
          <w:rFonts w:ascii="Arial" w:hAnsi="Arial" w:cs="Arial"/>
          <w:sz w:val="20"/>
          <w:szCs w:val="20"/>
          <w:lang w:eastAsia="sk-SK"/>
        </w:rPr>
        <w:t xml:space="preserve"> </w:t>
      </w:r>
      <w:r w:rsidR="00567840" w:rsidRPr="00567840">
        <w:rPr>
          <w:rFonts w:ascii="Arial" w:hAnsi="Arial" w:cs="Arial"/>
          <w:sz w:val="20"/>
          <w:szCs w:val="20"/>
        </w:rPr>
        <w:t>a vyhodnotením ponúk z hľadiska splnenia požiadaviek na predmet zákazky</w:t>
      </w:r>
      <w:r w:rsidRPr="00567840">
        <w:rPr>
          <w:rFonts w:ascii="Arial" w:hAnsi="Arial" w:cs="Arial"/>
          <w:sz w:val="20"/>
          <w:szCs w:val="20"/>
          <w:lang w:eastAsia="sk-SK"/>
        </w:rPr>
        <w:t xml:space="preserve"> podľa § 40 zákona  o verejnom obstarávaní.</w:t>
      </w:r>
    </w:p>
    <w:p w:rsidR="00820CBF" w:rsidRPr="00820CBF" w:rsidRDefault="00820CBF" w:rsidP="00820CBF">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Komisia zriadená verejným obstarávateľom vyhodnotí ponuky z hľadiska splnenia požiadaviek verejného obstarávateľa na predmet zákazky a vylúči ponuky, ktoré nebudú spĺňať požiadavky verejného obstarávateľa na predmet zákazky uvedené v oznámení  o vyhlásení verejného obstarávania a v týchto súťažných podkladoch.</w:t>
      </w:r>
    </w:p>
    <w:p w:rsidR="00820CBF" w:rsidRDefault="00820CBF" w:rsidP="00820CBF">
      <w:pPr>
        <w:widowControl/>
        <w:numPr>
          <w:ilvl w:val="1"/>
          <w:numId w:val="15"/>
        </w:numPr>
        <w:suppressAutoHyphens w:val="0"/>
        <w:autoSpaceDE w:val="0"/>
        <w:autoSpaceDN w:val="0"/>
        <w:adjustRightInd w:val="0"/>
        <w:spacing w:line="276" w:lineRule="auto"/>
        <w:ind w:left="567" w:hanging="567"/>
        <w:jc w:val="both"/>
        <w:rPr>
          <w:rFonts w:ascii="Arial" w:hAnsi="Arial" w:cs="Arial"/>
          <w:sz w:val="20"/>
          <w:szCs w:val="20"/>
          <w:lang w:eastAsia="sk-SK"/>
        </w:rPr>
      </w:pPr>
      <w:r w:rsidRPr="00820CBF">
        <w:rPr>
          <w:rFonts w:ascii="Arial" w:hAnsi="Arial" w:cs="Arial"/>
          <w:sz w:val="20"/>
          <w:szCs w:val="20"/>
          <w:lang w:eastAsia="sk-SK"/>
        </w:rPr>
        <w:t>Komisia vyhodnotí ponuky podľa kritéria a spôsobom určeným v oznámení o vyhlásení verejného obstarávania a v časti A.3 Kritérium na vyhodnotenie ponúk a spôsob vyhodnotenia týchto súťažných podkladoch.</w:t>
      </w:r>
    </w:p>
    <w:p w:rsidR="00B76D24" w:rsidRPr="00820CBF" w:rsidRDefault="00B76D24" w:rsidP="00B76D24">
      <w:pPr>
        <w:widowControl/>
        <w:suppressAutoHyphens w:val="0"/>
        <w:autoSpaceDE w:val="0"/>
        <w:autoSpaceDN w:val="0"/>
        <w:adjustRightInd w:val="0"/>
        <w:spacing w:line="276" w:lineRule="auto"/>
        <w:ind w:left="567"/>
        <w:jc w:val="both"/>
        <w:rPr>
          <w:rFonts w:ascii="Arial" w:hAnsi="Arial" w:cs="Arial"/>
          <w:sz w:val="20"/>
          <w:szCs w:val="20"/>
          <w:lang w:eastAsia="sk-SK"/>
        </w:rPr>
      </w:pPr>
    </w:p>
    <w:p w:rsidR="00984BB0" w:rsidRPr="00FD172E" w:rsidRDefault="00984BB0" w:rsidP="00984BB0">
      <w:pPr>
        <w:jc w:val="both"/>
        <w:rPr>
          <w:rFonts w:ascii="Arial" w:hAnsi="Arial" w:cs="Arial"/>
          <w:color w:val="00B050"/>
          <w:sz w:val="20"/>
          <w:szCs w:val="20"/>
        </w:rPr>
      </w:pPr>
    </w:p>
    <w:p w:rsidR="00B651AB" w:rsidRDefault="00B651AB" w:rsidP="00984BB0">
      <w:pPr>
        <w:jc w:val="center"/>
        <w:rPr>
          <w:rFonts w:ascii="Arial" w:hAnsi="Arial" w:cs="Arial"/>
          <w:b/>
          <w:bCs/>
          <w:caps/>
          <w:color w:val="2E74B5"/>
        </w:rPr>
      </w:pPr>
    </w:p>
    <w:p w:rsidR="00984BB0" w:rsidRPr="00FD172E" w:rsidRDefault="00984BB0" w:rsidP="00984BB0">
      <w:pPr>
        <w:jc w:val="center"/>
        <w:rPr>
          <w:rFonts w:ascii="Arial" w:hAnsi="Arial" w:cs="Arial"/>
          <w:b/>
          <w:bCs/>
          <w:caps/>
          <w:color w:val="2E74B5"/>
        </w:rPr>
      </w:pPr>
      <w:r w:rsidRPr="00FD172E">
        <w:rPr>
          <w:rFonts w:ascii="Arial" w:hAnsi="Arial" w:cs="Arial"/>
          <w:b/>
          <w:bCs/>
          <w:caps/>
          <w:color w:val="2E74B5"/>
        </w:rPr>
        <w:t>Časť VI.</w:t>
      </w:r>
    </w:p>
    <w:p w:rsidR="00984BB0" w:rsidRPr="00FD172E" w:rsidRDefault="00984BB0" w:rsidP="00984BB0">
      <w:pPr>
        <w:pStyle w:val="Nadpis5"/>
        <w:rPr>
          <w:rFonts w:ascii="Arial" w:hAnsi="Arial" w:cs="Arial"/>
          <w:caps/>
          <w:color w:val="2E74B5"/>
          <w:sz w:val="24"/>
          <w:szCs w:val="24"/>
        </w:rPr>
      </w:pPr>
      <w:r w:rsidRPr="00FD172E">
        <w:rPr>
          <w:rFonts w:ascii="Arial" w:hAnsi="Arial" w:cs="Arial"/>
          <w:caps/>
          <w:color w:val="2E74B5"/>
          <w:sz w:val="24"/>
          <w:szCs w:val="24"/>
        </w:rPr>
        <w:t>Dôvernosť INFORMáCII</w:t>
      </w:r>
      <w:r>
        <w:rPr>
          <w:rFonts w:ascii="Arial" w:hAnsi="Arial" w:cs="Arial"/>
          <w:caps/>
          <w:color w:val="2E74B5"/>
          <w:sz w:val="24"/>
          <w:szCs w:val="24"/>
        </w:rPr>
        <w:t xml:space="preserve"> </w:t>
      </w:r>
      <w:r w:rsidRPr="00FD172E">
        <w:rPr>
          <w:rFonts w:ascii="Arial" w:hAnsi="Arial" w:cs="Arial"/>
          <w:caps/>
          <w:color w:val="2E74B5"/>
          <w:sz w:val="24"/>
          <w:szCs w:val="24"/>
        </w:rPr>
        <w:t>vo verejnom obstarávaní</w:t>
      </w:r>
    </w:p>
    <w:p w:rsidR="00984BB0" w:rsidRPr="00FD172E" w:rsidRDefault="00984BB0" w:rsidP="00984BB0">
      <w:pPr>
        <w:rPr>
          <w:rFonts w:ascii="Arial" w:hAnsi="Arial" w:cs="Arial"/>
          <w:color w:val="2E74B5"/>
        </w:rPr>
      </w:pPr>
    </w:p>
    <w:p w:rsidR="00984BB0" w:rsidRPr="00FD172E" w:rsidRDefault="00984BB0" w:rsidP="008D75D3">
      <w:pPr>
        <w:pStyle w:val="Odsekzoznamu"/>
        <w:numPr>
          <w:ilvl w:val="0"/>
          <w:numId w:val="15"/>
        </w:numPr>
        <w:tabs>
          <w:tab w:val="left" w:pos="142"/>
          <w:tab w:val="left" w:pos="567"/>
        </w:tabs>
        <w:spacing w:after="0" w:line="240" w:lineRule="auto"/>
        <w:rPr>
          <w:rFonts w:ascii="Arial" w:hAnsi="Arial" w:cs="Arial"/>
          <w:b/>
          <w:bCs/>
          <w:caps/>
          <w:color w:val="2E74B5"/>
          <w:sz w:val="20"/>
          <w:szCs w:val="20"/>
        </w:rPr>
      </w:pPr>
      <w:r w:rsidRPr="00FD172E">
        <w:rPr>
          <w:rFonts w:ascii="Arial" w:hAnsi="Arial" w:cs="Arial"/>
          <w:b/>
          <w:bCs/>
          <w:caps/>
          <w:color w:val="2E74B5"/>
          <w:sz w:val="20"/>
          <w:szCs w:val="20"/>
        </w:rPr>
        <w:t xml:space="preserve">    Dôvernosť procesu verejného obstarávania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zachová mlčanlivosť o obchodnom tajomstve a informáciách označených ako dôverné, ktoré mu uchádzač poskytol. Na tento účel uchádzač označí, ktoré skutočnosti považuje za dôverné.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rsidR="00984BB0" w:rsidRPr="00FD172E" w:rsidRDefault="00984BB0" w:rsidP="008D75D3">
      <w:pPr>
        <w:numPr>
          <w:ilvl w:val="1"/>
          <w:numId w:val="15"/>
        </w:numPr>
        <w:tabs>
          <w:tab w:val="left" w:pos="567"/>
        </w:tabs>
        <w:ind w:left="567" w:hanging="567"/>
        <w:jc w:val="both"/>
        <w:rPr>
          <w:rFonts w:ascii="Arial" w:hAnsi="Arial" w:cs="Arial"/>
          <w:sz w:val="20"/>
          <w:szCs w:val="20"/>
        </w:rPr>
      </w:pPr>
      <w:r w:rsidRPr="00FD172E">
        <w:rPr>
          <w:rFonts w:ascii="Arial" w:hAnsi="Arial" w:cs="Arial"/>
          <w:sz w:val="20"/>
          <w:szCs w:val="20"/>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rsidR="00B651AB" w:rsidRPr="00FD172E" w:rsidRDefault="00B651AB" w:rsidP="00984BB0">
      <w:pPr>
        <w:tabs>
          <w:tab w:val="left" w:pos="567"/>
        </w:tabs>
        <w:ind w:left="567"/>
        <w:jc w:val="both"/>
        <w:rPr>
          <w:rFonts w:ascii="Arial" w:hAnsi="Arial" w:cs="Arial"/>
          <w:sz w:val="20"/>
          <w:szCs w:val="20"/>
        </w:rPr>
      </w:pPr>
    </w:p>
    <w:p w:rsidR="00984BB0" w:rsidRPr="00FD172E" w:rsidRDefault="00984BB0" w:rsidP="00984BB0">
      <w:pPr>
        <w:widowControl/>
        <w:suppressAutoHyphens w:val="0"/>
        <w:jc w:val="center"/>
        <w:rPr>
          <w:rFonts w:ascii="Arial" w:hAnsi="Arial" w:cs="Arial"/>
          <w:b/>
          <w:bCs/>
          <w:caps/>
          <w:sz w:val="20"/>
          <w:szCs w:val="20"/>
        </w:rPr>
      </w:pPr>
    </w:p>
    <w:p w:rsidR="00984BB0" w:rsidRPr="00FD172E" w:rsidRDefault="00984BB0" w:rsidP="00984BB0">
      <w:pPr>
        <w:widowControl/>
        <w:suppressAutoHyphens w:val="0"/>
        <w:jc w:val="center"/>
        <w:rPr>
          <w:rFonts w:ascii="Arial" w:hAnsi="Arial" w:cs="Arial"/>
          <w:b/>
          <w:bCs/>
          <w:caps/>
          <w:color w:val="2E74B5"/>
        </w:rPr>
      </w:pPr>
      <w:r w:rsidRPr="00FD172E">
        <w:rPr>
          <w:rFonts w:ascii="Arial" w:hAnsi="Arial" w:cs="Arial"/>
          <w:b/>
          <w:bCs/>
          <w:caps/>
          <w:color w:val="2E74B5"/>
        </w:rPr>
        <w:t>Časť VII.</w:t>
      </w:r>
    </w:p>
    <w:p w:rsidR="00984BB0" w:rsidRPr="00FD172E" w:rsidRDefault="00984BB0" w:rsidP="00984BB0">
      <w:pPr>
        <w:pStyle w:val="Nadpis5"/>
        <w:ind w:left="1009" w:hanging="1009"/>
        <w:rPr>
          <w:rFonts w:ascii="Arial" w:hAnsi="Arial" w:cs="Arial"/>
          <w:caps/>
          <w:color w:val="2E74B5"/>
          <w:sz w:val="24"/>
          <w:szCs w:val="24"/>
        </w:rPr>
      </w:pPr>
      <w:r w:rsidRPr="00FD172E">
        <w:rPr>
          <w:rFonts w:ascii="Arial" w:hAnsi="Arial" w:cs="Arial"/>
          <w:caps/>
          <w:color w:val="2E74B5"/>
          <w:sz w:val="24"/>
          <w:szCs w:val="24"/>
        </w:rPr>
        <w:t xml:space="preserve">Prijatie ponuky a uzavretie zmluvy </w:t>
      </w:r>
    </w:p>
    <w:p w:rsidR="00984BB0" w:rsidRPr="00FD172E" w:rsidRDefault="00984BB0" w:rsidP="00984BB0">
      <w:pPr>
        <w:tabs>
          <w:tab w:val="left" w:pos="567"/>
        </w:tabs>
        <w:rPr>
          <w:rFonts w:ascii="Arial" w:hAnsi="Arial" w:cs="Arial"/>
          <w:b/>
          <w:bCs/>
          <w:caps/>
          <w:color w:val="2E74B5"/>
          <w:sz w:val="20"/>
          <w:szCs w:val="20"/>
        </w:rPr>
      </w:pPr>
    </w:p>
    <w:p w:rsidR="00984BB0" w:rsidRPr="00FD172E" w:rsidRDefault="00984BB0" w:rsidP="008D75D3">
      <w:pPr>
        <w:numPr>
          <w:ilvl w:val="0"/>
          <w:numId w:val="15"/>
        </w:numPr>
        <w:tabs>
          <w:tab w:val="left" w:pos="567"/>
        </w:tabs>
        <w:ind w:left="567" w:hanging="567"/>
        <w:rPr>
          <w:rFonts w:ascii="Arial" w:hAnsi="Arial" w:cs="Arial"/>
          <w:b/>
          <w:bCs/>
          <w:caps/>
          <w:color w:val="2E74B5"/>
          <w:sz w:val="20"/>
          <w:szCs w:val="20"/>
        </w:rPr>
      </w:pPr>
      <w:r w:rsidRPr="00FD172E">
        <w:rPr>
          <w:rFonts w:ascii="Arial" w:hAnsi="Arial" w:cs="Arial"/>
          <w:b/>
          <w:bCs/>
          <w:caps/>
          <w:color w:val="2E74B5"/>
          <w:sz w:val="20"/>
          <w:szCs w:val="20"/>
        </w:rPr>
        <w:t>INFORMÁCIA o výsledku vyhodnotenia ponúk</w:t>
      </w:r>
    </w:p>
    <w:p w:rsidR="002719DC" w:rsidRPr="002719DC" w:rsidRDefault="00820CBF" w:rsidP="008D75D3">
      <w:pPr>
        <w:pStyle w:val="Odsekzoznamu"/>
        <w:numPr>
          <w:ilvl w:val="1"/>
          <w:numId w:val="15"/>
        </w:numPr>
        <w:spacing w:after="0" w:line="240" w:lineRule="auto"/>
        <w:ind w:left="567" w:hanging="567"/>
        <w:jc w:val="both"/>
        <w:rPr>
          <w:rFonts w:ascii="Arial" w:hAnsi="Arial" w:cs="Arial"/>
          <w:sz w:val="20"/>
          <w:szCs w:val="20"/>
        </w:rPr>
      </w:pPr>
      <w:r w:rsidRPr="00820CBF">
        <w:rPr>
          <w:rFonts w:ascii="Arial" w:hAnsi="Arial" w:cs="Arial"/>
          <w:sz w:val="20"/>
          <w:szCs w:val="20"/>
        </w:rPr>
        <w:t>Po vyhodnotení ponúk bude verejný obstarávateľ postupovať v súlade s § 55 zákona o verejnom   obstarávaní</w:t>
      </w:r>
      <w:r w:rsidR="002719DC" w:rsidRPr="002719DC">
        <w:rPr>
          <w:rFonts w:ascii="Arial" w:hAnsi="Arial" w:cs="Arial"/>
          <w:sz w:val="20"/>
          <w:szCs w:val="20"/>
        </w:rPr>
        <w:t>.</w:t>
      </w:r>
    </w:p>
    <w:p w:rsidR="00984BB0" w:rsidRPr="00FD172E" w:rsidRDefault="00984BB0" w:rsidP="00984BB0">
      <w:pPr>
        <w:tabs>
          <w:tab w:val="left" w:pos="567"/>
        </w:tabs>
        <w:ind w:left="567"/>
        <w:jc w:val="both"/>
        <w:rPr>
          <w:rFonts w:ascii="Arial" w:hAnsi="Arial" w:cs="Arial"/>
          <w:sz w:val="20"/>
          <w:szCs w:val="20"/>
        </w:rPr>
      </w:pPr>
    </w:p>
    <w:p w:rsidR="008727C4" w:rsidRPr="008727C4" w:rsidRDefault="00984BB0" w:rsidP="008D75D3">
      <w:pPr>
        <w:numPr>
          <w:ilvl w:val="0"/>
          <w:numId w:val="15"/>
        </w:numPr>
        <w:tabs>
          <w:tab w:val="left" w:pos="567"/>
        </w:tabs>
        <w:ind w:left="567" w:hanging="567"/>
        <w:jc w:val="both"/>
        <w:rPr>
          <w:rFonts w:ascii="Arial" w:hAnsi="Arial" w:cs="Arial"/>
          <w:color w:val="2E74B5"/>
          <w:sz w:val="20"/>
          <w:szCs w:val="20"/>
        </w:rPr>
      </w:pPr>
      <w:r w:rsidRPr="00FD172E">
        <w:rPr>
          <w:rFonts w:ascii="Arial" w:hAnsi="Arial" w:cs="Arial"/>
          <w:b/>
          <w:bCs/>
          <w:caps/>
          <w:color w:val="2E74B5"/>
          <w:sz w:val="20"/>
          <w:szCs w:val="20"/>
        </w:rPr>
        <w:t>Uzavretie zmluvy</w:t>
      </w:r>
    </w:p>
    <w:p w:rsidR="002E297C" w:rsidRPr="00FD172E" w:rsidRDefault="002E297C" w:rsidP="008D75D3">
      <w:pPr>
        <w:numPr>
          <w:ilvl w:val="1"/>
          <w:numId w:val="15"/>
        </w:numPr>
        <w:ind w:left="567" w:hanging="567"/>
        <w:jc w:val="both"/>
        <w:rPr>
          <w:rFonts w:ascii="Arial" w:hAnsi="Arial" w:cs="Arial"/>
          <w:sz w:val="20"/>
          <w:szCs w:val="20"/>
        </w:rPr>
      </w:pPr>
      <w:r w:rsidRPr="00B85446">
        <w:rPr>
          <w:rFonts w:ascii="Arial" w:hAnsi="Arial" w:cs="Arial"/>
          <w:sz w:val="20"/>
          <w:szCs w:val="20"/>
        </w:rPr>
        <w:t xml:space="preserve">Postup pri uzavretí zmluvy s úspešným uchádzačom, ktorého ponuka bude prijatá, sa bude riadiť ustanovením § 56 zákona o verejnom obstarávaní. Verejný obstarávateľ uzavrie </w:t>
      </w:r>
      <w:r w:rsidR="002A3901">
        <w:rPr>
          <w:rFonts w:ascii="Arial" w:hAnsi="Arial" w:cs="Arial"/>
          <w:sz w:val="20"/>
          <w:szCs w:val="20"/>
        </w:rPr>
        <w:t>4</w:t>
      </w:r>
      <w:r w:rsidRPr="00B85446">
        <w:rPr>
          <w:rFonts w:ascii="Arial" w:hAnsi="Arial" w:cs="Arial"/>
          <w:sz w:val="20"/>
          <w:szCs w:val="20"/>
        </w:rPr>
        <w:t xml:space="preserve"> </w:t>
      </w:r>
      <w:r w:rsidR="00AD2321" w:rsidRPr="00B85446">
        <w:rPr>
          <w:rFonts w:ascii="Arial" w:hAnsi="Arial" w:cs="Arial"/>
          <w:sz w:val="20"/>
          <w:szCs w:val="20"/>
        </w:rPr>
        <w:t>Kúpn</w:t>
      </w:r>
      <w:r w:rsidR="002A3901">
        <w:rPr>
          <w:rFonts w:ascii="Arial" w:hAnsi="Arial" w:cs="Arial"/>
          <w:sz w:val="20"/>
          <w:szCs w:val="20"/>
        </w:rPr>
        <w:t xml:space="preserve">e </w:t>
      </w:r>
      <w:r w:rsidRPr="00B85446">
        <w:rPr>
          <w:rFonts w:ascii="Arial" w:hAnsi="Arial" w:cs="Arial"/>
          <w:sz w:val="20"/>
          <w:szCs w:val="20"/>
        </w:rPr>
        <w:t>zml</w:t>
      </w:r>
      <w:r w:rsidR="002A3901">
        <w:rPr>
          <w:rFonts w:ascii="Arial" w:hAnsi="Arial" w:cs="Arial"/>
          <w:sz w:val="20"/>
          <w:szCs w:val="20"/>
        </w:rPr>
        <w:t>u</w:t>
      </w:r>
      <w:r w:rsidR="00AD2321">
        <w:rPr>
          <w:rFonts w:ascii="Arial" w:hAnsi="Arial" w:cs="Arial"/>
          <w:sz w:val="20"/>
          <w:szCs w:val="20"/>
        </w:rPr>
        <w:t>v</w:t>
      </w:r>
      <w:r w:rsidR="002A3901">
        <w:rPr>
          <w:rFonts w:ascii="Arial" w:hAnsi="Arial" w:cs="Arial"/>
          <w:sz w:val="20"/>
          <w:szCs w:val="20"/>
        </w:rPr>
        <w:t>y</w:t>
      </w:r>
      <w:r w:rsidRPr="00B85446">
        <w:rPr>
          <w:rFonts w:ascii="Arial" w:hAnsi="Arial" w:cs="Arial"/>
          <w:sz w:val="20"/>
          <w:szCs w:val="20"/>
        </w:rPr>
        <w:t>, na každú Časť predmetu zákazky samostatne.</w:t>
      </w:r>
    </w:p>
    <w:p w:rsidR="00984BB0" w:rsidRDefault="00984BB0" w:rsidP="008D75D3">
      <w:pPr>
        <w:numPr>
          <w:ilvl w:val="1"/>
          <w:numId w:val="15"/>
        </w:numPr>
        <w:ind w:left="567" w:hanging="567"/>
        <w:jc w:val="both"/>
        <w:rPr>
          <w:rFonts w:ascii="Arial" w:hAnsi="Arial" w:cs="Arial"/>
          <w:sz w:val="20"/>
          <w:szCs w:val="20"/>
        </w:rPr>
      </w:pPr>
      <w:r w:rsidRPr="00E35116">
        <w:rPr>
          <w:rFonts w:ascii="Arial" w:hAnsi="Arial" w:cs="Arial"/>
          <w:sz w:val="20"/>
          <w:szCs w:val="20"/>
        </w:rPr>
        <w:t xml:space="preserve">Verejný obstarávateľ </w:t>
      </w:r>
      <w:r w:rsidR="00E35116" w:rsidRPr="00E35116">
        <w:rPr>
          <w:rFonts w:ascii="Arial" w:hAnsi="Arial" w:cs="Arial"/>
          <w:sz w:val="20"/>
          <w:szCs w:val="20"/>
        </w:rPr>
        <w:t xml:space="preserve">nesmie uzavrieť </w:t>
      </w:r>
      <w:r w:rsidRPr="00E35116">
        <w:rPr>
          <w:rFonts w:ascii="Arial" w:hAnsi="Arial" w:cs="Arial"/>
          <w:sz w:val="20"/>
          <w:szCs w:val="20"/>
        </w:rPr>
        <w:t>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FD172E">
        <w:rPr>
          <w:rFonts w:ascii="Arial" w:hAnsi="Arial" w:cs="Arial"/>
          <w:b/>
          <w:sz w:val="20"/>
          <w:szCs w:val="20"/>
        </w:rPr>
        <w:t xml:space="preserve"> </w:t>
      </w:r>
      <w:r w:rsidRPr="00FD172E">
        <w:rPr>
          <w:rFonts w:ascii="Arial" w:hAnsi="Arial" w:cs="Arial"/>
          <w:sz w:val="20"/>
          <w:szCs w:val="20"/>
        </w:rPr>
        <w:t xml:space="preserve">(Povinnosť zápisu do registra partnerov verejného sektor upravuje predpis – zákon č. 315/2016 Z. z. o registri partnerov verejného sektora a o zmene a doplnení niektorých zákonov). </w:t>
      </w:r>
    </w:p>
    <w:p w:rsidR="00984BB0" w:rsidRPr="008727C4" w:rsidRDefault="00984BB0" w:rsidP="008D75D3">
      <w:pPr>
        <w:numPr>
          <w:ilvl w:val="1"/>
          <w:numId w:val="15"/>
        </w:numPr>
        <w:ind w:left="567" w:hanging="567"/>
        <w:jc w:val="both"/>
        <w:rPr>
          <w:rFonts w:ascii="Arial" w:hAnsi="Arial" w:cs="Arial"/>
          <w:sz w:val="20"/>
          <w:szCs w:val="20"/>
        </w:rPr>
      </w:pPr>
      <w:r w:rsidRPr="008727C4">
        <w:rPr>
          <w:rFonts w:ascii="Arial" w:hAnsi="Arial" w:cs="Arial"/>
          <w:sz w:val="20"/>
          <w:szCs w:val="20"/>
        </w:rPr>
        <w:t>Verejný obstarávateľ požaduje, aby úspešný uchádzač pred uzav</w:t>
      </w:r>
      <w:r w:rsidR="008727C4" w:rsidRPr="008727C4">
        <w:rPr>
          <w:rFonts w:ascii="Arial" w:hAnsi="Arial" w:cs="Arial"/>
          <w:sz w:val="20"/>
          <w:szCs w:val="20"/>
        </w:rPr>
        <w:t xml:space="preserve">retím </w:t>
      </w:r>
      <w:r w:rsidR="002A075B">
        <w:rPr>
          <w:rFonts w:ascii="Arial" w:hAnsi="Arial" w:cs="Arial"/>
          <w:sz w:val="20"/>
          <w:szCs w:val="20"/>
        </w:rPr>
        <w:t>kúpnej zmluvy</w:t>
      </w:r>
      <w:r w:rsidR="008727C4" w:rsidRPr="008727C4">
        <w:rPr>
          <w:rFonts w:ascii="Arial" w:hAnsi="Arial" w:cs="Arial"/>
          <w:sz w:val="20"/>
          <w:szCs w:val="20"/>
        </w:rPr>
        <w:t xml:space="preserve"> predložil </w:t>
      </w:r>
      <w:r w:rsidRPr="008727C4">
        <w:rPr>
          <w:rFonts w:ascii="Arial" w:hAnsi="Arial" w:cs="Arial"/>
          <w:sz w:val="20"/>
          <w:szCs w:val="20"/>
        </w:rPr>
        <w:t xml:space="preserve">Zoznam  subdodávateľov podľa bodu 30.2. tejto časti súťažných podkladov. </w:t>
      </w:r>
    </w:p>
    <w:p w:rsidR="00C4051A" w:rsidRPr="00B651AB" w:rsidRDefault="009510DD" w:rsidP="00B651AB">
      <w:pPr>
        <w:numPr>
          <w:ilvl w:val="1"/>
          <w:numId w:val="15"/>
        </w:numPr>
        <w:ind w:left="567" w:hanging="567"/>
        <w:jc w:val="both"/>
        <w:rPr>
          <w:rFonts w:ascii="Arial" w:hAnsi="Arial" w:cs="Arial"/>
          <w:sz w:val="20"/>
          <w:szCs w:val="20"/>
        </w:rPr>
      </w:pPr>
      <w:r w:rsidRPr="00C4051A">
        <w:rPr>
          <w:rFonts w:ascii="Arial" w:hAnsi="Arial" w:cs="Arial"/>
          <w:sz w:val="20"/>
          <w:szCs w:val="20"/>
        </w:rPr>
        <w:t xml:space="preserve">Uchádzač berie na vedomie a rešpektuje, že zákazka financovaná z fondov EÚ, ohľadom ktorej sa uzatvára zmluva, bude predmetom  administratívnej finančnej kontroly procesu verejného obstarávania zo strany príslušného Riadiaceho orgánu a/alebo Sprostredkovateľského orgánu pod Riadiacim orgánom. </w:t>
      </w:r>
      <w:r w:rsidR="00B651AB" w:rsidRPr="00B651AB">
        <w:rPr>
          <w:rFonts w:ascii="Arial" w:hAnsi="Arial" w:cs="Arial"/>
          <w:sz w:val="20"/>
          <w:szCs w:val="20"/>
          <w:highlight w:val="green"/>
        </w:rPr>
        <w:t xml:space="preserve">Ak výsledok predmetnej administratívnej finančnej kontroly v štádiu druhej ex </w:t>
      </w:r>
      <w:proofErr w:type="spellStart"/>
      <w:r w:rsidR="00B651AB" w:rsidRPr="00B651AB">
        <w:rPr>
          <w:rFonts w:ascii="Arial" w:hAnsi="Arial" w:cs="Arial"/>
          <w:sz w:val="20"/>
          <w:szCs w:val="20"/>
          <w:highlight w:val="green"/>
        </w:rPr>
        <w:t>ante</w:t>
      </w:r>
      <w:proofErr w:type="spellEnd"/>
      <w:r w:rsidR="00B651AB" w:rsidRPr="00B651AB">
        <w:rPr>
          <w:rFonts w:ascii="Arial" w:hAnsi="Arial" w:cs="Arial"/>
          <w:sz w:val="20"/>
          <w:szCs w:val="20"/>
          <w:highlight w:val="green"/>
        </w:rPr>
        <w:t xml:space="preserve"> kontroly bude kladný, verejný obstarávateľ pristúpi k podpisu kúpnej zmluvy, pre každú časť samostatne.</w:t>
      </w:r>
    </w:p>
    <w:p w:rsidR="00B651AB" w:rsidRPr="00B651AB" w:rsidRDefault="00B651AB" w:rsidP="00B651AB">
      <w:pPr>
        <w:ind w:left="567"/>
        <w:jc w:val="both"/>
        <w:rPr>
          <w:rFonts w:ascii="Arial" w:hAnsi="Arial" w:cs="Arial"/>
          <w:sz w:val="20"/>
          <w:szCs w:val="20"/>
        </w:rPr>
      </w:pPr>
    </w:p>
    <w:p w:rsidR="00984BB0" w:rsidRPr="00B85446" w:rsidRDefault="00984BB0" w:rsidP="008D75D3">
      <w:pPr>
        <w:pStyle w:val="Odsekzoznamu"/>
        <w:numPr>
          <w:ilvl w:val="0"/>
          <w:numId w:val="15"/>
        </w:numPr>
        <w:spacing w:after="0" w:line="240" w:lineRule="auto"/>
        <w:jc w:val="both"/>
        <w:rPr>
          <w:rFonts w:ascii="Arial" w:hAnsi="Arial" w:cs="Arial"/>
          <w:b/>
          <w:color w:val="2E74B5"/>
          <w:sz w:val="20"/>
          <w:szCs w:val="20"/>
        </w:rPr>
      </w:pPr>
      <w:r w:rsidRPr="00FD172E">
        <w:rPr>
          <w:rFonts w:ascii="Arial" w:hAnsi="Arial" w:cs="Arial"/>
          <w:b/>
          <w:sz w:val="20"/>
          <w:szCs w:val="20"/>
        </w:rPr>
        <w:t xml:space="preserve">    </w:t>
      </w:r>
      <w:r w:rsidRPr="00B85446">
        <w:rPr>
          <w:rFonts w:ascii="Arial" w:hAnsi="Arial" w:cs="Arial"/>
          <w:b/>
          <w:color w:val="2E74B5"/>
          <w:sz w:val="20"/>
          <w:szCs w:val="20"/>
        </w:rPr>
        <w:t>INFORMÁCIA O SUBDODÁVATEĽOCH</w:t>
      </w:r>
    </w:p>
    <w:p w:rsidR="00C4051A" w:rsidRDefault="00C4051A" w:rsidP="00C4051A">
      <w:pPr>
        <w:pStyle w:val="Odsekzoznamu"/>
        <w:numPr>
          <w:ilvl w:val="1"/>
          <w:numId w:val="15"/>
        </w:numPr>
        <w:spacing w:after="0" w:line="240" w:lineRule="auto"/>
        <w:ind w:left="567" w:hanging="567"/>
        <w:jc w:val="both"/>
        <w:rPr>
          <w:rFonts w:ascii="Arial" w:hAnsi="Arial" w:cs="Arial"/>
          <w:sz w:val="20"/>
          <w:szCs w:val="20"/>
        </w:rPr>
      </w:pPr>
      <w:r w:rsidRPr="00C4051A">
        <w:rPr>
          <w:rFonts w:ascii="Arial" w:hAnsi="Arial" w:cs="Arial"/>
          <w:sz w:val="20"/>
          <w:szCs w:val="20"/>
        </w:rPr>
        <w:t xml:space="preserve">Subdodávateľom je v zmysle § 2 ods. 5 písm. e) zákona o verejnom obstarávaní hospodársky subjekt, ktorý uzavrie alebo uzavrel s úspešným uchádzačom písomnú odplatnú zmluvu na plnenie určitej časti zákazky. </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w:t>
      </w:r>
      <w:r w:rsidRPr="00593499">
        <w:rPr>
          <w:rFonts w:ascii="Arial" w:hAnsi="Arial" w:cs="Arial"/>
          <w:sz w:val="20"/>
          <w:szCs w:val="20"/>
          <w:lang w:val="sk-SK"/>
        </w:rPr>
        <w:t>ne</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xml:space="preserve"> od uchádzačov, aby vo svojej  ponuke uviedli informácie týkajúce sa subdodávateľov podľa § 41 ods.1 zákona o verejnom obstarávaní.</w:t>
      </w:r>
    </w:p>
    <w:p w:rsidR="00C4051A" w:rsidRPr="00EA42F6"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 zmysle § 41 ods.3 zákon o verejnom obstarávaní </w:t>
      </w:r>
      <w:r w:rsidR="00EA42F6" w:rsidRPr="00593499">
        <w:rPr>
          <w:rFonts w:ascii="Arial" w:hAnsi="Arial" w:cs="Arial"/>
          <w:sz w:val="20"/>
          <w:szCs w:val="20"/>
          <w:lang w:val="sk-SK"/>
        </w:rPr>
        <w:t>po</w:t>
      </w:r>
      <w:r w:rsidRPr="00593499">
        <w:rPr>
          <w:rFonts w:ascii="Arial" w:hAnsi="Arial" w:cs="Arial"/>
          <w:sz w:val="20"/>
          <w:szCs w:val="20"/>
          <w:lang w:val="sk-SK"/>
        </w:rPr>
        <w:t>žaduje</w:t>
      </w:r>
      <w:r w:rsidRPr="00EA42F6">
        <w:rPr>
          <w:rFonts w:ascii="Arial" w:hAnsi="Arial" w:cs="Arial"/>
          <w:sz w:val="20"/>
          <w:szCs w:val="20"/>
        </w:rPr>
        <w:t>, aby úspešný uchádzač v</w:t>
      </w:r>
      <w:r w:rsidR="00EA42F6">
        <w:rPr>
          <w:rFonts w:ascii="Arial" w:hAnsi="Arial" w:cs="Arial"/>
          <w:sz w:val="20"/>
          <w:szCs w:val="20"/>
        </w:rPr>
        <w:t> </w:t>
      </w:r>
      <w:r w:rsidR="00EA42F6">
        <w:rPr>
          <w:rFonts w:ascii="Arial" w:hAnsi="Arial" w:cs="Arial"/>
          <w:sz w:val="20"/>
          <w:szCs w:val="20"/>
          <w:lang w:val="sk-SK"/>
        </w:rPr>
        <w:t xml:space="preserve">kúpnej </w:t>
      </w:r>
      <w:r w:rsidRPr="00EA42F6">
        <w:rPr>
          <w:rFonts w:ascii="Arial" w:hAnsi="Arial" w:cs="Arial"/>
          <w:sz w:val="20"/>
          <w:szCs w:val="20"/>
        </w:rPr>
        <w:t>zmluve najneskôr v čase jej uzavretia uviedol údaje o všetkých známych subdodávateľoch, údaje o osobe oprávnenej konať za subdodávateľa v rozsahu meno  a priezvisko, adresa pobytu, dátum narodenia.</w:t>
      </w:r>
    </w:p>
    <w:p w:rsidR="00C4051A" w:rsidRPr="00002DBC" w:rsidRDefault="00C4051A" w:rsidP="00EA42F6">
      <w:pPr>
        <w:pStyle w:val="Odsekzoznamu"/>
        <w:numPr>
          <w:ilvl w:val="1"/>
          <w:numId w:val="15"/>
        </w:numPr>
        <w:spacing w:after="0" w:line="240" w:lineRule="auto"/>
        <w:ind w:left="567" w:hanging="567"/>
        <w:jc w:val="both"/>
        <w:rPr>
          <w:rFonts w:ascii="Arial" w:hAnsi="Arial" w:cs="Arial"/>
          <w:sz w:val="20"/>
          <w:szCs w:val="20"/>
        </w:rPr>
      </w:pPr>
      <w:r w:rsidRPr="00EA42F6">
        <w:rPr>
          <w:rFonts w:ascii="Arial" w:hAnsi="Arial" w:cs="Arial"/>
          <w:sz w:val="20"/>
          <w:szCs w:val="20"/>
        </w:rPr>
        <w:t xml:space="preserve">Verejný obstarávateľ vyžaduje od subdodávateľov, aby disponovali oprávnením na príslušné </w:t>
      </w:r>
      <w:r w:rsidRPr="00002DBC">
        <w:rPr>
          <w:rFonts w:ascii="Arial" w:hAnsi="Arial" w:cs="Arial"/>
          <w:sz w:val="20"/>
          <w:szCs w:val="20"/>
        </w:rPr>
        <w:t xml:space="preserve">plnenie zmluvy podľa § 32 ods. 1 písm. e) zákona o verejnom obstarávaní. </w:t>
      </w:r>
    </w:p>
    <w:p w:rsidR="00C4051A" w:rsidRPr="00002DBC" w:rsidRDefault="00C4051A" w:rsidP="00EA42F6">
      <w:pPr>
        <w:pStyle w:val="Odsekzoznamu"/>
        <w:numPr>
          <w:ilvl w:val="1"/>
          <w:numId w:val="15"/>
        </w:numPr>
        <w:spacing w:after="0" w:line="240" w:lineRule="auto"/>
        <w:ind w:left="567" w:hanging="567"/>
        <w:jc w:val="both"/>
        <w:rPr>
          <w:rFonts w:ascii="Arial" w:hAnsi="Arial" w:cs="Arial"/>
          <w:sz w:val="20"/>
          <w:szCs w:val="20"/>
          <w:lang w:eastAsia="sk-SK"/>
        </w:rPr>
      </w:pPr>
      <w:r w:rsidRPr="00002DBC">
        <w:rPr>
          <w:rFonts w:ascii="Arial" w:hAnsi="Arial" w:cs="Arial"/>
          <w:sz w:val="20"/>
          <w:szCs w:val="20"/>
        </w:rPr>
        <w:t>Všetky</w:t>
      </w:r>
      <w:r w:rsidRPr="00002DBC">
        <w:rPr>
          <w:rFonts w:ascii="Arial" w:hAnsi="Arial" w:cs="Arial"/>
          <w:sz w:val="20"/>
          <w:szCs w:val="20"/>
          <w:lang w:eastAsia="sk-SK"/>
        </w:rPr>
        <w:t xml:space="preserve"> pravidlá týkajúce sa zmeny subdodávateľa sa nachádzajú v návrhu </w:t>
      </w:r>
      <w:r w:rsidRPr="00002DBC">
        <w:rPr>
          <w:rFonts w:ascii="Arial" w:hAnsi="Arial" w:cs="Arial"/>
          <w:sz w:val="20"/>
          <w:szCs w:val="20"/>
          <w:lang w:val="sk-SK" w:eastAsia="sk-SK"/>
        </w:rPr>
        <w:t xml:space="preserve">Kúpnej </w:t>
      </w:r>
      <w:r w:rsidRPr="00002DBC">
        <w:rPr>
          <w:rFonts w:ascii="Arial" w:hAnsi="Arial" w:cs="Arial"/>
          <w:sz w:val="20"/>
          <w:szCs w:val="20"/>
          <w:lang w:eastAsia="sk-SK"/>
        </w:rPr>
        <w:t xml:space="preserve">zmluvy. </w:t>
      </w:r>
    </w:p>
    <w:p w:rsidR="00C4051A" w:rsidRPr="00C4051A" w:rsidRDefault="00C4051A" w:rsidP="00C4051A">
      <w:pPr>
        <w:jc w:val="both"/>
        <w:rPr>
          <w:rFonts w:ascii="Arial" w:hAnsi="Arial" w:cs="Arial"/>
          <w:b/>
          <w:color w:val="2E74B5"/>
          <w:sz w:val="20"/>
          <w:szCs w:val="20"/>
          <w:highlight w:val="cyan"/>
        </w:rPr>
      </w:pPr>
    </w:p>
    <w:p w:rsidR="00984BB0" w:rsidRPr="00FD172E" w:rsidRDefault="00984BB0" w:rsidP="00984BB0">
      <w:pPr>
        <w:tabs>
          <w:tab w:val="left" w:pos="567"/>
        </w:tabs>
        <w:jc w:val="both"/>
        <w:rPr>
          <w:rFonts w:ascii="Arial" w:hAnsi="Arial" w:cs="Arial"/>
          <w:sz w:val="20"/>
          <w:szCs w:val="20"/>
        </w:rPr>
      </w:pPr>
    </w:p>
    <w:p w:rsidR="00984BB0" w:rsidRPr="00FD172E" w:rsidRDefault="00984BB0" w:rsidP="008D75D3">
      <w:pPr>
        <w:numPr>
          <w:ilvl w:val="0"/>
          <w:numId w:val="15"/>
        </w:numPr>
        <w:tabs>
          <w:tab w:val="left" w:pos="426"/>
        </w:tabs>
        <w:ind w:left="567" w:hanging="567"/>
        <w:jc w:val="both"/>
        <w:rPr>
          <w:rFonts w:ascii="Arial" w:hAnsi="Arial" w:cs="Arial"/>
          <w:color w:val="2E74B5"/>
          <w:sz w:val="20"/>
          <w:szCs w:val="20"/>
        </w:rPr>
      </w:pPr>
      <w:r w:rsidRPr="00FD172E">
        <w:rPr>
          <w:rFonts w:ascii="Arial" w:hAnsi="Arial" w:cs="Arial"/>
          <w:b/>
          <w:bCs/>
          <w:caps/>
          <w:sz w:val="20"/>
          <w:szCs w:val="20"/>
        </w:rPr>
        <w:t xml:space="preserve">  </w:t>
      </w:r>
      <w:r w:rsidRPr="00FD172E">
        <w:rPr>
          <w:rFonts w:ascii="Arial" w:hAnsi="Arial" w:cs="Arial"/>
          <w:b/>
          <w:bCs/>
          <w:caps/>
          <w:color w:val="2E74B5"/>
          <w:sz w:val="20"/>
          <w:szCs w:val="20"/>
        </w:rPr>
        <w:t xml:space="preserve"> Zrušenie použitého postupu zadávania zákazky</w:t>
      </w:r>
    </w:p>
    <w:p w:rsidR="00984BB0" w:rsidRPr="00FD172E" w:rsidRDefault="00984BB0" w:rsidP="008D75D3">
      <w:pPr>
        <w:numPr>
          <w:ilvl w:val="1"/>
          <w:numId w:val="15"/>
        </w:numPr>
        <w:tabs>
          <w:tab w:val="left" w:pos="426"/>
        </w:tabs>
        <w:ind w:left="567" w:hanging="567"/>
        <w:jc w:val="both"/>
        <w:rPr>
          <w:rFonts w:ascii="Arial" w:hAnsi="Arial" w:cs="Arial"/>
          <w:sz w:val="20"/>
          <w:szCs w:val="20"/>
        </w:rPr>
      </w:pPr>
      <w:r w:rsidRPr="00FD172E">
        <w:rPr>
          <w:rFonts w:ascii="Arial" w:hAnsi="Arial" w:cs="Arial"/>
          <w:sz w:val="20"/>
          <w:szCs w:val="20"/>
        </w:rPr>
        <w:t xml:space="preserve">   Verejný obstarávateľ zruší použitý postup zadávania zákazky, ak nastane jedna z podmienok uvedených v § 57 </w:t>
      </w:r>
      <w:bookmarkStart w:id="1" w:name="par_46ods1"/>
      <w:r w:rsidRPr="00FD172E">
        <w:rPr>
          <w:rFonts w:ascii="Arial" w:hAnsi="Arial" w:cs="Arial"/>
          <w:sz w:val="20"/>
          <w:szCs w:val="20"/>
        </w:rPr>
        <w:t> zákona o verejnom obstarávaní</w:t>
      </w:r>
      <w:bookmarkEnd w:id="1"/>
      <w:r w:rsidRPr="00FD172E">
        <w:rPr>
          <w:rFonts w:ascii="Arial" w:hAnsi="Arial" w:cs="Arial"/>
          <w:sz w:val="20"/>
          <w:szCs w:val="20"/>
        </w:rPr>
        <w:t>. Verejný obstarávateľ bezodkladne upovedomí všetkých uchádzačov o zrušení použitého postupu zadávania zákazky s uvedením dôvodu a oznámi postup, ktorý použije pri zadávaní  zákazky na pôvodný predmet zákazky.</w:t>
      </w:r>
    </w:p>
    <w:p w:rsidR="00984BB0"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rsidR="00984BB0" w:rsidRPr="00FD172E" w:rsidRDefault="00984BB0" w:rsidP="00984BB0">
      <w:pPr>
        <w:pStyle w:val="Odsekzoznamu"/>
        <w:suppressAutoHyphens w:val="0"/>
        <w:autoSpaceDE w:val="0"/>
        <w:autoSpaceDN w:val="0"/>
        <w:adjustRightInd w:val="0"/>
        <w:spacing w:after="0" w:line="240" w:lineRule="auto"/>
        <w:ind w:left="567"/>
        <w:jc w:val="both"/>
        <w:rPr>
          <w:rFonts w:ascii="Arial" w:hAnsi="Arial" w:cs="Arial"/>
          <w:iCs/>
          <w:sz w:val="20"/>
          <w:szCs w:val="20"/>
          <w:lang w:eastAsia="sk-SK"/>
        </w:rPr>
      </w:pPr>
    </w:p>
    <w:p w:rsidR="00984BB0" w:rsidRPr="00FD172E" w:rsidRDefault="00984BB0" w:rsidP="008D75D3">
      <w:pPr>
        <w:pStyle w:val="Odsekzoznamu"/>
        <w:numPr>
          <w:ilvl w:val="0"/>
          <w:numId w:val="15"/>
        </w:numPr>
        <w:suppressAutoHyphens w:val="0"/>
        <w:autoSpaceDE w:val="0"/>
        <w:autoSpaceDN w:val="0"/>
        <w:adjustRightInd w:val="0"/>
        <w:spacing w:after="0" w:line="240" w:lineRule="auto"/>
        <w:jc w:val="both"/>
        <w:rPr>
          <w:rFonts w:ascii="Arial" w:hAnsi="Arial" w:cs="Arial"/>
          <w:b/>
          <w:iCs/>
          <w:color w:val="2E74B5"/>
          <w:sz w:val="20"/>
          <w:szCs w:val="20"/>
          <w:lang w:eastAsia="sk-SK"/>
        </w:rPr>
      </w:pPr>
      <w:r w:rsidRPr="00FD172E">
        <w:rPr>
          <w:rFonts w:ascii="Arial" w:hAnsi="Arial" w:cs="Arial"/>
          <w:b/>
          <w:iCs/>
          <w:sz w:val="20"/>
          <w:szCs w:val="20"/>
          <w:lang w:eastAsia="sk-SK"/>
        </w:rPr>
        <w:t xml:space="preserve">    </w:t>
      </w:r>
      <w:r w:rsidRPr="00FD172E">
        <w:rPr>
          <w:rFonts w:ascii="Arial" w:hAnsi="Arial" w:cs="Arial"/>
          <w:b/>
          <w:iCs/>
          <w:color w:val="2E74B5"/>
          <w:sz w:val="20"/>
          <w:szCs w:val="20"/>
          <w:lang w:eastAsia="sk-SK"/>
        </w:rPr>
        <w:t>GENERÁLNA KLAUZULA</w:t>
      </w:r>
    </w:p>
    <w:p w:rsidR="00984BB0" w:rsidRPr="0001716C" w:rsidRDefault="00984BB0" w:rsidP="008D75D3">
      <w:pPr>
        <w:pStyle w:val="Odsekzoznamu"/>
        <w:numPr>
          <w:ilvl w:val="1"/>
          <w:numId w:val="15"/>
        </w:numPr>
        <w:tabs>
          <w:tab w:val="left" w:pos="567"/>
        </w:tabs>
        <w:suppressAutoHyphens w:val="0"/>
        <w:autoSpaceDE w:val="0"/>
        <w:autoSpaceDN w:val="0"/>
        <w:adjustRightInd w:val="0"/>
        <w:spacing w:after="0" w:line="240" w:lineRule="auto"/>
        <w:ind w:left="567" w:hanging="567"/>
        <w:jc w:val="both"/>
        <w:rPr>
          <w:rFonts w:ascii="Arial" w:hAnsi="Arial" w:cs="Arial"/>
          <w:b/>
          <w:bCs/>
          <w:sz w:val="28"/>
          <w:szCs w:val="28"/>
        </w:rPr>
      </w:pPr>
      <w:r w:rsidRPr="00FD172E">
        <w:rPr>
          <w:rFonts w:ascii="Arial" w:hAnsi="Arial" w:cs="Arial"/>
          <w:sz w:val="20"/>
          <w:szCs w:val="20"/>
          <w:lang w:eastAsia="sk-SK"/>
        </w:rPr>
        <w:t xml:space="preserve">Skutočnosti a situácie, ktoré môžu nastať v procese postupu zadávania zákazky, neupravené </w:t>
      </w:r>
      <w:r w:rsidR="00AE1549" w:rsidRPr="00AE1549">
        <w:rPr>
          <w:rFonts w:ascii="Arial" w:hAnsi="Arial" w:cs="Arial"/>
          <w:sz w:val="20"/>
          <w:szCs w:val="20"/>
        </w:rPr>
        <w:t xml:space="preserve">v </w:t>
      </w:r>
      <w:r w:rsidR="00AE1549" w:rsidRPr="00AE1549">
        <w:rPr>
          <w:rFonts w:ascii="Arial" w:hAnsi="Arial" w:cs="Arial"/>
          <w:bCs/>
          <w:sz w:val="20"/>
          <w:szCs w:val="20"/>
          <w:lang w:eastAsia="sk-SK"/>
        </w:rPr>
        <w:t>Oznámení o vyhlásení verejného obstarávania</w:t>
      </w:r>
      <w:r w:rsidR="00AE1549" w:rsidRPr="00FD172E">
        <w:rPr>
          <w:rFonts w:ascii="Arial" w:hAnsi="Arial" w:cs="Arial"/>
          <w:sz w:val="20"/>
          <w:szCs w:val="20"/>
          <w:lang w:eastAsia="sk-SK"/>
        </w:rPr>
        <w:t xml:space="preserve"> </w:t>
      </w:r>
      <w:r w:rsidRPr="00FD172E">
        <w:rPr>
          <w:rFonts w:ascii="Arial" w:hAnsi="Arial" w:cs="Arial"/>
          <w:sz w:val="20"/>
          <w:szCs w:val="20"/>
          <w:lang w:eastAsia="sk-SK"/>
        </w:rPr>
        <w:t xml:space="preserve">a v týchto súťažných podkladoch, sa riadia príslušnými ustanoveniami zákona č. 343/2015 </w:t>
      </w:r>
      <w:proofErr w:type="spellStart"/>
      <w:r w:rsidRPr="00FD172E">
        <w:rPr>
          <w:rFonts w:ascii="Arial" w:hAnsi="Arial" w:cs="Arial"/>
          <w:sz w:val="20"/>
          <w:szCs w:val="20"/>
          <w:lang w:eastAsia="sk-SK"/>
        </w:rPr>
        <w:t>Zz</w:t>
      </w:r>
      <w:proofErr w:type="spellEnd"/>
      <w:r w:rsidRPr="00FD172E">
        <w:rPr>
          <w:rFonts w:ascii="Arial" w:hAnsi="Arial" w:cs="Arial"/>
          <w:sz w:val="20"/>
          <w:szCs w:val="20"/>
          <w:lang w:eastAsia="sk-SK"/>
        </w:rPr>
        <w:t xml:space="preserve">. o verejnom obstarávaní a o zmene a doplnení niektorých zákonov v znení neskorších predpisov. </w:t>
      </w:r>
    </w:p>
    <w:p w:rsidR="00984BB0" w:rsidRPr="00666CB0" w:rsidRDefault="00984BB0" w:rsidP="00984BB0">
      <w:pPr>
        <w:widowControl/>
        <w:suppressAutoHyphens w:val="0"/>
        <w:jc w:val="center"/>
        <w:rPr>
          <w:rFonts w:ascii="Arial" w:hAnsi="Arial" w:cs="Arial"/>
          <w:color w:val="2E74B5"/>
          <w:sz w:val="20"/>
          <w:szCs w:val="20"/>
        </w:rPr>
      </w:pPr>
      <w:r>
        <w:rPr>
          <w:rFonts w:ascii="Arial" w:hAnsi="Arial" w:cs="Arial"/>
          <w:sz w:val="20"/>
          <w:szCs w:val="20"/>
          <w:lang w:eastAsia="sk-SK"/>
        </w:rPr>
        <w:br w:type="page"/>
      </w:r>
      <w:r w:rsidRPr="00666CB0">
        <w:rPr>
          <w:rFonts w:ascii="Arial" w:hAnsi="Arial" w:cs="Arial"/>
          <w:b/>
          <w:bCs/>
          <w:color w:val="2E74B5"/>
          <w:sz w:val="28"/>
          <w:szCs w:val="28"/>
        </w:rPr>
        <w:t>ČASŤ A2.</w:t>
      </w:r>
    </w:p>
    <w:p w:rsidR="00984BB0" w:rsidRPr="00666CB0" w:rsidRDefault="00984BB0" w:rsidP="00984BB0">
      <w:pPr>
        <w:pStyle w:val="Odsekzoznamu"/>
        <w:spacing w:after="0" w:line="240" w:lineRule="auto"/>
        <w:ind w:left="567"/>
        <w:jc w:val="center"/>
        <w:rPr>
          <w:rFonts w:ascii="Arial" w:hAnsi="Arial" w:cs="Arial"/>
          <w:b/>
          <w:bCs/>
          <w:color w:val="2E74B5"/>
          <w:sz w:val="28"/>
          <w:szCs w:val="28"/>
        </w:rPr>
      </w:pPr>
      <w:r w:rsidRPr="00666CB0">
        <w:rPr>
          <w:rFonts w:ascii="Arial" w:hAnsi="Arial" w:cs="Arial"/>
          <w:b/>
          <w:bCs/>
          <w:color w:val="2E74B5"/>
          <w:sz w:val="28"/>
          <w:szCs w:val="28"/>
        </w:rPr>
        <w:t>PODMIENKY ÚČASTI UCHÁDZAČOV</w:t>
      </w:r>
    </w:p>
    <w:p w:rsidR="00984BB0" w:rsidRPr="009F6FF5" w:rsidRDefault="00984BB0" w:rsidP="00984BB0">
      <w:pPr>
        <w:pStyle w:val="Odsekzoznamu"/>
        <w:spacing w:after="0" w:line="240" w:lineRule="auto"/>
        <w:ind w:left="0"/>
        <w:jc w:val="center"/>
        <w:rPr>
          <w:rFonts w:ascii="Arial" w:hAnsi="Arial" w:cs="Arial"/>
          <w:color w:val="000000"/>
          <w:sz w:val="20"/>
          <w:szCs w:val="20"/>
        </w:rPr>
      </w:pPr>
      <w:r w:rsidRPr="009F6FF5">
        <w:rPr>
          <w:rFonts w:ascii="Arial" w:hAnsi="Arial" w:cs="Arial"/>
          <w:b/>
          <w:bCs/>
          <w:sz w:val="20"/>
          <w:szCs w:val="20"/>
        </w:rPr>
        <w:t>__________________________________________________________________________________</w:t>
      </w:r>
    </w:p>
    <w:p w:rsidR="00984BB0" w:rsidRDefault="00984BB0" w:rsidP="00984BB0">
      <w:pPr>
        <w:pStyle w:val="Odsekzoznamu"/>
        <w:tabs>
          <w:tab w:val="left" w:pos="426"/>
        </w:tabs>
        <w:spacing w:after="0" w:line="240" w:lineRule="auto"/>
        <w:ind w:left="0"/>
        <w:jc w:val="both"/>
        <w:rPr>
          <w:rFonts w:ascii="Arial" w:hAnsi="Arial" w:cs="Arial"/>
          <w:color w:val="000000"/>
          <w:sz w:val="20"/>
          <w:szCs w:val="20"/>
        </w:rPr>
      </w:pPr>
    </w:p>
    <w:p w:rsidR="008727C4" w:rsidRPr="00D97009" w:rsidRDefault="00984BB0" w:rsidP="00553562">
      <w:pPr>
        <w:pStyle w:val="Odsekzoznamu"/>
        <w:tabs>
          <w:tab w:val="left" w:pos="426"/>
        </w:tabs>
        <w:spacing w:after="0" w:line="240" w:lineRule="auto"/>
        <w:ind w:left="0"/>
        <w:jc w:val="both"/>
        <w:rPr>
          <w:rFonts w:ascii="Arial" w:hAnsi="Arial" w:cs="Arial"/>
          <w:color w:val="000000"/>
          <w:sz w:val="20"/>
          <w:szCs w:val="20"/>
          <w:lang w:val="sk-SK" w:eastAsia="sk-SK"/>
        </w:rPr>
      </w:pPr>
      <w:r w:rsidRPr="00090762">
        <w:rPr>
          <w:rFonts w:ascii="Arial" w:hAnsi="Arial" w:cs="Arial"/>
          <w:color w:val="000000"/>
          <w:sz w:val="20"/>
          <w:szCs w:val="20"/>
        </w:rPr>
        <w:t xml:space="preserve">Informácie týkajúce sa splnenia podmienok účasti uchádzačov vo verejnom obstarávaní verejný obstarávateľ uviedol </w:t>
      </w:r>
      <w:r w:rsidR="00090762">
        <w:rPr>
          <w:rFonts w:ascii="Arial" w:hAnsi="Arial" w:cs="Arial"/>
          <w:color w:val="000000"/>
          <w:sz w:val="20"/>
          <w:szCs w:val="20"/>
          <w:lang w:val="sk-SK"/>
        </w:rPr>
        <w:t xml:space="preserve">v </w:t>
      </w:r>
      <w:r w:rsidR="00EA42F6" w:rsidRPr="00090762">
        <w:rPr>
          <w:rFonts w:ascii="Arial" w:hAnsi="Arial" w:cs="Arial"/>
          <w:b/>
          <w:bCs/>
          <w:sz w:val="20"/>
          <w:szCs w:val="20"/>
          <w:lang w:eastAsia="sk-SK"/>
        </w:rPr>
        <w:t xml:space="preserve">Oznámení o vyhlásení verejného obstarávania Oddiel III: Právne, ekonomické, finančné a technické informácie v časti III.1) Podmienky účasti, zverejnenom dňa </w:t>
      </w:r>
      <w:r w:rsidR="00D97009" w:rsidRPr="00D97009">
        <w:rPr>
          <w:rFonts w:ascii="Arial" w:hAnsi="Arial" w:cs="Arial"/>
          <w:b/>
          <w:color w:val="000000" w:themeColor="text1"/>
          <w:sz w:val="20"/>
          <w:szCs w:val="20"/>
          <w:lang w:val="sk-SK"/>
        </w:rPr>
        <w:t>22.07.2019</w:t>
      </w:r>
      <w:r w:rsidR="008727C4" w:rsidRPr="00D97009">
        <w:rPr>
          <w:rFonts w:ascii="Arial" w:hAnsi="Arial" w:cs="Arial"/>
          <w:b/>
          <w:color w:val="000000" w:themeColor="text1"/>
          <w:sz w:val="20"/>
          <w:szCs w:val="20"/>
          <w:lang w:val="sk-SK"/>
        </w:rPr>
        <w:t xml:space="preserve"> </w:t>
      </w:r>
      <w:r w:rsidR="00EA42F6" w:rsidRPr="00D97009">
        <w:rPr>
          <w:rFonts w:ascii="Arial" w:hAnsi="Arial" w:cs="Arial"/>
          <w:b/>
          <w:color w:val="000000" w:themeColor="text1"/>
          <w:sz w:val="20"/>
          <w:szCs w:val="20"/>
          <w:lang w:val="sk-SK"/>
        </w:rPr>
        <w:t>v </w:t>
      </w:r>
      <w:proofErr w:type="spellStart"/>
      <w:r w:rsidR="00EA42F6" w:rsidRPr="00D97009">
        <w:rPr>
          <w:rFonts w:ascii="Arial" w:hAnsi="Arial" w:cs="Arial"/>
          <w:b/>
          <w:color w:val="000000" w:themeColor="text1"/>
          <w:sz w:val="20"/>
          <w:szCs w:val="20"/>
          <w:lang w:val="sk-SK"/>
        </w:rPr>
        <w:t>Ú.v.EÚ</w:t>
      </w:r>
      <w:proofErr w:type="spellEnd"/>
      <w:r w:rsidR="00EA42F6" w:rsidRPr="00D97009">
        <w:rPr>
          <w:rFonts w:ascii="Arial" w:hAnsi="Arial" w:cs="Arial"/>
          <w:b/>
          <w:color w:val="000000" w:themeColor="text1"/>
          <w:sz w:val="20"/>
          <w:szCs w:val="20"/>
          <w:lang w:val="sk-SK"/>
        </w:rPr>
        <w:t xml:space="preserve">/S </w:t>
      </w:r>
      <w:r w:rsidR="00D97009" w:rsidRPr="00D97009">
        <w:rPr>
          <w:rFonts w:ascii="Arial" w:hAnsi="Arial" w:cs="Arial"/>
          <w:b/>
          <w:color w:val="000000" w:themeColor="text1"/>
          <w:sz w:val="20"/>
          <w:szCs w:val="20"/>
          <w:lang w:val="sk-SK"/>
        </w:rPr>
        <w:t>pod č. 2</w:t>
      </w:r>
      <w:r w:rsidR="00D97009" w:rsidRPr="00D97009">
        <w:rPr>
          <w:rFonts w:ascii="Arial" w:hAnsi="Arial" w:cs="Arial"/>
          <w:b/>
          <w:color w:val="000000" w:themeColor="text1"/>
          <w:sz w:val="20"/>
          <w:szCs w:val="20"/>
        </w:rPr>
        <w:t>019/S 139-341803</w:t>
      </w:r>
      <w:r w:rsidR="00D97009">
        <w:rPr>
          <w:rFonts w:ascii="Arial" w:hAnsi="Arial" w:cs="Arial"/>
          <w:b/>
          <w:color w:val="000000" w:themeColor="text1"/>
          <w:sz w:val="20"/>
          <w:szCs w:val="20"/>
          <w:lang w:val="sk-SK"/>
        </w:rPr>
        <w:t>.</w:t>
      </w:r>
    </w:p>
    <w:p w:rsidR="00180D3C" w:rsidRDefault="00180D3C" w:rsidP="00984BB0">
      <w:pPr>
        <w:widowControl/>
        <w:suppressAutoHyphens w:val="0"/>
        <w:autoSpaceDE w:val="0"/>
        <w:autoSpaceDN w:val="0"/>
        <w:adjustRightInd w:val="0"/>
        <w:jc w:val="both"/>
        <w:rPr>
          <w:rFonts w:ascii="Arial" w:hAnsi="Arial" w:cs="Arial"/>
          <w:color w:val="000000"/>
          <w:sz w:val="20"/>
          <w:szCs w:val="20"/>
          <w:lang w:eastAsia="sk-SK"/>
        </w:rPr>
      </w:pPr>
    </w:p>
    <w:p w:rsidR="00501BE5" w:rsidRPr="00501BE5" w:rsidRDefault="00501BE5" w:rsidP="00501BE5">
      <w:pPr>
        <w:widowControl/>
        <w:suppressAutoHyphens w:val="0"/>
        <w:autoSpaceDE w:val="0"/>
        <w:autoSpaceDN w:val="0"/>
        <w:adjustRightInd w:val="0"/>
        <w:rPr>
          <w:rFonts w:ascii="Arial" w:eastAsiaTheme="minorHAnsi" w:hAnsi="Arial" w:cs="Arial"/>
          <w:b/>
          <w:bCs/>
          <w:sz w:val="20"/>
          <w:szCs w:val="20"/>
          <w:lang w:eastAsia="en-US"/>
        </w:rPr>
      </w:pPr>
      <w:r w:rsidRPr="00501BE5">
        <w:rPr>
          <w:rFonts w:ascii="Arial" w:eastAsiaTheme="minorHAnsi" w:hAnsi="Arial" w:cs="Arial"/>
          <w:b/>
          <w:bCs/>
          <w:sz w:val="20"/>
          <w:szCs w:val="20"/>
          <w:lang w:eastAsia="en-US"/>
        </w:rPr>
        <w:t>PODMIENKY ÚČASTI</w:t>
      </w:r>
    </w:p>
    <w:p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eastAsiaTheme="minorHAnsi" w:hAnsi="Arial" w:cs="Arial"/>
          <w:b/>
          <w:bCs/>
          <w:sz w:val="20"/>
          <w:szCs w:val="20"/>
          <w:lang w:eastAsia="en-US"/>
        </w:rPr>
        <w:t>Vhodnosť vykonávať profesionálnu činnosť vrátane požiadaviek týkajúcich sa zápisu do živnostenských alebo obchodných registrov</w:t>
      </w:r>
    </w:p>
    <w:p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hAnsi="Arial" w:cs="Arial"/>
          <w:color w:val="000000"/>
          <w:sz w:val="20"/>
          <w:szCs w:val="20"/>
          <w:lang w:eastAsia="sk-SK"/>
        </w:rPr>
        <w:t xml:space="preserve">1.1 Uchádzač musí spĺňať podmienky účasti uvedené v § 32 ods. 1 zákona č. 343/2015 Z. z. o verejnom obstarávaní a o zmene a doplnení niektorých zákonov v znení neskorších predpisov (ďalej len zákon o verejnom obstarávaní"). Ich splnenie môže uchádzač preukázať jedným z nasledovných spôsobov: </w:t>
      </w:r>
    </w:p>
    <w:p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hAnsi="Arial" w:cs="Arial"/>
          <w:color w:val="000000"/>
          <w:sz w:val="20"/>
          <w:szCs w:val="20"/>
          <w:lang w:eastAsia="sk-SK"/>
        </w:rPr>
        <w:t xml:space="preserve">1.1.1 predložením dokladov podľa § 32 ods. 2, ods. 4, ods. 5 zákona o verejnom obstarávaní, alebo </w:t>
      </w:r>
    </w:p>
    <w:p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hAnsi="Arial" w:cs="Arial"/>
          <w:color w:val="000000"/>
          <w:sz w:val="20"/>
          <w:szCs w:val="20"/>
          <w:lang w:eastAsia="sk-SK"/>
        </w:rPr>
        <w:t>1.1.2 podľa § 152 zákona o verejnom obstarávaní zápisom do zoznamu hospodárskych subjektov, alebo</w:t>
      </w:r>
    </w:p>
    <w:p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hAnsi="Arial" w:cs="Arial"/>
          <w:color w:val="000000"/>
          <w:sz w:val="20"/>
          <w:szCs w:val="20"/>
          <w:lang w:eastAsia="sk-SK"/>
        </w:rPr>
        <w:t>1.1.3 podľa § 39 zákona o verejnom obstarávaní predbežne nahradiť doklady na preukázanie splnenia podmienok účasti jednotným európskym dokumentom (ďalej len JED)</w:t>
      </w:r>
    </w:p>
    <w:p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hAnsi="Arial" w:cs="Arial"/>
          <w:color w:val="000000"/>
          <w:sz w:val="20"/>
          <w:szCs w:val="20"/>
          <w:lang w:eastAsia="sk-SK"/>
        </w:rPr>
        <w:t>1.</w:t>
      </w:r>
      <w:r w:rsidR="0017233F">
        <w:rPr>
          <w:rFonts w:ascii="Arial" w:hAnsi="Arial" w:cs="Arial"/>
          <w:color w:val="000000"/>
          <w:sz w:val="20"/>
          <w:szCs w:val="20"/>
          <w:lang w:eastAsia="sk-SK"/>
        </w:rPr>
        <w:t>2</w:t>
      </w:r>
      <w:r w:rsidRPr="00501BE5">
        <w:rPr>
          <w:rFonts w:ascii="Arial" w:hAnsi="Arial" w:cs="Arial"/>
          <w:color w:val="000000"/>
          <w:sz w:val="20"/>
          <w:szCs w:val="20"/>
          <w:lang w:eastAsia="sk-SK"/>
        </w:rPr>
        <w:t xml:space="preserve"> Zápis do zoznamu hospodárskych subjektov je účinný voči každému verejnému obstarávateľovi a údaje v ňom uvedené nie je potrebné v postupoch verejného obstarávania overovať. Verejný obstarávateľ pri vyhodnocovaní splnenia podmienok účasti osobného postavenia overí zapísanie hospodárskeho subjektu v zozname hospodárskych subjektov, ak uchádzač nepredložil doklady podľa § 32 ods. 2, 4 a 5 alebo iný rovnocenný zápis alebo potvrdenie o zápise podľa § 152 ods. 3 zákona o verejnom obstarávaní.</w:t>
      </w:r>
    </w:p>
    <w:p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01BE5">
        <w:rPr>
          <w:rFonts w:ascii="Arial" w:hAnsi="Arial" w:cs="Arial"/>
          <w:color w:val="000000"/>
          <w:sz w:val="20"/>
          <w:szCs w:val="20"/>
          <w:lang w:eastAsia="sk-SK"/>
        </w:rPr>
        <w:t>1.</w:t>
      </w:r>
      <w:r w:rsidR="00A57708">
        <w:rPr>
          <w:rFonts w:ascii="Arial" w:hAnsi="Arial" w:cs="Arial"/>
          <w:color w:val="000000"/>
          <w:sz w:val="20"/>
          <w:szCs w:val="20"/>
          <w:lang w:eastAsia="sk-SK"/>
        </w:rPr>
        <w:t>3</w:t>
      </w:r>
      <w:r w:rsidRPr="00501BE5">
        <w:rPr>
          <w:rFonts w:ascii="Arial" w:hAnsi="Arial" w:cs="Arial"/>
          <w:color w:val="000000"/>
          <w:sz w:val="20"/>
          <w:szCs w:val="20"/>
          <w:lang w:eastAsia="sk-SK"/>
        </w:rPr>
        <w:t xml:space="preserve"> Skupina dodávateľov preukazuje splnenie podmienok účasti vo verejnom obstarávaní týkajúcich sa osobného postavenia za každého člena skupiny osobitne. </w:t>
      </w:r>
    </w:p>
    <w:p w:rsidR="00A57708" w:rsidRDefault="00501BE5" w:rsidP="00A57708">
      <w:pPr>
        <w:pStyle w:val="Zarkazkladnhotextu21"/>
        <w:ind w:left="0"/>
        <w:rPr>
          <w:rFonts w:ascii="Arial" w:hAnsi="Arial" w:cs="Arial"/>
          <w:sz w:val="20"/>
          <w:szCs w:val="20"/>
        </w:rPr>
      </w:pPr>
      <w:r w:rsidRPr="00501BE5">
        <w:rPr>
          <w:rFonts w:ascii="Arial" w:hAnsi="Arial" w:cs="Arial"/>
          <w:color w:val="000000"/>
          <w:sz w:val="20"/>
          <w:szCs w:val="20"/>
          <w:lang w:eastAsia="sk-SK"/>
        </w:rPr>
        <w:t>1.</w:t>
      </w:r>
      <w:r w:rsidR="00A57708">
        <w:rPr>
          <w:rFonts w:ascii="Arial" w:hAnsi="Arial" w:cs="Arial"/>
          <w:color w:val="000000"/>
          <w:sz w:val="20"/>
          <w:szCs w:val="20"/>
          <w:lang w:eastAsia="sk-SK"/>
        </w:rPr>
        <w:t>4</w:t>
      </w:r>
      <w:r w:rsidRPr="00501BE5">
        <w:rPr>
          <w:rFonts w:ascii="Arial" w:hAnsi="Arial" w:cs="Arial"/>
          <w:color w:val="000000"/>
          <w:sz w:val="20"/>
          <w:szCs w:val="20"/>
          <w:lang w:eastAsia="sk-SK"/>
        </w:rPr>
        <w:t xml:space="preserve"> Verejný obstarávateľ upozorňuje záujemcu/uchádzača, že formulár JED v editovateľnom formáte .</w:t>
      </w:r>
      <w:proofErr w:type="spellStart"/>
      <w:r w:rsidRPr="00501BE5">
        <w:rPr>
          <w:rFonts w:ascii="Arial" w:hAnsi="Arial" w:cs="Arial"/>
          <w:color w:val="000000"/>
          <w:sz w:val="20"/>
          <w:szCs w:val="20"/>
          <w:lang w:eastAsia="sk-SK"/>
        </w:rPr>
        <w:t>rtf</w:t>
      </w:r>
      <w:proofErr w:type="spellEnd"/>
      <w:r w:rsidRPr="00501BE5">
        <w:rPr>
          <w:rFonts w:ascii="Arial" w:hAnsi="Arial" w:cs="Arial"/>
          <w:color w:val="000000"/>
          <w:sz w:val="20"/>
          <w:szCs w:val="20"/>
          <w:lang w:eastAsia="sk-SK"/>
        </w:rPr>
        <w:t xml:space="preserve"> bude zverejnený na adrese </w:t>
      </w:r>
      <w:hyperlink r:id="rId14" w:history="1">
        <w:r w:rsidR="00A57708" w:rsidRPr="00863003">
          <w:rPr>
            <w:rStyle w:val="Hypertextovprepojenie"/>
            <w:rFonts w:ascii="Arial" w:hAnsi="Arial" w:cs="Arial"/>
            <w:sz w:val="20"/>
            <w:szCs w:val="20"/>
            <w:highlight w:val="yellow"/>
          </w:rPr>
          <w:t>https://josephine.proebiz.com/sk/tender/3209/summary</w:t>
        </w:r>
      </w:hyperlink>
    </w:p>
    <w:p w:rsidR="00501BE5" w:rsidRPr="00501BE5" w:rsidRDefault="00501BE5" w:rsidP="00501BE5">
      <w:pPr>
        <w:widowControl/>
        <w:suppressAutoHyphens w:val="0"/>
        <w:autoSpaceDE w:val="0"/>
        <w:autoSpaceDN w:val="0"/>
        <w:adjustRightInd w:val="0"/>
        <w:jc w:val="both"/>
        <w:rPr>
          <w:rFonts w:ascii="Arial" w:hAnsi="Arial" w:cs="Arial"/>
          <w:color w:val="000000"/>
          <w:sz w:val="20"/>
          <w:szCs w:val="20"/>
          <w:lang w:eastAsia="sk-SK"/>
        </w:rPr>
      </w:pPr>
    </w:p>
    <w:p w:rsidR="00180D3C" w:rsidRDefault="00501BE5" w:rsidP="00501BE5">
      <w:pPr>
        <w:widowControl/>
        <w:suppressAutoHyphens w:val="0"/>
        <w:autoSpaceDE w:val="0"/>
        <w:autoSpaceDN w:val="0"/>
        <w:adjustRightInd w:val="0"/>
        <w:jc w:val="both"/>
        <w:rPr>
          <w:rFonts w:ascii="Arial" w:hAnsi="Arial" w:cs="Arial"/>
          <w:color w:val="000000"/>
          <w:sz w:val="20"/>
          <w:szCs w:val="20"/>
          <w:lang w:eastAsia="sk-SK"/>
        </w:rPr>
      </w:pPr>
      <w:r w:rsidRPr="005F1A79">
        <w:rPr>
          <w:rFonts w:ascii="Arial" w:hAnsi="Arial" w:cs="Arial"/>
          <w:color w:val="000000"/>
          <w:sz w:val="20"/>
          <w:szCs w:val="20"/>
          <w:u w:val="single"/>
          <w:lang w:eastAsia="sk-SK"/>
        </w:rPr>
        <w:t>Verejný obstarávateľ odôvodňuje primeranosť podmienky účasti nasledovne:</w:t>
      </w:r>
      <w:r w:rsidRPr="00501BE5">
        <w:rPr>
          <w:rFonts w:ascii="Arial" w:hAnsi="Arial" w:cs="Arial"/>
          <w:color w:val="000000"/>
          <w:sz w:val="20"/>
          <w:szCs w:val="20"/>
          <w:lang w:eastAsia="sk-SK"/>
        </w:rPr>
        <w:t xml:space="preserve"> stanovené podmienky účasti vyplývajú priamo z § 32 zákona č. 343/2015 Z. z. o verejnom obstarávaní a o zmene a doplnení niektorých zákonov v znení neskorších predpisov.</w:t>
      </w:r>
    </w:p>
    <w:p w:rsidR="00002DBC" w:rsidRDefault="00002DBC" w:rsidP="00002DBC">
      <w:pPr>
        <w:spacing w:after="160" w:line="252" w:lineRule="auto"/>
        <w:rPr>
          <w:color w:val="FF0000"/>
        </w:rPr>
      </w:pPr>
    </w:p>
    <w:p w:rsidR="00100F10" w:rsidRDefault="00100F10" w:rsidP="00501BE5">
      <w:pPr>
        <w:widowControl/>
        <w:suppressAutoHyphens w:val="0"/>
        <w:autoSpaceDE w:val="0"/>
        <w:autoSpaceDN w:val="0"/>
        <w:adjustRightInd w:val="0"/>
        <w:jc w:val="both"/>
        <w:rPr>
          <w:rFonts w:ascii="Arial" w:hAnsi="Arial" w:cs="Arial"/>
          <w:color w:val="000000"/>
          <w:sz w:val="20"/>
          <w:szCs w:val="20"/>
          <w:lang w:eastAsia="sk-SK"/>
        </w:rPr>
      </w:pPr>
    </w:p>
    <w:p w:rsidR="00002DBC" w:rsidRDefault="00002DBC" w:rsidP="00501BE5">
      <w:pPr>
        <w:widowControl/>
        <w:suppressAutoHyphens w:val="0"/>
        <w:autoSpaceDE w:val="0"/>
        <w:autoSpaceDN w:val="0"/>
        <w:adjustRightInd w:val="0"/>
        <w:jc w:val="both"/>
        <w:rPr>
          <w:rFonts w:ascii="Arial" w:hAnsi="Arial" w:cs="Arial"/>
          <w:color w:val="000000"/>
          <w:sz w:val="20"/>
          <w:szCs w:val="20"/>
          <w:lang w:eastAsia="sk-SK"/>
        </w:rPr>
      </w:pPr>
    </w:p>
    <w:p w:rsidR="005F1A79" w:rsidRPr="005F1A79" w:rsidRDefault="005F1A79" w:rsidP="00501BE5">
      <w:pPr>
        <w:widowControl/>
        <w:suppressAutoHyphens w:val="0"/>
        <w:autoSpaceDE w:val="0"/>
        <w:autoSpaceDN w:val="0"/>
        <w:adjustRightInd w:val="0"/>
        <w:jc w:val="both"/>
        <w:rPr>
          <w:rStyle w:val="Podtitul1"/>
          <w:rFonts w:ascii="Arial" w:hAnsi="Arial" w:cs="Arial"/>
          <w:b/>
          <w:sz w:val="20"/>
          <w:szCs w:val="20"/>
        </w:rPr>
      </w:pPr>
      <w:r w:rsidRPr="005F1A79">
        <w:rPr>
          <w:rStyle w:val="Podtitul1"/>
          <w:rFonts w:ascii="Arial" w:hAnsi="Arial" w:cs="Arial"/>
          <w:b/>
          <w:sz w:val="20"/>
          <w:szCs w:val="20"/>
        </w:rPr>
        <w:t>Ekonomické a finančné postavenie</w:t>
      </w:r>
    </w:p>
    <w:p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rsidR="005F1A79" w:rsidRDefault="005F1A79" w:rsidP="00501BE5">
      <w:pPr>
        <w:widowControl/>
        <w:suppressAutoHyphens w:val="0"/>
        <w:autoSpaceDE w:val="0"/>
        <w:autoSpaceDN w:val="0"/>
        <w:adjustRightInd w:val="0"/>
        <w:jc w:val="both"/>
        <w:rPr>
          <w:rFonts w:ascii="Arial" w:hAnsi="Arial" w:cs="Arial"/>
          <w:b/>
          <w:color w:val="000000"/>
          <w:sz w:val="20"/>
          <w:szCs w:val="20"/>
          <w:lang w:eastAsia="sk-SK"/>
        </w:rPr>
      </w:pPr>
    </w:p>
    <w:p w:rsidR="00A57708" w:rsidRDefault="00A57708" w:rsidP="00501BE5">
      <w:pPr>
        <w:widowControl/>
        <w:suppressAutoHyphens w:val="0"/>
        <w:autoSpaceDE w:val="0"/>
        <w:autoSpaceDN w:val="0"/>
        <w:adjustRightInd w:val="0"/>
        <w:jc w:val="both"/>
        <w:rPr>
          <w:rFonts w:ascii="Arial" w:hAnsi="Arial" w:cs="Arial"/>
          <w:b/>
          <w:color w:val="000000"/>
          <w:sz w:val="20"/>
          <w:szCs w:val="20"/>
          <w:lang w:eastAsia="sk-SK"/>
        </w:rPr>
      </w:pPr>
    </w:p>
    <w:p w:rsidR="005F1A79" w:rsidRPr="005F1A79" w:rsidRDefault="005F1A79" w:rsidP="005F1A79">
      <w:pPr>
        <w:widowControl/>
        <w:suppressAutoHyphens w:val="0"/>
        <w:autoSpaceDE w:val="0"/>
        <w:autoSpaceDN w:val="0"/>
        <w:adjustRightInd w:val="0"/>
        <w:jc w:val="both"/>
        <w:rPr>
          <w:rFonts w:ascii="Arial" w:hAnsi="Arial" w:cs="Arial"/>
          <w:b/>
          <w:color w:val="000000"/>
          <w:sz w:val="20"/>
          <w:szCs w:val="20"/>
          <w:lang w:eastAsia="sk-SK"/>
        </w:rPr>
      </w:pPr>
      <w:r w:rsidRPr="005F1A79">
        <w:rPr>
          <w:rStyle w:val="Podtitul1"/>
          <w:rFonts w:ascii="Arial" w:hAnsi="Arial" w:cs="Arial"/>
          <w:b/>
          <w:sz w:val="20"/>
          <w:szCs w:val="20"/>
        </w:rPr>
        <w:t>Technická a odborná spôsobilosť</w:t>
      </w:r>
    </w:p>
    <w:p w:rsidR="00002DBC" w:rsidRDefault="00002DBC" w:rsidP="00002DBC">
      <w:pPr>
        <w:widowControl/>
        <w:suppressAutoHyphens w:val="0"/>
        <w:autoSpaceDE w:val="0"/>
        <w:autoSpaceDN w:val="0"/>
        <w:adjustRightInd w:val="0"/>
        <w:jc w:val="both"/>
        <w:rPr>
          <w:rFonts w:ascii="Arial" w:hAnsi="Arial" w:cs="Arial"/>
          <w:b/>
          <w:color w:val="000000"/>
          <w:sz w:val="20"/>
          <w:szCs w:val="20"/>
          <w:lang w:eastAsia="sk-SK"/>
        </w:rPr>
      </w:pPr>
      <w:r w:rsidRPr="005F1A79">
        <w:rPr>
          <w:rFonts w:ascii="Arial" w:hAnsi="Arial" w:cs="Arial"/>
          <w:b/>
          <w:color w:val="000000"/>
          <w:sz w:val="20"/>
          <w:szCs w:val="20"/>
          <w:lang w:eastAsia="sk-SK"/>
        </w:rPr>
        <w:t>NEPOŽADUJE SA.</w:t>
      </w:r>
    </w:p>
    <w:p w:rsidR="005F1A79" w:rsidRDefault="005F1A79" w:rsidP="00984BB0">
      <w:pPr>
        <w:tabs>
          <w:tab w:val="left" w:pos="567"/>
        </w:tabs>
        <w:autoSpaceDE w:val="0"/>
        <w:ind w:right="-45"/>
        <w:rPr>
          <w:rFonts w:ascii="Arial" w:hAnsi="Arial" w:cs="Arial"/>
          <w:caps/>
          <w:sz w:val="28"/>
          <w:szCs w:val="28"/>
        </w:rPr>
      </w:pPr>
    </w:p>
    <w:p w:rsidR="00100F10" w:rsidRDefault="00100F10" w:rsidP="00984BB0">
      <w:pPr>
        <w:tabs>
          <w:tab w:val="left" w:pos="567"/>
        </w:tabs>
        <w:autoSpaceDE w:val="0"/>
        <w:ind w:right="-45"/>
        <w:rPr>
          <w:rFonts w:ascii="Arial" w:hAnsi="Arial" w:cs="Arial"/>
          <w:caps/>
          <w:sz w:val="28"/>
          <w:szCs w:val="28"/>
        </w:rPr>
      </w:pPr>
    </w:p>
    <w:p w:rsidR="00100F10" w:rsidRDefault="00100F10" w:rsidP="00984BB0">
      <w:pPr>
        <w:tabs>
          <w:tab w:val="left" w:pos="567"/>
        </w:tabs>
        <w:autoSpaceDE w:val="0"/>
        <w:ind w:right="-45"/>
        <w:rPr>
          <w:rFonts w:ascii="Arial" w:hAnsi="Arial" w:cs="Arial"/>
          <w:caps/>
          <w:sz w:val="28"/>
          <w:szCs w:val="28"/>
        </w:rPr>
      </w:pPr>
    </w:p>
    <w:p w:rsidR="00100F10" w:rsidRDefault="00100F10" w:rsidP="00984BB0">
      <w:pPr>
        <w:tabs>
          <w:tab w:val="left" w:pos="567"/>
        </w:tabs>
        <w:autoSpaceDE w:val="0"/>
        <w:ind w:right="-45"/>
        <w:rPr>
          <w:rFonts w:ascii="Arial" w:hAnsi="Arial" w:cs="Arial"/>
          <w:caps/>
          <w:sz w:val="28"/>
          <w:szCs w:val="28"/>
        </w:rPr>
      </w:pPr>
    </w:p>
    <w:p w:rsidR="00100F10" w:rsidRDefault="00100F10" w:rsidP="00984BB0">
      <w:pPr>
        <w:tabs>
          <w:tab w:val="left" w:pos="567"/>
        </w:tabs>
        <w:autoSpaceDE w:val="0"/>
        <w:ind w:right="-45"/>
        <w:rPr>
          <w:rFonts w:ascii="Arial" w:hAnsi="Arial" w:cs="Arial"/>
          <w:caps/>
          <w:sz w:val="28"/>
          <w:szCs w:val="28"/>
        </w:rPr>
      </w:pPr>
    </w:p>
    <w:p w:rsidR="00002DBC" w:rsidRDefault="00002DBC" w:rsidP="00984BB0">
      <w:pPr>
        <w:tabs>
          <w:tab w:val="left" w:pos="567"/>
        </w:tabs>
        <w:autoSpaceDE w:val="0"/>
        <w:ind w:right="-45"/>
        <w:rPr>
          <w:rFonts w:ascii="Arial" w:hAnsi="Arial" w:cs="Arial"/>
          <w:caps/>
          <w:sz w:val="28"/>
          <w:szCs w:val="28"/>
        </w:rPr>
      </w:pPr>
    </w:p>
    <w:p w:rsidR="00002DBC" w:rsidRDefault="00002DBC"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5F1A79" w:rsidRDefault="005F1A79" w:rsidP="00984BB0">
      <w:pPr>
        <w:tabs>
          <w:tab w:val="left" w:pos="567"/>
        </w:tabs>
        <w:autoSpaceDE w:val="0"/>
        <w:ind w:right="-45"/>
        <w:rPr>
          <w:rFonts w:ascii="Arial" w:hAnsi="Arial" w:cs="Arial"/>
          <w:caps/>
          <w:sz w:val="28"/>
          <w:szCs w:val="28"/>
        </w:rPr>
      </w:pPr>
    </w:p>
    <w:p w:rsidR="00984BB0" w:rsidRPr="00AA7109" w:rsidRDefault="00984BB0" w:rsidP="00984BB0">
      <w:pPr>
        <w:tabs>
          <w:tab w:val="left" w:pos="567"/>
        </w:tabs>
        <w:autoSpaceDE w:val="0"/>
        <w:ind w:left="567" w:right="-45" w:hanging="567"/>
        <w:jc w:val="center"/>
        <w:rPr>
          <w:rFonts w:ascii="Arial" w:hAnsi="Arial" w:cs="Arial"/>
          <w:b/>
          <w:color w:val="2E74B5"/>
          <w:sz w:val="20"/>
          <w:szCs w:val="20"/>
        </w:rPr>
      </w:pPr>
      <w:r w:rsidRPr="00AA7109">
        <w:rPr>
          <w:rFonts w:ascii="Arial" w:hAnsi="Arial" w:cs="Arial"/>
          <w:b/>
          <w:caps/>
          <w:color w:val="2E74B5"/>
          <w:sz w:val="28"/>
          <w:szCs w:val="28"/>
        </w:rPr>
        <w:t>ČASŤ A3.</w:t>
      </w:r>
    </w:p>
    <w:p w:rsidR="00984BB0" w:rsidRPr="00AA7109" w:rsidRDefault="00984BB0" w:rsidP="00984BB0">
      <w:pPr>
        <w:tabs>
          <w:tab w:val="left" w:pos="567"/>
        </w:tabs>
        <w:ind w:left="567"/>
        <w:jc w:val="center"/>
        <w:rPr>
          <w:rFonts w:ascii="Arial" w:hAnsi="Arial" w:cs="Arial"/>
          <w:b/>
          <w:caps/>
          <w:color w:val="2E74B5"/>
          <w:sz w:val="28"/>
          <w:szCs w:val="28"/>
        </w:rPr>
      </w:pPr>
      <w:r w:rsidRPr="00AA7109">
        <w:rPr>
          <w:rFonts w:ascii="Arial" w:hAnsi="Arial" w:cs="Arial"/>
          <w:b/>
          <w:caps/>
          <w:color w:val="2E74B5"/>
          <w:sz w:val="28"/>
          <w:szCs w:val="28"/>
        </w:rPr>
        <w:t>Kritérium na vyhodnotenie ponúk a spôsob jeho vyhodnotenia</w:t>
      </w:r>
    </w:p>
    <w:p w:rsidR="00984BB0" w:rsidRPr="00AA7109" w:rsidRDefault="00984BB0" w:rsidP="00984BB0">
      <w:pPr>
        <w:tabs>
          <w:tab w:val="left" w:pos="0"/>
        </w:tabs>
        <w:jc w:val="center"/>
        <w:rPr>
          <w:rFonts w:ascii="Arial" w:hAnsi="Arial" w:cs="Arial"/>
          <w:caps/>
          <w:sz w:val="20"/>
          <w:szCs w:val="20"/>
        </w:rPr>
      </w:pPr>
      <w:r w:rsidRPr="00AA7109">
        <w:rPr>
          <w:rFonts w:ascii="Arial" w:hAnsi="Arial" w:cs="Arial"/>
          <w:caps/>
          <w:sz w:val="20"/>
          <w:szCs w:val="20"/>
        </w:rPr>
        <w:t>__________________________________________________</w:t>
      </w:r>
      <w:r w:rsidR="00AD2C9B">
        <w:rPr>
          <w:rFonts w:ascii="Arial" w:hAnsi="Arial" w:cs="Arial"/>
          <w:caps/>
          <w:sz w:val="20"/>
          <w:szCs w:val="20"/>
        </w:rPr>
        <w:t>_______________________________</w:t>
      </w:r>
    </w:p>
    <w:p w:rsidR="00984BB0" w:rsidRPr="00AA7109" w:rsidRDefault="00984BB0" w:rsidP="00984BB0">
      <w:pPr>
        <w:jc w:val="both"/>
        <w:rPr>
          <w:rFonts w:ascii="Arial" w:hAnsi="Arial" w:cs="Arial"/>
          <w:sz w:val="20"/>
          <w:szCs w:val="20"/>
        </w:rPr>
      </w:pPr>
    </w:p>
    <w:p w:rsidR="00984BB0" w:rsidRPr="00AA7109" w:rsidRDefault="00984BB0" w:rsidP="00984BB0">
      <w:pPr>
        <w:jc w:val="both"/>
        <w:rPr>
          <w:rFonts w:ascii="Arial" w:hAnsi="Arial" w:cs="Arial"/>
          <w:sz w:val="20"/>
          <w:szCs w:val="20"/>
        </w:rPr>
      </w:pPr>
    </w:p>
    <w:p w:rsidR="00984BB0" w:rsidRPr="003872CD" w:rsidRDefault="00984BB0" w:rsidP="00984BB0">
      <w:pPr>
        <w:widowControl/>
        <w:jc w:val="both"/>
        <w:rPr>
          <w:rFonts w:ascii="Arial" w:hAnsi="Arial" w:cs="Arial"/>
          <w:sz w:val="20"/>
          <w:szCs w:val="20"/>
        </w:rPr>
      </w:pPr>
      <w:r w:rsidRPr="003872CD">
        <w:rPr>
          <w:rFonts w:ascii="Arial" w:hAnsi="Arial" w:cs="Arial"/>
          <w:sz w:val="20"/>
          <w:szCs w:val="20"/>
        </w:rPr>
        <w:t xml:space="preserve">Ponuky uchádzačov sa budú vyhodnocovať na základe stanoveného kritéria. </w:t>
      </w:r>
    </w:p>
    <w:p w:rsidR="00AD2C9B" w:rsidRPr="003872CD" w:rsidRDefault="00AD2C9B" w:rsidP="00984BB0">
      <w:pPr>
        <w:widowControl/>
        <w:jc w:val="both"/>
        <w:rPr>
          <w:rFonts w:ascii="Arial" w:hAnsi="Arial" w:cs="Arial"/>
          <w:sz w:val="20"/>
          <w:szCs w:val="20"/>
        </w:rPr>
      </w:pPr>
    </w:p>
    <w:p w:rsidR="00AD2C9B" w:rsidRPr="003872CD" w:rsidRDefault="00AD2C9B" w:rsidP="00AD2C9B">
      <w:pPr>
        <w:pStyle w:val="Odsekzoznamu"/>
        <w:spacing w:after="0"/>
        <w:ind w:left="0"/>
        <w:jc w:val="both"/>
        <w:rPr>
          <w:rFonts w:ascii="Arial" w:hAnsi="Arial" w:cs="Arial"/>
          <w:b/>
          <w:sz w:val="20"/>
          <w:szCs w:val="20"/>
          <w:lang w:val="sk-SK"/>
        </w:rPr>
      </w:pPr>
      <w:r w:rsidRPr="003872CD">
        <w:rPr>
          <w:rFonts w:ascii="Arial" w:hAnsi="Arial" w:cs="Arial"/>
          <w:b/>
          <w:sz w:val="20"/>
          <w:szCs w:val="20"/>
        </w:rPr>
        <w:t xml:space="preserve">Kritérium na vyhodnotenie ponúk </w:t>
      </w:r>
      <w:r w:rsidR="003A5B6B" w:rsidRPr="003A5B6B">
        <w:rPr>
          <w:rFonts w:ascii="Arial" w:hAnsi="Arial" w:cs="Arial"/>
          <w:b/>
          <w:sz w:val="20"/>
          <w:szCs w:val="20"/>
          <w:highlight w:val="green"/>
          <w:lang w:val="sk-SK"/>
        </w:rPr>
        <w:t>na</w:t>
      </w:r>
      <w:r w:rsidRPr="003A5B6B">
        <w:rPr>
          <w:rFonts w:ascii="Arial" w:hAnsi="Arial" w:cs="Arial"/>
          <w:b/>
          <w:sz w:val="20"/>
          <w:szCs w:val="20"/>
          <w:highlight w:val="green"/>
          <w:lang w:val="sk-SK"/>
        </w:rPr>
        <w:t>dlimitnej zákazky</w:t>
      </w:r>
      <w:r w:rsidRPr="003872CD">
        <w:rPr>
          <w:rFonts w:ascii="Arial" w:hAnsi="Arial" w:cs="Arial"/>
          <w:b/>
          <w:color w:val="FF0000"/>
          <w:sz w:val="20"/>
          <w:szCs w:val="20"/>
        </w:rPr>
        <w:t xml:space="preserve"> </w:t>
      </w:r>
      <w:r w:rsidRPr="003872CD">
        <w:rPr>
          <w:rFonts w:ascii="Arial" w:hAnsi="Arial" w:cs="Arial"/>
          <w:b/>
          <w:sz w:val="20"/>
          <w:szCs w:val="20"/>
        </w:rPr>
        <w:t>platí pre každú časť samostatne</w:t>
      </w:r>
      <w:r w:rsidRPr="003872CD">
        <w:rPr>
          <w:rFonts w:ascii="Arial" w:hAnsi="Arial" w:cs="Arial"/>
          <w:b/>
          <w:sz w:val="20"/>
          <w:szCs w:val="20"/>
          <w:lang w:val="sk-SK"/>
        </w:rPr>
        <w:t>.</w:t>
      </w:r>
    </w:p>
    <w:p w:rsidR="00AD2C9B" w:rsidRPr="003872CD" w:rsidRDefault="00AD2C9B" w:rsidP="00984BB0">
      <w:pPr>
        <w:widowControl/>
        <w:jc w:val="both"/>
        <w:rPr>
          <w:rFonts w:ascii="Arial" w:hAnsi="Arial" w:cs="Arial"/>
          <w:sz w:val="20"/>
          <w:szCs w:val="20"/>
        </w:rPr>
      </w:pPr>
    </w:p>
    <w:p w:rsidR="00984BB0" w:rsidRPr="003872CD" w:rsidRDefault="00984BB0" w:rsidP="00984BB0">
      <w:pPr>
        <w:widowControl/>
        <w:jc w:val="both"/>
        <w:rPr>
          <w:rFonts w:ascii="Arial" w:hAnsi="Arial" w:cs="Arial"/>
          <w:color w:val="00B050"/>
          <w:sz w:val="20"/>
          <w:szCs w:val="20"/>
        </w:rPr>
      </w:pPr>
    </w:p>
    <w:p w:rsidR="00984BB0" w:rsidRPr="003872CD" w:rsidRDefault="00984BB0" w:rsidP="00984BB0">
      <w:pPr>
        <w:widowControl/>
        <w:numPr>
          <w:ilvl w:val="0"/>
          <w:numId w:val="6"/>
        </w:numPr>
        <w:ind w:left="567" w:hanging="567"/>
        <w:jc w:val="both"/>
        <w:rPr>
          <w:rFonts w:ascii="Arial" w:hAnsi="Arial" w:cs="Arial"/>
          <w:b/>
          <w:bCs/>
          <w:sz w:val="20"/>
          <w:szCs w:val="20"/>
        </w:rPr>
      </w:pPr>
      <w:r w:rsidRPr="003872CD">
        <w:rPr>
          <w:rFonts w:ascii="Arial" w:hAnsi="Arial" w:cs="Arial"/>
          <w:b/>
          <w:bCs/>
          <w:sz w:val="20"/>
          <w:szCs w:val="20"/>
        </w:rPr>
        <w:t xml:space="preserve">Kritérium -  zmluvná cena celkom v Eur </w:t>
      </w:r>
      <w:r w:rsidR="007A5D28" w:rsidRPr="003872CD">
        <w:rPr>
          <w:rFonts w:ascii="Arial" w:hAnsi="Arial" w:cs="Arial"/>
          <w:b/>
          <w:bCs/>
          <w:sz w:val="20"/>
          <w:szCs w:val="20"/>
        </w:rPr>
        <w:t>bez</w:t>
      </w:r>
      <w:r w:rsidRPr="003872CD">
        <w:rPr>
          <w:rFonts w:ascii="Arial" w:hAnsi="Arial" w:cs="Arial"/>
          <w:b/>
          <w:bCs/>
          <w:color w:val="000000"/>
          <w:sz w:val="20"/>
          <w:szCs w:val="20"/>
          <w:lang w:eastAsia="sk-SK"/>
        </w:rPr>
        <w:t xml:space="preserve"> DPH</w:t>
      </w:r>
    </w:p>
    <w:p w:rsidR="00984BB0" w:rsidRPr="003872CD" w:rsidRDefault="00984BB0" w:rsidP="008D75D3">
      <w:pPr>
        <w:numPr>
          <w:ilvl w:val="1"/>
          <w:numId w:val="12"/>
        </w:numPr>
        <w:tabs>
          <w:tab w:val="left" w:pos="567"/>
        </w:tabs>
        <w:ind w:left="567" w:hanging="567"/>
        <w:jc w:val="both"/>
        <w:rPr>
          <w:rFonts w:ascii="Arial" w:hAnsi="Arial" w:cs="Arial"/>
          <w:b/>
          <w:sz w:val="20"/>
          <w:szCs w:val="20"/>
        </w:rPr>
      </w:pPr>
      <w:r w:rsidRPr="003872CD">
        <w:rPr>
          <w:rFonts w:ascii="Arial" w:hAnsi="Arial" w:cs="Arial"/>
          <w:bCs/>
          <w:sz w:val="20"/>
          <w:szCs w:val="20"/>
        </w:rPr>
        <w:t xml:space="preserve">Kritérium zmluvná cena celkom v Eur </w:t>
      </w:r>
      <w:r w:rsidR="007A5D28" w:rsidRPr="003872CD">
        <w:rPr>
          <w:rFonts w:ascii="Arial" w:hAnsi="Arial" w:cs="Arial"/>
          <w:bCs/>
          <w:sz w:val="20"/>
          <w:szCs w:val="20"/>
        </w:rPr>
        <w:t>bez</w:t>
      </w:r>
      <w:r w:rsidRPr="003872CD">
        <w:rPr>
          <w:rFonts w:ascii="Arial" w:hAnsi="Arial" w:cs="Arial"/>
          <w:bCs/>
          <w:sz w:val="20"/>
          <w:szCs w:val="20"/>
        </w:rPr>
        <w:t xml:space="preserve"> DPH – </w:t>
      </w:r>
      <w:r w:rsidRPr="003872CD">
        <w:rPr>
          <w:rFonts w:ascii="Arial" w:hAnsi="Arial" w:cs="Arial"/>
          <w:sz w:val="20"/>
          <w:szCs w:val="20"/>
        </w:rPr>
        <w:t>musí zahŕňať všetky náklady súvisiace s </w:t>
      </w:r>
      <w:r w:rsidR="0078738D" w:rsidRPr="003872CD">
        <w:rPr>
          <w:rFonts w:ascii="Arial" w:hAnsi="Arial" w:cs="Arial"/>
          <w:sz w:val="20"/>
          <w:szCs w:val="20"/>
        </w:rPr>
        <w:t>doda</w:t>
      </w:r>
      <w:r w:rsidRPr="003872CD">
        <w:rPr>
          <w:rFonts w:ascii="Arial" w:hAnsi="Arial" w:cs="Arial"/>
          <w:sz w:val="20"/>
          <w:szCs w:val="20"/>
        </w:rPr>
        <w:t>ním predmetu zákazky v súlade s opisom predmetu zákazky a obchodnými podmienkami (časť B1. a B2. súťažných podkladov).</w:t>
      </w:r>
    </w:p>
    <w:p w:rsidR="00984BB0" w:rsidRPr="003872CD" w:rsidRDefault="00984BB0" w:rsidP="00984BB0">
      <w:pPr>
        <w:tabs>
          <w:tab w:val="left" w:pos="567"/>
        </w:tabs>
        <w:ind w:left="567"/>
        <w:jc w:val="both"/>
        <w:rPr>
          <w:rFonts w:ascii="Arial" w:hAnsi="Arial" w:cs="Arial"/>
          <w:sz w:val="20"/>
          <w:szCs w:val="20"/>
        </w:rPr>
      </w:pPr>
    </w:p>
    <w:p w:rsidR="00984BB0" w:rsidRPr="003872CD" w:rsidRDefault="00984BB0" w:rsidP="00984BB0">
      <w:pPr>
        <w:widowControl/>
        <w:numPr>
          <w:ilvl w:val="0"/>
          <w:numId w:val="6"/>
        </w:numPr>
        <w:tabs>
          <w:tab w:val="left" w:pos="0"/>
        </w:tabs>
        <w:ind w:left="567" w:hanging="567"/>
        <w:jc w:val="both"/>
        <w:rPr>
          <w:rFonts w:ascii="Arial" w:hAnsi="Arial" w:cs="Arial"/>
          <w:b/>
          <w:sz w:val="20"/>
          <w:szCs w:val="20"/>
        </w:rPr>
      </w:pPr>
      <w:r w:rsidRPr="003872CD">
        <w:rPr>
          <w:rFonts w:ascii="Arial" w:hAnsi="Arial" w:cs="Arial"/>
          <w:b/>
          <w:sz w:val="20"/>
          <w:szCs w:val="20"/>
        </w:rPr>
        <w:t>Spôsob vyhodnotenia ponúk</w:t>
      </w:r>
    </w:p>
    <w:p w:rsidR="00984BB0" w:rsidRPr="003872CD" w:rsidRDefault="00984BB0" w:rsidP="00984BB0">
      <w:pPr>
        <w:widowControl/>
        <w:numPr>
          <w:ilvl w:val="1"/>
          <w:numId w:val="7"/>
        </w:numPr>
        <w:tabs>
          <w:tab w:val="left" w:pos="567"/>
        </w:tabs>
        <w:ind w:left="567" w:hanging="567"/>
        <w:jc w:val="both"/>
        <w:rPr>
          <w:rFonts w:ascii="Arial" w:hAnsi="Arial" w:cs="Arial"/>
          <w:sz w:val="20"/>
          <w:szCs w:val="20"/>
        </w:rPr>
      </w:pPr>
      <w:r w:rsidRPr="003872CD">
        <w:rPr>
          <w:rFonts w:ascii="Arial" w:hAnsi="Arial" w:cs="Arial"/>
          <w:color w:val="000000"/>
          <w:sz w:val="20"/>
          <w:szCs w:val="20"/>
          <w:lang w:eastAsia="sk-SK"/>
        </w:rPr>
        <w:t xml:space="preserve">Úspešným uchádzačom sa stane ten uchádzač, ktorý predloží najnižšiu zmluvnú cenu celkom </w:t>
      </w:r>
      <w:r w:rsidR="003872CD">
        <w:rPr>
          <w:rFonts w:ascii="Arial" w:hAnsi="Arial" w:cs="Arial"/>
          <w:color w:val="000000"/>
          <w:sz w:val="20"/>
          <w:szCs w:val="20"/>
          <w:lang w:eastAsia="sk-SK"/>
        </w:rPr>
        <w:t>bez</w:t>
      </w:r>
      <w:r w:rsidRPr="003872CD">
        <w:rPr>
          <w:rFonts w:ascii="Arial" w:hAnsi="Arial" w:cs="Arial"/>
          <w:color w:val="000000"/>
          <w:sz w:val="20"/>
          <w:szCs w:val="20"/>
          <w:lang w:eastAsia="sk-SK"/>
        </w:rPr>
        <w:t xml:space="preserve"> DPH. Poradie ostatných uchádzačov sa určí podľa </w:t>
      </w:r>
      <w:r w:rsidR="0078738D" w:rsidRPr="003872CD">
        <w:rPr>
          <w:rFonts w:ascii="Arial" w:hAnsi="Arial" w:cs="Arial"/>
          <w:color w:val="000000"/>
          <w:sz w:val="20"/>
          <w:szCs w:val="20"/>
          <w:lang w:eastAsia="sk-SK"/>
        </w:rPr>
        <w:t xml:space="preserve">zmluvnej </w:t>
      </w:r>
      <w:r w:rsidRPr="003872CD">
        <w:rPr>
          <w:rFonts w:ascii="Arial" w:hAnsi="Arial" w:cs="Arial"/>
          <w:color w:val="000000"/>
          <w:sz w:val="20"/>
          <w:szCs w:val="20"/>
          <w:lang w:eastAsia="sk-SK"/>
        </w:rPr>
        <w:t xml:space="preserve">ceny vzostupne od 1 po „x“, pričom „x“ je číslo zodpovedajúce počtu vyhodnocovaných ponúk. </w:t>
      </w:r>
    </w:p>
    <w:p w:rsidR="00984BB0" w:rsidRPr="003872CD" w:rsidRDefault="00984BB0" w:rsidP="00984BB0">
      <w:pPr>
        <w:widowControl/>
        <w:numPr>
          <w:ilvl w:val="1"/>
          <w:numId w:val="7"/>
        </w:numPr>
        <w:tabs>
          <w:tab w:val="left" w:pos="567"/>
        </w:tabs>
        <w:ind w:left="567" w:hanging="567"/>
        <w:jc w:val="both"/>
        <w:rPr>
          <w:rFonts w:ascii="Arial" w:hAnsi="Arial" w:cs="Arial"/>
          <w:sz w:val="20"/>
          <w:szCs w:val="20"/>
        </w:rPr>
      </w:pPr>
      <w:r w:rsidRPr="003872CD">
        <w:rPr>
          <w:rFonts w:ascii="Arial" w:hAnsi="Arial" w:cs="Arial"/>
          <w:color w:val="000000"/>
          <w:sz w:val="20"/>
          <w:szCs w:val="20"/>
          <w:lang w:eastAsia="sk-SK"/>
        </w:rPr>
        <w:t xml:space="preserve">Ostatné ponuky budú vyhodnotené ako neúspešné. </w:t>
      </w:r>
    </w:p>
    <w:p w:rsidR="00984BB0" w:rsidRPr="003872CD" w:rsidRDefault="00984BB0" w:rsidP="00984BB0">
      <w:pPr>
        <w:widowControl/>
        <w:numPr>
          <w:ilvl w:val="1"/>
          <w:numId w:val="7"/>
        </w:numPr>
        <w:tabs>
          <w:tab w:val="left" w:pos="567"/>
        </w:tabs>
        <w:ind w:left="567" w:hanging="567"/>
        <w:jc w:val="both"/>
        <w:rPr>
          <w:rFonts w:ascii="Arial" w:hAnsi="Arial" w:cs="Arial"/>
          <w:sz w:val="20"/>
          <w:szCs w:val="20"/>
        </w:rPr>
      </w:pPr>
      <w:r w:rsidRPr="003872CD">
        <w:rPr>
          <w:rFonts w:ascii="Arial" w:hAnsi="Arial" w:cs="Arial"/>
          <w:sz w:val="20"/>
          <w:szCs w:val="20"/>
        </w:rPr>
        <w:t>Verejný obstarávateľ odporúča, aby uchádzači návrh na plnenie kritéria predložili na formulári podľa prílohy časti súťažných podkladov  C. Prílohy.</w:t>
      </w:r>
    </w:p>
    <w:p w:rsidR="00984BB0" w:rsidRPr="003872CD" w:rsidRDefault="00984BB0" w:rsidP="00984BB0">
      <w:pPr>
        <w:widowControl/>
        <w:numPr>
          <w:ilvl w:val="1"/>
          <w:numId w:val="7"/>
        </w:numPr>
        <w:tabs>
          <w:tab w:val="left" w:pos="567"/>
        </w:tabs>
        <w:ind w:left="567" w:hanging="567"/>
        <w:jc w:val="both"/>
        <w:rPr>
          <w:rFonts w:ascii="Arial" w:hAnsi="Arial" w:cs="Arial"/>
          <w:sz w:val="20"/>
          <w:szCs w:val="20"/>
        </w:rPr>
      </w:pPr>
      <w:r w:rsidRPr="003872CD">
        <w:rPr>
          <w:rFonts w:ascii="Arial" w:hAnsi="Arial" w:cs="Arial"/>
          <w:sz w:val="20"/>
          <w:szCs w:val="20"/>
        </w:rPr>
        <w:t>Do hodnotenia ponúk budú zaradené len také ponuky, ktoré neboli vylúčené.</w:t>
      </w:r>
    </w:p>
    <w:p w:rsidR="00984BB0" w:rsidRPr="003872CD" w:rsidRDefault="00984BB0" w:rsidP="00984BB0">
      <w:pPr>
        <w:widowControl/>
        <w:numPr>
          <w:ilvl w:val="1"/>
          <w:numId w:val="7"/>
        </w:numPr>
        <w:tabs>
          <w:tab w:val="left" w:pos="567"/>
        </w:tabs>
        <w:ind w:left="567" w:hanging="567"/>
        <w:jc w:val="both"/>
        <w:rPr>
          <w:rFonts w:ascii="Arial" w:hAnsi="Arial" w:cs="Arial"/>
          <w:sz w:val="20"/>
          <w:szCs w:val="20"/>
        </w:rPr>
      </w:pPr>
      <w:r w:rsidRPr="003872CD">
        <w:rPr>
          <w:rFonts w:ascii="Arial" w:hAnsi="Arial" w:cs="Arial"/>
          <w:sz w:val="20"/>
          <w:szCs w:val="20"/>
        </w:rPr>
        <w:t>Pri vyhodnotení ponúk sa nepoužije elektronická aukcia.</w:t>
      </w:r>
    </w:p>
    <w:p w:rsidR="00984BB0" w:rsidRPr="003872CD" w:rsidRDefault="00984BB0" w:rsidP="00984BB0">
      <w:pPr>
        <w:jc w:val="both"/>
        <w:rPr>
          <w:rFonts w:ascii="Arial" w:hAnsi="Arial" w:cs="Arial"/>
          <w:color w:val="00B050"/>
          <w:sz w:val="20"/>
          <w:szCs w:val="20"/>
        </w:rPr>
      </w:pPr>
    </w:p>
    <w:p w:rsidR="00984BB0" w:rsidRPr="003872CD" w:rsidRDefault="00984BB0" w:rsidP="00984BB0">
      <w:pPr>
        <w:ind w:right="72"/>
        <w:jc w:val="both"/>
        <w:rPr>
          <w:rFonts w:ascii="Arial" w:hAnsi="Arial" w:cs="Arial"/>
          <w:color w:val="00B050"/>
          <w:sz w:val="20"/>
          <w:szCs w:val="20"/>
        </w:rPr>
      </w:pPr>
    </w:p>
    <w:p w:rsidR="00984BB0" w:rsidRPr="00AA7109" w:rsidRDefault="00984BB0" w:rsidP="00984BB0">
      <w:pPr>
        <w:ind w:right="72"/>
        <w:jc w:val="both"/>
        <w:rPr>
          <w:rFonts w:ascii="Arial" w:hAnsi="Arial" w:cs="Arial"/>
          <w:color w:val="00B050"/>
          <w:sz w:val="22"/>
          <w:szCs w:val="22"/>
        </w:rPr>
      </w:pPr>
    </w:p>
    <w:p w:rsidR="00984BB0" w:rsidRDefault="00984BB0" w:rsidP="00984BB0">
      <w:pPr>
        <w:pStyle w:val="Zkladntext31"/>
        <w:jc w:val="left"/>
        <w:rPr>
          <w:rFonts w:ascii="Arial" w:hAnsi="Arial" w:cs="Arial"/>
          <w:b/>
          <w:bCs/>
          <w:sz w:val="28"/>
          <w:szCs w:val="28"/>
        </w:rPr>
      </w:pPr>
      <w:r>
        <w:rPr>
          <w:rFonts w:ascii="Arial" w:hAnsi="Arial" w:cs="Arial"/>
          <w:b/>
          <w:bCs/>
          <w:sz w:val="28"/>
          <w:szCs w:val="28"/>
        </w:rPr>
        <w:br w:type="page"/>
      </w:r>
    </w:p>
    <w:p w:rsidR="00984BB0" w:rsidRPr="00AA7109" w:rsidRDefault="00984BB0" w:rsidP="00984BB0">
      <w:pPr>
        <w:pStyle w:val="Zkladntext31"/>
        <w:jc w:val="left"/>
        <w:rPr>
          <w:rFonts w:ascii="Arial" w:hAnsi="Arial" w:cs="Arial"/>
          <w:b/>
          <w:bCs/>
          <w:caps/>
          <w:sz w:val="18"/>
          <w:szCs w:val="18"/>
        </w:rPr>
      </w:pPr>
    </w:p>
    <w:p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ČASŤ B1.</w:t>
      </w:r>
    </w:p>
    <w:p w:rsidR="00984BB0" w:rsidRPr="00AA7109" w:rsidRDefault="00984BB0" w:rsidP="00984BB0">
      <w:pPr>
        <w:jc w:val="center"/>
        <w:rPr>
          <w:rFonts w:ascii="Arial" w:hAnsi="Arial" w:cs="Arial"/>
          <w:b/>
          <w:bCs/>
          <w:color w:val="2E74B5"/>
          <w:sz w:val="28"/>
          <w:szCs w:val="28"/>
        </w:rPr>
      </w:pPr>
      <w:r w:rsidRPr="00AA7109">
        <w:rPr>
          <w:rFonts w:ascii="Arial" w:hAnsi="Arial" w:cs="Arial"/>
          <w:b/>
          <w:bCs/>
          <w:color w:val="2E74B5"/>
          <w:sz w:val="28"/>
          <w:szCs w:val="28"/>
        </w:rPr>
        <w:t>OPIS PREDMETU ZÁKAZKY A SPÔSOB URČENIA CENY</w:t>
      </w:r>
    </w:p>
    <w:p w:rsidR="00984BB0" w:rsidRPr="00AA7109" w:rsidRDefault="00984BB0" w:rsidP="00984BB0">
      <w:pPr>
        <w:jc w:val="center"/>
        <w:rPr>
          <w:rFonts w:ascii="Arial" w:hAnsi="Arial" w:cs="Arial"/>
          <w:b/>
          <w:bCs/>
          <w:sz w:val="20"/>
          <w:szCs w:val="20"/>
        </w:rPr>
      </w:pPr>
      <w:r w:rsidRPr="00AA7109">
        <w:rPr>
          <w:rFonts w:ascii="Arial" w:hAnsi="Arial" w:cs="Arial"/>
          <w:b/>
          <w:bCs/>
          <w:sz w:val="20"/>
          <w:szCs w:val="20"/>
        </w:rPr>
        <w:t>__________________________________________________</w:t>
      </w:r>
      <w:r w:rsidR="00731601">
        <w:rPr>
          <w:rFonts w:ascii="Arial" w:hAnsi="Arial" w:cs="Arial"/>
          <w:b/>
          <w:bCs/>
          <w:sz w:val="20"/>
          <w:szCs w:val="20"/>
        </w:rPr>
        <w:t>_______________________________</w:t>
      </w:r>
    </w:p>
    <w:p w:rsidR="00984BB0" w:rsidRPr="00AA7109" w:rsidRDefault="00984BB0" w:rsidP="00984BB0">
      <w:pPr>
        <w:autoSpaceDE w:val="0"/>
        <w:autoSpaceDN w:val="0"/>
        <w:adjustRightInd w:val="0"/>
        <w:rPr>
          <w:rFonts w:ascii="Arial" w:hAnsi="Arial" w:cs="Arial"/>
          <w:b/>
          <w:bCs/>
        </w:rPr>
      </w:pPr>
    </w:p>
    <w:p w:rsidR="00984BB0" w:rsidRPr="00AA7109" w:rsidRDefault="00984BB0" w:rsidP="00984BB0">
      <w:pPr>
        <w:autoSpaceDE w:val="0"/>
        <w:autoSpaceDN w:val="0"/>
        <w:adjustRightInd w:val="0"/>
        <w:rPr>
          <w:rFonts w:ascii="Arial" w:hAnsi="Arial" w:cs="Arial"/>
          <w:b/>
          <w:bCs/>
        </w:rPr>
      </w:pPr>
    </w:p>
    <w:p w:rsidR="00984BB0" w:rsidRPr="00AA7109" w:rsidRDefault="00984BB0" w:rsidP="00984BB0">
      <w:pPr>
        <w:autoSpaceDE w:val="0"/>
        <w:autoSpaceDN w:val="0"/>
        <w:adjustRightInd w:val="0"/>
        <w:jc w:val="both"/>
        <w:rPr>
          <w:rFonts w:ascii="Arial" w:hAnsi="Arial" w:cs="Arial"/>
          <w:b/>
          <w:bCs/>
          <w:color w:val="2E74B5"/>
          <w:sz w:val="20"/>
          <w:szCs w:val="20"/>
        </w:rPr>
      </w:pPr>
      <w:r w:rsidRPr="00AA7109">
        <w:rPr>
          <w:rFonts w:ascii="Arial" w:hAnsi="Arial" w:cs="Arial"/>
          <w:b/>
          <w:bCs/>
          <w:color w:val="2E74B5"/>
          <w:sz w:val="20"/>
          <w:szCs w:val="20"/>
        </w:rPr>
        <w:t xml:space="preserve">OPIS PREDMETU ZÁKAZKY:   </w:t>
      </w:r>
    </w:p>
    <w:p w:rsidR="00681AF7" w:rsidRPr="00681AF7" w:rsidRDefault="00681AF7" w:rsidP="00681AF7">
      <w:pPr>
        <w:pStyle w:val="Zarkazkladnhotextu21"/>
        <w:tabs>
          <w:tab w:val="left" w:pos="360"/>
          <w:tab w:val="left" w:pos="576"/>
        </w:tabs>
        <w:ind w:left="0"/>
        <w:rPr>
          <w:rFonts w:ascii="Arial" w:hAnsi="Arial" w:cs="Arial"/>
          <w:b/>
          <w:sz w:val="20"/>
          <w:szCs w:val="20"/>
          <w:lang w:eastAsia="sk-SK"/>
        </w:rPr>
      </w:pPr>
      <w:r w:rsidRPr="00092EB5">
        <w:rPr>
          <w:rFonts w:ascii="Arial" w:hAnsi="Arial" w:cs="Arial"/>
          <w:sz w:val="20"/>
          <w:szCs w:val="20"/>
        </w:rPr>
        <w:t xml:space="preserve">Týmto verejným obstarávaním zákazky s nadlimitnou hodnotou na dodanie tovaru sa obstaráva predmet zákazky: </w:t>
      </w:r>
      <w:r w:rsidRPr="00681AF7">
        <w:rPr>
          <w:rFonts w:ascii="Arial" w:hAnsi="Arial" w:cs="Arial"/>
          <w:b/>
          <w:sz w:val="20"/>
          <w:szCs w:val="20"/>
        </w:rPr>
        <w:t>„</w:t>
      </w:r>
      <w:r w:rsidRPr="00681AF7">
        <w:rPr>
          <w:rFonts w:ascii="Arial" w:hAnsi="Arial" w:cs="Arial"/>
          <w:b/>
          <w:sz w:val="20"/>
          <w:szCs w:val="20"/>
          <w:lang w:eastAsia="sk-SK"/>
        </w:rPr>
        <w:t xml:space="preserve">Ovocná záhrada - spracovanie ovocia“. </w:t>
      </w:r>
    </w:p>
    <w:p w:rsidR="00681AF7" w:rsidRDefault="00681AF7" w:rsidP="00681AF7">
      <w:pPr>
        <w:pStyle w:val="Zarkazkladnhotextu21"/>
        <w:tabs>
          <w:tab w:val="left" w:pos="360"/>
          <w:tab w:val="left" w:pos="576"/>
        </w:tabs>
        <w:ind w:left="0"/>
        <w:rPr>
          <w:rFonts w:ascii="Arial" w:hAnsi="Arial" w:cs="Arial"/>
          <w:sz w:val="20"/>
          <w:szCs w:val="20"/>
          <w:lang w:eastAsia="sk-SK"/>
        </w:rPr>
      </w:pPr>
      <w:r w:rsidRPr="00092EB5">
        <w:rPr>
          <w:rFonts w:ascii="Arial" w:hAnsi="Arial" w:cs="Arial"/>
          <w:sz w:val="20"/>
          <w:szCs w:val="20"/>
          <w:lang w:eastAsia="sk-SK"/>
        </w:rPr>
        <w:t>Predmetom obstarávania je technológia na prípravu a spracovanie ovocia, finalizáciu produktu, sušenie ovocia, výrobu džemu a manipulačná technika.</w:t>
      </w:r>
    </w:p>
    <w:p w:rsidR="00681AF7" w:rsidRPr="00092EB5" w:rsidRDefault="00681AF7" w:rsidP="00681AF7">
      <w:pPr>
        <w:jc w:val="both"/>
        <w:rPr>
          <w:rFonts w:ascii="Arial" w:hAnsi="Arial" w:cs="Arial"/>
          <w:sz w:val="20"/>
          <w:szCs w:val="20"/>
        </w:rPr>
      </w:pPr>
      <w:r w:rsidRPr="00092EB5">
        <w:rPr>
          <w:rFonts w:ascii="Arial" w:hAnsi="Arial" w:cs="Arial"/>
          <w:color w:val="000000"/>
          <w:sz w:val="20"/>
          <w:szCs w:val="20"/>
        </w:rPr>
        <w:t>Predmet zákazky je rozdelený na časti</w:t>
      </w:r>
      <w:r>
        <w:rPr>
          <w:rFonts w:ascii="Arial" w:hAnsi="Arial" w:cs="Arial"/>
          <w:color w:val="000000"/>
          <w:sz w:val="20"/>
          <w:szCs w:val="20"/>
        </w:rPr>
        <w:t xml:space="preserve"> -</w:t>
      </w:r>
      <w:r w:rsidRPr="00092EB5">
        <w:rPr>
          <w:rFonts w:ascii="Arial" w:hAnsi="Arial" w:cs="Arial"/>
          <w:color w:val="000000"/>
          <w:sz w:val="20"/>
          <w:szCs w:val="20"/>
        </w:rPr>
        <w:t xml:space="preserve"> logické celky:</w:t>
      </w:r>
    </w:p>
    <w:p w:rsidR="00681AF7" w:rsidRPr="00092EB5" w:rsidRDefault="00681AF7" w:rsidP="00681AF7">
      <w:pPr>
        <w:autoSpaceDE w:val="0"/>
        <w:autoSpaceDN w:val="0"/>
        <w:adjustRightInd w:val="0"/>
        <w:jc w:val="both"/>
        <w:rPr>
          <w:rFonts w:ascii="Arial" w:hAnsi="Arial" w:cs="Arial"/>
          <w:sz w:val="20"/>
          <w:szCs w:val="20"/>
          <w:lang w:eastAsia="sk-SK"/>
        </w:rPr>
      </w:pPr>
      <w:r w:rsidRPr="00092EB5">
        <w:rPr>
          <w:rFonts w:ascii="Arial" w:hAnsi="Arial" w:cs="Arial"/>
          <w:sz w:val="20"/>
          <w:szCs w:val="20"/>
          <w:lang w:eastAsia="sk-SK"/>
        </w:rPr>
        <w:t xml:space="preserve">1. LOGICKÝ CELOK: PRÍPRAVA A SPRACOVANIE- Vyklápač paliet; Umývačka ovocia s </w:t>
      </w:r>
      <w:proofErr w:type="spellStart"/>
      <w:r w:rsidRPr="00092EB5">
        <w:rPr>
          <w:rFonts w:ascii="Arial" w:hAnsi="Arial" w:cs="Arial"/>
          <w:sz w:val="20"/>
          <w:szCs w:val="20"/>
          <w:lang w:eastAsia="sk-SK"/>
        </w:rPr>
        <w:t>vynášačom</w:t>
      </w:r>
      <w:proofErr w:type="spellEnd"/>
      <w:r w:rsidRPr="00092EB5">
        <w:rPr>
          <w:rFonts w:ascii="Arial" w:hAnsi="Arial" w:cs="Arial"/>
          <w:sz w:val="20"/>
          <w:szCs w:val="20"/>
          <w:lang w:eastAsia="sk-SK"/>
        </w:rPr>
        <w:t xml:space="preserve"> a drvičom; Pásový automatický lis; </w:t>
      </w:r>
      <w:proofErr w:type="spellStart"/>
      <w:r w:rsidRPr="00092EB5">
        <w:rPr>
          <w:rFonts w:ascii="Arial" w:hAnsi="Arial" w:cs="Arial"/>
          <w:sz w:val="20"/>
          <w:szCs w:val="20"/>
          <w:lang w:eastAsia="sk-SK"/>
        </w:rPr>
        <w:t>Vysokotlaký</w:t>
      </w:r>
      <w:proofErr w:type="spellEnd"/>
      <w:r w:rsidRPr="00092EB5">
        <w:rPr>
          <w:rFonts w:ascii="Arial" w:hAnsi="Arial" w:cs="Arial"/>
          <w:sz w:val="20"/>
          <w:szCs w:val="20"/>
          <w:lang w:eastAsia="sk-SK"/>
        </w:rPr>
        <w:t xml:space="preserve"> čistič; </w:t>
      </w:r>
      <w:proofErr w:type="spellStart"/>
      <w:r w:rsidRPr="00092EB5">
        <w:rPr>
          <w:rFonts w:ascii="Arial" w:hAnsi="Arial" w:cs="Arial"/>
          <w:sz w:val="20"/>
          <w:szCs w:val="20"/>
          <w:lang w:eastAsia="sk-SK"/>
        </w:rPr>
        <w:t>Mačkadlo</w:t>
      </w:r>
      <w:proofErr w:type="spellEnd"/>
      <w:r w:rsidRPr="00092EB5">
        <w:rPr>
          <w:rFonts w:ascii="Arial" w:hAnsi="Arial" w:cs="Arial"/>
          <w:sz w:val="20"/>
          <w:szCs w:val="20"/>
          <w:lang w:eastAsia="sk-SK"/>
        </w:rPr>
        <w:t xml:space="preserve"> a </w:t>
      </w:r>
      <w:proofErr w:type="spellStart"/>
      <w:r w:rsidRPr="00092EB5">
        <w:rPr>
          <w:rFonts w:ascii="Arial" w:hAnsi="Arial" w:cs="Arial"/>
          <w:sz w:val="20"/>
          <w:szCs w:val="20"/>
          <w:lang w:eastAsia="sk-SK"/>
        </w:rPr>
        <w:t>odkôstkovací</w:t>
      </w:r>
      <w:proofErr w:type="spellEnd"/>
      <w:r w:rsidRPr="00092EB5">
        <w:rPr>
          <w:rFonts w:ascii="Arial" w:hAnsi="Arial" w:cs="Arial"/>
          <w:sz w:val="20"/>
          <w:szCs w:val="20"/>
          <w:lang w:eastAsia="sk-SK"/>
        </w:rPr>
        <w:t xml:space="preserve"> stroj; Excentrické skrutkové čerpadlo.</w:t>
      </w:r>
    </w:p>
    <w:p w:rsidR="00681AF7" w:rsidRPr="00092EB5" w:rsidRDefault="00681AF7" w:rsidP="00681AF7">
      <w:pPr>
        <w:autoSpaceDE w:val="0"/>
        <w:autoSpaceDN w:val="0"/>
        <w:adjustRightInd w:val="0"/>
        <w:jc w:val="both"/>
        <w:rPr>
          <w:rFonts w:ascii="Arial" w:hAnsi="Arial" w:cs="Arial"/>
          <w:sz w:val="20"/>
          <w:szCs w:val="20"/>
          <w:lang w:eastAsia="sk-SK"/>
        </w:rPr>
      </w:pPr>
      <w:r w:rsidRPr="00092EB5">
        <w:rPr>
          <w:rFonts w:ascii="Arial" w:hAnsi="Arial" w:cs="Arial"/>
          <w:sz w:val="20"/>
          <w:szCs w:val="20"/>
          <w:lang w:eastAsia="sk-SK"/>
        </w:rPr>
        <w:t xml:space="preserve">2. LOGICKÝ CELOK: FINALIZÁCIA PRODUKTU - Odstredivé čerpadlo; Nerezová nádrž; </w:t>
      </w:r>
      <w:proofErr w:type="spellStart"/>
      <w:r w:rsidRPr="00092EB5">
        <w:rPr>
          <w:rFonts w:ascii="Arial" w:hAnsi="Arial" w:cs="Arial"/>
          <w:sz w:val="20"/>
          <w:szCs w:val="20"/>
          <w:lang w:eastAsia="sk-SK"/>
        </w:rPr>
        <w:t>Pasterizátor</w:t>
      </w:r>
      <w:proofErr w:type="spellEnd"/>
      <w:r w:rsidRPr="00092EB5">
        <w:rPr>
          <w:rFonts w:ascii="Arial" w:hAnsi="Arial" w:cs="Arial"/>
          <w:sz w:val="20"/>
          <w:szCs w:val="20"/>
          <w:lang w:eastAsia="sk-SK"/>
        </w:rPr>
        <w:t xml:space="preserve"> s plynovým bojlerom; Plnička štiav; Plnička fliaš; Poloautomatický </w:t>
      </w:r>
      <w:proofErr w:type="spellStart"/>
      <w:r w:rsidRPr="00092EB5">
        <w:rPr>
          <w:rFonts w:ascii="Arial" w:hAnsi="Arial" w:cs="Arial"/>
          <w:sz w:val="20"/>
          <w:szCs w:val="20"/>
          <w:lang w:eastAsia="sk-SK"/>
        </w:rPr>
        <w:t>uzatvárač</w:t>
      </w:r>
      <w:proofErr w:type="spellEnd"/>
      <w:r w:rsidRPr="00092EB5">
        <w:rPr>
          <w:rFonts w:ascii="Arial" w:hAnsi="Arial" w:cs="Arial"/>
          <w:sz w:val="20"/>
          <w:szCs w:val="20"/>
          <w:lang w:eastAsia="sk-SK"/>
        </w:rPr>
        <w:t xml:space="preserve"> fliaš; Etiketovací stroj.</w:t>
      </w:r>
    </w:p>
    <w:p w:rsidR="00681AF7" w:rsidRPr="00092EB5" w:rsidRDefault="00681AF7" w:rsidP="00681AF7">
      <w:pPr>
        <w:autoSpaceDE w:val="0"/>
        <w:autoSpaceDN w:val="0"/>
        <w:adjustRightInd w:val="0"/>
        <w:jc w:val="both"/>
        <w:rPr>
          <w:rFonts w:ascii="Arial" w:hAnsi="Arial" w:cs="Arial"/>
          <w:sz w:val="20"/>
          <w:szCs w:val="20"/>
          <w:lang w:eastAsia="sk-SK"/>
        </w:rPr>
      </w:pPr>
      <w:r w:rsidRPr="00092EB5">
        <w:rPr>
          <w:rFonts w:ascii="Arial" w:hAnsi="Arial" w:cs="Arial"/>
          <w:sz w:val="20"/>
          <w:szCs w:val="20"/>
          <w:lang w:eastAsia="sk-SK"/>
        </w:rPr>
        <w:t xml:space="preserve">3. LOGICKÝ CELOK: Sušenie ovocia, výroba džemu, doplnkové zariadenia - Sušiareň na ovocie, zeleninu, bylinky; Krájač jabĺk a ostatného ovocia; Variaca nádoba na džem; Plnička džemov, lekvárov; </w:t>
      </w:r>
      <w:proofErr w:type="spellStart"/>
      <w:r w:rsidRPr="00092EB5">
        <w:rPr>
          <w:rFonts w:ascii="Arial" w:hAnsi="Arial" w:cs="Arial"/>
          <w:sz w:val="20"/>
          <w:szCs w:val="20"/>
          <w:lang w:eastAsia="sk-SK"/>
        </w:rPr>
        <w:t>Pasterizátor</w:t>
      </w:r>
      <w:proofErr w:type="spellEnd"/>
      <w:r w:rsidRPr="00092EB5">
        <w:rPr>
          <w:rFonts w:ascii="Arial" w:hAnsi="Arial" w:cs="Arial"/>
          <w:sz w:val="20"/>
          <w:szCs w:val="20"/>
          <w:lang w:eastAsia="sk-SK"/>
        </w:rPr>
        <w:t xml:space="preserve"> pohárov, fliaš; Lis na olej; Kompresor; Doplnkové zariadenia - plastové </w:t>
      </w:r>
      <w:proofErr w:type="spellStart"/>
      <w:r w:rsidRPr="00092EB5">
        <w:rPr>
          <w:rFonts w:ascii="Arial" w:hAnsi="Arial" w:cs="Arial"/>
          <w:sz w:val="20"/>
          <w:szCs w:val="20"/>
          <w:lang w:eastAsia="sk-SK"/>
        </w:rPr>
        <w:t>bedne</w:t>
      </w:r>
      <w:proofErr w:type="spellEnd"/>
      <w:r w:rsidRPr="00092EB5">
        <w:rPr>
          <w:rFonts w:ascii="Arial" w:hAnsi="Arial" w:cs="Arial"/>
          <w:sz w:val="20"/>
          <w:szCs w:val="20"/>
          <w:lang w:eastAsia="sk-SK"/>
        </w:rPr>
        <w:t xml:space="preserve"> na ovocie; Doplnkové zariadenia stoly.</w:t>
      </w:r>
    </w:p>
    <w:p w:rsidR="00681AF7" w:rsidRPr="00092EB5" w:rsidRDefault="00681AF7" w:rsidP="00681AF7">
      <w:pPr>
        <w:autoSpaceDE w:val="0"/>
        <w:autoSpaceDN w:val="0"/>
        <w:adjustRightInd w:val="0"/>
        <w:jc w:val="both"/>
        <w:rPr>
          <w:rFonts w:ascii="Arial" w:hAnsi="Arial" w:cs="Arial"/>
          <w:color w:val="000000"/>
          <w:sz w:val="20"/>
          <w:szCs w:val="20"/>
          <w:highlight w:val="yellow"/>
        </w:rPr>
      </w:pPr>
      <w:r w:rsidRPr="00092EB5">
        <w:rPr>
          <w:rFonts w:ascii="Arial" w:hAnsi="Arial" w:cs="Arial"/>
          <w:sz w:val="20"/>
          <w:szCs w:val="20"/>
          <w:lang w:eastAsia="sk-SK"/>
        </w:rPr>
        <w:t>4. LOGICKÝ CELOK: Manipulácia - Manipulačná technika - elektrický ručný VZV; Manipulačná technika - ručný paletový vozík.</w:t>
      </w:r>
    </w:p>
    <w:p w:rsidR="0009369A" w:rsidRPr="00CE0A8D" w:rsidRDefault="0009369A" w:rsidP="00984BB0">
      <w:pPr>
        <w:tabs>
          <w:tab w:val="left" w:pos="0"/>
        </w:tabs>
        <w:jc w:val="both"/>
        <w:rPr>
          <w:rFonts w:ascii="Arial" w:hAnsi="Arial" w:cs="Arial"/>
          <w:bCs/>
          <w:sz w:val="20"/>
          <w:szCs w:val="20"/>
          <w:u w:val="single"/>
        </w:rPr>
      </w:pPr>
    </w:p>
    <w:p w:rsidR="00CE0A8D" w:rsidRPr="00CE0A8D" w:rsidRDefault="0078738D" w:rsidP="00CE0A8D">
      <w:pPr>
        <w:jc w:val="both"/>
        <w:rPr>
          <w:rFonts w:ascii="Arial" w:hAnsi="Arial" w:cs="Arial"/>
          <w:sz w:val="20"/>
          <w:szCs w:val="20"/>
        </w:rPr>
      </w:pPr>
      <w:r w:rsidRPr="002A3901">
        <w:rPr>
          <w:rFonts w:ascii="Arial" w:hAnsi="Arial" w:cs="Arial"/>
          <w:bCs/>
          <w:sz w:val="20"/>
          <w:szCs w:val="20"/>
        </w:rPr>
        <w:t>Podrobná špecifikácia</w:t>
      </w:r>
      <w:r w:rsidR="00CE0A8D" w:rsidRPr="002A3901">
        <w:rPr>
          <w:rFonts w:ascii="Arial" w:hAnsi="Arial" w:cs="Arial"/>
          <w:bCs/>
          <w:sz w:val="20"/>
          <w:szCs w:val="20"/>
        </w:rPr>
        <w:t xml:space="preserve"> pre každú časť zákazky je uvedená v prílohe č. 3 </w:t>
      </w:r>
      <w:r w:rsidR="002A3901" w:rsidRPr="00B76D24">
        <w:rPr>
          <w:rFonts w:ascii="Arial" w:hAnsi="Arial" w:cs="Arial"/>
          <w:b/>
          <w:sz w:val="20"/>
          <w:szCs w:val="20"/>
        </w:rPr>
        <w:t>CENOVÝ FORMULÁR</w:t>
      </w:r>
      <w:r w:rsidR="00CE0A8D" w:rsidRPr="002A3901">
        <w:rPr>
          <w:rFonts w:ascii="Arial" w:hAnsi="Arial" w:cs="Arial"/>
          <w:sz w:val="20"/>
          <w:szCs w:val="20"/>
        </w:rPr>
        <w:t xml:space="preserve"> </w:t>
      </w:r>
      <w:r w:rsidR="00CE0A8D" w:rsidRPr="002A3901">
        <w:rPr>
          <w:rFonts w:ascii="Arial" w:hAnsi="Arial" w:cs="Arial"/>
          <w:bCs/>
          <w:sz w:val="20"/>
          <w:szCs w:val="20"/>
        </w:rPr>
        <w:t>(3-</w:t>
      </w:r>
      <w:r w:rsidR="00254C13">
        <w:rPr>
          <w:rFonts w:ascii="Arial" w:hAnsi="Arial" w:cs="Arial"/>
          <w:bCs/>
          <w:sz w:val="20"/>
          <w:szCs w:val="20"/>
        </w:rPr>
        <w:t>A</w:t>
      </w:r>
      <w:r w:rsidR="00CE0A8D" w:rsidRPr="002A3901">
        <w:rPr>
          <w:rFonts w:ascii="Arial" w:hAnsi="Arial" w:cs="Arial"/>
          <w:bCs/>
          <w:sz w:val="20"/>
          <w:szCs w:val="20"/>
        </w:rPr>
        <w:t xml:space="preserve"> až 3-</w:t>
      </w:r>
      <w:r w:rsidR="00254C13">
        <w:rPr>
          <w:rFonts w:ascii="Arial" w:hAnsi="Arial" w:cs="Arial"/>
          <w:bCs/>
          <w:sz w:val="20"/>
          <w:szCs w:val="20"/>
        </w:rPr>
        <w:t>D</w:t>
      </w:r>
      <w:r w:rsidR="00CE0A8D" w:rsidRPr="002A3901">
        <w:rPr>
          <w:rFonts w:ascii="Arial" w:hAnsi="Arial" w:cs="Arial"/>
          <w:bCs/>
          <w:sz w:val="20"/>
          <w:szCs w:val="20"/>
        </w:rPr>
        <w:t>).</w:t>
      </w:r>
    </w:p>
    <w:p w:rsidR="005B385C" w:rsidRDefault="005B385C" w:rsidP="00984BB0">
      <w:pPr>
        <w:tabs>
          <w:tab w:val="left" w:pos="0"/>
        </w:tabs>
        <w:jc w:val="both"/>
        <w:rPr>
          <w:rFonts w:ascii="Arial" w:hAnsi="Arial" w:cs="Arial"/>
          <w:bCs/>
          <w:sz w:val="20"/>
          <w:szCs w:val="20"/>
          <w:u w:val="single"/>
        </w:rPr>
      </w:pPr>
    </w:p>
    <w:p w:rsidR="005B385C" w:rsidRPr="00183246" w:rsidRDefault="005B385C" w:rsidP="00984BB0">
      <w:pPr>
        <w:tabs>
          <w:tab w:val="left" w:pos="0"/>
        </w:tabs>
        <w:jc w:val="both"/>
        <w:rPr>
          <w:rFonts w:ascii="Arial" w:hAnsi="Arial" w:cs="Arial"/>
          <w:bCs/>
          <w:sz w:val="20"/>
          <w:szCs w:val="20"/>
          <w:u w:val="single"/>
        </w:rPr>
      </w:pPr>
    </w:p>
    <w:p w:rsidR="00984BB0" w:rsidRDefault="00984BB0" w:rsidP="00984BB0">
      <w:pPr>
        <w:tabs>
          <w:tab w:val="left" w:pos="0"/>
        </w:tabs>
        <w:jc w:val="both"/>
        <w:rPr>
          <w:rFonts w:ascii="Arial" w:hAnsi="Arial" w:cs="Arial"/>
          <w:b/>
          <w:bCs/>
          <w:sz w:val="20"/>
          <w:szCs w:val="20"/>
        </w:rPr>
      </w:pPr>
      <w:r w:rsidRPr="00183246">
        <w:rPr>
          <w:rFonts w:ascii="Arial" w:hAnsi="Arial" w:cs="Arial"/>
          <w:b/>
          <w:bCs/>
          <w:color w:val="2E74B5"/>
          <w:sz w:val="20"/>
          <w:szCs w:val="20"/>
        </w:rPr>
        <w:t>VŠEOBECNÉ POŽIADAVKY NA PREDMET ZÁKAZKY</w:t>
      </w:r>
      <w:r w:rsidRPr="00183246">
        <w:rPr>
          <w:rFonts w:ascii="Arial" w:hAnsi="Arial" w:cs="Arial"/>
          <w:b/>
          <w:bCs/>
          <w:sz w:val="20"/>
          <w:szCs w:val="20"/>
        </w:rPr>
        <w:t xml:space="preserve">:  </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Pr>
          <w:rFonts w:ascii="Arial" w:hAnsi="Arial" w:cs="Arial"/>
          <w:sz w:val="20"/>
          <w:szCs w:val="20"/>
          <w:lang w:val="sk-SK" w:eastAsia="sk-SK"/>
        </w:rPr>
        <w:t xml:space="preserve">Každý </w:t>
      </w:r>
      <w:r w:rsidRPr="00593499">
        <w:rPr>
          <w:rFonts w:ascii="Arial" w:hAnsi="Arial" w:cs="Arial"/>
          <w:sz w:val="20"/>
          <w:szCs w:val="20"/>
          <w:lang w:val="sk-SK" w:eastAsia="sk-SK"/>
        </w:rPr>
        <w:t>dodaný t</w:t>
      </w:r>
      <w:r w:rsidRPr="00855882">
        <w:rPr>
          <w:rFonts w:ascii="Arial" w:hAnsi="Arial" w:cs="Arial"/>
          <w:sz w:val="20"/>
          <w:szCs w:val="20"/>
          <w:lang w:eastAsia="sk-SK"/>
        </w:rPr>
        <w:t xml:space="preserve">ovar </w:t>
      </w:r>
      <w:r>
        <w:rPr>
          <w:rFonts w:ascii="Arial" w:hAnsi="Arial" w:cs="Arial"/>
          <w:sz w:val="20"/>
          <w:szCs w:val="20"/>
          <w:lang w:val="sk-SK" w:eastAsia="sk-SK"/>
        </w:rPr>
        <w:t>z jednotlivých častí</w:t>
      </w:r>
      <w:r w:rsidRPr="00855882">
        <w:rPr>
          <w:rFonts w:ascii="Arial" w:hAnsi="Arial" w:cs="Arial"/>
          <w:sz w:val="20"/>
          <w:szCs w:val="20"/>
          <w:lang w:eastAsia="sk-SK"/>
        </w:rPr>
        <w:t xml:space="preserve"> musí byť platne certifikovaný, resp. musí byť v súlade so zákonom o technických požiadavkách na výrobky a o posudzovaní zhody a o zmene a doplnení niektorých zákonov v znení neskorších predpisov. </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Verejný obstarávateľ podrobným opisom predmetu zákazky stanovil technické požiadavky a špecifikácie, ktoré požaduje dodržať pre</w:t>
      </w:r>
      <w:r w:rsidRPr="00855882">
        <w:rPr>
          <w:rFonts w:ascii="Arial" w:hAnsi="Arial" w:cs="Arial"/>
          <w:sz w:val="20"/>
          <w:szCs w:val="20"/>
          <w:lang w:val="sk-SK" w:eastAsia="sk-SK"/>
        </w:rPr>
        <w:t xml:space="preserve"> </w:t>
      </w:r>
      <w:r>
        <w:rPr>
          <w:rFonts w:ascii="Arial" w:hAnsi="Arial" w:cs="Arial"/>
          <w:sz w:val="20"/>
          <w:szCs w:val="20"/>
          <w:lang w:val="sk-SK" w:eastAsia="sk-SK"/>
        </w:rPr>
        <w:t xml:space="preserve">každý </w:t>
      </w:r>
      <w:r w:rsidRPr="00593499">
        <w:rPr>
          <w:rFonts w:ascii="Arial" w:hAnsi="Arial" w:cs="Arial"/>
          <w:sz w:val="20"/>
          <w:szCs w:val="20"/>
          <w:lang w:val="sk-SK" w:eastAsia="sk-SK"/>
        </w:rPr>
        <w:t>dodaný</w:t>
      </w:r>
      <w:r w:rsidRPr="00855882">
        <w:rPr>
          <w:rFonts w:ascii="Arial" w:hAnsi="Arial" w:cs="Arial"/>
          <w:sz w:val="20"/>
          <w:szCs w:val="20"/>
          <w:lang w:eastAsia="sk-SK"/>
        </w:rPr>
        <w:t xml:space="preserve"> tovar </w:t>
      </w:r>
      <w:r>
        <w:rPr>
          <w:rFonts w:ascii="Arial" w:hAnsi="Arial" w:cs="Arial"/>
          <w:sz w:val="20"/>
          <w:szCs w:val="20"/>
          <w:lang w:val="sk-SK" w:eastAsia="sk-SK"/>
        </w:rPr>
        <w:t>z jednotlivých častí</w:t>
      </w:r>
      <w:r w:rsidRPr="00855882">
        <w:rPr>
          <w:rFonts w:ascii="Arial" w:hAnsi="Arial" w:cs="Arial"/>
          <w:sz w:val="20"/>
          <w:szCs w:val="20"/>
        </w:rPr>
        <w:t>.</w:t>
      </w:r>
    </w:p>
    <w:p w:rsidR="00855882" w:rsidRDefault="00855882" w:rsidP="008D75D3">
      <w:pPr>
        <w:pStyle w:val="Odsekzoznamu"/>
        <w:numPr>
          <w:ilvl w:val="0"/>
          <w:numId w:val="19"/>
        </w:numPr>
        <w:suppressAutoHyphens w:val="0"/>
        <w:autoSpaceDE w:val="0"/>
        <w:autoSpaceDN w:val="0"/>
        <w:adjustRightInd w:val="0"/>
        <w:spacing w:after="0" w:line="240" w:lineRule="auto"/>
        <w:ind w:left="567" w:hanging="567"/>
        <w:jc w:val="both"/>
        <w:rPr>
          <w:rFonts w:ascii="Arial" w:hAnsi="Arial" w:cs="Arial"/>
          <w:sz w:val="20"/>
          <w:szCs w:val="20"/>
          <w:lang w:eastAsia="sk-SK"/>
        </w:rPr>
      </w:pPr>
      <w:r w:rsidRPr="00855882">
        <w:rPr>
          <w:rFonts w:ascii="Arial" w:hAnsi="Arial" w:cs="Arial"/>
          <w:sz w:val="20"/>
          <w:szCs w:val="20"/>
        </w:rPr>
        <w:t xml:space="preserve">Predmet zákazky </w:t>
      </w:r>
      <w:r w:rsidRPr="00855882">
        <w:rPr>
          <w:rFonts w:ascii="Arial" w:hAnsi="Arial" w:cs="Arial"/>
          <w:sz w:val="20"/>
          <w:szCs w:val="20"/>
          <w:lang w:val="sk-SK"/>
        </w:rPr>
        <w:t>v každej jej čast</w:t>
      </w:r>
      <w:r w:rsidR="00553562">
        <w:rPr>
          <w:rFonts w:ascii="Arial" w:hAnsi="Arial" w:cs="Arial"/>
          <w:sz w:val="20"/>
          <w:szCs w:val="20"/>
          <w:lang w:val="sk-SK"/>
        </w:rPr>
        <w:t>i</w:t>
      </w:r>
      <w:r w:rsidRPr="00855882">
        <w:rPr>
          <w:rFonts w:ascii="Arial" w:hAnsi="Arial" w:cs="Arial"/>
          <w:sz w:val="20"/>
          <w:szCs w:val="20"/>
        </w:rPr>
        <w:t xml:space="preserve"> celom rozsahu je opísaný tak, aby bol presne a zrozumiteľne špecifikovaný. Obstarávaný tovar musí byť nový (nie použitý, ani repasovaný). </w:t>
      </w:r>
    </w:p>
    <w:p w:rsidR="00855882" w:rsidRPr="00855882" w:rsidRDefault="00855882" w:rsidP="008D75D3">
      <w:pPr>
        <w:pStyle w:val="Odsekzoznamu"/>
        <w:numPr>
          <w:ilvl w:val="0"/>
          <w:numId w:val="19"/>
        </w:numPr>
        <w:suppressAutoHyphens w:val="0"/>
        <w:autoSpaceDE w:val="0"/>
        <w:autoSpaceDN w:val="0"/>
        <w:adjustRightInd w:val="0"/>
        <w:spacing w:line="240" w:lineRule="auto"/>
        <w:ind w:left="567" w:hanging="567"/>
        <w:jc w:val="both"/>
        <w:rPr>
          <w:rFonts w:ascii="Arial" w:hAnsi="Arial" w:cs="Arial"/>
          <w:sz w:val="20"/>
          <w:szCs w:val="20"/>
          <w:lang w:eastAsia="sk-SK"/>
        </w:rPr>
      </w:pPr>
      <w:r>
        <w:rPr>
          <w:rFonts w:ascii="Arial" w:hAnsi="Arial" w:cs="Arial"/>
          <w:sz w:val="20"/>
          <w:szCs w:val="20"/>
          <w:lang w:val="sk-SK"/>
        </w:rPr>
        <w:t>Verejný obstarávateľ požaduje, aby jednotlivé druhy tovaru z každej časti (ak je to relevantné) boli</w:t>
      </w:r>
      <w:r w:rsidRPr="00855882">
        <w:rPr>
          <w:rFonts w:ascii="Arial" w:hAnsi="Arial" w:cs="Arial"/>
          <w:sz w:val="20"/>
          <w:szCs w:val="20"/>
        </w:rPr>
        <w:t xml:space="preserve"> dodan</w:t>
      </w:r>
      <w:r>
        <w:rPr>
          <w:rFonts w:ascii="Arial" w:hAnsi="Arial" w:cs="Arial"/>
          <w:sz w:val="20"/>
          <w:szCs w:val="20"/>
          <w:lang w:val="sk-SK"/>
        </w:rPr>
        <w:t>é</w:t>
      </w:r>
      <w:r w:rsidRPr="00855882">
        <w:rPr>
          <w:rFonts w:ascii="Arial" w:hAnsi="Arial" w:cs="Arial"/>
          <w:sz w:val="20"/>
          <w:szCs w:val="20"/>
        </w:rPr>
        <w:t xml:space="preserve"> spolu s dokladmi, ktoré sú potrebné na prevzatie a na užívanie tovaru, ako aj ďalšie doklady, a to najmä:</w:t>
      </w:r>
    </w:p>
    <w:p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dodací list,</w:t>
      </w:r>
    </w:p>
    <w:p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pokyny na údržbu,</w:t>
      </w:r>
    </w:p>
    <w:p w:rsidR="00855882" w:rsidRPr="00855882" w:rsidRDefault="00855882" w:rsidP="00855882">
      <w:pPr>
        <w:pStyle w:val="Odsekzoznamu"/>
        <w:suppressAutoHyphens w:val="0"/>
        <w:autoSpaceDE w:val="0"/>
        <w:autoSpaceDN w:val="0"/>
        <w:adjustRightInd w:val="0"/>
        <w:spacing w:after="0" w:line="240" w:lineRule="auto"/>
        <w:ind w:left="0" w:firstLine="567"/>
        <w:jc w:val="both"/>
        <w:rPr>
          <w:rFonts w:ascii="Arial" w:hAnsi="Arial" w:cs="Arial"/>
          <w:sz w:val="20"/>
          <w:szCs w:val="20"/>
        </w:rPr>
      </w:pPr>
      <w:r w:rsidRPr="00855882">
        <w:rPr>
          <w:rFonts w:ascii="Arial" w:hAnsi="Arial" w:cs="Arial"/>
          <w:sz w:val="20"/>
          <w:szCs w:val="20"/>
        </w:rPr>
        <w:t>- návod na použitie, resp. návod na obsluhu tovaru a všetkých jeho častí,</w:t>
      </w:r>
    </w:p>
    <w:p w:rsidR="00681AF7" w:rsidRDefault="00681AF7" w:rsidP="00855882">
      <w:pPr>
        <w:pStyle w:val="Odsekzoznamu"/>
        <w:suppressAutoHyphens w:val="0"/>
        <w:autoSpaceDE w:val="0"/>
        <w:autoSpaceDN w:val="0"/>
        <w:adjustRightInd w:val="0"/>
        <w:spacing w:line="240" w:lineRule="auto"/>
        <w:ind w:left="0" w:firstLine="567"/>
        <w:jc w:val="both"/>
        <w:rPr>
          <w:rFonts w:ascii="Arial" w:hAnsi="Arial" w:cs="Arial"/>
          <w:sz w:val="20"/>
          <w:szCs w:val="20"/>
        </w:rPr>
      </w:pPr>
    </w:p>
    <w:p w:rsidR="00855882" w:rsidRPr="00855882" w:rsidRDefault="00855882" w:rsidP="00855882">
      <w:pPr>
        <w:pStyle w:val="Odsekzoznamu"/>
        <w:suppressAutoHyphens w:val="0"/>
        <w:autoSpaceDE w:val="0"/>
        <w:autoSpaceDN w:val="0"/>
        <w:adjustRightInd w:val="0"/>
        <w:spacing w:line="240" w:lineRule="auto"/>
        <w:ind w:left="0" w:firstLine="567"/>
        <w:jc w:val="both"/>
        <w:rPr>
          <w:rFonts w:ascii="Arial" w:hAnsi="Arial" w:cs="Arial"/>
          <w:sz w:val="20"/>
          <w:szCs w:val="20"/>
          <w:lang w:eastAsia="sk-SK"/>
        </w:rPr>
      </w:pPr>
      <w:r w:rsidRPr="00855882">
        <w:rPr>
          <w:rFonts w:ascii="Arial" w:hAnsi="Arial" w:cs="Arial"/>
          <w:sz w:val="20"/>
          <w:szCs w:val="20"/>
        </w:rPr>
        <w:t>Doklady musia byť dodané v slovenskom jazyku</w:t>
      </w:r>
      <w:r>
        <w:rPr>
          <w:rFonts w:ascii="Arial" w:hAnsi="Arial" w:cs="Arial"/>
          <w:sz w:val="20"/>
          <w:szCs w:val="20"/>
        </w:rPr>
        <w:t>.</w:t>
      </w:r>
    </w:p>
    <w:p w:rsidR="00984BB0" w:rsidRPr="00183246" w:rsidRDefault="00984BB0" w:rsidP="00984BB0">
      <w:pPr>
        <w:tabs>
          <w:tab w:val="left" w:pos="0"/>
        </w:tabs>
        <w:jc w:val="both"/>
        <w:rPr>
          <w:rFonts w:ascii="Arial" w:hAnsi="Arial" w:cs="Arial"/>
          <w:bCs/>
          <w:sz w:val="20"/>
          <w:szCs w:val="20"/>
        </w:rPr>
      </w:pPr>
    </w:p>
    <w:p w:rsidR="00984BB0" w:rsidRPr="00183246" w:rsidRDefault="00984BB0" w:rsidP="00984BB0">
      <w:pPr>
        <w:tabs>
          <w:tab w:val="left" w:pos="0"/>
        </w:tabs>
        <w:jc w:val="both"/>
        <w:rPr>
          <w:rFonts w:ascii="Arial" w:hAnsi="Arial" w:cs="Arial"/>
          <w:b/>
          <w:bCs/>
          <w:sz w:val="20"/>
          <w:szCs w:val="20"/>
        </w:rPr>
      </w:pPr>
    </w:p>
    <w:p w:rsidR="00984BB0" w:rsidRPr="003E797D" w:rsidRDefault="00984BB0" w:rsidP="00984BB0">
      <w:pPr>
        <w:tabs>
          <w:tab w:val="left" w:pos="0"/>
        </w:tabs>
        <w:jc w:val="both"/>
        <w:rPr>
          <w:rFonts w:ascii="Arial" w:hAnsi="Arial" w:cs="Arial"/>
          <w:b/>
          <w:bCs/>
          <w:caps/>
          <w:color w:val="2E74B5"/>
          <w:sz w:val="20"/>
          <w:szCs w:val="20"/>
        </w:rPr>
      </w:pPr>
      <w:r w:rsidRPr="00183246">
        <w:rPr>
          <w:rFonts w:ascii="Arial" w:hAnsi="Arial" w:cs="Arial"/>
          <w:b/>
          <w:bCs/>
          <w:caps/>
          <w:color w:val="2E74B5"/>
          <w:sz w:val="20"/>
          <w:szCs w:val="20"/>
        </w:rPr>
        <w:t xml:space="preserve">Spôsob určenia ceny </w:t>
      </w:r>
      <w:r w:rsidR="003E797D">
        <w:rPr>
          <w:rFonts w:ascii="Arial" w:hAnsi="Arial" w:cs="Arial"/>
          <w:b/>
          <w:bCs/>
          <w:caps/>
          <w:color w:val="2E74B5"/>
          <w:sz w:val="20"/>
          <w:szCs w:val="20"/>
        </w:rPr>
        <w:t xml:space="preserve"> a </w:t>
      </w:r>
      <w:r w:rsidRPr="00183246">
        <w:rPr>
          <w:rFonts w:ascii="Arial" w:hAnsi="Arial" w:cs="Arial"/>
          <w:b/>
          <w:bCs/>
          <w:color w:val="2E74B5"/>
          <w:sz w:val="20"/>
          <w:szCs w:val="20"/>
        </w:rPr>
        <w:t>POKYNY  PRE ZOSTAVENIE CENY</w:t>
      </w:r>
    </w:p>
    <w:p w:rsidR="003E797D" w:rsidRDefault="003E797D" w:rsidP="003E797D">
      <w:pPr>
        <w:pStyle w:val="Odsekzoznamu"/>
        <w:numPr>
          <w:ilvl w:val="3"/>
          <w:numId w:val="6"/>
        </w:numPr>
        <w:tabs>
          <w:tab w:val="left" w:pos="567"/>
        </w:tabs>
        <w:spacing w:after="0" w:line="240" w:lineRule="auto"/>
        <w:ind w:left="567" w:hanging="567"/>
        <w:jc w:val="both"/>
        <w:rPr>
          <w:rFonts w:ascii="Arial" w:hAnsi="Arial" w:cs="Arial"/>
          <w:sz w:val="20"/>
          <w:szCs w:val="20"/>
        </w:rPr>
      </w:pPr>
      <w:r w:rsidRPr="003E797D">
        <w:rPr>
          <w:rFonts w:ascii="Arial" w:hAnsi="Arial" w:cs="Arial"/>
          <w:sz w:val="20"/>
          <w:szCs w:val="20"/>
        </w:rPr>
        <w:t xml:space="preserve">Uchádzačom navrhovaná zmluvná cena za predmet zákazky </w:t>
      </w:r>
      <w:r>
        <w:rPr>
          <w:rFonts w:ascii="Arial" w:hAnsi="Arial" w:cs="Arial"/>
          <w:sz w:val="20"/>
          <w:szCs w:val="20"/>
          <w:lang w:val="sk-SK"/>
        </w:rPr>
        <w:t>(</w:t>
      </w:r>
      <w:r w:rsidRPr="002C3278">
        <w:rPr>
          <w:rFonts w:ascii="Arial" w:hAnsi="Arial" w:cs="Arial"/>
          <w:sz w:val="20"/>
          <w:szCs w:val="20"/>
        </w:rPr>
        <w:t>v závislosti na ktorú časť predkladá ponuku</w:t>
      </w:r>
      <w:r>
        <w:rPr>
          <w:rFonts w:ascii="Arial" w:hAnsi="Arial" w:cs="Arial"/>
          <w:sz w:val="20"/>
          <w:szCs w:val="20"/>
        </w:rPr>
        <w:t>)</w:t>
      </w:r>
      <w:r w:rsidRPr="003E797D">
        <w:rPr>
          <w:rFonts w:ascii="Arial" w:hAnsi="Arial" w:cs="Arial"/>
          <w:sz w:val="20"/>
          <w:szCs w:val="20"/>
        </w:rPr>
        <w:t xml:space="preserve"> </w:t>
      </w:r>
      <w:r w:rsidRPr="003E797D">
        <w:rPr>
          <w:rFonts w:ascii="Arial" w:hAnsi="Arial" w:cs="Arial"/>
          <w:color w:val="00B050"/>
          <w:sz w:val="20"/>
          <w:szCs w:val="20"/>
        </w:rPr>
        <w:t xml:space="preserve"> </w:t>
      </w:r>
      <w:r>
        <w:rPr>
          <w:rFonts w:ascii="Arial" w:hAnsi="Arial" w:cs="Arial"/>
          <w:sz w:val="20"/>
          <w:szCs w:val="20"/>
        </w:rPr>
        <w:t>bude vyjadrená v eurách.</w:t>
      </w:r>
    </w:p>
    <w:p w:rsidR="003E797D" w:rsidRDefault="003E797D" w:rsidP="003E797D">
      <w:pPr>
        <w:pStyle w:val="Odsekzoznamu"/>
        <w:numPr>
          <w:ilvl w:val="3"/>
          <w:numId w:val="6"/>
        </w:numPr>
        <w:tabs>
          <w:tab w:val="left" w:pos="567"/>
        </w:tabs>
        <w:ind w:left="567" w:hanging="567"/>
        <w:jc w:val="both"/>
        <w:rPr>
          <w:rFonts w:ascii="Arial" w:hAnsi="Arial" w:cs="Arial"/>
          <w:sz w:val="20"/>
          <w:szCs w:val="20"/>
        </w:rPr>
      </w:pPr>
      <w:r w:rsidRPr="003E797D">
        <w:rPr>
          <w:rFonts w:ascii="Arial" w:hAnsi="Arial" w:cs="Arial"/>
          <w:sz w:val="20"/>
          <w:szCs w:val="20"/>
        </w:rPr>
        <w:t xml:space="preserve">Navrhovaná zmluvná cena musí byť stanovená podľa zákona č. 18/1996 Z </w:t>
      </w:r>
      <w:proofErr w:type="spellStart"/>
      <w:r w:rsidRPr="003E797D">
        <w:rPr>
          <w:rFonts w:ascii="Arial" w:hAnsi="Arial" w:cs="Arial"/>
          <w:sz w:val="20"/>
          <w:szCs w:val="20"/>
        </w:rPr>
        <w:t>z</w:t>
      </w:r>
      <w:proofErr w:type="spellEnd"/>
      <w:r w:rsidRPr="003E797D">
        <w:rPr>
          <w:rFonts w:ascii="Arial" w:hAnsi="Arial" w:cs="Arial"/>
          <w:sz w:val="20"/>
          <w:szCs w:val="20"/>
        </w:rPr>
        <w:t>. o cenách v znení neskorších predpisov a súvisiacich vyhlášok, ktorými sa vykonáva zákon o cenách. Táto cena bude stanovená ako cena dohodou zmluvných strán (ďalej len „ zmluvná cena“).</w:t>
      </w:r>
    </w:p>
    <w:p w:rsidR="003E797D" w:rsidRPr="003E797D" w:rsidRDefault="003E797D" w:rsidP="003E797D">
      <w:pPr>
        <w:pStyle w:val="Odsekzoznamu"/>
        <w:numPr>
          <w:ilvl w:val="3"/>
          <w:numId w:val="6"/>
        </w:numPr>
        <w:tabs>
          <w:tab w:val="left" w:pos="567"/>
        </w:tabs>
        <w:spacing w:after="0"/>
        <w:ind w:left="567" w:hanging="567"/>
        <w:jc w:val="both"/>
        <w:rPr>
          <w:rFonts w:ascii="Arial" w:hAnsi="Arial" w:cs="Arial"/>
          <w:sz w:val="20"/>
          <w:szCs w:val="20"/>
        </w:rPr>
      </w:pPr>
      <w:r w:rsidRPr="003E797D">
        <w:rPr>
          <w:rFonts w:ascii="Arial" w:hAnsi="Arial" w:cs="Arial"/>
          <w:sz w:val="20"/>
          <w:szCs w:val="20"/>
        </w:rPr>
        <w:t xml:space="preserve">Ak je uchádzač platcom dane z pridanej hodnoty (ďalej len „DPH“), navrhovanú zmluvnú cenu uvedie v zložení: </w:t>
      </w:r>
    </w:p>
    <w:p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navrhovaná zmluvná cena bez DPH, </w:t>
      </w:r>
    </w:p>
    <w:p w:rsidR="003E797D" w:rsidRPr="006A6060" w:rsidRDefault="003E797D" w:rsidP="008D75D3">
      <w:pPr>
        <w:pStyle w:val="Odsekzoznamu"/>
        <w:numPr>
          <w:ilvl w:val="2"/>
          <w:numId w:val="18"/>
        </w:numPr>
        <w:tabs>
          <w:tab w:val="left" w:pos="567"/>
        </w:tabs>
        <w:spacing w:after="0"/>
        <w:jc w:val="both"/>
        <w:rPr>
          <w:rFonts w:ascii="Arial" w:hAnsi="Arial" w:cs="Arial"/>
          <w:sz w:val="20"/>
          <w:szCs w:val="20"/>
        </w:rPr>
      </w:pPr>
      <w:r w:rsidRPr="006A6060">
        <w:rPr>
          <w:rFonts w:ascii="Arial" w:hAnsi="Arial" w:cs="Arial"/>
          <w:sz w:val="20"/>
          <w:szCs w:val="20"/>
        </w:rPr>
        <w:t xml:space="preserve">výška DPH, </w:t>
      </w:r>
    </w:p>
    <w:p w:rsidR="003E797D" w:rsidRPr="006A6060" w:rsidRDefault="003E797D" w:rsidP="008D75D3">
      <w:pPr>
        <w:numPr>
          <w:ilvl w:val="2"/>
          <w:numId w:val="18"/>
        </w:numPr>
        <w:tabs>
          <w:tab w:val="left" w:pos="567"/>
        </w:tabs>
        <w:spacing w:line="276" w:lineRule="auto"/>
        <w:jc w:val="both"/>
        <w:rPr>
          <w:rFonts w:ascii="Arial" w:hAnsi="Arial" w:cs="Arial"/>
          <w:sz w:val="20"/>
          <w:szCs w:val="20"/>
        </w:rPr>
      </w:pPr>
      <w:r w:rsidRPr="006A6060">
        <w:rPr>
          <w:rFonts w:ascii="Arial" w:hAnsi="Arial" w:cs="Arial"/>
          <w:sz w:val="20"/>
          <w:szCs w:val="20"/>
        </w:rPr>
        <w:t xml:space="preserve">navrhovaná zmluvná cena vrátane DPH. </w:t>
      </w:r>
    </w:p>
    <w:p w:rsid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6A6060">
        <w:rPr>
          <w:rFonts w:ascii="Arial" w:hAnsi="Arial" w:cs="Arial"/>
          <w:sz w:val="20"/>
          <w:szCs w:val="20"/>
        </w:rPr>
        <w:t>Ak uchádzač nie je platcom DPH, uvedie navrhovanú zmluvnú cenu celkom. Na skutočnosť, že nie je platcom DPH, upozorní.</w:t>
      </w:r>
    </w:p>
    <w:p w:rsidR="003E797D" w:rsidRPr="003E797D" w:rsidRDefault="003E797D" w:rsidP="003E797D">
      <w:pPr>
        <w:pStyle w:val="Odsekzoznamu"/>
        <w:numPr>
          <w:ilvl w:val="3"/>
          <w:numId w:val="6"/>
        </w:numPr>
        <w:tabs>
          <w:tab w:val="left" w:pos="0"/>
          <w:tab w:val="left" w:pos="1134"/>
        </w:tabs>
        <w:spacing w:after="0"/>
        <w:ind w:left="567" w:hanging="567"/>
        <w:jc w:val="both"/>
        <w:rPr>
          <w:rFonts w:ascii="Arial" w:hAnsi="Arial" w:cs="Arial"/>
          <w:sz w:val="20"/>
          <w:szCs w:val="20"/>
        </w:rPr>
      </w:pPr>
      <w:r w:rsidRPr="003E797D">
        <w:rPr>
          <w:rFonts w:ascii="Arial" w:hAnsi="Arial" w:cs="Arial"/>
          <w:sz w:val="20"/>
          <w:szCs w:val="20"/>
        </w:rPr>
        <w:t xml:space="preserve">Navrhovaná zmluvná cena musí byť spracovaná v súlade s podmienkami a požiadavkami uvedenými v časti súťažných podkladov B1. Opis predmetu zákazky a spôsob určenia ceny a B2. Obchodné podmienky dodania predmetu zákazky. </w:t>
      </w:r>
      <w:r w:rsidRPr="003E797D">
        <w:rPr>
          <w:rFonts w:ascii="Arial" w:hAnsi="Arial" w:cs="Arial"/>
          <w:color w:val="00000A"/>
          <w:sz w:val="20"/>
          <w:szCs w:val="20"/>
          <w:lang w:eastAsia="sk-SK"/>
        </w:rPr>
        <w:t xml:space="preserve"> </w:t>
      </w:r>
    </w:p>
    <w:p w:rsidR="003E797D" w:rsidRPr="003E797D" w:rsidRDefault="003E797D" w:rsidP="003E797D">
      <w:pPr>
        <w:pStyle w:val="Odsekzoznamu"/>
        <w:numPr>
          <w:ilvl w:val="3"/>
          <w:numId w:val="6"/>
        </w:numPr>
        <w:tabs>
          <w:tab w:val="left" w:pos="0"/>
          <w:tab w:val="left" w:pos="1134"/>
        </w:tabs>
        <w:spacing w:after="60" w:line="240" w:lineRule="auto"/>
        <w:ind w:left="567" w:hanging="567"/>
        <w:jc w:val="both"/>
        <w:rPr>
          <w:rFonts w:ascii="Arial" w:hAnsi="Arial" w:cs="Arial"/>
          <w:sz w:val="20"/>
          <w:szCs w:val="20"/>
        </w:rPr>
      </w:pPr>
      <w:r w:rsidRPr="003E797D">
        <w:rPr>
          <w:rFonts w:ascii="Arial" w:hAnsi="Arial" w:cs="Arial"/>
          <w:color w:val="000000"/>
          <w:sz w:val="20"/>
          <w:szCs w:val="20"/>
          <w:lang w:eastAsia="sk-SK"/>
        </w:rPr>
        <w:t>Uchádzač musí do navrhovanej zmluvnej ceny zahrnúť tiež obstarávacie náklady podľa § 25 ods. 6 písm. a) zákona č. 431/2002 Z. z. o účtovníctve v znení neskorších predpisov. kde sa obstarávacou cenou rozumie cena, za ktorú sa majetok obstaral a náklady súvisiace s jeho obstaraním. Pri cenotvorbe je potrebné počítať s nasledovnými nákladmi zo strany uchádzača (dodávateľa):</w:t>
      </w:r>
    </w:p>
    <w:p w:rsidR="003E797D" w:rsidRPr="00BB4542" w:rsidRDefault="003E797D"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BB4542">
        <w:rPr>
          <w:rFonts w:ascii="Arial" w:hAnsi="Arial" w:cs="Arial"/>
          <w:color w:val="000000"/>
          <w:sz w:val="20"/>
          <w:szCs w:val="20"/>
          <w:lang w:eastAsia="sk-SK"/>
        </w:rPr>
        <w:t>dodanie tovaru na miesto určené verejným obstarávateľom ako miesto dodania tovaru</w:t>
      </w:r>
    </w:p>
    <w:p w:rsidR="00BB4542" w:rsidRPr="006109F8" w:rsidRDefault="006109F8" w:rsidP="00BB4542">
      <w:pPr>
        <w:pStyle w:val="Odsekzoznamu"/>
        <w:numPr>
          <w:ilvl w:val="1"/>
          <w:numId w:val="20"/>
        </w:numPr>
        <w:tabs>
          <w:tab w:val="left" w:pos="0"/>
          <w:tab w:val="left" w:pos="567"/>
        </w:tabs>
        <w:spacing w:after="60" w:line="240" w:lineRule="auto"/>
        <w:jc w:val="both"/>
        <w:rPr>
          <w:rFonts w:ascii="Arial" w:hAnsi="Arial" w:cs="Arial"/>
          <w:sz w:val="20"/>
          <w:szCs w:val="20"/>
        </w:rPr>
      </w:pPr>
      <w:r w:rsidRPr="006109F8">
        <w:rPr>
          <w:rFonts w:ascii="Arial" w:hAnsi="Arial" w:cs="Arial"/>
          <w:sz w:val="20"/>
          <w:szCs w:val="20"/>
        </w:rPr>
        <w:t>inštaláciou, napojením, uvedením do prevádzky a </w:t>
      </w:r>
      <w:r w:rsidRPr="006109F8">
        <w:rPr>
          <w:rFonts w:ascii="Arial" w:hAnsi="Arial" w:cs="Arial"/>
          <w:sz w:val="20"/>
          <w:szCs w:val="20"/>
          <w:lang w:val="sk-SK"/>
        </w:rPr>
        <w:t xml:space="preserve">prípadným </w:t>
      </w:r>
      <w:r w:rsidRPr="006109F8">
        <w:rPr>
          <w:rFonts w:ascii="Arial" w:hAnsi="Arial" w:cs="Arial"/>
          <w:sz w:val="20"/>
          <w:szCs w:val="20"/>
        </w:rPr>
        <w:t>zaškolením poverených zamestnancov verejného obstarávateľa</w:t>
      </w:r>
    </w:p>
    <w:p w:rsidR="003E797D" w:rsidRPr="003906EF" w:rsidRDefault="003E797D" w:rsidP="006109F8">
      <w:pPr>
        <w:pStyle w:val="Odsekzoznamu"/>
        <w:numPr>
          <w:ilvl w:val="3"/>
          <w:numId w:val="6"/>
        </w:numPr>
        <w:tabs>
          <w:tab w:val="left" w:pos="0"/>
          <w:tab w:val="left" w:pos="1134"/>
        </w:tabs>
        <w:spacing w:after="60" w:line="240" w:lineRule="auto"/>
        <w:ind w:left="567" w:hanging="567"/>
        <w:jc w:val="both"/>
        <w:rPr>
          <w:rFonts w:ascii="Arial" w:hAnsi="Arial" w:cs="Arial"/>
          <w:color w:val="000000"/>
          <w:sz w:val="20"/>
          <w:szCs w:val="20"/>
          <w:lang w:eastAsia="sk-SK"/>
        </w:rPr>
      </w:pPr>
      <w:r w:rsidRPr="003906EF">
        <w:rPr>
          <w:rFonts w:ascii="Arial" w:hAnsi="Arial" w:cs="Arial"/>
          <w:color w:val="000000"/>
          <w:sz w:val="20"/>
          <w:szCs w:val="20"/>
          <w:lang w:eastAsia="sk-SK"/>
        </w:rPr>
        <w:t>Ocenenie každej položky uvedenej v tabuľke zákazky (v závislosti na ktorú časť predkladá ponuku)  je pre uchádzača záväzné, v prípade neocenenia niektorej z položiek predmetu zákazky alebo ak bude cena položky vyjadrená číslom 0 alebo záporným číslom, bude takáto špecifikácia považovaná za ocenenú v rozpore s požiadavkami verejného obstarávateľa a ponuka uchádzača bude vylúčená v súlade so zákonom o verejnom obstarávaní.</w:t>
      </w:r>
    </w:p>
    <w:p w:rsidR="003E797D" w:rsidRPr="00BC332E" w:rsidRDefault="003E797D" w:rsidP="003E797D">
      <w:pPr>
        <w:pStyle w:val="Odsekzoznamu"/>
        <w:tabs>
          <w:tab w:val="left" w:pos="0"/>
          <w:tab w:val="left" w:pos="567"/>
        </w:tabs>
        <w:spacing w:after="60"/>
        <w:ind w:left="567"/>
        <w:jc w:val="both"/>
        <w:rPr>
          <w:rFonts w:asciiTheme="minorHAnsi" w:hAnsiTheme="minorHAnsi" w:cs="Calibri Light"/>
          <w:sz w:val="20"/>
          <w:szCs w:val="20"/>
          <w:highlight w:val="yellow"/>
        </w:rPr>
      </w:pPr>
    </w:p>
    <w:p w:rsidR="003E797D" w:rsidRPr="0055602B" w:rsidRDefault="003E797D" w:rsidP="003E797D">
      <w:pPr>
        <w:widowControl/>
        <w:suppressAutoHyphens w:val="0"/>
        <w:autoSpaceDE w:val="0"/>
        <w:autoSpaceDN w:val="0"/>
        <w:adjustRightInd w:val="0"/>
        <w:rPr>
          <w:rFonts w:asciiTheme="minorHAnsi" w:hAnsiTheme="minorHAnsi" w:cs="Arial"/>
          <w:i/>
          <w:iCs/>
          <w:color w:val="000000"/>
          <w:sz w:val="20"/>
          <w:szCs w:val="20"/>
          <w:lang w:eastAsia="sk-SK"/>
        </w:rPr>
      </w:pPr>
      <w:r>
        <w:rPr>
          <w:rFonts w:asciiTheme="minorHAnsi" w:hAnsiTheme="minorHAnsi" w:cs="Arial"/>
          <w:i/>
          <w:iCs/>
          <w:color w:val="000000"/>
          <w:sz w:val="20"/>
          <w:szCs w:val="20"/>
          <w:lang w:eastAsia="sk-SK"/>
        </w:rPr>
        <w:t>UPOZORNENIE:</w:t>
      </w:r>
    </w:p>
    <w:p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Ak sa uchádzač stane platiteľom DPH počas trvania zmluvy, cena dohodnutá v zmluve nebude navýšená, ale bude upravená na základ dane a sadzbu DPH. </w:t>
      </w:r>
    </w:p>
    <w:p w:rsidR="003E797D" w:rsidRPr="0055602B" w:rsidRDefault="003E797D" w:rsidP="003E797D">
      <w:pPr>
        <w:widowControl/>
        <w:suppressAutoHyphens w:val="0"/>
        <w:autoSpaceDE w:val="0"/>
        <w:autoSpaceDN w:val="0"/>
        <w:adjustRightInd w:val="0"/>
        <w:jc w:val="both"/>
        <w:rPr>
          <w:rFonts w:asciiTheme="minorHAnsi" w:hAnsiTheme="minorHAnsi" w:cs="Arial"/>
          <w:i/>
          <w:color w:val="000000"/>
          <w:sz w:val="20"/>
          <w:szCs w:val="20"/>
          <w:lang w:eastAsia="sk-SK"/>
        </w:rPr>
      </w:pPr>
      <w:r w:rsidRPr="0055602B">
        <w:rPr>
          <w:rFonts w:asciiTheme="minorHAnsi" w:hAnsiTheme="minorHAnsi" w:cs="Arial"/>
          <w:i/>
          <w:iCs/>
          <w:color w:val="000000"/>
          <w:sz w:val="20"/>
          <w:szCs w:val="20"/>
          <w:lang w:eastAsia="sk-SK"/>
        </w:rPr>
        <w:t xml:space="preserve">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 </w:t>
      </w:r>
    </w:p>
    <w:p w:rsidR="003E797D" w:rsidRDefault="003E797D" w:rsidP="003E797D">
      <w:pPr>
        <w:tabs>
          <w:tab w:val="left" w:pos="0"/>
          <w:tab w:val="left" w:pos="567"/>
        </w:tabs>
        <w:spacing w:after="60"/>
        <w:jc w:val="both"/>
        <w:rPr>
          <w:rFonts w:asciiTheme="minorHAnsi" w:hAnsiTheme="minorHAnsi" w:cs="Arial"/>
          <w:i/>
          <w:iCs/>
          <w:color w:val="000000"/>
          <w:sz w:val="22"/>
          <w:szCs w:val="22"/>
          <w:lang w:eastAsia="sk-SK"/>
        </w:rPr>
      </w:pPr>
      <w:r w:rsidRPr="0055602B">
        <w:rPr>
          <w:rFonts w:asciiTheme="minorHAnsi" w:hAnsiTheme="minorHAnsi" w:cs="Arial"/>
          <w:i/>
          <w:iCs/>
          <w:color w:val="000000"/>
          <w:sz w:val="20"/>
          <w:szCs w:val="20"/>
          <w:lang w:eastAsia="sk-SK"/>
        </w:rPr>
        <w:t>V prípade, že uchádzač má účet v banke mimo územia SR, bude znášať všetky poplatky za bezhotovostný styk spojený s úhradou záväzkov vyplývajúcich z plnenia zmluvy v plnej výške</w:t>
      </w:r>
      <w:r w:rsidRPr="0055602B">
        <w:rPr>
          <w:rFonts w:asciiTheme="minorHAnsi" w:hAnsiTheme="minorHAnsi" w:cs="Arial"/>
          <w:i/>
          <w:iCs/>
          <w:color w:val="000000"/>
          <w:sz w:val="22"/>
          <w:szCs w:val="22"/>
          <w:lang w:eastAsia="sk-SK"/>
        </w:rPr>
        <w:t>.</w:t>
      </w:r>
    </w:p>
    <w:p w:rsidR="00984BB0" w:rsidRPr="00AA7109" w:rsidRDefault="00984BB0" w:rsidP="00984BB0">
      <w:pPr>
        <w:tabs>
          <w:tab w:val="left" w:pos="0"/>
        </w:tabs>
        <w:jc w:val="both"/>
        <w:rPr>
          <w:rFonts w:ascii="Arial" w:hAnsi="Arial" w:cs="Arial"/>
          <w:bCs/>
          <w:sz w:val="20"/>
          <w:szCs w:val="20"/>
          <w:u w:val="single"/>
        </w:rPr>
      </w:pPr>
    </w:p>
    <w:p w:rsidR="00984BB0" w:rsidRDefault="00984BB0" w:rsidP="00984BB0">
      <w:pPr>
        <w:tabs>
          <w:tab w:val="left" w:pos="0"/>
        </w:tabs>
        <w:jc w:val="both"/>
        <w:rPr>
          <w:rFonts w:ascii="Arial" w:hAnsi="Arial" w:cs="Arial"/>
          <w:b/>
          <w:bCs/>
          <w:caps/>
          <w:sz w:val="20"/>
          <w:szCs w:val="20"/>
        </w:rPr>
      </w:pPr>
      <w:r w:rsidRPr="00AA7109">
        <w:rPr>
          <w:rFonts w:ascii="Arial" w:hAnsi="Arial" w:cs="Arial"/>
          <w:b/>
          <w:bCs/>
          <w:caps/>
          <w:color w:val="2E74B5"/>
          <w:sz w:val="20"/>
          <w:szCs w:val="20"/>
        </w:rPr>
        <w:t>Doklady a dokumenty preukazujúce splnenie požiadaviek verejného obstarávateľa na predmet zákazky</w:t>
      </w:r>
      <w:r w:rsidRPr="00AA7109">
        <w:rPr>
          <w:rFonts w:ascii="Arial" w:hAnsi="Arial" w:cs="Arial"/>
          <w:b/>
          <w:bCs/>
          <w:caps/>
          <w:sz w:val="20"/>
          <w:szCs w:val="20"/>
        </w:rPr>
        <w:t>:</w:t>
      </w:r>
    </w:p>
    <w:p w:rsidR="008D75D3" w:rsidRPr="009446CA" w:rsidRDefault="008D75D3" w:rsidP="008D75D3">
      <w:pPr>
        <w:pStyle w:val="Odsekzoznamu"/>
        <w:numPr>
          <w:ilvl w:val="1"/>
          <w:numId w:val="21"/>
        </w:numPr>
        <w:suppressAutoHyphens w:val="0"/>
        <w:spacing w:after="0" w:line="240" w:lineRule="auto"/>
        <w:ind w:left="567" w:hanging="567"/>
        <w:jc w:val="both"/>
        <w:rPr>
          <w:rFonts w:ascii="Arial" w:hAnsi="Arial" w:cs="Arial"/>
          <w:sz w:val="20"/>
          <w:szCs w:val="20"/>
          <w:lang w:eastAsia="sk-SK"/>
        </w:rPr>
      </w:pPr>
      <w:r w:rsidRPr="009446CA">
        <w:rPr>
          <w:rFonts w:ascii="Arial" w:hAnsi="Arial" w:cs="Arial"/>
          <w:sz w:val="20"/>
          <w:szCs w:val="20"/>
        </w:rPr>
        <w:t xml:space="preserve">Pre všetky prípadné požiadavky uvedené v špecifikácii predmetu zákazky, ktoré sa viažu na konkrétneho výrobcu, výrobný postup, značku, patent, typ, krajinu, platí, že boli uvedené za účelom dostatočne presného a zrozumiteľného opisu predmetu zákazky a v ponuke môžu byt predložené tieto, alebo </w:t>
      </w:r>
      <w:r w:rsidRPr="009446CA">
        <w:rPr>
          <w:rFonts w:ascii="Arial" w:hAnsi="Arial" w:cs="Arial"/>
          <w:sz w:val="20"/>
          <w:szCs w:val="20"/>
          <w:u w:val="single"/>
        </w:rPr>
        <w:t>ekvivalentné.</w:t>
      </w:r>
      <w:r w:rsidRPr="009446CA">
        <w:rPr>
          <w:rFonts w:ascii="Arial" w:hAnsi="Arial" w:cs="Arial"/>
          <w:sz w:val="20"/>
          <w:szCs w:val="20"/>
        </w:rPr>
        <w:t xml:space="preserve"> </w:t>
      </w:r>
    </w:p>
    <w:p w:rsidR="008D75D3" w:rsidRPr="009446CA" w:rsidRDefault="008D75D3" w:rsidP="008D75D3">
      <w:pPr>
        <w:pStyle w:val="Odsekzoznamu"/>
        <w:numPr>
          <w:ilvl w:val="1"/>
          <w:numId w:val="21"/>
        </w:numPr>
        <w:suppressAutoHyphens w:val="0"/>
        <w:spacing w:after="240" w:line="240" w:lineRule="auto"/>
        <w:ind w:left="567" w:hanging="567"/>
        <w:jc w:val="both"/>
        <w:rPr>
          <w:rFonts w:ascii="Arial" w:hAnsi="Arial" w:cs="Arial"/>
          <w:sz w:val="20"/>
          <w:szCs w:val="20"/>
          <w:lang w:eastAsia="sk-SK"/>
        </w:rPr>
      </w:pPr>
      <w:r w:rsidRPr="009446CA">
        <w:rPr>
          <w:rFonts w:ascii="Arial" w:hAnsi="Arial" w:cs="Arial"/>
          <w:sz w:val="20"/>
          <w:szCs w:val="20"/>
        </w:rPr>
        <w:t>V prípade, ak sa uchádzač rozhodne predložiť ponuku aj s inými technickými a výrobnými označeniami tovarov ako sú uvedené vo vyššie uveden</w:t>
      </w:r>
      <w:r w:rsidRPr="009446CA">
        <w:rPr>
          <w:rFonts w:ascii="Arial" w:hAnsi="Arial" w:cs="Arial"/>
          <w:sz w:val="20"/>
          <w:szCs w:val="20"/>
          <w:lang w:val="sk-SK"/>
        </w:rPr>
        <w:t>om</w:t>
      </w:r>
      <w:r w:rsidRPr="009446CA">
        <w:rPr>
          <w:rFonts w:ascii="Arial" w:hAnsi="Arial" w:cs="Arial"/>
          <w:sz w:val="20"/>
          <w:szCs w:val="20"/>
        </w:rPr>
        <w:t xml:space="preserve"> dokument</w:t>
      </w:r>
      <w:r w:rsidRPr="009446CA">
        <w:rPr>
          <w:rFonts w:ascii="Arial" w:hAnsi="Arial" w:cs="Arial"/>
          <w:sz w:val="20"/>
          <w:szCs w:val="20"/>
          <w:lang w:val="sk-SK"/>
        </w:rPr>
        <w:t>e</w:t>
      </w:r>
      <w:r w:rsidRPr="009446CA">
        <w:rPr>
          <w:rFonts w:ascii="Arial" w:hAnsi="Arial" w:cs="Arial"/>
          <w:sz w:val="20"/>
          <w:szCs w:val="20"/>
        </w:rPr>
        <w:t xml:space="preserve">, verejný obstarávateľ  pripúšťa ponúknuť ekvivalentný </w:t>
      </w:r>
      <w:r w:rsidRPr="009446CA">
        <w:rPr>
          <w:rFonts w:ascii="Arial" w:hAnsi="Arial" w:cs="Arial"/>
          <w:sz w:val="20"/>
          <w:szCs w:val="20"/>
          <w:lang w:val="sk-SK"/>
        </w:rPr>
        <w:t>tovar</w:t>
      </w:r>
      <w:r w:rsidRPr="009446CA">
        <w:rPr>
          <w:rFonts w:ascii="Arial" w:hAnsi="Arial" w:cs="Arial"/>
          <w:sz w:val="20"/>
          <w:szCs w:val="20"/>
        </w:rPr>
        <w:t>, alebo materiál (ďalej len „ekvivalent“), pri dodržaní týchto podmienok:</w:t>
      </w:r>
    </w:p>
    <w:p w:rsidR="008D75D3" w:rsidRPr="009446CA" w:rsidRDefault="008D75D3" w:rsidP="008D75D3">
      <w:pPr>
        <w:widowControl/>
        <w:numPr>
          <w:ilvl w:val="0"/>
          <w:numId w:val="22"/>
        </w:numPr>
        <w:tabs>
          <w:tab w:val="left" w:pos="993"/>
        </w:tabs>
        <w:suppressAutoHyphens w:val="0"/>
        <w:ind w:hanging="11"/>
        <w:jc w:val="both"/>
        <w:rPr>
          <w:rFonts w:ascii="Arial" w:hAnsi="Arial" w:cs="Arial"/>
          <w:sz w:val="20"/>
          <w:szCs w:val="20"/>
        </w:rPr>
      </w:pPr>
      <w:r w:rsidRPr="009446CA">
        <w:rPr>
          <w:rFonts w:ascii="Arial" w:hAnsi="Arial" w:cs="Arial"/>
          <w:sz w:val="20"/>
          <w:szCs w:val="20"/>
        </w:rPr>
        <w:t>ponúkaný ekvivalent nesmie mať vplyv na zmenu použitia, resp. užívania tovaru,</w:t>
      </w:r>
    </w:p>
    <w:p w:rsidR="008D75D3" w:rsidRPr="009446CA" w:rsidRDefault="008D75D3" w:rsidP="008D75D3">
      <w:pPr>
        <w:widowControl/>
        <w:numPr>
          <w:ilvl w:val="0"/>
          <w:numId w:val="22"/>
        </w:numPr>
        <w:tabs>
          <w:tab w:val="left" w:pos="993"/>
        </w:tabs>
        <w:suppressAutoHyphens w:val="0"/>
        <w:ind w:left="993" w:hanging="284"/>
        <w:jc w:val="both"/>
        <w:rPr>
          <w:rFonts w:ascii="Arial" w:hAnsi="Arial" w:cs="Arial"/>
          <w:sz w:val="20"/>
          <w:szCs w:val="20"/>
        </w:rPr>
      </w:pPr>
      <w:r w:rsidRPr="009446CA">
        <w:rPr>
          <w:rFonts w:ascii="Arial" w:hAnsi="Arial" w:cs="Arial"/>
          <w:sz w:val="20"/>
          <w:szCs w:val="20"/>
        </w:rPr>
        <w:t>uchádzač musí v ponuke predložiť dokument označený ako „Zoznam ponúkaných ekvivalentných položiek“, v ktorom uvedie výrobok alebo materiál, ktorého sa ekvivalentné riešenie týka s uvedením  označenia, výrobnej značky alebo technických parametrov ponúkaného ekvivalentu v takom rozsahu, aby verejný  obstarávateľ  vedel pri hodnotení ponuky posúdiť, či ponúkaný výrobok  alebo materiál je alebo nie je ekvivalentom k tomu, ktorý bol požadovaný.</w:t>
      </w:r>
    </w:p>
    <w:p w:rsidR="00BA4A81" w:rsidRDefault="00BA4A81" w:rsidP="00984BB0">
      <w:pPr>
        <w:jc w:val="center"/>
        <w:rPr>
          <w:rFonts w:ascii="Arial" w:hAnsi="Arial" w:cs="Arial"/>
          <w:bCs/>
          <w:sz w:val="20"/>
          <w:szCs w:val="20"/>
        </w:rPr>
      </w:pPr>
    </w:p>
    <w:p w:rsidR="00BA4A81" w:rsidRPr="009E5F98" w:rsidRDefault="00BA4A81" w:rsidP="00BA4A81">
      <w:pPr>
        <w:pStyle w:val="Odsekzoznamu"/>
        <w:numPr>
          <w:ilvl w:val="1"/>
          <w:numId w:val="21"/>
        </w:numPr>
        <w:tabs>
          <w:tab w:val="left" w:pos="567"/>
        </w:tabs>
        <w:spacing w:after="0" w:line="240" w:lineRule="auto"/>
        <w:ind w:left="567" w:hanging="567"/>
        <w:jc w:val="both"/>
        <w:rPr>
          <w:rFonts w:ascii="Arial" w:hAnsi="Arial" w:cs="Arial"/>
          <w:bCs/>
          <w:caps/>
          <w:sz w:val="20"/>
          <w:szCs w:val="20"/>
        </w:rPr>
      </w:pPr>
      <w:r w:rsidRPr="009E5F98">
        <w:rPr>
          <w:rFonts w:ascii="Arial" w:eastAsia="Arial" w:hAnsi="Arial" w:cs="Arial"/>
          <w:sz w:val="20"/>
          <w:szCs w:val="20"/>
          <w:lang w:val="sk-SK"/>
        </w:rPr>
        <w:t>Ponúkaný ekvivalent  uchádzač uvedie  v</w:t>
      </w:r>
      <w:r w:rsidR="00154D4A" w:rsidRPr="009E5F98">
        <w:rPr>
          <w:rFonts w:ascii="Arial" w:eastAsia="Arial" w:hAnsi="Arial" w:cs="Arial"/>
          <w:sz w:val="20"/>
          <w:szCs w:val="20"/>
          <w:lang w:val="sk-SK"/>
        </w:rPr>
        <w:t>o formulári</w:t>
      </w:r>
      <w:r w:rsidR="00154D4A" w:rsidRPr="009E5F98">
        <w:rPr>
          <w:rFonts w:ascii="Arial" w:eastAsia="Arial" w:hAnsi="Arial" w:cs="Arial"/>
          <w:b/>
          <w:sz w:val="20"/>
          <w:szCs w:val="20"/>
          <w:lang w:val="sk-SK"/>
        </w:rPr>
        <w:t xml:space="preserve"> </w:t>
      </w:r>
      <w:r w:rsidR="009E5F98" w:rsidRPr="009E5F98">
        <w:rPr>
          <w:rFonts w:ascii="Arial" w:hAnsi="Arial" w:cs="Arial"/>
          <w:b/>
          <w:sz w:val="20"/>
          <w:szCs w:val="20"/>
        </w:rPr>
        <w:t>CENOVÝ FORMULÁR</w:t>
      </w:r>
      <w:r w:rsidR="009E5F98" w:rsidRPr="009E5F98">
        <w:rPr>
          <w:rFonts w:ascii="Arial" w:hAnsi="Arial" w:cs="Arial"/>
          <w:sz w:val="20"/>
          <w:szCs w:val="20"/>
        </w:rPr>
        <w:t xml:space="preserve"> </w:t>
      </w:r>
      <w:r w:rsidR="009E5F98" w:rsidRPr="009E5F98">
        <w:rPr>
          <w:rFonts w:ascii="Arial" w:hAnsi="Arial" w:cs="Arial"/>
          <w:bCs/>
          <w:sz w:val="20"/>
          <w:szCs w:val="20"/>
        </w:rPr>
        <w:t>(3-A až 3-D)</w:t>
      </w:r>
      <w:r w:rsidR="00154D4A" w:rsidRPr="009E5F98">
        <w:rPr>
          <w:rFonts w:ascii="Arial" w:eastAsia="Arial" w:hAnsi="Arial" w:cs="Arial"/>
          <w:b/>
          <w:sz w:val="20"/>
          <w:szCs w:val="20"/>
          <w:lang w:val="sk-SK"/>
        </w:rPr>
        <w:t>,</w:t>
      </w:r>
      <w:r w:rsidRPr="009E5F98">
        <w:rPr>
          <w:rFonts w:ascii="Arial" w:hAnsi="Arial" w:cs="Arial"/>
          <w:sz w:val="20"/>
          <w:szCs w:val="20"/>
          <w:lang w:val="sk-SK"/>
        </w:rPr>
        <w:t xml:space="preserve"> </w:t>
      </w:r>
      <w:r w:rsidRPr="009E5F98">
        <w:rPr>
          <w:rFonts w:ascii="Arial" w:hAnsi="Arial" w:cs="Arial"/>
          <w:bCs/>
          <w:sz w:val="20"/>
          <w:szCs w:val="20"/>
        </w:rPr>
        <w:t xml:space="preserve">vzor v časti súťažných podkladov </w:t>
      </w:r>
      <w:r w:rsidRPr="009E5F98">
        <w:rPr>
          <w:rFonts w:ascii="Arial" w:hAnsi="Arial" w:cs="Arial"/>
          <w:bCs/>
          <w:sz w:val="20"/>
          <w:szCs w:val="20"/>
          <w:lang w:val="sk-SK"/>
        </w:rPr>
        <w:t>C.</w:t>
      </w:r>
      <w:r w:rsidRPr="009E5F98">
        <w:rPr>
          <w:rFonts w:ascii="Arial" w:hAnsi="Arial" w:cs="Arial"/>
          <w:bCs/>
          <w:sz w:val="20"/>
          <w:szCs w:val="20"/>
        </w:rPr>
        <w:t xml:space="preserve"> Prílohy.</w:t>
      </w:r>
    </w:p>
    <w:p w:rsidR="00984BB0" w:rsidRPr="00681AF7" w:rsidRDefault="00984BB0" w:rsidP="00BA4A81">
      <w:pPr>
        <w:pStyle w:val="Odsekzoznamu"/>
        <w:numPr>
          <w:ilvl w:val="1"/>
          <w:numId w:val="21"/>
        </w:numPr>
        <w:jc w:val="center"/>
        <w:rPr>
          <w:rFonts w:ascii="Arial" w:hAnsi="Arial" w:cs="Arial"/>
          <w:bCs/>
          <w:sz w:val="20"/>
          <w:szCs w:val="20"/>
          <w:highlight w:val="red"/>
        </w:rPr>
      </w:pPr>
      <w:r w:rsidRPr="00681AF7">
        <w:rPr>
          <w:rFonts w:ascii="Arial" w:hAnsi="Arial" w:cs="Arial"/>
          <w:bCs/>
          <w:sz w:val="20"/>
          <w:szCs w:val="20"/>
          <w:highlight w:val="red"/>
        </w:rPr>
        <w:br w:type="page"/>
      </w:r>
    </w:p>
    <w:p w:rsidR="00984BB0" w:rsidRPr="00666CB0" w:rsidRDefault="00984BB0" w:rsidP="00984BB0">
      <w:pPr>
        <w:jc w:val="center"/>
        <w:rPr>
          <w:rFonts w:ascii="Arial" w:hAnsi="Arial" w:cs="Arial"/>
          <w:b/>
          <w:color w:val="2E74B5"/>
          <w:sz w:val="28"/>
          <w:szCs w:val="28"/>
        </w:rPr>
      </w:pPr>
      <w:r w:rsidRPr="00666CB0">
        <w:rPr>
          <w:rFonts w:ascii="Arial" w:hAnsi="Arial" w:cs="Arial"/>
          <w:b/>
          <w:color w:val="2E74B5"/>
          <w:sz w:val="28"/>
          <w:szCs w:val="28"/>
        </w:rPr>
        <w:t>ČASŤ B2.</w:t>
      </w:r>
    </w:p>
    <w:p w:rsidR="00984BB0" w:rsidRPr="00666CB0" w:rsidRDefault="00984BB0" w:rsidP="00984BB0">
      <w:pPr>
        <w:pBdr>
          <w:bottom w:val="single" w:sz="12" w:space="1" w:color="auto"/>
        </w:pBdr>
        <w:jc w:val="center"/>
        <w:rPr>
          <w:rFonts w:ascii="Arial" w:hAnsi="Arial" w:cs="Arial"/>
          <w:b/>
          <w:color w:val="2E74B5"/>
          <w:sz w:val="28"/>
          <w:szCs w:val="28"/>
        </w:rPr>
      </w:pPr>
      <w:r w:rsidRPr="00666CB0">
        <w:rPr>
          <w:rFonts w:ascii="Arial" w:hAnsi="Arial" w:cs="Arial"/>
          <w:b/>
          <w:color w:val="2E74B5"/>
          <w:sz w:val="28"/>
          <w:szCs w:val="28"/>
        </w:rPr>
        <w:t>OBCHODNÉ PODMIENKY DODANIA PREDMETU ZAKAZKY</w:t>
      </w:r>
    </w:p>
    <w:p w:rsidR="00984BB0" w:rsidRPr="009F6FF5" w:rsidRDefault="00984BB0" w:rsidP="00984BB0">
      <w:pPr>
        <w:jc w:val="center"/>
        <w:rPr>
          <w:rFonts w:ascii="Arial" w:hAnsi="Arial" w:cs="Arial"/>
          <w:sz w:val="20"/>
          <w:szCs w:val="20"/>
        </w:rPr>
      </w:pPr>
    </w:p>
    <w:p w:rsidR="004F078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požaduje, aby uchádzač v ponuke predložil návrh kúpnej z</w:t>
      </w:r>
      <w:r w:rsidRPr="00593499">
        <w:rPr>
          <w:rFonts w:ascii="Arial" w:hAnsi="Arial" w:cs="Arial"/>
          <w:bCs/>
          <w:sz w:val="20"/>
          <w:szCs w:val="20"/>
        </w:rPr>
        <w:t>mluvy</w:t>
      </w:r>
      <w:r w:rsidRPr="00593499">
        <w:rPr>
          <w:rFonts w:ascii="Arial" w:hAnsi="Arial" w:cs="Arial"/>
          <w:sz w:val="20"/>
          <w:szCs w:val="20"/>
        </w:rPr>
        <w:t xml:space="preserve"> (v závislosti na ktorú časť predkladá ponuku)</w:t>
      </w:r>
      <w:r w:rsidR="002A3901">
        <w:rPr>
          <w:rFonts w:ascii="Arial" w:hAnsi="Arial" w:cs="Arial"/>
          <w:sz w:val="20"/>
          <w:szCs w:val="20"/>
        </w:rPr>
        <w:t>,</w:t>
      </w:r>
      <w:r w:rsidRPr="00593499">
        <w:rPr>
          <w:rFonts w:ascii="Arial" w:hAnsi="Arial" w:cs="Arial"/>
          <w:sz w:val="20"/>
          <w:szCs w:val="20"/>
        </w:rPr>
        <w:t xml:space="preserve"> </w:t>
      </w:r>
      <w:r w:rsidR="004F078E" w:rsidRPr="00593499">
        <w:rPr>
          <w:rFonts w:ascii="Arial" w:hAnsi="Arial" w:cs="Arial"/>
          <w:sz w:val="20"/>
          <w:szCs w:val="20"/>
        </w:rPr>
        <w:t>v ktorom obchodné podmienky nesmú byť v rozpore s obchodnými podmienkami stanovenými verejným obstarávateľom. Návrh Kúpnej zmluvy musí byť podpísaný uchádzačom alebo osobou oprávnenou konať za uchádzača. V návrhu Kúpnej zmluvy uchádzač doplní: identifikačné údaje, meno a podpis štatutárneho/ich orgánu/</w:t>
      </w:r>
      <w:proofErr w:type="spellStart"/>
      <w:r w:rsidR="004F078E" w:rsidRPr="00593499">
        <w:rPr>
          <w:rFonts w:ascii="Arial" w:hAnsi="Arial" w:cs="Arial"/>
          <w:sz w:val="20"/>
          <w:szCs w:val="20"/>
        </w:rPr>
        <w:t>ov</w:t>
      </w:r>
      <w:proofErr w:type="spellEnd"/>
      <w:r w:rsidR="004F078E" w:rsidRPr="00593499">
        <w:rPr>
          <w:rFonts w:ascii="Arial" w:hAnsi="Arial" w:cs="Arial"/>
          <w:sz w:val="20"/>
          <w:szCs w:val="20"/>
        </w:rPr>
        <w:t xml:space="preserve"> uchádzača, alebo osoby oprávnenej konať v mene uchádzača, cenu</w:t>
      </w:r>
    </w:p>
    <w:p w:rsidR="002A1BBE" w:rsidRPr="00593499" w:rsidRDefault="002A1BBE" w:rsidP="008D75D3">
      <w:pPr>
        <w:widowControl/>
        <w:numPr>
          <w:ilvl w:val="0"/>
          <w:numId w:val="11"/>
        </w:numPr>
        <w:suppressAutoHyphens w:val="0"/>
        <w:ind w:left="567" w:hanging="567"/>
        <w:jc w:val="both"/>
        <w:rPr>
          <w:rFonts w:ascii="Arial" w:hAnsi="Arial" w:cs="Arial"/>
          <w:b/>
          <w:sz w:val="20"/>
          <w:szCs w:val="20"/>
        </w:rPr>
      </w:pPr>
      <w:r w:rsidRPr="00593499">
        <w:rPr>
          <w:rFonts w:ascii="Arial" w:hAnsi="Arial" w:cs="Arial"/>
          <w:b/>
          <w:sz w:val="20"/>
          <w:szCs w:val="20"/>
        </w:rPr>
        <w:t xml:space="preserve">Obchodné a zmluvné podmienky stanovené verejným obstarávateľom v zmluve nie je prípustné uchádzačom  meniť. </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Verejný obstarávateľ vylúči ponuku uchádzača v prípade nedodržania podmienok stanovených v časti </w:t>
      </w:r>
      <w:r w:rsidRPr="00593499">
        <w:rPr>
          <w:rFonts w:ascii="Arial" w:hAnsi="Arial" w:cs="Arial"/>
          <w:iCs/>
          <w:sz w:val="20"/>
          <w:szCs w:val="20"/>
        </w:rPr>
        <w:t xml:space="preserve">B.2 Obchodné podmienky dodania predmetu zákazky </w:t>
      </w:r>
      <w:r w:rsidRPr="00593499">
        <w:rPr>
          <w:rFonts w:ascii="Arial" w:hAnsi="Arial" w:cs="Arial"/>
          <w:sz w:val="20"/>
          <w:szCs w:val="20"/>
        </w:rPr>
        <w:t>súťažných podkladov a v návrhu kúpnej zmluvy.</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Návrh kúpnej zmluvy je možné upravovať len v prípade, ak úspešným uchádzačom bude skupina dodávateľov a to v súlade s § 37 ods. 5 zákona o verejnom obstarávaní.</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Verejný obstarávateľ vyžaduje, aby  úspešný uchádzač v kúpnej zmluve najneskôr v čase jej uzavretia uviedol údaje o všetkých známych subdodávateľoch (v prípade fyzickej osoby: meno a priezvisko, adresa pobytu, identifikačné číslo alebo dátum narodenia, v prípade právnickej osoby: obchodné meno alebo názov, sídlo, identifikačné číslo), údaje o osobe oprávnenej konať za subdodávateľa v rozsahu meno, priezvisko, adresa pobytu, dátum narodenia.</w:t>
      </w:r>
    </w:p>
    <w:p w:rsidR="002A1BBE" w:rsidRPr="00593499" w:rsidRDefault="002A1BBE" w:rsidP="008D75D3">
      <w:pPr>
        <w:widowControl/>
        <w:numPr>
          <w:ilvl w:val="0"/>
          <w:numId w:val="11"/>
        </w:numPr>
        <w:suppressAutoHyphens w:val="0"/>
        <w:ind w:left="567" w:hanging="567"/>
        <w:jc w:val="both"/>
        <w:rPr>
          <w:rFonts w:ascii="Arial" w:hAnsi="Arial" w:cs="Arial"/>
          <w:sz w:val="20"/>
          <w:szCs w:val="20"/>
        </w:rPr>
      </w:pPr>
      <w:r w:rsidRPr="00593499">
        <w:rPr>
          <w:rFonts w:ascii="Arial" w:hAnsi="Arial" w:cs="Arial"/>
          <w:sz w:val="20"/>
          <w:szCs w:val="20"/>
        </w:rPr>
        <w:t xml:space="preserve">Úspešný uchádzač je povinný  najneskôr v čase uzavretia kúpnej zmluvy priložiť ako prílohu ku kúpnej zmluve </w:t>
      </w:r>
      <w:r w:rsidRPr="00593499">
        <w:rPr>
          <w:rFonts w:ascii="Arial" w:hAnsi="Arial" w:cs="Arial"/>
          <w:sz w:val="20"/>
          <w:szCs w:val="20"/>
          <w:lang w:eastAsia="sk-SK"/>
        </w:rPr>
        <w:t>rozpis ceny predmetu zmluvy a podrobnú špecifikáciu predmetu zmluvy, ktoré musia byť v súlade s ponukou úspešného uchádzača a to v listinnej podobe a v elektronickom vyhotovení v MS Excel</w:t>
      </w:r>
      <w:r w:rsidRPr="00593499">
        <w:rPr>
          <w:rFonts w:ascii="Arial" w:hAnsi="Arial" w:cs="Arial"/>
          <w:sz w:val="20"/>
          <w:szCs w:val="20"/>
        </w:rPr>
        <w:t xml:space="preserve"> na CD alebo DVD nosiči.</w:t>
      </w:r>
    </w:p>
    <w:p w:rsidR="002A1BBE" w:rsidRPr="002A1BBE" w:rsidRDefault="002A1BBE" w:rsidP="008D75D3">
      <w:pPr>
        <w:widowControl/>
        <w:numPr>
          <w:ilvl w:val="0"/>
          <w:numId w:val="11"/>
        </w:numPr>
        <w:suppressAutoHyphens w:val="0"/>
        <w:ind w:left="567" w:hanging="567"/>
        <w:jc w:val="both"/>
        <w:rPr>
          <w:rFonts w:ascii="Arial" w:hAnsi="Arial" w:cs="Arial"/>
          <w:sz w:val="20"/>
          <w:szCs w:val="20"/>
        </w:rPr>
      </w:pPr>
      <w:r w:rsidRPr="002A1BBE">
        <w:rPr>
          <w:rFonts w:ascii="Arial" w:hAnsi="Arial" w:cs="Arial"/>
          <w:b/>
          <w:bCs/>
          <w:sz w:val="20"/>
          <w:szCs w:val="20"/>
          <w:lang w:eastAsia="sk-SK"/>
        </w:rPr>
        <w:t xml:space="preserve">Úspešný uchádzač ako dodávateľ je povinný sa zaviazať, že strpí výkon kontroly/auditu </w:t>
      </w:r>
      <w:r w:rsidRPr="002A1BBE">
        <w:rPr>
          <w:rFonts w:ascii="Arial" w:hAnsi="Arial" w:cs="Arial"/>
          <w:sz w:val="20"/>
          <w:szCs w:val="20"/>
          <w:lang w:eastAsia="sk-SK"/>
        </w:rPr>
        <w:t xml:space="preserve">súvisiaceho s dodaním predmetu zákazky kedykoľvek počas platnosti a účinnosti príslušnej Zmluvy o poskytnutí nenávratného finančného príspevku uzavretej verejným obstarávateľom ako prijímateľom nenávratného finančného príspevku za účelom financovania predmetu zákazky, a to zo strany oprávnených osôb na výkon kontroly/auditu v zmysle príslušných právnych predpisov SR a EÚ, najmä </w:t>
      </w:r>
      <w:r w:rsidRPr="002A1BBE">
        <w:rPr>
          <w:rFonts w:ascii="Arial" w:hAnsi="Arial" w:cs="Arial"/>
          <w:b/>
          <w:bCs/>
          <w:sz w:val="20"/>
          <w:szCs w:val="20"/>
          <w:lang w:eastAsia="sk-SK"/>
        </w:rPr>
        <w:t xml:space="preserve">Zákon o príspevku z EŠIF </w:t>
      </w:r>
      <w:r w:rsidRPr="002A1BBE">
        <w:rPr>
          <w:rFonts w:ascii="Arial" w:hAnsi="Arial" w:cs="Arial"/>
          <w:sz w:val="20"/>
          <w:szCs w:val="20"/>
          <w:lang w:eastAsia="sk-SK"/>
        </w:rPr>
        <w:t xml:space="preserve">– zákon č. 292/2014 o príspevku poskytovanom z európskych štrukturálnych a investičných fondov a o zmene a doplnení niektorých zákonov. </w:t>
      </w:r>
      <w:r w:rsidRPr="002A1BBE">
        <w:rPr>
          <w:rFonts w:ascii="Arial" w:hAnsi="Arial" w:cs="Arial"/>
          <w:b/>
          <w:bCs/>
          <w:sz w:val="20"/>
          <w:szCs w:val="20"/>
          <w:lang w:eastAsia="sk-SK"/>
        </w:rPr>
        <w:t xml:space="preserve">Zákon o finančnej kontrole a audite </w:t>
      </w:r>
      <w:r w:rsidRPr="002A1BBE">
        <w:rPr>
          <w:rFonts w:ascii="Arial" w:hAnsi="Arial" w:cs="Arial"/>
          <w:sz w:val="20"/>
          <w:szCs w:val="20"/>
          <w:lang w:eastAsia="sk-SK"/>
        </w:rPr>
        <w:t xml:space="preserve">–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uchádzača ako dodávateľa je podstatným porušením zmluvy, ktoré oprávňuje verejného obstarávateľa (objednávateľa) od zmluvy odstúpiť. </w:t>
      </w:r>
    </w:p>
    <w:p w:rsidR="002A1BBE" w:rsidRPr="002A1BBE" w:rsidRDefault="002A1BBE" w:rsidP="002A1BBE">
      <w:pPr>
        <w:ind w:left="567"/>
        <w:jc w:val="both"/>
        <w:rPr>
          <w:rFonts w:ascii="Arial" w:eastAsiaTheme="minorHAnsi" w:hAnsi="Arial" w:cs="Arial"/>
          <w:sz w:val="20"/>
          <w:szCs w:val="20"/>
          <w:lang w:eastAsia="en-US"/>
        </w:rPr>
      </w:pPr>
      <w:r w:rsidRPr="002A1BBE">
        <w:rPr>
          <w:rFonts w:ascii="Arial" w:hAnsi="Arial" w:cs="Arial"/>
          <w:sz w:val="20"/>
          <w:szCs w:val="20"/>
          <w:lang w:eastAsia="sk-SK"/>
        </w:rPr>
        <w:t xml:space="preserve">Oprávnené osoby na výkon kontroly/auditu sú najmä: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a. Poskytovateľ a ním poverené osoby,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b. Útvar vnútorného auditu Riadiaceho orgánu alebo Sprostredkovateľského orgánu a nimi poverené osoby,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 xml:space="preserve">c. Najvyšší kontrolný úrad SR, Úrad vládneho auditu, Certifikačný orgán a nimi poverené osoby,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d. Orgán auditu, jeho spolupracujúce orgány a osoby poverené na výkon kontroly/auditu,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 xml:space="preserve">e. Splnomocnení zástupcovia Európskej Komisie a Európskeho dvora audítorov, </w:t>
      </w:r>
    </w:p>
    <w:p w:rsidR="002A1BBE" w:rsidRPr="002A1BBE" w:rsidRDefault="002A1BBE" w:rsidP="002A1BBE">
      <w:pPr>
        <w:widowControl/>
        <w:suppressAutoHyphens w:val="0"/>
        <w:autoSpaceDE w:val="0"/>
        <w:autoSpaceDN w:val="0"/>
        <w:adjustRightInd w:val="0"/>
        <w:ind w:firstLine="567"/>
        <w:rPr>
          <w:rFonts w:ascii="Arial" w:hAnsi="Arial" w:cs="Arial"/>
          <w:sz w:val="20"/>
          <w:szCs w:val="20"/>
          <w:lang w:eastAsia="sk-SK"/>
        </w:rPr>
      </w:pPr>
      <w:r w:rsidRPr="002A1BBE">
        <w:rPr>
          <w:rFonts w:ascii="Arial" w:hAnsi="Arial" w:cs="Arial"/>
          <w:sz w:val="20"/>
          <w:szCs w:val="20"/>
          <w:lang w:eastAsia="sk-SK"/>
        </w:rPr>
        <w:t>f. Orgán zabezpečujúci ochranu finančných záujmov EÚ</w:t>
      </w:r>
      <w:r w:rsidRPr="002A1BBE">
        <w:rPr>
          <w:rFonts w:ascii="Arial" w:hAnsi="Arial" w:cs="Arial"/>
          <w:b/>
          <w:bCs/>
          <w:sz w:val="20"/>
          <w:szCs w:val="20"/>
          <w:lang w:eastAsia="sk-SK"/>
        </w:rPr>
        <w:t xml:space="preserve">, </w:t>
      </w:r>
    </w:p>
    <w:p w:rsidR="002A1BBE" w:rsidRPr="002A1BBE" w:rsidRDefault="002A1BBE" w:rsidP="002A1BBE">
      <w:pPr>
        <w:widowControl/>
        <w:suppressAutoHyphens w:val="0"/>
        <w:autoSpaceDE w:val="0"/>
        <w:autoSpaceDN w:val="0"/>
        <w:adjustRightInd w:val="0"/>
        <w:ind w:left="567"/>
        <w:rPr>
          <w:rFonts w:ascii="Arial" w:hAnsi="Arial" w:cs="Arial"/>
          <w:sz w:val="20"/>
          <w:szCs w:val="20"/>
          <w:lang w:eastAsia="sk-SK"/>
        </w:rPr>
      </w:pPr>
      <w:r w:rsidRPr="002A1BBE">
        <w:rPr>
          <w:rFonts w:ascii="Arial" w:hAnsi="Arial" w:cs="Arial"/>
          <w:sz w:val="20"/>
          <w:szCs w:val="20"/>
          <w:lang w:eastAsia="sk-SK"/>
        </w:rPr>
        <w:t>g. Osoby prizvané orgánmi uvedenými v písm. a) až f) v súlade s príslušnými právnymi predpismi SR a právnymi aktmi EÚ.</w:t>
      </w:r>
    </w:p>
    <w:p w:rsidR="00102FDC" w:rsidRPr="00102FDC" w:rsidRDefault="002A1BBE" w:rsidP="00102FDC">
      <w:pPr>
        <w:pStyle w:val="Odsekzoznamu"/>
        <w:numPr>
          <w:ilvl w:val="0"/>
          <w:numId w:val="11"/>
        </w:numPr>
        <w:spacing w:after="0"/>
        <w:ind w:left="567"/>
        <w:jc w:val="both"/>
        <w:rPr>
          <w:rFonts w:ascii="Arial" w:hAnsi="Arial" w:cs="Arial"/>
          <w:sz w:val="20"/>
          <w:szCs w:val="20"/>
          <w:highlight w:val="green"/>
        </w:rPr>
      </w:pPr>
      <w:r w:rsidRPr="00102FDC">
        <w:rPr>
          <w:rFonts w:ascii="Arial" w:hAnsi="Arial" w:cs="Arial"/>
          <w:sz w:val="20"/>
          <w:szCs w:val="20"/>
          <w:lang w:eastAsia="sk-SK"/>
        </w:rPr>
        <w:t>Úspešný u</w:t>
      </w:r>
      <w:r w:rsidRPr="00102FDC">
        <w:rPr>
          <w:rFonts w:ascii="Arial" w:hAnsi="Arial" w:cs="Arial"/>
          <w:bCs/>
          <w:sz w:val="20"/>
          <w:szCs w:val="20"/>
          <w:lang w:eastAsia="sk-SK"/>
        </w:rPr>
        <w:t>chádzač ako dodávateľ musí zobrať na vedomie a rešpektovať</w:t>
      </w:r>
      <w:r w:rsidRPr="00102FDC">
        <w:rPr>
          <w:rFonts w:ascii="Arial" w:hAnsi="Arial" w:cs="Arial"/>
          <w:sz w:val="20"/>
          <w:szCs w:val="20"/>
          <w:lang w:eastAsia="sk-SK"/>
        </w:rPr>
        <w:t xml:space="preserve">, že zákazka financovaná z fondov EÚ, ohľadom ktorej sa uzatvára zmluva, bude predmetom „ex </w:t>
      </w:r>
      <w:proofErr w:type="spellStart"/>
      <w:r w:rsidRPr="00102FDC">
        <w:rPr>
          <w:rFonts w:ascii="Arial" w:hAnsi="Arial" w:cs="Arial"/>
          <w:sz w:val="20"/>
          <w:szCs w:val="20"/>
          <w:lang w:eastAsia="sk-SK"/>
        </w:rPr>
        <w:t>ante</w:t>
      </w:r>
      <w:proofErr w:type="spellEnd"/>
      <w:r w:rsidRPr="00102FDC">
        <w:rPr>
          <w:rFonts w:ascii="Arial" w:hAnsi="Arial" w:cs="Arial"/>
          <w:sz w:val="20"/>
          <w:szCs w:val="20"/>
          <w:lang w:eastAsia="sk-SK"/>
        </w:rPr>
        <w:t>“ administratívnej finančnej kontroly procesu verejného obstarávania zo strany príslušného Riadiaceho orgánu a/alebo Sprostredkovateľského orgánu pod Riadiacim orgánom.</w:t>
      </w:r>
      <w:r w:rsidR="00431C19" w:rsidRPr="00102FDC">
        <w:rPr>
          <w:rFonts w:ascii="Arial" w:hAnsi="Arial" w:cs="Arial"/>
          <w:sz w:val="20"/>
          <w:szCs w:val="20"/>
          <w:lang w:val="sk-SK" w:eastAsia="sk-SK"/>
        </w:rPr>
        <w:t xml:space="preserve"> </w:t>
      </w:r>
      <w:r w:rsidR="00431C19" w:rsidRPr="00102FDC">
        <w:rPr>
          <w:rFonts w:ascii="Arial" w:hAnsi="Arial" w:cs="Arial"/>
          <w:sz w:val="20"/>
          <w:szCs w:val="20"/>
          <w:highlight w:val="green"/>
        </w:rPr>
        <w:t>Ak výsledok predmetnej administratívnej finančnej kontroly v štádiu</w:t>
      </w:r>
      <w:r w:rsidR="00431C19" w:rsidRPr="00102FDC">
        <w:rPr>
          <w:rFonts w:ascii="Arial" w:hAnsi="Arial" w:cs="Arial"/>
          <w:sz w:val="20"/>
          <w:szCs w:val="20"/>
          <w:highlight w:val="green"/>
          <w:lang w:val="sk-SK"/>
        </w:rPr>
        <w:t xml:space="preserve"> </w:t>
      </w:r>
      <w:r w:rsidR="00431C19" w:rsidRPr="00102FDC">
        <w:rPr>
          <w:rFonts w:ascii="Arial" w:hAnsi="Arial" w:cs="Arial"/>
          <w:sz w:val="20"/>
          <w:szCs w:val="20"/>
          <w:highlight w:val="green"/>
        </w:rPr>
        <w:t xml:space="preserve">druhej ex </w:t>
      </w:r>
      <w:proofErr w:type="spellStart"/>
      <w:r w:rsidR="00431C19" w:rsidRPr="00102FDC">
        <w:rPr>
          <w:rFonts w:ascii="Arial" w:hAnsi="Arial" w:cs="Arial"/>
          <w:sz w:val="20"/>
          <w:szCs w:val="20"/>
          <w:highlight w:val="green"/>
        </w:rPr>
        <w:t>ante</w:t>
      </w:r>
      <w:proofErr w:type="spellEnd"/>
      <w:r w:rsidR="00431C19" w:rsidRPr="00102FDC">
        <w:rPr>
          <w:rFonts w:ascii="Arial" w:hAnsi="Arial" w:cs="Arial"/>
          <w:sz w:val="20"/>
          <w:szCs w:val="20"/>
          <w:highlight w:val="green"/>
        </w:rPr>
        <w:t xml:space="preserve"> kontroly bude kladný, verejný obstarávateľ pristúpi k podpisu kúpnej zmluvy, pre každú časť samostatne</w:t>
      </w:r>
      <w:r w:rsidR="00431C19" w:rsidRPr="00102FDC">
        <w:rPr>
          <w:rFonts w:ascii="Arial" w:hAnsi="Arial" w:cs="Arial"/>
          <w:sz w:val="20"/>
          <w:szCs w:val="20"/>
          <w:highlight w:val="green"/>
          <w:lang w:val="sk-SK"/>
        </w:rPr>
        <w:t>.</w:t>
      </w:r>
      <w:r w:rsidR="00431C19" w:rsidRPr="00102FDC">
        <w:rPr>
          <w:rFonts w:ascii="Arial" w:hAnsi="Arial" w:cs="Arial"/>
          <w:sz w:val="20"/>
          <w:szCs w:val="20"/>
          <w:lang w:val="sk-SK"/>
        </w:rPr>
        <w:t xml:space="preserve"> </w:t>
      </w:r>
      <w:r w:rsidR="00102FDC" w:rsidRPr="00102FDC">
        <w:rPr>
          <w:rFonts w:ascii="Arial" w:hAnsi="Arial" w:cs="Arial"/>
          <w:sz w:val="20"/>
          <w:szCs w:val="20"/>
          <w:highlight w:val="green"/>
        </w:rPr>
        <w:t>Schválenie zákazky v rámci</w:t>
      </w:r>
      <w:r w:rsidR="00102FDC" w:rsidRPr="00102FDC">
        <w:rPr>
          <w:rFonts w:ascii="Arial" w:hAnsi="Arial" w:cs="Arial"/>
          <w:sz w:val="20"/>
          <w:szCs w:val="20"/>
          <w:highlight w:val="green"/>
          <w:lang w:val="sk-SK"/>
        </w:rPr>
        <w:t xml:space="preserve"> </w:t>
      </w:r>
      <w:r w:rsidR="00102FDC" w:rsidRPr="00102FDC">
        <w:rPr>
          <w:rFonts w:ascii="Arial" w:hAnsi="Arial" w:cs="Arial"/>
          <w:sz w:val="20"/>
          <w:szCs w:val="20"/>
          <w:highlight w:val="green"/>
        </w:rPr>
        <w:t>následnej ex post kontroly príslušným kontrolným orgánom je zároveň podmienkou nadobudnutia účinnosti zmluvy</w:t>
      </w:r>
      <w:r w:rsidR="00102FDC" w:rsidRPr="00102FDC">
        <w:rPr>
          <w:rFonts w:ascii="Arial" w:hAnsi="Arial" w:cs="Arial"/>
          <w:sz w:val="20"/>
          <w:szCs w:val="20"/>
          <w:highlight w:val="green"/>
          <w:lang w:val="sk-SK"/>
        </w:rPr>
        <w:t>.</w:t>
      </w:r>
    </w:p>
    <w:p w:rsidR="002A1BBE" w:rsidRPr="00C91118" w:rsidRDefault="002A1BBE" w:rsidP="00C91118">
      <w:pPr>
        <w:pStyle w:val="Odsekzoznamu"/>
        <w:numPr>
          <w:ilvl w:val="0"/>
          <w:numId w:val="11"/>
        </w:numPr>
        <w:ind w:left="567" w:hanging="567"/>
        <w:jc w:val="both"/>
        <w:rPr>
          <w:rFonts w:ascii="Arial" w:hAnsi="Arial" w:cs="Arial"/>
          <w:sz w:val="20"/>
          <w:szCs w:val="20"/>
        </w:rPr>
      </w:pPr>
      <w:r w:rsidRPr="00C91118">
        <w:rPr>
          <w:rFonts w:ascii="Arial" w:hAnsi="Arial" w:cs="Arial"/>
          <w:sz w:val="20"/>
          <w:szCs w:val="20"/>
        </w:rPr>
        <w:t xml:space="preserve">Verejný obstarávateľ ako objednávateľ má právo </w:t>
      </w:r>
      <w:r w:rsidRPr="00C91118">
        <w:rPr>
          <w:rFonts w:ascii="Arial" w:hAnsi="Arial" w:cs="Arial"/>
          <w:b/>
          <w:bCs/>
          <w:sz w:val="20"/>
          <w:szCs w:val="20"/>
        </w:rPr>
        <w:t xml:space="preserve">odstúpiť od </w:t>
      </w:r>
      <w:r w:rsidRPr="00C91118">
        <w:rPr>
          <w:rFonts w:ascii="Arial" w:hAnsi="Arial" w:cs="Arial"/>
          <w:b/>
          <w:bCs/>
          <w:sz w:val="20"/>
          <w:szCs w:val="20"/>
          <w:lang w:val="sk-SK"/>
        </w:rPr>
        <w:t xml:space="preserve">kúpnej </w:t>
      </w:r>
      <w:r w:rsidRPr="00C91118">
        <w:rPr>
          <w:rFonts w:ascii="Arial" w:hAnsi="Arial" w:cs="Arial"/>
          <w:b/>
          <w:bCs/>
          <w:sz w:val="20"/>
          <w:szCs w:val="20"/>
        </w:rPr>
        <w:t>zmluvy v prípade skončenia alebo zániku Zmluvy o poskytnutí nenávratného finančného príspevku</w:t>
      </w:r>
      <w:r w:rsidRPr="00C91118">
        <w:rPr>
          <w:rFonts w:ascii="Arial" w:hAnsi="Arial" w:cs="Arial"/>
          <w:sz w:val="20"/>
          <w:szCs w:val="20"/>
        </w:rPr>
        <w:t>, uzavretej medzi Objednávateľom ako prijímateľom nenávratného finančného príspevku za účelom financovania plnení podľa zmluvy, a to bez ohľadu na právny titul skončenia alebo zániku Zmluvy o poskytnutí nenávratného finančného príspevku.</w:t>
      </w:r>
    </w:p>
    <w:p w:rsidR="00984BB0" w:rsidRPr="002A1BBE" w:rsidRDefault="00984BB0" w:rsidP="002A1BBE">
      <w:pPr>
        <w:tabs>
          <w:tab w:val="left" w:pos="0"/>
        </w:tabs>
        <w:jc w:val="both"/>
        <w:rPr>
          <w:rFonts w:ascii="Arial" w:hAnsi="Arial" w:cs="Arial"/>
          <w:bCs/>
          <w:sz w:val="20"/>
          <w:szCs w:val="20"/>
        </w:rPr>
      </w:pPr>
    </w:p>
    <w:p w:rsidR="00984BB0" w:rsidRPr="00666CB0" w:rsidRDefault="00984BB0" w:rsidP="00984BB0">
      <w:pPr>
        <w:tabs>
          <w:tab w:val="left" w:pos="540"/>
        </w:tabs>
        <w:jc w:val="center"/>
        <w:rPr>
          <w:rFonts w:ascii="Arial" w:hAnsi="Arial" w:cs="Arial"/>
          <w:b/>
          <w:bCs/>
          <w:caps/>
          <w:color w:val="2E74B5"/>
          <w:sz w:val="28"/>
          <w:szCs w:val="28"/>
        </w:rPr>
      </w:pPr>
      <w:r w:rsidRPr="00666CB0">
        <w:rPr>
          <w:rFonts w:ascii="Arial" w:hAnsi="Arial" w:cs="Arial"/>
          <w:b/>
          <w:bCs/>
          <w:caps/>
          <w:color w:val="2E74B5"/>
          <w:sz w:val="28"/>
          <w:szCs w:val="28"/>
        </w:rPr>
        <w:t>časť c.</w:t>
      </w:r>
    </w:p>
    <w:p w:rsidR="00984BB0" w:rsidRPr="00666CB0" w:rsidRDefault="00984BB0" w:rsidP="00984BB0">
      <w:pPr>
        <w:pStyle w:val="Odrazka15"/>
        <w:numPr>
          <w:ilvl w:val="0"/>
          <w:numId w:val="0"/>
        </w:numPr>
        <w:spacing w:line="240" w:lineRule="auto"/>
        <w:jc w:val="center"/>
        <w:rPr>
          <w:b/>
          <w:bCs/>
          <w:caps/>
          <w:color w:val="2E74B5"/>
          <w:sz w:val="28"/>
          <w:szCs w:val="28"/>
        </w:rPr>
      </w:pPr>
      <w:r w:rsidRPr="00666CB0">
        <w:rPr>
          <w:b/>
          <w:bCs/>
          <w:caps/>
          <w:color w:val="2E74B5"/>
          <w:sz w:val="28"/>
          <w:szCs w:val="28"/>
        </w:rPr>
        <w:t>prílohy</w:t>
      </w:r>
    </w:p>
    <w:p w:rsidR="00984BB0" w:rsidRPr="009F6FF5" w:rsidRDefault="00984BB0" w:rsidP="00984BB0">
      <w:pPr>
        <w:pStyle w:val="Odrazka15"/>
        <w:numPr>
          <w:ilvl w:val="0"/>
          <w:numId w:val="0"/>
        </w:numPr>
        <w:spacing w:line="240" w:lineRule="auto"/>
        <w:jc w:val="center"/>
        <w:rPr>
          <w:sz w:val="20"/>
          <w:szCs w:val="20"/>
        </w:rPr>
      </w:pPr>
      <w:r w:rsidRPr="009F6FF5">
        <w:rPr>
          <w:b/>
          <w:bCs/>
          <w:caps/>
          <w:sz w:val="20"/>
          <w:szCs w:val="20"/>
        </w:rPr>
        <w:t>_______________________________________________________________________________</w:t>
      </w:r>
    </w:p>
    <w:p w:rsidR="00984BB0" w:rsidRPr="009F6FF5" w:rsidRDefault="00984BB0" w:rsidP="00984BB0">
      <w:pPr>
        <w:pStyle w:val="Odrazka15"/>
        <w:numPr>
          <w:ilvl w:val="0"/>
          <w:numId w:val="0"/>
        </w:numPr>
        <w:spacing w:line="240" w:lineRule="auto"/>
        <w:ind w:left="709"/>
        <w:rPr>
          <w:sz w:val="20"/>
          <w:szCs w:val="20"/>
        </w:rPr>
      </w:pPr>
    </w:p>
    <w:p w:rsidR="00984BB0" w:rsidRPr="009F6FF5" w:rsidRDefault="00984BB0" w:rsidP="00984BB0">
      <w:pPr>
        <w:pStyle w:val="Odrazka15"/>
        <w:numPr>
          <w:ilvl w:val="0"/>
          <w:numId w:val="0"/>
        </w:numPr>
        <w:spacing w:line="240" w:lineRule="auto"/>
        <w:ind w:left="709"/>
        <w:rPr>
          <w:sz w:val="20"/>
          <w:szCs w:val="20"/>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9"/>
        <w:gridCol w:w="6120"/>
      </w:tblGrid>
      <w:tr w:rsidR="00984BB0" w:rsidRPr="009734C8" w:rsidTr="00705DFA">
        <w:trPr>
          <w:trHeight w:val="680"/>
        </w:trPr>
        <w:tc>
          <w:tcPr>
            <w:tcW w:w="2939" w:type="dxa"/>
            <w:shd w:val="clear" w:color="auto" w:fill="DEEAF6" w:themeFill="accent1" w:themeFillTint="33"/>
            <w:vAlign w:val="center"/>
          </w:tcPr>
          <w:p w:rsidR="00984BB0" w:rsidRPr="009734C8" w:rsidRDefault="00984BB0" w:rsidP="00E66605">
            <w:pPr>
              <w:rPr>
                <w:rFonts w:ascii="Arial" w:hAnsi="Arial" w:cs="Arial"/>
                <w:b/>
                <w:bCs/>
                <w:sz w:val="20"/>
                <w:szCs w:val="20"/>
              </w:rPr>
            </w:pPr>
            <w:r w:rsidRPr="009734C8">
              <w:rPr>
                <w:rFonts w:ascii="Arial" w:hAnsi="Arial" w:cs="Arial"/>
                <w:b/>
                <w:bCs/>
                <w:sz w:val="20"/>
                <w:szCs w:val="20"/>
              </w:rPr>
              <w:t>Príloha č. 1</w:t>
            </w:r>
            <w:r w:rsidR="00E032AA" w:rsidRPr="009734C8">
              <w:rPr>
                <w:rFonts w:ascii="Arial" w:hAnsi="Arial" w:cs="Arial"/>
                <w:b/>
                <w:bCs/>
                <w:sz w:val="20"/>
                <w:szCs w:val="20"/>
              </w:rPr>
              <w:t xml:space="preserve"> </w:t>
            </w:r>
          </w:p>
        </w:tc>
        <w:tc>
          <w:tcPr>
            <w:tcW w:w="6120" w:type="dxa"/>
            <w:vAlign w:val="center"/>
          </w:tcPr>
          <w:p w:rsidR="00984BB0" w:rsidRPr="009734C8" w:rsidRDefault="00984BB0" w:rsidP="00E66605">
            <w:pPr>
              <w:rPr>
                <w:rFonts w:ascii="Arial" w:hAnsi="Arial" w:cs="Arial"/>
                <w:sz w:val="20"/>
                <w:szCs w:val="20"/>
              </w:rPr>
            </w:pPr>
            <w:r w:rsidRPr="009734C8">
              <w:rPr>
                <w:rFonts w:ascii="Arial" w:hAnsi="Arial" w:cs="Arial"/>
                <w:sz w:val="20"/>
                <w:szCs w:val="20"/>
              </w:rPr>
              <w:t>Formulár – predloženie ponuky</w:t>
            </w:r>
          </w:p>
          <w:p w:rsidR="002561ED" w:rsidRPr="009734C8" w:rsidRDefault="002561ED" w:rsidP="002561ED">
            <w:pPr>
              <w:rPr>
                <w:rFonts w:ascii="Arial" w:hAnsi="Arial" w:cs="Arial"/>
                <w:sz w:val="20"/>
                <w:szCs w:val="20"/>
              </w:rPr>
            </w:pPr>
          </w:p>
        </w:tc>
      </w:tr>
      <w:tr w:rsidR="00984BB0" w:rsidRPr="009734C8" w:rsidTr="00705DFA">
        <w:trPr>
          <w:trHeight w:val="680"/>
        </w:trPr>
        <w:tc>
          <w:tcPr>
            <w:tcW w:w="2939" w:type="dxa"/>
            <w:shd w:val="clear" w:color="auto" w:fill="DEEAF6" w:themeFill="accent1" w:themeFillTint="33"/>
            <w:vAlign w:val="center"/>
          </w:tcPr>
          <w:p w:rsidR="00984BB0" w:rsidRPr="009734C8" w:rsidRDefault="00984BB0" w:rsidP="00E66605">
            <w:pPr>
              <w:rPr>
                <w:rFonts w:ascii="Arial" w:hAnsi="Arial" w:cs="Arial"/>
                <w:b/>
                <w:bCs/>
                <w:sz w:val="20"/>
                <w:szCs w:val="20"/>
              </w:rPr>
            </w:pPr>
            <w:r w:rsidRPr="009734C8">
              <w:rPr>
                <w:rFonts w:ascii="Arial" w:hAnsi="Arial" w:cs="Arial"/>
                <w:b/>
                <w:bCs/>
                <w:sz w:val="20"/>
                <w:szCs w:val="20"/>
              </w:rPr>
              <w:t>Príloha č. 2</w:t>
            </w:r>
          </w:p>
        </w:tc>
        <w:tc>
          <w:tcPr>
            <w:tcW w:w="6120" w:type="dxa"/>
            <w:vAlign w:val="center"/>
          </w:tcPr>
          <w:p w:rsidR="00984BB0" w:rsidRPr="009734C8" w:rsidRDefault="00984BB0" w:rsidP="00E66605">
            <w:pPr>
              <w:rPr>
                <w:rFonts w:ascii="Arial" w:hAnsi="Arial" w:cs="Arial"/>
                <w:sz w:val="20"/>
                <w:szCs w:val="20"/>
              </w:rPr>
            </w:pPr>
            <w:r w:rsidRPr="009734C8">
              <w:rPr>
                <w:rFonts w:ascii="Arial" w:hAnsi="Arial" w:cs="Arial"/>
                <w:sz w:val="20"/>
                <w:szCs w:val="20"/>
              </w:rPr>
              <w:t>Vyhlásenie uchádzača o informáciách označených za dôverné v ponuke uchádzača</w:t>
            </w:r>
          </w:p>
          <w:p w:rsidR="002561ED" w:rsidRPr="009734C8" w:rsidRDefault="002561ED" w:rsidP="002561ED">
            <w:pPr>
              <w:rPr>
                <w:rFonts w:ascii="Arial" w:hAnsi="Arial" w:cs="Arial"/>
                <w:sz w:val="20"/>
                <w:szCs w:val="20"/>
              </w:rPr>
            </w:pPr>
          </w:p>
        </w:tc>
      </w:tr>
      <w:tr w:rsidR="002561ED" w:rsidRPr="009734C8" w:rsidTr="00705DFA">
        <w:trPr>
          <w:trHeight w:val="680"/>
        </w:trPr>
        <w:tc>
          <w:tcPr>
            <w:tcW w:w="2939" w:type="dxa"/>
            <w:shd w:val="clear" w:color="auto" w:fill="DEEAF6" w:themeFill="accent1" w:themeFillTint="33"/>
            <w:vAlign w:val="center"/>
          </w:tcPr>
          <w:p w:rsidR="002561ED" w:rsidRPr="009734C8" w:rsidRDefault="002561ED" w:rsidP="00E66605">
            <w:pPr>
              <w:rPr>
                <w:rFonts w:ascii="Arial" w:hAnsi="Arial" w:cs="Arial"/>
                <w:b/>
                <w:bCs/>
                <w:sz w:val="20"/>
                <w:szCs w:val="20"/>
              </w:rPr>
            </w:pPr>
            <w:r w:rsidRPr="009734C8">
              <w:rPr>
                <w:rFonts w:ascii="Arial" w:hAnsi="Arial" w:cs="Arial"/>
                <w:b/>
                <w:bCs/>
                <w:sz w:val="20"/>
                <w:szCs w:val="20"/>
              </w:rPr>
              <w:t>Príloha č. 3</w:t>
            </w:r>
          </w:p>
          <w:p w:rsidR="00CD0BC5" w:rsidRPr="009734C8" w:rsidRDefault="00CD0BC5" w:rsidP="00B4445D">
            <w:pPr>
              <w:rPr>
                <w:rFonts w:ascii="Arial" w:hAnsi="Arial" w:cs="Arial"/>
                <w:b/>
                <w:bCs/>
                <w:sz w:val="20"/>
                <w:szCs w:val="20"/>
              </w:rPr>
            </w:pPr>
            <w:r w:rsidRPr="009734C8">
              <w:rPr>
                <w:rFonts w:ascii="Arial" w:hAnsi="Arial" w:cs="Arial"/>
                <w:b/>
                <w:bCs/>
                <w:sz w:val="20"/>
                <w:szCs w:val="20"/>
              </w:rPr>
              <w:t>(</w:t>
            </w:r>
            <w:r w:rsidR="00486934" w:rsidRPr="009734C8">
              <w:rPr>
                <w:rFonts w:ascii="Calibri Light" w:hAnsi="Calibri Light" w:cs="Calibri Light"/>
                <w:b/>
                <w:bCs/>
                <w:sz w:val="20"/>
                <w:szCs w:val="20"/>
              </w:rPr>
              <w:t>pre časť 1</w:t>
            </w:r>
            <w:r w:rsidR="007F5265" w:rsidRPr="009734C8">
              <w:rPr>
                <w:rFonts w:ascii="Calibri Light" w:hAnsi="Calibri Light" w:cs="Calibri Light"/>
                <w:b/>
                <w:bCs/>
                <w:sz w:val="20"/>
                <w:szCs w:val="20"/>
              </w:rPr>
              <w:t xml:space="preserve"> až </w:t>
            </w:r>
            <w:r w:rsidR="009734C8" w:rsidRPr="009734C8">
              <w:rPr>
                <w:rFonts w:ascii="Calibri Light" w:hAnsi="Calibri Light" w:cs="Calibri Light"/>
                <w:b/>
                <w:bCs/>
                <w:sz w:val="20"/>
                <w:szCs w:val="20"/>
              </w:rPr>
              <w:t>4</w:t>
            </w:r>
            <w:r w:rsidR="007F5265" w:rsidRPr="009734C8">
              <w:rPr>
                <w:rFonts w:ascii="Calibri Light" w:hAnsi="Calibri Light" w:cs="Calibri Light"/>
                <w:b/>
                <w:bCs/>
                <w:sz w:val="20"/>
                <w:szCs w:val="20"/>
              </w:rPr>
              <w:t>)</w:t>
            </w:r>
          </w:p>
        </w:tc>
        <w:tc>
          <w:tcPr>
            <w:tcW w:w="6120" w:type="dxa"/>
            <w:vAlign w:val="center"/>
          </w:tcPr>
          <w:p w:rsidR="002561ED" w:rsidRPr="009734C8" w:rsidRDefault="009734C8" w:rsidP="00CD0BC5">
            <w:pPr>
              <w:rPr>
                <w:rFonts w:ascii="Arial" w:hAnsi="Arial" w:cs="Arial"/>
                <w:sz w:val="20"/>
                <w:szCs w:val="20"/>
              </w:rPr>
            </w:pPr>
            <w:r w:rsidRPr="009734C8">
              <w:rPr>
                <w:rFonts w:ascii="Arial" w:hAnsi="Arial" w:cs="Arial"/>
                <w:sz w:val="20"/>
                <w:szCs w:val="20"/>
              </w:rPr>
              <w:t xml:space="preserve">CENOVÝ FORMULÁR </w:t>
            </w:r>
            <w:r w:rsidRPr="009734C8">
              <w:rPr>
                <w:rFonts w:ascii="Arial" w:hAnsi="Arial" w:cs="Arial"/>
                <w:bCs/>
                <w:sz w:val="20"/>
                <w:szCs w:val="20"/>
              </w:rPr>
              <w:t>(3-A až 3-D).</w:t>
            </w:r>
          </w:p>
        </w:tc>
      </w:tr>
      <w:tr w:rsidR="002561ED" w:rsidRPr="009734C8" w:rsidTr="00705DFA">
        <w:trPr>
          <w:trHeight w:val="680"/>
        </w:trPr>
        <w:tc>
          <w:tcPr>
            <w:tcW w:w="2939" w:type="dxa"/>
            <w:shd w:val="clear" w:color="auto" w:fill="DEEAF6" w:themeFill="accent1" w:themeFillTint="33"/>
            <w:vAlign w:val="center"/>
          </w:tcPr>
          <w:p w:rsidR="002561ED" w:rsidRDefault="002561ED" w:rsidP="002561ED">
            <w:pPr>
              <w:rPr>
                <w:rFonts w:ascii="Arial" w:hAnsi="Arial" w:cs="Arial"/>
                <w:b/>
                <w:bCs/>
                <w:sz w:val="20"/>
                <w:szCs w:val="20"/>
              </w:rPr>
            </w:pPr>
            <w:r w:rsidRPr="009734C8">
              <w:rPr>
                <w:rFonts w:ascii="Arial" w:hAnsi="Arial" w:cs="Arial"/>
                <w:b/>
                <w:bCs/>
                <w:sz w:val="20"/>
                <w:szCs w:val="20"/>
              </w:rPr>
              <w:t>Príloha č. 4</w:t>
            </w:r>
          </w:p>
          <w:p w:rsidR="009734C8" w:rsidRPr="009734C8" w:rsidRDefault="009734C8" w:rsidP="002561ED">
            <w:pPr>
              <w:rPr>
                <w:rFonts w:ascii="Arial" w:hAnsi="Arial" w:cs="Arial"/>
                <w:b/>
                <w:bCs/>
                <w:sz w:val="20"/>
                <w:szCs w:val="20"/>
              </w:rPr>
            </w:pPr>
            <w:r w:rsidRPr="009734C8">
              <w:rPr>
                <w:rFonts w:ascii="Arial" w:hAnsi="Arial" w:cs="Arial"/>
                <w:b/>
                <w:bCs/>
                <w:sz w:val="20"/>
                <w:szCs w:val="20"/>
              </w:rPr>
              <w:t>(</w:t>
            </w:r>
            <w:r w:rsidRPr="009734C8">
              <w:rPr>
                <w:rFonts w:ascii="Calibri Light" w:hAnsi="Calibri Light" w:cs="Calibri Light"/>
                <w:b/>
                <w:bCs/>
                <w:sz w:val="20"/>
                <w:szCs w:val="20"/>
              </w:rPr>
              <w:t>pre časť 1 až 4)</w:t>
            </w:r>
          </w:p>
        </w:tc>
        <w:tc>
          <w:tcPr>
            <w:tcW w:w="6120" w:type="dxa"/>
            <w:vAlign w:val="center"/>
          </w:tcPr>
          <w:p w:rsidR="009F2ECB" w:rsidRPr="009734C8" w:rsidRDefault="009F2ECB" w:rsidP="009F2ECB">
            <w:pPr>
              <w:rPr>
                <w:rFonts w:ascii="Arial" w:hAnsi="Arial" w:cs="Arial"/>
                <w:sz w:val="20"/>
                <w:szCs w:val="20"/>
              </w:rPr>
            </w:pPr>
            <w:r w:rsidRPr="009734C8">
              <w:rPr>
                <w:rFonts w:ascii="Arial" w:hAnsi="Arial" w:cs="Arial"/>
                <w:sz w:val="20"/>
                <w:szCs w:val="20"/>
              </w:rPr>
              <w:t>Návrh na plnenie kritéria</w:t>
            </w:r>
          </w:p>
          <w:p w:rsidR="002561ED" w:rsidRPr="009734C8" w:rsidRDefault="002561ED" w:rsidP="009F2ECB">
            <w:pPr>
              <w:rPr>
                <w:rFonts w:ascii="Arial" w:hAnsi="Arial" w:cs="Arial"/>
                <w:sz w:val="20"/>
                <w:szCs w:val="20"/>
              </w:rPr>
            </w:pPr>
          </w:p>
        </w:tc>
      </w:tr>
      <w:tr w:rsidR="009734C8" w:rsidRPr="009734C8" w:rsidTr="00705DFA">
        <w:trPr>
          <w:trHeight w:val="680"/>
        </w:trPr>
        <w:tc>
          <w:tcPr>
            <w:tcW w:w="2939" w:type="dxa"/>
            <w:shd w:val="clear" w:color="auto" w:fill="DEEAF6" w:themeFill="accent1" w:themeFillTint="33"/>
            <w:vAlign w:val="center"/>
          </w:tcPr>
          <w:p w:rsidR="009734C8" w:rsidRPr="009734C8" w:rsidRDefault="009734C8" w:rsidP="009734C8">
            <w:pPr>
              <w:rPr>
                <w:rFonts w:ascii="Arial" w:hAnsi="Arial" w:cs="Arial"/>
                <w:b/>
                <w:bCs/>
                <w:sz w:val="20"/>
                <w:szCs w:val="20"/>
              </w:rPr>
            </w:pPr>
            <w:r w:rsidRPr="009734C8">
              <w:rPr>
                <w:rFonts w:ascii="Arial" w:hAnsi="Arial" w:cs="Arial"/>
                <w:b/>
                <w:bCs/>
                <w:sz w:val="20"/>
                <w:szCs w:val="20"/>
              </w:rPr>
              <w:t xml:space="preserve">Príloha č. </w:t>
            </w:r>
            <w:r>
              <w:rPr>
                <w:rFonts w:ascii="Arial" w:hAnsi="Arial" w:cs="Arial"/>
                <w:b/>
                <w:bCs/>
                <w:sz w:val="20"/>
                <w:szCs w:val="20"/>
              </w:rPr>
              <w:t>5</w:t>
            </w:r>
          </w:p>
        </w:tc>
        <w:tc>
          <w:tcPr>
            <w:tcW w:w="6120" w:type="dxa"/>
            <w:vAlign w:val="center"/>
          </w:tcPr>
          <w:p w:rsidR="009734C8" w:rsidRPr="009734C8" w:rsidRDefault="009734C8" w:rsidP="009734C8">
            <w:pPr>
              <w:rPr>
                <w:rFonts w:ascii="Arial" w:hAnsi="Arial" w:cs="Arial"/>
                <w:sz w:val="20"/>
                <w:szCs w:val="20"/>
              </w:rPr>
            </w:pPr>
            <w:r w:rsidRPr="009734C8">
              <w:rPr>
                <w:rFonts w:ascii="Arial" w:hAnsi="Arial" w:cs="Arial"/>
                <w:sz w:val="20"/>
                <w:szCs w:val="20"/>
              </w:rPr>
              <w:t>Jednotný európsky dokument („JED“)</w:t>
            </w:r>
          </w:p>
        </w:tc>
      </w:tr>
      <w:tr w:rsidR="009734C8" w:rsidRPr="009F6FF5" w:rsidTr="00705DFA">
        <w:trPr>
          <w:trHeight w:val="680"/>
        </w:trPr>
        <w:tc>
          <w:tcPr>
            <w:tcW w:w="2939" w:type="dxa"/>
            <w:shd w:val="clear" w:color="auto" w:fill="DEEAF6" w:themeFill="accent1" w:themeFillTint="33"/>
            <w:vAlign w:val="center"/>
          </w:tcPr>
          <w:p w:rsidR="009734C8" w:rsidRPr="009734C8" w:rsidRDefault="009734C8" w:rsidP="009734C8">
            <w:pPr>
              <w:rPr>
                <w:rFonts w:ascii="Arial" w:hAnsi="Arial" w:cs="Arial"/>
                <w:b/>
                <w:bCs/>
                <w:sz w:val="20"/>
                <w:szCs w:val="20"/>
              </w:rPr>
            </w:pPr>
            <w:r w:rsidRPr="009734C8">
              <w:rPr>
                <w:rFonts w:ascii="Arial" w:hAnsi="Arial" w:cs="Arial"/>
                <w:b/>
                <w:bCs/>
                <w:sz w:val="20"/>
                <w:szCs w:val="20"/>
              </w:rPr>
              <w:t>Príloha č. 6</w:t>
            </w:r>
          </w:p>
          <w:p w:rsidR="009734C8" w:rsidRPr="009734C8" w:rsidRDefault="009734C8" w:rsidP="009734C8">
            <w:pPr>
              <w:rPr>
                <w:rFonts w:ascii="Arial" w:hAnsi="Arial" w:cs="Arial"/>
                <w:b/>
                <w:bCs/>
                <w:sz w:val="20"/>
                <w:szCs w:val="20"/>
              </w:rPr>
            </w:pPr>
            <w:r w:rsidRPr="009734C8">
              <w:rPr>
                <w:rFonts w:ascii="Arial" w:hAnsi="Arial" w:cs="Arial"/>
                <w:b/>
                <w:bCs/>
                <w:sz w:val="20"/>
                <w:szCs w:val="20"/>
              </w:rPr>
              <w:t>(</w:t>
            </w:r>
            <w:r w:rsidRPr="009734C8">
              <w:rPr>
                <w:rFonts w:ascii="Calibri Light" w:hAnsi="Calibri Light" w:cs="Calibri Light"/>
                <w:b/>
                <w:bCs/>
                <w:sz w:val="20"/>
                <w:szCs w:val="20"/>
              </w:rPr>
              <w:t xml:space="preserve">pre časť 1 až </w:t>
            </w:r>
            <w:r>
              <w:rPr>
                <w:rFonts w:ascii="Calibri Light" w:hAnsi="Calibri Light" w:cs="Calibri Light"/>
                <w:b/>
                <w:bCs/>
                <w:sz w:val="20"/>
                <w:szCs w:val="20"/>
              </w:rPr>
              <w:t>4</w:t>
            </w:r>
            <w:r w:rsidRPr="009734C8">
              <w:rPr>
                <w:rFonts w:ascii="Calibri Light" w:hAnsi="Calibri Light" w:cs="Calibri Light"/>
                <w:b/>
                <w:bCs/>
                <w:sz w:val="20"/>
                <w:szCs w:val="20"/>
              </w:rPr>
              <w:t>)</w:t>
            </w:r>
          </w:p>
        </w:tc>
        <w:tc>
          <w:tcPr>
            <w:tcW w:w="6120" w:type="dxa"/>
            <w:vAlign w:val="center"/>
          </w:tcPr>
          <w:p w:rsidR="009734C8" w:rsidRPr="009734C8" w:rsidRDefault="009734C8" w:rsidP="009734C8">
            <w:pPr>
              <w:rPr>
                <w:rFonts w:ascii="Arial" w:hAnsi="Arial" w:cs="Arial"/>
                <w:sz w:val="20"/>
                <w:szCs w:val="20"/>
              </w:rPr>
            </w:pPr>
            <w:r w:rsidRPr="009734C8">
              <w:rPr>
                <w:rFonts w:ascii="Arial" w:hAnsi="Arial" w:cs="Arial"/>
                <w:sz w:val="20"/>
                <w:szCs w:val="20"/>
              </w:rPr>
              <w:t xml:space="preserve">Návrh kúpnej zmluvy  </w:t>
            </w:r>
          </w:p>
          <w:p w:rsidR="009734C8" w:rsidRPr="009734C8" w:rsidRDefault="009734C8" w:rsidP="009734C8">
            <w:pPr>
              <w:rPr>
                <w:rFonts w:ascii="Arial" w:hAnsi="Arial" w:cs="Arial"/>
                <w:sz w:val="20"/>
                <w:szCs w:val="20"/>
              </w:rPr>
            </w:pPr>
          </w:p>
        </w:tc>
      </w:tr>
    </w:tbl>
    <w:p w:rsidR="00984BB0" w:rsidRDefault="00984BB0"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p w:rsidR="0069029A" w:rsidRDefault="0069029A" w:rsidP="00654517">
      <w:pPr>
        <w:pStyle w:val="Odrazka15"/>
        <w:numPr>
          <w:ilvl w:val="0"/>
          <w:numId w:val="0"/>
        </w:numPr>
        <w:spacing w:line="240" w:lineRule="auto"/>
        <w:ind w:left="709"/>
        <w:rPr>
          <w:sz w:val="20"/>
          <w:szCs w:val="20"/>
        </w:rPr>
      </w:pPr>
    </w:p>
    <w:sectPr w:rsidR="0069029A" w:rsidSect="00583A4B">
      <w:headerReference w:type="default" r:id="rId15"/>
      <w:pgSz w:w="11906" w:h="16838"/>
      <w:pgMar w:top="0" w:right="1417" w:bottom="56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429C" w:rsidRDefault="0096429C" w:rsidP="00984BB0">
      <w:r>
        <w:separator/>
      </w:r>
    </w:p>
  </w:endnote>
  <w:endnote w:type="continuationSeparator" w:id="0">
    <w:p w:rsidR="0096429C" w:rsidRDefault="0096429C" w:rsidP="00984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font280">
    <w:altName w:val="Times New Roman"/>
    <w:charset w:val="EE"/>
    <w:family w:val="auto"/>
    <w:pitch w:val="variable"/>
  </w:font>
  <w:font w:name="Liberation Sans">
    <w:altName w:val="Arial"/>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429C" w:rsidRDefault="0096429C" w:rsidP="00984BB0">
      <w:r>
        <w:separator/>
      </w:r>
    </w:p>
  </w:footnote>
  <w:footnote w:type="continuationSeparator" w:id="0">
    <w:p w:rsidR="0096429C" w:rsidRDefault="0096429C" w:rsidP="00984B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3A1" w:rsidRPr="00E66605" w:rsidRDefault="005F73A1" w:rsidP="00E66605">
    <w:pPr>
      <w:pBdr>
        <w:bottom w:val="single" w:sz="4" w:space="1" w:color="auto"/>
      </w:pBdr>
      <w:tabs>
        <w:tab w:val="center" w:pos="4536"/>
        <w:tab w:val="right" w:pos="9072"/>
      </w:tabs>
      <w:rPr>
        <w:rFonts w:ascii="Arial" w:hAnsi="Arial" w:cs="Arial"/>
        <w:i/>
        <w:color w:val="00B050"/>
        <w:sz w:val="16"/>
        <w:szCs w:val="16"/>
        <w:lang w:val="x-none"/>
      </w:rPr>
    </w:pPr>
    <w:r w:rsidRPr="00E66605">
      <w:rPr>
        <w:rFonts w:ascii="Arial" w:hAnsi="Arial" w:cs="Arial"/>
        <w:i/>
        <w:sz w:val="16"/>
        <w:szCs w:val="16"/>
        <w:lang w:val="x-none"/>
      </w:rPr>
      <w:t xml:space="preserve">Postup verejného obstarávania: </w:t>
    </w:r>
    <w:r w:rsidRPr="00E80C48">
      <w:rPr>
        <w:rFonts w:ascii="Calibri" w:hAnsi="Calibri" w:cs="Calibri"/>
        <w:i/>
        <w:sz w:val="20"/>
        <w:szCs w:val="20"/>
        <w:lang w:eastAsia="sk-SK"/>
      </w:rPr>
      <w:t>verejná súťaž, s uplatnením § 66 ods. 7</w:t>
    </w:r>
    <w:r w:rsidRPr="00013BD9">
      <w:rPr>
        <w:rFonts w:ascii="Calibri" w:hAnsi="Calibri" w:cs="Verdana"/>
        <w:i/>
        <w:sz w:val="20"/>
        <w:szCs w:val="20"/>
      </w:rPr>
      <w:t xml:space="preserve"> zákona č. 343/2015 Z. z. o verejnom obstarávaní a o zmene a doplnení niektorých zákonov </w:t>
    </w:r>
    <w:r>
      <w:rPr>
        <w:rFonts w:ascii="Calibri" w:hAnsi="Calibri" w:cs="Verdana"/>
        <w:i/>
        <w:sz w:val="20"/>
        <w:szCs w:val="20"/>
      </w:rPr>
      <w:t>v znení neskorších predpisov</w:t>
    </w:r>
  </w:p>
  <w:p w:rsidR="005F73A1" w:rsidRDefault="005F73A1" w:rsidP="00E66605">
    <w:pPr>
      <w:pStyle w:val="Hlavika"/>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12"/>
    <w:multiLevelType w:val="multilevel"/>
    <w:tmpl w:val="9846598A"/>
    <w:name w:val="WW8Num18"/>
    <w:lvl w:ilvl="0">
      <w:start w:val="2"/>
      <w:numFmt w:val="decimal"/>
      <w:lvlText w:val="%1"/>
      <w:lvlJc w:val="left"/>
      <w:pPr>
        <w:tabs>
          <w:tab w:val="num" w:pos="360"/>
        </w:tabs>
        <w:ind w:left="360" w:hanging="360"/>
      </w:pPr>
    </w:lvl>
    <w:lvl w:ilvl="1">
      <w:start w:val="1"/>
      <w:numFmt w:val="decimal"/>
      <w:lvlText w:val="%2."/>
      <w:lvlJc w:val="left"/>
      <w:pPr>
        <w:tabs>
          <w:tab w:val="num" w:pos="2007"/>
        </w:tabs>
        <w:ind w:left="2007" w:hanging="360"/>
      </w:pPr>
    </w:lvl>
    <w:lvl w:ilvl="2">
      <w:start w:val="1"/>
      <w:numFmt w:val="decimal"/>
      <w:lvlText w:val="%1.%2.%3"/>
      <w:lvlJc w:val="left"/>
      <w:pPr>
        <w:tabs>
          <w:tab w:val="num" w:pos="4014"/>
        </w:tabs>
        <w:ind w:left="4014" w:hanging="720"/>
      </w:pPr>
    </w:lvl>
    <w:lvl w:ilvl="3">
      <w:start w:val="1"/>
      <w:numFmt w:val="decimal"/>
      <w:lvlText w:val="%1.%2.%3.%4"/>
      <w:lvlJc w:val="left"/>
      <w:pPr>
        <w:tabs>
          <w:tab w:val="num" w:pos="5661"/>
        </w:tabs>
        <w:ind w:left="5661" w:hanging="720"/>
      </w:pPr>
    </w:lvl>
    <w:lvl w:ilvl="4">
      <w:start w:val="1"/>
      <w:numFmt w:val="decimal"/>
      <w:lvlText w:val="%1.%2.%3.%4.%5"/>
      <w:lvlJc w:val="left"/>
      <w:pPr>
        <w:tabs>
          <w:tab w:val="num" w:pos="7668"/>
        </w:tabs>
        <w:ind w:left="7668" w:hanging="1080"/>
      </w:pPr>
    </w:lvl>
    <w:lvl w:ilvl="5">
      <w:start w:val="1"/>
      <w:numFmt w:val="decimal"/>
      <w:lvlText w:val="%1.%2.%3.%4.%5.%6"/>
      <w:lvlJc w:val="left"/>
      <w:pPr>
        <w:tabs>
          <w:tab w:val="num" w:pos="9315"/>
        </w:tabs>
        <w:ind w:left="9315" w:hanging="1080"/>
      </w:pPr>
    </w:lvl>
    <w:lvl w:ilvl="6">
      <w:start w:val="1"/>
      <w:numFmt w:val="decimal"/>
      <w:lvlText w:val="%1.%2.%3.%4.%5.%6.%7"/>
      <w:lvlJc w:val="left"/>
      <w:pPr>
        <w:tabs>
          <w:tab w:val="num" w:pos="11322"/>
        </w:tabs>
        <w:ind w:left="11322" w:hanging="1440"/>
      </w:pPr>
    </w:lvl>
    <w:lvl w:ilvl="7">
      <w:start w:val="1"/>
      <w:numFmt w:val="decimal"/>
      <w:lvlText w:val="%1.%2.%3.%4.%5.%6.%7.%8"/>
      <w:lvlJc w:val="left"/>
      <w:pPr>
        <w:tabs>
          <w:tab w:val="num" w:pos="12969"/>
        </w:tabs>
        <w:ind w:left="12969" w:hanging="1440"/>
      </w:pPr>
    </w:lvl>
    <w:lvl w:ilvl="8">
      <w:start w:val="1"/>
      <w:numFmt w:val="decimal"/>
      <w:lvlText w:val="%1.%2.%3.%4.%5.%6.%7.%8.%9"/>
      <w:lvlJc w:val="left"/>
      <w:pPr>
        <w:tabs>
          <w:tab w:val="num" w:pos="14976"/>
        </w:tabs>
        <w:ind w:left="14976" w:hanging="1800"/>
      </w:pPr>
    </w:lvl>
  </w:abstractNum>
  <w:abstractNum w:abstractNumId="2" w15:restartNumberingAfterBreak="0">
    <w:nsid w:val="02FB1936"/>
    <w:multiLevelType w:val="multilevel"/>
    <w:tmpl w:val="347A819A"/>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val="0"/>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3" w15:restartNumberingAfterBreak="0">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C50116D"/>
    <w:multiLevelType w:val="hybridMultilevel"/>
    <w:tmpl w:val="57665C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5DF53B2"/>
    <w:multiLevelType w:val="multilevel"/>
    <w:tmpl w:val="56DA51D8"/>
    <w:lvl w:ilvl="0">
      <w:start w:val="3"/>
      <w:numFmt w:val="decimal"/>
      <w:lvlText w:val="%1"/>
      <w:lvlJc w:val="left"/>
      <w:pPr>
        <w:ind w:left="360" w:hanging="360"/>
      </w:pPr>
      <w:rPr>
        <w:rFonts w:hint="default"/>
        <w:color w:val="000000"/>
      </w:rPr>
    </w:lvl>
    <w:lvl w:ilvl="1">
      <w:start w:val="1"/>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8" w15:restartNumberingAfterBreak="0">
    <w:nsid w:val="1657474C"/>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9"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0" w15:restartNumberingAfterBreak="0">
    <w:nsid w:val="19B4355C"/>
    <w:multiLevelType w:val="multilevel"/>
    <w:tmpl w:val="331865E6"/>
    <w:lvl w:ilvl="0">
      <w:start w:val="22"/>
      <w:numFmt w:val="decimal"/>
      <w:lvlText w:val="%1"/>
      <w:lvlJc w:val="left"/>
      <w:pPr>
        <w:ind w:left="375" w:hanging="375"/>
      </w:pPr>
      <w:rPr>
        <w:rFonts w:hint="default"/>
      </w:rPr>
    </w:lvl>
    <w:lvl w:ilvl="1">
      <w:start w:val="1"/>
      <w:numFmt w:val="decimal"/>
      <w:lvlText w:val="%1.%2"/>
      <w:lvlJc w:val="left"/>
      <w:pPr>
        <w:ind w:left="1302" w:hanging="375"/>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1" w15:restartNumberingAfterBreak="0">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23C865FE"/>
    <w:multiLevelType w:val="hybridMultilevel"/>
    <w:tmpl w:val="17CEB496"/>
    <w:lvl w:ilvl="0" w:tplc="7DB28956">
      <w:start w:val="1"/>
      <w:numFmt w:val="upperLetter"/>
      <w:lvlText w:val="%1."/>
      <w:lvlJc w:val="left"/>
      <w:pPr>
        <w:ind w:left="720" w:hanging="360"/>
      </w:pPr>
      <w:rPr>
        <w:rFonts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642219"/>
    <w:multiLevelType w:val="multilevel"/>
    <w:tmpl w:val="8500E830"/>
    <w:lvl w:ilvl="0">
      <w:start w:val="2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7" w15:restartNumberingAfterBreak="0">
    <w:nsid w:val="361217F6"/>
    <w:multiLevelType w:val="multilevel"/>
    <w:tmpl w:val="E976FF96"/>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21" w15:restartNumberingAfterBreak="0">
    <w:nsid w:val="474974B8"/>
    <w:multiLevelType w:val="multilevel"/>
    <w:tmpl w:val="4A3C5F32"/>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2138" w:hanging="720"/>
      </w:pPr>
      <w:rPr>
        <w:rFonts w:hint="default"/>
        <w:b w:val="0"/>
        <w:strike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22" w15:restartNumberingAfterBreak="0">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E9A3121"/>
    <w:multiLevelType w:val="multilevel"/>
    <w:tmpl w:val="BF76CC86"/>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0"/>
        <w:szCs w:val="2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4" w15:restartNumberingAfterBreak="0">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25" w15:restartNumberingAfterBreak="0">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6" w15:restartNumberingAfterBreak="0">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A85B37"/>
    <w:multiLevelType w:val="multilevel"/>
    <w:tmpl w:val="7AEE78D6"/>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9"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0" w15:restartNumberingAfterBreak="0">
    <w:nsid w:val="6C37370F"/>
    <w:multiLevelType w:val="multilevel"/>
    <w:tmpl w:val="CDF4C0BE"/>
    <w:lvl w:ilvl="0">
      <w:start w:val="5"/>
      <w:numFmt w:val="bullet"/>
      <w:lvlText w:val="-"/>
      <w:lvlJc w:val="left"/>
      <w:pPr>
        <w:ind w:left="1410" w:hanging="360"/>
      </w:pPr>
      <w:rPr>
        <w:rFonts w:ascii="Arial" w:eastAsia="Times New Roman" w:hAnsi="Arial" w:cs="Arial" w:hint="default"/>
        <w:b/>
        <w:bCs/>
        <w:color w:val="auto"/>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1" w15:restartNumberingAfterBreak="0">
    <w:nsid w:val="6F1C4264"/>
    <w:multiLevelType w:val="multilevel"/>
    <w:tmpl w:val="5650A552"/>
    <w:lvl w:ilvl="0">
      <w:start w:val="3"/>
      <w:numFmt w:val="decimal"/>
      <w:lvlText w:val="%1"/>
      <w:lvlJc w:val="left"/>
      <w:pPr>
        <w:ind w:left="927" w:hanging="360"/>
      </w:pPr>
      <w:rPr>
        <w:rFonts w:hint="default"/>
        <w:b/>
      </w:rPr>
    </w:lvl>
    <w:lvl w:ilvl="1">
      <w:start w:val="1"/>
      <w:numFmt w:val="decimal"/>
      <w:isLgl/>
      <w:lvlText w:val="%1.%2"/>
      <w:lvlJc w:val="left"/>
      <w:pPr>
        <w:ind w:left="928" w:hanging="360"/>
      </w:pPr>
      <w:rPr>
        <w:rFonts w:hint="default"/>
        <w:b w:val="0"/>
        <w:strike w:val="0"/>
        <w:color w:val="auto"/>
      </w:rPr>
    </w:lvl>
    <w:lvl w:ilvl="2">
      <w:start w:val="1"/>
      <w:numFmt w:val="decimal"/>
      <w:isLgl/>
      <w:lvlText w:val="%1.%2.%3"/>
      <w:lvlJc w:val="left"/>
      <w:pPr>
        <w:ind w:left="1289" w:hanging="720"/>
      </w:pPr>
      <w:rPr>
        <w:rFonts w:hint="default"/>
        <w:b w:val="0"/>
        <w:color w:val="auto"/>
      </w:rPr>
    </w:lvl>
    <w:lvl w:ilvl="3">
      <w:start w:val="1"/>
      <w:numFmt w:val="decimal"/>
      <w:isLgl/>
      <w:lvlText w:val="%1.%2.%3.%4"/>
      <w:lvlJc w:val="left"/>
      <w:pPr>
        <w:ind w:left="1290" w:hanging="720"/>
      </w:pPr>
      <w:rPr>
        <w:rFonts w:hint="default"/>
      </w:rPr>
    </w:lvl>
    <w:lvl w:ilvl="4">
      <w:start w:val="1"/>
      <w:numFmt w:val="decimal"/>
      <w:isLgl/>
      <w:lvlText w:val="%1.%2.%3.%4.%5"/>
      <w:lvlJc w:val="left"/>
      <w:pPr>
        <w:ind w:left="1291" w:hanging="720"/>
      </w:pPr>
      <w:rPr>
        <w:rFonts w:hint="default"/>
      </w:rPr>
    </w:lvl>
    <w:lvl w:ilvl="5">
      <w:start w:val="1"/>
      <w:numFmt w:val="decimal"/>
      <w:isLgl/>
      <w:lvlText w:val="%1.%2.%3.%4.%5.%6"/>
      <w:lvlJc w:val="left"/>
      <w:pPr>
        <w:ind w:left="1652" w:hanging="1080"/>
      </w:pPr>
      <w:rPr>
        <w:rFonts w:hint="default"/>
      </w:rPr>
    </w:lvl>
    <w:lvl w:ilvl="6">
      <w:start w:val="1"/>
      <w:numFmt w:val="decimal"/>
      <w:isLgl/>
      <w:lvlText w:val="%1.%2.%3.%4.%5.%6.%7"/>
      <w:lvlJc w:val="left"/>
      <w:pPr>
        <w:ind w:left="1653" w:hanging="1080"/>
      </w:pPr>
      <w:rPr>
        <w:rFonts w:hint="default"/>
      </w:rPr>
    </w:lvl>
    <w:lvl w:ilvl="7">
      <w:start w:val="1"/>
      <w:numFmt w:val="decimal"/>
      <w:isLgl/>
      <w:lvlText w:val="%1.%2.%3.%4.%5.%6.%7.%8"/>
      <w:lvlJc w:val="left"/>
      <w:pPr>
        <w:ind w:left="2014" w:hanging="1440"/>
      </w:pPr>
      <w:rPr>
        <w:rFonts w:hint="default"/>
      </w:rPr>
    </w:lvl>
    <w:lvl w:ilvl="8">
      <w:start w:val="1"/>
      <w:numFmt w:val="decimal"/>
      <w:isLgl/>
      <w:lvlText w:val="%1.%2.%3.%4.%5.%6.%7.%8.%9"/>
      <w:lvlJc w:val="left"/>
      <w:pPr>
        <w:ind w:left="2015" w:hanging="1440"/>
      </w:pPr>
      <w:rPr>
        <w:rFonts w:hint="default"/>
      </w:rPr>
    </w:lvl>
  </w:abstractNum>
  <w:abstractNum w:abstractNumId="32" w15:restartNumberingAfterBreak="0">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E4621CE"/>
    <w:multiLevelType w:val="hybridMultilevel"/>
    <w:tmpl w:val="CCC8C3A6"/>
    <w:lvl w:ilvl="0" w:tplc="27AAEC7A">
      <w:start w:val="5"/>
      <w:numFmt w:val="bullet"/>
      <w:lvlText w:val="-"/>
      <w:lvlJc w:val="left"/>
      <w:pPr>
        <w:ind w:left="927" w:hanging="360"/>
      </w:pPr>
      <w:rPr>
        <w:rFonts w:ascii="Arial" w:eastAsia="Times New Roman" w:hAnsi="Arial" w:cs="Arial" w:hint="default"/>
        <w:b/>
        <w:color w:val="auto"/>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num w:numId="1">
    <w:abstractNumId w:val="0"/>
  </w:num>
  <w:num w:numId="2">
    <w:abstractNumId w:val="3"/>
  </w:num>
  <w:num w:numId="3">
    <w:abstractNumId w:val="9"/>
  </w:num>
  <w:num w:numId="4">
    <w:abstractNumId w:val="29"/>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8"/>
  </w:num>
  <w:num w:numId="8">
    <w:abstractNumId w:val="19"/>
  </w:num>
  <w:num w:numId="9">
    <w:abstractNumId w:val="23"/>
  </w:num>
  <w:num w:numId="10">
    <w:abstractNumId w:val="11"/>
  </w:num>
  <w:num w:numId="11">
    <w:abstractNumId w:val="13"/>
  </w:num>
  <w:num w:numId="12">
    <w:abstractNumId w:val="4"/>
  </w:num>
  <w:num w:numId="13">
    <w:abstractNumId w:val="34"/>
  </w:num>
  <w:num w:numId="14">
    <w:abstractNumId w:val="21"/>
  </w:num>
  <w:num w:numId="15">
    <w:abstractNumId w:val="12"/>
  </w:num>
  <w:num w:numId="16">
    <w:abstractNumId w:val="26"/>
  </w:num>
  <w:num w:numId="17">
    <w:abstractNumId w:val="16"/>
  </w:num>
  <w:num w:numId="18">
    <w:abstractNumId w:val="20"/>
  </w:num>
  <w:num w:numId="19">
    <w:abstractNumId w:val="32"/>
  </w:num>
  <w:num w:numId="20">
    <w:abstractNumId w:val="2"/>
  </w:num>
  <w:num w:numId="21">
    <w:abstractNumId w:val="2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5"/>
  </w:num>
  <w:num w:numId="24">
    <w:abstractNumId w:val="33"/>
  </w:num>
  <w:num w:numId="25">
    <w:abstractNumId w:val="31"/>
  </w:num>
  <w:num w:numId="26">
    <w:abstractNumId w:val="27"/>
  </w:num>
  <w:num w:numId="27">
    <w:abstractNumId w:val="5"/>
  </w:num>
  <w:num w:numId="28">
    <w:abstractNumId w:val="15"/>
  </w:num>
  <w:num w:numId="29">
    <w:abstractNumId w:val="8"/>
  </w:num>
  <w:num w:numId="30">
    <w:abstractNumId w:val="10"/>
  </w:num>
  <w:num w:numId="31">
    <w:abstractNumId w:val="17"/>
  </w:num>
  <w:num w:numId="32">
    <w:abstractNumId w:val="35"/>
  </w:num>
  <w:num w:numId="33">
    <w:abstractNumId w:val="30"/>
  </w:num>
  <w:num w:numId="34">
    <w:abstractNumId w:val="7"/>
  </w:num>
  <w:num w:numId="3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BB0"/>
    <w:rsid w:val="00002A29"/>
    <w:rsid w:val="00002DBC"/>
    <w:rsid w:val="00012545"/>
    <w:rsid w:val="00037AB3"/>
    <w:rsid w:val="00040C6E"/>
    <w:rsid w:val="00051838"/>
    <w:rsid w:val="00062DA3"/>
    <w:rsid w:val="000736E6"/>
    <w:rsid w:val="00084083"/>
    <w:rsid w:val="00090762"/>
    <w:rsid w:val="00092EB5"/>
    <w:rsid w:val="000935C3"/>
    <w:rsid w:val="0009369A"/>
    <w:rsid w:val="000952E1"/>
    <w:rsid w:val="000B1AA4"/>
    <w:rsid w:val="000C0F7B"/>
    <w:rsid w:val="000C33CE"/>
    <w:rsid w:val="000E1D7F"/>
    <w:rsid w:val="000F081B"/>
    <w:rsid w:val="000F0889"/>
    <w:rsid w:val="00100F10"/>
    <w:rsid w:val="00102B09"/>
    <w:rsid w:val="00102FDC"/>
    <w:rsid w:val="00112E5D"/>
    <w:rsid w:val="00130F22"/>
    <w:rsid w:val="001544CA"/>
    <w:rsid w:val="00154D4A"/>
    <w:rsid w:val="00161416"/>
    <w:rsid w:val="001614F6"/>
    <w:rsid w:val="0017233F"/>
    <w:rsid w:val="001730C1"/>
    <w:rsid w:val="00180D3C"/>
    <w:rsid w:val="00183246"/>
    <w:rsid w:val="001A1F41"/>
    <w:rsid w:val="001E4E04"/>
    <w:rsid w:val="001E782F"/>
    <w:rsid w:val="001F5ACA"/>
    <w:rsid w:val="002009E5"/>
    <w:rsid w:val="00205490"/>
    <w:rsid w:val="00213015"/>
    <w:rsid w:val="002162D5"/>
    <w:rsid w:val="00220CF9"/>
    <w:rsid w:val="00230681"/>
    <w:rsid w:val="00241F48"/>
    <w:rsid w:val="00245C5A"/>
    <w:rsid w:val="00254C13"/>
    <w:rsid w:val="002561ED"/>
    <w:rsid w:val="002719DC"/>
    <w:rsid w:val="002970EE"/>
    <w:rsid w:val="002A075B"/>
    <w:rsid w:val="002A1BBE"/>
    <w:rsid w:val="002A3901"/>
    <w:rsid w:val="002A57C3"/>
    <w:rsid w:val="002B0681"/>
    <w:rsid w:val="002B4444"/>
    <w:rsid w:val="002C3278"/>
    <w:rsid w:val="002D0B91"/>
    <w:rsid w:val="002D1DC5"/>
    <w:rsid w:val="002D64D4"/>
    <w:rsid w:val="002E1409"/>
    <w:rsid w:val="002E297C"/>
    <w:rsid w:val="002F2A20"/>
    <w:rsid w:val="003036DC"/>
    <w:rsid w:val="00316A44"/>
    <w:rsid w:val="00317588"/>
    <w:rsid w:val="0032716C"/>
    <w:rsid w:val="00351861"/>
    <w:rsid w:val="003621A2"/>
    <w:rsid w:val="00386896"/>
    <w:rsid w:val="003872CD"/>
    <w:rsid w:val="003906EF"/>
    <w:rsid w:val="00392432"/>
    <w:rsid w:val="003A5A03"/>
    <w:rsid w:val="003A5B6B"/>
    <w:rsid w:val="003B773C"/>
    <w:rsid w:val="003E1D4B"/>
    <w:rsid w:val="003E3207"/>
    <w:rsid w:val="003E797D"/>
    <w:rsid w:val="003F151C"/>
    <w:rsid w:val="00412AB7"/>
    <w:rsid w:val="00414943"/>
    <w:rsid w:val="004312D3"/>
    <w:rsid w:val="00431C19"/>
    <w:rsid w:val="00453D11"/>
    <w:rsid w:val="004546D6"/>
    <w:rsid w:val="00460637"/>
    <w:rsid w:val="004612AB"/>
    <w:rsid w:val="00467E0E"/>
    <w:rsid w:val="00485235"/>
    <w:rsid w:val="00486934"/>
    <w:rsid w:val="00491D18"/>
    <w:rsid w:val="004D2FED"/>
    <w:rsid w:val="004F078E"/>
    <w:rsid w:val="0050098E"/>
    <w:rsid w:val="00501BE5"/>
    <w:rsid w:val="00517BB1"/>
    <w:rsid w:val="0054363E"/>
    <w:rsid w:val="00551D74"/>
    <w:rsid w:val="00553562"/>
    <w:rsid w:val="00553F81"/>
    <w:rsid w:val="00555E71"/>
    <w:rsid w:val="00556363"/>
    <w:rsid w:val="00557966"/>
    <w:rsid w:val="00564DA0"/>
    <w:rsid w:val="00567840"/>
    <w:rsid w:val="00577E05"/>
    <w:rsid w:val="00583A4B"/>
    <w:rsid w:val="00593499"/>
    <w:rsid w:val="005B385C"/>
    <w:rsid w:val="005B3DBE"/>
    <w:rsid w:val="005B4662"/>
    <w:rsid w:val="005D3480"/>
    <w:rsid w:val="005D52D7"/>
    <w:rsid w:val="005E3B04"/>
    <w:rsid w:val="005F1A79"/>
    <w:rsid w:val="005F5F44"/>
    <w:rsid w:val="005F73A1"/>
    <w:rsid w:val="006109F8"/>
    <w:rsid w:val="0062041D"/>
    <w:rsid w:val="0062291D"/>
    <w:rsid w:val="006342E6"/>
    <w:rsid w:val="00646060"/>
    <w:rsid w:val="00647554"/>
    <w:rsid w:val="00650399"/>
    <w:rsid w:val="0065184E"/>
    <w:rsid w:val="00654517"/>
    <w:rsid w:val="00660B76"/>
    <w:rsid w:val="00660ED7"/>
    <w:rsid w:val="00673FAB"/>
    <w:rsid w:val="00677494"/>
    <w:rsid w:val="00680141"/>
    <w:rsid w:val="00680783"/>
    <w:rsid w:val="00681AF7"/>
    <w:rsid w:val="00687191"/>
    <w:rsid w:val="0069029A"/>
    <w:rsid w:val="00692996"/>
    <w:rsid w:val="006A20E0"/>
    <w:rsid w:val="006A6060"/>
    <w:rsid w:val="006B50A0"/>
    <w:rsid w:val="006C0A1E"/>
    <w:rsid w:val="006D35C4"/>
    <w:rsid w:val="006F4A32"/>
    <w:rsid w:val="006F593B"/>
    <w:rsid w:val="006F6728"/>
    <w:rsid w:val="00705BF2"/>
    <w:rsid w:val="00705DFA"/>
    <w:rsid w:val="00731601"/>
    <w:rsid w:val="00754ADB"/>
    <w:rsid w:val="00786124"/>
    <w:rsid w:val="0078738D"/>
    <w:rsid w:val="007A5D28"/>
    <w:rsid w:val="007C11A9"/>
    <w:rsid w:val="007C64F3"/>
    <w:rsid w:val="007C7A91"/>
    <w:rsid w:val="007D74EB"/>
    <w:rsid w:val="007F2B3E"/>
    <w:rsid w:val="007F5265"/>
    <w:rsid w:val="008038E1"/>
    <w:rsid w:val="008103DF"/>
    <w:rsid w:val="008164F4"/>
    <w:rsid w:val="00820CBF"/>
    <w:rsid w:val="00822C37"/>
    <w:rsid w:val="00823508"/>
    <w:rsid w:val="00855882"/>
    <w:rsid w:val="0087051C"/>
    <w:rsid w:val="00871FA3"/>
    <w:rsid w:val="008727C4"/>
    <w:rsid w:val="00877565"/>
    <w:rsid w:val="008829B0"/>
    <w:rsid w:val="008A013D"/>
    <w:rsid w:val="008A2D29"/>
    <w:rsid w:val="008D75D3"/>
    <w:rsid w:val="008E1821"/>
    <w:rsid w:val="008E21C6"/>
    <w:rsid w:val="008E23C0"/>
    <w:rsid w:val="008E35A9"/>
    <w:rsid w:val="008E3FD1"/>
    <w:rsid w:val="008F7DBC"/>
    <w:rsid w:val="009043DC"/>
    <w:rsid w:val="009147EC"/>
    <w:rsid w:val="0093210B"/>
    <w:rsid w:val="00934541"/>
    <w:rsid w:val="009362EB"/>
    <w:rsid w:val="009446CA"/>
    <w:rsid w:val="009510DD"/>
    <w:rsid w:val="0096429C"/>
    <w:rsid w:val="00967A4E"/>
    <w:rsid w:val="0097312C"/>
    <w:rsid w:val="009734C8"/>
    <w:rsid w:val="00984BB0"/>
    <w:rsid w:val="009921C7"/>
    <w:rsid w:val="00993E4F"/>
    <w:rsid w:val="009A1D17"/>
    <w:rsid w:val="009A43CC"/>
    <w:rsid w:val="009B008F"/>
    <w:rsid w:val="009E5F98"/>
    <w:rsid w:val="009F2ECB"/>
    <w:rsid w:val="00A066B1"/>
    <w:rsid w:val="00A204F8"/>
    <w:rsid w:val="00A462D2"/>
    <w:rsid w:val="00A57708"/>
    <w:rsid w:val="00A700CA"/>
    <w:rsid w:val="00A7278F"/>
    <w:rsid w:val="00A824A3"/>
    <w:rsid w:val="00A849A0"/>
    <w:rsid w:val="00AA04B8"/>
    <w:rsid w:val="00AA4032"/>
    <w:rsid w:val="00AA6F0B"/>
    <w:rsid w:val="00AB081A"/>
    <w:rsid w:val="00AB1419"/>
    <w:rsid w:val="00AD2321"/>
    <w:rsid w:val="00AD2C9B"/>
    <w:rsid w:val="00AE1549"/>
    <w:rsid w:val="00AE2086"/>
    <w:rsid w:val="00AE3673"/>
    <w:rsid w:val="00AE5648"/>
    <w:rsid w:val="00AE79F1"/>
    <w:rsid w:val="00B230CB"/>
    <w:rsid w:val="00B25ABA"/>
    <w:rsid w:val="00B3161D"/>
    <w:rsid w:val="00B3536B"/>
    <w:rsid w:val="00B4445D"/>
    <w:rsid w:val="00B651AB"/>
    <w:rsid w:val="00B76D24"/>
    <w:rsid w:val="00B80C0A"/>
    <w:rsid w:val="00B83A5C"/>
    <w:rsid w:val="00B85446"/>
    <w:rsid w:val="00BA4A81"/>
    <w:rsid w:val="00BA5F04"/>
    <w:rsid w:val="00BB3C90"/>
    <w:rsid w:val="00BB4542"/>
    <w:rsid w:val="00BB51A4"/>
    <w:rsid w:val="00BC1EBC"/>
    <w:rsid w:val="00BD3E80"/>
    <w:rsid w:val="00BD4FAC"/>
    <w:rsid w:val="00BD65D3"/>
    <w:rsid w:val="00BE4EB2"/>
    <w:rsid w:val="00BF3FAE"/>
    <w:rsid w:val="00C00427"/>
    <w:rsid w:val="00C10DAE"/>
    <w:rsid w:val="00C10EC9"/>
    <w:rsid w:val="00C118A7"/>
    <w:rsid w:val="00C17FE8"/>
    <w:rsid w:val="00C259E6"/>
    <w:rsid w:val="00C373B2"/>
    <w:rsid w:val="00C4051A"/>
    <w:rsid w:val="00C50E0E"/>
    <w:rsid w:val="00C64B25"/>
    <w:rsid w:val="00C65B3C"/>
    <w:rsid w:val="00C66CEE"/>
    <w:rsid w:val="00C6785A"/>
    <w:rsid w:val="00C71587"/>
    <w:rsid w:val="00C80EBC"/>
    <w:rsid w:val="00C86A44"/>
    <w:rsid w:val="00C91118"/>
    <w:rsid w:val="00C97503"/>
    <w:rsid w:val="00CA368C"/>
    <w:rsid w:val="00CB5FB0"/>
    <w:rsid w:val="00CD0876"/>
    <w:rsid w:val="00CD0BC5"/>
    <w:rsid w:val="00CD5CFE"/>
    <w:rsid w:val="00CE0A8D"/>
    <w:rsid w:val="00CF6957"/>
    <w:rsid w:val="00D01C78"/>
    <w:rsid w:val="00D23CE8"/>
    <w:rsid w:val="00D253F6"/>
    <w:rsid w:val="00D35DA5"/>
    <w:rsid w:val="00D43FCF"/>
    <w:rsid w:val="00D44DCF"/>
    <w:rsid w:val="00D44F64"/>
    <w:rsid w:val="00D71B39"/>
    <w:rsid w:val="00D72944"/>
    <w:rsid w:val="00D8466E"/>
    <w:rsid w:val="00D9048C"/>
    <w:rsid w:val="00D97004"/>
    <w:rsid w:val="00D97009"/>
    <w:rsid w:val="00D97297"/>
    <w:rsid w:val="00DA2A00"/>
    <w:rsid w:val="00DB6D92"/>
    <w:rsid w:val="00DC0738"/>
    <w:rsid w:val="00DC14DD"/>
    <w:rsid w:val="00DE244D"/>
    <w:rsid w:val="00DF2DDD"/>
    <w:rsid w:val="00DF33CB"/>
    <w:rsid w:val="00DF63E5"/>
    <w:rsid w:val="00DF668D"/>
    <w:rsid w:val="00E032AA"/>
    <w:rsid w:val="00E17F20"/>
    <w:rsid w:val="00E24BDC"/>
    <w:rsid w:val="00E24DDE"/>
    <w:rsid w:val="00E35116"/>
    <w:rsid w:val="00E544AD"/>
    <w:rsid w:val="00E55AB2"/>
    <w:rsid w:val="00E64301"/>
    <w:rsid w:val="00E66605"/>
    <w:rsid w:val="00E74348"/>
    <w:rsid w:val="00E81CD0"/>
    <w:rsid w:val="00EA42F6"/>
    <w:rsid w:val="00EA58DF"/>
    <w:rsid w:val="00EE4B80"/>
    <w:rsid w:val="00EE4CC7"/>
    <w:rsid w:val="00F36134"/>
    <w:rsid w:val="00F6122C"/>
    <w:rsid w:val="00F6674E"/>
    <w:rsid w:val="00F67990"/>
    <w:rsid w:val="00F72BAE"/>
    <w:rsid w:val="00F778F1"/>
    <w:rsid w:val="00F84A55"/>
    <w:rsid w:val="00FA4468"/>
    <w:rsid w:val="00FB0321"/>
    <w:rsid w:val="00FB70C4"/>
    <w:rsid w:val="00FD17EF"/>
    <w:rsid w:val="00FD6CC0"/>
    <w:rsid w:val="00FE1045"/>
    <w:rsid w:val="00FE30FC"/>
    <w:rsid w:val="00FE70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54E05"/>
  <w15:chartTrackingRefBased/>
  <w15:docId w15:val="{B81455AF-6914-429F-A7E4-718833A42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4BB0"/>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984BB0"/>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984BB0"/>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984BB0"/>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984BB0"/>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984BB0"/>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984BB0"/>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984BB0"/>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984BB0"/>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984BB0"/>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84BB0"/>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984BB0"/>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984BB0"/>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984BB0"/>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984BB0"/>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984BB0"/>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984BB0"/>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984BB0"/>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984BB0"/>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984BB0"/>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984BB0"/>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984BB0"/>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984BB0"/>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984BB0"/>
    <w:rPr>
      <w:b/>
      <w:bCs/>
      <w:sz w:val="24"/>
      <w:szCs w:val="24"/>
    </w:rPr>
  </w:style>
  <w:style w:type="character" w:customStyle="1" w:styleId="WW8Num3z0">
    <w:name w:val="WW8Num3z0"/>
    <w:uiPriority w:val="99"/>
    <w:rsid w:val="00984BB0"/>
    <w:rPr>
      <w:rFonts w:ascii="Symbol" w:hAnsi="Symbol" w:cs="Symbol"/>
    </w:rPr>
  </w:style>
  <w:style w:type="character" w:customStyle="1" w:styleId="WW8Num4z0">
    <w:name w:val="WW8Num4z0"/>
    <w:uiPriority w:val="99"/>
    <w:rsid w:val="00984BB0"/>
    <w:rPr>
      <w:rFonts w:ascii="Arial" w:hAnsi="Arial" w:cs="Arial"/>
    </w:rPr>
  </w:style>
  <w:style w:type="character" w:customStyle="1" w:styleId="WW8Num4z1">
    <w:name w:val="WW8Num4z1"/>
    <w:uiPriority w:val="99"/>
    <w:rsid w:val="00984BB0"/>
    <w:rPr>
      <w:rFonts w:ascii="Courier New" w:hAnsi="Courier New" w:cs="Courier New"/>
    </w:rPr>
  </w:style>
  <w:style w:type="character" w:customStyle="1" w:styleId="WW8Num6z0">
    <w:name w:val="WW8Num6z0"/>
    <w:uiPriority w:val="99"/>
    <w:rsid w:val="00984BB0"/>
    <w:rPr>
      <w:rFonts w:ascii="Arial" w:hAnsi="Arial" w:cs="Arial"/>
    </w:rPr>
  </w:style>
  <w:style w:type="character" w:customStyle="1" w:styleId="WW8Num9z0">
    <w:name w:val="WW8Num9z0"/>
    <w:uiPriority w:val="99"/>
    <w:rsid w:val="00984BB0"/>
  </w:style>
  <w:style w:type="character" w:customStyle="1" w:styleId="WW8Num9z1">
    <w:name w:val="WW8Num9z1"/>
    <w:uiPriority w:val="99"/>
    <w:rsid w:val="00984BB0"/>
    <w:rPr>
      <w:sz w:val="20"/>
      <w:szCs w:val="20"/>
    </w:rPr>
  </w:style>
  <w:style w:type="character" w:customStyle="1" w:styleId="WW8Num9z3">
    <w:name w:val="WW8Num9z3"/>
    <w:uiPriority w:val="99"/>
    <w:rsid w:val="00984BB0"/>
  </w:style>
  <w:style w:type="character" w:customStyle="1" w:styleId="WW8Num14z0">
    <w:name w:val="WW8Num14z0"/>
    <w:uiPriority w:val="99"/>
    <w:rsid w:val="00984BB0"/>
    <w:rPr>
      <w:b/>
      <w:bCs/>
      <w:sz w:val="24"/>
      <w:szCs w:val="24"/>
    </w:rPr>
  </w:style>
  <w:style w:type="character" w:customStyle="1" w:styleId="WW8Num16z1">
    <w:name w:val="WW8Num16z1"/>
    <w:uiPriority w:val="99"/>
    <w:rsid w:val="00984BB0"/>
    <w:rPr>
      <w:sz w:val="20"/>
      <w:szCs w:val="20"/>
    </w:rPr>
  </w:style>
  <w:style w:type="character" w:customStyle="1" w:styleId="WW8Num17z0">
    <w:name w:val="WW8Num17z0"/>
    <w:uiPriority w:val="99"/>
    <w:rsid w:val="00984BB0"/>
    <w:rPr>
      <w:rFonts w:ascii="Symbol" w:hAnsi="Symbol" w:cs="Symbol"/>
    </w:rPr>
  </w:style>
  <w:style w:type="character" w:customStyle="1" w:styleId="WW8Num19z1">
    <w:name w:val="WW8Num19z1"/>
    <w:uiPriority w:val="99"/>
    <w:rsid w:val="00984BB0"/>
    <w:rPr>
      <w:rFonts w:ascii="Courier New" w:hAnsi="Courier New" w:cs="Courier New"/>
    </w:rPr>
  </w:style>
  <w:style w:type="character" w:customStyle="1" w:styleId="WW8Num20z1">
    <w:name w:val="WW8Num20z1"/>
    <w:uiPriority w:val="99"/>
    <w:rsid w:val="00984BB0"/>
    <w:rPr>
      <w:rFonts w:ascii="Courier New" w:hAnsi="Courier New" w:cs="Courier New"/>
    </w:rPr>
  </w:style>
  <w:style w:type="character" w:customStyle="1" w:styleId="WW8Num21z0">
    <w:name w:val="WW8Num21z0"/>
    <w:uiPriority w:val="99"/>
    <w:rsid w:val="00984BB0"/>
    <w:rPr>
      <w:rFonts w:ascii="Symbol" w:hAnsi="Symbol" w:cs="Symbol"/>
    </w:rPr>
  </w:style>
  <w:style w:type="character" w:customStyle="1" w:styleId="Absatz-Standardschriftart">
    <w:name w:val="Absatz-Standardschriftart"/>
    <w:uiPriority w:val="99"/>
    <w:rsid w:val="00984BB0"/>
  </w:style>
  <w:style w:type="character" w:customStyle="1" w:styleId="WW8Num1z0">
    <w:name w:val="WW8Num1z0"/>
    <w:uiPriority w:val="99"/>
    <w:rsid w:val="00984BB0"/>
  </w:style>
  <w:style w:type="character" w:customStyle="1" w:styleId="WW8Num2z1">
    <w:name w:val="WW8Num2z1"/>
    <w:uiPriority w:val="99"/>
    <w:rsid w:val="00984BB0"/>
    <w:rPr>
      <w:sz w:val="20"/>
      <w:szCs w:val="20"/>
    </w:rPr>
  </w:style>
  <w:style w:type="character" w:customStyle="1" w:styleId="WW8Num3z2">
    <w:name w:val="WW8Num3z2"/>
    <w:uiPriority w:val="99"/>
    <w:rsid w:val="00984BB0"/>
    <w:rPr>
      <w:rFonts w:ascii="Wingdings" w:hAnsi="Wingdings" w:cs="Wingdings"/>
    </w:rPr>
  </w:style>
  <w:style w:type="character" w:customStyle="1" w:styleId="WW8Num3z4">
    <w:name w:val="WW8Num3z4"/>
    <w:uiPriority w:val="99"/>
    <w:rsid w:val="00984BB0"/>
    <w:rPr>
      <w:rFonts w:ascii="Courier New" w:hAnsi="Courier New" w:cs="Courier New"/>
    </w:rPr>
  </w:style>
  <w:style w:type="character" w:customStyle="1" w:styleId="WW8Num4z2">
    <w:name w:val="WW8Num4z2"/>
    <w:uiPriority w:val="99"/>
    <w:rsid w:val="00984BB0"/>
    <w:rPr>
      <w:rFonts w:ascii="Wingdings" w:hAnsi="Wingdings" w:cs="Wingdings"/>
    </w:rPr>
  </w:style>
  <w:style w:type="character" w:customStyle="1" w:styleId="WW8Num4z3">
    <w:name w:val="WW8Num4z3"/>
    <w:uiPriority w:val="99"/>
    <w:rsid w:val="00984BB0"/>
    <w:rPr>
      <w:rFonts w:ascii="Symbol" w:hAnsi="Symbol" w:cs="Symbol"/>
    </w:rPr>
  </w:style>
  <w:style w:type="character" w:customStyle="1" w:styleId="WW8Num7z0">
    <w:name w:val="WW8Num7z0"/>
    <w:uiPriority w:val="99"/>
    <w:rsid w:val="00984BB0"/>
    <w:rPr>
      <w:b/>
      <w:bCs/>
      <w:sz w:val="24"/>
      <w:szCs w:val="24"/>
    </w:rPr>
  </w:style>
  <w:style w:type="character" w:customStyle="1" w:styleId="WW8Num7z1">
    <w:name w:val="WW8Num7z1"/>
    <w:uiPriority w:val="99"/>
    <w:rsid w:val="00984BB0"/>
    <w:rPr>
      <w:sz w:val="20"/>
      <w:szCs w:val="20"/>
    </w:rPr>
  </w:style>
  <w:style w:type="character" w:customStyle="1" w:styleId="WW8Num10z0">
    <w:name w:val="WW8Num10z0"/>
    <w:uiPriority w:val="99"/>
    <w:rsid w:val="00984BB0"/>
    <w:rPr>
      <w:color w:val="000000"/>
    </w:rPr>
  </w:style>
  <w:style w:type="character" w:customStyle="1" w:styleId="WW8Num11z0">
    <w:name w:val="WW8Num11z0"/>
    <w:uiPriority w:val="99"/>
    <w:rsid w:val="00984BB0"/>
    <w:rPr>
      <w:rFonts w:ascii="Arial" w:hAnsi="Arial" w:cs="Arial"/>
    </w:rPr>
  </w:style>
  <w:style w:type="character" w:customStyle="1" w:styleId="WW8Num11z1">
    <w:name w:val="WW8Num11z1"/>
    <w:uiPriority w:val="99"/>
    <w:rsid w:val="00984BB0"/>
    <w:rPr>
      <w:rFonts w:ascii="Courier New" w:hAnsi="Courier New" w:cs="Courier New"/>
    </w:rPr>
  </w:style>
  <w:style w:type="character" w:customStyle="1" w:styleId="WW8Num11z2">
    <w:name w:val="WW8Num11z2"/>
    <w:uiPriority w:val="99"/>
    <w:rsid w:val="00984BB0"/>
    <w:rPr>
      <w:rFonts w:ascii="Wingdings" w:hAnsi="Wingdings" w:cs="Wingdings"/>
    </w:rPr>
  </w:style>
  <w:style w:type="character" w:customStyle="1" w:styleId="WW8Num11z3">
    <w:name w:val="WW8Num11z3"/>
    <w:uiPriority w:val="99"/>
    <w:rsid w:val="00984BB0"/>
    <w:rPr>
      <w:rFonts w:ascii="Symbol" w:hAnsi="Symbol" w:cs="Symbol"/>
    </w:rPr>
  </w:style>
  <w:style w:type="character" w:customStyle="1" w:styleId="WW8Num14z1">
    <w:name w:val="WW8Num14z1"/>
    <w:uiPriority w:val="99"/>
    <w:rsid w:val="00984BB0"/>
    <w:rPr>
      <w:sz w:val="20"/>
      <w:szCs w:val="20"/>
    </w:rPr>
  </w:style>
  <w:style w:type="character" w:customStyle="1" w:styleId="WW8Num14z3">
    <w:name w:val="WW8Num14z3"/>
    <w:uiPriority w:val="99"/>
    <w:rsid w:val="00984BB0"/>
  </w:style>
  <w:style w:type="character" w:customStyle="1" w:styleId="WW8Num17z1">
    <w:name w:val="WW8Num17z1"/>
    <w:uiPriority w:val="99"/>
    <w:rsid w:val="00984BB0"/>
    <w:rPr>
      <w:rFonts w:ascii="Courier New" w:hAnsi="Courier New" w:cs="Courier New"/>
    </w:rPr>
  </w:style>
  <w:style w:type="character" w:customStyle="1" w:styleId="WW8Num17z2">
    <w:name w:val="WW8Num17z2"/>
    <w:uiPriority w:val="99"/>
    <w:rsid w:val="00984BB0"/>
    <w:rPr>
      <w:rFonts w:ascii="Wingdings" w:hAnsi="Wingdings" w:cs="Wingdings"/>
    </w:rPr>
  </w:style>
  <w:style w:type="character" w:customStyle="1" w:styleId="WW8Num19z0">
    <w:name w:val="WW8Num19z0"/>
    <w:uiPriority w:val="99"/>
    <w:rsid w:val="00984BB0"/>
    <w:rPr>
      <w:rFonts w:ascii="Symbol" w:hAnsi="Symbol" w:cs="Symbol"/>
    </w:rPr>
  </w:style>
  <w:style w:type="character" w:customStyle="1" w:styleId="WW8Num19z2">
    <w:name w:val="WW8Num19z2"/>
    <w:uiPriority w:val="99"/>
    <w:rsid w:val="00984BB0"/>
    <w:rPr>
      <w:rFonts w:ascii="Wingdings" w:hAnsi="Wingdings" w:cs="Wingdings"/>
    </w:rPr>
  </w:style>
  <w:style w:type="character" w:customStyle="1" w:styleId="WW8Num20z0">
    <w:name w:val="WW8Num20z0"/>
    <w:uiPriority w:val="99"/>
    <w:rsid w:val="00984BB0"/>
    <w:rPr>
      <w:rFonts w:ascii="Symbol" w:hAnsi="Symbol" w:cs="Symbol"/>
    </w:rPr>
  </w:style>
  <w:style w:type="character" w:customStyle="1" w:styleId="WW8Num20z2">
    <w:name w:val="WW8Num20z2"/>
    <w:uiPriority w:val="99"/>
    <w:rsid w:val="00984BB0"/>
    <w:rPr>
      <w:rFonts w:ascii="Wingdings" w:hAnsi="Wingdings" w:cs="Wingdings"/>
    </w:rPr>
  </w:style>
  <w:style w:type="character" w:customStyle="1" w:styleId="WW8Num21z1">
    <w:name w:val="WW8Num21z1"/>
    <w:uiPriority w:val="99"/>
    <w:rsid w:val="00984BB0"/>
    <w:rPr>
      <w:rFonts w:ascii="Courier New" w:hAnsi="Courier New" w:cs="Courier New"/>
    </w:rPr>
  </w:style>
  <w:style w:type="character" w:customStyle="1" w:styleId="WW8Num21z2">
    <w:name w:val="WW8Num21z2"/>
    <w:uiPriority w:val="99"/>
    <w:rsid w:val="00984BB0"/>
    <w:rPr>
      <w:rFonts w:ascii="Wingdings" w:hAnsi="Wingdings" w:cs="Wingdings"/>
    </w:rPr>
  </w:style>
  <w:style w:type="character" w:customStyle="1" w:styleId="WW8Num22z0">
    <w:name w:val="WW8Num22z0"/>
    <w:uiPriority w:val="99"/>
    <w:rsid w:val="00984BB0"/>
    <w:rPr>
      <w:rFonts w:ascii="Calibri" w:hAnsi="Calibri" w:cs="Calibri"/>
    </w:rPr>
  </w:style>
  <w:style w:type="character" w:customStyle="1" w:styleId="WW8Num22z1">
    <w:name w:val="WW8Num22z1"/>
    <w:uiPriority w:val="99"/>
    <w:rsid w:val="00984BB0"/>
    <w:rPr>
      <w:rFonts w:ascii="Courier New" w:hAnsi="Courier New" w:cs="Courier New"/>
    </w:rPr>
  </w:style>
  <w:style w:type="character" w:customStyle="1" w:styleId="WW8Num22z2">
    <w:name w:val="WW8Num22z2"/>
    <w:uiPriority w:val="99"/>
    <w:rsid w:val="00984BB0"/>
    <w:rPr>
      <w:rFonts w:ascii="Wingdings" w:hAnsi="Wingdings" w:cs="Wingdings"/>
    </w:rPr>
  </w:style>
  <w:style w:type="character" w:customStyle="1" w:styleId="WW8Num22z3">
    <w:name w:val="WW8Num22z3"/>
    <w:uiPriority w:val="99"/>
    <w:rsid w:val="00984BB0"/>
    <w:rPr>
      <w:rFonts w:ascii="Symbol" w:hAnsi="Symbol" w:cs="Symbol"/>
    </w:rPr>
  </w:style>
  <w:style w:type="character" w:customStyle="1" w:styleId="WW8Num25z0">
    <w:name w:val="WW8Num25z0"/>
    <w:uiPriority w:val="99"/>
    <w:rsid w:val="00984BB0"/>
    <w:rPr>
      <w:rFonts w:ascii="Symbol" w:hAnsi="Symbol" w:cs="Symbol"/>
    </w:rPr>
  </w:style>
  <w:style w:type="character" w:customStyle="1" w:styleId="WW8Num25z1">
    <w:name w:val="WW8Num25z1"/>
    <w:uiPriority w:val="99"/>
    <w:rsid w:val="00984BB0"/>
    <w:rPr>
      <w:rFonts w:ascii="Courier New" w:hAnsi="Courier New" w:cs="Courier New"/>
    </w:rPr>
  </w:style>
  <w:style w:type="character" w:customStyle="1" w:styleId="WW8Num25z2">
    <w:name w:val="WW8Num25z2"/>
    <w:uiPriority w:val="99"/>
    <w:rsid w:val="00984BB0"/>
    <w:rPr>
      <w:rFonts w:ascii="Wingdings" w:hAnsi="Wingdings" w:cs="Wingdings"/>
    </w:rPr>
  </w:style>
  <w:style w:type="character" w:customStyle="1" w:styleId="WW8Num26z0">
    <w:name w:val="WW8Num26z0"/>
    <w:uiPriority w:val="99"/>
    <w:rsid w:val="00984BB0"/>
    <w:rPr>
      <w:rFonts w:ascii="Symbol" w:hAnsi="Symbol" w:cs="Symbol"/>
    </w:rPr>
  </w:style>
  <w:style w:type="character" w:customStyle="1" w:styleId="WW8Num26z1">
    <w:name w:val="WW8Num26z1"/>
    <w:uiPriority w:val="99"/>
    <w:rsid w:val="00984BB0"/>
    <w:rPr>
      <w:rFonts w:ascii="Courier New" w:hAnsi="Courier New" w:cs="Courier New"/>
    </w:rPr>
  </w:style>
  <w:style w:type="character" w:customStyle="1" w:styleId="WW8Num26z2">
    <w:name w:val="WW8Num26z2"/>
    <w:uiPriority w:val="99"/>
    <w:rsid w:val="00984BB0"/>
    <w:rPr>
      <w:rFonts w:ascii="Symbol" w:hAnsi="Symbol" w:cs="Symbol"/>
      <w:color w:val="auto"/>
    </w:rPr>
  </w:style>
  <w:style w:type="character" w:customStyle="1" w:styleId="WW8Num26z3">
    <w:name w:val="WW8Num26z3"/>
    <w:uiPriority w:val="99"/>
    <w:rsid w:val="00984BB0"/>
    <w:rPr>
      <w:rFonts w:ascii="Courier New" w:hAnsi="Courier New" w:cs="Courier New"/>
      <w:color w:val="auto"/>
    </w:rPr>
  </w:style>
  <w:style w:type="character" w:customStyle="1" w:styleId="WW8Num26z5">
    <w:name w:val="WW8Num26z5"/>
    <w:uiPriority w:val="99"/>
    <w:rsid w:val="00984BB0"/>
    <w:rPr>
      <w:rFonts w:ascii="Wingdings" w:hAnsi="Wingdings" w:cs="Wingdings"/>
    </w:rPr>
  </w:style>
  <w:style w:type="character" w:customStyle="1" w:styleId="WW8Num27z0">
    <w:name w:val="WW8Num27z0"/>
    <w:uiPriority w:val="99"/>
    <w:rsid w:val="00984BB0"/>
    <w:rPr>
      <w:rFonts w:ascii="Wingdings" w:hAnsi="Wingdings" w:cs="Wingdings"/>
    </w:rPr>
  </w:style>
  <w:style w:type="character" w:customStyle="1" w:styleId="WW8Num27z1">
    <w:name w:val="WW8Num27z1"/>
    <w:uiPriority w:val="99"/>
    <w:rsid w:val="00984BB0"/>
    <w:rPr>
      <w:rFonts w:ascii="Courier New" w:hAnsi="Courier New" w:cs="Courier New"/>
    </w:rPr>
  </w:style>
  <w:style w:type="character" w:customStyle="1" w:styleId="WW8Num27z3">
    <w:name w:val="WW8Num27z3"/>
    <w:uiPriority w:val="99"/>
    <w:rsid w:val="00984BB0"/>
    <w:rPr>
      <w:rFonts w:ascii="Symbol" w:hAnsi="Symbol" w:cs="Symbol"/>
    </w:rPr>
  </w:style>
  <w:style w:type="character" w:customStyle="1" w:styleId="WW8Num28z0">
    <w:name w:val="WW8Num28z0"/>
    <w:uiPriority w:val="99"/>
    <w:rsid w:val="00984BB0"/>
    <w:rPr>
      <w:rFonts w:ascii="Calibri" w:hAnsi="Calibri" w:cs="Calibri"/>
    </w:rPr>
  </w:style>
  <w:style w:type="character" w:customStyle="1" w:styleId="WW8Num28z1">
    <w:name w:val="WW8Num28z1"/>
    <w:uiPriority w:val="99"/>
    <w:rsid w:val="00984BB0"/>
    <w:rPr>
      <w:rFonts w:ascii="Courier New" w:hAnsi="Courier New" w:cs="Courier New"/>
    </w:rPr>
  </w:style>
  <w:style w:type="character" w:customStyle="1" w:styleId="WW8Num28z2">
    <w:name w:val="WW8Num28z2"/>
    <w:uiPriority w:val="99"/>
    <w:rsid w:val="00984BB0"/>
    <w:rPr>
      <w:rFonts w:ascii="Wingdings" w:hAnsi="Wingdings" w:cs="Wingdings"/>
    </w:rPr>
  </w:style>
  <w:style w:type="character" w:customStyle="1" w:styleId="WW8Num28z3">
    <w:name w:val="WW8Num28z3"/>
    <w:uiPriority w:val="99"/>
    <w:rsid w:val="00984BB0"/>
    <w:rPr>
      <w:rFonts w:ascii="Symbol" w:hAnsi="Symbol" w:cs="Symbol"/>
    </w:rPr>
  </w:style>
  <w:style w:type="character" w:customStyle="1" w:styleId="WW8Num29z0">
    <w:name w:val="WW8Num29z0"/>
    <w:uiPriority w:val="99"/>
    <w:rsid w:val="00984BB0"/>
    <w:rPr>
      <w:rFonts w:ascii="Arial" w:hAnsi="Arial" w:cs="Arial"/>
    </w:rPr>
  </w:style>
  <w:style w:type="character" w:customStyle="1" w:styleId="WW8Num29z1">
    <w:name w:val="WW8Num29z1"/>
    <w:uiPriority w:val="99"/>
    <w:rsid w:val="00984BB0"/>
    <w:rPr>
      <w:rFonts w:ascii="Courier New" w:hAnsi="Courier New" w:cs="Courier New"/>
    </w:rPr>
  </w:style>
  <w:style w:type="character" w:customStyle="1" w:styleId="WW8Num29z2">
    <w:name w:val="WW8Num29z2"/>
    <w:uiPriority w:val="99"/>
    <w:rsid w:val="00984BB0"/>
    <w:rPr>
      <w:rFonts w:ascii="Wingdings" w:hAnsi="Wingdings" w:cs="Wingdings"/>
    </w:rPr>
  </w:style>
  <w:style w:type="character" w:customStyle="1" w:styleId="WW8Num29z3">
    <w:name w:val="WW8Num29z3"/>
    <w:uiPriority w:val="99"/>
    <w:rsid w:val="00984BB0"/>
    <w:rPr>
      <w:rFonts w:ascii="Symbol" w:hAnsi="Symbol" w:cs="Symbol"/>
    </w:rPr>
  </w:style>
  <w:style w:type="character" w:customStyle="1" w:styleId="WW8Num30z0">
    <w:name w:val="WW8Num30z0"/>
    <w:uiPriority w:val="99"/>
    <w:rsid w:val="00984BB0"/>
    <w:rPr>
      <w:rFonts w:ascii="Wingdings" w:hAnsi="Wingdings" w:cs="Wingdings"/>
    </w:rPr>
  </w:style>
  <w:style w:type="character" w:customStyle="1" w:styleId="WW8Num30z1">
    <w:name w:val="WW8Num30z1"/>
    <w:uiPriority w:val="99"/>
    <w:rsid w:val="00984BB0"/>
    <w:rPr>
      <w:rFonts w:ascii="Courier New" w:hAnsi="Courier New" w:cs="Courier New"/>
    </w:rPr>
  </w:style>
  <w:style w:type="character" w:customStyle="1" w:styleId="WW8Num30z3">
    <w:name w:val="WW8Num30z3"/>
    <w:uiPriority w:val="99"/>
    <w:rsid w:val="00984BB0"/>
    <w:rPr>
      <w:rFonts w:ascii="Symbol" w:hAnsi="Symbol" w:cs="Symbol"/>
    </w:rPr>
  </w:style>
  <w:style w:type="character" w:customStyle="1" w:styleId="WW8Num32z0">
    <w:name w:val="WW8Num32z0"/>
    <w:uiPriority w:val="99"/>
    <w:rsid w:val="00984BB0"/>
    <w:rPr>
      <w:rFonts w:ascii="Symbol" w:hAnsi="Symbol" w:cs="Symbol"/>
    </w:rPr>
  </w:style>
  <w:style w:type="character" w:customStyle="1" w:styleId="WW8Num32z1">
    <w:name w:val="WW8Num32z1"/>
    <w:uiPriority w:val="99"/>
    <w:rsid w:val="00984BB0"/>
    <w:rPr>
      <w:b/>
      <w:bCs/>
    </w:rPr>
  </w:style>
  <w:style w:type="character" w:customStyle="1" w:styleId="WW8Num32z2">
    <w:name w:val="WW8Num32z2"/>
    <w:uiPriority w:val="99"/>
    <w:rsid w:val="00984BB0"/>
    <w:rPr>
      <w:rFonts w:ascii="Arial Narrow" w:hAnsi="Arial Narrow" w:cs="Arial Narrow"/>
    </w:rPr>
  </w:style>
  <w:style w:type="character" w:customStyle="1" w:styleId="WW8Num35z1">
    <w:name w:val="WW8Num35z1"/>
    <w:uiPriority w:val="99"/>
    <w:rsid w:val="00984BB0"/>
    <w:rPr>
      <w:sz w:val="20"/>
      <w:szCs w:val="20"/>
    </w:rPr>
  </w:style>
  <w:style w:type="character" w:customStyle="1" w:styleId="WW8Num36z0">
    <w:name w:val="WW8Num36z0"/>
    <w:uiPriority w:val="99"/>
    <w:rsid w:val="00984BB0"/>
    <w:rPr>
      <w:rFonts w:ascii="Times New Roman" w:hAnsi="Times New Roman" w:cs="Times New Roman"/>
      <w:sz w:val="22"/>
      <w:szCs w:val="22"/>
    </w:rPr>
  </w:style>
  <w:style w:type="character" w:customStyle="1" w:styleId="WW8Num37z0">
    <w:name w:val="WW8Num37z0"/>
    <w:uiPriority w:val="99"/>
    <w:rsid w:val="00984BB0"/>
    <w:rPr>
      <w:rFonts w:ascii="Symbol" w:hAnsi="Symbol" w:cs="Symbol"/>
    </w:rPr>
  </w:style>
  <w:style w:type="character" w:customStyle="1" w:styleId="WW8Num37z1">
    <w:name w:val="WW8Num37z1"/>
    <w:uiPriority w:val="99"/>
    <w:rsid w:val="00984BB0"/>
    <w:rPr>
      <w:rFonts w:ascii="Courier New" w:hAnsi="Courier New" w:cs="Courier New"/>
    </w:rPr>
  </w:style>
  <w:style w:type="character" w:customStyle="1" w:styleId="WW8Num37z2">
    <w:name w:val="WW8Num37z2"/>
    <w:uiPriority w:val="99"/>
    <w:rsid w:val="00984BB0"/>
    <w:rPr>
      <w:rFonts w:ascii="Wingdings" w:hAnsi="Wingdings" w:cs="Wingdings"/>
    </w:rPr>
  </w:style>
  <w:style w:type="character" w:customStyle="1" w:styleId="WW8Num39z0">
    <w:name w:val="WW8Num39z0"/>
    <w:uiPriority w:val="99"/>
    <w:rsid w:val="00984BB0"/>
    <w:rPr>
      <w:rFonts w:ascii="Symbol" w:hAnsi="Symbol" w:cs="Symbol"/>
    </w:rPr>
  </w:style>
  <w:style w:type="character" w:customStyle="1" w:styleId="WW8Num39z1">
    <w:name w:val="WW8Num39z1"/>
    <w:uiPriority w:val="99"/>
    <w:rsid w:val="00984BB0"/>
    <w:rPr>
      <w:rFonts w:ascii="Courier New" w:hAnsi="Courier New" w:cs="Courier New"/>
    </w:rPr>
  </w:style>
  <w:style w:type="character" w:customStyle="1" w:styleId="WW8Num39z2">
    <w:name w:val="WW8Num39z2"/>
    <w:uiPriority w:val="99"/>
    <w:rsid w:val="00984BB0"/>
    <w:rPr>
      <w:rFonts w:ascii="Wingdings" w:hAnsi="Wingdings" w:cs="Wingdings"/>
    </w:rPr>
  </w:style>
  <w:style w:type="character" w:customStyle="1" w:styleId="WW8Num40z0">
    <w:name w:val="WW8Num40z0"/>
    <w:uiPriority w:val="99"/>
    <w:rsid w:val="00984BB0"/>
    <w:rPr>
      <w:b/>
      <w:bCs/>
      <w:u w:val="single"/>
    </w:rPr>
  </w:style>
  <w:style w:type="character" w:customStyle="1" w:styleId="WW8Num42z1">
    <w:name w:val="WW8Num42z1"/>
    <w:uiPriority w:val="99"/>
    <w:rsid w:val="00984BB0"/>
    <w:rPr>
      <w:rFonts w:ascii="Arial Narrow" w:hAnsi="Arial Narrow" w:cs="Arial Narrow"/>
      <w:color w:val="auto"/>
    </w:rPr>
  </w:style>
  <w:style w:type="character" w:customStyle="1" w:styleId="WW8Num43z1">
    <w:name w:val="WW8Num43z1"/>
    <w:uiPriority w:val="99"/>
    <w:rsid w:val="00984BB0"/>
  </w:style>
  <w:style w:type="character" w:customStyle="1" w:styleId="WW8Num45z0">
    <w:name w:val="WW8Num45z0"/>
    <w:uiPriority w:val="99"/>
    <w:rsid w:val="00984BB0"/>
    <w:rPr>
      <w:rFonts w:ascii="Symbol" w:hAnsi="Symbol" w:cs="Symbol"/>
    </w:rPr>
  </w:style>
  <w:style w:type="character" w:customStyle="1" w:styleId="WW8Num45z1">
    <w:name w:val="WW8Num45z1"/>
    <w:uiPriority w:val="99"/>
    <w:rsid w:val="00984BB0"/>
    <w:rPr>
      <w:rFonts w:ascii="Courier New" w:hAnsi="Courier New" w:cs="Courier New"/>
    </w:rPr>
  </w:style>
  <w:style w:type="character" w:customStyle="1" w:styleId="WW8Num45z2">
    <w:name w:val="WW8Num45z2"/>
    <w:uiPriority w:val="99"/>
    <w:rsid w:val="00984BB0"/>
    <w:rPr>
      <w:rFonts w:ascii="Wingdings" w:hAnsi="Wingdings" w:cs="Wingdings"/>
    </w:rPr>
  </w:style>
  <w:style w:type="character" w:customStyle="1" w:styleId="WW8Num46z0">
    <w:name w:val="WW8Num46z0"/>
    <w:uiPriority w:val="99"/>
    <w:rsid w:val="00984BB0"/>
    <w:rPr>
      <w:b/>
      <w:bCs/>
    </w:rPr>
  </w:style>
  <w:style w:type="character" w:customStyle="1" w:styleId="WW8Num48z0">
    <w:name w:val="WW8Num48z0"/>
    <w:uiPriority w:val="99"/>
    <w:rsid w:val="00984BB0"/>
    <w:rPr>
      <w:rFonts w:ascii="Symbol" w:hAnsi="Symbol" w:cs="Symbol"/>
    </w:rPr>
  </w:style>
  <w:style w:type="character" w:customStyle="1" w:styleId="WW8Num48z1">
    <w:name w:val="WW8Num48z1"/>
    <w:uiPriority w:val="99"/>
    <w:rsid w:val="00984BB0"/>
    <w:rPr>
      <w:rFonts w:ascii="Courier New" w:hAnsi="Courier New" w:cs="Courier New"/>
    </w:rPr>
  </w:style>
  <w:style w:type="character" w:customStyle="1" w:styleId="WW8Num48z2">
    <w:name w:val="WW8Num48z2"/>
    <w:uiPriority w:val="99"/>
    <w:rsid w:val="00984BB0"/>
    <w:rPr>
      <w:rFonts w:ascii="Wingdings" w:hAnsi="Wingdings" w:cs="Wingdings"/>
    </w:rPr>
  </w:style>
  <w:style w:type="character" w:customStyle="1" w:styleId="Predvolenpsmoodseku2">
    <w:name w:val="Predvolené písmo odseku2"/>
    <w:uiPriority w:val="99"/>
    <w:rsid w:val="00984BB0"/>
  </w:style>
  <w:style w:type="character" w:customStyle="1" w:styleId="HlavikaChar">
    <w:name w:val="Hlavička Char"/>
    <w:uiPriority w:val="99"/>
    <w:rsid w:val="00984BB0"/>
    <w:rPr>
      <w:sz w:val="24"/>
      <w:szCs w:val="24"/>
    </w:rPr>
  </w:style>
  <w:style w:type="character" w:customStyle="1" w:styleId="TextbublinyChar">
    <w:name w:val="Text bubliny Char"/>
    <w:uiPriority w:val="99"/>
    <w:rsid w:val="00984BB0"/>
    <w:rPr>
      <w:rFonts w:ascii="Tahoma" w:hAnsi="Tahoma" w:cs="Tahoma"/>
      <w:sz w:val="16"/>
      <w:szCs w:val="16"/>
    </w:rPr>
  </w:style>
  <w:style w:type="character" w:customStyle="1" w:styleId="PtaChar">
    <w:name w:val="Päta Char"/>
    <w:uiPriority w:val="99"/>
    <w:rsid w:val="00984BB0"/>
    <w:rPr>
      <w:sz w:val="24"/>
      <w:szCs w:val="24"/>
    </w:rPr>
  </w:style>
  <w:style w:type="character" w:customStyle="1" w:styleId="Zkladntext3Char">
    <w:name w:val="Základný text 3 Char"/>
    <w:uiPriority w:val="99"/>
    <w:rsid w:val="00984BB0"/>
    <w:rPr>
      <w:color w:val="FF0000"/>
    </w:rPr>
  </w:style>
  <w:style w:type="character" w:customStyle="1" w:styleId="Zarkazkladnhotextu2Char">
    <w:name w:val="Zarážka základného textu 2 Char"/>
    <w:uiPriority w:val="99"/>
    <w:rsid w:val="00984BB0"/>
    <w:rPr>
      <w:sz w:val="24"/>
      <w:szCs w:val="24"/>
    </w:rPr>
  </w:style>
  <w:style w:type="character" w:customStyle="1" w:styleId="Odkaznakomentr1">
    <w:name w:val="Odkaz na komentár1"/>
    <w:uiPriority w:val="99"/>
    <w:rsid w:val="00984BB0"/>
    <w:rPr>
      <w:sz w:val="16"/>
      <w:szCs w:val="16"/>
    </w:rPr>
  </w:style>
  <w:style w:type="character" w:customStyle="1" w:styleId="TextkomentraChar">
    <w:name w:val="Text komentára Char"/>
    <w:basedOn w:val="Predvolenpsmoodseku2"/>
    <w:uiPriority w:val="99"/>
    <w:rsid w:val="00984BB0"/>
  </w:style>
  <w:style w:type="character" w:customStyle="1" w:styleId="PredmetkomentraChar">
    <w:name w:val="Predmet komentára Char"/>
    <w:uiPriority w:val="99"/>
    <w:rsid w:val="00984BB0"/>
    <w:rPr>
      <w:b/>
      <w:bCs/>
    </w:rPr>
  </w:style>
  <w:style w:type="character" w:styleId="Hypertextovprepojenie">
    <w:name w:val="Hyperlink"/>
    <w:rsid w:val="00984BB0"/>
    <w:rPr>
      <w:color w:val="0000FF"/>
      <w:u w:val="single"/>
    </w:rPr>
  </w:style>
  <w:style w:type="character" w:styleId="Vrazn">
    <w:name w:val="Strong"/>
    <w:uiPriority w:val="99"/>
    <w:qFormat/>
    <w:rsid w:val="00984BB0"/>
    <w:rPr>
      <w:b/>
      <w:bCs/>
    </w:rPr>
  </w:style>
  <w:style w:type="character" w:customStyle="1" w:styleId="TextpoznmkypodiarouChar">
    <w:name w:val="Text poznámky pod čiarou Char"/>
    <w:uiPriority w:val="99"/>
    <w:rsid w:val="00984BB0"/>
  </w:style>
  <w:style w:type="character" w:customStyle="1" w:styleId="Znakyprepoznmkupodiarou">
    <w:name w:val="Znaky pre poznámku pod čiarou"/>
    <w:uiPriority w:val="99"/>
    <w:rsid w:val="00984BB0"/>
    <w:rPr>
      <w:vertAlign w:val="superscript"/>
    </w:rPr>
  </w:style>
  <w:style w:type="character" w:styleId="Zvraznenie">
    <w:name w:val="Emphasis"/>
    <w:uiPriority w:val="99"/>
    <w:qFormat/>
    <w:rsid w:val="00984BB0"/>
    <w:rPr>
      <w:i/>
      <w:iCs/>
    </w:rPr>
  </w:style>
  <w:style w:type="character" w:customStyle="1" w:styleId="CharChar14">
    <w:name w:val="Char Char14"/>
    <w:uiPriority w:val="99"/>
    <w:rsid w:val="00984BB0"/>
    <w:rPr>
      <w:rFonts w:ascii="Times New Roman" w:hAnsi="Times New Roman" w:cs="Times New Roman"/>
      <w:i/>
      <w:iCs/>
      <w:sz w:val="24"/>
      <w:szCs w:val="24"/>
    </w:rPr>
  </w:style>
  <w:style w:type="character" w:customStyle="1" w:styleId="Predvolenpsmoodseku1">
    <w:name w:val="Predvolené písmo odseku1"/>
    <w:uiPriority w:val="99"/>
    <w:rsid w:val="00984BB0"/>
  </w:style>
  <w:style w:type="character" w:customStyle="1" w:styleId="ra">
    <w:name w:val="ra"/>
    <w:basedOn w:val="Predvolenpsmoodseku1"/>
    <w:rsid w:val="00984BB0"/>
  </w:style>
  <w:style w:type="paragraph" w:customStyle="1" w:styleId="Nadpis">
    <w:name w:val="Nadpis"/>
    <w:basedOn w:val="Normlny"/>
    <w:next w:val="Zkladntext"/>
    <w:uiPriority w:val="99"/>
    <w:rsid w:val="00984BB0"/>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984BB0"/>
    <w:pPr>
      <w:jc w:val="both"/>
    </w:pPr>
    <w:rPr>
      <w:lang w:val="x-none"/>
    </w:rPr>
  </w:style>
  <w:style w:type="character" w:customStyle="1" w:styleId="ZkladntextChar">
    <w:name w:val="Základný text Char"/>
    <w:basedOn w:val="Predvolenpsmoodseku"/>
    <w:link w:val="Zkladntext"/>
    <w:uiPriority w:val="99"/>
    <w:rsid w:val="00984BB0"/>
    <w:rPr>
      <w:rFonts w:ascii="Times New Roman" w:eastAsia="Times New Roman" w:hAnsi="Times New Roman" w:cs="Times New Roman"/>
      <w:sz w:val="24"/>
      <w:szCs w:val="24"/>
      <w:lang w:val="x-none" w:eastAsia="zh-CN"/>
    </w:rPr>
  </w:style>
  <w:style w:type="paragraph" w:styleId="Zoznam">
    <w:name w:val="List"/>
    <w:basedOn w:val="Zkladntext"/>
    <w:uiPriority w:val="99"/>
    <w:rsid w:val="00984BB0"/>
  </w:style>
  <w:style w:type="paragraph" w:styleId="Popis">
    <w:name w:val="caption"/>
    <w:basedOn w:val="Normlny"/>
    <w:uiPriority w:val="99"/>
    <w:qFormat/>
    <w:rsid w:val="00984BB0"/>
    <w:pPr>
      <w:suppressLineNumbers/>
      <w:spacing w:before="120" w:after="120"/>
    </w:pPr>
    <w:rPr>
      <w:i/>
      <w:iCs/>
    </w:rPr>
  </w:style>
  <w:style w:type="paragraph" w:customStyle="1" w:styleId="Index">
    <w:name w:val="Index"/>
    <w:basedOn w:val="Normlny"/>
    <w:uiPriority w:val="99"/>
    <w:rsid w:val="00984BB0"/>
    <w:pPr>
      <w:suppressLineNumbers/>
    </w:pPr>
  </w:style>
  <w:style w:type="paragraph" w:customStyle="1" w:styleId="Zkladntext21">
    <w:name w:val="Základní text 21"/>
    <w:basedOn w:val="Normlny"/>
    <w:uiPriority w:val="99"/>
    <w:rsid w:val="00984BB0"/>
    <w:pPr>
      <w:jc w:val="both"/>
    </w:pPr>
  </w:style>
  <w:style w:type="paragraph" w:customStyle="1" w:styleId="Zarkazkladnhotextu21">
    <w:name w:val="Zarážka základného textu 21"/>
    <w:basedOn w:val="Normlny"/>
    <w:uiPriority w:val="99"/>
    <w:rsid w:val="00984BB0"/>
    <w:pPr>
      <w:ind w:left="360"/>
      <w:jc w:val="both"/>
    </w:pPr>
  </w:style>
  <w:style w:type="paragraph" w:styleId="Hlavika">
    <w:name w:val="header"/>
    <w:basedOn w:val="Normlny"/>
    <w:link w:val="HlavikaChar1"/>
    <w:uiPriority w:val="99"/>
    <w:rsid w:val="00984BB0"/>
    <w:pPr>
      <w:tabs>
        <w:tab w:val="center" w:pos="4536"/>
        <w:tab w:val="right" w:pos="9072"/>
      </w:tabs>
    </w:pPr>
    <w:rPr>
      <w:lang w:val="x-none"/>
    </w:rPr>
  </w:style>
  <w:style w:type="character" w:customStyle="1" w:styleId="HlavikaChar1">
    <w:name w:val="Hlavička Char1"/>
    <w:basedOn w:val="Predvolenpsmoodseku"/>
    <w:link w:val="Hlavika"/>
    <w:uiPriority w:val="99"/>
    <w:rsid w:val="00984BB0"/>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984BB0"/>
    <w:pPr>
      <w:tabs>
        <w:tab w:val="center" w:pos="4536"/>
        <w:tab w:val="right" w:pos="9072"/>
      </w:tabs>
    </w:pPr>
    <w:rPr>
      <w:lang w:val="x-none"/>
    </w:rPr>
  </w:style>
  <w:style w:type="character" w:customStyle="1" w:styleId="PtaChar1">
    <w:name w:val="Päta Char1"/>
    <w:basedOn w:val="Predvolenpsmoodseku"/>
    <w:link w:val="Pta"/>
    <w:uiPriority w:val="99"/>
    <w:rsid w:val="00984BB0"/>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984BB0"/>
    <w:pPr>
      <w:jc w:val="center"/>
    </w:pPr>
    <w:rPr>
      <w:color w:val="FF0000"/>
      <w:sz w:val="20"/>
      <w:szCs w:val="20"/>
    </w:rPr>
  </w:style>
  <w:style w:type="paragraph" w:styleId="Zarkazkladnhotextu">
    <w:name w:val="Body Text Indent"/>
    <w:basedOn w:val="Normlny"/>
    <w:link w:val="ZarkazkladnhotextuChar"/>
    <w:uiPriority w:val="99"/>
    <w:rsid w:val="00984BB0"/>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984BB0"/>
    <w:rPr>
      <w:rFonts w:ascii="Arial" w:eastAsia="Times New Roman" w:hAnsi="Arial" w:cs="Times New Roman"/>
      <w:sz w:val="20"/>
      <w:szCs w:val="20"/>
      <w:lang w:val="x-none" w:eastAsia="zh-CN"/>
    </w:rPr>
  </w:style>
  <w:style w:type="paragraph" w:customStyle="1" w:styleId="Zkladntext1">
    <w:name w:val="Základní text1"/>
    <w:basedOn w:val="Normlny"/>
    <w:rsid w:val="00984BB0"/>
  </w:style>
  <w:style w:type="paragraph" w:customStyle="1" w:styleId="Zpat1">
    <w:name w:val="Zápatí1"/>
    <w:basedOn w:val="Normlny"/>
    <w:uiPriority w:val="99"/>
    <w:rsid w:val="00984BB0"/>
    <w:pPr>
      <w:tabs>
        <w:tab w:val="center" w:pos="4536"/>
        <w:tab w:val="right" w:pos="9072"/>
      </w:tabs>
    </w:pPr>
    <w:rPr>
      <w:sz w:val="20"/>
      <w:szCs w:val="20"/>
    </w:rPr>
  </w:style>
  <w:style w:type="paragraph" w:styleId="Textbubliny">
    <w:name w:val="Balloon Text"/>
    <w:basedOn w:val="Normlny"/>
    <w:link w:val="TextbublinyChar1"/>
    <w:uiPriority w:val="99"/>
    <w:semiHidden/>
    <w:rsid w:val="00984BB0"/>
    <w:rPr>
      <w:rFonts w:ascii="Tahoma" w:hAnsi="Tahoma"/>
      <w:sz w:val="16"/>
      <w:szCs w:val="16"/>
      <w:lang w:val="x-none"/>
    </w:rPr>
  </w:style>
  <w:style w:type="character" w:customStyle="1" w:styleId="TextbublinyChar1">
    <w:name w:val="Text bubliny Char1"/>
    <w:basedOn w:val="Predvolenpsmoodseku"/>
    <w:link w:val="Textbubliny"/>
    <w:uiPriority w:val="99"/>
    <w:semiHidden/>
    <w:rsid w:val="00984BB0"/>
    <w:rPr>
      <w:rFonts w:ascii="Tahoma" w:eastAsia="Times New Roman" w:hAnsi="Tahoma" w:cs="Times New Roman"/>
      <w:sz w:val="16"/>
      <w:szCs w:val="16"/>
      <w:lang w:val="x-none" w:eastAsia="zh-CN"/>
    </w:rPr>
  </w:style>
  <w:style w:type="paragraph" w:customStyle="1" w:styleId="Logo">
    <w:name w:val="Logo"/>
    <w:basedOn w:val="Normlny"/>
    <w:uiPriority w:val="99"/>
    <w:rsid w:val="00984BB0"/>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984BB0"/>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984BB0"/>
    <w:rPr>
      <w:rFonts w:ascii="Calibri" w:eastAsia="Times New Roman" w:hAnsi="Calibri" w:cs="Times New Roman"/>
      <w:lang w:val="x-none" w:eastAsia="zh-CN"/>
    </w:rPr>
  </w:style>
  <w:style w:type="paragraph" w:customStyle="1" w:styleId="Textkomentra1">
    <w:name w:val="Text komentára1"/>
    <w:basedOn w:val="Normlny"/>
    <w:uiPriority w:val="99"/>
    <w:rsid w:val="00984BB0"/>
    <w:rPr>
      <w:sz w:val="20"/>
      <w:szCs w:val="20"/>
    </w:rPr>
  </w:style>
  <w:style w:type="paragraph" w:styleId="Textkomentra">
    <w:name w:val="annotation text"/>
    <w:basedOn w:val="Normlny"/>
    <w:link w:val="TextkomentraChar1"/>
    <w:uiPriority w:val="99"/>
    <w:semiHidden/>
    <w:rsid w:val="00984BB0"/>
    <w:rPr>
      <w:sz w:val="20"/>
      <w:szCs w:val="20"/>
      <w:lang w:val="x-none"/>
    </w:rPr>
  </w:style>
  <w:style w:type="character" w:customStyle="1" w:styleId="TextkomentraChar1">
    <w:name w:val="Text komentára Char1"/>
    <w:basedOn w:val="Predvolenpsmoodseku"/>
    <w:link w:val="Textkomentra"/>
    <w:uiPriority w:val="99"/>
    <w:semiHidden/>
    <w:rsid w:val="00984BB0"/>
    <w:rPr>
      <w:rFonts w:ascii="Times New Roman" w:eastAsia="Times New Roman" w:hAnsi="Times New Roman" w:cs="Times New Roman"/>
      <w:sz w:val="20"/>
      <w:szCs w:val="20"/>
      <w:lang w:val="x-none" w:eastAsia="zh-CN"/>
    </w:rPr>
  </w:style>
  <w:style w:type="paragraph" w:styleId="Predmetkomentra">
    <w:name w:val="annotation subject"/>
    <w:basedOn w:val="Textkomentra1"/>
    <w:next w:val="Textkomentra1"/>
    <w:link w:val="PredmetkomentraChar1"/>
    <w:uiPriority w:val="99"/>
    <w:semiHidden/>
    <w:rsid w:val="00984BB0"/>
    <w:rPr>
      <w:b/>
      <w:bCs/>
      <w:lang w:val="x-none"/>
    </w:rPr>
  </w:style>
  <w:style w:type="character" w:customStyle="1" w:styleId="PredmetkomentraChar1">
    <w:name w:val="Predmet komentára Char1"/>
    <w:basedOn w:val="TextkomentraChar1"/>
    <w:link w:val="Predmetkomentra"/>
    <w:uiPriority w:val="99"/>
    <w:semiHidden/>
    <w:rsid w:val="00984BB0"/>
    <w:rPr>
      <w:rFonts w:ascii="Times New Roman" w:eastAsia="Times New Roman" w:hAnsi="Times New Roman" w:cs="Times New Roman"/>
      <w:b/>
      <w:bCs/>
      <w:sz w:val="20"/>
      <w:szCs w:val="20"/>
      <w:lang w:val="x-none" w:eastAsia="zh-CN"/>
    </w:rPr>
  </w:style>
  <w:style w:type="paragraph" w:customStyle="1" w:styleId="586BA65FDBC84B14801874AFD3BA0F91">
    <w:name w:val="586BA65FDBC84B14801874AFD3BA0F91"/>
    <w:uiPriority w:val="99"/>
    <w:rsid w:val="00984BB0"/>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984BB0"/>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rsid w:val="00984BB0"/>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984BB0"/>
    <w:pPr>
      <w:shd w:val="clear" w:color="auto" w:fill="000080"/>
    </w:pPr>
    <w:rPr>
      <w:rFonts w:ascii="Tahoma" w:hAnsi="Tahoma" w:cs="Tahoma"/>
      <w:sz w:val="20"/>
      <w:szCs w:val="20"/>
    </w:rPr>
  </w:style>
  <w:style w:type="paragraph" w:customStyle="1" w:styleId="Zkladntext210">
    <w:name w:val="Základný text 21"/>
    <w:basedOn w:val="Normlny"/>
    <w:uiPriority w:val="99"/>
    <w:rsid w:val="00984BB0"/>
    <w:pPr>
      <w:spacing w:after="120" w:line="480" w:lineRule="auto"/>
    </w:pPr>
  </w:style>
  <w:style w:type="paragraph" w:customStyle="1" w:styleId="Zarkazkladnhotextu31">
    <w:name w:val="Zarážka základného textu 31"/>
    <w:basedOn w:val="Normlny"/>
    <w:uiPriority w:val="99"/>
    <w:rsid w:val="00984BB0"/>
    <w:pPr>
      <w:spacing w:after="120"/>
      <w:ind w:left="283"/>
    </w:pPr>
    <w:rPr>
      <w:sz w:val="16"/>
      <w:szCs w:val="16"/>
    </w:rPr>
  </w:style>
  <w:style w:type="paragraph" w:customStyle="1" w:styleId="xl33">
    <w:name w:val="xl33"/>
    <w:basedOn w:val="Normlny"/>
    <w:uiPriority w:val="99"/>
    <w:rsid w:val="00984BB0"/>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984BB0"/>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984BB0"/>
    <w:pPr>
      <w:suppressLineNumbers/>
    </w:pPr>
  </w:style>
  <w:style w:type="paragraph" w:customStyle="1" w:styleId="Nadpistabuky">
    <w:name w:val="Nadpis tabuľky"/>
    <w:basedOn w:val="Obsahtabuky"/>
    <w:rsid w:val="00984BB0"/>
    <w:pPr>
      <w:jc w:val="center"/>
    </w:pPr>
    <w:rPr>
      <w:b/>
      <w:bCs/>
    </w:rPr>
  </w:style>
  <w:style w:type="paragraph" w:customStyle="1" w:styleId="Obsahrmca">
    <w:name w:val="Obsah rámca"/>
    <w:basedOn w:val="Zkladntext"/>
    <w:uiPriority w:val="99"/>
    <w:rsid w:val="00984BB0"/>
  </w:style>
  <w:style w:type="character" w:styleId="Odkaznakomentr">
    <w:name w:val="annotation reference"/>
    <w:uiPriority w:val="99"/>
    <w:semiHidden/>
    <w:rsid w:val="00984BB0"/>
    <w:rPr>
      <w:sz w:val="16"/>
      <w:szCs w:val="16"/>
    </w:rPr>
  </w:style>
  <w:style w:type="table" w:styleId="Mriekatabuky">
    <w:name w:val="Table Grid"/>
    <w:basedOn w:val="Normlnatabuka"/>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984BB0"/>
  </w:style>
  <w:style w:type="paragraph" w:customStyle="1" w:styleId="Odrazka15">
    <w:name w:val="Odrazka 15"/>
    <w:basedOn w:val="Normlny"/>
    <w:uiPriority w:val="99"/>
    <w:rsid w:val="00984BB0"/>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984BB0"/>
    <w:pPr>
      <w:widowControl/>
      <w:tabs>
        <w:tab w:val="num" w:pos="927"/>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984BB0"/>
    <w:pPr>
      <w:widowControl/>
      <w:tabs>
        <w:tab w:val="num" w:pos="567"/>
        <w:tab w:val="num" w:pos="1701"/>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984BB0"/>
    <w:pPr>
      <w:widowControl/>
      <w:tabs>
        <w:tab w:val="num" w:pos="1701"/>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984BB0"/>
  </w:style>
  <w:style w:type="paragraph" w:customStyle="1" w:styleId="Default">
    <w:name w:val="Default"/>
    <w:rsid w:val="00984BB0"/>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984BB0"/>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984BB0"/>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984BB0"/>
    <w:pPr>
      <w:spacing w:after="120" w:line="480" w:lineRule="auto"/>
    </w:pPr>
    <w:rPr>
      <w:lang w:val="x-none"/>
    </w:rPr>
  </w:style>
  <w:style w:type="character" w:customStyle="1" w:styleId="Zkladntext2Char">
    <w:name w:val="Základný text 2 Char"/>
    <w:basedOn w:val="Predvolenpsmoodseku"/>
    <w:link w:val="Zkladntext2"/>
    <w:uiPriority w:val="99"/>
    <w:rsid w:val="00984BB0"/>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984BB0"/>
    <w:rPr>
      <w:rFonts w:ascii="Times New Roman" w:hAnsi="Times New Roman" w:cs="Times New Roman"/>
      <w:i/>
      <w:iCs/>
      <w:sz w:val="24"/>
      <w:szCs w:val="24"/>
    </w:rPr>
  </w:style>
  <w:style w:type="table" w:customStyle="1" w:styleId="Mriekatabuky2">
    <w:name w:val="Mriežka tabuľky2"/>
    <w:uiPriority w:val="99"/>
    <w:rsid w:val="00984BB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984BB0"/>
  </w:style>
  <w:style w:type="paragraph" w:customStyle="1" w:styleId="Odsekzoznamu11">
    <w:name w:val="Odsek zoznamu11"/>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984BB0"/>
    <w:pPr>
      <w:widowControl/>
      <w:spacing w:after="200" w:line="276" w:lineRule="auto"/>
      <w:ind w:left="720"/>
    </w:pPr>
    <w:rPr>
      <w:rFonts w:ascii="Calibri" w:hAnsi="Calibri" w:cs="Calibri"/>
      <w:sz w:val="22"/>
      <w:szCs w:val="22"/>
    </w:rPr>
  </w:style>
  <w:style w:type="character" w:styleId="Odkaznapoznmkupodiarou">
    <w:name w:val="footnote reference"/>
    <w:uiPriority w:val="99"/>
    <w:semiHidden/>
    <w:rsid w:val="00984BB0"/>
    <w:rPr>
      <w:vertAlign w:val="superscript"/>
    </w:rPr>
  </w:style>
  <w:style w:type="table" w:customStyle="1" w:styleId="Mriekatabuky3">
    <w:name w:val="Mriežka tabuľky3"/>
    <w:uiPriority w:val="99"/>
    <w:rsid w:val="00984BB0"/>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984BB0"/>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984BB0"/>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uiPriority w:val="99"/>
    <w:rsid w:val="00984BB0"/>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uiPriority w:val="99"/>
    <w:rsid w:val="00984BB0"/>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984BB0"/>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984BB0"/>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984BB0"/>
    <w:rPr>
      <w:rFonts w:ascii="Cambria" w:eastAsia="Times New Roman" w:hAnsi="Cambria" w:cs="Times New Roman"/>
      <w:b/>
      <w:bCs/>
      <w:kern w:val="28"/>
      <w:sz w:val="32"/>
      <w:szCs w:val="32"/>
      <w:lang w:val="x-none" w:eastAsia="zh-CN"/>
    </w:rPr>
  </w:style>
  <w:style w:type="paragraph" w:styleId="Bezriadkovania">
    <w:name w:val="No Spacing"/>
    <w:qFormat/>
    <w:rsid w:val="00984BB0"/>
    <w:pPr>
      <w:spacing w:after="0" w:line="240" w:lineRule="auto"/>
    </w:pPr>
    <w:rPr>
      <w:rFonts w:ascii="Calibri" w:eastAsia="Calibri" w:hAnsi="Calibri" w:cs="Times New Roman"/>
    </w:rPr>
  </w:style>
  <w:style w:type="paragraph" w:customStyle="1" w:styleId="ZoznamB1">
    <w:name w:val="Zoznam B1"/>
    <w:basedOn w:val="Normlny"/>
    <w:rsid w:val="00984BB0"/>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984BB0"/>
  </w:style>
  <w:style w:type="paragraph" w:customStyle="1" w:styleId="sloseznamu">
    <w:name w:val="Číslo seznamu"/>
    <w:rsid w:val="00984BB0"/>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984BB0"/>
    <w:pPr>
      <w:ind w:left="720"/>
    </w:pPr>
    <w:rPr>
      <w:rFonts w:eastAsia="Arial Unicode MS" w:cs="Tahoma"/>
      <w:color w:val="000000"/>
      <w:lang w:eastAsia="en-US" w:bidi="en-US"/>
    </w:rPr>
  </w:style>
  <w:style w:type="paragraph" w:customStyle="1" w:styleId="Zoznam41">
    <w:name w:val="Zoznam 41"/>
    <w:basedOn w:val="Normlny"/>
    <w:rsid w:val="00984BB0"/>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984BB0"/>
    <w:pPr>
      <w:widowControl/>
      <w:spacing w:after="200" w:line="276" w:lineRule="auto"/>
      <w:ind w:left="849" w:hanging="283"/>
    </w:pPr>
    <w:rPr>
      <w:rFonts w:ascii="Calibri" w:hAnsi="Calibri"/>
      <w:sz w:val="22"/>
      <w:szCs w:val="22"/>
      <w:lang w:eastAsia="ar-SA"/>
    </w:rPr>
  </w:style>
  <w:style w:type="character" w:styleId="SkratkaHTML">
    <w:name w:val="HTML Acronym"/>
    <w:basedOn w:val="Predvolenpsmoodseku"/>
    <w:semiHidden/>
    <w:unhideWhenUsed/>
    <w:rsid w:val="00984BB0"/>
  </w:style>
  <w:style w:type="paragraph" w:customStyle="1" w:styleId="Normlnywebov1">
    <w:name w:val="Normálny (webový)1"/>
    <w:basedOn w:val="Normlny"/>
    <w:rsid w:val="00984BB0"/>
    <w:pPr>
      <w:widowControl/>
    </w:pPr>
    <w:rPr>
      <w:lang w:val="cs-CZ" w:eastAsia="ar-SA"/>
    </w:rPr>
  </w:style>
  <w:style w:type="character" w:styleId="PouitHypertextovPrepojenie">
    <w:name w:val="FollowedHyperlink"/>
    <w:uiPriority w:val="99"/>
    <w:semiHidden/>
    <w:unhideWhenUsed/>
    <w:rsid w:val="00984BB0"/>
    <w:rPr>
      <w:color w:val="954F72"/>
      <w:u w:val="single"/>
    </w:rPr>
  </w:style>
  <w:style w:type="paragraph" w:customStyle="1" w:styleId="Odsekzoznamu3">
    <w:name w:val="Odsek zoznamu3"/>
    <w:basedOn w:val="Normlny"/>
    <w:rsid w:val="00984BB0"/>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491D18"/>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491D18"/>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491D18"/>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491D18"/>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491D18"/>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491D18"/>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491D18"/>
    <w:pPr>
      <w:widowControl/>
      <w:suppressAutoHyphens w:val="0"/>
      <w:spacing w:before="100" w:beforeAutospacing="1" w:after="100" w:afterAutospacing="1"/>
    </w:pPr>
    <w:rPr>
      <w:color w:val="FF0000"/>
      <w:lang w:eastAsia="sk-SK"/>
    </w:rPr>
  </w:style>
  <w:style w:type="paragraph" w:customStyle="1" w:styleId="xl70">
    <w:name w:val="xl70"/>
    <w:basedOn w:val="Normlny"/>
    <w:rsid w:val="00491D18"/>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491D18"/>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491D18"/>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491D18"/>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491D18"/>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491D18"/>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491D18"/>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491D18"/>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491D18"/>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491D18"/>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491D18"/>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character" w:styleId="Nevyrieenzmienka">
    <w:name w:val="Unresolved Mention"/>
    <w:basedOn w:val="Predvolenpsmoodseku"/>
    <w:uiPriority w:val="99"/>
    <w:semiHidden/>
    <w:unhideWhenUsed/>
    <w:rsid w:val="00551D74"/>
    <w:rPr>
      <w:color w:val="605E5C"/>
      <w:shd w:val="clear" w:color="auto" w:fill="E1DFDD"/>
    </w:rPr>
  </w:style>
  <w:style w:type="character" w:customStyle="1" w:styleId="Podtitul1">
    <w:name w:val="Podtitul1"/>
    <w:basedOn w:val="Predvolenpsmoodseku"/>
    <w:rsid w:val="005F1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3575">
      <w:bodyDiv w:val="1"/>
      <w:marLeft w:val="0"/>
      <w:marRight w:val="0"/>
      <w:marTop w:val="0"/>
      <w:marBottom w:val="0"/>
      <w:divBdr>
        <w:top w:val="none" w:sz="0" w:space="0" w:color="auto"/>
        <w:left w:val="none" w:sz="0" w:space="0" w:color="auto"/>
        <w:bottom w:val="none" w:sz="0" w:space="0" w:color="auto"/>
        <w:right w:val="none" w:sz="0" w:space="0" w:color="auto"/>
      </w:divBdr>
    </w:div>
    <w:div w:id="18553221">
      <w:bodyDiv w:val="1"/>
      <w:marLeft w:val="0"/>
      <w:marRight w:val="0"/>
      <w:marTop w:val="0"/>
      <w:marBottom w:val="0"/>
      <w:divBdr>
        <w:top w:val="none" w:sz="0" w:space="0" w:color="auto"/>
        <w:left w:val="none" w:sz="0" w:space="0" w:color="auto"/>
        <w:bottom w:val="none" w:sz="0" w:space="0" w:color="auto"/>
        <w:right w:val="none" w:sz="0" w:space="0" w:color="auto"/>
      </w:divBdr>
    </w:div>
    <w:div w:id="21370620">
      <w:bodyDiv w:val="1"/>
      <w:marLeft w:val="0"/>
      <w:marRight w:val="0"/>
      <w:marTop w:val="0"/>
      <w:marBottom w:val="0"/>
      <w:divBdr>
        <w:top w:val="none" w:sz="0" w:space="0" w:color="auto"/>
        <w:left w:val="none" w:sz="0" w:space="0" w:color="auto"/>
        <w:bottom w:val="none" w:sz="0" w:space="0" w:color="auto"/>
        <w:right w:val="none" w:sz="0" w:space="0" w:color="auto"/>
      </w:divBdr>
    </w:div>
    <w:div w:id="24911609">
      <w:bodyDiv w:val="1"/>
      <w:marLeft w:val="0"/>
      <w:marRight w:val="0"/>
      <w:marTop w:val="0"/>
      <w:marBottom w:val="0"/>
      <w:divBdr>
        <w:top w:val="none" w:sz="0" w:space="0" w:color="auto"/>
        <w:left w:val="none" w:sz="0" w:space="0" w:color="auto"/>
        <w:bottom w:val="none" w:sz="0" w:space="0" w:color="auto"/>
        <w:right w:val="none" w:sz="0" w:space="0" w:color="auto"/>
      </w:divBdr>
    </w:div>
    <w:div w:id="26150466">
      <w:bodyDiv w:val="1"/>
      <w:marLeft w:val="0"/>
      <w:marRight w:val="0"/>
      <w:marTop w:val="0"/>
      <w:marBottom w:val="0"/>
      <w:divBdr>
        <w:top w:val="none" w:sz="0" w:space="0" w:color="auto"/>
        <w:left w:val="none" w:sz="0" w:space="0" w:color="auto"/>
        <w:bottom w:val="none" w:sz="0" w:space="0" w:color="auto"/>
        <w:right w:val="none" w:sz="0" w:space="0" w:color="auto"/>
      </w:divBdr>
    </w:div>
    <w:div w:id="29111931">
      <w:bodyDiv w:val="1"/>
      <w:marLeft w:val="0"/>
      <w:marRight w:val="0"/>
      <w:marTop w:val="0"/>
      <w:marBottom w:val="0"/>
      <w:divBdr>
        <w:top w:val="none" w:sz="0" w:space="0" w:color="auto"/>
        <w:left w:val="none" w:sz="0" w:space="0" w:color="auto"/>
        <w:bottom w:val="none" w:sz="0" w:space="0" w:color="auto"/>
        <w:right w:val="none" w:sz="0" w:space="0" w:color="auto"/>
      </w:divBdr>
    </w:div>
    <w:div w:id="38824144">
      <w:bodyDiv w:val="1"/>
      <w:marLeft w:val="0"/>
      <w:marRight w:val="0"/>
      <w:marTop w:val="0"/>
      <w:marBottom w:val="0"/>
      <w:divBdr>
        <w:top w:val="none" w:sz="0" w:space="0" w:color="auto"/>
        <w:left w:val="none" w:sz="0" w:space="0" w:color="auto"/>
        <w:bottom w:val="none" w:sz="0" w:space="0" w:color="auto"/>
        <w:right w:val="none" w:sz="0" w:space="0" w:color="auto"/>
      </w:divBdr>
    </w:div>
    <w:div w:id="52629668">
      <w:bodyDiv w:val="1"/>
      <w:marLeft w:val="0"/>
      <w:marRight w:val="0"/>
      <w:marTop w:val="0"/>
      <w:marBottom w:val="0"/>
      <w:divBdr>
        <w:top w:val="none" w:sz="0" w:space="0" w:color="auto"/>
        <w:left w:val="none" w:sz="0" w:space="0" w:color="auto"/>
        <w:bottom w:val="none" w:sz="0" w:space="0" w:color="auto"/>
        <w:right w:val="none" w:sz="0" w:space="0" w:color="auto"/>
      </w:divBdr>
    </w:div>
    <w:div w:id="56320268">
      <w:bodyDiv w:val="1"/>
      <w:marLeft w:val="0"/>
      <w:marRight w:val="0"/>
      <w:marTop w:val="0"/>
      <w:marBottom w:val="0"/>
      <w:divBdr>
        <w:top w:val="none" w:sz="0" w:space="0" w:color="auto"/>
        <w:left w:val="none" w:sz="0" w:space="0" w:color="auto"/>
        <w:bottom w:val="none" w:sz="0" w:space="0" w:color="auto"/>
        <w:right w:val="none" w:sz="0" w:space="0" w:color="auto"/>
      </w:divBdr>
    </w:div>
    <w:div w:id="61801874">
      <w:bodyDiv w:val="1"/>
      <w:marLeft w:val="0"/>
      <w:marRight w:val="0"/>
      <w:marTop w:val="0"/>
      <w:marBottom w:val="0"/>
      <w:divBdr>
        <w:top w:val="none" w:sz="0" w:space="0" w:color="auto"/>
        <w:left w:val="none" w:sz="0" w:space="0" w:color="auto"/>
        <w:bottom w:val="none" w:sz="0" w:space="0" w:color="auto"/>
        <w:right w:val="none" w:sz="0" w:space="0" w:color="auto"/>
      </w:divBdr>
    </w:div>
    <w:div w:id="62066955">
      <w:bodyDiv w:val="1"/>
      <w:marLeft w:val="0"/>
      <w:marRight w:val="0"/>
      <w:marTop w:val="0"/>
      <w:marBottom w:val="0"/>
      <w:divBdr>
        <w:top w:val="none" w:sz="0" w:space="0" w:color="auto"/>
        <w:left w:val="none" w:sz="0" w:space="0" w:color="auto"/>
        <w:bottom w:val="none" w:sz="0" w:space="0" w:color="auto"/>
        <w:right w:val="none" w:sz="0" w:space="0" w:color="auto"/>
      </w:divBdr>
    </w:div>
    <w:div w:id="66655873">
      <w:bodyDiv w:val="1"/>
      <w:marLeft w:val="0"/>
      <w:marRight w:val="0"/>
      <w:marTop w:val="0"/>
      <w:marBottom w:val="0"/>
      <w:divBdr>
        <w:top w:val="none" w:sz="0" w:space="0" w:color="auto"/>
        <w:left w:val="none" w:sz="0" w:space="0" w:color="auto"/>
        <w:bottom w:val="none" w:sz="0" w:space="0" w:color="auto"/>
        <w:right w:val="none" w:sz="0" w:space="0" w:color="auto"/>
      </w:divBdr>
    </w:div>
    <w:div w:id="67271698">
      <w:bodyDiv w:val="1"/>
      <w:marLeft w:val="0"/>
      <w:marRight w:val="0"/>
      <w:marTop w:val="0"/>
      <w:marBottom w:val="0"/>
      <w:divBdr>
        <w:top w:val="none" w:sz="0" w:space="0" w:color="auto"/>
        <w:left w:val="none" w:sz="0" w:space="0" w:color="auto"/>
        <w:bottom w:val="none" w:sz="0" w:space="0" w:color="auto"/>
        <w:right w:val="none" w:sz="0" w:space="0" w:color="auto"/>
      </w:divBdr>
    </w:div>
    <w:div w:id="85074632">
      <w:bodyDiv w:val="1"/>
      <w:marLeft w:val="0"/>
      <w:marRight w:val="0"/>
      <w:marTop w:val="0"/>
      <w:marBottom w:val="0"/>
      <w:divBdr>
        <w:top w:val="none" w:sz="0" w:space="0" w:color="auto"/>
        <w:left w:val="none" w:sz="0" w:space="0" w:color="auto"/>
        <w:bottom w:val="none" w:sz="0" w:space="0" w:color="auto"/>
        <w:right w:val="none" w:sz="0" w:space="0" w:color="auto"/>
      </w:divBdr>
    </w:div>
    <w:div w:id="95294411">
      <w:bodyDiv w:val="1"/>
      <w:marLeft w:val="0"/>
      <w:marRight w:val="0"/>
      <w:marTop w:val="0"/>
      <w:marBottom w:val="0"/>
      <w:divBdr>
        <w:top w:val="none" w:sz="0" w:space="0" w:color="auto"/>
        <w:left w:val="none" w:sz="0" w:space="0" w:color="auto"/>
        <w:bottom w:val="none" w:sz="0" w:space="0" w:color="auto"/>
        <w:right w:val="none" w:sz="0" w:space="0" w:color="auto"/>
      </w:divBdr>
    </w:div>
    <w:div w:id="104158287">
      <w:bodyDiv w:val="1"/>
      <w:marLeft w:val="0"/>
      <w:marRight w:val="0"/>
      <w:marTop w:val="0"/>
      <w:marBottom w:val="0"/>
      <w:divBdr>
        <w:top w:val="none" w:sz="0" w:space="0" w:color="auto"/>
        <w:left w:val="none" w:sz="0" w:space="0" w:color="auto"/>
        <w:bottom w:val="none" w:sz="0" w:space="0" w:color="auto"/>
        <w:right w:val="none" w:sz="0" w:space="0" w:color="auto"/>
      </w:divBdr>
    </w:div>
    <w:div w:id="123161887">
      <w:bodyDiv w:val="1"/>
      <w:marLeft w:val="0"/>
      <w:marRight w:val="0"/>
      <w:marTop w:val="0"/>
      <w:marBottom w:val="0"/>
      <w:divBdr>
        <w:top w:val="none" w:sz="0" w:space="0" w:color="auto"/>
        <w:left w:val="none" w:sz="0" w:space="0" w:color="auto"/>
        <w:bottom w:val="none" w:sz="0" w:space="0" w:color="auto"/>
        <w:right w:val="none" w:sz="0" w:space="0" w:color="auto"/>
      </w:divBdr>
    </w:div>
    <w:div w:id="126044676">
      <w:bodyDiv w:val="1"/>
      <w:marLeft w:val="0"/>
      <w:marRight w:val="0"/>
      <w:marTop w:val="0"/>
      <w:marBottom w:val="0"/>
      <w:divBdr>
        <w:top w:val="none" w:sz="0" w:space="0" w:color="auto"/>
        <w:left w:val="none" w:sz="0" w:space="0" w:color="auto"/>
        <w:bottom w:val="none" w:sz="0" w:space="0" w:color="auto"/>
        <w:right w:val="none" w:sz="0" w:space="0" w:color="auto"/>
      </w:divBdr>
    </w:div>
    <w:div w:id="128518366">
      <w:bodyDiv w:val="1"/>
      <w:marLeft w:val="0"/>
      <w:marRight w:val="0"/>
      <w:marTop w:val="0"/>
      <w:marBottom w:val="0"/>
      <w:divBdr>
        <w:top w:val="none" w:sz="0" w:space="0" w:color="auto"/>
        <w:left w:val="none" w:sz="0" w:space="0" w:color="auto"/>
        <w:bottom w:val="none" w:sz="0" w:space="0" w:color="auto"/>
        <w:right w:val="none" w:sz="0" w:space="0" w:color="auto"/>
      </w:divBdr>
    </w:div>
    <w:div w:id="158084157">
      <w:bodyDiv w:val="1"/>
      <w:marLeft w:val="0"/>
      <w:marRight w:val="0"/>
      <w:marTop w:val="0"/>
      <w:marBottom w:val="0"/>
      <w:divBdr>
        <w:top w:val="none" w:sz="0" w:space="0" w:color="auto"/>
        <w:left w:val="none" w:sz="0" w:space="0" w:color="auto"/>
        <w:bottom w:val="none" w:sz="0" w:space="0" w:color="auto"/>
        <w:right w:val="none" w:sz="0" w:space="0" w:color="auto"/>
      </w:divBdr>
    </w:div>
    <w:div w:id="181625408">
      <w:bodyDiv w:val="1"/>
      <w:marLeft w:val="0"/>
      <w:marRight w:val="0"/>
      <w:marTop w:val="0"/>
      <w:marBottom w:val="0"/>
      <w:divBdr>
        <w:top w:val="none" w:sz="0" w:space="0" w:color="auto"/>
        <w:left w:val="none" w:sz="0" w:space="0" w:color="auto"/>
        <w:bottom w:val="none" w:sz="0" w:space="0" w:color="auto"/>
        <w:right w:val="none" w:sz="0" w:space="0" w:color="auto"/>
      </w:divBdr>
    </w:div>
    <w:div w:id="189883644">
      <w:bodyDiv w:val="1"/>
      <w:marLeft w:val="0"/>
      <w:marRight w:val="0"/>
      <w:marTop w:val="0"/>
      <w:marBottom w:val="0"/>
      <w:divBdr>
        <w:top w:val="none" w:sz="0" w:space="0" w:color="auto"/>
        <w:left w:val="none" w:sz="0" w:space="0" w:color="auto"/>
        <w:bottom w:val="none" w:sz="0" w:space="0" w:color="auto"/>
        <w:right w:val="none" w:sz="0" w:space="0" w:color="auto"/>
      </w:divBdr>
    </w:div>
    <w:div w:id="190922762">
      <w:bodyDiv w:val="1"/>
      <w:marLeft w:val="0"/>
      <w:marRight w:val="0"/>
      <w:marTop w:val="0"/>
      <w:marBottom w:val="0"/>
      <w:divBdr>
        <w:top w:val="none" w:sz="0" w:space="0" w:color="auto"/>
        <w:left w:val="none" w:sz="0" w:space="0" w:color="auto"/>
        <w:bottom w:val="none" w:sz="0" w:space="0" w:color="auto"/>
        <w:right w:val="none" w:sz="0" w:space="0" w:color="auto"/>
      </w:divBdr>
    </w:div>
    <w:div w:id="239096250">
      <w:bodyDiv w:val="1"/>
      <w:marLeft w:val="0"/>
      <w:marRight w:val="0"/>
      <w:marTop w:val="0"/>
      <w:marBottom w:val="0"/>
      <w:divBdr>
        <w:top w:val="none" w:sz="0" w:space="0" w:color="auto"/>
        <w:left w:val="none" w:sz="0" w:space="0" w:color="auto"/>
        <w:bottom w:val="none" w:sz="0" w:space="0" w:color="auto"/>
        <w:right w:val="none" w:sz="0" w:space="0" w:color="auto"/>
      </w:divBdr>
    </w:div>
    <w:div w:id="255216763">
      <w:bodyDiv w:val="1"/>
      <w:marLeft w:val="0"/>
      <w:marRight w:val="0"/>
      <w:marTop w:val="0"/>
      <w:marBottom w:val="0"/>
      <w:divBdr>
        <w:top w:val="none" w:sz="0" w:space="0" w:color="auto"/>
        <w:left w:val="none" w:sz="0" w:space="0" w:color="auto"/>
        <w:bottom w:val="none" w:sz="0" w:space="0" w:color="auto"/>
        <w:right w:val="none" w:sz="0" w:space="0" w:color="auto"/>
      </w:divBdr>
    </w:div>
    <w:div w:id="258876527">
      <w:bodyDiv w:val="1"/>
      <w:marLeft w:val="0"/>
      <w:marRight w:val="0"/>
      <w:marTop w:val="0"/>
      <w:marBottom w:val="0"/>
      <w:divBdr>
        <w:top w:val="none" w:sz="0" w:space="0" w:color="auto"/>
        <w:left w:val="none" w:sz="0" w:space="0" w:color="auto"/>
        <w:bottom w:val="none" w:sz="0" w:space="0" w:color="auto"/>
        <w:right w:val="none" w:sz="0" w:space="0" w:color="auto"/>
      </w:divBdr>
    </w:div>
    <w:div w:id="260837083">
      <w:bodyDiv w:val="1"/>
      <w:marLeft w:val="0"/>
      <w:marRight w:val="0"/>
      <w:marTop w:val="0"/>
      <w:marBottom w:val="0"/>
      <w:divBdr>
        <w:top w:val="none" w:sz="0" w:space="0" w:color="auto"/>
        <w:left w:val="none" w:sz="0" w:space="0" w:color="auto"/>
        <w:bottom w:val="none" w:sz="0" w:space="0" w:color="auto"/>
        <w:right w:val="none" w:sz="0" w:space="0" w:color="auto"/>
      </w:divBdr>
    </w:div>
    <w:div w:id="282275029">
      <w:bodyDiv w:val="1"/>
      <w:marLeft w:val="0"/>
      <w:marRight w:val="0"/>
      <w:marTop w:val="0"/>
      <w:marBottom w:val="0"/>
      <w:divBdr>
        <w:top w:val="none" w:sz="0" w:space="0" w:color="auto"/>
        <w:left w:val="none" w:sz="0" w:space="0" w:color="auto"/>
        <w:bottom w:val="none" w:sz="0" w:space="0" w:color="auto"/>
        <w:right w:val="none" w:sz="0" w:space="0" w:color="auto"/>
      </w:divBdr>
    </w:div>
    <w:div w:id="292096811">
      <w:bodyDiv w:val="1"/>
      <w:marLeft w:val="0"/>
      <w:marRight w:val="0"/>
      <w:marTop w:val="0"/>
      <w:marBottom w:val="0"/>
      <w:divBdr>
        <w:top w:val="none" w:sz="0" w:space="0" w:color="auto"/>
        <w:left w:val="none" w:sz="0" w:space="0" w:color="auto"/>
        <w:bottom w:val="none" w:sz="0" w:space="0" w:color="auto"/>
        <w:right w:val="none" w:sz="0" w:space="0" w:color="auto"/>
      </w:divBdr>
    </w:div>
    <w:div w:id="392629439">
      <w:bodyDiv w:val="1"/>
      <w:marLeft w:val="0"/>
      <w:marRight w:val="0"/>
      <w:marTop w:val="0"/>
      <w:marBottom w:val="0"/>
      <w:divBdr>
        <w:top w:val="none" w:sz="0" w:space="0" w:color="auto"/>
        <w:left w:val="none" w:sz="0" w:space="0" w:color="auto"/>
        <w:bottom w:val="none" w:sz="0" w:space="0" w:color="auto"/>
        <w:right w:val="none" w:sz="0" w:space="0" w:color="auto"/>
      </w:divBdr>
    </w:div>
    <w:div w:id="395708416">
      <w:bodyDiv w:val="1"/>
      <w:marLeft w:val="0"/>
      <w:marRight w:val="0"/>
      <w:marTop w:val="0"/>
      <w:marBottom w:val="0"/>
      <w:divBdr>
        <w:top w:val="none" w:sz="0" w:space="0" w:color="auto"/>
        <w:left w:val="none" w:sz="0" w:space="0" w:color="auto"/>
        <w:bottom w:val="none" w:sz="0" w:space="0" w:color="auto"/>
        <w:right w:val="none" w:sz="0" w:space="0" w:color="auto"/>
      </w:divBdr>
    </w:div>
    <w:div w:id="416906316">
      <w:bodyDiv w:val="1"/>
      <w:marLeft w:val="0"/>
      <w:marRight w:val="0"/>
      <w:marTop w:val="0"/>
      <w:marBottom w:val="0"/>
      <w:divBdr>
        <w:top w:val="none" w:sz="0" w:space="0" w:color="auto"/>
        <w:left w:val="none" w:sz="0" w:space="0" w:color="auto"/>
        <w:bottom w:val="none" w:sz="0" w:space="0" w:color="auto"/>
        <w:right w:val="none" w:sz="0" w:space="0" w:color="auto"/>
      </w:divBdr>
    </w:div>
    <w:div w:id="442462719">
      <w:bodyDiv w:val="1"/>
      <w:marLeft w:val="0"/>
      <w:marRight w:val="0"/>
      <w:marTop w:val="0"/>
      <w:marBottom w:val="0"/>
      <w:divBdr>
        <w:top w:val="none" w:sz="0" w:space="0" w:color="auto"/>
        <w:left w:val="none" w:sz="0" w:space="0" w:color="auto"/>
        <w:bottom w:val="none" w:sz="0" w:space="0" w:color="auto"/>
        <w:right w:val="none" w:sz="0" w:space="0" w:color="auto"/>
      </w:divBdr>
    </w:div>
    <w:div w:id="446583729">
      <w:bodyDiv w:val="1"/>
      <w:marLeft w:val="0"/>
      <w:marRight w:val="0"/>
      <w:marTop w:val="0"/>
      <w:marBottom w:val="0"/>
      <w:divBdr>
        <w:top w:val="none" w:sz="0" w:space="0" w:color="auto"/>
        <w:left w:val="none" w:sz="0" w:space="0" w:color="auto"/>
        <w:bottom w:val="none" w:sz="0" w:space="0" w:color="auto"/>
        <w:right w:val="none" w:sz="0" w:space="0" w:color="auto"/>
      </w:divBdr>
    </w:div>
    <w:div w:id="451020808">
      <w:bodyDiv w:val="1"/>
      <w:marLeft w:val="0"/>
      <w:marRight w:val="0"/>
      <w:marTop w:val="0"/>
      <w:marBottom w:val="0"/>
      <w:divBdr>
        <w:top w:val="none" w:sz="0" w:space="0" w:color="auto"/>
        <w:left w:val="none" w:sz="0" w:space="0" w:color="auto"/>
        <w:bottom w:val="none" w:sz="0" w:space="0" w:color="auto"/>
        <w:right w:val="none" w:sz="0" w:space="0" w:color="auto"/>
      </w:divBdr>
    </w:div>
    <w:div w:id="455100542">
      <w:bodyDiv w:val="1"/>
      <w:marLeft w:val="0"/>
      <w:marRight w:val="0"/>
      <w:marTop w:val="0"/>
      <w:marBottom w:val="0"/>
      <w:divBdr>
        <w:top w:val="none" w:sz="0" w:space="0" w:color="auto"/>
        <w:left w:val="none" w:sz="0" w:space="0" w:color="auto"/>
        <w:bottom w:val="none" w:sz="0" w:space="0" w:color="auto"/>
        <w:right w:val="none" w:sz="0" w:space="0" w:color="auto"/>
      </w:divBdr>
    </w:div>
    <w:div w:id="455874617">
      <w:bodyDiv w:val="1"/>
      <w:marLeft w:val="0"/>
      <w:marRight w:val="0"/>
      <w:marTop w:val="0"/>
      <w:marBottom w:val="0"/>
      <w:divBdr>
        <w:top w:val="none" w:sz="0" w:space="0" w:color="auto"/>
        <w:left w:val="none" w:sz="0" w:space="0" w:color="auto"/>
        <w:bottom w:val="none" w:sz="0" w:space="0" w:color="auto"/>
        <w:right w:val="none" w:sz="0" w:space="0" w:color="auto"/>
      </w:divBdr>
    </w:div>
    <w:div w:id="461384112">
      <w:bodyDiv w:val="1"/>
      <w:marLeft w:val="0"/>
      <w:marRight w:val="0"/>
      <w:marTop w:val="0"/>
      <w:marBottom w:val="0"/>
      <w:divBdr>
        <w:top w:val="none" w:sz="0" w:space="0" w:color="auto"/>
        <w:left w:val="none" w:sz="0" w:space="0" w:color="auto"/>
        <w:bottom w:val="none" w:sz="0" w:space="0" w:color="auto"/>
        <w:right w:val="none" w:sz="0" w:space="0" w:color="auto"/>
      </w:divBdr>
    </w:div>
    <w:div w:id="466894700">
      <w:bodyDiv w:val="1"/>
      <w:marLeft w:val="0"/>
      <w:marRight w:val="0"/>
      <w:marTop w:val="0"/>
      <w:marBottom w:val="0"/>
      <w:divBdr>
        <w:top w:val="none" w:sz="0" w:space="0" w:color="auto"/>
        <w:left w:val="none" w:sz="0" w:space="0" w:color="auto"/>
        <w:bottom w:val="none" w:sz="0" w:space="0" w:color="auto"/>
        <w:right w:val="none" w:sz="0" w:space="0" w:color="auto"/>
      </w:divBdr>
    </w:div>
    <w:div w:id="468088969">
      <w:bodyDiv w:val="1"/>
      <w:marLeft w:val="0"/>
      <w:marRight w:val="0"/>
      <w:marTop w:val="0"/>
      <w:marBottom w:val="0"/>
      <w:divBdr>
        <w:top w:val="none" w:sz="0" w:space="0" w:color="auto"/>
        <w:left w:val="none" w:sz="0" w:space="0" w:color="auto"/>
        <w:bottom w:val="none" w:sz="0" w:space="0" w:color="auto"/>
        <w:right w:val="none" w:sz="0" w:space="0" w:color="auto"/>
      </w:divBdr>
    </w:div>
    <w:div w:id="469133942">
      <w:bodyDiv w:val="1"/>
      <w:marLeft w:val="0"/>
      <w:marRight w:val="0"/>
      <w:marTop w:val="0"/>
      <w:marBottom w:val="0"/>
      <w:divBdr>
        <w:top w:val="none" w:sz="0" w:space="0" w:color="auto"/>
        <w:left w:val="none" w:sz="0" w:space="0" w:color="auto"/>
        <w:bottom w:val="none" w:sz="0" w:space="0" w:color="auto"/>
        <w:right w:val="none" w:sz="0" w:space="0" w:color="auto"/>
      </w:divBdr>
    </w:div>
    <w:div w:id="488404277">
      <w:bodyDiv w:val="1"/>
      <w:marLeft w:val="0"/>
      <w:marRight w:val="0"/>
      <w:marTop w:val="0"/>
      <w:marBottom w:val="0"/>
      <w:divBdr>
        <w:top w:val="none" w:sz="0" w:space="0" w:color="auto"/>
        <w:left w:val="none" w:sz="0" w:space="0" w:color="auto"/>
        <w:bottom w:val="none" w:sz="0" w:space="0" w:color="auto"/>
        <w:right w:val="none" w:sz="0" w:space="0" w:color="auto"/>
      </w:divBdr>
    </w:div>
    <w:div w:id="489374110">
      <w:bodyDiv w:val="1"/>
      <w:marLeft w:val="0"/>
      <w:marRight w:val="0"/>
      <w:marTop w:val="0"/>
      <w:marBottom w:val="0"/>
      <w:divBdr>
        <w:top w:val="none" w:sz="0" w:space="0" w:color="auto"/>
        <w:left w:val="none" w:sz="0" w:space="0" w:color="auto"/>
        <w:bottom w:val="none" w:sz="0" w:space="0" w:color="auto"/>
        <w:right w:val="none" w:sz="0" w:space="0" w:color="auto"/>
      </w:divBdr>
    </w:div>
    <w:div w:id="510611013">
      <w:bodyDiv w:val="1"/>
      <w:marLeft w:val="0"/>
      <w:marRight w:val="0"/>
      <w:marTop w:val="0"/>
      <w:marBottom w:val="0"/>
      <w:divBdr>
        <w:top w:val="none" w:sz="0" w:space="0" w:color="auto"/>
        <w:left w:val="none" w:sz="0" w:space="0" w:color="auto"/>
        <w:bottom w:val="none" w:sz="0" w:space="0" w:color="auto"/>
        <w:right w:val="none" w:sz="0" w:space="0" w:color="auto"/>
      </w:divBdr>
    </w:div>
    <w:div w:id="512694490">
      <w:bodyDiv w:val="1"/>
      <w:marLeft w:val="0"/>
      <w:marRight w:val="0"/>
      <w:marTop w:val="0"/>
      <w:marBottom w:val="0"/>
      <w:divBdr>
        <w:top w:val="none" w:sz="0" w:space="0" w:color="auto"/>
        <w:left w:val="none" w:sz="0" w:space="0" w:color="auto"/>
        <w:bottom w:val="none" w:sz="0" w:space="0" w:color="auto"/>
        <w:right w:val="none" w:sz="0" w:space="0" w:color="auto"/>
      </w:divBdr>
    </w:div>
    <w:div w:id="527521954">
      <w:bodyDiv w:val="1"/>
      <w:marLeft w:val="0"/>
      <w:marRight w:val="0"/>
      <w:marTop w:val="0"/>
      <w:marBottom w:val="0"/>
      <w:divBdr>
        <w:top w:val="none" w:sz="0" w:space="0" w:color="auto"/>
        <w:left w:val="none" w:sz="0" w:space="0" w:color="auto"/>
        <w:bottom w:val="none" w:sz="0" w:space="0" w:color="auto"/>
        <w:right w:val="none" w:sz="0" w:space="0" w:color="auto"/>
      </w:divBdr>
    </w:div>
    <w:div w:id="533463508">
      <w:bodyDiv w:val="1"/>
      <w:marLeft w:val="0"/>
      <w:marRight w:val="0"/>
      <w:marTop w:val="0"/>
      <w:marBottom w:val="0"/>
      <w:divBdr>
        <w:top w:val="none" w:sz="0" w:space="0" w:color="auto"/>
        <w:left w:val="none" w:sz="0" w:space="0" w:color="auto"/>
        <w:bottom w:val="none" w:sz="0" w:space="0" w:color="auto"/>
        <w:right w:val="none" w:sz="0" w:space="0" w:color="auto"/>
      </w:divBdr>
    </w:div>
    <w:div w:id="534970987">
      <w:bodyDiv w:val="1"/>
      <w:marLeft w:val="0"/>
      <w:marRight w:val="0"/>
      <w:marTop w:val="0"/>
      <w:marBottom w:val="0"/>
      <w:divBdr>
        <w:top w:val="none" w:sz="0" w:space="0" w:color="auto"/>
        <w:left w:val="none" w:sz="0" w:space="0" w:color="auto"/>
        <w:bottom w:val="none" w:sz="0" w:space="0" w:color="auto"/>
        <w:right w:val="none" w:sz="0" w:space="0" w:color="auto"/>
      </w:divBdr>
    </w:div>
    <w:div w:id="536548045">
      <w:bodyDiv w:val="1"/>
      <w:marLeft w:val="0"/>
      <w:marRight w:val="0"/>
      <w:marTop w:val="0"/>
      <w:marBottom w:val="0"/>
      <w:divBdr>
        <w:top w:val="none" w:sz="0" w:space="0" w:color="auto"/>
        <w:left w:val="none" w:sz="0" w:space="0" w:color="auto"/>
        <w:bottom w:val="none" w:sz="0" w:space="0" w:color="auto"/>
        <w:right w:val="none" w:sz="0" w:space="0" w:color="auto"/>
      </w:divBdr>
    </w:div>
    <w:div w:id="543369036">
      <w:bodyDiv w:val="1"/>
      <w:marLeft w:val="0"/>
      <w:marRight w:val="0"/>
      <w:marTop w:val="0"/>
      <w:marBottom w:val="0"/>
      <w:divBdr>
        <w:top w:val="none" w:sz="0" w:space="0" w:color="auto"/>
        <w:left w:val="none" w:sz="0" w:space="0" w:color="auto"/>
        <w:bottom w:val="none" w:sz="0" w:space="0" w:color="auto"/>
        <w:right w:val="none" w:sz="0" w:space="0" w:color="auto"/>
      </w:divBdr>
    </w:div>
    <w:div w:id="561984695">
      <w:bodyDiv w:val="1"/>
      <w:marLeft w:val="0"/>
      <w:marRight w:val="0"/>
      <w:marTop w:val="0"/>
      <w:marBottom w:val="0"/>
      <w:divBdr>
        <w:top w:val="none" w:sz="0" w:space="0" w:color="auto"/>
        <w:left w:val="none" w:sz="0" w:space="0" w:color="auto"/>
        <w:bottom w:val="none" w:sz="0" w:space="0" w:color="auto"/>
        <w:right w:val="none" w:sz="0" w:space="0" w:color="auto"/>
      </w:divBdr>
    </w:div>
    <w:div w:id="568882616">
      <w:bodyDiv w:val="1"/>
      <w:marLeft w:val="0"/>
      <w:marRight w:val="0"/>
      <w:marTop w:val="0"/>
      <w:marBottom w:val="0"/>
      <w:divBdr>
        <w:top w:val="none" w:sz="0" w:space="0" w:color="auto"/>
        <w:left w:val="none" w:sz="0" w:space="0" w:color="auto"/>
        <w:bottom w:val="none" w:sz="0" w:space="0" w:color="auto"/>
        <w:right w:val="none" w:sz="0" w:space="0" w:color="auto"/>
      </w:divBdr>
    </w:div>
    <w:div w:id="597983017">
      <w:bodyDiv w:val="1"/>
      <w:marLeft w:val="0"/>
      <w:marRight w:val="0"/>
      <w:marTop w:val="0"/>
      <w:marBottom w:val="0"/>
      <w:divBdr>
        <w:top w:val="none" w:sz="0" w:space="0" w:color="auto"/>
        <w:left w:val="none" w:sz="0" w:space="0" w:color="auto"/>
        <w:bottom w:val="none" w:sz="0" w:space="0" w:color="auto"/>
        <w:right w:val="none" w:sz="0" w:space="0" w:color="auto"/>
      </w:divBdr>
    </w:div>
    <w:div w:id="609824461">
      <w:bodyDiv w:val="1"/>
      <w:marLeft w:val="0"/>
      <w:marRight w:val="0"/>
      <w:marTop w:val="0"/>
      <w:marBottom w:val="0"/>
      <w:divBdr>
        <w:top w:val="none" w:sz="0" w:space="0" w:color="auto"/>
        <w:left w:val="none" w:sz="0" w:space="0" w:color="auto"/>
        <w:bottom w:val="none" w:sz="0" w:space="0" w:color="auto"/>
        <w:right w:val="none" w:sz="0" w:space="0" w:color="auto"/>
      </w:divBdr>
    </w:div>
    <w:div w:id="611060003">
      <w:bodyDiv w:val="1"/>
      <w:marLeft w:val="0"/>
      <w:marRight w:val="0"/>
      <w:marTop w:val="0"/>
      <w:marBottom w:val="0"/>
      <w:divBdr>
        <w:top w:val="none" w:sz="0" w:space="0" w:color="auto"/>
        <w:left w:val="none" w:sz="0" w:space="0" w:color="auto"/>
        <w:bottom w:val="none" w:sz="0" w:space="0" w:color="auto"/>
        <w:right w:val="none" w:sz="0" w:space="0" w:color="auto"/>
      </w:divBdr>
    </w:div>
    <w:div w:id="633145475">
      <w:bodyDiv w:val="1"/>
      <w:marLeft w:val="0"/>
      <w:marRight w:val="0"/>
      <w:marTop w:val="0"/>
      <w:marBottom w:val="0"/>
      <w:divBdr>
        <w:top w:val="none" w:sz="0" w:space="0" w:color="auto"/>
        <w:left w:val="none" w:sz="0" w:space="0" w:color="auto"/>
        <w:bottom w:val="none" w:sz="0" w:space="0" w:color="auto"/>
        <w:right w:val="none" w:sz="0" w:space="0" w:color="auto"/>
      </w:divBdr>
    </w:div>
    <w:div w:id="635918124">
      <w:bodyDiv w:val="1"/>
      <w:marLeft w:val="0"/>
      <w:marRight w:val="0"/>
      <w:marTop w:val="0"/>
      <w:marBottom w:val="0"/>
      <w:divBdr>
        <w:top w:val="none" w:sz="0" w:space="0" w:color="auto"/>
        <w:left w:val="none" w:sz="0" w:space="0" w:color="auto"/>
        <w:bottom w:val="none" w:sz="0" w:space="0" w:color="auto"/>
        <w:right w:val="none" w:sz="0" w:space="0" w:color="auto"/>
      </w:divBdr>
    </w:div>
    <w:div w:id="646669173">
      <w:bodyDiv w:val="1"/>
      <w:marLeft w:val="0"/>
      <w:marRight w:val="0"/>
      <w:marTop w:val="0"/>
      <w:marBottom w:val="0"/>
      <w:divBdr>
        <w:top w:val="none" w:sz="0" w:space="0" w:color="auto"/>
        <w:left w:val="none" w:sz="0" w:space="0" w:color="auto"/>
        <w:bottom w:val="none" w:sz="0" w:space="0" w:color="auto"/>
        <w:right w:val="none" w:sz="0" w:space="0" w:color="auto"/>
      </w:divBdr>
    </w:div>
    <w:div w:id="648217369">
      <w:bodyDiv w:val="1"/>
      <w:marLeft w:val="0"/>
      <w:marRight w:val="0"/>
      <w:marTop w:val="0"/>
      <w:marBottom w:val="0"/>
      <w:divBdr>
        <w:top w:val="none" w:sz="0" w:space="0" w:color="auto"/>
        <w:left w:val="none" w:sz="0" w:space="0" w:color="auto"/>
        <w:bottom w:val="none" w:sz="0" w:space="0" w:color="auto"/>
        <w:right w:val="none" w:sz="0" w:space="0" w:color="auto"/>
      </w:divBdr>
    </w:div>
    <w:div w:id="653140903">
      <w:bodyDiv w:val="1"/>
      <w:marLeft w:val="0"/>
      <w:marRight w:val="0"/>
      <w:marTop w:val="0"/>
      <w:marBottom w:val="0"/>
      <w:divBdr>
        <w:top w:val="none" w:sz="0" w:space="0" w:color="auto"/>
        <w:left w:val="none" w:sz="0" w:space="0" w:color="auto"/>
        <w:bottom w:val="none" w:sz="0" w:space="0" w:color="auto"/>
        <w:right w:val="none" w:sz="0" w:space="0" w:color="auto"/>
      </w:divBdr>
    </w:div>
    <w:div w:id="667365700">
      <w:bodyDiv w:val="1"/>
      <w:marLeft w:val="0"/>
      <w:marRight w:val="0"/>
      <w:marTop w:val="0"/>
      <w:marBottom w:val="0"/>
      <w:divBdr>
        <w:top w:val="none" w:sz="0" w:space="0" w:color="auto"/>
        <w:left w:val="none" w:sz="0" w:space="0" w:color="auto"/>
        <w:bottom w:val="none" w:sz="0" w:space="0" w:color="auto"/>
        <w:right w:val="none" w:sz="0" w:space="0" w:color="auto"/>
      </w:divBdr>
    </w:div>
    <w:div w:id="673921102">
      <w:bodyDiv w:val="1"/>
      <w:marLeft w:val="0"/>
      <w:marRight w:val="0"/>
      <w:marTop w:val="0"/>
      <w:marBottom w:val="0"/>
      <w:divBdr>
        <w:top w:val="none" w:sz="0" w:space="0" w:color="auto"/>
        <w:left w:val="none" w:sz="0" w:space="0" w:color="auto"/>
        <w:bottom w:val="none" w:sz="0" w:space="0" w:color="auto"/>
        <w:right w:val="none" w:sz="0" w:space="0" w:color="auto"/>
      </w:divBdr>
    </w:div>
    <w:div w:id="679546385">
      <w:bodyDiv w:val="1"/>
      <w:marLeft w:val="0"/>
      <w:marRight w:val="0"/>
      <w:marTop w:val="0"/>
      <w:marBottom w:val="0"/>
      <w:divBdr>
        <w:top w:val="none" w:sz="0" w:space="0" w:color="auto"/>
        <w:left w:val="none" w:sz="0" w:space="0" w:color="auto"/>
        <w:bottom w:val="none" w:sz="0" w:space="0" w:color="auto"/>
        <w:right w:val="none" w:sz="0" w:space="0" w:color="auto"/>
      </w:divBdr>
    </w:div>
    <w:div w:id="682975598">
      <w:bodyDiv w:val="1"/>
      <w:marLeft w:val="0"/>
      <w:marRight w:val="0"/>
      <w:marTop w:val="0"/>
      <w:marBottom w:val="0"/>
      <w:divBdr>
        <w:top w:val="none" w:sz="0" w:space="0" w:color="auto"/>
        <w:left w:val="none" w:sz="0" w:space="0" w:color="auto"/>
        <w:bottom w:val="none" w:sz="0" w:space="0" w:color="auto"/>
        <w:right w:val="none" w:sz="0" w:space="0" w:color="auto"/>
      </w:divBdr>
    </w:div>
    <w:div w:id="718431518">
      <w:bodyDiv w:val="1"/>
      <w:marLeft w:val="0"/>
      <w:marRight w:val="0"/>
      <w:marTop w:val="0"/>
      <w:marBottom w:val="0"/>
      <w:divBdr>
        <w:top w:val="none" w:sz="0" w:space="0" w:color="auto"/>
        <w:left w:val="none" w:sz="0" w:space="0" w:color="auto"/>
        <w:bottom w:val="none" w:sz="0" w:space="0" w:color="auto"/>
        <w:right w:val="none" w:sz="0" w:space="0" w:color="auto"/>
      </w:divBdr>
    </w:div>
    <w:div w:id="731537587">
      <w:bodyDiv w:val="1"/>
      <w:marLeft w:val="0"/>
      <w:marRight w:val="0"/>
      <w:marTop w:val="0"/>
      <w:marBottom w:val="0"/>
      <w:divBdr>
        <w:top w:val="none" w:sz="0" w:space="0" w:color="auto"/>
        <w:left w:val="none" w:sz="0" w:space="0" w:color="auto"/>
        <w:bottom w:val="none" w:sz="0" w:space="0" w:color="auto"/>
        <w:right w:val="none" w:sz="0" w:space="0" w:color="auto"/>
      </w:divBdr>
    </w:div>
    <w:div w:id="748579464">
      <w:bodyDiv w:val="1"/>
      <w:marLeft w:val="0"/>
      <w:marRight w:val="0"/>
      <w:marTop w:val="0"/>
      <w:marBottom w:val="0"/>
      <w:divBdr>
        <w:top w:val="none" w:sz="0" w:space="0" w:color="auto"/>
        <w:left w:val="none" w:sz="0" w:space="0" w:color="auto"/>
        <w:bottom w:val="none" w:sz="0" w:space="0" w:color="auto"/>
        <w:right w:val="none" w:sz="0" w:space="0" w:color="auto"/>
      </w:divBdr>
    </w:div>
    <w:div w:id="756097035">
      <w:bodyDiv w:val="1"/>
      <w:marLeft w:val="0"/>
      <w:marRight w:val="0"/>
      <w:marTop w:val="0"/>
      <w:marBottom w:val="0"/>
      <w:divBdr>
        <w:top w:val="none" w:sz="0" w:space="0" w:color="auto"/>
        <w:left w:val="none" w:sz="0" w:space="0" w:color="auto"/>
        <w:bottom w:val="none" w:sz="0" w:space="0" w:color="auto"/>
        <w:right w:val="none" w:sz="0" w:space="0" w:color="auto"/>
      </w:divBdr>
    </w:div>
    <w:div w:id="763960580">
      <w:bodyDiv w:val="1"/>
      <w:marLeft w:val="0"/>
      <w:marRight w:val="0"/>
      <w:marTop w:val="0"/>
      <w:marBottom w:val="0"/>
      <w:divBdr>
        <w:top w:val="none" w:sz="0" w:space="0" w:color="auto"/>
        <w:left w:val="none" w:sz="0" w:space="0" w:color="auto"/>
        <w:bottom w:val="none" w:sz="0" w:space="0" w:color="auto"/>
        <w:right w:val="none" w:sz="0" w:space="0" w:color="auto"/>
      </w:divBdr>
    </w:div>
    <w:div w:id="768700301">
      <w:bodyDiv w:val="1"/>
      <w:marLeft w:val="0"/>
      <w:marRight w:val="0"/>
      <w:marTop w:val="0"/>
      <w:marBottom w:val="0"/>
      <w:divBdr>
        <w:top w:val="none" w:sz="0" w:space="0" w:color="auto"/>
        <w:left w:val="none" w:sz="0" w:space="0" w:color="auto"/>
        <w:bottom w:val="none" w:sz="0" w:space="0" w:color="auto"/>
        <w:right w:val="none" w:sz="0" w:space="0" w:color="auto"/>
      </w:divBdr>
    </w:div>
    <w:div w:id="769348923">
      <w:bodyDiv w:val="1"/>
      <w:marLeft w:val="0"/>
      <w:marRight w:val="0"/>
      <w:marTop w:val="0"/>
      <w:marBottom w:val="0"/>
      <w:divBdr>
        <w:top w:val="none" w:sz="0" w:space="0" w:color="auto"/>
        <w:left w:val="none" w:sz="0" w:space="0" w:color="auto"/>
        <w:bottom w:val="none" w:sz="0" w:space="0" w:color="auto"/>
        <w:right w:val="none" w:sz="0" w:space="0" w:color="auto"/>
      </w:divBdr>
    </w:div>
    <w:div w:id="784346043">
      <w:bodyDiv w:val="1"/>
      <w:marLeft w:val="0"/>
      <w:marRight w:val="0"/>
      <w:marTop w:val="0"/>
      <w:marBottom w:val="0"/>
      <w:divBdr>
        <w:top w:val="none" w:sz="0" w:space="0" w:color="auto"/>
        <w:left w:val="none" w:sz="0" w:space="0" w:color="auto"/>
        <w:bottom w:val="none" w:sz="0" w:space="0" w:color="auto"/>
        <w:right w:val="none" w:sz="0" w:space="0" w:color="auto"/>
      </w:divBdr>
    </w:div>
    <w:div w:id="787237134">
      <w:bodyDiv w:val="1"/>
      <w:marLeft w:val="0"/>
      <w:marRight w:val="0"/>
      <w:marTop w:val="0"/>
      <w:marBottom w:val="0"/>
      <w:divBdr>
        <w:top w:val="none" w:sz="0" w:space="0" w:color="auto"/>
        <w:left w:val="none" w:sz="0" w:space="0" w:color="auto"/>
        <w:bottom w:val="none" w:sz="0" w:space="0" w:color="auto"/>
        <w:right w:val="none" w:sz="0" w:space="0" w:color="auto"/>
      </w:divBdr>
    </w:div>
    <w:div w:id="797266104">
      <w:bodyDiv w:val="1"/>
      <w:marLeft w:val="0"/>
      <w:marRight w:val="0"/>
      <w:marTop w:val="0"/>
      <w:marBottom w:val="0"/>
      <w:divBdr>
        <w:top w:val="none" w:sz="0" w:space="0" w:color="auto"/>
        <w:left w:val="none" w:sz="0" w:space="0" w:color="auto"/>
        <w:bottom w:val="none" w:sz="0" w:space="0" w:color="auto"/>
        <w:right w:val="none" w:sz="0" w:space="0" w:color="auto"/>
      </w:divBdr>
    </w:div>
    <w:div w:id="798451789">
      <w:bodyDiv w:val="1"/>
      <w:marLeft w:val="0"/>
      <w:marRight w:val="0"/>
      <w:marTop w:val="0"/>
      <w:marBottom w:val="0"/>
      <w:divBdr>
        <w:top w:val="none" w:sz="0" w:space="0" w:color="auto"/>
        <w:left w:val="none" w:sz="0" w:space="0" w:color="auto"/>
        <w:bottom w:val="none" w:sz="0" w:space="0" w:color="auto"/>
        <w:right w:val="none" w:sz="0" w:space="0" w:color="auto"/>
      </w:divBdr>
    </w:div>
    <w:div w:id="807742985">
      <w:bodyDiv w:val="1"/>
      <w:marLeft w:val="0"/>
      <w:marRight w:val="0"/>
      <w:marTop w:val="0"/>
      <w:marBottom w:val="0"/>
      <w:divBdr>
        <w:top w:val="none" w:sz="0" w:space="0" w:color="auto"/>
        <w:left w:val="none" w:sz="0" w:space="0" w:color="auto"/>
        <w:bottom w:val="none" w:sz="0" w:space="0" w:color="auto"/>
        <w:right w:val="none" w:sz="0" w:space="0" w:color="auto"/>
      </w:divBdr>
    </w:div>
    <w:div w:id="808864778">
      <w:bodyDiv w:val="1"/>
      <w:marLeft w:val="0"/>
      <w:marRight w:val="0"/>
      <w:marTop w:val="0"/>
      <w:marBottom w:val="0"/>
      <w:divBdr>
        <w:top w:val="none" w:sz="0" w:space="0" w:color="auto"/>
        <w:left w:val="none" w:sz="0" w:space="0" w:color="auto"/>
        <w:bottom w:val="none" w:sz="0" w:space="0" w:color="auto"/>
        <w:right w:val="none" w:sz="0" w:space="0" w:color="auto"/>
      </w:divBdr>
    </w:div>
    <w:div w:id="838958624">
      <w:bodyDiv w:val="1"/>
      <w:marLeft w:val="0"/>
      <w:marRight w:val="0"/>
      <w:marTop w:val="0"/>
      <w:marBottom w:val="0"/>
      <w:divBdr>
        <w:top w:val="none" w:sz="0" w:space="0" w:color="auto"/>
        <w:left w:val="none" w:sz="0" w:space="0" w:color="auto"/>
        <w:bottom w:val="none" w:sz="0" w:space="0" w:color="auto"/>
        <w:right w:val="none" w:sz="0" w:space="0" w:color="auto"/>
      </w:divBdr>
    </w:div>
    <w:div w:id="843278178">
      <w:bodyDiv w:val="1"/>
      <w:marLeft w:val="0"/>
      <w:marRight w:val="0"/>
      <w:marTop w:val="0"/>
      <w:marBottom w:val="0"/>
      <w:divBdr>
        <w:top w:val="none" w:sz="0" w:space="0" w:color="auto"/>
        <w:left w:val="none" w:sz="0" w:space="0" w:color="auto"/>
        <w:bottom w:val="none" w:sz="0" w:space="0" w:color="auto"/>
        <w:right w:val="none" w:sz="0" w:space="0" w:color="auto"/>
      </w:divBdr>
    </w:div>
    <w:div w:id="853304032">
      <w:bodyDiv w:val="1"/>
      <w:marLeft w:val="0"/>
      <w:marRight w:val="0"/>
      <w:marTop w:val="0"/>
      <w:marBottom w:val="0"/>
      <w:divBdr>
        <w:top w:val="none" w:sz="0" w:space="0" w:color="auto"/>
        <w:left w:val="none" w:sz="0" w:space="0" w:color="auto"/>
        <w:bottom w:val="none" w:sz="0" w:space="0" w:color="auto"/>
        <w:right w:val="none" w:sz="0" w:space="0" w:color="auto"/>
      </w:divBdr>
    </w:div>
    <w:div w:id="865944849">
      <w:bodyDiv w:val="1"/>
      <w:marLeft w:val="0"/>
      <w:marRight w:val="0"/>
      <w:marTop w:val="0"/>
      <w:marBottom w:val="0"/>
      <w:divBdr>
        <w:top w:val="none" w:sz="0" w:space="0" w:color="auto"/>
        <w:left w:val="none" w:sz="0" w:space="0" w:color="auto"/>
        <w:bottom w:val="none" w:sz="0" w:space="0" w:color="auto"/>
        <w:right w:val="none" w:sz="0" w:space="0" w:color="auto"/>
      </w:divBdr>
    </w:div>
    <w:div w:id="896433477">
      <w:bodyDiv w:val="1"/>
      <w:marLeft w:val="0"/>
      <w:marRight w:val="0"/>
      <w:marTop w:val="0"/>
      <w:marBottom w:val="0"/>
      <w:divBdr>
        <w:top w:val="none" w:sz="0" w:space="0" w:color="auto"/>
        <w:left w:val="none" w:sz="0" w:space="0" w:color="auto"/>
        <w:bottom w:val="none" w:sz="0" w:space="0" w:color="auto"/>
        <w:right w:val="none" w:sz="0" w:space="0" w:color="auto"/>
      </w:divBdr>
    </w:div>
    <w:div w:id="934023314">
      <w:bodyDiv w:val="1"/>
      <w:marLeft w:val="0"/>
      <w:marRight w:val="0"/>
      <w:marTop w:val="0"/>
      <w:marBottom w:val="0"/>
      <w:divBdr>
        <w:top w:val="none" w:sz="0" w:space="0" w:color="auto"/>
        <w:left w:val="none" w:sz="0" w:space="0" w:color="auto"/>
        <w:bottom w:val="none" w:sz="0" w:space="0" w:color="auto"/>
        <w:right w:val="none" w:sz="0" w:space="0" w:color="auto"/>
      </w:divBdr>
    </w:div>
    <w:div w:id="946545645">
      <w:bodyDiv w:val="1"/>
      <w:marLeft w:val="0"/>
      <w:marRight w:val="0"/>
      <w:marTop w:val="0"/>
      <w:marBottom w:val="0"/>
      <w:divBdr>
        <w:top w:val="none" w:sz="0" w:space="0" w:color="auto"/>
        <w:left w:val="none" w:sz="0" w:space="0" w:color="auto"/>
        <w:bottom w:val="none" w:sz="0" w:space="0" w:color="auto"/>
        <w:right w:val="none" w:sz="0" w:space="0" w:color="auto"/>
      </w:divBdr>
    </w:div>
    <w:div w:id="955454329">
      <w:bodyDiv w:val="1"/>
      <w:marLeft w:val="0"/>
      <w:marRight w:val="0"/>
      <w:marTop w:val="0"/>
      <w:marBottom w:val="0"/>
      <w:divBdr>
        <w:top w:val="none" w:sz="0" w:space="0" w:color="auto"/>
        <w:left w:val="none" w:sz="0" w:space="0" w:color="auto"/>
        <w:bottom w:val="none" w:sz="0" w:space="0" w:color="auto"/>
        <w:right w:val="none" w:sz="0" w:space="0" w:color="auto"/>
      </w:divBdr>
    </w:div>
    <w:div w:id="958683646">
      <w:bodyDiv w:val="1"/>
      <w:marLeft w:val="0"/>
      <w:marRight w:val="0"/>
      <w:marTop w:val="0"/>
      <w:marBottom w:val="0"/>
      <w:divBdr>
        <w:top w:val="none" w:sz="0" w:space="0" w:color="auto"/>
        <w:left w:val="none" w:sz="0" w:space="0" w:color="auto"/>
        <w:bottom w:val="none" w:sz="0" w:space="0" w:color="auto"/>
        <w:right w:val="none" w:sz="0" w:space="0" w:color="auto"/>
      </w:divBdr>
    </w:div>
    <w:div w:id="987439630">
      <w:bodyDiv w:val="1"/>
      <w:marLeft w:val="0"/>
      <w:marRight w:val="0"/>
      <w:marTop w:val="0"/>
      <w:marBottom w:val="0"/>
      <w:divBdr>
        <w:top w:val="none" w:sz="0" w:space="0" w:color="auto"/>
        <w:left w:val="none" w:sz="0" w:space="0" w:color="auto"/>
        <w:bottom w:val="none" w:sz="0" w:space="0" w:color="auto"/>
        <w:right w:val="none" w:sz="0" w:space="0" w:color="auto"/>
      </w:divBdr>
    </w:div>
    <w:div w:id="1015956077">
      <w:bodyDiv w:val="1"/>
      <w:marLeft w:val="0"/>
      <w:marRight w:val="0"/>
      <w:marTop w:val="0"/>
      <w:marBottom w:val="0"/>
      <w:divBdr>
        <w:top w:val="none" w:sz="0" w:space="0" w:color="auto"/>
        <w:left w:val="none" w:sz="0" w:space="0" w:color="auto"/>
        <w:bottom w:val="none" w:sz="0" w:space="0" w:color="auto"/>
        <w:right w:val="none" w:sz="0" w:space="0" w:color="auto"/>
      </w:divBdr>
    </w:div>
    <w:div w:id="1019937386">
      <w:bodyDiv w:val="1"/>
      <w:marLeft w:val="0"/>
      <w:marRight w:val="0"/>
      <w:marTop w:val="0"/>
      <w:marBottom w:val="0"/>
      <w:divBdr>
        <w:top w:val="none" w:sz="0" w:space="0" w:color="auto"/>
        <w:left w:val="none" w:sz="0" w:space="0" w:color="auto"/>
        <w:bottom w:val="none" w:sz="0" w:space="0" w:color="auto"/>
        <w:right w:val="none" w:sz="0" w:space="0" w:color="auto"/>
      </w:divBdr>
    </w:div>
    <w:div w:id="1054424367">
      <w:bodyDiv w:val="1"/>
      <w:marLeft w:val="0"/>
      <w:marRight w:val="0"/>
      <w:marTop w:val="0"/>
      <w:marBottom w:val="0"/>
      <w:divBdr>
        <w:top w:val="none" w:sz="0" w:space="0" w:color="auto"/>
        <w:left w:val="none" w:sz="0" w:space="0" w:color="auto"/>
        <w:bottom w:val="none" w:sz="0" w:space="0" w:color="auto"/>
        <w:right w:val="none" w:sz="0" w:space="0" w:color="auto"/>
      </w:divBdr>
    </w:div>
    <w:div w:id="1061824926">
      <w:bodyDiv w:val="1"/>
      <w:marLeft w:val="0"/>
      <w:marRight w:val="0"/>
      <w:marTop w:val="0"/>
      <w:marBottom w:val="0"/>
      <w:divBdr>
        <w:top w:val="none" w:sz="0" w:space="0" w:color="auto"/>
        <w:left w:val="none" w:sz="0" w:space="0" w:color="auto"/>
        <w:bottom w:val="none" w:sz="0" w:space="0" w:color="auto"/>
        <w:right w:val="none" w:sz="0" w:space="0" w:color="auto"/>
      </w:divBdr>
    </w:div>
    <w:div w:id="1086802523">
      <w:bodyDiv w:val="1"/>
      <w:marLeft w:val="0"/>
      <w:marRight w:val="0"/>
      <w:marTop w:val="0"/>
      <w:marBottom w:val="0"/>
      <w:divBdr>
        <w:top w:val="none" w:sz="0" w:space="0" w:color="auto"/>
        <w:left w:val="none" w:sz="0" w:space="0" w:color="auto"/>
        <w:bottom w:val="none" w:sz="0" w:space="0" w:color="auto"/>
        <w:right w:val="none" w:sz="0" w:space="0" w:color="auto"/>
      </w:divBdr>
    </w:div>
    <w:div w:id="1091004978">
      <w:bodyDiv w:val="1"/>
      <w:marLeft w:val="0"/>
      <w:marRight w:val="0"/>
      <w:marTop w:val="0"/>
      <w:marBottom w:val="0"/>
      <w:divBdr>
        <w:top w:val="none" w:sz="0" w:space="0" w:color="auto"/>
        <w:left w:val="none" w:sz="0" w:space="0" w:color="auto"/>
        <w:bottom w:val="none" w:sz="0" w:space="0" w:color="auto"/>
        <w:right w:val="none" w:sz="0" w:space="0" w:color="auto"/>
      </w:divBdr>
    </w:div>
    <w:div w:id="1100222198">
      <w:bodyDiv w:val="1"/>
      <w:marLeft w:val="0"/>
      <w:marRight w:val="0"/>
      <w:marTop w:val="0"/>
      <w:marBottom w:val="0"/>
      <w:divBdr>
        <w:top w:val="none" w:sz="0" w:space="0" w:color="auto"/>
        <w:left w:val="none" w:sz="0" w:space="0" w:color="auto"/>
        <w:bottom w:val="none" w:sz="0" w:space="0" w:color="auto"/>
        <w:right w:val="none" w:sz="0" w:space="0" w:color="auto"/>
      </w:divBdr>
    </w:div>
    <w:div w:id="1111634637">
      <w:bodyDiv w:val="1"/>
      <w:marLeft w:val="0"/>
      <w:marRight w:val="0"/>
      <w:marTop w:val="0"/>
      <w:marBottom w:val="0"/>
      <w:divBdr>
        <w:top w:val="none" w:sz="0" w:space="0" w:color="auto"/>
        <w:left w:val="none" w:sz="0" w:space="0" w:color="auto"/>
        <w:bottom w:val="none" w:sz="0" w:space="0" w:color="auto"/>
        <w:right w:val="none" w:sz="0" w:space="0" w:color="auto"/>
      </w:divBdr>
    </w:div>
    <w:div w:id="1115095441">
      <w:bodyDiv w:val="1"/>
      <w:marLeft w:val="0"/>
      <w:marRight w:val="0"/>
      <w:marTop w:val="0"/>
      <w:marBottom w:val="0"/>
      <w:divBdr>
        <w:top w:val="none" w:sz="0" w:space="0" w:color="auto"/>
        <w:left w:val="none" w:sz="0" w:space="0" w:color="auto"/>
        <w:bottom w:val="none" w:sz="0" w:space="0" w:color="auto"/>
        <w:right w:val="none" w:sz="0" w:space="0" w:color="auto"/>
      </w:divBdr>
    </w:div>
    <w:div w:id="1134444758">
      <w:bodyDiv w:val="1"/>
      <w:marLeft w:val="0"/>
      <w:marRight w:val="0"/>
      <w:marTop w:val="0"/>
      <w:marBottom w:val="0"/>
      <w:divBdr>
        <w:top w:val="none" w:sz="0" w:space="0" w:color="auto"/>
        <w:left w:val="none" w:sz="0" w:space="0" w:color="auto"/>
        <w:bottom w:val="none" w:sz="0" w:space="0" w:color="auto"/>
        <w:right w:val="none" w:sz="0" w:space="0" w:color="auto"/>
      </w:divBdr>
    </w:div>
    <w:div w:id="1161314519">
      <w:bodyDiv w:val="1"/>
      <w:marLeft w:val="0"/>
      <w:marRight w:val="0"/>
      <w:marTop w:val="0"/>
      <w:marBottom w:val="0"/>
      <w:divBdr>
        <w:top w:val="none" w:sz="0" w:space="0" w:color="auto"/>
        <w:left w:val="none" w:sz="0" w:space="0" w:color="auto"/>
        <w:bottom w:val="none" w:sz="0" w:space="0" w:color="auto"/>
        <w:right w:val="none" w:sz="0" w:space="0" w:color="auto"/>
      </w:divBdr>
    </w:div>
    <w:div w:id="1171339093">
      <w:bodyDiv w:val="1"/>
      <w:marLeft w:val="0"/>
      <w:marRight w:val="0"/>
      <w:marTop w:val="0"/>
      <w:marBottom w:val="0"/>
      <w:divBdr>
        <w:top w:val="none" w:sz="0" w:space="0" w:color="auto"/>
        <w:left w:val="none" w:sz="0" w:space="0" w:color="auto"/>
        <w:bottom w:val="none" w:sz="0" w:space="0" w:color="auto"/>
        <w:right w:val="none" w:sz="0" w:space="0" w:color="auto"/>
      </w:divBdr>
    </w:div>
    <w:div w:id="1178614128">
      <w:bodyDiv w:val="1"/>
      <w:marLeft w:val="0"/>
      <w:marRight w:val="0"/>
      <w:marTop w:val="0"/>
      <w:marBottom w:val="0"/>
      <w:divBdr>
        <w:top w:val="none" w:sz="0" w:space="0" w:color="auto"/>
        <w:left w:val="none" w:sz="0" w:space="0" w:color="auto"/>
        <w:bottom w:val="none" w:sz="0" w:space="0" w:color="auto"/>
        <w:right w:val="none" w:sz="0" w:space="0" w:color="auto"/>
      </w:divBdr>
    </w:div>
    <w:div w:id="1180243394">
      <w:bodyDiv w:val="1"/>
      <w:marLeft w:val="0"/>
      <w:marRight w:val="0"/>
      <w:marTop w:val="0"/>
      <w:marBottom w:val="0"/>
      <w:divBdr>
        <w:top w:val="none" w:sz="0" w:space="0" w:color="auto"/>
        <w:left w:val="none" w:sz="0" w:space="0" w:color="auto"/>
        <w:bottom w:val="none" w:sz="0" w:space="0" w:color="auto"/>
        <w:right w:val="none" w:sz="0" w:space="0" w:color="auto"/>
      </w:divBdr>
    </w:div>
    <w:div w:id="1188979941">
      <w:bodyDiv w:val="1"/>
      <w:marLeft w:val="0"/>
      <w:marRight w:val="0"/>
      <w:marTop w:val="0"/>
      <w:marBottom w:val="0"/>
      <w:divBdr>
        <w:top w:val="none" w:sz="0" w:space="0" w:color="auto"/>
        <w:left w:val="none" w:sz="0" w:space="0" w:color="auto"/>
        <w:bottom w:val="none" w:sz="0" w:space="0" w:color="auto"/>
        <w:right w:val="none" w:sz="0" w:space="0" w:color="auto"/>
      </w:divBdr>
    </w:div>
    <w:div w:id="1195533575">
      <w:bodyDiv w:val="1"/>
      <w:marLeft w:val="0"/>
      <w:marRight w:val="0"/>
      <w:marTop w:val="0"/>
      <w:marBottom w:val="0"/>
      <w:divBdr>
        <w:top w:val="none" w:sz="0" w:space="0" w:color="auto"/>
        <w:left w:val="none" w:sz="0" w:space="0" w:color="auto"/>
        <w:bottom w:val="none" w:sz="0" w:space="0" w:color="auto"/>
        <w:right w:val="none" w:sz="0" w:space="0" w:color="auto"/>
      </w:divBdr>
    </w:div>
    <w:div w:id="1233271929">
      <w:bodyDiv w:val="1"/>
      <w:marLeft w:val="0"/>
      <w:marRight w:val="0"/>
      <w:marTop w:val="0"/>
      <w:marBottom w:val="0"/>
      <w:divBdr>
        <w:top w:val="none" w:sz="0" w:space="0" w:color="auto"/>
        <w:left w:val="none" w:sz="0" w:space="0" w:color="auto"/>
        <w:bottom w:val="none" w:sz="0" w:space="0" w:color="auto"/>
        <w:right w:val="none" w:sz="0" w:space="0" w:color="auto"/>
      </w:divBdr>
    </w:div>
    <w:div w:id="1238327251">
      <w:bodyDiv w:val="1"/>
      <w:marLeft w:val="0"/>
      <w:marRight w:val="0"/>
      <w:marTop w:val="0"/>
      <w:marBottom w:val="0"/>
      <w:divBdr>
        <w:top w:val="none" w:sz="0" w:space="0" w:color="auto"/>
        <w:left w:val="none" w:sz="0" w:space="0" w:color="auto"/>
        <w:bottom w:val="none" w:sz="0" w:space="0" w:color="auto"/>
        <w:right w:val="none" w:sz="0" w:space="0" w:color="auto"/>
      </w:divBdr>
    </w:div>
    <w:div w:id="1251037145">
      <w:bodyDiv w:val="1"/>
      <w:marLeft w:val="0"/>
      <w:marRight w:val="0"/>
      <w:marTop w:val="0"/>
      <w:marBottom w:val="0"/>
      <w:divBdr>
        <w:top w:val="none" w:sz="0" w:space="0" w:color="auto"/>
        <w:left w:val="none" w:sz="0" w:space="0" w:color="auto"/>
        <w:bottom w:val="none" w:sz="0" w:space="0" w:color="auto"/>
        <w:right w:val="none" w:sz="0" w:space="0" w:color="auto"/>
      </w:divBdr>
    </w:div>
    <w:div w:id="1276256060">
      <w:bodyDiv w:val="1"/>
      <w:marLeft w:val="0"/>
      <w:marRight w:val="0"/>
      <w:marTop w:val="0"/>
      <w:marBottom w:val="0"/>
      <w:divBdr>
        <w:top w:val="none" w:sz="0" w:space="0" w:color="auto"/>
        <w:left w:val="none" w:sz="0" w:space="0" w:color="auto"/>
        <w:bottom w:val="none" w:sz="0" w:space="0" w:color="auto"/>
        <w:right w:val="none" w:sz="0" w:space="0" w:color="auto"/>
      </w:divBdr>
    </w:div>
    <w:div w:id="1284536612">
      <w:bodyDiv w:val="1"/>
      <w:marLeft w:val="0"/>
      <w:marRight w:val="0"/>
      <w:marTop w:val="0"/>
      <w:marBottom w:val="0"/>
      <w:divBdr>
        <w:top w:val="none" w:sz="0" w:space="0" w:color="auto"/>
        <w:left w:val="none" w:sz="0" w:space="0" w:color="auto"/>
        <w:bottom w:val="none" w:sz="0" w:space="0" w:color="auto"/>
        <w:right w:val="none" w:sz="0" w:space="0" w:color="auto"/>
      </w:divBdr>
    </w:div>
    <w:div w:id="1285426518">
      <w:bodyDiv w:val="1"/>
      <w:marLeft w:val="0"/>
      <w:marRight w:val="0"/>
      <w:marTop w:val="0"/>
      <w:marBottom w:val="0"/>
      <w:divBdr>
        <w:top w:val="none" w:sz="0" w:space="0" w:color="auto"/>
        <w:left w:val="none" w:sz="0" w:space="0" w:color="auto"/>
        <w:bottom w:val="none" w:sz="0" w:space="0" w:color="auto"/>
        <w:right w:val="none" w:sz="0" w:space="0" w:color="auto"/>
      </w:divBdr>
    </w:div>
    <w:div w:id="1293750247">
      <w:bodyDiv w:val="1"/>
      <w:marLeft w:val="0"/>
      <w:marRight w:val="0"/>
      <w:marTop w:val="0"/>
      <w:marBottom w:val="0"/>
      <w:divBdr>
        <w:top w:val="none" w:sz="0" w:space="0" w:color="auto"/>
        <w:left w:val="none" w:sz="0" w:space="0" w:color="auto"/>
        <w:bottom w:val="none" w:sz="0" w:space="0" w:color="auto"/>
        <w:right w:val="none" w:sz="0" w:space="0" w:color="auto"/>
      </w:divBdr>
    </w:div>
    <w:div w:id="1298876150">
      <w:bodyDiv w:val="1"/>
      <w:marLeft w:val="0"/>
      <w:marRight w:val="0"/>
      <w:marTop w:val="0"/>
      <w:marBottom w:val="0"/>
      <w:divBdr>
        <w:top w:val="none" w:sz="0" w:space="0" w:color="auto"/>
        <w:left w:val="none" w:sz="0" w:space="0" w:color="auto"/>
        <w:bottom w:val="none" w:sz="0" w:space="0" w:color="auto"/>
        <w:right w:val="none" w:sz="0" w:space="0" w:color="auto"/>
      </w:divBdr>
    </w:div>
    <w:div w:id="1310939982">
      <w:bodyDiv w:val="1"/>
      <w:marLeft w:val="0"/>
      <w:marRight w:val="0"/>
      <w:marTop w:val="0"/>
      <w:marBottom w:val="0"/>
      <w:divBdr>
        <w:top w:val="none" w:sz="0" w:space="0" w:color="auto"/>
        <w:left w:val="none" w:sz="0" w:space="0" w:color="auto"/>
        <w:bottom w:val="none" w:sz="0" w:space="0" w:color="auto"/>
        <w:right w:val="none" w:sz="0" w:space="0" w:color="auto"/>
      </w:divBdr>
    </w:div>
    <w:div w:id="1339236941">
      <w:bodyDiv w:val="1"/>
      <w:marLeft w:val="0"/>
      <w:marRight w:val="0"/>
      <w:marTop w:val="0"/>
      <w:marBottom w:val="0"/>
      <w:divBdr>
        <w:top w:val="none" w:sz="0" w:space="0" w:color="auto"/>
        <w:left w:val="none" w:sz="0" w:space="0" w:color="auto"/>
        <w:bottom w:val="none" w:sz="0" w:space="0" w:color="auto"/>
        <w:right w:val="none" w:sz="0" w:space="0" w:color="auto"/>
      </w:divBdr>
    </w:div>
    <w:div w:id="1341010051">
      <w:bodyDiv w:val="1"/>
      <w:marLeft w:val="0"/>
      <w:marRight w:val="0"/>
      <w:marTop w:val="0"/>
      <w:marBottom w:val="0"/>
      <w:divBdr>
        <w:top w:val="none" w:sz="0" w:space="0" w:color="auto"/>
        <w:left w:val="none" w:sz="0" w:space="0" w:color="auto"/>
        <w:bottom w:val="none" w:sz="0" w:space="0" w:color="auto"/>
        <w:right w:val="none" w:sz="0" w:space="0" w:color="auto"/>
      </w:divBdr>
    </w:div>
    <w:div w:id="1349134748">
      <w:bodyDiv w:val="1"/>
      <w:marLeft w:val="0"/>
      <w:marRight w:val="0"/>
      <w:marTop w:val="0"/>
      <w:marBottom w:val="0"/>
      <w:divBdr>
        <w:top w:val="none" w:sz="0" w:space="0" w:color="auto"/>
        <w:left w:val="none" w:sz="0" w:space="0" w:color="auto"/>
        <w:bottom w:val="none" w:sz="0" w:space="0" w:color="auto"/>
        <w:right w:val="none" w:sz="0" w:space="0" w:color="auto"/>
      </w:divBdr>
    </w:div>
    <w:div w:id="1368095716">
      <w:bodyDiv w:val="1"/>
      <w:marLeft w:val="0"/>
      <w:marRight w:val="0"/>
      <w:marTop w:val="0"/>
      <w:marBottom w:val="0"/>
      <w:divBdr>
        <w:top w:val="none" w:sz="0" w:space="0" w:color="auto"/>
        <w:left w:val="none" w:sz="0" w:space="0" w:color="auto"/>
        <w:bottom w:val="none" w:sz="0" w:space="0" w:color="auto"/>
        <w:right w:val="none" w:sz="0" w:space="0" w:color="auto"/>
      </w:divBdr>
    </w:div>
    <w:div w:id="1380587782">
      <w:bodyDiv w:val="1"/>
      <w:marLeft w:val="0"/>
      <w:marRight w:val="0"/>
      <w:marTop w:val="0"/>
      <w:marBottom w:val="0"/>
      <w:divBdr>
        <w:top w:val="none" w:sz="0" w:space="0" w:color="auto"/>
        <w:left w:val="none" w:sz="0" w:space="0" w:color="auto"/>
        <w:bottom w:val="none" w:sz="0" w:space="0" w:color="auto"/>
        <w:right w:val="none" w:sz="0" w:space="0" w:color="auto"/>
      </w:divBdr>
    </w:div>
    <w:div w:id="1385956066">
      <w:bodyDiv w:val="1"/>
      <w:marLeft w:val="0"/>
      <w:marRight w:val="0"/>
      <w:marTop w:val="0"/>
      <w:marBottom w:val="0"/>
      <w:divBdr>
        <w:top w:val="none" w:sz="0" w:space="0" w:color="auto"/>
        <w:left w:val="none" w:sz="0" w:space="0" w:color="auto"/>
        <w:bottom w:val="none" w:sz="0" w:space="0" w:color="auto"/>
        <w:right w:val="none" w:sz="0" w:space="0" w:color="auto"/>
      </w:divBdr>
    </w:div>
    <w:div w:id="1401058539">
      <w:bodyDiv w:val="1"/>
      <w:marLeft w:val="0"/>
      <w:marRight w:val="0"/>
      <w:marTop w:val="0"/>
      <w:marBottom w:val="0"/>
      <w:divBdr>
        <w:top w:val="none" w:sz="0" w:space="0" w:color="auto"/>
        <w:left w:val="none" w:sz="0" w:space="0" w:color="auto"/>
        <w:bottom w:val="none" w:sz="0" w:space="0" w:color="auto"/>
        <w:right w:val="none" w:sz="0" w:space="0" w:color="auto"/>
      </w:divBdr>
    </w:div>
    <w:div w:id="1403405855">
      <w:bodyDiv w:val="1"/>
      <w:marLeft w:val="0"/>
      <w:marRight w:val="0"/>
      <w:marTop w:val="0"/>
      <w:marBottom w:val="0"/>
      <w:divBdr>
        <w:top w:val="none" w:sz="0" w:space="0" w:color="auto"/>
        <w:left w:val="none" w:sz="0" w:space="0" w:color="auto"/>
        <w:bottom w:val="none" w:sz="0" w:space="0" w:color="auto"/>
        <w:right w:val="none" w:sz="0" w:space="0" w:color="auto"/>
      </w:divBdr>
    </w:div>
    <w:div w:id="1407193700">
      <w:bodyDiv w:val="1"/>
      <w:marLeft w:val="0"/>
      <w:marRight w:val="0"/>
      <w:marTop w:val="0"/>
      <w:marBottom w:val="0"/>
      <w:divBdr>
        <w:top w:val="none" w:sz="0" w:space="0" w:color="auto"/>
        <w:left w:val="none" w:sz="0" w:space="0" w:color="auto"/>
        <w:bottom w:val="none" w:sz="0" w:space="0" w:color="auto"/>
        <w:right w:val="none" w:sz="0" w:space="0" w:color="auto"/>
      </w:divBdr>
    </w:div>
    <w:div w:id="1425417050">
      <w:bodyDiv w:val="1"/>
      <w:marLeft w:val="0"/>
      <w:marRight w:val="0"/>
      <w:marTop w:val="0"/>
      <w:marBottom w:val="0"/>
      <w:divBdr>
        <w:top w:val="none" w:sz="0" w:space="0" w:color="auto"/>
        <w:left w:val="none" w:sz="0" w:space="0" w:color="auto"/>
        <w:bottom w:val="none" w:sz="0" w:space="0" w:color="auto"/>
        <w:right w:val="none" w:sz="0" w:space="0" w:color="auto"/>
      </w:divBdr>
    </w:div>
    <w:div w:id="1428161487">
      <w:bodyDiv w:val="1"/>
      <w:marLeft w:val="0"/>
      <w:marRight w:val="0"/>
      <w:marTop w:val="0"/>
      <w:marBottom w:val="0"/>
      <w:divBdr>
        <w:top w:val="none" w:sz="0" w:space="0" w:color="auto"/>
        <w:left w:val="none" w:sz="0" w:space="0" w:color="auto"/>
        <w:bottom w:val="none" w:sz="0" w:space="0" w:color="auto"/>
        <w:right w:val="none" w:sz="0" w:space="0" w:color="auto"/>
      </w:divBdr>
    </w:div>
    <w:div w:id="1448310935">
      <w:bodyDiv w:val="1"/>
      <w:marLeft w:val="0"/>
      <w:marRight w:val="0"/>
      <w:marTop w:val="0"/>
      <w:marBottom w:val="0"/>
      <w:divBdr>
        <w:top w:val="none" w:sz="0" w:space="0" w:color="auto"/>
        <w:left w:val="none" w:sz="0" w:space="0" w:color="auto"/>
        <w:bottom w:val="none" w:sz="0" w:space="0" w:color="auto"/>
        <w:right w:val="none" w:sz="0" w:space="0" w:color="auto"/>
      </w:divBdr>
    </w:div>
    <w:div w:id="1484808762">
      <w:bodyDiv w:val="1"/>
      <w:marLeft w:val="0"/>
      <w:marRight w:val="0"/>
      <w:marTop w:val="0"/>
      <w:marBottom w:val="0"/>
      <w:divBdr>
        <w:top w:val="none" w:sz="0" w:space="0" w:color="auto"/>
        <w:left w:val="none" w:sz="0" w:space="0" w:color="auto"/>
        <w:bottom w:val="none" w:sz="0" w:space="0" w:color="auto"/>
        <w:right w:val="none" w:sz="0" w:space="0" w:color="auto"/>
      </w:divBdr>
    </w:div>
    <w:div w:id="1491943395">
      <w:bodyDiv w:val="1"/>
      <w:marLeft w:val="0"/>
      <w:marRight w:val="0"/>
      <w:marTop w:val="0"/>
      <w:marBottom w:val="0"/>
      <w:divBdr>
        <w:top w:val="none" w:sz="0" w:space="0" w:color="auto"/>
        <w:left w:val="none" w:sz="0" w:space="0" w:color="auto"/>
        <w:bottom w:val="none" w:sz="0" w:space="0" w:color="auto"/>
        <w:right w:val="none" w:sz="0" w:space="0" w:color="auto"/>
      </w:divBdr>
    </w:div>
    <w:div w:id="1498572010">
      <w:bodyDiv w:val="1"/>
      <w:marLeft w:val="0"/>
      <w:marRight w:val="0"/>
      <w:marTop w:val="0"/>
      <w:marBottom w:val="0"/>
      <w:divBdr>
        <w:top w:val="none" w:sz="0" w:space="0" w:color="auto"/>
        <w:left w:val="none" w:sz="0" w:space="0" w:color="auto"/>
        <w:bottom w:val="none" w:sz="0" w:space="0" w:color="auto"/>
        <w:right w:val="none" w:sz="0" w:space="0" w:color="auto"/>
      </w:divBdr>
    </w:div>
    <w:div w:id="1504854070">
      <w:bodyDiv w:val="1"/>
      <w:marLeft w:val="0"/>
      <w:marRight w:val="0"/>
      <w:marTop w:val="0"/>
      <w:marBottom w:val="0"/>
      <w:divBdr>
        <w:top w:val="none" w:sz="0" w:space="0" w:color="auto"/>
        <w:left w:val="none" w:sz="0" w:space="0" w:color="auto"/>
        <w:bottom w:val="none" w:sz="0" w:space="0" w:color="auto"/>
        <w:right w:val="none" w:sz="0" w:space="0" w:color="auto"/>
      </w:divBdr>
    </w:div>
    <w:div w:id="1518349546">
      <w:bodyDiv w:val="1"/>
      <w:marLeft w:val="0"/>
      <w:marRight w:val="0"/>
      <w:marTop w:val="0"/>
      <w:marBottom w:val="0"/>
      <w:divBdr>
        <w:top w:val="none" w:sz="0" w:space="0" w:color="auto"/>
        <w:left w:val="none" w:sz="0" w:space="0" w:color="auto"/>
        <w:bottom w:val="none" w:sz="0" w:space="0" w:color="auto"/>
        <w:right w:val="none" w:sz="0" w:space="0" w:color="auto"/>
      </w:divBdr>
    </w:div>
    <w:div w:id="1519079937">
      <w:bodyDiv w:val="1"/>
      <w:marLeft w:val="0"/>
      <w:marRight w:val="0"/>
      <w:marTop w:val="0"/>
      <w:marBottom w:val="0"/>
      <w:divBdr>
        <w:top w:val="none" w:sz="0" w:space="0" w:color="auto"/>
        <w:left w:val="none" w:sz="0" w:space="0" w:color="auto"/>
        <w:bottom w:val="none" w:sz="0" w:space="0" w:color="auto"/>
        <w:right w:val="none" w:sz="0" w:space="0" w:color="auto"/>
      </w:divBdr>
    </w:div>
    <w:div w:id="1545092604">
      <w:bodyDiv w:val="1"/>
      <w:marLeft w:val="0"/>
      <w:marRight w:val="0"/>
      <w:marTop w:val="0"/>
      <w:marBottom w:val="0"/>
      <w:divBdr>
        <w:top w:val="none" w:sz="0" w:space="0" w:color="auto"/>
        <w:left w:val="none" w:sz="0" w:space="0" w:color="auto"/>
        <w:bottom w:val="none" w:sz="0" w:space="0" w:color="auto"/>
        <w:right w:val="none" w:sz="0" w:space="0" w:color="auto"/>
      </w:divBdr>
    </w:div>
    <w:div w:id="1558977209">
      <w:bodyDiv w:val="1"/>
      <w:marLeft w:val="0"/>
      <w:marRight w:val="0"/>
      <w:marTop w:val="0"/>
      <w:marBottom w:val="0"/>
      <w:divBdr>
        <w:top w:val="none" w:sz="0" w:space="0" w:color="auto"/>
        <w:left w:val="none" w:sz="0" w:space="0" w:color="auto"/>
        <w:bottom w:val="none" w:sz="0" w:space="0" w:color="auto"/>
        <w:right w:val="none" w:sz="0" w:space="0" w:color="auto"/>
      </w:divBdr>
    </w:div>
    <w:div w:id="1567691307">
      <w:bodyDiv w:val="1"/>
      <w:marLeft w:val="0"/>
      <w:marRight w:val="0"/>
      <w:marTop w:val="0"/>
      <w:marBottom w:val="0"/>
      <w:divBdr>
        <w:top w:val="none" w:sz="0" w:space="0" w:color="auto"/>
        <w:left w:val="none" w:sz="0" w:space="0" w:color="auto"/>
        <w:bottom w:val="none" w:sz="0" w:space="0" w:color="auto"/>
        <w:right w:val="none" w:sz="0" w:space="0" w:color="auto"/>
      </w:divBdr>
    </w:div>
    <w:div w:id="1579052030">
      <w:bodyDiv w:val="1"/>
      <w:marLeft w:val="0"/>
      <w:marRight w:val="0"/>
      <w:marTop w:val="0"/>
      <w:marBottom w:val="0"/>
      <w:divBdr>
        <w:top w:val="none" w:sz="0" w:space="0" w:color="auto"/>
        <w:left w:val="none" w:sz="0" w:space="0" w:color="auto"/>
        <w:bottom w:val="none" w:sz="0" w:space="0" w:color="auto"/>
        <w:right w:val="none" w:sz="0" w:space="0" w:color="auto"/>
      </w:divBdr>
    </w:div>
    <w:div w:id="1579091113">
      <w:bodyDiv w:val="1"/>
      <w:marLeft w:val="0"/>
      <w:marRight w:val="0"/>
      <w:marTop w:val="0"/>
      <w:marBottom w:val="0"/>
      <w:divBdr>
        <w:top w:val="none" w:sz="0" w:space="0" w:color="auto"/>
        <w:left w:val="none" w:sz="0" w:space="0" w:color="auto"/>
        <w:bottom w:val="none" w:sz="0" w:space="0" w:color="auto"/>
        <w:right w:val="none" w:sz="0" w:space="0" w:color="auto"/>
      </w:divBdr>
    </w:div>
    <w:div w:id="1593391706">
      <w:bodyDiv w:val="1"/>
      <w:marLeft w:val="0"/>
      <w:marRight w:val="0"/>
      <w:marTop w:val="0"/>
      <w:marBottom w:val="0"/>
      <w:divBdr>
        <w:top w:val="none" w:sz="0" w:space="0" w:color="auto"/>
        <w:left w:val="none" w:sz="0" w:space="0" w:color="auto"/>
        <w:bottom w:val="none" w:sz="0" w:space="0" w:color="auto"/>
        <w:right w:val="none" w:sz="0" w:space="0" w:color="auto"/>
      </w:divBdr>
    </w:div>
    <w:div w:id="1621913345">
      <w:bodyDiv w:val="1"/>
      <w:marLeft w:val="0"/>
      <w:marRight w:val="0"/>
      <w:marTop w:val="0"/>
      <w:marBottom w:val="0"/>
      <w:divBdr>
        <w:top w:val="none" w:sz="0" w:space="0" w:color="auto"/>
        <w:left w:val="none" w:sz="0" w:space="0" w:color="auto"/>
        <w:bottom w:val="none" w:sz="0" w:space="0" w:color="auto"/>
        <w:right w:val="none" w:sz="0" w:space="0" w:color="auto"/>
      </w:divBdr>
    </w:div>
    <w:div w:id="1634409792">
      <w:bodyDiv w:val="1"/>
      <w:marLeft w:val="0"/>
      <w:marRight w:val="0"/>
      <w:marTop w:val="0"/>
      <w:marBottom w:val="0"/>
      <w:divBdr>
        <w:top w:val="none" w:sz="0" w:space="0" w:color="auto"/>
        <w:left w:val="none" w:sz="0" w:space="0" w:color="auto"/>
        <w:bottom w:val="none" w:sz="0" w:space="0" w:color="auto"/>
        <w:right w:val="none" w:sz="0" w:space="0" w:color="auto"/>
      </w:divBdr>
    </w:div>
    <w:div w:id="1635596695">
      <w:bodyDiv w:val="1"/>
      <w:marLeft w:val="0"/>
      <w:marRight w:val="0"/>
      <w:marTop w:val="0"/>
      <w:marBottom w:val="0"/>
      <w:divBdr>
        <w:top w:val="none" w:sz="0" w:space="0" w:color="auto"/>
        <w:left w:val="none" w:sz="0" w:space="0" w:color="auto"/>
        <w:bottom w:val="none" w:sz="0" w:space="0" w:color="auto"/>
        <w:right w:val="none" w:sz="0" w:space="0" w:color="auto"/>
      </w:divBdr>
    </w:div>
    <w:div w:id="1653410057">
      <w:bodyDiv w:val="1"/>
      <w:marLeft w:val="0"/>
      <w:marRight w:val="0"/>
      <w:marTop w:val="0"/>
      <w:marBottom w:val="0"/>
      <w:divBdr>
        <w:top w:val="none" w:sz="0" w:space="0" w:color="auto"/>
        <w:left w:val="none" w:sz="0" w:space="0" w:color="auto"/>
        <w:bottom w:val="none" w:sz="0" w:space="0" w:color="auto"/>
        <w:right w:val="none" w:sz="0" w:space="0" w:color="auto"/>
      </w:divBdr>
    </w:div>
    <w:div w:id="1657104808">
      <w:bodyDiv w:val="1"/>
      <w:marLeft w:val="0"/>
      <w:marRight w:val="0"/>
      <w:marTop w:val="0"/>
      <w:marBottom w:val="0"/>
      <w:divBdr>
        <w:top w:val="none" w:sz="0" w:space="0" w:color="auto"/>
        <w:left w:val="none" w:sz="0" w:space="0" w:color="auto"/>
        <w:bottom w:val="none" w:sz="0" w:space="0" w:color="auto"/>
        <w:right w:val="none" w:sz="0" w:space="0" w:color="auto"/>
      </w:divBdr>
    </w:div>
    <w:div w:id="1671907062">
      <w:bodyDiv w:val="1"/>
      <w:marLeft w:val="0"/>
      <w:marRight w:val="0"/>
      <w:marTop w:val="0"/>
      <w:marBottom w:val="0"/>
      <w:divBdr>
        <w:top w:val="none" w:sz="0" w:space="0" w:color="auto"/>
        <w:left w:val="none" w:sz="0" w:space="0" w:color="auto"/>
        <w:bottom w:val="none" w:sz="0" w:space="0" w:color="auto"/>
        <w:right w:val="none" w:sz="0" w:space="0" w:color="auto"/>
      </w:divBdr>
    </w:div>
    <w:div w:id="1679625084">
      <w:bodyDiv w:val="1"/>
      <w:marLeft w:val="0"/>
      <w:marRight w:val="0"/>
      <w:marTop w:val="0"/>
      <w:marBottom w:val="0"/>
      <w:divBdr>
        <w:top w:val="none" w:sz="0" w:space="0" w:color="auto"/>
        <w:left w:val="none" w:sz="0" w:space="0" w:color="auto"/>
        <w:bottom w:val="none" w:sz="0" w:space="0" w:color="auto"/>
        <w:right w:val="none" w:sz="0" w:space="0" w:color="auto"/>
      </w:divBdr>
    </w:div>
    <w:div w:id="1684817191">
      <w:bodyDiv w:val="1"/>
      <w:marLeft w:val="0"/>
      <w:marRight w:val="0"/>
      <w:marTop w:val="0"/>
      <w:marBottom w:val="0"/>
      <w:divBdr>
        <w:top w:val="none" w:sz="0" w:space="0" w:color="auto"/>
        <w:left w:val="none" w:sz="0" w:space="0" w:color="auto"/>
        <w:bottom w:val="none" w:sz="0" w:space="0" w:color="auto"/>
        <w:right w:val="none" w:sz="0" w:space="0" w:color="auto"/>
      </w:divBdr>
    </w:div>
    <w:div w:id="1693220784">
      <w:bodyDiv w:val="1"/>
      <w:marLeft w:val="0"/>
      <w:marRight w:val="0"/>
      <w:marTop w:val="0"/>
      <w:marBottom w:val="0"/>
      <w:divBdr>
        <w:top w:val="none" w:sz="0" w:space="0" w:color="auto"/>
        <w:left w:val="none" w:sz="0" w:space="0" w:color="auto"/>
        <w:bottom w:val="none" w:sz="0" w:space="0" w:color="auto"/>
        <w:right w:val="none" w:sz="0" w:space="0" w:color="auto"/>
      </w:divBdr>
    </w:div>
    <w:div w:id="1701205515">
      <w:bodyDiv w:val="1"/>
      <w:marLeft w:val="0"/>
      <w:marRight w:val="0"/>
      <w:marTop w:val="0"/>
      <w:marBottom w:val="0"/>
      <w:divBdr>
        <w:top w:val="none" w:sz="0" w:space="0" w:color="auto"/>
        <w:left w:val="none" w:sz="0" w:space="0" w:color="auto"/>
        <w:bottom w:val="none" w:sz="0" w:space="0" w:color="auto"/>
        <w:right w:val="none" w:sz="0" w:space="0" w:color="auto"/>
      </w:divBdr>
    </w:div>
    <w:div w:id="1710908466">
      <w:bodyDiv w:val="1"/>
      <w:marLeft w:val="0"/>
      <w:marRight w:val="0"/>
      <w:marTop w:val="0"/>
      <w:marBottom w:val="0"/>
      <w:divBdr>
        <w:top w:val="none" w:sz="0" w:space="0" w:color="auto"/>
        <w:left w:val="none" w:sz="0" w:space="0" w:color="auto"/>
        <w:bottom w:val="none" w:sz="0" w:space="0" w:color="auto"/>
        <w:right w:val="none" w:sz="0" w:space="0" w:color="auto"/>
      </w:divBdr>
    </w:div>
    <w:div w:id="1711881307">
      <w:bodyDiv w:val="1"/>
      <w:marLeft w:val="0"/>
      <w:marRight w:val="0"/>
      <w:marTop w:val="0"/>
      <w:marBottom w:val="0"/>
      <w:divBdr>
        <w:top w:val="none" w:sz="0" w:space="0" w:color="auto"/>
        <w:left w:val="none" w:sz="0" w:space="0" w:color="auto"/>
        <w:bottom w:val="none" w:sz="0" w:space="0" w:color="auto"/>
        <w:right w:val="none" w:sz="0" w:space="0" w:color="auto"/>
      </w:divBdr>
    </w:div>
    <w:div w:id="1763523341">
      <w:bodyDiv w:val="1"/>
      <w:marLeft w:val="0"/>
      <w:marRight w:val="0"/>
      <w:marTop w:val="0"/>
      <w:marBottom w:val="0"/>
      <w:divBdr>
        <w:top w:val="none" w:sz="0" w:space="0" w:color="auto"/>
        <w:left w:val="none" w:sz="0" w:space="0" w:color="auto"/>
        <w:bottom w:val="none" w:sz="0" w:space="0" w:color="auto"/>
        <w:right w:val="none" w:sz="0" w:space="0" w:color="auto"/>
      </w:divBdr>
    </w:div>
    <w:div w:id="1766923507">
      <w:bodyDiv w:val="1"/>
      <w:marLeft w:val="0"/>
      <w:marRight w:val="0"/>
      <w:marTop w:val="0"/>
      <w:marBottom w:val="0"/>
      <w:divBdr>
        <w:top w:val="none" w:sz="0" w:space="0" w:color="auto"/>
        <w:left w:val="none" w:sz="0" w:space="0" w:color="auto"/>
        <w:bottom w:val="none" w:sz="0" w:space="0" w:color="auto"/>
        <w:right w:val="none" w:sz="0" w:space="0" w:color="auto"/>
      </w:divBdr>
    </w:div>
    <w:div w:id="1767458004">
      <w:bodyDiv w:val="1"/>
      <w:marLeft w:val="0"/>
      <w:marRight w:val="0"/>
      <w:marTop w:val="0"/>
      <w:marBottom w:val="0"/>
      <w:divBdr>
        <w:top w:val="none" w:sz="0" w:space="0" w:color="auto"/>
        <w:left w:val="none" w:sz="0" w:space="0" w:color="auto"/>
        <w:bottom w:val="none" w:sz="0" w:space="0" w:color="auto"/>
        <w:right w:val="none" w:sz="0" w:space="0" w:color="auto"/>
      </w:divBdr>
    </w:div>
    <w:div w:id="1767536190">
      <w:bodyDiv w:val="1"/>
      <w:marLeft w:val="0"/>
      <w:marRight w:val="0"/>
      <w:marTop w:val="0"/>
      <w:marBottom w:val="0"/>
      <w:divBdr>
        <w:top w:val="none" w:sz="0" w:space="0" w:color="auto"/>
        <w:left w:val="none" w:sz="0" w:space="0" w:color="auto"/>
        <w:bottom w:val="none" w:sz="0" w:space="0" w:color="auto"/>
        <w:right w:val="none" w:sz="0" w:space="0" w:color="auto"/>
      </w:divBdr>
    </w:div>
    <w:div w:id="1769693891">
      <w:bodyDiv w:val="1"/>
      <w:marLeft w:val="0"/>
      <w:marRight w:val="0"/>
      <w:marTop w:val="0"/>
      <w:marBottom w:val="0"/>
      <w:divBdr>
        <w:top w:val="none" w:sz="0" w:space="0" w:color="auto"/>
        <w:left w:val="none" w:sz="0" w:space="0" w:color="auto"/>
        <w:bottom w:val="none" w:sz="0" w:space="0" w:color="auto"/>
        <w:right w:val="none" w:sz="0" w:space="0" w:color="auto"/>
      </w:divBdr>
    </w:div>
    <w:div w:id="1783257380">
      <w:bodyDiv w:val="1"/>
      <w:marLeft w:val="0"/>
      <w:marRight w:val="0"/>
      <w:marTop w:val="0"/>
      <w:marBottom w:val="0"/>
      <w:divBdr>
        <w:top w:val="none" w:sz="0" w:space="0" w:color="auto"/>
        <w:left w:val="none" w:sz="0" w:space="0" w:color="auto"/>
        <w:bottom w:val="none" w:sz="0" w:space="0" w:color="auto"/>
        <w:right w:val="none" w:sz="0" w:space="0" w:color="auto"/>
      </w:divBdr>
    </w:div>
    <w:div w:id="1815171476">
      <w:bodyDiv w:val="1"/>
      <w:marLeft w:val="0"/>
      <w:marRight w:val="0"/>
      <w:marTop w:val="0"/>
      <w:marBottom w:val="0"/>
      <w:divBdr>
        <w:top w:val="none" w:sz="0" w:space="0" w:color="auto"/>
        <w:left w:val="none" w:sz="0" w:space="0" w:color="auto"/>
        <w:bottom w:val="none" w:sz="0" w:space="0" w:color="auto"/>
        <w:right w:val="none" w:sz="0" w:space="0" w:color="auto"/>
      </w:divBdr>
    </w:div>
    <w:div w:id="1845438249">
      <w:bodyDiv w:val="1"/>
      <w:marLeft w:val="0"/>
      <w:marRight w:val="0"/>
      <w:marTop w:val="0"/>
      <w:marBottom w:val="0"/>
      <w:divBdr>
        <w:top w:val="none" w:sz="0" w:space="0" w:color="auto"/>
        <w:left w:val="none" w:sz="0" w:space="0" w:color="auto"/>
        <w:bottom w:val="none" w:sz="0" w:space="0" w:color="auto"/>
        <w:right w:val="none" w:sz="0" w:space="0" w:color="auto"/>
      </w:divBdr>
    </w:div>
    <w:div w:id="1856768472">
      <w:bodyDiv w:val="1"/>
      <w:marLeft w:val="0"/>
      <w:marRight w:val="0"/>
      <w:marTop w:val="0"/>
      <w:marBottom w:val="0"/>
      <w:divBdr>
        <w:top w:val="none" w:sz="0" w:space="0" w:color="auto"/>
        <w:left w:val="none" w:sz="0" w:space="0" w:color="auto"/>
        <w:bottom w:val="none" w:sz="0" w:space="0" w:color="auto"/>
        <w:right w:val="none" w:sz="0" w:space="0" w:color="auto"/>
      </w:divBdr>
    </w:div>
    <w:div w:id="1861315402">
      <w:bodyDiv w:val="1"/>
      <w:marLeft w:val="0"/>
      <w:marRight w:val="0"/>
      <w:marTop w:val="0"/>
      <w:marBottom w:val="0"/>
      <w:divBdr>
        <w:top w:val="none" w:sz="0" w:space="0" w:color="auto"/>
        <w:left w:val="none" w:sz="0" w:space="0" w:color="auto"/>
        <w:bottom w:val="none" w:sz="0" w:space="0" w:color="auto"/>
        <w:right w:val="none" w:sz="0" w:space="0" w:color="auto"/>
      </w:divBdr>
    </w:div>
    <w:div w:id="1861701554">
      <w:bodyDiv w:val="1"/>
      <w:marLeft w:val="0"/>
      <w:marRight w:val="0"/>
      <w:marTop w:val="0"/>
      <w:marBottom w:val="0"/>
      <w:divBdr>
        <w:top w:val="none" w:sz="0" w:space="0" w:color="auto"/>
        <w:left w:val="none" w:sz="0" w:space="0" w:color="auto"/>
        <w:bottom w:val="none" w:sz="0" w:space="0" w:color="auto"/>
        <w:right w:val="none" w:sz="0" w:space="0" w:color="auto"/>
      </w:divBdr>
    </w:div>
    <w:div w:id="1870099569">
      <w:bodyDiv w:val="1"/>
      <w:marLeft w:val="0"/>
      <w:marRight w:val="0"/>
      <w:marTop w:val="0"/>
      <w:marBottom w:val="0"/>
      <w:divBdr>
        <w:top w:val="none" w:sz="0" w:space="0" w:color="auto"/>
        <w:left w:val="none" w:sz="0" w:space="0" w:color="auto"/>
        <w:bottom w:val="none" w:sz="0" w:space="0" w:color="auto"/>
        <w:right w:val="none" w:sz="0" w:space="0" w:color="auto"/>
      </w:divBdr>
    </w:div>
    <w:div w:id="1877429823">
      <w:bodyDiv w:val="1"/>
      <w:marLeft w:val="0"/>
      <w:marRight w:val="0"/>
      <w:marTop w:val="0"/>
      <w:marBottom w:val="0"/>
      <w:divBdr>
        <w:top w:val="none" w:sz="0" w:space="0" w:color="auto"/>
        <w:left w:val="none" w:sz="0" w:space="0" w:color="auto"/>
        <w:bottom w:val="none" w:sz="0" w:space="0" w:color="auto"/>
        <w:right w:val="none" w:sz="0" w:space="0" w:color="auto"/>
      </w:divBdr>
    </w:div>
    <w:div w:id="1878929775">
      <w:bodyDiv w:val="1"/>
      <w:marLeft w:val="0"/>
      <w:marRight w:val="0"/>
      <w:marTop w:val="0"/>
      <w:marBottom w:val="0"/>
      <w:divBdr>
        <w:top w:val="none" w:sz="0" w:space="0" w:color="auto"/>
        <w:left w:val="none" w:sz="0" w:space="0" w:color="auto"/>
        <w:bottom w:val="none" w:sz="0" w:space="0" w:color="auto"/>
        <w:right w:val="none" w:sz="0" w:space="0" w:color="auto"/>
      </w:divBdr>
    </w:div>
    <w:div w:id="1884437609">
      <w:bodyDiv w:val="1"/>
      <w:marLeft w:val="0"/>
      <w:marRight w:val="0"/>
      <w:marTop w:val="0"/>
      <w:marBottom w:val="0"/>
      <w:divBdr>
        <w:top w:val="none" w:sz="0" w:space="0" w:color="auto"/>
        <w:left w:val="none" w:sz="0" w:space="0" w:color="auto"/>
        <w:bottom w:val="none" w:sz="0" w:space="0" w:color="auto"/>
        <w:right w:val="none" w:sz="0" w:space="0" w:color="auto"/>
      </w:divBdr>
    </w:div>
    <w:div w:id="1886526957">
      <w:bodyDiv w:val="1"/>
      <w:marLeft w:val="0"/>
      <w:marRight w:val="0"/>
      <w:marTop w:val="0"/>
      <w:marBottom w:val="0"/>
      <w:divBdr>
        <w:top w:val="none" w:sz="0" w:space="0" w:color="auto"/>
        <w:left w:val="none" w:sz="0" w:space="0" w:color="auto"/>
        <w:bottom w:val="none" w:sz="0" w:space="0" w:color="auto"/>
        <w:right w:val="none" w:sz="0" w:space="0" w:color="auto"/>
      </w:divBdr>
    </w:div>
    <w:div w:id="1890989147">
      <w:bodyDiv w:val="1"/>
      <w:marLeft w:val="0"/>
      <w:marRight w:val="0"/>
      <w:marTop w:val="0"/>
      <w:marBottom w:val="0"/>
      <w:divBdr>
        <w:top w:val="none" w:sz="0" w:space="0" w:color="auto"/>
        <w:left w:val="none" w:sz="0" w:space="0" w:color="auto"/>
        <w:bottom w:val="none" w:sz="0" w:space="0" w:color="auto"/>
        <w:right w:val="none" w:sz="0" w:space="0" w:color="auto"/>
      </w:divBdr>
    </w:div>
    <w:div w:id="1904638489">
      <w:bodyDiv w:val="1"/>
      <w:marLeft w:val="0"/>
      <w:marRight w:val="0"/>
      <w:marTop w:val="0"/>
      <w:marBottom w:val="0"/>
      <w:divBdr>
        <w:top w:val="none" w:sz="0" w:space="0" w:color="auto"/>
        <w:left w:val="none" w:sz="0" w:space="0" w:color="auto"/>
        <w:bottom w:val="none" w:sz="0" w:space="0" w:color="auto"/>
        <w:right w:val="none" w:sz="0" w:space="0" w:color="auto"/>
      </w:divBdr>
    </w:div>
    <w:div w:id="1905680313">
      <w:bodyDiv w:val="1"/>
      <w:marLeft w:val="0"/>
      <w:marRight w:val="0"/>
      <w:marTop w:val="0"/>
      <w:marBottom w:val="0"/>
      <w:divBdr>
        <w:top w:val="none" w:sz="0" w:space="0" w:color="auto"/>
        <w:left w:val="none" w:sz="0" w:space="0" w:color="auto"/>
        <w:bottom w:val="none" w:sz="0" w:space="0" w:color="auto"/>
        <w:right w:val="none" w:sz="0" w:space="0" w:color="auto"/>
      </w:divBdr>
    </w:div>
    <w:div w:id="1959095621">
      <w:bodyDiv w:val="1"/>
      <w:marLeft w:val="0"/>
      <w:marRight w:val="0"/>
      <w:marTop w:val="0"/>
      <w:marBottom w:val="0"/>
      <w:divBdr>
        <w:top w:val="none" w:sz="0" w:space="0" w:color="auto"/>
        <w:left w:val="none" w:sz="0" w:space="0" w:color="auto"/>
        <w:bottom w:val="none" w:sz="0" w:space="0" w:color="auto"/>
        <w:right w:val="none" w:sz="0" w:space="0" w:color="auto"/>
      </w:divBdr>
    </w:div>
    <w:div w:id="1959950705">
      <w:bodyDiv w:val="1"/>
      <w:marLeft w:val="0"/>
      <w:marRight w:val="0"/>
      <w:marTop w:val="0"/>
      <w:marBottom w:val="0"/>
      <w:divBdr>
        <w:top w:val="none" w:sz="0" w:space="0" w:color="auto"/>
        <w:left w:val="none" w:sz="0" w:space="0" w:color="auto"/>
        <w:bottom w:val="none" w:sz="0" w:space="0" w:color="auto"/>
        <w:right w:val="none" w:sz="0" w:space="0" w:color="auto"/>
      </w:divBdr>
    </w:div>
    <w:div w:id="1970668037">
      <w:bodyDiv w:val="1"/>
      <w:marLeft w:val="0"/>
      <w:marRight w:val="0"/>
      <w:marTop w:val="0"/>
      <w:marBottom w:val="0"/>
      <w:divBdr>
        <w:top w:val="none" w:sz="0" w:space="0" w:color="auto"/>
        <w:left w:val="none" w:sz="0" w:space="0" w:color="auto"/>
        <w:bottom w:val="none" w:sz="0" w:space="0" w:color="auto"/>
        <w:right w:val="none" w:sz="0" w:space="0" w:color="auto"/>
      </w:divBdr>
    </w:div>
    <w:div w:id="1983729894">
      <w:bodyDiv w:val="1"/>
      <w:marLeft w:val="0"/>
      <w:marRight w:val="0"/>
      <w:marTop w:val="0"/>
      <w:marBottom w:val="0"/>
      <w:divBdr>
        <w:top w:val="none" w:sz="0" w:space="0" w:color="auto"/>
        <w:left w:val="none" w:sz="0" w:space="0" w:color="auto"/>
        <w:bottom w:val="none" w:sz="0" w:space="0" w:color="auto"/>
        <w:right w:val="none" w:sz="0" w:space="0" w:color="auto"/>
      </w:divBdr>
    </w:div>
    <w:div w:id="1988246037">
      <w:bodyDiv w:val="1"/>
      <w:marLeft w:val="0"/>
      <w:marRight w:val="0"/>
      <w:marTop w:val="0"/>
      <w:marBottom w:val="0"/>
      <w:divBdr>
        <w:top w:val="none" w:sz="0" w:space="0" w:color="auto"/>
        <w:left w:val="none" w:sz="0" w:space="0" w:color="auto"/>
        <w:bottom w:val="none" w:sz="0" w:space="0" w:color="auto"/>
        <w:right w:val="none" w:sz="0" w:space="0" w:color="auto"/>
      </w:divBdr>
    </w:div>
    <w:div w:id="2004624344">
      <w:bodyDiv w:val="1"/>
      <w:marLeft w:val="0"/>
      <w:marRight w:val="0"/>
      <w:marTop w:val="0"/>
      <w:marBottom w:val="0"/>
      <w:divBdr>
        <w:top w:val="none" w:sz="0" w:space="0" w:color="auto"/>
        <w:left w:val="none" w:sz="0" w:space="0" w:color="auto"/>
        <w:bottom w:val="none" w:sz="0" w:space="0" w:color="auto"/>
        <w:right w:val="none" w:sz="0" w:space="0" w:color="auto"/>
      </w:divBdr>
    </w:div>
    <w:div w:id="2044667066">
      <w:bodyDiv w:val="1"/>
      <w:marLeft w:val="0"/>
      <w:marRight w:val="0"/>
      <w:marTop w:val="0"/>
      <w:marBottom w:val="0"/>
      <w:divBdr>
        <w:top w:val="none" w:sz="0" w:space="0" w:color="auto"/>
        <w:left w:val="none" w:sz="0" w:space="0" w:color="auto"/>
        <w:bottom w:val="none" w:sz="0" w:space="0" w:color="auto"/>
        <w:right w:val="none" w:sz="0" w:space="0" w:color="auto"/>
      </w:divBdr>
    </w:div>
    <w:div w:id="2058314760">
      <w:bodyDiv w:val="1"/>
      <w:marLeft w:val="0"/>
      <w:marRight w:val="0"/>
      <w:marTop w:val="0"/>
      <w:marBottom w:val="0"/>
      <w:divBdr>
        <w:top w:val="none" w:sz="0" w:space="0" w:color="auto"/>
        <w:left w:val="none" w:sz="0" w:space="0" w:color="auto"/>
        <w:bottom w:val="none" w:sz="0" w:space="0" w:color="auto"/>
        <w:right w:val="none" w:sz="0" w:space="0" w:color="auto"/>
      </w:divBdr>
    </w:div>
    <w:div w:id="2067098274">
      <w:bodyDiv w:val="1"/>
      <w:marLeft w:val="0"/>
      <w:marRight w:val="0"/>
      <w:marTop w:val="0"/>
      <w:marBottom w:val="0"/>
      <w:divBdr>
        <w:top w:val="none" w:sz="0" w:space="0" w:color="auto"/>
        <w:left w:val="none" w:sz="0" w:space="0" w:color="auto"/>
        <w:bottom w:val="none" w:sz="0" w:space="0" w:color="auto"/>
        <w:right w:val="none" w:sz="0" w:space="0" w:color="auto"/>
      </w:divBdr>
    </w:div>
    <w:div w:id="2072998735">
      <w:bodyDiv w:val="1"/>
      <w:marLeft w:val="0"/>
      <w:marRight w:val="0"/>
      <w:marTop w:val="0"/>
      <w:marBottom w:val="0"/>
      <w:divBdr>
        <w:top w:val="none" w:sz="0" w:space="0" w:color="auto"/>
        <w:left w:val="none" w:sz="0" w:space="0" w:color="auto"/>
        <w:bottom w:val="none" w:sz="0" w:space="0" w:color="auto"/>
        <w:right w:val="none" w:sz="0" w:space="0" w:color="auto"/>
      </w:divBdr>
    </w:div>
    <w:div w:id="2087804214">
      <w:bodyDiv w:val="1"/>
      <w:marLeft w:val="0"/>
      <w:marRight w:val="0"/>
      <w:marTop w:val="0"/>
      <w:marBottom w:val="0"/>
      <w:divBdr>
        <w:top w:val="none" w:sz="0" w:space="0" w:color="auto"/>
        <w:left w:val="none" w:sz="0" w:space="0" w:color="auto"/>
        <w:bottom w:val="none" w:sz="0" w:space="0" w:color="auto"/>
        <w:right w:val="none" w:sz="0" w:space="0" w:color="auto"/>
      </w:divBdr>
    </w:div>
    <w:div w:id="2095466582">
      <w:bodyDiv w:val="1"/>
      <w:marLeft w:val="0"/>
      <w:marRight w:val="0"/>
      <w:marTop w:val="0"/>
      <w:marBottom w:val="0"/>
      <w:divBdr>
        <w:top w:val="none" w:sz="0" w:space="0" w:color="auto"/>
        <w:left w:val="none" w:sz="0" w:space="0" w:color="auto"/>
        <w:bottom w:val="none" w:sz="0" w:space="0" w:color="auto"/>
        <w:right w:val="none" w:sz="0" w:space="0" w:color="auto"/>
      </w:divBdr>
    </w:div>
    <w:div w:id="2139761557">
      <w:bodyDiv w:val="1"/>
      <w:marLeft w:val="0"/>
      <w:marRight w:val="0"/>
      <w:marTop w:val="0"/>
      <w:marBottom w:val="0"/>
      <w:divBdr>
        <w:top w:val="none" w:sz="0" w:space="0" w:color="auto"/>
        <w:left w:val="none" w:sz="0" w:space="0" w:color="auto"/>
        <w:bottom w:val="none" w:sz="0" w:space="0" w:color="auto"/>
        <w:right w:val="none" w:sz="0" w:space="0" w:color="auto"/>
      </w:divBdr>
    </w:div>
    <w:div w:id="2141801482">
      <w:bodyDiv w:val="1"/>
      <w:marLeft w:val="0"/>
      <w:marRight w:val="0"/>
      <w:marTop w:val="0"/>
      <w:marBottom w:val="0"/>
      <w:divBdr>
        <w:top w:val="none" w:sz="0" w:space="0" w:color="auto"/>
        <w:left w:val="none" w:sz="0" w:space="0" w:color="auto"/>
        <w:bottom w:val="none" w:sz="0" w:space="0" w:color="auto"/>
        <w:right w:val="none" w:sz="0" w:space="0" w:color="auto"/>
      </w:divBdr>
    </w:div>
    <w:div w:id="214554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vo.gov.sk/zaujemcauchadzac/eticky-kodex-zaujemcu-uchadzaca-54b.html" TargetMode="External"/><Relationship Id="rId13" Type="http://schemas.openxmlformats.org/officeDocument/2006/relationships/hyperlink" Target="https://josephine.proebiz.com/sk/tender/3209/summar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209/summa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sk/tender/3209/summary" TargetMode="External"/><Relationship Id="rId4" Type="http://schemas.openxmlformats.org/officeDocument/2006/relationships/settings" Target="settings.xml"/><Relationship Id="rId9" Type="http://schemas.openxmlformats.org/officeDocument/2006/relationships/hyperlink" Target="https://www.uvo.gov.sk/vyhladavanie-profilov/zakazky/13817" TargetMode="External"/><Relationship Id="rId14" Type="http://schemas.openxmlformats.org/officeDocument/2006/relationships/hyperlink" Target="https://josephine.proebiz.com/sk/tender/3209/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BE836-60C4-4F8E-95B5-D11E3ED81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20</Pages>
  <Words>8317</Words>
  <Characters>47408</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55614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uzivatel</cp:lastModifiedBy>
  <cp:revision>64</cp:revision>
  <dcterms:created xsi:type="dcterms:W3CDTF">2018-12-26T22:40:00Z</dcterms:created>
  <dcterms:modified xsi:type="dcterms:W3CDTF">2019-07-22T07:07:00Z</dcterms:modified>
</cp:coreProperties>
</file>