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01EF1E7D" w:rsidR="00567253" w:rsidRDefault="00031FFD" w:rsidP="001525AB">
      <w:pPr>
        <w:jc w:val="center"/>
        <w:rPr>
          <w:rFonts w:ascii="Times New Roman" w:eastAsia="Calibri" w:hAnsi="Times New Roman"/>
          <w:b/>
          <w:bCs/>
          <w:i/>
          <w:sz w:val="24"/>
        </w:rPr>
      </w:pPr>
      <w:r>
        <w:rPr>
          <w:rFonts w:ascii="Times New Roman" w:eastAsia="Calibri" w:hAnsi="Times New Roman"/>
          <w:b/>
          <w:bCs/>
          <w:i/>
          <w:sz w:val="24"/>
        </w:rPr>
        <w:t>Liečivá tráviacej sústavy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5EA47BF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031FFD">
        <w:rPr>
          <w:rFonts w:ascii="Tahoma" w:eastAsia="Tahoma" w:hAnsi="Tahoma" w:cs="Tahoma"/>
          <w:sz w:val="18"/>
        </w:rPr>
        <w:t>september</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499E48E6"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sidRPr="00C14A9F">
        <w:rPr>
          <w:rFonts w:ascii="Times New Roman" w:hAnsi="Times New Roman"/>
          <w:b/>
          <w:color w:val="auto"/>
        </w:rPr>
        <w:t xml:space="preserve">   </w:t>
      </w:r>
      <w:r w:rsidR="00AA7191">
        <w:rPr>
          <w:rFonts w:ascii="Times New Roman" w:hAnsi="Times New Roman"/>
          <w:b/>
          <w:color w:val="auto"/>
        </w:rPr>
        <w:t>Liečivá tráviacej sústavy</w:t>
      </w:r>
    </w:p>
    <w:p w14:paraId="190E67A6" w14:textId="77777777" w:rsidR="00C05CFB" w:rsidRDefault="00C05CFB" w:rsidP="00C05CFB">
      <w:pPr>
        <w:pStyle w:val="Zkladntext3"/>
        <w:jc w:val="both"/>
        <w:rPr>
          <w:rFonts w:ascii="Times New Roman" w:hAnsi="Times New Roman"/>
          <w:color w:val="auto"/>
        </w:rPr>
      </w:pPr>
    </w:p>
    <w:p w14:paraId="58AB0C91" w14:textId="01F6B098"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AA7191">
        <w:rPr>
          <w:rFonts w:ascii="Times New Roman" w:hAnsi="Times New Roman"/>
          <w:color w:val="auto"/>
        </w:rPr>
        <w:t xml:space="preserve">     Liečivá pre poruchy súvisiace s kyselinou</w:t>
      </w:r>
    </w:p>
    <w:p w14:paraId="3714069C" w14:textId="0B43D6C7" w:rsidR="00AA7191" w:rsidRDefault="00AA7191" w:rsidP="00AA7191">
      <w:pPr>
        <w:pStyle w:val="Zkladntext3"/>
        <w:numPr>
          <w:ilvl w:val="0"/>
          <w:numId w:val="99"/>
        </w:numPr>
        <w:jc w:val="both"/>
        <w:rPr>
          <w:rFonts w:ascii="Times New Roman" w:hAnsi="Times New Roman"/>
          <w:color w:val="auto"/>
        </w:rPr>
      </w:pPr>
      <w:r>
        <w:rPr>
          <w:rFonts w:ascii="Times New Roman" w:hAnsi="Times New Roman"/>
          <w:color w:val="auto"/>
        </w:rPr>
        <w:t>Antiadiarhoiká, črevné protizápalové/protiinfekčné činidlá</w:t>
      </w:r>
    </w:p>
    <w:p w14:paraId="44935A66" w14:textId="20A53970" w:rsidR="00AA7191" w:rsidRDefault="00AA7191" w:rsidP="00AA7191">
      <w:pPr>
        <w:pStyle w:val="Zkladntext3"/>
        <w:numPr>
          <w:ilvl w:val="0"/>
          <w:numId w:val="99"/>
        </w:numPr>
        <w:jc w:val="both"/>
        <w:rPr>
          <w:rFonts w:ascii="Times New Roman" w:hAnsi="Times New Roman"/>
          <w:color w:val="auto"/>
        </w:rPr>
      </w:pPr>
      <w:r>
        <w:rPr>
          <w:rFonts w:ascii="Times New Roman" w:hAnsi="Times New Roman"/>
          <w:color w:val="auto"/>
        </w:rPr>
        <w:t>Liečivá pre výživovú sústavu a látkovú premenu</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771C73E9" w14:textId="21671503" w:rsidR="00F54DCE" w:rsidRPr="00F54DCE" w:rsidRDefault="008158B4" w:rsidP="00F54DCE">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F54DCE" w:rsidRPr="00F54DCE">
        <w:rPr>
          <w:rFonts w:ascii="Times New Roman" w:hAnsi="Times New Roman"/>
          <w:color w:val="auto"/>
        </w:rPr>
        <w:t xml:space="preserve">33610000-9 </w:t>
      </w:r>
      <w:r w:rsidR="00F54DCE" w:rsidRPr="00F54DCE">
        <w:rPr>
          <w:rFonts w:ascii="Times New Roman" w:hAnsi="Times New Roman"/>
          <w:color w:val="auto"/>
        </w:rPr>
        <w:t>Liečivá pre výživovú sústavu a látkovú premenu</w:t>
      </w:r>
    </w:p>
    <w:p w14:paraId="1997A2F0" w14:textId="77777777" w:rsidR="00F54DCE" w:rsidRPr="00F54DCE" w:rsidRDefault="00F54DCE" w:rsidP="00F54DCE">
      <w:pPr>
        <w:pStyle w:val="Zkladntext3"/>
        <w:ind w:left="2655"/>
        <w:jc w:val="both"/>
        <w:rPr>
          <w:rFonts w:ascii="Times New Roman" w:hAnsi="Times New Roman"/>
          <w:color w:val="auto"/>
        </w:rPr>
      </w:pPr>
    </w:p>
    <w:p w14:paraId="378ABE68" w14:textId="1533B6B8" w:rsidR="00F54DCE" w:rsidRPr="00F54DCE" w:rsidRDefault="00F54DCE" w:rsidP="00F54DCE">
      <w:pPr>
        <w:pStyle w:val="Zkladntext3"/>
        <w:jc w:val="both"/>
        <w:rPr>
          <w:rFonts w:ascii="Times New Roman" w:hAnsi="Times New Roman"/>
          <w:color w:val="auto"/>
        </w:rPr>
      </w:pPr>
      <w:r w:rsidRPr="00F54DCE">
        <w:rPr>
          <w:rFonts w:ascii="Times New Roman" w:hAnsi="Times New Roman"/>
          <w:color w:val="auto"/>
        </w:rPr>
        <w:t xml:space="preserve">Dodatočné kódy CPV:  33611000-6 </w:t>
      </w:r>
      <w:r w:rsidRPr="00F54DCE">
        <w:rPr>
          <w:rFonts w:ascii="Times New Roman" w:hAnsi="Times New Roman"/>
          <w:color w:val="auto"/>
        </w:rPr>
        <w:t>Liečivá pre poruchy súvisiace s</w:t>
      </w:r>
      <w:r w:rsidRPr="00F54DCE">
        <w:rPr>
          <w:rFonts w:ascii="Times New Roman" w:hAnsi="Times New Roman"/>
          <w:color w:val="auto"/>
        </w:rPr>
        <w:t> kyselinou</w:t>
      </w:r>
    </w:p>
    <w:p w14:paraId="24E532FD" w14:textId="5FBC15BD" w:rsidR="00F54DCE" w:rsidRDefault="00F54DCE" w:rsidP="00F54DCE">
      <w:pPr>
        <w:pStyle w:val="Zkladntext3"/>
        <w:jc w:val="both"/>
        <w:rPr>
          <w:rFonts w:ascii="Times New Roman" w:hAnsi="Times New Roman"/>
          <w:color w:val="auto"/>
        </w:rPr>
      </w:pPr>
      <w:r w:rsidRPr="00F54DCE">
        <w:rPr>
          <w:rFonts w:ascii="Times New Roman" w:hAnsi="Times New Roman"/>
          <w:color w:val="auto"/>
        </w:rPr>
        <w:t xml:space="preserve">                                       33614000-7 </w:t>
      </w:r>
      <w:r>
        <w:rPr>
          <w:rFonts w:ascii="Times New Roman" w:hAnsi="Times New Roman"/>
          <w:color w:val="auto"/>
        </w:rPr>
        <w:t>Antiadiarhoiká, črevné protizápalové/protiinfekčné činidlá</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36B1E9E6"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AA7191">
        <w:rPr>
          <w:rFonts w:ascii="Times New Roman" w:hAnsi="Times New Roman"/>
          <w:b/>
          <w:color w:val="000000" w:themeColor="text1"/>
          <w:szCs w:val="20"/>
          <w:shd w:val="clear" w:color="auto" w:fill="FFFFFF" w:themeFill="background1"/>
        </w:rPr>
        <w:t xml:space="preserve"> 3079109,27</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78A68520"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031FFD">
        <w:rPr>
          <w:rFonts w:ascii="Times New Roman" w:hAnsi="Times New Roman"/>
          <w:b/>
          <w:szCs w:val="20"/>
        </w:rPr>
        <w:t>04.11.2022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w:t>
      </w:r>
      <w:r w:rsidRPr="00506B3D">
        <w:rPr>
          <w:rFonts w:ascii="Times New Roman" w:hAnsi="Times New Roman"/>
          <w:szCs w:val="20"/>
        </w:rPr>
        <w:lastRenderedPageBreak/>
        <w:t>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F46AFC1"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w:t>
      </w:r>
      <w:r w:rsidR="00F71338">
        <w:rPr>
          <w:rFonts w:ascii="Times New Roman" w:hAnsi="Times New Roman"/>
          <w:szCs w:val="20"/>
        </w:rPr>
        <w:t>6</w:t>
      </w:r>
      <w:r w:rsidR="00661DCA" w:rsidRPr="00667058">
        <w:rPr>
          <w:rFonts w:ascii="Times New Roman" w:hAnsi="Times New Roman"/>
          <w:szCs w:val="20"/>
        </w:rPr>
        <w:t>.07.2022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6C83" w14:textId="77777777" w:rsidR="002F410E" w:rsidRDefault="002F410E" w:rsidP="00241FD2">
      <w:r>
        <w:separator/>
      </w:r>
    </w:p>
  </w:endnote>
  <w:endnote w:type="continuationSeparator" w:id="0">
    <w:p w14:paraId="3F6D5EEF" w14:textId="77777777" w:rsidR="002F410E" w:rsidRDefault="002F410E" w:rsidP="00241FD2">
      <w:r>
        <w:continuationSeparator/>
      </w:r>
    </w:p>
  </w:endnote>
  <w:endnote w:type="continuationNotice" w:id="1">
    <w:p w14:paraId="61F03FF4" w14:textId="77777777" w:rsidR="002F410E" w:rsidRDefault="002F4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6A97B356"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031FFD">
      <w:rPr>
        <w:rFonts w:ascii="Times New Roman" w:eastAsia="Calibri" w:hAnsi="Times New Roman"/>
        <w:bCs/>
        <w:sz w:val="22"/>
      </w:rPr>
      <w:t>Liečivá tráviacej sústavy</w:t>
    </w:r>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943BB3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031FFD">
      <w:rPr>
        <w:rFonts w:ascii="Times New Roman" w:eastAsia="Calibri" w:hAnsi="Times New Roman"/>
        <w:bCs/>
        <w:sz w:val="22"/>
      </w:rPr>
      <w:t xml:space="preserve">Liečivá tráviacej sústavy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08FD" w14:textId="77777777" w:rsidR="002F410E" w:rsidRDefault="002F410E" w:rsidP="00241FD2">
      <w:r>
        <w:separator/>
      </w:r>
    </w:p>
  </w:footnote>
  <w:footnote w:type="continuationSeparator" w:id="0">
    <w:p w14:paraId="3D95340B" w14:textId="77777777" w:rsidR="002F410E" w:rsidRDefault="002F410E" w:rsidP="00241FD2">
      <w:r>
        <w:continuationSeparator/>
      </w:r>
    </w:p>
  </w:footnote>
  <w:footnote w:type="continuationNotice" w:id="1">
    <w:p w14:paraId="61EF1045" w14:textId="77777777" w:rsidR="002F410E" w:rsidRDefault="002F4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2848</Words>
  <Characters>16237</Characters>
  <Application>Microsoft Office Word</Application>
  <DocSecurity>0</DocSecurity>
  <Lines>135</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19047</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2022-09-29T10:25:00Z</dcterms:modified>
</cp:coreProperties>
</file>