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Pr="007D72C6" w:rsidRDefault="00FA6B30" w:rsidP="00FA6B30">
      <w:pPr>
        <w:spacing w:after="0" w:line="240" w:lineRule="auto"/>
        <w:jc w:val="center"/>
        <w:rPr>
          <w:rFonts w:ascii="Times New Roman" w:hAnsi="Times New Roman" w:cs="Times New Roman"/>
          <w:sz w:val="24"/>
          <w:szCs w:val="24"/>
          <w14:cntxtAlts/>
        </w:rPr>
      </w:pPr>
      <w:r w:rsidRPr="007D72C6">
        <w:rPr>
          <w:rFonts w:ascii="Times New Roman" w:hAnsi="Times New Roman" w:cs="Times New Roman"/>
          <w:sz w:val="24"/>
          <w:szCs w:val="24"/>
          <w14:cntxtAlts/>
        </w:rPr>
        <w:t>uzatvorená podľa ustanovenia § 409 a nasl. zákona č. 513/1991 Zb. Obchodného zákonníka v znení neskorších predpisov</w:t>
      </w:r>
    </w:p>
    <w:p w14:paraId="3F76C992" w14:textId="77777777" w:rsidR="00FA6B30" w:rsidRPr="007D72C6" w:rsidRDefault="00FA6B30" w:rsidP="00FA6B30">
      <w:pPr>
        <w:spacing w:after="0" w:line="240" w:lineRule="auto"/>
        <w:jc w:val="center"/>
        <w:rPr>
          <w:rFonts w:ascii="Times New Roman" w:hAnsi="Times New Roman" w:cs="Times New Roman"/>
          <w:sz w:val="24"/>
          <w:szCs w:val="24"/>
          <w14:cntxtAlts/>
        </w:rPr>
      </w:pPr>
    </w:p>
    <w:p w14:paraId="4B1FCD11" w14:textId="77777777" w:rsidR="00FA6B30" w:rsidRPr="007D72C6" w:rsidRDefault="00FA6B30" w:rsidP="00FA6B30">
      <w:pPr>
        <w:spacing w:after="0" w:line="240" w:lineRule="auto"/>
        <w:jc w:val="center"/>
        <w:rPr>
          <w:rFonts w:ascii="Times New Roman" w:hAnsi="Times New Roman" w:cs="Times New Roman"/>
          <w:sz w:val="24"/>
          <w:szCs w:val="24"/>
          <w14:cntxtAlts/>
        </w:rPr>
      </w:pPr>
      <w:r w:rsidRPr="007D72C6">
        <w:rPr>
          <w:rFonts w:ascii="Times New Roman" w:hAnsi="Times New Roman" w:cs="Times New Roman"/>
          <w:sz w:val="24"/>
          <w:szCs w:val="24"/>
          <w14:cntxtAlts/>
        </w:rPr>
        <w:t>(ďalej len „rámcová dohoda“)</w:t>
      </w:r>
    </w:p>
    <w:p w14:paraId="1E0AD5A7" w14:textId="77777777" w:rsidR="00FA6B30" w:rsidRPr="007D72C6" w:rsidRDefault="00FA6B30" w:rsidP="00FA6B30">
      <w:pPr>
        <w:spacing w:after="0" w:line="240" w:lineRule="auto"/>
        <w:jc w:val="center"/>
        <w:rPr>
          <w:rFonts w:ascii="Times New Roman" w:hAnsi="Times New Roman" w:cs="Times New Roman"/>
          <w:b/>
          <w:sz w:val="24"/>
          <w:szCs w:val="24"/>
          <w14:cntxtAlts/>
        </w:rPr>
      </w:pPr>
    </w:p>
    <w:p w14:paraId="20B31E4B"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medzi stranami rámcovej dohody:</w:t>
      </w:r>
    </w:p>
    <w:p w14:paraId="129DE6AF" w14:textId="77777777" w:rsidR="00FA6B30" w:rsidRPr="007D72C6" w:rsidRDefault="00FA6B30" w:rsidP="00FA6B30">
      <w:pPr>
        <w:spacing w:after="0" w:line="240" w:lineRule="auto"/>
        <w:rPr>
          <w:rFonts w:ascii="Times New Roman" w:hAnsi="Times New Roman" w:cs="Times New Roman"/>
          <w:b/>
          <w:sz w:val="24"/>
          <w:szCs w:val="24"/>
          <w14:cntxtAlts/>
        </w:rPr>
      </w:pPr>
    </w:p>
    <w:p w14:paraId="4EA78D55" w14:textId="6AD4ECE5"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b/>
          <w:sz w:val="24"/>
          <w:szCs w:val="24"/>
          <w14:cntxtAlts/>
        </w:rPr>
        <w:t>Predávajúci :</w:t>
      </w:r>
      <w:r w:rsidRPr="007D72C6">
        <w:rPr>
          <w:rFonts w:ascii="Times New Roman" w:hAnsi="Times New Roman" w:cs="Times New Roman"/>
          <w:b/>
          <w:sz w:val="24"/>
          <w:szCs w:val="24"/>
          <w14:cntxtAlts/>
        </w:rPr>
        <w:tab/>
      </w:r>
      <w:r w:rsidR="0067354E" w:rsidRPr="007D72C6">
        <w:rPr>
          <w:rFonts w:ascii="Times New Roman" w:hAnsi="Times New Roman" w:cs="Times New Roman"/>
          <w:b/>
          <w:sz w:val="24"/>
          <w:szCs w:val="24"/>
          <w14:cntxtAlts/>
        </w:rPr>
        <w:t xml:space="preserve"> </w:t>
      </w:r>
      <w:r w:rsidR="0086468A" w:rsidRPr="007D72C6">
        <w:rPr>
          <w:rFonts w:ascii="Times New Roman" w:hAnsi="Times New Roman" w:cs="Times New Roman"/>
          <w:b/>
          <w:sz w:val="24"/>
          <w:szCs w:val="24"/>
          <w14:cntxtAlts/>
        </w:rPr>
        <w:tab/>
      </w:r>
      <w:permStart w:id="1962948374" w:edGrp="everyone"/>
      <w:r w:rsidR="0086468A" w:rsidRPr="007D72C6">
        <w:rPr>
          <w:rFonts w:ascii="Times New Roman" w:hAnsi="Times New Roman" w:cs="Times New Roman"/>
          <w:sz w:val="24"/>
          <w:szCs w:val="24"/>
          <w14:cntxtAlts/>
        </w:rPr>
        <w:t>.........................</w:t>
      </w:r>
      <w:permEnd w:id="1962948374"/>
    </w:p>
    <w:p w14:paraId="0CE5D3D8" w14:textId="67F31331" w:rsidR="00FA6B30" w:rsidRPr="007D72C6" w:rsidRDefault="0067354E"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S</w:t>
      </w:r>
      <w:r w:rsidR="00FA6B30" w:rsidRPr="007D72C6">
        <w:rPr>
          <w:rFonts w:ascii="Times New Roman" w:hAnsi="Times New Roman" w:cs="Times New Roman"/>
          <w:sz w:val="24"/>
          <w:szCs w:val="24"/>
          <w14:cntxtAlts/>
        </w:rPr>
        <w:t>ídlo</w:t>
      </w:r>
      <w:r w:rsidRPr="007D72C6">
        <w:rPr>
          <w:rFonts w:ascii="Times New Roman" w:hAnsi="Times New Roman" w:cs="Times New Roman"/>
          <w:sz w:val="24"/>
          <w:szCs w:val="24"/>
          <w14:cntxtAlts/>
        </w:rPr>
        <w:t xml:space="preserve"> :</w:t>
      </w:r>
      <w:r w:rsidR="00FA6B30" w:rsidRPr="007D72C6">
        <w:rPr>
          <w:rFonts w:ascii="Times New Roman" w:hAnsi="Times New Roman" w:cs="Times New Roman"/>
          <w:sz w:val="24"/>
          <w:szCs w:val="24"/>
          <w14:cntxtAlts/>
        </w:rPr>
        <w:tab/>
      </w:r>
      <w:r w:rsidR="00FA6B30" w:rsidRPr="007D72C6">
        <w:rPr>
          <w:rFonts w:ascii="Times New Roman" w:hAnsi="Times New Roman" w:cs="Times New Roman"/>
          <w:sz w:val="24"/>
          <w:szCs w:val="24"/>
          <w14:cntxtAlts/>
        </w:rPr>
        <w:tab/>
      </w:r>
      <w:r w:rsidR="00FE0ABF" w:rsidRPr="007D72C6">
        <w:rPr>
          <w:rFonts w:ascii="Times New Roman" w:hAnsi="Times New Roman" w:cs="Times New Roman"/>
          <w:sz w:val="24"/>
          <w:szCs w:val="24"/>
          <w14:cntxtAlts/>
        </w:rPr>
        <w:t xml:space="preserve"> </w:t>
      </w:r>
      <w:r w:rsidR="0086468A" w:rsidRPr="007D72C6">
        <w:rPr>
          <w:rFonts w:ascii="Times New Roman" w:hAnsi="Times New Roman" w:cs="Times New Roman"/>
          <w:sz w:val="24"/>
          <w:szCs w:val="24"/>
          <w14:cntxtAlts/>
        </w:rPr>
        <w:tab/>
      </w:r>
      <w:permStart w:id="62284099" w:edGrp="everyone"/>
      <w:r w:rsidR="0086468A" w:rsidRPr="007D72C6">
        <w:rPr>
          <w:rFonts w:ascii="Times New Roman" w:hAnsi="Times New Roman" w:cs="Times New Roman"/>
          <w:sz w:val="24"/>
          <w:szCs w:val="24"/>
          <w14:cntxtAlts/>
        </w:rPr>
        <w:t>.........................</w:t>
      </w:r>
      <w:permEnd w:id="62284099"/>
    </w:p>
    <w:p w14:paraId="67FCB067" w14:textId="73342CCB"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Zastúpený:</w:t>
      </w:r>
      <w:r w:rsidRPr="007D72C6">
        <w:rPr>
          <w:rFonts w:ascii="Times New Roman" w:hAnsi="Times New Roman" w:cs="Times New Roman"/>
          <w:sz w:val="24"/>
          <w:szCs w:val="24"/>
          <w14:cntxtAlts/>
        </w:rPr>
        <w:tab/>
      </w:r>
      <w:r w:rsidR="005029E9" w:rsidRPr="007D72C6">
        <w:rPr>
          <w:rFonts w:ascii="Times New Roman" w:hAnsi="Times New Roman" w:cs="Times New Roman"/>
          <w:sz w:val="24"/>
          <w:szCs w:val="24"/>
          <w14:cntxtAlts/>
        </w:rPr>
        <w:tab/>
      </w:r>
      <w:permStart w:id="1629819446" w:edGrp="everyone"/>
      <w:r w:rsidR="0086468A" w:rsidRPr="007D72C6">
        <w:rPr>
          <w:rFonts w:ascii="Times New Roman" w:hAnsi="Times New Roman" w:cs="Times New Roman"/>
          <w:sz w:val="24"/>
          <w:szCs w:val="24"/>
          <w14:cntxtAlts/>
        </w:rPr>
        <w:t>.........................</w:t>
      </w:r>
      <w:permEnd w:id="1629819446"/>
    </w:p>
    <w:p w14:paraId="64083C54" w14:textId="33A75A76"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IČO:</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0086468A" w:rsidRPr="007D72C6">
        <w:rPr>
          <w:rFonts w:ascii="Times New Roman" w:hAnsi="Times New Roman" w:cs="Times New Roman"/>
          <w:sz w:val="24"/>
          <w:szCs w:val="24"/>
          <w14:cntxtAlts/>
        </w:rPr>
        <w:tab/>
      </w:r>
      <w:permStart w:id="1353196094" w:edGrp="everyone"/>
      <w:r w:rsidR="0086468A" w:rsidRPr="007D72C6">
        <w:rPr>
          <w:rFonts w:ascii="Times New Roman" w:hAnsi="Times New Roman" w:cs="Times New Roman"/>
          <w:sz w:val="24"/>
          <w:szCs w:val="24"/>
          <w14:cntxtAlts/>
        </w:rPr>
        <w:t>.........................</w:t>
      </w:r>
      <w:permEnd w:id="1353196094"/>
    </w:p>
    <w:p w14:paraId="2AFF4559" w14:textId="36463E4E"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DIČ:</w:t>
      </w:r>
      <w:r w:rsidR="00E04412" w:rsidRPr="007D72C6">
        <w:rPr>
          <w:rFonts w:ascii="Times New Roman" w:hAnsi="Times New Roman" w:cs="Times New Roman"/>
          <w:sz w:val="24"/>
          <w:szCs w:val="24"/>
          <w14:cntxtAlts/>
        </w:rPr>
        <w:t xml:space="preserve"> </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0086468A" w:rsidRPr="007D72C6">
        <w:rPr>
          <w:rFonts w:ascii="Times New Roman" w:hAnsi="Times New Roman" w:cs="Times New Roman"/>
          <w:sz w:val="24"/>
          <w:szCs w:val="24"/>
          <w14:cntxtAlts/>
        </w:rPr>
        <w:tab/>
      </w:r>
      <w:permStart w:id="1320944007" w:edGrp="everyone"/>
      <w:r w:rsidR="0086468A" w:rsidRPr="007D72C6">
        <w:rPr>
          <w:rFonts w:ascii="Times New Roman" w:hAnsi="Times New Roman" w:cs="Times New Roman"/>
          <w:sz w:val="24"/>
          <w:szCs w:val="24"/>
          <w14:cntxtAlts/>
        </w:rPr>
        <w:t>.........................</w:t>
      </w:r>
      <w:permEnd w:id="1320944007"/>
    </w:p>
    <w:p w14:paraId="1E143137" w14:textId="3FD0FD38"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IČ DPH:</w:t>
      </w:r>
      <w:r w:rsidR="005029E9" w:rsidRPr="007D72C6">
        <w:rPr>
          <w:rFonts w:ascii="Times New Roman" w:hAnsi="Times New Roman" w:cs="Times New Roman"/>
          <w:sz w:val="24"/>
          <w:szCs w:val="24"/>
          <w14:cntxtAlts/>
        </w:rPr>
        <w:tab/>
      </w:r>
      <w:r w:rsidR="0086468A" w:rsidRPr="007D72C6">
        <w:rPr>
          <w:rFonts w:ascii="Times New Roman" w:hAnsi="Times New Roman" w:cs="Times New Roman"/>
          <w:sz w:val="24"/>
          <w:szCs w:val="24"/>
          <w14:cntxtAlts/>
        </w:rPr>
        <w:tab/>
      </w:r>
      <w:permStart w:id="1573273899" w:edGrp="everyone"/>
      <w:r w:rsidR="0086468A" w:rsidRPr="007D72C6">
        <w:rPr>
          <w:rFonts w:ascii="Times New Roman" w:hAnsi="Times New Roman" w:cs="Times New Roman"/>
          <w:sz w:val="24"/>
          <w:szCs w:val="24"/>
          <w14:cntxtAlts/>
        </w:rPr>
        <w:t>.........................</w:t>
      </w:r>
      <w:permEnd w:id="1573273899"/>
    </w:p>
    <w:p w14:paraId="07B0C235" w14:textId="40E7D2DE"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Bankové spojenie:</w:t>
      </w:r>
      <w:r w:rsidR="005029E9" w:rsidRPr="007D72C6">
        <w:rPr>
          <w:rFonts w:ascii="Times New Roman" w:hAnsi="Times New Roman" w:cs="Times New Roman"/>
          <w:sz w:val="24"/>
          <w:szCs w:val="24"/>
          <w14:cntxtAlts/>
        </w:rPr>
        <w:tab/>
      </w:r>
      <w:permStart w:id="905656498" w:edGrp="everyone"/>
      <w:r w:rsidR="0086468A" w:rsidRPr="007D72C6">
        <w:rPr>
          <w:rFonts w:ascii="Times New Roman" w:hAnsi="Times New Roman" w:cs="Times New Roman"/>
          <w:sz w:val="24"/>
          <w:szCs w:val="24"/>
          <w14:cntxtAlts/>
        </w:rPr>
        <w:t>.........................</w:t>
      </w:r>
      <w:permEnd w:id="905656498"/>
      <w:r w:rsidRPr="007D72C6">
        <w:rPr>
          <w:rFonts w:ascii="Times New Roman" w:hAnsi="Times New Roman" w:cs="Times New Roman"/>
          <w:sz w:val="24"/>
          <w:szCs w:val="24"/>
          <w14:cntxtAlts/>
        </w:rPr>
        <w:tab/>
      </w:r>
    </w:p>
    <w:p w14:paraId="231719B6" w14:textId="1EAFC615"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IBAN:</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permStart w:id="1492523104" w:edGrp="everyone"/>
      <w:r w:rsidR="0086468A" w:rsidRPr="007D72C6">
        <w:rPr>
          <w:rFonts w:ascii="Times New Roman" w:hAnsi="Times New Roman" w:cs="Times New Roman"/>
          <w:sz w:val="24"/>
          <w:szCs w:val="24"/>
          <w14:cntxtAlts/>
        </w:rPr>
        <w:t>.........................</w:t>
      </w:r>
      <w:permEnd w:id="1492523104"/>
    </w:p>
    <w:p w14:paraId="48422645" w14:textId="64414590"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zapísaný: </w:t>
      </w:r>
      <w:r w:rsidR="005029E9" w:rsidRPr="007D72C6">
        <w:rPr>
          <w:rFonts w:ascii="Times New Roman" w:hAnsi="Times New Roman" w:cs="Times New Roman"/>
          <w:sz w:val="24"/>
          <w:szCs w:val="24"/>
          <w14:cntxtAlts/>
        </w:rPr>
        <w:t xml:space="preserve"> </w:t>
      </w:r>
      <w:r w:rsidR="005029E9" w:rsidRPr="007D72C6">
        <w:rPr>
          <w:rFonts w:ascii="Times New Roman" w:hAnsi="Times New Roman" w:cs="Times New Roman"/>
          <w:sz w:val="24"/>
          <w:szCs w:val="24"/>
          <w14:cntxtAlts/>
        </w:rPr>
        <w:tab/>
      </w:r>
      <w:r w:rsidR="0086468A" w:rsidRPr="007D72C6">
        <w:rPr>
          <w:rFonts w:ascii="Times New Roman" w:hAnsi="Times New Roman" w:cs="Times New Roman"/>
          <w:sz w:val="24"/>
          <w:szCs w:val="24"/>
          <w14:cntxtAlts/>
        </w:rPr>
        <w:tab/>
      </w:r>
      <w:permStart w:id="1323902513" w:edGrp="everyone"/>
      <w:r w:rsidR="0086468A" w:rsidRPr="007D72C6">
        <w:rPr>
          <w:rFonts w:ascii="Times New Roman" w:hAnsi="Times New Roman" w:cs="Times New Roman"/>
          <w:sz w:val="24"/>
          <w:szCs w:val="24"/>
          <w14:cntxtAlts/>
        </w:rPr>
        <w:t>........................</w:t>
      </w:r>
      <w:permEnd w:id="1323902513"/>
    </w:p>
    <w:p w14:paraId="2CC30606" w14:textId="77777777" w:rsidR="00FA6B30" w:rsidRPr="007D72C6" w:rsidRDefault="00FA6B30" w:rsidP="00FA6B30">
      <w:pPr>
        <w:spacing w:after="0" w:line="240" w:lineRule="auto"/>
        <w:rPr>
          <w:rFonts w:ascii="Times New Roman" w:hAnsi="Times New Roman" w:cs="Times New Roman"/>
          <w:sz w:val="24"/>
          <w:szCs w:val="24"/>
          <w14:cntxtAlts/>
        </w:rPr>
      </w:pPr>
    </w:p>
    <w:p w14:paraId="50CAEFAB"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(ďalej len ako „predávajúci“ )</w:t>
      </w:r>
    </w:p>
    <w:p w14:paraId="145944A5" w14:textId="77777777" w:rsidR="00FA6B30" w:rsidRPr="007D72C6" w:rsidRDefault="00FA6B30" w:rsidP="00FA6B30">
      <w:pPr>
        <w:spacing w:after="0" w:line="240" w:lineRule="auto"/>
        <w:rPr>
          <w:rFonts w:ascii="Times New Roman" w:hAnsi="Times New Roman" w:cs="Times New Roman"/>
          <w:b/>
          <w:sz w:val="24"/>
          <w:szCs w:val="24"/>
          <w14:cntxtAlts/>
        </w:rPr>
      </w:pPr>
    </w:p>
    <w:p w14:paraId="3FAB3965"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a</w:t>
      </w:r>
    </w:p>
    <w:p w14:paraId="26C5AE29"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p>
    <w:p w14:paraId="08B725E7" w14:textId="77777777" w:rsidR="00FA6B30" w:rsidRPr="007D72C6" w:rsidRDefault="00FA6B30" w:rsidP="00FA6B30">
      <w:pPr>
        <w:spacing w:after="0" w:line="240" w:lineRule="auto"/>
        <w:rPr>
          <w:rFonts w:ascii="Times New Roman" w:hAnsi="Times New Roman" w:cs="Times New Roman"/>
          <w:b/>
          <w:sz w:val="24"/>
          <w:szCs w:val="24"/>
          <w14:cntxtAlts/>
        </w:rPr>
      </w:pPr>
      <w:r w:rsidRPr="007D72C6">
        <w:rPr>
          <w:rFonts w:ascii="Times New Roman" w:hAnsi="Times New Roman" w:cs="Times New Roman"/>
          <w:b/>
          <w:sz w:val="24"/>
          <w:szCs w:val="24"/>
          <w14:cntxtAlts/>
        </w:rPr>
        <w:t xml:space="preserve">Kupujúci: </w:t>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t>Mestská časť Bratislava-Petržalka</w:t>
      </w:r>
    </w:p>
    <w:p w14:paraId="7535BB93"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sídlo </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Kutlíkova 17, 852 12 Bratislava</w:t>
      </w:r>
    </w:p>
    <w:p w14:paraId="2969DA22"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Zastúpený:</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Ing. Jánom Hrčkom, starostom</w:t>
      </w:r>
    </w:p>
    <w:p w14:paraId="5CE21B33"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IČO:</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00 603 201</w:t>
      </w:r>
    </w:p>
    <w:p w14:paraId="693A4CFD"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DIČ:</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2020936643</w:t>
      </w:r>
    </w:p>
    <w:p w14:paraId="7CA88177"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Bankové spojenie:</w:t>
      </w:r>
      <w:r w:rsidRPr="007D72C6">
        <w:rPr>
          <w:rFonts w:ascii="Times New Roman" w:hAnsi="Times New Roman" w:cs="Times New Roman"/>
          <w:sz w:val="24"/>
          <w:szCs w:val="24"/>
          <w14:cntxtAlts/>
        </w:rPr>
        <w:tab/>
        <w:t>Prima banka a.s.</w:t>
      </w:r>
    </w:p>
    <w:p w14:paraId="677BA039" w14:textId="77777777" w:rsidR="00FA6B30" w:rsidRPr="007D72C6" w:rsidRDefault="00FA6B30" w:rsidP="00FA6B30">
      <w:pPr>
        <w:spacing w:after="0"/>
        <w:jc w:val="both"/>
        <w:rPr>
          <w:rFonts w:ascii="Times New Roman" w:hAnsi="Times New Roman" w:cs="Times New Roman"/>
          <w:sz w:val="24"/>
          <w:szCs w:val="24"/>
          <w14:cntxtAlts/>
        </w:rPr>
      </w:pPr>
      <w:r w:rsidRPr="007D72C6">
        <w:rPr>
          <w:rFonts w:ascii="Times New Roman" w:hAnsi="Times New Roman" w:cs="Times New Roman"/>
          <w:sz w:val="24"/>
          <w:szCs w:val="24"/>
          <w14:cntxtAlts/>
        </w:rPr>
        <w:t>IBAN:</w:t>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SK41 5600 0000 0018 0059 9001</w:t>
      </w:r>
    </w:p>
    <w:p w14:paraId="0CBE9D6D" w14:textId="77777777" w:rsidR="00FA6B30" w:rsidRPr="007D72C6" w:rsidRDefault="00FA6B30" w:rsidP="00FA6B30">
      <w:pPr>
        <w:spacing w:after="0" w:line="240" w:lineRule="auto"/>
        <w:rPr>
          <w:rFonts w:ascii="Times New Roman" w:hAnsi="Times New Roman" w:cs="Times New Roman"/>
          <w:sz w:val="24"/>
          <w:szCs w:val="24"/>
          <w14:cntxtAlts/>
        </w:rPr>
      </w:pPr>
    </w:p>
    <w:p w14:paraId="07AA1599"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(ďalej len ako „kupujúci“ )</w:t>
      </w:r>
    </w:p>
    <w:p w14:paraId="230B4E7F" w14:textId="77777777" w:rsidR="00FA6B30" w:rsidRPr="007D72C6" w:rsidRDefault="00FA6B30" w:rsidP="00FA6B30">
      <w:pPr>
        <w:spacing w:after="0" w:line="240" w:lineRule="auto"/>
        <w:rPr>
          <w:rFonts w:ascii="Times New Roman" w:hAnsi="Times New Roman" w:cs="Times New Roman"/>
          <w:sz w:val="24"/>
          <w:szCs w:val="24"/>
          <w14:cntxtAlts/>
        </w:rPr>
      </w:pPr>
    </w:p>
    <w:p w14:paraId="03CF35A8" w14:textId="77777777"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(ďalej predávajúci a kupujúci spolu ako „strany rámcovej dohody“)</w:t>
      </w:r>
    </w:p>
    <w:p w14:paraId="3F4A2780" w14:textId="77777777" w:rsidR="00FA6B30" w:rsidRPr="007D72C6" w:rsidRDefault="00FA6B30" w:rsidP="00FA6B30">
      <w:pPr>
        <w:rPr>
          <w:rFonts w:ascii="Times New Roman" w:hAnsi="Times New Roman" w:cs="Times New Roman"/>
          <w:b/>
          <w:sz w:val="24"/>
          <w:szCs w:val="24"/>
          <w14:cntxtAlts/>
        </w:rPr>
      </w:pPr>
    </w:p>
    <w:p w14:paraId="1ADA3F8E" w14:textId="77777777" w:rsidR="00FA6B30" w:rsidRPr="007D72C6" w:rsidRDefault="00FA6B30" w:rsidP="00FA6B30">
      <w:pPr>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Preambula</w:t>
      </w:r>
    </w:p>
    <w:p w14:paraId="41C4ED33" w14:textId="77777777" w:rsidR="00FA6B30" w:rsidRPr="007D72C6" w:rsidRDefault="00FA6B30" w:rsidP="00FA6B30">
      <w:pPr>
        <w:jc w:val="both"/>
        <w:rPr>
          <w:rFonts w:ascii="Times New Roman" w:hAnsi="Times New Roman" w:cs="Times New Roman"/>
          <w:sz w:val="24"/>
          <w:szCs w:val="24"/>
          <w14:cntxtAlts/>
        </w:rPr>
      </w:pPr>
      <w:r w:rsidRPr="007D72C6">
        <w:rPr>
          <w:rFonts w:ascii="Times New Roman" w:hAnsi="Times New Roman" w:cs="Times New Roman"/>
          <w:sz w:val="24"/>
          <w:szCs w:val="24"/>
          <w14:cntxtAlts/>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I.</w:t>
      </w:r>
    </w:p>
    <w:p w14:paraId="52D84559"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 xml:space="preserve">Predmet plnenia </w:t>
      </w:r>
    </w:p>
    <w:p w14:paraId="4DE95ADF" w14:textId="77777777" w:rsidR="00FA6B30" w:rsidRPr="007D72C6" w:rsidRDefault="00FA6B30" w:rsidP="00FA6B30">
      <w:pPr>
        <w:spacing w:after="0" w:line="240" w:lineRule="auto"/>
        <w:rPr>
          <w:rFonts w:ascii="Times New Roman" w:hAnsi="Times New Roman" w:cs="Times New Roman"/>
          <w:sz w:val="24"/>
          <w:szCs w:val="24"/>
          <w14:cntxtAlts/>
        </w:rPr>
      </w:pPr>
    </w:p>
    <w:p w14:paraId="41879F19" w14:textId="1399DE73" w:rsidR="005A116A" w:rsidRPr="007D72C6" w:rsidRDefault="00FA6B30" w:rsidP="005A116A">
      <w:pPr>
        <w:pStyle w:val="Odsekzoznamu"/>
        <w:numPr>
          <w:ilvl w:val="1"/>
          <w:numId w:val="13"/>
        </w:numPr>
        <w:spacing w:after="0" w:line="240" w:lineRule="auto"/>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Predmetom tejto rámcovej dohody je záväzok predávajúceho dodávať kupujúcemu</w:t>
      </w:r>
      <w:r w:rsidRPr="007D72C6">
        <w:rPr>
          <w:rFonts w:ascii="Times New Roman" w:hAnsi="Times New Roman" w:cs="Times New Roman"/>
          <w:b/>
          <w:sz w:val="24"/>
          <w:szCs w:val="24"/>
          <w14:cntxtAlts/>
        </w:rPr>
        <w:t xml:space="preserve"> </w:t>
      </w:r>
      <w:r w:rsidR="00D2568F" w:rsidRPr="007D72C6">
        <w:rPr>
          <w:rFonts w:ascii="Times New Roman" w:hAnsi="Times New Roman" w:cs="Times New Roman"/>
          <w:bCs/>
          <w:color w:val="000000" w:themeColor="text1"/>
          <w:lang w:eastAsia="sk-SK"/>
          <w14:cntxtAlts/>
        </w:rPr>
        <w:t>„</w:t>
      </w:r>
      <w:r w:rsidR="00432F6A" w:rsidRPr="007D72C6">
        <w:rPr>
          <w:rFonts w:ascii="Times New Roman" w:hAnsi="Times New Roman" w:cs="Times New Roman"/>
          <w:bCs/>
          <w:color w:val="000000" w:themeColor="text1"/>
          <w:lang w:eastAsia="sk-SK"/>
          <w14:cntxtAlts/>
        </w:rPr>
        <w:t>Drevo/stavebné rezivo bez úpravy s dopravou</w:t>
      </w:r>
      <w:r w:rsidR="00D2568F" w:rsidRPr="007D72C6">
        <w:rPr>
          <w:rFonts w:ascii="Times New Roman" w:hAnsi="Times New Roman" w:cs="Times New Roman"/>
          <w:bCs/>
          <w:color w:val="000000" w:themeColor="text1"/>
          <w:lang w:eastAsia="sk-SK"/>
          <w14:cntxtAlts/>
        </w:rPr>
        <w:t>“</w:t>
      </w:r>
      <w:r w:rsidR="008B2239" w:rsidRPr="007D72C6" w:rsidDel="008B2239">
        <w:rPr>
          <w:rFonts w:ascii="Times New Roman" w:hAnsi="Times New Roman" w:cs="Times New Roman"/>
          <w:b/>
          <w:color w:val="000000" w:themeColor="text1"/>
          <w:sz w:val="24"/>
          <w:szCs w:val="24"/>
          <w14:cntxtAlts/>
        </w:rPr>
        <w:t xml:space="preserve"> </w:t>
      </w:r>
      <w:r w:rsidRPr="007D72C6">
        <w:rPr>
          <w:rFonts w:ascii="Times New Roman" w:hAnsi="Times New Roman" w:cs="Times New Roman"/>
          <w:sz w:val="24"/>
          <w:szCs w:val="24"/>
          <w14:cntxtAlts/>
        </w:rPr>
        <w:t>špecifikovaný v </w:t>
      </w:r>
      <w:r w:rsidR="00FE0ABF" w:rsidRPr="007D72C6">
        <w:rPr>
          <w:rFonts w:ascii="Times New Roman" w:hAnsi="Times New Roman" w:cs="Times New Roman"/>
          <w:sz w:val="24"/>
          <w:szCs w:val="24"/>
          <w14:cntxtAlts/>
        </w:rPr>
        <w:t>P</w:t>
      </w:r>
      <w:r w:rsidRPr="007D72C6">
        <w:rPr>
          <w:rFonts w:ascii="Times New Roman" w:hAnsi="Times New Roman" w:cs="Times New Roman"/>
          <w:sz w:val="24"/>
          <w:szCs w:val="24"/>
          <w14:cntxtAlts/>
        </w:rPr>
        <w:t>rí</w:t>
      </w:r>
      <w:r w:rsidR="00FE0ABF" w:rsidRPr="007D72C6">
        <w:rPr>
          <w:rFonts w:ascii="Times New Roman" w:hAnsi="Times New Roman" w:cs="Times New Roman"/>
          <w:sz w:val="24"/>
          <w:szCs w:val="24"/>
          <w14:cntxtAlts/>
        </w:rPr>
        <w:t xml:space="preserve">lohe č. 1 tejto rámcovej </w:t>
      </w:r>
    </w:p>
    <w:p w14:paraId="0C4FFA4D" w14:textId="64D6F312" w:rsidR="00FA6B30" w:rsidRPr="007D72C6" w:rsidRDefault="00FE0ABF" w:rsidP="005A116A">
      <w:pPr>
        <w:pStyle w:val="Odsekzoznamu"/>
        <w:spacing w:after="0" w:line="240" w:lineRule="auto"/>
        <w:ind w:left="495"/>
        <w:jc w:val="both"/>
        <w:rPr>
          <w:rFonts w:ascii="Times New Roman" w:hAnsi="Times New Roman" w:cs="Times New Roman"/>
          <w:sz w:val="24"/>
          <w:szCs w:val="24"/>
          <w14:cntxtAlts/>
        </w:rPr>
      </w:pPr>
      <w:r w:rsidRPr="007D72C6">
        <w:rPr>
          <w:rFonts w:ascii="Times New Roman" w:hAnsi="Times New Roman" w:cs="Times New Roman"/>
          <w:sz w:val="24"/>
          <w:szCs w:val="24"/>
          <w14:cntxtAlts/>
        </w:rPr>
        <w:lastRenderedPageBreak/>
        <w:t xml:space="preserve">dohody, </w:t>
      </w:r>
      <w:r w:rsidR="00FA6B30" w:rsidRPr="007D72C6">
        <w:rPr>
          <w:rFonts w:ascii="Times New Roman" w:hAnsi="Times New Roman" w:cs="Times New Roman"/>
          <w:sz w:val="24"/>
          <w:szCs w:val="24"/>
          <w14:cntxtAlts/>
        </w:rPr>
        <w:t xml:space="preserve">ktorá tvorí neoddeliteľnú súčasť tejto rámcovej dohody (ďalej aj ako „predmet </w:t>
      </w:r>
      <w:r w:rsidRPr="007D72C6">
        <w:rPr>
          <w:rFonts w:ascii="Times New Roman" w:hAnsi="Times New Roman" w:cs="Times New Roman"/>
          <w:sz w:val="24"/>
          <w:szCs w:val="24"/>
          <w14:cntxtAlts/>
        </w:rPr>
        <w:t>kúpy</w:t>
      </w:r>
      <w:r w:rsidR="00FA6B30" w:rsidRPr="007D72C6">
        <w:rPr>
          <w:rFonts w:ascii="Times New Roman" w:hAnsi="Times New Roman" w:cs="Times New Roman"/>
          <w:sz w:val="24"/>
          <w:szCs w:val="24"/>
          <w14:cntxtAlts/>
        </w:rPr>
        <w:t xml:space="preserve">“ alebo „tovar“) a záväzok kupujúceho zaplatiť za dodanie predmetu </w:t>
      </w:r>
      <w:r w:rsidRPr="007D72C6">
        <w:rPr>
          <w:rFonts w:ascii="Times New Roman" w:hAnsi="Times New Roman" w:cs="Times New Roman"/>
          <w:sz w:val="24"/>
          <w:szCs w:val="24"/>
          <w14:cntxtAlts/>
        </w:rPr>
        <w:t>kúpy</w:t>
      </w:r>
      <w:r w:rsidR="00FA6B30" w:rsidRPr="007D72C6">
        <w:rPr>
          <w:rFonts w:ascii="Times New Roman" w:hAnsi="Times New Roman" w:cs="Times New Roman"/>
          <w:sz w:val="24"/>
          <w:szCs w:val="24"/>
          <w14:cntxtAlts/>
        </w:rPr>
        <w:t xml:space="preserve"> cenu podľa čl. III. tejto rámcovej dohody.  </w:t>
      </w:r>
    </w:p>
    <w:p w14:paraId="146992B1" w14:textId="77777777" w:rsidR="00FA6B30" w:rsidRPr="007D72C6" w:rsidRDefault="00FA6B30" w:rsidP="00FA6B30">
      <w:pPr>
        <w:pStyle w:val="Odsekzoznamu"/>
        <w:spacing w:after="0" w:line="240" w:lineRule="auto"/>
        <w:ind w:left="567"/>
        <w:jc w:val="both"/>
        <w:rPr>
          <w:rFonts w:ascii="Times New Roman" w:hAnsi="Times New Roman" w:cs="Times New Roman"/>
          <w:sz w:val="24"/>
          <w:szCs w:val="24"/>
          <w14:cntxtAlts/>
        </w:rPr>
      </w:pPr>
    </w:p>
    <w:p w14:paraId="734214EA" w14:textId="62465F27" w:rsidR="00FA6B30" w:rsidRPr="007D72C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Rozsah dodávok predmetu </w:t>
      </w:r>
      <w:r w:rsidR="00A06446" w:rsidRPr="007D72C6">
        <w:rPr>
          <w:rFonts w:ascii="Times New Roman" w:hAnsi="Times New Roman" w:cs="Times New Roman"/>
          <w:sz w:val="24"/>
          <w:szCs w:val="24"/>
          <w14:cntxtAlts/>
        </w:rPr>
        <w:t>kúpy</w:t>
      </w:r>
      <w:r w:rsidRPr="007D72C6">
        <w:rPr>
          <w:rFonts w:ascii="Times New Roman" w:hAnsi="Times New Roman" w:cs="Times New Roman"/>
          <w:sz w:val="24"/>
          <w:szCs w:val="24"/>
          <w14:cntxtAlts/>
        </w:rPr>
        <w:t>, ktoré sa predávajúci zaväzuje dodať kupujúcemu, akosť</w:t>
      </w:r>
      <w:r w:rsidR="005C6970" w:rsidRPr="007D72C6">
        <w:rPr>
          <w:rFonts w:ascii="Times New Roman" w:hAnsi="Times New Roman" w:cs="Times New Roman"/>
          <w:sz w:val="24"/>
          <w:szCs w:val="24"/>
          <w14:cntxtAlts/>
        </w:rPr>
        <w:t xml:space="preserve">, miesto </w:t>
      </w:r>
      <w:r w:rsidRPr="007D72C6">
        <w:rPr>
          <w:rFonts w:ascii="Times New Roman" w:hAnsi="Times New Roman" w:cs="Times New Roman"/>
          <w:sz w:val="24"/>
          <w:szCs w:val="24"/>
          <w14:cntxtAlts/>
        </w:rPr>
        <w:t>a termín dodania bude upresňovaný na základe jednotlivých objednávok podľa potrieb a požiadaviek kupujúceho.</w:t>
      </w:r>
      <w:r w:rsidR="00A06446" w:rsidRPr="007D72C6">
        <w:rPr>
          <w:rFonts w:ascii="Times New Roman" w:hAnsi="Times New Roman" w:cs="Times New Roman"/>
          <w:sz w:val="24"/>
          <w:szCs w:val="24"/>
          <w14:cntxtAlts/>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7D72C6" w:rsidRDefault="00B23CAB" w:rsidP="00B23CAB">
      <w:pPr>
        <w:pStyle w:val="Odsekzoznamu"/>
        <w:rPr>
          <w:rFonts w:ascii="Times New Roman" w:hAnsi="Times New Roman" w:cs="Times New Roman"/>
          <w:sz w:val="24"/>
          <w:szCs w:val="24"/>
          <w14:cntxtAlts/>
        </w:rPr>
      </w:pPr>
    </w:p>
    <w:p w14:paraId="39CF33A8" w14:textId="11ED24CD" w:rsidR="00B23CAB" w:rsidRPr="007D72C6"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7D72C6">
        <w:rPr>
          <w:rFonts w:ascii="Times New Roman" w:hAnsi="Times New Roman" w:cs="Times New Roman"/>
          <w:sz w:val="24"/>
          <w:szCs w:val="24"/>
          <w:highlight w:val="yellow"/>
          <w14:cntxtAlts/>
        </w:rPr>
        <w:t>..............</w:t>
      </w:r>
      <w:r w:rsidR="00FE0ABF" w:rsidRPr="007D72C6">
        <w:rPr>
          <w:rFonts w:ascii="Times New Roman" w:hAnsi="Times New Roman" w:cs="Times New Roman"/>
          <w:sz w:val="24"/>
          <w:szCs w:val="24"/>
          <w:highlight w:val="yellow"/>
          <w14:cntxtAlts/>
        </w:rPr>
        <w:t>........</w:t>
      </w:r>
      <w:permEnd w:id="1725317503"/>
    </w:p>
    <w:p w14:paraId="5A319836" w14:textId="71414953" w:rsidR="00B23CAB" w:rsidRPr="007D72C6" w:rsidRDefault="00B23CAB" w:rsidP="00B23CAB">
      <w:pPr>
        <w:pStyle w:val="Odsekzoznamu"/>
        <w:spacing w:after="0" w:line="240" w:lineRule="auto"/>
        <w:ind w:left="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7D72C6" w:rsidRDefault="00B23CAB" w:rsidP="00B23CAB">
      <w:pPr>
        <w:pStyle w:val="Odsekzoznamu"/>
        <w:rPr>
          <w:rFonts w:ascii="Times New Roman" w:hAnsi="Times New Roman" w:cs="Times New Roman"/>
          <w:sz w:val="24"/>
          <w:szCs w:val="24"/>
          <w14:cntxtAlts/>
        </w:rPr>
      </w:pPr>
    </w:p>
    <w:p w14:paraId="11547CB8" w14:textId="250953FF" w:rsidR="00B23CAB" w:rsidRPr="007D72C6"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Kupujúci je oprávnený stornovať objednávku doručenú predávajúcemu do 5 dní od odoslania objednávky.</w:t>
      </w:r>
    </w:p>
    <w:p w14:paraId="442B4F53" w14:textId="77777777" w:rsidR="00B23CAB" w:rsidRPr="007D72C6" w:rsidRDefault="00B23CAB" w:rsidP="00B23CAB">
      <w:pPr>
        <w:pStyle w:val="Odsekzoznamu"/>
        <w:spacing w:after="0" w:line="240" w:lineRule="auto"/>
        <w:ind w:left="567"/>
        <w:jc w:val="both"/>
        <w:rPr>
          <w:rFonts w:ascii="Times New Roman" w:hAnsi="Times New Roman" w:cs="Times New Roman"/>
          <w:sz w:val="24"/>
          <w:szCs w:val="24"/>
          <w14:cntxtAlts/>
        </w:rPr>
      </w:pPr>
    </w:p>
    <w:p w14:paraId="6BFF63FD" w14:textId="1BDD91F8" w:rsidR="00B23CAB" w:rsidRPr="007D72C6"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Kupujúci nie je povinný odobrať tovar v celkovom </w:t>
      </w:r>
      <w:r w:rsidR="00F61EEF" w:rsidRPr="007D72C6">
        <w:rPr>
          <w:rFonts w:ascii="Times New Roman" w:hAnsi="Times New Roman" w:cs="Times New Roman"/>
          <w:sz w:val="24"/>
          <w:szCs w:val="24"/>
          <w14:cntxtAlts/>
        </w:rPr>
        <w:t xml:space="preserve">predpokladanom množstve podľa ustanovení tejto rámcovej dohody a je oprávnený </w:t>
      </w:r>
      <w:r w:rsidRPr="007D72C6">
        <w:rPr>
          <w:rFonts w:ascii="Times New Roman" w:hAnsi="Times New Roman" w:cs="Times New Roman"/>
          <w:sz w:val="24"/>
          <w:szCs w:val="24"/>
          <w14:cntxtAlts/>
        </w:rPr>
        <w:t>objednávať tovar výlučne podľa svojich potrieb.</w:t>
      </w:r>
    </w:p>
    <w:p w14:paraId="4C8F01B6" w14:textId="77777777" w:rsidR="00B23CAB" w:rsidRPr="007D72C6" w:rsidRDefault="00B23CAB" w:rsidP="00B23CAB">
      <w:pPr>
        <w:pStyle w:val="Odsekzoznamu"/>
        <w:spacing w:after="0" w:line="240" w:lineRule="auto"/>
        <w:ind w:left="567"/>
        <w:jc w:val="both"/>
        <w:rPr>
          <w:rFonts w:ascii="Times New Roman" w:hAnsi="Times New Roman" w:cs="Times New Roman"/>
          <w:sz w:val="24"/>
          <w:szCs w:val="24"/>
          <w14:cntxtAlts/>
        </w:rPr>
      </w:pPr>
    </w:p>
    <w:p w14:paraId="0BB8630B" w14:textId="397876CF" w:rsidR="00B23CAB" w:rsidRPr="007D72C6"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sa zaväzuje požadovaný predmet kúpy kupujúcemu dodať podľa ustanovení tejto rámcovej zmluvy</w:t>
      </w:r>
      <w:r w:rsidR="001104F5" w:rsidRPr="007D72C6">
        <w:rPr>
          <w:rFonts w:ascii="Times New Roman" w:hAnsi="Times New Roman" w:cs="Times New Roman"/>
          <w:sz w:val="24"/>
          <w:szCs w:val="24"/>
          <w14:cntxtAlts/>
        </w:rPr>
        <w:t>.</w:t>
      </w:r>
    </w:p>
    <w:p w14:paraId="49295702" w14:textId="77777777" w:rsidR="00FA6B30" w:rsidRPr="007D72C6" w:rsidRDefault="00FA6B30" w:rsidP="00FA6B30">
      <w:pPr>
        <w:spacing w:after="0" w:line="240" w:lineRule="auto"/>
        <w:rPr>
          <w:rFonts w:ascii="Times New Roman" w:hAnsi="Times New Roman" w:cs="Times New Roman"/>
          <w:b/>
          <w:sz w:val="24"/>
          <w:szCs w:val="24"/>
          <w14:cntxtAlts/>
        </w:rPr>
      </w:pPr>
    </w:p>
    <w:p w14:paraId="51FBC742"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II.</w:t>
      </w:r>
    </w:p>
    <w:p w14:paraId="43181F85" w14:textId="12FA1588" w:rsidR="00FA6B30" w:rsidRPr="007D72C6" w:rsidRDefault="001E3B3A"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Doba trvania rámcovej dohody</w:t>
      </w:r>
    </w:p>
    <w:p w14:paraId="0F7E046A" w14:textId="77777777" w:rsidR="00FA6B30" w:rsidRPr="007D72C6" w:rsidRDefault="00FA6B30" w:rsidP="00FA6B30">
      <w:pPr>
        <w:spacing w:after="0" w:line="240" w:lineRule="auto"/>
        <w:rPr>
          <w:rFonts w:ascii="Times New Roman" w:hAnsi="Times New Roman" w:cs="Times New Roman"/>
          <w:sz w:val="24"/>
          <w:szCs w:val="24"/>
          <w14:cntxtAlts/>
        </w:rPr>
      </w:pPr>
    </w:p>
    <w:p w14:paraId="39951E48" w14:textId="3C25B7E6" w:rsidR="00146096" w:rsidRPr="007D72C6" w:rsidRDefault="00FA6B30" w:rsidP="00F61EEF">
      <w:pPr>
        <w:pStyle w:val="Odsekzoznamu"/>
        <w:numPr>
          <w:ilvl w:val="0"/>
          <w:numId w:val="23"/>
        </w:numPr>
        <w:ind w:left="567" w:hanging="567"/>
        <w:jc w:val="both"/>
        <w:rPr>
          <w:rFonts w:ascii="Times New Roman" w:hAnsi="Times New Roman" w:cs="Times New Roman"/>
          <w:color w:val="FF0000"/>
          <w:sz w:val="24"/>
          <w:szCs w:val="24"/>
          <w14:cntxtAlts/>
        </w:rPr>
      </w:pPr>
      <w:r w:rsidRPr="007D72C6">
        <w:rPr>
          <w:rFonts w:ascii="Times New Roman" w:hAnsi="Times New Roman" w:cs="Times New Roman"/>
          <w:sz w:val="24"/>
          <w:szCs w:val="24"/>
          <w14:cntxtAlts/>
        </w:rPr>
        <w:t xml:space="preserve">Táto rámcová dohoda sa uzatvára </w:t>
      </w:r>
      <w:r w:rsidR="00E04412" w:rsidRPr="007D72C6">
        <w:rPr>
          <w:rFonts w:ascii="Times New Roman" w:hAnsi="Times New Roman" w:cs="Times New Roman"/>
          <w:sz w:val="24"/>
          <w:szCs w:val="24"/>
          <w14:cntxtAlts/>
        </w:rPr>
        <w:t xml:space="preserve">na dobu určitú, a to na </w:t>
      </w:r>
      <w:r w:rsidR="003D05AD" w:rsidRPr="007D72C6">
        <w:rPr>
          <w:rFonts w:ascii="Times New Roman" w:hAnsi="Times New Roman" w:cs="Times New Roman"/>
          <w:sz w:val="24"/>
          <w:szCs w:val="24"/>
          <w14:cntxtAlts/>
        </w:rPr>
        <w:t>24</w:t>
      </w:r>
      <w:r w:rsidR="00F61EEF" w:rsidRPr="007D72C6">
        <w:rPr>
          <w:rFonts w:ascii="Times New Roman" w:hAnsi="Times New Roman" w:cs="Times New Roman"/>
          <w:sz w:val="24"/>
          <w:szCs w:val="24"/>
          <w14:cntxtAlts/>
        </w:rPr>
        <w:t xml:space="preserve"> mesiacov</w:t>
      </w:r>
      <w:r w:rsidRPr="007D72C6">
        <w:rPr>
          <w:rFonts w:ascii="Times New Roman" w:hAnsi="Times New Roman" w:cs="Times New Roman"/>
          <w:sz w:val="24"/>
          <w:szCs w:val="24"/>
          <w14:cntxtAlts/>
        </w:rPr>
        <w:t xml:space="preserve"> od nadobudnutia účinnosti tejto rámcovej dohody, resp. do vyčerpania sumy </w:t>
      </w:r>
      <w:permStart w:id="1884192095" w:edGrp="everyone"/>
      <w:r w:rsidR="00432F6A" w:rsidRPr="007D72C6">
        <w:rPr>
          <w:rFonts w:ascii="Times New Roman" w:hAnsi="Times New Roman" w:cs="Times New Roman"/>
          <w:sz w:val="24"/>
          <w:szCs w:val="24"/>
          <w14:cntxtAlts/>
        </w:rPr>
        <w:t>150</w:t>
      </w:r>
      <w:bookmarkStart w:id="0" w:name="_GoBack"/>
      <w:bookmarkEnd w:id="0"/>
      <w:r w:rsidR="00432F6A" w:rsidRPr="007D72C6">
        <w:rPr>
          <w:rFonts w:ascii="Times New Roman" w:hAnsi="Times New Roman" w:cs="Times New Roman"/>
          <w:sz w:val="24"/>
          <w:szCs w:val="24"/>
          <w14:cntxtAlts/>
        </w:rPr>
        <w:t>.000,00</w:t>
      </w:r>
      <w:r w:rsidR="00B81F5C" w:rsidRPr="007D72C6">
        <w:rPr>
          <w:rFonts w:ascii="Times New Roman" w:hAnsi="Times New Roman" w:cs="Times New Roman"/>
          <w:sz w:val="24"/>
          <w:szCs w:val="24"/>
          <w14:cntxtAlts/>
        </w:rPr>
        <w:t xml:space="preserve"> </w:t>
      </w:r>
      <w:r w:rsidRPr="007D72C6">
        <w:rPr>
          <w:rFonts w:ascii="Times New Roman" w:hAnsi="Times New Roman" w:cs="Times New Roman"/>
          <w:sz w:val="24"/>
          <w:szCs w:val="24"/>
          <w:highlight w:val="yellow"/>
          <w14:cntxtAlts/>
        </w:rPr>
        <w:t>€ bez DPH</w:t>
      </w:r>
      <w:r w:rsidRPr="007D72C6">
        <w:rPr>
          <w:rFonts w:ascii="Times New Roman" w:hAnsi="Times New Roman" w:cs="Times New Roman"/>
          <w:sz w:val="24"/>
          <w:szCs w:val="24"/>
          <w14:cntxtAlts/>
        </w:rPr>
        <w:t xml:space="preserve"> </w:t>
      </w:r>
      <w:permEnd w:id="1884192095"/>
      <w:r w:rsidRPr="007D72C6">
        <w:rPr>
          <w:rFonts w:ascii="Times New Roman" w:hAnsi="Times New Roman" w:cs="Times New Roman"/>
          <w:sz w:val="24"/>
          <w:szCs w:val="24"/>
          <w14:cntxtAlts/>
        </w:rPr>
        <w:t>v závislosti od toho, ktorá skutočnosť nastane ako prvá.</w:t>
      </w:r>
      <w:r w:rsidR="00A0083B" w:rsidRPr="007D72C6">
        <w:rPr>
          <w:rFonts w:ascii="Times New Roman" w:hAnsi="Times New Roman" w:cs="Times New Roman"/>
          <w:color w:val="FF0000"/>
          <w:sz w:val="24"/>
          <w:szCs w:val="24"/>
          <w14:cntxtAlts/>
        </w:rPr>
        <w:t xml:space="preserve"> </w:t>
      </w:r>
    </w:p>
    <w:p w14:paraId="118ABFD6" w14:textId="77777777" w:rsidR="00146096" w:rsidRPr="007D72C6" w:rsidRDefault="00146096" w:rsidP="00146096">
      <w:pPr>
        <w:pStyle w:val="Odsekzoznamu"/>
        <w:jc w:val="both"/>
        <w:rPr>
          <w:rFonts w:ascii="Times New Roman" w:hAnsi="Times New Roman" w:cs="Times New Roman"/>
          <w:color w:val="FF0000"/>
          <w:sz w:val="24"/>
          <w:szCs w:val="24"/>
          <w14:cntxtAlts/>
        </w:rPr>
      </w:pPr>
    </w:p>
    <w:p w14:paraId="057E8136" w14:textId="4D4F5788" w:rsidR="00FA6B30" w:rsidRPr="007D72C6"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Predtým, ako nastane niektorá skutočnosť podľa ods. 2.1. tohto článku rámcovej dohody</w:t>
      </w:r>
      <w:r w:rsidR="00FA6B30" w:rsidRPr="007D72C6">
        <w:rPr>
          <w:rFonts w:ascii="Times New Roman" w:hAnsi="Times New Roman" w:cs="Times New Roman"/>
          <w:sz w:val="24"/>
          <w:szCs w:val="24"/>
          <w14:cntxtAlts/>
        </w:rPr>
        <w:t xml:space="preserve">, môže táto </w:t>
      </w:r>
      <w:r w:rsidR="005C6970" w:rsidRPr="007D72C6">
        <w:rPr>
          <w:rFonts w:ascii="Times New Roman" w:hAnsi="Times New Roman" w:cs="Times New Roman"/>
          <w:sz w:val="24"/>
          <w:szCs w:val="24"/>
          <w14:cntxtAlts/>
        </w:rPr>
        <w:t xml:space="preserve">rámcová dohoda </w:t>
      </w:r>
      <w:r w:rsidR="00FA6B30" w:rsidRPr="007D72C6">
        <w:rPr>
          <w:rFonts w:ascii="Times New Roman" w:hAnsi="Times New Roman" w:cs="Times New Roman"/>
          <w:sz w:val="24"/>
          <w:szCs w:val="24"/>
          <w14:cntxtAlts/>
        </w:rPr>
        <w:t xml:space="preserve">zaniknúť: </w:t>
      </w:r>
    </w:p>
    <w:p w14:paraId="612FAB03" w14:textId="76A85E84" w:rsidR="00FA6B30" w:rsidRPr="007D72C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písomnou dohodou  oboch strán rámcovej dohody, </w:t>
      </w:r>
    </w:p>
    <w:p w14:paraId="7CC08D58" w14:textId="77777777" w:rsidR="00FA6B30" w:rsidRPr="007D72C6"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14:cntxtAlts/>
        </w:rPr>
      </w:pPr>
      <w:r w:rsidRPr="007D72C6">
        <w:rPr>
          <w:rFonts w:ascii="Times New Roman" w:hAnsi="Times New Roman" w:cs="Times New Roman"/>
          <w:sz w:val="24"/>
          <w:szCs w:val="24"/>
          <w14:cntxtAlts/>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Pr="007D72C6"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písomnou výpoveďou </w:t>
      </w:r>
      <w:r w:rsidR="00FE0ABF" w:rsidRPr="007D72C6">
        <w:rPr>
          <w:rFonts w:ascii="Times New Roman" w:hAnsi="Times New Roman" w:cs="Times New Roman"/>
          <w:sz w:val="24"/>
          <w:szCs w:val="24"/>
          <w14:cntxtAlts/>
        </w:rPr>
        <w:t xml:space="preserve">bez uvedenia dôvodu </w:t>
      </w:r>
      <w:r w:rsidRPr="007D72C6">
        <w:rPr>
          <w:rFonts w:ascii="Times New Roman" w:hAnsi="Times New Roman" w:cs="Times New Roman"/>
          <w:sz w:val="24"/>
          <w:szCs w:val="24"/>
          <w14:cntxtAlts/>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Pr="007D72C6" w:rsidRDefault="001E3B3A" w:rsidP="001E3B3A">
      <w:pPr>
        <w:spacing w:after="0" w:line="240" w:lineRule="auto"/>
        <w:ind w:left="1080"/>
        <w:contextualSpacing/>
        <w:jc w:val="both"/>
        <w:rPr>
          <w:rFonts w:ascii="Times New Roman" w:hAnsi="Times New Roman" w:cs="Times New Roman"/>
          <w:sz w:val="24"/>
          <w:szCs w:val="24"/>
          <w14:cntxtAlts/>
        </w:rPr>
      </w:pPr>
    </w:p>
    <w:p w14:paraId="67307E83" w14:textId="53C973D0" w:rsidR="001E3B3A" w:rsidRPr="007D72C6" w:rsidRDefault="001E3B3A" w:rsidP="001E3B3A">
      <w:pPr>
        <w:spacing w:after="0" w:line="240" w:lineRule="auto"/>
        <w:contextualSpacing/>
        <w:jc w:val="both"/>
        <w:rPr>
          <w:rFonts w:ascii="Times New Roman" w:hAnsi="Times New Roman" w:cs="Times New Roman"/>
          <w:sz w:val="24"/>
          <w:szCs w:val="24"/>
          <w14:cntxtAlts/>
        </w:rPr>
      </w:pPr>
      <w:r w:rsidRPr="007D72C6">
        <w:rPr>
          <w:rFonts w:ascii="Times New Roman" w:hAnsi="Times New Roman" w:cs="Times New Roman"/>
          <w:b/>
          <w:sz w:val="24"/>
          <w:szCs w:val="24"/>
          <w14:cntxtAlts/>
        </w:rPr>
        <w:t>2.3</w:t>
      </w:r>
      <w:r w:rsidR="00FE0ABF" w:rsidRPr="007D72C6">
        <w:rPr>
          <w:rFonts w:ascii="Times New Roman" w:hAnsi="Times New Roman" w:cs="Times New Roman"/>
          <w:sz w:val="24"/>
          <w:szCs w:val="24"/>
          <w14:cntxtAlts/>
        </w:rPr>
        <w:t xml:space="preserve"> </w:t>
      </w:r>
      <w:r w:rsidR="00FE0ABF"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 xml:space="preserve">Na základe dohody strán rámcovej dohody sa za podstatné porušenie rámcovej dohody </w:t>
      </w:r>
      <w:r w:rsidR="00FE0ABF"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 xml:space="preserve">a dôvod na odstúpenie od rámcovej dohody považuje nedodržanie kvality dodaného </w:t>
      </w:r>
      <w:r w:rsidR="00FE0ABF"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predmetu kúpy.</w:t>
      </w:r>
    </w:p>
    <w:p w14:paraId="765F01AF" w14:textId="77777777" w:rsidR="00FA6B30" w:rsidRPr="007D72C6" w:rsidRDefault="00FA6B30" w:rsidP="005A116A">
      <w:pPr>
        <w:spacing w:after="0" w:line="240" w:lineRule="auto"/>
        <w:contextualSpacing/>
        <w:jc w:val="both"/>
        <w:rPr>
          <w:rFonts w:ascii="Times New Roman" w:hAnsi="Times New Roman" w:cs="Times New Roman"/>
          <w:sz w:val="24"/>
          <w:szCs w:val="24"/>
          <w14:cntxtAlts/>
        </w:rPr>
      </w:pPr>
    </w:p>
    <w:p w14:paraId="35D07B94"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lastRenderedPageBreak/>
        <w:t>Článok III.</w:t>
      </w:r>
    </w:p>
    <w:p w14:paraId="1A21B0EA"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Cena</w:t>
      </w:r>
    </w:p>
    <w:p w14:paraId="198CB3D0" w14:textId="77777777" w:rsidR="00FA6B30" w:rsidRPr="007D72C6" w:rsidRDefault="00FA6B30" w:rsidP="00FA6B30">
      <w:pPr>
        <w:spacing w:after="0" w:line="240" w:lineRule="auto"/>
        <w:jc w:val="center"/>
        <w:rPr>
          <w:rFonts w:ascii="Times New Roman" w:hAnsi="Times New Roman" w:cs="Times New Roman"/>
          <w:b/>
          <w:sz w:val="24"/>
          <w:szCs w:val="24"/>
          <w14:cntxtAlts/>
        </w:rPr>
      </w:pPr>
    </w:p>
    <w:p w14:paraId="7A981537" w14:textId="0A0CF169" w:rsidR="00FA6B30" w:rsidRPr="007D72C6" w:rsidRDefault="00FA6B30" w:rsidP="003D05AD">
      <w:pPr>
        <w:pStyle w:val="Odsekzoznamu"/>
        <w:numPr>
          <w:ilvl w:val="0"/>
          <w:numId w:val="16"/>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Cena za dodanie predmetu </w:t>
      </w:r>
      <w:r w:rsidR="00652951" w:rsidRPr="007D72C6">
        <w:rPr>
          <w:rFonts w:ascii="Times New Roman" w:hAnsi="Times New Roman" w:cs="Times New Roman"/>
          <w:sz w:val="24"/>
          <w:szCs w:val="24"/>
          <w14:cntxtAlts/>
        </w:rPr>
        <w:t xml:space="preserve">kúpy </w:t>
      </w:r>
      <w:r w:rsidRPr="007D72C6">
        <w:rPr>
          <w:rFonts w:ascii="Times New Roman" w:hAnsi="Times New Roman" w:cs="Times New Roman"/>
          <w:sz w:val="24"/>
          <w:szCs w:val="24"/>
          <w14:cntxtAlts/>
        </w:rPr>
        <w:t>je stanovená dohodou strán rámcovej dohody v zmysle zákona NR SR č. 18/1996 Z.z. o cenách v znení neskorších predpisov a vyhlášky MF SR č. 87/1996 Z.z. v znení neskorších predpisov:</w:t>
      </w:r>
    </w:p>
    <w:p w14:paraId="08B1B8D8" w14:textId="25A08E10" w:rsidR="003D05AD" w:rsidRPr="007D72C6" w:rsidRDefault="003D05AD" w:rsidP="003D05AD">
      <w:pPr>
        <w:pStyle w:val="Odsekzoznamu"/>
        <w:spacing w:after="0" w:line="240" w:lineRule="auto"/>
        <w:ind w:left="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Cena celkom za celý predmet zákazky podľa prílohy č.1 – Návrh na plnenie kritérií</w:t>
      </w:r>
      <w:permStart w:id="1817379125" w:edGrp="everyone"/>
      <w:r w:rsidRPr="007D72C6">
        <w:rPr>
          <w:rFonts w:ascii="Times New Roman" w:hAnsi="Times New Roman" w:cs="Times New Roman"/>
          <w:sz w:val="24"/>
          <w:szCs w:val="24"/>
          <w14:cntxtAlts/>
        </w:rPr>
        <w:t xml:space="preserve"> </w:t>
      </w:r>
      <w:r w:rsidRPr="007D72C6">
        <w:rPr>
          <w:rFonts w:ascii="Times New Roman" w:hAnsi="Times New Roman" w:cs="Times New Roman"/>
          <w:sz w:val="24"/>
          <w:szCs w:val="24"/>
          <w14:cntxtAlts/>
        </w:rPr>
        <w:t xml:space="preserve"> </w:t>
      </w:r>
      <w:r w:rsidRPr="007D72C6">
        <w:rPr>
          <w:rFonts w:ascii="Times New Roman" w:hAnsi="Times New Roman" w:cs="Times New Roman"/>
          <w:color w:val="000000" w:themeColor="text1"/>
          <w:sz w:val="24"/>
          <w:szCs w:val="24"/>
          <w:lang w:eastAsia="cs-CZ"/>
          <w14:cntxtAlts/>
        </w:rPr>
        <w:t>......................</w:t>
      </w:r>
      <w:r w:rsidRPr="007D72C6">
        <w:rPr>
          <w:rFonts w:ascii="Times New Roman" w:hAnsi="Times New Roman" w:cs="Times New Roman"/>
          <w:color w:val="000000" w:themeColor="text1"/>
          <w:sz w:val="24"/>
          <w:szCs w:val="24"/>
          <w:lang w:eastAsia="cs-CZ"/>
          <w14:cntxtAlts/>
        </w:rPr>
        <w:t xml:space="preserve"> EUR  s DPH a zľava z cenníkových cien </w:t>
      </w:r>
      <w:r w:rsidRPr="007D72C6">
        <w:rPr>
          <w:rFonts w:ascii="Times New Roman" w:hAnsi="Times New Roman" w:cs="Times New Roman"/>
          <w:color w:val="000000" w:themeColor="text1"/>
          <w:sz w:val="24"/>
          <w:szCs w:val="24"/>
          <w:lang w:eastAsia="cs-CZ"/>
          <w14:cntxtAlts/>
        </w:rPr>
        <w:t>.........</w:t>
      </w:r>
      <w:r w:rsidRPr="007D72C6">
        <w:rPr>
          <w:rFonts w:ascii="Times New Roman" w:hAnsi="Times New Roman" w:cs="Times New Roman"/>
          <w:color w:val="000000" w:themeColor="text1"/>
          <w:sz w:val="24"/>
          <w:szCs w:val="24"/>
          <w:lang w:eastAsia="cs-CZ"/>
          <w14:cntxtAlts/>
        </w:rPr>
        <w:t>%</w:t>
      </w:r>
    </w:p>
    <w:permEnd w:id="1817379125"/>
    <w:p w14:paraId="264C8978" w14:textId="77777777" w:rsidR="00FA6B30" w:rsidRPr="007D72C6" w:rsidRDefault="00FA6B30" w:rsidP="00FA6B30">
      <w:pPr>
        <w:pStyle w:val="Odsekzoznamu"/>
        <w:spacing w:after="0" w:line="240" w:lineRule="auto"/>
        <w:ind w:left="426"/>
        <w:jc w:val="both"/>
        <w:rPr>
          <w:rFonts w:ascii="Times New Roman" w:hAnsi="Times New Roman" w:cs="Times New Roman"/>
          <w:sz w:val="24"/>
          <w:szCs w:val="24"/>
          <w14:cntxtAlts/>
        </w:rPr>
      </w:pPr>
    </w:p>
    <w:p w14:paraId="614291BD" w14:textId="3A9E04EB" w:rsidR="00FA6B30" w:rsidRPr="007D72C6"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V j</w:t>
      </w:r>
      <w:r w:rsidR="005D7E70" w:rsidRPr="007D72C6">
        <w:rPr>
          <w:rFonts w:ascii="Times New Roman" w:hAnsi="Times New Roman" w:cs="Times New Roman"/>
          <w:sz w:val="24"/>
          <w:szCs w:val="24"/>
          <w14:cntxtAlts/>
        </w:rPr>
        <w:t>ednotkových cenách uvedených v P</w:t>
      </w:r>
      <w:r w:rsidRPr="007D72C6">
        <w:rPr>
          <w:rFonts w:ascii="Times New Roman" w:hAnsi="Times New Roman" w:cs="Times New Roman"/>
          <w:sz w:val="24"/>
          <w:szCs w:val="24"/>
          <w14:cntxtAlts/>
        </w:rPr>
        <w:t xml:space="preserve">rílohe č. </w:t>
      </w:r>
      <w:r w:rsidR="005D7E70" w:rsidRPr="007D72C6">
        <w:rPr>
          <w:rFonts w:ascii="Times New Roman" w:hAnsi="Times New Roman" w:cs="Times New Roman"/>
          <w:sz w:val="24"/>
          <w:szCs w:val="24"/>
          <w14:cntxtAlts/>
        </w:rPr>
        <w:t>1</w:t>
      </w:r>
      <w:r w:rsidRPr="007D72C6">
        <w:rPr>
          <w:rFonts w:ascii="Times New Roman" w:hAnsi="Times New Roman" w:cs="Times New Roman"/>
          <w:sz w:val="24"/>
          <w:szCs w:val="24"/>
          <w14:cntxtAlts/>
        </w:rPr>
        <w:t xml:space="preserve"> tejto rámcovej dohody sú zahrnuté všetky náklady spojené s prepravou a uložením tovaru na dohodnuté miesto. Uvedené jednotkové ceny sú ceny maximálne počas celého trvania tejto rámcovej dohody. </w:t>
      </w:r>
    </w:p>
    <w:p w14:paraId="31DD775F" w14:textId="77777777" w:rsidR="00FB15D6" w:rsidRPr="007D72C6" w:rsidRDefault="00FB15D6" w:rsidP="00FB15D6">
      <w:pPr>
        <w:pStyle w:val="Odsekzoznamu"/>
        <w:numPr>
          <w:ilvl w:val="0"/>
          <w:numId w:val="16"/>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sz w:val="24"/>
          <w:szCs w:val="24"/>
          <w14:cntxtAlts/>
        </w:rPr>
        <w:t xml:space="preserve">Zmluvné strany sa dohodli na použití nasledovnej inflačnej doložky: </w:t>
      </w:r>
    </w:p>
    <w:p w14:paraId="18394E82" w14:textId="77777777" w:rsidR="00FB15D6" w:rsidRPr="007D72C6" w:rsidRDefault="00FB15D6" w:rsidP="00FB15D6">
      <w:pPr>
        <w:pStyle w:val="Odsekzoznamu"/>
        <w:numPr>
          <w:ilvl w:val="2"/>
          <w:numId w:val="33"/>
        </w:numPr>
        <w:spacing w:line="240" w:lineRule="auto"/>
        <w:ind w:left="1418" w:hanging="851"/>
        <w:jc w:val="both"/>
        <w:rPr>
          <w:rFonts w:ascii="Times New Roman" w:hAnsi="Times New Roman"/>
          <w:sz w:val="24"/>
          <w:szCs w:val="24"/>
          <w14:cntxtAlts/>
        </w:rPr>
      </w:pPr>
      <w:r w:rsidRPr="007D72C6">
        <w:rPr>
          <w:rFonts w:ascii="Times New Roman" w:hAnsi="Times New Roman"/>
          <w:sz w:val="24"/>
          <w:szCs w:val="24"/>
          <w14:cntxtAlts/>
        </w:rPr>
        <w:t xml:space="preserve">Výšku jednotkovej ceny pre jeden kus tovaru je možné upraviť dodatkom </w:t>
      </w:r>
      <w:proofErr w:type="spellStart"/>
      <w:r w:rsidRPr="007D72C6">
        <w:rPr>
          <w:rFonts w:ascii="Times New Roman" w:hAnsi="Times New Roman"/>
          <w:sz w:val="24"/>
          <w:szCs w:val="24"/>
          <w14:cntxtAlts/>
        </w:rPr>
        <w:t>k tejto</w:t>
      </w:r>
      <w:proofErr w:type="spellEnd"/>
      <w:r w:rsidRPr="007D72C6">
        <w:rPr>
          <w:rFonts w:ascii="Times New Roman" w:hAnsi="Times New Roman"/>
          <w:sz w:val="24"/>
          <w:szCs w:val="24"/>
          <w14:cntxtAlts/>
        </w:rPr>
        <w:t xml:space="preserve"> zmluve v závislosti od priemernej miery inflácie dosiahnutej v predchádzajúcom kalendárnom roku potvrdenej Štatistickým úradom Slovenskej republiky. Platí, že zmena ceny (či už jej zvýšenie alebo zníženie) musí byť preukázaná bez zbytočných pochybností, </w:t>
      </w:r>
      <w:proofErr w:type="spellStart"/>
      <w:r w:rsidRPr="007D72C6">
        <w:rPr>
          <w:rFonts w:ascii="Times New Roman" w:hAnsi="Times New Roman"/>
          <w:sz w:val="24"/>
          <w:szCs w:val="24"/>
          <w14:cntxtAlts/>
        </w:rPr>
        <w:t>a musí</w:t>
      </w:r>
      <w:proofErr w:type="spellEnd"/>
      <w:r w:rsidRPr="007D72C6">
        <w:rPr>
          <w:rFonts w:ascii="Times New Roman" w:hAnsi="Times New Roman"/>
          <w:sz w:val="24"/>
          <w:szCs w:val="24"/>
          <w14:cntxtAlts/>
        </w:rPr>
        <w:t xml:space="preserve"> byť zdokladovaná cez nezávislú štátnu inštitúciu.</w:t>
      </w:r>
    </w:p>
    <w:p w14:paraId="69858048" w14:textId="77777777" w:rsidR="00FB15D6" w:rsidRPr="007D72C6" w:rsidRDefault="00FB15D6" w:rsidP="00FB15D6">
      <w:pPr>
        <w:pStyle w:val="Odsekzoznamu"/>
        <w:numPr>
          <w:ilvl w:val="2"/>
          <w:numId w:val="33"/>
        </w:numPr>
        <w:spacing w:line="240" w:lineRule="auto"/>
        <w:ind w:left="1418" w:hanging="851"/>
        <w:jc w:val="both"/>
        <w:rPr>
          <w:rFonts w:ascii="Times New Roman" w:hAnsi="Times New Roman"/>
          <w:sz w:val="24"/>
          <w:szCs w:val="24"/>
          <w14:cntxtAlts/>
        </w:rPr>
      </w:pPr>
      <w:r w:rsidRPr="007D72C6">
        <w:rPr>
          <w:rFonts w:ascii="Times New Roman" w:hAnsi="Times New Roman"/>
          <w:sz w:val="24"/>
          <w:szCs w:val="24"/>
          <w14:cntxtAlts/>
        </w:rPr>
        <w:t xml:space="preserve">Ktorákoľvek zo zmluvných strán je oprávnená z tohto dôvodu navrhnúť zmenu jednotkovej ceny pre jeden kus tovaru – percentuálne zvýšenie alebo zníženie rovnajúce sa výške priemernej miery inflácie, pričom zmluvné strany sa zaväzujú </w:t>
      </w:r>
      <w:proofErr w:type="spellStart"/>
      <w:r w:rsidRPr="007D72C6">
        <w:rPr>
          <w:rFonts w:ascii="Times New Roman" w:hAnsi="Times New Roman"/>
          <w:sz w:val="24"/>
          <w:szCs w:val="24"/>
          <w14:cntxtAlts/>
        </w:rPr>
        <w:t>v takom</w:t>
      </w:r>
      <w:proofErr w:type="spellEnd"/>
      <w:r w:rsidRPr="007D72C6">
        <w:rPr>
          <w:rFonts w:ascii="Times New Roman" w:hAnsi="Times New Roman"/>
          <w:sz w:val="24"/>
          <w:szCs w:val="24"/>
          <w14:cntxtAlts/>
        </w:rPr>
        <w:t xml:space="preserve"> prípade uzatvoriť dodatok </w:t>
      </w:r>
      <w:proofErr w:type="spellStart"/>
      <w:r w:rsidRPr="007D72C6">
        <w:rPr>
          <w:rFonts w:ascii="Times New Roman" w:hAnsi="Times New Roman"/>
          <w:sz w:val="24"/>
          <w:szCs w:val="24"/>
          <w14:cntxtAlts/>
        </w:rPr>
        <w:t>k zmluve</w:t>
      </w:r>
      <w:proofErr w:type="spellEnd"/>
      <w:r w:rsidRPr="007D72C6">
        <w:rPr>
          <w:rFonts w:ascii="Times New Roman" w:hAnsi="Times New Roman"/>
          <w:sz w:val="24"/>
          <w:szCs w:val="24"/>
          <w14:cntxtAlts/>
        </w:rPr>
        <w:t xml:space="preserve"> </w:t>
      </w:r>
      <w:proofErr w:type="spellStart"/>
      <w:r w:rsidRPr="007D72C6">
        <w:rPr>
          <w:rFonts w:ascii="Times New Roman" w:hAnsi="Times New Roman"/>
          <w:sz w:val="24"/>
          <w:szCs w:val="24"/>
          <w14:cntxtAlts/>
        </w:rPr>
        <w:t>v súlade</w:t>
      </w:r>
      <w:proofErr w:type="spellEnd"/>
      <w:r w:rsidRPr="007D72C6">
        <w:rPr>
          <w:rFonts w:ascii="Times New Roman" w:hAnsi="Times New Roman"/>
          <w:sz w:val="24"/>
          <w:szCs w:val="24"/>
          <w14:cntxtAlts/>
        </w:rPr>
        <w:t xml:space="preserve"> </w:t>
      </w:r>
      <w:proofErr w:type="spellStart"/>
      <w:r w:rsidRPr="007D72C6">
        <w:rPr>
          <w:rFonts w:ascii="Times New Roman" w:hAnsi="Times New Roman"/>
          <w:sz w:val="24"/>
          <w:szCs w:val="24"/>
          <w14:cntxtAlts/>
        </w:rPr>
        <w:t>s ustanoveniami</w:t>
      </w:r>
      <w:proofErr w:type="spellEnd"/>
      <w:r w:rsidRPr="007D72C6">
        <w:rPr>
          <w:rFonts w:ascii="Times New Roman" w:hAnsi="Times New Roman"/>
          <w:sz w:val="24"/>
          <w:szCs w:val="24"/>
          <w14:cntxtAlts/>
        </w:rPr>
        <w:t xml:space="preserve"> § 18 zákona </w:t>
      </w:r>
      <w:proofErr w:type="spellStart"/>
      <w:r w:rsidRPr="007D72C6">
        <w:rPr>
          <w:rFonts w:ascii="Times New Roman" w:hAnsi="Times New Roman"/>
          <w:sz w:val="24"/>
          <w:szCs w:val="24"/>
          <w14:cntxtAlts/>
        </w:rPr>
        <w:t>o verejnom</w:t>
      </w:r>
      <w:proofErr w:type="spellEnd"/>
      <w:r w:rsidRPr="007D72C6">
        <w:rPr>
          <w:rFonts w:ascii="Times New Roman" w:hAnsi="Times New Roman"/>
          <w:sz w:val="24"/>
          <w:szCs w:val="24"/>
          <w14:cntxtAlts/>
        </w:rPr>
        <w:t xml:space="preserve"> obstarávaní.  </w:t>
      </w:r>
    </w:p>
    <w:p w14:paraId="419726B1" w14:textId="77777777" w:rsidR="00FB15D6" w:rsidRPr="007D72C6" w:rsidRDefault="00FB15D6" w:rsidP="00FB15D6">
      <w:pPr>
        <w:pStyle w:val="Odsekzoznamu"/>
        <w:numPr>
          <w:ilvl w:val="2"/>
          <w:numId w:val="33"/>
        </w:numPr>
        <w:spacing w:line="240" w:lineRule="auto"/>
        <w:ind w:left="1418" w:hanging="851"/>
        <w:jc w:val="both"/>
        <w:rPr>
          <w:rFonts w:ascii="Times New Roman" w:hAnsi="Times New Roman"/>
          <w:sz w:val="24"/>
          <w:szCs w:val="24"/>
          <w14:cntxtAlts/>
        </w:rPr>
      </w:pPr>
      <w:r w:rsidRPr="007D72C6">
        <w:rPr>
          <w:rFonts w:ascii="Times New Roman" w:hAnsi="Times New Roman"/>
          <w:sz w:val="24"/>
          <w:szCs w:val="24"/>
          <w14:cntxtAlts/>
        </w:rPr>
        <w:t xml:space="preserve">Zmenu jednotkovej ceny pre jeden kus tovaru musí zmluvná strana písomne uplatniť najneskôr do 30.04. toho ktorého kalendárneho roka s preukázaním inflácie odôvodňujúcej zmenu ceny. Zmena jednotkovej ceny pre jeden kus tovaru nemá spätnú účinnosť </w:t>
      </w:r>
      <w:proofErr w:type="spellStart"/>
      <w:r w:rsidRPr="007D72C6">
        <w:rPr>
          <w:rFonts w:ascii="Times New Roman" w:hAnsi="Times New Roman"/>
          <w:sz w:val="24"/>
          <w:szCs w:val="24"/>
          <w14:cntxtAlts/>
        </w:rPr>
        <w:t>a dodávateľ</w:t>
      </w:r>
      <w:proofErr w:type="spellEnd"/>
      <w:r w:rsidRPr="007D72C6">
        <w:rPr>
          <w:rFonts w:ascii="Times New Roman" w:hAnsi="Times New Roman"/>
          <w:sz w:val="24"/>
          <w:szCs w:val="24"/>
          <w14:cntxtAlts/>
        </w:rPr>
        <w:t xml:space="preserve"> je oprávnený nárokovať si takto zmenenú jednotkovú cenu za tovar len pre objednávky vystavené po účinnosti dodatku, ktorého predmetom je úprava jednotkovej ceny pre jeden kus tovaru uskutočnená </w:t>
      </w:r>
      <w:proofErr w:type="spellStart"/>
      <w:r w:rsidRPr="007D72C6">
        <w:rPr>
          <w:rFonts w:ascii="Times New Roman" w:hAnsi="Times New Roman"/>
          <w:sz w:val="24"/>
          <w:szCs w:val="24"/>
          <w14:cntxtAlts/>
        </w:rPr>
        <w:t>v súlade</w:t>
      </w:r>
      <w:proofErr w:type="spellEnd"/>
      <w:r w:rsidRPr="007D72C6">
        <w:rPr>
          <w:rFonts w:ascii="Times New Roman" w:hAnsi="Times New Roman"/>
          <w:sz w:val="24"/>
          <w:szCs w:val="24"/>
          <w14:cntxtAlts/>
        </w:rPr>
        <w:t xml:space="preserve"> </w:t>
      </w:r>
      <w:proofErr w:type="spellStart"/>
      <w:r w:rsidRPr="007D72C6">
        <w:rPr>
          <w:rFonts w:ascii="Times New Roman" w:hAnsi="Times New Roman"/>
          <w:sz w:val="24"/>
          <w:szCs w:val="24"/>
          <w14:cntxtAlts/>
        </w:rPr>
        <w:t>s týmto</w:t>
      </w:r>
      <w:proofErr w:type="spellEnd"/>
      <w:r w:rsidRPr="007D72C6">
        <w:rPr>
          <w:rFonts w:ascii="Times New Roman" w:hAnsi="Times New Roman"/>
          <w:sz w:val="24"/>
          <w:szCs w:val="24"/>
          <w14:cntxtAlts/>
        </w:rPr>
        <w:t xml:space="preserve"> ustanovením zmluvy. </w:t>
      </w:r>
    </w:p>
    <w:p w14:paraId="5EB43AA7" w14:textId="77777777" w:rsidR="00FB15D6" w:rsidRPr="007D72C6" w:rsidRDefault="00FB15D6" w:rsidP="00FB15D6">
      <w:pPr>
        <w:pStyle w:val="Odsekzoznamu"/>
        <w:numPr>
          <w:ilvl w:val="2"/>
          <w:numId w:val="33"/>
        </w:numPr>
        <w:spacing w:line="240" w:lineRule="auto"/>
        <w:ind w:left="1418" w:hanging="851"/>
        <w:jc w:val="both"/>
        <w:rPr>
          <w:rFonts w:ascii="Times New Roman" w:hAnsi="Times New Roman"/>
          <w:sz w:val="24"/>
          <w:szCs w:val="24"/>
          <w14:cntxtAlts/>
        </w:rPr>
      </w:pPr>
      <w:r w:rsidRPr="007D72C6">
        <w:rPr>
          <w:rFonts w:ascii="Times New Roman" w:hAnsi="Times New Roman"/>
          <w:sz w:val="24"/>
          <w:szCs w:val="24"/>
          <w14:cntxtAlts/>
        </w:rPr>
        <w:t xml:space="preserve">Zmena ceny na základe inflácie sa vypočíta nasledovne: </w:t>
      </w:r>
    </w:p>
    <w:p w14:paraId="433AF727" w14:textId="77777777" w:rsidR="00FB15D6" w:rsidRPr="007D72C6" w:rsidRDefault="00FB15D6" w:rsidP="00FB15D6">
      <w:pPr>
        <w:pStyle w:val="Odsekzoznamu"/>
        <w:numPr>
          <w:ilvl w:val="0"/>
          <w:numId w:val="34"/>
        </w:numPr>
        <w:spacing w:line="240" w:lineRule="auto"/>
        <w:ind w:left="1701" w:hanging="283"/>
        <w:jc w:val="both"/>
        <w:rPr>
          <w:rFonts w:ascii="Times New Roman" w:hAnsi="Times New Roman"/>
          <w:sz w:val="24"/>
          <w:szCs w:val="24"/>
          <w14:cntxtAlts/>
        </w:rPr>
      </w:pPr>
      <w:r w:rsidRPr="007D72C6">
        <w:rPr>
          <w:rFonts w:ascii="Times New Roman" w:hAnsi="Times New Roman"/>
          <w:sz w:val="24"/>
          <w:szCs w:val="24"/>
          <w14:cntxtAlts/>
        </w:rPr>
        <w:t xml:space="preserve">(index pre rok, v ktorom je vystavená objednávka z rámcovej zmluvy) / (index pre rok, v ktorom bola podpísaná rámcová zmluva) x (jednotková cena uvedená v rámcovej zmluve); </w:t>
      </w:r>
    </w:p>
    <w:p w14:paraId="51DDF4FF" w14:textId="5EF3FBB6" w:rsidR="00FA6B30" w:rsidRPr="007D72C6" w:rsidRDefault="00FB15D6" w:rsidP="00FA6B30">
      <w:pPr>
        <w:pStyle w:val="Odsekzoznamu"/>
        <w:numPr>
          <w:ilvl w:val="0"/>
          <w:numId w:val="34"/>
        </w:numPr>
        <w:spacing w:after="0" w:line="240" w:lineRule="auto"/>
        <w:ind w:left="1701" w:hanging="283"/>
        <w:jc w:val="both"/>
        <w:rPr>
          <w:rFonts w:ascii="Times New Roman" w:hAnsi="Times New Roman" w:cs="Times New Roman"/>
          <w:b/>
          <w:sz w:val="24"/>
          <w:szCs w:val="24"/>
          <w14:cntxtAlts/>
        </w:rPr>
      </w:pPr>
      <w:r w:rsidRPr="007D72C6">
        <w:rPr>
          <w:rFonts w:ascii="Times New Roman" w:hAnsi="Times New Roman"/>
          <w:sz w:val="24"/>
          <w:szCs w:val="24"/>
          <w14:cntxtAlts/>
        </w:rPr>
        <w:t xml:space="preserve">kde index predstavuje index spotrebiteľských cien úhrnom podľa štatistického úradu, zverejnený v tabuľke sp0006m. </w:t>
      </w:r>
    </w:p>
    <w:p w14:paraId="4B0CC5B5" w14:textId="77777777" w:rsidR="00FA6B30" w:rsidRPr="007D72C6" w:rsidRDefault="00FA6B30" w:rsidP="00FA6B30">
      <w:pPr>
        <w:spacing w:after="0" w:line="240" w:lineRule="auto"/>
        <w:contextualSpacing/>
        <w:jc w:val="both"/>
        <w:rPr>
          <w:rFonts w:ascii="Times New Roman" w:hAnsi="Times New Roman" w:cs="Times New Roman"/>
          <w:sz w:val="24"/>
          <w:szCs w:val="24"/>
          <w14:cntxtAlts/>
        </w:rPr>
      </w:pPr>
    </w:p>
    <w:p w14:paraId="4409A03F"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IV.</w:t>
      </w:r>
    </w:p>
    <w:p w14:paraId="40557584" w14:textId="49ABB390"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 xml:space="preserve">Termín </w:t>
      </w:r>
      <w:r w:rsidR="005D7E70" w:rsidRPr="007D72C6">
        <w:rPr>
          <w:rFonts w:ascii="Times New Roman" w:hAnsi="Times New Roman" w:cs="Times New Roman"/>
          <w:b/>
          <w:sz w:val="24"/>
          <w:szCs w:val="24"/>
          <w14:cntxtAlts/>
        </w:rPr>
        <w:t>dodania predmetu kúpy</w:t>
      </w:r>
    </w:p>
    <w:p w14:paraId="0714242E" w14:textId="77777777" w:rsidR="005D7E70" w:rsidRPr="007D72C6" w:rsidRDefault="005D7E70" w:rsidP="00FA6B30">
      <w:pPr>
        <w:spacing w:after="0" w:line="240" w:lineRule="auto"/>
        <w:jc w:val="center"/>
        <w:rPr>
          <w:rFonts w:ascii="Times New Roman" w:hAnsi="Times New Roman" w:cs="Times New Roman"/>
          <w:b/>
          <w:sz w:val="24"/>
          <w:szCs w:val="24"/>
          <w14:cntxtAlts/>
        </w:rPr>
      </w:pPr>
    </w:p>
    <w:p w14:paraId="62BA6BAF" w14:textId="1F897D54" w:rsidR="00FA6B30" w:rsidRPr="007D72C6"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Termín </w:t>
      </w:r>
      <w:r w:rsidR="00CF530F" w:rsidRPr="007D72C6">
        <w:rPr>
          <w:rFonts w:ascii="Times New Roman" w:hAnsi="Times New Roman" w:cs="Times New Roman"/>
          <w:sz w:val="24"/>
          <w:szCs w:val="24"/>
          <w14:cntxtAlts/>
        </w:rPr>
        <w:t>dodania predmetu kúpy</w:t>
      </w:r>
      <w:r w:rsidRPr="007D72C6">
        <w:rPr>
          <w:rFonts w:ascii="Times New Roman" w:hAnsi="Times New Roman" w:cs="Times New Roman"/>
          <w:sz w:val="24"/>
          <w:szCs w:val="24"/>
          <w14:cntxtAlts/>
        </w:rPr>
        <w:t xml:space="preserve"> je maximálne do </w:t>
      </w:r>
      <w:r w:rsidR="005D7E70" w:rsidRPr="007D72C6">
        <w:rPr>
          <w:rFonts w:ascii="Times New Roman" w:hAnsi="Times New Roman" w:cs="Times New Roman"/>
          <w:sz w:val="24"/>
          <w:szCs w:val="24"/>
          <w14:cntxtAlts/>
        </w:rPr>
        <w:t>3</w:t>
      </w:r>
      <w:r w:rsidRPr="007D72C6">
        <w:rPr>
          <w:rFonts w:ascii="Times New Roman" w:hAnsi="Times New Roman" w:cs="Times New Roman"/>
          <w:sz w:val="24"/>
          <w:szCs w:val="24"/>
          <w14:cntxtAlts/>
        </w:rPr>
        <w:t xml:space="preserve"> pracovných dní odo dňa doručenia písomnej objednávky kupujúceho predávajúcemu. </w:t>
      </w:r>
      <w:r w:rsidR="005D7E70" w:rsidRPr="007D72C6">
        <w:rPr>
          <w:rFonts w:ascii="Times New Roman" w:hAnsi="Times New Roman" w:cs="Times New Roman"/>
          <w:sz w:val="24"/>
          <w:szCs w:val="24"/>
          <w14:cntxtAlts/>
        </w:rPr>
        <w:t>Nedodržanie termínu dodania predmetu kúpy podľa predchádzajúcej vety považujú strany rámcovej dohody za podstatné porušenie povinnosti podľa rámcovej dohody.</w:t>
      </w:r>
    </w:p>
    <w:p w14:paraId="522CF950" w14:textId="081C6B4D" w:rsidR="005D7E70" w:rsidRPr="007D72C6" w:rsidRDefault="005D7E70" w:rsidP="00A815EF">
      <w:pPr>
        <w:tabs>
          <w:tab w:val="left" w:pos="2355"/>
        </w:tabs>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ab/>
      </w:r>
    </w:p>
    <w:p w14:paraId="22655E69" w14:textId="7E618559" w:rsidR="005D7E70" w:rsidRPr="007D72C6"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oznámi dodanie tovaru telefonicky kontaktnej osobe za kupujúceho minimálne 3 hod. vopred.</w:t>
      </w:r>
    </w:p>
    <w:p w14:paraId="7421036D" w14:textId="77777777" w:rsidR="005D7E70" w:rsidRPr="007D72C6" w:rsidRDefault="005D7E70" w:rsidP="00A815EF">
      <w:pPr>
        <w:spacing w:after="0" w:line="240" w:lineRule="auto"/>
        <w:ind w:left="567" w:hanging="567"/>
        <w:jc w:val="both"/>
        <w:rPr>
          <w:rFonts w:ascii="Times New Roman" w:hAnsi="Times New Roman" w:cs="Times New Roman"/>
          <w:sz w:val="24"/>
          <w:szCs w:val="24"/>
          <w14:cntxtAlts/>
        </w:rPr>
      </w:pPr>
    </w:p>
    <w:p w14:paraId="0AEF5435" w14:textId="77777777" w:rsidR="005A116A" w:rsidRPr="007D72C6" w:rsidRDefault="005A116A" w:rsidP="00A815EF">
      <w:pPr>
        <w:spacing w:after="0" w:line="240" w:lineRule="auto"/>
        <w:ind w:left="567" w:hanging="567"/>
        <w:jc w:val="both"/>
        <w:rPr>
          <w:rFonts w:ascii="Times New Roman" w:hAnsi="Times New Roman" w:cs="Times New Roman"/>
          <w:sz w:val="24"/>
          <w:szCs w:val="24"/>
          <w14:cntxtAlts/>
        </w:rPr>
      </w:pPr>
    </w:p>
    <w:p w14:paraId="196B8808" w14:textId="4DCDCE2C" w:rsidR="005D7E70" w:rsidRPr="007D72C6"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lastRenderedPageBreak/>
        <w:t xml:space="preserve">Po dohode s predávajúcim je tovar možné prevziať aj na predajnom mieste predávajúceho </w:t>
      </w:r>
      <w:r w:rsidR="00CF530F" w:rsidRPr="007D72C6">
        <w:rPr>
          <w:rFonts w:ascii="Times New Roman" w:hAnsi="Times New Roman" w:cs="Times New Roman"/>
          <w:sz w:val="24"/>
          <w:szCs w:val="24"/>
          <w14:cntxtAlts/>
        </w:rPr>
        <w:t xml:space="preserve">v </w:t>
      </w:r>
      <w:r w:rsidRPr="007D72C6">
        <w:rPr>
          <w:rFonts w:ascii="Times New Roman" w:hAnsi="Times New Roman" w:cs="Times New Roman"/>
          <w:sz w:val="24"/>
          <w:szCs w:val="24"/>
          <w14:cntxtAlts/>
        </w:rPr>
        <w:t>deň doručenia objednávky</w:t>
      </w:r>
      <w:r w:rsidR="00A815EF" w:rsidRPr="007D72C6">
        <w:rPr>
          <w:rFonts w:ascii="Times New Roman" w:hAnsi="Times New Roman" w:cs="Times New Roman"/>
          <w:sz w:val="24"/>
          <w:szCs w:val="24"/>
          <w14:cntxtAlts/>
        </w:rPr>
        <w:t>.</w:t>
      </w:r>
    </w:p>
    <w:p w14:paraId="03DF4FF6" w14:textId="77777777" w:rsidR="00FA6B30" w:rsidRPr="007D72C6" w:rsidRDefault="00FA6B30" w:rsidP="00FA6B30">
      <w:pPr>
        <w:spacing w:after="0" w:line="240" w:lineRule="auto"/>
        <w:jc w:val="both"/>
        <w:rPr>
          <w:rFonts w:ascii="Times New Roman" w:hAnsi="Times New Roman" w:cs="Times New Roman"/>
          <w:sz w:val="24"/>
          <w:szCs w:val="24"/>
          <w14:cntxtAlts/>
        </w:rPr>
      </w:pPr>
    </w:p>
    <w:p w14:paraId="24C1FDBB"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V.</w:t>
      </w:r>
    </w:p>
    <w:p w14:paraId="412FAAA7"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Odovzdávanie a preberanie predmetu zákazky</w:t>
      </w:r>
    </w:p>
    <w:p w14:paraId="306F5E35" w14:textId="77777777" w:rsidR="00EF5D40" w:rsidRPr="007D72C6" w:rsidRDefault="00EF5D40" w:rsidP="00EF5D40">
      <w:pPr>
        <w:pStyle w:val="Odsekzoznamu"/>
        <w:spacing w:after="0" w:line="240" w:lineRule="auto"/>
        <w:rPr>
          <w:rFonts w:ascii="Times New Roman" w:hAnsi="Times New Roman" w:cs="Times New Roman"/>
          <w:b/>
          <w:sz w:val="24"/>
          <w:szCs w:val="24"/>
          <w14:cntxtAlts/>
        </w:rPr>
      </w:pPr>
    </w:p>
    <w:p w14:paraId="4ABB164A" w14:textId="3F4B9FB7" w:rsidR="00FA6B30" w:rsidRPr="007D72C6"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Predávajúci predmet </w:t>
      </w:r>
      <w:r w:rsidR="00CF530F" w:rsidRPr="007D72C6">
        <w:rPr>
          <w:rFonts w:ascii="Times New Roman" w:hAnsi="Times New Roman" w:cs="Times New Roman"/>
          <w:sz w:val="24"/>
          <w:szCs w:val="24"/>
          <w14:cntxtAlts/>
        </w:rPr>
        <w:t>kúpy</w:t>
      </w:r>
      <w:r w:rsidRPr="007D72C6">
        <w:rPr>
          <w:rFonts w:ascii="Times New Roman" w:hAnsi="Times New Roman" w:cs="Times New Roman"/>
          <w:sz w:val="24"/>
          <w:szCs w:val="24"/>
          <w14:cntxtAlts/>
        </w:rPr>
        <w:t xml:space="preserve"> odovzdá kupujúcemu na miesto </w:t>
      </w:r>
      <w:r w:rsidR="005C6970" w:rsidRPr="007D72C6">
        <w:rPr>
          <w:rFonts w:ascii="Times New Roman" w:hAnsi="Times New Roman" w:cs="Times New Roman"/>
          <w:sz w:val="24"/>
          <w:szCs w:val="24"/>
          <w14:cntxtAlts/>
        </w:rPr>
        <w:t>dodania</w:t>
      </w:r>
      <w:r w:rsidRPr="007D72C6">
        <w:rPr>
          <w:rFonts w:ascii="Times New Roman" w:hAnsi="Times New Roman" w:cs="Times New Roman"/>
          <w:sz w:val="24"/>
          <w:szCs w:val="24"/>
          <w14:cntxtAlts/>
        </w:rPr>
        <w:t xml:space="preserve"> uvedené v objednávke kupujúceho a zamestnanec kupujúceho svojím podpisom potvrdí dodací list. </w:t>
      </w:r>
      <w:r w:rsidR="00EF5D40" w:rsidRPr="007D72C6">
        <w:rPr>
          <w:rFonts w:ascii="Times New Roman" w:hAnsi="Times New Roman" w:cs="Times New Roman"/>
          <w:sz w:val="24"/>
          <w:szCs w:val="24"/>
          <w14:cntxtAlts/>
        </w:rPr>
        <w:t>Na dodacom liste predávajúci uvedie údaje o druhu, kvalite, množstve, cene tovaru a záručnej dobe. Osoba odovzdávajúca tovar v mene predávajúceho bude uvedená na dodacom liste.</w:t>
      </w:r>
    </w:p>
    <w:p w14:paraId="0B9245AD" w14:textId="77777777" w:rsidR="00EF5D40" w:rsidRPr="007D72C6" w:rsidRDefault="00EF5D40" w:rsidP="00A815EF">
      <w:pPr>
        <w:pStyle w:val="Odsekzoznamu"/>
        <w:spacing w:after="0" w:line="240" w:lineRule="auto"/>
        <w:ind w:left="567"/>
        <w:jc w:val="both"/>
        <w:rPr>
          <w:rFonts w:ascii="Times New Roman" w:hAnsi="Times New Roman" w:cs="Times New Roman"/>
          <w:sz w:val="24"/>
          <w:szCs w:val="24"/>
          <w14:cntxtAlts/>
        </w:rPr>
      </w:pPr>
    </w:p>
    <w:p w14:paraId="0652E5F6" w14:textId="4C7E669C" w:rsidR="00FA6B30" w:rsidRPr="007D72C6" w:rsidRDefault="00EF5D40" w:rsidP="00FA6B30">
      <w:pPr>
        <w:pStyle w:val="Odsekzoznamu"/>
        <w:numPr>
          <w:ilvl w:val="1"/>
          <w:numId w:val="31"/>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sa zaväzuje dodať predmet kúpy s odbornou starostlivosťou, v rozsahu a kvalite podľa ustanovení tejto rámcovej dohody.</w:t>
      </w:r>
    </w:p>
    <w:p w14:paraId="79BF9CB2" w14:textId="77777777" w:rsidR="001E1CEA" w:rsidRPr="007D72C6" w:rsidRDefault="001E1CEA" w:rsidP="00FA6B30">
      <w:pPr>
        <w:spacing w:after="0" w:line="240" w:lineRule="auto"/>
        <w:jc w:val="center"/>
        <w:rPr>
          <w:rFonts w:ascii="Times New Roman" w:hAnsi="Times New Roman" w:cs="Times New Roman"/>
          <w:b/>
          <w:sz w:val="24"/>
          <w:szCs w:val="24"/>
          <w14:cntxtAlts/>
        </w:rPr>
      </w:pPr>
    </w:p>
    <w:p w14:paraId="354CB003"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VI.</w:t>
      </w:r>
    </w:p>
    <w:p w14:paraId="5A092BEB"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Platobné podmienky a fakturácia</w:t>
      </w:r>
    </w:p>
    <w:p w14:paraId="2CE6C57E" w14:textId="77777777" w:rsidR="00FA6B30" w:rsidRPr="007D72C6" w:rsidRDefault="00FA6B30" w:rsidP="00FA6B30">
      <w:pPr>
        <w:spacing w:after="0" w:line="240" w:lineRule="auto"/>
        <w:rPr>
          <w:rFonts w:ascii="Times New Roman" w:hAnsi="Times New Roman" w:cs="Times New Roman"/>
          <w:sz w:val="24"/>
          <w:szCs w:val="24"/>
          <w14:cntxtAlts/>
        </w:rPr>
      </w:pPr>
    </w:p>
    <w:p w14:paraId="2C333490" w14:textId="7752F28B" w:rsidR="00FA6B30" w:rsidRPr="007D72C6"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Právo na vystavenie faktúry a zaplatenie ceny za dodanie predmetu </w:t>
      </w:r>
      <w:r w:rsidR="00CF530F" w:rsidRPr="007D72C6">
        <w:rPr>
          <w:rFonts w:ascii="Times New Roman" w:hAnsi="Times New Roman" w:cs="Times New Roman"/>
          <w:sz w:val="24"/>
          <w:szCs w:val="24"/>
          <w14:cntxtAlts/>
        </w:rPr>
        <w:t>kúpy</w:t>
      </w:r>
      <w:r w:rsidRPr="007D72C6">
        <w:rPr>
          <w:rFonts w:ascii="Times New Roman" w:hAnsi="Times New Roman" w:cs="Times New Roman"/>
          <w:sz w:val="24"/>
          <w:szCs w:val="24"/>
          <w14:cntxtAlts/>
        </w:rPr>
        <w:t xml:space="preserve"> podľa tejto rámcovej dohody vzniká predávajúcemu </w:t>
      </w:r>
      <w:r w:rsidR="00CF530F" w:rsidRPr="007D72C6">
        <w:rPr>
          <w:rFonts w:ascii="Times New Roman" w:hAnsi="Times New Roman" w:cs="Times New Roman"/>
          <w:sz w:val="24"/>
          <w:szCs w:val="24"/>
          <w14:cntxtAlts/>
        </w:rPr>
        <w:t xml:space="preserve">skutočným a </w:t>
      </w:r>
      <w:r w:rsidRPr="007D72C6">
        <w:rPr>
          <w:rFonts w:ascii="Times New Roman" w:hAnsi="Times New Roman" w:cs="Times New Roman"/>
          <w:sz w:val="24"/>
          <w:szCs w:val="24"/>
          <w14:cntxtAlts/>
        </w:rPr>
        <w:t xml:space="preserve">riadnym odovzdaním a prevzatím predmetu </w:t>
      </w:r>
      <w:r w:rsidR="00CF530F" w:rsidRPr="007D72C6">
        <w:rPr>
          <w:rFonts w:ascii="Times New Roman" w:hAnsi="Times New Roman" w:cs="Times New Roman"/>
          <w:sz w:val="24"/>
          <w:szCs w:val="24"/>
          <w14:cntxtAlts/>
        </w:rPr>
        <w:t>kúpy</w:t>
      </w:r>
      <w:r w:rsidRPr="007D72C6">
        <w:rPr>
          <w:rFonts w:ascii="Times New Roman" w:hAnsi="Times New Roman" w:cs="Times New Roman"/>
          <w:sz w:val="24"/>
          <w:szCs w:val="24"/>
          <w14:cntxtAlts/>
        </w:rPr>
        <w:t xml:space="preserve"> podľa tejto rámcovej dohody.</w:t>
      </w:r>
    </w:p>
    <w:p w14:paraId="0587C170" w14:textId="77777777" w:rsidR="00EF5D40" w:rsidRPr="007D72C6" w:rsidRDefault="00EF5D40" w:rsidP="00EF5D40">
      <w:pPr>
        <w:pStyle w:val="Odsekzoznamu"/>
        <w:spacing w:after="0" w:line="240" w:lineRule="auto"/>
        <w:ind w:left="567"/>
        <w:jc w:val="both"/>
        <w:rPr>
          <w:rFonts w:ascii="Times New Roman" w:hAnsi="Times New Roman" w:cs="Times New Roman"/>
          <w:sz w:val="24"/>
          <w:szCs w:val="24"/>
          <w14:cntxtAlts/>
        </w:rPr>
      </w:pPr>
    </w:p>
    <w:p w14:paraId="7158D17B" w14:textId="533B12E9" w:rsidR="00ED5980" w:rsidRPr="007D72C6"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Zmluvné strany sa dohodli, že fakturačným obdobím je jeden kalendárny mesiac. </w:t>
      </w:r>
      <w:r w:rsidR="00FA6B30" w:rsidRPr="007D72C6">
        <w:rPr>
          <w:rFonts w:ascii="Times New Roman" w:hAnsi="Times New Roman" w:cs="Times New Roman"/>
          <w:sz w:val="24"/>
          <w:szCs w:val="24"/>
          <w14:cntxtAlts/>
        </w:rPr>
        <w:t>Predávajúci vystav</w:t>
      </w:r>
      <w:r w:rsidRPr="007D72C6">
        <w:rPr>
          <w:rFonts w:ascii="Times New Roman" w:hAnsi="Times New Roman" w:cs="Times New Roman"/>
          <w:sz w:val="24"/>
          <w:szCs w:val="24"/>
          <w14:cntxtAlts/>
        </w:rPr>
        <w:t>í</w:t>
      </w:r>
      <w:r w:rsidR="00FA6B30" w:rsidRPr="007D72C6">
        <w:rPr>
          <w:rFonts w:ascii="Times New Roman" w:hAnsi="Times New Roman" w:cs="Times New Roman"/>
          <w:sz w:val="24"/>
          <w:szCs w:val="24"/>
          <w14:cntxtAlts/>
        </w:rPr>
        <w:t xml:space="preserve"> </w:t>
      </w:r>
      <w:r w:rsidR="007C5C63" w:rsidRPr="007D72C6">
        <w:rPr>
          <w:rFonts w:ascii="Times New Roman" w:hAnsi="Times New Roman" w:cs="Times New Roman"/>
          <w:sz w:val="24"/>
          <w:szCs w:val="24"/>
          <w14:cntxtAlts/>
        </w:rPr>
        <w:t xml:space="preserve">súhrnnú </w:t>
      </w:r>
      <w:r w:rsidR="00FA6B30" w:rsidRPr="007D72C6">
        <w:rPr>
          <w:rFonts w:ascii="Times New Roman" w:hAnsi="Times New Roman" w:cs="Times New Roman"/>
          <w:sz w:val="24"/>
          <w:szCs w:val="24"/>
          <w14:cntxtAlts/>
        </w:rPr>
        <w:t xml:space="preserve">faktúru </w:t>
      </w:r>
      <w:r w:rsidRPr="007D72C6">
        <w:rPr>
          <w:rFonts w:ascii="Times New Roman" w:hAnsi="Times New Roman" w:cs="Times New Roman"/>
          <w:sz w:val="24"/>
          <w:szCs w:val="24"/>
          <w14:cntxtAlts/>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7D72C6" w:rsidRDefault="00ED5980" w:rsidP="00ED5980">
      <w:pPr>
        <w:pStyle w:val="Odsekzoznamu"/>
        <w:rPr>
          <w:rFonts w:ascii="Times New Roman" w:hAnsi="Times New Roman" w:cs="Times New Roman"/>
          <w:sz w:val="24"/>
          <w:szCs w:val="24"/>
          <w14:cntxtAlts/>
        </w:rPr>
      </w:pPr>
    </w:p>
    <w:p w14:paraId="43743E39" w14:textId="1C514FE9" w:rsidR="00FA6B30" w:rsidRPr="007D72C6"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Splatnosť faktúry je 30 dní odo dňa jej doručenia </w:t>
      </w:r>
      <w:r w:rsidR="00F63899" w:rsidRPr="007D72C6">
        <w:rPr>
          <w:rFonts w:ascii="Times New Roman" w:hAnsi="Times New Roman" w:cs="Times New Roman"/>
          <w:sz w:val="24"/>
          <w:szCs w:val="24"/>
          <w14:cntxtAlts/>
        </w:rPr>
        <w:t>kupujúcemu.</w:t>
      </w:r>
    </w:p>
    <w:p w14:paraId="6B1760CB" w14:textId="77777777" w:rsidR="00ED5980" w:rsidRPr="007D72C6" w:rsidRDefault="00ED5980" w:rsidP="00ED5980">
      <w:pPr>
        <w:pStyle w:val="Odsekzoznamu"/>
        <w:spacing w:after="0" w:line="240" w:lineRule="auto"/>
        <w:ind w:left="567"/>
        <w:jc w:val="both"/>
        <w:rPr>
          <w:rFonts w:ascii="Times New Roman" w:hAnsi="Times New Roman" w:cs="Times New Roman"/>
          <w:sz w:val="24"/>
          <w:szCs w:val="24"/>
          <w14:cntxtAlts/>
        </w:rPr>
      </w:pPr>
    </w:p>
    <w:p w14:paraId="25BED195" w14:textId="726BDC45" w:rsidR="00FA6B30" w:rsidRPr="007D72C6"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V prípade, že faktúra nebude obsahovať všetky náležitosti podľa platných právnych predpisov, </w:t>
      </w:r>
      <w:r w:rsidR="00ED5980" w:rsidRPr="007D72C6">
        <w:rPr>
          <w:rFonts w:ascii="Times New Roman" w:hAnsi="Times New Roman" w:cs="Times New Roman"/>
          <w:sz w:val="24"/>
          <w:szCs w:val="24"/>
          <w14:cntxtAlts/>
        </w:rPr>
        <w:t xml:space="preserve">alebo jej prílohou nebudú jednotlivé dodacie listy, </w:t>
      </w:r>
      <w:r w:rsidRPr="007D72C6">
        <w:rPr>
          <w:rFonts w:ascii="Times New Roman" w:hAnsi="Times New Roman" w:cs="Times New Roman"/>
          <w:sz w:val="24"/>
          <w:szCs w:val="24"/>
          <w14:cntxtAlts/>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47AF86E" w14:textId="77777777" w:rsidR="00FA6B30" w:rsidRPr="007D72C6" w:rsidRDefault="00FA6B30" w:rsidP="00FA6B30">
      <w:pPr>
        <w:spacing w:after="0" w:line="240" w:lineRule="auto"/>
        <w:jc w:val="both"/>
        <w:rPr>
          <w:rFonts w:ascii="Times New Roman" w:hAnsi="Times New Roman" w:cs="Times New Roman"/>
          <w:sz w:val="24"/>
          <w:szCs w:val="24"/>
          <w14:cntxtAlts/>
        </w:rPr>
      </w:pPr>
    </w:p>
    <w:p w14:paraId="1C994963"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VII.</w:t>
      </w:r>
    </w:p>
    <w:p w14:paraId="3FA121FF" w14:textId="415DE785" w:rsidR="00FA6B30" w:rsidRPr="007D72C6" w:rsidRDefault="005111BC"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Zodpovednosť za vady</w:t>
      </w:r>
      <w:r w:rsidR="007C5C63" w:rsidRPr="007D72C6">
        <w:rPr>
          <w:rFonts w:ascii="Times New Roman" w:hAnsi="Times New Roman" w:cs="Times New Roman"/>
          <w:b/>
          <w:sz w:val="24"/>
          <w:szCs w:val="24"/>
          <w14:cntxtAlts/>
        </w:rPr>
        <w:t>, zodpovednosť za záruku</w:t>
      </w:r>
    </w:p>
    <w:p w14:paraId="661766A9" w14:textId="5E9560CF" w:rsidR="00E66F3B" w:rsidRPr="007D72C6" w:rsidRDefault="00E66F3B" w:rsidP="003573ED">
      <w:pPr>
        <w:spacing w:after="0" w:line="240" w:lineRule="auto"/>
        <w:jc w:val="both"/>
        <w:rPr>
          <w:rFonts w:ascii="Times New Roman" w:hAnsi="Times New Roman" w:cs="Times New Roman"/>
          <w:sz w:val="24"/>
          <w:szCs w:val="24"/>
          <w14:cntxtAlts/>
        </w:rPr>
      </w:pPr>
    </w:p>
    <w:p w14:paraId="1C582936" w14:textId="0E4BA070" w:rsidR="007C680C" w:rsidRPr="007D72C6"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zodpovedá za riadne a včasné dodanie predmetu kúpy. Predávajúci zodpovedá za kvalitu dodaného predmetu kúpy podľa ustanovení tejto rámcovej dohody.</w:t>
      </w:r>
    </w:p>
    <w:p w14:paraId="5F63AF5E" w14:textId="77777777" w:rsidR="007C680C" w:rsidRPr="007D72C6" w:rsidRDefault="007C680C" w:rsidP="007C680C">
      <w:pPr>
        <w:pStyle w:val="Odsekzoznamu"/>
        <w:spacing w:after="0" w:line="240" w:lineRule="auto"/>
        <w:ind w:left="567"/>
        <w:jc w:val="both"/>
        <w:rPr>
          <w:rFonts w:ascii="Times New Roman" w:hAnsi="Times New Roman" w:cs="Times New Roman"/>
          <w:sz w:val="24"/>
          <w:szCs w:val="24"/>
          <w14:cntxtAlts/>
        </w:rPr>
      </w:pPr>
    </w:p>
    <w:p w14:paraId="778B90BA" w14:textId="73A5CDF3" w:rsidR="00FA6B30" w:rsidRPr="007D72C6"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Predávajúci </w:t>
      </w:r>
      <w:r w:rsidR="003573ED" w:rsidRPr="007D72C6">
        <w:rPr>
          <w:rFonts w:ascii="Times New Roman" w:hAnsi="Times New Roman" w:cs="Times New Roman"/>
          <w:sz w:val="24"/>
          <w:szCs w:val="24"/>
          <w14:cntxtAlts/>
        </w:rPr>
        <w:t xml:space="preserve">zodpovedá za vady predmetu </w:t>
      </w:r>
      <w:r w:rsidR="00CF530F" w:rsidRPr="007D72C6">
        <w:rPr>
          <w:rFonts w:ascii="Times New Roman" w:hAnsi="Times New Roman" w:cs="Times New Roman"/>
          <w:sz w:val="24"/>
          <w:szCs w:val="24"/>
          <w14:cntxtAlts/>
        </w:rPr>
        <w:t>kúpy</w:t>
      </w:r>
      <w:r w:rsidR="003573ED" w:rsidRPr="007D72C6">
        <w:rPr>
          <w:rFonts w:ascii="Times New Roman" w:hAnsi="Times New Roman" w:cs="Times New Roman"/>
          <w:sz w:val="24"/>
          <w:szCs w:val="24"/>
          <w14:cntxtAlts/>
        </w:rPr>
        <w:t xml:space="preserve"> v zmysle § 422 a nasl. Obchodného zákonníka</w:t>
      </w:r>
      <w:r w:rsidR="00E84930" w:rsidRPr="007D72C6">
        <w:rPr>
          <w:rFonts w:ascii="Times New Roman" w:hAnsi="Times New Roman" w:cs="Times New Roman"/>
          <w:sz w:val="24"/>
          <w:szCs w:val="24"/>
          <w14:cntxtAlts/>
        </w:rPr>
        <w:t>.</w:t>
      </w:r>
      <w:r w:rsidR="00FA6B30" w:rsidRPr="007D72C6">
        <w:rPr>
          <w:rFonts w:ascii="Times New Roman" w:hAnsi="Times New Roman" w:cs="Times New Roman"/>
          <w:sz w:val="24"/>
          <w:szCs w:val="24"/>
          <w14:cntxtAlts/>
        </w:rPr>
        <w:t xml:space="preserve"> </w:t>
      </w:r>
    </w:p>
    <w:p w14:paraId="0656A2C3" w14:textId="77777777" w:rsidR="007C680C" w:rsidRPr="007D72C6" w:rsidRDefault="007C680C" w:rsidP="007C680C">
      <w:pPr>
        <w:pStyle w:val="Odsekzoznamu"/>
        <w:spacing w:after="0" w:line="240" w:lineRule="auto"/>
        <w:ind w:left="567"/>
        <w:jc w:val="both"/>
        <w:rPr>
          <w:rFonts w:ascii="Times New Roman" w:hAnsi="Times New Roman" w:cs="Times New Roman"/>
          <w:sz w:val="24"/>
          <w:szCs w:val="24"/>
          <w14:cntxtAlts/>
        </w:rPr>
      </w:pPr>
    </w:p>
    <w:p w14:paraId="403C2343" w14:textId="76735A42" w:rsidR="00FA6B30" w:rsidRPr="007D72C6"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Pri zistení zjavných vád pri dodávke predmetu </w:t>
      </w:r>
      <w:r w:rsidR="009D6E76" w:rsidRPr="007D72C6">
        <w:rPr>
          <w:rFonts w:ascii="Times New Roman" w:hAnsi="Times New Roman" w:cs="Times New Roman"/>
          <w:sz w:val="24"/>
          <w:szCs w:val="24"/>
          <w14:cntxtAlts/>
        </w:rPr>
        <w:t>kúpy</w:t>
      </w:r>
      <w:r w:rsidRPr="007D72C6">
        <w:rPr>
          <w:rFonts w:ascii="Times New Roman" w:hAnsi="Times New Roman" w:cs="Times New Roman"/>
          <w:sz w:val="24"/>
          <w:szCs w:val="24"/>
          <w14:cntxtAlts/>
        </w:rPr>
        <w:t xml:space="preserve"> má kupujúci právo na bezplatnú výmenu chybného predmetu </w:t>
      </w:r>
      <w:r w:rsidR="002A7325" w:rsidRPr="007D72C6">
        <w:rPr>
          <w:rFonts w:ascii="Times New Roman" w:hAnsi="Times New Roman" w:cs="Times New Roman"/>
          <w:sz w:val="24"/>
          <w:szCs w:val="24"/>
          <w14:cntxtAlts/>
        </w:rPr>
        <w:t xml:space="preserve">rámcovej dohody </w:t>
      </w:r>
      <w:r w:rsidRPr="007D72C6">
        <w:rPr>
          <w:rFonts w:ascii="Times New Roman" w:hAnsi="Times New Roman" w:cs="Times New Roman"/>
          <w:sz w:val="24"/>
          <w:szCs w:val="24"/>
          <w14:cntxtAlts/>
        </w:rPr>
        <w:t>za bezchybný.</w:t>
      </w:r>
    </w:p>
    <w:p w14:paraId="23E8ADD9" w14:textId="77777777" w:rsidR="007C680C" w:rsidRPr="007D72C6" w:rsidRDefault="007C680C" w:rsidP="007C680C">
      <w:pPr>
        <w:pStyle w:val="Odsekzoznamu"/>
        <w:spacing w:after="0" w:line="240" w:lineRule="auto"/>
        <w:ind w:left="567"/>
        <w:jc w:val="both"/>
        <w:rPr>
          <w:rFonts w:ascii="Times New Roman" w:hAnsi="Times New Roman" w:cs="Times New Roman"/>
          <w:sz w:val="24"/>
          <w:szCs w:val="24"/>
          <w14:cntxtAlts/>
        </w:rPr>
      </w:pPr>
    </w:p>
    <w:p w14:paraId="5E218633" w14:textId="27F297E0" w:rsidR="00FA6B30" w:rsidRPr="007D72C6"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lastRenderedPageBreak/>
        <w:t>Ostatné vady predmetu plnenia, ktoré nie sú zjavné pri preberaní, oznámi kupujúci predávajúcemu bezodkladne po ich zistení</w:t>
      </w:r>
      <w:r w:rsidR="007C680C" w:rsidRPr="007D72C6">
        <w:rPr>
          <w:rFonts w:ascii="Times New Roman" w:hAnsi="Times New Roman" w:cs="Times New Roman"/>
          <w:sz w:val="24"/>
          <w:szCs w:val="24"/>
          <w14:cntxtAlts/>
        </w:rPr>
        <w:t>, najneskôr do 10 kalendárnych dní po ich zistení</w:t>
      </w:r>
      <w:r w:rsidRPr="007D72C6">
        <w:rPr>
          <w:rFonts w:ascii="Times New Roman" w:hAnsi="Times New Roman" w:cs="Times New Roman"/>
          <w:sz w:val="24"/>
          <w:szCs w:val="24"/>
          <w14:cntxtAlts/>
        </w:rPr>
        <w:t xml:space="preserve"> formou písomnej reklamácie</w:t>
      </w:r>
      <w:r w:rsidR="007C680C" w:rsidRPr="007D72C6">
        <w:rPr>
          <w:rFonts w:ascii="Times New Roman" w:hAnsi="Times New Roman" w:cs="Times New Roman"/>
          <w:sz w:val="24"/>
          <w:szCs w:val="24"/>
          <w14:cntxtAlts/>
        </w:rPr>
        <w:t xml:space="preserve"> a to mailovou správou doručenou na adresu </w:t>
      </w:r>
      <w:permStart w:id="1090662194" w:edGrp="everyone"/>
      <w:r w:rsidR="007C680C" w:rsidRPr="007D72C6">
        <w:rPr>
          <w:rFonts w:ascii="Times New Roman" w:hAnsi="Times New Roman" w:cs="Times New Roman"/>
          <w:sz w:val="24"/>
          <w:szCs w:val="24"/>
          <w:highlight w:val="yellow"/>
          <w14:cntxtAlts/>
        </w:rPr>
        <w:t>..............</w:t>
      </w:r>
      <w:r w:rsidRPr="007D72C6">
        <w:rPr>
          <w:rFonts w:ascii="Times New Roman" w:hAnsi="Times New Roman" w:cs="Times New Roman"/>
          <w:sz w:val="24"/>
          <w:szCs w:val="24"/>
          <w:highlight w:val="yellow"/>
          <w14:cntxtAlts/>
        </w:rPr>
        <w:t>.</w:t>
      </w:r>
      <w:permEnd w:id="1090662194"/>
      <w:r w:rsidRPr="007D72C6">
        <w:rPr>
          <w:rFonts w:ascii="Times New Roman" w:hAnsi="Times New Roman" w:cs="Times New Roman"/>
          <w:sz w:val="24"/>
          <w:szCs w:val="24"/>
          <w14:cntxtAlts/>
        </w:rPr>
        <w:t xml:space="preserve"> Predávajúci sa zaväzuje vybaviť reklamáciu v najkratšom technicky možnom termíne, najneskôr do </w:t>
      </w:r>
      <w:r w:rsidR="007C680C" w:rsidRPr="007D72C6">
        <w:rPr>
          <w:rFonts w:ascii="Times New Roman" w:hAnsi="Times New Roman" w:cs="Times New Roman"/>
          <w:sz w:val="24"/>
          <w:szCs w:val="24"/>
          <w14:cntxtAlts/>
        </w:rPr>
        <w:t>3</w:t>
      </w:r>
      <w:r w:rsidRPr="007D72C6">
        <w:rPr>
          <w:rFonts w:ascii="Times New Roman" w:hAnsi="Times New Roman" w:cs="Times New Roman"/>
          <w:sz w:val="24"/>
          <w:szCs w:val="24"/>
          <w14:cntxtAlts/>
        </w:rPr>
        <w:t xml:space="preserve"> </w:t>
      </w:r>
      <w:r w:rsidR="007C680C" w:rsidRPr="007D72C6">
        <w:rPr>
          <w:rFonts w:ascii="Times New Roman" w:hAnsi="Times New Roman" w:cs="Times New Roman"/>
          <w:sz w:val="24"/>
          <w:szCs w:val="24"/>
          <w14:cntxtAlts/>
        </w:rPr>
        <w:t>pracovných</w:t>
      </w:r>
      <w:r w:rsidRPr="007D72C6">
        <w:rPr>
          <w:rFonts w:ascii="Times New Roman" w:hAnsi="Times New Roman" w:cs="Times New Roman"/>
          <w:sz w:val="24"/>
          <w:szCs w:val="24"/>
          <w14:cntxtAlts/>
        </w:rPr>
        <w:t xml:space="preserve"> dní odo dňa jej obdržania. </w:t>
      </w:r>
      <w:r w:rsidR="007C680C" w:rsidRPr="007D72C6">
        <w:rPr>
          <w:rFonts w:ascii="Times New Roman" w:hAnsi="Times New Roman" w:cs="Times New Roman"/>
          <w:sz w:val="24"/>
          <w:szCs w:val="24"/>
          <w14:cntxtAlts/>
        </w:rPr>
        <w:t>V prípade neuznania reklamovanej vady je predávajúci povinný oznámiť kupujúcemu odmietnutie uznania vady v uvedenej 3 dňovej lehote aj s odôvodnením. Na nárok kupujúceho z vád tovaru sa vzťahujú ustanovenia § 436  a </w:t>
      </w:r>
      <w:r w:rsidR="002316BE" w:rsidRPr="007D72C6">
        <w:rPr>
          <w:rFonts w:ascii="Times New Roman" w:hAnsi="Times New Roman" w:cs="Times New Roman"/>
          <w:sz w:val="24"/>
          <w:szCs w:val="24"/>
          <w14:cntxtAlts/>
        </w:rPr>
        <w:t>nasl</w:t>
      </w:r>
      <w:r w:rsidR="007C680C" w:rsidRPr="007D72C6">
        <w:rPr>
          <w:rFonts w:ascii="Times New Roman" w:hAnsi="Times New Roman" w:cs="Times New Roman"/>
          <w:sz w:val="24"/>
          <w:szCs w:val="24"/>
          <w14:cntxtAlts/>
        </w:rPr>
        <w:t>. Obchodného zákonníka.</w:t>
      </w:r>
    </w:p>
    <w:p w14:paraId="4D57FCB1" w14:textId="77777777" w:rsidR="007C680C" w:rsidRPr="007D72C6" w:rsidRDefault="007C680C" w:rsidP="007C680C">
      <w:pPr>
        <w:pStyle w:val="Odsekzoznamu"/>
        <w:rPr>
          <w:rFonts w:ascii="Times New Roman" w:hAnsi="Times New Roman" w:cs="Times New Roman"/>
          <w:sz w:val="24"/>
          <w:szCs w:val="24"/>
          <w14:cntxtAlts/>
        </w:rPr>
      </w:pPr>
    </w:p>
    <w:p w14:paraId="1E80C6D1" w14:textId="7E23A505" w:rsidR="007C680C" w:rsidRPr="007D72C6"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zodpovedá za kvalitu dodaného tovaru podľa ustanovení tejto rámcovej dohody aj počas záručnej doby uvedenej na dodacom liste dodaného tovaru, ktorá nesmie byť kratši</w:t>
      </w:r>
      <w:r w:rsidR="002316BE" w:rsidRPr="007D72C6">
        <w:rPr>
          <w:rFonts w:ascii="Times New Roman" w:hAnsi="Times New Roman" w:cs="Times New Roman"/>
          <w:sz w:val="24"/>
          <w:szCs w:val="24"/>
          <w14:cntxtAlts/>
        </w:rPr>
        <w:t>a</w:t>
      </w:r>
      <w:r w:rsidRPr="007D72C6">
        <w:rPr>
          <w:rFonts w:ascii="Times New Roman" w:hAnsi="Times New Roman" w:cs="Times New Roman"/>
          <w:sz w:val="24"/>
          <w:szCs w:val="24"/>
          <w14:cntxtAlts/>
        </w:rPr>
        <w:t xml:space="preserve"> ako 24 mesiacov. Na uplatnenie nárokov zo zodpovednosti zo záruky tovaru sa uplatní postup podľa b</w:t>
      </w:r>
      <w:r w:rsidR="002A7325" w:rsidRPr="007D72C6">
        <w:rPr>
          <w:rFonts w:ascii="Times New Roman" w:hAnsi="Times New Roman" w:cs="Times New Roman"/>
          <w:sz w:val="24"/>
          <w:szCs w:val="24"/>
          <w14:cntxtAlts/>
        </w:rPr>
        <w:t>odu</w:t>
      </w:r>
      <w:r w:rsidRPr="007D72C6">
        <w:rPr>
          <w:rFonts w:ascii="Times New Roman" w:hAnsi="Times New Roman" w:cs="Times New Roman"/>
          <w:sz w:val="24"/>
          <w:szCs w:val="24"/>
          <w14:cntxtAlts/>
        </w:rPr>
        <w:t xml:space="preserve"> 7.4 tohto článku rámcovej dohody</w:t>
      </w:r>
      <w:r w:rsidR="008338B3" w:rsidRPr="007D72C6">
        <w:rPr>
          <w:rFonts w:ascii="Times New Roman" w:hAnsi="Times New Roman" w:cs="Times New Roman"/>
          <w:sz w:val="24"/>
          <w:szCs w:val="24"/>
          <w14:cntxtAlts/>
        </w:rPr>
        <w:t>. V prípade uplatnenia reklamácie záručná doba prestáva plynúť a dňom odovzdania vymeneného tovaru začína plynúť nová záručná doba.</w:t>
      </w:r>
    </w:p>
    <w:p w14:paraId="1E16889C" w14:textId="77777777" w:rsidR="00FA6B30" w:rsidRPr="007D72C6" w:rsidRDefault="00FA6B30" w:rsidP="00FA6B30">
      <w:pPr>
        <w:spacing w:after="0" w:line="240" w:lineRule="auto"/>
        <w:jc w:val="both"/>
        <w:rPr>
          <w:rFonts w:ascii="Times New Roman" w:hAnsi="Times New Roman" w:cs="Times New Roman"/>
          <w:sz w:val="24"/>
          <w:szCs w:val="24"/>
          <w14:cntxtAlts/>
        </w:rPr>
      </w:pPr>
    </w:p>
    <w:p w14:paraId="61837AB9"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VIII.</w:t>
      </w:r>
    </w:p>
    <w:p w14:paraId="0C07F1F0"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Zmluvná pokuta</w:t>
      </w:r>
    </w:p>
    <w:p w14:paraId="27D938CA" w14:textId="77777777" w:rsidR="00FA6B30" w:rsidRPr="007D72C6" w:rsidRDefault="00FA6B30" w:rsidP="00FA6B30">
      <w:pPr>
        <w:spacing w:after="0" w:line="240" w:lineRule="auto"/>
        <w:jc w:val="center"/>
        <w:rPr>
          <w:rFonts w:ascii="Times New Roman" w:hAnsi="Times New Roman" w:cs="Times New Roman"/>
          <w:b/>
          <w:sz w:val="24"/>
          <w:szCs w:val="24"/>
          <w14:cntxtAlts/>
        </w:rPr>
      </w:pPr>
    </w:p>
    <w:p w14:paraId="5364647D" w14:textId="387EB54A" w:rsidR="00FA6B30" w:rsidRPr="007D72C6"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Predávajúci sa zaväzuje zaplatiť </w:t>
      </w:r>
      <w:r w:rsidR="007C5C63" w:rsidRPr="007D72C6">
        <w:rPr>
          <w:rFonts w:ascii="Times New Roman" w:hAnsi="Times New Roman" w:cs="Times New Roman"/>
          <w:sz w:val="24"/>
          <w:szCs w:val="24"/>
          <w14:cntxtAlts/>
        </w:rPr>
        <w:t xml:space="preserve">kupujúcemu </w:t>
      </w:r>
      <w:r w:rsidRPr="007D72C6">
        <w:rPr>
          <w:rFonts w:ascii="Times New Roman" w:hAnsi="Times New Roman" w:cs="Times New Roman"/>
          <w:sz w:val="24"/>
          <w:szCs w:val="24"/>
          <w14:cntxtAlts/>
        </w:rPr>
        <w:t xml:space="preserve">zmluvnú pokutu v prípade oneskoreného dodania predmetu </w:t>
      </w:r>
      <w:r w:rsidR="00B25C8F" w:rsidRPr="007D72C6">
        <w:rPr>
          <w:rFonts w:ascii="Times New Roman" w:hAnsi="Times New Roman" w:cs="Times New Roman"/>
          <w:sz w:val="24"/>
          <w:szCs w:val="24"/>
          <w14:cntxtAlts/>
        </w:rPr>
        <w:t xml:space="preserve">kúpy </w:t>
      </w:r>
      <w:r w:rsidRPr="007D72C6">
        <w:rPr>
          <w:rFonts w:ascii="Times New Roman" w:hAnsi="Times New Roman" w:cs="Times New Roman"/>
          <w:sz w:val="24"/>
          <w:szCs w:val="24"/>
          <w14:cntxtAlts/>
        </w:rPr>
        <w:t xml:space="preserve">kupujúcemu vo výške 0,05 % z ceny dodávky </w:t>
      </w:r>
      <w:r w:rsidR="007C5C63" w:rsidRPr="007D72C6">
        <w:rPr>
          <w:rFonts w:ascii="Times New Roman" w:hAnsi="Times New Roman" w:cs="Times New Roman"/>
          <w:sz w:val="24"/>
          <w:szCs w:val="24"/>
          <w14:cntxtAlts/>
        </w:rPr>
        <w:t xml:space="preserve">s DPH </w:t>
      </w:r>
      <w:r w:rsidRPr="007D72C6">
        <w:rPr>
          <w:rFonts w:ascii="Times New Roman" w:hAnsi="Times New Roman" w:cs="Times New Roman"/>
          <w:sz w:val="24"/>
          <w:szCs w:val="24"/>
          <w14:cntxtAlts/>
        </w:rPr>
        <w:t xml:space="preserve">za každý deň omeškania. </w:t>
      </w:r>
    </w:p>
    <w:p w14:paraId="524A6C66" w14:textId="77777777" w:rsidR="00431702" w:rsidRPr="007D72C6" w:rsidRDefault="00431702" w:rsidP="00431702">
      <w:pPr>
        <w:pStyle w:val="Odsekzoznamu"/>
        <w:spacing w:after="0" w:line="240" w:lineRule="auto"/>
        <w:ind w:left="567"/>
        <w:jc w:val="both"/>
        <w:rPr>
          <w:rFonts w:ascii="Times New Roman" w:hAnsi="Times New Roman" w:cs="Times New Roman"/>
          <w:sz w:val="24"/>
          <w:szCs w:val="24"/>
          <w14:cntxtAlts/>
        </w:rPr>
      </w:pPr>
    </w:p>
    <w:p w14:paraId="2A402EA8" w14:textId="526C39FF" w:rsidR="007C5C63" w:rsidRPr="007D72C6"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Pr="007D72C6" w:rsidRDefault="00431702" w:rsidP="00431702">
      <w:pPr>
        <w:pStyle w:val="Odsekzoznamu"/>
        <w:spacing w:after="0" w:line="240" w:lineRule="auto"/>
        <w:ind w:left="567"/>
        <w:jc w:val="both"/>
        <w:rPr>
          <w:rFonts w:ascii="Times New Roman" w:hAnsi="Times New Roman" w:cs="Times New Roman"/>
          <w:sz w:val="24"/>
          <w:szCs w:val="24"/>
          <w14:cntxtAlts/>
        </w:rPr>
      </w:pPr>
    </w:p>
    <w:p w14:paraId="5A498B27" w14:textId="2BCD8B61" w:rsidR="007C5C63" w:rsidRPr="007D72C6"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7D72C6" w:rsidRDefault="00431702" w:rsidP="00431702">
      <w:pPr>
        <w:pStyle w:val="Odsekzoznamu"/>
        <w:spacing w:after="0" w:line="240" w:lineRule="auto"/>
        <w:ind w:left="567"/>
        <w:jc w:val="both"/>
        <w:rPr>
          <w:rFonts w:ascii="Times New Roman" w:hAnsi="Times New Roman" w:cs="Times New Roman"/>
          <w:sz w:val="24"/>
          <w:szCs w:val="24"/>
          <w14:cntxtAlts/>
        </w:rPr>
      </w:pPr>
    </w:p>
    <w:p w14:paraId="2BBCC506" w14:textId="6FFDB71D" w:rsidR="00FA6B30" w:rsidRPr="007D72C6"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V prípade, že sa kupujúci dostane do omeškania s úhradou ceny za dodaný predmet </w:t>
      </w:r>
      <w:r w:rsidR="00897067" w:rsidRPr="007D72C6">
        <w:rPr>
          <w:rFonts w:ascii="Times New Roman" w:hAnsi="Times New Roman" w:cs="Times New Roman"/>
          <w:sz w:val="24"/>
          <w:szCs w:val="24"/>
          <w14:cntxtAlts/>
        </w:rPr>
        <w:t>kúp</w:t>
      </w:r>
      <w:r w:rsidR="00166267" w:rsidRPr="007D72C6">
        <w:rPr>
          <w:rFonts w:ascii="Times New Roman" w:hAnsi="Times New Roman" w:cs="Times New Roman"/>
          <w:sz w:val="24"/>
          <w:szCs w:val="24"/>
          <w14:cntxtAlts/>
        </w:rPr>
        <w:t>y</w:t>
      </w:r>
      <w:r w:rsidRPr="007D72C6">
        <w:rPr>
          <w:rFonts w:ascii="Times New Roman" w:hAnsi="Times New Roman" w:cs="Times New Roman"/>
          <w:sz w:val="24"/>
          <w:szCs w:val="24"/>
          <w14:cntxtAlts/>
        </w:rPr>
        <w:t>, má predávajúci právo požadovať úroky z omeškania podľa platných právnych predpisov.</w:t>
      </w:r>
    </w:p>
    <w:p w14:paraId="517B3C2D" w14:textId="77777777" w:rsidR="00431702" w:rsidRPr="007D72C6" w:rsidRDefault="00431702" w:rsidP="00431702">
      <w:pPr>
        <w:pStyle w:val="Odsekzoznamu"/>
        <w:spacing w:after="0" w:line="240" w:lineRule="auto"/>
        <w:ind w:left="567"/>
        <w:jc w:val="both"/>
        <w:rPr>
          <w:rFonts w:ascii="Times New Roman" w:hAnsi="Times New Roman" w:cs="Times New Roman"/>
          <w:sz w:val="24"/>
          <w:szCs w:val="24"/>
          <w14:cntxtAlts/>
        </w:rPr>
      </w:pPr>
    </w:p>
    <w:p w14:paraId="03DF40FD" w14:textId="28333D0C" w:rsidR="00FA6B30" w:rsidRPr="007D72C6" w:rsidRDefault="00FA6B30" w:rsidP="00FA6B30">
      <w:pPr>
        <w:pStyle w:val="Odsekzoznamu"/>
        <w:spacing w:after="0" w:line="240" w:lineRule="auto"/>
        <w:ind w:left="426"/>
        <w:jc w:val="both"/>
        <w:rPr>
          <w:rFonts w:ascii="Times New Roman" w:hAnsi="Times New Roman" w:cs="Times New Roman"/>
          <w:b/>
          <w:sz w:val="24"/>
          <w:szCs w:val="24"/>
          <w14:cntxtAlts/>
        </w:rPr>
      </w:pPr>
      <w:r w:rsidRPr="007D72C6">
        <w:rPr>
          <w:rFonts w:ascii="Times New Roman" w:hAnsi="Times New Roman" w:cs="Times New Roman"/>
          <w:sz w:val="24"/>
          <w:szCs w:val="24"/>
          <w14:cntxtAlts/>
        </w:rPr>
        <w:t xml:space="preserve">                                                        </w:t>
      </w:r>
      <w:r w:rsidRPr="007D72C6">
        <w:rPr>
          <w:rFonts w:ascii="Times New Roman" w:hAnsi="Times New Roman" w:cs="Times New Roman"/>
          <w:b/>
          <w:sz w:val="24"/>
          <w:szCs w:val="24"/>
          <w14:cntxtAlts/>
        </w:rPr>
        <w:t>Článok IX</w:t>
      </w:r>
      <w:r w:rsidR="005A116A" w:rsidRPr="007D72C6">
        <w:rPr>
          <w:rFonts w:ascii="Times New Roman" w:hAnsi="Times New Roman" w:cs="Times New Roman"/>
          <w:b/>
          <w:sz w:val="24"/>
          <w:szCs w:val="24"/>
          <w14:cntxtAlts/>
        </w:rPr>
        <w:t>.</w:t>
      </w:r>
    </w:p>
    <w:p w14:paraId="13935AF9" w14:textId="53CF6D01" w:rsidR="00897067" w:rsidRPr="007D72C6" w:rsidRDefault="00897067" w:rsidP="00897067">
      <w:pPr>
        <w:pStyle w:val="Odsekzoznamu"/>
        <w:spacing w:after="0" w:line="240" w:lineRule="auto"/>
        <w:ind w:left="426"/>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Vlastnícke právo a prechod nebezpečenstva škody</w:t>
      </w:r>
    </w:p>
    <w:p w14:paraId="26CCDA2A" w14:textId="77777777" w:rsidR="00FA6B30" w:rsidRPr="007D72C6" w:rsidRDefault="00FA6B30" w:rsidP="00FA6B30">
      <w:pPr>
        <w:pStyle w:val="Odsekzoznamu"/>
        <w:spacing w:after="0" w:line="240" w:lineRule="auto"/>
        <w:ind w:left="426"/>
        <w:jc w:val="both"/>
        <w:rPr>
          <w:rFonts w:ascii="Times New Roman" w:hAnsi="Times New Roman" w:cs="Times New Roman"/>
          <w:b/>
          <w:sz w:val="24"/>
          <w:szCs w:val="24"/>
          <w14:cntxtAlts/>
        </w:rPr>
      </w:pPr>
      <w:r w:rsidRPr="007D72C6">
        <w:rPr>
          <w:rFonts w:ascii="Times New Roman" w:hAnsi="Times New Roman" w:cs="Times New Roman"/>
          <w:b/>
          <w:sz w:val="24"/>
          <w:szCs w:val="24"/>
          <w14:cntxtAlts/>
        </w:rPr>
        <w:t xml:space="preserve">                                            Zodpovednosť za škodu</w:t>
      </w:r>
    </w:p>
    <w:p w14:paraId="57959EE5" w14:textId="77777777" w:rsidR="00897067" w:rsidRPr="007D72C6" w:rsidRDefault="00897067" w:rsidP="00FA6B30">
      <w:pPr>
        <w:pStyle w:val="Odsekzoznamu"/>
        <w:spacing w:after="0" w:line="240" w:lineRule="auto"/>
        <w:ind w:left="426"/>
        <w:jc w:val="both"/>
        <w:rPr>
          <w:rFonts w:ascii="Times New Roman" w:hAnsi="Times New Roman" w:cs="Times New Roman"/>
          <w:b/>
          <w:sz w:val="24"/>
          <w:szCs w:val="24"/>
          <w14:cntxtAlts/>
        </w:rPr>
      </w:pPr>
    </w:p>
    <w:p w14:paraId="1BDA5633" w14:textId="7366CE91" w:rsidR="00FA6B30" w:rsidRPr="007D72C6"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14:cntxtAlts/>
        </w:rPr>
      </w:pPr>
      <w:r w:rsidRPr="007D72C6">
        <w:rPr>
          <w:rFonts w:ascii="Times New Roman" w:hAnsi="Times New Roman" w:cs="Times New Roman"/>
          <w:sz w:val="24"/>
          <w:szCs w:val="24"/>
          <w14:cntxtAlts/>
        </w:rPr>
        <w:t>Vlastnícke právo k predmetu kúpy a nebezpečenstvo šk</w:t>
      </w:r>
      <w:r w:rsidR="00431702" w:rsidRPr="007D72C6">
        <w:rPr>
          <w:rFonts w:ascii="Times New Roman" w:hAnsi="Times New Roman" w:cs="Times New Roman"/>
          <w:sz w:val="24"/>
          <w:szCs w:val="24"/>
          <w14:cntxtAlts/>
        </w:rPr>
        <w:t>o</w:t>
      </w:r>
      <w:r w:rsidRPr="007D72C6">
        <w:rPr>
          <w:rFonts w:ascii="Times New Roman" w:hAnsi="Times New Roman" w:cs="Times New Roman"/>
          <w:sz w:val="24"/>
          <w:szCs w:val="24"/>
          <w14:cntxtAlts/>
        </w:rPr>
        <w:t xml:space="preserve">dy na predmete kúpy prechádza na kupujúceho momentom riadneho </w:t>
      </w:r>
      <w:r w:rsidR="00145E96" w:rsidRPr="007D72C6">
        <w:rPr>
          <w:rFonts w:ascii="Times New Roman" w:hAnsi="Times New Roman" w:cs="Times New Roman"/>
          <w:sz w:val="24"/>
          <w:szCs w:val="24"/>
          <w14:cntxtAlts/>
        </w:rPr>
        <w:t xml:space="preserve">prevzatia </w:t>
      </w:r>
      <w:r w:rsidRPr="007D72C6">
        <w:rPr>
          <w:rFonts w:ascii="Times New Roman" w:hAnsi="Times New Roman" w:cs="Times New Roman"/>
          <w:sz w:val="24"/>
          <w:szCs w:val="24"/>
          <w14:cntxtAlts/>
        </w:rPr>
        <w:t>tovaru v zmysle dodacieho listu potvrdeného poverenou osobou kupujúceho.</w:t>
      </w:r>
    </w:p>
    <w:p w14:paraId="7361EF65" w14:textId="77777777" w:rsidR="00431702" w:rsidRPr="007D72C6" w:rsidRDefault="00431702" w:rsidP="00431702">
      <w:pPr>
        <w:pStyle w:val="Odsekzoznamu"/>
        <w:spacing w:after="0" w:line="240" w:lineRule="auto"/>
        <w:ind w:left="567"/>
        <w:jc w:val="both"/>
        <w:rPr>
          <w:rFonts w:ascii="Times New Roman" w:hAnsi="Times New Roman" w:cs="Times New Roman"/>
          <w:sz w:val="24"/>
          <w:szCs w:val="24"/>
          <w14:cntxtAlts/>
        </w:rPr>
      </w:pPr>
    </w:p>
    <w:p w14:paraId="2229AD4F" w14:textId="77777777" w:rsidR="00FA6B30" w:rsidRPr="007D72C6"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Pokiaľ porušením povinností predávajúceho, vyplývajúcich zo všeobecne záväzných právnych predpisov či z tejto rámcovej dohody vznikne kupujúcemu alebo tretím osobám v dôsledku použitia či užívania tovaru akákoľvek škoda, zodpovedá za ňu </w:t>
      </w:r>
      <w:r w:rsidRPr="007D72C6">
        <w:rPr>
          <w:rFonts w:ascii="Times New Roman" w:hAnsi="Times New Roman" w:cs="Times New Roman"/>
          <w:sz w:val="24"/>
          <w:szCs w:val="24"/>
          <w14:cntxtAlts/>
        </w:rPr>
        <w:lastRenderedPageBreak/>
        <w:t>predávajúci, a to bez ohľadu na zavinenie. Ustanovenie predchádzajúcej vety platí aj potom, ako dôjde k odstúpeniu od tejto rámcovej dohody.</w:t>
      </w:r>
    </w:p>
    <w:p w14:paraId="33EA6DD1" w14:textId="77777777" w:rsidR="00FA6B30" w:rsidRPr="007D72C6" w:rsidRDefault="00FA6B30" w:rsidP="00FA6B30">
      <w:pPr>
        <w:spacing w:after="0" w:line="240" w:lineRule="auto"/>
        <w:jc w:val="both"/>
        <w:rPr>
          <w:rFonts w:ascii="Times New Roman" w:hAnsi="Times New Roman" w:cs="Times New Roman"/>
          <w:sz w:val="24"/>
          <w:szCs w:val="24"/>
          <w14:cntxtAlts/>
        </w:rPr>
      </w:pPr>
    </w:p>
    <w:p w14:paraId="4383B4A8"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Článok X.</w:t>
      </w:r>
    </w:p>
    <w:p w14:paraId="2EB660AE" w14:textId="77777777" w:rsidR="00FA6B30" w:rsidRPr="007D72C6" w:rsidRDefault="00FA6B30" w:rsidP="00FA6B30">
      <w:pPr>
        <w:spacing w:after="0" w:line="240" w:lineRule="auto"/>
        <w:jc w:val="center"/>
        <w:rPr>
          <w:rFonts w:ascii="Times New Roman" w:hAnsi="Times New Roman" w:cs="Times New Roman"/>
          <w:b/>
          <w:sz w:val="24"/>
          <w:szCs w:val="24"/>
          <w14:cntxtAlts/>
        </w:rPr>
      </w:pPr>
      <w:r w:rsidRPr="007D72C6">
        <w:rPr>
          <w:rFonts w:ascii="Times New Roman" w:hAnsi="Times New Roman" w:cs="Times New Roman"/>
          <w:b/>
          <w:sz w:val="24"/>
          <w:szCs w:val="24"/>
          <w14:cntxtAlts/>
        </w:rPr>
        <w:t>Záverečné ustanovenia</w:t>
      </w:r>
    </w:p>
    <w:p w14:paraId="25A7D046" w14:textId="77777777" w:rsidR="00FA6B30" w:rsidRPr="007D72C6" w:rsidRDefault="00FA6B30" w:rsidP="00FA6B30">
      <w:pPr>
        <w:spacing w:after="0" w:line="240" w:lineRule="auto"/>
        <w:ind w:left="567" w:hanging="567"/>
        <w:jc w:val="both"/>
        <w:rPr>
          <w:rFonts w:ascii="Times New Roman" w:hAnsi="Times New Roman" w:cs="Times New Roman"/>
          <w:sz w:val="24"/>
          <w:szCs w:val="24"/>
          <w14:cntxtAlts/>
        </w:rPr>
      </w:pPr>
    </w:p>
    <w:p w14:paraId="0F29DB39" w14:textId="503D33BF" w:rsidR="00431702" w:rsidRPr="007D72C6" w:rsidRDefault="00FA6B30" w:rsidP="00431702">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Táto rámcová dohoda sa uzatvára na dobu určitú</w:t>
      </w:r>
      <w:r w:rsidR="00B03B16" w:rsidRPr="007D72C6">
        <w:rPr>
          <w:rFonts w:ascii="Times New Roman" w:hAnsi="Times New Roman"/>
          <w:sz w:val="24"/>
          <w14:cntxtAlts/>
        </w:rPr>
        <w:t xml:space="preserve"> </w:t>
      </w:r>
      <w:r w:rsidR="00897067" w:rsidRPr="007D72C6">
        <w:rPr>
          <w:rFonts w:ascii="Times New Roman" w:hAnsi="Times New Roman"/>
          <w:color w:val="000000" w:themeColor="text1"/>
          <w:sz w:val="24"/>
          <w14:cntxtAlts/>
        </w:rPr>
        <w:t xml:space="preserve">a to na </w:t>
      </w:r>
      <w:r w:rsidR="00FD21BF" w:rsidRPr="007D72C6">
        <w:rPr>
          <w:rFonts w:ascii="Times New Roman" w:hAnsi="Times New Roman"/>
          <w:color w:val="000000" w:themeColor="text1"/>
          <w:sz w:val="24"/>
          <w14:cntxtAlts/>
        </w:rPr>
        <w:t>48</w:t>
      </w:r>
      <w:r w:rsidR="00897067" w:rsidRPr="007D72C6">
        <w:rPr>
          <w:rFonts w:ascii="Times New Roman" w:hAnsi="Times New Roman"/>
          <w:color w:val="000000" w:themeColor="text1"/>
          <w:sz w:val="24"/>
          <w14:cntxtAlts/>
        </w:rPr>
        <w:t xml:space="preserve"> mesiacov</w:t>
      </w:r>
      <w:r w:rsidR="0087269E" w:rsidRPr="007D72C6">
        <w:rPr>
          <w:rFonts w:ascii="Times New Roman" w:hAnsi="Times New Roman"/>
          <w:color w:val="000000" w:themeColor="text1"/>
          <w:sz w:val="24"/>
          <w14:cntxtAlts/>
        </w:rPr>
        <w:t xml:space="preserve"> od nadobudnutia</w:t>
      </w:r>
      <w:r w:rsidR="00897067" w:rsidRPr="007D72C6">
        <w:rPr>
          <w:rFonts w:ascii="Times New Roman" w:hAnsi="Times New Roman"/>
          <w:color w:val="000000" w:themeColor="text1"/>
          <w:sz w:val="24"/>
          <w14:cntxtAlts/>
        </w:rPr>
        <w:t xml:space="preserve"> účinnosti tejto rámcovej dohody alebo do vyčerpania finančného limitu uvedeného v</w:t>
      </w:r>
      <w:r w:rsidR="0087269E" w:rsidRPr="007D72C6">
        <w:rPr>
          <w:rFonts w:ascii="Times New Roman" w:hAnsi="Times New Roman"/>
          <w:color w:val="000000" w:themeColor="text1"/>
          <w:sz w:val="24"/>
          <w14:cntxtAlts/>
        </w:rPr>
        <w:t> </w:t>
      </w:r>
      <w:r w:rsidR="00897067" w:rsidRPr="007D72C6">
        <w:rPr>
          <w:rFonts w:ascii="Times New Roman" w:hAnsi="Times New Roman"/>
          <w:color w:val="000000" w:themeColor="text1"/>
          <w:sz w:val="24"/>
          <w14:cntxtAlts/>
        </w:rPr>
        <w:t>bode</w:t>
      </w:r>
      <w:r w:rsidR="0087269E" w:rsidRPr="007D72C6">
        <w:rPr>
          <w:rFonts w:ascii="Times New Roman" w:hAnsi="Times New Roman"/>
          <w:color w:val="000000" w:themeColor="text1"/>
          <w:sz w:val="24"/>
          <w14:cntxtAlts/>
        </w:rPr>
        <w:t xml:space="preserve"> </w:t>
      </w:r>
      <w:r w:rsidR="00897067" w:rsidRPr="007D72C6">
        <w:rPr>
          <w:rFonts w:ascii="Times New Roman" w:hAnsi="Times New Roman"/>
          <w:color w:val="000000" w:themeColor="text1"/>
          <w:sz w:val="24"/>
          <w14:cntxtAlts/>
        </w:rPr>
        <w:t>2.1 rámcovej dohody v závislosti od toho, ktorá skutočnosť nastane ako prvá</w:t>
      </w:r>
      <w:r w:rsidR="0087269E" w:rsidRPr="007D72C6">
        <w:rPr>
          <w:rFonts w:ascii="Times New Roman" w:hAnsi="Times New Roman"/>
          <w:color w:val="000000" w:themeColor="text1"/>
          <w:sz w:val="24"/>
          <w14:cntxtAlts/>
        </w:rPr>
        <w:t>.</w:t>
      </w:r>
    </w:p>
    <w:p w14:paraId="31C8C58E" w14:textId="77777777" w:rsidR="00F03232" w:rsidRPr="007D72C6" w:rsidRDefault="00F03232" w:rsidP="00A70C45">
      <w:pPr>
        <w:spacing w:after="5" w:line="264" w:lineRule="auto"/>
        <w:ind w:left="993"/>
        <w:jc w:val="both"/>
        <w:rPr>
          <w:rFonts w:ascii="Times New Roman" w:hAnsi="Times New Roman"/>
          <w:sz w:val="24"/>
          <w14:cntxtAlts/>
        </w:rPr>
      </w:pPr>
    </w:p>
    <w:p w14:paraId="12F4A8B4" w14:textId="516BDB4C" w:rsidR="0033691A" w:rsidRPr="007D72C6" w:rsidRDefault="0033691A" w:rsidP="00431702">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color w:val="000000" w:themeColor="text1"/>
          <w:sz w:val="24"/>
          <w14:cntxtAlts/>
        </w:rPr>
        <w:t xml:space="preserve">Zmluvu možno meniť, dopĺňať ju, alebo ju zrušiť len písomne, a to formou očíslovaných dodatkov podpísaných oprávnenými zástupcami </w:t>
      </w:r>
      <w:r w:rsidR="00F03232" w:rsidRPr="007D72C6">
        <w:rPr>
          <w:rFonts w:ascii="Times New Roman" w:hAnsi="Times New Roman"/>
          <w:color w:val="000000" w:themeColor="text1"/>
          <w:sz w:val="24"/>
          <w14:cntxtAlts/>
        </w:rPr>
        <w:t>z</w:t>
      </w:r>
      <w:r w:rsidRPr="007D72C6">
        <w:rPr>
          <w:rFonts w:ascii="Times New Roman" w:hAnsi="Times New Roman"/>
          <w:color w:val="000000" w:themeColor="text1"/>
          <w:sz w:val="24"/>
          <w14:cntxtAlts/>
        </w:rPr>
        <w:t>mluvných strán</w:t>
      </w:r>
      <w:r w:rsidR="00F03232" w:rsidRPr="007D72C6">
        <w:rPr>
          <w:rFonts w:ascii="Times New Roman" w:hAnsi="Times New Roman"/>
          <w:color w:val="000000" w:themeColor="text1"/>
          <w:sz w:val="24"/>
          <w14:cntxtAlts/>
        </w:rPr>
        <w:t>.</w:t>
      </w:r>
    </w:p>
    <w:p w14:paraId="31EDD7D6" w14:textId="53CBD1FA" w:rsidR="00FA6B30" w:rsidRPr="007D72C6" w:rsidRDefault="00FA6B30" w:rsidP="00431702">
      <w:pPr>
        <w:pStyle w:val="Odsekzoznamu"/>
        <w:spacing w:after="5" w:line="264" w:lineRule="auto"/>
        <w:ind w:left="567"/>
        <w:jc w:val="both"/>
        <w:rPr>
          <w:rFonts w:ascii="Times New Roman" w:hAnsi="Times New Roman"/>
          <w:sz w:val="24"/>
          <w14:cntxtAlts/>
        </w:rPr>
      </w:pPr>
      <w:r w:rsidRPr="007D72C6">
        <w:rPr>
          <w:rFonts w:ascii="Times New Roman" w:hAnsi="Times New Roman"/>
          <w:color w:val="000000" w:themeColor="text1"/>
          <w:sz w:val="24"/>
          <w14:cntxtAlts/>
        </w:rPr>
        <w:t xml:space="preserve"> </w:t>
      </w:r>
    </w:p>
    <w:p w14:paraId="0C7DEE62" w14:textId="77777777" w:rsidR="00FA6B30"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Pr="007D72C6" w:rsidRDefault="00431702" w:rsidP="00431702">
      <w:pPr>
        <w:pStyle w:val="Odsekzoznamu"/>
        <w:spacing w:after="5" w:line="264" w:lineRule="auto"/>
        <w:ind w:left="567"/>
        <w:jc w:val="both"/>
        <w:rPr>
          <w:rFonts w:ascii="Times New Roman" w:hAnsi="Times New Roman"/>
          <w:sz w:val="24"/>
          <w14:cntxtAlts/>
        </w:rPr>
      </w:pPr>
    </w:p>
    <w:p w14:paraId="562EDD92" w14:textId="77947EE1" w:rsidR="00FA6B30"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Pr="007D72C6" w:rsidRDefault="00431702" w:rsidP="00431702">
      <w:pPr>
        <w:pStyle w:val="Odsekzoznamu"/>
        <w:spacing w:after="5" w:line="264" w:lineRule="auto"/>
        <w:ind w:left="567"/>
        <w:jc w:val="both"/>
        <w:rPr>
          <w:rFonts w:ascii="Times New Roman" w:hAnsi="Times New Roman"/>
          <w:sz w:val="24"/>
          <w14:cntxtAlts/>
        </w:rPr>
      </w:pPr>
    </w:p>
    <w:p w14:paraId="7E1B172D" w14:textId="77777777" w:rsidR="00431702"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Pr="007D72C6" w:rsidRDefault="00FA6B30" w:rsidP="00431702">
      <w:pPr>
        <w:pStyle w:val="Odsekzoznamu"/>
        <w:spacing w:after="5" w:line="264" w:lineRule="auto"/>
        <w:ind w:left="567"/>
        <w:jc w:val="both"/>
        <w:rPr>
          <w:rFonts w:ascii="Times New Roman" w:hAnsi="Times New Roman"/>
          <w:sz w:val="24"/>
          <w14:cntxtAlts/>
        </w:rPr>
      </w:pPr>
      <w:r w:rsidRPr="007D72C6">
        <w:rPr>
          <w:rFonts w:ascii="Times New Roman" w:hAnsi="Times New Roman"/>
          <w:sz w:val="24"/>
          <w14:cntxtAlts/>
        </w:rPr>
        <w:t xml:space="preserve"> </w:t>
      </w:r>
    </w:p>
    <w:p w14:paraId="494D9304" w14:textId="77777777" w:rsidR="00FA6B30"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Táto rámcová dohoda bola vyhotovená v štyroch (4) rovnopisoch, z ktorých kupujúci obdrží tri (3) rovnopisy a predávajúci jeden (1) rovnopis.</w:t>
      </w:r>
    </w:p>
    <w:p w14:paraId="2285C50E" w14:textId="77777777" w:rsidR="00431702" w:rsidRPr="007D72C6" w:rsidRDefault="00431702" w:rsidP="00431702">
      <w:pPr>
        <w:pStyle w:val="Odsekzoznamu"/>
        <w:spacing w:after="5" w:line="264" w:lineRule="auto"/>
        <w:ind w:left="567"/>
        <w:jc w:val="both"/>
        <w:rPr>
          <w:rFonts w:ascii="Times New Roman" w:hAnsi="Times New Roman"/>
          <w:sz w:val="24"/>
          <w14:cntxtAlts/>
        </w:rPr>
      </w:pPr>
    </w:p>
    <w:p w14:paraId="400DE528" w14:textId="5B371D15" w:rsidR="00FA6B30"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Strany rámcovej dohody vyhlasujú, že si rámcovú dohodu prečítali, jednotlivým jej ustanoveniam porozumeli a na znak súhlasu s obsahom tejto rámcovej dohody ju vlastnoručne podpisujú. Ďalej</w:t>
      </w:r>
      <w:r w:rsidR="005C6970" w:rsidRPr="007D72C6">
        <w:rPr>
          <w:rFonts w:ascii="Times New Roman" w:hAnsi="Times New Roman"/>
          <w:sz w:val="24"/>
          <w14:cntxtAlts/>
        </w:rPr>
        <w:t xml:space="preserve"> vyhlasujú, že sú plne spôsobilé</w:t>
      </w:r>
      <w:r w:rsidRPr="007D72C6">
        <w:rPr>
          <w:rFonts w:ascii="Times New Roman" w:hAnsi="Times New Roman"/>
          <w:sz w:val="24"/>
          <w14:cntxtAlts/>
        </w:rPr>
        <w:t xml:space="preserve"> na právne úkony, rámcovú dohodu uzatvárajú slobodne, vážne, nie v tiesni ani za nápadne nevýhodných podmienok.</w:t>
      </w:r>
    </w:p>
    <w:p w14:paraId="348680A8" w14:textId="77777777" w:rsidR="00431702" w:rsidRPr="007D72C6" w:rsidRDefault="00431702" w:rsidP="00431702">
      <w:pPr>
        <w:pStyle w:val="Odsekzoznamu"/>
        <w:spacing w:after="5" w:line="264" w:lineRule="auto"/>
        <w:ind w:left="420"/>
        <w:jc w:val="both"/>
        <w:rPr>
          <w:rFonts w:ascii="Times New Roman" w:hAnsi="Times New Roman"/>
          <w:sz w:val="24"/>
          <w14:cntxtAlts/>
        </w:rPr>
      </w:pPr>
    </w:p>
    <w:p w14:paraId="701D0E2A" w14:textId="77777777" w:rsidR="00FA6B30" w:rsidRPr="007D72C6" w:rsidRDefault="00FA6B30" w:rsidP="00C206ED">
      <w:pPr>
        <w:pStyle w:val="Odsekzoznamu"/>
        <w:numPr>
          <w:ilvl w:val="1"/>
          <w:numId w:val="21"/>
        </w:numPr>
        <w:spacing w:after="5" w:line="264" w:lineRule="auto"/>
        <w:ind w:left="567" w:hanging="567"/>
        <w:jc w:val="both"/>
        <w:rPr>
          <w:rFonts w:ascii="Times New Roman" w:hAnsi="Times New Roman"/>
          <w:sz w:val="24"/>
          <w14:cntxtAlts/>
        </w:rPr>
      </w:pPr>
      <w:r w:rsidRPr="007D72C6">
        <w:rPr>
          <w:rFonts w:ascii="Times New Roman" w:hAnsi="Times New Roman"/>
          <w:sz w:val="24"/>
          <w14:cntxtAlts/>
        </w:rPr>
        <w:t>Neoddeliteľnou súčasťou tejto rámcovej dohody sú nasledovné prílohy:</w:t>
      </w:r>
    </w:p>
    <w:p w14:paraId="25B54AE9" w14:textId="28B692F8" w:rsidR="00FA6B30" w:rsidRPr="007D72C6" w:rsidRDefault="00FA6B30" w:rsidP="00FA6B30">
      <w:pPr>
        <w:spacing w:after="5" w:line="264" w:lineRule="auto"/>
        <w:ind w:left="567"/>
        <w:jc w:val="both"/>
        <w:rPr>
          <w:rFonts w:ascii="Times New Roman" w:hAnsi="Times New Roman"/>
          <w:sz w:val="24"/>
          <w14:cntxtAlts/>
        </w:rPr>
      </w:pPr>
      <w:r w:rsidRPr="007D72C6">
        <w:rPr>
          <w:rFonts w:ascii="Times New Roman" w:hAnsi="Times New Roman"/>
          <w:sz w:val="24"/>
          <w14:cntxtAlts/>
        </w:rPr>
        <w:t xml:space="preserve">Príloha č. 1: </w:t>
      </w:r>
      <w:r w:rsidR="00D448D3" w:rsidRPr="007D72C6">
        <w:rPr>
          <w:rFonts w:ascii="Times New Roman" w:hAnsi="Times New Roman"/>
          <w:sz w:val="24"/>
          <w14:cntxtAlts/>
        </w:rPr>
        <w:t>N</w:t>
      </w:r>
      <w:r w:rsidR="0091518C" w:rsidRPr="007D72C6">
        <w:rPr>
          <w:rFonts w:ascii="Times New Roman" w:hAnsi="Times New Roman"/>
          <w:sz w:val="24"/>
          <w14:cntxtAlts/>
        </w:rPr>
        <w:t>ávrh na plnenie krit</w:t>
      </w:r>
      <w:r w:rsidR="00D448D3" w:rsidRPr="007D72C6">
        <w:rPr>
          <w:rFonts w:ascii="Times New Roman" w:hAnsi="Times New Roman"/>
          <w:sz w:val="24"/>
          <w14:cntxtAlts/>
        </w:rPr>
        <w:t>érií</w:t>
      </w:r>
    </w:p>
    <w:p w14:paraId="18DAC060" w14:textId="77777777" w:rsidR="00FA6B30" w:rsidRPr="007D72C6" w:rsidRDefault="00FA6B30" w:rsidP="00FA6B30">
      <w:pPr>
        <w:spacing w:after="0" w:line="240" w:lineRule="auto"/>
        <w:jc w:val="both"/>
        <w:rPr>
          <w:rFonts w:ascii="Times New Roman" w:hAnsi="Times New Roman" w:cs="Times New Roman"/>
          <w:sz w:val="24"/>
          <w:szCs w:val="24"/>
          <w14:cntxtAlts/>
        </w:rPr>
      </w:pPr>
    </w:p>
    <w:p w14:paraId="1B12DB26" w14:textId="4EC91CFA" w:rsidR="00FA6B30" w:rsidRPr="007D72C6" w:rsidRDefault="00FA6B30" w:rsidP="00FA6B30">
      <w:pPr>
        <w:spacing w:after="0" w:line="240" w:lineRule="auto"/>
        <w:rPr>
          <w:rFonts w:ascii="Times New Roman" w:hAnsi="Times New Roman" w:cs="Times New Roman"/>
          <w:sz w:val="24"/>
          <w:szCs w:val="24"/>
          <w14:cntxtAlts/>
        </w:rPr>
      </w:pPr>
      <w:r w:rsidRPr="007D72C6">
        <w:rPr>
          <w:rFonts w:ascii="Times New Roman" w:hAnsi="Times New Roman" w:cs="Times New Roman"/>
          <w:sz w:val="24"/>
          <w:szCs w:val="24"/>
          <w14:cntxtAlts/>
        </w:rPr>
        <w:t xml:space="preserve">V Bratislave, dňa </w:t>
      </w:r>
      <w:permStart w:id="2064791221" w:edGrp="everyone"/>
      <w:r w:rsidRPr="007D72C6">
        <w:rPr>
          <w:rFonts w:ascii="Times New Roman" w:hAnsi="Times New Roman" w:cs="Times New Roman"/>
          <w:sz w:val="24"/>
          <w:szCs w:val="24"/>
          <w14:cntxtAlts/>
        </w:rPr>
        <w:t>.................</w:t>
      </w:r>
      <w:r w:rsidRPr="007D72C6">
        <w:rPr>
          <w:rFonts w:ascii="Times New Roman" w:hAnsi="Times New Roman" w:cs="Times New Roman"/>
          <w:sz w:val="24"/>
          <w:szCs w:val="24"/>
          <w14:cntxtAlts/>
        </w:rPr>
        <w:tab/>
      </w:r>
      <w:permEnd w:id="2064791221"/>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r>
      <w:r w:rsidRPr="007D72C6">
        <w:rPr>
          <w:rFonts w:ascii="Times New Roman" w:hAnsi="Times New Roman" w:cs="Times New Roman"/>
          <w:sz w:val="24"/>
          <w:szCs w:val="24"/>
          <w14:cntxtAlts/>
        </w:rPr>
        <w:tab/>
        <w:t xml:space="preserve">V Bratislave, dňa </w:t>
      </w:r>
      <w:permStart w:id="1130374110" w:edGrp="everyone"/>
      <w:r w:rsidRPr="007D72C6">
        <w:rPr>
          <w:rFonts w:ascii="Times New Roman" w:hAnsi="Times New Roman" w:cs="Times New Roman"/>
          <w:sz w:val="24"/>
          <w:szCs w:val="24"/>
          <w14:cntxtAlts/>
        </w:rPr>
        <w:t>.................</w:t>
      </w:r>
      <w:r w:rsidRPr="007D72C6">
        <w:rPr>
          <w:rFonts w:ascii="Times New Roman" w:hAnsi="Times New Roman" w:cs="Times New Roman"/>
          <w:sz w:val="24"/>
          <w:szCs w:val="24"/>
          <w14:cntxtAlts/>
        </w:rPr>
        <w:tab/>
      </w:r>
      <w:permEnd w:id="1130374110"/>
    </w:p>
    <w:p w14:paraId="3D6E0417" w14:textId="77777777" w:rsidR="00FA6B30" w:rsidRPr="007D72C6" w:rsidRDefault="00FA6B30" w:rsidP="00FA6B30">
      <w:pPr>
        <w:spacing w:after="0" w:line="240" w:lineRule="auto"/>
        <w:rPr>
          <w:rFonts w:ascii="Times New Roman" w:hAnsi="Times New Roman" w:cs="Times New Roman"/>
          <w:sz w:val="24"/>
          <w:szCs w:val="24"/>
          <w14:cntxtAlts/>
        </w:rPr>
      </w:pPr>
    </w:p>
    <w:p w14:paraId="409FC48A" w14:textId="77777777" w:rsidR="00FA6B30" w:rsidRPr="007D72C6" w:rsidRDefault="00FA6B30" w:rsidP="00FA6B30">
      <w:pPr>
        <w:spacing w:after="0" w:line="240" w:lineRule="auto"/>
        <w:rPr>
          <w:rFonts w:ascii="Times New Roman" w:hAnsi="Times New Roman" w:cs="Times New Roman"/>
          <w:b/>
          <w:sz w:val="24"/>
          <w:szCs w:val="24"/>
          <w14:cntxtAlts/>
        </w:rPr>
      </w:pPr>
      <w:r w:rsidRPr="007D72C6">
        <w:rPr>
          <w:rFonts w:ascii="Times New Roman" w:hAnsi="Times New Roman" w:cs="Times New Roman"/>
          <w:b/>
          <w:sz w:val="24"/>
          <w:szCs w:val="24"/>
          <w14:cntxtAlts/>
        </w:rPr>
        <w:t>Za predávajúceho</w:t>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t>Za kupujúceho</w:t>
      </w:r>
    </w:p>
    <w:p w14:paraId="4C43C856" w14:textId="77777777" w:rsidR="00FA6B30" w:rsidRPr="007D72C6" w:rsidRDefault="00FA6B30" w:rsidP="00FA6B30">
      <w:pPr>
        <w:spacing w:after="0" w:line="240" w:lineRule="auto"/>
        <w:rPr>
          <w:rFonts w:ascii="Times New Roman" w:hAnsi="Times New Roman" w:cs="Times New Roman"/>
          <w:sz w:val="24"/>
          <w:szCs w:val="24"/>
          <w14:cntxtAlts/>
        </w:rPr>
      </w:pPr>
    </w:p>
    <w:p w14:paraId="5F695BCA" w14:textId="77777777" w:rsidR="00FA6B30" w:rsidRPr="007D72C6" w:rsidRDefault="00FA6B30" w:rsidP="00FA6B30">
      <w:pPr>
        <w:spacing w:after="0" w:line="240" w:lineRule="auto"/>
        <w:rPr>
          <w:rFonts w:ascii="Times New Roman" w:hAnsi="Times New Roman" w:cs="Times New Roman"/>
          <w:sz w:val="24"/>
          <w:szCs w:val="24"/>
          <w14:cntxtAlts/>
        </w:rPr>
      </w:pPr>
    </w:p>
    <w:p w14:paraId="67F33856" w14:textId="77777777" w:rsidR="00FA6B30" w:rsidRPr="007D72C6" w:rsidRDefault="00FA6B30" w:rsidP="00FA6B30">
      <w:pPr>
        <w:spacing w:after="0" w:line="240" w:lineRule="auto"/>
        <w:rPr>
          <w:rFonts w:ascii="Times New Roman" w:hAnsi="Times New Roman" w:cs="Times New Roman"/>
          <w:b/>
          <w:sz w:val="24"/>
          <w:szCs w:val="24"/>
          <w14:cntxtAlts/>
        </w:rPr>
      </w:pPr>
      <w:r w:rsidRPr="007D72C6">
        <w:rPr>
          <w:rFonts w:ascii="Times New Roman" w:hAnsi="Times New Roman" w:cs="Times New Roman"/>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p>
    <w:p w14:paraId="78C520EB" w14:textId="77777777" w:rsidR="00FA6B30" w:rsidRPr="007D72C6" w:rsidRDefault="00FA6B30" w:rsidP="00FA6B30">
      <w:pPr>
        <w:spacing w:after="0" w:line="240" w:lineRule="auto"/>
        <w:rPr>
          <w:rFonts w:ascii="Times New Roman" w:hAnsi="Times New Roman" w:cs="Times New Roman"/>
          <w:b/>
          <w:sz w:val="24"/>
          <w:szCs w:val="24"/>
          <w14:cntxtAlts/>
        </w:rPr>
      </w:pPr>
      <w:r w:rsidRPr="007D72C6">
        <w:rPr>
          <w:rFonts w:ascii="Times New Roman" w:hAnsi="Times New Roman" w:cs="Times New Roman"/>
          <w:b/>
          <w:sz w:val="24"/>
          <w:szCs w:val="24"/>
          <w14:cntxtAlts/>
        </w:rPr>
        <w:t>-----------------------------</w:t>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r>
      <w:r w:rsidRPr="007D72C6">
        <w:rPr>
          <w:rFonts w:ascii="Times New Roman" w:hAnsi="Times New Roman" w:cs="Times New Roman"/>
          <w:b/>
          <w:sz w:val="24"/>
          <w:szCs w:val="24"/>
          <w14:cntxtAlts/>
        </w:rPr>
        <w:tab/>
        <w:t>-------------------------------</w:t>
      </w:r>
    </w:p>
    <w:p w14:paraId="3D8CC3DE" w14:textId="7226528A" w:rsidR="00FA6B30" w:rsidRPr="007D72C6" w:rsidRDefault="0086468A" w:rsidP="00FA6B30">
      <w:pPr>
        <w:spacing w:after="0" w:line="240" w:lineRule="auto"/>
        <w:rPr>
          <w:rFonts w:ascii="Times New Roman" w:hAnsi="Times New Roman" w:cs="Times New Roman"/>
          <w:b/>
          <w:sz w:val="24"/>
          <w:szCs w:val="24"/>
          <w14:cntxtAlts/>
        </w:rPr>
      </w:pPr>
      <w:permStart w:id="1577146272" w:edGrp="everyone"/>
      <w:r w:rsidRPr="007D72C6">
        <w:rPr>
          <w:rFonts w:ascii="Times New Roman" w:hAnsi="Times New Roman" w:cs="Times New Roman"/>
          <w:b/>
          <w:sz w:val="24"/>
          <w:szCs w:val="24"/>
          <w14:cntxtAlts/>
        </w:rPr>
        <w:t>......................................</w:t>
      </w:r>
      <w:permEnd w:id="1577146272"/>
      <w:r w:rsidR="00FA6B30" w:rsidRPr="007D72C6">
        <w:rPr>
          <w:rFonts w:ascii="Times New Roman" w:hAnsi="Times New Roman" w:cs="Times New Roman"/>
          <w:b/>
          <w:sz w:val="24"/>
          <w:szCs w:val="24"/>
          <w14:cntxtAlts/>
        </w:rPr>
        <w:tab/>
      </w:r>
      <w:r w:rsidR="00FA6B30" w:rsidRPr="007D72C6">
        <w:rPr>
          <w:rFonts w:ascii="Times New Roman" w:hAnsi="Times New Roman" w:cs="Times New Roman"/>
          <w:b/>
          <w:sz w:val="24"/>
          <w:szCs w:val="24"/>
          <w14:cntxtAlts/>
        </w:rPr>
        <w:tab/>
      </w:r>
      <w:r w:rsidR="00FA6B30" w:rsidRPr="007D72C6">
        <w:rPr>
          <w:rFonts w:ascii="Times New Roman" w:hAnsi="Times New Roman" w:cs="Times New Roman"/>
          <w:b/>
          <w:sz w:val="24"/>
          <w:szCs w:val="24"/>
          <w14:cntxtAlts/>
        </w:rPr>
        <w:tab/>
      </w:r>
      <w:r w:rsidR="00FA6B30" w:rsidRPr="007D72C6">
        <w:rPr>
          <w:rFonts w:ascii="Times New Roman" w:hAnsi="Times New Roman" w:cs="Times New Roman"/>
          <w:b/>
          <w:sz w:val="24"/>
          <w:szCs w:val="24"/>
          <w14:cntxtAlts/>
        </w:rPr>
        <w:tab/>
        <w:t xml:space="preserve">         </w:t>
      </w:r>
      <w:r w:rsidRPr="007D72C6">
        <w:rPr>
          <w:rFonts w:ascii="Times New Roman" w:hAnsi="Times New Roman" w:cs="Times New Roman"/>
          <w:b/>
          <w:sz w:val="24"/>
          <w:szCs w:val="24"/>
          <w14:cntxtAlts/>
        </w:rPr>
        <w:t xml:space="preserve">      </w:t>
      </w:r>
      <w:r w:rsidR="00FA6B30" w:rsidRPr="007D72C6">
        <w:rPr>
          <w:rFonts w:ascii="Times New Roman" w:hAnsi="Times New Roman" w:cs="Times New Roman"/>
          <w:b/>
          <w:sz w:val="24"/>
          <w:szCs w:val="24"/>
          <w14:cntxtAlts/>
        </w:rPr>
        <w:t xml:space="preserve">Ing. Ján Hrčka </w:t>
      </w:r>
    </w:p>
    <w:p w14:paraId="6447525A" w14:textId="0FE78D0D" w:rsidR="00C216C6" w:rsidRPr="007D72C6" w:rsidRDefault="00FA6B30" w:rsidP="00FA6B30">
      <w:pPr>
        <w:spacing w:after="0" w:line="240" w:lineRule="auto"/>
        <w:ind w:left="5664" w:firstLine="708"/>
        <w:rPr>
          <w:rFonts w:ascii="Times New Roman" w:hAnsi="Times New Roman" w:cs="Times New Roman"/>
          <w:b/>
          <w:sz w:val="24"/>
          <w:szCs w:val="24"/>
          <w14:cntxtAlts/>
        </w:rPr>
      </w:pPr>
      <w:r w:rsidRPr="007D72C6">
        <w:rPr>
          <w:rFonts w:ascii="Times New Roman" w:hAnsi="Times New Roman" w:cs="Times New Roman"/>
          <w:b/>
          <w:sz w:val="24"/>
          <w:szCs w:val="24"/>
          <w14:cntxtAlts/>
        </w:rPr>
        <w:t>starosta</w:t>
      </w:r>
    </w:p>
    <w:sectPr w:rsidR="00C216C6" w:rsidRPr="007D72C6"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921AC" w14:textId="77777777" w:rsidR="00802774" w:rsidRDefault="00802774" w:rsidP="00BC0A5A">
      <w:pPr>
        <w:spacing w:after="0" w:line="240" w:lineRule="auto"/>
      </w:pPr>
      <w:r>
        <w:separator/>
      </w:r>
    </w:p>
  </w:endnote>
  <w:endnote w:type="continuationSeparator" w:id="0">
    <w:p w14:paraId="092EC41A" w14:textId="77777777" w:rsidR="00802774" w:rsidRDefault="00802774"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7D72C6">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033BE" w14:textId="77777777" w:rsidR="00802774" w:rsidRDefault="00802774" w:rsidP="00BC0A5A">
      <w:pPr>
        <w:spacing w:after="0" w:line="240" w:lineRule="auto"/>
      </w:pPr>
      <w:r>
        <w:separator/>
      </w:r>
    </w:p>
  </w:footnote>
  <w:footnote w:type="continuationSeparator" w:id="0">
    <w:p w14:paraId="2F6DC707" w14:textId="77777777" w:rsidR="00802774" w:rsidRDefault="00802774"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235981"/>
    <w:multiLevelType w:val="hybridMultilevel"/>
    <w:tmpl w:val="A6ACBEAC"/>
    <w:lvl w:ilvl="0" w:tplc="ADE0E700">
      <w:start w:val="3"/>
      <w:numFmt w:val="bullet"/>
      <w:lvlText w:val=""/>
      <w:lvlJc w:val="left"/>
      <w:pPr>
        <w:ind w:left="1080" w:hanging="360"/>
      </w:pPr>
      <w:rPr>
        <w:rFonts w:ascii="Symbol" w:eastAsia="Calibri" w:hAnsi="Symbol"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585D3083"/>
    <w:multiLevelType w:val="multilevel"/>
    <w:tmpl w:val="A4D6303A"/>
    <w:lvl w:ilvl="0">
      <w:start w:val="3"/>
      <w:numFmt w:val="decimal"/>
      <w:lvlText w:val="%1"/>
      <w:lvlJc w:val="left"/>
      <w:pPr>
        <w:ind w:left="480" w:hanging="480"/>
      </w:pPr>
    </w:lvl>
    <w:lvl w:ilvl="1">
      <w:start w:val="4"/>
      <w:numFmt w:val="decimal"/>
      <w:lvlText w:val="%1.%2"/>
      <w:lvlJc w:val="left"/>
      <w:pPr>
        <w:ind w:left="693" w:hanging="48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9">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24"/>
  </w:num>
  <w:num w:numId="5">
    <w:abstractNumId w:val="22"/>
  </w:num>
  <w:num w:numId="6">
    <w:abstractNumId w:val="23"/>
  </w:num>
  <w:num w:numId="7">
    <w:abstractNumId w:val="15"/>
  </w:num>
  <w:num w:numId="8">
    <w:abstractNumId w:val="7"/>
  </w:num>
  <w:num w:numId="9">
    <w:abstractNumId w:val="4"/>
  </w:num>
  <w:num w:numId="10">
    <w:abstractNumId w:val="19"/>
  </w:num>
  <w:num w:numId="11">
    <w:abstractNumId w:val="1"/>
  </w:num>
  <w:num w:numId="12">
    <w:abstractNumId w:val="2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5"/>
  </w:num>
  <w:num w:numId="24">
    <w:abstractNumId w:val="17"/>
  </w:num>
  <w:num w:numId="25">
    <w:abstractNumId w:val="10"/>
  </w:num>
  <w:num w:numId="26">
    <w:abstractNumId w:val="11"/>
  </w:num>
  <w:num w:numId="27">
    <w:abstractNumId w:val="14"/>
  </w:num>
  <w:num w:numId="28">
    <w:abstractNumId w:val="8"/>
  </w:num>
  <w:num w:numId="29">
    <w:abstractNumId w:val="6"/>
  </w:num>
  <w:num w:numId="30">
    <w:abstractNumId w:val="12"/>
  </w:num>
  <w:num w:numId="31">
    <w:abstractNumId w:val="20"/>
  </w:num>
  <w:num w:numId="32">
    <w:abstractNumId w:val="0"/>
  </w:num>
  <w:num w:numId="33">
    <w:abstractNumId w:val="1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404B1"/>
    <w:rsid w:val="002528AE"/>
    <w:rsid w:val="00260D05"/>
    <w:rsid w:val="00266CC8"/>
    <w:rsid w:val="002A7325"/>
    <w:rsid w:val="002D1926"/>
    <w:rsid w:val="002E0800"/>
    <w:rsid w:val="002E4C0B"/>
    <w:rsid w:val="002E63F9"/>
    <w:rsid w:val="002F7AC8"/>
    <w:rsid w:val="00306B81"/>
    <w:rsid w:val="003151BC"/>
    <w:rsid w:val="00326A43"/>
    <w:rsid w:val="0033691A"/>
    <w:rsid w:val="00337B97"/>
    <w:rsid w:val="003573ED"/>
    <w:rsid w:val="0036267C"/>
    <w:rsid w:val="003C10F4"/>
    <w:rsid w:val="003C122B"/>
    <w:rsid w:val="003D05AD"/>
    <w:rsid w:val="003D5341"/>
    <w:rsid w:val="003D74D0"/>
    <w:rsid w:val="003E217C"/>
    <w:rsid w:val="003E64BF"/>
    <w:rsid w:val="0041090F"/>
    <w:rsid w:val="00410B73"/>
    <w:rsid w:val="00423C54"/>
    <w:rsid w:val="00431702"/>
    <w:rsid w:val="00432F6A"/>
    <w:rsid w:val="00440EA9"/>
    <w:rsid w:val="00445563"/>
    <w:rsid w:val="0044788F"/>
    <w:rsid w:val="004506CE"/>
    <w:rsid w:val="00451DB6"/>
    <w:rsid w:val="00460EC2"/>
    <w:rsid w:val="004A6C83"/>
    <w:rsid w:val="004B1CCE"/>
    <w:rsid w:val="004C0131"/>
    <w:rsid w:val="004C79B8"/>
    <w:rsid w:val="004F087B"/>
    <w:rsid w:val="004F1D5C"/>
    <w:rsid w:val="005029E9"/>
    <w:rsid w:val="005111BC"/>
    <w:rsid w:val="00543356"/>
    <w:rsid w:val="0057717F"/>
    <w:rsid w:val="00580001"/>
    <w:rsid w:val="005A0E44"/>
    <w:rsid w:val="005A116A"/>
    <w:rsid w:val="005C6970"/>
    <w:rsid w:val="005D57E9"/>
    <w:rsid w:val="005D7E70"/>
    <w:rsid w:val="005F1752"/>
    <w:rsid w:val="005F3918"/>
    <w:rsid w:val="005F4558"/>
    <w:rsid w:val="005F649E"/>
    <w:rsid w:val="00603D78"/>
    <w:rsid w:val="006258CE"/>
    <w:rsid w:val="006400F2"/>
    <w:rsid w:val="00652951"/>
    <w:rsid w:val="00652DB6"/>
    <w:rsid w:val="0067354E"/>
    <w:rsid w:val="006A2690"/>
    <w:rsid w:val="006E1A3D"/>
    <w:rsid w:val="006F20EE"/>
    <w:rsid w:val="006F6DCD"/>
    <w:rsid w:val="007445E4"/>
    <w:rsid w:val="007858BB"/>
    <w:rsid w:val="00793DA8"/>
    <w:rsid w:val="007B78E2"/>
    <w:rsid w:val="007C5C63"/>
    <w:rsid w:val="007C680C"/>
    <w:rsid w:val="007D72C6"/>
    <w:rsid w:val="007E77CC"/>
    <w:rsid w:val="00802774"/>
    <w:rsid w:val="008338B3"/>
    <w:rsid w:val="00835435"/>
    <w:rsid w:val="008440D2"/>
    <w:rsid w:val="00862D6C"/>
    <w:rsid w:val="008630BA"/>
    <w:rsid w:val="0086468A"/>
    <w:rsid w:val="0087269E"/>
    <w:rsid w:val="00877758"/>
    <w:rsid w:val="00897067"/>
    <w:rsid w:val="008B2239"/>
    <w:rsid w:val="008C4BD9"/>
    <w:rsid w:val="008E2AF0"/>
    <w:rsid w:val="008E3E83"/>
    <w:rsid w:val="008E6DF6"/>
    <w:rsid w:val="0090670F"/>
    <w:rsid w:val="0091518C"/>
    <w:rsid w:val="00915C65"/>
    <w:rsid w:val="0097006F"/>
    <w:rsid w:val="00995787"/>
    <w:rsid w:val="009C5CE1"/>
    <w:rsid w:val="009D6E76"/>
    <w:rsid w:val="00A0083B"/>
    <w:rsid w:val="00A06446"/>
    <w:rsid w:val="00A272E8"/>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B42A9"/>
    <w:rsid w:val="00BC0A5A"/>
    <w:rsid w:val="00BE2CDE"/>
    <w:rsid w:val="00C206ED"/>
    <w:rsid w:val="00C216C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35A4B"/>
    <w:rsid w:val="00E43856"/>
    <w:rsid w:val="00E66F3B"/>
    <w:rsid w:val="00E77D5B"/>
    <w:rsid w:val="00E81EBE"/>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A6770"/>
    <w:rsid w:val="00FA6B30"/>
    <w:rsid w:val="00FB15D6"/>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18873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F3DBD-DE25-40C5-A686-97A1CD67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2033</Words>
  <Characters>11591</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Martina Komendová</cp:lastModifiedBy>
  <cp:revision>2</cp:revision>
  <cp:lastPrinted>2022-06-20T07:05:00Z</cp:lastPrinted>
  <dcterms:created xsi:type="dcterms:W3CDTF">2022-10-04T12:53:00Z</dcterms:created>
  <dcterms:modified xsi:type="dcterms:W3CDTF">2022-10-04T12:53:00Z</dcterms:modified>
</cp:coreProperties>
</file>