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24FB" w14:textId="77777777" w:rsidR="00DD3C41" w:rsidRDefault="00DD3C41" w:rsidP="00DD3C41">
      <w:pPr>
        <w:suppressAutoHyphens/>
        <w:ind w:left="851" w:hanging="851"/>
        <w:jc w:val="right"/>
        <w:rPr>
          <w:rFonts w:ascii="Arial" w:hAnsi="Arial" w:cs="Arial"/>
          <w:b/>
          <w:bCs/>
          <w:sz w:val="20"/>
          <w:szCs w:val="20"/>
        </w:rPr>
      </w:pPr>
    </w:p>
    <w:p w14:paraId="7FC89283" w14:textId="77777777" w:rsidR="00DD3C41" w:rsidRPr="00597867" w:rsidRDefault="00DD3C41" w:rsidP="00DD3C41">
      <w:pPr>
        <w:suppressAutoHyphens/>
        <w:ind w:left="851" w:hanging="851"/>
        <w:jc w:val="right"/>
        <w:rPr>
          <w:rFonts w:ascii="Arial" w:hAnsi="Arial" w:cs="Arial"/>
          <w:b/>
          <w:bCs/>
          <w:sz w:val="20"/>
          <w:szCs w:val="20"/>
        </w:rPr>
      </w:pPr>
      <w:r w:rsidRPr="00597867">
        <w:rPr>
          <w:rFonts w:ascii="Arial" w:hAnsi="Arial" w:cs="Arial"/>
          <w:b/>
          <w:bCs/>
          <w:sz w:val="20"/>
          <w:szCs w:val="20"/>
        </w:rPr>
        <w:t>Príloha č. 2</w:t>
      </w:r>
    </w:p>
    <w:p w14:paraId="4CA9A9EB" w14:textId="77777777" w:rsidR="00DD3C41" w:rsidRPr="00597867" w:rsidRDefault="00DD3C41" w:rsidP="00DD3C41">
      <w:pPr>
        <w:suppressAutoHyphens/>
        <w:ind w:left="851" w:hanging="851"/>
        <w:jc w:val="right"/>
        <w:rPr>
          <w:rFonts w:ascii="Arial" w:hAnsi="Arial" w:cs="Arial"/>
          <w:b/>
          <w:bCs/>
          <w:sz w:val="20"/>
          <w:szCs w:val="20"/>
        </w:rPr>
      </w:pPr>
    </w:p>
    <w:p w14:paraId="23E87FCE" w14:textId="77777777" w:rsidR="00DD3C41" w:rsidRPr="00597867" w:rsidRDefault="00DD3C41" w:rsidP="00DD3C41">
      <w:pPr>
        <w:suppressAutoHyphens/>
        <w:ind w:left="851" w:hanging="851"/>
        <w:jc w:val="right"/>
        <w:rPr>
          <w:rFonts w:ascii="Arial" w:hAnsi="Arial" w:cs="Arial"/>
          <w:b/>
          <w:bCs/>
          <w:sz w:val="20"/>
          <w:szCs w:val="20"/>
        </w:rPr>
      </w:pPr>
    </w:p>
    <w:p w14:paraId="297BB6BD" w14:textId="77777777" w:rsidR="00DD3C41" w:rsidRPr="00597867" w:rsidRDefault="00DD3C41" w:rsidP="00DD3C4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97867">
        <w:rPr>
          <w:rFonts w:ascii="Arial" w:hAnsi="Arial" w:cs="Arial"/>
          <w:b/>
          <w:bCs/>
          <w:sz w:val="20"/>
          <w:szCs w:val="20"/>
        </w:rPr>
        <w:t>Návrh na plnenie kritérií – Cenová ponuka</w:t>
      </w:r>
    </w:p>
    <w:p w14:paraId="0A1E2D48" w14:textId="77777777" w:rsidR="00DD3C41" w:rsidRPr="00597867" w:rsidRDefault="00DD3C41" w:rsidP="00DD3C41">
      <w:pPr>
        <w:rPr>
          <w:rFonts w:ascii="Arial" w:hAnsi="Arial" w:cs="Arial"/>
          <w:sz w:val="20"/>
          <w:szCs w:val="20"/>
        </w:rPr>
      </w:pPr>
    </w:p>
    <w:p w14:paraId="42BBD49C" w14:textId="77777777" w:rsidR="00DD3C41" w:rsidRPr="00597867" w:rsidRDefault="00DD3C41" w:rsidP="00DD3C41">
      <w:pPr>
        <w:rPr>
          <w:rFonts w:ascii="Arial" w:hAnsi="Arial" w:cs="Arial"/>
          <w:sz w:val="20"/>
          <w:szCs w:val="20"/>
        </w:rPr>
      </w:pPr>
    </w:p>
    <w:p w14:paraId="3AD83A04" w14:textId="77777777" w:rsidR="00DD3C41" w:rsidRPr="00597867" w:rsidRDefault="00DD3C41" w:rsidP="00DD3C41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>Obchodné meno, názov uchádzača:</w:t>
      </w:r>
      <w:r w:rsidRPr="00597867">
        <w:rPr>
          <w:rFonts w:ascii="Arial" w:hAnsi="Arial" w:cs="Arial"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>[</w:t>
      </w:r>
      <w:r w:rsidRPr="00597867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doplniť</w:t>
      </w:r>
      <w:r w:rsidRPr="00597867">
        <w:rPr>
          <w:rFonts w:ascii="Arial" w:hAnsi="Arial" w:cs="Arial"/>
          <w:i/>
          <w:iCs/>
          <w:sz w:val="20"/>
          <w:szCs w:val="20"/>
        </w:rPr>
        <w:t>]</w:t>
      </w:r>
    </w:p>
    <w:p w14:paraId="14368106" w14:textId="77777777" w:rsidR="00DD3C41" w:rsidRPr="00597867" w:rsidRDefault="00DD3C41" w:rsidP="00DD3C41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 xml:space="preserve">Adresa, sídlo uchádzača: </w:t>
      </w:r>
      <w:r w:rsidRPr="00597867">
        <w:rPr>
          <w:rFonts w:ascii="Arial" w:hAnsi="Arial" w:cs="Arial"/>
          <w:sz w:val="20"/>
          <w:szCs w:val="20"/>
        </w:rPr>
        <w:tab/>
      </w:r>
      <w:r w:rsidRPr="00597867">
        <w:rPr>
          <w:rFonts w:ascii="Arial" w:hAnsi="Arial" w:cs="Arial"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>[</w:t>
      </w:r>
      <w:r w:rsidRPr="00597867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doplniť</w:t>
      </w:r>
      <w:r w:rsidRPr="00597867">
        <w:rPr>
          <w:rFonts w:ascii="Arial" w:hAnsi="Arial" w:cs="Arial"/>
          <w:i/>
          <w:iCs/>
          <w:sz w:val="20"/>
          <w:szCs w:val="20"/>
        </w:rPr>
        <w:t>]</w:t>
      </w:r>
    </w:p>
    <w:p w14:paraId="0A00874B" w14:textId="77777777" w:rsidR="00DD3C41" w:rsidRPr="00597867" w:rsidRDefault="00DD3C41" w:rsidP="00DD3C41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>IČO:</w:t>
      </w:r>
      <w:r w:rsidRPr="00597867">
        <w:rPr>
          <w:rFonts w:ascii="Arial" w:hAnsi="Arial" w:cs="Arial"/>
          <w:i/>
          <w:iCs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  <w:t>[</w:t>
      </w:r>
      <w:r w:rsidRPr="00597867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doplniť</w:t>
      </w:r>
      <w:r w:rsidRPr="00597867">
        <w:rPr>
          <w:rFonts w:ascii="Arial" w:hAnsi="Arial" w:cs="Arial"/>
          <w:i/>
          <w:iCs/>
          <w:sz w:val="20"/>
          <w:szCs w:val="20"/>
        </w:rPr>
        <w:t>]</w:t>
      </w:r>
    </w:p>
    <w:p w14:paraId="5152FFFE" w14:textId="77777777" w:rsidR="00DD3C41" w:rsidRPr="00597867" w:rsidRDefault="00DD3C41" w:rsidP="00DD3C41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>DIČ:</w:t>
      </w:r>
      <w:r w:rsidRPr="00597867">
        <w:rPr>
          <w:rFonts w:ascii="Arial" w:hAnsi="Arial" w:cs="Arial"/>
          <w:i/>
          <w:iCs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  <w:t>[</w:t>
      </w:r>
      <w:r w:rsidRPr="00597867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doplniť</w:t>
      </w:r>
      <w:r w:rsidRPr="00597867">
        <w:rPr>
          <w:rFonts w:ascii="Arial" w:hAnsi="Arial" w:cs="Arial"/>
          <w:i/>
          <w:iCs/>
          <w:sz w:val="20"/>
          <w:szCs w:val="20"/>
        </w:rPr>
        <w:t>]</w:t>
      </w:r>
    </w:p>
    <w:p w14:paraId="78339281" w14:textId="77777777" w:rsidR="00DD3C41" w:rsidRPr="00597867" w:rsidRDefault="00DD3C41" w:rsidP="00DD3C41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>IČ DPH:</w:t>
      </w:r>
      <w:r w:rsidRPr="00597867">
        <w:rPr>
          <w:rFonts w:ascii="Arial" w:hAnsi="Arial" w:cs="Arial"/>
          <w:i/>
          <w:iCs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</w:r>
      <w:r w:rsidRPr="00597867">
        <w:rPr>
          <w:rFonts w:ascii="Arial" w:hAnsi="Arial" w:cs="Arial"/>
          <w:i/>
          <w:iCs/>
          <w:sz w:val="20"/>
          <w:szCs w:val="20"/>
        </w:rPr>
        <w:tab/>
        <w:t>[</w:t>
      </w:r>
      <w:r w:rsidRPr="00597867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doplniť</w:t>
      </w:r>
      <w:r w:rsidRPr="00597867">
        <w:rPr>
          <w:rFonts w:ascii="Arial" w:hAnsi="Arial" w:cs="Arial"/>
          <w:i/>
          <w:iCs/>
          <w:sz w:val="20"/>
          <w:szCs w:val="20"/>
        </w:rPr>
        <w:t>]</w:t>
      </w:r>
    </w:p>
    <w:p w14:paraId="6D8859E5" w14:textId="77777777" w:rsidR="00DD3C41" w:rsidRPr="00597867" w:rsidRDefault="00DD3C41" w:rsidP="00DD3C41">
      <w:pPr>
        <w:spacing w:after="120"/>
        <w:rPr>
          <w:rFonts w:ascii="Arial" w:hAnsi="Arial" w:cs="Arial"/>
          <w:sz w:val="20"/>
          <w:szCs w:val="20"/>
        </w:rPr>
      </w:pPr>
    </w:p>
    <w:p w14:paraId="22ED89EC" w14:textId="1B9548F8" w:rsidR="00DD3C41" w:rsidRPr="00597867" w:rsidRDefault="00DD3C41" w:rsidP="00DD3C41">
      <w:pPr>
        <w:spacing w:after="120"/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b/>
          <w:i/>
          <w:sz w:val="20"/>
          <w:szCs w:val="20"/>
        </w:rPr>
        <w:t>Som platca DPH – Som neplatca DPH*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iCs/>
          <w:sz w:val="20"/>
          <w:szCs w:val="20"/>
        </w:rPr>
        <w:t>[</w:t>
      </w:r>
      <w:r w:rsidR="003B5F72" w:rsidRPr="003B5F72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Nehodiace sa prečiarknite.</w:t>
      </w:r>
      <w:r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</w:t>
      </w:r>
      <w:r w:rsidRPr="00597867">
        <w:rPr>
          <w:rFonts w:ascii="Arial" w:hAnsi="Arial" w:cs="Arial"/>
          <w:i/>
          <w:iCs/>
          <w:sz w:val="20"/>
          <w:szCs w:val="20"/>
        </w:rPr>
        <w:t>]</w:t>
      </w:r>
    </w:p>
    <w:p w14:paraId="0DD0F396" w14:textId="77777777" w:rsidR="00DD3C41" w:rsidRPr="00597867" w:rsidRDefault="00DD3C41" w:rsidP="00DD3C41">
      <w:pPr>
        <w:spacing w:after="120"/>
        <w:rPr>
          <w:rFonts w:ascii="Arial" w:hAnsi="Arial" w:cs="Arial"/>
          <w:bCs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>Kontaktné údaje (tel., e-mail</w:t>
      </w:r>
      <w:r w:rsidRPr="00597867">
        <w:rPr>
          <w:rFonts w:ascii="Arial" w:hAnsi="Arial" w:cs="Arial"/>
          <w:bCs/>
          <w:sz w:val="20"/>
          <w:szCs w:val="20"/>
        </w:rPr>
        <w:t>):</w:t>
      </w:r>
    </w:p>
    <w:p w14:paraId="241D7498" w14:textId="77777777" w:rsidR="00DD3C41" w:rsidRPr="00597867" w:rsidRDefault="00DD3C41" w:rsidP="00DD3C41">
      <w:pPr>
        <w:spacing w:line="256" w:lineRule="auto"/>
        <w:rPr>
          <w:rFonts w:ascii="Arial" w:hAnsi="Arial" w:cs="Arial"/>
          <w:b/>
          <w:bCs/>
          <w:sz w:val="20"/>
          <w:szCs w:val="20"/>
        </w:rPr>
      </w:pPr>
      <w:r w:rsidRPr="0059786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622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"/>
        <w:gridCol w:w="1819"/>
        <w:gridCol w:w="883"/>
        <w:gridCol w:w="1959"/>
        <w:gridCol w:w="2469"/>
        <w:gridCol w:w="1663"/>
      </w:tblGrid>
      <w:tr w:rsidR="00DD3C41" w:rsidRPr="00597867" w14:paraId="65F86A23" w14:textId="77777777" w:rsidTr="001340F2">
        <w:trPr>
          <w:trHeight w:val="447"/>
        </w:trPr>
        <w:tc>
          <w:tcPr>
            <w:tcW w:w="96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90EC06A" w14:textId="77777777" w:rsidR="00DD3C41" w:rsidRPr="00597867" w:rsidRDefault="00DD3C41" w:rsidP="001340F2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925AAA">
              <w:rPr>
                <w:rFonts w:ascii="Arial" w:eastAsia="Calibri" w:hAnsi="Arial" w:cs="Arial"/>
                <w:b/>
                <w:bCs/>
                <w:color w:val="538135" w:themeColor="accent6" w:themeShade="BF"/>
                <w:sz w:val="20"/>
                <w:szCs w:val="20"/>
                <w:lang w:eastAsia="en-US"/>
              </w:rPr>
              <w:t>Návrh na plnenie kritérií – Cenová ponuka</w:t>
            </w:r>
            <w:r>
              <w:rPr>
                <w:rFonts w:ascii="Arial" w:eastAsia="Calibri" w:hAnsi="Arial" w:cs="Arial"/>
                <w:b/>
                <w:bCs/>
                <w:color w:val="538135" w:themeColor="accent6" w:themeShade="BF"/>
                <w:sz w:val="20"/>
                <w:szCs w:val="20"/>
                <w:lang w:eastAsia="en-US"/>
              </w:rPr>
              <w:t xml:space="preserve"> - </w:t>
            </w:r>
            <w:r w:rsidRPr="00597867">
              <w:rPr>
                <w:rFonts w:ascii="Arial" w:hAnsi="Arial" w:cs="Arial"/>
                <w:i/>
                <w:i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do</w:t>
            </w:r>
            <w:r w:rsidRPr="0059786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plniť</w:t>
            </w:r>
            <w:r w:rsidRPr="00597867">
              <w:rPr>
                <w:rFonts w:ascii="Arial" w:hAnsi="Arial" w:cs="Arial"/>
                <w:i/>
                <w:iCs/>
                <w:sz w:val="20"/>
                <w:szCs w:val="20"/>
              </w:rPr>
              <w:t>]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D3C41" w:rsidRPr="006344EF" w14:paraId="64534762" w14:textId="77777777" w:rsidTr="001340F2">
        <w:trPr>
          <w:trHeight w:val="153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060CB36F" w14:textId="77777777" w:rsidR="00DD3C41" w:rsidRPr="00597867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97867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304C6053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597867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Predmet zákazky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</w:p>
          <w:p w14:paraId="7D181010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Aktívne uhlie /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Uhlíkatý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sorbent -Tovar dodávaný </w:t>
            </w:r>
          </w:p>
          <w:p w14:paraId="1F2D33B2" w14:textId="77777777" w:rsidR="00DD3C41" w:rsidRPr="00597867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 450-500 kg Big-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bagoch</w:t>
            </w:r>
            <w:proofErr w:type="spellEnd"/>
            <w:r w:rsidRPr="0059786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2424ED23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Merná jednotka</w:t>
            </w:r>
          </w:p>
          <w:p w14:paraId="37AA1768" w14:textId="77777777" w:rsidR="00DD3C41" w:rsidRPr="00597867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(MJ)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</w:tcPr>
          <w:p w14:paraId="1350B365" w14:textId="4F9D4BB3" w:rsidR="00DD3C41" w:rsidRDefault="00473A02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P</w:t>
            </w:r>
            <w:r w:rsidR="00DD3C41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lánované množstvo Tovaru</w:t>
            </w:r>
          </w:p>
          <w:p w14:paraId="19FEEF87" w14:textId="6FD1B8FD" w:rsidR="00DD3C41" w:rsidRDefault="00A21F3B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 jednej dodávke.</w:t>
            </w:r>
          </w:p>
          <w:p w14:paraId="6437CC9B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v MJ</w:t>
            </w:r>
          </w:p>
          <w:p w14:paraId="4BB149D9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14:paraId="6B6AE71E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  <w:r w:rsidRPr="00936580"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  <w:t>[A]</w:t>
            </w:r>
          </w:p>
          <w:p w14:paraId="7F314934" w14:textId="77777777" w:rsidR="00DD3C41" w:rsidRPr="00D76B1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0D251E5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Jednotková c</w:t>
            </w:r>
            <w:r w:rsidRPr="00597867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ena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(JC) </w:t>
            </w:r>
          </w:p>
          <w:p w14:paraId="3F9C775D" w14:textId="77777777" w:rsidR="00DD3C41" w:rsidRDefault="00DD3C41" w:rsidP="001340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za 1 MJ</w:t>
            </w:r>
            <w:r w:rsidRPr="0059786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709BF4F6" w14:textId="77777777" w:rsidR="00DD3C41" w:rsidRDefault="00DD3C41" w:rsidP="001340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9786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  <w:r w:rsidRPr="0059786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Eur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bez DPH</w:t>
            </w:r>
          </w:p>
          <w:p w14:paraId="2A117AD4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14:paraId="7BA1DB6C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14:paraId="0B6BB839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  <w:r w:rsidRPr="00936580"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  <w:t>[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  <w:t>B</w:t>
            </w:r>
            <w:r w:rsidRPr="00936580"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  <w:t>]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  <w:t xml:space="preserve"> </w:t>
            </w:r>
          </w:p>
          <w:p w14:paraId="3E870B18" w14:textId="77777777" w:rsidR="00DD3C41" w:rsidRPr="00597867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6E5A0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Návrh na plnenie kritérií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DC16DE3" w14:textId="77777777" w:rsidR="00DD3C41" w:rsidRDefault="00DD3C41" w:rsidP="001340F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6344E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Cena za položku </w:t>
            </w:r>
          </w:p>
          <w:p w14:paraId="60A172F5" w14:textId="77777777" w:rsidR="00DD3C41" w:rsidRPr="006344EF" w:rsidRDefault="00DD3C41" w:rsidP="001340F2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v </w:t>
            </w:r>
            <w:r w:rsidRPr="006344E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Eur bez DPH</w:t>
            </w:r>
          </w:p>
          <w:p w14:paraId="2CC40483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14:paraId="76EDD174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14:paraId="1C89545E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</w:pPr>
          </w:p>
          <w:p w14:paraId="5B764C20" w14:textId="77777777" w:rsidR="00DD3C41" w:rsidRPr="00AE5EBE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E5EBE"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  <w:t>[C] = [A] x [B]</w:t>
            </w:r>
            <w:r>
              <w:rPr>
                <w:rFonts w:ascii="Arial" w:eastAsia="Calibri" w:hAnsi="Arial" w:cs="Arial"/>
                <w:b/>
                <w:bCs/>
                <w:i/>
                <w:iCs/>
                <w:color w:val="538135" w:themeColor="accent6" w:themeShade="BF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D3C41" w:rsidRPr="00597867" w14:paraId="3A4EA218" w14:textId="77777777" w:rsidTr="001340F2">
        <w:trPr>
          <w:trHeight w:val="20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659AF" w14:textId="77777777" w:rsidR="00DD3C41" w:rsidRPr="00597867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97867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B7BAB" w14:textId="77777777" w:rsidR="00DD3C41" w:rsidRPr="00597867" w:rsidRDefault="00DD3C41" w:rsidP="001340F2">
            <w:pPr>
              <w:spacing w:line="25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9786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Cena za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Tovar (Aktívne uhlie/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Uhlíkatý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sorbent)**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43AF1" w14:textId="77777777" w:rsidR="00DD3C41" w:rsidRPr="00597867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kg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61801" w14:textId="21A65E6E" w:rsidR="00DD3C41" w:rsidRPr="00597867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F232C0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</w:tcPr>
          <w:p w14:paraId="6FF399C7" w14:textId="791C9BBE" w:rsidR="00DD3C41" w:rsidRPr="00597867" w:rsidRDefault="00DD3C41" w:rsidP="0022649C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F6911" w14:textId="77777777" w:rsidR="00DD3C41" w:rsidRPr="00597867" w:rsidRDefault="00DD3C41" w:rsidP="001340F2">
            <w:pPr>
              <w:spacing w:line="25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97867">
              <w:rPr>
                <w:rFonts w:ascii="Arial" w:eastAsia="Calibri" w:hAnsi="Arial" w:cs="Arial"/>
                <w:sz w:val="20"/>
                <w:szCs w:val="20"/>
                <w:lang w:eastAsia="en-US"/>
              </w:rPr>
              <w:t>0,00</w:t>
            </w:r>
          </w:p>
        </w:tc>
      </w:tr>
      <w:tr w:rsidR="00DD3C41" w:rsidRPr="00597867" w14:paraId="13B79690" w14:textId="77777777" w:rsidTr="001340F2">
        <w:trPr>
          <w:trHeight w:val="424"/>
        </w:trPr>
        <w:tc>
          <w:tcPr>
            <w:tcW w:w="5394" w:type="dxa"/>
            <w:gridSpan w:val="4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5AD425D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7ED36" w14:textId="77777777" w:rsidR="00DD3C41" w:rsidRPr="00BE3E17" w:rsidRDefault="00DD3C41" w:rsidP="001340F2">
            <w:pPr>
              <w:spacing w:line="25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BE3E17">
              <w:rPr>
                <w:rFonts w:ascii="Arial" w:hAnsi="Arial" w:cs="Arial"/>
                <w:sz w:val="20"/>
                <w:szCs w:val="20"/>
              </w:rPr>
              <w:t>Cena za predmet zákazky v EUR bez DPH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3FB2D" w14:textId="77777777" w:rsidR="00DD3C41" w:rsidRPr="00BE3E17" w:rsidRDefault="00DD3C41" w:rsidP="001340F2">
            <w:pPr>
              <w:spacing w:line="25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D3C41" w:rsidRPr="00597867" w14:paraId="79F8BCBC" w14:textId="77777777" w:rsidTr="001340F2">
        <w:trPr>
          <w:trHeight w:val="346"/>
        </w:trPr>
        <w:tc>
          <w:tcPr>
            <w:tcW w:w="5394" w:type="dxa"/>
            <w:gridSpan w:val="4"/>
            <w:vMerge/>
            <w:tcBorders>
              <w:right w:val="single" w:sz="6" w:space="0" w:color="auto"/>
            </w:tcBorders>
          </w:tcPr>
          <w:p w14:paraId="0517C20C" w14:textId="77777777" w:rsidR="00DD3C41" w:rsidRDefault="00DD3C41" w:rsidP="001340F2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BFA05" w14:textId="77777777" w:rsidR="00DD3C41" w:rsidRPr="00BE3E17" w:rsidRDefault="00DD3C41" w:rsidP="001340F2">
            <w:pPr>
              <w:spacing w:line="25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E3E17">
              <w:rPr>
                <w:rFonts w:ascii="Arial" w:hAnsi="Arial" w:cs="Arial"/>
                <w:sz w:val="20"/>
                <w:szCs w:val="20"/>
              </w:rPr>
              <w:t>DPH (20%) v 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38817" w14:textId="77777777" w:rsidR="00DD3C41" w:rsidRPr="00BE3E17" w:rsidRDefault="00DD3C41" w:rsidP="001340F2">
            <w:pPr>
              <w:spacing w:line="256" w:lineRule="auto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D3C41" w:rsidRPr="00597867" w14:paraId="5A0187B1" w14:textId="77777777" w:rsidTr="001340F2">
        <w:trPr>
          <w:gridBefore w:val="4"/>
          <w:wBefore w:w="5394" w:type="dxa"/>
          <w:trHeight w:val="514"/>
        </w:trPr>
        <w:tc>
          <w:tcPr>
            <w:tcW w:w="25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D6517" w14:textId="77777777" w:rsidR="00DD3C41" w:rsidRPr="00917516" w:rsidRDefault="00DD3C41" w:rsidP="001340F2">
            <w:pPr>
              <w:shd w:val="clear" w:color="auto" w:fill="E2EFD9"/>
              <w:spacing w:line="25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91751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Cena celkom</w:t>
            </w:r>
            <w:r w:rsidRPr="0091751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C19AB" w14:textId="77777777" w:rsidR="00DD3C41" w:rsidRPr="00917516" w:rsidRDefault="00DD3C41" w:rsidP="001340F2">
            <w:pPr>
              <w:shd w:val="clear" w:color="auto" w:fill="E2EFD9"/>
              <w:spacing w:line="25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91751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</w:tbl>
    <w:p w14:paraId="07BF7196" w14:textId="77777777" w:rsidR="00DD3C41" w:rsidRPr="00597867" w:rsidRDefault="00DD3C41" w:rsidP="00DD3C41">
      <w:pPr>
        <w:rPr>
          <w:rFonts w:ascii="Arial" w:hAnsi="Arial" w:cs="Arial"/>
          <w:i/>
          <w:sz w:val="20"/>
          <w:szCs w:val="20"/>
        </w:rPr>
      </w:pPr>
    </w:p>
    <w:p w14:paraId="56754AA0" w14:textId="77777777" w:rsidR="00DD3C41" w:rsidRPr="00597867" w:rsidRDefault="00DD3C41" w:rsidP="00DD3C41">
      <w:pPr>
        <w:tabs>
          <w:tab w:val="left" w:pos="7440"/>
        </w:tabs>
        <w:rPr>
          <w:rFonts w:ascii="Arial" w:hAnsi="Arial" w:cs="Arial"/>
          <w:i/>
          <w:sz w:val="20"/>
          <w:szCs w:val="20"/>
        </w:rPr>
      </w:pPr>
      <w:r w:rsidRPr="00597867">
        <w:rPr>
          <w:rFonts w:ascii="Arial" w:hAnsi="Arial" w:cs="Arial"/>
          <w:i/>
          <w:sz w:val="20"/>
          <w:szCs w:val="20"/>
        </w:rPr>
        <w:t xml:space="preserve">*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sz w:val="20"/>
          <w:szCs w:val="20"/>
        </w:rPr>
        <w:t>Nehodiace sa prečiarknite.</w:t>
      </w:r>
      <w:r w:rsidRPr="00597867">
        <w:rPr>
          <w:rFonts w:ascii="Arial" w:hAnsi="Arial" w:cs="Arial"/>
          <w:i/>
          <w:sz w:val="20"/>
          <w:szCs w:val="20"/>
        </w:rPr>
        <w:tab/>
      </w:r>
    </w:p>
    <w:p w14:paraId="6CBCD2BC" w14:textId="77777777" w:rsidR="00DD3C41" w:rsidRPr="00597867" w:rsidRDefault="00DD3C41" w:rsidP="00DD3C41">
      <w:pPr>
        <w:suppressAutoHyphens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 xml:space="preserve">**  </w:t>
      </w:r>
      <w:r>
        <w:rPr>
          <w:rFonts w:ascii="Arial" w:hAnsi="Arial" w:cs="Arial"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sz w:val="20"/>
          <w:szCs w:val="20"/>
        </w:rPr>
        <w:t>Cena zahŕňa všetky ostatné a vedľajšie náklady, vrátane nákladov spojených s</w:t>
      </w:r>
      <w:r>
        <w:rPr>
          <w:rFonts w:ascii="Arial" w:hAnsi="Arial" w:cs="Arial"/>
          <w:i/>
          <w:sz w:val="20"/>
          <w:szCs w:val="20"/>
        </w:rPr>
        <w:t> prepravou, cl</w:t>
      </w:r>
      <w:r w:rsidRPr="00597867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>m   a</w:t>
      </w:r>
      <w:r w:rsidRPr="00597867">
        <w:rPr>
          <w:rFonts w:ascii="Arial" w:hAnsi="Arial" w:cs="Arial"/>
          <w:i/>
          <w:sz w:val="20"/>
          <w:szCs w:val="20"/>
        </w:rPr>
        <w:t> ostatn</w:t>
      </w:r>
      <w:r>
        <w:rPr>
          <w:rFonts w:ascii="Arial" w:hAnsi="Arial" w:cs="Arial"/>
          <w:i/>
          <w:sz w:val="20"/>
          <w:szCs w:val="20"/>
        </w:rPr>
        <w:t>ých</w:t>
      </w:r>
      <w:r w:rsidRPr="00597867">
        <w:rPr>
          <w:rFonts w:ascii="Arial" w:hAnsi="Arial" w:cs="Arial"/>
          <w:i/>
          <w:sz w:val="20"/>
          <w:szCs w:val="20"/>
        </w:rPr>
        <w:t xml:space="preserve"> náklad</w:t>
      </w:r>
      <w:r>
        <w:rPr>
          <w:rFonts w:ascii="Arial" w:hAnsi="Arial" w:cs="Arial"/>
          <w:i/>
          <w:sz w:val="20"/>
          <w:szCs w:val="20"/>
        </w:rPr>
        <w:t>ov</w:t>
      </w:r>
      <w:r w:rsidRPr="00597867">
        <w:rPr>
          <w:rFonts w:ascii="Arial" w:hAnsi="Arial" w:cs="Arial"/>
          <w:i/>
          <w:sz w:val="20"/>
          <w:szCs w:val="20"/>
        </w:rPr>
        <w:t xml:space="preserve"> súvisiac</w:t>
      </w:r>
      <w:r>
        <w:rPr>
          <w:rFonts w:ascii="Arial" w:hAnsi="Arial" w:cs="Arial"/>
          <w:i/>
          <w:sz w:val="20"/>
          <w:szCs w:val="20"/>
        </w:rPr>
        <w:t>ich</w:t>
      </w:r>
      <w:r w:rsidRPr="00597867">
        <w:rPr>
          <w:rFonts w:ascii="Arial" w:hAnsi="Arial" w:cs="Arial"/>
          <w:i/>
          <w:sz w:val="20"/>
          <w:szCs w:val="20"/>
        </w:rPr>
        <w:t xml:space="preserve"> s</w:t>
      </w:r>
      <w:r>
        <w:rPr>
          <w:rFonts w:ascii="Arial" w:hAnsi="Arial" w:cs="Arial"/>
          <w:i/>
          <w:sz w:val="20"/>
          <w:szCs w:val="20"/>
        </w:rPr>
        <w:t> dodaním Tovaru na miesto určenia - vykládky</w:t>
      </w:r>
    </w:p>
    <w:p w14:paraId="22ED64BE" w14:textId="77777777" w:rsidR="00DD3C41" w:rsidRPr="00597867" w:rsidRDefault="00DD3C41" w:rsidP="00DD3C41">
      <w:pPr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 xml:space="preserve">***    </w:t>
      </w:r>
      <w:r>
        <w:rPr>
          <w:rFonts w:ascii="Arial" w:hAnsi="Arial" w:cs="Arial"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iCs/>
          <w:sz w:val="20"/>
          <w:szCs w:val="20"/>
        </w:rPr>
        <w:t>V prípade ak nie ste platiteľom DPH, uveďte cenu ako celkovú</w:t>
      </w:r>
      <w:r>
        <w:rPr>
          <w:rFonts w:ascii="Arial" w:hAnsi="Arial" w:cs="Arial"/>
          <w:i/>
          <w:iCs/>
          <w:sz w:val="20"/>
          <w:szCs w:val="20"/>
        </w:rPr>
        <w:t>/cenu celkom</w:t>
      </w:r>
      <w:r w:rsidRPr="00597867">
        <w:rPr>
          <w:rFonts w:ascii="Arial" w:hAnsi="Arial" w:cs="Arial"/>
          <w:i/>
          <w:iCs/>
          <w:sz w:val="20"/>
          <w:szCs w:val="20"/>
        </w:rPr>
        <w:t xml:space="preserve"> a konečnú.</w:t>
      </w:r>
    </w:p>
    <w:p w14:paraId="083E9CFA" w14:textId="77777777" w:rsidR="00DD3C41" w:rsidRPr="00597867" w:rsidRDefault="00DD3C41" w:rsidP="00DD3C41">
      <w:pPr>
        <w:rPr>
          <w:rFonts w:ascii="Arial" w:hAnsi="Arial" w:cs="Arial"/>
          <w:i/>
          <w:iCs/>
          <w:sz w:val="20"/>
          <w:szCs w:val="20"/>
        </w:rPr>
      </w:pPr>
    </w:p>
    <w:p w14:paraId="6518CF07" w14:textId="77777777" w:rsidR="00DD3C41" w:rsidRPr="00597867" w:rsidRDefault="00DD3C41" w:rsidP="00DD3C41">
      <w:pPr>
        <w:spacing w:after="120"/>
        <w:rPr>
          <w:rFonts w:ascii="Arial" w:hAnsi="Arial" w:cs="Arial"/>
          <w:sz w:val="20"/>
          <w:szCs w:val="20"/>
        </w:rPr>
      </w:pPr>
    </w:p>
    <w:p w14:paraId="03CB1FD4" w14:textId="77777777" w:rsidR="00DD3C41" w:rsidRPr="00597867" w:rsidRDefault="00DD3C41" w:rsidP="00DD3C41">
      <w:pPr>
        <w:spacing w:after="120"/>
        <w:rPr>
          <w:rFonts w:ascii="Arial" w:hAnsi="Arial" w:cs="Arial"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>Vypracoval</w:t>
      </w:r>
      <w:r>
        <w:rPr>
          <w:rFonts w:ascii="Arial" w:hAnsi="Arial" w:cs="Arial"/>
          <w:sz w:val="20"/>
          <w:szCs w:val="20"/>
        </w:rPr>
        <w:t>/kontakt</w:t>
      </w:r>
      <w:r w:rsidRPr="0059786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597867">
        <w:rPr>
          <w:rFonts w:ascii="Arial" w:hAnsi="Arial" w:cs="Arial"/>
          <w:i/>
          <w:iCs/>
          <w:sz w:val="20"/>
          <w:szCs w:val="20"/>
        </w:rPr>
        <w:t>[</w:t>
      </w:r>
      <w:r w:rsidRPr="00597867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doplniť</w:t>
      </w:r>
      <w:r w:rsidRPr="00597867">
        <w:rPr>
          <w:rFonts w:ascii="Arial" w:hAnsi="Arial" w:cs="Arial"/>
          <w:i/>
          <w:iCs/>
          <w:sz w:val="20"/>
          <w:szCs w:val="20"/>
        </w:rPr>
        <w:t>]</w:t>
      </w:r>
    </w:p>
    <w:p w14:paraId="2290CB27" w14:textId="77777777" w:rsidR="00DD3C41" w:rsidRPr="00597867" w:rsidRDefault="00DD3C41" w:rsidP="00DD3C41">
      <w:pPr>
        <w:spacing w:after="120"/>
        <w:rPr>
          <w:rFonts w:ascii="Arial" w:hAnsi="Arial" w:cs="Arial"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 xml:space="preserve">V ........................ dňa............... </w:t>
      </w:r>
    </w:p>
    <w:p w14:paraId="27CE676B" w14:textId="77777777" w:rsidR="00DD3C41" w:rsidRPr="00597867" w:rsidRDefault="00DD3C41" w:rsidP="00DD3C41">
      <w:pPr>
        <w:spacing w:after="120"/>
        <w:rPr>
          <w:rFonts w:ascii="Arial" w:hAnsi="Arial" w:cs="Arial"/>
          <w:sz w:val="20"/>
          <w:szCs w:val="20"/>
        </w:rPr>
      </w:pPr>
    </w:p>
    <w:p w14:paraId="34623BF4" w14:textId="77777777" w:rsidR="00DD3C41" w:rsidRPr="00597867" w:rsidRDefault="00DD3C41" w:rsidP="00DD3C41">
      <w:pPr>
        <w:jc w:val="right"/>
        <w:rPr>
          <w:rFonts w:ascii="Arial" w:hAnsi="Arial" w:cs="Arial"/>
          <w:sz w:val="20"/>
          <w:szCs w:val="20"/>
        </w:rPr>
      </w:pPr>
      <w:r w:rsidRPr="00597867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</w:p>
    <w:p w14:paraId="37A2CF71" w14:textId="77777777" w:rsidR="00DD3C41" w:rsidRPr="00597867" w:rsidRDefault="00DD3C41" w:rsidP="00DD3C41">
      <w:pPr>
        <w:ind w:left="5664" w:hanging="277"/>
        <w:rPr>
          <w:rFonts w:ascii="Arial" w:hAnsi="Arial" w:cs="Arial"/>
          <w:i/>
          <w:iCs/>
          <w:sz w:val="20"/>
          <w:szCs w:val="20"/>
        </w:rPr>
      </w:pPr>
      <w:r w:rsidRPr="00597867">
        <w:rPr>
          <w:rFonts w:ascii="Arial" w:hAnsi="Arial" w:cs="Arial"/>
          <w:i/>
          <w:iCs/>
          <w:sz w:val="20"/>
          <w:szCs w:val="20"/>
        </w:rPr>
        <w:t>[</w:t>
      </w:r>
      <w:r w:rsidRPr="00597867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doplniť</w:t>
      </w:r>
      <w:r w:rsidRPr="00597867">
        <w:rPr>
          <w:rFonts w:ascii="Arial" w:hAnsi="Arial" w:cs="Arial"/>
          <w:i/>
          <w:iCs/>
          <w:sz w:val="20"/>
          <w:szCs w:val="20"/>
        </w:rPr>
        <w:t xml:space="preserve">] štatutárny zástupca </w:t>
      </w:r>
    </w:p>
    <w:p w14:paraId="7BFCE6AF" w14:textId="77777777" w:rsidR="00DD3C41" w:rsidRPr="00597867" w:rsidRDefault="00DD3C41" w:rsidP="00DD3C41">
      <w:pPr>
        <w:spacing w:after="120"/>
        <w:ind w:left="3540" w:firstLine="708"/>
        <w:rPr>
          <w:rFonts w:ascii="Arial" w:hAnsi="Arial" w:cs="Arial"/>
          <w:sz w:val="20"/>
          <w:szCs w:val="20"/>
        </w:rPr>
      </w:pPr>
      <w:r w:rsidRPr="00597867">
        <w:rPr>
          <w:rFonts w:ascii="Arial" w:hAnsi="Arial" w:cs="Arial"/>
          <w:i/>
          <w:iCs/>
          <w:sz w:val="20"/>
          <w:szCs w:val="20"/>
        </w:rPr>
        <w:t xml:space="preserve">        (meno, priezvisko, podpis a odtlačok pečiatky)</w:t>
      </w:r>
    </w:p>
    <w:p w14:paraId="302AB01A" w14:textId="77777777" w:rsidR="00DD3C41" w:rsidRDefault="00DD3C41" w:rsidP="00DD3C41">
      <w:pPr>
        <w:rPr>
          <w:rFonts w:ascii="Arial" w:hAnsi="Arial" w:cs="Arial"/>
          <w:b/>
          <w:bCs/>
          <w:color w:val="000000"/>
        </w:rPr>
      </w:pPr>
    </w:p>
    <w:p w14:paraId="70B297E7" w14:textId="77777777" w:rsidR="00DD3C41" w:rsidRDefault="00DD3C41" w:rsidP="00DD3C41">
      <w:pPr>
        <w:rPr>
          <w:rFonts w:ascii="Arial" w:hAnsi="Arial" w:cs="Arial"/>
          <w:b/>
          <w:bCs/>
        </w:rPr>
      </w:pPr>
    </w:p>
    <w:p w14:paraId="0E7A7D8B" w14:textId="77777777" w:rsidR="00D46495" w:rsidRDefault="00D46495"/>
    <w:sectPr w:rsidR="00D46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41"/>
    <w:rsid w:val="0022649C"/>
    <w:rsid w:val="00314E53"/>
    <w:rsid w:val="003B5F72"/>
    <w:rsid w:val="00473A02"/>
    <w:rsid w:val="00836F04"/>
    <w:rsid w:val="009C3853"/>
    <w:rsid w:val="00A21F3B"/>
    <w:rsid w:val="00D46495"/>
    <w:rsid w:val="00DD3C41"/>
    <w:rsid w:val="00E903FB"/>
    <w:rsid w:val="00F2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B082"/>
  <w15:chartTrackingRefBased/>
  <w15:docId w15:val="{5C1341CA-C3E2-4356-A98D-956376F4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Machalíková Zuzana</cp:lastModifiedBy>
  <cp:revision>10</cp:revision>
  <dcterms:created xsi:type="dcterms:W3CDTF">2022-09-30T07:45:00Z</dcterms:created>
  <dcterms:modified xsi:type="dcterms:W3CDTF">2022-10-12T08:58:00Z</dcterms:modified>
</cp:coreProperties>
</file>