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1BC00" w14:textId="062CD0CB" w:rsidR="005A7C85" w:rsidRPr="004951C1" w:rsidRDefault="005A7C85" w:rsidP="005A7C85">
      <w:pPr>
        <w:spacing w:before="0" w:beforeAutospacing="0" w:after="0" w:afterAutospacing="0" w:line="240" w:lineRule="auto"/>
        <w:jc w:val="center"/>
        <w:rPr>
          <w:rFonts w:ascii="Arial Narrow" w:hAnsi="Arial Narrow" w:cs="Times New Roman"/>
          <w:b/>
          <w:sz w:val="22"/>
          <w:szCs w:val="22"/>
        </w:rPr>
      </w:pPr>
      <w:r w:rsidRPr="004951C1">
        <w:rPr>
          <w:rFonts w:ascii="Arial Narrow" w:hAnsi="Arial Narrow" w:cs="Times New Roman"/>
          <w:b/>
          <w:sz w:val="22"/>
          <w:szCs w:val="22"/>
        </w:rPr>
        <w:t>Zmluva o </w:t>
      </w:r>
      <w:r w:rsidR="00AD276A" w:rsidRPr="004951C1">
        <w:rPr>
          <w:rFonts w:ascii="Arial Narrow" w:hAnsi="Arial Narrow" w:cs="Times New Roman"/>
          <w:b/>
          <w:sz w:val="22"/>
          <w:szCs w:val="22"/>
        </w:rPr>
        <w:t>dielo</w:t>
      </w:r>
      <w:r w:rsidRPr="004951C1">
        <w:rPr>
          <w:rFonts w:ascii="Arial Narrow" w:hAnsi="Arial Narrow" w:cs="Times New Roman"/>
          <w:b/>
          <w:sz w:val="22"/>
          <w:szCs w:val="22"/>
        </w:rPr>
        <w:t xml:space="preserve"> </w:t>
      </w:r>
    </w:p>
    <w:p w14:paraId="41063859" w14:textId="77777777" w:rsidR="00285C47" w:rsidRPr="004951C1" w:rsidRDefault="00285C47" w:rsidP="00285C47">
      <w:pPr>
        <w:spacing w:before="0" w:beforeAutospacing="0" w:after="0" w:afterAutospacing="0" w:line="240" w:lineRule="auto"/>
        <w:jc w:val="center"/>
        <w:rPr>
          <w:rFonts w:ascii="Arial Narrow" w:hAnsi="Arial Narrow" w:cs="Times New Roman"/>
          <w:sz w:val="22"/>
          <w:szCs w:val="22"/>
        </w:rPr>
      </w:pPr>
    </w:p>
    <w:p w14:paraId="58728841" w14:textId="77777777" w:rsidR="004951C1" w:rsidRPr="004951C1" w:rsidRDefault="005A7C85" w:rsidP="00285C47">
      <w:pPr>
        <w:spacing w:before="0" w:beforeAutospacing="0" w:after="0" w:afterAutospacing="0" w:line="240" w:lineRule="auto"/>
        <w:jc w:val="center"/>
        <w:rPr>
          <w:rFonts w:ascii="Arial Narrow" w:hAnsi="Arial Narrow" w:cs="Times New Roman"/>
          <w:sz w:val="22"/>
          <w:szCs w:val="22"/>
        </w:rPr>
      </w:pPr>
      <w:r w:rsidRPr="004951C1">
        <w:rPr>
          <w:rFonts w:ascii="Arial Narrow" w:hAnsi="Arial Narrow" w:cs="Times New Roman"/>
          <w:sz w:val="22"/>
          <w:szCs w:val="22"/>
        </w:rPr>
        <w:t xml:space="preserve">uzavretá podľa § </w:t>
      </w:r>
      <w:r w:rsidR="00F53287" w:rsidRPr="004951C1">
        <w:rPr>
          <w:rFonts w:ascii="Arial Narrow" w:hAnsi="Arial Narrow" w:cs="Times New Roman"/>
          <w:sz w:val="22"/>
          <w:szCs w:val="22"/>
        </w:rPr>
        <w:t>536</w:t>
      </w:r>
      <w:r w:rsidRPr="004951C1">
        <w:rPr>
          <w:rFonts w:ascii="Arial Narrow" w:hAnsi="Arial Narrow" w:cs="Times New Roman"/>
          <w:sz w:val="22"/>
          <w:szCs w:val="22"/>
        </w:rPr>
        <w:t xml:space="preserve"> a nasl.</w:t>
      </w:r>
      <w:r w:rsidR="000F14A4" w:rsidRPr="004951C1">
        <w:rPr>
          <w:rFonts w:ascii="Arial Narrow" w:hAnsi="Arial Narrow" w:cs="Times New Roman"/>
          <w:sz w:val="22"/>
          <w:szCs w:val="22"/>
        </w:rPr>
        <w:t xml:space="preserve"> zákona č. 513/1991 Zb.</w:t>
      </w:r>
      <w:r w:rsidRPr="004951C1">
        <w:rPr>
          <w:rFonts w:ascii="Arial Narrow" w:hAnsi="Arial Narrow" w:cs="Times New Roman"/>
          <w:sz w:val="22"/>
          <w:szCs w:val="22"/>
        </w:rPr>
        <w:t xml:space="preserve"> </w:t>
      </w:r>
      <w:r w:rsidR="00E71334" w:rsidRPr="004951C1">
        <w:rPr>
          <w:rFonts w:ascii="Arial Narrow" w:hAnsi="Arial Narrow" w:cs="Times New Roman"/>
          <w:sz w:val="22"/>
          <w:szCs w:val="22"/>
        </w:rPr>
        <w:t xml:space="preserve">Obchodný </w:t>
      </w:r>
      <w:r w:rsidRPr="004951C1">
        <w:rPr>
          <w:rFonts w:ascii="Arial Narrow" w:hAnsi="Arial Narrow" w:cs="Times New Roman"/>
          <w:sz w:val="22"/>
          <w:szCs w:val="22"/>
        </w:rPr>
        <w:t xml:space="preserve">zákonník </w:t>
      </w:r>
      <w:r w:rsidR="000F14A4" w:rsidRPr="004951C1">
        <w:rPr>
          <w:rFonts w:ascii="Arial Narrow" w:hAnsi="Arial Narrow" w:cs="Times New Roman"/>
          <w:sz w:val="22"/>
          <w:szCs w:val="22"/>
        </w:rPr>
        <w:t>v platnom znení</w:t>
      </w:r>
      <w:r w:rsidR="00E71334" w:rsidRPr="004951C1">
        <w:rPr>
          <w:rFonts w:ascii="Arial Narrow" w:hAnsi="Arial Narrow" w:cs="Times New Roman"/>
          <w:sz w:val="22"/>
          <w:szCs w:val="22"/>
        </w:rPr>
        <w:t xml:space="preserve"> </w:t>
      </w:r>
    </w:p>
    <w:p w14:paraId="26AC7AD6" w14:textId="261D9890" w:rsidR="005A7C85" w:rsidRPr="004951C1" w:rsidRDefault="00E71334" w:rsidP="00285C47">
      <w:pPr>
        <w:spacing w:before="0" w:beforeAutospacing="0" w:after="0" w:afterAutospacing="0" w:line="240" w:lineRule="auto"/>
        <w:jc w:val="center"/>
        <w:rPr>
          <w:rFonts w:ascii="Arial Narrow" w:hAnsi="Arial Narrow" w:cs="Times New Roman"/>
          <w:sz w:val="22"/>
          <w:szCs w:val="22"/>
        </w:rPr>
      </w:pPr>
      <w:r w:rsidRPr="004951C1">
        <w:rPr>
          <w:rFonts w:ascii="Arial Narrow" w:hAnsi="Arial Narrow" w:cs="Times New Roman"/>
          <w:sz w:val="22"/>
          <w:szCs w:val="22"/>
        </w:rPr>
        <w:t>(ďalej len „</w:t>
      </w:r>
      <w:r w:rsidRPr="004951C1">
        <w:rPr>
          <w:rFonts w:ascii="Arial Narrow" w:hAnsi="Arial Narrow" w:cs="Times New Roman"/>
          <w:b/>
          <w:sz w:val="22"/>
          <w:szCs w:val="22"/>
        </w:rPr>
        <w:t>Obchodný zákonník</w:t>
      </w:r>
      <w:r w:rsidRPr="004951C1">
        <w:rPr>
          <w:rFonts w:ascii="Arial Narrow" w:hAnsi="Arial Narrow" w:cs="Times New Roman"/>
          <w:sz w:val="22"/>
          <w:szCs w:val="22"/>
        </w:rPr>
        <w:t>“)</w:t>
      </w:r>
      <w:r w:rsidR="00A34C74" w:rsidRPr="004951C1">
        <w:rPr>
          <w:rFonts w:ascii="Arial Narrow" w:hAnsi="Arial Narrow" w:cs="Times New Roman"/>
          <w:sz w:val="22"/>
          <w:szCs w:val="22"/>
        </w:rPr>
        <w:t xml:space="preserve"> </w:t>
      </w:r>
      <w:r w:rsidR="005A7C85" w:rsidRPr="004951C1">
        <w:rPr>
          <w:rFonts w:ascii="Arial Narrow" w:hAnsi="Arial Narrow" w:cs="Times New Roman"/>
          <w:sz w:val="22"/>
          <w:szCs w:val="22"/>
        </w:rPr>
        <w:t>medzi zmluvnými stranami:</w:t>
      </w:r>
    </w:p>
    <w:p w14:paraId="5BB252E2" w14:textId="77777777" w:rsidR="006C5FDF" w:rsidRPr="004951C1" w:rsidRDefault="006C5FDF" w:rsidP="006C5FDF">
      <w:pPr>
        <w:spacing w:after="0"/>
        <w:jc w:val="both"/>
        <w:rPr>
          <w:rFonts w:ascii="Arial Narrow" w:hAnsi="Arial Narrow" w:cs="Times New Roman"/>
          <w:sz w:val="22"/>
          <w:szCs w:val="22"/>
        </w:rPr>
      </w:pPr>
    </w:p>
    <w:p w14:paraId="6322805E" w14:textId="03AD83ED" w:rsidR="006C5FDF" w:rsidRPr="004951C1" w:rsidRDefault="000E50AE" w:rsidP="000E50AE">
      <w:pPr>
        <w:pStyle w:val="Odsekzoznamu"/>
        <w:numPr>
          <w:ilvl w:val="0"/>
          <w:numId w:val="13"/>
        </w:numPr>
        <w:jc w:val="both"/>
        <w:rPr>
          <w:rFonts w:ascii="Arial Narrow" w:hAnsi="Arial Narrow"/>
          <w:b/>
          <w:sz w:val="22"/>
          <w:szCs w:val="22"/>
        </w:rPr>
      </w:pPr>
      <w:r w:rsidRPr="004951C1">
        <w:rPr>
          <w:rFonts w:ascii="Arial Narrow" w:hAnsi="Arial Narrow"/>
          <w:b/>
          <w:sz w:val="22"/>
          <w:szCs w:val="22"/>
        </w:rPr>
        <w:t xml:space="preserve">Objednávateľ: </w:t>
      </w:r>
    </w:p>
    <w:p w14:paraId="3DA36EF0" w14:textId="6F390DE3" w:rsidR="00DE75D6" w:rsidRPr="004951C1" w:rsidRDefault="006C5FDF" w:rsidP="00DE75D6">
      <w:pPr>
        <w:rPr>
          <w:rFonts w:ascii="Arial Narrow" w:hAnsi="Arial Narrow" w:cs="Times New Roman"/>
          <w:b/>
          <w:sz w:val="22"/>
          <w:szCs w:val="22"/>
        </w:rPr>
      </w:pPr>
      <w:r w:rsidRPr="004951C1">
        <w:rPr>
          <w:rFonts w:ascii="Arial Narrow" w:hAnsi="Arial Narrow" w:cs="Times New Roman"/>
          <w:sz w:val="22"/>
          <w:szCs w:val="22"/>
        </w:rPr>
        <w:t>Obchodný názov:</w:t>
      </w:r>
      <w:r w:rsidR="00DE75D6" w:rsidRPr="004951C1">
        <w:rPr>
          <w:rFonts w:ascii="Arial Narrow" w:hAnsi="Arial Narrow" w:cs="Times New Roman"/>
          <w:sz w:val="22"/>
          <w:szCs w:val="22"/>
        </w:rPr>
        <w:t xml:space="preserve"> </w:t>
      </w:r>
      <w:r w:rsidR="00F774FA" w:rsidRPr="004951C1">
        <w:rPr>
          <w:rFonts w:ascii="Arial Narrow" w:hAnsi="Arial Narrow" w:cs="Times New Roman"/>
          <w:sz w:val="22"/>
          <w:szCs w:val="22"/>
        </w:rPr>
        <w:tab/>
      </w:r>
      <w:r w:rsidR="00F774FA" w:rsidRPr="004951C1">
        <w:rPr>
          <w:rFonts w:ascii="Arial Narrow" w:hAnsi="Arial Narrow" w:cs="Times New Roman"/>
          <w:b/>
          <w:sz w:val="22"/>
          <w:szCs w:val="22"/>
        </w:rPr>
        <w:t>Univerzitná nemocnica Martin</w:t>
      </w:r>
    </w:p>
    <w:p w14:paraId="41E3D065" w14:textId="29F3188A" w:rsidR="0018257B" w:rsidRPr="004951C1" w:rsidRDefault="006C5FDF" w:rsidP="006C5FDF">
      <w:pPr>
        <w:spacing w:after="0"/>
        <w:jc w:val="both"/>
        <w:rPr>
          <w:rFonts w:ascii="Arial Narrow" w:hAnsi="Arial Narrow" w:cs="Times New Roman"/>
          <w:sz w:val="22"/>
          <w:szCs w:val="22"/>
        </w:rPr>
      </w:pPr>
      <w:r w:rsidRPr="004951C1">
        <w:rPr>
          <w:rFonts w:ascii="Arial Narrow" w:hAnsi="Arial Narrow" w:cs="Times New Roman"/>
          <w:sz w:val="22"/>
          <w:szCs w:val="22"/>
        </w:rPr>
        <w:t>Sídlo:</w:t>
      </w:r>
      <w:r w:rsidRPr="004951C1">
        <w:rPr>
          <w:rFonts w:ascii="Arial Narrow" w:hAnsi="Arial Narrow" w:cs="Times New Roman"/>
          <w:sz w:val="22"/>
          <w:szCs w:val="22"/>
        </w:rPr>
        <w:tab/>
      </w:r>
      <w:r w:rsidRPr="004951C1">
        <w:rPr>
          <w:rFonts w:ascii="Arial Narrow" w:hAnsi="Arial Narrow" w:cs="Times New Roman"/>
          <w:sz w:val="22"/>
          <w:szCs w:val="22"/>
        </w:rPr>
        <w:tab/>
      </w:r>
      <w:r w:rsidR="0018257B" w:rsidRPr="004951C1">
        <w:rPr>
          <w:rFonts w:ascii="Arial Narrow" w:hAnsi="Arial Narrow" w:cs="Times New Roman"/>
          <w:sz w:val="22"/>
          <w:szCs w:val="22"/>
        </w:rPr>
        <w:t xml:space="preserve">    </w:t>
      </w:r>
      <w:r w:rsidR="00F774FA" w:rsidRPr="004951C1">
        <w:rPr>
          <w:rFonts w:ascii="Arial Narrow" w:hAnsi="Arial Narrow" w:cs="Times New Roman"/>
          <w:sz w:val="22"/>
          <w:szCs w:val="22"/>
        </w:rPr>
        <w:tab/>
        <w:t>Kollárova 2, 036 59 Martin</w:t>
      </w:r>
      <w:r w:rsidRPr="004951C1">
        <w:rPr>
          <w:rFonts w:ascii="Arial Narrow" w:hAnsi="Arial Narrow" w:cs="Times New Roman"/>
          <w:sz w:val="22"/>
          <w:szCs w:val="22"/>
        </w:rPr>
        <w:tab/>
      </w:r>
    </w:p>
    <w:p w14:paraId="7E855BB8" w14:textId="5411B2EA" w:rsidR="00F774FA" w:rsidRPr="004951C1" w:rsidRDefault="00F774FA" w:rsidP="00982E5E">
      <w:pPr>
        <w:spacing w:after="0" w:line="240" w:lineRule="auto"/>
        <w:rPr>
          <w:rFonts w:ascii="Arial Narrow" w:hAnsi="Arial Narrow" w:cs="Times New Roman"/>
          <w:sz w:val="22"/>
          <w:szCs w:val="22"/>
        </w:rPr>
      </w:pPr>
      <w:r w:rsidRPr="004951C1">
        <w:rPr>
          <w:rFonts w:ascii="Arial Narrow" w:hAnsi="Arial Narrow" w:cs="Times New Roman"/>
          <w:sz w:val="22"/>
          <w:szCs w:val="22"/>
        </w:rPr>
        <w:t>Zastúpená</w:t>
      </w:r>
      <w:r w:rsidR="00982E5E">
        <w:rPr>
          <w:rFonts w:ascii="Arial Narrow" w:hAnsi="Arial Narrow" w:cs="Times New Roman"/>
          <w:sz w:val="22"/>
          <w:szCs w:val="22"/>
        </w:rPr>
        <w:t>:</w:t>
      </w:r>
      <w:r w:rsidR="00982E5E">
        <w:rPr>
          <w:rFonts w:ascii="Arial Narrow" w:hAnsi="Arial Narrow" w:cs="Times New Roman"/>
          <w:sz w:val="22"/>
          <w:szCs w:val="22"/>
        </w:rPr>
        <w:tab/>
      </w:r>
      <w:r w:rsidR="00982E5E">
        <w:rPr>
          <w:rFonts w:ascii="Arial Narrow" w:hAnsi="Arial Narrow" w:cs="Times New Roman"/>
          <w:sz w:val="22"/>
          <w:szCs w:val="22"/>
        </w:rPr>
        <w:tab/>
      </w:r>
      <w:r w:rsidRPr="004951C1">
        <w:rPr>
          <w:rFonts w:ascii="Arial Narrow" w:hAnsi="Arial Narrow" w:cs="Times New Roman"/>
          <w:sz w:val="22"/>
          <w:szCs w:val="22"/>
        </w:rPr>
        <w:t>MUDr. Dušan Krkoška, PhD., MBA</w:t>
      </w:r>
      <w:r w:rsidR="00982E5E">
        <w:rPr>
          <w:rFonts w:ascii="Arial Narrow" w:hAnsi="Arial Narrow" w:cs="Times New Roman"/>
          <w:sz w:val="22"/>
          <w:szCs w:val="22"/>
        </w:rPr>
        <w:t xml:space="preserve">, </w:t>
      </w:r>
      <w:r w:rsidRPr="004951C1">
        <w:rPr>
          <w:rFonts w:ascii="Arial Narrow" w:hAnsi="Arial Narrow" w:cs="Times New Roman"/>
          <w:sz w:val="22"/>
          <w:szCs w:val="22"/>
        </w:rPr>
        <w:t>riaditeľ</w:t>
      </w:r>
    </w:p>
    <w:p w14:paraId="18C793E3" w14:textId="14670787" w:rsidR="00F774FA" w:rsidRPr="004951C1" w:rsidRDefault="00F774FA" w:rsidP="00F774FA">
      <w:pPr>
        <w:spacing w:after="0" w:line="240" w:lineRule="auto"/>
        <w:rPr>
          <w:rFonts w:ascii="Arial Narrow" w:eastAsia="Times New Roman" w:hAnsi="Arial Narrow" w:cs="Times New Roman"/>
          <w:sz w:val="22"/>
          <w:szCs w:val="22"/>
          <w:lang w:eastAsia="sk-SK"/>
        </w:rPr>
      </w:pPr>
      <w:r w:rsidRPr="004951C1">
        <w:rPr>
          <w:rFonts w:ascii="Arial Narrow" w:hAnsi="Arial Narrow" w:cs="Times New Roman"/>
          <w:sz w:val="22"/>
          <w:szCs w:val="22"/>
        </w:rPr>
        <w:t xml:space="preserve">IČO: </w:t>
      </w:r>
      <w:r w:rsidRPr="004951C1">
        <w:rPr>
          <w:rFonts w:ascii="Arial Narrow" w:hAnsi="Arial Narrow" w:cs="Times New Roman"/>
          <w:sz w:val="22"/>
          <w:szCs w:val="22"/>
        </w:rPr>
        <w:tab/>
      </w:r>
      <w:r w:rsidRPr="004951C1">
        <w:rPr>
          <w:rFonts w:ascii="Arial Narrow" w:hAnsi="Arial Narrow" w:cs="Times New Roman"/>
          <w:sz w:val="22"/>
          <w:szCs w:val="22"/>
        </w:rPr>
        <w:tab/>
      </w:r>
      <w:r w:rsidRPr="004951C1">
        <w:rPr>
          <w:rFonts w:ascii="Arial Narrow" w:hAnsi="Arial Narrow" w:cs="Times New Roman"/>
          <w:sz w:val="22"/>
          <w:szCs w:val="22"/>
        </w:rPr>
        <w:tab/>
      </w:r>
      <w:r w:rsidRPr="004951C1">
        <w:rPr>
          <w:rFonts w:ascii="Arial Narrow" w:eastAsia="Times New Roman" w:hAnsi="Arial Narrow" w:cs="Times New Roman"/>
          <w:sz w:val="22"/>
          <w:szCs w:val="22"/>
          <w:lang w:eastAsia="sk-SK"/>
        </w:rPr>
        <w:t>00365327</w:t>
      </w:r>
    </w:p>
    <w:p w14:paraId="3B811E1E" w14:textId="14DAAEA4" w:rsidR="00F774FA" w:rsidRDefault="00F774FA" w:rsidP="00F774FA">
      <w:pPr>
        <w:spacing w:after="0" w:line="240" w:lineRule="auto"/>
        <w:rPr>
          <w:rFonts w:ascii="Arial Narrow" w:eastAsia="Times New Roman" w:hAnsi="Arial Narrow" w:cs="Times New Roman"/>
          <w:sz w:val="22"/>
          <w:szCs w:val="22"/>
          <w:lang w:eastAsia="sk-SK"/>
        </w:rPr>
      </w:pPr>
      <w:r w:rsidRPr="004951C1">
        <w:rPr>
          <w:rFonts w:ascii="Arial Narrow" w:hAnsi="Arial Narrow" w:cs="Times New Roman"/>
          <w:sz w:val="22"/>
          <w:szCs w:val="22"/>
        </w:rPr>
        <w:t xml:space="preserve">DIČ: </w:t>
      </w:r>
      <w:r w:rsidRPr="004951C1">
        <w:rPr>
          <w:rFonts w:ascii="Arial Narrow" w:hAnsi="Arial Narrow" w:cs="Times New Roman"/>
          <w:sz w:val="22"/>
          <w:szCs w:val="22"/>
        </w:rPr>
        <w:tab/>
      </w:r>
      <w:r w:rsidRPr="004951C1">
        <w:rPr>
          <w:rFonts w:ascii="Arial Narrow" w:hAnsi="Arial Narrow" w:cs="Times New Roman"/>
          <w:sz w:val="22"/>
          <w:szCs w:val="22"/>
        </w:rPr>
        <w:tab/>
      </w:r>
      <w:r w:rsidRPr="004951C1">
        <w:rPr>
          <w:rFonts w:ascii="Arial Narrow" w:hAnsi="Arial Narrow" w:cs="Times New Roman"/>
          <w:sz w:val="22"/>
          <w:szCs w:val="22"/>
        </w:rPr>
        <w:tab/>
      </w:r>
      <w:r w:rsidRPr="004951C1">
        <w:rPr>
          <w:rFonts w:ascii="Arial Narrow" w:eastAsia="Times New Roman" w:hAnsi="Arial Narrow" w:cs="Times New Roman"/>
          <w:sz w:val="22"/>
          <w:szCs w:val="22"/>
          <w:lang w:eastAsia="sk-SK"/>
        </w:rPr>
        <w:t>2020598019</w:t>
      </w:r>
    </w:p>
    <w:p w14:paraId="246A891F" w14:textId="4B517EC1" w:rsidR="00CA0009" w:rsidRPr="004951C1" w:rsidRDefault="00CA0009" w:rsidP="00F774FA">
      <w:pPr>
        <w:spacing w:after="0" w:line="240" w:lineRule="auto"/>
        <w:rPr>
          <w:rFonts w:ascii="Arial Narrow" w:eastAsia="Times New Roman" w:hAnsi="Arial Narrow" w:cs="Times New Roman"/>
          <w:sz w:val="22"/>
          <w:szCs w:val="22"/>
          <w:lang w:eastAsia="sk-SK"/>
        </w:rPr>
      </w:pPr>
      <w:r>
        <w:rPr>
          <w:rFonts w:ascii="Arial Narrow" w:eastAsia="Times New Roman" w:hAnsi="Arial Narrow" w:cs="Times New Roman"/>
          <w:sz w:val="22"/>
          <w:szCs w:val="22"/>
          <w:lang w:eastAsia="sk-SK"/>
        </w:rPr>
        <w:t>IČ DPH:</w:t>
      </w:r>
      <w:r>
        <w:rPr>
          <w:rFonts w:ascii="Arial Narrow" w:eastAsia="Times New Roman" w:hAnsi="Arial Narrow" w:cs="Times New Roman"/>
          <w:sz w:val="22"/>
          <w:szCs w:val="22"/>
          <w:lang w:eastAsia="sk-SK"/>
        </w:rPr>
        <w:tab/>
      </w:r>
      <w:r>
        <w:rPr>
          <w:rFonts w:ascii="Arial Narrow" w:eastAsia="Times New Roman" w:hAnsi="Arial Narrow" w:cs="Times New Roman"/>
          <w:sz w:val="22"/>
          <w:szCs w:val="22"/>
          <w:lang w:eastAsia="sk-SK"/>
        </w:rPr>
        <w:tab/>
      </w:r>
      <w:r>
        <w:rPr>
          <w:rFonts w:ascii="Arial Narrow" w:eastAsia="Times New Roman" w:hAnsi="Arial Narrow" w:cs="Times New Roman"/>
          <w:sz w:val="22"/>
          <w:szCs w:val="22"/>
          <w:lang w:eastAsia="sk-SK"/>
        </w:rPr>
        <w:tab/>
        <w:t>SK2020598019</w:t>
      </w:r>
    </w:p>
    <w:p w14:paraId="7E040C8D" w14:textId="62B63BAE" w:rsidR="006C5FDF" w:rsidRPr="004951C1" w:rsidRDefault="006C5FDF" w:rsidP="0018257B">
      <w:pPr>
        <w:spacing w:after="0"/>
        <w:jc w:val="both"/>
        <w:rPr>
          <w:rFonts w:ascii="Arial Narrow" w:hAnsi="Arial Narrow" w:cs="Times New Roman"/>
          <w:sz w:val="22"/>
          <w:szCs w:val="22"/>
        </w:rPr>
      </w:pPr>
      <w:r w:rsidRPr="004951C1">
        <w:rPr>
          <w:rFonts w:ascii="Arial Narrow" w:hAnsi="Arial Narrow" w:cs="Times New Roman"/>
          <w:sz w:val="22"/>
          <w:szCs w:val="22"/>
        </w:rPr>
        <w:t>Bankové spojenie:</w:t>
      </w:r>
      <w:r w:rsidR="00CF4290" w:rsidRPr="004951C1">
        <w:rPr>
          <w:rFonts w:ascii="Arial Narrow" w:hAnsi="Arial Narrow" w:cs="Times New Roman"/>
          <w:sz w:val="22"/>
          <w:szCs w:val="22"/>
        </w:rPr>
        <w:t xml:space="preserve"> </w:t>
      </w:r>
      <w:r w:rsidR="00F774FA" w:rsidRPr="004951C1">
        <w:rPr>
          <w:rFonts w:ascii="Arial Narrow" w:hAnsi="Arial Narrow" w:cs="Times New Roman"/>
          <w:sz w:val="22"/>
          <w:szCs w:val="22"/>
        </w:rPr>
        <w:tab/>
      </w:r>
      <w:r w:rsidR="006B070E" w:rsidRPr="004951C1">
        <w:rPr>
          <w:rFonts w:ascii="Arial Narrow" w:hAnsi="Arial Narrow" w:cs="Times New Roman"/>
          <w:sz w:val="22"/>
          <w:szCs w:val="22"/>
        </w:rPr>
        <w:t>Štátna pokladnica Bratislava</w:t>
      </w:r>
      <w:r w:rsidRPr="004951C1">
        <w:rPr>
          <w:rFonts w:ascii="Arial Narrow" w:hAnsi="Arial Narrow" w:cs="Times New Roman"/>
          <w:sz w:val="22"/>
          <w:szCs w:val="22"/>
        </w:rPr>
        <w:tab/>
      </w:r>
    </w:p>
    <w:p w14:paraId="7C628284" w14:textId="68DAD9B7" w:rsidR="006C5FDF" w:rsidRPr="004951C1" w:rsidRDefault="006C5FDF" w:rsidP="006C5FDF">
      <w:pPr>
        <w:spacing w:after="0"/>
        <w:jc w:val="both"/>
        <w:rPr>
          <w:rFonts w:ascii="Arial Narrow" w:hAnsi="Arial Narrow" w:cs="Times New Roman"/>
          <w:sz w:val="22"/>
          <w:szCs w:val="22"/>
        </w:rPr>
      </w:pPr>
      <w:r w:rsidRPr="004951C1">
        <w:rPr>
          <w:rFonts w:ascii="Arial Narrow" w:hAnsi="Arial Narrow" w:cs="Times New Roman"/>
          <w:sz w:val="22"/>
          <w:szCs w:val="22"/>
        </w:rPr>
        <w:t>IBAN:</w:t>
      </w:r>
      <w:r w:rsidRPr="004951C1">
        <w:rPr>
          <w:rFonts w:ascii="Arial Narrow" w:hAnsi="Arial Narrow" w:cs="Times New Roman"/>
          <w:sz w:val="22"/>
          <w:szCs w:val="22"/>
        </w:rPr>
        <w:tab/>
      </w:r>
      <w:r w:rsidRPr="004951C1">
        <w:rPr>
          <w:rFonts w:ascii="Arial Narrow" w:hAnsi="Arial Narrow" w:cs="Times New Roman"/>
          <w:sz w:val="22"/>
          <w:szCs w:val="22"/>
        </w:rPr>
        <w:tab/>
      </w:r>
      <w:r w:rsidR="0018257B" w:rsidRPr="004951C1">
        <w:rPr>
          <w:rFonts w:ascii="Arial Narrow" w:hAnsi="Arial Narrow" w:cs="Times New Roman"/>
          <w:sz w:val="22"/>
          <w:szCs w:val="22"/>
        </w:rPr>
        <w:t xml:space="preserve">     </w:t>
      </w:r>
      <w:r w:rsidR="00F774FA" w:rsidRPr="004951C1">
        <w:rPr>
          <w:rFonts w:ascii="Arial Narrow" w:hAnsi="Arial Narrow" w:cs="Times New Roman"/>
          <w:sz w:val="22"/>
          <w:szCs w:val="22"/>
        </w:rPr>
        <w:tab/>
      </w:r>
      <w:r w:rsidR="006B070E" w:rsidRPr="004951C1">
        <w:rPr>
          <w:rFonts w:ascii="Arial Narrow" w:hAnsi="Arial Narrow" w:cs="Times New Roman"/>
          <w:sz w:val="22"/>
          <w:szCs w:val="22"/>
        </w:rPr>
        <w:t>SK84 8180 0000 0070 0028 1377</w:t>
      </w:r>
      <w:r w:rsidR="00F774FA" w:rsidRPr="004951C1">
        <w:rPr>
          <w:rFonts w:ascii="Arial Narrow" w:hAnsi="Arial Narrow" w:cs="Times New Roman"/>
          <w:sz w:val="22"/>
          <w:szCs w:val="22"/>
        </w:rPr>
        <w:tab/>
      </w:r>
    </w:p>
    <w:p w14:paraId="19C51C48" w14:textId="77777777" w:rsidR="00F774FA" w:rsidRPr="004951C1" w:rsidRDefault="00F774FA" w:rsidP="00F774FA">
      <w:pPr>
        <w:tabs>
          <w:tab w:val="left" w:pos="2340"/>
        </w:tabs>
        <w:spacing w:before="0" w:beforeAutospacing="0" w:after="0" w:afterAutospacing="0" w:line="240" w:lineRule="auto"/>
        <w:contextualSpacing w:val="0"/>
        <w:rPr>
          <w:rStyle w:val="ra"/>
          <w:rFonts w:ascii="Arial Narrow" w:hAnsi="Arial Narrow" w:cs="Times New Roman"/>
          <w:sz w:val="22"/>
          <w:szCs w:val="22"/>
        </w:rPr>
      </w:pPr>
    </w:p>
    <w:p w14:paraId="478BA54A" w14:textId="62D17D69" w:rsidR="00F774FA" w:rsidRPr="004951C1" w:rsidRDefault="00F774FA" w:rsidP="00F774FA">
      <w:pPr>
        <w:tabs>
          <w:tab w:val="left" w:pos="2340"/>
        </w:tabs>
        <w:spacing w:before="0" w:beforeAutospacing="0" w:after="0" w:afterAutospacing="0" w:line="240" w:lineRule="auto"/>
        <w:contextualSpacing w:val="0"/>
        <w:rPr>
          <w:rStyle w:val="ra"/>
          <w:rFonts w:ascii="Arial Narrow" w:hAnsi="Arial Narrow" w:cs="Times New Roman"/>
          <w:sz w:val="22"/>
          <w:szCs w:val="22"/>
        </w:rPr>
      </w:pPr>
      <w:r w:rsidRPr="004951C1">
        <w:rPr>
          <w:rStyle w:val="ra"/>
          <w:rFonts w:ascii="Arial Narrow" w:hAnsi="Arial Narrow" w:cs="Times New Roman"/>
          <w:sz w:val="22"/>
          <w:szCs w:val="22"/>
        </w:rPr>
        <w:t>na strane druhej (ďalej len „</w:t>
      </w:r>
      <w:r w:rsidRPr="004951C1">
        <w:rPr>
          <w:rStyle w:val="ra"/>
          <w:rFonts w:ascii="Arial Narrow" w:hAnsi="Arial Narrow" w:cs="Times New Roman"/>
          <w:b/>
          <w:sz w:val="22"/>
          <w:szCs w:val="22"/>
        </w:rPr>
        <w:t>Objednávateľ</w:t>
      </w:r>
      <w:r w:rsidRPr="004951C1">
        <w:rPr>
          <w:rStyle w:val="ra"/>
          <w:rFonts w:ascii="Arial Narrow" w:hAnsi="Arial Narrow" w:cs="Times New Roman"/>
          <w:sz w:val="22"/>
          <w:szCs w:val="22"/>
        </w:rPr>
        <w:t>“)</w:t>
      </w:r>
    </w:p>
    <w:p w14:paraId="35CC80F8" w14:textId="09554001" w:rsidR="005A7C85" w:rsidRPr="004951C1" w:rsidRDefault="005A7C85" w:rsidP="000F14A4">
      <w:pPr>
        <w:tabs>
          <w:tab w:val="left" w:pos="2340"/>
        </w:tabs>
        <w:spacing w:line="240" w:lineRule="auto"/>
        <w:contextualSpacing w:val="0"/>
        <w:jc w:val="both"/>
        <w:rPr>
          <w:rStyle w:val="ra"/>
          <w:rFonts w:ascii="Arial Narrow" w:hAnsi="Arial Narrow" w:cs="Times New Roman"/>
          <w:sz w:val="22"/>
          <w:szCs w:val="22"/>
        </w:rPr>
      </w:pPr>
      <w:r w:rsidRPr="004951C1">
        <w:rPr>
          <w:rStyle w:val="ra"/>
          <w:rFonts w:ascii="Arial Narrow" w:hAnsi="Arial Narrow" w:cs="Times New Roman"/>
          <w:sz w:val="22"/>
          <w:szCs w:val="22"/>
        </w:rPr>
        <w:t>a</w:t>
      </w:r>
    </w:p>
    <w:p w14:paraId="6926BB7D" w14:textId="32469784" w:rsidR="000E50AE" w:rsidRPr="004951C1" w:rsidRDefault="00150AE5" w:rsidP="000E50AE">
      <w:pPr>
        <w:pStyle w:val="Odsekzoznamu"/>
        <w:numPr>
          <w:ilvl w:val="0"/>
          <w:numId w:val="13"/>
        </w:numPr>
        <w:jc w:val="both"/>
        <w:rPr>
          <w:rFonts w:ascii="Arial Narrow" w:hAnsi="Arial Narrow"/>
          <w:b/>
          <w:sz w:val="22"/>
          <w:szCs w:val="22"/>
        </w:rPr>
      </w:pPr>
      <w:r w:rsidRPr="004951C1">
        <w:rPr>
          <w:rFonts w:ascii="Arial Narrow" w:hAnsi="Arial Narrow"/>
          <w:b/>
          <w:sz w:val="22"/>
          <w:szCs w:val="22"/>
        </w:rPr>
        <w:t>Zhotoviteľ</w:t>
      </w:r>
      <w:r w:rsidR="000E50AE" w:rsidRPr="004951C1">
        <w:rPr>
          <w:rFonts w:ascii="Arial Narrow" w:hAnsi="Arial Narrow"/>
          <w:b/>
          <w:sz w:val="22"/>
          <w:szCs w:val="22"/>
        </w:rPr>
        <w:t>:</w:t>
      </w:r>
    </w:p>
    <w:p w14:paraId="20C7130E" w14:textId="77777777" w:rsidR="000E50AE" w:rsidRPr="004951C1" w:rsidRDefault="000E50AE" w:rsidP="00F3776D">
      <w:pPr>
        <w:pStyle w:val="Normlnywebov"/>
        <w:spacing w:before="0" w:beforeAutospacing="0" w:after="0" w:afterAutospacing="0"/>
        <w:rPr>
          <w:rFonts w:ascii="Arial Narrow" w:hAnsi="Arial Narrow"/>
          <w:sz w:val="22"/>
          <w:szCs w:val="22"/>
        </w:rPr>
      </w:pPr>
    </w:p>
    <w:p w14:paraId="31BDA55C" w14:textId="14E629A4" w:rsidR="00F3776D" w:rsidRPr="004951C1" w:rsidRDefault="006C5FDF" w:rsidP="00F3776D">
      <w:pPr>
        <w:pStyle w:val="Normlnywebov"/>
        <w:spacing w:before="0" w:beforeAutospacing="0" w:after="0" w:afterAutospacing="0"/>
        <w:rPr>
          <w:rFonts w:ascii="Arial Narrow" w:hAnsi="Arial Narrow"/>
          <w:b/>
          <w:bCs/>
          <w:sz w:val="22"/>
          <w:szCs w:val="22"/>
        </w:rPr>
      </w:pPr>
      <w:r w:rsidRPr="004951C1">
        <w:rPr>
          <w:rFonts w:ascii="Arial Narrow" w:hAnsi="Arial Narrow"/>
          <w:sz w:val="22"/>
          <w:szCs w:val="22"/>
        </w:rPr>
        <w:t>Obchodný názov:</w:t>
      </w:r>
      <w:r w:rsidR="00150AE5" w:rsidRPr="004951C1">
        <w:rPr>
          <w:rFonts w:ascii="Arial Narrow" w:hAnsi="Arial Narrow"/>
          <w:sz w:val="22"/>
          <w:szCs w:val="22"/>
        </w:rPr>
        <w:tab/>
      </w:r>
      <w:r w:rsidR="0086657C">
        <w:rPr>
          <w:rFonts w:ascii="Arial Narrow" w:hAnsi="Arial Narrow"/>
          <w:sz w:val="22"/>
          <w:szCs w:val="22"/>
        </w:rPr>
        <w:tab/>
      </w:r>
    </w:p>
    <w:p w14:paraId="1D9F7EE0" w14:textId="5CD83D49" w:rsidR="006C5FDF" w:rsidRPr="004951C1" w:rsidRDefault="006C5FDF" w:rsidP="00F3776D">
      <w:pPr>
        <w:pStyle w:val="Normlnywebov"/>
        <w:spacing w:before="0" w:beforeAutospacing="0" w:after="0" w:afterAutospacing="0"/>
        <w:rPr>
          <w:rFonts w:ascii="Arial Narrow" w:hAnsi="Arial Narrow"/>
          <w:sz w:val="22"/>
          <w:szCs w:val="22"/>
        </w:rPr>
      </w:pPr>
      <w:r w:rsidRPr="004951C1">
        <w:rPr>
          <w:rFonts w:ascii="Arial Narrow" w:hAnsi="Arial Narrow"/>
          <w:sz w:val="22"/>
          <w:szCs w:val="22"/>
        </w:rPr>
        <w:t>Sídlo:</w:t>
      </w:r>
      <w:r w:rsidRPr="004951C1">
        <w:rPr>
          <w:rFonts w:ascii="Arial Narrow" w:hAnsi="Arial Narrow"/>
          <w:sz w:val="22"/>
          <w:szCs w:val="22"/>
        </w:rPr>
        <w:tab/>
      </w:r>
      <w:r w:rsidRPr="004951C1">
        <w:rPr>
          <w:rFonts w:ascii="Arial Narrow" w:hAnsi="Arial Narrow"/>
          <w:sz w:val="22"/>
          <w:szCs w:val="22"/>
        </w:rPr>
        <w:tab/>
      </w:r>
      <w:r w:rsidR="0086657C">
        <w:rPr>
          <w:rFonts w:ascii="Arial Narrow" w:hAnsi="Arial Narrow"/>
          <w:sz w:val="22"/>
          <w:szCs w:val="22"/>
        </w:rPr>
        <w:tab/>
      </w:r>
      <w:r w:rsidR="00150AE5" w:rsidRPr="004951C1">
        <w:rPr>
          <w:rFonts w:ascii="Arial Narrow" w:hAnsi="Arial Narrow"/>
          <w:sz w:val="22"/>
          <w:szCs w:val="22"/>
        </w:rPr>
        <w:tab/>
      </w:r>
    </w:p>
    <w:p w14:paraId="0AD30C21" w14:textId="6EB40903" w:rsidR="006C5FDF" w:rsidRPr="004951C1" w:rsidRDefault="006C5FDF" w:rsidP="00F3776D">
      <w:pPr>
        <w:spacing w:before="0" w:beforeAutospacing="0" w:after="0" w:afterAutospacing="0" w:line="240" w:lineRule="auto"/>
        <w:jc w:val="both"/>
        <w:rPr>
          <w:rFonts w:ascii="Arial Narrow" w:hAnsi="Arial Narrow" w:cs="Times New Roman"/>
          <w:sz w:val="22"/>
          <w:szCs w:val="22"/>
        </w:rPr>
      </w:pPr>
      <w:r w:rsidRPr="004951C1">
        <w:rPr>
          <w:rFonts w:ascii="Arial Narrow" w:hAnsi="Arial Narrow" w:cs="Times New Roman"/>
          <w:sz w:val="22"/>
          <w:szCs w:val="22"/>
        </w:rPr>
        <w:t>Zastúpená:</w:t>
      </w:r>
      <w:r w:rsidR="00150AE5" w:rsidRPr="004951C1">
        <w:rPr>
          <w:rFonts w:ascii="Arial Narrow" w:hAnsi="Arial Narrow" w:cs="Times New Roman"/>
          <w:sz w:val="22"/>
          <w:szCs w:val="22"/>
        </w:rPr>
        <w:tab/>
      </w:r>
      <w:r w:rsidR="00150AE5" w:rsidRPr="004951C1">
        <w:rPr>
          <w:rFonts w:ascii="Arial Narrow" w:hAnsi="Arial Narrow" w:cs="Times New Roman"/>
          <w:sz w:val="22"/>
          <w:szCs w:val="22"/>
        </w:rPr>
        <w:tab/>
      </w:r>
    </w:p>
    <w:p w14:paraId="5D85082B" w14:textId="0BCA9CB9" w:rsidR="006C5FDF" w:rsidRPr="004951C1" w:rsidRDefault="006C5FDF" w:rsidP="00F3776D">
      <w:pPr>
        <w:pStyle w:val="Normlnywebov"/>
        <w:spacing w:before="0" w:beforeAutospacing="0" w:after="0" w:afterAutospacing="0"/>
        <w:rPr>
          <w:rFonts w:ascii="Arial Narrow" w:hAnsi="Arial Narrow"/>
          <w:sz w:val="22"/>
          <w:szCs w:val="22"/>
        </w:rPr>
      </w:pPr>
      <w:r w:rsidRPr="004951C1">
        <w:rPr>
          <w:rFonts w:ascii="Arial Narrow" w:hAnsi="Arial Narrow"/>
          <w:sz w:val="22"/>
          <w:szCs w:val="22"/>
        </w:rPr>
        <w:t>IČO:</w:t>
      </w:r>
      <w:r w:rsidRPr="004951C1">
        <w:rPr>
          <w:rFonts w:ascii="Arial Narrow" w:hAnsi="Arial Narrow"/>
          <w:sz w:val="22"/>
          <w:szCs w:val="22"/>
        </w:rPr>
        <w:tab/>
      </w:r>
      <w:r w:rsidRPr="004951C1">
        <w:rPr>
          <w:rFonts w:ascii="Arial Narrow" w:hAnsi="Arial Narrow"/>
          <w:sz w:val="22"/>
          <w:szCs w:val="22"/>
        </w:rPr>
        <w:tab/>
      </w:r>
      <w:r w:rsidR="00150AE5" w:rsidRPr="004951C1">
        <w:rPr>
          <w:rFonts w:ascii="Arial Narrow" w:hAnsi="Arial Narrow"/>
          <w:sz w:val="22"/>
          <w:szCs w:val="22"/>
        </w:rPr>
        <w:tab/>
      </w:r>
    </w:p>
    <w:p w14:paraId="75789FE0" w14:textId="76EB1695" w:rsidR="00E74E0D" w:rsidRPr="004951C1" w:rsidRDefault="006C5FDF" w:rsidP="00E74E0D">
      <w:pPr>
        <w:spacing w:before="0" w:beforeAutospacing="0" w:after="0" w:afterAutospacing="0"/>
        <w:contextualSpacing w:val="0"/>
        <w:rPr>
          <w:rFonts w:ascii="Arial Narrow" w:eastAsia="Times New Roman" w:hAnsi="Arial Narrow" w:cs="Times New Roman"/>
          <w:sz w:val="22"/>
          <w:szCs w:val="22"/>
          <w:lang w:eastAsia="sk-SK"/>
        </w:rPr>
      </w:pPr>
      <w:r w:rsidRPr="004951C1">
        <w:rPr>
          <w:rFonts w:ascii="Arial Narrow" w:hAnsi="Arial Narrow" w:cs="Times New Roman"/>
          <w:sz w:val="22"/>
          <w:szCs w:val="22"/>
        </w:rPr>
        <w:t>DIČ:</w:t>
      </w:r>
      <w:r w:rsidRPr="004951C1">
        <w:rPr>
          <w:rFonts w:ascii="Arial Narrow" w:hAnsi="Arial Narrow" w:cs="Times New Roman"/>
          <w:sz w:val="22"/>
          <w:szCs w:val="22"/>
        </w:rPr>
        <w:tab/>
      </w:r>
      <w:r w:rsidRPr="004951C1">
        <w:rPr>
          <w:rFonts w:ascii="Arial Narrow" w:hAnsi="Arial Narrow" w:cs="Times New Roman"/>
          <w:sz w:val="22"/>
          <w:szCs w:val="22"/>
        </w:rPr>
        <w:tab/>
      </w:r>
      <w:r w:rsidR="00150AE5" w:rsidRPr="004951C1">
        <w:rPr>
          <w:rFonts w:ascii="Arial Narrow" w:hAnsi="Arial Narrow" w:cs="Times New Roman"/>
          <w:sz w:val="22"/>
          <w:szCs w:val="22"/>
        </w:rPr>
        <w:tab/>
      </w:r>
    </w:p>
    <w:p w14:paraId="6DBE937B" w14:textId="33CE46DE" w:rsidR="006C5FDF" w:rsidRPr="004951C1" w:rsidRDefault="006C5FDF" w:rsidP="00F3776D">
      <w:pPr>
        <w:spacing w:before="0" w:beforeAutospacing="0" w:after="0" w:afterAutospacing="0" w:line="240" w:lineRule="auto"/>
        <w:jc w:val="both"/>
        <w:rPr>
          <w:rFonts w:ascii="Arial Narrow" w:hAnsi="Arial Narrow" w:cs="Times New Roman"/>
          <w:sz w:val="22"/>
          <w:szCs w:val="22"/>
        </w:rPr>
      </w:pPr>
      <w:r w:rsidRPr="004951C1">
        <w:rPr>
          <w:rFonts w:ascii="Arial Narrow" w:hAnsi="Arial Narrow" w:cs="Times New Roman"/>
          <w:sz w:val="22"/>
          <w:szCs w:val="22"/>
        </w:rPr>
        <w:t>IČ DPH:</w:t>
      </w:r>
      <w:r w:rsidRPr="004951C1">
        <w:rPr>
          <w:rFonts w:ascii="Arial Narrow" w:hAnsi="Arial Narrow" w:cs="Times New Roman"/>
          <w:sz w:val="22"/>
          <w:szCs w:val="22"/>
        </w:rPr>
        <w:tab/>
      </w:r>
      <w:r w:rsidR="00150AE5" w:rsidRPr="004951C1">
        <w:rPr>
          <w:rFonts w:ascii="Arial Narrow" w:hAnsi="Arial Narrow" w:cs="Times New Roman"/>
          <w:sz w:val="22"/>
          <w:szCs w:val="22"/>
        </w:rPr>
        <w:tab/>
      </w:r>
      <w:r w:rsidR="0086657C">
        <w:rPr>
          <w:rFonts w:ascii="Arial Narrow" w:hAnsi="Arial Narrow" w:cs="Times New Roman"/>
          <w:sz w:val="22"/>
          <w:szCs w:val="22"/>
        </w:rPr>
        <w:tab/>
      </w:r>
    </w:p>
    <w:p w14:paraId="6C238F00" w14:textId="0B818C7E" w:rsidR="00E74E0D" w:rsidRPr="004951C1" w:rsidRDefault="006C5FDF" w:rsidP="00E74E0D">
      <w:pPr>
        <w:spacing w:before="0" w:beforeAutospacing="0" w:after="0" w:afterAutospacing="0"/>
        <w:contextualSpacing w:val="0"/>
        <w:rPr>
          <w:rFonts w:ascii="Arial Narrow" w:eastAsia="Times New Roman" w:hAnsi="Arial Narrow" w:cs="Times New Roman"/>
          <w:sz w:val="22"/>
          <w:szCs w:val="22"/>
          <w:lang w:eastAsia="sk-SK"/>
        </w:rPr>
      </w:pPr>
      <w:r w:rsidRPr="004951C1">
        <w:rPr>
          <w:rFonts w:ascii="Arial Narrow" w:hAnsi="Arial Narrow" w:cs="Times New Roman"/>
          <w:sz w:val="22"/>
          <w:szCs w:val="22"/>
        </w:rPr>
        <w:t>Zapísaná:</w:t>
      </w:r>
      <w:r w:rsidRPr="004951C1">
        <w:rPr>
          <w:rFonts w:ascii="Arial Narrow" w:hAnsi="Arial Narrow" w:cs="Times New Roman"/>
          <w:sz w:val="22"/>
          <w:szCs w:val="22"/>
        </w:rPr>
        <w:tab/>
      </w:r>
      <w:r w:rsidR="00150AE5" w:rsidRPr="004951C1">
        <w:rPr>
          <w:rFonts w:ascii="Arial Narrow" w:hAnsi="Arial Narrow" w:cs="Times New Roman"/>
          <w:sz w:val="22"/>
          <w:szCs w:val="22"/>
        </w:rPr>
        <w:tab/>
      </w:r>
    </w:p>
    <w:p w14:paraId="29F97882" w14:textId="03F76916" w:rsidR="006C5FDF" w:rsidRPr="004951C1" w:rsidRDefault="006C5FDF" w:rsidP="00E74E0D">
      <w:pPr>
        <w:spacing w:before="0" w:beforeAutospacing="0" w:after="0" w:afterAutospacing="0" w:line="240" w:lineRule="auto"/>
        <w:jc w:val="both"/>
        <w:rPr>
          <w:rFonts w:ascii="Arial Narrow" w:hAnsi="Arial Narrow" w:cs="Times New Roman"/>
          <w:sz w:val="22"/>
          <w:szCs w:val="22"/>
        </w:rPr>
      </w:pPr>
      <w:r w:rsidRPr="004951C1">
        <w:rPr>
          <w:rFonts w:ascii="Arial Narrow" w:hAnsi="Arial Narrow" w:cs="Times New Roman"/>
          <w:sz w:val="22"/>
          <w:szCs w:val="22"/>
        </w:rPr>
        <w:t>Bankové spojenie:</w:t>
      </w:r>
      <w:r w:rsidR="00150AE5" w:rsidRPr="004951C1">
        <w:rPr>
          <w:rFonts w:ascii="Arial Narrow" w:hAnsi="Arial Narrow" w:cs="Times New Roman"/>
          <w:sz w:val="22"/>
          <w:szCs w:val="22"/>
        </w:rPr>
        <w:tab/>
      </w:r>
    </w:p>
    <w:p w14:paraId="2F282A2D" w14:textId="45872405" w:rsidR="00620171" w:rsidRPr="004951C1" w:rsidRDefault="00620171" w:rsidP="00E74E0D">
      <w:pPr>
        <w:spacing w:before="0" w:beforeAutospacing="0" w:after="0" w:afterAutospacing="0" w:line="240" w:lineRule="auto"/>
        <w:jc w:val="both"/>
        <w:rPr>
          <w:rFonts w:ascii="Arial Narrow" w:hAnsi="Arial Narrow" w:cs="Times New Roman"/>
          <w:sz w:val="22"/>
          <w:szCs w:val="22"/>
        </w:rPr>
      </w:pPr>
      <w:r w:rsidRPr="004951C1">
        <w:rPr>
          <w:rFonts w:ascii="Arial Narrow" w:hAnsi="Arial Narrow" w:cs="Times New Roman"/>
          <w:sz w:val="22"/>
          <w:szCs w:val="22"/>
        </w:rPr>
        <w:t>Číslo účtu:</w:t>
      </w:r>
      <w:r w:rsidR="00150AE5" w:rsidRPr="004951C1">
        <w:rPr>
          <w:rFonts w:ascii="Arial Narrow" w:hAnsi="Arial Narrow" w:cs="Times New Roman"/>
          <w:sz w:val="22"/>
          <w:szCs w:val="22"/>
        </w:rPr>
        <w:tab/>
      </w:r>
      <w:r w:rsidR="00150AE5" w:rsidRPr="004951C1">
        <w:rPr>
          <w:rFonts w:ascii="Arial Narrow" w:hAnsi="Arial Narrow" w:cs="Times New Roman"/>
          <w:sz w:val="22"/>
          <w:szCs w:val="22"/>
        </w:rPr>
        <w:tab/>
      </w:r>
    </w:p>
    <w:p w14:paraId="6290D011" w14:textId="6C7DA20A" w:rsidR="006C5FDF" w:rsidRPr="004951C1" w:rsidRDefault="006C5FDF" w:rsidP="00F3776D">
      <w:pPr>
        <w:spacing w:before="0" w:beforeAutospacing="0" w:after="0" w:afterAutospacing="0" w:line="240" w:lineRule="auto"/>
        <w:jc w:val="both"/>
        <w:rPr>
          <w:rFonts w:ascii="Arial Narrow" w:hAnsi="Arial Narrow" w:cs="Times New Roman"/>
          <w:sz w:val="22"/>
          <w:szCs w:val="22"/>
        </w:rPr>
      </w:pPr>
      <w:r w:rsidRPr="004951C1">
        <w:rPr>
          <w:rFonts w:ascii="Arial Narrow" w:hAnsi="Arial Narrow" w:cs="Times New Roman"/>
          <w:sz w:val="22"/>
          <w:szCs w:val="22"/>
        </w:rPr>
        <w:t>IBAN:</w:t>
      </w:r>
      <w:r w:rsidRPr="004951C1">
        <w:rPr>
          <w:rFonts w:ascii="Arial Narrow" w:hAnsi="Arial Narrow" w:cs="Times New Roman"/>
          <w:sz w:val="22"/>
          <w:szCs w:val="22"/>
        </w:rPr>
        <w:tab/>
      </w:r>
      <w:r w:rsidR="0018257B" w:rsidRPr="004951C1">
        <w:rPr>
          <w:rFonts w:ascii="Arial Narrow" w:hAnsi="Arial Narrow" w:cs="Times New Roman"/>
          <w:sz w:val="22"/>
          <w:szCs w:val="22"/>
        </w:rPr>
        <w:tab/>
      </w:r>
      <w:r w:rsidR="00150AE5" w:rsidRPr="004951C1">
        <w:rPr>
          <w:rFonts w:ascii="Arial Narrow" w:hAnsi="Arial Narrow" w:cs="Times New Roman"/>
          <w:sz w:val="22"/>
          <w:szCs w:val="22"/>
        </w:rPr>
        <w:tab/>
      </w:r>
    </w:p>
    <w:p w14:paraId="688B08E5" w14:textId="77777777" w:rsidR="000F14A4" w:rsidRPr="004951C1" w:rsidRDefault="000F14A4" w:rsidP="000F14A4">
      <w:pPr>
        <w:tabs>
          <w:tab w:val="left" w:pos="2340"/>
        </w:tabs>
        <w:spacing w:before="0" w:beforeAutospacing="0" w:after="0" w:afterAutospacing="0" w:line="240" w:lineRule="auto"/>
        <w:contextualSpacing w:val="0"/>
        <w:rPr>
          <w:rStyle w:val="ra"/>
          <w:rFonts w:ascii="Arial Narrow" w:hAnsi="Arial Narrow" w:cs="Times New Roman"/>
          <w:sz w:val="22"/>
          <w:szCs w:val="22"/>
        </w:rPr>
      </w:pPr>
    </w:p>
    <w:p w14:paraId="38E12889" w14:textId="7E6EA88D" w:rsidR="005A7C85" w:rsidRPr="004951C1" w:rsidRDefault="005A7C85" w:rsidP="000F14A4">
      <w:pPr>
        <w:tabs>
          <w:tab w:val="left" w:pos="2340"/>
        </w:tabs>
        <w:spacing w:before="0" w:beforeAutospacing="0" w:after="0" w:afterAutospacing="0" w:line="240" w:lineRule="auto"/>
        <w:contextualSpacing w:val="0"/>
        <w:rPr>
          <w:rStyle w:val="ra"/>
          <w:rFonts w:ascii="Arial Narrow" w:hAnsi="Arial Narrow" w:cs="Times New Roman"/>
          <w:sz w:val="22"/>
          <w:szCs w:val="22"/>
        </w:rPr>
      </w:pPr>
      <w:r w:rsidRPr="004951C1">
        <w:rPr>
          <w:rStyle w:val="ra"/>
          <w:rFonts w:ascii="Arial Narrow" w:hAnsi="Arial Narrow" w:cs="Times New Roman"/>
          <w:sz w:val="22"/>
          <w:szCs w:val="22"/>
        </w:rPr>
        <w:t>na strane druhej (ďalej len „</w:t>
      </w:r>
      <w:r w:rsidR="00150AE5" w:rsidRPr="004951C1">
        <w:rPr>
          <w:rStyle w:val="ra"/>
          <w:rFonts w:ascii="Arial Narrow" w:hAnsi="Arial Narrow" w:cs="Times New Roman"/>
          <w:b/>
          <w:sz w:val="22"/>
          <w:szCs w:val="22"/>
        </w:rPr>
        <w:t>Zhotoviteľ</w:t>
      </w:r>
      <w:r w:rsidRPr="004951C1">
        <w:rPr>
          <w:rStyle w:val="ra"/>
          <w:rFonts w:ascii="Arial Narrow" w:hAnsi="Arial Narrow" w:cs="Times New Roman"/>
          <w:sz w:val="22"/>
          <w:szCs w:val="22"/>
        </w:rPr>
        <w:t>“)</w:t>
      </w:r>
    </w:p>
    <w:p w14:paraId="30DCE676" w14:textId="77777777" w:rsidR="005A7C85" w:rsidRPr="004951C1" w:rsidRDefault="005A7C85" w:rsidP="005A7C85">
      <w:pPr>
        <w:tabs>
          <w:tab w:val="left" w:pos="2340"/>
        </w:tabs>
        <w:spacing w:line="264" w:lineRule="auto"/>
        <w:rPr>
          <w:rStyle w:val="ra"/>
          <w:rFonts w:ascii="Arial Narrow" w:hAnsi="Arial Narrow" w:cs="Times New Roman"/>
          <w:sz w:val="22"/>
          <w:szCs w:val="22"/>
        </w:rPr>
      </w:pPr>
    </w:p>
    <w:p w14:paraId="25821CC7" w14:textId="77777777" w:rsidR="006C5FDF" w:rsidRPr="004951C1" w:rsidRDefault="006C5FDF" w:rsidP="005A7C85">
      <w:pPr>
        <w:tabs>
          <w:tab w:val="left" w:pos="2340"/>
        </w:tabs>
        <w:spacing w:line="264" w:lineRule="auto"/>
        <w:rPr>
          <w:rStyle w:val="ra"/>
          <w:rFonts w:ascii="Arial Narrow" w:hAnsi="Arial Narrow" w:cs="Times New Roman"/>
          <w:sz w:val="22"/>
          <w:szCs w:val="22"/>
        </w:rPr>
      </w:pPr>
    </w:p>
    <w:p w14:paraId="0B96C4F4" w14:textId="77777777" w:rsidR="005A7C85" w:rsidRPr="004951C1" w:rsidRDefault="005A7C85" w:rsidP="005A7C85">
      <w:pPr>
        <w:tabs>
          <w:tab w:val="left" w:pos="2340"/>
        </w:tabs>
        <w:spacing w:before="0" w:beforeAutospacing="0" w:after="0" w:afterAutospacing="0" w:line="240" w:lineRule="auto"/>
        <w:ind w:left="680" w:hanging="680"/>
        <w:jc w:val="center"/>
        <w:rPr>
          <w:rStyle w:val="ra"/>
          <w:rFonts w:ascii="Arial Narrow" w:hAnsi="Arial Narrow" w:cs="Times New Roman"/>
          <w:b/>
          <w:sz w:val="22"/>
          <w:szCs w:val="22"/>
        </w:rPr>
      </w:pPr>
      <w:r w:rsidRPr="004951C1">
        <w:rPr>
          <w:rStyle w:val="ra"/>
          <w:rFonts w:ascii="Arial Narrow" w:hAnsi="Arial Narrow" w:cs="Times New Roman"/>
          <w:b/>
          <w:sz w:val="22"/>
          <w:szCs w:val="22"/>
        </w:rPr>
        <w:t>Článok I.</w:t>
      </w:r>
    </w:p>
    <w:p w14:paraId="320E8322" w14:textId="77777777" w:rsidR="005A7C85" w:rsidRPr="004951C1" w:rsidRDefault="005A7C85" w:rsidP="005A7C85">
      <w:pPr>
        <w:tabs>
          <w:tab w:val="left" w:pos="2340"/>
        </w:tabs>
        <w:spacing w:before="0" w:beforeAutospacing="0" w:after="0" w:afterAutospacing="0" w:line="240" w:lineRule="auto"/>
        <w:ind w:left="680" w:hanging="680"/>
        <w:jc w:val="center"/>
        <w:rPr>
          <w:rStyle w:val="ra"/>
          <w:rFonts w:ascii="Arial Narrow" w:hAnsi="Arial Narrow" w:cs="Times New Roman"/>
          <w:b/>
          <w:sz w:val="22"/>
          <w:szCs w:val="22"/>
        </w:rPr>
      </w:pPr>
      <w:r w:rsidRPr="004951C1">
        <w:rPr>
          <w:rStyle w:val="ra"/>
          <w:rFonts w:ascii="Arial Narrow" w:hAnsi="Arial Narrow" w:cs="Times New Roman"/>
          <w:b/>
          <w:sz w:val="22"/>
          <w:szCs w:val="22"/>
        </w:rPr>
        <w:t>Úvodné ustanovenia</w:t>
      </w:r>
    </w:p>
    <w:p w14:paraId="71C9758F" w14:textId="77777777" w:rsidR="005A7C85" w:rsidRPr="004951C1" w:rsidRDefault="005A7C85" w:rsidP="005A7C85">
      <w:pPr>
        <w:tabs>
          <w:tab w:val="left" w:pos="2340"/>
        </w:tabs>
        <w:spacing w:before="0" w:beforeAutospacing="0" w:after="0" w:afterAutospacing="0" w:line="240" w:lineRule="auto"/>
        <w:ind w:left="680" w:hanging="680"/>
        <w:jc w:val="center"/>
        <w:rPr>
          <w:rStyle w:val="ra"/>
          <w:rFonts w:ascii="Arial Narrow" w:hAnsi="Arial Narrow" w:cs="Times New Roman"/>
          <w:b/>
          <w:sz w:val="22"/>
          <w:szCs w:val="22"/>
        </w:rPr>
      </w:pPr>
    </w:p>
    <w:p w14:paraId="58AFD05B" w14:textId="130C3DE7" w:rsidR="005A7C85" w:rsidRPr="004951C1" w:rsidRDefault="005A7C85" w:rsidP="005A7C85">
      <w:pPr>
        <w:tabs>
          <w:tab w:val="left" w:pos="2340"/>
        </w:tabs>
        <w:spacing w:before="0" w:beforeAutospacing="0" w:after="0" w:afterAutospacing="0" w:line="240" w:lineRule="auto"/>
        <w:ind w:left="680" w:hanging="680"/>
        <w:jc w:val="both"/>
        <w:rPr>
          <w:rFonts w:ascii="Arial Narrow" w:hAnsi="Arial Narrow" w:cs="Times New Roman"/>
          <w:sz w:val="22"/>
          <w:szCs w:val="22"/>
        </w:rPr>
      </w:pPr>
      <w:r w:rsidRPr="004951C1">
        <w:rPr>
          <w:rStyle w:val="ra"/>
          <w:rFonts w:ascii="Arial Narrow" w:hAnsi="Arial Narrow" w:cs="Times New Roman"/>
          <w:sz w:val="22"/>
          <w:szCs w:val="22"/>
        </w:rPr>
        <w:t>1.1</w:t>
      </w:r>
      <w:r w:rsidRPr="004951C1">
        <w:rPr>
          <w:rStyle w:val="ra"/>
          <w:rFonts w:ascii="Arial Narrow" w:hAnsi="Arial Narrow" w:cs="Times New Roman"/>
          <w:sz w:val="22"/>
          <w:szCs w:val="22"/>
        </w:rPr>
        <w:tab/>
        <w:t xml:space="preserve">Objednávateľ </w:t>
      </w:r>
      <w:r w:rsidRPr="004951C1">
        <w:rPr>
          <w:rFonts w:ascii="Arial Narrow" w:hAnsi="Arial Narrow" w:cs="Times New Roman"/>
          <w:sz w:val="22"/>
          <w:szCs w:val="22"/>
        </w:rPr>
        <w:t xml:space="preserve">je </w:t>
      </w:r>
      <w:r w:rsidR="00444728" w:rsidRPr="004951C1">
        <w:rPr>
          <w:rFonts w:ascii="Arial Narrow" w:hAnsi="Arial Narrow" w:cs="Times New Roman"/>
          <w:sz w:val="22"/>
          <w:szCs w:val="22"/>
        </w:rPr>
        <w:t>Univerzitn</w:t>
      </w:r>
      <w:r w:rsidR="00AD276A" w:rsidRPr="004951C1">
        <w:rPr>
          <w:rFonts w:ascii="Arial Narrow" w:hAnsi="Arial Narrow" w:cs="Times New Roman"/>
          <w:sz w:val="22"/>
          <w:szCs w:val="22"/>
        </w:rPr>
        <w:t>á</w:t>
      </w:r>
      <w:r w:rsidR="00444728" w:rsidRPr="004951C1">
        <w:rPr>
          <w:rFonts w:ascii="Arial Narrow" w:hAnsi="Arial Narrow" w:cs="Times New Roman"/>
          <w:sz w:val="22"/>
          <w:szCs w:val="22"/>
        </w:rPr>
        <w:t xml:space="preserve"> nemocnic</w:t>
      </w:r>
      <w:r w:rsidR="00AD276A" w:rsidRPr="004951C1">
        <w:rPr>
          <w:rFonts w:ascii="Arial Narrow" w:hAnsi="Arial Narrow" w:cs="Times New Roman"/>
          <w:sz w:val="22"/>
          <w:szCs w:val="22"/>
        </w:rPr>
        <w:t>a</w:t>
      </w:r>
      <w:r w:rsidR="00444728" w:rsidRPr="004951C1">
        <w:rPr>
          <w:rFonts w:ascii="Arial Narrow" w:hAnsi="Arial Narrow" w:cs="Times New Roman"/>
          <w:sz w:val="22"/>
          <w:szCs w:val="22"/>
        </w:rPr>
        <w:t xml:space="preserve"> Martin</w:t>
      </w:r>
      <w:r w:rsidR="00AD276A" w:rsidRPr="004951C1">
        <w:rPr>
          <w:rFonts w:ascii="Arial Narrow" w:hAnsi="Arial Narrow" w:cs="Times New Roman"/>
          <w:sz w:val="22"/>
          <w:szCs w:val="22"/>
        </w:rPr>
        <w:t>, ktorá</w:t>
      </w:r>
      <w:r w:rsidR="00444728" w:rsidRPr="004951C1">
        <w:rPr>
          <w:rFonts w:ascii="Arial Narrow" w:hAnsi="Arial Narrow" w:cs="Times New Roman"/>
          <w:sz w:val="22"/>
          <w:szCs w:val="22"/>
        </w:rPr>
        <w:t> pripravuje výstavbu Novej univerzitnej nemocnice v</w:t>
      </w:r>
      <w:r w:rsidR="00171C4C" w:rsidRPr="004951C1">
        <w:rPr>
          <w:rFonts w:ascii="Arial Narrow" w:hAnsi="Arial Narrow" w:cs="Times New Roman"/>
          <w:sz w:val="22"/>
          <w:szCs w:val="22"/>
        </w:rPr>
        <w:t> </w:t>
      </w:r>
      <w:r w:rsidR="00444728" w:rsidRPr="004951C1">
        <w:rPr>
          <w:rFonts w:ascii="Arial Narrow" w:hAnsi="Arial Narrow" w:cs="Times New Roman"/>
          <w:sz w:val="22"/>
          <w:szCs w:val="22"/>
        </w:rPr>
        <w:t>Martine</w:t>
      </w:r>
      <w:r w:rsidR="00171C4C" w:rsidRPr="004951C1">
        <w:rPr>
          <w:rFonts w:ascii="Arial Narrow" w:hAnsi="Arial Narrow" w:cs="Times New Roman"/>
          <w:sz w:val="22"/>
          <w:szCs w:val="22"/>
        </w:rPr>
        <w:t xml:space="preserve"> – Univerzitnej nemocnice sv. Martina</w:t>
      </w:r>
      <w:r w:rsidR="00F61A46" w:rsidRPr="004951C1">
        <w:rPr>
          <w:rFonts w:ascii="Arial Narrow" w:hAnsi="Arial Narrow" w:cs="Times New Roman"/>
          <w:sz w:val="22"/>
          <w:szCs w:val="22"/>
        </w:rPr>
        <w:t>, v projektovej dokumentácii pod názvom</w:t>
      </w:r>
      <w:r w:rsidR="00F61A46" w:rsidRPr="004951C1">
        <w:rPr>
          <w:rFonts w:ascii="Arial Narrow" w:hAnsi="Arial Narrow"/>
          <w:sz w:val="22"/>
          <w:szCs w:val="22"/>
        </w:rPr>
        <w:t xml:space="preserve"> </w:t>
      </w:r>
      <w:r w:rsidR="00F61A46" w:rsidRPr="004951C1">
        <w:rPr>
          <w:rFonts w:ascii="Arial Narrow" w:hAnsi="Arial Narrow" w:cs="Times New Roman"/>
          <w:sz w:val="22"/>
          <w:szCs w:val="22"/>
        </w:rPr>
        <w:t xml:space="preserve">„Nemocnica budúcnosti Martin“ </w:t>
      </w:r>
      <w:r w:rsidR="00171C4C" w:rsidRPr="004951C1">
        <w:rPr>
          <w:rFonts w:ascii="Arial Narrow" w:hAnsi="Arial Narrow" w:cs="Times New Roman"/>
          <w:sz w:val="22"/>
          <w:szCs w:val="22"/>
        </w:rPr>
        <w:t>(ďalej len „stavba“)</w:t>
      </w:r>
      <w:r w:rsidR="00444728" w:rsidRPr="004951C1">
        <w:rPr>
          <w:rFonts w:ascii="Arial Narrow" w:hAnsi="Arial Narrow" w:cs="Times New Roman"/>
          <w:sz w:val="22"/>
          <w:szCs w:val="22"/>
        </w:rPr>
        <w:t>.</w:t>
      </w:r>
    </w:p>
    <w:p w14:paraId="6BD911FE" w14:textId="77777777" w:rsidR="005A7C85" w:rsidRPr="004951C1" w:rsidRDefault="005A7C85" w:rsidP="005A7C85">
      <w:pPr>
        <w:tabs>
          <w:tab w:val="left" w:pos="2340"/>
        </w:tabs>
        <w:spacing w:before="0" w:beforeAutospacing="0" w:after="0" w:afterAutospacing="0" w:line="240" w:lineRule="auto"/>
        <w:ind w:left="680" w:hanging="680"/>
        <w:jc w:val="both"/>
        <w:rPr>
          <w:rFonts w:ascii="Arial Narrow" w:hAnsi="Arial Narrow" w:cs="Times New Roman"/>
          <w:sz w:val="22"/>
          <w:szCs w:val="22"/>
        </w:rPr>
      </w:pPr>
    </w:p>
    <w:p w14:paraId="01941C70" w14:textId="1D5578CB" w:rsidR="005A7C85" w:rsidRPr="004951C1" w:rsidRDefault="005A7C85" w:rsidP="005A7C85">
      <w:pPr>
        <w:tabs>
          <w:tab w:val="left" w:pos="2340"/>
        </w:tabs>
        <w:spacing w:before="0" w:beforeAutospacing="0" w:after="0" w:afterAutospacing="0" w:line="240" w:lineRule="auto"/>
        <w:ind w:left="680" w:hanging="680"/>
        <w:jc w:val="both"/>
        <w:rPr>
          <w:rFonts w:ascii="Arial Narrow" w:hAnsi="Arial Narrow"/>
          <w:sz w:val="22"/>
          <w:szCs w:val="22"/>
        </w:rPr>
      </w:pPr>
      <w:r w:rsidRPr="004951C1">
        <w:rPr>
          <w:rStyle w:val="ra"/>
          <w:rFonts w:ascii="Arial Narrow" w:hAnsi="Arial Narrow" w:cs="Times New Roman"/>
          <w:sz w:val="22"/>
          <w:szCs w:val="22"/>
        </w:rPr>
        <w:t>1.2</w:t>
      </w:r>
      <w:r w:rsidRPr="004951C1">
        <w:rPr>
          <w:rStyle w:val="ra"/>
          <w:rFonts w:ascii="Arial Narrow" w:hAnsi="Arial Narrow" w:cs="Times New Roman"/>
          <w:sz w:val="22"/>
          <w:szCs w:val="22"/>
        </w:rPr>
        <w:tab/>
        <w:t xml:space="preserve">Táto zmluva sa uzatvára na </w:t>
      </w:r>
      <w:r w:rsidR="00EF3BEE">
        <w:rPr>
          <w:rStyle w:val="ra"/>
          <w:rFonts w:ascii="Arial Narrow" w:hAnsi="Arial Narrow" w:cs="Times New Roman"/>
          <w:sz w:val="22"/>
          <w:szCs w:val="22"/>
        </w:rPr>
        <w:t>„</w:t>
      </w:r>
      <w:r w:rsidR="00BE349F" w:rsidRPr="002A2013">
        <w:rPr>
          <w:rFonts w:ascii="Arial Narrow" w:hAnsi="Arial Narrow" w:cs="Arial"/>
          <w:b/>
          <w:bCs/>
          <w:sz w:val="22"/>
          <w:szCs w:val="22"/>
        </w:rPr>
        <w:t>Zemné práce pre realizáciu archeologického výskumu</w:t>
      </w:r>
      <w:r w:rsidR="00EF3BEE">
        <w:rPr>
          <w:rStyle w:val="ra"/>
          <w:rFonts w:ascii="Arial Narrow" w:hAnsi="Arial Narrow" w:cs="Times New Roman"/>
          <w:b/>
          <w:bCs/>
          <w:sz w:val="22"/>
          <w:szCs w:val="22"/>
        </w:rPr>
        <w:t>“</w:t>
      </w:r>
      <w:r w:rsidR="00171C4C" w:rsidRPr="004951C1">
        <w:rPr>
          <w:rStyle w:val="ra"/>
          <w:rFonts w:ascii="Arial Narrow" w:hAnsi="Arial Narrow" w:cs="Times New Roman"/>
          <w:sz w:val="22"/>
          <w:szCs w:val="22"/>
        </w:rPr>
        <w:t xml:space="preserve"> (ďalej len „</w:t>
      </w:r>
      <w:r w:rsidR="00A844E3" w:rsidRPr="004951C1">
        <w:rPr>
          <w:rStyle w:val="ra"/>
          <w:rFonts w:ascii="Arial Narrow" w:hAnsi="Arial Narrow" w:cs="Times New Roman"/>
          <w:b/>
          <w:bCs/>
          <w:sz w:val="22"/>
          <w:szCs w:val="22"/>
        </w:rPr>
        <w:t>D</w:t>
      </w:r>
      <w:r w:rsidR="00AD276A" w:rsidRPr="004951C1">
        <w:rPr>
          <w:rStyle w:val="ra"/>
          <w:rFonts w:ascii="Arial Narrow" w:hAnsi="Arial Narrow" w:cs="Times New Roman"/>
          <w:b/>
          <w:bCs/>
          <w:sz w:val="22"/>
          <w:szCs w:val="22"/>
        </w:rPr>
        <w:t>iel</w:t>
      </w:r>
      <w:r w:rsidR="00EF3BEE">
        <w:rPr>
          <w:rStyle w:val="ra"/>
          <w:rFonts w:ascii="Arial Narrow" w:hAnsi="Arial Narrow" w:cs="Times New Roman"/>
          <w:b/>
          <w:bCs/>
          <w:sz w:val="22"/>
          <w:szCs w:val="22"/>
        </w:rPr>
        <w:t>o</w:t>
      </w:r>
      <w:r w:rsidR="00171C4C" w:rsidRPr="004951C1">
        <w:rPr>
          <w:rStyle w:val="ra"/>
          <w:rFonts w:ascii="Arial Narrow" w:hAnsi="Arial Narrow" w:cs="Times New Roman"/>
          <w:sz w:val="22"/>
          <w:szCs w:val="22"/>
        </w:rPr>
        <w:t xml:space="preserve">“) v rámci </w:t>
      </w:r>
      <w:r w:rsidR="00AD276A" w:rsidRPr="004951C1">
        <w:rPr>
          <w:rStyle w:val="ra"/>
          <w:rFonts w:ascii="Arial Narrow" w:hAnsi="Arial Narrow" w:cs="Times New Roman"/>
          <w:sz w:val="22"/>
          <w:szCs w:val="22"/>
        </w:rPr>
        <w:t xml:space="preserve">predprojektovej a projektovej </w:t>
      </w:r>
      <w:r w:rsidR="00F82CEC" w:rsidRPr="004951C1">
        <w:rPr>
          <w:rStyle w:val="ra"/>
          <w:rFonts w:ascii="Arial Narrow" w:hAnsi="Arial Narrow" w:cs="Times New Roman"/>
          <w:sz w:val="22"/>
          <w:szCs w:val="22"/>
        </w:rPr>
        <w:t xml:space="preserve">prípravy </w:t>
      </w:r>
      <w:r w:rsidR="00AD276A" w:rsidRPr="004951C1">
        <w:rPr>
          <w:rStyle w:val="ra"/>
          <w:rFonts w:ascii="Arial Narrow" w:hAnsi="Arial Narrow" w:cs="Times New Roman"/>
          <w:sz w:val="22"/>
          <w:szCs w:val="22"/>
        </w:rPr>
        <w:t>pre</w:t>
      </w:r>
      <w:r w:rsidR="00F82CEC" w:rsidRPr="004951C1">
        <w:rPr>
          <w:rStyle w:val="ra"/>
          <w:rFonts w:ascii="Arial Narrow" w:hAnsi="Arial Narrow" w:cs="Times New Roman"/>
          <w:sz w:val="22"/>
          <w:szCs w:val="22"/>
        </w:rPr>
        <w:t xml:space="preserve"> </w:t>
      </w:r>
      <w:r w:rsidRPr="004951C1">
        <w:rPr>
          <w:rStyle w:val="ra"/>
          <w:rFonts w:ascii="Arial Narrow" w:hAnsi="Arial Narrow" w:cs="Times New Roman"/>
          <w:sz w:val="22"/>
          <w:szCs w:val="22"/>
        </w:rPr>
        <w:t>realizáci</w:t>
      </w:r>
      <w:r w:rsidR="00AD276A" w:rsidRPr="004951C1">
        <w:rPr>
          <w:rStyle w:val="ra"/>
          <w:rFonts w:ascii="Arial Narrow" w:hAnsi="Arial Narrow" w:cs="Times New Roman"/>
          <w:sz w:val="22"/>
          <w:szCs w:val="22"/>
        </w:rPr>
        <w:t>u</w:t>
      </w:r>
      <w:r w:rsidRPr="004951C1">
        <w:rPr>
          <w:rStyle w:val="ra"/>
          <w:rFonts w:ascii="Arial Narrow" w:hAnsi="Arial Narrow" w:cs="Times New Roman"/>
          <w:sz w:val="22"/>
          <w:szCs w:val="22"/>
        </w:rPr>
        <w:t xml:space="preserve"> verejného obstarávania</w:t>
      </w:r>
      <w:r w:rsidR="00171C4C" w:rsidRPr="004951C1">
        <w:rPr>
          <w:rStyle w:val="ra"/>
          <w:rFonts w:ascii="Arial Narrow" w:hAnsi="Arial Narrow" w:cs="Times New Roman"/>
          <w:sz w:val="22"/>
          <w:szCs w:val="22"/>
        </w:rPr>
        <w:t xml:space="preserve"> na dodávateľa projektovej dokumentácie a stavebných prác na stavbu uvedenú v bode 1</w:t>
      </w:r>
      <w:r w:rsidR="00085347" w:rsidRPr="004951C1">
        <w:rPr>
          <w:rStyle w:val="ra"/>
          <w:rFonts w:ascii="Arial Narrow" w:hAnsi="Arial Narrow" w:cs="Times New Roman"/>
          <w:sz w:val="22"/>
          <w:szCs w:val="22"/>
        </w:rPr>
        <w:t>.</w:t>
      </w:r>
    </w:p>
    <w:p w14:paraId="1B66B5BD" w14:textId="14029674" w:rsidR="00E74E0D" w:rsidRPr="004951C1" w:rsidRDefault="00E74E0D" w:rsidP="005A7C85">
      <w:pPr>
        <w:tabs>
          <w:tab w:val="left" w:pos="2340"/>
        </w:tabs>
        <w:spacing w:before="0" w:beforeAutospacing="0" w:after="0" w:afterAutospacing="0" w:line="240" w:lineRule="auto"/>
        <w:ind w:left="680" w:hanging="680"/>
        <w:jc w:val="both"/>
        <w:rPr>
          <w:rStyle w:val="ra"/>
          <w:rFonts w:ascii="Arial Narrow" w:hAnsi="Arial Narrow" w:cs="Times New Roman"/>
          <w:sz w:val="22"/>
          <w:szCs w:val="22"/>
        </w:rPr>
      </w:pPr>
    </w:p>
    <w:p w14:paraId="4D5B399F" w14:textId="77777777" w:rsidR="005A7C85" w:rsidRPr="004951C1" w:rsidRDefault="005A7C85" w:rsidP="005A7C85">
      <w:pPr>
        <w:pStyle w:val="Odsekzoznamu"/>
        <w:tabs>
          <w:tab w:val="left" w:pos="2340"/>
        </w:tabs>
        <w:ind w:left="680" w:hanging="680"/>
        <w:jc w:val="center"/>
        <w:rPr>
          <w:rStyle w:val="ra"/>
          <w:rFonts w:ascii="Arial Narrow" w:hAnsi="Arial Narrow"/>
          <w:b/>
          <w:sz w:val="22"/>
          <w:szCs w:val="22"/>
        </w:rPr>
      </w:pPr>
      <w:r w:rsidRPr="004951C1">
        <w:rPr>
          <w:rStyle w:val="ra"/>
          <w:rFonts w:ascii="Arial Narrow" w:hAnsi="Arial Narrow"/>
          <w:b/>
          <w:sz w:val="22"/>
          <w:szCs w:val="22"/>
        </w:rPr>
        <w:t>Článok II.</w:t>
      </w:r>
    </w:p>
    <w:p w14:paraId="3FBE74D9" w14:textId="77777777" w:rsidR="005A7C85" w:rsidRPr="004951C1" w:rsidRDefault="005A7C85" w:rsidP="005A7C85">
      <w:pPr>
        <w:pStyle w:val="Odsekzoznamu"/>
        <w:tabs>
          <w:tab w:val="left" w:pos="2340"/>
        </w:tabs>
        <w:ind w:left="680" w:hanging="680"/>
        <w:jc w:val="center"/>
        <w:rPr>
          <w:rStyle w:val="ra"/>
          <w:rFonts w:ascii="Arial Narrow" w:hAnsi="Arial Narrow"/>
          <w:b/>
          <w:sz w:val="22"/>
          <w:szCs w:val="22"/>
        </w:rPr>
      </w:pPr>
      <w:r w:rsidRPr="004951C1">
        <w:rPr>
          <w:rStyle w:val="ra"/>
          <w:rFonts w:ascii="Arial Narrow" w:hAnsi="Arial Narrow"/>
          <w:b/>
          <w:sz w:val="22"/>
          <w:szCs w:val="22"/>
        </w:rPr>
        <w:t>Predmet zmluvy</w:t>
      </w:r>
    </w:p>
    <w:p w14:paraId="0895702B" w14:textId="77777777" w:rsidR="005A7C85" w:rsidRPr="004951C1" w:rsidRDefault="005A7C85" w:rsidP="005A7C85">
      <w:pPr>
        <w:pStyle w:val="Odsekzoznamu"/>
        <w:tabs>
          <w:tab w:val="left" w:pos="2340"/>
        </w:tabs>
        <w:ind w:left="680" w:hanging="680"/>
        <w:jc w:val="center"/>
        <w:rPr>
          <w:rStyle w:val="ra"/>
          <w:rFonts w:ascii="Arial Narrow" w:hAnsi="Arial Narrow"/>
          <w:b/>
          <w:sz w:val="22"/>
          <w:szCs w:val="22"/>
        </w:rPr>
      </w:pPr>
    </w:p>
    <w:p w14:paraId="2F484775" w14:textId="1506C32C" w:rsidR="003C3A85" w:rsidRDefault="005A7C85" w:rsidP="00EA2858">
      <w:pPr>
        <w:spacing w:before="0" w:beforeAutospacing="0" w:after="0" w:afterAutospacing="0" w:line="240" w:lineRule="auto"/>
        <w:ind w:left="680" w:hanging="680"/>
        <w:jc w:val="both"/>
        <w:rPr>
          <w:rFonts w:ascii="Arial Narrow" w:hAnsi="Arial Narrow" w:cs="Arial"/>
          <w:sz w:val="22"/>
          <w:szCs w:val="22"/>
        </w:rPr>
      </w:pPr>
      <w:r w:rsidRPr="004951C1">
        <w:rPr>
          <w:rStyle w:val="ra"/>
          <w:rFonts w:ascii="Arial Narrow" w:hAnsi="Arial Narrow" w:cs="Times New Roman"/>
          <w:sz w:val="22"/>
          <w:szCs w:val="22"/>
        </w:rPr>
        <w:t>2.1</w:t>
      </w:r>
      <w:r w:rsidRPr="004951C1">
        <w:rPr>
          <w:rStyle w:val="ra"/>
          <w:rFonts w:ascii="Arial Narrow" w:hAnsi="Arial Narrow" w:cs="Times New Roman"/>
          <w:sz w:val="22"/>
          <w:szCs w:val="22"/>
        </w:rPr>
        <w:tab/>
      </w:r>
      <w:r w:rsidR="00EA2858" w:rsidRPr="004951C1">
        <w:rPr>
          <w:rStyle w:val="ra"/>
          <w:rFonts w:ascii="Arial Narrow" w:hAnsi="Arial Narrow" w:cs="Times New Roman"/>
          <w:sz w:val="22"/>
          <w:szCs w:val="22"/>
        </w:rPr>
        <w:t xml:space="preserve">Predmetom tejto zmluvy je záväzok </w:t>
      </w:r>
      <w:r w:rsidR="00EE54D0" w:rsidRPr="004951C1">
        <w:rPr>
          <w:rStyle w:val="ra"/>
          <w:rFonts w:ascii="Arial Narrow" w:hAnsi="Arial Narrow" w:cs="Times New Roman"/>
          <w:sz w:val="22"/>
          <w:szCs w:val="22"/>
        </w:rPr>
        <w:t>Z</w:t>
      </w:r>
      <w:r w:rsidR="009614A3" w:rsidRPr="004951C1">
        <w:rPr>
          <w:rStyle w:val="ra"/>
          <w:rFonts w:ascii="Arial Narrow" w:hAnsi="Arial Narrow" w:cs="Times New Roman"/>
          <w:sz w:val="22"/>
          <w:szCs w:val="22"/>
        </w:rPr>
        <w:t xml:space="preserve">hotoviteľa </w:t>
      </w:r>
      <w:r w:rsidR="00EA2858" w:rsidRPr="004951C1">
        <w:rPr>
          <w:rStyle w:val="ra"/>
          <w:rFonts w:ascii="Arial Narrow" w:hAnsi="Arial Narrow" w:cs="Times New Roman"/>
          <w:sz w:val="22"/>
          <w:szCs w:val="22"/>
        </w:rPr>
        <w:t xml:space="preserve">vykonať </w:t>
      </w:r>
      <w:r w:rsidR="007A4EFC" w:rsidRPr="004951C1">
        <w:rPr>
          <w:rStyle w:val="ra"/>
          <w:rFonts w:ascii="Arial Narrow" w:hAnsi="Arial Narrow" w:cs="Times New Roman"/>
          <w:sz w:val="22"/>
          <w:szCs w:val="22"/>
        </w:rPr>
        <w:t xml:space="preserve">pre </w:t>
      </w:r>
      <w:r w:rsidR="00EE54D0" w:rsidRPr="004951C1">
        <w:rPr>
          <w:rStyle w:val="ra"/>
          <w:rFonts w:ascii="Arial Narrow" w:hAnsi="Arial Narrow" w:cs="Times New Roman"/>
          <w:sz w:val="22"/>
          <w:szCs w:val="22"/>
        </w:rPr>
        <w:t>O</w:t>
      </w:r>
      <w:r w:rsidR="00EA2858" w:rsidRPr="004951C1">
        <w:rPr>
          <w:rStyle w:val="ra"/>
          <w:rFonts w:ascii="Arial Narrow" w:hAnsi="Arial Narrow" w:cs="Times New Roman"/>
          <w:sz w:val="22"/>
          <w:szCs w:val="22"/>
        </w:rPr>
        <w:t>bjednávateľ</w:t>
      </w:r>
      <w:r w:rsidR="007A4EFC" w:rsidRPr="004951C1">
        <w:rPr>
          <w:rStyle w:val="ra"/>
          <w:rFonts w:ascii="Arial Narrow" w:hAnsi="Arial Narrow" w:cs="Times New Roman"/>
          <w:sz w:val="22"/>
          <w:szCs w:val="22"/>
        </w:rPr>
        <w:t>a</w:t>
      </w:r>
      <w:r w:rsidR="00EA2858" w:rsidRPr="004951C1">
        <w:rPr>
          <w:rStyle w:val="ra"/>
          <w:rFonts w:ascii="Arial Narrow" w:hAnsi="Arial Narrow" w:cs="Times New Roman"/>
          <w:sz w:val="22"/>
          <w:szCs w:val="22"/>
        </w:rPr>
        <w:t xml:space="preserve"> Dielo v rozsahu a za podmienok dohodnutých v tejto zmluve</w:t>
      </w:r>
      <w:r w:rsidR="003C3A85" w:rsidRPr="004951C1">
        <w:rPr>
          <w:rStyle w:val="ra"/>
          <w:rFonts w:ascii="Arial Narrow" w:hAnsi="Arial Narrow" w:cs="Times New Roman"/>
          <w:sz w:val="22"/>
          <w:szCs w:val="22"/>
        </w:rPr>
        <w:t>.</w:t>
      </w:r>
      <w:r w:rsidR="000C31DB" w:rsidRPr="000C31DB">
        <w:rPr>
          <w:rFonts w:ascii="Arial Narrow" w:hAnsi="Arial Narrow" w:cs="Arial"/>
          <w:sz w:val="22"/>
          <w:szCs w:val="22"/>
        </w:rPr>
        <w:t xml:space="preserve"> </w:t>
      </w:r>
    </w:p>
    <w:p w14:paraId="0C748C16" w14:textId="70D6FD55" w:rsidR="000C31DB" w:rsidRPr="00CA0009" w:rsidRDefault="000C31DB" w:rsidP="000C31DB">
      <w:pPr>
        <w:spacing w:before="0" w:beforeAutospacing="0" w:after="0" w:afterAutospacing="0" w:line="240" w:lineRule="auto"/>
        <w:ind w:left="680"/>
        <w:jc w:val="both"/>
        <w:rPr>
          <w:rStyle w:val="ra"/>
          <w:rFonts w:ascii="Arial Narrow" w:hAnsi="Arial Narrow" w:cs="Times New Roman"/>
          <w:sz w:val="22"/>
          <w:szCs w:val="22"/>
        </w:rPr>
      </w:pPr>
      <w:r w:rsidRPr="00CA0009">
        <w:rPr>
          <w:rFonts w:ascii="Arial Narrow" w:hAnsi="Arial Narrow" w:cs="Arial"/>
          <w:sz w:val="22"/>
          <w:szCs w:val="22"/>
        </w:rPr>
        <w:lastRenderedPageBreak/>
        <w:t>Zhotoviteľ vykoná odstránenie krovín</w:t>
      </w:r>
      <w:r w:rsidR="00C65E5B" w:rsidRPr="00CA0009">
        <w:rPr>
          <w:rFonts w:ascii="Arial Narrow" w:hAnsi="Arial Narrow" w:cs="Arial"/>
          <w:sz w:val="22"/>
          <w:szCs w:val="22"/>
        </w:rPr>
        <w:t>, skrývku ornice s jej umiestnením na ur</w:t>
      </w:r>
      <w:r w:rsidR="00593BF8" w:rsidRPr="00CA0009">
        <w:rPr>
          <w:rFonts w:ascii="Arial Narrow" w:hAnsi="Arial Narrow" w:cs="Arial"/>
          <w:sz w:val="22"/>
          <w:szCs w:val="22"/>
        </w:rPr>
        <w:t>čených skládkach a realizáciu výkopov</w:t>
      </w:r>
      <w:r w:rsidRPr="00CA0009">
        <w:rPr>
          <w:rFonts w:ascii="Arial Narrow" w:hAnsi="Arial Narrow" w:cs="Arial"/>
          <w:sz w:val="22"/>
          <w:szCs w:val="22"/>
        </w:rPr>
        <w:t xml:space="preserve"> pre vykonanie archeologického výskumu a následne </w:t>
      </w:r>
      <w:r w:rsidR="00593BF8" w:rsidRPr="00CA0009">
        <w:rPr>
          <w:rFonts w:ascii="Arial Narrow" w:hAnsi="Arial Narrow" w:cs="Arial"/>
          <w:sz w:val="22"/>
          <w:szCs w:val="22"/>
        </w:rPr>
        <w:t>úpravu dotknutého územia</w:t>
      </w:r>
      <w:r w:rsidRPr="00CA0009">
        <w:rPr>
          <w:rFonts w:ascii="Arial Narrow" w:hAnsi="Arial Narrow" w:cs="Arial"/>
          <w:sz w:val="22"/>
          <w:szCs w:val="22"/>
        </w:rPr>
        <w:t xml:space="preserve"> v rozsahu Špecifikácie predmetu plnenia, ktorá tvorí </w:t>
      </w:r>
      <w:r w:rsidR="00D1582D" w:rsidRPr="00CA0009">
        <w:rPr>
          <w:rFonts w:ascii="Arial Narrow" w:hAnsi="Arial Narrow" w:cs="Arial"/>
          <w:sz w:val="22"/>
          <w:szCs w:val="22"/>
        </w:rPr>
        <w:t xml:space="preserve">Prílohu č. 1 ako </w:t>
      </w:r>
      <w:r w:rsidRPr="00CA0009">
        <w:rPr>
          <w:rFonts w:ascii="Arial Narrow" w:hAnsi="Arial Narrow" w:cs="Arial"/>
          <w:sz w:val="22"/>
          <w:szCs w:val="22"/>
        </w:rPr>
        <w:t>neoddeliteľn</w:t>
      </w:r>
      <w:r w:rsidR="00D1582D" w:rsidRPr="00CA0009">
        <w:rPr>
          <w:rFonts w:ascii="Arial Narrow" w:hAnsi="Arial Narrow" w:cs="Arial"/>
          <w:sz w:val="22"/>
          <w:szCs w:val="22"/>
        </w:rPr>
        <w:t>ú</w:t>
      </w:r>
      <w:r w:rsidRPr="00CA0009">
        <w:rPr>
          <w:rFonts w:ascii="Arial Narrow" w:hAnsi="Arial Narrow" w:cs="Arial"/>
          <w:sz w:val="22"/>
          <w:szCs w:val="22"/>
        </w:rPr>
        <w:t xml:space="preserve"> súčasť tejto Zmluvy.</w:t>
      </w:r>
    </w:p>
    <w:p w14:paraId="19BCE6F5" w14:textId="1BABC05E" w:rsidR="003729CA" w:rsidRPr="00CA0009" w:rsidRDefault="003C3A85" w:rsidP="00085347">
      <w:pPr>
        <w:spacing w:before="0" w:beforeAutospacing="0" w:after="0" w:afterAutospacing="0" w:line="240" w:lineRule="auto"/>
        <w:ind w:left="680" w:hanging="680"/>
        <w:jc w:val="both"/>
        <w:rPr>
          <w:rStyle w:val="ra"/>
          <w:rFonts w:ascii="Arial Narrow" w:hAnsi="Arial Narrow" w:cs="Times New Roman"/>
          <w:sz w:val="22"/>
          <w:szCs w:val="22"/>
        </w:rPr>
      </w:pPr>
      <w:r w:rsidRPr="004951C1">
        <w:rPr>
          <w:rStyle w:val="ra"/>
          <w:rFonts w:ascii="Arial Narrow" w:hAnsi="Arial Narrow" w:cs="Times New Roman"/>
          <w:sz w:val="22"/>
          <w:szCs w:val="22"/>
        </w:rPr>
        <w:tab/>
      </w:r>
      <w:r w:rsidR="00EF3BEE" w:rsidRPr="00CA0009">
        <w:rPr>
          <w:rStyle w:val="ra"/>
          <w:rFonts w:ascii="Arial Narrow" w:hAnsi="Arial Narrow" w:cs="Times New Roman"/>
          <w:sz w:val="22"/>
          <w:szCs w:val="22"/>
        </w:rPr>
        <w:t xml:space="preserve"> </w:t>
      </w:r>
    </w:p>
    <w:p w14:paraId="6451C6E0" w14:textId="121F1173" w:rsidR="005A7C85" w:rsidRPr="00CA0009" w:rsidRDefault="005A7C85" w:rsidP="000C31DB">
      <w:pPr>
        <w:spacing w:before="0" w:beforeAutospacing="0" w:after="0" w:afterAutospacing="0" w:line="240" w:lineRule="auto"/>
        <w:ind w:left="680" w:hanging="680"/>
        <w:jc w:val="both"/>
        <w:rPr>
          <w:rStyle w:val="ra"/>
          <w:rFonts w:ascii="Arial Narrow" w:hAnsi="Arial Narrow" w:cs="Times New Roman"/>
          <w:sz w:val="22"/>
          <w:szCs w:val="22"/>
        </w:rPr>
      </w:pPr>
      <w:r w:rsidRPr="00CA0009">
        <w:rPr>
          <w:rStyle w:val="ra"/>
          <w:rFonts w:ascii="Arial Narrow" w:hAnsi="Arial Narrow" w:cs="Times New Roman"/>
          <w:sz w:val="22"/>
          <w:szCs w:val="22"/>
        </w:rPr>
        <w:t>2.2</w:t>
      </w:r>
      <w:r w:rsidRPr="00CA0009">
        <w:rPr>
          <w:rStyle w:val="ra"/>
          <w:rFonts w:ascii="Arial Narrow" w:hAnsi="Arial Narrow" w:cs="Times New Roman"/>
          <w:sz w:val="22"/>
          <w:szCs w:val="22"/>
        </w:rPr>
        <w:tab/>
      </w:r>
      <w:r w:rsidR="00121292" w:rsidRPr="00CA0009">
        <w:rPr>
          <w:rStyle w:val="ra"/>
          <w:rFonts w:ascii="Arial Narrow" w:hAnsi="Arial Narrow" w:cs="Times New Roman"/>
          <w:sz w:val="22"/>
          <w:szCs w:val="22"/>
        </w:rPr>
        <w:t xml:space="preserve">Zhotoviteľ </w:t>
      </w:r>
      <w:r w:rsidRPr="00CA0009">
        <w:rPr>
          <w:rStyle w:val="ra"/>
          <w:rFonts w:ascii="Arial Narrow" w:hAnsi="Arial Narrow" w:cs="Times New Roman"/>
          <w:sz w:val="22"/>
          <w:szCs w:val="22"/>
        </w:rPr>
        <w:t xml:space="preserve">sa zaväzuje </w:t>
      </w:r>
      <w:r w:rsidR="0090300D" w:rsidRPr="00CA0009">
        <w:rPr>
          <w:rStyle w:val="ra"/>
          <w:rFonts w:ascii="Arial Narrow" w:hAnsi="Arial Narrow" w:cs="Times New Roman"/>
          <w:sz w:val="22"/>
          <w:szCs w:val="22"/>
        </w:rPr>
        <w:t xml:space="preserve">vykonať </w:t>
      </w:r>
      <w:r w:rsidR="00F64838" w:rsidRPr="00CA0009">
        <w:rPr>
          <w:rStyle w:val="ra"/>
          <w:rFonts w:ascii="Arial Narrow" w:hAnsi="Arial Narrow" w:cs="Times New Roman"/>
          <w:sz w:val="22"/>
          <w:szCs w:val="22"/>
        </w:rPr>
        <w:t xml:space="preserve">pre </w:t>
      </w:r>
      <w:r w:rsidR="00EE54D0" w:rsidRPr="00CA0009">
        <w:rPr>
          <w:rStyle w:val="ra"/>
          <w:rFonts w:ascii="Arial Narrow" w:hAnsi="Arial Narrow" w:cs="Times New Roman"/>
          <w:sz w:val="22"/>
          <w:szCs w:val="22"/>
        </w:rPr>
        <w:t>O</w:t>
      </w:r>
      <w:r w:rsidRPr="00CA0009">
        <w:rPr>
          <w:rStyle w:val="ra"/>
          <w:rFonts w:ascii="Arial Narrow" w:hAnsi="Arial Narrow" w:cs="Times New Roman"/>
          <w:sz w:val="22"/>
          <w:szCs w:val="22"/>
        </w:rPr>
        <w:t>bjednávateľ</w:t>
      </w:r>
      <w:r w:rsidR="00F64838" w:rsidRPr="00CA0009">
        <w:rPr>
          <w:rStyle w:val="ra"/>
          <w:rFonts w:ascii="Arial Narrow" w:hAnsi="Arial Narrow" w:cs="Times New Roman"/>
          <w:sz w:val="22"/>
          <w:szCs w:val="22"/>
        </w:rPr>
        <w:t>a</w:t>
      </w:r>
      <w:r w:rsidRPr="00CA0009">
        <w:rPr>
          <w:rStyle w:val="ra"/>
          <w:rFonts w:ascii="Arial Narrow" w:hAnsi="Arial Narrow" w:cs="Times New Roman"/>
          <w:sz w:val="22"/>
          <w:szCs w:val="22"/>
        </w:rPr>
        <w:t xml:space="preserve"> </w:t>
      </w:r>
      <w:r w:rsidR="00A844E3" w:rsidRPr="00CA0009">
        <w:rPr>
          <w:rStyle w:val="ra"/>
          <w:rFonts w:ascii="Arial Narrow" w:hAnsi="Arial Narrow" w:cs="Times New Roman"/>
          <w:sz w:val="22"/>
          <w:szCs w:val="22"/>
        </w:rPr>
        <w:t>D</w:t>
      </w:r>
      <w:r w:rsidR="007D4F7A" w:rsidRPr="00CA0009">
        <w:rPr>
          <w:rStyle w:val="ra"/>
          <w:rFonts w:ascii="Arial Narrow" w:hAnsi="Arial Narrow" w:cs="Times New Roman"/>
          <w:sz w:val="22"/>
          <w:szCs w:val="22"/>
        </w:rPr>
        <w:t>ielo</w:t>
      </w:r>
      <w:r w:rsidR="005725EC" w:rsidRPr="00CA0009">
        <w:rPr>
          <w:rStyle w:val="ra"/>
          <w:rFonts w:ascii="Arial Narrow" w:hAnsi="Arial Narrow" w:cs="Times New Roman"/>
          <w:sz w:val="22"/>
          <w:szCs w:val="22"/>
        </w:rPr>
        <w:t xml:space="preserve"> </w:t>
      </w:r>
      <w:r w:rsidRPr="00CA0009">
        <w:rPr>
          <w:rStyle w:val="ra"/>
          <w:rFonts w:ascii="Arial Narrow" w:hAnsi="Arial Narrow" w:cs="Times New Roman"/>
          <w:sz w:val="22"/>
          <w:szCs w:val="22"/>
        </w:rPr>
        <w:t>v súlade s</w:t>
      </w:r>
      <w:r w:rsidR="00975A23" w:rsidRPr="00CA0009">
        <w:rPr>
          <w:rStyle w:val="ra"/>
          <w:rFonts w:ascii="Arial Narrow" w:hAnsi="Arial Narrow" w:cs="Times New Roman"/>
          <w:sz w:val="22"/>
          <w:szCs w:val="22"/>
        </w:rPr>
        <w:t xml:space="preserve"> príslušnými </w:t>
      </w:r>
      <w:r w:rsidRPr="00CA0009">
        <w:rPr>
          <w:rStyle w:val="ra"/>
          <w:rFonts w:ascii="Arial Narrow" w:hAnsi="Arial Narrow" w:cs="Times New Roman"/>
          <w:sz w:val="22"/>
          <w:szCs w:val="22"/>
        </w:rPr>
        <w:t>právnymi predpismi Slovenskej republiky a Európskej únie</w:t>
      </w:r>
      <w:r w:rsidR="00A844E3" w:rsidRPr="00CA0009">
        <w:rPr>
          <w:rStyle w:val="ra"/>
          <w:rFonts w:ascii="Arial Narrow" w:hAnsi="Arial Narrow" w:cs="Times New Roman"/>
          <w:sz w:val="22"/>
          <w:szCs w:val="22"/>
        </w:rPr>
        <w:t xml:space="preserve"> tak, aby sa zabezpečila lokalizácia archeologických</w:t>
      </w:r>
      <w:r w:rsidR="00121292" w:rsidRPr="00CA0009">
        <w:rPr>
          <w:rStyle w:val="ra"/>
          <w:rFonts w:ascii="Arial Narrow" w:hAnsi="Arial Narrow" w:cs="Times New Roman"/>
          <w:sz w:val="22"/>
          <w:szCs w:val="22"/>
        </w:rPr>
        <w:t xml:space="preserve"> n</w:t>
      </w:r>
      <w:r w:rsidR="00A844E3" w:rsidRPr="00CA0009">
        <w:rPr>
          <w:rStyle w:val="ra"/>
          <w:rFonts w:ascii="Arial Narrow" w:hAnsi="Arial Narrow" w:cs="Times New Roman"/>
          <w:sz w:val="22"/>
          <w:szCs w:val="22"/>
        </w:rPr>
        <w:t>álezov na miestach</w:t>
      </w:r>
      <w:r w:rsidR="00220F78" w:rsidRPr="00CA0009">
        <w:rPr>
          <w:rStyle w:val="ra"/>
          <w:rFonts w:ascii="Arial Narrow" w:hAnsi="Arial Narrow" w:cs="Times New Roman"/>
          <w:sz w:val="22"/>
          <w:szCs w:val="22"/>
        </w:rPr>
        <w:t>,</w:t>
      </w:r>
      <w:r w:rsidR="00A844E3" w:rsidRPr="00CA0009">
        <w:rPr>
          <w:rStyle w:val="ra"/>
          <w:rFonts w:ascii="Arial Narrow" w:hAnsi="Arial Narrow" w:cs="Times New Roman"/>
          <w:sz w:val="22"/>
          <w:szCs w:val="22"/>
        </w:rPr>
        <w:t xml:space="preserve"> na ktorých sa b</w:t>
      </w:r>
      <w:r w:rsidR="00220F78" w:rsidRPr="00CA0009">
        <w:rPr>
          <w:rStyle w:val="ra"/>
          <w:rFonts w:ascii="Arial Narrow" w:hAnsi="Arial Narrow" w:cs="Times New Roman"/>
          <w:sz w:val="22"/>
          <w:szCs w:val="22"/>
        </w:rPr>
        <w:t>ude realizovať predmetná stavba</w:t>
      </w:r>
      <w:r w:rsidR="00A844E3" w:rsidRPr="00CA0009">
        <w:rPr>
          <w:rStyle w:val="ra"/>
          <w:rFonts w:ascii="Arial Narrow" w:hAnsi="Arial Narrow" w:cs="Times New Roman"/>
          <w:sz w:val="22"/>
          <w:szCs w:val="22"/>
        </w:rPr>
        <w:t xml:space="preserve"> alebo zemné práce</w:t>
      </w:r>
      <w:r w:rsidR="00121292" w:rsidRPr="00CA0009">
        <w:rPr>
          <w:rStyle w:val="ra"/>
          <w:rFonts w:ascii="Arial Narrow" w:hAnsi="Arial Narrow" w:cs="Times New Roman"/>
          <w:sz w:val="22"/>
          <w:szCs w:val="22"/>
        </w:rPr>
        <w:t xml:space="preserve"> </w:t>
      </w:r>
      <w:r w:rsidR="00A844E3" w:rsidRPr="00CA0009">
        <w:rPr>
          <w:rStyle w:val="ra"/>
          <w:rFonts w:ascii="Arial Narrow" w:hAnsi="Arial Narrow" w:cs="Times New Roman"/>
          <w:sz w:val="22"/>
          <w:szCs w:val="22"/>
        </w:rPr>
        <w:t>s ňou súvisiace, resp. na miestach, ktoré by sa v dôsledku stavby v budúcnosti stali neprístupné.</w:t>
      </w:r>
      <w:r w:rsidRPr="00CA0009">
        <w:rPr>
          <w:rStyle w:val="ra"/>
          <w:rFonts w:ascii="Arial Narrow" w:hAnsi="Arial Narrow" w:cs="Times New Roman"/>
          <w:sz w:val="22"/>
          <w:szCs w:val="22"/>
        </w:rPr>
        <w:t xml:space="preserve"> </w:t>
      </w:r>
      <w:r w:rsidR="00240ED6" w:rsidRPr="00CA0009">
        <w:rPr>
          <w:rStyle w:val="ra"/>
          <w:rFonts w:ascii="Arial Narrow" w:hAnsi="Arial Narrow" w:cs="Times New Roman"/>
          <w:sz w:val="22"/>
          <w:szCs w:val="22"/>
        </w:rPr>
        <w:br/>
      </w:r>
      <w:r w:rsidRPr="00CA0009">
        <w:rPr>
          <w:rStyle w:val="ra"/>
          <w:rFonts w:ascii="Arial Narrow" w:hAnsi="Arial Narrow" w:cs="Times New Roman"/>
          <w:sz w:val="22"/>
          <w:szCs w:val="22"/>
        </w:rPr>
        <w:t xml:space="preserve">Objednávateľ sa zaväzuje zaplatiť </w:t>
      </w:r>
      <w:r w:rsidR="00EE54D0" w:rsidRPr="00CA0009">
        <w:rPr>
          <w:rStyle w:val="ra"/>
          <w:rFonts w:ascii="Arial Narrow" w:hAnsi="Arial Narrow" w:cs="Times New Roman"/>
          <w:sz w:val="22"/>
          <w:szCs w:val="22"/>
        </w:rPr>
        <w:t>Z</w:t>
      </w:r>
      <w:r w:rsidR="009614A3" w:rsidRPr="00CA0009">
        <w:rPr>
          <w:rStyle w:val="ra"/>
          <w:rFonts w:ascii="Arial Narrow" w:hAnsi="Arial Narrow" w:cs="Times New Roman"/>
          <w:sz w:val="22"/>
          <w:szCs w:val="22"/>
        </w:rPr>
        <w:t>hotoviteľovi</w:t>
      </w:r>
      <w:r w:rsidR="00EE54D0" w:rsidRPr="00CA0009">
        <w:rPr>
          <w:rStyle w:val="ra"/>
          <w:rFonts w:ascii="Arial Narrow" w:hAnsi="Arial Narrow" w:cs="Times New Roman"/>
          <w:sz w:val="22"/>
          <w:szCs w:val="22"/>
        </w:rPr>
        <w:t xml:space="preserve"> </w:t>
      </w:r>
      <w:r w:rsidRPr="00CA0009">
        <w:rPr>
          <w:rStyle w:val="ra"/>
          <w:rFonts w:ascii="Arial Narrow" w:hAnsi="Arial Narrow" w:cs="Times New Roman"/>
          <w:sz w:val="22"/>
          <w:szCs w:val="22"/>
        </w:rPr>
        <w:t>dohodnutú odplatu</w:t>
      </w:r>
      <w:r w:rsidR="005725EC" w:rsidRPr="00CA0009">
        <w:rPr>
          <w:rStyle w:val="ra"/>
          <w:rFonts w:ascii="Arial Narrow" w:hAnsi="Arial Narrow" w:cs="Times New Roman"/>
          <w:sz w:val="22"/>
          <w:szCs w:val="22"/>
        </w:rPr>
        <w:t xml:space="preserve"> za </w:t>
      </w:r>
      <w:r w:rsidR="00121292" w:rsidRPr="00CA0009">
        <w:rPr>
          <w:rStyle w:val="ra"/>
          <w:rFonts w:ascii="Arial Narrow" w:hAnsi="Arial Narrow" w:cs="Times New Roman"/>
          <w:sz w:val="22"/>
          <w:szCs w:val="22"/>
        </w:rPr>
        <w:t xml:space="preserve"> </w:t>
      </w:r>
      <w:r w:rsidR="00A844E3" w:rsidRPr="00CA0009">
        <w:rPr>
          <w:rStyle w:val="ra"/>
          <w:rFonts w:ascii="Arial Narrow" w:hAnsi="Arial Narrow" w:cs="Times New Roman"/>
          <w:sz w:val="22"/>
          <w:szCs w:val="22"/>
        </w:rPr>
        <w:t>vykonané</w:t>
      </w:r>
      <w:r w:rsidR="00444728" w:rsidRPr="00CA0009">
        <w:rPr>
          <w:rStyle w:val="ra"/>
          <w:rFonts w:ascii="Arial Narrow" w:hAnsi="Arial Narrow" w:cs="Times New Roman"/>
          <w:sz w:val="22"/>
          <w:szCs w:val="22"/>
        </w:rPr>
        <w:t xml:space="preserve"> </w:t>
      </w:r>
      <w:r w:rsidR="00A844E3" w:rsidRPr="00CA0009">
        <w:rPr>
          <w:rStyle w:val="ra"/>
          <w:rFonts w:ascii="Arial Narrow" w:hAnsi="Arial Narrow" w:cs="Times New Roman"/>
          <w:sz w:val="22"/>
          <w:szCs w:val="22"/>
        </w:rPr>
        <w:t>Dielo</w:t>
      </w:r>
      <w:r w:rsidR="005725EC" w:rsidRPr="00CA0009">
        <w:rPr>
          <w:rStyle w:val="ra"/>
          <w:rFonts w:ascii="Arial Narrow" w:hAnsi="Arial Narrow" w:cs="Times New Roman"/>
          <w:sz w:val="22"/>
          <w:szCs w:val="22"/>
        </w:rPr>
        <w:t xml:space="preserve"> </w:t>
      </w:r>
      <w:r w:rsidRPr="00CA0009">
        <w:rPr>
          <w:rStyle w:val="ra"/>
          <w:rFonts w:ascii="Arial Narrow" w:hAnsi="Arial Narrow" w:cs="Times New Roman"/>
          <w:sz w:val="22"/>
          <w:szCs w:val="22"/>
        </w:rPr>
        <w:t>podľa</w:t>
      </w:r>
      <w:r w:rsidR="00121292" w:rsidRPr="00CA0009">
        <w:rPr>
          <w:rStyle w:val="ra"/>
          <w:rFonts w:ascii="Arial Narrow" w:hAnsi="Arial Narrow" w:cs="Times New Roman"/>
          <w:sz w:val="22"/>
          <w:szCs w:val="22"/>
        </w:rPr>
        <w:t xml:space="preserve"> </w:t>
      </w:r>
      <w:r w:rsidR="00133D25" w:rsidRPr="00CA0009">
        <w:rPr>
          <w:rStyle w:val="ra"/>
          <w:rFonts w:ascii="Arial Narrow" w:hAnsi="Arial Narrow" w:cs="Times New Roman"/>
          <w:sz w:val="22"/>
          <w:szCs w:val="22"/>
        </w:rPr>
        <w:t xml:space="preserve">čl. III </w:t>
      </w:r>
      <w:r w:rsidR="00E206C3" w:rsidRPr="00CA0009">
        <w:rPr>
          <w:rStyle w:val="ra"/>
          <w:rFonts w:ascii="Arial Narrow" w:hAnsi="Arial Narrow" w:cs="Times New Roman"/>
          <w:sz w:val="22"/>
          <w:szCs w:val="22"/>
        </w:rPr>
        <w:t xml:space="preserve">tejto </w:t>
      </w:r>
      <w:r w:rsidRPr="00CA0009">
        <w:rPr>
          <w:rStyle w:val="ra"/>
          <w:rFonts w:ascii="Arial Narrow" w:hAnsi="Arial Narrow" w:cs="Times New Roman"/>
          <w:sz w:val="22"/>
          <w:szCs w:val="22"/>
        </w:rPr>
        <w:t xml:space="preserve">zmluvy. </w:t>
      </w:r>
    </w:p>
    <w:p w14:paraId="304764FB" w14:textId="77777777" w:rsidR="005A7C85" w:rsidRPr="004951C1" w:rsidRDefault="005A7C85" w:rsidP="005A7C85">
      <w:pPr>
        <w:spacing w:before="0" w:beforeAutospacing="0" w:after="0" w:afterAutospacing="0" w:line="240" w:lineRule="auto"/>
        <w:ind w:left="680"/>
        <w:jc w:val="both"/>
        <w:rPr>
          <w:rStyle w:val="ra"/>
          <w:rFonts w:ascii="Arial Narrow" w:hAnsi="Arial Narrow" w:cs="Times New Roman"/>
          <w:sz w:val="22"/>
          <w:szCs w:val="22"/>
        </w:rPr>
      </w:pPr>
    </w:p>
    <w:p w14:paraId="3DF9B059" w14:textId="52435918" w:rsidR="005A7C85" w:rsidRPr="004951C1" w:rsidRDefault="005A7C85" w:rsidP="005A7C85">
      <w:pPr>
        <w:spacing w:before="0" w:beforeAutospacing="0" w:after="0" w:afterAutospacing="0" w:line="240" w:lineRule="auto"/>
        <w:ind w:left="680" w:hanging="680"/>
        <w:jc w:val="both"/>
        <w:rPr>
          <w:rStyle w:val="ra"/>
          <w:rFonts w:ascii="Arial Narrow" w:hAnsi="Arial Narrow" w:cs="Times New Roman"/>
          <w:sz w:val="22"/>
          <w:szCs w:val="22"/>
        </w:rPr>
      </w:pPr>
      <w:r w:rsidRPr="004951C1">
        <w:rPr>
          <w:rStyle w:val="ra"/>
          <w:rFonts w:ascii="Arial Narrow" w:hAnsi="Arial Narrow" w:cs="Times New Roman"/>
          <w:sz w:val="22"/>
          <w:szCs w:val="22"/>
        </w:rPr>
        <w:t>2.3</w:t>
      </w:r>
      <w:r w:rsidRPr="004951C1">
        <w:rPr>
          <w:rStyle w:val="ra"/>
          <w:rFonts w:ascii="Arial Narrow" w:hAnsi="Arial Narrow" w:cs="Times New Roman"/>
          <w:sz w:val="22"/>
          <w:szCs w:val="22"/>
        </w:rPr>
        <w:tab/>
        <w:t xml:space="preserve">Objednávateľ sa zaväzuje poskytnúť </w:t>
      </w:r>
      <w:r w:rsidR="00EE54D0" w:rsidRPr="004951C1">
        <w:rPr>
          <w:rStyle w:val="ra"/>
          <w:rFonts w:ascii="Arial Narrow" w:hAnsi="Arial Narrow" w:cs="Times New Roman"/>
          <w:sz w:val="22"/>
          <w:szCs w:val="22"/>
        </w:rPr>
        <w:t>Z</w:t>
      </w:r>
      <w:r w:rsidR="009614A3" w:rsidRPr="004951C1">
        <w:rPr>
          <w:rStyle w:val="ra"/>
          <w:rFonts w:ascii="Arial Narrow" w:hAnsi="Arial Narrow" w:cs="Times New Roman"/>
          <w:sz w:val="22"/>
          <w:szCs w:val="22"/>
        </w:rPr>
        <w:t xml:space="preserve">hotoviteľovi </w:t>
      </w:r>
      <w:r w:rsidR="00220F78" w:rsidRPr="004951C1">
        <w:rPr>
          <w:rStyle w:val="ra"/>
          <w:rFonts w:ascii="Arial Narrow" w:hAnsi="Arial Narrow" w:cs="Times New Roman"/>
          <w:sz w:val="22"/>
          <w:szCs w:val="22"/>
        </w:rPr>
        <w:t xml:space="preserve">všetku potrebnú súčinnosť, </w:t>
      </w:r>
      <w:r w:rsidRPr="004951C1">
        <w:rPr>
          <w:rStyle w:val="ra"/>
          <w:rFonts w:ascii="Arial Narrow" w:hAnsi="Arial Narrow" w:cs="Times New Roman"/>
          <w:sz w:val="22"/>
          <w:szCs w:val="22"/>
        </w:rPr>
        <w:t xml:space="preserve">najmä tým, že </w:t>
      </w:r>
      <w:r w:rsidR="00EE54D0" w:rsidRPr="004951C1">
        <w:rPr>
          <w:rStyle w:val="ra"/>
          <w:rFonts w:ascii="Arial Narrow" w:hAnsi="Arial Narrow" w:cs="Times New Roman"/>
          <w:sz w:val="22"/>
          <w:szCs w:val="22"/>
        </w:rPr>
        <w:t>Z</w:t>
      </w:r>
      <w:r w:rsidR="009614A3" w:rsidRPr="004951C1">
        <w:rPr>
          <w:rStyle w:val="ra"/>
          <w:rFonts w:ascii="Arial Narrow" w:hAnsi="Arial Narrow" w:cs="Times New Roman"/>
          <w:sz w:val="22"/>
          <w:szCs w:val="22"/>
        </w:rPr>
        <w:t xml:space="preserve">hotoviteľovi </w:t>
      </w:r>
      <w:r w:rsidRPr="004951C1">
        <w:rPr>
          <w:rStyle w:val="ra"/>
          <w:rFonts w:ascii="Arial Narrow" w:hAnsi="Arial Narrow" w:cs="Times New Roman"/>
          <w:sz w:val="22"/>
          <w:szCs w:val="22"/>
        </w:rPr>
        <w:t xml:space="preserve">v dohodnutom čase oznámi všetky informácie a predloží mu všetky dokumenty potrebné pre riadne </w:t>
      </w:r>
      <w:r w:rsidR="00261500" w:rsidRPr="004951C1">
        <w:rPr>
          <w:rStyle w:val="ra"/>
          <w:rFonts w:ascii="Arial Narrow" w:hAnsi="Arial Narrow" w:cs="Times New Roman"/>
          <w:sz w:val="22"/>
          <w:szCs w:val="22"/>
        </w:rPr>
        <w:t>vykonanie</w:t>
      </w:r>
      <w:r w:rsidRPr="004951C1">
        <w:rPr>
          <w:rStyle w:val="ra"/>
          <w:rFonts w:ascii="Arial Narrow" w:hAnsi="Arial Narrow" w:cs="Times New Roman"/>
          <w:sz w:val="22"/>
          <w:szCs w:val="22"/>
        </w:rPr>
        <w:t xml:space="preserve"> </w:t>
      </w:r>
      <w:r w:rsidR="00261500" w:rsidRPr="004951C1">
        <w:rPr>
          <w:rStyle w:val="ra"/>
          <w:rFonts w:ascii="Arial Narrow" w:hAnsi="Arial Narrow" w:cs="Times New Roman"/>
          <w:sz w:val="22"/>
          <w:szCs w:val="22"/>
        </w:rPr>
        <w:t>Diela</w:t>
      </w:r>
      <w:r w:rsidRPr="004951C1">
        <w:rPr>
          <w:rStyle w:val="ra"/>
          <w:rFonts w:ascii="Arial Narrow" w:hAnsi="Arial Narrow" w:cs="Times New Roman"/>
          <w:sz w:val="22"/>
          <w:szCs w:val="22"/>
        </w:rPr>
        <w:t xml:space="preserve">. </w:t>
      </w:r>
    </w:p>
    <w:p w14:paraId="65D90406" w14:textId="10DC67BB" w:rsidR="009F444D" w:rsidRPr="004951C1" w:rsidRDefault="009F444D" w:rsidP="005A7C85">
      <w:pPr>
        <w:spacing w:before="0" w:beforeAutospacing="0" w:after="0" w:afterAutospacing="0" w:line="240" w:lineRule="auto"/>
        <w:ind w:left="680" w:hanging="680"/>
        <w:jc w:val="both"/>
        <w:rPr>
          <w:rStyle w:val="ra"/>
          <w:rFonts w:ascii="Arial Narrow" w:hAnsi="Arial Narrow" w:cs="Times New Roman"/>
          <w:sz w:val="22"/>
          <w:szCs w:val="22"/>
        </w:rPr>
      </w:pPr>
    </w:p>
    <w:p w14:paraId="728431D2" w14:textId="1AE4E4DC" w:rsidR="009F444D" w:rsidRPr="004951C1" w:rsidRDefault="009F444D" w:rsidP="005A7C85">
      <w:pPr>
        <w:spacing w:before="0" w:beforeAutospacing="0" w:after="0" w:afterAutospacing="0" w:line="240" w:lineRule="auto"/>
        <w:ind w:left="680" w:hanging="680"/>
        <w:jc w:val="both"/>
        <w:rPr>
          <w:rStyle w:val="ra"/>
          <w:rFonts w:ascii="Arial Narrow" w:hAnsi="Arial Narrow" w:cs="Times New Roman"/>
          <w:sz w:val="22"/>
          <w:szCs w:val="22"/>
        </w:rPr>
      </w:pPr>
      <w:r w:rsidRPr="004951C1">
        <w:rPr>
          <w:rStyle w:val="ra"/>
          <w:rFonts w:ascii="Arial Narrow" w:hAnsi="Arial Narrow" w:cs="Times New Roman"/>
          <w:sz w:val="22"/>
          <w:szCs w:val="22"/>
        </w:rPr>
        <w:t>2.4</w:t>
      </w:r>
      <w:r w:rsidRPr="004951C1">
        <w:rPr>
          <w:rStyle w:val="ra"/>
          <w:rFonts w:ascii="Arial Narrow" w:hAnsi="Arial Narrow" w:cs="Times New Roman"/>
          <w:sz w:val="22"/>
          <w:szCs w:val="22"/>
        </w:rPr>
        <w:tab/>
        <w:t xml:space="preserve">Objednávateľ sa zaväzuje počas uskutočňovania Diela spolupracovať so </w:t>
      </w:r>
      <w:r w:rsidR="00EE54D0" w:rsidRPr="004951C1">
        <w:rPr>
          <w:rStyle w:val="ra"/>
          <w:rFonts w:ascii="Arial Narrow" w:hAnsi="Arial Narrow" w:cs="Times New Roman"/>
          <w:sz w:val="22"/>
          <w:szCs w:val="22"/>
        </w:rPr>
        <w:t>Z</w:t>
      </w:r>
      <w:r w:rsidRPr="004951C1">
        <w:rPr>
          <w:rStyle w:val="ra"/>
          <w:rFonts w:ascii="Arial Narrow" w:hAnsi="Arial Narrow" w:cs="Times New Roman"/>
          <w:sz w:val="22"/>
          <w:szCs w:val="22"/>
        </w:rPr>
        <w:t>hotoviteľom.</w:t>
      </w:r>
    </w:p>
    <w:p w14:paraId="2EEF24E5" w14:textId="77777777" w:rsidR="005A7C85" w:rsidRPr="004951C1" w:rsidRDefault="005A7C85" w:rsidP="005A7C85">
      <w:pPr>
        <w:spacing w:before="0" w:beforeAutospacing="0" w:after="0" w:afterAutospacing="0" w:line="240" w:lineRule="auto"/>
        <w:jc w:val="both"/>
        <w:rPr>
          <w:rStyle w:val="ra"/>
          <w:rFonts w:ascii="Arial Narrow" w:hAnsi="Arial Narrow" w:cs="Times New Roman"/>
          <w:sz w:val="22"/>
          <w:szCs w:val="22"/>
        </w:rPr>
      </w:pPr>
    </w:p>
    <w:p w14:paraId="27672183" w14:textId="4AFC00E0" w:rsidR="005A7C85" w:rsidRPr="004951C1" w:rsidRDefault="005A7C85" w:rsidP="005A7C85">
      <w:pPr>
        <w:spacing w:before="0" w:beforeAutospacing="0" w:after="0" w:afterAutospacing="0" w:line="240" w:lineRule="auto"/>
        <w:ind w:left="680" w:hanging="680"/>
        <w:jc w:val="both"/>
        <w:rPr>
          <w:rStyle w:val="ra"/>
          <w:rFonts w:ascii="Arial Narrow" w:hAnsi="Arial Narrow" w:cs="Times New Roman"/>
          <w:strike/>
          <w:sz w:val="22"/>
          <w:szCs w:val="22"/>
        </w:rPr>
      </w:pPr>
      <w:r w:rsidRPr="004951C1">
        <w:rPr>
          <w:rStyle w:val="ra"/>
          <w:rFonts w:ascii="Arial Narrow" w:hAnsi="Arial Narrow" w:cs="Times New Roman"/>
          <w:sz w:val="22"/>
          <w:szCs w:val="22"/>
        </w:rPr>
        <w:t>2.</w:t>
      </w:r>
      <w:r w:rsidR="009F444D" w:rsidRPr="004951C1">
        <w:rPr>
          <w:rStyle w:val="ra"/>
          <w:rFonts w:ascii="Arial Narrow" w:hAnsi="Arial Narrow" w:cs="Times New Roman"/>
          <w:sz w:val="22"/>
          <w:szCs w:val="22"/>
        </w:rPr>
        <w:t>5</w:t>
      </w:r>
      <w:r w:rsidRPr="004951C1">
        <w:rPr>
          <w:rStyle w:val="ra"/>
          <w:rFonts w:ascii="Arial Narrow" w:hAnsi="Arial Narrow" w:cs="Times New Roman"/>
          <w:sz w:val="22"/>
          <w:szCs w:val="22"/>
        </w:rPr>
        <w:tab/>
      </w:r>
      <w:r w:rsidR="00AD7F67" w:rsidRPr="004951C1">
        <w:rPr>
          <w:rStyle w:val="ra"/>
          <w:rFonts w:ascii="Arial Narrow" w:hAnsi="Arial Narrow" w:cs="Times New Roman"/>
          <w:sz w:val="22"/>
          <w:szCs w:val="22"/>
        </w:rPr>
        <w:t xml:space="preserve">Zhotoviteľ </w:t>
      </w:r>
      <w:r w:rsidRPr="004951C1">
        <w:rPr>
          <w:rStyle w:val="ra"/>
          <w:rFonts w:ascii="Arial Narrow" w:hAnsi="Arial Narrow" w:cs="Times New Roman"/>
          <w:sz w:val="22"/>
          <w:szCs w:val="22"/>
        </w:rPr>
        <w:t xml:space="preserve">sa zaväzuje zachovávať mlčanlivosť o všetkých skutočnostiach, ktoré </w:t>
      </w:r>
      <w:r w:rsidR="00EE54D0" w:rsidRPr="004951C1">
        <w:rPr>
          <w:rStyle w:val="ra"/>
          <w:rFonts w:ascii="Arial Narrow" w:hAnsi="Arial Narrow" w:cs="Times New Roman"/>
          <w:sz w:val="22"/>
          <w:szCs w:val="22"/>
        </w:rPr>
        <w:t>O</w:t>
      </w:r>
      <w:r w:rsidRPr="004951C1">
        <w:rPr>
          <w:rStyle w:val="ra"/>
          <w:rFonts w:ascii="Arial Narrow" w:hAnsi="Arial Narrow" w:cs="Times New Roman"/>
          <w:sz w:val="22"/>
          <w:szCs w:val="22"/>
        </w:rPr>
        <w:t xml:space="preserve">bjednávateľ označí ako dôverné, </w:t>
      </w:r>
      <w:r w:rsidR="005725EC" w:rsidRPr="004951C1">
        <w:rPr>
          <w:rStyle w:val="ra"/>
          <w:rFonts w:ascii="Arial Narrow" w:hAnsi="Arial Narrow" w:cs="Times New Roman"/>
          <w:sz w:val="22"/>
          <w:szCs w:val="22"/>
        </w:rPr>
        <w:t>z ktorých povahy vyplýva, že ide o dôvern</w:t>
      </w:r>
      <w:r w:rsidR="009F0742">
        <w:rPr>
          <w:rStyle w:val="ra"/>
          <w:rFonts w:ascii="Arial Narrow" w:hAnsi="Arial Narrow" w:cs="Times New Roman"/>
          <w:sz w:val="22"/>
          <w:szCs w:val="22"/>
        </w:rPr>
        <w:t>é</w:t>
      </w:r>
      <w:r w:rsidR="005725EC" w:rsidRPr="004951C1">
        <w:rPr>
          <w:rStyle w:val="ra"/>
          <w:rFonts w:ascii="Arial Narrow" w:hAnsi="Arial Narrow" w:cs="Times New Roman"/>
          <w:sz w:val="22"/>
          <w:szCs w:val="22"/>
        </w:rPr>
        <w:t xml:space="preserve"> informácie, </w:t>
      </w:r>
      <w:r w:rsidRPr="004951C1">
        <w:rPr>
          <w:rStyle w:val="ra"/>
          <w:rFonts w:ascii="Arial Narrow" w:hAnsi="Arial Narrow" w:cs="Times New Roman"/>
          <w:sz w:val="22"/>
          <w:szCs w:val="22"/>
        </w:rPr>
        <w:t>alebo ktoré sú predmetom obchodného tajomstva.</w:t>
      </w:r>
    </w:p>
    <w:p w14:paraId="1FE938E6" w14:textId="77777777" w:rsidR="00261500" w:rsidRPr="004951C1" w:rsidRDefault="00261500" w:rsidP="005A7C85">
      <w:pPr>
        <w:spacing w:before="0" w:beforeAutospacing="0" w:after="0" w:afterAutospacing="0" w:line="240" w:lineRule="auto"/>
        <w:ind w:left="680" w:hanging="680"/>
        <w:jc w:val="both"/>
        <w:rPr>
          <w:rStyle w:val="ra"/>
          <w:rFonts w:ascii="Arial Narrow" w:hAnsi="Arial Narrow" w:cs="Times New Roman"/>
          <w:sz w:val="22"/>
          <w:szCs w:val="22"/>
        </w:rPr>
      </w:pPr>
    </w:p>
    <w:p w14:paraId="3A7D5A88" w14:textId="4F8CBDE1" w:rsidR="00C22EE1" w:rsidRPr="004951C1" w:rsidRDefault="00261500" w:rsidP="005A7C85">
      <w:pPr>
        <w:spacing w:before="0" w:beforeAutospacing="0" w:after="0" w:afterAutospacing="0" w:line="240" w:lineRule="auto"/>
        <w:ind w:left="680" w:hanging="680"/>
        <w:jc w:val="both"/>
        <w:rPr>
          <w:rStyle w:val="ra"/>
          <w:rFonts w:ascii="Arial Narrow" w:hAnsi="Arial Narrow" w:cs="Times New Roman"/>
          <w:sz w:val="22"/>
          <w:szCs w:val="22"/>
        </w:rPr>
      </w:pPr>
      <w:r w:rsidRPr="004951C1">
        <w:rPr>
          <w:rStyle w:val="ra"/>
          <w:rFonts w:ascii="Arial Narrow" w:hAnsi="Arial Narrow" w:cs="Times New Roman"/>
          <w:sz w:val="22"/>
          <w:szCs w:val="22"/>
        </w:rPr>
        <w:t>2.</w:t>
      </w:r>
      <w:r w:rsidR="009F444D" w:rsidRPr="004951C1">
        <w:rPr>
          <w:rStyle w:val="ra"/>
          <w:rFonts w:ascii="Arial Narrow" w:hAnsi="Arial Narrow" w:cs="Times New Roman"/>
          <w:sz w:val="22"/>
          <w:szCs w:val="22"/>
        </w:rPr>
        <w:t>6</w:t>
      </w:r>
      <w:r w:rsidRPr="004951C1">
        <w:rPr>
          <w:rStyle w:val="ra"/>
          <w:rFonts w:ascii="Arial Narrow" w:hAnsi="Arial Narrow" w:cs="Times New Roman"/>
          <w:sz w:val="22"/>
          <w:szCs w:val="22"/>
        </w:rPr>
        <w:tab/>
      </w:r>
      <w:r w:rsidR="00AD7F67" w:rsidRPr="004951C1">
        <w:rPr>
          <w:rStyle w:val="ra"/>
          <w:rFonts w:ascii="Arial Narrow" w:hAnsi="Arial Narrow" w:cs="Times New Roman"/>
          <w:sz w:val="22"/>
          <w:szCs w:val="22"/>
        </w:rPr>
        <w:t>Zhotoviteľ</w:t>
      </w:r>
      <w:r w:rsidR="00EE54D0" w:rsidRPr="004951C1">
        <w:rPr>
          <w:rStyle w:val="ra"/>
          <w:rFonts w:ascii="Arial Narrow" w:hAnsi="Arial Narrow" w:cs="Times New Roman"/>
          <w:sz w:val="22"/>
          <w:szCs w:val="22"/>
        </w:rPr>
        <w:t xml:space="preserve"> </w:t>
      </w:r>
      <w:r w:rsidRPr="004951C1">
        <w:rPr>
          <w:rStyle w:val="ra"/>
          <w:rFonts w:ascii="Arial Narrow" w:hAnsi="Arial Narrow" w:cs="Times New Roman"/>
          <w:sz w:val="22"/>
          <w:szCs w:val="22"/>
        </w:rPr>
        <w:t xml:space="preserve">oboznámi </w:t>
      </w:r>
      <w:r w:rsidR="00EE54D0" w:rsidRPr="004951C1">
        <w:rPr>
          <w:rStyle w:val="ra"/>
          <w:rFonts w:ascii="Arial Narrow" w:hAnsi="Arial Narrow" w:cs="Times New Roman"/>
          <w:sz w:val="22"/>
          <w:szCs w:val="22"/>
        </w:rPr>
        <w:t>O</w:t>
      </w:r>
      <w:r w:rsidRPr="004951C1">
        <w:rPr>
          <w:rStyle w:val="ra"/>
          <w:rFonts w:ascii="Arial Narrow" w:hAnsi="Arial Narrow" w:cs="Times New Roman"/>
          <w:sz w:val="22"/>
          <w:szCs w:val="22"/>
        </w:rPr>
        <w:t xml:space="preserve">bjednávateľa so začiatkom a koncom </w:t>
      </w:r>
      <w:r w:rsidR="00482D30">
        <w:rPr>
          <w:rStyle w:val="ra"/>
          <w:rFonts w:ascii="Arial Narrow" w:hAnsi="Arial Narrow" w:cs="Times New Roman"/>
          <w:sz w:val="22"/>
          <w:szCs w:val="22"/>
        </w:rPr>
        <w:t>zemných</w:t>
      </w:r>
      <w:r w:rsidRPr="004951C1">
        <w:rPr>
          <w:rStyle w:val="ra"/>
          <w:rFonts w:ascii="Arial Narrow" w:hAnsi="Arial Narrow" w:cs="Times New Roman"/>
          <w:sz w:val="22"/>
          <w:szCs w:val="22"/>
        </w:rPr>
        <w:t xml:space="preserve"> prác.</w:t>
      </w:r>
    </w:p>
    <w:p w14:paraId="29F1DAA8" w14:textId="77777777" w:rsidR="00261500" w:rsidRPr="004951C1" w:rsidRDefault="00261500" w:rsidP="005A7C85">
      <w:pPr>
        <w:spacing w:before="0" w:beforeAutospacing="0" w:after="0" w:afterAutospacing="0" w:line="240" w:lineRule="auto"/>
        <w:ind w:left="680" w:hanging="680"/>
        <w:jc w:val="both"/>
        <w:rPr>
          <w:rStyle w:val="ra"/>
          <w:rFonts w:ascii="Arial Narrow" w:hAnsi="Arial Narrow" w:cs="Times New Roman"/>
          <w:sz w:val="22"/>
          <w:szCs w:val="22"/>
        </w:rPr>
      </w:pPr>
    </w:p>
    <w:p w14:paraId="7606F93B" w14:textId="32EBD9D8" w:rsidR="005A7C85" w:rsidRPr="00A66AEF" w:rsidRDefault="00C22EE1" w:rsidP="009F0742">
      <w:pPr>
        <w:spacing w:before="0" w:beforeAutospacing="0" w:after="0" w:afterAutospacing="0" w:line="240" w:lineRule="auto"/>
        <w:ind w:left="680" w:hanging="680"/>
        <w:jc w:val="both"/>
        <w:rPr>
          <w:rStyle w:val="ra"/>
          <w:rFonts w:ascii="Arial Narrow" w:hAnsi="Arial Narrow" w:cs="Arial"/>
          <w:sz w:val="22"/>
          <w:szCs w:val="22"/>
        </w:rPr>
      </w:pPr>
      <w:r w:rsidRPr="00A66AEF">
        <w:rPr>
          <w:rStyle w:val="ra"/>
          <w:rFonts w:ascii="Arial Narrow" w:hAnsi="Arial Narrow" w:cs="Times New Roman"/>
          <w:sz w:val="22"/>
          <w:szCs w:val="22"/>
        </w:rPr>
        <w:t>2.</w:t>
      </w:r>
      <w:r w:rsidR="009F444D" w:rsidRPr="00A66AEF">
        <w:rPr>
          <w:rStyle w:val="ra"/>
          <w:rFonts w:ascii="Arial Narrow" w:hAnsi="Arial Narrow" w:cs="Times New Roman"/>
          <w:sz w:val="22"/>
          <w:szCs w:val="22"/>
        </w:rPr>
        <w:t>7</w:t>
      </w:r>
      <w:r w:rsidRPr="00A66AEF">
        <w:rPr>
          <w:rStyle w:val="ra"/>
          <w:rFonts w:ascii="Arial Narrow" w:hAnsi="Arial Narrow" w:cs="Times New Roman"/>
          <w:sz w:val="22"/>
          <w:szCs w:val="22"/>
        </w:rPr>
        <w:tab/>
      </w:r>
      <w:r w:rsidR="00AD7F67" w:rsidRPr="00A66AEF">
        <w:rPr>
          <w:rStyle w:val="ra"/>
          <w:rFonts w:ascii="Arial Narrow" w:hAnsi="Arial Narrow" w:cs="Times New Roman"/>
          <w:sz w:val="22"/>
          <w:szCs w:val="22"/>
        </w:rPr>
        <w:t xml:space="preserve">Zhotoviteľ </w:t>
      </w:r>
      <w:r w:rsidRPr="00A66AEF">
        <w:rPr>
          <w:rStyle w:val="ra"/>
          <w:rFonts w:ascii="Arial Narrow" w:hAnsi="Arial Narrow" w:cs="Times New Roman"/>
          <w:sz w:val="22"/>
          <w:szCs w:val="22"/>
        </w:rPr>
        <w:t xml:space="preserve">sa zaväzuje </w:t>
      </w:r>
      <w:r w:rsidR="00261500" w:rsidRPr="00A66AEF">
        <w:rPr>
          <w:rStyle w:val="ra"/>
          <w:rFonts w:ascii="Arial Narrow" w:hAnsi="Arial Narrow" w:cs="Times New Roman"/>
          <w:sz w:val="22"/>
          <w:szCs w:val="22"/>
        </w:rPr>
        <w:t>zhotoviť</w:t>
      </w:r>
      <w:r w:rsidRPr="00A66AEF">
        <w:rPr>
          <w:rStyle w:val="ra"/>
          <w:rFonts w:ascii="Arial Narrow" w:hAnsi="Arial Narrow" w:cs="Times New Roman"/>
          <w:sz w:val="22"/>
          <w:szCs w:val="22"/>
        </w:rPr>
        <w:t xml:space="preserve"> </w:t>
      </w:r>
      <w:r w:rsidR="00EE54D0" w:rsidRPr="00A66AEF">
        <w:rPr>
          <w:rStyle w:val="ra"/>
          <w:rFonts w:ascii="Arial Narrow" w:hAnsi="Arial Narrow" w:cs="Times New Roman"/>
          <w:sz w:val="22"/>
          <w:szCs w:val="22"/>
        </w:rPr>
        <w:t>O</w:t>
      </w:r>
      <w:r w:rsidRPr="00A66AEF">
        <w:rPr>
          <w:rStyle w:val="ra"/>
          <w:rFonts w:ascii="Arial Narrow" w:hAnsi="Arial Narrow" w:cs="Times New Roman"/>
          <w:sz w:val="22"/>
          <w:szCs w:val="22"/>
        </w:rPr>
        <w:t xml:space="preserve">bjednávateľovi </w:t>
      </w:r>
      <w:r w:rsidR="00261500" w:rsidRPr="00A66AEF">
        <w:rPr>
          <w:rStyle w:val="ra"/>
          <w:rFonts w:ascii="Arial Narrow" w:hAnsi="Arial Narrow" w:cs="Times New Roman"/>
          <w:sz w:val="22"/>
          <w:szCs w:val="22"/>
        </w:rPr>
        <w:t>Dielo</w:t>
      </w:r>
      <w:r w:rsidRPr="00A66AEF">
        <w:rPr>
          <w:rStyle w:val="ra"/>
          <w:rFonts w:ascii="Arial Narrow" w:hAnsi="Arial Narrow" w:cs="Times New Roman"/>
          <w:sz w:val="22"/>
          <w:szCs w:val="22"/>
        </w:rPr>
        <w:t xml:space="preserve"> podľa jeho pokynov, pričom na nesprávny</w:t>
      </w:r>
      <w:r w:rsidR="00BF3C9D" w:rsidRPr="00A66AEF">
        <w:rPr>
          <w:rStyle w:val="ra"/>
          <w:rFonts w:ascii="Arial Narrow" w:hAnsi="Arial Narrow" w:cs="Times New Roman"/>
          <w:sz w:val="22"/>
          <w:szCs w:val="22"/>
        </w:rPr>
        <w:t xml:space="preserve"> alebo nevhodný</w:t>
      </w:r>
      <w:r w:rsidRPr="00A66AEF">
        <w:rPr>
          <w:rStyle w:val="ra"/>
          <w:rFonts w:ascii="Arial Narrow" w:hAnsi="Arial Narrow" w:cs="Times New Roman"/>
          <w:sz w:val="22"/>
          <w:szCs w:val="22"/>
        </w:rPr>
        <w:t xml:space="preserve"> pokyn je povinný </w:t>
      </w:r>
      <w:r w:rsidR="00EE54D0" w:rsidRPr="00A66AEF">
        <w:rPr>
          <w:rStyle w:val="ra"/>
          <w:rFonts w:ascii="Arial Narrow" w:hAnsi="Arial Narrow" w:cs="Times New Roman"/>
          <w:sz w:val="22"/>
          <w:szCs w:val="22"/>
        </w:rPr>
        <w:t>O</w:t>
      </w:r>
      <w:r w:rsidRPr="00A66AEF">
        <w:rPr>
          <w:rStyle w:val="ra"/>
          <w:rFonts w:ascii="Arial Narrow" w:hAnsi="Arial Narrow" w:cs="Times New Roman"/>
          <w:sz w:val="22"/>
          <w:szCs w:val="22"/>
        </w:rPr>
        <w:t>bjednávateľa upozorniť.</w:t>
      </w:r>
      <w:r w:rsidR="009F0742" w:rsidRPr="00A66AEF">
        <w:rPr>
          <w:rStyle w:val="ra"/>
          <w:rFonts w:ascii="Arial Narrow" w:hAnsi="Arial Narrow" w:cs="Times New Roman"/>
          <w:sz w:val="22"/>
          <w:szCs w:val="22"/>
        </w:rPr>
        <w:t xml:space="preserve"> Zhotoviteľ sa zaväzuje postupovať podľa požiadaviek archeológa / </w:t>
      </w:r>
      <w:r w:rsidR="009F0742" w:rsidRPr="00A66AEF">
        <w:rPr>
          <w:rFonts w:ascii="Arial Narrow" w:hAnsi="Arial Narrow" w:cs="Arial"/>
          <w:sz w:val="22"/>
          <w:szCs w:val="22"/>
        </w:rPr>
        <w:t>archeologického technického pracovníka.</w:t>
      </w:r>
      <w:r w:rsidR="00D1582D" w:rsidRPr="00A66AEF">
        <w:rPr>
          <w:rStyle w:val="ra"/>
          <w:rFonts w:ascii="Arial Narrow" w:hAnsi="Arial Narrow" w:cs="Times New Roman"/>
          <w:sz w:val="22"/>
          <w:szCs w:val="22"/>
        </w:rPr>
        <w:t xml:space="preserve"> Z</w:t>
      </w:r>
      <w:r w:rsidR="00D1582D" w:rsidRPr="00A66AEF">
        <w:rPr>
          <w:rFonts w:ascii="Arial Narrow" w:hAnsi="Arial Narrow" w:cs="Arial"/>
          <w:sz w:val="22"/>
          <w:szCs w:val="22"/>
        </w:rPr>
        <w:t>hotoviteľ berie na vedomie, že archeológ alebo ním poverený archeologický technický pracovník bude povinný dohliadať a riadiť činnosť mechanizmov a dohliadať na to, aby neboli poškodené nálezové situácie pod ornicou.</w:t>
      </w:r>
    </w:p>
    <w:p w14:paraId="049446DF" w14:textId="2497911C" w:rsidR="00C22EE1" w:rsidRPr="00A66AEF" w:rsidRDefault="00C22EE1" w:rsidP="005A7C85">
      <w:pPr>
        <w:spacing w:before="0" w:beforeAutospacing="0" w:after="0" w:afterAutospacing="0" w:line="240" w:lineRule="auto"/>
        <w:ind w:left="680" w:hanging="680"/>
        <w:jc w:val="both"/>
        <w:rPr>
          <w:rStyle w:val="ra"/>
          <w:rFonts w:ascii="Arial Narrow" w:hAnsi="Arial Narrow" w:cs="Times New Roman"/>
          <w:sz w:val="22"/>
          <w:szCs w:val="22"/>
        </w:rPr>
      </w:pPr>
    </w:p>
    <w:p w14:paraId="73BFDFD7" w14:textId="44105541" w:rsidR="009A5AEC" w:rsidRPr="00A66AEF" w:rsidRDefault="00A52C0F" w:rsidP="00D1582D">
      <w:pPr>
        <w:spacing w:before="0" w:beforeAutospacing="0" w:after="0" w:afterAutospacing="0" w:line="240" w:lineRule="auto"/>
        <w:ind w:left="680" w:hanging="680"/>
        <w:jc w:val="both"/>
        <w:rPr>
          <w:rStyle w:val="ra"/>
          <w:rFonts w:ascii="Arial Narrow" w:hAnsi="Arial Narrow" w:cs="Times New Roman"/>
          <w:sz w:val="22"/>
          <w:szCs w:val="22"/>
        </w:rPr>
      </w:pPr>
      <w:r w:rsidRPr="00A66AEF">
        <w:rPr>
          <w:rStyle w:val="ra"/>
          <w:rFonts w:ascii="Arial Narrow" w:hAnsi="Arial Narrow" w:cs="Times New Roman"/>
          <w:sz w:val="22"/>
          <w:szCs w:val="22"/>
        </w:rPr>
        <w:t>2.8</w:t>
      </w:r>
      <w:r w:rsidRPr="00A66AEF">
        <w:rPr>
          <w:rStyle w:val="ra"/>
          <w:rFonts w:ascii="Arial Narrow" w:hAnsi="Arial Narrow" w:cs="Times New Roman"/>
          <w:sz w:val="22"/>
          <w:szCs w:val="22"/>
        </w:rPr>
        <w:tab/>
        <w:t>Zhotoviteľ je povinný sa oboznámiť so všetkými dokumentmi, ktoré tvoria prílohy tejto Zmluvy, ktoré bude plne rešpektovať pri vykonávaní Diela.</w:t>
      </w:r>
    </w:p>
    <w:p w14:paraId="0E5FB011" w14:textId="07F22FA8" w:rsidR="00A52C0F" w:rsidRPr="00A66AEF" w:rsidRDefault="00A52C0F" w:rsidP="005A7C85">
      <w:pPr>
        <w:spacing w:before="0" w:beforeAutospacing="0" w:after="0" w:afterAutospacing="0" w:line="240" w:lineRule="auto"/>
        <w:ind w:left="680" w:hanging="680"/>
        <w:jc w:val="both"/>
        <w:rPr>
          <w:rStyle w:val="ra"/>
          <w:rFonts w:ascii="Arial Narrow" w:hAnsi="Arial Narrow" w:cs="Times New Roman"/>
          <w:sz w:val="22"/>
          <w:szCs w:val="22"/>
        </w:rPr>
      </w:pPr>
    </w:p>
    <w:p w14:paraId="464B5140" w14:textId="73382879" w:rsidR="00A52C0F" w:rsidRPr="00A66AEF" w:rsidRDefault="00A52C0F" w:rsidP="00A52C0F">
      <w:pPr>
        <w:spacing w:after="160"/>
        <w:ind w:left="708" w:hanging="708"/>
        <w:jc w:val="both"/>
        <w:rPr>
          <w:rFonts w:ascii="Arial Narrow" w:hAnsi="Arial Narrow" w:cs="Arial"/>
          <w:bCs/>
          <w:iCs/>
          <w:sz w:val="22"/>
          <w:szCs w:val="22"/>
        </w:rPr>
      </w:pPr>
      <w:r w:rsidRPr="00A66AEF">
        <w:rPr>
          <w:rStyle w:val="ra"/>
          <w:rFonts w:ascii="Arial Narrow" w:hAnsi="Arial Narrow" w:cs="Times New Roman"/>
          <w:sz w:val="22"/>
          <w:szCs w:val="22"/>
        </w:rPr>
        <w:t>2.9</w:t>
      </w:r>
      <w:r w:rsidRPr="00A66AEF">
        <w:rPr>
          <w:rStyle w:val="ra"/>
          <w:rFonts w:ascii="Arial Narrow" w:hAnsi="Arial Narrow" w:cs="Times New Roman"/>
          <w:sz w:val="22"/>
          <w:szCs w:val="22"/>
        </w:rPr>
        <w:tab/>
      </w:r>
      <w:r w:rsidRPr="00A66AEF">
        <w:rPr>
          <w:rFonts w:ascii="Arial Narrow" w:hAnsi="Arial Narrow" w:cs="Arial"/>
          <w:bCs/>
          <w:iCs/>
          <w:sz w:val="22"/>
          <w:szCs w:val="22"/>
        </w:rPr>
        <w:t>Zhotoviteľ je povinný počas prác zachovať čistotu miestnych a účelových komunikácií. Pri ich znečistení je povinný bez prieťahov komunikáciu uviesť do pôvodného stavu.</w:t>
      </w:r>
    </w:p>
    <w:p w14:paraId="4C75A2BE" w14:textId="77777777" w:rsidR="00A52C0F" w:rsidRPr="00A66AEF" w:rsidRDefault="00A52C0F" w:rsidP="00A52C0F">
      <w:pPr>
        <w:spacing w:after="160"/>
        <w:ind w:left="708" w:hanging="708"/>
        <w:jc w:val="both"/>
        <w:rPr>
          <w:rFonts w:ascii="Arial Narrow" w:hAnsi="Arial Narrow" w:cs="Arial"/>
          <w:bCs/>
          <w:iCs/>
          <w:sz w:val="22"/>
          <w:szCs w:val="22"/>
        </w:rPr>
      </w:pPr>
    </w:p>
    <w:p w14:paraId="711AEB56" w14:textId="57F1255E" w:rsidR="00A52C0F" w:rsidRPr="00A66AEF" w:rsidRDefault="00A52C0F" w:rsidP="00A52C0F">
      <w:pPr>
        <w:spacing w:after="160"/>
        <w:ind w:left="708" w:hanging="708"/>
        <w:jc w:val="both"/>
        <w:rPr>
          <w:rStyle w:val="ra"/>
          <w:rFonts w:ascii="Arial Narrow" w:hAnsi="Arial Narrow" w:cs="Times New Roman"/>
          <w:sz w:val="22"/>
          <w:szCs w:val="22"/>
        </w:rPr>
      </w:pPr>
      <w:r w:rsidRPr="00A66AEF">
        <w:rPr>
          <w:rFonts w:ascii="Arial Narrow" w:hAnsi="Arial Narrow" w:cs="Arial"/>
          <w:bCs/>
          <w:iCs/>
          <w:sz w:val="22"/>
          <w:szCs w:val="22"/>
        </w:rPr>
        <w:t>2.10</w:t>
      </w:r>
      <w:r w:rsidRPr="00A66AEF">
        <w:rPr>
          <w:rFonts w:ascii="Arial Narrow" w:hAnsi="Arial Narrow" w:cs="Arial"/>
          <w:bCs/>
          <w:iCs/>
          <w:sz w:val="22"/>
          <w:szCs w:val="22"/>
        </w:rPr>
        <w:tab/>
        <w:t>Zhotoviteľ v prípade potreby musí zabezpečiť projekt dočasného dopravného značenia a organizácie prác.</w:t>
      </w:r>
    </w:p>
    <w:p w14:paraId="57723760" w14:textId="77777777" w:rsidR="00A52C0F" w:rsidRPr="00A66AEF" w:rsidRDefault="00A52C0F" w:rsidP="005A7C85">
      <w:pPr>
        <w:spacing w:before="0" w:beforeAutospacing="0" w:after="0" w:afterAutospacing="0" w:line="240" w:lineRule="auto"/>
        <w:ind w:left="680" w:hanging="680"/>
        <w:jc w:val="both"/>
        <w:rPr>
          <w:rStyle w:val="ra"/>
          <w:rFonts w:ascii="Arial Narrow" w:hAnsi="Arial Narrow" w:cs="Times New Roman"/>
          <w:sz w:val="22"/>
          <w:szCs w:val="22"/>
        </w:rPr>
      </w:pPr>
    </w:p>
    <w:p w14:paraId="666A0A03" w14:textId="4075AEDF" w:rsidR="002E7938" w:rsidRPr="004951C1" w:rsidRDefault="005A7C85" w:rsidP="002E7938">
      <w:pPr>
        <w:autoSpaceDE w:val="0"/>
        <w:autoSpaceDN w:val="0"/>
        <w:adjustRightInd w:val="0"/>
        <w:spacing w:before="0" w:beforeAutospacing="0" w:after="0" w:afterAutospacing="0" w:line="240" w:lineRule="auto"/>
        <w:ind w:left="709" w:hanging="709"/>
        <w:contextualSpacing w:val="0"/>
        <w:jc w:val="both"/>
        <w:rPr>
          <w:rFonts w:ascii="Arial Narrow" w:eastAsiaTheme="minorHAnsi" w:hAnsi="Arial Narrow" w:cs="Arial"/>
          <w:sz w:val="22"/>
          <w:szCs w:val="22"/>
        </w:rPr>
      </w:pPr>
      <w:r w:rsidRPr="004951C1">
        <w:rPr>
          <w:rStyle w:val="ra"/>
          <w:rFonts w:ascii="Arial Narrow" w:hAnsi="Arial Narrow" w:cs="Times New Roman"/>
          <w:sz w:val="22"/>
          <w:szCs w:val="22"/>
        </w:rPr>
        <w:t>2.</w:t>
      </w:r>
      <w:r w:rsidR="00A52C0F">
        <w:rPr>
          <w:rStyle w:val="ra"/>
          <w:rFonts w:ascii="Arial Narrow" w:hAnsi="Arial Narrow" w:cs="Times New Roman"/>
          <w:sz w:val="22"/>
          <w:szCs w:val="22"/>
        </w:rPr>
        <w:t>11</w:t>
      </w:r>
      <w:r w:rsidRPr="004951C1">
        <w:rPr>
          <w:rStyle w:val="ra"/>
          <w:rFonts w:ascii="Arial Narrow" w:hAnsi="Arial Narrow" w:cs="Times New Roman"/>
          <w:sz w:val="22"/>
          <w:szCs w:val="22"/>
        </w:rPr>
        <w:tab/>
      </w:r>
      <w:r w:rsidR="002E7938" w:rsidRPr="004951C1">
        <w:rPr>
          <w:rStyle w:val="ra"/>
          <w:rFonts w:ascii="Arial Narrow" w:hAnsi="Arial Narrow" w:cs="Times New Roman"/>
          <w:sz w:val="22"/>
          <w:szCs w:val="22"/>
        </w:rPr>
        <w:t xml:space="preserve">Zhotoviteľ je povinný pri </w:t>
      </w:r>
      <w:r w:rsidR="00BA469C" w:rsidRPr="004951C1">
        <w:rPr>
          <w:rStyle w:val="ra"/>
          <w:rFonts w:ascii="Arial Narrow" w:hAnsi="Arial Narrow" w:cs="Times New Roman"/>
          <w:sz w:val="22"/>
          <w:szCs w:val="22"/>
        </w:rPr>
        <w:t xml:space="preserve">vykonaní </w:t>
      </w:r>
      <w:r w:rsidR="002E7938" w:rsidRPr="004951C1">
        <w:rPr>
          <w:rStyle w:val="ra"/>
          <w:rFonts w:ascii="Arial Narrow" w:hAnsi="Arial Narrow" w:cs="Times New Roman"/>
          <w:sz w:val="22"/>
          <w:szCs w:val="22"/>
        </w:rPr>
        <w:t xml:space="preserve">Diela podľa tejto zmluvy postupovať s odbornou starostlivosťou, </w:t>
      </w:r>
      <w:r w:rsidR="002E7938" w:rsidRPr="004951C1">
        <w:rPr>
          <w:rFonts w:ascii="Arial Narrow" w:eastAsiaTheme="minorHAnsi" w:hAnsi="Arial Narrow" w:cs="Arial"/>
          <w:sz w:val="22"/>
          <w:szCs w:val="22"/>
        </w:rPr>
        <w:t>v súlade s touto zmluvou vrátane jej príloh, východiskovými podkladmi Diela</w:t>
      </w:r>
      <w:r w:rsidR="00745CDD" w:rsidRPr="004951C1">
        <w:rPr>
          <w:rFonts w:ascii="Arial Narrow" w:eastAsiaTheme="minorHAnsi" w:hAnsi="Arial Narrow" w:cs="Arial"/>
          <w:sz w:val="22"/>
          <w:szCs w:val="22"/>
        </w:rPr>
        <w:t xml:space="preserve">, </w:t>
      </w:r>
      <w:r w:rsidR="00745CDD" w:rsidRPr="004951C1">
        <w:rPr>
          <w:rFonts w:ascii="Arial Narrow" w:hAnsi="Arial Narrow" w:cs="Times New Roman"/>
          <w:sz w:val="22"/>
          <w:szCs w:val="22"/>
        </w:rPr>
        <w:t xml:space="preserve">zákonom o ochrane pamiatkového fondu  č. 49/2002 Z. z. v platnom znení </w:t>
      </w:r>
      <w:r w:rsidR="004B58E7" w:rsidRPr="004951C1">
        <w:rPr>
          <w:rFonts w:ascii="Arial Narrow" w:eastAsiaTheme="minorHAnsi" w:hAnsi="Arial Narrow" w:cs="Arial"/>
          <w:sz w:val="22"/>
          <w:szCs w:val="22"/>
        </w:rPr>
        <w:t xml:space="preserve"> </w:t>
      </w:r>
      <w:r w:rsidR="002E7938" w:rsidRPr="004951C1">
        <w:rPr>
          <w:rFonts w:ascii="Arial Narrow" w:eastAsiaTheme="minorHAnsi" w:hAnsi="Arial Narrow" w:cs="Arial"/>
          <w:sz w:val="22"/>
          <w:szCs w:val="22"/>
        </w:rPr>
        <w:t>a</w:t>
      </w:r>
      <w:r w:rsidR="00745CDD" w:rsidRPr="004951C1">
        <w:rPr>
          <w:rFonts w:ascii="Arial Narrow" w:eastAsiaTheme="minorHAnsi" w:hAnsi="Arial Narrow" w:cs="Arial"/>
          <w:sz w:val="22"/>
          <w:szCs w:val="22"/>
        </w:rPr>
        <w:t> ďalšími  </w:t>
      </w:r>
      <w:r w:rsidR="002E7938" w:rsidRPr="004951C1">
        <w:rPr>
          <w:rFonts w:ascii="Arial Narrow" w:eastAsiaTheme="minorHAnsi" w:hAnsi="Arial Narrow" w:cs="Arial"/>
          <w:sz w:val="22"/>
          <w:szCs w:val="22"/>
        </w:rPr>
        <w:t>príslušnými</w:t>
      </w:r>
      <w:r w:rsidR="00745CDD" w:rsidRPr="004951C1">
        <w:rPr>
          <w:rFonts w:ascii="Arial Narrow" w:eastAsiaTheme="minorHAnsi" w:hAnsi="Arial Narrow" w:cs="Arial"/>
          <w:sz w:val="22"/>
          <w:szCs w:val="22"/>
        </w:rPr>
        <w:t xml:space="preserve"> všeobecne záväznými </w:t>
      </w:r>
      <w:r w:rsidR="002E7938" w:rsidRPr="004951C1">
        <w:rPr>
          <w:rFonts w:ascii="Arial Narrow" w:eastAsiaTheme="minorHAnsi" w:hAnsi="Arial Narrow" w:cs="Arial"/>
          <w:sz w:val="22"/>
          <w:szCs w:val="22"/>
        </w:rPr>
        <w:t xml:space="preserve">právnymi predpismi vzťahujúcimi sa na Dielo, </w:t>
      </w:r>
      <w:r w:rsidR="002E7938" w:rsidRPr="004951C1">
        <w:rPr>
          <w:rStyle w:val="ra"/>
          <w:rFonts w:ascii="Arial Narrow" w:hAnsi="Arial Narrow" w:cs="Times New Roman"/>
          <w:sz w:val="22"/>
          <w:szCs w:val="22"/>
        </w:rPr>
        <w:t xml:space="preserve">konať čestne a svedomito, dôsledne využívať všetky právne prostriedky a v záujme </w:t>
      </w:r>
      <w:r w:rsidR="00EE54D0" w:rsidRPr="004951C1">
        <w:rPr>
          <w:rStyle w:val="ra"/>
          <w:rFonts w:ascii="Arial Narrow" w:hAnsi="Arial Narrow" w:cs="Times New Roman"/>
          <w:sz w:val="22"/>
          <w:szCs w:val="22"/>
        </w:rPr>
        <w:t>O</w:t>
      </w:r>
      <w:r w:rsidR="002E7938" w:rsidRPr="004951C1">
        <w:rPr>
          <w:rStyle w:val="ra"/>
          <w:rFonts w:ascii="Arial Narrow" w:hAnsi="Arial Narrow" w:cs="Times New Roman"/>
          <w:sz w:val="22"/>
          <w:szCs w:val="22"/>
        </w:rPr>
        <w:t xml:space="preserve">bjednávateľa uplatňovať všetko, čo podľa svojho presvedčenia pokladá za prospešné na účel riadneho plnenia povinností podľa tejto zmluvy. Pritom je tiež povinný dbať na účelnosť a hospodárnosť vykonávaného Diela a poskytovať ho v súlade so Zákonom o VO. </w:t>
      </w:r>
    </w:p>
    <w:p w14:paraId="1C4DF604" w14:textId="77777777" w:rsidR="00061AC8" w:rsidRPr="004951C1" w:rsidRDefault="00061AC8" w:rsidP="005A7C85">
      <w:pPr>
        <w:spacing w:before="0" w:beforeAutospacing="0" w:after="0" w:afterAutospacing="0" w:line="240" w:lineRule="auto"/>
        <w:ind w:left="680" w:hanging="680"/>
        <w:jc w:val="both"/>
        <w:rPr>
          <w:rStyle w:val="ra"/>
          <w:rFonts w:ascii="Arial Narrow" w:hAnsi="Arial Narrow" w:cs="Times New Roman"/>
          <w:sz w:val="22"/>
          <w:szCs w:val="22"/>
        </w:rPr>
      </w:pPr>
    </w:p>
    <w:p w14:paraId="75E3C6F3" w14:textId="0D89EA63" w:rsidR="00061AC8" w:rsidRPr="004951C1" w:rsidRDefault="00061AC8" w:rsidP="005A7C85">
      <w:pPr>
        <w:spacing w:before="0" w:beforeAutospacing="0" w:after="0" w:afterAutospacing="0" w:line="240" w:lineRule="auto"/>
        <w:ind w:left="680" w:hanging="680"/>
        <w:jc w:val="both"/>
        <w:rPr>
          <w:rStyle w:val="ra"/>
          <w:rFonts w:ascii="Arial Narrow" w:hAnsi="Arial Narrow" w:cs="Times New Roman"/>
          <w:sz w:val="22"/>
          <w:szCs w:val="22"/>
        </w:rPr>
      </w:pPr>
      <w:r w:rsidRPr="004951C1">
        <w:rPr>
          <w:rStyle w:val="ra"/>
          <w:rFonts w:ascii="Arial Narrow" w:hAnsi="Arial Narrow" w:cs="Times New Roman"/>
          <w:sz w:val="22"/>
          <w:szCs w:val="22"/>
        </w:rPr>
        <w:t>2.</w:t>
      </w:r>
      <w:r w:rsidR="00A52C0F">
        <w:rPr>
          <w:rStyle w:val="ra"/>
          <w:rFonts w:ascii="Arial Narrow" w:hAnsi="Arial Narrow" w:cs="Times New Roman"/>
          <w:sz w:val="22"/>
          <w:szCs w:val="22"/>
        </w:rPr>
        <w:t>12</w:t>
      </w:r>
      <w:r w:rsidRPr="004951C1">
        <w:rPr>
          <w:rStyle w:val="ra"/>
          <w:rFonts w:ascii="Arial Narrow" w:hAnsi="Arial Narrow" w:cs="Times New Roman"/>
          <w:sz w:val="22"/>
          <w:szCs w:val="22"/>
        </w:rPr>
        <w:tab/>
      </w:r>
      <w:r w:rsidR="00AD7F67" w:rsidRPr="004951C1">
        <w:rPr>
          <w:rStyle w:val="ra"/>
          <w:rFonts w:ascii="Arial Narrow" w:hAnsi="Arial Narrow" w:cs="Times New Roman"/>
          <w:sz w:val="22"/>
          <w:szCs w:val="22"/>
        </w:rPr>
        <w:t xml:space="preserve">Zhotoviteľ </w:t>
      </w:r>
      <w:r w:rsidR="002F3973" w:rsidRPr="004951C1">
        <w:rPr>
          <w:rStyle w:val="ra"/>
          <w:rFonts w:ascii="Arial Narrow" w:hAnsi="Arial Narrow" w:cs="Times New Roman"/>
          <w:sz w:val="22"/>
          <w:szCs w:val="22"/>
        </w:rPr>
        <w:t xml:space="preserve">bude </w:t>
      </w:r>
      <w:r w:rsidR="003C6D5D" w:rsidRPr="004951C1">
        <w:rPr>
          <w:rStyle w:val="ra"/>
          <w:rFonts w:ascii="Arial Narrow" w:hAnsi="Arial Narrow" w:cs="Times New Roman"/>
          <w:sz w:val="22"/>
          <w:szCs w:val="22"/>
        </w:rPr>
        <w:t xml:space="preserve">vykonávať </w:t>
      </w:r>
      <w:r w:rsidR="009F444D" w:rsidRPr="004951C1">
        <w:rPr>
          <w:rStyle w:val="ra"/>
          <w:rFonts w:ascii="Arial Narrow" w:hAnsi="Arial Narrow" w:cs="Times New Roman"/>
          <w:sz w:val="22"/>
          <w:szCs w:val="22"/>
        </w:rPr>
        <w:t>Dielo</w:t>
      </w:r>
      <w:r w:rsidR="002F3973" w:rsidRPr="004951C1">
        <w:rPr>
          <w:rStyle w:val="ra"/>
          <w:rFonts w:ascii="Arial Narrow" w:hAnsi="Arial Narrow" w:cs="Times New Roman"/>
          <w:sz w:val="22"/>
          <w:szCs w:val="22"/>
        </w:rPr>
        <w:t xml:space="preserve"> </w:t>
      </w:r>
      <w:r w:rsidRPr="004951C1">
        <w:rPr>
          <w:rStyle w:val="ra"/>
          <w:rFonts w:ascii="Arial Narrow" w:hAnsi="Arial Narrow" w:cs="Times New Roman"/>
          <w:sz w:val="22"/>
          <w:szCs w:val="22"/>
        </w:rPr>
        <w:t xml:space="preserve">osobne, pričom </w:t>
      </w:r>
      <w:r w:rsidR="00BF3C9D" w:rsidRPr="004951C1">
        <w:rPr>
          <w:rStyle w:val="ra"/>
          <w:rFonts w:ascii="Arial Narrow" w:hAnsi="Arial Narrow" w:cs="Times New Roman"/>
          <w:sz w:val="22"/>
          <w:szCs w:val="22"/>
        </w:rPr>
        <w:t>subdodávateľa smie použiť len s písomným</w:t>
      </w:r>
      <w:r w:rsidRPr="004951C1">
        <w:rPr>
          <w:rStyle w:val="ra"/>
          <w:rFonts w:ascii="Arial Narrow" w:hAnsi="Arial Narrow" w:cs="Times New Roman"/>
          <w:sz w:val="22"/>
          <w:szCs w:val="22"/>
        </w:rPr>
        <w:t xml:space="preserve"> súhlasom </w:t>
      </w:r>
      <w:r w:rsidR="00EE54D0" w:rsidRPr="004951C1">
        <w:rPr>
          <w:rStyle w:val="ra"/>
          <w:rFonts w:ascii="Arial Narrow" w:hAnsi="Arial Narrow" w:cs="Times New Roman"/>
          <w:sz w:val="22"/>
          <w:szCs w:val="22"/>
        </w:rPr>
        <w:t>O</w:t>
      </w:r>
      <w:r w:rsidRPr="004951C1">
        <w:rPr>
          <w:rStyle w:val="ra"/>
          <w:rFonts w:ascii="Arial Narrow" w:hAnsi="Arial Narrow" w:cs="Times New Roman"/>
          <w:sz w:val="22"/>
          <w:szCs w:val="22"/>
        </w:rPr>
        <w:t>bjednávateľa.</w:t>
      </w:r>
    </w:p>
    <w:p w14:paraId="5006315A" w14:textId="77777777" w:rsidR="009F0742" w:rsidRDefault="009F0742" w:rsidP="005A7C85">
      <w:pPr>
        <w:pStyle w:val="Odsekzoznamu"/>
        <w:ind w:left="680" w:hanging="680"/>
        <w:jc w:val="center"/>
        <w:rPr>
          <w:rStyle w:val="ra"/>
          <w:rFonts w:ascii="Arial Narrow" w:hAnsi="Arial Narrow"/>
          <w:b/>
          <w:sz w:val="22"/>
          <w:szCs w:val="22"/>
        </w:rPr>
      </w:pPr>
    </w:p>
    <w:p w14:paraId="43382AD9" w14:textId="1B48B9A2" w:rsidR="005A7C85" w:rsidRPr="004951C1" w:rsidRDefault="005A7C85" w:rsidP="005A7C85">
      <w:pPr>
        <w:pStyle w:val="Odsekzoznamu"/>
        <w:ind w:left="680" w:hanging="680"/>
        <w:jc w:val="center"/>
        <w:rPr>
          <w:rStyle w:val="ra"/>
          <w:rFonts w:ascii="Arial Narrow" w:hAnsi="Arial Narrow"/>
          <w:b/>
          <w:sz w:val="22"/>
          <w:szCs w:val="22"/>
        </w:rPr>
      </w:pPr>
      <w:r w:rsidRPr="004951C1">
        <w:rPr>
          <w:rStyle w:val="ra"/>
          <w:rFonts w:ascii="Arial Narrow" w:hAnsi="Arial Narrow"/>
          <w:b/>
          <w:sz w:val="22"/>
          <w:szCs w:val="22"/>
        </w:rPr>
        <w:t>Článok III.</w:t>
      </w:r>
    </w:p>
    <w:p w14:paraId="5CD0AE15" w14:textId="77777777" w:rsidR="005A7C85" w:rsidRPr="004951C1" w:rsidRDefault="005A7C85" w:rsidP="005A7C85">
      <w:pPr>
        <w:pStyle w:val="Odsekzoznamu"/>
        <w:ind w:left="680" w:hanging="680"/>
        <w:jc w:val="center"/>
        <w:rPr>
          <w:rStyle w:val="ra"/>
          <w:rFonts w:ascii="Arial Narrow" w:hAnsi="Arial Narrow"/>
          <w:b/>
          <w:sz w:val="22"/>
          <w:szCs w:val="22"/>
        </w:rPr>
      </w:pPr>
      <w:r w:rsidRPr="004951C1">
        <w:rPr>
          <w:rStyle w:val="ra"/>
          <w:rFonts w:ascii="Arial Narrow" w:hAnsi="Arial Narrow"/>
          <w:b/>
          <w:sz w:val="22"/>
          <w:szCs w:val="22"/>
        </w:rPr>
        <w:t>Odplata</w:t>
      </w:r>
      <w:r w:rsidR="005725EC" w:rsidRPr="004951C1">
        <w:rPr>
          <w:rStyle w:val="ra"/>
          <w:rFonts w:ascii="Arial Narrow" w:hAnsi="Arial Narrow"/>
          <w:b/>
          <w:sz w:val="22"/>
          <w:szCs w:val="22"/>
        </w:rPr>
        <w:t xml:space="preserve"> a </w:t>
      </w:r>
      <w:r w:rsidRPr="004951C1">
        <w:rPr>
          <w:rStyle w:val="ra"/>
          <w:rFonts w:ascii="Arial Narrow" w:hAnsi="Arial Narrow"/>
          <w:b/>
          <w:sz w:val="22"/>
          <w:szCs w:val="22"/>
        </w:rPr>
        <w:t>platobné podmienky</w:t>
      </w:r>
    </w:p>
    <w:p w14:paraId="4CB34102" w14:textId="77777777" w:rsidR="005A7C85" w:rsidRPr="004951C1" w:rsidRDefault="005A7C85" w:rsidP="005A7C85">
      <w:pPr>
        <w:pStyle w:val="Odsekzoznamu"/>
        <w:ind w:left="680" w:hanging="680"/>
        <w:jc w:val="center"/>
        <w:rPr>
          <w:rFonts w:ascii="Arial Narrow" w:hAnsi="Arial Narrow"/>
          <w:b/>
          <w:sz w:val="22"/>
          <w:szCs w:val="22"/>
        </w:rPr>
      </w:pPr>
    </w:p>
    <w:p w14:paraId="13D1BA5A" w14:textId="4305E248" w:rsidR="005A7C85" w:rsidRPr="004951C1" w:rsidRDefault="005A7C85" w:rsidP="005A7C85">
      <w:pPr>
        <w:pStyle w:val="Odsekzoznamu"/>
        <w:ind w:left="709" w:hanging="709"/>
        <w:jc w:val="both"/>
        <w:rPr>
          <w:rFonts w:ascii="Arial Narrow" w:hAnsi="Arial Narrow"/>
          <w:sz w:val="22"/>
          <w:szCs w:val="22"/>
        </w:rPr>
      </w:pPr>
      <w:r w:rsidRPr="004951C1">
        <w:rPr>
          <w:rFonts w:ascii="Arial Narrow" w:hAnsi="Arial Narrow"/>
          <w:sz w:val="22"/>
          <w:szCs w:val="22"/>
        </w:rPr>
        <w:t>3.1</w:t>
      </w:r>
      <w:r w:rsidRPr="004951C1">
        <w:rPr>
          <w:rFonts w:ascii="Arial Narrow" w:hAnsi="Arial Narrow"/>
          <w:sz w:val="22"/>
          <w:szCs w:val="22"/>
        </w:rPr>
        <w:tab/>
      </w:r>
      <w:r w:rsidR="00251DD1" w:rsidRPr="004951C1">
        <w:rPr>
          <w:rFonts w:ascii="Arial Narrow" w:hAnsi="Arial Narrow"/>
          <w:sz w:val="22"/>
          <w:szCs w:val="22"/>
        </w:rPr>
        <w:t>Celková o</w:t>
      </w:r>
      <w:r w:rsidR="003D4243" w:rsidRPr="004951C1">
        <w:rPr>
          <w:rFonts w:ascii="Arial Narrow" w:hAnsi="Arial Narrow"/>
          <w:sz w:val="22"/>
          <w:szCs w:val="22"/>
        </w:rPr>
        <w:t xml:space="preserve">dplata za </w:t>
      </w:r>
      <w:r w:rsidR="004F3453" w:rsidRPr="004951C1">
        <w:rPr>
          <w:rFonts w:ascii="Arial Narrow" w:hAnsi="Arial Narrow"/>
          <w:sz w:val="22"/>
          <w:szCs w:val="22"/>
        </w:rPr>
        <w:t>zhotovenie</w:t>
      </w:r>
      <w:r w:rsidR="00251DD1" w:rsidRPr="004951C1">
        <w:rPr>
          <w:rFonts w:ascii="Arial Narrow" w:hAnsi="Arial Narrow"/>
          <w:sz w:val="22"/>
          <w:szCs w:val="22"/>
        </w:rPr>
        <w:t xml:space="preserve"> </w:t>
      </w:r>
      <w:r w:rsidR="004F3453" w:rsidRPr="004951C1">
        <w:rPr>
          <w:rFonts w:ascii="Arial Narrow" w:hAnsi="Arial Narrow"/>
          <w:sz w:val="22"/>
          <w:szCs w:val="22"/>
        </w:rPr>
        <w:t>Diela</w:t>
      </w:r>
      <w:r w:rsidR="005725EC" w:rsidRPr="004951C1">
        <w:rPr>
          <w:rFonts w:ascii="Arial Narrow" w:hAnsi="Arial Narrow"/>
          <w:sz w:val="22"/>
          <w:szCs w:val="22"/>
        </w:rPr>
        <w:t xml:space="preserve"> </w:t>
      </w:r>
      <w:r w:rsidR="009F00D9" w:rsidRPr="004951C1">
        <w:rPr>
          <w:rFonts w:ascii="Arial Narrow" w:hAnsi="Arial Narrow"/>
          <w:sz w:val="22"/>
          <w:szCs w:val="22"/>
        </w:rPr>
        <w:t>uveden</w:t>
      </w:r>
      <w:r w:rsidR="004F3453" w:rsidRPr="004951C1">
        <w:rPr>
          <w:rFonts w:ascii="Arial Narrow" w:hAnsi="Arial Narrow"/>
          <w:sz w:val="22"/>
          <w:szCs w:val="22"/>
        </w:rPr>
        <w:t>ého</w:t>
      </w:r>
      <w:r w:rsidR="009F00D9" w:rsidRPr="004951C1">
        <w:rPr>
          <w:rFonts w:ascii="Arial Narrow" w:hAnsi="Arial Narrow"/>
          <w:sz w:val="22"/>
          <w:szCs w:val="22"/>
        </w:rPr>
        <w:t xml:space="preserve"> v</w:t>
      </w:r>
      <w:r w:rsidR="004F3453" w:rsidRPr="004951C1">
        <w:rPr>
          <w:rFonts w:ascii="Arial Narrow" w:hAnsi="Arial Narrow"/>
          <w:sz w:val="22"/>
          <w:szCs w:val="22"/>
        </w:rPr>
        <w:t xml:space="preserve"> bode</w:t>
      </w:r>
      <w:r w:rsidR="006060A6" w:rsidRPr="004951C1">
        <w:rPr>
          <w:rFonts w:ascii="Arial Narrow" w:hAnsi="Arial Narrow"/>
          <w:sz w:val="22"/>
          <w:szCs w:val="22"/>
        </w:rPr>
        <w:t> </w:t>
      </w:r>
      <w:r w:rsidR="004F3453" w:rsidRPr="004951C1">
        <w:rPr>
          <w:rFonts w:ascii="Arial Narrow" w:hAnsi="Arial Narrow"/>
          <w:sz w:val="22"/>
          <w:szCs w:val="22"/>
        </w:rPr>
        <w:t>2.1</w:t>
      </w:r>
      <w:r w:rsidR="003353DD" w:rsidRPr="004951C1">
        <w:rPr>
          <w:rFonts w:ascii="Arial Narrow" w:hAnsi="Arial Narrow"/>
          <w:sz w:val="22"/>
          <w:szCs w:val="22"/>
        </w:rPr>
        <w:t xml:space="preserve"> </w:t>
      </w:r>
      <w:r w:rsidR="009F00D9" w:rsidRPr="004951C1">
        <w:rPr>
          <w:rFonts w:ascii="Arial Narrow" w:hAnsi="Arial Narrow"/>
          <w:sz w:val="22"/>
          <w:szCs w:val="22"/>
        </w:rPr>
        <w:t>tejto zmluvy</w:t>
      </w:r>
      <w:r w:rsidR="005725EC" w:rsidRPr="004951C1">
        <w:rPr>
          <w:rFonts w:ascii="Arial Narrow" w:hAnsi="Arial Narrow"/>
          <w:sz w:val="22"/>
          <w:szCs w:val="22"/>
        </w:rPr>
        <w:t xml:space="preserve"> </w:t>
      </w:r>
      <w:r w:rsidRPr="004951C1">
        <w:rPr>
          <w:rFonts w:ascii="Arial Narrow" w:eastAsia="Times New Roman" w:hAnsi="Arial Narrow"/>
          <w:sz w:val="22"/>
          <w:szCs w:val="22"/>
        </w:rPr>
        <w:t>je stanovená dohodou zmluvných strán v súlade so zákonom č. 18/1996 Z. z. o cenách v</w:t>
      </w:r>
      <w:r w:rsidR="005725EC" w:rsidRPr="004951C1">
        <w:rPr>
          <w:rFonts w:ascii="Arial Narrow" w:eastAsia="Times New Roman" w:hAnsi="Arial Narrow"/>
          <w:sz w:val="22"/>
          <w:szCs w:val="22"/>
        </w:rPr>
        <w:t> platnom znení</w:t>
      </w:r>
      <w:r w:rsidRPr="004951C1">
        <w:rPr>
          <w:rFonts w:ascii="Arial Narrow" w:eastAsia="Times New Roman" w:hAnsi="Arial Narrow"/>
          <w:sz w:val="22"/>
          <w:szCs w:val="22"/>
        </w:rPr>
        <w:t xml:space="preserve"> a vyhláškou Ministerstva financií </w:t>
      </w:r>
      <w:r w:rsidRPr="004951C1">
        <w:rPr>
          <w:rFonts w:ascii="Arial Narrow" w:eastAsia="Times New Roman" w:hAnsi="Arial Narrow"/>
          <w:sz w:val="22"/>
          <w:szCs w:val="22"/>
        </w:rPr>
        <w:lastRenderedPageBreak/>
        <w:t xml:space="preserve">Slovenskej republiky č. 87/1996 Z. z., ktorou sa vykonáva zákon </w:t>
      </w:r>
      <w:r w:rsidR="005725EC" w:rsidRPr="004951C1">
        <w:rPr>
          <w:rFonts w:ascii="Arial Narrow" w:eastAsia="Times New Roman" w:hAnsi="Arial Narrow"/>
          <w:sz w:val="22"/>
          <w:szCs w:val="22"/>
        </w:rPr>
        <w:t>NR SR</w:t>
      </w:r>
      <w:r w:rsidRPr="004951C1">
        <w:rPr>
          <w:rFonts w:ascii="Arial Narrow" w:eastAsia="Times New Roman" w:hAnsi="Arial Narrow"/>
          <w:sz w:val="22"/>
          <w:szCs w:val="22"/>
        </w:rPr>
        <w:t xml:space="preserve"> č. 18/1996 Z. z. o cenách v</w:t>
      </w:r>
      <w:r w:rsidR="005725EC" w:rsidRPr="004951C1">
        <w:rPr>
          <w:rFonts w:ascii="Arial Narrow" w:eastAsia="Times New Roman" w:hAnsi="Arial Narrow"/>
          <w:sz w:val="22"/>
          <w:szCs w:val="22"/>
        </w:rPr>
        <w:t> platnom znení</w:t>
      </w:r>
      <w:r w:rsidR="00251DD1" w:rsidRPr="004951C1">
        <w:rPr>
          <w:rFonts w:ascii="Arial Narrow" w:eastAsia="Times New Roman" w:hAnsi="Arial Narrow"/>
          <w:sz w:val="22"/>
          <w:szCs w:val="22"/>
        </w:rPr>
        <w:t xml:space="preserve"> v sume:</w:t>
      </w:r>
    </w:p>
    <w:p w14:paraId="0F7D97CE" w14:textId="3F5B121B" w:rsidR="00D54EF6" w:rsidRDefault="00251DD1" w:rsidP="00D54EF6">
      <w:pPr>
        <w:pStyle w:val="Odsekzoznamu"/>
        <w:ind w:left="709" w:hanging="709"/>
        <w:jc w:val="both"/>
        <w:rPr>
          <w:rFonts w:ascii="Arial Narrow" w:eastAsia="Times New Roman" w:hAnsi="Arial Narrow"/>
          <w:sz w:val="22"/>
          <w:szCs w:val="22"/>
        </w:rPr>
      </w:pPr>
      <w:r w:rsidRPr="004951C1">
        <w:rPr>
          <w:rFonts w:ascii="Arial Narrow" w:eastAsia="Times New Roman" w:hAnsi="Arial Narrow"/>
          <w:sz w:val="22"/>
          <w:szCs w:val="22"/>
        </w:rPr>
        <w:tab/>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right w:w="28" w:type="dxa"/>
        </w:tblCellMar>
        <w:tblLook w:val="04A0" w:firstRow="1" w:lastRow="0" w:firstColumn="1" w:lastColumn="0" w:noHBand="0" w:noVBand="1"/>
      </w:tblPr>
      <w:tblGrid>
        <w:gridCol w:w="4650"/>
        <w:gridCol w:w="1048"/>
        <w:gridCol w:w="1134"/>
        <w:gridCol w:w="1134"/>
        <w:gridCol w:w="1134"/>
      </w:tblGrid>
      <w:tr w:rsidR="005F068A" w:rsidRPr="0044320F" w14:paraId="1E738EBD" w14:textId="77777777" w:rsidTr="00995E40">
        <w:trPr>
          <w:trHeight w:val="227"/>
        </w:trPr>
        <w:tc>
          <w:tcPr>
            <w:tcW w:w="4650" w:type="dxa"/>
            <w:shd w:val="clear" w:color="auto" w:fill="E2EFD9"/>
            <w:vAlign w:val="center"/>
          </w:tcPr>
          <w:p w14:paraId="1EDB987E" w14:textId="77777777" w:rsidR="005F068A" w:rsidRPr="0044320F" w:rsidRDefault="005F068A" w:rsidP="00995E40">
            <w:pPr>
              <w:rPr>
                <w:rFonts w:ascii="Arial Narrow" w:hAnsi="Arial Narrow" w:cs="Arial"/>
                <w:b/>
                <w:bCs/>
                <w:sz w:val="20"/>
              </w:rPr>
            </w:pPr>
            <w:r>
              <w:rPr>
                <w:rFonts w:ascii="Arial Narrow" w:hAnsi="Arial Narrow" w:cs="Arial"/>
                <w:b/>
                <w:bCs/>
                <w:sz w:val="20"/>
              </w:rPr>
              <w:t>Rozsah</w:t>
            </w:r>
            <w:r w:rsidRPr="0044320F">
              <w:rPr>
                <w:rFonts w:ascii="Arial Narrow" w:hAnsi="Arial Narrow" w:cs="Arial"/>
                <w:b/>
                <w:bCs/>
                <w:sz w:val="20"/>
              </w:rPr>
              <w:t xml:space="preserve"> činnosti</w:t>
            </w:r>
            <w:r>
              <w:rPr>
                <w:rFonts w:ascii="Arial Narrow" w:hAnsi="Arial Narrow" w:cs="Arial"/>
                <w:b/>
                <w:bCs/>
                <w:sz w:val="20"/>
              </w:rPr>
              <w:t xml:space="preserve"> v rámci predmetu zákazky B.1</w:t>
            </w:r>
          </w:p>
        </w:tc>
        <w:tc>
          <w:tcPr>
            <w:tcW w:w="1048" w:type="dxa"/>
            <w:shd w:val="clear" w:color="auto" w:fill="E2EFD9"/>
            <w:vAlign w:val="center"/>
          </w:tcPr>
          <w:p w14:paraId="6975D3FE" w14:textId="77777777" w:rsidR="005F068A" w:rsidRPr="0044320F" w:rsidRDefault="005F068A" w:rsidP="00995E40">
            <w:pPr>
              <w:rPr>
                <w:rFonts w:ascii="Arial Narrow" w:hAnsi="Arial Narrow" w:cs="Arial"/>
                <w:b/>
                <w:bCs/>
                <w:sz w:val="20"/>
              </w:rPr>
            </w:pPr>
            <w:r w:rsidRPr="0044320F">
              <w:rPr>
                <w:rFonts w:ascii="Arial Narrow" w:hAnsi="Arial Narrow" w:cs="Arial"/>
                <w:b/>
                <w:bCs/>
                <w:sz w:val="20"/>
              </w:rPr>
              <w:t xml:space="preserve">výmera </w:t>
            </w:r>
          </w:p>
          <w:p w14:paraId="68529648" w14:textId="77777777" w:rsidR="005F068A" w:rsidRPr="0044320F" w:rsidRDefault="005F068A" w:rsidP="00995E40">
            <w:pPr>
              <w:rPr>
                <w:rFonts w:ascii="Arial Narrow" w:hAnsi="Arial Narrow" w:cs="Arial"/>
                <w:sz w:val="20"/>
              </w:rPr>
            </w:pPr>
            <w:r w:rsidRPr="0044320F">
              <w:rPr>
                <w:rFonts w:ascii="Arial Narrow" w:hAnsi="Arial Narrow" w:cs="Arial"/>
                <w:b/>
                <w:bCs/>
                <w:sz w:val="20"/>
              </w:rPr>
              <w:t>[m</w:t>
            </w:r>
            <w:r w:rsidRPr="0044320F">
              <w:rPr>
                <w:rFonts w:ascii="Arial Narrow" w:hAnsi="Arial Narrow" w:cs="Arial"/>
                <w:b/>
                <w:bCs/>
                <w:sz w:val="20"/>
                <w:vertAlign w:val="superscript"/>
              </w:rPr>
              <w:t>2</w:t>
            </w:r>
            <w:r w:rsidRPr="0044320F">
              <w:rPr>
                <w:rFonts w:ascii="Arial Narrow" w:hAnsi="Arial Narrow" w:cs="Arial"/>
                <w:b/>
                <w:bCs/>
                <w:sz w:val="20"/>
              </w:rPr>
              <w:t>]</w:t>
            </w:r>
          </w:p>
        </w:tc>
        <w:tc>
          <w:tcPr>
            <w:tcW w:w="1134" w:type="dxa"/>
            <w:shd w:val="clear" w:color="auto" w:fill="E2EFD9"/>
            <w:vAlign w:val="center"/>
          </w:tcPr>
          <w:p w14:paraId="435C2E49" w14:textId="77777777" w:rsidR="005F068A" w:rsidRPr="0044320F" w:rsidRDefault="005F068A" w:rsidP="00995E40">
            <w:pPr>
              <w:rPr>
                <w:rFonts w:ascii="Arial Narrow" w:hAnsi="Arial Narrow" w:cs="Arial"/>
                <w:b/>
                <w:bCs/>
                <w:sz w:val="20"/>
              </w:rPr>
            </w:pPr>
            <w:r w:rsidRPr="0044320F">
              <w:rPr>
                <w:rFonts w:ascii="Arial Narrow" w:hAnsi="Arial Narrow" w:cs="Arial"/>
                <w:b/>
                <w:bCs/>
                <w:sz w:val="20"/>
              </w:rPr>
              <w:t xml:space="preserve">objem </w:t>
            </w:r>
          </w:p>
          <w:p w14:paraId="42687019" w14:textId="77777777" w:rsidR="005F068A" w:rsidRPr="0044320F" w:rsidRDefault="005F068A" w:rsidP="00995E40">
            <w:pPr>
              <w:rPr>
                <w:rFonts w:ascii="Arial Narrow" w:hAnsi="Arial Narrow" w:cs="Arial"/>
                <w:b/>
                <w:bCs/>
                <w:sz w:val="20"/>
              </w:rPr>
            </w:pPr>
            <w:r w:rsidRPr="0044320F">
              <w:rPr>
                <w:rFonts w:ascii="Arial Narrow" w:hAnsi="Arial Narrow" w:cs="Arial"/>
                <w:b/>
                <w:bCs/>
                <w:sz w:val="20"/>
              </w:rPr>
              <w:t>[m</w:t>
            </w:r>
            <w:r w:rsidRPr="0044320F">
              <w:rPr>
                <w:rFonts w:ascii="Arial Narrow" w:hAnsi="Arial Narrow" w:cs="Arial"/>
                <w:b/>
                <w:bCs/>
                <w:sz w:val="20"/>
                <w:vertAlign w:val="superscript"/>
              </w:rPr>
              <w:t>3</w:t>
            </w:r>
            <w:r w:rsidRPr="0044320F">
              <w:rPr>
                <w:rFonts w:ascii="Arial Narrow" w:hAnsi="Arial Narrow" w:cs="Arial"/>
                <w:b/>
                <w:bCs/>
                <w:sz w:val="20"/>
              </w:rPr>
              <w:t>]</w:t>
            </w:r>
          </w:p>
        </w:tc>
        <w:tc>
          <w:tcPr>
            <w:tcW w:w="1134" w:type="dxa"/>
            <w:shd w:val="clear" w:color="auto" w:fill="E2EFD9"/>
            <w:vAlign w:val="center"/>
          </w:tcPr>
          <w:p w14:paraId="3BA15728" w14:textId="77777777" w:rsidR="005F068A" w:rsidRPr="0044320F" w:rsidRDefault="005F068A" w:rsidP="00995E40">
            <w:pPr>
              <w:rPr>
                <w:rFonts w:ascii="Arial Narrow" w:hAnsi="Arial Narrow" w:cs="Arial"/>
                <w:b/>
                <w:bCs/>
                <w:sz w:val="20"/>
              </w:rPr>
            </w:pPr>
            <w:r>
              <w:rPr>
                <w:rFonts w:ascii="Arial Narrow" w:hAnsi="Arial Narrow" w:cs="Arial"/>
                <w:b/>
                <w:bCs/>
                <w:sz w:val="20"/>
              </w:rPr>
              <w:t xml:space="preserve">Cena za </w:t>
            </w:r>
          </w:p>
          <w:p w14:paraId="37997ED6" w14:textId="77777777" w:rsidR="005F068A" w:rsidRDefault="005F068A" w:rsidP="00995E40">
            <w:pPr>
              <w:rPr>
                <w:rFonts w:ascii="Arial Narrow" w:hAnsi="Arial Narrow" w:cs="Arial"/>
                <w:b/>
                <w:bCs/>
                <w:sz w:val="20"/>
              </w:rPr>
            </w:pPr>
            <w:r w:rsidRPr="0044320F">
              <w:rPr>
                <w:rFonts w:ascii="Arial Narrow" w:hAnsi="Arial Narrow" w:cs="Arial"/>
                <w:b/>
                <w:bCs/>
                <w:sz w:val="20"/>
              </w:rPr>
              <w:t>[m</w:t>
            </w:r>
            <w:r w:rsidRPr="0044320F">
              <w:rPr>
                <w:rFonts w:ascii="Arial Narrow" w:hAnsi="Arial Narrow" w:cs="Arial"/>
                <w:b/>
                <w:bCs/>
                <w:sz w:val="20"/>
                <w:vertAlign w:val="superscript"/>
              </w:rPr>
              <w:t>3</w:t>
            </w:r>
            <w:r w:rsidRPr="0044320F">
              <w:rPr>
                <w:rFonts w:ascii="Arial Narrow" w:hAnsi="Arial Narrow" w:cs="Arial"/>
                <w:b/>
                <w:bCs/>
                <w:sz w:val="20"/>
              </w:rPr>
              <w:t>]</w:t>
            </w:r>
            <w:r>
              <w:rPr>
                <w:rFonts w:ascii="Arial Narrow" w:hAnsi="Arial Narrow" w:cs="Arial"/>
                <w:b/>
                <w:bCs/>
                <w:sz w:val="20"/>
              </w:rPr>
              <w:t xml:space="preserve"> bez DPH</w:t>
            </w:r>
          </w:p>
        </w:tc>
        <w:tc>
          <w:tcPr>
            <w:tcW w:w="1134" w:type="dxa"/>
            <w:shd w:val="clear" w:color="auto" w:fill="E2EFD9"/>
            <w:vAlign w:val="center"/>
          </w:tcPr>
          <w:p w14:paraId="16A3A166" w14:textId="77777777" w:rsidR="005F068A" w:rsidRPr="0044320F" w:rsidRDefault="005F068A" w:rsidP="00995E40">
            <w:pPr>
              <w:rPr>
                <w:rFonts w:ascii="Arial Narrow" w:hAnsi="Arial Narrow" w:cs="Arial"/>
                <w:b/>
                <w:bCs/>
                <w:sz w:val="20"/>
              </w:rPr>
            </w:pPr>
            <w:r>
              <w:rPr>
                <w:rFonts w:ascii="Arial Narrow" w:hAnsi="Arial Narrow" w:cs="Arial"/>
                <w:b/>
                <w:bCs/>
                <w:sz w:val="20"/>
              </w:rPr>
              <w:t>Cena celkom bez DPH</w:t>
            </w:r>
          </w:p>
        </w:tc>
      </w:tr>
      <w:tr w:rsidR="005F068A" w:rsidRPr="0044320F" w14:paraId="024126AD" w14:textId="77777777" w:rsidTr="00995E40">
        <w:trPr>
          <w:trHeight w:val="248"/>
        </w:trPr>
        <w:tc>
          <w:tcPr>
            <w:tcW w:w="4650" w:type="dxa"/>
            <w:shd w:val="clear" w:color="auto" w:fill="auto"/>
            <w:vAlign w:val="center"/>
          </w:tcPr>
          <w:p w14:paraId="5237A37A" w14:textId="77777777" w:rsidR="005F068A" w:rsidRPr="0044320F" w:rsidRDefault="005F068A" w:rsidP="005F068A">
            <w:pPr>
              <w:numPr>
                <w:ilvl w:val="0"/>
                <w:numId w:val="26"/>
              </w:numPr>
              <w:spacing w:before="0" w:beforeAutospacing="0" w:after="0" w:afterAutospacing="0" w:line="240" w:lineRule="auto"/>
              <w:ind w:left="284" w:hanging="142"/>
              <w:contextualSpacing w:val="0"/>
              <w:rPr>
                <w:rFonts w:ascii="Arial Narrow" w:hAnsi="Arial Narrow" w:cs="Arial"/>
                <w:sz w:val="20"/>
              </w:rPr>
            </w:pPr>
            <w:r>
              <w:rPr>
                <w:rFonts w:ascii="Arial Narrow" w:hAnsi="Arial Narrow" w:cs="Arial"/>
                <w:sz w:val="20"/>
              </w:rPr>
              <w:t>S</w:t>
            </w:r>
            <w:r w:rsidRPr="0044320F">
              <w:rPr>
                <w:rFonts w:ascii="Arial Narrow" w:hAnsi="Arial Narrow" w:cs="Arial"/>
                <w:sz w:val="20"/>
              </w:rPr>
              <w:t xml:space="preserve">krývka poľnohospodárskej pôdy podľa popisu </w:t>
            </w:r>
            <w:r>
              <w:rPr>
                <w:rFonts w:ascii="Arial Narrow" w:hAnsi="Arial Narrow" w:cs="Arial"/>
                <w:sz w:val="20"/>
              </w:rPr>
              <w:t xml:space="preserve">- </w:t>
            </w:r>
            <w:r w:rsidRPr="0044320F">
              <w:rPr>
                <w:rFonts w:ascii="Arial Narrow" w:hAnsi="Arial Narrow" w:cs="Arial"/>
                <w:sz w:val="20"/>
              </w:rPr>
              <w:t xml:space="preserve"> </w:t>
            </w:r>
          </w:p>
          <w:p w14:paraId="3B876FB7" w14:textId="77777777" w:rsidR="005F068A" w:rsidRPr="0044320F" w:rsidRDefault="005F068A" w:rsidP="00995E40">
            <w:pPr>
              <w:ind w:left="709" w:hanging="425"/>
              <w:rPr>
                <w:rFonts w:ascii="Arial Narrow" w:hAnsi="Arial Narrow" w:cs="Arial"/>
                <w:sz w:val="20"/>
              </w:rPr>
            </w:pPr>
            <w:r w:rsidRPr="0044320F">
              <w:rPr>
                <w:rFonts w:ascii="Arial Narrow" w:hAnsi="Arial Narrow" w:cs="Calibri"/>
                <w:sz w:val="20"/>
                <w:szCs w:val="20"/>
              </w:rPr>
              <w:t>predpokladaná hĺbka skrývky 0,25 m</w:t>
            </w:r>
          </w:p>
        </w:tc>
        <w:tc>
          <w:tcPr>
            <w:tcW w:w="1048" w:type="dxa"/>
            <w:shd w:val="clear" w:color="auto" w:fill="auto"/>
            <w:vAlign w:val="center"/>
          </w:tcPr>
          <w:p w14:paraId="55D584A3" w14:textId="77777777" w:rsidR="005F068A" w:rsidRPr="0044320F" w:rsidRDefault="005F068A" w:rsidP="00995E40">
            <w:pPr>
              <w:rPr>
                <w:rFonts w:ascii="Arial Narrow" w:hAnsi="Arial Narrow" w:cs="Arial"/>
                <w:sz w:val="20"/>
              </w:rPr>
            </w:pPr>
            <w:r w:rsidRPr="0044320F">
              <w:rPr>
                <w:rFonts w:ascii="Arial Narrow" w:hAnsi="Arial Narrow" w:cs="Arial"/>
                <w:sz w:val="20"/>
              </w:rPr>
              <w:t>47</w:t>
            </w:r>
            <w:r>
              <w:rPr>
                <w:rFonts w:ascii="Arial Narrow" w:hAnsi="Arial Narrow" w:cs="Arial"/>
                <w:sz w:val="20"/>
              </w:rPr>
              <w:t xml:space="preserve"> </w:t>
            </w:r>
            <w:r w:rsidRPr="0044320F">
              <w:rPr>
                <w:rFonts w:ascii="Arial Narrow" w:hAnsi="Arial Narrow" w:cs="Arial"/>
                <w:sz w:val="20"/>
              </w:rPr>
              <w:t>202,00</w:t>
            </w:r>
          </w:p>
        </w:tc>
        <w:tc>
          <w:tcPr>
            <w:tcW w:w="1134" w:type="dxa"/>
            <w:vAlign w:val="center"/>
          </w:tcPr>
          <w:p w14:paraId="7B4E5427" w14:textId="77777777" w:rsidR="005F068A" w:rsidRPr="0044320F" w:rsidRDefault="005F068A" w:rsidP="00995E40">
            <w:pPr>
              <w:rPr>
                <w:rFonts w:ascii="Arial Narrow" w:hAnsi="Arial Narrow" w:cs="Arial"/>
                <w:sz w:val="20"/>
              </w:rPr>
            </w:pPr>
            <w:r w:rsidRPr="0044320F">
              <w:rPr>
                <w:rFonts w:ascii="Arial Narrow" w:hAnsi="Arial Narrow" w:cs="Arial"/>
                <w:sz w:val="20"/>
              </w:rPr>
              <w:t>11</w:t>
            </w:r>
            <w:r>
              <w:rPr>
                <w:rFonts w:ascii="Arial Narrow" w:hAnsi="Arial Narrow" w:cs="Arial"/>
                <w:sz w:val="20"/>
              </w:rPr>
              <w:t xml:space="preserve"> </w:t>
            </w:r>
            <w:r w:rsidRPr="0044320F">
              <w:rPr>
                <w:rFonts w:ascii="Arial Narrow" w:hAnsi="Arial Narrow" w:cs="Arial"/>
                <w:sz w:val="20"/>
              </w:rPr>
              <w:t>800,50</w:t>
            </w:r>
          </w:p>
        </w:tc>
        <w:tc>
          <w:tcPr>
            <w:tcW w:w="1134" w:type="dxa"/>
            <w:vAlign w:val="center"/>
          </w:tcPr>
          <w:p w14:paraId="06FF4E70" w14:textId="77777777" w:rsidR="005F068A" w:rsidRPr="0044320F" w:rsidRDefault="005F068A" w:rsidP="00995E40">
            <w:pPr>
              <w:rPr>
                <w:rFonts w:ascii="Arial Narrow" w:hAnsi="Arial Narrow" w:cs="Arial"/>
                <w:sz w:val="20"/>
              </w:rPr>
            </w:pPr>
          </w:p>
        </w:tc>
        <w:tc>
          <w:tcPr>
            <w:tcW w:w="1134" w:type="dxa"/>
            <w:vAlign w:val="center"/>
          </w:tcPr>
          <w:p w14:paraId="0B70D251" w14:textId="77777777" w:rsidR="005F068A" w:rsidRPr="0044320F" w:rsidRDefault="005F068A" w:rsidP="00995E40">
            <w:pPr>
              <w:rPr>
                <w:rFonts w:ascii="Arial Narrow" w:hAnsi="Arial Narrow" w:cs="Arial"/>
                <w:sz w:val="20"/>
              </w:rPr>
            </w:pPr>
          </w:p>
        </w:tc>
      </w:tr>
      <w:tr w:rsidR="005F068A" w:rsidRPr="0044320F" w14:paraId="74AFE8F2" w14:textId="77777777" w:rsidTr="00995E40">
        <w:trPr>
          <w:trHeight w:val="248"/>
        </w:trPr>
        <w:tc>
          <w:tcPr>
            <w:tcW w:w="4650" w:type="dxa"/>
            <w:shd w:val="clear" w:color="auto" w:fill="auto"/>
            <w:vAlign w:val="center"/>
          </w:tcPr>
          <w:p w14:paraId="187565A2" w14:textId="77777777" w:rsidR="005F068A" w:rsidRPr="0044320F" w:rsidRDefault="005F068A" w:rsidP="005F068A">
            <w:pPr>
              <w:numPr>
                <w:ilvl w:val="0"/>
                <w:numId w:val="26"/>
              </w:numPr>
              <w:spacing w:before="0" w:beforeAutospacing="0" w:after="0" w:afterAutospacing="0" w:line="240" w:lineRule="auto"/>
              <w:ind w:left="284" w:hanging="142"/>
              <w:contextualSpacing w:val="0"/>
              <w:rPr>
                <w:rFonts w:ascii="Arial Narrow" w:hAnsi="Arial Narrow" w:cs="Arial"/>
                <w:sz w:val="20"/>
              </w:rPr>
            </w:pPr>
            <w:r>
              <w:rPr>
                <w:rFonts w:ascii="Arial Narrow" w:hAnsi="Arial Narrow" w:cs="Arial"/>
                <w:sz w:val="20"/>
              </w:rPr>
              <w:t>U</w:t>
            </w:r>
            <w:r w:rsidRPr="0044320F">
              <w:rPr>
                <w:rFonts w:ascii="Arial Narrow" w:hAnsi="Arial Narrow" w:cs="Arial"/>
                <w:sz w:val="20"/>
              </w:rPr>
              <w:t>loženie poľnohospodárskej pôdy na skládku v rámci riešeného územia / priľahlých parciel do 1000 m</w:t>
            </w:r>
          </w:p>
        </w:tc>
        <w:tc>
          <w:tcPr>
            <w:tcW w:w="1048" w:type="dxa"/>
            <w:shd w:val="clear" w:color="auto" w:fill="auto"/>
            <w:vAlign w:val="center"/>
          </w:tcPr>
          <w:p w14:paraId="6AC8C6D3" w14:textId="77777777" w:rsidR="005F068A" w:rsidRPr="0044320F" w:rsidRDefault="005F068A" w:rsidP="00995E40">
            <w:pPr>
              <w:rPr>
                <w:rFonts w:ascii="Arial Narrow" w:hAnsi="Arial Narrow" w:cs="Arial"/>
                <w:sz w:val="20"/>
              </w:rPr>
            </w:pPr>
            <w:r w:rsidRPr="0044320F">
              <w:rPr>
                <w:rFonts w:ascii="Arial Narrow" w:hAnsi="Arial Narrow" w:cs="Arial"/>
                <w:sz w:val="20"/>
              </w:rPr>
              <w:t>17</w:t>
            </w:r>
            <w:r>
              <w:rPr>
                <w:rFonts w:ascii="Arial Narrow" w:hAnsi="Arial Narrow" w:cs="Arial"/>
                <w:sz w:val="20"/>
              </w:rPr>
              <w:t xml:space="preserve"> </w:t>
            </w:r>
            <w:r w:rsidRPr="0044320F">
              <w:rPr>
                <w:rFonts w:ascii="Arial Narrow" w:hAnsi="Arial Narrow" w:cs="Arial"/>
                <w:sz w:val="20"/>
              </w:rPr>
              <w:t>103,36</w:t>
            </w:r>
          </w:p>
        </w:tc>
        <w:tc>
          <w:tcPr>
            <w:tcW w:w="1134" w:type="dxa"/>
            <w:vAlign w:val="center"/>
          </w:tcPr>
          <w:p w14:paraId="33808EBB" w14:textId="77777777" w:rsidR="005F068A" w:rsidRDefault="005F068A" w:rsidP="00995E40">
            <w:pPr>
              <w:rPr>
                <w:rFonts w:ascii="Arial Narrow" w:hAnsi="Arial Narrow" w:cs="Arial"/>
                <w:sz w:val="20"/>
              </w:rPr>
            </w:pPr>
            <w:r>
              <w:rPr>
                <w:rFonts w:ascii="Arial Narrow" w:hAnsi="Arial Narrow" w:cs="Arial"/>
                <w:sz w:val="20"/>
              </w:rPr>
              <w:t xml:space="preserve">   </w:t>
            </w:r>
            <w:r w:rsidRPr="0044320F">
              <w:rPr>
                <w:rFonts w:ascii="Arial Narrow" w:hAnsi="Arial Narrow" w:cs="Arial"/>
                <w:sz w:val="20"/>
              </w:rPr>
              <w:t>4</w:t>
            </w:r>
            <w:r>
              <w:rPr>
                <w:rFonts w:ascii="Arial Narrow" w:hAnsi="Arial Narrow" w:cs="Arial"/>
                <w:sz w:val="20"/>
              </w:rPr>
              <w:t xml:space="preserve"> </w:t>
            </w:r>
            <w:r w:rsidRPr="0044320F">
              <w:rPr>
                <w:rFonts w:ascii="Arial Narrow" w:hAnsi="Arial Narrow" w:cs="Arial"/>
                <w:sz w:val="20"/>
              </w:rPr>
              <w:t>275,84</w:t>
            </w:r>
          </w:p>
        </w:tc>
        <w:tc>
          <w:tcPr>
            <w:tcW w:w="1134" w:type="dxa"/>
            <w:vAlign w:val="center"/>
          </w:tcPr>
          <w:p w14:paraId="65F05BFF" w14:textId="77777777" w:rsidR="005F068A" w:rsidRPr="0044320F" w:rsidRDefault="005F068A" w:rsidP="00995E40">
            <w:pPr>
              <w:rPr>
                <w:rFonts w:ascii="Arial Narrow" w:hAnsi="Arial Narrow" w:cs="Arial"/>
                <w:sz w:val="20"/>
              </w:rPr>
            </w:pPr>
          </w:p>
        </w:tc>
        <w:tc>
          <w:tcPr>
            <w:tcW w:w="1134" w:type="dxa"/>
            <w:vAlign w:val="center"/>
          </w:tcPr>
          <w:p w14:paraId="51062B17" w14:textId="77777777" w:rsidR="005F068A" w:rsidRPr="0044320F" w:rsidRDefault="005F068A" w:rsidP="00995E40">
            <w:pPr>
              <w:rPr>
                <w:rFonts w:ascii="Arial Narrow" w:hAnsi="Arial Narrow" w:cs="Arial"/>
                <w:sz w:val="20"/>
              </w:rPr>
            </w:pPr>
          </w:p>
        </w:tc>
      </w:tr>
      <w:tr w:rsidR="005F068A" w:rsidRPr="0044320F" w14:paraId="1CA51B7F" w14:textId="77777777" w:rsidTr="00995E40">
        <w:trPr>
          <w:trHeight w:val="248"/>
        </w:trPr>
        <w:tc>
          <w:tcPr>
            <w:tcW w:w="4650" w:type="dxa"/>
            <w:shd w:val="clear" w:color="auto" w:fill="auto"/>
            <w:vAlign w:val="center"/>
          </w:tcPr>
          <w:p w14:paraId="1B8872B8" w14:textId="77777777" w:rsidR="005F068A" w:rsidRPr="0044320F" w:rsidRDefault="005F068A" w:rsidP="005F068A">
            <w:pPr>
              <w:numPr>
                <w:ilvl w:val="0"/>
                <w:numId w:val="26"/>
              </w:numPr>
              <w:spacing w:before="0" w:beforeAutospacing="0" w:after="0" w:afterAutospacing="0" w:line="240" w:lineRule="auto"/>
              <w:ind w:left="284" w:hanging="142"/>
              <w:contextualSpacing w:val="0"/>
              <w:rPr>
                <w:rFonts w:ascii="Arial Narrow" w:hAnsi="Arial Narrow" w:cs="Arial"/>
                <w:sz w:val="20"/>
              </w:rPr>
            </w:pPr>
            <w:r>
              <w:rPr>
                <w:rFonts w:ascii="Arial Narrow" w:hAnsi="Arial Narrow" w:cs="Arial"/>
                <w:sz w:val="20"/>
              </w:rPr>
              <w:t>N</w:t>
            </w:r>
            <w:r w:rsidRPr="0044320F">
              <w:rPr>
                <w:rFonts w:ascii="Arial Narrow" w:hAnsi="Arial Narrow" w:cs="Arial"/>
                <w:sz w:val="20"/>
              </w:rPr>
              <w:t>aloženie neuľahnutého výkopku - poľnohospodárskej pôdy</w:t>
            </w:r>
          </w:p>
        </w:tc>
        <w:tc>
          <w:tcPr>
            <w:tcW w:w="1048" w:type="dxa"/>
            <w:shd w:val="clear" w:color="auto" w:fill="auto"/>
            <w:vAlign w:val="center"/>
          </w:tcPr>
          <w:p w14:paraId="5CA5B869" w14:textId="77777777" w:rsidR="005F068A" w:rsidRPr="0044320F" w:rsidRDefault="005F068A" w:rsidP="00995E40">
            <w:pPr>
              <w:rPr>
                <w:rFonts w:ascii="Arial Narrow" w:hAnsi="Arial Narrow" w:cs="Arial"/>
                <w:sz w:val="20"/>
              </w:rPr>
            </w:pPr>
            <w:r w:rsidRPr="0044320F">
              <w:rPr>
                <w:rFonts w:ascii="Arial Narrow" w:hAnsi="Arial Narrow" w:cs="Arial"/>
                <w:sz w:val="20"/>
              </w:rPr>
              <w:t>30</w:t>
            </w:r>
            <w:r>
              <w:rPr>
                <w:rFonts w:ascii="Arial Narrow" w:hAnsi="Arial Narrow" w:cs="Arial"/>
                <w:sz w:val="20"/>
              </w:rPr>
              <w:t xml:space="preserve"> </w:t>
            </w:r>
            <w:r w:rsidRPr="0044320F">
              <w:rPr>
                <w:rFonts w:ascii="Arial Narrow" w:hAnsi="Arial Narrow" w:cs="Arial"/>
                <w:sz w:val="20"/>
              </w:rPr>
              <w:t>098,64</w:t>
            </w:r>
          </w:p>
        </w:tc>
        <w:tc>
          <w:tcPr>
            <w:tcW w:w="1134" w:type="dxa"/>
            <w:vAlign w:val="center"/>
          </w:tcPr>
          <w:p w14:paraId="5CA07D7E" w14:textId="77777777" w:rsidR="005F068A" w:rsidRDefault="005F068A" w:rsidP="00995E40">
            <w:pPr>
              <w:rPr>
                <w:rFonts w:ascii="Arial Narrow" w:hAnsi="Arial Narrow" w:cs="Arial"/>
                <w:sz w:val="20"/>
              </w:rPr>
            </w:pPr>
            <w:r>
              <w:rPr>
                <w:rFonts w:ascii="Arial Narrow" w:hAnsi="Arial Narrow" w:cs="Arial"/>
                <w:sz w:val="20"/>
              </w:rPr>
              <w:t xml:space="preserve">    </w:t>
            </w:r>
            <w:r w:rsidRPr="0044320F">
              <w:rPr>
                <w:rFonts w:ascii="Arial Narrow" w:hAnsi="Arial Narrow" w:cs="Arial"/>
                <w:sz w:val="20"/>
              </w:rPr>
              <w:t>7</w:t>
            </w:r>
            <w:r>
              <w:rPr>
                <w:rFonts w:ascii="Arial Narrow" w:hAnsi="Arial Narrow" w:cs="Arial"/>
                <w:sz w:val="20"/>
              </w:rPr>
              <w:t xml:space="preserve"> </w:t>
            </w:r>
            <w:r w:rsidRPr="0044320F">
              <w:rPr>
                <w:rFonts w:ascii="Arial Narrow" w:hAnsi="Arial Narrow" w:cs="Arial"/>
                <w:sz w:val="20"/>
              </w:rPr>
              <w:t>524,66</w:t>
            </w:r>
          </w:p>
        </w:tc>
        <w:tc>
          <w:tcPr>
            <w:tcW w:w="1134" w:type="dxa"/>
            <w:vAlign w:val="center"/>
          </w:tcPr>
          <w:p w14:paraId="13FB3374" w14:textId="77777777" w:rsidR="005F068A" w:rsidRDefault="005F068A" w:rsidP="00995E40">
            <w:pPr>
              <w:rPr>
                <w:rFonts w:ascii="Arial Narrow" w:hAnsi="Arial Narrow" w:cs="Arial"/>
                <w:sz w:val="20"/>
              </w:rPr>
            </w:pPr>
            <w:r>
              <w:rPr>
                <w:rFonts w:ascii="Arial Narrow" w:hAnsi="Arial Narrow" w:cs="Arial"/>
                <w:sz w:val="20"/>
              </w:rPr>
              <w:t xml:space="preserve">    </w:t>
            </w:r>
          </w:p>
        </w:tc>
        <w:tc>
          <w:tcPr>
            <w:tcW w:w="1134" w:type="dxa"/>
            <w:vAlign w:val="center"/>
          </w:tcPr>
          <w:p w14:paraId="26F1931A" w14:textId="77777777" w:rsidR="005F068A" w:rsidRPr="0044320F" w:rsidRDefault="005F068A" w:rsidP="00995E40">
            <w:pPr>
              <w:rPr>
                <w:rFonts w:ascii="Arial Narrow" w:hAnsi="Arial Narrow" w:cs="Arial"/>
                <w:sz w:val="20"/>
              </w:rPr>
            </w:pPr>
            <w:r>
              <w:rPr>
                <w:rFonts w:ascii="Arial Narrow" w:hAnsi="Arial Narrow" w:cs="Arial"/>
                <w:sz w:val="20"/>
              </w:rPr>
              <w:t xml:space="preserve">    </w:t>
            </w:r>
          </w:p>
        </w:tc>
      </w:tr>
    </w:tbl>
    <w:p w14:paraId="423CE764" w14:textId="77777777" w:rsidR="005F068A" w:rsidRDefault="005F068A" w:rsidP="005A7C85">
      <w:pPr>
        <w:pStyle w:val="Odsekzoznamu"/>
        <w:ind w:left="709" w:hanging="709"/>
        <w:jc w:val="both"/>
        <w:rPr>
          <w:rFonts w:ascii="Arial Narrow" w:eastAsia="Times New Roman" w:hAnsi="Arial Narrow"/>
          <w:b/>
          <w:sz w:val="22"/>
          <w:szCs w:val="22"/>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right w:w="28" w:type="dxa"/>
        </w:tblCellMar>
        <w:tblLook w:val="04A0" w:firstRow="1" w:lastRow="0" w:firstColumn="1" w:lastColumn="0" w:noHBand="0" w:noVBand="1"/>
      </w:tblPr>
      <w:tblGrid>
        <w:gridCol w:w="4650"/>
        <w:gridCol w:w="1048"/>
        <w:gridCol w:w="1134"/>
        <w:gridCol w:w="1134"/>
        <w:gridCol w:w="1134"/>
      </w:tblGrid>
      <w:tr w:rsidR="005F068A" w:rsidRPr="0044320F" w14:paraId="4FCA745E" w14:textId="77777777" w:rsidTr="00995E40">
        <w:trPr>
          <w:trHeight w:val="227"/>
        </w:trPr>
        <w:tc>
          <w:tcPr>
            <w:tcW w:w="4650" w:type="dxa"/>
            <w:shd w:val="clear" w:color="auto" w:fill="E2EFD9"/>
            <w:vAlign w:val="center"/>
          </w:tcPr>
          <w:p w14:paraId="1B1C4C9B" w14:textId="77777777" w:rsidR="005F068A" w:rsidRPr="0044320F" w:rsidRDefault="005F068A" w:rsidP="00995E40">
            <w:pPr>
              <w:rPr>
                <w:rFonts w:ascii="Arial Narrow" w:hAnsi="Arial Narrow" w:cs="Arial"/>
                <w:b/>
                <w:bCs/>
                <w:sz w:val="20"/>
              </w:rPr>
            </w:pPr>
            <w:r>
              <w:rPr>
                <w:rFonts w:ascii="Arial Narrow" w:hAnsi="Arial Narrow" w:cs="Arial"/>
                <w:b/>
                <w:bCs/>
                <w:sz w:val="20"/>
              </w:rPr>
              <w:t>Rozsah</w:t>
            </w:r>
            <w:r w:rsidRPr="0044320F">
              <w:rPr>
                <w:rFonts w:ascii="Arial Narrow" w:hAnsi="Arial Narrow" w:cs="Arial"/>
                <w:b/>
                <w:bCs/>
                <w:sz w:val="20"/>
              </w:rPr>
              <w:t xml:space="preserve"> činnosti</w:t>
            </w:r>
            <w:r>
              <w:rPr>
                <w:rFonts w:ascii="Arial Narrow" w:hAnsi="Arial Narrow" w:cs="Arial"/>
                <w:b/>
                <w:bCs/>
                <w:sz w:val="20"/>
              </w:rPr>
              <w:t xml:space="preserve"> v rámci predmetu zákazky B.2</w:t>
            </w:r>
          </w:p>
        </w:tc>
        <w:tc>
          <w:tcPr>
            <w:tcW w:w="1048" w:type="dxa"/>
            <w:shd w:val="clear" w:color="auto" w:fill="E2EFD9"/>
            <w:vAlign w:val="center"/>
          </w:tcPr>
          <w:p w14:paraId="27B3A882" w14:textId="77777777" w:rsidR="005F068A" w:rsidRPr="0044320F" w:rsidRDefault="005F068A" w:rsidP="00995E40">
            <w:pPr>
              <w:rPr>
                <w:rFonts w:ascii="Arial Narrow" w:hAnsi="Arial Narrow" w:cs="Arial"/>
                <w:b/>
                <w:bCs/>
                <w:sz w:val="20"/>
              </w:rPr>
            </w:pPr>
            <w:r w:rsidRPr="0044320F">
              <w:rPr>
                <w:rFonts w:ascii="Arial Narrow" w:hAnsi="Arial Narrow" w:cs="Arial"/>
                <w:b/>
                <w:bCs/>
                <w:sz w:val="20"/>
              </w:rPr>
              <w:t xml:space="preserve">výmera </w:t>
            </w:r>
          </w:p>
          <w:p w14:paraId="325440AB" w14:textId="77777777" w:rsidR="005F068A" w:rsidRPr="0044320F" w:rsidRDefault="005F068A" w:rsidP="00995E40">
            <w:pPr>
              <w:rPr>
                <w:rFonts w:ascii="Arial Narrow" w:hAnsi="Arial Narrow" w:cs="Arial"/>
                <w:sz w:val="20"/>
              </w:rPr>
            </w:pPr>
            <w:r w:rsidRPr="0044320F">
              <w:rPr>
                <w:rFonts w:ascii="Arial Narrow" w:hAnsi="Arial Narrow" w:cs="Arial"/>
                <w:b/>
                <w:bCs/>
                <w:sz w:val="20"/>
              </w:rPr>
              <w:t>[m</w:t>
            </w:r>
            <w:r w:rsidRPr="0044320F">
              <w:rPr>
                <w:rFonts w:ascii="Arial Narrow" w:hAnsi="Arial Narrow" w:cs="Arial"/>
                <w:b/>
                <w:bCs/>
                <w:sz w:val="20"/>
                <w:vertAlign w:val="superscript"/>
              </w:rPr>
              <w:t>2</w:t>
            </w:r>
            <w:r w:rsidRPr="0044320F">
              <w:rPr>
                <w:rFonts w:ascii="Arial Narrow" w:hAnsi="Arial Narrow" w:cs="Arial"/>
                <w:b/>
                <w:bCs/>
                <w:sz w:val="20"/>
              </w:rPr>
              <w:t>]</w:t>
            </w:r>
          </w:p>
        </w:tc>
        <w:tc>
          <w:tcPr>
            <w:tcW w:w="1134" w:type="dxa"/>
            <w:shd w:val="clear" w:color="auto" w:fill="E2EFD9"/>
            <w:vAlign w:val="center"/>
          </w:tcPr>
          <w:p w14:paraId="6541B7DC" w14:textId="77777777" w:rsidR="005F068A" w:rsidRPr="0044320F" w:rsidRDefault="005F068A" w:rsidP="00995E40">
            <w:pPr>
              <w:rPr>
                <w:rFonts w:ascii="Arial Narrow" w:hAnsi="Arial Narrow" w:cs="Arial"/>
                <w:b/>
                <w:bCs/>
                <w:sz w:val="20"/>
              </w:rPr>
            </w:pPr>
            <w:r w:rsidRPr="0044320F">
              <w:rPr>
                <w:rFonts w:ascii="Arial Narrow" w:hAnsi="Arial Narrow" w:cs="Arial"/>
                <w:b/>
                <w:bCs/>
                <w:sz w:val="20"/>
              </w:rPr>
              <w:t xml:space="preserve">objem </w:t>
            </w:r>
          </w:p>
          <w:p w14:paraId="253767AA" w14:textId="77777777" w:rsidR="005F068A" w:rsidRPr="0044320F" w:rsidRDefault="005F068A" w:rsidP="00995E40">
            <w:pPr>
              <w:rPr>
                <w:rFonts w:ascii="Arial Narrow" w:hAnsi="Arial Narrow" w:cs="Arial"/>
                <w:b/>
                <w:bCs/>
                <w:sz w:val="20"/>
              </w:rPr>
            </w:pPr>
            <w:r w:rsidRPr="0044320F">
              <w:rPr>
                <w:rFonts w:ascii="Arial Narrow" w:hAnsi="Arial Narrow" w:cs="Arial"/>
                <w:b/>
                <w:bCs/>
                <w:sz w:val="20"/>
              </w:rPr>
              <w:t>[m</w:t>
            </w:r>
            <w:r w:rsidRPr="0044320F">
              <w:rPr>
                <w:rFonts w:ascii="Arial Narrow" w:hAnsi="Arial Narrow" w:cs="Arial"/>
                <w:b/>
                <w:bCs/>
                <w:sz w:val="20"/>
                <w:vertAlign w:val="superscript"/>
              </w:rPr>
              <w:t>3</w:t>
            </w:r>
            <w:r w:rsidRPr="0044320F">
              <w:rPr>
                <w:rFonts w:ascii="Arial Narrow" w:hAnsi="Arial Narrow" w:cs="Arial"/>
                <w:b/>
                <w:bCs/>
                <w:sz w:val="20"/>
              </w:rPr>
              <w:t>]</w:t>
            </w:r>
          </w:p>
        </w:tc>
        <w:tc>
          <w:tcPr>
            <w:tcW w:w="1134" w:type="dxa"/>
            <w:shd w:val="clear" w:color="auto" w:fill="E2EFD9"/>
            <w:vAlign w:val="center"/>
          </w:tcPr>
          <w:p w14:paraId="59909815" w14:textId="77777777" w:rsidR="005F068A" w:rsidRPr="0044320F" w:rsidRDefault="005F068A" w:rsidP="00995E40">
            <w:pPr>
              <w:rPr>
                <w:rFonts w:ascii="Arial Narrow" w:hAnsi="Arial Narrow" w:cs="Arial"/>
                <w:b/>
                <w:bCs/>
                <w:sz w:val="20"/>
              </w:rPr>
            </w:pPr>
            <w:r>
              <w:rPr>
                <w:rFonts w:ascii="Arial Narrow" w:hAnsi="Arial Narrow" w:cs="Arial"/>
                <w:b/>
                <w:bCs/>
                <w:sz w:val="20"/>
              </w:rPr>
              <w:t xml:space="preserve">Cena za </w:t>
            </w:r>
          </w:p>
          <w:p w14:paraId="1B2747BB" w14:textId="77777777" w:rsidR="005F068A" w:rsidRPr="0044320F" w:rsidRDefault="005F068A" w:rsidP="00995E40">
            <w:pPr>
              <w:rPr>
                <w:rFonts w:ascii="Arial Narrow" w:hAnsi="Arial Narrow" w:cs="Arial"/>
                <w:b/>
                <w:bCs/>
                <w:sz w:val="20"/>
              </w:rPr>
            </w:pPr>
            <w:r w:rsidRPr="0044320F">
              <w:rPr>
                <w:rFonts w:ascii="Arial Narrow" w:hAnsi="Arial Narrow" w:cs="Arial"/>
                <w:b/>
                <w:bCs/>
                <w:sz w:val="20"/>
              </w:rPr>
              <w:t>[m</w:t>
            </w:r>
            <w:r w:rsidRPr="0044320F">
              <w:rPr>
                <w:rFonts w:ascii="Arial Narrow" w:hAnsi="Arial Narrow" w:cs="Arial"/>
                <w:b/>
                <w:bCs/>
                <w:sz w:val="20"/>
                <w:vertAlign w:val="superscript"/>
              </w:rPr>
              <w:t>3</w:t>
            </w:r>
            <w:r w:rsidRPr="0044320F">
              <w:rPr>
                <w:rFonts w:ascii="Arial Narrow" w:hAnsi="Arial Narrow" w:cs="Arial"/>
                <w:b/>
                <w:bCs/>
                <w:sz w:val="20"/>
              </w:rPr>
              <w:t>]</w:t>
            </w:r>
            <w:r>
              <w:rPr>
                <w:rFonts w:ascii="Arial Narrow" w:hAnsi="Arial Narrow" w:cs="Arial"/>
                <w:b/>
                <w:bCs/>
                <w:sz w:val="20"/>
              </w:rPr>
              <w:t xml:space="preserve"> bez DPH</w:t>
            </w:r>
          </w:p>
        </w:tc>
        <w:tc>
          <w:tcPr>
            <w:tcW w:w="1134" w:type="dxa"/>
            <w:shd w:val="clear" w:color="auto" w:fill="E2EFD9"/>
            <w:vAlign w:val="center"/>
          </w:tcPr>
          <w:p w14:paraId="4CF78C34" w14:textId="77777777" w:rsidR="005F068A" w:rsidRPr="0044320F" w:rsidRDefault="005F068A" w:rsidP="00995E40">
            <w:pPr>
              <w:rPr>
                <w:rFonts w:ascii="Arial Narrow" w:hAnsi="Arial Narrow" w:cs="Arial"/>
                <w:b/>
                <w:bCs/>
                <w:sz w:val="20"/>
              </w:rPr>
            </w:pPr>
            <w:r>
              <w:rPr>
                <w:rFonts w:ascii="Arial Narrow" w:hAnsi="Arial Narrow" w:cs="Arial"/>
                <w:b/>
                <w:bCs/>
                <w:sz w:val="20"/>
              </w:rPr>
              <w:t>Cena celkom bez DPH</w:t>
            </w:r>
          </w:p>
        </w:tc>
      </w:tr>
      <w:tr w:rsidR="005F068A" w:rsidRPr="0044320F" w14:paraId="52AEDD4E" w14:textId="77777777" w:rsidTr="00995E40">
        <w:trPr>
          <w:trHeight w:val="248"/>
        </w:trPr>
        <w:tc>
          <w:tcPr>
            <w:tcW w:w="4650" w:type="dxa"/>
            <w:shd w:val="clear" w:color="auto" w:fill="auto"/>
            <w:vAlign w:val="center"/>
          </w:tcPr>
          <w:p w14:paraId="24DF0CF2" w14:textId="77777777" w:rsidR="005F068A" w:rsidRPr="0044320F" w:rsidRDefault="005F068A" w:rsidP="005F068A">
            <w:pPr>
              <w:numPr>
                <w:ilvl w:val="0"/>
                <w:numId w:val="25"/>
              </w:numPr>
              <w:spacing w:before="0" w:beforeAutospacing="0" w:after="0" w:afterAutospacing="0" w:line="240" w:lineRule="auto"/>
              <w:ind w:left="284" w:hanging="142"/>
              <w:contextualSpacing w:val="0"/>
              <w:rPr>
                <w:rFonts w:ascii="Arial Narrow" w:hAnsi="Arial Narrow" w:cs="Arial"/>
                <w:sz w:val="20"/>
              </w:rPr>
            </w:pPr>
            <w:r>
              <w:rPr>
                <w:rFonts w:ascii="Arial Narrow" w:hAnsi="Arial Narrow" w:cs="Arial"/>
                <w:sz w:val="20"/>
              </w:rPr>
              <w:t>S</w:t>
            </w:r>
            <w:r w:rsidRPr="0044320F">
              <w:rPr>
                <w:rFonts w:ascii="Arial Narrow" w:hAnsi="Arial Narrow" w:cs="Arial"/>
                <w:sz w:val="20"/>
              </w:rPr>
              <w:t xml:space="preserve">krývka poľnohospodárskej pôdy podľa popisu bodu </w:t>
            </w:r>
            <w:r>
              <w:rPr>
                <w:rFonts w:ascii="Arial Narrow" w:hAnsi="Arial Narrow" w:cs="Arial"/>
                <w:sz w:val="20"/>
              </w:rPr>
              <w:t>4</w:t>
            </w:r>
            <w:r w:rsidRPr="0044320F">
              <w:rPr>
                <w:rFonts w:ascii="Arial Narrow" w:hAnsi="Arial Narrow" w:cs="Arial"/>
                <w:sz w:val="20"/>
              </w:rPr>
              <w:t>.</w:t>
            </w:r>
          </w:p>
          <w:p w14:paraId="1C006EBE" w14:textId="77777777" w:rsidR="005F068A" w:rsidRPr="0044320F" w:rsidRDefault="005F068A" w:rsidP="005F068A">
            <w:pPr>
              <w:numPr>
                <w:ilvl w:val="0"/>
                <w:numId w:val="24"/>
              </w:numPr>
              <w:spacing w:before="0" w:beforeAutospacing="0" w:after="0" w:afterAutospacing="0" w:line="240" w:lineRule="auto"/>
              <w:ind w:left="426" w:hanging="142"/>
              <w:contextualSpacing w:val="0"/>
              <w:rPr>
                <w:rFonts w:ascii="Arial Narrow" w:hAnsi="Arial Narrow" w:cs="Arial"/>
                <w:sz w:val="20"/>
              </w:rPr>
            </w:pPr>
            <w:r w:rsidRPr="0044320F">
              <w:rPr>
                <w:rFonts w:ascii="Arial Narrow" w:hAnsi="Arial Narrow" w:cs="Calibri"/>
                <w:sz w:val="20"/>
                <w:szCs w:val="20"/>
              </w:rPr>
              <w:t>predpokladaná hĺbka skrývky 0,25 m</w:t>
            </w:r>
          </w:p>
        </w:tc>
        <w:tc>
          <w:tcPr>
            <w:tcW w:w="1048" w:type="dxa"/>
            <w:shd w:val="clear" w:color="auto" w:fill="auto"/>
            <w:vAlign w:val="center"/>
          </w:tcPr>
          <w:p w14:paraId="57A525CB" w14:textId="77777777" w:rsidR="005F068A" w:rsidRPr="0044320F" w:rsidRDefault="005F068A" w:rsidP="00995E40">
            <w:pPr>
              <w:rPr>
                <w:rFonts w:ascii="Arial Narrow" w:hAnsi="Arial Narrow" w:cs="Arial"/>
                <w:sz w:val="20"/>
              </w:rPr>
            </w:pPr>
            <w:r>
              <w:rPr>
                <w:rFonts w:ascii="Arial Narrow" w:hAnsi="Arial Narrow" w:cs="Arial"/>
                <w:sz w:val="20"/>
              </w:rPr>
              <w:t>7 382</w:t>
            </w:r>
            <w:r w:rsidRPr="0044320F">
              <w:rPr>
                <w:rFonts w:ascii="Arial Narrow" w:hAnsi="Arial Narrow" w:cs="Arial"/>
                <w:sz w:val="20"/>
              </w:rPr>
              <w:t>,00</w:t>
            </w:r>
          </w:p>
        </w:tc>
        <w:tc>
          <w:tcPr>
            <w:tcW w:w="1134" w:type="dxa"/>
            <w:vAlign w:val="center"/>
          </w:tcPr>
          <w:p w14:paraId="75A7D47B" w14:textId="77777777" w:rsidR="005F068A" w:rsidRPr="0044320F" w:rsidRDefault="005F068A" w:rsidP="00995E40">
            <w:pPr>
              <w:rPr>
                <w:rFonts w:ascii="Arial Narrow" w:hAnsi="Arial Narrow" w:cs="Arial"/>
                <w:sz w:val="20"/>
              </w:rPr>
            </w:pPr>
            <w:r>
              <w:rPr>
                <w:rFonts w:ascii="Arial Narrow" w:hAnsi="Arial Narrow" w:cs="Arial"/>
                <w:sz w:val="20"/>
              </w:rPr>
              <w:t>1 845,50</w:t>
            </w:r>
          </w:p>
        </w:tc>
        <w:tc>
          <w:tcPr>
            <w:tcW w:w="1134" w:type="dxa"/>
            <w:vAlign w:val="center"/>
          </w:tcPr>
          <w:p w14:paraId="428F5690" w14:textId="77777777" w:rsidR="005F068A" w:rsidRDefault="005F068A" w:rsidP="00995E40">
            <w:pPr>
              <w:rPr>
                <w:rFonts w:ascii="Arial Narrow" w:hAnsi="Arial Narrow" w:cs="Arial"/>
                <w:sz w:val="20"/>
              </w:rPr>
            </w:pPr>
          </w:p>
        </w:tc>
        <w:tc>
          <w:tcPr>
            <w:tcW w:w="1134" w:type="dxa"/>
            <w:vAlign w:val="center"/>
          </w:tcPr>
          <w:p w14:paraId="0FF8B11A" w14:textId="77777777" w:rsidR="005F068A" w:rsidRDefault="005F068A" w:rsidP="00995E40">
            <w:pPr>
              <w:rPr>
                <w:rFonts w:ascii="Arial Narrow" w:hAnsi="Arial Narrow" w:cs="Arial"/>
                <w:sz w:val="20"/>
              </w:rPr>
            </w:pPr>
          </w:p>
        </w:tc>
      </w:tr>
      <w:tr w:rsidR="005F068A" w14:paraId="287E7FD0" w14:textId="77777777" w:rsidTr="00995E40">
        <w:trPr>
          <w:trHeight w:val="248"/>
        </w:trPr>
        <w:tc>
          <w:tcPr>
            <w:tcW w:w="4650" w:type="dxa"/>
            <w:shd w:val="clear" w:color="auto" w:fill="auto"/>
            <w:vAlign w:val="center"/>
          </w:tcPr>
          <w:p w14:paraId="196CCF48" w14:textId="77777777" w:rsidR="005F068A" w:rsidRPr="0044320F" w:rsidRDefault="005F068A" w:rsidP="005F068A">
            <w:pPr>
              <w:numPr>
                <w:ilvl w:val="0"/>
                <w:numId w:val="25"/>
              </w:numPr>
              <w:spacing w:before="0" w:beforeAutospacing="0" w:after="0" w:afterAutospacing="0" w:line="240" w:lineRule="auto"/>
              <w:ind w:left="284" w:hanging="142"/>
              <w:contextualSpacing w:val="0"/>
              <w:rPr>
                <w:rFonts w:ascii="Arial Narrow" w:hAnsi="Arial Narrow" w:cs="Arial"/>
                <w:sz w:val="20"/>
              </w:rPr>
            </w:pPr>
            <w:r>
              <w:rPr>
                <w:rFonts w:ascii="Arial Narrow" w:hAnsi="Arial Narrow" w:cs="Arial"/>
                <w:sz w:val="20"/>
              </w:rPr>
              <w:t>S</w:t>
            </w:r>
            <w:r w:rsidRPr="0044320F">
              <w:rPr>
                <w:rFonts w:ascii="Arial Narrow" w:hAnsi="Arial Narrow" w:cs="Arial"/>
                <w:sz w:val="20"/>
              </w:rPr>
              <w:t xml:space="preserve">krývka pôdy podľa popisu bodu </w:t>
            </w:r>
            <w:r>
              <w:rPr>
                <w:rFonts w:ascii="Arial Narrow" w:hAnsi="Arial Narrow" w:cs="Arial"/>
                <w:sz w:val="20"/>
              </w:rPr>
              <w:t>4</w:t>
            </w:r>
            <w:r w:rsidRPr="0044320F">
              <w:rPr>
                <w:rFonts w:ascii="Arial Narrow" w:hAnsi="Arial Narrow" w:cs="Arial"/>
                <w:sz w:val="20"/>
              </w:rPr>
              <w:t>.</w:t>
            </w:r>
          </w:p>
          <w:p w14:paraId="7E58BDBE" w14:textId="77777777" w:rsidR="005F068A" w:rsidRPr="0044320F" w:rsidRDefault="005F068A" w:rsidP="005F068A">
            <w:pPr>
              <w:numPr>
                <w:ilvl w:val="0"/>
                <w:numId w:val="24"/>
              </w:numPr>
              <w:spacing w:before="0" w:beforeAutospacing="0" w:after="0" w:afterAutospacing="0" w:line="240" w:lineRule="auto"/>
              <w:ind w:left="426" w:hanging="142"/>
              <w:contextualSpacing w:val="0"/>
              <w:rPr>
                <w:rFonts w:ascii="Arial Narrow" w:hAnsi="Arial Narrow" w:cs="Arial"/>
                <w:sz w:val="20"/>
              </w:rPr>
            </w:pPr>
            <w:r w:rsidRPr="0044320F">
              <w:rPr>
                <w:rFonts w:ascii="Arial Narrow" w:hAnsi="Arial Narrow" w:cs="Calibri"/>
                <w:sz w:val="20"/>
                <w:szCs w:val="20"/>
              </w:rPr>
              <w:t>predpokladaná hĺbka skrývky 0,25 m</w:t>
            </w:r>
          </w:p>
        </w:tc>
        <w:tc>
          <w:tcPr>
            <w:tcW w:w="1048" w:type="dxa"/>
            <w:shd w:val="clear" w:color="auto" w:fill="auto"/>
            <w:vAlign w:val="center"/>
          </w:tcPr>
          <w:p w14:paraId="2D7411E5" w14:textId="77777777" w:rsidR="005F068A" w:rsidRDefault="005F068A" w:rsidP="00995E40">
            <w:pPr>
              <w:rPr>
                <w:rFonts w:ascii="Arial Narrow" w:hAnsi="Arial Narrow" w:cs="Arial"/>
                <w:sz w:val="20"/>
              </w:rPr>
            </w:pPr>
            <w:r>
              <w:rPr>
                <w:rFonts w:ascii="Arial Narrow" w:hAnsi="Arial Narrow" w:cs="Arial"/>
                <w:sz w:val="20"/>
              </w:rPr>
              <w:t>1 393,00</w:t>
            </w:r>
          </w:p>
        </w:tc>
        <w:tc>
          <w:tcPr>
            <w:tcW w:w="1134" w:type="dxa"/>
            <w:vAlign w:val="center"/>
          </w:tcPr>
          <w:p w14:paraId="58DF3902" w14:textId="77777777" w:rsidR="005F068A" w:rsidRDefault="005F068A" w:rsidP="00995E40">
            <w:pPr>
              <w:rPr>
                <w:rFonts w:ascii="Arial Narrow" w:hAnsi="Arial Narrow" w:cs="Arial"/>
                <w:sz w:val="20"/>
              </w:rPr>
            </w:pPr>
            <w:r>
              <w:rPr>
                <w:rFonts w:ascii="Arial Narrow" w:hAnsi="Arial Narrow" w:cs="Arial"/>
                <w:sz w:val="20"/>
              </w:rPr>
              <w:t xml:space="preserve">   348,25</w:t>
            </w:r>
          </w:p>
        </w:tc>
        <w:tc>
          <w:tcPr>
            <w:tcW w:w="1134" w:type="dxa"/>
            <w:vAlign w:val="center"/>
          </w:tcPr>
          <w:p w14:paraId="069AF21F" w14:textId="77777777" w:rsidR="005F068A" w:rsidRDefault="005F068A" w:rsidP="00995E40">
            <w:pPr>
              <w:rPr>
                <w:rFonts w:ascii="Arial Narrow" w:hAnsi="Arial Narrow" w:cs="Arial"/>
                <w:sz w:val="20"/>
              </w:rPr>
            </w:pPr>
          </w:p>
        </w:tc>
        <w:tc>
          <w:tcPr>
            <w:tcW w:w="1134" w:type="dxa"/>
            <w:vAlign w:val="center"/>
          </w:tcPr>
          <w:p w14:paraId="0147546D" w14:textId="77777777" w:rsidR="005F068A" w:rsidRDefault="005F068A" w:rsidP="00995E40">
            <w:pPr>
              <w:rPr>
                <w:rFonts w:ascii="Arial Narrow" w:hAnsi="Arial Narrow" w:cs="Arial"/>
                <w:sz w:val="20"/>
              </w:rPr>
            </w:pPr>
          </w:p>
        </w:tc>
      </w:tr>
      <w:tr w:rsidR="005F068A" w:rsidRPr="00724A21" w14:paraId="672F25BD" w14:textId="77777777" w:rsidTr="00995E40">
        <w:trPr>
          <w:trHeight w:val="248"/>
        </w:trPr>
        <w:tc>
          <w:tcPr>
            <w:tcW w:w="4650" w:type="dxa"/>
            <w:shd w:val="clear" w:color="auto" w:fill="auto"/>
            <w:vAlign w:val="center"/>
          </w:tcPr>
          <w:p w14:paraId="17FA1A78" w14:textId="77777777" w:rsidR="005F068A" w:rsidRPr="0044320F" w:rsidRDefault="005F068A" w:rsidP="005F068A">
            <w:pPr>
              <w:numPr>
                <w:ilvl w:val="0"/>
                <w:numId w:val="25"/>
              </w:numPr>
              <w:spacing w:before="0" w:beforeAutospacing="0" w:after="0" w:afterAutospacing="0" w:line="240" w:lineRule="auto"/>
              <w:ind w:left="284" w:hanging="142"/>
              <w:contextualSpacing w:val="0"/>
              <w:rPr>
                <w:rFonts w:ascii="Arial Narrow" w:hAnsi="Arial Narrow" w:cs="Arial"/>
                <w:sz w:val="20"/>
              </w:rPr>
            </w:pPr>
            <w:r>
              <w:rPr>
                <w:rFonts w:ascii="Arial Narrow" w:hAnsi="Arial Narrow" w:cs="Arial"/>
                <w:sz w:val="20"/>
              </w:rPr>
              <w:t>U</w:t>
            </w:r>
            <w:r w:rsidRPr="0044320F">
              <w:rPr>
                <w:rFonts w:ascii="Arial Narrow" w:hAnsi="Arial Narrow" w:cs="Arial"/>
                <w:sz w:val="20"/>
              </w:rPr>
              <w:t>loženie poľnohospodárskej pôdy na skládku v rámci riešeného územia / priľahlých parciel do 1000 m</w:t>
            </w:r>
          </w:p>
        </w:tc>
        <w:tc>
          <w:tcPr>
            <w:tcW w:w="1048" w:type="dxa"/>
            <w:shd w:val="clear" w:color="auto" w:fill="auto"/>
            <w:vAlign w:val="center"/>
          </w:tcPr>
          <w:p w14:paraId="70D62CA5" w14:textId="77777777" w:rsidR="005F068A" w:rsidRPr="00724A21" w:rsidRDefault="005F068A" w:rsidP="00995E40">
            <w:pPr>
              <w:rPr>
                <w:rFonts w:ascii="Arial Narrow" w:hAnsi="Arial Narrow" w:cs="Arial"/>
                <w:sz w:val="20"/>
              </w:rPr>
            </w:pPr>
            <w:r w:rsidRPr="00724A21">
              <w:rPr>
                <w:rFonts w:ascii="Arial Narrow" w:hAnsi="Arial Narrow" w:cs="Arial"/>
                <w:sz w:val="20"/>
              </w:rPr>
              <w:t>3</w:t>
            </w:r>
            <w:r>
              <w:rPr>
                <w:rFonts w:ascii="Arial Narrow" w:hAnsi="Arial Narrow" w:cs="Arial"/>
                <w:sz w:val="20"/>
              </w:rPr>
              <w:t xml:space="preserve"> </w:t>
            </w:r>
            <w:r w:rsidRPr="00724A21">
              <w:rPr>
                <w:rFonts w:ascii="Arial Narrow" w:hAnsi="Arial Narrow" w:cs="Arial"/>
                <w:sz w:val="20"/>
              </w:rPr>
              <w:t>176</w:t>
            </w:r>
          </w:p>
        </w:tc>
        <w:tc>
          <w:tcPr>
            <w:tcW w:w="1134" w:type="dxa"/>
            <w:vAlign w:val="center"/>
          </w:tcPr>
          <w:p w14:paraId="637B9D3A" w14:textId="77777777" w:rsidR="005F068A" w:rsidRPr="00724A21" w:rsidRDefault="005F068A" w:rsidP="00995E40">
            <w:pPr>
              <w:rPr>
                <w:rFonts w:ascii="Arial Narrow" w:hAnsi="Arial Narrow" w:cs="Arial"/>
                <w:sz w:val="20"/>
              </w:rPr>
            </w:pPr>
            <w:r>
              <w:rPr>
                <w:rFonts w:ascii="Arial Narrow" w:hAnsi="Arial Narrow" w:cs="Arial"/>
                <w:sz w:val="20"/>
              </w:rPr>
              <w:t xml:space="preserve">   </w:t>
            </w:r>
            <w:r w:rsidRPr="00724A21">
              <w:rPr>
                <w:rFonts w:ascii="Arial Narrow" w:hAnsi="Arial Narrow" w:cs="Arial"/>
                <w:sz w:val="20"/>
              </w:rPr>
              <w:t>794</w:t>
            </w:r>
          </w:p>
        </w:tc>
        <w:tc>
          <w:tcPr>
            <w:tcW w:w="1134" w:type="dxa"/>
            <w:vAlign w:val="center"/>
          </w:tcPr>
          <w:p w14:paraId="184BB63B" w14:textId="77777777" w:rsidR="005F068A" w:rsidRPr="00724A21" w:rsidRDefault="005F068A" w:rsidP="00995E40">
            <w:pPr>
              <w:rPr>
                <w:rFonts w:ascii="Arial Narrow" w:hAnsi="Arial Narrow" w:cs="Arial"/>
                <w:sz w:val="20"/>
              </w:rPr>
            </w:pPr>
          </w:p>
        </w:tc>
        <w:tc>
          <w:tcPr>
            <w:tcW w:w="1134" w:type="dxa"/>
            <w:vAlign w:val="center"/>
          </w:tcPr>
          <w:p w14:paraId="2B9AA816" w14:textId="77777777" w:rsidR="005F068A" w:rsidRPr="00724A21" w:rsidRDefault="005F068A" w:rsidP="00995E40">
            <w:pPr>
              <w:rPr>
                <w:rFonts w:ascii="Arial Narrow" w:hAnsi="Arial Narrow" w:cs="Arial"/>
                <w:sz w:val="20"/>
              </w:rPr>
            </w:pPr>
          </w:p>
        </w:tc>
      </w:tr>
      <w:tr w:rsidR="005F068A" w:rsidRPr="003F03F3" w14:paraId="3CD6B72F" w14:textId="77777777" w:rsidTr="00995E40">
        <w:trPr>
          <w:trHeight w:val="248"/>
        </w:trPr>
        <w:tc>
          <w:tcPr>
            <w:tcW w:w="4650" w:type="dxa"/>
            <w:shd w:val="clear" w:color="auto" w:fill="auto"/>
            <w:vAlign w:val="center"/>
          </w:tcPr>
          <w:p w14:paraId="16C7A405" w14:textId="77777777" w:rsidR="005F068A" w:rsidRDefault="005F068A" w:rsidP="005F068A">
            <w:pPr>
              <w:numPr>
                <w:ilvl w:val="0"/>
                <w:numId w:val="25"/>
              </w:numPr>
              <w:spacing w:before="0" w:beforeAutospacing="0" w:after="0" w:afterAutospacing="0" w:line="240" w:lineRule="auto"/>
              <w:ind w:left="284" w:hanging="142"/>
              <w:contextualSpacing w:val="0"/>
              <w:rPr>
                <w:rFonts w:ascii="Arial Narrow" w:hAnsi="Arial Narrow" w:cs="Arial"/>
                <w:sz w:val="20"/>
              </w:rPr>
            </w:pPr>
            <w:r>
              <w:rPr>
                <w:rFonts w:ascii="Arial Narrow" w:hAnsi="Arial Narrow" w:cs="Arial"/>
                <w:sz w:val="20"/>
              </w:rPr>
              <w:t>N</w:t>
            </w:r>
            <w:r w:rsidRPr="0044320F">
              <w:rPr>
                <w:rFonts w:ascii="Arial Narrow" w:hAnsi="Arial Narrow" w:cs="Arial"/>
                <w:sz w:val="20"/>
              </w:rPr>
              <w:t xml:space="preserve">aloženie neuľahnutého výkopku </w:t>
            </w:r>
          </w:p>
          <w:p w14:paraId="03EC1DED" w14:textId="77777777" w:rsidR="005F068A" w:rsidRPr="0044320F" w:rsidRDefault="005F068A" w:rsidP="00995E40">
            <w:pPr>
              <w:ind w:left="284"/>
              <w:rPr>
                <w:rFonts w:ascii="Arial Narrow" w:hAnsi="Arial Narrow" w:cs="Arial"/>
                <w:sz w:val="20"/>
              </w:rPr>
            </w:pPr>
            <w:r w:rsidRPr="0044320F">
              <w:rPr>
                <w:rFonts w:ascii="Arial Narrow" w:hAnsi="Arial Narrow" w:cs="Arial"/>
                <w:sz w:val="20"/>
              </w:rPr>
              <w:t>- poľnohospodárskej pôdy</w:t>
            </w:r>
          </w:p>
        </w:tc>
        <w:tc>
          <w:tcPr>
            <w:tcW w:w="1048" w:type="dxa"/>
            <w:shd w:val="clear" w:color="auto" w:fill="auto"/>
            <w:vAlign w:val="center"/>
          </w:tcPr>
          <w:p w14:paraId="1444B2DD" w14:textId="77777777" w:rsidR="005F068A" w:rsidRPr="003F03F3" w:rsidRDefault="005F068A" w:rsidP="00995E40">
            <w:pPr>
              <w:rPr>
                <w:rFonts w:ascii="Arial Narrow" w:hAnsi="Arial Narrow" w:cs="Arial"/>
                <w:sz w:val="20"/>
              </w:rPr>
            </w:pPr>
            <w:r w:rsidRPr="003F03F3">
              <w:rPr>
                <w:rFonts w:ascii="Arial Narrow" w:hAnsi="Arial Narrow" w:cs="Arial"/>
                <w:sz w:val="20"/>
              </w:rPr>
              <w:t>5</w:t>
            </w:r>
            <w:r>
              <w:rPr>
                <w:rFonts w:ascii="Arial Narrow" w:hAnsi="Arial Narrow" w:cs="Arial"/>
                <w:sz w:val="20"/>
              </w:rPr>
              <w:t xml:space="preserve"> </w:t>
            </w:r>
            <w:r w:rsidRPr="003F03F3">
              <w:rPr>
                <w:rFonts w:ascii="Arial Narrow" w:hAnsi="Arial Narrow" w:cs="Arial"/>
                <w:sz w:val="20"/>
              </w:rPr>
              <w:t>599</w:t>
            </w:r>
          </w:p>
        </w:tc>
        <w:tc>
          <w:tcPr>
            <w:tcW w:w="1134" w:type="dxa"/>
            <w:vAlign w:val="center"/>
          </w:tcPr>
          <w:p w14:paraId="2A8E90BE" w14:textId="77777777" w:rsidR="005F068A" w:rsidRPr="003F03F3" w:rsidRDefault="005F068A" w:rsidP="00995E40">
            <w:pPr>
              <w:rPr>
                <w:rFonts w:ascii="Arial Narrow" w:hAnsi="Arial Narrow" w:cs="Arial"/>
                <w:sz w:val="20"/>
              </w:rPr>
            </w:pPr>
            <w:r w:rsidRPr="003F03F3">
              <w:rPr>
                <w:rFonts w:ascii="Arial Narrow" w:hAnsi="Arial Narrow" w:cs="Arial"/>
                <w:sz w:val="20"/>
              </w:rPr>
              <w:t>1</w:t>
            </w:r>
            <w:r>
              <w:rPr>
                <w:rFonts w:ascii="Arial Narrow" w:hAnsi="Arial Narrow" w:cs="Arial"/>
                <w:sz w:val="20"/>
              </w:rPr>
              <w:t xml:space="preserve"> </w:t>
            </w:r>
            <w:r w:rsidRPr="003F03F3">
              <w:rPr>
                <w:rFonts w:ascii="Arial Narrow" w:hAnsi="Arial Narrow" w:cs="Arial"/>
                <w:sz w:val="20"/>
              </w:rPr>
              <w:t>399,75</w:t>
            </w:r>
          </w:p>
        </w:tc>
        <w:tc>
          <w:tcPr>
            <w:tcW w:w="1134" w:type="dxa"/>
            <w:vAlign w:val="center"/>
          </w:tcPr>
          <w:p w14:paraId="3A53954D" w14:textId="77777777" w:rsidR="005F068A" w:rsidRPr="003F03F3" w:rsidRDefault="005F068A" w:rsidP="00995E40">
            <w:pPr>
              <w:rPr>
                <w:rFonts w:ascii="Arial Narrow" w:hAnsi="Arial Narrow" w:cs="Arial"/>
                <w:sz w:val="20"/>
              </w:rPr>
            </w:pPr>
          </w:p>
        </w:tc>
        <w:tc>
          <w:tcPr>
            <w:tcW w:w="1134" w:type="dxa"/>
            <w:vAlign w:val="center"/>
          </w:tcPr>
          <w:p w14:paraId="3393815E" w14:textId="77777777" w:rsidR="005F068A" w:rsidRPr="003F03F3" w:rsidRDefault="005F068A" w:rsidP="00995E40">
            <w:pPr>
              <w:rPr>
                <w:rFonts w:ascii="Arial Narrow" w:hAnsi="Arial Narrow" w:cs="Arial"/>
                <w:sz w:val="20"/>
              </w:rPr>
            </w:pPr>
          </w:p>
        </w:tc>
      </w:tr>
      <w:tr w:rsidR="005F068A" w:rsidRPr="003F03F3" w14:paraId="56353001" w14:textId="77777777" w:rsidTr="00995E40">
        <w:trPr>
          <w:trHeight w:val="248"/>
        </w:trPr>
        <w:tc>
          <w:tcPr>
            <w:tcW w:w="4650" w:type="dxa"/>
            <w:shd w:val="clear" w:color="auto" w:fill="auto"/>
            <w:vAlign w:val="center"/>
          </w:tcPr>
          <w:p w14:paraId="143E5D38" w14:textId="77777777" w:rsidR="005F068A" w:rsidRPr="0044320F" w:rsidRDefault="005F068A" w:rsidP="005F068A">
            <w:pPr>
              <w:numPr>
                <w:ilvl w:val="0"/>
                <w:numId w:val="25"/>
              </w:numPr>
              <w:spacing w:before="0" w:beforeAutospacing="0" w:after="0" w:afterAutospacing="0" w:line="240" w:lineRule="auto"/>
              <w:ind w:left="284" w:hanging="142"/>
              <w:contextualSpacing w:val="0"/>
              <w:rPr>
                <w:rFonts w:ascii="Arial Narrow" w:hAnsi="Arial Narrow" w:cs="Arial"/>
                <w:sz w:val="20"/>
              </w:rPr>
            </w:pPr>
            <w:r>
              <w:rPr>
                <w:rFonts w:ascii="Arial Narrow" w:hAnsi="Arial Narrow" w:cs="Arial"/>
                <w:sz w:val="20"/>
              </w:rPr>
              <w:t>Odstránenie krovín so štiepkovaním na mieste</w:t>
            </w:r>
          </w:p>
        </w:tc>
        <w:tc>
          <w:tcPr>
            <w:tcW w:w="1048" w:type="dxa"/>
            <w:shd w:val="clear" w:color="auto" w:fill="auto"/>
            <w:vAlign w:val="center"/>
          </w:tcPr>
          <w:p w14:paraId="378AEA56" w14:textId="77777777" w:rsidR="005F068A" w:rsidRPr="003F03F3" w:rsidRDefault="005F068A" w:rsidP="00995E40">
            <w:pPr>
              <w:rPr>
                <w:rFonts w:ascii="Arial Narrow" w:hAnsi="Arial Narrow" w:cs="Arial"/>
                <w:sz w:val="20"/>
              </w:rPr>
            </w:pPr>
            <w:r>
              <w:rPr>
                <w:rFonts w:ascii="Arial Narrow" w:hAnsi="Arial Narrow" w:cs="Arial"/>
                <w:sz w:val="20"/>
              </w:rPr>
              <w:t xml:space="preserve">  730,00</w:t>
            </w:r>
          </w:p>
        </w:tc>
        <w:tc>
          <w:tcPr>
            <w:tcW w:w="1134" w:type="dxa"/>
            <w:vAlign w:val="center"/>
          </w:tcPr>
          <w:p w14:paraId="674CB989" w14:textId="77777777" w:rsidR="005F068A" w:rsidRPr="003F03F3" w:rsidRDefault="005F068A" w:rsidP="00995E40">
            <w:pPr>
              <w:rPr>
                <w:rFonts w:ascii="Arial Narrow" w:hAnsi="Arial Narrow" w:cs="Arial"/>
                <w:sz w:val="20"/>
              </w:rPr>
            </w:pPr>
          </w:p>
        </w:tc>
        <w:tc>
          <w:tcPr>
            <w:tcW w:w="1134" w:type="dxa"/>
            <w:vAlign w:val="center"/>
          </w:tcPr>
          <w:p w14:paraId="0576A3E0" w14:textId="77777777" w:rsidR="005F068A" w:rsidRPr="003F03F3" w:rsidRDefault="005F068A" w:rsidP="00995E40">
            <w:pPr>
              <w:rPr>
                <w:rFonts w:ascii="Arial Narrow" w:hAnsi="Arial Narrow" w:cs="Arial"/>
                <w:sz w:val="20"/>
              </w:rPr>
            </w:pPr>
          </w:p>
        </w:tc>
        <w:tc>
          <w:tcPr>
            <w:tcW w:w="1134" w:type="dxa"/>
            <w:vAlign w:val="center"/>
          </w:tcPr>
          <w:p w14:paraId="33797974" w14:textId="77777777" w:rsidR="005F068A" w:rsidRPr="003F03F3" w:rsidRDefault="005F068A" w:rsidP="00995E40">
            <w:pPr>
              <w:rPr>
                <w:rFonts w:ascii="Arial Narrow" w:hAnsi="Arial Narrow" w:cs="Arial"/>
                <w:sz w:val="20"/>
              </w:rPr>
            </w:pPr>
          </w:p>
        </w:tc>
      </w:tr>
    </w:tbl>
    <w:p w14:paraId="6A7E37A6" w14:textId="18EA02F2" w:rsidR="005F068A" w:rsidRDefault="005F068A" w:rsidP="005A7C85">
      <w:pPr>
        <w:pStyle w:val="Odsekzoznamu"/>
        <w:ind w:left="709" w:hanging="709"/>
        <w:jc w:val="both"/>
        <w:rPr>
          <w:rFonts w:ascii="Arial Narrow" w:eastAsia="Times New Roman" w:hAnsi="Arial Narrow"/>
          <w:b/>
          <w:sz w:val="22"/>
          <w:szCs w:val="22"/>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right w:w="28" w:type="dxa"/>
        </w:tblCellMar>
        <w:tblLook w:val="04A0" w:firstRow="1" w:lastRow="0" w:firstColumn="1" w:lastColumn="0" w:noHBand="0" w:noVBand="1"/>
      </w:tblPr>
      <w:tblGrid>
        <w:gridCol w:w="6294"/>
        <w:gridCol w:w="964"/>
        <w:gridCol w:w="850"/>
        <w:gridCol w:w="992"/>
      </w:tblGrid>
      <w:tr w:rsidR="005F068A" w:rsidRPr="0044320F" w14:paraId="330D68AB" w14:textId="77777777" w:rsidTr="00995E40">
        <w:trPr>
          <w:trHeight w:val="508"/>
        </w:trPr>
        <w:tc>
          <w:tcPr>
            <w:tcW w:w="6294" w:type="dxa"/>
            <w:shd w:val="clear" w:color="auto" w:fill="E2EFD9"/>
          </w:tcPr>
          <w:p w14:paraId="6A6B7614" w14:textId="77777777" w:rsidR="005F068A" w:rsidRPr="0044320F" w:rsidRDefault="005F068A" w:rsidP="00995E40">
            <w:pPr>
              <w:rPr>
                <w:rFonts w:ascii="Arial Narrow" w:hAnsi="Arial Narrow" w:cs="Arial"/>
                <w:b/>
                <w:bCs/>
                <w:sz w:val="20"/>
              </w:rPr>
            </w:pPr>
            <w:r>
              <w:rPr>
                <w:rFonts w:ascii="Arial Narrow" w:hAnsi="Arial Narrow" w:cs="Arial"/>
                <w:b/>
                <w:bCs/>
                <w:sz w:val="20"/>
              </w:rPr>
              <w:t>Rozsah</w:t>
            </w:r>
            <w:r w:rsidRPr="0044320F">
              <w:rPr>
                <w:rFonts w:ascii="Arial Narrow" w:hAnsi="Arial Narrow" w:cs="Arial"/>
                <w:b/>
                <w:bCs/>
                <w:sz w:val="20"/>
              </w:rPr>
              <w:t xml:space="preserve"> činnosti</w:t>
            </w:r>
            <w:r>
              <w:rPr>
                <w:rFonts w:ascii="Arial Narrow" w:hAnsi="Arial Narrow" w:cs="Arial"/>
                <w:b/>
                <w:bCs/>
                <w:sz w:val="20"/>
              </w:rPr>
              <w:t xml:space="preserve"> v rámci predmetu zákazky B.3</w:t>
            </w:r>
          </w:p>
        </w:tc>
        <w:tc>
          <w:tcPr>
            <w:tcW w:w="964" w:type="dxa"/>
            <w:shd w:val="clear" w:color="auto" w:fill="E2EFD9"/>
          </w:tcPr>
          <w:p w14:paraId="379DC92A" w14:textId="77777777" w:rsidR="005F068A" w:rsidRPr="0044320F" w:rsidRDefault="005F068A" w:rsidP="00995E40">
            <w:pPr>
              <w:rPr>
                <w:rFonts w:ascii="Arial Narrow" w:hAnsi="Arial Narrow" w:cs="Arial"/>
                <w:b/>
                <w:bCs/>
                <w:sz w:val="20"/>
              </w:rPr>
            </w:pPr>
            <w:r w:rsidRPr="0044320F">
              <w:rPr>
                <w:rFonts w:ascii="Arial Narrow" w:hAnsi="Arial Narrow" w:cs="Arial"/>
                <w:b/>
                <w:bCs/>
                <w:sz w:val="20"/>
              </w:rPr>
              <w:t>množstvo [m</w:t>
            </w:r>
            <w:r w:rsidRPr="0044320F">
              <w:rPr>
                <w:rFonts w:ascii="Arial Narrow" w:hAnsi="Arial Narrow" w:cs="Arial"/>
                <w:b/>
                <w:bCs/>
                <w:sz w:val="20"/>
                <w:vertAlign w:val="superscript"/>
              </w:rPr>
              <w:t>3</w:t>
            </w:r>
            <w:r w:rsidRPr="0044320F">
              <w:rPr>
                <w:rFonts w:ascii="Arial Narrow" w:hAnsi="Arial Narrow" w:cs="Arial"/>
                <w:b/>
                <w:bCs/>
                <w:sz w:val="20"/>
              </w:rPr>
              <w:t>]</w:t>
            </w:r>
          </w:p>
        </w:tc>
        <w:tc>
          <w:tcPr>
            <w:tcW w:w="850" w:type="dxa"/>
            <w:shd w:val="clear" w:color="auto" w:fill="E2EFD9"/>
            <w:vAlign w:val="center"/>
          </w:tcPr>
          <w:p w14:paraId="3B3B1950" w14:textId="77777777" w:rsidR="005F068A" w:rsidRPr="0044320F" w:rsidRDefault="005F068A" w:rsidP="00995E40">
            <w:pPr>
              <w:rPr>
                <w:rFonts w:ascii="Arial Narrow" w:hAnsi="Arial Narrow" w:cs="Arial"/>
                <w:b/>
                <w:bCs/>
                <w:sz w:val="20"/>
              </w:rPr>
            </w:pPr>
            <w:r>
              <w:rPr>
                <w:rFonts w:ascii="Arial Narrow" w:hAnsi="Arial Narrow" w:cs="Arial"/>
                <w:b/>
                <w:bCs/>
                <w:sz w:val="20"/>
              </w:rPr>
              <w:t xml:space="preserve">Cena za </w:t>
            </w:r>
          </w:p>
          <w:p w14:paraId="6546EFB9" w14:textId="77777777" w:rsidR="005F068A" w:rsidRPr="0044320F" w:rsidRDefault="005F068A" w:rsidP="00995E40">
            <w:pPr>
              <w:rPr>
                <w:rFonts w:ascii="Arial Narrow" w:hAnsi="Arial Narrow" w:cs="Arial"/>
                <w:b/>
                <w:bCs/>
                <w:sz w:val="20"/>
              </w:rPr>
            </w:pPr>
            <w:r w:rsidRPr="0044320F">
              <w:rPr>
                <w:rFonts w:ascii="Arial Narrow" w:hAnsi="Arial Narrow" w:cs="Arial"/>
                <w:b/>
                <w:bCs/>
                <w:sz w:val="20"/>
              </w:rPr>
              <w:t>[m</w:t>
            </w:r>
            <w:r w:rsidRPr="0044320F">
              <w:rPr>
                <w:rFonts w:ascii="Arial Narrow" w:hAnsi="Arial Narrow" w:cs="Arial"/>
                <w:b/>
                <w:bCs/>
                <w:sz w:val="20"/>
                <w:vertAlign w:val="superscript"/>
              </w:rPr>
              <w:t>3</w:t>
            </w:r>
            <w:r w:rsidRPr="0044320F">
              <w:rPr>
                <w:rFonts w:ascii="Arial Narrow" w:hAnsi="Arial Narrow" w:cs="Arial"/>
                <w:b/>
                <w:bCs/>
                <w:sz w:val="20"/>
              </w:rPr>
              <w:t>]</w:t>
            </w:r>
            <w:r>
              <w:rPr>
                <w:rFonts w:ascii="Arial Narrow" w:hAnsi="Arial Narrow" w:cs="Arial"/>
                <w:b/>
                <w:bCs/>
                <w:sz w:val="20"/>
              </w:rPr>
              <w:t xml:space="preserve"> bez DPH</w:t>
            </w:r>
          </w:p>
        </w:tc>
        <w:tc>
          <w:tcPr>
            <w:tcW w:w="992" w:type="dxa"/>
            <w:shd w:val="clear" w:color="auto" w:fill="E2EFD9"/>
            <w:vAlign w:val="center"/>
          </w:tcPr>
          <w:p w14:paraId="6D6767FE" w14:textId="77777777" w:rsidR="005F068A" w:rsidRPr="0044320F" w:rsidRDefault="005F068A" w:rsidP="00995E40">
            <w:pPr>
              <w:rPr>
                <w:rFonts w:ascii="Arial Narrow" w:hAnsi="Arial Narrow" w:cs="Arial"/>
                <w:b/>
                <w:bCs/>
                <w:sz w:val="20"/>
              </w:rPr>
            </w:pPr>
            <w:r>
              <w:rPr>
                <w:rFonts w:ascii="Arial Narrow" w:hAnsi="Arial Narrow" w:cs="Arial"/>
                <w:b/>
                <w:bCs/>
                <w:sz w:val="20"/>
              </w:rPr>
              <w:t>Cena celkom bez DPH</w:t>
            </w:r>
          </w:p>
        </w:tc>
      </w:tr>
      <w:tr w:rsidR="005F068A" w:rsidRPr="0044320F" w14:paraId="722D436E" w14:textId="77777777" w:rsidTr="00995E40">
        <w:trPr>
          <w:trHeight w:val="248"/>
        </w:trPr>
        <w:tc>
          <w:tcPr>
            <w:tcW w:w="6294" w:type="dxa"/>
            <w:shd w:val="clear" w:color="auto" w:fill="auto"/>
            <w:vAlign w:val="center"/>
          </w:tcPr>
          <w:p w14:paraId="24754974" w14:textId="77777777" w:rsidR="005F068A" w:rsidRPr="0044320F" w:rsidRDefault="005F068A" w:rsidP="005F068A">
            <w:pPr>
              <w:numPr>
                <w:ilvl w:val="0"/>
                <w:numId w:val="27"/>
              </w:numPr>
              <w:spacing w:before="0" w:beforeAutospacing="0" w:after="0" w:afterAutospacing="0" w:line="240" w:lineRule="auto"/>
              <w:ind w:left="284" w:hanging="142"/>
              <w:contextualSpacing w:val="0"/>
              <w:rPr>
                <w:rFonts w:ascii="Arial Narrow" w:hAnsi="Arial Narrow" w:cs="Arial"/>
                <w:sz w:val="20"/>
              </w:rPr>
            </w:pPr>
            <w:r>
              <w:rPr>
                <w:rFonts w:ascii="Arial Narrow" w:hAnsi="Arial Narrow" w:cs="Calibri"/>
                <w:sz w:val="20"/>
                <w:szCs w:val="20"/>
              </w:rPr>
              <w:t>V</w:t>
            </w:r>
            <w:r w:rsidRPr="0044320F">
              <w:rPr>
                <w:rFonts w:ascii="Arial Narrow" w:hAnsi="Arial Narrow" w:cs="Calibri"/>
                <w:sz w:val="20"/>
                <w:szCs w:val="20"/>
              </w:rPr>
              <w:t>odorovné premiestnenie výkopku na skládku 1) po nespevnenej ceste na vzdialenosť do 1000 m</w:t>
            </w:r>
          </w:p>
        </w:tc>
        <w:tc>
          <w:tcPr>
            <w:tcW w:w="964" w:type="dxa"/>
            <w:vAlign w:val="center"/>
          </w:tcPr>
          <w:p w14:paraId="428FBF1B" w14:textId="77777777" w:rsidR="005F068A" w:rsidRPr="0044320F" w:rsidRDefault="005F068A" w:rsidP="00995E40">
            <w:pPr>
              <w:rPr>
                <w:rFonts w:ascii="Arial Narrow" w:hAnsi="Arial Narrow" w:cs="Arial"/>
                <w:sz w:val="20"/>
              </w:rPr>
            </w:pPr>
            <w:r>
              <w:rPr>
                <w:rFonts w:ascii="Arial Narrow" w:hAnsi="Arial Narrow" w:cs="Calibri"/>
                <w:sz w:val="20"/>
                <w:szCs w:val="20"/>
              </w:rPr>
              <w:t>5 468,65</w:t>
            </w:r>
          </w:p>
        </w:tc>
        <w:tc>
          <w:tcPr>
            <w:tcW w:w="850" w:type="dxa"/>
            <w:vAlign w:val="center"/>
          </w:tcPr>
          <w:p w14:paraId="1FA35217" w14:textId="77777777" w:rsidR="005F068A" w:rsidRPr="0044320F" w:rsidRDefault="005F068A" w:rsidP="00995E40">
            <w:pPr>
              <w:rPr>
                <w:rFonts w:ascii="Arial Narrow" w:hAnsi="Arial Narrow" w:cs="Arial"/>
                <w:sz w:val="20"/>
              </w:rPr>
            </w:pPr>
          </w:p>
        </w:tc>
        <w:tc>
          <w:tcPr>
            <w:tcW w:w="992" w:type="dxa"/>
            <w:vAlign w:val="center"/>
          </w:tcPr>
          <w:p w14:paraId="579109AE" w14:textId="77777777" w:rsidR="005F068A" w:rsidRPr="0044320F" w:rsidRDefault="005F068A" w:rsidP="00995E40">
            <w:pPr>
              <w:rPr>
                <w:rFonts w:ascii="Arial Narrow" w:hAnsi="Arial Narrow" w:cs="Arial"/>
                <w:sz w:val="20"/>
              </w:rPr>
            </w:pPr>
          </w:p>
        </w:tc>
      </w:tr>
      <w:tr w:rsidR="005F068A" w:rsidRPr="0044320F" w14:paraId="371019BE" w14:textId="77777777" w:rsidTr="00995E40">
        <w:trPr>
          <w:trHeight w:val="227"/>
        </w:trPr>
        <w:tc>
          <w:tcPr>
            <w:tcW w:w="6294" w:type="dxa"/>
            <w:shd w:val="clear" w:color="auto" w:fill="auto"/>
            <w:vAlign w:val="center"/>
          </w:tcPr>
          <w:p w14:paraId="4D80D064" w14:textId="77777777" w:rsidR="005F068A" w:rsidRPr="0044320F" w:rsidRDefault="005F068A" w:rsidP="005F068A">
            <w:pPr>
              <w:numPr>
                <w:ilvl w:val="0"/>
                <w:numId w:val="27"/>
              </w:numPr>
              <w:spacing w:before="0" w:beforeAutospacing="0" w:after="0" w:afterAutospacing="0" w:line="240" w:lineRule="auto"/>
              <w:ind w:left="284" w:hanging="142"/>
              <w:contextualSpacing w:val="0"/>
              <w:rPr>
                <w:rFonts w:ascii="Arial Narrow" w:hAnsi="Arial Narrow" w:cs="Calibri"/>
                <w:sz w:val="20"/>
                <w:szCs w:val="20"/>
              </w:rPr>
            </w:pPr>
            <w:r>
              <w:rPr>
                <w:rFonts w:ascii="Arial Narrow" w:hAnsi="Arial Narrow" w:cs="Calibri"/>
                <w:sz w:val="20"/>
                <w:szCs w:val="20"/>
              </w:rPr>
              <w:t>V</w:t>
            </w:r>
            <w:r w:rsidRPr="0044320F">
              <w:rPr>
                <w:rFonts w:ascii="Arial Narrow" w:hAnsi="Arial Narrow" w:cs="Calibri"/>
                <w:sz w:val="20"/>
                <w:szCs w:val="20"/>
              </w:rPr>
              <w:t>odorovné premiestnenie výkopku na skládku 1) po spevnenej ceste, príplatok k cene za každých ďalších a začatých 1000 m</w:t>
            </w:r>
          </w:p>
        </w:tc>
        <w:tc>
          <w:tcPr>
            <w:tcW w:w="964" w:type="dxa"/>
            <w:vAlign w:val="center"/>
          </w:tcPr>
          <w:p w14:paraId="61C768DD" w14:textId="77777777" w:rsidR="005F068A" w:rsidRPr="0044320F" w:rsidRDefault="005F068A" w:rsidP="00995E40">
            <w:pPr>
              <w:rPr>
                <w:rFonts w:ascii="Arial Narrow" w:hAnsi="Arial Narrow" w:cs="Calibri"/>
                <w:sz w:val="20"/>
                <w:szCs w:val="20"/>
              </w:rPr>
            </w:pPr>
            <w:r>
              <w:rPr>
                <w:rFonts w:ascii="Arial Narrow" w:hAnsi="Arial Narrow" w:cs="Calibri"/>
                <w:sz w:val="20"/>
                <w:szCs w:val="20"/>
              </w:rPr>
              <w:t>5 468,65</w:t>
            </w:r>
          </w:p>
        </w:tc>
        <w:tc>
          <w:tcPr>
            <w:tcW w:w="850" w:type="dxa"/>
            <w:vAlign w:val="center"/>
          </w:tcPr>
          <w:p w14:paraId="3A0ECCA3" w14:textId="77777777" w:rsidR="005F068A" w:rsidRPr="0044320F" w:rsidRDefault="005F068A" w:rsidP="00995E40">
            <w:pPr>
              <w:rPr>
                <w:rFonts w:ascii="Arial Narrow" w:hAnsi="Arial Narrow" w:cs="Calibri"/>
                <w:sz w:val="20"/>
                <w:szCs w:val="20"/>
              </w:rPr>
            </w:pPr>
          </w:p>
        </w:tc>
        <w:tc>
          <w:tcPr>
            <w:tcW w:w="992" w:type="dxa"/>
            <w:vAlign w:val="center"/>
          </w:tcPr>
          <w:p w14:paraId="64CD67B3" w14:textId="77777777" w:rsidR="005F068A" w:rsidRPr="0044320F" w:rsidRDefault="005F068A" w:rsidP="00995E40">
            <w:pPr>
              <w:rPr>
                <w:rFonts w:ascii="Arial Narrow" w:hAnsi="Arial Narrow" w:cs="Calibri"/>
                <w:sz w:val="20"/>
                <w:szCs w:val="20"/>
              </w:rPr>
            </w:pPr>
          </w:p>
        </w:tc>
      </w:tr>
      <w:tr w:rsidR="005F068A" w:rsidRPr="0044320F" w14:paraId="2E3671F9" w14:textId="77777777" w:rsidTr="00995E40">
        <w:trPr>
          <w:trHeight w:val="248"/>
        </w:trPr>
        <w:tc>
          <w:tcPr>
            <w:tcW w:w="6294" w:type="dxa"/>
            <w:shd w:val="clear" w:color="auto" w:fill="auto"/>
            <w:vAlign w:val="center"/>
          </w:tcPr>
          <w:p w14:paraId="7FB84E15" w14:textId="77777777" w:rsidR="005F068A" w:rsidRPr="0044320F" w:rsidRDefault="005F068A" w:rsidP="005F068A">
            <w:pPr>
              <w:numPr>
                <w:ilvl w:val="0"/>
                <w:numId w:val="27"/>
              </w:numPr>
              <w:spacing w:before="0" w:beforeAutospacing="0" w:after="0" w:afterAutospacing="0" w:line="240" w:lineRule="auto"/>
              <w:ind w:left="284" w:hanging="142"/>
              <w:contextualSpacing w:val="0"/>
              <w:rPr>
                <w:rFonts w:ascii="Arial Narrow" w:hAnsi="Arial Narrow" w:cs="Calibri"/>
                <w:sz w:val="20"/>
                <w:szCs w:val="20"/>
              </w:rPr>
            </w:pPr>
            <w:r>
              <w:rPr>
                <w:rFonts w:ascii="Arial Narrow" w:hAnsi="Arial Narrow" w:cs="Calibri"/>
                <w:sz w:val="20"/>
                <w:szCs w:val="20"/>
              </w:rPr>
              <w:t>U</w:t>
            </w:r>
            <w:r w:rsidRPr="0044320F">
              <w:rPr>
                <w:rFonts w:ascii="Arial Narrow" w:hAnsi="Arial Narrow" w:cs="Calibri"/>
                <w:sz w:val="20"/>
                <w:szCs w:val="20"/>
              </w:rPr>
              <w:t>loženie sypaniny na skládke 1)</w:t>
            </w:r>
          </w:p>
        </w:tc>
        <w:tc>
          <w:tcPr>
            <w:tcW w:w="964" w:type="dxa"/>
            <w:vAlign w:val="center"/>
          </w:tcPr>
          <w:p w14:paraId="5C988772" w14:textId="77777777" w:rsidR="005F068A" w:rsidRPr="0044320F" w:rsidRDefault="005F068A" w:rsidP="00995E40">
            <w:pPr>
              <w:rPr>
                <w:rFonts w:ascii="Arial Narrow" w:hAnsi="Arial Narrow" w:cs="Calibri"/>
                <w:sz w:val="20"/>
                <w:szCs w:val="20"/>
              </w:rPr>
            </w:pPr>
            <w:r>
              <w:rPr>
                <w:rFonts w:ascii="Arial Narrow" w:hAnsi="Arial Narrow" w:cs="Calibri"/>
                <w:sz w:val="20"/>
                <w:szCs w:val="20"/>
              </w:rPr>
              <w:t>5 468,65</w:t>
            </w:r>
          </w:p>
        </w:tc>
        <w:tc>
          <w:tcPr>
            <w:tcW w:w="850" w:type="dxa"/>
            <w:vAlign w:val="center"/>
          </w:tcPr>
          <w:p w14:paraId="6290F827" w14:textId="77777777" w:rsidR="005F068A" w:rsidRPr="0044320F" w:rsidRDefault="005F068A" w:rsidP="00995E40">
            <w:pPr>
              <w:rPr>
                <w:rFonts w:ascii="Arial Narrow" w:hAnsi="Arial Narrow" w:cs="Calibri"/>
                <w:sz w:val="20"/>
                <w:szCs w:val="20"/>
              </w:rPr>
            </w:pPr>
          </w:p>
        </w:tc>
        <w:tc>
          <w:tcPr>
            <w:tcW w:w="992" w:type="dxa"/>
            <w:vAlign w:val="center"/>
          </w:tcPr>
          <w:p w14:paraId="6E8CE4E7" w14:textId="77777777" w:rsidR="005F068A" w:rsidRPr="0044320F" w:rsidRDefault="005F068A" w:rsidP="00995E40">
            <w:pPr>
              <w:rPr>
                <w:rFonts w:ascii="Arial Narrow" w:hAnsi="Arial Narrow" w:cs="Calibri"/>
                <w:sz w:val="20"/>
                <w:szCs w:val="20"/>
              </w:rPr>
            </w:pPr>
          </w:p>
        </w:tc>
      </w:tr>
      <w:tr w:rsidR="005F068A" w:rsidRPr="0044320F" w14:paraId="0778B144" w14:textId="77777777" w:rsidTr="00995E40">
        <w:trPr>
          <w:trHeight w:val="248"/>
        </w:trPr>
        <w:tc>
          <w:tcPr>
            <w:tcW w:w="6294" w:type="dxa"/>
            <w:shd w:val="clear" w:color="auto" w:fill="auto"/>
            <w:vAlign w:val="center"/>
          </w:tcPr>
          <w:p w14:paraId="79BF2144" w14:textId="77777777" w:rsidR="005F068A" w:rsidRPr="0044320F" w:rsidRDefault="005F068A" w:rsidP="005F068A">
            <w:pPr>
              <w:numPr>
                <w:ilvl w:val="0"/>
                <w:numId w:val="27"/>
              </w:numPr>
              <w:spacing w:before="0" w:beforeAutospacing="0" w:after="0" w:afterAutospacing="0" w:line="240" w:lineRule="auto"/>
              <w:ind w:left="284" w:hanging="142"/>
              <w:contextualSpacing w:val="0"/>
              <w:rPr>
                <w:rFonts w:ascii="Arial Narrow" w:hAnsi="Arial Narrow" w:cs="Calibri"/>
                <w:sz w:val="20"/>
                <w:szCs w:val="20"/>
              </w:rPr>
            </w:pPr>
            <w:r>
              <w:rPr>
                <w:rFonts w:ascii="Arial Narrow" w:hAnsi="Arial Narrow" w:cs="Calibri"/>
                <w:sz w:val="20"/>
                <w:szCs w:val="20"/>
              </w:rPr>
              <w:t>V</w:t>
            </w:r>
            <w:r w:rsidRPr="0044320F">
              <w:rPr>
                <w:rFonts w:ascii="Arial Narrow" w:hAnsi="Arial Narrow" w:cs="Calibri"/>
                <w:sz w:val="20"/>
                <w:szCs w:val="20"/>
              </w:rPr>
              <w:t>odorovné premiestnenie výkopku na skládku 2) po nespevnenej ceste na vzdialenosť do 1000 m</w:t>
            </w:r>
          </w:p>
        </w:tc>
        <w:tc>
          <w:tcPr>
            <w:tcW w:w="964" w:type="dxa"/>
            <w:vAlign w:val="center"/>
          </w:tcPr>
          <w:p w14:paraId="346C164E" w14:textId="77777777" w:rsidR="005F068A" w:rsidRPr="0044320F" w:rsidRDefault="005F068A" w:rsidP="00995E40">
            <w:pPr>
              <w:rPr>
                <w:rFonts w:ascii="Arial Narrow" w:hAnsi="Arial Narrow" w:cs="Calibri"/>
                <w:sz w:val="20"/>
                <w:szCs w:val="20"/>
              </w:rPr>
            </w:pPr>
            <w:r w:rsidRPr="0044320F">
              <w:rPr>
                <w:rFonts w:ascii="Arial Narrow" w:hAnsi="Arial Narrow" w:cs="Calibri"/>
                <w:sz w:val="20"/>
                <w:szCs w:val="20"/>
              </w:rPr>
              <w:t>2</w:t>
            </w:r>
            <w:r>
              <w:rPr>
                <w:rFonts w:ascii="Arial Narrow" w:hAnsi="Arial Narrow" w:cs="Calibri"/>
                <w:sz w:val="20"/>
                <w:szCs w:val="20"/>
              </w:rPr>
              <w:t xml:space="preserve"> </w:t>
            </w:r>
            <w:r w:rsidRPr="0044320F">
              <w:rPr>
                <w:rFonts w:ascii="Arial Narrow" w:hAnsi="Arial Narrow" w:cs="Calibri"/>
                <w:sz w:val="20"/>
                <w:szCs w:val="20"/>
              </w:rPr>
              <w:t>831,70</w:t>
            </w:r>
          </w:p>
        </w:tc>
        <w:tc>
          <w:tcPr>
            <w:tcW w:w="850" w:type="dxa"/>
            <w:vAlign w:val="center"/>
          </w:tcPr>
          <w:p w14:paraId="31A077B1" w14:textId="77777777" w:rsidR="005F068A" w:rsidRPr="0044320F" w:rsidRDefault="005F068A" w:rsidP="00995E40">
            <w:pPr>
              <w:rPr>
                <w:rFonts w:ascii="Arial Narrow" w:hAnsi="Arial Narrow" w:cs="Calibri"/>
                <w:sz w:val="20"/>
                <w:szCs w:val="20"/>
              </w:rPr>
            </w:pPr>
          </w:p>
        </w:tc>
        <w:tc>
          <w:tcPr>
            <w:tcW w:w="992" w:type="dxa"/>
            <w:vAlign w:val="center"/>
          </w:tcPr>
          <w:p w14:paraId="741C9478" w14:textId="77777777" w:rsidR="005F068A" w:rsidRPr="0044320F" w:rsidRDefault="005F068A" w:rsidP="00995E40">
            <w:pPr>
              <w:rPr>
                <w:rFonts w:ascii="Arial Narrow" w:hAnsi="Arial Narrow" w:cs="Calibri"/>
                <w:sz w:val="20"/>
                <w:szCs w:val="20"/>
              </w:rPr>
            </w:pPr>
          </w:p>
        </w:tc>
      </w:tr>
      <w:tr w:rsidR="005F068A" w:rsidRPr="0044320F" w14:paraId="46C97862" w14:textId="77777777" w:rsidTr="00995E40">
        <w:trPr>
          <w:trHeight w:val="248"/>
        </w:trPr>
        <w:tc>
          <w:tcPr>
            <w:tcW w:w="6294" w:type="dxa"/>
            <w:shd w:val="clear" w:color="auto" w:fill="auto"/>
            <w:vAlign w:val="center"/>
          </w:tcPr>
          <w:p w14:paraId="3C351FF2" w14:textId="77777777" w:rsidR="005F068A" w:rsidRPr="0044320F" w:rsidRDefault="005F068A" w:rsidP="005F068A">
            <w:pPr>
              <w:numPr>
                <w:ilvl w:val="0"/>
                <w:numId w:val="27"/>
              </w:numPr>
              <w:spacing w:before="0" w:beforeAutospacing="0" w:after="0" w:afterAutospacing="0" w:line="240" w:lineRule="auto"/>
              <w:ind w:left="284" w:hanging="142"/>
              <w:contextualSpacing w:val="0"/>
              <w:rPr>
                <w:rFonts w:ascii="Arial Narrow" w:hAnsi="Arial Narrow" w:cs="Calibri"/>
                <w:sz w:val="20"/>
                <w:szCs w:val="20"/>
              </w:rPr>
            </w:pPr>
            <w:r>
              <w:rPr>
                <w:rFonts w:ascii="Arial Narrow" w:hAnsi="Arial Narrow" w:cs="Calibri"/>
                <w:sz w:val="20"/>
                <w:szCs w:val="20"/>
              </w:rPr>
              <w:t>V</w:t>
            </w:r>
            <w:r w:rsidRPr="0044320F">
              <w:rPr>
                <w:rFonts w:ascii="Arial Narrow" w:hAnsi="Arial Narrow" w:cs="Calibri"/>
                <w:sz w:val="20"/>
                <w:szCs w:val="20"/>
              </w:rPr>
              <w:t>odorovné premiestnenie výkopku na skládku 2) po spevnenej ceste, príplatok k cene za každých ďalších a začatých 1000 m</w:t>
            </w:r>
          </w:p>
        </w:tc>
        <w:tc>
          <w:tcPr>
            <w:tcW w:w="964" w:type="dxa"/>
            <w:vAlign w:val="center"/>
          </w:tcPr>
          <w:p w14:paraId="5D176120" w14:textId="77777777" w:rsidR="005F068A" w:rsidRPr="0044320F" w:rsidRDefault="005F068A" w:rsidP="00995E40">
            <w:pPr>
              <w:rPr>
                <w:rFonts w:ascii="Arial Narrow" w:hAnsi="Arial Narrow" w:cs="Calibri"/>
                <w:sz w:val="20"/>
                <w:szCs w:val="20"/>
              </w:rPr>
            </w:pPr>
            <w:r w:rsidRPr="0044320F">
              <w:rPr>
                <w:rFonts w:ascii="Arial Narrow" w:hAnsi="Arial Narrow" w:cs="Calibri"/>
                <w:sz w:val="20"/>
                <w:szCs w:val="20"/>
              </w:rPr>
              <w:t>2</w:t>
            </w:r>
            <w:r>
              <w:rPr>
                <w:rFonts w:ascii="Arial Narrow" w:hAnsi="Arial Narrow" w:cs="Calibri"/>
                <w:sz w:val="20"/>
                <w:szCs w:val="20"/>
              </w:rPr>
              <w:t xml:space="preserve"> </w:t>
            </w:r>
            <w:r w:rsidRPr="0044320F">
              <w:rPr>
                <w:rFonts w:ascii="Arial Narrow" w:hAnsi="Arial Narrow" w:cs="Calibri"/>
                <w:sz w:val="20"/>
                <w:szCs w:val="20"/>
              </w:rPr>
              <w:t>831,70</w:t>
            </w:r>
          </w:p>
        </w:tc>
        <w:tc>
          <w:tcPr>
            <w:tcW w:w="850" w:type="dxa"/>
            <w:vAlign w:val="center"/>
          </w:tcPr>
          <w:p w14:paraId="64F5FD23" w14:textId="77777777" w:rsidR="005F068A" w:rsidRPr="0044320F" w:rsidRDefault="005F068A" w:rsidP="00995E40">
            <w:pPr>
              <w:rPr>
                <w:rFonts w:ascii="Arial Narrow" w:hAnsi="Arial Narrow" w:cs="Calibri"/>
                <w:sz w:val="20"/>
                <w:szCs w:val="20"/>
              </w:rPr>
            </w:pPr>
          </w:p>
        </w:tc>
        <w:tc>
          <w:tcPr>
            <w:tcW w:w="992" w:type="dxa"/>
            <w:vAlign w:val="center"/>
          </w:tcPr>
          <w:p w14:paraId="4BFD12DD" w14:textId="77777777" w:rsidR="005F068A" w:rsidRPr="0044320F" w:rsidRDefault="005F068A" w:rsidP="00995E40">
            <w:pPr>
              <w:rPr>
                <w:rFonts w:ascii="Arial Narrow" w:hAnsi="Arial Narrow" w:cs="Calibri"/>
                <w:sz w:val="20"/>
                <w:szCs w:val="20"/>
              </w:rPr>
            </w:pPr>
          </w:p>
        </w:tc>
      </w:tr>
      <w:tr w:rsidR="005F068A" w:rsidRPr="0044320F" w14:paraId="2F4AF2CB" w14:textId="77777777" w:rsidTr="00995E40">
        <w:trPr>
          <w:trHeight w:val="248"/>
        </w:trPr>
        <w:tc>
          <w:tcPr>
            <w:tcW w:w="6294" w:type="dxa"/>
            <w:shd w:val="clear" w:color="auto" w:fill="auto"/>
            <w:vAlign w:val="center"/>
          </w:tcPr>
          <w:p w14:paraId="3A1C281C" w14:textId="77777777" w:rsidR="005F068A" w:rsidRPr="0044320F" w:rsidRDefault="005F068A" w:rsidP="005F068A">
            <w:pPr>
              <w:numPr>
                <w:ilvl w:val="0"/>
                <w:numId w:val="27"/>
              </w:numPr>
              <w:spacing w:before="0" w:beforeAutospacing="0" w:after="0" w:afterAutospacing="0" w:line="240" w:lineRule="auto"/>
              <w:ind w:left="284" w:hanging="142"/>
              <w:contextualSpacing w:val="0"/>
              <w:rPr>
                <w:rFonts w:ascii="Arial Narrow" w:hAnsi="Arial Narrow" w:cs="Calibri"/>
                <w:sz w:val="20"/>
                <w:szCs w:val="20"/>
              </w:rPr>
            </w:pPr>
            <w:r>
              <w:rPr>
                <w:rFonts w:ascii="Arial Narrow" w:hAnsi="Arial Narrow" w:cs="Calibri"/>
                <w:sz w:val="20"/>
                <w:szCs w:val="20"/>
              </w:rPr>
              <w:t>U</w:t>
            </w:r>
            <w:r w:rsidRPr="0044320F">
              <w:rPr>
                <w:rFonts w:ascii="Arial Narrow" w:hAnsi="Arial Narrow" w:cs="Calibri"/>
                <w:sz w:val="20"/>
                <w:szCs w:val="20"/>
              </w:rPr>
              <w:t>loženie sypaniny na skládke 2)</w:t>
            </w:r>
          </w:p>
        </w:tc>
        <w:tc>
          <w:tcPr>
            <w:tcW w:w="964" w:type="dxa"/>
            <w:vAlign w:val="center"/>
          </w:tcPr>
          <w:p w14:paraId="653B9236" w14:textId="77777777" w:rsidR="005F068A" w:rsidRPr="0044320F" w:rsidRDefault="005F068A" w:rsidP="00995E40">
            <w:pPr>
              <w:rPr>
                <w:rFonts w:ascii="Arial Narrow" w:hAnsi="Arial Narrow" w:cs="Calibri"/>
                <w:sz w:val="20"/>
                <w:szCs w:val="20"/>
              </w:rPr>
            </w:pPr>
            <w:r w:rsidRPr="0044320F">
              <w:rPr>
                <w:rFonts w:ascii="Arial Narrow" w:hAnsi="Arial Narrow" w:cs="Calibri"/>
                <w:sz w:val="20"/>
                <w:szCs w:val="20"/>
              </w:rPr>
              <w:t>2</w:t>
            </w:r>
            <w:r>
              <w:rPr>
                <w:rFonts w:ascii="Arial Narrow" w:hAnsi="Arial Narrow" w:cs="Calibri"/>
                <w:sz w:val="20"/>
                <w:szCs w:val="20"/>
              </w:rPr>
              <w:t xml:space="preserve"> </w:t>
            </w:r>
            <w:r w:rsidRPr="0044320F">
              <w:rPr>
                <w:rFonts w:ascii="Arial Narrow" w:hAnsi="Arial Narrow" w:cs="Calibri"/>
                <w:sz w:val="20"/>
                <w:szCs w:val="20"/>
              </w:rPr>
              <w:t>831,70</w:t>
            </w:r>
          </w:p>
        </w:tc>
        <w:tc>
          <w:tcPr>
            <w:tcW w:w="850" w:type="dxa"/>
            <w:vAlign w:val="center"/>
          </w:tcPr>
          <w:p w14:paraId="39650BDE" w14:textId="77777777" w:rsidR="005F068A" w:rsidRPr="0044320F" w:rsidRDefault="005F068A" w:rsidP="00995E40">
            <w:pPr>
              <w:rPr>
                <w:rFonts w:ascii="Arial Narrow" w:hAnsi="Arial Narrow" w:cs="Calibri"/>
                <w:sz w:val="20"/>
                <w:szCs w:val="20"/>
              </w:rPr>
            </w:pPr>
          </w:p>
        </w:tc>
        <w:tc>
          <w:tcPr>
            <w:tcW w:w="992" w:type="dxa"/>
            <w:vAlign w:val="center"/>
          </w:tcPr>
          <w:p w14:paraId="74850CDA" w14:textId="77777777" w:rsidR="005F068A" w:rsidRPr="0044320F" w:rsidRDefault="005F068A" w:rsidP="00995E40">
            <w:pPr>
              <w:rPr>
                <w:rFonts w:ascii="Arial Narrow" w:hAnsi="Arial Narrow" w:cs="Calibri"/>
                <w:sz w:val="20"/>
                <w:szCs w:val="20"/>
              </w:rPr>
            </w:pPr>
          </w:p>
        </w:tc>
      </w:tr>
      <w:tr w:rsidR="005F068A" w:rsidRPr="0044320F" w14:paraId="66BAD729" w14:textId="77777777" w:rsidTr="00995E40">
        <w:trPr>
          <w:trHeight w:val="248"/>
        </w:trPr>
        <w:tc>
          <w:tcPr>
            <w:tcW w:w="6294" w:type="dxa"/>
            <w:shd w:val="clear" w:color="auto" w:fill="auto"/>
            <w:vAlign w:val="center"/>
          </w:tcPr>
          <w:p w14:paraId="6951294A" w14:textId="77777777" w:rsidR="005F068A" w:rsidRPr="0044320F" w:rsidRDefault="005F068A" w:rsidP="005F068A">
            <w:pPr>
              <w:numPr>
                <w:ilvl w:val="0"/>
                <w:numId w:val="27"/>
              </w:numPr>
              <w:spacing w:before="0" w:beforeAutospacing="0" w:after="0" w:afterAutospacing="0" w:line="240" w:lineRule="auto"/>
              <w:ind w:left="284" w:hanging="142"/>
              <w:contextualSpacing w:val="0"/>
              <w:rPr>
                <w:rFonts w:ascii="Arial Narrow" w:hAnsi="Arial Narrow" w:cs="Calibri"/>
                <w:sz w:val="20"/>
                <w:szCs w:val="20"/>
              </w:rPr>
            </w:pPr>
            <w:r>
              <w:rPr>
                <w:rFonts w:ascii="Arial Narrow" w:hAnsi="Arial Narrow" w:cs="Calibri"/>
                <w:sz w:val="20"/>
                <w:szCs w:val="20"/>
              </w:rPr>
              <w:t>V</w:t>
            </w:r>
            <w:r w:rsidRPr="0044320F">
              <w:rPr>
                <w:rFonts w:ascii="Arial Narrow" w:hAnsi="Arial Narrow" w:cs="Calibri"/>
                <w:sz w:val="20"/>
                <w:szCs w:val="20"/>
              </w:rPr>
              <w:t>odorovné premiestnenie výkopku na skládku 3) po nespevnenej ceste na vzdialenosť do 1000 m</w:t>
            </w:r>
          </w:p>
        </w:tc>
        <w:tc>
          <w:tcPr>
            <w:tcW w:w="964" w:type="dxa"/>
            <w:vAlign w:val="center"/>
          </w:tcPr>
          <w:p w14:paraId="69A9EA06" w14:textId="77777777" w:rsidR="005F068A" w:rsidRPr="0044320F" w:rsidRDefault="005F068A" w:rsidP="00995E40">
            <w:pPr>
              <w:rPr>
                <w:rFonts w:ascii="Arial Narrow" w:hAnsi="Arial Narrow" w:cs="Calibri"/>
                <w:sz w:val="20"/>
                <w:szCs w:val="20"/>
              </w:rPr>
            </w:pPr>
            <w:r>
              <w:rPr>
                <w:rFonts w:ascii="Arial Narrow" w:hAnsi="Arial Narrow" w:cs="Calibri"/>
                <w:sz w:val="20"/>
                <w:szCs w:val="20"/>
              </w:rPr>
              <w:t xml:space="preserve">   </w:t>
            </w:r>
            <w:r w:rsidRPr="0044320F">
              <w:rPr>
                <w:rFonts w:ascii="Arial Narrow" w:hAnsi="Arial Narrow" w:cs="Calibri"/>
                <w:sz w:val="20"/>
                <w:szCs w:val="20"/>
              </w:rPr>
              <w:t>628,00</w:t>
            </w:r>
          </w:p>
        </w:tc>
        <w:tc>
          <w:tcPr>
            <w:tcW w:w="850" w:type="dxa"/>
            <w:vAlign w:val="center"/>
          </w:tcPr>
          <w:p w14:paraId="3683E8D5" w14:textId="77777777" w:rsidR="005F068A" w:rsidRPr="0044320F" w:rsidRDefault="005F068A" w:rsidP="00995E40">
            <w:pPr>
              <w:rPr>
                <w:rFonts w:ascii="Arial Narrow" w:hAnsi="Arial Narrow" w:cs="Calibri"/>
                <w:sz w:val="20"/>
                <w:szCs w:val="20"/>
              </w:rPr>
            </w:pPr>
          </w:p>
        </w:tc>
        <w:tc>
          <w:tcPr>
            <w:tcW w:w="992" w:type="dxa"/>
            <w:vAlign w:val="center"/>
          </w:tcPr>
          <w:p w14:paraId="7D88087E" w14:textId="77777777" w:rsidR="005F068A" w:rsidRPr="0044320F" w:rsidRDefault="005F068A" w:rsidP="00995E40">
            <w:pPr>
              <w:rPr>
                <w:rFonts w:ascii="Arial Narrow" w:hAnsi="Arial Narrow" w:cs="Calibri"/>
                <w:sz w:val="20"/>
                <w:szCs w:val="20"/>
              </w:rPr>
            </w:pPr>
          </w:p>
        </w:tc>
      </w:tr>
      <w:tr w:rsidR="005F068A" w:rsidRPr="0044320F" w14:paraId="3377605B" w14:textId="77777777" w:rsidTr="00995E40">
        <w:trPr>
          <w:trHeight w:val="248"/>
        </w:trPr>
        <w:tc>
          <w:tcPr>
            <w:tcW w:w="6294" w:type="dxa"/>
            <w:shd w:val="clear" w:color="auto" w:fill="auto"/>
            <w:vAlign w:val="center"/>
          </w:tcPr>
          <w:p w14:paraId="28DD36CF" w14:textId="77777777" w:rsidR="005F068A" w:rsidRPr="0044320F" w:rsidRDefault="005F068A" w:rsidP="005F068A">
            <w:pPr>
              <w:numPr>
                <w:ilvl w:val="0"/>
                <w:numId w:val="27"/>
              </w:numPr>
              <w:spacing w:before="0" w:beforeAutospacing="0" w:after="0" w:afterAutospacing="0" w:line="240" w:lineRule="auto"/>
              <w:ind w:left="284" w:hanging="142"/>
              <w:contextualSpacing w:val="0"/>
              <w:rPr>
                <w:rFonts w:ascii="Arial Narrow" w:hAnsi="Arial Narrow" w:cs="Calibri"/>
                <w:sz w:val="20"/>
                <w:szCs w:val="20"/>
              </w:rPr>
            </w:pPr>
            <w:r>
              <w:rPr>
                <w:rFonts w:ascii="Arial Narrow" w:hAnsi="Arial Narrow" w:cs="Calibri"/>
                <w:sz w:val="20"/>
                <w:szCs w:val="20"/>
              </w:rPr>
              <w:t>V</w:t>
            </w:r>
            <w:r w:rsidRPr="0044320F">
              <w:rPr>
                <w:rFonts w:ascii="Arial Narrow" w:hAnsi="Arial Narrow" w:cs="Calibri"/>
                <w:sz w:val="20"/>
                <w:szCs w:val="20"/>
              </w:rPr>
              <w:t>odorovné premiestnenie výkopku na skládku 3) po spevnenej ceste, príplatok k cene za každých ďalších a začatých 1000 m</w:t>
            </w:r>
          </w:p>
        </w:tc>
        <w:tc>
          <w:tcPr>
            <w:tcW w:w="964" w:type="dxa"/>
            <w:vAlign w:val="center"/>
          </w:tcPr>
          <w:p w14:paraId="498C60CA" w14:textId="77777777" w:rsidR="005F068A" w:rsidRPr="0044320F" w:rsidRDefault="005F068A" w:rsidP="00995E40">
            <w:pPr>
              <w:rPr>
                <w:rFonts w:ascii="Arial Narrow" w:hAnsi="Arial Narrow" w:cs="Calibri"/>
                <w:sz w:val="20"/>
                <w:szCs w:val="20"/>
              </w:rPr>
            </w:pPr>
            <w:r>
              <w:rPr>
                <w:rFonts w:ascii="Arial Narrow" w:hAnsi="Arial Narrow" w:cs="Calibri"/>
                <w:sz w:val="20"/>
                <w:szCs w:val="20"/>
              </w:rPr>
              <w:t xml:space="preserve">   </w:t>
            </w:r>
            <w:r w:rsidRPr="0044320F">
              <w:rPr>
                <w:rFonts w:ascii="Arial Narrow" w:hAnsi="Arial Narrow" w:cs="Calibri"/>
                <w:sz w:val="20"/>
                <w:szCs w:val="20"/>
              </w:rPr>
              <w:t>628,00</w:t>
            </w:r>
          </w:p>
        </w:tc>
        <w:tc>
          <w:tcPr>
            <w:tcW w:w="850" w:type="dxa"/>
            <w:vAlign w:val="center"/>
          </w:tcPr>
          <w:p w14:paraId="296A0B10" w14:textId="77777777" w:rsidR="005F068A" w:rsidRPr="0044320F" w:rsidRDefault="005F068A" w:rsidP="00995E40">
            <w:pPr>
              <w:rPr>
                <w:rFonts w:ascii="Arial Narrow" w:hAnsi="Arial Narrow" w:cs="Calibri"/>
                <w:sz w:val="20"/>
                <w:szCs w:val="20"/>
              </w:rPr>
            </w:pPr>
          </w:p>
        </w:tc>
        <w:tc>
          <w:tcPr>
            <w:tcW w:w="992" w:type="dxa"/>
            <w:vAlign w:val="center"/>
          </w:tcPr>
          <w:p w14:paraId="64372AF2" w14:textId="77777777" w:rsidR="005F068A" w:rsidRPr="0044320F" w:rsidRDefault="005F068A" w:rsidP="00995E40">
            <w:pPr>
              <w:rPr>
                <w:rFonts w:ascii="Arial Narrow" w:hAnsi="Arial Narrow" w:cs="Calibri"/>
                <w:sz w:val="20"/>
                <w:szCs w:val="20"/>
              </w:rPr>
            </w:pPr>
          </w:p>
        </w:tc>
      </w:tr>
      <w:tr w:rsidR="005F068A" w:rsidRPr="0044320F" w14:paraId="06916DF0" w14:textId="77777777" w:rsidTr="00995E40">
        <w:trPr>
          <w:trHeight w:val="227"/>
        </w:trPr>
        <w:tc>
          <w:tcPr>
            <w:tcW w:w="6294" w:type="dxa"/>
            <w:shd w:val="clear" w:color="auto" w:fill="auto"/>
            <w:vAlign w:val="center"/>
          </w:tcPr>
          <w:p w14:paraId="05B83FC1" w14:textId="77777777" w:rsidR="005F068A" w:rsidRPr="0044320F" w:rsidRDefault="005F068A" w:rsidP="005F068A">
            <w:pPr>
              <w:numPr>
                <w:ilvl w:val="0"/>
                <w:numId w:val="27"/>
              </w:numPr>
              <w:spacing w:before="0" w:beforeAutospacing="0" w:after="0" w:afterAutospacing="0" w:line="240" w:lineRule="auto"/>
              <w:ind w:left="284" w:hanging="153"/>
              <w:contextualSpacing w:val="0"/>
              <w:rPr>
                <w:rFonts w:ascii="Arial Narrow" w:hAnsi="Arial Narrow" w:cs="Calibri"/>
                <w:sz w:val="20"/>
                <w:szCs w:val="20"/>
              </w:rPr>
            </w:pPr>
            <w:r>
              <w:rPr>
                <w:rFonts w:ascii="Arial Narrow" w:hAnsi="Arial Narrow" w:cs="Calibri"/>
                <w:sz w:val="20"/>
                <w:szCs w:val="20"/>
              </w:rPr>
              <w:t>U</w:t>
            </w:r>
            <w:r w:rsidRPr="0044320F">
              <w:rPr>
                <w:rFonts w:ascii="Arial Narrow" w:hAnsi="Arial Narrow" w:cs="Calibri"/>
                <w:sz w:val="20"/>
                <w:szCs w:val="20"/>
              </w:rPr>
              <w:t>loženie sypaniny na skládke 3)</w:t>
            </w:r>
          </w:p>
        </w:tc>
        <w:tc>
          <w:tcPr>
            <w:tcW w:w="964" w:type="dxa"/>
            <w:vAlign w:val="center"/>
          </w:tcPr>
          <w:p w14:paraId="0872878A" w14:textId="77777777" w:rsidR="005F068A" w:rsidRPr="0044320F" w:rsidRDefault="005F068A" w:rsidP="00995E40">
            <w:pPr>
              <w:rPr>
                <w:rFonts w:ascii="Arial Narrow" w:hAnsi="Arial Narrow" w:cs="Calibri"/>
                <w:sz w:val="20"/>
                <w:szCs w:val="20"/>
              </w:rPr>
            </w:pPr>
            <w:r>
              <w:rPr>
                <w:rFonts w:ascii="Arial Narrow" w:hAnsi="Arial Narrow" w:cs="Calibri"/>
                <w:sz w:val="20"/>
                <w:szCs w:val="20"/>
              </w:rPr>
              <w:t xml:space="preserve">   </w:t>
            </w:r>
            <w:r w:rsidRPr="0044320F">
              <w:rPr>
                <w:rFonts w:ascii="Arial Narrow" w:hAnsi="Arial Narrow" w:cs="Calibri"/>
                <w:sz w:val="20"/>
                <w:szCs w:val="20"/>
              </w:rPr>
              <w:t>628,00</w:t>
            </w:r>
          </w:p>
        </w:tc>
        <w:tc>
          <w:tcPr>
            <w:tcW w:w="850" w:type="dxa"/>
            <w:vAlign w:val="center"/>
          </w:tcPr>
          <w:p w14:paraId="2CC663FE" w14:textId="77777777" w:rsidR="005F068A" w:rsidRPr="0044320F" w:rsidRDefault="005F068A" w:rsidP="00995E40">
            <w:pPr>
              <w:rPr>
                <w:rFonts w:ascii="Arial Narrow" w:hAnsi="Arial Narrow" w:cs="Calibri"/>
                <w:sz w:val="20"/>
                <w:szCs w:val="20"/>
              </w:rPr>
            </w:pPr>
          </w:p>
        </w:tc>
        <w:tc>
          <w:tcPr>
            <w:tcW w:w="992" w:type="dxa"/>
            <w:vAlign w:val="center"/>
          </w:tcPr>
          <w:p w14:paraId="51F6DD37" w14:textId="77777777" w:rsidR="005F068A" w:rsidRPr="0044320F" w:rsidRDefault="005F068A" w:rsidP="00995E40">
            <w:pPr>
              <w:rPr>
                <w:rFonts w:ascii="Arial Narrow" w:hAnsi="Arial Narrow" w:cs="Calibri"/>
                <w:sz w:val="20"/>
                <w:szCs w:val="20"/>
              </w:rPr>
            </w:pPr>
          </w:p>
        </w:tc>
      </w:tr>
    </w:tbl>
    <w:p w14:paraId="647FC4DF" w14:textId="2836B339" w:rsidR="005F068A" w:rsidRDefault="005F068A" w:rsidP="005A7C85">
      <w:pPr>
        <w:pStyle w:val="Odsekzoznamu"/>
        <w:ind w:left="709" w:hanging="709"/>
        <w:jc w:val="both"/>
        <w:rPr>
          <w:rFonts w:ascii="Arial Narrow" w:eastAsia="Times New Roman" w:hAnsi="Arial Narrow"/>
          <w:b/>
          <w:sz w:val="22"/>
          <w:szCs w:val="22"/>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right w:w="28" w:type="dxa"/>
        </w:tblCellMar>
        <w:tblLook w:val="04A0" w:firstRow="1" w:lastRow="0" w:firstColumn="1" w:lastColumn="0" w:noHBand="0" w:noVBand="1"/>
      </w:tblPr>
      <w:tblGrid>
        <w:gridCol w:w="4848"/>
        <w:gridCol w:w="1417"/>
        <w:gridCol w:w="993"/>
        <w:gridCol w:w="850"/>
        <w:gridCol w:w="992"/>
      </w:tblGrid>
      <w:tr w:rsidR="005F068A" w:rsidRPr="0044320F" w14:paraId="443C2B11" w14:textId="77777777" w:rsidTr="00995E40">
        <w:trPr>
          <w:trHeight w:val="227"/>
        </w:trPr>
        <w:tc>
          <w:tcPr>
            <w:tcW w:w="4848" w:type="dxa"/>
            <w:shd w:val="clear" w:color="auto" w:fill="E2EFD9"/>
            <w:vAlign w:val="center"/>
          </w:tcPr>
          <w:p w14:paraId="36D78589" w14:textId="77777777" w:rsidR="005F068A" w:rsidRPr="0044320F" w:rsidRDefault="005F068A" w:rsidP="00995E40">
            <w:pPr>
              <w:rPr>
                <w:rFonts w:ascii="Arial Narrow" w:hAnsi="Arial Narrow" w:cs="Arial"/>
                <w:b/>
                <w:bCs/>
                <w:sz w:val="20"/>
              </w:rPr>
            </w:pPr>
            <w:r>
              <w:rPr>
                <w:rFonts w:ascii="Arial Narrow" w:hAnsi="Arial Narrow" w:cs="Arial"/>
                <w:b/>
                <w:bCs/>
                <w:sz w:val="20"/>
              </w:rPr>
              <w:t>Rozsah</w:t>
            </w:r>
            <w:r w:rsidRPr="0044320F">
              <w:rPr>
                <w:rFonts w:ascii="Arial Narrow" w:hAnsi="Arial Narrow" w:cs="Arial"/>
                <w:b/>
                <w:bCs/>
                <w:sz w:val="20"/>
              </w:rPr>
              <w:t xml:space="preserve"> činnosti</w:t>
            </w:r>
            <w:r>
              <w:rPr>
                <w:rFonts w:ascii="Arial Narrow" w:hAnsi="Arial Narrow" w:cs="Arial"/>
                <w:b/>
                <w:bCs/>
                <w:sz w:val="20"/>
              </w:rPr>
              <w:t xml:space="preserve"> v rámci predmetu zákazky B.4</w:t>
            </w:r>
          </w:p>
        </w:tc>
        <w:tc>
          <w:tcPr>
            <w:tcW w:w="1417" w:type="dxa"/>
            <w:shd w:val="clear" w:color="auto" w:fill="E2EFD9"/>
            <w:vAlign w:val="center"/>
          </w:tcPr>
          <w:p w14:paraId="052AA679" w14:textId="77777777" w:rsidR="005F068A" w:rsidRPr="0044320F" w:rsidRDefault="005F068A" w:rsidP="00995E40">
            <w:pPr>
              <w:rPr>
                <w:rFonts w:ascii="Arial Narrow" w:hAnsi="Arial Narrow" w:cs="Arial"/>
                <w:b/>
                <w:bCs/>
                <w:sz w:val="20"/>
              </w:rPr>
            </w:pPr>
            <w:r w:rsidRPr="0044320F">
              <w:rPr>
                <w:rFonts w:ascii="Arial Narrow" w:hAnsi="Arial Narrow" w:cs="Arial"/>
                <w:b/>
                <w:bCs/>
                <w:sz w:val="20"/>
              </w:rPr>
              <w:t xml:space="preserve">výmera </w:t>
            </w:r>
          </w:p>
          <w:p w14:paraId="5041314B" w14:textId="77777777" w:rsidR="005F068A" w:rsidRPr="0044320F" w:rsidRDefault="005F068A" w:rsidP="00995E40">
            <w:pPr>
              <w:rPr>
                <w:rFonts w:ascii="Arial Narrow" w:hAnsi="Arial Narrow" w:cs="Arial"/>
                <w:sz w:val="20"/>
              </w:rPr>
            </w:pPr>
            <w:r w:rsidRPr="0044320F">
              <w:rPr>
                <w:rFonts w:ascii="Arial Narrow" w:hAnsi="Arial Narrow" w:cs="Arial"/>
                <w:b/>
                <w:bCs/>
                <w:sz w:val="20"/>
              </w:rPr>
              <w:t>[m</w:t>
            </w:r>
            <w:r w:rsidRPr="0044320F">
              <w:rPr>
                <w:rFonts w:ascii="Arial Narrow" w:hAnsi="Arial Narrow" w:cs="Arial"/>
                <w:b/>
                <w:bCs/>
                <w:sz w:val="20"/>
                <w:vertAlign w:val="superscript"/>
              </w:rPr>
              <w:t>2</w:t>
            </w:r>
            <w:r w:rsidRPr="0044320F">
              <w:rPr>
                <w:rFonts w:ascii="Arial Narrow" w:hAnsi="Arial Narrow" w:cs="Arial"/>
                <w:b/>
                <w:bCs/>
                <w:sz w:val="20"/>
              </w:rPr>
              <w:t>]</w:t>
            </w:r>
          </w:p>
        </w:tc>
        <w:tc>
          <w:tcPr>
            <w:tcW w:w="993" w:type="dxa"/>
            <w:shd w:val="clear" w:color="auto" w:fill="E2EFD9"/>
            <w:vAlign w:val="center"/>
          </w:tcPr>
          <w:p w14:paraId="700CF311" w14:textId="77777777" w:rsidR="005F068A" w:rsidRPr="0044320F" w:rsidRDefault="005F068A" w:rsidP="00995E40">
            <w:pPr>
              <w:rPr>
                <w:rFonts w:ascii="Arial Narrow" w:hAnsi="Arial Narrow" w:cs="Arial"/>
                <w:b/>
                <w:bCs/>
                <w:sz w:val="20"/>
              </w:rPr>
            </w:pPr>
            <w:r w:rsidRPr="0044320F">
              <w:rPr>
                <w:rFonts w:ascii="Arial Narrow" w:hAnsi="Arial Narrow" w:cs="Arial"/>
                <w:b/>
                <w:bCs/>
                <w:sz w:val="20"/>
              </w:rPr>
              <w:t xml:space="preserve">objem </w:t>
            </w:r>
          </w:p>
          <w:p w14:paraId="3BD5D7CD" w14:textId="77777777" w:rsidR="005F068A" w:rsidRPr="0044320F" w:rsidRDefault="005F068A" w:rsidP="00995E40">
            <w:pPr>
              <w:rPr>
                <w:rFonts w:ascii="Arial Narrow" w:hAnsi="Arial Narrow" w:cs="Arial"/>
                <w:b/>
                <w:bCs/>
                <w:sz w:val="20"/>
              </w:rPr>
            </w:pPr>
            <w:r w:rsidRPr="0044320F">
              <w:rPr>
                <w:rFonts w:ascii="Arial Narrow" w:hAnsi="Arial Narrow" w:cs="Arial"/>
                <w:b/>
                <w:bCs/>
                <w:sz w:val="20"/>
              </w:rPr>
              <w:t>[m</w:t>
            </w:r>
            <w:r w:rsidRPr="0044320F">
              <w:rPr>
                <w:rFonts w:ascii="Arial Narrow" w:hAnsi="Arial Narrow" w:cs="Arial"/>
                <w:b/>
                <w:bCs/>
                <w:sz w:val="20"/>
                <w:vertAlign w:val="superscript"/>
              </w:rPr>
              <w:t>3</w:t>
            </w:r>
            <w:r w:rsidRPr="0044320F">
              <w:rPr>
                <w:rFonts w:ascii="Arial Narrow" w:hAnsi="Arial Narrow" w:cs="Arial"/>
                <w:b/>
                <w:bCs/>
                <w:sz w:val="20"/>
              </w:rPr>
              <w:t>]</w:t>
            </w:r>
          </w:p>
        </w:tc>
        <w:tc>
          <w:tcPr>
            <w:tcW w:w="850" w:type="dxa"/>
            <w:shd w:val="clear" w:color="auto" w:fill="E2EFD9"/>
            <w:vAlign w:val="center"/>
          </w:tcPr>
          <w:p w14:paraId="15C49A6F" w14:textId="77777777" w:rsidR="005F068A" w:rsidRPr="0044320F" w:rsidRDefault="005F068A" w:rsidP="00995E40">
            <w:pPr>
              <w:rPr>
                <w:rFonts w:ascii="Arial Narrow" w:hAnsi="Arial Narrow" w:cs="Arial"/>
                <w:b/>
                <w:bCs/>
                <w:sz w:val="20"/>
              </w:rPr>
            </w:pPr>
            <w:r>
              <w:rPr>
                <w:rFonts w:ascii="Arial Narrow" w:hAnsi="Arial Narrow" w:cs="Arial"/>
                <w:b/>
                <w:bCs/>
                <w:sz w:val="20"/>
              </w:rPr>
              <w:t xml:space="preserve">Cena za </w:t>
            </w:r>
          </w:p>
          <w:p w14:paraId="32654853" w14:textId="77777777" w:rsidR="005F068A" w:rsidRPr="0044320F" w:rsidRDefault="005F068A" w:rsidP="00995E40">
            <w:pPr>
              <w:rPr>
                <w:rFonts w:ascii="Arial Narrow" w:hAnsi="Arial Narrow" w:cs="Arial"/>
                <w:b/>
                <w:bCs/>
                <w:sz w:val="20"/>
              </w:rPr>
            </w:pPr>
            <w:r w:rsidRPr="0044320F">
              <w:rPr>
                <w:rFonts w:ascii="Arial Narrow" w:hAnsi="Arial Narrow" w:cs="Arial"/>
                <w:b/>
                <w:bCs/>
                <w:sz w:val="20"/>
              </w:rPr>
              <w:t>[m</w:t>
            </w:r>
            <w:r w:rsidRPr="0044320F">
              <w:rPr>
                <w:rFonts w:ascii="Arial Narrow" w:hAnsi="Arial Narrow" w:cs="Arial"/>
                <w:b/>
                <w:bCs/>
                <w:sz w:val="20"/>
                <w:vertAlign w:val="superscript"/>
              </w:rPr>
              <w:t>3</w:t>
            </w:r>
            <w:r w:rsidRPr="0044320F">
              <w:rPr>
                <w:rFonts w:ascii="Arial Narrow" w:hAnsi="Arial Narrow" w:cs="Arial"/>
                <w:b/>
                <w:bCs/>
                <w:sz w:val="20"/>
              </w:rPr>
              <w:t>]</w:t>
            </w:r>
            <w:r>
              <w:rPr>
                <w:rFonts w:ascii="Arial Narrow" w:hAnsi="Arial Narrow" w:cs="Arial"/>
                <w:b/>
                <w:bCs/>
                <w:sz w:val="20"/>
              </w:rPr>
              <w:t xml:space="preserve"> bez DPH</w:t>
            </w:r>
          </w:p>
        </w:tc>
        <w:tc>
          <w:tcPr>
            <w:tcW w:w="992" w:type="dxa"/>
            <w:shd w:val="clear" w:color="auto" w:fill="E2EFD9"/>
            <w:vAlign w:val="center"/>
          </w:tcPr>
          <w:p w14:paraId="7294743D" w14:textId="77777777" w:rsidR="005F068A" w:rsidRPr="0044320F" w:rsidRDefault="005F068A" w:rsidP="00995E40">
            <w:pPr>
              <w:rPr>
                <w:rFonts w:ascii="Arial Narrow" w:hAnsi="Arial Narrow" w:cs="Arial"/>
                <w:b/>
                <w:bCs/>
                <w:sz w:val="20"/>
              </w:rPr>
            </w:pPr>
            <w:r>
              <w:rPr>
                <w:rFonts w:ascii="Arial Narrow" w:hAnsi="Arial Narrow" w:cs="Arial"/>
                <w:b/>
                <w:bCs/>
                <w:sz w:val="20"/>
              </w:rPr>
              <w:t>Cena celkom bez DPH</w:t>
            </w:r>
          </w:p>
        </w:tc>
      </w:tr>
      <w:tr w:rsidR="005F068A" w:rsidRPr="0044320F" w14:paraId="7BC5B319" w14:textId="77777777" w:rsidTr="00995E40">
        <w:trPr>
          <w:trHeight w:val="248"/>
        </w:trPr>
        <w:tc>
          <w:tcPr>
            <w:tcW w:w="4848" w:type="dxa"/>
            <w:shd w:val="clear" w:color="auto" w:fill="auto"/>
            <w:vAlign w:val="center"/>
          </w:tcPr>
          <w:p w14:paraId="534CFC06" w14:textId="77777777" w:rsidR="005F068A" w:rsidRPr="003F1FB6" w:rsidRDefault="005F068A" w:rsidP="005F068A">
            <w:pPr>
              <w:numPr>
                <w:ilvl w:val="0"/>
                <w:numId w:val="29"/>
              </w:numPr>
              <w:spacing w:before="0" w:beforeAutospacing="0" w:after="0" w:afterAutospacing="0" w:line="240" w:lineRule="auto"/>
              <w:ind w:left="284" w:hanging="142"/>
              <w:contextualSpacing w:val="0"/>
              <w:rPr>
                <w:rFonts w:ascii="Arial Narrow" w:hAnsi="Arial Narrow" w:cs="Arial"/>
                <w:sz w:val="20"/>
              </w:rPr>
            </w:pPr>
            <w:r>
              <w:rPr>
                <w:rFonts w:ascii="Arial Narrow" w:hAnsi="Arial Narrow" w:cs="Arial"/>
                <w:sz w:val="20"/>
              </w:rPr>
              <w:t>Stiahnutie zeminy</w:t>
            </w:r>
            <w:r w:rsidRPr="0044320F">
              <w:rPr>
                <w:rFonts w:ascii="Arial Narrow" w:hAnsi="Arial Narrow" w:cs="Arial"/>
                <w:sz w:val="20"/>
              </w:rPr>
              <w:t xml:space="preserve"> podľa popisu bodu </w:t>
            </w:r>
            <w:r>
              <w:rPr>
                <w:rFonts w:ascii="Arial Narrow" w:hAnsi="Arial Narrow" w:cs="Arial"/>
                <w:sz w:val="20"/>
              </w:rPr>
              <w:t>10</w:t>
            </w:r>
            <w:r w:rsidRPr="0044320F">
              <w:rPr>
                <w:rFonts w:ascii="Arial Narrow" w:hAnsi="Arial Narrow" w:cs="Arial"/>
                <w:sz w:val="20"/>
              </w:rPr>
              <w:t>.</w:t>
            </w:r>
          </w:p>
          <w:p w14:paraId="4B6D4BA5" w14:textId="77777777" w:rsidR="005F068A" w:rsidRPr="0044320F" w:rsidRDefault="005F068A" w:rsidP="005F068A">
            <w:pPr>
              <w:numPr>
                <w:ilvl w:val="0"/>
                <w:numId w:val="24"/>
              </w:numPr>
              <w:spacing w:before="0" w:beforeAutospacing="0" w:after="0" w:afterAutospacing="0" w:line="240" w:lineRule="auto"/>
              <w:ind w:left="284" w:hanging="142"/>
              <w:contextualSpacing w:val="0"/>
              <w:rPr>
                <w:rFonts w:ascii="Arial Narrow" w:hAnsi="Arial Narrow" w:cs="Arial"/>
                <w:sz w:val="20"/>
              </w:rPr>
            </w:pPr>
            <w:r w:rsidRPr="0044320F">
              <w:rPr>
                <w:rFonts w:ascii="Arial Narrow" w:hAnsi="Arial Narrow" w:cs="Calibri"/>
                <w:sz w:val="20"/>
                <w:szCs w:val="20"/>
              </w:rPr>
              <w:t xml:space="preserve">predpokladaná hĺbka </w:t>
            </w:r>
            <w:r>
              <w:rPr>
                <w:rFonts w:ascii="Arial Narrow" w:hAnsi="Arial Narrow" w:cs="Calibri"/>
                <w:sz w:val="20"/>
                <w:szCs w:val="20"/>
              </w:rPr>
              <w:t>na 1 stiahnutie</w:t>
            </w:r>
            <w:r w:rsidRPr="0044320F">
              <w:rPr>
                <w:rFonts w:ascii="Arial Narrow" w:hAnsi="Arial Narrow" w:cs="Calibri"/>
                <w:sz w:val="20"/>
                <w:szCs w:val="20"/>
              </w:rPr>
              <w:t xml:space="preserve"> 0,</w:t>
            </w:r>
            <w:r>
              <w:rPr>
                <w:rFonts w:ascii="Arial Narrow" w:hAnsi="Arial Narrow" w:cs="Calibri"/>
                <w:sz w:val="20"/>
                <w:szCs w:val="20"/>
              </w:rPr>
              <w:t>15</w:t>
            </w:r>
            <w:r w:rsidRPr="0044320F">
              <w:rPr>
                <w:rFonts w:ascii="Arial Narrow" w:hAnsi="Arial Narrow" w:cs="Calibri"/>
                <w:sz w:val="20"/>
                <w:szCs w:val="20"/>
              </w:rPr>
              <w:t xml:space="preserve"> m</w:t>
            </w:r>
            <w:r>
              <w:rPr>
                <w:rFonts w:ascii="Arial Narrow" w:hAnsi="Arial Narrow" w:cs="Calibri"/>
                <w:sz w:val="20"/>
                <w:szCs w:val="20"/>
              </w:rPr>
              <w:t>, objem prác na základe geodetického zamerania</w:t>
            </w:r>
          </w:p>
        </w:tc>
        <w:tc>
          <w:tcPr>
            <w:tcW w:w="1417" w:type="dxa"/>
            <w:shd w:val="clear" w:color="auto" w:fill="auto"/>
            <w:vAlign w:val="center"/>
          </w:tcPr>
          <w:p w14:paraId="3AFBCE23" w14:textId="77777777" w:rsidR="005F068A" w:rsidRPr="0044320F" w:rsidRDefault="005F068A" w:rsidP="00995E40">
            <w:pPr>
              <w:rPr>
                <w:rFonts w:ascii="Arial Narrow" w:hAnsi="Arial Narrow" w:cs="Arial"/>
                <w:sz w:val="20"/>
              </w:rPr>
            </w:pPr>
            <w:r>
              <w:rPr>
                <w:rFonts w:ascii="Arial Narrow" w:hAnsi="Arial Narrow" w:cs="Arial"/>
                <w:sz w:val="20"/>
              </w:rPr>
              <w:t>13265</w:t>
            </w:r>
          </w:p>
        </w:tc>
        <w:tc>
          <w:tcPr>
            <w:tcW w:w="993" w:type="dxa"/>
            <w:vAlign w:val="center"/>
          </w:tcPr>
          <w:p w14:paraId="691FDC58" w14:textId="77777777" w:rsidR="005F068A" w:rsidRPr="0044320F" w:rsidRDefault="005F068A" w:rsidP="00995E40">
            <w:pPr>
              <w:rPr>
                <w:rFonts w:ascii="Arial Narrow" w:hAnsi="Arial Narrow" w:cs="Arial"/>
                <w:sz w:val="20"/>
              </w:rPr>
            </w:pPr>
            <w:r>
              <w:rPr>
                <w:rFonts w:ascii="Arial Narrow" w:hAnsi="Arial Narrow" w:cs="Arial"/>
                <w:sz w:val="20"/>
              </w:rPr>
              <w:t>1989,75</w:t>
            </w:r>
          </w:p>
        </w:tc>
        <w:tc>
          <w:tcPr>
            <w:tcW w:w="850" w:type="dxa"/>
            <w:vAlign w:val="center"/>
          </w:tcPr>
          <w:p w14:paraId="06550EB0" w14:textId="77777777" w:rsidR="005F068A" w:rsidRPr="0044320F" w:rsidRDefault="005F068A" w:rsidP="00995E40">
            <w:pPr>
              <w:rPr>
                <w:rFonts w:ascii="Arial Narrow" w:hAnsi="Arial Narrow" w:cs="Arial"/>
                <w:sz w:val="20"/>
              </w:rPr>
            </w:pPr>
          </w:p>
        </w:tc>
        <w:tc>
          <w:tcPr>
            <w:tcW w:w="992" w:type="dxa"/>
            <w:vAlign w:val="center"/>
          </w:tcPr>
          <w:p w14:paraId="08212CF0" w14:textId="77777777" w:rsidR="005F068A" w:rsidRPr="0044320F" w:rsidRDefault="005F068A" w:rsidP="00995E40">
            <w:pPr>
              <w:rPr>
                <w:rFonts w:ascii="Arial Narrow" w:hAnsi="Arial Narrow" w:cs="Arial"/>
                <w:sz w:val="20"/>
              </w:rPr>
            </w:pPr>
          </w:p>
        </w:tc>
      </w:tr>
      <w:tr w:rsidR="005F068A" w:rsidRPr="00594652" w14:paraId="3751087D" w14:textId="77777777" w:rsidTr="00995E40">
        <w:trPr>
          <w:trHeight w:val="248"/>
        </w:trPr>
        <w:tc>
          <w:tcPr>
            <w:tcW w:w="4848" w:type="dxa"/>
            <w:shd w:val="clear" w:color="auto" w:fill="auto"/>
            <w:vAlign w:val="center"/>
          </w:tcPr>
          <w:p w14:paraId="6A74C3F6" w14:textId="77777777" w:rsidR="005F068A" w:rsidRPr="0044320F" w:rsidRDefault="005F068A" w:rsidP="005F068A">
            <w:pPr>
              <w:numPr>
                <w:ilvl w:val="0"/>
                <w:numId w:val="28"/>
              </w:numPr>
              <w:spacing w:before="0" w:beforeAutospacing="0" w:after="0" w:afterAutospacing="0" w:line="240" w:lineRule="auto"/>
              <w:ind w:left="284" w:hanging="142"/>
              <w:contextualSpacing w:val="0"/>
              <w:rPr>
                <w:rFonts w:ascii="Arial Narrow" w:hAnsi="Arial Narrow" w:cs="Arial"/>
                <w:sz w:val="20"/>
              </w:rPr>
            </w:pPr>
            <w:r w:rsidRPr="0044320F">
              <w:rPr>
                <w:rFonts w:ascii="Arial Narrow" w:hAnsi="Arial Narrow" w:cs="Arial"/>
                <w:sz w:val="20"/>
              </w:rPr>
              <w:t xml:space="preserve">uloženie </w:t>
            </w:r>
            <w:r>
              <w:rPr>
                <w:rFonts w:ascii="Arial Narrow" w:hAnsi="Arial Narrow" w:cs="Arial"/>
                <w:sz w:val="20"/>
              </w:rPr>
              <w:t>zeminy</w:t>
            </w:r>
            <w:r w:rsidRPr="0044320F">
              <w:rPr>
                <w:rFonts w:ascii="Arial Narrow" w:hAnsi="Arial Narrow" w:cs="Arial"/>
                <w:sz w:val="20"/>
              </w:rPr>
              <w:t xml:space="preserve"> na skládku v rámci riešeného územia / priľahlých parciel do 1000 m</w:t>
            </w:r>
          </w:p>
        </w:tc>
        <w:tc>
          <w:tcPr>
            <w:tcW w:w="1417" w:type="dxa"/>
            <w:shd w:val="clear" w:color="auto" w:fill="auto"/>
            <w:vAlign w:val="center"/>
          </w:tcPr>
          <w:p w14:paraId="1C8E9434" w14:textId="77777777" w:rsidR="005F068A" w:rsidRPr="00594652" w:rsidRDefault="005F068A" w:rsidP="00995E40">
            <w:pPr>
              <w:rPr>
                <w:rFonts w:ascii="Arial Narrow" w:hAnsi="Arial Narrow" w:cs="Arial"/>
                <w:sz w:val="20"/>
              </w:rPr>
            </w:pPr>
            <w:r>
              <w:rPr>
                <w:rFonts w:ascii="Arial Narrow" w:hAnsi="Arial Narrow" w:cs="Arial"/>
                <w:sz w:val="20"/>
              </w:rPr>
              <w:t>13265</w:t>
            </w:r>
          </w:p>
        </w:tc>
        <w:tc>
          <w:tcPr>
            <w:tcW w:w="993" w:type="dxa"/>
            <w:vAlign w:val="center"/>
          </w:tcPr>
          <w:p w14:paraId="24D84E95" w14:textId="77777777" w:rsidR="005F068A" w:rsidRPr="00594652" w:rsidRDefault="005F068A" w:rsidP="00995E40">
            <w:pPr>
              <w:rPr>
                <w:rFonts w:ascii="Arial Narrow" w:hAnsi="Arial Narrow" w:cs="Arial"/>
                <w:sz w:val="20"/>
              </w:rPr>
            </w:pPr>
            <w:r>
              <w:rPr>
                <w:rFonts w:ascii="Arial Narrow" w:hAnsi="Arial Narrow" w:cs="Arial"/>
                <w:sz w:val="20"/>
              </w:rPr>
              <w:t>1989,75</w:t>
            </w:r>
          </w:p>
        </w:tc>
        <w:tc>
          <w:tcPr>
            <w:tcW w:w="850" w:type="dxa"/>
            <w:vAlign w:val="center"/>
          </w:tcPr>
          <w:p w14:paraId="194B6CBE" w14:textId="77777777" w:rsidR="005F068A" w:rsidRPr="00594652" w:rsidRDefault="005F068A" w:rsidP="00995E40">
            <w:pPr>
              <w:rPr>
                <w:rFonts w:ascii="Arial Narrow" w:hAnsi="Arial Narrow" w:cs="Arial"/>
                <w:sz w:val="20"/>
              </w:rPr>
            </w:pPr>
          </w:p>
        </w:tc>
        <w:tc>
          <w:tcPr>
            <w:tcW w:w="992" w:type="dxa"/>
            <w:vAlign w:val="center"/>
          </w:tcPr>
          <w:p w14:paraId="7D977ADA" w14:textId="77777777" w:rsidR="005F068A" w:rsidRPr="00594652" w:rsidRDefault="005F068A" w:rsidP="00995E40">
            <w:pPr>
              <w:rPr>
                <w:rFonts w:ascii="Arial Narrow" w:hAnsi="Arial Narrow" w:cs="Arial"/>
                <w:sz w:val="20"/>
              </w:rPr>
            </w:pPr>
          </w:p>
        </w:tc>
      </w:tr>
    </w:tbl>
    <w:p w14:paraId="558656F1" w14:textId="7DADC4D4" w:rsidR="005F068A" w:rsidRDefault="005F068A" w:rsidP="005A7C85">
      <w:pPr>
        <w:pStyle w:val="Odsekzoznamu"/>
        <w:ind w:left="709" w:hanging="709"/>
        <w:jc w:val="both"/>
        <w:rPr>
          <w:rFonts w:ascii="Arial Narrow" w:eastAsia="Times New Roman" w:hAnsi="Arial Narrow"/>
          <w:b/>
          <w:sz w:val="22"/>
          <w:szCs w:val="22"/>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right w:w="28" w:type="dxa"/>
        </w:tblCellMar>
        <w:tblLook w:val="04A0" w:firstRow="1" w:lastRow="0" w:firstColumn="1" w:lastColumn="0" w:noHBand="0" w:noVBand="1"/>
      </w:tblPr>
      <w:tblGrid>
        <w:gridCol w:w="6294"/>
        <w:gridCol w:w="2806"/>
      </w:tblGrid>
      <w:tr w:rsidR="005F068A" w:rsidRPr="0044320F" w14:paraId="51F4F0F7" w14:textId="77777777" w:rsidTr="00995E40">
        <w:trPr>
          <w:trHeight w:val="248"/>
        </w:trPr>
        <w:tc>
          <w:tcPr>
            <w:tcW w:w="6294" w:type="dxa"/>
            <w:shd w:val="clear" w:color="auto" w:fill="FFF2CC"/>
            <w:vAlign w:val="center"/>
          </w:tcPr>
          <w:p w14:paraId="5377628E" w14:textId="77777777" w:rsidR="005F068A" w:rsidRPr="0044320F" w:rsidRDefault="005F068A" w:rsidP="00995E40">
            <w:pPr>
              <w:rPr>
                <w:rFonts w:ascii="Arial Narrow" w:hAnsi="Arial Narrow" w:cs="Arial"/>
                <w:b/>
                <w:bCs/>
                <w:sz w:val="20"/>
              </w:rPr>
            </w:pPr>
            <w:r>
              <w:rPr>
                <w:rFonts w:ascii="Arial Narrow" w:hAnsi="Arial Narrow" w:cs="Arial"/>
                <w:b/>
                <w:bCs/>
                <w:sz w:val="20"/>
              </w:rPr>
              <w:t>C</w:t>
            </w:r>
            <w:r w:rsidRPr="0044320F">
              <w:rPr>
                <w:rFonts w:ascii="Arial Narrow" w:hAnsi="Arial Narrow" w:cs="Arial"/>
                <w:b/>
                <w:bCs/>
                <w:sz w:val="20"/>
              </w:rPr>
              <w:t>ena celkom v EUR bez DPH</w:t>
            </w:r>
          </w:p>
        </w:tc>
        <w:tc>
          <w:tcPr>
            <w:tcW w:w="2806" w:type="dxa"/>
            <w:shd w:val="clear" w:color="auto" w:fill="D0CECE"/>
            <w:vAlign w:val="center"/>
          </w:tcPr>
          <w:p w14:paraId="260CBE80" w14:textId="77777777" w:rsidR="005F068A" w:rsidRPr="0044320F" w:rsidRDefault="005F068A" w:rsidP="00995E40">
            <w:pPr>
              <w:rPr>
                <w:rFonts w:ascii="Arial Narrow" w:hAnsi="Arial Narrow" w:cs="Arial"/>
                <w:b/>
                <w:bCs/>
                <w:sz w:val="20"/>
              </w:rPr>
            </w:pPr>
          </w:p>
        </w:tc>
      </w:tr>
      <w:tr w:rsidR="005F068A" w:rsidRPr="0044320F" w14:paraId="3C04ABD1" w14:textId="77777777" w:rsidTr="00995E40">
        <w:trPr>
          <w:trHeight w:val="248"/>
        </w:trPr>
        <w:tc>
          <w:tcPr>
            <w:tcW w:w="6294" w:type="dxa"/>
            <w:shd w:val="clear" w:color="auto" w:fill="FFF2CC"/>
            <w:vAlign w:val="center"/>
          </w:tcPr>
          <w:p w14:paraId="3CCD23F9" w14:textId="77777777" w:rsidR="005F068A" w:rsidRPr="0044320F" w:rsidRDefault="005F068A" w:rsidP="00995E40">
            <w:pPr>
              <w:rPr>
                <w:rFonts w:ascii="Arial Narrow" w:hAnsi="Arial Narrow" w:cs="Arial"/>
                <w:b/>
                <w:bCs/>
                <w:sz w:val="20"/>
              </w:rPr>
            </w:pPr>
            <w:r w:rsidRPr="0044320F">
              <w:rPr>
                <w:rFonts w:ascii="Arial Narrow" w:hAnsi="Arial Narrow" w:cs="Arial"/>
                <w:b/>
                <w:bCs/>
                <w:sz w:val="20"/>
              </w:rPr>
              <w:lastRenderedPageBreak/>
              <w:t>DPH</w:t>
            </w:r>
          </w:p>
        </w:tc>
        <w:tc>
          <w:tcPr>
            <w:tcW w:w="2806" w:type="dxa"/>
            <w:shd w:val="clear" w:color="auto" w:fill="D0CECE"/>
            <w:vAlign w:val="center"/>
          </w:tcPr>
          <w:p w14:paraId="24E9E50B" w14:textId="77777777" w:rsidR="005F068A" w:rsidRPr="0044320F" w:rsidRDefault="005F068A" w:rsidP="00995E40">
            <w:pPr>
              <w:rPr>
                <w:rFonts w:ascii="Arial Narrow" w:hAnsi="Arial Narrow" w:cs="Arial"/>
                <w:b/>
                <w:bCs/>
                <w:sz w:val="20"/>
              </w:rPr>
            </w:pPr>
          </w:p>
        </w:tc>
      </w:tr>
      <w:tr w:rsidR="005F068A" w:rsidRPr="0044320F" w14:paraId="17D4E232" w14:textId="77777777" w:rsidTr="00995E40">
        <w:trPr>
          <w:trHeight w:val="248"/>
        </w:trPr>
        <w:tc>
          <w:tcPr>
            <w:tcW w:w="6294" w:type="dxa"/>
            <w:shd w:val="clear" w:color="auto" w:fill="FFF2CC"/>
            <w:vAlign w:val="center"/>
          </w:tcPr>
          <w:p w14:paraId="1A403C15" w14:textId="77777777" w:rsidR="005F068A" w:rsidRPr="0044320F" w:rsidRDefault="005F068A" w:rsidP="00995E40">
            <w:pPr>
              <w:rPr>
                <w:rFonts w:ascii="Arial Narrow" w:hAnsi="Arial Narrow" w:cs="Arial"/>
                <w:b/>
                <w:bCs/>
                <w:sz w:val="20"/>
              </w:rPr>
            </w:pPr>
            <w:r>
              <w:rPr>
                <w:rFonts w:ascii="Arial Narrow" w:hAnsi="Arial Narrow" w:cs="Arial"/>
                <w:b/>
                <w:bCs/>
                <w:sz w:val="20"/>
              </w:rPr>
              <w:t>C</w:t>
            </w:r>
            <w:r w:rsidRPr="0044320F">
              <w:rPr>
                <w:rFonts w:ascii="Arial Narrow" w:hAnsi="Arial Narrow" w:cs="Arial"/>
                <w:b/>
                <w:bCs/>
                <w:sz w:val="20"/>
              </w:rPr>
              <w:t>ena celkom v EUR s DPH</w:t>
            </w:r>
          </w:p>
        </w:tc>
        <w:tc>
          <w:tcPr>
            <w:tcW w:w="2806" w:type="dxa"/>
            <w:shd w:val="clear" w:color="auto" w:fill="D0CECE"/>
            <w:vAlign w:val="center"/>
          </w:tcPr>
          <w:p w14:paraId="2D4DAC39" w14:textId="77777777" w:rsidR="005F068A" w:rsidRPr="0044320F" w:rsidRDefault="005F068A" w:rsidP="00995E40">
            <w:pPr>
              <w:rPr>
                <w:rFonts w:ascii="Arial Narrow" w:hAnsi="Arial Narrow" w:cs="Arial"/>
                <w:b/>
                <w:bCs/>
                <w:sz w:val="20"/>
              </w:rPr>
            </w:pPr>
          </w:p>
        </w:tc>
      </w:tr>
    </w:tbl>
    <w:p w14:paraId="0E64FE2B" w14:textId="77777777" w:rsidR="005F068A" w:rsidRPr="004951C1" w:rsidRDefault="005F068A" w:rsidP="005A7C85">
      <w:pPr>
        <w:pStyle w:val="Odsekzoznamu"/>
        <w:ind w:left="709" w:hanging="709"/>
        <w:jc w:val="both"/>
        <w:rPr>
          <w:rFonts w:ascii="Arial Narrow" w:eastAsia="Times New Roman" w:hAnsi="Arial Narrow"/>
          <w:b/>
          <w:sz w:val="22"/>
          <w:szCs w:val="22"/>
        </w:rPr>
      </w:pPr>
    </w:p>
    <w:p w14:paraId="6ABB09BB" w14:textId="56960553" w:rsidR="00A20E0E" w:rsidRPr="00982E5E" w:rsidRDefault="000D2E66" w:rsidP="00982E5E">
      <w:pPr>
        <w:pStyle w:val="Odsekzoznamu"/>
        <w:ind w:left="-142"/>
        <w:jc w:val="both"/>
        <w:rPr>
          <w:rFonts w:ascii="Arial Narrow" w:eastAsia="Times New Roman" w:hAnsi="Arial Narrow"/>
          <w:b/>
          <w:sz w:val="22"/>
          <w:szCs w:val="22"/>
        </w:rPr>
      </w:pPr>
      <w:r w:rsidRPr="004951C1">
        <w:rPr>
          <w:rFonts w:ascii="Arial Narrow" w:eastAsia="Times New Roman" w:hAnsi="Arial Narrow"/>
          <w:b/>
          <w:sz w:val="22"/>
          <w:szCs w:val="22"/>
        </w:rPr>
        <w:t xml:space="preserve">Spolu </w:t>
      </w:r>
      <w:r w:rsidR="00251DD1" w:rsidRPr="004951C1">
        <w:rPr>
          <w:rFonts w:ascii="Arial Narrow" w:eastAsia="Times New Roman" w:hAnsi="Arial Narrow"/>
          <w:b/>
          <w:sz w:val="22"/>
          <w:szCs w:val="22"/>
        </w:rPr>
        <w:t xml:space="preserve">slovom: </w:t>
      </w:r>
      <w:r w:rsidR="00D54EF6">
        <w:rPr>
          <w:rFonts w:ascii="Arial Narrow" w:hAnsi="Arial Narrow"/>
          <w:b/>
          <w:sz w:val="22"/>
          <w:szCs w:val="22"/>
        </w:rPr>
        <w:t>.........................................</w:t>
      </w:r>
      <w:r w:rsidR="00F3776D" w:rsidRPr="003904A6">
        <w:rPr>
          <w:rFonts w:ascii="Arial Narrow" w:hAnsi="Arial Narrow"/>
          <w:b/>
          <w:sz w:val="22"/>
          <w:szCs w:val="22"/>
        </w:rPr>
        <w:t xml:space="preserve"> eur</w:t>
      </w:r>
      <w:r w:rsidR="00251DD1" w:rsidRPr="003904A6">
        <w:rPr>
          <w:rFonts w:ascii="Arial Narrow" w:eastAsia="Times New Roman" w:hAnsi="Arial Narrow"/>
          <w:b/>
          <w:sz w:val="22"/>
          <w:szCs w:val="22"/>
        </w:rPr>
        <w:t xml:space="preserve"> </w:t>
      </w:r>
      <w:r w:rsidR="00251DD1" w:rsidRPr="004951C1">
        <w:rPr>
          <w:rFonts w:ascii="Arial Narrow" w:eastAsia="Times New Roman" w:hAnsi="Arial Narrow"/>
          <w:b/>
          <w:sz w:val="22"/>
          <w:szCs w:val="22"/>
        </w:rPr>
        <w:t>vrátane DPH</w:t>
      </w:r>
      <w:r w:rsidR="00B46BDB" w:rsidRPr="004951C1">
        <w:rPr>
          <w:rFonts w:ascii="Arial Narrow" w:eastAsia="Times New Roman" w:hAnsi="Arial Narrow"/>
          <w:b/>
          <w:sz w:val="22"/>
          <w:szCs w:val="22"/>
        </w:rPr>
        <w:t xml:space="preserve">, </w:t>
      </w:r>
      <w:r w:rsidR="00B46BDB" w:rsidRPr="004951C1">
        <w:rPr>
          <w:rFonts w:ascii="Arial Narrow" w:eastAsia="Times New Roman" w:hAnsi="Arial Narrow"/>
          <w:sz w:val="22"/>
          <w:szCs w:val="22"/>
        </w:rPr>
        <w:t xml:space="preserve">pričom zahŕňa všetky náklady </w:t>
      </w:r>
      <w:r w:rsidR="002F3973" w:rsidRPr="004951C1">
        <w:rPr>
          <w:rFonts w:ascii="Arial Narrow" w:eastAsia="Times New Roman" w:hAnsi="Arial Narrow"/>
          <w:sz w:val="22"/>
          <w:szCs w:val="22"/>
        </w:rPr>
        <w:t xml:space="preserve">spojené s poskytovaním </w:t>
      </w:r>
      <w:r w:rsidR="00BB6560">
        <w:rPr>
          <w:rFonts w:ascii="Arial Narrow" w:eastAsia="Times New Roman" w:hAnsi="Arial Narrow"/>
          <w:sz w:val="22"/>
          <w:szCs w:val="22"/>
        </w:rPr>
        <w:t>plnenia Diela</w:t>
      </w:r>
      <w:r w:rsidR="00B46BDB" w:rsidRPr="004951C1">
        <w:rPr>
          <w:rFonts w:ascii="Arial Narrow" w:eastAsia="Times New Roman" w:hAnsi="Arial Narrow"/>
          <w:sz w:val="22"/>
          <w:szCs w:val="22"/>
        </w:rPr>
        <w:t>.</w:t>
      </w:r>
      <w:r w:rsidR="00982E5E">
        <w:rPr>
          <w:rFonts w:ascii="Arial Narrow" w:eastAsia="Times New Roman" w:hAnsi="Arial Narrow"/>
          <w:sz w:val="22"/>
          <w:szCs w:val="22"/>
        </w:rPr>
        <w:t xml:space="preserve"> </w:t>
      </w:r>
      <w:r w:rsidR="007157C3" w:rsidRPr="004951C1">
        <w:rPr>
          <w:rFonts w:ascii="Arial Narrow" w:hAnsi="Arial Narrow"/>
          <w:sz w:val="22"/>
          <w:szCs w:val="22"/>
        </w:rPr>
        <w:t>Š</w:t>
      </w:r>
      <w:r w:rsidR="00A20E0E" w:rsidRPr="004951C1">
        <w:rPr>
          <w:rFonts w:ascii="Arial Narrow" w:hAnsi="Arial Narrow"/>
          <w:sz w:val="22"/>
          <w:szCs w:val="22"/>
        </w:rPr>
        <w:t xml:space="preserve">pecifikácia ceny tvorí ako príloha č. </w:t>
      </w:r>
      <w:r w:rsidR="00EE54D0" w:rsidRPr="004951C1">
        <w:rPr>
          <w:rFonts w:ascii="Arial Narrow" w:hAnsi="Arial Narrow"/>
          <w:sz w:val="22"/>
          <w:szCs w:val="22"/>
        </w:rPr>
        <w:t xml:space="preserve">1 </w:t>
      </w:r>
      <w:r w:rsidR="00A20E0E" w:rsidRPr="004951C1">
        <w:rPr>
          <w:rFonts w:ascii="Arial Narrow" w:hAnsi="Arial Narrow"/>
          <w:sz w:val="22"/>
          <w:szCs w:val="22"/>
        </w:rPr>
        <w:t>neoddeliteľnú súčasť tejto zmluvy.</w:t>
      </w:r>
    </w:p>
    <w:p w14:paraId="13252C89" w14:textId="77777777" w:rsidR="005A7C85" w:rsidRPr="004951C1" w:rsidRDefault="005A7C85" w:rsidP="005A7C85">
      <w:pPr>
        <w:spacing w:before="0" w:beforeAutospacing="0" w:after="0" w:afterAutospacing="0" w:line="240" w:lineRule="auto"/>
        <w:ind w:left="680" w:hanging="680"/>
        <w:jc w:val="both"/>
        <w:rPr>
          <w:rFonts w:ascii="Arial Narrow" w:hAnsi="Arial Narrow" w:cs="Times New Roman"/>
          <w:sz w:val="22"/>
          <w:szCs w:val="22"/>
        </w:rPr>
      </w:pPr>
    </w:p>
    <w:p w14:paraId="54D2A0C1" w14:textId="2F4C9346" w:rsidR="003E5F59" w:rsidRPr="00A66AEF" w:rsidRDefault="00133579" w:rsidP="003E5F59">
      <w:pPr>
        <w:spacing w:after="160"/>
        <w:ind w:left="680" w:hanging="680"/>
        <w:jc w:val="both"/>
        <w:rPr>
          <w:rFonts w:ascii="Arial Narrow" w:hAnsi="Arial Narrow" w:cs="Arial"/>
          <w:sz w:val="22"/>
          <w:szCs w:val="22"/>
        </w:rPr>
      </w:pPr>
      <w:r w:rsidRPr="00A66AEF">
        <w:rPr>
          <w:rFonts w:ascii="Arial Narrow" w:hAnsi="Arial Narrow" w:cs="Times New Roman"/>
          <w:sz w:val="22"/>
          <w:szCs w:val="22"/>
        </w:rPr>
        <w:t>3.2</w:t>
      </w:r>
      <w:r w:rsidRPr="00A66AEF">
        <w:rPr>
          <w:rFonts w:ascii="Arial Narrow" w:hAnsi="Arial Narrow" w:cs="Times New Roman"/>
          <w:sz w:val="22"/>
          <w:szCs w:val="22"/>
        </w:rPr>
        <w:tab/>
      </w:r>
      <w:r w:rsidR="00760886" w:rsidRPr="00A66AEF">
        <w:rPr>
          <w:rStyle w:val="ra"/>
          <w:rFonts w:ascii="Arial Narrow" w:hAnsi="Arial Narrow" w:cs="Times New Roman"/>
          <w:sz w:val="22"/>
          <w:szCs w:val="22"/>
        </w:rPr>
        <w:t>Zhotoviteľ</w:t>
      </w:r>
      <w:r w:rsidR="00760886" w:rsidRPr="00A66AEF">
        <w:rPr>
          <w:rFonts w:ascii="Arial Narrow" w:hAnsi="Arial Narrow" w:cs="Times New Roman"/>
          <w:sz w:val="22"/>
          <w:szCs w:val="22"/>
        </w:rPr>
        <w:t xml:space="preserve"> </w:t>
      </w:r>
      <w:r w:rsidR="009B5384" w:rsidRPr="00A66AEF">
        <w:rPr>
          <w:rFonts w:ascii="Arial Narrow" w:hAnsi="Arial Narrow" w:cs="Times New Roman"/>
          <w:sz w:val="22"/>
          <w:szCs w:val="22"/>
        </w:rPr>
        <w:t>je oprávnený fakturovať</w:t>
      </w:r>
      <w:r w:rsidR="00015163" w:rsidRPr="00A66AEF">
        <w:rPr>
          <w:rFonts w:ascii="Arial Narrow" w:hAnsi="Arial Narrow" w:cs="Times New Roman"/>
          <w:sz w:val="22"/>
          <w:szCs w:val="22"/>
        </w:rPr>
        <w:t xml:space="preserve"> </w:t>
      </w:r>
      <w:r w:rsidR="009459F0" w:rsidRPr="00A66AEF">
        <w:rPr>
          <w:rFonts w:ascii="Arial Narrow" w:hAnsi="Arial Narrow" w:cs="Times New Roman"/>
          <w:sz w:val="22"/>
          <w:szCs w:val="22"/>
        </w:rPr>
        <w:t>mesačne na základe</w:t>
      </w:r>
      <w:r w:rsidR="003E5F59" w:rsidRPr="00A66AEF">
        <w:rPr>
          <w:rFonts w:ascii="Arial Narrow" w:hAnsi="Arial Narrow" w:cs="Arial"/>
          <w:sz w:val="22"/>
          <w:szCs w:val="22"/>
        </w:rPr>
        <w:t xml:space="preserve"> skutočn</w:t>
      </w:r>
      <w:r w:rsidR="00CE56E7" w:rsidRPr="00A66AEF">
        <w:rPr>
          <w:rFonts w:ascii="Arial Narrow" w:hAnsi="Arial Narrow" w:cs="Arial"/>
          <w:sz w:val="22"/>
          <w:szCs w:val="22"/>
        </w:rPr>
        <w:t>ých objemov v</w:t>
      </w:r>
      <w:r w:rsidR="00CE56E7" w:rsidRPr="00A66AEF">
        <w:rPr>
          <w:rFonts w:ascii="Arial Narrow" w:hAnsi="Arial Narrow" w:cs="Arial"/>
          <w:b/>
          <w:bCs/>
          <w:sz w:val="20"/>
        </w:rPr>
        <w:t xml:space="preserve"> m</w:t>
      </w:r>
      <w:r w:rsidR="00CE56E7" w:rsidRPr="00A66AEF">
        <w:rPr>
          <w:rFonts w:ascii="Arial Narrow" w:hAnsi="Arial Narrow" w:cs="Arial"/>
          <w:b/>
          <w:bCs/>
          <w:sz w:val="20"/>
          <w:vertAlign w:val="superscript"/>
        </w:rPr>
        <w:t>3</w:t>
      </w:r>
      <w:r w:rsidR="00CE56E7" w:rsidRPr="00A66AEF">
        <w:rPr>
          <w:rFonts w:ascii="Arial Narrow" w:hAnsi="Arial Narrow" w:cs="Arial"/>
          <w:sz w:val="22"/>
          <w:szCs w:val="22"/>
        </w:rPr>
        <w:t xml:space="preserve"> vykonaných prác potvrdených Objednávateľom.</w:t>
      </w:r>
    </w:p>
    <w:p w14:paraId="46F4FFA8" w14:textId="77777777" w:rsidR="009459F0" w:rsidRDefault="009B5384" w:rsidP="000D2E66">
      <w:pPr>
        <w:spacing w:before="0" w:beforeAutospacing="0" w:after="0" w:afterAutospacing="0" w:line="240" w:lineRule="auto"/>
        <w:ind w:left="680" w:hanging="680"/>
        <w:jc w:val="both"/>
        <w:rPr>
          <w:rFonts w:ascii="Arial Narrow" w:hAnsi="Arial Narrow" w:cs="Times New Roman"/>
          <w:sz w:val="22"/>
          <w:szCs w:val="22"/>
        </w:rPr>
      </w:pPr>
      <w:r w:rsidRPr="004951C1">
        <w:rPr>
          <w:rFonts w:ascii="Arial Narrow" w:hAnsi="Arial Narrow" w:cs="Times New Roman"/>
          <w:sz w:val="22"/>
          <w:szCs w:val="22"/>
        </w:rPr>
        <w:t xml:space="preserve"> </w:t>
      </w:r>
      <w:r w:rsidR="003E5F59">
        <w:rPr>
          <w:rFonts w:ascii="Arial Narrow" w:hAnsi="Arial Narrow" w:cs="Times New Roman"/>
          <w:sz w:val="22"/>
          <w:szCs w:val="22"/>
        </w:rPr>
        <w:tab/>
      </w:r>
    </w:p>
    <w:p w14:paraId="6A4BC0A3" w14:textId="61213071" w:rsidR="000A467A" w:rsidRPr="004951C1" w:rsidRDefault="009459F0" w:rsidP="000D2E66">
      <w:pPr>
        <w:spacing w:before="0" w:beforeAutospacing="0" w:after="0" w:afterAutospacing="0" w:line="240" w:lineRule="auto"/>
        <w:ind w:left="680" w:hanging="680"/>
        <w:jc w:val="both"/>
        <w:rPr>
          <w:rFonts w:ascii="Arial Narrow" w:hAnsi="Arial Narrow"/>
          <w:sz w:val="22"/>
          <w:szCs w:val="22"/>
        </w:rPr>
      </w:pPr>
      <w:r>
        <w:rPr>
          <w:rFonts w:ascii="Arial Narrow" w:hAnsi="Arial Narrow" w:cs="Times New Roman"/>
          <w:sz w:val="22"/>
          <w:szCs w:val="22"/>
        </w:rPr>
        <w:t>3.3</w:t>
      </w:r>
      <w:r>
        <w:rPr>
          <w:rFonts w:ascii="Arial Narrow" w:hAnsi="Arial Narrow" w:cs="Times New Roman"/>
          <w:sz w:val="22"/>
          <w:szCs w:val="22"/>
        </w:rPr>
        <w:tab/>
      </w:r>
      <w:r w:rsidR="00133579" w:rsidRPr="004951C1">
        <w:rPr>
          <w:rFonts w:ascii="Arial Narrow" w:hAnsi="Arial Narrow" w:cs="Times New Roman"/>
          <w:sz w:val="22"/>
          <w:szCs w:val="22"/>
        </w:rPr>
        <w:t xml:space="preserve">Objednávateľ sa zaväzuje zaplatiť </w:t>
      </w:r>
      <w:r w:rsidR="003138CE" w:rsidRPr="004951C1">
        <w:rPr>
          <w:rFonts w:ascii="Arial Narrow" w:hAnsi="Arial Narrow" w:cs="Times New Roman"/>
          <w:sz w:val="22"/>
          <w:szCs w:val="22"/>
        </w:rPr>
        <w:t>Z</w:t>
      </w:r>
      <w:r w:rsidR="002A5D06" w:rsidRPr="004951C1">
        <w:rPr>
          <w:rFonts w:ascii="Arial Narrow" w:hAnsi="Arial Narrow" w:cs="Times New Roman"/>
          <w:sz w:val="22"/>
          <w:szCs w:val="22"/>
        </w:rPr>
        <w:t xml:space="preserve">hotoviteľovi </w:t>
      </w:r>
      <w:r w:rsidR="00133579" w:rsidRPr="004951C1">
        <w:rPr>
          <w:rFonts w:ascii="Arial Narrow" w:hAnsi="Arial Narrow" w:cs="Times New Roman"/>
          <w:sz w:val="22"/>
          <w:szCs w:val="22"/>
        </w:rPr>
        <w:t xml:space="preserve">odplatu za </w:t>
      </w:r>
      <w:r w:rsidR="004F3453" w:rsidRPr="004951C1">
        <w:rPr>
          <w:rFonts w:ascii="Arial Narrow" w:hAnsi="Arial Narrow" w:cs="Times New Roman"/>
          <w:sz w:val="22"/>
          <w:szCs w:val="22"/>
        </w:rPr>
        <w:t>Dielo</w:t>
      </w:r>
      <w:r w:rsidR="00133579" w:rsidRPr="004951C1">
        <w:rPr>
          <w:rFonts w:ascii="Arial Narrow" w:hAnsi="Arial Narrow" w:cs="Times New Roman"/>
          <w:sz w:val="22"/>
          <w:szCs w:val="22"/>
        </w:rPr>
        <w:t xml:space="preserve"> na základe </w:t>
      </w:r>
      <w:r w:rsidR="003138CE" w:rsidRPr="004951C1">
        <w:rPr>
          <w:rFonts w:ascii="Arial Narrow" w:hAnsi="Arial Narrow" w:cs="Times New Roman"/>
          <w:sz w:val="22"/>
          <w:szCs w:val="22"/>
        </w:rPr>
        <w:t>Z</w:t>
      </w:r>
      <w:r w:rsidR="002A5D06" w:rsidRPr="004951C1">
        <w:rPr>
          <w:rFonts w:ascii="Arial Narrow" w:hAnsi="Arial Narrow" w:cs="Times New Roman"/>
          <w:sz w:val="22"/>
          <w:szCs w:val="22"/>
        </w:rPr>
        <w:t xml:space="preserve">hotoviteľom </w:t>
      </w:r>
      <w:r w:rsidR="00133579" w:rsidRPr="004951C1">
        <w:rPr>
          <w:rFonts w:ascii="Arial Narrow" w:hAnsi="Arial Narrow" w:cs="Times New Roman"/>
          <w:sz w:val="22"/>
          <w:szCs w:val="22"/>
        </w:rPr>
        <w:t>vystaven</w:t>
      </w:r>
      <w:r w:rsidR="00DB4765">
        <w:rPr>
          <w:rFonts w:ascii="Arial Narrow" w:hAnsi="Arial Narrow" w:cs="Times New Roman"/>
          <w:sz w:val="22"/>
          <w:szCs w:val="22"/>
        </w:rPr>
        <w:t>ých</w:t>
      </w:r>
      <w:r w:rsidR="00133579" w:rsidRPr="004951C1">
        <w:rPr>
          <w:rFonts w:ascii="Arial Narrow" w:hAnsi="Arial Narrow" w:cs="Times New Roman"/>
          <w:sz w:val="22"/>
          <w:szCs w:val="22"/>
        </w:rPr>
        <w:t xml:space="preserve"> faktú</w:t>
      </w:r>
      <w:r w:rsidR="00DB4765">
        <w:rPr>
          <w:rFonts w:ascii="Arial Narrow" w:hAnsi="Arial Narrow" w:cs="Times New Roman"/>
          <w:sz w:val="22"/>
          <w:szCs w:val="22"/>
        </w:rPr>
        <w:t>r</w:t>
      </w:r>
      <w:r w:rsidR="000F6625" w:rsidRPr="004951C1">
        <w:rPr>
          <w:rFonts w:ascii="Arial Narrow" w:hAnsi="Arial Narrow" w:cs="Times New Roman"/>
          <w:sz w:val="22"/>
          <w:szCs w:val="22"/>
        </w:rPr>
        <w:t> v súlade s bodom 3.1</w:t>
      </w:r>
      <w:r w:rsidR="00BB6560">
        <w:rPr>
          <w:rFonts w:ascii="Arial Narrow" w:hAnsi="Arial Narrow" w:cs="Times New Roman"/>
          <w:sz w:val="22"/>
          <w:szCs w:val="22"/>
        </w:rPr>
        <w:t xml:space="preserve"> a bodom 3.2</w:t>
      </w:r>
      <w:r w:rsidR="000F6625" w:rsidRPr="004951C1">
        <w:rPr>
          <w:rFonts w:ascii="Arial Narrow" w:hAnsi="Arial Narrow" w:cs="Times New Roman"/>
          <w:sz w:val="22"/>
          <w:szCs w:val="22"/>
        </w:rPr>
        <w:t xml:space="preserve"> tejto Zmluvy</w:t>
      </w:r>
      <w:r w:rsidR="000D2E66" w:rsidRPr="004951C1">
        <w:rPr>
          <w:rFonts w:ascii="Arial Narrow" w:hAnsi="Arial Narrow"/>
          <w:sz w:val="22"/>
          <w:szCs w:val="22"/>
        </w:rPr>
        <w:t>.</w:t>
      </w:r>
    </w:p>
    <w:p w14:paraId="266BBD09" w14:textId="76D435F9" w:rsidR="00133579" w:rsidRPr="004951C1" w:rsidRDefault="00133579" w:rsidP="00133579">
      <w:pPr>
        <w:spacing w:before="0" w:beforeAutospacing="0" w:after="0" w:afterAutospacing="0" w:line="240" w:lineRule="auto"/>
        <w:ind w:left="709" w:hanging="709"/>
        <w:jc w:val="both"/>
        <w:rPr>
          <w:rFonts w:ascii="Arial Narrow" w:hAnsi="Arial Narrow" w:cs="Times New Roman"/>
          <w:sz w:val="22"/>
          <w:szCs w:val="22"/>
        </w:rPr>
      </w:pPr>
    </w:p>
    <w:p w14:paraId="6106CD3D" w14:textId="313E534E" w:rsidR="00133579" w:rsidRPr="004951C1" w:rsidRDefault="006060A6" w:rsidP="00133579">
      <w:pPr>
        <w:spacing w:before="0" w:beforeAutospacing="0" w:after="0" w:afterAutospacing="0" w:line="240" w:lineRule="auto"/>
        <w:ind w:left="709" w:hanging="709"/>
        <w:jc w:val="both"/>
        <w:rPr>
          <w:rFonts w:ascii="Arial Narrow" w:hAnsi="Arial Narrow" w:cs="Times New Roman"/>
          <w:sz w:val="22"/>
          <w:szCs w:val="22"/>
        </w:rPr>
      </w:pPr>
      <w:r w:rsidRPr="004951C1">
        <w:rPr>
          <w:rFonts w:ascii="Arial Narrow" w:hAnsi="Arial Narrow" w:cs="Times New Roman"/>
          <w:sz w:val="22"/>
          <w:szCs w:val="22"/>
        </w:rPr>
        <w:t>3.</w:t>
      </w:r>
      <w:r w:rsidR="009459F0">
        <w:rPr>
          <w:rFonts w:ascii="Arial Narrow" w:hAnsi="Arial Narrow" w:cs="Times New Roman"/>
          <w:sz w:val="22"/>
          <w:szCs w:val="22"/>
        </w:rPr>
        <w:t>4</w:t>
      </w:r>
      <w:r w:rsidR="00133579" w:rsidRPr="004951C1">
        <w:rPr>
          <w:rFonts w:ascii="Arial Narrow" w:hAnsi="Arial Narrow" w:cs="Times New Roman"/>
          <w:sz w:val="22"/>
          <w:szCs w:val="22"/>
        </w:rPr>
        <w:tab/>
        <w:t>Zmluvné strany sa dohodli na splatnosti faktúr</w:t>
      </w:r>
      <w:r w:rsidR="00501F88" w:rsidRPr="004951C1">
        <w:rPr>
          <w:rFonts w:ascii="Arial Narrow" w:hAnsi="Arial Narrow" w:cs="Times New Roman"/>
          <w:sz w:val="22"/>
          <w:szCs w:val="22"/>
        </w:rPr>
        <w:t>y</w:t>
      </w:r>
      <w:r w:rsidR="00133579" w:rsidRPr="004951C1">
        <w:rPr>
          <w:rFonts w:ascii="Arial Narrow" w:hAnsi="Arial Narrow" w:cs="Times New Roman"/>
          <w:sz w:val="22"/>
          <w:szCs w:val="22"/>
        </w:rPr>
        <w:t xml:space="preserve"> v dĺžke </w:t>
      </w:r>
      <w:r w:rsidR="00B15806">
        <w:rPr>
          <w:rFonts w:ascii="Arial Narrow" w:hAnsi="Arial Narrow" w:cs="Times New Roman"/>
          <w:sz w:val="22"/>
          <w:szCs w:val="22"/>
        </w:rPr>
        <w:t>3</w:t>
      </w:r>
      <w:r w:rsidR="000A467A" w:rsidRPr="004951C1">
        <w:rPr>
          <w:rFonts w:ascii="Arial Narrow" w:hAnsi="Arial Narrow" w:cs="Times New Roman"/>
          <w:sz w:val="22"/>
          <w:szCs w:val="22"/>
        </w:rPr>
        <w:t xml:space="preserve">0 </w:t>
      </w:r>
      <w:r w:rsidR="00133579" w:rsidRPr="004951C1">
        <w:rPr>
          <w:rFonts w:ascii="Arial Narrow" w:hAnsi="Arial Narrow" w:cs="Times New Roman"/>
          <w:sz w:val="22"/>
          <w:szCs w:val="22"/>
        </w:rPr>
        <w:t xml:space="preserve">dní od </w:t>
      </w:r>
      <w:r w:rsidR="00501F88" w:rsidRPr="004951C1">
        <w:rPr>
          <w:rFonts w:ascii="Arial Narrow" w:hAnsi="Arial Narrow" w:cs="Times New Roman"/>
          <w:sz w:val="22"/>
          <w:szCs w:val="22"/>
        </w:rPr>
        <w:t xml:space="preserve">jej </w:t>
      </w:r>
      <w:r w:rsidR="00133579" w:rsidRPr="004951C1">
        <w:rPr>
          <w:rFonts w:ascii="Arial Narrow" w:hAnsi="Arial Narrow" w:cs="Times New Roman"/>
          <w:sz w:val="22"/>
          <w:szCs w:val="22"/>
        </w:rPr>
        <w:t xml:space="preserve">vystavenia. </w:t>
      </w:r>
      <w:r w:rsidR="009C545F" w:rsidRPr="004951C1">
        <w:rPr>
          <w:rStyle w:val="ra"/>
          <w:rFonts w:ascii="Arial Narrow" w:hAnsi="Arial Narrow" w:cs="Times New Roman"/>
          <w:sz w:val="22"/>
          <w:szCs w:val="22"/>
        </w:rPr>
        <w:t>Zhotoviteľ</w:t>
      </w:r>
      <w:r w:rsidR="009C545F" w:rsidRPr="004951C1">
        <w:rPr>
          <w:rFonts w:ascii="Arial Narrow" w:hAnsi="Arial Narrow" w:cs="Times New Roman"/>
          <w:sz w:val="22"/>
          <w:szCs w:val="22"/>
        </w:rPr>
        <w:t xml:space="preserve"> </w:t>
      </w:r>
      <w:r w:rsidRPr="004951C1">
        <w:rPr>
          <w:rFonts w:ascii="Arial Narrow" w:hAnsi="Arial Narrow" w:cs="Times New Roman"/>
          <w:sz w:val="22"/>
          <w:szCs w:val="22"/>
        </w:rPr>
        <w:t xml:space="preserve">je povinný vystaviť faktúru za poskytnuté </w:t>
      </w:r>
      <w:r w:rsidR="00BB6560">
        <w:rPr>
          <w:rFonts w:ascii="Arial Narrow" w:hAnsi="Arial Narrow" w:cs="Times New Roman"/>
          <w:sz w:val="22"/>
          <w:szCs w:val="22"/>
        </w:rPr>
        <w:t>plnenie Diela</w:t>
      </w:r>
      <w:r w:rsidRPr="004951C1">
        <w:rPr>
          <w:rFonts w:ascii="Arial Narrow" w:hAnsi="Arial Narrow" w:cs="Times New Roman"/>
          <w:sz w:val="22"/>
          <w:szCs w:val="22"/>
        </w:rPr>
        <w:t xml:space="preserve"> do pätnástich dní odo dňa jeho riadneho poskytnutia, najneskôr však do piateho pracovného dňa v mesiaci, nasledujúceho po mesiaci, v ktorom bol</w:t>
      </w:r>
      <w:r w:rsidR="00DB4765">
        <w:rPr>
          <w:rFonts w:ascii="Arial Narrow" w:hAnsi="Arial Narrow" w:cs="Times New Roman"/>
          <w:sz w:val="22"/>
          <w:szCs w:val="22"/>
        </w:rPr>
        <w:t xml:space="preserve">o </w:t>
      </w:r>
      <w:r w:rsidR="00BB6560">
        <w:rPr>
          <w:rFonts w:ascii="Arial Narrow" w:hAnsi="Arial Narrow" w:cs="Times New Roman"/>
          <w:sz w:val="22"/>
          <w:szCs w:val="22"/>
        </w:rPr>
        <w:t>Diel</w:t>
      </w:r>
      <w:r w:rsidR="00DB4765">
        <w:rPr>
          <w:rFonts w:ascii="Arial Narrow" w:hAnsi="Arial Narrow" w:cs="Times New Roman"/>
          <w:sz w:val="22"/>
          <w:szCs w:val="22"/>
        </w:rPr>
        <w:t>o aleboo jeho časť</w:t>
      </w:r>
      <w:r w:rsidRPr="004951C1">
        <w:rPr>
          <w:rFonts w:ascii="Arial Narrow" w:hAnsi="Arial Narrow" w:cs="Times New Roman"/>
          <w:sz w:val="22"/>
          <w:szCs w:val="22"/>
        </w:rPr>
        <w:t xml:space="preserve"> </w:t>
      </w:r>
      <w:r w:rsidR="00BB6560">
        <w:rPr>
          <w:rFonts w:ascii="Arial Narrow" w:hAnsi="Arial Narrow" w:cs="Times New Roman"/>
          <w:sz w:val="22"/>
          <w:szCs w:val="22"/>
        </w:rPr>
        <w:t>vykonan</w:t>
      </w:r>
      <w:r w:rsidRPr="004951C1">
        <w:rPr>
          <w:rFonts w:ascii="Arial Narrow" w:hAnsi="Arial Narrow" w:cs="Times New Roman"/>
          <w:sz w:val="22"/>
          <w:szCs w:val="22"/>
        </w:rPr>
        <w:t xml:space="preserve">á. </w:t>
      </w:r>
      <w:r w:rsidR="00484E2D" w:rsidRPr="004951C1">
        <w:rPr>
          <w:rFonts w:ascii="Arial Narrow" w:hAnsi="Arial Narrow" w:cs="Times New Roman"/>
          <w:sz w:val="22"/>
          <w:szCs w:val="22"/>
        </w:rPr>
        <w:t>F</w:t>
      </w:r>
      <w:r w:rsidR="00133579" w:rsidRPr="004951C1">
        <w:rPr>
          <w:rFonts w:ascii="Arial Narrow" w:hAnsi="Arial Narrow" w:cs="Times New Roman"/>
          <w:sz w:val="22"/>
          <w:szCs w:val="22"/>
        </w:rPr>
        <w:t xml:space="preserve">aktúra musí byť doručená </w:t>
      </w:r>
      <w:r w:rsidR="003138CE" w:rsidRPr="004951C1">
        <w:rPr>
          <w:rFonts w:ascii="Arial Narrow" w:hAnsi="Arial Narrow" w:cs="Times New Roman"/>
          <w:sz w:val="22"/>
          <w:szCs w:val="22"/>
        </w:rPr>
        <w:t>O</w:t>
      </w:r>
      <w:r w:rsidR="00133579" w:rsidRPr="004951C1">
        <w:rPr>
          <w:rFonts w:ascii="Arial Narrow" w:hAnsi="Arial Narrow" w:cs="Times New Roman"/>
          <w:sz w:val="22"/>
          <w:szCs w:val="22"/>
        </w:rPr>
        <w:t xml:space="preserve">bjednávateľovi bez zbytočného zdržania po jej vystavení. Fakturovaná suma bude uhradená bankovým prevodom na účet </w:t>
      </w:r>
      <w:r w:rsidR="003138CE" w:rsidRPr="004951C1">
        <w:rPr>
          <w:rFonts w:ascii="Arial Narrow" w:hAnsi="Arial Narrow" w:cs="Times New Roman"/>
          <w:sz w:val="22"/>
          <w:szCs w:val="22"/>
        </w:rPr>
        <w:t>Z</w:t>
      </w:r>
      <w:r w:rsidR="00484E2D" w:rsidRPr="004951C1">
        <w:rPr>
          <w:rFonts w:ascii="Arial Narrow" w:hAnsi="Arial Narrow" w:cs="Times New Roman"/>
          <w:sz w:val="22"/>
          <w:szCs w:val="22"/>
        </w:rPr>
        <w:t xml:space="preserve">hotoviteľa </w:t>
      </w:r>
      <w:r w:rsidR="00133579" w:rsidRPr="004951C1">
        <w:rPr>
          <w:rFonts w:ascii="Arial Narrow" w:hAnsi="Arial Narrow" w:cs="Times New Roman"/>
          <w:sz w:val="22"/>
          <w:szCs w:val="22"/>
        </w:rPr>
        <w:t xml:space="preserve">uvedený v záhlaví tejto zmluvy, alebo na iný účet, ktorý </w:t>
      </w:r>
      <w:r w:rsidR="003138CE" w:rsidRPr="004951C1">
        <w:rPr>
          <w:rFonts w:ascii="Arial Narrow" w:hAnsi="Arial Narrow" w:cs="Times New Roman"/>
          <w:sz w:val="22"/>
          <w:szCs w:val="22"/>
        </w:rPr>
        <w:t>Z</w:t>
      </w:r>
      <w:r w:rsidR="00484E2D" w:rsidRPr="004951C1">
        <w:rPr>
          <w:rFonts w:ascii="Arial Narrow" w:hAnsi="Arial Narrow" w:cs="Times New Roman"/>
          <w:sz w:val="22"/>
          <w:szCs w:val="22"/>
        </w:rPr>
        <w:t xml:space="preserve">hotoviteľ </w:t>
      </w:r>
      <w:r w:rsidR="00133579" w:rsidRPr="004951C1">
        <w:rPr>
          <w:rFonts w:ascii="Arial Narrow" w:hAnsi="Arial Narrow" w:cs="Times New Roman"/>
          <w:sz w:val="22"/>
          <w:szCs w:val="22"/>
        </w:rPr>
        <w:t xml:space="preserve">na tento účel </w:t>
      </w:r>
      <w:r w:rsidR="003138CE" w:rsidRPr="004951C1">
        <w:rPr>
          <w:rFonts w:ascii="Arial Narrow" w:hAnsi="Arial Narrow" w:cs="Times New Roman"/>
          <w:sz w:val="22"/>
          <w:szCs w:val="22"/>
        </w:rPr>
        <w:t>O</w:t>
      </w:r>
      <w:r w:rsidR="00133579" w:rsidRPr="004951C1">
        <w:rPr>
          <w:rFonts w:ascii="Arial Narrow" w:hAnsi="Arial Narrow" w:cs="Times New Roman"/>
          <w:sz w:val="22"/>
          <w:szCs w:val="22"/>
        </w:rPr>
        <w:t xml:space="preserve">bjednávateľovi vopred písomne oznámi. Súčasťou faktúry bude podrobný súpis </w:t>
      </w:r>
      <w:r w:rsidR="002C0D07" w:rsidRPr="004951C1">
        <w:rPr>
          <w:rFonts w:ascii="Arial Narrow" w:hAnsi="Arial Narrow" w:cs="Times New Roman"/>
          <w:sz w:val="22"/>
          <w:szCs w:val="22"/>
        </w:rPr>
        <w:t xml:space="preserve">častí </w:t>
      </w:r>
      <w:r w:rsidR="002C5190" w:rsidRPr="004951C1">
        <w:rPr>
          <w:rFonts w:ascii="Arial Narrow" w:hAnsi="Arial Narrow" w:cs="Times New Roman"/>
          <w:sz w:val="22"/>
          <w:szCs w:val="22"/>
        </w:rPr>
        <w:t>diela</w:t>
      </w:r>
      <w:r w:rsidR="00133579" w:rsidRPr="004951C1">
        <w:rPr>
          <w:rFonts w:ascii="Arial Narrow" w:hAnsi="Arial Narrow" w:cs="Times New Roman"/>
          <w:sz w:val="22"/>
          <w:szCs w:val="22"/>
        </w:rPr>
        <w:t xml:space="preserve">. </w:t>
      </w:r>
    </w:p>
    <w:p w14:paraId="5CFC8AEE" w14:textId="77777777" w:rsidR="00133579" w:rsidRPr="004951C1" w:rsidRDefault="00133579" w:rsidP="00133579">
      <w:pPr>
        <w:spacing w:before="0" w:beforeAutospacing="0" w:after="0" w:afterAutospacing="0" w:line="240" w:lineRule="auto"/>
        <w:ind w:left="680" w:hanging="680"/>
        <w:jc w:val="both"/>
        <w:rPr>
          <w:rFonts w:ascii="Arial Narrow" w:hAnsi="Arial Narrow" w:cs="Times New Roman"/>
          <w:sz w:val="22"/>
          <w:szCs w:val="22"/>
        </w:rPr>
      </w:pPr>
    </w:p>
    <w:p w14:paraId="5F6AAA45" w14:textId="524867A4" w:rsidR="00133579" w:rsidRPr="004951C1" w:rsidRDefault="00133579" w:rsidP="00133579">
      <w:pPr>
        <w:spacing w:before="0" w:beforeAutospacing="0" w:after="0" w:afterAutospacing="0" w:line="240" w:lineRule="auto"/>
        <w:ind w:left="680" w:hanging="680"/>
        <w:jc w:val="both"/>
        <w:rPr>
          <w:rFonts w:ascii="Arial Narrow" w:hAnsi="Arial Narrow" w:cs="Times New Roman"/>
          <w:sz w:val="22"/>
          <w:szCs w:val="22"/>
        </w:rPr>
      </w:pPr>
      <w:r w:rsidRPr="004951C1">
        <w:rPr>
          <w:rFonts w:ascii="Arial Narrow" w:hAnsi="Arial Narrow" w:cs="Times New Roman"/>
          <w:sz w:val="22"/>
          <w:szCs w:val="22"/>
        </w:rPr>
        <w:t>3.</w:t>
      </w:r>
      <w:r w:rsidR="009459F0">
        <w:rPr>
          <w:rFonts w:ascii="Arial Narrow" w:hAnsi="Arial Narrow" w:cs="Times New Roman"/>
          <w:sz w:val="22"/>
          <w:szCs w:val="22"/>
        </w:rPr>
        <w:t>5</w:t>
      </w:r>
      <w:r w:rsidRPr="004951C1">
        <w:rPr>
          <w:rFonts w:ascii="Arial Narrow" w:hAnsi="Arial Narrow" w:cs="Times New Roman"/>
          <w:sz w:val="22"/>
          <w:szCs w:val="22"/>
        </w:rPr>
        <w:tab/>
      </w:r>
      <w:r w:rsidR="006D2B56" w:rsidRPr="004951C1">
        <w:rPr>
          <w:rFonts w:ascii="Arial Narrow" w:hAnsi="Arial Narrow" w:cs="Times New Roman"/>
          <w:sz w:val="22"/>
          <w:szCs w:val="22"/>
        </w:rPr>
        <w:t>F</w:t>
      </w:r>
      <w:r w:rsidRPr="004951C1">
        <w:rPr>
          <w:rFonts w:ascii="Arial Narrow" w:hAnsi="Arial Narrow" w:cs="Times New Roman"/>
          <w:sz w:val="22"/>
          <w:szCs w:val="22"/>
        </w:rPr>
        <w:t xml:space="preserve">aktúra vystavená </w:t>
      </w:r>
      <w:r w:rsidR="003138CE" w:rsidRPr="004951C1">
        <w:rPr>
          <w:rFonts w:ascii="Arial Narrow" w:hAnsi="Arial Narrow" w:cs="Times New Roman"/>
          <w:sz w:val="22"/>
          <w:szCs w:val="22"/>
        </w:rPr>
        <w:t>Z</w:t>
      </w:r>
      <w:r w:rsidR="009C545F" w:rsidRPr="004951C1">
        <w:rPr>
          <w:rStyle w:val="ra"/>
          <w:rFonts w:ascii="Arial Narrow" w:hAnsi="Arial Narrow" w:cs="Times New Roman"/>
          <w:sz w:val="22"/>
          <w:szCs w:val="22"/>
        </w:rPr>
        <w:t>hotoviteľom</w:t>
      </w:r>
      <w:r w:rsidR="009C545F" w:rsidRPr="004951C1">
        <w:rPr>
          <w:rFonts w:ascii="Arial Narrow" w:hAnsi="Arial Narrow" w:cs="Times New Roman"/>
          <w:sz w:val="22"/>
          <w:szCs w:val="22"/>
        </w:rPr>
        <w:t xml:space="preserve"> </w:t>
      </w:r>
      <w:r w:rsidRPr="004951C1">
        <w:rPr>
          <w:rFonts w:ascii="Arial Narrow" w:hAnsi="Arial Narrow" w:cs="Times New Roman"/>
          <w:sz w:val="22"/>
          <w:szCs w:val="22"/>
        </w:rPr>
        <w:t xml:space="preserve">musí spĺňať náležitosti daňového dokladu a musí obsahovať aspoň nasledujúce údaje: obchodné meno, sídlo, IČO a DIČ </w:t>
      </w:r>
      <w:r w:rsidR="003138CE" w:rsidRPr="004951C1">
        <w:rPr>
          <w:rFonts w:ascii="Arial Narrow" w:hAnsi="Arial Narrow" w:cs="Times New Roman"/>
          <w:sz w:val="22"/>
          <w:szCs w:val="22"/>
        </w:rPr>
        <w:t>Z</w:t>
      </w:r>
      <w:r w:rsidR="00526043" w:rsidRPr="004951C1">
        <w:rPr>
          <w:rFonts w:ascii="Arial Narrow" w:hAnsi="Arial Narrow" w:cs="Times New Roman"/>
          <w:sz w:val="22"/>
          <w:szCs w:val="22"/>
        </w:rPr>
        <w:t>hotoviteľa</w:t>
      </w:r>
      <w:r w:rsidR="00E70EBF" w:rsidRPr="004951C1">
        <w:rPr>
          <w:rFonts w:ascii="Arial Narrow" w:hAnsi="Arial Narrow" w:cs="Times New Roman"/>
          <w:sz w:val="22"/>
          <w:szCs w:val="22"/>
        </w:rPr>
        <w:t xml:space="preserve">, </w:t>
      </w:r>
      <w:r w:rsidRPr="004951C1">
        <w:rPr>
          <w:rFonts w:ascii="Arial Narrow" w:hAnsi="Arial Narrow" w:cs="Times New Roman"/>
          <w:sz w:val="22"/>
          <w:szCs w:val="22"/>
        </w:rPr>
        <w:t xml:space="preserve"> názov, sídlo, IČO a DIČ </w:t>
      </w:r>
      <w:r w:rsidR="003138CE" w:rsidRPr="004951C1">
        <w:rPr>
          <w:rFonts w:ascii="Arial Narrow" w:hAnsi="Arial Narrow" w:cs="Times New Roman"/>
          <w:sz w:val="22"/>
          <w:szCs w:val="22"/>
        </w:rPr>
        <w:t>O</w:t>
      </w:r>
      <w:r w:rsidRPr="004951C1">
        <w:rPr>
          <w:rFonts w:ascii="Arial Narrow" w:hAnsi="Arial Narrow" w:cs="Times New Roman"/>
          <w:sz w:val="22"/>
          <w:szCs w:val="22"/>
        </w:rPr>
        <w:t xml:space="preserve">bjednávateľa, číslo tejto zmluvy, číslo faktúry, deň vystavenia a deň splatnosti faktúry, označenie finančného ústavu </w:t>
      </w:r>
      <w:r w:rsidR="003138CE" w:rsidRPr="004951C1">
        <w:rPr>
          <w:rFonts w:ascii="Arial Narrow" w:hAnsi="Arial Narrow" w:cs="Times New Roman"/>
          <w:sz w:val="22"/>
          <w:szCs w:val="22"/>
        </w:rPr>
        <w:t>Z</w:t>
      </w:r>
      <w:r w:rsidR="00E70EBF" w:rsidRPr="004951C1">
        <w:rPr>
          <w:rFonts w:ascii="Arial Narrow" w:hAnsi="Arial Narrow" w:cs="Times New Roman"/>
          <w:sz w:val="22"/>
          <w:szCs w:val="22"/>
        </w:rPr>
        <w:t xml:space="preserve">hotoviteľa </w:t>
      </w:r>
      <w:r w:rsidRPr="004951C1">
        <w:rPr>
          <w:rFonts w:ascii="Arial Narrow" w:hAnsi="Arial Narrow" w:cs="Times New Roman"/>
          <w:sz w:val="22"/>
          <w:szCs w:val="22"/>
        </w:rPr>
        <w:t xml:space="preserve">a číslo jeho účtu, na ktorý má byť platba poukázaná, názov </w:t>
      </w:r>
      <w:r w:rsidR="00BB6560">
        <w:rPr>
          <w:rFonts w:ascii="Arial Narrow" w:hAnsi="Arial Narrow" w:cs="Times New Roman"/>
          <w:sz w:val="22"/>
          <w:szCs w:val="22"/>
        </w:rPr>
        <w:t>predmetu plnenia Zmluvy</w:t>
      </w:r>
      <w:r w:rsidRPr="004951C1">
        <w:rPr>
          <w:rFonts w:ascii="Arial Narrow" w:hAnsi="Arial Narrow" w:cs="Times New Roman"/>
          <w:sz w:val="22"/>
          <w:szCs w:val="22"/>
        </w:rPr>
        <w:t xml:space="preserve">, výšku fakturovanej sumy bez DPH, sadzbu DPH, fakturovanú sumu celkom vrátane DPH, podpis </w:t>
      </w:r>
      <w:r w:rsidR="00A20E0E" w:rsidRPr="004951C1">
        <w:rPr>
          <w:rFonts w:ascii="Arial Narrow" w:hAnsi="Arial Narrow" w:cs="Times New Roman"/>
          <w:sz w:val="22"/>
          <w:szCs w:val="22"/>
        </w:rPr>
        <w:t>a pečiatk</w:t>
      </w:r>
      <w:r w:rsidR="003138CE" w:rsidRPr="004951C1">
        <w:rPr>
          <w:rFonts w:ascii="Arial Narrow" w:hAnsi="Arial Narrow" w:cs="Times New Roman"/>
          <w:sz w:val="22"/>
          <w:szCs w:val="22"/>
        </w:rPr>
        <w:t>a</w:t>
      </w:r>
      <w:r w:rsidR="00A20E0E" w:rsidRPr="004951C1">
        <w:rPr>
          <w:rFonts w:ascii="Arial Narrow" w:hAnsi="Arial Narrow" w:cs="Times New Roman"/>
          <w:sz w:val="22"/>
          <w:szCs w:val="22"/>
        </w:rPr>
        <w:t xml:space="preserve"> </w:t>
      </w:r>
      <w:r w:rsidRPr="004951C1">
        <w:rPr>
          <w:rFonts w:ascii="Arial Narrow" w:hAnsi="Arial Narrow" w:cs="Times New Roman"/>
          <w:sz w:val="22"/>
          <w:szCs w:val="22"/>
        </w:rPr>
        <w:t>oprávnenej osoby.</w:t>
      </w:r>
    </w:p>
    <w:p w14:paraId="1A1302CB" w14:textId="77777777" w:rsidR="00133579" w:rsidRPr="004951C1" w:rsidRDefault="00133579" w:rsidP="00133579">
      <w:pPr>
        <w:pStyle w:val="Odsekzoznamu"/>
        <w:ind w:left="360" w:hanging="360"/>
        <w:jc w:val="both"/>
        <w:rPr>
          <w:rFonts w:ascii="Arial Narrow" w:hAnsi="Arial Narrow"/>
          <w:sz w:val="22"/>
          <w:szCs w:val="22"/>
        </w:rPr>
      </w:pPr>
    </w:p>
    <w:p w14:paraId="665EE489" w14:textId="2E59D497" w:rsidR="00133579" w:rsidRPr="004951C1" w:rsidRDefault="006060A6" w:rsidP="00133579">
      <w:pPr>
        <w:spacing w:before="0" w:beforeAutospacing="0" w:after="0" w:afterAutospacing="0" w:line="240" w:lineRule="auto"/>
        <w:ind w:left="680" w:hanging="680"/>
        <w:jc w:val="both"/>
        <w:rPr>
          <w:rFonts w:ascii="Arial Narrow" w:hAnsi="Arial Narrow" w:cs="Times New Roman"/>
          <w:sz w:val="22"/>
          <w:szCs w:val="22"/>
        </w:rPr>
      </w:pPr>
      <w:r w:rsidRPr="004951C1">
        <w:rPr>
          <w:rFonts w:ascii="Arial Narrow" w:hAnsi="Arial Narrow" w:cs="Times New Roman"/>
          <w:sz w:val="22"/>
          <w:szCs w:val="22"/>
        </w:rPr>
        <w:t>3.</w:t>
      </w:r>
      <w:r w:rsidR="009459F0">
        <w:rPr>
          <w:rFonts w:ascii="Arial Narrow" w:hAnsi="Arial Narrow" w:cs="Times New Roman"/>
          <w:sz w:val="22"/>
          <w:szCs w:val="22"/>
        </w:rPr>
        <w:t>6</w:t>
      </w:r>
      <w:r w:rsidR="00133579" w:rsidRPr="004951C1">
        <w:rPr>
          <w:rFonts w:ascii="Arial Narrow" w:hAnsi="Arial Narrow" w:cs="Times New Roman"/>
          <w:sz w:val="22"/>
          <w:szCs w:val="22"/>
        </w:rPr>
        <w:tab/>
        <w:t xml:space="preserve">Ak </w:t>
      </w:r>
      <w:r w:rsidR="003138CE" w:rsidRPr="004951C1">
        <w:rPr>
          <w:rFonts w:ascii="Arial Narrow" w:hAnsi="Arial Narrow" w:cs="Times New Roman"/>
          <w:sz w:val="22"/>
          <w:szCs w:val="22"/>
        </w:rPr>
        <w:t>O</w:t>
      </w:r>
      <w:r w:rsidR="00133579" w:rsidRPr="004951C1">
        <w:rPr>
          <w:rFonts w:ascii="Arial Narrow" w:hAnsi="Arial Narrow" w:cs="Times New Roman"/>
          <w:sz w:val="22"/>
          <w:szCs w:val="22"/>
        </w:rPr>
        <w:t>bjednávateľ zistí nesprávnosť alebo neúplnosť faktúry a/alebo priloženého súpisu</w:t>
      </w:r>
      <w:r w:rsidR="00615B2C" w:rsidRPr="004951C1">
        <w:rPr>
          <w:rFonts w:ascii="Arial Narrow" w:hAnsi="Arial Narrow" w:cs="Times New Roman"/>
          <w:sz w:val="22"/>
          <w:szCs w:val="22"/>
        </w:rPr>
        <w:t xml:space="preserve"> častí </w:t>
      </w:r>
      <w:r w:rsidR="00133579" w:rsidRPr="004951C1">
        <w:rPr>
          <w:rFonts w:ascii="Arial Narrow" w:hAnsi="Arial Narrow" w:cs="Times New Roman"/>
          <w:sz w:val="22"/>
          <w:szCs w:val="22"/>
        </w:rPr>
        <w:t xml:space="preserve"> </w:t>
      </w:r>
      <w:r w:rsidR="0076476E" w:rsidRPr="004951C1">
        <w:rPr>
          <w:rFonts w:ascii="Arial Narrow" w:hAnsi="Arial Narrow" w:cs="Times New Roman"/>
          <w:sz w:val="22"/>
          <w:szCs w:val="22"/>
        </w:rPr>
        <w:t>Diela</w:t>
      </w:r>
      <w:r w:rsidR="00133579" w:rsidRPr="004951C1">
        <w:rPr>
          <w:rFonts w:ascii="Arial Narrow" w:hAnsi="Arial Narrow" w:cs="Times New Roman"/>
          <w:sz w:val="22"/>
          <w:szCs w:val="22"/>
        </w:rPr>
        <w:t xml:space="preserve">, </w:t>
      </w:r>
      <w:r w:rsidR="003138CE" w:rsidRPr="004951C1">
        <w:rPr>
          <w:rFonts w:ascii="Arial Narrow" w:hAnsi="Arial Narrow" w:cs="Times New Roman"/>
          <w:sz w:val="22"/>
          <w:szCs w:val="22"/>
        </w:rPr>
        <w:t>O</w:t>
      </w:r>
      <w:r w:rsidR="00133579" w:rsidRPr="004951C1">
        <w:rPr>
          <w:rFonts w:ascii="Arial Narrow" w:hAnsi="Arial Narrow" w:cs="Times New Roman"/>
          <w:sz w:val="22"/>
          <w:szCs w:val="22"/>
        </w:rPr>
        <w:t xml:space="preserve">bjednávateľ je oprávnený bez zbytočného zdržania vyzvať </w:t>
      </w:r>
      <w:r w:rsidR="003138CE" w:rsidRPr="004951C1">
        <w:rPr>
          <w:rFonts w:ascii="Arial Narrow" w:hAnsi="Arial Narrow" w:cs="Times New Roman"/>
          <w:sz w:val="22"/>
          <w:szCs w:val="22"/>
        </w:rPr>
        <w:t>Z</w:t>
      </w:r>
      <w:r w:rsidR="005E5E29" w:rsidRPr="004951C1">
        <w:rPr>
          <w:rFonts w:ascii="Arial Narrow" w:hAnsi="Arial Narrow" w:cs="Times New Roman"/>
          <w:sz w:val="22"/>
          <w:szCs w:val="22"/>
        </w:rPr>
        <w:t>hotoviteľa</w:t>
      </w:r>
      <w:r w:rsidR="00133579" w:rsidRPr="004951C1">
        <w:rPr>
          <w:rFonts w:ascii="Arial Narrow" w:hAnsi="Arial Narrow" w:cs="Times New Roman"/>
          <w:sz w:val="22"/>
          <w:szCs w:val="22"/>
        </w:rPr>
        <w:t xml:space="preserve">, aby nedostatky odstránil alebo doplnil, a na tento účel je povinný poskytnúť mu potrebnú súčinnosť. </w:t>
      </w:r>
      <w:r w:rsidR="00423F7E" w:rsidRPr="004951C1">
        <w:rPr>
          <w:rStyle w:val="ra"/>
          <w:rFonts w:ascii="Arial Narrow" w:hAnsi="Arial Narrow" w:cs="Times New Roman"/>
          <w:sz w:val="22"/>
          <w:szCs w:val="22"/>
        </w:rPr>
        <w:t>Zhotoviteľ</w:t>
      </w:r>
      <w:r w:rsidR="00423F7E" w:rsidRPr="004951C1">
        <w:rPr>
          <w:rFonts w:ascii="Arial Narrow" w:hAnsi="Arial Narrow" w:cs="Times New Roman"/>
          <w:sz w:val="22"/>
          <w:szCs w:val="22"/>
        </w:rPr>
        <w:t xml:space="preserve"> </w:t>
      </w:r>
      <w:r w:rsidR="00133579" w:rsidRPr="004951C1">
        <w:rPr>
          <w:rFonts w:ascii="Arial Narrow" w:hAnsi="Arial Narrow" w:cs="Times New Roman"/>
          <w:sz w:val="22"/>
          <w:szCs w:val="22"/>
        </w:rPr>
        <w:t xml:space="preserve">je povinný opätovne doručiť </w:t>
      </w:r>
      <w:r w:rsidR="003138CE" w:rsidRPr="004951C1">
        <w:rPr>
          <w:rFonts w:ascii="Arial Narrow" w:hAnsi="Arial Narrow" w:cs="Times New Roman"/>
          <w:sz w:val="22"/>
          <w:szCs w:val="22"/>
        </w:rPr>
        <w:t>O</w:t>
      </w:r>
      <w:r w:rsidR="00133579" w:rsidRPr="004951C1">
        <w:rPr>
          <w:rFonts w:ascii="Arial Narrow" w:hAnsi="Arial Narrow" w:cs="Times New Roman"/>
          <w:sz w:val="22"/>
          <w:szCs w:val="22"/>
        </w:rPr>
        <w:t xml:space="preserve">bjednávateľovi opravenú faktúru a súpis </w:t>
      </w:r>
      <w:r w:rsidR="0076476E" w:rsidRPr="004951C1">
        <w:rPr>
          <w:rFonts w:ascii="Arial Narrow" w:hAnsi="Arial Narrow" w:cs="Times New Roman"/>
          <w:sz w:val="22"/>
          <w:szCs w:val="22"/>
        </w:rPr>
        <w:t>častí Diela</w:t>
      </w:r>
      <w:r w:rsidR="00133579" w:rsidRPr="004951C1">
        <w:rPr>
          <w:rFonts w:ascii="Arial Narrow" w:hAnsi="Arial Narrow" w:cs="Times New Roman"/>
          <w:sz w:val="22"/>
          <w:szCs w:val="22"/>
        </w:rPr>
        <w:t xml:space="preserve"> bez zbytočného odkladu, najneskôr do 10 dní od doručenia výzvy </w:t>
      </w:r>
      <w:r w:rsidR="003138CE" w:rsidRPr="004951C1">
        <w:rPr>
          <w:rFonts w:ascii="Arial Narrow" w:hAnsi="Arial Narrow" w:cs="Times New Roman"/>
          <w:sz w:val="22"/>
          <w:szCs w:val="22"/>
        </w:rPr>
        <w:t>O</w:t>
      </w:r>
      <w:r w:rsidR="00133579" w:rsidRPr="004951C1">
        <w:rPr>
          <w:rFonts w:ascii="Arial Narrow" w:hAnsi="Arial Narrow" w:cs="Times New Roman"/>
          <w:sz w:val="22"/>
          <w:szCs w:val="22"/>
        </w:rPr>
        <w:t xml:space="preserve">bjednávateľa na ich opravu. Po opätovnom doručení opravenej/doplnenej faktúry a súpisu </w:t>
      </w:r>
      <w:r w:rsidR="0076476E" w:rsidRPr="004951C1">
        <w:rPr>
          <w:rFonts w:ascii="Arial Narrow" w:hAnsi="Arial Narrow" w:cs="Times New Roman"/>
          <w:sz w:val="22"/>
          <w:szCs w:val="22"/>
        </w:rPr>
        <w:t>častí Diela</w:t>
      </w:r>
      <w:r w:rsidR="00133579" w:rsidRPr="004951C1">
        <w:rPr>
          <w:rFonts w:ascii="Arial Narrow" w:hAnsi="Arial Narrow" w:cs="Times New Roman"/>
          <w:sz w:val="22"/>
          <w:szCs w:val="22"/>
        </w:rPr>
        <w:t xml:space="preserve"> sa počíta lehota splatnosti odznova. Faktúru a súpis </w:t>
      </w:r>
      <w:r w:rsidR="0076476E" w:rsidRPr="004951C1">
        <w:rPr>
          <w:rFonts w:ascii="Arial Narrow" w:hAnsi="Arial Narrow" w:cs="Times New Roman"/>
          <w:sz w:val="22"/>
          <w:szCs w:val="22"/>
        </w:rPr>
        <w:t>častí Diela</w:t>
      </w:r>
      <w:r w:rsidR="00133579" w:rsidRPr="004951C1">
        <w:rPr>
          <w:rFonts w:ascii="Arial Narrow" w:hAnsi="Arial Narrow" w:cs="Times New Roman"/>
          <w:sz w:val="22"/>
          <w:szCs w:val="22"/>
        </w:rPr>
        <w:t xml:space="preserve"> je možné vrátiť opakovane iba v prípade, ak </w:t>
      </w:r>
      <w:r w:rsidR="003138CE" w:rsidRPr="004951C1">
        <w:rPr>
          <w:rFonts w:ascii="Arial Narrow" w:hAnsi="Arial Narrow" w:cs="Times New Roman"/>
          <w:sz w:val="22"/>
          <w:szCs w:val="22"/>
        </w:rPr>
        <w:t>Z</w:t>
      </w:r>
      <w:r w:rsidR="00EC28B4" w:rsidRPr="004951C1">
        <w:rPr>
          <w:rFonts w:ascii="Arial Narrow" w:hAnsi="Arial Narrow" w:cs="Times New Roman"/>
          <w:sz w:val="22"/>
          <w:szCs w:val="22"/>
        </w:rPr>
        <w:t xml:space="preserve">hotoviteľ </w:t>
      </w:r>
      <w:r w:rsidR="00133579" w:rsidRPr="004951C1">
        <w:rPr>
          <w:rFonts w:ascii="Arial Narrow" w:hAnsi="Arial Narrow" w:cs="Times New Roman"/>
          <w:sz w:val="22"/>
          <w:szCs w:val="22"/>
        </w:rPr>
        <w:t xml:space="preserve">napriek tomu, že bol vyzvaný, chybu neopravil, alebo sa chyba vyskytla v doplnených/zmenených údajoch; v takom prípade má </w:t>
      </w:r>
      <w:r w:rsidR="003138CE" w:rsidRPr="004951C1">
        <w:rPr>
          <w:rFonts w:ascii="Arial Narrow" w:hAnsi="Arial Narrow" w:cs="Times New Roman"/>
          <w:sz w:val="22"/>
          <w:szCs w:val="22"/>
        </w:rPr>
        <w:t>O</w:t>
      </w:r>
      <w:r w:rsidR="00133579" w:rsidRPr="004951C1">
        <w:rPr>
          <w:rFonts w:ascii="Arial Narrow" w:hAnsi="Arial Narrow" w:cs="Times New Roman"/>
          <w:sz w:val="22"/>
          <w:szCs w:val="22"/>
        </w:rPr>
        <w:t xml:space="preserve">bjednávateľ právo opakovane žiadať o prepracovanie faktúry a súpisu </w:t>
      </w:r>
      <w:r w:rsidR="00536FE6" w:rsidRPr="004951C1">
        <w:rPr>
          <w:rFonts w:ascii="Arial Narrow" w:hAnsi="Arial Narrow" w:cs="Times New Roman"/>
          <w:sz w:val="22"/>
          <w:szCs w:val="22"/>
        </w:rPr>
        <w:t>častí Diela</w:t>
      </w:r>
      <w:r w:rsidR="00133579" w:rsidRPr="004951C1">
        <w:rPr>
          <w:rFonts w:ascii="Arial Narrow" w:hAnsi="Arial Narrow" w:cs="Times New Roman"/>
          <w:sz w:val="22"/>
          <w:szCs w:val="22"/>
        </w:rPr>
        <w:t xml:space="preserve"> a lehota splatnosti po ich doručení plynie odznova. </w:t>
      </w:r>
    </w:p>
    <w:p w14:paraId="61723DD9" w14:textId="77777777" w:rsidR="005A7C85" w:rsidRPr="004951C1" w:rsidRDefault="005A7C85" w:rsidP="00E22323">
      <w:pPr>
        <w:spacing w:before="0" w:beforeAutospacing="0" w:after="0" w:afterAutospacing="0" w:line="240" w:lineRule="auto"/>
        <w:ind w:left="680" w:hanging="680"/>
        <w:jc w:val="both"/>
        <w:rPr>
          <w:rFonts w:ascii="Arial Narrow" w:hAnsi="Arial Narrow" w:cs="Times New Roman"/>
          <w:sz w:val="22"/>
          <w:szCs w:val="22"/>
        </w:rPr>
      </w:pPr>
    </w:p>
    <w:p w14:paraId="63D00955" w14:textId="6A675105" w:rsidR="006060A6" w:rsidRDefault="006060A6" w:rsidP="00E22323">
      <w:pPr>
        <w:spacing w:before="0" w:beforeAutospacing="0" w:after="0" w:afterAutospacing="0" w:line="240" w:lineRule="auto"/>
        <w:ind w:left="680" w:hanging="680"/>
        <w:jc w:val="both"/>
        <w:rPr>
          <w:rFonts w:ascii="Arial Narrow" w:hAnsi="Arial Narrow" w:cs="Times New Roman"/>
          <w:sz w:val="22"/>
          <w:szCs w:val="22"/>
        </w:rPr>
      </w:pPr>
      <w:r w:rsidRPr="004951C1">
        <w:rPr>
          <w:rFonts w:ascii="Arial Narrow" w:hAnsi="Arial Narrow" w:cs="Times New Roman"/>
          <w:sz w:val="22"/>
          <w:szCs w:val="22"/>
        </w:rPr>
        <w:t>3.</w:t>
      </w:r>
      <w:r w:rsidR="009459F0">
        <w:rPr>
          <w:rFonts w:ascii="Arial Narrow" w:hAnsi="Arial Narrow" w:cs="Times New Roman"/>
          <w:sz w:val="22"/>
          <w:szCs w:val="22"/>
        </w:rPr>
        <w:t>7</w:t>
      </w:r>
      <w:r w:rsidRPr="004951C1">
        <w:rPr>
          <w:rFonts w:ascii="Arial Narrow" w:hAnsi="Arial Narrow" w:cs="Times New Roman"/>
          <w:sz w:val="22"/>
          <w:szCs w:val="22"/>
        </w:rPr>
        <w:tab/>
      </w:r>
      <w:r w:rsidR="004A4C9A" w:rsidRPr="004951C1">
        <w:rPr>
          <w:rStyle w:val="ra"/>
          <w:rFonts w:ascii="Arial Narrow" w:hAnsi="Arial Narrow" w:cs="Times New Roman"/>
          <w:sz w:val="22"/>
          <w:szCs w:val="22"/>
        </w:rPr>
        <w:t>Zhotoviteľ</w:t>
      </w:r>
      <w:r w:rsidR="004A4C9A" w:rsidRPr="004951C1">
        <w:rPr>
          <w:rFonts w:ascii="Arial Narrow" w:hAnsi="Arial Narrow" w:cs="Times New Roman"/>
          <w:sz w:val="22"/>
          <w:szCs w:val="22"/>
        </w:rPr>
        <w:t xml:space="preserve"> </w:t>
      </w:r>
      <w:r w:rsidRPr="004951C1">
        <w:rPr>
          <w:rFonts w:ascii="Arial Narrow" w:hAnsi="Arial Narrow" w:cs="Times New Roman"/>
          <w:sz w:val="22"/>
          <w:szCs w:val="22"/>
        </w:rPr>
        <w:t xml:space="preserve">sa zaväzuje, že bez písomného súhlasu </w:t>
      </w:r>
      <w:r w:rsidR="003138CE" w:rsidRPr="004951C1">
        <w:rPr>
          <w:rFonts w:ascii="Arial Narrow" w:hAnsi="Arial Narrow" w:cs="Times New Roman"/>
          <w:sz w:val="22"/>
          <w:szCs w:val="22"/>
        </w:rPr>
        <w:t>O</w:t>
      </w:r>
      <w:r w:rsidRPr="004951C1">
        <w:rPr>
          <w:rFonts w:ascii="Arial Narrow" w:hAnsi="Arial Narrow" w:cs="Times New Roman"/>
          <w:sz w:val="22"/>
          <w:szCs w:val="22"/>
        </w:rPr>
        <w:t>bjednávateľa nepostúpi svoje peňažné pohľadávky, ktoré vzniknú z tejto zmluvy iným tretím osobám. Postúpenie pohľadávky zo strany</w:t>
      </w:r>
      <w:r w:rsidR="004A4C9A" w:rsidRPr="004951C1">
        <w:rPr>
          <w:rFonts w:ascii="Arial Narrow" w:hAnsi="Arial Narrow" w:cs="Times New Roman"/>
          <w:sz w:val="22"/>
          <w:szCs w:val="22"/>
        </w:rPr>
        <w:t xml:space="preserve"> </w:t>
      </w:r>
      <w:r w:rsidR="003138CE" w:rsidRPr="004951C1">
        <w:rPr>
          <w:rFonts w:ascii="Arial Narrow" w:hAnsi="Arial Narrow" w:cs="Times New Roman"/>
          <w:sz w:val="22"/>
          <w:szCs w:val="22"/>
        </w:rPr>
        <w:t>Z</w:t>
      </w:r>
      <w:r w:rsidR="004A4C9A" w:rsidRPr="004951C1">
        <w:rPr>
          <w:rFonts w:ascii="Arial Narrow" w:hAnsi="Arial Narrow" w:cs="Times New Roman"/>
          <w:sz w:val="22"/>
          <w:szCs w:val="22"/>
        </w:rPr>
        <w:t>hotoviteľa</w:t>
      </w:r>
      <w:r w:rsidRPr="004951C1">
        <w:rPr>
          <w:rFonts w:ascii="Arial Narrow" w:hAnsi="Arial Narrow" w:cs="Times New Roman"/>
          <w:sz w:val="22"/>
          <w:szCs w:val="22"/>
        </w:rPr>
        <w:t xml:space="preserve"> tretej osobe bez súhlasu </w:t>
      </w:r>
      <w:r w:rsidR="003138CE" w:rsidRPr="004951C1">
        <w:rPr>
          <w:rFonts w:ascii="Arial Narrow" w:hAnsi="Arial Narrow" w:cs="Times New Roman"/>
          <w:sz w:val="22"/>
          <w:szCs w:val="22"/>
        </w:rPr>
        <w:t>O</w:t>
      </w:r>
      <w:r w:rsidRPr="004951C1">
        <w:rPr>
          <w:rFonts w:ascii="Arial Narrow" w:hAnsi="Arial Narrow" w:cs="Times New Roman"/>
          <w:sz w:val="22"/>
          <w:szCs w:val="22"/>
        </w:rPr>
        <w:t xml:space="preserve">bjednávateľa je neplatné. Súhlas </w:t>
      </w:r>
      <w:r w:rsidR="003138CE" w:rsidRPr="004951C1">
        <w:rPr>
          <w:rFonts w:ascii="Arial Narrow" w:hAnsi="Arial Narrow" w:cs="Times New Roman"/>
          <w:sz w:val="22"/>
          <w:szCs w:val="22"/>
        </w:rPr>
        <w:t>O</w:t>
      </w:r>
      <w:r w:rsidRPr="004951C1">
        <w:rPr>
          <w:rFonts w:ascii="Arial Narrow" w:hAnsi="Arial Narrow" w:cs="Times New Roman"/>
          <w:sz w:val="22"/>
          <w:szCs w:val="22"/>
        </w:rPr>
        <w:t>bjednávateľa je platný len za podmienky, že bol na takýto úkon udelený predchádzajúci súhlas M</w:t>
      </w:r>
      <w:r w:rsidR="009459F0">
        <w:rPr>
          <w:rFonts w:ascii="Arial Narrow" w:hAnsi="Arial Narrow" w:cs="Times New Roman"/>
          <w:sz w:val="22"/>
          <w:szCs w:val="22"/>
        </w:rPr>
        <w:t xml:space="preserve">inisterstva zdravotníctva </w:t>
      </w:r>
      <w:r w:rsidRPr="004951C1">
        <w:rPr>
          <w:rFonts w:ascii="Arial Narrow" w:hAnsi="Arial Narrow" w:cs="Times New Roman"/>
          <w:sz w:val="22"/>
          <w:szCs w:val="22"/>
        </w:rPr>
        <w:t>SR.</w:t>
      </w:r>
      <w:r w:rsidR="00513EBE">
        <w:rPr>
          <w:rFonts w:ascii="Arial Narrow" w:hAnsi="Arial Narrow" w:cs="Times New Roman"/>
          <w:sz w:val="22"/>
          <w:szCs w:val="22"/>
        </w:rPr>
        <w:t xml:space="preserve"> </w:t>
      </w:r>
      <w:r w:rsidR="00513EBE" w:rsidRPr="00F73ECB">
        <w:rPr>
          <w:rFonts w:ascii="Arial Narrow" w:hAnsi="Arial Narrow" w:cs="Times New Roman"/>
          <w:sz w:val="22"/>
          <w:szCs w:val="22"/>
        </w:rPr>
        <w:t xml:space="preserve">Porušenie takéhoto zákazu je sankcionované zmluvnou pokutou vo výške 2% z istiny pohľadávky postúpenej v rozpore so zákazom. Uvedené sa neuplatní, ak osobitný právny predpis vzťahujúci sa na pohľadávku vyplývajúcu z takejto zmluvy vylučuje možnosť podmieniť postúpenie pohľadávky súhlasom </w:t>
      </w:r>
      <w:r w:rsidR="00026514">
        <w:rPr>
          <w:rFonts w:ascii="Arial Narrow" w:hAnsi="Arial Narrow" w:cs="Times New Roman"/>
          <w:sz w:val="22"/>
          <w:szCs w:val="22"/>
        </w:rPr>
        <w:t>Objednávateľa</w:t>
      </w:r>
      <w:r w:rsidR="00513EBE" w:rsidRPr="00F73ECB">
        <w:rPr>
          <w:rFonts w:ascii="Arial Narrow" w:hAnsi="Arial Narrow" w:cs="Times New Roman"/>
          <w:sz w:val="22"/>
          <w:szCs w:val="22"/>
        </w:rPr>
        <w:t xml:space="preserve"> ako dlžníka.</w:t>
      </w:r>
    </w:p>
    <w:p w14:paraId="0A553DFF" w14:textId="03381F68" w:rsidR="00513EBE" w:rsidRDefault="00513EBE" w:rsidP="00E22323">
      <w:pPr>
        <w:spacing w:before="0" w:beforeAutospacing="0" w:after="0" w:afterAutospacing="0" w:line="240" w:lineRule="auto"/>
        <w:ind w:left="680" w:hanging="680"/>
        <w:jc w:val="both"/>
        <w:rPr>
          <w:rFonts w:ascii="Arial Narrow" w:hAnsi="Arial Narrow" w:cs="Times New Roman"/>
          <w:sz w:val="22"/>
          <w:szCs w:val="22"/>
        </w:rPr>
      </w:pPr>
    </w:p>
    <w:p w14:paraId="1B1708D8" w14:textId="508098CD" w:rsidR="00513EBE" w:rsidRPr="00FE4873" w:rsidRDefault="00513EBE" w:rsidP="00513EBE">
      <w:pPr>
        <w:spacing w:before="0" w:beforeAutospacing="0" w:after="0" w:afterAutospacing="0" w:line="240" w:lineRule="auto"/>
        <w:ind w:left="680" w:hanging="680"/>
        <w:jc w:val="both"/>
        <w:rPr>
          <w:rStyle w:val="ra"/>
          <w:rFonts w:ascii="Arial Narrow" w:hAnsi="Arial Narrow"/>
          <w:sz w:val="22"/>
          <w:szCs w:val="22"/>
        </w:rPr>
      </w:pPr>
      <w:r>
        <w:rPr>
          <w:rFonts w:ascii="Arial Narrow" w:hAnsi="Arial Narrow" w:cs="Times New Roman"/>
          <w:sz w:val="22"/>
          <w:szCs w:val="22"/>
        </w:rPr>
        <w:t>3.</w:t>
      </w:r>
      <w:r w:rsidR="009459F0">
        <w:rPr>
          <w:rFonts w:ascii="Arial Narrow" w:hAnsi="Arial Narrow" w:cs="Times New Roman"/>
          <w:sz w:val="22"/>
          <w:szCs w:val="22"/>
        </w:rPr>
        <w:t>8</w:t>
      </w:r>
      <w:r>
        <w:rPr>
          <w:rFonts w:ascii="Arial Narrow" w:hAnsi="Arial Narrow" w:cs="Times New Roman"/>
          <w:sz w:val="22"/>
          <w:szCs w:val="22"/>
        </w:rPr>
        <w:tab/>
      </w:r>
      <w:r w:rsidRPr="00F73ECB">
        <w:rPr>
          <w:rFonts w:ascii="Arial Narrow" w:hAnsi="Arial Narrow" w:cs="Times New Roman"/>
          <w:sz w:val="22"/>
          <w:szCs w:val="22"/>
        </w:rPr>
        <w:t xml:space="preserve">Zmluvné strany sa dohodli, že </w:t>
      </w:r>
      <w:r w:rsidR="002C2C57">
        <w:rPr>
          <w:rFonts w:ascii="Arial Narrow" w:hAnsi="Arial Narrow" w:cs="Times New Roman"/>
          <w:sz w:val="22"/>
          <w:szCs w:val="22"/>
        </w:rPr>
        <w:t>Zhotoviteľ</w:t>
      </w:r>
      <w:r w:rsidRPr="00F73ECB">
        <w:rPr>
          <w:rFonts w:ascii="Arial Narrow" w:hAnsi="Arial Narrow" w:cs="Times New Roman"/>
          <w:sz w:val="22"/>
          <w:szCs w:val="22"/>
        </w:rPr>
        <w:t xml:space="preserve"> neprijme vyhlásenie podľa § 303 a nasl. Obchodného zákonníka a porušenie takéhoto zákazu je sankcionované zmluvnou pokutou vo výške 2 % z istiny pohľadávky. Uvedené sa neuplatní, ak osobitný právny predpis vylučuje uzavretie dohody podľa predchádzajúcej vety. </w:t>
      </w:r>
    </w:p>
    <w:p w14:paraId="2EF62C2F" w14:textId="77777777" w:rsidR="00C70A64" w:rsidRPr="004951C1" w:rsidRDefault="00C70A64" w:rsidP="00E22323">
      <w:pPr>
        <w:spacing w:before="0" w:beforeAutospacing="0" w:after="0" w:afterAutospacing="0" w:line="240" w:lineRule="auto"/>
        <w:ind w:left="680" w:hanging="680"/>
        <w:jc w:val="both"/>
        <w:rPr>
          <w:rFonts w:ascii="Arial Narrow" w:hAnsi="Arial Narrow" w:cs="Times New Roman"/>
          <w:sz w:val="22"/>
          <w:szCs w:val="22"/>
        </w:rPr>
      </w:pPr>
    </w:p>
    <w:p w14:paraId="17BA5055" w14:textId="651BB916" w:rsidR="005A7C85" w:rsidRPr="004951C1" w:rsidRDefault="005A7C85" w:rsidP="005A7C85">
      <w:pPr>
        <w:pStyle w:val="Odsekzoznamu"/>
        <w:ind w:left="680" w:hanging="680"/>
        <w:jc w:val="center"/>
        <w:rPr>
          <w:rFonts w:ascii="Arial Narrow" w:hAnsi="Arial Narrow"/>
          <w:b/>
          <w:sz w:val="22"/>
          <w:szCs w:val="22"/>
        </w:rPr>
      </w:pPr>
      <w:r w:rsidRPr="004951C1">
        <w:rPr>
          <w:rFonts w:ascii="Arial Narrow" w:hAnsi="Arial Narrow"/>
          <w:b/>
          <w:sz w:val="22"/>
          <w:szCs w:val="22"/>
        </w:rPr>
        <w:t>Článok IV.</w:t>
      </w:r>
    </w:p>
    <w:p w14:paraId="1CC34185" w14:textId="40B6AABF" w:rsidR="005A7C85" w:rsidRPr="004951C1" w:rsidRDefault="005A7C85" w:rsidP="00513EBE">
      <w:pPr>
        <w:pStyle w:val="Default"/>
        <w:jc w:val="center"/>
        <w:rPr>
          <w:rFonts w:ascii="Arial Narrow" w:hAnsi="Arial Narrow"/>
          <w:sz w:val="22"/>
          <w:szCs w:val="22"/>
        </w:rPr>
      </w:pPr>
      <w:r w:rsidRPr="004951C1">
        <w:rPr>
          <w:rFonts w:ascii="Arial Narrow" w:eastAsia="Times New Roman" w:hAnsi="Arial Narrow"/>
          <w:b/>
          <w:bCs/>
          <w:color w:val="auto"/>
          <w:sz w:val="22"/>
          <w:szCs w:val="22"/>
        </w:rPr>
        <w:t xml:space="preserve">Miesto </w:t>
      </w:r>
      <w:r w:rsidR="00D73B04" w:rsidRPr="004951C1">
        <w:rPr>
          <w:rFonts w:ascii="Arial Narrow" w:eastAsia="Times New Roman" w:hAnsi="Arial Narrow"/>
          <w:b/>
          <w:bCs/>
          <w:color w:val="auto"/>
          <w:sz w:val="22"/>
          <w:szCs w:val="22"/>
        </w:rPr>
        <w:t xml:space="preserve">a čas </w:t>
      </w:r>
      <w:r w:rsidRPr="004951C1">
        <w:rPr>
          <w:rFonts w:ascii="Arial Narrow" w:eastAsia="Times New Roman" w:hAnsi="Arial Narrow"/>
          <w:b/>
          <w:bCs/>
          <w:color w:val="auto"/>
          <w:sz w:val="22"/>
          <w:szCs w:val="22"/>
        </w:rPr>
        <w:t xml:space="preserve">plnenia </w:t>
      </w:r>
    </w:p>
    <w:p w14:paraId="182A83DF" w14:textId="434F6F80" w:rsidR="00B15806" w:rsidRPr="002C2C57" w:rsidRDefault="005A7C85" w:rsidP="004E4255">
      <w:pPr>
        <w:ind w:left="708" w:hanging="708"/>
        <w:jc w:val="both"/>
        <w:rPr>
          <w:rFonts w:ascii="Arial Narrow" w:hAnsi="Arial Narrow" w:cs="Arial"/>
          <w:color w:val="FF0000"/>
        </w:rPr>
      </w:pPr>
      <w:r w:rsidRPr="00B15806">
        <w:rPr>
          <w:rFonts w:ascii="Arial Narrow" w:hAnsi="Arial Narrow" w:cs="Times New Roman"/>
          <w:sz w:val="22"/>
          <w:szCs w:val="22"/>
        </w:rPr>
        <w:t>4</w:t>
      </w:r>
      <w:r w:rsidRPr="00B15806">
        <w:rPr>
          <w:rFonts w:ascii="Arial Narrow" w:eastAsia="Times New Roman" w:hAnsi="Arial Narrow" w:cs="Times New Roman"/>
          <w:sz w:val="22"/>
          <w:szCs w:val="22"/>
        </w:rPr>
        <w:t>.1</w:t>
      </w:r>
      <w:r w:rsidRPr="00B15806">
        <w:rPr>
          <w:rFonts w:ascii="Arial Narrow" w:eastAsia="Times New Roman" w:hAnsi="Arial Narrow" w:cs="Times New Roman"/>
          <w:sz w:val="22"/>
          <w:szCs w:val="22"/>
        </w:rPr>
        <w:tab/>
      </w:r>
      <w:r w:rsidRPr="00A66AEF">
        <w:rPr>
          <w:rFonts w:ascii="Arial Narrow" w:eastAsia="Times New Roman" w:hAnsi="Arial Narrow" w:cs="Times New Roman"/>
          <w:sz w:val="22"/>
          <w:szCs w:val="22"/>
        </w:rPr>
        <w:t>Miesto plnenia</w:t>
      </w:r>
      <w:r w:rsidR="00D73B04" w:rsidRPr="00A66AEF">
        <w:rPr>
          <w:rFonts w:ascii="Arial Narrow" w:eastAsia="Times New Roman" w:hAnsi="Arial Narrow" w:cs="Times New Roman"/>
          <w:sz w:val="22"/>
          <w:szCs w:val="22"/>
        </w:rPr>
        <w:t xml:space="preserve"> tejto</w:t>
      </w:r>
      <w:r w:rsidRPr="00A66AEF">
        <w:rPr>
          <w:rFonts w:ascii="Arial Narrow" w:hAnsi="Arial Narrow" w:cs="Times New Roman"/>
          <w:sz w:val="22"/>
          <w:szCs w:val="22"/>
        </w:rPr>
        <w:t xml:space="preserve"> zmluvy</w:t>
      </w:r>
      <w:r w:rsidR="00D73B04" w:rsidRPr="00A66AEF">
        <w:rPr>
          <w:rFonts w:ascii="Arial Narrow" w:hAnsi="Arial Narrow" w:cs="Times New Roman"/>
          <w:sz w:val="22"/>
          <w:szCs w:val="22"/>
        </w:rPr>
        <w:t xml:space="preserve"> </w:t>
      </w:r>
      <w:r w:rsidR="006502F4" w:rsidRPr="00A66AEF">
        <w:rPr>
          <w:rFonts w:ascii="Arial Narrow" w:hAnsi="Arial Narrow" w:cs="Times New Roman"/>
          <w:sz w:val="22"/>
          <w:szCs w:val="22"/>
        </w:rPr>
        <w:t xml:space="preserve">bude prebiehať </w:t>
      </w:r>
      <w:r w:rsidR="00B15806" w:rsidRPr="00A66AEF">
        <w:rPr>
          <w:rFonts w:ascii="Arial Narrow" w:hAnsi="Arial Narrow" w:cs="Arial"/>
        </w:rPr>
        <w:t xml:space="preserve">v rozsahu stavby „Nemocnica budúcnosti Martin </w:t>
      </w:r>
      <w:r w:rsidR="00B15806" w:rsidRPr="00A66AEF">
        <w:rPr>
          <w:rFonts w:ascii="Arial Narrow" w:hAnsi="Arial Narrow" w:cs="Arial"/>
        </w:rPr>
        <w:br/>
        <w:t xml:space="preserve">(NBM)“ na pozemkoch (viď. Príloha č. </w:t>
      </w:r>
      <w:r w:rsidR="00A66AEF" w:rsidRPr="00A66AEF">
        <w:rPr>
          <w:rFonts w:ascii="Arial Narrow" w:hAnsi="Arial Narrow" w:cs="Arial"/>
        </w:rPr>
        <w:t>11</w:t>
      </w:r>
      <w:r w:rsidR="004E4255" w:rsidRPr="00A66AEF">
        <w:rPr>
          <w:rFonts w:ascii="Arial Narrow" w:hAnsi="Arial Narrow" w:cs="Arial"/>
        </w:rPr>
        <w:t>)</w:t>
      </w:r>
      <w:r w:rsidR="00B15806" w:rsidRPr="00A66AEF">
        <w:rPr>
          <w:rFonts w:ascii="Arial Narrow" w:hAnsi="Arial Narrow" w:cs="Arial"/>
        </w:rPr>
        <w:t xml:space="preserve">, v rozsahu stavby „Veľká hora - Komunikácie a siete (KaS)“ na </w:t>
      </w:r>
      <w:r w:rsidR="00B15806" w:rsidRPr="00A66AEF">
        <w:rPr>
          <w:rFonts w:ascii="Arial Narrow" w:hAnsi="Arial Narrow" w:cs="Arial"/>
        </w:rPr>
        <w:lastRenderedPageBreak/>
        <w:t>pozemkoch</w:t>
      </w:r>
      <w:r w:rsidR="004E4255" w:rsidRPr="00A66AEF">
        <w:rPr>
          <w:rFonts w:ascii="Arial Narrow" w:hAnsi="Arial Narrow" w:cs="Arial"/>
        </w:rPr>
        <w:t xml:space="preserve"> </w:t>
      </w:r>
      <w:r w:rsidR="00B15806" w:rsidRPr="00A66AEF">
        <w:rPr>
          <w:rFonts w:ascii="Arial Narrow" w:hAnsi="Arial Narrow" w:cs="Arial"/>
        </w:rPr>
        <w:t xml:space="preserve">(viď. príloha č. </w:t>
      </w:r>
      <w:r w:rsidR="00A66AEF" w:rsidRPr="00A66AEF">
        <w:rPr>
          <w:rFonts w:ascii="Arial Narrow" w:hAnsi="Arial Narrow" w:cs="Arial"/>
        </w:rPr>
        <w:t>11</w:t>
      </w:r>
      <w:r w:rsidR="00B15806" w:rsidRPr="00A66AEF">
        <w:rPr>
          <w:rFonts w:ascii="Arial Narrow" w:hAnsi="Arial Narrow" w:cs="Arial"/>
        </w:rPr>
        <w:t>)</w:t>
      </w:r>
      <w:r w:rsidR="004E4255" w:rsidRPr="00A66AEF">
        <w:rPr>
          <w:rFonts w:ascii="Arial Narrow" w:hAnsi="Arial Narrow" w:cs="Arial"/>
        </w:rPr>
        <w:t xml:space="preserve">, </w:t>
      </w:r>
      <w:r w:rsidR="00B15806" w:rsidRPr="00A66AEF">
        <w:rPr>
          <w:rFonts w:ascii="Arial Narrow" w:hAnsi="Arial Narrow" w:cs="Arial"/>
        </w:rPr>
        <w:t xml:space="preserve">v rozsahu stavby „Sekundárne dopravné napojenie (SDN)“ na pozemkoch (viď. príloha č. </w:t>
      </w:r>
      <w:r w:rsidR="00A66AEF" w:rsidRPr="00A66AEF">
        <w:rPr>
          <w:rFonts w:ascii="Arial Narrow" w:hAnsi="Arial Narrow" w:cs="Arial"/>
        </w:rPr>
        <w:t>11</w:t>
      </w:r>
      <w:r w:rsidR="004E4255" w:rsidRPr="00A66AEF">
        <w:rPr>
          <w:rFonts w:ascii="Arial Narrow" w:hAnsi="Arial Narrow" w:cs="Arial"/>
        </w:rPr>
        <w:t xml:space="preserve">, </w:t>
      </w:r>
      <w:r w:rsidR="00B15806" w:rsidRPr="00A66AEF">
        <w:rPr>
          <w:rFonts w:ascii="Arial Narrow" w:hAnsi="Arial Narrow" w:cs="Arial"/>
        </w:rPr>
        <w:t>v rozsahu stavby „VN prípojka pre Nemocnicu budúcnosti Martin (VN)“ na</w:t>
      </w:r>
      <w:r w:rsidR="00B15806" w:rsidRPr="00A66AEF">
        <w:rPr>
          <w:rStyle w:val="pre"/>
          <w:rFonts w:ascii="Arial Narrow" w:hAnsi="Arial Narrow" w:cs="Arial"/>
        </w:rPr>
        <w:t> </w:t>
      </w:r>
      <w:r w:rsidR="00B15806" w:rsidRPr="00A66AEF">
        <w:rPr>
          <w:rFonts w:ascii="Arial Narrow" w:hAnsi="Arial Narrow" w:cs="Arial"/>
        </w:rPr>
        <w:t xml:space="preserve">pozemkoch (viď. príloha č. </w:t>
      </w:r>
      <w:r w:rsidR="00A66AEF" w:rsidRPr="00A66AEF">
        <w:rPr>
          <w:rFonts w:ascii="Arial Narrow" w:hAnsi="Arial Narrow" w:cs="Arial"/>
        </w:rPr>
        <w:t>11</w:t>
      </w:r>
      <w:r w:rsidR="00B15806" w:rsidRPr="00A66AEF">
        <w:rPr>
          <w:rFonts w:ascii="Arial Narrow" w:hAnsi="Arial Narrow" w:cs="Arial"/>
        </w:rPr>
        <w:t>).</w:t>
      </w:r>
    </w:p>
    <w:p w14:paraId="42DF9F02" w14:textId="77777777" w:rsidR="00A53A3E" w:rsidRPr="00A66AEF" w:rsidRDefault="00A53A3E" w:rsidP="004E4255">
      <w:pPr>
        <w:ind w:left="708" w:hanging="708"/>
        <w:jc w:val="both"/>
        <w:rPr>
          <w:rFonts w:ascii="Arial Narrow" w:hAnsi="Arial Narrow" w:cs="Arial"/>
        </w:rPr>
      </w:pPr>
    </w:p>
    <w:p w14:paraId="7471471E" w14:textId="4C55B681" w:rsidR="003904A6" w:rsidRPr="00A66AEF" w:rsidRDefault="005A7C85" w:rsidP="00B15806">
      <w:pPr>
        <w:spacing w:before="0" w:beforeAutospacing="0" w:after="0" w:afterAutospacing="0" w:line="240" w:lineRule="auto"/>
        <w:ind w:left="680" w:hanging="680"/>
        <w:jc w:val="both"/>
        <w:rPr>
          <w:rFonts w:ascii="Arial Narrow" w:hAnsi="Arial Narrow"/>
          <w:b/>
          <w:sz w:val="22"/>
          <w:szCs w:val="22"/>
        </w:rPr>
      </w:pPr>
      <w:r w:rsidRPr="00A66AEF">
        <w:rPr>
          <w:rFonts w:ascii="Arial Narrow" w:hAnsi="Arial Narrow" w:cs="Times New Roman"/>
          <w:sz w:val="22"/>
          <w:szCs w:val="22"/>
        </w:rPr>
        <w:t>4.</w:t>
      </w:r>
      <w:r w:rsidR="003D4243" w:rsidRPr="00A66AEF">
        <w:rPr>
          <w:rFonts w:ascii="Arial Narrow" w:hAnsi="Arial Narrow" w:cs="Times New Roman"/>
          <w:sz w:val="22"/>
          <w:szCs w:val="22"/>
        </w:rPr>
        <w:t>2</w:t>
      </w:r>
      <w:r w:rsidR="003D4243" w:rsidRPr="00A66AEF">
        <w:rPr>
          <w:rFonts w:ascii="Arial Narrow" w:hAnsi="Arial Narrow" w:cs="Times New Roman"/>
          <w:sz w:val="22"/>
          <w:szCs w:val="22"/>
        </w:rPr>
        <w:tab/>
      </w:r>
      <w:r w:rsidR="00891ACF" w:rsidRPr="00A66AEF">
        <w:rPr>
          <w:rFonts w:ascii="Arial Narrow" w:hAnsi="Arial Narrow" w:cs="Times New Roman"/>
          <w:sz w:val="22"/>
          <w:szCs w:val="22"/>
        </w:rPr>
        <w:t>Dielo</w:t>
      </w:r>
      <w:r w:rsidR="00D73B04" w:rsidRPr="00A66AEF">
        <w:rPr>
          <w:rFonts w:ascii="Arial Narrow" w:hAnsi="Arial Narrow" w:cs="Times New Roman"/>
          <w:sz w:val="22"/>
          <w:szCs w:val="22"/>
        </w:rPr>
        <w:t xml:space="preserve"> je </w:t>
      </w:r>
      <w:r w:rsidR="003138CE" w:rsidRPr="00A66AEF">
        <w:rPr>
          <w:rFonts w:ascii="Arial Narrow" w:hAnsi="Arial Narrow" w:cs="Times New Roman"/>
          <w:sz w:val="22"/>
          <w:szCs w:val="22"/>
        </w:rPr>
        <w:t>Z</w:t>
      </w:r>
      <w:r w:rsidR="004A4C9A" w:rsidRPr="00A66AEF">
        <w:rPr>
          <w:rFonts w:ascii="Arial Narrow" w:hAnsi="Arial Narrow" w:cs="Times New Roman"/>
          <w:sz w:val="22"/>
          <w:szCs w:val="22"/>
        </w:rPr>
        <w:t xml:space="preserve">hotoviteľ </w:t>
      </w:r>
      <w:r w:rsidR="00D73B04" w:rsidRPr="00A66AEF">
        <w:rPr>
          <w:rFonts w:ascii="Arial Narrow" w:hAnsi="Arial Narrow" w:cs="Times New Roman"/>
          <w:sz w:val="22"/>
          <w:szCs w:val="22"/>
        </w:rPr>
        <w:t xml:space="preserve">povinný </w:t>
      </w:r>
      <w:r w:rsidR="002C2C57" w:rsidRPr="00A66AEF">
        <w:rPr>
          <w:rFonts w:ascii="Arial Narrow" w:hAnsi="Arial Narrow" w:cs="Times New Roman"/>
          <w:sz w:val="22"/>
          <w:szCs w:val="22"/>
        </w:rPr>
        <w:t>realizovať</w:t>
      </w:r>
      <w:r w:rsidR="00F27F07" w:rsidRPr="00A66AEF">
        <w:rPr>
          <w:rFonts w:ascii="Arial Narrow" w:hAnsi="Arial Narrow" w:cs="Times New Roman"/>
          <w:sz w:val="22"/>
          <w:szCs w:val="22"/>
        </w:rPr>
        <w:t xml:space="preserve"> </w:t>
      </w:r>
      <w:r w:rsidR="00831312" w:rsidRPr="00A66AEF">
        <w:rPr>
          <w:rFonts w:ascii="Arial Narrow" w:hAnsi="Arial Narrow" w:cs="Times New Roman"/>
          <w:sz w:val="22"/>
          <w:szCs w:val="22"/>
        </w:rPr>
        <w:t xml:space="preserve">do </w:t>
      </w:r>
      <w:r w:rsidR="0091232B" w:rsidRPr="00026514">
        <w:rPr>
          <w:rFonts w:ascii="Arial Narrow" w:hAnsi="Arial Narrow" w:cs="Times New Roman"/>
          <w:b/>
          <w:bCs/>
          <w:sz w:val="22"/>
          <w:szCs w:val="22"/>
        </w:rPr>
        <w:t>3</w:t>
      </w:r>
      <w:r w:rsidR="00CE56E7" w:rsidRPr="00026514">
        <w:rPr>
          <w:rFonts w:ascii="Arial Narrow" w:hAnsi="Arial Narrow" w:cs="Times New Roman"/>
          <w:b/>
          <w:bCs/>
          <w:sz w:val="22"/>
          <w:szCs w:val="22"/>
        </w:rPr>
        <w:t>0</w:t>
      </w:r>
      <w:r w:rsidR="00831312" w:rsidRPr="00026514">
        <w:rPr>
          <w:rFonts w:ascii="Arial Narrow" w:hAnsi="Arial Narrow" w:cs="Times New Roman"/>
          <w:b/>
          <w:bCs/>
          <w:sz w:val="22"/>
          <w:szCs w:val="22"/>
        </w:rPr>
        <w:t>.</w:t>
      </w:r>
      <w:r w:rsidR="00CE56E7" w:rsidRPr="00026514">
        <w:rPr>
          <w:rFonts w:ascii="Arial Narrow" w:hAnsi="Arial Narrow" w:cs="Times New Roman"/>
          <w:b/>
          <w:bCs/>
          <w:sz w:val="22"/>
          <w:szCs w:val="22"/>
        </w:rPr>
        <w:t>4</w:t>
      </w:r>
      <w:r w:rsidR="00831312" w:rsidRPr="00026514">
        <w:rPr>
          <w:rFonts w:ascii="Arial Narrow" w:hAnsi="Arial Narrow" w:cs="Times New Roman"/>
          <w:b/>
          <w:bCs/>
          <w:sz w:val="22"/>
          <w:szCs w:val="22"/>
        </w:rPr>
        <w:t>.202</w:t>
      </w:r>
      <w:r w:rsidR="00A53A3E" w:rsidRPr="00026514">
        <w:rPr>
          <w:rFonts w:ascii="Arial Narrow" w:hAnsi="Arial Narrow" w:cs="Times New Roman"/>
          <w:b/>
          <w:bCs/>
          <w:sz w:val="22"/>
          <w:szCs w:val="22"/>
        </w:rPr>
        <w:t>3</w:t>
      </w:r>
      <w:r w:rsidR="002C2C57" w:rsidRPr="00A66AEF">
        <w:rPr>
          <w:rFonts w:ascii="Arial Narrow" w:hAnsi="Arial Narrow" w:cs="Times New Roman"/>
          <w:sz w:val="22"/>
          <w:szCs w:val="22"/>
        </w:rPr>
        <w:t>, resp. do ukončenia archeologického výskumu, podľa toho, ktorá zo skutočností nastane skôr.</w:t>
      </w:r>
    </w:p>
    <w:p w14:paraId="7444118D" w14:textId="77777777" w:rsidR="00B95D5B" w:rsidRDefault="00B95D5B" w:rsidP="007704A0">
      <w:pPr>
        <w:pStyle w:val="Odsekzoznamu"/>
        <w:ind w:left="680" w:hanging="680"/>
        <w:jc w:val="center"/>
        <w:rPr>
          <w:rFonts w:ascii="Arial Narrow" w:hAnsi="Arial Narrow"/>
          <w:b/>
          <w:sz w:val="22"/>
          <w:szCs w:val="22"/>
        </w:rPr>
      </w:pPr>
    </w:p>
    <w:p w14:paraId="5DB1E330" w14:textId="4573542E" w:rsidR="007704A0" w:rsidRPr="004951C1" w:rsidRDefault="007704A0" w:rsidP="007704A0">
      <w:pPr>
        <w:pStyle w:val="Odsekzoznamu"/>
        <w:ind w:left="680" w:hanging="680"/>
        <w:jc w:val="center"/>
        <w:rPr>
          <w:rFonts w:ascii="Arial Narrow" w:hAnsi="Arial Narrow"/>
          <w:b/>
          <w:sz w:val="22"/>
          <w:szCs w:val="22"/>
        </w:rPr>
      </w:pPr>
      <w:r w:rsidRPr="004951C1">
        <w:rPr>
          <w:rFonts w:ascii="Arial Narrow" w:hAnsi="Arial Narrow"/>
          <w:b/>
          <w:sz w:val="22"/>
          <w:szCs w:val="22"/>
        </w:rPr>
        <w:t>Článok V.</w:t>
      </w:r>
    </w:p>
    <w:p w14:paraId="0C65935D" w14:textId="74F612FA" w:rsidR="007704A0" w:rsidRPr="004951C1" w:rsidRDefault="007704A0" w:rsidP="007704A0">
      <w:pPr>
        <w:autoSpaceDE w:val="0"/>
        <w:autoSpaceDN w:val="0"/>
        <w:adjustRightInd w:val="0"/>
        <w:spacing w:before="0" w:beforeAutospacing="0" w:after="0" w:afterAutospacing="0" w:line="240" w:lineRule="auto"/>
        <w:contextualSpacing w:val="0"/>
        <w:rPr>
          <w:rFonts w:ascii="Arial Narrow" w:eastAsiaTheme="minorHAnsi" w:hAnsi="Arial Narrow" w:cs="Arial"/>
          <w:b/>
          <w:bCs/>
          <w:sz w:val="22"/>
          <w:szCs w:val="22"/>
        </w:rPr>
      </w:pPr>
      <w:r w:rsidRPr="004951C1">
        <w:rPr>
          <w:rFonts w:ascii="Arial Narrow" w:eastAsiaTheme="minorHAnsi" w:hAnsi="Arial Narrow" w:cs="Arial"/>
          <w:sz w:val="22"/>
          <w:szCs w:val="22"/>
        </w:rPr>
        <w:tab/>
      </w:r>
      <w:r w:rsidRPr="004951C1">
        <w:rPr>
          <w:rFonts w:ascii="Arial Narrow" w:eastAsiaTheme="minorHAnsi" w:hAnsi="Arial Narrow" w:cs="Arial"/>
          <w:b/>
          <w:bCs/>
          <w:sz w:val="22"/>
          <w:szCs w:val="22"/>
        </w:rPr>
        <w:t xml:space="preserve">                                         </w:t>
      </w:r>
      <w:r w:rsidR="00E10D7F" w:rsidRPr="004951C1">
        <w:rPr>
          <w:rFonts w:ascii="Arial Narrow" w:eastAsiaTheme="minorHAnsi" w:hAnsi="Arial Narrow" w:cs="Arial"/>
          <w:b/>
          <w:bCs/>
          <w:sz w:val="22"/>
          <w:szCs w:val="22"/>
        </w:rPr>
        <w:t xml:space="preserve">     </w:t>
      </w:r>
      <w:r w:rsidRPr="004951C1">
        <w:rPr>
          <w:rFonts w:ascii="Arial Narrow" w:eastAsiaTheme="minorHAnsi" w:hAnsi="Arial Narrow" w:cs="Arial"/>
          <w:b/>
          <w:bCs/>
          <w:sz w:val="22"/>
          <w:szCs w:val="22"/>
        </w:rPr>
        <w:t xml:space="preserve">   Odovzdanie a prevzatie diela </w:t>
      </w:r>
    </w:p>
    <w:p w14:paraId="1F42F902" w14:textId="77777777" w:rsidR="00E10D7F" w:rsidRPr="004951C1" w:rsidRDefault="00E10D7F" w:rsidP="007704A0">
      <w:pPr>
        <w:autoSpaceDE w:val="0"/>
        <w:autoSpaceDN w:val="0"/>
        <w:adjustRightInd w:val="0"/>
        <w:spacing w:before="0" w:beforeAutospacing="0" w:after="0" w:afterAutospacing="0" w:line="240" w:lineRule="auto"/>
        <w:contextualSpacing w:val="0"/>
        <w:rPr>
          <w:rFonts w:ascii="Arial Narrow" w:eastAsiaTheme="minorHAnsi" w:hAnsi="Arial Narrow" w:cs="Arial"/>
          <w:sz w:val="22"/>
          <w:szCs w:val="22"/>
        </w:rPr>
      </w:pPr>
    </w:p>
    <w:p w14:paraId="066CAD39" w14:textId="68FD8B74" w:rsidR="007704A0" w:rsidRPr="002C2C57" w:rsidRDefault="007704A0" w:rsidP="002C2C57">
      <w:pPr>
        <w:autoSpaceDE w:val="0"/>
        <w:autoSpaceDN w:val="0"/>
        <w:adjustRightInd w:val="0"/>
        <w:spacing w:before="0" w:beforeAutospacing="0" w:after="0" w:afterAutospacing="0" w:line="240" w:lineRule="auto"/>
        <w:ind w:left="708" w:hanging="708"/>
        <w:contextualSpacing w:val="0"/>
        <w:jc w:val="both"/>
        <w:rPr>
          <w:rFonts w:ascii="Arial Narrow" w:eastAsiaTheme="minorHAnsi" w:hAnsi="Arial Narrow" w:cs="Arial"/>
          <w:color w:val="FF0000"/>
          <w:sz w:val="22"/>
          <w:szCs w:val="22"/>
        </w:rPr>
      </w:pPr>
      <w:r w:rsidRPr="004951C1">
        <w:rPr>
          <w:rFonts w:ascii="Arial Narrow" w:eastAsiaTheme="minorHAnsi" w:hAnsi="Arial Narrow" w:cs="Arial"/>
          <w:sz w:val="22"/>
          <w:szCs w:val="22"/>
        </w:rPr>
        <w:t xml:space="preserve">5.1 </w:t>
      </w:r>
      <w:r w:rsidR="008811E0" w:rsidRPr="004951C1">
        <w:rPr>
          <w:rFonts w:ascii="Arial Narrow" w:eastAsiaTheme="minorHAnsi" w:hAnsi="Arial Narrow" w:cs="Arial"/>
          <w:sz w:val="22"/>
          <w:szCs w:val="22"/>
        </w:rPr>
        <w:tab/>
      </w:r>
      <w:r w:rsidRPr="00A66AEF">
        <w:rPr>
          <w:rFonts w:ascii="Arial Narrow" w:eastAsiaTheme="minorHAnsi" w:hAnsi="Arial Narrow" w:cs="Arial"/>
          <w:sz w:val="22"/>
          <w:szCs w:val="22"/>
        </w:rPr>
        <w:t xml:space="preserve">Záväzok </w:t>
      </w:r>
      <w:r w:rsidR="008811E0" w:rsidRPr="00A66AEF">
        <w:rPr>
          <w:rFonts w:ascii="Arial Narrow" w:eastAsiaTheme="minorHAnsi" w:hAnsi="Arial Narrow" w:cs="Arial"/>
          <w:sz w:val="22"/>
          <w:szCs w:val="22"/>
        </w:rPr>
        <w:t>Z</w:t>
      </w:r>
      <w:r w:rsidRPr="00A66AEF">
        <w:rPr>
          <w:rFonts w:ascii="Arial Narrow" w:eastAsiaTheme="minorHAnsi" w:hAnsi="Arial Narrow" w:cs="Arial"/>
          <w:sz w:val="22"/>
          <w:szCs w:val="22"/>
        </w:rPr>
        <w:t>hotoviteľa vykonať Dielo podľa tejto zmluvy sa považuje za splnený riadnym a</w:t>
      </w:r>
      <w:r w:rsidR="002C2C57" w:rsidRPr="00A66AEF">
        <w:rPr>
          <w:rFonts w:ascii="Arial Narrow" w:eastAsiaTheme="minorHAnsi" w:hAnsi="Arial Narrow" w:cs="Arial"/>
          <w:sz w:val="22"/>
          <w:szCs w:val="22"/>
        </w:rPr>
        <w:t> </w:t>
      </w:r>
      <w:r w:rsidRPr="00A66AEF">
        <w:rPr>
          <w:rFonts w:ascii="Arial Narrow" w:eastAsiaTheme="minorHAnsi" w:hAnsi="Arial Narrow" w:cs="Arial"/>
          <w:sz w:val="22"/>
          <w:szCs w:val="22"/>
        </w:rPr>
        <w:t>včasným</w:t>
      </w:r>
      <w:r w:rsidR="002C2C57" w:rsidRPr="00A66AEF">
        <w:rPr>
          <w:rFonts w:ascii="Arial Narrow" w:eastAsiaTheme="minorHAnsi" w:hAnsi="Arial Narrow" w:cs="Arial"/>
          <w:sz w:val="22"/>
          <w:szCs w:val="22"/>
        </w:rPr>
        <w:t xml:space="preserve"> </w:t>
      </w:r>
      <w:r w:rsidR="00304CBB" w:rsidRPr="00A66AEF">
        <w:rPr>
          <w:rFonts w:ascii="Arial Narrow" w:eastAsiaTheme="minorHAnsi" w:hAnsi="Arial Narrow" w:cs="Arial"/>
          <w:sz w:val="22"/>
          <w:szCs w:val="22"/>
        </w:rPr>
        <w:t>vykonaním</w:t>
      </w:r>
      <w:r w:rsidR="00790457" w:rsidRPr="00A66AEF">
        <w:rPr>
          <w:rFonts w:ascii="Arial Narrow" w:eastAsiaTheme="minorHAnsi" w:hAnsi="Arial Narrow" w:cs="Arial"/>
          <w:sz w:val="22"/>
          <w:szCs w:val="22"/>
        </w:rPr>
        <w:t xml:space="preserve"> </w:t>
      </w:r>
      <w:r w:rsidRPr="00A66AEF">
        <w:rPr>
          <w:rFonts w:ascii="Arial Narrow" w:eastAsiaTheme="minorHAnsi" w:hAnsi="Arial Narrow" w:cs="Arial"/>
          <w:sz w:val="22"/>
          <w:szCs w:val="22"/>
        </w:rPr>
        <w:t>Diela</w:t>
      </w:r>
      <w:r w:rsidR="002C2C57" w:rsidRPr="00A66AEF">
        <w:rPr>
          <w:rFonts w:ascii="Arial Narrow" w:eastAsiaTheme="minorHAnsi" w:hAnsi="Arial Narrow" w:cs="Arial"/>
          <w:sz w:val="22"/>
          <w:szCs w:val="22"/>
        </w:rPr>
        <w:t>.</w:t>
      </w:r>
      <w:r w:rsidR="00E504BC" w:rsidRPr="00A66AEF">
        <w:rPr>
          <w:rFonts w:ascii="Arial Narrow" w:eastAsiaTheme="minorHAnsi" w:hAnsi="Arial Narrow" w:cs="Arial"/>
          <w:sz w:val="22"/>
          <w:szCs w:val="22"/>
        </w:rPr>
        <w:t xml:space="preserve"> </w:t>
      </w:r>
      <w:r w:rsidR="008811E0" w:rsidRPr="002C2C57">
        <w:rPr>
          <w:rFonts w:ascii="Arial Narrow" w:eastAsiaTheme="minorHAnsi" w:hAnsi="Arial Narrow" w:cs="Arial"/>
          <w:color w:val="FF0000"/>
          <w:sz w:val="22"/>
          <w:szCs w:val="22"/>
        </w:rPr>
        <w:tab/>
      </w:r>
      <w:r w:rsidRPr="002C2C57">
        <w:rPr>
          <w:rFonts w:ascii="Arial Narrow" w:eastAsiaTheme="minorHAnsi" w:hAnsi="Arial Narrow" w:cs="Arial"/>
          <w:color w:val="FF0000"/>
          <w:sz w:val="22"/>
          <w:szCs w:val="22"/>
        </w:rPr>
        <w:t xml:space="preserve"> </w:t>
      </w:r>
    </w:p>
    <w:p w14:paraId="123E0BCC" w14:textId="77777777" w:rsidR="007704A0" w:rsidRPr="004951C1" w:rsidRDefault="007704A0" w:rsidP="007704A0">
      <w:pPr>
        <w:autoSpaceDE w:val="0"/>
        <w:autoSpaceDN w:val="0"/>
        <w:adjustRightInd w:val="0"/>
        <w:spacing w:before="0" w:beforeAutospacing="0" w:after="133" w:afterAutospacing="0" w:line="240" w:lineRule="auto"/>
        <w:ind w:left="284" w:hanging="284"/>
        <w:contextualSpacing w:val="0"/>
        <w:rPr>
          <w:rFonts w:ascii="Arial Narrow" w:eastAsiaTheme="minorHAnsi" w:hAnsi="Arial Narrow" w:cs="Arial"/>
          <w:sz w:val="22"/>
          <w:szCs w:val="22"/>
        </w:rPr>
      </w:pPr>
    </w:p>
    <w:p w14:paraId="71574B67" w14:textId="52D8C0AE" w:rsidR="007704A0" w:rsidRPr="004951C1" w:rsidRDefault="007704A0" w:rsidP="008811E0">
      <w:pPr>
        <w:autoSpaceDE w:val="0"/>
        <w:autoSpaceDN w:val="0"/>
        <w:adjustRightInd w:val="0"/>
        <w:spacing w:before="0" w:beforeAutospacing="0" w:after="133" w:afterAutospacing="0" w:line="240" w:lineRule="auto"/>
        <w:ind w:left="708" w:hanging="708"/>
        <w:contextualSpacing w:val="0"/>
        <w:jc w:val="both"/>
        <w:rPr>
          <w:rFonts w:ascii="Arial Narrow" w:eastAsiaTheme="minorHAnsi" w:hAnsi="Arial Narrow" w:cs="Arial"/>
          <w:sz w:val="22"/>
          <w:szCs w:val="22"/>
        </w:rPr>
      </w:pPr>
      <w:r w:rsidRPr="004951C1">
        <w:rPr>
          <w:rFonts w:ascii="Arial Narrow" w:eastAsiaTheme="minorHAnsi" w:hAnsi="Arial Narrow" w:cs="Arial"/>
          <w:sz w:val="22"/>
          <w:szCs w:val="22"/>
        </w:rPr>
        <w:t xml:space="preserve">5.2 </w:t>
      </w:r>
      <w:r w:rsidR="008811E0" w:rsidRPr="004951C1">
        <w:rPr>
          <w:rFonts w:ascii="Arial Narrow" w:eastAsiaTheme="minorHAnsi" w:hAnsi="Arial Narrow" w:cs="Arial"/>
          <w:sz w:val="22"/>
          <w:szCs w:val="22"/>
        </w:rPr>
        <w:tab/>
      </w:r>
      <w:r w:rsidRPr="004951C1">
        <w:rPr>
          <w:rFonts w:ascii="Arial Narrow" w:eastAsiaTheme="minorHAnsi" w:hAnsi="Arial Narrow" w:cs="Arial"/>
          <w:sz w:val="22"/>
          <w:szCs w:val="22"/>
        </w:rPr>
        <w:t xml:space="preserve">Dielo sa považuje za riadne zhotovené, ak bolo </w:t>
      </w:r>
      <w:r w:rsidR="008811E0" w:rsidRPr="004951C1">
        <w:rPr>
          <w:rFonts w:ascii="Arial Narrow" w:eastAsiaTheme="minorHAnsi" w:hAnsi="Arial Narrow" w:cs="Arial"/>
          <w:sz w:val="22"/>
          <w:szCs w:val="22"/>
        </w:rPr>
        <w:t>Z</w:t>
      </w:r>
      <w:r w:rsidRPr="004951C1">
        <w:rPr>
          <w:rFonts w:ascii="Arial Narrow" w:eastAsiaTheme="minorHAnsi" w:hAnsi="Arial Narrow" w:cs="Arial"/>
          <w:sz w:val="22"/>
          <w:szCs w:val="22"/>
        </w:rPr>
        <w:t xml:space="preserve">hotoviteľom zhotovené v súlade s touto zmluvou vrátane </w:t>
      </w:r>
      <w:r w:rsidR="007A13C4" w:rsidRPr="004951C1">
        <w:rPr>
          <w:rFonts w:ascii="Arial Narrow" w:eastAsiaTheme="minorHAnsi" w:hAnsi="Arial Narrow" w:cs="Arial"/>
          <w:sz w:val="22"/>
          <w:szCs w:val="22"/>
        </w:rPr>
        <w:t xml:space="preserve"> </w:t>
      </w:r>
      <w:r w:rsidRPr="004951C1">
        <w:rPr>
          <w:rFonts w:ascii="Arial Narrow" w:eastAsiaTheme="minorHAnsi" w:hAnsi="Arial Narrow" w:cs="Arial"/>
          <w:sz w:val="22"/>
          <w:szCs w:val="22"/>
        </w:rPr>
        <w:t xml:space="preserve">jej príloh, východiskovými podkladmi Diela, príslušnými </w:t>
      </w:r>
      <w:r w:rsidR="006D2B56" w:rsidRPr="004951C1">
        <w:rPr>
          <w:rFonts w:ascii="Arial Narrow" w:eastAsiaTheme="minorHAnsi" w:hAnsi="Arial Narrow" w:cs="Arial"/>
          <w:sz w:val="22"/>
          <w:szCs w:val="22"/>
        </w:rPr>
        <w:t xml:space="preserve">všeobecne záväznými </w:t>
      </w:r>
      <w:r w:rsidRPr="004951C1">
        <w:rPr>
          <w:rFonts w:ascii="Arial Narrow" w:eastAsiaTheme="minorHAnsi" w:hAnsi="Arial Narrow" w:cs="Arial"/>
          <w:sz w:val="22"/>
          <w:szCs w:val="22"/>
        </w:rPr>
        <w:t xml:space="preserve">právnymi predpismi vzťahujúcimi sa na Dielo. </w:t>
      </w:r>
    </w:p>
    <w:p w14:paraId="3CF49465" w14:textId="61DBC013" w:rsidR="007704A0" w:rsidRPr="00A66AEF" w:rsidRDefault="007704A0" w:rsidP="008811E0">
      <w:pPr>
        <w:autoSpaceDE w:val="0"/>
        <w:autoSpaceDN w:val="0"/>
        <w:adjustRightInd w:val="0"/>
        <w:spacing w:before="0" w:beforeAutospacing="0" w:after="0" w:afterAutospacing="0" w:line="240" w:lineRule="auto"/>
        <w:ind w:left="708" w:hanging="708"/>
        <w:contextualSpacing w:val="0"/>
        <w:jc w:val="both"/>
        <w:rPr>
          <w:rFonts w:ascii="Arial Narrow" w:eastAsiaTheme="minorHAnsi" w:hAnsi="Arial Narrow" w:cs="Arial"/>
          <w:sz w:val="22"/>
          <w:szCs w:val="22"/>
        </w:rPr>
      </w:pPr>
      <w:r w:rsidRPr="004951C1">
        <w:rPr>
          <w:rFonts w:ascii="Arial Narrow" w:eastAsiaTheme="minorHAnsi" w:hAnsi="Arial Narrow" w:cs="Arial"/>
          <w:sz w:val="22"/>
          <w:szCs w:val="22"/>
        </w:rPr>
        <w:t xml:space="preserve">5.3 </w:t>
      </w:r>
      <w:r w:rsidR="008811E0" w:rsidRPr="004951C1">
        <w:rPr>
          <w:rFonts w:ascii="Arial Narrow" w:eastAsiaTheme="minorHAnsi" w:hAnsi="Arial Narrow" w:cs="Arial"/>
          <w:sz w:val="22"/>
          <w:szCs w:val="22"/>
        </w:rPr>
        <w:tab/>
      </w:r>
      <w:r w:rsidRPr="00A66AEF">
        <w:rPr>
          <w:rFonts w:ascii="Arial Narrow" w:eastAsiaTheme="minorHAnsi" w:hAnsi="Arial Narrow" w:cs="Arial"/>
          <w:sz w:val="22"/>
          <w:szCs w:val="22"/>
        </w:rPr>
        <w:t xml:space="preserve">Dielo sa považuje za včas zhotovené, ak bolo riadne zhotovené ako celok v lehote podľa článku IV tejto zmluvy. </w:t>
      </w:r>
    </w:p>
    <w:p w14:paraId="763C24D9" w14:textId="77777777" w:rsidR="007704A0" w:rsidRPr="004951C1" w:rsidRDefault="007704A0" w:rsidP="007704A0">
      <w:pPr>
        <w:pStyle w:val="Odsekzoznamu"/>
        <w:ind w:left="680" w:hanging="680"/>
        <w:jc w:val="center"/>
        <w:rPr>
          <w:rFonts w:ascii="Arial Narrow" w:hAnsi="Arial Narrow"/>
          <w:b/>
          <w:sz w:val="22"/>
          <w:szCs w:val="22"/>
        </w:rPr>
      </w:pPr>
    </w:p>
    <w:p w14:paraId="4AC7C232" w14:textId="520B8B3A" w:rsidR="00D374DD" w:rsidRPr="004951C1" w:rsidRDefault="008811E0" w:rsidP="008811E0">
      <w:pPr>
        <w:pStyle w:val="Odsekzoznamu"/>
        <w:numPr>
          <w:ilvl w:val="1"/>
          <w:numId w:val="17"/>
        </w:numPr>
        <w:autoSpaceDE w:val="0"/>
        <w:autoSpaceDN w:val="0"/>
        <w:adjustRightInd w:val="0"/>
        <w:spacing w:after="133"/>
        <w:contextualSpacing w:val="0"/>
        <w:rPr>
          <w:rFonts w:ascii="Arial Narrow" w:eastAsiaTheme="minorHAnsi" w:hAnsi="Arial Narrow" w:cs="Arial"/>
          <w:sz w:val="22"/>
          <w:szCs w:val="22"/>
        </w:rPr>
      </w:pPr>
      <w:r w:rsidRPr="004951C1">
        <w:rPr>
          <w:rFonts w:ascii="Arial Narrow" w:eastAsiaTheme="minorHAnsi" w:hAnsi="Arial Narrow" w:cs="Arial"/>
          <w:sz w:val="22"/>
          <w:szCs w:val="22"/>
        </w:rPr>
        <w:t xml:space="preserve"> </w:t>
      </w:r>
      <w:r w:rsidRPr="004951C1">
        <w:rPr>
          <w:rFonts w:ascii="Arial Narrow" w:eastAsiaTheme="minorHAnsi" w:hAnsi="Arial Narrow" w:cs="Arial"/>
          <w:sz w:val="22"/>
          <w:szCs w:val="22"/>
        </w:rPr>
        <w:tab/>
      </w:r>
      <w:r w:rsidR="00D374DD" w:rsidRPr="004951C1">
        <w:rPr>
          <w:rFonts w:ascii="Arial Narrow" w:eastAsiaTheme="minorHAnsi" w:hAnsi="Arial Narrow" w:cs="Arial"/>
          <w:sz w:val="22"/>
          <w:szCs w:val="22"/>
        </w:rPr>
        <w:t xml:space="preserve">Zhotoviteľ zodpovedá za to, že </w:t>
      </w:r>
      <w:r w:rsidR="00466036">
        <w:rPr>
          <w:rFonts w:ascii="Arial Narrow" w:eastAsiaTheme="minorHAnsi" w:hAnsi="Arial Narrow" w:cs="Arial"/>
          <w:sz w:val="22"/>
          <w:szCs w:val="22"/>
        </w:rPr>
        <w:t>D</w:t>
      </w:r>
      <w:r w:rsidR="00D374DD" w:rsidRPr="004951C1">
        <w:rPr>
          <w:rFonts w:ascii="Arial Narrow" w:eastAsiaTheme="minorHAnsi" w:hAnsi="Arial Narrow" w:cs="Arial"/>
          <w:sz w:val="22"/>
          <w:szCs w:val="22"/>
        </w:rPr>
        <w:t>ielo je zhotovené podľa</w:t>
      </w:r>
      <w:r w:rsidR="0014640C" w:rsidRPr="004951C1">
        <w:rPr>
          <w:rFonts w:ascii="Arial Narrow" w:eastAsiaTheme="minorHAnsi" w:hAnsi="Arial Narrow" w:cs="Arial"/>
          <w:sz w:val="22"/>
          <w:szCs w:val="22"/>
        </w:rPr>
        <w:t xml:space="preserve"> </w:t>
      </w:r>
      <w:r w:rsidR="00D374DD" w:rsidRPr="004951C1">
        <w:rPr>
          <w:rFonts w:ascii="Arial Narrow" w:eastAsiaTheme="minorHAnsi" w:hAnsi="Arial Narrow" w:cs="Arial"/>
          <w:sz w:val="22"/>
          <w:szCs w:val="22"/>
        </w:rPr>
        <w:t xml:space="preserve">tejto zmluvy. </w:t>
      </w:r>
    </w:p>
    <w:p w14:paraId="2371BADB" w14:textId="77777777" w:rsidR="00466036" w:rsidRDefault="00466036" w:rsidP="005A7C85">
      <w:pPr>
        <w:pStyle w:val="Odsekzoznamu"/>
        <w:ind w:left="680" w:hanging="680"/>
        <w:jc w:val="center"/>
        <w:rPr>
          <w:rFonts w:ascii="Arial Narrow" w:hAnsi="Arial Narrow"/>
          <w:b/>
          <w:sz w:val="22"/>
          <w:szCs w:val="22"/>
        </w:rPr>
      </w:pPr>
    </w:p>
    <w:p w14:paraId="391E476C" w14:textId="30AACC70" w:rsidR="005A7C85" w:rsidRPr="004951C1" w:rsidRDefault="005A7C85" w:rsidP="005A7C85">
      <w:pPr>
        <w:pStyle w:val="Odsekzoznamu"/>
        <w:ind w:left="680" w:hanging="680"/>
        <w:jc w:val="center"/>
        <w:rPr>
          <w:rFonts w:ascii="Arial Narrow" w:hAnsi="Arial Narrow"/>
          <w:b/>
          <w:sz w:val="22"/>
          <w:szCs w:val="22"/>
        </w:rPr>
      </w:pPr>
      <w:r w:rsidRPr="004951C1">
        <w:rPr>
          <w:rFonts w:ascii="Arial Narrow" w:hAnsi="Arial Narrow"/>
          <w:b/>
          <w:sz w:val="22"/>
          <w:szCs w:val="22"/>
        </w:rPr>
        <w:t>Článok V</w:t>
      </w:r>
      <w:r w:rsidR="007D6D48" w:rsidRPr="004951C1">
        <w:rPr>
          <w:rFonts w:ascii="Arial Narrow" w:hAnsi="Arial Narrow"/>
          <w:b/>
          <w:sz w:val="22"/>
          <w:szCs w:val="22"/>
        </w:rPr>
        <w:t xml:space="preserve">I </w:t>
      </w:r>
      <w:r w:rsidRPr="004951C1">
        <w:rPr>
          <w:rFonts w:ascii="Arial Narrow" w:hAnsi="Arial Narrow"/>
          <w:b/>
          <w:sz w:val="22"/>
          <w:szCs w:val="22"/>
        </w:rPr>
        <w:t>.</w:t>
      </w:r>
    </w:p>
    <w:p w14:paraId="61D94157" w14:textId="77777777" w:rsidR="00953E27" w:rsidRPr="004951C1" w:rsidRDefault="00953E27" w:rsidP="00953E27">
      <w:pPr>
        <w:pStyle w:val="Odsekzoznamu"/>
        <w:ind w:left="680" w:hanging="680"/>
        <w:jc w:val="center"/>
        <w:rPr>
          <w:rFonts w:ascii="Arial Narrow" w:hAnsi="Arial Narrow"/>
          <w:b/>
          <w:sz w:val="22"/>
          <w:szCs w:val="22"/>
        </w:rPr>
      </w:pPr>
      <w:r w:rsidRPr="004951C1">
        <w:rPr>
          <w:rFonts w:ascii="Arial Narrow" w:hAnsi="Arial Narrow"/>
          <w:b/>
          <w:sz w:val="22"/>
          <w:szCs w:val="22"/>
        </w:rPr>
        <w:t xml:space="preserve">Zmluvné pokuty,  sankcie </w:t>
      </w:r>
    </w:p>
    <w:p w14:paraId="66AC9486" w14:textId="77777777" w:rsidR="00953E27" w:rsidRPr="004951C1" w:rsidRDefault="00953E27" w:rsidP="00953E27">
      <w:pPr>
        <w:pStyle w:val="Odsekzoznamu"/>
        <w:ind w:left="680" w:hanging="680"/>
        <w:jc w:val="center"/>
        <w:rPr>
          <w:rFonts w:ascii="Arial Narrow" w:hAnsi="Arial Narrow"/>
          <w:b/>
          <w:sz w:val="22"/>
          <w:szCs w:val="22"/>
        </w:rPr>
      </w:pPr>
    </w:p>
    <w:p w14:paraId="05CAC46E" w14:textId="307171E9" w:rsidR="00953E27" w:rsidRPr="004951C1" w:rsidRDefault="0057201A" w:rsidP="008811E0">
      <w:pPr>
        <w:pStyle w:val="Zoznam2"/>
        <w:ind w:left="680" w:hanging="680"/>
        <w:jc w:val="both"/>
        <w:rPr>
          <w:rFonts w:ascii="Arial Narrow" w:hAnsi="Arial Narrow"/>
          <w:sz w:val="22"/>
          <w:szCs w:val="22"/>
        </w:rPr>
      </w:pPr>
      <w:r w:rsidRPr="004951C1">
        <w:rPr>
          <w:rFonts w:ascii="Arial Narrow" w:hAnsi="Arial Narrow"/>
          <w:sz w:val="22"/>
          <w:szCs w:val="22"/>
        </w:rPr>
        <w:t>6</w:t>
      </w:r>
      <w:r w:rsidR="00953E27" w:rsidRPr="004951C1">
        <w:rPr>
          <w:rFonts w:ascii="Arial Narrow" w:hAnsi="Arial Narrow"/>
          <w:sz w:val="22"/>
          <w:szCs w:val="22"/>
        </w:rPr>
        <w:t>.1</w:t>
      </w:r>
      <w:r w:rsidR="008811E0" w:rsidRPr="004951C1">
        <w:rPr>
          <w:rFonts w:ascii="Arial Narrow" w:hAnsi="Arial Narrow"/>
          <w:sz w:val="22"/>
          <w:szCs w:val="22"/>
        </w:rPr>
        <w:tab/>
      </w:r>
      <w:r w:rsidR="008811E0" w:rsidRPr="004951C1">
        <w:rPr>
          <w:rFonts w:ascii="Arial Narrow" w:hAnsi="Arial Narrow"/>
          <w:sz w:val="22"/>
          <w:szCs w:val="22"/>
        </w:rPr>
        <w:tab/>
      </w:r>
      <w:r w:rsidR="00953E27" w:rsidRPr="004951C1">
        <w:rPr>
          <w:rFonts w:ascii="Arial Narrow" w:hAnsi="Arial Narrow"/>
          <w:sz w:val="22"/>
          <w:szCs w:val="22"/>
        </w:rPr>
        <w:t xml:space="preserve">V prípade omeškania </w:t>
      </w:r>
      <w:r w:rsidR="008811E0" w:rsidRPr="004951C1">
        <w:rPr>
          <w:rFonts w:ascii="Arial Narrow" w:hAnsi="Arial Narrow"/>
          <w:sz w:val="22"/>
          <w:szCs w:val="22"/>
        </w:rPr>
        <w:t>O</w:t>
      </w:r>
      <w:r w:rsidR="00953E27" w:rsidRPr="004951C1">
        <w:rPr>
          <w:rFonts w:ascii="Arial Narrow" w:hAnsi="Arial Narrow"/>
          <w:sz w:val="22"/>
          <w:szCs w:val="22"/>
        </w:rPr>
        <w:t>bjednávateľa so zaplatením odplaty podľa čl. III tejto zmluvy, môže</w:t>
      </w:r>
      <w:r w:rsidR="00953E27" w:rsidRPr="004951C1">
        <w:rPr>
          <w:rStyle w:val="ra"/>
          <w:rFonts w:ascii="Arial Narrow" w:hAnsi="Arial Narrow"/>
          <w:sz w:val="22"/>
          <w:szCs w:val="22"/>
        </w:rPr>
        <w:t xml:space="preserve"> </w:t>
      </w:r>
      <w:r w:rsidR="008811E0" w:rsidRPr="004951C1">
        <w:rPr>
          <w:rStyle w:val="ra"/>
          <w:rFonts w:ascii="Arial Narrow" w:hAnsi="Arial Narrow"/>
          <w:sz w:val="22"/>
          <w:szCs w:val="22"/>
        </w:rPr>
        <w:t>Z</w:t>
      </w:r>
      <w:r w:rsidR="00953E27" w:rsidRPr="004951C1">
        <w:rPr>
          <w:rStyle w:val="ra"/>
          <w:rFonts w:ascii="Arial Narrow" w:hAnsi="Arial Narrow"/>
          <w:sz w:val="22"/>
          <w:szCs w:val="22"/>
        </w:rPr>
        <w:t>hotoviteľ</w:t>
      </w:r>
      <w:r w:rsidR="00953E27" w:rsidRPr="004951C1">
        <w:rPr>
          <w:rFonts w:ascii="Arial Narrow" w:hAnsi="Arial Narrow"/>
          <w:sz w:val="22"/>
          <w:szCs w:val="22"/>
        </w:rPr>
        <w:t xml:space="preserve"> uplatniť nárok na úrok z omeškania podľa ustanovenia § 369 ods. 2 Obchodného zákonníka</w:t>
      </w:r>
      <w:r w:rsidR="00262B41">
        <w:rPr>
          <w:rFonts w:ascii="Arial Narrow" w:hAnsi="Arial Narrow"/>
          <w:sz w:val="22"/>
          <w:szCs w:val="22"/>
        </w:rPr>
        <w:t xml:space="preserve"> a nariadenia vlády č. 21/2013 Z.z. v platnom znení</w:t>
      </w:r>
      <w:r w:rsidR="00953E27" w:rsidRPr="004951C1">
        <w:rPr>
          <w:rFonts w:ascii="Arial Narrow" w:hAnsi="Arial Narrow"/>
          <w:sz w:val="22"/>
          <w:szCs w:val="22"/>
        </w:rPr>
        <w:t xml:space="preserve">.  </w:t>
      </w:r>
    </w:p>
    <w:p w14:paraId="4EDE6B14" w14:textId="4B6FF2D5" w:rsidR="00953E27" w:rsidRPr="004951C1" w:rsidRDefault="0057201A" w:rsidP="008811E0">
      <w:pPr>
        <w:ind w:left="680" w:hanging="680"/>
        <w:jc w:val="both"/>
        <w:rPr>
          <w:rFonts w:ascii="Arial Narrow" w:hAnsi="Arial Narrow" w:cs="Times New Roman"/>
          <w:sz w:val="22"/>
          <w:szCs w:val="22"/>
        </w:rPr>
      </w:pPr>
      <w:r w:rsidRPr="004951C1">
        <w:rPr>
          <w:rFonts w:ascii="Arial Narrow" w:hAnsi="Arial Narrow" w:cs="Times New Roman"/>
          <w:sz w:val="22"/>
          <w:szCs w:val="22"/>
        </w:rPr>
        <w:t>6</w:t>
      </w:r>
      <w:r w:rsidR="00953E27" w:rsidRPr="004951C1">
        <w:rPr>
          <w:rFonts w:ascii="Arial Narrow" w:hAnsi="Arial Narrow" w:cs="Times New Roman"/>
          <w:sz w:val="22"/>
          <w:szCs w:val="22"/>
        </w:rPr>
        <w:t xml:space="preserve">.2 </w:t>
      </w:r>
      <w:r w:rsidR="008811E0" w:rsidRPr="004951C1">
        <w:rPr>
          <w:rFonts w:ascii="Arial Narrow" w:hAnsi="Arial Narrow" w:cs="Times New Roman"/>
          <w:sz w:val="22"/>
          <w:szCs w:val="22"/>
        </w:rPr>
        <w:tab/>
      </w:r>
      <w:r w:rsidR="00953E27" w:rsidRPr="004951C1">
        <w:rPr>
          <w:rFonts w:ascii="Arial Narrow" w:hAnsi="Arial Narrow" w:cs="Times New Roman"/>
          <w:sz w:val="22"/>
          <w:szCs w:val="22"/>
        </w:rPr>
        <w:t xml:space="preserve">V prípade omeškania </w:t>
      </w:r>
      <w:r w:rsidR="008811E0" w:rsidRPr="004951C1">
        <w:rPr>
          <w:rFonts w:ascii="Arial Narrow" w:hAnsi="Arial Narrow" w:cs="Times New Roman"/>
          <w:sz w:val="22"/>
          <w:szCs w:val="22"/>
        </w:rPr>
        <w:t>Z</w:t>
      </w:r>
      <w:r w:rsidR="00953E27" w:rsidRPr="004951C1">
        <w:rPr>
          <w:rFonts w:ascii="Arial Narrow" w:hAnsi="Arial Narrow" w:cs="Times New Roman"/>
          <w:sz w:val="22"/>
          <w:szCs w:val="22"/>
        </w:rPr>
        <w:t>hotoviteľa s</w:t>
      </w:r>
      <w:r w:rsidR="004F1C4F" w:rsidRPr="004951C1">
        <w:rPr>
          <w:rFonts w:ascii="Arial Narrow" w:hAnsi="Arial Narrow" w:cs="Times New Roman"/>
          <w:sz w:val="22"/>
          <w:szCs w:val="22"/>
        </w:rPr>
        <w:t> </w:t>
      </w:r>
      <w:r w:rsidR="00953E27" w:rsidRPr="004951C1">
        <w:rPr>
          <w:rFonts w:ascii="Arial Narrow" w:hAnsi="Arial Narrow" w:cs="Times New Roman"/>
          <w:sz w:val="22"/>
          <w:szCs w:val="22"/>
        </w:rPr>
        <w:t>dod</w:t>
      </w:r>
      <w:r w:rsidR="004F1C4F" w:rsidRPr="004951C1">
        <w:rPr>
          <w:rFonts w:ascii="Arial Narrow" w:hAnsi="Arial Narrow" w:cs="Times New Roman"/>
          <w:sz w:val="22"/>
          <w:szCs w:val="22"/>
        </w:rPr>
        <w:t xml:space="preserve">aním </w:t>
      </w:r>
      <w:r w:rsidR="00953E27" w:rsidRPr="004951C1">
        <w:rPr>
          <w:rFonts w:ascii="Arial Narrow" w:hAnsi="Arial Narrow" w:cs="Times New Roman"/>
          <w:sz w:val="22"/>
          <w:szCs w:val="22"/>
        </w:rPr>
        <w:t xml:space="preserve">diela môže uplatniť </w:t>
      </w:r>
      <w:r w:rsidR="008811E0" w:rsidRPr="004951C1">
        <w:rPr>
          <w:rFonts w:ascii="Arial Narrow" w:hAnsi="Arial Narrow" w:cs="Times New Roman"/>
          <w:sz w:val="22"/>
          <w:szCs w:val="22"/>
        </w:rPr>
        <w:t>O</w:t>
      </w:r>
      <w:r w:rsidR="00953E27" w:rsidRPr="004951C1">
        <w:rPr>
          <w:rFonts w:ascii="Arial Narrow" w:hAnsi="Arial Narrow" w:cs="Times New Roman"/>
          <w:sz w:val="22"/>
          <w:szCs w:val="22"/>
        </w:rPr>
        <w:t xml:space="preserve">bjednávateľ voči </w:t>
      </w:r>
      <w:r w:rsidR="008811E0" w:rsidRPr="004951C1">
        <w:rPr>
          <w:rFonts w:ascii="Arial Narrow" w:hAnsi="Arial Narrow" w:cs="Times New Roman"/>
          <w:sz w:val="22"/>
          <w:szCs w:val="22"/>
        </w:rPr>
        <w:t>Z</w:t>
      </w:r>
      <w:r w:rsidR="00953E27" w:rsidRPr="004951C1">
        <w:rPr>
          <w:rFonts w:ascii="Arial Narrow" w:hAnsi="Arial Narrow" w:cs="Times New Roman"/>
          <w:sz w:val="22"/>
          <w:szCs w:val="22"/>
        </w:rPr>
        <w:t>hotoviteľovi  zmluvnú pokutu vo výške 0,5 % z</w:t>
      </w:r>
      <w:r w:rsidR="008811E0" w:rsidRPr="004951C1">
        <w:rPr>
          <w:rFonts w:ascii="Arial Narrow" w:hAnsi="Arial Narrow" w:cs="Times New Roman"/>
          <w:sz w:val="22"/>
          <w:szCs w:val="22"/>
        </w:rPr>
        <w:t xml:space="preserve"> ceny </w:t>
      </w:r>
      <w:r w:rsidR="00953E27" w:rsidRPr="004951C1">
        <w:rPr>
          <w:rFonts w:ascii="Arial Narrow" w:hAnsi="Arial Narrow" w:cs="Times New Roman"/>
          <w:sz w:val="22"/>
          <w:szCs w:val="22"/>
        </w:rPr>
        <w:t xml:space="preserve">nedodaného predmetu plnenia za každý deň omeškania, maximálne však 10 % z ceny </w:t>
      </w:r>
      <w:r w:rsidR="00466036">
        <w:rPr>
          <w:rFonts w:ascii="Arial Narrow" w:hAnsi="Arial Narrow" w:cs="Times New Roman"/>
          <w:sz w:val="22"/>
          <w:szCs w:val="22"/>
        </w:rPr>
        <w:t>D</w:t>
      </w:r>
      <w:r w:rsidR="00953E27" w:rsidRPr="004951C1">
        <w:rPr>
          <w:rFonts w:ascii="Arial Narrow" w:hAnsi="Arial Narrow" w:cs="Times New Roman"/>
          <w:sz w:val="22"/>
          <w:szCs w:val="22"/>
        </w:rPr>
        <w:t xml:space="preserve">iela. Zhotoviteľ sa zaväzuje zmluvnú pokutu uhradiť do 30 dní od doručenia výzvy </w:t>
      </w:r>
      <w:r w:rsidR="008811E0" w:rsidRPr="004951C1">
        <w:rPr>
          <w:rFonts w:ascii="Arial Narrow" w:hAnsi="Arial Narrow" w:cs="Times New Roman"/>
          <w:sz w:val="22"/>
          <w:szCs w:val="22"/>
        </w:rPr>
        <w:t>O</w:t>
      </w:r>
      <w:r w:rsidR="00953E27" w:rsidRPr="004951C1">
        <w:rPr>
          <w:rFonts w:ascii="Arial Narrow" w:hAnsi="Arial Narrow" w:cs="Times New Roman"/>
          <w:sz w:val="22"/>
          <w:szCs w:val="22"/>
        </w:rPr>
        <w:t xml:space="preserve">bjednávateľa k úhrade zmluvnej pokuty s uvedením potrebných údajov k vykonaniu úhrady.  </w:t>
      </w:r>
    </w:p>
    <w:p w14:paraId="45BEC42B" w14:textId="77777777" w:rsidR="00953E27" w:rsidRPr="004951C1" w:rsidRDefault="00953E27" w:rsidP="001D6189">
      <w:pPr>
        <w:spacing w:before="0" w:beforeAutospacing="0" w:after="0" w:afterAutospacing="0" w:line="240" w:lineRule="auto"/>
        <w:jc w:val="both"/>
        <w:rPr>
          <w:rFonts w:ascii="Arial Narrow" w:hAnsi="Arial Narrow" w:cs="Times New Roman"/>
          <w:sz w:val="22"/>
          <w:szCs w:val="22"/>
        </w:rPr>
      </w:pPr>
    </w:p>
    <w:p w14:paraId="47FB5CC6" w14:textId="0F217FBE" w:rsidR="00953E27" w:rsidRPr="004951C1" w:rsidRDefault="0057201A" w:rsidP="00953E27">
      <w:pPr>
        <w:jc w:val="both"/>
        <w:rPr>
          <w:rFonts w:ascii="Arial Narrow" w:hAnsi="Arial Narrow"/>
          <w:sz w:val="22"/>
          <w:szCs w:val="22"/>
        </w:rPr>
      </w:pPr>
      <w:r w:rsidRPr="004951C1">
        <w:rPr>
          <w:rFonts w:ascii="Arial Narrow" w:hAnsi="Arial Narrow"/>
          <w:sz w:val="22"/>
          <w:szCs w:val="22"/>
        </w:rPr>
        <w:t>6</w:t>
      </w:r>
      <w:r w:rsidR="00CA5875" w:rsidRPr="004951C1">
        <w:rPr>
          <w:rFonts w:ascii="Arial Narrow" w:hAnsi="Arial Narrow"/>
          <w:sz w:val="22"/>
          <w:szCs w:val="22"/>
        </w:rPr>
        <w:t>.3</w:t>
      </w:r>
      <w:r w:rsidR="00953E27" w:rsidRPr="004951C1">
        <w:rPr>
          <w:rFonts w:ascii="Arial Narrow" w:hAnsi="Arial Narrow"/>
          <w:sz w:val="22"/>
          <w:szCs w:val="22"/>
        </w:rPr>
        <w:t xml:space="preserve">  </w:t>
      </w:r>
      <w:r w:rsidR="008811E0" w:rsidRPr="004951C1">
        <w:rPr>
          <w:rFonts w:ascii="Arial Narrow" w:hAnsi="Arial Narrow"/>
          <w:sz w:val="22"/>
          <w:szCs w:val="22"/>
        </w:rPr>
        <w:tab/>
      </w:r>
      <w:r w:rsidR="00953E27" w:rsidRPr="004951C1">
        <w:rPr>
          <w:rFonts w:ascii="Arial Narrow" w:hAnsi="Arial Narrow"/>
          <w:sz w:val="22"/>
          <w:szCs w:val="22"/>
        </w:rPr>
        <w:t>Zmluvnou pokutou nie je dotknutý nárok na náhradu škody.</w:t>
      </w:r>
    </w:p>
    <w:p w14:paraId="1122EC27" w14:textId="77777777" w:rsidR="00953E27" w:rsidRPr="004951C1" w:rsidRDefault="00953E27" w:rsidP="00953E27">
      <w:pPr>
        <w:jc w:val="both"/>
        <w:rPr>
          <w:rFonts w:ascii="Arial Narrow" w:hAnsi="Arial Narrow"/>
          <w:sz w:val="22"/>
          <w:szCs w:val="22"/>
        </w:rPr>
      </w:pPr>
    </w:p>
    <w:p w14:paraId="03CA4DF1" w14:textId="599E6BC0" w:rsidR="00953E27" w:rsidRPr="004951C1" w:rsidRDefault="0057201A" w:rsidP="008811E0">
      <w:pPr>
        <w:ind w:left="708" w:hanging="708"/>
        <w:jc w:val="both"/>
        <w:rPr>
          <w:rFonts w:ascii="Arial Narrow" w:hAnsi="Arial Narrow"/>
          <w:sz w:val="22"/>
          <w:szCs w:val="22"/>
        </w:rPr>
      </w:pPr>
      <w:r w:rsidRPr="004951C1">
        <w:rPr>
          <w:rFonts w:ascii="Arial Narrow" w:hAnsi="Arial Narrow"/>
          <w:sz w:val="22"/>
          <w:szCs w:val="22"/>
        </w:rPr>
        <w:t>6</w:t>
      </w:r>
      <w:r w:rsidR="00953E27" w:rsidRPr="004951C1">
        <w:rPr>
          <w:rFonts w:ascii="Arial Narrow" w:hAnsi="Arial Narrow"/>
          <w:sz w:val="22"/>
          <w:szCs w:val="22"/>
        </w:rPr>
        <w:t>.</w:t>
      </w:r>
      <w:r w:rsidR="00CA5875" w:rsidRPr="004951C1">
        <w:rPr>
          <w:rFonts w:ascii="Arial Narrow" w:hAnsi="Arial Narrow"/>
          <w:sz w:val="22"/>
          <w:szCs w:val="22"/>
        </w:rPr>
        <w:t>4</w:t>
      </w:r>
      <w:r w:rsidR="00953E27" w:rsidRPr="004951C1">
        <w:rPr>
          <w:rFonts w:ascii="Arial Narrow" w:hAnsi="Arial Narrow"/>
          <w:sz w:val="22"/>
          <w:szCs w:val="22"/>
        </w:rPr>
        <w:t xml:space="preserve">  </w:t>
      </w:r>
      <w:r w:rsidR="008811E0" w:rsidRPr="004951C1">
        <w:rPr>
          <w:rFonts w:ascii="Arial Narrow" w:hAnsi="Arial Narrow"/>
          <w:sz w:val="22"/>
          <w:szCs w:val="22"/>
        </w:rPr>
        <w:tab/>
      </w:r>
      <w:r w:rsidR="00953E27" w:rsidRPr="004951C1">
        <w:rPr>
          <w:rFonts w:ascii="Arial Narrow" w:hAnsi="Arial Narrow"/>
          <w:sz w:val="22"/>
          <w:szCs w:val="22"/>
        </w:rPr>
        <w:t xml:space="preserve">Splnením záväzku </w:t>
      </w:r>
      <w:r w:rsidR="008811E0" w:rsidRPr="004951C1">
        <w:rPr>
          <w:rFonts w:ascii="Arial Narrow" w:hAnsi="Arial Narrow"/>
          <w:sz w:val="22"/>
          <w:szCs w:val="22"/>
        </w:rPr>
        <w:t>Z</w:t>
      </w:r>
      <w:r w:rsidR="00953E27" w:rsidRPr="004951C1">
        <w:rPr>
          <w:rFonts w:ascii="Arial Narrow" w:hAnsi="Arial Narrow"/>
          <w:sz w:val="22"/>
          <w:szCs w:val="22"/>
        </w:rPr>
        <w:t xml:space="preserve">hotoviteľa zaplatiť </w:t>
      </w:r>
      <w:r w:rsidR="008811E0" w:rsidRPr="004951C1">
        <w:rPr>
          <w:rFonts w:ascii="Arial Narrow" w:hAnsi="Arial Narrow"/>
          <w:sz w:val="22"/>
          <w:szCs w:val="22"/>
        </w:rPr>
        <w:t>O</w:t>
      </w:r>
      <w:r w:rsidR="00953E27" w:rsidRPr="004951C1">
        <w:rPr>
          <w:rFonts w:ascii="Arial Narrow" w:hAnsi="Arial Narrow"/>
          <w:sz w:val="22"/>
          <w:szCs w:val="22"/>
        </w:rPr>
        <w:t xml:space="preserve">bjednávateľovi zmluvnú pokutu nezaniká povinnosť </w:t>
      </w:r>
      <w:r w:rsidR="008811E0" w:rsidRPr="004951C1">
        <w:rPr>
          <w:rFonts w:ascii="Arial Narrow" w:hAnsi="Arial Narrow"/>
          <w:sz w:val="22"/>
          <w:szCs w:val="22"/>
        </w:rPr>
        <w:t>Z</w:t>
      </w:r>
      <w:r w:rsidR="00953E27" w:rsidRPr="004951C1">
        <w:rPr>
          <w:rFonts w:ascii="Arial Narrow" w:hAnsi="Arial Narrow"/>
          <w:sz w:val="22"/>
          <w:szCs w:val="22"/>
        </w:rPr>
        <w:t>hotoviteľa, ktorej plnenie je zabezpečené dohodou o zmluvnej pokute.</w:t>
      </w:r>
      <w:r w:rsidR="007704A0" w:rsidRPr="004951C1">
        <w:rPr>
          <w:rFonts w:ascii="Arial Narrow" w:hAnsi="Arial Narrow"/>
          <w:sz w:val="22"/>
          <w:szCs w:val="22"/>
        </w:rPr>
        <w:t xml:space="preserve"> </w:t>
      </w:r>
      <w:r w:rsidR="00953E27" w:rsidRPr="004951C1">
        <w:rPr>
          <w:rFonts w:ascii="Arial Narrow" w:hAnsi="Arial Narrow"/>
          <w:sz w:val="22"/>
          <w:szCs w:val="22"/>
        </w:rPr>
        <w:t>Ukončením zmluvného vzťahu nie je dotknuté právo na náhradu škody a uplatnenia si zmluvnej pokuty.</w:t>
      </w:r>
    </w:p>
    <w:p w14:paraId="031CCBC1" w14:textId="77777777" w:rsidR="00953E27" w:rsidRPr="004951C1" w:rsidRDefault="00953E27" w:rsidP="00953E27">
      <w:pPr>
        <w:ind w:left="426" w:hanging="142"/>
        <w:jc w:val="both"/>
        <w:rPr>
          <w:rFonts w:ascii="Arial Narrow" w:hAnsi="Arial Narrow"/>
          <w:sz w:val="22"/>
          <w:szCs w:val="22"/>
        </w:rPr>
      </w:pPr>
    </w:p>
    <w:p w14:paraId="02C15D3F" w14:textId="2E02DD68" w:rsidR="00953E27" w:rsidRPr="004951C1" w:rsidRDefault="0057201A" w:rsidP="008811E0">
      <w:pPr>
        <w:ind w:left="680" w:hanging="680"/>
        <w:jc w:val="both"/>
        <w:rPr>
          <w:rFonts w:ascii="Arial Narrow" w:hAnsi="Arial Narrow"/>
          <w:sz w:val="22"/>
          <w:szCs w:val="22"/>
        </w:rPr>
      </w:pPr>
      <w:r w:rsidRPr="004951C1">
        <w:rPr>
          <w:rFonts w:ascii="Arial Narrow" w:hAnsi="Arial Narrow"/>
          <w:sz w:val="22"/>
          <w:szCs w:val="22"/>
        </w:rPr>
        <w:t>6</w:t>
      </w:r>
      <w:r w:rsidR="00953E27" w:rsidRPr="004951C1">
        <w:rPr>
          <w:rFonts w:ascii="Arial Narrow" w:hAnsi="Arial Narrow"/>
          <w:sz w:val="22"/>
          <w:szCs w:val="22"/>
        </w:rPr>
        <w:t>.</w:t>
      </w:r>
      <w:r w:rsidR="00CA5875" w:rsidRPr="004951C1">
        <w:rPr>
          <w:rFonts w:ascii="Arial Narrow" w:hAnsi="Arial Narrow"/>
          <w:sz w:val="22"/>
          <w:szCs w:val="22"/>
        </w:rPr>
        <w:t>5</w:t>
      </w:r>
      <w:r w:rsidR="00953E27" w:rsidRPr="004951C1">
        <w:rPr>
          <w:rFonts w:ascii="Arial Narrow" w:hAnsi="Arial Narrow"/>
          <w:sz w:val="22"/>
          <w:szCs w:val="22"/>
        </w:rPr>
        <w:t xml:space="preserve">   </w:t>
      </w:r>
      <w:r w:rsidR="008811E0" w:rsidRPr="004951C1">
        <w:rPr>
          <w:rFonts w:ascii="Arial Narrow" w:hAnsi="Arial Narrow"/>
          <w:sz w:val="22"/>
          <w:szCs w:val="22"/>
        </w:rPr>
        <w:tab/>
      </w:r>
      <w:r w:rsidR="008811E0" w:rsidRPr="004951C1">
        <w:rPr>
          <w:rFonts w:ascii="Arial Narrow" w:hAnsi="Arial Narrow"/>
          <w:sz w:val="22"/>
          <w:szCs w:val="22"/>
        </w:rPr>
        <w:tab/>
      </w:r>
      <w:r w:rsidR="00953E27" w:rsidRPr="004951C1">
        <w:rPr>
          <w:rFonts w:ascii="Arial Narrow" w:hAnsi="Arial Narrow"/>
          <w:sz w:val="22"/>
          <w:szCs w:val="22"/>
        </w:rPr>
        <w:t>Zmluvné strany sa dohodli, že ustanovenie o zmluvnej pokute zostáva v platnosti aj po uplynutí platnosti tejto zmluvy.</w:t>
      </w:r>
    </w:p>
    <w:p w14:paraId="3EF4B9B5" w14:textId="4D852B8F" w:rsidR="00FA6AE1" w:rsidRPr="004951C1" w:rsidRDefault="00FA6AE1" w:rsidP="008811E0">
      <w:pPr>
        <w:ind w:left="680" w:hanging="680"/>
        <w:jc w:val="both"/>
        <w:rPr>
          <w:rFonts w:ascii="Arial Narrow" w:hAnsi="Arial Narrow"/>
          <w:sz w:val="22"/>
          <w:szCs w:val="22"/>
        </w:rPr>
      </w:pPr>
    </w:p>
    <w:p w14:paraId="25DFDD50" w14:textId="7147DEA5" w:rsidR="005A7C85" w:rsidRPr="004951C1" w:rsidRDefault="005A7C85" w:rsidP="00C70A64">
      <w:pPr>
        <w:spacing w:before="0" w:beforeAutospacing="0" w:after="0" w:afterAutospacing="0" w:line="240" w:lineRule="auto"/>
        <w:ind w:left="680" w:hanging="680"/>
        <w:contextualSpacing w:val="0"/>
        <w:jc w:val="center"/>
        <w:outlineLvl w:val="0"/>
        <w:rPr>
          <w:rFonts w:ascii="Arial Narrow" w:hAnsi="Arial Narrow"/>
          <w:b/>
          <w:sz w:val="22"/>
          <w:szCs w:val="22"/>
        </w:rPr>
      </w:pPr>
      <w:r w:rsidRPr="004951C1">
        <w:rPr>
          <w:rFonts w:ascii="Arial Narrow" w:hAnsi="Arial Narrow"/>
          <w:b/>
          <w:sz w:val="22"/>
          <w:szCs w:val="22"/>
        </w:rPr>
        <w:t xml:space="preserve">Článok </w:t>
      </w:r>
      <w:r w:rsidR="0057201A" w:rsidRPr="004951C1">
        <w:rPr>
          <w:rFonts w:ascii="Arial Narrow" w:hAnsi="Arial Narrow"/>
          <w:b/>
          <w:sz w:val="22"/>
          <w:szCs w:val="22"/>
        </w:rPr>
        <w:t>VII</w:t>
      </w:r>
      <w:r w:rsidRPr="004951C1">
        <w:rPr>
          <w:rFonts w:ascii="Arial Narrow" w:hAnsi="Arial Narrow"/>
          <w:b/>
          <w:sz w:val="22"/>
          <w:szCs w:val="22"/>
        </w:rPr>
        <w:t>.</w:t>
      </w:r>
    </w:p>
    <w:p w14:paraId="183A1065" w14:textId="77777777" w:rsidR="005A7C85" w:rsidRPr="004951C1" w:rsidRDefault="005A7C85" w:rsidP="005A7C85">
      <w:pPr>
        <w:pStyle w:val="Odsekzoznamu"/>
        <w:ind w:left="680" w:hanging="680"/>
        <w:jc w:val="center"/>
        <w:rPr>
          <w:rFonts w:ascii="Arial Narrow" w:hAnsi="Arial Narrow"/>
          <w:b/>
          <w:sz w:val="22"/>
          <w:szCs w:val="22"/>
        </w:rPr>
      </w:pPr>
      <w:r w:rsidRPr="004951C1">
        <w:rPr>
          <w:rFonts w:ascii="Arial Narrow" w:hAnsi="Arial Narrow"/>
          <w:b/>
          <w:sz w:val="22"/>
          <w:szCs w:val="22"/>
        </w:rPr>
        <w:t>Zánik zmluvy</w:t>
      </w:r>
    </w:p>
    <w:p w14:paraId="0693AD5D" w14:textId="77777777" w:rsidR="005A7C85" w:rsidRPr="004951C1" w:rsidRDefault="005A7C85" w:rsidP="005A7C85">
      <w:pPr>
        <w:pStyle w:val="Odsekzoznamu"/>
        <w:ind w:left="680" w:hanging="680"/>
        <w:jc w:val="center"/>
        <w:rPr>
          <w:rFonts w:ascii="Arial Narrow" w:hAnsi="Arial Narrow"/>
          <w:b/>
          <w:sz w:val="22"/>
          <w:szCs w:val="22"/>
        </w:rPr>
      </w:pPr>
    </w:p>
    <w:p w14:paraId="6A6E84E0" w14:textId="4440265A" w:rsidR="00A6360F" w:rsidRPr="004951C1" w:rsidRDefault="0057201A" w:rsidP="005A7C85">
      <w:pPr>
        <w:spacing w:before="0" w:beforeAutospacing="0" w:after="0" w:afterAutospacing="0" w:line="240" w:lineRule="auto"/>
        <w:ind w:left="680" w:hanging="680"/>
        <w:jc w:val="both"/>
        <w:rPr>
          <w:rFonts w:ascii="Arial Narrow" w:hAnsi="Arial Narrow" w:cs="Times New Roman"/>
          <w:sz w:val="22"/>
          <w:szCs w:val="22"/>
        </w:rPr>
      </w:pPr>
      <w:r w:rsidRPr="004951C1">
        <w:rPr>
          <w:rFonts w:ascii="Arial Narrow" w:hAnsi="Arial Narrow" w:cs="Times New Roman"/>
          <w:sz w:val="22"/>
          <w:szCs w:val="22"/>
        </w:rPr>
        <w:t>7</w:t>
      </w:r>
      <w:r w:rsidR="005A7C85" w:rsidRPr="004951C1">
        <w:rPr>
          <w:rFonts w:ascii="Arial Narrow" w:hAnsi="Arial Narrow" w:cs="Times New Roman"/>
          <w:sz w:val="22"/>
          <w:szCs w:val="22"/>
        </w:rPr>
        <w:t>.1</w:t>
      </w:r>
      <w:r w:rsidR="005A7C85" w:rsidRPr="004951C1">
        <w:rPr>
          <w:rFonts w:ascii="Arial Narrow" w:hAnsi="Arial Narrow" w:cs="Times New Roman"/>
          <w:sz w:val="22"/>
          <w:szCs w:val="22"/>
        </w:rPr>
        <w:tab/>
        <w:t>Zmluvný vzťah založený touto zmluvou zaniká</w:t>
      </w:r>
      <w:r w:rsidR="00A6360F" w:rsidRPr="004951C1">
        <w:rPr>
          <w:rFonts w:ascii="Arial Narrow" w:hAnsi="Arial Narrow" w:cs="Times New Roman"/>
          <w:sz w:val="22"/>
          <w:szCs w:val="22"/>
        </w:rPr>
        <w:t>:</w:t>
      </w:r>
    </w:p>
    <w:p w14:paraId="11596652" w14:textId="3BDC43E6" w:rsidR="003353DD" w:rsidRPr="004951C1" w:rsidRDefault="00A6360F" w:rsidP="00A6360F">
      <w:pPr>
        <w:spacing w:before="0" w:beforeAutospacing="0" w:after="0" w:afterAutospacing="0" w:line="240" w:lineRule="auto"/>
        <w:ind w:left="993" w:hanging="284"/>
        <w:jc w:val="both"/>
        <w:rPr>
          <w:rFonts w:ascii="Arial Narrow" w:hAnsi="Arial Narrow" w:cs="Times New Roman"/>
          <w:sz w:val="22"/>
          <w:szCs w:val="22"/>
        </w:rPr>
      </w:pPr>
      <w:r w:rsidRPr="004951C1">
        <w:rPr>
          <w:rFonts w:ascii="Arial Narrow" w:hAnsi="Arial Narrow" w:cs="Times New Roman"/>
          <w:sz w:val="22"/>
          <w:szCs w:val="22"/>
        </w:rPr>
        <w:t>a)</w:t>
      </w:r>
      <w:r w:rsidRPr="004951C1">
        <w:rPr>
          <w:rFonts w:ascii="Arial Narrow" w:hAnsi="Arial Narrow" w:cs="Times New Roman"/>
          <w:sz w:val="22"/>
          <w:szCs w:val="22"/>
        </w:rPr>
        <w:tab/>
        <w:t>jej splnením, t.</w:t>
      </w:r>
      <w:r w:rsidR="008811E0" w:rsidRPr="004951C1">
        <w:rPr>
          <w:rFonts w:ascii="Arial Narrow" w:hAnsi="Arial Narrow" w:cs="Times New Roman"/>
          <w:sz w:val="22"/>
          <w:szCs w:val="22"/>
        </w:rPr>
        <w:t xml:space="preserve"> </w:t>
      </w:r>
      <w:r w:rsidRPr="004951C1">
        <w:rPr>
          <w:rFonts w:ascii="Arial Narrow" w:hAnsi="Arial Narrow" w:cs="Times New Roman"/>
          <w:sz w:val="22"/>
          <w:szCs w:val="22"/>
        </w:rPr>
        <w:t xml:space="preserve">j. riadnym </w:t>
      </w:r>
      <w:r w:rsidR="003353DD" w:rsidRPr="004951C1">
        <w:rPr>
          <w:rFonts w:ascii="Arial Narrow" w:hAnsi="Arial Narrow" w:cs="Times New Roman"/>
          <w:sz w:val="22"/>
          <w:szCs w:val="22"/>
        </w:rPr>
        <w:t>zhotovením Diela</w:t>
      </w:r>
      <w:r w:rsidRPr="004951C1">
        <w:rPr>
          <w:rFonts w:ascii="Arial Narrow" w:hAnsi="Arial Narrow" w:cs="Times New Roman"/>
          <w:sz w:val="22"/>
          <w:szCs w:val="22"/>
        </w:rPr>
        <w:t xml:space="preserve"> </w:t>
      </w:r>
      <w:r w:rsidR="003353DD" w:rsidRPr="004951C1">
        <w:rPr>
          <w:rFonts w:ascii="Arial Narrow" w:hAnsi="Arial Narrow" w:cs="Times New Roman"/>
          <w:sz w:val="22"/>
          <w:szCs w:val="22"/>
        </w:rPr>
        <w:t>uvedeného v bode 2.1 tejto zmluvy,</w:t>
      </w:r>
    </w:p>
    <w:p w14:paraId="06F025E9" w14:textId="174BB2F2" w:rsidR="00A6360F" w:rsidRPr="004951C1" w:rsidRDefault="00A6360F" w:rsidP="00A6360F">
      <w:pPr>
        <w:spacing w:before="0" w:beforeAutospacing="0" w:after="0" w:afterAutospacing="0" w:line="240" w:lineRule="auto"/>
        <w:ind w:left="993" w:hanging="284"/>
        <w:jc w:val="both"/>
        <w:rPr>
          <w:rFonts w:ascii="Arial Narrow" w:hAnsi="Arial Narrow" w:cs="Times New Roman"/>
          <w:sz w:val="22"/>
          <w:szCs w:val="22"/>
        </w:rPr>
      </w:pPr>
      <w:r w:rsidRPr="004951C1">
        <w:rPr>
          <w:rFonts w:ascii="Arial Narrow" w:hAnsi="Arial Narrow" w:cs="Times New Roman"/>
          <w:sz w:val="22"/>
          <w:szCs w:val="22"/>
        </w:rPr>
        <w:t>b)</w:t>
      </w:r>
      <w:r w:rsidRPr="004951C1">
        <w:rPr>
          <w:rFonts w:ascii="Arial Narrow" w:hAnsi="Arial Narrow" w:cs="Times New Roman"/>
          <w:sz w:val="22"/>
          <w:szCs w:val="22"/>
        </w:rPr>
        <w:tab/>
      </w:r>
      <w:r w:rsidR="005A7C85" w:rsidRPr="004951C1">
        <w:rPr>
          <w:rFonts w:ascii="Arial Narrow" w:hAnsi="Arial Narrow" w:cs="Times New Roman"/>
          <w:sz w:val="22"/>
          <w:szCs w:val="22"/>
        </w:rPr>
        <w:t>písomnou dohodou zmluvných strán</w:t>
      </w:r>
      <w:r w:rsidR="00900855" w:rsidRPr="004951C1">
        <w:rPr>
          <w:rFonts w:ascii="Arial Narrow" w:hAnsi="Arial Narrow" w:cs="Times New Roman"/>
          <w:sz w:val="22"/>
          <w:szCs w:val="22"/>
        </w:rPr>
        <w:t>,</w:t>
      </w:r>
      <w:r w:rsidRPr="004951C1">
        <w:rPr>
          <w:rFonts w:ascii="Arial Narrow" w:hAnsi="Arial Narrow" w:cs="Times New Roman"/>
          <w:sz w:val="22"/>
          <w:szCs w:val="22"/>
        </w:rPr>
        <w:t xml:space="preserve"> </w:t>
      </w:r>
    </w:p>
    <w:p w14:paraId="45EB083A" w14:textId="0C25A015" w:rsidR="005A7C85" w:rsidRPr="004951C1" w:rsidRDefault="00A6360F" w:rsidP="00A6360F">
      <w:pPr>
        <w:spacing w:before="0" w:beforeAutospacing="0" w:after="0" w:afterAutospacing="0" w:line="240" w:lineRule="auto"/>
        <w:ind w:left="993" w:hanging="284"/>
        <w:jc w:val="both"/>
        <w:rPr>
          <w:rFonts w:ascii="Arial Narrow" w:hAnsi="Arial Narrow" w:cs="Times New Roman"/>
          <w:sz w:val="22"/>
          <w:szCs w:val="22"/>
        </w:rPr>
      </w:pPr>
      <w:r w:rsidRPr="004951C1">
        <w:rPr>
          <w:rFonts w:ascii="Arial Narrow" w:hAnsi="Arial Narrow" w:cs="Times New Roman"/>
          <w:sz w:val="22"/>
          <w:szCs w:val="22"/>
        </w:rPr>
        <w:t>c)</w:t>
      </w:r>
      <w:r w:rsidRPr="004951C1">
        <w:rPr>
          <w:rFonts w:ascii="Arial Narrow" w:hAnsi="Arial Narrow" w:cs="Times New Roman"/>
          <w:sz w:val="22"/>
          <w:szCs w:val="22"/>
        </w:rPr>
        <w:tab/>
      </w:r>
      <w:r w:rsidR="005A7C85" w:rsidRPr="004951C1">
        <w:rPr>
          <w:rFonts w:ascii="Arial Narrow" w:hAnsi="Arial Narrow" w:cs="Times New Roman"/>
          <w:sz w:val="22"/>
          <w:szCs w:val="22"/>
        </w:rPr>
        <w:t>jednostranným odstúpením od zmluvy</w:t>
      </w:r>
      <w:r w:rsidR="00686088" w:rsidRPr="004951C1">
        <w:rPr>
          <w:rFonts w:ascii="Arial Narrow" w:hAnsi="Arial Narrow" w:cs="Times New Roman"/>
          <w:sz w:val="22"/>
          <w:szCs w:val="22"/>
        </w:rPr>
        <w:t xml:space="preserve"> </w:t>
      </w:r>
      <w:r w:rsidR="00900855" w:rsidRPr="004951C1">
        <w:rPr>
          <w:rFonts w:ascii="Arial Narrow" w:hAnsi="Arial Narrow" w:cs="Times New Roman"/>
          <w:sz w:val="22"/>
          <w:szCs w:val="22"/>
        </w:rPr>
        <w:t>alebo</w:t>
      </w:r>
    </w:p>
    <w:p w14:paraId="298216A0" w14:textId="4E5CCDBB" w:rsidR="00900855" w:rsidRPr="004951C1" w:rsidRDefault="00900855" w:rsidP="00A6360F">
      <w:pPr>
        <w:spacing w:before="0" w:beforeAutospacing="0" w:after="0" w:afterAutospacing="0" w:line="240" w:lineRule="auto"/>
        <w:ind w:left="993" w:hanging="284"/>
        <w:jc w:val="both"/>
        <w:rPr>
          <w:rFonts w:ascii="Arial Narrow" w:hAnsi="Arial Narrow" w:cs="Times New Roman"/>
          <w:sz w:val="22"/>
          <w:szCs w:val="22"/>
        </w:rPr>
      </w:pPr>
      <w:r w:rsidRPr="004951C1">
        <w:rPr>
          <w:rFonts w:ascii="Arial Narrow" w:hAnsi="Arial Narrow" w:cs="Times New Roman"/>
          <w:sz w:val="22"/>
          <w:szCs w:val="22"/>
        </w:rPr>
        <w:t>d)</w:t>
      </w:r>
      <w:r w:rsidR="003353DD" w:rsidRPr="004951C1">
        <w:rPr>
          <w:rFonts w:ascii="Arial Narrow" w:hAnsi="Arial Narrow" w:cs="Times New Roman"/>
          <w:sz w:val="22"/>
          <w:szCs w:val="22"/>
        </w:rPr>
        <w:tab/>
      </w:r>
      <w:r w:rsidRPr="004951C1">
        <w:rPr>
          <w:rFonts w:ascii="Arial Narrow" w:hAnsi="Arial Narrow" w:cs="Times New Roman"/>
          <w:sz w:val="22"/>
          <w:szCs w:val="22"/>
        </w:rPr>
        <w:t>výpoveďou ktoroukoľvek zmluvnou stranou bez uvedenia dôvodu s jednomesačnou výpovednou lehotou, ktorá začína plynúť dňom doručenia výpovede druhej zmluvnej strane.</w:t>
      </w:r>
    </w:p>
    <w:p w14:paraId="64A775D4" w14:textId="77777777" w:rsidR="005A7C85" w:rsidRPr="004951C1" w:rsidRDefault="005A7C85" w:rsidP="005A7C85">
      <w:pPr>
        <w:spacing w:before="0" w:beforeAutospacing="0" w:after="0" w:afterAutospacing="0" w:line="240" w:lineRule="auto"/>
        <w:ind w:left="680" w:hanging="680"/>
        <w:jc w:val="both"/>
        <w:rPr>
          <w:rFonts w:ascii="Arial Narrow" w:hAnsi="Arial Narrow" w:cs="Times New Roman"/>
          <w:sz w:val="22"/>
          <w:szCs w:val="22"/>
        </w:rPr>
      </w:pPr>
    </w:p>
    <w:p w14:paraId="07604147" w14:textId="17A0A712" w:rsidR="005A7C85" w:rsidRPr="004951C1" w:rsidRDefault="0057201A" w:rsidP="005A7C85">
      <w:pPr>
        <w:spacing w:before="0" w:beforeAutospacing="0" w:after="0" w:afterAutospacing="0" w:line="240" w:lineRule="auto"/>
        <w:ind w:left="680" w:hanging="680"/>
        <w:jc w:val="both"/>
        <w:rPr>
          <w:rFonts w:ascii="Arial Narrow" w:hAnsi="Arial Narrow" w:cs="Times New Roman"/>
          <w:sz w:val="22"/>
          <w:szCs w:val="22"/>
        </w:rPr>
      </w:pPr>
      <w:r w:rsidRPr="004951C1">
        <w:rPr>
          <w:rFonts w:ascii="Arial Narrow" w:hAnsi="Arial Narrow" w:cs="Times New Roman"/>
          <w:sz w:val="22"/>
          <w:szCs w:val="22"/>
        </w:rPr>
        <w:t>7</w:t>
      </w:r>
      <w:r w:rsidR="005A7C85" w:rsidRPr="004951C1">
        <w:rPr>
          <w:rFonts w:ascii="Arial Narrow" w:hAnsi="Arial Narrow" w:cs="Times New Roman"/>
          <w:sz w:val="22"/>
          <w:szCs w:val="22"/>
        </w:rPr>
        <w:t>.2</w:t>
      </w:r>
      <w:r w:rsidR="005A7C85" w:rsidRPr="004951C1">
        <w:rPr>
          <w:rFonts w:ascii="Arial Narrow" w:hAnsi="Arial Narrow" w:cs="Times New Roman"/>
          <w:sz w:val="22"/>
          <w:szCs w:val="22"/>
        </w:rPr>
        <w:tab/>
        <w:t xml:space="preserve">Objednávateľ je oprávnený odstúpiť od </w:t>
      </w:r>
      <w:r w:rsidR="00686088" w:rsidRPr="004951C1">
        <w:rPr>
          <w:rFonts w:ascii="Arial Narrow" w:hAnsi="Arial Narrow" w:cs="Times New Roman"/>
          <w:sz w:val="22"/>
          <w:szCs w:val="22"/>
        </w:rPr>
        <w:t xml:space="preserve">tejto </w:t>
      </w:r>
      <w:r w:rsidR="005A7C85" w:rsidRPr="004951C1">
        <w:rPr>
          <w:rFonts w:ascii="Arial Narrow" w:hAnsi="Arial Narrow" w:cs="Times New Roman"/>
          <w:sz w:val="22"/>
          <w:szCs w:val="22"/>
        </w:rPr>
        <w:t>zmluvy v prípade podstatného porušenia zmluvy zo strany</w:t>
      </w:r>
      <w:r w:rsidR="0031684F" w:rsidRPr="004951C1">
        <w:rPr>
          <w:rFonts w:ascii="Arial Narrow" w:hAnsi="Arial Narrow" w:cs="Times New Roman"/>
          <w:sz w:val="22"/>
          <w:szCs w:val="22"/>
        </w:rPr>
        <w:t xml:space="preserve"> </w:t>
      </w:r>
      <w:r w:rsidR="008811E0" w:rsidRPr="004951C1">
        <w:rPr>
          <w:rFonts w:ascii="Arial Narrow" w:hAnsi="Arial Narrow" w:cs="Times New Roman"/>
          <w:sz w:val="22"/>
          <w:szCs w:val="22"/>
        </w:rPr>
        <w:t>Z</w:t>
      </w:r>
      <w:r w:rsidR="0031684F" w:rsidRPr="004951C1">
        <w:rPr>
          <w:rFonts w:ascii="Arial Narrow" w:hAnsi="Arial Narrow" w:cs="Times New Roman"/>
          <w:sz w:val="22"/>
          <w:szCs w:val="22"/>
        </w:rPr>
        <w:t>hotoviteľa</w:t>
      </w:r>
      <w:r w:rsidR="005A7C85" w:rsidRPr="004951C1">
        <w:rPr>
          <w:rFonts w:ascii="Arial Narrow" w:hAnsi="Arial Narrow" w:cs="Times New Roman"/>
          <w:sz w:val="22"/>
          <w:szCs w:val="22"/>
        </w:rPr>
        <w:t>. Za podstatné porušenie tejto zmluvy sa považuje:</w:t>
      </w:r>
    </w:p>
    <w:p w14:paraId="12B4EC8E" w14:textId="33491DD4" w:rsidR="005A7C85" w:rsidRPr="004951C1" w:rsidRDefault="003731E7" w:rsidP="00A6360F">
      <w:pPr>
        <w:pStyle w:val="Odsekzoznamu"/>
        <w:numPr>
          <w:ilvl w:val="0"/>
          <w:numId w:val="1"/>
        </w:numPr>
        <w:ind w:left="993" w:hanging="313"/>
        <w:jc w:val="both"/>
        <w:rPr>
          <w:rFonts w:ascii="Arial Narrow" w:hAnsi="Arial Narrow"/>
          <w:sz w:val="22"/>
          <w:szCs w:val="22"/>
        </w:rPr>
      </w:pPr>
      <w:r w:rsidRPr="004951C1">
        <w:rPr>
          <w:rFonts w:ascii="Arial Narrow" w:hAnsi="Arial Narrow"/>
          <w:sz w:val="22"/>
          <w:szCs w:val="22"/>
        </w:rPr>
        <w:t xml:space="preserve">skutočnosť, ak </w:t>
      </w:r>
      <w:r w:rsidR="008811E0" w:rsidRPr="004951C1">
        <w:rPr>
          <w:rFonts w:ascii="Arial Narrow" w:hAnsi="Arial Narrow"/>
          <w:sz w:val="22"/>
          <w:szCs w:val="22"/>
        </w:rPr>
        <w:t>Z</w:t>
      </w:r>
      <w:r w:rsidRPr="004951C1">
        <w:rPr>
          <w:rFonts w:ascii="Arial Narrow" w:hAnsi="Arial Narrow"/>
          <w:sz w:val="22"/>
          <w:szCs w:val="22"/>
        </w:rPr>
        <w:t xml:space="preserve">hotoviteľ </w:t>
      </w:r>
      <w:r w:rsidR="00E70012" w:rsidRPr="004951C1">
        <w:rPr>
          <w:rFonts w:ascii="Arial Narrow" w:hAnsi="Arial Narrow"/>
          <w:sz w:val="22"/>
          <w:szCs w:val="22"/>
        </w:rPr>
        <w:t xml:space="preserve">vykonáva </w:t>
      </w:r>
      <w:r w:rsidR="00482AE0" w:rsidRPr="004951C1">
        <w:rPr>
          <w:rFonts w:ascii="Arial Narrow" w:hAnsi="Arial Narrow"/>
          <w:sz w:val="22"/>
          <w:szCs w:val="22"/>
        </w:rPr>
        <w:t>Dielo</w:t>
      </w:r>
      <w:r w:rsidR="00266D9D" w:rsidRPr="004951C1">
        <w:rPr>
          <w:rFonts w:ascii="Arial Narrow" w:hAnsi="Arial Narrow"/>
          <w:sz w:val="22"/>
          <w:szCs w:val="22"/>
        </w:rPr>
        <w:t xml:space="preserve"> </w:t>
      </w:r>
      <w:r w:rsidR="005A7C85" w:rsidRPr="004951C1">
        <w:rPr>
          <w:rFonts w:ascii="Arial Narrow" w:hAnsi="Arial Narrow"/>
          <w:sz w:val="22"/>
          <w:szCs w:val="22"/>
        </w:rPr>
        <w:t>v rozpore s podmienkami dojednanými v tejto zmluve</w:t>
      </w:r>
      <w:r w:rsidR="00A6360F" w:rsidRPr="004951C1">
        <w:rPr>
          <w:rFonts w:ascii="Arial Narrow" w:hAnsi="Arial Narrow"/>
          <w:sz w:val="22"/>
          <w:szCs w:val="22"/>
        </w:rPr>
        <w:t>,</w:t>
      </w:r>
      <w:r w:rsidR="005A7C85" w:rsidRPr="004951C1">
        <w:rPr>
          <w:rFonts w:ascii="Arial Narrow" w:hAnsi="Arial Narrow"/>
          <w:sz w:val="22"/>
          <w:szCs w:val="22"/>
        </w:rPr>
        <w:t xml:space="preserve"> a  ktoré </w:t>
      </w:r>
      <w:r w:rsidR="008811E0" w:rsidRPr="004951C1">
        <w:rPr>
          <w:rFonts w:ascii="Arial Narrow" w:hAnsi="Arial Narrow"/>
          <w:sz w:val="22"/>
          <w:szCs w:val="22"/>
        </w:rPr>
        <w:t>Z</w:t>
      </w:r>
      <w:r w:rsidR="006E4414" w:rsidRPr="004951C1">
        <w:rPr>
          <w:rFonts w:ascii="Arial Narrow" w:hAnsi="Arial Narrow"/>
          <w:sz w:val="22"/>
          <w:szCs w:val="22"/>
        </w:rPr>
        <w:t xml:space="preserve">hotoviteľ </w:t>
      </w:r>
      <w:r w:rsidR="005A7C85" w:rsidRPr="004951C1">
        <w:rPr>
          <w:rFonts w:ascii="Arial Narrow" w:hAnsi="Arial Narrow"/>
          <w:sz w:val="22"/>
          <w:szCs w:val="22"/>
        </w:rPr>
        <w:t xml:space="preserve">neodstránil napriek písomnému upozorneniu </w:t>
      </w:r>
      <w:r w:rsidR="008811E0" w:rsidRPr="004951C1">
        <w:rPr>
          <w:rFonts w:ascii="Arial Narrow" w:hAnsi="Arial Narrow"/>
          <w:sz w:val="22"/>
          <w:szCs w:val="22"/>
        </w:rPr>
        <w:t>O</w:t>
      </w:r>
      <w:r w:rsidR="005A7C85" w:rsidRPr="004951C1">
        <w:rPr>
          <w:rFonts w:ascii="Arial Narrow" w:hAnsi="Arial Narrow"/>
          <w:sz w:val="22"/>
          <w:szCs w:val="22"/>
        </w:rPr>
        <w:t>bjednávateľa v primeranej dodatočnej lehote poskytnutej mu na tento účel</w:t>
      </w:r>
      <w:r w:rsidR="00A6360F" w:rsidRPr="004951C1">
        <w:rPr>
          <w:rFonts w:ascii="Arial Narrow" w:hAnsi="Arial Narrow"/>
          <w:sz w:val="22"/>
          <w:szCs w:val="22"/>
        </w:rPr>
        <w:t>,</w:t>
      </w:r>
    </w:p>
    <w:p w14:paraId="4FB6A410" w14:textId="7C292868" w:rsidR="005A7C85" w:rsidRPr="004951C1" w:rsidRDefault="003731E7" w:rsidP="000F6625">
      <w:pPr>
        <w:pStyle w:val="Odsekzoznamu"/>
        <w:numPr>
          <w:ilvl w:val="0"/>
          <w:numId w:val="1"/>
        </w:numPr>
        <w:ind w:left="993" w:hanging="313"/>
        <w:jc w:val="both"/>
        <w:rPr>
          <w:rFonts w:ascii="Arial Narrow" w:hAnsi="Arial Narrow"/>
          <w:sz w:val="22"/>
          <w:szCs w:val="22"/>
        </w:rPr>
      </w:pPr>
      <w:r w:rsidRPr="004951C1">
        <w:rPr>
          <w:rFonts w:ascii="Arial Narrow" w:hAnsi="Arial Narrow"/>
          <w:sz w:val="22"/>
          <w:szCs w:val="22"/>
        </w:rPr>
        <w:t xml:space="preserve">skutočnosť, ak </w:t>
      </w:r>
      <w:r w:rsidR="008811E0" w:rsidRPr="004951C1">
        <w:rPr>
          <w:rFonts w:ascii="Arial Narrow" w:hAnsi="Arial Narrow"/>
          <w:sz w:val="22"/>
          <w:szCs w:val="22"/>
        </w:rPr>
        <w:t>Z</w:t>
      </w:r>
      <w:r w:rsidRPr="004951C1">
        <w:rPr>
          <w:rFonts w:ascii="Arial Narrow" w:hAnsi="Arial Narrow"/>
          <w:sz w:val="22"/>
          <w:szCs w:val="22"/>
        </w:rPr>
        <w:t xml:space="preserve">hotoviteľ </w:t>
      </w:r>
      <w:r w:rsidR="005A7C85" w:rsidRPr="004951C1">
        <w:rPr>
          <w:rFonts w:ascii="Arial Narrow" w:hAnsi="Arial Narrow"/>
          <w:sz w:val="22"/>
          <w:szCs w:val="22"/>
        </w:rPr>
        <w:t xml:space="preserve">v  rozpore s touto zmluvou prestal </w:t>
      </w:r>
      <w:r w:rsidR="00482AE0" w:rsidRPr="004951C1">
        <w:rPr>
          <w:rFonts w:ascii="Arial Narrow" w:hAnsi="Arial Narrow"/>
          <w:sz w:val="22"/>
          <w:szCs w:val="22"/>
        </w:rPr>
        <w:t>vykonávať</w:t>
      </w:r>
      <w:r w:rsidR="005A7C85" w:rsidRPr="004951C1">
        <w:rPr>
          <w:rFonts w:ascii="Arial Narrow" w:hAnsi="Arial Narrow"/>
          <w:sz w:val="22"/>
          <w:szCs w:val="22"/>
        </w:rPr>
        <w:t xml:space="preserve"> </w:t>
      </w:r>
      <w:r w:rsidR="00482AE0" w:rsidRPr="004951C1">
        <w:rPr>
          <w:rFonts w:ascii="Arial Narrow" w:hAnsi="Arial Narrow"/>
          <w:sz w:val="22"/>
          <w:szCs w:val="22"/>
        </w:rPr>
        <w:t>Dielo</w:t>
      </w:r>
      <w:r w:rsidR="00266D9D" w:rsidRPr="004951C1">
        <w:rPr>
          <w:rFonts w:ascii="Arial Narrow" w:hAnsi="Arial Narrow"/>
          <w:sz w:val="22"/>
          <w:szCs w:val="22"/>
        </w:rPr>
        <w:t xml:space="preserve"> </w:t>
      </w:r>
      <w:r w:rsidR="005A7C85" w:rsidRPr="004951C1">
        <w:rPr>
          <w:rFonts w:ascii="Arial Narrow" w:hAnsi="Arial Narrow"/>
          <w:sz w:val="22"/>
          <w:szCs w:val="22"/>
        </w:rPr>
        <w:t xml:space="preserve">alebo inak prejavil úmysel nepokračovať v plnení </w:t>
      </w:r>
      <w:r w:rsidR="00A6360F" w:rsidRPr="004951C1">
        <w:rPr>
          <w:rFonts w:ascii="Arial Narrow" w:hAnsi="Arial Narrow"/>
          <w:sz w:val="22"/>
          <w:szCs w:val="22"/>
        </w:rPr>
        <w:t xml:space="preserve">tejto </w:t>
      </w:r>
      <w:r w:rsidR="005A7C85" w:rsidRPr="004951C1">
        <w:rPr>
          <w:rFonts w:ascii="Arial Narrow" w:hAnsi="Arial Narrow"/>
          <w:sz w:val="22"/>
          <w:szCs w:val="22"/>
        </w:rPr>
        <w:t>zmluvy</w:t>
      </w:r>
      <w:r w:rsidR="00482AE0" w:rsidRPr="004951C1">
        <w:rPr>
          <w:rFonts w:ascii="Arial Narrow" w:hAnsi="Arial Narrow"/>
          <w:sz w:val="22"/>
          <w:szCs w:val="22"/>
        </w:rPr>
        <w:t>,</w:t>
      </w:r>
    </w:p>
    <w:p w14:paraId="7D4894B7" w14:textId="77777777" w:rsidR="00327E2D" w:rsidRPr="004951C1" w:rsidRDefault="00327E2D" w:rsidP="00327E2D">
      <w:pPr>
        <w:pStyle w:val="Odsekzoznamu"/>
        <w:numPr>
          <w:ilvl w:val="0"/>
          <w:numId w:val="1"/>
        </w:numPr>
        <w:ind w:left="993" w:hanging="313"/>
        <w:jc w:val="both"/>
        <w:rPr>
          <w:rFonts w:ascii="Arial Narrow" w:hAnsi="Arial Narrow"/>
          <w:sz w:val="22"/>
          <w:szCs w:val="22"/>
        </w:rPr>
      </w:pPr>
      <w:r w:rsidRPr="004951C1">
        <w:rPr>
          <w:rFonts w:ascii="Arial Narrow" w:hAnsi="Arial Narrow"/>
          <w:sz w:val="22"/>
          <w:szCs w:val="22"/>
        </w:rPr>
        <w:t xml:space="preserve">iné dôvody stanovené v tejto zmluve alebo vyplývajúce z ustanovení Obchodného zákonníka.  </w:t>
      </w:r>
    </w:p>
    <w:p w14:paraId="0F6E2276" w14:textId="77777777" w:rsidR="00811A77" w:rsidRPr="004951C1" w:rsidRDefault="00811A77" w:rsidP="005A7C85">
      <w:pPr>
        <w:spacing w:before="0" w:beforeAutospacing="0" w:after="0" w:afterAutospacing="0" w:line="240" w:lineRule="auto"/>
        <w:ind w:left="709" w:hanging="709"/>
        <w:jc w:val="both"/>
        <w:rPr>
          <w:rFonts w:ascii="Arial Narrow" w:hAnsi="Arial Narrow" w:cs="Times New Roman"/>
          <w:sz w:val="22"/>
          <w:szCs w:val="22"/>
        </w:rPr>
      </w:pPr>
    </w:p>
    <w:p w14:paraId="6476A313" w14:textId="6E5C7DE0" w:rsidR="005A7C85" w:rsidRPr="004951C1" w:rsidRDefault="0057201A" w:rsidP="005A7C85">
      <w:pPr>
        <w:spacing w:before="0" w:beforeAutospacing="0" w:after="0" w:afterAutospacing="0" w:line="240" w:lineRule="auto"/>
        <w:ind w:left="709" w:hanging="709"/>
        <w:jc w:val="both"/>
        <w:rPr>
          <w:rFonts w:ascii="Arial Narrow" w:hAnsi="Arial Narrow" w:cs="Times New Roman"/>
          <w:sz w:val="22"/>
          <w:szCs w:val="22"/>
        </w:rPr>
      </w:pPr>
      <w:r w:rsidRPr="004951C1">
        <w:rPr>
          <w:rFonts w:ascii="Arial Narrow" w:hAnsi="Arial Narrow" w:cs="Times New Roman"/>
          <w:sz w:val="22"/>
          <w:szCs w:val="22"/>
        </w:rPr>
        <w:t>7</w:t>
      </w:r>
      <w:r w:rsidR="005A7C85" w:rsidRPr="004951C1">
        <w:rPr>
          <w:rFonts w:ascii="Arial Narrow" w:hAnsi="Arial Narrow" w:cs="Times New Roman"/>
          <w:sz w:val="22"/>
          <w:szCs w:val="22"/>
        </w:rPr>
        <w:t>.3</w:t>
      </w:r>
      <w:r w:rsidR="005A7C85" w:rsidRPr="004951C1">
        <w:rPr>
          <w:rFonts w:ascii="Arial Narrow" w:hAnsi="Arial Narrow" w:cs="Times New Roman"/>
          <w:sz w:val="22"/>
          <w:szCs w:val="22"/>
        </w:rPr>
        <w:tab/>
      </w:r>
      <w:r w:rsidR="00C461D5" w:rsidRPr="004951C1">
        <w:rPr>
          <w:rStyle w:val="ra"/>
          <w:rFonts w:ascii="Arial Narrow" w:hAnsi="Arial Narrow" w:cs="Times New Roman"/>
          <w:sz w:val="22"/>
          <w:szCs w:val="22"/>
        </w:rPr>
        <w:t>Zhotoviteľ</w:t>
      </w:r>
      <w:r w:rsidR="00C461D5" w:rsidRPr="004951C1">
        <w:rPr>
          <w:rFonts w:ascii="Arial Narrow" w:hAnsi="Arial Narrow" w:cs="Times New Roman"/>
          <w:sz w:val="22"/>
          <w:szCs w:val="22"/>
        </w:rPr>
        <w:t xml:space="preserve"> </w:t>
      </w:r>
      <w:r w:rsidR="005A7C85" w:rsidRPr="004951C1">
        <w:rPr>
          <w:rFonts w:ascii="Arial Narrow" w:hAnsi="Arial Narrow" w:cs="Times New Roman"/>
          <w:sz w:val="22"/>
          <w:szCs w:val="22"/>
        </w:rPr>
        <w:t xml:space="preserve">je oprávnený odstúpiť od </w:t>
      </w:r>
      <w:r w:rsidR="00686088" w:rsidRPr="004951C1">
        <w:rPr>
          <w:rFonts w:ascii="Arial Narrow" w:hAnsi="Arial Narrow" w:cs="Times New Roman"/>
          <w:sz w:val="22"/>
          <w:szCs w:val="22"/>
        </w:rPr>
        <w:t xml:space="preserve">tejto </w:t>
      </w:r>
      <w:r w:rsidR="005A7C85" w:rsidRPr="004951C1">
        <w:rPr>
          <w:rFonts w:ascii="Arial Narrow" w:hAnsi="Arial Narrow" w:cs="Times New Roman"/>
          <w:sz w:val="22"/>
          <w:szCs w:val="22"/>
        </w:rPr>
        <w:t xml:space="preserve">zmluvy v prípade podstatného porušenia zmluvných podmienok zo strany </w:t>
      </w:r>
      <w:r w:rsidR="008811E0" w:rsidRPr="004951C1">
        <w:rPr>
          <w:rFonts w:ascii="Arial Narrow" w:hAnsi="Arial Narrow" w:cs="Times New Roman"/>
          <w:sz w:val="22"/>
          <w:szCs w:val="22"/>
        </w:rPr>
        <w:t>O</w:t>
      </w:r>
      <w:r w:rsidR="005A7C85" w:rsidRPr="004951C1">
        <w:rPr>
          <w:rFonts w:ascii="Arial Narrow" w:hAnsi="Arial Narrow" w:cs="Times New Roman"/>
          <w:sz w:val="22"/>
          <w:szCs w:val="22"/>
        </w:rPr>
        <w:t>bjednávateľa. Za podstatné porušenie zmluvných podmienok sa považuje:</w:t>
      </w:r>
    </w:p>
    <w:p w14:paraId="365AEF23" w14:textId="676E2730" w:rsidR="005A7C85" w:rsidRPr="004951C1" w:rsidRDefault="00327E2D" w:rsidP="00A6360F">
      <w:pPr>
        <w:pStyle w:val="Odsekzoznamu"/>
        <w:numPr>
          <w:ilvl w:val="0"/>
          <w:numId w:val="2"/>
        </w:numPr>
        <w:ind w:left="993" w:hanging="313"/>
        <w:jc w:val="both"/>
        <w:rPr>
          <w:rFonts w:ascii="Arial Narrow" w:hAnsi="Arial Narrow"/>
          <w:sz w:val="22"/>
          <w:szCs w:val="22"/>
        </w:rPr>
      </w:pPr>
      <w:r w:rsidRPr="004951C1">
        <w:rPr>
          <w:rFonts w:ascii="Arial Narrow" w:hAnsi="Arial Narrow"/>
          <w:sz w:val="22"/>
          <w:szCs w:val="22"/>
        </w:rPr>
        <w:t xml:space="preserve">skutočnosť, ak </w:t>
      </w:r>
      <w:r w:rsidR="008811E0" w:rsidRPr="004951C1">
        <w:rPr>
          <w:rFonts w:ascii="Arial Narrow" w:hAnsi="Arial Narrow"/>
          <w:sz w:val="22"/>
          <w:szCs w:val="22"/>
        </w:rPr>
        <w:t>O</w:t>
      </w:r>
      <w:r w:rsidRPr="004951C1">
        <w:rPr>
          <w:rFonts w:ascii="Arial Narrow" w:hAnsi="Arial Narrow"/>
          <w:sz w:val="22"/>
          <w:szCs w:val="22"/>
        </w:rPr>
        <w:t xml:space="preserve">bjednávateľ </w:t>
      </w:r>
      <w:r w:rsidR="005A7C85" w:rsidRPr="004951C1">
        <w:rPr>
          <w:rFonts w:ascii="Arial Narrow" w:hAnsi="Arial Narrow"/>
          <w:sz w:val="22"/>
          <w:szCs w:val="22"/>
        </w:rPr>
        <w:t xml:space="preserve">neposkytuje </w:t>
      </w:r>
      <w:r w:rsidR="008811E0" w:rsidRPr="004951C1">
        <w:rPr>
          <w:rFonts w:ascii="Arial Narrow" w:hAnsi="Arial Narrow"/>
          <w:sz w:val="22"/>
          <w:szCs w:val="22"/>
        </w:rPr>
        <w:t>Z</w:t>
      </w:r>
      <w:r w:rsidR="00C461D5" w:rsidRPr="004951C1">
        <w:rPr>
          <w:rFonts w:ascii="Arial Narrow" w:hAnsi="Arial Narrow"/>
          <w:sz w:val="22"/>
          <w:szCs w:val="22"/>
        </w:rPr>
        <w:t xml:space="preserve">hotoviteľovi </w:t>
      </w:r>
      <w:r w:rsidR="005A7C85" w:rsidRPr="004951C1">
        <w:rPr>
          <w:rFonts w:ascii="Arial Narrow" w:hAnsi="Arial Narrow"/>
          <w:sz w:val="22"/>
          <w:szCs w:val="22"/>
        </w:rPr>
        <w:t xml:space="preserve">súčinnosť nevyhnutnú na </w:t>
      </w:r>
      <w:r w:rsidR="00E24F23" w:rsidRPr="004951C1">
        <w:rPr>
          <w:rFonts w:ascii="Arial Narrow" w:hAnsi="Arial Narrow"/>
          <w:sz w:val="22"/>
          <w:szCs w:val="22"/>
        </w:rPr>
        <w:t>vykonávanie</w:t>
      </w:r>
      <w:r w:rsidR="005A7C85" w:rsidRPr="004951C1">
        <w:rPr>
          <w:rFonts w:ascii="Arial Narrow" w:hAnsi="Arial Narrow"/>
          <w:sz w:val="22"/>
          <w:szCs w:val="22"/>
        </w:rPr>
        <w:t xml:space="preserve"> </w:t>
      </w:r>
      <w:r w:rsidR="00E24F23" w:rsidRPr="004951C1">
        <w:rPr>
          <w:rFonts w:ascii="Arial Narrow" w:hAnsi="Arial Narrow"/>
          <w:sz w:val="22"/>
          <w:szCs w:val="22"/>
        </w:rPr>
        <w:t>Diela</w:t>
      </w:r>
      <w:r w:rsidR="00A6360F" w:rsidRPr="004951C1">
        <w:rPr>
          <w:rFonts w:ascii="Arial Narrow" w:hAnsi="Arial Narrow"/>
          <w:sz w:val="22"/>
          <w:szCs w:val="22"/>
        </w:rPr>
        <w:t xml:space="preserve"> </w:t>
      </w:r>
      <w:r w:rsidR="005A7C85" w:rsidRPr="004951C1">
        <w:rPr>
          <w:rFonts w:ascii="Arial Narrow" w:hAnsi="Arial Narrow"/>
          <w:sz w:val="22"/>
          <w:szCs w:val="22"/>
        </w:rPr>
        <w:t xml:space="preserve">zo strany </w:t>
      </w:r>
      <w:r w:rsidR="008811E0" w:rsidRPr="004951C1">
        <w:rPr>
          <w:rFonts w:ascii="Arial Narrow" w:hAnsi="Arial Narrow"/>
          <w:sz w:val="22"/>
          <w:szCs w:val="22"/>
        </w:rPr>
        <w:t>Z</w:t>
      </w:r>
      <w:r w:rsidR="00BF5D27" w:rsidRPr="004951C1">
        <w:rPr>
          <w:rFonts w:ascii="Arial Narrow" w:hAnsi="Arial Narrow"/>
          <w:sz w:val="22"/>
          <w:szCs w:val="22"/>
        </w:rPr>
        <w:t>hotoviteľa</w:t>
      </w:r>
      <w:r w:rsidR="005A7C85" w:rsidRPr="004951C1">
        <w:rPr>
          <w:rFonts w:ascii="Arial Narrow" w:hAnsi="Arial Narrow"/>
          <w:sz w:val="22"/>
          <w:szCs w:val="22"/>
        </w:rPr>
        <w:t>,</w:t>
      </w:r>
    </w:p>
    <w:p w14:paraId="4057212E" w14:textId="12B30342" w:rsidR="005A7C85" w:rsidRPr="004951C1" w:rsidRDefault="00327E2D" w:rsidP="006060A6">
      <w:pPr>
        <w:pStyle w:val="Odsekzoznamu"/>
        <w:numPr>
          <w:ilvl w:val="0"/>
          <w:numId w:val="2"/>
        </w:numPr>
        <w:ind w:left="993" w:hanging="313"/>
        <w:jc w:val="both"/>
        <w:rPr>
          <w:rFonts w:ascii="Arial Narrow" w:hAnsi="Arial Narrow"/>
          <w:sz w:val="22"/>
          <w:szCs w:val="22"/>
        </w:rPr>
      </w:pPr>
      <w:r w:rsidRPr="004951C1">
        <w:rPr>
          <w:rFonts w:ascii="Arial Narrow" w:hAnsi="Arial Narrow"/>
          <w:sz w:val="22"/>
          <w:szCs w:val="22"/>
        </w:rPr>
        <w:t xml:space="preserve">ak </w:t>
      </w:r>
      <w:r w:rsidR="008811E0" w:rsidRPr="004951C1">
        <w:rPr>
          <w:rFonts w:ascii="Arial Narrow" w:hAnsi="Arial Narrow"/>
          <w:sz w:val="22"/>
          <w:szCs w:val="22"/>
        </w:rPr>
        <w:t>O</w:t>
      </w:r>
      <w:r w:rsidRPr="004951C1">
        <w:rPr>
          <w:rFonts w:ascii="Arial Narrow" w:hAnsi="Arial Narrow"/>
          <w:sz w:val="22"/>
          <w:szCs w:val="22"/>
        </w:rPr>
        <w:t xml:space="preserve">bjednávateľ </w:t>
      </w:r>
      <w:r w:rsidR="005A7C85" w:rsidRPr="004951C1">
        <w:rPr>
          <w:rFonts w:ascii="Arial Narrow" w:hAnsi="Arial Narrow"/>
          <w:sz w:val="22"/>
          <w:szCs w:val="22"/>
        </w:rPr>
        <w:t xml:space="preserve">úmyselne zatají </w:t>
      </w:r>
      <w:r w:rsidR="008811E0" w:rsidRPr="004951C1">
        <w:rPr>
          <w:rFonts w:ascii="Arial Narrow" w:hAnsi="Arial Narrow"/>
          <w:sz w:val="22"/>
          <w:szCs w:val="22"/>
        </w:rPr>
        <w:t>Z</w:t>
      </w:r>
      <w:r w:rsidR="00C461D5" w:rsidRPr="004951C1">
        <w:rPr>
          <w:rFonts w:ascii="Arial Narrow" w:hAnsi="Arial Narrow"/>
          <w:sz w:val="22"/>
          <w:szCs w:val="22"/>
        </w:rPr>
        <w:t xml:space="preserve">hotoviteľovi </w:t>
      </w:r>
      <w:r w:rsidR="005A7C85" w:rsidRPr="004951C1">
        <w:rPr>
          <w:rFonts w:ascii="Arial Narrow" w:hAnsi="Arial Narrow"/>
          <w:sz w:val="22"/>
          <w:szCs w:val="22"/>
        </w:rPr>
        <w:t xml:space="preserve">relevantné informácie týkajúce sa </w:t>
      </w:r>
      <w:r w:rsidR="00266D9D" w:rsidRPr="004951C1">
        <w:rPr>
          <w:rFonts w:ascii="Arial Narrow" w:hAnsi="Arial Narrow"/>
          <w:sz w:val="22"/>
          <w:szCs w:val="22"/>
        </w:rPr>
        <w:t>predmetu zmluvy</w:t>
      </w:r>
      <w:r w:rsidR="005A7C85" w:rsidRPr="004951C1">
        <w:rPr>
          <w:rFonts w:ascii="Arial Narrow" w:hAnsi="Arial Narrow"/>
          <w:sz w:val="22"/>
          <w:szCs w:val="22"/>
        </w:rPr>
        <w:t xml:space="preserve">, ktoré by mohli mať vplyv na uzavretie tejto zmluvy alebo na postup </w:t>
      </w:r>
      <w:r w:rsidR="008811E0" w:rsidRPr="004951C1">
        <w:rPr>
          <w:rFonts w:ascii="Arial Narrow" w:hAnsi="Arial Narrow"/>
          <w:sz w:val="22"/>
          <w:szCs w:val="22"/>
        </w:rPr>
        <w:t>Z</w:t>
      </w:r>
      <w:r w:rsidR="00C461D5" w:rsidRPr="004951C1">
        <w:rPr>
          <w:rFonts w:ascii="Arial Narrow" w:hAnsi="Arial Narrow"/>
          <w:sz w:val="22"/>
          <w:szCs w:val="22"/>
        </w:rPr>
        <w:t xml:space="preserve">hotoviteľa </w:t>
      </w:r>
      <w:r w:rsidR="005A7C85" w:rsidRPr="004951C1">
        <w:rPr>
          <w:rFonts w:ascii="Arial Narrow" w:hAnsi="Arial Narrow"/>
          <w:sz w:val="22"/>
          <w:szCs w:val="22"/>
        </w:rPr>
        <w:t>pri plnení tejto zmluvy,</w:t>
      </w:r>
    </w:p>
    <w:p w14:paraId="69A0CAE8" w14:textId="49F6495E" w:rsidR="005A7C85" w:rsidRPr="004951C1" w:rsidRDefault="005A7C85" w:rsidP="00A6360F">
      <w:pPr>
        <w:pStyle w:val="Odsekzoznamu"/>
        <w:numPr>
          <w:ilvl w:val="0"/>
          <w:numId w:val="2"/>
        </w:numPr>
        <w:ind w:left="993" w:hanging="313"/>
        <w:jc w:val="both"/>
        <w:rPr>
          <w:rFonts w:ascii="Arial Narrow" w:hAnsi="Arial Narrow"/>
          <w:sz w:val="22"/>
          <w:szCs w:val="22"/>
        </w:rPr>
      </w:pPr>
      <w:r w:rsidRPr="004951C1">
        <w:rPr>
          <w:rFonts w:ascii="Arial Narrow" w:hAnsi="Arial Narrow"/>
          <w:sz w:val="22"/>
          <w:szCs w:val="22"/>
        </w:rPr>
        <w:t xml:space="preserve">núti </w:t>
      </w:r>
      <w:r w:rsidR="008811E0" w:rsidRPr="004951C1">
        <w:rPr>
          <w:rFonts w:ascii="Arial Narrow" w:hAnsi="Arial Narrow"/>
          <w:sz w:val="22"/>
          <w:szCs w:val="22"/>
        </w:rPr>
        <w:t>Z</w:t>
      </w:r>
      <w:r w:rsidR="00C461D5" w:rsidRPr="004951C1">
        <w:rPr>
          <w:rFonts w:ascii="Arial Narrow" w:hAnsi="Arial Narrow"/>
          <w:sz w:val="22"/>
          <w:szCs w:val="22"/>
        </w:rPr>
        <w:t xml:space="preserve">hotoviteľa </w:t>
      </w:r>
      <w:r w:rsidRPr="004951C1">
        <w:rPr>
          <w:rFonts w:ascii="Arial Narrow" w:hAnsi="Arial Narrow"/>
          <w:sz w:val="22"/>
          <w:szCs w:val="22"/>
        </w:rPr>
        <w:t>k činnosti, ktorú možno kvalifikovať ako protizákonnú</w:t>
      </w:r>
      <w:r w:rsidR="00327E2D" w:rsidRPr="004951C1">
        <w:rPr>
          <w:rFonts w:ascii="Arial Narrow" w:hAnsi="Arial Narrow"/>
          <w:sz w:val="22"/>
          <w:szCs w:val="22"/>
        </w:rPr>
        <w:t>,</w:t>
      </w:r>
    </w:p>
    <w:p w14:paraId="103DB191" w14:textId="75D206F8" w:rsidR="00327E2D" w:rsidRPr="004951C1" w:rsidRDefault="00102022" w:rsidP="00FA6AE1">
      <w:pPr>
        <w:pStyle w:val="Odsekzoznamu"/>
        <w:ind w:left="709" w:hanging="142"/>
        <w:jc w:val="both"/>
        <w:rPr>
          <w:rFonts w:ascii="Arial Narrow" w:hAnsi="Arial Narrow"/>
          <w:sz w:val="22"/>
          <w:szCs w:val="22"/>
        </w:rPr>
      </w:pPr>
      <w:r w:rsidRPr="004951C1">
        <w:rPr>
          <w:rFonts w:ascii="Arial Narrow" w:hAnsi="Arial Narrow"/>
          <w:sz w:val="22"/>
          <w:szCs w:val="22"/>
        </w:rPr>
        <w:t xml:space="preserve">  </w:t>
      </w:r>
      <w:r w:rsidR="00636125" w:rsidRPr="004951C1">
        <w:rPr>
          <w:rFonts w:ascii="Arial Narrow" w:hAnsi="Arial Narrow"/>
          <w:sz w:val="22"/>
          <w:szCs w:val="22"/>
        </w:rPr>
        <w:t>d)</w:t>
      </w:r>
      <w:r w:rsidR="002D4584" w:rsidRPr="004951C1">
        <w:rPr>
          <w:rFonts w:ascii="Arial Narrow" w:hAnsi="Arial Narrow"/>
          <w:sz w:val="22"/>
          <w:szCs w:val="22"/>
        </w:rPr>
        <w:t xml:space="preserve"> </w:t>
      </w:r>
      <w:r w:rsidRPr="004951C1">
        <w:rPr>
          <w:rFonts w:ascii="Arial Narrow" w:hAnsi="Arial Narrow"/>
          <w:sz w:val="22"/>
          <w:szCs w:val="22"/>
        </w:rPr>
        <w:t xml:space="preserve">  </w:t>
      </w:r>
      <w:r w:rsidR="00327E2D" w:rsidRPr="004951C1">
        <w:rPr>
          <w:rFonts w:ascii="Arial Narrow" w:hAnsi="Arial Narrow"/>
          <w:sz w:val="22"/>
          <w:szCs w:val="22"/>
        </w:rPr>
        <w:t xml:space="preserve">iné dôvody stanovené v tejto zmluve alebo vyplývajúce z ustanovení Obchodného zákonníka.  </w:t>
      </w:r>
    </w:p>
    <w:p w14:paraId="58952762" w14:textId="77777777" w:rsidR="005A7C85" w:rsidRPr="004951C1" w:rsidRDefault="005A7C85" w:rsidP="005A7C85">
      <w:pPr>
        <w:spacing w:before="0" w:beforeAutospacing="0" w:after="0" w:afterAutospacing="0" w:line="240" w:lineRule="auto"/>
        <w:ind w:left="709" w:hanging="709"/>
        <w:jc w:val="both"/>
        <w:rPr>
          <w:rFonts w:ascii="Arial Narrow" w:hAnsi="Arial Narrow" w:cs="Times New Roman"/>
          <w:sz w:val="22"/>
          <w:szCs w:val="22"/>
        </w:rPr>
      </w:pPr>
    </w:p>
    <w:p w14:paraId="6D14B32A" w14:textId="195DB0F6" w:rsidR="00CC56FA" w:rsidRPr="004951C1" w:rsidRDefault="003570D0" w:rsidP="00CC56FA">
      <w:pPr>
        <w:spacing w:before="0" w:beforeAutospacing="0" w:after="0" w:afterAutospacing="0" w:line="240" w:lineRule="auto"/>
        <w:ind w:left="709" w:hanging="709"/>
        <w:jc w:val="both"/>
        <w:rPr>
          <w:rFonts w:ascii="Arial Narrow" w:hAnsi="Arial Narrow" w:cs="Times New Roman"/>
          <w:sz w:val="22"/>
          <w:szCs w:val="22"/>
        </w:rPr>
      </w:pPr>
      <w:r w:rsidRPr="004951C1">
        <w:rPr>
          <w:rFonts w:ascii="Arial Narrow" w:hAnsi="Arial Narrow" w:cs="Times New Roman"/>
          <w:sz w:val="22"/>
          <w:szCs w:val="22"/>
        </w:rPr>
        <w:t>7</w:t>
      </w:r>
      <w:r w:rsidR="005A7C85" w:rsidRPr="004951C1">
        <w:rPr>
          <w:rFonts w:ascii="Arial Narrow" w:hAnsi="Arial Narrow" w:cs="Times New Roman"/>
          <w:sz w:val="22"/>
          <w:szCs w:val="22"/>
        </w:rPr>
        <w:t>.4</w:t>
      </w:r>
      <w:r w:rsidR="005A7C85" w:rsidRPr="004951C1">
        <w:rPr>
          <w:rFonts w:ascii="Arial Narrow" w:hAnsi="Arial Narrow" w:cs="Times New Roman"/>
          <w:sz w:val="22"/>
          <w:szCs w:val="22"/>
        </w:rPr>
        <w:tab/>
        <w:t xml:space="preserve">Odstúpenie od zmluvy musí mať písomnú formu, musí v ňom byť uvedený dôvod odstúpenia a jeho účinky nastávajú dňom jeho doručenia druhej zmluvnej strane. </w:t>
      </w:r>
    </w:p>
    <w:p w14:paraId="2FA177BD" w14:textId="77777777" w:rsidR="00817B4D" w:rsidRPr="004951C1" w:rsidRDefault="00817B4D" w:rsidP="00817B4D">
      <w:pPr>
        <w:autoSpaceDE w:val="0"/>
        <w:autoSpaceDN w:val="0"/>
        <w:adjustRightInd w:val="0"/>
        <w:spacing w:before="0" w:beforeAutospacing="0" w:after="0" w:afterAutospacing="0" w:line="240" w:lineRule="auto"/>
        <w:ind w:left="709" w:hanging="709"/>
        <w:contextualSpacing w:val="0"/>
        <w:jc w:val="both"/>
        <w:rPr>
          <w:rFonts w:ascii="Arial Narrow" w:eastAsiaTheme="minorHAnsi" w:hAnsi="Arial Narrow" w:cs="Arial"/>
          <w:sz w:val="22"/>
          <w:szCs w:val="22"/>
        </w:rPr>
      </w:pPr>
    </w:p>
    <w:p w14:paraId="46EF9E88" w14:textId="60905E3F" w:rsidR="005A7C85" w:rsidRPr="004951C1" w:rsidRDefault="003570D0" w:rsidP="00466036">
      <w:pPr>
        <w:autoSpaceDE w:val="0"/>
        <w:autoSpaceDN w:val="0"/>
        <w:adjustRightInd w:val="0"/>
        <w:spacing w:before="0" w:beforeAutospacing="0" w:after="0" w:afterAutospacing="0" w:line="240" w:lineRule="auto"/>
        <w:ind w:left="709" w:hanging="709"/>
        <w:contextualSpacing w:val="0"/>
        <w:jc w:val="both"/>
        <w:rPr>
          <w:rFonts w:ascii="Arial Narrow" w:hAnsi="Arial Narrow" w:cs="Times New Roman"/>
          <w:sz w:val="22"/>
          <w:szCs w:val="22"/>
        </w:rPr>
      </w:pPr>
      <w:r w:rsidRPr="004951C1">
        <w:rPr>
          <w:rFonts w:ascii="Arial Narrow" w:eastAsiaTheme="minorHAnsi" w:hAnsi="Arial Narrow" w:cs="Arial"/>
          <w:sz w:val="22"/>
          <w:szCs w:val="22"/>
        </w:rPr>
        <w:t>7</w:t>
      </w:r>
      <w:r w:rsidR="00817B4D" w:rsidRPr="004951C1">
        <w:rPr>
          <w:rFonts w:ascii="Arial Narrow" w:eastAsiaTheme="minorHAnsi" w:hAnsi="Arial Narrow" w:cs="Arial"/>
          <w:sz w:val="22"/>
          <w:szCs w:val="22"/>
        </w:rPr>
        <w:t xml:space="preserve">.5     </w:t>
      </w:r>
      <w:r w:rsidR="008811E0" w:rsidRPr="004951C1">
        <w:rPr>
          <w:rFonts w:ascii="Arial Narrow" w:eastAsiaTheme="minorHAnsi" w:hAnsi="Arial Narrow" w:cs="Arial"/>
          <w:sz w:val="22"/>
          <w:szCs w:val="22"/>
        </w:rPr>
        <w:tab/>
      </w:r>
      <w:r w:rsidR="00817B4D" w:rsidRPr="004951C1">
        <w:rPr>
          <w:rFonts w:ascii="Arial Narrow" w:eastAsiaTheme="minorHAnsi" w:hAnsi="Arial Narrow" w:cs="Arial"/>
          <w:sz w:val="22"/>
          <w:szCs w:val="22"/>
        </w:rPr>
        <w:t xml:space="preserve">V prípade, ak dôjde k zániku tejto zmluvy v dôsledku odstúpenia niektorej zo zmluvných strán od zmluvy, </w:t>
      </w:r>
      <w:r w:rsidR="008811E0" w:rsidRPr="004951C1">
        <w:rPr>
          <w:rFonts w:ascii="Arial Narrow" w:eastAsiaTheme="minorHAnsi" w:hAnsi="Arial Narrow" w:cs="Arial"/>
          <w:sz w:val="22"/>
          <w:szCs w:val="22"/>
        </w:rPr>
        <w:t>Z</w:t>
      </w:r>
      <w:r w:rsidR="00817B4D" w:rsidRPr="004951C1">
        <w:rPr>
          <w:rFonts w:ascii="Arial Narrow" w:eastAsiaTheme="minorHAnsi" w:hAnsi="Arial Narrow" w:cs="Arial"/>
          <w:sz w:val="22"/>
          <w:szCs w:val="22"/>
        </w:rPr>
        <w:t xml:space="preserve">hotoviteľ ukončí všetky práce na </w:t>
      </w:r>
      <w:r w:rsidR="00466036">
        <w:rPr>
          <w:rFonts w:ascii="Arial Narrow" w:eastAsiaTheme="minorHAnsi" w:hAnsi="Arial Narrow" w:cs="Arial"/>
          <w:sz w:val="22"/>
          <w:szCs w:val="22"/>
        </w:rPr>
        <w:t>D</w:t>
      </w:r>
      <w:r w:rsidR="00817B4D" w:rsidRPr="004951C1">
        <w:rPr>
          <w:rFonts w:ascii="Arial Narrow" w:eastAsiaTheme="minorHAnsi" w:hAnsi="Arial Narrow" w:cs="Arial"/>
          <w:sz w:val="22"/>
          <w:szCs w:val="22"/>
        </w:rPr>
        <w:t xml:space="preserve">iele, je však povinný </w:t>
      </w:r>
      <w:r w:rsidR="008811E0" w:rsidRPr="004951C1">
        <w:rPr>
          <w:rFonts w:ascii="Arial Narrow" w:eastAsiaTheme="minorHAnsi" w:hAnsi="Arial Narrow" w:cs="Arial"/>
          <w:sz w:val="22"/>
          <w:szCs w:val="22"/>
        </w:rPr>
        <w:t>O</w:t>
      </w:r>
      <w:r w:rsidR="00817B4D" w:rsidRPr="004951C1">
        <w:rPr>
          <w:rFonts w:ascii="Arial Narrow" w:eastAsiaTheme="minorHAnsi" w:hAnsi="Arial Narrow" w:cs="Arial"/>
          <w:sz w:val="22"/>
          <w:szCs w:val="22"/>
        </w:rPr>
        <w:t xml:space="preserve">bjednávateľa upozorniť na opatrenia potrebné na to, aby sa zabránilo vzniku škody bezprostredne hroziacej </w:t>
      </w:r>
      <w:r w:rsidR="008811E0" w:rsidRPr="004951C1">
        <w:rPr>
          <w:rFonts w:ascii="Arial Narrow" w:eastAsiaTheme="minorHAnsi" w:hAnsi="Arial Narrow" w:cs="Arial"/>
          <w:sz w:val="22"/>
          <w:szCs w:val="22"/>
        </w:rPr>
        <w:t>O</w:t>
      </w:r>
      <w:r w:rsidR="00817B4D" w:rsidRPr="004951C1">
        <w:rPr>
          <w:rFonts w:ascii="Arial Narrow" w:eastAsiaTheme="minorHAnsi" w:hAnsi="Arial Narrow" w:cs="Arial"/>
          <w:sz w:val="22"/>
          <w:szCs w:val="22"/>
        </w:rPr>
        <w:t xml:space="preserve">bjednávateľovi alebo životnému prostrediu nedokončením začatých prác. </w:t>
      </w:r>
    </w:p>
    <w:p w14:paraId="06A3BC8E" w14:textId="77777777" w:rsidR="006502F4" w:rsidRPr="004951C1" w:rsidRDefault="006502F4" w:rsidP="005A7C85">
      <w:pPr>
        <w:pStyle w:val="Odsekzoznamu"/>
        <w:ind w:left="680" w:hanging="680"/>
        <w:jc w:val="center"/>
        <w:rPr>
          <w:rFonts w:ascii="Arial Narrow" w:hAnsi="Arial Narrow"/>
          <w:b/>
          <w:sz w:val="22"/>
          <w:szCs w:val="22"/>
        </w:rPr>
      </w:pPr>
    </w:p>
    <w:p w14:paraId="5F0D3291" w14:textId="46190B36" w:rsidR="005A7C85" w:rsidRPr="004951C1" w:rsidRDefault="005A7C85" w:rsidP="005A7C85">
      <w:pPr>
        <w:pStyle w:val="Odsekzoznamu"/>
        <w:ind w:left="680" w:hanging="680"/>
        <w:jc w:val="center"/>
        <w:rPr>
          <w:rFonts w:ascii="Arial Narrow" w:hAnsi="Arial Narrow"/>
          <w:b/>
          <w:sz w:val="22"/>
          <w:szCs w:val="22"/>
        </w:rPr>
      </w:pPr>
      <w:r w:rsidRPr="004951C1">
        <w:rPr>
          <w:rFonts w:ascii="Arial Narrow" w:hAnsi="Arial Narrow"/>
          <w:b/>
          <w:sz w:val="22"/>
          <w:szCs w:val="22"/>
        </w:rPr>
        <w:t>Článok</w:t>
      </w:r>
      <w:r w:rsidR="006A3CC8" w:rsidRPr="004951C1">
        <w:rPr>
          <w:rFonts w:ascii="Arial Narrow" w:hAnsi="Arial Narrow"/>
          <w:b/>
          <w:sz w:val="22"/>
          <w:szCs w:val="22"/>
        </w:rPr>
        <w:t xml:space="preserve"> </w:t>
      </w:r>
      <w:r w:rsidR="003570D0" w:rsidRPr="004951C1">
        <w:rPr>
          <w:rFonts w:ascii="Arial Narrow" w:hAnsi="Arial Narrow"/>
          <w:b/>
          <w:sz w:val="22"/>
          <w:szCs w:val="22"/>
        </w:rPr>
        <w:t>VIII</w:t>
      </w:r>
      <w:r w:rsidRPr="004951C1">
        <w:rPr>
          <w:rFonts w:ascii="Arial Narrow" w:hAnsi="Arial Narrow"/>
          <w:b/>
          <w:sz w:val="22"/>
          <w:szCs w:val="22"/>
        </w:rPr>
        <w:t>.</w:t>
      </w:r>
    </w:p>
    <w:p w14:paraId="1859DC7D" w14:textId="77777777" w:rsidR="005A7C85" w:rsidRPr="004951C1" w:rsidRDefault="00133D25" w:rsidP="005A7C85">
      <w:pPr>
        <w:pStyle w:val="Odsekzoznamu"/>
        <w:ind w:left="680" w:hanging="680"/>
        <w:jc w:val="center"/>
        <w:rPr>
          <w:rFonts w:ascii="Arial Narrow" w:hAnsi="Arial Narrow"/>
          <w:b/>
          <w:sz w:val="22"/>
          <w:szCs w:val="22"/>
        </w:rPr>
      </w:pPr>
      <w:r w:rsidRPr="004951C1">
        <w:rPr>
          <w:rFonts w:ascii="Arial Narrow" w:hAnsi="Arial Narrow"/>
          <w:b/>
          <w:sz w:val="22"/>
          <w:szCs w:val="22"/>
        </w:rPr>
        <w:t>Z</w:t>
      </w:r>
      <w:r w:rsidR="005A7C85" w:rsidRPr="004951C1">
        <w:rPr>
          <w:rFonts w:ascii="Arial Narrow" w:hAnsi="Arial Narrow"/>
          <w:b/>
          <w:sz w:val="22"/>
          <w:szCs w:val="22"/>
        </w:rPr>
        <w:t>áverečné ustanovenia</w:t>
      </w:r>
    </w:p>
    <w:p w14:paraId="4A6C6BE5" w14:textId="77777777" w:rsidR="005A7C85" w:rsidRPr="004951C1" w:rsidRDefault="005A7C85" w:rsidP="005A7C85">
      <w:pPr>
        <w:pStyle w:val="Odsekzoznamu"/>
        <w:ind w:left="680" w:hanging="680"/>
        <w:jc w:val="center"/>
        <w:rPr>
          <w:rFonts w:ascii="Arial Narrow" w:hAnsi="Arial Narrow"/>
          <w:b/>
          <w:sz w:val="22"/>
          <w:szCs w:val="22"/>
        </w:rPr>
      </w:pPr>
    </w:p>
    <w:p w14:paraId="3C740AC8" w14:textId="27BC5BF7" w:rsidR="005A7C85" w:rsidRPr="004951C1" w:rsidRDefault="003570D0" w:rsidP="00A34C74">
      <w:pPr>
        <w:keepLines/>
        <w:spacing w:before="0" w:beforeAutospacing="0" w:after="0" w:afterAutospacing="0" w:line="240" w:lineRule="auto"/>
        <w:ind w:left="680" w:hanging="680"/>
        <w:contextualSpacing w:val="0"/>
        <w:jc w:val="both"/>
        <w:rPr>
          <w:rFonts w:ascii="Arial Narrow" w:hAnsi="Arial Narrow" w:cs="Times New Roman"/>
          <w:sz w:val="22"/>
          <w:szCs w:val="22"/>
        </w:rPr>
      </w:pPr>
      <w:r w:rsidRPr="004951C1">
        <w:rPr>
          <w:rFonts w:ascii="Arial Narrow" w:hAnsi="Arial Narrow" w:cs="Times New Roman"/>
          <w:sz w:val="22"/>
          <w:szCs w:val="22"/>
        </w:rPr>
        <w:t>8</w:t>
      </w:r>
      <w:r w:rsidR="005A7C85" w:rsidRPr="004951C1">
        <w:rPr>
          <w:rFonts w:ascii="Arial Narrow" w:hAnsi="Arial Narrow" w:cs="Times New Roman"/>
          <w:sz w:val="22"/>
          <w:szCs w:val="22"/>
        </w:rPr>
        <w:t>.1</w:t>
      </w:r>
      <w:r w:rsidR="005A7C85" w:rsidRPr="004951C1">
        <w:rPr>
          <w:rFonts w:ascii="Arial Narrow" w:hAnsi="Arial Narrow" w:cs="Times New Roman"/>
          <w:sz w:val="22"/>
          <w:szCs w:val="22"/>
        </w:rPr>
        <w:tab/>
        <w:t>Táto zmluva nadobúda platnosť</w:t>
      </w:r>
      <w:r w:rsidR="00735F68" w:rsidRPr="004951C1">
        <w:rPr>
          <w:rFonts w:ascii="Arial Narrow" w:hAnsi="Arial Narrow" w:cs="Times New Roman"/>
          <w:sz w:val="22"/>
          <w:szCs w:val="22"/>
        </w:rPr>
        <w:t xml:space="preserve"> </w:t>
      </w:r>
      <w:r w:rsidR="00592F6C" w:rsidRPr="004951C1">
        <w:rPr>
          <w:rFonts w:ascii="Arial Narrow" w:hAnsi="Arial Narrow" w:cs="Times New Roman"/>
          <w:sz w:val="22"/>
          <w:szCs w:val="22"/>
        </w:rPr>
        <w:t xml:space="preserve">dňom jej podpisu zmluvnými stranami </w:t>
      </w:r>
      <w:r w:rsidR="00735F68" w:rsidRPr="004951C1">
        <w:rPr>
          <w:rFonts w:ascii="Arial Narrow" w:hAnsi="Arial Narrow" w:cs="Times New Roman"/>
          <w:sz w:val="22"/>
          <w:szCs w:val="22"/>
        </w:rPr>
        <w:t>a účinnosť</w:t>
      </w:r>
      <w:r w:rsidR="005A7C85" w:rsidRPr="004951C1">
        <w:rPr>
          <w:rFonts w:ascii="Arial Narrow" w:hAnsi="Arial Narrow" w:cs="Times New Roman"/>
          <w:sz w:val="22"/>
          <w:szCs w:val="22"/>
        </w:rPr>
        <w:t xml:space="preserve"> dňom </w:t>
      </w:r>
      <w:r w:rsidR="000F6625" w:rsidRPr="004951C1">
        <w:rPr>
          <w:rFonts w:ascii="Arial Narrow" w:hAnsi="Arial Narrow" w:cs="Times New Roman"/>
          <w:sz w:val="22"/>
          <w:szCs w:val="22"/>
        </w:rPr>
        <w:t>nasledujúcim po dni jej zverejnenia v Centrálnom registri zmlúv</w:t>
      </w:r>
      <w:r w:rsidR="00735F68" w:rsidRPr="004951C1">
        <w:rPr>
          <w:rFonts w:ascii="Arial Narrow" w:hAnsi="Arial Narrow" w:cs="Times New Roman"/>
          <w:sz w:val="22"/>
          <w:szCs w:val="22"/>
        </w:rPr>
        <w:t>.</w:t>
      </w:r>
    </w:p>
    <w:p w14:paraId="4ACE6549" w14:textId="77777777" w:rsidR="005A7C85" w:rsidRPr="004951C1" w:rsidRDefault="005A7C85">
      <w:pPr>
        <w:keepLines/>
        <w:spacing w:before="0" w:beforeAutospacing="0" w:after="0" w:afterAutospacing="0" w:line="240" w:lineRule="auto"/>
        <w:ind w:left="680" w:hanging="680"/>
        <w:contextualSpacing w:val="0"/>
        <w:jc w:val="both"/>
        <w:rPr>
          <w:rFonts w:ascii="Arial Narrow" w:hAnsi="Arial Narrow" w:cs="Times New Roman"/>
          <w:sz w:val="22"/>
          <w:szCs w:val="22"/>
        </w:rPr>
      </w:pPr>
    </w:p>
    <w:p w14:paraId="6B10780F" w14:textId="3CF57BF1" w:rsidR="005A7C85" w:rsidRPr="004951C1" w:rsidRDefault="003570D0" w:rsidP="00DD32DE">
      <w:pPr>
        <w:keepLines/>
        <w:spacing w:before="0" w:beforeAutospacing="0" w:after="0" w:afterAutospacing="0" w:line="240" w:lineRule="auto"/>
        <w:ind w:left="680" w:hanging="680"/>
        <w:contextualSpacing w:val="0"/>
        <w:jc w:val="both"/>
        <w:rPr>
          <w:rFonts w:ascii="Arial Narrow" w:hAnsi="Arial Narrow" w:cs="Times New Roman"/>
          <w:sz w:val="22"/>
          <w:szCs w:val="22"/>
        </w:rPr>
      </w:pPr>
      <w:r w:rsidRPr="004951C1">
        <w:rPr>
          <w:rFonts w:ascii="Arial Narrow" w:hAnsi="Arial Narrow" w:cs="Times New Roman"/>
          <w:sz w:val="22"/>
          <w:szCs w:val="22"/>
        </w:rPr>
        <w:t>8</w:t>
      </w:r>
      <w:r w:rsidR="005A7C85" w:rsidRPr="004951C1">
        <w:rPr>
          <w:rFonts w:ascii="Arial Narrow" w:hAnsi="Arial Narrow" w:cs="Times New Roman"/>
          <w:sz w:val="22"/>
          <w:szCs w:val="22"/>
        </w:rPr>
        <w:t>.</w:t>
      </w:r>
      <w:r w:rsidR="00037AB2" w:rsidRPr="004951C1">
        <w:rPr>
          <w:rFonts w:ascii="Arial Narrow" w:hAnsi="Arial Narrow" w:cs="Times New Roman"/>
          <w:sz w:val="22"/>
          <w:szCs w:val="22"/>
        </w:rPr>
        <w:t>2</w:t>
      </w:r>
      <w:r w:rsidR="005A7C85" w:rsidRPr="004951C1">
        <w:rPr>
          <w:rFonts w:ascii="Arial Narrow" w:hAnsi="Arial Narrow" w:cs="Times New Roman"/>
          <w:sz w:val="22"/>
          <w:szCs w:val="22"/>
        </w:rPr>
        <w:tab/>
      </w:r>
      <w:r w:rsidR="00592F6C" w:rsidRPr="004951C1">
        <w:rPr>
          <w:rFonts w:ascii="Arial Narrow" w:hAnsi="Arial Narrow"/>
          <w:sz w:val="22"/>
          <w:szCs w:val="22"/>
        </w:rPr>
        <w:t xml:space="preserve">Táto </w:t>
      </w:r>
      <w:r w:rsidR="00DC0561" w:rsidRPr="004951C1">
        <w:rPr>
          <w:rFonts w:ascii="Arial Narrow" w:hAnsi="Arial Narrow"/>
          <w:sz w:val="22"/>
          <w:szCs w:val="22"/>
        </w:rPr>
        <w:t xml:space="preserve">zmluva </w:t>
      </w:r>
      <w:r w:rsidR="00592F6C" w:rsidRPr="004951C1">
        <w:rPr>
          <w:rFonts w:ascii="Arial Narrow" w:hAnsi="Arial Narrow"/>
          <w:sz w:val="22"/>
          <w:szCs w:val="22"/>
        </w:rPr>
        <w:t xml:space="preserve">môže byť doplnená alebo zmenená len na základe písomného dodatku podpísaného oboma účastníkmi </w:t>
      </w:r>
      <w:r w:rsidR="00D442CB" w:rsidRPr="004951C1">
        <w:rPr>
          <w:rFonts w:ascii="Arial Narrow" w:hAnsi="Arial Narrow"/>
          <w:sz w:val="22"/>
          <w:szCs w:val="22"/>
        </w:rPr>
        <w:t>zmluvy</w:t>
      </w:r>
      <w:r w:rsidR="00592F6C" w:rsidRPr="004951C1">
        <w:rPr>
          <w:rFonts w:ascii="Arial Narrow" w:hAnsi="Arial Narrow"/>
          <w:sz w:val="22"/>
          <w:szCs w:val="22"/>
        </w:rPr>
        <w:t xml:space="preserve">. </w:t>
      </w:r>
      <w:r w:rsidR="00807AB0" w:rsidRPr="004951C1">
        <w:rPr>
          <w:rFonts w:ascii="Arial Narrow" w:hAnsi="Arial Narrow" w:cs="Times New Roman"/>
          <w:sz w:val="22"/>
          <w:szCs w:val="22"/>
        </w:rPr>
        <w:t>V prípade významných a nepredvídateľných nálezov vyžadujúcich si osobitý prístup, t</w:t>
      </w:r>
      <w:r w:rsidR="005A7C85" w:rsidRPr="004951C1">
        <w:rPr>
          <w:rFonts w:ascii="Arial Narrow" w:hAnsi="Arial Narrow" w:cs="Times New Roman"/>
          <w:sz w:val="22"/>
          <w:szCs w:val="22"/>
        </w:rPr>
        <w:t>úto zmluvu možno meniť a dopĺňať len formou písomných</w:t>
      </w:r>
      <w:r w:rsidR="00133D25" w:rsidRPr="004951C1">
        <w:rPr>
          <w:rFonts w:ascii="Arial Narrow" w:hAnsi="Arial Narrow" w:cs="Times New Roman"/>
          <w:sz w:val="22"/>
          <w:szCs w:val="22"/>
        </w:rPr>
        <w:t>,</w:t>
      </w:r>
      <w:r w:rsidR="005A7C85" w:rsidRPr="004951C1">
        <w:rPr>
          <w:rFonts w:ascii="Arial Narrow" w:hAnsi="Arial Narrow" w:cs="Times New Roman"/>
          <w:sz w:val="22"/>
          <w:szCs w:val="22"/>
        </w:rPr>
        <w:t xml:space="preserve"> </w:t>
      </w:r>
      <w:r w:rsidR="00133D25" w:rsidRPr="004951C1">
        <w:rPr>
          <w:rFonts w:ascii="Arial Narrow" w:hAnsi="Arial Narrow" w:cs="Times New Roman"/>
          <w:sz w:val="22"/>
          <w:szCs w:val="22"/>
        </w:rPr>
        <w:t xml:space="preserve">číslovaných, po sebe idúcich </w:t>
      </w:r>
      <w:r w:rsidR="005A7C85" w:rsidRPr="004951C1">
        <w:rPr>
          <w:rFonts w:ascii="Arial Narrow" w:hAnsi="Arial Narrow" w:cs="Times New Roman"/>
          <w:sz w:val="22"/>
          <w:szCs w:val="22"/>
        </w:rPr>
        <w:t>dodatkov</w:t>
      </w:r>
      <w:r w:rsidR="00686088" w:rsidRPr="004951C1">
        <w:rPr>
          <w:rFonts w:ascii="Arial Narrow" w:hAnsi="Arial Narrow" w:cs="Times New Roman"/>
          <w:sz w:val="22"/>
          <w:szCs w:val="22"/>
        </w:rPr>
        <w:t>,</w:t>
      </w:r>
      <w:r w:rsidR="005A7C85" w:rsidRPr="004951C1">
        <w:rPr>
          <w:rFonts w:ascii="Arial Narrow" w:hAnsi="Arial Narrow" w:cs="Times New Roman"/>
          <w:sz w:val="22"/>
          <w:szCs w:val="22"/>
        </w:rPr>
        <w:t xml:space="preserve"> podpísaných oprávnenými zástupcami oboch zmluvných strán, ktoré budú tvoriť neoddeliteľnú súčasť tejto zmluvy</w:t>
      </w:r>
      <w:r w:rsidR="00807AB0" w:rsidRPr="004951C1">
        <w:rPr>
          <w:rFonts w:ascii="Arial Narrow" w:hAnsi="Arial Narrow" w:cs="Times New Roman"/>
          <w:sz w:val="22"/>
          <w:szCs w:val="22"/>
        </w:rPr>
        <w:t>, kde budú dohodnuté podmienky vykonania nevyhnutného záchranného archeologického výskumu.</w:t>
      </w:r>
    </w:p>
    <w:p w14:paraId="71DACFC8" w14:textId="77777777" w:rsidR="005A7C85" w:rsidRPr="004951C1" w:rsidRDefault="005A7C85" w:rsidP="00A34C74">
      <w:pPr>
        <w:tabs>
          <w:tab w:val="left" w:pos="0"/>
        </w:tabs>
        <w:spacing w:before="0" w:beforeAutospacing="0" w:after="0" w:afterAutospacing="0" w:line="240" w:lineRule="auto"/>
        <w:contextualSpacing w:val="0"/>
        <w:jc w:val="both"/>
        <w:rPr>
          <w:rFonts w:ascii="Arial Narrow" w:hAnsi="Arial Narrow" w:cs="Times New Roman"/>
          <w:sz w:val="22"/>
          <w:szCs w:val="22"/>
        </w:rPr>
      </w:pPr>
    </w:p>
    <w:p w14:paraId="72622111" w14:textId="59193A56" w:rsidR="005A7C85" w:rsidRPr="004951C1" w:rsidRDefault="003570D0">
      <w:pPr>
        <w:keepLines/>
        <w:spacing w:before="0" w:beforeAutospacing="0" w:after="0" w:afterAutospacing="0" w:line="240" w:lineRule="auto"/>
        <w:ind w:left="709" w:hanging="709"/>
        <w:contextualSpacing w:val="0"/>
        <w:jc w:val="both"/>
        <w:rPr>
          <w:rFonts w:ascii="Arial Narrow" w:hAnsi="Arial Narrow" w:cs="Times New Roman"/>
          <w:sz w:val="22"/>
          <w:szCs w:val="22"/>
        </w:rPr>
      </w:pPr>
      <w:r w:rsidRPr="004951C1">
        <w:rPr>
          <w:rFonts w:ascii="Arial Narrow" w:hAnsi="Arial Narrow" w:cs="Times New Roman"/>
          <w:sz w:val="22"/>
          <w:szCs w:val="22"/>
        </w:rPr>
        <w:t>8</w:t>
      </w:r>
      <w:r w:rsidR="005A7C85" w:rsidRPr="004951C1">
        <w:rPr>
          <w:rFonts w:ascii="Arial Narrow" w:hAnsi="Arial Narrow" w:cs="Times New Roman"/>
          <w:sz w:val="22"/>
          <w:szCs w:val="22"/>
        </w:rPr>
        <w:t>.</w:t>
      </w:r>
      <w:r w:rsidR="00061AC8" w:rsidRPr="004951C1">
        <w:rPr>
          <w:rFonts w:ascii="Arial Narrow" w:hAnsi="Arial Narrow" w:cs="Times New Roman"/>
          <w:sz w:val="22"/>
          <w:szCs w:val="22"/>
        </w:rPr>
        <w:t>3</w:t>
      </w:r>
      <w:r w:rsidR="005A7C85" w:rsidRPr="004951C1">
        <w:rPr>
          <w:rFonts w:ascii="Arial Narrow" w:hAnsi="Arial Narrow" w:cs="Times New Roman"/>
          <w:sz w:val="22"/>
          <w:szCs w:val="22"/>
        </w:rPr>
        <w:tab/>
        <w:t>Záväzkové vzťahy založené touto zmluvou sa spravujú ustanoveniami Obchodného zákonníka v platnom znení</w:t>
      </w:r>
      <w:r w:rsidR="007D6D48" w:rsidRPr="004951C1">
        <w:rPr>
          <w:rFonts w:ascii="Arial Narrow" w:hAnsi="Arial Narrow" w:cs="Times New Roman"/>
          <w:sz w:val="22"/>
          <w:szCs w:val="22"/>
        </w:rPr>
        <w:t>, z</w:t>
      </w:r>
      <w:r w:rsidR="00841DB6" w:rsidRPr="004951C1">
        <w:rPr>
          <w:rFonts w:ascii="Arial Narrow" w:hAnsi="Arial Narrow" w:cs="Times New Roman"/>
          <w:sz w:val="22"/>
          <w:szCs w:val="22"/>
        </w:rPr>
        <w:t xml:space="preserve">ákona  </w:t>
      </w:r>
      <w:r w:rsidR="001F7B52" w:rsidRPr="004951C1">
        <w:rPr>
          <w:rFonts w:ascii="Arial Narrow" w:hAnsi="Arial Narrow" w:cs="Times New Roman"/>
          <w:sz w:val="22"/>
          <w:szCs w:val="22"/>
        </w:rPr>
        <w:t xml:space="preserve">o ochrane pamiatkového fondu </w:t>
      </w:r>
      <w:r w:rsidR="007D6D48" w:rsidRPr="004951C1">
        <w:rPr>
          <w:rFonts w:ascii="Arial Narrow" w:hAnsi="Arial Narrow" w:cs="Times New Roman"/>
          <w:sz w:val="22"/>
          <w:szCs w:val="22"/>
        </w:rPr>
        <w:t xml:space="preserve"> č. 49/2002 Z. z. v platnom znení </w:t>
      </w:r>
      <w:r w:rsidR="005A7C85" w:rsidRPr="004951C1">
        <w:rPr>
          <w:rFonts w:ascii="Arial Narrow" w:hAnsi="Arial Narrow" w:cs="Times New Roman"/>
          <w:sz w:val="22"/>
          <w:szCs w:val="22"/>
        </w:rPr>
        <w:t xml:space="preserve"> a</w:t>
      </w:r>
      <w:r w:rsidR="00A33AC8" w:rsidRPr="004951C1">
        <w:rPr>
          <w:rFonts w:ascii="Arial Narrow" w:hAnsi="Arial Narrow" w:cs="Times New Roman"/>
          <w:sz w:val="22"/>
          <w:szCs w:val="22"/>
        </w:rPr>
        <w:t> </w:t>
      </w:r>
      <w:r w:rsidR="005A7C85" w:rsidRPr="004951C1">
        <w:rPr>
          <w:rFonts w:ascii="Arial Narrow" w:hAnsi="Arial Narrow" w:cs="Times New Roman"/>
          <w:sz w:val="22"/>
          <w:szCs w:val="22"/>
        </w:rPr>
        <w:t>ďalšími</w:t>
      </w:r>
      <w:r w:rsidR="00A33AC8" w:rsidRPr="004951C1">
        <w:rPr>
          <w:rFonts w:ascii="Arial Narrow" w:hAnsi="Arial Narrow" w:cs="Times New Roman"/>
          <w:sz w:val="22"/>
          <w:szCs w:val="22"/>
        </w:rPr>
        <w:t xml:space="preserve"> príslušnými</w:t>
      </w:r>
      <w:r w:rsidR="005A7C85" w:rsidRPr="004951C1">
        <w:rPr>
          <w:rFonts w:ascii="Arial Narrow" w:hAnsi="Arial Narrow" w:cs="Times New Roman"/>
          <w:sz w:val="22"/>
          <w:szCs w:val="22"/>
        </w:rPr>
        <w:t xml:space="preserve"> </w:t>
      </w:r>
      <w:r w:rsidR="00841DB6" w:rsidRPr="004951C1">
        <w:rPr>
          <w:rFonts w:ascii="Arial Narrow" w:hAnsi="Arial Narrow" w:cs="Times New Roman"/>
          <w:sz w:val="22"/>
          <w:szCs w:val="22"/>
        </w:rPr>
        <w:t xml:space="preserve">všeobecne záväznými </w:t>
      </w:r>
      <w:r w:rsidR="005A7C85" w:rsidRPr="004951C1">
        <w:rPr>
          <w:rFonts w:ascii="Arial Narrow" w:hAnsi="Arial Narrow" w:cs="Times New Roman"/>
          <w:sz w:val="22"/>
          <w:szCs w:val="22"/>
        </w:rPr>
        <w:t>právnymi predpismi Slovenskej republiky.</w:t>
      </w:r>
    </w:p>
    <w:p w14:paraId="399B7B4B" w14:textId="77777777" w:rsidR="00133D25" w:rsidRPr="004951C1" w:rsidRDefault="00133D25">
      <w:pPr>
        <w:keepLines/>
        <w:spacing w:before="0" w:beforeAutospacing="0" w:after="0" w:afterAutospacing="0" w:line="240" w:lineRule="auto"/>
        <w:ind w:left="709" w:hanging="709"/>
        <w:contextualSpacing w:val="0"/>
        <w:jc w:val="both"/>
        <w:rPr>
          <w:rFonts w:ascii="Arial Narrow" w:hAnsi="Arial Narrow" w:cs="Times New Roman"/>
          <w:sz w:val="22"/>
          <w:szCs w:val="22"/>
        </w:rPr>
      </w:pPr>
    </w:p>
    <w:p w14:paraId="1CD5B84D" w14:textId="4E6C0D72" w:rsidR="00133D25" w:rsidRPr="004951C1" w:rsidRDefault="003570D0" w:rsidP="00DD32DE">
      <w:pPr>
        <w:pStyle w:val="Bezriadkovania"/>
        <w:ind w:left="709" w:hanging="709"/>
        <w:jc w:val="both"/>
        <w:rPr>
          <w:rFonts w:ascii="Arial Narrow" w:hAnsi="Arial Narrow" w:cs="Times New Roman"/>
        </w:rPr>
      </w:pPr>
      <w:r w:rsidRPr="004951C1">
        <w:rPr>
          <w:rFonts w:ascii="Arial Narrow" w:hAnsi="Arial Narrow" w:cs="Times New Roman"/>
        </w:rPr>
        <w:t>8</w:t>
      </w:r>
      <w:r w:rsidR="00133D25" w:rsidRPr="004951C1">
        <w:rPr>
          <w:rFonts w:ascii="Arial Narrow" w:hAnsi="Arial Narrow" w:cs="Times New Roman"/>
        </w:rPr>
        <w:t>.4</w:t>
      </w:r>
      <w:r w:rsidR="00133D25" w:rsidRPr="004951C1">
        <w:rPr>
          <w:rFonts w:ascii="Arial Narrow" w:hAnsi="Arial Narrow" w:cs="Times New Roman"/>
        </w:rPr>
        <w:tab/>
        <w:t>Zmluvné strany sa dohodli, že v prípade vzájomnej písomnej korešpondencie sa jej doručenie bude uskutočňovať osobne, doporučenou listovou zásielkou s doručenkou alebo kuriérom prípadne inou dohodnutou formou na adresu zmluvnej strany uvedenú v záhlaví tejto zmluvy alebo na inú oznámenú adresu. V prípade neúspešného doručenia, vrátane odmietnutia zásielky sa deň vrátenia zásielky odosielateľovi bude považovať za deň riadneho doručenia</w:t>
      </w:r>
      <w:r w:rsidR="003E2CED" w:rsidRPr="004951C1">
        <w:rPr>
          <w:rFonts w:ascii="Arial Narrow" w:hAnsi="Arial Narrow" w:cs="Times New Roman"/>
        </w:rPr>
        <w:t xml:space="preserve">. </w:t>
      </w:r>
    </w:p>
    <w:p w14:paraId="4E0C2376" w14:textId="77777777" w:rsidR="00133D25" w:rsidRPr="004951C1" w:rsidRDefault="00133D25" w:rsidP="00DD32DE">
      <w:pPr>
        <w:pStyle w:val="Bezriadkovania"/>
        <w:ind w:left="709" w:hanging="709"/>
        <w:jc w:val="both"/>
        <w:rPr>
          <w:rFonts w:ascii="Arial Narrow" w:hAnsi="Arial Narrow" w:cs="Times New Roman"/>
        </w:rPr>
      </w:pPr>
    </w:p>
    <w:p w14:paraId="42B93644" w14:textId="64C2A842" w:rsidR="00133D25" w:rsidRPr="004951C1" w:rsidRDefault="003570D0" w:rsidP="00DD32DE">
      <w:pPr>
        <w:pStyle w:val="Bezriadkovania"/>
        <w:ind w:left="709" w:hanging="709"/>
        <w:jc w:val="both"/>
        <w:rPr>
          <w:rFonts w:ascii="Arial Narrow" w:hAnsi="Arial Narrow" w:cs="Times New Roman"/>
        </w:rPr>
      </w:pPr>
      <w:r w:rsidRPr="004951C1">
        <w:rPr>
          <w:rFonts w:ascii="Arial Narrow" w:hAnsi="Arial Narrow" w:cs="Times New Roman"/>
        </w:rPr>
        <w:t>8</w:t>
      </w:r>
      <w:r w:rsidR="00133D25" w:rsidRPr="004951C1">
        <w:rPr>
          <w:rFonts w:ascii="Arial Narrow" w:hAnsi="Arial Narrow" w:cs="Times New Roman"/>
        </w:rPr>
        <w:t>.5</w:t>
      </w:r>
      <w:r w:rsidR="00133D25" w:rsidRPr="004951C1">
        <w:rPr>
          <w:rFonts w:ascii="Arial Narrow" w:hAnsi="Arial Narrow" w:cs="Times New Roman"/>
        </w:rPr>
        <w:tab/>
        <w:t>Zmluvné strany sa týmto zaväzujú, že vynaložia všetko úsilie, ktoré je od nich možné spravodlivo požadovať, aby došlo k urovnaniu všetkých sporov, rozporov alebo nárokov vzniknutých medzi nimi z tejto zmluvy a v súvislosti s ňou zmierom. Ak zmluvné strany nevyriešia akýkoľvek spor, ktorý vznikne z tejto zmluvy, vrátane sporu o jej platnosť, výklad alebo zrušenie, zmierom, bude riešený pred príslušným súdom Slovenskej republiky.</w:t>
      </w:r>
    </w:p>
    <w:p w14:paraId="5663A4B8" w14:textId="77777777" w:rsidR="00133D25" w:rsidRPr="004951C1" w:rsidRDefault="00133D25" w:rsidP="00DD32DE">
      <w:pPr>
        <w:pStyle w:val="Bezriadkovania"/>
        <w:ind w:left="709" w:hanging="709"/>
        <w:jc w:val="both"/>
        <w:rPr>
          <w:rFonts w:ascii="Arial Narrow" w:hAnsi="Arial Narrow" w:cs="Times New Roman"/>
        </w:rPr>
      </w:pPr>
    </w:p>
    <w:p w14:paraId="47B314C3" w14:textId="27196640" w:rsidR="00133D25" w:rsidRPr="004951C1" w:rsidRDefault="003570D0" w:rsidP="00DD32DE">
      <w:pPr>
        <w:pStyle w:val="Bezriadkovania"/>
        <w:ind w:left="709" w:hanging="709"/>
        <w:jc w:val="both"/>
        <w:rPr>
          <w:rFonts w:ascii="Arial Narrow" w:hAnsi="Arial Narrow" w:cs="Times New Roman"/>
        </w:rPr>
      </w:pPr>
      <w:r w:rsidRPr="004951C1">
        <w:rPr>
          <w:rFonts w:ascii="Arial Narrow" w:hAnsi="Arial Narrow" w:cs="Times New Roman"/>
        </w:rPr>
        <w:t>8</w:t>
      </w:r>
      <w:r w:rsidR="00133D25" w:rsidRPr="004951C1">
        <w:rPr>
          <w:rFonts w:ascii="Arial Narrow" w:hAnsi="Arial Narrow" w:cs="Times New Roman"/>
        </w:rPr>
        <w:t>.6</w:t>
      </w:r>
      <w:r w:rsidR="00133D25" w:rsidRPr="004951C1">
        <w:rPr>
          <w:rFonts w:ascii="Arial Narrow" w:hAnsi="Arial Narrow" w:cs="Times New Roman"/>
        </w:rPr>
        <w:tab/>
        <w:t>Ak sa preukáže, že niektoré z ustanovení tejto zmluvy je neplatné alebo neúčinné, takáto neplatnosť alebo neúčinnosť nemá za následok neplatnosť alebo neúčinnosť ďalších ustanovení zmluvy, alebo samotnej zmluvy ako celku, ak je možné takéto neplatné alebo neúčinné ustanovenie oddeliť od zvyšku tejto zmluvy. V takomto prípade sa obe zmluvné strany zaväzujú bezodkladne formou dodatku nahradiť takéto ustanovenie novým tak, aby bol zachovaný účel sledovaný príslušným neplatným či neúčinným ustanovením v čase jeho prijatia, resp. uzavretia tejto zmluvy. Do času uzatvorenia dodatku platia príslušné zákonné ustanovenia svojim účelom a zmyslom čo najbližšie neplatnému či neúčinnému ustanoveniu.</w:t>
      </w:r>
    </w:p>
    <w:p w14:paraId="3C306896" w14:textId="77777777" w:rsidR="00133D25" w:rsidRPr="004951C1" w:rsidRDefault="00133D25" w:rsidP="00A34C74">
      <w:pPr>
        <w:keepLines/>
        <w:spacing w:before="0" w:beforeAutospacing="0" w:after="0" w:afterAutospacing="0" w:line="240" w:lineRule="auto"/>
        <w:ind w:left="709" w:hanging="709"/>
        <w:contextualSpacing w:val="0"/>
        <w:jc w:val="both"/>
        <w:rPr>
          <w:rFonts w:ascii="Arial Narrow" w:hAnsi="Arial Narrow" w:cs="Times New Roman"/>
          <w:sz w:val="22"/>
          <w:szCs w:val="22"/>
        </w:rPr>
      </w:pPr>
    </w:p>
    <w:p w14:paraId="282923FA" w14:textId="647455F7" w:rsidR="005A7C85" w:rsidRPr="004951C1" w:rsidRDefault="003570D0">
      <w:pPr>
        <w:keepLines/>
        <w:spacing w:before="0" w:beforeAutospacing="0" w:after="0" w:afterAutospacing="0" w:line="240" w:lineRule="auto"/>
        <w:ind w:left="680" w:hanging="680"/>
        <w:contextualSpacing w:val="0"/>
        <w:jc w:val="both"/>
        <w:rPr>
          <w:rFonts w:ascii="Arial Narrow" w:hAnsi="Arial Narrow" w:cs="Times New Roman"/>
          <w:sz w:val="22"/>
          <w:szCs w:val="22"/>
        </w:rPr>
      </w:pPr>
      <w:r w:rsidRPr="004951C1">
        <w:rPr>
          <w:rFonts w:ascii="Arial Narrow" w:hAnsi="Arial Narrow" w:cs="Times New Roman"/>
          <w:sz w:val="22"/>
          <w:szCs w:val="22"/>
        </w:rPr>
        <w:t>8</w:t>
      </w:r>
      <w:r w:rsidR="005A7C85" w:rsidRPr="004951C1">
        <w:rPr>
          <w:rFonts w:ascii="Arial Narrow" w:hAnsi="Arial Narrow" w:cs="Times New Roman"/>
          <w:sz w:val="22"/>
          <w:szCs w:val="22"/>
        </w:rPr>
        <w:t>.</w:t>
      </w:r>
      <w:r w:rsidR="00133D25" w:rsidRPr="004951C1">
        <w:rPr>
          <w:rFonts w:ascii="Arial Narrow" w:hAnsi="Arial Narrow" w:cs="Times New Roman"/>
          <w:sz w:val="22"/>
          <w:szCs w:val="22"/>
        </w:rPr>
        <w:t>7</w:t>
      </w:r>
      <w:r w:rsidR="005A7C85" w:rsidRPr="004951C1">
        <w:rPr>
          <w:rFonts w:ascii="Arial Narrow" w:hAnsi="Arial Narrow" w:cs="Times New Roman"/>
          <w:sz w:val="22"/>
          <w:szCs w:val="22"/>
        </w:rPr>
        <w:tab/>
      </w:r>
      <w:r w:rsidR="00AF247D" w:rsidRPr="004951C1">
        <w:rPr>
          <w:rFonts w:ascii="Arial Narrow" w:hAnsi="Arial Narrow"/>
          <w:sz w:val="22"/>
          <w:szCs w:val="22"/>
        </w:rPr>
        <w:t>Táto zmluva je vyhotovená v štyroch rovnopisoch, pričom pre každú zmluvnú stranu sú určené dva rovnopisy</w:t>
      </w:r>
      <w:r w:rsidR="005A7C85" w:rsidRPr="004951C1">
        <w:rPr>
          <w:rFonts w:ascii="Arial Narrow" w:hAnsi="Arial Narrow" w:cs="Times New Roman"/>
          <w:sz w:val="22"/>
          <w:szCs w:val="22"/>
        </w:rPr>
        <w:t>.</w:t>
      </w:r>
    </w:p>
    <w:p w14:paraId="5E12CB61" w14:textId="77777777" w:rsidR="000B68ED" w:rsidRPr="004951C1" w:rsidRDefault="000B68ED">
      <w:pPr>
        <w:keepLines/>
        <w:spacing w:before="0" w:beforeAutospacing="0" w:after="0" w:afterAutospacing="0" w:line="240" w:lineRule="auto"/>
        <w:ind w:left="680" w:hanging="680"/>
        <w:contextualSpacing w:val="0"/>
        <w:jc w:val="both"/>
        <w:rPr>
          <w:rFonts w:ascii="Arial Narrow" w:hAnsi="Arial Narrow" w:cs="Times New Roman"/>
          <w:sz w:val="22"/>
          <w:szCs w:val="22"/>
        </w:rPr>
      </w:pPr>
    </w:p>
    <w:p w14:paraId="5CFECF44" w14:textId="3B34B2D0" w:rsidR="00AF247D" w:rsidRPr="004951C1" w:rsidRDefault="003570D0" w:rsidP="00AF247D">
      <w:pPr>
        <w:pStyle w:val="Zoznam2"/>
        <w:ind w:left="709" w:hanging="709"/>
        <w:jc w:val="both"/>
        <w:rPr>
          <w:rFonts w:ascii="Arial Narrow" w:hAnsi="Arial Narrow"/>
          <w:sz w:val="22"/>
          <w:szCs w:val="22"/>
        </w:rPr>
      </w:pPr>
      <w:r w:rsidRPr="004951C1">
        <w:rPr>
          <w:rFonts w:ascii="Arial Narrow" w:hAnsi="Arial Narrow"/>
          <w:sz w:val="22"/>
          <w:szCs w:val="22"/>
        </w:rPr>
        <w:t>8</w:t>
      </w:r>
      <w:r w:rsidR="00AF247D" w:rsidRPr="004951C1">
        <w:rPr>
          <w:rFonts w:ascii="Arial Narrow" w:hAnsi="Arial Narrow"/>
          <w:sz w:val="22"/>
          <w:szCs w:val="22"/>
        </w:rPr>
        <w:t xml:space="preserve">.8       </w:t>
      </w:r>
      <w:r w:rsidR="000B68ED" w:rsidRPr="004951C1">
        <w:rPr>
          <w:rFonts w:ascii="Arial Narrow" w:hAnsi="Arial Narrow"/>
          <w:sz w:val="22"/>
          <w:szCs w:val="22"/>
        </w:rPr>
        <w:tab/>
      </w:r>
      <w:r w:rsidR="00AF247D" w:rsidRPr="004951C1">
        <w:rPr>
          <w:rFonts w:ascii="Arial Narrow" w:hAnsi="Arial Narrow"/>
          <w:sz w:val="22"/>
          <w:szCs w:val="22"/>
        </w:rPr>
        <w:t>Zmluvné strany vyhlasujú, že si túto zmluvu pozorne prečítali, jej obsahu porozumeli a ten predstavuje ich skutočnú a slobodnú vôľu zbavenú akéhokoľvek omylu. Svoje prejavy vôle obsiahnuté v tejto zmluve zmluvné strany považujú za určité a zrozumiteľné, vyjadrené nie v tiesni a za nápadne nevýhodných podmienok. Zmluvné strany na znak svojho súhlasu s obsahom zmluvy túto zmluvu podpísali</w:t>
      </w:r>
      <w:r w:rsidR="00AF247D" w:rsidRPr="004951C1">
        <w:rPr>
          <w:rFonts w:ascii="Arial Narrow" w:hAnsi="Arial Narrow"/>
          <w:i/>
          <w:sz w:val="22"/>
          <w:szCs w:val="22"/>
        </w:rPr>
        <w:t>.</w:t>
      </w:r>
      <w:r w:rsidR="00AF247D" w:rsidRPr="004951C1">
        <w:rPr>
          <w:rFonts w:ascii="Arial Narrow" w:hAnsi="Arial Narrow"/>
          <w:sz w:val="22"/>
          <w:szCs w:val="22"/>
        </w:rPr>
        <w:t xml:space="preserve"> </w:t>
      </w:r>
    </w:p>
    <w:p w14:paraId="5E9A972D" w14:textId="77777777" w:rsidR="00F8465B" w:rsidRPr="004951C1" w:rsidRDefault="00F8465B" w:rsidP="00AF247D">
      <w:pPr>
        <w:pStyle w:val="Zoznam2"/>
        <w:ind w:left="709" w:hanging="709"/>
        <w:jc w:val="both"/>
        <w:rPr>
          <w:rFonts w:ascii="Arial Narrow" w:hAnsi="Arial Narrow"/>
          <w:sz w:val="22"/>
          <w:szCs w:val="22"/>
        </w:rPr>
      </w:pPr>
    </w:p>
    <w:p w14:paraId="36624AA8" w14:textId="4BA09261" w:rsidR="00AF247D" w:rsidRDefault="003570D0" w:rsidP="00AF247D">
      <w:pPr>
        <w:pStyle w:val="Zoznam2"/>
        <w:ind w:left="709" w:hanging="709"/>
        <w:jc w:val="both"/>
        <w:rPr>
          <w:rFonts w:ascii="Arial Narrow" w:hAnsi="Arial Narrow"/>
          <w:sz w:val="22"/>
          <w:szCs w:val="22"/>
        </w:rPr>
      </w:pPr>
      <w:r w:rsidRPr="004951C1">
        <w:rPr>
          <w:rFonts w:ascii="Arial Narrow" w:hAnsi="Arial Narrow"/>
          <w:sz w:val="22"/>
          <w:szCs w:val="22"/>
        </w:rPr>
        <w:t>8</w:t>
      </w:r>
      <w:r w:rsidR="00AF247D" w:rsidRPr="004951C1">
        <w:rPr>
          <w:rFonts w:ascii="Arial Narrow" w:hAnsi="Arial Narrow"/>
          <w:sz w:val="22"/>
          <w:szCs w:val="22"/>
        </w:rPr>
        <w:t xml:space="preserve">.9 </w:t>
      </w:r>
      <w:r w:rsidR="00606206" w:rsidRPr="004951C1">
        <w:rPr>
          <w:rFonts w:ascii="Arial Narrow" w:hAnsi="Arial Narrow"/>
          <w:sz w:val="22"/>
          <w:szCs w:val="22"/>
        </w:rPr>
        <w:t xml:space="preserve">     </w:t>
      </w:r>
      <w:r w:rsidR="00AF247D" w:rsidRPr="004951C1">
        <w:rPr>
          <w:rFonts w:ascii="Arial Narrow" w:hAnsi="Arial Narrow"/>
          <w:sz w:val="22"/>
          <w:szCs w:val="22"/>
        </w:rPr>
        <w:t xml:space="preserve"> Neoddeliteľnou súčasťou </w:t>
      </w:r>
      <w:r w:rsidR="002A6D90" w:rsidRPr="004951C1">
        <w:rPr>
          <w:rFonts w:ascii="Arial Narrow" w:hAnsi="Arial Narrow"/>
          <w:sz w:val="22"/>
          <w:szCs w:val="22"/>
        </w:rPr>
        <w:t xml:space="preserve">zmluvy </w:t>
      </w:r>
      <w:r w:rsidR="00AF247D" w:rsidRPr="004951C1">
        <w:rPr>
          <w:rFonts w:ascii="Arial Narrow" w:hAnsi="Arial Narrow"/>
          <w:sz w:val="22"/>
          <w:szCs w:val="22"/>
        </w:rPr>
        <w:t>sú prílohy:</w:t>
      </w:r>
    </w:p>
    <w:p w14:paraId="6A1C6EF3" w14:textId="77777777" w:rsidR="009A5AEC" w:rsidRPr="004951C1" w:rsidRDefault="009A5AEC" w:rsidP="00AF247D">
      <w:pPr>
        <w:pStyle w:val="Zoznam2"/>
        <w:ind w:left="709" w:hanging="709"/>
        <w:jc w:val="both"/>
        <w:rPr>
          <w:rFonts w:ascii="Arial Narrow" w:hAnsi="Arial Narrow"/>
          <w:sz w:val="22"/>
          <w:szCs w:val="22"/>
        </w:rPr>
      </w:pPr>
    </w:p>
    <w:p w14:paraId="369E2C57" w14:textId="5716916A" w:rsidR="00513EBE" w:rsidRPr="009A5AEC" w:rsidRDefault="004156F4" w:rsidP="00952865">
      <w:pPr>
        <w:spacing w:before="0" w:beforeAutospacing="0" w:after="0" w:afterAutospacing="0" w:line="240" w:lineRule="auto"/>
        <w:contextualSpacing w:val="0"/>
        <w:rPr>
          <w:rFonts w:ascii="Arial Narrow" w:hAnsi="Arial Narrow" w:cs="Times New Roman"/>
          <w:b/>
          <w:szCs w:val="21"/>
        </w:rPr>
      </w:pPr>
      <w:r w:rsidRPr="009A5AEC">
        <w:rPr>
          <w:rFonts w:ascii="Arial Narrow" w:hAnsi="Arial Narrow" w:cs="Times New Roman"/>
          <w:b/>
          <w:szCs w:val="21"/>
        </w:rPr>
        <w:t xml:space="preserve">Príloha č. 1 </w:t>
      </w:r>
      <w:r w:rsidR="009A5AEC">
        <w:rPr>
          <w:rFonts w:ascii="Arial Narrow" w:hAnsi="Arial Narrow" w:cs="Times New Roman"/>
          <w:b/>
          <w:szCs w:val="21"/>
        </w:rPr>
        <w:t xml:space="preserve">- </w:t>
      </w:r>
      <w:r w:rsidRPr="009A5AEC">
        <w:rPr>
          <w:rFonts w:ascii="Arial Narrow" w:hAnsi="Arial Narrow" w:cs="Times New Roman"/>
          <w:bCs/>
          <w:szCs w:val="21"/>
        </w:rPr>
        <w:t>Špecifikácia predmetu plnenia / Špecifikácia ceny</w:t>
      </w:r>
    </w:p>
    <w:p w14:paraId="4A9DBEEA" w14:textId="7187C961" w:rsidR="00513EBE" w:rsidRPr="009A5AEC" w:rsidRDefault="00513EBE" w:rsidP="0072156D">
      <w:pPr>
        <w:spacing w:before="0" w:beforeAutospacing="0" w:after="0" w:afterAutospacing="0" w:line="240" w:lineRule="auto"/>
        <w:ind w:left="1134" w:hanging="1134"/>
        <w:contextualSpacing w:val="0"/>
        <w:rPr>
          <w:rFonts w:ascii="Arial Narrow" w:hAnsi="Arial Narrow" w:cs="Times New Roman"/>
          <w:b/>
          <w:szCs w:val="21"/>
        </w:rPr>
      </w:pPr>
      <w:r w:rsidRPr="009A5AEC">
        <w:rPr>
          <w:rFonts w:ascii="Arial Narrow" w:hAnsi="Arial Narrow" w:cs="Times New Roman"/>
          <w:b/>
          <w:szCs w:val="21"/>
        </w:rPr>
        <w:t xml:space="preserve">Príloha č. 2 - </w:t>
      </w:r>
      <w:r w:rsidRPr="009A5AEC">
        <w:rPr>
          <w:rFonts w:ascii="Arial Narrow" w:hAnsi="Arial Narrow" w:cs="Times New Roman"/>
          <w:bCs/>
          <w:szCs w:val="21"/>
        </w:rPr>
        <w:t>Rozhodnutie Krajského pamiatkového úradu Žilina č. KPUZA-2021/1741-4/18117/OPO, zo dňa</w:t>
      </w:r>
      <w:r w:rsidR="009A5AEC">
        <w:rPr>
          <w:rFonts w:ascii="Arial Narrow" w:hAnsi="Arial Narrow" w:cs="Times New Roman"/>
          <w:bCs/>
          <w:szCs w:val="21"/>
        </w:rPr>
        <w:t xml:space="preserve"> </w:t>
      </w:r>
      <w:r w:rsidRPr="009A5AEC">
        <w:rPr>
          <w:rFonts w:ascii="Arial Narrow" w:hAnsi="Arial Narrow" w:cs="Times New Roman"/>
          <w:bCs/>
          <w:szCs w:val="21"/>
        </w:rPr>
        <w:t>09.03.2021</w:t>
      </w:r>
    </w:p>
    <w:p w14:paraId="1C787851" w14:textId="44DC7D69" w:rsidR="00513EBE" w:rsidRPr="009A5AEC" w:rsidRDefault="00513EBE" w:rsidP="00952865">
      <w:pPr>
        <w:spacing w:before="0" w:beforeAutospacing="0" w:after="0" w:afterAutospacing="0" w:line="240" w:lineRule="auto"/>
        <w:contextualSpacing w:val="0"/>
        <w:rPr>
          <w:rFonts w:ascii="Arial Narrow" w:hAnsi="Arial Narrow" w:cs="Times New Roman"/>
          <w:bCs/>
          <w:szCs w:val="21"/>
        </w:rPr>
      </w:pPr>
      <w:r w:rsidRPr="009A5AEC">
        <w:rPr>
          <w:rFonts w:ascii="Arial Narrow" w:hAnsi="Arial Narrow" w:cs="Times New Roman"/>
          <w:b/>
          <w:szCs w:val="21"/>
        </w:rPr>
        <w:t xml:space="preserve">Príloha č. 3 - </w:t>
      </w:r>
      <w:r w:rsidRPr="009A5AEC">
        <w:rPr>
          <w:rFonts w:ascii="Arial Narrow" w:hAnsi="Arial Narrow" w:cs="Times New Roman"/>
          <w:bCs/>
          <w:szCs w:val="21"/>
        </w:rPr>
        <w:t>Výskumná správa z I., II.</w:t>
      </w:r>
      <w:r w:rsidR="00952865" w:rsidRPr="009A5AEC">
        <w:rPr>
          <w:rFonts w:ascii="Arial Narrow" w:hAnsi="Arial Narrow" w:cs="Times New Roman"/>
          <w:bCs/>
          <w:szCs w:val="21"/>
        </w:rPr>
        <w:t xml:space="preserve"> </w:t>
      </w:r>
      <w:r w:rsidRPr="009A5AEC">
        <w:rPr>
          <w:rFonts w:ascii="Arial Narrow" w:hAnsi="Arial Narrow" w:cs="Times New Roman"/>
          <w:bCs/>
          <w:szCs w:val="21"/>
        </w:rPr>
        <w:t>a) etapy pamiatkového archeologického výskumu č. výskumu 2/2022</w:t>
      </w:r>
    </w:p>
    <w:p w14:paraId="51016811" w14:textId="77777777" w:rsidR="00513EBE" w:rsidRPr="009A5AEC" w:rsidRDefault="00513EBE" w:rsidP="00513EBE">
      <w:pPr>
        <w:spacing w:before="0" w:beforeAutospacing="0" w:after="0" w:afterAutospacing="0" w:line="240" w:lineRule="auto"/>
        <w:contextualSpacing w:val="0"/>
        <w:rPr>
          <w:rFonts w:ascii="Arial Narrow" w:hAnsi="Arial Narrow" w:cs="Arial"/>
          <w:iCs/>
          <w:szCs w:val="21"/>
        </w:rPr>
      </w:pPr>
      <w:r w:rsidRPr="009A5AEC">
        <w:rPr>
          <w:rFonts w:ascii="Arial Narrow" w:hAnsi="Arial Narrow" w:cs="Times New Roman"/>
          <w:b/>
          <w:szCs w:val="21"/>
        </w:rPr>
        <w:t xml:space="preserve">Príloha č. 4 - </w:t>
      </w:r>
      <w:r w:rsidRPr="009A5AEC">
        <w:rPr>
          <w:rFonts w:ascii="Arial Narrow" w:hAnsi="Arial Narrow" w:cs="Arial"/>
          <w:szCs w:val="21"/>
        </w:rPr>
        <w:t>Vyjadrenie KPÚ Žilina zo dňa 19.4.2022 mailová komunikácia</w:t>
      </w:r>
      <w:r w:rsidRPr="009A5AEC">
        <w:rPr>
          <w:rFonts w:ascii="Arial Narrow" w:hAnsi="Arial Narrow" w:cs="Arial"/>
          <w:iCs/>
          <w:szCs w:val="21"/>
        </w:rPr>
        <w:t xml:space="preserve"> </w:t>
      </w:r>
    </w:p>
    <w:p w14:paraId="40FFF197" w14:textId="77777777" w:rsidR="00952865" w:rsidRPr="009A5AEC" w:rsidRDefault="00513EBE" w:rsidP="00952865">
      <w:pPr>
        <w:spacing w:before="0" w:beforeAutospacing="0" w:after="0" w:afterAutospacing="0" w:line="240" w:lineRule="auto"/>
        <w:contextualSpacing w:val="0"/>
        <w:rPr>
          <w:rFonts w:ascii="Arial Narrow" w:hAnsi="Arial Narrow" w:cs="Arial"/>
          <w:iCs/>
          <w:szCs w:val="21"/>
        </w:rPr>
      </w:pPr>
      <w:r w:rsidRPr="009A5AEC">
        <w:rPr>
          <w:rFonts w:ascii="Arial Narrow" w:hAnsi="Arial Narrow" w:cs="Times New Roman"/>
          <w:b/>
          <w:szCs w:val="21"/>
        </w:rPr>
        <w:t xml:space="preserve">Príloha č. 5 - </w:t>
      </w:r>
      <w:r w:rsidR="00952865" w:rsidRPr="009A5AEC">
        <w:rPr>
          <w:rFonts w:ascii="Arial Narrow" w:hAnsi="Arial Narrow" w:cs="Arial"/>
          <w:iCs/>
          <w:szCs w:val="21"/>
        </w:rPr>
        <w:t>Vyjadrenie Krajského pamiatkového úradu Žilina KPUZA-2022/17290-1/68417/OPO, zo dňa 10.08.2022</w:t>
      </w:r>
    </w:p>
    <w:p w14:paraId="074E61E3" w14:textId="77777777" w:rsidR="00952865" w:rsidRPr="009A5AEC" w:rsidRDefault="00513EBE" w:rsidP="00952865">
      <w:pPr>
        <w:spacing w:before="0" w:beforeAutospacing="0" w:after="0" w:afterAutospacing="0" w:line="240" w:lineRule="auto"/>
        <w:contextualSpacing w:val="0"/>
        <w:rPr>
          <w:rFonts w:ascii="Arial Narrow" w:hAnsi="Arial Narrow" w:cs="Arial"/>
          <w:iCs/>
          <w:szCs w:val="21"/>
        </w:rPr>
      </w:pPr>
      <w:r w:rsidRPr="009A5AEC">
        <w:rPr>
          <w:rFonts w:ascii="Arial Narrow" w:hAnsi="Arial Narrow" w:cs="Times New Roman"/>
          <w:b/>
          <w:szCs w:val="21"/>
        </w:rPr>
        <w:t xml:space="preserve">Príloha č. </w:t>
      </w:r>
      <w:r w:rsidR="00952865" w:rsidRPr="009A5AEC">
        <w:rPr>
          <w:rFonts w:ascii="Arial Narrow" w:hAnsi="Arial Narrow" w:cs="Times New Roman"/>
          <w:b/>
          <w:szCs w:val="21"/>
        </w:rPr>
        <w:t xml:space="preserve">6 - </w:t>
      </w:r>
      <w:r w:rsidR="00952865" w:rsidRPr="009A5AEC">
        <w:rPr>
          <w:rFonts w:ascii="Arial Narrow" w:hAnsi="Arial Narrow" w:cs="Arial"/>
          <w:iCs/>
          <w:szCs w:val="21"/>
        </w:rPr>
        <w:t>Vyjadrenie Krajského pamiatkového úradu Žilina KPUZA-2022/15827-3/67741/OPO, zo dňa 10.08.2022</w:t>
      </w:r>
    </w:p>
    <w:p w14:paraId="085C884B" w14:textId="77777777" w:rsidR="00952865" w:rsidRPr="009A5AEC" w:rsidRDefault="00513EBE" w:rsidP="00952865">
      <w:pPr>
        <w:spacing w:before="0" w:beforeAutospacing="0" w:after="0" w:afterAutospacing="0" w:line="240" w:lineRule="auto"/>
        <w:contextualSpacing w:val="0"/>
        <w:rPr>
          <w:rFonts w:ascii="Arial Narrow" w:hAnsi="Arial Narrow" w:cs="Arial"/>
          <w:iCs/>
          <w:szCs w:val="21"/>
        </w:rPr>
      </w:pPr>
      <w:r w:rsidRPr="009A5AEC">
        <w:rPr>
          <w:rFonts w:ascii="Arial Narrow" w:hAnsi="Arial Narrow" w:cs="Times New Roman"/>
          <w:b/>
          <w:szCs w:val="21"/>
        </w:rPr>
        <w:t xml:space="preserve">Príloha č. </w:t>
      </w:r>
      <w:r w:rsidR="00952865" w:rsidRPr="009A5AEC">
        <w:rPr>
          <w:rFonts w:ascii="Arial Narrow" w:hAnsi="Arial Narrow" w:cs="Times New Roman"/>
          <w:b/>
          <w:szCs w:val="21"/>
        </w:rPr>
        <w:t xml:space="preserve">7 - </w:t>
      </w:r>
      <w:r w:rsidR="00952865" w:rsidRPr="009A5AEC">
        <w:rPr>
          <w:rFonts w:ascii="Arial Narrow" w:hAnsi="Arial Narrow" w:cs="Arial"/>
          <w:iCs/>
          <w:szCs w:val="21"/>
        </w:rPr>
        <w:t>Rozhodnutie Krajského pamiatkového úradu Žilina č. KPUZA-2021/67-5/17729/KOP, zo dňa 08.03.2021</w:t>
      </w:r>
    </w:p>
    <w:p w14:paraId="63E24FF4" w14:textId="77777777" w:rsidR="00952865" w:rsidRPr="009A5AEC" w:rsidRDefault="00513EBE" w:rsidP="00952865">
      <w:pPr>
        <w:spacing w:before="0" w:beforeAutospacing="0" w:after="0" w:afterAutospacing="0" w:line="240" w:lineRule="auto"/>
        <w:contextualSpacing w:val="0"/>
        <w:rPr>
          <w:rFonts w:ascii="Arial Narrow" w:hAnsi="Arial Narrow" w:cs="Arial"/>
          <w:iCs/>
          <w:szCs w:val="21"/>
        </w:rPr>
      </w:pPr>
      <w:r w:rsidRPr="009A5AEC">
        <w:rPr>
          <w:rFonts w:ascii="Arial Narrow" w:hAnsi="Arial Narrow" w:cs="Times New Roman"/>
          <w:b/>
          <w:szCs w:val="21"/>
        </w:rPr>
        <w:t xml:space="preserve">Príloha č. </w:t>
      </w:r>
      <w:r w:rsidR="00952865" w:rsidRPr="009A5AEC">
        <w:rPr>
          <w:rFonts w:ascii="Arial Narrow" w:hAnsi="Arial Narrow" w:cs="Times New Roman"/>
          <w:b/>
          <w:szCs w:val="21"/>
        </w:rPr>
        <w:t xml:space="preserve">8 - </w:t>
      </w:r>
      <w:r w:rsidR="00952865" w:rsidRPr="009A5AEC">
        <w:rPr>
          <w:rFonts w:ascii="Arial Narrow" w:hAnsi="Arial Narrow" w:cs="Arial"/>
          <w:iCs/>
          <w:szCs w:val="21"/>
        </w:rPr>
        <w:t>SDN_DUR_A_C0a_sit_suvisiacich_PD</w:t>
      </w:r>
    </w:p>
    <w:p w14:paraId="258E785B" w14:textId="4F5FE4B6" w:rsidR="00513EBE" w:rsidRPr="009A5AEC" w:rsidRDefault="00513EBE" w:rsidP="00952865">
      <w:pPr>
        <w:spacing w:before="0" w:beforeAutospacing="0" w:after="0" w:afterAutospacing="0" w:line="240" w:lineRule="auto"/>
        <w:contextualSpacing w:val="0"/>
        <w:rPr>
          <w:rFonts w:ascii="Arial Narrow" w:hAnsi="Arial Narrow" w:cs="Times New Roman"/>
          <w:b/>
          <w:szCs w:val="21"/>
        </w:rPr>
      </w:pPr>
      <w:r w:rsidRPr="009A5AEC">
        <w:rPr>
          <w:rFonts w:ascii="Arial Narrow" w:hAnsi="Arial Narrow" w:cs="Times New Roman"/>
          <w:b/>
          <w:szCs w:val="21"/>
        </w:rPr>
        <w:t xml:space="preserve">Príloha č. </w:t>
      </w:r>
      <w:r w:rsidR="00952865" w:rsidRPr="009A5AEC">
        <w:rPr>
          <w:rFonts w:ascii="Arial Narrow" w:hAnsi="Arial Narrow" w:cs="Times New Roman"/>
          <w:b/>
          <w:szCs w:val="21"/>
        </w:rPr>
        <w:t xml:space="preserve">9 - </w:t>
      </w:r>
      <w:r w:rsidR="00952865" w:rsidRPr="009A5AEC">
        <w:rPr>
          <w:rFonts w:ascii="Arial Narrow" w:hAnsi="Arial Narrow" w:cs="Arial"/>
          <w:iCs/>
          <w:szCs w:val="21"/>
        </w:rPr>
        <w:t>SDN_DUR_D1_koordinacna_situacia_750</w:t>
      </w:r>
    </w:p>
    <w:p w14:paraId="65C9F479" w14:textId="234E59A6" w:rsidR="00952865" w:rsidRPr="009A5AEC" w:rsidRDefault="00513EBE" w:rsidP="00952865">
      <w:pPr>
        <w:spacing w:before="0" w:beforeAutospacing="0" w:after="0" w:afterAutospacing="0" w:line="240" w:lineRule="auto"/>
        <w:contextualSpacing w:val="0"/>
        <w:rPr>
          <w:rFonts w:ascii="Arial Narrow" w:hAnsi="Arial Narrow" w:cs="Arial"/>
          <w:iCs/>
          <w:szCs w:val="21"/>
        </w:rPr>
      </w:pPr>
      <w:r w:rsidRPr="009A5AEC">
        <w:rPr>
          <w:rFonts w:ascii="Arial Narrow" w:hAnsi="Arial Narrow" w:cs="Times New Roman"/>
          <w:b/>
          <w:szCs w:val="21"/>
        </w:rPr>
        <w:t>Príloha č. 1</w:t>
      </w:r>
      <w:r w:rsidR="00952865" w:rsidRPr="009A5AEC">
        <w:rPr>
          <w:rFonts w:ascii="Arial Narrow" w:hAnsi="Arial Narrow" w:cs="Times New Roman"/>
          <w:b/>
          <w:szCs w:val="21"/>
        </w:rPr>
        <w:t xml:space="preserve">0 - </w:t>
      </w:r>
      <w:r w:rsidR="00952865" w:rsidRPr="009A5AEC">
        <w:rPr>
          <w:rFonts w:ascii="Arial Narrow" w:hAnsi="Arial Narrow" w:cs="Arial"/>
          <w:iCs/>
          <w:szCs w:val="21"/>
        </w:rPr>
        <w:t>UNsvM_situacia_prieskumne_prace–archeologia</w:t>
      </w:r>
    </w:p>
    <w:p w14:paraId="5DBA3FEA" w14:textId="77777777" w:rsidR="00952865" w:rsidRPr="009A5AEC" w:rsidRDefault="00952865" w:rsidP="00952865">
      <w:pPr>
        <w:spacing w:before="0" w:beforeAutospacing="0" w:after="0" w:afterAutospacing="0" w:line="240" w:lineRule="auto"/>
        <w:contextualSpacing w:val="0"/>
        <w:rPr>
          <w:rFonts w:ascii="Arial Narrow" w:hAnsi="Arial Narrow" w:cs="Arial"/>
          <w:iCs/>
          <w:szCs w:val="21"/>
        </w:rPr>
      </w:pPr>
      <w:r w:rsidRPr="009A5AEC">
        <w:rPr>
          <w:rFonts w:ascii="Arial Narrow" w:hAnsi="Arial Narrow" w:cs="Arial"/>
          <w:b/>
          <w:bCs/>
          <w:iCs/>
          <w:szCs w:val="21"/>
        </w:rPr>
        <w:t xml:space="preserve">Príloha č. 11 - </w:t>
      </w:r>
      <w:r w:rsidRPr="009A5AEC">
        <w:rPr>
          <w:rFonts w:ascii="Arial Narrow" w:hAnsi="Arial Narrow" w:cs="Arial"/>
          <w:iCs/>
          <w:szCs w:val="21"/>
        </w:rPr>
        <w:t>UNsvM_ucastnici_uzemneho_konania</w:t>
      </w:r>
    </w:p>
    <w:p w14:paraId="0FD1FBE4" w14:textId="4D32EAEB" w:rsidR="00952865" w:rsidRPr="00952865" w:rsidRDefault="00952865" w:rsidP="00952865">
      <w:pPr>
        <w:spacing w:before="0" w:beforeAutospacing="0" w:after="0" w:afterAutospacing="0" w:line="240" w:lineRule="auto"/>
        <w:contextualSpacing w:val="0"/>
        <w:rPr>
          <w:rFonts w:ascii="Arial Narrow" w:hAnsi="Arial Narrow" w:cs="Arial"/>
          <w:b/>
          <w:bCs/>
          <w:iCs/>
        </w:rPr>
      </w:pPr>
    </w:p>
    <w:p w14:paraId="58E49171" w14:textId="0FB4B9F3" w:rsidR="00513EBE" w:rsidRDefault="00513EBE" w:rsidP="002A6D90">
      <w:pPr>
        <w:rPr>
          <w:rFonts w:ascii="Arial Narrow" w:hAnsi="Arial Narrow" w:cs="Times New Roman"/>
          <w:b/>
          <w:sz w:val="22"/>
          <w:szCs w:val="22"/>
        </w:rPr>
      </w:pPr>
    </w:p>
    <w:p w14:paraId="2562CA98" w14:textId="77777777" w:rsidR="00513EBE" w:rsidRPr="004951C1" w:rsidRDefault="00513EBE" w:rsidP="002A6D90">
      <w:pPr>
        <w:rPr>
          <w:rFonts w:ascii="Arial Narrow" w:hAnsi="Arial Narrow" w:cs="Times New Roman"/>
          <w:b/>
          <w:sz w:val="22"/>
          <w:szCs w:val="22"/>
        </w:rPr>
      </w:pPr>
    </w:p>
    <w:p w14:paraId="00356C45" w14:textId="77777777" w:rsidR="007174D3" w:rsidRPr="004951C1" w:rsidRDefault="007174D3" w:rsidP="00DD32DE">
      <w:pPr>
        <w:keepLines/>
        <w:tabs>
          <w:tab w:val="left" w:pos="0"/>
          <w:tab w:val="left" w:pos="4820"/>
        </w:tabs>
        <w:spacing w:before="0" w:beforeAutospacing="0" w:after="0" w:afterAutospacing="0" w:line="240" w:lineRule="auto"/>
        <w:ind w:left="680" w:hanging="680"/>
        <w:jc w:val="both"/>
        <w:outlineLvl w:val="0"/>
        <w:rPr>
          <w:rFonts w:ascii="Arial Narrow" w:hAnsi="Arial Narrow" w:cs="Times New Roman"/>
          <w:sz w:val="22"/>
          <w:szCs w:val="22"/>
        </w:rPr>
      </w:pPr>
    </w:p>
    <w:p w14:paraId="59D64015" w14:textId="727D8906" w:rsidR="005A7C85" w:rsidRPr="004951C1" w:rsidRDefault="005A7C85" w:rsidP="00DD32DE">
      <w:pPr>
        <w:keepLines/>
        <w:tabs>
          <w:tab w:val="left" w:pos="0"/>
          <w:tab w:val="left" w:pos="4820"/>
        </w:tabs>
        <w:spacing w:before="0" w:beforeAutospacing="0" w:after="0" w:afterAutospacing="0" w:line="240" w:lineRule="auto"/>
        <w:ind w:left="680" w:hanging="680"/>
        <w:jc w:val="both"/>
        <w:outlineLvl w:val="0"/>
        <w:rPr>
          <w:rFonts w:ascii="Arial Narrow" w:hAnsi="Arial Narrow" w:cs="Times New Roman"/>
          <w:sz w:val="22"/>
          <w:szCs w:val="22"/>
        </w:rPr>
      </w:pPr>
      <w:r w:rsidRPr="004951C1">
        <w:rPr>
          <w:rFonts w:ascii="Arial Narrow" w:hAnsi="Arial Narrow" w:cs="Times New Roman"/>
          <w:sz w:val="22"/>
          <w:szCs w:val="22"/>
        </w:rPr>
        <w:t>V</w:t>
      </w:r>
      <w:r w:rsidR="00DC4FAA" w:rsidRPr="004951C1">
        <w:rPr>
          <w:rFonts w:ascii="Arial Narrow" w:hAnsi="Arial Narrow" w:cs="Times New Roman"/>
          <w:sz w:val="22"/>
          <w:szCs w:val="22"/>
        </w:rPr>
        <w:t> </w:t>
      </w:r>
      <w:r w:rsidR="000F6625" w:rsidRPr="004951C1">
        <w:rPr>
          <w:rFonts w:ascii="Arial Narrow" w:hAnsi="Arial Narrow" w:cs="Times New Roman"/>
          <w:sz w:val="22"/>
          <w:szCs w:val="22"/>
        </w:rPr>
        <w:t>.................</w:t>
      </w:r>
      <w:r w:rsidR="007208DE" w:rsidRPr="004951C1">
        <w:rPr>
          <w:rFonts w:ascii="Arial Narrow" w:hAnsi="Arial Narrow" w:cs="Times New Roman"/>
          <w:sz w:val="22"/>
          <w:szCs w:val="22"/>
        </w:rPr>
        <w:t>........................</w:t>
      </w:r>
      <w:r w:rsidR="000F6625" w:rsidRPr="004951C1">
        <w:rPr>
          <w:rFonts w:ascii="Arial Narrow" w:hAnsi="Arial Narrow" w:cs="Times New Roman"/>
          <w:sz w:val="22"/>
          <w:szCs w:val="22"/>
        </w:rPr>
        <w:t xml:space="preserve"> </w:t>
      </w:r>
      <w:r w:rsidR="00DC4FAA" w:rsidRPr="004951C1">
        <w:rPr>
          <w:rFonts w:ascii="Arial Narrow" w:hAnsi="Arial Narrow" w:cs="Times New Roman"/>
          <w:sz w:val="22"/>
          <w:szCs w:val="22"/>
        </w:rPr>
        <w:t>d</w:t>
      </w:r>
      <w:r w:rsidRPr="004951C1">
        <w:rPr>
          <w:rFonts w:ascii="Arial Narrow" w:hAnsi="Arial Narrow" w:cs="Times New Roman"/>
          <w:sz w:val="22"/>
          <w:szCs w:val="22"/>
        </w:rPr>
        <w:t>ňa .................</w:t>
      </w:r>
      <w:r w:rsidRPr="004951C1">
        <w:rPr>
          <w:rFonts w:ascii="Arial Narrow" w:hAnsi="Arial Narrow" w:cs="Times New Roman"/>
          <w:sz w:val="22"/>
          <w:szCs w:val="22"/>
        </w:rPr>
        <w:tab/>
      </w:r>
      <w:r w:rsidR="00DD32DE" w:rsidRPr="004951C1">
        <w:rPr>
          <w:rFonts w:ascii="Arial Narrow" w:hAnsi="Arial Narrow" w:cs="Times New Roman"/>
          <w:sz w:val="22"/>
          <w:szCs w:val="22"/>
        </w:rPr>
        <w:t>V </w:t>
      </w:r>
      <w:r w:rsidR="007208DE" w:rsidRPr="004951C1">
        <w:rPr>
          <w:rFonts w:ascii="Arial Narrow" w:hAnsi="Arial Narrow" w:cs="Times New Roman"/>
          <w:sz w:val="22"/>
          <w:szCs w:val="22"/>
        </w:rPr>
        <w:t>.........................................</w:t>
      </w:r>
      <w:r w:rsidR="000F6625" w:rsidRPr="004951C1">
        <w:rPr>
          <w:rFonts w:ascii="Arial Narrow" w:hAnsi="Arial Narrow" w:cs="Times New Roman"/>
          <w:sz w:val="22"/>
          <w:szCs w:val="22"/>
        </w:rPr>
        <w:t xml:space="preserve"> </w:t>
      </w:r>
      <w:r w:rsidRPr="004951C1">
        <w:rPr>
          <w:rFonts w:ascii="Arial Narrow" w:hAnsi="Arial Narrow" w:cs="Times New Roman"/>
          <w:sz w:val="22"/>
          <w:szCs w:val="22"/>
        </w:rPr>
        <w:t>dňa ..................</w:t>
      </w:r>
    </w:p>
    <w:p w14:paraId="0B654205" w14:textId="77777777" w:rsidR="005A7C85" w:rsidRPr="004951C1" w:rsidRDefault="005A7C85" w:rsidP="005A7C85">
      <w:pPr>
        <w:keepLines/>
        <w:tabs>
          <w:tab w:val="left" w:pos="0"/>
        </w:tabs>
        <w:spacing w:before="0" w:beforeAutospacing="0" w:after="0" w:afterAutospacing="0" w:line="240" w:lineRule="auto"/>
        <w:jc w:val="both"/>
        <w:rPr>
          <w:rFonts w:ascii="Arial Narrow" w:hAnsi="Arial Narrow" w:cs="Times New Roman"/>
          <w:sz w:val="22"/>
          <w:szCs w:val="22"/>
        </w:rPr>
      </w:pPr>
    </w:p>
    <w:tbl>
      <w:tblPr>
        <w:tblW w:w="0" w:type="auto"/>
        <w:tblLook w:val="04A0" w:firstRow="1" w:lastRow="0" w:firstColumn="1" w:lastColumn="0" w:noHBand="0" w:noVBand="1"/>
      </w:tblPr>
      <w:tblGrid>
        <w:gridCol w:w="4248"/>
        <w:gridCol w:w="572"/>
        <w:gridCol w:w="4242"/>
      </w:tblGrid>
      <w:tr w:rsidR="004951C1" w:rsidRPr="004951C1" w14:paraId="7E614036" w14:textId="77777777" w:rsidTr="00F774FA">
        <w:trPr>
          <w:trHeight w:val="1267"/>
        </w:trPr>
        <w:tc>
          <w:tcPr>
            <w:tcW w:w="4248" w:type="dxa"/>
            <w:tcBorders>
              <w:bottom w:val="single" w:sz="4" w:space="0" w:color="auto"/>
            </w:tcBorders>
            <w:shd w:val="clear" w:color="auto" w:fill="auto"/>
          </w:tcPr>
          <w:p w14:paraId="08C7DFD7" w14:textId="56659FA5" w:rsidR="0015156B" w:rsidRPr="004951C1" w:rsidRDefault="0015156B" w:rsidP="00133D25">
            <w:pPr>
              <w:widowControl w:val="0"/>
              <w:jc w:val="both"/>
              <w:rPr>
                <w:rFonts w:ascii="Arial Narrow" w:eastAsia="Calibri" w:hAnsi="Arial Narrow" w:cs="Times New Roman"/>
                <w:b/>
                <w:sz w:val="22"/>
                <w:szCs w:val="22"/>
              </w:rPr>
            </w:pPr>
            <w:r w:rsidRPr="004951C1">
              <w:rPr>
                <w:rFonts w:ascii="Arial Narrow" w:eastAsia="Calibri" w:hAnsi="Arial Narrow" w:cs="Times New Roman"/>
                <w:b/>
                <w:sz w:val="22"/>
                <w:szCs w:val="22"/>
              </w:rPr>
              <w:t>Objednávateľ:</w:t>
            </w:r>
          </w:p>
        </w:tc>
        <w:tc>
          <w:tcPr>
            <w:tcW w:w="572" w:type="dxa"/>
            <w:shd w:val="clear" w:color="auto" w:fill="auto"/>
          </w:tcPr>
          <w:p w14:paraId="76E30236" w14:textId="77777777" w:rsidR="0015156B" w:rsidRPr="004951C1" w:rsidRDefault="0015156B" w:rsidP="00133D25">
            <w:pPr>
              <w:widowControl w:val="0"/>
              <w:jc w:val="both"/>
              <w:rPr>
                <w:rFonts w:ascii="Arial Narrow" w:eastAsia="Calibri" w:hAnsi="Arial Narrow" w:cs="Times New Roman"/>
                <w:b/>
                <w:sz w:val="22"/>
                <w:szCs w:val="22"/>
              </w:rPr>
            </w:pPr>
          </w:p>
        </w:tc>
        <w:tc>
          <w:tcPr>
            <w:tcW w:w="4242" w:type="dxa"/>
            <w:tcBorders>
              <w:bottom w:val="single" w:sz="4" w:space="0" w:color="auto"/>
            </w:tcBorders>
            <w:shd w:val="clear" w:color="auto" w:fill="auto"/>
          </w:tcPr>
          <w:p w14:paraId="64599817" w14:textId="77777777" w:rsidR="0015156B" w:rsidRDefault="004F5452" w:rsidP="004F5452">
            <w:pPr>
              <w:widowControl w:val="0"/>
              <w:jc w:val="both"/>
              <w:rPr>
                <w:rFonts w:ascii="Arial Narrow" w:eastAsia="Calibri" w:hAnsi="Arial Narrow" w:cs="Times New Roman"/>
                <w:b/>
                <w:sz w:val="22"/>
                <w:szCs w:val="22"/>
              </w:rPr>
            </w:pPr>
            <w:r w:rsidRPr="004951C1">
              <w:rPr>
                <w:rFonts w:ascii="Arial Narrow" w:eastAsia="Calibri" w:hAnsi="Arial Narrow" w:cs="Times New Roman"/>
                <w:b/>
                <w:sz w:val="22"/>
                <w:szCs w:val="22"/>
              </w:rPr>
              <w:t>Zhotovite</w:t>
            </w:r>
            <w:r w:rsidR="0015156B" w:rsidRPr="004951C1">
              <w:rPr>
                <w:rFonts w:ascii="Arial Narrow" w:eastAsia="Calibri" w:hAnsi="Arial Narrow" w:cs="Times New Roman"/>
                <w:b/>
                <w:sz w:val="22"/>
                <w:szCs w:val="22"/>
              </w:rPr>
              <w:t>ľ:</w:t>
            </w:r>
          </w:p>
          <w:p w14:paraId="343F9F23" w14:textId="77777777" w:rsidR="009A5AEC" w:rsidRDefault="009A5AEC" w:rsidP="004F5452">
            <w:pPr>
              <w:widowControl w:val="0"/>
              <w:jc w:val="both"/>
              <w:rPr>
                <w:rFonts w:ascii="Arial Narrow" w:eastAsia="Calibri" w:hAnsi="Arial Narrow" w:cs="Times New Roman"/>
                <w:b/>
                <w:sz w:val="22"/>
                <w:szCs w:val="22"/>
              </w:rPr>
            </w:pPr>
          </w:p>
          <w:p w14:paraId="3BE15332" w14:textId="77777777" w:rsidR="009A5AEC" w:rsidRDefault="009A5AEC" w:rsidP="004F5452">
            <w:pPr>
              <w:widowControl w:val="0"/>
              <w:jc w:val="both"/>
              <w:rPr>
                <w:rFonts w:ascii="Arial Narrow" w:eastAsia="Calibri" w:hAnsi="Arial Narrow" w:cs="Times New Roman"/>
                <w:b/>
                <w:sz w:val="22"/>
                <w:szCs w:val="22"/>
              </w:rPr>
            </w:pPr>
          </w:p>
          <w:p w14:paraId="3FB2720E" w14:textId="77777777" w:rsidR="009A5AEC" w:rsidRDefault="009A5AEC" w:rsidP="004F5452">
            <w:pPr>
              <w:widowControl w:val="0"/>
              <w:jc w:val="both"/>
              <w:rPr>
                <w:rFonts w:ascii="Arial Narrow" w:eastAsia="Calibri" w:hAnsi="Arial Narrow" w:cs="Times New Roman"/>
                <w:b/>
                <w:sz w:val="22"/>
                <w:szCs w:val="22"/>
              </w:rPr>
            </w:pPr>
          </w:p>
          <w:p w14:paraId="7DD8B9EA" w14:textId="4E4171AA" w:rsidR="009A5AEC" w:rsidRPr="004951C1" w:rsidRDefault="009A5AEC" w:rsidP="004F5452">
            <w:pPr>
              <w:widowControl w:val="0"/>
              <w:jc w:val="both"/>
              <w:rPr>
                <w:rFonts w:ascii="Arial Narrow" w:eastAsia="Calibri" w:hAnsi="Arial Narrow" w:cs="Times New Roman"/>
                <w:b/>
                <w:sz w:val="22"/>
                <w:szCs w:val="22"/>
              </w:rPr>
            </w:pPr>
          </w:p>
        </w:tc>
      </w:tr>
      <w:tr w:rsidR="004951C1" w:rsidRPr="004951C1" w14:paraId="4210A73A" w14:textId="77777777" w:rsidTr="009527A5">
        <w:trPr>
          <w:trHeight w:val="526"/>
        </w:trPr>
        <w:tc>
          <w:tcPr>
            <w:tcW w:w="4248" w:type="dxa"/>
            <w:tcBorders>
              <w:top w:val="single" w:sz="4" w:space="0" w:color="auto"/>
            </w:tcBorders>
            <w:shd w:val="clear" w:color="auto" w:fill="auto"/>
          </w:tcPr>
          <w:p w14:paraId="653F6911" w14:textId="7094AF8C" w:rsidR="00952865" w:rsidRDefault="00952865" w:rsidP="00952865">
            <w:pPr>
              <w:spacing w:line="240" w:lineRule="auto"/>
              <w:rPr>
                <w:rFonts w:ascii="Arial Narrow" w:hAnsi="Arial Narrow" w:cs="Times New Roman"/>
                <w:sz w:val="22"/>
                <w:szCs w:val="22"/>
              </w:rPr>
            </w:pPr>
            <w:r>
              <w:rPr>
                <w:rFonts w:ascii="Arial Narrow" w:hAnsi="Arial Narrow" w:cs="Times New Roman"/>
                <w:sz w:val="22"/>
                <w:szCs w:val="22"/>
              </w:rPr>
              <w:t xml:space="preserve">           MUDr. Dušan Krkoška, PhD., MBA</w:t>
            </w:r>
          </w:p>
          <w:p w14:paraId="4CAE9953" w14:textId="78A280CC" w:rsidR="00952865" w:rsidRPr="004951C1" w:rsidRDefault="00952865" w:rsidP="00952865">
            <w:pPr>
              <w:spacing w:line="240" w:lineRule="auto"/>
              <w:rPr>
                <w:rFonts w:ascii="Arial Narrow" w:hAnsi="Arial Narrow" w:cs="Times New Roman"/>
                <w:sz w:val="22"/>
                <w:szCs w:val="22"/>
              </w:rPr>
            </w:pPr>
            <w:r>
              <w:rPr>
                <w:rFonts w:ascii="Arial Narrow" w:hAnsi="Arial Narrow" w:cs="Times New Roman"/>
                <w:sz w:val="22"/>
                <w:szCs w:val="22"/>
              </w:rPr>
              <w:t xml:space="preserve">                                riaditeľ</w:t>
            </w:r>
          </w:p>
          <w:p w14:paraId="73E961B5" w14:textId="08D8EC83" w:rsidR="00AF3664" w:rsidRPr="004951C1" w:rsidRDefault="00AF3664" w:rsidP="00B95D5B">
            <w:pPr>
              <w:spacing w:line="240" w:lineRule="auto"/>
              <w:rPr>
                <w:rFonts w:ascii="Arial Narrow" w:hAnsi="Arial Narrow" w:cs="Times New Roman"/>
                <w:bCs/>
                <w:sz w:val="22"/>
                <w:szCs w:val="22"/>
              </w:rPr>
            </w:pPr>
          </w:p>
        </w:tc>
        <w:tc>
          <w:tcPr>
            <w:tcW w:w="572" w:type="dxa"/>
            <w:shd w:val="clear" w:color="auto" w:fill="auto"/>
          </w:tcPr>
          <w:p w14:paraId="5B5653F7" w14:textId="77777777" w:rsidR="0015156B" w:rsidRPr="004951C1" w:rsidRDefault="0015156B" w:rsidP="00133D25">
            <w:pPr>
              <w:widowControl w:val="0"/>
              <w:jc w:val="both"/>
              <w:rPr>
                <w:rFonts w:ascii="Arial Narrow" w:eastAsia="Calibri" w:hAnsi="Arial Narrow" w:cs="Times New Roman"/>
                <w:sz w:val="22"/>
                <w:szCs w:val="22"/>
              </w:rPr>
            </w:pPr>
          </w:p>
        </w:tc>
        <w:tc>
          <w:tcPr>
            <w:tcW w:w="4242" w:type="dxa"/>
            <w:shd w:val="clear" w:color="auto" w:fill="auto"/>
          </w:tcPr>
          <w:p w14:paraId="19E00446" w14:textId="77777777" w:rsidR="0015156B" w:rsidRPr="004951C1" w:rsidRDefault="0015156B" w:rsidP="00133D25">
            <w:pPr>
              <w:rPr>
                <w:rFonts w:ascii="Arial Narrow" w:hAnsi="Arial Narrow" w:cs="Times New Roman"/>
                <w:bCs/>
                <w:sz w:val="22"/>
                <w:szCs w:val="22"/>
              </w:rPr>
            </w:pPr>
          </w:p>
        </w:tc>
      </w:tr>
    </w:tbl>
    <w:p w14:paraId="005B1A04" w14:textId="1E7A9B8C" w:rsidR="00FA6AE1" w:rsidRDefault="00FA6AE1" w:rsidP="004156F4">
      <w:pPr>
        <w:jc w:val="right"/>
        <w:rPr>
          <w:rFonts w:ascii="Arial Narrow" w:hAnsi="Arial Narrow" w:cs="Times New Roman"/>
          <w:sz w:val="22"/>
          <w:szCs w:val="22"/>
        </w:rPr>
      </w:pPr>
    </w:p>
    <w:p w14:paraId="60AE0F8B" w14:textId="10971E7E" w:rsidR="00952865" w:rsidRDefault="00952865" w:rsidP="004156F4">
      <w:pPr>
        <w:jc w:val="right"/>
        <w:rPr>
          <w:rFonts w:ascii="Arial Narrow" w:hAnsi="Arial Narrow" w:cs="Times New Roman"/>
          <w:sz w:val="22"/>
          <w:szCs w:val="22"/>
        </w:rPr>
      </w:pPr>
    </w:p>
    <w:p w14:paraId="107976D5" w14:textId="1ED07F8E" w:rsidR="00952865" w:rsidRDefault="00952865" w:rsidP="004156F4">
      <w:pPr>
        <w:jc w:val="right"/>
        <w:rPr>
          <w:rFonts w:ascii="Arial Narrow" w:hAnsi="Arial Narrow" w:cs="Times New Roman"/>
          <w:sz w:val="22"/>
          <w:szCs w:val="22"/>
        </w:rPr>
      </w:pPr>
    </w:p>
    <w:p w14:paraId="3FBA2A93" w14:textId="640027E3" w:rsidR="00952865" w:rsidRDefault="00952865" w:rsidP="004156F4">
      <w:pPr>
        <w:jc w:val="right"/>
        <w:rPr>
          <w:rFonts w:ascii="Arial Narrow" w:hAnsi="Arial Narrow" w:cs="Times New Roman"/>
          <w:sz w:val="22"/>
          <w:szCs w:val="22"/>
        </w:rPr>
      </w:pPr>
    </w:p>
    <w:p w14:paraId="75070B2D" w14:textId="2A44A3C7" w:rsidR="00952865" w:rsidRDefault="00952865" w:rsidP="004156F4">
      <w:pPr>
        <w:jc w:val="right"/>
        <w:rPr>
          <w:rFonts w:ascii="Arial Narrow" w:hAnsi="Arial Narrow" w:cs="Times New Roman"/>
          <w:sz w:val="22"/>
          <w:szCs w:val="22"/>
        </w:rPr>
      </w:pPr>
    </w:p>
    <w:p w14:paraId="264BC876" w14:textId="44560F10" w:rsidR="00952865" w:rsidRDefault="00952865" w:rsidP="004156F4">
      <w:pPr>
        <w:jc w:val="right"/>
        <w:rPr>
          <w:rFonts w:ascii="Arial Narrow" w:hAnsi="Arial Narrow" w:cs="Times New Roman"/>
          <w:sz w:val="22"/>
          <w:szCs w:val="22"/>
        </w:rPr>
      </w:pPr>
    </w:p>
    <w:p w14:paraId="348CBB7E" w14:textId="1601B315" w:rsidR="00952865" w:rsidRDefault="00952865" w:rsidP="004156F4">
      <w:pPr>
        <w:jc w:val="right"/>
        <w:rPr>
          <w:rFonts w:ascii="Arial Narrow" w:hAnsi="Arial Narrow" w:cs="Times New Roman"/>
          <w:sz w:val="22"/>
          <w:szCs w:val="22"/>
        </w:rPr>
      </w:pPr>
    </w:p>
    <w:p w14:paraId="5A3FEC18" w14:textId="615128C9" w:rsidR="00952865" w:rsidRDefault="00952865" w:rsidP="004156F4">
      <w:pPr>
        <w:jc w:val="right"/>
        <w:rPr>
          <w:rFonts w:ascii="Arial Narrow" w:hAnsi="Arial Narrow" w:cs="Times New Roman"/>
          <w:sz w:val="22"/>
          <w:szCs w:val="22"/>
        </w:rPr>
      </w:pPr>
    </w:p>
    <w:p w14:paraId="26867BE8" w14:textId="43F51DF4" w:rsidR="004156F4" w:rsidRPr="004951C1" w:rsidRDefault="004156F4" w:rsidP="004156F4">
      <w:pPr>
        <w:jc w:val="right"/>
        <w:rPr>
          <w:rFonts w:ascii="Arial Narrow" w:hAnsi="Arial Narrow" w:cs="Times New Roman"/>
          <w:sz w:val="22"/>
          <w:szCs w:val="22"/>
        </w:rPr>
      </w:pPr>
      <w:r w:rsidRPr="004951C1">
        <w:rPr>
          <w:rFonts w:ascii="Arial Narrow" w:hAnsi="Arial Narrow" w:cs="Times New Roman"/>
          <w:sz w:val="22"/>
          <w:szCs w:val="22"/>
        </w:rPr>
        <w:t>Príloha č. 1</w:t>
      </w:r>
    </w:p>
    <w:p w14:paraId="15179490" w14:textId="44AB1A53" w:rsidR="004156F4" w:rsidRPr="004951C1" w:rsidRDefault="004156F4" w:rsidP="004156F4">
      <w:pPr>
        <w:jc w:val="right"/>
        <w:rPr>
          <w:rFonts w:ascii="Arial Narrow" w:hAnsi="Arial Narrow" w:cs="Times New Roman"/>
          <w:sz w:val="22"/>
          <w:szCs w:val="22"/>
        </w:rPr>
      </w:pPr>
    </w:p>
    <w:p w14:paraId="731DBCF6" w14:textId="256F54E8" w:rsidR="004156F4" w:rsidRPr="004951C1" w:rsidRDefault="004156F4" w:rsidP="004156F4">
      <w:pPr>
        <w:jc w:val="center"/>
        <w:rPr>
          <w:rFonts w:ascii="Arial Narrow" w:hAnsi="Arial Narrow" w:cs="Times New Roman"/>
          <w:b/>
          <w:sz w:val="24"/>
        </w:rPr>
      </w:pPr>
      <w:r w:rsidRPr="004951C1">
        <w:rPr>
          <w:rFonts w:ascii="Arial Narrow" w:hAnsi="Arial Narrow" w:cs="Times New Roman"/>
          <w:b/>
          <w:sz w:val="24"/>
        </w:rPr>
        <w:t>Špecifikácia predmetu plnenia / Špecifikácia ceny</w:t>
      </w:r>
    </w:p>
    <w:p w14:paraId="735D496A" w14:textId="5BE0BE19" w:rsidR="00CD7AD6" w:rsidRDefault="00CD7AD6" w:rsidP="004156F4">
      <w:pPr>
        <w:jc w:val="center"/>
        <w:rPr>
          <w:rFonts w:ascii="Arial Narrow" w:hAnsi="Arial Narrow" w:cs="Times New Roman"/>
          <w:b/>
          <w:sz w:val="24"/>
        </w:rPr>
      </w:pPr>
    </w:p>
    <w:p w14:paraId="2708F808" w14:textId="43674DE6" w:rsidR="009A5AEC" w:rsidRPr="0044320F" w:rsidRDefault="009A5AEC" w:rsidP="009A5AEC">
      <w:pPr>
        <w:pStyle w:val="Normlnywebov"/>
        <w:jc w:val="both"/>
        <w:rPr>
          <w:rFonts w:ascii="Arial Narrow" w:hAnsi="Arial Narrow" w:cs="Arial"/>
          <w:sz w:val="22"/>
          <w:szCs w:val="22"/>
        </w:rPr>
      </w:pPr>
      <w:r w:rsidRPr="0044320F">
        <w:rPr>
          <w:rFonts w:ascii="Arial Narrow" w:hAnsi="Arial Narrow" w:cs="Arial"/>
          <w:sz w:val="22"/>
          <w:szCs w:val="22"/>
        </w:rPr>
        <w:t>Predmetom verejného obstarávania</w:t>
      </w:r>
      <w:r>
        <w:rPr>
          <w:rFonts w:ascii="Arial Narrow" w:hAnsi="Arial Narrow" w:cs="Arial"/>
          <w:sz w:val="22"/>
          <w:szCs w:val="22"/>
        </w:rPr>
        <w:t xml:space="preserve"> sú </w:t>
      </w:r>
      <w:bookmarkStart w:id="0" w:name="_Hlk112311517"/>
      <w:r w:rsidRPr="002A2013">
        <w:rPr>
          <w:rFonts w:ascii="Arial Narrow" w:hAnsi="Arial Narrow" w:cs="Arial"/>
          <w:b/>
          <w:bCs/>
          <w:sz w:val="22"/>
          <w:szCs w:val="22"/>
        </w:rPr>
        <w:t>„Zemné práce pre realizáciu archeologického výskumu“</w:t>
      </w:r>
      <w:r>
        <w:rPr>
          <w:rFonts w:ascii="Arial Narrow" w:hAnsi="Arial Narrow" w:cs="Arial"/>
          <w:sz w:val="22"/>
          <w:szCs w:val="22"/>
        </w:rPr>
        <w:t xml:space="preserve"> </w:t>
      </w:r>
      <w:bookmarkEnd w:id="0"/>
      <w:r>
        <w:rPr>
          <w:rFonts w:ascii="Arial Narrow" w:hAnsi="Arial Narrow" w:cs="Arial"/>
          <w:sz w:val="22"/>
          <w:szCs w:val="22"/>
        </w:rPr>
        <w:t>-</w:t>
      </w:r>
      <w:r w:rsidRPr="0044320F">
        <w:rPr>
          <w:rFonts w:ascii="Arial Narrow" w:hAnsi="Arial Narrow" w:cs="Arial"/>
          <w:sz w:val="22"/>
          <w:szCs w:val="22"/>
        </w:rPr>
        <w:t xml:space="preserve"> realizácia výkopov</w:t>
      </w:r>
      <w:r>
        <w:rPr>
          <w:rFonts w:ascii="Arial Narrow" w:hAnsi="Arial Narrow" w:cs="Arial"/>
          <w:sz w:val="22"/>
          <w:szCs w:val="22"/>
        </w:rPr>
        <w:t xml:space="preserve"> a odstránenie krovín</w:t>
      </w:r>
      <w:r w:rsidRPr="0044320F">
        <w:rPr>
          <w:rFonts w:ascii="Arial Narrow" w:hAnsi="Arial Narrow" w:cs="Arial"/>
          <w:sz w:val="22"/>
          <w:szCs w:val="22"/>
        </w:rPr>
        <w:t xml:space="preserve"> pre vykonanie archeologického výskumu a následne zásypy výkopov zeminou</w:t>
      </w:r>
      <w:r w:rsidRPr="0044320F">
        <w:rPr>
          <w:rFonts w:ascii="Arial Narrow" w:hAnsi="Arial Narrow" w:cs="Arial"/>
          <w:b/>
          <w:bCs/>
          <w:sz w:val="22"/>
          <w:szCs w:val="22"/>
        </w:rPr>
        <w:t xml:space="preserve">, </w:t>
      </w:r>
      <w:r w:rsidRPr="0044320F">
        <w:rPr>
          <w:rFonts w:ascii="Arial Narrow" w:hAnsi="Arial Narrow" w:cs="Arial"/>
          <w:sz w:val="22"/>
          <w:szCs w:val="22"/>
          <w:lang w:eastAsia="cs-CZ"/>
        </w:rPr>
        <w:t xml:space="preserve">pre Univerzitnú nemocnicu Martin, ktorá pripravuje výstavbu </w:t>
      </w:r>
      <w:r w:rsidRPr="0044320F">
        <w:rPr>
          <w:rStyle w:val="pre"/>
          <w:rFonts w:ascii="Arial Narrow" w:hAnsi="Arial Narrow" w:cs="Arial"/>
          <w:sz w:val="22"/>
          <w:szCs w:val="22"/>
        </w:rPr>
        <w:t xml:space="preserve">novej nemocnice pod názvom </w:t>
      </w:r>
      <w:r w:rsidRPr="0044320F">
        <w:rPr>
          <w:rStyle w:val="pre"/>
          <w:rFonts w:ascii="Arial Narrow" w:hAnsi="Arial Narrow" w:cs="Arial"/>
          <w:b/>
          <w:bCs/>
          <w:sz w:val="22"/>
          <w:szCs w:val="22"/>
        </w:rPr>
        <w:t>„Univerzitná nemocnica sv. Martina“</w:t>
      </w:r>
      <w:r w:rsidRPr="0044320F">
        <w:rPr>
          <w:rStyle w:val="pre"/>
          <w:rFonts w:ascii="Arial Narrow" w:hAnsi="Arial Narrow" w:cs="Arial"/>
          <w:sz w:val="22"/>
          <w:szCs w:val="22"/>
        </w:rPr>
        <w:t xml:space="preserve">, s názvom stavby v projektovej dokumentácii </w:t>
      </w:r>
      <w:r w:rsidRPr="0044320F">
        <w:rPr>
          <w:rStyle w:val="pre"/>
          <w:rFonts w:ascii="Arial Narrow" w:hAnsi="Arial Narrow" w:cs="Arial"/>
          <w:b/>
          <w:bCs/>
          <w:sz w:val="22"/>
          <w:szCs w:val="22"/>
        </w:rPr>
        <w:t>„Nemocnica budúcnosti Martin“</w:t>
      </w:r>
      <w:r w:rsidRPr="0044320F">
        <w:rPr>
          <w:rFonts w:ascii="Arial Narrow" w:hAnsi="Arial Narrow" w:cs="Arial"/>
          <w:sz w:val="22"/>
          <w:szCs w:val="22"/>
          <w:lang w:eastAsia="cs-CZ"/>
        </w:rPr>
        <w:t xml:space="preserve"> (ďalej len „stavba“) </w:t>
      </w:r>
      <w:r w:rsidRPr="0044320F">
        <w:rPr>
          <w:rFonts w:ascii="Arial Narrow" w:hAnsi="Arial Narrow" w:cs="Arial"/>
          <w:sz w:val="22"/>
          <w:szCs w:val="22"/>
        </w:rPr>
        <w:t xml:space="preserve">v zmysle </w:t>
      </w:r>
      <w:r w:rsidRPr="00CF0368">
        <w:rPr>
          <w:rFonts w:ascii="Arial Narrow" w:hAnsi="Arial Narrow" w:cs="Arial"/>
          <w:b/>
          <w:bCs/>
          <w:sz w:val="22"/>
          <w:szCs w:val="22"/>
        </w:rPr>
        <w:t>Rozhodnutia Krajského pamiatkového úradu Žilina č.</w:t>
      </w:r>
      <w:r w:rsidRPr="00CF0368">
        <w:rPr>
          <w:rFonts w:ascii="Arial Narrow" w:hAnsi="Arial Narrow" w:cs="Arial"/>
          <w:sz w:val="22"/>
          <w:szCs w:val="22"/>
        </w:rPr>
        <w:t> </w:t>
      </w:r>
      <w:r w:rsidRPr="00CF0368">
        <w:rPr>
          <w:rFonts w:ascii="Arial Narrow" w:hAnsi="Arial Narrow" w:cs="Arial"/>
          <w:b/>
          <w:bCs/>
          <w:sz w:val="22"/>
          <w:szCs w:val="22"/>
        </w:rPr>
        <w:t xml:space="preserve">KPUZA-2021/1741-4/18117/OPO, zo dňa 09.03.2021 </w:t>
      </w:r>
      <w:r w:rsidRPr="009E2FBF">
        <w:rPr>
          <w:rFonts w:ascii="Arial Narrow" w:hAnsi="Arial Narrow" w:cs="Arial"/>
          <w:bCs/>
          <w:sz w:val="22"/>
          <w:szCs w:val="22"/>
        </w:rPr>
        <w:t xml:space="preserve">(viď. príloha č. </w:t>
      </w:r>
      <w:r>
        <w:rPr>
          <w:rFonts w:ascii="Arial Narrow" w:hAnsi="Arial Narrow" w:cs="Arial"/>
          <w:bCs/>
          <w:sz w:val="22"/>
          <w:szCs w:val="22"/>
        </w:rPr>
        <w:t>2</w:t>
      </w:r>
      <w:r w:rsidRPr="009E2FBF">
        <w:rPr>
          <w:rFonts w:ascii="Arial Narrow" w:hAnsi="Arial Narrow" w:cs="Arial"/>
          <w:bCs/>
          <w:sz w:val="22"/>
          <w:szCs w:val="22"/>
        </w:rPr>
        <w:t>)</w:t>
      </w:r>
      <w:r w:rsidRPr="009E2FBF">
        <w:rPr>
          <w:rFonts w:ascii="Arial Narrow" w:hAnsi="Arial Narrow" w:cs="Arial"/>
          <w:sz w:val="22"/>
          <w:szCs w:val="22"/>
        </w:rPr>
        <w:t>,</w:t>
      </w:r>
      <w:r>
        <w:rPr>
          <w:rFonts w:ascii="Arial Narrow" w:hAnsi="Arial Narrow" w:cs="Arial"/>
          <w:sz w:val="22"/>
          <w:szCs w:val="22"/>
        </w:rPr>
        <w:t xml:space="preserve"> </w:t>
      </w:r>
      <w:r w:rsidRPr="00CF0368">
        <w:rPr>
          <w:rFonts w:ascii="Arial Narrow" w:hAnsi="Arial Narrow" w:cs="Arial"/>
          <w:sz w:val="22"/>
          <w:szCs w:val="22"/>
        </w:rPr>
        <w:t xml:space="preserve">na základe výsledkov a zistení </w:t>
      </w:r>
      <w:r w:rsidRPr="009E2FBF">
        <w:rPr>
          <w:rFonts w:ascii="Arial Narrow" w:hAnsi="Arial Narrow" w:cs="Arial"/>
          <w:sz w:val="22"/>
          <w:szCs w:val="22"/>
        </w:rPr>
        <w:t xml:space="preserve">(viď príloha </w:t>
      </w:r>
      <w:r>
        <w:rPr>
          <w:rFonts w:ascii="Arial Narrow" w:hAnsi="Arial Narrow" w:cs="Arial"/>
          <w:sz w:val="22"/>
          <w:szCs w:val="22"/>
        </w:rPr>
        <w:t>3</w:t>
      </w:r>
      <w:r w:rsidRPr="009E2FBF">
        <w:rPr>
          <w:rFonts w:ascii="Arial Narrow" w:hAnsi="Arial Narrow" w:cs="Arial"/>
          <w:sz w:val="22"/>
          <w:szCs w:val="22"/>
        </w:rPr>
        <w:t>)</w:t>
      </w:r>
      <w:r w:rsidRPr="00CF0368">
        <w:rPr>
          <w:rFonts w:ascii="Arial Narrow" w:hAnsi="Arial Narrow" w:cs="Arial"/>
          <w:sz w:val="22"/>
          <w:szCs w:val="22"/>
        </w:rPr>
        <w:t xml:space="preserve"> </w:t>
      </w:r>
      <w:r w:rsidRPr="00CF0368">
        <w:rPr>
          <w:rFonts w:ascii="Arial Narrow" w:hAnsi="Arial Narrow" w:cs="Arial"/>
          <w:b/>
          <w:sz w:val="22"/>
          <w:szCs w:val="22"/>
        </w:rPr>
        <w:t>„</w:t>
      </w:r>
      <w:r w:rsidRPr="00CF0368">
        <w:rPr>
          <w:rFonts w:ascii="Arial Narrow" w:hAnsi="Arial Narrow" w:cs="Arial"/>
          <w:b/>
          <w:i/>
          <w:iCs/>
          <w:sz w:val="22"/>
          <w:szCs w:val="22"/>
        </w:rPr>
        <w:t>Výskumná správa z I., II.a) etapy pamiatkového archeologického výskumu č. výskumu 2/2022“</w:t>
      </w:r>
      <w:r w:rsidRPr="00CF0368">
        <w:rPr>
          <w:rFonts w:ascii="Arial Narrow" w:hAnsi="Arial Narrow" w:cs="Arial"/>
          <w:b/>
          <w:bCs/>
          <w:sz w:val="22"/>
          <w:szCs w:val="22"/>
        </w:rPr>
        <w:t xml:space="preserve">, Vyjadrenia Krajského pamiatkového úradu Žilina KPUZA-2022/17290-1/68417/OPO, zo dňa 10.08.2022 </w:t>
      </w:r>
      <w:r w:rsidRPr="009E2FBF">
        <w:rPr>
          <w:rFonts w:ascii="Arial Narrow" w:hAnsi="Arial Narrow" w:cs="Arial"/>
          <w:bCs/>
          <w:sz w:val="22"/>
          <w:szCs w:val="22"/>
        </w:rPr>
        <w:t xml:space="preserve">(viď. príloha č. </w:t>
      </w:r>
      <w:r>
        <w:rPr>
          <w:rFonts w:ascii="Arial Narrow" w:hAnsi="Arial Narrow" w:cs="Arial"/>
          <w:bCs/>
          <w:sz w:val="22"/>
          <w:szCs w:val="22"/>
        </w:rPr>
        <w:t>5</w:t>
      </w:r>
      <w:r w:rsidRPr="009E2FBF">
        <w:rPr>
          <w:rFonts w:ascii="Arial Narrow" w:hAnsi="Arial Narrow" w:cs="Arial"/>
          <w:bCs/>
          <w:sz w:val="22"/>
          <w:szCs w:val="22"/>
        </w:rPr>
        <w:t>),</w:t>
      </w:r>
      <w:r>
        <w:rPr>
          <w:rFonts w:ascii="Arial Narrow" w:hAnsi="Arial Narrow" w:cs="Arial"/>
          <w:sz w:val="22"/>
          <w:szCs w:val="22"/>
        </w:rPr>
        <w:t xml:space="preserve"> </w:t>
      </w:r>
      <w:r w:rsidRPr="0044320F">
        <w:rPr>
          <w:rFonts w:ascii="Arial Narrow" w:hAnsi="Arial Narrow" w:cs="Arial"/>
          <w:sz w:val="22"/>
          <w:szCs w:val="22"/>
        </w:rPr>
        <w:t>v nasledovnom rozsahu:</w:t>
      </w:r>
    </w:p>
    <w:p w14:paraId="1E200414" w14:textId="1F5913C7" w:rsidR="009A5AEC" w:rsidRPr="0044320F" w:rsidRDefault="009A5AEC" w:rsidP="009A5AEC">
      <w:pPr>
        <w:pStyle w:val="Odsekzoznamu"/>
        <w:numPr>
          <w:ilvl w:val="0"/>
          <w:numId w:val="30"/>
        </w:numPr>
        <w:spacing w:after="160"/>
        <w:ind w:left="567" w:hanging="283"/>
        <w:jc w:val="both"/>
        <w:rPr>
          <w:rFonts w:ascii="Arial Narrow" w:hAnsi="Arial Narrow" w:cs="Arial"/>
          <w:sz w:val="22"/>
          <w:szCs w:val="22"/>
        </w:rPr>
      </w:pPr>
      <w:r>
        <w:rPr>
          <w:rFonts w:ascii="Arial Narrow" w:hAnsi="Arial Narrow" w:cs="Arial"/>
          <w:sz w:val="22"/>
          <w:szCs w:val="22"/>
        </w:rPr>
        <w:t>n</w:t>
      </w:r>
      <w:r w:rsidRPr="0044320F">
        <w:rPr>
          <w:rFonts w:ascii="Arial Narrow" w:hAnsi="Arial Narrow" w:cs="Arial"/>
          <w:sz w:val="22"/>
          <w:szCs w:val="22"/>
        </w:rPr>
        <w:t>a základe výsledkov a zistení „</w:t>
      </w:r>
      <w:r w:rsidRPr="0044320F">
        <w:rPr>
          <w:rFonts w:ascii="Arial Narrow" w:hAnsi="Arial Narrow" w:cs="Arial"/>
          <w:iCs/>
          <w:sz w:val="22"/>
          <w:szCs w:val="22"/>
        </w:rPr>
        <w:t>Výskumn</w:t>
      </w:r>
      <w:r w:rsidRPr="0044320F">
        <w:rPr>
          <w:rFonts w:ascii="Arial Narrow" w:hAnsi="Arial Narrow" w:cs="Arial"/>
          <w:iCs/>
        </w:rPr>
        <w:t>ej</w:t>
      </w:r>
      <w:r w:rsidRPr="0044320F">
        <w:rPr>
          <w:rFonts w:ascii="Arial Narrow" w:hAnsi="Arial Narrow" w:cs="Arial"/>
          <w:iCs/>
          <w:sz w:val="22"/>
          <w:szCs w:val="22"/>
        </w:rPr>
        <w:t xml:space="preserve"> správ</w:t>
      </w:r>
      <w:r w:rsidRPr="00782F92">
        <w:rPr>
          <w:rFonts w:ascii="Arial Narrow" w:hAnsi="Arial Narrow" w:cs="Arial"/>
          <w:iCs/>
          <w:sz w:val="22"/>
          <w:szCs w:val="22"/>
        </w:rPr>
        <w:t>y</w:t>
      </w:r>
      <w:r w:rsidRPr="0044320F">
        <w:rPr>
          <w:rFonts w:ascii="Arial Narrow" w:hAnsi="Arial Narrow" w:cs="Arial"/>
          <w:iCs/>
          <w:sz w:val="22"/>
          <w:szCs w:val="22"/>
        </w:rPr>
        <w:t xml:space="preserve"> z I., II.a) etapy pamiatkového archeologického výskumu č. výskumu 2/2022</w:t>
      </w:r>
      <w:r w:rsidRPr="009E2FBF">
        <w:rPr>
          <w:rFonts w:ascii="Arial Narrow" w:hAnsi="Arial Narrow" w:cs="Arial"/>
          <w:iCs/>
          <w:sz w:val="22"/>
          <w:szCs w:val="22"/>
        </w:rPr>
        <w:t>“</w:t>
      </w:r>
      <w:r w:rsidRPr="009E2FBF">
        <w:rPr>
          <w:rFonts w:ascii="Arial Narrow" w:hAnsi="Arial Narrow" w:cs="Arial"/>
          <w:sz w:val="22"/>
          <w:szCs w:val="22"/>
        </w:rPr>
        <w:t xml:space="preserve"> (viď príloha </w:t>
      </w:r>
      <w:r>
        <w:rPr>
          <w:rFonts w:ascii="Arial Narrow" w:hAnsi="Arial Narrow" w:cs="Arial"/>
          <w:sz w:val="22"/>
          <w:szCs w:val="22"/>
        </w:rPr>
        <w:t>3</w:t>
      </w:r>
      <w:r w:rsidRPr="009E2FBF">
        <w:rPr>
          <w:rFonts w:ascii="Arial Narrow" w:hAnsi="Arial Narrow" w:cs="Arial"/>
          <w:sz w:val="22"/>
          <w:szCs w:val="22"/>
        </w:rPr>
        <w:t>)</w:t>
      </w:r>
      <w:r w:rsidRPr="0044320F">
        <w:rPr>
          <w:rFonts w:ascii="Arial Narrow" w:hAnsi="Arial Narrow" w:cs="Arial"/>
          <w:sz w:val="22"/>
          <w:szCs w:val="22"/>
        </w:rPr>
        <w:t xml:space="preserve"> bude nutné uskutočniť skrývku ornice bagrom so svahovacou / hladkou lyžicou. Zemina bude z plochy výskumu odstránená. Následný postup bude stanovený po uskutočnení skrývky a pásovom prehĺbení v priestore predpokladaného neolitického domu a jeho bezprostrednom okolí“ </w:t>
      </w:r>
      <w:r>
        <w:rPr>
          <w:rFonts w:ascii="Arial Narrow" w:hAnsi="Arial Narrow" w:cs="Arial"/>
          <w:b/>
          <w:i/>
          <w:sz w:val="22"/>
          <w:szCs w:val="22"/>
        </w:rPr>
        <w:t xml:space="preserve">- </w:t>
      </w:r>
      <w:r w:rsidRPr="0044320F">
        <w:rPr>
          <w:rFonts w:ascii="Arial Narrow" w:hAnsi="Arial Narrow" w:cs="Arial"/>
          <w:b/>
          <w:i/>
          <w:sz w:val="22"/>
          <w:szCs w:val="22"/>
        </w:rPr>
        <w:t xml:space="preserve">vyjadrenie KPÚ Žilina zo dňa 19.4.2022 mailová komunikácia </w:t>
      </w:r>
      <w:r w:rsidRPr="00CA47E3">
        <w:rPr>
          <w:rFonts w:ascii="Arial Narrow" w:hAnsi="Arial Narrow" w:cs="Arial"/>
          <w:bCs/>
          <w:i/>
          <w:sz w:val="22"/>
          <w:szCs w:val="22"/>
        </w:rPr>
        <w:t>(viď. príloha č.</w:t>
      </w:r>
      <w:r w:rsidRPr="00CA47E3">
        <w:rPr>
          <w:rFonts w:ascii="Arial Narrow" w:hAnsi="Arial Narrow" w:cs="Arial"/>
          <w:bCs/>
          <w:sz w:val="22"/>
          <w:szCs w:val="22"/>
        </w:rPr>
        <w:t> </w:t>
      </w:r>
      <w:r>
        <w:rPr>
          <w:rFonts w:ascii="Arial Narrow" w:hAnsi="Arial Narrow" w:cs="Arial"/>
          <w:bCs/>
          <w:sz w:val="22"/>
          <w:szCs w:val="22"/>
        </w:rPr>
        <w:t>4</w:t>
      </w:r>
      <w:r>
        <w:rPr>
          <w:rFonts w:ascii="Arial Narrow" w:hAnsi="Arial Narrow" w:cs="Arial"/>
          <w:bCs/>
          <w:i/>
          <w:sz w:val="22"/>
          <w:szCs w:val="22"/>
        </w:rPr>
        <w:t>)</w:t>
      </w:r>
      <w:r w:rsidRPr="0044320F">
        <w:rPr>
          <w:rFonts w:ascii="Arial Narrow" w:hAnsi="Arial Narrow" w:cs="Arial"/>
          <w:sz w:val="22"/>
          <w:szCs w:val="22"/>
        </w:rPr>
        <w:t>.</w:t>
      </w:r>
    </w:p>
    <w:p w14:paraId="4D493D72" w14:textId="77777777" w:rsidR="009A5AEC" w:rsidRPr="0044320F" w:rsidRDefault="009A5AEC" w:rsidP="009A5AEC">
      <w:pPr>
        <w:pStyle w:val="Odsekzoznamu"/>
        <w:numPr>
          <w:ilvl w:val="0"/>
          <w:numId w:val="30"/>
        </w:numPr>
        <w:spacing w:after="160"/>
        <w:ind w:left="567" w:hanging="283"/>
        <w:jc w:val="both"/>
        <w:rPr>
          <w:rFonts w:ascii="Arial Narrow" w:hAnsi="Arial Narrow" w:cs="Arial"/>
          <w:sz w:val="22"/>
          <w:szCs w:val="22"/>
        </w:rPr>
      </w:pPr>
      <w:r w:rsidRPr="0044320F">
        <w:rPr>
          <w:rFonts w:ascii="Arial Narrow" w:hAnsi="Arial Narrow" w:cs="Arial"/>
          <w:sz w:val="22"/>
          <w:szCs w:val="22"/>
        </w:rPr>
        <w:t>riadenie nasadenia strojných mechanizmov musí zhotoviteľ zemných prác zabezpečiť podľa požiadaviek archeológa / archeologického technického pracovníka, ktorý požiadavku na zmenu nasadenia mechanizmov musí oznámiť vopred dva pracovné dni,</w:t>
      </w:r>
    </w:p>
    <w:p w14:paraId="0DC71183" w14:textId="77777777" w:rsidR="009A5AEC" w:rsidRPr="00C1091B" w:rsidRDefault="009A5AEC" w:rsidP="009A5AEC">
      <w:pPr>
        <w:pStyle w:val="Odsekzoznamu"/>
        <w:numPr>
          <w:ilvl w:val="0"/>
          <w:numId w:val="30"/>
        </w:numPr>
        <w:spacing w:after="160"/>
        <w:ind w:left="567" w:hanging="283"/>
        <w:jc w:val="both"/>
        <w:rPr>
          <w:rFonts w:ascii="Arial Narrow" w:hAnsi="Arial Narrow" w:cs="Arial"/>
          <w:sz w:val="22"/>
          <w:szCs w:val="22"/>
        </w:rPr>
      </w:pPr>
      <w:r w:rsidRPr="0044320F">
        <w:rPr>
          <w:rFonts w:ascii="Arial Narrow" w:hAnsi="Arial Narrow" w:cs="Arial"/>
          <w:sz w:val="22"/>
          <w:szCs w:val="22"/>
        </w:rPr>
        <w:t xml:space="preserve">odstránenie ornice v celej ploche riešeného územia </w:t>
      </w:r>
      <w:r w:rsidRPr="00C1091B">
        <w:rPr>
          <w:rFonts w:ascii="Arial Narrow" w:hAnsi="Arial Narrow" w:cs="Arial"/>
          <w:b/>
          <w:bCs/>
          <w:sz w:val="22"/>
          <w:szCs w:val="22"/>
        </w:rPr>
        <w:t>NBM</w:t>
      </w:r>
      <w:r>
        <w:rPr>
          <w:rFonts w:ascii="Arial Narrow" w:hAnsi="Arial Narrow" w:cs="Arial"/>
          <w:sz w:val="22"/>
          <w:szCs w:val="22"/>
        </w:rPr>
        <w:t xml:space="preserve"> </w:t>
      </w:r>
      <w:r w:rsidRPr="0044320F">
        <w:rPr>
          <w:rFonts w:ascii="Arial Narrow" w:hAnsi="Arial Narrow" w:cs="Arial"/>
          <w:sz w:val="22"/>
          <w:szCs w:val="22"/>
        </w:rPr>
        <w:t>= 47 202 m</w:t>
      </w:r>
      <w:r w:rsidRPr="0044320F">
        <w:rPr>
          <w:rFonts w:ascii="Arial Narrow" w:hAnsi="Arial Narrow" w:cs="Arial"/>
          <w:sz w:val="22"/>
          <w:szCs w:val="22"/>
          <w:vertAlign w:val="superscript"/>
        </w:rPr>
        <w:t>2</w:t>
      </w:r>
      <w:r w:rsidRPr="0044320F">
        <w:rPr>
          <w:rFonts w:ascii="Arial Narrow" w:hAnsi="Arial Narrow" w:cs="Arial"/>
          <w:sz w:val="22"/>
          <w:szCs w:val="22"/>
        </w:rPr>
        <w:t xml:space="preserve"> rýpadlom - bagrom so svahovacou / hladkou lyžicou predpokladá do hĺbky 0,25 m na jedno stiahnutie za neustálej prítomnosti archeológa / archeologického technického pracovníka, (</w:t>
      </w:r>
      <w:r w:rsidRPr="0044320F">
        <w:rPr>
          <w:rFonts w:ascii="Arial Narrow" w:hAnsi="Arial Narrow" w:cs="Arial"/>
          <w:b/>
          <w:i/>
          <w:sz w:val="22"/>
          <w:szCs w:val="22"/>
        </w:rPr>
        <w:t>viď nižšie Tab. </w:t>
      </w:r>
      <w:r>
        <w:rPr>
          <w:rFonts w:ascii="Arial Narrow" w:hAnsi="Arial Narrow" w:cs="Arial"/>
          <w:b/>
          <w:i/>
          <w:sz w:val="22"/>
          <w:szCs w:val="22"/>
        </w:rPr>
        <w:t>B.1</w:t>
      </w:r>
      <w:r w:rsidRPr="006644CF">
        <w:rPr>
          <w:rFonts w:ascii="Arial Narrow" w:hAnsi="Arial Narrow" w:cs="Arial"/>
          <w:bCs/>
          <w:i/>
          <w:sz w:val="22"/>
          <w:szCs w:val="22"/>
        </w:rPr>
        <w:t>),</w:t>
      </w:r>
    </w:p>
    <w:p w14:paraId="28F792ED" w14:textId="77777777" w:rsidR="009A5AEC" w:rsidRPr="00C1091B" w:rsidRDefault="009A5AEC" w:rsidP="009A5AEC">
      <w:pPr>
        <w:pStyle w:val="Odsekzoznamu"/>
        <w:numPr>
          <w:ilvl w:val="0"/>
          <w:numId w:val="30"/>
        </w:numPr>
        <w:spacing w:after="160"/>
        <w:ind w:left="567" w:hanging="283"/>
        <w:jc w:val="both"/>
        <w:rPr>
          <w:rFonts w:ascii="Arial Narrow" w:hAnsi="Arial Narrow" w:cs="Arial"/>
          <w:sz w:val="22"/>
          <w:szCs w:val="22"/>
        </w:rPr>
      </w:pPr>
      <w:r w:rsidRPr="0044320F">
        <w:rPr>
          <w:rFonts w:ascii="Arial Narrow" w:hAnsi="Arial Narrow" w:cs="Arial"/>
          <w:sz w:val="22"/>
          <w:szCs w:val="22"/>
        </w:rPr>
        <w:t xml:space="preserve">odstránenie ornice v celej ploche riešeného územia </w:t>
      </w:r>
      <w:r w:rsidRPr="00C1091B">
        <w:rPr>
          <w:rFonts w:ascii="Arial Narrow" w:hAnsi="Arial Narrow" w:cs="Arial"/>
          <w:b/>
          <w:bCs/>
          <w:sz w:val="22"/>
          <w:szCs w:val="22"/>
        </w:rPr>
        <w:t>KaS</w:t>
      </w:r>
      <w:r>
        <w:rPr>
          <w:rFonts w:ascii="Arial Narrow" w:hAnsi="Arial Narrow" w:cs="Arial"/>
          <w:sz w:val="22"/>
          <w:szCs w:val="22"/>
        </w:rPr>
        <w:t xml:space="preserve"> </w:t>
      </w:r>
      <w:r w:rsidRPr="0044320F">
        <w:rPr>
          <w:rFonts w:ascii="Arial Narrow" w:hAnsi="Arial Narrow" w:cs="Arial"/>
          <w:sz w:val="22"/>
          <w:szCs w:val="22"/>
        </w:rPr>
        <w:t xml:space="preserve">= </w:t>
      </w:r>
      <w:r>
        <w:rPr>
          <w:rFonts w:ascii="Arial Narrow" w:hAnsi="Arial Narrow" w:cs="Arial"/>
          <w:sz w:val="22"/>
          <w:szCs w:val="22"/>
        </w:rPr>
        <w:t>8775</w:t>
      </w:r>
      <w:r w:rsidRPr="0044320F">
        <w:rPr>
          <w:rFonts w:ascii="Arial Narrow" w:hAnsi="Arial Narrow" w:cs="Arial"/>
          <w:sz w:val="22"/>
          <w:szCs w:val="22"/>
        </w:rPr>
        <w:t xml:space="preserve"> m</w:t>
      </w:r>
      <w:r w:rsidRPr="0044320F">
        <w:rPr>
          <w:rFonts w:ascii="Arial Narrow" w:hAnsi="Arial Narrow" w:cs="Arial"/>
          <w:sz w:val="22"/>
          <w:szCs w:val="22"/>
          <w:vertAlign w:val="superscript"/>
        </w:rPr>
        <w:t>2</w:t>
      </w:r>
      <w:r w:rsidRPr="0044320F">
        <w:rPr>
          <w:rFonts w:ascii="Arial Narrow" w:hAnsi="Arial Narrow" w:cs="Arial"/>
          <w:sz w:val="22"/>
          <w:szCs w:val="22"/>
        </w:rPr>
        <w:t xml:space="preserve"> rýpadlom - bagrom so svahovacou / hladkou lyžicou predpokladá do hĺbky 0,25 m na jedno stiahnutie za neustálej prítomnosti archeológa / archeologického technického pracovníka, (</w:t>
      </w:r>
      <w:r w:rsidRPr="0044320F">
        <w:rPr>
          <w:rFonts w:ascii="Arial Narrow" w:hAnsi="Arial Narrow" w:cs="Arial"/>
          <w:b/>
          <w:i/>
          <w:sz w:val="22"/>
          <w:szCs w:val="22"/>
        </w:rPr>
        <w:t>viď nižšie Tab. </w:t>
      </w:r>
      <w:r>
        <w:rPr>
          <w:rFonts w:ascii="Arial Narrow" w:hAnsi="Arial Narrow" w:cs="Arial"/>
          <w:b/>
          <w:i/>
          <w:sz w:val="22"/>
          <w:szCs w:val="22"/>
        </w:rPr>
        <w:t>B.2</w:t>
      </w:r>
      <w:r w:rsidRPr="006644CF">
        <w:rPr>
          <w:rFonts w:ascii="Arial Narrow" w:hAnsi="Arial Narrow" w:cs="Arial"/>
          <w:bCs/>
          <w:i/>
          <w:sz w:val="22"/>
          <w:szCs w:val="22"/>
        </w:rPr>
        <w:t>),</w:t>
      </w:r>
    </w:p>
    <w:p w14:paraId="3CCC5AC0" w14:textId="77777777" w:rsidR="009A5AEC" w:rsidRPr="0044320F" w:rsidRDefault="009A5AEC" w:rsidP="009A5AEC">
      <w:pPr>
        <w:pStyle w:val="Odsekzoznamu"/>
        <w:numPr>
          <w:ilvl w:val="0"/>
          <w:numId w:val="30"/>
        </w:numPr>
        <w:spacing w:after="160"/>
        <w:ind w:left="567" w:hanging="283"/>
        <w:jc w:val="both"/>
        <w:rPr>
          <w:rFonts w:ascii="Arial Narrow" w:hAnsi="Arial Narrow" w:cs="Arial"/>
          <w:sz w:val="22"/>
          <w:szCs w:val="22"/>
        </w:rPr>
      </w:pPr>
      <w:r w:rsidRPr="0044320F">
        <w:rPr>
          <w:rFonts w:ascii="Arial Narrow" w:hAnsi="Arial Narrow" w:cs="Arial"/>
          <w:sz w:val="22"/>
          <w:szCs w:val="22"/>
        </w:rPr>
        <w:t>ornicu odvážať mimo stavebnej plochy na skládky (</w:t>
      </w:r>
      <w:r w:rsidRPr="0044320F">
        <w:rPr>
          <w:rFonts w:ascii="Arial Narrow" w:hAnsi="Arial Narrow" w:cs="Arial"/>
          <w:b/>
          <w:i/>
          <w:sz w:val="22"/>
          <w:szCs w:val="22"/>
        </w:rPr>
        <w:t>viď nižšie Tab. </w:t>
      </w:r>
      <w:r>
        <w:rPr>
          <w:rFonts w:ascii="Arial Narrow" w:hAnsi="Arial Narrow" w:cs="Arial"/>
          <w:b/>
          <w:i/>
          <w:sz w:val="22"/>
          <w:szCs w:val="22"/>
        </w:rPr>
        <w:t>B.3</w:t>
      </w:r>
      <w:r w:rsidRPr="006644CF">
        <w:rPr>
          <w:rFonts w:ascii="Arial Narrow" w:hAnsi="Arial Narrow" w:cs="Arial"/>
          <w:bCs/>
          <w:i/>
          <w:sz w:val="22"/>
          <w:szCs w:val="22"/>
        </w:rPr>
        <w:t>),</w:t>
      </w:r>
    </w:p>
    <w:p w14:paraId="06C24AA0" w14:textId="77777777" w:rsidR="009A5AEC" w:rsidRPr="0044320F" w:rsidRDefault="009A5AEC" w:rsidP="009A5AEC">
      <w:pPr>
        <w:pStyle w:val="Odsekzoznamu"/>
        <w:numPr>
          <w:ilvl w:val="0"/>
          <w:numId w:val="30"/>
        </w:numPr>
        <w:spacing w:after="160"/>
        <w:ind w:left="567" w:hanging="283"/>
        <w:jc w:val="both"/>
        <w:rPr>
          <w:rFonts w:ascii="Arial Narrow" w:hAnsi="Arial Narrow" w:cs="Arial"/>
          <w:sz w:val="22"/>
          <w:szCs w:val="22"/>
        </w:rPr>
      </w:pPr>
      <w:r w:rsidRPr="0044320F">
        <w:rPr>
          <w:rFonts w:ascii="Arial Narrow" w:hAnsi="Arial Narrow" w:cs="Arial"/>
          <w:sz w:val="22"/>
          <w:szCs w:val="22"/>
        </w:rPr>
        <w:t>mechanizmy odvážajúce ornicu sa musia pohybovať výlučne len po ešte neodhumusovanej ploche,</w:t>
      </w:r>
    </w:p>
    <w:p w14:paraId="66B58B8D" w14:textId="77777777" w:rsidR="009A5AEC" w:rsidRPr="0044320F" w:rsidRDefault="009A5AEC" w:rsidP="009A5AEC">
      <w:pPr>
        <w:pStyle w:val="Odsekzoznamu"/>
        <w:numPr>
          <w:ilvl w:val="0"/>
          <w:numId w:val="30"/>
        </w:numPr>
        <w:spacing w:after="160"/>
        <w:ind w:left="567" w:hanging="283"/>
        <w:jc w:val="both"/>
        <w:rPr>
          <w:rFonts w:ascii="Arial Narrow" w:hAnsi="Arial Narrow" w:cs="Arial"/>
          <w:sz w:val="22"/>
          <w:szCs w:val="22"/>
        </w:rPr>
      </w:pPr>
      <w:r w:rsidRPr="0044320F">
        <w:rPr>
          <w:rFonts w:ascii="Arial Narrow" w:hAnsi="Arial Narrow" w:cs="Arial"/>
          <w:sz w:val="22"/>
          <w:szCs w:val="22"/>
        </w:rPr>
        <w:t>po odstránení ornice nesmú vstúpiť žiadne mechanizmy na plochu kde prebieha archeologický výskum až do jeho ukončenia na predmetnej časti plochy riešeného územia,</w:t>
      </w:r>
    </w:p>
    <w:p w14:paraId="5DB79F99" w14:textId="77777777" w:rsidR="009A5AEC" w:rsidRPr="0044320F" w:rsidRDefault="009A5AEC" w:rsidP="009A5AEC">
      <w:pPr>
        <w:pStyle w:val="Odsekzoznamu"/>
        <w:numPr>
          <w:ilvl w:val="0"/>
          <w:numId w:val="30"/>
        </w:numPr>
        <w:spacing w:after="160"/>
        <w:ind w:left="567" w:hanging="283"/>
        <w:jc w:val="both"/>
        <w:rPr>
          <w:rFonts w:ascii="Arial Narrow" w:hAnsi="Arial Narrow" w:cs="Arial"/>
          <w:sz w:val="22"/>
          <w:szCs w:val="22"/>
        </w:rPr>
      </w:pPr>
      <w:r w:rsidRPr="0044320F">
        <w:rPr>
          <w:rFonts w:ascii="Arial Narrow" w:hAnsi="Arial Narrow" w:cs="Arial"/>
          <w:sz w:val="22"/>
          <w:szCs w:val="22"/>
        </w:rPr>
        <w:t>budúci zhotoviteľ berie na vedomie, že archeológ alebo ním poverený archeologický technický pracovník bude povinný dohliadať a riadiť činnosť mechanizmov a dohliadať na to, aby neboli poškodené nálezové situácie pod ornicou,</w:t>
      </w:r>
    </w:p>
    <w:p w14:paraId="6872A8B1" w14:textId="77777777" w:rsidR="009A5AEC" w:rsidRPr="0044320F" w:rsidRDefault="009A5AEC" w:rsidP="009A5AEC">
      <w:pPr>
        <w:pStyle w:val="Odsekzoznamu"/>
        <w:numPr>
          <w:ilvl w:val="0"/>
          <w:numId w:val="30"/>
        </w:numPr>
        <w:spacing w:after="160"/>
        <w:ind w:left="567" w:hanging="283"/>
        <w:jc w:val="both"/>
        <w:rPr>
          <w:rFonts w:ascii="Arial Narrow" w:hAnsi="Arial Narrow" w:cs="Arial"/>
          <w:sz w:val="22"/>
          <w:szCs w:val="22"/>
        </w:rPr>
      </w:pPr>
      <w:r w:rsidRPr="0044320F">
        <w:rPr>
          <w:rFonts w:ascii="Arial Narrow" w:hAnsi="Arial Narrow" w:cs="Arial"/>
          <w:sz w:val="22"/>
          <w:szCs w:val="22"/>
        </w:rPr>
        <w:t>odstránenie zeminy nesmie byť realizované v krátkom časovom intervale až na predpokladanú úroveň, nakoľko by po dlhšom časovom horizonte nebolo možné preskúmať archeologické nálezisko (zahĺbené objekty z mladšej doby kamennej) v potrebnej kvalite vzhľadom na ílové podložie, ktoré pri dlhšom odkrytí degraduje, za suchých poveternostných podmienok stvrdne, naopak v mokrom počasí sa stáva plastickým</w:t>
      </w:r>
      <w:bookmarkStart w:id="1" w:name="_Hlk112169904"/>
      <w:r>
        <w:rPr>
          <w:rFonts w:ascii="Arial Narrow" w:hAnsi="Arial Narrow" w:cs="Arial"/>
          <w:sz w:val="22"/>
          <w:szCs w:val="22"/>
        </w:rPr>
        <w:t xml:space="preserve">. (Predpokladaný čas realizácie archeologického výskumu je 5 mesiacov.) </w:t>
      </w:r>
    </w:p>
    <w:bookmarkEnd w:id="1"/>
    <w:p w14:paraId="11BE6EA9" w14:textId="77777777" w:rsidR="009A5AEC" w:rsidRPr="0044320F" w:rsidRDefault="009A5AEC" w:rsidP="009A5AEC">
      <w:pPr>
        <w:pStyle w:val="Odsekzoznamu"/>
        <w:numPr>
          <w:ilvl w:val="0"/>
          <w:numId w:val="30"/>
        </w:numPr>
        <w:spacing w:after="160"/>
        <w:ind w:left="567" w:hanging="283"/>
        <w:jc w:val="both"/>
        <w:rPr>
          <w:rFonts w:ascii="Arial Narrow" w:hAnsi="Arial Narrow" w:cs="Arial"/>
          <w:sz w:val="22"/>
          <w:szCs w:val="22"/>
        </w:rPr>
      </w:pPr>
      <w:r w:rsidRPr="0044320F">
        <w:rPr>
          <w:rFonts w:ascii="Arial Narrow" w:hAnsi="Arial Narrow" w:cs="Arial"/>
          <w:sz w:val="22"/>
          <w:szCs w:val="22"/>
        </w:rPr>
        <w:t xml:space="preserve">následné odstránenie zeminy na predpokladanú úroveň nálezov nie je možné uskutočniť na jedno stiahnutie lyžicou, musí sa uskutočňovať pomalé stiahnutie (tzv. vrstvy), pričom sa predpokladá na jedno stiahnutie hĺbka </w:t>
      </w:r>
      <w:r w:rsidRPr="00CB21E9">
        <w:rPr>
          <w:rFonts w:ascii="Arial Narrow" w:hAnsi="Arial Narrow" w:cs="Arial"/>
          <w:sz w:val="22"/>
          <w:szCs w:val="22"/>
        </w:rPr>
        <w:t>0,</w:t>
      </w:r>
      <w:r>
        <w:rPr>
          <w:rFonts w:ascii="Arial Narrow" w:hAnsi="Arial Narrow" w:cs="Arial"/>
          <w:sz w:val="22"/>
          <w:szCs w:val="22"/>
        </w:rPr>
        <w:t>15</w:t>
      </w:r>
      <w:r w:rsidRPr="0044320F">
        <w:rPr>
          <w:rFonts w:ascii="Arial Narrow" w:hAnsi="Arial Narrow" w:cs="Arial"/>
          <w:sz w:val="22"/>
          <w:szCs w:val="22"/>
        </w:rPr>
        <w:t xml:space="preserve"> m za neustálej prítomnosti archeológa / archeologického technického pracovníka (</w:t>
      </w:r>
      <w:r w:rsidRPr="0044320F">
        <w:rPr>
          <w:rFonts w:ascii="Arial Narrow" w:hAnsi="Arial Narrow" w:cs="Arial"/>
          <w:b/>
          <w:i/>
          <w:sz w:val="22"/>
          <w:szCs w:val="22"/>
        </w:rPr>
        <w:t>viď nižšie Tab. </w:t>
      </w:r>
      <w:r>
        <w:rPr>
          <w:rFonts w:ascii="Arial Narrow" w:hAnsi="Arial Narrow" w:cs="Arial"/>
          <w:b/>
          <w:i/>
          <w:sz w:val="22"/>
          <w:szCs w:val="22"/>
        </w:rPr>
        <w:t>B.4</w:t>
      </w:r>
      <w:r w:rsidRPr="006644CF">
        <w:rPr>
          <w:rFonts w:ascii="Arial Narrow" w:hAnsi="Arial Narrow" w:cs="Arial"/>
          <w:bCs/>
          <w:i/>
          <w:sz w:val="22"/>
          <w:szCs w:val="22"/>
        </w:rPr>
        <w:t>),</w:t>
      </w:r>
    </w:p>
    <w:p w14:paraId="51A8137F" w14:textId="77777777" w:rsidR="009A5AEC" w:rsidRPr="0044320F" w:rsidRDefault="009A5AEC" w:rsidP="009A5AEC">
      <w:pPr>
        <w:pStyle w:val="Odsekzoznamu"/>
        <w:numPr>
          <w:ilvl w:val="0"/>
          <w:numId w:val="30"/>
        </w:numPr>
        <w:spacing w:after="160"/>
        <w:ind w:left="567" w:hanging="283"/>
        <w:jc w:val="both"/>
        <w:rPr>
          <w:rFonts w:ascii="Arial Narrow" w:hAnsi="Arial Narrow" w:cs="Arial"/>
          <w:sz w:val="22"/>
          <w:szCs w:val="22"/>
        </w:rPr>
      </w:pPr>
      <w:r w:rsidRPr="0044320F">
        <w:rPr>
          <w:rFonts w:ascii="Arial Narrow" w:hAnsi="Arial Narrow" w:cs="Arial"/>
          <w:sz w:val="22"/>
          <w:szCs w:val="22"/>
        </w:rPr>
        <w:t>následne sa v mieste nálezu objektov zistených geofyzikálnym prieskumom rýpadlom dočistí súvislý pás v smere sever-juh a preskúma sa časť archeologického náleziska (</w:t>
      </w:r>
      <w:r w:rsidRPr="0044320F">
        <w:rPr>
          <w:rFonts w:ascii="Arial Narrow" w:hAnsi="Arial Narrow" w:cs="Arial"/>
          <w:b/>
          <w:i/>
          <w:sz w:val="22"/>
          <w:szCs w:val="22"/>
        </w:rPr>
        <w:t>viď nižšie Tab. </w:t>
      </w:r>
      <w:r>
        <w:rPr>
          <w:rFonts w:ascii="Arial Narrow" w:hAnsi="Arial Narrow" w:cs="Arial"/>
          <w:b/>
          <w:i/>
          <w:sz w:val="22"/>
          <w:szCs w:val="22"/>
        </w:rPr>
        <w:t>B.4</w:t>
      </w:r>
      <w:r w:rsidRPr="008F57B7">
        <w:rPr>
          <w:rFonts w:ascii="Arial Narrow" w:hAnsi="Arial Narrow" w:cs="Arial"/>
          <w:bCs/>
          <w:i/>
          <w:sz w:val="22"/>
          <w:szCs w:val="22"/>
        </w:rPr>
        <w:t>),</w:t>
      </w:r>
    </w:p>
    <w:p w14:paraId="3800E1A1" w14:textId="77777777" w:rsidR="009A5AEC" w:rsidRPr="0044320F" w:rsidRDefault="009A5AEC" w:rsidP="009A5AEC">
      <w:pPr>
        <w:pStyle w:val="Odsekzoznamu"/>
        <w:numPr>
          <w:ilvl w:val="0"/>
          <w:numId w:val="30"/>
        </w:numPr>
        <w:spacing w:after="160"/>
        <w:ind w:left="567" w:hanging="283"/>
        <w:jc w:val="both"/>
        <w:rPr>
          <w:rFonts w:ascii="Arial Narrow" w:hAnsi="Arial Narrow" w:cs="Arial"/>
          <w:sz w:val="22"/>
          <w:szCs w:val="22"/>
        </w:rPr>
      </w:pPr>
      <w:r w:rsidRPr="0044320F">
        <w:rPr>
          <w:rFonts w:ascii="Arial Narrow" w:hAnsi="Arial Narrow" w:cs="Arial"/>
          <w:sz w:val="22"/>
          <w:szCs w:val="22"/>
        </w:rPr>
        <w:t>po ukončení archeologického výskumu prvého pásu sa následne otvorí ďalší priamo nadväzujúci pás a postup sa bude cyklicky opakovať až do preskúmania celého archeologického náleziska v mieste stavby, s tým bude súvisieť operatívne riadenie nasadenia strojných mechanizmov podľa počasia a požiadaviek archeológa / archeologického technického pracovníka (</w:t>
      </w:r>
      <w:r w:rsidRPr="0044320F">
        <w:rPr>
          <w:rFonts w:ascii="Arial Narrow" w:hAnsi="Arial Narrow" w:cs="Arial"/>
          <w:b/>
          <w:i/>
          <w:sz w:val="22"/>
          <w:szCs w:val="22"/>
        </w:rPr>
        <w:t>viď nižšie Tab. </w:t>
      </w:r>
      <w:r>
        <w:rPr>
          <w:rFonts w:ascii="Arial Narrow" w:hAnsi="Arial Narrow" w:cs="Arial"/>
          <w:b/>
          <w:i/>
          <w:sz w:val="22"/>
          <w:szCs w:val="22"/>
        </w:rPr>
        <w:t>B.4</w:t>
      </w:r>
      <w:r w:rsidRPr="008F57B7">
        <w:rPr>
          <w:rFonts w:ascii="Arial Narrow" w:hAnsi="Arial Narrow" w:cs="Arial"/>
          <w:bCs/>
          <w:i/>
          <w:sz w:val="22"/>
          <w:szCs w:val="22"/>
        </w:rPr>
        <w:t>),</w:t>
      </w:r>
    </w:p>
    <w:p w14:paraId="14DCA5F2" w14:textId="77777777" w:rsidR="009A5AEC" w:rsidRPr="0044320F" w:rsidRDefault="009A5AEC" w:rsidP="009A5AEC">
      <w:pPr>
        <w:pStyle w:val="Odsekzoznamu"/>
        <w:numPr>
          <w:ilvl w:val="0"/>
          <w:numId w:val="30"/>
        </w:numPr>
        <w:spacing w:after="160"/>
        <w:ind w:left="567" w:hanging="283"/>
        <w:jc w:val="both"/>
        <w:rPr>
          <w:rFonts w:ascii="Arial Narrow" w:hAnsi="Arial Narrow" w:cs="Arial"/>
          <w:sz w:val="22"/>
          <w:szCs w:val="22"/>
        </w:rPr>
      </w:pPr>
      <w:r w:rsidRPr="0044320F">
        <w:rPr>
          <w:rFonts w:ascii="Arial Narrow" w:hAnsi="Arial Narrow" w:cs="Arial"/>
          <w:sz w:val="22"/>
          <w:szCs w:val="22"/>
        </w:rPr>
        <w:t>archeologický odkryv sídliskových objektov bude prebiehať postupne, po pásoch jednotlivých domoch a objektoch, ktoré sa budú skúmať ako komplex,</w:t>
      </w:r>
    </w:p>
    <w:p w14:paraId="6FD70130" w14:textId="77777777" w:rsidR="009A5AEC" w:rsidRPr="0044320F" w:rsidRDefault="009A5AEC" w:rsidP="009A5AEC">
      <w:pPr>
        <w:pStyle w:val="Odsekzoznamu"/>
        <w:numPr>
          <w:ilvl w:val="0"/>
          <w:numId w:val="30"/>
        </w:numPr>
        <w:spacing w:after="160"/>
        <w:ind w:left="567" w:hanging="283"/>
        <w:jc w:val="both"/>
        <w:rPr>
          <w:rFonts w:ascii="Arial Narrow" w:hAnsi="Arial Narrow" w:cs="Arial"/>
          <w:bCs/>
          <w:iCs/>
          <w:sz w:val="22"/>
          <w:szCs w:val="22"/>
        </w:rPr>
      </w:pPr>
      <w:r>
        <w:rPr>
          <w:rFonts w:ascii="Arial Narrow" w:hAnsi="Arial Narrow" w:cs="Arial"/>
          <w:bCs/>
          <w:iCs/>
          <w:sz w:val="22"/>
          <w:szCs w:val="22"/>
        </w:rPr>
        <w:lastRenderedPageBreak/>
        <w:t>Z</w:t>
      </w:r>
      <w:r w:rsidRPr="0044320F">
        <w:rPr>
          <w:rFonts w:ascii="Arial Narrow" w:hAnsi="Arial Narrow" w:cs="Arial"/>
          <w:bCs/>
          <w:iCs/>
          <w:sz w:val="22"/>
          <w:szCs w:val="22"/>
        </w:rPr>
        <w:t>hotoviteľ je povinný počas prác zachovať čistotu miestnych a účelových komunikácií. Pri ich znečistení je povinný bez prieťahov komunikáciu uviesť do pôvodného stavu.</w:t>
      </w:r>
    </w:p>
    <w:p w14:paraId="26558B32" w14:textId="77777777" w:rsidR="009A5AEC" w:rsidRPr="00594652" w:rsidRDefault="009A5AEC" w:rsidP="009A5AEC">
      <w:pPr>
        <w:pStyle w:val="Odsekzoznamu"/>
        <w:numPr>
          <w:ilvl w:val="0"/>
          <w:numId w:val="30"/>
        </w:numPr>
        <w:spacing w:after="160"/>
        <w:ind w:left="567" w:hanging="283"/>
        <w:jc w:val="both"/>
        <w:rPr>
          <w:rFonts w:ascii="Arial Narrow" w:hAnsi="Arial Narrow" w:cs="Arial"/>
          <w:sz w:val="22"/>
          <w:szCs w:val="22"/>
        </w:rPr>
      </w:pPr>
      <w:r w:rsidRPr="0044320F">
        <w:rPr>
          <w:rFonts w:ascii="Arial Narrow" w:hAnsi="Arial Narrow" w:cs="Arial"/>
          <w:bCs/>
          <w:iCs/>
          <w:sz w:val="22"/>
          <w:szCs w:val="22"/>
        </w:rPr>
        <w:t>Zhotoviteľ v prípade potreby musí zabezpečiť projekt dočasného dopravného značenia a organizácie prác.</w:t>
      </w:r>
    </w:p>
    <w:p w14:paraId="3AC9C146" w14:textId="77777777" w:rsidR="009A5AEC" w:rsidRDefault="009A5AEC" w:rsidP="009A5AEC">
      <w:pPr>
        <w:pStyle w:val="Odsekzoznamu"/>
        <w:numPr>
          <w:ilvl w:val="0"/>
          <w:numId w:val="30"/>
        </w:numPr>
        <w:spacing w:after="160"/>
        <w:ind w:left="567" w:hanging="283"/>
        <w:jc w:val="both"/>
        <w:rPr>
          <w:rFonts w:ascii="Arial Narrow" w:hAnsi="Arial Narrow" w:cs="Arial"/>
          <w:sz w:val="22"/>
          <w:szCs w:val="22"/>
        </w:rPr>
      </w:pPr>
      <w:r>
        <w:rPr>
          <w:rFonts w:ascii="Arial Narrow" w:hAnsi="Arial Narrow" w:cs="Arial"/>
          <w:sz w:val="22"/>
          <w:szCs w:val="22"/>
        </w:rPr>
        <w:t>F</w:t>
      </w:r>
      <w:r w:rsidRPr="00594652">
        <w:rPr>
          <w:rFonts w:ascii="Arial Narrow" w:hAnsi="Arial Narrow" w:cs="Arial"/>
          <w:sz w:val="22"/>
          <w:szCs w:val="22"/>
        </w:rPr>
        <w:t>akturujú sa skutočne odvedené práce</w:t>
      </w:r>
      <w:r>
        <w:rPr>
          <w:rFonts w:ascii="Arial Narrow" w:hAnsi="Arial Narrow" w:cs="Arial"/>
          <w:sz w:val="22"/>
          <w:szCs w:val="22"/>
        </w:rPr>
        <w:t xml:space="preserve"> a vykonané objemy na základe geodetického zamerania / fotogrametrie</w:t>
      </w:r>
      <w:r w:rsidRPr="00594652">
        <w:rPr>
          <w:rFonts w:ascii="Arial Narrow" w:hAnsi="Arial Narrow" w:cs="Arial"/>
          <w:sz w:val="22"/>
          <w:szCs w:val="22"/>
        </w:rPr>
        <w:t>.</w:t>
      </w:r>
    </w:p>
    <w:p w14:paraId="6908788A" w14:textId="77777777" w:rsidR="009A5AEC" w:rsidRDefault="009A5AEC" w:rsidP="009A5AEC">
      <w:pPr>
        <w:pStyle w:val="Odsekzoznamu"/>
        <w:spacing w:after="160"/>
        <w:ind w:left="0"/>
        <w:jc w:val="both"/>
        <w:rPr>
          <w:rFonts w:ascii="Arial Narrow" w:hAnsi="Arial Narrow" w:cs="Arial"/>
          <w:sz w:val="22"/>
          <w:szCs w:val="22"/>
        </w:rPr>
      </w:pPr>
    </w:p>
    <w:p w14:paraId="0505255F" w14:textId="77777777" w:rsidR="009A5AEC" w:rsidRPr="00523E03" w:rsidRDefault="009A5AEC" w:rsidP="009A5AEC">
      <w:pPr>
        <w:pStyle w:val="Odsekzoznamu"/>
        <w:spacing w:after="160"/>
        <w:ind w:left="0"/>
        <w:jc w:val="both"/>
        <w:rPr>
          <w:rFonts w:ascii="Arial Narrow" w:hAnsi="Arial Narrow" w:cs="Arial"/>
          <w:b/>
          <w:bCs/>
          <w:i/>
          <w:iCs/>
          <w:sz w:val="22"/>
          <w:szCs w:val="22"/>
          <w:u w:val="single"/>
        </w:rPr>
      </w:pPr>
      <w:r w:rsidRPr="00523E03">
        <w:rPr>
          <w:rFonts w:ascii="Arial Narrow" w:hAnsi="Arial Narrow" w:cs="Arial"/>
          <w:b/>
          <w:bCs/>
          <w:i/>
          <w:iCs/>
          <w:sz w:val="22"/>
          <w:szCs w:val="22"/>
          <w:u w:val="single"/>
        </w:rPr>
        <w:t>Údaje informačného charakteru kvôli presnejšiemu opisu predmetu zákazky, ktoré nie sú súčasťou predmetu zákazky a budú realizované treťou stranou:</w:t>
      </w:r>
    </w:p>
    <w:p w14:paraId="31775BD2" w14:textId="77777777" w:rsidR="009A5AEC" w:rsidRPr="00523E03" w:rsidRDefault="009A5AEC" w:rsidP="009A5AEC">
      <w:pPr>
        <w:pStyle w:val="Odsekzoznamu"/>
        <w:spacing w:after="160"/>
        <w:ind w:left="0"/>
        <w:jc w:val="both"/>
        <w:rPr>
          <w:rFonts w:ascii="Arial Narrow" w:hAnsi="Arial Narrow" w:cs="Arial"/>
          <w:b/>
          <w:bCs/>
          <w:i/>
          <w:iCs/>
          <w:sz w:val="22"/>
          <w:szCs w:val="22"/>
          <w:u w:val="single"/>
        </w:rPr>
      </w:pPr>
    </w:p>
    <w:p w14:paraId="4B0A4481" w14:textId="77777777" w:rsidR="009A5AEC" w:rsidRPr="00523E03" w:rsidRDefault="009A5AEC" w:rsidP="009A5AEC">
      <w:pPr>
        <w:pStyle w:val="Odsekzoznamu"/>
        <w:numPr>
          <w:ilvl w:val="0"/>
          <w:numId w:val="31"/>
        </w:numPr>
        <w:spacing w:after="160"/>
        <w:ind w:left="567" w:hanging="283"/>
        <w:jc w:val="both"/>
        <w:rPr>
          <w:rFonts w:ascii="Arial Narrow" w:hAnsi="Arial Narrow" w:cs="Arial"/>
          <w:i/>
          <w:iCs/>
          <w:sz w:val="22"/>
          <w:szCs w:val="22"/>
          <w:u w:val="single"/>
        </w:rPr>
      </w:pPr>
      <w:r w:rsidRPr="00523E03">
        <w:rPr>
          <w:rFonts w:ascii="Arial Narrow" w:hAnsi="Arial Narrow" w:cs="Arial"/>
          <w:i/>
          <w:iCs/>
          <w:sz w:val="22"/>
          <w:szCs w:val="22"/>
          <w:u w:val="single"/>
        </w:rPr>
        <w:t>Pre dokonalé rozpoznanie reliktov v zemi bude potrebné ešte ručné začistenie plošného odkryvu, ručné odkrývanie archeologických objektov realizovať pomocou bežného náradia (rýľ, lopata, motyka) a drobného náradia (motyčka, špachtľa, štetec) na detailné začistenie nálezu a jeho následnú fotografickú a grafickú dokumentáciu podľa zákona 49/2002 Z.z. o ochrane pamiatkového fondu (ďalej len ako „pamiatkový zákon“),</w:t>
      </w:r>
    </w:p>
    <w:p w14:paraId="63F2F210" w14:textId="77777777" w:rsidR="009A5AEC" w:rsidRPr="00523E03" w:rsidRDefault="009A5AEC" w:rsidP="009A5AEC">
      <w:pPr>
        <w:pStyle w:val="Odsekzoznamu"/>
        <w:numPr>
          <w:ilvl w:val="0"/>
          <w:numId w:val="31"/>
        </w:numPr>
        <w:spacing w:after="160"/>
        <w:ind w:left="567" w:hanging="283"/>
        <w:jc w:val="both"/>
        <w:rPr>
          <w:rFonts w:ascii="Arial Narrow" w:hAnsi="Arial Narrow" w:cs="Arial"/>
          <w:i/>
          <w:iCs/>
          <w:sz w:val="22"/>
          <w:szCs w:val="22"/>
          <w:u w:val="single"/>
        </w:rPr>
      </w:pPr>
      <w:r w:rsidRPr="00523E03">
        <w:rPr>
          <w:rFonts w:ascii="Arial Narrow" w:hAnsi="Arial Narrow" w:cs="Arial"/>
          <w:i/>
          <w:iCs/>
          <w:sz w:val="22"/>
          <w:szCs w:val="22"/>
          <w:u w:val="single"/>
        </w:rPr>
        <w:t>Ručné práce uskutočňujú kopáči / brigádnici za prítomnosti minimálne jedného archeológa / archeologického technického pracovníka,</w:t>
      </w:r>
    </w:p>
    <w:p w14:paraId="7A3D2A8C" w14:textId="77777777" w:rsidR="009A5AEC" w:rsidRPr="00523E03" w:rsidRDefault="009A5AEC" w:rsidP="009A5AEC">
      <w:pPr>
        <w:pStyle w:val="Odsekzoznamu"/>
        <w:spacing w:after="160"/>
        <w:ind w:left="0"/>
        <w:jc w:val="both"/>
        <w:rPr>
          <w:rFonts w:ascii="Arial Narrow" w:hAnsi="Arial Narrow" w:cs="Arial"/>
          <w:b/>
          <w:bCs/>
          <w:sz w:val="22"/>
          <w:szCs w:val="22"/>
        </w:rPr>
      </w:pPr>
    </w:p>
    <w:p w14:paraId="17963BCA" w14:textId="08A173B6" w:rsidR="009A5AEC" w:rsidRPr="0044320F" w:rsidRDefault="009A5AEC" w:rsidP="009A5AEC">
      <w:pPr>
        <w:pStyle w:val="Odsekzoznamu"/>
        <w:spacing w:after="160"/>
        <w:ind w:left="0"/>
        <w:jc w:val="both"/>
        <w:rPr>
          <w:rFonts w:ascii="Arial Narrow" w:hAnsi="Arial Narrow" w:cs="Arial"/>
          <w:b/>
          <w:iCs/>
          <w:sz w:val="22"/>
          <w:szCs w:val="22"/>
        </w:rPr>
      </w:pPr>
      <w:r w:rsidRPr="00523E03">
        <w:rPr>
          <w:rFonts w:ascii="Arial Narrow" w:hAnsi="Arial Narrow" w:cs="Arial"/>
          <w:b/>
          <w:bCs/>
          <w:sz w:val="22"/>
          <w:szCs w:val="22"/>
        </w:rPr>
        <w:t>Zároveň v rámci predmetu zákazky:</w:t>
      </w:r>
      <w:r>
        <w:rPr>
          <w:rFonts w:ascii="Arial Narrow" w:hAnsi="Arial Narrow" w:cs="Arial"/>
          <w:sz w:val="22"/>
          <w:szCs w:val="22"/>
        </w:rPr>
        <w:t xml:space="preserve"> </w:t>
      </w:r>
      <w:r w:rsidRPr="0044320F">
        <w:rPr>
          <w:rFonts w:ascii="Arial Narrow" w:hAnsi="Arial Narrow" w:cs="Arial"/>
          <w:sz w:val="22"/>
          <w:szCs w:val="22"/>
        </w:rPr>
        <w:t xml:space="preserve">Zhotoviteľ berie na vedomie, </w:t>
      </w:r>
      <w:r w:rsidRPr="0044320F">
        <w:rPr>
          <w:rFonts w:ascii="Arial Narrow" w:hAnsi="Arial Narrow" w:cs="Arial"/>
          <w:b/>
          <w:sz w:val="22"/>
          <w:szCs w:val="22"/>
        </w:rPr>
        <w:t>že mu je známy účel výkopov</w:t>
      </w:r>
      <w:r w:rsidRPr="0044320F">
        <w:rPr>
          <w:rFonts w:ascii="Arial Narrow" w:hAnsi="Arial Narrow" w:cs="Arial"/>
          <w:sz w:val="22"/>
          <w:szCs w:val="22"/>
        </w:rPr>
        <w:t xml:space="preserve">, ktoré sú potrebné pre vykonanie archeologického výskumu v rámci prípravy územia pre budúcu stavbu v zmysle </w:t>
      </w:r>
      <w:r w:rsidRPr="0044320F">
        <w:rPr>
          <w:rFonts w:ascii="Arial Narrow" w:hAnsi="Arial Narrow" w:cs="Arial"/>
          <w:b/>
          <w:bCs/>
          <w:sz w:val="22"/>
          <w:szCs w:val="22"/>
        </w:rPr>
        <w:t>Rozhodnutia Krajského pamiatkového úradu Žilina č.</w:t>
      </w:r>
      <w:r w:rsidRPr="0044320F">
        <w:rPr>
          <w:rFonts w:ascii="Arial Narrow" w:hAnsi="Arial Narrow" w:cs="Arial"/>
          <w:sz w:val="22"/>
          <w:szCs w:val="22"/>
        </w:rPr>
        <w:t> </w:t>
      </w:r>
      <w:r w:rsidRPr="0044320F">
        <w:rPr>
          <w:rFonts w:ascii="Arial Narrow" w:hAnsi="Arial Narrow" w:cs="Arial"/>
          <w:b/>
          <w:bCs/>
          <w:sz w:val="22"/>
          <w:szCs w:val="22"/>
        </w:rPr>
        <w:t xml:space="preserve">KPUZA-2021/1741-4/18117/OPO, zo dňa 09.03.2021 </w:t>
      </w:r>
      <w:r w:rsidRPr="00DF0B12">
        <w:rPr>
          <w:rFonts w:ascii="Arial Narrow" w:hAnsi="Arial Narrow" w:cs="Arial"/>
          <w:sz w:val="22"/>
          <w:szCs w:val="22"/>
        </w:rPr>
        <w:t>(viď. príloha č. 1)</w:t>
      </w:r>
      <w:r w:rsidRPr="00A73053">
        <w:rPr>
          <w:rFonts w:ascii="Arial Narrow" w:hAnsi="Arial Narrow" w:cs="Arial"/>
          <w:sz w:val="22"/>
          <w:szCs w:val="22"/>
        </w:rPr>
        <w:t xml:space="preserve"> a</w:t>
      </w:r>
      <w:r w:rsidRPr="0044320F">
        <w:rPr>
          <w:rFonts w:ascii="Arial Narrow" w:hAnsi="Arial Narrow" w:cs="Arial"/>
          <w:b/>
          <w:bCs/>
          <w:sz w:val="22"/>
          <w:szCs w:val="22"/>
        </w:rPr>
        <w:t> </w:t>
      </w:r>
      <w:r w:rsidRPr="0044320F">
        <w:rPr>
          <w:rFonts w:ascii="Arial Narrow" w:hAnsi="Arial Narrow" w:cs="Arial"/>
          <w:sz w:val="22"/>
          <w:szCs w:val="22"/>
        </w:rPr>
        <w:t xml:space="preserve"> výsledkov a zistení (viď príloha </w:t>
      </w:r>
      <w:r>
        <w:rPr>
          <w:rFonts w:ascii="Arial Narrow" w:hAnsi="Arial Narrow" w:cs="Arial"/>
          <w:sz w:val="22"/>
          <w:szCs w:val="22"/>
        </w:rPr>
        <w:t>3</w:t>
      </w:r>
      <w:r w:rsidRPr="0044320F">
        <w:rPr>
          <w:rFonts w:ascii="Arial Narrow" w:hAnsi="Arial Narrow" w:cs="Arial"/>
          <w:sz w:val="22"/>
          <w:szCs w:val="22"/>
        </w:rPr>
        <w:t xml:space="preserve">) </w:t>
      </w:r>
      <w:r w:rsidRPr="0044320F">
        <w:rPr>
          <w:rFonts w:ascii="Arial Narrow" w:hAnsi="Arial Narrow" w:cs="Arial"/>
          <w:b/>
          <w:sz w:val="22"/>
          <w:szCs w:val="22"/>
        </w:rPr>
        <w:t>„</w:t>
      </w:r>
      <w:r w:rsidRPr="0044320F">
        <w:rPr>
          <w:rFonts w:ascii="Arial Narrow" w:hAnsi="Arial Narrow" w:cs="Arial"/>
          <w:b/>
          <w:iCs/>
          <w:sz w:val="22"/>
          <w:szCs w:val="22"/>
        </w:rPr>
        <w:t>Výskumná správa z I., II.a) etapy pamiatkového archeologického výskumu č. výskumu 2/2022“</w:t>
      </w:r>
      <w:r>
        <w:rPr>
          <w:rFonts w:ascii="Arial Narrow" w:hAnsi="Arial Narrow" w:cs="Arial"/>
          <w:b/>
          <w:iCs/>
          <w:sz w:val="22"/>
          <w:szCs w:val="22"/>
        </w:rPr>
        <w:t xml:space="preserve">, </w:t>
      </w:r>
      <w:r w:rsidRPr="00CF0368">
        <w:rPr>
          <w:rFonts w:ascii="Arial Narrow" w:hAnsi="Arial Narrow" w:cs="Arial"/>
          <w:b/>
          <w:bCs/>
          <w:sz w:val="22"/>
          <w:szCs w:val="22"/>
        </w:rPr>
        <w:t xml:space="preserve">Vyjadrenia Krajského pamiatkového úradu Žilina KPUZA-2022/17290-1/68417/OPO, zo dňa 10.08.2022 </w:t>
      </w:r>
      <w:r w:rsidRPr="00DF0B12">
        <w:rPr>
          <w:rFonts w:ascii="Arial Narrow" w:hAnsi="Arial Narrow" w:cs="Arial"/>
          <w:bCs/>
          <w:sz w:val="22"/>
          <w:szCs w:val="22"/>
        </w:rPr>
        <w:t xml:space="preserve">(viď. príloha č. </w:t>
      </w:r>
      <w:r>
        <w:rPr>
          <w:rFonts w:ascii="Arial Narrow" w:hAnsi="Arial Narrow" w:cs="Arial"/>
          <w:bCs/>
          <w:sz w:val="22"/>
          <w:szCs w:val="22"/>
        </w:rPr>
        <w:t>5</w:t>
      </w:r>
      <w:r w:rsidRPr="00DF0B12">
        <w:rPr>
          <w:rFonts w:ascii="Arial Narrow" w:hAnsi="Arial Narrow" w:cs="Arial"/>
          <w:bCs/>
          <w:sz w:val="22"/>
          <w:szCs w:val="22"/>
        </w:rPr>
        <w:t>)</w:t>
      </w:r>
      <w:r w:rsidRPr="00DF0B12">
        <w:rPr>
          <w:rFonts w:ascii="Arial Narrow" w:hAnsi="Arial Narrow" w:cs="Arial"/>
          <w:b/>
          <w:iCs/>
          <w:sz w:val="22"/>
          <w:szCs w:val="22"/>
        </w:rPr>
        <w:t>.</w:t>
      </w:r>
      <w:r w:rsidRPr="0044320F">
        <w:rPr>
          <w:rFonts w:ascii="Arial Narrow" w:hAnsi="Arial Narrow" w:cs="Arial"/>
          <w:b/>
          <w:iCs/>
          <w:sz w:val="22"/>
          <w:szCs w:val="22"/>
        </w:rPr>
        <w:t xml:space="preserve"> </w:t>
      </w:r>
      <w:r w:rsidRPr="0044320F">
        <w:rPr>
          <w:rFonts w:ascii="Arial Narrow" w:hAnsi="Arial Narrow" w:cs="Arial"/>
          <w:iCs/>
          <w:sz w:val="22"/>
          <w:szCs w:val="22"/>
        </w:rPr>
        <w:t>V zmysle uvedeného je objednávateľ povinný vykonať archeologický prieskum podľa § 36 ods. 3 a § 39 ods. 1 pamiatkového zákona za účelom záchrany archeologických nálezov predpokladaných na území výstavby.</w:t>
      </w:r>
    </w:p>
    <w:p w14:paraId="798082D4" w14:textId="77777777" w:rsidR="009A5AEC" w:rsidRPr="0044320F" w:rsidRDefault="009A5AEC" w:rsidP="009A5AEC">
      <w:pPr>
        <w:pStyle w:val="Odsekzoznamu"/>
        <w:spacing w:after="160"/>
        <w:ind w:left="0"/>
        <w:jc w:val="both"/>
        <w:rPr>
          <w:rFonts w:ascii="Arial Narrow" w:hAnsi="Arial Narrow" w:cs="Arial"/>
        </w:rPr>
      </w:pPr>
    </w:p>
    <w:p w14:paraId="52280609" w14:textId="77777777" w:rsidR="009A5AEC" w:rsidRPr="0044320F" w:rsidRDefault="009A5AEC" w:rsidP="009A5AEC">
      <w:pPr>
        <w:pStyle w:val="Odsekzoznamu"/>
        <w:spacing w:after="160"/>
        <w:ind w:left="0"/>
        <w:jc w:val="both"/>
        <w:rPr>
          <w:rFonts w:ascii="Arial Narrow" w:hAnsi="Arial Narrow" w:cs="Arial"/>
          <w:sz w:val="22"/>
          <w:szCs w:val="22"/>
        </w:rPr>
      </w:pPr>
      <w:r w:rsidRPr="0044320F">
        <w:rPr>
          <w:rFonts w:ascii="Arial Narrow" w:hAnsi="Arial Narrow" w:cs="Arial"/>
          <w:sz w:val="22"/>
          <w:szCs w:val="22"/>
        </w:rPr>
        <w:t xml:space="preserve">Zhotoviteľ </w:t>
      </w:r>
      <w:r w:rsidRPr="0044320F">
        <w:rPr>
          <w:rFonts w:ascii="Arial Narrow" w:hAnsi="Arial Narrow" w:cs="Arial"/>
          <w:b/>
          <w:sz w:val="22"/>
          <w:szCs w:val="22"/>
        </w:rPr>
        <w:t>je povinný sa oboznámiť</w:t>
      </w:r>
      <w:r w:rsidRPr="0044320F">
        <w:rPr>
          <w:rFonts w:ascii="Arial Narrow" w:hAnsi="Arial Narrow" w:cs="Arial"/>
          <w:sz w:val="22"/>
          <w:szCs w:val="22"/>
        </w:rPr>
        <w:t xml:space="preserve"> s vyššie uvedeným rozhodnutím a ostatnými dokumentmi uvedené v prílohe tohto opisu, ktoré bude plne rešpektovať pri vykonávaní diela.</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right w:w="28" w:type="dxa"/>
        </w:tblCellMar>
        <w:tblLook w:val="04A0" w:firstRow="1" w:lastRow="0" w:firstColumn="1" w:lastColumn="0" w:noHBand="0" w:noVBand="1"/>
      </w:tblPr>
      <w:tblGrid>
        <w:gridCol w:w="1102"/>
        <w:gridCol w:w="479"/>
        <w:gridCol w:w="441"/>
        <w:gridCol w:w="884"/>
        <w:gridCol w:w="869"/>
        <w:gridCol w:w="875"/>
        <w:gridCol w:w="1615"/>
        <w:gridCol w:w="2835"/>
      </w:tblGrid>
      <w:tr w:rsidR="009A5AEC" w:rsidRPr="0044320F" w14:paraId="342E4DEE" w14:textId="77777777" w:rsidTr="00995E40">
        <w:trPr>
          <w:trHeight w:val="227"/>
        </w:trPr>
        <w:tc>
          <w:tcPr>
            <w:tcW w:w="9100" w:type="dxa"/>
            <w:gridSpan w:val="8"/>
            <w:shd w:val="clear" w:color="auto" w:fill="E2EFD9"/>
          </w:tcPr>
          <w:p w14:paraId="647C6D65" w14:textId="77777777" w:rsidR="009A5AEC" w:rsidRPr="0044320F" w:rsidRDefault="009A5AEC" w:rsidP="00995E40">
            <w:pPr>
              <w:rPr>
                <w:rFonts w:ascii="Arial Narrow" w:hAnsi="Arial Narrow" w:cs="Arial"/>
                <w:b/>
                <w:bCs/>
                <w:sz w:val="20"/>
              </w:rPr>
            </w:pPr>
            <w:r w:rsidRPr="0044320F">
              <w:rPr>
                <w:rFonts w:ascii="Arial Narrow" w:hAnsi="Arial Narrow" w:cs="Arial"/>
                <w:b/>
                <w:bCs/>
                <w:sz w:val="20"/>
              </w:rPr>
              <w:t xml:space="preserve">Tab. </w:t>
            </w:r>
            <w:r>
              <w:rPr>
                <w:rFonts w:ascii="Arial Narrow" w:hAnsi="Arial Narrow" w:cs="Arial"/>
                <w:b/>
                <w:bCs/>
                <w:sz w:val="20"/>
              </w:rPr>
              <w:t>B.1</w:t>
            </w:r>
            <w:r w:rsidRPr="0044320F">
              <w:rPr>
                <w:rFonts w:ascii="Arial Narrow" w:hAnsi="Arial Narrow" w:cs="Arial"/>
                <w:b/>
                <w:bCs/>
                <w:sz w:val="20"/>
              </w:rPr>
              <w:t xml:space="preserve">) BILANCIA SKRÝVKY POĽNOHOSPODÁRSKEJ PÔDY riešeného územia pre </w:t>
            </w:r>
            <w:r>
              <w:rPr>
                <w:rFonts w:ascii="Arial Narrow" w:hAnsi="Arial Narrow" w:cs="Arial"/>
                <w:b/>
                <w:bCs/>
                <w:sz w:val="20"/>
              </w:rPr>
              <w:t xml:space="preserve">NBM </w:t>
            </w:r>
            <w:r w:rsidRPr="0044320F">
              <w:rPr>
                <w:rFonts w:ascii="Arial Narrow" w:hAnsi="Arial Narrow" w:cs="Arial"/>
                <w:b/>
                <w:bCs/>
                <w:sz w:val="20"/>
              </w:rPr>
              <w:t>SO.</w:t>
            </w:r>
            <w:r>
              <w:rPr>
                <w:rFonts w:ascii="Arial Narrow" w:hAnsi="Arial Narrow" w:cs="Arial"/>
                <w:b/>
                <w:bCs/>
                <w:sz w:val="20"/>
              </w:rPr>
              <w:t>1</w:t>
            </w:r>
            <w:r w:rsidRPr="0044320F">
              <w:rPr>
                <w:rFonts w:ascii="Arial Narrow" w:hAnsi="Arial Narrow" w:cs="Arial"/>
                <w:b/>
                <w:bCs/>
                <w:sz w:val="20"/>
              </w:rPr>
              <w:t>01; SO.</w:t>
            </w:r>
            <w:r>
              <w:rPr>
                <w:rFonts w:ascii="Arial Narrow" w:hAnsi="Arial Narrow" w:cs="Arial"/>
                <w:b/>
                <w:bCs/>
                <w:sz w:val="20"/>
              </w:rPr>
              <w:t>1</w:t>
            </w:r>
            <w:r w:rsidRPr="0044320F">
              <w:rPr>
                <w:rFonts w:ascii="Arial Narrow" w:hAnsi="Arial Narrow" w:cs="Arial"/>
                <w:b/>
                <w:bCs/>
                <w:sz w:val="20"/>
              </w:rPr>
              <w:t>03</w:t>
            </w:r>
          </w:p>
          <w:p w14:paraId="147DABA3" w14:textId="77777777" w:rsidR="009A5AEC" w:rsidRPr="0044320F" w:rsidRDefault="009A5AEC" w:rsidP="00995E40">
            <w:pPr>
              <w:rPr>
                <w:rFonts w:ascii="Arial Narrow" w:hAnsi="Arial Narrow" w:cs="Arial"/>
                <w:b/>
                <w:bCs/>
                <w:sz w:val="20"/>
              </w:rPr>
            </w:pPr>
            <w:r w:rsidRPr="0044320F">
              <w:rPr>
                <w:rFonts w:ascii="Arial Narrow" w:hAnsi="Arial Narrow" w:cs="Arial"/>
                <w:b/>
                <w:bCs/>
                <w:sz w:val="20"/>
              </w:rPr>
              <w:t>WGS84 (φ, λ):</w:t>
            </w:r>
            <w:r w:rsidRPr="0044320F">
              <w:rPr>
                <w:rFonts w:ascii="Arial Narrow" w:hAnsi="Arial Narrow" w:cs="Arial"/>
                <w:b/>
                <w:bCs/>
                <w:sz w:val="20"/>
              </w:rPr>
              <w:tab/>
              <w:t>49.065366°</w:t>
            </w:r>
            <w:r w:rsidRPr="0044320F">
              <w:rPr>
                <w:rFonts w:ascii="Arial Narrow" w:hAnsi="Arial Narrow" w:cs="Arial"/>
                <w:b/>
                <w:bCs/>
                <w:sz w:val="20"/>
              </w:rPr>
              <w:tab/>
              <w:t>18.933428° - poloha riešeného územia</w:t>
            </w:r>
          </w:p>
        </w:tc>
      </w:tr>
      <w:tr w:rsidR="009A5AEC" w:rsidRPr="0044320F" w14:paraId="68C9DB02" w14:textId="77777777" w:rsidTr="00995E40">
        <w:trPr>
          <w:trHeight w:val="816"/>
        </w:trPr>
        <w:tc>
          <w:tcPr>
            <w:tcW w:w="1102" w:type="dxa"/>
            <w:shd w:val="clear" w:color="auto" w:fill="auto"/>
          </w:tcPr>
          <w:p w14:paraId="6F706266" w14:textId="77777777" w:rsidR="009A5AEC" w:rsidRPr="0044320F" w:rsidRDefault="009A5AEC" w:rsidP="00995E40">
            <w:pPr>
              <w:rPr>
                <w:rFonts w:ascii="Arial Narrow" w:hAnsi="Arial Narrow" w:cs="Arial"/>
                <w:b/>
                <w:bCs/>
                <w:sz w:val="20"/>
              </w:rPr>
            </w:pPr>
            <w:r w:rsidRPr="0044320F">
              <w:rPr>
                <w:rFonts w:ascii="Arial Narrow" w:hAnsi="Arial Narrow" w:cs="Arial"/>
                <w:b/>
                <w:bCs/>
                <w:sz w:val="20"/>
              </w:rPr>
              <w:t>katastrálne územie</w:t>
            </w:r>
          </w:p>
        </w:tc>
        <w:tc>
          <w:tcPr>
            <w:tcW w:w="479" w:type="dxa"/>
            <w:shd w:val="clear" w:color="auto" w:fill="auto"/>
          </w:tcPr>
          <w:p w14:paraId="457BD313" w14:textId="77777777" w:rsidR="009A5AEC" w:rsidRPr="0044320F" w:rsidRDefault="009A5AEC" w:rsidP="00995E40">
            <w:pPr>
              <w:jc w:val="center"/>
              <w:rPr>
                <w:rFonts w:ascii="Arial Narrow" w:hAnsi="Arial Narrow" w:cs="Arial"/>
                <w:b/>
                <w:bCs/>
                <w:sz w:val="20"/>
              </w:rPr>
            </w:pPr>
            <w:r w:rsidRPr="0044320F">
              <w:rPr>
                <w:rFonts w:ascii="Arial Narrow" w:hAnsi="Arial Narrow" w:cs="Arial"/>
                <w:b/>
                <w:bCs/>
                <w:sz w:val="20"/>
              </w:rPr>
              <w:t>L.V.</w:t>
            </w:r>
          </w:p>
        </w:tc>
        <w:tc>
          <w:tcPr>
            <w:tcW w:w="441" w:type="dxa"/>
            <w:shd w:val="clear" w:color="auto" w:fill="auto"/>
          </w:tcPr>
          <w:p w14:paraId="3A5D48A9" w14:textId="77777777" w:rsidR="009A5AEC" w:rsidRPr="0044320F" w:rsidRDefault="009A5AEC" w:rsidP="00995E40">
            <w:pPr>
              <w:jc w:val="center"/>
              <w:rPr>
                <w:rFonts w:ascii="Arial Narrow" w:hAnsi="Arial Narrow" w:cs="Arial"/>
                <w:b/>
                <w:bCs/>
                <w:sz w:val="20"/>
              </w:rPr>
            </w:pPr>
            <w:r w:rsidRPr="0044320F">
              <w:rPr>
                <w:rFonts w:ascii="Arial Narrow" w:hAnsi="Arial Narrow" w:cs="Arial"/>
                <w:b/>
                <w:bCs/>
                <w:sz w:val="20"/>
              </w:rPr>
              <w:t>C/E</w:t>
            </w:r>
          </w:p>
        </w:tc>
        <w:tc>
          <w:tcPr>
            <w:tcW w:w="884" w:type="dxa"/>
            <w:shd w:val="clear" w:color="auto" w:fill="auto"/>
          </w:tcPr>
          <w:p w14:paraId="27B93D2F" w14:textId="77777777" w:rsidR="009A5AEC" w:rsidRPr="0044320F" w:rsidRDefault="009A5AEC" w:rsidP="00995E40">
            <w:pPr>
              <w:rPr>
                <w:rFonts w:ascii="Arial Narrow" w:hAnsi="Arial Narrow" w:cs="Arial"/>
                <w:b/>
                <w:bCs/>
                <w:sz w:val="20"/>
              </w:rPr>
            </w:pPr>
            <w:r w:rsidRPr="0044320F">
              <w:rPr>
                <w:rFonts w:ascii="Arial Narrow" w:hAnsi="Arial Narrow" w:cs="Arial"/>
                <w:b/>
                <w:bCs/>
                <w:sz w:val="20"/>
              </w:rPr>
              <w:t>parcelné číslo</w:t>
            </w:r>
          </w:p>
        </w:tc>
        <w:tc>
          <w:tcPr>
            <w:tcW w:w="869" w:type="dxa"/>
            <w:shd w:val="clear" w:color="auto" w:fill="auto"/>
          </w:tcPr>
          <w:p w14:paraId="086CF9FC" w14:textId="77777777" w:rsidR="009A5AEC" w:rsidRPr="0044320F" w:rsidRDefault="009A5AEC" w:rsidP="00995E40">
            <w:pPr>
              <w:rPr>
                <w:rFonts w:ascii="Arial Narrow" w:hAnsi="Arial Narrow" w:cs="Arial"/>
                <w:b/>
                <w:bCs/>
                <w:sz w:val="20"/>
              </w:rPr>
            </w:pPr>
            <w:r w:rsidRPr="0044320F">
              <w:rPr>
                <w:rFonts w:ascii="Arial Narrow" w:hAnsi="Arial Narrow" w:cs="Arial"/>
                <w:b/>
                <w:bCs/>
                <w:sz w:val="20"/>
              </w:rPr>
              <w:t>celková výmera</w:t>
            </w:r>
          </w:p>
          <w:p w14:paraId="57BEFE14" w14:textId="77777777" w:rsidR="009A5AEC" w:rsidRPr="0044320F" w:rsidRDefault="009A5AEC" w:rsidP="00995E40">
            <w:pPr>
              <w:rPr>
                <w:rFonts w:ascii="Arial Narrow" w:hAnsi="Arial Narrow" w:cs="Arial"/>
                <w:b/>
                <w:bCs/>
                <w:sz w:val="20"/>
              </w:rPr>
            </w:pPr>
            <w:r w:rsidRPr="0044320F">
              <w:rPr>
                <w:rFonts w:ascii="Arial Narrow" w:hAnsi="Arial Narrow" w:cs="Arial"/>
                <w:b/>
                <w:bCs/>
                <w:sz w:val="20"/>
              </w:rPr>
              <w:t>[m</w:t>
            </w:r>
            <w:r w:rsidRPr="0044320F">
              <w:rPr>
                <w:rFonts w:ascii="Arial Narrow" w:hAnsi="Arial Narrow" w:cs="Arial"/>
                <w:b/>
                <w:bCs/>
                <w:sz w:val="20"/>
                <w:vertAlign w:val="superscript"/>
              </w:rPr>
              <w:t>2</w:t>
            </w:r>
            <w:r w:rsidRPr="0044320F">
              <w:rPr>
                <w:rFonts w:ascii="Arial Narrow" w:hAnsi="Arial Narrow" w:cs="Arial"/>
                <w:b/>
                <w:bCs/>
                <w:sz w:val="20"/>
              </w:rPr>
              <w:t>/ha]</w:t>
            </w:r>
          </w:p>
        </w:tc>
        <w:tc>
          <w:tcPr>
            <w:tcW w:w="875" w:type="dxa"/>
          </w:tcPr>
          <w:p w14:paraId="552634AF" w14:textId="77777777" w:rsidR="009A5AEC" w:rsidRPr="0044320F" w:rsidRDefault="009A5AEC" w:rsidP="00995E40">
            <w:pPr>
              <w:rPr>
                <w:rFonts w:ascii="Arial Narrow" w:hAnsi="Arial Narrow" w:cs="Arial"/>
                <w:b/>
                <w:bCs/>
                <w:sz w:val="20"/>
              </w:rPr>
            </w:pPr>
            <w:r w:rsidRPr="0044320F">
              <w:rPr>
                <w:rFonts w:ascii="Arial Narrow" w:hAnsi="Arial Narrow" w:cs="Arial"/>
                <w:b/>
                <w:bCs/>
                <w:sz w:val="20"/>
              </w:rPr>
              <w:t>výmera skrývky</w:t>
            </w:r>
          </w:p>
          <w:p w14:paraId="35BFFB3C" w14:textId="77777777" w:rsidR="009A5AEC" w:rsidRPr="0044320F" w:rsidRDefault="009A5AEC" w:rsidP="00995E40">
            <w:pPr>
              <w:rPr>
                <w:rFonts w:ascii="Arial Narrow" w:hAnsi="Arial Narrow" w:cs="Arial"/>
                <w:b/>
                <w:bCs/>
                <w:sz w:val="20"/>
              </w:rPr>
            </w:pPr>
            <w:r w:rsidRPr="0044320F">
              <w:rPr>
                <w:rFonts w:ascii="Arial Narrow" w:hAnsi="Arial Narrow" w:cs="Arial"/>
                <w:b/>
                <w:bCs/>
                <w:sz w:val="20"/>
              </w:rPr>
              <w:t>[m</w:t>
            </w:r>
            <w:r w:rsidRPr="0044320F">
              <w:rPr>
                <w:rFonts w:ascii="Arial Narrow" w:hAnsi="Arial Narrow" w:cs="Arial"/>
                <w:b/>
                <w:bCs/>
                <w:sz w:val="20"/>
                <w:vertAlign w:val="superscript"/>
              </w:rPr>
              <w:t>2</w:t>
            </w:r>
            <w:r w:rsidRPr="0044320F">
              <w:rPr>
                <w:rFonts w:ascii="Arial Narrow" w:hAnsi="Arial Narrow" w:cs="Arial"/>
                <w:b/>
                <w:bCs/>
                <w:sz w:val="20"/>
              </w:rPr>
              <w:t>/ha]</w:t>
            </w:r>
          </w:p>
        </w:tc>
        <w:tc>
          <w:tcPr>
            <w:tcW w:w="1615" w:type="dxa"/>
          </w:tcPr>
          <w:p w14:paraId="21160896" w14:textId="77777777" w:rsidR="009A5AEC" w:rsidRPr="0044320F" w:rsidRDefault="009A5AEC" w:rsidP="00995E40">
            <w:pPr>
              <w:rPr>
                <w:rFonts w:ascii="Arial Narrow" w:hAnsi="Arial Narrow" w:cs="Arial"/>
                <w:b/>
                <w:bCs/>
                <w:sz w:val="20"/>
              </w:rPr>
            </w:pPr>
            <w:r w:rsidRPr="0044320F">
              <w:rPr>
                <w:rFonts w:ascii="Arial Narrow" w:hAnsi="Arial Narrow" w:cs="Arial"/>
                <w:b/>
                <w:bCs/>
                <w:sz w:val="20"/>
              </w:rPr>
              <w:t>druh pozemku</w:t>
            </w:r>
          </w:p>
        </w:tc>
        <w:tc>
          <w:tcPr>
            <w:tcW w:w="2835" w:type="dxa"/>
          </w:tcPr>
          <w:p w14:paraId="65542986" w14:textId="77777777" w:rsidR="009A5AEC" w:rsidRPr="0044320F" w:rsidRDefault="009A5AEC" w:rsidP="00995E40">
            <w:pPr>
              <w:rPr>
                <w:rFonts w:ascii="Arial Narrow" w:hAnsi="Arial Narrow" w:cs="Arial"/>
                <w:b/>
                <w:bCs/>
                <w:sz w:val="20"/>
              </w:rPr>
            </w:pPr>
            <w:r w:rsidRPr="0044320F">
              <w:rPr>
                <w:rFonts w:ascii="Arial Narrow" w:hAnsi="Arial Narrow" w:cs="Arial"/>
                <w:b/>
                <w:bCs/>
                <w:sz w:val="20"/>
              </w:rPr>
              <w:t>vlastník</w:t>
            </w:r>
          </w:p>
        </w:tc>
      </w:tr>
      <w:tr w:rsidR="009A5AEC" w:rsidRPr="0044320F" w14:paraId="543C7874" w14:textId="77777777" w:rsidTr="00995E40">
        <w:trPr>
          <w:trHeight w:val="248"/>
        </w:trPr>
        <w:tc>
          <w:tcPr>
            <w:tcW w:w="1102" w:type="dxa"/>
            <w:shd w:val="clear" w:color="auto" w:fill="auto"/>
            <w:vAlign w:val="center"/>
          </w:tcPr>
          <w:p w14:paraId="22E3DA0F" w14:textId="77777777" w:rsidR="009A5AEC" w:rsidRPr="0044320F" w:rsidRDefault="009A5AEC" w:rsidP="00995E40">
            <w:pPr>
              <w:rPr>
                <w:rFonts w:ascii="Arial Narrow" w:hAnsi="Arial Narrow" w:cs="Arial"/>
                <w:sz w:val="20"/>
              </w:rPr>
            </w:pPr>
            <w:r w:rsidRPr="0044320F">
              <w:rPr>
                <w:rFonts w:ascii="Arial Narrow" w:hAnsi="Arial Narrow" w:cs="Arial"/>
                <w:sz w:val="20"/>
              </w:rPr>
              <w:t>Martin</w:t>
            </w:r>
          </w:p>
        </w:tc>
        <w:tc>
          <w:tcPr>
            <w:tcW w:w="479" w:type="dxa"/>
            <w:shd w:val="clear" w:color="auto" w:fill="auto"/>
            <w:vAlign w:val="center"/>
          </w:tcPr>
          <w:p w14:paraId="1A312E5E" w14:textId="77777777" w:rsidR="009A5AEC" w:rsidRPr="0044320F" w:rsidRDefault="009A5AEC" w:rsidP="00995E40">
            <w:pPr>
              <w:jc w:val="center"/>
              <w:rPr>
                <w:rFonts w:ascii="Arial Narrow" w:hAnsi="Arial Narrow" w:cs="Arial"/>
                <w:sz w:val="20"/>
              </w:rPr>
            </w:pPr>
            <w:r w:rsidRPr="0044320F">
              <w:rPr>
                <w:rFonts w:ascii="Arial Narrow" w:hAnsi="Arial Narrow" w:cs="Arial"/>
                <w:sz w:val="20"/>
              </w:rPr>
              <w:t>4733</w:t>
            </w:r>
          </w:p>
        </w:tc>
        <w:tc>
          <w:tcPr>
            <w:tcW w:w="441" w:type="dxa"/>
            <w:shd w:val="clear" w:color="auto" w:fill="auto"/>
            <w:vAlign w:val="center"/>
          </w:tcPr>
          <w:p w14:paraId="6BCC9979" w14:textId="77777777" w:rsidR="009A5AEC" w:rsidRPr="0044320F" w:rsidRDefault="009A5AEC" w:rsidP="00995E40">
            <w:pPr>
              <w:jc w:val="center"/>
              <w:rPr>
                <w:rFonts w:ascii="Arial Narrow" w:hAnsi="Arial Narrow" w:cs="Arial"/>
                <w:sz w:val="20"/>
              </w:rPr>
            </w:pPr>
            <w:r w:rsidRPr="0044320F">
              <w:rPr>
                <w:rFonts w:ascii="Arial Narrow" w:hAnsi="Arial Narrow" w:cs="Arial"/>
                <w:sz w:val="20"/>
              </w:rPr>
              <w:t>C</w:t>
            </w:r>
          </w:p>
        </w:tc>
        <w:tc>
          <w:tcPr>
            <w:tcW w:w="884" w:type="dxa"/>
            <w:shd w:val="clear" w:color="auto" w:fill="auto"/>
            <w:vAlign w:val="center"/>
          </w:tcPr>
          <w:p w14:paraId="2328A22E" w14:textId="77777777" w:rsidR="009A5AEC" w:rsidRPr="0044320F" w:rsidRDefault="009A5AEC" w:rsidP="00995E40">
            <w:pPr>
              <w:rPr>
                <w:rFonts w:ascii="Arial Narrow" w:hAnsi="Arial Narrow" w:cs="Arial"/>
                <w:b/>
                <w:bCs/>
                <w:sz w:val="20"/>
              </w:rPr>
            </w:pPr>
            <w:r w:rsidRPr="0044320F">
              <w:rPr>
                <w:rFonts w:ascii="Arial Narrow" w:hAnsi="Arial Narrow" w:cs="Arial"/>
                <w:b/>
                <w:bCs/>
                <w:sz w:val="20"/>
              </w:rPr>
              <w:t>7684/2</w:t>
            </w:r>
          </w:p>
        </w:tc>
        <w:tc>
          <w:tcPr>
            <w:tcW w:w="869" w:type="dxa"/>
            <w:shd w:val="clear" w:color="auto" w:fill="auto"/>
            <w:vAlign w:val="center"/>
          </w:tcPr>
          <w:p w14:paraId="68E295DA" w14:textId="77777777" w:rsidR="009A5AEC" w:rsidRPr="0044320F" w:rsidRDefault="009A5AEC" w:rsidP="00995E40">
            <w:pPr>
              <w:rPr>
                <w:rFonts w:ascii="Arial Narrow" w:hAnsi="Arial Narrow" w:cs="Arial"/>
                <w:sz w:val="20"/>
              </w:rPr>
            </w:pPr>
            <w:r w:rsidRPr="0044320F">
              <w:rPr>
                <w:rFonts w:ascii="Arial Narrow" w:hAnsi="Arial Narrow" w:cs="Arial"/>
                <w:sz w:val="20"/>
              </w:rPr>
              <w:t>16847</w:t>
            </w:r>
          </w:p>
          <w:p w14:paraId="579BAF8D" w14:textId="77777777" w:rsidR="009A5AEC" w:rsidRPr="0044320F" w:rsidRDefault="009A5AEC" w:rsidP="00995E40">
            <w:pPr>
              <w:rPr>
                <w:rFonts w:ascii="Arial Narrow" w:hAnsi="Arial Narrow" w:cs="Arial"/>
                <w:sz w:val="20"/>
              </w:rPr>
            </w:pPr>
            <w:r w:rsidRPr="0044320F">
              <w:rPr>
                <w:rFonts w:ascii="Arial Narrow" w:hAnsi="Arial Narrow" w:cs="Arial"/>
                <w:sz w:val="20"/>
              </w:rPr>
              <w:t>/1,6847</w:t>
            </w:r>
          </w:p>
        </w:tc>
        <w:tc>
          <w:tcPr>
            <w:tcW w:w="875" w:type="dxa"/>
            <w:vAlign w:val="center"/>
          </w:tcPr>
          <w:p w14:paraId="0AAA8885" w14:textId="77777777" w:rsidR="009A5AEC" w:rsidRPr="0044320F" w:rsidRDefault="009A5AEC" w:rsidP="00995E40">
            <w:pPr>
              <w:rPr>
                <w:rFonts w:ascii="Arial Narrow" w:hAnsi="Arial Narrow" w:cs="Arial"/>
                <w:b/>
                <w:bCs/>
                <w:sz w:val="20"/>
              </w:rPr>
            </w:pPr>
            <w:r w:rsidRPr="0044320F">
              <w:rPr>
                <w:rFonts w:ascii="Arial Narrow" w:hAnsi="Arial Narrow" w:cs="Arial"/>
                <w:b/>
                <w:bCs/>
                <w:sz w:val="20"/>
              </w:rPr>
              <w:t>15990</w:t>
            </w:r>
          </w:p>
          <w:p w14:paraId="4B44170E" w14:textId="77777777" w:rsidR="009A5AEC" w:rsidRPr="0044320F" w:rsidRDefault="009A5AEC" w:rsidP="00995E40">
            <w:pPr>
              <w:rPr>
                <w:rFonts w:ascii="Arial Narrow" w:hAnsi="Arial Narrow" w:cs="Arial"/>
                <w:b/>
                <w:bCs/>
                <w:sz w:val="20"/>
              </w:rPr>
            </w:pPr>
            <w:r w:rsidRPr="0044320F">
              <w:rPr>
                <w:rFonts w:ascii="Arial Narrow" w:hAnsi="Arial Narrow" w:cs="Arial"/>
                <w:b/>
                <w:bCs/>
                <w:sz w:val="20"/>
              </w:rPr>
              <w:t>/1,599</w:t>
            </w:r>
          </w:p>
        </w:tc>
        <w:tc>
          <w:tcPr>
            <w:tcW w:w="1615" w:type="dxa"/>
            <w:vAlign w:val="center"/>
          </w:tcPr>
          <w:p w14:paraId="0E354B88" w14:textId="77777777" w:rsidR="009A5AEC" w:rsidRPr="0044320F" w:rsidRDefault="009A5AEC" w:rsidP="00995E40">
            <w:pPr>
              <w:rPr>
                <w:rFonts w:ascii="Arial Narrow" w:hAnsi="Arial Narrow" w:cs="Arial"/>
                <w:sz w:val="20"/>
              </w:rPr>
            </w:pPr>
            <w:r w:rsidRPr="0044320F">
              <w:rPr>
                <w:rFonts w:ascii="Arial Narrow" w:hAnsi="Arial Narrow" w:cs="Arial"/>
                <w:sz w:val="20"/>
              </w:rPr>
              <w:t>orná pôda</w:t>
            </w:r>
          </w:p>
        </w:tc>
        <w:tc>
          <w:tcPr>
            <w:tcW w:w="2835" w:type="dxa"/>
            <w:vAlign w:val="center"/>
          </w:tcPr>
          <w:p w14:paraId="2D9F52E9" w14:textId="77777777" w:rsidR="009A5AEC" w:rsidRPr="0044320F" w:rsidRDefault="009A5AEC" w:rsidP="00995E40">
            <w:pPr>
              <w:rPr>
                <w:rFonts w:ascii="Arial Narrow" w:hAnsi="Arial Narrow" w:cs="Arial"/>
                <w:sz w:val="20"/>
              </w:rPr>
            </w:pPr>
            <w:r w:rsidRPr="0044320F">
              <w:rPr>
                <w:rFonts w:ascii="Arial Narrow" w:hAnsi="Arial Narrow" w:cs="Arial"/>
                <w:sz w:val="20"/>
              </w:rPr>
              <w:t>Univerzita Komenského v Bratislave, Šafárikovo námestie č.6, Bratislava, PSČ 818 06, Slovensko</w:t>
            </w:r>
          </w:p>
        </w:tc>
      </w:tr>
      <w:tr w:rsidR="009A5AEC" w:rsidRPr="0044320F" w14:paraId="270F4811" w14:textId="77777777" w:rsidTr="00995E40">
        <w:trPr>
          <w:trHeight w:val="248"/>
        </w:trPr>
        <w:tc>
          <w:tcPr>
            <w:tcW w:w="1102" w:type="dxa"/>
            <w:shd w:val="clear" w:color="auto" w:fill="auto"/>
            <w:vAlign w:val="center"/>
          </w:tcPr>
          <w:p w14:paraId="2EE5E2BE" w14:textId="77777777" w:rsidR="009A5AEC" w:rsidRPr="0044320F" w:rsidRDefault="009A5AEC" w:rsidP="00995E40">
            <w:pPr>
              <w:rPr>
                <w:rFonts w:ascii="Arial Narrow" w:hAnsi="Arial Narrow" w:cs="Arial"/>
                <w:sz w:val="20"/>
              </w:rPr>
            </w:pPr>
            <w:r w:rsidRPr="0044320F">
              <w:rPr>
                <w:rFonts w:ascii="Arial Narrow" w:hAnsi="Arial Narrow" w:cs="Arial"/>
                <w:sz w:val="20"/>
              </w:rPr>
              <w:t>Martin</w:t>
            </w:r>
          </w:p>
        </w:tc>
        <w:tc>
          <w:tcPr>
            <w:tcW w:w="479" w:type="dxa"/>
            <w:shd w:val="clear" w:color="auto" w:fill="auto"/>
            <w:vAlign w:val="center"/>
          </w:tcPr>
          <w:p w14:paraId="44385C61" w14:textId="77777777" w:rsidR="009A5AEC" w:rsidRPr="0044320F" w:rsidRDefault="009A5AEC" w:rsidP="00995E40">
            <w:pPr>
              <w:jc w:val="center"/>
              <w:rPr>
                <w:rFonts w:ascii="Arial Narrow" w:hAnsi="Arial Narrow" w:cs="Arial"/>
                <w:sz w:val="20"/>
              </w:rPr>
            </w:pPr>
            <w:r w:rsidRPr="0044320F">
              <w:rPr>
                <w:rFonts w:ascii="Arial Narrow" w:hAnsi="Arial Narrow" w:cs="Arial"/>
                <w:sz w:val="20"/>
              </w:rPr>
              <w:t>4733</w:t>
            </w:r>
          </w:p>
        </w:tc>
        <w:tc>
          <w:tcPr>
            <w:tcW w:w="441" w:type="dxa"/>
            <w:shd w:val="clear" w:color="auto" w:fill="auto"/>
            <w:vAlign w:val="center"/>
          </w:tcPr>
          <w:p w14:paraId="413CC869" w14:textId="77777777" w:rsidR="009A5AEC" w:rsidRPr="0044320F" w:rsidRDefault="009A5AEC" w:rsidP="00995E40">
            <w:pPr>
              <w:jc w:val="center"/>
              <w:rPr>
                <w:rFonts w:ascii="Arial Narrow" w:hAnsi="Arial Narrow" w:cs="Arial"/>
                <w:sz w:val="20"/>
              </w:rPr>
            </w:pPr>
            <w:r w:rsidRPr="0044320F">
              <w:rPr>
                <w:rFonts w:ascii="Arial Narrow" w:hAnsi="Arial Narrow" w:cs="Arial"/>
                <w:sz w:val="20"/>
              </w:rPr>
              <w:t>C</w:t>
            </w:r>
          </w:p>
        </w:tc>
        <w:tc>
          <w:tcPr>
            <w:tcW w:w="884" w:type="dxa"/>
            <w:shd w:val="clear" w:color="auto" w:fill="auto"/>
            <w:vAlign w:val="center"/>
          </w:tcPr>
          <w:p w14:paraId="53E12F72" w14:textId="77777777" w:rsidR="009A5AEC" w:rsidRPr="0044320F" w:rsidRDefault="009A5AEC" w:rsidP="00995E40">
            <w:pPr>
              <w:rPr>
                <w:rFonts w:ascii="Arial Narrow" w:hAnsi="Arial Narrow" w:cs="Arial"/>
                <w:b/>
                <w:bCs/>
                <w:sz w:val="20"/>
              </w:rPr>
            </w:pPr>
            <w:r w:rsidRPr="0044320F">
              <w:rPr>
                <w:rFonts w:ascii="Arial Narrow" w:hAnsi="Arial Narrow" w:cs="Arial"/>
                <w:b/>
                <w:bCs/>
                <w:sz w:val="20"/>
              </w:rPr>
              <w:t>7684/6</w:t>
            </w:r>
          </w:p>
        </w:tc>
        <w:tc>
          <w:tcPr>
            <w:tcW w:w="869" w:type="dxa"/>
            <w:shd w:val="clear" w:color="auto" w:fill="auto"/>
            <w:vAlign w:val="center"/>
          </w:tcPr>
          <w:p w14:paraId="00E61750" w14:textId="77777777" w:rsidR="009A5AEC" w:rsidRPr="0044320F" w:rsidRDefault="009A5AEC" w:rsidP="00995E40">
            <w:pPr>
              <w:rPr>
                <w:rFonts w:ascii="Arial Narrow" w:hAnsi="Arial Narrow" w:cs="Arial"/>
                <w:sz w:val="20"/>
              </w:rPr>
            </w:pPr>
            <w:r w:rsidRPr="0044320F">
              <w:rPr>
                <w:rFonts w:ascii="Arial Narrow" w:hAnsi="Arial Narrow" w:cs="Arial"/>
                <w:sz w:val="20"/>
              </w:rPr>
              <w:t>28712</w:t>
            </w:r>
          </w:p>
          <w:p w14:paraId="161904F3" w14:textId="77777777" w:rsidR="009A5AEC" w:rsidRPr="0044320F" w:rsidRDefault="009A5AEC" w:rsidP="00995E40">
            <w:pPr>
              <w:rPr>
                <w:rFonts w:ascii="Arial Narrow" w:hAnsi="Arial Narrow" w:cs="Arial"/>
                <w:sz w:val="20"/>
              </w:rPr>
            </w:pPr>
            <w:r w:rsidRPr="0044320F">
              <w:rPr>
                <w:rFonts w:ascii="Arial Narrow" w:hAnsi="Arial Narrow" w:cs="Arial"/>
                <w:sz w:val="20"/>
              </w:rPr>
              <w:t>/2,8712</w:t>
            </w:r>
          </w:p>
        </w:tc>
        <w:tc>
          <w:tcPr>
            <w:tcW w:w="875" w:type="dxa"/>
            <w:vAlign w:val="center"/>
          </w:tcPr>
          <w:p w14:paraId="58DF8A2F" w14:textId="77777777" w:rsidR="009A5AEC" w:rsidRPr="0044320F" w:rsidRDefault="009A5AEC" w:rsidP="00995E40">
            <w:pPr>
              <w:rPr>
                <w:rFonts w:ascii="Arial Narrow" w:hAnsi="Arial Narrow" w:cs="Arial"/>
                <w:b/>
                <w:bCs/>
                <w:sz w:val="20"/>
              </w:rPr>
            </w:pPr>
            <w:r w:rsidRPr="0044320F">
              <w:rPr>
                <w:rFonts w:ascii="Arial Narrow" w:hAnsi="Arial Narrow" w:cs="Arial"/>
                <w:b/>
                <w:bCs/>
                <w:sz w:val="20"/>
              </w:rPr>
              <w:t>28712</w:t>
            </w:r>
          </w:p>
          <w:p w14:paraId="12C5235A" w14:textId="77777777" w:rsidR="009A5AEC" w:rsidRPr="0044320F" w:rsidRDefault="009A5AEC" w:rsidP="00995E40">
            <w:pPr>
              <w:rPr>
                <w:rFonts w:ascii="Arial Narrow" w:hAnsi="Arial Narrow" w:cs="Arial"/>
                <w:b/>
                <w:bCs/>
                <w:sz w:val="20"/>
              </w:rPr>
            </w:pPr>
            <w:r w:rsidRPr="0044320F">
              <w:rPr>
                <w:rFonts w:ascii="Arial Narrow" w:hAnsi="Arial Narrow" w:cs="Arial"/>
                <w:b/>
                <w:bCs/>
                <w:sz w:val="20"/>
              </w:rPr>
              <w:t>/2,8712</w:t>
            </w:r>
          </w:p>
        </w:tc>
        <w:tc>
          <w:tcPr>
            <w:tcW w:w="1615" w:type="dxa"/>
            <w:vAlign w:val="center"/>
          </w:tcPr>
          <w:p w14:paraId="2FE9EFA4" w14:textId="77777777" w:rsidR="009A5AEC" w:rsidRPr="0044320F" w:rsidRDefault="009A5AEC" w:rsidP="00995E40">
            <w:pPr>
              <w:rPr>
                <w:rFonts w:ascii="Arial Narrow" w:hAnsi="Arial Narrow" w:cs="Arial"/>
                <w:sz w:val="20"/>
              </w:rPr>
            </w:pPr>
            <w:r w:rsidRPr="0044320F">
              <w:rPr>
                <w:rFonts w:ascii="Arial Narrow" w:hAnsi="Arial Narrow" w:cs="Arial"/>
                <w:sz w:val="20"/>
              </w:rPr>
              <w:t>orná pôda</w:t>
            </w:r>
          </w:p>
        </w:tc>
        <w:tc>
          <w:tcPr>
            <w:tcW w:w="2835" w:type="dxa"/>
            <w:vAlign w:val="center"/>
          </w:tcPr>
          <w:p w14:paraId="3C9B260B" w14:textId="77777777" w:rsidR="009A5AEC" w:rsidRPr="0044320F" w:rsidRDefault="009A5AEC" w:rsidP="00995E40">
            <w:pPr>
              <w:rPr>
                <w:rFonts w:ascii="Arial Narrow" w:hAnsi="Arial Narrow" w:cs="Arial"/>
                <w:sz w:val="20"/>
              </w:rPr>
            </w:pPr>
            <w:r w:rsidRPr="0044320F">
              <w:rPr>
                <w:rFonts w:ascii="Arial Narrow" w:hAnsi="Arial Narrow" w:cs="Arial"/>
                <w:sz w:val="20"/>
              </w:rPr>
              <w:t>Univerzita Komenského v Bratislave, Šafárikovo námestie č.6, Bratislava, PSČ 818 06, Slovensko</w:t>
            </w:r>
          </w:p>
        </w:tc>
      </w:tr>
      <w:tr w:rsidR="009A5AEC" w:rsidRPr="0044320F" w14:paraId="46C1DFDA" w14:textId="77777777" w:rsidTr="00995E40">
        <w:trPr>
          <w:trHeight w:val="248"/>
        </w:trPr>
        <w:tc>
          <w:tcPr>
            <w:tcW w:w="1102" w:type="dxa"/>
            <w:shd w:val="clear" w:color="auto" w:fill="auto"/>
            <w:vAlign w:val="center"/>
          </w:tcPr>
          <w:p w14:paraId="104C8660" w14:textId="77777777" w:rsidR="009A5AEC" w:rsidRPr="0044320F" w:rsidRDefault="009A5AEC" w:rsidP="00995E40">
            <w:pPr>
              <w:rPr>
                <w:rFonts w:ascii="Arial Narrow" w:hAnsi="Arial Narrow" w:cs="Arial"/>
                <w:sz w:val="20"/>
              </w:rPr>
            </w:pPr>
            <w:r w:rsidRPr="0044320F">
              <w:rPr>
                <w:rFonts w:ascii="Arial Narrow" w:hAnsi="Arial Narrow" w:cs="Arial"/>
                <w:sz w:val="20"/>
              </w:rPr>
              <w:t>Martin</w:t>
            </w:r>
          </w:p>
        </w:tc>
        <w:tc>
          <w:tcPr>
            <w:tcW w:w="479" w:type="dxa"/>
            <w:shd w:val="clear" w:color="auto" w:fill="auto"/>
            <w:vAlign w:val="center"/>
          </w:tcPr>
          <w:p w14:paraId="62CBCE50" w14:textId="77777777" w:rsidR="009A5AEC" w:rsidRPr="0044320F" w:rsidRDefault="009A5AEC" w:rsidP="00995E40">
            <w:pPr>
              <w:jc w:val="center"/>
              <w:rPr>
                <w:rFonts w:ascii="Arial Narrow" w:hAnsi="Arial Narrow" w:cs="Arial"/>
                <w:sz w:val="20"/>
              </w:rPr>
            </w:pPr>
            <w:r w:rsidRPr="0044320F">
              <w:rPr>
                <w:rFonts w:ascii="Arial Narrow" w:hAnsi="Arial Narrow" w:cs="Arial"/>
                <w:sz w:val="20"/>
              </w:rPr>
              <w:t>4733</w:t>
            </w:r>
          </w:p>
        </w:tc>
        <w:tc>
          <w:tcPr>
            <w:tcW w:w="441" w:type="dxa"/>
            <w:shd w:val="clear" w:color="auto" w:fill="auto"/>
            <w:vAlign w:val="center"/>
          </w:tcPr>
          <w:p w14:paraId="3FB6D12B" w14:textId="77777777" w:rsidR="009A5AEC" w:rsidRPr="0044320F" w:rsidRDefault="009A5AEC" w:rsidP="00995E40">
            <w:pPr>
              <w:jc w:val="center"/>
              <w:rPr>
                <w:rFonts w:ascii="Arial Narrow" w:hAnsi="Arial Narrow" w:cs="Arial"/>
                <w:sz w:val="20"/>
              </w:rPr>
            </w:pPr>
            <w:r w:rsidRPr="0044320F">
              <w:rPr>
                <w:rFonts w:ascii="Arial Narrow" w:hAnsi="Arial Narrow" w:cs="Arial"/>
                <w:sz w:val="20"/>
              </w:rPr>
              <w:t>C</w:t>
            </w:r>
          </w:p>
        </w:tc>
        <w:tc>
          <w:tcPr>
            <w:tcW w:w="884" w:type="dxa"/>
            <w:shd w:val="clear" w:color="auto" w:fill="auto"/>
            <w:vAlign w:val="center"/>
          </w:tcPr>
          <w:p w14:paraId="63832CFF" w14:textId="77777777" w:rsidR="009A5AEC" w:rsidRPr="0044320F" w:rsidRDefault="009A5AEC" w:rsidP="00995E40">
            <w:pPr>
              <w:rPr>
                <w:rFonts w:ascii="Arial Narrow" w:hAnsi="Arial Narrow" w:cs="Arial"/>
                <w:b/>
                <w:bCs/>
                <w:sz w:val="20"/>
              </w:rPr>
            </w:pPr>
            <w:r w:rsidRPr="0044320F">
              <w:rPr>
                <w:rFonts w:ascii="Arial Narrow" w:hAnsi="Arial Narrow" w:cs="Arial"/>
                <w:b/>
                <w:bCs/>
                <w:sz w:val="20"/>
              </w:rPr>
              <w:t>7685/2</w:t>
            </w:r>
          </w:p>
        </w:tc>
        <w:tc>
          <w:tcPr>
            <w:tcW w:w="869" w:type="dxa"/>
            <w:shd w:val="clear" w:color="auto" w:fill="auto"/>
            <w:vAlign w:val="center"/>
          </w:tcPr>
          <w:p w14:paraId="3A620C54" w14:textId="77777777" w:rsidR="009A5AEC" w:rsidRPr="0044320F" w:rsidRDefault="009A5AEC" w:rsidP="00995E40">
            <w:pPr>
              <w:rPr>
                <w:rFonts w:ascii="Arial Narrow" w:hAnsi="Arial Narrow" w:cs="Arial"/>
                <w:sz w:val="20"/>
              </w:rPr>
            </w:pPr>
            <w:r w:rsidRPr="0044320F">
              <w:rPr>
                <w:rFonts w:ascii="Arial Narrow" w:hAnsi="Arial Narrow" w:cs="Arial"/>
                <w:sz w:val="20"/>
              </w:rPr>
              <w:t>5725</w:t>
            </w:r>
          </w:p>
          <w:p w14:paraId="5E7FB640" w14:textId="77777777" w:rsidR="009A5AEC" w:rsidRPr="0044320F" w:rsidRDefault="009A5AEC" w:rsidP="00995E40">
            <w:pPr>
              <w:rPr>
                <w:rFonts w:ascii="Arial Narrow" w:hAnsi="Arial Narrow" w:cs="Arial"/>
                <w:sz w:val="20"/>
              </w:rPr>
            </w:pPr>
            <w:r w:rsidRPr="0044320F">
              <w:rPr>
                <w:rFonts w:ascii="Arial Narrow" w:hAnsi="Arial Narrow" w:cs="Arial"/>
                <w:sz w:val="20"/>
              </w:rPr>
              <w:t>/0,5725</w:t>
            </w:r>
          </w:p>
        </w:tc>
        <w:tc>
          <w:tcPr>
            <w:tcW w:w="875" w:type="dxa"/>
            <w:vAlign w:val="center"/>
          </w:tcPr>
          <w:p w14:paraId="647F96E1" w14:textId="77777777" w:rsidR="009A5AEC" w:rsidRPr="0044320F" w:rsidRDefault="009A5AEC" w:rsidP="00995E40">
            <w:pPr>
              <w:rPr>
                <w:rFonts w:ascii="Arial Narrow" w:hAnsi="Arial Narrow" w:cs="Arial"/>
                <w:b/>
                <w:bCs/>
                <w:sz w:val="20"/>
              </w:rPr>
            </w:pPr>
            <w:r w:rsidRPr="0044320F">
              <w:rPr>
                <w:rFonts w:ascii="Arial Narrow" w:hAnsi="Arial Narrow" w:cs="Arial"/>
                <w:b/>
                <w:bCs/>
                <w:sz w:val="20"/>
              </w:rPr>
              <w:t>887</w:t>
            </w:r>
          </w:p>
          <w:p w14:paraId="0DCC2995" w14:textId="77777777" w:rsidR="009A5AEC" w:rsidRPr="0044320F" w:rsidRDefault="009A5AEC" w:rsidP="00995E40">
            <w:pPr>
              <w:rPr>
                <w:rFonts w:ascii="Arial Narrow" w:hAnsi="Arial Narrow" w:cs="Arial"/>
                <w:b/>
                <w:bCs/>
                <w:sz w:val="20"/>
              </w:rPr>
            </w:pPr>
            <w:r w:rsidRPr="0044320F">
              <w:rPr>
                <w:rFonts w:ascii="Arial Narrow" w:hAnsi="Arial Narrow" w:cs="Arial"/>
                <w:b/>
                <w:bCs/>
                <w:sz w:val="20"/>
              </w:rPr>
              <w:t>/0,0887</w:t>
            </w:r>
          </w:p>
        </w:tc>
        <w:tc>
          <w:tcPr>
            <w:tcW w:w="1615" w:type="dxa"/>
            <w:vAlign w:val="center"/>
          </w:tcPr>
          <w:p w14:paraId="6C63E58F" w14:textId="77777777" w:rsidR="009A5AEC" w:rsidRPr="0044320F" w:rsidRDefault="009A5AEC" w:rsidP="00995E40">
            <w:pPr>
              <w:rPr>
                <w:rFonts w:ascii="Arial Narrow" w:hAnsi="Arial Narrow" w:cs="Arial"/>
                <w:sz w:val="20"/>
              </w:rPr>
            </w:pPr>
            <w:r w:rsidRPr="0044320F">
              <w:rPr>
                <w:rFonts w:ascii="Arial Narrow" w:hAnsi="Arial Narrow" w:cs="Arial"/>
                <w:sz w:val="20"/>
              </w:rPr>
              <w:t>trvalý trávnatý porast</w:t>
            </w:r>
          </w:p>
        </w:tc>
        <w:tc>
          <w:tcPr>
            <w:tcW w:w="2835" w:type="dxa"/>
            <w:vAlign w:val="center"/>
          </w:tcPr>
          <w:p w14:paraId="4F6A9423" w14:textId="77777777" w:rsidR="009A5AEC" w:rsidRPr="0044320F" w:rsidRDefault="009A5AEC" w:rsidP="00995E40">
            <w:pPr>
              <w:rPr>
                <w:rFonts w:ascii="Arial Narrow" w:hAnsi="Arial Narrow" w:cs="Arial"/>
                <w:sz w:val="20"/>
              </w:rPr>
            </w:pPr>
            <w:r w:rsidRPr="0044320F">
              <w:rPr>
                <w:rFonts w:ascii="Arial Narrow" w:hAnsi="Arial Narrow" w:cs="Arial"/>
                <w:sz w:val="20"/>
              </w:rPr>
              <w:t>Univerzita Komenského v Bratislave, Šafárikovo námestie č.6, Bratislava, PSČ 818 06, Slovensko</w:t>
            </w:r>
          </w:p>
        </w:tc>
      </w:tr>
      <w:tr w:rsidR="009A5AEC" w:rsidRPr="0044320F" w14:paraId="63E657D6" w14:textId="77777777" w:rsidTr="00995E40">
        <w:trPr>
          <w:trHeight w:val="248"/>
        </w:trPr>
        <w:tc>
          <w:tcPr>
            <w:tcW w:w="1102" w:type="dxa"/>
            <w:shd w:val="clear" w:color="auto" w:fill="auto"/>
            <w:vAlign w:val="center"/>
          </w:tcPr>
          <w:p w14:paraId="16B57F92" w14:textId="77777777" w:rsidR="009A5AEC" w:rsidRPr="0044320F" w:rsidRDefault="009A5AEC" w:rsidP="00995E40">
            <w:pPr>
              <w:rPr>
                <w:rFonts w:ascii="Arial Narrow" w:hAnsi="Arial Narrow" w:cs="Arial"/>
                <w:sz w:val="20"/>
              </w:rPr>
            </w:pPr>
            <w:r w:rsidRPr="0044320F">
              <w:rPr>
                <w:rFonts w:ascii="Arial Narrow" w:hAnsi="Arial Narrow" w:cs="Arial"/>
                <w:sz w:val="20"/>
              </w:rPr>
              <w:t>Martin</w:t>
            </w:r>
          </w:p>
        </w:tc>
        <w:tc>
          <w:tcPr>
            <w:tcW w:w="479" w:type="dxa"/>
            <w:shd w:val="clear" w:color="auto" w:fill="auto"/>
            <w:vAlign w:val="center"/>
          </w:tcPr>
          <w:p w14:paraId="4BEBC18E" w14:textId="77777777" w:rsidR="009A5AEC" w:rsidRPr="0044320F" w:rsidRDefault="009A5AEC" w:rsidP="00995E40">
            <w:pPr>
              <w:jc w:val="center"/>
              <w:rPr>
                <w:rFonts w:ascii="Arial Narrow" w:hAnsi="Arial Narrow" w:cs="Arial"/>
                <w:sz w:val="20"/>
              </w:rPr>
            </w:pPr>
            <w:r w:rsidRPr="0044320F">
              <w:rPr>
                <w:rFonts w:ascii="Arial Narrow" w:hAnsi="Arial Narrow" w:cs="Arial"/>
                <w:sz w:val="20"/>
              </w:rPr>
              <w:t>4733</w:t>
            </w:r>
          </w:p>
        </w:tc>
        <w:tc>
          <w:tcPr>
            <w:tcW w:w="441" w:type="dxa"/>
            <w:shd w:val="clear" w:color="auto" w:fill="auto"/>
            <w:vAlign w:val="center"/>
          </w:tcPr>
          <w:p w14:paraId="2E6D434C" w14:textId="77777777" w:rsidR="009A5AEC" w:rsidRPr="0044320F" w:rsidRDefault="009A5AEC" w:rsidP="00995E40">
            <w:pPr>
              <w:jc w:val="center"/>
              <w:rPr>
                <w:rFonts w:ascii="Arial Narrow" w:hAnsi="Arial Narrow" w:cs="Arial"/>
                <w:sz w:val="20"/>
              </w:rPr>
            </w:pPr>
            <w:r w:rsidRPr="0044320F">
              <w:rPr>
                <w:rFonts w:ascii="Arial Narrow" w:hAnsi="Arial Narrow" w:cs="Arial"/>
                <w:sz w:val="20"/>
              </w:rPr>
              <w:t>C</w:t>
            </w:r>
          </w:p>
        </w:tc>
        <w:tc>
          <w:tcPr>
            <w:tcW w:w="884" w:type="dxa"/>
            <w:shd w:val="clear" w:color="auto" w:fill="auto"/>
            <w:vAlign w:val="center"/>
          </w:tcPr>
          <w:p w14:paraId="30BB84DD" w14:textId="77777777" w:rsidR="009A5AEC" w:rsidRPr="0044320F" w:rsidRDefault="009A5AEC" w:rsidP="00995E40">
            <w:pPr>
              <w:rPr>
                <w:rFonts w:ascii="Arial Narrow" w:hAnsi="Arial Narrow" w:cs="Arial"/>
                <w:b/>
                <w:bCs/>
                <w:sz w:val="20"/>
              </w:rPr>
            </w:pPr>
            <w:r w:rsidRPr="0044320F">
              <w:rPr>
                <w:rFonts w:ascii="Arial Narrow" w:hAnsi="Arial Narrow" w:cs="Arial"/>
                <w:b/>
                <w:bCs/>
                <w:sz w:val="20"/>
              </w:rPr>
              <w:t>7685/9</w:t>
            </w:r>
          </w:p>
        </w:tc>
        <w:tc>
          <w:tcPr>
            <w:tcW w:w="869" w:type="dxa"/>
            <w:shd w:val="clear" w:color="auto" w:fill="auto"/>
            <w:vAlign w:val="center"/>
          </w:tcPr>
          <w:p w14:paraId="24E4EC5A" w14:textId="77777777" w:rsidR="009A5AEC" w:rsidRPr="0044320F" w:rsidRDefault="009A5AEC" w:rsidP="00995E40">
            <w:pPr>
              <w:rPr>
                <w:rFonts w:ascii="Arial Narrow" w:hAnsi="Arial Narrow" w:cs="Arial"/>
                <w:sz w:val="20"/>
              </w:rPr>
            </w:pPr>
            <w:r w:rsidRPr="0044320F">
              <w:rPr>
                <w:rFonts w:ascii="Arial Narrow" w:hAnsi="Arial Narrow" w:cs="Arial"/>
                <w:sz w:val="20"/>
              </w:rPr>
              <w:t>4857</w:t>
            </w:r>
          </w:p>
          <w:p w14:paraId="7D4BF8E8" w14:textId="77777777" w:rsidR="009A5AEC" w:rsidRPr="0044320F" w:rsidRDefault="009A5AEC" w:rsidP="00995E40">
            <w:pPr>
              <w:rPr>
                <w:rFonts w:ascii="Arial Narrow" w:hAnsi="Arial Narrow" w:cs="Arial"/>
                <w:sz w:val="20"/>
              </w:rPr>
            </w:pPr>
            <w:r w:rsidRPr="0044320F">
              <w:rPr>
                <w:rFonts w:ascii="Arial Narrow" w:hAnsi="Arial Narrow" w:cs="Arial"/>
                <w:sz w:val="20"/>
              </w:rPr>
              <w:t>/0,4857</w:t>
            </w:r>
          </w:p>
        </w:tc>
        <w:tc>
          <w:tcPr>
            <w:tcW w:w="875" w:type="dxa"/>
            <w:vAlign w:val="center"/>
          </w:tcPr>
          <w:p w14:paraId="6698CFAB" w14:textId="77777777" w:rsidR="009A5AEC" w:rsidRPr="0044320F" w:rsidRDefault="009A5AEC" w:rsidP="00995E40">
            <w:pPr>
              <w:rPr>
                <w:rFonts w:ascii="Arial Narrow" w:hAnsi="Arial Narrow" w:cs="Arial"/>
                <w:b/>
                <w:bCs/>
                <w:sz w:val="20"/>
              </w:rPr>
            </w:pPr>
            <w:r w:rsidRPr="0044320F">
              <w:rPr>
                <w:rFonts w:ascii="Arial Narrow" w:hAnsi="Arial Narrow" w:cs="Arial"/>
                <w:b/>
                <w:bCs/>
                <w:sz w:val="20"/>
              </w:rPr>
              <w:t>1605</w:t>
            </w:r>
          </w:p>
          <w:p w14:paraId="0F63C8D6" w14:textId="77777777" w:rsidR="009A5AEC" w:rsidRPr="0044320F" w:rsidRDefault="009A5AEC" w:rsidP="00995E40">
            <w:pPr>
              <w:rPr>
                <w:rFonts w:ascii="Arial Narrow" w:hAnsi="Arial Narrow" w:cs="Arial"/>
                <w:b/>
                <w:bCs/>
                <w:sz w:val="20"/>
              </w:rPr>
            </w:pPr>
            <w:r w:rsidRPr="0044320F">
              <w:rPr>
                <w:rFonts w:ascii="Arial Narrow" w:hAnsi="Arial Narrow" w:cs="Arial"/>
                <w:b/>
                <w:bCs/>
                <w:sz w:val="20"/>
              </w:rPr>
              <w:t>/0,1605</w:t>
            </w:r>
          </w:p>
        </w:tc>
        <w:tc>
          <w:tcPr>
            <w:tcW w:w="1615" w:type="dxa"/>
            <w:vAlign w:val="center"/>
          </w:tcPr>
          <w:p w14:paraId="021C7AEF" w14:textId="77777777" w:rsidR="009A5AEC" w:rsidRPr="0044320F" w:rsidRDefault="009A5AEC" w:rsidP="00995E40">
            <w:pPr>
              <w:rPr>
                <w:rFonts w:ascii="Arial Narrow" w:hAnsi="Arial Narrow" w:cs="Arial"/>
                <w:sz w:val="20"/>
              </w:rPr>
            </w:pPr>
            <w:r w:rsidRPr="0044320F">
              <w:rPr>
                <w:rFonts w:ascii="Arial Narrow" w:hAnsi="Arial Narrow" w:cs="Arial"/>
                <w:sz w:val="20"/>
              </w:rPr>
              <w:t>trvalý trávnatý porast</w:t>
            </w:r>
          </w:p>
        </w:tc>
        <w:tc>
          <w:tcPr>
            <w:tcW w:w="2835" w:type="dxa"/>
            <w:vAlign w:val="center"/>
          </w:tcPr>
          <w:p w14:paraId="19A4D75A" w14:textId="77777777" w:rsidR="009A5AEC" w:rsidRPr="0044320F" w:rsidRDefault="009A5AEC" w:rsidP="00995E40">
            <w:pPr>
              <w:rPr>
                <w:rFonts w:ascii="Arial Narrow" w:hAnsi="Arial Narrow" w:cs="Arial"/>
                <w:sz w:val="20"/>
              </w:rPr>
            </w:pPr>
            <w:r w:rsidRPr="0044320F">
              <w:rPr>
                <w:rFonts w:ascii="Arial Narrow" w:hAnsi="Arial Narrow" w:cs="Arial"/>
                <w:sz w:val="20"/>
              </w:rPr>
              <w:t>Univerzita Komenského v Bratislave, Šafárikovo námestie č.6, Bratislava, PSČ 818 06, Slovensko</w:t>
            </w:r>
          </w:p>
        </w:tc>
      </w:tr>
    </w:tbl>
    <w:p w14:paraId="16C489CE" w14:textId="77777777" w:rsidR="009A5AEC" w:rsidRDefault="009A5AEC" w:rsidP="009A5AEC">
      <w:pPr>
        <w:pStyle w:val="Odsekzoznamu"/>
        <w:spacing w:after="160"/>
        <w:ind w:left="0"/>
        <w:jc w:val="both"/>
        <w:rPr>
          <w:rFonts w:ascii="Arial Narrow" w:hAnsi="Arial Narrow"/>
        </w:rPr>
      </w:pPr>
    </w:p>
    <w:p w14:paraId="0CE76E3E" w14:textId="77777777" w:rsidR="009A5AEC" w:rsidRDefault="009A5AEC" w:rsidP="009A5AEC">
      <w:pPr>
        <w:pStyle w:val="Odsekzoznamu"/>
        <w:spacing w:after="160"/>
        <w:ind w:left="0"/>
        <w:jc w:val="both"/>
        <w:rPr>
          <w:rFonts w:ascii="Arial Narrow" w:hAnsi="Arial Narrow"/>
        </w:rPr>
      </w:pPr>
    </w:p>
    <w:p w14:paraId="257D022A" w14:textId="77777777" w:rsidR="009A5AEC" w:rsidRDefault="009A5AEC" w:rsidP="009A5AEC">
      <w:pPr>
        <w:pStyle w:val="Odsekzoznamu"/>
        <w:spacing w:after="160"/>
        <w:ind w:left="0"/>
        <w:jc w:val="both"/>
        <w:rPr>
          <w:rFonts w:ascii="Arial Narrow" w:hAnsi="Arial Narrow"/>
        </w:rPr>
      </w:pPr>
    </w:p>
    <w:p w14:paraId="47C8BD3B" w14:textId="77777777" w:rsidR="009A5AEC" w:rsidRDefault="009A5AEC" w:rsidP="009A5AEC">
      <w:pPr>
        <w:pStyle w:val="Odsekzoznamu"/>
        <w:spacing w:after="160"/>
        <w:ind w:left="0"/>
        <w:jc w:val="both"/>
        <w:rPr>
          <w:rFonts w:ascii="Arial Narrow" w:hAnsi="Arial Narrow"/>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right w:w="28" w:type="dxa"/>
        </w:tblCellMar>
        <w:tblLook w:val="04A0" w:firstRow="1" w:lastRow="0" w:firstColumn="1" w:lastColumn="0" w:noHBand="0" w:noVBand="1"/>
      </w:tblPr>
      <w:tblGrid>
        <w:gridCol w:w="1102"/>
        <w:gridCol w:w="479"/>
        <w:gridCol w:w="441"/>
        <w:gridCol w:w="884"/>
        <w:gridCol w:w="869"/>
        <w:gridCol w:w="875"/>
        <w:gridCol w:w="1615"/>
        <w:gridCol w:w="2835"/>
      </w:tblGrid>
      <w:tr w:rsidR="009A5AEC" w:rsidRPr="0044320F" w14:paraId="66428383" w14:textId="77777777" w:rsidTr="00995E40">
        <w:trPr>
          <w:trHeight w:val="227"/>
        </w:trPr>
        <w:tc>
          <w:tcPr>
            <w:tcW w:w="9100" w:type="dxa"/>
            <w:gridSpan w:val="8"/>
            <w:shd w:val="clear" w:color="auto" w:fill="E2EFD9"/>
          </w:tcPr>
          <w:p w14:paraId="7B104E35" w14:textId="77777777" w:rsidR="009A5AEC" w:rsidRPr="0044320F" w:rsidRDefault="009A5AEC" w:rsidP="00995E40">
            <w:pPr>
              <w:rPr>
                <w:rFonts w:ascii="Arial Narrow" w:hAnsi="Arial Narrow" w:cs="Arial"/>
                <w:b/>
                <w:bCs/>
                <w:sz w:val="20"/>
              </w:rPr>
            </w:pPr>
            <w:r w:rsidRPr="0044320F">
              <w:rPr>
                <w:rFonts w:ascii="Arial Narrow" w:hAnsi="Arial Narrow" w:cs="Arial"/>
                <w:b/>
                <w:bCs/>
                <w:sz w:val="20"/>
              </w:rPr>
              <w:t xml:space="preserve">Tab. </w:t>
            </w:r>
            <w:r>
              <w:rPr>
                <w:rFonts w:ascii="Arial Narrow" w:hAnsi="Arial Narrow" w:cs="Arial"/>
                <w:b/>
                <w:bCs/>
                <w:sz w:val="20"/>
              </w:rPr>
              <w:t>B.2</w:t>
            </w:r>
            <w:r w:rsidRPr="0044320F">
              <w:rPr>
                <w:rFonts w:ascii="Arial Narrow" w:hAnsi="Arial Narrow" w:cs="Arial"/>
                <w:b/>
                <w:bCs/>
                <w:sz w:val="20"/>
              </w:rPr>
              <w:t xml:space="preserve">) BILANCIA SKRÝVKY POĽNOHOSPODÁRSKEJ PÔDY riešeného územia pre </w:t>
            </w:r>
            <w:r>
              <w:rPr>
                <w:rFonts w:ascii="Arial Narrow" w:hAnsi="Arial Narrow" w:cs="Arial"/>
                <w:b/>
                <w:bCs/>
                <w:sz w:val="20"/>
              </w:rPr>
              <w:t>KaS</w:t>
            </w:r>
          </w:p>
          <w:p w14:paraId="3B9535EC" w14:textId="77777777" w:rsidR="009A5AEC" w:rsidRPr="0044320F" w:rsidRDefault="009A5AEC" w:rsidP="00995E40">
            <w:pPr>
              <w:rPr>
                <w:rFonts w:ascii="Arial Narrow" w:hAnsi="Arial Narrow" w:cs="Arial"/>
                <w:b/>
                <w:bCs/>
                <w:sz w:val="20"/>
              </w:rPr>
            </w:pPr>
            <w:r w:rsidRPr="0044320F">
              <w:rPr>
                <w:rFonts w:ascii="Arial Narrow" w:hAnsi="Arial Narrow" w:cs="Arial"/>
                <w:b/>
                <w:bCs/>
                <w:sz w:val="20"/>
              </w:rPr>
              <w:t>WGS84 (φ, λ):</w:t>
            </w:r>
            <w:r w:rsidRPr="0044320F">
              <w:rPr>
                <w:rFonts w:ascii="Arial Narrow" w:hAnsi="Arial Narrow" w:cs="Arial"/>
                <w:b/>
                <w:bCs/>
                <w:sz w:val="20"/>
              </w:rPr>
              <w:tab/>
            </w:r>
            <w:r w:rsidRPr="00097DDB">
              <w:rPr>
                <w:rFonts w:ascii="Arial Narrow" w:hAnsi="Arial Narrow" w:cs="Arial"/>
                <w:b/>
                <w:bCs/>
                <w:sz w:val="20"/>
              </w:rPr>
              <w:t>49.064759</w:t>
            </w:r>
            <w:r w:rsidRPr="0044320F">
              <w:rPr>
                <w:rFonts w:ascii="Arial Narrow" w:hAnsi="Arial Narrow" w:cs="Arial"/>
                <w:b/>
                <w:bCs/>
                <w:sz w:val="20"/>
              </w:rPr>
              <w:t>°</w:t>
            </w:r>
            <w:r w:rsidRPr="0044320F">
              <w:rPr>
                <w:rFonts w:ascii="Arial Narrow" w:hAnsi="Arial Narrow" w:cs="Arial"/>
                <w:b/>
                <w:bCs/>
                <w:sz w:val="20"/>
              </w:rPr>
              <w:tab/>
            </w:r>
            <w:r w:rsidRPr="00097DDB">
              <w:rPr>
                <w:rFonts w:ascii="Arial Narrow" w:hAnsi="Arial Narrow" w:cs="Arial"/>
                <w:b/>
                <w:bCs/>
                <w:sz w:val="20"/>
              </w:rPr>
              <w:t>18.932900</w:t>
            </w:r>
            <w:r w:rsidRPr="0044320F">
              <w:rPr>
                <w:rFonts w:ascii="Arial Narrow" w:hAnsi="Arial Narrow" w:cs="Arial"/>
                <w:b/>
                <w:bCs/>
                <w:sz w:val="20"/>
              </w:rPr>
              <w:t>° - poloha riešeného územia</w:t>
            </w:r>
          </w:p>
        </w:tc>
      </w:tr>
      <w:tr w:rsidR="009A5AEC" w:rsidRPr="0044320F" w14:paraId="6B4A5CFB" w14:textId="77777777" w:rsidTr="00995E40">
        <w:trPr>
          <w:trHeight w:val="734"/>
        </w:trPr>
        <w:tc>
          <w:tcPr>
            <w:tcW w:w="1102" w:type="dxa"/>
            <w:shd w:val="clear" w:color="auto" w:fill="auto"/>
          </w:tcPr>
          <w:p w14:paraId="20BC1E32" w14:textId="77777777" w:rsidR="009A5AEC" w:rsidRPr="0044320F" w:rsidRDefault="009A5AEC" w:rsidP="00995E40">
            <w:pPr>
              <w:rPr>
                <w:rFonts w:ascii="Arial Narrow" w:hAnsi="Arial Narrow" w:cs="Arial"/>
                <w:b/>
                <w:bCs/>
                <w:sz w:val="20"/>
              </w:rPr>
            </w:pPr>
            <w:r w:rsidRPr="0044320F">
              <w:rPr>
                <w:rFonts w:ascii="Arial Narrow" w:hAnsi="Arial Narrow" w:cs="Arial"/>
                <w:b/>
                <w:bCs/>
                <w:sz w:val="20"/>
              </w:rPr>
              <w:lastRenderedPageBreak/>
              <w:t>katastrálne územie</w:t>
            </w:r>
          </w:p>
        </w:tc>
        <w:tc>
          <w:tcPr>
            <w:tcW w:w="479" w:type="dxa"/>
            <w:shd w:val="clear" w:color="auto" w:fill="auto"/>
          </w:tcPr>
          <w:p w14:paraId="6BDF2354" w14:textId="77777777" w:rsidR="009A5AEC" w:rsidRPr="0044320F" w:rsidRDefault="009A5AEC" w:rsidP="00995E40">
            <w:pPr>
              <w:jc w:val="center"/>
              <w:rPr>
                <w:rFonts w:ascii="Arial Narrow" w:hAnsi="Arial Narrow" w:cs="Arial"/>
                <w:b/>
                <w:bCs/>
                <w:sz w:val="20"/>
              </w:rPr>
            </w:pPr>
            <w:r w:rsidRPr="0044320F">
              <w:rPr>
                <w:rFonts w:ascii="Arial Narrow" w:hAnsi="Arial Narrow" w:cs="Arial"/>
                <w:b/>
                <w:bCs/>
                <w:sz w:val="20"/>
              </w:rPr>
              <w:t>L.V.</w:t>
            </w:r>
          </w:p>
        </w:tc>
        <w:tc>
          <w:tcPr>
            <w:tcW w:w="441" w:type="dxa"/>
            <w:shd w:val="clear" w:color="auto" w:fill="auto"/>
          </w:tcPr>
          <w:p w14:paraId="6A5B2C13" w14:textId="77777777" w:rsidR="009A5AEC" w:rsidRPr="0044320F" w:rsidRDefault="009A5AEC" w:rsidP="00995E40">
            <w:pPr>
              <w:rPr>
                <w:rFonts w:ascii="Arial Narrow" w:hAnsi="Arial Narrow" w:cs="Arial"/>
                <w:b/>
                <w:bCs/>
                <w:sz w:val="20"/>
              </w:rPr>
            </w:pPr>
            <w:r w:rsidRPr="0044320F">
              <w:rPr>
                <w:rFonts w:ascii="Arial Narrow" w:hAnsi="Arial Narrow" w:cs="Arial"/>
                <w:b/>
                <w:bCs/>
                <w:sz w:val="20"/>
              </w:rPr>
              <w:t>C/E</w:t>
            </w:r>
          </w:p>
        </w:tc>
        <w:tc>
          <w:tcPr>
            <w:tcW w:w="884" w:type="dxa"/>
            <w:shd w:val="clear" w:color="auto" w:fill="auto"/>
          </w:tcPr>
          <w:p w14:paraId="46B6B7BC" w14:textId="77777777" w:rsidR="009A5AEC" w:rsidRPr="0044320F" w:rsidRDefault="009A5AEC" w:rsidP="00995E40">
            <w:pPr>
              <w:rPr>
                <w:rFonts w:ascii="Arial Narrow" w:hAnsi="Arial Narrow" w:cs="Arial"/>
                <w:b/>
                <w:bCs/>
                <w:sz w:val="20"/>
              </w:rPr>
            </w:pPr>
            <w:r w:rsidRPr="0044320F">
              <w:rPr>
                <w:rFonts w:ascii="Arial Narrow" w:hAnsi="Arial Narrow" w:cs="Arial"/>
                <w:b/>
                <w:bCs/>
                <w:sz w:val="20"/>
              </w:rPr>
              <w:t>parcelné číslo</w:t>
            </w:r>
          </w:p>
        </w:tc>
        <w:tc>
          <w:tcPr>
            <w:tcW w:w="869" w:type="dxa"/>
            <w:shd w:val="clear" w:color="auto" w:fill="auto"/>
          </w:tcPr>
          <w:p w14:paraId="6AB3712D" w14:textId="77777777" w:rsidR="009A5AEC" w:rsidRPr="0044320F" w:rsidRDefault="009A5AEC" w:rsidP="00995E40">
            <w:pPr>
              <w:rPr>
                <w:rFonts w:ascii="Arial Narrow" w:hAnsi="Arial Narrow" w:cs="Arial"/>
                <w:b/>
                <w:bCs/>
                <w:sz w:val="20"/>
              </w:rPr>
            </w:pPr>
            <w:r w:rsidRPr="0044320F">
              <w:rPr>
                <w:rFonts w:ascii="Arial Narrow" w:hAnsi="Arial Narrow" w:cs="Arial"/>
                <w:b/>
                <w:bCs/>
                <w:sz w:val="20"/>
              </w:rPr>
              <w:t>celková výmera</w:t>
            </w:r>
          </w:p>
          <w:p w14:paraId="0109A8F0" w14:textId="77777777" w:rsidR="009A5AEC" w:rsidRPr="0044320F" w:rsidRDefault="009A5AEC" w:rsidP="00995E40">
            <w:pPr>
              <w:rPr>
                <w:rFonts w:ascii="Arial Narrow" w:hAnsi="Arial Narrow" w:cs="Arial"/>
                <w:b/>
                <w:bCs/>
                <w:sz w:val="20"/>
              </w:rPr>
            </w:pPr>
            <w:r w:rsidRPr="0044320F">
              <w:rPr>
                <w:rFonts w:ascii="Arial Narrow" w:hAnsi="Arial Narrow" w:cs="Arial"/>
                <w:b/>
                <w:bCs/>
                <w:sz w:val="20"/>
              </w:rPr>
              <w:t>[m</w:t>
            </w:r>
            <w:r w:rsidRPr="0044320F">
              <w:rPr>
                <w:rFonts w:ascii="Arial Narrow" w:hAnsi="Arial Narrow" w:cs="Arial"/>
                <w:b/>
                <w:bCs/>
                <w:sz w:val="20"/>
                <w:vertAlign w:val="superscript"/>
              </w:rPr>
              <w:t>2</w:t>
            </w:r>
            <w:r w:rsidRPr="0044320F">
              <w:rPr>
                <w:rFonts w:ascii="Arial Narrow" w:hAnsi="Arial Narrow" w:cs="Arial"/>
                <w:b/>
                <w:bCs/>
                <w:sz w:val="20"/>
              </w:rPr>
              <w:t>/ha]</w:t>
            </w:r>
          </w:p>
        </w:tc>
        <w:tc>
          <w:tcPr>
            <w:tcW w:w="875" w:type="dxa"/>
          </w:tcPr>
          <w:p w14:paraId="6AA2ADA4" w14:textId="77777777" w:rsidR="009A5AEC" w:rsidRPr="0044320F" w:rsidRDefault="009A5AEC" w:rsidP="00995E40">
            <w:pPr>
              <w:rPr>
                <w:rFonts w:ascii="Arial Narrow" w:hAnsi="Arial Narrow" w:cs="Arial"/>
                <w:b/>
                <w:bCs/>
                <w:sz w:val="20"/>
              </w:rPr>
            </w:pPr>
            <w:r w:rsidRPr="0044320F">
              <w:rPr>
                <w:rFonts w:ascii="Arial Narrow" w:hAnsi="Arial Narrow" w:cs="Arial"/>
                <w:b/>
                <w:bCs/>
                <w:sz w:val="20"/>
              </w:rPr>
              <w:t>výmera skrývky</w:t>
            </w:r>
          </w:p>
          <w:p w14:paraId="7DEC5E18" w14:textId="77777777" w:rsidR="009A5AEC" w:rsidRPr="0044320F" w:rsidRDefault="009A5AEC" w:rsidP="00995E40">
            <w:pPr>
              <w:rPr>
                <w:rFonts w:ascii="Arial Narrow" w:hAnsi="Arial Narrow" w:cs="Arial"/>
                <w:b/>
                <w:bCs/>
                <w:sz w:val="20"/>
              </w:rPr>
            </w:pPr>
            <w:r w:rsidRPr="0044320F">
              <w:rPr>
                <w:rFonts w:ascii="Arial Narrow" w:hAnsi="Arial Narrow" w:cs="Arial"/>
                <w:b/>
                <w:bCs/>
                <w:sz w:val="20"/>
              </w:rPr>
              <w:t>[m</w:t>
            </w:r>
            <w:r w:rsidRPr="0044320F">
              <w:rPr>
                <w:rFonts w:ascii="Arial Narrow" w:hAnsi="Arial Narrow" w:cs="Arial"/>
                <w:b/>
                <w:bCs/>
                <w:sz w:val="20"/>
                <w:vertAlign w:val="superscript"/>
              </w:rPr>
              <w:t>2</w:t>
            </w:r>
            <w:r w:rsidRPr="0044320F">
              <w:rPr>
                <w:rFonts w:ascii="Arial Narrow" w:hAnsi="Arial Narrow" w:cs="Arial"/>
                <w:b/>
                <w:bCs/>
                <w:sz w:val="20"/>
              </w:rPr>
              <w:t>/ha]</w:t>
            </w:r>
          </w:p>
        </w:tc>
        <w:tc>
          <w:tcPr>
            <w:tcW w:w="1615" w:type="dxa"/>
          </w:tcPr>
          <w:p w14:paraId="6FE2AB23" w14:textId="77777777" w:rsidR="009A5AEC" w:rsidRPr="0044320F" w:rsidRDefault="009A5AEC" w:rsidP="00995E40">
            <w:pPr>
              <w:rPr>
                <w:rFonts w:ascii="Arial Narrow" w:hAnsi="Arial Narrow" w:cs="Arial"/>
                <w:b/>
                <w:bCs/>
                <w:sz w:val="20"/>
              </w:rPr>
            </w:pPr>
            <w:r w:rsidRPr="0044320F">
              <w:rPr>
                <w:rFonts w:ascii="Arial Narrow" w:hAnsi="Arial Narrow" w:cs="Arial"/>
                <w:b/>
                <w:bCs/>
                <w:sz w:val="20"/>
              </w:rPr>
              <w:t>druh pozemku</w:t>
            </w:r>
          </w:p>
        </w:tc>
        <w:tc>
          <w:tcPr>
            <w:tcW w:w="2835" w:type="dxa"/>
          </w:tcPr>
          <w:p w14:paraId="65CC579F" w14:textId="77777777" w:rsidR="009A5AEC" w:rsidRPr="0044320F" w:rsidRDefault="009A5AEC" w:rsidP="00995E40">
            <w:pPr>
              <w:rPr>
                <w:rFonts w:ascii="Arial Narrow" w:hAnsi="Arial Narrow" w:cs="Arial"/>
                <w:b/>
                <w:bCs/>
                <w:sz w:val="20"/>
              </w:rPr>
            </w:pPr>
            <w:r w:rsidRPr="0044320F">
              <w:rPr>
                <w:rFonts w:ascii="Arial Narrow" w:hAnsi="Arial Narrow" w:cs="Arial"/>
                <w:b/>
                <w:bCs/>
                <w:sz w:val="20"/>
              </w:rPr>
              <w:t>vlastník</w:t>
            </w:r>
          </w:p>
        </w:tc>
      </w:tr>
      <w:tr w:rsidR="009A5AEC" w:rsidRPr="0044320F" w14:paraId="64F738E5" w14:textId="77777777" w:rsidTr="00995E40">
        <w:trPr>
          <w:trHeight w:val="248"/>
        </w:trPr>
        <w:tc>
          <w:tcPr>
            <w:tcW w:w="1102" w:type="dxa"/>
            <w:shd w:val="clear" w:color="auto" w:fill="auto"/>
            <w:vAlign w:val="center"/>
          </w:tcPr>
          <w:p w14:paraId="1EDDEA71" w14:textId="77777777" w:rsidR="009A5AEC" w:rsidRPr="0044320F" w:rsidRDefault="009A5AEC" w:rsidP="00995E40">
            <w:pPr>
              <w:rPr>
                <w:rFonts w:ascii="Arial Narrow" w:hAnsi="Arial Narrow" w:cs="Arial"/>
                <w:sz w:val="20"/>
              </w:rPr>
            </w:pPr>
            <w:r w:rsidRPr="0044320F">
              <w:rPr>
                <w:rFonts w:ascii="Arial Narrow" w:hAnsi="Arial Narrow" w:cs="Arial"/>
                <w:sz w:val="20"/>
              </w:rPr>
              <w:t>Martin</w:t>
            </w:r>
          </w:p>
        </w:tc>
        <w:tc>
          <w:tcPr>
            <w:tcW w:w="479" w:type="dxa"/>
            <w:shd w:val="clear" w:color="auto" w:fill="auto"/>
            <w:vAlign w:val="center"/>
          </w:tcPr>
          <w:p w14:paraId="4277C233" w14:textId="77777777" w:rsidR="009A5AEC" w:rsidRPr="0044320F" w:rsidRDefault="009A5AEC" w:rsidP="00995E40">
            <w:pPr>
              <w:jc w:val="center"/>
              <w:rPr>
                <w:rFonts w:ascii="Arial Narrow" w:hAnsi="Arial Narrow" w:cs="Arial"/>
                <w:sz w:val="20"/>
              </w:rPr>
            </w:pPr>
            <w:r>
              <w:rPr>
                <w:rFonts w:ascii="Arial Narrow" w:hAnsi="Arial Narrow" w:cs="Arial"/>
                <w:sz w:val="20"/>
              </w:rPr>
              <w:t>4205</w:t>
            </w:r>
          </w:p>
        </w:tc>
        <w:tc>
          <w:tcPr>
            <w:tcW w:w="441" w:type="dxa"/>
            <w:shd w:val="clear" w:color="auto" w:fill="auto"/>
            <w:vAlign w:val="center"/>
          </w:tcPr>
          <w:p w14:paraId="0761ED81" w14:textId="77777777" w:rsidR="009A5AEC" w:rsidRPr="0044320F" w:rsidRDefault="009A5AEC" w:rsidP="00995E40">
            <w:pPr>
              <w:jc w:val="center"/>
              <w:rPr>
                <w:rFonts w:ascii="Arial Narrow" w:hAnsi="Arial Narrow" w:cs="Arial"/>
                <w:sz w:val="20"/>
              </w:rPr>
            </w:pPr>
            <w:r>
              <w:rPr>
                <w:rFonts w:ascii="Arial Narrow" w:hAnsi="Arial Narrow" w:cs="Arial"/>
                <w:sz w:val="20"/>
              </w:rPr>
              <w:t>E</w:t>
            </w:r>
          </w:p>
        </w:tc>
        <w:tc>
          <w:tcPr>
            <w:tcW w:w="884" w:type="dxa"/>
            <w:shd w:val="clear" w:color="auto" w:fill="auto"/>
            <w:vAlign w:val="center"/>
          </w:tcPr>
          <w:p w14:paraId="52E13292" w14:textId="77777777" w:rsidR="009A5AEC" w:rsidRPr="0044320F" w:rsidRDefault="009A5AEC" w:rsidP="00995E40">
            <w:pPr>
              <w:rPr>
                <w:rFonts w:ascii="Arial Narrow" w:hAnsi="Arial Narrow" w:cs="Arial"/>
                <w:b/>
                <w:bCs/>
                <w:sz w:val="20"/>
              </w:rPr>
            </w:pPr>
            <w:r>
              <w:rPr>
                <w:rFonts w:ascii="Arial Narrow" w:hAnsi="Arial Narrow" w:cs="Arial"/>
                <w:b/>
                <w:bCs/>
                <w:sz w:val="20"/>
              </w:rPr>
              <w:t>1863/1</w:t>
            </w:r>
          </w:p>
        </w:tc>
        <w:tc>
          <w:tcPr>
            <w:tcW w:w="869" w:type="dxa"/>
            <w:shd w:val="clear" w:color="auto" w:fill="auto"/>
            <w:vAlign w:val="center"/>
          </w:tcPr>
          <w:p w14:paraId="245DFA89" w14:textId="77777777" w:rsidR="009A5AEC" w:rsidRPr="0044320F" w:rsidRDefault="009A5AEC" w:rsidP="00995E40">
            <w:pPr>
              <w:rPr>
                <w:rFonts w:ascii="Arial Narrow" w:hAnsi="Arial Narrow" w:cs="Arial"/>
                <w:sz w:val="20"/>
              </w:rPr>
            </w:pPr>
            <w:r w:rsidRPr="0044320F">
              <w:rPr>
                <w:rFonts w:ascii="Arial Narrow" w:hAnsi="Arial Narrow" w:cs="Arial"/>
                <w:sz w:val="20"/>
              </w:rPr>
              <w:t>1</w:t>
            </w:r>
            <w:r>
              <w:rPr>
                <w:rFonts w:ascii="Arial Narrow" w:hAnsi="Arial Narrow" w:cs="Arial"/>
                <w:sz w:val="20"/>
              </w:rPr>
              <w:t>0035</w:t>
            </w:r>
          </w:p>
          <w:p w14:paraId="44611809" w14:textId="77777777" w:rsidR="009A5AEC" w:rsidRPr="0044320F" w:rsidRDefault="009A5AEC" w:rsidP="00995E40">
            <w:pPr>
              <w:rPr>
                <w:rFonts w:ascii="Arial Narrow" w:hAnsi="Arial Narrow" w:cs="Arial"/>
                <w:sz w:val="20"/>
              </w:rPr>
            </w:pPr>
            <w:r w:rsidRPr="0044320F">
              <w:rPr>
                <w:rFonts w:ascii="Arial Narrow" w:hAnsi="Arial Narrow" w:cs="Arial"/>
                <w:sz w:val="20"/>
              </w:rPr>
              <w:t>/1,</w:t>
            </w:r>
            <w:r>
              <w:rPr>
                <w:rFonts w:ascii="Arial Narrow" w:hAnsi="Arial Narrow" w:cs="Arial"/>
                <w:sz w:val="20"/>
              </w:rPr>
              <w:t>0035</w:t>
            </w:r>
          </w:p>
        </w:tc>
        <w:tc>
          <w:tcPr>
            <w:tcW w:w="875" w:type="dxa"/>
            <w:vAlign w:val="center"/>
          </w:tcPr>
          <w:p w14:paraId="5BE3E8EF" w14:textId="77777777" w:rsidR="009A5AEC" w:rsidRPr="0044320F" w:rsidRDefault="009A5AEC" w:rsidP="00995E40">
            <w:pPr>
              <w:rPr>
                <w:rFonts w:ascii="Arial Narrow" w:hAnsi="Arial Narrow" w:cs="Arial"/>
                <w:b/>
                <w:bCs/>
                <w:sz w:val="20"/>
              </w:rPr>
            </w:pPr>
            <w:r>
              <w:rPr>
                <w:rFonts w:ascii="Arial Narrow" w:hAnsi="Arial Narrow" w:cs="Arial"/>
                <w:b/>
                <w:bCs/>
                <w:sz w:val="20"/>
              </w:rPr>
              <w:t>3167</w:t>
            </w:r>
          </w:p>
          <w:p w14:paraId="516C0698" w14:textId="77777777" w:rsidR="009A5AEC" w:rsidRPr="0044320F" w:rsidRDefault="009A5AEC" w:rsidP="00995E40">
            <w:pPr>
              <w:rPr>
                <w:rFonts w:ascii="Arial Narrow" w:hAnsi="Arial Narrow" w:cs="Arial"/>
                <w:b/>
                <w:bCs/>
                <w:sz w:val="20"/>
              </w:rPr>
            </w:pPr>
            <w:r w:rsidRPr="0044320F">
              <w:rPr>
                <w:rFonts w:ascii="Arial Narrow" w:hAnsi="Arial Narrow" w:cs="Arial"/>
                <w:b/>
                <w:bCs/>
                <w:sz w:val="20"/>
              </w:rPr>
              <w:t>/</w:t>
            </w:r>
            <w:r>
              <w:rPr>
                <w:rFonts w:ascii="Arial Narrow" w:hAnsi="Arial Narrow" w:cs="Arial"/>
                <w:b/>
                <w:bCs/>
                <w:sz w:val="20"/>
              </w:rPr>
              <w:t>0,3167</w:t>
            </w:r>
          </w:p>
        </w:tc>
        <w:tc>
          <w:tcPr>
            <w:tcW w:w="1615" w:type="dxa"/>
            <w:vAlign w:val="center"/>
          </w:tcPr>
          <w:p w14:paraId="3845D308" w14:textId="77777777" w:rsidR="009A5AEC" w:rsidRPr="0044320F" w:rsidRDefault="009A5AEC" w:rsidP="00995E40">
            <w:pPr>
              <w:rPr>
                <w:rFonts w:ascii="Arial Narrow" w:hAnsi="Arial Narrow" w:cs="Arial"/>
                <w:sz w:val="20"/>
              </w:rPr>
            </w:pPr>
            <w:r w:rsidRPr="0044320F">
              <w:rPr>
                <w:rFonts w:ascii="Arial Narrow" w:hAnsi="Arial Narrow" w:cs="Arial"/>
                <w:sz w:val="20"/>
              </w:rPr>
              <w:t>orná pôda</w:t>
            </w:r>
          </w:p>
        </w:tc>
        <w:tc>
          <w:tcPr>
            <w:tcW w:w="2835" w:type="dxa"/>
            <w:vAlign w:val="center"/>
          </w:tcPr>
          <w:p w14:paraId="69BD9D44" w14:textId="77777777" w:rsidR="009A5AEC" w:rsidRPr="00F34069" w:rsidRDefault="009A5AEC" w:rsidP="00995E40">
            <w:pPr>
              <w:rPr>
                <w:rFonts w:ascii="Arial Narrow" w:hAnsi="Arial Narrow" w:cs="Arial"/>
                <w:sz w:val="20"/>
              </w:rPr>
            </w:pPr>
            <w:r w:rsidRPr="00F34069">
              <w:rPr>
                <w:rFonts w:ascii="Arial Narrow" w:hAnsi="Arial Narrow" w:cs="Arial"/>
                <w:sz w:val="20"/>
              </w:rPr>
              <w:t>Koreň Miloslav, SMREKOVA 2, RUŽOMBEROK, PSČ 034 01, Slovensko, Dátum narodenia: 25.07.1949</w:t>
            </w:r>
          </w:p>
          <w:p w14:paraId="2A471EDC" w14:textId="77777777" w:rsidR="009A5AEC" w:rsidRPr="00F34069" w:rsidRDefault="009A5AEC" w:rsidP="00995E40">
            <w:pPr>
              <w:rPr>
                <w:rFonts w:ascii="Arial Narrow" w:hAnsi="Arial Narrow" w:cs="Arial"/>
                <w:sz w:val="20"/>
              </w:rPr>
            </w:pPr>
            <w:r w:rsidRPr="00F34069">
              <w:rPr>
                <w:rFonts w:ascii="Arial Narrow" w:hAnsi="Arial Narrow" w:cs="Arial"/>
                <w:sz w:val="20"/>
              </w:rPr>
              <w:t>Šimonová Milada r. Koreňová, Ing., Mazurova 2, Martin, PSČ 036 01, Slovensko, Dátum narodenia: 29.12.1954</w:t>
            </w:r>
          </w:p>
          <w:p w14:paraId="057799A5" w14:textId="77777777" w:rsidR="009A5AEC" w:rsidRPr="00F34069" w:rsidRDefault="009A5AEC" w:rsidP="00995E40">
            <w:pPr>
              <w:rPr>
                <w:rFonts w:ascii="Arial Narrow" w:hAnsi="Arial Narrow" w:cs="Arial"/>
                <w:sz w:val="20"/>
              </w:rPr>
            </w:pPr>
            <w:r w:rsidRPr="00F34069">
              <w:rPr>
                <w:rFonts w:ascii="Arial Narrow" w:hAnsi="Arial Narrow" w:cs="Arial"/>
                <w:sz w:val="20"/>
              </w:rPr>
              <w:t>Ličková Eva r. Koreňová, Puškinova 4617/4, Martin, PSČ 036 01, Slovensko, Dátum narodenia: 13.08.1955</w:t>
            </w:r>
          </w:p>
          <w:p w14:paraId="584DF980" w14:textId="77777777" w:rsidR="009A5AEC" w:rsidRPr="00F34069" w:rsidRDefault="009A5AEC" w:rsidP="00995E40">
            <w:pPr>
              <w:rPr>
                <w:rFonts w:ascii="Arial Narrow" w:hAnsi="Arial Narrow" w:cs="Arial"/>
                <w:sz w:val="20"/>
              </w:rPr>
            </w:pPr>
            <w:r w:rsidRPr="00F34069">
              <w:rPr>
                <w:rFonts w:ascii="Arial Narrow" w:hAnsi="Arial Narrow" w:cs="Arial"/>
                <w:sz w:val="20"/>
              </w:rPr>
              <w:t>Híčiková Oľga r. Koreňová, Alexyho 4607/15, Martin, PSČ 036 01, Slovensko, Dátum narodenia: 10.02.1957</w:t>
            </w:r>
          </w:p>
          <w:p w14:paraId="426983EF" w14:textId="77777777" w:rsidR="009A5AEC" w:rsidRPr="0044320F" w:rsidRDefault="009A5AEC" w:rsidP="00995E40">
            <w:pPr>
              <w:rPr>
                <w:rFonts w:ascii="Arial Narrow" w:hAnsi="Arial Narrow" w:cs="Arial"/>
                <w:sz w:val="20"/>
              </w:rPr>
            </w:pPr>
            <w:r w:rsidRPr="00F34069">
              <w:rPr>
                <w:rFonts w:ascii="Arial Narrow" w:hAnsi="Arial Narrow" w:cs="Arial"/>
                <w:sz w:val="20"/>
              </w:rPr>
              <w:t>Bobuľa Milan r. Bobuľa, Ing., Hričovská 225/39, Žilina-Strážov, PSČ 010 01, SR, Dátum narodenia: 26.11.1984</w:t>
            </w:r>
          </w:p>
        </w:tc>
      </w:tr>
      <w:tr w:rsidR="009A5AEC" w:rsidRPr="0044320F" w14:paraId="41CFB292" w14:textId="77777777" w:rsidTr="00995E40">
        <w:trPr>
          <w:trHeight w:val="248"/>
        </w:trPr>
        <w:tc>
          <w:tcPr>
            <w:tcW w:w="1102" w:type="dxa"/>
            <w:shd w:val="clear" w:color="auto" w:fill="auto"/>
            <w:vAlign w:val="center"/>
          </w:tcPr>
          <w:p w14:paraId="7B4E978F" w14:textId="77777777" w:rsidR="009A5AEC" w:rsidRPr="0044320F" w:rsidRDefault="009A5AEC" w:rsidP="00995E40">
            <w:pPr>
              <w:rPr>
                <w:rFonts w:ascii="Arial Narrow" w:hAnsi="Arial Narrow" w:cs="Arial"/>
                <w:sz w:val="20"/>
              </w:rPr>
            </w:pPr>
            <w:r w:rsidRPr="0044320F">
              <w:rPr>
                <w:rFonts w:ascii="Arial Narrow" w:hAnsi="Arial Narrow" w:cs="Arial"/>
                <w:sz w:val="20"/>
              </w:rPr>
              <w:t>Martin</w:t>
            </w:r>
          </w:p>
        </w:tc>
        <w:tc>
          <w:tcPr>
            <w:tcW w:w="479" w:type="dxa"/>
            <w:shd w:val="clear" w:color="auto" w:fill="auto"/>
            <w:vAlign w:val="center"/>
          </w:tcPr>
          <w:p w14:paraId="11193825" w14:textId="77777777" w:rsidR="009A5AEC" w:rsidRPr="0044320F" w:rsidRDefault="009A5AEC" w:rsidP="00995E40">
            <w:pPr>
              <w:jc w:val="center"/>
              <w:rPr>
                <w:rFonts w:ascii="Arial Narrow" w:hAnsi="Arial Narrow" w:cs="Arial"/>
                <w:sz w:val="20"/>
              </w:rPr>
            </w:pPr>
            <w:r>
              <w:rPr>
                <w:rFonts w:ascii="Arial Narrow" w:hAnsi="Arial Narrow" w:cs="Arial"/>
                <w:sz w:val="20"/>
              </w:rPr>
              <w:t>4205</w:t>
            </w:r>
          </w:p>
        </w:tc>
        <w:tc>
          <w:tcPr>
            <w:tcW w:w="441" w:type="dxa"/>
            <w:shd w:val="clear" w:color="auto" w:fill="auto"/>
            <w:vAlign w:val="center"/>
          </w:tcPr>
          <w:p w14:paraId="0F8BAC33" w14:textId="77777777" w:rsidR="009A5AEC" w:rsidRPr="0044320F" w:rsidRDefault="009A5AEC" w:rsidP="00995E40">
            <w:pPr>
              <w:jc w:val="center"/>
              <w:rPr>
                <w:rFonts w:ascii="Arial Narrow" w:hAnsi="Arial Narrow" w:cs="Arial"/>
                <w:sz w:val="20"/>
              </w:rPr>
            </w:pPr>
            <w:r>
              <w:rPr>
                <w:rFonts w:ascii="Arial Narrow" w:hAnsi="Arial Narrow" w:cs="Arial"/>
                <w:sz w:val="20"/>
              </w:rPr>
              <w:t>E</w:t>
            </w:r>
          </w:p>
        </w:tc>
        <w:tc>
          <w:tcPr>
            <w:tcW w:w="884" w:type="dxa"/>
            <w:shd w:val="clear" w:color="auto" w:fill="auto"/>
            <w:vAlign w:val="center"/>
          </w:tcPr>
          <w:p w14:paraId="7C59E250" w14:textId="77777777" w:rsidR="009A5AEC" w:rsidRPr="0044320F" w:rsidRDefault="009A5AEC" w:rsidP="00995E40">
            <w:pPr>
              <w:rPr>
                <w:rFonts w:ascii="Arial Narrow" w:hAnsi="Arial Narrow" w:cs="Arial"/>
                <w:b/>
                <w:bCs/>
                <w:sz w:val="20"/>
              </w:rPr>
            </w:pPr>
            <w:r>
              <w:rPr>
                <w:rFonts w:ascii="Arial Narrow" w:hAnsi="Arial Narrow" w:cs="Arial"/>
                <w:b/>
                <w:bCs/>
                <w:sz w:val="20"/>
              </w:rPr>
              <w:t>1866/101</w:t>
            </w:r>
          </w:p>
        </w:tc>
        <w:tc>
          <w:tcPr>
            <w:tcW w:w="869" w:type="dxa"/>
            <w:shd w:val="clear" w:color="auto" w:fill="auto"/>
            <w:vAlign w:val="center"/>
          </w:tcPr>
          <w:p w14:paraId="1F4C0356" w14:textId="77777777" w:rsidR="009A5AEC" w:rsidRPr="0044320F" w:rsidRDefault="009A5AEC" w:rsidP="00995E40">
            <w:pPr>
              <w:rPr>
                <w:rFonts w:ascii="Arial Narrow" w:hAnsi="Arial Narrow" w:cs="Arial"/>
                <w:sz w:val="20"/>
              </w:rPr>
            </w:pPr>
            <w:r>
              <w:rPr>
                <w:rFonts w:ascii="Arial Narrow" w:hAnsi="Arial Narrow" w:cs="Arial"/>
                <w:sz w:val="20"/>
              </w:rPr>
              <w:t>8661</w:t>
            </w:r>
          </w:p>
          <w:p w14:paraId="4228BFDA" w14:textId="77777777" w:rsidR="009A5AEC" w:rsidRPr="0044320F" w:rsidRDefault="009A5AEC" w:rsidP="00995E40">
            <w:pPr>
              <w:rPr>
                <w:rFonts w:ascii="Arial Narrow" w:hAnsi="Arial Narrow" w:cs="Arial"/>
                <w:sz w:val="20"/>
              </w:rPr>
            </w:pPr>
            <w:r w:rsidRPr="0044320F">
              <w:rPr>
                <w:rFonts w:ascii="Arial Narrow" w:hAnsi="Arial Narrow" w:cs="Arial"/>
                <w:sz w:val="20"/>
              </w:rPr>
              <w:t>/</w:t>
            </w:r>
            <w:r>
              <w:rPr>
                <w:rFonts w:ascii="Arial Narrow" w:hAnsi="Arial Narrow" w:cs="Arial"/>
                <w:sz w:val="20"/>
              </w:rPr>
              <w:t>0,8661</w:t>
            </w:r>
          </w:p>
        </w:tc>
        <w:tc>
          <w:tcPr>
            <w:tcW w:w="875" w:type="dxa"/>
            <w:vAlign w:val="center"/>
          </w:tcPr>
          <w:p w14:paraId="3054DE38" w14:textId="77777777" w:rsidR="009A5AEC" w:rsidRPr="0044320F" w:rsidRDefault="009A5AEC" w:rsidP="00995E40">
            <w:pPr>
              <w:rPr>
                <w:rFonts w:ascii="Arial Narrow" w:hAnsi="Arial Narrow" w:cs="Arial"/>
                <w:b/>
                <w:bCs/>
                <w:sz w:val="20"/>
              </w:rPr>
            </w:pPr>
            <w:r>
              <w:rPr>
                <w:rFonts w:ascii="Arial Narrow" w:hAnsi="Arial Narrow" w:cs="Arial"/>
                <w:b/>
                <w:bCs/>
                <w:sz w:val="20"/>
              </w:rPr>
              <w:t>2550</w:t>
            </w:r>
          </w:p>
          <w:p w14:paraId="42DDE3E2" w14:textId="77777777" w:rsidR="009A5AEC" w:rsidRPr="0044320F" w:rsidRDefault="009A5AEC" w:rsidP="00995E40">
            <w:pPr>
              <w:rPr>
                <w:rFonts w:ascii="Arial Narrow" w:hAnsi="Arial Narrow" w:cs="Arial"/>
                <w:b/>
                <w:bCs/>
                <w:sz w:val="20"/>
              </w:rPr>
            </w:pPr>
            <w:r w:rsidRPr="0044320F">
              <w:rPr>
                <w:rFonts w:ascii="Arial Narrow" w:hAnsi="Arial Narrow" w:cs="Arial"/>
                <w:b/>
                <w:bCs/>
                <w:sz w:val="20"/>
              </w:rPr>
              <w:t>/</w:t>
            </w:r>
            <w:r>
              <w:rPr>
                <w:rFonts w:ascii="Arial Narrow" w:hAnsi="Arial Narrow" w:cs="Arial"/>
                <w:b/>
                <w:bCs/>
                <w:sz w:val="20"/>
              </w:rPr>
              <w:t>0,2550</w:t>
            </w:r>
          </w:p>
        </w:tc>
        <w:tc>
          <w:tcPr>
            <w:tcW w:w="1615" w:type="dxa"/>
            <w:vAlign w:val="center"/>
          </w:tcPr>
          <w:p w14:paraId="557C3143" w14:textId="77777777" w:rsidR="009A5AEC" w:rsidRPr="0044320F" w:rsidRDefault="009A5AEC" w:rsidP="00995E40">
            <w:pPr>
              <w:rPr>
                <w:rFonts w:ascii="Arial Narrow" w:hAnsi="Arial Narrow" w:cs="Arial"/>
                <w:sz w:val="20"/>
              </w:rPr>
            </w:pPr>
            <w:r w:rsidRPr="0044320F">
              <w:rPr>
                <w:rFonts w:ascii="Arial Narrow" w:hAnsi="Arial Narrow" w:cs="Arial"/>
                <w:sz w:val="20"/>
              </w:rPr>
              <w:t>orná pôda</w:t>
            </w:r>
          </w:p>
        </w:tc>
        <w:tc>
          <w:tcPr>
            <w:tcW w:w="2835" w:type="dxa"/>
            <w:vAlign w:val="center"/>
          </w:tcPr>
          <w:p w14:paraId="187AC137" w14:textId="77777777" w:rsidR="009A5AEC" w:rsidRPr="003B0F20" w:rsidRDefault="009A5AEC" w:rsidP="00995E40">
            <w:pPr>
              <w:rPr>
                <w:rFonts w:ascii="Arial Narrow" w:hAnsi="Arial Narrow" w:cs="Arial"/>
                <w:sz w:val="20"/>
              </w:rPr>
            </w:pPr>
            <w:r w:rsidRPr="003B0F20">
              <w:rPr>
                <w:rFonts w:ascii="Arial Narrow" w:hAnsi="Arial Narrow" w:cs="Arial"/>
                <w:sz w:val="20"/>
              </w:rPr>
              <w:t>Koreň Miloslav, SMREKOVA 2, RUŽOMBEROK, PSČ 034 01, Slovensko, Dátum narodenia: 25.07.1949</w:t>
            </w:r>
          </w:p>
          <w:p w14:paraId="385327B5" w14:textId="77777777" w:rsidR="009A5AEC" w:rsidRPr="003B0F20" w:rsidRDefault="009A5AEC" w:rsidP="00995E40">
            <w:pPr>
              <w:rPr>
                <w:rFonts w:ascii="Arial Narrow" w:hAnsi="Arial Narrow" w:cs="Arial"/>
                <w:sz w:val="20"/>
              </w:rPr>
            </w:pPr>
            <w:r w:rsidRPr="003B0F20">
              <w:rPr>
                <w:rFonts w:ascii="Arial Narrow" w:hAnsi="Arial Narrow" w:cs="Arial"/>
                <w:sz w:val="20"/>
              </w:rPr>
              <w:t>Šimonová Milada r. Koreňová, Ing., Mazurova 2, Martin, PSČ 036 01, Slovensko, Dátum narodenia: 29.12.1954</w:t>
            </w:r>
          </w:p>
          <w:p w14:paraId="69272497" w14:textId="77777777" w:rsidR="009A5AEC" w:rsidRPr="003B0F20" w:rsidRDefault="009A5AEC" w:rsidP="00995E40">
            <w:pPr>
              <w:rPr>
                <w:rFonts w:ascii="Arial Narrow" w:hAnsi="Arial Narrow" w:cs="Arial"/>
                <w:sz w:val="20"/>
              </w:rPr>
            </w:pPr>
            <w:r w:rsidRPr="003B0F20">
              <w:rPr>
                <w:rFonts w:ascii="Arial Narrow" w:hAnsi="Arial Narrow" w:cs="Arial"/>
                <w:sz w:val="20"/>
              </w:rPr>
              <w:t>Ličková Eva r. Koreňová, Puškinova 4617/4, Martin, PSČ 036 01, Slovensko, Dátum narodenia: 13.08.1955</w:t>
            </w:r>
          </w:p>
          <w:p w14:paraId="1DB3ACE5" w14:textId="77777777" w:rsidR="009A5AEC" w:rsidRPr="003B0F20" w:rsidRDefault="009A5AEC" w:rsidP="00995E40">
            <w:pPr>
              <w:rPr>
                <w:rFonts w:ascii="Arial Narrow" w:hAnsi="Arial Narrow" w:cs="Arial"/>
                <w:sz w:val="20"/>
              </w:rPr>
            </w:pPr>
            <w:r w:rsidRPr="003B0F20">
              <w:rPr>
                <w:rFonts w:ascii="Arial Narrow" w:hAnsi="Arial Narrow" w:cs="Arial"/>
                <w:sz w:val="20"/>
              </w:rPr>
              <w:t>Híčiková Oľga r. Koreňová, Alexyho 4607/15, Martin, PSČ 036 01, Slovensko, Dátum narodenia: 10.02.1957</w:t>
            </w:r>
          </w:p>
          <w:p w14:paraId="10FC8039" w14:textId="77777777" w:rsidR="009A5AEC" w:rsidRPr="0044320F" w:rsidRDefault="009A5AEC" w:rsidP="00995E40">
            <w:pPr>
              <w:rPr>
                <w:rFonts w:ascii="Arial Narrow" w:hAnsi="Arial Narrow" w:cs="Arial"/>
                <w:sz w:val="20"/>
              </w:rPr>
            </w:pPr>
            <w:r w:rsidRPr="003B0F20">
              <w:rPr>
                <w:rFonts w:ascii="Arial Narrow" w:hAnsi="Arial Narrow" w:cs="Arial"/>
                <w:sz w:val="20"/>
              </w:rPr>
              <w:t>Bobuľa Milan r. Bobuľa, Ing., Hričovská 225/39, Žilina-Strážov, PSČ 010 01, SR, Dátum narodenia: 26.11.1984</w:t>
            </w:r>
          </w:p>
        </w:tc>
      </w:tr>
      <w:tr w:rsidR="009A5AEC" w:rsidRPr="0044320F" w14:paraId="79528DE4" w14:textId="77777777" w:rsidTr="00995E40">
        <w:trPr>
          <w:trHeight w:val="248"/>
        </w:trPr>
        <w:tc>
          <w:tcPr>
            <w:tcW w:w="1102" w:type="dxa"/>
            <w:shd w:val="clear" w:color="auto" w:fill="auto"/>
            <w:vAlign w:val="center"/>
          </w:tcPr>
          <w:p w14:paraId="580256CA" w14:textId="77777777" w:rsidR="009A5AEC" w:rsidRPr="0044320F" w:rsidRDefault="009A5AEC" w:rsidP="00995E40">
            <w:pPr>
              <w:rPr>
                <w:rFonts w:ascii="Arial Narrow" w:hAnsi="Arial Narrow" w:cs="Arial"/>
                <w:sz w:val="20"/>
              </w:rPr>
            </w:pPr>
            <w:r w:rsidRPr="0044320F">
              <w:rPr>
                <w:rFonts w:ascii="Arial Narrow" w:hAnsi="Arial Narrow" w:cs="Arial"/>
                <w:sz w:val="20"/>
              </w:rPr>
              <w:t>Martin</w:t>
            </w:r>
          </w:p>
        </w:tc>
        <w:tc>
          <w:tcPr>
            <w:tcW w:w="479" w:type="dxa"/>
            <w:shd w:val="clear" w:color="auto" w:fill="auto"/>
            <w:vAlign w:val="center"/>
          </w:tcPr>
          <w:p w14:paraId="6CC875B9" w14:textId="77777777" w:rsidR="009A5AEC" w:rsidRPr="0044320F" w:rsidRDefault="009A5AEC" w:rsidP="00995E40">
            <w:pPr>
              <w:jc w:val="center"/>
              <w:rPr>
                <w:rFonts w:ascii="Arial Narrow" w:hAnsi="Arial Narrow" w:cs="Arial"/>
                <w:sz w:val="20"/>
              </w:rPr>
            </w:pPr>
            <w:r>
              <w:rPr>
                <w:rFonts w:ascii="Arial Narrow" w:hAnsi="Arial Narrow" w:cs="Arial"/>
                <w:sz w:val="20"/>
              </w:rPr>
              <w:t>7311</w:t>
            </w:r>
          </w:p>
        </w:tc>
        <w:tc>
          <w:tcPr>
            <w:tcW w:w="441" w:type="dxa"/>
            <w:shd w:val="clear" w:color="auto" w:fill="auto"/>
            <w:vAlign w:val="center"/>
          </w:tcPr>
          <w:p w14:paraId="61591B16" w14:textId="77777777" w:rsidR="009A5AEC" w:rsidRPr="0044320F" w:rsidRDefault="009A5AEC" w:rsidP="00995E40">
            <w:pPr>
              <w:jc w:val="center"/>
              <w:rPr>
                <w:rFonts w:ascii="Arial Narrow" w:hAnsi="Arial Narrow" w:cs="Arial"/>
                <w:sz w:val="20"/>
              </w:rPr>
            </w:pPr>
            <w:r>
              <w:rPr>
                <w:rFonts w:ascii="Arial Narrow" w:hAnsi="Arial Narrow" w:cs="Arial"/>
                <w:sz w:val="20"/>
              </w:rPr>
              <w:t>E</w:t>
            </w:r>
          </w:p>
        </w:tc>
        <w:tc>
          <w:tcPr>
            <w:tcW w:w="884" w:type="dxa"/>
            <w:shd w:val="clear" w:color="auto" w:fill="auto"/>
            <w:vAlign w:val="center"/>
          </w:tcPr>
          <w:p w14:paraId="327115F3" w14:textId="77777777" w:rsidR="009A5AEC" w:rsidRPr="0044320F" w:rsidRDefault="009A5AEC" w:rsidP="00995E40">
            <w:pPr>
              <w:rPr>
                <w:rFonts w:ascii="Arial Narrow" w:hAnsi="Arial Narrow" w:cs="Arial"/>
                <w:b/>
                <w:bCs/>
                <w:sz w:val="20"/>
              </w:rPr>
            </w:pPr>
            <w:r>
              <w:rPr>
                <w:rFonts w:ascii="Arial Narrow" w:hAnsi="Arial Narrow" w:cs="Arial"/>
                <w:b/>
                <w:bCs/>
                <w:sz w:val="20"/>
              </w:rPr>
              <w:t>151/1</w:t>
            </w:r>
          </w:p>
        </w:tc>
        <w:tc>
          <w:tcPr>
            <w:tcW w:w="869" w:type="dxa"/>
            <w:shd w:val="clear" w:color="auto" w:fill="auto"/>
            <w:vAlign w:val="center"/>
          </w:tcPr>
          <w:p w14:paraId="3763E7E4" w14:textId="77777777" w:rsidR="009A5AEC" w:rsidRPr="0044320F" w:rsidRDefault="009A5AEC" w:rsidP="00995E40">
            <w:pPr>
              <w:rPr>
                <w:rFonts w:ascii="Arial Narrow" w:hAnsi="Arial Narrow" w:cs="Arial"/>
                <w:sz w:val="20"/>
              </w:rPr>
            </w:pPr>
            <w:r>
              <w:rPr>
                <w:rFonts w:ascii="Arial Narrow" w:hAnsi="Arial Narrow" w:cs="Arial"/>
                <w:sz w:val="20"/>
              </w:rPr>
              <w:t>2372</w:t>
            </w:r>
          </w:p>
          <w:p w14:paraId="0EC3DCCA" w14:textId="77777777" w:rsidR="009A5AEC" w:rsidRPr="0044320F" w:rsidRDefault="009A5AEC" w:rsidP="00995E40">
            <w:pPr>
              <w:rPr>
                <w:rFonts w:ascii="Arial Narrow" w:hAnsi="Arial Narrow" w:cs="Arial"/>
                <w:sz w:val="20"/>
              </w:rPr>
            </w:pPr>
            <w:r w:rsidRPr="0044320F">
              <w:rPr>
                <w:rFonts w:ascii="Arial Narrow" w:hAnsi="Arial Narrow" w:cs="Arial"/>
                <w:sz w:val="20"/>
              </w:rPr>
              <w:t>/0,</w:t>
            </w:r>
            <w:r>
              <w:rPr>
                <w:rFonts w:ascii="Arial Narrow" w:hAnsi="Arial Narrow" w:cs="Arial"/>
                <w:sz w:val="20"/>
              </w:rPr>
              <w:t>2372</w:t>
            </w:r>
          </w:p>
        </w:tc>
        <w:tc>
          <w:tcPr>
            <w:tcW w:w="875" w:type="dxa"/>
            <w:vAlign w:val="center"/>
          </w:tcPr>
          <w:p w14:paraId="0AF9E563" w14:textId="77777777" w:rsidR="009A5AEC" w:rsidRPr="0044320F" w:rsidRDefault="009A5AEC" w:rsidP="00995E40">
            <w:pPr>
              <w:rPr>
                <w:rFonts w:ascii="Arial Narrow" w:hAnsi="Arial Narrow" w:cs="Arial"/>
                <w:b/>
                <w:bCs/>
                <w:sz w:val="20"/>
              </w:rPr>
            </w:pPr>
            <w:r>
              <w:rPr>
                <w:rFonts w:ascii="Arial Narrow" w:hAnsi="Arial Narrow" w:cs="Arial"/>
                <w:b/>
                <w:bCs/>
                <w:sz w:val="20"/>
              </w:rPr>
              <w:t>1328</w:t>
            </w:r>
          </w:p>
          <w:p w14:paraId="2FE1BCB1" w14:textId="77777777" w:rsidR="009A5AEC" w:rsidRPr="0044320F" w:rsidRDefault="009A5AEC" w:rsidP="00995E40">
            <w:pPr>
              <w:rPr>
                <w:rFonts w:ascii="Arial Narrow" w:hAnsi="Arial Narrow" w:cs="Arial"/>
                <w:b/>
                <w:bCs/>
                <w:sz w:val="20"/>
              </w:rPr>
            </w:pPr>
            <w:r w:rsidRPr="0044320F">
              <w:rPr>
                <w:rFonts w:ascii="Arial Narrow" w:hAnsi="Arial Narrow" w:cs="Arial"/>
                <w:b/>
                <w:bCs/>
                <w:sz w:val="20"/>
              </w:rPr>
              <w:t>/0,</w:t>
            </w:r>
            <w:r>
              <w:rPr>
                <w:rFonts w:ascii="Arial Narrow" w:hAnsi="Arial Narrow" w:cs="Arial"/>
                <w:b/>
                <w:bCs/>
                <w:sz w:val="20"/>
              </w:rPr>
              <w:t>1328</w:t>
            </w:r>
          </w:p>
        </w:tc>
        <w:tc>
          <w:tcPr>
            <w:tcW w:w="1615" w:type="dxa"/>
            <w:vAlign w:val="center"/>
          </w:tcPr>
          <w:p w14:paraId="02108ED9" w14:textId="77777777" w:rsidR="009A5AEC" w:rsidRPr="0044320F" w:rsidRDefault="009A5AEC" w:rsidP="00995E40">
            <w:pPr>
              <w:rPr>
                <w:rFonts w:ascii="Arial Narrow" w:hAnsi="Arial Narrow" w:cs="Arial"/>
                <w:sz w:val="20"/>
              </w:rPr>
            </w:pPr>
            <w:r w:rsidRPr="0044320F">
              <w:rPr>
                <w:rFonts w:ascii="Arial Narrow" w:hAnsi="Arial Narrow" w:cs="Arial"/>
                <w:sz w:val="20"/>
              </w:rPr>
              <w:t>orná pôda</w:t>
            </w:r>
          </w:p>
        </w:tc>
        <w:tc>
          <w:tcPr>
            <w:tcW w:w="2835" w:type="dxa"/>
            <w:vAlign w:val="center"/>
          </w:tcPr>
          <w:p w14:paraId="5044C551" w14:textId="77777777" w:rsidR="009A5AEC" w:rsidRPr="0044320F" w:rsidRDefault="009A5AEC" w:rsidP="00995E40">
            <w:pPr>
              <w:rPr>
                <w:rFonts w:ascii="Arial Narrow" w:hAnsi="Arial Narrow" w:cs="Arial"/>
                <w:sz w:val="20"/>
              </w:rPr>
            </w:pPr>
            <w:r w:rsidRPr="00F43002">
              <w:rPr>
                <w:rFonts w:ascii="Arial Narrow" w:hAnsi="Arial Narrow" w:cs="Arial"/>
                <w:sz w:val="20"/>
              </w:rPr>
              <w:t>Hablák Milan r. Hablák, JUDr., J.Goliána 9902/61, Martin, PSČ 036 01, SR, Dátum narodenia: 27.06.1960</w:t>
            </w:r>
          </w:p>
        </w:tc>
      </w:tr>
      <w:tr w:rsidR="009A5AEC" w:rsidRPr="0044320F" w14:paraId="2F21AB73" w14:textId="77777777" w:rsidTr="00995E40">
        <w:trPr>
          <w:trHeight w:val="248"/>
        </w:trPr>
        <w:tc>
          <w:tcPr>
            <w:tcW w:w="1102" w:type="dxa"/>
            <w:shd w:val="clear" w:color="auto" w:fill="auto"/>
            <w:vAlign w:val="center"/>
          </w:tcPr>
          <w:p w14:paraId="6F1A5006" w14:textId="77777777" w:rsidR="009A5AEC" w:rsidRPr="0044320F" w:rsidRDefault="009A5AEC" w:rsidP="00995E40">
            <w:pPr>
              <w:rPr>
                <w:rFonts w:ascii="Arial Narrow" w:hAnsi="Arial Narrow" w:cs="Arial"/>
                <w:sz w:val="20"/>
              </w:rPr>
            </w:pPr>
            <w:r w:rsidRPr="0044320F">
              <w:rPr>
                <w:rFonts w:ascii="Arial Narrow" w:hAnsi="Arial Narrow" w:cs="Arial"/>
                <w:sz w:val="20"/>
              </w:rPr>
              <w:t>Martin</w:t>
            </w:r>
          </w:p>
        </w:tc>
        <w:tc>
          <w:tcPr>
            <w:tcW w:w="479" w:type="dxa"/>
            <w:shd w:val="clear" w:color="auto" w:fill="auto"/>
            <w:vAlign w:val="center"/>
          </w:tcPr>
          <w:p w14:paraId="5F7CDB1B" w14:textId="77777777" w:rsidR="009A5AEC" w:rsidRPr="0044320F" w:rsidRDefault="009A5AEC" w:rsidP="00995E40">
            <w:pPr>
              <w:jc w:val="center"/>
              <w:rPr>
                <w:rFonts w:ascii="Arial Narrow" w:hAnsi="Arial Narrow" w:cs="Arial"/>
                <w:sz w:val="20"/>
              </w:rPr>
            </w:pPr>
            <w:r>
              <w:rPr>
                <w:rFonts w:ascii="Arial Narrow" w:hAnsi="Arial Narrow" w:cs="Arial"/>
                <w:sz w:val="20"/>
              </w:rPr>
              <w:t>7311</w:t>
            </w:r>
          </w:p>
        </w:tc>
        <w:tc>
          <w:tcPr>
            <w:tcW w:w="441" w:type="dxa"/>
            <w:shd w:val="clear" w:color="auto" w:fill="auto"/>
            <w:vAlign w:val="center"/>
          </w:tcPr>
          <w:p w14:paraId="53EE8E6C" w14:textId="77777777" w:rsidR="009A5AEC" w:rsidRPr="0044320F" w:rsidRDefault="009A5AEC" w:rsidP="00995E40">
            <w:pPr>
              <w:jc w:val="center"/>
              <w:rPr>
                <w:rFonts w:ascii="Arial Narrow" w:hAnsi="Arial Narrow" w:cs="Arial"/>
                <w:sz w:val="20"/>
              </w:rPr>
            </w:pPr>
            <w:r>
              <w:rPr>
                <w:rFonts w:ascii="Arial Narrow" w:hAnsi="Arial Narrow" w:cs="Arial"/>
                <w:sz w:val="20"/>
              </w:rPr>
              <w:t>E</w:t>
            </w:r>
          </w:p>
        </w:tc>
        <w:tc>
          <w:tcPr>
            <w:tcW w:w="884" w:type="dxa"/>
            <w:shd w:val="clear" w:color="auto" w:fill="auto"/>
            <w:vAlign w:val="center"/>
          </w:tcPr>
          <w:p w14:paraId="01DAA97E" w14:textId="77777777" w:rsidR="009A5AEC" w:rsidRPr="0044320F" w:rsidRDefault="009A5AEC" w:rsidP="00995E40">
            <w:pPr>
              <w:rPr>
                <w:rFonts w:ascii="Arial Narrow" w:hAnsi="Arial Narrow" w:cs="Arial"/>
                <w:b/>
                <w:bCs/>
                <w:sz w:val="20"/>
              </w:rPr>
            </w:pPr>
            <w:r>
              <w:rPr>
                <w:rFonts w:ascii="Arial Narrow" w:hAnsi="Arial Narrow" w:cs="Arial"/>
                <w:b/>
                <w:bCs/>
                <w:sz w:val="20"/>
              </w:rPr>
              <w:t>151/2</w:t>
            </w:r>
          </w:p>
        </w:tc>
        <w:tc>
          <w:tcPr>
            <w:tcW w:w="869" w:type="dxa"/>
            <w:shd w:val="clear" w:color="auto" w:fill="auto"/>
            <w:vAlign w:val="center"/>
          </w:tcPr>
          <w:p w14:paraId="3CA4FB99" w14:textId="77777777" w:rsidR="009A5AEC" w:rsidRPr="0044320F" w:rsidRDefault="009A5AEC" w:rsidP="00995E40">
            <w:pPr>
              <w:rPr>
                <w:rFonts w:ascii="Arial Narrow" w:hAnsi="Arial Narrow" w:cs="Arial"/>
                <w:sz w:val="20"/>
              </w:rPr>
            </w:pPr>
            <w:r>
              <w:rPr>
                <w:rFonts w:ascii="Arial Narrow" w:hAnsi="Arial Narrow" w:cs="Arial"/>
                <w:sz w:val="20"/>
              </w:rPr>
              <w:t>126</w:t>
            </w:r>
          </w:p>
          <w:p w14:paraId="2054F899" w14:textId="77777777" w:rsidR="009A5AEC" w:rsidRPr="0044320F" w:rsidRDefault="009A5AEC" w:rsidP="00995E40">
            <w:pPr>
              <w:rPr>
                <w:rFonts w:ascii="Arial Narrow" w:hAnsi="Arial Narrow" w:cs="Arial"/>
                <w:sz w:val="20"/>
              </w:rPr>
            </w:pPr>
            <w:r w:rsidRPr="0044320F">
              <w:rPr>
                <w:rFonts w:ascii="Arial Narrow" w:hAnsi="Arial Narrow" w:cs="Arial"/>
                <w:sz w:val="20"/>
              </w:rPr>
              <w:t>/0,</w:t>
            </w:r>
            <w:r>
              <w:rPr>
                <w:rFonts w:ascii="Arial Narrow" w:hAnsi="Arial Narrow" w:cs="Arial"/>
                <w:sz w:val="20"/>
              </w:rPr>
              <w:t>0126</w:t>
            </w:r>
          </w:p>
        </w:tc>
        <w:tc>
          <w:tcPr>
            <w:tcW w:w="875" w:type="dxa"/>
            <w:vAlign w:val="center"/>
          </w:tcPr>
          <w:p w14:paraId="76D1D228" w14:textId="77777777" w:rsidR="009A5AEC" w:rsidRPr="0044320F" w:rsidRDefault="009A5AEC" w:rsidP="00995E40">
            <w:pPr>
              <w:rPr>
                <w:rFonts w:ascii="Arial Narrow" w:hAnsi="Arial Narrow" w:cs="Arial"/>
                <w:b/>
                <w:bCs/>
                <w:sz w:val="20"/>
              </w:rPr>
            </w:pPr>
            <w:r>
              <w:rPr>
                <w:rFonts w:ascii="Arial Narrow" w:hAnsi="Arial Narrow" w:cs="Arial"/>
                <w:b/>
                <w:bCs/>
                <w:sz w:val="20"/>
              </w:rPr>
              <w:t>126</w:t>
            </w:r>
          </w:p>
          <w:p w14:paraId="6A783ACB" w14:textId="77777777" w:rsidR="009A5AEC" w:rsidRPr="0044320F" w:rsidRDefault="009A5AEC" w:rsidP="00995E40">
            <w:pPr>
              <w:rPr>
                <w:rFonts w:ascii="Arial Narrow" w:hAnsi="Arial Narrow" w:cs="Arial"/>
                <w:b/>
                <w:bCs/>
                <w:sz w:val="20"/>
              </w:rPr>
            </w:pPr>
            <w:r w:rsidRPr="0044320F">
              <w:rPr>
                <w:rFonts w:ascii="Arial Narrow" w:hAnsi="Arial Narrow" w:cs="Arial"/>
                <w:b/>
                <w:bCs/>
                <w:sz w:val="20"/>
              </w:rPr>
              <w:t>/0,</w:t>
            </w:r>
            <w:r>
              <w:rPr>
                <w:rFonts w:ascii="Arial Narrow" w:hAnsi="Arial Narrow" w:cs="Arial"/>
                <w:b/>
                <w:bCs/>
                <w:sz w:val="20"/>
              </w:rPr>
              <w:t>0126</w:t>
            </w:r>
          </w:p>
        </w:tc>
        <w:tc>
          <w:tcPr>
            <w:tcW w:w="1615" w:type="dxa"/>
            <w:vAlign w:val="center"/>
          </w:tcPr>
          <w:p w14:paraId="21747E1A" w14:textId="77777777" w:rsidR="009A5AEC" w:rsidRPr="0044320F" w:rsidRDefault="009A5AEC" w:rsidP="00995E40">
            <w:pPr>
              <w:rPr>
                <w:rFonts w:ascii="Arial Narrow" w:hAnsi="Arial Narrow" w:cs="Arial"/>
                <w:sz w:val="20"/>
              </w:rPr>
            </w:pPr>
            <w:r w:rsidRPr="0044320F">
              <w:rPr>
                <w:rFonts w:ascii="Arial Narrow" w:hAnsi="Arial Narrow" w:cs="Arial"/>
                <w:sz w:val="20"/>
              </w:rPr>
              <w:t>trvalý trávnatý porast</w:t>
            </w:r>
          </w:p>
        </w:tc>
        <w:tc>
          <w:tcPr>
            <w:tcW w:w="2835" w:type="dxa"/>
            <w:vAlign w:val="center"/>
          </w:tcPr>
          <w:p w14:paraId="0D1664B2" w14:textId="77777777" w:rsidR="009A5AEC" w:rsidRPr="0044320F" w:rsidRDefault="009A5AEC" w:rsidP="00995E40">
            <w:pPr>
              <w:rPr>
                <w:rFonts w:ascii="Arial Narrow" w:hAnsi="Arial Narrow" w:cs="Arial"/>
                <w:sz w:val="20"/>
              </w:rPr>
            </w:pPr>
            <w:r w:rsidRPr="00F43002">
              <w:rPr>
                <w:rFonts w:ascii="Arial Narrow" w:hAnsi="Arial Narrow" w:cs="Arial"/>
                <w:sz w:val="20"/>
              </w:rPr>
              <w:t>Hablák Milan r. Hablák, JUDr., J.Goliána 9902/61, Martin, PSČ 036 01, SR, Dátum narodenia: 27.06.1960</w:t>
            </w:r>
          </w:p>
        </w:tc>
      </w:tr>
      <w:tr w:rsidR="009A5AEC" w:rsidRPr="0044320F" w14:paraId="2761B984" w14:textId="77777777" w:rsidTr="00995E40">
        <w:trPr>
          <w:trHeight w:val="248"/>
        </w:trPr>
        <w:tc>
          <w:tcPr>
            <w:tcW w:w="1102" w:type="dxa"/>
            <w:shd w:val="clear" w:color="auto" w:fill="auto"/>
            <w:vAlign w:val="center"/>
          </w:tcPr>
          <w:p w14:paraId="39BB29C1" w14:textId="77777777" w:rsidR="009A5AEC" w:rsidRPr="0044320F" w:rsidRDefault="009A5AEC" w:rsidP="00995E40">
            <w:pPr>
              <w:rPr>
                <w:rFonts w:ascii="Arial Narrow" w:hAnsi="Arial Narrow" w:cs="Arial"/>
                <w:sz w:val="20"/>
              </w:rPr>
            </w:pPr>
            <w:r w:rsidRPr="0044320F">
              <w:rPr>
                <w:rFonts w:ascii="Arial Narrow" w:hAnsi="Arial Narrow" w:cs="Arial"/>
                <w:sz w:val="20"/>
              </w:rPr>
              <w:lastRenderedPageBreak/>
              <w:t>Martin</w:t>
            </w:r>
          </w:p>
        </w:tc>
        <w:tc>
          <w:tcPr>
            <w:tcW w:w="479" w:type="dxa"/>
            <w:shd w:val="clear" w:color="auto" w:fill="auto"/>
            <w:vAlign w:val="center"/>
          </w:tcPr>
          <w:p w14:paraId="5C3D95D2" w14:textId="77777777" w:rsidR="009A5AEC" w:rsidRDefault="009A5AEC" w:rsidP="00995E40">
            <w:pPr>
              <w:jc w:val="center"/>
              <w:rPr>
                <w:rFonts w:ascii="Arial Narrow" w:hAnsi="Arial Narrow" w:cs="Arial"/>
                <w:sz w:val="20"/>
              </w:rPr>
            </w:pPr>
            <w:r>
              <w:rPr>
                <w:rFonts w:ascii="Arial Narrow" w:hAnsi="Arial Narrow" w:cs="Arial"/>
                <w:sz w:val="20"/>
              </w:rPr>
              <w:t>7311</w:t>
            </w:r>
          </w:p>
        </w:tc>
        <w:tc>
          <w:tcPr>
            <w:tcW w:w="441" w:type="dxa"/>
            <w:shd w:val="clear" w:color="auto" w:fill="auto"/>
            <w:vAlign w:val="center"/>
          </w:tcPr>
          <w:p w14:paraId="41A988C8" w14:textId="77777777" w:rsidR="009A5AEC" w:rsidRDefault="009A5AEC" w:rsidP="00995E40">
            <w:pPr>
              <w:jc w:val="center"/>
              <w:rPr>
                <w:rFonts w:ascii="Arial Narrow" w:hAnsi="Arial Narrow" w:cs="Arial"/>
                <w:sz w:val="20"/>
              </w:rPr>
            </w:pPr>
            <w:r>
              <w:rPr>
                <w:rFonts w:ascii="Arial Narrow" w:hAnsi="Arial Narrow" w:cs="Arial"/>
                <w:sz w:val="20"/>
              </w:rPr>
              <w:t>E</w:t>
            </w:r>
          </w:p>
        </w:tc>
        <w:tc>
          <w:tcPr>
            <w:tcW w:w="884" w:type="dxa"/>
            <w:shd w:val="clear" w:color="auto" w:fill="auto"/>
            <w:vAlign w:val="center"/>
          </w:tcPr>
          <w:p w14:paraId="1FF1454A" w14:textId="77777777" w:rsidR="009A5AEC" w:rsidRDefault="009A5AEC" w:rsidP="00995E40">
            <w:pPr>
              <w:rPr>
                <w:rFonts w:ascii="Arial Narrow" w:hAnsi="Arial Narrow" w:cs="Arial"/>
                <w:b/>
                <w:bCs/>
                <w:sz w:val="20"/>
              </w:rPr>
            </w:pPr>
            <w:r>
              <w:rPr>
                <w:rFonts w:ascii="Arial Narrow" w:hAnsi="Arial Narrow" w:cs="Arial"/>
                <w:b/>
                <w:bCs/>
                <w:sz w:val="20"/>
              </w:rPr>
              <w:t>152</w:t>
            </w:r>
          </w:p>
        </w:tc>
        <w:tc>
          <w:tcPr>
            <w:tcW w:w="869" w:type="dxa"/>
            <w:shd w:val="clear" w:color="auto" w:fill="auto"/>
            <w:vAlign w:val="center"/>
          </w:tcPr>
          <w:p w14:paraId="05FBD931" w14:textId="77777777" w:rsidR="009A5AEC" w:rsidRPr="0044320F" w:rsidRDefault="009A5AEC" w:rsidP="00995E40">
            <w:pPr>
              <w:rPr>
                <w:rFonts w:ascii="Arial Narrow" w:hAnsi="Arial Narrow" w:cs="Arial"/>
                <w:sz w:val="20"/>
              </w:rPr>
            </w:pPr>
            <w:r>
              <w:rPr>
                <w:rFonts w:ascii="Arial Narrow" w:hAnsi="Arial Narrow" w:cs="Arial"/>
                <w:sz w:val="20"/>
              </w:rPr>
              <w:t>211</w:t>
            </w:r>
          </w:p>
          <w:p w14:paraId="29C7CDD9" w14:textId="77777777" w:rsidR="009A5AEC" w:rsidRDefault="009A5AEC" w:rsidP="00995E40">
            <w:pPr>
              <w:rPr>
                <w:rFonts w:ascii="Arial Narrow" w:hAnsi="Arial Narrow" w:cs="Arial"/>
                <w:sz w:val="20"/>
              </w:rPr>
            </w:pPr>
            <w:r w:rsidRPr="0044320F">
              <w:rPr>
                <w:rFonts w:ascii="Arial Narrow" w:hAnsi="Arial Narrow" w:cs="Arial"/>
                <w:sz w:val="20"/>
              </w:rPr>
              <w:t>/0,</w:t>
            </w:r>
            <w:r>
              <w:rPr>
                <w:rFonts w:ascii="Arial Narrow" w:hAnsi="Arial Narrow" w:cs="Arial"/>
                <w:sz w:val="20"/>
              </w:rPr>
              <w:t>0211</w:t>
            </w:r>
          </w:p>
        </w:tc>
        <w:tc>
          <w:tcPr>
            <w:tcW w:w="875" w:type="dxa"/>
            <w:vAlign w:val="center"/>
          </w:tcPr>
          <w:p w14:paraId="7130B547" w14:textId="77777777" w:rsidR="009A5AEC" w:rsidRPr="0044320F" w:rsidRDefault="009A5AEC" w:rsidP="00995E40">
            <w:pPr>
              <w:rPr>
                <w:rFonts w:ascii="Arial Narrow" w:hAnsi="Arial Narrow" w:cs="Arial"/>
                <w:b/>
                <w:bCs/>
                <w:sz w:val="20"/>
              </w:rPr>
            </w:pPr>
            <w:r>
              <w:rPr>
                <w:rFonts w:ascii="Arial Narrow" w:hAnsi="Arial Narrow" w:cs="Arial"/>
                <w:b/>
                <w:bCs/>
                <w:sz w:val="20"/>
              </w:rPr>
              <w:t>211</w:t>
            </w:r>
          </w:p>
          <w:p w14:paraId="74A74E84" w14:textId="77777777" w:rsidR="009A5AEC" w:rsidRDefault="009A5AEC" w:rsidP="00995E40">
            <w:pPr>
              <w:rPr>
                <w:rFonts w:ascii="Arial Narrow" w:hAnsi="Arial Narrow" w:cs="Arial"/>
                <w:b/>
                <w:bCs/>
                <w:sz w:val="20"/>
              </w:rPr>
            </w:pPr>
            <w:r w:rsidRPr="0044320F">
              <w:rPr>
                <w:rFonts w:ascii="Arial Narrow" w:hAnsi="Arial Narrow" w:cs="Arial"/>
                <w:b/>
                <w:bCs/>
                <w:sz w:val="20"/>
              </w:rPr>
              <w:t>/0,</w:t>
            </w:r>
            <w:r>
              <w:rPr>
                <w:rFonts w:ascii="Arial Narrow" w:hAnsi="Arial Narrow" w:cs="Arial"/>
                <w:b/>
                <w:bCs/>
                <w:sz w:val="20"/>
              </w:rPr>
              <w:t>0211</w:t>
            </w:r>
          </w:p>
        </w:tc>
        <w:tc>
          <w:tcPr>
            <w:tcW w:w="1615" w:type="dxa"/>
            <w:vAlign w:val="center"/>
          </w:tcPr>
          <w:p w14:paraId="517C032E" w14:textId="77777777" w:rsidR="009A5AEC" w:rsidRPr="0044320F" w:rsidRDefault="009A5AEC" w:rsidP="00995E40">
            <w:pPr>
              <w:rPr>
                <w:rFonts w:ascii="Arial Narrow" w:hAnsi="Arial Narrow" w:cs="Arial"/>
                <w:sz w:val="20"/>
              </w:rPr>
            </w:pPr>
            <w:r w:rsidRPr="0044320F">
              <w:rPr>
                <w:rFonts w:ascii="Arial Narrow" w:hAnsi="Arial Narrow" w:cs="Arial"/>
                <w:sz w:val="20"/>
              </w:rPr>
              <w:t>trvalý trávnatý porast</w:t>
            </w:r>
          </w:p>
        </w:tc>
        <w:tc>
          <w:tcPr>
            <w:tcW w:w="2835" w:type="dxa"/>
            <w:vAlign w:val="center"/>
          </w:tcPr>
          <w:p w14:paraId="1D92E4D6" w14:textId="77777777" w:rsidR="009A5AEC" w:rsidRPr="00F43002" w:rsidRDefault="009A5AEC" w:rsidP="00995E40">
            <w:pPr>
              <w:rPr>
                <w:rFonts w:ascii="Arial Narrow" w:hAnsi="Arial Narrow" w:cs="Arial"/>
                <w:sz w:val="20"/>
              </w:rPr>
            </w:pPr>
            <w:r w:rsidRPr="00F43002">
              <w:rPr>
                <w:rFonts w:ascii="Arial Narrow" w:hAnsi="Arial Narrow" w:cs="Arial"/>
                <w:sz w:val="20"/>
              </w:rPr>
              <w:t>Hablák Milan r. Hablák, JUDr., J.Goliána 9902/61, Martin, PSČ 036 01, SR, Dátum narodenia: 27.06.1960</w:t>
            </w:r>
          </w:p>
        </w:tc>
      </w:tr>
      <w:tr w:rsidR="009A5AEC" w:rsidRPr="0044320F" w14:paraId="07594831" w14:textId="77777777" w:rsidTr="00995E40">
        <w:trPr>
          <w:trHeight w:val="248"/>
        </w:trPr>
        <w:tc>
          <w:tcPr>
            <w:tcW w:w="1102" w:type="dxa"/>
            <w:shd w:val="clear" w:color="auto" w:fill="auto"/>
            <w:vAlign w:val="center"/>
          </w:tcPr>
          <w:p w14:paraId="6B16B346" w14:textId="77777777" w:rsidR="009A5AEC" w:rsidRPr="0044320F" w:rsidRDefault="009A5AEC" w:rsidP="00995E40">
            <w:pPr>
              <w:rPr>
                <w:rFonts w:ascii="Arial Narrow" w:hAnsi="Arial Narrow" w:cs="Arial"/>
                <w:sz w:val="20"/>
              </w:rPr>
            </w:pPr>
            <w:r w:rsidRPr="0044320F">
              <w:rPr>
                <w:rFonts w:ascii="Arial Narrow" w:hAnsi="Arial Narrow" w:cs="Arial"/>
                <w:sz w:val="20"/>
              </w:rPr>
              <w:t>Martin</w:t>
            </w:r>
          </w:p>
        </w:tc>
        <w:tc>
          <w:tcPr>
            <w:tcW w:w="479" w:type="dxa"/>
            <w:shd w:val="clear" w:color="auto" w:fill="auto"/>
            <w:vAlign w:val="center"/>
          </w:tcPr>
          <w:p w14:paraId="60E878B7" w14:textId="77777777" w:rsidR="009A5AEC" w:rsidRDefault="009A5AEC" w:rsidP="00995E40">
            <w:pPr>
              <w:jc w:val="center"/>
              <w:rPr>
                <w:rFonts w:ascii="Arial Narrow" w:hAnsi="Arial Narrow" w:cs="Arial"/>
                <w:sz w:val="20"/>
              </w:rPr>
            </w:pPr>
            <w:r>
              <w:rPr>
                <w:rFonts w:ascii="Arial Narrow" w:hAnsi="Arial Narrow" w:cs="Arial"/>
                <w:sz w:val="20"/>
              </w:rPr>
              <w:t>7284</w:t>
            </w:r>
          </w:p>
        </w:tc>
        <w:tc>
          <w:tcPr>
            <w:tcW w:w="441" w:type="dxa"/>
            <w:shd w:val="clear" w:color="auto" w:fill="auto"/>
            <w:vAlign w:val="center"/>
          </w:tcPr>
          <w:p w14:paraId="516C0116" w14:textId="77777777" w:rsidR="009A5AEC" w:rsidRDefault="009A5AEC" w:rsidP="00995E40">
            <w:pPr>
              <w:jc w:val="center"/>
              <w:rPr>
                <w:rFonts w:ascii="Arial Narrow" w:hAnsi="Arial Narrow" w:cs="Arial"/>
                <w:sz w:val="20"/>
              </w:rPr>
            </w:pPr>
            <w:r>
              <w:rPr>
                <w:rFonts w:ascii="Arial Narrow" w:hAnsi="Arial Narrow" w:cs="Arial"/>
                <w:sz w:val="20"/>
              </w:rPr>
              <w:t>E</w:t>
            </w:r>
          </w:p>
        </w:tc>
        <w:tc>
          <w:tcPr>
            <w:tcW w:w="884" w:type="dxa"/>
            <w:shd w:val="clear" w:color="auto" w:fill="auto"/>
            <w:vAlign w:val="center"/>
          </w:tcPr>
          <w:p w14:paraId="37728574" w14:textId="77777777" w:rsidR="009A5AEC" w:rsidRDefault="009A5AEC" w:rsidP="00995E40">
            <w:pPr>
              <w:rPr>
                <w:rFonts w:ascii="Arial Narrow" w:hAnsi="Arial Narrow" w:cs="Arial"/>
                <w:b/>
                <w:bCs/>
                <w:sz w:val="20"/>
              </w:rPr>
            </w:pPr>
            <w:r>
              <w:rPr>
                <w:rFonts w:ascii="Arial Narrow" w:hAnsi="Arial Narrow" w:cs="Arial"/>
                <w:b/>
                <w:bCs/>
                <w:sz w:val="20"/>
              </w:rPr>
              <w:t>4291/1</w:t>
            </w:r>
          </w:p>
        </w:tc>
        <w:tc>
          <w:tcPr>
            <w:tcW w:w="869" w:type="dxa"/>
            <w:shd w:val="clear" w:color="auto" w:fill="auto"/>
            <w:vAlign w:val="center"/>
          </w:tcPr>
          <w:p w14:paraId="3F769286" w14:textId="77777777" w:rsidR="009A5AEC" w:rsidRPr="0044320F" w:rsidRDefault="009A5AEC" w:rsidP="00995E40">
            <w:pPr>
              <w:rPr>
                <w:rFonts w:ascii="Arial Narrow" w:hAnsi="Arial Narrow" w:cs="Arial"/>
                <w:sz w:val="20"/>
              </w:rPr>
            </w:pPr>
            <w:r>
              <w:rPr>
                <w:rFonts w:ascii="Arial Narrow" w:hAnsi="Arial Narrow" w:cs="Arial"/>
                <w:sz w:val="20"/>
              </w:rPr>
              <w:t>701</w:t>
            </w:r>
          </w:p>
          <w:p w14:paraId="42E00149" w14:textId="77777777" w:rsidR="009A5AEC" w:rsidRDefault="009A5AEC" w:rsidP="00995E40">
            <w:pPr>
              <w:rPr>
                <w:rFonts w:ascii="Arial Narrow" w:hAnsi="Arial Narrow" w:cs="Arial"/>
                <w:sz w:val="20"/>
              </w:rPr>
            </w:pPr>
            <w:r w:rsidRPr="0044320F">
              <w:rPr>
                <w:rFonts w:ascii="Arial Narrow" w:hAnsi="Arial Narrow" w:cs="Arial"/>
                <w:sz w:val="20"/>
              </w:rPr>
              <w:t>/0,</w:t>
            </w:r>
            <w:r>
              <w:rPr>
                <w:rFonts w:ascii="Arial Narrow" w:hAnsi="Arial Narrow" w:cs="Arial"/>
                <w:sz w:val="20"/>
              </w:rPr>
              <w:t>0701</w:t>
            </w:r>
          </w:p>
        </w:tc>
        <w:tc>
          <w:tcPr>
            <w:tcW w:w="875" w:type="dxa"/>
            <w:vAlign w:val="center"/>
          </w:tcPr>
          <w:p w14:paraId="269E28DC" w14:textId="77777777" w:rsidR="009A5AEC" w:rsidRPr="0044320F" w:rsidRDefault="009A5AEC" w:rsidP="00995E40">
            <w:pPr>
              <w:rPr>
                <w:rFonts w:ascii="Arial Narrow" w:hAnsi="Arial Narrow" w:cs="Arial"/>
                <w:b/>
                <w:bCs/>
                <w:sz w:val="20"/>
              </w:rPr>
            </w:pPr>
            <w:r>
              <w:rPr>
                <w:rFonts w:ascii="Arial Narrow" w:hAnsi="Arial Narrow" w:cs="Arial"/>
                <w:b/>
                <w:bCs/>
                <w:sz w:val="20"/>
              </w:rPr>
              <w:t>701</w:t>
            </w:r>
          </w:p>
          <w:p w14:paraId="1C924382" w14:textId="77777777" w:rsidR="009A5AEC" w:rsidRDefault="009A5AEC" w:rsidP="00995E40">
            <w:pPr>
              <w:rPr>
                <w:rFonts w:ascii="Arial Narrow" w:hAnsi="Arial Narrow" w:cs="Arial"/>
                <w:b/>
                <w:bCs/>
                <w:sz w:val="20"/>
              </w:rPr>
            </w:pPr>
            <w:r w:rsidRPr="0044320F">
              <w:rPr>
                <w:rFonts w:ascii="Arial Narrow" w:hAnsi="Arial Narrow" w:cs="Arial"/>
                <w:b/>
                <w:bCs/>
                <w:sz w:val="20"/>
              </w:rPr>
              <w:t>/0,</w:t>
            </w:r>
            <w:r>
              <w:rPr>
                <w:rFonts w:ascii="Arial Narrow" w:hAnsi="Arial Narrow" w:cs="Arial"/>
                <w:b/>
                <w:bCs/>
                <w:sz w:val="20"/>
              </w:rPr>
              <w:t>0701</w:t>
            </w:r>
          </w:p>
        </w:tc>
        <w:tc>
          <w:tcPr>
            <w:tcW w:w="1615" w:type="dxa"/>
            <w:vAlign w:val="center"/>
          </w:tcPr>
          <w:p w14:paraId="3234A5EC" w14:textId="77777777" w:rsidR="009A5AEC" w:rsidRPr="0044320F" w:rsidRDefault="009A5AEC" w:rsidP="00995E40">
            <w:pPr>
              <w:rPr>
                <w:rFonts w:ascii="Arial Narrow" w:hAnsi="Arial Narrow" w:cs="Arial"/>
                <w:sz w:val="20"/>
              </w:rPr>
            </w:pPr>
            <w:r>
              <w:rPr>
                <w:rFonts w:ascii="Arial Narrow" w:hAnsi="Arial Narrow" w:cs="Arial"/>
                <w:sz w:val="20"/>
              </w:rPr>
              <w:t>o</w:t>
            </w:r>
            <w:r w:rsidRPr="00AD60AB">
              <w:rPr>
                <w:rFonts w:ascii="Arial Narrow" w:hAnsi="Arial Narrow" w:cs="Arial"/>
                <w:sz w:val="20"/>
              </w:rPr>
              <w:t>statná plocha</w:t>
            </w:r>
          </w:p>
        </w:tc>
        <w:tc>
          <w:tcPr>
            <w:tcW w:w="2835" w:type="dxa"/>
            <w:vAlign w:val="center"/>
          </w:tcPr>
          <w:p w14:paraId="28CE2474" w14:textId="77777777" w:rsidR="009A5AEC" w:rsidRPr="00F43002" w:rsidRDefault="009A5AEC" w:rsidP="00995E40">
            <w:pPr>
              <w:rPr>
                <w:rFonts w:ascii="Arial Narrow" w:hAnsi="Arial Narrow" w:cs="Arial"/>
                <w:sz w:val="20"/>
              </w:rPr>
            </w:pPr>
            <w:r w:rsidRPr="00AD60AB">
              <w:rPr>
                <w:rFonts w:ascii="Arial Narrow" w:hAnsi="Arial Narrow" w:cs="Arial"/>
                <w:sz w:val="20"/>
              </w:rPr>
              <w:t>SR-Slovenský pozemkový fond, Búdkova cesta 36, Bratislava 11</w:t>
            </w:r>
          </w:p>
        </w:tc>
      </w:tr>
      <w:tr w:rsidR="009A5AEC" w:rsidRPr="0044320F" w14:paraId="06772228" w14:textId="77777777" w:rsidTr="00995E40">
        <w:trPr>
          <w:trHeight w:val="248"/>
        </w:trPr>
        <w:tc>
          <w:tcPr>
            <w:tcW w:w="1102" w:type="dxa"/>
            <w:shd w:val="clear" w:color="auto" w:fill="auto"/>
            <w:vAlign w:val="center"/>
          </w:tcPr>
          <w:p w14:paraId="07332F4F" w14:textId="77777777" w:rsidR="009A5AEC" w:rsidRPr="0044320F" w:rsidRDefault="009A5AEC" w:rsidP="00995E40">
            <w:pPr>
              <w:rPr>
                <w:rFonts w:ascii="Arial Narrow" w:hAnsi="Arial Narrow" w:cs="Arial"/>
                <w:sz w:val="20"/>
              </w:rPr>
            </w:pPr>
            <w:r w:rsidRPr="0044320F">
              <w:rPr>
                <w:rFonts w:ascii="Arial Narrow" w:hAnsi="Arial Narrow" w:cs="Arial"/>
                <w:sz w:val="20"/>
              </w:rPr>
              <w:t>Martin</w:t>
            </w:r>
          </w:p>
        </w:tc>
        <w:tc>
          <w:tcPr>
            <w:tcW w:w="479" w:type="dxa"/>
            <w:shd w:val="clear" w:color="auto" w:fill="auto"/>
            <w:vAlign w:val="center"/>
          </w:tcPr>
          <w:p w14:paraId="51AAA351" w14:textId="77777777" w:rsidR="009A5AEC" w:rsidRDefault="009A5AEC" w:rsidP="00995E40">
            <w:pPr>
              <w:jc w:val="center"/>
              <w:rPr>
                <w:rFonts w:ascii="Arial Narrow" w:hAnsi="Arial Narrow" w:cs="Arial"/>
                <w:sz w:val="20"/>
              </w:rPr>
            </w:pPr>
            <w:r>
              <w:rPr>
                <w:rFonts w:ascii="Arial Narrow" w:hAnsi="Arial Narrow" w:cs="Arial"/>
                <w:sz w:val="20"/>
              </w:rPr>
              <w:t>7322</w:t>
            </w:r>
          </w:p>
        </w:tc>
        <w:tc>
          <w:tcPr>
            <w:tcW w:w="441" w:type="dxa"/>
            <w:shd w:val="clear" w:color="auto" w:fill="auto"/>
            <w:vAlign w:val="center"/>
          </w:tcPr>
          <w:p w14:paraId="1A484E6B" w14:textId="77777777" w:rsidR="009A5AEC" w:rsidRDefault="009A5AEC" w:rsidP="00995E40">
            <w:pPr>
              <w:jc w:val="center"/>
              <w:rPr>
                <w:rFonts w:ascii="Arial Narrow" w:hAnsi="Arial Narrow" w:cs="Arial"/>
                <w:sz w:val="20"/>
              </w:rPr>
            </w:pPr>
            <w:r>
              <w:rPr>
                <w:rFonts w:ascii="Arial Narrow" w:hAnsi="Arial Narrow" w:cs="Arial"/>
                <w:sz w:val="20"/>
              </w:rPr>
              <w:t>E</w:t>
            </w:r>
          </w:p>
        </w:tc>
        <w:tc>
          <w:tcPr>
            <w:tcW w:w="884" w:type="dxa"/>
            <w:shd w:val="clear" w:color="auto" w:fill="auto"/>
            <w:vAlign w:val="center"/>
          </w:tcPr>
          <w:p w14:paraId="62F5193D" w14:textId="77777777" w:rsidR="009A5AEC" w:rsidRDefault="009A5AEC" w:rsidP="00995E40">
            <w:pPr>
              <w:rPr>
                <w:rFonts w:ascii="Arial Narrow" w:hAnsi="Arial Narrow" w:cs="Arial"/>
                <w:b/>
                <w:bCs/>
                <w:sz w:val="20"/>
              </w:rPr>
            </w:pPr>
            <w:r>
              <w:rPr>
                <w:rFonts w:ascii="Arial Narrow" w:hAnsi="Arial Narrow" w:cs="Arial"/>
                <w:b/>
                <w:bCs/>
                <w:sz w:val="20"/>
              </w:rPr>
              <w:t>4291/2</w:t>
            </w:r>
          </w:p>
        </w:tc>
        <w:tc>
          <w:tcPr>
            <w:tcW w:w="869" w:type="dxa"/>
            <w:shd w:val="clear" w:color="auto" w:fill="auto"/>
            <w:vAlign w:val="center"/>
          </w:tcPr>
          <w:p w14:paraId="6FD6261A" w14:textId="77777777" w:rsidR="009A5AEC" w:rsidRPr="0044320F" w:rsidRDefault="009A5AEC" w:rsidP="00995E40">
            <w:pPr>
              <w:rPr>
                <w:rFonts w:ascii="Arial Narrow" w:hAnsi="Arial Narrow" w:cs="Arial"/>
                <w:sz w:val="20"/>
              </w:rPr>
            </w:pPr>
            <w:r>
              <w:rPr>
                <w:rFonts w:ascii="Arial Narrow" w:hAnsi="Arial Narrow" w:cs="Arial"/>
                <w:sz w:val="20"/>
              </w:rPr>
              <w:t>692</w:t>
            </w:r>
          </w:p>
          <w:p w14:paraId="0580B7B3" w14:textId="77777777" w:rsidR="009A5AEC" w:rsidRDefault="009A5AEC" w:rsidP="00995E40">
            <w:pPr>
              <w:rPr>
                <w:rFonts w:ascii="Arial Narrow" w:hAnsi="Arial Narrow" w:cs="Arial"/>
                <w:sz w:val="20"/>
              </w:rPr>
            </w:pPr>
            <w:r w:rsidRPr="0044320F">
              <w:rPr>
                <w:rFonts w:ascii="Arial Narrow" w:hAnsi="Arial Narrow" w:cs="Arial"/>
                <w:sz w:val="20"/>
              </w:rPr>
              <w:t>/0,</w:t>
            </w:r>
            <w:r>
              <w:rPr>
                <w:rFonts w:ascii="Arial Narrow" w:hAnsi="Arial Narrow" w:cs="Arial"/>
                <w:sz w:val="20"/>
              </w:rPr>
              <w:t>0692</w:t>
            </w:r>
          </w:p>
        </w:tc>
        <w:tc>
          <w:tcPr>
            <w:tcW w:w="875" w:type="dxa"/>
            <w:vAlign w:val="center"/>
          </w:tcPr>
          <w:p w14:paraId="3613F212" w14:textId="77777777" w:rsidR="009A5AEC" w:rsidRPr="0044320F" w:rsidRDefault="009A5AEC" w:rsidP="00995E40">
            <w:pPr>
              <w:rPr>
                <w:rFonts w:ascii="Arial Narrow" w:hAnsi="Arial Narrow" w:cs="Arial"/>
                <w:b/>
                <w:bCs/>
                <w:sz w:val="20"/>
              </w:rPr>
            </w:pPr>
            <w:r>
              <w:rPr>
                <w:rFonts w:ascii="Arial Narrow" w:hAnsi="Arial Narrow" w:cs="Arial"/>
                <w:b/>
                <w:bCs/>
                <w:sz w:val="20"/>
              </w:rPr>
              <w:t>692</w:t>
            </w:r>
          </w:p>
          <w:p w14:paraId="363A5E2D" w14:textId="77777777" w:rsidR="009A5AEC" w:rsidRDefault="009A5AEC" w:rsidP="00995E40">
            <w:pPr>
              <w:rPr>
                <w:rFonts w:ascii="Arial Narrow" w:hAnsi="Arial Narrow" w:cs="Arial"/>
                <w:b/>
                <w:bCs/>
                <w:sz w:val="20"/>
              </w:rPr>
            </w:pPr>
            <w:r w:rsidRPr="0044320F">
              <w:rPr>
                <w:rFonts w:ascii="Arial Narrow" w:hAnsi="Arial Narrow" w:cs="Arial"/>
                <w:b/>
                <w:bCs/>
                <w:sz w:val="20"/>
              </w:rPr>
              <w:t>/0,</w:t>
            </w:r>
            <w:r>
              <w:rPr>
                <w:rFonts w:ascii="Arial Narrow" w:hAnsi="Arial Narrow" w:cs="Arial"/>
                <w:b/>
                <w:bCs/>
                <w:sz w:val="20"/>
              </w:rPr>
              <w:t>0692</w:t>
            </w:r>
          </w:p>
        </w:tc>
        <w:tc>
          <w:tcPr>
            <w:tcW w:w="1615" w:type="dxa"/>
            <w:vAlign w:val="center"/>
          </w:tcPr>
          <w:p w14:paraId="783BC2AE" w14:textId="77777777" w:rsidR="009A5AEC" w:rsidRPr="0044320F" w:rsidRDefault="009A5AEC" w:rsidP="00995E40">
            <w:pPr>
              <w:rPr>
                <w:rFonts w:ascii="Arial Narrow" w:hAnsi="Arial Narrow" w:cs="Arial"/>
                <w:sz w:val="20"/>
              </w:rPr>
            </w:pPr>
            <w:r>
              <w:rPr>
                <w:rFonts w:ascii="Arial Narrow" w:hAnsi="Arial Narrow" w:cs="Arial"/>
                <w:sz w:val="20"/>
              </w:rPr>
              <w:t>o</w:t>
            </w:r>
            <w:r w:rsidRPr="00AD60AB">
              <w:rPr>
                <w:rFonts w:ascii="Arial Narrow" w:hAnsi="Arial Narrow" w:cs="Arial"/>
                <w:sz w:val="20"/>
              </w:rPr>
              <w:t>statná plocha</w:t>
            </w:r>
          </w:p>
        </w:tc>
        <w:tc>
          <w:tcPr>
            <w:tcW w:w="2835" w:type="dxa"/>
            <w:vAlign w:val="center"/>
          </w:tcPr>
          <w:p w14:paraId="27A8815A" w14:textId="77777777" w:rsidR="009A5AEC" w:rsidRPr="00F43002" w:rsidRDefault="009A5AEC" w:rsidP="00995E40">
            <w:pPr>
              <w:rPr>
                <w:rFonts w:ascii="Arial Narrow" w:hAnsi="Arial Narrow" w:cs="Arial"/>
                <w:sz w:val="20"/>
              </w:rPr>
            </w:pPr>
            <w:r w:rsidRPr="00AD60AB">
              <w:rPr>
                <w:rFonts w:ascii="Arial Narrow" w:hAnsi="Arial Narrow" w:cs="Arial"/>
                <w:sz w:val="20"/>
              </w:rPr>
              <w:t>Mesto Martin, Námestie S.H.Vajanského 1, Martin, PSČ 036 49, Slovensko, IČO: 316792</w:t>
            </w:r>
          </w:p>
        </w:tc>
      </w:tr>
    </w:tbl>
    <w:p w14:paraId="2365FE72" w14:textId="77777777" w:rsidR="009A5AEC" w:rsidRDefault="009A5AEC" w:rsidP="009A5AEC">
      <w:pPr>
        <w:pStyle w:val="Odsekzoznamu"/>
        <w:spacing w:after="160"/>
        <w:ind w:left="0"/>
        <w:jc w:val="both"/>
        <w:rPr>
          <w:rFonts w:ascii="Arial Narrow" w:hAnsi="Arial Narrow"/>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right w:w="28" w:type="dxa"/>
        </w:tblCellMar>
        <w:tblLook w:val="04A0" w:firstRow="1" w:lastRow="0" w:firstColumn="1" w:lastColumn="0" w:noHBand="0" w:noVBand="1"/>
      </w:tblPr>
      <w:tblGrid>
        <w:gridCol w:w="3839"/>
        <w:gridCol w:w="2455"/>
        <w:gridCol w:w="2806"/>
      </w:tblGrid>
      <w:tr w:rsidR="009A5AEC" w:rsidRPr="0044320F" w14:paraId="7F86963B" w14:textId="77777777" w:rsidTr="00995E40">
        <w:trPr>
          <w:trHeight w:val="510"/>
        </w:trPr>
        <w:tc>
          <w:tcPr>
            <w:tcW w:w="9100" w:type="dxa"/>
            <w:gridSpan w:val="3"/>
            <w:shd w:val="clear" w:color="auto" w:fill="E2EFD9"/>
          </w:tcPr>
          <w:p w14:paraId="1ADF31CF" w14:textId="77777777" w:rsidR="009A5AEC" w:rsidRPr="0044320F" w:rsidRDefault="009A5AEC" w:rsidP="00995E40">
            <w:pPr>
              <w:tabs>
                <w:tab w:val="left" w:pos="5712"/>
              </w:tabs>
              <w:rPr>
                <w:rFonts w:ascii="Arial Narrow" w:hAnsi="Arial Narrow" w:cs="Arial"/>
                <w:b/>
                <w:bCs/>
                <w:sz w:val="20"/>
              </w:rPr>
            </w:pPr>
            <w:r w:rsidRPr="0044320F">
              <w:rPr>
                <w:rFonts w:ascii="Arial Narrow" w:hAnsi="Arial Narrow" w:cs="Arial"/>
                <w:b/>
                <w:bCs/>
                <w:sz w:val="20"/>
              </w:rPr>
              <w:t>Tab. B</w:t>
            </w:r>
            <w:r>
              <w:rPr>
                <w:rFonts w:ascii="Arial Narrow" w:hAnsi="Arial Narrow" w:cs="Arial"/>
                <w:b/>
                <w:bCs/>
                <w:sz w:val="20"/>
              </w:rPr>
              <w:t>.3</w:t>
            </w:r>
            <w:r w:rsidRPr="0044320F">
              <w:rPr>
                <w:rFonts w:ascii="Arial Narrow" w:hAnsi="Arial Narrow" w:cs="Arial"/>
                <w:b/>
                <w:bCs/>
                <w:sz w:val="20"/>
              </w:rPr>
              <w:t>) preprava ornice, zeminy – na skládku</w:t>
            </w:r>
            <w:r>
              <w:rPr>
                <w:rFonts w:ascii="Arial Narrow" w:hAnsi="Arial Narrow" w:cs="Arial"/>
                <w:b/>
                <w:bCs/>
                <w:sz w:val="20"/>
              </w:rPr>
              <w:tab/>
            </w:r>
          </w:p>
        </w:tc>
      </w:tr>
      <w:tr w:rsidR="009A5AEC" w:rsidRPr="0044320F" w14:paraId="48306260" w14:textId="77777777" w:rsidTr="00995E40">
        <w:trPr>
          <w:trHeight w:val="510"/>
        </w:trPr>
        <w:tc>
          <w:tcPr>
            <w:tcW w:w="3839" w:type="dxa"/>
            <w:shd w:val="clear" w:color="auto" w:fill="auto"/>
          </w:tcPr>
          <w:p w14:paraId="693E52F0" w14:textId="77777777" w:rsidR="009A5AEC" w:rsidRPr="0044320F" w:rsidRDefault="009A5AEC" w:rsidP="00995E40">
            <w:pPr>
              <w:rPr>
                <w:rFonts w:ascii="Arial Narrow" w:hAnsi="Arial Narrow" w:cs="Arial"/>
                <w:b/>
                <w:bCs/>
                <w:sz w:val="20"/>
              </w:rPr>
            </w:pPr>
            <w:r w:rsidRPr="0044320F">
              <w:rPr>
                <w:rFonts w:ascii="Arial Narrow" w:hAnsi="Arial Narrow" w:cs="Arial"/>
                <w:b/>
                <w:bCs/>
                <w:sz w:val="20"/>
              </w:rPr>
              <w:t>umiestnenie skrývky na skládku</w:t>
            </w:r>
          </w:p>
        </w:tc>
        <w:tc>
          <w:tcPr>
            <w:tcW w:w="2455" w:type="dxa"/>
          </w:tcPr>
          <w:p w14:paraId="1700A49F" w14:textId="77777777" w:rsidR="009A5AEC" w:rsidRPr="0044320F" w:rsidRDefault="009A5AEC" w:rsidP="00995E40">
            <w:pPr>
              <w:rPr>
                <w:rFonts w:ascii="Arial Narrow" w:hAnsi="Arial Narrow" w:cs="Arial"/>
                <w:b/>
                <w:bCs/>
                <w:sz w:val="20"/>
              </w:rPr>
            </w:pPr>
            <w:r w:rsidRPr="0044320F">
              <w:rPr>
                <w:rFonts w:ascii="Arial Narrow" w:hAnsi="Arial Narrow" w:cs="Arial"/>
                <w:b/>
                <w:bCs/>
                <w:sz w:val="20"/>
              </w:rPr>
              <w:t>WGS84 (φ, λ)</w:t>
            </w:r>
          </w:p>
        </w:tc>
        <w:tc>
          <w:tcPr>
            <w:tcW w:w="2806" w:type="dxa"/>
          </w:tcPr>
          <w:p w14:paraId="0EB81CAA" w14:textId="77777777" w:rsidR="009A5AEC" w:rsidRPr="0044320F" w:rsidRDefault="009A5AEC" w:rsidP="00995E40">
            <w:pPr>
              <w:rPr>
                <w:rFonts w:ascii="Arial Narrow" w:hAnsi="Arial Narrow" w:cs="Arial"/>
                <w:b/>
                <w:bCs/>
                <w:sz w:val="20"/>
              </w:rPr>
            </w:pPr>
            <w:r w:rsidRPr="0044320F">
              <w:rPr>
                <w:rFonts w:ascii="Arial Narrow" w:hAnsi="Arial Narrow" w:cs="Arial"/>
                <w:b/>
                <w:bCs/>
                <w:sz w:val="20"/>
              </w:rPr>
              <w:t>vzdialenosť na skládku</w:t>
            </w:r>
          </w:p>
        </w:tc>
      </w:tr>
      <w:tr w:rsidR="009A5AEC" w:rsidRPr="0044320F" w14:paraId="11DB06B3" w14:textId="77777777" w:rsidTr="00995E40">
        <w:trPr>
          <w:trHeight w:val="510"/>
        </w:trPr>
        <w:tc>
          <w:tcPr>
            <w:tcW w:w="3839" w:type="dxa"/>
            <w:shd w:val="clear" w:color="auto" w:fill="auto"/>
          </w:tcPr>
          <w:p w14:paraId="033AD4B2" w14:textId="77777777" w:rsidR="009A5AEC" w:rsidRPr="0044320F" w:rsidRDefault="009A5AEC" w:rsidP="00995E40">
            <w:pPr>
              <w:rPr>
                <w:rFonts w:ascii="Arial Narrow" w:hAnsi="Arial Narrow" w:cs="Arial"/>
                <w:sz w:val="20"/>
              </w:rPr>
            </w:pPr>
            <w:r w:rsidRPr="0044320F">
              <w:rPr>
                <w:rFonts w:ascii="Arial Narrow" w:hAnsi="Arial Narrow" w:cs="Arial"/>
                <w:sz w:val="20"/>
              </w:rPr>
              <w:t xml:space="preserve">skládka </w:t>
            </w:r>
            <w:r w:rsidRPr="00A953DF">
              <w:rPr>
                <w:rFonts w:ascii="Arial Narrow" w:hAnsi="Arial Narrow" w:cs="Arial"/>
                <w:b/>
                <w:bCs/>
                <w:sz w:val="20"/>
              </w:rPr>
              <w:t>1)</w:t>
            </w:r>
            <w:r w:rsidRPr="0044320F">
              <w:rPr>
                <w:rFonts w:ascii="Arial Narrow" w:hAnsi="Arial Narrow" w:cs="Arial"/>
                <w:sz w:val="20"/>
              </w:rPr>
              <w:t xml:space="preserve"> </w:t>
            </w:r>
            <w:r w:rsidRPr="00A953DF">
              <w:rPr>
                <w:rFonts w:ascii="Arial Narrow" w:hAnsi="Arial Narrow" w:cs="Arial"/>
                <w:b/>
                <w:bCs/>
                <w:sz w:val="20"/>
              </w:rPr>
              <w:t>Bystrička</w:t>
            </w:r>
          </w:p>
        </w:tc>
        <w:tc>
          <w:tcPr>
            <w:tcW w:w="2455" w:type="dxa"/>
          </w:tcPr>
          <w:p w14:paraId="02FE5FA6" w14:textId="77777777" w:rsidR="009A5AEC" w:rsidRPr="0044320F" w:rsidRDefault="009A5AEC" w:rsidP="00995E40">
            <w:pPr>
              <w:rPr>
                <w:rFonts w:ascii="Arial Narrow" w:hAnsi="Arial Narrow" w:cs="Arial"/>
                <w:sz w:val="20"/>
              </w:rPr>
            </w:pPr>
            <w:r w:rsidRPr="0044320F">
              <w:rPr>
                <w:rFonts w:ascii="Arial Narrow" w:hAnsi="Arial Narrow" w:cs="Arial"/>
                <w:sz w:val="20"/>
              </w:rPr>
              <w:t>49.049290°</w:t>
            </w:r>
            <w:r w:rsidRPr="0044320F">
              <w:rPr>
                <w:rFonts w:ascii="Arial Narrow" w:hAnsi="Arial Narrow" w:cs="Arial"/>
                <w:sz w:val="20"/>
              </w:rPr>
              <w:tab/>
              <w:t>18.896030</w:t>
            </w:r>
          </w:p>
        </w:tc>
        <w:tc>
          <w:tcPr>
            <w:tcW w:w="2806" w:type="dxa"/>
          </w:tcPr>
          <w:p w14:paraId="73A81282" w14:textId="77777777" w:rsidR="009A5AEC" w:rsidRPr="0044320F" w:rsidRDefault="009A5AEC" w:rsidP="00995E40">
            <w:pPr>
              <w:rPr>
                <w:rFonts w:ascii="Arial Narrow" w:hAnsi="Arial Narrow" w:cs="Arial"/>
                <w:sz w:val="20"/>
              </w:rPr>
            </w:pPr>
            <w:r w:rsidRPr="0044320F">
              <w:rPr>
                <w:rFonts w:ascii="Arial Narrow" w:hAnsi="Arial Narrow" w:cs="Arial"/>
                <w:sz w:val="20"/>
              </w:rPr>
              <w:t>cca 3,60 km</w:t>
            </w:r>
          </w:p>
        </w:tc>
      </w:tr>
      <w:tr w:rsidR="009A5AEC" w:rsidRPr="0044320F" w14:paraId="165190AF" w14:textId="77777777" w:rsidTr="00995E40">
        <w:trPr>
          <w:trHeight w:val="510"/>
        </w:trPr>
        <w:tc>
          <w:tcPr>
            <w:tcW w:w="3839" w:type="dxa"/>
            <w:shd w:val="clear" w:color="auto" w:fill="auto"/>
          </w:tcPr>
          <w:p w14:paraId="1A9CCE95" w14:textId="77777777" w:rsidR="009A5AEC" w:rsidRPr="0044320F" w:rsidRDefault="009A5AEC" w:rsidP="00995E40">
            <w:pPr>
              <w:rPr>
                <w:rFonts w:ascii="Arial Narrow" w:hAnsi="Arial Narrow" w:cs="Arial"/>
                <w:sz w:val="20"/>
              </w:rPr>
            </w:pPr>
            <w:r w:rsidRPr="0044320F">
              <w:rPr>
                <w:rFonts w:ascii="Arial Narrow" w:hAnsi="Arial Narrow" w:cs="Arial"/>
                <w:sz w:val="20"/>
              </w:rPr>
              <w:t xml:space="preserve">skládka </w:t>
            </w:r>
            <w:r w:rsidRPr="00A953DF">
              <w:rPr>
                <w:rFonts w:ascii="Arial Narrow" w:hAnsi="Arial Narrow" w:cs="Arial"/>
                <w:b/>
                <w:bCs/>
                <w:sz w:val="20"/>
              </w:rPr>
              <w:t>2)</w:t>
            </w:r>
            <w:r w:rsidRPr="0044320F">
              <w:rPr>
                <w:rFonts w:ascii="Arial Narrow" w:hAnsi="Arial Narrow" w:cs="Arial"/>
                <w:sz w:val="20"/>
              </w:rPr>
              <w:t xml:space="preserve"> </w:t>
            </w:r>
            <w:r w:rsidRPr="00A953DF">
              <w:rPr>
                <w:rFonts w:ascii="Arial Narrow" w:hAnsi="Arial Narrow" w:cs="Arial"/>
                <w:b/>
                <w:bCs/>
                <w:sz w:val="20"/>
              </w:rPr>
              <w:t>Košťany nad Turcom</w:t>
            </w:r>
          </w:p>
        </w:tc>
        <w:tc>
          <w:tcPr>
            <w:tcW w:w="2455" w:type="dxa"/>
          </w:tcPr>
          <w:p w14:paraId="0CADDD88" w14:textId="77777777" w:rsidR="009A5AEC" w:rsidRPr="0044320F" w:rsidRDefault="009A5AEC" w:rsidP="00995E40">
            <w:pPr>
              <w:rPr>
                <w:rFonts w:ascii="Arial Narrow" w:hAnsi="Arial Narrow" w:cs="Arial"/>
                <w:sz w:val="20"/>
              </w:rPr>
            </w:pPr>
            <w:r w:rsidRPr="0044320F">
              <w:rPr>
                <w:rFonts w:ascii="Arial Narrow" w:hAnsi="Arial Narrow" w:cs="Arial"/>
                <w:sz w:val="20"/>
              </w:rPr>
              <w:t>49.022343°</w:t>
            </w:r>
            <w:r w:rsidRPr="0044320F">
              <w:rPr>
                <w:rFonts w:ascii="Arial Narrow" w:hAnsi="Arial Narrow" w:cs="Arial"/>
                <w:sz w:val="20"/>
              </w:rPr>
              <w:tab/>
              <w:t>18.914182°</w:t>
            </w:r>
          </w:p>
        </w:tc>
        <w:tc>
          <w:tcPr>
            <w:tcW w:w="2806" w:type="dxa"/>
          </w:tcPr>
          <w:p w14:paraId="0518751D" w14:textId="77777777" w:rsidR="009A5AEC" w:rsidRPr="0044320F" w:rsidRDefault="009A5AEC" w:rsidP="00995E40">
            <w:pPr>
              <w:rPr>
                <w:rFonts w:ascii="Arial Narrow" w:hAnsi="Arial Narrow" w:cs="Arial"/>
                <w:sz w:val="20"/>
              </w:rPr>
            </w:pPr>
            <w:r w:rsidRPr="0044320F">
              <w:rPr>
                <w:rFonts w:ascii="Arial Narrow" w:hAnsi="Arial Narrow" w:cs="Arial"/>
                <w:sz w:val="20"/>
              </w:rPr>
              <w:t>cca 6,70 km</w:t>
            </w:r>
          </w:p>
        </w:tc>
      </w:tr>
      <w:tr w:rsidR="009A5AEC" w:rsidRPr="0044320F" w14:paraId="574DDC4D" w14:textId="77777777" w:rsidTr="00995E40">
        <w:trPr>
          <w:trHeight w:val="510"/>
        </w:trPr>
        <w:tc>
          <w:tcPr>
            <w:tcW w:w="3839" w:type="dxa"/>
            <w:shd w:val="clear" w:color="auto" w:fill="auto"/>
          </w:tcPr>
          <w:p w14:paraId="5228576D" w14:textId="77777777" w:rsidR="009A5AEC" w:rsidRPr="0044320F" w:rsidRDefault="009A5AEC" w:rsidP="00995E40">
            <w:pPr>
              <w:rPr>
                <w:rFonts w:ascii="Arial Narrow" w:hAnsi="Arial Narrow" w:cs="Arial"/>
                <w:sz w:val="20"/>
              </w:rPr>
            </w:pPr>
            <w:r w:rsidRPr="0044320F">
              <w:rPr>
                <w:rFonts w:ascii="Arial Narrow" w:hAnsi="Arial Narrow" w:cs="Arial"/>
                <w:sz w:val="20"/>
              </w:rPr>
              <w:t xml:space="preserve">skládka </w:t>
            </w:r>
            <w:r w:rsidRPr="00A953DF">
              <w:rPr>
                <w:rFonts w:ascii="Arial Narrow" w:hAnsi="Arial Narrow" w:cs="Arial"/>
                <w:b/>
                <w:bCs/>
                <w:sz w:val="20"/>
              </w:rPr>
              <w:t>3) Belá-Dulice</w:t>
            </w:r>
          </w:p>
        </w:tc>
        <w:tc>
          <w:tcPr>
            <w:tcW w:w="2455" w:type="dxa"/>
          </w:tcPr>
          <w:p w14:paraId="70AEBFDF" w14:textId="77777777" w:rsidR="009A5AEC" w:rsidRPr="0044320F" w:rsidRDefault="009A5AEC" w:rsidP="00995E40">
            <w:pPr>
              <w:rPr>
                <w:rFonts w:ascii="Arial Narrow" w:hAnsi="Arial Narrow" w:cs="Arial"/>
                <w:sz w:val="20"/>
              </w:rPr>
            </w:pPr>
            <w:r w:rsidRPr="0044320F">
              <w:rPr>
                <w:rFonts w:ascii="Arial Narrow" w:hAnsi="Arial Narrow" w:cs="Arial"/>
                <w:sz w:val="20"/>
              </w:rPr>
              <w:t>49.015351°</w:t>
            </w:r>
            <w:r w:rsidRPr="0044320F">
              <w:rPr>
                <w:rFonts w:ascii="Arial Narrow" w:hAnsi="Arial Narrow" w:cs="Arial"/>
                <w:sz w:val="20"/>
              </w:rPr>
              <w:tab/>
              <w:t>18.940014°</w:t>
            </w:r>
          </w:p>
        </w:tc>
        <w:tc>
          <w:tcPr>
            <w:tcW w:w="2806" w:type="dxa"/>
          </w:tcPr>
          <w:p w14:paraId="7B03AE97" w14:textId="77777777" w:rsidR="009A5AEC" w:rsidRPr="0044320F" w:rsidRDefault="009A5AEC" w:rsidP="00995E40">
            <w:pPr>
              <w:rPr>
                <w:rFonts w:ascii="Arial Narrow" w:hAnsi="Arial Narrow" w:cs="Arial"/>
                <w:sz w:val="20"/>
              </w:rPr>
            </w:pPr>
            <w:r w:rsidRPr="0044320F">
              <w:rPr>
                <w:rFonts w:ascii="Arial Narrow" w:hAnsi="Arial Narrow" w:cs="Arial"/>
                <w:sz w:val="20"/>
              </w:rPr>
              <w:t>cca 8,20 km</w:t>
            </w:r>
          </w:p>
        </w:tc>
      </w:tr>
    </w:tbl>
    <w:p w14:paraId="61096324" w14:textId="77777777" w:rsidR="009A5AEC" w:rsidRDefault="009A5AEC" w:rsidP="009A5AEC">
      <w:pPr>
        <w:pStyle w:val="Odsekzoznamu"/>
        <w:spacing w:after="160"/>
        <w:ind w:left="0"/>
        <w:jc w:val="both"/>
        <w:rPr>
          <w:rFonts w:ascii="Arial Narrow" w:hAnsi="Arial Narrow"/>
        </w:rPr>
      </w:pPr>
    </w:p>
    <w:p w14:paraId="402D4EDE" w14:textId="77777777" w:rsidR="009A5AEC" w:rsidRDefault="009A5AEC" w:rsidP="009A5AEC">
      <w:pPr>
        <w:pStyle w:val="Odsekzoznamu"/>
        <w:spacing w:after="160"/>
        <w:ind w:left="0"/>
        <w:jc w:val="both"/>
        <w:rPr>
          <w:rFonts w:ascii="Arial Narrow" w:hAnsi="Arial Narrow"/>
        </w:rPr>
      </w:pPr>
      <w:r>
        <w:rPr>
          <w:rFonts w:ascii="Arial Narrow" w:hAnsi="Arial Narrow"/>
        </w:rPr>
        <w:t>ROZSAH PREDMETU ZÁKAZKY:</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right w:w="28" w:type="dxa"/>
        </w:tblCellMar>
        <w:tblLook w:val="04A0" w:firstRow="1" w:lastRow="0" w:firstColumn="1" w:lastColumn="0" w:noHBand="0" w:noVBand="1"/>
      </w:tblPr>
      <w:tblGrid>
        <w:gridCol w:w="4650"/>
        <w:gridCol w:w="1048"/>
        <w:gridCol w:w="1134"/>
        <w:gridCol w:w="1134"/>
        <w:gridCol w:w="1134"/>
      </w:tblGrid>
      <w:tr w:rsidR="009A5AEC" w:rsidRPr="0044320F" w14:paraId="7203FE83" w14:textId="77777777" w:rsidTr="00995E40">
        <w:trPr>
          <w:trHeight w:val="227"/>
        </w:trPr>
        <w:tc>
          <w:tcPr>
            <w:tcW w:w="4650" w:type="dxa"/>
            <w:shd w:val="clear" w:color="auto" w:fill="E2EFD9"/>
            <w:vAlign w:val="center"/>
          </w:tcPr>
          <w:p w14:paraId="25377EFB" w14:textId="77777777" w:rsidR="009A5AEC" w:rsidRPr="0044320F" w:rsidRDefault="009A5AEC" w:rsidP="00995E40">
            <w:pPr>
              <w:rPr>
                <w:rFonts w:ascii="Arial Narrow" w:hAnsi="Arial Narrow" w:cs="Arial"/>
                <w:b/>
                <w:bCs/>
                <w:sz w:val="20"/>
              </w:rPr>
            </w:pPr>
            <w:r>
              <w:rPr>
                <w:rFonts w:ascii="Arial Narrow" w:hAnsi="Arial Narrow" w:cs="Arial"/>
                <w:b/>
                <w:bCs/>
                <w:sz w:val="20"/>
              </w:rPr>
              <w:t>Rozsah</w:t>
            </w:r>
            <w:r w:rsidRPr="0044320F">
              <w:rPr>
                <w:rFonts w:ascii="Arial Narrow" w:hAnsi="Arial Narrow" w:cs="Arial"/>
                <w:b/>
                <w:bCs/>
                <w:sz w:val="20"/>
              </w:rPr>
              <w:t xml:space="preserve"> činnosti</w:t>
            </w:r>
            <w:r>
              <w:rPr>
                <w:rFonts w:ascii="Arial Narrow" w:hAnsi="Arial Narrow" w:cs="Arial"/>
                <w:b/>
                <w:bCs/>
                <w:sz w:val="20"/>
              </w:rPr>
              <w:t xml:space="preserve"> v rámci predmetu zákazky B.1</w:t>
            </w:r>
          </w:p>
        </w:tc>
        <w:tc>
          <w:tcPr>
            <w:tcW w:w="1048" w:type="dxa"/>
            <w:shd w:val="clear" w:color="auto" w:fill="E2EFD9"/>
            <w:vAlign w:val="center"/>
          </w:tcPr>
          <w:p w14:paraId="5D0F1EFA" w14:textId="77777777" w:rsidR="009A5AEC" w:rsidRPr="0044320F" w:rsidRDefault="009A5AEC" w:rsidP="00995E40">
            <w:pPr>
              <w:rPr>
                <w:rFonts w:ascii="Arial Narrow" w:hAnsi="Arial Narrow" w:cs="Arial"/>
                <w:b/>
                <w:bCs/>
                <w:sz w:val="20"/>
              </w:rPr>
            </w:pPr>
            <w:r w:rsidRPr="0044320F">
              <w:rPr>
                <w:rFonts w:ascii="Arial Narrow" w:hAnsi="Arial Narrow" w:cs="Arial"/>
                <w:b/>
                <w:bCs/>
                <w:sz w:val="20"/>
              </w:rPr>
              <w:t xml:space="preserve">výmera </w:t>
            </w:r>
          </w:p>
          <w:p w14:paraId="282434B7" w14:textId="77777777" w:rsidR="009A5AEC" w:rsidRPr="0044320F" w:rsidRDefault="009A5AEC" w:rsidP="00995E40">
            <w:pPr>
              <w:rPr>
                <w:rFonts w:ascii="Arial Narrow" w:hAnsi="Arial Narrow" w:cs="Arial"/>
                <w:sz w:val="20"/>
              </w:rPr>
            </w:pPr>
            <w:r w:rsidRPr="0044320F">
              <w:rPr>
                <w:rFonts w:ascii="Arial Narrow" w:hAnsi="Arial Narrow" w:cs="Arial"/>
                <w:b/>
                <w:bCs/>
                <w:sz w:val="20"/>
              </w:rPr>
              <w:t>[m</w:t>
            </w:r>
            <w:r w:rsidRPr="0044320F">
              <w:rPr>
                <w:rFonts w:ascii="Arial Narrow" w:hAnsi="Arial Narrow" w:cs="Arial"/>
                <w:b/>
                <w:bCs/>
                <w:sz w:val="20"/>
                <w:vertAlign w:val="superscript"/>
              </w:rPr>
              <w:t>2</w:t>
            </w:r>
            <w:r w:rsidRPr="0044320F">
              <w:rPr>
                <w:rFonts w:ascii="Arial Narrow" w:hAnsi="Arial Narrow" w:cs="Arial"/>
                <w:b/>
                <w:bCs/>
                <w:sz w:val="20"/>
              </w:rPr>
              <w:t>]</w:t>
            </w:r>
          </w:p>
        </w:tc>
        <w:tc>
          <w:tcPr>
            <w:tcW w:w="1134" w:type="dxa"/>
            <w:shd w:val="clear" w:color="auto" w:fill="E2EFD9"/>
            <w:vAlign w:val="center"/>
          </w:tcPr>
          <w:p w14:paraId="1007066F" w14:textId="77777777" w:rsidR="009A5AEC" w:rsidRPr="0044320F" w:rsidRDefault="009A5AEC" w:rsidP="00995E40">
            <w:pPr>
              <w:rPr>
                <w:rFonts w:ascii="Arial Narrow" w:hAnsi="Arial Narrow" w:cs="Arial"/>
                <w:b/>
                <w:bCs/>
                <w:sz w:val="20"/>
              </w:rPr>
            </w:pPr>
            <w:r w:rsidRPr="0044320F">
              <w:rPr>
                <w:rFonts w:ascii="Arial Narrow" w:hAnsi="Arial Narrow" w:cs="Arial"/>
                <w:b/>
                <w:bCs/>
                <w:sz w:val="20"/>
              </w:rPr>
              <w:t xml:space="preserve">objem </w:t>
            </w:r>
          </w:p>
          <w:p w14:paraId="788E7B68" w14:textId="77777777" w:rsidR="009A5AEC" w:rsidRPr="0044320F" w:rsidRDefault="009A5AEC" w:rsidP="00995E40">
            <w:pPr>
              <w:rPr>
                <w:rFonts w:ascii="Arial Narrow" w:hAnsi="Arial Narrow" w:cs="Arial"/>
                <w:b/>
                <w:bCs/>
                <w:sz w:val="20"/>
              </w:rPr>
            </w:pPr>
            <w:r w:rsidRPr="0044320F">
              <w:rPr>
                <w:rFonts w:ascii="Arial Narrow" w:hAnsi="Arial Narrow" w:cs="Arial"/>
                <w:b/>
                <w:bCs/>
                <w:sz w:val="20"/>
              </w:rPr>
              <w:t>[m</w:t>
            </w:r>
            <w:r w:rsidRPr="0044320F">
              <w:rPr>
                <w:rFonts w:ascii="Arial Narrow" w:hAnsi="Arial Narrow" w:cs="Arial"/>
                <w:b/>
                <w:bCs/>
                <w:sz w:val="20"/>
                <w:vertAlign w:val="superscript"/>
              </w:rPr>
              <w:t>3</w:t>
            </w:r>
            <w:r w:rsidRPr="0044320F">
              <w:rPr>
                <w:rFonts w:ascii="Arial Narrow" w:hAnsi="Arial Narrow" w:cs="Arial"/>
                <w:b/>
                <w:bCs/>
                <w:sz w:val="20"/>
              </w:rPr>
              <w:t>]</w:t>
            </w:r>
          </w:p>
        </w:tc>
        <w:tc>
          <w:tcPr>
            <w:tcW w:w="1134" w:type="dxa"/>
            <w:shd w:val="clear" w:color="auto" w:fill="E2EFD9"/>
            <w:vAlign w:val="center"/>
          </w:tcPr>
          <w:p w14:paraId="0D212FA2" w14:textId="77777777" w:rsidR="009A5AEC" w:rsidRPr="0044320F" w:rsidRDefault="009A5AEC" w:rsidP="00995E40">
            <w:pPr>
              <w:rPr>
                <w:rFonts w:ascii="Arial Narrow" w:hAnsi="Arial Narrow" w:cs="Arial"/>
                <w:b/>
                <w:bCs/>
                <w:sz w:val="20"/>
              </w:rPr>
            </w:pPr>
            <w:r>
              <w:rPr>
                <w:rFonts w:ascii="Arial Narrow" w:hAnsi="Arial Narrow" w:cs="Arial"/>
                <w:b/>
                <w:bCs/>
                <w:sz w:val="20"/>
              </w:rPr>
              <w:t xml:space="preserve">Cena za </w:t>
            </w:r>
          </w:p>
          <w:p w14:paraId="4D2D0E3A" w14:textId="77777777" w:rsidR="009A5AEC" w:rsidRDefault="009A5AEC" w:rsidP="00995E40">
            <w:pPr>
              <w:rPr>
                <w:rFonts w:ascii="Arial Narrow" w:hAnsi="Arial Narrow" w:cs="Arial"/>
                <w:b/>
                <w:bCs/>
                <w:sz w:val="20"/>
              </w:rPr>
            </w:pPr>
            <w:r w:rsidRPr="0044320F">
              <w:rPr>
                <w:rFonts w:ascii="Arial Narrow" w:hAnsi="Arial Narrow" w:cs="Arial"/>
                <w:b/>
                <w:bCs/>
                <w:sz w:val="20"/>
              </w:rPr>
              <w:t>[m</w:t>
            </w:r>
            <w:r w:rsidRPr="0044320F">
              <w:rPr>
                <w:rFonts w:ascii="Arial Narrow" w:hAnsi="Arial Narrow" w:cs="Arial"/>
                <w:b/>
                <w:bCs/>
                <w:sz w:val="20"/>
                <w:vertAlign w:val="superscript"/>
              </w:rPr>
              <w:t>3</w:t>
            </w:r>
            <w:r w:rsidRPr="0044320F">
              <w:rPr>
                <w:rFonts w:ascii="Arial Narrow" w:hAnsi="Arial Narrow" w:cs="Arial"/>
                <w:b/>
                <w:bCs/>
                <w:sz w:val="20"/>
              </w:rPr>
              <w:t>]</w:t>
            </w:r>
            <w:r>
              <w:rPr>
                <w:rFonts w:ascii="Arial Narrow" w:hAnsi="Arial Narrow" w:cs="Arial"/>
                <w:b/>
                <w:bCs/>
                <w:sz w:val="20"/>
              </w:rPr>
              <w:t xml:space="preserve"> bez DPH</w:t>
            </w:r>
          </w:p>
        </w:tc>
        <w:tc>
          <w:tcPr>
            <w:tcW w:w="1134" w:type="dxa"/>
            <w:shd w:val="clear" w:color="auto" w:fill="E2EFD9"/>
            <w:vAlign w:val="center"/>
          </w:tcPr>
          <w:p w14:paraId="54879FA2" w14:textId="77777777" w:rsidR="009A5AEC" w:rsidRPr="0044320F" w:rsidRDefault="009A5AEC" w:rsidP="00995E40">
            <w:pPr>
              <w:rPr>
                <w:rFonts w:ascii="Arial Narrow" w:hAnsi="Arial Narrow" w:cs="Arial"/>
                <w:b/>
                <w:bCs/>
                <w:sz w:val="20"/>
              </w:rPr>
            </w:pPr>
            <w:r>
              <w:rPr>
                <w:rFonts w:ascii="Arial Narrow" w:hAnsi="Arial Narrow" w:cs="Arial"/>
                <w:b/>
                <w:bCs/>
                <w:sz w:val="20"/>
              </w:rPr>
              <w:t>Cena celkom bez DPH</w:t>
            </w:r>
          </w:p>
        </w:tc>
      </w:tr>
      <w:tr w:rsidR="009A5AEC" w:rsidRPr="0044320F" w14:paraId="10F14C66" w14:textId="77777777" w:rsidTr="00995E40">
        <w:trPr>
          <w:trHeight w:val="248"/>
        </w:trPr>
        <w:tc>
          <w:tcPr>
            <w:tcW w:w="4650" w:type="dxa"/>
            <w:shd w:val="clear" w:color="auto" w:fill="auto"/>
            <w:vAlign w:val="center"/>
          </w:tcPr>
          <w:p w14:paraId="1E47E0AD" w14:textId="77777777" w:rsidR="009A5AEC" w:rsidRPr="0044320F" w:rsidRDefault="009A5AEC" w:rsidP="009A5AEC">
            <w:pPr>
              <w:numPr>
                <w:ilvl w:val="0"/>
                <w:numId w:val="26"/>
              </w:numPr>
              <w:spacing w:before="0" w:beforeAutospacing="0" w:after="0" w:afterAutospacing="0" w:line="240" w:lineRule="auto"/>
              <w:ind w:left="284" w:hanging="142"/>
              <w:contextualSpacing w:val="0"/>
              <w:rPr>
                <w:rFonts w:ascii="Arial Narrow" w:hAnsi="Arial Narrow" w:cs="Arial"/>
                <w:sz w:val="20"/>
              </w:rPr>
            </w:pPr>
            <w:r>
              <w:rPr>
                <w:rFonts w:ascii="Arial Narrow" w:hAnsi="Arial Narrow" w:cs="Arial"/>
                <w:sz w:val="20"/>
              </w:rPr>
              <w:t>S</w:t>
            </w:r>
            <w:r w:rsidRPr="0044320F">
              <w:rPr>
                <w:rFonts w:ascii="Arial Narrow" w:hAnsi="Arial Narrow" w:cs="Arial"/>
                <w:sz w:val="20"/>
              </w:rPr>
              <w:t xml:space="preserve">krývka poľnohospodárskej pôdy podľa popisu </w:t>
            </w:r>
            <w:r>
              <w:rPr>
                <w:rFonts w:ascii="Arial Narrow" w:hAnsi="Arial Narrow" w:cs="Arial"/>
                <w:sz w:val="20"/>
              </w:rPr>
              <w:t xml:space="preserve">- </w:t>
            </w:r>
            <w:r w:rsidRPr="0044320F">
              <w:rPr>
                <w:rFonts w:ascii="Arial Narrow" w:hAnsi="Arial Narrow" w:cs="Arial"/>
                <w:sz w:val="20"/>
              </w:rPr>
              <w:t xml:space="preserve"> </w:t>
            </w:r>
          </w:p>
          <w:p w14:paraId="468314B4" w14:textId="77777777" w:rsidR="009A5AEC" w:rsidRPr="0044320F" w:rsidRDefault="009A5AEC" w:rsidP="00995E40">
            <w:pPr>
              <w:ind w:left="709" w:hanging="425"/>
              <w:rPr>
                <w:rFonts w:ascii="Arial Narrow" w:hAnsi="Arial Narrow" w:cs="Arial"/>
                <w:sz w:val="20"/>
              </w:rPr>
            </w:pPr>
            <w:r w:rsidRPr="0044320F">
              <w:rPr>
                <w:rFonts w:ascii="Arial Narrow" w:hAnsi="Arial Narrow" w:cs="Calibri"/>
                <w:sz w:val="20"/>
                <w:szCs w:val="20"/>
              </w:rPr>
              <w:t>predpokladaná hĺbka skrývky 0,25 m</w:t>
            </w:r>
          </w:p>
        </w:tc>
        <w:tc>
          <w:tcPr>
            <w:tcW w:w="1048" w:type="dxa"/>
            <w:shd w:val="clear" w:color="auto" w:fill="auto"/>
            <w:vAlign w:val="center"/>
          </w:tcPr>
          <w:p w14:paraId="2DBE1EA6" w14:textId="77777777" w:rsidR="009A5AEC" w:rsidRPr="0044320F" w:rsidRDefault="009A5AEC" w:rsidP="00995E40">
            <w:pPr>
              <w:rPr>
                <w:rFonts w:ascii="Arial Narrow" w:hAnsi="Arial Narrow" w:cs="Arial"/>
                <w:sz w:val="20"/>
              </w:rPr>
            </w:pPr>
            <w:r w:rsidRPr="0044320F">
              <w:rPr>
                <w:rFonts w:ascii="Arial Narrow" w:hAnsi="Arial Narrow" w:cs="Arial"/>
                <w:sz w:val="20"/>
              </w:rPr>
              <w:t>47</w:t>
            </w:r>
            <w:r>
              <w:rPr>
                <w:rFonts w:ascii="Arial Narrow" w:hAnsi="Arial Narrow" w:cs="Arial"/>
                <w:sz w:val="20"/>
              </w:rPr>
              <w:t xml:space="preserve"> </w:t>
            </w:r>
            <w:r w:rsidRPr="0044320F">
              <w:rPr>
                <w:rFonts w:ascii="Arial Narrow" w:hAnsi="Arial Narrow" w:cs="Arial"/>
                <w:sz w:val="20"/>
              </w:rPr>
              <w:t>202,00</w:t>
            </w:r>
          </w:p>
        </w:tc>
        <w:tc>
          <w:tcPr>
            <w:tcW w:w="1134" w:type="dxa"/>
            <w:vAlign w:val="center"/>
          </w:tcPr>
          <w:p w14:paraId="71AA974D" w14:textId="77777777" w:rsidR="009A5AEC" w:rsidRPr="0044320F" w:rsidRDefault="009A5AEC" w:rsidP="00995E40">
            <w:pPr>
              <w:rPr>
                <w:rFonts w:ascii="Arial Narrow" w:hAnsi="Arial Narrow" w:cs="Arial"/>
                <w:sz w:val="20"/>
              </w:rPr>
            </w:pPr>
            <w:r w:rsidRPr="0044320F">
              <w:rPr>
                <w:rFonts w:ascii="Arial Narrow" w:hAnsi="Arial Narrow" w:cs="Arial"/>
                <w:sz w:val="20"/>
              </w:rPr>
              <w:t>11</w:t>
            </w:r>
            <w:r>
              <w:rPr>
                <w:rFonts w:ascii="Arial Narrow" w:hAnsi="Arial Narrow" w:cs="Arial"/>
                <w:sz w:val="20"/>
              </w:rPr>
              <w:t xml:space="preserve"> </w:t>
            </w:r>
            <w:r w:rsidRPr="0044320F">
              <w:rPr>
                <w:rFonts w:ascii="Arial Narrow" w:hAnsi="Arial Narrow" w:cs="Arial"/>
                <w:sz w:val="20"/>
              </w:rPr>
              <w:t>800,50</w:t>
            </w:r>
          </w:p>
        </w:tc>
        <w:tc>
          <w:tcPr>
            <w:tcW w:w="1134" w:type="dxa"/>
            <w:vAlign w:val="center"/>
          </w:tcPr>
          <w:p w14:paraId="387B4C60" w14:textId="77777777" w:rsidR="009A5AEC" w:rsidRPr="0044320F" w:rsidRDefault="009A5AEC" w:rsidP="00995E40">
            <w:pPr>
              <w:rPr>
                <w:rFonts w:ascii="Arial Narrow" w:hAnsi="Arial Narrow" w:cs="Arial"/>
                <w:sz w:val="20"/>
              </w:rPr>
            </w:pPr>
          </w:p>
        </w:tc>
        <w:tc>
          <w:tcPr>
            <w:tcW w:w="1134" w:type="dxa"/>
            <w:vAlign w:val="center"/>
          </w:tcPr>
          <w:p w14:paraId="6D2DCBD3" w14:textId="77777777" w:rsidR="009A5AEC" w:rsidRPr="0044320F" w:rsidRDefault="009A5AEC" w:rsidP="00995E40">
            <w:pPr>
              <w:rPr>
                <w:rFonts w:ascii="Arial Narrow" w:hAnsi="Arial Narrow" w:cs="Arial"/>
                <w:sz w:val="20"/>
              </w:rPr>
            </w:pPr>
          </w:p>
        </w:tc>
      </w:tr>
      <w:tr w:rsidR="009A5AEC" w:rsidRPr="0044320F" w14:paraId="4157C475" w14:textId="77777777" w:rsidTr="00995E40">
        <w:trPr>
          <w:trHeight w:val="248"/>
        </w:trPr>
        <w:tc>
          <w:tcPr>
            <w:tcW w:w="4650" w:type="dxa"/>
            <w:shd w:val="clear" w:color="auto" w:fill="auto"/>
            <w:vAlign w:val="center"/>
          </w:tcPr>
          <w:p w14:paraId="140CAA84" w14:textId="77777777" w:rsidR="009A5AEC" w:rsidRPr="0044320F" w:rsidRDefault="009A5AEC" w:rsidP="009A5AEC">
            <w:pPr>
              <w:numPr>
                <w:ilvl w:val="0"/>
                <w:numId w:val="26"/>
              </w:numPr>
              <w:spacing w:before="0" w:beforeAutospacing="0" w:after="0" w:afterAutospacing="0" w:line="240" w:lineRule="auto"/>
              <w:ind w:left="284" w:hanging="142"/>
              <w:contextualSpacing w:val="0"/>
              <w:rPr>
                <w:rFonts w:ascii="Arial Narrow" w:hAnsi="Arial Narrow" w:cs="Arial"/>
                <w:sz w:val="20"/>
              </w:rPr>
            </w:pPr>
            <w:r>
              <w:rPr>
                <w:rFonts w:ascii="Arial Narrow" w:hAnsi="Arial Narrow" w:cs="Arial"/>
                <w:sz w:val="20"/>
              </w:rPr>
              <w:t>U</w:t>
            </w:r>
            <w:r w:rsidRPr="0044320F">
              <w:rPr>
                <w:rFonts w:ascii="Arial Narrow" w:hAnsi="Arial Narrow" w:cs="Arial"/>
                <w:sz w:val="20"/>
              </w:rPr>
              <w:t>loženie poľnohospodárskej pôdy na skládku v rámci riešeného územia / priľahlých parciel do 1000 m</w:t>
            </w:r>
          </w:p>
        </w:tc>
        <w:tc>
          <w:tcPr>
            <w:tcW w:w="1048" w:type="dxa"/>
            <w:shd w:val="clear" w:color="auto" w:fill="auto"/>
            <w:vAlign w:val="center"/>
          </w:tcPr>
          <w:p w14:paraId="44F64C0A" w14:textId="77777777" w:rsidR="009A5AEC" w:rsidRPr="0044320F" w:rsidRDefault="009A5AEC" w:rsidP="00995E40">
            <w:pPr>
              <w:rPr>
                <w:rFonts w:ascii="Arial Narrow" w:hAnsi="Arial Narrow" w:cs="Arial"/>
                <w:sz w:val="20"/>
              </w:rPr>
            </w:pPr>
            <w:r w:rsidRPr="0044320F">
              <w:rPr>
                <w:rFonts w:ascii="Arial Narrow" w:hAnsi="Arial Narrow" w:cs="Arial"/>
                <w:sz w:val="20"/>
              </w:rPr>
              <w:t>17</w:t>
            </w:r>
            <w:r>
              <w:rPr>
                <w:rFonts w:ascii="Arial Narrow" w:hAnsi="Arial Narrow" w:cs="Arial"/>
                <w:sz w:val="20"/>
              </w:rPr>
              <w:t xml:space="preserve"> </w:t>
            </w:r>
            <w:r w:rsidRPr="0044320F">
              <w:rPr>
                <w:rFonts w:ascii="Arial Narrow" w:hAnsi="Arial Narrow" w:cs="Arial"/>
                <w:sz w:val="20"/>
              </w:rPr>
              <w:t>103,36</w:t>
            </w:r>
          </w:p>
        </w:tc>
        <w:tc>
          <w:tcPr>
            <w:tcW w:w="1134" w:type="dxa"/>
            <w:vAlign w:val="center"/>
          </w:tcPr>
          <w:p w14:paraId="37CFFD6A" w14:textId="77777777" w:rsidR="009A5AEC" w:rsidRDefault="009A5AEC" w:rsidP="00995E40">
            <w:pPr>
              <w:rPr>
                <w:rFonts w:ascii="Arial Narrow" w:hAnsi="Arial Narrow" w:cs="Arial"/>
                <w:sz w:val="20"/>
              </w:rPr>
            </w:pPr>
            <w:r>
              <w:rPr>
                <w:rFonts w:ascii="Arial Narrow" w:hAnsi="Arial Narrow" w:cs="Arial"/>
                <w:sz w:val="20"/>
              </w:rPr>
              <w:t xml:space="preserve">   </w:t>
            </w:r>
            <w:r w:rsidRPr="0044320F">
              <w:rPr>
                <w:rFonts w:ascii="Arial Narrow" w:hAnsi="Arial Narrow" w:cs="Arial"/>
                <w:sz w:val="20"/>
              </w:rPr>
              <w:t>4</w:t>
            </w:r>
            <w:r>
              <w:rPr>
                <w:rFonts w:ascii="Arial Narrow" w:hAnsi="Arial Narrow" w:cs="Arial"/>
                <w:sz w:val="20"/>
              </w:rPr>
              <w:t xml:space="preserve"> </w:t>
            </w:r>
            <w:r w:rsidRPr="0044320F">
              <w:rPr>
                <w:rFonts w:ascii="Arial Narrow" w:hAnsi="Arial Narrow" w:cs="Arial"/>
                <w:sz w:val="20"/>
              </w:rPr>
              <w:t>275,84</w:t>
            </w:r>
          </w:p>
        </w:tc>
        <w:tc>
          <w:tcPr>
            <w:tcW w:w="1134" w:type="dxa"/>
            <w:vAlign w:val="center"/>
          </w:tcPr>
          <w:p w14:paraId="4139A6EC" w14:textId="77777777" w:rsidR="009A5AEC" w:rsidRPr="0044320F" w:rsidRDefault="009A5AEC" w:rsidP="00995E40">
            <w:pPr>
              <w:rPr>
                <w:rFonts w:ascii="Arial Narrow" w:hAnsi="Arial Narrow" w:cs="Arial"/>
                <w:sz w:val="20"/>
              </w:rPr>
            </w:pPr>
          </w:p>
        </w:tc>
        <w:tc>
          <w:tcPr>
            <w:tcW w:w="1134" w:type="dxa"/>
            <w:vAlign w:val="center"/>
          </w:tcPr>
          <w:p w14:paraId="5BC57649" w14:textId="77777777" w:rsidR="009A5AEC" w:rsidRPr="0044320F" w:rsidRDefault="009A5AEC" w:rsidP="00995E40">
            <w:pPr>
              <w:rPr>
                <w:rFonts w:ascii="Arial Narrow" w:hAnsi="Arial Narrow" w:cs="Arial"/>
                <w:sz w:val="20"/>
              </w:rPr>
            </w:pPr>
          </w:p>
        </w:tc>
      </w:tr>
      <w:tr w:rsidR="009A5AEC" w:rsidRPr="0044320F" w14:paraId="595EBE9D" w14:textId="77777777" w:rsidTr="00995E40">
        <w:trPr>
          <w:trHeight w:val="248"/>
        </w:trPr>
        <w:tc>
          <w:tcPr>
            <w:tcW w:w="4650" w:type="dxa"/>
            <w:shd w:val="clear" w:color="auto" w:fill="auto"/>
            <w:vAlign w:val="center"/>
          </w:tcPr>
          <w:p w14:paraId="5F189298" w14:textId="77777777" w:rsidR="009A5AEC" w:rsidRPr="0044320F" w:rsidRDefault="009A5AEC" w:rsidP="009A5AEC">
            <w:pPr>
              <w:numPr>
                <w:ilvl w:val="0"/>
                <w:numId w:val="26"/>
              </w:numPr>
              <w:spacing w:before="0" w:beforeAutospacing="0" w:after="0" w:afterAutospacing="0" w:line="240" w:lineRule="auto"/>
              <w:ind w:left="284" w:hanging="142"/>
              <w:contextualSpacing w:val="0"/>
              <w:rPr>
                <w:rFonts w:ascii="Arial Narrow" w:hAnsi="Arial Narrow" w:cs="Arial"/>
                <w:sz w:val="20"/>
              </w:rPr>
            </w:pPr>
            <w:r>
              <w:rPr>
                <w:rFonts w:ascii="Arial Narrow" w:hAnsi="Arial Narrow" w:cs="Arial"/>
                <w:sz w:val="20"/>
              </w:rPr>
              <w:t>N</w:t>
            </w:r>
            <w:r w:rsidRPr="0044320F">
              <w:rPr>
                <w:rFonts w:ascii="Arial Narrow" w:hAnsi="Arial Narrow" w:cs="Arial"/>
                <w:sz w:val="20"/>
              </w:rPr>
              <w:t>aloženie neuľahnutého výkopku - poľnohospodárskej pôdy</w:t>
            </w:r>
          </w:p>
        </w:tc>
        <w:tc>
          <w:tcPr>
            <w:tcW w:w="1048" w:type="dxa"/>
            <w:shd w:val="clear" w:color="auto" w:fill="auto"/>
            <w:vAlign w:val="center"/>
          </w:tcPr>
          <w:p w14:paraId="4CBCC61B" w14:textId="77777777" w:rsidR="009A5AEC" w:rsidRPr="0044320F" w:rsidRDefault="009A5AEC" w:rsidP="00995E40">
            <w:pPr>
              <w:rPr>
                <w:rFonts w:ascii="Arial Narrow" w:hAnsi="Arial Narrow" w:cs="Arial"/>
                <w:sz w:val="20"/>
              </w:rPr>
            </w:pPr>
            <w:r w:rsidRPr="0044320F">
              <w:rPr>
                <w:rFonts w:ascii="Arial Narrow" w:hAnsi="Arial Narrow" w:cs="Arial"/>
                <w:sz w:val="20"/>
              </w:rPr>
              <w:t>30</w:t>
            </w:r>
            <w:r>
              <w:rPr>
                <w:rFonts w:ascii="Arial Narrow" w:hAnsi="Arial Narrow" w:cs="Arial"/>
                <w:sz w:val="20"/>
              </w:rPr>
              <w:t xml:space="preserve"> </w:t>
            </w:r>
            <w:r w:rsidRPr="0044320F">
              <w:rPr>
                <w:rFonts w:ascii="Arial Narrow" w:hAnsi="Arial Narrow" w:cs="Arial"/>
                <w:sz w:val="20"/>
              </w:rPr>
              <w:t>098,64</w:t>
            </w:r>
          </w:p>
        </w:tc>
        <w:tc>
          <w:tcPr>
            <w:tcW w:w="1134" w:type="dxa"/>
            <w:vAlign w:val="center"/>
          </w:tcPr>
          <w:p w14:paraId="0108E170" w14:textId="77777777" w:rsidR="009A5AEC" w:rsidRDefault="009A5AEC" w:rsidP="00995E40">
            <w:pPr>
              <w:rPr>
                <w:rFonts w:ascii="Arial Narrow" w:hAnsi="Arial Narrow" w:cs="Arial"/>
                <w:sz w:val="20"/>
              </w:rPr>
            </w:pPr>
            <w:r>
              <w:rPr>
                <w:rFonts w:ascii="Arial Narrow" w:hAnsi="Arial Narrow" w:cs="Arial"/>
                <w:sz w:val="20"/>
              </w:rPr>
              <w:t xml:space="preserve">    </w:t>
            </w:r>
            <w:r w:rsidRPr="0044320F">
              <w:rPr>
                <w:rFonts w:ascii="Arial Narrow" w:hAnsi="Arial Narrow" w:cs="Arial"/>
                <w:sz w:val="20"/>
              </w:rPr>
              <w:t>7</w:t>
            </w:r>
            <w:r>
              <w:rPr>
                <w:rFonts w:ascii="Arial Narrow" w:hAnsi="Arial Narrow" w:cs="Arial"/>
                <w:sz w:val="20"/>
              </w:rPr>
              <w:t xml:space="preserve"> </w:t>
            </w:r>
            <w:r w:rsidRPr="0044320F">
              <w:rPr>
                <w:rFonts w:ascii="Arial Narrow" w:hAnsi="Arial Narrow" w:cs="Arial"/>
                <w:sz w:val="20"/>
              </w:rPr>
              <w:t>524,66</w:t>
            </w:r>
          </w:p>
        </w:tc>
        <w:tc>
          <w:tcPr>
            <w:tcW w:w="1134" w:type="dxa"/>
            <w:vAlign w:val="center"/>
          </w:tcPr>
          <w:p w14:paraId="4CBD412E" w14:textId="77777777" w:rsidR="009A5AEC" w:rsidRDefault="009A5AEC" w:rsidP="00995E40">
            <w:pPr>
              <w:rPr>
                <w:rFonts w:ascii="Arial Narrow" w:hAnsi="Arial Narrow" w:cs="Arial"/>
                <w:sz w:val="20"/>
              </w:rPr>
            </w:pPr>
            <w:r>
              <w:rPr>
                <w:rFonts w:ascii="Arial Narrow" w:hAnsi="Arial Narrow" w:cs="Arial"/>
                <w:sz w:val="20"/>
              </w:rPr>
              <w:t xml:space="preserve">    </w:t>
            </w:r>
          </w:p>
        </w:tc>
        <w:tc>
          <w:tcPr>
            <w:tcW w:w="1134" w:type="dxa"/>
            <w:vAlign w:val="center"/>
          </w:tcPr>
          <w:p w14:paraId="137A6419" w14:textId="77777777" w:rsidR="009A5AEC" w:rsidRPr="0044320F" w:rsidRDefault="009A5AEC" w:rsidP="00995E40">
            <w:pPr>
              <w:rPr>
                <w:rFonts w:ascii="Arial Narrow" w:hAnsi="Arial Narrow" w:cs="Arial"/>
                <w:sz w:val="20"/>
              </w:rPr>
            </w:pPr>
            <w:r>
              <w:rPr>
                <w:rFonts w:ascii="Arial Narrow" w:hAnsi="Arial Narrow" w:cs="Arial"/>
                <w:sz w:val="20"/>
              </w:rPr>
              <w:t xml:space="preserve">    </w:t>
            </w:r>
          </w:p>
        </w:tc>
      </w:tr>
    </w:tbl>
    <w:p w14:paraId="22C37B55" w14:textId="77777777" w:rsidR="009A5AEC" w:rsidRDefault="009A5AEC" w:rsidP="009A5AEC">
      <w:pPr>
        <w:pStyle w:val="Odsekzoznamu"/>
        <w:spacing w:after="160"/>
        <w:ind w:left="0"/>
        <w:jc w:val="both"/>
        <w:rPr>
          <w:rFonts w:ascii="Arial Narrow" w:hAnsi="Arial Narrow"/>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right w:w="28" w:type="dxa"/>
        </w:tblCellMar>
        <w:tblLook w:val="04A0" w:firstRow="1" w:lastRow="0" w:firstColumn="1" w:lastColumn="0" w:noHBand="0" w:noVBand="1"/>
      </w:tblPr>
      <w:tblGrid>
        <w:gridCol w:w="4650"/>
        <w:gridCol w:w="1048"/>
        <w:gridCol w:w="1134"/>
        <w:gridCol w:w="1134"/>
        <w:gridCol w:w="1134"/>
      </w:tblGrid>
      <w:tr w:rsidR="009A5AEC" w:rsidRPr="0044320F" w14:paraId="60EDEE0A" w14:textId="77777777" w:rsidTr="00995E40">
        <w:trPr>
          <w:trHeight w:val="227"/>
        </w:trPr>
        <w:tc>
          <w:tcPr>
            <w:tcW w:w="4650" w:type="dxa"/>
            <w:shd w:val="clear" w:color="auto" w:fill="E2EFD9"/>
            <w:vAlign w:val="center"/>
          </w:tcPr>
          <w:p w14:paraId="405F2DBE" w14:textId="77777777" w:rsidR="009A5AEC" w:rsidRPr="0044320F" w:rsidRDefault="009A5AEC" w:rsidP="00995E40">
            <w:pPr>
              <w:rPr>
                <w:rFonts w:ascii="Arial Narrow" w:hAnsi="Arial Narrow" w:cs="Arial"/>
                <w:b/>
                <w:bCs/>
                <w:sz w:val="20"/>
              </w:rPr>
            </w:pPr>
            <w:r>
              <w:rPr>
                <w:rFonts w:ascii="Arial Narrow" w:hAnsi="Arial Narrow" w:cs="Arial"/>
                <w:b/>
                <w:bCs/>
                <w:sz w:val="20"/>
              </w:rPr>
              <w:t>Rozsah</w:t>
            </w:r>
            <w:r w:rsidRPr="0044320F">
              <w:rPr>
                <w:rFonts w:ascii="Arial Narrow" w:hAnsi="Arial Narrow" w:cs="Arial"/>
                <w:b/>
                <w:bCs/>
                <w:sz w:val="20"/>
              </w:rPr>
              <w:t xml:space="preserve"> činnosti</w:t>
            </w:r>
            <w:r>
              <w:rPr>
                <w:rFonts w:ascii="Arial Narrow" w:hAnsi="Arial Narrow" w:cs="Arial"/>
                <w:b/>
                <w:bCs/>
                <w:sz w:val="20"/>
              </w:rPr>
              <w:t xml:space="preserve"> v rámci predmetu zákazky B.2</w:t>
            </w:r>
          </w:p>
        </w:tc>
        <w:tc>
          <w:tcPr>
            <w:tcW w:w="1048" w:type="dxa"/>
            <w:shd w:val="clear" w:color="auto" w:fill="E2EFD9"/>
            <w:vAlign w:val="center"/>
          </w:tcPr>
          <w:p w14:paraId="1E6A9EE7" w14:textId="77777777" w:rsidR="009A5AEC" w:rsidRPr="0044320F" w:rsidRDefault="009A5AEC" w:rsidP="00995E40">
            <w:pPr>
              <w:rPr>
                <w:rFonts w:ascii="Arial Narrow" w:hAnsi="Arial Narrow" w:cs="Arial"/>
                <w:b/>
                <w:bCs/>
                <w:sz w:val="20"/>
              </w:rPr>
            </w:pPr>
            <w:r w:rsidRPr="0044320F">
              <w:rPr>
                <w:rFonts w:ascii="Arial Narrow" w:hAnsi="Arial Narrow" w:cs="Arial"/>
                <w:b/>
                <w:bCs/>
                <w:sz w:val="20"/>
              </w:rPr>
              <w:t xml:space="preserve">výmera </w:t>
            </w:r>
          </w:p>
          <w:p w14:paraId="7B5EC554" w14:textId="77777777" w:rsidR="009A5AEC" w:rsidRPr="0044320F" w:rsidRDefault="009A5AEC" w:rsidP="00995E40">
            <w:pPr>
              <w:rPr>
                <w:rFonts w:ascii="Arial Narrow" w:hAnsi="Arial Narrow" w:cs="Arial"/>
                <w:sz w:val="20"/>
              </w:rPr>
            </w:pPr>
            <w:r w:rsidRPr="0044320F">
              <w:rPr>
                <w:rFonts w:ascii="Arial Narrow" w:hAnsi="Arial Narrow" w:cs="Arial"/>
                <w:b/>
                <w:bCs/>
                <w:sz w:val="20"/>
              </w:rPr>
              <w:t>[m</w:t>
            </w:r>
            <w:r w:rsidRPr="0044320F">
              <w:rPr>
                <w:rFonts w:ascii="Arial Narrow" w:hAnsi="Arial Narrow" w:cs="Arial"/>
                <w:b/>
                <w:bCs/>
                <w:sz w:val="20"/>
                <w:vertAlign w:val="superscript"/>
              </w:rPr>
              <w:t>2</w:t>
            </w:r>
            <w:r w:rsidRPr="0044320F">
              <w:rPr>
                <w:rFonts w:ascii="Arial Narrow" w:hAnsi="Arial Narrow" w:cs="Arial"/>
                <w:b/>
                <w:bCs/>
                <w:sz w:val="20"/>
              </w:rPr>
              <w:t>]</w:t>
            </w:r>
          </w:p>
        </w:tc>
        <w:tc>
          <w:tcPr>
            <w:tcW w:w="1134" w:type="dxa"/>
            <w:shd w:val="clear" w:color="auto" w:fill="E2EFD9"/>
            <w:vAlign w:val="center"/>
          </w:tcPr>
          <w:p w14:paraId="7DC5174E" w14:textId="77777777" w:rsidR="009A5AEC" w:rsidRPr="0044320F" w:rsidRDefault="009A5AEC" w:rsidP="00995E40">
            <w:pPr>
              <w:rPr>
                <w:rFonts w:ascii="Arial Narrow" w:hAnsi="Arial Narrow" w:cs="Arial"/>
                <w:b/>
                <w:bCs/>
                <w:sz w:val="20"/>
              </w:rPr>
            </w:pPr>
            <w:r w:rsidRPr="0044320F">
              <w:rPr>
                <w:rFonts w:ascii="Arial Narrow" w:hAnsi="Arial Narrow" w:cs="Arial"/>
                <w:b/>
                <w:bCs/>
                <w:sz w:val="20"/>
              </w:rPr>
              <w:t xml:space="preserve">objem </w:t>
            </w:r>
          </w:p>
          <w:p w14:paraId="0D1C0BD7" w14:textId="77777777" w:rsidR="009A5AEC" w:rsidRPr="0044320F" w:rsidRDefault="009A5AEC" w:rsidP="00995E40">
            <w:pPr>
              <w:rPr>
                <w:rFonts w:ascii="Arial Narrow" w:hAnsi="Arial Narrow" w:cs="Arial"/>
                <w:b/>
                <w:bCs/>
                <w:sz w:val="20"/>
              </w:rPr>
            </w:pPr>
            <w:r w:rsidRPr="0044320F">
              <w:rPr>
                <w:rFonts w:ascii="Arial Narrow" w:hAnsi="Arial Narrow" w:cs="Arial"/>
                <w:b/>
                <w:bCs/>
                <w:sz w:val="20"/>
              </w:rPr>
              <w:t>[m</w:t>
            </w:r>
            <w:r w:rsidRPr="0044320F">
              <w:rPr>
                <w:rFonts w:ascii="Arial Narrow" w:hAnsi="Arial Narrow" w:cs="Arial"/>
                <w:b/>
                <w:bCs/>
                <w:sz w:val="20"/>
                <w:vertAlign w:val="superscript"/>
              </w:rPr>
              <w:t>3</w:t>
            </w:r>
            <w:r w:rsidRPr="0044320F">
              <w:rPr>
                <w:rFonts w:ascii="Arial Narrow" w:hAnsi="Arial Narrow" w:cs="Arial"/>
                <w:b/>
                <w:bCs/>
                <w:sz w:val="20"/>
              </w:rPr>
              <w:t>]</w:t>
            </w:r>
          </w:p>
        </w:tc>
        <w:tc>
          <w:tcPr>
            <w:tcW w:w="1134" w:type="dxa"/>
            <w:shd w:val="clear" w:color="auto" w:fill="E2EFD9"/>
            <w:vAlign w:val="center"/>
          </w:tcPr>
          <w:p w14:paraId="07FEFE5E" w14:textId="77777777" w:rsidR="009A5AEC" w:rsidRPr="0044320F" w:rsidRDefault="009A5AEC" w:rsidP="00995E40">
            <w:pPr>
              <w:rPr>
                <w:rFonts w:ascii="Arial Narrow" w:hAnsi="Arial Narrow" w:cs="Arial"/>
                <w:b/>
                <w:bCs/>
                <w:sz w:val="20"/>
              </w:rPr>
            </w:pPr>
            <w:r>
              <w:rPr>
                <w:rFonts w:ascii="Arial Narrow" w:hAnsi="Arial Narrow" w:cs="Arial"/>
                <w:b/>
                <w:bCs/>
                <w:sz w:val="20"/>
              </w:rPr>
              <w:t xml:space="preserve">Cena za </w:t>
            </w:r>
          </w:p>
          <w:p w14:paraId="5C7105A8" w14:textId="77777777" w:rsidR="009A5AEC" w:rsidRPr="0044320F" w:rsidRDefault="009A5AEC" w:rsidP="00995E40">
            <w:pPr>
              <w:rPr>
                <w:rFonts w:ascii="Arial Narrow" w:hAnsi="Arial Narrow" w:cs="Arial"/>
                <w:b/>
                <w:bCs/>
                <w:sz w:val="20"/>
              </w:rPr>
            </w:pPr>
            <w:r w:rsidRPr="0044320F">
              <w:rPr>
                <w:rFonts w:ascii="Arial Narrow" w:hAnsi="Arial Narrow" w:cs="Arial"/>
                <w:b/>
                <w:bCs/>
                <w:sz w:val="20"/>
              </w:rPr>
              <w:t>[m</w:t>
            </w:r>
            <w:r w:rsidRPr="0044320F">
              <w:rPr>
                <w:rFonts w:ascii="Arial Narrow" w:hAnsi="Arial Narrow" w:cs="Arial"/>
                <w:b/>
                <w:bCs/>
                <w:sz w:val="20"/>
                <w:vertAlign w:val="superscript"/>
              </w:rPr>
              <w:t>3</w:t>
            </w:r>
            <w:r w:rsidRPr="0044320F">
              <w:rPr>
                <w:rFonts w:ascii="Arial Narrow" w:hAnsi="Arial Narrow" w:cs="Arial"/>
                <w:b/>
                <w:bCs/>
                <w:sz w:val="20"/>
              </w:rPr>
              <w:t>]</w:t>
            </w:r>
            <w:r>
              <w:rPr>
                <w:rFonts w:ascii="Arial Narrow" w:hAnsi="Arial Narrow" w:cs="Arial"/>
                <w:b/>
                <w:bCs/>
                <w:sz w:val="20"/>
              </w:rPr>
              <w:t xml:space="preserve"> bez DPH</w:t>
            </w:r>
          </w:p>
        </w:tc>
        <w:tc>
          <w:tcPr>
            <w:tcW w:w="1134" w:type="dxa"/>
            <w:shd w:val="clear" w:color="auto" w:fill="E2EFD9"/>
            <w:vAlign w:val="center"/>
          </w:tcPr>
          <w:p w14:paraId="76F2EFFF" w14:textId="77777777" w:rsidR="009A5AEC" w:rsidRPr="0044320F" w:rsidRDefault="009A5AEC" w:rsidP="00995E40">
            <w:pPr>
              <w:rPr>
                <w:rFonts w:ascii="Arial Narrow" w:hAnsi="Arial Narrow" w:cs="Arial"/>
                <w:b/>
                <w:bCs/>
                <w:sz w:val="20"/>
              </w:rPr>
            </w:pPr>
            <w:r>
              <w:rPr>
                <w:rFonts w:ascii="Arial Narrow" w:hAnsi="Arial Narrow" w:cs="Arial"/>
                <w:b/>
                <w:bCs/>
                <w:sz w:val="20"/>
              </w:rPr>
              <w:t>Cena celkom bez DPH</w:t>
            </w:r>
          </w:p>
        </w:tc>
      </w:tr>
      <w:tr w:rsidR="009A5AEC" w:rsidRPr="0044320F" w14:paraId="5548BA92" w14:textId="77777777" w:rsidTr="00995E40">
        <w:trPr>
          <w:trHeight w:val="248"/>
        </w:trPr>
        <w:tc>
          <w:tcPr>
            <w:tcW w:w="4650" w:type="dxa"/>
            <w:shd w:val="clear" w:color="auto" w:fill="auto"/>
            <w:vAlign w:val="center"/>
          </w:tcPr>
          <w:p w14:paraId="22D1DEC2" w14:textId="77777777" w:rsidR="009A5AEC" w:rsidRPr="0044320F" w:rsidRDefault="009A5AEC" w:rsidP="009A5AEC">
            <w:pPr>
              <w:numPr>
                <w:ilvl w:val="0"/>
                <w:numId w:val="25"/>
              </w:numPr>
              <w:spacing w:before="0" w:beforeAutospacing="0" w:after="0" w:afterAutospacing="0" w:line="240" w:lineRule="auto"/>
              <w:ind w:left="284" w:hanging="142"/>
              <w:contextualSpacing w:val="0"/>
              <w:rPr>
                <w:rFonts w:ascii="Arial Narrow" w:hAnsi="Arial Narrow" w:cs="Arial"/>
                <w:sz w:val="20"/>
              </w:rPr>
            </w:pPr>
            <w:r>
              <w:rPr>
                <w:rFonts w:ascii="Arial Narrow" w:hAnsi="Arial Narrow" w:cs="Arial"/>
                <w:sz w:val="20"/>
              </w:rPr>
              <w:t>S</w:t>
            </w:r>
            <w:r w:rsidRPr="0044320F">
              <w:rPr>
                <w:rFonts w:ascii="Arial Narrow" w:hAnsi="Arial Narrow" w:cs="Arial"/>
                <w:sz w:val="20"/>
              </w:rPr>
              <w:t xml:space="preserve">krývka poľnohospodárskej pôdy podľa popisu bodu </w:t>
            </w:r>
            <w:r>
              <w:rPr>
                <w:rFonts w:ascii="Arial Narrow" w:hAnsi="Arial Narrow" w:cs="Arial"/>
                <w:sz w:val="20"/>
              </w:rPr>
              <w:t>4</w:t>
            </w:r>
            <w:r w:rsidRPr="0044320F">
              <w:rPr>
                <w:rFonts w:ascii="Arial Narrow" w:hAnsi="Arial Narrow" w:cs="Arial"/>
                <w:sz w:val="20"/>
              </w:rPr>
              <w:t>.</w:t>
            </w:r>
          </w:p>
          <w:p w14:paraId="685B8C3F" w14:textId="77777777" w:rsidR="009A5AEC" w:rsidRPr="0044320F" w:rsidRDefault="009A5AEC" w:rsidP="009A5AEC">
            <w:pPr>
              <w:numPr>
                <w:ilvl w:val="0"/>
                <w:numId w:val="24"/>
              </w:numPr>
              <w:spacing w:before="0" w:beforeAutospacing="0" w:after="0" w:afterAutospacing="0" w:line="240" w:lineRule="auto"/>
              <w:ind w:left="426" w:hanging="142"/>
              <w:contextualSpacing w:val="0"/>
              <w:rPr>
                <w:rFonts w:ascii="Arial Narrow" w:hAnsi="Arial Narrow" w:cs="Arial"/>
                <w:sz w:val="20"/>
              </w:rPr>
            </w:pPr>
            <w:r w:rsidRPr="0044320F">
              <w:rPr>
                <w:rFonts w:ascii="Arial Narrow" w:hAnsi="Arial Narrow" w:cs="Calibri"/>
                <w:sz w:val="20"/>
                <w:szCs w:val="20"/>
              </w:rPr>
              <w:t>predpokladaná hĺbka skrývky 0,25 m</w:t>
            </w:r>
          </w:p>
        </w:tc>
        <w:tc>
          <w:tcPr>
            <w:tcW w:w="1048" w:type="dxa"/>
            <w:shd w:val="clear" w:color="auto" w:fill="auto"/>
            <w:vAlign w:val="center"/>
          </w:tcPr>
          <w:p w14:paraId="1B202993" w14:textId="77777777" w:rsidR="009A5AEC" w:rsidRPr="0044320F" w:rsidRDefault="009A5AEC" w:rsidP="00995E40">
            <w:pPr>
              <w:rPr>
                <w:rFonts w:ascii="Arial Narrow" w:hAnsi="Arial Narrow" w:cs="Arial"/>
                <w:sz w:val="20"/>
              </w:rPr>
            </w:pPr>
            <w:r>
              <w:rPr>
                <w:rFonts w:ascii="Arial Narrow" w:hAnsi="Arial Narrow" w:cs="Arial"/>
                <w:sz w:val="20"/>
              </w:rPr>
              <w:t>7 382</w:t>
            </w:r>
            <w:r w:rsidRPr="0044320F">
              <w:rPr>
                <w:rFonts w:ascii="Arial Narrow" w:hAnsi="Arial Narrow" w:cs="Arial"/>
                <w:sz w:val="20"/>
              </w:rPr>
              <w:t>,00</w:t>
            </w:r>
          </w:p>
        </w:tc>
        <w:tc>
          <w:tcPr>
            <w:tcW w:w="1134" w:type="dxa"/>
            <w:vAlign w:val="center"/>
          </w:tcPr>
          <w:p w14:paraId="3BE7BA54" w14:textId="77777777" w:rsidR="009A5AEC" w:rsidRPr="0044320F" w:rsidRDefault="009A5AEC" w:rsidP="00995E40">
            <w:pPr>
              <w:rPr>
                <w:rFonts w:ascii="Arial Narrow" w:hAnsi="Arial Narrow" w:cs="Arial"/>
                <w:sz w:val="20"/>
              </w:rPr>
            </w:pPr>
            <w:r>
              <w:rPr>
                <w:rFonts w:ascii="Arial Narrow" w:hAnsi="Arial Narrow" w:cs="Arial"/>
                <w:sz w:val="20"/>
              </w:rPr>
              <w:t>1 845,50</w:t>
            </w:r>
          </w:p>
        </w:tc>
        <w:tc>
          <w:tcPr>
            <w:tcW w:w="1134" w:type="dxa"/>
            <w:vAlign w:val="center"/>
          </w:tcPr>
          <w:p w14:paraId="43E3FEC2" w14:textId="77777777" w:rsidR="009A5AEC" w:rsidRDefault="009A5AEC" w:rsidP="00995E40">
            <w:pPr>
              <w:rPr>
                <w:rFonts w:ascii="Arial Narrow" w:hAnsi="Arial Narrow" w:cs="Arial"/>
                <w:sz w:val="20"/>
              </w:rPr>
            </w:pPr>
          </w:p>
        </w:tc>
        <w:tc>
          <w:tcPr>
            <w:tcW w:w="1134" w:type="dxa"/>
            <w:vAlign w:val="center"/>
          </w:tcPr>
          <w:p w14:paraId="1CB134F1" w14:textId="77777777" w:rsidR="009A5AEC" w:rsidRDefault="009A5AEC" w:rsidP="00995E40">
            <w:pPr>
              <w:rPr>
                <w:rFonts w:ascii="Arial Narrow" w:hAnsi="Arial Narrow" w:cs="Arial"/>
                <w:sz w:val="20"/>
              </w:rPr>
            </w:pPr>
          </w:p>
        </w:tc>
      </w:tr>
      <w:tr w:rsidR="009A5AEC" w14:paraId="1DCC2C5E" w14:textId="77777777" w:rsidTr="00995E40">
        <w:trPr>
          <w:trHeight w:val="248"/>
        </w:trPr>
        <w:tc>
          <w:tcPr>
            <w:tcW w:w="4650" w:type="dxa"/>
            <w:shd w:val="clear" w:color="auto" w:fill="auto"/>
            <w:vAlign w:val="center"/>
          </w:tcPr>
          <w:p w14:paraId="622A55A5" w14:textId="77777777" w:rsidR="009A5AEC" w:rsidRPr="0044320F" w:rsidRDefault="009A5AEC" w:rsidP="009A5AEC">
            <w:pPr>
              <w:numPr>
                <w:ilvl w:val="0"/>
                <w:numId w:val="25"/>
              </w:numPr>
              <w:spacing w:before="0" w:beforeAutospacing="0" w:after="0" w:afterAutospacing="0" w:line="240" w:lineRule="auto"/>
              <w:ind w:left="284" w:hanging="142"/>
              <w:contextualSpacing w:val="0"/>
              <w:rPr>
                <w:rFonts w:ascii="Arial Narrow" w:hAnsi="Arial Narrow" w:cs="Arial"/>
                <w:sz w:val="20"/>
              </w:rPr>
            </w:pPr>
            <w:r>
              <w:rPr>
                <w:rFonts w:ascii="Arial Narrow" w:hAnsi="Arial Narrow" w:cs="Arial"/>
                <w:sz w:val="20"/>
              </w:rPr>
              <w:t>S</w:t>
            </w:r>
            <w:r w:rsidRPr="0044320F">
              <w:rPr>
                <w:rFonts w:ascii="Arial Narrow" w:hAnsi="Arial Narrow" w:cs="Arial"/>
                <w:sz w:val="20"/>
              </w:rPr>
              <w:t xml:space="preserve">krývka pôdy podľa popisu bodu </w:t>
            </w:r>
            <w:r>
              <w:rPr>
                <w:rFonts w:ascii="Arial Narrow" w:hAnsi="Arial Narrow" w:cs="Arial"/>
                <w:sz w:val="20"/>
              </w:rPr>
              <w:t>4</w:t>
            </w:r>
            <w:r w:rsidRPr="0044320F">
              <w:rPr>
                <w:rFonts w:ascii="Arial Narrow" w:hAnsi="Arial Narrow" w:cs="Arial"/>
                <w:sz w:val="20"/>
              </w:rPr>
              <w:t>.</w:t>
            </w:r>
          </w:p>
          <w:p w14:paraId="0D247648" w14:textId="77777777" w:rsidR="009A5AEC" w:rsidRPr="0044320F" w:rsidRDefault="009A5AEC" w:rsidP="009A5AEC">
            <w:pPr>
              <w:numPr>
                <w:ilvl w:val="0"/>
                <w:numId w:val="24"/>
              </w:numPr>
              <w:spacing w:before="0" w:beforeAutospacing="0" w:after="0" w:afterAutospacing="0" w:line="240" w:lineRule="auto"/>
              <w:ind w:left="426" w:hanging="142"/>
              <w:contextualSpacing w:val="0"/>
              <w:rPr>
                <w:rFonts w:ascii="Arial Narrow" w:hAnsi="Arial Narrow" w:cs="Arial"/>
                <w:sz w:val="20"/>
              </w:rPr>
            </w:pPr>
            <w:r w:rsidRPr="0044320F">
              <w:rPr>
                <w:rFonts w:ascii="Arial Narrow" w:hAnsi="Arial Narrow" w:cs="Calibri"/>
                <w:sz w:val="20"/>
                <w:szCs w:val="20"/>
              </w:rPr>
              <w:t>predpokladaná hĺbka skrývky 0,25 m</w:t>
            </w:r>
          </w:p>
        </w:tc>
        <w:tc>
          <w:tcPr>
            <w:tcW w:w="1048" w:type="dxa"/>
            <w:shd w:val="clear" w:color="auto" w:fill="auto"/>
            <w:vAlign w:val="center"/>
          </w:tcPr>
          <w:p w14:paraId="4ADA6BBE" w14:textId="77777777" w:rsidR="009A5AEC" w:rsidRDefault="009A5AEC" w:rsidP="00995E40">
            <w:pPr>
              <w:rPr>
                <w:rFonts w:ascii="Arial Narrow" w:hAnsi="Arial Narrow" w:cs="Arial"/>
                <w:sz w:val="20"/>
              </w:rPr>
            </w:pPr>
            <w:r>
              <w:rPr>
                <w:rFonts w:ascii="Arial Narrow" w:hAnsi="Arial Narrow" w:cs="Arial"/>
                <w:sz w:val="20"/>
              </w:rPr>
              <w:t>1 393,00</w:t>
            </w:r>
          </w:p>
        </w:tc>
        <w:tc>
          <w:tcPr>
            <w:tcW w:w="1134" w:type="dxa"/>
            <w:vAlign w:val="center"/>
          </w:tcPr>
          <w:p w14:paraId="38642BB8" w14:textId="77777777" w:rsidR="009A5AEC" w:rsidRDefault="009A5AEC" w:rsidP="00995E40">
            <w:pPr>
              <w:rPr>
                <w:rFonts w:ascii="Arial Narrow" w:hAnsi="Arial Narrow" w:cs="Arial"/>
                <w:sz w:val="20"/>
              </w:rPr>
            </w:pPr>
            <w:r>
              <w:rPr>
                <w:rFonts w:ascii="Arial Narrow" w:hAnsi="Arial Narrow" w:cs="Arial"/>
                <w:sz w:val="20"/>
              </w:rPr>
              <w:t xml:space="preserve">   348,25</w:t>
            </w:r>
          </w:p>
        </w:tc>
        <w:tc>
          <w:tcPr>
            <w:tcW w:w="1134" w:type="dxa"/>
            <w:vAlign w:val="center"/>
          </w:tcPr>
          <w:p w14:paraId="75EE078F" w14:textId="77777777" w:rsidR="009A5AEC" w:rsidRDefault="009A5AEC" w:rsidP="00995E40">
            <w:pPr>
              <w:rPr>
                <w:rFonts w:ascii="Arial Narrow" w:hAnsi="Arial Narrow" w:cs="Arial"/>
                <w:sz w:val="20"/>
              </w:rPr>
            </w:pPr>
          </w:p>
        </w:tc>
        <w:tc>
          <w:tcPr>
            <w:tcW w:w="1134" w:type="dxa"/>
            <w:vAlign w:val="center"/>
          </w:tcPr>
          <w:p w14:paraId="47A4F15C" w14:textId="77777777" w:rsidR="009A5AEC" w:rsidRDefault="009A5AEC" w:rsidP="00995E40">
            <w:pPr>
              <w:rPr>
                <w:rFonts w:ascii="Arial Narrow" w:hAnsi="Arial Narrow" w:cs="Arial"/>
                <w:sz w:val="20"/>
              </w:rPr>
            </w:pPr>
          </w:p>
        </w:tc>
      </w:tr>
      <w:tr w:rsidR="009A5AEC" w:rsidRPr="00724A21" w14:paraId="729226C1" w14:textId="77777777" w:rsidTr="00995E40">
        <w:trPr>
          <w:trHeight w:val="248"/>
        </w:trPr>
        <w:tc>
          <w:tcPr>
            <w:tcW w:w="4650" w:type="dxa"/>
            <w:shd w:val="clear" w:color="auto" w:fill="auto"/>
            <w:vAlign w:val="center"/>
          </w:tcPr>
          <w:p w14:paraId="3CCED2BD" w14:textId="77777777" w:rsidR="009A5AEC" w:rsidRPr="0044320F" w:rsidRDefault="009A5AEC" w:rsidP="009A5AEC">
            <w:pPr>
              <w:numPr>
                <w:ilvl w:val="0"/>
                <w:numId w:val="25"/>
              </w:numPr>
              <w:spacing w:before="0" w:beforeAutospacing="0" w:after="0" w:afterAutospacing="0" w:line="240" w:lineRule="auto"/>
              <w:ind w:left="284" w:hanging="142"/>
              <w:contextualSpacing w:val="0"/>
              <w:rPr>
                <w:rFonts w:ascii="Arial Narrow" w:hAnsi="Arial Narrow" w:cs="Arial"/>
                <w:sz w:val="20"/>
              </w:rPr>
            </w:pPr>
            <w:r>
              <w:rPr>
                <w:rFonts w:ascii="Arial Narrow" w:hAnsi="Arial Narrow" w:cs="Arial"/>
                <w:sz w:val="20"/>
              </w:rPr>
              <w:t>U</w:t>
            </w:r>
            <w:r w:rsidRPr="0044320F">
              <w:rPr>
                <w:rFonts w:ascii="Arial Narrow" w:hAnsi="Arial Narrow" w:cs="Arial"/>
                <w:sz w:val="20"/>
              </w:rPr>
              <w:t>loženie poľnohospodárskej pôdy na skládku v rámci riešeného územia / priľahlých parciel do 1000 m</w:t>
            </w:r>
          </w:p>
        </w:tc>
        <w:tc>
          <w:tcPr>
            <w:tcW w:w="1048" w:type="dxa"/>
            <w:shd w:val="clear" w:color="auto" w:fill="auto"/>
            <w:vAlign w:val="center"/>
          </w:tcPr>
          <w:p w14:paraId="6577662A" w14:textId="77777777" w:rsidR="009A5AEC" w:rsidRPr="00724A21" w:rsidRDefault="009A5AEC" w:rsidP="00995E40">
            <w:pPr>
              <w:rPr>
                <w:rFonts w:ascii="Arial Narrow" w:hAnsi="Arial Narrow" w:cs="Arial"/>
                <w:sz w:val="20"/>
              </w:rPr>
            </w:pPr>
            <w:r w:rsidRPr="00724A21">
              <w:rPr>
                <w:rFonts w:ascii="Arial Narrow" w:hAnsi="Arial Narrow" w:cs="Arial"/>
                <w:sz w:val="20"/>
              </w:rPr>
              <w:t>3</w:t>
            </w:r>
            <w:r>
              <w:rPr>
                <w:rFonts w:ascii="Arial Narrow" w:hAnsi="Arial Narrow" w:cs="Arial"/>
                <w:sz w:val="20"/>
              </w:rPr>
              <w:t xml:space="preserve"> </w:t>
            </w:r>
            <w:r w:rsidRPr="00724A21">
              <w:rPr>
                <w:rFonts w:ascii="Arial Narrow" w:hAnsi="Arial Narrow" w:cs="Arial"/>
                <w:sz w:val="20"/>
              </w:rPr>
              <w:t>176</w:t>
            </w:r>
          </w:p>
        </w:tc>
        <w:tc>
          <w:tcPr>
            <w:tcW w:w="1134" w:type="dxa"/>
            <w:vAlign w:val="center"/>
          </w:tcPr>
          <w:p w14:paraId="30973A5E" w14:textId="77777777" w:rsidR="009A5AEC" w:rsidRPr="00724A21" w:rsidRDefault="009A5AEC" w:rsidP="00995E40">
            <w:pPr>
              <w:rPr>
                <w:rFonts w:ascii="Arial Narrow" w:hAnsi="Arial Narrow" w:cs="Arial"/>
                <w:sz w:val="20"/>
              </w:rPr>
            </w:pPr>
            <w:r>
              <w:rPr>
                <w:rFonts w:ascii="Arial Narrow" w:hAnsi="Arial Narrow" w:cs="Arial"/>
                <w:sz w:val="20"/>
              </w:rPr>
              <w:t xml:space="preserve">   </w:t>
            </w:r>
            <w:r w:rsidRPr="00724A21">
              <w:rPr>
                <w:rFonts w:ascii="Arial Narrow" w:hAnsi="Arial Narrow" w:cs="Arial"/>
                <w:sz w:val="20"/>
              </w:rPr>
              <w:t>794</w:t>
            </w:r>
          </w:p>
        </w:tc>
        <w:tc>
          <w:tcPr>
            <w:tcW w:w="1134" w:type="dxa"/>
            <w:vAlign w:val="center"/>
          </w:tcPr>
          <w:p w14:paraId="34A6EB36" w14:textId="77777777" w:rsidR="009A5AEC" w:rsidRPr="00724A21" w:rsidRDefault="009A5AEC" w:rsidP="00995E40">
            <w:pPr>
              <w:rPr>
                <w:rFonts w:ascii="Arial Narrow" w:hAnsi="Arial Narrow" w:cs="Arial"/>
                <w:sz w:val="20"/>
              </w:rPr>
            </w:pPr>
          </w:p>
        </w:tc>
        <w:tc>
          <w:tcPr>
            <w:tcW w:w="1134" w:type="dxa"/>
            <w:vAlign w:val="center"/>
          </w:tcPr>
          <w:p w14:paraId="029A3FE7" w14:textId="77777777" w:rsidR="009A5AEC" w:rsidRPr="00724A21" w:rsidRDefault="009A5AEC" w:rsidP="00995E40">
            <w:pPr>
              <w:rPr>
                <w:rFonts w:ascii="Arial Narrow" w:hAnsi="Arial Narrow" w:cs="Arial"/>
                <w:sz w:val="20"/>
              </w:rPr>
            </w:pPr>
          </w:p>
        </w:tc>
      </w:tr>
      <w:tr w:rsidR="009A5AEC" w:rsidRPr="003F03F3" w14:paraId="021E0B3E" w14:textId="77777777" w:rsidTr="00995E40">
        <w:trPr>
          <w:trHeight w:val="248"/>
        </w:trPr>
        <w:tc>
          <w:tcPr>
            <w:tcW w:w="4650" w:type="dxa"/>
            <w:shd w:val="clear" w:color="auto" w:fill="auto"/>
            <w:vAlign w:val="center"/>
          </w:tcPr>
          <w:p w14:paraId="6BE5AFE7" w14:textId="77777777" w:rsidR="009A5AEC" w:rsidRDefault="009A5AEC" w:rsidP="009A5AEC">
            <w:pPr>
              <w:numPr>
                <w:ilvl w:val="0"/>
                <w:numId w:val="25"/>
              </w:numPr>
              <w:spacing w:before="0" w:beforeAutospacing="0" w:after="0" w:afterAutospacing="0" w:line="240" w:lineRule="auto"/>
              <w:ind w:left="284" w:hanging="142"/>
              <w:contextualSpacing w:val="0"/>
              <w:rPr>
                <w:rFonts w:ascii="Arial Narrow" w:hAnsi="Arial Narrow" w:cs="Arial"/>
                <w:sz w:val="20"/>
              </w:rPr>
            </w:pPr>
            <w:r>
              <w:rPr>
                <w:rFonts w:ascii="Arial Narrow" w:hAnsi="Arial Narrow" w:cs="Arial"/>
                <w:sz w:val="20"/>
              </w:rPr>
              <w:t>N</w:t>
            </w:r>
            <w:r w:rsidRPr="0044320F">
              <w:rPr>
                <w:rFonts w:ascii="Arial Narrow" w:hAnsi="Arial Narrow" w:cs="Arial"/>
                <w:sz w:val="20"/>
              </w:rPr>
              <w:t xml:space="preserve">aloženie neuľahnutého výkopku </w:t>
            </w:r>
          </w:p>
          <w:p w14:paraId="659A1026" w14:textId="77777777" w:rsidR="009A5AEC" w:rsidRPr="0044320F" w:rsidRDefault="009A5AEC" w:rsidP="00995E40">
            <w:pPr>
              <w:ind w:left="284"/>
              <w:rPr>
                <w:rFonts w:ascii="Arial Narrow" w:hAnsi="Arial Narrow" w:cs="Arial"/>
                <w:sz w:val="20"/>
              </w:rPr>
            </w:pPr>
            <w:r w:rsidRPr="0044320F">
              <w:rPr>
                <w:rFonts w:ascii="Arial Narrow" w:hAnsi="Arial Narrow" w:cs="Arial"/>
                <w:sz w:val="20"/>
              </w:rPr>
              <w:t>- poľnohospodárskej pôdy</w:t>
            </w:r>
          </w:p>
        </w:tc>
        <w:tc>
          <w:tcPr>
            <w:tcW w:w="1048" w:type="dxa"/>
            <w:shd w:val="clear" w:color="auto" w:fill="auto"/>
            <w:vAlign w:val="center"/>
          </w:tcPr>
          <w:p w14:paraId="626A7CE9" w14:textId="77777777" w:rsidR="009A5AEC" w:rsidRPr="003F03F3" w:rsidRDefault="009A5AEC" w:rsidP="00995E40">
            <w:pPr>
              <w:rPr>
                <w:rFonts w:ascii="Arial Narrow" w:hAnsi="Arial Narrow" w:cs="Arial"/>
                <w:sz w:val="20"/>
              </w:rPr>
            </w:pPr>
            <w:r w:rsidRPr="003F03F3">
              <w:rPr>
                <w:rFonts w:ascii="Arial Narrow" w:hAnsi="Arial Narrow" w:cs="Arial"/>
                <w:sz w:val="20"/>
              </w:rPr>
              <w:t>5</w:t>
            </w:r>
            <w:r>
              <w:rPr>
                <w:rFonts w:ascii="Arial Narrow" w:hAnsi="Arial Narrow" w:cs="Arial"/>
                <w:sz w:val="20"/>
              </w:rPr>
              <w:t xml:space="preserve"> </w:t>
            </w:r>
            <w:r w:rsidRPr="003F03F3">
              <w:rPr>
                <w:rFonts w:ascii="Arial Narrow" w:hAnsi="Arial Narrow" w:cs="Arial"/>
                <w:sz w:val="20"/>
              </w:rPr>
              <w:t>599</w:t>
            </w:r>
          </w:p>
        </w:tc>
        <w:tc>
          <w:tcPr>
            <w:tcW w:w="1134" w:type="dxa"/>
            <w:vAlign w:val="center"/>
          </w:tcPr>
          <w:p w14:paraId="2A46E132" w14:textId="77777777" w:rsidR="009A5AEC" w:rsidRPr="003F03F3" w:rsidRDefault="009A5AEC" w:rsidP="00995E40">
            <w:pPr>
              <w:rPr>
                <w:rFonts w:ascii="Arial Narrow" w:hAnsi="Arial Narrow" w:cs="Arial"/>
                <w:sz w:val="20"/>
              </w:rPr>
            </w:pPr>
            <w:r w:rsidRPr="003F03F3">
              <w:rPr>
                <w:rFonts w:ascii="Arial Narrow" w:hAnsi="Arial Narrow" w:cs="Arial"/>
                <w:sz w:val="20"/>
              </w:rPr>
              <w:t>1</w:t>
            </w:r>
            <w:r>
              <w:rPr>
                <w:rFonts w:ascii="Arial Narrow" w:hAnsi="Arial Narrow" w:cs="Arial"/>
                <w:sz w:val="20"/>
              </w:rPr>
              <w:t xml:space="preserve"> </w:t>
            </w:r>
            <w:r w:rsidRPr="003F03F3">
              <w:rPr>
                <w:rFonts w:ascii="Arial Narrow" w:hAnsi="Arial Narrow" w:cs="Arial"/>
                <w:sz w:val="20"/>
              </w:rPr>
              <w:t>399,75</w:t>
            </w:r>
          </w:p>
        </w:tc>
        <w:tc>
          <w:tcPr>
            <w:tcW w:w="1134" w:type="dxa"/>
            <w:vAlign w:val="center"/>
          </w:tcPr>
          <w:p w14:paraId="7C39F9E0" w14:textId="77777777" w:rsidR="009A5AEC" w:rsidRPr="003F03F3" w:rsidRDefault="009A5AEC" w:rsidP="00995E40">
            <w:pPr>
              <w:rPr>
                <w:rFonts w:ascii="Arial Narrow" w:hAnsi="Arial Narrow" w:cs="Arial"/>
                <w:sz w:val="20"/>
              </w:rPr>
            </w:pPr>
          </w:p>
        </w:tc>
        <w:tc>
          <w:tcPr>
            <w:tcW w:w="1134" w:type="dxa"/>
            <w:vAlign w:val="center"/>
          </w:tcPr>
          <w:p w14:paraId="573407DA" w14:textId="77777777" w:rsidR="009A5AEC" w:rsidRPr="003F03F3" w:rsidRDefault="009A5AEC" w:rsidP="00995E40">
            <w:pPr>
              <w:rPr>
                <w:rFonts w:ascii="Arial Narrow" w:hAnsi="Arial Narrow" w:cs="Arial"/>
                <w:sz w:val="20"/>
              </w:rPr>
            </w:pPr>
          </w:p>
        </w:tc>
      </w:tr>
      <w:tr w:rsidR="009A5AEC" w:rsidRPr="003F03F3" w14:paraId="7DCB0D7C" w14:textId="77777777" w:rsidTr="00995E40">
        <w:trPr>
          <w:trHeight w:val="248"/>
        </w:trPr>
        <w:tc>
          <w:tcPr>
            <w:tcW w:w="4650" w:type="dxa"/>
            <w:shd w:val="clear" w:color="auto" w:fill="auto"/>
            <w:vAlign w:val="center"/>
          </w:tcPr>
          <w:p w14:paraId="55A20338" w14:textId="77777777" w:rsidR="009A5AEC" w:rsidRPr="0044320F" w:rsidRDefault="009A5AEC" w:rsidP="009A5AEC">
            <w:pPr>
              <w:numPr>
                <w:ilvl w:val="0"/>
                <w:numId w:val="25"/>
              </w:numPr>
              <w:spacing w:before="0" w:beforeAutospacing="0" w:after="0" w:afterAutospacing="0" w:line="240" w:lineRule="auto"/>
              <w:ind w:left="284" w:hanging="142"/>
              <w:contextualSpacing w:val="0"/>
              <w:rPr>
                <w:rFonts w:ascii="Arial Narrow" w:hAnsi="Arial Narrow" w:cs="Arial"/>
                <w:sz w:val="20"/>
              </w:rPr>
            </w:pPr>
            <w:r>
              <w:rPr>
                <w:rFonts w:ascii="Arial Narrow" w:hAnsi="Arial Narrow" w:cs="Arial"/>
                <w:sz w:val="20"/>
              </w:rPr>
              <w:t>Odstránenie krovín so štiepkovaním na mieste</w:t>
            </w:r>
          </w:p>
        </w:tc>
        <w:tc>
          <w:tcPr>
            <w:tcW w:w="1048" w:type="dxa"/>
            <w:shd w:val="clear" w:color="auto" w:fill="auto"/>
            <w:vAlign w:val="center"/>
          </w:tcPr>
          <w:p w14:paraId="43624FF1" w14:textId="77777777" w:rsidR="009A5AEC" w:rsidRPr="003F03F3" w:rsidRDefault="009A5AEC" w:rsidP="00995E40">
            <w:pPr>
              <w:rPr>
                <w:rFonts w:ascii="Arial Narrow" w:hAnsi="Arial Narrow" w:cs="Arial"/>
                <w:sz w:val="20"/>
              </w:rPr>
            </w:pPr>
            <w:r>
              <w:rPr>
                <w:rFonts w:ascii="Arial Narrow" w:hAnsi="Arial Narrow" w:cs="Arial"/>
                <w:sz w:val="20"/>
              </w:rPr>
              <w:t xml:space="preserve">  730,00</w:t>
            </w:r>
          </w:p>
        </w:tc>
        <w:tc>
          <w:tcPr>
            <w:tcW w:w="1134" w:type="dxa"/>
            <w:vAlign w:val="center"/>
          </w:tcPr>
          <w:p w14:paraId="2DA19DCE" w14:textId="77777777" w:rsidR="009A5AEC" w:rsidRPr="003F03F3" w:rsidRDefault="009A5AEC" w:rsidP="00995E40">
            <w:pPr>
              <w:rPr>
                <w:rFonts w:ascii="Arial Narrow" w:hAnsi="Arial Narrow" w:cs="Arial"/>
                <w:sz w:val="20"/>
              </w:rPr>
            </w:pPr>
          </w:p>
        </w:tc>
        <w:tc>
          <w:tcPr>
            <w:tcW w:w="1134" w:type="dxa"/>
            <w:vAlign w:val="center"/>
          </w:tcPr>
          <w:p w14:paraId="2C2FA5BA" w14:textId="77777777" w:rsidR="009A5AEC" w:rsidRPr="003F03F3" w:rsidRDefault="009A5AEC" w:rsidP="00995E40">
            <w:pPr>
              <w:rPr>
                <w:rFonts w:ascii="Arial Narrow" w:hAnsi="Arial Narrow" w:cs="Arial"/>
                <w:sz w:val="20"/>
              </w:rPr>
            </w:pPr>
          </w:p>
        </w:tc>
        <w:tc>
          <w:tcPr>
            <w:tcW w:w="1134" w:type="dxa"/>
            <w:vAlign w:val="center"/>
          </w:tcPr>
          <w:p w14:paraId="3AF5ABC2" w14:textId="77777777" w:rsidR="009A5AEC" w:rsidRPr="003F03F3" w:rsidRDefault="009A5AEC" w:rsidP="00995E40">
            <w:pPr>
              <w:rPr>
                <w:rFonts w:ascii="Arial Narrow" w:hAnsi="Arial Narrow" w:cs="Arial"/>
                <w:sz w:val="20"/>
              </w:rPr>
            </w:pPr>
          </w:p>
        </w:tc>
      </w:tr>
    </w:tbl>
    <w:p w14:paraId="71D15058" w14:textId="77777777" w:rsidR="009A5AEC" w:rsidRDefault="009A5AEC" w:rsidP="009A5AEC">
      <w:pPr>
        <w:pStyle w:val="Odsekzoznamu"/>
        <w:spacing w:after="160"/>
        <w:ind w:left="0"/>
        <w:jc w:val="both"/>
        <w:rPr>
          <w:rFonts w:ascii="Arial Narrow" w:hAnsi="Arial Narrow"/>
        </w:rPr>
      </w:pPr>
    </w:p>
    <w:p w14:paraId="06043B61" w14:textId="77777777" w:rsidR="009A5AEC" w:rsidRDefault="009A5AEC" w:rsidP="009A5AEC">
      <w:pPr>
        <w:pStyle w:val="Odsekzoznamu"/>
        <w:spacing w:after="160"/>
        <w:ind w:left="0"/>
        <w:jc w:val="both"/>
        <w:rPr>
          <w:rFonts w:ascii="Arial Narrow" w:hAnsi="Arial Narrow"/>
        </w:rPr>
      </w:pPr>
    </w:p>
    <w:p w14:paraId="6B66B201" w14:textId="77777777" w:rsidR="009A5AEC" w:rsidRDefault="009A5AEC" w:rsidP="009A5AEC">
      <w:pPr>
        <w:pStyle w:val="Odsekzoznamu"/>
        <w:spacing w:after="160"/>
        <w:ind w:left="0"/>
        <w:jc w:val="both"/>
        <w:rPr>
          <w:rFonts w:ascii="Arial Narrow" w:hAnsi="Arial Narrow"/>
        </w:rPr>
      </w:pPr>
    </w:p>
    <w:p w14:paraId="5DC7D24A" w14:textId="77777777" w:rsidR="009A5AEC" w:rsidRDefault="009A5AEC" w:rsidP="009A5AEC">
      <w:pPr>
        <w:pStyle w:val="Odsekzoznamu"/>
        <w:spacing w:after="160"/>
        <w:ind w:left="0"/>
        <w:jc w:val="both"/>
        <w:rPr>
          <w:rFonts w:ascii="Arial Narrow" w:hAnsi="Arial Narrow"/>
        </w:rPr>
      </w:pPr>
    </w:p>
    <w:p w14:paraId="55DB3986" w14:textId="77777777" w:rsidR="009A5AEC" w:rsidRDefault="009A5AEC" w:rsidP="009A5AEC">
      <w:pPr>
        <w:pStyle w:val="Odsekzoznamu"/>
        <w:spacing w:after="160"/>
        <w:ind w:left="0"/>
        <w:jc w:val="both"/>
        <w:rPr>
          <w:rFonts w:ascii="Arial Narrow" w:hAnsi="Arial Narrow"/>
        </w:rPr>
      </w:pPr>
    </w:p>
    <w:p w14:paraId="563A9EF2" w14:textId="77777777" w:rsidR="009A5AEC" w:rsidRDefault="009A5AEC" w:rsidP="009A5AEC">
      <w:pPr>
        <w:pStyle w:val="Odsekzoznamu"/>
        <w:spacing w:after="160"/>
        <w:ind w:left="0"/>
        <w:jc w:val="both"/>
        <w:rPr>
          <w:rFonts w:ascii="Arial Narrow" w:hAnsi="Arial Narrow"/>
        </w:rPr>
      </w:pPr>
    </w:p>
    <w:p w14:paraId="21F09EE1" w14:textId="77777777" w:rsidR="009A5AEC" w:rsidRDefault="009A5AEC" w:rsidP="009A5AEC">
      <w:pPr>
        <w:pStyle w:val="Odsekzoznamu"/>
        <w:spacing w:after="160"/>
        <w:ind w:left="0"/>
        <w:jc w:val="both"/>
        <w:rPr>
          <w:rFonts w:ascii="Arial Narrow" w:hAnsi="Arial Narrow"/>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right w:w="28" w:type="dxa"/>
        </w:tblCellMar>
        <w:tblLook w:val="04A0" w:firstRow="1" w:lastRow="0" w:firstColumn="1" w:lastColumn="0" w:noHBand="0" w:noVBand="1"/>
      </w:tblPr>
      <w:tblGrid>
        <w:gridCol w:w="6294"/>
        <w:gridCol w:w="964"/>
        <w:gridCol w:w="850"/>
        <w:gridCol w:w="992"/>
      </w:tblGrid>
      <w:tr w:rsidR="009A5AEC" w:rsidRPr="0044320F" w14:paraId="31F96E02" w14:textId="77777777" w:rsidTr="00995E40">
        <w:trPr>
          <w:trHeight w:val="508"/>
        </w:trPr>
        <w:tc>
          <w:tcPr>
            <w:tcW w:w="6294" w:type="dxa"/>
            <w:shd w:val="clear" w:color="auto" w:fill="E2EFD9"/>
          </w:tcPr>
          <w:p w14:paraId="270BE5F9" w14:textId="77777777" w:rsidR="009A5AEC" w:rsidRPr="0044320F" w:rsidRDefault="009A5AEC" w:rsidP="00995E40">
            <w:pPr>
              <w:rPr>
                <w:rFonts w:ascii="Arial Narrow" w:hAnsi="Arial Narrow" w:cs="Arial"/>
                <w:b/>
                <w:bCs/>
                <w:sz w:val="20"/>
              </w:rPr>
            </w:pPr>
            <w:r>
              <w:rPr>
                <w:rFonts w:ascii="Arial Narrow" w:hAnsi="Arial Narrow" w:cs="Arial"/>
                <w:b/>
                <w:bCs/>
                <w:sz w:val="20"/>
              </w:rPr>
              <w:lastRenderedPageBreak/>
              <w:t>Rozsah</w:t>
            </w:r>
            <w:r w:rsidRPr="0044320F">
              <w:rPr>
                <w:rFonts w:ascii="Arial Narrow" w:hAnsi="Arial Narrow" w:cs="Arial"/>
                <w:b/>
                <w:bCs/>
                <w:sz w:val="20"/>
              </w:rPr>
              <w:t xml:space="preserve"> činnosti</w:t>
            </w:r>
            <w:r>
              <w:rPr>
                <w:rFonts w:ascii="Arial Narrow" w:hAnsi="Arial Narrow" w:cs="Arial"/>
                <w:b/>
                <w:bCs/>
                <w:sz w:val="20"/>
              </w:rPr>
              <w:t xml:space="preserve"> v rámci predmetu zákazky B.3</w:t>
            </w:r>
          </w:p>
        </w:tc>
        <w:tc>
          <w:tcPr>
            <w:tcW w:w="964" w:type="dxa"/>
            <w:shd w:val="clear" w:color="auto" w:fill="E2EFD9"/>
          </w:tcPr>
          <w:p w14:paraId="0E8238D5" w14:textId="77777777" w:rsidR="009A5AEC" w:rsidRPr="0044320F" w:rsidRDefault="009A5AEC" w:rsidP="00995E40">
            <w:pPr>
              <w:rPr>
                <w:rFonts w:ascii="Arial Narrow" w:hAnsi="Arial Narrow" w:cs="Arial"/>
                <w:b/>
                <w:bCs/>
                <w:sz w:val="20"/>
              </w:rPr>
            </w:pPr>
            <w:r w:rsidRPr="0044320F">
              <w:rPr>
                <w:rFonts w:ascii="Arial Narrow" w:hAnsi="Arial Narrow" w:cs="Arial"/>
                <w:b/>
                <w:bCs/>
                <w:sz w:val="20"/>
              </w:rPr>
              <w:t>množstvo [m</w:t>
            </w:r>
            <w:r w:rsidRPr="0044320F">
              <w:rPr>
                <w:rFonts w:ascii="Arial Narrow" w:hAnsi="Arial Narrow" w:cs="Arial"/>
                <w:b/>
                <w:bCs/>
                <w:sz w:val="20"/>
                <w:vertAlign w:val="superscript"/>
              </w:rPr>
              <w:t>3</w:t>
            </w:r>
            <w:r w:rsidRPr="0044320F">
              <w:rPr>
                <w:rFonts w:ascii="Arial Narrow" w:hAnsi="Arial Narrow" w:cs="Arial"/>
                <w:b/>
                <w:bCs/>
                <w:sz w:val="20"/>
              </w:rPr>
              <w:t>]</w:t>
            </w:r>
          </w:p>
        </w:tc>
        <w:tc>
          <w:tcPr>
            <w:tcW w:w="850" w:type="dxa"/>
            <w:shd w:val="clear" w:color="auto" w:fill="E2EFD9"/>
            <w:vAlign w:val="center"/>
          </w:tcPr>
          <w:p w14:paraId="34CAFFC6" w14:textId="77777777" w:rsidR="009A5AEC" w:rsidRPr="0044320F" w:rsidRDefault="009A5AEC" w:rsidP="00995E40">
            <w:pPr>
              <w:rPr>
                <w:rFonts w:ascii="Arial Narrow" w:hAnsi="Arial Narrow" w:cs="Arial"/>
                <w:b/>
                <w:bCs/>
                <w:sz w:val="20"/>
              </w:rPr>
            </w:pPr>
            <w:r>
              <w:rPr>
                <w:rFonts w:ascii="Arial Narrow" w:hAnsi="Arial Narrow" w:cs="Arial"/>
                <w:b/>
                <w:bCs/>
                <w:sz w:val="20"/>
              </w:rPr>
              <w:t xml:space="preserve">Cena za </w:t>
            </w:r>
          </w:p>
          <w:p w14:paraId="6AC311D7" w14:textId="77777777" w:rsidR="009A5AEC" w:rsidRPr="0044320F" w:rsidRDefault="009A5AEC" w:rsidP="00995E40">
            <w:pPr>
              <w:rPr>
                <w:rFonts w:ascii="Arial Narrow" w:hAnsi="Arial Narrow" w:cs="Arial"/>
                <w:b/>
                <w:bCs/>
                <w:sz w:val="20"/>
              </w:rPr>
            </w:pPr>
            <w:r w:rsidRPr="0044320F">
              <w:rPr>
                <w:rFonts w:ascii="Arial Narrow" w:hAnsi="Arial Narrow" w:cs="Arial"/>
                <w:b/>
                <w:bCs/>
                <w:sz w:val="20"/>
              </w:rPr>
              <w:t>[m</w:t>
            </w:r>
            <w:r w:rsidRPr="0044320F">
              <w:rPr>
                <w:rFonts w:ascii="Arial Narrow" w:hAnsi="Arial Narrow" w:cs="Arial"/>
                <w:b/>
                <w:bCs/>
                <w:sz w:val="20"/>
                <w:vertAlign w:val="superscript"/>
              </w:rPr>
              <w:t>3</w:t>
            </w:r>
            <w:r w:rsidRPr="0044320F">
              <w:rPr>
                <w:rFonts w:ascii="Arial Narrow" w:hAnsi="Arial Narrow" w:cs="Arial"/>
                <w:b/>
                <w:bCs/>
                <w:sz w:val="20"/>
              </w:rPr>
              <w:t>]</w:t>
            </w:r>
            <w:r>
              <w:rPr>
                <w:rFonts w:ascii="Arial Narrow" w:hAnsi="Arial Narrow" w:cs="Arial"/>
                <w:b/>
                <w:bCs/>
                <w:sz w:val="20"/>
              </w:rPr>
              <w:t xml:space="preserve"> bez DPH</w:t>
            </w:r>
          </w:p>
        </w:tc>
        <w:tc>
          <w:tcPr>
            <w:tcW w:w="992" w:type="dxa"/>
            <w:shd w:val="clear" w:color="auto" w:fill="E2EFD9"/>
            <w:vAlign w:val="center"/>
          </w:tcPr>
          <w:p w14:paraId="589046D0" w14:textId="77777777" w:rsidR="009A5AEC" w:rsidRPr="0044320F" w:rsidRDefault="009A5AEC" w:rsidP="00995E40">
            <w:pPr>
              <w:rPr>
                <w:rFonts w:ascii="Arial Narrow" w:hAnsi="Arial Narrow" w:cs="Arial"/>
                <w:b/>
                <w:bCs/>
                <w:sz w:val="20"/>
              </w:rPr>
            </w:pPr>
            <w:r>
              <w:rPr>
                <w:rFonts w:ascii="Arial Narrow" w:hAnsi="Arial Narrow" w:cs="Arial"/>
                <w:b/>
                <w:bCs/>
                <w:sz w:val="20"/>
              </w:rPr>
              <w:t>Cena celkom bez DPH</w:t>
            </w:r>
          </w:p>
        </w:tc>
      </w:tr>
      <w:tr w:rsidR="009A5AEC" w:rsidRPr="0044320F" w14:paraId="0C4A9E1A" w14:textId="77777777" w:rsidTr="00995E40">
        <w:trPr>
          <w:trHeight w:val="248"/>
        </w:trPr>
        <w:tc>
          <w:tcPr>
            <w:tcW w:w="6294" w:type="dxa"/>
            <w:shd w:val="clear" w:color="auto" w:fill="auto"/>
            <w:vAlign w:val="center"/>
          </w:tcPr>
          <w:p w14:paraId="48FE1167" w14:textId="77777777" w:rsidR="009A5AEC" w:rsidRPr="0044320F" w:rsidRDefault="009A5AEC" w:rsidP="009A5AEC">
            <w:pPr>
              <w:numPr>
                <w:ilvl w:val="0"/>
                <w:numId w:val="27"/>
              </w:numPr>
              <w:spacing w:before="0" w:beforeAutospacing="0" w:after="0" w:afterAutospacing="0" w:line="240" w:lineRule="auto"/>
              <w:ind w:left="284" w:hanging="142"/>
              <w:contextualSpacing w:val="0"/>
              <w:rPr>
                <w:rFonts w:ascii="Arial Narrow" w:hAnsi="Arial Narrow" w:cs="Arial"/>
                <w:sz w:val="20"/>
              </w:rPr>
            </w:pPr>
            <w:r>
              <w:rPr>
                <w:rFonts w:ascii="Arial Narrow" w:hAnsi="Arial Narrow" w:cs="Calibri"/>
                <w:sz w:val="20"/>
                <w:szCs w:val="20"/>
              </w:rPr>
              <w:t>V</w:t>
            </w:r>
            <w:r w:rsidRPr="0044320F">
              <w:rPr>
                <w:rFonts w:ascii="Arial Narrow" w:hAnsi="Arial Narrow" w:cs="Calibri"/>
                <w:sz w:val="20"/>
                <w:szCs w:val="20"/>
              </w:rPr>
              <w:t>odorovné premiestnenie výkopku na skládku 1) po nespevnenej ceste na vzdialenosť do 1000 m</w:t>
            </w:r>
          </w:p>
        </w:tc>
        <w:tc>
          <w:tcPr>
            <w:tcW w:w="964" w:type="dxa"/>
            <w:vAlign w:val="center"/>
          </w:tcPr>
          <w:p w14:paraId="55EE6B9E" w14:textId="77777777" w:rsidR="009A5AEC" w:rsidRPr="0044320F" w:rsidRDefault="009A5AEC" w:rsidP="00995E40">
            <w:pPr>
              <w:rPr>
                <w:rFonts w:ascii="Arial Narrow" w:hAnsi="Arial Narrow" w:cs="Arial"/>
                <w:sz w:val="20"/>
              </w:rPr>
            </w:pPr>
            <w:r>
              <w:rPr>
                <w:rFonts w:ascii="Arial Narrow" w:hAnsi="Arial Narrow" w:cs="Calibri"/>
                <w:sz w:val="20"/>
                <w:szCs w:val="20"/>
              </w:rPr>
              <w:t>5 468,65</w:t>
            </w:r>
          </w:p>
        </w:tc>
        <w:tc>
          <w:tcPr>
            <w:tcW w:w="850" w:type="dxa"/>
            <w:vAlign w:val="center"/>
          </w:tcPr>
          <w:p w14:paraId="36A36603" w14:textId="77777777" w:rsidR="009A5AEC" w:rsidRPr="0044320F" w:rsidRDefault="009A5AEC" w:rsidP="00995E40">
            <w:pPr>
              <w:rPr>
                <w:rFonts w:ascii="Arial Narrow" w:hAnsi="Arial Narrow" w:cs="Arial"/>
                <w:sz w:val="20"/>
              </w:rPr>
            </w:pPr>
          </w:p>
        </w:tc>
        <w:tc>
          <w:tcPr>
            <w:tcW w:w="992" w:type="dxa"/>
            <w:vAlign w:val="center"/>
          </w:tcPr>
          <w:p w14:paraId="358D6439" w14:textId="77777777" w:rsidR="009A5AEC" w:rsidRPr="0044320F" w:rsidRDefault="009A5AEC" w:rsidP="00995E40">
            <w:pPr>
              <w:rPr>
                <w:rFonts w:ascii="Arial Narrow" w:hAnsi="Arial Narrow" w:cs="Arial"/>
                <w:sz w:val="20"/>
              </w:rPr>
            </w:pPr>
          </w:p>
        </w:tc>
      </w:tr>
      <w:tr w:rsidR="009A5AEC" w:rsidRPr="0044320F" w14:paraId="44355CA4" w14:textId="77777777" w:rsidTr="00995E40">
        <w:trPr>
          <w:trHeight w:val="227"/>
        </w:trPr>
        <w:tc>
          <w:tcPr>
            <w:tcW w:w="6294" w:type="dxa"/>
            <w:shd w:val="clear" w:color="auto" w:fill="auto"/>
            <w:vAlign w:val="center"/>
          </w:tcPr>
          <w:p w14:paraId="259FF22F" w14:textId="77777777" w:rsidR="009A5AEC" w:rsidRPr="0044320F" w:rsidRDefault="009A5AEC" w:rsidP="009A5AEC">
            <w:pPr>
              <w:numPr>
                <w:ilvl w:val="0"/>
                <w:numId w:val="27"/>
              </w:numPr>
              <w:spacing w:before="0" w:beforeAutospacing="0" w:after="0" w:afterAutospacing="0" w:line="240" w:lineRule="auto"/>
              <w:ind w:left="284" w:hanging="142"/>
              <w:contextualSpacing w:val="0"/>
              <w:rPr>
                <w:rFonts w:ascii="Arial Narrow" w:hAnsi="Arial Narrow" w:cs="Calibri"/>
                <w:sz w:val="20"/>
                <w:szCs w:val="20"/>
              </w:rPr>
            </w:pPr>
            <w:r>
              <w:rPr>
                <w:rFonts w:ascii="Arial Narrow" w:hAnsi="Arial Narrow" w:cs="Calibri"/>
                <w:sz w:val="20"/>
                <w:szCs w:val="20"/>
              </w:rPr>
              <w:t>V</w:t>
            </w:r>
            <w:r w:rsidRPr="0044320F">
              <w:rPr>
                <w:rFonts w:ascii="Arial Narrow" w:hAnsi="Arial Narrow" w:cs="Calibri"/>
                <w:sz w:val="20"/>
                <w:szCs w:val="20"/>
              </w:rPr>
              <w:t>odorovné premiestnenie výkopku na skládku 1) po spevnenej ceste, príplatok k cene za každých ďalších a začatých 1000 m</w:t>
            </w:r>
          </w:p>
        </w:tc>
        <w:tc>
          <w:tcPr>
            <w:tcW w:w="964" w:type="dxa"/>
            <w:vAlign w:val="center"/>
          </w:tcPr>
          <w:p w14:paraId="041ACB65" w14:textId="77777777" w:rsidR="009A5AEC" w:rsidRPr="0044320F" w:rsidRDefault="009A5AEC" w:rsidP="00995E40">
            <w:pPr>
              <w:rPr>
                <w:rFonts w:ascii="Arial Narrow" w:hAnsi="Arial Narrow" w:cs="Calibri"/>
                <w:sz w:val="20"/>
                <w:szCs w:val="20"/>
              </w:rPr>
            </w:pPr>
            <w:r>
              <w:rPr>
                <w:rFonts w:ascii="Arial Narrow" w:hAnsi="Arial Narrow" w:cs="Calibri"/>
                <w:sz w:val="20"/>
                <w:szCs w:val="20"/>
              </w:rPr>
              <w:t>5 468,65</w:t>
            </w:r>
          </w:p>
        </w:tc>
        <w:tc>
          <w:tcPr>
            <w:tcW w:w="850" w:type="dxa"/>
            <w:vAlign w:val="center"/>
          </w:tcPr>
          <w:p w14:paraId="12F99EC3" w14:textId="77777777" w:rsidR="009A5AEC" w:rsidRPr="0044320F" w:rsidRDefault="009A5AEC" w:rsidP="00995E40">
            <w:pPr>
              <w:rPr>
                <w:rFonts w:ascii="Arial Narrow" w:hAnsi="Arial Narrow" w:cs="Calibri"/>
                <w:sz w:val="20"/>
                <w:szCs w:val="20"/>
              </w:rPr>
            </w:pPr>
          </w:p>
        </w:tc>
        <w:tc>
          <w:tcPr>
            <w:tcW w:w="992" w:type="dxa"/>
            <w:vAlign w:val="center"/>
          </w:tcPr>
          <w:p w14:paraId="0D4C53BE" w14:textId="77777777" w:rsidR="009A5AEC" w:rsidRPr="0044320F" w:rsidRDefault="009A5AEC" w:rsidP="00995E40">
            <w:pPr>
              <w:rPr>
                <w:rFonts w:ascii="Arial Narrow" w:hAnsi="Arial Narrow" w:cs="Calibri"/>
                <w:sz w:val="20"/>
                <w:szCs w:val="20"/>
              </w:rPr>
            </w:pPr>
          </w:p>
        </w:tc>
      </w:tr>
      <w:tr w:rsidR="009A5AEC" w:rsidRPr="0044320F" w14:paraId="6DC82517" w14:textId="77777777" w:rsidTr="00995E40">
        <w:trPr>
          <w:trHeight w:val="248"/>
        </w:trPr>
        <w:tc>
          <w:tcPr>
            <w:tcW w:w="6294" w:type="dxa"/>
            <w:shd w:val="clear" w:color="auto" w:fill="auto"/>
            <w:vAlign w:val="center"/>
          </w:tcPr>
          <w:p w14:paraId="4E2FD765" w14:textId="77777777" w:rsidR="009A5AEC" w:rsidRPr="0044320F" w:rsidRDefault="009A5AEC" w:rsidP="009A5AEC">
            <w:pPr>
              <w:numPr>
                <w:ilvl w:val="0"/>
                <w:numId w:val="27"/>
              </w:numPr>
              <w:spacing w:before="0" w:beforeAutospacing="0" w:after="0" w:afterAutospacing="0" w:line="240" w:lineRule="auto"/>
              <w:ind w:left="284" w:hanging="142"/>
              <w:contextualSpacing w:val="0"/>
              <w:rPr>
                <w:rFonts w:ascii="Arial Narrow" w:hAnsi="Arial Narrow" w:cs="Calibri"/>
                <w:sz w:val="20"/>
                <w:szCs w:val="20"/>
              </w:rPr>
            </w:pPr>
            <w:r>
              <w:rPr>
                <w:rFonts w:ascii="Arial Narrow" w:hAnsi="Arial Narrow" w:cs="Calibri"/>
                <w:sz w:val="20"/>
                <w:szCs w:val="20"/>
              </w:rPr>
              <w:t>U</w:t>
            </w:r>
            <w:r w:rsidRPr="0044320F">
              <w:rPr>
                <w:rFonts w:ascii="Arial Narrow" w:hAnsi="Arial Narrow" w:cs="Calibri"/>
                <w:sz w:val="20"/>
                <w:szCs w:val="20"/>
              </w:rPr>
              <w:t>loženie sypaniny na skládke 1)</w:t>
            </w:r>
          </w:p>
        </w:tc>
        <w:tc>
          <w:tcPr>
            <w:tcW w:w="964" w:type="dxa"/>
            <w:vAlign w:val="center"/>
          </w:tcPr>
          <w:p w14:paraId="1C67130A" w14:textId="77777777" w:rsidR="009A5AEC" w:rsidRPr="0044320F" w:rsidRDefault="009A5AEC" w:rsidP="00995E40">
            <w:pPr>
              <w:rPr>
                <w:rFonts w:ascii="Arial Narrow" w:hAnsi="Arial Narrow" w:cs="Calibri"/>
                <w:sz w:val="20"/>
                <w:szCs w:val="20"/>
              </w:rPr>
            </w:pPr>
            <w:r>
              <w:rPr>
                <w:rFonts w:ascii="Arial Narrow" w:hAnsi="Arial Narrow" w:cs="Calibri"/>
                <w:sz w:val="20"/>
                <w:szCs w:val="20"/>
              </w:rPr>
              <w:t>5 468,65</w:t>
            </w:r>
          </w:p>
        </w:tc>
        <w:tc>
          <w:tcPr>
            <w:tcW w:w="850" w:type="dxa"/>
            <w:vAlign w:val="center"/>
          </w:tcPr>
          <w:p w14:paraId="395215D7" w14:textId="77777777" w:rsidR="009A5AEC" w:rsidRPr="0044320F" w:rsidRDefault="009A5AEC" w:rsidP="00995E40">
            <w:pPr>
              <w:rPr>
                <w:rFonts w:ascii="Arial Narrow" w:hAnsi="Arial Narrow" w:cs="Calibri"/>
                <w:sz w:val="20"/>
                <w:szCs w:val="20"/>
              </w:rPr>
            </w:pPr>
          </w:p>
        </w:tc>
        <w:tc>
          <w:tcPr>
            <w:tcW w:w="992" w:type="dxa"/>
            <w:vAlign w:val="center"/>
          </w:tcPr>
          <w:p w14:paraId="1D1C9D38" w14:textId="77777777" w:rsidR="009A5AEC" w:rsidRPr="0044320F" w:rsidRDefault="009A5AEC" w:rsidP="00995E40">
            <w:pPr>
              <w:rPr>
                <w:rFonts w:ascii="Arial Narrow" w:hAnsi="Arial Narrow" w:cs="Calibri"/>
                <w:sz w:val="20"/>
                <w:szCs w:val="20"/>
              </w:rPr>
            </w:pPr>
          </w:p>
        </w:tc>
      </w:tr>
      <w:tr w:rsidR="009A5AEC" w:rsidRPr="0044320F" w14:paraId="3A8F851B" w14:textId="77777777" w:rsidTr="00995E40">
        <w:trPr>
          <w:trHeight w:val="248"/>
        </w:trPr>
        <w:tc>
          <w:tcPr>
            <w:tcW w:w="6294" w:type="dxa"/>
            <w:shd w:val="clear" w:color="auto" w:fill="auto"/>
            <w:vAlign w:val="center"/>
          </w:tcPr>
          <w:p w14:paraId="3243C297" w14:textId="77777777" w:rsidR="009A5AEC" w:rsidRPr="0044320F" w:rsidRDefault="009A5AEC" w:rsidP="009A5AEC">
            <w:pPr>
              <w:numPr>
                <w:ilvl w:val="0"/>
                <w:numId w:val="27"/>
              </w:numPr>
              <w:spacing w:before="0" w:beforeAutospacing="0" w:after="0" w:afterAutospacing="0" w:line="240" w:lineRule="auto"/>
              <w:ind w:left="284" w:hanging="142"/>
              <w:contextualSpacing w:val="0"/>
              <w:rPr>
                <w:rFonts w:ascii="Arial Narrow" w:hAnsi="Arial Narrow" w:cs="Calibri"/>
                <w:sz w:val="20"/>
                <w:szCs w:val="20"/>
              </w:rPr>
            </w:pPr>
            <w:r>
              <w:rPr>
                <w:rFonts w:ascii="Arial Narrow" w:hAnsi="Arial Narrow" w:cs="Calibri"/>
                <w:sz w:val="20"/>
                <w:szCs w:val="20"/>
              </w:rPr>
              <w:t>V</w:t>
            </w:r>
            <w:r w:rsidRPr="0044320F">
              <w:rPr>
                <w:rFonts w:ascii="Arial Narrow" w:hAnsi="Arial Narrow" w:cs="Calibri"/>
                <w:sz w:val="20"/>
                <w:szCs w:val="20"/>
              </w:rPr>
              <w:t>odorovné premiestnenie výkopku na skládku 2) po nespevnenej ceste na vzdialenosť do 1000 m</w:t>
            </w:r>
          </w:p>
        </w:tc>
        <w:tc>
          <w:tcPr>
            <w:tcW w:w="964" w:type="dxa"/>
            <w:vAlign w:val="center"/>
          </w:tcPr>
          <w:p w14:paraId="6C8CEF99" w14:textId="77777777" w:rsidR="009A5AEC" w:rsidRPr="0044320F" w:rsidRDefault="009A5AEC" w:rsidP="00995E40">
            <w:pPr>
              <w:rPr>
                <w:rFonts w:ascii="Arial Narrow" w:hAnsi="Arial Narrow" w:cs="Calibri"/>
                <w:sz w:val="20"/>
                <w:szCs w:val="20"/>
              </w:rPr>
            </w:pPr>
            <w:r w:rsidRPr="0044320F">
              <w:rPr>
                <w:rFonts w:ascii="Arial Narrow" w:hAnsi="Arial Narrow" w:cs="Calibri"/>
                <w:sz w:val="20"/>
                <w:szCs w:val="20"/>
              </w:rPr>
              <w:t>2</w:t>
            </w:r>
            <w:r>
              <w:rPr>
                <w:rFonts w:ascii="Arial Narrow" w:hAnsi="Arial Narrow" w:cs="Calibri"/>
                <w:sz w:val="20"/>
                <w:szCs w:val="20"/>
              </w:rPr>
              <w:t xml:space="preserve"> </w:t>
            </w:r>
            <w:r w:rsidRPr="0044320F">
              <w:rPr>
                <w:rFonts w:ascii="Arial Narrow" w:hAnsi="Arial Narrow" w:cs="Calibri"/>
                <w:sz w:val="20"/>
                <w:szCs w:val="20"/>
              </w:rPr>
              <w:t>831,70</w:t>
            </w:r>
          </w:p>
        </w:tc>
        <w:tc>
          <w:tcPr>
            <w:tcW w:w="850" w:type="dxa"/>
            <w:vAlign w:val="center"/>
          </w:tcPr>
          <w:p w14:paraId="75D0AB21" w14:textId="77777777" w:rsidR="009A5AEC" w:rsidRPr="0044320F" w:rsidRDefault="009A5AEC" w:rsidP="00995E40">
            <w:pPr>
              <w:rPr>
                <w:rFonts w:ascii="Arial Narrow" w:hAnsi="Arial Narrow" w:cs="Calibri"/>
                <w:sz w:val="20"/>
                <w:szCs w:val="20"/>
              </w:rPr>
            </w:pPr>
          </w:p>
        </w:tc>
        <w:tc>
          <w:tcPr>
            <w:tcW w:w="992" w:type="dxa"/>
            <w:vAlign w:val="center"/>
          </w:tcPr>
          <w:p w14:paraId="6141F637" w14:textId="77777777" w:rsidR="009A5AEC" w:rsidRPr="0044320F" w:rsidRDefault="009A5AEC" w:rsidP="00995E40">
            <w:pPr>
              <w:rPr>
                <w:rFonts w:ascii="Arial Narrow" w:hAnsi="Arial Narrow" w:cs="Calibri"/>
                <w:sz w:val="20"/>
                <w:szCs w:val="20"/>
              </w:rPr>
            </w:pPr>
          </w:p>
        </w:tc>
      </w:tr>
      <w:tr w:rsidR="009A5AEC" w:rsidRPr="0044320F" w14:paraId="06EB9156" w14:textId="77777777" w:rsidTr="00995E40">
        <w:trPr>
          <w:trHeight w:val="248"/>
        </w:trPr>
        <w:tc>
          <w:tcPr>
            <w:tcW w:w="6294" w:type="dxa"/>
            <w:shd w:val="clear" w:color="auto" w:fill="auto"/>
            <w:vAlign w:val="center"/>
          </w:tcPr>
          <w:p w14:paraId="2EF23094" w14:textId="77777777" w:rsidR="009A5AEC" w:rsidRPr="0044320F" w:rsidRDefault="009A5AEC" w:rsidP="009A5AEC">
            <w:pPr>
              <w:numPr>
                <w:ilvl w:val="0"/>
                <w:numId w:val="27"/>
              </w:numPr>
              <w:spacing w:before="0" w:beforeAutospacing="0" w:after="0" w:afterAutospacing="0" w:line="240" w:lineRule="auto"/>
              <w:ind w:left="284" w:hanging="142"/>
              <w:contextualSpacing w:val="0"/>
              <w:rPr>
                <w:rFonts w:ascii="Arial Narrow" w:hAnsi="Arial Narrow" w:cs="Calibri"/>
                <w:sz w:val="20"/>
                <w:szCs w:val="20"/>
              </w:rPr>
            </w:pPr>
            <w:r>
              <w:rPr>
                <w:rFonts w:ascii="Arial Narrow" w:hAnsi="Arial Narrow" w:cs="Calibri"/>
                <w:sz w:val="20"/>
                <w:szCs w:val="20"/>
              </w:rPr>
              <w:t>V</w:t>
            </w:r>
            <w:r w:rsidRPr="0044320F">
              <w:rPr>
                <w:rFonts w:ascii="Arial Narrow" w:hAnsi="Arial Narrow" w:cs="Calibri"/>
                <w:sz w:val="20"/>
                <w:szCs w:val="20"/>
              </w:rPr>
              <w:t>odorovné premiestnenie výkopku na skládku 2) po spevnenej ceste, príplatok k cene za každých ďalších a začatých 1000 m</w:t>
            </w:r>
          </w:p>
        </w:tc>
        <w:tc>
          <w:tcPr>
            <w:tcW w:w="964" w:type="dxa"/>
            <w:vAlign w:val="center"/>
          </w:tcPr>
          <w:p w14:paraId="1C3E7A74" w14:textId="77777777" w:rsidR="009A5AEC" w:rsidRPr="0044320F" w:rsidRDefault="009A5AEC" w:rsidP="00995E40">
            <w:pPr>
              <w:rPr>
                <w:rFonts w:ascii="Arial Narrow" w:hAnsi="Arial Narrow" w:cs="Calibri"/>
                <w:sz w:val="20"/>
                <w:szCs w:val="20"/>
              </w:rPr>
            </w:pPr>
            <w:r w:rsidRPr="0044320F">
              <w:rPr>
                <w:rFonts w:ascii="Arial Narrow" w:hAnsi="Arial Narrow" w:cs="Calibri"/>
                <w:sz w:val="20"/>
                <w:szCs w:val="20"/>
              </w:rPr>
              <w:t>2</w:t>
            </w:r>
            <w:r>
              <w:rPr>
                <w:rFonts w:ascii="Arial Narrow" w:hAnsi="Arial Narrow" w:cs="Calibri"/>
                <w:sz w:val="20"/>
                <w:szCs w:val="20"/>
              </w:rPr>
              <w:t xml:space="preserve"> </w:t>
            </w:r>
            <w:r w:rsidRPr="0044320F">
              <w:rPr>
                <w:rFonts w:ascii="Arial Narrow" w:hAnsi="Arial Narrow" w:cs="Calibri"/>
                <w:sz w:val="20"/>
                <w:szCs w:val="20"/>
              </w:rPr>
              <w:t>831,70</w:t>
            </w:r>
          </w:p>
        </w:tc>
        <w:tc>
          <w:tcPr>
            <w:tcW w:w="850" w:type="dxa"/>
            <w:vAlign w:val="center"/>
          </w:tcPr>
          <w:p w14:paraId="23EC8211" w14:textId="77777777" w:rsidR="009A5AEC" w:rsidRPr="0044320F" w:rsidRDefault="009A5AEC" w:rsidP="00995E40">
            <w:pPr>
              <w:rPr>
                <w:rFonts w:ascii="Arial Narrow" w:hAnsi="Arial Narrow" w:cs="Calibri"/>
                <w:sz w:val="20"/>
                <w:szCs w:val="20"/>
              </w:rPr>
            </w:pPr>
          </w:p>
        </w:tc>
        <w:tc>
          <w:tcPr>
            <w:tcW w:w="992" w:type="dxa"/>
            <w:vAlign w:val="center"/>
          </w:tcPr>
          <w:p w14:paraId="43469C6B" w14:textId="77777777" w:rsidR="009A5AEC" w:rsidRPr="0044320F" w:rsidRDefault="009A5AEC" w:rsidP="00995E40">
            <w:pPr>
              <w:rPr>
                <w:rFonts w:ascii="Arial Narrow" w:hAnsi="Arial Narrow" w:cs="Calibri"/>
                <w:sz w:val="20"/>
                <w:szCs w:val="20"/>
              </w:rPr>
            </w:pPr>
          </w:p>
        </w:tc>
      </w:tr>
      <w:tr w:rsidR="009A5AEC" w:rsidRPr="0044320F" w14:paraId="5DEBE139" w14:textId="77777777" w:rsidTr="00995E40">
        <w:trPr>
          <w:trHeight w:val="248"/>
        </w:trPr>
        <w:tc>
          <w:tcPr>
            <w:tcW w:w="6294" w:type="dxa"/>
            <w:shd w:val="clear" w:color="auto" w:fill="auto"/>
            <w:vAlign w:val="center"/>
          </w:tcPr>
          <w:p w14:paraId="16334944" w14:textId="77777777" w:rsidR="009A5AEC" w:rsidRPr="0044320F" w:rsidRDefault="009A5AEC" w:rsidP="009A5AEC">
            <w:pPr>
              <w:numPr>
                <w:ilvl w:val="0"/>
                <w:numId w:val="27"/>
              </w:numPr>
              <w:spacing w:before="0" w:beforeAutospacing="0" w:after="0" w:afterAutospacing="0" w:line="240" w:lineRule="auto"/>
              <w:ind w:left="284" w:hanging="142"/>
              <w:contextualSpacing w:val="0"/>
              <w:rPr>
                <w:rFonts w:ascii="Arial Narrow" w:hAnsi="Arial Narrow" w:cs="Calibri"/>
                <w:sz w:val="20"/>
                <w:szCs w:val="20"/>
              </w:rPr>
            </w:pPr>
            <w:r>
              <w:rPr>
                <w:rFonts w:ascii="Arial Narrow" w:hAnsi="Arial Narrow" w:cs="Calibri"/>
                <w:sz w:val="20"/>
                <w:szCs w:val="20"/>
              </w:rPr>
              <w:t>U</w:t>
            </w:r>
            <w:r w:rsidRPr="0044320F">
              <w:rPr>
                <w:rFonts w:ascii="Arial Narrow" w:hAnsi="Arial Narrow" w:cs="Calibri"/>
                <w:sz w:val="20"/>
                <w:szCs w:val="20"/>
              </w:rPr>
              <w:t>loženie sypaniny na skládke 2)</w:t>
            </w:r>
          </w:p>
        </w:tc>
        <w:tc>
          <w:tcPr>
            <w:tcW w:w="964" w:type="dxa"/>
            <w:vAlign w:val="center"/>
          </w:tcPr>
          <w:p w14:paraId="488E71F2" w14:textId="77777777" w:rsidR="009A5AEC" w:rsidRPr="0044320F" w:rsidRDefault="009A5AEC" w:rsidP="00995E40">
            <w:pPr>
              <w:rPr>
                <w:rFonts w:ascii="Arial Narrow" w:hAnsi="Arial Narrow" w:cs="Calibri"/>
                <w:sz w:val="20"/>
                <w:szCs w:val="20"/>
              </w:rPr>
            </w:pPr>
            <w:r w:rsidRPr="0044320F">
              <w:rPr>
                <w:rFonts w:ascii="Arial Narrow" w:hAnsi="Arial Narrow" w:cs="Calibri"/>
                <w:sz w:val="20"/>
                <w:szCs w:val="20"/>
              </w:rPr>
              <w:t>2</w:t>
            </w:r>
            <w:r>
              <w:rPr>
                <w:rFonts w:ascii="Arial Narrow" w:hAnsi="Arial Narrow" w:cs="Calibri"/>
                <w:sz w:val="20"/>
                <w:szCs w:val="20"/>
              </w:rPr>
              <w:t xml:space="preserve"> </w:t>
            </w:r>
            <w:r w:rsidRPr="0044320F">
              <w:rPr>
                <w:rFonts w:ascii="Arial Narrow" w:hAnsi="Arial Narrow" w:cs="Calibri"/>
                <w:sz w:val="20"/>
                <w:szCs w:val="20"/>
              </w:rPr>
              <w:t>831,70</w:t>
            </w:r>
          </w:p>
        </w:tc>
        <w:tc>
          <w:tcPr>
            <w:tcW w:w="850" w:type="dxa"/>
            <w:vAlign w:val="center"/>
          </w:tcPr>
          <w:p w14:paraId="1BB62C41" w14:textId="77777777" w:rsidR="009A5AEC" w:rsidRPr="0044320F" w:rsidRDefault="009A5AEC" w:rsidP="00995E40">
            <w:pPr>
              <w:rPr>
                <w:rFonts w:ascii="Arial Narrow" w:hAnsi="Arial Narrow" w:cs="Calibri"/>
                <w:sz w:val="20"/>
                <w:szCs w:val="20"/>
              </w:rPr>
            </w:pPr>
          </w:p>
        </w:tc>
        <w:tc>
          <w:tcPr>
            <w:tcW w:w="992" w:type="dxa"/>
            <w:vAlign w:val="center"/>
          </w:tcPr>
          <w:p w14:paraId="36CC7D33" w14:textId="77777777" w:rsidR="009A5AEC" w:rsidRPr="0044320F" w:rsidRDefault="009A5AEC" w:rsidP="00995E40">
            <w:pPr>
              <w:rPr>
                <w:rFonts w:ascii="Arial Narrow" w:hAnsi="Arial Narrow" w:cs="Calibri"/>
                <w:sz w:val="20"/>
                <w:szCs w:val="20"/>
              </w:rPr>
            </w:pPr>
          </w:p>
        </w:tc>
      </w:tr>
      <w:tr w:rsidR="009A5AEC" w:rsidRPr="0044320F" w14:paraId="7DCCC0B2" w14:textId="77777777" w:rsidTr="00995E40">
        <w:trPr>
          <w:trHeight w:val="248"/>
        </w:trPr>
        <w:tc>
          <w:tcPr>
            <w:tcW w:w="6294" w:type="dxa"/>
            <w:shd w:val="clear" w:color="auto" w:fill="auto"/>
            <w:vAlign w:val="center"/>
          </w:tcPr>
          <w:p w14:paraId="3D2C1D6D" w14:textId="77777777" w:rsidR="009A5AEC" w:rsidRPr="0044320F" w:rsidRDefault="009A5AEC" w:rsidP="009A5AEC">
            <w:pPr>
              <w:numPr>
                <w:ilvl w:val="0"/>
                <w:numId w:val="27"/>
              </w:numPr>
              <w:spacing w:before="0" w:beforeAutospacing="0" w:after="0" w:afterAutospacing="0" w:line="240" w:lineRule="auto"/>
              <w:ind w:left="284" w:hanging="142"/>
              <w:contextualSpacing w:val="0"/>
              <w:rPr>
                <w:rFonts w:ascii="Arial Narrow" w:hAnsi="Arial Narrow" w:cs="Calibri"/>
                <w:sz w:val="20"/>
                <w:szCs w:val="20"/>
              </w:rPr>
            </w:pPr>
            <w:r>
              <w:rPr>
                <w:rFonts w:ascii="Arial Narrow" w:hAnsi="Arial Narrow" w:cs="Calibri"/>
                <w:sz w:val="20"/>
                <w:szCs w:val="20"/>
              </w:rPr>
              <w:t>V</w:t>
            </w:r>
            <w:r w:rsidRPr="0044320F">
              <w:rPr>
                <w:rFonts w:ascii="Arial Narrow" w:hAnsi="Arial Narrow" w:cs="Calibri"/>
                <w:sz w:val="20"/>
                <w:szCs w:val="20"/>
              </w:rPr>
              <w:t>odorovné premiestnenie výkopku na skládku 3) po nespevnenej ceste na vzdialenosť do 1000 m</w:t>
            </w:r>
          </w:p>
        </w:tc>
        <w:tc>
          <w:tcPr>
            <w:tcW w:w="964" w:type="dxa"/>
            <w:vAlign w:val="center"/>
          </w:tcPr>
          <w:p w14:paraId="6071B0A4" w14:textId="77777777" w:rsidR="009A5AEC" w:rsidRPr="0044320F" w:rsidRDefault="009A5AEC" w:rsidP="00995E40">
            <w:pPr>
              <w:rPr>
                <w:rFonts w:ascii="Arial Narrow" w:hAnsi="Arial Narrow" w:cs="Calibri"/>
                <w:sz w:val="20"/>
                <w:szCs w:val="20"/>
              </w:rPr>
            </w:pPr>
            <w:r>
              <w:rPr>
                <w:rFonts w:ascii="Arial Narrow" w:hAnsi="Arial Narrow" w:cs="Calibri"/>
                <w:sz w:val="20"/>
                <w:szCs w:val="20"/>
              </w:rPr>
              <w:t xml:space="preserve">   </w:t>
            </w:r>
            <w:r w:rsidRPr="0044320F">
              <w:rPr>
                <w:rFonts w:ascii="Arial Narrow" w:hAnsi="Arial Narrow" w:cs="Calibri"/>
                <w:sz w:val="20"/>
                <w:szCs w:val="20"/>
              </w:rPr>
              <w:t>628,00</w:t>
            </w:r>
          </w:p>
        </w:tc>
        <w:tc>
          <w:tcPr>
            <w:tcW w:w="850" w:type="dxa"/>
            <w:vAlign w:val="center"/>
          </w:tcPr>
          <w:p w14:paraId="04927FD0" w14:textId="77777777" w:rsidR="009A5AEC" w:rsidRPr="0044320F" w:rsidRDefault="009A5AEC" w:rsidP="00995E40">
            <w:pPr>
              <w:rPr>
                <w:rFonts w:ascii="Arial Narrow" w:hAnsi="Arial Narrow" w:cs="Calibri"/>
                <w:sz w:val="20"/>
                <w:szCs w:val="20"/>
              </w:rPr>
            </w:pPr>
          </w:p>
        </w:tc>
        <w:tc>
          <w:tcPr>
            <w:tcW w:w="992" w:type="dxa"/>
            <w:vAlign w:val="center"/>
          </w:tcPr>
          <w:p w14:paraId="033E0830" w14:textId="77777777" w:rsidR="009A5AEC" w:rsidRPr="0044320F" w:rsidRDefault="009A5AEC" w:rsidP="00995E40">
            <w:pPr>
              <w:rPr>
                <w:rFonts w:ascii="Arial Narrow" w:hAnsi="Arial Narrow" w:cs="Calibri"/>
                <w:sz w:val="20"/>
                <w:szCs w:val="20"/>
              </w:rPr>
            </w:pPr>
          </w:p>
        </w:tc>
      </w:tr>
      <w:tr w:rsidR="009A5AEC" w:rsidRPr="0044320F" w14:paraId="46E51623" w14:textId="77777777" w:rsidTr="00995E40">
        <w:trPr>
          <w:trHeight w:val="248"/>
        </w:trPr>
        <w:tc>
          <w:tcPr>
            <w:tcW w:w="6294" w:type="dxa"/>
            <w:shd w:val="clear" w:color="auto" w:fill="auto"/>
            <w:vAlign w:val="center"/>
          </w:tcPr>
          <w:p w14:paraId="330973C3" w14:textId="77777777" w:rsidR="009A5AEC" w:rsidRPr="0044320F" w:rsidRDefault="009A5AEC" w:rsidP="009A5AEC">
            <w:pPr>
              <w:numPr>
                <w:ilvl w:val="0"/>
                <w:numId w:val="27"/>
              </w:numPr>
              <w:spacing w:before="0" w:beforeAutospacing="0" w:after="0" w:afterAutospacing="0" w:line="240" w:lineRule="auto"/>
              <w:ind w:left="284" w:hanging="142"/>
              <w:contextualSpacing w:val="0"/>
              <w:rPr>
                <w:rFonts w:ascii="Arial Narrow" w:hAnsi="Arial Narrow" w:cs="Calibri"/>
                <w:sz w:val="20"/>
                <w:szCs w:val="20"/>
              </w:rPr>
            </w:pPr>
            <w:r>
              <w:rPr>
                <w:rFonts w:ascii="Arial Narrow" w:hAnsi="Arial Narrow" w:cs="Calibri"/>
                <w:sz w:val="20"/>
                <w:szCs w:val="20"/>
              </w:rPr>
              <w:t>V</w:t>
            </w:r>
            <w:r w:rsidRPr="0044320F">
              <w:rPr>
                <w:rFonts w:ascii="Arial Narrow" w:hAnsi="Arial Narrow" w:cs="Calibri"/>
                <w:sz w:val="20"/>
                <w:szCs w:val="20"/>
              </w:rPr>
              <w:t>odorovné premiestnenie výkopku na skládku 3) po spevnenej ceste, príplatok k cene za každých ďalších a začatých 1000 m</w:t>
            </w:r>
          </w:p>
        </w:tc>
        <w:tc>
          <w:tcPr>
            <w:tcW w:w="964" w:type="dxa"/>
            <w:vAlign w:val="center"/>
          </w:tcPr>
          <w:p w14:paraId="0CAADD6E" w14:textId="77777777" w:rsidR="009A5AEC" w:rsidRPr="0044320F" w:rsidRDefault="009A5AEC" w:rsidP="00995E40">
            <w:pPr>
              <w:rPr>
                <w:rFonts w:ascii="Arial Narrow" w:hAnsi="Arial Narrow" w:cs="Calibri"/>
                <w:sz w:val="20"/>
                <w:szCs w:val="20"/>
              </w:rPr>
            </w:pPr>
            <w:r>
              <w:rPr>
                <w:rFonts w:ascii="Arial Narrow" w:hAnsi="Arial Narrow" w:cs="Calibri"/>
                <w:sz w:val="20"/>
                <w:szCs w:val="20"/>
              </w:rPr>
              <w:t xml:space="preserve">   </w:t>
            </w:r>
            <w:r w:rsidRPr="0044320F">
              <w:rPr>
                <w:rFonts w:ascii="Arial Narrow" w:hAnsi="Arial Narrow" w:cs="Calibri"/>
                <w:sz w:val="20"/>
                <w:szCs w:val="20"/>
              </w:rPr>
              <w:t>628,00</w:t>
            </w:r>
          </w:p>
        </w:tc>
        <w:tc>
          <w:tcPr>
            <w:tcW w:w="850" w:type="dxa"/>
            <w:vAlign w:val="center"/>
          </w:tcPr>
          <w:p w14:paraId="11FD736B" w14:textId="77777777" w:rsidR="009A5AEC" w:rsidRPr="0044320F" w:rsidRDefault="009A5AEC" w:rsidP="00995E40">
            <w:pPr>
              <w:rPr>
                <w:rFonts w:ascii="Arial Narrow" w:hAnsi="Arial Narrow" w:cs="Calibri"/>
                <w:sz w:val="20"/>
                <w:szCs w:val="20"/>
              </w:rPr>
            </w:pPr>
          </w:p>
        </w:tc>
        <w:tc>
          <w:tcPr>
            <w:tcW w:w="992" w:type="dxa"/>
            <w:vAlign w:val="center"/>
          </w:tcPr>
          <w:p w14:paraId="43419B06" w14:textId="77777777" w:rsidR="009A5AEC" w:rsidRPr="0044320F" w:rsidRDefault="009A5AEC" w:rsidP="00995E40">
            <w:pPr>
              <w:rPr>
                <w:rFonts w:ascii="Arial Narrow" w:hAnsi="Arial Narrow" w:cs="Calibri"/>
                <w:sz w:val="20"/>
                <w:szCs w:val="20"/>
              </w:rPr>
            </w:pPr>
          </w:p>
        </w:tc>
      </w:tr>
      <w:tr w:rsidR="009A5AEC" w:rsidRPr="0044320F" w14:paraId="0ECB5CC0" w14:textId="77777777" w:rsidTr="00995E40">
        <w:trPr>
          <w:trHeight w:val="227"/>
        </w:trPr>
        <w:tc>
          <w:tcPr>
            <w:tcW w:w="6294" w:type="dxa"/>
            <w:shd w:val="clear" w:color="auto" w:fill="auto"/>
            <w:vAlign w:val="center"/>
          </w:tcPr>
          <w:p w14:paraId="5D8F1833" w14:textId="77777777" w:rsidR="009A5AEC" w:rsidRPr="0044320F" w:rsidRDefault="009A5AEC" w:rsidP="009A5AEC">
            <w:pPr>
              <w:numPr>
                <w:ilvl w:val="0"/>
                <w:numId w:val="27"/>
              </w:numPr>
              <w:spacing w:before="0" w:beforeAutospacing="0" w:after="0" w:afterAutospacing="0" w:line="240" w:lineRule="auto"/>
              <w:ind w:left="284" w:hanging="153"/>
              <w:contextualSpacing w:val="0"/>
              <w:rPr>
                <w:rFonts w:ascii="Arial Narrow" w:hAnsi="Arial Narrow" w:cs="Calibri"/>
                <w:sz w:val="20"/>
                <w:szCs w:val="20"/>
              </w:rPr>
            </w:pPr>
            <w:r>
              <w:rPr>
                <w:rFonts w:ascii="Arial Narrow" w:hAnsi="Arial Narrow" w:cs="Calibri"/>
                <w:sz w:val="20"/>
                <w:szCs w:val="20"/>
              </w:rPr>
              <w:t>U</w:t>
            </w:r>
            <w:r w:rsidRPr="0044320F">
              <w:rPr>
                <w:rFonts w:ascii="Arial Narrow" w:hAnsi="Arial Narrow" w:cs="Calibri"/>
                <w:sz w:val="20"/>
                <w:szCs w:val="20"/>
              </w:rPr>
              <w:t>loženie sypaniny na skládke 3)</w:t>
            </w:r>
          </w:p>
        </w:tc>
        <w:tc>
          <w:tcPr>
            <w:tcW w:w="964" w:type="dxa"/>
            <w:vAlign w:val="center"/>
          </w:tcPr>
          <w:p w14:paraId="55A05469" w14:textId="77777777" w:rsidR="009A5AEC" w:rsidRPr="0044320F" w:rsidRDefault="009A5AEC" w:rsidP="00995E40">
            <w:pPr>
              <w:rPr>
                <w:rFonts w:ascii="Arial Narrow" w:hAnsi="Arial Narrow" w:cs="Calibri"/>
                <w:sz w:val="20"/>
                <w:szCs w:val="20"/>
              </w:rPr>
            </w:pPr>
            <w:r>
              <w:rPr>
                <w:rFonts w:ascii="Arial Narrow" w:hAnsi="Arial Narrow" w:cs="Calibri"/>
                <w:sz w:val="20"/>
                <w:szCs w:val="20"/>
              </w:rPr>
              <w:t xml:space="preserve">   </w:t>
            </w:r>
            <w:r w:rsidRPr="0044320F">
              <w:rPr>
                <w:rFonts w:ascii="Arial Narrow" w:hAnsi="Arial Narrow" w:cs="Calibri"/>
                <w:sz w:val="20"/>
                <w:szCs w:val="20"/>
              </w:rPr>
              <w:t>628,00</w:t>
            </w:r>
          </w:p>
        </w:tc>
        <w:tc>
          <w:tcPr>
            <w:tcW w:w="850" w:type="dxa"/>
            <w:vAlign w:val="center"/>
          </w:tcPr>
          <w:p w14:paraId="02D331F7" w14:textId="77777777" w:rsidR="009A5AEC" w:rsidRPr="0044320F" w:rsidRDefault="009A5AEC" w:rsidP="00995E40">
            <w:pPr>
              <w:rPr>
                <w:rFonts w:ascii="Arial Narrow" w:hAnsi="Arial Narrow" w:cs="Calibri"/>
                <w:sz w:val="20"/>
                <w:szCs w:val="20"/>
              </w:rPr>
            </w:pPr>
          </w:p>
        </w:tc>
        <w:tc>
          <w:tcPr>
            <w:tcW w:w="992" w:type="dxa"/>
            <w:vAlign w:val="center"/>
          </w:tcPr>
          <w:p w14:paraId="7B3080D5" w14:textId="77777777" w:rsidR="009A5AEC" w:rsidRPr="0044320F" w:rsidRDefault="009A5AEC" w:rsidP="00995E40">
            <w:pPr>
              <w:rPr>
                <w:rFonts w:ascii="Arial Narrow" w:hAnsi="Arial Narrow" w:cs="Calibri"/>
                <w:sz w:val="20"/>
                <w:szCs w:val="20"/>
              </w:rPr>
            </w:pPr>
          </w:p>
        </w:tc>
      </w:tr>
    </w:tbl>
    <w:p w14:paraId="2AB1F569" w14:textId="77777777" w:rsidR="009A5AEC" w:rsidRPr="00CA2FAF" w:rsidRDefault="009A5AEC" w:rsidP="009A5AEC">
      <w:pPr>
        <w:pStyle w:val="Odsekzoznamu"/>
        <w:spacing w:after="160"/>
        <w:ind w:left="0"/>
        <w:jc w:val="both"/>
        <w:rPr>
          <w:rFonts w:ascii="Arial Narrow" w:hAnsi="Arial Narrow"/>
          <w:sz w:val="22"/>
          <w:szCs w:val="22"/>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right w:w="28" w:type="dxa"/>
        </w:tblCellMar>
        <w:tblLook w:val="04A0" w:firstRow="1" w:lastRow="0" w:firstColumn="1" w:lastColumn="0" w:noHBand="0" w:noVBand="1"/>
      </w:tblPr>
      <w:tblGrid>
        <w:gridCol w:w="4848"/>
        <w:gridCol w:w="1417"/>
        <w:gridCol w:w="993"/>
        <w:gridCol w:w="850"/>
        <w:gridCol w:w="992"/>
      </w:tblGrid>
      <w:tr w:rsidR="009A5AEC" w:rsidRPr="0044320F" w14:paraId="178838C3" w14:textId="77777777" w:rsidTr="00995E40">
        <w:trPr>
          <w:trHeight w:val="227"/>
        </w:trPr>
        <w:tc>
          <w:tcPr>
            <w:tcW w:w="4848" w:type="dxa"/>
            <w:shd w:val="clear" w:color="auto" w:fill="E2EFD9"/>
            <w:vAlign w:val="center"/>
          </w:tcPr>
          <w:p w14:paraId="082097D0" w14:textId="77777777" w:rsidR="009A5AEC" w:rsidRPr="0044320F" w:rsidRDefault="009A5AEC" w:rsidP="00995E40">
            <w:pPr>
              <w:rPr>
                <w:rFonts w:ascii="Arial Narrow" w:hAnsi="Arial Narrow" w:cs="Arial"/>
                <w:b/>
                <w:bCs/>
                <w:sz w:val="20"/>
              </w:rPr>
            </w:pPr>
            <w:r>
              <w:rPr>
                <w:rFonts w:ascii="Arial Narrow" w:hAnsi="Arial Narrow" w:cs="Arial"/>
                <w:b/>
                <w:bCs/>
                <w:sz w:val="20"/>
              </w:rPr>
              <w:t>Rozsah</w:t>
            </w:r>
            <w:r w:rsidRPr="0044320F">
              <w:rPr>
                <w:rFonts w:ascii="Arial Narrow" w:hAnsi="Arial Narrow" w:cs="Arial"/>
                <w:b/>
                <w:bCs/>
                <w:sz w:val="20"/>
              </w:rPr>
              <w:t xml:space="preserve"> činnosti</w:t>
            </w:r>
            <w:r>
              <w:rPr>
                <w:rFonts w:ascii="Arial Narrow" w:hAnsi="Arial Narrow" w:cs="Arial"/>
                <w:b/>
                <w:bCs/>
                <w:sz w:val="20"/>
              </w:rPr>
              <w:t xml:space="preserve"> v rámci predmetu zákazky B.4</w:t>
            </w:r>
          </w:p>
        </w:tc>
        <w:tc>
          <w:tcPr>
            <w:tcW w:w="1417" w:type="dxa"/>
            <w:shd w:val="clear" w:color="auto" w:fill="E2EFD9"/>
            <w:vAlign w:val="center"/>
          </w:tcPr>
          <w:p w14:paraId="656CB1CB" w14:textId="77777777" w:rsidR="009A5AEC" w:rsidRPr="0044320F" w:rsidRDefault="009A5AEC" w:rsidP="00995E40">
            <w:pPr>
              <w:rPr>
                <w:rFonts w:ascii="Arial Narrow" w:hAnsi="Arial Narrow" w:cs="Arial"/>
                <w:b/>
                <w:bCs/>
                <w:sz w:val="20"/>
              </w:rPr>
            </w:pPr>
            <w:r w:rsidRPr="0044320F">
              <w:rPr>
                <w:rFonts w:ascii="Arial Narrow" w:hAnsi="Arial Narrow" w:cs="Arial"/>
                <w:b/>
                <w:bCs/>
                <w:sz w:val="20"/>
              </w:rPr>
              <w:t xml:space="preserve">výmera </w:t>
            </w:r>
          </w:p>
          <w:p w14:paraId="15EDB189" w14:textId="77777777" w:rsidR="009A5AEC" w:rsidRPr="0044320F" w:rsidRDefault="009A5AEC" w:rsidP="00995E40">
            <w:pPr>
              <w:rPr>
                <w:rFonts w:ascii="Arial Narrow" w:hAnsi="Arial Narrow" w:cs="Arial"/>
                <w:sz w:val="20"/>
              </w:rPr>
            </w:pPr>
            <w:r w:rsidRPr="0044320F">
              <w:rPr>
                <w:rFonts w:ascii="Arial Narrow" w:hAnsi="Arial Narrow" w:cs="Arial"/>
                <w:b/>
                <w:bCs/>
                <w:sz w:val="20"/>
              </w:rPr>
              <w:t>[m</w:t>
            </w:r>
            <w:r w:rsidRPr="0044320F">
              <w:rPr>
                <w:rFonts w:ascii="Arial Narrow" w:hAnsi="Arial Narrow" w:cs="Arial"/>
                <w:b/>
                <w:bCs/>
                <w:sz w:val="20"/>
                <w:vertAlign w:val="superscript"/>
              </w:rPr>
              <w:t>2</w:t>
            </w:r>
            <w:r w:rsidRPr="0044320F">
              <w:rPr>
                <w:rFonts w:ascii="Arial Narrow" w:hAnsi="Arial Narrow" w:cs="Arial"/>
                <w:b/>
                <w:bCs/>
                <w:sz w:val="20"/>
              </w:rPr>
              <w:t>]</w:t>
            </w:r>
          </w:p>
        </w:tc>
        <w:tc>
          <w:tcPr>
            <w:tcW w:w="993" w:type="dxa"/>
            <w:shd w:val="clear" w:color="auto" w:fill="E2EFD9"/>
            <w:vAlign w:val="center"/>
          </w:tcPr>
          <w:p w14:paraId="5AC080C0" w14:textId="77777777" w:rsidR="009A5AEC" w:rsidRPr="0044320F" w:rsidRDefault="009A5AEC" w:rsidP="00995E40">
            <w:pPr>
              <w:rPr>
                <w:rFonts w:ascii="Arial Narrow" w:hAnsi="Arial Narrow" w:cs="Arial"/>
                <w:b/>
                <w:bCs/>
                <w:sz w:val="20"/>
              </w:rPr>
            </w:pPr>
            <w:r w:rsidRPr="0044320F">
              <w:rPr>
                <w:rFonts w:ascii="Arial Narrow" w:hAnsi="Arial Narrow" w:cs="Arial"/>
                <w:b/>
                <w:bCs/>
                <w:sz w:val="20"/>
              </w:rPr>
              <w:t xml:space="preserve">objem </w:t>
            </w:r>
          </w:p>
          <w:p w14:paraId="2618377E" w14:textId="77777777" w:rsidR="009A5AEC" w:rsidRPr="0044320F" w:rsidRDefault="009A5AEC" w:rsidP="00995E40">
            <w:pPr>
              <w:rPr>
                <w:rFonts w:ascii="Arial Narrow" w:hAnsi="Arial Narrow" w:cs="Arial"/>
                <w:b/>
                <w:bCs/>
                <w:sz w:val="20"/>
              </w:rPr>
            </w:pPr>
            <w:r w:rsidRPr="0044320F">
              <w:rPr>
                <w:rFonts w:ascii="Arial Narrow" w:hAnsi="Arial Narrow" w:cs="Arial"/>
                <w:b/>
                <w:bCs/>
                <w:sz w:val="20"/>
              </w:rPr>
              <w:t>[m</w:t>
            </w:r>
            <w:r w:rsidRPr="0044320F">
              <w:rPr>
                <w:rFonts w:ascii="Arial Narrow" w:hAnsi="Arial Narrow" w:cs="Arial"/>
                <w:b/>
                <w:bCs/>
                <w:sz w:val="20"/>
                <w:vertAlign w:val="superscript"/>
              </w:rPr>
              <w:t>3</w:t>
            </w:r>
            <w:r w:rsidRPr="0044320F">
              <w:rPr>
                <w:rFonts w:ascii="Arial Narrow" w:hAnsi="Arial Narrow" w:cs="Arial"/>
                <w:b/>
                <w:bCs/>
                <w:sz w:val="20"/>
              </w:rPr>
              <w:t>]</w:t>
            </w:r>
          </w:p>
        </w:tc>
        <w:tc>
          <w:tcPr>
            <w:tcW w:w="850" w:type="dxa"/>
            <w:shd w:val="clear" w:color="auto" w:fill="E2EFD9"/>
            <w:vAlign w:val="center"/>
          </w:tcPr>
          <w:p w14:paraId="0A15AC47" w14:textId="77777777" w:rsidR="009A5AEC" w:rsidRPr="0044320F" w:rsidRDefault="009A5AEC" w:rsidP="00995E40">
            <w:pPr>
              <w:rPr>
                <w:rFonts w:ascii="Arial Narrow" w:hAnsi="Arial Narrow" w:cs="Arial"/>
                <w:b/>
                <w:bCs/>
                <w:sz w:val="20"/>
              </w:rPr>
            </w:pPr>
            <w:r>
              <w:rPr>
                <w:rFonts w:ascii="Arial Narrow" w:hAnsi="Arial Narrow" w:cs="Arial"/>
                <w:b/>
                <w:bCs/>
                <w:sz w:val="20"/>
              </w:rPr>
              <w:t xml:space="preserve">Cena za </w:t>
            </w:r>
          </w:p>
          <w:p w14:paraId="7C7EC88D" w14:textId="77777777" w:rsidR="009A5AEC" w:rsidRPr="0044320F" w:rsidRDefault="009A5AEC" w:rsidP="00995E40">
            <w:pPr>
              <w:rPr>
                <w:rFonts w:ascii="Arial Narrow" w:hAnsi="Arial Narrow" w:cs="Arial"/>
                <w:b/>
                <w:bCs/>
                <w:sz w:val="20"/>
              </w:rPr>
            </w:pPr>
            <w:r w:rsidRPr="0044320F">
              <w:rPr>
                <w:rFonts w:ascii="Arial Narrow" w:hAnsi="Arial Narrow" w:cs="Arial"/>
                <w:b/>
                <w:bCs/>
                <w:sz w:val="20"/>
              </w:rPr>
              <w:t>[m</w:t>
            </w:r>
            <w:r w:rsidRPr="0044320F">
              <w:rPr>
                <w:rFonts w:ascii="Arial Narrow" w:hAnsi="Arial Narrow" w:cs="Arial"/>
                <w:b/>
                <w:bCs/>
                <w:sz w:val="20"/>
                <w:vertAlign w:val="superscript"/>
              </w:rPr>
              <w:t>3</w:t>
            </w:r>
            <w:r w:rsidRPr="0044320F">
              <w:rPr>
                <w:rFonts w:ascii="Arial Narrow" w:hAnsi="Arial Narrow" w:cs="Arial"/>
                <w:b/>
                <w:bCs/>
                <w:sz w:val="20"/>
              </w:rPr>
              <w:t>]</w:t>
            </w:r>
            <w:r>
              <w:rPr>
                <w:rFonts w:ascii="Arial Narrow" w:hAnsi="Arial Narrow" w:cs="Arial"/>
                <w:b/>
                <w:bCs/>
                <w:sz w:val="20"/>
              </w:rPr>
              <w:t xml:space="preserve"> bez DPH</w:t>
            </w:r>
          </w:p>
        </w:tc>
        <w:tc>
          <w:tcPr>
            <w:tcW w:w="992" w:type="dxa"/>
            <w:shd w:val="clear" w:color="auto" w:fill="E2EFD9"/>
            <w:vAlign w:val="center"/>
          </w:tcPr>
          <w:p w14:paraId="26E0C23C" w14:textId="77777777" w:rsidR="009A5AEC" w:rsidRPr="0044320F" w:rsidRDefault="009A5AEC" w:rsidP="00995E40">
            <w:pPr>
              <w:rPr>
                <w:rFonts w:ascii="Arial Narrow" w:hAnsi="Arial Narrow" w:cs="Arial"/>
                <w:b/>
                <w:bCs/>
                <w:sz w:val="20"/>
              </w:rPr>
            </w:pPr>
            <w:r>
              <w:rPr>
                <w:rFonts w:ascii="Arial Narrow" w:hAnsi="Arial Narrow" w:cs="Arial"/>
                <w:b/>
                <w:bCs/>
                <w:sz w:val="20"/>
              </w:rPr>
              <w:t>Cena celkom bez DPH</w:t>
            </w:r>
          </w:p>
        </w:tc>
      </w:tr>
      <w:tr w:rsidR="009A5AEC" w:rsidRPr="0044320F" w14:paraId="5BC25432" w14:textId="77777777" w:rsidTr="00995E40">
        <w:trPr>
          <w:trHeight w:val="248"/>
        </w:trPr>
        <w:tc>
          <w:tcPr>
            <w:tcW w:w="4848" w:type="dxa"/>
            <w:shd w:val="clear" w:color="auto" w:fill="auto"/>
            <w:vAlign w:val="center"/>
          </w:tcPr>
          <w:p w14:paraId="5FF656D2" w14:textId="77777777" w:rsidR="009A5AEC" w:rsidRPr="003F1FB6" w:rsidRDefault="009A5AEC" w:rsidP="009A5AEC">
            <w:pPr>
              <w:numPr>
                <w:ilvl w:val="0"/>
                <w:numId w:val="29"/>
              </w:numPr>
              <w:spacing w:before="0" w:beforeAutospacing="0" w:after="0" w:afterAutospacing="0" w:line="240" w:lineRule="auto"/>
              <w:ind w:left="284" w:hanging="142"/>
              <w:contextualSpacing w:val="0"/>
              <w:rPr>
                <w:rFonts w:ascii="Arial Narrow" w:hAnsi="Arial Narrow" w:cs="Arial"/>
                <w:sz w:val="20"/>
              </w:rPr>
            </w:pPr>
            <w:r>
              <w:rPr>
                <w:rFonts w:ascii="Arial Narrow" w:hAnsi="Arial Narrow" w:cs="Arial"/>
                <w:sz w:val="20"/>
              </w:rPr>
              <w:t>Stiahnutie zeminy</w:t>
            </w:r>
            <w:r w:rsidRPr="0044320F">
              <w:rPr>
                <w:rFonts w:ascii="Arial Narrow" w:hAnsi="Arial Narrow" w:cs="Arial"/>
                <w:sz w:val="20"/>
              </w:rPr>
              <w:t xml:space="preserve"> podľa popisu bodu </w:t>
            </w:r>
            <w:r>
              <w:rPr>
                <w:rFonts w:ascii="Arial Narrow" w:hAnsi="Arial Narrow" w:cs="Arial"/>
                <w:sz w:val="20"/>
              </w:rPr>
              <w:t>10</w:t>
            </w:r>
            <w:r w:rsidRPr="0044320F">
              <w:rPr>
                <w:rFonts w:ascii="Arial Narrow" w:hAnsi="Arial Narrow" w:cs="Arial"/>
                <w:sz w:val="20"/>
              </w:rPr>
              <w:t>.</w:t>
            </w:r>
          </w:p>
          <w:p w14:paraId="086DA928" w14:textId="77777777" w:rsidR="009A5AEC" w:rsidRPr="0044320F" w:rsidRDefault="009A5AEC" w:rsidP="009A5AEC">
            <w:pPr>
              <w:numPr>
                <w:ilvl w:val="0"/>
                <w:numId w:val="24"/>
              </w:numPr>
              <w:spacing w:before="0" w:beforeAutospacing="0" w:after="0" w:afterAutospacing="0" w:line="240" w:lineRule="auto"/>
              <w:ind w:left="284" w:hanging="142"/>
              <w:contextualSpacing w:val="0"/>
              <w:rPr>
                <w:rFonts w:ascii="Arial Narrow" w:hAnsi="Arial Narrow" w:cs="Arial"/>
                <w:sz w:val="20"/>
              </w:rPr>
            </w:pPr>
            <w:r w:rsidRPr="0044320F">
              <w:rPr>
                <w:rFonts w:ascii="Arial Narrow" w:hAnsi="Arial Narrow" w:cs="Calibri"/>
                <w:sz w:val="20"/>
                <w:szCs w:val="20"/>
              </w:rPr>
              <w:t xml:space="preserve">predpokladaná hĺbka </w:t>
            </w:r>
            <w:r>
              <w:rPr>
                <w:rFonts w:ascii="Arial Narrow" w:hAnsi="Arial Narrow" w:cs="Calibri"/>
                <w:sz w:val="20"/>
                <w:szCs w:val="20"/>
              </w:rPr>
              <w:t>na 1 stiahnutie</w:t>
            </w:r>
            <w:r w:rsidRPr="0044320F">
              <w:rPr>
                <w:rFonts w:ascii="Arial Narrow" w:hAnsi="Arial Narrow" w:cs="Calibri"/>
                <w:sz w:val="20"/>
                <w:szCs w:val="20"/>
              </w:rPr>
              <w:t xml:space="preserve"> 0,</w:t>
            </w:r>
            <w:r>
              <w:rPr>
                <w:rFonts w:ascii="Arial Narrow" w:hAnsi="Arial Narrow" w:cs="Calibri"/>
                <w:sz w:val="20"/>
                <w:szCs w:val="20"/>
              </w:rPr>
              <w:t>15</w:t>
            </w:r>
            <w:r w:rsidRPr="0044320F">
              <w:rPr>
                <w:rFonts w:ascii="Arial Narrow" w:hAnsi="Arial Narrow" w:cs="Calibri"/>
                <w:sz w:val="20"/>
                <w:szCs w:val="20"/>
              </w:rPr>
              <w:t xml:space="preserve"> m</w:t>
            </w:r>
            <w:r>
              <w:rPr>
                <w:rFonts w:ascii="Arial Narrow" w:hAnsi="Arial Narrow" w:cs="Calibri"/>
                <w:sz w:val="20"/>
                <w:szCs w:val="20"/>
              </w:rPr>
              <w:t>, objem prác na základe geodetického zamerania</w:t>
            </w:r>
          </w:p>
        </w:tc>
        <w:tc>
          <w:tcPr>
            <w:tcW w:w="1417" w:type="dxa"/>
            <w:shd w:val="clear" w:color="auto" w:fill="auto"/>
            <w:vAlign w:val="center"/>
          </w:tcPr>
          <w:p w14:paraId="71FF2876" w14:textId="77777777" w:rsidR="009A5AEC" w:rsidRPr="0044320F" w:rsidRDefault="009A5AEC" w:rsidP="00995E40">
            <w:pPr>
              <w:rPr>
                <w:rFonts w:ascii="Arial Narrow" w:hAnsi="Arial Narrow" w:cs="Arial"/>
                <w:sz w:val="20"/>
              </w:rPr>
            </w:pPr>
            <w:r>
              <w:rPr>
                <w:rFonts w:ascii="Arial Narrow" w:hAnsi="Arial Narrow" w:cs="Arial"/>
                <w:sz w:val="20"/>
              </w:rPr>
              <w:t>13265</w:t>
            </w:r>
          </w:p>
        </w:tc>
        <w:tc>
          <w:tcPr>
            <w:tcW w:w="993" w:type="dxa"/>
            <w:vAlign w:val="center"/>
          </w:tcPr>
          <w:p w14:paraId="64C03B43" w14:textId="77777777" w:rsidR="009A5AEC" w:rsidRPr="0044320F" w:rsidRDefault="009A5AEC" w:rsidP="00995E40">
            <w:pPr>
              <w:rPr>
                <w:rFonts w:ascii="Arial Narrow" w:hAnsi="Arial Narrow" w:cs="Arial"/>
                <w:sz w:val="20"/>
              </w:rPr>
            </w:pPr>
            <w:r>
              <w:rPr>
                <w:rFonts w:ascii="Arial Narrow" w:hAnsi="Arial Narrow" w:cs="Arial"/>
                <w:sz w:val="20"/>
              </w:rPr>
              <w:t>1989,75</w:t>
            </w:r>
          </w:p>
        </w:tc>
        <w:tc>
          <w:tcPr>
            <w:tcW w:w="850" w:type="dxa"/>
            <w:vAlign w:val="center"/>
          </w:tcPr>
          <w:p w14:paraId="3DAE780B" w14:textId="77777777" w:rsidR="009A5AEC" w:rsidRPr="0044320F" w:rsidRDefault="009A5AEC" w:rsidP="00995E40">
            <w:pPr>
              <w:rPr>
                <w:rFonts w:ascii="Arial Narrow" w:hAnsi="Arial Narrow" w:cs="Arial"/>
                <w:sz w:val="20"/>
              </w:rPr>
            </w:pPr>
          </w:p>
        </w:tc>
        <w:tc>
          <w:tcPr>
            <w:tcW w:w="992" w:type="dxa"/>
            <w:vAlign w:val="center"/>
          </w:tcPr>
          <w:p w14:paraId="69401DC1" w14:textId="77777777" w:rsidR="009A5AEC" w:rsidRPr="0044320F" w:rsidRDefault="009A5AEC" w:rsidP="00995E40">
            <w:pPr>
              <w:rPr>
                <w:rFonts w:ascii="Arial Narrow" w:hAnsi="Arial Narrow" w:cs="Arial"/>
                <w:sz w:val="20"/>
              </w:rPr>
            </w:pPr>
          </w:p>
        </w:tc>
      </w:tr>
      <w:tr w:rsidR="009A5AEC" w:rsidRPr="00594652" w14:paraId="1E6388E3" w14:textId="77777777" w:rsidTr="00995E40">
        <w:trPr>
          <w:trHeight w:val="248"/>
        </w:trPr>
        <w:tc>
          <w:tcPr>
            <w:tcW w:w="4848" w:type="dxa"/>
            <w:shd w:val="clear" w:color="auto" w:fill="auto"/>
            <w:vAlign w:val="center"/>
          </w:tcPr>
          <w:p w14:paraId="4924EF42" w14:textId="77777777" w:rsidR="009A5AEC" w:rsidRPr="0044320F" w:rsidRDefault="009A5AEC" w:rsidP="009A5AEC">
            <w:pPr>
              <w:numPr>
                <w:ilvl w:val="0"/>
                <w:numId w:val="28"/>
              </w:numPr>
              <w:spacing w:before="0" w:beforeAutospacing="0" w:after="0" w:afterAutospacing="0" w:line="240" w:lineRule="auto"/>
              <w:ind w:left="284" w:hanging="142"/>
              <w:contextualSpacing w:val="0"/>
              <w:rPr>
                <w:rFonts w:ascii="Arial Narrow" w:hAnsi="Arial Narrow" w:cs="Arial"/>
                <w:sz w:val="20"/>
              </w:rPr>
            </w:pPr>
            <w:r w:rsidRPr="0044320F">
              <w:rPr>
                <w:rFonts w:ascii="Arial Narrow" w:hAnsi="Arial Narrow" w:cs="Arial"/>
                <w:sz w:val="20"/>
              </w:rPr>
              <w:t xml:space="preserve">uloženie </w:t>
            </w:r>
            <w:r>
              <w:rPr>
                <w:rFonts w:ascii="Arial Narrow" w:hAnsi="Arial Narrow" w:cs="Arial"/>
                <w:sz w:val="20"/>
              </w:rPr>
              <w:t>zeminy</w:t>
            </w:r>
            <w:r w:rsidRPr="0044320F">
              <w:rPr>
                <w:rFonts w:ascii="Arial Narrow" w:hAnsi="Arial Narrow" w:cs="Arial"/>
                <w:sz w:val="20"/>
              </w:rPr>
              <w:t xml:space="preserve"> na skládku v rámci riešeného územia / priľahlých parciel do 1000 m</w:t>
            </w:r>
          </w:p>
        </w:tc>
        <w:tc>
          <w:tcPr>
            <w:tcW w:w="1417" w:type="dxa"/>
            <w:shd w:val="clear" w:color="auto" w:fill="auto"/>
            <w:vAlign w:val="center"/>
          </w:tcPr>
          <w:p w14:paraId="28FBA2CD" w14:textId="77777777" w:rsidR="009A5AEC" w:rsidRPr="00594652" w:rsidRDefault="009A5AEC" w:rsidP="00995E40">
            <w:pPr>
              <w:rPr>
                <w:rFonts w:ascii="Arial Narrow" w:hAnsi="Arial Narrow" w:cs="Arial"/>
                <w:sz w:val="20"/>
              </w:rPr>
            </w:pPr>
            <w:r>
              <w:rPr>
                <w:rFonts w:ascii="Arial Narrow" w:hAnsi="Arial Narrow" w:cs="Arial"/>
                <w:sz w:val="20"/>
              </w:rPr>
              <w:t>13265</w:t>
            </w:r>
          </w:p>
        </w:tc>
        <w:tc>
          <w:tcPr>
            <w:tcW w:w="993" w:type="dxa"/>
            <w:vAlign w:val="center"/>
          </w:tcPr>
          <w:p w14:paraId="58A1548F" w14:textId="77777777" w:rsidR="009A5AEC" w:rsidRPr="00594652" w:rsidRDefault="009A5AEC" w:rsidP="00995E40">
            <w:pPr>
              <w:rPr>
                <w:rFonts w:ascii="Arial Narrow" w:hAnsi="Arial Narrow" w:cs="Arial"/>
                <w:sz w:val="20"/>
              </w:rPr>
            </w:pPr>
            <w:r>
              <w:rPr>
                <w:rFonts w:ascii="Arial Narrow" w:hAnsi="Arial Narrow" w:cs="Arial"/>
                <w:sz w:val="20"/>
              </w:rPr>
              <w:t>1989,75</w:t>
            </w:r>
          </w:p>
        </w:tc>
        <w:tc>
          <w:tcPr>
            <w:tcW w:w="850" w:type="dxa"/>
            <w:vAlign w:val="center"/>
          </w:tcPr>
          <w:p w14:paraId="4035D3BB" w14:textId="77777777" w:rsidR="009A5AEC" w:rsidRPr="00594652" w:rsidRDefault="009A5AEC" w:rsidP="00995E40">
            <w:pPr>
              <w:rPr>
                <w:rFonts w:ascii="Arial Narrow" w:hAnsi="Arial Narrow" w:cs="Arial"/>
                <w:sz w:val="20"/>
              </w:rPr>
            </w:pPr>
          </w:p>
        </w:tc>
        <w:tc>
          <w:tcPr>
            <w:tcW w:w="992" w:type="dxa"/>
            <w:vAlign w:val="center"/>
          </w:tcPr>
          <w:p w14:paraId="6C088858" w14:textId="77777777" w:rsidR="009A5AEC" w:rsidRPr="00594652" w:rsidRDefault="009A5AEC" w:rsidP="00995E40">
            <w:pPr>
              <w:rPr>
                <w:rFonts w:ascii="Arial Narrow" w:hAnsi="Arial Narrow" w:cs="Arial"/>
                <w:sz w:val="20"/>
              </w:rPr>
            </w:pPr>
          </w:p>
        </w:tc>
      </w:tr>
    </w:tbl>
    <w:p w14:paraId="6B873C1C" w14:textId="77777777" w:rsidR="009A5AEC" w:rsidRPr="00CA2FAF" w:rsidRDefault="009A5AEC" w:rsidP="009A5AEC">
      <w:pPr>
        <w:pStyle w:val="Odsekzoznamu"/>
        <w:spacing w:after="160"/>
        <w:ind w:left="0"/>
        <w:jc w:val="both"/>
        <w:rPr>
          <w:rFonts w:ascii="Arial Narrow" w:hAnsi="Arial Narrow"/>
          <w:sz w:val="22"/>
          <w:szCs w:val="22"/>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right w:w="28" w:type="dxa"/>
        </w:tblCellMar>
        <w:tblLook w:val="04A0" w:firstRow="1" w:lastRow="0" w:firstColumn="1" w:lastColumn="0" w:noHBand="0" w:noVBand="1"/>
      </w:tblPr>
      <w:tblGrid>
        <w:gridCol w:w="6294"/>
        <w:gridCol w:w="2806"/>
      </w:tblGrid>
      <w:tr w:rsidR="009A5AEC" w:rsidRPr="0044320F" w14:paraId="7883AF49" w14:textId="77777777" w:rsidTr="00995E40">
        <w:trPr>
          <w:trHeight w:val="248"/>
        </w:trPr>
        <w:tc>
          <w:tcPr>
            <w:tcW w:w="6294" w:type="dxa"/>
            <w:shd w:val="clear" w:color="auto" w:fill="FFF2CC"/>
            <w:vAlign w:val="center"/>
          </w:tcPr>
          <w:p w14:paraId="3E1A0199" w14:textId="77777777" w:rsidR="009A5AEC" w:rsidRPr="0044320F" w:rsidRDefault="009A5AEC" w:rsidP="00995E40">
            <w:pPr>
              <w:rPr>
                <w:rFonts w:ascii="Arial Narrow" w:hAnsi="Arial Narrow" w:cs="Arial"/>
                <w:b/>
                <w:bCs/>
                <w:sz w:val="20"/>
              </w:rPr>
            </w:pPr>
            <w:r>
              <w:rPr>
                <w:rFonts w:ascii="Arial Narrow" w:hAnsi="Arial Narrow" w:cs="Arial"/>
                <w:b/>
                <w:bCs/>
                <w:sz w:val="20"/>
              </w:rPr>
              <w:t>C</w:t>
            </w:r>
            <w:r w:rsidRPr="0044320F">
              <w:rPr>
                <w:rFonts w:ascii="Arial Narrow" w:hAnsi="Arial Narrow" w:cs="Arial"/>
                <w:b/>
                <w:bCs/>
                <w:sz w:val="20"/>
              </w:rPr>
              <w:t>ena celkom v EUR bez DPH</w:t>
            </w:r>
          </w:p>
        </w:tc>
        <w:tc>
          <w:tcPr>
            <w:tcW w:w="2806" w:type="dxa"/>
            <w:shd w:val="clear" w:color="auto" w:fill="D0CECE"/>
            <w:vAlign w:val="center"/>
          </w:tcPr>
          <w:p w14:paraId="06BC1524" w14:textId="77777777" w:rsidR="009A5AEC" w:rsidRPr="0044320F" w:rsidRDefault="009A5AEC" w:rsidP="00995E40">
            <w:pPr>
              <w:rPr>
                <w:rFonts w:ascii="Arial Narrow" w:hAnsi="Arial Narrow" w:cs="Arial"/>
                <w:b/>
                <w:bCs/>
                <w:sz w:val="20"/>
              </w:rPr>
            </w:pPr>
          </w:p>
        </w:tc>
      </w:tr>
      <w:tr w:rsidR="009A5AEC" w:rsidRPr="0044320F" w14:paraId="6DECBF8A" w14:textId="77777777" w:rsidTr="00995E40">
        <w:trPr>
          <w:trHeight w:val="248"/>
        </w:trPr>
        <w:tc>
          <w:tcPr>
            <w:tcW w:w="6294" w:type="dxa"/>
            <w:shd w:val="clear" w:color="auto" w:fill="FFF2CC"/>
            <w:vAlign w:val="center"/>
          </w:tcPr>
          <w:p w14:paraId="6EE87FF9" w14:textId="77777777" w:rsidR="009A5AEC" w:rsidRPr="0044320F" w:rsidRDefault="009A5AEC" w:rsidP="00995E40">
            <w:pPr>
              <w:rPr>
                <w:rFonts w:ascii="Arial Narrow" w:hAnsi="Arial Narrow" w:cs="Arial"/>
                <w:b/>
                <w:bCs/>
                <w:sz w:val="20"/>
              </w:rPr>
            </w:pPr>
            <w:r w:rsidRPr="0044320F">
              <w:rPr>
                <w:rFonts w:ascii="Arial Narrow" w:hAnsi="Arial Narrow" w:cs="Arial"/>
                <w:b/>
                <w:bCs/>
                <w:sz w:val="20"/>
              </w:rPr>
              <w:t>DPH</w:t>
            </w:r>
          </w:p>
        </w:tc>
        <w:tc>
          <w:tcPr>
            <w:tcW w:w="2806" w:type="dxa"/>
            <w:shd w:val="clear" w:color="auto" w:fill="D0CECE"/>
            <w:vAlign w:val="center"/>
          </w:tcPr>
          <w:p w14:paraId="6882686B" w14:textId="77777777" w:rsidR="009A5AEC" w:rsidRPr="0044320F" w:rsidRDefault="009A5AEC" w:rsidP="00995E40">
            <w:pPr>
              <w:rPr>
                <w:rFonts w:ascii="Arial Narrow" w:hAnsi="Arial Narrow" w:cs="Arial"/>
                <w:b/>
                <w:bCs/>
                <w:sz w:val="20"/>
              </w:rPr>
            </w:pPr>
          </w:p>
        </w:tc>
      </w:tr>
      <w:tr w:rsidR="009A5AEC" w:rsidRPr="0044320F" w14:paraId="320BD986" w14:textId="77777777" w:rsidTr="00995E40">
        <w:trPr>
          <w:trHeight w:val="248"/>
        </w:trPr>
        <w:tc>
          <w:tcPr>
            <w:tcW w:w="6294" w:type="dxa"/>
            <w:shd w:val="clear" w:color="auto" w:fill="FFF2CC"/>
            <w:vAlign w:val="center"/>
          </w:tcPr>
          <w:p w14:paraId="2E7CF5D6" w14:textId="77777777" w:rsidR="009A5AEC" w:rsidRPr="0044320F" w:rsidRDefault="009A5AEC" w:rsidP="00995E40">
            <w:pPr>
              <w:rPr>
                <w:rFonts w:ascii="Arial Narrow" w:hAnsi="Arial Narrow" w:cs="Arial"/>
                <w:b/>
                <w:bCs/>
                <w:sz w:val="20"/>
              </w:rPr>
            </w:pPr>
            <w:r>
              <w:rPr>
                <w:rFonts w:ascii="Arial Narrow" w:hAnsi="Arial Narrow" w:cs="Arial"/>
                <w:b/>
                <w:bCs/>
                <w:sz w:val="20"/>
              </w:rPr>
              <w:t>C</w:t>
            </w:r>
            <w:r w:rsidRPr="0044320F">
              <w:rPr>
                <w:rFonts w:ascii="Arial Narrow" w:hAnsi="Arial Narrow" w:cs="Arial"/>
                <w:b/>
                <w:bCs/>
                <w:sz w:val="20"/>
              </w:rPr>
              <w:t>ena celkom v EUR s DPH</w:t>
            </w:r>
          </w:p>
        </w:tc>
        <w:tc>
          <w:tcPr>
            <w:tcW w:w="2806" w:type="dxa"/>
            <w:shd w:val="clear" w:color="auto" w:fill="D0CECE"/>
            <w:vAlign w:val="center"/>
          </w:tcPr>
          <w:p w14:paraId="0AEFF161" w14:textId="77777777" w:rsidR="009A5AEC" w:rsidRPr="0044320F" w:rsidRDefault="009A5AEC" w:rsidP="00995E40">
            <w:pPr>
              <w:rPr>
                <w:rFonts w:ascii="Arial Narrow" w:hAnsi="Arial Narrow" w:cs="Arial"/>
                <w:b/>
                <w:bCs/>
                <w:sz w:val="20"/>
              </w:rPr>
            </w:pPr>
          </w:p>
        </w:tc>
      </w:tr>
    </w:tbl>
    <w:p w14:paraId="0BA4C7DE" w14:textId="77777777" w:rsidR="009A5AEC" w:rsidRPr="00CA2FAF" w:rsidRDefault="009A5AEC" w:rsidP="009A5AEC">
      <w:pPr>
        <w:pStyle w:val="Odsekzoznamu"/>
        <w:spacing w:after="160"/>
        <w:ind w:left="0"/>
        <w:jc w:val="both"/>
        <w:rPr>
          <w:rFonts w:ascii="Arial Narrow" w:hAnsi="Arial Narrow"/>
          <w:sz w:val="22"/>
          <w:szCs w:val="22"/>
        </w:rPr>
      </w:pPr>
    </w:p>
    <w:p w14:paraId="4B944F7D" w14:textId="77777777" w:rsidR="009A5AEC" w:rsidRPr="003F1FB6" w:rsidRDefault="009A5AEC" w:rsidP="009A5AEC">
      <w:pPr>
        <w:pStyle w:val="Odsekzoznamu"/>
        <w:spacing w:after="160"/>
        <w:ind w:left="0"/>
        <w:jc w:val="both"/>
        <w:rPr>
          <w:rFonts w:ascii="Arial Narrow" w:hAnsi="Arial Narrow"/>
          <w:b/>
          <w:bCs/>
          <w:color w:val="FF0000"/>
          <w:sz w:val="28"/>
          <w:szCs w:val="28"/>
        </w:rPr>
      </w:pPr>
      <w:r w:rsidRPr="003F1FB6">
        <w:rPr>
          <w:rFonts w:ascii="Arial Narrow" w:hAnsi="Arial Narrow"/>
          <w:b/>
          <w:bCs/>
          <w:color w:val="FF0000"/>
          <w:sz w:val="28"/>
          <w:szCs w:val="28"/>
        </w:rPr>
        <w:t>Rozhoduje cena celkom s DPH !!!!!</w:t>
      </w:r>
    </w:p>
    <w:p w14:paraId="13BA3EF6" w14:textId="77777777" w:rsidR="009A5AEC" w:rsidRPr="003F1FB6" w:rsidRDefault="009A5AEC" w:rsidP="009A5AEC">
      <w:pPr>
        <w:pStyle w:val="Mzkladn"/>
        <w:spacing w:before="0"/>
        <w:rPr>
          <w:rFonts w:cs="Arial"/>
          <w:b/>
          <w:bCs/>
          <w:color w:val="FF0000"/>
          <w:sz w:val="22"/>
        </w:rPr>
      </w:pPr>
      <w:r w:rsidRPr="003F1FB6">
        <w:rPr>
          <w:rFonts w:cs="Arial"/>
          <w:b/>
          <w:bCs/>
          <w:color w:val="FF0000"/>
          <w:sz w:val="22"/>
        </w:rPr>
        <w:t>POZN: Všetky hĺbky výkopov a plošné a objemové výmery sú predpokladané na základe dostupných informácií. Fakturovať sa budú skutočne vykonané množstvá prác, určené geodetickým meraním realizovaným verejným obstarávateľom.</w:t>
      </w:r>
    </w:p>
    <w:p w14:paraId="6B0E20F5" w14:textId="77777777" w:rsidR="009A5AEC" w:rsidRPr="00CA2FAF" w:rsidRDefault="009A5AEC" w:rsidP="009A5AEC">
      <w:pPr>
        <w:pStyle w:val="Mzkladn"/>
        <w:spacing w:before="0"/>
        <w:rPr>
          <w:rFonts w:cs="Arial"/>
          <w:sz w:val="22"/>
        </w:rPr>
      </w:pPr>
    </w:p>
    <w:p w14:paraId="57E9B732" w14:textId="77777777" w:rsidR="009A5AEC" w:rsidRPr="004951C1" w:rsidRDefault="009A5AEC" w:rsidP="004156F4">
      <w:pPr>
        <w:jc w:val="center"/>
        <w:rPr>
          <w:rFonts w:ascii="Arial Narrow" w:hAnsi="Arial Narrow" w:cs="Times New Roman"/>
          <w:b/>
          <w:sz w:val="24"/>
        </w:rPr>
      </w:pPr>
    </w:p>
    <w:sectPr w:rsidR="009A5AEC" w:rsidRPr="004951C1" w:rsidSect="00522AB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30365" w14:textId="77777777" w:rsidR="00B703E5" w:rsidRDefault="00B703E5" w:rsidP="00E71334">
      <w:pPr>
        <w:spacing w:before="0" w:after="0" w:line="240" w:lineRule="auto"/>
      </w:pPr>
      <w:r>
        <w:separator/>
      </w:r>
    </w:p>
  </w:endnote>
  <w:endnote w:type="continuationSeparator" w:id="0">
    <w:p w14:paraId="701F190A" w14:textId="77777777" w:rsidR="00B703E5" w:rsidRDefault="00B703E5" w:rsidP="00E713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rPr>
      <w:id w:val="1598745648"/>
      <w:docPartObj>
        <w:docPartGallery w:val="Page Numbers (Bottom of Page)"/>
        <w:docPartUnique/>
      </w:docPartObj>
    </w:sdtPr>
    <w:sdtEndPr>
      <w:rPr>
        <w:rFonts w:cstheme="minorHAnsi"/>
        <w:sz w:val="22"/>
        <w:szCs w:val="22"/>
      </w:rPr>
    </w:sdtEndPr>
    <w:sdtContent>
      <w:p w14:paraId="0DEC6860" w14:textId="7AA6327E" w:rsidR="00133D25" w:rsidRPr="004951C1" w:rsidRDefault="00133D25">
        <w:pPr>
          <w:pStyle w:val="Pta"/>
          <w:jc w:val="right"/>
          <w:rPr>
            <w:rFonts w:ascii="Arial Narrow" w:hAnsi="Arial Narrow" w:cstheme="minorHAnsi"/>
            <w:sz w:val="22"/>
            <w:szCs w:val="22"/>
          </w:rPr>
        </w:pPr>
        <w:r w:rsidRPr="004951C1">
          <w:rPr>
            <w:rFonts w:ascii="Arial Narrow" w:hAnsi="Arial Narrow" w:cstheme="minorHAnsi"/>
            <w:sz w:val="22"/>
            <w:szCs w:val="22"/>
          </w:rPr>
          <w:fldChar w:fldCharType="begin"/>
        </w:r>
        <w:r w:rsidRPr="004951C1">
          <w:rPr>
            <w:rFonts w:ascii="Arial Narrow" w:hAnsi="Arial Narrow" w:cstheme="minorHAnsi"/>
            <w:sz w:val="22"/>
            <w:szCs w:val="22"/>
          </w:rPr>
          <w:instrText>PAGE   \* MERGEFORMAT</w:instrText>
        </w:r>
        <w:r w:rsidRPr="004951C1">
          <w:rPr>
            <w:rFonts w:ascii="Arial Narrow" w:hAnsi="Arial Narrow" w:cstheme="minorHAnsi"/>
            <w:sz w:val="22"/>
            <w:szCs w:val="22"/>
          </w:rPr>
          <w:fldChar w:fldCharType="separate"/>
        </w:r>
        <w:r w:rsidR="00C70E42" w:rsidRPr="004951C1">
          <w:rPr>
            <w:rFonts w:ascii="Arial Narrow" w:hAnsi="Arial Narrow" w:cstheme="minorHAnsi"/>
            <w:noProof/>
            <w:sz w:val="22"/>
            <w:szCs w:val="22"/>
          </w:rPr>
          <w:t>3</w:t>
        </w:r>
        <w:r w:rsidRPr="004951C1">
          <w:rPr>
            <w:rFonts w:ascii="Arial Narrow" w:hAnsi="Arial Narrow" w:cstheme="minorHAnsi"/>
            <w:sz w:val="22"/>
            <w:szCs w:val="22"/>
          </w:rPr>
          <w:fldChar w:fldCharType="end"/>
        </w:r>
      </w:p>
    </w:sdtContent>
  </w:sdt>
  <w:p w14:paraId="416CD5E2" w14:textId="77777777" w:rsidR="00133D25" w:rsidRPr="004951C1" w:rsidRDefault="00133D25">
    <w:pPr>
      <w:pStyle w:val="Pta"/>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3A4DC" w14:textId="77777777" w:rsidR="00B703E5" w:rsidRDefault="00B703E5" w:rsidP="00E71334">
      <w:pPr>
        <w:spacing w:before="0" w:after="0" w:line="240" w:lineRule="auto"/>
      </w:pPr>
      <w:r>
        <w:separator/>
      </w:r>
    </w:p>
  </w:footnote>
  <w:footnote w:type="continuationSeparator" w:id="0">
    <w:p w14:paraId="58169839" w14:textId="77777777" w:rsidR="00B703E5" w:rsidRDefault="00B703E5" w:rsidP="00E7133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E2D"/>
    <w:multiLevelType w:val="hybridMultilevel"/>
    <w:tmpl w:val="C5F85DF4"/>
    <w:lvl w:ilvl="0" w:tplc="8FF05B60">
      <w:start w:val="1"/>
      <w:numFmt w:val="lowerLetter"/>
      <w:lvlText w:val="%1)"/>
      <w:lvlJc w:val="left"/>
      <w:pPr>
        <w:ind w:left="786" w:hanging="360"/>
      </w:pPr>
      <w:rPr>
        <w:rFonts w:hint="default"/>
      </w:rPr>
    </w:lvl>
    <w:lvl w:ilvl="1" w:tplc="C64E554A">
      <w:start w:val="1"/>
      <w:numFmt w:val="lowerLetter"/>
      <w:lvlText w:val="%2."/>
      <w:lvlJc w:val="left"/>
      <w:pPr>
        <w:ind w:left="1364" w:hanging="360"/>
      </w:pPr>
      <w:rPr>
        <w:rFonts w:hint="default"/>
      </w:r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 w15:restartNumberingAfterBreak="0">
    <w:nsid w:val="05B80DC0"/>
    <w:multiLevelType w:val="hybridMultilevel"/>
    <w:tmpl w:val="FDECF7AE"/>
    <w:lvl w:ilvl="0" w:tplc="F18E8CDA">
      <w:start w:val="30"/>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6C61AC9"/>
    <w:multiLevelType w:val="multilevel"/>
    <w:tmpl w:val="79342AA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E98012F"/>
    <w:multiLevelType w:val="hybridMultilevel"/>
    <w:tmpl w:val="3FA64AE0"/>
    <w:lvl w:ilvl="0" w:tplc="041B0019">
      <w:start w:val="1"/>
      <w:numFmt w:val="lowerLetter"/>
      <w:lvlText w:val="%1."/>
      <w:lvlJc w:val="left"/>
      <w:pPr>
        <w:ind w:left="644" w:hanging="360"/>
      </w:p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 w15:restartNumberingAfterBreak="0">
    <w:nsid w:val="0EF74380"/>
    <w:multiLevelType w:val="hybridMultilevel"/>
    <w:tmpl w:val="FD96EA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7DC116A"/>
    <w:multiLevelType w:val="hybridMultilevel"/>
    <w:tmpl w:val="F4D67378"/>
    <w:lvl w:ilvl="0" w:tplc="9D5C629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F7250B"/>
    <w:multiLevelType w:val="hybridMultilevel"/>
    <w:tmpl w:val="257A3E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15113D"/>
    <w:multiLevelType w:val="hybridMultilevel"/>
    <w:tmpl w:val="34BEE37C"/>
    <w:lvl w:ilvl="0" w:tplc="47585FD8">
      <w:start w:val="1"/>
      <w:numFmt w:val="decimal"/>
      <w:lvlText w:val="%1)"/>
      <w:lvlJc w:val="left"/>
      <w:pPr>
        <w:ind w:left="1070" w:hanging="360"/>
      </w:pPr>
      <w:rPr>
        <w:rFonts w:cs="Arial" w:hint="default"/>
        <w:sz w:val="22"/>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8" w15:restartNumberingAfterBreak="0">
    <w:nsid w:val="22486B5C"/>
    <w:multiLevelType w:val="hybridMultilevel"/>
    <w:tmpl w:val="4D8A2E0E"/>
    <w:lvl w:ilvl="0" w:tplc="3D7A020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07D613C"/>
    <w:multiLevelType w:val="hybridMultilevel"/>
    <w:tmpl w:val="918C1E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7561523"/>
    <w:multiLevelType w:val="hybridMultilevel"/>
    <w:tmpl w:val="3FA64AE0"/>
    <w:lvl w:ilvl="0" w:tplc="041B0019">
      <w:start w:val="1"/>
      <w:numFmt w:val="lowerLetter"/>
      <w:lvlText w:val="%1."/>
      <w:lvlJc w:val="left"/>
      <w:pPr>
        <w:ind w:left="644" w:hanging="360"/>
      </w:p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38C475C6"/>
    <w:multiLevelType w:val="hybridMultilevel"/>
    <w:tmpl w:val="F2122BF2"/>
    <w:lvl w:ilvl="0" w:tplc="FCD8AFF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 w15:restartNumberingAfterBreak="0">
    <w:nsid w:val="3C2C134C"/>
    <w:multiLevelType w:val="hybridMultilevel"/>
    <w:tmpl w:val="B7B633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C927958"/>
    <w:multiLevelType w:val="hybridMultilevel"/>
    <w:tmpl w:val="3FA64AE0"/>
    <w:lvl w:ilvl="0" w:tplc="041B0019">
      <w:start w:val="1"/>
      <w:numFmt w:val="lowerLetter"/>
      <w:lvlText w:val="%1."/>
      <w:lvlJc w:val="left"/>
      <w:pPr>
        <w:ind w:left="644" w:hanging="360"/>
      </w:p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4" w15:restartNumberingAfterBreak="0">
    <w:nsid w:val="42EE797B"/>
    <w:multiLevelType w:val="hybridMultilevel"/>
    <w:tmpl w:val="A934C5AA"/>
    <w:lvl w:ilvl="0" w:tplc="718445F8">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5451FF9"/>
    <w:multiLevelType w:val="hybridMultilevel"/>
    <w:tmpl w:val="707494D0"/>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4BB10D96"/>
    <w:multiLevelType w:val="hybridMultilevel"/>
    <w:tmpl w:val="91D874D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01F7701"/>
    <w:multiLevelType w:val="hybridMultilevel"/>
    <w:tmpl w:val="47504A02"/>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2EE41D6"/>
    <w:multiLevelType w:val="hybridMultilevel"/>
    <w:tmpl w:val="45FAFD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A8E5171"/>
    <w:multiLevelType w:val="hybridMultilevel"/>
    <w:tmpl w:val="257A3E2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BFC0973"/>
    <w:multiLevelType w:val="hybridMultilevel"/>
    <w:tmpl w:val="D9BEF0E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E6E614C"/>
    <w:multiLevelType w:val="hybridMultilevel"/>
    <w:tmpl w:val="6EB82C62"/>
    <w:lvl w:ilvl="0" w:tplc="07B279E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E825C8E"/>
    <w:multiLevelType w:val="hybridMultilevel"/>
    <w:tmpl w:val="A26E030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F8B1F86"/>
    <w:multiLevelType w:val="hybridMultilevel"/>
    <w:tmpl w:val="221E498E"/>
    <w:lvl w:ilvl="0" w:tplc="C09A860C">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3EC20D3"/>
    <w:multiLevelType w:val="hybridMultilevel"/>
    <w:tmpl w:val="D38AE5C6"/>
    <w:lvl w:ilvl="0" w:tplc="8FF05B6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5" w15:restartNumberingAfterBreak="0">
    <w:nsid w:val="669E7E3B"/>
    <w:multiLevelType w:val="hybridMultilevel"/>
    <w:tmpl w:val="63B6D5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98F4F3D"/>
    <w:multiLevelType w:val="multilevel"/>
    <w:tmpl w:val="19BCBDE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BC7735C"/>
    <w:multiLevelType w:val="hybridMultilevel"/>
    <w:tmpl w:val="15140C90"/>
    <w:lvl w:ilvl="0" w:tplc="C0249C84">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8" w15:restartNumberingAfterBreak="0">
    <w:nsid w:val="775E111A"/>
    <w:multiLevelType w:val="hybridMultilevel"/>
    <w:tmpl w:val="70668664"/>
    <w:lvl w:ilvl="0" w:tplc="A080E5FC">
      <w:start w:val="1"/>
      <w:numFmt w:val="decimal"/>
      <w:lvlText w:val="%1."/>
      <w:lvlJc w:val="left"/>
      <w:pPr>
        <w:ind w:left="720" w:hanging="360"/>
      </w:pPr>
      <w:rPr>
        <w:rFonts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B746FB5"/>
    <w:multiLevelType w:val="hybridMultilevel"/>
    <w:tmpl w:val="80F0D890"/>
    <w:lvl w:ilvl="0" w:tplc="6FE4DC1A">
      <w:start w:val="1"/>
      <w:numFmt w:val="decimal"/>
      <w:lvlText w:val="%1."/>
      <w:lvlJc w:val="left"/>
      <w:pPr>
        <w:ind w:left="1430" w:hanging="360"/>
      </w:pPr>
      <w:rPr>
        <w:rFonts w:hint="default"/>
      </w:rPr>
    </w:lvl>
    <w:lvl w:ilvl="1" w:tplc="041B0019" w:tentative="1">
      <w:start w:val="1"/>
      <w:numFmt w:val="lowerLetter"/>
      <w:lvlText w:val="%2."/>
      <w:lvlJc w:val="left"/>
      <w:pPr>
        <w:ind w:left="2150" w:hanging="360"/>
      </w:pPr>
    </w:lvl>
    <w:lvl w:ilvl="2" w:tplc="041B001B" w:tentative="1">
      <w:start w:val="1"/>
      <w:numFmt w:val="lowerRoman"/>
      <w:lvlText w:val="%3."/>
      <w:lvlJc w:val="right"/>
      <w:pPr>
        <w:ind w:left="2870" w:hanging="180"/>
      </w:pPr>
    </w:lvl>
    <w:lvl w:ilvl="3" w:tplc="041B000F" w:tentative="1">
      <w:start w:val="1"/>
      <w:numFmt w:val="decimal"/>
      <w:lvlText w:val="%4."/>
      <w:lvlJc w:val="left"/>
      <w:pPr>
        <w:ind w:left="3590" w:hanging="360"/>
      </w:pPr>
    </w:lvl>
    <w:lvl w:ilvl="4" w:tplc="041B0019" w:tentative="1">
      <w:start w:val="1"/>
      <w:numFmt w:val="lowerLetter"/>
      <w:lvlText w:val="%5."/>
      <w:lvlJc w:val="left"/>
      <w:pPr>
        <w:ind w:left="4310" w:hanging="360"/>
      </w:pPr>
    </w:lvl>
    <w:lvl w:ilvl="5" w:tplc="041B001B" w:tentative="1">
      <w:start w:val="1"/>
      <w:numFmt w:val="lowerRoman"/>
      <w:lvlText w:val="%6."/>
      <w:lvlJc w:val="right"/>
      <w:pPr>
        <w:ind w:left="5030" w:hanging="180"/>
      </w:pPr>
    </w:lvl>
    <w:lvl w:ilvl="6" w:tplc="041B000F" w:tentative="1">
      <w:start w:val="1"/>
      <w:numFmt w:val="decimal"/>
      <w:lvlText w:val="%7."/>
      <w:lvlJc w:val="left"/>
      <w:pPr>
        <w:ind w:left="5750" w:hanging="360"/>
      </w:pPr>
    </w:lvl>
    <w:lvl w:ilvl="7" w:tplc="041B0019" w:tentative="1">
      <w:start w:val="1"/>
      <w:numFmt w:val="lowerLetter"/>
      <w:lvlText w:val="%8."/>
      <w:lvlJc w:val="left"/>
      <w:pPr>
        <w:ind w:left="6470" w:hanging="360"/>
      </w:pPr>
    </w:lvl>
    <w:lvl w:ilvl="8" w:tplc="041B001B" w:tentative="1">
      <w:start w:val="1"/>
      <w:numFmt w:val="lowerRoman"/>
      <w:lvlText w:val="%9."/>
      <w:lvlJc w:val="right"/>
      <w:pPr>
        <w:ind w:left="7190" w:hanging="180"/>
      </w:pPr>
    </w:lvl>
  </w:abstractNum>
  <w:abstractNum w:abstractNumId="30" w15:restartNumberingAfterBreak="0">
    <w:nsid w:val="7C7A1D63"/>
    <w:multiLevelType w:val="hybridMultilevel"/>
    <w:tmpl w:val="3FA64AE0"/>
    <w:lvl w:ilvl="0" w:tplc="041B0019">
      <w:start w:val="1"/>
      <w:numFmt w:val="lowerLetter"/>
      <w:lvlText w:val="%1."/>
      <w:lvlJc w:val="left"/>
      <w:pPr>
        <w:ind w:left="644" w:hanging="360"/>
      </w:p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num w:numId="1" w16cid:durableId="255139159">
    <w:abstractNumId w:val="0"/>
  </w:num>
  <w:num w:numId="2" w16cid:durableId="190269789">
    <w:abstractNumId w:val="24"/>
  </w:num>
  <w:num w:numId="3" w16cid:durableId="1022779286">
    <w:abstractNumId w:val="8"/>
  </w:num>
  <w:num w:numId="4" w16cid:durableId="1008220048">
    <w:abstractNumId w:val="16"/>
  </w:num>
  <w:num w:numId="5" w16cid:durableId="549609183">
    <w:abstractNumId w:val="15"/>
  </w:num>
  <w:num w:numId="6" w16cid:durableId="951475785">
    <w:abstractNumId w:val="11"/>
  </w:num>
  <w:num w:numId="7" w16cid:durableId="463890855">
    <w:abstractNumId w:val="30"/>
  </w:num>
  <w:num w:numId="8" w16cid:durableId="2085754622">
    <w:abstractNumId w:val="9"/>
  </w:num>
  <w:num w:numId="9" w16cid:durableId="988168853">
    <w:abstractNumId w:val="12"/>
  </w:num>
  <w:num w:numId="10" w16cid:durableId="1345015544">
    <w:abstractNumId w:val="3"/>
  </w:num>
  <w:num w:numId="11" w16cid:durableId="2124692399">
    <w:abstractNumId w:val="10"/>
  </w:num>
  <w:num w:numId="12" w16cid:durableId="1620260407">
    <w:abstractNumId w:val="13"/>
  </w:num>
  <w:num w:numId="13" w16cid:durableId="567804185">
    <w:abstractNumId w:val="20"/>
  </w:num>
  <w:num w:numId="14" w16cid:durableId="1296913845">
    <w:abstractNumId w:val="25"/>
  </w:num>
  <w:num w:numId="15" w16cid:durableId="1800687560">
    <w:abstractNumId w:val="4"/>
  </w:num>
  <w:num w:numId="16" w16cid:durableId="1562013137">
    <w:abstractNumId w:val="26"/>
  </w:num>
  <w:num w:numId="17" w16cid:durableId="318776849">
    <w:abstractNumId w:val="2"/>
  </w:num>
  <w:num w:numId="18" w16cid:durableId="987593195">
    <w:abstractNumId w:val="7"/>
  </w:num>
  <w:num w:numId="19" w16cid:durableId="176893846">
    <w:abstractNumId w:val="14"/>
  </w:num>
  <w:num w:numId="20" w16cid:durableId="1072048497">
    <w:abstractNumId w:val="29"/>
  </w:num>
  <w:num w:numId="21" w16cid:durableId="2047607174">
    <w:abstractNumId w:val="22"/>
  </w:num>
  <w:num w:numId="22" w16cid:durableId="243103825">
    <w:abstractNumId w:val="18"/>
  </w:num>
  <w:num w:numId="23" w16cid:durableId="514156216">
    <w:abstractNumId w:val="17"/>
  </w:num>
  <w:num w:numId="24" w16cid:durableId="270862546">
    <w:abstractNumId w:val="1"/>
  </w:num>
  <w:num w:numId="25" w16cid:durableId="147475895">
    <w:abstractNumId w:val="5"/>
  </w:num>
  <w:num w:numId="26" w16cid:durableId="223107590">
    <w:abstractNumId w:val="21"/>
  </w:num>
  <w:num w:numId="27" w16cid:durableId="1850942101">
    <w:abstractNumId w:val="28"/>
  </w:num>
  <w:num w:numId="28" w16cid:durableId="953950689">
    <w:abstractNumId w:val="23"/>
  </w:num>
  <w:num w:numId="29" w16cid:durableId="1827821515">
    <w:abstractNumId w:val="27"/>
  </w:num>
  <w:num w:numId="30" w16cid:durableId="984165529">
    <w:abstractNumId w:val="19"/>
  </w:num>
  <w:num w:numId="31" w16cid:durableId="19113116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C85"/>
    <w:rsid w:val="00015163"/>
    <w:rsid w:val="00020653"/>
    <w:rsid w:val="00026514"/>
    <w:rsid w:val="00037AB2"/>
    <w:rsid w:val="0004057F"/>
    <w:rsid w:val="00054DFD"/>
    <w:rsid w:val="00061AC8"/>
    <w:rsid w:val="00071424"/>
    <w:rsid w:val="000722AB"/>
    <w:rsid w:val="00080746"/>
    <w:rsid w:val="00085347"/>
    <w:rsid w:val="000879D8"/>
    <w:rsid w:val="0009281B"/>
    <w:rsid w:val="000A1400"/>
    <w:rsid w:val="000A467A"/>
    <w:rsid w:val="000B23B7"/>
    <w:rsid w:val="000B4FF4"/>
    <w:rsid w:val="000B5716"/>
    <w:rsid w:val="000B68ED"/>
    <w:rsid w:val="000C31DB"/>
    <w:rsid w:val="000D2E66"/>
    <w:rsid w:val="000E2F2F"/>
    <w:rsid w:val="000E4C73"/>
    <w:rsid w:val="000E50AE"/>
    <w:rsid w:val="000F09F9"/>
    <w:rsid w:val="000F14A4"/>
    <w:rsid w:val="000F281E"/>
    <w:rsid w:val="000F6625"/>
    <w:rsid w:val="00102022"/>
    <w:rsid w:val="00112734"/>
    <w:rsid w:val="00121292"/>
    <w:rsid w:val="00123CFD"/>
    <w:rsid w:val="00133579"/>
    <w:rsid w:val="00133D25"/>
    <w:rsid w:val="001359FC"/>
    <w:rsid w:val="00141A8A"/>
    <w:rsid w:val="0014640C"/>
    <w:rsid w:val="00150AE5"/>
    <w:rsid w:val="0015156B"/>
    <w:rsid w:val="00170B09"/>
    <w:rsid w:val="00171C4C"/>
    <w:rsid w:val="00171FE0"/>
    <w:rsid w:val="00180FE2"/>
    <w:rsid w:val="001810CE"/>
    <w:rsid w:val="0018257B"/>
    <w:rsid w:val="001851D6"/>
    <w:rsid w:val="001A3612"/>
    <w:rsid w:val="001B7AD3"/>
    <w:rsid w:val="001C077C"/>
    <w:rsid w:val="001D083B"/>
    <w:rsid w:val="001D154D"/>
    <w:rsid w:val="001D47DA"/>
    <w:rsid w:val="001D6189"/>
    <w:rsid w:val="001F7B52"/>
    <w:rsid w:val="002002F4"/>
    <w:rsid w:val="002152EE"/>
    <w:rsid w:val="002164CD"/>
    <w:rsid w:val="00220F78"/>
    <w:rsid w:val="00240ED6"/>
    <w:rsid w:val="00251DD1"/>
    <w:rsid w:val="00261500"/>
    <w:rsid w:val="00262B41"/>
    <w:rsid w:val="00266D9D"/>
    <w:rsid w:val="0027157E"/>
    <w:rsid w:val="00272405"/>
    <w:rsid w:val="00285C47"/>
    <w:rsid w:val="002A377F"/>
    <w:rsid w:val="002A5D06"/>
    <w:rsid w:val="002A6D90"/>
    <w:rsid w:val="002C0D07"/>
    <w:rsid w:val="002C2C57"/>
    <w:rsid w:val="002C3956"/>
    <w:rsid w:val="002C5190"/>
    <w:rsid w:val="002D44BF"/>
    <w:rsid w:val="002D4584"/>
    <w:rsid w:val="002E226B"/>
    <w:rsid w:val="002E40A2"/>
    <w:rsid w:val="002E7938"/>
    <w:rsid w:val="002F3973"/>
    <w:rsid w:val="002F7220"/>
    <w:rsid w:val="002F79CA"/>
    <w:rsid w:val="00303105"/>
    <w:rsid w:val="00304CBB"/>
    <w:rsid w:val="003138CE"/>
    <w:rsid w:val="0031684F"/>
    <w:rsid w:val="003258AB"/>
    <w:rsid w:val="00326035"/>
    <w:rsid w:val="00327E2D"/>
    <w:rsid w:val="00333F91"/>
    <w:rsid w:val="003353DD"/>
    <w:rsid w:val="00337BB3"/>
    <w:rsid w:val="00344591"/>
    <w:rsid w:val="00355BFC"/>
    <w:rsid w:val="003570D0"/>
    <w:rsid w:val="003600B6"/>
    <w:rsid w:val="0036075D"/>
    <w:rsid w:val="0036571E"/>
    <w:rsid w:val="003729CA"/>
    <w:rsid w:val="003731E7"/>
    <w:rsid w:val="00373C37"/>
    <w:rsid w:val="00386066"/>
    <w:rsid w:val="003904A6"/>
    <w:rsid w:val="003A2E2B"/>
    <w:rsid w:val="003A4689"/>
    <w:rsid w:val="003B0796"/>
    <w:rsid w:val="003C3A85"/>
    <w:rsid w:val="003C5E73"/>
    <w:rsid w:val="003C6D5D"/>
    <w:rsid w:val="003D1F2F"/>
    <w:rsid w:val="003D4243"/>
    <w:rsid w:val="003E2CED"/>
    <w:rsid w:val="003E5F59"/>
    <w:rsid w:val="003F26DB"/>
    <w:rsid w:val="0041344A"/>
    <w:rsid w:val="004156F4"/>
    <w:rsid w:val="00415841"/>
    <w:rsid w:val="00423F7E"/>
    <w:rsid w:val="00444728"/>
    <w:rsid w:val="00450225"/>
    <w:rsid w:val="00466036"/>
    <w:rsid w:val="00466612"/>
    <w:rsid w:val="00476037"/>
    <w:rsid w:val="00482AE0"/>
    <w:rsid w:val="00482D30"/>
    <w:rsid w:val="00484E2D"/>
    <w:rsid w:val="00493AC3"/>
    <w:rsid w:val="004947BC"/>
    <w:rsid w:val="004951C1"/>
    <w:rsid w:val="004A4C9A"/>
    <w:rsid w:val="004B31D1"/>
    <w:rsid w:val="004B58E7"/>
    <w:rsid w:val="004B5EDF"/>
    <w:rsid w:val="004C1286"/>
    <w:rsid w:val="004C2FA0"/>
    <w:rsid w:val="004C4445"/>
    <w:rsid w:val="004C6BCA"/>
    <w:rsid w:val="004E4255"/>
    <w:rsid w:val="004F1C4F"/>
    <w:rsid w:val="004F29C1"/>
    <w:rsid w:val="004F3453"/>
    <w:rsid w:val="004F5452"/>
    <w:rsid w:val="00500E6B"/>
    <w:rsid w:val="00501F88"/>
    <w:rsid w:val="00504297"/>
    <w:rsid w:val="00513EBE"/>
    <w:rsid w:val="00521D6E"/>
    <w:rsid w:val="00522AB1"/>
    <w:rsid w:val="00526043"/>
    <w:rsid w:val="00534123"/>
    <w:rsid w:val="00536FE6"/>
    <w:rsid w:val="00560F69"/>
    <w:rsid w:val="005665F5"/>
    <w:rsid w:val="0057201A"/>
    <w:rsid w:val="00572546"/>
    <w:rsid w:val="005725EC"/>
    <w:rsid w:val="00575427"/>
    <w:rsid w:val="0059138B"/>
    <w:rsid w:val="00591526"/>
    <w:rsid w:val="0059190C"/>
    <w:rsid w:val="00592F6C"/>
    <w:rsid w:val="00593BF8"/>
    <w:rsid w:val="005A13B0"/>
    <w:rsid w:val="005A7C85"/>
    <w:rsid w:val="005D5473"/>
    <w:rsid w:val="005D6D0B"/>
    <w:rsid w:val="005E2565"/>
    <w:rsid w:val="005E5E29"/>
    <w:rsid w:val="005F068A"/>
    <w:rsid w:val="005F65C8"/>
    <w:rsid w:val="005F6AD6"/>
    <w:rsid w:val="00603BD2"/>
    <w:rsid w:val="006060A6"/>
    <w:rsid w:val="00606206"/>
    <w:rsid w:val="00615839"/>
    <w:rsid w:val="00615B2C"/>
    <w:rsid w:val="00620171"/>
    <w:rsid w:val="006204FE"/>
    <w:rsid w:val="00624049"/>
    <w:rsid w:val="00632929"/>
    <w:rsid w:val="00636125"/>
    <w:rsid w:val="00636FCC"/>
    <w:rsid w:val="006502F4"/>
    <w:rsid w:val="006523BD"/>
    <w:rsid w:val="00654C94"/>
    <w:rsid w:val="00655B9D"/>
    <w:rsid w:val="006750BC"/>
    <w:rsid w:val="006823C1"/>
    <w:rsid w:val="006845E3"/>
    <w:rsid w:val="00686088"/>
    <w:rsid w:val="006A3CC8"/>
    <w:rsid w:val="006B070E"/>
    <w:rsid w:val="006C5FDF"/>
    <w:rsid w:val="006D2B56"/>
    <w:rsid w:val="006E4414"/>
    <w:rsid w:val="006F1BF1"/>
    <w:rsid w:val="007157C3"/>
    <w:rsid w:val="007174D3"/>
    <w:rsid w:val="007208DE"/>
    <w:rsid w:val="0072156D"/>
    <w:rsid w:val="00734BCA"/>
    <w:rsid w:val="00735F68"/>
    <w:rsid w:val="00745CDD"/>
    <w:rsid w:val="00752713"/>
    <w:rsid w:val="007534DA"/>
    <w:rsid w:val="00756659"/>
    <w:rsid w:val="00760886"/>
    <w:rsid w:val="0076476E"/>
    <w:rsid w:val="007704A0"/>
    <w:rsid w:val="00785E5A"/>
    <w:rsid w:val="00790457"/>
    <w:rsid w:val="007945D6"/>
    <w:rsid w:val="007A13C4"/>
    <w:rsid w:val="007A4EFC"/>
    <w:rsid w:val="007A669E"/>
    <w:rsid w:val="007B0A14"/>
    <w:rsid w:val="007C3C6C"/>
    <w:rsid w:val="007C6C3E"/>
    <w:rsid w:val="007C79B6"/>
    <w:rsid w:val="007D4F7A"/>
    <w:rsid w:val="007D52DE"/>
    <w:rsid w:val="007D6D48"/>
    <w:rsid w:val="007E0B72"/>
    <w:rsid w:val="007E28F4"/>
    <w:rsid w:val="007E2E53"/>
    <w:rsid w:val="007E6AA5"/>
    <w:rsid w:val="00804773"/>
    <w:rsid w:val="00807AB0"/>
    <w:rsid w:val="00811078"/>
    <w:rsid w:val="00811994"/>
    <w:rsid w:val="00811A77"/>
    <w:rsid w:val="00816B78"/>
    <w:rsid w:val="00817B4D"/>
    <w:rsid w:val="0082207A"/>
    <w:rsid w:val="00831312"/>
    <w:rsid w:val="00841DB6"/>
    <w:rsid w:val="0084282C"/>
    <w:rsid w:val="008444C2"/>
    <w:rsid w:val="008475C7"/>
    <w:rsid w:val="0086657C"/>
    <w:rsid w:val="008674AF"/>
    <w:rsid w:val="00880C42"/>
    <w:rsid w:val="008811E0"/>
    <w:rsid w:val="00884F7F"/>
    <w:rsid w:val="00891ACF"/>
    <w:rsid w:val="008A0A1D"/>
    <w:rsid w:val="008A0AE5"/>
    <w:rsid w:val="008B39C3"/>
    <w:rsid w:val="008B5999"/>
    <w:rsid w:val="008B7C01"/>
    <w:rsid w:val="008C3BA2"/>
    <w:rsid w:val="008D68B5"/>
    <w:rsid w:val="008F3B25"/>
    <w:rsid w:val="008F43C3"/>
    <w:rsid w:val="008F75C3"/>
    <w:rsid w:val="00900855"/>
    <w:rsid w:val="0090300D"/>
    <w:rsid w:val="00911502"/>
    <w:rsid w:val="0091232B"/>
    <w:rsid w:val="009138AA"/>
    <w:rsid w:val="00913BF0"/>
    <w:rsid w:val="00916C99"/>
    <w:rsid w:val="0093083F"/>
    <w:rsid w:val="009410AE"/>
    <w:rsid w:val="009449C1"/>
    <w:rsid w:val="009459F0"/>
    <w:rsid w:val="009527A5"/>
    <w:rsid w:val="00952865"/>
    <w:rsid w:val="00953E27"/>
    <w:rsid w:val="00954AB9"/>
    <w:rsid w:val="00954DC1"/>
    <w:rsid w:val="009614A3"/>
    <w:rsid w:val="00975A23"/>
    <w:rsid w:val="00982E5E"/>
    <w:rsid w:val="009A0304"/>
    <w:rsid w:val="009A5AEC"/>
    <w:rsid w:val="009B5384"/>
    <w:rsid w:val="009C545F"/>
    <w:rsid w:val="009C572C"/>
    <w:rsid w:val="009E3DF7"/>
    <w:rsid w:val="009E7079"/>
    <w:rsid w:val="009F00D9"/>
    <w:rsid w:val="009F0742"/>
    <w:rsid w:val="009F0775"/>
    <w:rsid w:val="009F444D"/>
    <w:rsid w:val="00A00931"/>
    <w:rsid w:val="00A06716"/>
    <w:rsid w:val="00A20E0E"/>
    <w:rsid w:val="00A27530"/>
    <w:rsid w:val="00A33AC8"/>
    <w:rsid w:val="00A34C74"/>
    <w:rsid w:val="00A439F0"/>
    <w:rsid w:val="00A5204D"/>
    <w:rsid w:val="00A52C0F"/>
    <w:rsid w:val="00A53A3E"/>
    <w:rsid w:val="00A56C0E"/>
    <w:rsid w:val="00A62024"/>
    <w:rsid w:val="00A62691"/>
    <w:rsid w:val="00A6360F"/>
    <w:rsid w:val="00A66AEF"/>
    <w:rsid w:val="00A844E3"/>
    <w:rsid w:val="00A9288B"/>
    <w:rsid w:val="00A9544F"/>
    <w:rsid w:val="00AB6991"/>
    <w:rsid w:val="00AD276A"/>
    <w:rsid w:val="00AD7F67"/>
    <w:rsid w:val="00AE0BB9"/>
    <w:rsid w:val="00AE79CF"/>
    <w:rsid w:val="00AF247D"/>
    <w:rsid w:val="00AF3664"/>
    <w:rsid w:val="00AF387E"/>
    <w:rsid w:val="00B10684"/>
    <w:rsid w:val="00B15806"/>
    <w:rsid w:val="00B2028A"/>
    <w:rsid w:val="00B31E97"/>
    <w:rsid w:val="00B34C9C"/>
    <w:rsid w:val="00B416F9"/>
    <w:rsid w:val="00B46BDB"/>
    <w:rsid w:val="00B52555"/>
    <w:rsid w:val="00B5618A"/>
    <w:rsid w:val="00B63AF4"/>
    <w:rsid w:val="00B703E5"/>
    <w:rsid w:val="00B75741"/>
    <w:rsid w:val="00B77FDF"/>
    <w:rsid w:val="00B92D1F"/>
    <w:rsid w:val="00B95D5B"/>
    <w:rsid w:val="00BA469C"/>
    <w:rsid w:val="00BB1135"/>
    <w:rsid w:val="00BB61F4"/>
    <w:rsid w:val="00BB6560"/>
    <w:rsid w:val="00BB70F6"/>
    <w:rsid w:val="00BE349F"/>
    <w:rsid w:val="00BF1FDB"/>
    <w:rsid w:val="00BF3C9D"/>
    <w:rsid w:val="00BF5D27"/>
    <w:rsid w:val="00C113C0"/>
    <w:rsid w:val="00C152C3"/>
    <w:rsid w:val="00C1795E"/>
    <w:rsid w:val="00C22EE1"/>
    <w:rsid w:val="00C2337C"/>
    <w:rsid w:val="00C234F1"/>
    <w:rsid w:val="00C3632C"/>
    <w:rsid w:val="00C4301E"/>
    <w:rsid w:val="00C44D7E"/>
    <w:rsid w:val="00C461D5"/>
    <w:rsid w:val="00C506EA"/>
    <w:rsid w:val="00C56C0D"/>
    <w:rsid w:val="00C65E5B"/>
    <w:rsid w:val="00C70A64"/>
    <w:rsid w:val="00C70E42"/>
    <w:rsid w:val="00C71FF5"/>
    <w:rsid w:val="00C72203"/>
    <w:rsid w:val="00C86534"/>
    <w:rsid w:val="00C86D2E"/>
    <w:rsid w:val="00C91AC3"/>
    <w:rsid w:val="00C92E3F"/>
    <w:rsid w:val="00CA0009"/>
    <w:rsid w:val="00CA5875"/>
    <w:rsid w:val="00CC56FA"/>
    <w:rsid w:val="00CD6D03"/>
    <w:rsid w:val="00CD7AD6"/>
    <w:rsid w:val="00CD7B1C"/>
    <w:rsid w:val="00CE2007"/>
    <w:rsid w:val="00CE56E7"/>
    <w:rsid w:val="00CF40D6"/>
    <w:rsid w:val="00CF4290"/>
    <w:rsid w:val="00CF61DA"/>
    <w:rsid w:val="00CF6A28"/>
    <w:rsid w:val="00D1569E"/>
    <w:rsid w:val="00D1582D"/>
    <w:rsid w:val="00D30CDA"/>
    <w:rsid w:val="00D366F7"/>
    <w:rsid w:val="00D374DD"/>
    <w:rsid w:val="00D4204C"/>
    <w:rsid w:val="00D442CB"/>
    <w:rsid w:val="00D53770"/>
    <w:rsid w:val="00D54EF6"/>
    <w:rsid w:val="00D7349B"/>
    <w:rsid w:val="00D73B04"/>
    <w:rsid w:val="00D809B5"/>
    <w:rsid w:val="00D8424B"/>
    <w:rsid w:val="00DB4765"/>
    <w:rsid w:val="00DB7CDE"/>
    <w:rsid w:val="00DC0561"/>
    <w:rsid w:val="00DC3202"/>
    <w:rsid w:val="00DC4FAA"/>
    <w:rsid w:val="00DD3051"/>
    <w:rsid w:val="00DD32DE"/>
    <w:rsid w:val="00DD6BFD"/>
    <w:rsid w:val="00DE50D9"/>
    <w:rsid w:val="00DE75D6"/>
    <w:rsid w:val="00DE7740"/>
    <w:rsid w:val="00E10D7F"/>
    <w:rsid w:val="00E206C3"/>
    <w:rsid w:val="00E22323"/>
    <w:rsid w:val="00E24F23"/>
    <w:rsid w:val="00E504BC"/>
    <w:rsid w:val="00E57B90"/>
    <w:rsid w:val="00E60A16"/>
    <w:rsid w:val="00E70012"/>
    <w:rsid w:val="00E70EBF"/>
    <w:rsid w:val="00E71334"/>
    <w:rsid w:val="00E74E0D"/>
    <w:rsid w:val="00E821AD"/>
    <w:rsid w:val="00E937D1"/>
    <w:rsid w:val="00E94DF3"/>
    <w:rsid w:val="00EA2858"/>
    <w:rsid w:val="00EC1B26"/>
    <w:rsid w:val="00EC28B4"/>
    <w:rsid w:val="00EC701C"/>
    <w:rsid w:val="00ED3EF0"/>
    <w:rsid w:val="00EE27D8"/>
    <w:rsid w:val="00EE54D0"/>
    <w:rsid w:val="00EF1799"/>
    <w:rsid w:val="00EF3BEE"/>
    <w:rsid w:val="00EF5623"/>
    <w:rsid w:val="00EF7005"/>
    <w:rsid w:val="00F01A6E"/>
    <w:rsid w:val="00F05A73"/>
    <w:rsid w:val="00F1362E"/>
    <w:rsid w:val="00F27F07"/>
    <w:rsid w:val="00F3556E"/>
    <w:rsid w:val="00F3776D"/>
    <w:rsid w:val="00F46B00"/>
    <w:rsid w:val="00F50B5F"/>
    <w:rsid w:val="00F53287"/>
    <w:rsid w:val="00F6194F"/>
    <w:rsid w:val="00F61A46"/>
    <w:rsid w:val="00F64838"/>
    <w:rsid w:val="00F7456A"/>
    <w:rsid w:val="00F75B5D"/>
    <w:rsid w:val="00F774FA"/>
    <w:rsid w:val="00F82CEC"/>
    <w:rsid w:val="00F8465B"/>
    <w:rsid w:val="00F915CA"/>
    <w:rsid w:val="00FA2FB4"/>
    <w:rsid w:val="00FA6AE1"/>
    <w:rsid w:val="00FB4DBF"/>
    <w:rsid w:val="00FC0509"/>
    <w:rsid w:val="00FC44B6"/>
    <w:rsid w:val="00FC4883"/>
    <w:rsid w:val="00FC7451"/>
    <w:rsid w:val="00FE6F40"/>
    <w:rsid w:val="00FF2BE8"/>
    <w:rsid w:val="00FF5DD7"/>
    <w:rsid w:val="00FF73BA"/>
    <w:rsid w:val="00FF74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9E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A7C85"/>
    <w:pPr>
      <w:spacing w:before="100" w:beforeAutospacing="1" w:after="100" w:afterAutospacing="1"/>
      <w:contextualSpacing/>
    </w:pPr>
    <w:rPr>
      <w:rFonts w:ascii="Arial" w:eastAsiaTheme="minorEastAsia" w:hAnsi="Arial"/>
      <w:sz w:val="21"/>
      <w:szCs w:val="24"/>
    </w:rPr>
  </w:style>
  <w:style w:type="paragraph" w:styleId="Nadpis2">
    <w:name w:val="heading 2"/>
    <w:aliases w:val="Heading2"/>
    <w:basedOn w:val="Normlny"/>
    <w:next w:val="Normlny"/>
    <w:link w:val="Nadpis2Char"/>
    <w:uiPriority w:val="99"/>
    <w:qFormat/>
    <w:rsid w:val="005A13B0"/>
    <w:pPr>
      <w:keepNext/>
      <w:tabs>
        <w:tab w:val="num" w:pos="540"/>
      </w:tabs>
      <w:spacing w:before="0" w:beforeAutospacing="0" w:after="0" w:afterAutospacing="0" w:line="360" w:lineRule="auto"/>
      <w:contextualSpacing w:val="0"/>
      <w:jc w:val="center"/>
      <w:outlineLvl w:val="1"/>
    </w:pPr>
    <w:rPr>
      <w:rFonts w:ascii="Times New Roman" w:eastAsia="Calibri" w:hAnsi="Times New Roman" w:cs="Times New Roman"/>
      <w:b/>
      <w:noProof/>
      <w:sz w:val="30"/>
      <w:szCs w:val="20"/>
      <w:lang w:val="x-none"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5A7C85"/>
    <w:pPr>
      <w:autoSpaceDE w:val="0"/>
      <w:autoSpaceDN w:val="0"/>
      <w:adjustRightInd w:val="0"/>
      <w:spacing w:after="0" w:line="240" w:lineRule="auto"/>
    </w:pPr>
    <w:rPr>
      <w:rFonts w:ascii="Times New Roman" w:eastAsiaTheme="minorEastAsia" w:hAnsi="Times New Roman" w:cs="Times New Roman"/>
      <w:color w:val="000000"/>
      <w:sz w:val="24"/>
      <w:szCs w:val="24"/>
      <w:lang w:eastAsia="zh-TW"/>
    </w:rPr>
  </w:style>
  <w:style w:type="character" w:customStyle="1" w:styleId="ra">
    <w:name w:val="ra"/>
    <w:basedOn w:val="Predvolenpsmoodseku"/>
    <w:rsid w:val="005A7C85"/>
  </w:style>
  <w:style w:type="paragraph" w:styleId="Odsekzoznamu">
    <w:name w:val="List Paragraph"/>
    <w:aliases w:val="Odsek,Bullet Number,lp1,lp11,List Paragraph11,Bullet 1,Use Case List Paragraph,body,Odsek zoznamu2,Nad,Odstavec cíl se seznamem,Odstavec_muj"/>
    <w:basedOn w:val="Normlny"/>
    <w:link w:val="OdsekzoznamuChar"/>
    <w:uiPriority w:val="34"/>
    <w:qFormat/>
    <w:rsid w:val="005A7C85"/>
    <w:pPr>
      <w:spacing w:before="0" w:beforeAutospacing="0" w:after="0" w:afterAutospacing="0" w:line="240" w:lineRule="auto"/>
      <w:ind w:left="720"/>
    </w:pPr>
    <w:rPr>
      <w:rFonts w:ascii="Times New Roman" w:hAnsi="Times New Roman" w:cs="Times New Roman"/>
      <w:sz w:val="20"/>
      <w:szCs w:val="20"/>
      <w:lang w:eastAsia="cs-CZ"/>
    </w:rPr>
  </w:style>
  <w:style w:type="character" w:styleId="Vrazn">
    <w:name w:val="Strong"/>
    <w:uiPriority w:val="22"/>
    <w:qFormat/>
    <w:rsid w:val="005A7C85"/>
    <w:rPr>
      <w:b/>
      <w:bCs/>
    </w:rPr>
  </w:style>
  <w:style w:type="paragraph" w:styleId="Zarkazkladnhotextu">
    <w:name w:val="Body Text Indent"/>
    <w:basedOn w:val="Normlny"/>
    <w:link w:val="ZarkazkladnhotextuChar"/>
    <w:uiPriority w:val="99"/>
    <w:unhideWhenUsed/>
    <w:rsid w:val="005A7C85"/>
    <w:pPr>
      <w:spacing w:after="120"/>
      <w:ind w:left="283"/>
    </w:pPr>
  </w:style>
  <w:style w:type="character" w:customStyle="1" w:styleId="ZarkazkladnhotextuChar">
    <w:name w:val="Zarážka základného textu Char"/>
    <w:basedOn w:val="Predvolenpsmoodseku"/>
    <w:link w:val="Zarkazkladnhotextu"/>
    <w:uiPriority w:val="99"/>
    <w:rsid w:val="005A7C85"/>
    <w:rPr>
      <w:rFonts w:ascii="Arial" w:eastAsiaTheme="minorEastAsia" w:hAnsi="Arial"/>
      <w:sz w:val="21"/>
      <w:szCs w:val="24"/>
    </w:rPr>
  </w:style>
  <w:style w:type="character" w:styleId="Odkaznakomentr">
    <w:name w:val="annotation reference"/>
    <w:basedOn w:val="Predvolenpsmoodseku"/>
    <w:uiPriority w:val="99"/>
    <w:semiHidden/>
    <w:unhideWhenUsed/>
    <w:rsid w:val="006F1BF1"/>
    <w:rPr>
      <w:sz w:val="16"/>
      <w:szCs w:val="16"/>
    </w:rPr>
  </w:style>
  <w:style w:type="paragraph" w:styleId="Textkomentra">
    <w:name w:val="annotation text"/>
    <w:basedOn w:val="Normlny"/>
    <w:link w:val="TextkomentraChar"/>
    <w:uiPriority w:val="99"/>
    <w:semiHidden/>
    <w:unhideWhenUsed/>
    <w:rsid w:val="006F1BF1"/>
    <w:pPr>
      <w:spacing w:line="240" w:lineRule="auto"/>
    </w:pPr>
    <w:rPr>
      <w:sz w:val="20"/>
      <w:szCs w:val="20"/>
    </w:rPr>
  </w:style>
  <w:style w:type="character" w:customStyle="1" w:styleId="TextkomentraChar">
    <w:name w:val="Text komentára Char"/>
    <w:basedOn w:val="Predvolenpsmoodseku"/>
    <w:link w:val="Textkomentra"/>
    <w:uiPriority w:val="99"/>
    <w:semiHidden/>
    <w:rsid w:val="006F1BF1"/>
    <w:rPr>
      <w:rFonts w:ascii="Arial" w:eastAsiaTheme="minorEastAsia" w:hAnsi="Arial"/>
      <w:sz w:val="20"/>
      <w:szCs w:val="20"/>
    </w:rPr>
  </w:style>
  <w:style w:type="paragraph" w:styleId="Predmetkomentra">
    <w:name w:val="annotation subject"/>
    <w:basedOn w:val="Textkomentra"/>
    <w:next w:val="Textkomentra"/>
    <w:link w:val="PredmetkomentraChar"/>
    <w:uiPriority w:val="99"/>
    <w:semiHidden/>
    <w:unhideWhenUsed/>
    <w:rsid w:val="006F1BF1"/>
    <w:rPr>
      <w:b/>
      <w:bCs/>
    </w:rPr>
  </w:style>
  <w:style w:type="character" w:customStyle="1" w:styleId="PredmetkomentraChar">
    <w:name w:val="Predmet komentára Char"/>
    <w:basedOn w:val="TextkomentraChar"/>
    <w:link w:val="Predmetkomentra"/>
    <w:uiPriority w:val="99"/>
    <w:semiHidden/>
    <w:rsid w:val="006F1BF1"/>
    <w:rPr>
      <w:rFonts w:ascii="Arial" w:eastAsiaTheme="minorEastAsia" w:hAnsi="Arial"/>
      <w:b/>
      <w:bCs/>
      <w:sz w:val="20"/>
      <w:szCs w:val="20"/>
    </w:rPr>
  </w:style>
  <w:style w:type="paragraph" w:styleId="Textbubliny">
    <w:name w:val="Balloon Text"/>
    <w:basedOn w:val="Normlny"/>
    <w:link w:val="TextbublinyChar"/>
    <w:uiPriority w:val="99"/>
    <w:semiHidden/>
    <w:unhideWhenUsed/>
    <w:rsid w:val="006F1BF1"/>
    <w:pPr>
      <w:spacing w:before="0"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F1BF1"/>
    <w:rPr>
      <w:rFonts w:ascii="Tahoma" w:eastAsiaTheme="minorEastAsia" w:hAnsi="Tahoma" w:cs="Tahoma"/>
      <w:sz w:val="16"/>
      <w:szCs w:val="16"/>
    </w:rPr>
  </w:style>
  <w:style w:type="paragraph" w:styleId="Bezriadkovania">
    <w:name w:val="No Spacing"/>
    <w:uiPriority w:val="1"/>
    <w:qFormat/>
    <w:rsid w:val="000F14A4"/>
    <w:pPr>
      <w:spacing w:after="0" w:line="240" w:lineRule="auto"/>
    </w:pPr>
  </w:style>
  <w:style w:type="paragraph" w:styleId="Hlavika">
    <w:name w:val="header"/>
    <w:basedOn w:val="Normlny"/>
    <w:link w:val="HlavikaChar"/>
    <w:uiPriority w:val="99"/>
    <w:unhideWhenUsed/>
    <w:rsid w:val="00E71334"/>
    <w:pPr>
      <w:tabs>
        <w:tab w:val="center" w:pos="4536"/>
        <w:tab w:val="right" w:pos="9072"/>
      </w:tabs>
      <w:spacing w:before="0" w:after="0" w:line="240" w:lineRule="auto"/>
    </w:pPr>
  </w:style>
  <w:style w:type="character" w:customStyle="1" w:styleId="HlavikaChar">
    <w:name w:val="Hlavička Char"/>
    <w:basedOn w:val="Predvolenpsmoodseku"/>
    <w:link w:val="Hlavika"/>
    <w:uiPriority w:val="99"/>
    <w:rsid w:val="00E71334"/>
    <w:rPr>
      <w:rFonts w:ascii="Arial" w:eastAsiaTheme="minorEastAsia" w:hAnsi="Arial"/>
      <w:sz w:val="21"/>
      <w:szCs w:val="24"/>
    </w:rPr>
  </w:style>
  <w:style w:type="paragraph" w:styleId="Pta">
    <w:name w:val="footer"/>
    <w:basedOn w:val="Normlny"/>
    <w:link w:val="PtaChar"/>
    <w:uiPriority w:val="99"/>
    <w:unhideWhenUsed/>
    <w:rsid w:val="00E71334"/>
    <w:pPr>
      <w:tabs>
        <w:tab w:val="center" w:pos="4536"/>
        <w:tab w:val="right" w:pos="9072"/>
      </w:tabs>
      <w:spacing w:before="0" w:after="0" w:line="240" w:lineRule="auto"/>
    </w:pPr>
  </w:style>
  <w:style w:type="character" w:customStyle="1" w:styleId="PtaChar">
    <w:name w:val="Päta Char"/>
    <w:basedOn w:val="Predvolenpsmoodseku"/>
    <w:link w:val="Pta"/>
    <w:uiPriority w:val="99"/>
    <w:rsid w:val="00E71334"/>
    <w:rPr>
      <w:rFonts w:ascii="Arial" w:eastAsiaTheme="minorEastAsia" w:hAnsi="Arial"/>
      <w:sz w:val="21"/>
      <w:szCs w:val="24"/>
    </w:rPr>
  </w:style>
  <w:style w:type="paragraph" w:styleId="Zkladntext">
    <w:name w:val="Body Text"/>
    <w:basedOn w:val="Normlny"/>
    <w:link w:val="ZkladntextChar"/>
    <w:rsid w:val="00F3556E"/>
    <w:pPr>
      <w:spacing w:before="0" w:beforeAutospacing="0" w:after="120" w:afterAutospacing="0" w:line="240" w:lineRule="auto"/>
      <w:contextualSpacing w:val="0"/>
    </w:pPr>
    <w:rPr>
      <w:rFonts w:ascii="Times New Roman" w:eastAsia="Times New Roman" w:hAnsi="Times New Roman" w:cs="Times New Roman"/>
      <w:sz w:val="20"/>
      <w:szCs w:val="20"/>
      <w:lang w:eastAsia="cs-CZ"/>
    </w:rPr>
  </w:style>
  <w:style w:type="character" w:customStyle="1" w:styleId="ZkladntextChar">
    <w:name w:val="Základný text Char"/>
    <w:basedOn w:val="Predvolenpsmoodseku"/>
    <w:link w:val="Zkladntext"/>
    <w:rsid w:val="00F3556E"/>
    <w:rPr>
      <w:rFonts w:ascii="Times New Roman" w:eastAsia="Times New Roman" w:hAnsi="Times New Roman" w:cs="Times New Roman"/>
      <w:sz w:val="20"/>
      <w:szCs w:val="20"/>
      <w:lang w:eastAsia="cs-CZ"/>
    </w:rPr>
  </w:style>
  <w:style w:type="character" w:customStyle="1" w:styleId="Nadpis2Char">
    <w:name w:val="Nadpis 2 Char"/>
    <w:aliases w:val="Heading2 Char"/>
    <w:basedOn w:val="Predvolenpsmoodseku"/>
    <w:link w:val="Nadpis2"/>
    <w:uiPriority w:val="99"/>
    <w:rsid w:val="005A13B0"/>
    <w:rPr>
      <w:rFonts w:ascii="Times New Roman" w:eastAsia="Calibri" w:hAnsi="Times New Roman" w:cs="Times New Roman"/>
      <w:b/>
      <w:noProof/>
      <w:sz w:val="30"/>
      <w:szCs w:val="20"/>
      <w:lang w:val="x-none" w:eastAsia="sk-SK"/>
    </w:rPr>
  </w:style>
  <w:style w:type="table" w:styleId="Mriekatabuky">
    <w:name w:val="Table Grid"/>
    <w:basedOn w:val="Normlnatabuka"/>
    <w:uiPriority w:val="59"/>
    <w:rsid w:val="000B4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unhideWhenUsed/>
    <w:rsid w:val="00F3776D"/>
    <w:pPr>
      <w:spacing w:line="240" w:lineRule="auto"/>
      <w:contextualSpacing w:val="0"/>
    </w:pPr>
    <w:rPr>
      <w:rFonts w:ascii="Times New Roman" w:eastAsia="Times New Roman" w:hAnsi="Times New Roman" w:cs="Times New Roman"/>
      <w:sz w:val="24"/>
      <w:lang w:eastAsia="sk-SK"/>
    </w:rPr>
  </w:style>
  <w:style w:type="character" w:customStyle="1" w:styleId="apple-converted-space">
    <w:name w:val="apple-converted-space"/>
    <w:basedOn w:val="Predvolenpsmoodseku"/>
    <w:rsid w:val="00E74E0D"/>
  </w:style>
  <w:style w:type="paragraph" w:customStyle="1" w:styleId="Mzkladn">
    <w:name w:val="M_základný"/>
    <w:link w:val="MzkladnChar"/>
    <w:rsid w:val="00AF247D"/>
    <w:pPr>
      <w:spacing w:before="120" w:after="0" w:line="240" w:lineRule="auto"/>
      <w:jc w:val="both"/>
    </w:pPr>
    <w:rPr>
      <w:rFonts w:ascii="Arial Narrow" w:eastAsia="Times New Roman" w:hAnsi="Arial Narrow" w:cs="Times New Roman"/>
      <w:sz w:val="24"/>
      <w:lang w:eastAsia="sk-SK"/>
    </w:rPr>
  </w:style>
  <w:style w:type="character" w:customStyle="1" w:styleId="MzkladnChar">
    <w:name w:val="M_základný Char"/>
    <w:link w:val="Mzkladn"/>
    <w:rsid w:val="00AF247D"/>
    <w:rPr>
      <w:rFonts w:ascii="Arial Narrow" w:eastAsia="Times New Roman" w:hAnsi="Arial Narrow" w:cs="Times New Roman"/>
      <w:sz w:val="24"/>
      <w:lang w:eastAsia="sk-SK"/>
    </w:rPr>
  </w:style>
  <w:style w:type="paragraph" w:styleId="Zoznam2">
    <w:name w:val="List 2"/>
    <w:basedOn w:val="Normlny"/>
    <w:uiPriority w:val="99"/>
    <w:rsid w:val="00AF247D"/>
    <w:pPr>
      <w:spacing w:before="0" w:beforeAutospacing="0" w:after="0" w:afterAutospacing="0" w:line="240" w:lineRule="auto"/>
      <w:ind w:left="566" w:hanging="283"/>
      <w:contextualSpacing w:val="0"/>
    </w:pPr>
    <w:rPr>
      <w:rFonts w:ascii="Times New Roman" w:eastAsia="Times New Roman" w:hAnsi="Times New Roman" w:cs="Times New Roman"/>
      <w:sz w:val="24"/>
      <w:lang w:eastAsia="cs-CZ"/>
    </w:rPr>
  </w:style>
  <w:style w:type="character" w:customStyle="1" w:styleId="pre">
    <w:name w:val="pre"/>
    <w:basedOn w:val="Predvolenpsmoodseku"/>
    <w:rsid w:val="003729CA"/>
  </w:style>
  <w:style w:type="character" w:customStyle="1" w:styleId="OdsekzoznamuChar">
    <w:name w:val="Odsek zoznamu Char"/>
    <w:aliases w:val="Odsek Char,Bullet Number Char,lp1 Char,lp11 Char,List Paragraph11 Char,Bullet 1 Char,Use Case List Paragraph Char,body Char,Odsek zoznamu2 Char,Nad Char,Odstavec cíl se seznamem Char,Odstavec_muj Char"/>
    <w:link w:val="Odsekzoznamu"/>
    <w:uiPriority w:val="34"/>
    <w:qFormat/>
    <w:locked/>
    <w:rsid w:val="00B15806"/>
    <w:rPr>
      <w:rFonts w:ascii="Times New Roman" w:eastAsiaTheme="minorEastAsia"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23427">
      <w:bodyDiv w:val="1"/>
      <w:marLeft w:val="0"/>
      <w:marRight w:val="0"/>
      <w:marTop w:val="0"/>
      <w:marBottom w:val="0"/>
      <w:divBdr>
        <w:top w:val="none" w:sz="0" w:space="0" w:color="auto"/>
        <w:left w:val="none" w:sz="0" w:space="0" w:color="auto"/>
        <w:bottom w:val="none" w:sz="0" w:space="0" w:color="auto"/>
        <w:right w:val="none" w:sz="0" w:space="0" w:color="auto"/>
      </w:divBdr>
      <w:divsChild>
        <w:div w:id="1261450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5724842">
              <w:marLeft w:val="0"/>
              <w:marRight w:val="0"/>
              <w:marTop w:val="0"/>
              <w:marBottom w:val="0"/>
              <w:divBdr>
                <w:top w:val="none" w:sz="0" w:space="0" w:color="auto"/>
                <w:left w:val="none" w:sz="0" w:space="0" w:color="auto"/>
                <w:bottom w:val="none" w:sz="0" w:space="0" w:color="auto"/>
                <w:right w:val="none" w:sz="0" w:space="0" w:color="auto"/>
              </w:divBdr>
              <w:divsChild>
                <w:div w:id="1727489200">
                  <w:marLeft w:val="0"/>
                  <w:marRight w:val="0"/>
                  <w:marTop w:val="0"/>
                  <w:marBottom w:val="0"/>
                  <w:divBdr>
                    <w:top w:val="none" w:sz="0" w:space="0" w:color="auto"/>
                    <w:left w:val="none" w:sz="0" w:space="0" w:color="auto"/>
                    <w:bottom w:val="none" w:sz="0" w:space="0" w:color="auto"/>
                    <w:right w:val="none" w:sz="0" w:space="0" w:color="auto"/>
                  </w:divBdr>
                  <w:divsChild>
                    <w:div w:id="4476124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984303">
      <w:bodyDiv w:val="1"/>
      <w:marLeft w:val="0"/>
      <w:marRight w:val="0"/>
      <w:marTop w:val="0"/>
      <w:marBottom w:val="0"/>
      <w:divBdr>
        <w:top w:val="none" w:sz="0" w:space="0" w:color="auto"/>
        <w:left w:val="none" w:sz="0" w:space="0" w:color="auto"/>
        <w:bottom w:val="none" w:sz="0" w:space="0" w:color="auto"/>
        <w:right w:val="none" w:sz="0" w:space="0" w:color="auto"/>
      </w:divBdr>
      <w:divsChild>
        <w:div w:id="660961109">
          <w:marLeft w:val="0"/>
          <w:marRight w:val="0"/>
          <w:marTop w:val="0"/>
          <w:marBottom w:val="0"/>
          <w:divBdr>
            <w:top w:val="none" w:sz="0" w:space="0" w:color="auto"/>
            <w:left w:val="none" w:sz="0" w:space="0" w:color="auto"/>
            <w:bottom w:val="none" w:sz="0" w:space="0" w:color="auto"/>
            <w:right w:val="none" w:sz="0" w:space="0" w:color="auto"/>
          </w:divBdr>
          <w:divsChild>
            <w:div w:id="349769683">
              <w:marLeft w:val="0"/>
              <w:marRight w:val="0"/>
              <w:marTop w:val="0"/>
              <w:marBottom w:val="0"/>
              <w:divBdr>
                <w:top w:val="none" w:sz="0" w:space="0" w:color="auto"/>
                <w:left w:val="none" w:sz="0" w:space="0" w:color="auto"/>
                <w:bottom w:val="none" w:sz="0" w:space="0" w:color="auto"/>
                <w:right w:val="none" w:sz="0" w:space="0" w:color="auto"/>
              </w:divBdr>
              <w:divsChild>
                <w:div w:id="139180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850714">
      <w:bodyDiv w:val="1"/>
      <w:marLeft w:val="0"/>
      <w:marRight w:val="0"/>
      <w:marTop w:val="0"/>
      <w:marBottom w:val="0"/>
      <w:divBdr>
        <w:top w:val="none" w:sz="0" w:space="0" w:color="auto"/>
        <w:left w:val="none" w:sz="0" w:space="0" w:color="auto"/>
        <w:bottom w:val="none" w:sz="0" w:space="0" w:color="auto"/>
        <w:right w:val="none" w:sz="0" w:space="0" w:color="auto"/>
      </w:divBdr>
      <w:divsChild>
        <w:div w:id="1737892614">
          <w:marLeft w:val="0"/>
          <w:marRight w:val="0"/>
          <w:marTop w:val="0"/>
          <w:marBottom w:val="0"/>
          <w:divBdr>
            <w:top w:val="none" w:sz="0" w:space="0" w:color="auto"/>
            <w:left w:val="none" w:sz="0" w:space="0" w:color="auto"/>
            <w:bottom w:val="none" w:sz="0" w:space="0" w:color="auto"/>
            <w:right w:val="none" w:sz="0" w:space="0" w:color="auto"/>
          </w:divBdr>
          <w:divsChild>
            <w:div w:id="1872840678">
              <w:marLeft w:val="0"/>
              <w:marRight w:val="0"/>
              <w:marTop w:val="0"/>
              <w:marBottom w:val="0"/>
              <w:divBdr>
                <w:top w:val="none" w:sz="0" w:space="0" w:color="auto"/>
                <w:left w:val="none" w:sz="0" w:space="0" w:color="auto"/>
                <w:bottom w:val="none" w:sz="0" w:space="0" w:color="auto"/>
                <w:right w:val="none" w:sz="0" w:space="0" w:color="auto"/>
              </w:divBdr>
              <w:divsChild>
                <w:div w:id="22703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27254">
      <w:bodyDiv w:val="1"/>
      <w:marLeft w:val="0"/>
      <w:marRight w:val="0"/>
      <w:marTop w:val="0"/>
      <w:marBottom w:val="0"/>
      <w:divBdr>
        <w:top w:val="none" w:sz="0" w:space="0" w:color="auto"/>
        <w:left w:val="none" w:sz="0" w:space="0" w:color="auto"/>
        <w:bottom w:val="none" w:sz="0" w:space="0" w:color="auto"/>
        <w:right w:val="none" w:sz="0" w:space="0" w:color="auto"/>
      </w:divBdr>
      <w:divsChild>
        <w:div w:id="1106534074">
          <w:marLeft w:val="0"/>
          <w:marRight w:val="0"/>
          <w:marTop w:val="0"/>
          <w:marBottom w:val="0"/>
          <w:divBdr>
            <w:top w:val="none" w:sz="0" w:space="0" w:color="auto"/>
            <w:left w:val="none" w:sz="0" w:space="0" w:color="auto"/>
            <w:bottom w:val="none" w:sz="0" w:space="0" w:color="auto"/>
            <w:right w:val="none" w:sz="0" w:space="0" w:color="auto"/>
          </w:divBdr>
          <w:divsChild>
            <w:div w:id="1860239388">
              <w:marLeft w:val="0"/>
              <w:marRight w:val="0"/>
              <w:marTop w:val="0"/>
              <w:marBottom w:val="0"/>
              <w:divBdr>
                <w:top w:val="none" w:sz="0" w:space="0" w:color="auto"/>
                <w:left w:val="none" w:sz="0" w:space="0" w:color="auto"/>
                <w:bottom w:val="none" w:sz="0" w:space="0" w:color="auto"/>
                <w:right w:val="none" w:sz="0" w:space="0" w:color="auto"/>
              </w:divBdr>
              <w:divsChild>
                <w:div w:id="14362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124265">
      <w:bodyDiv w:val="1"/>
      <w:marLeft w:val="0"/>
      <w:marRight w:val="0"/>
      <w:marTop w:val="0"/>
      <w:marBottom w:val="0"/>
      <w:divBdr>
        <w:top w:val="none" w:sz="0" w:space="0" w:color="auto"/>
        <w:left w:val="none" w:sz="0" w:space="0" w:color="auto"/>
        <w:bottom w:val="none" w:sz="0" w:space="0" w:color="auto"/>
        <w:right w:val="none" w:sz="0" w:space="0" w:color="auto"/>
      </w:divBdr>
    </w:div>
    <w:div w:id="1053887441">
      <w:bodyDiv w:val="1"/>
      <w:marLeft w:val="0"/>
      <w:marRight w:val="0"/>
      <w:marTop w:val="0"/>
      <w:marBottom w:val="0"/>
      <w:divBdr>
        <w:top w:val="none" w:sz="0" w:space="0" w:color="auto"/>
        <w:left w:val="none" w:sz="0" w:space="0" w:color="auto"/>
        <w:bottom w:val="none" w:sz="0" w:space="0" w:color="auto"/>
        <w:right w:val="none" w:sz="0" w:space="0" w:color="auto"/>
      </w:divBdr>
      <w:divsChild>
        <w:div w:id="403338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12513">
              <w:marLeft w:val="0"/>
              <w:marRight w:val="0"/>
              <w:marTop w:val="0"/>
              <w:marBottom w:val="0"/>
              <w:divBdr>
                <w:top w:val="none" w:sz="0" w:space="0" w:color="auto"/>
                <w:left w:val="none" w:sz="0" w:space="0" w:color="auto"/>
                <w:bottom w:val="none" w:sz="0" w:space="0" w:color="auto"/>
                <w:right w:val="none" w:sz="0" w:space="0" w:color="auto"/>
              </w:divBdr>
              <w:divsChild>
                <w:div w:id="886070762">
                  <w:marLeft w:val="0"/>
                  <w:marRight w:val="0"/>
                  <w:marTop w:val="0"/>
                  <w:marBottom w:val="0"/>
                  <w:divBdr>
                    <w:top w:val="none" w:sz="0" w:space="0" w:color="auto"/>
                    <w:left w:val="none" w:sz="0" w:space="0" w:color="auto"/>
                    <w:bottom w:val="none" w:sz="0" w:space="0" w:color="auto"/>
                    <w:right w:val="none" w:sz="0" w:space="0" w:color="auto"/>
                  </w:divBdr>
                  <w:divsChild>
                    <w:div w:id="130477662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664767">
      <w:bodyDiv w:val="1"/>
      <w:marLeft w:val="0"/>
      <w:marRight w:val="0"/>
      <w:marTop w:val="0"/>
      <w:marBottom w:val="0"/>
      <w:divBdr>
        <w:top w:val="none" w:sz="0" w:space="0" w:color="auto"/>
        <w:left w:val="none" w:sz="0" w:space="0" w:color="auto"/>
        <w:bottom w:val="none" w:sz="0" w:space="0" w:color="auto"/>
        <w:right w:val="none" w:sz="0" w:space="0" w:color="auto"/>
      </w:divBdr>
      <w:divsChild>
        <w:div w:id="387457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334137">
              <w:marLeft w:val="0"/>
              <w:marRight w:val="0"/>
              <w:marTop w:val="0"/>
              <w:marBottom w:val="0"/>
              <w:divBdr>
                <w:top w:val="none" w:sz="0" w:space="0" w:color="auto"/>
                <w:left w:val="none" w:sz="0" w:space="0" w:color="auto"/>
                <w:bottom w:val="none" w:sz="0" w:space="0" w:color="auto"/>
                <w:right w:val="none" w:sz="0" w:space="0" w:color="auto"/>
              </w:divBdr>
              <w:divsChild>
                <w:div w:id="43872620">
                  <w:marLeft w:val="0"/>
                  <w:marRight w:val="0"/>
                  <w:marTop w:val="0"/>
                  <w:marBottom w:val="0"/>
                  <w:divBdr>
                    <w:top w:val="none" w:sz="0" w:space="0" w:color="auto"/>
                    <w:left w:val="none" w:sz="0" w:space="0" w:color="auto"/>
                    <w:bottom w:val="none" w:sz="0" w:space="0" w:color="auto"/>
                    <w:right w:val="none" w:sz="0" w:space="0" w:color="auto"/>
                  </w:divBdr>
                  <w:divsChild>
                    <w:div w:id="8133621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961990">
      <w:bodyDiv w:val="1"/>
      <w:marLeft w:val="0"/>
      <w:marRight w:val="0"/>
      <w:marTop w:val="0"/>
      <w:marBottom w:val="0"/>
      <w:divBdr>
        <w:top w:val="none" w:sz="0" w:space="0" w:color="auto"/>
        <w:left w:val="none" w:sz="0" w:space="0" w:color="auto"/>
        <w:bottom w:val="none" w:sz="0" w:space="0" w:color="auto"/>
        <w:right w:val="none" w:sz="0" w:space="0" w:color="auto"/>
      </w:divBdr>
    </w:div>
    <w:div w:id="1841194573">
      <w:bodyDiv w:val="1"/>
      <w:marLeft w:val="0"/>
      <w:marRight w:val="0"/>
      <w:marTop w:val="0"/>
      <w:marBottom w:val="0"/>
      <w:divBdr>
        <w:top w:val="none" w:sz="0" w:space="0" w:color="auto"/>
        <w:left w:val="none" w:sz="0" w:space="0" w:color="auto"/>
        <w:bottom w:val="none" w:sz="0" w:space="0" w:color="auto"/>
        <w:right w:val="none" w:sz="0" w:space="0" w:color="auto"/>
      </w:divBdr>
      <w:divsChild>
        <w:div w:id="1316255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501651">
              <w:marLeft w:val="0"/>
              <w:marRight w:val="0"/>
              <w:marTop w:val="0"/>
              <w:marBottom w:val="0"/>
              <w:divBdr>
                <w:top w:val="none" w:sz="0" w:space="0" w:color="auto"/>
                <w:left w:val="none" w:sz="0" w:space="0" w:color="auto"/>
                <w:bottom w:val="none" w:sz="0" w:space="0" w:color="auto"/>
                <w:right w:val="none" w:sz="0" w:space="0" w:color="auto"/>
              </w:divBdr>
              <w:divsChild>
                <w:div w:id="205068547">
                  <w:marLeft w:val="0"/>
                  <w:marRight w:val="0"/>
                  <w:marTop w:val="0"/>
                  <w:marBottom w:val="0"/>
                  <w:divBdr>
                    <w:top w:val="none" w:sz="0" w:space="0" w:color="auto"/>
                    <w:left w:val="none" w:sz="0" w:space="0" w:color="auto"/>
                    <w:bottom w:val="none" w:sz="0" w:space="0" w:color="auto"/>
                    <w:right w:val="none" w:sz="0" w:space="0" w:color="auto"/>
                  </w:divBdr>
                  <w:divsChild>
                    <w:div w:id="20402536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4762</Words>
  <Characters>27144</Characters>
  <Application>Microsoft Office Word</Application>
  <DocSecurity>0</DocSecurity>
  <Lines>226</Lines>
  <Paragraphs>63</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2022-09-08T05:40:00Z</dcterms:created>
  <dcterms:modified xsi:type="dcterms:W3CDTF">2022-09-21T08:07:00Z</dcterms:modified>
</cp:coreProperties>
</file>