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3BA828B" w:rsidR="00EC1376" w:rsidRDefault="00CC40E0" w:rsidP="005421C9">
            <w:pPr>
              <w:pStyle w:val="TableParagraph"/>
              <w:spacing w:line="275" w:lineRule="exact"/>
              <w:ind w:left="3114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5421C9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0BD955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HYDINA KUBUS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E8E9FC0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Veľký Slavkov 290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059 91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Veľký Slavkov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E239018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36504807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5A1A454" w:rsidR="00E25749" w:rsidRDefault="00DB53DD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Ťahač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5A1A454" w:rsidR="00E25749" w:rsidRDefault="00DB53DD">
                      <w:pPr>
                        <w:pStyle w:val="Zkladntext"/>
                        <w:spacing w:before="119"/>
                        <w:ind w:left="105"/>
                      </w:pPr>
                      <w:r>
                        <w:t>Ťahač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1D4DF6FE" w14:textId="77777777" w:rsidR="00EC33FE" w:rsidRPr="00EC33FE" w:rsidRDefault="00EC33FE" w:rsidP="00EC33FE">
            <w:pPr>
              <w:pStyle w:val="TableParagraph"/>
              <w:ind w:left="110"/>
              <w:rPr>
                <w:b/>
                <w:sz w:val="24"/>
              </w:rPr>
            </w:pPr>
            <w:r w:rsidRPr="00EC33FE">
              <w:rPr>
                <w:b/>
                <w:sz w:val="24"/>
              </w:rPr>
              <w:t>Obchodné meno výrobcu: .............................................................................................................</w:t>
            </w:r>
          </w:p>
          <w:p w14:paraId="5309256C" w14:textId="77777777" w:rsidR="00EC33FE" w:rsidRPr="00EC33FE" w:rsidRDefault="00EC33FE" w:rsidP="00EC33FE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20ED8517" w:rsidR="00EC1376" w:rsidRDefault="00EC33FE" w:rsidP="00EC33FE">
            <w:pPr>
              <w:pStyle w:val="TableParagraph"/>
              <w:ind w:left="110"/>
              <w:rPr>
                <w:sz w:val="24"/>
              </w:rPr>
            </w:pPr>
            <w:r w:rsidRPr="00EC33FE">
              <w:rPr>
                <w:b/>
                <w:sz w:val="24"/>
              </w:rPr>
              <w:t>Typové označenie: .........................................................................................................................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EC33FE" w14:paraId="5E8A5D05" w14:textId="77777777" w:rsidTr="00455D98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6F1003D7" w14:textId="77777777" w:rsidR="00EC33FE" w:rsidRDefault="00EC33FE" w:rsidP="005B2EB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54703EAC" w14:textId="77777777" w:rsidR="00EC33FE" w:rsidRDefault="00EC33FE" w:rsidP="005B2EB3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71213827" w14:textId="77777777" w:rsidR="00EC33FE" w:rsidRDefault="00EC33FE" w:rsidP="005B2EB3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274310C" w14:textId="77777777" w:rsidR="00EC33FE" w:rsidRDefault="00EC33FE" w:rsidP="005B2EB3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EC33FE" w14:paraId="219FBAFC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7D1F637A" w14:textId="265B1F02" w:rsidR="00EC33FE" w:rsidRDefault="00EC33FE" w:rsidP="00EC33FE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Ťahač s motorom o objeme max. (l)</w:t>
            </w:r>
          </w:p>
        </w:tc>
        <w:tc>
          <w:tcPr>
            <w:tcW w:w="2558" w:type="dxa"/>
            <w:vAlign w:val="center"/>
          </w:tcPr>
          <w:p w14:paraId="38383748" w14:textId="6252C704" w:rsidR="00EC33FE" w:rsidRDefault="00EC33FE" w:rsidP="00EC33F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2372" w:type="dxa"/>
            <w:vAlign w:val="center"/>
          </w:tcPr>
          <w:p w14:paraId="5FAD97A7" w14:textId="77777777" w:rsidR="00EC33FE" w:rsidRPr="00B43449" w:rsidRDefault="00EC33FE" w:rsidP="00EC33F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33FE" w14:paraId="0B07CE40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07D51CCF" w14:textId="3A3A8F49" w:rsidR="00EC33FE" w:rsidRDefault="00EC33FE" w:rsidP="00EC33FE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Motor s výkonom min. (kW)</w:t>
            </w:r>
          </w:p>
        </w:tc>
        <w:tc>
          <w:tcPr>
            <w:tcW w:w="2558" w:type="dxa"/>
            <w:vAlign w:val="center"/>
          </w:tcPr>
          <w:p w14:paraId="15BEDAB6" w14:textId="1DB8B613" w:rsidR="00EC33FE" w:rsidRDefault="00EC33FE" w:rsidP="00EC33F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360 </w:t>
            </w:r>
          </w:p>
        </w:tc>
        <w:tc>
          <w:tcPr>
            <w:tcW w:w="2372" w:type="dxa"/>
            <w:vAlign w:val="center"/>
          </w:tcPr>
          <w:p w14:paraId="55D943B8" w14:textId="77777777" w:rsidR="00EC33FE" w:rsidRPr="00B43449" w:rsidRDefault="00EC33FE" w:rsidP="00EC33F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33FE" w14:paraId="1D5D189A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45803003" w14:textId="3C7B2215" w:rsidR="00EC33FE" w:rsidRDefault="00EC33FE" w:rsidP="00EC33F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Emisná norma min.</w:t>
            </w:r>
          </w:p>
        </w:tc>
        <w:tc>
          <w:tcPr>
            <w:tcW w:w="2558" w:type="dxa"/>
            <w:vAlign w:val="center"/>
          </w:tcPr>
          <w:p w14:paraId="61BEB6DC" w14:textId="1433CF63" w:rsidR="00EC33FE" w:rsidRDefault="00EC33FE" w:rsidP="00EC33F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EURO 6</w:t>
            </w:r>
          </w:p>
        </w:tc>
        <w:tc>
          <w:tcPr>
            <w:tcW w:w="2372" w:type="dxa"/>
            <w:vAlign w:val="center"/>
          </w:tcPr>
          <w:p w14:paraId="6C79F29B" w14:textId="77777777" w:rsidR="00EC33FE" w:rsidRPr="00B43449" w:rsidRDefault="00EC33FE" w:rsidP="00EC33F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21C9" w14:paraId="0F0A0F0E" w14:textId="77777777" w:rsidTr="009F0873">
        <w:trPr>
          <w:trHeight w:val="342"/>
          <w:jc w:val="center"/>
        </w:trPr>
        <w:tc>
          <w:tcPr>
            <w:tcW w:w="5113" w:type="dxa"/>
            <w:vAlign w:val="center"/>
          </w:tcPr>
          <w:p w14:paraId="17857BD4" w14:textId="19B5788D" w:rsidR="005421C9" w:rsidRDefault="005421C9" w:rsidP="005421C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Automatizovaná prevodovka</w:t>
            </w:r>
          </w:p>
        </w:tc>
        <w:tc>
          <w:tcPr>
            <w:tcW w:w="2558" w:type="dxa"/>
            <w:vAlign w:val="center"/>
          </w:tcPr>
          <w:p w14:paraId="76EC2A1C" w14:textId="2E501171" w:rsidR="005421C9" w:rsidRDefault="005421C9" w:rsidP="005421C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86872172"/>
            <w:placeholder>
              <w:docPart w:val="93FB937171E34ED6BC0312ACCA890B5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5D1879EB" w14:textId="4E69CD4C" w:rsidR="005421C9" w:rsidRPr="00B43449" w:rsidRDefault="005421C9" w:rsidP="005421C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4427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21C9" w14:paraId="6FE66053" w14:textId="77777777" w:rsidTr="009F0873">
        <w:trPr>
          <w:trHeight w:val="342"/>
          <w:jc w:val="center"/>
        </w:trPr>
        <w:tc>
          <w:tcPr>
            <w:tcW w:w="5113" w:type="dxa"/>
            <w:vAlign w:val="center"/>
          </w:tcPr>
          <w:p w14:paraId="0FF04808" w14:textId="05272B07" w:rsidR="005421C9" w:rsidRPr="00EA0F1E" w:rsidRDefault="005421C9" w:rsidP="005421C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Systém monitorovania mŕtveho uhla</w:t>
            </w:r>
          </w:p>
        </w:tc>
        <w:tc>
          <w:tcPr>
            <w:tcW w:w="2558" w:type="dxa"/>
            <w:vAlign w:val="center"/>
          </w:tcPr>
          <w:p w14:paraId="10081A60" w14:textId="03E6E1AF" w:rsidR="005421C9" w:rsidRDefault="005421C9" w:rsidP="005421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72785600"/>
            <w:placeholder>
              <w:docPart w:val="59E00EFC54074952B4AA3A10BC8DD07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21E88295" w14:textId="4D61EB1A" w:rsidR="005421C9" w:rsidRPr="00B43449" w:rsidRDefault="005421C9" w:rsidP="005421C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4427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21C9" w14:paraId="46310866" w14:textId="77777777" w:rsidTr="009F0873">
        <w:trPr>
          <w:trHeight w:val="342"/>
          <w:jc w:val="center"/>
        </w:trPr>
        <w:tc>
          <w:tcPr>
            <w:tcW w:w="5113" w:type="dxa"/>
            <w:vAlign w:val="center"/>
          </w:tcPr>
          <w:p w14:paraId="740A33F4" w14:textId="22740A05" w:rsidR="005421C9" w:rsidRDefault="005421C9" w:rsidP="005421C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Spacia kabína </w:t>
            </w:r>
          </w:p>
        </w:tc>
        <w:tc>
          <w:tcPr>
            <w:tcW w:w="2558" w:type="dxa"/>
            <w:vAlign w:val="center"/>
          </w:tcPr>
          <w:p w14:paraId="467815BF" w14:textId="1C84F02E" w:rsidR="005421C9" w:rsidRDefault="005421C9" w:rsidP="005421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57563374"/>
            <w:placeholder>
              <w:docPart w:val="899CE9A1AD4C4787B285383C6188C39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07E70ED7" w14:textId="094EE137" w:rsidR="005421C9" w:rsidRPr="00B43449" w:rsidRDefault="005421C9" w:rsidP="005421C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4427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21C9" w14:paraId="76461AEB" w14:textId="77777777" w:rsidTr="009F0873">
        <w:trPr>
          <w:trHeight w:val="342"/>
          <w:jc w:val="center"/>
        </w:trPr>
        <w:tc>
          <w:tcPr>
            <w:tcW w:w="5113" w:type="dxa"/>
            <w:vAlign w:val="center"/>
          </w:tcPr>
          <w:p w14:paraId="621C1708" w14:textId="747D9DA8" w:rsidR="005421C9" w:rsidRDefault="005421C9" w:rsidP="005421C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Aerodynamický balík</w:t>
            </w:r>
          </w:p>
        </w:tc>
        <w:tc>
          <w:tcPr>
            <w:tcW w:w="2558" w:type="dxa"/>
            <w:vAlign w:val="center"/>
          </w:tcPr>
          <w:p w14:paraId="6AAC6FE9" w14:textId="781D39B2" w:rsidR="005421C9" w:rsidRDefault="005421C9" w:rsidP="005421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87090401"/>
            <w:placeholder>
              <w:docPart w:val="30F3E2884B284764AC27E0DE7B6FAC0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744E2DF6" w14:textId="5E64A6A2" w:rsidR="005421C9" w:rsidRPr="00B43449" w:rsidRDefault="005421C9" w:rsidP="005421C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4427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21C9" w14:paraId="774C0828" w14:textId="77777777" w:rsidTr="009F0873">
        <w:trPr>
          <w:trHeight w:val="342"/>
          <w:jc w:val="center"/>
        </w:trPr>
        <w:tc>
          <w:tcPr>
            <w:tcW w:w="5113" w:type="dxa"/>
            <w:vAlign w:val="center"/>
          </w:tcPr>
          <w:p w14:paraId="3919AAAD" w14:textId="55D545A8" w:rsidR="005421C9" w:rsidRDefault="005421C9" w:rsidP="005421C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Možnosť predĺženej záruky</w:t>
            </w:r>
          </w:p>
        </w:tc>
        <w:tc>
          <w:tcPr>
            <w:tcW w:w="2558" w:type="dxa"/>
            <w:vAlign w:val="center"/>
          </w:tcPr>
          <w:p w14:paraId="28B570A3" w14:textId="6FF8FB2C" w:rsidR="005421C9" w:rsidRDefault="005421C9" w:rsidP="005421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39914048"/>
            <w:placeholder>
              <w:docPart w:val="7B34EFC586C64B49A68B97E5D37AC5D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53AEE31F" w14:textId="0DB02D3D" w:rsidR="005421C9" w:rsidRPr="00B43449" w:rsidRDefault="005421C9" w:rsidP="005421C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4427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21C9" w14:paraId="014DD9BF" w14:textId="77777777" w:rsidTr="009F0873">
        <w:trPr>
          <w:trHeight w:val="342"/>
          <w:jc w:val="center"/>
        </w:trPr>
        <w:tc>
          <w:tcPr>
            <w:tcW w:w="5113" w:type="dxa"/>
            <w:vAlign w:val="center"/>
          </w:tcPr>
          <w:p w14:paraId="3AE1D5F3" w14:textId="59ED556D" w:rsidR="005421C9" w:rsidRDefault="005421C9" w:rsidP="005421C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Možnosť bezplatného servisu</w:t>
            </w:r>
          </w:p>
        </w:tc>
        <w:tc>
          <w:tcPr>
            <w:tcW w:w="2558" w:type="dxa"/>
            <w:vAlign w:val="center"/>
          </w:tcPr>
          <w:p w14:paraId="04D9A904" w14:textId="08DB7E14" w:rsidR="005421C9" w:rsidRDefault="005421C9" w:rsidP="005421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53436900"/>
            <w:placeholder>
              <w:docPart w:val="26EDA90DB9E444868C7EDC9A20F7B09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2D35BAD9" w14:textId="04077A3D" w:rsidR="005421C9" w:rsidRPr="00B43449" w:rsidRDefault="005421C9" w:rsidP="005421C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4427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C33FE" w14:paraId="2806AA2D" w14:textId="77777777" w:rsidTr="005B2EB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2F68E4E1" w14:textId="77777777" w:rsidR="00EC33FE" w:rsidRDefault="00EC33FE" w:rsidP="005B2EB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662156AA" w14:textId="77777777" w:rsidR="00EC33FE" w:rsidRPr="00DD3824" w:rsidRDefault="00EC33FE" w:rsidP="005B2EB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C33FE" w14:paraId="26EF5E19" w14:textId="77777777" w:rsidTr="005B2EB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22BB41D6" w14:textId="77777777" w:rsidR="00EC33FE" w:rsidRDefault="00EC33FE" w:rsidP="005B2EB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4D97F25" w14:textId="77777777" w:rsidR="00EC33FE" w:rsidRPr="00DD3824" w:rsidRDefault="00EC33FE" w:rsidP="005B2EB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C33FE" w14:paraId="2DD6C2DA" w14:textId="77777777" w:rsidTr="005B2EB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47F9ACA3" w14:textId="77777777" w:rsidR="00EC33FE" w:rsidRDefault="00EC33FE" w:rsidP="005B2EB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5060D4F6" w14:textId="77777777" w:rsidR="00EC33FE" w:rsidRPr="00DD3824" w:rsidRDefault="00EC33FE" w:rsidP="005B2EB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56E420A" w14:textId="77777777" w:rsidR="00766196" w:rsidRDefault="00766196" w:rsidP="00187FDB">
      <w:pPr>
        <w:pStyle w:val="Zkladntext"/>
        <w:spacing w:before="51"/>
        <w:ind w:left="284" w:right="374"/>
        <w:jc w:val="both"/>
      </w:pPr>
      <w:r>
        <w:t>Poznámky :</w:t>
      </w:r>
    </w:p>
    <w:p w14:paraId="31E84AC8" w14:textId="77777777" w:rsidR="00766196" w:rsidRDefault="00766196" w:rsidP="00187FDB">
      <w:pPr>
        <w:spacing w:before="1"/>
        <w:ind w:left="284" w:right="374"/>
        <w:rPr>
          <w:b/>
          <w:sz w:val="20"/>
        </w:rPr>
      </w:pPr>
    </w:p>
    <w:p w14:paraId="3789A9A2" w14:textId="77777777" w:rsidR="00766196" w:rsidRDefault="00766196" w:rsidP="00187FD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4B140D71" w14:textId="572DB6E8" w:rsidR="00766196" w:rsidRDefault="00766196" w:rsidP="00766196">
      <w:pPr>
        <w:rPr>
          <w:b/>
          <w:sz w:val="24"/>
        </w:rPr>
      </w:pPr>
    </w:p>
    <w:p w14:paraId="0FCEBEAC" w14:textId="77777777" w:rsidR="00F37647" w:rsidRDefault="00F37647" w:rsidP="00766196">
      <w:pPr>
        <w:rPr>
          <w:b/>
          <w:sz w:val="24"/>
        </w:rPr>
      </w:pPr>
    </w:p>
    <w:p w14:paraId="5B548CAE" w14:textId="77777777" w:rsidR="00766196" w:rsidRDefault="00766196" w:rsidP="00187FD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466FFF81" w14:textId="7EB7DCA7" w:rsidR="00766196" w:rsidRDefault="00766196" w:rsidP="00455D98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766196" w:rsidSect="00455D98">
      <w:footerReference w:type="default" r:id="rId10"/>
      <w:type w:val="continuous"/>
      <w:pgSz w:w="11900" w:h="16840"/>
      <w:pgMar w:top="851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A1D25" w14:textId="77777777" w:rsidR="009037CD" w:rsidRDefault="009037CD">
      <w:r>
        <w:separator/>
      </w:r>
    </w:p>
  </w:endnote>
  <w:endnote w:type="continuationSeparator" w:id="0">
    <w:p w14:paraId="4B0B9988" w14:textId="77777777" w:rsidR="009037CD" w:rsidRDefault="0090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634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8Cu6kuEAAAAPAQAADwAA&#10;AAAAAAAAAAAAAAAEBQAAZHJzL2Rvd25yZXYueG1sUEsFBgAAAAAEAAQA8wAAABIG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2634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CDA8A" w14:textId="77777777" w:rsidR="009037CD" w:rsidRDefault="009037CD">
      <w:r>
        <w:separator/>
      </w:r>
    </w:p>
  </w:footnote>
  <w:footnote w:type="continuationSeparator" w:id="0">
    <w:p w14:paraId="1596CE6A" w14:textId="77777777" w:rsidR="009037CD" w:rsidRDefault="00903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76"/>
    <w:rsid w:val="00044733"/>
    <w:rsid w:val="000B70E2"/>
    <w:rsid w:val="000D4142"/>
    <w:rsid w:val="00111509"/>
    <w:rsid w:val="00187FDB"/>
    <w:rsid w:val="001A149D"/>
    <w:rsid w:val="002339CF"/>
    <w:rsid w:val="00266E1E"/>
    <w:rsid w:val="002B08BE"/>
    <w:rsid w:val="00302F42"/>
    <w:rsid w:val="00355F2A"/>
    <w:rsid w:val="003E3D78"/>
    <w:rsid w:val="00424DA1"/>
    <w:rsid w:val="004554EE"/>
    <w:rsid w:val="00455D98"/>
    <w:rsid w:val="004B2C2D"/>
    <w:rsid w:val="004E4BA4"/>
    <w:rsid w:val="005421C9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26A05"/>
    <w:rsid w:val="008A05D3"/>
    <w:rsid w:val="009037CD"/>
    <w:rsid w:val="00925C35"/>
    <w:rsid w:val="0097077F"/>
    <w:rsid w:val="00986CE8"/>
    <w:rsid w:val="00997105"/>
    <w:rsid w:val="00A26340"/>
    <w:rsid w:val="00A73A25"/>
    <w:rsid w:val="00A94310"/>
    <w:rsid w:val="00AA1A47"/>
    <w:rsid w:val="00AE372F"/>
    <w:rsid w:val="00B02DE7"/>
    <w:rsid w:val="00B11226"/>
    <w:rsid w:val="00B43449"/>
    <w:rsid w:val="00B5610D"/>
    <w:rsid w:val="00BB333C"/>
    <w:rsid w:val="00BD77CE"/>
    <w:rsid w:val="00C03626"/>
    <w:rsid w:val="00C664BB"/>
    <w:rsid w:val="00CC40E0"/>
    <w:rsid w:val="00CD521F"/>
    <w:rsid w:val="00CD5B00"/>
    <w:rsid w:val="00CF27E9"/>
    <w:rsid w:val="00D664C1"/>
    <w:rsid w:val="00D869F2"/>
    <w:rsid w:val="00DB53DD"/>
    <w:rsid w:val="00E25749"/>
    <w:rsid w:val="00E74CD7"/>
    <w:rsid w:val="00EA0F1E"/>
    <w:rsid w:val="00EC1376"/>
    <w:rsid w:val="00EC33FE"/>
    <w:rsid w:val="00EE1788"/>
    <w:rsid w:val="00EF2361"/>
    <w:rsid w:val="00F37647"/>
    <w:rsid w:val="00F67BD6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5421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FB937171E34ED6BC0312ACCA890B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6A99B2-DA42-415E-9B3A-A763666CC094}"/>
      </w:docPartPr>
      <w:docPartBody>
        <w:p w:rsidR="00000000" w:rsidRDefault="009B353B" w:rsidP="009B353B">
          <w:pPr>
            <w:pStyle w:val="93FB937171E34ED6BC0312ACCA890B5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9E00EFC54074952B4AA3A10BC8DD0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5FFDAE-47EB-475D-A680-7A39BECBF599}"/>
      </w:docPartPr>
      <w:docPartBody>
        <w:p w:rsidR="00000000" w:rsidRDefault="009B353B" w:rsidP="009B353B">
          <w:pPr>
            <w:pStyle w:val="59E00EFC54074952B4AA3A10BC8DD07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99CE9A1AD4C4787B285383C6188C3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18CF35-00E8-48AB-9EE6-C0ABE16EC1AC}"/>
      </w:docPartPr>
      <w:docPartBody>
        <w:p w:rsidR="00000000" w:rsidRDefault="009B353B" w:rsidP="009B353B">
          <w:pPr>
            <w:pStyle w:val="899CE9A1AD4C4787B285383C6188C39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0F3E2884B284764AC27E0DE7B6FAC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094AC9-1392-4DEF-A12F-80C9BF244AB1}"/>
      </w:docPartPr>
      <w:docPartBody>
        <w:p w:rsidR="00000000" w:rsidRDefault="009B353B" w:rsidP="009B353B">
          <w:pPr>
            <w:pStyle w:val="30F3E2884B284764AC27E0DE7B6FAC0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B34EFC586C64B49A68B97E5D37AC5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D3EFCD-3D48-4C13-9DDB-90DDE9B7C4F5}"/>
      </w:docPartPr>
      <w:docPartBody>
        <w:p w:rsidR="00000000" w:rsidRDefault="009B353B" w:rsidP="009B353B">
          <w:pPr>
            <w:pStyle w:val="7B34EFC586C64B49A68B97E5D37AC5D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6EDA90DB9E444868C7EDC9A20F7B0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B29895-E9B1-4948-93EA-C48E81885E0A}"/>
      </w:docPartPr>
      <w:docPartBody>
        <w:p w:rsidR="00000000" w:rsidRDefault="009B353B" w:rsidP="009B353B">
          <w:pPr>
            <w:pStyle w:val="26EDA90DB9E444868C7EDC9A20F7B096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3B"/>
    <w:rsid w:val="009B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B353B"/>
    <w:rPr>
      <w:color w:val="808080"/>
    </w:rPr>
  </w:style>
  <w:style w:type="paragraph" w:customStyle="1" w:styleId="93FB937171E34ED6BC0312ACCA890B51">
    <w:name w:val="93FB937171E34ED6BC0312ACCA890B51"/>
    <w:rsid w:val="009B353B"/>
  </w:style>
  <w:style w:type="paragraph" w:customStyle="1" w:styleId="59E00EFC54074952B4AA3A10BC8DD077">
    <w:name w:val="59E00EFC54074952B4AA3A10BC8DD077"/>
    <w:rsid w:val="009B353B"/>
  </w:style>
  <w:style w:type="paragraph" w:customStyle="1" w:styleId="899CE9A1AD4C4787B285383C6188C393">
    <w:name w:val="899CE9A1AD4C4787B285383C6188C393"/>
    <w:rsid w:val="009B353B"/>
  </w:style>
  <w:style w:type="paragraph" w:customStyle="1" w:styleId="30F3E2884B284764AC27E0DE7B6FAC03">
    <w:name w:val="30F3E2884B284764AC27E0DE7B6FAC03"/>
    <w:rsid w:val="009B353B"/>
  </w:style>
  <w:style w:type="paragraph" w:customStyle="1" w:styleId="7B34EFC586C64B49A68B97E5D37AC5DE">
    <w:name w:val="7B34EFC586C64B49A68B97E5D37AC5DE"/>
    <w:rsid w:val="009B353B"/>
  </w:style>
  <w:style w:type="paragraph" w:customStyle="1" w:styleId="26EDA90DB9E444868C7EDC9A20F7B096">
    <w:name w:val="26EDA90DB9E444868C7EDC9A20F7B096"/>
    <w:rsid w:val="009B35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859829-ADEA-4A74-AF3E-7F3B6493E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1580</Characters>
  <Application>Microsoft Office Word</Application>
  <DocSecurity>0</DocSecurity>
  <Lines>42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7</cp:revision>
  <dcterms:created xsi:type="dcterms:W3CDTF">2022-03-14T22:49:00Z</dcterms:created>
  <dcterms:modified xsi:type="dcterms:W3CDTF">2022-10-13T14:13:00Z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Hydina Kubus\prieskum\Teleskopicky manipulator\VARIABLES_PPA_PHZ.xlsx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HYDINA KUBUS s.r.o.</vt:lpwstr>
  </property>
  <property fmtid="{D5CDD505-2E9C-101B-9397-08002B2CF9AE}" pid="13" name="ObstaravatelUlicaCislo">
    <vt:lpwstr>Veľký Slavkov 290</vt:lpwstr>
  </property>
  <property fmtid="{D5CDD505-2E9C-101B-9397-08002B2CF9AE}" pid="14" name="ObstaravatelMesto">
    <vt:lpwstr>Veľký Slavkov</vt:lpwstr>
  </property>
  <property fmtid="{D5CDD505-2E9C-101B-9397-08002B2CF9AE}" pid="15" name="ObstaravatelPSC">
    <vt:lpwstr>059 91</vt:lpwstr>
  </property>
  <property fmtid="{D5CDD505-2E9C-101B-9397-08002B2CF9AE}" pid="16" name="ObstaravatelICO">
    <vt:lpwstr>36504807</vt:lpwstr>
  </property>
  <property fmtid="{D5CDD505-2E9C-101B-9397-08002B2CF9AE}" pid="17" name="ObstaravatelDIC">
    <vt:lpwstr>2021988848</vt:lpwstr>
  </property>
  <property fmtid="{D5CDD505-2E9C-101B-9397-08002B2CF9AE}" pid="18" name="StatutarnyOrgan">
    <vt:lpwstr>Ján Kubus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Teleskopický manipulátor</vt:lpwstr>
  </property>
  <property fmtid="{D5CDD505-2E9C-101B-9397-08002B2CF9AE}" pid="21" name="PredmetZakazky">
    <vt:lpwstr>Teleskopický manipulátor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