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02886F20" w:rsidR="00EC1376" w:rsidRDefault="006D4204" w:rsidP="006D4204">
            <w:pPr>
              <w:pStyle w:val="TableParagraph"/>
              <w:spacing w:line="275" w:lineRule="exact"/>
              <w:ind w:left="3256"/>
              <w:rPr>
                <w:b/>
                <w:sz w:val="24"/>
              </w:rPr>
            </w:pPr>
            <w:r w:rsidRPr="006D4204"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A1D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48D6FA80" w:rsidR="009C3A1D" w:rsidRDefault="009C3A1D" w:rsidP="009C3A1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E9085C" w:rsidRPr="00E9085C">
              <w:rPr>
                <w:sz w:val="24"/>
              </w:rPr>
              <w:t>LEBECO s.r.o.</w:t>
            </w:r>
          </w:p>
        </w:tc>
      </w:tr>
      <w:tr w:rsidR="009C3A1D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C3F8900" w:rsidR="009C3A1D" w:rsidRDefault="009C3A1D" w:rsidP="009C3A1D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E9085C" w:rsidRPr="00E9085C">
              <w:rPr>
                <w:sz w:val="24"/>
              </w:rPr>
              <w:t>Remeselnícka 4, 946 03 Kolárovo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9C3A1D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327793C" w:rsidR="009C3A1D" w:rsidRDefault="009C3A1D" w:rsidP="009C3A1D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E9085C" w:rsidRPr="00E9085C">
              <w:rPr>
                <w:sz w:val="24"/>
              </w:rPr>
              <w:t>47544783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EE9A93F" w:rsidR="00E25749" w:rsidRDefault="000E04EC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0E04EC">
                              <w:t xml:space="preserve">Pneumatická plnička </w:t>
                            </w:r>
                            <w:r w:rsidR="00713990" w:rsidRPr="00713990">
                              <w:t xml:space="preserve">– </w:t>
                            </w:r>
                            <w:r w:rsidR="00AE2510">
                              <w:t>4</w:t>
                            </w:r>
                            <w:r w:rsidR="00713990" w:rsidRPr="00713990">
                              <w:t xml:space="preserve">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6EE9A93F" w:rsidR="00E25749" w:rsidRDefault="000E04EC">
                      <w:pPr>
                        <w:pStyle w:val="Zkladntext"/>
                        <w:spacing w:before="119"/>
                        <w:ind w:left="105"/>
                      </w:pPr>
                      <w:r w:rsidRPr="000E04EC">
                        <w:t xml:space="preserve">Pneumatická plnička </w:t>
                      </w:r>
                      <w:r w:rsidR="00713990" w:rsidRPr="00713990">
                        <w:t xml:space="preserve">– </w:t>
                      </w:r>
                      <w:r w:rsidR="00AE2510">
                        <w:t>4</w:t>
                      </w:r>
                      <w:r w:rsidR="00713990" w:rsidRPr="00713990">
                        <w:t xml:space="preserve">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2555"/>
        <w:gridCol w:w="2369"/>
      </w:tblGrid>
      <w:tr w:rsidR="0014217B" w14:paraId="4368CA13" w14:textId="77777777" w:rsidTr="00AE2510">
        <w:trPr>
          <w:trHeight w:val="2470"/>
          <w:jc w:val="center"/>
        </w:trPr>
        <w:tc>
          <w:tcPr>
            <w:tcW w:w="5106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5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69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0E04EC" w14:paraId="07D57FD0" w14:textId="77777777" w:rsidTr="008E51FE">
        <w:trPr>
          <w:trHeight w:val="408"/>
          <w:jc w:val="center"/>
        </w:trPr>
        <w:tc>
          <w:tcPr>
            <w:tcW w:w="5106" w:type="dxa"/>
            <w:vAlign w:val="center"/>
          </w:tcPr>
          <w:p w14:paraId="261D01B6" w14:textId="6C9355DB" w:rsidR="000E04EC" w:rsidRPr="000E04EC" w:rsidRDefault="000E04EC" w:rsidP="000E04EC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0E04EC">
              <w:rPr>
                <w:rFonts w:cstheme="minorHAnsi"/>
                <w:bCs/>
                <w:color w:val="000000" w:themeColor="text1"/>
                <w:sz w:val="24"/>
                <w:szCs w:val="24"/>
              </w:rPr>
              <w:t>Prevedenie z nehrdzavejúcej ocele</w:t>
            </w:r>
          </w:p>
        </w:tc>
        <w:tc>
          <w:tcPr>
            <w:tcW w:w="2555" w:type="dxa"/>
            <w:vAlign w:val="center"/>
          </w:tcPr>
          <w:p w14:paraId="41D76F8B" w14:textId="3899F0B5" w:rsidR="000E04EC" w:rsidRPr="000E04EC" w:rsidRDefault="000E04EC" w:rsidP="000E04E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E04EC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10056C6774C1425380A55FB6E5E24E4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00DF0BD4" w14:textId="653DD5AF" w:rsidR="000E04EC" w:rsidRPr="000E04EC" w:rsidRDefault="008E51FE" w:rsidP="000E04E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E04EC" w14:paraId="66646EBE" w14:textId="77777777" w:rsidTr="008E51FE">
        <w:trPr>
          <w:trHeight w:val="408"/>
          <w:jc w:val="center"/>
        </w:trPr>
        <w:tc>
          <w:tcPr>
            <w:tcW w:w="5106" w:type="dxa"/>
            <w:vAlign w:val="center"/>
          </w:tcPr>
          <w:p w14:paraId="24950018" w14:textId="0E61C142" w:rsidR="000E04EC" w:rsidRPr="000E04EC" w:rsidRDefault="000E04EC" w:rsidP="000E04EC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0E04EC">
              <w:rPr>
                <w:rFonts w:cstheme="minorHAnsi"/>
                <w:color w:val="000000" w:themeColor="text1"/>
                <w:sz w:val="24"/>
                <w:szCs w:val="24"/>
              </w:rPr>
              <w:t>Mechanické nastavenie dávkovania v rozsahu – minimálne (g)</w:t>
            </w:r>
          </w:p>
        </w:tc>
        <w:tc>
          <w:tcPr>
            <w:tcW w:w="2555" w:type="dxa"/>
            <w:vAlign w:val="center"/>
          </w:tcPr>
          <w:p w14:paraId="03315A2C" w14:textId="40B8A64C" w:rsidR="000E04EC" w:rsidRPr="000E04EC" w:rsidRDefault="000E04EC" w:rsidP="000E04E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E04EC">
              <w:rPr>
                <w:rFonts w:cstheme="minorHAnsi"/>
                <w:color w:val="000000" w:themeColor="text1"/>
                <w:sz w:val="24"/>
                <w:szCs w:val="24"/>
              </w:rPr>
              <w:t xml:space="preserve">5 – 40 </w:t>
            </w:r>
          </w:p>
        </w:tc>
        <w:tc>
          <w:tcPr>
            <w:tcW w:w="2369" w:type="dxa"/>
            <w:vAlign w:val="center"/>
          </w:tcPr>
          <w:p w14:paraId="175D03B8" w14:textId="77777777" w:rsidR="000E04EC" w:rsidRPr="000E04EC" w:rsidRDefault="000E04EC" w:rsidP="000E04E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04EC" w14:paraId="5F850F3D" w14:textId="77777777" w:rsidTr="008E51FE">
        <w:trPr>
          <w:trHeight w:val="408"/>
          <w:jc w:val="center"/>
        </w:trPr>
        <w:tc>
          <w:tcPr>
            <w:tcW w:w="5106" w:type="dxa"/>
            <w:vAlign w:val="center"/>
          </w:tcPr>
          <w:p w14:paraId="35F94D66" w14:textId="0500CD4D" w:rsidR="000E04EC" w:rsidRPr="000E04EC" w:rsidRDefault="000E04EC" w:rsidP="000E04E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E04EC">
              <w:rPr>
                <w:rFonts w:cstheme="minorHAnsi"/>
                <w:color w:val="000000" w:themeColor="text1"/>
                <w:sz w:val="24"/>
                <w:szCs w:val="24"/>
              </w:rPr>
              <w:t xml:space="preserve">Hodinový výkon – minimálne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(ks)</w:t>
            </w:r>
          </w:p>
        </w:tc>
        <w:tc>
          <w:tcPr>
            <w:tcW w:w="2555" w:type="dxa"/>
            <w:vAlign w:val="center"/>
          </w:tcPr>
          <w:p w14:paraId="381B0019" w14:textId="371CC6BD" w:rsidR="000E04EC" w:rsidRPr="000E04EC" w:rsidRDefault="000E04EC" w:rsidP="000E04E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E04EC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0E04EC">
              <w:rPr>
                <w:rFonts w:cstheme="minorHAns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2369" w:type="dxa"/>
            <w:vAlign w:val="center"/>
          </w:tcPr>
          <w:p w14:paraId="7EDF81D7" w14:textId="77777777" w:rsidR="000E04EC" w:rsidRPr="000E04EC" w:rsidRDefault="000E04EC" w:rsidP="000E04E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04EC" w14:paraId="4F92D17D" w14:textId="77777777" w:rsidTr="008E51FE">
        <w:trPr>
          <w:trHeight w:val="408"/>
          <w:jc w:val="center"/>
        </w:trPr>
        <w:tc>
          <w:tcPr>
            <w:tcW w:w="5106" w:type="dxa"/>
            <w:vAlign w:val="center"/>
          </w:tcPr>
          <w:p w14:paraId="214147A9" w14:textId="21FE1F89" w:rsidR="000E04EC" w:rsidRPr="000E04EC" w:rsidRDefault="000E04EC" w:rsidP="000E04E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E04EC">
              <w:rPr>
                <w:rFonts w:cstheme="minorHAnsi"/>
                <w:color w:val="000000" w:themeColor="text1"/>
                <w:sz w:val="24"/>
                <w:szCs w:val="24"/>
              </w:rPr>
              <w:t xml:space="preserve">Počet </w:t>
            </w:r>
            <w:proofErr w:type="spellStart"/>
            <w:r w:rsidRPr="000E04EC">
              <w:rPr>
                <w:rFonts w:cstheme="minorHAnsi"/>
                <w:color w:val="000000" w:themeColor="text1"/>
                <w:sz w:val="24"/>
                <w:szCs w:val="24"/>
              </w:rPr>
              <w:t>trysiek</w:t>
            </w:r>
            <w:proofErr w:type="spellEnd"/>
            <w:r w:rsidRPr="000E04EC">
              <w:rPr>
                <w:rFonts w:cstheme="minorHAnsi"/>
                <w:color w:val="000000" w:themeColor="text1"/>
                <w:sz w:val="24"/>
                <w:szCs w:val="24"/>
              </w:rPr>
              <w:t xml:space="preserve"> – minimálne </w:t>
            </w:r>
          </w:p>
        </w:tc>
        <w:tc>
          <w:tcPr>
            <w:tcW w:w="2555" w:type="dxa"/>
            <w:vAlign w:val="center"/>
          </w:tcPr>
          <w:p w14:paraId="6066E81F" w14:textId="5730DC12" w:rsidR="000E04EC" w:rsidRPr="000E04EC" w:rsidRDefault="000E04EC" w:rsidP="000E04E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E04EC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69" w:type="dxa"/>
            <w:vAlign w:val="center"/>
          </w:tcPr>
          <w:p w14:paraId="66E3E346" w14:textId="77777777" w:rsidR="000E04EC" w:rsidRPr="000E04EC" w:rsidRDefault="000E04EC" w:rsidP="000E04E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51FE" w14:paraId="51F44B54" w14:textId="77777777" w:rsidTr="008E51FE">
        <w:trPr>
          <w:trHeight w:val="408"/>
          <w:jc w:val="center"/>
        </w:trPr>
        <w:tc>
          <w:tcPr>
            <w:tcW w:w="5106" w:type="dxa"/>
            <w:vAlign w:val="center"/>
          </w:tcPr>
          <w:p w14:paraId="308CA02E" w14:textId="51266BE8" w:rsidR="008E51FE" w:rsidRPr="000E04EC" w:rsidRDefault="008E51FE" w:rsidP="008E51F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0E04EC">
              <w:rPr>
                <w:rFonts w:cstheme="minorHAnsi"/>
                <w:color w:val="000000" w:themeColor="text1"/>
                <w:sz w:val="24"/>
                <w:szCs w:val="24"/>
              </w:rPr>
              <w:t>edál</w:t>
            </w:r>
          </w:p>
        </w:tc>
        <w:tc>
          <w:tcPr>
            <w:tcW w:w="2555" w:type="dxa"/>
            <w:vAlign w:val="center"/>
          </w:tcPr>
          <w:p w14:paraId="1DE9D88F" w14:textId="55DF0125" w:rsidR="008E51FE" w:rsidRPr="000E04EC" w:rsidRDefault="008E51FE" w:rsidP="008E51F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E04EC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42416519"/>
            <w:placeholder>
              <w:docPart w:val="CC7502C996AC48CD910F73CC47EAAAB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2F25A33E" w14:textId="232E2B0D" w:rsidR="008E51FE" w:rsidRPr="000E04EC" w:rsidRDefault="008E51FE" w:rsidP="008E51F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54D9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E51FE" w14:paraId="024BE6A0" w14:textId="77777777" w:rsidTr="008E51FE">
        <w:trPr>
          <w:trHeight w:val="408"/>
          <w:jc w:val="center"/>
        </w:trPr>
        <w:tc>
          <w:tcPr>
            <w:tcW w:w="5106" w:type="dxa"/>
            <w:vAlign w:val="center"/>
          </w:tcPr>
          <w:p w14:paraId="7F880A9A" w14:textId="7A7C571E" w:rsidR="008E51FE" w:rsidRPr="000E04EC" w:rsidRDefault="008E51FE" w:rsidP="008E51FE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E04EC">
              <w:rPr>
                <w:rFonts w:cstheme="minorHAnsi"/>
                <w:color w:val="000000" w:themeColor="text1"/>
                <w:sz w:val="24"/>
                <w:szCs w:val="24"/>
              </w:rPr>
              <w:t xml:space="preserve">Zásobník plnky </w:t>
            </w:r>
          </w:p>
        </w:tc>
        <w:tc>
          <w:tcPr>
            <w:tcW w:w="2555" w:type="dxa"/>
            <w:vAlign w:val="center"/>
          </w:tcPr>
          <w:p w14:paraId="210BAF2E" w14:textId="781467BF" w:rsidR="008E51FE" w:rsidRPr="000E04EC" w:rsidRDefault="008E51FE" w:rsidP="008E51FE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Á</w:t>
            </w:r>
            <w:r w:rsidRPr="000E04EC">
              <w:rPr>
                <w:rFonts w:cstheme="minorHAnsi"/>
                <w:color w:val="000000" w:themeColor="text1"/>
                <w:sz w:val="24"/>
                <w:szCs w:val="24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1390993057"/>
            <w:placeholder>
              <w:docPart w:val="7BDC0404E67E4E36A551CBB7D32BA3A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584C4DA7" w14:textId="1A519EEF" w:rsidR="008E51FE" w:rsidRPr="000E04EC" w:rsidRDefault="008E51FE" w:rsidP="008E51F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54D9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F4AAC" w14:paraId="12382A84" w14:textId="77777777" w:rsidTr="008E51FE">
        <w:trPr>
          <w:trHeight w:val="408"/>
          <w:jc w:val="center"/>
        </w:trPr>
        <w:tc>
          <w:tcPr>
            <w:tcW w:w="7661" w:type="dxa"/>
            <w:gridSpan w:val="2"/>
            <w:vAlign w:val="center"/>
          </w:tcPr>
          <w:p w14:paraId="09745B5A" w14:textId="02000150" w:rsidR="008F4AAC" w:rsidRDefault="008F4AAC" w:rsidP="000B4A5B">
            <w:pPr>
              <w:pStyle w:val="TableParagraph"/>
              <w:ind w:left="132"/>
              <w:rPr>
                <w:b/>
                <w:sz w:val="24"/>
              </w:rPr>
            </w:pPr>
            <w:r w:rsidRPr="008F4AAC">
              <w:rPr>
                <w:b/>
                <w:sz w:val="24"/>
              </w:rPr>
              <w:t xml:space="preserve">Cena </w:t>
            </w:r>
            <w:r w:rsidR="00AE2510">
              <w:rPr>
                <w:b/>
                <w:sz w:val="24"/>
              </w:rPr>
              <w:t>za 1ks</w:t>
            </w:r>
            <w:r w:rsidRPr="008F4AAC">
              <w:rPr>
                <w:b/>
                <w:sz w:val="24"/>
              </w:rPr>
              <w:t xml:space="preserve"> v EUR bez DPH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14:paraId="4FE152F4" w14:textId="77777777" w:rsidR="008F4AAC" w:rsidRPr="00DD3824" w:rsidRDefault="008F4AAC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E2510" w14:paraId="0764D793" w14:textId="77777777" w:rsidTr="006C3C0F">
        <w:trPr>
          <w:trHeight w:val="408"/>
          <w:jc w:val="center"/>
        </w:trPr>
        <w:tc>
          <w:tcPr>
            <w:tcW w:w="7661" w:type="dxa"/>
            <w:gridSpan w:val="2"/>
            <w:vAlign w:val="center"/>
          </w:tcPr>
          <w:p w14:paraId="2FF87951" w14:textId="4FA3F8D5" w:rsidR="00AE2510" w:rsidRPr="008F4AAC" w:rsidRDefault="00AE2510" w:rsidP="00AE2510">
            <w:pPr>
              <w:pStyle w:val="TableParagraph"/>
              <w:ind w:left="132"/>
              <w:rPr>
                <w:b/>
                <w:sz w:val="24"/>
              </w:rPr>
            </w:pPr>
            <w:r w:rsidRPr="008F4AAC">
              <w:rPr>
                <w:b/>
                <w:sz w:val="24"/>
              </w:rPr>
              <w:t>Cena (suma spolu) v EUR bez DPH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14:paraId="6A52D93D" w14:textId="77777777" w:rsidR="00AE2510" w:rsidRPr="00DD3824" w:rsidRDefault="00AE2510" w:rsidP="00AE25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E2510" w14:paraId="6BC85A9C" w14:textId="77777777" w:rsidTr="006C3C0F">
        <w:trPr>
          <w:trHeight w:val="408"/>
          <w:jc w:val="center"/>
        </w:trPr>
        <w:tc>
          <w:tcPr>
            <w:tcW w:w="7661" w:type="dxa"/>
            <w:gridSpan w:val="2"/>
            <w:vAlign w:val="center"/>
          </w:tcPr>
          <w:p w14:paraId="1E262E29" w14:textId="77777777" w:rsidR="00AE2510" w:rsidRDefault="00AE2510" w:rsidP="00AE251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14:paraId="39C593EA" w14:textId="77777777" w:rsidR="00AE2510" w:rsidRPr="00DD3824" w:rsidRDefault="00AE2510" w:rsidP="00AE25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E2510" w14:paraId="14C6E470" w14:textId="77777777" w:rsidTr="006C3C0F">
        <w:trPr>
          <w:trHeight w:val="408"/>
          <w:jc w:val="center"/>
        </w:trPr>
        <w:tc>
          <w:tcPr>
            <w:tcW w:w="7661" w:type="dxa"/>
            <w:gridSpan w:val="2"/>
            <w:vAlign w:val="center"/>
          </w:tcPr>
          <w:p w14:paraId="00491461" w14:textId="4B5D01D1" w:rsidR="00AE2510" w:rsidRDefault="00AE2510" w:rsidP="00AE251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 xml:space="preserve">Cena (suma spolu) v EUR vrátane DPH 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14:paraId="0E9F6A8A" w14:textId="77777777" w:rsidR="00AE2510" w:rsidRPr="00DD3824" w:rsidRDefault="00AE2510" w:rsidP="00AE25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FBF4AA6" w14:textId="701AADDA" w:rsidR="0014217B" w:rsidRPr="000E04EC" w:rsidRDefault="0014217B" w:rsidP="000E04EC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0E04EC">
      <w:footerReference w:type="default" r:id="rId10"/>
      <w:type w:val="continuous"/>
      <w:pgSz w:w="11900" w:h="16840"/>
      <w:pgMar w:top="709" w:right="440" w:bottom="284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34991"/>
    <w:rsid w:val="00044733"/>
    <w:rsid w:val="00067AD8"/>
    <w:rsid w:val="000D4142"/>
    <w:rsid w:val="000E04EC"/>
    <w:rsid w:val="00111509"/>
    <w:rsid w:val="0014217B"/>
    <w:rsid w:val="002339CF"/>
    <w:rsid w:val="00266E1E"/>
    <w:rsid w:val="00302F42"/>
    <w:rsid w:val="00355F2A"/>
    <w:rsid w:val="003820A4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3C0F"/>
    <w:rsid w:val="006C6A53"/>
    <w:rsid w:val="006D4204"/>
    <w:rsid w:val="006D4E67"/>
    <w:rsid w:val="006F5868"/>
    <w:rsid w:val="00713990"/>
    <w:rsid w:val="00766196"/>
    <w:rsid w:val="007E2A56"/>
    <w:rsid w:val="008A05D3"/>
    <w:rsid w:val="008E51FE"/>
    <w:rsid w:val="008F4AAC"/>
    <w:rsid w:val="00925C35"/>
    <w:rsid w:val="00986CE8"/>
    <w:rsid w:val="00997105"/>
    <w:rsid w:val="009C3A1D"/>
    <w:rsid w:val="00A73A25"/>
    <w:rsid w:val="00A94310"/>
    <w:rsid w:val="00AE25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CF4402"/>
    <w:rsid w:val="00E25749"/>
    <w:rsid w:val="00E74CD7"/>
    <w:rsid w:val="00E9085C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E5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056C6774C1425380A55FB6E5E24E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9D8C5-A15B-4EF3-8613-44E2881273EC}"/>
      </w:docPartPr>
      <w:docPartBody>
        <w:p w:rsidR="00000000" w:rsidRDefault="000617AC" w:rsidP="000617AC">
          <w:pPr>
            <w:pStyle w:val="10056C6774C1425380A55FB6E5E24E4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C7502C996AC48CD910F73CC47EAAA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F682E7-4F68-476E-B2D7-49620B8771F9}"/>
      </w:docPartPr>
      <w:docPartBody>
        <w:p w:rsidR="00000000" w:rsidRDefault="000617AC" w:rsidP="000617AC">
          <w:pPr>
            <w:pStyle w:val="CC7502C996AC48CD910F73CC47EAAAB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BDC0404E67E4E36A551CBB7D32BA3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292339-A6F2-4F42-B09B-EB615CB10639}"/>
      </w:docPartPr>
      <w:docPartBody>
        <w:p w:rsidR="00000000" w:rsidRDefault="000617AC" w:rsidP="000617AC">
          <w:pPr>
            <w:pStyle w:val="7BDC0404E67E4E36A551CBB7D32BA3A6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7AC"/>
    <w:rsid w:val="0006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617AC"/>
    <w:rPr>
      <w:color w:val="808080"/>
    </w:rPr>
  </w:style>
  <w:style w:type="paragraph" w:customStyle="1" w:styleId="6DD90AD8D8784C82B0B072599C493200">
    <w:name w:val="6DD90AD8D8784C82B0B072599C493200"/>
    <w:rsid w:val="000617AC"/>
  </w:style>
  <w:style w:type="paragraph" w:customStyle="1" w:styleId="10056C6774C1425380A55FB6E5E24E45">
    <w:name w:val="10056C6774C1425380A55FB6E5E24E45"/>
    <w:rsid w:val="000617AC"/>
  </w:style>
  <w:style w:type="paragraph" w:customStyle="1" w:styleId="CC7502C996AC48CD910F73CC47EAAABD">
    <w:name w:val="CC7502C996AC48CD910F73CC47EAAABD"/>
    <w:rsid w:val="000617AC"/>
  </w:style>
  <w:style w:type="paragraph" w:customStyle="1" w:styleId="7BDC0404E67E4E36A551CBB7D32BA3A6">
    <w:name w:val="7BDC0404E67E4E36A551CBB7D32BA3A6"/>
    <w:rsid w:val="000617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</Words>
  <Characters>1257</Characters>
  <Application>Microsoft Office Word</Application>
  <DocSecurity>0</DocSecurity>
  <Lines>48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15</cp:revision>
  <dcterms:created xsi:type="dcterms:W3CDTF">2022-02-23T09:36:00Z</dcterms:created>
  <dcterms:modified xsi:type="dcterms:W3CDTF">2022-10-10T09:02:00Z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