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5D4D0F81" w:rsidR="00EC1376" w:rsidRDefault="00ED4FF2" w:rsidP="00ED4FF2">
            <w:pPr>
              <w:pStyle w:val="TableParagraph"/>
              <w:spacing w:line="275" w:lineRule="exact"/>
              <w:ind w:left="3256"/>
              <w:rPr>
                <w:b/>
                <w:sz w:val="24"/>
              </w:rPr>
            </w:pPr>
            <w:r w:rsidRPr="00ED4FF2">
              <w:rPr>
                <w:b/>
                <w:sz w:val="24"/>
              </w:rPr>
              <w:t>Príloha č. 1 Výzvy na predloženie cenovej ponuky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2F171CA4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153F32">
              <w:rPr>
                <w:sz w:val="24"/>
              </w:rPr>
              <w:t>RASLEN, spol. s 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47325172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153F32">
              <w:rPr>
                <w:sz w:val="24"/>
              </w:rPr>
              <w:t>Soľ 48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153F32">
              <w:rPr>
                <w:sz w:val="24"/>
              </w:rPr>
              <w:t>094 35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153F32">
              <w:rPr>
                <w:sz w:val="24"/>
              </w:rPr>
              <w:t>Soľ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2E70DF6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153F32">
              <w:rPr>
                <w:sz w:val="24"/>
              </w:rPr>
              <w:t>36457817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62D2A2BA" w:rsidR="00E25749" w:rsidRDefault="00F33DA1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F33DA1">
                              <w:t>Etážová plynová pec vrátane ručného sádzacieho aparátu 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62D2A2BA" w:rsidR="00E25749" w:rsidRDefault="00F33DA1">
                      <w:pPr>
                        <w:pStyle w:val="Zkladntext"/>
                        <w:spacing w:before="119"/>
                        <w:ind w:left="105"/>
                      </w:pPr>
                      <w:r w:rsidRPr="00F33DA1">
                        <w:t>Etážová plynová pec vrátane ručného sádzacieho aparátu 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153F32" w14:paraId="07D57FD0" w14:textId="77777777" w:rsidTr="00281116">
        <w:trPr>
          <w:trHeight w:val="342"/>
          <w:jc w:val="center"/>
        </w:trPr>
        <w:tc>
          <w:tcPr>
            <w:tcW w:w="5113" w:type="dxa"/>
          </w:tcPr>
          <w:p w14:paraId="261D01B6" w14:textId="0CAEC810" w:rsidR="00153F32" w:rsidRDefault="00153F32" w:rsidP="00153F32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961C7C">
              <w:rPr>
                <w:sz w:val="24"/>
              </w:rPr>
              <w:t>Etážová plynom vykurovaná pekárenská pec</w:t>
            </w:r>
          </w:p>
        </w:tc>
        <w:tc>
          <w:tcPr>
            <w:tcW w:w="2558" w:type="dxa"/>
            <w:vAlign w:val="center"/>
          </w:tcPr>
          <w:p w14:paraId="41D76F8B" w14:textId="6540F923" w:rsidR="00153F32" w:rsidRDefault="00153F32" w:rsidP="00153F3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12526868"/>
            <w:placeholder>
              <w:docPart w:val="84427F0810E04823B4771190B955CCE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DF0BD4" w14:textId="18999190" w:rsidR="00153F32" w:rsidRPr="00B43449" w:rsidRDefault="009F2936" w:rsidP="00153F3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53F32" w14:paraId="66646EBE" w14:textId="77777777" w:rsidTr="009F2936">
        <w:trPr>
          <w:trHeight w:val="342"/>
          <w:jc w:val="center"/>
        </w:trPr>
        <w:tc>
          <w:tcPr>
            <w:tcW w:w="5113" w:type="dxa"/>
          </w:tcPr>
          <w:p w14:paraId="24950018" w14:textId="62FFE582" w:rsidR="00153F32" w:rsidRDefault="00153F32" w:rsidP="00153F32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961C7C">
              <w:rPr>
                <w:sz w:val="24"/>
              </w:rPr>
              <w:t>Využiteľná šírka etáže minimálne</w:t>
            </w:r>
            <w:r>
              <w:rPr>
                <w:sz w:val="24"/>
              </w:rPr>
              <w:t xml:space="preserve"> </w:t>
            </w:r>
            <w:r w:rsidRPr="000F10A8">
              <w:rPr>
                <w:sz w:val="24"/>
              </w:rPr>
              <w:t>(cm)</w:t>
            </w:r>
          </w:p>
        </w:tc>
        <w:tc>
          <w:tcPr>
            <w:tcW w:w="2558" w:type="dxa"/>
            <w:vAlign w:val="center"/>
          </w:tcPr>
          <w:p w14:paraId="03315A2C" w14:textId="491F5588" w:rsidR="00153F32" w:rsidRDefault="00153F32" w:rsidP="00153F32">
            <w:pPr>
              <w:pStyle w:val="TableParagraph"/>
              <w:jc w:val="center"/>
              <w:rPr>
                <w:sz w:val="24"/>
              </w:rPr>
            </w:pPr>
            <w:r w:rsidRPr="00961C7C">
              <w:rPr>
                <w:sz w:val="24"/>
              </w:rPr>
              <w:t>120</w:t>
            </w:r>
          </w:p>
        </w:tc>
        <w:tc>
          <w:tcPr>
            <w:tcW w:w="2372" w:type="dxa"/>
            <w:vAlign w:val="center"/>
          </w:tcPr>
          <w:p w14:paraId="175D03B8" w14:textId="77777777" w:rsidR="00153F32" w:rsidRPr="00B43449" w:rsidRDefault="00153F32" w:rsidP="00153F3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53F32" w14:paraId="5F850F3D" w14:textId="77777777" w:rsidTr="009F2936">
        <w:trPr>
          <w:trHeight w:val="342"/>
          <w:jc w:val="center"/>
        </w:trPr>
        <w:tc>
          <w:tcPr>
            <w:tcW w:w="5113" w:type="dxa"/>
          </w:tcPr>
          <w:p w14:paraId="35F94D66" w14:textId="5A87B718" w:rsidR="00153F32" w:rsidRDefault="00153F32" w:rsidP="00153F3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61C7C">
              <w:rPr>
                <w:sz w:val="24"/>
              </w:rPr>
              <w:t>Využiteľná hĺbka etáže minimálne</w:t>
            </w:r>
            <w:r>
              <w:rPr>
                <w:sz w:val="24"/>
              </w:rPr>
              <w:t xml:space="preserve"> </w:t>
            </w:r>
            <w:r w:rsidRPr="000F10A8">
              <w:rPr>
                <w:sz w:val="24"/>
              </w:rPr>
              <w:t>(cm)</w:t>
            </w:r>
          </w:p>
        </w:tc>
        <w:tc>
          <w:tcPr>
            <w:tcW w:w="2558" w:type="dxa"/>
            <w:vAlign w:val="center"/>
          </w:tcPr>
          <w:p w14:paraId="381B0019" w14:textId="31245373" w:rsidR="00153F32" w:rsidRDefault="00153F32" w:rsidP="00153F3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61C7C">
              <w:rPr>
                <w:sz w:val="24"/>
              </w:rPr>
              <w:t>160</w:t>
            </w:r>
          </w:p>
        </w:tc>
        <w:tc>
          <w:tcPr>
            <w:tcW w:w="2372" w:type="dxa"/>
            <w:vAlign w:val="center"/>
          </w:tcPr>
          <w:p w14:paraId="7EDF81D7" w14:textId="77777777" w:rsidR="00153F32" w:rsidRPr="00B43449" w:rsidRDefault="00153F32" w:rsidP="00153F3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53F32" w14:paraId="4F92D17D" w14:textId="77777777" w:rsidTr="009F2936">
        <w:trPr>
          <w:trHeight w:val="342"/>
          <w:jc w:val="center"/>
        </w:trPr>
        <w:tc>
          <w:tcPr>
            <w:tcW w:w="5113" w:type="dxa"/>
          </w:tcPr>
          <w:p w14:paraId="214147A9" w14:textId="59A230C7" w:rsidR="00153F32" w:rsidRDefault="00153F32" w:rsidP="00153F3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61C7C">
              <w:rPr>
                <w:sz w:val="24"/>
              </w:rPr>
              <w:t>Počet rozdelení pece na samostatné okruhové systémy pečenia minimálne</w:t>
            </w:r>
            <w:r>
              <w:rPr>
                <w:sz w:val="24"/>
              </w:rPr>
              <w:t xml:space="preserve"> </w:t>
            </w:r>
            <w:r w:rsidRPr="00961C7C">
              <w:rPr>
                <w:sz w:val="24"/>
              </w:rPr>
              <w:t>(ks)</w:t>
            </w:r>
          </w:p>
        </w:tc>
        <w:tc>
          <w:tcPr>
            <w:tcW w:w="2558" w:type="dxa"/>
            <w:vAlign w:val="center"/>
          </w:tcPr>
          <w:p w14:paraId="6066E81F" w14:textId="3E361F81" w:rsidR="00153F32" w:rsidRDefault="00153F32" w:rsidP="00153F3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61C7C">
              <w:rPr>
                <w:sz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66E3E346" w14:textId="77777777" w:rsidR="00153F32" w:rsidRPr="00B43449" w:rsidRDefault="00153F32" w:rsidP="00153F3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2936" w14:paraId="51F44B54" w14:textId="77777777" w:rsidTr="009F2936">
        <w:trPr>
          <w:trHeight w:val="342"/>
          <w:jc w:val="center"/>
        </w:trPr>
        <w:tc>
          <w:tcPr>
            <w:tcW w:w="5113" w:type="dxa"/>
          </w:tcPr>
          <w:p w14:paraId="308CA02E" w14:textId="3D637034" w:rsidR="009F2936" w:rsidRDefault="009F2936" w:rsidP="009F293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61C7C">
              <w:rPr>
                <w:sz w:val="24"/>
              </w:rPr>
              <w:t>Zaparovanie každej etáže samostatne</w:t>
            </w:r>
          </w:p>
        </w:tc>
        <w:tc>
          <w:tcPr>
            <w:tcW w:w="2558" w:type="dxa"/>
            <w:vAlign w:val="center"/>
          </w:tcPr>
          <w:p w14:paraId="1DE9D88F" w14:textId="2AD45AA7" w:rsidR="009F2936" w:rsidRDefault="009F2936" w:rsidP="009F293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61C7C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91920228"/>
            <w:placeholder>
              <w:docPart w:val="EAA639EB0A494C089928FE50372D09B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40AFC913" w:rsidR="009F2936" w:rsidRPr="00B43449" w:rsidRDefault="009F2936" w:rsidP="009F293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02F6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F2936" w14:paraId="5CB5B1B1" w14:textId="77777777" w:rsidTr="009F2936">
        <w:trPr>
          <w:trHeight w:val="342"/>
          <w:jc w:val="center"/>
        </w:trPr>
        <w:tc>
          <w:tcPr>
            <w:tcW w:w="5113" w:type="dxa"/>
          </w:tcPr>
          <w:p w14:paraId="0E7749E9" w14:textId="2FA67164" w:rsidR="009F2936" w:rsidRDefault="009F2936" w:rsidP="009F293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61C7C">
              <w:rPr>
                <w:sz w:val="24"/>
              </w:rPr>
              <w:t>Pečná plocha z kameňa</w:t>
            </w:r>
          </w:p>
        </w:tc>
        <w:tc>
          <w:tcPr>
            <w:tcW w:w="2558" w:type="dxa"/>
            <w:vAlign w:val="center"/>
          </w:tcPr>
          <w:p w14:paraId="115B375B" w14:textId="1F58D010" w:rsidR="009F2936" w:rsidRDefault="009F2936" w:rsidP="009F293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61C7C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52141353"/>
            <w:placeholder>
              <w:docPart w:val="47E451E70D214F8F91B7F7A99173263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3674B03" w14:textId="10CEFCD9" w:rsidR="009F2936" w:rsidRPr="00B43449" w:rsidRDefault="009F2936" w:rsidP="009F293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02F6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F2936" w14:paraId="25334CCC" w14:textId="77777777" w:rsidTr="009F2936">
        <w:trPr>
          <w:trHeight w:val="342"/>
          <w:jc w:val="center"/>
        </w:trPr>
        <w:tc>
          <w:tcPr>
            <w:tcW w:w="5113" w:type="dxa"/>
          </w:tcPr>
          <w:p w14:paraId="6F99273E" w14:textId="2D32BB46" w:rsidR="009F2936" w:rsidRDefault="009F2936" w:rsidP="009F293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61C7C">
              <w:rPr>
                <w:sz w:val="24"/>
              </w:rPr>
              <w:t>Digitálne dotykové ovládanie vrátane zálohy dát na USB a históriou</w:t>
            </w:r>
          </w:p>
        </w:tc>
        <w:tc>
          <w:tcPr>
            <w:tcW w:w="2558" w:type="dxa"/>
            <w:vAlign w:val="center"/>
          </w:tcPr>
          <w:p w14:paraId="6183676A" w14:textId="0E472E85" w:rsidR="009F2936" w:rsidRDefault="009F2936" w:rsidP="009F293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61C7C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98645398"/>
            <w:placeholder>
              <w:docPart w:val="F98761ACCB174CF0A9E0A8B9ACEA5A3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9232AF2" w14:textId="43FD4EE0" w:rsidR="009F2936" w:rsidRPr="00B43449" w:rsidRDefault="009F2936" w:rsidP="009F293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02F6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F2936" w14:paraId="7F52B4D7" w14:textId="77777777" w:rsidTr="009F2936">
        <w:trPr>
          <w:trHeight w:val="342"/>
          <w:jc w:val="center"/>
        </w:trPr>
        <w:tc>
          <w:tcPr>
            <w:tcW w:w="5113" w:type="dxa"/>
            <w:vAlign w:val="center"/>
          </w:tcPr>
          <w:p w14:paraId="4DD7B54F" w14:textId="5BD05FBC" w:rsidR="009F2936" w:rsidRDefault="009F2936" w:rsidP="009F293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P</w:t>
            </w:r>
            <w:r w:rsidRPr="00961C7C">
              <w:rPr>
                <w:sz w:val="24"/>
              </w:rPr>
              <w:t>lynový horák</w:t>
            </w:r>
          </w:p>
        </w:tc>
        <w:tc>
          <w:tcPr>
            <w:tcW w:w="2558" w:type="dxa"/>
            <w:vAlign w:val="center"/>
          </w:tcPr>
          <w:p w14:paraId="67536626" w14:textId="63F58AB5" w:rsidR="009F2936" w:rsidRDefault="009F2936" w:rsidP="009F293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61C7C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03218544"/>
            <w:placeholder>
              <w:docPart w:val="EDA6E10F6F704D0DB0B0077E73C8FDB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582A077" w14:textId="07917124" w:rsidR="009F2936" w:rsidRPr="00B43449" w:rsidRDefault="009F2936" w:rsidP="009F293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02F6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53F32" w14:paraId="2DA5F32A" w14:textId="77777777" w:rsidTr="009F2936">
        <w:trPr>
          <w:trHeight w:val="342"/>
          <w:jc w:val="center"/>
        </w:trPr>
        <w:tc>
          <w:tcPr>
            <w:tcW w:w="5113" w:type="dxa"/>
            <w:vAlign w:val="center"/>
          </w:tcPr>
          <w:p w14:paraId="1AE69AB0" w14:textId="5DD732AB" w:rsidR="00153F32" w:rsidRDefault="00153F32" w:rsidP="00153F3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61C7C">
              <w:rPr>
                <w:sz w:val="24"/>
              </w:rPr>
              <w:t>Počet krokov pečenia v pečných programo</w:t>
            </w:r>
            <w:r>
              <w:rPr>
                <w:sz w:val="24"/>
              </w:rPr>
              <w:t>ch</w:t>
            </w:r>
            <w:r w:rsidRPr="00961C7C">
              <w:rPr>
                <w:sz w:val="24"/>
              </w:rPr>
              <w:t xml:space="preserve"> minimálne (ks)</w:t>
            </w:r>
          </w:p>
        </w:tc>
        <w:tc>
          <w:tcPr>
            <w:tcW w:w="2558" w:type="dxa"/>
            <w:vAlign w:val="center"/>
          </w:tcPr>
          <w:p w14:paraId="1BC9081D" w14:textId="23BFC00F" w:rsidR="00153F32" w:rsidRDefault="00153F32" w:rsidP="00153F3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61C7C">
              <w:rPr>
                <w:sz w:val="24"/>
              </w:rPr>
              <w:t>8</w:t>
            </w:r>
          </w:p>
        </w:tc>
        <w:tc>
          <w:tcPr>
            <w:tcW w:w="2372" w:type="dxa"/>
            <w:vAlign w:val="center"/>
          </w:tcPr>
          <w:p w14:paraId="0A490087" w14:textId="77777777" w:rsidR="00153F32" w:rsidRPr="00B43449" w:rsidRDefault="00153F32" w:rsidP="00153F3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53F32" w14:paraId="4AEF35C7" w14:textId="77777777" w:rsidTr="009F2936">
        <w:trPr>
          <w:trHeight w:val="342"/>
          <w:jc w:val="center"/>
        </w:trPr>
        <w:tc>
          <w:tcPr>
            <w:tcW w:w="5113" w:type="dxa"/>
            <w:vAlign w:val="center"/>
          </w:tcPr>
          <w:p w14:paraId="619B9583" w14:textId="0E37D58C" w:rsidR="00153F32" w:rsidRDefault="00153F32" w:rsidP="00153F3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61C7C">
              <w:rPr>
                <w:sz w:val="24"/>
              </w:rPr>
              <w:t>Systém pripravený na automatické sádzacie zariadenie vrátane digestora</w:t>
            </w:r>
          </w:p>
        </w:tc>
        <w:tc>
          <w:tcPr>
            <w:tcW w:w="2558" w:type="dxa"/>
            <w:vAlign w:val="center"/>
          </w:tcPr>
          <w:p w14:paraId="28C3A9C5" w14:textId="0F080406" w:rsidR="00153F32" w:rsidRDefault="00153F32" w:rsidP="00153F3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61C7C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53977597"/>
            <w:placeholder>
              <w:docPart w:val="13470EDD82724DE5915C2E1D0FA5C55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554A29C" w14:textId="68F2088D" w:rsidR="00153F32" w:rsidRPr="00B43449" w:rsidRDefault="009F2936" w:rsidP="00153F3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53F32" w14:paraId="59ED1CF3" w14:textId="77777777" w:rsidTr="009F2936">
        <w:trPr>
          <w:trHeight w:val="342"/>
          <w:jc w:val="center"/>
        </w:trPr>
        <w:tc>
          <w:tcPr>
            <w:tcW w:w="5113" w:type="dxa"/>
            <w:vAlign w:val="center"/>
          </w:tcPr>
          <w:p w14:paraId="4BD539B2" w14:textId="418F1B71" w:rsidR="00153F32" w:rsidRDefault="00153F32" w:rsidP="00153F3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61C7C">
              <w:rPr>
                <w:sz w:val="24"/>
              </w:rPr>
              <w:t>Počet etáží (ks) minimálne</w:t>
            </w:r>
          </w:p>
        </w:tc>
        <w:tc>
          <w:tcPr>
            <w:tcW w:w="2558" w:type="dxa"/>
            <w:vAlign w:val="center"/>
          </w:tcPr>
          <w:p w14:paraId="4E1332BC" w14:textId="2A1C9FE9" w:rsidR="00153F32" w:rsidRDefault="00153F32" w:rsidP="00153F3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61C7C">
              <w:rPr>
                <w:sz w:val="24"/>
              </w:rPr>
              <w:t>4</w:t>
            </w:r>
          </w:p>
        </w:tc>
        <w:tc>
          <w:tcPr>
            <w:tcW w:w="2372" w:type="dxa"/>
            <w:vAlign w:val="center"/>
          </w:tcPr>
          <w:p w14:paraId="518E44AA" w14:textId="77777777" w:rsidR="00153F32" w:rsidRPr="00B43449" w:rsidRDefault="00153F32" w:rsidP="00153F3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53F32" w14:paraId="30271A98" w14:textId="77777777" w:rsidTr="009F2936">
        <w:trPr>
          <w:trHeight w:val="342"/>
          <w:jc w:val="center"/>
        </w:trPr>
        <w:tc>
          <w:tcPr>
            <w:tcW w:w="5113" w:type="dxa"/>
            <w:vAlign w:val="center"/>
          </w:tcPr>
          <w:p w14:paraId="2863D067" w14:textId="272F69AA" w:rsidR="00153F32" w:rsidRDefault="00153F32" w:rsidP="00153F3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61C7C">
              <w:rPr>
                <w:sz w:val="24"/>
              </w:rPr>
              <w:t>Pečná plocha (m²) minimálne?</w:t>
            </w:r>
          </w:p>
        </w:tc>
        <w:tc>
          <w:tcPr>
            <w:tcW w:w="2558" w:type="dxa"/>
            <w:vAlign w:val="center"/>
          </w:tcPr>
          <w:p w14:paraId="183EC6D4" w14:textId="60F56530" w:rsidR="00153F32" w:rsidRDefault="00153F32" w:rsidP="00153F3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61C7C">
              <w:rPr>
                <w:sz w:val="24"/>
              </w:rPr>
              <w:t>7,5</w:t>
            </w:r>
          </w:p>
        </w:tc>
        <w:tc>
          <w:tcPr>
            <w:tcW w:w="2372" w:type="dxa"/>
            <w:vAlign w:val="center"/>
          </w:tcPr>
          <w:p w14:paraId="3B5E6A77" w14:textId="77777777" w:rsidR="00153F32" w:rsidRPr="00B43449" w:rsidRDefault="00153F32" w:rsidP="00153F3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53F32" w14:paraId="517EE247" w14:textId="77777777" w:rsidTr="009F2936">
        <w:trPr>
          <w:trHeight w:val="342"/>
          <w:jc w:val="center"/>
        </w:trPr>
        <w:tc>
          <w:tcPr>
            <w:tcW w:w="5113" w:type="dxa"/>
            <w:vAlign w:val="center"/>
          </w:tcPr>
          <w:p w14:paraId="60BD9E34" w14:textId="4137D8C0" w:rsidR="00153F32" w:rsidRDefault="00153F32" w:rsidP="00153F3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Maximálny </w:t>
            </w:r>
            <w:r w:rsidRPr="00961C7C">
              <w:rPr>
                <w:sz w:val="24"/>
              </w:rPr>
              <w:t>príkon (kW)</w:t>
            </w:r>
          </w:p>
        </w:tc>
        <w:tc>
          <w:tcPr>
            <w:tcW w:w="2558" w:type="dxa"/>
            <w:vAlign w:val="center"/>
          </w:tcPr>
          <w:p w14:paraId="656B107F" w14:textId="16831053" w:rsidR="00153F32" w:rsidRDefault="00153F32" w:rsidP="00153F3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61C7C">
              <w:rPr>
                <w:sz w:val="24"/>
              </w:rPr>
              <w:t>3</w:t>
            </w:r>
          </w:p>
        </w:tc>
        <w:tc>
          <w:tcPr>
            <w:tcW w:w="2372" w:type="dxa"/>
            <w:vAlign w:val="center"/>
          </w:tcPr>
          <w:p w14:paraId="5764CFA5" w14:textId="77777777" w:rsidR="00153F32" w:rsidRPr="00B43449" w:rsidRDefault="00153F32" w:rsidP="00153F3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53F32" w14:paraId="2157BB3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C957B8A" w14:textId="3D15FA13" w:rsidR="00153F32" w:rsidRDefault="00153F32" w:rsidP="00153F3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61C7C">
              <w:rPr>
                <w:sz w:val="24"/>
              </w:rPr>
              <w:t>Ručný sádzací aparát</w:t>
            </w:r>
          </w:p>
        </w:tc>
        <w:tc>
          <w:tcPr>
            <w:tcW w:w="2558" w:type="dxa"/>
            <w:vAlign w:val="center"/>
          </w:tcPr>
          <w:p w14:paraId="7DB11FD1" w14:textId="0F276E0B" w:rsidR="00153F32" w:rsidRDefault="00153F32" w:rsidP="00153F3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0F1E8818" w14:textId="45972D4A" w:rsidR="00153F32" w:rsidRPr="00B43449" w:rsidRDefault="009F2936" w:rsidP="00153F3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153F32" w14:paraId="4901AD9A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1B59B81" w14:textId="76B545E1" w:rsidR="00153F32" w:rsidRDefault="00153F32" w:rsidP="00153F3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F10A8">
              <w:rPr>
                <w:sz w:val="24"/>
              </w:rPr>
              <w:t>Osadenie etáže na max. 2x</w:t>
            </w:r>
          </w:p>
        </w:tc>
        <w:tc>
          <w:tcPr>
            <w:tcW w:w="2558" w:type="dxa"/>
            <w:vAlign w:val="center"/>
          </w:tcPr>
          <w:p w14:paraId="0F1B935C" w14:textId="2346B72F" w:rsidR="00153F32" w:rsidRDefault="00153F32" w:rsidP="00153F3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30793822"/>
            <w:placeholder>
              <w:docPart w:val="68845CACF92E452F816BA316C10431B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F0EEB0" w14:textId="0A5B83BE" w:rsidR="00153F32" w:rsidRPr="00B43449" w:rsidRDefault="009F2936" w:rsidP="00153F3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53F32" w14:paraId="3EEF0883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450096E2" w14:textId="7276E1D6" w:rsidR="00153F32" w:rsidRPr="000F10A8" w:rsidRDefault="00153F32" w:rsidP="00153F3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F10A8">
              <w:rPr>
                <w:sz w:val="24"/>
              </w:rPr>
              <w:lastRenderedPageBreak/>
              <w:t xml:space="preserve">Šírka pásu </w:t>
            </w:r>
            <w:r>
              <w:rPr>
                <w:sz w:val="24"/>
              </w:rPr>
              <w:t>(</w:t>
            </w:r>
            <w:r w:rsidRPr="000F10A8">
              <w:rPr>
                <w:sz w:val="24"/>
              </w:rPr>
              <w:t>cm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42A92695" w14:textId="55C2CA39" w:rsidR="00153F32" w:rsidRDefault="00153F32" w:rsidP="00153F3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0F10A8">
              <w:rPr>
                <w:sz w:val="24"/>
              </w:rPr>
              <w:t>60</w:t>
            </w:r>
          </w:p>
        </w:tc>
        <w:tc>
          <w:tcPr>
            <w:tcW w:w="2372" w:type="dxa"/>
            <w:vAlign w:val="center"/>
          </w:tcPr>
          <w:p w14:paraId="6E39EABB" w14:textId="77777777" w:rsidR="00153F32" w:rsidRPr="00B43449" w:rsidRDefault="00153F32" w:rsidP="00153F3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53F32" w14:paraId="72299DE3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5C9CAAAF" w14:textId="2CD4D3BC" w:rsidR="00153F32" w:rsidRPr="000F10A8" w:rsidRDefault="00153F32" w:rsidP="00153F3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F10A8">
              <w:rPr>
                <w:sz w:val="24"/>
              </w:rPr>
              <w:t>Hĺbka pásu min</w:t>
            </w:r>
            <w:r>
              <w:rPr>
                <w:sz w:val="24"/>
              </w:rPr>
              <w:t>imálne</w:t>
            </w:r>
            <w:r w:rsidRPr="000F10A8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Pr="000F10A8">
              <w:rPr>
                <w:sz w:val="24"/>
              </w:rPr>
              <w:t>cm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014CE3F4" w14:textId="7BCBA3C4" w:rsidR="00153F32" w:rsidRDefault="00153F32" w:rsidP="00153F3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0F10A8">
              <w:rPr>
                <w:sz w:val="24"/>
              </w:rPr>
              <w:t>160</w:t>
            </w:r>
          </w:p>
        </w:tc>
        <w:tc>
          <w:tcPr>
            <w:tcW w:w="2372" w:type="dxa"/>
            <w:vAlign w:val="center"/>
          </w:tcPr>
          <w:p w14:paraId="7DD1BC16" w14:textId="77777777" w:rsidR="00153F32" w:rsidRPr="00B43449" w:rsidRDefault="00153F32" w:rsidP="00153F3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53F32" w14:paraId="6E53E84E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56EDC65" w14:textId="4E56998D" w:rsidR="00153F32" w:rsidRPr="000F10A8" w:rsidRDefault="00153F32" w:rsidP="00153F3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F10A8">
              <w:rPr>
                <w:sz w:val="24"/>
              </w:rPr>
              <w:t xml:space="preserve">Protizávažie pre osadenie etáže </w:t>
            </w:r>
          </w:p>
        </w:tc>
        <w:tc>
          <w:tcPr>
            <w:tcW w:w="2558" w:type="dxa"/>
            <w:vAlign w:val="center"/>
          </w:tcPr>
          <w:p w14:paraId="7909E980" w14:textId="6B4DA018" w:rsidR="00153F32" w:rsidRDefault="00153F32" w:rsidP="00153F3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0F10A8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05787173"/>
            <w:placeholder>
              <w:docPart w:val="6275C2A24E354B4F9648F98794C0D86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C4FD966" w14:textId="7EF96EF8" w:rsidR="00153F32" w:rsidRPr="00B43449" w:rsidRDefault="009F2936" w:rsidP="00153F3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53F32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53F32" w:rsidRDefault="00153F32" w:rsidP="00153F32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153F32" w:rsidRPr="00DD3824" w:rsidRDefault="00153F32" w:rsidP="00153F3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53F32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153F32" w:rsidRDefault="00153F32" w:rsidP="00153F32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53F32" w:rsidRPr="00DD3824" w:rsidRDefault="00153F32" w:rsidP="00153F3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53F32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53F32" w:rsidRDefault="00153F32" w:rsidP="00153F32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53F32" w:rsidRPr="00DD3824" w:rsidRDefault="00153F32" w:rsidP="00153F3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153F32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925C35"/>
    <w:rsid w:val="00986CE8"/>
    <w:rsid w:val="00997105"/>
    <w:rsid w:val="009F2936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D4FF2"/>
    <w:rsid w:val="00EE1788"/>
    <w:rsid w:val="00F33DA1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9F29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427F0810E04823B4771190B955CC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847C3A-0F9A-4AA7-8BBA-83A137B71C11}"/>
      </w:docPartPr>
      <w:docPartBody>
        <w:p w:rsidR="00000000" w:rsidRDefault="00DE1690" w:rsidP="00DE1690">
          <w:pPr>
            <w:pStyle w:val="84427F0810E04823B4771190B955CCE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AA639EB0A494C089928FE50372D09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3A7785-9536-4FF2-B39C-D89C0A4B2F8C}"/>
      </w:docPartPr>
      <w:docPartBody>
        <w:p w:rsidR="00000000" w:rsidRDefault="00DE1690" w:rsidP="00DE1690">
          <w:pPr>
            <w:pStyle w:val="EAA639EB0A494C089928FE50372D09B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7E451E70D214F8F91B7F7A9917326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67CF29-421A-45C4-87B6-ACD4955A67CE}"/>
      </w:docPartPr>
      <w:docPartBody>
        <w:p w:rsidR="00000000" w:rsidRDefault="00DE1690" w:rsidP="00DE1690">
          <w:pPr>
            <w:pStyle w:val="47E451E70D214F8F91B7F7A99173263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98761ACCB174CF0A9E0A8B9ACEA5A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57EB43-E2A7-4E49-A3BD-572D1B3AA41F}"/>
      </w:docPartPr>
      <w:docPartBody>
        <w:p w:rsidR="00000000" w:rsidRDefault="00DE1690" w:rsidP="00DE1690">
          <w:pPr>
            <w:pStyle w:val="F98761ACCB174CF0A9E0A8B9ACEA5A3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DA6E10F6F704D0DB0B0077E73C8FD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42DC1D-A30D-438D-9515-A3F4651C3E8D}"/>
      </w:docPartPr>
      <w:docPartBody>
        <w:p w:rsidR="00000000" w:rsidRDefault="00DE1690" w:rsidP="00DE1690">
          <w:pPr>
            <w:pStyle w:val="EDA6E10F6F704D0DB0B0077E73C8FDB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3470EDD82724DE5915C2E1D0FA5C5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75B2F8-EC97-4AB2-BDD4-C9418E40C79A}"/>
      </w:docPartPr>
      <w:docPartBody>
        <w:p w:rsidR="00000000" w:rsidRDefault="00DE1690" w:rsidP="00DE1690">
          <w:pPr>
            <w:pStyle w:val="13470EDD82724DE5915C2E1D0FA5C55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8845CACF92E452F816BA316C10431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7AB3C6-B94A-41C4-A20E-D59DB85B037D}"/>
      </w:docPartPr>
      <w:docPartBody>
        <w:p w:rsidR="00000000" w:rsidRDefault="00DE1690" w:rsidP="00DE1690">
          <w:pPr>
            <w:pStyle w:val="68845CACF92E452F816BA316C10431B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275C2A24E354B4F9648F98794C0D8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A3B37D-9520-4655-B1CC-38CF7FA72829}"/>
      </w:docPartPr>
      <w:docPartBody>
        <w:p w:rsidR="00000000" w:rsidRDefault="00DE1690" w:rsidP="00DE1690">
          <w:pPr>
            <w:pStyle w:val="6275C2A24E354B4F9648F98794C0D864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690"/>
    <w:rsid w:val="00DE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E1690"/>
    <w:rPr>
      <w:color w:val="808080"/>
    </w:rPr>
  </w:style>
  <w:style w:type="paragraph" w:customStyle="1" w:styleId="828B93BC73984D3EBA3102974573B54C">
    <w:name w:val="828B93BC73984D3EBA3102974573B54C"/>
    <w:rsid w:val="00DE1690"/>
  </w:style>
  <w:style w:type="paragraph" w:customStyle="1" w:styleId="84427F0810E04823B4771190B955CCEC">
    <w:name w:val="84427F0810E04823B4771190B955CCEC"/>
    <w:rsid w:val="00DE1690"/>
  </w:style>
  <w:style w:type="paragraph" w:customStyle="1" w:styleId="19EC3E99E3E5418DAA57A092545213EE">
    <w:name w:val="19EC3E99E3E5418DAA57A092545213EE"/>
    <w:rsid w:val="00DE1690"/>
  </w:style>
  <w:style w:type="paragraph" w:customStyle="1" w:styleId="BD975680AB134D7EBBBCE05FC69ED656">
    <w:name w:val="BD975680AB134D7EBBBCE05FC69ED656"/>
    <w:rsid w:val="00DE1690"/>
  </w:style>
  <w:style w:type="paragraph" w:customStyle="1" w:styleId="862371E3195C4F2890CFC4EFA828DF5D">
    <w:name w:val="862371E3195C4F2890CFC4EFA828DF5D"/>
    <w:rsid w:val="00DE1690"/>
  </w:style>
  <w:style w:type="paragraph" w:customStyle="1" w:styleId="C50029099DA54F0684889657829B3B39">
    <w:name w:val="C50029099DA54F0684889657829B3B39"/>
    <w:rsid w:val="00DE1690"/>
  </w:style>
  <w:style w:type="paragraph" w:customStyle="1" w:styleId="EAA639EB0A494C089928FE50372D09BB">
    <w:name w:val="EAA639EB0A494C089928FE50372D09BB"/>
    <w:rsid w:val="00DE1690"/>
  </w:style>
  <w:style w:type="paragraph" w:customStyle="1" w:styleId="47E451E70D214F8F91B7F7A991732631">
    <w:name w:val="47E451E70D214F8F91B7F7A991732631"/>
    <w:rsid w:val="00DE1690"/>
  </w:style>
  <w:style w:type="paragraph" w:customStyle="1" w:styleId="F98761ACCB174CF0A9E0A8B9ACEA5A35">
    <w:name w:val="F98761ACCB174CF0A9E0A8B9ACEA5A35"/>
    <w:rsid w:val="00DE1690"/>
  </w:style>
  <w:style w:type="paragraph" w:customStyle="1" w:styleId="EDA6E10F6F704D0DB0B0077E73C8FDBF">
    <w:name w:val="EDA6E10F6F704D0DB0B0077E73C8FDBF"/>
    <w:rsid w:val="00DE1690"/>
  </w:style>
  <w:style w:type="paragraph" w:customStyle="1" w:styleId="B839DC5066AD4E4F875FB3367DAD4CDE">
    <w:name w:val="B839DC5066AD4E4F875FB3367DAD4CDE"/>
    <w:rsid w:val="00DE1690"/>
  </w:style>
  <w:style w:type="paragraph" w:customStyle="1" w:styleId="13470EDD82724DE5915C2E1D0FA5C553">
    <w:name w:val="13470EDD82724DE5915C2E1D0FA5C553"/>
    <w:rsid w:val="00DE1690"/>
  </w:style>
  <w:style w:type="paragraph" w:customStyle="1" w:styleId="D5A3955CAD8B42C3874DDBE1DDD4C4D4">
    <w:name w:val="D5A3955CAD8B42C3874DDBE1DDD4C4D4"/>
    <w:rsid w:val="00DE1690"/>
  </w:style>
  <w:style w:type="paragraph" w:customStyle="1" w:styleId="68845CACF92E452F816BA316C10431B0">
    <w:name w:val="68845CACF92E452F816BA316C10431B0"/>
    <w:rsid w:val="00DE1690"/>
  </w:style>
  <w:style w:type="paragraph" w:customStyle="1" w:styleId="FD001075D4974AFBBB24D1ED70F109CC">
    <w:name w:val="FD001075D4974AFBBB24D1ED70F109CC"/>
    <w:rsid w:val="00DE1690"/>
  </w:style>
  <w:style w:type="paragraph" w:customStyle="1" w:styleId="6275C2A24E354B4F9648F98794C0D864">
    <w:name w:val="6275C2A24E354B4F9648F98794C0D864"/>
    <w:rsid w:val="00DE16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293</Words>
  <Characters>2024</Characters>
  <Application>Microsoft Office Word</Application>
  <DocSecurity>0</DocSecurity>
  <Lines>69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9</cp:revision>
  <dcterms:created xsi:type="dcterms:W3CDTF">2022-02-23T09:36:00Z</dcterms:created>
  <dcterms:modified xsi:type="dcterms:W3CDTF">2022-10-13T10:51:00Z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Raslen\PHZ\Stroje\VARIABLES_PPA_PHZ.xlsx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RASLEN, spol. s r.o.</vt:lpwstr>
  </property>
  <property fmtid="{D5CDD505-2E9C-101B-9397-08002B2CF9AE}" pid="13" name="ObstaravatelUlicaCislo">
    <vt:lpwstr>Soľ 48</vt:lpwstr>
  </property>
  <property fmtid="{D5CDD505-2E9C-101B-9397-08002B2CF9AE}" pid="14" name="ObstaravatelMesto">
    <vt:lpwstr>Soľ</vt:lpwstr>
  </property>
  <property fmtid="{D5CDD505-2E9C-101B-9397-08002B2CF9AE}" pid="15" name="ObstaravatelPSC">
    <vt:lpwstr>094 35</vt:lpwstr>
  </property>
  <property fmtid="{D5CDD505-2E9C-101B-9397-08002B2CF9AE}" pid="16" name="ObstaravatelICO">
    <vt:lpwstr>36457817</vt:lpwstr>
  </property>
  <property fmtid="{D5CDD505-2E9C-101B-9397-08002B2CF9AE}" pid="17" name="ObstaravatelDIC">
    <vt:lpwstr>2020000829</vt:lpwstr>
  </property>
  <property fmtid="{D5CDD505-2E9C-101B-9397-08002B2CF9AE}" pid="18" name="StatutarnyOrgan">
    <vt:lpwstr>Helena Lešková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Inovácia výrobného procesu  spoločnosti RASLEN, spol. s r.o.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14.4.2022 do 16:00 h </vt:lpwstr>
  </property>
  <property fmtid="{D5CDD505-2E9C-101B-9397-08002B2CF9AE}" pid="24" name="DatumOtvaraniaAVyhodnoteniaPonuk">
    <vt:lpwstr>14.4.2022 o 17:00 h </vt:lpwstr>
  </property>
  <property fmtid="{D5CDD505-2E9C-101B-9397-08002B2CF9AE}" pid="25" name="DatumPodpisuVyzva">
    <vt:lpwstr>8.4.2022</vt:lpwstr>
  </property>
  <property fmtid="{D5CDD505-2E9C-101B-9397-08002B2CF9AE}" pid="26" name="DatumPodpisuZaznam">
    <vt:lpwstr>14.4.2022</vt:lpwstr>
  </property>
  <property fmtid="{D5CDD505-2E9C-101B-9397-08002B2CF9AE}" pid="27" name="DatumPodpisuSplnomocnenie">
    <vt:lpwstr>30.3.2022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výrobného procesu  spoločnosti RASLEN, spol. s 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