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26" w:rsidRDefault="009D1D26" w:rsidP="009D1D26">
      <w:pPr>
        <w:widowControl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Príloha č.3 Výzvy na predkladanie ponúk </w:t>
      </w:r>
    </w:p>
    <w:p w:rsidR="009D1D26" w:rsidRDefault="009D1D26" w:rsidP="009D1D26">
      <w:pPr>
        <w:rPr>
          <w:rFonts w:ascii="Arial" w:hAnsi="Arial" w:cs="Arial"/>
          <w:b/>
        </w:rPr>
      </w:pPr>
    </w:p>
    <w:p w:rsidR="009D1D26" w:rsidRDefault="009D1D26" w:rsidP="009D1D26">
      <w:pPr>
        <w:rPr>
          <w:rFonts w:ascii="Arial" w:hAnsi="Arial" w:cs="Arial"/>
          <w:b/>
          <w:sz w:val="24"/>
          <w:szCs w:val="24"/>
        </w:rPr>
      </w:pPr>
    </w:p>
    <w:p w:rsidR="009D1D26" w:rsidRDefault="009D1D26" w:rsidP="00681A55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sz w:val="24"/>
          <w:szCs w:val="24"/>
        </w:rPr>
        <w:t>Technická špecifikácia predmetu zákazky:</w:t>
      </w:r>
    </w:p>
    <w:p w:rsidR="00681A55" w:rsidRDefault="00681A55" w:rsidP="009D1D26">
      <w:pPr>
        <w:jc w:val="center"/>
        <w:rPr>
          <w:rFonts w:ascii="Arial" w:eastAsia="Calibri" w:hAnsi="Arial" w:cs="Arial"/>
          <w:b/>
          <w:color w:val="000000"/>
          <w:sz w:val="24"/>
          <w:szCs w:val="24"/>
          <w:highlight w:val="yellow"/>
          <w:lang w:eastAsia="sk-SK" w:bidi="sk-SK"/>
        </w:rPr>
      </w:pPr>
    </w:p>
    <w:p w:rsidR="009D1D26" w:rsidRDefault="009D1D26" w:rsidP="009D1D26">
      <w:pPr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sk-SK" w:bidi="sk-SK"/>
        </w:rPr>
      </w:pPr>
      <w:proofErr w:type="spellStart"/>
      <w:r w:rsidRPr="00681A55">
        <w:rPr>
          <w:rFonts w:ascii="Arial" w:eastAsia="Calibri" w:hAnsi="Arial" w:cs="Arial"/>
          <w:b/>
          <w:color w:val="000000"/>
          <w:sz w:val="24"/>
          <w:szCs w:val="24"/>
          <w:lang w:eastAsia="sk-SK" w:bidi="sk-SK"/>
        </w:rPr>
        <w:t>Pulzná</w:t>
      </w:r>
      <w:proofErr w:type="spellEnd"/>
      <w:r w:rsidRPr="00681A55">
        <w:rPr>
          <w:rFonts w:ascii="Arial" w:eastAsia="Calibri" w:hAnsi="Arial" w:cs="Arial"/>
          <w:b/>
          <w:color w:val="000000"/>
          <w:sz w:val="24"/>
          <w:szCs w:val="24"/>
          <w:lang w:eastAsia="sk-SK" w:bidi="sk-SK"/>
        </w:rPr>
        <w:t xml:space="preserve"> krátkovlnná diatermia s príslušenstvom, s 2 aplikátormi</w:t>
      </w:r>
      <w:r w:rsidR="00681A55">
        <w:rPr>
          <w:rFonts w:ascii="Arial" w:eastAsia="Calibri" w:hAnsi="Arial" w:cs="Arial"/>
          <w:b/>
          <w:color w:val="000000"/>
          <w:sz w:val="24"/>
          <w:szCs w:val="24"/>
          <w:lang w:eastAsia="sk-SK" w:bidi="sk-SK"/>
        </w:rPr>
        <w:t>, 3 ks</w:t>
      </w:r>
    </w:p>
    <w:p w:rsidR="00681A55" w:rsidRDefault="00681A55" w:rsidP="009D1D26">
      <w:pPr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sk-SK" w:bidi="sk-SK"/>
        </w:rPr>
      </w:pPr>
    </w:p>
    <w:p w:rsidR="00681A55" w:rsidRDefault="00681A55" w:rsidP="009D1D26">
      <w:pPr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sk-SK" w:bidi="sk-SK"/>
        </w:rPr>
      </w:pPr>
    </w:p>
    <w:p w:rsidR="009D1D26" w:rsidRPr="00681A55" w:rsidRDefault="00681A55" w:rsidP="009D1D26">
      <w:pPr>
        <w:jc w:val="center"/>
        <w:rPr>
          <w:rFonts w:ascii="Arial" w:hAnsi="Arial" w:cs="Arial"/>
          <w:i/>
          <w:sz w:val="22"/>
          <w:szCs w:val="22"/>
        </w:rPr>
      </w:pPr>
      <w:r w:rsidRPr="00681A55">
        <w:rPr>
          <w:rFonts w:ascii="Arial" w:hAnsi="Arial" w:cs="Arial"/>
          <w:i/>
          <w:sz w:val="22"/>
          <w:szCs w:val="22"/>
        </w:rPr>
        <w:t>Vyplní uchádzač</w:t>
      </w:r>
    </w:p>
    <w:p w:rsidR="00681A55" w:rsidRPr="00681A55" w:rsidRDefault="00681A55" w:rsidP="009D1D26">
      <w:pPr>
        <w:jc w:val="center"/>
        <w:rPr>
          <w:rFonts w:ascii="Arial" w:hAnsi="Arial" w:cs="Arial"/>
          <w:b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5815"/>
      </w:tblGrid>
      <w:tr w:rsidR="009D1D26" w:rsidRPr="00681A55" w:rsidTr="009D1D26">
        <w:tc>
          <w:tcPr>
            <w:tcW w:w="93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D26" w:rsidRPr="00681A55" w:rsidRDefault="009D1D26" w:rsidP="00681A55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</w:pPr>
            <w:r w:rsidRPr="00681A55"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  <w:t>Ponuku predkladá</w:t>
            </w:r>
            <w:r w:rsidR="00681A55"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  <w:t xml:space="preserve">  </w:t>
            </w:r>
          </w:p>
        </w:tc>
      </w:tr>
      <w:tr w:rsidR="009D1D26" w:rsidRPr="00681A55" w:rsidTr="009D1D26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81A55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9D1D26" w:rsidRPr="00681A55" w:rsidTr="009D1D26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81A55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9D1D26" w:rsidRPr="00681A55" w:rsidTr="009D1D26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81A55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IČO: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9D1D26" w:rsidRPr="00681A55" w:rsidTr="009D1D26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81A55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Platca DPH: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9D1D26" w:rsidRPr="00681A55" w:rsidTr="009D1D26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81A55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Identifikácia ponúkaného zariadenia: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9D1D26" w:rsidRPr="00681A55" w:rsidTr="009D1D26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81A55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Doba dodania (</w:t>
            </w:r>
            <w:proofErr w:type="spellStart"/>
            <w:r w:rsidRPr="00681A55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kal.dní</w:t>
            </w:r>
            <w:proofErr w:type="spellEnd"/>
            <w:r w:rsidRPr="00681A55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)::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9D1D26" w:rsidRPr="00681A55" w:rsidTr="009D1D26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81A55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Požadovaný počet: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 w:rsidRPr="00681A55">
              <w:rPr>
                <w:rFonts w:ascii="Arial" w:eastAsia="MS Mincho" w:hAnsi="Arial" w:cs="Arial"/>
                <w:b/>
                <w:kern w:val="3"/>
                <w:lang w:eastAsia="en-US"/>
              </w:rPr>
              <w:t>3 ks</w:t>
            </w:r>
          </w:p>
        </w:tc>
      </w:tr>
      <w:tr w:rsidR="009D1D26" w:rsidRPr="00681A55" w:rsidTr="009D1D26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81A55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Rok dodávky: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D26" w:rsidRPr="00681A55" w:rsidRDefault="009D1D26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 w:rsidRPr="00681A55">
              <w:rPr>
                <w:rFonts w:ascii="Arial" w:eastAsia="MS Mincho" w:hAnsi="Arial" w:cs="Arial"/>
                <w:b/>
                <w:kern w:val="3"/>
                <w:lang w:eastAsia="en-US"/>
              </w:rPr>
              <w:t>2022</w:t>
            </w:r>
          </w:p>
        </w:tc>
      </w:tr>
    </w:tbl>
    <w:p w:rsidR="009D1D26" w:rsidRPr="00681A55" w:rsidRDefault="009D1D26" w:rsidP="009D1D26">
      <w:pPr>
        <w:spacing w:after="159" w:line="200" w:lineRule="exact"/>
        <w:rPr>
          <w:rFonts w:ascii="Arial" w:hAnsi="Arial" w:cs="Arial"/>
          <w:b/>
        </w:rPr>
      </w:pP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1"/>
        <w:gridCol w:w="2835"/>
        <w:gridCol w:w="2514"/>
      </w:tblGrid>
      <w:tr w:rsidR="009D1D26" w:rsidTr="00681A55">
        <w:trPr>
          <w:trHeight w:val="387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9D1D26" w:rsidRDefault="009D1D2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Technické parametre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9D1D26" w:rsidRDefault="009D1D26" w:rsidP="00681A5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Hodnota /charakteristika</w:t>
            </w:r>
          </w:p>
        </w:tc>
        <w:tc>
          <w:tcPr>
            <w:tcW w:w="2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Hodnota parametra ponúkaného zariadenia</w:t>
            </w:r>
          </w:p>
        </w:tc>
      </w:tr>
      <w:tr w:rsidR="009D1D26" w:rsidTr="00681A55">
        <w:trPr>
          <w:trHeight w:val="36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D1D26" w:rsidRDefault="009D1D2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 aplikátory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D26" w:rsidRDefault="009D1D26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D1D26" w:rsidTr="00681A55">
        <w:trPr>
          <w:trHeight w:val="36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D1D26" w:rsidRDefault="009D1D2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Indukčná elektróda typu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Diplode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D26" w:rsidRDefault="009D1D26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D1D26" w:rsidTr="00681A55">
        <w:trPr>
          <w:trHeight w:val="36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D1D26" w:rsidRDefault="009D1D2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Indukčná elektróda typu 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Monode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D26" w:rsidRDefault="009D1D26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D1D26" w:rsidTr="00681A55">
        <w:trPr>
          <w:trHeight w:val="36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1D26" w:rsidRDefault="009D1D2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9D1D26" w:rsidRDefault="009D1D2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Kapacitné elektródy a poduškové elektródy veľkosti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Min.  180x120 mm</w:t>
            </w:r>
          </w:p>
        </w:tc>
        <w:tc>
          <w:tcPr>
            <w:tcW w:w="2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D26" w:rsidRDefault="009D1D26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D1D26" w:rsidTr="00681A55">
        <w:trPr>
          <w:trHeight w:val="36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1D26" w:rsidRDefault="009D1D2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9D1D26" w:rsidRDefault="009D1D2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Pulzná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frekvencia Hz</w:t>
            </w:r>
            <w:r w:rsidR="00681A55">
              <w:rPr>
                <w:rFonts w:ascii="Arial" w:eastAsia="Calibri" w:hAnsi="Arial" w:cs="Arial"/>
                <w:lang w:eastAsia="en-US"/>
              </w:rPr>
              <w:t>, minimálne v rozsahu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 5</w:t>
            </w:r>
            <w:r w:rsidR="00681A55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-800 Hz</w:t>
            </w:r>
          </w:p>
        </w:tc>
        <w:tc>
          <w:tcPr>
            <w:tcW w:w="2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D26" w:rsidRDefault="009D1D26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D1D26" w:rsidTr="00681A55">
        <w:trPr>
          <w:trHeight w:val="495"/>
        </w:trPr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9D1D26" w:rsidRDefault="009D1D2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9D1D26" w:rsidRDefault="009D1D2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Induktívny, alebo kapacitný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1D26" w:rsidRDefault="009D1D26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D1D26" w:rsidTr="00681A55">
        <w:trPr>
          <w:trHeight w:val="408"/>
        </w:trPr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9D1D26" w:rsidRDefault="009D1D2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9D1D26" w:rsidRDefault="009D1D2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Výkon  min.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200W kontinuálny, </w:t>
            </w:r>
          </w:p>
          <w:p w:rsidR="009D1D26" w:rsidRDefault="009D1D2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400W </w:t>
            </w:r>
            <w:proofErr w:type="spellStart"/>
            <w:r>
              <w:rPr>
                <w:rFonts w:ascii="Arial" w:hAnsi="Arial" w:cs="Arial"/>
                <w:color w:val="000000"/>
              </w:rPr>
              <w:t>pulzný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1D26" w:rsidRDefault="009D1D26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:rsidR="009D1D26" w:rsidRDefault="009D1D26" w:rsidP="009D1D26">
      <w:pPr>
        <w:jc w:val="both"/>
        <w:rPr>
          <w:rFonts w:ascii="Arial" w:hAnsi="Arial" w:cs="Arial"/>
        </w:rPr>
      </w:pPr>
    </w:p>
    <w:p w:rsidR="009D1D26" w:rsidRDefault="009D1D26" w:rsidP="009D1D26">
      <w:pPr>
        <w:rPr>
          <w:rFonts w:ascii="Arial" w:hAnsi="Arial" w:cs="Arial"/>
          <w:bCs/>
          <w:color w:val="000000"/>
        </w:rPr>
      </w:pPr>
    </w:p>
    <w:p w:rsidR="009D1D26" w:rsidRDefault="009D1D26" w:rsidP="009D1D26">
      <w:pPr>
        <w:rPr>
          <w:rFonts w:ascii="Arial" w:hAnsi="Arial" w:cs="Arial"/>
          <w:bCs/>
          <w:color w:val="000000"/>
        </w:rPr>
      </w:pPr>
    </w:p>
    <w:p w:rsidR="009D1D26" w:rsidRDefault="009D1D26" w:rsidP="009D1D26">
      <w:pPr>
        <w:rPr>
          <w:rFonts w:ascii="Arial" w:hAnsi="Arial" w:cs="Arial"/>
          <w:bCs/>
          <w:color w:val="000000"/>
        </w:rPr>
      </w:pPr>
    </w:p>
    <w:p w:rsidR="009D1D26" w:rsidRDefault="009D1D26" w:rsidP="009D1D26">
      <w:pPr>
        <w:rPr>
          <w:rFonts w:ascii="Arial" w:hAnsi="Arial" w:cs="Arial"/>
          <w:bCs/>
          <w:color w:val="000000"/>
        </w:rPr>
      </w:pPr>
    </w:p>
    <w:p w:rsidR="009D1D26" w:rsidRDefault="009D1D26" w:rsidP="009D1D26">
      <w:pPr>
        <w:rPr>
          <w:rFonts w:ascii="Arial" w:hAnsi="Arial" w:cs="Arial"/>
          <w:bCs/>
          <w:color w:val="000000"/>
        </w:rPr>
      </w:pPr>
    </w:p>
    <w:p w:rsidR="009D1D26" w:rsidRDefault="009D1D26" w:rsidP="009D1D26">
      <w:pPr>
        <w:rPr>
          <w:rFonts w:ascii="Arial" w:hAnsi="Arial" w:cs="Arial"/>
          <w:bCs/>
          <w:color w:val="000000"/>
        </w:rPr>
      </w:pPr>
    </w:p>
    <w:p w:rsidR="009D1D26" w:rsidRDefault="009D1D26" w:rsidP="009D1D26">
      <w:pPr>
        <w:rPr>
          <w:rFonts w:ascii="Arial" w:hAnsi="Arial" w:cs="Arial"/>
          <w:bCs/>
          <w:color w:val="000000"/>
        </w:rPr>
      </w:pPr>
    </w:p>
    <w:p w:rsidR="00C11C36" w:rsidRDefault="00C11C36"/>
    <w:sectPr w:rsidR="00C11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7"/>
    <w:rsid w:val="005273A7"/>
    <w:rsid w:val="00681A55"/>
    <w:rsid w:val="009D1D26"/>
    <w:rsid w:val="00C1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1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1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3</cp:revision>
  <dcterms:created xsi:type="dcterms:W3CDTF">2022-09-27T12:37:00Z</dcterms:created>
  <dcterms:modified xsi:type="dcterms:W3CDTF">2022-09-29T08:49:00Z</dcterms:modified>
</cp:coreProperties>
</file>