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1936" w14:textId="1A388B2E" w:rsidR="00167442" w:rsidRDefault="00877369" w:rsidP="00167442">
      <w:pPr>
        <w:tabs>
          <w:tab w:val="left" w:pos="6237"/>
        </w:tabs>
        <w:jc w:val="right"/>
        <w:rPr>
          <w:rFonts w:ascii="Corbel" w:hAnsi="Corbel"/>
        </w:rPr>
      </w:pPr>
      <w:r>
        <w:rPr>
          <w:rFonts w:ascii="Corbel" w:hAnsi="Corbel"/>
        </w:rPr>
        <w:t xml:space="preserve"> </w:t>
      </w:r>
      <w:r w:rsidR="00A774E9" w:rsidRPr="00F852A1">
        <w:rPr>
          <w:rFonts w:ascii="Corbel" w:hAnsi="Corbel"/>
        </w:rPr>
        <w:tab/>
      </w:r>
      <w:r w:rsidR="00C50328">
        <w:rPr>
          <w:rFonts w:ascii="Corbel" w:hAnsi="Corbel"/>
        </w:rPr>
        <w:t>VO_VP/</w:t>
      </w:r>
      <w:r w:rsidR="009E37E2">
        <w:rPr>
          <w:rFonts w:ascii="Corbel" w:hAnsi="Corbel"/>
        </w:rPr>
        <w:t>1</w:t>
      </w:r>
      <w:r w:rsidR="001954B7">
        <w:rPr>
          <w:rFonts w:ascii="Corbel" w:hAnsi="Corbel"/>
        </w:rPr>
        <w:t>8</w:t>
      </w:r>
      <w:r w:rsidR="00C50328">
        <w:rPr>
          <w:rFonts w:ascii="Corbel" w:hAnsi="Corbel"/>
        </w:rPr>
        <w:t>/2022</w:t>
      </w:r>
    </w:p>
    <w:p w14:paraId="6AFBDD2F" w14:textId="576564CC" w:rsidR="00757928" w:rsidRPr="00F852A1" w:rsidRDefault="00A774E9" w:rsidP="00167442">
      <w:pPr>
        <w:tabs>
          <w:tab w:val="left" w:pos="6237"/>
        </w:tabs>
        <w:jc w:val="right"/>
        <w:rPr>
          <w:rFonts w:ascii="Corbel" w:hAnsi="Corbel"/>
        </w:rPr>
      </w:pPr>
      <w:r w:rsidRPr="00A65D9D">
        <w:rPr>
          <w:rFonts w:ascii="Corbel" w:hAnsi="Corbel"/>
        </w:rPr>
        <w:t xml:space="preserve">Bratislava, </w:t>
      </w:r>
      <w:r w:rsidR="001954B7">
        <w:rPr>
          <w:rFonts w:ascii="Corbel" w:hAnsi="Corbel"/>
        </w:rPr>
        <w:t>05.10</w:t>
      </w:r>
      <w:r w:rsidRPr="00A65D9D">
        <w:rPr>
          <w:rFonts w:ascii="Corbel" w:hAnsi="Corbel"/>
        </w:rPr>
        <w:t>.202</w:t>
      </w:r>
      <w:r w:rsidR="00A65D9D" w:rsidRPr="00A65D9D">
        <w:rPr>
          <w:rFonts w:ascii="Corbel" w:hAnsi="Corbel"/>
        </w:rPr>
        <w:t>2</w:t>
      </w:r>
    </w:p>
    <w:p w14:paraId="5B614238" w14:textId="77777777" w:rsidR="00757928" w:rsidRPr="00F852A1" w:rsidRDefault="00757928">
      <w:pPr>
        <w:tabs>
          <w:tab w:val="right" w:pos="5670"/>
        </w:tabs>
        <w:rPr>
          <w:rFonts w:ascii="Corbel" w:hAnsi="Corbel"/>
        </w:rPr>
      </w:pPr>
    </w:p>
    <w:p w14:paraId="3D364705" w14:textId="77777777" w:rsidR="00757928" w:rsidRPr="00F852A1" w:rsidRDefault="00A774E9">
      <w:pPr>
        <w:tabs>
          <w:tab w:val="right" w:pos="5670"/>
        </w:tabs>
        <w:jc w:val="center"/>
        <w:rPr>
          <w:rFonts w:ascii="Corbel" w:hAnsi="Corbel"/>
          <w:b/>
          <w:sz w:val="28"/>
        </w:rPr>
      </w:pPr>
      <w:r w:rsidRPr="00F852A1">
        <w:rPr>
          <w:rFonts w:ascii="Corbel" w:hAnsi="Corbel"/>
          <w:b/>
          <w:sz w:val="28"/>
        </w:rPr>
        <w:t>Výzva na predloženie ponuky</w:t>
      </w:r>
    </w:p>
    <w:p w14:paraId="14EB8D0A" w14:textId="604BE985" w:rsidR="00692CBF" w:rsidRPr="00F852A1" w:rsidRDefault="00167442" w:rsidP="00125397">
      <w:pPr>
        <w:tabs>
          <w:tab w:val="right" w:pos="5670"/>
        </w:tabs>
        <w:jc w:val="center"/>
        <w:rPr>
          <w:rFonts w:ascii="Corbel" w:hAnsi="Corbel"/>
          <w:b/>
          <w:bCs/>
        </w:rPr>
      </w:pPr>
      <w:r>
        <w:rPr>
          <w:rFonts w:ascii="Corbel" w:hAnsi="Corbel"/>
          <w:b/>
          <w:bCs/>
        </w:rPr>
        <w:t>k zá</w:t>
      </w:r>
      <w:r w:rsidR="4FF570DA" w:rsidRPr="00F852A1">
        <w:rPr>
          <w:rFonts w:ascii="Corbel" w:hAnsi="Corbel"/>
          <w:b/>
          <w:bCs/>
        </w:rPr>
        <w:t>kazk</w:t>
      </w:r>
      <w:r>
        <w:rPr>
          <w:rFonts w:ascii="Corbel" w:hAnsi="Corbel"/>
          <w:b/>
          <w:bCs/>
        </w:rPr>
        <w:t>e</w:t>
      </w:r>
      <w:r w:rsidR="4FF570DA" w:rsidRPr="00F852A1">
        <w:rPr>
          <w:rFonts w:ascii="Corbel" w:hAnsi="Corbel"/>
          <w:b/>
          <w:bCs/>
        </w:rPr>
        <w:t xml:space="preserve"> s nízkou hodnotou</w:t>
      </w:r>
      <w:r>
        <w:rPr>
          <w:rFonts w:ascii="Corbel" w:hAnsi="Corbel"/>
          <w:b/>
          <w:bCs/>
        </w:rPr>
        <w:t xml:space="preserve"> na </w:t>
      </w:r>
      <w:r w:rsidR="00FC54D8">
        <w:rPr>
          <w:rFonts w:ascii="Corbel" w:hAnsi="Corbel"/>
          <w:b/>
          <w:bCs/>
        </w:rPr>
        <w:t>poskytnutie služby</w:t>
      </w:r>
      <w:r w:rsidR="4FF570DA" w:rsidRPr="00A65D9D">
        <w:rPr>
          <w:rFonts w:ascii="Corbel" w:hAnsi="Corbel"/>
          <w:b/>
          <w:bCs/>
        </w:rPr>
        <w:t xml:space="preserve"> podľa</w:t>
      </w:r>
      <w:r w:rsidR="4FF570DA" w:rsidRPr="00F852A1">
        <w:rPr>
          <w:rFonts w:ascii="Corbel" w:hAnsi="Corbel"/>
          <w:b/>
          <w:bCs/>
        </w:rPr>
        <w:t xml:space="preserve"> § 117 zákona č. 343/2015 Z. z. o verejnom obstarávaní a o zmene a doplnení niektorých zákonov (ďalej len „zákon o verejnom obstarávaní“)</w:t>
      </w:r>
    </w:p>
    <w:p w14:paraId="3E552236" w14:textId="77777777" w:rsidR="00125397" w:rsidRPr="00F852A1" w:rsidRDefault="00125397" w:rsidP="00A53C4F">
      <w:pPr>
        <w:tabs>
          <w:tab w:val="right" w:pos="5670"/>
        </w:tabs>
        <w:rPr>
          <w:rFonts w:ascii="Corbel" w:hAnsi="Corbel"/>
          <w:b/>
          <w:bCs/>
        </w:rPr>
      </w:pPr>
    </w:p>
    <w:p w14:paraId="73E414AA" w14:textId="1CEB9623" w:rsidR="00757928" w:rsidRPr="00F852A1" w:rsidRDefault="00A774E9">
      <w:pPr>
        <w:pStyle w:val="Nadpis1"/>
        <w:rPr>
          <w:rFonts w:ascii="Corbel" w:hAnsi="Corbel"/>
          <w:color w:val="auto"/>
        </w:rPr>
      </w:pPr>
      <w:r w:rsidRPr="00F852A1">
        <w:rPr>
          <w:rFonts w:ascii="Corbel" w:hAnsi="Corbel"/>
          <w:color w:val="auto"/>
        </w:rPr>
        <w:t>I. Identifikačné údaje verejného obstarávateľa</w:t>
      </w:r>
    </w:p>
    <w:p w14:paraId="44600D4A" w14:textId="77777777" w:rsidR="00236105" w:rsidRPr="00F852A1" w:rsidRDefault="00236105">
      <w:pPr>
        <w:tabs>
          <w:tab w:val="left" w:pos="3544"/>
        </w:tabs>
        <w:rPr>
          <w:rFonts w:ascii="Corbel" w:hAnsi="Corbel"/>
          <w:b/>
        </w:rPr>
      </w:pPr>
    </w:p>
    <w:p w14:paraId="4D1C08C4" w14:textId="77777777" w:rsidR="00236105" w:rsidRPr="00F852A1" w:rsidRDefault="00236105">
      <w:pPr>
        <w:tabs>
          <w:tab w:val="left" w:pos="3544"/>
        </w:tabs>
        <w:rPr>
          <w:rFonts w:ascii="Corbel" w:hAnsi="Corbel" w:cstheme="minorHAnsi"/>
          <w:b/>
        </w:rPr>
      </w:pPr>
    </w:p>
    <w:p w14:paraId="0FF9A922" w14:textId="1EC1D62F" w:rsidR="00757928" w:rsidRPr="00F852A1" w:rsidRDefault="00A774E9" w:rsidP="00125397">
      <w:pPr>
        <w:tabs>
          <w:tab w:val="left" w:pos="2835"/>
        </w:tabs>
        <w:jc w:val="both"/>
        <w:rPr>
          <w:rFonts w:ascii="Corbel" w:hAnsi="Corbel" w:cstheme="minorHAnsi"/>
        </w:rPr>
      </w:pPr>
      <w:r w:rsidRPr="00F852A1">
        <w:rPr>
          <w:rFonts w:ascii="Corbel" w:hAnsi="Corbel" w:cstheme="minorHAnsi"/>
          <w:b/>
        </w:rPr>
        <w:t>Názov organizácie</w:t>
      </w:r>
      <w:r w:rsidR="00C6095B" w:rsidRPr="00F852A1">
        <w:rPr>
          <w:rFonts w:ascii="Corbel" w:hAnsi="Corbel" w:cstheme="minorHAnsi"/>
          <w:b/>
        </w:rPr>
        <w:t>:</w:t>
      </w:r>
      <w:r w:rsidR="00C6095B" w:rsidRPr="00F852A1">
        <w:rPr>
          <w:rFonts w:ascii="Corbel" w:hAnsi="Corbel" w:cstheme="minorHAnsi"/>
          <w:b/>
        </w:rPr>
        <w:tab/>
      </w:r>
      <w:r w:rsidRPr="00F852A1">
        <w:rPr>
          <w:rFonts w:ascii="Corbel" w:hAnsi="Corbel" w:cstheme="minorHAnsi"/>
        </w:rPr>
        <w:t>Univerzita Komenského v Bratislave</w:t>
      </w:r>
    </w:p>
    <w:p w14:paraId="77DA3C10" w14:textId="77777777" w:rsidR="00757928" w:rsidRPr="00F852A1" w:rsidRDefault="00A774E9" w:rsidP="00125397">
      <w:pPr>
        <w:tabs>
          <w:tab w:val="left" w:pos="2835"/>
        </w:tabs>
        <w:rPr>
          <w:rFonts w:ascii="Corbel" w:hAnsi="Corbel" w:cstheme="minorHAnsi"/>
        </w:rPr>
      </w:pPr>
      <w:r w:rsidRPr="00F852A1">
        <w:rPr>
          <w:rFonts w:ascii="Corbel" w:hAnsi="Corbel" w:cstheme="minorHAnsi"/>
          <w:b/>
        </w:rPr>
        <w:t>Adresa organizácie:</w:t>
      </w:r>
      <w:r w:rsidRPr="00F852A1">
        <w:rPr>
          <w:rFonts w:ascii="Corbel" w:hAnsi="Corbel" w:cstheme="minorHAnsi"/>
          <w:b/>
        </w:rPr>
        <w:tab/>
      </w:r>
      <w:r w:rsidRPr="00F852A1">
        <w:rPr>
          <w:rFonts w:ascii="Corbel" w:hAnsi="Corbel" w:cstheme="minorHAnsi"/>
        </w:rPr>
        <w:t>Šafárikovo námestie 6, P.O.BOX 44, 814 99 Bratislava</w:t>
      </w:r>
    </w:p>
    <w:p w14:paraId="0A3F334B" w14:textId="7159E959" w:rsidR="00757928" w:rsidRPr="00F852A1" w:rsidRDefault="00A774E9" w:rsidP="00125397">
      <w:pPr>
        <w:tabs>
          <w:tab w:val="left" w:pos="2835"/>
        </w:tabs>
        <w:rPr>
          <w:rFonts w:ascii="Corbel" w:hAnsi="Corbel" w:cstheme="minorHAnsi"/>
        </w:rPr>
      </w:pPr>
      <w:r w:rsidRPr="00F852A1">
        <w:rPr>
          <w:rFonts w:ascii="Corbel" w:hAnsi="Corbel" w:cstheme="minorHAnsi"/>
          <w:b/>
        </w:rPr>
        <w:t>IČO:</w:t>
      </w:r>
      <w:r w:rsidRPr="00F852A1">
        <w:rPr>
          <w:rFonts w:ascii="Corbel" w:hAnsi="Corbel" w:cstheme="minorHAnsi"/>
          <w:b/>
        </w:rPr>
        <w:tab/>
      </w:r>
      <w:r w:rsidR="005C6A20">
        <w:rPr>
          <w:rFonts w:ascii="Corbel" w:hAnsi="Corbel" w:cstheme="minorHAnsi"/>
        </w:rPr>
        <w:t>00 397 865</w:t>
      </w:r>
    </w:p>
    <w:p w14:paraId="20E3AEE0" w14:textId="77777777" w:rsidR="005346A8" w:rsidRPr="00F852A1" w:rsidRDefault="005346A8" w:rsidP="7B2AC548">
      <w:pPr>
        <w:pStyle w:val="Bezriadkovania"/>
        <w:jc w:val="both"/>
        <w:rPr>
          <w:rFonts w:ascii="Corbel" w:hAnsi="Corbel" w:cstheme="minorHAnsi"/>
        </w:rPr>
      </w:pPr>
    </w:p>
    <w:p w14:paraId="330165C9" w14:textId="43DAA52A" w:rsidR="00A65D9D" w:rsidRDefault="00A65D9D" w:rsidP="00A65D9D">
      <w:pPr>
        <w:pStyle w:val="Bezriadkovania"/>
        <w:ind w:left="2835" w:hanging="2835"/>
        <w:jc w:val="both"/>
        <w:rPr>
          <w:rFonts w:ascii="Corbel" w:hAnsi="Corbel" w:cstheme="minorHAnsi"/>
        </w:rPr>
      </w:pPr>
      <w:r w:rsidRPr="00DA5FF5">
        <w:rPr>
          <w:rFonts w:ascii="Corbel" w:hAnsi="Corbel" w:cstheme="minorHAnsi"/>
          <w:b/>
          <w:bCs/>
        </w:rPr>
        <w:t>Kontaktná osoba:</w:t>
      </w:r>
      <w:r w:rsidRPr="00F852A1">
        <w:rPr>
          <w:rFonts w:ascii="Corbel" w:hAnsi="Corbel" w:cstheme="minorHAnsi"/>
        </w:rPr>
        <w:tab/>
      </w:r>
      <w:r w:rsidR="005C6A20">
        <w:rPr>
          <w:rFonts w:ascii="Corbel" w:hAnsi="Corbel" w:cstheme="minorHAnsi"/>
        </w:rPr>
        <w:t>Ing. Tomáš Adamík</w:t>
      </w:r>
      <w:r w:rsidRPr="00F852A1">
        <w:rPr>
          <w:rFonts w:ascii="Corbel" w:hAnsi="Corbel" w:cstheme="minorHAnsi"/>
        </w:rPr>
        <w:t xml:space="preserve"> </w:t>
      </w:r>
    </w:p>
    <w:p w14:paraId="57AAAF2D" w14:textId="6E734E5B" w:rsidR="00A65D9D" w:rsidRPr="00F852A1" w:rsidRDefault="005C6A20" w:rsidP="00A65D9D">
      <w:pPr>
        <w:pStyle w:val="Bezriadkovania"/>
        <w:ind w:left="2835"/>
        <w:jc w:val="both"/>
        <w:rPr>
          <w:rFonts w:ascii="Corbel" w:hAnsi="Corbel" w:cstheme="minorHAnsi"/>
        </w:rPr>
      </w:pPr>
      <w:r>
        <w:rPr>
          <w:rFonts w:ascii="Corbel" w:hAnsi="Corbel" w:cstheme="minorHAnsi"/>
        </w:rPr>
        <w:t xml:space="preserve">Univerzita Komenského v Bratislave, </w:t>
      </w:r>
      <w:r w:rsidRPr="00C50328">
        <w:rPr>
          <w:rFonts w:ascii="Corbel" w:hAnsi="Corbel" w:cstheme="minorHAnsi"/>
          <w:b/>
          <w:bCs/>
          <w:color w:val="FF0000"/>
        </w:rPr>
        <w:t>Vedecký park</w:t>
      </w:r>
    </w:p>
    <w:p w14:paraId="4A0F4569" w14:textId="61496DC7" w:rsidR="00A65D9D" w:rsidRPr="00F852A1" w:rsidRDefault="00A65D9D" w:rsidP="00A65D9D">
      <w:pPr>
        <w:pStyle w:val="Bezriadkovania"/>
        <w:ind w:left="2127" w:firstLine="709"/>
        <w:rPr>
          <w:rFonts w:ascii="Corbel" w:hAnsi="Corbel" w:cstheme="minorHAnsi"/>
        </w:rPr>
      </w:pPr>
      <w:r w:rsidRPr="00F852A1">
        <w:rPr>
          <w:rFonts w:ascii="Corbel" w:hAnsi="Corbel" w:cstheme="minorHAnsi"/>
        </w:rPr>
        <w:t>+ 421</w:t>
      </w:r>
      <w:r w:rsidR="005C6A20">
        <w:rPr>
          <w:rFonts w:ascii="Corbel" w:hAnsi="Corbel" w:cstheme="minorHAnsi"/>
        </w:rPr>
        <w:t> 911 77 88 23</w:t>
      </w:r>
      <w:r w:rsidRPr="00F852A1">
        <w:rPr>
          <w:rFonts w:ascii="Corbel" w:hAnsi="Corbel" w:cstheme="minorHAnsi"/>
        </w:rPr>
        <w:t xml:space="preserve"> </w:t>
      </w:r>
    </w:p>
    <w:p w14:paraId="46E6B4D8" w14:textId="43E270FC" w:rsidR="00A65D9D" w:rsidRPr="005F7404" w:rsidRDefault="005C6A20" w:rsidP="00A65D9D">
      <w:pPr>
        <w:pStyle w:val="Bezriadkovania"/>
        <w:ind w:left="2127" w:firstLine="709"/>
        <w:rPr>
          <w:rFonts w:ascii="Corbel" w:hAnsi="Corbel" w:cstheme="minorHAnsi"/>
          <w:color w:val="0070C0"/>
          <w:u w:val="single"/>
        </w:rPr>
      </w:pPr>
      <w:r>
        <w:rPr>
          <w:rFonts w:ascii="Corbel" w:hAnsi="Corbel" w:cstheme="minorHAnsi"/>
          <w:color w:val="0070C0"/>
          <w:u w:val="single"/>
        </w:rPr>
        <w:t>tomas.adamik@uniba.sk</w:t>
      </w:r>
    </w:p>
    <w:p w14:paraId="2673A437" w14:textId="77777777" w:rsidR="005346A8" w:rsidRPr="00F852A1" w:rsidRDefault="005346A8">
      <w:pPr>
        <w:rPr>
          <w:rFonts w:ascii="Corbel" w:hAnsi="Corbel" w:cstheme="minorHAnsi"/>
        </w:rPr>
      </w:pPr>
    </w:p>
    <w:p w14:paraId="539BDF4C" w14:textId="68233BB4" w:rsidR="00757928" w:rsidRPr="00F852A1" w:rsidRDefault="00A774E9">
      <w:pPr>
        <w:rPr>
          <w:rFonts w:ascii="Corbel" w:hAnsi="Corbel" w:cstheme="minorHAnsi"/>
        </w:rPr>
      </w:pPr>
      <w:r w:rsidRPr="00F852A1">
        <w:rPr>
          <w:rFonts w:ascii="Corbel" w:hAnsi="Corbel" w:cstheme="minorHAnsi"/>
        </w:rPr>
        <w:t>(ďalej len</w:t>
      </w:r>
      <w:r w:rsidR="00125397" w:rsidRPr="00F852A1">
        <w:rPr>
          <w:rFonts w:ascii="Corbel" w:hAnsi="Corbel" w:cstheme="minorHAnsi"/>
        </w:rPr>
        <w:t xml:space="preserve"> „</w:t>
      </w:r>
      <w:r w:rsidRPr="00F852A1">
        <w:rPr>
          <w:rFonts w:ascii="Corbel" w:hAnsi="Corbel" w:cstheme="minorHAnsi"/>
        </w:rPr>
        <w:t>verejný obstarávateľ“)</w:t>
      </w:r>
    </w:p>
    <w:p w14:paraId="1DD24565" w14:textId="77777777" w:rsidR="00757928" w:rsidRPr="00F852A1" w:rsidRDefault="00757928">
      <w:pPr>
        <w:rPr>
          <w:rFonts w:ascii="Corbel" w:hAnsi="Corbel" w:cstheme="minorHAnsi"/>
        </w:rPr>
      </w:pPr>
    </w:p>
    <w:p w14:paraId="26BD04EA" w14:textId="0BF7BB86" w:rsidR="00757928" w:rsidRDefault="00A774E9">
      <w:pPr>
        <w:pStyle w:val="Nadpis1"/>
        <w:rPr>
          <w:rFonts w:ascii="Corbel" w:hAnsi="Corbel" w:cstheme="minorHAnsi"/>
          <w:color w:val="auto"/>
        </w:rPr>
      </w:pPr>
      <w:r w:rsidRPr="00F852A1">
        <w:rPr>
          <w:rFonts w:ascii="Corbel" w:hAnsi="Corbel" w:cstheme="minorHAnsi"/>
          <w:color w:val="auto"/>
        </w:rPr>
        <w:t>II. Predmet zákazky</w:t>
      </w:r>
    </w:p>
    <w:p w14:paraId="39E1B283" w14:textId="77777777" w:rsidR="00DA5FF5" w:rsidRPr="00DA5FF5" w:rsidRDefault="00DA5FF5" w:rsidP="00DA5FF5"/>
    <w:p w14:paraId="5A4EAF40" w14:textId="77777777" w:rsidR="00DA5FF5" w:rsidRDefault="00A65D9D" w:rsidP="00DA5FF5">
      <w:pPr>
        <w:pStyle w:val="Normlnywebov"/>
        <w:spacing w:before="0" w:beforeAutospacing="0" w:after="0" w:afterAutospacing="0"/>
        <w:rPr>
          <w:rFonts w:ascii="Corbel" w:hAnsi="Corbel" w:cstheme="minorHAnsi"/>
          <w:b/>
          <w:bCs/>
          <w:sz w:val="22"/>
          <w:szCs w:val="22"/>
        </w:rPr>
      </w:pPr>
      <w:r w:rsidRPr="00F852A1">
        <w:rPr>
          <w:rFonts w:ascii="Corbel" w:hAnsi="Corbel" w:cstheme="minorHAnsi"/>
          <w:b/>
          <w:bCs/>
          <w:sz w:val="22"/>
          <w:szCs w:val="22"/>
        </w:rPr>
        <w:t xml:space="preserve">Názov zákazky:  </w:t>
      </w:r>
      <w:r>
        <w:rPr>
          <w:rFonts w:ascii="Corbel" w:hAnsi="Corbel" w:cstheme="minorHAnsi"/>
          <w:b/>
          <w:bCs/>
          <w:sz w:val="22"/>
          <w:szCs w:val="22"/>
        </w:rPr>
        <w:tab/>
      </w:r>
    </w:p>
    <w:p w14:paraId="5A0B5497" w14:textId="263CCB33" w:rsidR="00DA5FF5" w:rsidRDefault="00A65D9D" w:rsidP="00DA5FF5">
      <w:pPr>
        <w:pStyle w:val="Normlnywebov"/>
        <w:spacing w:before="0" w:beforeAutospacing="0" w:after="0" w:afterAutospacing="0"/>
        <w:rPr>
          <w:rFonts w:ascii="Corbel" w:hAnsi="Corbel" w:cstheme="minorHAnsi"/>
          <w:sz w:val="22"/>
          <w:szCs w:val="22"/>
          <w:u w:val="single"/>
        </w:rPr>
      </w:pPr>
      <w:r w:rsidRPr="005F7404">
        <w:rPr>
          <w:rFonts w:ascii="Corbel" w:hAnsi="Corbel" w:cstheme="minorHAnsi"/>
          <w:sz w:val="22"/>
          <w:szCs w:val="22"/>
          <w:u w:val="single"/>
        </w:rPr>
        <w:t>„</w:t>
      </w:r>
      <w:r w:rsidR="001954B7">
        <w:rPr>
          <w:rFonts w:ascii="Corbel" w:hAnsi="Corbel"/>
          <w:i/>
          <w:iCs/>
          <w:u w:val="single"/>
        </w:rPr>
        <w:t>Ochranné pomôcky</w:t>
      </w:r>
      <w:r w:rsidRPr="005F7404">
        <w:rPr>
          <w:rFonts w:ascii="Corbel" w:hAnsi="Corbel" w:cstheme="minorHAnsi"/>
          <w:sz w:val="22"/>
          <w:szCs w:val="22"/>
          <w:u w:val="single"/>
        </w:rPr>
        <w:t>“</w:t>
      </w:r>
    </w:p>
    <w:p w14:paraId="26103E10" w14:textId="77777777" w:rsidR="00DA5FF5" w:rsidRPr="00DA5FF5" w:rsidRDefault="00DA5FF5" w:rsidP="00DA5FF5">
      <w:pPr>
        <w:pStyle w:val="Normlnywebov"/>
        <w:spacing w:before="0" w:beforeAutospacing="0" w:after="0" w:afterAutospacing="0"/>
        <w:rPr>
          <w:rFonts w:ascii="Corbel" w:hAnsi="Corbel" w:cstheme="minorHAnsi"/>
          <w:sz w:val="22"/>
          <w:szCs w:val="22"/>
          <w:u w:val="single"/>
        </w:rPr>
      </w:pPr>
    </w:p>
    <w:p w14:paraId="00D6D555" w14:textId="21D571F5" w:rsidR="00A65D9D" w:rsidRDefault="00A65D9D" w:rsidP="00A65D9D">
      <w:pPr>
        <w:pStyle w:val="Nzov"/>
        <w:jc w:val="both"/>
        <w:rPr>
          <w:rFonts w:ascii="Corbel" w:hAnsi="Corbel"/>
          <w:b w:val="0"/>
          <w:bCs/>
          <w:sz w:val="22"/>
          <w:szCs w:val="22"/>
        </w:rPr>
      </w:pPr>
      <w:r w:rsidRPr="00464C44">
        <w:rPr>
          <w:rFonts w:ascii="Corbel" w:hAnsi="Corbel"/>
          <w:bCs/>
        </w:rPr>
        <w:t>CPV :</w:t>
      </w:r>
      <w:r w:rsidRPr="00464C44">
        <w:rPr>
          <w:rFonts w:ascii="Corbel" w:hAnsi="Corbel"/>
          <w:b w:val="0"/>
          <w:bCs/>
        </w:rPr>
        <w:t xml:space="preserve"> </w:t>
      </w:r>
      <w:r w:rsidR="001954B7">
        <w:rPr>
          <w:rFonts w:ascii="Corbel" w:hAnsi="Corbel"/>
          <w:b w:val="0"/>
          <w:bCs/>
          <w:sz w:val="22"/>
          <w:szCs w:val="22"/>
        </w:rPr>
        <w:t>35113200-1 Ochranné vybavenie proti nukleárnym, biologickým, chemickým a radiačným prostriedkom</w:t>
      </w:r>
    </w:p>
    <w:p w14:paraId="4CC2BC39" w14:textId="77777777" w:rsidR="00A65D9D" w:rsidRDefault="00A65D9D" w:rsidP="00A65D9D">
      <w:pPr>
        <w:tabs>
          <w:tab w:val="left" w:pos="3544"/>
        </w:tabs>
        <w:rPr>
          <w:rFonts w:ascii="Corbel" w:hAnsi="Corbel" w:cstheme="minorHAnsi"/>
          <w:b/>
        </w:rPr>
      </w:pPr>
    </w:p>
    <w:p w14:paraId="65BBC633" w14:textId="77777777" w:rsidR="00A65D9D" w:rsidRPr="00464C44" w:rsidRDefault="00A65D9D" w:rsidP="00A65D9D">
      <w:pPr>
        <w:tabs>
          <w:tab w:val="left" w:pos="3544"/>
        </w:tabs>
        <w:rPr>
          <w:rFonts w:ascii="Corbel" w:hAnsi="Corbel" w:cstheme="minorHAnsi"/>
          <w:bCs/>
        </w:rPr>
      </w:pPr>
      <w:r w:rsidRPr="00F852A1">
        <w:rPr>
          <w:rFonts w:ascii="Corbel" w:hAnsi="Corbel" w:cstheme="minorHAnsi"/>
          <w:b/>
        </w:rPr>
        <w:t>NUTS kód:</w:t>
      </w:r>
      <w:r>
        <w:rPr>
          <w:rFonts w:ascii="Corbel" w:hAnsi="Corbel" w:cstheme="minorHAnsi"/>
          <w:b/>
        </w:rPr>
        <w:t xml:space="preserve"> </w:t>
      </w:r>
      <w:r w:rsidRPr="00464C44">
        <w:rPr>
          <w:rFonts w:ascii="Corbel" w:hAnsi="Corbel" w:cstheme="minorHAnsi"/>
          <w:bCs/>
        </w:rPr>
        <w:t>SK</w:t>
      </w:r>
    </w:p>
    <w:p w14:paraId="3B32DD69" w14:textId="77777777" w:rsidR="00A65D9D" w:rsidRDefault="00A65D9D" w:rsidP="00A65D9D">
      <w:pPr>
        <w:tabs>
          <w:tab w:val="left" w:pos="3544"/>
        </w:tabs>
        <w:rPr>
          <w:rFonts w:ascii="Corbel" w:hAnsi="Corbel" w:cstheme="minorHAnsi"/>
          <w:b/>
        </w:rPr>
      </w:pPr>
    </w:p>
    <w:p w14:paraId="2964E248" w14:textId="77777777" w:rsidR="00A65D9D" w:rsidRDefault="00A65D9D" w:rsidP="00A65D9D">
      <w:pPr>
        <w:tabs>
          <w:tab w:val="right" w:pos="3544"/>
        </w:tabs>
        <w:rPr>
          <w:rFonts w:ascii="Corbel" w:hAnsi="Corbel" w:cstheme="minorHAnsi"/>
          <w:b/>
        </w:rPr>
      </w:pPr>
      <w:r w:rsidRPr="00F852A1">
        <w:rPr>
          <w:rFonts w:ascii="Corbel" w:hAnsi="Corbel" w:cstheme="minorHAnsi"/>
          <w:b/>
        </w:rPr>
        <w:t>Opis predmetu zákazky:</w:t>
      </w:r>
    </w:p>
    <w:p w14:paraId="3923DF40" w14:textId="0DBADABE" w:rsidR="00FC54D8" w:rsidRDefault="00FC54D8" w:rsidP="00FC54D8">
      <w:pPr>
        <w:jc w:val="both"/>
        <w:rPr>
          <w:rFonts w:ascii="Corbel" w:hAnsi="Corbel"/>
        </w:rPr>
      </w:pPr>
      <w:r w:rsidRPr="000A4F4C">
        <w:rPr>
          <w:rFonts w:ascii="Corbel" w:hAnsi="Corbel"/>
        </w:rPr>
        <w:t xml:space="preserve">Predmetom zákazky je </w:t>
      </w:r>
      <w:r w:rsidR="009E37E2">
        <w:rPr>
          <w:rFonts w:ascii="Corbel" w:hAnsi="Corbel"/>
        </w:rPr>
        <w:t xml:space="preserve">obstaranie </w:t>
      </w:r>
      <w:r w:rsidR="001954B7">
        <w:rPr>
          <w:rFonts w:ascii="Corbel" w:hAnsi="Corbel"/>
        </w:rPr>
        <w:t xml:space="preserve">ochranných rukavíc, </w:t>
      </w:r>
      <w:proofErr w:type="spellStart"/>
      <w:r w:rsidR="001954B7">
        <w:rPr>
          <w:rFonts w:ascii="Corbel" w:hAnsi="Corbel"/>
        </w:rPr>
        <w:t>celotvárových</w:t>
      </w:r>
      <w:proofErr w:type="spellEnd"/>
      <w:r w:rsidR="001954B7">
        <w:rPr>
          <w:rFonts w:ascii="Corbel" w:hAnsi="Corbel"/>
        </w:rPr>
        <w:t xml:space="preserve"> masiek a respirátorov</w:t>
      </w:r>
      <w:r w:rsidR="007B2D83">
        <w:rPr>
          <w:rFonts w:ascii="Corbel" w:hAnsi="Corbel"/>
        </w:rPr>
        <w:t>.</w:t>
      </w:r>
    </w:p>
    <w:p w14:paraId="027994A2" w14:textId="64965D5D" w:rsidR="00FC54D8" w:rsidRDefault="00FC54D8" w:rsidP="00FC54D8">
      <w:pPr>
        <w:jc w:val="both"/>
        <w:rPr>
          <w:rFonts w:ascii="Corbel" w:hAnsi="Corbel"/>
        </w:rPr>
      </w:pPr>
      <w:r w:rsidRPr="000A4F4C">
        <w:rPr>
          <w:rFonts w:ascii="Corbel" w:hAnsi="Corbel"/>
        </w:rPr>
        <w:t>Predpokladané množstvá sú orientačné.</w:t>
      </w:r>
      <w:r>
        <w:rPr>
          <w:rFonts w:ascii="Corbel" w:hAnsi="Corbel"/>
        </w:rPr>
        <w:t xml:space="preserve"> Verejný obstarávateľ nie je povinný dané množstvá vyčerpať, záležať bude od jeho potrieb.</w:t>
      </w:r>
      <w:r w:rsidRPr="000A4F4C">
        <w:rPr>
          <w:rFonts w:ascii="Corbel" w:hAnsi="Corbel"/>
        </w:rPr>
        <w:t xml:space="preserve"> </w:t>
      </w:r>
    </w:p>
    <w:p w14:paraId="77889338" w14:textId="77777777" w:rsidR="00FC54D8" w:rsidRPr="000A4F4C" w:rsidRDefault="00FC54D8" w:rsidP="00FC54D8">
      <w:pPr>
        <w:jc w:val="both"/>
        <w:rPr>
          <w:rFonts w:ascii="Corbel" w:hAnsi="Corbel"/>
        </w:rPr>
      </w:pPr>
    </w:p>
    <w:p w14:paraId="0D47B989" w14:textId="77777777" w:rsidR="00FC54D8" w:rsidRDefault="00FC54D8" w:rsidP="00FC54D8">
      <w:pPr>
        <w:jc w:val="both"/>
        <w:rPr>
          <w:rFonts w:ascii="Corbel" w:hAnsi="Corbel"/>
          <w:bCs/>
        </w:rPr>
      </w:pPr>
      <w:r w:rsidRPr="00E74E78">
        <w:rPr>
          <w:rFonts w:ascii="Corbel" w:hAnsi="Corbel"/>
          <w:bCs/>
        </w:rPr>
        <w:t>Bližšia špecifikácia opisu predmetu zákazky tvorí prílohu č. 1 tejto výzvy.</w:t>
      </w:r>
    </w:p>
    <w:p w14:paraId="326D30CE" w14:textId="2270BBFA" w:rsidR="00FC54D8" w:rsidRDefault="00FC54D8" w:rsidP="00DC4310">
      <w:pPr>
        <w:pStyle w:val="Bezriadkovania"/>
        <w:rPr>
          <w:rFonts w:ascii="Corbel" w:hAnsi="Corbel" w:cstheme="minorHAnsi"/>
          <w:sz w:val="32"/>
          <w:szCs w:val="32"/>
        </w:rPr>
      </w:pPr>
    </w:p>
    <w:p w14:paraId="59E817CC" w14:textId="37E5CCDE" w:rsidR="00464C44" w:rsidRDefault="00464C44" w:rsidP="00DC4310">
      <w:pPr>
        <w:pStyle w:val="Bezriadkovania"/>
        <w:rPr>
          <w:rFonts w:ascii="Corbel" w:hAnsi="Corbel" w:cstheme="minorHAnsi"/>
          <w:sz w:val="32"/>
          <w:szCs w:val="32"/>
        </w:rPr>
      </w:pPr>
    </w:p>
    <w:p w14:paraId="05F13FBC" w14:textId="1326D608" w:rsidR="00464C44" w:rsidRDefault="00464C44" w:rsidP="00DC4310">
      <w:pPr>
        <w:pStyle w:val="Bezriadkovania"/>
        <w:rPr>
          <w:rFonts w:ascii="Corbel" w:hAnsi="Corbel" w:cstheme="minorHAnsi"/>
          <w:sz w:val="32"/>
          <w:szCs w:val="32"/>
        </w:rPr>
      </w:pPr>
    </w:p>
    <w:p w14:paraId="53EDB65D" w14:textId="77777777" w:rsidR="00464C44" w:rsidRDefault="00464C44" w:rsidP="00DC4310">
      <w:pPr>
        <w:pStyle w:val="Bezriadkovania"/>
        <w:rPr>
          <w:rFonts w:ascii="Corbel" w:hAnsi="Corbel" w:cstheme="minorHAnsi"/>
          <w:sz w:val="32"/>
          <w:szCs w:val="32"/>
        </w:rPr>
      </w:pPr>
    </w:p>
    <w:p w14:paraId="1FA2BEC3" w14:textId="706FE193" w:rsidR="00A53C4F" w:rsidRDefault="00A774E9" w:rsidP="00DC4310">
      <w:pPr>
        <w:pStyle w:val="Bezriadkovania"/>
        <w:rPr>
          <w:rFonts w:ascii="Corbel" w:hAnsi="Corbel" w:cstheme="minorHAnsi"/>
          <w:sz w:val="32"/>
          <w:szCs w:val="32"/>
        </w:rPr>
      </w:pPr>
      <w:r w:rsidRPr="00F852A1">
        <w:rPr>
          <w:rFonts w:ascii="Corbel" w:hAnsi="Corbel" w:cstheme="minorHAnsi"/>
          <w:sz w:val="32"/>
          <w:szCs w:val="32"/>
        </w:rPr>
        <w:lastRenderedPageBreak/>
        <w:t>III. Administratívne informácie</w:t>
      </w:r>
    </w:p>
    <w:p w14:paraId="0F2DAA75" w14:textId="77777777" w:rsidR="00DA5FF5" w:rsidRPr="00DC4310" w:rsidRDefault="00DA5FF5" w:rsidP="00DC4310">
      <w:pPr>
        <w:pStyle w:val="Bezriadkovania"/>
        <w:rPr>
          <w:rFonts w:ascii="Corbel" w:hAnsi="Corbel" w:cstheme="minorHAnsi"/>
          <w:sz w:val="32"/>
          <w:szCs w:val="32"/>
        </w:rPr>
      </w:pPr>
    </w:p>
    <w:p w14:paraId="37608B1B" w14:textId="6536B1A3" w:rsidR="00A65D9D" w:rsidRPr="00F852A1" w:rsidRDefault="00A65D9D" w:rsidP="00A65D9D">
      <w:pPr>
        <w:tabs>
          <w:tab w:val="left" w:pos="4253"/>
        </w:tabs>
        <w:rPr>
          <w:rFonts w:ascii="Corbel" w:hAnsi="Corbel" w:cstheme="minorHAnsi"/>
          <w:b/>
        </w:rPr>
      </w:pPr>
      <w:r w:rsidRPr="00F852A1">
        <w:rPr>
          <w:rFonts w:ascii="Corbel" w:hAnsi="Corbel" w:cstheme="minorHAnsi"/>
          <w:b/>
        </w:rPr>
        <w:t>Predpokladaná hodnota zákazky:</w:t>
      </w:r>
    </w:p>
    <w:p w14:paraId="1B0FAB8D" w14:textId="402EE634" w:rsidR="00F415CB" w:rsidRPr="00DA5FF5" w:rsidRDefault="008A3E7D">
      <w:pPr>
        <w:tabs>
          <w:tab w:val="left" w:pos="4253"/>
        </w:tabs>
        <w:rPr>
          <w:rFonts w:ascii="Corbel" w:hAnsi="Corbel"/>
          <w:bCs/>
          <w:color w:val="000000"/>
        </w:rPr>
      </w:pPr>
      <w:r>
        <w:rPr>
          <w:rFonts w:ascii="Corbel" w:hAnsi="Corbel"/>
          <w:bCs/>
          <w:color w:val="000000"/>
        </w:rPr>
        <w:t>5.210</w:t>
      </w:r>
      <w:r w:rsidR="007B2D83">
        <w:rPr>
          <w:rFonts w:ascii="Corbel" w:hAnsi="Corbel"/>
          <w:bCs/>
          <w:color w:val="000000"/>
        </w:rPr>
        <w:t xml:space="preserve">,00 </w:t>
      </w:r>
      <w:r w:rsidR="00DA5FF5" w:rsidRPr="00DA5FF5">
        <w:rPr>
          <w:rFonts w:ascii="Corbel" w:hAnsi="Corbel"/>
          <w:bCs/>
          <w:color w:val="000000"/>
        </w:rPr>
        <w:t>Eur bez DPH</w:t>
      </w:r>
    </w:p>
    <w:p w14:paraId="416545E1" w14:textId="77777777" w:rsidR="00DA5FF5" w:rsidRPr="00FC54D8" w:rsidRDefault="00DA5FF5">
      <w:pPr>
        <w:tabs>
          <w:tab w:val="left" w:pos="4253"/>
        </w:tabs>
        <w:rPr>
          <w:rFonts w:ascii="Corbel" w:hAnsi="Corbel" w:cstheme="minorHAnsi"/>
          <w:bCs/>
        </w:rPr>
      </w:pPr>
    </w:p>
    <w:p w14:paraId="38B3E5BA" w14:textId="46AAD779" w:rsidR="00757928" w:rsidRPr="00F852A1" w:rsidRDefault="4FF570DA">
      <w:pPr>
        <w:tabs>
          <w:tab w:val="left" w:pos="4253"/>
        </w:tabs>
        <w:rPr>
          <w:rFonts w:ascii="Corbel" w:hAnsi="Corbel" w:cstheme="minorHAnsi"/>
          <w:b/>
        </w:rPr>
      </w:pPr>
      <w:r w:rsidRPr="00F852A1">
        <w:rPr>
          <w:rFonts w:ascii="Corbel" w:hAnsi="Corbel" w:cstheme="minorHAnsi"/>
          <w:b/>
          <w:bCs/>
        </w:rPr>
        <w:t>Zdroj financovania:</w:t>
      </w:r>
    </w:p>
    <w:p w14:paraId="4C3DF1D0" w14:textId="14ECDBCA" w:rsidR="00554690" w:rsidRPr="00ED3E8F" w:rsidRDefault="1D260782"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Predmet zákazky bude financovaný z</w:t>
      </w:r>
      <w:r w:rsidR="008A3E7D">
        <w:rPr>
          <w:rFonts w:ascii="Corbel" w:hAnsi="Corbel" w:cstheme="minorHAnsi"/>
        </w:rPr>
        <w:t> štrukturálnych fondov EÚ</w:t>
      </w:r>
      <w:r w:rsidR="00C479C2">
        <w:rPr>
          <w:rFonts w:ascii="Corbel" w:hAnsi="Corbel" w:cstheme="minorHAnsi"/>
        </w:rPr>
        <w:t xml:space="preserve"> v rámci implementácie projektu „Ministerstvom zdravotníctva SR riadený manažment mimoriadnych udalostí súvisiacich s COVID-19“, ITMS kód - 310031AMR7</w:t>
      </w:r>
    </w:p>
    <w:p w14:paraId="7803DD58"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Preddavok sa neposkytuje. </w:t>
      </w:r>
    </w:p>
    <w:p w14:paraId="5015BE0A" w14:textId="77777777"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Predmet zákazky bude uhrádzaný bezhotovostným prevodom na základe faktúry.</w:t>
      </w:r>
    </w:p>
    <w:p w14:paraId="5A4544F0" w14:textId="68B36E84" w:rsidR="00ED3E8F"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Súčasťou faktúry bude dodací list</w:t>
      </w:r>
      <w:r w:rsidR="00D95432">
        <w:rPr>
          <w:rFonts w:ascii="Corbel" w:hAnsi="Corbel" w:cstheme="minorHAnsi"/>
        </w:rPr>
        <w:t>, resp. protokol o odovzdaní a prevzatí diela.</w:t>
      </w:r>
      <w:r w:rsidRPr="00ED3E8F">
        <w:rPr>
          <w:rFonts w:ascii="Corbel" w:hAnsi="Corbel" w:cstheme="minorHAnsi"/>
        </w:rPr>
        <w:t xml:space="preserve"> </w:t>
      </w:r>
    </w:p>
    <w:p w14:paraId="7F72A68E" w14:textId="0A758A3F" w:rsidR="00554690" w:rsidRPr="00ED3E8F" w:rsidRDefault="00554690" w:rsidP="00ED3E8F">
      <w:pPr>
        <w:pStyle w:val="Odsekzoznamu"/>
        <w:numPr>
          <w:ilvl w:val="0"/>
          <w:numId w:val="13"/>
        </w:numPr>
        <w:tabs>
          <w:tab w:val="left" w:pos="4253"/>
        </w:tabs>
        <w:jc w:val="both"/>
        <w:rPr>
          <w:rFonts w:ascii="Corbel" w:hAnsi="Corbel" w:cstheme="minorHAnsi"/>
        </w:rPr>
      </w:pPr>
      <w:r w:rsidRPr="00ED3E8F">
        <w:rPr>
          <w:rFonts w:ascii="Corbel" w:hAnsi="Corbel" w:cstheme="minorHAnsi"/>
        </w:rPr>
        <w:t xml:space="preserve">Splatnosť faktúry je 30 dní od jej predloženia a odsúhlasenia verejným obstarávateľom. </w:t>
      </w:r>
    </w:p>
    <w:p w14:paraId="6E0C505D" w14:textId="6027B4AB" w:rsidR="00236105" w:rsidRDefault="00236105" w:rsidP="00E041EF">
      <w:pPr>
        <w:autoSpaceDE w:val="0"/>
        <w:autoSpaceDN w:val="0"/>
        <w:adjustRightInd w:val="0"/>
        <w:ind w:left="284"/>
        <w:jc w:val="both"/>
        <w:rPr>
          <w:rFonts w:ascii="Corbel" w:hAnsi="Corbel" w:cstheme="minorHAnsi"/>
          <w:b/>
        </w:rPr>
      </w:pPr>
    </w:p>
    <w:p w14:paraId="124D8B28" w14:textId="34FC7587" w:rsidR="0090003A" w:rsidRPr="00F852A1" w:rsidRDefault="0090003A" w:rsidP="00C755F1">
      <w:pPr>
        <w:autoSpaceDE w:val="0"/>
        <w:autoSpaceDN w:val="0"/>
        <w:adjustRightInd w:val="0"/>
        <w:jc w:val="both"/>
        <w:rPr>
          <w:rFonts w:ascii="Corbel" w:hAnsi="Corbel" w:cstheme="minorHAnsi"/>
          <w:bCs/>
          <w:highlight w:val="yellow"/>
          <w:lang w:eastAsia="sk-SK"/>
        </w:rPr>
      </w:pPr>
      <w:r w:rsidRPr="00F852A1">
        <w:rPr>
          <w:rFonts w:ascii="Corbel" w:hAnsi="Corbel" w:cstheme="minorHAnsi"/>
          <w:b/>
        </w:rPr>
        <w:t>Spôsob určenia ceny:</w:t>
      </w:r>
    </w:p>
    <w:p w14:paraId="43E02C70" w14:textId="7777777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 predmet zákazky musí byť stanovená v zmysle zákona č. 18/1996 Z. z. o cenách v znení neskorších predpisov. Navrhovaná cena musí byť v súlade s § 2 citovaného zákona o cenách.</w:t>
      </w:r>
    </w:p>
    <w:p w14:paraId="0A15934A" w14:textId="77777777" w:rsidR="0090003A"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Cena zahŕňa všetky náklady súvisiace s dodávkou predmetu zákazky a bude vyjadrená ako konečná cena.</w:t>
      </w:r>
    </w:p>
    <w:p w14:paraId="1BB803E3" w14:textId="78586AEE" w:rsidR="001D6FC8" w:rsidRPr="00ED3E8F" w:rsidRDefault="0090003A" w:rsidP="00ED3E8F">
      <w:pPr>
        <w:pStyle w:val="Odsekzoznamu"/>
        <w:numPr>
          <w:ilvl w:val="0"/>
          <w:numId w:val="14"/>
        </w:numPr>
        <w:tabs>
          <w:tab w:val="left" w:pos="4253"/>
        </w:tabs>
        <w:jc w:val="both"/>
        <w:rPr>
          <w:rFonts w:ascii="Corbel" w:hAnsi="Corbel" w:cstheme="minorHAnsi"/>
        </w:rPr>
      </w:pPr>
      <w:r w:rsidRPr="00ED3E8F">
        <w:rPr>
          <w:rFonts w:ascii="Corbel" w:hAnsi="Corbel" w:cstheme="minorHAnsi"/>
        </w:rPr>
        <w:t>Navrhovaná cena musí byť vyjadrená v mene Euro v súlade so zákonom č. 659/2007 Z. z. o zavedení meny euro v Slovenskej republiky a o zmene a doplnení niektorých zákonov v znení neskorších predpisov.</w:t>
      </w:r>
    </w:p>
    <w:p w14:paraId="4EA83C17" w14:textId="07CFD6C6" w:rsidR="00472AFE" w:rsidRPr="00ED3E8F" w:rsidRDefault="001D6FC8" w:rsidP="001D6FC8">
      <w:pPr>
        <w:pStyle w:val="Odsekzoznamu"/>
        <w:numPr>
          <w:ilvl w:val="0"/>
          <w:numId w:val="14"/>
        </w:numPr>
        <w:rPr>
          <w:rFonts w:ascii="Corbel" w:hAnsi="Corbel" w:cstheme="minorHAnsi"/>
        </w:rPr>
      </w:pPr>
      <w:r w:rsidRPr="00ED3E8F">
        <w:rPr>
          <w:rFonts w:ascii="Corbel" w:hAnsi="Corbel" w:cstheme="minorHAnsi"/>
        </w:rPr>
        <w:t xml:space="preserve">Celková cena za predmet zákazky musí byť zaokrúhlená najviac na 2 desatinné miesta. </w:t>
      </w:r>
    </w:p>
    <w:p w14:paraId="2702B7A1" w14:textId="3C3687B9" w:rsidR="00EB5723" w:rsidRPr="00ED3E8F" w:rsidRDefault="00EB5723" w:rsidP="00ED3E8F">
      <w:pPr>
        <w:pStyle w:val="Odsekzoznamu"/>
        <w:numPr>
          <w:ilvl w:val="0"/>
          <w:numId w:val="14"/>
        </w:numPr>
        <w:spacing w:line="276" w:lineRule="auto"/>
        <w:jc w:val="both"/>
        <w:rPr>
          <w:rFonts w:ascii="Corbel" w:hAnsi="Corbel" w:cs="Times New Roman"/>
        </w:rPr>
      </w:pPr>
      <w:r w:rsidRPr="00EB5723">
        <w:rPr>
          <w:rFonts w:ascii="Corbel" w:hAnsi="Corbel" w:cs="Times New Roman"/>
        </w:rPr>
        <w:t>Ak uchádzač nie je platcom DPH, na túto skutočnosť upozorní verejného obstarávateľa</w:t>
      </w:r>
      <w:r w:rsidR="00464C44">
        <w:rPr>
          <w:rFonts w:ascii="Corbel" w:hAnsi="Corbel" w:cs="Times New Roman"/>
        </w:rPr>
        <w:t>.</w:t>
      </w:r>
      <w:r w:rsidRPr="00EB5723">
        <w:rPr>
          <w:rFonts w:ascii="Corbel" w:hAnsi="Corbel" w:cs="Times New Roman"/>
        </w:rPr>
        <w:t xml:space="preserve"> Ak uchádzač nie je platcom DPH, ním uvedená cena bude považovaná za konečnú aj v prípade, ak by sa počas plnenia predmetu zákazky stal platiteľom DPH. V prípade, ak uchádzač je platiteľom DPH, avšak jeho sídlo je v inom členskom štáte EÚ alebo sídli mimo EÚ, uvedie v ponuke cenu, ktorá bude rozdelená na ním navrhovanú cenu bez DPH, výšku DPH a cenu s DPH podľa slovenských všeobecne záväzných právnych predpisov (sadzba DPH 20%), aj keď samotnú DPH nebude v súlade s komunitárnym právom fakturovať.</w:t>
      </w:r>
    </w:p>
    <w:p w14:paraId="4DC4DAB4" w14:textId="37BC8695" w:rsidR="00472AFE" w:rsidRPr="00ED3E8F" w:rsidRDefault="00472AFE" w:rsidP="00ED3E8F">
      <w:pPr>
        <w:pStyle w:val="Odsekzoznamu"/>
        <w:numPr>
          <w:ilvl w:val="0"/>
          <w:numId w:val="14"/>
        </w:numPr>
        <w:spacing w:line="276" w:lineRule="auto"/>
        <w:jc w:val="both"/>
        <w:rPr>
          <w:rFonts w:ascii="Corbel" w:hAnsi="Corbel" w:cs="Times New Roman"/>
        </w:rPr>
      </w:pPr>
      <w:r w:rsidRPr="00ED3E8F">
        <w:rPr>
          <w:rFonts w:ascii="Corbel" w:hAnsi="Corbel" w:cs="Times New Roman"/>
        </w:rPr>
        <w:t>Verejný obstarávateľ opraví Vašu ponuku, ak Vaša ponuka nebude v súlade so zákonom o DPH, prípadne inými všeobecne záväznými právnymi predpismi, ktorých porušenie alebo nedodržanie by malo vplyv na konečnú cenu zákazky. Takýto úkon sa nepovažuje za zmenu ponuky.</w:t>
      </w:r>
    </w:p>
    <w:p w14:paraId="587B280C" w14:textId="77777777" w:rsidR="00756FDF" w:rsidRPr="00F852A1" w:rsidRDefault="00756FDF">
      <w:pPr>
        <w:rPr>
          <w:rFonts w:ascii="Corbel" w:hAnsi="Corbel" w:cstheme="minorHAnsi"/>
          <w:b/>
        </w:rPr>
      </w:pPr>
    </w:p>
    <w:p w14:paraId="523FB0D6" w14:textId="77777777" w:rsidR="00DA5FF5" w:rsidRDefault="00A774E9" w:rsidP="00DA5FF5">
      <w:pPr>
        <w:rPr>
          <w:rFonts w:ascii="Corbel" w:hAnsi="Corbel" w:cstheme="minorHAnsi"/>
          <w:b/>
        </w:rPr>
      </w:pPr>
      <w:r w:rsidRPr="00F852A1">
        <w:rPr>
          <w:rFonts w:ascii="Corbel" w:hAnsi="Corbel" w:cstheme="minorHAnsi"/>
          <w:b/>
        </w:rPr>
        <w:t>Miesto</w:t>
      </w:r>
      <w:r w:rsidR="007D30B3" w:rsidRPr="00F852A1">
        <w:rPr>
          <w:rFonts w:ascii="Corbel" w:hAnsi="Corbel" w:cstheme="minorHAnsi"/>
          <w:b/>
        </w:rPr>
        <w:t xml:space="preserve"> realizácie</w:t>
      </w:r>
      <w:r w:rsidRPr="00F852A1">
        <w:rPr>
          <w:rFonts w:ascii="Corbel" w:hAnsi="Corbel" w:cstheme="minorHAnsi"/>
          <w:b/>
        </w:rPr>
        <w:t>:</w:t>
      </w:r>
    </w:p>
    <w:p w14:paraId="45339968" w14:textId="7FB4C2F9" w:rsidR="00F415CB" w:rsidRPr="00894EC5" w:rsidRDefault="00F415CB" w:rsidP="00DA5FF5">
      <w:pPr>
        <w:rPr>
          <w:rFonts w:ascii="Corbel" w:hAnsi="Corbel" w:cstheme="minorHAnsi"/>
          <w:b/>
        </w:rPr>
      </w:pPr>
      <w:r w:rsidRPr="00894EC5">
        <w:rPr>
          <w:rFonts w:ascii="Corbel" w:hAnsi="Corbel" w:cstheme="minorHAnsi"/>
        </w:rPr>
        <w:t xml:space="preserve">Univerzita Komenského v Bratislave, </w:t>
      </w:r>
      <w:r w:rsidR="00464C44">
        <w:rPr>
          <w:rFonts w:ascii="Corbel" w:hAnsi="Corbel"/>
        </w:rPr>
        <w:t>Vedecký park UK, Ilkovičova 8, 841 04  Bratislava</w:t>
      </w:r>
      <w:r w:rsidRPr="00894EC5">
        <w:rPr>
          <w:rFonts w:ascii="Corbel" w:hAnsi="Corbel" w:cstheme="minorHAnsi"/>
          <w:b/>
        </w:rPr>
        <w:t xml:space="preserve"> </w:t>
      </w:r>
    </w:p>
    <w:p w14:paraId="2EDA9F01" w14:textId="071B8114" w:rsidR="00757928" w:rsidRPr="00F852A1" w:rsidRDefault="00A774E9" w:rsidP="00C755F1">
      <w:pPr>
        <w:pStyle w:val="Normlnywebov"/>
        <w:spacing w:after="0" w:afterAutospacing="0"/>
        <w:rPr>
          <w:rFonts w:ascii="Corbel" w:hAnsi="Corbel" w:cstheme="minorHAnsi"/>
          <w:sz w:val="22"/>
          <w:szCs w:val="22"/>
        </w:rPr>
      </w:pPr>
      <w:r w:rsidRPr="00F852A1">
        <w:rPr>
          <w:rFonts w:ascii="Corbel" w:hAnsi="Corbel" w:cstheme="minorHAnsi"/>
          <w:b/>
        </w:rPr>
        <w:t xml:space="preserve">Lehota </w:t>
      </w:r>
      <w:r w:rsidR="007821E2">
        <w:rPr>
          <w:rFonts w:ascii="Corbel" w:hAnsi="Corbel" w:cstheme="minorHAnsi"/>
          <w:b/>
        </w:rPr>
        <w:t>a spôsob</w:t>
      </w:r>
      <w:r w:rsidRPr="00F852A1">
        <w:rPr>
          <w:rFonts w:ascii="Corbel" w:hAnsi="Corbel" w:cstheme="minorHAnsi"/>
          <w:b/>
        </w:rPr>
        <w:t xml:space="preserve"> predkladanie ponúk</w:t>
      </w:r>
      <w:r w:rsidR="007821E2">
        <w:rPr>
          <w:rFonts w:ascii="Corbel" w:hAnsi="Corbel" w:cstheme="minorHAnsi"/>
          <w:b/>
        </w:rPr>
        <w:t>:</w:t>
      </w:r>
    </w:p>
    <w:p w14:paraId="58AB6030" w14:textId="7BDD364E" w:rsidR="00A65D9D" w:rsidRPr="008E5314" w:rsidRDefault="00DA5FF5" w:rsidP="00A65D9D">
      <w:pPr>
        <w:rPr>
          <w:rFonts w:ascii="Corbel" w:hAnsi="Corbel" w:cstheme="minorHAnsi"/>
        </w:rPr>
      </w:pPr>
      <w:r w:rsidRPr="00380845">
        <w:rPr>
          <w:rFonts w:ascii="Corbel" w:hAnsi="Corbel" w:cstheme="minorHAnsi"/>
        </w:rPr>
        <w:t xml:space="preserve">Do </w:t>
      </w:r>
      <w:r w:rsidR="00380845" w:rsidRPr="00380845">
        <w:rPr>
          <w:rFonts w:ascii="Corbel" w:hAnsi="Corbel" w:cstheme="minorHAnsi"/>
        </w:rPr>
        <w:t>1</w:t>
      </w:r>
      <w:r w:rsidR="007B2D83" w:rsidRPr="00380845">
        <w:rPr>
          <w:rFonts w:ascii="Corbel" w:hAnsi="Corbel" w:cstheme="minorHAnsi"/>
        </w:rPr>
        <w:t>3.</w:t>
      </w:r>
      <w:r w:rsidR="00380845" w:rsidRPr="00380845">
        <w:rPr>
          <w:rFonts w:ascii="Corbel" w:hAnsi="Corbel" w:cstheme="minorHAnsi"/>
        </w:rPr>
        <w:t>1</w:t>
      </w:r>
      <w:r w:rsidR="009E37E2" w:rsidRPr="00380845">
        <w:rPr>
          <w:rFonts w:ascii="Corbel" w:hAnsi="Corbel" w:cstheme="minorHAnsi"/>
        </w:rPr>
        <w:t>0.2022</w:t>
      </w:r>
      <w:r w:rsidR="00A65D9D" w:rsidRPr="00380845">
        <w:rPr>
          <w:rFonts w:ascii="Corbel" w:hAnsi="Corbel" w:cstheme="minorHAnsi"/>
        </w:rPr>
        <w:t xml:space="preserve">, </w:t>
      </w:r>
      <w:r w:rsidR="00E46B71" w:rsidRPr="00380845">
        <w:rPr>
          <w:rFonts w:ascii="Corbel" w:hAnsi="Corbel" w:cstheme="minorHAnsi"/>
        </w:rPr>
        <w:t xml:space="preserve">do </w:t>
      </w:r>
      <w:r w:rsidR="00A65D9D" w:rsidRPr="00380845">
        <w:rPr>
          <w:rFonts w:ascii="Corbel" w:hAnsi="Corbel" w:cstheme="minorHAnsi"/>
        </w:rPr>
        <w:t>1</w:t>
      </w:r>
      <w:r w:rsidR="00380845" w:rsidRPr="00380845">
        <w:rPr>
          <w:rFonts w:ascii="Corbel" w:hAnsi="Corbel" w:cstheme="minorHAnsi"/>
        </w:rPr>
        <w:t>8</w:t>
      </w:r>
      <w:r w:rsidR="00A65D9D" w:rsidRPr="00380845">
        <w:rPr>
          <w:rFonts w:ascii="Corbel" w:hAnsi="Corbel" w:cstheme="minorHAnsi"/>
        </w:rPr>
        <w:t>:00</w:t>
      </w:r>
      <w:r w:rsidR="00E46B71" w:rsidRPr="00380845">
        <w:rPr>
          <w:rFonts w:ascii="Corbel" w:hAnsi="Corbel" w:cstheme="minorHAnsi"/>
        </w:rPr>
        <w:t xml:space="preserve"> hod</w:t>
      </w:r>
    </w:p>
    <w:p w14:paraId="3C137957" w14:textId="77777777" w:rsidR="00506455" w:rsidRDefault="00506455" w:rsidP="00A65D9D">
      <w:pPr>
        <w:rPr>
          <w:rFonts w:ascii="Corbel" w:hAnsi="Corbel" w:cstheme="minorHAnsi"/>
          <w:b/>
          <w:bCs/>
          <w:color w:val="FF0000"/>
        </w:rPr>
      </w:pPr>
    </w:p>
    <w:p w14:paraId="4B6242E2" w14:textId="2EBEAB11" w:rsidR="00506455" w:rsidRPr="003C1911" w:rsidRDefault="00506455" w:rsidP="00506455">
      <w:pPr>
        <w:jc w:val="both"/>
        <w:rPr>
          <w:rFonts w:ascii="Corbel" w:hAnsi="Corbel"/>
        </w:rPr>
      </w:pPr>
      <w:r w:rsidRPr="003C1911">
        <w:rPr>
          <w:rFonts w:ascii="Corbel" w:hAnsi="Corbel"/>
        </w:rPr>
        <w:t xml:space="preserve">Ponuky žiadame predložiť elektronicky v súlade s § 49 ods. 1 písm. a) zákona o verejnom obstarávaní prostredníctvom systému JOSEPHINE na webovej adrese </w:t>
      </w:r>
      <w:hyperlink r:id="rId12" w:history="1">
        <w:r w:rsidRPr="003C1911">
          <w:rPr>
            <w:rStyle w:val="Hypertextovprepojenie"/>
            <w:rFonts w:ascii="Corbel" w:hAnsi="Corbel"/>
          </w:rPr>
          <w:t>https://josephine.proebiz.com</w:t>
        </w:r>
      </w:hyperlink>
      <w:r w:rsidRPr="003C1911">
        <w:rPr>
          <w:rFonts w:ascii="Corbel" w:hAnsi="Corbel"/>
        </w:rPr>
        <w:t xml:space="preserve"> .</w:t>
      </w:r>
    </w:p>
    <w:p w14:paraId="63B58217" w14:textId="454CA12B" w:rsidR="003C1911" w:rsidRPr="003C1911" w:rsidRDefault="003C1911" w:rsidP="00506455">
      <w:pPr>
        <w:jc w:val="both"/>
        <w:rPr>
          <w:rFonts w:ascii="Corbel" w:hAnsi="Corbel"/>
        </w:rPr>
      </w:pPr>
    </w:p>
    <w:p w14:paraId="27CFCF48" w14:textId="10AF55BD" w:rsidR="003C1911" w:rsidRPr="003C1911" w:rsidRDefault="003C1911" w:rsidP="00506455">
      <w:pPr>
        <w:jc w:val="both"/>
        <w:rPr>
          <w:rFonts w:ascii="Corbel" w:hAnsi="Corbel"/>
        </w:rPr>
      </w:pPr>
      <w:r w:rsidRPr="003C1911">
        <w:rPr>
          <w:rFonts w:ascii="Corbel" w:hAnsi="Corbel"/>
        </w:rPr>
        <w:t>Ponuka sa predkladá v štátom, teda v slovenskom jazyku, resp. v českom jazyku.</w:t>
      </w:r>
    </w:p>
    <w:p w14:paraId="0536E7AD" w14:textId="77777777" w:rsidR="003C1911" w:rsidRPr="003C1911" w:rsidRDefault="003C1911" w:rsidP="003C1911">
      <w:pPr>
        <w:jc w:val="both"/>
        <w:rPr>
          <w:rFonts w:ascii="Corbel" w:hAnsi="Corbel"/>
        </w:rPr>
      </w:pPr>
      <w:r w:rsidRPr="003C1911">
        <w:rPr>
          <w:rFonts w:ascii="Corbel" w:hAnsi="Corbel"/>
        </w:rPr>
        <w:t xml:space="preserve">Uchádzač môže predložiť iba jednu ponuku. Na ponuku predloženú po uplynutí lehoty na predkladanie ponúk  nebude verejný obstarávateľ prihliadať. </w:t>
      </w:r>
    </w:p>
    <w:p w14:paraId="669A6003" w14:textId="77777777" w:rsidR="00506455" w:rsidRPr="003C1911" w:rsidRDefault="00506455" w:rsidP="00A65D9D">
      <w:pPr>
        <w:rPr>
          <w:rFonts w:ascii="Corbel" w:hAnsi="Corbel" w:cstheme="minorHAnsi"/>
          <w:b/>
          <w:bCs/>
          <w:color w:val="FF0000"/>
        </w:rPr>
      </w:pPr>
    </w:p>
    <w:p w14:paraId="26DD17DD" w14:textId="77777777" w:rsidR="009610AA" w:rsidRPr="003C1911" w:rsidRDefault="00A774E9" w:rsidP="009610AA">
      <w:pPr>
        <w:pStyle w:val="Bezriadkovania"/>
        <w:rPr>
          <w:rFonts w:ascii="Corbel" w:hAnsi="Corbel" w:cstheme="minorHAnsi"/>
        </w:rPr>
      </w:pPr>
      <w:r w:rsidRPr="003C1911">
        <w:rPr>
          <w:rFonts w:ascii="Corbel" w:hAnsi="Corbel" w:cstheme="minorHAnsi"/>
        </w:rPr>
        <w:t xml:space="preserve">                                                                   </w:t>
      </w:r>
    </w:p>
    <w:p w14:paraId="4A65CF81" w14:textId="312412EA" w:rsidR="00757928" w:rsidRPr="003C1911" w:rsidRDefault="00A774E9" w:rsidP="009610AA">
      <w:pPr>
        <w:pStyle w:val="Bezriadkovania"/>
        <w:rPr>
          <w:rFonts w:ascii="Corbel" w:hAnsi="Corbel" w:cstheme="minorHAnsi"/>
          <w:b/>
        </w:rPr>
      </w:pPr>
      <w:r w:rsidRPr="003C1911">
        <w:rPr>
          <w:rFonts w:ascii="Corbel" w:hAnsi="Corbel" w:cstheme="minorHAnsi"/>
          <w:b/>
        </w:rPr>
        <w:t>Kritérium na vyhodnotenie ponúk:</w:t>
      </w:r>
    </w:p>
    <w:p w14:paraId="42801BC7" w14:textId="7B762A48" w:rsidR="00757928" w:rsidRPr="003C1911" w:rsidRDefault="00A774E9" w:rsidP="00DB109A">
      <w:pPr>
        <w:spacing w:after="240"/>
        <w:rPr>
          <w:rFonts w:ascii="Corbel" w:hAnsi="Corbel" w:cstheme="minorHAnsi"/>
        </w:rPr>
      </w:pPr>
      <w:r w:rsidRPr="003C1911">
        <w:rPr>
          <w:rFonts w:ascii="Corbel" w:hAnsi="Corbel" w:cstheme="minorHAnsi"/>
        </w:rPr>
        <w:t xml:space="preserve">Najnižšia celková cena v EUR </w:t>
      </w:r>
      <w:r w:rsidR="00D65E0E" w:rsidRPr="003C1911">
        <w:rPr>
          <w:rFonts w:ascii="Corbel" w:hAnsi="Corbel" w:cstheme="minorHAnsi"/>
        </w:rPr>
        <w:t>s</w:t>
      </w:r>
      <w:r w:rsidRPr="003C1911">
        <w:rPr>
          <w:rFonts w:ascii="Corbel" w:hAnsi="Corbel" w:cstheme="minorHAnsi"/>
        </w:rPr>
        <w:t xml:space="preserve"> DPH.</w:t>
      </w:r>
    </w:p>
    <w:p w14:paraId="20480B02" w14:textId="06DAFFF5" w:rsidR="00DA5FF5" w:rsidRPr="003C1911" w:rsidRDefault="00EB5723" w:rsidP="00DA5FF5">
      <w:pPr>
        <w:spacing w:after="240"/>
        <w:rPr>
          <w:rFonts w:ascii="Corbel" w:hAnsi="Corbel"/>
        </w:rPr>
      </w:pPr>
      <w:r w:rsidRPr="003C1911">
        <w:rPr>
          <w:rFonts w:ascii="Corbel" w:hAnsi="Corbel"/>
        </w:rPr>
        <w:t>Úspešným uchádzačom sa stane ten, ktorého ponuka sa umiestni na prvom mieste v poradí, pričom vyhovuje všetkým požiadavkám verejného obstarávateľa uvedených v tejto výzve.</w:t>
      </w:r>
    </w:p>
    <w:p w14:paraId="47B672D1" w14:textId="146C3293" w:rsidR="00757928" w:rsidRPr="00F852A1" w:rsidRDefault="00A774E9">
      <w:pPr>
        <w:pStyle w:val="Nadpis1"/>
        <w:spacing w:before="120"/>
        <w:rPr>
          <w:rFonts w:ascii="Corbel" w:hAnsi="Corbel" w:cstheme="minorHAnsi"/>
          <w:color w:val="auto"/>
        </w:rPr>
      </w:pPr>
      <w:r w:rsidRPr="00F852A1">
        <w:rPr>
          <w:rFonts w:ascii="Corbel" w:hAnsi="Corbel" w:cstheme="minorHAnsi"/>
          <w:color w:val="auto"/>
        </w:rPr>
        <w:t>IV. Obsah ponuky</w:t>
      </w:r>
    </w:p>
    <w:p w14:paraId="380E6AC0" w14:textId="77777777" w:rsidR="00FC5549" w:rsidRPr="00F852A1" w:rsidRDefault="00FC5549" w:rsidP="00FC5549">
      <w:pPr>
        <w:rPr>
          <w:rFonts w:ascii="Corbel" w:hAnsi="Corbel" w:cstheme="minorHAnsi"/>
        </w:rPr>
      </w:pPr>
    </w:p>
    <w:p w14:paraId="3D5F8761" w14:textId="58AA88A2" w:rsidR="00757928" w:rsidRDefault="00A774E9" w:rsidP="00A53C4F">
      <w:pPr>
        <w:pStyle w:val="Odsekzoznamu"/>
        <w:numPr>
          <w:ilvl w:val="0"/>
          <w:numId w:val="15"/>
        </w:numPr>
        <w:jc w:val="both"/>
        <w:rPr>
          <w:rFonts w:ascii="Corbel" w:hAnsi="Corbel" w:cstheme="minorHAnsi"/>
        </w:rPr>
      </w:pPr>
      <w:r w:rsidRPr="00F852A1">
        <w:rPr>
          <w:rFonts w:ascii="Corbel" w:hAnsi="Corbel" w:cstheme="minorHAnsi"/>
          <w:b/>
          <w:i/>
        </w:rPr>
        <w:t>Všeobecné informácie</w:t>
      </w:r>
      <w:r w:rsidRPr="00F852A1">
        <w:rPr>
          <w:rFonts w:ascii="Corbel" w:hAnsi="Corbel" w:cstheme="minorHAnsi"/>
        </w:rPr>
        <w:t xml:space="preserve"> týkajúce sa uchádzača (názov alebo obchodné meno, adresa sídla alebo miesta podnikania, IČO, štatutárny orgán),</w:t>
      </w:r>
    </w:p>
    <w:p w14:paraId="07FE81DF" w14:textId="027F9191" w:rsidR="00171837" w:rsidRPr="00171837" w:rsidRDefault="00E0773D" w:rsidP="00A53C4F">
      <w:pPr>
        <w:pStyle w:val="Odsekzoznamu"/>
        <w:numPr>
          <w:ilvl w:val="0"/>
          <w:numId w:val="15"/>
        </w:numPr>
        <w:jc w:val="both"/>
        <w:rPr>
          <w:rFonts w:ascii="Corbel" w:hAnsi="Corbel" w:cstheme="minorHAnsi"/>
        </w:rPr>
      </w:pPr>
      <w:r>
        <w:rPr>
          <w:rFonts w:ascii="Corbel" w:hAnsi="Corbel" w:cstheme="minorHAnsi"/>
          <w:bCs/>
          <w:i/>
        </w:rPr>
        <w:t>V</w:t>
      </w:r>
      <w:r w:rsidR="00171837">
        <w:rPr>
          <w:rFonts w:ascii="Corbel" w:hAnsi="Corbel" w:cstheme="minorHAnsi"/>
          <w:bCs/>
          <w:i/>
        </w:rPr>
        <w:t>yplnen</w:t>
      </w:r>
      <w:r w:rsidR="000C21D7">
        <w:rPr>
          <w:rFonts w:ascii="Corbel" w:hAnsi="Corbel" w:cstheme="minorHAnsi"/>
          <w:bCs/>
          <w:i/>
        </w:rPr>
        <w:t>á</w:t>
      </w:r>
      <w:r w:rsidR="00B047F9">
        <w:rPr>
          <w:rFonts w:ascii="Corbel" w:hAnsi="Corbel" w:cstheme="minorHAnsi"/>
          <w:b/>
          <w:i/>
        </w:rPr>
        <w:t xml:space="preserve"> </w:t>
      </w:r>
      <w:r w:rsidR="00DA5FF5">
        <w:rPr>
          <w:rFonts w:ascii="Corbel" w:hAnsi="Corbel" w:cstheme="minorHAnsi"/>
          <w:b/>
          <w:i/>
        </w:rPr>
        <w:t>C</w:t>
      </w:r>
      <w:r w:rsidR="000C21D7">
        <w:rPr>
          <w:rFonts w:ascii="Corbel" w:hAnsi="Corbel" w:cstheme="minorHAnsi"/>
          <w:b/>
          <w:i/>
        </w:rPr>
        <w:t>enová ponuka</w:t>
      </w:r>
      <w:r w:rsidR="007B32B9">
        <w:rPr>
          <w:rFonts w:ascii="Corbel" w:hAnsi="Corbel" w:cstheme="minorHAnsi"/>
          <w:b/>
          <w:i/>
        </w:rPr>
        <w:t xml:space="preserve"> - podrobná</w:t>
      </w:r>
      <w:r w:rsidR="0029289F">
        <w:rPr>
          <w:rFonts w:ascii="Corbel" w:hAnsi="Corbel" w:cstheme="minorHAnsi"/>
          <w:bCs/>
          <w:iCs/>
        </w:rPr>
        <w:t>, ktorý tvorí prílohu č. 1 tejto výzvy,</w:t>
      </w:r>
    </w:p>
    <w:p w14:paraId="18A5E8BC" w14:textId="2FDE2E98" w:rsidR="00472AFE" w:rsidRDefault="00472AFE" w:rsidP="00472AFE">
      <w:pPr>
        <w:pStyle w:val="Odsekzoznamu"/>
        <w:ind w:left="360"/>
        <w:jc w:val="both"/>
        <w:rPr>
          <w:rFonts w:ascii="Corbel" w:hAnsi="Corbel" w:cstheme="minorHAnsi"/>
          <w:b/>
          <w:bCs/>
          <w:i/>
          <w:iCs/>
        </w:rPr>
      </w:pPr>
    </w:p>
    <w:p w14:paraId="79AE3CD4" w14:textId="77777777" w:rsidR="00472AFE" w:rsidRPr="00685107" w:rsidRDefault="00472AFE" w:rsidP="00472AFE">
      <w:pPr>
        <w:pStyle w:val="Odsekzoznamu"/>
        <w:ind w:left="360"/>
        <w:jc w:val="both"/>
        <w:rPr>
          <w:rStyle w:val="Nadpis1Char"/>
          <w:rFonts w:ascii="Corbel" w:eastAsiaTheme="minorHAnsi" w:hAnsi="Corbel" w:cstheme="minorHAnsi"/>
          <w:color w:val="auto"/>
          <w:sz w:val="22"/>
          <w:szCs w:val="22"/>
        </w:rPr>
      </w:pPr>
    </w:p>
    <w:p w14:paraId="235B5D6C" w14:textId="0ECB3C41" w:rsidR="00757928" w:rsidRPr="00F852A1" w:rsidRDefault="00A774E9">
      <w:pPr>
        <w:rPr>
          <w:rFonts w:ascii="Corbel" w:eastAsiaTheme="majorEastAsia" w:hAnsi="Corbel" w:cstheme="minorHAnsi"/>
          <w:sz w:val="32"/>
          <w:szCs w:val="32"/>
        </w:rPr>
      </w:pPr>
      <w:r w:rsidRPr="00F852A1">
        <w:rPr>
          <w:rStyle w:val="Nadpis1Char"/>
          <w:rFonts w:ascii="Corbel" w:hAnsi="Corbel" w:cstheme="minorHAnsi"/>
          <w:color w:val="auto"/>
        </w:rPr>
        <w:t>V. Ostatné</w:t>
      </w:r>
    </w:p>
    <w:p w14:paraId="0AAB6DCD" w14:textId="77777777" w:rsidR="00FC5549" w:rsidRPr="00F852A1" w:rsidRDefault="00FC5549">
      <w:pPr>
        <w:jc w:val="both"/>
        <w:rPr>
          <w:rFonts w:ascii="Corbel" w:hAnsi="Corbel" w:cstheme="minorHAnsi"/>
          <w:lang w:eastAsia="sk-SK"/>
        </w:rPr>
      </w:pPr>
    </w:p>
    <w:p w14:paraId="650B3823" w14:textId="23F0ACDC" w:rsidR="00A81267" w:rsidRPr="00A53C4F" w:rsidRDefault="00A774E9" w:rsidP="00DA5FF5">
      <w:pPr>
        <w:pStyle w:val="Odsekzoznamu"/>
        <w:numPr>
          <w:ilvl w:val="0"/>
          <w:numId w:val="16"/>
        </w:numPr>
        <w:ind w:left="426"/>
        <w:jc w:val="both"/>
        <w:rPr>
          <w:rFonts w:ascii="Corbel" w:hAnsi="Corbel" w:cstheme="minorHAnsi"/>
          <w:lang w:eastAsia="sk-SK"/>
        </w:rPr>
      </w:pPr>
      <w:r w:rsidRPr="00A53C4F">
        <w:rPr>
          <w:rFonts w:ascii="Corbel" w:hAnsi="Corbel" w:cstheme="minorHAnsi"/>
          <w:lang w:eastAsia="sk-SK"/>
        </w:rPr>
        <w:t>Všetky náklady a výdavky spojené s prípravou a predložením ponuky znáša uchádzač bez finančného nároku voči verejnému obstarávateľovi a bez ohľadu na výsledok.</w:t>
      </w:r>
    </w:p>
    <w:p w14:paraId="29C54473" w14:textId="0EA14A18" w:rsidR="00A81267" w:rsidRPr="00A53C4F" w:rsidRDefault="00A81267" w:rsidP="00DA5FF5">
      <w:pPr>
        <w:pStyle w:val="Odsekzoznamu"/>
        <w:numPr>
          <w:ilvl w:val="0"/>
          <w:numId w:val="16"/>
        </w:numPr>
        <w:spacing w:line="276" w:lineRule="auto"/>
        <w:ind w:left="426"/>
        <w:jc w:val="both"/>
        <w:rPr>
          <w:rFonts w:ascii="Corbel" w:hAnsi="Corbel" w:cs="Times New Roman"/>
        </w:rPr>
      </w:pPr>
      <w:r w:rsidRPr="00A53C4F">
        <w:rPr>
          <w:rFonts w:ascii="Corbel" w:hAnsi="Corbel" w:cs="Times New Roman"/>
        </w:rPr>
        <w:t>V prípade, ak plánujete prenesenie daňovej povinnosti v zmysle zákona č. 202/2004 Z. z. o dani z pridanej hodnoty v znení neskorších predpisov na verejného obstarávateľa, uveďte túto informáciu do svojej ponuky</w:t>
      </w:r>
      <w:r w:rsidR="00464C44">
        <w:rPr>
          <w:rFonts w:ascii="Corbel" w:hAnsi="Corbel" w:cs="Times New Roman"/>
        </w:rPr>
        <w:t>.</w:t>
      </w:r>
    </w:p>
    <w:p w14:paraId="7643509B" w14:textId="598154DC" w:rsidR="00BD174B" w:rsidRPr="00A53C4F" w:rsidRDefault="00A81267" w:rsidP="00DA5FF5">
      <w:pPr>
        <w:pStyle w:val="Odsekzoznamu"/>
        <w:numPr>
          <w:ilvl w:val="0"/>
          <w:numId w:val="16"/>
        </w:numPr>
        <w:spacing w:line="276" w:lineRule="auto"/>
        <w:ind w:left="426"/>
        <w:jc w:val="both"/>
        <w:rPr>
          <w:rFonts w:ascii="Corbel" w:hAnsi="Corbel" w:cs="Times New Roman"/>
        </w:rPr>
      </w:pPr>
      <w:r w:rsidRPr="00A53C4F">
        <w:rPr>
          <w:rFonts w:ascii="Corbel" w:hAnsi="Corbel" w:cs="Times New Roman"/>
        </w:rPr>
        <w:t>Verejný  obstarávateľ vylúči z verejného obstarávania uchádzača, ak vo vzťahu k nemu existuje podozrenie na konflikt záujmov aspoň jednej z osôb podieľajúcich sa na príprave zákazky a/alebo vyhodnotení predložených ponúk a takéto podozrenie nie je možné inými úspešnými opatreniami odstrániť.</w:t>
      </w:r>
    </w:p>
    <w:p w14:paraId="5FC5AA92" w14:textId="3B6575DB" w:rsidR="003F4EDA" w:rsidRPr="007B32B9" w:rsidRDefault="0075189D" w:rsidP="007B32B9">
      <w:pPr>
        <w:pStyle w:val="Odsekzoznamu"/>
        <w:numPr>
          <w:ilvl w:val="0"/>
          <w:numId w:val="16"/>
        </w:numPr>
        <w:spacing w:line="276" w:lineRule="auto"/>
        <w:ind w:left="426"/>
        <w:jc w:val="both"/>
        <w:rPr>
          <w:rFonts w:ascii="Corbel" w:hAnsi="Corbel" w:cs="Segoe UI"/>
          <w:color w:val="000000" w:themeColor="text1"/>
          <w:lang w:eastAsia="sk-SK"/>
        </w:rPr>
      </w:pPr>
      <w:r w:rsidRPr="00A53C4F">
        <w:rPr>
          <w:rFonts w:ascii="Corbel" w:hAnsi="Corbel" w:cs="Segoe UI"/>
          <w:color w:val="000000" w:themeColor="text1"/>
          <w:lang w:eastAsia="sk-SK"/>
        </w:rPr>
        <w:t xml:space="preserve">Verejný obstarávateľ nesmie uzavrieť zmluvu s uchádzačom, ktorý podľa § 11 ods. 1 zákona </w:t>
      </w:r>
      <w:r w:rsidR="00506455">
        <w:rPr>
          <w:rFonts w:ascii="Corbel" w:hAnsi="Corbel" w:cs="Segoe UI"/>
          <w:color w:val="000000" w:themeColor="text1"/>
          <w:lang w:eastAsia="sk-SK"/>
        </w:rPr>
        <w:t xml:space="preserve"> o verejnom obstarávaní </w:t>
      </w:r>
      <w:r w:rsidRPr="00A53C4F">
        <w:rPr>
          <w:rFonts w:ascii="Corbel" w:hAnsi="Corbel" w:cs="Segoe UI"/>
          <w:color w:val="000000" w:themeColor="text1"/>
          <w:lang w:eastAsia="sk-SK"/>
        </w:rPr>
        <w:t>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p>
    <w:p w14:paraId="7AB4AED6" w14:textId="680AD24B" w:rsidR="003F4EDA" w:rsidRPr="003F4EDA" w:rsidRDefault="003F4EDA" w:rsidP="003F4EDA">
      <w:pPr>
        <w:pStyle w:val="Odsekzoznamu"/>
        <w:numPr>
          <w:ilvl w:val="0"/>
          <w:numId w:val="16"/>
        </w:numPr>
        <w:spacing w:line="276" w:lineRule="auto"/>
        <w:ind w:left="426"/>
        <w:jc w:val="both"/>
        <w:rPr>
          <w:rFonts w:ascii="Corbel" w:hAnsi="Corbel" w:cs="Segoe UI"/>
          <w:color w:val="000000" w:themeColor="text1"/>
          <w:lang w:eastAsia="sk-SK"/>
        </w:rPr>
      </w:pPr>
      <w:r w:rsidRPr="003F4EDA">
        <w:rPr>
          <w:rFonts w:ascii="Corbel" w:hAnsi="Corbel" w:cs="Segoe UI"/>
          <w:color w:val="000000" w:themeColor="text1"/>
          <w:lang w:eastAsia="sk-SK"/>
        </w:rPr>
        <w:t>Verejný obstarávateľ bude pri vyhodnocovaní ponúk postupovať tzv. „</w:t>
      </w:r>
      <w:proofErr w:type="spellStart"/>
      <w:r w:rsidRPr="003F4EDA">
        <w:rPr>
          <w:rFonts w:ascii="Corbel" w:hAnsi="Corbel" w:cs="Segoe UI"/>
          <w:color w:val="000000" w:themeColor="text1"/>
          <w:lang w:eastAsia="sk-SK"/>
        </w:rPr>
        <w:t>superreverzným</w:t>
      </w:r>
      <w:proofErr w:type="spellEnd"/>
      <w:r w:rsidRPr="003F4EDA">
        <w:rPr>
          <w:rFonts w:ascii="Corbel" w:hAnsi="Corbel" w:cs="Segoe UI"/>
          <w:color w:val="000000" w:themeColor="text1"/>
          <w:lang w:eastAsia="sk-SK"/>
        </w:rPr>
        <w:t xml:space="preserve"> spôsobom“ čiže vyhodnocovanie bude prebiehať podľa poradia predložených návrhov na plnenie kritéria. Verejný obstarávateľ sa bude zaoberať ponukou najskôr prvého v poradí podľa vyššie uvedeného spôsobu, následne, ak prvý v poradí nesplní požiadavky verejného obstarávateľa, bude sa zaoberať ponukou druhého v poradí, prípadne aj ďalšími v poradí.</w:t>
      </w:r>
    </w:p>
    <w:p w14:paraId="60FD41C6" w14:textId="5DD9A6FA" w:rsidR="00506455" w:rsidRPr="00506455" w:rsidRDefault="00C65B1A" w:rsidP="00506455">
      <w:pPr>
        <w:pStyle w:val="Odsekzoznamu"/>
        <w:numPr>
          <w:ilvl w:val="0"/>
          <w:numId w:val="16"/>
        </w:numPr>
        <w:spacing w:line="276" w:lineRule="auto"/>
        <w:ind w:left="426"/>
        <w:jc w:val="both"/>
        <w:rPr>
          <w:rFonts w:ascii="Corbel" w:hAnsi="Corbel" w:cs="Segoe UI"/>
          <w:color w:val="000000" w:themeColor="text1"/>
          <w:lang w:eastAsia="sk-SK"/>
        </w:rPr>
      </w:pPr>
      <w:r w:rsidRPr="00A53C4F">
        <w:rPr>
          <w:rFonts w:ascii="Corbel" w:hAnsi="Corbel" w:cs="Segoe UI"/>
          <w:color w:val="000000" w:themeColor="text1"/>
          <w:lang w:eastAsia="sk-SK"/>
        </w:rPr>
        <w:t xml:space="preserve">Verejný obstarávateľ si vyhradzuje </w:t>
      </w:r>
      <w:r w:rsidR="00506455">
        <w:rPr>
          <w:rFonts w:ascii="Corbel" w:hAnsi="Corbel" w:cs="Segoe UI"/>
          <w:color w:val="000000" w:themeColor="text1"/>
          <w:lang w:eastAsia="sk-SK"/>
        </w:rPr>
        <w:t>právo zrušiť predmetné verejné obstarávanie</w:t>
      </w:r>
      <w:r w:rsidR="00506455" w:rsidRPr="00506455">
        <w:rPr>
          <w:rFonts w:ascii="Corbel" w:hAnsi="Corbel" w:cs="Segoe UI"/>
          <w:color w:val="000000" w:themeColor="text1"/>
          <w:lang w:eastAsia="sk-SK"/>
        </w:rPr>
        <w:t xml:space="preserve"> v súlade s § 57 zákona</w:t>
      </w:r>
      <w:r w:rsidR="00506455">
        <w:rPr>
          <w:rFonts w:ascii="Corbel" w:hAnsi="Corbel" w:cs="Segoe UI"/>
          <w:color w:val="000000" w:themeColor="text1"/>
          <w:lang w:eastAsia="sk-SK"/>
        </w:rPr>
        <w:t xml:space="preserve"> o verejnom obstarávaní.</w:t>
      </w:r>
    </w:p>
    <w:p w14:paraId="5C3D413F" w14:textId="393F2D4C" w:rsidR="00757928" w:rsidRPr="003F4EDA" w:rsidRDefault="00A774E9" w:rsidP="00DA5FF5">
      <w:pPr>
        <w:pStyle w:val="Odsekzoznamu"/>
        <w:numPr>
          <w:ilvl w:val="0"/>
          <w:numId w:val="16"/>
        </w:numPr>
        <w:ind w:left="426"/>
        <w:jc w:val="both"/>
        <w:rPr>
          <w:rFonts w:ascii="Corbel" w:hAnsi="Corbel" w:cs="Segoe UI"/>
          <w:color w:val="000000" w:themeColor="text1"/>
          <w:lang w:eastAsia="sk-SK"/>
        </w:rPr>
      </w:pPr>
      <w:r w:rsidRPr="003F4EDA">
        <w:rPr>
          <w:rFonts w:ascii="Corbel" w:hAnsi="Corbel" w:cs="Segoe UI"/>
          <w:color w:val="000000" w:themeColor="text1"/>
          <w:lang w:eastAsia="sk-SK"/>
        </w:rPr>
        <w:t>Veríme, že nám predložíte ponuku na požadovaný predmet zákazky v súlade s touto výzvou v nami požadovanom termíne.</w:t>
      </w:r>
    </w:p>
    <w:p w14:paraId="6AFA0F3D" w14:textId="65D0B0EA" w:rsidR="00506455" w:rsidRPr="003C1911" w:rsidRDefault="00EB5723" w:rsidP="007B32B9">
      <w:pPr>
        <w:pStyle w:val="Odsekzoznamu"/>
        <w:numPr>
          <w:ilvl w:val="0"/>
          <w:numId w:val="16"/>
        </w:numPr>
        <w:ind w:left="426"/>
        <w:jc w:val="both"/>
        <w:rPr>
          <w:rFonts w:ascii="Corbel" w:hAnsi="Corbel" w:cstheme="minorHAnsi"/>
        </w:rPr>
      </w:pPr>
      <w:r w:rsidRPr="00EB5723">
        <w:rPr>
          <w:rFonts w:ascii="Corbel" w:hAnsi="Corbel"/>
        </w:rPr>
        <w:t>V prípade rovnosti predložených cenových ponúk budú vyzvaní tí uchádzači, ktorí predložili najnižšie cenové ponuky, aby ich v lehote nie kratšej ako jeden pracovný deň upravili smerom nadol, prípadne potvrdili ich aktuálnu výšku. Úspešným sa stane uchádzač s najnižšou cenovou ponukou po uplynutí danej lehoty. Tento postup možno aj opakovať.</w:t>
      </w:r>
    </w:p>
    <w:p w14:paraId="121FF0CE" w14:textId="578664A4" w:rsidR="003C1911" w:rsidRPr="003C1911" w:rsidRDefault="003C1911" w:rsidP="007B32B9">
      <w:pPr>
        <w:pStyle w:val="Odsekzoznamu"/>
        <w:numPr>
          <w:ilvl w:val="0"/>
          <w:numId w:val="16"/>
        </w:numPr>
        <w:ind w:left="426"/>
        <w:jc w:val="both"/>
        <w:rPr>
          <w:rFonts w:ascii="Corbel" w:hAnsi="Corbel" w:cstheme="minorHAnsi"/>
        </w:rPr>
      </w:pPr>
      <w:r>
        <w:rPr>
          <w:rFonts w:ascii="Corbel" w:hAnsi="Corbel"/>
        </w:rPr>
        <w:t>Verejný obstarávateľ uvádza, že v tomto verejnom obstarávaní sa nepoužije elektronická aukcia.</w:t>
      </w:r>
    </w:p>
    <w:p w14:paraId="1918D31B" w14:textId="654AE803" w:rsidR="002C1E60" w:rsidRPr="002C1E60" w:rsidRDefault="003C1911" w:rsidP="002C1E60">
      <w:pPr>
        <w:pStyle w:val="Odsekzoznamu"/>
        <w:numPr>
          <w:ilvl w:val="0"/>
          <w:numId w:val="16"/>
        </w:numPr>
        <w:ind w:left="426"/>
        <w:jc w:val="both"/>
        <w:rPr>
          <w:rFonts w:ascii="Corbel" w:hAnsi="Corbel" w:cstheme="minorHAnsi"/>
        </w:rPr>
      </w:pPr>
      <w:r>
        <w:rPr>
          <w:rFonts w:ascii="Corbel" w:hAnsi="Corbel"/>
        </w:rPr>
        <w:lastRenderedPageBreak/>
        <w:t xml:space="preserve">Uchádzač musí spĺňať podmienky účasti podľa § 32 ods. 1 písm. e a f zákona o verejnom obstarávaní, pričom podmienku účasti – písmeno e – predloží v rámci obsahu ponuky – bod 4, a podmienku účasti-  písmeno f – si verejný obstarávateľ overí sám v dostupných registroch. Verejný obstarávateľ nesmie uzatvoriť zmluvu s uchádzačom, ktorý nespĺňa vyššie uvedené podmienky účasti a </w:t>
      </w:r>
      <w:r w:rsidRPr="003C1911">
        <w:rPr>
          <w:rFonts w:ascii="Corbel" w:hAnsi="Corbel"/>
        </w:rPr>
        <w:t>ak u neho existuje dôvod na vylúčenie podľa § 40 ods. 6 písm. f)</w:t>
      </w:r>
      <w:r w:rsidR="002C1E60">
        <w:rPr>
          <w:rFonts w:ascii="Corbel" w:hAnsi="Corbel"/>
        </w:rPr>
        <w:t xml:space="preserve"> zákona o verejnom obstarávaní</w:t>
      </w:r>
      <w:r>
        <w:rPr>
          <w:rFonts w:ascii="Corbel" w:hAnsi="Corbel"/>
        </w:rPr>
        <w:t xml:space="preserve"> (ak konflikt záujmov podľa § 23</w:t>
      </w:r>
      <w:r w:rsidR="002C1E60">
        <w:rPr>
          <w:rFonts w:ascii="Corbel" w:hAnsi="Corbel"/>
        </w:rPr>
        <w:t xml:space="preserve"> zákona o verejnom obstarávaní nemožno odstrániť inými účinnými opatreniami). </w:t>
      </w:r>
    </w:p>
    <w:p w14:paraId="21423029" w14:textId="6CFC16DD" w:rsidR="002C1E60" w:rsidRPr="002C1E60" w:rsidRDefault="002C1E60" w:rsidP="002C1E60">
      <w:pPr>
        <w:pStyle w:val="Odsekzoznamu"/>
        <w:numPr>
          <w:ilvl w:val="0"/>
          <w:numId w:val="16"/>
        </w:numPr>
        <w:ind w:left="426"/>
        <w:jc w:val="both"/>
        <w:rPr>
          <w:rFonts w:ascii="Corbel" w:hAnsi="Corbel" w:cstheme="minorHAnsi"/>
        </w:rPr>
      </w:pPr>
      <w:r w:rsidRPr="002C1E60">
        <w:rPr>
          <w:rFonts w:ascii="Corbel" w:hAnsi="Corbel"/>
        </w:rPr>
        <w:t>Verejný obstarávateľ môže odmietnuť uzavrieť zmluvu s uchádzačom, u ktorého existuje dôvod na vylúčenie podľa § 40 ods. 8 písm. d)</w:t>
      </w:r>
      <w:r>
        <w:rPr>
          <w:rFonts w:ascii="Corbel" w:hAnsi="Corbel"/>
        </w:rPr>
        <w:t xml:space="preserve"> zákona o verejnom obstarávaní (v</w:t>
      </w:r>
      <w:r w:rsidRPr="002C1E60">
        <w:rPr>
          <w:rFonts w:ascii="Corbel" w:hAnsi="Corbel"/>
        </w:rPr>
        <w:t>erejný obstarávateľ a obstarávateľ môžu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w:t>
      </w:r>
      <w:r>
        <w:rPr>
          <w:rFonts w:ascii="Corbel" w:hAnsi="Corbel"/>
        </w:rPr>
        <w:t>m).</w:t>
      </w:r>
    </w:p>
    <w:p w14:paraId="4F3DCE1E" w14:textId="011EFCB7" w:rsidR="004E0BF3" w:rsidRPr="00506455" w:rsidRDefault="007821E2" w:rsidP="00506455">
      <w:pPr>
        <w:pStyle w:val="Odsekzoznamu"/>
        <w:numPr>
          <w:ilvl w:val="0"/>
          <w:numId w:val="16"/>
        </w:numPr>
        <w:ind w:left="426"/>
        <w:jc w:val="both"/>
        <w:rPr>
          <w:rFonts w:ascii="Corbel" w:hAnsi="Corbel" w:cstheme="minorHAnsi"/>
        </w:rPr>
      </w:pPr>
      <w:r w:rsidRPr="00506455">
        <w:rPr>
          <w:rFonts w:ascii="Corbel" w:hAnsi="Corbel"/>
        </w:rPr>
        <w:t>Verejný obstarávateľ po vyhodnotení ponúk zašle informáciu o vyhodnotení ponúk všetkým uchádzačom elektronicky</w:t>
      </w:r>
      <w:r w:rsidR="00506455" w:rsidRPr="00506455">
        <w:rPr>
          <w:rFonts w:ascii="Corbel" w:hAnsi="Corbel"/>
        </w:rPr>
        <w:t xml:space="preserve"> prostredníctvom systému JOSEPHINE.</w:t>
      </w:r>
    </w:p>
    <w:p w14:paraId="35923DB8" w14:textId="77777777" w:rsidR="00A65D9D" w:rsidRDefault="00A65D9D" w:rsidP="00A65D9D">
      <w:pPr>
        <w:jc w:val="both"/>
        <w:rPr>
          <w:rFonts w:ascii="Corbel" w:hAnsi="Corbel"/>
        </w:rPr>
      </w:pPr>
    </w:p>
    <w:p w14:paraId="2808DFF3" w14:textId="68676562" w:rsidR="00894EC5" w:rsidRPr="00F852A1" w:rsidRDefault="00A65D9D" w:rsidP="002C1E60">
      <w:pPr>
        <w:jc w:val="both"/>
        <w:rPr>
          <w:rFonts w:ascii="Corbel" w:hAnsi="Corbel" w:cstheme="minorHAnsi"/>
        </w:rPr>
      </w:pPr>
      <w:r w:rsidRPr="00F852A1">
        <w:rPr>
          <w:rFonts w:ascii="Corbel" w:hAnsi="Corbel" w:cstheme="minorHAnsi"/>
        </w:rPr>
        <w:t>S pozdravom</w:t>
      </w:r>
    </w:p>
    <w:p w14:paraId="34CBB52D" w14:textId="01581BA2" w:rsidR="00894EC5" w:rsidRPr="00F852A1" w:rsidRDefault="00894EC5" w:rsidP="00894EC5">
      <w:pPr>
        <w:tabs>
          <w:tab w:val="right" w:leader="dot" w:pos="3960"/>
          <w:tab w:val="right" w:leader="dot" w:pos="7380"/>
          <w:tab w:val="right" w:leader="dot" w:pos="10080"/>
        </w:tabs>
        <w:spacing w:before="60"/>
        <w:jc w:val="both"/>
        <w:rPr>
          <w:rFonts w:ascii="Corbel" w:hAnsi="Corbel" w:cstheme="minorHAnsi"/>
          <w:b/>
        </w:rPr>
      </w:pPr>
      <w:r w:rsidRPr="00F852A1">
        <w:rPr>
          <w:rFonts w:ascii="Corbel" w:hAnsi="Corbel" w:cstheme="minorHAnsi"/>
          <w:b/>
        </w:rPr>
        <w:t>Zoznam príloh:</w:t>
      </w:r>
    </w:p>
    <w:p w14:paraId="05F2555F" w14:textId="1DAE3A1D" w:rsidR="00894EC5" w:rsidRPr="00F852A1" w:rsidRDefault="00894EC5" w:rsidP="00894EC5">
      <w:pPr>
        <w:rPr>
          <w:rFonts w:ascii="Corbel" w:eastAsia="Times New Roman" w:hAnsi="Corbel" w:cs="Calibri"/>
          <w:lang w:eastAsia="sk-SK"/>
        </w:rPr>
      </w:pPr>
      <w:r w:rsidRPr="00F852A1">
        <w:rPr>
          <w:rFonts w:ascii="Corbel" w:hAnsi="Corbel" w:cstheme="minorHAnsi"/>
          <w:bCs/>
        </w:rPr>
        <w:t xml:space="preserve">Príloha č . 1 – </w:t>
      </w:r>
      <w:r w:rsidR="00DA5FF5">
        <w:rPr>
          <w:rFonts w:ascii="Corbel" w:hAnsi="Corbel" w:cstheme="minorHAnsi"/>
          <w:bCs/>
        </w:rPr>
        <w:t>C</w:t>
      </w:r>
      <w:r w:rsidR="000C21D7">
        <w:rPr>
          <w:rFonts w:ascii="Corbel" w:hAnsi="Corbel" w:cstheme="minorHAnsi"/>
          <w:bCs/>
        </w:rPr>
        <w:t>enová ponuka</w:t>
      </w:r>
    </w:p>
    <w:p w14:paraId="5DB082C7" w14:textId="69068724"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p>
    <w:p w14:paraId="2CB8EE62" w14:textId="61A951BE"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p>
    <w:p w14:paraId="4D9DE152" w14:textId="77777777" w:rsidR="00A65D9D" w:rsidRPr="00F852A1" w:rsidRDefault="00A65D9D" w:rsidP="00A65D9D">
      <w:pPr>
        <w:tabs>
          <w:tab w:val="left" w:pos="5103"/>
        </w:tabs>
        <w:rPr>
          <w:rFonts w:ascii="Corbel" w:hAnsi="Corbel" w:cstheme="minorHAnsi"/>
        </w:rPr>
      </w:pPr>
    </w:p>
    <w:p w14:paraId="3CD9D7B6" w14:textId="0F831ED9" w:rsidR="00A65D9D" w:rsidRPr="00F852A1" w:rsidRDefault="00A65D9D" w:rsidP="00A65D9D">
      <w:pPr>
        <w:tabs>
          <w:tab w:val="left" w:pos="5103"/>
        </w:tabs>
        <w:rPr>
          <w:rFonts w:ascii="Corbel" w:hAnsi="Corbel" w:cstheme="minorHAnsi"/>
        </w:rPr>
      </w:pPr>
      <w:r w:rsidRPr="00F852A1">
        <w:rPr>
          <w:rFonts w:ascii="Corbel" w:hAnsi="Corbel" w:cstheme="minorHAnsi"/>
        </w:rPr>
        <w:t xml:space="preserve">                                                                                  </w:t>
      </w:r>
      <w:r w:rsidR="00894EC5">
        <w:rPr>
          <w:rFonts w:ascii="Corbel" w:hAnsi="Corbel" w:cstheme="minorHAnsi"/>
        </w:rPr>
        <w:t xml:space="preserve">                 </w:t>
      </w:r>
      <w:r w:rsidRPr="00F852A1">
        <w:rPr>
          <w:rFonts w:ascii="Corbel" w:hAnsi="Corbel" w:cstheme="minorHAnsi"/>
        </w:rPr>
        <w:t>.....................................................</w:t>
      </w:r>
    </w:p>
    <w:p w14:paraId="0C35418E" w14:textId="06587710" w:rsidR="00A65D9D" w:rsidRPr="00F852A1" w:rsidRDefault="00A65D9D" w:rsidP="00A65D9D">
      <w:pPr>
        <w:pStyle w:val="Bezriadkovania"/>
        <w:rPr>
          <w:rFonts w:ascii="Corbel" w:hAnsi="Corbel" w:cstheme="minorHAnsi"/>
        </w:rPr>
      </w:pPr>
      <w:r w:rsidRPr="00F852A1">
        <w:rPr>
          <w:rFonts w:ascii="Corbel" w:hAnsi="Corbel" w:cstheme="minorHAnsi"/>
        </w:rPr>
        <w:tab/>
        <w:t xml:space="preserve">                                                                             </w:t>
      </w:r>
      <w:r w:rsidR="00894EC5">
        <w:rPr>
          <w:rFonts w:ascii="Corbel" w:hAnsi="Corbel" w:cstheme="minorHAnsi"/>
        </w:rPr>
        <w:tab/>
      </w:r>
      <w:r w:rsidR="00894EC5">
        <w:rPr>
          <w:rFonts w:ascii="Corbel" w:hAnsi="Corbel" w:cstheme="minorHAnsi"/>
        </w:rPr>
        <w:tab/>
      </w:r>
      <w:r w:rsidR="007E43CA">
        <w:rPr>
          <w:rFonts w:ascii="Corbel" w:hAnsi="Corbel" w:cstheme="minorHAnsi"/>
        </w:rPr>
        <w:t>Ing. Tomáš Adamík</w:t>
      </w:r>
    </w:p>
    <w:p w14:paraId="66261E9D" w14:textId="41C8CDCB" w:rsidR="00A65D9D" w:rsidRDefault="00A65D9D" w:rsidP="007E43CA">
      <w:pPr>
        <w:pStyle w:val="Bezriadkovania"/>
        <w:rPr>
          <w:rFonts w:ascii="Corbel" w:hAnsi="Corbel" w:cstheme="minorHAnsi"/>
        </w:rPr>
      </w:pPr>
      <w:r w:rsidRPr="00F852A1">
        <w:rPr>
          <w:rFonts w:ascii="Corbel" w:hAnsi="Corbel" w:cstheme="minorHAnsi"/>
        </w:rPr>
        <w:t xml:space="preserve">                                                                                                          </w:t>
      </w:r>
      <w:r w:rsidR="00894EC5">
        <w:rPr>
          <w:rFonts w:ascii="Corbel" w:hAnsi="Corbel" w:cstheme="minorHAnsi"/>
        </w:rPr>
        <w:tab/>
      </w:r>
      <w:r w:rsidR="007E43CA">
        <w:rPr>
          <w:rFonts w:ascii="Corbel" w:hAnsi="Corbel" w:cstheme="minorHAnsi"/>
        </w:rPr>
        <w:t>projektový manažér</w:t>
      </w:r>
    </w:p>
    <w:p w14:paraId="4DA6D2F2" w14:textId="6AC4D75D" w:rsidR="00797AB1" w:rsidRDefault="00797AB1" w:rsidP="00797AB1">
      <w:pPr>
        <w:pStyle w:val="Bezriadkovania"/>
        <w:ind w:left="3545" w:firstLine="709"/>
        <w:rPr>
          <w:rFonts w:ascii="Corbel" w:hAnsi="Corbel" w:cstheme="minorHAnsi"/>
        </w:rPr>
      </w:pPr>
      <w:r>
        <w:rPr>
          <w:rFonts w:ascii="Corbel" w:hAnsi="Corbel" w:cstheme="minorHAnsi"/>
        </w:rPr>
        <w:t xml:space="preserve">  </w:t>
      </w:r>
      <w:r w:rsidR="007E43CA">
        <w:rPr>
          <w:rFonts w:ascii="Corbel" w:hAnsi="Corbel" w:cstheme="minorHAnsi"/>
        </w:rPr>
        <w:t>Univerzita Komenského v Bratislave</w:t>
      </w:r>
    </w:p>
    <w:p w14:paraId="1B795ACC" w14:textId="6B18F65A" w:rsidR="007E43CA" w:rsidRPr="00F852A1" w:rsidRDefault="00797AB1" w:rsidP="00797AB1">
      <w:pPr>
        <w:pStyle w:val="Bezriadkovania"/>
        <w:ind w:left="4254" w:firstLine="709"/>
        <w:rPr>
          <w:rFonts w:ascii="Corbel" w:hAnsi="Corbel" w:cstheme="minorHAnsi"/>
          <w:lang w:eastAsia="sk-SK"/>
        </w:rPr>
      </w:pPr>
      <w:r>
        <w:rPr>
          <w:rFonts w:ascii="Corbel" w:hAnsi="Corbel" w:cstheme="minorHAnsi"/>
        </w:rPr>
        <w:t xml:space="preserve">      </w:t>
      </w:r>
      <w:r w:rsidR="007E43CA">
        <w:rPr>
          <w:rFonts w:ascii="Corbel" w:hAnsi="Corbel" w:cstheme="minorHAnsi"/>
        </w:rPr>
        <w:t>Vedecký park</w:t>
      </w:r>
    </w:p>
    <w:p w14:paraId="5F715C4D" w14:textId="77777777" w:rsidR="00A65D9D" w:rsidRPr="00F852A1" w:rsidRDefault="00A65D9D" w:rsidP="00A65D9D">
      <w:pPr>
        <w:pStyle w:val="Bezriadkovania"/>
        <w:rPr>
          <w:rFonts w:ascii="Corbel" w:eastAsia="Times New Roman" w:hAnsi="Corbel" w:cstheme="minorHAnsi"/>
          <w:lang w:eastAsia="sk-SK"/>
        </w:rPr>
      </w:pPr>
      <w:r w:rsidRPr="00F852A1">
        <w:rPr>
          <w:rFonts w:ascii="Corbel" w:eastAsia="Times New Roman" w:hAnsi="Corbel" w:cstheme="minorHAnsi"/>
          <w:lang w:eastAsia="sk-SK"/>
        </w:rPr>
        <w:t xml:space="preserve">                                                                       </w:t>
      </w:r>
    </w:p>
    <w:p w14:paraId="1AEEEC10" w14:textId="77777777" w:rsidR="00A65D9D" w:rsidRPr="00F852A1" w:rsidRDefault="00A65D9D" w:rsidP="00A65D9D">
      <w:pPr>
        <w:tabs>
          <w:tab w:val="right" w:leader="dot" w:pos="3960"/>
          <w:tab w:val="right" w:leader="dot" w:pos="7380"/>
          <w:tab w:val="right" w:leader="dot" w:pos="10080"/>
        </w:tabs>
        <w:spacing w:before="60"/>
        <w:jc w:val="both"/>
        <w:rPr>
          <w:rFonts w:ascii="Corbel" w:eastAsia="Times New Roman" w:hAnsi="Corbel" w:cstheme="minorHAnsi"/>
          <w:lang w:eastAsia="sk-SK"/>
        </w:rPr>
      </w:pPr>
    </w:p>
    <w:sectPr w:rsidR="00A65D9D" w:rsidRPr="00F852A1" w:rsidSect="00301BF5">
      <w:headerReference w:type="first" r:id="rId13"/>
      <w:footerReference w:type="first" r:id="rId14"/>
      <w:pgSz w:w="11906" w:h="16838"/>
      <w:pgMar w:top="1596" w:right="1417" w:bottom="1417" w:left="1417" w:header="51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2EAB" w14:textId="77777777" w:rsidR="005D5422" w:rsidRDefault="005D5422">
      <w:r>
        <w:separator/>
      </w:r>
    </w:p>
  </w:endnote>
  <w:endnote w:type="continuationSeparator" w:id="0">
    <w:p w14:paraId="7F1913C5" w14:textId="77777777" w:rsidR="005D5422" w:rsidRDefault="005D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9E82" w14:textId="77777777" w:rsidR="004E0BF3" w:rsidRDefault="004E0BF3" w:rsidP="00443970">
    <w:pPr>
      <w:rPr>
        <w:rFonts w:ascii="Corbel" w:hAnsi="Corbe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0"/>
      <w:gridCol w:w="2845"/>
      <w:gridCol w:w="2921"/>
    </w:tblGrid>
    <w:tr w:rsidR="004E0BF3" w14:paraId="6181619C" w14:textId="77777777" w:rsidTr="005869EB">
      <w:trPr>
        <w:trHeight w:val="567"/>
      </w:trPr>
      <w:tc>
        <w:tcPr>
          <w:tcW w:w="3260" w:type="dxa"/>
          <w:shd w:val="clear" w:color="auto" w:fill="auto"/>
          <w:vAlign w:val="center"/>
          <w:hideMark/>
        </w:tcPr>
        <w:p w14:paraId="36371D2B" w14:textId="77777777" w:rsidR="00C43C04" w:rsidRPr="00D95432" w:rsidRDefault="00C43C04" w:rsidP="00C43C04">
          <w:pPr>
            <w:spacing w:line="276" w:lineRule="auto"/>
            <w:rPr>
              <w:rFonts w:ascii="Corbel" w:hAnsi="Corbel"/>
              <w:sz w:val="18"/>
              <w:szCs w:val="18"/>
            </w:rPr>
          </w:pPr>
          <w:r w:rsidRPr="00D95432">
            <w:rPr>
              <w:rFonts w:ascii="Corbel" w:hAnsi="Corbel"/>
              <w:sz w:val="18"/>
              <w:szCs w:val="18"/>
            </w:rPr>
            <w:t>+</w:t>
          </w:r>
          <w:r w:rsidRPr="00D95432">
            <w:rPr>
              <w:rFonts w:ascii="Corbel" w:hAnsi="Corbel" w:cs="Times New Roman (Body CS)"/>
              <w:sz w:val="18"/>
              <w:szCs w:val="18"/>
            </w:rPr>
            <w:t>421</w:t>
          </w:r>
          <w:r>
            <w:rPr>
              <w:rFonts w:ascii="Corbel" w:hAnsi="Corbel" w:cs="Times New Roman (Body CS)"/>
              <w:sz w:val="18"/>
              <w:szCs w:val="18"/>
            </w:rPr>
            <w:t> 911 77 88 23</w:t>
          </w:r>
        </w:p>
        <w:p w14:paraId="0A8B08A4" w14:textId="7B66CE9D" w:rsidR="004E0BF3" w:rsidRDefault="00C43C04" w:rsidP="00C43C04">
          <w:pPr>
            <w:spacing w:line="276" w:lineRule="auto"/>
            <w:rPr>
              <w:rFonts w:ascii="Corbel" w:hAnsi="Corbel" w:cs="Times New Roman (Body CS)"/>
              <w:sz w:val="18"/>
              <w:szCs w:val="18"/>
              <w14:ligatures w14:val="standard"/>
            </w:rPr>
          </w:pPr>
          <w:r>
            <w:rPr>
              <w:rFonts w:ascii="Corbel" w:hAnsi="Corbel"/>
              <w:sz w:val="18"/>
              <w:szCs w:val="18"/>
            </w:rPr>
            <w:t>tomas.adamik@uniba.sk</w:t>
          </w:r>
        </w:p>
      </w:tc>
      <w:tc>
        <w:tcPr>
          <w:tcW w:w="2845" w:type="dxa"/>
          <w:vAlign w:val="center"/>
          <w:hideMark/>
        </w:tcPr>
        <w:p w14:paraId="12D7405E" w14:textId="1A001C19" w:rsidR="004E0BF3" w:rsidRDefault="002D0A36" w:rsidP="00443970">
          <w:pPr>
            <w:pStyle w:val="Hlavika"/>
            <w:tabs>
              <w:tab w:val="clear" w:pos="4536"/>
              <w:tab w:val="center" w:pos="1742"/>
            </w:tabs>
            <w:spacing w:line="276" w:lineRule="auto"/>
            <w:jc w:val="center"/>
            <w:rPr>
              <w:rFonts w:ascii="Corbel" w:hAnsi="Corbel"/>
            </w:rPr>
          </w:pPr>
          <w:r w:rsidRPr="0035489D">
            <w:rPr>
              <w:rFonts w:ascii="Corbel" w:hAnsi="Corbel"/>
              <w:noProof/>
              <w:color w:val="000000" w:themeColor="text1"/>
            </w:rPr>
            <w:drawing>
              <wp:inline distT="0" distB="0" distL="0" distR="0" wp14:anchorId="5D381831" wp14:editId="4C04E884">
                <wp:extent cx="540000" cy="540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2921" w:type="dxa"/>
          <w:vAlign w:val="center"/>
          <w:hideMark/>
        </w:tcPr>
        <w:p w14:paraId="66CCFFE2" w14:textId="77777777" w:rsidR="004E0BF3" w:rsidRDefault="004E0BF3" w:rsidP="00443970">
          <w:pPr>
            <w:spacing w:line="276" w:lineRule="auto"/>
            <w:jc w:val="right"/>
            <w:rPr>
              <w:rFonts w:ascii="Corbel" w:hAnsi="Corbel" w:cs="Times New Roman (Body CS)"/>
              <w:sz w:val="18"/>
              <w:szCs w:val="18"/>
              <w14:ligatures w14:val="standard"/>
            </w:rPr>
          </w:pPr>
          <w:r>
            <w:rPr>
              <w:rFonts w:ascii="Corbel" w:hAnsi="Corbel" w:cs="Times New Roman (Body CS)"/>
              <w:sz w:val="18"/>
              <w:szCs w:val="18"/>
              <w14:ligatures w14:val="standard"/>
            </w:rPr>
            <w:t>www.uniba.sk</w:t>
          </w:r>
        </w:p>
      </w:tc>
    </w:tr>
  </w:tbl>
  <w:p w14:paraId="3B8A75B7" w14:textId="77777777" w:rsidR="004E0BF3" w:rsidRDefault="004E0BF3" w:rsidP="00443970">
    <w:pPr>
      <w:pStyle w:val="Pta"/>
    </w:pPr>
  </w:p>
  <w:p w14:paraId="49D2B15D" w14:textId="77777777" w:rsidR="004E0BF3" w:rsidRDefault="004E0B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F115" w14:textId="77777777" w:rsidR="005D5422" w:rsidRDefault="005D5422">
      <w:r>
        <w:separator/>
      </w:r>
    </w:p>
  </w:footnote>
  <w:footnote w:type="continuationSeparator" w:id="0">
    <w:p w14:paraId="69FC07A3" w14:textId="77777777" w:rsidR="005D5422" w:rsidRDefault="005D5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0" w:type="dxa"/>
      </w:tblCellMar>
      <w:tblLook w:val="04A0" w:firstRow="1" w:lastRow="0" w:firstColumn="1" w:lastColumn="0" w:noHBand="0" w:noVBand="1"/>
    </w:tblPr>
    <w:tblGrid>
      <w:gridCol w:w="1000"/>
      <w:gridCol w:w="3135"/>
      <w:gridCol w:w="2276"/>
      <w:gridCol w:w="3135"/>
    </w:tblGrid>
    <w:tr w:rsidR="00877369" w14:paraId="64EEE751" w14:textId="77777777" w:rsidTr="00877369">
      <w:trPr>
        <w:trHeight w:val="428"/>
      </w:trPr>
      <w:tc>
        <w:tcPr>
          <w:tcW w:w="524" w:type="pct"/>
          <w:hideMark/>
        </w:tcPr>
        <w:p w14:paraId="295B7B67" w14:textId="3B423C23" w:rsidR="00877369" w:rsidRDefault="00877369" w:rsidP="00877369">
          <w:pPr>
            <w:pStyle w:val="Hlavika"/>
            <w:tabs>
              <w:tab w:val="clear" w:pos="4536"/>
              <w:tab w:val="left" w:pos="1848"/>
            </w:tabs>
            <w:ind w:left="-142" w:right="-133"/>
            <w:rPr>
              <w:color w:val="000000" w:themeColor="text1"/>
              <w:sz w:val="24"/>
              <w:szCs w:val="24"/>
            </w:rPr>
          </w:pPr>
          <w:r w:rsidRPr="0035489D">
            <w:rPr>
              <w:rFonts w:ascii="Corbel" w:hAnsi="Corbel"/>
              <w:noProof/>
              <w:color w:val="000000" w:themeColor="text1"/>
            </w:rPr>
            <w:drawing>
              <wp:inline distT="0" distB="0" distL="0" distR="0" wp14:anchorId="7709D544" wp14:editId="4F4787A4">
                <wp:extent cx="540000" cy="540000"/>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1642" w:type="pct"/>
          <w:tcBorders>
            <w:top w:val="nil"/>
            <w:left w:val="nil"/>
            <w:bottom w:val="nil"/>
            <w:right w:val="single" w:sz="6" w:space="0" w:color="auto"/>
          </w:tcBorders>
          <w:hideMark/>
        </w:tcPr>
        <w:p w14:paraId="6CC20592" w14:textId="4C2D78C0" w:rsidR="00877369" w:rsidRDefault="00877369" w:rsidP="00877369">
          <w:pPr>
            <w:spacing w:line="276" w:lineRule="auto"/>
            <w:ind w:left="3" w:right="283" w:hanging="3"/>
            <w:rPr>
              <w:rFonts w:ascii="Corbel" w:hAnsi="Corbel" w:cs="Segoe UI"/>
              <w:color w:val="000000" w:themeColor="text1"/>
              <w:sz w:val="18"/>
              <w:szCs w:val="18"/>
              <w:shd w:val="clear" w:color="auto" w:fill="FFFFFF"/>
            </w:rPr>
          </w:pPr>
          <w:r w:rsidRPr="00761379">
            <w:rPr>
              <w:rFonts w:ascii="Corbel" w:hAnsi="Corbel" w:cs="Segoe UI"/>
              <w:color w:val="000000" w:themeColor="text1"/>
              <w:sz w:val="18"/>
              <w:szCs w:val="18"/>
              <w:shd w:val="clear" w:color="auto" w:fill="FFFFFF"/>
            </w:rPr>
            <w:t>Univerzita Komenského v</w:t>
          </w:r>
          <w:r>
            <w:rPr>
              <w:rFonts w:ascii="Corbel" w:hAnsi="Corbel" w:cs="Segoe UI"/>
              <w:color w:val="000000" w:themeColor="text1"/>
              <w:sz w:val="18"/>
              <w:szCs w:val="18"/>
              <w:shd w:val="clear" w:color="auto" w:fill="FFFFFF"/>
            </w:rPr>
            <w:t> </w:t>
          </w:r>
          <w:r w:rsidRPr="00761379">
            <w:rPr>
              <w:rFonts w:ascii="Corbel" w:hAnsi="Corbel" w:cs="Segoe UI"/>
              <w:color w:val="000000" w:themeColor="text1"/>
              <w:sz w:val="18"/>
              <w:szCs w:val="18"/>
              <w:shd w:val="clear" w:color="auto" w:fill="FFFFFF"/>
            </w:rPr>
            <w:t>Bratislave</w:t>
          </w:r>
          <w:r>
            <w:rPr>
              <w:rFonts w:ascii="Corbel" w:hAnsi="Corbel" w:cs="Segoe UI"/>
              <w:color w:val="000000" w:themeColor="text1"/>
              <w:sz w:val="18"/>
              <w:szCs w:val="18"/>
              <w:shd w:val="clear" w:color="auto" w:fill="FFFFFF"/>
            </w:rPr>
            <w:br/>
          </w:r>
          <w:r w:rsidRPr="00761379">
            <w:rPr>
              <w:rFonts w:ascii="Corbel" w:hAnsi="Corbel" w:cs="Segoe UI"/>
              <w:color w:val="000000" w:themeColor="text1"/>
              <w:sz w:val="18"/>
              <w:szCs w:val="18"/>
              <w:shd w:val="clear" w:color="auto" w:fill="FFFFFF"/>
            </w:rPr>
            <w:t>Vedecký park</w:t>
          </w:r>
        </w:p>
      </w:tc>
      <w:tc>
        <w:tcPr>
          <w:tcW w:w="1192" w:type="pct"/>
          <w:tcBorders>
            <w:top w:val="nil"/>
            <w:left w:val="single" w:sz="6" w:space="0" w:color="auto"/>
            <w:bottom w:val="nil"/>
            <w:right w:val="single" w:sz="6" w:space="0" w:color="auto"/>
          </w:tcBorders>
          <w:hideMark/>
        </w:tcPr>
        <w:p w14:paraId="6A5CACEB" w14:textId="10FC23F6" w:rsidR="00877369" w:rsidRDefault="00877369" w:rsidP="00877369">
          <w:pPr>
            <w:pStyle w:val="Hlavika"/>
            <w:spacing w:before="60" w:line="276" w:lineRule="auto"/>
            <w:ind w:left="173" w:right="170" w:hanging="3"/>
            <w:rPr>
              <w:rFonts w:ascii="Corbel" w:hAnsi="Corbel"/>
              <w:b/>
              <w:bCs/>
              <w:sz w:val="18"/>
              <w:szCs w:val="18"/>
            </w:rPr>
          </w:pPr>
          <w:r w:rsidRPr="00761379">
            <w:t>Ilkovičova 8</w:t>
          </w:r>
          <w:r w:rsidRPr="00761379">
            <w:br/>
            <w:t>841 04  Bratislava</w:t>
          </w:r>
        </w:p>
      </w:tc>
      <w:tc>
        <w:tcPr>
          <w:tcW w:w="1642" w:type="pct"/>
          <w:tcBorders>
            <w:top w:val="nil"/>
            <w:left w:val="single" w:sz="6" w:space="0" w:color="auto"/>
            <w:bottom w:val="nil"/>
            <w:right w:val="nil"/>
          </w:tcBorders>
          <w:hideMark/>
        </w:tcPr>
        <w:p w14:paraId="0062AF62" w14:textId="33FC4958" w:rsidR="00877369" w:rsidRDefault="00877369" w:rsidP="00877369">
          <w:pPr>
            <w:spacing w:before="60" w:line="276" w:lineRule="auto"/>
            <w:ind w:left="173" w:right="93" w:hanging="3"/>
            <w:rPr>
              <w:rFonts w:ascii="Corbel" w:hAnsi="Corbel" w:cs="Times New Roman (Body CS)"/>
              <w:b/>
              <w:bCs/>
              <w:sz w:val="18"/>
              <w:szCs w:val="18"/>
            </w:rPr>
          </w:pPr>
        </w:p>
      </w:tc>
    </w:tr>
  </w:tbl>
  <w:p w14:paraId="3C2CE86B" w14:textId="77777777" w:rsidR="00D95432" w:rsidRDefault="00D95432" w:rsidP="00D95432">
    <w:pPr>
      <w:pStyle w:val="Hlavika"/>
      <w:pBdr>
        <w:bottom w:val="single" w:sz="4" w:space="1" w:color="auto"/>
      </w:pBdr>
      <w:rPr>
        <w:rFonts w:ascii="Corbel" w:hAnsi="Corbel"/>
        <w14:numForm w14:val="lining"/>
      </w:rPr>
    </w:pPr>
  </w:p>
  <w:p w14:paraId="21DD1881" w14:textId="77777777" w:rsidR="00D95432" w:rsidRDefault="00D95432" w:rsidP="00D95432">
    <w:pPr>
      <w:pStyle w:val="Hlavika"/>
      <w:rPr>
        <w:rFonts w:ascii="Calibri" w:hAnsi="Calibri" w:cs="Calibri"/>
      </w:rPr>
    </w:pPr>
  </w:p>
  <w:p w14:paraId="3A01D937" w14:textId="77777777" w:rsidR="00D95432" w:rsidRDefault="00D95432" w:rsidP="00D95432">
    <w:pPr>
      <w:pStyle w:val="Hlavika"/>
    </w:pPr>
  </w:p>
  <w:p w14:paraId="58A75FB4" w14:textId="77777777" w:rsidR="00D95432" w:rsidRPr="00D95432" w:rsidRDefault="00D95432" w:rsidP="00D954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1BF"/>
    <w:multiLevelType w:val="hybridMultilevel"/>
    <w:tmpl w:val="5E787E98"/>
    <w:lvl w:ilvl="0" w:tplc="91665F4E">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AB91D5F"/>
    <w:multiLevelType w:val="hybridMultilevel"/>
    <w:tmpl w:val="AA2C0F7A"/>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2BE0763"/>
    <w:multiLevelType w:val="hybridMultilevel"/>
    <w:tmpl w:val="3762131A"/>
    <w:lvl w:ilvl="0" w:tplc="C26AEF20">
      <w:start w:val="1"/>
      <w:numFmt w:val="decimal"/>
      <w:lvlText w:val="%1."/>
      <w:lvlJc w:val="left"/>
      <w:pPr>
        <w:ind w:left="810" w:hanging="450"/>
      </w:pPr>
      <w:rPr>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05C04CF"/>
    <w:multiLevelType w:val="hybridMultilevel"/>
    <w:tmpl w:val="6474297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364D84"/>
    <w:multiLevelType w:val="hybridMultilevel"/>
    <w:tmpl w:val="2E62B228"/>
    <w:lvl w:ilvl="0" w:tplc="06EE1908">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4490098"/>
    <w:multiLevelType w:val="hybridMultilevel"/>
    <w:tmpl w:val="088A14C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70453A"/>
    <w:multiLevelType w:val="multilevel"/>
    <w:tmpl w:val="3C7045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706582"/>
    <w:multiLevelType w:val="multilevel"/>
    <w:tmpl w:val="791A6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646F7"/>
    <w:multiLevelType w:val="multilevel"/>
    <w:tmpl w:val="791A6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EFD589F"/>
    <w:multiLevelType w:val="multilevel"/>
    <w:tmpl w:val="0302A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165DF8"/>
    <w:multiLevelType w:val="hybridMultilevel"/>
    <w:tmpl w:val="14545826"/>
    <w:lvl w:ilvl="0" w:tplc="C324D796">
      <w:numFmt w:val="bullet"/>
      <w:lvlText w:val="-"/>
      <w:lvlJc w:val="left"/>
      <w:pPr>
        <w:ind w:left="720" w:hanging="360"/>
      </w:pPr>
      <w:rPr>
        <w:rFonts w:ascii="Corbel" w:eastAsia="Times New Roman" w:hAnsi="Corbel"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76962DF"/>
    <w:multiLevelType w:val="hybridMultilevel"/>
    <w:tmpl w:val="65780E3C"/>
    <w:lvl w:ilvl="0" w:tplc="E95065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6B10239A"/>
    <w:multiLevelType w:val="multilevel"/>
    <w:tmpl w:val="02ACDE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D714BB0"/>
    <w:multiLevelType w:val="hybridMultilevel"/>
    <w:tmpl w:val="DB3AC88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942436"/>
    <w:multiLevelType w:val="multilevel"/>
    <w:tmpl w:val="A554F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572412"/>
    <w:multiLevelType w:val="hybridMultilevel"/>
    <w:tmpl w:val="F8E64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14"/>
  </w:num>
  <w:num w:numId="5">
    <w:abstractNumId w:val="9"/>
  </w:num>
  <w:num w:numId="6">
    <w:abstractNumId w:val="15"/>
  </w:num>
  <w:num w:numId="7">
    <w:abstractNumId w:val="11"/>
  </w:num>
  <w:num w:numId="8">
    <w:abstractNumId w:val="0"/>
  </w:num>
  <w:num w:numId="9">
    <w:abstractNumId w:val="8"/>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noPunctuationKerning/>
  <w:characterSpacingControl w:val="doNotCompress"/>
  <w:hdrShapeDefaults>
    <o:shapedefaults v:ext="edit" spidmax="7577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65"/>
    <w:rsid w:val="00012F0D"/>
    <w:rsid w:val="000203C6"/>
    <w:rsid w:val="00031B68"/>
    <w:rsid w:val="000460D6"/>
    <w:rsid w:val="00062E04"/>
    <w:rsid w:val="00070833"/>
    <w:rsid w:val="000845E3"/>
    <w:rsid w:val="0008643E"/>
    <w:rsid w:val="000A1ACB"/>
    <w:rsid w:val="000B0019"/>
    <w:rsid w:val="000B1477"/>
    <w:rsid w:val="000B5108"/>
    <w:rsid w:val="000B74EC"/>
    <w:rsid w:val="000B7C59"/>
    <w:rsid w:val="000C0E6B"/>
    <w:rsid w:val="000C21D7"/>
    <w:rsid w:val="000C71BB"/>
    <w:rsid w:val="000C78FB"/>
    <w:rsid w:val="000D16B9"/>
    <w:rsid w:val="000D266F"/>
    <w:rsid w:val="000D5C23"/>
    <w:rsid w:val="000D7068"/>
    <w:rsid w:val="000D7C94"/>
    <w:rsid w:val="000E0FB2"/>
    <w:rsid w:val="000E431F"/>
    <w:rsid w:val="000F1784"/>
    <w:rsid w:val="000F3099"/>
    <w:rsid w:val="000F3FA2"/>
    <w:rsid w:val="000F6D0E"/>
    <w:rsid w:val="000F74D2"/>
    <w:rsid w:val="001020F8"/>
    <w:rsid w:val="001170E3"/>
    <w:rsid w:val="00125397"/>
    <w:rsid w:val="001278CA"/>
    <w:rsid w:val="0013101A"/>
    <w:rsid w:val="001358EA"/>
    <w:rsid w:val="00152651"/>
    <w:rsid w:val="00156056"/>
    <w:rsid w:val="001560DB"/>
    <w:rsid w:val="001579F8"/>
    <w:rsid w:val="00160F97"/>
    <w:rsid w:val="00164118"/>
    <w:rsid w:val="00165A87"/>
    <w:rsid w:val="00167188"/>
    <w:rsid w:val="00167442"/>
    <w:rsid w:val="00170B1B"/>
    <w:rsid w:val="00171837"/>
    <w:rsid w:val="00180E45"/>
    <w:rsid w:val="00182FCD"/>
    <w:rsid w:val="001954B7"/>
    <w:rsid w:val="00196DC5"/>
    <w:rsid w:val="001A0183"/>
    <w:rsid w:val="001A0863"/>
    <w:rsid w:val="001A3C4C"/>
    <w:rsid w:val="001A677D"/>
    <w:rsid w:val="001B1B8C"/>
    <w:rsid w:val="001C2764"/>
    <w:rsid w:val="001D577F"/>
    <w:rsid w:val="001D6C22"/>
    <w:rsid w:val="001D6FC8"/>
    <w:rsid w:val="001E4EF0"/>
    <w:rsid w:val="001E6D86"/>
    <w:rsid w:val="001F18B7"/>
    <w:rsid w:val="001F3CC3"/>
    <w:rsid w:val="001F420A"/>
    <w:rsid w:val="00212C68"/>
    <w:rsid w:val="002268C7"/>
    <w:rsid w:val="00230364"/>
    <w:rsid w:val="00236105"/>
    <w:rsid w:val="00237A52"/>
    <w:rsid w:val="00240BAA"/>
    <w:rsid w:val="00245208"/>
    <w:rsid w:val="00251714"/>
    <w:rsid w:val="002628C2"/>
    <w:rsid w:val="002639F2"/>
    <w:rsid w:val="00266049"/>
    <w:rsid w:val="002660C3"/>
    <w:rsid w:val="002720F8"/>
    <w:rsid w:val="002733A1"/>
    <w:rsid w:val="00275F3D"/>
    <w:rsid w:val="002774CF"/>
    <w:rsid w:val="00281607"/>
    <w:rsid w:val="00283D56"/>
    <w:rsid w:val="00287A15"/>
    <w:rsid w:val="0029289F"/>
    <w:rsid w:val="002936D8"/>
    <w:rsid w:val="002A2CF6"/>
    <w:rsid w:val="002B592C"/>
    <w:rsid w:val="002C1E60"/>
    <w:rsid w:val="002C28A3"/>
    <w:rsid w:val="002D0A36"/>
    <w:rsid w:val="002E1357"/>
    <w:rsid w:val="002E27D8"/>
    <w:rsid w:val="002F5661"/>
    <w:rsid w:val="00301BF5"/>
    <w:rsid w:val="0030233A"/>
    <w:rsid w:val="0030294E"/>
    <w:rsid w:val="0030770D"/>
    <w:rsid w:val="003077B6"/>
    <w:rsid w:val="0031351B"/>
    <w:rsid w:val="0031395E"/>
    <w:rsid w:val="00316A84"/>
    <w:rsid w:val="00326BA8"/>
    <w:rsid w:val="00332B34"/>
    <w:rsid w:val="003353FF"/>
    <w:rsid w:val="003436F4"/>
    <w:rsid w:val="00343814"/>
    <w:rsid w:val="00346D69"/>
    <w:rsid w:val="00350C05"/>
    <w:rsid w:val="003557F9"/>
    <w:rsid w:val="00377FD5"/>
    <w:rsid w:val="00380845"/>
    <w:rsid w:val="00397B33"/>
    <w:rsid w:val="003A1291"/>
    <w:rsid w:val="003A30B4"/>
    <w:rsid w:val="003A336E"/>
    <w:rsid w:val="003C1911"/>
    <w:rsid w:val="003D1748"/>
    <w:rsid w:val="003D207E"/>
    <w:rsid w:val="003D2445"/>
    <w:rsid w:val="003D34AE"/>
    <w:rsid w:val="003D41BC"/>
    <w:rsid w:val="003E130C"/>
    <w:rsid w:val="003E1EF0"/>
    <w:rsid w:val="003E36E3"/>
    <w:rsid w:val="003E695B"/>
    <w:rsid w:val="003F1CAF"/>
    <w:rsid w:val="003F4EDA"/>
    <w:rsid w:val="003F6AB5"/>
    <w:rsid w:val="004074F0"/>
    <w:rsid w:val="004125CF"/>
    <w:rsid w:val="004158AF"/>
    <w:rsid w:val="00422868"/>
    <w:rsid w:val="00433CD3"/>
    <w:rsid w:val="00437366"/>
    <w:rsid w:val="004424F4"/>
    <w:rsid w:val="00443970"/>
    <w:rsid w:val="0045327C"/>
    <w:rsid w:val="0045544C"/>
    <w:rsid w:val="00460776"/>
    <w:rsid w:val="00464355"/>
    <w:rsid w:val="00464C44"/>
    <w:rsid w:val="00464D9A"/>
    <w:rsid w:val="00466999"/>
    <w:rsid w:val="00467333"/>
    <w:rsid w:val="00472AFE"/>
    <w:rsid w:val="00476BAA"/>
    <w:rsid w:val="0049108A"/>
    <w:rsid w:val="004A0102"/>
    <w:rsid w:val="004A45CE"/>
    <w:rsid w:val="004B2F89"/>
    <w:rsid w:val="004B5768"/>
    <w:rsid w:val="004B57CE"/>
    <w:rsid w:val="004C003B"/>
    <w:rsid w:val="004D11F3"/>
    <w:rsid w:val="004D40C7"/>
    <w:rsid w:val="004D7E5C"/>
    <w:rsid w:val="004E0BF3"/>
    <w:rsid w:val="004F27D0"/>
    <w:rsid w:val="00500E8D"/>
    <w:rsid w:val="00506174"/>
    <w:rsid w:val="00506455"/>
    <w:rsid w:val="00510090"/>
    <w:rsid w:val="005112EF"/>
    <w:rsid w:val="0051643C"/>
    <w:rsid w:val="005171FE"/>
    <w:rsid w:val="00523328"/>
    <w:rsid w:val="00524175"/>
    <w:rsid w:val="005346A8"/>
    <w:rsid w:val="005500C7"/>
    <w:rsid w:val="00554690"/>
    <w:rsid w:val="00554847"/>
    <w:rsid w:val="00556049"/>
    <w:rsid w:val="005731EB"/>
    <w:rsid w:val="005840BA"/>
    <w:rsid w:val="00584D09"/>
    <w:rsid w:val="005869EB"/>
    <w:rsid w:val="00594069"/>
    <w:rsid w:val="005A7DEB"/>
    <w:rsid w:val="005B2762"/>
    <w:rsid w:val="005C6A20"/>
    <w:rsid w:val="005D349B"/>
    <w:rsid w:val="005D5422"/>
    <w:rsid w:val="005D6478"/>
    <w:rsid w:val="005F083C"/>
    <w:rsid w:val="005F4693"/>
    <w:rsid w:val="00602BB2"/>
    <w:rsid w:val="0060426D"/>
    <w:rsid w:val="00611101"/>
    <w:rsid w:val="006211AD"/>
    <w:rsid w:val="00624094"/>
    <w:rsid w:val="00624241"/>
    <w:rsid w:val="0063217D"/>
    <w:rsid w:val="00632717"/>
    <w:rsid w:val="00640A69"/>
    <w:rsid w:val="00642997"/>
    <w:rsid w:val="0064400D"/>
    <w:rsid w:val="00644C7A"/>
    <w:rsid w:val="00651579"/>
    <w:rsid w:val="0066694A"/>
    <w:rsid w:val="006748DF"/>
    <w:rsid w:val="00682BC3"/>
    <w:rsid w:val="00685107"/>
    <w:rsid w:val="006908A0"/>
    <w:rsid w:val="00690A60"/>
    <w:rsid w:val="00692CBF"/>
    <w:rsid w:val="006958B2"/>
    <w:rsid w:val="006A2ABA"/>
    <w:rsid w:val="006B604B"/>
    <w:rsid w:val="006B7648"/>
    <w:rsid w:val="006C1B75"/>
    <w:rsid w:val="006D0D2B"/>
    <w:rsid w:val="006D3159"/>
    <w:rsid w:val="006D4B1A"/>
    <w:rsid w:val="006E16D3"/>
    <w:rsid w:val="006E2827"/>
    <w:rsid w:val="006E512E"/>
    <w:rsid w:val="006F1347"/>
    <w:rsid w:val="006F34AF"/>
    <w:rsid w:val="006F6F6F"/>
    <w:rsid w:val="006F7109"/>
    <w:rsid w:val="00700493"/>
    <w:rsid w:val="00702212"/>
    <w:rsid w:val="00703AE2"/>
    <w:rsid w:val="00716913"/>
    <w:rsid w:val="00717F4D"/>
    <w:rsid w:val="007243E3"/>
    <w:rsid w:val="007424E6"/>
    <w:rsid w:val="00745D6B"/>
    <w:rsid w:val="0074709F"/>
    <w:rsid w:val="0075189D"/>
    <w:rsid w:val="00756FDF"/>
    <w:rsid w:val="00757928"/>
    <w:rsid w:val="007601F2"/>
    <w:rsid w:val="0076337A"/>
    <w:rsid w:val="007645B2"/>
    <w:rsid w:val="00766D81"/>
    <w:rsid w:val="00770328"/>
    <w:rsid w:val="00772254"/>
    <w:rsid w:val="00774665"/>
    <w:rsid w:val="007821E2"/>
    <w:rsid w:val="00790714"/>
    <w:rsid w:val="007923B4"/>
    <w:rsid w:val="00794068"/>
    <w:rsid w:val="00797AB1"/>
    <w:rsid w:val="007B2D83"/>
    <w:rsid w:val="007B32B9"/>
    <w:rsid w:val="007B5451"/>
    <w:rsid w:val="007B6087"/>
    <w:rsid w:val="007B6657"/>
    <w:rsid w:val="007C32AC"/>
    <w:rsid w:val="007C3ACC"/>
    <w:rsid w:val="007C72BF"/>
    <w:rsid w:val="007C7486"/>
    <w:rsid w:val="007D30B3"/>
    <w:rsid w:val="007D52D4"/>
    <w:rsid w:val="007E43CA"/>
    <w:rsid w:val="007E47E5"/>
    <w:rsid w:val="007F23E1"/>
    <w:rsid w:val="0081061C"/>
    <w:rsid w:val="00831E09"/>
    <w:rsid w:val="00840D19"/>
    <w:rsid w:val="008438F2"/>
    <w:rsid w:val="00844037"/>
    <w:rsid w:val="008469C3"/>
    <w:rsid w:val="00863713"/>
    <w:rsid w:val="0086625C"/>
    <w:rsid w:val="00866AC3"/>
    <w:rsid w:val="00872607"/>
    <w:rsid w:val="00873B9F"/>
    <w:rsid w:val="00877369"/>
    <w:rsid w:val="00885E7F"/>
    <w:rsid w:val="00894EC5"/>
    <w:rsid w:val="0089674E"/>
    <w:rsid w:val="008A0C2C"/>
    <w:rsid w:val="008A3E7D"/>
    <w:rsid w:val="008B6043"/>
    <w:rsid w:val="008C56CF"/>
    <w:rsid w:val="008C5ACB"/>
    <w:rsid w:val="008C62D0"/>
    <w:rsid w:val="008C7524"/>
    <w:rsid w:val="008E5314"/>
    <w:rsid w:val="0090003A"/>
    <w:rsid w:val="00911B49"/>
    <w:rsid w:val="0091370E"/>
    <w:rsid w:val="0091522A"/>
    <w:rsid w:val="00922578"/>
    <w:rsid w:val="00922652"/>
    <w:rsid w:val="00935F2F"/>
    <w:rsid w:val="00940D3A"/>
    <w:rsid w:val="00941C05"/>
    <w:rsid w:val="00946E76"/>
    <w:rsid w:val="0094715A"/>
    <w:rsid w:val="00947A6D"/>
    <w:rsid w:val="009510C7"/>
    <w:rsid w:val="00954E41"/>
    <w:rsid w:val="009610AA"/>
    <w:rsid w:val="00965854"/>
    <w:rsid w:val="00980092"/>
    <w:rsid w:val="00986287"/>
    <w:rsid w:val="009A04B3"/>
    <w:rsid w:val="009A3E20"/>
    <w:rsid w:val="009A7CF0"/>
    <w:rsid w:val="009B1853"/>
    <w:rsid w:val="009B5F6D"/>
    <w:rsid w:val="009C4767"/>
    <w:rsid w:val="009D01B4"/>
    <w:rsid w:val="009D1C72"/>
    <w:rsid w:val="009D318D"/>
    <w:rsid w:val="009D4F0A"/>
    <w:rsid w:val="009E37E2"/>
    <w:rsid w:val="009E3AED"/>
    <w:rsid w:val="009F0CAC"/>
    <w:rsid w:val="009F6948"/>
    <w:rsid w:val="00A03836"/>
    <w:rsid w:val="00A17502"/>
    <w:rsid w:val="00A25965"/>
    <w:rsid w:val="00A357DB"/>
    <w:rsid w:val="00A4212D"/>
    <w:rsid w:val="00A53C4F"/>
    <w:rsid w:val="00A562D5"/>
    <w:rsid w:val="00A62A4E"/>
    <w:rsid w:val="00A65D9D"/>
    <w:rsid w:val="00A719B6"/>
    <w:rsid w:val="00A774E9"/>
    <w:rsid w:val="00A81267"/>
    <w:rsid w:val="00A82FED"/>
    <w:rsid w:val="00A84553"/>
    <w:rsid w:val="00AA00CC"/>
    <w:rsid w:val="00AA3055"/>
    <w:rsid w:val="00AA761E"/>
    <w:rsid w:val="00AC320B"/>
    <w:rsid w:val="00AC5F60"/>
    <w:rsid w:val="00AD1C32"/>
    <w:rsid w:val="00AF6DE3"/>
    <w:rsid w:val="00B047F9"/>
    <w:rsid w:val="00B05E23"/>
    <w:rsid w:val="00B06EC5"/>
    <w:rsid w:val="00B12035"/>
    <w:rsid w:val="00B14AFD"/>
    <w:rsid w:val="00B31213"/>
    <w:rsid w:val="00B31565"/>
    <w:rsid w:val="00B31680"/>
    <w:rsid w:val="00B319E4"/>
    <w:rsid w:val="00B523BA"/>
    <w:rsid w:val="00B55669"/>
    <w:rsid w:val="00B57E2E"/>
    <w:rsid w:val="00B71A0D"/>
    <w:rsid w:val="00B83158"/>
    <w:rsid w:val="00B83F78"/>
    <w:rsid w:val="00B84745"/>
    <w:rsid w:val="00B90C08"/>
    <w:rsid w:val="00B91186"/>
    <w:rsid w:val="00BA1506"/>
    <w:rsid w:val="00BB221C"/>
    <w:rsid w:val="00BB37E0"/>
    <w:rsid w:val="00BB6732"/>
    <w:rsid w:val="00BC1D79"/>
    <w:rsid w:val="00BC68CF"/>
    <w:rsid w:val="00BD174B"/>
    <w:rsid w:val="00BD5928"/>
    <w:rsid w:val="00BF6873"/>
    <w:rsid w:val="00BF6FB4"/>
    <w:rsid w:val="00C25A7B"/>
    <w:rsid w:val="00C33E78"/>
    <w:rsid w:val="00C41FBB"/>
    <w:rsid w:val="00C43C04"/>
    <w:rsid w:val="00C479C2"/>
    <w:rsid w:val="00C47BD3"/>
    <w:rsid w:val="00C50328"/>
    <w:rsid w:val="00C520B8"/>
    <w:rsid w:val="00C6095B"/>
    <w:rsid w:val="00C64868"/>
    <w:rsid w:val="00C65B1A"/>
    <w:rsid w:val="00C755F1"/>
    <w:rsid w:val="00C83B83"/>
    <w:rsid w:val="00C90ECD"/>
    <w:rsid w:val="00C9287E"/>
    <w:rsid w:val="00C97840"/>
    <w:rsid w:val="00CA1993"/>
    <w:rsid w:val="00CA5654"/>
    <w:rsid w:val="00CA63B9"/>
    <w:rsid w:val="00CB49CD"/>
    <w:rsid w:val="00CB5400"/>
    <w:rsid w:val="00CB6556"/>
    <w:rsid w:val="00CC3C57"/>
    <w:rsid w:val="00CC7B9C"/>
    <w:rsid w:val="00CD5FDE"/>
    <w:rsid w:val="00CF39B7"/>
    <w:rsid w:val="00CF6843"/>
    <w:rsid w:val="00D017EC"/>
    <w:rsid w:val="00D02B37"/>
    <w:rsid w:val="00D07B40"/>
    <w:rsid w:val="00D07BEA"/>
    <w:rsid w:val="00D2047A"/>
    <w:rsid w:val="00D262DA"/>
    <w:rsid w:val="00D26DF5"/>
    <w:rsid w:val="00D2729B"/>
    <w:rsid w:val="00D360C1"/>
    <w:rsid w:val="00D360DD"/>
    <w:rsid w:val="00D43533"/>
    <w:rsid w:val="00D5699F"/>
    <w:rsid w:val="00D65E0E"/>
    <w:rsid w:val="00D90DD7"/>
    <w:rsid w:val="00D9330E"/>
    <w:rsid w:val="00D94423"/>
    <w:rsid w:val="00D95432"/>
    <w:rsid w:val="00D95BE8"/>
    <w:rsid w:val="00D96E47"/>
    <w:rsid w:val="00DA2479"/>
    <w:rsid w:val="00DA4093"/>
    <w:rsid w:val="00DA5D10"/>
    <w:rsid w:val="00DA5FF5"/>
    <w:rsid w:val="00DA6685"/>
    <w:rsid w:val="00DB0FF1"/>
    <w:rsid w:val="00DB109A"/>
    <w:rsid w:val="00DB26E4"/>
    <w:rsid w:val="00DB5748"/>
    <w:rsid w:val="00DB58B8"/>
    <w:rsid w:val="00DC4247"/>
    <w:rsid w:val="00DC4310"/>
    <w:rsid w:val="00DC5B31"/>
    <w:rsid w:val="00DC7C12"/>
    <w:rsid w:val="00DE0D8B"/>
    <w:rsid w:val="00DE716E"/>
    <w:rsid w:val="00DF091C"/>
    <w:rsid w:val="00DF737C"/>
    <w:rsid w:val="00E041EF"/>
    <w:rsid w:val="00E0684B"/>
    <w:rsid w:val="00E0763E"/>
    <w:rsid w:val="00E0773D"/>
    <w:rsid w:val="00E21A74"/>
    <w:rsid w:val="00E23CA8"/>
    <w:rsid w:val="00E2457A"/>
    <w:rsid w:val="00E32478"/>
    <w:rsid w:val="00E402D0"/>
    <w:rsid w:val="00E44FDE"/>
    <w:rsid w:val="00E46B71"/>
    <w:rsid w:val="00E609FF"/>
    <w:rsid w:val="00E64BA9"/>
    <w:rsid w:val="00E73616"/>
    <w:rsid w:val="00E75EC8"/>
    <w:rsid w:val="00E76BA6"/>
    <w:rsid w:val="00E806A7"/>
    <w:rsid w:val="00E82B06"/>
    <w:rsid w:val="00E861F2"/>
    <w:rsid w:val="00E87BB0"/>
    <w:rsid w:val="00E90FC4"/>
    <w:rsid w:val="00E95DE4"/>
    <w:rsid w:val="00EA1FAE"/>
    <w:rsid w:val="00EA750F"/>
    <w:rsid w:val="00EB5723"/>
    <w:rsid w:val="00EC1B8D"/>
    <w:rsid w:val="00EC2C63"/>
    <w:rsid w:val="00EC795E"/>
    <w:rsid w:val="00ED3E8F"/>
    <w:rsid w:val="00EE2E86"/>
    <w:rsid w:val="00EE3528"/>
    <w:rsid w:val="00EE7B73"/>
    <w:rsid w:val="00EF7D82"/>
    <w:rsid w:val="00F05A62"/>
    <w:rsid w:val="00F06CA8"/>
    <w:rsid w:val="00F16D29"/>
    <w:rsid w:val="00F242F6"/>
    <w:rsid w:val="00F27360"/>
    <w:rsid w:val="00F331D9"/>
    <w:rsid w:val="00F37FDF"/>
    <w:rsid w:val="00F415CB"/>
    <w:rsid w:val="00F43D4B"/>
    <w:rsid w:val="00F512A5"/>
    <w:rsid w:val="00F521BC"/>
    <w:rsid w:val="00F56AC6"/>
    <w:rsid w:val="00F66C73"/>
    <w:rsid w:val="00F734A4"/>
    <w:rsid w:val="00F73BB2"/>
    <w:rsid w:val="00F74CF5"/>
    <w:rsid w:val="00F82FD9"/>
    <w:rsid w:val="00F83183"/>
    <w:rsid w:val="00F83436"/>
    <w:rsid w:val="00F84378"/>
    <w:rsid w:val="00F852A1"/>
    <w:rsid w:val="00F865AE"/>
    <w:rsid w:val="00F90C52"/>
    <w:rsid w:val="00F96C21"/>
    <w:rsid w:val="00F97D48"/>
    <w:rsid w:val="00FA4B53"/>
    <w:rsid w:val="00FB362C"/>
    <w:rsid w:val="00FB39C5"/>
    <w:rsid w:val="00FB5F8D"/>
    <w:rsid w:val="00FC0FFB"/>
    <w:rsid w:val="00FC54D8"/>
    <w:rsid w:val="00FC5549"/>
    <w:rsid w:val="00FC6F5A"/>
    <w:rsid w:val="00FD1DE7"/>
    <w:rsid w:val="00FD6EC8"/>
    <w:rsid w:val="00FE23D8"/>
    <w:rsid w:val="00FF6AB1"/>
    <w:rsid w:val="01990C36"/>
    <w:rsid w:val="03474330"/>
    <w:rsid w:val="03B0FA7B"/>
    <w:rsid w:val="09BC72FF"/>
    <w:rsid w:val="0BD7BBAA"/>
    <w:rsid w:val="0C7D4075"/>
    <w:rsid w:val="0CB534B0"/>
    <w:rsid w:val="0EB0DF35"/>
    <w:rsid w:val="0F18F61E"/>
    <w:rsid w:val="10BD59DC"/>
    <w:rsid w:val="17DEBBC9"/>
    <w:rsid w:val="1AC89A85"/>
    <w:rsid w:val="1D260782"/>
    <w:rsid w:val="1D5105DC"/>
    <w:rsid w:val="22CF6BB6"/>
    <w:rsid w:val="23423694"/>
    <w:rsid w:val="234B3502"/>
    <w:rsid w:val="354B0239"/>
    <w:rsid w:val="3563385E"/>
    <w:rsid w:val="3A2FEEDF"/>
    <w:rsid w:val="40744CE6"/>
    <w:rsid w:val="44A0533C"/>
    <w:rsid w:val="4FF570DA"/>
    <w:rsid w:val="50FDD3A0"/>
    <w:rsid w:val="519C5EA9"/>
    <w:rsid w:val="54134D80"/>
    <w:rsid w:val="58152C3D"/>
    <w:rsid w:val="5A82B3C5"/>
    <w:rsid w:val="5C037E7C"/>
    <w:rsid w:val="5CCEFCE8"/>
    <w:rsid w:val="61BE59D9"/>
    <w:rsid w:val="661690B9"/>
    <w:rsid w:val="686D0001"/>
    <w:rsid w:val="6FDC6BFA"/>
    <w:rsid w:val="7AB666D0"/>
    <w:rsid w:val="7B2AC548"/>
    <w:rsid w:val="7BD05411"/>
    <w:rsid w:val="7D00351A"/>
    <w:rsid w:val="7D6F401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6D91B4B"/>
  <w15:docId w15:val="{69F0BB64-B5EB-4453-A7AC-8F6B693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heme="minorHAnsi" w:eastAsiaTheme="minorHAnsi" w:hAnsiTheme="minorHAnsi" w:cstheme="minorBidi"/>
      <w:sz w:val="22"/>
      <w:szCs w:val="22"/>
      <w:lang w:eastAsia="en-US"/>
    </w:rPr>
  </w:style>
  <w:style w:type="paragraph" w:styleId="Nadpis1">
    <w:name w:val="heading 1"/>
    <w:basedOn w:val="Normlny"/>
    <w:next w:val="Normlny"/>
    <w:link w:val="Nadpis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qFormat/>
    <w:rPr>
      <w:rFonts w:ascii="Tahoma" w:hAnsi="Tahoma" w:cs="Tahoma"/>
      <w:sz w:val="16"/>
      <w:szCs w:val="16"/>
    </w:rPr>
  </w:style>
  <w:style w:type="paragraph" w:styleId="Pta">
    <w:name w:val="footer"/>
    <w:basedOn w:val="Normlny"/>
    <w:link w:val="PtaChar"/>
    <w:uiPriority w:val="99"/>
    <w:unhideWhenUsed/>
    <w:qFormat/>
    <w:pPr>
      <w:tabs>
        <w:tab w:val="center" w:pos="4536"/>
        <w:tab w:val="right" w:pos="9072"/>
      </w:tabs>
    </w:pPr>
  </w:style>
  <w:style w:type="paragraph" w:styleId="Hlavika">
    <w:name w:val="header"/>
    <w:basedOn w:val="Normlny"/>
    <w:link w:val="HlavikaChar"/>
    <w:uiPriority w:val="99"/>
    <w:unhideWhenUsed/>
    <w:pPr>
      <w:tabs>
        <w:tab w:val="center" w:pos="4536"/>
        <w:tab w:val="right" w:pos="9072"/>
      </w:tabs>
    </w:pPr>
  </w:style>
  <w:style w:type="paragraph" w:styleId="Normlnywebov">
    <w:name w:val="Normal (Web)"/>
    <w:basedOn w:val="Normlny"/>
    <w:uiPriority w:val="99"/>
    <w:unhideWhenUsed/>
    <w:qFormat/>
    <w:pPr>
      <w:spacing w:before="100" w:beforeAutospacing="1" w:after="100" w:afterAutospacing="1"/>
    </w:pPr>
    <w:rPr>
      <w:rFonts w:ascii="Times New Roman" w:eastAsia="Times New Roman" w:hAnsi="Times New Roman" w:cs="Times New Roman"/>
      <w:sz w:val="24"/>
      <w:szCs w:val="24"/>
      <w:lang w:eastAsia="sk-SK"/>
    </w:rPr>
  </w:style>
  <w:style w:type="paragraph" w:styleId="Nzov">
    <w:name w:val="Title"/>
    <w:basedOn w:val="Normlny"/>
    <w:link w:val="NzovChar"/>
    <w:qFormat/>
    <w:pPr>
      <w:jc w:val="center"/>
    </w:pPr>
    <w:rPr>
      <w:rFonts w:ascii="Times New Roman" w:eastAsia="Times New Roman" w:hAnsi="Times New Roman" w:cs="Times New Roman"/>
      <w:b/>
      <w:sz w:val="24"/>
      <w:szCs w:val="20"/>
    </w:rPr>
  </w:style>
  <w:style w:type="character" w:styleId="Hypertextovprepojenie">
    <w:name w:val="Hyperlink"/>
    <w:basedOn w:val="Predvolenpsmoodseku"/>
    <w:uiPriority w:val="99"/>
    <w:unhideWhenUsed/>
    <w:rPr>
      <w:color w:val="0563C1" w:themeColor="hyperlink"/>
      <w:u w:val="single"/>
    </w:rPr>
  </w:style>
  <w:style w:type="character" w:customStyle="1" w:styleId="HlavikaChar">
    <w:name w:val="Hlavička Char"/>
    <w:basedOn w:val="Predvolenpsmoodseku"/>
    <w:link w:val="Hlavika"/>
    <w:uiPriority w:val="99"/>
    <w:qFormat/>
  </w:style>
  <w:style w:type="character" w:customStyle="1" w:styleId="PtaChar">
    <w:name w:val="Päta Char"/>
    <w:basedOn w:val="Predvolenpsmoodseku"/>
    <w:link w:val="Pta"/>
    <w:uiPriority w:val="99"/>
    <w:qFormat/>
  </w:style>
  <w:style w:type="character" w:customStyle="1" w:styleId="NzovChar">
    <w:name w:val="Názov Char"/>
    <w:basedOn w:val="Predvolenpsmoodseku"/>
    <w:link w:val="Nzov"/>
    <w:rPr>
      <w:rFonts w:ascii="Times New Roman" w:eastAsia="Times New Roman" w:hAnsi="Times New Roman" w:cs="Times New Roman"/>
      <w:b/>
      <w:sz w:val="24"/>
      <w:szCs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ny"/>
    <w:pPr>
      <w:spacing w:line="240" w:lineRule="exact"/>
    </w:pPr>
    <w:rPr>
      <w:rFonts w:ascii="Tahoma" w:eastAsia="Times New Roman" w:hAnsi="Tahoma" w:cs="Times New Roman"/>
      <w:sz w:val="20"/>
      <w:szCs w:val="20"/>
      <w:lang w:val="en-US"/>
    </w:rPr>
  </w:style>
  <w:style w:type="character" w:customStyle="1" w:styleId="Nadpis1Char">
    <w:name w:val="Nadpis 1 Char"/>
    <w:basedOn w:val="Predvolenpsmoodseku"/>
    <w:link w:val="Nadpis1"/>
    <w:uiPriority w:val="9"/>
    <w:qFormat/>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qFormat/>
    <w:rPr>
      <w:color w:val="808080"/>
      <w:shd w:val="clear" w:color="auto" w:fill="E6E6E6"/>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Normlny"/>
    <w:qFormat/>
    <w:pPr>
      <w:spacing w:line="240" w:lineRule="exact"/>
    </w:pPr>
    <w:rPr>
      <w:rFonts w:ascii="Tahoma" w:eastAsia="Times New Roman" w:hAnsi="Tahoma" w:cs="Times New Roman"/>
      <w:sz w:val="20"/>
      <w:szCs w:val="20"/>
      <w:lang w:val="en-US"/>
    </w:rPr>
  </w:style>
  <w:style w:type="paragraph" w:styleId="Odsekzoznamu">
    <w:name w:val="List Paragraph"/>
    <w:basedOn w:val="Normlny"/>
    <w:uiPriority w:val="34"/>
    <w:qFormat/>
    <w:pPr>
      <w:ind w:left="720"/>
      <w:contextualSpacing/>
    </w:pPr>
  </w:style>
  <w:style w:type="character" w:customStyle="1" w:styleId="TextbublinyChar">
    <w:name w:val="Text bubliny Char"/>
    <w:basedOn w:val="Predvolenpsmoodseku"/>
    <w:link w:val="Textbubliny"/>
    <w:uiPriority w:val="99"/>
    <w:semiHidden/>
    <w:qFormat/>
    <w:rPr>
      <w:rFonts w:ascii="Tahoma" w:hAnsi="Tahoma" w:cs="Tahoma"/>
      <w:sz w:val="16"/>
      <w:szCs w:val="16"/>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Nevyrieenzmienka2">
    <w:name w:val="Nevyriešená zmienka2"/>
    <w:basedOn w:val="Predvolenpsmoodseku"/>
    <w:uiPriority w:val="99"/>
    <w:semiHidden/>
    <w:unhideWhenUsed/>
    <w:qFormat/>
    <w:rPr>
      <w:color w:val="605E5C"/>
      <w:shd w:val="clear" w:color="auto" w:fill="E1DFDD"/>
    </w:rPr>
  </w:style>
  <w:style w:type="paragraph" w:styleId="Bezriadkovania">
    <w:name w:val="No Spacing"/>
    <w:uiPriority w:val="1"/>
    <w:qFormat/>
    <w:rPr>
      <w:rFonts w:asciiTheme="minorHAnsi" w:eastAsiaTheme="minorHAnsi" w:hAnsiTheme="minorHAnsi" w:cstheme="minorBidi"/>
      <w:sz w:val="22"/>
      <w:szCs w:val="22"/>
      <w:lang w:eastAsia="en-US"/>
    </w:rPr>
  </w:style>
  <w:style w:type="character" w:styleId="Odkaznakomentr">
    <w:name w:val="annotation reference"/>
    <w:basedOn w:val="Predvolenpsmoodseku"/>
    <w:uiPriority w:val="99"/>
    <w:semiHidden/>
    <w:unhideWhenUsed/>
    <w:rsid w:val="00B83F78"/>
    <w:rPr>
      <w:sz w:val="16"/>
      <w:szCs w:val="16"/>
    </w:rPr>
  </w:style>
  <w:style w:type="paragraph" w:styleId="Textkomentra">
    <w:name w:val="annotation text"/>
    <w:basedOn w:val="Normlny"/>
    <w:link w:val="TextkomentraChar"/>
    <w:uiPriority w:val="99"/>
    <w:semiHidden/>
    <w:unhideWhenUsed/>
    <w:rsid w:val="00B83F78"/>
    <w:rPr>
      <w:sz w:val="20"/>
      <w:szCs w:val="20"/>
    </w:rPr>
  </w:style>
  <w:style w:type="character" w:customStyle="1" w:styleId="TextkomentraChar">
    <w:name w:val="Text komentára Char"/>
    <w:basedOn w:val="Predvolenpsmoodseku"/>
    <w:link w:val="Textkomentra"/>
    <w:uiPriority w:val="99"/>
    <w:semiHidden/>
    <w:rsid w:val="00B83F78"/>
    <w:rPr>
      <w:rFonts w:asciiTheme="minorHAnsi" w:eastAsiaTheme="minorHAnsi" w:hAnsiTheme="minorHAnsi" w:cstheme="minorBidi"/>
      <w:lang w:eastAsia="en-US"/>
    </w:rPr>
  </w:style>
  <w:style w:type="paragraph" w:styleId="Predmetkomentra">
    <w:name w:val="annotation subject"/>
    <w:basedOn w:val="Textkomentra"/>
    <w:next w:val="Textkomentra"/>
    <w:link w:val="PredmetkomentraChar"/>
    <w:uiPriority w:val="99"/>
    <w:semiHidden/>
    <w:unhideWhenUsed/>
    <w:rsid w:val="00B83F78"/>
    <w:rPr>
      <w:b/>
      <w:bCs/>
    </w:rPr>
  </w:style>
  <w:style w:type="character" w:customStyle="1" w:styleId="PredmetkomentraChar">
    <w:name w:val="Predmet komentára Char"/>
    <w:basedOn w:val="TextkomentraChar"/>
    <w:link w:val="Predmetkomentra"/>
    <w:uiPriority w:val="99"/>
    <w:semiHidden/>
    <w:rsid w:val="00B83F78"/>
    <w:rPr>
      <w:rFonts w:asciiTheme="minorHAnsi" w:eastAsiaTheme="minorHAnsi" w:hAnsiTheme="minorHAnsi" w:cstheme="minorBidi"/>
      <w:b/>
      <w:bCs/>
      <w:lang w:eastAsia="en-US"/>
    </w:rPr>
  </w:style>
  <w:style w:type="table" w:styleId="Mriekatabuky">
    <w:name w:val="Table Grid"/>
    <w:basedOn w:val="Normlnatabuka"/>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mail-m5678444384710927972msolistparagraph">
    <w:name w:val="gmail-m_5678444384710927972msolistparagraph"/>
    <w:basedOn w:val="Normlny"/>
    <w:rsid w:val="003D2445"/>
    <w:pPr>
      <w:spacing w:before="100" w:beforeAutospacing="1" w:after="100" w:afterAutospacing="1"/>
    </w:pPr>
    <w:rPr>
      <w:rFonts w:ascii="Calibri" w:hAnsi="Calibri" w:cs="Calibri"/>
      <w:lang w:eastAsia="sk-SK"/>
    </w:rPr>
  </w:style>
  <w:style w:type="paragraph" w:customStyle="1" w:styleId="HlavickaODD">
    <w:name w:val="Hlavicka ODD"/>
    <w:basedOn w:val="Normlny"/>
    <w:qFormat/>
    <w:rsid w:val="007C72BF"/>
    <w:pPr>
      <w:spacing w:before="60" w:line="276" w:lineRule="auto"/>
      <w:ind w:left="173" w:right="93" w:hanging="3"/>
    </w:pPr>
    <w:rPr>
      <w:rFonts w:ascii="Corbel" w:eastAsia="Times New Roman" w:hAnsi="Corbel" w:cs="Times New Roman (Body CS)"/>
      <w:b/>
      <w:bCs/>
      <w:sz w:val="18"/>
      <w:szCs w:val="18"/>
      <w14:numForm w14:val="lining"/>
    </w:rPr>
  </w:style>
  <w:style w:type="paragraph" w:customStyle="1" w:styleId="Hlavickaadresa">
    <w:name w:val="Hlavicka adresa"/>
    <w:basedOn w:val="Normlny"/>
    <w:qFormat/>
    <w:rsid w:val="007C72BF"/>
    <w:pPr>
      <w:spacing w:before="60" w:line="276" w:lineRule="auto"/>
      <w:ind w:left="173" w:right="170" w:hanging="3"/>
    </w:pPr>
    <w:rPr>
      <w:rFonts w:ascii="Corbel" w:eastAsia="Times New Roman" w:hAnsi="Corbel" w:cs="Times New Roman (Body CS)"/>
      <w:sz w:val="18"/>
      <w:szCs w:val="18"/>
      <w14:numForm w14:val="lining"/>
    </w:rPr>
  </w:style>
  <w:style w:type="character" w:styleId="Zvraznenie">
    <w:name w:val="Emphasis"/>
    <w:basedOn w:val="Predvolenpsmoodseku"/>
    <w:uiPriority w:val="20"/>
    <w:qFormat/>
    <w:rsid w:val="00556049"/>
    <w:rPr>
      <w:i/>
      <w:iCs/>
    </w:rPr>
  </w:style>
  <w:style w:type="character" w:styleId="PouitHypertextovPrepojenie">
    <w:name w:val="FollowedHyperlink"/>
    <w:basedOn w:val="Predvolenpsmoodseku"/>
    <w:uiPriority w:val="99"/>
    <w:semiHidden/>
    <w:unhideWhenUsed/>
    <w:rsid w:val="005346A8"/>
    <w:rPr>
      <w:color w:val="954F72" w:themeColor="followedHyperlink"/>
      <w:u w:val="single"/>
    </w:rPr>
  </w:style>
  <w:style w:type="character" w:styleId="Nevyrieenzmienka">
    <w:name w:val="Unresolved Mention"/>
    <w:basedOn w:val="Predvolenpsmoodseku"/>
    <w:uiPriority w:val="99"/>
    <w:semiHidden/>
    <w:unhideWhenUsed/>
    <w:rsid w:val="004A45CE"/>
    <w:rPr>
      <w:color w:val="605E5C"/>
      <w:shd w:val="clear" w:color="auto" w:fill="E1DFDD"/>
    </w:rPr>
  </w:style>
  <w:style w:type="character" w:styleId="PremennHTML">
    <w:name w:val="HTML Variable"/>
    <w:basedOn w:val="Predvolenpsmoodseku"/>
    <w:uiPriority w:val="99"/>
    <w:semiHidden/>
    <w:unhideWhenUsed/>
    <w:rsid w:val="007B3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4731">
      <w:bodyDiv w:val="1"/>
      <w:marLeft w:val="0"/>
      <w:marRight w:val="0"/>
      <w:marTop w:val="0"/>
      <w:marBottom w:val="0"/>
      <w:divBdr>
        <w:top w:val="none" w:sz="0" w:space="0" w:color="auto"/>
        <w:left w:val="none" w:sz="0" w:space="0" w:color="auto"/>
        <w:bottom w:val="none" w:sz="0" w:space="0" w:color="auto"/>
        <w:right w:val="none" w:sz="0" w:space="0" w:color="auto"/>
      </w:divBdr>
    </w:div>
    <w:div w:id="111214711">
      <w:bodyDiv w:val="1"/>
      <w:marLeft w:val="0"/>
      <w:marRight w:val="0"/>
      <w:marTop w:val="0"/>
      <w:marBottom w:val="0"/>
      <w:divBdr>
        <w:top w:val="none" w:sz="0" w:space="0" w:color="auto"/>
        <w:left w:val="none" w:sz="0" w:space="0" w:color="auto"/>
        <w:bottom w:val="none" w:sz="0" w:space="0" w:color="auto"/>
        <w:right w:val="none" w:sz="0" w:space="0" w:color="auto"/>
      </w:divBdr>
    </w:div>
    <w:div w:id="118569523">
      <w:bodyDiv w:val="1"/>
      <w:marLeft w:val="0"/>
      <w:marRight w:val="0"/>
      <w:marTop w:val="0"/>
      <w:marBottom w:val="0"/>
      <w:divBdr>
        <w:top w:val="none" w:sz="0" w:space="0" w:color="auto"/>
        <w:left w:val="none" w:sz="0" w:space="0" w:color="auto"/>
        <w:bottom w:val="none" w:sz="0" w:space="0" w:color="auto"/>
        <w:right w:val="none" w:sz="0" w:space="0" w:color="auto"/>
      </w:divBdr>
    </w:div>
    <w:div w:id="150949920">
      <w:bodyDiv w:val="1"/>
      <w:marLeft w:val="0"/>
      <w:marRight w:val="0"/>
      <w:marTop w:val="0"/>
      <w:marBottom w:val="0"/>
      <w:divBdr>
        <w:top w:val="none" w:sz="0" w:space="0" w:color="auto"/>
        <w:left w:val="none" w:sz="0" w:space="0" w:color="auto"/>
        <w:bottom w:val="none" w:sz="0" w:space="0" w:color="auto"/>
        <w:right w:val="none" w:sz="0" w:space="0" w:color="auto"/>
      </w:divBdr>
    </w:div>
    <w:div w:id="416287680">
      <w:bodyDiv w:val="1"/>
      <w:marLeft w:val="0"/>
      <w:marRight w:val="0"/>
      <w:marTop w:val="0"/>
      <w:marBottom w:val="0"/>
      <w:divBdr>
        <w:top w:val="none" w:sz="0" w:space="0" w:color="auto"/>
        <w:left w:val="none" w:sz="0" w:space="0" w:color="auto"/>
        <w:bottom w:val="none" w:sz="0" w:space="0" w:color="auto"/>
        <w:right w:val="none" w:sz="0" w:space="0" w:color="auto"/>
      </w:divBdr>
    </w:div>
    <w:div w:id="451369255">
      <w:bodyDiv w:val="1"/>
      <w:marLeft w:val="0"/>
      <w:marRight w:val="0"/>
      <w:marTop w:val="0"/>
      <w:marBottom w:val="0"/>
      <w:divBdr>
        <w:top w:val="none" w:sz="0" w:space="0" w:color="auto"/>
        <w:left w:val="none" w:sz="0" w:space="0" w:color="auto"/>
        <w:bottom w:val="none" w:sz="0" w:space="0" w:color="auto"/>
        <w:right w:val="none" w:sz="0" w:space="0" w:color="auto"/>
      </w:divBdr>
    </w:div>
    <w:div w:id="595406845">
      <w:bodyDiv w:val="1"/>
      <w:marLeft w:val="0"/>
      <w:marRight w:val="0"/>
      <w:marTop w:val="0"/>
      <w:marBottom w:val="0"/>
      <w:divBdr>
        <w:top w:val="none" w:sz="0" w:space="0" w:color="auto"/>
        <w:left w:val="none" w:sz="0" w:space="0" w:color="auto"/>
        <w:bottom w:val="none" w:sz="0" w:space="0" w:color="auto"/>
        <w:right w:val="none" w:sz="0" w:space="0" w:color="auto"/>
      </w:divBdr>
    </w:div>
    <w:div w:id="832645289">
      <w:bodyDiv w:val="1"/>
      <w:marLeft w:val="0"/>
      <w:marRight w:val="0"/>
      <w:marTop w:val="0"/>
      <w:marBottom w:val="0"/>
      <w:divBdr>
        <w:top w:val="none" w:sz="0" w:space="0" w:color="auto"/>
        <w:left w:val="none" w:sz="0" w:space="0" w:color="auto"/>
        <w:bottom w:val="none" w:sz="0" w:space="0" w:color="auto"/>
        <w:right w:val="none" w:sz="0" w:space="0" w:color="auto"/>
      </w:divBdr>
    </w:div>
    <w:div w:id="878779301">
      <w:bodyDiv w:val="1"/>
      <w:marLeft w:val="0"/>
      <w:marRight w:val="0"/>
      <w:marTop w:val="0"/>
      <w:marBottom w:val="0"/>
      <w:divBdr>
        <w:top w:val="none" w:sz="0" w:space="0" w:color="auto"/>
        <w:left w:val="none" w:sz="0" w:space="0" w:color="auto"/>
        <w:bottom w:val="none" w:sz="0" w:space="0" w:color="auto"/>
        <w:right w:val="none" w:sz="0" w:space="0" w:color="auto"/>
      </w:divBdr>
    </w:div>
    <w:div w:id="1046181394">
      <w:bodyDiv w:val="1"/>
      <w:marLeft w:val="0"/>
      <w:marRight w:val="0"/>
      <w:marTop w:val="0"/>
      <w:marBottom w:val="0"/>
      <w:divBdr>
        <w:top w:val="none" w:sz="0" w:space="0" w:color="auto"/>
        <w:left w:val="none" w:sz="0" w:space="0" w:color="auto"/>
        <w:bottom w:val="none" w:sz="0" w:space="0" w:color="auto"/>
        <w:right w:val="none" w:sz="0" w:space="0" w:color="auto"/>
      </w:divBdr>
    </w:div>
    <w:div w:id="1136725185">
      <w:bodyDiv w:val="1"/>
      <w:marLeft w:val="0"/>
      <w:marRight w:val="0"/>
      <w:marTop w:val="0"/>
      <w:marBottom w:val="0"/>
      <w:divBdr>
        <w:top w:val="none" w:sz="0" w:space="0" w:color="auto"/>
        <w:left w:val="none" w:sz="0" w:space="0" w:color="auto"/>
        <w:bottom w:val="none" w:sz="0" w:space="0" w:color="auto"/>
        <w:right w:val="none" w:sz="0" w:space="0" w:color="auto"/>
      </w:divBdr>
    </w:div>
    <w:div w:id="1322388510">
      <w:bodyDiv w:val="1"/>
      <w:marLeft w:val="0"/>
      <w:marRight w:val="0"/>
      <w:marTop w:val="0"/>
      <w:marBottom w:val="0"/>
      <w:divBdr>
        <w:top w:val="none" w:sz="0" w:space="0" w:color="auto"/>
        <w:left w:val="none" w:sz="0" w:space="0" w:color="auto"/>
        <w:bottom w:val="none" w:sz="0" w:space="0" w:color="auto"/>
        <w:right w:val="none" w:sz="0" w:space="0" w:color="auto"/>
      </w:divBdr>
    </w:div>
    <w:div w:id="1463113936">
      <w:bodyDiv w:val="1"/>
      <w:marLeft w:val="0"/>
      <w:marRight w:val="0"/>
      <w:marTop w:val="0"/>
      <w:marBottom w:val="0"/>
      <w:divBdr>
        <w:top w:val="none" w:sz="0" w:space="0" w:color="auto"/>
        <w:left w:val="none" w:sz="0" w:space="0" w:color="auto"/>
        <w:bottom w:val="none" w:sz="0" w:space="0" w:color="auto"/>
        <w:right w:val="none" w:sz="0" w:space="0" w:color="auto"/>
      </w:divBdr>
    </w:div>
    <w:div w:id="1635789008">
      <w:bodyDiv w:val="1"/>
      <w:marLeft w:val="0"/>
      <w:marRight w:val="0"/>
      <w:marTop w:val="0"/>
      <w:marBottom w:val="0"/>
      <w:divBdr>
        <w:top w:val="none" w:sz="0" w:space="0" w:color="auto"/>
        <w:left w:val="none" w:sz="0" w:space="0" w:color="auto"/>
        <w:bottom w:val="none" w:sz="0" w:space="0" w:color="auto"/>
        <w:right w:val="none" w:sz="0" w:space="0" w:color="auto"/>
      </w:divBdr>
    </w:div>
    <w:div w:id="1649702966">
      <w:bodyDiv w:val="1"/>
      <w:marLeft w:val="0"/>
      <w:marRight w:val="0"/>
      <w:marTop w:val="0"/>
      <w:marBottom w:val="0"/>
      <w:divBdr>
        <w:top w:val="none" w:sz="0" w:space="0" w:color="auto"/>
        <w:left w:val="none" w:sz="0" w:space="0" w:color="auto"/>
        <w:bottom w:val="none" w:sz="0" w:space="0" w:color="auto"/>
        <w:right w:val="none" w:sz="0" w:space="0" w:color="auto"/>
      </w:divBdr>
    </w:div>
    <w:div w:id="1707366672">
      <w:bodyDiv w:val="1"/>
      <w:marLeft w:val="0"/>
      <w:marRight w:val="0"/>
      <w:marTop w:val="0"/>
      <w:marBottom w:val="0"/>
      <w:divBdr>
        <w:top w:val="none" w:sz="0" w:space="0" w:color="auto"/>
        <w:left w:val="none" w:sz="0" w:space="0" w:color="auto"/>
        <w:bottom w:val="none" w:sz="0" w:space="0" w:color="auto"/>
        <w:right w:val="none" w:sz="0" w:space="0" w:color="auto"/>
      </w:divBdr>
    </w:div>
    <w:div w:id="1712730589">
      <w:bodyDiv w:val="1"/>
      <w:marLeft w:val="0"/>
      <w:marRight w:val="0"/>
      <w:marTop w:val="0"/>
      <w:marBottom w:val="0"/>
      <w:divBdr>
        <w:top w:val="none" w:sz="0" w:space="0" w:color="auto"/>
        <w:left w:val="none" w:sz="0" w:space="0" w:color="auto"/>
        <w:bottom w:val="none" w:sz="0" w:space="0" w:color="auto"/>
        <w:right w:val="none" w:sz="0" w:space="0" w:color="auto"/>
      </w:divBdr>
    </w:div>
    <w:div w:id="1776367522">
      <w:bodyDiv w:val="1"/>
      <w:marLeft w:val="0"/>
      <w:marRight w:val="0"/>
      <w:marTop w:val="0"/>
      <w:marBottom w:val="0"/>
      <w:divBdr>
        <w:top w:val="none" w:sz="0" w:space="0" w:color="auto"/>
        <w:left w:val="none" w:sz="0" w:space="0" w:color="auto"/>
        <w:bottom w:val="none" w:sz="0" w:space="0" w:color="auto"/>
        <w:right w:val="none" w:sz="0" w:space="0" w:color="auto"/>
      </w:divBdr>
    </w:div>
    <w:div w:id="1838181364">
      <w:bodyDiv w:val="1"/>
      <w:marLeft w:val="0"/>
      <w:marRight w:val="0"/>
      <w:marTop w:val="0"/>
      <w:marBottom w:val="0"/>
      <w:divBdr>
        <w:top w:val="none" w:sz="0" w:space="0" w:color="auto"/>
        <w:left w:val="none" w:sz="0" w:space="0" w:color="auto"/>
        <w:bottom w:val="none" w:sz="0" w:space="0" w:color="auto"/>
        <w:right w:val="none" w:sz="0" w:space="0" w:color="auto"/>
      </w:divBdr>
    </w:div>
    <w:div w:id="189807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4" ma:contentTypeDescription="Umožňuje vytvoriť nový dokument." ma:contentTypeScope="" ma:versionID="98154235d3f50e7b4f9725ae8ed80ac9">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8c5e6917ee31fd61b4767290cfcb5b30"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E5034E-BB0E-4E87-AECF-4BE80FB76D7A}">
  <ds:schemaRefs>
    <ds:schemaRef ds:uri="http://www.w3.org/XML/1998/namespace"/>
    <ds:schemaRef ds:uri="http://schemas.microsoft.com/office/2006/documentManagement/types"/>
    <ds:schemaRef ds:uri="http://purl.org/dc/elements/1.1/"/>
    <ds:schemaRef ds:uri="b851f6ae-ae00-4f5e-81ad-6a76ccf99225"/>
    <ds:schemaRef ds:uri="http://schemas.openxmlformats.org/package/2006/metadata/core-properties"/>
    <ds:schemaRef ds:uri="http://purl.org/dc/terms/"/>
    <ds:schemaRef ds:uri="http://schemas.microsoft.com/office/2006/metadata/properties"/>
    <ds:schemaRef ds:uri="http://schemas.microsoft.com/office/infopath/2007/PartnerControls"/>
    <ds:schemaRef ds:uri="e268c47e-392d-4bda-be85-a5756f4dce8a"/>
    <ds:schemaRef ds:uri="http://purl.org/dc/dcmitype/"/>
  </ds:schemaRefs>
</ds:datastoreItem>
</file>

<file path=customXml/itemProps3.xml><?xml version="1.0" encoding="utf-8"?>
<ds:datastoreItem xmlns:ds="http://schemas.openxmlformats.org/officeDocument/2006/customXml" ds:itemID="{CF150942-852A-4AF8-A7F8-92795994F6DC}">
  <ds:schemaRefs>
    <ds:schemaRef ds:uri="http://schemas.openxmlformats.org/officeDocument/2006/bibliography"/>
  </ds:schemaRefs>
</ds:datastoreItem>
</file>

<file path=customXml/itemProps4.xml><?xml version="1.0" encoding="utf-8"?>
<ds:datastoreItem xmlns:ds="http://schemas.openxmlformats.org/officeDocument/2006/customXml" ds:itemID="{FB137586-AC8C-41F9-84EA-3B7C45E5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1415E3-99A4-4BF8-BE4A-3E6A00855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1320</Words>
  <Characters>7530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Adamík Tomáš</cp:lastModifiedBy>
  <cp:revision>4</cp:revision>
  <cp:lastPrinted>2022-10-06T11:17:00Z</cp:lastPrinted>
  <dcterms:created xsi:type="dcterms:W3CDTF">2022-10-05T12:25:00Z</dcterms:created>
  <dcterms:modified xsi:type="dcterms:W3CDTF">2022-10-06T11:17:00Z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KSOProductBuildVer">
    <vt:lpwstr>1033-11.2.0.9669</vt:lpwstr>
  </property>
</Properties>
</file>