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175F6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175F6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175F6F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175F6F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175F6F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175F6F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4851DEBA" w14:textId="478EC94A" w:rsidR="00B8178B" w:rsidRPr="00175F6F" w:rsidRDefault="00B8178B" w:rsidP="00B8178B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proofErr w:type="spellStart"/>
      <w:r w:rsidRPr="00175F6F">
        <w:rPr>
          <w:rFonts w:ascii="Corbel" w:hAnsi="Corbel" w:cs="Calibri"/>
          <w:b/>
          <w:bCs/>
          <w:color w:val="000000" w:themeColor="text1"/>
          <w:sz w:val="20"/>
          <w:szCs w:val="20"/>
          <w:lang w:eastAsia="sk-SK"/>
        </w:rPr>
        <w:t>Telekonferenčné</w:t>
      </w:r>
      <w:proofErr w:type="spellEnd"/>
      <w:r w:rsidRPr="00175F6F">
        <w:rPr>
          <w:rFonts w:ascii="Corbel" w:hAnsi="Corbel" w:cs="Calibri"/>
          <w:b/>
          <w:bCs/>
          <w:color w:val="000000" w:themeColor="text1"/>
          <w:sz w:val="20"/>
          <w:szCs w:val="20"/>
          <w:lang w:eastAsia="sk-SK"/>
        </w:rPr>
        <w:t xml:space="preserve"> systémy a mobilné stojany </w:t>
      </w:r>
      <w:r w:rsidRPr="00175F6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– 028/22 </w:t>
      </w:r>
    </w:p>
    <w:p w14:paraId="46DCD210" w14:textId="77777777" w:rsidR="00942051" w:rsidRPr="00175F6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175F6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175F6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175F6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175F6F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BDB650E" w14:textId="6CB973C2" w:rsidR="00AE76F6" w:rsidRPr="00175F6F" w:rsidRDefault="00AE76F6" w:rsidP="009C70DD">
      <w:pPr>
        <w:jc w:val="both"/>
        <w:rPr>
          <w:rFonts w:ascii="Corbel" w:hAnsi="Corbel"/>
          <w:sz w:val="20"/>
          <w:szCs w:val="20"/>
        </w:rPr>
      </w:pPr>
      <w:r w:rsidRPr="00175F6F">
        <w:rPr>
          <w:rFonts w:ascii="Corbel" w:hAnsi="Corbel"/>
          <w:sz w:val="20"/>
          <w:szCs w:val="20"/>
        </w:rPr>
        <w:t xml:space="preserve">Predmet zákazky požaduje verejný obstarávateľ </w:t>
      </w:r>
      <w:proofErr w:type="spellStart"/>
      <w:r w:rsidRPr="00175F6F">
        <w:rPr>
          <w:rFonts w:ascii="Corbel" w:hAnsi="Corbel"/>
          <w:sz w:val="20"/>
          <w:szCs w:val="20"/>
        </w:rPr>
        <w:t>naceniť</w:t>
      </w:r>
      <w:proofErr w:type="spellEnd"/>
      <w:r w:rsidRPr="00175F6F">
        <w:rPr>
          <w:rFonts w:ascii="Corbel" w:hAnsi="Corbel"/>
          <w:sz w:val="20"/>
          <w:szCs w:val="20"/>
        </w:rPr>
        <w:t xml:space="preserve"> pre jednotlivé súbory zariadení 2 typov </w:t>
      </w:r>
      <w:proofErr w:type="spellStart"/>
      <w:r w:rsidRPr="00175F6F">
        <w:rPr>
          <w:rFonts w:ascii="Corbel" w:hAnsi="Corbel"/>
          <w:sz w:val="20"/>
          <w:szCs w:val="20"/>
        </w:rPr>
        <w:t>Telekonferenčných</w:t>
      </w:r>
      <w:proofErr w:type="spellEnd"/>
      <w:r w:rsidRPr="00175F6F">
        <w:rPr>
          <w:rFonts w:ascii="Corbel" w:hAnsi="Corbel"/>
          <w:sz w:val="20"/>
          <w:szCs w:val="20"/>
        </w:rPr>
        <w:t xml:space="preserve"> systémov a 2 typov Mobilných stojanov nasledovne:</w:t>
      </w:r>
    </w:p>
    <w:p w14:paraId="1012FBBC" w14:textId="77777777" w:rsidR="00942051" w:rsidRPr="00175F6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175F6F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175F6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175F6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175F6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175F6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175F6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75F6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175F6F" w14:paraId="225EC3D7" w14:textId="77777777" w:rsidTr="00F773BD">
        <w:trPr>
          <w:gridAfter w:val="1"/>
          <w:wAfter w:w="3685" w:type="dxa"/>
          <w:trHeight w:val="7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8AA189D" w:rsidR="004E0528" w:rsidRPr="00175F6F" w:rsidRDefault="008B3B9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75F6F">
              <w:rPr>
                <w:rFonts w:ascii="Corbel" w:hAnsi="Corbel"/>
                <w:sz w:val="20"/>
                <w:szCs w:val="20"/>
              </w:rPr>
              <w:t>Telekonferenčný</w:t>
            </w:r>
            <w:proofErr w:type="spellEnd"/>
            <w:r w:rsidRPr="00175F6F">
              <w:rPr>
                <w:rFonts w:ascii="Corbel" w:hAnsi="Corbel"/>
                <w:sz w:val="20"/>
                <w:szCs w:val="20"/>
              </w:rPr>
              <w:t xml:space="preserve"> systém 1</w:t>
            </w:r>
            <w:r w:rsidRPr="00175F6F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="004E0528" w:rsidRPr="00175F6F">
              <w:rPr>
                <w:rFonts w:ascii="Corbel" w:hAnsi="Corbel"/>
                <w:sz w:val="20"/>
                <w:szCs w:val="20"/>
              </w:rPr>
              <w:t xml:space="preserve">- </w:t>
            </w:r>
            <w:r w:rsidR="004E0528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4E0528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D3BD4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4E0528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175F6F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687F" w:rsidRPr="00175F6F" w14:paraId="709A2F14" w14:textId="77777777" w:rsidTr="00F773BD">
        <w:trPr>
          <w:gridAfter w:val="1"/>
          <w:wAfter w:w="3685" w:type="dxa"/>
          <w:trHeight w:val="79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3313B" w14:textId="12550673" w:rsidR="0090687F" w:rsidRPr="00175F6F" w:rsidRDefault="0090687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175F6F">
              <w:rPr>
                <w:rFonts w:ascii="Corbel" w:hAnsi="Corbel"/>
                <w:sz w:val="20"/>
                <w:szCs w:val="20"/>
              </w:rPr>
              <w:t>Telekonferenčný</w:t>
            </w:r>
            <w:proofErr w:type="spellEnd"/>
            <w:r w:rsidRPr="00175F6F">
              <w:rPr>
                <w:rFonts w:ascii="Corbel" w:hAnsi="Corbel"/>
                <w:sz w:val="20"/>
                <w:szCs w:val="20"/>
              </w:rPr>
              <w:t xml:space="preserve"> systém </w:t>
            </w:r>
            <w:r w:rsidRPr="00175F6F">
              <w:rPr>
                <w:rFonts w:ascii="Corbel" w:hAnsi="Corbel"/>
                <w:sz w:val="20"/>
                <w:szCs w:val="20"/>
              </w:rPr>
              <w:t>2</w:t>
            </w:r>
            <w:r w:rsidRPr="00175F6F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Pr="00175F6F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773BD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4944E" w14:textId="77777777" w:rsidR="0090687F" w:rsidRPr="00175F6F" w:rsidRDefault="0090687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175F6F" w14:paraId="6C87D110" w14:textId="77777777" w:rsidTr="006B131F">
        <w:trPr>
          <w:trHeight w:val="702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04FD8C4A" w:rsidR="00C71E81" w:rsidRPr="00175F6F" w:rsidRDefault="0095442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75F6F">
              <w:rPr>
                <w:rFonts w:ascii="Corbel" w:hAnsi="Corbel"/>
                <w:sz w:val="20"/>
                <w:szCs w:val="20"/>
              </w:rPr>
              <w:t xml:space="preserve">Mobilný stojan na </w:t>
            </w:r>
            <w:proofErr w:type="spellStart"/>
            <w:r w:rsidRPr="00175F6F">
              <w:rPr>
                <w:rFonts w:ascii="Corbel" w:hAnsi="Corbel"/>
                <w:sz w:val="20"/>
                <w:szCs w:val="20"/>
              </w:rPr>
              <w:t>Telekonferenčný</w:t>
            </w:r>
            <w:proofErr w:type="spellEnd"/>
            <w:r w:rsidRPr="00175F6F">
              <w:rPr>
                <w:rFonts w:ascii="Corbel" w:hAnsi="Corbel"/>
                <w:sz w:val="20"/>
                <w:szCs w:val="20"/>
              </w:rPr>
              <w:t xml:space="preserve"> systém 1</w:t>
            </w:r>
            <w:r w:rsidR="00C71E81" w:rsidRPr="00175F6F">
              <w:rPr>
                <w:rFonts w:ascii="Corbel" w:hAnsi="Corbel"/>
                <w:sz w:val="20"/>
                <w:szCs w:val="20"/>
              </w:rPr>
              <w:t xml:space="preserve">- </w:t>
            </w:r>
            <w:r w:rsidR="00C71E81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F773BD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71E81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71E81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C71E81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175F6F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175F6F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175F6F" w14:paraId="52014205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20A28021" w:rsidR="00952BA0" w:rsidRPr="00175F6F" w:rsidRDefault="0095442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75F6F">
              <w:rPr>
                <w:rFonts w:ascii="Corbel" w:hAnsi="Corbel"/>
                <w:sz w:val="20"/>
                <w:szCs w:val="20"/>
              </w:rPr>
              <w:t xml:space="preserve">Mobilný stojan na </w:t>
            </w:r>
            <w:proofErr w:type="spellStart"/>
            <w:r w:rsidRPr="00175F6F">
              <w:rPr>
                <w:rFonts w:ascii="Corbel" w:hAnsi="Corbel"/>
                <w:sz w:val="20"/>
                <w:szCs w:val="20"/>
              </w:rPr>
              <w:t>Telekonferenčný</w:t>
            </w:r>
            <w:proofErr w:type="spellEnd"/>
            <w:r w:rsidRPr="00175F6F">
              <w:rPr>
                <w:rFonts w:ascii="Corbel" w:hAnsi="Corbel"/>
                <w:sz w:val="20"/>
                <w:szCs w:val="20"/>
              </w:rPr>
              <w:t xml:space="preserve"> systém </w:t>
            </w:r>
            <w:r w:rsidRPr="00175F6F">
              <w:rPr>
                <w:rFonts w:ascii="Corbel" w:hAnsi="Corbel"/>
                <w:sz w:val="20"/>
                <w:szCs w:val="20"/>
              </w:rPr>
              <w:t>2</w:t>
            </w:r>
            <w:r w:rsidR="000C45E3" w:rsidRPr="00175F6F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D7510" w:rsidRPr="00175F6F">
              <w:rPr>
                <w:rFonts w:ascii="Corbel" w:hAnsi="Corbel"/>
                <w:sz w:val="20"/>
                <w:szCs w:val="20"/>
              </w:rPr>
              <w:t xml:space="preserve">-  </w:t>
            </w:r>
            <w:r w:rsidR="00D037CF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7510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F773BD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D7510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41D03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B5610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41D03"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175F6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175F6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175F6F" w14:paraId="45D0E296" w14:textId="1C7C873E" w:rsidTr="00175F6F">
        <w:trPr>
          <w:trHeight w:val="816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175F6F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75F6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175F6F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175F6F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175F6F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03FCC73" w14:textId="754FA85A" w:rsidR="00E76D8C" w:rsidRPr="00175F6F" w:rsidRDefault="00E76D8C" w:rsidP="00037B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175F6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175F6F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175F6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175F6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175F6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175F6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83B0D"/>
    <w:rsid w:val="00094451"/>
    <w:rsid w:val="000A3101"/>
    <w:rsid w:val="000A3CF9"/>
    <w:rsid w:val="000C45E3"/>
    <w:rsid w:val="000D7C3D"/>
    <w:rsid w:val="001320A2"/>
    <w:rsid w:val="00134693"/>
    <w:rsid w:val="00141465"/>
    <w:rsid w:val="001540CD"/>
    <w:rsid w:val="00166FAA"/>
    <w:rsid w:val="00174107"/>
    <w:rsid w:val="00175F6F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D6A76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56BBD"/>
    <w:rsid w:val="00361CE5"/>
    <w:rsid w:val="003644D6"/>
    <w:rsid w:val="00376B7C"/>
    <w:rsid w:val="00390823"/>
    <w:rsid w:val="00392158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625B2"/>
    <w:rsid w:val="00470C54"/>
    <w:rsid w:val="00477F4B"/>
    <w:rsid w:val="004867DF"/>
    <w:rsid w:val="0049069D"/>
    <w:rsid w:val="0049505F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473C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6946"/>
    <w:rsid w:val="005E1CAA"/>
    <w:rsid w:val="005E1F0F"/>
    <w:rsid w:val="005E56CB"/>
    <w:rsid w:val="005E69B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A054A"/>
    <w:rsid w:val="006A7F0C"/>
    <w:rsid w:val="006B131F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B13D1"/>
    <w:rsid w:val="008B3B95"/>
    <w:rsid w:val="008C2929"/>
    <w:rsid w:val="008D1704"/>
    <w:rsid w:val="008D2798"/>
    <w:rsid w:val="008F2118"/>
    <w:rsid w:val="008F7DF9"/>
    <w:rsid w:val="00905163"/>
    <w:rsid w:val="0090687F"/>
    <w:rsid w:val="00913526"/>
    <w:rsid w:val="00936188"/>
    <w:rsid w:val="00942051"/>
    <w:rsid w:val="00952BA0"/>
    <w:rsid w:val="00954429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C70DD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AE76F6"/>
    <w:rsid w:val="00B1162D"/>
    <w:rsid w:val="00B129BA"/>
    <w:rsid w:val="00B27375"/>
    <w:rsid w:val="00B4296C"/>
    <w:rsid w:val="00B53873"/>
    <w:rsid w:val="00B54CE2"/>
    <w:rsid w:val="00B65E9D"/>
    <w:rsid w:val="00B67289"/>
    <w:rsid w:val="00B8178B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1D03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40EB0"/>
    <w:rsid w:val="00D51050"/>
    <w:rsid w:val="00D57276"/>
    <w:rsid w:val="00D628B4"/>
    <w:rsid w:val="00D86E2D"/>
    <w:rsid w:val="00D90BF2"/>
    <w:rsid w:val="00D9226B"/>
    <w:rsid w:val="00D928C0"/>
    <w:rsid w:val="00D9739D"/>
    <w:rsid w:val="00DA6AC1"/>
    <w:rsid w:val="00DB02CB"/>
    <w:rsid w:val="00DC1E6B"/>
    <w:rsid w:val="00DD10FD"/>
    <w:rsid w:val="00DD3BD4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773BD"/>
    <w:rsid w:val="00F8509F"/>
    <w:rsid w:val="00F87AF8"/>
    <w:rsid w:val="00FA4B5B"/>
    <w:rsid w:val="00FA5FE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164</cp:revision>
  <dcterms:created xsi:type="dcterms:W3CDTF">2022-04-06T10:19:00Z</dcterms:created>
  <dcterms:modified xsi:type="dcterms:W3CDTF">2022-10-06T10:22:00Z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