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50B5" w14:textId="078FB1B3" w:rsidR="006C3B48" w:rsidRPr="006C3B48" w:rsidRDefault="006C3B48" w:rsidP="006C3B48">
      <w:pPr>
        <w:jc w:val="center"/>
        <w:rPr>
          <w:rFonts w:ascii="Arial" w:hAnsi="Arial" w:cs="Arial"/>
          <w:b/>
          <w:bCs/>
          <w:iCs/>
          <w:sz w:val="32"/>
          <w:szCs w:val="32"/>
        </w:rPr>
      </w:pPr>
      <w:r w:rsidRPr="006C3B48">
        <w:rPr>
          <w:rFonts w:ascii="Arial" w:hAnsi="Arial" w:cs="Arial"/>
          <w:b/>
          <w:bCs/>
          <w:iCs/>
          <w:sz w:val="32"/>
          <w:szCs w:val="32"/>
        </w:rPr>
        <w:t>Obec Strečno</w:t>
      </w:r>
      <w:r>
        <w:rPr>
          <w:rFonts w:ascii="Arial" w:hAnsi="Arial" w:cs="Arial"/>
          <w:b/>
          <w:bCs/>
          <w:iCs/>
          <w:sz w:val="32"/>
          <w:szCs w:val="32"/>
        </w:rPr>
        <w:t xml:space="preserve">, </w:t>
      </w:r>
      <w:r w:rsidRPr="006C3B48">
        <w:rPr>
          <w:rFonts w:ascii="Arial" w:hAnsi="Arial" w:cs="Arial"/>
          <w:b/>
          <w:bCs/>
          <w:iCs/>
          <w:sz w:val="32"/>
          <w:szCs w:val="32"/>
        </w:rPr>
        <w:t>Sokolská 487, 013 24 Strečno</w:t>
      </w:r>
    </w:p>
    <w:p w14:paraId="3DD46DCA" w14:textId="3E5010C9" w:rsidR="00527F11" w:rsidRPr="00527F11" w:rsidRDefault="006C3B48" w:rsidP="006C3B48">
      <w:pPr>
        <w:jc w:val="center"/>
        <w:rPr>
          <w:rFonts w:ascii="Arial" w:hAnsi="Arial" w:cs="Arial"/>
          <w:b/>
          <w:bCs/>
          <w:iCs/>
          <w:sz w:val="32"/>
          <w:szCs w:val="32"/>
        </w:rPr>
      </w:pPr>
      <w:r w:rsidRPr="006C3B48">
        <w:rPr>
          <w:rFonts w:ascii="Arial" w:hAnsi="Arial" w:cs="Arial"/>
          <w:b/>
          <w:bCs/>
          <w:iCs/>
          <w:sz w:val="32"/>
          <w:szCs w:val="32"/>
        </w:rPr>
        <w:t>IČO: 00321648</w:t>
      </w:r>
    </w:p>
    <w:p w14:paraId="4E49E506" w14:textId="1AC4FC2A" w:rsidR="00E337A5" w:rsidRDefault="00B40D66" w:rsidP="00527F11">
      <w:pPr>
        <w:jc w:val="center"/>
        <w:rPr>
          <w:rFonts w:ascii="Calibri" w:eastAsia="Calibri" w:hAnsi="Calibri" w:cs="Calibri"/>
          <w:sz w:val="22"/>
          <w:szCs w:val="22"/>
        </w:rPr>
      </w:pPr>
      <w:r>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45CE8881" w:rsidR="00E337A5" w:rsidRDefault="006C3B48">
      <w:pPr>
        <w:jc w:val="center"/>
        <w:rPr>
          <w:rFonts w:ascii="Calibri" w:eastAsia="Calibri" w:hAnsi="Calibri" w:cs="Calibri"/>
          <w:sz w:val="22"/>
          <w:szCs w:val="22"/>
        </w:rPr>
      </w:pPr>
      <w:r>
        <w:rPr>
          <w:rFonts w:ascii="Arial" w:eastAsia="Arial" w:hAnsi="Arial" w:cs="Arial"/>
        </w:rPr>
        <w:t>Po</w:t>
      </w:r>
      <w:r w:rsidR="00B40D66">
        <w:rPr>
          <w:rFonts w:ascii="Arial" w:eastAsia="Arial" w:hAnsi="Arial" w:cs="Arial"/>
        </w:rPr>
        <w:t>dlimitn</w:t>
      </w:r>
      <w:r w:rsidR="00025723">
        <w:rPr>
          <w:rFonts w:ascii="Arial" w:eastAsia="Arial" w:hAnsi="Arial" w:cs="Arial"/>
        </w:rPr>
        <w:t>á</w:t>
      </w:r>
      <w:r w:rsidR="00B40D66">
        <w:rPr>
          <w:rFonts w:ascii="Arial" w:eastAsia="Arial" w:hAnsi="Arial" w:cs="Arial"/>
        </w:rPr>
        <w:t>  zákazk</w:t>
      </w:r>
      <w:r w:rsidR="00025723">
        <w:rPr>
          <w:rFonts w:ascii="Arial" w:eastAsia="Arial" w:hAnsi="Arial" w:cs="Arial"/>
        </w:rPr>
        <w:t>a</w:t>
      </w:r>
      <w:r w:rsidR="00B40D66">
        <w:rPr>
          <w:rFonts w:ascii="Arial" w:eastAsia="Arial" w:hAnsi="Arial" w:cs="Arial"/>
        </w:rPr>
        <w:t xml:space="preserve"> </w:t>
      </w:r>
    </w:p>
    <w:p w14:paraId="23416EA4" w14:textId="2C00398C" w:rsidR="00E337A5" w:rsidRDefault="00B40D66">
      <w:pPr>
        <w:jc w:val="center"/>
        <w:rPr>
          <w:rFonts w:ascii="Calibri" w:eastAsia="Calibri" w:hAnsi="Calibri" w:cs="Calibri"/>
          <w:sz w:val="22"/>
          <w:szCs w:val="22"/>
        </w:rPr>
      </w:pPr>
      <w:r>
        <w:rPr>
          <w:rFonts w:ascii="Calibri" w:eastAsia="Calibri" w:hAnsi="Calibri" w:cs="Calibri"/>
          <w:sz w:val="22"/>
        </w:rPr>
        <w:t> </w:t>
      </w:r>
      <w:r w:rsidR="006C3B48">
        <w:rPr>
          <w:rFonts w:ascii="Calibri" w:eastAsia="Calibri" w:hAnsi="Calibri" w:cs="Calibri"/>
          <w:sz w:val="22"/>
        </w:rPr>
        <w:t>súťaž</w:t>
      </w:r>
    </w:p>
    <w:p w14:paraId="11009982"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1670AD" w:rsidRDefault="00B40D66">
      <w:pPr>
        <w:jc w:val="center"/>
        <w:rPr>
          <w:rFonts w:ascii="Calibri" w:eastAsia="Calibri" w:hAnsi="Calibri" w:cs="Calibri"/>
          <w:sz w:val="44"/>
          <w:szCs w:val="44"/>
        </w:rPr>
      </w:pPr>
      <w:r w:rsidRPr="001670AD">
        <w:rPr>
          <w:rFonts w:ascii="Arial" w:eastAsia="Arial" w:hAnsi="Arial" w:cs="Arial"/>
          <w:color w:val="2980B9"/>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B7FDFDF" w14:textId="18C6A306" w:rsidR="00E337A5" w:rsidRPr="006C3B48" w:rsidRDefault="006C3B48">
      <w:pPr>
        <w:jc w:val="center"/>
        <w:rPr>
          <w:rFonts w:ascii="Calibri" w:eastAsia="Calibri" w:hAnsi="Calibri" w:cs="Calibri"/>
          <w:b/>
          <w:sz w:val="22"/>
          <w:szCs w:val="22"/>
        </w:rPr>
      </w:pPr>
      <w:r w:rsidRPr="006C3B48">
        <w:rPr>
          <w:rFonts w:ascii="Arial" w:eastAsia="Arial" w:hAnsi="Arial" w:cs="Arial"/>
          <w:b/>
          <w:sz w:val="32"/>
          <w:szCs w:val="32"/>
        </w:rPr>
        <w:t>Stavebné úpravy lávky ponad Váh</w:t>
      </w:r>
      <w:r w:rsidR="00B40D66" w:rsidRPr="006C3B48">
        <w:rPr>
          <w:rFonts w:ascii="Calibri" w:eastAsia="Calibri" w:hAnsi="Calibri" w:cs="Calibri"/>
          <w:b/>
          <w:sz w:val="22"/>
        </w:rPr>
        <w:t> </w:t>
      </w:r>
    </w:p>
    <w:p w14:paraId="43BC2EAD" w14:textId="77777777" w:rsidR="00E337A5" w:rsidRDefault="00B40D66">
      <w:pPr>
        <w:rPr>
          <w:rFonts w:ascii="Calibri" w:eastAsia="Calibri" w:hAnsi="Calibri" w:cs="Calibri"/>
          <w:sz w:val="22"/>
          <w:szCs w:val="22"/>
        </w:rPr>
      </w:pPr>
      <w:r>
        <w:rPr>
          <w:rFonts w:ascii="Calibri" w:eastAsia="Calibri" w:hAnsi="Calibri" w:cs="Calibri"/>
          <w:sz w:val="22"/>
        </w:rPr>
        <w:t> </w:t>
      </w:r>
    </w:p>
    <w:p w14:paraId="25577353" w14:textId="77777777" w:rsidR="00E337A5" w:rsidRDefault="00B40D66">
      <w:pPr>
        <w:rPr>
          <w:rFonts w:ascii="Calibri" w:eastAsia="Calibri" w:hAnsi="Calibri" w:cs="Calibri"/>
          <w:sz w:val="22"/>
          <w:szCs w:val="22"/>
        </w:rPr>
      </w:pPr>
      <w:r>
        <w:rPr>
          <w:rFonts w:ascii="Calibri" w:eastAsia="Calibri" w:hAnsi="Calibri" w:cs="Calibri"/>
          <w:sz w:val="22"/>
        </w:rPr>
        <w:t> </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79E6E354" w:rsidR="001670AD" w:rsidRDefault="001670AD" w:rsidP="00974947">
      <w:pPr>
        <w:rPr>
          <w:rFonts w:ascii="Arial" w:hAnsi="Arial" w:cs="Arial"/>
          <w:sz w:val="22"/>
          <w:szCs w:val="22"/>
        </w:rPr>
      </w:pPr>
      <w:r w:rsidRPr="001670AD">
        <w:rPr>
          <w:rFonts w:ascii="Arial" w:eastAsia="Arial" w:hAnsi="Arial" w:cs="Arial"/>
          <w:sz w:val="22"/>
          <w:szCs w:val="22"/>
        </w:rPr>
        <w:t xml:space="preserve">                                                                                               </w:t>
      </w:r>
      <w:r w:rsidR="00974947">
        <w:rPr>
          <w:rFonts w:ascii="Arial" w:hAnsi="Arial" w:cs="Arial"/>
          <w:sz w:val="22"/>
          <w:szCs w:val="22"/>
        </w:rPr>
        <w:t>....................................................</w:t>
      </w:r>
    </w:p>
    <w:p w14:paraId="29AC01F5" w14:textId="46D3D1F8" w:rsidR="00974947" w:rsidRDefault="00974947" w:rsidP="00974947">
      <w:pPr>
        <w:rPr>
          <w:rFonts w:ascii="Arial" w:eastAsia="Calibri" w:hAnsi="Arial" w:cs="Arial"/>
          <w:sz w:val="22"/>
          <w:szCs w:val="22"/>
        </w:rPr>
      </w:pP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1ED58909" w:rsidR="00974947" w:rsidRDefault="00974947" w:rsidP="00974947">
      <w:pPr>
        <w:rPr>
          <w:rFonts w:ascii="Arial" w:eastAsia="Calibri" w:hAnsi="Arial" w:cs="Arial"/>
          <w:sz w:val="22"/>
          <w:szCs w:val="22"/>
        </w:rPr>
      </w:pPr>
    </w:p>
    <w:p w14:paraId="00F6D07A" w14:textId="680CE209" w:rsidR="00974947" w:rsidRPr="001670AD" w:rsidRDefault="006C3B48" w:rsidP="00974947">
      <w:pPr>
        <w:jc w:val="center"/>
        <w:rPr>
          <w:rFonts w:ascii="Arial" w:eastAsia="Calibri" w:hAnsi="Arial" w:cs="Arial"/>
          <w:sz w:val="22"/>
          <w:szCs w:val="22"/>
        </w:rPr>
      </w:pPr>
      <w:r>
        <w:rPr>
          <w:rFonts w:ascii="Arial" w:eastAsia="Calibri" w:hAnsi="Arial" w:cs="Arial"/>
          <w:sz w:val="22"/>
          <w:szCs w:val="22"/>
        </w:rPr>
        <w:t>10</w:t>
      </w:r>
      <w:r w:rsidR="00974947">
        <w:rPr>
          <w:rFonts w:ascii="Arial" w:eastAsia="Calibri" w:hAnsi="Arial" w:cs="Arial"/>
          <w:sz w:val="22"/>
          <w:szCs w:val="22"/>
        </w:rPr>
        <w:t>/2022</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00CEC812" w:rsidR="00974947" w:rsidRPr="00FF3A99" w:rsidRDefault="00974947" w:rsidP="00974947">
      <w:pPr>
        <w:jc w:val="both"/>
        <w:rPr>
          <w:rFonts w:ascii="Arial" w:hAnsi="Arial" w:cs="Arial"/>
          <w:sz w:val="20"/>
          <w:szCs w:val="20"/>
        </w:rPr>
      </w:pPr>
      <w:r w:rsidRPr="00FF3A99">
        <w:rPr>
          <w:rFonts w:ascii="Arial" w:hAnsi="Arial" w:cs="Arial"/>
          <w:sz w:val="20"/>
          <w:szCs w:val="20"/>
        </w:rPr>
        <w:t xml:space="preserve">Ak je v súťažných podkladoch uvedené „verejný obstarávateľ“, má sa na mysli </w:t>
      </w:r>
      <w:r w:rsidR="006C3B48">
        <w:rPr>
          <w:rFonts w:ascii="Arial" w:hAnsi="Arial" w:cs="Arial"/>
          <w:sz w:val="20"/>
          <w:szCs w:val="20"/>
        </w:rPr>
        <w:t>Obec Strečno</w:t>
      </w:r>
      <w:r w:rsidRPr="00FF3A99">
        <w:rPr>
          <w:rFonts w:ascii="Arial" w:hAnsi="Arial" w:cs="Arial"/>
          <w:sz w:val="20"/>
          <w:szCs w:val="20"/>
        </w:rPr>
        <w:t>.</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1A368645"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09C163F6" w14:textId="797C4B43" w:rsidR="006C3B48" w:rsidRPr="006C3B48" w:rsidRDefault="006C3B48" w:rsidP="006C3B48">
      <w:pPr>
        <w:ind w:firstLine="284"/>
        <w:rPr>
          <w:rFonts w:ascii="Arial" w:eastAsia="MS Mincho" w:hAnsi="Arial" w:cs="Arial"/>
          <w:sz w:val="20"/>
          <w:szCs w:val="20"/>
          <w:lang w:eastAsia="en-US"/>
        </w:rPr>
      </w:pPr>
      <w:r>
        <w:rPr>
          <w:rFonts w:ascii="Arial" w:eastAsia="MS Mincho" w:hAnsi="Arial" w:cs="Arial"/>
          <w:sz w:val="20"/>
          <w:szCs w:val="20"/>
          <w:lang w:eastAsia="en-US"/>
        </w:rPr>
        <w:t>Názov:</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Obec Strečno</w:t>
      </w:r>
    </w:p>
    <w:p w14:paraId="5B249973" w14:textId="7AA9F761" w:rsidR="006C3B48" w:rsidRPr="006C3B48" w:rsidRDefault="006C3B48" w:rsidP="006C3B48">
      <w:pPr>
        <w:ind w:firstLine="284"/>
        <w:rPr>
          <w:rFonts w:ascii="Arial" w:eastAsia="MS Mincho" w:hAnsi="Arial" w:cs="Arial"/>
          <w:sz w:val="20"/>
          <w:szCs w:val="20"/>
          <w:lang w:eastAsia="en-US"/>
        </w:rPr>
      </w:pPr>
      <w:r w:rsidRPr="006C3B48">
        <w:rPr>
          <w:rFonts w:ascii="Arial" w:eastAsia="MS Mincho" w:hAnsi="Arial" w:cs="Arial"/>
          <w:sz w:val="20"/>
          <w:szCs w:val="20"/>
          <w:lang w:eastAsia="en-US"/>
        </w:rPr>
        <w:t xml:space="preserve">IČO: </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00321648</w:t>
      </w:r>
    </w:p>
    <w:p w14:paraId="261FBCC0" w14:textId="254DB161" w:rsidR="006C3B48" w:rsidRPr="006C3B48" w:rsidRDefault="006C3B48" w:rsidP="006C3B48">
      <w:pPr>
        <w:ind w:firstLine="284"/>
        <w:rPr>
          <w:rFonts w:ascii="Arial" w:eastAsia="MS Mincho" w:hAnsi="Arial" w:cs="Arial"/>
          <w:sz w:val="20"/>
          <w:szCs w:val="20"/>
          <w:lang w:eastAsia="en-US"/>
        </w:rPr>
      </w:pPr>
      <w:r>
        <w:rPr>
          <w:rFonts w:ascii="Arial" w:eastAsia="MS Mincho" w:hAnsi="Arial" w:cs="Arial"/>
          <w:sz w:val="20"/>
          <w:szCs w:val="20"/>
          <w:lang w:eastAsia="en-US"/>
        </w:rPr>
        <w:t>Sídlo:</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Sokolská 487, 013 24 Strečno</w:t>
      </w:r>
    </w:p>
    <w:p w14:paraId="461A4278" w14:textId="4D41C883" w:rsidR="006C3B48" w:rsidRPr="006C3B48" w:rsidRDefault="006C3B48" w:rsidP="006C3B48">
      <w:pPr>
        <w:ind w:firstLine="284"/>
        <w:rPr>
          <w:rFonts w:ascii="Arial" w:eastAsia="MS Mincho" w:hAnsi="Arial" w:cs="Arial"/>
          <w:sz w:val="20"/>
          <w:szCs w:val="20"/>
          <w:lang w:eastAsia="en-US"/>
        </w:rPr>
      </w:pPr>
      <w:r>
        <w:rPr>
          <w:rFonts w:ascii="Arial" w:eastAsia="MS Mincho" w:hAnsi="Arial" w:cs="Arial"/>
          <w:sz w:val="20"/>
          <w:szCs w:val="20"/>
          <w:lang w:eastAsia="en-US"/>
        </w:rPr>
        <w:t>Štatutárny zástupca:</w:t>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 xml:space="preserve">Bc. Dušan </w:t>
      </w:r>
      <w:proofErr w:type="spellStart"/>
      <w:r w:rsidRPr="006C3B48">
        <w:rPr>
          <w:rFonts w:ascii="Arial" w:eastAsia="MS Mincho" w:hAnsi="Arial" w:cs="Arial"/>
          <w:sz w:val="20"/>
          <w:szCs w:val="20"/>
          <w:lang w:eastAsia="en-US"/>
        </w:rPr>
        <w:t>Štadáni</w:t>
      </w:r>
      <w:proofErr w:type="spellEnd"/>
      <w:r>
        <w:rPr>
          <w:rFonts w:ascii="Arial" w:eastAsia="MS Mincho" w:hAnsi="Arial" w:cs="Arial"/>
          <w:sz w:val="20"/>
          <w:szCs w:val="20"/>
          <w:lang w:eastAsia="en-US"/>
        </w:rPr>
        <w:t>, starosta</w:t>
      </w:r>
    </w:p>
    <w:p w14:paraId="7874D1C1" w14:textId="4A123745" w:rsidR="006C3B48" w:rsidRPr="006C3B48" w:rsidRDefault="006C3B48" w:rsidP="006C3B48">
      <w:pPr>
        <w:ind w:firstLine="284"/>
        <w:rPr>
          <w:rFonts w:ascii="Arial" w:eastAsia="MS Mincho" w:hAnsi="Arial" w:cs="Arial"/>
          <w:sz w:val="20"/>
          <w:szCs w:val="20"/>
          <w:lang w:eastAsia="en-US"/>
        </w:rPr>
      </w:pPr>
      <w:r w:rsidRPr="006C3B48">
        <w:rPr>
          <w:rFonts w:ascii="Arial" w:eastAsia="MS Mincho" w:hAnsi="Arial" w:cs="Arial"/>
          <w:sz w:val="20"/>
          <w:szCs w:val="20"/>
          <w:lang w:eastAsia="en-US"/>
        </w:rPr>
        <w:t xml:space="preserve">Telefón: </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+421 415697350</w:t>
      </w:r>
    </w:p>
    <w:p w14:paraId="349FC2FD" w14:textId="044B8706" w:rsidR="006C3B48" w:rsidRPr="006C3B48" w:rsidRDefault="006C3B48" w:rsidP="006C3B48">
      <w:pPr>
        <w:ind w:firstLine="284"/>
        <w:rPr>
          <w:rFonts w:ascii="Arial" w:eastAsia="MS Mincho" w:hAnsi="Arial" w:cs="Arial"/>
          <w:sz w:val="20"/>
          <w:szCs w:val="20"/>
          <w:lang w:eastAsia="en-US"/>
        </w:rPr>
      </w:pPr>
      <w:r w:rsidRPr="006C3B48">
        <w:rPr>
          <w:rFonts w:ascii="Arial" w:eastAsia="MS Mincho" w:hAnsi="Arial" w:cs="Arial"/>
          <w:sz w:val="20"/>
          <w:szCs w:val="20"/>
          <w:lang w:eastAsia="en-US"/>
        </w:rPr>
        <w:t xml:space="preserve">Email: </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6C3B48">
        <w:rPr>
          <w:rFonts w:ascii="Arial" w:eastAsia="MS Mincho" w:hAnsi="Arial" w:cs="Arial"/>
          <w:sz w:val="20"/>
          <w:szCs w:val="20"/>
          <w:lang w:eastAsia="en-US"/>
        </w:rPr>
        <w:t>obec@strecno.sk</w:t>
      </w:r>
    </w:p>
    <w:p w14:paraId="32976545" w14:textId="77777777" w:rsidR="00974947" w:rsidRPr="00FF3A99" w:rsidRDefault="00974947" w:rsidP="00974947">
      <w:pPr>
        <w:rPr>
          <w:rFonts w:ascii="Arial" w:eastAsia="MS Mincho" w:hAnsi="Arial" w:cs="Arial"/>
          <w:sz w:val="20"/>
          <w:szCs w:val="20"/>
          <w:lang w:eastAsia="en-US"/>
        </w:rPr>
      </w:pPr>
    </w:p>
    <w:p w14:paraId="7514CA73" w14:textId="77777777" w:rsidR="00974947" w:rsidRPr="00FF3A99" w:rsidRDefault="00974947" w:rsidP="00974947">
      <w:pPr>
        <w:ind w:firstLine="284"/>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Pr="00FF3A99">
        <w:rPr>
          <w:rFonts w:ascii="Arial" w:eastAsia="MS Mincho" w:hAnsi="Arial" w:cs="Arial"/>
          <w:sz w:val="20"/>
          <w:szCs w:val="20"/>
          <w:lang w:eastAsia="en-US"/>
        </w:rPr>
        <w:tab/>
        <w:t>Enixa, s.r.o., Ľudovíta Štúra 917, 013 03 Varín</w:t>
      </w:r>
    </w:p>
    <w:p w14:paraId="39A79B6F"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551D6E86"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r w:rsidR="006C3B48" w:rsidRPr="006C3B48">
        <w:rPr>
          <w:rFonts w:ascii="Arial" w:eastAsia="Arial" w:hAnsi="Arial" w:cs="Arial"/>
          <w:b/>
          <w:bCs/>
          <w:sz w:val="20"/>
          <w:szCs w:val="20"/>
        </w:rPr>
        <w:t>Stavebné úpravy lávky ponad Váh</w:t>
      </w:r>
    </w:p>
    <w:p w14:paraId="474EDFA4" w14:textId="77777777" w:rsidR="00974947" w:rsidRDefault="00974947">
      <w:pPr>
        <w:ind w:left="600"/>
        <w:jc w:val="both"/>
        <w:rPr>
          <w:rFonts w:ascii="Calibri" w:eastAsia="Calibri" w:hAnsi="Calibri" w:cs="Calibri"/>
          <w:sz w:val="22"/>
          <w:szCs w:val="22"/>
        </w:rPr>
      </w:pPr>
    </w:p>
    <w:p w14:paraId="2ADE18D7" w14:textId="4A1C2B6B" w:rsidR="00E337A5" w:rsidRDefault="00B40D66" w:rsidP="00974947">
      <w:pPr>
        <w:jc w:val="both"/>
        <w:rPr>
          <w:rFonts w:ascii="Calibri" w:eastAsia="Calibri" w:hAnsi="Calibri" w:cs="Calibri"/>
          <w:sz w:val="22"/>
          <w:szCs w:val="22"/>
        </w:rPr>
      </w:pPr>
      <w:r>
        <w:rPr>
          <w:rFonts w:ascii="Arial" w:eastAsia="Arial" w:hAnsi="Arial" w:cs="Arial"/>
          <w:sz w:val="20"/>
          <w:szCs w:val="20"/>
        </w:rPr>
        <w:t>2.2 Číselný kód pre hlavný predmet a doplňujúce predmety zákazky z Hlavného slovníka, (CPV):</w:t>
      </w:r>
    </w:p>
    <w:p w14:paraId="3E0FC7D0" w14:textId="5BD2D355" w:rsidR="00527F11" w:rsidRDefault="006C3B48" w:rsidP="006C3B48">
      <w:pPr>
        <w:jc w:val="both"/>
        <w:rPr>
          <w:rFonts w:ascii="Arial" w:eastAsia="Arial" w:hAnsi="Arial" w:cs="Arial"/>
          <w:sz w:val="20"/>
          <w:szCs w:val="20"/>
        </w:rPr>
      </w:pPr>
      <w:r w:rsidRPr="006C3B48">
        <w:rPr>
          <w:rFonts w:ascii="Arial" w:eastAsia="Arial" w:hAnsi="Arial" w:cs="Arial"/>
          <w:sz w:val="20"/>
          <w:szCs w:val="20"/>
        </w:rPr>
        <w:t>45000000-7</w:t>
      </w:r>
      <w:r>
        <w:rPr>
          <w:rFonts w:ascii="Arial" w:eastAsia="Arial" w:hAnsi="Arial" w:cs="Arial"/>
          <w:sz w:val="20"/>
          <w:szCs w:val="20"/>
        </w:rPr>
        <w:t xml:space="preserve">, </w:t>
      </w:r>
      <w:r w:rsidRPr="006C3B48">
        <w:rPr>
          <w:rFonts w:ascii="Arial" w:eastAsia="Arial" w:hAnsi="Arial" w:cs="Arial"/>
          <w:sz w:val="20"/>
          <w:szCs w:val="20"/>
        </w:rPr>
        <w:t>45221110-6</w:t>
      </w:r>
      <w:r>
        <w:rPr>
          <w:rFonts w:ascii="Arial" w:eastAsia="Arial" w:hAnsi="Arial" w:cs="Arial"/>
          <w:sz w:val="20"/>
          <w:szCs w:val="20"/>
        </w:rPr>
        <w:t xml:space="preserve">, </w:t>
      </w:r>
      <w:r w:rsidRPr="006C3B48">
        <w:rPr>
          <w:rFonts w:ascii="Arial" w:eastAsia="Arial" w:hAnsi="Arial" w:cs="Arial"/>
          <w:sz w:val="20"/>
          <w:szCs w:val="20"/>
        </w:rPr>
        <w:t>45221113-7</w:t>
      </w:r>
      <w:r>
        <w:rPr>
          <w:rFonts w:ascii="Arial" w:eastAsia="Arial" w:hAnsi="Arial" w:cs="Arial"/>
          <w:sz w:val="20"/>
          <w:szCs w:val="20"/>
        </w:rPr>
        <w:t xml:space="preserve">, </w:t>
      </w:r>
      <w:r w:rsidRPr="006C3B48">
        <w:rPr>
          <w:rFonts w:ascii="Arial" w:eastAsia="Arial" w:hAnsi="Arial" w:cs="Arial"/>
          <w:sz w:val="20"/>
          <w:szCs w:val="20"/>
        </w:rPr>
        <w:t>45233162-2</w:t>
      </w:r>
    </w:p>
    <w:p w14:paraId="7202EFB5" w14:textId="77777777" w:rsidR="006C3B48" w:rsidRDefault="006C3B48" w:rsidP="006C3B48">
      <w:pPr>
        <w:jc w:val="both"/>
        <w:rPr>
          <w:rFonts w:ascii="Arial" w:eastAsia="Arial" w:hAnsi="Arial" w:cs="Arial"/>
          <w:sz w:val="20"/>
          <w:szCs w:val="20"/>
        </w:rPr>
      </w:pPr>
    </w:p>
    <w:p w14:paraId="0759A39F" w14:textId="35779E5E" w:rsidR="00E337A5" w:rsidRDefault="00B40D66" w:rsidP="00974947">
      <w:pPr>
        <w:jc w:val="both"/>
        <w:rPr>
          <w:rFonts w:ascii="Arial" w:eastAsia="Arial" w:hAnsi="Arial" w:cs="Arial"/>
          <w:sz w:val="20"/>
          <w:szCs w:val="20"/>
        </w:rPr>
      </w:pPr>
      <w:r>
        <w:rPr>
          <w:rFonts w:ascii="Arial" w:eastAsia="Arial" w:hAnsi="Arial" w:cs="Arial"/>
          <w:sz w:val="20"/>
          <w:szCs w:val="20"/>
        </w:rPr>
        <w:t>2.3  V zmysle § 3 ods. 5 zákona (ďalej aj zákon o verejnom obstarávaní) sa týmto obstarávaním zadáva civilná zákazka (ďalej len zákazka).</w:t>
      </w:r>
    </w:p>
    <w:p w14:paraId="5C265117" w14:textId="77777777" w:rsidR="00527F11" w:rsidRDefault="00527F11" w:rsidP="00974947">
      <w:pPr>
        <w:jc w:val="both"/>
        <w:rPr>
          <w:rFonts w:ascii="Calibri" w:eastAsia="Calibri" w:hAnsi="Calibri" w:cs="Calibri"/>
          <w:sz w:val="22"/>
          <w:szCs w:val="22"/>
        </w:rPr>
      </w:pPr>
    </w:p>
    <w:p w14:paraId="440CD9A9" w14:textId="4856C851"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974947">
        <w:rPr>
          <w:rFonts w:ascii="Arial" w:eastAsia="Arial" w:hAnsi="Arial" w:cs="Arial"/>
          <w:sz w:val="20"/>
          <w:szCs w:val="20"/>
        </w:rPr>
        <w:t xml:space="preserve">Predmetom zákazky sú </w:t>
      </w:r>
      <w:r w:rsidR="006C3B48">
        <w:rPr>
          <w:rFonts w:ascii="Arial" w:eastAsia="Arial" w:hAnsi="Arial" w:cs="Arial"/>
          <w:sz w:val="20"/>
          <w:szCs w:val="20"/>
        </w:rPr>
        <w:t>práce</w:t>
      </w:r>
      <w:r w:rsidR="00974947" w:rsidRPr="00974947">
        <w:rPr>
          <w:rFonts w:ascii="Arial" w:eastAsia="Arial" w:hAnsi="Arial" w:cs="Arial"/>
          <w:sz w:val="20"/>
          <w:szCs w:val="20"/>
        </w:rPr>
        <w:t xml:space="preserve">. </w:t>
      </w:r>
    </w:p>
    <w:p w14:paraId="5DBDF4BD" w14:textId="77777777" w:rsidR="005118C9" w:rsidRDefault="005118C9" w:rsidP="00974947">
      <w:pPr>
        <w:jc w:val="both"/>
        <w:rPr>
          <w:rFonts w:ascii="Arial" w:eastAsia="Arial" w:hAnsi="Arial" w:cs="Arial"/>
          <w:sz w:val="20"/>
          <w:szCs w:val="20"/>
        </w:rPr>
      </w:pPr>
    </w:p>
    <w:p w14:paraId="4C0E653D" w14:textId="5926F32B" w:rsidR="006C3B48" w:rsidRPr="006C3B48" w:rsidRDefault="006C3B48" w:rsidP="006C3B48">
      <w:pPr>
        <w:jc w:val="both"/>
        <w:rPr>
          <w:rFonts w:ascii="Arial" w:eastAsia="Arial" w:hAnsi="Arial" w:cs="Arial"/>
          <w:sz w:val="20"/>
          <w:szCs w:val="20"/>
        </w:rPr>
      </w:pPr>
      <w:r w:rsidRPr="006C3B48">
        <w:rPr>
          <w:rFonts w:ascii="Arial" w:eastAsia="Arial" w:hAnsi="Arial" w:cs="Arial"/>
          <w:sz w:val="20"/>
          <w:szCs w:val="20"/>
        </w:rPr>
        <w:t>Predmetom zákazky sú stavebné úpravy oceľovej priehradovej lávky cez rieku Váh medzi obcami Strečno a</w:t>
      </w:r>
      <w:r>
        <w:rPr>
          <w:rFonts w:ascii="Arial" w:eastAsia="Arial" w:hAnsi="Arial" w:cs="Arial"/>
          <w:sz w:val="20"/>
          <w:szCs w:val="20"/>
        </w:rPr>
        <w:t> </w:t>
      </w:r>
      <w:r w:rsidRPr="006C3B48">
        <w:rPr>
          <w:rFonts w:ascii="Arial" w:eastAsia="Arial" w:hAnsi="Arial" w:cs="Arial"/>
          <w:sz w:val="20"/>
          <w:szCs w:val="20"/>
        </w:rPr>
        <w:t>Nezbudská</w:t>
      </w:r>
      <w:r>
        <w:rPr>
          <w:rFonts w:ascii="Arial" w:eastAsia="Arial" w:hAnsi="Arial" w:cs="Arial"/>
          <w:sz w:val="20"/>
          <w:szCs w:val="20"/>
        </w:rPr>
        <w:t xml:space="preserve"> </w:t>
      </w:r>
      <w:r w:rsidRPr="006C3B48">
        <w:rPr>
          <w:rFonts w:ascii="Arial" w:eastAsia="Arial" w:hAnsi="Arial" w:cs="Arial"/>
          <w:sz w:val="20"/>
          <w:szCs w:val="20"/>
        </w:rPr>
        <w:t>Lúčka.</w:t>
      </w:r>
    </w:p>
    <w:p w14:paraId="6A0F33FD" w14:textId="5FFE9F58" w:rsidR="006C3B48" w:rsidRPr="006C3B48" w:rsidRDefault="006C3B48" w:rsidP="006C3B48">
      <w:pPr>
        <w:jc w:val="both"/>
        <w:rPr>
          <w:rFonts w:ascii="Arial" w:eastAsia="Arial" w:hAnsi="Arial" w:cs="Arial"/>
          <w:sz w:val="20"/>
          <w:szCs w:val="20"/>
        </w:rPr>
      </w:pPr>
      <w:r w:rsidRPr="006C3B48">
        <w:rPr>
          <w:rFonts w:ascii="Arial" w:eastAsia="Arial" w:hAnsi="Arial" w:cs="Arial"/>
          <w:sz w:val="20"/>
          <w:szCs w:val="20"/>
        </w:rPr>
        <w:t xml:space="preserve">Jedná sa o jeden vecne, funkčne a logicky </w:t>
      </w:r>
      <w:proofErr w:type="spellStart"/>
      <w:r w:rsidRPr="006C3B48">
        <w:rPr>
          <w:rFonts w:ascii="Arial" w:eastAsia="Arial" w:hAnsi="Arial" w:cs="Arial"/>
          <w:sz w:val="20"/>
          <w:szCs w:val="20"/>
        </w:rPr>
        <w:t>nedeliteľny</w:t>
      </w:r>
      <w:proofErr w:type="spellEnd"/>
      <w:r w:rsidRPr="006C3B48">
        <w:rPr>
          <w:rFonts w:ascii="Arial" w:eastAsia="Arial" w:hAnsi="Arial" w:cs="Arial"/>
          <w:sz w:val="20"/>
          <w:szCs w:val="20"/>
        </w:rPr>
        <w:t xml:space="preserve">́ celok - </w:t>
      </w:r>
      <w:proofErr w:type="spellStart"/>
      <w:r w:rsidRPr="006C3B48">
        <w:rPr>
          <w:rFonts w:ascii="Arial" w:eastAsia="Arial" w:hAnsi="Arial" w:cs="Arial"/>
          <w:sz w:val="20"/>
          <w:szCs w:val="20"/>
        </w:rPr>
        <w:t>stavebny</w:t>
      </w:r>
      <w:proofErr w:type="spellEnd"/>
      <w:r w:rsidRPr="006C3B48">
        <w:rPr>
          <w:rFonts w:ascii="Arial" w:eastAsia="Arial" w:hAnsi="Arial" w:cs="Arial"/>
          <w:sz w:val="20"/>
          <w:szCs w:val="20"/>
        </w:rPr>
        <w:t>́ objekt SO-01 Stavebné úpravy lávky pre peších</w:t>
      </w:r>
      <w:r>
        <w:rPr>
          <w:rFonts w:ascii="Arial" w:eastAsia="Arial" w:hAnsi="Arial" w:cs="Arial"/>
          <w:sz w:val="20"/>
          <w:szCs w:val="20"/>
        </w:rPr>
        <w:t xml:space="preserve"> </w:t>
      </w:r>
      <w:r w:rsidRPr="006C3B48">
        <w:rPr>
          <w:rFonts w:ascii="Arial" w:eastAsia="Arial" w:hAnsi="Arial" w:cs="Arial"/>
          <w:sz w:val="20"/>
          <w:szCs w:val="20"/>
        </w:rPr>
        <w:t xml:space="preserve">ponad rieku Váh so </w:t>
      </w:r>
      <w:proofErr w:type="spellStart"/>
      <w:r w:rsidRPr="006C3B48">
        <w:rPr>
          <w:rFonts w:ascii="Arial" w:eastAsia="Arial" w:hAnsi="Arial" w:cs="Arial"/>
          <w:sz w:val="20"/>
          <w:szCs w:val="20"/>
        </w:rPr>
        <w:t>zvýšeným</w:t>
      </w:r>
      <w:proofErr w:type="spellEnd"/>
      <w:r w:rsidRPr="006C3B48">
        <w:rPr>
          <w:rFonts w:ascii="Arial" w:eastAsia="Arial" w:hAnsi="Arial" w:cs="Arial"/>
          <w:sz w:val="20"/>
          <w:szCs w:val="20"/>
        </w:rPr>
        <w:t xml:space="preserve"> jej zaťažiteľnosti a úpravou </w:t>
      </w:r>
      <w:proofErr w:type="spellStart"/>
      <w:r w:rsidRPr="006C3B48">
        <w:rPr>
          <w:rFonts w:ascii="Arial" w:eastAsia="Arial" w:hAnsi="Arial" w:cs="Arial"/>
          <w:sz w:val="20"/>
          <w:szCs w:val="20"/>
        </w:rPr>
        <w:t>šírkových</w:t>
      </w:r>
      <w:proofErr w:type="spellEnd"/>
      <w:r w:rsidRPr="006C3B48">
        <w:rPr>
          <w:rFonts w:ascii="Arial" w:eastAsia="Arial" w:hAnsi="Arial" w:cs="Arial"/>
          <w:sz w:val="20"/>
          <w:szCs w:val="20"/>
        </w:rPr>
        <w:t xml:space="preserve"> parametrov aj pre </w:t>
      </w:r>
      <w:proofErr w:type="spellStart"/>
      <w:r w:rsidRPr="006C3B48">
        <w:rPr>
          <w:rFonts w:ascii="Arial" w:eastAsia="Arial" w:hAnsi="Arial" w:cs="Arial"/>
          <w:sz w:val="20"/>
          <w:szCs w:val="20"/>
        </w:rPr>
        <w:t>cyklodopravu</w:t>
      </w:r>
      <w:proofErr w:type="spellEnd"/>
      <w:r w:rsidRPr="006C3B48">
        <w:rPr>
          <w:rFonts w:ascii="Arial" w:eastAsia="Arial" w:hAnsi="Arial" w:cs="Arial"/>
          <w:sz w:val="20"/>
          <w:szCs w:val="20"/>
        </w:rPr>
        <w:t>.</w:t>
      </w:r>
    </w:p>
    <w:p w14:paraId="73425A26" w14:textId="47C0C621" w:rsidR="00E337A5" w:rsidRDefault="006C3B48" w:rsidP="006C3B48">
      <w:pPr>
        <w:jc w:val="both"/>
        <w:rPr>
          <w:rFonts w:ascii="Arial" w:eastAsia="Arial" w:hAnsi="Arial" w:cs="Arial"/>
          <w:sz w:val="20"/>
          <w:szCs w:val="20"/>
        </w:rPr>
      </w:pPr>
      <w:r w:rsidRPr="006C3B48">
        <w:rPr>
          <w:rFonts w:ascii="Arial" w:eastAsia="Arial" w:hAnsi="Arial" w:cs="Arial"/>
          <w:sz w:val="20"/>
          <w:szCs w:val="20"/>
        </w:rPr>
        <w:t xml:space="preserve">Podrobne je predmet zákazky </w:t>
      </w:r>
      <w:proofErr w:type="spellStart"/>
      <w:r w:rsidRPr="006C3B48">
        <w:rPr>
          <w:rFonts w:ascii="Arial" w:eastAsia="Arial" w:hAnsi="Arial" w:cs="Arial"/>
          <w:sz w:val="20"/>
          <w:szCs w:val="20"/>
        </w:rPr>
        <w:t>definovany</w:t>
      </w:r>
      <w:proofErr w:type="spellEnd"/>
      <w:r w:rsidRPr="006C3B48">
        <w:rPr>
          <w:rFonts w:ascii="Arial" w:eastAsia="Arial" w:hAnsi="Arial" w:cs="Arial"/>
          <w:sz w:val="20"/>
          <w:szCs w:val="20"/>
        </w:rPr>
        <w:t xml:space="preserve">́ projektovou dokumentáciou a </w:t>
      </w:r>
      <w:proofErr w:type="spellStart"/>
      <w:r w:rsidRPr="006C3B48">
        <w:rPr>
          <w:rFonts w:ascii="Arial" w:eastAsia="Arial" w:hAnsi="Arial" w:cs="Arial"/>
          <w:sz w:val="20"/>
          <w:szCs w:val="20"/>
        </w:rPr>
        <w:t>položkovite</w:t>
      </w:r>
      <w:proofErr w:type="spellEnd"/>
      <w:r w:rsidRPr="006C3B48">
        <w:rPr>
          <w:rFonts w:ascii="Arial" w:eastAsia="Arial" w:hAnsi="Arial" w:cs="Arial"/>
          <w:sz w:val="20"/>
          <w:szCs w:val="20"/>
        </w:rPr>
        <w:t xml:space="preserve"> vo </w:t>
      </w:r>
      <w:proofErr w:type="spellStart"/>
      <w:r w:rsidRPr="006C3B48">
        <w:rPr>
          <w:rFonts w:ascii="Arial" w:eastAsia="Arial" w:hAnsi="Arial" w:cs="Arial"/>
          <w:sz w:val="20"/>
          <w:szCs w:val="20"/>
        </w:rPr>
        <w:t>výkaze</w:t>
      </w:r>
      <w:proofErr w:type="spellEnd"/>
      <w:r w:rsidRPr="006C3B48">
        <w:rPr>
          <w:rFonts w:ascii="Arial" w:eastAsia="Arial" w:hAnsi="Arial" w:cs="Arial"/>
          <w:sz w:val="20"/>
          <w:szCs w:val="20"/>
        </w:rPr>
        <w:t xml:space="preserve"> </w:t>
      </w:r>
      <w:proofErr w:type="spellStart"/>
      <w:r w:rsidRPr="006C3B48">
        <w:rPr>
          <w:rFonts w:ascii="Arial" w:eastAsia="Arial" w:hAnsi="Arial" w:cs="Arial"/>
          <w:sz w:val="20"/>
          <w:szCs w:val="20"/>
        </w:rPr>
        <w:t>výmer</w:t>
      </w:r>
      <w:proofErr w:type="spellEnd"/>
      <w:r>
        <w:rPr>
          <w:rFonts w:ascii="Arial" w:eastAsia="Arial" w:hAnsi="Arial" w:cs="Arial"/>
          <w:sz w:val="20"/>
          <w:szCs w:val="20"/>
        </w:rPr>
        <w:t>, ktoré sú súčasťou/prílohami týchto súťažných podkladov</w:t>
      </w:r>
      <w:r w:rsidRPr="006C3B48">
        <w:rPr>
          <w:rFonts w:ascii="Arial" w:eastAsia="Arial" w:hAnsi="Arial" w:cs="Arial"/>
          <w:sz w:val="20"/>
          <w:szCs w:val="20"/>
        </w:rPr>
        <w:t>.</w:t>
      </w:r>
    </w:p>
    <w:p w14:paraId="5B0D5D39" w14:textId="77777777" w:rsidR="00974947" w:rsidRDefault="00974947" w:rsidP="00974947">
      <w:pPr>
        <w:jc w:val="both"/>
        <w:rPr>
          <w:rFonts w:ascii="Arial" w:eastAsia="Arial" w:hAnsi="Arial" w:cs="Arial"/>
          <w:sz w:val="20"/>
          <w:szCs w:val="20"/>
        </w:rPr>
      </w:pPr>
    </w:p>
    <w:p w14:paraId="4781002A" w14:textId="1CF9A725"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uvedené v</w:t>
      </w:r>
      <w:r w:rsidR="006C3B48">
        <w:rPr>
          <w:rFonts w:ascii="Arial" w:eastAsia="Calibri" w:hAnsi="Arial" w:cs="Arial"/>
          <w:bCs/>
          <w:sz w:val="20"/>
          <w:szCs w:val="20"/>
        </w:rPr>
        <w:t>o Výzve na predkladanie ponúk,</w:t>
      </w:r>
      <w:r w:rsidR="00974947" w:rsidRPr="00974947">
        <w:rPr>
          <w:rFonts w:ascii="Arial" w:eastAsia="Calibri" w:hAnsi="Arial" w:cs="Arial"/>
          <w:bCs/>
          <w:sz w:val="20"/>
          <w:szCs w:val="20"/>
        </w:rPr>
        <w:t xml:space="preserve"> bod II.1.5)</w:t>
      </w:r>
      <w:r w:rsidRPr="00974947">
        <w:rPr>
          <w:rFonts w:ascii="Arial" w:eastAsia="Calibri" w:hAnsi="Arial" w:cs="Arial"/>
          <w:sz w:val="20"/>
          <w:szCs w:val="20"/>
        </w:rPr>
        <w:t>.</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4B38F68A" w:rsidR="00E337A5" w:rsidRDefault="00B40D66" w:rsidP="00974947">
      <w:pPr>
        <w:rPr>
          <w:rFonts w:ascii="Arial" w:eastAsia="Arial" w:hAnsi="Arial" w:cs="Arial"/>
          <w:sz w:val="20"/>
          <w:szCs w:val="20"/>
        </w:rPr>
      </w:pPr>
      <w:r>
        <w:rPr>
          <w:rFonts w:ascii="Arial" w:eastAsia="Arial" w:hAnsi="Arial" w:cs="Arial"/>
          <w:sz w:val="20"/>
          <w:szCs w:val="20"/>
        </w:rPr>
        <w:t xml:space="preserve">Predmet zákazky je rozdelený na časti: </w:t>
      </w:r>
      <w:r w:rsidR="00527F11">
        <w:rPr>
          <w:rFonts w:ascii="Arial" w:eastAsia="Arial" w:hAnsi="Arial" w:cs="Arial"/>
          <w:sz w:val="20"/>
          <w:szCs w:val="20"/>
        </w:rPr>
        <w:t>nie</w:t>
      </w:r>
    </w:p>
    <w:p w14:paraId="30381CD1" w14:textId="2EE7D39F" w:rsidR="005D1B65" w:rsidRPr="005D1B65" w:rsidRDefault="005D1B65" w:rsidP="00974947">
      <w:pPr>
        <w:rPr>
          <w:rFonts w:ascii="Arial" w:eastAsia="Calibri" w:hAnsi="Arial" w:cs="Arial"/>
          <w:sz w:val="20"/>
          <w:szCs w:val="20"/>
        </w:rPr>
      </w:pPr>
      <w:r w:rsidRPr="005D1B65">
        <w:rPr>
          <w:rFonts w:ascii="Arial" w:hAnsi="Arial" w:cs="Arial"/>
          <w:sz w:val="20"/>
          <w:szCs w:val="20"/>
        </w:rPr>
        <w:t xml:space="preserve">Uchádzač predloží ponuku na </w:t>
      </w:r>
      <w:r w:rsidR="00527F11">
        <w:rPr>
          <w:rFonts w:ascii="Arial" w:hAnsi="Arial" w:cs="Arial"/>
          <w:sz w:val="20"/>
          <w:szCs w:val="20"/>
        </w:rPr>
        <w:t>celý predmet zákazky</w:t>
      </w:r>
      <w:r w:rsidRPr="005D1B65">
        <w:rPr>
          <w:rFonts w:ascii="Arial" w:hAnsi="Arial" w:cs="Arial"/>
          <w:sz w:val="20"/>
          <w:szCs w:val="20"/>
        </w:rPr>
        <w:t xml:space="preserve"> </w:t>
      </w:r>
      <w:proofErr w:type="spellStart"/>
      <w:r w:rsidRPr="005D1B65">
        <w:rPr>
          <w:rFonts w:ascii="Arial" w:hAnsi="Arial" w:cs="Arial"/>
          <w:sz w:val="20"/>
          <w:szCs w:val="20"/>
        </w:rPr>
        <w:t>zákazky</w:t>
      </w:r>
      <w:proofErr w:type="spellEnd"/>
      <w:r w:rsidRPr="005D1B65">
        <w:rPr>
          <w:rFonts w:ascii="Arial" w:hAnsi="Arial" w:cs="Arial"/>
          <w:sz w:val="20"/>
          <w:szCs w:val="20"/>
        </w:rPr>
        <w:t>.</w:t>
      </w:r>
    </w:p>
    <w:p w14:paraId="69448EB0" w14:textId="77777777" w:rsidR="00E337A5" w:rsidRDefault="00B40D66">
      <w:pPr>
        <w:rPr>
          <w:rFonts w:ascii="Calibri" w:eastAsia="Calibri" w:hAnsi="Calibri" w:cs="Calibri"/>
          <w:sz w:val="22"/>
          <w:szCs w:val="22"/>
        </w:rPr>
      </w:pPr>
      <w:r>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lastRenderedPageBreak/>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1F2C90A1" w:rsidR="00E337A5" w:rsidRDefault="00B40D66" w:rsidP="00974947">
      <w:pPr>
        <w:jc w:val="both"/>
        <w:rPr>
          <w:rFonts w:ascii="Calibri" w:eastAsia="Calibri" w:hAnsi="Calibri" w:cs="Calibri"/>
          <w:sz w:val="22"/>
          <w:szCs w:val="22"/>
        </w:rPr>
      </w:pPr>
      <w:r>
        <w:rPr>
          <w:rFonts w:ascii="Arial" w:eastAsia="Arial" w:hAnsi="Arial" w:cs="Arial"/>
          <w:sz w:val="20"/>
          <w:szCs w:val="20"/>
        </w:rPr>
        <w:t>Uchádzač, jeho prípadní subdodávatelia, uchádzačom navrhnutí kľúčoví experti a prípadne ním ponúkané tovary</w:t>
      </w:r>
      <w:r w:rsidR="00527F11">
        <w:rPr>
          <w:rFonts w:ascii="Arial" w:eastAsia="Arial" w:hAnsi="Arial" w:cs="Arial"/>
          <w:sz w:val="20"/>
          <w:szCs w:val="20"/>
        </w:rPr>
        <w:t>/služby</w:t>
      </w:r>
      <w:r w:rsidR="006C3B48">
        <w:rPr>
          <w:rFonts w:ascii="Arial" w:eastAsia="Arial" w:hAnsi="Arial" w:cs="Arial"/>
          <w:sz w:val="20"/>
          <w:szCs w:val="20"/>
        </w:rPr>
        <w:t>/práce</w:t>
      </w:r>
      <w:r>
        <w:rPr>
          <w:rFonts w:ascii="Arial" w:eastAsia="Arial" w:hAnsi="Arial" w:cs="Arial"/>
          <w:sz w:val="20"/>
          <w:szCs w:val="20"/>
        </w:rPr>
        <w:t xml:space="preserve">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56FBD82C" w14:textId="77777777" w:rsidR="00E337A5" w:rsidRDefault="00B40D66" w:rsidP="00E337A5">
      <w:pPr>
        <w:jc w:val="both"/>
        <w:rPr>
          <w:rFonts w:ascii="Arial" w:eastAsia="Arial" w:hAnsi="Arial" w:cs="Arial"/>
          <w:sz w:val="20"/>
          <w:szCs w:val="20"/>
        </w:rPr>
      </w:pPr>
      <w:r>
        <w:rPr>
          <w:rFonts w:ascii="Arial" w:eastAsia="Arial" w:hAnsi="Arial" w:cs="Arial"/>
          <w:sz w:val="20"/>
          <w:szCs w:val="20"/>
        </w:rPr>
        <w:t>6.1 Miesto dodania predmetu zákazky: </w:t>
      </w:r>
    </w:p>
    <w:p w14:paraId="141972B9" w14:textId="352B3E25"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Kód NUTS: SK031 Žilinský kraj</w:t>
      </w:r>
    </w:p>
    <w:p w14:paraId="35AE2F87" w14:textId="52D24295" w:rsidR="009A0E9A" w:rsidRDefault="00E337A5" w:rsidP="00E337A5">
      <w:pPr>
        <w:jc w:val="both"/>
        <w:rPr>
          <w:rFonts w:ascii="Arial" w:eastAsia="Arial" w:hAnsi="Arial" w:cs="Arial"/>
          <w:sz w:val="20"/>
          <w:szCs w:val="20"/>
        </w:rPr>
      </w:pPr>
      <w:r w:rsidRPr="00E337A5">
        <w:rPr>
          <w:rFonts w:ascii="Arial" w:eastAsia="Arial" w:hAnsi="Arial" w:cs="Arial"/>
          <w:sz w:val="20"/>
          <w:szCs w:val="20"/>
        </w:rPr>
        <w:t>Hlavné miesto dodania alebo plnenia:</w:t>
      </w:r>
      <w:r>
        <w:rPr>
          <w:rFonts w:ascii="Arial" w:eastAsia="Arial" w:hAnsi="Arial" w:cs="Arial"/>
          <w:sz w:val="20"/>
          <w:szCs w:val="20"/>
        </w:rPr>
        <w:t xml:space="preserve"> </w:t>
      </w:r>
      <w:proofErr w:type="spellStart"/>
      <w:r w:rsidR="006C3B48">
        <w:rPr>
          <w:rFonts w:ascii="Arial" w:eastAsia="Arial" w:hAnsi="Arial" w:cs="Arial"/>
          <w:sz w:val="20"/>
          <w:szCs w:val="20"/>
        </w:rPr>
        <w:t>k.ú</w:t>
      </w:r>
      <w:proofErr w:type="spellEnd"/>
      <w:r w:rsidR="006C3B48">
        <w:rPr>
          <w:rFonts w:ascii="Arial" w:eastAsia="Arial" w:hAnsi="Arial" w:cs="Arial"/>
          <w:sz w:val="20"/>
          <w:szCs w:val="20"/>
        </w:rPr>
        <w:t>. Strečno</w:t>
      </w:r>
    </w:p>
    <w:p w14:paraId="459A04B5" w14:textId="77777777" w:rsidR="00E337A5" w:rsidRDefault="009A0E9A" w:rsidP="00E337A5">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E337A5">
        <w:rPr>
          <w:rFonts w:ascii="Arial" w:eastAsia="Arial" w:hAnsi="Arial" w:cs="Arial"/>
          <w:sz w:val="20"/>
          <w:szCs w:val="20"/>
        </w:rPr>
        <w:t>:</w:t>
      </w:r>
    </w:p>
    <w:p w14:paraId="2D29A546" w14:textId="5C580C1A" w:rsidR="00E337A5" w:rsidRDefault="00527F11" w:rsidP="00527F11">
      <w:pPr>
        <w:jc w:val="both"/>
        <w:rPr>
          <w:rFonts w:ascii="Arial" w:eastAsia="Arial" w:hAnsi="Arial" w:cs="Arial"/>
          <w:sz w:val="20"/>
          <w:szCs w:val="20"/>
        </w:rPr>
      </w:pPr>
      <w:r w:rsidRPr="00527F11">
        <w:rPr>
          <w:rFonts w:ascii="Arial" w:eastAsia="Arial" w:hAnsi="Arial" w:cs="Arial"/>
          <w:sz w:val="20"/>
          <w:szCs w:val="20"/>
        </w:rPr>
        <w:t>Obdobie: v mesiacoch</w:t>
      </w:r>
      <w:r>
        <w:rPr>
          <w:rFonts w:ascii="Arial" w:eastAsia="Arial" w:hAnsi="Arial" w:cs="Arial"/>
          <w:sz w:val="20"/>
          <w:szCs w:val="20"/>
        </w:rPr>
        <w:t xml:space="preserve">: </w:t>
      </w:r>
      <w:r w:rsidR="006C3B48">
        <w:rPr>
          <w:rFonts w:ascii="Arial" w:eastAsia="Arial" w:hAnsi="Arial" w:cs="Arial"/>
          <w:sz w:val="20"/>
          <w:szCs w:val="20"/>
        </w:rPr>
        <w:t>9</w:t>
      </w:r>
    </w:p>
    <w:p w14:paraId="1486C092" w14:textId="77777777" w:rsidR="00527F11" w:rsidRPr="00E337A5" w:rsidRDefault="00527F11" w:rsidP="00527F11">
      <w:pPr>
        <w:jc w:val="both"/>
        <w:rPr>
          <w:rFonts w:ascii="Arial" w:eastAsia="Arial" w:hAnsi="Arial" w:cs="Arial"/>
          <w:sz w:val="20"/>
          <w:szCs w:val="20"/>
        </w:rPr>
      </w:pP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37078851" w14:textId="12AFFE0F" w:rsidR="00E337A5" w:rsidRPr="00E337A5" w:rsidRDefault="00E337A5" w:rsidP="006C3B48">
      <w:pPr>
        <w:jc w:val="both"/>
        <w:rPr>
          <w:rFonts w:ascii="Arial" w:eastAsia="Arial" w:hAnsi="Arial" w:cs="Arial"/>
          <w:sz w:val="20"/>
          <w:szCs w:val="20"/>
        </w:rPr>
      </w:pPr>
      <w:r w:rsidRPr="00E337A5">
        <w:rPr>
          <w:rFonts w:ascii="Arial" w:eastAsia="Arial" w:hAnsi="Arial" w:cs="Arial"/>
          <w:bCs/>
          <w:sz w:val="20"/>
          <w:szCs w:val="20"/>
        </w:rPr>
        <w:t>Vlastné zdroje verejného obstarávateľa</w:t>
      </w:r>
      <w:r w:rsidR="006C3B48">
        <w:rPr>
          <w:rFonts w:ascii="Arial" w:eastAsia="Arial" w:hAnsi="Arial" w:cs="Arial"/>
          <w:bCs/>
          <w:sz w:val="20"/>
          <w:szCs w:val="20"/>
        </w:rPr>
        <w:t xml:space="preserve">, prostriedky EŠIF a štátneho rozpočtu SR v rámci </w:t>
      </w:r>
      <w:proofErr w:type="spellStart"/>
      <w:r w:rsidR="006C3B48" w:rsidRPr="006C3B48">
        <w:rPr>
          <w:rFonts w:ascii="Arial" w:eastAsia="Arial" w:hAnsi="Arial" w:cs="Arial"/>
          <w:bCs/>
          <w:sz w:val="20"/>
          <w:szCs w:val="20"/>
        </w:rPr>
        <w:t>Interreg</w:t>
      </w:r>
      <w:proofErr w:type="spellEnd"/>
      <w:r w:rsidR="006C3B48" w:rsidRPr="006C3B48">
        <w:rPr>
          <w:rFonts w:ascii="Arial" w:eastAsia="Arial" w:hAnsi="Arial" w:cs="Arial"/>
          <w:bCs/>
          <w:sz w:val="20"/>
          <w:szCs w:val="20"/>
        </w:rPr>
        <w:t xml:space="preserve"> V-A</w:t>
      </w:r>
      <w:r w:rsidR="006C3B48">
        <w:rPr>
          <w:rFonts w:ascii="Arial" w:eastAsia="Arial" w:hAnsi="Arial" w:cs="Arial"/>
          <w:bCs/>
          <w:sz w:val="20"/>
          <w:szCs w:val="20"/>
        </w:rPr>
        <w:t xml:space="preserve"> </w:t>
      </w:r>
      <w:r w:rsidR="006C3B48" w:rsidRPr="006C3B48">
        <w:rPr>
          <w:rFonts w:ascii="Arial" w:eastAsia="Arial" w:hAnsi="Arial" w:cs="Arial"/>
          <w:bCs/>
          <w:sz w:val="20"/>
          <w:szCs w:val="20"/>
        </w:rPr>
        <w:t>SK-CZ 2014-2020</w:t>
      </w:r>
      <w:r w:rsidRPr="00E337A5">
        <w:rPr>
          <w:rFonts w:ascii="Arial" w:eastAsia="Arial" w:hAnsi="Arial" w:cs="Arial"/>
          <w:bCs/>
          <w:sz w:val="20"/>
          <w:szCs w:val="20"/>
        </w:rPr>
        <w:t>.</w:t>
      </w:r>
    </w:p>
    <w:p w14:paraId="5DE3FC25" w14:textId="367B888D" w:rsidR="00E337A5" w:rsidRDefault="00B40D66" w:rsidP="00206DD1">
      <w:pPr>
        <w:ind w:left="600"/>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3861A46D"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w:t>
      </w:r>
      <w:r w:rsidR="006C3B48">
        <w:rPr>
          <w:rFonts w:ascii="Arial" w:eastAsia="Arial" w:hAnsi="Arial" w:cs="Arial"/>
          <w:sz w:val="20"/>
          <w:szCs w:val="20"/>
        </w:rPr>
        <w:t>zmluva o dielo</w:t>
      </w:r>
      <w:r w:rsidR="005118C9">
        <w:rPr>
          <w:rFonts w:ascii="Arial" w:eastAsia="Arial" w:hAnsi="Arial" w:cs="Arial"/>
          <w:sz w:val="20"/>
          <w:szCs w:val="20"/>
        </w:rPr>
        <w:t>, ktorej znenie je súčasťou týchto súťažných podkladov.</w:t>
      </w:r>
    </w:p>
    <w:p w14:paraId="024AE9E8" w14:textId="4CEBE1B4"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6C3B48">
        <w:rPr>
          <w:rFonts w:ascii="Arial" w:eastAsia="Arial" w:hAnsi="Arial" w:cs="Arial"/>
          <w:sz w:val="20"/>
          <w:szCs w:val="20"/>
        </w:rPr>
        <w:t> zmluve o dielo</w:t>
      </w:r>
      <w:r w:rsidR="00703790">
        <w:rPr>
          <w:rFonts w:ascii="Arial" w:eastAsia="Arial" w:hAnsi="Arial" w:cs="Arial"/>
          <w:sz w:val="20"/>
          <w:szCs w:val="20"/>
        </w:rPr>
        <w:t>,</w:t>
      </w:r>
      <w:r>
        <w:rPr>
          <w:rFonts w:ascii="Arial" w:eastAsia="Arial" w:hAnsi="Arial" w:cs="Arial"/>
          <w:sz w:val="20"/>
          <w:szCs w:val="20"/>
        </w:rPr>
        <w:t xml:space="preserve"> ktor</w:t>
      </w:r>
      <w:r w:rsidR="00527F11">
        <w:rPr>
          <w:rFonts w:ascii="Arial" w:eastAsia="Arial" w:hAnsi="Arial" w:cs="Arial"/>
          <w:sz w:val="20"/>
          <w:szCs w:val="20"/>
        </w:rPr>
        <w:t>á</w:t>
      </w:r>
      <w:r>
        <w:rPr>
          <w:rFonts w:ascii="Arial" w:eastAsia="Arial" w:hAnsi="Arial" w:cs="Arial"/>
          <w:sz w:val="20"/>
          <w:szCs w:val="20"/>
        </w:rPr>
        <w:t xml:space="preserve"> tvor</w:t>
      </w:r>
      <w:r w:rsidR="00527F11">
        <w:rPr>
          <w:rFonts w:ascii="Arial" w:eastAsia="Arial" w:hAnsi="Arial" w:cs="Arial"/>
          <w:sz w:val="20"/>
          <w:szCs w:val="20"/>
        </w:rPr>
        <w:t>í</w:t>
      </w:r>
      <w:r>
        <w:rPr>
          <w:rFonts w:ascii="Arial" w:eastAsia="Arial" w:hAnsi="Arial" w:cs="Arial"/>
          <w:sz w:val="20"/>
          <w:szCs w:val="20"/>
        </w:rPr>
        <w:t xml:space="preserve"> príloh</w:t>
      </w:r>
      <w:r w:rsidR="00527F11">
        <w:rPr>
          <w:rFonts w:ascii="Arial" w:eastAsia="Arial" w:hAnsi="Arial" w:cs="Arial"/>
          <w:sz w:val="20"/>
          <w:szCs w:val="20"/>
        </w:rPr>
        <w:t>u</w:t>
      </w:r>
      <w:r w:rsidR="00E337A5">
        <w:rPr>
          <w:rFonts w:ascii="Arial" w:eastAsia="Arial" w:hAnsi="Arial" w:cs="Arial"/>
          <w:sz w:val="20"/>
          <w:szCs w:val="20"/>
        </w:rPr>
        <w:t xml:space="preserve">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77777777"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p>
    <w:p w14:paraId="70D18CD1" w14:textId="6C810A48"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Minimálna lehota, počas ktorej sú ponuky uchádzačov viazané</w:t>
      </w:r>
      <w:r w:rsidR="00E337A5">
        <w:rPr>
          <w:rFonts w:ascii="Arial" w:eastAsia="Arial" w:hAnsi="Arial" w:cs="Arial"/>
          <w:sz w:val="20"/>
          <w:szCs w:val="20"/>
        </w:rPr>
        <w:t xml:space="preserve"> - t</w:t>
      </w:r>
      <w:r w:rsidR="00E337A5" w:rsidRPr="00E337A5">
        <w:rPr>
          <w:rFonts w:ascii="Arial" w:eastAsia="Arial" w:hAnsi="Arial" w:cs="Arial"/>
          <w:sz w:val="20"/>
          <w:szCs w:val="20"/>
        </w:rPr>
        <w:t>rvanie v mesiacoch: 12 (od uplynutia lehoty na predkladanie ponúk)</w:t>
      </w:r>
      <w:r>
        <w:rPr>
          <w:rFonts w:ascii="Arial" w:eastAsia="Arial" w:hAnsi="Arial" w:cs="Arial"/>
          <w:sz w:val="20"/>
          <w:szCs w:val="20"/>
        </w:rPr>
        <w:t>. </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6E84B17" w14:textId="77777777" w:rsidR="00E337A5" w:rsidRPr="00016103" w:rsidRDefault="00E337A5" w:rsidP="00E337A5">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4895AC03" w14:textId="77777777" w:rsidR="00E337A5" w:rsidRPr="00016103" w:rsidRDefault="00E337A5" w:rsidP="00E337A5">
      <w:pPr>
        <w:spacing w:after="120"/>
        <w:jc w:val="center"/>
        <w:rPr>
          <w:rFonts w:ascii="Arial" w:hAnsi="Arial" w:cs="Arial"/>
          <w:b/>
          <w:bCs/>
          <w:sz w:val="20"/>
          <w:szCs w:val="20"/>
        </w:rPr>
      </w:pPr>
    </w:p>
    <w:p w14:paraId="30F4D644"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BCCCD1D"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Komunikácia</w:t>
      </w:r>
    </w:p>
    <w:p w14:paraId="3AE5A648" w14:textId="77777777" w:rsidR="00E337A5" w:rsidRPr="00016103" w:rsidRDefault="00E337A5" w:rsidP="00E337A5">
      <w:pPr>
        <w:pStyle w:val="Nadpis6"/>
        <w:numPr>
          <w:ilvl w:val="0"/>
          <w:numId w:val="6"/>
        </w:numPr>
        <w:tabs>
          <w:tab w:val="clear" w:pos="574"/>
          <w:tab w:val="num" w:pos="284"/>
          <w:tab w:val="num" w:pos="567"/>
        </w:tabs>
        <w:spacing w:after="120"/>
        <w:ind w:left="1134"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1728DC58" w14:textId="5B6FCDE0"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599DAB0"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1.2. </w:t>
      </w:r>
      <w:r w:rsidRPr="00016103">
        <w:rPr>
          <w:rFonts w:ascii="Arial" w:hAnsi="Arial" w:cs="Arial"/>
          <w:sz w:val="20"/>
          <w:szCs w:val="20"/>
        </w:rPr>
        <w:tab/>
        <w:t xml:space="preserve">Verejný obstarávateľ bude pri komunikácii s uchádzačmi resp. záujemcami postupovať v zmysle § 20 zákona o verejnom obstarávaní prostredníctvom komunikačného rozhrania </w:t>
      </w:r>
      <w:r w:rsidRPr="00016103">
        <w:rPr>
          <w:rFonts w:ascii="Arial" w:hAnsi="Arial" w:cs="Arial"/>
          <w:sz w:val="20"/>
          <w:szCs w:val="20"/>
        </w:rPr>
        <w:lastRenderedPageBreak/>
        <w:t>systému JOSEPHINE. Tento spôsob komunikácie sa týka akejkoľvek komunikácie a podaní medzi verejným obstarávateľom a záujemcami, resp. uchádzačmi</w:t>
      </w:r>
    </w:p>
    <w:p w14:paraId="4A6746B0"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70FA2FA"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1.4    Na bezproblémové používanie systému JOSEPHINE je nutné používať jeden z podporovaných internetových prehliadačov:</w:t>
      </w:r>
    </w:p>
    <w:p w14:paraId="2DEC573E" w14:textId="6B3A01E2"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5EDBBA4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2E85AD41"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5954555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5A52A2"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20BF89"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260A478" w14:textId="77777777" w:rsidR="00E337A5" w:rsidRPr="00016103" w:rsidRDefault="00E337A5" w:rsidP="00E337A5">
      <w:pPr>
        <w:pStyle w:val="Default"/>
        <w:tabs>
          <w:tab w:val="num" w:pos="284"/>
        </w:tabs>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923DD3"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155AA445"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15CA2AA"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p>
    <w:p w14:paraId="69D9250E"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4A6F66FF"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Registrácia</w:t>
      </w:r>
    </w:p>
    <w:p w14:paraId="2ECF2778"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5C29F07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FFB2F8B"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lastRenderedPageBreak/>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725BBC50"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4543A94"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5820CC"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EF1491"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FF4CC3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4BA6D5" w14:textId="77777777" w:rsidR="00E337A5" w:rsidRPr="00016103" w:rsidRDefault="00E337A5" w:rsidP="00E337A5">
      <w:pPr>
        <w:pStyle w:val="Default"/>
        <w:spacing w:after="120"/>
        <w:ind w:left="1134"/>
        <w:jc w:val="both"/>
        <w:rPr>
          <w:rFonts w:ascii="Arial" w:hAnsi="Arial" w:cs="Arial"/>
          <w:color w:val="auto"/>
          <w:sz w:val="20"/>
          <w:szCs w:val="20"/>
        </w:rPr>
      </w:pPr>
    </w:p>
    <w:p w14:paraId="0A4C2A99"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270AF4BE"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Elektronické ponuky  - podávanie ponúk</w:t>
      </w:r>
    </w:p>
    <w:p w14:paraId="6A5BE999" w14:textId="77777777" w:rsidR="00E337A5" w:rsidRPr="00016103" w:rsidRDefault="00E337A5" w:rsidP="00E337A5">
      <w:pPr>
        <w:pStyle w:val="Odsekzoznamu"/>
        <w:numPr>
          <w:ilvl w:val="1"/>
          <w:numId w:val="7"/>
        </w:numPr>
        <w:autoSpaceDE w:val="0"/>
        <w:autoSpaceDN w:val="0"/>
        <w:adjustRightInd w:val="0"/>
        <w:spacing w:after="120"/>
        <w:ind w:left="1134"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631D84D9" w14:textId="77777777" w:rsidR="00E337A5" w:rsidRPr="00016103" w:rsidRDefault="00E337A5" w:rsidP="00E337A5">
      <w:p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E7E52BE"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F394207"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62A6DBE2" w14:textId="2B673071"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00527F11">
        <w:rPr>
          <w:rFonts w:ascii="Arial" w:hAnsi="Arial" w:cs="Arial"/>
          <w:sz w:val="20"/>
          <w:szCs w:val="20"/>
        </w:rPr>
        <w:tab/>
      </w:r>
      <w:r w:rsidRPr="00016103">
        <w:rPr>
          <w:rFonts w:ascii="Arial" w:hAnsi="Arial" w:cs="Arial"/>
          <w:sz w:val="20"/>
          <w:szCs w:val="20"/>
        </w:rPr>
        <w:t xml:space="preserve">Uchádzačom navrhovaná cena za dodanie požadovaného predmetu zákazky, uvedená v ponuke uchádzača, bude vyjadrená v EUR (Eurách) s presnosťou na </w:t>
      </w:r>
      <w:r>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364E690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79204260" w14:textId="77777777" w:rsidR="00E337A5" w:rsidRPr="00016103" w:rsidRDefault="00E337A5" w:rsidP="00E337A5">
      <w:pPr>
        <w:pStyle w:val="Odsekzoznamu"/>
        <w:numPr>
          <w:ilvl w:val="1"/>
          <w:numId w:val="10"/>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Ponuka uchádzača predložená po uplynutí lehoty na predkladanie ponúk sa elektronicky neotvorí.</w:t>
      </w:r>
    </w:p>
    <w:p w14:paraId="659F615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lastRenderedPageBreak/>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E667291" w14:textId="77777777" w:rsidR="00E337A5" w:rsidRPr="00016103" w:rsidRDefault="00E337A5" w:rsidP="00E337A5">
      <w:pPr>
        <w:pStyle w:val="Odsekzoznamu"/>
        <w:numPr>
          <w:ilvl w:val="1"/>
          <w:numId w:val="9"/>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2DC1A443"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30BA23E9"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w:t>
      </w:r>
      <w:proofErr w:type="spellStart"/>
      <w:r w:rsidRPr="000753F5">
        <w:rPr>
          <w:rFonts w:ascii="Arial" w:eastAsia="Arial" w:hAnsi="Arial" w:cs="Arial"/>
          <w:bCs/>
          <w:i/>
          <w:color w:val="000000" w:themeColor="text1"/>
          <w:sz w:val="20"/>
          <w:szCs w:val="20"/>
        </w:rPr>
        <w:t>Z.z</w:t>
      </w:r>
      <w:proofErr w:type="spellEnd"/>
      <w:r w:rsidRPr="000753F5">
        <w:rPr>
          <w:rFonts w:ascii="Arial" w:eastAsia="Arial" w:hAnsi="Arial" w:cs="Arial"/>
          <w:bCs/>
          <w:i/>
          <w:color w:val="000000" w:themeColor="text1"/>
          <w:sz w:val="20"/>
          <w:szCs w:val="20"/>
        </w:rPr>
        <w:t>. o ochrane osobných údajov a o zmene a doplnení niektorých zákonov</w:t>
      </w:r>
      <w:r w:rsidRPr="000753F5">
        <w:rPr>
          <w:rFonts w:ascii="Arial" w:eastAsia="Arial" w:hAnsi="Arial" w:cs="Arial"/>
          <w:i/>
          <w:color w:val="000000" w:themeColor="text1"/>
          <w:sz w:val="20"/>
          <w:szCs w:val="20"/>
        </w:rPr>
        <w:t>.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15.1. Uchádzačom navrhované zmluvné ceny za požadovaný predmet zákazky budú vyjadrené v európskych menových jednotkách (ďalej len EUR) a stanovené podľa § 3 zákona NR SR č.18/1996 Z. z. o </w:t>
      </w:r>
      <w:r>
        <w:rPr>
          <w:rFonts w:ascii="Arial" w:eastAsia="Arial" w:hAnsi="Arial" w:cs="Arial"/>
          <w:sz w:val="20"/>
          <w:szCs w:val="20"/>
        </w:rPr>
        <w:lastRenderedPageBreak/>
        <w:t>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Návrhy na plnenie kritérií tak, aby každá požadovaná cenová položka mala uvedenú číselnú hodnotu.</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15.4.  Ak je uchádzač platiteľom dane z pridanej hodnoty (ďalej len „DPH“), </w:t>
      </w:r>
      <w:proofErr w:type="spellStart"/>
      <w:r>
        <w:rPr>
          <w:rFonts w:ascii="Arial" w:eastAsia="Arial" w:hAnsi="Arial" w:cs="Arial"/>
          <w:sz w:val="20"/>
          <w:szCs w:val="20"/>
        </w:rPr>
        <w:t>t.j</w:t>
      </w:r>
      <w:proofErr w:type="spellEnd"/>
      <w:r>
        <w:rPr>
          <w:rFonts w:ascii="Arial" w:eastAsia="Arial" w:hAnsi="Arial" w:cs="Arial"/>
          <w:sz w:val="20"/>
          <w:szCs w:val="20"/>
        </w:rPr>
        <w:t>.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Pr="005118C9" w:rsidRDefault="00B40D66">
      <w:pPr>
        <w:rPr>
          <w:rFonts w:ascii="Calibri" w:eastAsia="Calibri" w:hAnsi="Calibri" w:cs="Calibri"/>
          <w:sz w:val="22"/>
          <w:szCs w:val="22"/>
        </w:rPr>
      </w:pPr>
      <w:r w:rsidRPr="005118C9">
        <w:rPr>
          <w:rFonts w:ascii="Arial" w:eastAsia="Arial" w:hAnsi="Arial" w:cs="Arial"/>
          <w:b/>
          <w:bCs/>
          <w:sz w:val="20"/>
          <w:szCs w:val="20"/>
        </w:rPr>
        <w:t>16. Zábezpeka ponuky</w:t>
      </w:r>
    </w:p>
    <w:p w14:paraId="6AE6BE4A" w14:textId="6CF744B8" w:rsidR="00E337A5" w:rsidRDefault="00B40D66" w:rsidP="000753F5">
      <w:pPr>
        <w:rPr>
          <w:rFonts w:ascii="Arial" w:eastAsia="Arial" w:hAnsi="Arial" w:cs="Arial"/>
          <w:sz w:val="20"/>
          <w:szCs w:val="20"/>
        </w:rPr>
      </w:pPr>
      <w:r w:rsidRPr="005118C9">
        <w:rPr>
          <w:rFonts w:ascii="Arial" w:eastAsia="Arial" w:hAnsi="Arial" w:cs="Arial"/>
          <w:sz w:val="20"/>
          <w:szCs w:val="20"/>
        </w:rPr>
        <w:t>16.1. Zábezpeka sa vyžaduje</w:t>
      </w:r>
      <w:r w:rsidR="00527F11" w:rsidRPr="005118C9">
        <w:rPr>
          <w:rFonts w:ascii="Arial" w:eastAsia="Arial" w:hAnsi="Arial" w:cs="Arial"/>
          <w:sz w:val="20"/>
          <w:szCs w:val="20"/>
        </w:rPr>
        <w:t xml:space="preserve"> vo výške </w:t>
      </w:r>
      <w:r w:rsidR="0054116C">
        <w:rPr>
          <w:rFonts w:ascii="Arial" w:eastAsia="Arial" w:hAnsi="Arial" w:cs="Arial"/>
          <w:sz w:val="20"/>
          <w:szCs w:val="20"/>
        </w:rPr>
        <w:t>15</w:t>
      </w:r>
      <w:r w:rsidR="00527F11" w:rsidRPr="005118C9">
        <w:rPr>
          <w:rFonts w:ascii="Arial" w:eastAsia="Arial" w:hAnsi="Arial" w:cs="Arial"/>
          <w:sz w:val="20"/>
          <w:szCs w:val="20"/>
        </w:rPr>
        <w:t>.000 EUR</w:t>
      </w:r>
      <w:r w:rsidR="000753F5" w:rsidRPr="005118C9">
        <w:rPr>
          <w:rFonts w:ascii="Arial" w:eastAsia="Arial" w:hAnsi="Arial" w:cs="Arial"/>
          <w:sz w:val="20"/>
          <w:szCs w:val="20"/>
        </w:rPr>
        <w:t>.</w:t>
      </w:r>
    </w:p>
    <w:p w14:paraId="2804D77B" w14:textId="77777777" w:rsidR="005118C9" w:rsidRPr="00EC3092" w:rsidRDefault="005118C9" w:rsidP="005118C9">
      <w:pPr>
        <w:rPr>
          <w:rFonts w:ascii="Arial" w:hAnsi="Arial" w:cs="Arial"/>
          <w:sz w:val="20"/>
          <w:szCs w:val="20"/>
        </w:rPr>
      </w:pPr>
    </w:p>
    <w:p w14:paraId="5CCB57C2" w14:textId="4B91E44E" w:rsidR="005118C9" w:rsidRPr="00EC3092" w:rsidRDefault="005118C9" w:rsidP="005118C9">
      <w:pPr>
        <w:rPr>
          <w:rFonts w:ascii="Arial" w:hAnsi="Arial" w:cs="Arial"/>
          <w:sz w:val="20"/>
          <w:szCs w:val="20"/>
        </w:rPr>
      </w:pPr>
      <w:r w:rsidRPr="00EC3092">
        <w:rPr>
          <w:rFonts w:ascii="Arial" w:hAnsi="Arial" w:cs="Arial"/>
          <w:sz w:val="20"/>
          <w:szCs w:val="20"/>
        </w:rPr>
        <w:t xml:space="preserve"> Podmienky zloženia zábezpeky alebo bankovej záruky</w:t>
      </w:r>
    </w:p>
    <w:p w14:paraId="7FF29D27" w14:textId="77777777" w:rsidR="005118C9" w:rsidRPr="00EC3092" w:rsidRDefault="005118C9" w:rsidP="005118C9">
      <w:pPr>
        <w:rPr>
          <w:rFonts w:ascii="Arial" w:hAnsi="Arial" w:cs="Arial"/>
          <w:sz w:val="20"/>
          <w:szCs w:val="20"/>
        </w:rPr>
      </w:pPr>
    </w:p>
    <w:p w14:paraId="1983EA70"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16.2 </w:t>
      </w:r>
      <w:r w:rsidRPr="00EC3092">
        <w:rPr>
          <w:rFonts w:ascii="Arial" w:hAnsi="Arial" w:cs="Arial"/>
          <w:sz w:val="20"/>
          <w:szCs w:val="20"/>
        </w:rPr>
        <w:tab/>
        <w:t>Zábezpeku možno poskytnúť:</w:t>
      </w:r>
    </w:p>
    <w:p w14:paraId="74C59B88" w14:textId="77777777" w:rsidR="005118C9" w:rsidRPr="00EC3092" w:rsidRDefault="005118C9" w:rsidP="005118C9">
      <w:pPr>
        <w:rPr>
          <w:rFonts w:ascii="Arial" w:hAnsi="Arial" w:cs="Arial"/>
          <w:sz w:val="20"/>
          <w:szCs w:val="20"/>
        </w:rPr>
      </w:pPr>
      <w:r w:rsidRPr="00EC3092">
        <w:rPr>
          <w:rFonts w:ascii="Arial" w:hAnsi="Arial" w:cs="Arial"/>
          <w:sz w:val="20"/>
          <w:szCs w:val="20"/>
        </w:rPr>
        <w:tab/>
        <w:t>16.2.1</w:t>
      </w:r>
      <w:r w:rsidRPr="00EC3092">
        <w:rPr>
          <w:rFonts w:ascii="Arial" w:hAnsi="Arial" w:cs="Arial"/>
          <w:sz w:val="20"/>
          <w:szCs w:val="20"/>
        </w:rPr>
        <w:tab/>
        <w:t>poskytnutím bankovej záruky za uchádzača alebo poistením záruky,</w:t>
      </w:r>
    </w:p>
    <w:p w14:paraId="5BECB03C" w14:textId="77777777" w:rsidR="005118C9" w:rsidRPr="00EC3092" w:rsidRDefault="005118C9" w:rsidP="005118C9">
      <w:pPr>
        <w:ind w:left="720" w:hanging="720"/>
        <w:jc w:val="both"/>
        <w:rPr>
          <w:rFonts w:ascii="Arial" w:hAnsi="Arial" w:cs="Arial"/>
          <w:sz w:val="20"/>
          <w:szCs w:val="20"/>
        </w:rPr>
      </w:pPr>
      <w:r w:rsidRPr="00EC3092">
        <w:rPr>
          <w:rFonts w:ascii="Arial" w:hAnsi="Arial" w:cs="Arial"/>
          <w:sz w:val="20"/>
          <w:szCs w:val="20"/>
        </w:rPr>
        <w:tab/>
        <w:t>16.2.2</w:t>
      </w:r>
      <w:r w:rsidRPr="00EC3092">
        <w:rPr>
          <w:rFonts w:ascii="Arial" w:hAnsi="Arial" w:cs="Arial"/>
          <w:sz w:val="20"/>
          <w:szCs w:val="20"/>
        </w:rPr>
        <w:tab/>
        <w:t xml:space="preserve">zložením finančných prostriedkov uchádzačom na bankový účet verejného obstarávania </w:t>
      </w:r>
    </w:p>
    <w:p w14:paraId="2231C324" w14:textId="77777777" w:rsidR="005118C9" w:rsidRPr="00EC3092" w:rsidRDefault="005118C9" w:rsidP="005118C9">
      <w:pPr>
        <w:rPr>
          <w:rFonts w:ascii="Arial" w:hAnsi="Arial" w:cs="Arial"/>
          <w:sz w:val="20"/>
          <w:szCs w:val="20"/>
        </w:rPr>
      </w:pPr>
    </w:p>
    <w:p w14:paraId="6A1811A5" w14:textId="77777777" w:rsidR="005118C9" w:rsidRPr="00EC3092" w:rsidRDefault="005118C9" w:rsidP="005118C9">
      <w:pPr>
        <w:rPr>
          <w:rFonts w:ascii="Arial" w:hAnsi="Arial" w:cs="Arial"/>
          <w:sz w:val="20"/>
          <w:szCs w:val="20"/>
        </w:rPr>
      </w:pPr>
      <w:r w:rsidRPr="00EC3092">
        <w:rPr>
          <w:rFonts w:ascii="Arial" w:hAnsi="Arial" w:cs="Arial"/>
          <w:sz w:val="20"/>
          <w:szCs w:val="20"/>
        </w:rPr>
        <w:t>16.3</w:t>
      </w:r>
      <w:r w:rsidRPr="00EC3092">
        <w:rPr>
          <w:rFonts w:ascii="Arial" w:hAnsi="Arial" w:cs="Arial"/>
          <w:sz w:val="20"/>
          <w:szCs w:val="20"/>
        </w:rPr>
        <w:tab/>
        <w:t>Podmienky zloženia bankovej záruky alebo poistením záruky</w:t>
      </w:r>
    </w:p>
    <w:p w14:paraId="3869D16A"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4E93AD9E"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 </w:t>
      </w:r>
    </w:p>
    <w:p w14:paraId="127865A3" w14:textId="77777777" w:rsidR="005118C9" w:rsidRPr="00EC3092" w:rsidRDefault="005118C9" w:rsidP="005118C9">
      <w:pPr>
        <w:rPr>
          <w:rFonts w:ascii="Arial" w:hAnsi="Arial" w:cs="Arial"/>
          <w:sz w:val="20"/>
          <w:szCs w:val="20"/>
        </w:rPr>
      </w:pPr>
      <w:r w:rsidRPr="00EC3092">
        <w:rPr>
          <w:rFonts w:ascii="Arial" w:hAnsi="Arial" w:cs="Arial"/>
          <w:sz w:val="20"/>
          <w:szCs w:val="20"/>
        </w:rPr>
        <w:t>Zo záručnej listiny alebo poistenia záruky musí vyplývať, že:</w:t>
      </w:r>
    </w:p>
    <w:p w14:paraId="2FDFCC86" w14:textId="77777777" w:rsidR="005118C9" w:rsidRPr="00EC3092" w:rsidRDefault="005118C9" w:rsidP="005118C9">
      <w:pPr>
        <w:numPr>
          <w:ilvl w:val="0"/>
          <w:numId w:val="26"/>
        </w:numPr>
        <w:rPr>
          <w:rFonts w:ascii="Arial" w:hAnsi="Arial" w:cs="Arial"/>
          <w:vanish/>
          <w:sz w:val="20"/>
          <w:szCs w:val="20"/>
        </w:rPr>
      </w:pPr>
    </w:p>
    <w:p w14:paraId="37B5EDE6" w14:textId="77777777" w:rsidR="005118C9" w:rsidRPr="00EC3092" w:rsidRDefault="005118C9" w:rsidP="005118C9">
      <w:pPr>
        <w:numPr>
          <w:ilvl w:val="0"/>
          <w:numId w:val="26"/>
        </w:numPr>
        <w:rPr>
          <w:rFonts w:ascii="Arial" w:hAnsi="Arial" w:cs="Arial"/>
          <w:vanish/>
          <w:sz w:val="20"/>
          <w:szCs w:val="20"/>
        </w:rPr>
      </w:pPr>
    </w:p>
    <w:p w14:paraId="59745364" w14:textId="77777777" w:rsidR="005118C9" w:rsidRPr="00EC3092" w:rsidRDefault="005118C9" w:rsidP="005118C9">
      <w:pPr>
        <w:numPr>
          <w:ilvl w:val="1"/>
          <w:numId w:val="26"/>
        </w:numPr>
        <w:rPr>
          <w:rFonts w:ascii="Arial" w:hAnsi="Arial" w:cs="Arial"/>
          <w:vanish/>
          <w:sz w:val="20"/>
          <w:szCs w:val="20"/>
        </w:rPr>
      </w:pPr>
    </w:p>
    <w:p w14:paraId="5EAFFE11" w14:textId="77777777" w:rsidR="005118C9" w:rsidRPr="00EC3092" w:rsidRDefault="005118C9" w:rsidP="005118C9">
      <w:pPr>
        <w:numPr>
          <w:ilvl w:val="1"/>
          <w:numId w:val="26"/>
        </w:numPr>
        <w:rPr>
          <w:rFonts w:ascii="Arial" w:hAnsi="Arial" w:cs="Arial"/>
          <w:vanish/>
          <w:sz w:val="20"/>
          <w:szCs w:val="20"/>
        </w:rPr>
      </w:pPr>
    </w:p>
    <w:p w14:paraId="20B2AABE" w14:textId="77777777" w:rsidR="005118C9" w:rsidRPr="00EC3092" w:rsidRDefault="005118C9" w:rsidP="005118C9">
      <w:pPr>
        <w:numPr>
          <w:ilvl w:val="1"/>
          <w:numId w:val="26"/>
        </w:numPr>
        <w:rPr>
          <w:rFonts w:ascii="Arial" w:hAnsi="Arial" w:cs="Arial"/>
          <w:vanish/>
          <w:sz w:val="20"/>
          <w:szCs w:val="20"/>
        </w:rPr>
      </w:pPr>
    </w:p>
    <w:p w14:paraId="014D0954" w14:textId="77777777" w:rsidR="005118C9" w:rsidRPr="00EC3092" w:rsidRDefault="005118C9" w:rsidP="005118C9">
      <w:pPr>
        <w:numPr>
          <w:ilvl w:val="1"/>
          <w:numId w:val="26"/>
        </w:numPr>
        <w:rPr>
          <w:rFonts w:ascii="Arial" w:hAnsi="Arial" w:cs="Arial"/>
          <w:vanish/>
          <w:sz w:val="20"/>
          <w:szCs w:val="20"/>
        </w:rPr>
      </w:pPr>
    </w:p>
    <w:p w14:paraId="036B87E1"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banka alebo poisťovňa uspokojí veriteľa (verejného obstarávateľa podľa bodu 1) za dlžníka (uchádzača) v prípade prepadnutia jeho zábezpeky ponuky v prospech verejného obstarávateľa,</w:t>
      </w:r>
    </w:p>
    <w:p w14:paraId="4F48643B"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banková záruka alebo poistenie záruky sa použije na úhradu zábezpeky ponuky vo výške podľa bodu 16.1,</w:t>
      </w:r>
    </w:p>
    <w:p w14:paraId="273A183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zmluva (záručná listina) medzi bankou/poisťovňou a dlžníkom nesmie obsahovať žiadne námietky dlžníka voči veriteľovi.</w:t>
      </w:r>
    </w:p>
    <w:p w14:paraId="7ABEC17A" w14:textId="77777777" w:rsidR="005118C9" w:rsidRPr="00EC3092" w:rsidRDefault="005118C9" w:rsidP="005118C9">
      <w:pPr>
        <w:rPr>
          <w:rFonts w:ascii="Arial" w:hAnsi="Arial" w:cs="Arial"/>
          <w:sz w:val="20"/>
          <w:szCs w:val="20"/>
        </w:rPr>
      </w:pPr>
      <w:r w:rsidRPr="00EC3092">
        <w:rPr>
          <w:rFonts w:ascii="Arial" w:hAnsi="Arial" w:cs="Arial"/>
          <w:sz w:val="20"/>
          <w:szCs w:val="20"/>
        </w:rPr>
        <w:t>- banka/poisťovňa sa zaväzuje zaplatiť vzniknutú pohľadávku do 10 dní po doručení výzvy verejného obstarávateľa na zaplatenie, na jej účet podľa bodu 16.1,</w:t>
      </w:r>
    </w:p>
    <w:p w14:paraId="03114F9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banková záruka/poistenie nadobúda platnosť dňom jej vystavenia a vzniká doručením záručnej listiny verejnému obstarávateľovi,</w:t>
      </w:r>
    </w:p>
    <w:p w14:paraId="4A265D65"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platnosť bankovej záruky končí uplynutím lehoty viazanosti ponúk, najviac však 12 mesiacov od uplynutia lehoty na predkladanie ponúk. Po uplynutí lehoty viazanosti ponúk ju nemožno predĺžiť.</w:t>
      </w:r>
    </w:p>
    <w:p w14:paraId="3CD9BEDD" w14:textId="77777777" w:rsidR="005118C9" w:rsidRPr="00EC3092" w:rsidRDefault="005118C9" w:rsidP="005118C9">
      <w:pPr>
        <w:rPr>
          <w:rFonts w:ascii="Arial" w:hAnsi="Arial" w:cs="Arial"/>
          <w:b/>
          <w:sz w:val="20"/>
          <w:szCs w:val="20"/>
        </w:rPr>
      </w:pPr>
    </w:p>
    <w:p w14:paraId="087C0698"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lastRenderedPageBreak/>
        <w:t>16.4.</w:t>
      </w:r>
      <w:r w:rsidRPr="00EC3092">
        <w:rPr>
          <w:rFonts w:ascii="Arial" w:hAnsi="Arial" w:cs="Arial"/>
          <w:b/>
          <w:sz w:val="20"/>
          <w:szCs w:val="20"/>
        </w:rPr>
        <w:t xml:space="preserve"> </w:t>
      </w:r>
      <w:r w:rsidRPr="00EC3092">
        <w:rPr>
          <w:rFonts w:ascii="Arial" w:hAnsi="Arial" w:cs="Arial"/>
          <w:b/>
          <w:sz w:val="20"/>
          <w:szCs w:val="20"/>
        </w:rPr>
        <w:tab/>
      </w:r>
      <w:r w:rsidRPr="00EC3092">
        <w:rPr>
          <w:rFonts w:ascii="Arial" w:hAnsi="Arial" w:cs="Arial"/>
          <w:sz w:val="20"/>
          <w:szCs w:val="20"/>
        </w:rPr>
        <w:t>Zánik bankovej záruky/poistenia záruky: banková záruka alebo poistenie záruky zanikne:</w:t>
      </w:r>
    </w:p>
    <w:p w14:paraId="1915B4B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plnením banky/poisťovne v rozsahu, v akom banka za uchádzača poskytla plnenie v prospech verejného obstarávateľa,</w:t>
      </w:r>
    </w:p>
    <w:p w14:paraId="70C171A4"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 odvolaním bankovej záruky na základe písomnej žiadosti verejného obstarávateľa, v prípade ak tento </w:t>
      </w:r>
      <w:proofErr w:type="spellStart"/>
      <w:r w:rsidRPr="00EC3092">
        <w:rPr>
          <w:rFonts w:ascii="Arial" w:hAnsi="Arial" w:cs="Arial"/>
          <w:sz w:val="20"/>
          <w:szCs w:val="20"/>
        </w:rPr>
        <w:t>obdržal</w:t>
      </w:r>
      <w:proofErr w:type="spellEnd"/>
      <w:r w:rsidRPr="00EC3092">
        <w:rPr>
          <w:rFonts w:ascii="Arial" w:hAnsi="Arial" w:cs="Arial"/>
          <w:sz w:val="20"/>
          <w:szCs w:val="20"/>
        </w:rPr>
        <w:t xml:space="preserve"> žiadosť od uchádzača na odvolenie bankovej záruky a tejto žiadosti vyhovel.</w:t>
      </w:r>
    </w:p>
    <w:p w14:paraId="4831992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1CCB798" w14:textId="77777777" w:rsidR="005118C9" w:rsidRPr="00EC3092" w:rsidRDefault="005118C9" w:rsidP="005118C9">
      <w:pPr>
        <w:rPr>
          <w:rFonts w:ascii="Arial" w:hAnsi="Arial" w:cs="Arial"/>
          <w:sz w:val="20"/>
          <w:szCs w:val="20"/>
        </w:rPr>
      </w:pPr>
    </w:p>
    <w:p w14:paraId="15AC20E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077814B8" w14:textId="77777777" w:rsidR="005118C9" w:rsidRPr="00EC3092" w:rsidRDefault="005118C9" w:rsidP="005118C9">
      <w:pPr>
        <w:rPr>
          <w:rFonts w:ascii="Arial" w:hAnsi="Arial" w:cs="Arial"/>
          <w:sz w:val="20"/>
          <w:szCs w:val="20"/>
        </w:rPr>
      </w:pPr>
    </w:p>
    <w:p w14:paraId="24BF8A8C"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6332DD12" w14:textId="77777777" w:rsidR="005118C9" w:rsidRPr="00EC3092" w:rsidRDefault="005118C9" w:rsidP="005118C9">
      <w:pPr>
        <w:rPr>
          <w:rFonts w:ascii="Arial" w:hAnsi="Arial" w:cs="Arial"/>
          <w:sz w:val="20"/>
          <w:szCs w:val="20"/>
        </w:rPr>
      </w:pPr>
    </w:p>
    <w:p w14:paraId="3157EEEE" w14:textId="77777777" w:rsidR="005118C9" w:rsidRPr="00EC3092" w:rsidRDefault="005118C9" w:rsidP="005118C9">
      <w:pPr>
        <w:rPr>
          <w:rFonts w:ascii="Arial" w:hAnsi="Arial" w:cs="Arial"/>
          <w:sz w:val="20"/>
          <w:szCs w:val="20"/>
        </w:rPr>
      </w:pPr>
      <w:r w:rsidRPr="00EC3092">
        <w:rPr>
          <w:rFonts w:ascii="Arial" w:hAnsi="Arial" w:cs="Arial"/>
          <w:sz w:val="20"/>
          <w:szCs w:val="20"/>
        </w:rPr>
        <w:t>16.5</w:t>
      </w:r>
      <w:r w:rsidRPr="00EC3092">
        <w:rPr>
          <w:rFonts w:ascii="Arial" w:hAnsi="Arial" w:cs="Arial"/>
          <w:sz w:val="20"/>
          <w:szCs w:val="20"/>
        </w:rPr>
        <w:tab/>
        <w:t>Podmienky vrátenia zábezpeky ponuky pred uplynutím lehoty viazanosti ponúk</w:t>
      </w:r>
    </w:p>
    <w:p w14:paraId="1575EFD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Verejný obstarávateľ odvolá poskytnutú bankovú záruku za uchádzača podľa § 46 zákona o verejnom obstarávaní.</w:t>
      </w:r>
    </w:p>
    <w:p w14:paraId="687DBFBF" w14:textId="77777777" w:rsidR="005118C9" w:rsidRPr="00EC3092" w:rsidRDefault="005118C9" w:rsidP="005118C9">
      <w:pPr>
        <w:rPr>
          <w:rFonts w:ascii="Arial" w:hAnsi="Arial" w:cs="Arial"/>
          <w:sz w:val="20"/>
          <w:szCs w:val="20"/>
        </w:rPr>
      </w:pPr>
    </w:p>
    <w:p w14:paraId="3B3203A3"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16.6 </w:t>
      </w:r>
      <w:r w:rsidRPr="00EC3092">
        <w:rPr>
          <w:rFonts w:ascii="Arial" w:hAnsi="Arial" w:cs="Arial"/>
          <w:sz w:val="20"/>
          <w:szCs w:val="20"/>
        </w:rPr>
        <w:tab/>
        <w:t>Podmienky vrátenia zábezpeky ponuky po uzavretí zmluvy</w:t>
      </w:r>
    </w:p>
    <w:p w14:paraId="08C26AB8"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Platnosť poskytnutej bankovej záruky zanikne uplynutím lehoty na ktorú bola vystavená, pokiaľ verejný obstarávateľ písomne neoznámi uchádzačovi svoje nároky z bankovej záruky počas doby jej platnosti. </w:t>
      </w:r>
    </w:p>
    <w:p w14:paraId="2584DAE7" w14:textId="77777777" w:rsidR="005118C9" w:rsidRPr="00EC3092" w:rsidRDefault="005118C9" w:rsidP="005118C9">
      <w:pPr>
        <w:rPr>
          <w:rFonts w:ascii="Arial" w:hAnsi="Arial" w:cs="Arial"/>
          <w:sz w:val="20"/>
          <w:szCs w:val="20"/>
        </w:rPr>
      </w:pPr>
    </w:p>
    <w:p w14:paraId="74CEA36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16.7 </w:t>
      </w:r>
      <w:r w:rsidRPr="00EC3092">
        <w:rPr>
          <w:rFonts w:ascii="Arial" w:hAnsi="Arial" w:cs="Arial"/>
          <w:sz w:val="20"/>
          <w:szCs w:val="20"/>
        </w:rPr>
        <w:tab/>
        <w:t>Zloženie finančných prostriedkov na bankový účet verejného obstarávateľa</w:t>
      </w:r>
    </w:p>
    <w:p w14:paraId="365EF424" w14:textId="77777777" w:rsidR="005118C9" w:rsidRPr="00EC3092" w:rsidRDefault="005118C9" w:rsidP="005118C9">
      <w:pPr>
        <w:rPr>
          <w:rFonts w:ascii="Arial" w:hAnsi="Arial" w:cs="Arial"/>
          <w:sz w:val="20"/>
          <w:szCs w:val="20"/>
        </w:rPr>
      </w:pPr>
    </w:p>
    <w:p w14:paraId="73C8E78F" w14:textId="42928B98" w:rsidR="005118C9" w:rsidRPr="00EC3092" w:rsidRDefault="005118C9" w:rsidP="005118C9">
      <w:pPr>
        <w:jc w:val="both"/>
        <w:rPr>
          <w:rFonts w:ascii="Arial" w:hAnsi="Arial" w:cs="Arial"/>
          <w:sz w:val="20"/>
          <w:szCs w:val="20"/>
        </w:rPr>
      </w:pPr>
      <w:r w:rsidRPr="00EC3092">
        <w:rPr>
          <w:rFonts w:ascii="Arial" w:hAnsi="Arial" w:cs="Arial"/>
          <w:sz w:val="20"/>
          <w:szCs w:val="20"/>
        </w:rPr>
        <w:t>Finančné prostriedky vo výške podľa bodu 16.1 musia byť zložené na účet verejného obstarávateľa.</w:t>
      </w:r>
    </w:p>
    <w:p w14:paraId="7D685B05" w14:textId="77777777" w:rsidR="005118C9" w:rsidRPr="00EC3092" w:rsidRDefault="005118C9" w:rsidP="005118C9">
      <w:pPr>
        <w:rPr>
          <w:rFonts w:ascii="Arial" w:hAnsi="Arial" w:cs="Arial"/>
          <w:sz w:val="20"/>
          <w:szCs w:val="20"/>
        </w:rPr>
      </w:pPr>
    </w:p>
    <w:p w14:paraId="7CC4A559" w14:textId="77777777" w:rsidR="003A5C86" w:rsidRPr="003A5C86" w:rsidRDefault="003A5C86" w:rsidP="003A5C86">
      <w:pPr>
        <w:rPr>
          <w:rFonts w:ascii="Arial" w:hAnsi="Arial" w:cs="Arial"/>
          <w:sz w:val="20"/>
          <w:szCs w:val="20"/>
        </w:rPr>
      </w:pPr>
      <w:r w:rsidRPr="003A5C86">
        <w:rPr>
          <w:rFonts w:ascii="Arial" w:hAnsi="Arial" w:cs="Arial"/>
          <w:sz w:val="20"/>
          <w:szCs w:val="20"/>
        </w:rPr>
        <w:t>názov banky:</w:t>
      </w:r>
      <w:r w:rsidRPr="003A5C86">
        <w:rPr>
          <w:rFonts w:ascii="Arial" w:hAnsi="Arial" w:cs="Arial"/>
          <w:sz w:val="20"/>
          <w:szCs w:val="20"/>
        </w:rPr>
        <w:tab/>
      </w:r>
      <w:r w:rsidRPr="003A5C86">
        <w:rPr>
          <w:rFonts w:ascii="Arial" w:hAnsi="Arial" w:cs="Arial"/>
          <w:sz w:val="20"/>
          <w:szCs w:val="20"/>
        </w:rPr>
        <w:tab/>
        <w:t xml:space="preserve">Prima banka Slovensko, </w:t>
      </w:r>
      <w:proofErr w:type="spellStart"/>
      <w:r w:rsidRPr="003A5C86">
        <w:rPr>
          <w:rFonts w:ascii="Arial" w:hAnsi="Arial" w:cs="Arial"/>
          <w:sz w:val="20"/>
          <w:szCs w:val="20"/>
        </w:rPr>
        <w:t>a.s</w:t>
      </w:r>
      <w:proofErr w:type="spellEnd"/>
      <w:r w:rsidRPr="003A5C86">
        <w:rPr>
          <w:rFonts w:ascii="Arial" w:hAnsi="Arial" w:cs="Arial"/>
          <w:sz w:val="20"/>
          <w:szCs w:val="20"/>
        </w:rPr>
        <w:t>.</w:t>
      </w:r>
    </w:p>
    <w:p w14:paraId="1F084B22" w14:textId="77777777" w:rsidR="003A5C86" w:rsidRPr="003A5C86" w:rsidRDefault="003A5C86" w:rsidP="003A5C86">
      <w:pPr>
        <w:rPr>
          <w:rFonts w:ascii="Arial" w:hAnsi="Arial" w:cs="Arial"/>
          <w:sz w:val="20"/>
          <w:szCs w:val="20"/>
        </w:rPr>
      </w:pPr>
      <w:r w:rsidRPr="003A5C86">
        <w:rPr>
          <w:rFonts w:ascii="Arial" w:hAnsi="Arial" w:cs="Arial"/>
          <w:sz w:val="20"/>
          <w:szCs w:val="20"/>
        </w:rPr>
        <w:t>IBAN:</w:t>
      </w:r>
      <w:r w:rsidRPr="003A5C86">
        <w:rPr>
          <w:rFonts w:ascii="Arial" w:hAnsi="Arial" w:cs="Arial"/>
          <w:sz w:val="20"/>
          <w:szCs w:val="20"/>
        </w:rPr>
        <w:tab/>
      </w:r>
      <w:r w:rsidRPr="003A5C86">
        <w:rPr>
          <w:rFonts w:ascii="Arial" w:hAnsi="Arial" w:cs="Arial"/>
          <w:sz w:val="20"/>
          <w:szCs w:val="20"/>
        </w:rPr>
        <w:tab/>
      </w:r>
      <w:r w:rsidRPr="003A5C86">
        <w:rPr>
          <w:rFonts w:ascii="Arial" w:hAnsi="Arial" w:cs="Arial"/>
          <w:sz w:val="20"/>
          <w:szCs w:val="20"/>
        </w:rPr>
        <w:tab/>
        <w:t>SK93 5600 0000 0055 2794 8001</w:t>
      </w:r>
    </w:p>
    <w:p w14:paraId="1C371E50" w14:textId="77777777" w:rsidR="003A5C86" w:rsidRPr="003A5C86" w:rsidRDefault="003A5C86" w:rsidP="003A5C86">
      <w:pPr>
        <w:rPr>
          <w:rFonts w:ascii="Arial" w:hAnsi="Arial" w:cs="Arial"/>
          <w:sz w:val="20"/>
          <w:szCs w:val="20"/>
        </w:rPr>
      </w:pPr>
      <w:r w:rsidRPr="003A5C86">
        <w:rPr>
          <w:rFonts w:ascii="Arial" w:hAnsi="Arial" w:cs="Arial"/>
          <w:sz w:val="20"/>
          <w:szCs w:val="20"/>
        </w:rPr>
        <w:t>SWIFT kód</w:t>
      </w:r>
      <w:r w:rsidRPr="003A5C86">
        <w:rPr>
          <w:rFonts w:ascii="Arial" w:hAnsi="Arial" w:cs="Arial"/>
          <w:sz w:val="20"/>
          <w:szCs w:val="20"/>
        </w:rPr>
        <w:tab/>
      </w:r>
      <w:r w:rsidRPr="003A5C86">
        <w:rPr>
          <w:rFonts w:ascii="Arial" w:hAnsi="Arial" w:cs="Arial"/>
          <w:sz w:val="20"/>
          <w:szCs w:val="20"/>
        </w:rPr>
        <w:tab/>
        <w:t xml:space="preserve">KOMASK2X </w:t>
      </w:r>
    </w:p>
    <w:p w14:paraId="57BA1CE6" w14:textId="37367F1C" w:rsidR="003A5C86" w:rsidRPr="003A5C86" w:rsidRDefault="003A5C86" w:rsidP="003A5C86">
      <w:pPr>
        <w:rPr>
          <w:rFonts w:ascii="Arial" w:hAnsi="Arial" w:cs="Arial"/>
          <w:sz w:val="20"/>
          <w:szCs w:val="20"/>
        </w:rPr>
      </w:pPr>
      <w:r w:rsidRPr="003A5C86">
        <w:rPr>
          <w:rFonts w:ascii="Arial" w:hAnsi="Arial" w:cs="Arial"/>
          <w:sz w:val="20"/>
          <w:szCs w:val="20"/>
        </w:rPr>
        <w:t>variabilný symbol:</w:t>
      </w:r>
      <w:r w:rsidRPr="003A5C86">
        <w:rPr>
          <w:rFonts w:ascii="Arial" w:hAnsi="Arial" w:cs="Arial"/>
          <w:sz w:val="20"/>
          <w:szCs w:val="20"/>
        </w:rPr>
        <w:tab/>
        <w:t>IČO uchádzača</w:t>
      </w:r>
    </w:p>
    <w:p w14:paraId="7079264D" w14:textId="26897F3B" w:rsidR="005118C9" w:rsidRPr="00EC3092" w:rsidRDefault="003A5C86" w:rsidP="003A5C86">
      <w:pPr>
        <w:rPr>
          <w:rFonts w:ascii="Arial" w:hAnsi="Arial" w:cs="Arial"/>
          <w:sz w:val="20"/>
          <w:szCs w:val="20"/>
        </w:rPr>
      </w:pPr>
      <w:r w:rsidRPr="003A5C86">
        <w:rPr>
          <w:rFonts w:ascii="Arial" w:hAnsi="Arial" w:cs="Arial"/>
          <w:sz w:val="20"/>
          <w:szCs w:val="20"/>
        </w:rPr>
        <w:t>doplňujúce údaje:</w:t>
      </w:r>
      <w:r w:rsidRPr="003A5C86">
        <w:rPr>
          <w:rFonts w:ascii="Arial" w:hAnsi="Arial" w:cs="Arial"/>
          <w:sz w:val="20"/>
          <w:szCs w:val="20"/>
        </w:rPr>
        <w:tab/>
      </w:r>
      <w:proofErr w:type="spellStart"/>
      <w:r>
        <w:rPr>
          <w:rFonts w:ascii="Arial" w:hAnsi="Arial" w:cs="Arial"/>
          <w:sz w:val="20"/>
          <w:szCs w:val="20"/>
        </w:rPr>
        <w:t>lavka</w:t>
      </w:r>
      <w:proofErr w:type="spellEnd"/>
      <w:r>
        <w:rPr>
          <w:rFonts w:ascii="Arial" w:hAnsi="Arial" w:cs="Arial"/>
          <w:sz w:val="20"/>
          <w:szCs w:val="20"/>
        </w:rPr>
        <w:t xml:space="preserve"> (nie je povinné uviesť)</w:t>
      </w:r>
      <w:r w:rsidR="005118C9" w:rsidRPr="00EC3092">
        <w:rPr>
          <w:rFonts w:ascii="Arial" w:hAnsi="Arial" w:cs="Arial"/>
          <w:sz w:val="20"/>
          <w:szCs w:val="20"/>
        </w:rPr>
        <w:t xml:space="preserve"> </w:t>
      </w:r>
    </w:p>
    <w:p w14:paraId="72BF3AA7" w14:textId="77777777" w:rsidR="005118C9" w:rsidRPr="00EC3092" w:rsidRDefault="005118C9" w:rsidP="005118C9">
      <w:pPr>
        <w:rPr>
          <w:rFonts w:ascii="Arial" w:hAnsi="Arial" w:cs="Arial"/>
          <w:sz w:val="20"/>
          <w:szCs w:val="20"/>
        </w:rPr>
      </w:pPr>
    </w:p>
    <w:p w14:paraId="2D39FB0D"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Zábezpeka musí byť pripísaná na účet verejného obstarávateľa najneskôr v deň lehoty na predkladanie ponúk, komisia posúdi zloženie zábezpeky. </w:t>
      </w:r>
    </w:p>
    <w:p w14:paraId="2460E83B" w14:textId="77777777" w:rsidR="005118C9" w:rsidRPr="00EC3092" w:rsidRDefault="005118C9" w:rsidP="005118C9">
      <w:pPr>
        <w:rPr>
          <w:rFonts w:ascii="Arial" w:hAnsi="Arial" w:cs="Arial"/>
          <w:sz w:val="20"/>
          <w:szCs w:val="20"/>
        </w:rPr>
      </w:pPr>
    </w:p>
    <w:p w14:paraId="34B9F65A"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Ak finančné prostriedky nebudú zložené na účte verejného obstarávateľa podľa predchádzajúceho bodu, bude uchádzač z verejnej súťaže vylúčený.</w:t>
      </w:r>
    </w:p>
    <w:p w14:paraId="5D2CA925"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Doba platnosti zábezpeky ponuky poskytnutej zložením finančných prostriedkov na účet verejného obstarávateľa a trvá do uplynutia lehoty viazanosti ponúk.</w:t>
      </w:r>
    </w:p>
    <w:p w14:paraId="1561D11A" w14:textId="77777777" w:rsidR="005118C9" w:rsidRPr="00EC3092" w:rsidRDefault="005118C9" w:rsidP="005118C9">
      <w:pPr>
        <w:rPr>
          <w:rFonts w:ascii="Arial" w:hAnsi="Arial" w:cs="Arial"/>
          <w:sz w:val="20"/>
          <w:szCs w:val="20"/>
        </w:rPr>
      </w:pPr>
    </w:p>
    <w:p w14:paraId="649F920F"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16.8 </w:t>
      </w:r>
      <w:r w:rsidRPr="00EC3092">
        <w:rPr>
          <w:rFonts w:ascii="Arial" w:hAnsi="Arial" w:cs="Arial"/>
          <w:sz w:val="20"/>
          <w:szCs w:val="20"/>
        </w:rPr>
        <w:tab/>
        <w:t>Podmienky vrátenia zábezpeky</w:t>
      </w:r>
    </w:p>
    <w:p w14:paraId="58B32B74" w14:textId="6A1F01EE" w:rsidR="005118C9" w:rsidRPr="00EC3092" w:rsidRDefault="005118C9" w:rsidP="005118C9">
      <w:pPr>
        <w:rPr>
          <w:rFonts w:ascii="Arial" w:hAnsi="Arial" w:cs="Arial"/>
          <w:sz w:val="20"/>
          <w:szCs w:val="20"/>
        </w:rPr>
      </w:pPr>
      <w:r w:rsidRPr="00EC3092">
        <w:rPr>
          <w:rFonts w:ascii="Arial" w:hAnsi="Arial" w:cs="Arial"/>
          <w:sz w:val="20"/>
          <w:szCs w:val="20"/>
        </w:rPr>
        <w:t>Verejný obstarávate</w:t>
      </w:r>
      <w:r>
        <w:rPr>
          <w:rFonts w:ascii="Arial" w:hAnsi="Arial" w:cs="Arial"/>
          <w:sz w:val="20"/>
          <w:szCs w:val="20"/>
        </w:rPr>
        <w:t>ľ</w:t>
      </w:r>
      <w:r w:rsidRPr="00EC3092">
        <w:rPr>
          <w:rFonts w:ascii="Arial" w:hAnsi="Arial" w:cs="Arial"/>
          <w:sz w:val="20"/>
          <w:szCs w:val="20"/>
        </w:rPr>
        <w:t xml:space="preserve"> uvoľní alebo vráti uchádzačovi zábezpeku v súlade s § 46 ods. 7 zákona o VO.</w:t>
      </w:r>
    </w:p>
    <w:p w14:paraId="6C96F175" w14:textId="77777777" w:rsidR="005118C9" w:rsidRPr="00EC3092" w:rsidRDefault="005118C9" w:rsidP="005118C9">
      <w:pPr>
        <w:rPr>
          <w:rFonts w:ascii="Arial" w:hAnsi="Arial" w:cs="Arial"/>
          <w:sz w:val="20"/>
          <w:szCs w:val="20"/>
        </w:rPr>
      </w:pPr>
    </w:p>
    <w:p w14:paraId="75B9FA0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16.9 </w:t>
      </w:r>
      <w:r w:rsidRPr="00EC3092">
        <w:rPr>
          <w:rFonts w:ascii="Arial" w:hAnsi="Arial" w:cs="Arial"/>
          <w:sz w:val="20"/>
          <w:szCs w:val="20"/>
        </w:rPr>
        <w:tab/>
        <w:t xml:space="preserve">Spôsob zloženia zábezpeky si </w:t>
      </w:r>
      <w:r w:rsidRPr="00EC3092">
        <w:rPr>
          <w:rFonts w:ascii="Arial" w:hAnsi="Arial" w:cs="Arial"/>
          <w:sz w:val="20"/>
          <w:szCs w:val="20"/>
          <w:u w:val="single"/>
        </w:rPr>
        <w:t>vyberie uchádzač</w:t>
      </w:r>
      <w:r w:rsidRPr="00EC3092">
        <w:rPr>
          <w:rFonts w:ascii="Arial" w:hAnsi="Arial" w:cs="Arial"/>
          <w:sz w:val="20"/>
          <w:szCs w:val="20"/>
        </w:rPr>
        <w:t xml:space="preserve"> podľa vyššie uvedených podmienok zloženia.</w:t>
      </w:r>
    </w:p>
    <w:p w14:paraId="7ABAE24B" w14:textId="77777777" w:rsidR="005118C9" w:rsidRPr="00EC3092" w:rsidRDefault="005118C9" w:rsidP="005118C9">
      <w:pPr>
        <w:rPr>
          <w:rFonts w:ascii="Arial" w:hAnsi="Arial" w:cs="Arial"/>
          <w:sz w:val="20"/>
          <w:szCs w:val="20"/>
        </w:rPr>
      </w:pPr>
    </w:p>
    <w:p w14:paraId="6E885725" w14:textId="77777777" w:rsidR="005118C9" w:rsidRPr="00EC3092" w:rsidRDefault="005118C9" w:rsidP="005118C9">
      <w:pPr>
        <w:rPr>
          <w:rFonts w:ascii="Arial" w:hAnsi="Arial" w:cs="Arial"/>
          <w:sz w:val="20"/>
          <w:szCs w:val="20"/>
        </w:rPr>
      </w:pPr>
      <w:r w:rsidRPr="00EC3092">
        <w:rPr>
          <w:rFonts w:ascii="Arial" w:hAnsi="Arial" w:cs="Arial"/>
          <w:sz w:val="20"/>
          <w:szCs w:val="20"/>
        </w:rPr>
        <w:t>16.10. Zábezpeka prepadne v prospech verejného obstarávateľa v súlade s § 46 ods. 6 zákona o VO.</w:t>
      </w:r>
    </w:p>
    <w:p w14:paraId="7F84290A" w14:textId="77777777" w:rsidR="005118C9" w:rsidRPr="00EC3092" w:rsidRDefault="005118C9" w:rsidP="005118C9">
      <w:pPr>
        <w:rPr>
          <w:rFonts w:ascii="Arial" w:hAnsi="Arial" w:cs="Arial"/>
          <w:sz w:val="20"/>
          <w:szCs w:val="20"/>
        </w:rPr>
      </w:pPr>
    </w:p>
    <w:p w14:paraId="0C27558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16.11 Ak sa </w:t>
      </w:r>
      <w:proofErr w:type="spellStart"/>
      <w:r w:rsidRPr="00EC3092">
        <w:rPr>
          <w:rFonts w:ascii="Arial" w:hAnsi="Arial" w:cs="Arial"/>
          <w:sz w:val="20"/>
          <w:szCs w:val="20"/>
        </w:rPr>
        <w:t>určity</w:t>
      </w:r>
      <w:proofErr w:type="spellEnd"/>
      <w:r w:rsidRPr="00EC3092">
        <w:rPr>
          <w:rFonts w:ascii="Arial" w:hAnsi="Arial" w:cs="Arial"/>
          <w:sz w:val="20"/>
          <w:szCs w:val="20"/>
        </w:rPr>
        <w:t xml:space="preserve">́ doklad, napr. poskytnutie bankovej záruky, vydáva v elektronickej podobe, záujemca alebo uchádzač má možnosť odoslať </w:t>
      </w:r>
      <w:proofErr w:type="spellStart"/>
      <w:r w:rsidRPr="00EC3092">
        <w:rPr>
          <w:rFonts w:ascii="Arial" w:hAnsi="Arial" w:cs="Arial"/>
          <w:sz w:val="20"/>
          <w:szCs w:val="20"/>
        </w:rPr>
        <w:t>takýto</w:t>
      </w:r>
      <w:proofErr w:type="spellEnd"/>
      <w:r w:rsidRPr="00EC3092">
        <w:rPr>
          <w:rFonts w:ascii="Arial" w:hAnsi="Arial" w:cs="Arial"/>
          <w:sz w:val="20"/>
          <w:szCs w:val="20"/>
        </w:rPr>
        <w:t xml:space="preserve"> doklad ako originál </w:t>
      </w:r>
      <w:proofErr w:type="spellStart"/>
      <w:r w:rsidRPr="00EC3092">
        <w:rPr>
          <w:rFonts w:ascii="Arial" w:hAnsi="Arial" w:cs="Arial"/>
          <w:sz w:val="20"/>
          <w:szCs w:val="20"/>
        </w:rPr>
        <w:t>vydany</w:t>
      </w:r>
      <w:proofErr w:type="spellEnd"/>
      <w:r w:rsidRPr="00EC3092">
        <w:rPr>
          <w:rFonts w:ascii="Arial" w:hAnsi="Arial" w:cs="Arial"/>
          <w:sz w:val="20"/>
          <w:szCs w:val="20"/>
        </w:rPr>
        <w:t xml:space="preserve">́ v elektronickej podobe. Ak </w:t>
      </w:r>
      <w:r w:rsidRPr="00EC3092">
        <w:rPr>
          <w:rFonts w:ascii="Arial" w:hAnsi="Arial" w:cs="Arial"/>
          <w:sz w:val="20"/>
          <w:szCs w:val="20"/>
        </w:rPr>
        <w:lastRenderedPageBreak/>
        <w:t>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C09D1DF"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Zákon o verejnom obstarávaní upravuje pravidlá </w:t>
      </w:r>
      <w:proofErr w:type="spellStart"/>
      <w:r w:rsidRPr="00EC3092">
        <w:rPr>
          <w:rFonts w:ascii="Arial" w:hAnsi="Arial" w:cs="Arial"/>
          <w:sz w:val="20"/>
          <w:szCs w:val="20"/>
        </w:rPr>
        <w:t>týkajúce</w:t>
      </w:r>
      <w:proofErr w:type="spellEnd"/>
      <w:r w:rsidRPr="00EC3092">
        <w:rPr>
          <w:rFonts w:ascii="Arial" w:hAnsi="Arial" w:cs="Arial"/>
          <w:sz w:val="20"/>
          <w:szCs w:val="20"/>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7FC53512"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Zároveň dávame do pozornosti, že je na verejnom obstarávateľovi, aby si stanovil podmienky zloženia zábezpeky. Počnúc 1. 1. 2019 ustanovenie § 46 ods. 9 </w:t>
      </w:r>
      <w:proofErr w:type="spellStart"/>
      <w:r w:rsidRPr="00EC3092">
        <w:rPr>
          <w:rFonts w:ascii="Arial" w:hAnsi="Arial" w:cs="Arial"/>
          <w:sz w:val="20"/>
          <w:szCs w:val="20"/>
        </w:rPr>
        <w:t>výslovne</w:t>
      </w:r>
      <w:proofErr w:type="spellEnd"/>
      <w:r w:rsidRPr="00EC3092">
        <w:rPr>
          <w:rFonts w:ascii="Arial" w:hAnsi="Arial" w:cs="Arial"/>
          <w:sz w:val="20"/>
          <w:szCs w:val="20"/>
        </w:rPr>
        <w:t xml:space="preserve"> pripúšťa (napriek povinnosti plnej elektronickej komunikácie), že dôkaz o bankovej záruke je možné predložiť v listinnej podobe.</w:t>
      </w:r>
    </w:p>
    <w:p w14:paraId="3638BB5E" w14:textId="77777777" w:rsidR="00527F11" w:rsidRDefault="00527F11" w:rsidP="000753F5">
      <w:pPr>
        <w:rPr>
          <w:rFonts w:ascii="Calibri" w:eastAsia="Calibri" w:hAnsi="Calibri" w:cs="Calibri"/>
          <w:sz w:val="22"/>
          <w:szCs w:val="22"/>
        </w:rPr>
      </w:pPr>
    </w:p>
    <w:p w14:paraId="603366D6" w14:textId="1B94D596" w:rsidR="00E337A5" w:rsidRDefault="00B40D66">
      <w:pPr>
        <w:ind w:left="709"/>
        <w:rPr>
          <w:rFonts w:ascii="Arial" w:eastAsia="Arial" w:hAnsi="Arial" w:cs="Arial"/>
          <w:sz w:val="20"/>
          <w:szCs w:val="20"/>
        </w:rPr>
      </w:pPr>
      <w:r>
        <w:rPr>
          <w:rFonts w:ascii="Arial" w:eastAsia="Arial" w:hAnsi="Arial" w:cs="Arial"/>
          <w:sz w:val="20"/>
          <w:szCs w:val="20"/>
        </w:rPr>
        <w:t>   </w:t>
      </w:r>
    </w:p>
    <w:p w14:paraId="37D28DB2" w14:textId="77777777" w:rsidR="000753F5" w:rsidRDefault="000753F5">
      <w:pPr>
        <w:ind w:left="709"/>
        <w:rPr>
          <w:rFonts w:ascii="Calibri" w:eastAsia="Calibri" w:hAnsi="Calibri" w:cs="Calibri"/>
          <w:sz w:val="22"/>
          <w:szCs w:val="22"/>
        </w:rPr>
      </w:pP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03E2B1A9"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r>
        <w:rPr>
          <w:rFonts w:ascii="Arial" w:hAnsi="Arial" w:cs="Arial"/>
          <w:sz w:val="20"/>
          <w:szCs w:val="20"/>
        </w:rPr>
        <w:t>,</w:t>
      </w:r>
    </w:p>
    <w:p w14:paraId="42567788" w14:textId="77777777" w:rsidR="000753F5" w:rsidRPr="00EC3092" w:rsidRDefault="000753F5" w:rsidP="000753F5">
      <w:pPr>
        <w:jc w:val="both"/>
        <w:rPr>
          <w:rFonts w:ascii="Arial" w:hAnsi="Arial" w:cs="Arial"/>
          <w:sz w:val="20"/>
          <w:szCs w:val="20"/>
        </w:rPr>
      </w:pPr>
    </w:p>
    <w:p w14:paraId="0A347DBE"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392D1C74"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 xml:space="preserve">, požadované </w:t>
      </w:r>
      <w:r w:rsidRPr="00FF3A99">
        <w:rPr>
          <w:rFonts w:ascii="Arial" w:hAnsi="Arial" w:cs="Arial"/>
          <w:color w:val="000000" w:themeColor="text1"/>
          <w:sz w:val="20"/>
          <w:szCs w:val="20"/>
        </w:rPr>
        <w:t xml:space="preserve">vo </w:t>
      </w:r>
      <w:r w:rsidR="003A5C86">
        <w:rPr>
          <w:rFonts w:ascii="Arial" w:hAnsi="Arial" w:cs="Arial"/>
          <w:color w:val="000000" w:themeColor="text1"/>
          <w:sz w:val="20"/>
          <w:szCs w:val="20"/>
        </w:rPr>
        <w:t xml:space="preserve">Výzve na predkladanie ponúk vo </w:t>
      </w:r>
      <w:r w:rsidRPr="00FF3A99">
        <w:rPr>
          <w:rFonts w:ascii="Arial" w:hAnsi="Arial" w:cs="Arial"/>
          <w:color w:val="000000" w:themeColor="text1"/>
          <w:sz w:val="20"/>
          <w:szCs w:val="20"/>
        </w:rPr>
        <w:t>Vestníku VO, bod III.1.1) a III.1.3),</w:t>
      </w:r>
    </w:p>
    <w:p w14:paraId="7C87D3F8" w14:textId="77777777" w:rsidR="000753F5" w:rsidRPr="00EC3092" w:rsidRDefault="000753F5" w:rsidP="000753F5">
      <w:pPr>
        <w:rPr>
          <w:rFonts w:ascii="Arial" w:hAnsi="Arial" w:cs="Arial"/>
          <w:b/>
          <w:sz w:val="20"/>
          <w:szCs w:val="20"/>
        </w:rPr>
      </w:pPr>
    </w:p>
    <w:p w14:paraId="01DBD3FF" w14:textId="66DE541A" w:rsidR="000753F5" w:rsidRPr="007349D6" w:rsidRDefault="000753F5" w:rsidP="000753F5">
      <w:pPr>
        <w:jc w:val="both"/>
        <w:rPr>
          <w:rFonts w:ascii="Arial" w:hAnsi="Arial" w:cs="Arial"/>
          <w:sz w:val="20"/>
          <w:szCs w:val="20"/>
        </w:rPr>
      </w:pPr>
      <w:r w:rsidRPr="00EC3092">
        <w:rPr>
          <w:rFonts w:ascii="Arial" w:hAnsi="Arial" w:cs="Arial"/>
          <w:sz w:val="20"/>
          <w:szCs w:val="20"/>
        </w:rPr>
        <w:t xml:space="preserve">17.1.5 na vynechaných miestach doplnený </w:t>
      </w:r>
      <w:r w:rsidRPr="00EC3092">
        <w:rPr>
          <w:rFonts w:ascii="Arial" w:hAnsi="Arial" w:cs="Arial"/>
          <w:b/>
          <w:sz w:val="20"/>
          <w:szCs w:val="20"/>
        </w:rPr>
        <w:t xml:space="preserve">návrh </w:t>
      </w:r>
      <w:r w:rsidR="003A5C86">
        <w:rPr>
          <w:rFonts w:ascii="Arial" w:hAnsi="Arial" w:cs="Arial"/>
          <w:b/>
          <w:sz w:val="20"/>
          <w:szCs w:val="20"/>
        </w:rPr>
        <w:t>Zmluvy o dielo</w:t>
      </w:r>
      <w:r w:rsidR="00527F11">
        <w:rPr>
          <w:rFonts w:ascii="Arial" w:hAnsi="Arial" w:cs="Arial"/>
          <w:b/>
          <w:sz w:val="20"/>
          <w:szCs w:val="20"/>
        </w:rPr>
        <w:t xml:space="preserve"> </w:t>
      </w:r>
      <w:r>
        <w:rPr>
          <w:rFonts w:ascii="Arial" w:hAnsi="Arial" w:cs="Arial"/>
          <w:b/>
          <w:sz w:val="20"/>
          <w:szCs w:val="20"/>
        </w:rPr>
        <w:t>s</w:t>
      </w:r>
      <w:r w:rsidR="007349D6">
        <w:rPr>
          <w:rFonts w:ascii="Arial" w:hAnsi="Arial" w:cs="Arial"/>
          <w:b/>
          <w:sz w:val="20"/>
          <w:szCs w:val="20"/>
        </w:rPr>
        <w:t> </w:t>
      </w:r>
      <w:r>
        <w:rPr>
          <w:rFonts w:ascii="Arial" w:hAnsi="Arial" w:cs="Arial"/>
          <w:b/>
          <w:sz w:val="20"/>
          <w:szCs w:val="20"/>
        </w:rPr>
        <w:t>prílohami</w:t>
      </w:r>
      <w:r w:rsidR="007349D6">
        <w:rPr>
          <w:rFonts w:ascii="Arial" w:hAnsi="Arial" w:cs="Arial"/>
          <w:i/>
          <w:sz w:val="20"/>
          <w:szCs w:val="20"/>
        </w:rPr>
        <w:t xml:space="preserve"> </w:t>
      </w:r>
      <w:r w:rsidR="007349D6" w:rsidRPr="007349D6">
        <w:rPr>
          <w:rFonts w:ascii="Arial" w:hAnsi="Arial" w:cs="Arial"/>
          <w:sz w:val="20"/>
          <w:szCs w:val="20"/>
        </w:rPr>
        <w:t>s podpisom oprávnen</w:t>
      </w:r>
      <w:r w:rsidR="007349D6">
        <w:rPr>
          <w:rFonts w:ascii="Arial" w:hAnsi="Arial" w:cs="Arial"/>
          <w:sz w:val="20"/>
          <w:szCs w:val="20"/>
        </w:rPr>
        <w:t>e</w:t>
      </w:r>
      <w:r w:rsidR="007349D6" w:rsidRPr="007349D6">
        <w:rPr>
          <w:rFonts w:ascii="Arial" w:hAnsi="Arial" w:cs="Arial"/>
          <w:sz w:val="20"/>
          <w:szCs w:val="20"/>
        </w:rPr>
        <w:t>j osoby a pečiatkou ak relevantné:</w:t>
      </w:r>
    </w:p>
    <w:p w14:paraId="728EA2E1" w14:textId="04A82CAD" w:rsidR="003A5C86" w:rsidRDefault="000753F5" w:rsidP="000753F5">
      <w:pPr>
        <w:jc w:val="both"/>
        <w:rPr>
          <w:rFonts w:ascii="Arial" w:hAnsi="Arial" w:cs="Arial"/>
          <w:sz w:val="20"/>
          <w:szCs w:val="20"/>
        </w:rPr>
      </w:pPr>
      <w:r w:rsidRPr="007349D6">
        <w:rPr>
          <w:rFonts w:ascii="Arial" w:hAnsi="Arial" w:cs="Arial"/>
          <w:sz w:val="20"/>
          <w:szCs w:val="20"/>
        </w:rPr>
        <w:t xml:space="preserve"> - </w:t>
      </w:r>
      <w:r w:rsidR="007349D6">
        <w:rPr>
          <w:rFonts w:ascii="Arial" w:hAnsi="Arial" w:cs="Arial"/>
          <w:sz w:val="20"/>
          <w:szCs w:val="20"/>
        </w:rPr>
        <w:t xml:space="preserve">Príloha 1 - </w:t>
      </w:r>
      <w:r w:rsidR="003A5C86" w:rsidRPr="007349D6">
        <w:rPr>
          <w:rFonts w:ascii="Arial" w:hAnsi="Arial" w:cs="Arial"/>
          <w:sz w:val="20"/>
          <w:szCs w:val="20"/>
        </w:rPr>
        <w:t>k zmluve uchádzač predloží ocenený výkaz výmer/zadanie v </w:t>
      </w:r>
      <w:r w:rsidR="003A5C86">
        <w:rPr>
          <w:rFonts w:ascii="Arial" w:hAnsi="Arial" w:cs="Arial"/>
          <w:sz w:val="20"/>
          <w:szCs w:val="20"/>
        </w:rPr>
        <w:t>MS Excel a ako .</w:t>
      </w:r>
      <w:proofErr w:type="spellStart"/>
      <w:r w:rsidR="003A5C86">
        <w:rPr>
          <w:rFonts w:ascii="Arial" w:hAnsi="Arial" w:cs="Arial"/>
          <w:sz w:val="20"/>
          <w:szCs w:val="20"/>
        </w:rPr>
        <w:t>pdf</w:t>
      </w:r>
      <w:proofErr w:type="spellEnd"/>
      <w:r w:rsidR="003A5C86">
        <w:rPr>
          <w:rFonts w:ascii="Arial" w:hAnsi="Arial" w:cs="Arial"/>
          <w:sz w:val="20"/>
          <w:szCs w:val="20"/>
        </w:rPr>
        <w:t xml:space="preserve"> obsahujúci podpis oprávnenej osoby a pečiatku ak relevantné,</w:t>
      </w:r>
    </w:p>
    <w:p w14:paraId="69609DB3" w14:textId="596211AA" w:rsidR="000753F5" w:rsidRDefault="003A5C86" w:rsidP="000753F5">
      <w:pPr>
        <w:jc w:val="both"/>
        <w:rPr>
          <w:rFonts w:ascii="Arial" w:hAnsi="Arial" w:cs="Arial"/>
          <w:sz w:val="20"/>
          <w:szCs w:val="20"/>
        </w:rPr>
      </w:pPr>
      <w:r>
        <w:rPr>
          <w:rFonts w:ascii="Arial" w:hAnsi="Arial" w:cs="Arial"/>
          <w:sz w:val="20"/>
          <w:szCs w:val="20"/>
        </w:rPr>
        <w:t xml:space="preserve">- </w:t>
      </w:r>
      <w:r w:rsidR="007349D6">
        <w:rPr>
          <w:rFonts w:ascii="Arial" w:hAnsi="Arial" w:cs="Arial"/>
          <w:sz w:val="20"/>
          <w:szCs w:val="20"/>
        </w:rPr>
        <w:t>príloha 2 - z</w:t>
      </w:r>
      <w:r w:rsidR="000753F5" w:rsidRPr="00EC3092">
        <w:rPr>
          <w:rFonts w:ascii="Arial" w:hAnsi="Arial" w:cs="Arial"/>
          <w:sz w:val="20"/>
          <w:szCs w:val="20"/>
        </w:rPr>
        <w:t xml:space="preserve">oznam subdodávateľov nie je </w:t>
      </w:r>
      <w:r>
        <w:rPr>
          <w:rFonts w:ascii="Arial" w:hAnsi="Arial" w:cs="Arial"/>
          <w:sz w:val="20"/>
          <w:szCs w:val="20"/>
        </w:rPr>
        <w:t xml:space="preserve">uchádzač </w:t>
      </w:r>
      <w:r w:rsidR="000753F5" w:rsidRPr="00EC3092">
        <w:rPr>
          <w:rFonts w:ascii="Arial" w:hAnsi="Arial" w:cs="Arial"/>
          <w:sz w:val="20"/>
          <w:szCs w:val="20"/>
        </w:rPr>
        <w:t>povinný predložiť do ponuky, predkladá úspešný uchádzač k podpisu zmluvy,</w:t>
      </w:r>
    </w:p>
    <w:p w14:paraId="374F6790" w14:textId="083CD50F" w:rsidR="003A5C86" w:rsidRPr="00EC3092" w:rsidRDefault="003A5C86" w:rsidP="000753F5">
      <w:pPr>
        <w:jc w:val="both"/>
        <w:rPr>
          <w:rFonts w:ascii="Arial" w:hAnsi="Arial" w:cs="Arial"/>
          <w:sz w:val="20"/>
          <w:szCs w:val="20"/>
        </w:rPr>
      </w:pPr>
      <w:r>
        <w:rPr>
          <w:rFonts w:ascii="Arial" w:hAnsi="Arial" w:cs="Arial"/>
          <w:sz w:val="20"/>
          <w:szCs w:val="20"/>
        </w:rPr>
        <w:t>- príloh</w:t>
      </w:r>
      <w:r w:rsidR="007349D6">
        <w:rPr>
          <w:rFonts w:ascii="Arial" w:hAnsi="Arial" w:cs="Arial"/>
          <w:sz w:val="20"/>
          <w:szCs w:val="20"/>
        </w:rPr>
        <w:t>a 3 -</w:t>
      </w:r>
      <w:r>
        <w:rPr>
          <w:rFonts w:ascii="Arial" w:hAnsi="Arial" w:cs="Arial"/>
          <w:sz w:val="20"/>
          <w:szCs w:val="20"/>
        </w:rPr>
        <w:t xml:space="preserve"> </w:t>
      </w:r>
      <w:r w:rsidRPr="003A5C86">
        <w:rPr>
          <w:rFonts w:ascii="Arial" w:hAnsi="Arial" w:cs="Arial"/>
          <w:sz w:val="20"/>
          <w:szCs w:val="20"/>
        </w:rPr>
        <w:t xml:space="preserve">Harmonogram </w:t>
      </w:r>
      <w:r>
        <w:rPr>
          <w:rFonts w:ascii="Arial" w:hAnsi="Arial" w:cs="Arial"/>
          <w:sz w:val="20"/>
          <w:szCs w:val="20"/>
        </w:rPr>
        <w:t>postupu prác</w:t>
      </w:r>
      <w:r w:rsidRPr="003A5C86">
        <w:rPr>
          <w:rFonts w:ascii="Arial" w:hAnsi="Arial" w:cs="Arial"/>
          <w:sz w:val="20"/>
          <w:szCs w:val="20"/>
        </w:rPr>
        <w:t xml:space="preserve"> sprac</w:t>
      </w:r>
      <w:r>
        <w:rPr>
          <w:rFonts w:ascii="Arial" w:hAnsi="Arial" w:cs="Arial"/>
          <w:sz w:val="20"/>
          <w:szCs w:val="20"/>
        </w:rPr>
        <w:t>uje uchádzač</w:t>
      </w:r>
      <w:r w:rsidRPr="003A5C86">
        <w:rPr>
          <w:rFonts w:ascii="Arial" w:hAnsi="Arial" w:cs="Arial"/>
          <w:sz w:val="20"/>
          <w:szCs w:val="20"/>
        </w:rPr>
        <w:t xml:space="preserve"> najmä formou </w:t>
      </w:r>
      <w:proofErr w:type="spellStart"/>
      <w:r w:rsidRPr="003A5C86">
        <w:rPr>
          <w:rFonts w:ascii="Arial" w:hAnsi="Arial" w:cs="Arial"/>
          <w:sz w:val="20"/>
          <w:szCs w:val="20"/>
        </w:rPr>
        <w:t>úsečkového</w:t>
      </w:r>
      <w:proofErr w:type="spellEnd"/>
      <w:r w:rsidRPr="003A5C86">
        <w:rPr>
          <w:rFonts w:ascii="Arial" w:hAnsi="Arial" w:cs="Arial"/>
          <w:sz w:val="20"/>
          <w:szCs w:val="20"/>
        </w:rPr>
        <w:t xml:space="preserve"> grafu</w:t>
      </w:r>
      <w:r>
        <w:rPr>
          <w:rFonts w:ascii="Arial" w:hAnsi="Arial" w:cs="Arial"/>
          <w:sz w:val="20"/>
          <w:szCs w:val="20"/>
        </w:rPr>
        <w:t xml:space="preserve"> alebo tabuľky, pričom neuvedie konkrétne dátumy, ale ho vypracuje minimálne v členení na mesiace (môže aj podrobnejšie na týždne). </w:t>
      </w:r>
      <w:r w:rsidRPr="003A5C86">
        <w:rPr>
          <w:rFonts w:ascii="Arial" w:hAnsi="Arial" w:cs="Arial"/>
          <w:sz w:val="20"/>
          <w:szCs w:val="20"/>
        </w:rPr>
        <w:t xml:space="preserve"> </w:t>
      </w:r>
    </w:p>
    <w:p w14:paraId="3A8EC17C" w14:textId="77777777" w:rsidR="000753F5" w:rsidRPr="00EC3092" w:rsidRDefault="000753F5" w:rsidP="000753F5">
      <w:pPr>
        <w:jc w:val="both"/>
        <w:rPr>
          <w:rFonts w:ascii="Arial" w:hAnsi="Arial" w:cs="Arial"/>
          <w:b/>
          <w:sz w:val="20"/>
          <w:szCs w:val="20"/>
        </w:rPr>
      </w:pPr>
    </w:p>
    <w:p w14:paraId="11A17A48" w14:textId="59F433CC"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konfliktu záujmov</w:t>
      </w:r>
      <w:r w:rsidRPr="00EC3092">
        <w:rPr>
          <w:rFonts w:ascii="Arial" w:hAnsi="Arial" w:cs="Arial"/>
          <w:sz w:val="20"/>
          <w:szCs w:val="20"/>
        </w:rPr>
        <w:t>.</w:t>
      </w:r>
    </w:p>
    <w:p w14:paraId="7ADCD386" w14:textId="77777777" w:rsidR="000753F5" w:rsidRPr="00EC3092" w:rsidRDefault="000753F5" w:rsidP="000753F5">
      <w:pPr>
        <w:jc w:val="both"/>
        <w:rPr>
          <w:rFonts w:ascii="Arial" w:hAnsi="Arial" w:cs="Arial"/>
          <w:sz w:val="20"/>
          <w:szCs w:val="20"/>
        </w:rPr>
      </w:pPr>
    </w:p>
    <w:p w14:paraId="45A24833" w14:textId="0898E0C4" w:rsidR="003A5C86" w:rsidRDefault="000753F5" w:rsidP="005118C9">
      <w:pPr>
        <w:jc w:val="both"/>
        <w:rPr>
          <w:rFonts w:ascii="Arial" w:hAnsi="Arial" w:cs="Arial"/>
          <w:sz w:val="20"/>
          <w:szCs w:val="20"/>
        </w:rPr>
      </w:pPr>
      <w:r w:rsidRPr="00EC3092">
        <w:rPr>
          <w:rFonts w:ascii="Arial" w:hAnsi="Arial" w:cs="Arial"/>
          <w:sz w:val="20"/>
          <w:szCs w:val="20"/>
        </w:rPr>
        <w:t xml:space="preserve">17.1.7 </w:t>
      </w:r>
      <w:r>
        <w:rPr>
          <w:rFonts w:ascii="Arial" w:hAnsi="Arial" w:cs="Arial"/>
          <w:b/>
          <w:sz w:val="20"/>
          <w:szCs w:val="20"/>
        </w:rPr>
        <w:t>N</w:t>
      </w:r>
      <w:r w:rsidRPr="00EC3092">
        <w:rPr>
          <w:rFonts w:ascii="Arial" w:hAnsi="Arial" w:cs="Arial"/>
          <w:b/>
          <w:sz w:val="20"/>
          <w:szCs w:val="20"/>
        </w:rPr>
        <w:t>ávrh na plnenie kritéria</w:t>
      </w:r>
      <w:r>
        <w:rPr>
          <w:rFonts w:ascii="Arial" w:hAnsi="Arial" w:cs="Arial"/>
          <w:b/>
          <w:sz w:val="20"/>
          <w:szCs w:val="20"/>
        </w:rPr>
        <w:t xml:space="preserve"> </w:t>
      </w:r>
      <w:r w:rsidRPr="00EC3092">
        <w:rPr>
          <w:rFonts w:ascii="Arial" w:hAnsi="Arial" w:cs="Arial"/>
          <w:sz w:val="20"/>
          <w:szCs w:val="20"/>
        </w:rPr>
        <w:t>s podpisom oprávnenej osoby a pečiatkou za uchádzača.</w:t>
      </w:r>
    </w:p>
    <w:p w14:paraId="328AD686" w14:textId="77777777" w:rsidR="003A5C86" w:rsidRDefault="003A5C86" w:rsidP="005118C9">
      <w:pPr>
        <w:jc w:val="both"/>
        <w:rPr>
          <w:rFonts w:ascii="Arial" w:hAnsi="Arial" w:cs="Arial"/>
          <w:b/>
          <w:sz w:val="20"/>
          <w:szCs w:val="20"/>
        </w:rPr>
      </w:pPr>
    </w:p>
    <w:p w14:paraId="4FBCA80B" w14:textId="7610288B" w:rsidR="005118C9" w:rsidRPr="00EC3092" w:rsidRDefault="003A5C86" w:rsidP="005118C9">
      <w:pPr>
        <w:jc w:val="both"/>
        <w:rPr>
          <w:rFonts w:ascii="Arial" w:hAnsi="Arial" w:cs="Arial"/>
          <w:sz w:val="20"/>
          <w:szCs w:val="20"/>
        </w:rPr>
      </w:pPr>
      <w:r w:rsidRPr="003A5C86">
        <w:rPr>
          <w:rFonts w:ascii="Arial" w:hAnsi="Arial" w:cs="Arial"/>
          <w:sz w:val="20"/>
          <w:szCs w:val="20"/>
        </w:rPr>
        <w:t>17.1.8</w:t>
      </w:r>
      <w:r>
        <w:rPr>
          <w:rFonts w:ascii="Arial" w:hAnsi="Arial" w:cs="Arial"/>
          <w:b/>
          <w:sz w:val="20"/>
          <w:szCs w:val="20"/>
        </w:rPr>
        <w:t xml:space="preserve"> </w:t>
      </w:r>
      <w:r w:rsidR="005118C9" w:rsidRPr="00EC3092">
        <w:rPr>
          <w:rFonts w:ascii="Arial" w:hAnsi="Arial" w:cs="Arial"/>
          <w:b/>
          <w:sz w:val="20"/>
          <w:szCs w:val="20"/>
        </w:rPr>
        <w:t>Doklad o zložení zábezpeky</w:t>
      </w:r>
      <w:r w:rsidR="005118C9" w:rsidRPr="00EC3092">
        <w:rPr>
          <w:rFonts w:ascii="Arial" w:hAnsi="Arial" w:cs="Arial"/>
          <w:sz w:val="20"/>
          <w:szCs w:val="20"/>
        </w:rPr>
        <w:t xml:space="preserve"> </w:t>
      </w:r>
      <w:r w:rsidR="005118C9">
        <w:rPr>
          <w:rFonts w:ascii="Arial" w:hAnsi="Arial" w:cs="Arial"/>
          <w:sz w:val="20"/>
          <w:szCs w:val="20"/>
        </w:rPr>
        <w:t>v zmysle</w:t>
      </w:r>
      <w:r w:rsidR="005118C9" w:rsidRPr="00EC3092">
        <w:rPr>
          <w:rFonts w:ascii="Arial" w:hAnsi="Arial" w:cs="Arial"/>
          <w:sz w:val="20"/>
          <w:szCs w:val="20"/>
        </w:rPr>
        <w:t xml:space="preserve"> bod</w:t>
      </w:r>
      <w:r w:rsidR="005118C9">
        <w:rPr>
          <w:rFonts w:ascii="Arial" w:hAnsi="Arial" w:cs="Arial"/>
          <w:sz w:val="20"/>
          <w:szCs w:val="20"/>
        </w:rPr>
        <w:t>u</w:t>
      </w:r>
      <w:r w:rsidR="005118C9" w:rsidRPr="00EC3092">
        <w:rPr>
          <w:rFonts w:ascii="Arial" w:hAnsi="Arial" w:cs="Arial"/>
          <w:sz w:val="20"/>
          <w:szCs w:val="20"/>
        </w:rPr>
        <w:t xml:space="preserve"> 1</w:t>
      </w:r>
      <w:r w:rsidR="005118C9">
        <w:rPr>
          <w:rFonts w:ascii="Arial" w:hAnsi="Arial" w:cs="Arial"/>
          <w:sz w:val="20"/>
          <w:szCs w:val="20"/>
        </w:rPr>
        <w:t>6</w:t>
      </w:r>
      <w:r w:rsidR="005118C9" w:rsidRPr="00EC3092">
        <w:rPr>
          <w:rFonts w:ascii="Arial" w:hAnsi="Arial" w:cs="Arial"/>
          <w:sz w:val="20"/>
          <w:szCs w:val="20"/>
        </w:rPr>
        <w:t xml:space="preserve"> SP.</w:t>
      </w:r>
    </w:p>
    <w:p w14:paraId="1387A104" w14:textId="77777777" w:rsidR="005118C9" w:rsidRPr="00EC3092" w:rsidRDefault="005118C9" w:rsidP="005118C9">
      <w:pPr>
        <w:jc w:val="both"/>
        <w:rPr>
          <w:rFonts w:ascii="Arial" w:hAnsi="Arial" w:cs="Arial"/>
          <w:sz w:val="20"/>
          <w:szCs w:val="20"/>
        </w:rPr>
      </w:pPr>
    </w:p>
    <w:p w14:paraId="5538C2F6" w14:textId="6EB7BAC9" w:rsidR="005118C9" w:rsidRPr="00EC3092" w:rsidRDefault="005118C9" w:rsidP="005118C9">
      <w:pPr>
        <w:jc w:val="both"/>
        <w:rPr>
          <w:rFonts w:ascii="Arial" w:hAnsi="Arial" w:cs="Arial"/>
          <w:sz w:val="20"/>
          <w:szCs w:val="20"/>
        </w:rPr>
      </w:pPr>
      <w:r w:rsidRPr="00EC3092">
        <w:rPr>
          <w:rFonts w:ascii="Arial" w:hAnsi="Arial" w:cs="Arial"/>
          <w:b/>
          <w:sz w:val="20"/>
          <w:szCs w:val="20"/>
        </w:rPr>
        <w:t>!</w:t>
      </w:r>
      <w:r w:rsidRPr="00EC3092">
        <w:rPr>
          <w:rFonts w:ascii="Arial" w:hAnsi="Arial" w:cs="Arial"/>
          <w:sz w:val="20"/>
          <w:szCs w:val="20"/>
        </w:rPr>
        <w:t xml:space="preserve"> Osobitne sa predkladá dokument Banková záruka alebo Poistenie záruky plniace funkciu zábezpeky. Originál dokumentu musí byť doručený v lehote na predkladanie ponúk v listinnej podobe na adresu Enixa, s.r.o., Ľudovíta Štúra 917, 013 03 Varín</w:t>
      </w:r>
      <w:r w:rsidR="00C6063D">
        <w:rPr>
          <w:rFonts w:ascii="Arial" w:hAnsi="Arial" w:cs="Arial"/>
          <w:sz w:val="20"/>
          <w:szCs w:val="20"/>
        </w:rPr>
        <w:t xml:space="preserve"> s označením „Zábezpeka“</w:t>
      </w:r>
      <w:bookmarkStart w:id="0" w:name="_GoBack"/>
      <w:bookmarkEnd w:id="0"/>
      <w:r w:rsidRPr="00EC3092">
        <w:rPr>
          <w:rFonts w:ascii="Arial" w:hAnsi="Arial" w:cs="Arial"/>
          <w:sz w:val="20"/>
          <w:szCs w:val="20"/>
        </w:rPr>
        <w:t>.</w:t>
      </w:r>
    </w:p>
    <w:p w14:paraId="0AD3ED0E" w14:textId="77777777" w:rsidR="000753F5" w:rsidRDefault="000753F5" w:rsidP="000753F5">
      <w:pPr>
        <w:jc w:val="both"/>
        <w:rPr>
          <w:rFonts w:ascii="Arial" w:eastAsia="Arial" w:hAnsi="Arial" w:cs="Arial"/>
          <w:sz w:val="20"/>
          <w:szCs w:val="20"/>
        </w:rPr>
      </w:pPr>
    </w:p>
    <w:p w14:paraId="04A0AD17" w14:textId="09C99E57" w:rsidR="00E337A5" w:rsidRDefault="00B40D66" w:rsidP="000753F5">
      <w:pPr>
        <w:jc w:val="both"/>
        <w:rPr>
          <w:rFonts w:ascii="Calibri" w:eastAsia="Calibri" w:hAnsi="Calibri" w:cs="Calibri"/>
          <w:sz w:val="22"/>
          <w:szCs w:val="22"/>
        </w:rPr>
      </w:pPr>
      <w:r>
        <w:rPr>
          <w:rFonts w:ascii="Arial" w:eastAsia="Arial" w:hAnsi="Arial" w:cs="Arial"/>
          <w:sz w:val="20"/>
          <w:szCs w:val="20"/>
        </w:rPr>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31CEE46" w14:textId="3BB6D2D9" w:rsidR="00E337A5" w:rsidRDefault="00B40D66">
      <w:pPr>
        <w:ind w:left="600"/>
        <w:jc w:val="both"/>
        <w:rPr>
          <w:rFonts w:ascii="Arial" w:eastAsia="Arial" w:hAnsi="Arial" w:cs="Arial"/>
          <w:sz w:val="20"/>
          <w:szCs w:val="20"/>
        </w:rPr>
      </w:pPr>
      <w:r>
        <w:rPr>
          <w:rFonts w:ascii="Arial" w:eastAsia="Arial" w:hAnsi="Arial" w:cs="Arial"/>
          <w:sz w:val="20"/>
          <w:szCs w:val="20"/>
        </w:rPr>
        <w:t> </w:t>
      </w:r>
    </w:p>
    <w:p w14:paraId="6FC39C3B" w14:textId="77777777" w:rsidR="00264965" w:rsidRDefault="00264965">
      <w:pPr>
        <w:ind w:left="600"/>
        <w:jc w:val="both"/>
        <w:rPr>
          <w:rFonts w:ascii="Calibri" w:eastAsia="Calibri" w:hAnsi="Calibri" w:cs="Calibri"/>
          <w:sz w:val="22"/>
          <w:szCs w:val="22"/>
        </w:rPr>
      </w:pP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E337A5" w:rsidRDefault="00B40D66">
      <w:pPr>
        <w:rPr>
          <w:rFonts w:ascii="Calibri" w:eastAsia="Calibri" w:hAnsi="Calibri" w:cs="Calibri"/>
          <w:sz w:val="22"/>
        </w:rPr>
      </w:pPr>
      <w:r>
        <w:rPr>
          <w:rFonts w:ascii="Calibri" w:eastAsia="Calibri" w:hAnsi="Calibri" w:cs="Calibri"/>
          <w:sz w:val="22"/>
        </w:rPr>
        <w:t> </w:t>
      </w:r>
    </w:p>
    <w:p w14:paraId="6CE35C35" w14:textId="77777777" w:rsidR="005D1B65" w:rsidRDefault="005D1B65">
      <w:pPr>
        <w:rPr>
          <w:rFonts w:ascii="Calibri" w:eastAsia="Calibri" w:hAnsi="Calibri" w:cs="Calibri"/>
          <w:sz w:val="22"/>
          <w:szCs w:val="22"/>
        </w:rPr>
      </w:pP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0D557833"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 xml:space="preserve">v lehote na predkladanie ponúk podľa bodu </w:t>
      </w:r>
      <w:r w:rsidR="007349D6" w:rsidRPr="007349D6">
        <w:rPr>
          <w:rFonts w:ascii="Arial" w:eastAsia="Arial" w:hAnsi="Arial" w:cs="Arial"/>
          <w:color w:val="000000" w:themeColor="text1"/>
          <w:sz w:val="20"/>
          <w:szCs w:val="20"/>
        </w:rPr>
        <w:t>IV.2.2)</w:t>
      </w:r>
      <w:r w:rsidR="007349D6">
        <w:rPr>
          <w:rFonts w:ascii="Arial" w:eastAsia="Arial" w:hAnsi="Arial" w:cs="Arial"/>
          <w:color w:val="000000" w:themeColor="text1"/>
          <w:sz w:val="20"/>
          <w:szCs w:val="20"/>
        </w:rPr>
        <w:t xml:space="preserve"> Výzvy na predkladanie ponúk</w:t>
      </w:r>
      <w:r w:rsidRPr="00FB4F80">
        <w:rPr>
          <w:rFonts w:ascii="Arial" w:eastAsia="Arial" w:hAnsi="Arial" w:cs="Arial"/>
          <w:color w:val="000000" w:themeColor="text1"/>
          <w:sz w:val="20"/>
          <w:szCs w:val="20"/>
        </w:rPr>
        <w:t>.</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3583675E"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uvedená v</w:t>
      </w:r>
      <w:r w:rsidR="007349D6">
        <w:rPr>
          <w:rFonts w:ascii="Arial" w:eastAsia="Arial" w:hAnsi="Arial" w:cs="Arial"/>
          <w:sz w:val="20"/>
          <w:szCs w:val="20"/>
        </w:rPr>
        <w:t>o Výzva na predkladanie ponúk,</w:t>
      </w:r>
      <w:r w:rsidR="000753F5">
        <w:rPr>
          <w:rFonts w:ascii="Arial" w:eastAsia="Arial" w:hAnsi="Arial" w:cs="Arial"/>
          <w:sz w:val="20"/>
          <w:szCs w:val="20"/>
        </w:rPr>
        <w:t xml:space="preserve">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 účasť</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 xml:space="preserve">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obstarávateľ vylúči uchádzača,</w:t>
      </w:r>
      <w:r>
        <w:rPr>
          <w:rFonts w:ascii="Arial" w:eastAsia="Arial" w:hAnsi="Arial" w:cs="Arial"/>
          <w:color w:val="000000" w:themeColor="text1"/>
          <w:sz w:val="20"/>
          <w:szCs w:val="20"/>
        </w:rPr>
        <w:t xml:space="preserve">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 je súčasne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37B78849" w:rsidR="000753F5" w:rsidRDefault="000753F5" w:rsidP="000753F5">
      <w:pPr>
        <w:jc w:val="both"/>
        <w:rPr>
          <w:rFonts w:ascii="Arial" w:hAnsi="Arial" w:cs="Arial"/>
          <w:sz w:val="20"/>
          <w:szCs w:val="20"/>
        </w:rPr>
      </w:pPr>
      <w:r w:rsidRPr="00023615">
        <w:rPr>
          <w:rFonts w:ascii="Arial" w:hAnsi="Arial" w:cs="Arial"/>
          <w:sz w:val="20"/>
          <w:szCs w:val="20"/>
        </w:rPr>
        <w:t>24.1 Ponuky sa budú otvárať elektronicky na adrese</w:t>
      </w:r>
      <w:r>
        <w:rPr>
          <w:rFonts w:ascii="Arial" w:hAnsi="Arial" w:cs="Arial"/>
          <w:sz w:val="20"/>
          <w:szCs w:val="20"/>
        </w:rPr>
        <w:t xml:space="preserve"> uvedenej v</w:t>
      </w:r>
      <w:r w:rsidR="007349D6">
        <w:rPr>
          <w:rFonts w:ascii="Arial" w:hAnsi="Arial" w:cs="Arial"/>
          <w:sz w:val="20"/>
          <w:szCs w:val="20"/>
        </w:rPr>
        <w:t>o Výzve na predkladanie ponúk</w:t>
      </w:r>
      <w:r>
        <w:rPr>
          <w:rFonts w:ascii="Arial" w:hAnsi="Arial" w:cs="Arial"/>
          <w:sz w:val="20"/>
          <w:szCs w:val="20"/>
        </w:rPr>
        <w:t xml:space="preserve">,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00527F11">
        <w:rPr>
          <w:rFonts w:ascii="Arial" w:hAnsi="Arial" w:cs="Arial"/>
          <w:sz w:val="20"/>
          <w:szCs w:val="20"/>
        </w:rPr>
        <w:t xml:space="preserve"> a budú sprístupnené</w:t>
      </w:r>
      <w:r w:rsidRPr="00023615">
        <w:rPr>
          <w:rFonts w:ascii="Arial" w:hAnsi="Arial" w:cs="Arial"/>
          <w:sz w:val="20"/>
          <w:szCs w:val="20"/>
        </w:rPr>
        <w:t xml:space="preserve">. </w:t>
      </w:r>
    </w:p>
    <w:p w14:paraId="796C92D4" w14:textId="467B939B" w:rsidR="000753F5" w:rsidRPr="00023615" w:rsidRDefault="000753F5" w:rsidP="000753F5">
      <w:pPr>
        <w:jc w:val="both"/>
        <w:rPr>
          <w:rFonts w:ascii="Arial" w:hAnsi="Arial" w:cs="Arial"/>
          <w:sz w:val="20"/>
          <w:szCs w:val="20"/>
        </w:rPr>
      </w:pPr>
      <w:r>
        <w:rPr>
          <w:rFonts w:ascii="Arial" w:hAnsi="Arial" w:cs="Arial"/>
          <w:sz w:val="20"/>
          <w:szCs w:val="20"/>
        </w:rPr>
        <w:t xml:space="preserve">24.2 </w:t>
      </w:r>
      <w:r w:rsidRPr="00023615">
        <w:rPr>
          <w:rFonts w:ascii="Arial" w:hAnsi="Arial" w:cs="Arial"/>
          <w:sz w:val="20"/>
          <w:szCs w:val="20"/>
        </w:rPr>
        <w:t>Ponuky komisia otvorí v tom poradí, v akom boli predložené.</w:t>
      </w:r>
    </w:p>
    <w:p w14:paraId="7B005302" w14:textId="41D293C4"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0753F5">
        <w:rPr>
          <w:rFonts w:ascii="Arial" w:eastAsia="Arial" w:hAnsi="Arial" w:cs="Arial"/>
          <w:sz w:val="20"/>
          <w:szCs w:val="20"/>
        </w:rPr>
        <w:t>3</w:t>
      </w:r>
      <w:r>
        <w:rPr>
          <w:rFonts w:ascii="Arial" w:eastAsia="Arial" w:hAnsi="Arial" w:cs="Arial"/>
          <w:sz w:val="20"/>
          <w:szCs w:val="20"/>
        </w:rPr>
        <w:t> Otváranie ponúk vykoná komisia tak, že najskôr overí neporušenosť elektronickej ponuky a následne otvorí ponuku.</w:t>
      </w:r>
    </w:p>
    <w:p w14:paraId="2381728D" w14:textId="7B1EC603"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w:t>
      </w:r>
      <w:r w:rsidR="007349D6">
        <w:rPr>
          <w:rFonts w:ascii="Arial" w:eastAsia="Arial" w:hAnsi="Arial" w:cs="Arial"/>
          <w:sz w:val="20"/>
          <w:szCs w:val="20"/>
        </w:rPr>
        <w:t xml:space="preserve">sprístupniť oprávneným uchádzačom a </w:t>
      </w:r>
      <w:r w:rsidR="00BA51C0" w:rsidRPr="00BA51C0">
        <w:rPr>
          <w:rFonts w:ascii="Arial" w:eastAsia="Arial" w:hAnsi="Arial" w:cs="Arial"/>
          <w:sz w:val="20"/>
          <w:szCs w:val="20"/>
        </w:rPr>
        <w:t xml:space="preserve">umožniť účasť na otváraní ponúk všetkým uchádzačom, ktorí predložili ponuku v lehote na predkladanie ponúk alebo v lehote na predkladanie konečných ponúk. </w:t>
      </w:r>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0A6052BE" w14:textId="18EAA0D6" w:rsidR="00E337A5" w:rsidRDefault="007349D6" w:rsidP="007349D6">
      <w:pPr>
        <w:jc w:val="both"/>
        <w:rPr>
          <w:rFonts w:ascii="Arial" w:eastAsia="Arial" w:hAnsi="Arial" w:cs="Arial"/>
          <w:sz w:val="20"/>
          <w:szCs w:val="20"/>
        </w:rPr>
      </w:pPr>
      <w:r>
        <w:rPr>
          <w:rFonts w:ascii="Arial" w:eastAsia="Arial" w:hAnsi="Arial" w:cs="Arial"/>
          <w:sz w:val="20"/>
          <w:szCs w:val="20"/>
        </w:rPr>
        <w:t xml:space="preserve">25.1 </w:t>
      </w:r>
      <w:proofErr w:type="spellStart"/>
      <w:r w:rsidRPr="007349D6">
        <w:rPr>
          <w:rFonts w:ascii="Arial" w:eastAsia="Arial" w:hAnsi="Arial" w:cs="Arial"/>
          <w:sz w:val="20"/>
          <w:szCs w:val="20"/>
        </w:rPr>
        <w:t>Verejny</w:t>
      </w:r>
      <w:proofErr w:type="spellEnd"/>
      <w:r w:rsidRPr="007349D6">
        <w:rPr>
          <w:rFonts w:ascii="Arial" w:eastAsia="Arial" w:hAnsi="Arial" w:cs="Arial"/>
          <w:sz w:val="20"/>
          <w:szCs w:val="20"/>
        </w:rPr>
        <w:t xml:space="preserve">́ obstarávateľ vyhodnotí ponuky v súlade s § 112 ods. 6 a § 55 ods. 1, </w:t>
      </w:r>
      <w:proofErr w:type="spellStart"/>
      <w:r w:rsidRPr="007349D6">
        <w:rPr>
          <w:rFonts w:ascii="Arial" w:eastAsia="Arial" w:hAnsi="Arial" w:cs="Arial"/>
          <w:sz w:val="20"/>
          <w:szCs w:val="20"/>
        </w:rPr>
        <w:t>t.j</w:t>
      </w:r>
      <w:proofErr w:type="spellEnd"/>
      <w:r w:rsidRPr="007349D6">
        <w:rPr>
          <w:rFonts w:ascii="Arial" w:eastAsia="Arial" w:hAnsi="Arial" w:cs="Arial"/>
          <w:sz w:val="20"/>
          <w:szCs w:val="20"/>
        </w:rPr>
        <w:t xml:space="preserve">. vyhodnotenie splnenia podmienok účasti a požiadaviek na predmet zákazky sa uskutoční až po vyhodnotení ponúk na základe kritérií na vyhodnotenie ponúk u uchádzača, </w:t>
      </w:r>
      <w:proofErr w:type="spellStart"/>
      <w:r w:rsidRPr="007349D6">
        <w:rPr>
          <w:rFonts w:ascii="Arial" w:eastAsia="Arial" w:hAnsi="Arial" w:cs="Arial"/>
          <w:sz w:val="20"/>
          <w:szCs w:val="20"/>
        </w:rPr>
        <w:t>ktory</w:t>
      </w:r>
      <w:proofErr w:type="spellEnd"/>
      <w:r w:rsidRPr="007349D6">
        <w:rPr>
          <w:rFonts w:ascii="Arial" w:eastAsia="Arial" w:hAnsi="Arial" w:cs="Arial"/>
          <w:sz w:val="20"/>
          <w:szCs w:val="20"/>
        </w:rPr>
        <w:t>́ sa umiestnil na prvom mieste.</w:t>
      </w:r>
      <w:r w:rsidR="00B40D66" w:rsidRPr="00FA7DB3">
        <w:rPr>
          <w:rFonts w:ascii="Arial" w:eastAsia="Arial" w:hAnsi="Arial" w:cs="Arial"/>
          <w:sz w:val="20"/>
          <w:szCs w:val="20"/>
        </w:rPr>
        <w:t> </w:t>
      </w:r>
    </w:p>
    <w:p w14:paraId="7C28E2D1" w14:textId="77777777" w:rsidR="007349D6" w:rsidRPr="00FA7DB3" w:rsidRDefault="007349D6" w:rsidP="007349D6">
      <w:pPr>
        <w:jc w:val="both"/>
        <w:rPr>
          <w:rFonts w:ascii="Calibri" w:eastAsia="Calibri" w:hAnsi="Calibri" w:cs="Calibri"/>
          <w:sz w:val="22"/>
          <w:szCs w:val="22"/>
        </w:rPr>
      </w:pP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527F11">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t>27. Vyhodnocovanie ponúk</w:t>
      </w:r>
    </w:p>
    <w:p w14:paraId="4CFB8E5E"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27.1.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vylúči zo súťaže ponuku, ak nebudú splnené všetky požiadavky na predmet zákazky uvedené v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podkladoch.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vylúči zo súťaže ponuku ak technické parametre – rozmery, </w:t>
      </w:r>
      <w:proofErr w:type="spellStart"/>
      <w:r w:rsidRPr="00585E9F">
        <w:rPr>
          <w:rFonts w:ascii="Arial" w:eastAsia="Arial" w:hAnsi="Arial" w:cs="Arial"/>
          <w:sz w:val="20"/>
          <w:szCs w:val="20"/>
        </w:rPr>
        <w:t>výkonnostné</w:t>
      </w:r>
      <w:proofErr w:type="spellEnd"/>
      <w:r w:rsidRPr="00585E9F">
        <w:rPr>
          <w:rFonts w:ascii="Arial" w:eastAsia="Arial" w:hAnsi="Arial" w:cs="Arial"/>
          <w:sz w:val="20"/>
          <w:szCs w:val="20"/>
        </w:rPr>
        <w:t xml:space="preserve"> a funkčné charakteristiky uvádzané v ponuke budú nižšie resp. horšie ako ich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požaduje v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podkladoch, ak</w:t>
      </w:r>
      <w:r>
        <w:rPr>
          <w:rFonts w:ascii="Arial" w:eastAsia="Arial" w:hAnsi="Arial" w:cs="Arial"/>
          <w:sz w:val="20"/>
          <w:szCs w:val="20"/>
        </w:rPr>
        <w:t xml:space="preserve"> </w:t>
      </w:r>
      <w:r w:rsidRPr="00585E9F">
        <w:rPr>
          <w:rFonts w:ascii="Arial" w:eastAsia="Arial" w:hAnsi="Arial" w:cs="Arial"/>
          <w:sz w:val="20"/>
          <w:szCs w:val="20"/>
        </w:rPr>
        <w:t>navrhnuté riešenie v ponuke nebude zabezpečovať požadované funkcie alebo ak nebude obsahovať požadované technické prvky alebo ak v ponuke nebude preukazne dokumentáciou doložené zabezpečenie splnenia požiadaviek verejného obstarávateľa.</w:t>
      </w:r>
    </w:p>
    <w:p w14:paraId="69918815"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27.2. Komisia môže písomne požiadať uchádzačov o vysvetlenie ponúk. Vysvetlením ponuky nemôže dôjsť k jej zmene. Za zmenu ponuky sa nepovažuje odstránenie </w:t>
      </w:r>
      <w:proofErr w:type="spellStart"/>
      <w:r w:rsidRPr="00585E9F">
        <w:rPr>
          <w:rFonts w:ascii="Arial" w:eastAsia="Arial" w:hAnsi="Arial" w:cs="Arial"/>
          <w:sz w:val="20"/>
          <w:szCs w:val="20"/>
        </w:rPr>
        <w:t>zrejmých</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chýb</w:t>
      </w:r>
      <w:proofErr w:type="spellEnd"/>
      <w:r w:rsidRPr="00585E9F">
        <w:rPr>
          <w:rFonts w:ascii="Arial" w:eastAsia="Arial" w:hAnsi="Arial" w:cs="Arial"/>
          <w:sz w:val="20"/>
          <w:szCs w:val="20"/>
        </w:rPr>
        <w:t xml:space="preserve"> v písaní a počítaní.</w:t>
      </w:r>
    </w:p>
    <w:p w14:paraId="0F1E88F7"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27.3. Ak uchádzač na žiadosť komisie nedoručí vysvetlenie v lehote dvoch </w:t>
      </w:r>
      <w:proofErr w:type="spellStart"/>
      <w:r w:rsidRPr="00585E9F">
        <w:rPr>
          <w:rFonts w:ascii="Arial" w:eastAsia="Arial" w:hAnsi="Arial" w:cs="Arial"/>
          <w:sz w:val="20"/>
          <w:szCs w:val="20"/>
        </w:rPr>
        <w:t>pracovných</w:t>
      </w:r>
      <w:proofErr w:type="spellEnd"/>
      <w:r w:rsidRPr="00585E9F">
        <w:rPr>
          <w:rFonts w:ascii="Arial" w:eastAsia="Arial" w:hAnsi="Arial" w:cs="Arial"/>
          <w:sz w:val="20"/>
          <w:szCs w:val="20"/>
        </w:rPr>
        <w:t xml:space="preserve"> dní odo dňa odoslania žiadosti, ak komisia neurčí dlhšiu lehotu, predložené vysvetlenie nebude v súlade s požiadavkou komisie, bude ponuka uchádzača z verejného obstarávania vylúčená.</w:t>
      </w:r>
    </w:p>
    <w:p w14:paraId="21791E7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lastRenderedPageBreak/>
        <w:t xml:space="preserve">27.4. Uchádzač bude </w:t>
      </w:r>
      <w:proofErr w:type="spellStart"/>
      <w:r w:rsidRPr="00585E9F">
        <w:rPr>
          <w:rFonts w:ascii="Arial" w:eastAsia="Arial" w:hAnsi="Arial" w:cs="Arial"/>
          <w:sz w:val="20"/>
          <w:szCs w:val="20"/>
        </w:rPr>
        <w:t>upovedomeny</w:t>
      </w:r>
      <w:proofErr w:type="spellEnd"/>
      <w:r w:rsidRPr="00585E9F">
        <w:rPr>
          <w:rFonts w:ascii="Arial" w:eastAsia="Arial" w:hAnsi="Arial" w:cs="Arial"/>
          <w:sz w:val="20"/>
          <w:szCs w:val="20"/>
        </w:rPr>
        <w:t>́ o vylúčení jeho ponuky s uvedením dôvodu vylúčenia a v prípade, ak sa jedná o zákazku, v ktorej je možné podať námietku aj s uvedením lehoty, v ktorej môže byť podaná námietka.</w:t>
      </w:r>
    </w:p>
    <w:p w14:paraId="3E924738"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27.5. Úvodné vyhodnocovanie ponúk vykoná komisia podľa § 53 zákona o verejnom obstarávaní a na základe pravidiel </w:t>
      </w:r>
      <w:proofErr w:type="spellStart"/>
      <w:r w:rsidRPr="00585E9F">
        <w:rPr>
          <w:rFonts w:ascii="Arial" w:eastAsia="Arial" w:hAnsi="Arial" w:cs="Arial"/>
          <w:sz w:val="20"/>
          <w:szCs w:val="20"/>
        </w:rPr>
        <w:t>určených</w:t>
      </w:r>
      <w:proofErr w:type="spellEnd"/>
      <w:r w:rsidRPr="00585E9F">
        <w:rPr>
          <w:rFonts w:ascii="Arial" w:eastAsia="Arial" w:hAnsi="Arial" w:cs="Arial"/>
          <w:sz w:val="20"/>
          <w:szCs w:val="20"/>
        </w:rPr>
        <w:t xml:space="preserve"> v časti A3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podkladov.</w:t>
      </w:r>
    </w:p>
    <w:p w14:paraId="380D2296" w14:textId="31A01D9C" w:rsid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27.6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vyhodnotí ponuky v súlade s §112 ods. 6 a §55 ods. 1, </w:t>
      </w:r>
      <w:proofErr w:type="spellStart"/>
      <w:r w:rsidRPr="00585E9F">
        <w:rPr>
          <w:rFonts w:ascii="Arial" w:eastAsia="Arial" w:hAnsi="Arial" w:cs="Arial"/>
          <w:sz w:val="20"/>
          <w:szCs w:val="20"/>
        </w:rPr>
        <w:t>t.j</w:t>
      </w:r>
      <w:proofErr w:type="spellEnd"/>
      <w:r w:rsidRPr="00585E9F">
        <w:rPr>
          <w:rFonts w:ascii="Arial" w:eastAsia="Arial" w:hAnsi="Arial" w:cs="Arial"/>
          <w:sz w:val="20"/>
          <w:szCs w:val="20"/>
        </w:rPr>
        <w:t>. vyhodnotenie splnenia podmienok účasti a požiadaviek na predmet zákazky sa uskutoční až po vyhodnotení ponúk podľa §</w:t>
      </w:r>
      <w:r>
        <w:rPr>
          <w:rFonts w:ascii="Arial" w:eastAsia="Arial" w:hAnsi="Arial" w:cs="Arial"/>
          <w:sz w:val="20"/>
          <w:szCs w:val="20"/>
        </w:rPr>
        <w:t xml:space="preserve"> </w:t>
      </w:r>
      <w:r w:rsidRPr="00585E9F">
        <w:rPr>
          <w:rFonts w:ascii="Arial" w:eastAsia="Arial" w:hAnsi="Arial" w:cs="Arial"/>
          <w:sz w:val="20"/>
          <w:szCs w:val="20"/>
        </w:rPr>
        <w:t xml:space="preserve">53 u uchádzača, </w:t>
      </w:r>
      <w:proofErr w:type="spellStart"/>
      <w:r w:rsidRPr="00585E9F">
        <w:rPr>
          <w:rFonts w:ascii="Arial" w:eastAsia="Arial" w:hAnsi="Arial" w:cs="Arial"/>
          <w:sz w:val="20"/>
          <w:szCs w:val="20"/>
        </w:rPr>
        <w:t>ktory</w:t>
      </w:r>
      <w:proofErr w:type="spellEnd"/>
      <w:r w:rsidRPr="00585E9F">
        <w:rPr>
          <w:rFonts w:ascii="Arial" w:eastAsia="Arial" w:hAnsi="Arial" w:cs="Arial"/>
          <w:sz w:val="20"/>
          <w:szCs w:val="20"/>
        </w:rPr>
        <w:t>́ sa umiestnil na prvom mieste.</w:t>
      </w:r>
    </w:p>
    <w:p w14:paraId="48D658C8" w14:textId="77777777" w:rsidR="00585E9F" w:rsidRDefault="00585E9F" w:rsidP="00FF3A99">
      <w:pPr>
        <w:jc w:val="both"/>
        <w:rPr>
          <w:rFonts w:ascii="Arial" w:eastAsia="Arial" w:hAnsi="Arial" w:cs="Arial"/>
          <w:sz w:val="20"/>
          <w:szCs w:val="20"/>
        </w:rPr>
      </w:pPr>
    </w:p>
    <w:p w14:paraId="1569B3A9" w14:textId="77777777" w:rsidR="00E337A5" w:rsidRDefault="00B40D66" w:rsidP="00585E9F">
      <w:pPr>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239A2D43" w:rsidR="00E337A5" w:rsidRDefault="00585E9F" w:rsidP="00BA51C0">
      <w:pPr>
        <w:jc w:val="both"/>
        <w:rPr>
          <w:rFonts w:ascii="Calibri" w:eastAsia="Calibri" w:hAnsi="Calibri" w:cs="Calibri"/>
          <w:sz w:val="22"/>
          <w:szCs w:val="22"/>
        </w:rPr>
      </w:pPr>
      <w:r>
        <w:rPr>
          <w:rFonts w:ascii="Arial" w:eastAsia="Arial" w:hAnsi="Arial" w:cs="Arial"/>
          <w:sz w:val="20"/>
          <w:szCs w:val="20"/>
        </w:rPr>
        <w:t xml:space="preserve">30.1 </w:t>
      </w:r>
      <w:r w:rsidR="00B40D66">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sidR="00B40D66">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lastRenderedPageBreak/>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643C6A2E"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585E9F">
        <w:rPr>
          <w:rFonts w:ascii="Arial" w:eastAsia="Arial" w:hAnsi="Arial" w:cs="Arial"/>
          <w:sz w:val="20"/>
          <w:szCs w:val="20"/>
        </w:rPr>
        <w:t xml:space="preserve"> </w:t>
      </w:r>
      <w:r w:rsidR="00585E9F" w:rsidRPr="00585E9F">
        <w:rPr>
          <w:rFonts w:ascii="Arial" w:eastAsia="Arial" w:hAnsi="Arial" w:cs="Arial"/>
          <w:sz w:val="20"/>
          <w:szCs w:val="20"/>
        </w:rPr>
        <w:t>(v prípade ak sa nejedná o zákazku uvedenú v §170 ods. 7)</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t>31. Uzavretie zmluvy</w:t>
      </w:r>
    </w:p>
    <w:p w14:paraId="5F3B9035"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31.1.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po uplynutí lehôt </w:t>
      </w:r>
      <w:proofErr w:type="spellStart"/>
      <w:r w:rsidRPr="00585E9F">
        <w:rPr>
          <w:rFonts w:ascii="Arial" w:eastAsia="Arial" w:hAnsi="Arial" w:cs="Arial"/>
          <w:sz w:val="20"/>
          <w:szCs w:val="20"/>
        </w:rPr>
        <w:t>stanovených</w:t>
      </w:r>
      <w:proofErr w:type="spellEnd"/>
      <w:r w:rsidRPr="00585E9F">
        <w:rPr>
          <w:rFonts w:ascii="Arial" w:eastAsia="Arial" w:hAnsi="Arial" w:cs="Arial"/>
          <w:sz w:val="20"/>
          <w:szCs w:val="20"/>
        </w:rPr>
        <w:t xml:space="preserve"> zákonom o verejnom obstarávaní písomne vyzve úspešného uchádzača na uzavretie zmluvy.</w:t>
      </w:r>
    </w:p>
    <w:p w14:paraId="0B1824B0"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31.2 </w:t>
      </w:r>
      <w:proofErr w:type="spellStart"/>
      <w:r w:rsidRPr="00585E9F">
        <w:rPr>
          <w:rFonts w:ascii="Arial" w:eastAsia="Arial" w:hAnsi="Arial" w:cs="Arial"/>
          <w:sz w:val="20"/>
          <w:szCs w:val="20"/>
        </w:rPr>
        <w:t>Úspešny</w:t>
      </w:r>
      <w:proofErr w:type="spellEnd"/>
      <w:r w:rsidRPr="00585E9F">
        <w:rPr>
          <w:rFonts w:ascii="Arial" w:eastAsia="Arial" w:hAnsi="Arial" w:cs="Arial"/>
          <w:sz w:val="20"/>
          <w:szCs w:val="20"/>
        </w:rPr>
        <w:t xml:space="preserve">́ uchádzač je </w:t>
      </w:r>
      <w:proofErr w:type="spellStart"/>
      <w:r w:rsidRPr="00585E9F">
        <w:rPr>
          <w:rFonts w:ascii="Arial" w:eastAsia="Arial" w:hAnsi="Arial" w:cs="Arial"/>
          <w:sz w:val="20"/>
          <w:szCs w:val="20"/>
        </w:rPr>
        <w:t>povinny</w:t>
      </w:r>
      <w:proofErr w:type="spellEnd"/>
      <w:r w:rsidRPr="00585E9F">
        <w:rPr>
          <w:rFonts w:ascii="Arial" w:eastAsia="Arial" w:hAnsi="Arial" w:cs="Arial"/>
          <w:sz w:val="20"/>
          <w:szCs w:val="20"/>
        </w:rPr>
        <w:t>́ poskytnúť riadnu súčinnosť potrebnú na uzavretie zmluvy v súlade s § 56 ods. 8 zákona o verejnom obstarávaní.</w:t>
      </w:r>
    </w:p>
    <w:p w14:paraId="384428D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31.3 Zmluva s </w:t>
      </w:r>
      <w:proofErr w:type="spellStart"/>
      <w:r w:rsidRPr="00585E9F">
        <w:rPr>
          <w:rFonts w:ascii="Arial" w:eastAsia="Arial" w:hAnsi="Arial" w:cs="Arial"/>
          <w:sz w:val="20"/>
          <w:szCs w:val="20"/>
        </w:rPr>
        <w:t>úspešným</w:t>
      </w:r>
      <w:proofErr w:type="spellEnd"/>
      <w:r w:rsidRPr="00585E9F">
        <w:rPr>
          <w:rFonts w:ascii="Arial" w:eastAsia="Arial" w:hAnsi="Arial" w:cs="Arial"/>
          <w:sz w:val="20"/>
          <w:szCs w:val="20"/>
        </w:rPr>
        <w:t xml:space="preserve"> uchádzačom, ktorého ponuka bola prijatá, bude uzavretá v lehote viazanosti ponúk a to najskôr jedenásty deň odo dňa odoslania informácie o </w:t>
      </w:r>
      <w:proofErr w:type="spellStart"/>
      <w:r w:rsidRPr="00585E9F">
        <w:rPr>
          <w:rFonts w:ascii="Arial" w:eastAsia="Arial" w:hAnsi="Arial" w:cs="Arial"/>
          <w:sz w:val="20"/>
          <w:szCs w:val="20"/>
        </w:rPr>
        <w:t>výsledku</w:t>
      </w:r>
      <w:proofErr w:type="spellEnd"/>
      <w:r w:rsidRPr="00585E9F">
        <w:rPr>
          <w:rFonts w:ascii="Arial" w:eastAsia="Arial" w:hAnsi="Arial" w:cs="Arial"/>
          <w:sz w:val="20"/>
          <w:szCs w:val="20"/>
        </w:rPr>
        <w:t xml:space="preserve">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6154C485" w14:textId="77777777" w:rsid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31.4 Uzavretá zmluva nesmie byť v rozpore so </w:t>
      </w:r>
      <w:proofErr w:type="spellStart"/>
      <w:r w:rsidRPr="00585E9F">
        <w:rPr>
          <w:rFonts w:ascii="Arial" w:eastAsia="Arial" w:hAnsi="Arial" w:cs="Arial"/>
          <w:sz w:val="20"/>
          <w:szCs w:val="20"/>
        </w:rPr>
        <w:t>súťažnými</w:t>
      </w:r>
      <w:proofErr w:type="spellEnd"/>
      <w:r w:rsidRPr="00585E9F">
        <w:rPr>
          <w:rFonts w:ascii="Arial" w:eastAsia="Arial" w:hAnsi="Arial" w:cs="Arial"/>
          <w:sz w:val="20"/>
          <w:szCs w:val="20"/>
        </w:rPr>
        <w:t xml:space="preserve"> podkladmi a s ponukou/ponukami predloženou/</w:t>
      </w:r>
      <w:proofErr w:type="spellStart"/>
      <w:r w:rsidRPr="00585E9F">
        <w:rPr>
          <w:rFonts w:ascii="Arial" w:eastAsia="Arial" w:hAnsi="Arial" w:cs="Arial"/>
          <w:sz w:val="20"/>
          <w:szCs w:val="20"/>
        </w:rPr>
        <w:t>predloženými</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úspešným</w:t>
      </w:r>
      <w:proofErr w:type="spellEnd"/>
      <w:r w:rsidRPr="00585E9F">
        <w:rPr>
          <w:rFonts w:ascii="Arial" w:eastAsia="Arial" w:hAnsi="Arial" w:cs="Arial"/>
          <w:sz w:val="20"/>
          <w:szCs w:val="20"/>
        </w:rPr>
        <w:t>/</w:t>
      </w:r>
      <w:proofErr w:type="spellStart"/>
      <w:r w:rsidRPr="00585E9F">
        <w:rPr>
          <w:rFonts w:ascii="Arial" w:eastAsia="Arial" w:hAnsi="Arial" w:cs="Arial"/>
          <w:sz w:val="20"/>
          <w:szCs w:val="20"/>
        </w:rPr>
        <w:t>úspešnými</w:t>
      </w:r>
      <w:proofErr w:type="spellEnd"/>
      <w:r w:rsidRPr="00585E9F">
        <w:rPr>
          <w:rFonts w:ascii="Arial" w:eastAsia="Arial" w:hAnsi="Arial" w:cs="Arial"/>
          <w:sz w:val="20"/>
          <w:szCs w:val="20"/>
        </w:rPr>
        <w:t xml:space="preserve"> uchádzačom/uchádzačmi.</w:t>
      </w:r>
    </w:p>
    <w:p w14:paraId="67449B91" w14:textId="7DC09D05" w:rsidR="00E337A5" w:rsidRPr="00BA51C0" w:rsidRDefault="00B40D66" w:rsidP="00585E9F">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0EB2521C" w14:textId="77777777" w:rsidR="00585E9F" w:rsidRDefault="00585E9F" w:rsidP="00585E9F">
      <w:pPr>
        <w:jc w:val="both"/>
        <w:rPr>
          <w:rFonts w:ascii="Arial" w:eastAsia="Arial" w:hAnsi="Arial" w:cs="Arial"/>
          <w:bCs/>
          <w:sz w:val="20"/>
          <w:szCs w:val="20"/>
        </w:rPr>
      </w:pPr>
      <w:r w:rsidRPr="00585E9F">
        <w:rPr>
          <w:rFonts w:ascii="Arial" w:eastAsia="Arial" w:hAnsi="Arial" w:cs="Arial"/>
          <w:bCs/>
          <w:sz w:val="20"/>
          <w:szCs w:val="20"/>
        </w:rPr>
        <w:t xml:space="preserve">31.7 </w:t>
      </w:r>
      <w:proofErr w:type="spellStart"/>
      <w:r w:rsidRPr="00585E9F">
        <w:rPr>
          <w:rFonts w:ascii="Arial" w:eastAsia="Arial" w:hAnsi="Arial" w:cs="Arial"/>
          <w:bCs/>
          <w:sz w:val="20"/>
          <w:szCs w:val="20"/>
        </w:rPr>
        <w:t>Verejny</w:t>
      </w:r>
      <w:proofErr w:type="spellEnd"/>
      <w:r w:rsidRPr="00585E9F">
        <w:rPr>
          <w:rFonts w:ascii="Arial" w:eastAsia="Arial" w:hAnsi="Arial" w:cs="Arial"/>
          <w:bCs/>
          <w:sz w:val="20"/>
          <w:szCs w:val="20"/>
        </w:rPr>
        <w:t xml:space="preserve">́ obstarávateľ nesmie uzavrieť zmluvu s uchádzačom, ktorého subdodávateľ a subdodávateľ podľa osobitného predpisu, ktorí majú povinnosť zapisovať sa do registra partnerov verejného sektora, majú v RPVS zapísaného konečného užívateľa </w:t>
      </w:r>
      <w:proofErr w:type="spellStart"/>
      <w:r w:rsidRPr="00585E9F">
        <w:rPr>
          <w:rFonts w:ascii="Arial" w:eastAsia="Arial" w:hAnsi="Arial" w:cs="Arial"/>
          <w:bCs/>
          <w:sz w:val="20"/>
          <w:szCs w:val="20"/>
        </w:rPr>
        <w:t>výhod</w:t>
      </w:r>
      <w:proofErr w:type="spellEnd"/>
      <w:r w:rsidRPr="00585E9F">
        <w:rPr>
          <w:rFonts w:ascii="Arial" w:eastAsia="Arial" w:hAnsi="Arial" w:cs="Arial"/>
          <w:bCs/>
          <w:sz w:val="20"/>
          <w:szCs w:val="20"/>
        </w:rPr>
        <w:t xml:space="preserve">, </w:t>
      </w:r>
      <w:proofErr w:type="spellStart"/>
      <w:r w:rsidRPr="00585E9F">
        <w:rPr>
          <w:rFonts w:ascii="Arial" w:eastAsia="Arial" w:hAnsi="Arial" w:cs="Arial"/>
          <w:bCs/>
          <w:sz w:val="20"/>
          <w:szCs w:val="20"/>
        </w:rPr>
        <w:t>ktorým</w:t>
      </w:r>
      <w:proofErr w:type="spellEnd"/>
      <w:r w:rsidRPr="00585E9F">
        <w:rPr>
          <w:rFonts w:ascii="Arial" w:eastAsia="Arial" w:hAnsi="Arial" w:cs="Arial"/>
          <w:bCs/>
          <w:sz w:val="20"/>
          <w:szCs w:val="20"/>
        </w:rPr>
        <w:t xml:space="preserve"> je osoba podľa vyššie uvedeného bodu 1-13.</w:t>
      </w:r>
    </w:p>
    <w:p w14:paraId="367298FF" w14:textId="64F46422"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112AA977"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lastRenderedPageBreak/>
        <w:t xml:space="preserve">32.6  Verejný obstarávateľ v súlade s § 41 zákona o verejnom obstarávaní stanovuje pravidlá pre využívanie subdodávateľov </w:t>
      </w:r>
      <w:r w:rsidR="00585E9F">
        <w:rPr>
          <w:rFonts w:ascii="Arial" w:eastAsia="Arial" w:hAnsi="Arial" w:cs="Arial"/>
          <w:sz w:val="20"/>
          <w:szCs w:val="20"/>
        </w:rPr>
        <w:t>– pravidlá sú uvedené v zmluve o dielo a jej prílohe. Postupuje sa podľa § 41 zákona o verejnom obstarávaní.</w:t>
      </w:r>
      <w:r>
        <w:rPr>
          <w:rFonts w:ascii="Arial" w:eastAsia="Arial" w:hAnsi="Arial" w:cs="Arial"/>
          <w:sz w:val="20"/>
          <w:szCs w:val="20"/>
        </w:rPr>
        <w:t xml:space="preserv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55BD84BE"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zmluvy</w:t>
      </w:r>
      <w:r w:rsidR="00585E9F">
        <w:rPr>
          <w:rFonts w:ascii="Arial" w:eastAsia="Arial" w:hAnsi="Arial" w:cs="Arial"/>
          <w:sz w:val="20"/>
          <w:szCs w:val="20"/>
        </w:rPr>
        <w:t xml:space="preserve"> o dielo</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4334D246" w14:textId="6B7D56E8"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sz w:val="22"/>
        </w:rPr>
        <w:t> </w:t>
      </w:r>
      <w:r>
        <w:rPr>
          <w:rFonts w:ascii="Calibri" w:eastAsia="Calibri" w:hAnsi="Calibri" w:cs="Calibri"/>
          <w:vanish/>
          <w:sz w:val="22"/>
        </w:rPr>
        <w:t> </w:t>
      </w:r>
    </w:p>
    <w:p w14:paraId="5C739B0C" w14:textId="7D9C2D28" w:rsidR="00E337A5" w:rsidRDefault="00E337A5">
      <w:pPr>
        <w:jc w:val="both"/>
        <w:rPr>
          <w:rFonts w:ascii="Calibri" w:eastAsia="Calibri" w:hAnsi="Calibri" w:cs="Calibri"/>
          <w:sz w:val="22"/>
          <w:szCs w:val="22"/>
        </w:rPr>
      </w:pP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7FEAAD80" w14:textId="0375ADEE" w:rsidR="00826400" w:rsidRDefault="00585E9F" w:rsidP="00F56285">
      <w:pPr>
        <w:jc w:val="both"/>
        <w:rPr>
          <w:rFonts w:ascii="Arial" w:eastAsia="Arial" w:hAnsi="Arial" w:cs="Arial"/>
          <w:sz w:val="20"/>
          <w:szCs w:val="20"/>
        </w:rPr>
      </w:pPr>
      <w:r>
        <w:rPr>
          <w:rFonts w:ascii="Arial" w:eastAsia="Arial" w:hAnsi="Arial" w:cs="Arial"/>
          <w:sz w:val="20"/>
          <w:szCs w:val="20"/>
        </w:rPr>
        <w:t xml:space="preserve">Podmienky účasti sú uvedené vo Výzve na predkladanie ponúk k predmetnej zákazke uverejnenej </w:t>
      </w:r>
      <w:r>
        <w:rPr>
          <w:rFonts w:ascii="Arial" w:hAnsi="Arial" w:cs="Arial"/>
          <w:color w:val="000000" w:themeColor="text1"/>
          <w:sz w:val="20"/>
          <w:szCs w:val="20"/>
        </w:rPr>
        <w:t xml:space="preserve">vo </w:t>
      </w:r>
      <w:r w:rsidRPr="00FF3A99">
        <w:rPr>
          <w:rFonts w:ascii="Arial" w:hAnsi="Arial" w:cs="Arial"/>
          <w:color w:val="000000" w:themeColor="text1"/>
          <w:sz w:val="20"/>
          <w:szCs w:val="20"/>
        </w:rPr>
        <w:t>Vestníku VO, bod III.1.1) a III.1.3),</w:t>
      </w:r>
    </w:p>
    <w:p w14:paraId="41DC686E" w14:textId="77777777" w:rsidR="00585E9F" w:rsidRDefault="00585E9F" w:rsidP="00F56285">
      <w:pPr>
        <w:jc w:val="both"/>
        <w:rPr>
          <w:rFonts w:ascii="Arial" w:eastAsia="Arial" w:hAnsi="Arial" w:cs="Arial"/>
          <w:sz w:val="20"/>
          <w:szCs w:val="20"/>
        </w:rPr>
      </w:pPr>
    </w:p>
    <w:p w14:paraId="512D311B" w14:textId="77777777" w:rsidR="00FF3A99" w:rsidRPr="00611B31" w:rsidRDefault="00FF3A99" w:rsidP="005F5CD0">
      <w:pPr>
        <w:jc w:val="both"/>
        <w:rPr>
          <w:rFonts w:ascii="Arial" w:eastAsia="Calibri" w:hAnsi="Arial" w:cs="Arial"/>
          <w:sz w:val="20"/>
          <w:szCs w:val="20"/>
        </w:rPr>
      </w:pPr>
    </w:p>
    <w:p w14:paraId="2465C996"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36.  Doklady preukazujúce splnenie podmienok účasti</w:t>
      </w:r>
    </w:p>
    <w:p w14:paraId="6FF34E9D"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36.1  Ak je doklad alebo dokument vyhotovený v cudzom jazyku, predkladá sa spolu s jeho úradným prekladom do štátneho jazyka, to neplatí pre doklady a dokumenty vyhotovené v českom jazyku.</w:t>
      </w:r>
    </w:p>
    <w:p w14:paraId="641BD60B"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36.2 Doklady vyhotovené uchádzačom, musia byť podpísané uchádzačom alebo osobou oprávnenou konať za uchádzača. Doklady vystavené iným subjektom alebo úradom, uchádzač podpisovať nemusí.</w:t>
      </w:r>
    </w:p>
    <w:p w14:paraId="1AEF4B53" w14:textId="62B1EBBA" w:rsidR="00E337A5" w:rsidRPr="00E846E4" w:rsidRDefault="00B40D66" w:rsidP="002D10D2">
      <w:pPr>
        <w:jc w:val="both"/>
        <w:rPr>
          <w:rFonts w:ascii="Arial" w:eastAsia="Calibri" w:hAnsi="Arial" w:cs="Arial"/>
          <w:sz w:val="20"/>
          <w:szCs w:val="20"/>
        </w:rPr>
      </w:pPr>
      <w:r>
        <w:rPr>
          <w:rFonts w:ascii="Arial" w:eastAsia="Arial" w:hAnsi="Arial" w:cs="Arial"/>
          <w:sz w:val="20"/>
          <w:szCs w:val="20"/>
        </w:rPr>
        <w:t xml:space="preserve">36.3 Uchádzač môže doklady na preukázanie splnenia podmienok účasti určené </w:t>
      </w:r>
      <w:r w:rsidR="00E846E4">
        <w:rPr>
          <w:rFonts w:ascii="Arial" w:eastAsia="Arial" w:hAnsi="Arial" w:cs="Arial"/>
          <w:sz w:val="20"/>
          <w:szCs w:val="20"/>
        </w:rPr>
        <w:t xml:space="preserve">verejným </w:t>
      </w:r>
      <w:r>
        <w:rPr>
          <w:rFonts w:ascii="Arial" w:eastAsia="Arial" w:hAnsi="Arial" w:cs="Arial"/>
          <w:sz w:val="20"/>
          <w:szCs w:val="20"/>
        </w:rPr>
        <w:t xml:space="preserve">obstarávateľom v zmysle § 39 zákona o verejnom obstarávaní predbežne nahradiť </w:t>
      </w:r>
      <w:r w:rsidR="0058385E">
        <w:rPr>
          <w:rFonts w:ascii="Arial" w:eastAsia="Arial" w:hAnsi="Arial" w:cs="Arial"/>
          <w:sz w:val="20"/>
          <w:szCs w:val="20"/>
        </w:rPr>
        <w:t xml:space="preserve">čestným vyhlásením o ich splnení alebo </w:t>
      </w:r>
      <w:r>
        <w:rPr>
          <w:rFonts w:ascii="Arial" w:eastAsia="Arial" w:hAnsi="Arial" w:cs="Arial"/>
          <w:sz w:val="20"/>
          <w:szCs w:val="20"/>
        </w:rPr>
        <w:t xml:space="preserve">Jednotným európskym </w:t>
      </w:r>
      <w:r w:rsidRPr="00E846E4">
        <w:rPr>
          <w:rFonts w:ascii="Arial" w:eastAsia="Arial" w:hAnsi="Arial" w:cs="Arial"/>
          <w:sz w:val="20"/>
          <w:szCs w:val="20"/>
        </w:rPr>
        <w:t>dokumentom</w:t>
      </w:r>
      <w:r w:rsidR="00E846E4" w:rsidRPr="00E846E4">
        <w:rPr>
          <w:rFonts w:ascii="Arial" w:hAnsi="Arial" w:cs="Arial"/>
          <w:sz w:val="20"/>
          <w:szCs w:val="20"/>
        </w:rPr>
        <w:t xml:space="preserve"> (ďalej ako „JED.“) . V prípade, ak ponuku predkladá skupina dodávateľov, JED sa predkladá za každého člena skupiny. Ak uchádzač preukazuje finančné a ekonomické postavenie alebo technickú spôsobilosť alebo odbornú spôsobilosť prostredníctvom inej osoby, JED predkladá uchádzač aj za túto osobu.</w:t>
      </w:r>
    </w:p>
    <w:p w14:paraId="69297522" w14:textId="5EAD2D17" w:rsidR="00E337A5" w:rsidRDefault="00B40D66" w:rsidP="002D10D2">
      <w:pPr>
        <w:jc w:val="both"/>
        <w:rPr>
          <w:rFonts w:ascii="Calibri" w:eastAsia="Calibri" w:hAnsi="Calibri" w:cs="Calibri"/>
          <w:sz w:val="22"/>
          <w:szCs w:val="22"/>
        </w:rPr>
      </w:pPr>
      <w:r>
        <w:rPr>
          <w:rFonts w:ascii="Arial" w:eastAsia="Arial" w:hAnsi="Arial" w:cs="Arial"/>
          <w:sz w:val="20"/>
          <w:szCs w:val="20"/>
        </w:rPr>
        <w:t>36.4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6330548"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439C6748" w14:textId="030055F8" w:rsidR="00E337A5" w:rsidRDefault="00B40D66" w:rsidP="002D10D2">
      <w:pPr>
        <w:ind w:left="600"/>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62330DF2" w14:textId="32C67842" w:rsidR="00E337A5" w:rsidRDefault="00E337A5">
      <w:pPr>
        <w:jc w:val="both"/>
        <w:rPr>
          <w:rFonts w:ascii="Calibri" w:eastAsia="Calibri" w:hAnsi="Calibri" w:cs="Calibri"/>
          <w:sz w:val="22"/>
          <w:szCs w:val="22"/>
        </w:rPr>
      </w:pP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5DBD0BBD" w:rsidR="00E337A5" w:rsidRDefault="00B40D66">
      <w:pPr>
        <w:jc w:val="both"/>
        <w:rPr>
          <w:rFonts w:ascii="Calibri" w:eastAsia="Calibri" w:hAnsi="Calibri" w:cs="Calibri"/>
          <w:sz w:val="22"/>
          <w:szCs w:val="22"/>
        </w:rPr>
      </w:pPr>
      <w:r>
        <w:rPr>
          <w:rFonts w:ascii="Arial" w:eastAsia="Arial" w:hAnsi="Arial" w:cs="Arial"/>
          <w:b/>
          <w:bCs/>
          <w:sz w:val="20"/>
          <w:szCs w:val="20"/>
        </w:rPr>
        <w:t xml:space="preserve">37.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4C45DFC0"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 xml:space="preserve">37.1 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w:t>
      </w:r>
      <w:r w:rsidR="00F56285">
        <w:rPr>
          <w:rFonts w:ascii="Arial" w:eastAsia="Arial" w:hAnsi="Arial" w:cs="Arial"/>
          <w:b/>
          <w:sz w:val="20"/>
          <w:szCs w:val="20"/>
        </w:rPr>
        <w:t>spolu</w:t>
      </w:r>
      <w:r w:rsidR="002D10D2" w:rsidRPr="002D10D2">
        <w:rPr>
          <w:rFonts w:ascii="Arial" w:eastAsia="Arial" w:hAnsi="Arial" w:cs="Arial"/>
          <w:b/>
          <w:sz w:val="20"/>
          <w:szCs w:val="20"/>
        </w:rPr>
        <w:t xml:space="preserve"> v EUR s DPH.</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3A2CDC34" w:rsidR="00E337A5" w:rsidRDefault="00B40D66" w:rsidP="007C709E">
      <w:pPr>
        <w:jc w:val="both"/>
        <w:rPr>
          <w:rFonts w:ascii="Calibri" w:eastAsia="Calibri" w:hAnsi="Calibri" w:cs="Calibri"/>
          <w:sz w:val="22"/>
          <w:szCs w:val="22"/>
        </w:rPr>
      </w:pPr>
      <w:r>
        <w:rPr>
          <w:rFonts w:ascii="Arial" w:eastAsia="Arial" w:hAnsi="Arial" w:cs="Arial"/>
          <w:sz w:val="20"/>
          <w:szCs w:val="20"/>
        </w:rPr>
        <w:t xml:space="preserve">37.2  Celková cena musí obsahovať všetky ceny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celé náklady požadovaného predmetu obstarávania podľa časti „ B.1 OPIS PREDMETU ZÁKAZKY“ v týchto súťažných podkladoch, </w:t>
      </w:r>
      <w:proofErr w:type="spellStart"/>
      <w:r>
        <w:rPr>
          <w:rFonts w:ascii="Arial" w:eastAsia="Arial" w:hAnsi="Arial" w:cs="Arial"/>
          <w:sz w:val="20"/>
          <w:szCs w:val="20"/>
        </w:rPr>
        <w:t>t.j</w:t>
      </w:r>
      <w:proofErr w:type="spellEnd"/>
      <w:r>
        <w:rPr>
          <w:rFonts w:ascii="Arial" w:eastAsia="Arial" w:hAnsi="Arial" w:cs="Arial"/>
          <w:sz w:val="20"/>
          <w:szCs w:val="20"/>
        </w:rPr>
        <w:t xml:space="preserve">.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02572CFD" w14:textId="77777777" w:rsidR="00E337A5" w:rsidRDefault="00B40D66" w:rsidP="007C709E">
      <w:pPr>
        <w:jc w:val="both"/>
        <w:rPr>
          <w:rFonts w:ascii="Calibri" w:eastAsia="Calibri" w:hAnsi="Calibri" w:cs="Calibri"/>
          <w:sz w:val="22"/>
          <w:szCs w:val="22"/>
        </w:rPr>
      </w:pPr>
      <w:r>
        <w:rPr>
          <w:rFonts w:ascii="Arial" w:eastAsia="Arial" w:hAnsi="Arial" w:cs="Arial"/>
          <w:sz w:val="20"/>
          <w:szCs w:val="20"/>
        </w:rPr>
        <w:t>37.3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4E6FF44E" w:rsidR="00E337A5" w:rsidRDefault="00B40D66" w:rsidP="007C709E">
      <w:pPr>
        <w:jc w:val="both"/>
        <w:rPr>
          <w:rFonts w:ascii="Arial" w:eastAsia="Arial" w:hAnsi="Arial" w:cs="Arial"/>
          <w:sz w:val="20"/>
          <w:szCs w:val="20"/>
        </w:rPr>
      </w:pPr>
      <w:r>
        <w:rPr>
          <w:rFonts w:ascii="Arial" w:eastAsia="Arial" w:hAnsi="Arial" w:cs="Arial"/>
          <w:sz w:val="20"/>
          <w:szCs w:val="20"/>
        </w:rPr>
        <w:t>37.4  Všetky jednotkové ceny zaokrúhli uchádzač na 2 desatinné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 zákazky.</w:t>
      </w:r>
    </w:p>
    <w:p w14:paraId="62B7ACAB" w14:textId="03F27C16" w:rsidR="002D10D2" w:rsidRDefault="002D10D2" w:rsidP="002D10D2">
      <w:pPr>
        <w:jc w:val="both"/>
        <w:rPr>
          <w:rFonts w:ascii="Calibri" w:eastAsia="Calibri" w:hAnsi="Calibri" w:cs="Calibri"/>
          <w:sz w:val="22"/>
          <w:szCs w:val="22"/>
        </w:rPr>
      </w:pPr>
      <w:r>
        <w:rPr>
          <w:rFonts w:ascii="Arial" w:eastAsia="Arial" w:hAnsi="Arial" w:cs="Arial"/>
          <w:sz w:val="20"/>
          <w:szCs w:val="20"/>
        </w:rPr>
        <w:t>37.5 Úspešným uchádzačom pre každú časť zákazky sa stane ten uchádzač, ktorého</w:t>
      </w:r>
      <w:r>
        <w:rPr>
          <w:rFonts w:ascii="Arial" w:eastAsia="Arial" w:hAnsi="Arial" w:cs="Arial"/>
          <w:color w:val="C0392B"/>
          <w:sz w:val="20"/>
          <w:szCs w:val="20"/>
        </w:rPr>
        <w:t xml:space="preserve"> </w:t>
      </w:r>
      <w:r>
        <w:rPr>
          <w:rFonts w:ascii="Arial" w:eastAsia="Arial" w:hAnsi="Arial" w:cs="Arial"/>
          <w:sz w:val="20"/>
          <w:szCs w:val="20"/>
        </w:rPr>
        <w:t>c</w:t>
      </w:r>
      <w:r w:rsidRPr="002D10D2">
        <w:rPr>
          <w:rFonts w:ascii="Arial" w:eastAsia="Arial" w:hAnsi="Arial" w:cs="Arial"/>
          <w:sz w:val="20"/>
          <w:szCs w:val="20"/>
        </w:rPr>
        <w:t>elková cena v euro s DPH pre</w:t>
      </w:r>
      <w:r>
        <w:rPr>
          <w:rFonts w:ascii="Arial" w:eastAsia="Arial" w:hAnsi="Arial" w:cs="Arial"/>
          <w:sz w:val="20"/>
          <w:szCs w:val="20"/>
        </w:rPr>
        <w:t xml:space="preserve"> danú</w:t>
      </w:r>
      <w:r w:rsidRPr="002D10D2">
        <w:rPr>
          <w:rFonts w:ascii="Arial" w:eastAsia="Arial" w:hAnsi="Arial" w:cs="Arial"/>
          <w:sz w:val="20"/>
          <w:szCs w:val="20"/>
        </w:rPr>
        <w:t xml:space="preserve"> časť</w:t>
      </w:r>
      <w:r>
        <w:rPr>
          <w:rFonts w:ascii="Arial" w:eastAsia="Arial" w:hAnsi="Arial" w:cs="Arial"/>
          <w:sz w:val="20"/>
          <w:szCs w:val="20"/>
        </w:rPr>
        <w:t xml:space="preserve"> zákazky určená spôsobom uvedeným v časti „ A.3 KRITÉRIÁ HODNOTENIA“ týchto súťažných podkladov, bude najnižšia, </w:t>
      </w:r>
      <w:proofErr w:type="spellStart"/>
      <w:r>
        <w:rPr>
          <w:rFonts w:ascii="Arial" w:eastAsia="Arial" w:hAnsi="Arial" w:cs="Arial"/>
          <w:sz w:val="20"/>
          <w:szCs w:val="20"/>
        </w:rPr>
        <w:t>t.z</w:t>
      </w:r>
      <w:proofErr w:type="spellEnd"/>
      <w:r>
        <w:rPr>
          <w:rFonts w:ascii="Arial" w:eastAsia="Arial" w:hAnsi="Arial" w:cs="Arial"/>
          <w:sz w:val="20"/>
          <w:szCs w:val="20"/>
        </w:rPr>
        <w:t>. vo vyhodnotení ponúk sa umiestnil na prvom mieste. Táto ponuka bude identifikovaná ako úspešná. Ostatné ponuky, ktorých c</w:t>
      </w:r>
      <w:r w:rsidRPr="002D10D2">
        <w:rPr>
          <w:rFonts w:ascii="Arial" w:eastAsia="Arial" w:hAnsi="Arial" w:cs="Arial"/>
          <w:sz w:val="20"/>
          <w:szCs w:val="20"/>
        </w:rPr>
        <w:t>elková cena v euro s DPH pre danú časť </w:t>
      </w:r>
      <w:r>
        <w:rPr>
          <w:rFonts w:ascii="Arial" w:eastAsia="Arial" w:hAnsi="Arial" w:cs="Arial"/>
          <w:sz w:val="20"/>
          <w:szCs w:val="20"/>
        </w:rPr>
        <w:t xml:space="preserve">určená spôsobom uvedeným v časti „A.3 KRITÉRIÁ HODNOTENIA“ týchto súťažných podkladov bude vyššia ako celková cena úspešného uchádzača, </w:t>
      </w:r>
      <w:proofErr w:type="spellStart"/>
      <w:r>
        <w:rPr>
          <w:rFonts w:ascii="Arial" w:eastAsia="Arial" w:hAnsi="Arial" w:cs="Arial"/>
          <w:sz w:val="20"/>
          <w:szCs w:val="20"/>
        </w:rPr>
        <w:t>t.z</w:t>
      </w:r>
      <w:proofErr w:type="spellEnd"/>
      <w:r>
        <w:rPr>
          <w:rFonts w:ascii="Arial" w:eastAsia="Arial" w:hAnsi="Arial" w:cs="Arial"/>
          <w:sz w:val="20"/>
          <w:szCs w:val="20"/>
        </w:rPr>
        <w:t>.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2FA5AD9B" w:rsidR="00E337A5" w:rsidRDefault="00E337A5">
      <w:pPr>
        <w:jc w:val="both"/>
        <w:rPr>
          <w:rFonts w:ascii="Calibri" w:eastAsia="Calibri" w:hAnsi="Calibri" w:cs="Calibri"/>
          <w:sz w:val="22"/>
          <w:szCs w:val="22"/>
        </w:rPr>
      </w:pP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3B3DC994" w14:textId="3EC9D4C2" w:rsidR="00785933" w:rsidRPr="0058385E" w:rsidRDefault="00B40D66" w:rsidP="00785933">
      <w:pPr>
        <w:jc w:val="both"/>
        <w:rPr>
          <w:rFonts w:ascii="Calibri" w:eastAsia="Calibri" w:hAnsi="Calibri" w:cs="Calibri"/>
          <w:sz w:val="22"/>
          <w:szCs w:val="22"/>
        </w:rPr>
      </w:pPr>
      <w:r>
        <w:rPr>
          <w:rFonts w:ascii="Arial" w:eastAsia="Arial" w:hAnsi="Arial" w:cs="Arial"/>
          <w:sz w:val="20"/>
          <w:szCs w:val="20"/>
        </w:rPr>
        <w:t>  </w:t>
      </w:r>
    </w:p>
    <w:p w14:paraId="71A56D15" w14:textId="5EE68820" w:rsidR="0058385E" w:rsidRPr="0058385E" w:rsidRDefault="0058385E" w:rsidP="0058385E">
      <w:pPr>
        <w:autoSpaceDE w:val="0"/>
        <w:autoSpaceDN w:val="0"/>
        <w:adjustRightInd w:val="0"/>
        <w:spacing w:after="80"/>
        <w:ind w:left="2268" w:hanging="2268"/>
        <w:jc w:val="both"/>
        <w:rPr>
          <w:rFonts w:ascii="Arial" w:hAnsi="Arial" w:cs="Arial"/>
          <w:b/>
          <w:color w:val="000000"/>
          <w:sz w:val="20"/>
          <w:szCs w:val="20"/>
        </w:rPr>
      </w:pPr>
      <w:r w:rsidRPr="0058385E">
        <w:rPr>
          <w:rFonts w:ascii="Arial" w:hAnsi="Arial" w:cs="Arial"/>
          <w:color w:val="000000"/>
          <w:sz w:val="20"/>
          <w:szCs w:val="20"/>
        </w:rPr>
        <w:t xml:space="preserve">Názov stavby </w:t>
      </w:r>
      <w:r>
        <w:rPr>
          <w:rFonts w:ascii="Arial" w:hAnsi="Arial" w:cs="Arial"/>
          <w:color w:val="000000"/>
          <w:sz w:val="20"/>
          <w:szCs w:val="20"/>
        </w:rPr>
        <w:t>podľa PD</w:t>
      </w:r>
      <w:r w:rsidRPr="0058385E">
        <w:rPr>
          <w:rFonts w:ascii="Arial" w:hAnsi="Arial" w:cs="Arial"/>
          <w:color w:val="000000"/>
          <w:sz w:val="20"/>
          <w:szCs w:val="20"/>
        </w:rPr>
        <w:t xml:space="preserve">: </w:t>
      </w:r>
      <w:r w:rsidRPr="0058385E">
        <w:rPr>
          <w:rFonts w:ascii="Arial" w:hAnsi="Arial" w:cs="Arial"/>
          <w:color w:val="000000"/>
          <w:sz w:val="20"/>
          <w:szCs w:val="20"/>
        </w:rPr>
        <w:tab/>
      </w:r>
      <w:r w:rsidRPr="0058385E">
        <w:rPr>
          <w:rFonts w:ascii="Arial" w:hAnsi="Arial" w:cs="Arial"/>
          <w:b/>
          <w:color w:val="000000"/>
          <w:sz w:val="20"/>
          <w:szCs w:val="20"/>
        </w:rPr>
        <w:t>Rekonštrukcia lávky pre peších ponad rieku Váh s rozšírením na potrebnú svetlosť 2000 mm</w:t>
      </w:r>
    </w:p>
    <w:p w14:paraId="7256BD41" w14:textId="77777777" w:rsidR="0058385E" w:rsidRPr="0058385E" w:rsidRDefault="0058385E" w:rsidP="0058385E">
      <w:pPr>
        <w:autoSpaceDE w:val="0"/>
        <w:autoSpaceDN w:val="0"/>
        <w:adjustRightInd w:val="0"/>
        <w:ind w:left="2268" w:hanging="2268"/>
        <w:jc w:val="both"/>
        <w:rPr>
          <w:rFonts w:ascii="Arial" w:hAnsi="Arial" w:cs="Arial"/>
          <w:color w:val="000000"/>
          <w:sz w:val="20"/>
          <w:szCs w:val="20"/>
        </w:rPr>
      </w:pPr>
      <w:r w:rsidRPr="0058385E">
        <w:rPr>
          <w:rFonts w:ascii="Arial" w:hAnsi="Arial" w:cs="Arial"/>
          <w:color w:val="000000"/>
          <w:sz w:val="20"/>
          <w:szCs w:val="20"/>
        </w:rPr>
        <w:t>Miesto stavby</w:t>
      </w:r>
      <w:r w:rsidRPr="0058385E">
        <w:rPr>
          <w:rFonts w:ascii="Arial" w:hAnsi="Arial" w:cs="Arial"/>
          <w:color w:val="000000"/>
          <w:sz w:val="20"/>
          <w:szCs w:val="20"/>
        </w:rPr>
        <w:tab/>
      </w:r>
    </w:p>
    <w:p w14:paraId="04A765EC" w14:textId="2E21D6B1" w:rsidR="0058385E" w:rsidRPr="0058385E" w:rsidRDefault="0058385E" w:rsidP="0058385E">
      <w:pPr>
        <w:autoSpaceDE w:val="0"/>
        <w:autoSpaceDN w:val="0"/>
        <w:adjustRightInd w:val="0"/>
        <w:ind w:left="2268" w:hanging="2268"/>
        <w:jc w:val="both"/>
        <w:rPr>
          <w:rFonts w:ascii="Arial" w:hAnsi="Arial" w:cs="Arial"/>
          <w:color w:val="000000"/>
          <w:sz w:val="20"/>
          <w:szCs w:val="20"/>
        </w:rPr>
      </w:pPr>
      <w:r w:rsidRPr="0058385E">
        <w:rPr>
          <w:rFonts w:ascii="Arial" w:hAnsi="Arial" w:cs="Arial"/>
          <w:color w:val="000000"/>
          <w:sz w:val="20"/>
          <w:szCs w:val="20"/>
        </w:rPr>
        <w:t>Kraj:</w:t>
      </w:r>
      <w:r w:rsidRPr="0058385E">
        <w:rPr>
          <w:rFonts w:ascii="Arial" w:hAnsi="Arial" w:cs="Arial"/>
          <w:color w:val="000000"/>
          <w:sz w:val="20"/>
          <w:szCs w:val="20"/>
        </w:rPr>
        <w:tab/>
        <w:t>Žilinský</w:t>
      </w:r>
    </w:p>
    <w:p w14:paraId="24FDB33A" w14:textId="7E569825" w:rsidR="0058385E" w:rsidRPr="0058385E" w:rsidRDefault="0058385E" w:rsidP="0058385E">
      <w:pPr>
        <w:autoSpaceDE w:val="0"/>
        <w:autoSpaceDN w:val="0"/>
        <w:adjustRightInd w:val="0"/>
        <w:ind w:left="2268" w:hanging="2268"/>
        <w:jc w:val="both"/>
        <w:rPr>
          <w:rFonts w:ascii="Arial" w:hAnsi="Arial" w:cs="Arial"/>
          <w:color w:val="000000"/>
          <w:sz w:val="20"/>
          <w:szCs w:val="20"/>
        </w:rPr>
      </w:pPr>
      <w:r w:rsidRPr="0058385E">
        <w:rPr>
          <w:rFonts w:ascii="Arial" w:hAnsi="Arial" w:cs="Arial"/>
          <w:color w:val="000000"/>
          <w:sz w:val="20"/>
          <w:szCs w:val="20"/>
        </w:rPr>
        <w:t>Okres:</w:t>
      </w:r>
      <w:r>
        <w:rPr>
          <w:rFonts w:ascii="Arial" w:hAnsi="Arial" w:cs="Arial"/>
          <w:color w:val="000000"/>
          <w:sz w:val="20"/>
          <w:szCs w:val="20"/>
        </w:rPr>
        <w:tab/>
      </w:r>
      <w:r w:rsidRPr="0058385E">
        <w:rPr>
          <w:rFonts w:ascii="Arial" w:hAnsi="Arial" w:cs="Arial"/>
          <w:color w:val="000000"/>
          <w:sz w:val="20"/>
          <w:szCs w:val="20"/>
        </w:rPr>
        <w:t>Žilina</w:t>
      </w:r>
    </w:p>
    <w:p w14:paraId="33D17D28" w14:textId="7F34A56D" w:rsidR="0058385E" w:rsidRPr="0058385E" w:rsidRDefault="0058385E" w:rsidP="0058385E">
      <w:pPr>
        <w:autoSpaceDE w:val="0"/>
        <w:autoSpaceDN w:val="0"/>
        <w:adjustRightInd w:val="0"/>
        <w:spacing w:after="80"/>
        <w:ind w:left="2268" w:hanging="2268"/>
        <w:jc w:val="both"/>
        <w:rPr>
          <w:rFonts w:ascii="Arial" w:hAnsi="Arial" w:cs="Arial"/>
          <w:color w:val="000000"/>
          <w:sz w:val="20"/>
          <w:szCs w:val="20"/>
        </w:rPr>
      </w:pPr>
      <w:r w:rsidRPr="0058385E">
        <w:rPr>
          <w:rFonts w:ascii="Arial" w:hAnsi="Arial" w:cs="Arial"/>
          <w:color w:val="000000"/>
          <w:sz w:val="20"/>
          <w:szCs w:val="20"/>
        </w:rPr>
        <w:t xml:space="preserve">Katastrálne územie: </w:t>
      </w:r>
      <w:r w:rsidRPr="0058385E">
        <w:rPr>
          <w:rFonts w:ascii="Arial" w:hAnsi="Arial" w:cs="Arial"/>
          <w:color w:val="000000"/>
          <w:sz w:val="20"/>
          <w:szCs w:val="20"/>
        </w:rPr>
        <w:tab/>
        <w:t xml:space="preserve">Strečno </w:t>
      </w:r>
    </w:p>
    <w:p w14:paraId="55BF8E1A" w14:textId="77777777" w:rsidR="0058385E" w:rsidRPr="0058385E" w:rsidRDefault="0058385E" w:rsidP="0058385E">
      <w:pPr>
        <w:autoSpaceDE w:val="0"/>
        <w:autoSpaceDN w:val="0"/>
        <w:adjustRightInd w:val="0"/>
        <w:jc w:val="both"/>
        <w:rPr>
          <w:rFonts w:ascii="Arial" w:hAnsi="Arial" w:cs="Arial"/>
          <w:color w:val="000000"/>
          <w:sz w:val="20"/>
          <w:szCs w:val="20"/>
        </w:rPr>
      </w:pPr>
    </w:p>
    <w:p w14:paraId="30BB54FC" w14:textId="77777777" w:rsidR="0058385E" w:rsidRPr="0058385E" w:rsidRDefault="0058385E" w:rsidP="0058385E">
      <w:pPr>
        <w:autoSpaceDE w:val="0"/>
        <w:autoSpaceDN w:val="0"/>
        <w:adjustRightInd w:val="0"/>
        <w:jc w:val="both"/>
        <w:rPr>
          <w:rFonts w:ascii="Arial" w:hAnsi="Arial" w:cs="Arial"/>
          <w:color w:val="000000"/>
          <w:sz w:val="20"/>
          <w:szCs w:val="20"/>
        </w:rPr>
      </w:pPr>
      <w:r w:rsidRPr="0058385E">
        <w:rPr>
          <w:rFonts w:ascii="Arial" w:hAnsi="Arial" w:cs="Arial"/>
          <w:color w:val="000000"/>
          <w:sz w:val="20"/>
          <w:szCs w:val="20"/>
        </w:rPr>
        <w:t xml:space="preserve">STAVEBNÍK </w:t>
      </w:r>
    </w:p>
    <w:p w14:paraId="1DB823B6" w14:textId="4E477786" w:rsidR="0058385E" w:rsidRPr="0058385E" w:rsidRDefault="0058385E" w:rsidP="0058385E">
      <w:pPr>
        <w:autoSpaceDE w:val="0"/>
        <w:autoSpaceDN w:val="0"/>
        <w:adjustRightInd w:val="0"/>
        <w:ind w:left="2268" w:hanging="2268"/>
        <w:jc w:val="both"/>
        <w:rPr>
          <w:rFonts w:ascii="Arial" w:hAnsi="Arial" w:cs="Arial"/>
          <w:color w:val="000000"/>
          <w:sz w:val="20"/>
          <w:szCs w:val="20"/>
        </w:rPr>
      </w:pPr>
      <w:r w:rsidRPr="0058385E">
        <w:rPr>
          <w:rFonts w:ascii="Arial" w:hAnsi="Arial" w:cs="Arial"/>
          <w:color w:val="000000"/>
          <w:sz w:val="20"/>
          <w:szCs w:val="20"/>
        </w:rPr>
        <w:t xml:space="preserve">Názov: </w:t>
      </w:r>
      <w:r w:rsidRPr="0058385E">
        <w:rPr>
          <w:rFonts w:ascii="Arial" w:hAnsi="Arial" w:cs="Arial"/>
          <w:color w:val="000000"/>
          <w:sz w:val="20"/>
          <w:szCs w:val="20"/>
        </w:rPr>
        <w:tab/>
        <w:t>Obec Strečno, Sokolská 487, 013 24 Strečno</w:t>
      </w:r>
    </w:p>
    <w:p w14:paraId="3C3EC0A1" w14:textId="77777777" w:rsidR="0058385E" w:rsidRPr="0058385E" w:rsidRDefault="0058385E" w:rsidP="0058385E">
      <w:pPr>
        <w:autoSpaceDE w:val="0"/>
        <w:autoSpaceDN w:val="0"/>
        <w:adjustRightInd w:val="0"/>
        <w:jc w:val="both"/>
        <w:rPr>
          <w:rFonts w:ascii="Arial" w:hAnsi="Arial" w:cs="Arial"/>
          <w:color w:val="000000"/>
          <w:sz w:val="20"/>
          <w:szCs w:val="20"/>
        </w:rPr>
      </w:pPr>
    </w:p>
    <w:p w14:paraId="4E70AD37" w14:textId="77777777" w:rsidR="0058385E" w:rsidRPr="0058385E" w:rsidRDefault="0058385E" w:rsidP="0058385E">
      <w:pPr>
        <w:autoSpaceDE w:val="0"/>
        <w:autoSpaceDN w:val="0"/>
        <w:adjustRightInd w:val="0"/>
        <w:ind w:left="2268" w:hanging="2268"/>
        <w:jc w:val="both"/>
        <w:rPr>
          <w:rFonts w:ascii="Arial" w:eastAsia="ArialNarrow" w:hAnsi="Arial" w:cs="Arial"/>
          <w:sz w:val="20"/>
          <w:szCs w:val="20"/>
        </w:rPr>
      </w:pPr>
      <w:r w:rsidRPr="0058385E">
        <w:rPr>
          <w:rFonts w:ascii="Arial" w:hAnsi="Arial" w:cs="Arial"/>
          <w:caps/>
          <w:color w:val="000000"/>
          <w:sz w:val="20"/>
          <w:szCs w:val="20"/>
        </w:rPr>
        <w:t>Projektant</w:t>
      </w:r>
      <w:r w:rsidRPr="0058385E">
        <w:rPr>
          <w:rFonts w:ascii="Arial" w:hAnsi="Arial" w:cs="Arial"/>
          <w:caps/>
          <w:color w:val="000000"/>
          <w:sz w:val="20"/>
          <w:szCs w:val="20"/>
        </w:rPr>
        <w:tab/>
      </w:r>
    </w:p>
    <w:p w14:paraId="53B1F0D2" w14:textId="1D0AB4E1" w:rsidR="0058385E" w:rsidRPr="0058385E" w:rsidRDefault="0058385E" w:rsidP="0058385E">
      <w:pPr>
        <w:autoSpaceDE w:val="0"/>
        <w:autoSpaceDN w:val="0"/>
        <w:adjustRightInd w:val="0"/>
        <w:ind w:left="2268" w:hanging="2268"/>
        <w:jc w:val="both"/>
        <w:rPr>
          <w:rFonts w:ascii="Arial" w:eastAsia="ArialNarrow" w:hAnsi="Arial" w:cs="Arial"/>
          <w:sz w:val="20"/>
          <w:szCs w:val="20"/>
        </w:rPr>
      </w:pPr>
      <w:r w:rsidRPr="0058385E">
        <w:rPr>
          <w:rFonts w:ascii="Arial" w:hAnsi="Arial" w:cs="Arial"/>
          <w:color w:val="000000"/>
          <w:sz w:val="20"/>
          <w:szCs w:val="20"/>
        </w:rPr>
        <w:t>Názov:</w:t>
      </w:r>
      <w:r w:rsidRPr="0058385E">
        <w:rPr>
          <w:rFonts w:ascii="Arial" w:hAnsi="Arial" w:cs="Arial"/>
          <w:color w:val="000000"/>
          <w:sz w:val="20"/>
          <w:szCs w:val="20"/>
        </w:rPr>
        <w:tab/>
      </w:r>
      <w:r w:rsidRPr="0058385E">
        <w:rPr>
          <w:rFonts w:ascii="Arial" w:eastAsia="ArialNarrow" w:hAnsi="Arial" w:cs="Arial"/>
          <w:sz w:val="20"/>
          <w:szCs w:val="20"/>
        </w:rPr>
        <w:t xml:space="preserve">J &amp; D PROJEKT, S.R.O., </w:t>
      </w:r>
      <w:proofErr w:type="spellStart"/>
      <w:r w:rsidRPr="0058385E">
        <w:rPr>
          <w:rFonts w:ascii="Arial" w:eastAsia="ArialNarrow" w:hAnsi="Arial" w:cs="Arial"/>
          <w:sz w:val="20"/>
          <w:szCs w:val="20"/>
        </w:rPr>
        <w:t>Čajakova</w:t>
      </w:r>
      <w:proofErr w:type="spellEnd"/>
      <w:r w:rsidRPr="0058385E">
        <w:rPr>
          <w:rFonts w:ascii="Arial" w:eastAsia="ArialNarrow" w:hAnsi="Arial" w:cs="Arial"/>
          <w:sz w:val="20"/>
          <w:szCs w:val="20"/>
        </w:rPr>
        <w:t xml:space="preserve"> 6, 010 01  Žilina</w:t>
      </w:r>
    </w:p>
    <w:p w14:paraId="6C7079F5" w14:textId="77777777" w:rsidR="0058385E" w:rsidRPr="0058385E" w:rsidRDefault="0058385E" w:rsidP="0058385E">
      <w:pPr>
        <w:autoSpaceDE w:val="0"/>
        <w:autoSpaceDN w:val="0"/>
        <w:adjustRightInd w:val="0"/>
        <w:ind w:left="2268" w:hanging="2268"/>
        <w:jc w:val="both"/>
        <w:rPr>
          <w:rFonts w:ascii="Arial" w:eastAsia="ArialNarrow" w:hAnsi="Arial" w:cs="Arial"/>
          <w:sz w:val="20"/>
          <w:szCs w:val="20"/>
        </w:rPr>
      </w:pPr>
      <w:r w:rsidRPr="0058385E">
        <w:rPr>
          <w:rFonts w:ascii="Arial" w:eastAsia="ArialNarrow" w:hAnsi="Arial" w:cs="Arial"/>
          <w:sz w:val="20"/>
          <w:szCs w:val="20"/>
        </w:rPr>
        <w:t xml:space="preserve">Zodpovedný projektant:   Ing. Branislav </w:t>
      </w:r>
      <w:proofErr w:type="spellStart"/>
      <w:r w:rsidRPr="0058385E">
        <w:rPr>
          <w:rFonts w:ascii="Arial" w:eastAsia="ArialNarrow" w:hAnsi="Arial" w:cs="Arial"/>
          <w:sz w:val="20"/>
          <w:szCs w:val="20"/>
        </w:rPr>
        <w:t>Meliš</w:t>
      </w:r>
      <w:proofErr w:type="spellEnd"/>
      <w:r w:rsidRPr="0058385E">
        <w:rPr>
          <w:rFonts w:ascii="Arial" w:eastAsia="ArialNarrow" w:hAnsi="Arial" w:cs="Arial"/>
          <w:sz w:val="20"/>
          <w:szCs w:val="20"/>
        </w:rPr>
        <w:t>, PhD.</w:t>
      </w:r>
    </w:p>
    <w:p w14:paraId="3203ABC2" w14:textId="77777777" w:rsidR="0058385E" w:rsidRPr="0058385E" w:rsidRDefault="0058385E" w:rsidP="0058385E">
      <w:pPr>
        <w:autoSpaceDE w:val="0"/>
        <w:autoSpaceDN w:val="0"/>
        <w:adjustRightInd w:val="0"/>
        <w:jc w:val="both"/>
        <w:rPr>
          <w:rFonts w:ascii="Arial" w:hAnsi="Arial" w:cs="Arial"/>
          <w:color w:val="000000"/>
          <w:sz w:val="20"/>
          <w:szCs w:val="20"/>
        </w:rPr>
      </w:pPr>
    </w:p>
    <w:p w14:paraId="51E0FFC7" w14:textId="77777777" w:rsidR="0058385E" w:rsidRPr="0058385E" w:rsidRDefault="0058385E" w:rsidP="0058385E">
      <w:pPr>
        <w:autoSpaceDE w:val="0"/>
        <w:autoSpaceDN w:val="0"/>
        <w:adjustRightInd w:val="0"/>
        <w:jc w:val="both"/>
        <w:rPr>
          <w:rFonts w:ascii="Arial" w:hAnsi="Arial" w:cs="Arial"/>
          <w:b/>
          <w:color w:val="000000"/>
          <w:sz w:val="20"/>
          <w:szCs w:val="20"/>
        </w:rPr>
      </w:pPr>
    </w:p>
    <w:p w14:paraId="3FC14804" w14:textId="5EAB8F25" w:rsidR="0058385E" w:rsidRPr="0058385E" w:rsidRDefault="0058385E" w:rsidP="0058385E">
      <w:pPr>
        <w:autoSpaceDE w:val="0"/>
        <w:autoSpaceDN w:val="0"/>
        <w:adjustRightInd w:val="0"/>
        <w:jc w:val="both"/>
        <w:rPr>
          <w:rFonts w:ascii="Arial" w:hAnsi="Arial" w:cs="Arial"/>
          <w:b/>
          <w:color w:val="000000"/>
          <w:sz w:val="20"/>
          <w:szCs w:val="20"/>
        </w:rPr>
      </w:pPr>
      <w:r>
        <w:rPr>
          <w:rFonts w:ascii="Arial" w:hAnsi="Arial" w:cs="Arial"/>
          <w:b/>
          <w:sz w:val="20"/>
          <w:szCs w:val="20"/>
        </w:rPr>
        <w:t>R</w:t>
      </w:r>
      <w:r w:rsidRPr="0058385E">
        <w:rPr>
          <w:rFonts w:ascii="Arial" w:hAnsi="Arial" w:cs="Arial"/>
          <w:b/>
          <w:sz w:val="20"/>
          <w:szCs w:val="20"/>
        </w:rPr>
        <w:t>ekonštrukčn</w:t>
      </w:r>
      <w:r>
        <w:rPr>
          <w:rFonts w:ascii="Arial" w:hAnsi="Arial" w:cs="Arial"/>
          <w:b/>
          <w:sz w:val="20"/>
          <w:szCs w:val="20"/>
        </w:rPr>
        <w:t>é</w:t>
      </w:r>
      <w:r w:rsidRPr="0058385E">
        <w:rPr>
          <w:rFonts w:ascii="Arial" w:hAnsi="Arial" w:cs="Arial"/>
          <w:b/>
          <w:sz w:val="20"/>
          <w:szCs w:val="20"/>
        </w:rPr>
        <w:t xml:space="preserve"> prác</w:t>
      </w:r>
      <w:r>
        <w:rPr>
          <w:rFonts w:ascii="Arial" w:hAnsi="Arial" w:cs="Arial"/>
          <w:b/>
          <w:sz w:val="20"/>
          <w:szCs w:val="20"/>
        </w:rPr>
        <w:t>a</w:t>
      </w:r>
      <w:r w:rsidRPr="0058385E">
        <w:rPr>
          <w:rFonts w:ascii="Arial" w:hAnsi="Arial" w:cs="Arial"/>
          <w:b/>
          <w:sz w:val="20"/>
          <w:szCs w:val="20"/>
        </w:rPr>
        <w:t xml:space="preserve"> v rámci projektu pre stavebné povolenie</w:t>
      </w:r>
      <w:r>
        <w:rPr>
          <w:rFonts w:ascii="Arial" w:hAnsi="Arial" w:cs="Arial"/>
          <w:b/>
          <w:sz w:val="20"/>
          <w:szCs w:val="20"/>
        </w:rPr>
        <w:t xml:space="preserve"> pozostávajú najmä z nasledovných činností. Podrobne je predmet zákazky definovaný projektovou dokumentáciou a </w:t>
      </w:r>
      <w:proofErr w:type="spellStart"/>
      <w:r>
        <w:rPr>
          <w:rFonts w:ascii="Arial" w:hAnsi="Arial" w:cs="Arial"/>
          <w:b/>
          <w:sz w:val="20"/>
          <w:szCs w:val="20"/>
        </w:rPr>
        <w:t>položkovite</w:t>
      </w:r>
      <w:proofErr w:type="spellEnd"/>
      <w:r>
        <w:rPr>
          <w:rFonts w:ascii="Arial" w:hAnsi="Arial" w:cs="Arial"/>
          <w:b/>
          <w:sz w:val="20"/>
          <w:szCs w:val="20"/>
        </w:rPr>
        <w:t xml:space="preserve"> výkazom výmer (zadaním).</w:t>
      </w:r>
    </w:p>
    <w:p w14:paraId="74F4894E" w14:textId="77777777" w:rsidR="0058385E" w:rsidRPr="0058385E" w:rsidRDefault="0058385E" w:rsidP="0058385E">
      <w:pPr>
        <w:rPr>
          <w:rFonts w:ascii="Arial" w:hAnsi="Arial" w:cs="Arial"/>
          <w:b/>
          <w:sz w:val="20"/>
          <w:szCs w:val="20"/>
        </w:rPr>
      </w:pPr>
    </w:p>
    <w:p w14:paraId="64447CF4" w14:textId="0A1C532D" w:rsidR="0058385E" w:rsidRPr="0058385E" w:rsidRDefault="0058385E" w:rsidP="0058385E">
      <w:pPr>
        <w:jc w:val="both"/>
        <w:rPr>
          <w:rFonts w:ascii="Arial" w:hAnsi="Arial" w:cs="Arial"/>
          <w:sz w:val="20"/>
          <w:szCs w:val="20"/>
        </w:rPr>
      </w:pPr>
      <w:r w:rsidRPr="0058385E">
        <w:rPr>
          <w:rFonts w:ascii="Arial" w:hAnsi="Arial" w:cs="Arial"/>
          <w:sz w:val="20"/>
          <w:szCs w:val="20"/>
        </w:rPr>
        <w:t>V rám</w:t>
      </w:r>
      <w:r>
        <w:rPr>
          <w:rFonts w:ascii="Arial" w:hAnsi="Arial" w:cs="Arial"/>
          <w:sz w:val="20"/>
          <w:szCs w:val="20"/>
        </w:rPr>
        <w:t>c</w:t>
      </w:r>
      <w:r w:rsidRPr="0058385E">
        <w:rPr>
          <w:rFonts w:ascii="Arial" w:hAnsi="Arial" w:cs="Arial"/>
          <w:sz w:val="20"/>
          <w:szCs w:val="20"/>
        </w:rPr>
        <w:t>i základných opatrení je potrebné vykonať:</w:t>
      </w:r>
    </w:p>
    <w:p w14:paraId="327A9427" w14:textId="77777777" w:rsidR="0058385E" w:rsidRPr="0058385E" w:rsidRDefault="0058385E" w:rsidP="0058385E">
      <w:pPr>
        <w:jc w:val="both"/>
        <w:rPr>
          <w:rFonts w:ascii="Arial" w:hAnsi="Arial" w:cs="Arial"/>
          <w:sz w:val="20"/>
          <w:szCs w:val="20"/>
        </w:rPr>
      </w:pPr>
    </w:p>
    <w:p w14:paraId="23926B25"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Celú konštrukciu lávky očistiť od všetkej zakorenenej vegetácie – opatrenie sa týka spodnej stavby aj nosnej konštrukcie. Taktiež je nutné do budúcna zamedziť rozvoj ďalšej vegetácie </w:t>
      </w:r>
    </w:p>
    <w:p w14:paraId="43252F27"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Vykonať sanačné opatrenia na bezpečnostných zariadeniach – niektoré časti zábradlia na moste chýbajú – v rámci rozšírenia prechodového prierezu pre </w:t>
      </w:r>
      <w:proofErr w:type="spellStart"/>
      <w:r w:rsidRPr="0058385E">
        <w:rPr>
          <w:rFonts w:ascii="Arial" w:hAnsi="Arial" w:cs="Arial"/>
          <w:sz w:val="20"/>
          <w:szCs w:val="20"/>
        </w:rPr>
        <w:t>cyklodopravu</w:t>
      </w:r>
      <w:proofErr w:type="spellEnd"/>
      <w:r w:rsidRPr="0058385E">
        <w:rPr>
          <w:rFonts w:ascii="Arial" w:hAnsi="Arial" w:cs="Arial"/>
          <w:sz w:val="20"/>
          <w:szCs w:val="20"/>
        </w:rPr>
        <w:t xml:space="preserve"> sa počíta s komplexnou výmenou zábradlí – zábradlia budú pozinkované. </w:t>
      </w:r>
    </w:p>
    <w:p w14:paraId="048EB44D"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proofErr w:type="spellStart"/>
      <w:r w:rsidRPr="0058385E">
        <w:rPr>
          <w:rFonts w:ascii="Arial" w:hAnsi="Arial" w:cs="Arial"/>
          <w:sz w:val="20"/>
          <w:szCs w:val="20"/>
        </w:rPr>
        <w:t>Sanovať</w:t>
      </w:r>
      <w:proofErr w:type="spellEnd"/>
      <w:r w:rsidRPr="0058385E">
        <w:rPr>
          <w:rFonts w:ascii="Arial" w:hAnsi="Arial" w:cs="Arial"/>
          <w:sz w:val="20"/>
          <w:szCs w:val="20"/>
        </w:rPr>
        <w:t xml:space="preserve"> poruchy na betónových častiach opôr a pilierov, kde sa začína objavovať prítomnosť erózie betónu vplyvom poveternostných vplyvov.</w:t>
      </w:r>
    </w:p>
    <w:p w14:paraId="71A7AC3C"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Opraviť poškodenú funkciu ložísk lávky</w:t>
      </w:r>
    </w:p>
    <w:p w14:paraId="488777D3"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Vykonať preloženie oceľovej chráničky, ktorá je uložená ľavej strane lávky v úrovni krytu </w:t>
      </w:r>
      <w:proofErr w:type="spellStart"/>
      <w:r w:rsidRPr="0058385E">
        <w:rPr>
          <w:rFonts w:ascii="Arial" w:hAnsi="Arial" w:cs="Arial"/>
          <w:sz w:val="20"/>
          <w:szCs w:val="20"/>
        </w:rPr>
        <w:t>mostovky</w:t>
      </w:r>
      <w:proofErr w:type="spellEnd"/>
      <w:r w:rsidRPr="0058385E">
        <w:rPr>
          <w:rFonts w:ascii="Arial" w:hAnsi="Arial" w:cs="Arial"/>
          <w:sz w:val="20"/>
          <w:szCs w:val="20"/>
        </w:rPr>
        <w:t>. Chránička napomáha ešte väčšiemu hromadeniu nečistôt a pomalšiemu odvodňovaniu nepriaznivého detailu prípoja zvislíc na dolný pás</w:t>
      </w:r>
    </w:p>
    <w:p w14:paraId="100CC793"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Nový náter konštrukcie sa pri základných opatreniach realizovať neodporúča, pretože rozsah korózie je v tak značnom rozsahu, že pri odstraňovaní korózie pieskovaním by došlo k strate niektorých prierezov. Realizáciu náteru je možné odporúčať až v prípade generálnej rekonštrukcie lávky ako celku.</w:t>
      </w:r>
    </w:p>
    <w:p w14:paraId="555117C9" w14:textId="77777777" w:rsidR="0058385E" w:rsidRPr="0058385E" w:rsidRDefault="0058385E" w:rsidP="0058385E">
      <w:pPr>
        <w:jc w:val="both"/>
        <w:rPr>
          <w:rFonts w:ascii="Arial" w:hAnsi="Arial" w:cs="Arial"/>
          <w:sz w:val="20"/>
          <w:szCs w:val="20"/>
        </w:rPr>
      </w:pPr>
    </w:p>
    <w:p w14:paraId="230A5B81" w14:textId="77777777" w:rsidR="0058385E" w:rsidRPr="0058385E" w:rsidRDefault="0058385E" w:rsidP="0058385E">
      <w:pPr>
        <w:pStyle w:val="Nadpis2"/>
        <w:keepNext w:val="0"/>
        <w:widowControl w:val="0"/>
        <w:autoSpaceDE w:val="0"/>
        <w:autoSpaceDN w:val="0"/>
        <w:adjustRightInd w:val="0"/>
        <w:spacing w:before="0" w:line="360" w:lineRule="auto"/>
        <w:jc w:val="both"/>
        <w:rPr>
          <w:rFonts w:ascii="Arial" w:hAnsi="Arial" w:cs="Arial"/>
          <w:b/>
          <w:color w:val="000000" w:themeColor="text1"/>
          <w:sz w:val="20"/>
          <w:szCs w:val="20"/>
        </w:rPr>
      </w:pPr>
      <w:bookmarkStart w:id="1" w:name="_Toc230485480"/>
      <w:bookmarkStart w:id="2" w:name="_Toc455945022"/>
      <w:bookmarkStart w:id="3" w:name="_Toc11171084"/>
      <w:r w:rsidRPr="0058385E">
        <w:rPr>
          <w:rFonts w:ascii="Arial" w:hAnsi="Arial" w:cs="Arial"/>
          <w:b/>
          <w:color w:val="000000" w:themeColor="text1"/>
          <w:sz w:val="20"/>
          <w:szCs w:val="20"/>
        </w:rPr>
        <w:t xml:space="preserve">V rámci doplnkových opatrení </w:t>
      </w:r>
      <w:bookmarkEnd w:id="1"/>
      <w:bookmarkEnd w:id="2"/>
      <w:bookmarkEnd w:id="3"/>
      <w:r w:rsidRPr="0058385E">
        <w:rPr>
          <w:rFonts w:ascii="Arial" w:hAnsi="Arial" w:cs="Arial"/>
          <w:b/>
          <w:color w:val="000000" w:themeColor="text1"/>
          <w:sz w:val="20"/>
          <w:szCs w:val="20"/>
        </w:rPr>
        <w:t>je potrebné vykonať</w:t>
      </w:r>
    </w:p>
    <w:p w14:paraId="5F652367" w14:textId="77777777" w:rsidR="0058385E" w:rsidRPr="0058385E" w:rsidRDefault="0058385E" w:rsidP="0058385E">
      <w:pPr>
        <w:jc w:val="both"/>
        <w:rPr>
          <w:rFonts w:ascii="Arial" w:hAnsi="Arial" w:cs="Arial"/>
          <w:sz w:val="20"/>
          <w:szCs w:val="20"/>
        </w:rPr>
      </w:pPr>
      <w:r w:rsidRPr="0058385E">
        <w:rPr>
          <w:rFonts w:ascii="Arial" w:hAnsi="Arial" w:cs="Arial"/>
          <w:sz w:val="20"/>
          <w:szCs w:val="20"/>
        </w:rPr>
        <w:t>Spodná stavba</w:t>
      </w:r>
    </w:p>
    <w:p w14:paraId="460C0175"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proofErr w:type="spellStart"/>
      <w:r w:rsidRPr="0058385E">
        <w:rPr>
          <w:rFonts w:ascii="Arial" w:hAnsi="Arial" w:cs="Arial"/>
          <w:sz w:val="20"/>
          <w:szCs w:val="20"/>
        </w:rPr>
        <w:t>Reprofiláciu</w:t>
      </w:r>
      <w:proofErr w:type="spellEnd"/>
      <w:r w:rsidRPr="0058385E">
        <w:rPr>
          <w:rFonts w:ascii="Arial" w:hAnsi="Arial" w:cs="Arial"/>
          <w:sz w:val="20"/>
          <w:szCs w:val="20"/>
        </w:rPr>
        <w:t xml:space="preserve"> povrchu všetkých betónových častí spodnej stavby – </w:t>
      </w:r>
      <w:proofErr w:type="spellStart"/>
      <w:r w:rsidRPr="0058385E">
        <w:rPr>
          <w:rFonts w:ascii="Arial" w:hAnsi="Arial" w:cs="Arial"/>
          <w:sz w:val="20"/>
          <w:szCs w:val="20"/>
        </w:rPr>
        <w:t>reprofilovaný</w:t>
      </w:r>
      <w:proofErr w:type="spellEnd"/>
      <w:r w:rsidRPr="0058385E">
        <w:rPr>
          <w:rFonts w:ascii="Arial" w:hAnsi="Arial" w:cs="Arial"/>
          <w:sz w:val="20"/>
          <w:szCs w:val="20"/>
        </w:rPr>
        <w:t xml:space="preserve"> povrch by mal spoľahlivo odolávať degradačným účinkom poveternosti spodnej stavby a zabezpečiť jej ďalšiu spoľahlivú funkciu</w:t>
      </w:r>
    </w:p>
    <w:p w14:paraId="55A0B394" w14:textId="77777777" w:rsidR="0058385E" w:rsidRPr="0058385E" w:rsidRDefault="0058385E" w:rsidP="0058385E">
      <w:pPr>
        <w:jc w:val="both"/>
        <w:rPr>
          <w:rFonts w:ascii="Arial" w:hAnsi="Arial" w:cs="Arial"/>
          <w:sz w:val="20"/>
          <w:szCs w:val="20"/>
        </w:rPr>
      </w:pPr>
    </w:p>
    <w:p w14:paraId="17C7D023" w14:textId="05A7FD54" w:rsidR="0058385E" w:rsidRPr="0058385E" w:rsidRDefault="0058385E" w:rsidP="0058385E">
      <w:pPr>
        <w:pStyle w:val="Nadpis2"/>
        <w:keepNext w:val="0"/>
        <w:widowControl w:val="0"/>
        <w:autoSpaceDE w:val="0"/>
        <w:autoSpaceDN w:val="0"/>
        <w:adjustRightInd w:val="0"/>
        <w:spacing w:before="0" w:line="360" w:lineRule="auto"/>
        <w:jc w:val="both"/>
        <w:rPr>
          <w:rFonts w:ascii="Arial" w:hAnsi="Arial" w:cs="Arial"/>
          <w:b/>
          <w:color w:val="000000" w:themeColor="text1"/>
          <w:sz w:val="20"/>
          <w:szCs w:val="20"/>
        </w:rPr>
      </w:pPr>
      <w:bookmarkStart w:id="4" w:name="_Toc230485481"/>
      <w:bookmarkStart w:id="5" w:name="_Toc455945023"/>
      <w:bookmarkStart w:id="6" w:name="_Toc11171085"/>
      <w:r w:rsidRPr="0058385E">
        <w:rPr>
          <w:rFonts w:ascii="Arial" w:hAnsi="Arial" w:cs="Arial"/>
          <w:b/>
          <w:color w:val="000000" w:themeColor="text1"/>
          <w:sz w:val="20"/>
          <w:szCs w:val="20"/>
        </w:rPr>
        <w:t>Nosné konštrukcie</w:t>
      </w:r>
      <w:bookmarkEnd w:id="4"/>
      <w:bookmarkEnd w:id="5"/>
      <w:bookmarkEnd w:id="6"/>
    </w:p>
    <w:p w14:paraId="6788887C"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Opravu všetkých koróziou napadnutých miest. Odstránenie korózie sa odporúča pieskovaním konštrukcie, alebo iným vhodným odstránením. Mechanické odstránenie korózie očistením je v danom rozsahu korózie na najviac degradovaných prvkoch nepostačujúce. </w:t>
      </w:r>
    </w:p>
    <w:p w14:paraId="7BE8D89B"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Po odstránení korózie je potrebné miesta, kde došlo k úplnej, alebo čiastočnej strate prierezu opraviť doplnením nového materiálu (</w:t>
      </w:r>
      <w:proofErr w:type="spellStart"/>
      <w:r w:rsidRPr="0058385E">
        <w:rPr>
          <w:rFonts w:ascii="Arial" w:hAnsi="Arial" w:cs="Arial"/>
          <w:sz w:val="20"/>
          <w:szCs w:val="20"/>
        </w:rPr>
        <w:t>preplátovať</w:t>
      </w:r>
      <w:proofErr w:type="spellEnd"/>
      <w:r w:rsidRPr="0058385E">
        <w:rPr>
          <w:rFonts w:ascii="Arial" w:hAnsi="Arial" w:cs="Arial"/>
          <w:sz w:val="20"/>
          <w:szCs w:val="20"/>
        </w:rPr>
        <w:t xml:space="preserve"> – systém </w:t>
      </w:r>
      <w:proofErr w:type="spellStart"/>
      <w:r w:rsidRPr="0058385E">
        <w:rPr>
          <w:rFonts w:ascii="Arial" w:hAnsi="Arial" w:cs="Arial"/>
          <w:sz w:val="20"/>
          <w:szCs w:val="20"/>
        </w:rPr>
        <w:t>preplátovania</w:t>
      </w:r>
      <w:proofErr w:type="spellEnd"/>
      <w:r w:rsidRPr="0058385E">
        <w:rPr>
          <w:rFonts w:ascii="Arial" w:hAnsi="Arial" w:cs="Arial"/>
          <w:sz w:val="20"/>
          <w:szCs w:val="20"/>
        </w:rPr>
        <w:t xml:space="preserve"> je navrhnutý vo výkresovej časti projektu), alebo v prípade väčšej poruchy vymenením prvku za nový. Rozsah prác sa stanoví až pri realizácii. Možné je použiť aj výsledky súčasnej diagnostiky a záznam súčasných </w:t>
      </w:r>
      <w:r w:rsidRPr="0058385E">
        <w:rPr>
          <w:rFonts w:ascii="Arial" w:hAnsi="Arial" w:cs="Arial"/>
          <w:sz w:val="20"/>
          <w:szCs w:val="20"/>
        </w:rPr>
        <w:lastRenderedPageBreak/>
        <w:t>porúch na moste. Je však zrejmé že v čase rekonštrukcie bude poškodenie koróziou vo väčšom rozsahu.</w:t>
      </w:r>
    </w:p>
    <w:p w14:paraId="2ECAB12A"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Oprava </w:t>
      </w:r>
      <w:proofErr w:type="spellStart"/>
      <w:r w:rsidRPr="0058385E">
        <w:rPr>
          <w:rFonts w:ascii="Arial" w:hAnsi="Arial" w:cs="Arial"/>
          <w:sz w:val="20"/>
          <w:szCs w:val="20"/>
        </w:rPr>
        <w:t>mostovky</w:t>
      </w:r>
      <w:proofErr w:type="spellEnd"/>
      <w:r w:rsidRPr="0058385E">
        <w:rPr>
          <w:rFonts w:ascii="Arial" w:hAnsi="Arial" w:cs="Arial"/>
          <w:sz w:val="20"/>
          <w:szCs w:val="20"/>
        </w:rPr>
        <w:t xml:space="preserve"> – statický systém oceľovej konštrukcie sa zabezpečí pri odstránení korózie. Okrem nosnej konštrukcie priečnikov však je potrebné opraviť aj ŽB </w:t>
      </w:r>
      <w:proofErr w:type="spellStart"/>
      <w:r w:rsidRPr="0058385E">
        <w:rPr>
          <w:rFonts w:ascii="Arial" w:hAnsi="Arial" w:cs="Arial"/>
          <w:sz w:val="20"/>
          <w:szCs w:val="20"/>
        </w:rPr>
        <w:t>mostovkové</w:t>
      </w:r>
      <w:proofErr w:type="spellEnd"/>
      <w:r w:rsidRPr="0058385E">
        <w:rPr>
          <w:rFonts w:ascii="Arial" w:hAnsi="Arial" w:cs="Arial"/>
          <w:sz w:val="20"/>
          <w:szCs w:val="20"/>
        </w:rPr>
        <w:t xml:space="preserve"> panely. Panely na moste sú vymieňané postupne. Technológia ich výmeny však spôsobuje narušenie statickej funkcie panelu. Panely sú osádzané rázmi pri ktorých dochádza pri osadení k odpadnutiu krycej vrstvy betónu a počiatočným trhlinám. Okrem toho rozmer nových panelov je iný ako rozmer pôvodných panelov. V rámci komplexnosti stavebných úprav lávky je navrhnutá celková výmena ŽB dielcov </w:t>
      </w:r>
      <w:proofErr w:type="spellStart"/>
      <w:r w:rsidRPr="0058385E">
        <w:rPr>
          <w:rFonts w:ascii="Arial" w:hAnsi="Arial" w:cs="Arial"/>
          <w:sz w:val="20"/>
          <w:szCs w:val="20"/>
        </w:rPr>
        <w:t>mostovky</w:t>
      </w:r>
      <w:proofErr w:type="spellEnd"/>
      <w:r w:rsidRPr="0058385E">
        <w:rPr>
          <w:rFonts w:ascii="Arial" w:hAnsi="Arial" w:cs="Arial"/>
          <w:sz w:val="20"/>
          <w:szCs w:val="20"/>
        </w:rPr>
        <w:t xml:space="preserve">. Nové dielce by mali byť vyrobené ako prefabrikované dielce pripravené vopred vo výrobni. . </w:t>
      </w:r>
    </w:p>
    <w:p w14:paraId="30FB5FAA"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Úprava konštrukčného detailu na kraji </w:t>
      </w:r>
      <w:proofErr w:type="spellStart"/>
      <w:r w:rsidRPr="0058385E">
        <w:rPr>
          <w:rFonts w:ascii="Arial" w:hAnsi="Arial" w:cs="Arial"/>
          <w:sz w:val="20"/>
          <w:szCs w:val="20"/>
        </w:rPr>
        <w:t>mostovkového</w:t>
      </w:r>
      <w:proofErr w:type="spellEnd"/>
      <w:r w:rsidRPr="0058385E">
        <w:rPr>
          <w:rFonts w:ascii="Arial" w:hAnsi="Arial" w:cs="Arial"/>
          <w:sz w:val="20"/>
          <w:szCs w:val="20"/>
        </w:rPr>
        <w:t xml:space="preserve"> chodníka v okolí prípojov zvislíc a diagonál. Detail by mal byť riešený vyrobením typizovaného </w:t>
      </w:r>
      <w:proofErr w:type="spellStart"/>
      <w:r w:rsidRPr="0058385E">
        <w:rPr>
          <w:rFonts w:ascii="Arial" w:hAnsi="Arial" w:cs="Arial"/>
          <w:sz w:val="20"/>
          <w:szCs w:val="20"/>
        </w:rPr>
        <w:t>mostovkového</w:t>
      </w:r>
      <w:proofErr w:type="spellEnd"/>
      <w:r w:rsidRPr="0058385E">
        <w:rPr>
          <w:rFonts w:ascii="Arial" w:hAnsi="Arial" w:cs="Arial"/>
          <w:sz w:val="20"/>
          <w:szCs w:val="20"/>
        </w:rPr>
        <w:t xml:space="preserve"> panelu, ktorý bude slúžiť na umiestnenie </w:t>
      </w:r>
      <w:proofErr w:type="spellStart"/>
      <w:r w:rsidRPr="0058385E">
        <w:rPr>
          <w:rFonts w:ascii="Arial" w:hAnsi="Arial" w:cs="Arial"/>
          <w:sz w:val="20"/>
          <w:szCs w:val="20"/>
        </w:rPr>
        <w:t>odvodňovača</w:t>
      </w:r>
      <w:proofErr w:type="spellEnd"/>
      <w:r w:rsidRPr="0058385E">
        <w:rPr>
          <w:rFonts w:ascii="Arial" w:hAnsi="Arial" w:cs="Arial"/>
          <w:sz w:val="20"/>
          <w:szCs w:val="20"/>
        </w:rPr>
        <w:t>. Spádovanie mosta bude riešené ku krajným nosníkom spodného pásu na ktorý sa osadia na mieru vyrobené klampiarske dielce z </w:t>
      </w:r>
      <w:proofErr w:type="spellStart"/>
      <w:r w:rsidRPr="0058385E">
        <w:rPr>
          <w:rFonts w:ascii="Arial" w:hAnsi="Arial" w:cs="Arial"/>
          <w:sz w:val="20"/>
          <w:szCs w:val="20"/>
        </w:rPr>
        <w:t>titánzinku</w:t>
      </w:r>
      <w:proofErr w:type="spellEnd"/>
      <w:r w:rsidRPr="0058385E">
        <w:rPr>
          <w:rFonts w:ascii="Arial" w:hAnsi="Arial" w:cs="Arial"/>
          <w:sz w:val="20"/>
          <w:szCs w:val="20"/>
        </w:rPr>
        <w:t>. Takýto detail by mal umožňovať odtekanie vody z nepriaznivého detailu styku výplňových prútov priehradovej konštrukcie s </w:t>
      </w:r>
      <w:proofErr w:type="spellStart"/>
      <w:r w:rsidRPr="0058385E">
        <w:rPr>
          <w:rFonts w:ascii="Arial" w:hAnsi="Arial" w:cs="Arial"/>
          <w:sz w:val="20"/>
          <w:szCs w:val="20"/>
        </w:rPr>
        <w:t>mostovkou</w:t>
      </w:r>
      <w:proofErr w:type="spellEnd"/>
      <w:r w:rsidRPr="0058385E">
        <w:rPr>
          <w:rFonts w:ascii="Arial" w:hAnsi="Arial" w:cs="Arial"/>
          <w:sz w:val="20"/>
          <w:szCs w:val="20"/>
        </w:rPr>
        <w:t>.</w:t>
      </w:r>
    </w:p>
    <w:p w14:paraId="3691DA92"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Komplexný náter konštrukcie úplne zbavenej všetkých korozívnych produktov a s vymenením všetkých </w:t>
      </w:r>
      <w:proofErr w:type="spellStart"/>
      <w:r w:rsidRPr="0058385E">
        <w:rPr>
          <w:rFonts w:ascii="Arial" w:hAnsi="Arial" w:cs="Arial"/>
          <w:sz w:val="20"/>
          <w:szCs w:val="20"/>
        </w:rPr>
        <w:t>prekorodovaných</w:t>
      </w:r>
      <w:proofErr w:type="spellEnd"/>
      <w:r w:rsidRPr="0058385E">
        <w:rPr>
          <w:rFonts w:ascii="Arial" w:hAnsi="Arial" w:cs="Arial"/>
          <w:sz w:val="20"/>
          <w:szCs w:val="20"/>
        </w:rPr>
        <w:t xml:space="preserve"> prvkov. Náter by mal byť riešený ako viacvrstvový s dokonalým základným antikoróznym náterom. </w:t>
      </w:r>
    </w:p>
    <w:p w14:paraId="147AD667" w14:textId="77777777" w:rsidR="0058385E" w:rsidRPr="0058385E" w:rsidRDefault="0058385E" w:rsidP="0058385E">
      <w:pPr>
        <w:widowControl w:val="0"/>
        <w:numPr>
          <w:ilvl w:val="0"/>
          <w:numId w:val="27"/>
        </w:numPr>
        <w:autoSpaceDE w:val="0"/>
        <w:autoSpaceDN w:val="0"/>
        <w:adjustRightInd w:val="0"/>
        <w:jc w:val="both"/>
        <w:rPr>
          <w:rFonts w:ascii="Arial" w:hAnsi="Arial" w:cs="Arial"/>
          <w:sz w:val="20"/>
          <w:szCs w:val="20"/>
        </w:rPr>
      </w:pPr>
      <w:r w:rsidRPr="0058385E">
        <w:rPr>
          <w:rFonts w:ascii="Arial" w:hAnsi="Arial" w:cs="Arial"/>
          <w:sz w:val="20"/>
          <w:szCs w:val="20"/>
        </w:rPr>
        <w:t xml:space="preserve">Doplniť na konštrukcii vhodné tlmiče kmitov lávky. Ich rozmiestnenie bude určené v prípade realizácie stavby. Tlmiče sa odporúča osadiť až pri preukázaní ich reálnej potreby. Na lávke by sa mala vykonať dynamická zaťažovacia skúška, ktorá by mala preukázať, alebo vyvrátiť potrebu osadiť na lávke tlmiče kmitov. </w:t>
      </w:r>
    </w:p>
    <w:p w14:paraId="6B32CCE9" w14:textId="77777777" w:rsidR="00F56285" w:rsidRDefault="00F56285">
      <w:pPr>
        <w:jc w:val="both"/>
        <w:rPr>
          <w:rFonts w:ascii="Arial" w:eastAsia="Arial" w:hAnsi="Arial" w:cs="Arial"/>
          <w:sz w:val="20"/>
          <w:szCs w:val="20"/>
        </w:rPr>
      </w:pPr>
    </w:p>
    <w:p w14:paraId="6EFEA867" w14:textId="3A8F650A" w:rsidR="002D10D2" w:rsidRDefault="002D10D2">
      <w:pPr>
        <w:jc w:val="both"/>
        <w:rPr>
          <w:rFonts w:ascii="Calibri" w:eastAsia="Calibri" w:hAnsi="Calibri" w:cs="Calibri"/>
          <w:sz w:val="22"/>
          <w:szCs w:val="22"/>
        </w:rPr>
      </w:pPr>
    </w:p>
    <w:p w14:paraId="5DBEC587" w14:textId="12B51EB1" w:rsidR="0058385E" w:rsidRPr="0058385E" w:rsidRDefault="0058385E" w:rsidP="0058385E">
      <w:pPr>
        <w:jc w:val="both"/>
        <w:rPr>
          <w:rFonts w:ascii="Calibri" w:eastAsia="Calibri" w:hAnsi="Calibri" w:cs="Calibri"/>
          <w:b/>
          <w:sz w:val="22"/>
          <w:szCs w:val="22"/>
        </w:rPr>
      </w:pPr>
      <w:r w:rsidRPr="0058385E">
        <w:rPr>
          <w:rFonts w:ascii="Calibri" w:eastAsia="Calibri" w:hAnsi="Calibri" w:cs="Calibri"/>
          <w:b/>
          <w:sz w:val="22"/>
          <w:szCs w:val="22"/>
        </w:rPr>
        <w:t xml:space="preserve">Zhotoviteľ sa zaväzuje realizovať dielo za dodržania ustanovení </w:t>
      </w:r>
      <w:r w:rsidRPr="0058385E">
        <w:rPr>
          <w:rFonts w:ascii="Calibri" w:eastAsia="Calibri" w:hAnsi="Calibri" w:cs="Calibri"/>
          <w:b/>
          <w:sz w:val="22"/>
          <w:szCs w:val="22"/>
        </w:rPr>
        <w:t xml:space="preserve">Stavebného povolenia na stavbu „Rekonštrukcia lávky pre peších ponad rieku Váh s rozšírením na potrebnú svetlosť 2 000 mm“ vydaného stavebným úradom - Strečno;  </w:t>
      </w:r>
      <w:proofErr w:type="spellStart"/>
      <w:r w:rsidRPr="0058385E">
        <w:rPr>
          <w:rFonts w:ascii="Calibri" w:eastAsia="Calibri" w:hAnsi="Calibri" w:cs="Calibri"/>
          <w:b/>
          <w:sz w:val="22"/>
          <w:szCs w:val="22"/>
        </w:rPr>
        <w:t>č.s</w:t>
      </w:r>
      <w:proofErr w:type="spellEnd"/>
      <w:r w:rsidRPr="0058385E">
        <w:rPr>
          <w:rFonts w:ascii="Calibri" w:eastAsia="Calibri" w:hAnsi="Calibri" w:cs="Calibri"/>
          <w:b/>
          <w:sz w:val="22"/>
          <w:szCs w:val="22"/>
        </w:rPr>
        <w:t>. 2020/521/1313/PŠ zo dňa 03.02.2021, ktoré nadobudlo právoplatnosť dňa 19.02.2021,</w:t>
      </w:r>
    </w:p>
    <w:p w14:paraId="46415BA9" w14:textId="77777777" w:rsidR="0058385E" w:rsidRPr="0058385E" w:rsidRDefault="0058385E" w:rsidP="0058385E">
      <w:pPr>
        <w:jc w:val="both"/>
        <w:rPr>
          <w:rFonts w:ascii="Calibri" w:eastAsia="Calibri" w:hAnsi="Calibri" w:cs="Calibri"/>
          <w:b/>
          <w:sz w:val="22"/>
          <w:szCs w:val="22"/>
        </w:rPr>
      </w:pPr>
      <w:r w:rsidRPr="0058385E">
        <w:rPr>
          <w:rFonts w:ascii="Calibri" w:eastAsia="Calibri" w:hAnsi="Calibri" w:cs="Calibri"/>
          <w:b/>
          <w:sz w:val="22"/>
          <w:szCs w:val="22"/>
        </w:rPr>
        <w:t>v</w:t>
      </w:r>
      <w:r w:rsidRPr="0058385E">
        <w:rPr>
          <w:rFonts w:ascii="Calibri" w:eastAsia="Calibri" w:hAnsi="Calibri" w:cs="Calibri"/>
          <w:b/>
          <w:sz w:val="22"/>
          <w:szCs w:val="22"/>
        </w:rPr>
        <w:t xml:space="preserve">yjadrení, stanovísk a požiadaviek určených dotknutých orgánmi, </w:t>
      </w:r>
    </w:p>
    <w:p w14:paraId="2A240095" w14:textId="14AFC4CD" w:rsidR="002D10D2" w:rsidRPr="0058385E" w:rsidRDefault="0058385E" w:rsidP="0058385E">
      <w:pPr>
        <w:jc w:val="both"/>
        <w:rPr>
          <w:rFonts w:ascii="Calibri" w:eastAsia="Calibri" w:hAnsi="Calibri" w:cs="Calibri"/>
          <w:b/>
          <w:sz w:val="22"/>
          <w:szCs w:val="22"/>
        </w:rPr>
      </w:pPr>
      <w:r w:rsidRPr="0058385E">
        <w:rPr>
          <w:rFonts w:ascii="Calibri" w:eastAsia="Calibri" w:hAnsi="Calibri" w:cs="Calibri"/>
          <w:b/>
          <w:sz w:val="22"/>
          <w:szCs w:val="22"/>
        </w:rPr>
        <w:t xml:space="preserve">vrátane Upozornenia na hniezdenie chráneného druhu vtáctva v súvislosti s plánovanou  rekonštrukciou lávky v Obci Strečno </w:t>
      </w:r>
      <w:r w:rsidRPr="0058385E">
        <w:rPr>
          <w:rFonts w:ascii="Calibri" w:eastAsia="Calibri" w:hAnsi="Calibri" w:cs="Calibri"/>
          <w:b/>
          <w:sz w:val="22"/>
          <w:szCs w:val="22"/>
        </w:rPr>
        <w:t xml:space="preserve">v prílohe súťažných podkladov </w:t>
      </w:r>
      <w:r w:rsidRPr="0058385E">
        <w:rPr>
          <w:rFonts w:ascii="Calibri" w:eastAsia="Calibri" w:hAnsi="Calibri" w:cs="Calibri"/>
          <w:b/>
          <w:sz w:val="22"/>
          <w:szCs w:val="22"/>
        </w:rPr>
        <w:t>(č. OU-ZA-OSZP3-2016/030682-002/Bal</w:t>
      </w:r>
      <w:r>
        <w:rPr>
          <w:rFonts w:ascii="Calibri" w:eastAsia="Calibri" w:hAnsi="Calibri" w:cs="Calibri"/>
          <w:b/>
          <w:sz w:val="22"/>
          <w:szCs w:val="22"/>
        </w:rPr>
        <w:t xml:space="preserve"> </w:t>
      </w:r>
      <w:proofErr w:type="spellStart"/>
      <w:r>
        <w:rPr>
          <w:rFonts w:ascii="Calibri" w:eastAsia="Calibri" w:hAnsi="Calibri" w:cs="Calibri"/>
          <w:b/>
          <w:sz w:val="22"/>
          <w:szCs w:val="22"/>
        </w:rPr>
        <w:t>o.i</w:t>
      </w:r>
      <w:proofErr w:type="spellEnd"/>
      <w:r>
        <w:rPr>
          <w:rFonts w:ascii="Calibri" w:eastAsia="Calibri" w:hAnsi="Calibri" w:cs="Calibri"/>
          <w:b/>
          <w:sz w:val="22"/>
          <w:szCs w:val="22"/>
        </w:rPr>
        <w:t>. zhadzovanie hniezd vtáctva nesmie byť realizované v období medzi 20.4 až 31.8.</w:t>
      </w:r>
      <w:r w:rsidRPr="0058385E">
        <w:rPr>
          <w:rFonts w:ascii="Calibri" w:eastAsia="Calibri" w:hAnsi="Calibri" w:cs="Calibri"/>
          <w:b/>
          <w:sz w:val="22"/>
          <w:szCs w:val="22"/>
        </w:rPr>
        <w:t>)</w:t>
      </w:r>
      <w:r>
        <w:rPr>
          <w:rFonts w:ascii="Calibri" w:eastAsia="Calibri" w:hAnsi="Calibri" w:cs="Calibri"/>
          <w:b/>
          <w:sz w:val="22"/>
          <w:szCs w:val="22"/>
        </w:rPr>
        <w:t>.</w:t>
      </w:r>
    </w:p>
    <w:p w14:paraId="58D4814F" w14:textId="6B719D32" w:rsidR="002D10D2" w:rsidRDefault="002D10D2">
      <w:pPr>
        <w:jc w:val="both"/>
        <w:rPr>
          <w:rFonts w:ascii="Calibri" w:eastAsia="Calibri" w:hAnsi="Calibri" w:cs="Calibri"/>
          <w:sz w:val="22"/>
          <w:szCs w:val="22"/>
        </w:rPr>
      </w:pPr>
    </w:p>
    <w:p w14:paraId="00A87DC8" w14:textId="437F7E07" w:rsidR="002D10D2" w:rsidRDefault="0058385E">
      <w:pPr>
        <w:jc w:val="both"/>
        <w:rPr>
          <w:rFonts w:ascii="Calibri" w:eastAsia="Calibri" w:hAnsi="Calibri" w:cs="Calibri"/>
          <w:sz w:val="22"/>
          <w:szCs w:val="22"/>
        </w:rPr>
      </w:pPr>
      <w:r w:rsidRPr="0058385E">
        <w:rPr>
          <w:rFonts w:ascii="Calibri" w:eastAsia="Calibri" w:hAnsi="Calibri" w:cs="Calibri"/>
          <w:sz w:val="22"/>
          <w:szCs w:val="22"/>
        </w:rPr>
        <w:t xml:space="preserve">Ak je niekde v dokumentoch verejného obstarávania uvedený názov výrobcu, výrobku alebo typové označenie, uchádzač môže </w:t>
      </w:r>
      <w:proofErr w:type="spellStart"/>
      <w:r w:rsidRPr="0058385E">
        <w:rPr>
          <w:rFonts w:ascii="Calibri" w:eastAsia="Calibri" w:hAnsi="Calibri" w:cs="Calibri"/>
          <w:sz w:val="22"/>
          <w:szCs w:val="22"/>
        </w:rPr>
        <w:t>naceniť</w:t>
      </w:r>
      <w:proofErr w:type="spellEnd"/>
      <w:r w:rsidRPr="0058385E">
        <w:rPr>
          <w:rFonts w:ascii="Calibri" w:eastAsia="Calibri" w:hAnsi="Calibri" w:cs="Calibri"/>
          <w:sz w:val="22"/>
          <w:szCs w:val="22"/>
        </w:rPr>
        <w:t xml:space="preserve"> ekvivalentnú položku pri zachovaní všetkých funkcionalít a minimálnych požadovaných parametrov. </w:t>
      </w:r>
      <w:proofErr w:type="spellStart"/>
      <w:r w:rsidRPr="0058385E">
        <w:rPr>
          <w:rFonts w:ascii="Calibri" w:eastAsia="Calibri" w:hAnsi="Calibri" w:cs="Calibri"/>
          <w:sz w:val="22"/>
          <w:szCs w:val="22"/>
        </w:rPr>
        <w:t>T.z</w:t>
      </w:r>
      <w:proofErr w:type="spellEnd"/>
      <w:r w:rsidRPr="0058385E">
        <w:rPr>
          <w:rFonts w:ascii="Calibri" w:eastAsia="Calibri" w:hAnsi="Calibri" w:cs="Calibri"/>
          <w:sz w:val="22"/>
          <w:szCs w:val="22"/>
        </w:rPr>
        <w:t xml:space="preserve">. Uchádzačom je umožnené pri položkách, kde by eventuálne mohol byť uvedený názov, výrobca, typové označenie a pod. ponúknuť a </w:t>
      </w:r>
      <w:proofErr w:type="spellStart"/>
      <w:r w:rsidRPr="0058385E">
        <w:rPr>
          <w:rFonts w:ascii="Calibri" w:eastAsia="Calibri" w:hAnsi="Calibri" w:cs="Calibri"/>
          <w:sz w:val="22"/>
          <w:szCs w:val="22"/>
        </w:rPr>
        <w:t>naceniť</w:t>
      </w:r>
      <w:proofErr w:type="spellEnd"/>
      <w:r w:rsidRPr="0058385E">
        <w:rPr>
          <w:rFonts w:ascii="Calibri" w:eastAsia="Calibri" w:hAnsi="Calibri" w:cs="Calibri"/>
          <w:sz w:val="22"/>
          <w:szCs w:val="22"/>
        </w:rPr>
        <w:t xml:space="preserve"> ekvivalentné zariadenia a </w:t>
      </w:r>
      <w:proofErr w:type="spellStart"/>
      <w:r w:rsidRPr="0058385E">
        <w:rPr>
          <w:rFonts w:ascii="Calibri" w:eastAsia="Calibri" w:hAnsi="Calibri" w:cs="Calibri"/>
          <w:sz w:val="22"/>
          <w:szCs w:val="22"/>
        </w:rPr>
        <w:t>materiláy</w:t>
      </w:r>
      <w:proofErr w:type="spellEnd"/>
      <w:r w:rsidRPr="0058385E">
        <w:rPr>
          <w:rFonts w:ascii="Calibri" w:eastAsia="Calibri" w:hAnsi="Calibri" w:cs="Calibri"/>
          <w:sz w:val="22"/>
          <w:szCs w:val="22"/>
        </w:rPr>
        <w:t xml:space="preserve"> Pri použití ekvivalentných druhov materiálov a/alebo výrobkov musia mať minimálne vlastnosti (parametre) zodpovedajúce vlastnostiam (parametrom), ktoré sú uvedené v špecifikácii. Uchádzač má povinnosť na ekvivalentný výrobok/položku písomne vo svojej ponuke upozorniť.</w:t>
      </w:r>
    </w:p>
    <w:p w14:paraId="7807298B" w14:textId="45D1ABD6" w:rsidR="002D10D2" w:rsidRDefault="002D10D2">
      <w:pPr>
        <w:jc w:val="both"/>
        <w:rPr>
          <w:rFonts w:ascii="Calibri" w:eastAsia="Calibri" w:hAnsi="Calibri" w:cs="Calibri"/>
          <w:sz w:val="22"/>
          <w:szCs w:val="22"/>
        </w:rPr>
      </w:pPr>
    </w:p>
    <w:p w14:paraId="17BA11C7" w14:textId="5848BB62" w:rsidR="002D10D2" w:rsidRDefault="002D10D2">
      <w:pPr>
        <w:jc w:val="both"/>
        <w:rPr>
          <w:rFonts w:ascii="Calibri" w:eastAsia="Calibri" w:hAnsi="Calibri" w:cs="Calibri"/>
          <w:sz w:val="22"/>
          <w:szCs w:val="22"/>
        </w:rPr>
      </w:pPr>
    </w:p>
    <w:p w14:paraId="7949925D" w14:textId="1680EBFB" w:rsidR="002D10D2" w:rsidRDefault="002D10D2">
      <w:pPr>
        <w:jc w:val="both"/>
        <w:rPr>
          <w:rFonts w:ascii="Calibri" w:eastAsia="Calibri" w:hAnsi="Calibri" w:cs="Calibri"/>
          <w:sz w:val="22"/>
          <w:szCs w:val="22"/>
        </w:rPr>
      </w:pPr>
    </w:p>
    <w:p w14:paraId="6AE9A8C3" w14:textId="20FC43F7" w:rsidR="002D10D2" w:rsidRDefault="002D10D2">
      <w:pPr>
        <w:jc w:val="both"/>
        <w:rPr>
          <w:rFonts w:ascii="Calibri" w:eastAsia="Calibri" w:hAnsi="Calibri" w:cs="Calibri"/>
          <w:sz w:val="22"/>
          <w:szCs w:val="22"/>
        </w:rPr>
      </w:pPr>
    </w:p>
    <w:p w14:paraId="08C82FC7" w14:textId="02DD9EFE" w:rsidR="002D10D2" w:rsidRDefault="002D10D2">
      <w:pPr>
        <w:jc w:val="both"/>
        <w:rPr>
          <w:rFonts w:ascii="Calibri" w:eastAsia="Calibri" w:hAnsi="Calibri" w:cs="Calibri"/>
          <w:sz w:val="22"/>
          <w:szCs w:val="22"/>
        </w:rPr>
      </w:pPr>
    </w:p>
    <w:p w14:paraId="0B292482" w14:textId="446A457A" w:rsidR="002D10D2" w:rsidRDefault="002D10D2">
      <w:pPr>
        <w:jc w:val="both"/>
        <w:rPr>
          <w:rFonts w:ascii="Calibri" w:eastAsia="Calibri" w:hAnsi="Calibri" w:cs="Calibri"/>
          <w:sz w:val="22"/>
          <w:szCs w:val="22"/>
        </w:rPr>
      </w:pPr>
    </w:p>
    <w:p w14:paraId="3BF83746" w14:textId="3C6D3A71" w:rsidR="002D10D2" w:rsidRDefault="002D10D2">
      <w:pPr>
        <w:jc w:val="both"/>
        <w:rPr>
          <w:rFonts w:ascii="Calibri" w:eastAsia="Calibri" w:hAnsi="Calibri" w:cs="Calibri"/>
          <w:sz w:val="22"/>
          <w:szCs w:val="22"/>
        </w:rPr>
      </w:pPr>
    </w:p>
    <w:p w14:paraId="4567DBDD" w14:textId="3C6A8CD2" w:rsidR="002D10D2" w:rsidRDefault="002D10D2">
      <w:pPr>
        <w:jc w:val="both"/>
        <w:rPr>
          <w:rFonts w:ascii="Calibri" w:eastAsia="Calibri" w:hAnsi="Calibri" w:cs="Calibri"/>
          <w:sz w:val="22"/>
          <w:szCs w:val="22"/>
        </w:rPr>
      </w:pPr>
    </w:p>
    <w:p w14:paraId="4335043C" w14:textId="63F059A5" w:rsidR="002D10D2" w:rsidRDefault="002D10D2">
      <w:pPr>
        <w:jc w:val="both"/>
        <w:rPr>
          <w:rFonts w:ascii="Calibri" w:eastAsia="Calibri" w:hAnsi="Calibri" w:cs="Calibri"/>
          <w:sz w:val="22"/>
          <w:szCs w:val="22"/>
        </w:rPr>
      </w:pPr>
    </w:p>
    <w:p w14:paraId="16AC05B5" w14:textId="77777777" w:rsidR="002D10D2" w:rsidRDefault="002D10D2">
      <w:pPr>
        <w:jc w:val="both"/>
        <w:rPr>
          <w:rFonts w:ascii="Calibri" w:eastAsia="Calibri" w:hAnsi="Calibri" w:cs="Calibri"/>
          <w:sz w:val="22"/>
          <w:szCs w:val="22"/>
        </w:rPr>
      </w:pPr>
    </w:p>
    <w:p w14:paraId="1348A509" w14:textId="77777777" w:rsidR="002D10D2" w:rsidRPr="00DF466E" w:rsidRDefault="002D10D2" w:rsidP="002D10D2">
      <w:pPr>
        <w:rPr>
          <w:rFonts w:ascii="Arial" w:hAnsi="Arial" w:cs="Arial"/>
          <w:b/>
          <w:sz w:val="22"/>
          <w:szCs w:val="22"/>
        </w:rPr>
      </w:pPr>
      <w:r w:rsidRPr="00DF466E">
        <w:rPr>
          <w:rFonts w:ascii="Arial" w:hAnsi="Arial" w:cs="Arial"/>
          <w:b/>
          <w:sz w:val="22"/>
          <w:szCs w:val="22"/>
        </w:rPr>
        <w:lastRenderedPageBreak/>
        <w:t>PRÍLOHA SÚŤAŽNÝCH PODKLADOV - vzor</w:t>
      </w:r>
    </w:p>
    <w:p w14:paraId="64F0066F" w14:textId="77777777" w:rsidR="002D10D2" w:rsidRPr="00DF466E" w:rsidRDefault="002D10D2" w:rsidP="002D10D2">
      <w:pPr>
        <w:jc w:val="both"/>
        <w:rPr>
          <w:rFonts w:ascii="Arial" w:hAnsi="Arial" w:cs="Arial"/>
          <w:sz w:val="22"/>
          <w:szCs w:val="22"/>
        </w:rPr>
      </w:pPr>
    </w:p>
    <w:p w14:paraId="6733CB0E" w14:textId="77777777" w:rsidR="002D10D2" w:rsidRPr="00DF466E" w:rsidRDefault="002D10D2" w:rsidP="002D10D2">
      <w:pPr>
        <w:jc w:val="both"/>
        <w:rPr>
          <w:rFonts w:ascii="Arial" w:hAnsi="Arial" w:cs="Arial"/>
          <w:sz w:val="22"/>
          <w:szCs w:val="22"/>
        </w:rPr>
      </w:pPr>
    </w:p>
    <w:p w14:paraId="4901C628" w14:textId="77777777" w:rsidR="002D10D2" w:rsidRPr="00DF466E" w:rsidRDefault="002D10D2" w:rsidP="002D10D2">
      <w:pPr>
        <w:pStyle w:val="Default"/>
        <w:jc w:val="both"/>
        <w:rPr>
          <w:rFonts w:ascii="Arial" w:hAnsi="Arial" w:cs="Arial"/>
          <w:b/>
          <w:i/>
          <w:sz w:val="22"/>
          <w:szCs w:val="22"/>
        </w:rPr>
      </w:pPr>
      <w:r w:rsidRPr="00DF466E">
        <w:rPr>
          <w:rFonts w:ascii="Arial" w:hAnsi="Arial" w:cs="Arial"/>
          <w:b/>
          <w:i/>
          <w:sz w:val="22"/>
          <w:szCs w:val="22"/>
        </w:rPr>
        <w:t xml:space="preserve">Príloha č. 1 - Vyhlásenie uchádzača </w:t>
      </w:r>
    </w:p>
    <w:p w14:paraId="179BE770" w14:textId="77777777" w:rsidR="002D10D2" w:rsidRPr="00DF466E" w:rsidRDefault="002D10D2" w:rsidP="002D10D2">
      <w:pPr>
        <w:pStyle w:val="Default"/>
        <w:jc w:val="both"/>
        <w:rPr>
          <w:rFonts w:ascii="Arial" w:hAnsi="Arial" w:cs="Arial"/>
          <w:sz w:val="22"/>
          <w:szCs w:val="22"/>
        </w:rPr>
      </w:pPr>
    </w:p>
    <w:p w14:paraId="531011D0" w14:textId="1DAE604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r w:rsidRPr="00DF466E">
        <w:rPr>
          <w:rFonts w:ascii="Arial" w:hAnsi="Arial" w:cs="Arial"/>
          <w:sz w:val="22"/>
          <w:szCs w:val="22"/>
        </w:rPr>
        <w:tab/>
        <w:t xml:space="preserve"> </w:t>
      </w:r>
    </w:p>
    <w:p w14:paraId="4991A218" w14:textId="45B08E6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035795D7" w14:textId="21542D56"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77777777" w:rsidR="002D10D2" w:rsidRPr="0058385E" w:rsidRDefault="002D10D2" w:rsidP="002D10D2">
      <w:pPr>
        <w:pStyle w:val="Default"/>
        <w:jc w:val="both"/>
        <w:rPr>
          <w:rFonts w:ascii="Arial" w:hAnsi="Arial" w:cs="Arial"/>
          <w:sz w:val="20"/>
          <w:szCs w:val="20"/>
        </w:rPr>
      </w:pPr>
      <w:r w:rsidRPr="0058385E">
        <w:rPr>
          <w:rFonts w:ascii="Arial" w:hAnsi="Arial" w:cs="Arial"/>
          <w:sz w:val="20"/>
          <w:szCs w:val="20"/>
        </w:rPr>
        <w:t xml:space="preserve">Ja </w:t>
      </w:r>
      <w:proofErr w:type="spellStart"/>
      <w:r w:rsidRPr="0058385E">
        <w:rPr>
          <w:rFonts w:ascii="Arial" w:hAnsi="Arial" w:cs="Arial"/>
          <w:sz w:val="20"/>
          <w:szCs w:val="20"/>
        </w:rPr>
        <w:t>dolupodpísaný</w:t>
      </w:r>
      <w:proofErr w:type="spellEnd"/>
      <w:r w:rsidRPr="0058385E">
        <w:rPr>
          <w:rFonts w:ascii="Arial" w:hAnsi="Arial" w:cs="Arial"/>
          <w:sz w:val="20"/>
          <w:szCs w:val="20"/>
        </w:rPr>
        <w:t xml:space="preserve"> uchádzač/ako štatutárny orgán uchádzača* čestne vyhlasujem, že </w:t>
      </w:r>
    </w:p>
    <w:p w14:paraId="66CB8E94" w14:textId="77777777" w:rsidR="002D10D2" w:rsidRPr="0058385E" w:rsidRDefault="002D10D2" w:rsidP="002D10D2">
      <w:pPr>
        <w:pStyle w:val="Default"/>
        <w:jc w:val="both"/>
        <w:rPr>
          <w:rFonts w:ascii="Arial" w:hAnsi="Arial" w:cs="Arial"/>
          <w:sz w:val="20"/>
          <w:szCs w:val="20"/>
        </w:rPr>
      </w:pPr>
    </w:p>
    <w:p w14:paraId="1CCBEFBD" w14:textId="222996A3"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súhlasím bez výhrady a obmedzenia s podmienkami určenými verejným obstarávateľom a akceptujem v plnom rozsahu obchodné a zmluvné podmienky uvedené v súťažných podkladoch v časti B. Obchodné podmienk</w:t>
      </w:r>
      <w:r w:rsidR="00C43B10" w:rsidRPr="0058385E">
        <w:rPr>
          <w:rFonts w:ascii="Arial" w:hAnsi="Arial" w:cs="Arial"/>
          <w:sz w:val="20"/>
          <w:szCs w:val="20"/>
        </w:rPr>
        <w:t>y (príloha súťažných podkladov)</w:t>
      </w:r>
      <w:r w:rsidRPr="0058385E">
        <w:rPr>
          <w:rFonts w:ascii="Arial" w:hAnsi="Arial" w:cs="Arial"/>
          <w:sz w:val="20"/>
          <w:szCs w:val="20"/>
        </w:rPr>
        <w:t xml:space="preserve">, ktoré sú záväzným právnym dokumentom pre </w:t>
      </w:r>
      <w:r w:rsidR="00C43B10" w:rsidRPr="0058385E">
        <w:rPr>
          <w:rFonts w:ascii="Arial" w:hAnsi="Arial" w:cs="Arial"/>
          <w:sz w:val="20"/>
          <w:szCs w:val="20"/>
        </w:rPr>
        <w:t>realizáciu</w:t>
      </w:r>
      <w:r w:rsidRPr="0058385E">
        <w:rPr>
          <w:rFonts w:ascii="Arial" w:hAnsi="Arial" w:cs="Arial"/>
          <w:sz w:val="20"/>
          <w:szCs w:val="20"/>
        </w:rPr>
        <w:t xml:space="preserve"> zákazky, </w:t>
      </w:r>
    </w:p>
    <w:p w14:paraId="0CB9A207" w14:textId="7D344F19"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 xml:space="preserve">rozumel som a súhlasím so všetkými podmienkami predmetnej zákazky, </w:t>
      </w:r>
    </w:p>
    <w:p w14:paraId="11AAE261" w14:textId="20E0EC8A" w:rsidR="002D10D2" w:rsidRPr="0058385E" w:rsidRDefault="002D10D2" w:rsidP="00A64CA6">
      <w:pPr>
        <w:pStyle w:val="Default"/>
        <w:numPr>
          <w:ilvl w:val="0"/>
          <w:numId w:val="14"/>
        </w:numPr>
        <w:jc w:val="both"/>
        <w:rPr>
          <w:rFonts w:ascii="Arial" w:hAnsi="Arial" w:cs="Arial"/>
          <w:sz w:val="20"/>
          <w:szCs w:val="20"/>
        </w:rPr>
      </w:pPr>
      <w:r w:rsidRPr="0058385E">
        <w:rPr>
          <w:rFonts w:ascii="Arial" w:hAnsi="Arial" w:cs="Arial"/>
          <w:sz w:val="20"/>
          <w:szCs w:val="20"/>
        </w:rPr>
        <w:t>vyhlasujem, že všetky predložené doklady a údaje uvedené v ponuke sú pravdivé a úplné,</w:t>
      </w:r>
    </w:p>
    <w:p w14:paraId="5867C838" w14:textId="0440D826" w:rsidR="00C43B10" w:rsidRPr="0058385E" w:rsidRDefault="002D10D2" w:rsidP="00C43B10">
      <w:pPr>
        <w:pStyle w:val="Default"/>
        <w:numPr>
          <w:ilvl w:val="0"/>
          <w:numId w:val="14"/>
        </w:numPr>
        <w:jc w:val="both"/>
        <w:rPr>
          <w:rFonts w:ascii="Arial" w:hAnsi="Arial" w:cs="Arial"/>
          <w:sz w:val="20"/>
          <w:szCs w:val="20"/>
        </w:rPr>
      </w:pPr>
      <w:r w:rsidRPr="0058385E">
        <w:rPr>
          <w:rFonts w:ascii="Arial" w:hAnsi="Arial" w:cs="Arial"/>
          <w:sz w:val="20"/>
          <w:szCs w:val="20"/>
        </w:rPr>
        <w:t>s ohľadom na subjekt a zástupcov verejného obstarávateľa mi nie je známy žiaden konflikt záujmov, pre ktorý by sa uvedený uchádzač nemohol zapojiť do procesu zadávania zákazky a predložiť ponuku,</w:t>
      </w:r>
    </w:p>
    <w:p w14:paraId="4B475CB9" w14:textId="22138B5F" w:rsidR="00A64CA6" w:rsidRPr="0058385E" w:rsidRDefault="009D35E1" w:rsidP="00A64CA6">
      <w:pPr>
        <w:pStyle w:val="Default"/>
        <w:numPr>
          <w:ilvl w:val="0"/>
          <w:numId w:val="14"/>
        </w:numPr>
        <w:jc w:val="both"/>
        <w:rPr>
          <w:rFonts w:ascii="Arial" w:hAnsi="Arial" w:cs="Arial"/>
          <w:sz w:val="20"/>
          <w:szCs w:val="20"/>
        </w:rPr>
      </w:pPr>
      <w:r w:rsidRPr="0058385E">
        <w:rPr>
          <w:rFonts w:ascii="Arial" w:hAnsi="Arial" w:cs="Arial"/>
          <w:sz w:val="20"/>
          <w:szCs w:val="20"/>
        </w:rPr>
        <w:t>nie sú mi známe žiadne dôvody a legislatívne prekážky, pre ktoré by verejný obstarávateľ v prípade úspešnosti nami ako uchádzačom/uchádzačmi predloženej ponuky, nemohol pristúpiť k uzatvoreniu zmluvného vzťahu</w:t>
      </w:r>
      <w:r w:rsidR="00A64CA6" w:rsidRPr="0058385E">
        <w:rPr>
          <w:rFonts w:ascii="Arial" w:hAnsi="Arial" w:cs="Arial"/>
          <w:sz w:val="20"/>
          <w:szCs w:val="20"/>
        </w:rPr>
        <w:t>,</w:t>
      </w:r>
    </w:p>
    <w:p w14:paraId="52100B59" w14:textId="059821F1" w:rsidR="00A64CA6" w:rsidRPr="0058385E" w:rsidRDefault="00A64CA6" w:rsidP="00A64CA6">
      <w:pPr>
        <w:pStyle w:val="Default"/>
        <w:numPr>
          <w:ilvl w:val="0"/>
          <w:numId w:val="14"/>
        </w:numPr>
        <w:jc w:val="both"/>
        <w:rPr>
          <w:rFonts w:ascii="Calibri" w:eastAsia="Calibri" w:hAnsi="Calibri" w:cs="Calibri"/>
          <w:sz w:val="20"/>
          <w:szCs w:val="20"/>
        </w:rPr>
      </w:pPr>
      <w:r w:rsidRPr="0058385E">
        <w:rPr>
          <w:rFonts w:ascii="Arial" w:eastAsia="Arial" w:hAnsi="Arial" w:cs="Arial"/>
          <w:bCs/>
          <w:sz w:val="20"/>
          <w:szCs w:val="20"/>
        </w:rPr>
        <w:t>konečným užívateľom výhod uchádzača zapísaným v RPVS nie je: </w:t>
      </w:r>
    </w:p>
    <w:p w14:paraId="4C903790"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 prezident Slovenskej republiky,</w:t>
      </w:r>
    </w:p>
    <w:p w14:paraId="53B06E2C"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2. člen vlády Slovenskej republiky (ďalej len „vláda“),</w:t>
      </w:r>
    </w:p>
    <w:p w14:paraId="327F662D"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3. vedúci ústredného orgánu štátnej správy, ktorý nie je členom vlády,</w:t>
      </w:r>
    </w:p>
    <w:p w14:paraId="5C7F9E2B"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4. vedúci orgánu štátnej správy s celoslovenskou pôsobnosťou,</w:t>
      </w:r>
    </w:p>
    <w:p w14:paraId="26E3BEF3"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5. sudca Ústavného súdu Slovenskej republiky alebo sudca,</w:t>
      </w:r>
    </w:p>
    <w:p w14:paraId="0A213644"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6. generálny prokurátor Slovenskej republiky, špeciálny prokurátor alebo prokurátor,</w:t>
      </w:r>
    </w:p>
    <w:p w14:paraId="372B74D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7. verejný ochranca práv, </w:t>
      </w:r>
    </w:p>
    <w:p w14:paraId="192E476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8. predseda Najvyššieho kontrolného úradu Slovenskej republiky a podpredseda Najvyššieho kontrolného úradu  Slovenskej republiky,</w:t>
      </w:r>
    </w:p>
    <w:p w14:paraId="1F761875"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9. štátny tajomník,</w:t>
      </w:r>
    </w:p>
    <w:p w14:paraId="1094F269"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10. generálny tajomník služobného úradu,</w:t>
      </w:r>
    </w:p>
    <w:p w14:paraId="3D245892"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11. prednosta okresného úradu,</w:t>
      </w:r>
    </w:p>
    <w:p w14:paraId="3666BC3F"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12. primátor hlavného mesta Slovenskej republiky Bratislavy, primátor krajského mesta alebo primátor okresného mesta, alebo</w:t>
      </w:r>
    </w:p>
    <w:p w14:paraId="78435CAD" w14:textId="0B8B68CE" w:rsidR="00A64CA6" w:rsidRPr="0058385E" w:rsidRDefault="00A64CA6" w:rsidP="00A64CA6">
      <w:pPr>
        <w:pStyle w:val="Default"/>
        <w:ind w:firstLine="720"/>
        <w:jc w:val="both"/>
        <w:rPr>
          <w:rFonts w:ascii="Arial" w:hAnsi="Arial" w:cs="Arial"/>
          <w:sz w:val="20"/>
          <w:szCs w:val="20"/>
        </w:rPr>
      </w:pPr>
      <w:r w:rsidRPr="0058385E">
        <w:rPr>
          <w:rFonts w:ascii="Arial" w:eastAsia="Arial" w:hAnsi="Arial" w:cs="Arial"/>
          <w:sz w:val="20"/>
          <w:szCs w:val="20"/>
        </w:rPr>
        <w:t xml:space="preserve">  13. predseda vyššieho územného celku.</w:t>
      </w:r>
    </w:p>
    <w:p w14:paraId="6305F68E" w14:textId="77777777" w:rsidR="002D10D2" w:rsidRPr="00DF466E" w:rsidRDefault="002D10D2" w:rsidP="002D10D2">
      <w:pPr>
        <w:pStyle w:val="Default"/>
        <w:jc w:val="both"/>
        <w:rPr>
          <w:rFonts w:ascii="Arial" w:hAnsi="Arial" w:cs="Arial"/>
          <w:sz w:val="22"/>
          <w:szCs w:val="22"/>
        </w:rPr>
      </w:pP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V ..................................... dňa ............................. </w:t>
      </w:r>
    </w:p>
    <w:p w14:paraId="4E335A47" w14:textId="77777777" w:rsidR="002D10D2" w:rsidRDefault="002D10D2" w:rsidP="002D10D2">
      <w:pPr>
        <w:pStyle w:val="Default"/>
        <w:jc w:val="both"/>
        <w:rPr>
          <w:rFonts w:ascii="Arial" w:hAnsi="Arial" w:cs="Arial"/>
          <w:sz w:val="22"/>
          <w:szCs w:val="22"/>
        </w:rPr>
      </w:pPr>
    </w:p>
    <w:p w14:paraId="231B322F" w14:textId="77777777" w:rsidR="002D10D2" w:rsidRPr="00DF466E" w:rsidRDefault="002D10D2" w:rsidP="002D10D2">
      <w:pPr>
        <w:pStyle w:val="Default"/>
        <w:jc w:val="both"/>
        <w:rPr>
          <w:rFonts w:ascii="Arial" w:hAnsi="Arial" w:cs="Arial"/>
          <w:sz w:val="22"/>
          <w:szCs w:val="22"/>
        </w:rPr>
      </w:pPr>
    </w:p>
    <w:p w14:paraId="6560E720" w14:textId="77777777" w:rsidR="002D10D2" w:rsidRPr="00DF466E" w:rsidRDefault="002D10D2" w:rsidP="002D10D2">
      <w:pPr>
        <w:pStyle w:val="Default"/>
        <w:ind w:left="4248" w:firstLine="708"/>
        <w:jc w:val="both"/>
        <w:rPr>
          <w:rFonts w:ascii="Arial" w:hAnsi="Arial" w:cs="Arial"/>
          <w:sz w:val="22"/>
          <w:szCs w:val="22"/>
        </w:rPr>
      </w:pPr>
    </w:p>
    <w:p w14:paraId="518F9D5A" w14:textId="77777777" w:rsidR="002D10D2" w:rsidRPr="00DF466E" w:rsidRDefault="002D10D2" w:rsidP="002D10D2">
      <w:pPr>
        <w:pStyle w:val="Default"/>
        <w:ind w:left="4248" w:firstLine="708"/>
        <w:jc w:val="both"/>
        <w:rPr>
          <w:rFonts w:ascii="Arial" w:hAnsi="Arial" w:cs="Arial"/>
          <w:sz w:val="22"/>
          <w:szCs w:val="22"/>
        </w:rPr>
      </w:pPr>
    </w:p>
    <w:p w14:paraId="0D9460A9" w14:textId="77777777" w:rsidR="002D10D2" w:rsidRPr="00DF466E" w:rsidRDefault="002D10D2" w:rsidP="002D10D2">
      <w:pPr>
        <w:pStyle w:val="Default"/>
        <w:ind w:left="4248" w:firstLine="708"/>
        <w:jc w:val="both"/>
        <w:rPr>
          <w:rFonts w:ascii="Arial" w:hAnsi="Arial" w:cs="Arial"/>
          <w:sz w:val="22"/>
          <w:szCs w:val="22"/>
        </w:rPr>
      </w:pPr>
      <w:r w:rsidRPr="00DF466E">
        <w:rPr>
          <w:rFonts w:ascii="Arial" w:hAnsi="Arial" w:cs="Arial"/>
          <w:sz w:val="22"/>
          <w:szCs w:val="22"/>
        </w:rPr>
        <w:t xml:space="preserve">.......................................................... </w:t>
      </w:r>
    </w:p>
    <w:p w14:paraId="04C7C1B6" w14:textId="62D67162" w:rsidR="002D10D2" w:rsidRPr="00DF466E" w:rsidRDefault="002D10D2" w:rsidP="00A64CA6">
      <w:pPr>
        <w:ind w:left="4956" w:firstLine="708"/>
        <w:jc w:val="both"/>
        <w:rPr>
          <w:rFonts w:ascii="Arial" w:hAnsi="Arial" w:cs="Arial"/>
          <w:sz w:val="22"/>
          <w:szCs w:val="22"/>
        </w:rPr>
      </w:pPr>
      <w:r w:rsidRPr="00DF466E">
        <w:rPr>
          <w:rFonts w:ascii="Arial" w:hAnsi="Arial" w:cs="Arial"/>
          <w:sz w:val="22"/>
          <w:szCs w:val="22"/>
        </w:rPr>
        <w:t>za uchádzača</w:t>
      </w:r>
    </w:p>
    <w:p w14:paraId="52979EA7" w14:textId="0247A210" w:rsidR="00A64CA6" w:rsidRDefault="002D10D2" w:rsidP="00A64CA6">
      <w:pPr>
        <w:rPr>
          <w:rFonts w:ascii="Arial" w:hAnsi="Arial" w:cs="Arial"/>
          <w:sz w:val="22"/>
          <w:szCs w:val="22"/>
        </w:rPr>
      </w:pPr>
      <w:r w:rsidRPr="00DF466E">
        <w:rPr>
          <w:rFonts w:ascii="Arial" w:hAnsi="Arial" w:cs="Arial"/>
          <w:sz w:val="22"/>
          <w:szCs w:val="22"/>
        </w:rPr>
        <w:t>*nehodiace sa vymažt</w:t>
      </w:r>
      <w:r w:rsidR="00A64CA6">
        <w:rPr>
          <w:rFonts w:ascii="Arial" w:hAnsi="Arial" w:cs="Arial"/>
          <w:sz w:val="22"/>
          <w:szCs w:val="22"/>
        </w:rPr>
        <w:t>e</w:t>
      </w:r>
    </w:p>
    <w:p w14:paraId="1120DE3D" w14:textId="77777777" w:rsidR="00A64CA6" w:rsidRPr="00A64CA6" w:rsidRDefault="00A64CA6" w:rsidP="00A64CA6">
      <w:pPr>
        <w:rPr>
          <w:rFonts w:ascii="Arial" w:hAnsi="Arial" w:cs="Arial"/>
          <w:sz w:val="22"/>
          <w:szCs w:val="22"/>
        </w:rPr>
      </w:pPr>
    </w:p>
    <w:p w14:paraId="397CE4CF" w14:textId="6AD5CCA5" w:rsidR="000C4BBC" w:rsidRDefault="000C4BBC" w:rsidP="002D10D2">
      <w:pPr>
        <w:pStyle w:val="Nadpis5"/>
        <w:spacing w:after="120"/>
        <w:jc w:val="left"/>
        <w:rPr>
          <w:rFonts w:cs="Arial"/>
          <w:color w:val="000000" w:themeColor="text1"/>
          <w:sz w:val="22"/>
          <w:szCs w:val="22"/>
        </w:rPr>
      </w:pPr>
      <w:r>
        <w:rPr>
          <w:rFonts w:cs="Arial"/>
          <w:color w:val="000000" w:themeColor="text1"/>
          <w:sz w:val="22"/>
          <w:szCs w:val="22"/>
        </w:rPr>
        <w:lastRenderedPageBreak/>
        <w:t>Návrh na plnenie kritéria</w:t>
      </w:r>
    </w:p>
    <w:p w14:paraId="2718B627" w14:textId="20759489" w:rsidR="000C4BBC" w:rsidRDefault="000C4BBC" w:rsidP="000C4BBC"/>
    <w:p w14:paraId="1B7541BB" w14:textId="780382DC" w:rsidR="000C4BBC" w:rsidRDefault="000C4BBC" w:rsidP="000C4BBC">
      <w:pPr>
        <w:tabs>
          <w:tab w:val="left" w:pos="709"/>
        </w:tabs>
        <w:spacing w:line="276" w:lineRule="auto"/>
        <w:ind w:left="2120" w:hanging="2120"/>
        <w:jc w:val="both"/>
        <w:rPr>
          <w:rFonts w:ascii="Arial" w:hAnsi="Arial" w:cs="Arial"/>
          <w:b/>
          <w:sz w:val="22"/>
          <w:szCs w:val="22"/>
        </w:rPr>
      </w:pPr>
      <w:r w:rsidRPr="000C4BBC">
        <w:rPr>
          <w:rFonts w:ascii="Arial" w:hAnsi="Arial" w:cs="Arial"/>
          <w:sz w:val="22"/>
          <w:szCs w:val="22"/>
        </w:rPr>
        <w:t>Predmet zákazky:</w:t>
      </w:r>
      <w:r w:rsidRPr="000C4BBC">
        <w:rPr>
          <w:rFonts w:ascii="Arial" w:hAnsi="Arial" w:cs="Arial"/>
          <w:sz w:val="22"/>
          <w:szCs w:val="22"/>
        </w:rPr>
        <w:tab/>
      </w:r>
      <w:r w:rsidRPr="000C4BBC">
        <w:rPr>
          <w:rFonts w:ascii="Arial" w:hAnsi="Arial" w:cs="Arial"/>
          <w:b/>
          <w:sz w:val="22"/>
          <w:szCs w:val="22"/>
        </w:rPr>
        <w:tab/>
      </w:r>
      <w:r w:rsidRPr="000C4BBC">
        <w:rPr>
          <w:rFonts w:ascii="Arial" w:hAnsi="Arial" w:cs="Arial"/>
          <w:b/>
          <w:sz w:val="22"/>
          <w:szCs w:val="22"/>
        </w:rPr>
        <w:tab/>
      </w:r>
      <w:r w:rsidRPr="000C4BBC">
        <w:rPr>
          <w:rFonts w:ascii="Arial" w:hAnsi="Arial" w:cs="Arial"/>
          <w:b/>
          <w:sz w:val="22"/>
          <w:szCs w:val="22"/>
        </w:rPr>
        <w:tab/>
        <w:t>Stavebné úpravy lávky ponad Váh</w:t>
      </w:r>
    </w:p>
    <w:p w14:paraId="39C025B0" w14:textId="77777777" w:rsidR="000C4BBC" w:rsidRPr="000C4BBC" w:rsidRDefault="000C4BBC" w:rsidP="000C4BBC">
      <w:pPr>
        <w:tabs>
          <w:tab w:val="left" w:pos="709"/>
        </w:tabs>
        <w:spacing w:line="276" w:lineRule="auto"/>
        <w:ind w:left="2120" w:hanging="2120"/>
        <w:jc w:val="both"/>
        <w:rPr>
          <w:rFonts w:ascii="Arial" w:hAnsi="Arial" w:cs="Arial"/>
          <w:b/>
          <w:sz w:val="22"/>
          <w:szCs w:val="22"/>
        </w:rPr>
      </w:pPr>
    </w:p>
    <w:p w14:paraId="7C67750D" w14:textId="77777777" w:rsidR="000C4BBC" w:rsidRPr="000C4BBC" w:rsidRDefault="000C4BBC" w:rsidP="000C4BBC">
      <w:pPr>
        <w:tabs>
          <w:tab w:val="left" w:pos="426"/>
          <w:tab w:val="left" w:pos="2127"/>
          <w:tab w:val="left" w:pos="2552"/>
        </w:tabs>
        <w:spacing w:line="276" w:lineRule="auto"/>
        <w:ind w:right="1"/>
        <w:rPr>
          <w:rFonts w:ascii="Arial" w:hAnsi="Arial" w:cs="Arial"/>
          <w:sz w:val="22"/>
          <w:szCs w:val="22"/>
        </w:rPr>
      </w:pPr>
      <w:r w:rsidRPr="000C4BBC">
        <w:rPr>
          <w:rFonts w:ascii="Arial" w:hAnsi="Arial" w:cs="Arial"/>
          <w:sz w:val="22"/>
          <w:szCs w:val="22"/>
        </w:rPr>
        <w:t>Obchodné meno uchádzača:</w:t>
      </w:r>
    </w:p>
    <w:p w14:paraId="280276ED" w14:textId="77777777" w:rsidR="000C4BBC" w:rsidRPr="000C4BBC" w:rsidRDefault="000C4BBC" w:rsidP="000C4BBC">
      <w:pPr>
        <w:tabs>
          <w:tab w:val="left" w:pos="426"/>
          <w:tab w:val="left" w:pos="2127"/>
          <w:tab w:val="left" w:pos="2552"/>
        </w:tabs>
        <w:spacing w:line="276" w:lineRule="auto"/>
        <w:ind w:right="1"/>
        <w:rPr>
          <w:rFonts w:ascii="Arial" w:hAnsi="Arial" w:cs="Arial"/>
          <w:sz w:val="22"/>
          <w:szCs w:val="22"/>
        </w:rPr>
      </w:pPr>
      <w:r w:rsidRPr="000C4BBC">
        <w:rPr>
          <w:rFonts w:ascii="Arial" w:hAnsi="Arial" w:cs="Arial"/>
          <w:sz w:val="22"/>
          <w:szCs w:val="22"/>
        </w:rPr>
        <w:t>IČO:</w:t>
      </w:r>
    </w:p>
    <w:p w14:paraId="019917AD" w14:textId="77777777" w:rsidR="000C4BBC" w:rsidRPr="000C4BBC" w:rsidRDefault="000C4BBC" w:rsidP="000C4BBC">
      <w:pPr>
        <w:tabs>
          <w:tab w:val="left" w:pos="426"/>
          <w:tab w:val="left" w:pos="2127"/>
          <w:tab w:val="left" w:pos="2552"/>
        </w:tabs>
        <w:spacing w:line="276" w:lineRule="auto"/>
        <w:ind w:right="1"/>
        <w:rPr>
          <w:rFonts w:ascii="Arial" w:hAnsi="Arial" w:cs="Arial"/>
          <w:sz w:val="22"/>
          <w:szCs w:val="22"/>
        </w:rPr>
      </w:pPr>
      <w:r w:rsidRPr="000C4BBC">
        <w:rPr>
          <w:rFonts w:ascii="Arial" w:hAnsi="Arial" w:cs="Arial"/>
          <w:sz w:val="22"/>
          <w:szCs w:val="22"/>
        </w:rPr>
        <w:t>Sídlo alebo miesto podnikania:</w:t>
      </w:r>
    </w:p>
    <w:p w14:paraId="692DF673" w14:textId="77777777" w:rsidR="000C4BBC" w:rsidRPr="000C4BBC" w:rsidRDefault="000C4BBC" w:rsidP="000C4BBC">
      <w:pPr>
        <w:tabs>
          <w:tab w:val="left" w:pos="426"/>
          <w:tab w:val="left" w:pos="2127"/>
          <w:tab w:val="left" w:pos="2552"/>
        </w:tabs>
        <w:spacing w:line="276" w:lineRule="auto"/>
        <w:ind w:right="1"/>
        <w:rPr>
          <w:rFonts w:ascii="Arial" w:hAnsi="Arial" w:cs="Arial"/>
          <w:sz w:val="22"/>
          <w:szCs w:val="22"/>
        </w:rPr>
      </w:pPr>
      <w:r w:rsidRPr="000C4BBC">
        <w:rPr>
          <w:rFonts w:ascii="Arial" w:hAnsi="Arial" w:cs="Arial"/>
          <w:sz w:val="22"/>
          <w:szCs w:val="22"/>
        </w:rPr>
        <w:t>Kontaktné údaje (</w:t>
      </w:r>
      <w:proofErr w:type="spellStart"/>
      <w:r w:rsidRPr="000C4BBC">
        <w:rPr>
          <w:rFonts w:ascii="Arial" w:hAnsi="Arial" w:cs="Arial"/>
          <w:sz w:val="22"/>
          <w:szCs w:val="22"/>
        </w:rPr>
        <w:t>tel</w:t>
      </w:r>
      <w:proofErr w:type="spellEnd"/>
      <w:r w:rsidRPr="000C4BBC">
        <w:rPr>
          <w:rFonts w:ascii="Arial" w:hAnsi="Arial" w:cs="Arial"/>
          <w:sz w:val="22"/>
          <w:szCs w:val="22"/>
        </w:rPr>
        <w:t xml:space="preserve">, e-mail): </w:t>
      </w:r>
    </w:p>
    <w:p w14:paraId="2354993C" w14:textId="7FE5C5A3" w:rsidR="000C4BBC" w:rsidRDefault="000C4BBC" w:rsidP="000C4BBC">
      <w:pPr>
        <w:tabs>
          <w:tab w:val="left" w:pos="426"/>
          <w:tab w:val="left" w:pos="2127"/>
          <w:tab w:val="left" w:pos="2552"/>
        </w:tabs>
        <w:ind w:right="1"/>
        <w:jc w:val="both"/>
        <w:rPr>
          <w:rFonts w:ascii="Arial" w:hAnsi="Arial" w:cs="Arial"/>
          <w:sz w:val="22"/>
          <w:szCs w:val="22"/>
        </w:rPr>
      </w:pPr>
    </w:p>
    <w:p w14:paraId="2CDBFC52" w14:textId="0E6BA43E" w:rsidR="000C4BBC" w:rsidRDefault="000C4BBC" w:rsidP="000C4BBC">
      <w:pPr>
        <w:tabs>
          <w:tab w:val="left" w:pos="426"/>
          <w:tab w:val="left" w:pos="2127"/>
          <w:tab w:val="left" w:pos="2552"/>
        </w:tabs>
        <w:ind w:right="1"/>
        <w:jc w:val="both"/>
        <w:rPr>
          <w:rFonts w:ascii="Arial" w:hAnsi="Arial" w:cs="Arial"/>
          <w:sz w:val="22"/>
          <w:szCs w:val="22"/>
        </w:rPr>
      </w:pPr>
    </w:p>
    <w:p w14:paraId="528898D1" w14:textId="0D626C81" w:rsidR="000C4BBC" w:rsidRDefault="000C4BBC" w:rsidP="000C4BBC">
      <w:pPr>
        <w:tabs>
          <w:tab w:val="left" w:pos="426"/>
          <w:tab w:val="left" w:pos="2127"/>
          <w:tab w:val="left" w:pos="2552"/>
        </w:tabs>
        <w:ind w:right="1"/>
        <w:jc w:val="both"/>
        <w:rPr>
          <w:rFonts w:ascii="Arial" w:hAnsi="Arial" w:cs="Arial"/>
          <w:sz w:val="22"/>
          <w:szCs w:val="22"/>
        </w:rPr>
      </w:pPr>
      <w:r>
        <w:rPr>
          <w:rFonts w:ascii="Arial" w:hAnsi="Arial" w:cs="Arial"/>
          <w:sz w:val="22"/>
          <w:szCs w:val="22"/>
        </w:rPr>
        <w:t>Návrh na plnenie kritéria:</w:t>
      </w:r>
    </w:p>
    <w:p w14:paraId="13E94B89" w14:textId="77777777" w:rsidR="000C4BBC" w:rsidRPr="000C4BBC" w:rsidRDefault="000C4BBC" w:rsidP="000C4BBC">
      <w:pPr>
        <w:tabs>
          <w:tab w:val="left" w:pos="426"/>
          <w:tab w:val="left" w:pos="2127"/>
          <w:tab w:val="left" w:pos="2552"/>
        </w:tabs>
        <w:ind w:right="1"/>
        <w:jc w:val="both"/>
        <w:rPr>
          <w:rFonts w:ascii="Arial" w:hAnsi="Arial" w:cs="Arial"/>
          <w:sz w:val="22"/>
          <w:szCs w:val="22"/>
        </w:rPr>
      </w:pPr>
    </w:p>
    <w:tbl>
      <w:tblPr>
        <w:tblW w:w="9617" w:type="dxa"/>
        <w:tblInd w:w="-34" w:type="dxa"/>
        <w:tblLayout w:type="fixed"/>
        <w:tblLook w:val="04A0" w:firstRow="1" w:lastRow="0" w:firstColumn="1" w:lastColumn="0" w:noHBand="0" w:noVBand="1"/>
      </w:tblPr>
      <w:tblGrid>
        <w:gridCol w:w="2693"/>
        <w:gridCol w:w="1417"/>
        <w:gridCol w:w="2126"/>
        <w:gridCol w:w="1275"/>
        <w:gridCol w:w="2106"/>
      </w:tblGrid>
      <w:tr w:rsidR="000C4BBC" w:rsidRPr="000C4BBC" w14:paraId="55E77CF9" w14:textId="77777777" w:rsidTr="00827049">
        <w:trPr>
          <w:trHeight w:val="564"/>
        </w:trPr>
        <w:tc>
          <w:tcPr>
            <w:tcW w:w="269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F87509C" w14:textId="77777777" w:rsidR="000C4BBC" w:rsidRPr="000C4BBC" w:rsidRDefault="000C4BBC" w:rsidP="00827049">
            <w:pPr>
              <w:rPr>
                <w:rFonts w:ascii="Arial" w:hAnsi="Arial" w:cs="Arial"/>
                <w:bCs/>
                <w:color w:val="000000"/>
                <w:sz w:val="22"/>
                <w:szCs w:val="22"/>
                <w:lang w:eastAsia="en-US"/>
              </w:rPr>
            </w:pPr>
            <w:r w:rsidRPr="000C4BBC">
              <w:rPr>
                <w:rFonts w:ascii="Arial" w:hAnsi="Arial" w:cs="Arial"/>
                <w:bCs/>
                <w:color w:val="000000"/>
                <w:sz w:val="22"/>
                <w:szCs w:val="22"/>
                <w:lang w:eastAsia="en-US"/>
              </w:rPr>
              <w:t>Popis</w:t>
            </w:r>
          </w:p>
        </w:tc>
        <w:tc>
          <w:tcPr>
            <w:tcW w:w="141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52C6B42" w14:textId="77777777" w:rsidR="000C4BBC" w:rsidRPr="000C4BBC" w:rsidRDefault="000C4BBC" w:rsidP="00827049">
            <w:pPr>
              <w:jc w:val="center"/>
              <w:rPr>
                <w:rFonts w:ascii="Arial" w:hAnsi="Arial" w:cs="Arial"/>
                <w:bCs/>
                <w:color w:val="000000"/>
                <w:sz w:val="22"/>
                <w:szCs w:val="22"/>
                <w:lang w:eastAsia="en-US"/>
              </w:rPr>
            </w:pPr>
            <w:r w:rsidRPr="000C4BBC">
              <w:rPr>
                <w:rFonts w:ascii="Arial" w:hAnsi="Arial" w:cs="Arial"/>
                <w:bCs/>
                <w:color w:val="000000"/>
                <w:sz w:val="22"/>
                <w:szCs w:val="22"/>
                <w:lang w:eastAsia="en-US"/>
              </w:rPr>
              <w:t>Množstvo</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1B7CC0" w14:textId="77777777" w:rsidR="000C4BBC" w:rsidRPr="000C4BBC" w:rsidRDefault="000C4BBC" w:rsidP="00827049">
            <w:pPr>
              <w:jc w:val="center"/>
              <w:rPr>
                <w:rFonts w:ascii="Arial" w:hAnsi="Arial" w:cs="Arial"/>
                <w:bCs/>
                <w:color w:val="000000"/>
                <w:sz w:val="22"/>
                <w:szCs w:val="22"/>
                <w:lang w:eastAsia="en-US"/>
              </w:rPr>
            </w:pPr>
            <w:r w:rsidRPr="000C4BBC">
              <w:rPr>
                <w:rFonts w:ascii="Arial" w:hAnsi="Arial" w:cs="Arial"/>
                <w:bCs/>
                <w:color w:val="000000"/>
                <w:sz w:val="22"/>
                <w:szCs w:val="22"/>
                <w:lang w:eastAsia="en-US"/>
              </w:rPr>
              <w:t>Celková cena v EUR bez DPH</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8D86F2" w14:textId="77777777" w:rsidR="000C4BBC" w:rsidRPr="000C4BBC" w:rsidRDefault="000C4BBC" w:rsidP="00827049">
            <w:pPr>
              <w:jc w:val="center"/>
              <w:rPr>
                <w:rFonts w:ascii="Arial" w:hAnsi="Arial" w:cs="Arial"/>
                <w:bCs/>
                <w:color w:val="000000"/>
                <w:sz w:val="22"/>
                <w:szCs w:val="22"/>
                <w:lang w:eastAsia="en-US"/>
              </w:rPr>
            </w:pPr>
            <w:r w:rsidRPr="000C4BBC">
              <w:rPr>
                <w:rFonts w:ascii="Arial" w:hAnsi="Arial" w:cs="Arial"/>
                <w:bCs/>
                <w:color w:val="000000"/>
                <w:sz w:val="22"/>
                <w:szCs w:val="22"/>
                <w:lang w:eastAsia="en-US"/>
              </w:rPr>
              <w:t xml:space="preserve">DPH v EUR </w:t>
            </w:r>
          </w:p>
        </w:tc>
        <w:tc>
          <w:tcPr>
            <w:tcW w:w="210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97EF0C5" w14:textId="77777777" w:rsidR="000C4BBC" w:rsidRPr="000C4BBC" w:rsidRDefault="000C4BBC" w:rsidP="00827049">
            <w:pPr>
              <w:jc w:val="center"/>
              <w:rPr>
                <w:rFonts w:ascii="Arial" w:hAnsi="Arial" w:cs="Arial"/>
                <w:bCs/>
                <w:color w:val="000000"/>
                <w:sz w:val="22"/>
                <w:szCs w:val="22"/>
                <w:lang w:eastAsia="en-US"/>
              </w:rPr>
            </w:pPr>
            <w:r w:rsidRPr="000C4BBC">
              <w:rPr>
                <w:rFonts w:ascii="Arial" w:hAnsi="Arial" w:cs="Arial"/>
                <w:bCs/>
                <w:color w:val="000000"/>
                <w:sz w:val="22"/>
                <w:szCs w:val="22"/>
                <w:lang w:eastAsia="en-US"/>
              </w:rPr>
              <w:t>Celková cena v EUR s DPH</w:t>
            </w:r>
          </w:p>
        </w:tc>
      </w:tr>
      <w:tr w:rsidR="000C4BBC" w:rsidRPr="000C4BBC" w14:paraId="4F0BE368" w14:textId="77777777" w:rsidTr="00827049">
        <w:trPr>
          <w:trHeight w:val="517"/>
        </w:trPr>
        <w:tc>
          <w:tcPr>
            <w:tcW w:w="2693" w:type="dxa"/>
            <w:vMerge/>
            <w:tcBorders>
              <w:top w:val="single" w:sz="8" w:space="0" w:color="000000"/>
              <w:left w:val="single" w:sz="8" w:space="0" w:color="auto"/>
              <w:bottom w:val="single" w:sz="8" w:space="0" w:color="000000"/>
              <w:right w:val="single" w:sz="4" w:space="0" w:color="auto"/>
            </w:tcBorders>
            <w:shd w:val="clear" w:color="auto" w:fill="auto"/>
            <w:vAlign w:val="center"/>
            <w:hideMark/>
          </w:tcPr>
          <w:p w14:paraId="2CB23A45" w14:textId="77777777" w:rsidR="000C4BBC" w:rsidRPr="000C4BBC" w:rsidRDefault="000C4BBC" w:rsidP="00827049">
            <w:pPr>
              <w:rPr>
                <w:rFonts w:ascii="Arial" w:hAnsi="Arial" w:cs="Arial"/>
                <w:b/>
                <w:bCs/>
                <w:color w:val="000000"/>
                <w:sz w:val="22"/>
                <w:szCs w:val="22"/>
                <w:lang w:eastAsia="en-US"/>
              </w:rPr>
            </w:pPr>
          </w:p>
        </w:tc>
        <w:tc>
          <w:tcPr>
            <w:tcW w:w="1417" w:type="dxa"/>
            <w:vMerge/>
            <w:tcBorders>
              <w:top w:val="single" w:sz="8" w:space="0" w:color="000000"/>
              <w:left w:val="single" w:sz="4" w:space="0" w:color="auto"/>
              <w:bottom w:val="single" w:sz="8" w:space="0" w:color="000000"/>
              <w:right w:val="single" w:sz="8" w:space="0" w:color="auto"/>
            </w:tcBorders>
            <w:shd w:val="clear" w:color="auto" w:fill="auto"/>
            <w:vAlign w:val="center"/>
            <w:hideMark/>
          </w:tcPr>
          <w:p w14:paraId="4C722C6D" w14:textId="77777777" w:rsidR="000C4BBC" w:rsidRPr="000C4BBC" w:rsidRDefault="000C4BBC" w:rsidP="00827049">
            <w:pPr>
              <w:rPr>
                <w:rFonts w:ascii="Arial" w:hAnsi="Arial" w:cs="Arial"/>
                <w:b/>
                <w:bCs/>
                <w:color w:val="000000"/>
                <w:sz w:val="22"/>
                <w:szCs w:val="22"/>
                <w:lang w:eastAsia="en-US"/>
              </w:rPr>
            </w:pPr>
          </w:p>
        </w:tc>
        <w:tc>
          <w:tcPr>
            <w:tcW w:w="2126" w:type="dxa"/>
            <w:vMerge/>
            <w:tcBorders>
              <w:top w:val="single" w:sz="8" w:space="0" w:color="000000"/>
              <w:left w:val="single" w:sz="4" w:space="0" w:color="auto"/>
              <w:bottom w:val="single" w:sz="8" w:space="0" w:color="000000"/>
              <w:right w:val="single" w:sz="4" w:space="0" w:color="auto"/>
            </w:tcBorders>
            <w:shd w:val="clear" w:color="auto" w:fill="auto"/>
            <w:vAlign w:val="center"/>
            <w:hideMark/>
          </w:tcPr>
          <w:p w14:paraId="531F36C0" w14:textId="77777777" w:rsidR="000C4BBC" w:rsidRPr="000C4BBC" w:rsidRDefault="000C4BBC" w:rsidP="00827049">
            <w:pPr>
              <w:rPr>
                <w:rFonts w:ascii="Arial" w:hAnsi="Arial" w:cs="Arial"/>
                <w:b/>
                <w:bCs/>
                <w:color w:val="000000"/>
                <w:sz w:val="22"/>
                <w:szCs w:val="22"/>
                <w:lang w:eastAsia="en-US"/>
              </w:rPr>
            </w:pPr>
          </w:p>
        </w:tc>
        <w:tc>
          <w:tcPr>
            <w:tcW w:w="1275" w:type="dxa"/>
            <w:vMerge/>
            <w:tcBorders>
              <w:top w:val="single" w:sz="8" w:space="0" w:color="000000"/>
              <w:left w:val="single" w:sz="4" w:space="0" w:color="auto"/>
              <w:bottom w:val="single" w:sz="8" w:space="0" w:color="000000"/>
              <w:right w:val="single" w:sz="4" w:space="0" w:color="auto"/>
            </w:tcBorders>
            <w:shd w:val="clear" w:color="auto" w:fill="auto"/>
            <w:vAlign w:val="center"/>
            <w:hideMark/>
          </w:tcPr>
          <w:p w14:paraId="6F8445D4" w14:textId="77777777" w:rsidR="000C4BBC" w:rsidRPr="000C4BBC" w:rsidRDefault="000C4BBC" w:rsidP="00827049">
            <w:pPr>
              <w:rPr>
                <w:rFonts w:ascii="Arial" w:hAnsi="Arial" w:cs="Arial"/>
                <w:b/>
                <w:bCs/>
                <w:color w:val="000000"/>
                <w:sz w:val="22"/>
                <w:szCs w:val="22"/>
                <w:lang w:eastAsia="en-US"/>
              </w:rPr>
            </w:pPr>
          </w:p>
        </w:tc>
        <w:tc>
          <w:tcPr>
            <w:tcW w:w="2106" w:type="dxa"/>
            <w:vMerge/>
            <w:tcBorders>
              <w:top w:val="single" w:sz="8" w:space="0" w:color="000000"/>
              <w:left w:val="single" w:sz="4" w:space="0" w:color="auto"/>
              <w:bottom w:val="single" w:sz="8" w:space="0" w:color="000000"/>
              <w:right w:val="single" w:sz="8" w:space="0" w:color="auto"/>
            </w:tcBorders>
            <w:shd w:val="clear" w:color="auto" w:fill="auto"/>
            <w:vAlign w:val="center"/>
            <w:hideMark/>
          </w:tcPr>
          <w:p w14:paraId="4077CD4D" w14:textId="77777777" w:rsidR="000C4BBC" w:rsidRPr="000C4BBC" w:rsidRDefault="000C4BBC" w:rsidP="00827049">
            <w:pPr>
              <w:rPr>
                <w:rFonts w:ascii="Arial" w:hAnsi="Arial" w:cs="Arial"/>
                <w:b/>
                <w:bCs/>
                <w:color w:val="000000"/>
                <w:sz w:val="22"/>
                <w:szCs w:val="22"/>
                <w:lang w:eastAsia="en-US"/>
              </w:rPr>
            </w:pPr>
          </w:p>
        </w:tc>
      </w:tr>
      <w:tr w:rsidR="000C4BBC" w:rsidRPr="000C4BBC" w14:paraId="4E96A626" w14:textId="77777777" w:rsidTr="00827049">
        <w:trPr>
          <w:trHeight w:val="963"/>
        </w:trPr>
        <w:tc>
          <w:tcPr>
            <w:tcW w:w="2693"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161FDDDB" w14:textId="31BF93D4" w:rsidR="000C4BBC" w:rsidRPr="000C4BBC" w:rsidRDefault="000C4BBC" w:rsidP="00827049">
            <w:pPr>
              <w:rPr>
                <w:rFonts w:ascii="Arial" w:hAnsi="Arial" w:cs="Arial"/>
                <w:b/>
                <w:color w:val="000000"/>
                <w:sz w:val="22"/>
                <w:szCs w:val="22"/>
                <w:lang w:eastAsia="en-US"/>
              </w:rPr>
            </w:pPr>
            <w:r w:rsidRPr="000C4BBC">
              <w:rPr>
                <w:rFonts w:ascii="Arial" w:hAnsi="Arial" w:cs="Arial"/>
                <w:b/>
                <w:sz w:val="22"/>
                <w:szCs w:val="22"/>
              </w:rPr>
              <w:t>Stavebné úpravy lávky ponad Váh</w:t>
            </w:r>
          </w:p>
        </w:tc>
        <w:tc>
          <w:tcPr>
            <w:tcW w:w="1417" w:type="dxa"/>
            <w:tcBorders>
              <w:top w:val="single" w:sz="8" w:space="0" w:color="000000"/>
              <w:left w:val="nil"/>
              <w:bottom w:val="single" w:sz="4" w:space="0" w:color="auto"/>
              <w:right w:val="single" w:sz="8" w:space="0" w:color="auto"/>
            </w:tcBorders>
            <w:shd w:val="clear" w:color="auto" w:fill="auto"/>
            <w:noWrap/>
            <w:vAlign w:val="center"/>
            <w:hideMark/>
          </w:tcPr>
          <w:p w14:paraId="5F8EE290" w14:textId="77777777" w:rsidR="000C4BBC" w:rsidRPr="000C4BBC" w:rsidRDefault="000C4BBC" w:rsidP="00827049">
            <w:pPr>
              <w:jc w:val="center"/>
              <w:rPr>
                <w:rFonts w:ascii="Arial" w:hAnsi="Arial" w:cs="Arial"/>
                <w:color w:val="000000"/>
                <w:sz w:val="22"/>
                <w:szCs w:val="22"/>
                <w:lang w:eastAsia="en-US"/>
              </w:rPr>
            </w:pPr>
            <w:r w:rsidRPr="000C4BBC">
              <w:rPr>
                <w:rFonts w:ascii="Arial" w:hAnsi="Arial" w:cs="Arial"/>
                <w:color w:val="000000"/>
                <w:sz w:val="22"/>
                <w:szCs w:val="22"/>
                <w:lang w:eastAsia="en-US"/>
              </w:rPr>
              <w:t>1 dielo</w:t>
            </w:r>
          </w:p>
        </w:tc>
        <w:tc>
          <w:tcPr>
            <w:tcW w:w="2126" w:type="dxa"/>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7969D83" w14:textId="77777777" w:rsidR="000C4BBC" w:rsidRPr="000C4BBC" w:rsidRDefault="000C4BBC" w:rsidP="00827049">
            <w:pPr>
              <w:jc w:val="center"/>
              <w:rPr>
                <w:rFonts w:ascii="Arial" w:hAnsi="Arial" w:cs="Arial"/>
                <w:color w:val="000000"/>
                <w:sz w:val="22"/>
                <w:szCs w:val="22"/>
                <w:lang w:eastAsia="en-US"/>
              </w:rPr>
            </w:pPr>
            <w:r w:rsidRPr="000C4BBC">
              <w:rPr>
                <w:rFonts w:ascii="Arial" w:hAnsi="Arial" w:cs="Arial"/>
                <w:color w:val="000000"/>
                <w:sz w:val="22"/>
                <w:szCs w:val="22"/>
                <w:lang w:eastAsia="en-US"/>
              </w:rPr>
              <w:t> </w:t>
            </w:r>
          </w:p>
        </w:tc>
        <w:tc>
          <w:tcPr>
            <w:tcW w:w="1275" w:type="dxa"/>
            <w:tcBorders>
              <w:top w:val="single" w:sz="8" w:space="0" w:color="000000"/>
              <w:left w:val="nil"/>
              <w:bottom w:val="single" w:sz="4" w:space="0" w:color="auto"/>
              <w:right w:val="single" w:sz="4" w:space="0" w:color="auto"/>
            </w:tcBorders>
            <w:shd w:val="clear" w:color="auto" w:fill="auto"/>
            <w:noWrap/>
            <w:vAlign w:val="center"/>
            <w:hideMark/>
          </w:tcPr>
          <w:p w14:paraId="38254CFC" w14:textId="77777777" w:rsidR="000C4BBC" w:rsidRPr="000C4BBC" w:rsidRDefault="000C4BBC" w:rsidP="00827049">
            <w:pPr>
              <w:jc w:val="center"/>
              <w:rPr>
                <w:rFonts w:ascii="Arial" w:hAnsi="Arial" w:cs="Arial"/>
                <w:color w:val="000000"/>
                <w:sz w:val="22"/>
                <w:szCs w:val="22"/>
                <w:lang w:eastAsia="en-US"/>
              </w:rPr>
            </w:pPr>
            <w:r w:rsidRPr="000C4BBC">
              <w:rPr>
                <w:rFonts w:ascii="Arial" w:hAnsi="Arial" w:cs="Arial"/>
                <w:color w:val="000000"/>
                <w:sz w:val="22"/>
                <w:szCs w:val="22"/>
                <w:lang w:eastAsia="en-US"/>
              </w:rPr>
              <w:t> </w:t>
            </w:r>
          </w:p>
        </w:tc>
        <w:tc>
          <w:tcPr>
            <w:tcW w:w="2106" w:type="dxa"/>
            <w:tcBorders>
              <w:top w:val="single" w:sz="8" w:space="0" w:color="000000"/>
              <w:left w:val="nil"/>
              <w:bottom w:val="single" w:sz="4" w:space="0" w:color="auto"/>
              <w:right w:val="single" w:sz="8" w:space="0" w:color="auto"/>
            </w:tcBorders>
            <w:shd w:val="clear" w:color="auto" w:fill="auto"/>
            <w:noWrap/>
            <w:vAlign w:val="center"/>
            <w:hideMark/>
          </w:tcPr>
          <w:p w14:paraId="0A072156" w14:textId="77777777" w:rsidR="000C4BBC" w:rsidRPr="000C4BBC" w:rsidRDefault="000C4BBC" w:rsidP="00827049">
            <w:pPr>
              <w:jc w:val="center"/>
              <w:rPr>
                <w:rFonts w:ascii="Arial" w:hAnsi="Arial" w:cs="Arial"/>
                <w:color w:val="000000"/>
                <w:sz w:val="22"/>
                <w:szCs w:val="22"/>
                <w:lang w:eastAsia="en-US"/>
              </w:rPr>
            </w:pPr>
            <w:r w:rsidRPr="000C4BBC">
              <w:rPr>
                <w:rFonts w:ascii="Arial" w:hAnsi="Arial" w:cs="Arial"/>
                <w:color w:val="000000"/>
                <w:sz w:val="22"/>
                <w:szCs w:val="22"/>
                <w:lang w:eastAsia="en-US"/>
              </w:rPr>
              <w:t> </w:t>
            </w:r>
          </w:p>
        </w:tc>
      </w:tr>
    </w:tbl>
    <w:p w14:paraId="0470EBB5" w14:textId="77777777" w:rsidR="000C4BBC" w:rsidRPr="000C4BBC" w:rsidRDefault="000C4BBC" w:rsidP="000C4BBC">
      <w:pPr>
        <w:tabs>
          <w:tab w:val="left" w:pos="426"/>
          <w:tab w:val="left" w:pos="2127"/>
          <w:tab w:val="left" w:pos="2552"/>
        </w:tabs>
        <w:ind w:right="1"/>
        <w:rPr>
          <w:rFonts w:ascii="Arial" w:hAnsi="Arial" w:cs="Arial"/>
          <w:sz w:val="22"/>
          <w:szCs w:val="22"/>
        </w:rPr>
      </w:pPr>
    </w:p>
    <w:p w14:paraId="7B0F2171" w14:textId="77777777" w:rsidR="000C4BBC" w:rsidRPr="000C4BBC" w:rsidRDefault="000C4BBC" w:rsidP="000C4BBC">
      <w:pPr>
        <w:tabs>
          <w:tab w:val="left" w:pos="426"/>
          <w:tab w:val="left" w:pos="2127"/>
          <w:tab w:val="left" w:pos="2552"/>
        </w:tabs>
        <w:ind w:right="1"/>
        <w:rPr>
          <w:rFonts w:ascii="Arial" w:hAnsi="Arial" w:cs="Arial"/>
          <w:b/>
          <w:i/>
          <w:sz w:val="22"/>
          <w:szCs w:val="22"/>
        </w:rPr>
      </w:pPr>
      <w:r w:rsidRPr="000C4BBC">
        <w:rPr>
          <w:rFonts w:ascii="Arial" w:hAnsi="Arial" w:cs="Arial"/>
          <w:b/>
          <w:i/>
          <w:sz w:val="22"/>
          <w:szCs w:val="22"/>
        </w:rPr>
        <w:t>platca DPH – neplatca DPH*</w:t>
      </w:r>
    </w:p>
    <w:p w14:paraId="0E82F014" w14:textId="77777777" w:rsidR="000C4BBC" w:rsidRPr="000C4BBC" w:rsidRDefault="000C4BBC" w:rsidP="000C4BBC">
      <w:pPr>
        <w:tabs>
          <w:tab w:val="left" w:pos="2340"/>
          <w:tab w:val="left" w:pos="4860"/>
          <w:tab w:val="left" w:pos="7560"/>
        </w:tabs>
        <w:jc w:val="both"/>
        <w:rPr>
          <w:rFonts w:ascii="Arial" w:hAnsi="Arial" w:cs="Arial"/>
          <w:i/>
          <w:sz w:val="22"/>
          <w:szCs w:val="22"/>
        </w:rPr>
      </w:pPr>
      <w:r w:rsidRPr="000C4BBC">
        <w:rPr>
          <w:rFonts w:ascii="Arial" w:hAnsi="Arial" w:cs="Arial"/>
          <w:i/>
          <w:sz w:val="22"/>
          <w:szCs w:val="22"/>
        </w:rPr>
        <w:t>* nehodiace sa prečiarknite</w:t>
      </w:r>
    </w:p>
    <w:p w14:paraId="5040E4D7" w14:textId="77777777" w:rsidR="000C4BBC" w:rsidRPr="000C4BBC" w:rsidRDefault="000C4BBC" w:rsidP="000C4BBC">
      <w:pPr>
        <w:tabs>
          <w:tab w:val="left" w:pos="2340"/>
          <w:tab w:val="left" w:pos="4860"/>
          <w:tab w:val="left" w:pos="7560"/>
        </w:tabs>
        <w:jc w:val="both"/>
        <w:rPr>
          <w:rFonts w:ascii="Arial" w:hAnsi="Arial" w:cs="Arial"/>
          <w:sz w:val="22"/>
          <w:szCs w:val="22"/>
        </w:rPr>
      </w:pPr>
    </w:p>
    <w:p w14:paraId="6497E112" w14:textId="77777777" w:rsidR="000C4BBC" w:rsidRPr="000C4BBC" w:rsidRDefault="000C4BBC" w:rsidP="000C4BBC">
      <w:pPr>
        <w:tabs>
          <w:tab w:val="left" w:pos="2340"/>
          <w:tab w:val="left" w:pos="4860"/>
          <w:tab w:val="left" w:pos="7560"/>
        </w:tabs>
        <w:jc w:val="both"/>
        <w:rPr>
          <w:rFonts w:ascii="Arial" w:hAnsi="Arial" w:cs="Arial"/>
          <w:sz w:val="22"/>
          <w:szCs w:val="22"/>
        </w:rPr>
      </w:pPr>
      <w:r w:rsidRPr="000C4BBC">
        <w:rPr>
          <w:rFonts w:ascii="Arial" w:hAnsi="Arial" w:cs="Arial"/>
          <w:sz w:val="22"/>
          <w:szCs w:val="22"/>
        </w:rPr>
        <w:t>V prípade, ak  nie ste platiteľom DPH, uveďte cenu v stĺpci Celková cena v EUR s DPH.</w:t>
      </w:r>
    </w:p>
    <w:p w14:paraId="31A26EFE" w14:textId="77777777" w:rsidR="000C4BBC" w:rsidRPr="000C4BBC" w:rsidRDefault="000C4BBC" w:rsidP="000C4BBC">
      <w:pPr>
        <w:tabs>
          <w:tab w:val="left" w:pos="2340"/>
          <w:tab w:val="left" w:pos="4860"/>
          <w:tab w:val="left" w:pos="7560"/>
        </w:tabs>
        <w:jc w:val="both"/>
        <w:rPr>
          <w:rFonts w:ascii="Arial" w:hAnsi="Arial" w:cs="Arial"/>
          <w:sz w:val="22"/>
          <w:szCs w:val="22"/>
        </w:rPr>
      </w:pPr>
    </w:p>
    <w:p w14:paraId="3F88DEFD" w14:textId="77777777" w:rsidR="000C4BBC" w:rsidRPr="000C4BBC" w:rsidRDefault="000C4BBC" w:rsidP="000C4BBC">
      <w:pPr>
        <w:tabs>
          <w:tab w:val="left" w:pos="426"/>
          <w:tab w:val="left" w:pos="2127"/>
          <w:tab w:val="left" w:pos="2552"/>
        </w:tabs>
        <w:ind w:right="1"/>
        <w:rPr>
          <w:rFonts w:ascii="Arial" w:hAnsi="Arial" w:cs="Arial"/>
          <w:sz w:val="22"/>
          <w:szCs w:val="22"/>
        </w:rPr>
      </w:pPr>
    </w:p>
    <w:p w14:paraId="00DF6C27" w14:textId="1D9709C1" w:rsidR="000C4BBC" w:rsidRPr="000C4BBC" w:rsidRDefault="000C4BBC" w:rsidP="000C4BBC">
      <w:pPr>
        <w:tabs>
          <w:tab w:val="left" w:pos="426"/>
          <w:tab w:val="left" w:pos="2127"/>
          <w:tab w:val="left" w:pos="2552"/>
        </w:tabs>
        <w:ind w:right="1"/>
        <w:rPr>
          <w:rFonts w:ascii="Arial" w:hAnsi="Arial" w:cs="Arial"/>
          <w:sz w:val="22"/>
          <w:szCs w:val="22"/>
        </w:rPr>
      </w:pPr>
      <w:r w:rsidRPr="000C4BBC">
        <w:rPr>
          <w:rFonts w:ascii="Arial" w:hAnsi="Arial" w:cs="Arial"/>
          <w:sz w:val="22"/>
          <w:szCs w:val="22"/>
        </w:rPr>
        <w:t>Vypracoval: ....................</w:t>
      </w:r>
    </w:p>
    <w:p w14:paraId="465DED81" w14:textId="1C6D5724" w:rsidR="000C4BBC" w:rsidRPr="000C4BBC" w:rsidRDefault="000C4BBC" w:rsidP="000C4BBC">
      <w:pPr>
        <w:tabs>
          <w:tab w:val="left" w:pos="426"/>
          <w:tab w:val="left" w:pos="2127"/>
          <w:tab w:val="left" w:pos="2552"/>
        </w:tabs>
        <w:ind w:right="1"/>
        <w:rPr>
          <w:rFonts w:ascii="Arial" w:hAnsi="Arial" w:cs="Arial"/>
          <w:sz w:val="22"/>
          <w:szCs w:val="22"/>
        </w:rPr>
      </w:pPr>
    </w:p>
    <w:p w14:paraId="29B4BB6C" w14:textId="77777777" w:rsidR="000C4BBC" w:rsidRPr="000C4BBC" w:rsidRDefault="000C4BBC" w:rsidP="000C4BBC">
      <w:pPr>
        <w:tabs>
          <w:tab w:val="left" w:pos="426"/>
          <w:tab w:val="left" w:pos="2127"/>
          <w:tab w:val="left" w:pos="2552"/>
        </w:tabs>
        <w:ind w:right="1"/>
        <w:rPr>
          <w:rFonts w:ascii="Arial" w:hAnsi="Arial" w:cs="Arial"/>
          <w:sz w:val="22"/>
          <w:szCs w:val="22"/>
        </w:rPr>
      </w:pPr>
    </w:p>
    <w:p w14:paraId="1644B849" w14:textId="77777777" w:rsidR="000C4BBC" w:rsidRPr="000C4BBC" w:rsidRDefault="000C4BBC" w:rsidP="000C4BBC">
      <w:pPr>
        <w:tabs>
          <w:tab w:val="left" w:pos="426"/>
          <w:tab w:val="left" w:pos="2127"/>
          <w:tab w:val="left" w:pos="2552"/>
        </w:tabs>
        <w:ind w:right="1"/>
        <w:rPr>
          <w:rFonts w:ascii="Arial" w:hAnsi="Arial" w:cs="Arial"/>
          <w:sz w:val="22"/>
          <w:szCs w:val="22"/>
        </w:rPr>
      </w:pPr>
      <w:r w:rsidRPr="000C4BBC">
        <w:rPr>
          <w:rFonts w:ascii="Arial" w:hAnsi="Arial" w:cs="Arial"/>
          <w:sz w:val="22"/>
          <w:szCs w:val="22"/>
        </w:rPr>
        <w:t>Dňa: ..............</w:t>
      </w:r>
    </w:p>
    <w:p w14:paraId="59D01799" w14:textId="1586F2AE" w:rsidR="000C4BBC" w:rsidRPr="000C4BBC" w:rsidRDefault="000C4BBC" w:rsidP="000C4BBC">
      <w:pPr>
        <w:rPr>
          <w:rFonts w:ascii="Arial" w:hAnsi="Arial" w:cs="Arial"/>
          <w:sz w:val="22"/>
          <w:szCs w:val="22"/>
        </w:rPr>
      </w:pPr>
    </w:p>
    <w:p w14:paraId="7518CBE2" w14:textId="535292AA" w:rsidR="000C4BBC" w:rsidRDefault="000C4BBC" w:rsidP="000C4BBC"/>
    <w:p w14:paraId="21D15D73" w14:textId="77FAC882" w:rsidR="000C4BBC" w:rsidRDefault="000C4BBC" w:rsidP="000C4BBC"/>
    <w:p w14:paraId="6AEB2B38" w14:textId="1DCD9283" w:rsidR="000C4BBC" w:rsidRDefault="000C4BBC" w:rsidP="000C4BBC">
      <w:r>
        <w:t>Podpis, pečiatka: ...................</w:t>
      </w:r>
    </w:p>
    <w:p w14:paraId="434B78D1" w14:textId="4166BB99" w:rsidR="000C4BBC" w:rsidRDefault="000C4BBC" w:rsidP="000C4BBC"/>
    <w:p w14:paraId="1D37B5F9" w14:textId="7D4CDFAE" w:rsidR="000C4BBC" w:rsidRDefault="000C4BBC" w:rsidP="000C4BBC"/>
    <w:p w14:paraId="092E0855" w14:textId="46024A91" w:rsidR="000C4BBC" w:rsidRDefault="000C4BBC" w:rsidP="000C4BBC"/>
    <w:p w14:paraId="60F38486" w14:textId="792FFF70" w:rsidR="000C4BBC" w:rsidRDefault="000C4BBC" w:rsidP="000C4BBC"/>
    <w:p w14:paraId="41676812" w14:textId="37104219" w:rsidR="000C4BBC" w:rsidRDefault="000C4BBC" w:rsidP="000C4BBC"/>
    <w:p w14:paraId="05C47E78" w14:textId="5E347CB6" w:rsidR="000C4BBC" w:rsidRDefault="000C4BBC" w:rsidP="000C4BBC"/>
    <w:p w14:paraId="1EA13806" w14:textId="29EEF2DB" w:rsidR="000C4BBC" w:rsidRDefault="000C4BBC" w:rsidP="000C4BBC"/>
    <w:p w14:paraId="4EE789A2" w14:textId="727A7A56" w:rsidR="000C4BBC" w:rsidRDefault="000C4BBC" w:rsidP="000C4BBC"/>
    <w:p w14:paraId="5FB431C5" w14:textId="1EE64E93" w:rsidR="000C4BBC" w:rsidRDefault="000C4BBC" w:rsidP="000C4BBC"/>
    <w:p w14:paraId="0461287C" w14:textId="1E5AD0AD" w:rsidR="000C4BBC" w:rsidRDefault="000C4BBC" w:rsidP="000C4BBC"/>
    <w:p w14:paraId="1D043618" w14:textId="459C07DE" w:rsidR="000C4BBC" w:rsidRDefault="000C4BBC" w:rsidP="000C4BBC"/>
    <w:p w14:paraId="13FAE6CF" w14:textId="77777777" w:rsidR="000C4BBC" w:rsidRPr="000C4BBC" w:rsidRDefault="000C4BBC" w:rsidP="000C4BBC"/>
    <w:p w14:paraId="07075701" w14:textId="39BD97FF" w:rsidR="002D10D2" w:rsidRPr="00DF466E" w:rsidRDefault="002D10D2" w:rsidP="002D10D2">
      <w:pPr>
        <w:pStyle w:val="Nadpis5"/>
        <w:spacing w:after="120"/>
        <w:jc w:val="left"/>
        <w:rPr>
          <w:rFonts w:cs="Arial"/>
          <w:b w:val="0"/>
          <w:color w:val="000000" w:themeColor="text1"/>
          <w:sz w:val="22"/>
          <w:szCs w:val="22"/>
        </w:rPr>
      </w:pPr>
      <w:r w:rsidRPr="00DF466E">
        <w:rPr>
          <w:rFonts w:cs="Arial"/>
          <w:color w:val="000000" w:themeColor="text1"/>
          <w:sz w:val="22"/>
          <w:szCs w:val="22"/>
        </w:rPr>
        <w:lastRenderedPageBreak/>
        <w:t>Informácie o spracovávaní osobných údajov dotknutých osôb</w:t>
      </w:r>
    </w:p>
    <w:p w14:paraId="3FA18805" w14:textId="77777777" w:rsidR="002D10D2" w:rsidRPr="00DF466E" w:rsidRDefault="002D10D2" w:rsidP="002D10D2">
      <w:pPr>
        <w:spacing w:after="120"/>
        <w:ind w:left="567" w:hanging="567"/>
        <w:rPr>
          <w:rFonts w:ascii="Arial" w:hAnsi="Arial" w:cs="Arial"/>
          <w:sz w:val="22"/>
          <w:szCs w:val="22"/>
        </w:rPr>
      </w:pPr>
    </w:p>
    <w:p w14:paraId="32EC0CAC"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24AEE8B2" w14:textId="48D5860C"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Údaje o prevádzkovateľovi: prevádzkovateľom je verejný obstarávateľ </w:t>
      </w:r>
      <w:r w:rsidR="00A24E33">
        <w:rPr>
          <w:rFonts w:ascii="Arial" w:hAnsi="Arial" w:cs="Arial"/>
          <w:sz w:val="22"/>
          <w:szCs w:val="22"/>
        </w:rPr>
        <w:t xml:space="preserve">Obec </w:t>
      </w:r>
      <w:proofErr w:type="spellStart"/>
      <w:r w:rsidR="00A24E33">
        <w:rPr>
          <w:rFonts w:ascii="Arial" w:hAnsi="Arial" w:cs="Arial"/>
          <w:sz w:val="22"/>
          <w:szCs w:val="22"/>
        </w:rPr>
        <w:t>Sterčno</w:t>
      </w:r>
      <w:proofErr w:type="spellEnd"/>
      <w:r w:rsidRPr="00DF466E">
        <w:rPr>
          <w:rFonts w:ascii="Arial" w:hAnsi="Arial" w:cs="Arial"/>
          <w:sz w:val="22"/>
          <w:szCs w:val="22"/>
        </w:rPr>
        <w:t xml:space="preserve">, v </w:t>
      </w:r>
      <w:proofErr w:type="spellStart"/>
      <w:r w:rsidRPr="00DF466E">
        <w:rPr>
          <w:rFonts w:ascii="Arial" w:hAnsi="Arial" w:cs="Arial"/>
          <w:sz w:val="22"/>
          <w:szCs w:val="22"/>
        </w:rPr>
        <w:t>zast</w:t>
      </w:r>
      <w:proofErr w:type="spellEnd"/>
      <w:r w:rsidRPr="00DF466E">
        <w:rPr>
          <w:rFonts w:ascii="Arial" w:hAnsi="Arial" w:cs="Arial"/>
          <w:sz w:val="22"/>
          <w:szCs w:val="22"/>
        </w:rPr>
        <w:t xml:space="preserve">: Enixa, s.r.o.  </w:t>
      </w:r>
    </w:p>
    <w:p w14:paraId="6521AFB5"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85E91B0"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2DF948C9" w14:textId="46E5B138"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31CF73E2"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7E9D835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7BC54D97"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w:t>
      </w:r>
      <w:r w:rsidRPr="00DF466E">
        <w:rPr>
          <w:rFonts w:ascii="Arial" w:hAnsi="Arial" w:cs="Arial"/>
          <w:sz w:val="22"/>
          <w:szCs w:val="22"/>
        </w:rPr>
        <w:lastRenderedPageBreak/>
        <w:t xml:space="preserve">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09A95A3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40F6D4F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Aké práva má dotknutá osoba: </w:t>
      </w:r>
    </w:p>
    <w:p w14:paraId="58559BB1"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Enixa, s.r.o., Ľudovíta Štúra 917, 013 03 Varín</w:t>
      </w:r>
      <w:r w:rsidRPr="00DF466E">
        <w:rPr>
          <w:rFonts w:ascii="Arial" w:hAnsi="Arial" w:cs="Arial"/>
          <w:sz w:val="22"/>
          <w:szCs w:val="22"/>
        </w:rPr>
        <w:t xml:space="preserve">, e-mail: </w:t>
      </w:r>
      <w:hyperlink r:id="rId11" w:history="1">
        <w:r w:rsidRPr="00DF466E">
          <w:rPr>
            <w:rFonts w:ascii="Arial" w:hAnsi="Arial" w:cs="Arial"/>
            <w:sz w:val="22"/>
            <w:szCs w:val="22"/>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C0599" w14:textId="77777777" w:rsidR="0007626A" w:rsidRDefault="0007626A" w:rsidP="00473229">
      <w:r>
        <w:separator/>
      </w:r>
    </w:p>
  </w:endnote>
  <w:endnote w:type="continuationSeparator" w:id="0">
    <w:p w14:paraId="35A01EFC" w14:textId="77777777" w:rsidR="0007626A" w:rsidRDefault="0007626A"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
    <w:altName w:val="MS Mincho"/>
    <w:panose1 w:val="020B0604020202020204"/>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_l_r ____"/>
    <w:panose1 w:val="02020609040205080304"/>
    <w:charset w:val="80"/>
    <w:family w:val="modern"/>
    <w:pitch w:val="fixed"/>
    <w:sig w:usb0="E00002FF" w:usb1="6AC7FDFB" w:usb2="08000012" w:usb3="00000000" w:csb0="0002009F" w:csb1="00000000"/>
  </w:font>
  <w:font w:name="ArialNarrow">
    <w:altName w:val="MS Gothic"/>
    <w:panose1 w:val="020B0606020202030204"/>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66F7" w14:textId="77777777" w:rsidR="0007626A" w:rsidRDefault="0007626A" w:rsidP="00473229">
      <w:r>
        <w:separator/>
      </w:r>
    </w:p>
  </w:footnote>
  <w:footnote w:type="continuationSeparator" w:id="0">
    <w:p w14:paraId="40AC4952" w14:textId="77777777" w:rsidR="0007626A" w:rsidRDefault="0007626A"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D3C5A08"/>
    <w:multiLevelType w:val="hybridMultilevel"/>
    <w:tmpl w:val="38A20EA0"/>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0"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1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6"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num>
  <w:num w:numId="9">
    <w:abstractNumId w:val="15"/>
  </w:num>
  <w:num w:numId="10">
    <w:abstractNumId w:val="20"/>
  </w:num>
  <w:num w:numId="11">
    <w:abstractNumId w:val="17"/>
  </w:num>
  <w:num w:numId="12">
    <w:abstractNumId w:val="22"/>
  </w:num>
  <w:num w:numId="13">
    <w:abstractNumId w:val="13"/>
  </w:num>
  <w:num w:numId="14">
    <w:abstractNumId w:val="26"/>
  </w:num>
  <w:num w:numId="15">
    <w:abstractNumId w:val="8"/>
  </w:num>
  <w:num w:numId="16">
    <w:abstractNumId w:val="23"/>
  </w:num>
  <w:num w:numId="17">
    <w:abstractNumId w:val="5"/>
  </w:num>
  <w:num w:numId="18">
    <w:abstractNumId w:val="18"/>
  </w:num>
  <w:num w:numId="19">
    <w:abstractNumId w:val="10"/>
  </w:num>
  <w:num w:numId="20">
    <w:abstractNumId w:val="21"/>
  </w:num>
  <w:num w:numId="21">
    <w:abstractNumId w:val="3"/>
  </w:num>
  <w:num w:numId="22">
    <w:abstractNumId w:val="7"/>
  </w:num>
  <w:num w:numId="23">
    <w:abstractNumId w:val="16"/>
  </w:num>
  <w:num w:numId="24">
    <w:abstractNumId w:val="11"/>
  </w:num>
  <w:num w:numId="25">
    <w:abstractNumId w:val="24"/>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25723"/>
    <w:rsid w:val="000753F5"/>
    <w:rsid w:val="0007626A"/>
    <w:rsid w:val="000C4BBC"/>
    <w:rsid w:val="000F58AB"/>
    <w:rsid w:val="00132971"/>
    <w:rsid w:val="001456BD"/>
    <w:rsid w:val="001670AD"/>
    <w:rsid w:val="001D4150"/>
    <w:rsid w:val="00206DD1"/>
    <w:rsid w:val="0022575F"/>
    <w:rsid w:val="0022727E"/>
    <w:rsid w:val="00240CCE"/>
    <w:rsid w:val="00264965"/>
    <w:rsid w:val="002A0A18"/>
    <w:rsid w:val="002D10D2"/>
    <w:rsid w:val="002D6F59"/>
    <w:rsid w:val="003410D3"/>
    <w:rsid w:val="003A5C86"/>
    <w:rsid w:val="0040202B"/>
    <w:rsid w:val="004176B7"/>
    <w:rsid w:val="00473229"/>
    <w:rsid w:val="004A6902"/>
    <w:rsid w:val="004C2A1B"/>
    <w:rsid w:val="005118C9"/>
    <w:rsid w:val="00527F11"/>
    <w:rsid w:val="0054116C"/>
    <w:rsid w:val="00580BE1"/>
    <w:rsid w:val="0058385E"/>
    <w:rsid w:val="00585E9F"/>
    <w:rsid w:val="005D1B65"/>
    <w:rsid w:val="005D6E2B"/>
    <w:rsid w:val="005F5CD0"/>
    <w:rsid w:val="00611B31"/>
    <w:rsid w:val="00631577"/>
    <w:rsid w:val="00645082"/>
    <w:rsid w:val="00651DC2"/>
    <w:rsid w:val="006817BA"/>
    <w:rsid w:val="006B34C8"/>
    <w:rsid w:val="006C3B48"/>
    <w:rsid w:val="00703790"/>
    <w:rsid w:val="00714622"/>
    <w:rsid w:val="007148C3"/>
    <w:rsid w:val="007349D6"/>
    <w:rsid w:val="0076159C"/>
    <w:rsid w:val="00785933"/>
    <w:rsid w:val="007C709E"/>
    <w:rsid w:val="00826400"/>
    <w:rsid w:val="00877D42"/>
    <w:rsid w:val="008839AA"/>
    <w:rsid w:val="0088662E"/>
    <w:rsid w:val="008963E4"/>
    <w:rsid w:val="008F045B"/>
    <w:rsid w:val="00933C35"/>
    <w:rsid w:val="00966306"/>
    <w:rsid w:val="00974947"/>
    <w:rsid w:val="009A0E9A"/>
    <w:rsid w:val="009D35E1"/>
    <w:rsid w:val="00A24E33"/>
    <w:rsid w:val="00A64CA6"/>
    <w:rsid w:val="00AC2775"/>
    <w:rsid w:val="00B40D66"/>
    <w:rsid w:val="00B72AC0"/>
    <w:rsid w:val="00B95BC8"/>
    <w:rsid w:val="00BA51C0"/>
    <w:rsid w:val="00BD1A8C"/>
    <w:rsid w:val="00BE3D09"/>
    <w:rsid w:val="00C43B10"/>
    <w:rsid w:val="00C50FA8"/>
    <w:rsid w:val="00C6063D"/>
    <w:rsid w:val="00CA28A6"/>
    <w:rsid w:val="00CB5F25"/>
    <w:rsid w:val="00CE57B4"/>
    <w:rsid w:val="00D16204"/>
    <w:rsid w:val="00D62B40"/>
    <w:rsid w:val="00D77582"/>
    <w:rsid w:val="00E337A5"/>
    <w:rsid w:val="00E40A61"/>
    <w:rsid w:val="00E76EB4"/>
    <w:rsid w:val="00E806C8"/>
    <w:rsid w:val="00E826B4"/>
    <w:rsid w:val="00E846E4"/>
    <w:rsid w:val="00EA63C6"/>
    <w:rsid w:val="00F15548"/>
    <w:rsid w:val="00F41B41"/>
    <w:rsid w:val="00F55B04"/>
    <w:rsid w:val="00F56285"/>
    <w:rsid w:val="00F5699F"/>
    <w:rsid w:val="00F67821"/>
    <w:rsid w:val="00FA7DB3"/>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2">
    <w:name w:val="heading 2"/>
    <w:basedOn w:val="Normlny"/>
    <w:next w:val="Normlny"/>
    <w:link w:val="Nadpis2Char"/>
    <w:unhideWhenUsed/>
    <w:qFormat/>
    <w:rsid w:val="005838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Odsek,lp1,Bullet List,FooterText,numbered,List Paragraph1,Paragraphe de liste1,Bullet Number"/>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qForma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Odsek Char,lp1 Char,Bullet List Char,FooterText Char,numbered Char,List Paragraph1 Char,Paragraphe de liste1 Char,Bullet Number Char"/>
    <w:basedOn w:val="Predvolenpsmoodseku"/>
    <w:link w:val="Odsekzoznamu"/>
    <w:uiPriority w:val="34"/>
    <w:locked/>
    <w:rsid w:val="002D10D2"/>
    <w:rPr>
      <w:sz w:val="24"/>
      <w:szCs w:val="24"/>
    </w:rPr>
  </w:style>
  <w:style w:type="paragraph" w:styleId="Textkomentra">
    <w:name w:val="annotation text"/>
    <w:basedOn w:val="Normlny"/>
    <w:link w:val="TextkomentraChar"/>
    <w:uiPriority w:val="99"/>
    <w:unhideWhenUsed/>
    <w:rsid w:val="00F56285"/>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F56285"/>
    <w:rPr>
      <w:rFonts w:asciiTheme="minorHAnsi" w:eastAsiaTheme="minorEastAsia" w:hAnsiTheme="minorHAnsi" w:cstheme="minorBidi"/>
      <w:sz w:val="24"/>
      <w:szCs w:val="24"/>
      <w:lang w:val="en-US" w:eastAsia="en-US"/>
    </w:rPr>
  </w:style>
  <w:style w:type="table" w:styleId="Mriekatabuky">
    <w:name w:val="Table Grid"/>
    <w:basedOn w:val="Normlnatabuka"/>
    <w:uiPriority w:val="59"/>
    <w:rsid w:val="00F5628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6285"/>
    <w:pPr>
      <w:widowControl w:val="0"/>
      <w:suppressAutoHyphens/>
    </w:pPr>
    <w:rPr>
      <w:rFonts w:eastAsia="SimSun" w:cs="Arial"/>
      <w:sz w:val="24"/>
      <w:szCs w:val="24"/>
      <w:lang w:eastAsia="hi-IN" w:bidi="hi-IN"/>
    </w:rPr>
  </w:style>
  <w:style w:type="paragraph" w:customStyle="1" w:styleId="Telotextu">
    <w:name w:val="Telo textu"/>
    <w:basedOn w:val="Normlny"/>
    <w:rsid w:val="00F56285"/>
    <w:pPr>
      <w:suppressAutoHyphens/>
      <w:spacing w:after="120"/>
    </w:pPr>
    <w:rPr>
      <w:lang w:val="cs-CZ" w:eastAsia="cs-CZ"/>
    </w:rPr>
  </w:style>
  <w:style w:type="paragraph" w:customStyle="1" w:styleId="Textbody">
    <w:name w:val="Text body"/>
    <w:basedOn w:val="Standard"/>
    <w:rsid w:val="00F56285"/>
    <w:pPr>
      <w:autoSpaceDN w:val="0"/>
      <w:spacing w:after="120"/>
      <w:textAlignment w:val="baseline"/>
    </w:pPr>
    <w:rPr>
      <w:rFonts w:eastAsia="Lucida Sans Unicode" w:cs="Tahoma"/>
      <w:kern w:val="3"/>
      <w:lang w:eastAsia="sk-SK" w:bidi="ar-SA"/>
    </w:rPr>
  </w:style>
  <w:style w:type="character" w:customStyle="1" w:styleId="Nadpis2Char">
    <w:name w:val="Nadpis 2 Char"/>
    <w:basedOn w:val="Predvolenpsmoodseku"/>
    <w:link w:val="Nadpis2"/>
    <w:rsid w:val="005838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793744941">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22</Pages>
  <Words>8793</Words>
  <Characters>50124</Characters>
  <Application>Microsoft Office Word</Application>
  <DocSecurity>0</DocSecurity>
  <Lines>417</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Krajčíková Iveta</dc:creator>
  <cp:lastModifiedBy>Microsoft Office User</cp:lastModifiedBy>
  <cp:revision>18</cp:revision>
  <dcterms:created xsi:type="dcterms:W3CDTF">2022-07-15T18:51:00Z</dcterms:created>
  <dcterms:modified xsi:type="dcterms:W3CDTF">2022-10-11T16:56:00Z</dcterms:modified>
</cp:coreProperties>
</file>