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0A38EE7B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0472CC">
        <w:rPr>
          <w:rFonts w:ascii="Times New Roman" w:hAnsi="Times New Roman" w:cs="Times New Roman"/>
          <w:sz w:val="28"/>
        </w:rPr>
        <w:t xml:space="preserve">NA PREDLOŽENIE PONUKY </w:t>
      </w:r>
      <w:r w:rsidR="000472CC" w:rsidRPr="00CF23D3">
        <w:rPr>
          <w:rFonts w:ascii="Times New Roman" w:hAnsi="Times New Roman" w:cs="Times New Roman"/>
          <w:sz w:val="28"/>
        </w:rPr>
        <w:t>č. 1</w:t>
      </w:r>
      <w:r w:rsidR="00CA434E">
        <w:rPr>
          <w:rFonts w:ascii="Times New Roman" w:hAnsi="Times New Roman" w:cs="Times New Roman"/>
          <w:sz w:val="28"/>
        </w:rPr>
        <w:t xml:space="preserve"> (ARO)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610B93D4" w14:textId="4F839695" w:rsidR="00EE5F16" w:rsidRPr="000D33F2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="000D33F2">
        <w:rPr>
          <w:rFonts w:ascii="Times New Roman" w:hAnsi="Times New Roman" w:cs="Times New Roman"/>
          <w:color w:val="000000"/>
        </w:rPr>
        <w:t>Názov organizácie:</w:t>
      </w:r>
      <w:r w:rsidR="000D33F2">
        <w:rPr>
          <w:rFonts w:ascii="Times New Roman" w:hAnsi="Times New Roman" w:cs="Times New Roman"/>
          <w:color w:val="000000"/>
        </w:rPr>
        <w:tab/>
        <w:t xml:space="preserve"> Fakultná nemocnica s poliklinikou J. A. </w:t>
      </w:r>
      <w:proofErr w:type="spellStart"/>
      <w:r w:rsidR="000D33F2">
        <w:rPr>
          <w:rFonts w:ascii="Times New Roman" w:hAnsi="Times New Roman" w:cs="Times New Roman"/>
          <w:color w:val="000000"/>
        </w:rPr>
        <w:t>Reimana</w:t>
      </w:r>
      <w:proofErr w:type="spellEnd"/>
      <w:r w:rsidR="000D33F2">
        <w:rPr>
          <w:rFonts w:ascii="Times New Roman" w:hAnsi="Times New Roman" w:cs="Times New Roman"/>
          <w:color w:val="000000"/>
        </w:rPr>
        <w:t xml:space="preserve"> Prešov</w:t>
      </w:r>
    </w:p>
    <w:p w14:paraId="143318BD" w14:textId="327B9A9A" w:rsidR="00EE5F16" w:rsidRPr="000D33F2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0D33F2">
        <w:t xml:space="preserve">  Sídlo organizácie:</w:t>
      </w:r>
      <w:r w:rsidR="000D33F2">
        <w:t xml:space="preserve"> </w:t>
      </w:r>
      <w:r w:rsidR="00CF23D3">
        <w:tab/>
      </w:r>
      <w:r w:rsidR="000D33F2">
        <w:t>Hollého 14, 081 81 Prešov</w:t>
      </w:r>
      <w:r w:rsidR="000D33F2">
        <w:tab/>
      </w:r>
      <w:r w:rsidR="00DD4FD6" w:rsidRPr="000D33F2">
        <w:t xml:space="preserve">  </w:t>
      </w:r>
    </w:p>
    <w:p w14:paraId="0748D3A5" w14:textId="351005A0"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0D33F2">
        <w:rPr>
          <w:color w:val="000000"/>
          <w:sz w:val="24"/>
          <w:szCs w:val="24"/>
        </w:rPr>
        <w:t xml:space="preserve">  IČO:</w:t>
      </w:r>
      <w:r w:rsidRPr="008E34F6">
        <w:rPr>
          <w:color w:val="000000"/>
          <w:sz w:val="24"/>
          <w:szCs w:val="24"/>
        </w:rPr>
        <w:t xml:space="preserve"> </w:t>
      </w:r>
      <w:r w:rsidR="00CF23D3">
        <w:rPr>
          <w:color w:val="000000"/>
          <w:sz w:val="24"/>
          <w:szCs w:val="24"/>
        </w:rPr>
        <w:tab/>
      </w:r>
      <w:r w:rsidR="009D0CF3">
        <w:rPr>
          <w:color w:val="000000"/>
          <w:sz w:val="24"/>
          <w:szCs w:val="24"/>
        </w:rPr>
        <w:t>00610 577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</w:p>
    <w:p w14:paraId="0FEC1146" w14:textId="77777777"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14:paraId="5C8B347A" w14:textId="5C352865"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</w:p>
    <w:p w14:paraId="6369113F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Y="8240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1F0387" w:rsidRPr="00102B2E" w14:paraId="3D62091C" w14:textId="77777777" w:rsidTr="001F0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12957C9" w14:textId="77777777" w:rsidR="001F0387" w:rsidRPr="00102B2E" w:rsidRDefault="001F0387" w:rsidP="001F0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7A19731D" w14:textId="77777777" w:rsidR="001F0387" w:rsidRPr="00102B2E" w:rsidRDefault="001F0387" w:rsidP="001F03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1F0387" w:rsidRPr="00102B2E" w14:paraId="40EA4EF2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5044E76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4142F629" w14:textId="77777777" w:rsidR="001F0387" w:rsidRPr="0026224A" w:rsidRDefault="001F0387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1F0387" w:rsidRPr="00102B2E" w14:paraId="134E460A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77E381C3" w14:textId="031BF04E" w:rsidR="001F0387" w:rsidRPr="001F0387" w:rsidRDefault="001F0387" w:rsidP="001F038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6DF60C99" w14:textId="0C8A0DE3" w:rsidR="001F0387" w:rsidRPr="002A11E0" w:rsidRDefault="007130F5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1F0387" w:rsidRPr="00102B2E" w14:paraId="2B448538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67860005" w14:textId="31D98FBF" w:rsidR="001F0387" w:rsidRPr="0026224A" w:rsidRDefault="001F0387" w:rsidP="001F0387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</w:t>
            </w:r>
            <w:proofErr w:type="spellEnd"/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1ABBA20D" w14:textId="5FF7AEBD" w:rsidR="001F0387" w:rsidRPr="002A11E0" w:rsidRDefault="007130F5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E03E79" w:rsidRPr="00102B2E" w14:paraId="44ED95C3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4F14408C" w14:textId="0989E062" w:rsidR="00E03E79" w:rsidRPr="0026224A" w:rsidRDefault="00E03E79" w:rsidP="00E03E79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dokovacia</w:t>
            </w:r>
            <w:proofErr w:type="spellEnd"/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stanica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56FD0D21" w14:textId="21981FFA" w:rsidR="00E03E79" w:rsidRPr="002A11E0" w:rsidRDefault="007130F5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</w:tbl>
    <w:p w14:paraId="1FC0FFBB" w14:textId="77777777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1B8FFDB2" w14:textId="77777777" w:rsidR="0029347D" w:rsidRDefault="0029347D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625695DC" w14:textId="77777777" w:rsidR="007130F5" w:rsidRDefault="007130F5" w:rsidP="007130F5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</w:t>
      </w:r>
      <w:proofErr w:type="spellStart"/>
      <w:r>
        <w:rPr>
          <w:rFonts w:ascii="Times New Roman" w:hAnsi="Times New Roman" w:cs="Times New Roman"/>
          <w:color w:val="FF0000"/>
        </w:rPr>
        <w:t>BBraun</w:t>
      </w:r>
      <w:proofErr w:type="spellEnd"/>
      <w:r>
        <w:rPr>
          <w:rFonts w:ascii="Times New Roman" w:hAnsi="Times New Roman" w:cs="Times New Roman"/>
          <w:color w:val="FF0000"/>
        </w:rPr>
        <w:t xml:space="preserve">. </w:t>
      </w:r>
    </w:p>
    <w:p w14:paraId="2EBFF6E2" w14:textId="77777777" w:rsidR="007130F5" w:rsidRDefault="007130F5" w:rsidP="007130F5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156F0D67" w14:textId="77777777" w:rsidR="007130F5" w:rsidRDefault="007130F5" w:rsidP="007130F5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6061DEF7" w14:textId="77777777" w:rsidR="007130F5" w:rsidRDefault="007130F5" w:rsidP="007130F5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25B38C90" w14:textId="77777777" w:rsidR="007130F5" w:rsidRDefault="007130F5" w:rsidP="007130F5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Predpokladaná hodnota zákazky: </w:t>
      </w:r>
      <w:r>
        <w:rPr>
          <w:rFonts w:ascii="Times New Roman" w:hAnsi="Times New Roman" w:cs="Times New Roman"/>
          <w:color w:val="FF0000"/>
        </w:rPr>
        <w:t>48 800,00</w:t>
      </w:r>
      <w:r>
        <w:rPr>
          <w:rFonts w:ascii="Times New Roman" w:hAnsi="Times New Roman" w:cs="Times New Roman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47CA7B38" w14:textId="77777777" w:rsidR="009D0CF3" w:rsidRDefault="009D0CF3" w:rsidP="009D0CF3">
      <w:pPr>
        <w:tabs>
          <w:tab w:val="left" w:pos="284"/>
          <w:tab w:val="left" w:pos="709"/>
          <w:tab w:val="left" w:pos="2268"/>
        </w:tabs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</w:t>
      </w:r>
      <w:r w:rsidR="00D31C34" w:rsidRPr="009D0CF3">
        <w:rPr>
          <w:rFonts w:ascii="Times New Roman" w:hAnsi="Times New Roman" w:cs="Times New Roman"/>
          <w:bCs/>
        </w:rPr>
        <w:t>Miesto dodania:</w:t>
      </w:r>
      <w:r w:rsidR="00A83A41">
        <w:rPr>
          <w:bCs/>
        </w:rPr>
        <w:t xml:space="preserve"> </w:t>
      </w:r>
      <w:r w:rsidRPr="009D0CF3">
        <w:rPr>
          <w:rFonts w:ascii="Times New Roman" w:hAnsi="Times New Roman" w:cs="Times New Roman"/>
          <w:color w:val="000000"/>
        </w:rPr>
        <w:t xml:space="preserve">Fakultná nemocnica s poliklinikou J. A. </w:t>
      </w:r>
      <w:proofErr w:type="spellStart"/>
      <w:r w:rsidRPr="009D0CF3">
        <w:rPr>
          <w:rFonts w:ascii="Times New Roman" w:hAnsi="Times New Roman" w:cs="Times New Roman"/>
          <w:color w:val="000000"/>
        </w:rPr>
        <w:t>Reimana</w:t>
      </w:r>
      <w:proofErr w:type="spellEnd"/>
      <w:r w:rsidRPr="009D0CF3">
        <w:rPr>
          <w:rFonts w:ascii="Times New Roman" w:hAnsi="Times New Roman" w:cs="Times New Roman"/>
          <w:color w:val="000000"/>
        </w:rPr>
        <w:t xml:space="preserve"> Prešov</w:t>
      </w:r>
      <w:r>
        <w:rPr>
          <w:rFonts w:ascii="Times New Roman" w:hAnsi="Times New Roman" w:cs="Times New Roman"/>
        </w:rPr>
        <w:t xml:space="preserve">, </w:t>
      </w:r>
      <w:r w:rsidRPr="009D0CF3">
        <w:rPr>
          <w:rFonts w:ascii="Times New Roman" w:hAnsi="Times New Roman" w:cs="Times New Roman"/>
        </w:rPr>
        <w:t xml:space="preserve">Hollého 14, </w:t>
      </w:r>
    </w:p>
    <w:p w14:paraId="3A97B91B" w14:textId="3B5E1800" w:rsidR="00D31C34" w:rsidRPr="009D0CF3" w:rsidRDefault="009D0CF3" w:rsidP="009D0CF3">
      <w:pPr>
        <w:tabs>
          <w:tab w:val="left" w:pos="284"/>
          <w:tab w:val="left" w:pos="709"/>
          <w:tab w:val="left" w:pos="2268"/>
        </w:tabs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9D0CF3">
        <w:rPr>
          <w:rFonts w:ascii="Times New Roman" w:hAnsi="Times New Roman" w:cs="Times New Roman"/>
        </w:rPr>
        <w:t>081 81 Prešov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lastRenderedPageBreak/>
        <w:t>Zdroj finančných prostriedkov</w:t>
      </w:r>
      <w:bookmarkEnd w:id="0"/>
      <w:r>
        <w:rPr>
          <w:b/>
          <w:sz w:val="24"/>
          <w:szCs w:val="24"/>
        </w:rPr>
        <w:t>:</w:t>
      </w:r>
    </w:p>
    <w:p w14:paraId="08482722" w14:textId="455A59F0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 w:rsidR="009D0CF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300BE990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9D2484">
        <w:rPr>
          <w:color w:val="FF0000"/>
          <w:sz w:val="24"/>
          <w:szCs w:val="24"/>
        </w:rPr>
        <w:t>06</w:t>
      </w:r>
      <w:r w:rsidR="007014F7" w:rsidRPr="009D2484">
        <w:rPr>
          <w:color w:val="FF0000"/>
          <w:sz w:val="24"/>
          <w:szCs w:val="24"/>
        </w:rPr>
        <w:t>.0</w:t>
      </w:r>
      <w:r w:rsidR="009D2484">
        <w:rPr>
          <w:color w:val="FF0000"/>
          <w:sz w:val="24"/>
          <w:szCs w:val="24"/>
        </w:rPr>
        <w:t>5</w:t>
      </w:r>
      <w:r w:rsidR="007014F7" w:rsidRPr="009D2484">
        <w:rPr>
          <w:color w:val="FF0000"/>
          <w:sz w:val="24"/>
          <w:szCs w:val="24"/>
        </w:rPr>
        <w:t>.2019 o 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lastRenderedPageBreak/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4A928FF" w14:textId="77777777" w:rsidR="00633B01" w:rsidRPr="00633B01" w:rsidRDefault="00633B01" w:rsidP="00633B01">
      <w:pPr>
        <w:numPr>
          <w:ilvl w:val="0"/>
          <w:numId w:val="1"/>
        </w:numPr>
        <w:tabs>
          <w:tab w:val="left" w:pos="426"/>
        </w:tabs>
        <w:spacing w:line="276" w:lineRule="auto"/>
        <w:contextualSpacing/>
        <w:rPr>
          <w:rFonts w:ascii="Times New Roman" w:eastAsia="Calibri" w:hAnsi="Times New Roman" w:cs="Times New Roman"/>
          <w:b/>
        </w:rPr>
      </w:pPr>
      <w:r w:rsidRPr="00633B01">
        <w:rPr>
          <w:rFonts w:ascii="Times New Roman" w:eastAsia="Calibri" w:hAnsi="Times New Roman" w:cs="Times New Roman"/>
          <w:b/>
        </w:rPr>
        <w:t>Kritéria na hodnotenie ponúk:</w:t>
      </w:r>
    </w:p>
    <w:p w14:paraId="1896A631" w14:textId="77777777" w:rsidR="00633B01" w:rsidRPr="00633B01" w:rsidRDefault="00633B01" w:rsidP="00633B01">
      <w:pPr>
        <w:tabs>
          <w:tab w:val="left" w:pos="426"/>
        </w:tabs>
        <w:spacing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633B01">
        <w:rPr>
          <w:rFonts w:ascii="Times New Roman" w:eastAsia="Calibri" w:hAnsi="Times New Roman" w:cs="Times New Roman"/>
        </w:rPr>
        <w:t>Najlepší pomer ceny a kvality.</w:t>
      </w:r>
    </w:p>
    <w:p w14:paraId="66725A79" w14:textId="77777777" w:rsidR="00633B01" w:rsidRPr="00633B01" w:rsidRDefault="00633B01" w:rsidP="00633B01">
      <w:pPr>
        <w:tabs>
          <w:tab w:val="left" w:pos="426"/>
        </w:tabs>
        <w:spacing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633B01">
        <w:rPr>
          <w:rFonts w:ascii="Times New Roman" w:eastAsia="Calibri" w:hAnsi="Times New Roman" w:cs="Times New Roman"/>
        </w:rPr>
        <w:t xml:space="preserve">Kritériami na hodnotenie ponúk sú: </w:t>
      </w:r>
    </w:p>
    <w:p w14:paraId="4C05C865" w14:textId="77777777" w:rsidR="00633B01" w:rsidRPr="00633B01" w:rsidRDefault="00633B01" w:rsidP="00633B01">
      <w:pPr>
        <w:tabs>
          <w:tab w:val="left" w:pos="426"/>
        </w:tabs>
        <w:spacing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633B01">
        <w:rPr>
          <w:rFonts w:ascii="Times New Roman" w:eastAsia="Calibri" w:hAnsi="Times New Roman" w:cs="Times New Roman"/>
        </w:rPr>
        <w:t xml:space="preserve">Celková cena za predmet zákazky v EUR s DPH     K1 </w:t>
      </w:r>
      <w:r w:rsidRPr="00633B01">
        <w:rPr>
          <w:rFonts w:ascii="Times New Roman" w:eastAsia="Calibri" w:hAnsi="Times New Roman" w:cs="Times New Roman"/>
        </w:rPr>
        <w:tab/>
        <w:t>92,5 bodov</w:t>
      </w:r>
    </w:p>
    <w:p w14:paraId="14E5AEE0" w14:textId="77777777" w:rsidR="00633B01" w:rsidRPr="00633B01" w:rsidRDefault="00633B01" w:rsidP="00633B01">
      <w:pPr>
        <w:tabs>
          <w:tab w:val="left" w:pos="426"/>
        </w:tabs>
        <w:spacing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633B01">
        <w:rPr>
          <w:rFonts w:ascii="Times New Roman" w:eastAsia="Calibri" w:hAnsi="Times New Roman" w:cs="Times New Roman"/>
        </w:rPr>
        <w:t xml:space="preserve">Body za kvalitatívne parametre                                 K2 </w:t>
      </w:r>
      <w:r w:rsidRPr="00633B01">
        <w:rPr>
          <w:rFonts w:ascii="Times New Roman" w:eastAsia="Calibri" w:hAnsi="Times New Roman" w:cs="Times New Roman"/>
        </w:rPr>
        <w:tab/>
        <w:t>7,5 bodov</w:t>
      </w:r>
    </w:p>
    <w:p w14:paraId="4A72753B" w14:textId="77777777" w:rsidR="00633B01" w:rsidRPr="00633B01" w:rsidRDefault="00633B01" w:rsidP="00633B01">
      <w:pPr>
        <w:tabs>
          <w:tab w:val="left" w:pos="426"/>
        </w:tabs>
        <w:spacing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633B01">
        <w:rPr>
          <w:rFonts w:ascii="Times New Roman" w:eastAsia="Calibri" w:hAnsi="Times New Roman" w:cs="Times New Roman"/>
        </w:rPr>
        <w:t>Súčet bodov za kritéria hodnotenia ponúk</w:t>
      </w:r>
      <w:r w:rsidRPr="00633B01">
        <w:rPr>
          <w:rFonts w:ascii="Times New Roman" w:eastAsia="Calibri" w:hAnsi="Times New Roman" w:cs="Times New Roman"/>
        </w:rPr>
        <w:tab/>
        <w:t xml:space="preserve">                      100 bodov</w:t>
      </w:r>
    </w:p>
    <w:p w14:paraId="24083892" w14:textId="77777777" w:rsidR="00633B01" w:rsidRPr="00633B01" w:rsidRDefault="00633B01" w:rsidP="00633B01">
      <w:pPr>
        <w:tabs>
          <w:tab w:val="left" w:pos="426"/>
        </w:tabs>
        <w:spacing w:line="276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6A6EEE3C" w14:textId="77777777" w:rsidR="00633B01" w:rsidRPr="00633B01" w:rsidRDefault="00633B01" w:rsidP="00633B01">
      <w:pPr>
        <w:tabs>
          <w:tab w:val="left" w:pos="426"/>
        </w:tabs>
        <w:spacing w:line="276" w:lineRule="auto"/>
        <w:ind w:left="720"/>
        <w:contextualSpacing/>
        <w:rPr>
          <w:rFonts w:ascii="Times New Roman" w:eastAsia="Calibri" w:hAnsi="Times New Roman" w:cs="Times New Roman"/>
          <w:u w:val="single"/>
        </w:rPr>
      </w:pPr>
      <w:r w:rsidRPr="00633B01">
        <w:rPr>
          <w:rFonts w:ascii="Times New Roman" w:eastAsia="Calibri" w:hAnsi="Times New Roman" w:cs="Times New Roman"/>
          <w:u w:val="single"/>
        </w:rPr>
        <w:t xml:space="preserve">Pravidlá uplatnenia kritérií: </w:t>
      </w:r>
    </w:p>
    <w:p w14:paraId="3CB672A7" w14:textId="77777777" w:rsidR="00633B01" w:rsidRPr="00633B01" w:rsidRDefault="00633B01" w:rsidP="00633B01">
      <w:pPr>
        <w:tabs>
          <w:tab w:val="left" w:pos="426"/>
        </w:tabs>
        <w:spacing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633B01">
        <w:rPr>
          <w:rFonts w:ascii="Times New Roman" w:eastAsia="Calibri" w:hAnsi="Times New Roman" w:cs="Times New Roman"/>
        </w:rPr>
        <w:t xml:space="preserve">Celková cena za predmet zákazky v Euro s DPH - K1 (váha pre koeficient je 92,5) - </w:t>
      </w:r>
    </w:p>
    <w:p w14:paraId="3E593800" w14:textId="77777777" w:rsidR="00633B01" w:rsidRPr="00633B01" w:rsidRDefault="00633B01" w:rsidP="00633B01">
      <w:pPr>
        <w:tabs>
          <w:tab w:val="left" w:pos="426"/>
        </w:tabs>
        <w:spacing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633B01">
        <w:rPr>
          <w:rFonts w:ascii="Times New Roman" w:eastAsia="Calibri" w:hAnsi="Times New Roman" w:cs="Times New Roman"/>
        </w:rPr>
        <w:t>Spôsob výpočtu:</w:t>
      </w:r>
    </w:p>
    <w:p w14:paraId="7FC62ED7" w14:textId="77777777" w:rsidR="00633B01" w:rsidRPr="00633B01" w:rsidRDefault="00633B01" w:rsidP="00633B01">
      <w:pPr>
        <w:tabs>
          <w:tab w:val="left" w:pos="426"/>
        </w:tabs>
        <w:spacing w:line="276" w:lineRule="auto"/>
        <w:ind w:left="720"/>
        <w:contextualSpacing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eastAsia="Calibri" w:hAnsi="Cambria Math" w:cs="Cambria Math"/>
            </w:rPr>
            <m:t>K1=</m:t>
          </m:r>
          <m:f>
            <m:fPr>
              <m:ctrlPr>
                <w:rPr>
                  <w:rFonts w:ascii="Cambria Math" w:eastAsia="Calibri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Cambria Math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Cambria Math"/>
                </w:rPr>
                <m:t xml:space="preserve">Cena vyhodnocovanej ponuky </m:t>
              </m:r>
            </m:den>
          </m:f>
          <m:r>
            <w:rPr>
              <w:rFonts w:ascii="Cambria Math" w:eastAsia="Calibri" w:hAnsi="Cambria Math" w:cs="Times New Roman"/>
            </w:rPr>
            <m:t xml:space="preserve"> ×92,5=Počet bodov</m:t>
          </m:r>
        </m:oMath>
      </m:oMathPara>
    </w:p>
    <w:p w14:paraId="70FFDBF3" w14:textId="77777777" w:rsidR="00633B01" w:rsidRPr="00633B01" w:rsidRDefault="00633B01" w:rsidP="00633B01">
      <w:pPr>
        <w:tabs>
          <w:tab w:val="left" w:pos="426"/>
        </w:tabs>
        <w:spacing w:line="276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22A5DE35" w14:textId="77777777" w:rsidR="00633B01" w:rsidRPr="00633B01" w:rsidRDefault="00633B01" w:rsidP="00633B01">
      <w:pPr>
        <w:tabs>
          <w:tab w:val="left" w:pos="426"/>
        </w:tabs>
        <w:spacing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633B01">
        <w:rPr>
          <w:rFonts w:ascii="Times New Roman" w:eastAsia="Calibri" w:hAnsi="Times New Roman" w:cs="Times New Roman"/>
        </w:rPr>
        <w:t xml:space="preserve"> Body za kvalitatívne parametre – K2 (váha pre koeficient je 7,5)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633B01" w:rsidRPr="00633B01" w14:paraId="3CAF8F01" w14:textId="77777777" w:rsidTr="00557276">
        <w:trPr>
          <w:trHeight w:val="300"/>
        </w:trPr>
        <w:tc>
          <w:tcPr>
            <w:tcW w:w="5098" w:type="dxa"/>
          </w:tcPr>
          <w:p w14:paraId="504A6481" w14:textId="77777777" w:rsidR="00633B01" w:rsidRPr="00633B01" w:rsidRDefault="00633B01" w:rsidP="00633B01">
            <w:pPr>
              <w:tabs>
                <w:tab w:val="left" w:pos="426"/>
              </w:tabs>
              <w:spacing w:line="276" w:lineRule="auto"/>
            </w:pPr>
            <w:r w:rsidRPr="00633B01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14:paraId="50FE8D1E" w14:textId="77777777" w:rsidR="00633B01" w:rsidRPr="00633B01" w:rsidRDefault="00633B01" w:rsidP="00633B01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33B01">
              <w:rPr>
                <w:rFonts w:ascii="Times New Roman" w:eastAsia="Calibri" w:hAnsi="Times New Roman" w:cs="Times New Roman"/>
              </w:rPr>
              <w:t>SPOLU</w:t>
            </w:r>
          </w:p>
        </w:tc>
        <w:tc>
          <w:tcPr>
            <w:tcW w:w="1134" w:type="dxa"/>
          </w:tcPr>
          <w:p w14:paraId="50789316" w14:textId="77777777" w:rsidR="00633B01" w:rsidRPr="00633B01" w:rsidRDefault="00633B01" w:rsidP="00633B01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33B01">
              <w:rPr>
                <w:rFonts w:ascii="Times New Roman" w:eastAsia="Calibri" w:hAnsi="Times New Roman" w:cs="Times New Roman"/>
              </w:rPr>
              <w:t>7,5</w:t>
            </w:r>
          </w:p>
        </w:tc>
      </w:tr>
      <w:tr w:rsidR="00633B01" w:rsidRPr="00633B01" w14:paraId="0AA8614C" w14:textId="77777777" w:rsidTr="00557276">
        <w:trPr>
          <w:trHeight w:val="300"/>
        </w:trPr>
        <w:tc>
          <w:tcPr>
            <w:tcW w:w="5098" w:type="dxa"/>
            <w:hideMark/>
          </w:tcPr>
          <w:p w14:paraId="360DF54D" w14:textId="77777777" w:rsidR="00633B01" w:rsidRPr="00633B01" w:rsidRDefault="00633B01" w:rsidP="00633B01">
            <w:pPr>
              <w:tabs>
                <w:tab w:val="left" w:pos="426"/>
              </w:tabs>
              <w:spacing w:line="276" w:lineRule="auto"/>
            </w:pPr>
            <w:r w:rsidRPr="00633B01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hideMark/>
          </w:tcPr>
          <w:p w14:paraId="50885FF1" w14:textId="77777777" w:rsidR="00633B01" w:rsidRPr="00633B01" w:rsidRDefault="00633B01" w:rsidP="00633B01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33B01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14:paraId="1AD579A5" w14:textId="77777777" w:rsidR="00633B01" w:rsidRPr="00633B01" w:rsidRDefault="00633B01" w:rsidP="00633B01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33B01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633B01" w:rsidRPr="00633B01" w14:paraId="3ADED643" w14:textId="77777777" w:rsidTr="00557276">
        <w:trPr>
          <w:trHeight w:val="300"/>
        </w:trPr>
        <w:tc>
          <w:tcPr>
            <w:tcW w:w="5098" w:type="dxa"/>
            <w:hideMark/>
          </w:tcPr>
          <w:p w14:paraId="78A9567B" w14:textId="77777777" w:rsidR="00633B01" w:rsidRPr="00633B01" w:rsidRDefault="00633B01" w:rsidP="00633B01">
            <w:pPr>
              <w:rPr>
                <w:rFonts w:ascii="Times New Roman" w:hAnsi="Times New Roman" w:cs="Times New Roman"/>
                <w:color w:val="000000"/>
              </w:rPr>
            </w:pPr>
            <w:r w:rsidRPr="00633B01">
              <w:rPr>
                <w:rFonts w:ascii="Times New Roman" w:hAnsi="Times New Roman" w:cs="Times New Roman"/>
                <w:color w:val="000000"/>
              </w:rPr>
              <w:t>TOM (</w:t>
            </w:r>
            <w:proofErr w:type="spellStart"/>
            <w:r w:rsidRPr="00633B01">
              <w:rPr>
                <w:rFonts w:ascii="Times New Roman" w:hAnsi="Times New Roman" w:cs="Times New Roman"/>
                <w:color w:val="000000"/>
              </w:rPr>
              <w:t>Take</w:t>
            </w:r>
            <w:proofErr w:type="spellEnd"/>
            <w:r w:rsidRPr="00633B01">
              <w:rPr>
                <w:rFonts w:ascii="Times New Roman" w:hAnsi="Times New Roman" w:cs="Times New Roman"/>
                <w:color w:val="000000"/>
              </w:rPr>
              <w:t xml:space="preserve"> over </w:t>
            </w:r>
            <w:proofErr w:type="spellStart"/>
            <w:r w:rsidRPr="00633B01">
              <w:rPr>
                <w:rFonts w:ascii="Times New Roman" w:hAnsi="Times New Roman" w:cs="Times New Roman"/>
                <w:color w:val="000000"/>
              </w:rPr>
              <w:t>mode</w:t>
            </w:r>
            <w:proofErr w:type="spellEnd"/>
            <w:r w:rsidRPr="00633B01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hideMark/>
          </w:tcPr>
          <w:p w14:paraId="13679D87" w14:textId="77777777" w:rsidR="00633B01" w:rsidRPr="00633B01" w:rsidRDefault="00633B01" w:rsidP="00633B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B01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09130CCD" w14:textId="77777777" w:rsidR="00633B01" w:rsidRPr="00633B01" w:rsidRDefault="00633B01" w:rsidP="00633B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B01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633B01" w:rsidRPr="00633B01" w14:paraId="04890091" w14:textId="77777777" w:rsidTr="00557276">
        <w:trPr>
          <w:trHeight w:val="300"/>
        </w:trPr>
        <w:tc>
          <w:tcPr>
            <w:tcW w:w="5098" w:type="dxa"/>
            <w:hideMark/>
          </w:tcPr>
          <w:p w14:paraId="11CE8E40" w14:textId="77777777" w:rsidR="00633B01" w:rsidRPr="00633B01" w:rsidRDefault="00633B01" w:rsidP="00633B01">
            <w:pPr>
              <w:rPr>
                <w:rFonts w:ascii="Times New Roman" w:hAnsi="Times New Roman" w:cs="Times New Roman"/>
                <w:color w:val="000000"/>
              </w:rPr>
            </w:pPr>
            <w:r w:rsidRPr="00633B01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hideMark/>
          </w:tcPr>
          <w:p w14:paraId="3C33F2C9" w14:textId="77777777" w:rsidR="00633B01" w:rsidRPr="00633B01" w:rsidRDefault="00633B01" w:rsidP="00633B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B01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2FF5D213" w14:textId="77777777" w:rsidR="00633B01" w:rsidRPr="00633B01" w:rsidRDefault="00633B01" w:rsidP="00633B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B01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633B01" w:rsidRPr="00633B01" w14:paraId="0AA5FFA3" w14:textId="77777777" w:rsidTr="00557276">
        <w:trPr>
          <w:trHeight w:val="300"/>
        </w:trPr>
        <w:tc>
          <w:tcPr>
            <w:tcW w:w="5098" w:type="dxa"/>
          </w:tcPr>
          <w:p w14:paraId="16E7701A" w14:textId="77777777" w:rsidR="00633B01" w:rsidRPr="00633B01" w:rsidRDefault="00633B01" w:rsidP="00633B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noWrap/>
          </w:tcPr>
          <w:p w14:paraId="47C45C7A" w14:textId="77777777" w:rsidR="00633B01" w:rsidRPr="00633B01" w:rsidRDefault="00633B01" w:rsidP="00633B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noWrap/>
          </w:tcPr>
          <w:p w14:paraId="531C95A7" w14:textId="77777777" w:rsidR="00633B01" w:rsidRPr="00633B01" w:rsidRDefault="00633B01" w:rsidP="00633B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3B01" w:rsidRPr="00633B01" w14:paraId="1801CF9C" w14:textId="77777777" w:rsidTr="00557276">
        <w:trPr>
          <w:trHeight w:val="300"/>
        </w:trPr>
        <w:tc>
          <w:tcPr>
            <w:tcW w:w="5098" w:type="dxa"/>
          </w:tcPr>
          <w:p w14:paraId="1D4CCD22" w14:textId="77777777" w:rsidR="00633B01" w:rsidRPr="00633B01" w:rsidRDefault="00633B01" w:rsidP="00633B0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33B01">
              <w:rPr>
                <w:rFonts w:ascii="Times New Roman" w:hAnsi="Times New Roman" w:cs="Times New Roman"/>
                <w:color w:val="000000"/>
              </w:rPr>
              <w:t>Volumetrická</w:t>
            </w:r>
            <w:proofErr w:type="spellEnd"/>
            <w:r w:rsidRPr="00633B01">
              <w:rPr>
                <w:rFonts w:ascii="Times New Roman" w:hAnsi="Times New Roman" w:cs="Times New Roman"/>
                <w:color w:val="000000"/>
              </w:rPr>
              <w:t xml:space="preserve"> pumpa</w:t>
            </w:r>
          </w:p>
        </w:tc>
        <w:tc>
          <w:tcPr>
            <w:tcW w:w="1701" w:type="dxa"/>
            <w:noWrap/>
          </w:tcPr>
          <w:p w14:paraId="26665EAE" w14:textId="77777777" w:rsidR="00633B01" w:rsidRPr="00633B01" w:rsidRDefault="00633B01" w:rsidP="00633B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B01">
              <w:rPr>
                <w:rFonts w:ascii="Times New Roman" w:hAnsi="Times New Roman" w:cs="Times New Roman"/>
                <w:color w:val="000000"/>
              </w:rPr>
              <w:t>SPOLU</w:t>
            </w:r>
          </w:p>
        </w:tc>
        <w:tc>
          <w:tcPr>
            <w:tcW w:w="1134" w:type="dxa"/>
            <w:noWrap/>
          </w:tcPr>
          <w:p w14:paraId="404AFE12" w14:textId="77777777" w:rsidR="00633B01" w:rsidRPr="00633B01" w:rsidRDefault="00633B01" w:rsidP="00633B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B01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</w:tr>
      <w:tr w:rsidR="00633B01" w:rsidRPr="00633B01" w14:paraId="14D6F650" w14:textId="77777777" w:rsidTr="00557276">
        <w:trPr>
          <w:trHeight w:val="300"/>
        </w:trPr>
        <w:tc>
          <w:tcPr>
            <w:tcW w:w="5098" w:type="dxa"/>
            <w:hideMark/>
          </w:tcPr>
          <w:p w14:paraId="188649B3" w14:textId="77777777" w:rsidR="00633B01" w:rsidRPr="00633B01" w:rsidRDefault="00633B01" w:rsidP="00633B01">
            <w:pPr>
              <w:rPr>
                <w:rFonts w:ascii="Times New Roman" w:hAnsi="Times New Roman" w:cs="Times New Roman"/>
                <w:color w:val="000000"/>
              </w:rPr>
            </w:pPr>
            <w:r w:rsidRPr="00633B01">
              <w:rPr>
                <w:rFonts w:ascii="Times New Roman" w:hAnsi="Times New Roman" w:cs="Times New Roman"/>
                <w:color w:val="000000"/>
              </w:rPr>
              <w:t xml:space="preserve">Podávanie </w:t>
            </w:r>
            <w:proofErr w:type="spellStart"/>
            <w:r w:rsidRPr="00633B01">
              <w:rPr>
                <w:rFonts w:ascii="Times New Roman" w:hAnsi="Times New Roman" w:cs="Times New Roman"/>
                <w:color w:val="000000"/>
              </w:rPr>
              <w:t>enterálnej</w:t>
            </w:r>
            <w:proofErr w:type="spellEnd"/>
            <w:r w:rsidRPr="00633B01">
              <w:rPr>
                <w:rFonts w:ascii="Times New Roman" w:hAnsi="Times New Roman" w:cs="Times New Roman"/>
                <w:color w:val="000000"/>
              </w:rPr>
              <w:t xml:space="preserve"> výživy aj so setom</w:t>
            </w:r>
          </w:p>
        </w:tc>
        <w:tc>
          <w:tcPr>
            <w:tcW w:w="1701" w:type="dxa"/>
            <w:noWrap/>
            <w:hideMark/>
          </w:tcPr>
          <w:p w14:paraId="72C60A14" w14:textId="77777777" w:rsidR="00633B01" w:rsidRPr="00633B01" w:rsidRDefault="00633B01" w:rsidP="00633B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B01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14:paraId="327D87FE" w14:textId="77777777" w:rsidR="00633B01" w:rsidRPr="00633B01" w:rsidRDefault="00633B01" w:rsidP="00633B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B01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633B01" w:rsidRPr="00633B01" w14:paraId="749E8C46" w14:textId="77777777" w:rsidTr="00557276">
        <w:trPr>
          <w:trHeight w:val="300"/>
        </w:trPr>
        <w:tc>
          <w:tcPr>
            <w:tcW w:w="5098" w:type="dxa"/>
            <w:hideMark/>
          </w:tcPr>
          <w:p w14:paraId="15B42924" w14:textId="77777777" w:rsidR="00633B01" w:rsidRPr="00633B01" w:rsidRDefault="00633B01" w:rsidP="00633B0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33B01">
              <w:rPr>
                <w:rFonts w:ascii="Times New Roman" w:hAnsi="Times New Roman" w:cs="Times New Roman"/>
                <w:color w:val="000000"/>
              </w:rPr>
              <w:t>Výstražny</w:t>
            </w:r>
            <w:proofErr w:type="spellEnd"/>
            <w:r w:rsidRPr="00633B01">
              <w:rPr>
                <w:rFonts w:ascii="Times New Roman" w:hAnsi="Times New Roman" w:cs="Times New Roman"/>
                <w:color w:val="000000"/>
              </w:rPr>
              <w:t xml:space="preserve"> alarm rozpojenia linky</w:t>
            </w:r>
          </w:p>
        </w:tc>
        <w:tc>
          <w:tcPr>
            <w:tcW w:w="1701" w:type="dxa"/>
            <w:noWrap/>
            <w:hideMark/>
          </w:tcPr>
          <w:p w14:paraId="3B9B07E5" w14:textId="77777777" w:rsidR="00633B01" w:rsidRPr="00633B01" w:rsidRDefault="00633B01" w:rsidP="00633B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B01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14:paraId="458AB069" w14:textId="77777777" w:rsidR="00633B01" w:rsidRPr="00633B01" w:rsidRDefault="00633B01" w:rsidP="00633B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3B01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14:paraId="01785B5C" w14:textId="77777777" w:rsidR="00633B01" w:rsidRPr="00633B01" w:rsidRDefault="00633B01" w:rsidP="00633B01">
      <w:pPr>
        <w:tabs>
          <w:tab w:val="left" w:pos="426"/>
        </w:tabs>
        <w:spacing w:line="276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01558AB4" w14:textId="77777777" w:rsidR="00633B01" w:rsidRPr="00633B01" w:rsidRDefault="00633B01" w:rsidP="00633B01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633B01">
        <w:rPr>
          <w:rFonts w:ascii="Times New Roman" w:eastAsia="Calibri" w:hAnsi="Times New Roman" w:cs="Times New Roman"/>
        </w:rPr>
        <w:t xml:space="preserve">Spôsob výpočtu celkového počtu bodov za kvalitatívne parametre: </w:t>
      </w:r>
    </w:p>
    <w:p w14:paraId="49B6CA4C" w14:textId="77777777" w:rsidR="00633B01" w:rsidRPr="00633B01" w:rsidRDefault="00633B01" w:rsidP="00633B01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047B9FB6" w14:textId="77777777" w:rsidR="00633B01" w:rsidRPr="00633B01" w:rsidRDefault="00633B01" w:rsidP="00633B01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p w14:paraId="15AAC909" w14:textId="77777777" w:rsidR="00633B01" w:rsidRPr="00633B01" w:rsidRDefault="00633B01" w:rsidP="00633B01">
      <w:pPr>
        <w:tabs>
          <w:tab w:val="left" w:pos="426"/>
        </w:tabs>
        <w:spacing w:line="276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53EF0F6C" w14:textId="77777777" w:rsidR="00633B01" w:rsidRPr="00633B01" w:rsidRDefault="00633B01" w:rsidP="00633B01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633B01">
        <w:rPr>
          <w:rFonts w:ascii="Times New Roman" w:eastAsia="Calibri" w:hAnsi="Times New Roman" w:cs="Times New Roman"/>
        </w:rPr>
        <w:t xml:space="preserve">Výsledná hodnota za zaokrúhľuje na najbližšie celé, alebo polovičné desatinne miesto (čiže 0; 0,5; alebo 1). </w:t>
      </w:r>
    </w:p>
    <w:p w14:paraId="152F8212" w14:textId="77777777" w:rsidR="00633B01" w:rsidRPr="00633B01" w:rsidRDefault="00633B01" w:rsidP="00633B01">
      <w:pPr>
        <w:tabs>
          <w:tab w:val="left" w:pos="426"/>
        </w:tabs>
        <w:spacing w:line="276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5A9DAC3A" w14:textId="77777777" w:rsidR="00633B01" w:rsidRPr="00633B01" w:rsidRDefault="00633B01" w:rsidP="00633B01">
      <w:pPr>
        <w:tabs>
          <w:tab w:val="left" w:pos="426"/>
        </w:tabs>
        <w:spacing w:line="276" w:lineRule="auto"/>
        <w:ind w:left="720"/>
        <w:contextualSpacing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eastAsia="Calibri" w:hAnsi="Cambria Math" w:cs="Times New Roman"/>
            </w:rPr>
            <m:t>K1</m:t>
          </m:r>
          <m:r>
            <w:rPr>
              <w:rFonts w:ascii="Cambria Math" w:eastAsia="Calibri" w:hAnsi="Cambria Math" w:cs="Times New Roman"/>
            </w:rPr>
            <m:t>+</m:t>
          </m:r>
          <m:r>
            <m:rPr>
              <m:sty m:val="p"/>
            </m:rPr>
            <w:rPr>
              <w:rFonts w:ascii="Cambria Math" w:eastAsia="Calibri" w:hAnsi="Cambria Math" w:cs="Times New Roman"/>
            </w:rPr>
            <m:t>K2</m:t>
          </m:r>
          <m:r>
            <w:rPr>
              <w:rFonts w:ascii="Cambria Math" w:eastAsia="Calibri" w:hAnsi="Cambria Math" w:cs="Times New Roman"/>
            </w:rPr>
            <m:t>=</m:t>
          </m:r>
          <m:r>
            <m:rPr>
              <m:sty m:val="p"/>
            </m:rPr>
            <w:rPr>
              <w:rFonts w:ascii="Cambria Math" w:eastAsia="Calibri" w:hAnsi="Cambria Math" w:cs="Times New Roman"/>
            </w:rPr>
            <m:t xml:space="preserve">Celkový počet bodov </m:t>
          </m:r>
        </m:oMath>
      </m:oMathPara>
    </w:p>
    <w:p w14:paraId="088B9032" w14:textId="77777777" w:rsidR="00633B01" w:rsidRPr="00633B01" w:rsidRDefault="00633B01" w:rsidP="00633B01">
      <w:pPr>
        <w:tabs>
          <w:tab w:val="left" w:pos="426"/>
        </w:tabs>
        <w:spacing w:line="276" w:lineRule="auto"/>
        <w:contextualSpacing/>
        <w:rPr>
          <w:rFonts w:ascii="Times New Roman" w:eastAsia="Calibri" w:hAnsi="Times New Roman" w:cs="Times New Roman"/>
        </w:rPr>
      </w:pPr>
      <w:bookmarkStart w:id="1" w:name="_GoBack"/>
      <w:bookmarkEnd w:id="1"/>
    </w:p>
    <w:p w14:paraId="6D278CBA" w14:textId="77777777" w:rsidR="00633B01" w:rsidRPr="00633B01" w:rsidRDefault="00633B01" w:rsidP="00633B01">
      <w:pPr>
        <w:numPr>
          <w:ilvl w:val="0"/>
          <w:numId w:val="1"/>
        </w:numPr>
        <w:tabs>
          <w:tab w:val="left" w:pos="426"/>
        </w:tabs>
        <w:spacing w:line="276" w:lineRule="auto"/>
        <w:contextualSpacing/>
        <w:rPr>
          <w:rFonts w:ascii="Times New Roman" w:eastAsia="Calibri" w:hAnsi="Times New Roman" w:cs="Times New Roman"/>
          <w:b/>
        </w:rPr>
      </w:pPr>
      <w:r w:rsidRPr="00633B01">
        <w:rPr>
          <w:rFonts w:ascii="Times New Roman" w:eastAsia="Calibri" w:hAnsi="Times New Roman" w:cs="Times New Roman"/>
          <w:b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090312E3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55F843BD" w14:textId="77777777" w:rsidR="0029347D" w:rsidRDefault="0029347D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D17F6" w14:textId="77777777" w:rsidR="00522D78" w:rsidRDefault="00522D78" w:rsidP="00110C23">
      <w:r>
        <w:separator/>
      </w:r>
    </w:p>
  </w:endnote>
  <w:endnote w:type="continuationSeparator" w:id="0">
    <w:p w14:paraId="4E301703" w14:textId="77777777" w:rsidR="00522D78" w:rsidRDefault="00522D78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BEA4B" w14:textId="77777777" w:rsidR="00522D78" w:rsidRDefault="00522D78" w:rsidP="00110C23">
      <w:r>
        <w:separator/>
      </w:r>
    </w:p>
  </w:footnote>
  <w:footnote w:type="continuationSeparator" w:id="0">
    <w:p w14:paraId="119F91F7" w14:textId="77777777" w:rsidR="00522D78" w:rsidRDefault="00522D78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D4275" w14:textId="76A7FD14" w:rsidR="000D33F2" w:rsidRDefault="000D33F2">
    <w:pPr>
      <w:pStyle w:val="Hlavika"/>
    </w:pPr>
    <w:r>
      <w:rPr>
        <w:noProof/>
        <w:sz w:val="16"/>
        <w:szCs w:val="16"/>
      </w:rPr>
      <w:drawing>
        <wp:inline distT="0" distB="0" distL="0" distR="0" wp14:anchorId="0CA3066D" wp14:editId="52A09CB0">
          <wp:extent cx="5753100" cy="1343025"/>
          <wp:effectExtent l="0" t="0" r="0" b="9525"/>
          <wp:docPr id="1" name="Obrázok 1" descr="logo_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472CC"/>
    <w:rsid w:val="000542A6"/>
    <w:rsid w:val="000A1F6D"/>
    <w:rsid w:val="000D33F2"/>
    <w:rsid w:val="000D7F13"/>
    <w:rsid w:val="0011056B"/>
    <w:rsid w:val="00110C23"/>
    <w:rsid w:val="001873A6"/>
    <w:rsid w:val="001875D5"/>
    <w:rsid w:val="001D34A5"/>
    <w:rsid w:val="001F0387"/>
    <w:rsid w:val="0029347D"/>
    <w:rsid w:val="002A11E0"/>
    <w:rsid w:val="002B7B6A"/>
    <w:rsid w:val="00334E6E"/>
    <w:rsid w:val="004368A3"/>
    <w:rsid w:val="0050303E"/>
    <w:rsid w:val="00515ED5"/>
    <w:rsid w:val="00522D78"/>
    <w:rsid w:val="00530359"/>
    <w:rsid w:val="00633B01"/>
    <w:rsid w:val="006940F7"/>
    <w:rsid w:val="006B2A53"/>
    <w:rsid w:val="006D74E7"/>
    <w:rsid w:val="007014F7"/>
    <w:rsid w:val="007130F5"/>
    <w:rsid w:val="00733A0F"/>
    <w:rsid w:val="0073453C"/>
    <w:rsid w:val="00757E04"/>
    <w:rsid w:val="00761692"/>
    <w:rsid w:val="007D14AF"/>
    <w:rsid w:val="007E1236"/>
    <w:rsid w:val="007E30C7"/>
    <w:rsid w:val="00834682"/>
    <w:rsid w:val="00834E42"/>
    <w:rsid w:val="00845A9E"/>
    <w:rsid w:val="00846FAF"/>
    <w:rsid w:val="008521A5"/>
    <w:rsid w:val="008B1168"/>
    <w:rsid w:val="008E34F6"/>
    <w:rsid w:val="0090475E"/>
    <w:rsid w:val="009136BD"/>
    <w:rsid w:val="00914E19"/>
    <w:rsid w:val="0092713A"/>
    <w:rsid w:val="009342AD"/>
    <w:rsid w:val="00994E2E"/>
    <w:rsid w:val="009C1D21"/>
    <w:rsid w:val="009D0CF3"/>
    <w:rsid w:val="009D2484"/>
    <w:rsid w:val="009F41A4"/>
    <w:rsid w:val="009F7C70"/>
    <w:rsid w:val="00A0022B"/>
    <w:rsid w:val="00A83A41"/>
    <w:rsid w:val="00B5113D"/>
    <w:rsid w:val="00B73157"/>
    <w:rsid w:val="00B73AEE"/>
    <w:rsid w:val="00C000A4"/>
    <w:rsid w:val="00C04A10"/>
    <w:rsid w:val="00C3223D"/>
    <w:rsid w:val="00CA434E"/>
    <w:rsid w:val="00CD00AE"/>
    <w:rsid w:val="00CF23D3"/>
    <w:rsid w:val="00D05F58"/>
    <w:rsid w:val="00D31C34"/>
    <w:rsid w:val="00DD4FD6"/>
    <w:rsid w:val="00DE0346"/>
    <w:rsid w:val="00DE76AD"/>
    <w:rsid w:val="00E03E79"/>
    <w:rsid w:val="00E120DA"/>
    <w:rsid w:val="00E61174"/>
    <w:rsid w:val="00EE5F16"/>
    <w:rsid w:val="00EF4613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table" w:customStyle="1" w:styleId="Mriekatabuky1">
    <w:name w:val="Mriežka tabuľky1"/>
    <w:basedOn w:val="Normlnatabuka"/>
    <w:next w:val="Mriekatabuky"/>
    <w:uiPriority w:val="39"/>
    <w:rsid w:val="00633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Nemocnica</cp:lastModifiedBy>
  <cp:revision>2</cp:revision>
  <cp:lastPrinted>2018-11-21T11:11:00Z</cp:lastPrinted>
  <dcterms:created xsi:type="dcterms:W3CDTF">2019-04-16T06:13:00Z</dcterms:created>
  <dcterms:modified xsi:type="dcterms:W3CDTF">2019-04-16T06:13:00Z</dcterms:modified>
</cp:coreProperties>
</file>