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FE745" w14:textId="76B2FB5A" w:rsidR="008C1621" w:rsidRPr="008E1E1F" w:rsidRDefault="004D390E" w:rsidP="00FA40A8">
      <w:pPr>
        <w:tabs>
          <w:tab w:val="left" w:pos="6521"/>
        </w:tabs>
        <w:spacing w:after="0"/>
        <w:ind w:firstLine="6"/>
        <w:contextualSpacing w:val="0"/>
        <w:jc w:val="both"/>
        <w:rPr>
          <w:color w:val="auto"/>
          <w:shd w:val="clear" w:color="auto" w:fill="FFFFFF"/>
        </w:rPr>
      </w:pPr>
      <w:r>
        <w:rPr>
          <w:color w:val="auto"/>
          <w:shd w:val="clear" w:color="auto" w:fill="FFFFFF"/>
        </w:rPr>
        <w:tab/>
      </w:r>
      <w:r w:rsidR="008C1621" w:rsidRPr="008E1E1F">
        <w:rPr>
          <w:color w:val="auto"/>
          <w:shd w:val="clear" w:color="auto" w:fill="FFFFFF"/>
        </w:rPr>
        <w:t xml:space="preserve">Bratislava, </w:t>
      </w:r>
      <w:r w:rsidR="003F187A" w:rsidRPr="003F187A">
        <w:t>2</w:t>
      </w:r>
      <w:r w:rsidR="00105062">
        <w:t>7</w:t>
      </w:r>
      <w:r w:rsidRPr="003F187A">
        <w:t>.1</w:t>
      </w:r>
      <w:r w:rsidR="00105062">
        <w:t>2</w:t>
      </w:r>
      <w:r w:rsidRPr="003F187A">
        <w:t>.2022</w:t>
      </w:r>
    </w:p>
    <w:p w14:paraId="5314C37E" w14:textId="61F4CFF9" w:rsidR="00363BBC" w:rsidRPr="008E1E1F" w:rsidRDefault="004D390E" w:rsidP="00FA40A8">
      <w:pPr>
        <w:tabs>
          <w:tab w:val="left" w:pos="6521"/>
        </w:tabs>
        <w:spacing w:after="0"/>
        <w:ind w:firstLine="6"/>
        <w:contextualSpacing w:val="0"/>
        <w:jc w:val="both"/>
        <w:rPr>
          <w:color w:val="auto"/>
          <w:shd w:val="clear" w:color="auto" w:fill="FFFFFF"/>
        </w:rPr>
      </w:pPr>
      <w:r>
        <w:rPr>
          <w:color w:val="auto"/>
          <w:shd w:val="clear" w:color="auto" w:fill="FFFFFF"/>
        </w:rPr>
        <w:tab/>
      </w:r>
      <w:r w:rsidR="00363BBC" w:rsidRPr="008E1E1F">
        <w:rPr>
          <w:color w:val="auto"/>
          <w:shd w:val="clear" w:color="auto" w:fill="FFFFFF"/>
        </w:rPr>
        <w:t>Všetkým záujemcom</w:t>
      </w:r>
    </w:p>
    <w:p w14:paraId="3BBD8B10" w14:textId="65697F98" w:rsidR="008C1621" w:rsidRDefault="008C1621" w:rsidP="00FA40A8">
      <w:pPr>
        <w:tabs>
          <w:tab w:val="left" w:pos="5954"/>
        </w:tabs>
        <w:spacing w:after="0"/>
        <w:ind w:firstLine="6"/>
        <w:contextualSpacing w:val="0"/>
        <w:jc w:val="both"/>
        <w:rPr>
          <w:color w:val="auto"/>
          <w:shd w:val="clear" w:color="auto" w:fill="FFFFFF"/>
        </w:rPr>
      </w:pPr>
      <w:r>
        <w:rPr>
          <w:color w:val="auto"/>
          <w:shd w:val="clear" w:color="auto" w:fill="FFFFFF"/>
        </w:rPr>
        <w:tab/>
      </w:r>
      <w:r w:rsidR="00363BBC">
        <w:rPr>
          <w:color w:val="auto"/>
          <w:shd w:val="clear" w:color="auto" w:fill="FFFFFF"/>
        </w:rPr>
        <w:tab/>
      </w:r>
      <w:r w:rsidR="00363BBC">
        <w:rPr>
          <w:color w:val="auto"/>
          <w:shd w:val="clear" w:color="auto" w:fill="FFFFFF"/>
        </w:rPr>
        <w:tab/>
      </w:r>
    </w:p>
    <w:p w14:paraId="718CB7D5" w14:textId="77777777" w:rsidR="008C1621" w:rsidRDefault="008C1621" w:rsidP="00FA40A8">
      <w:pPr>
        <w:tabs>
          <w:tab w:val="left" w:pos="6096"/>
        </w:tabs>
        <w:spacing w:after="0"/>
        <w:ind w:firstLine="6"/>
        <w:contextualSpacing w:val="0"/>
        <w:jc w:val="both"/>
        <w:rPr>
          <w:color w:val="auto"/>
          <w:shd w:val="clear" w:color="auto" w:fill="FFFFFF"/>
        </w:rPr>
      </w:pPr>
    </w:p>
    <w:p w14:paraId="71FC94AA" w14:textId="238A5FFB" w:rsidR="008C1621" w:rsidRDefault="008C1621" w:rsidP="00FA40A8">
      <w:pPr>
        <w:pStyle w:val="Nadpis1"/>
        <w:spacing w:after="0"/>
        <w:jc w:val="both"/>
        <w:rPr>
          <w:shd w:val="clear" w:color="auto" w:fill="FFFFFF"/>
        </w:rPr>
      </w:pPr>
      <w:r w:rsidRPr="001814AD">
        <w:rPr>
          <w:shd w:val="clear" w:color="auto" w:fill="FFFFFF"/>
        </w:rPr>
        <w:t xml:space="preserve">Vysvetlenie </w:t>
      </w:r>
      <w:r w:rsidR="00E02541">
        <w:rPr>
          <w:shd w:val="clear" w:color="auto" w:fill="FFFFFF"/>
        </w:rPr>
        <w:t>súťažných podkladov</w:t>
      </w:r>
      <w:r w:rsidR="00417C4C">
        <w:rPr>
          <w:shd w:val="clear" w:color="auto" w:fill="FFFFFF"/>
        </w:rPr>
        <w:t xml:space="preserve"> </w:t>
      </w:r>
      <w:r w:rsidR="004D390E">
        <w:rPr>
          <w:shd w:val="clear" w:color="auto" w:fill="FFFFFF"/>
        </w:rPr>
        <w:t xml:space="preserve">č. </w:t>
      </w:r>
      <w:r w:rsidR="00990FCD">
        <w:rPr>
          <w:shd w:val="clear" w:color="auto" w:fill="FFFFFF"/>
        </w:rPr>
        <w:t>3</w:t>
      </w:r>
      <w:r w:rsidR="004D390E" w:rsidRPr="00E27F6B">
        <w:rPr>
          <w:shd w:val="clear" w:color="auto" w:fill="FFFFFF"/>
        </w:rPr>
        <w:t xml:space="preserve"> </w:t>
      </w:r>
      <w:r w:rsidR="0077024E">
        <w:rPr>
          <w:shd w:val="clear" w:color="auto" w:fill="FFFFFF"/>
        </w:rPr>
        <w:t>–</w:t>
      </w:r>
      <w:r w:rsidR="00264F91">
        <w:rPr>
          <w:shd w:val="clear" w:color="auto" w:fill="FFFFFF"/>
        </w:rPr>
        <w:t xml:space="preserve"> </w:t>
      </w:r>
      <w:r w:rsidR="00FE1FD8">
        <w:rPr>
          <w:shd w:val="clear" w:color="auto" w:fill="FFFFFF"/>
        </w:rPr>
        <w:t>1</w:t>
      </w:r>
      <w:r w:rsidR="007F4A75">
        <w:rPr>
          <w:shd w:val="clear" w:color="auto" w:fill="FFFFFF"/>
        </w:rPr>
        <w:t>4</w:t>
      </w:r>
      <w:r w:rsidR="000C6DA8">
        <w:rPr>
          <w:shd w:val="clear" w:color="auto" w:fill="FFFFFF"/>
        </w:rPr>
        <w:t>1</w:t>
      </w:r>
    </w:p>
    <w:p w14:paraId="57772171" w14:textId="0E90DA68" w:rsidR="0077024E" w:rsidRDefault="0077024E" w:rsidP="00FA40A8">
      <w:pPr>
        <w:spacing w:after="0"/>
      </w:pPr>
    </w:p>
    <w:p w14:paraId="6617806D" w14:textId="5B504C79" w:rsidR="0077024E" w:rsidRPr="00384257" w:rsidRDefault="0077024E" w:rsidP="00FA40A8">
      <w:pPr>
        <w:spacing w:after="0"/>
        <w:jc w:val="both"/>
        <w:rPr>
          <w:b/>
          <w:bCs/>
          <w:color w:val="FF0000"/>
        </w:rPr>
      </w:pPr>
      <w:r w:rsidRPr="00384257">
        <w:rPr>
          <w:b/>
          <w:bCs/>
          <w:color w:val="FF0000"/>
        </w:rPr>
        <w:t xml:space="preserve">Upozornenie: </w:t>
      </w:r>
      <w:r w:rsidR="002B1703" w:rsidRPr="00384257">
        <w:rPr>
          <w:b/>
          <w:bCs/>
          <w:color w:val="FF0000"/>
        </w:rPr>
        <w:t>Na o</w:t>
      </w:r>
      <w:r w:rsidRPr="00384257">
        <w:rPr>
          <w:b/>
          <w:bCs/>
          <w:color w:val="FF0000"/>
        </w:rPr>
        <w:t xml:space="preserve">tázky vyznačené červenou farbou bude verejným obstarávateľom zodpovedané dodatočne. </w:t>
      </w:r>
    </w:p>
    <w:p w14:paraId="586B0159" w14:textId="77777777" w:rsidR="008C1621" w:rsidRPr="00384257" w:rsidRDefault="008C1621" w:rsidP="00FA40A8">
      <w:pPr>
        <w:spacing w:after="0"/>
        <w:contextualSpacing w:val="0"/>
        <w:jc w:val="both"/>
        <w:rPr>
          <w:color w:val="FF0000"/>
          <w:shd w:val="clear" w:color="auto" w:fill="FFFFFF"/>
        </w:rPr>
      </w:pPr>
    </w:p>
    <w:p w14:paraId="047CDFDF" w14:textId="2252588A" w:rsidR="008C1621" w:rsidRPr="00384257" w:rsidRDefault="00932528" w:rsidP="00FA40A8">
      <w:pPr>
        <w:spacing w:before="160" w:after="0"/>
        <w:contextualSpacing w:val="0"/>
        <w:jc w:val="both"/>
        <w:rPr>
          <w:bCs/>
        </w:rPr>
      </w:pPr>
      <w:r w:rsidRPr="00384257">
        <w:t xml:space="preserve">Vo verejnom obstarávaní na predmet zákazky </w:t>
      </w:r>
      <w:r w:rsidR="002614A9" w:rsidRPr="00384257">
        <w:t>„</w:t>
      </w:r>
      <w:bookmarkStart w:id="0" w:name="_Hlk70600966"/>
      <w:r w:rsidR="004D390E" w:rsidRPr="00384257">
        <w:rPr>
          <w:b/>
          <w:bCs/>
        </w:rPr>
        <w:t>Nové dopravné prepojenie II/505 s MČ Dúbravka - práce</w:t>
      </w:r>
      <w:bookmarkEnd w:id="0"/>
      <w:r w:rsidR="008C1621" w:rsidRPr="00384257">
        <w:t>“</w:t>
      </w:r>
      <w:r w:rsidR="00C77C75" w:rsidRPr="00384257">
        <w:t>,</w:t>
      </w:r>
      <w:r w:rsidR="008C1621" w:rsidRPr="00384257">
        <w:t xml:space="preserve"> </w:t>
      </w:r>
      <w:r w:rsidR="00045FD7" w:rsidRPr="00384257">
        <w:rPr>
          <w:bCs/>
          <w:color w:val="auto"/>
        </w:rPr>
        <w:t xml:space="preserve">vyhlásenom </w:t>
      </w:r>
      <w:r w:rsidR="00045FD7" w:rsidRPr="00384257">
        <w:rPr>
          <w:color w:val="auto"/>
        </w:rPr>
        <w:t xml:space="preserve">vo Vestníku verejného obstarávania </w:t>
      </w:r>
      <w:r w:rsidR="00045FD7" w:rsidRPr="00384257">
        <w:rPr>
          <w:lang w:eastAsia="en-US"/>
        </w:rPr>
        <w:t xml:space="preserve">pod značkou </w:t>
      </w:r>
      <w:r w:rsidR="00045FD7" w:rsidRPr="00384257">
        <w:t>47013 - MSP Vestník č. 238/2022 - 07.11.2022</w:t>
      </w:r>
      <w:r w:rsidR="002614A9" w:rsidRPr="00384257">
        <w:t xml:space="preserve">, </w:t>
      </w:r>
      <w:r w:rsidR="0017665D" w:rsidRPr="00384257">
        <w:t>boli doručené nasledovné otázky</w:t>
      </w:r>
      <w:r w:rsidR="003073AA" w:rsidRPr="00384257">
        <w:t>:</w:t>
      </w:r>
    </w:p>
    <w:p w14:paraId="4F1B5B11" w14:textId="77777777" w:rsidR="00B575F7" w:rsidRPr="00384257" w:rsidRDefault="00B575F7" w:rsidP="00FA40A8">
      <w:pPr>
        <w:pStyle w:val="Odsekzoznamu"/>
        <w:numPr>
          <w:ilvl w:val="0"/>
          <w:numId w:val="0"/>
        </w:numPr>
        <w:spacing w:after="0"/>
        <w:contextualSpacing w:val="0"/>
        <w:jc w:val="both"/>
        <w:rPr>
          <w:b/>
          <w:bCs/>
          <w:color w:val="auto"/>
        </w:rPr>
      </w:pPr>
    </w:p>
    <w:p w14:paraId="702B5852" w14:textId="542CA0A2" w:rsidR="007C32E4" w:rsidRPr="00384257" w:rsidRDefault="007C32E4" w:rsidP="00FA40A8">
      <w:pPr>
        <w:pStyle w:val="Odsekzoznamu"/>
        <w:numPr>
          <w:ilvl w:val="0"/>
          <w:numId w:val="0"/>
        </w:numPr>
        <w:spacing w:after="0"/>
        <w:contextualSpacing w:val="0"/>
        <w:jc w:val="both"/>
        <w:rPr>
          <w:b/>
          <w:bCs/>
          <w:color w:val="auto"/>
        </w:rPr>
      </w:pPr>
      <w:r w:rsidRPr="00384257">
        <w:rPr>
          <w:b/>
          <w:bCs/>
          <w:color w:val="auto"/>
        </w:rPr>
        <w:t>Otázka č. 3:</w:t>
      </w:r>
    </w:p>
    <w:p w14:paraId="75827D15" w14:textId="4EB1ED27" w:rsidR="00936EDD" w:rsidRPr="00FA40A8" w:rsidRDefault="007C32E4" w:rsidP="00FA40A8">
      <w:pPr>
        <w:pStyle w:val="Odsekzoznamu"/>
        <w:numPr>
          <w:ilvl w:val="0"/>
          <w:numId w:val="0"/>
        </w:numPr>
        <w:spacing w:after="0"/>
        <w:contextualSpacing w:val="0"/>
        <w:jc w:val="both"/>
        <w:rPr>
          <w:color w:val="333333"/>
          <w:shd w:val="clear" w:color="auto" w:fill="FFFFFF"/>
        </w:rPr>
      </w:pPr>
      <w:r w:rsidRPr="00FA40A8">
        <w:rPr>
          <w:color w:val="333333"/>
          <w:shd w:val="clear" w:color="auto" w:fill="FFFFFF"/>
        </w:rPr>
        <w:t>OTÁZKA: týkajúca sa OBJEKTU_401 Úpravy železničného zvršku</w:t>
      </w:r>
      <w:r w:rsidR="00B25FE8" w:rsidRPr="00FA40A8">
        <w:rPr>
          <w:color w:val="333333"/>
          <w:shd w:val="clear" w:color="auto" w:fill="FFFFFF"/>
        </w:rPr>
        <w:t xml:space="preserve"> </w:t>
      </w:r>
      <w:r w:rsidRPr="00FA40A8">
        <w:rPr>
          <w:color w:val="333333"/>
          <w:shd w:val="clear" w:color="auto" w:fill="FFFFFF"/>
        </w:rPr>
        <w:t xml:space="preserve">Vo VV je uvedená položka </w:t>
      </w:r>
      <w:r w:rsidR="00B25FE8" w:rsidRPr="00FA40A8">
        <w:rPr>
          <w:color w:val="333333"/>
          <w:shd w:val="clear" w:color="auto" w:fill="FFFFFF"/>
        </w:rPr>
        <w:br/>
      </w:r>
      <w:r w:rsidRPr="00FA40A8">
        <w:rPr>
          <w:color w:val="333333"/>
          <w:shd w:val="clear" w:color="auto" w:fill="FFFFFF"/>
        </w:rPr>
        <w:t>- Koľajnica UIC 60E2, akosť ocele R 320Cr, môže zhotoviteľ uvažovať s alternatívnym riešením na dodávku koľajníc 60E2 akosti R350HT alebo R400HT?</w:t>
      </w:r>
    </w:p>
    <w:p w14:paraId="5A091B61" w14:textId="77777777" w:rsidR="00CE3C97" w:rsidRPr="00FA40A8" w:rsidRDefault="00CE3C97" w:rsidP="00FA40A8">
      <w:pPr>
        <w:pStyle w:val="Odsekzoznamu"/>
        <w:numPr>
          <w:ilvl w:val="0"/>
          <w:numId w:val="0"/>
        </w:numPr>
        <w:spacing w:after="0"/>
        <w:contextualSpacing w:val="0"/>
        <w:rPr>
          <w:color w:val="333333"/>
          <w:shd w:val="clear" w:color="auto" w:fill="FFFFFF"/>
        </w:rPr>
      </w:pPr>
    </w:p>
    <w:p w14:paraId="2E4D8EB1" w14:textId="2FA4F431" w:rsidR="000A5EB8" w:rsidRPr="00384257" w:rsidRDefault="000A5EB8" w:rsidP="00250508">
      <w:pPr>
        <w:pStyle w:val="Odsekzoznamu"/>
        <w:numPr>
          <w:ilvl w:val="0"/>
          <w:numId w:val="0"/>
        </w:numPr>
        <w:spacing w:after="0"/>
        <w:contextualSpacing w:val="0"/>
        <w:jc w:val="both"/>
        <w:rPr>
          <w:b/>
          <w:bCs/>
          <w:color w:val="auto"/>
        </w:rPr>
      </w:pPr>
      <w:r w:rsidRPr="00384257">
        <w:rPr>
          <w:b/>
          <w:bCs/>
          <w:color w:val="auto"/>
          <w:highlight w:val="yellow"/>
        </w:rPr>
        <w:t>Odpoveď č. 3</w:t>
      </w:r>
    </w:p>
    <w:p w14:paraId="5DECCC64" w14:textId="0E72F272" w:rsidR="00E67603" w:rsidRPr="00FA40A8" w:rsidRDefault="00DE04B9" w:rsidP="00250508">
      <w:pPr>
        <w:spacing w:after="0"/>
        <w:contextualSpacing w:val="0"/>
        <w:jc w:val="both"/>
        <w:rPr>
          <w:rFonts w:eastAsia="Times New Roman"/>
          <w:color w:val="333333"/>
        </w:rPr>
      </w:pPr>
      <w:r w:rsidRPr="00FA40A8">
        <w:rPr>
          <w:rFonts w:eastAsia="Times New Roman"/>
          <w:color w:val="333333"/>
        </w:rPr>
        <w:t xml:space="preserve">Tvar železničného zvršku navrhnutý v PD bol odsúhlasený správcom - GR ŽSR Odbor železničných tratí a stavieb. </w:t>
      </w:r>
    </w:p>
    <w:p w14:paraId="08E8C865" w14:textId="77777777" w:rsidR="002B2DC3" w:rsidRPr="00FA40A8" w:rsidRDefault="002B2DC3" w:rsidP="00250508">
      <w:pPr>
        <w:spacing w:after="0"/>
        <w:contextualSpacing w:val="0"/>
        <w:jc w:val="both"/>
        <w:rPr>
          <w:rFonts w:eastAsia="Times New Roman"/>
          <w:color w:val="333333"/>
        </w:rPr>
      </w:pPr>
    </w:p>
    <w:p w14:paraId="3D60E5D6" w14:textId="054F41CA" w:rsidR="004570A9" w:rsidRPr="00384257" w:rsidRDefault="004570A9" w:rsidP="00FA40A8">
      <w:pPr>
        <w:pStyle w:val="Odsekzoznamu"/>
        <w:numPr>
          <w:ilvl w:val="0"/>
          <w:numId w:val="0"/>
        </w:numPr>
        <w:spacing w:after="0"/>
        <w:contextualSpacing w:val="0"/>
        <w:jc w:val="both"/>
        <w:rPr>
          <w:b/>
          <w:bCs/>
          <w:color w:val="auto"/>
        </w:rPr>
      </w:pPr>
      <w:r w:rsidRPr="00384257">
        <w:rPr>
          <w:b/>
          <w:bCs/>
          <w:color w:val="auto"/>
        </w:rPr>
        <w:t xml:space="preserve">Otázka č. </w:t>
      </w:r>
      <w:r w:rsidR="007C32E4" w:rsidRPr="00384257">
        <w:rPr>
          <w:b/>
          <w:bCs/>
          <w:color w:val="auto"/>
        </w:rPr>
        <w:t>4</w:t>
      </w:r>
      <w:r w:rsidRPr="00384257">
        <w:rPr>
          <w:b/>
          <w:bCs/>
          <w:color w:val="auto"/>
        </w:rPr>
        <w:t>:</w:t>
      </w:r>
    </w:p>
    <w:p w14:paraId="61606188" w14:textId="77777777" w:rsidR="00990FCD" w:rsidRPr="00ED288C" w:rsidRDefault="00990FCD" w:rsidP="00FA40A8">
      <w:pPr>
        <w:suppressAutoHyphens/>
        <w:snapToGrid w:val="0"/>
        <w:spacing w:after="0"/>
        <w:jc w:val="both"/>
        <w:rPr>
          <w:rFonts w:cs="Arial"/>
        </w:rPr>
      </w:pPr>
      <w:r w:rsidRPr="00ED288C">
        <w:rPr>
          <w:rFonts w:cs="Arial"/>
        </w:rPr>
        <w:t xml:space="preserve">V bode II.2.7) Oznámenia o vyhlásení verejného obstarávania je uvedená dĺžka trvania zákazky </w:t>
      </w:r>
      <w:r w:rsidRPr="00ED288C">
        <w:rPr>
          <w:rFonts w:cs="Arial"/>
          <w:b/>
        </w:rPr>
        <w:t>14 mesiacov</w:t>
      </w:r>
      <w:r w:rsidRPr="00ED288C">
        <w:rPr>
          <w:rFonts w:cs="Arial"/>
        </w:rPr>
        <w:t>.</w:t>
      </w:r>
    </w:p>
    <w:p w14:paraId="498A7BD7" w14:textId="77777777" w:rsidR="00990FCD" w:rsidRPr="00ED288C" w:rsidRDefault="00990FCD" w:rsidP="00FA40A8">
      <w:pPr>
        <w:suppressAutoHyphens/>
        <w:snapToGrid w:val="0"/>
        <w:spacing w:after="0"/>
        <w:jc w:val="both"/>
        <w:rPr>
          <w:rFonts w:cs="Arial"/>
        </w:rPr>
      </w:pPr>
      <w:r w:rsidRPr="00ED288C">
        <w:rPr>
          <w:rFonts w:cs="Arial"/>
        </w:rPr>
        <w:t>V Článku III. ods. 1 Zmluvy o dielo je uvedené aj nasledujúce:</w:t>
      </w:r>
    </w:p>
    <w:p w14:paraId="60BDD459" w14:textId="77777777" w:rsidR="00990FCD" w:rsidRPr="00384257" w:rsidRDefault="00990FCD" w:rsidP="00FA40A8">
      <w:pPr>
        <w:suppressAutoHyphens/>
        <w:snapToGrid w:val="0"/>
        <w:spacing w:after="0"/>
        <w:jc w:val="both"/>
        <w:rPr>
          <w:i/>
        </w:rPr>
      </w:pPr>
      <w:r w:rsidRPr="00384257">
        <w:rPr>
          <w:i/>
        </w:rPr>
        <w:t xml:space="preserve">„Ukončenie vykonávania diela zhotoviteľom: najneskôr do </w:t>
      </w:r>
      <w:r w:rsidRPr="00384257">
        <w:rPr>
          <w:b/>
          <w:i/>
        </w:rPr>
        <w:t>14 mesiacov</w:t>
      </w:r>
      <w:r w:rsidRPr="00384257">
        <w:rPr>
          <w:i/>
        </w:rPr>
        <w:t xml:space="preserve"> od odovzdania staveniska.“</w:t>
      </w:r>
    </w:p>
    <w:p w14:paraId="6D885417" w14:textId="77777777" w:rsidR="00990FCD" w:rsidRPr="00ED288C" w:rsidRDefault="00990FCD" w:rsidP="00FA40A8">
      <w:pPr>
        <w:suppressAutoHyphens/>
        <w:snapToGrid w:val="0"/>
        <w:spacing w:after="0"/>
        <w:jc w:val="both"/>
        <w:rPr>
          <w:rFonts w:cs="Arial"/>
        </w:rPr>
      </w:pPr>
      <w:r w:rsidRPr="00ED288C">
        <w:rPr>
          <w:rFonts w:cs="Arial"/>
        </w:rPr>
        <w:t xml:space="preserve">Harmonogram postupu prác, ako Príloha č. 4 Zmluvy o dielo, uvažuje s dĺžkou realizácie </w:t>
      </w:r>
      <w:r w:rsidRPr="00ED288C">
        <w:rPr>
          <w:rFonts w:cs="Arial"/>
          <w:b/>
        </w:rPr>
        <w:t xml:space="preserve">16 mesiacov </w:t>
      </w:r>
      <w:r w:rsidRPr="00ED288C">
        <w:rPr>
          <w:rFonts w:cs="Arial"/>
        </w:rPr>
        <w:t xml:space="preserve">s tým, že od 15. týždňa do 23. týždňa je uvedená zimná prestávka v predpokladanej dĺžke 9 týždňov. Avšak, súčasne je v Harmonograme postupu prác uvedené, že </w:t>
      </w:r>
      <w:r w:rsidRPr="00ED288C">
        <w:rPr>
          <w:rFonts w:cs="Arial"/>
          <w:b/>
        </w:rPr>
        <w:t>so zimnou prestávkou sa neuvažuje</w:t>
      </w:r>
      <w:r w:rsidRPr="00ED288C">
        <w:rPr>
          <w:rFonts w:cs="Arial"/>
        </w:rPr>
        <w:t xml:space="preserve"> (stĺpec X riadok 5 dokumentu </w:t>
      </w:r>
      <w:proofErr w:type="spellStart"/>
      <w:r w:rsidRPr="00ED288C">
        <w:rPr>
          <w:rFonts w:cs="Arial"/>
        </w:rPr>
        <w:t>excel</w:t>
      </w:r>
      <w:proofErr w:type="spellEnd"/>
      <w:r w:rsidRPr="00ED288C">
        <w:rPr>
          <w:rFonts w:cs="Arial"/>
        </w:rPr>
        <w:t xml:space="preserve">). V zmysle uvedeného nie je celkom zrejmé, aká celková lehota realizácie diela bude platiť, a či sa uplatňuje zimná prestávka. </w:t>
      </w:r>
    </w:p>
    <w:p w14:paraId="41384BCF" w14:textId="77777777" w:rsidR="003C57D6" w:rsidRPr="00384257" w:rsidRDefault="003C57D6" w:rsidP="00FA40A8">
      <w:pPr>
        <w:suppressAutoHyphens/>
        <w:snapToGrid w:val="0"/>
        <w:spacing w:after="0"/>
        <w:jc w:val="both"/>
        <w:rPr>
          <w:b/>
          <w:bCs/>
        </w:rPr>
      </w:pPr>
    </w:p>
    <w:p w14:paraId="220ED691" w14:textId="050DCA69" w:rsidR="00990FCD" w:rsidRPr="00384257" w:rsidRDefault="00990FCD" w:rsidP="00FA40A8">
      <w:pPr>
        <w:suppressAutoHyphens/>
        <w:snapToGrid w:val="0"/>
        <w:spacing w:after="0"/>
        <w:jc w:val="both"/>
        <w:rPr>
          <w:b/>
          <w:bCs/>
        </w:rPr>
      </w:pPr>
      <w:r w:rsidRPr="00384257">
        <w:rPr>
          <w:b/>
          <w:bCs/>
        </w:rPr>
        <w:t xml:space="preserve">Otázka č. </w:t>
      </w:r>
      <w:r w:rsidR="007C32E4" w:rsidRPr="00384257">
        <w:rPr>
          <w:b/>
          <w:bCs/>
        </w:rPr>
        <w:t>4</w:t>
      </w:r>
      <w:r w:rsidRPr="00384257">
        <w:rPr>
          <w:b/>
          <w:bCs/>
        </w:rPr>
        <w:t>a: Môže verejný obstarávateľ vysvetliť, či do dĺžky realizácie diela 14 mesiacov nie je zarátaná zimná prestávka?</w:t>
      </w:r>
    </w:p>
    <w:p w14:paraId="020ED738" w14:textId="77777777" w:rsidR="003C57D6" w:rsidRPr="00384257" w:rsidRDefault="003C57D6" w:rsidP="00FA40A8">
      <w:pPr>
        <w:suppressAutoHyphens/>
        <w:snapToGrid w:val="0"/>
        <w:spacing w:after="0"/>
        <w:jc w:val="both"/>
        <w:rPr>
          <w:b/>
          <w:bCs/>
        </w:rPr>
      </w:pPr>
    </w:p>
    <w:p w14:paraId="2E4A34D8" w14:textId="0B49F705" w:rsidR="00990FCD" w:rsidRPr="00384257" w:rsidRDefault="00990FCD" w:rsidP="00FA40A8">
      <w:pPr>
        <w:suppressAutoHyphens/>
        <w:snapToGrid w:val="0"/>
        <w:spacing w:after="0"/>
        <w:jc w:val="both"/>
        <w:rPr>
          <w:bCs/>
        </w:rPr>
      </w:pPr>
      <w:r w:rsidRPr="00384257">
        <w:rPr>
          <w:b/>
          <w:bCs/>
        </w:rPr>
        <w:t xml:space="preserve">Otázka č. </w:t>
      </w:r>
      <w:r w:rsidR="007C32E4" w:rsidRPr="00384257">
        <w:rPr>
          <w:b/>
          <w:bCs/>
        </w:rPr>
        <w:t>4</w:t>
      </w:r>
      <w:r w:rsidRPr="00384257">
        <w:rPr>
          <w:b/>
          <w:bCs/>
        </w:rPr>
        <w:t>b: Môže verejný obstarávateľ potvrdiť, že bude platiť zimná prestávka tak, ako je predpokladaná v Harmonograme postupu prác?</w:t>
      </w:r>
    </w:p>
    <w:p w14:paraId="7F66E0B2" w14:textId="77777777" w:rsidR="00B72392" w:rsidRPr="00384257" w:rsidRDefault="00B72392" w:rsidP="00250508">
      <w:pPr>
        <w:pStyle w:val="Odsekzoznamu"/>
        <w:numPr>
          <w:ilvl w:val="0"/>
          <w:numId w:val="0"/>
        </w:numPr>
        <w:spacing w:after="0"/>
        <w:contextualSpacing w:val="0"/>
        <w:jc w:val="both"/>
        <w:rPr>
          <w:b/>
          <w:bCs/>
          <w:color w:val="auto"/>
          <w:highlight w:val="yellow"/>
        </w:rPr>
      </w:pPr>
    </w:p>
    <w:p w14:paraId="3E99A107" w14:textId="6A990B36" w:rsidR="001F1831" w:rsidRPr="00384257" w:rsidRDefault="001F1831" w:rsidP="00250508">
      <w:pPr>
        <w:pStyle w:val="Odsekzoznamu"/>
        <w:numPr>
          <w:ilvl w:val="0"/>
          <w:numId w:val="0"/>
        </w:numPr>
        <w:spacing w:after="0"/>
        <w:contextualSpacing w:val="0"/>
        <w:jc w:val="both"/>
        <w:rPr>
          <w:b/>
          <w:bCs/>
          <w:color w:val="auto"/>
          <w:highlight w:val="yellow"/>
        </w:rPr>
      </w:pPr>
      <w:r w:rsidRPr="00384257">
        <w:rPr>
          <w:b/>
          <w:bCs/>
          <w:color w:val="auto"/>
          <w:highlight w:val="yellow"/>
        </w:rPr>
        <w:t xml:space="preserve">Odpoveď č. </w:t>
      </w:r>
      <w:r w:rsidR="007C32E4" w:rsidRPr="00384257">
        <w:rPr>
          <w:b/>
          <w:bCs/>
          <w:color w:val="auto"/>
          <w:highlight w:val="yellow"/>
        </w:rPr>
        <w:t>4</w:t>
      </w:r>
      <w:r w:rsidRPr="00384257">
        <w:rPr>
          <w:b/>
          <w:bCs/>
          <w:color w:val="auto"/>
          <w:highlight w:val="yellow"/>
        </w:rPr>
        <w:t>a</w:t>
      </w:r>
    </w:p>
    <w:p w14:paraId="34E398B8" w14:textId="77777777" w:rsidR="00C44AAB" w:rsidRPr="00FA40A8" w:rsidRDefault="00C44AAB" w:rsidP="00250508">
      <w:pPr>
        <w:spacing w:after="0"/>
        <w:contextualSpacing w:val="0"/>
        <w:jc w:val="both"/>
        <w:rPr>
          <w:rFonts w:eastAsia="Times New Roman"/>
          <w:color w:val="333333"/>
        </w:rPr>
      </w:pPr>
      <w:r w:rsidRPr="00FA40A8">
        <w:rPr>
          <w:rFonts w:eastAsia="Times New Roman"/>
          <w:color w:val="333333"/>
        </w:rPr>
        <w:t>Verejný obstarávateľ nepočíta so zimnou prestávkou, doba realizácie je 14 mesiacov od odovzdania staveniska.</w:t>
      </w:r>
    </w:p>
    <w:p w14:paraId="06AF2E8E" w14:textId="77777777" w:rsidR="00C44AAB" w:rsidRPr="00384257" w:rsidRDefault="00C44AAB" w:rsidP="00250508">
      <w:pPr>
        <w:pStyle w:val="Odsekzoznamu"/>
        <w:numPr>
          <w:ilvl w:val="0"/>
          <w:numId w:val="0"/>
        </w:numPr>
        <w:spacing w:after="0"/>
        <w:contextualSpacing w:val="0"/>
        <w:jc w:val="both"/>
        <w:rPr>
          <w:b/>
          <w:bCs/>
          <w:color w:val="auto"/>
          <w:highlight w:val="yellow"/>
        </w:rPr>
      </w:pPr>
    </w:p>
    <w:p w14:paraId="03510236" w14:textId="77777777" w:rsidR="00250508" w:rsidRDefault="00250508" w:rsidP="00250508">
      <w:pPr>
        <w:pStyle w:val="Odsekzoznamu"/>
        <w:numPr>
          <w:ilvl w:val="0"/>
          <w:numId w:val="0"/>
        </w:numPr>
        <w:spacing w:after="0"/>
        <w:contextualSpacing w:val="0"/>
        <w:jc w:val="both"/>
        <w:rPr>
          <w:b/>
          <w:color w:val="auto"/>
          <w:highlight w:val="yellow"/>
        </w:rPr>
      </w:pPr>
    </w:p>
    <w:p w14:paraId="1BE1A6E0" w14:textId="53E13F94" w:rsidR="001F1831" w:rsidRPr="00116A9A" w:rsidRDefault="001F1831" w:rsidP="00250508">
      <w:pPr>
        <w:pStyle w:val="Odsekzoznamu"/>
        <w:numPr>
          <w:ilvl w:val="0"/>
          <w:numId w:val="0"/>
        </w:numPr>
        <w:spacing w:after="0"/>
        <w:contextualSpacing w:val="0"/>
        <w:jc w:val="both"/>
        <w:rPr>
          <w:b/>
          <w:color w:val="auto"/>
        </w:rPr>
      </w:pPr>
      <w:r w:rsidRPr="00A264D5">
        <w:rPr>
          <w:b/>
          <w:color w:val="auto"/>
          <w:highlight w:val="yellow"/>
        </w:rPr>
        <w:lastRenderedPageBreak/>
        <w:t xml:space="preserve">Odpoveď č. </w:t>
      </w:r>
      <w:r w:rsidR="007C32E4" w:rsidRPr="00A264D5">
        <w:rPr>
          <w:b/>
          <w:color w:val="auto"/>
          <w:highlight w:val="yellow"/>
        </w:rPr>
        <w:t>4</w:t>
      </w:r>
      <w:r w:rsidRPr="00A264D5">
        <w:rPr>
          <w:b/>
          <w:color w:val="auto"/>
          <w:highlight w:val="yellow"/>
        </w:rPr>
        <w:t>b</w:t>
      </w:r>
    </w:p>
    <w:p w14:paraId="4AAEEBF4" w14:textId="77777777" w:rsidR="006F2065" w:rsidRPr="00FA40A8" w:rsidRDefault="006F2065" w:rsidP="00250508">
      <w:pPr>
        <w:spacing w:after="0"/>
        <w:contextualSpacing w:val="0"/>
        <w:jc w:val="both"/>
        <w:rPr>
          <w:rFonts w:eastAsia="Times New Roman"/>
          <w:color w:val="333333"/>
        </w:rPr>
      </w:pPr>
      <w:r w:rsidRPr="00FA40A8">
        <w:rPr>
          <w:rFonts w:eastAsia="Times New Roman"/>
          <w:color w:val="333333"/>
        </w:rPr>
        <w:t>Harmonogram postupu prác ma informatívny charakter, od zhotoviteľa sa očakáva vypracovanie podrobného harmonogramu postupu prác tak, aby celková dĺžka výstavby bola maximálne 14 mesiacov.</w:t>
      </w:r>
    </w:p>
    <w:p w14:paraId="6C9C2DE5" w14:textId="77777777" w:rsidR="001F1831" w:rsidRPr="00FA40A8" w:rsidRDefault="001F1831" w:rsidP="00FA40A8">
      <w:pPr>
        <w:suppressAutoHyphens/>
        <w:snapToGrid w:val="0"/>
        <w:spacing w:after="0"/>
        <w:jc w:val="both"/>
        <w:rPr>
          <w:rFonts w:eastAsia="Times New Roman"/>
          <w:color w:val="333333"/>
        </w:rPr>
      </w:pPr>
    </w:p>
    <w:p w14:paraId="2540FB7E" w14:textId="641B29F5" w:rsidR="008734BF" w:rsidRPr="00384257" w:rsidRDefault="008734BF" w:rsidP="00FA40A8">
      <w:pPr>
        <w:pStyle w:val="Odsekzoznamu"/>
        <w:numPr>
          <w:ilvl w:val="0"/>
          <w:numId w:val="0"/>
        </w:numPr>
        <w:spacing w:after="0"/>
        <w:contextualSpacing w:val="0"/>
        <w:jc w:val="both"/>
        <w:rPr>
          <w:b/>
          <w:bCs/>
          <w:color w:val="auto"/>
        </w:rPr>
      </w:pPr>
      <w:r w:rsidRPr="00384257">
        <w:rPr>
          <w:b/>
          <w:bCs/>
          <w:color w:val="auto"/>
        </w:rPr>
        <w:t xml:space="preserve">Otázka č. </w:t>
      </w:r>
      <w:r w:rsidR="007C32E4" w:rsidRPr="00384257">
        <w:rPr>
          <w:b/>
          <w:bCs/>
          <w:color w:val="auto"/>
        </w:rPr>
        <w:t>5</w:t>
      </w:r>
      <w:r w:rsidRPr="00384257">
        <w:rPr>
          <w:b/>
          <w:bCs/>
          <w:color w:val="auto"/>
        </w:rPr>
        <w:t>:</w:t>
      </w:r>
    </w:p>
    <w:p w14:paraId="66D7E7F5" w14:textId="77777777" w:rsidR="00990FCD" w:rsidRPr="00384257" w:rsidRDefault="00990FCD" w:rsidP="00FA40A8">
      <w:pPr>
        <w:suppressAutoHyphens/>
        <w:snapToGrid w:val="0"/>
        <w:spacing w:after="0"/>
        <w:jc w:val="both"/>
        <w:rPr>
          <w:bCs/>
        </w:rPr>
      </w:pPr>
      <w:r w:rsidRPr="00384257">
        <w:rPr>
          <w:bCs/>
        </w:rPr>
        <w:t>V Článku IV. ods. 5 Zmluvy o dielo je uvedené aj nasledujúce:</w:t>
      </w:r>
    </w:p>
    <w:p w14:paraId="03EA8237" w14:textId="77777777" w:rsidR="00990FCD" w:rsidRPr="00384257" w:rsidRDefault="00990FCD" w:rsidP="00FA40A8">
      <w:pPr>
        <w:suppressAutoHyphens/>
        <w:snapToGrid w:val="0"/>
        <w:spacing w:after="0"/>
        <w:jc w:val="both"/>
        <w:rPr>
          <w:bCs/>
          <w:i/>
        </w:rPr>
      </w:pPr>
      <w:r w:rsidRPr="00384257">
        <w:rPr>
          <w:bCs/>
          <w:i/>
        </w:rPr>
        <w:t>„Zhotoviteľ v tejto súvislosti vyhlasuje, že je plne oboznámený s rozsahom a povahou predmetu diela a že správne vyhodnotil a ocenil všetky práce trvalého a dočasného charakteru, ktoré sú nevyhnutné pre riadne a včasné splnenie zmluvy a že pri stanovení ceny:</w:t>
      </w:r>
    </w:p>
    <w:p w14:paraId="56923426" w14:textId="77777777" w:rsidR="00990FCD" w:rsidRPr="00384257" w:rsidRDefault="00990FCD" w:rsidP="00FA40A8">
      <w:pPr>
        <w:suppressAutoHyphens/>
        <w:snapToGrid w:val="0"/>
        <w:spacing w:after="0"/>
        <w:jc w:val="both"/>
        <w:rPr>
          <w:bCs/>
          <w:i/>
        </w:rPr>
      </w:pPr>
      <w:r w:rsidRPr="00384257">
        <w:rPr>
          <w:bCs/>
          <w:i/>
        </w:rPr>
        <w:t>-</w:t>
      </w:r>
      <w:r w:rsidRPr="00384257">
        <w:rPr>
          <w:bCs/>
          <w:i/>
        </w:rPr>
        <w:tab/>
      </w:r>
      <w:r w:rsidRPr="00384257">
        <w:rPr>
          <w:b/>
          <w:bCs/>
          <w:i/>
        </w:rPr>
        <w:t>sa oboznámil so zadaním a všetkou relevantnou dokumentáciou</w:t>
      </w:r>
      <w:r w:rsidRPr="00384257">
        <w:rPr>
          <w:bCs/>
          <w:i/>
        </w:rPr>
        <w:t>,</w:t>
      </w:r>
    </w:p>
    <w:p w14:paraId="41E76A2D" w14:textId="77777777" w:rsidR="00990FCD" w:rsidRPr="00384257" w:rsidRDefault="00990FCD" w:rsidP="00FA40A8">
      <w:pPr>
        <w:suppressAutoHyphens/>
        <w:snapToGrid w:val="0"/>
        <w:spacing w:after="0"/>
        <w:jc w:val="both"/>
        <w:rPr>
          <w:b/>
          <w:bCs/>
          <w:i/>
        </w:rPr>
      </w:pPr>
      <w:r w:rsidRPr="00384257">
        <w:rPr>
          <w:bCs/>
          <w:i/>
        </w:rPr>
        <w:t>-</w:t>
      </w:r>
      <w:r w:rsidRPr="00384257">
        <w:rPr>
          <w:bCs/>
          <w:i/>
        </w:rPr>
        <w:tab/>
      </w:r>
      <w:r w:rsidRPr="00384257">
        <w:rPr>
          <w:b/>
          <w:bCs/>
          <w:i/>
        </w:rPr>
        <w:t>preveril miestne podmienky,</w:t>
      </w:r>
    </w:p>
    <w:p w14:paraId="65E1080D" w14:textId="77777777" w:rsidR="00990FCD" w:rsidRPr="00384257" w:rsidRDefault="00990FCD" w:rsidP="00FA40A8">
      <w:pPr>
        <w:suppressAutoHyphens/>
        <w:snapToGrid w:val="0"/>
        <w:spacing w:after="0"/>
        <w:jc w:val="both"/>
        <w:rPr>
          <w:bCs/>
        </w:rPr>
      </w:pPr>
      <w:r w:rsidRPr="00384257">
        <w:rPr>
          <w:bCs/>
          <w:i/>
        </w:rPr>
        <w:t>-</w:t>
      </w:r>
      <w:r w:rsidRPr="00384257">
        <w:rPr>
          <w:bCs/>
          <w:i/>
        </w:rPr>
        <w:tab/>
      </w:r>
      <w:r w:rsidRPr="00384257">
        <w:rPr>
          <w:b/>
          <w:bCs/>
          <w:i/>
        </w:rPr>
        <w:t>v dohodnutých zmluvných podmienkach uplatnil všetky svoje požiadavky na objednávateľa známe ku dňu uzavretia tejto zmluvy</w:t>
      </w:r>
      <w:r w:rsidRPr="00384257">
        <w:rPr>
          <w:bCs/>
          <w:i/>
        </w:rPr>
        <w:t>.“</w:t>
      </w:r>
    </w:p>
    <w:p w14:paraId="04FED469" w14:textId="77777777" w:rsidR="00990FCD" w:rsidRPr="00384257" w:rsidRDefault="00990FCD" w:rsidP="00FA40A8">
      <w:pPr>
        <w:suppressAutoHyphens/>
        <w:snapToGrid w:val="0"/>
        <w:spacing w:after="0"/>
        <w:jc w:val="both"/>
        <w:rPr>
          <w:bCs/>
        </w:rPr>
      </w:pPr>
      <w:r w:rsidRPr="00384257">
        <w:rPr>
          <w:bCs/>
        </w:rPr>
        <w:t xml:space="preserve">K prvej odrážke citovaného ustanovenia by v záujme dodržania princípu transparentnosti verejného obstarávania malo byť doplnené, že ide o relevantnú dokumentáciu </w:t>
      </w:r>
      <w:r w:rsidRPr="00384257">
        <w:rPr>
          <w:b/>
          <w:bCs/>
        </w:rPr>
        <w:t>poskytnutú verejným obstarávateľom v rámci súťažných podkladov</w:t>
      </w:r>
      <w:r w:rsidRPr="00384257">
        <w:rPr>
          <w:bCs/>
        </w:rPr>
        <w:t>.</w:t>
      </w:r>
    </w:p>
    <w:p w14:paraId="3F277305" w14:textId="77777777" w:rsidR="00990FCD" w:rsidRPr="00384257" w:rsidRDefault="00990FCD" w:rsidP="00FA40A8">
      <w:pPr>
        <w:suppressAutoHyphens/>
        <w:snapToGrid w:val="0"/>
        <w:spacing w:after="0"/>
        <w:jc w:val="both"/>
        <w:rPr>
          <w:bCs/>
        </w:rPr>
      </w:pPr>
      <w:r w:rsidRPr="00384257">
        <w:rPr>
          <w:bCs/>
        </w:rPr>
        <w:t>K druhej odrážke chceme poukázať na skutočnosť, že v zmysle bode 11 súťažných podkladov sa nevyžaduje obhliadka miesta, preto nie je zrejmé, v akom rozsahu má platiť vyhlásenie Zhotoviteľa o preverení miestnych podmienok.</w:t>
      </w:r>
    </w:p>
    <w:p w14:paraId="169AE93E" w14:textId="68B23160" w:rsidR="008734BF" w:rsidRPr="00384257" w:rsidRDefault="00990FCD" w:rsidP="00FA40A8">
      <w:pPr>
        <w:suppressAutoHyphens/>
        <w:snapToGrid w:val="0"/>
        <w:spacing w:after="0"/>
        <w:jc w:val="both"/>
        <w:rPr>
          <w:bCs/>
        </w:rPr>
      </w:pPr>
      <w:r w:rsidRPr="00384257">
        <w:rPr>
          <w:bCs/>
        </w:rPr>
        <w:t>Tretiu odrážku citovaného ustanovenia považujeme za neprimeranú a v rozpore s princípom proporcionality verejného obstarávania. Záujemca nemá možnosť uplatňovať všetky svoje požiadavky tak, ako to uvádza toto znenie a zmluvné podmienky nie sú vyslovene dohodnuté medzi objednávateľom a zhotoviteľom. Záujemca môže prostredníctvom žiadostí o vysvetlenie, prípadne cez revízne postupy verejného obstarávania, navrhovať a požadovať úpravy zmluvy o dielo, ale verejný obstarávateľ nie je povinný im vyhovieť, iba ak by záujemca poukazoval na rozpor so zákonom o verejnom obstarávaní. Aj Úrad pre verejné obstarávania vykladá v tomto zmysle možnosti záujemcu požadovať zmeny návrhu zmluvy o dielo (napr. Výkladové stanovisko č. 3/2016). Každý záujemca môže mať legitímne požiadavky obchodného charakteru, ktoré ale verejný obstarávateľ nemusí akceptovať. Zmluva o dielo je preto viac výsledkom jednostranného stanovenia zmluvných podmienok zo strany verejného obstarávateľa v medziach zákona o verejnom obstarávaní, a nie je výsledkom obojstrannej dohody po rokovaniach zmluvných strán.</w:t>
      </w:r>
    </w:p>
    <w:p w14:paraId="67746D77" w14:textId="351F8E17" w:rsidR="00990FCD" w:rsidRPr="00384257" w:rsidRDefault="00990FCD" w:rsidP="00FA40A8">
      <w:pPr>
        <w:suppressAutoHyphens/>
        <w:snapToGrid w:val="0"/>
        <w:spacing w:after="0"/>
        <w:jc w:val="both"/>
        <w:rPr>
          <w:bCs/>
        </w:rPr>
      </w:pPr>
      <w:r w:rsidRPr="00384257">
        <w:rPr>
          <w:bCs/>
        </w:rPr>
        <w:t xml:space="preserve"> </w:t>
      </w:r>
    </w:p>
    <w:p w14:paraId="78986896" w14:textId="18E6C5F3" w:rsidR="00990FCD" w:rsidRPr="00384257" w:rsidRDefault="00990FCD" w:rsidP="00FA40A8">
      <w:pPr>
        <w:suppressAutoHyphens/>
        <w:snapToGrid w:val="0"/>
        <w:spacing w:after="0"/>
        <w:jc w:val="both"/>
        <w:rPr>
          <w:b/>
          <w:bCs/>
        </w:rPr>
      </w:pPr>
      <w:r w:rsidRPr="00384257">
        <w:rPr>
          <w:b/>
          <w:bCs/>
        </w:rPr>
        <w:t xml:space="preserve">Otázka č. </w:t>
      </w:r>
      <w:r w:rsidR="007C32E4" w:rsidRPr="00384257">
        <w:rPr>
          <w:b/>
          <w:bCs/>
        </w:rPr>
        <w:t>5</w:t>
      </w:r>
      <w:r w:rsidRPr="00384257">
        <w:rPr>
          <w:b/>
          <w:bCs/>
        </w:rPr>
        <w:t xml:space="preserve">a: Doplní verejný obstarávateľ znenie </w:t>
      </w:r>
      <w:r w:rsidRPr="00384257">
        <w:rPr>
          <w:b/>
          <w:bCs/>
          <w:i/>
        </w:rPr>
        <w:t xml:space="preserve">„poskytnutou verejným obstarávateľom v rámci súťažných podkladov“ </w:t>
      </w:r>
      <w:r w:rsidRPr="00384257">
        <w:rPr>
          <w:b/>
          <w:bCs/>
        </w:rPr>
        <w:t>do prvej odrážky Článku IV. ods. 5 Zmluvy o dielo?</w:t>
      </w:r>
    </w:p>
    <w:p w14:paraId="2997F1DB" w14:textId="77777777" w:rsidR="008734BF" w:rsidRPr="00384257" w:rsidRDefault="008734BF" w:rsidP="00FA40A8">
      <w:pPr>
        <w:suppressAutoHyphens/>
        <w:snapToGrid w:val="0"/>
        <w:spacing w:after="0"/>
        <w:jc w:val="both"/>
        <w:rPr>
          <w:b/>
          <w:bCs/>
        </w:rPr>
      </w:pPr>
    </w:p>
    <w:p w14:paraId="09F13416" w14:textId="2E91F80C" w:rsidR="00990FCD" w:rsidRPr="00384257" w:rsidRDefault="00990FCD" w:rsidP="00FA40A8">
      <w:pPr>
        <w:suppressAutoHyphens/>
        <w:snapToGrid w:val="0"/>
        <w:spacing w:after="0"/>
        <w:jc w:val="both"/>
        <w:rPr>
          <w:b/>
          <w:bCs/>
        </w:rPr>
      </w:pPr>
      <w:r w:rsidRPr="00384257">
        <w:rPr>
          <w:b/>
          <w:bCs/>
        </w:rPr>
        <w:t xml:space="preserve">Otázka č. </w:t>
      </w:r>
      <w:r w:rsidR="007C32E4" w:rsidRPr="00384257">
        <w:rPr>
          <w:b/>
          <w:bCs/>
        </w:rPr>
        <w:t>5</w:t>
      </w:r>
      <w:r w:rsidRPr="00384257">
        <w:rPr>
          <w:b/>
          <w:bCs/>
        </w:rPr>
        <w:t>b: Vysvetlí verejný obstarávateľ rozsah vyhlásenia Zhotoviteľa o preverení miestnych podmienok v zmysle druhej odrážky Článku IV. ods. 5 Zmluvy o dielo?</w:t>
      </w:r>
    </w:p>
    <w:p w14:paraId="64182C34" w14:textId="77777777" w:rsidR="008734BF" w:rsidRPr="00384257" w:rsidRDefault="008734BF" w:rsidP="00FA40A8">
      <w:pPr>
        <w:suppressAutoHyphens/>
        <w:snapToGrid w:val="0"/>
        <w:spacing w:after="0"/>
        <w:jc w:val="both"/>
        <w:rPr>
          <w:b/>
          <w:bCs/>
        </w:rPr>
      </w:pPr>
    </w:p>
    <w:p w14:paraId="0567F18F" w14:textId="75070701" w:rsidR="00990FCD" w:rsidRPr="00384257" w:rsidRDefault="00990FCD" w:rsidP="00FA40A8">
      <w:pPr>
        <w:suppressAutoHyphens/>
        <w:snapToGrid w:val="0"/>
        <w:spacing w:after="0"/>
        <w:jc w:val="both"/>
        <w:rPr>
          <w:b/>
          <w:bCs/>
        </w:rPr>
      </w:pPr>
      <w:r w:rsidRPr="00384257">
        <w:rPr>
          <w:b/>
          <w:bCs/>
        </w:rPr>
        <w:t xml:space="preserve">Otázka č. </w:t>
      </w:r>
      <w:r w:rsidR="007C32E4" w:rsidRPr="00384257">
        <w:rPr>
          <w:b/>
          <w:bCs/>
        </w:rPr>
        <w:t>5</w:t>
      </w:r>
      <w:r w:rsidRPr="00384257">
        <w:rPr>
          <w:b/>
          <w:bCs/>
        </w:rPr>
        <w:t>c: Odstráni verejný obstarávateľ znenie poslednej odrážky z Článku IV. ods. 5 Zmluvy o dielo?</w:t>
      </w:r>
    </w:p>
    <w:p w14:paraId="140D2815" w14:textId="77777777" w:rsidR="006644CF" w:rsidRPr="00384257" w:rsidRDefault="006644CF" w:rsidP="00250508">
      <w:pPr>
        <w:pStyle w:val="Odsekzoznamu"/>
        <w:numPr>
          <w:ilvl w:val="0"/>
          <w:numId w:val="0"/>
        </w:numPr>
        <w:spacing w:after="0"/>
        <w:contextualSpacing w:val="0"/>
        <w:jc w:val="both"/>
        <w:rPr>
          <w:b/>
          <w:bCs/>
          <w:color w:val="auto"/>
          <w:highlight w:val="yellow"/>
        </w:rPr>
      </w:pPr>
    </w:p>
    <w:p w14:paraId="009BA959" w14:textId="31DD5B87" w:rsidR="001F1831" w:rsidRPr="00384257" w:rsidRDefault="001F1831" w:rsidP="00250508">
      <w:pPr>
        <w:pStyle w:val="Odsekzoznamu"/>
        <w:numPr>
          <w:ilvl w:val="0"/>
          <w:numId w:val="0"/>
        </w:numPr>
        <w:spacing w:after="0"/>
        <w:contextualSpacing w:val="0"/>
        <w:jc w:val="both"/>
        <w:rPr>
          <w:b/>
          <w:bCs/>
          <w:color w:val="auto"/>
          <w:highlight w:val="yellow"/>
        </w:rPr>
      </w:pPr>
      <w:r w:rsidRPr="00384257">
        <w:rPr>
          <w:b/>
          <w:bCs/>
          <w:color w:val="auto"/>
          <w:highlight w:val="yellow"/>
        </w:rPr>
        <w:t xml:space="preserve">Odpoveď č. </w:t>
      </w:r>
      <w:r w:rsidR="007C32E4" w:rsidRPr="00384257">
        <w:rPr>
          <w:b/>
          <w:bCs/>
          <w:color w:val="auto"/>
          <w:highlight w:val="yellow"/>
        </w:rPr>
        <w:t>5</w:t>
      </w:r>
      <w:r w:rsidRPr="00384257">
        <w:rPr>
          <w:b/>
          <w:bCs/>
          <w:color w:val="auto"/>
          <w:highlight w:val="yellow"/>
        </w:rPr>
        <w:t>a</w:t>
      </w:r>
    </w:p>
    <w:p w14:paraId="5F636017" w14:textId="1B52DB4D" w:rsidR="00A14231" w:rsidRPr="00FA40A8" w:rsidRDefault="00A14231" w:rsidP="00250508">
      <w:pPr>
        <w:spacing w:after="0"/>
        <w:contextualSpacing w:val="0"/>
        <w:jc w:val="both"/>
        <w:rPr>
          <w:rFonts w:eastAsia="Times New Roman"/>
          <w:color w:val="333333"/>
        </w:rPr>
      </w:pPr>
      <w:r w:rsidRPr="00FA40A8">
        <w:rPr>
          <w:rFonts w:eastAsia="Times New Roman"/>
          <w:color w:val="333333"/>
        </w:rPr>
        <w:t xml:space="preserve">Bude doplnené do </w:t>
      </w:r>
      <w:proofErr w:type="spellStart"/>
      <w:r w:rsidRPr="00FA40A8">
        <w:rPr>
          <w:rFonts w:eastAsia="Times New Roman"/>
          <w:color w:val="333333"/>
        </w:rPr>
        <w:t>ZoD</w:t>
      </w:r>
      <w:proofErr w:type="spellEnd"/>
      <w:r w:rsidR="00586F20" w:rsidRPr="00FA40A8">
        <w:rPr>
          <w:rFonts w:eastAsia="Times New Roman"/>
          <w:color w:val="333333"/>
        </w:rPr>
        <w:t>.</w:t>
      </w:r>
    </w:p>
    <w:p w14:paraId="57517028" w14:textId="77777777" w:rsidR="00A14231" w:rsidRPr="00384257" w:rsidRDefault="00A14231" w:rsidP="00250508">
      <w:pPr>
        <w:pStyle w:val="Odsekzoznamu"/>
        <w:numPr>
          <w:ilvl w:val="0"/>
          <w:numId w:val="0"/>
        </w:numPr>
        <w:spacing w:after="0"/>
        <w:contextualSpacing w:val="0"/>
        <w:jc w:val="both"/>
        <w:rPr>
          <w:b/>
          <w:bCs/>
          <w:color w:val="auto"/>
          <w:highlight w:val="yellow"/>
        </w:rPr>
      </w:pPr>
    </w:p>
    <w:p w14:paraId="66A3BA8E" w14:textId="54B3DC42" w:rsidR="001F1831" w:rsidRPr="00384257" w:rsidRDefault="001F1831" w:rsidP="00250508">
      <w:pPr>
        <w:pStyle w:val="Odsekzoznamu"/>
        <w:numPr>
          <w:ilvl w:val="0"/>
          <w:numId w:val="0"/>
        </w:numPr>
        <w:spacing w:after="0"/>
        <w:contextualSpacing w:val="0"/>
        <w:jc w:val="both"/>
        <w:rPr>
          <w:b/>
          <w:bCs/>
          <w:color w:val="auto"/>
          <w:highlight w:val="yellow"/>
        </w:rPr>
      </w:pPr>
      <w:r w:rsidRPr="00384257">
        <w:rPr>
          <w:b/>
          <w:bCs/>
          <w:color w:val="auto"/>
          <w:highlight w:val="yellow"/>
        </w:rPr>
        <w:t xml:space="preserve">Odpoveď č. </w:t>
      </w:r>
      <w:r w:rsidR="007C32E4" w:rsidRPr="00384257">
        <w:rPr>
          <w:b/>
          <w:bCs/>
          <w:color w:val="auto"/>
          <w:highlight w:val="yellow"/>
        </w:rPr>
        <w:t>5</w:t>
      </w:r>
      <w:r w:rsidRPr="00384257">
        <w:rPr>
          <w:b/>
          <w:bCs/>
          <w:color w:val="auto"/>
          <w:highlight w:val="yellow"/>
        </w:rPr>
        <w:t>b</w:t>
      </w:r>
    </w:p>
    <w:p w14:paraId="52CDD6DE" w14:textId="6F7D08E0" w:rsidR="00A14231" w:rsidRPr="00FA40A8" w:rsidRDefault="00A14231" w:rsidP="00250508">
      <w:pPr>
        <w:spacing w:after="0"/>
        <w:contextualSpacing w:val="0"/>
        <w:jc w:val="both"/>
        <w:rPr>
          <w:rFonts w:eastAsia="Times New Roman"/>
          <w:color w:val="000000"/>
        </w:rPr>
      </w:pPr>
      <w:r w:rsidRPr="00FA40A8">
        <w:rPr>
          <w:rFonts w:eastAsia="Times New Roman"/>
          <w:color w:val="000000"/>
        </w:rPr>
        <w:t>Vyhlásenie o preverení miestnych podmienok považujeme za dostatočné.</w:t>
      </w:r>
    </w:p>
    <w:p w14:paraId="4E970A29" w14:textId="77777777" w:rsidR="00A14231" w:rsidRPr="00384257" w:rsidRDefault="00A14231" w:rsidP="00250508">
      <w:pPr>
        <w:pStyle w:val="Odsekzoznamu"/>
        <w:numPr>
          <w:ilvl w:val="0"/>
          <w:numId w:val="0"/>
        </w:numPr>
        <w:spacing w:after="0"/>
        <w:contextualSpacing w:val="0"/>
        <w:jc w:val="both"/>
        <w:rPr>
          <w:b/>
          <w:bCs/>
          <w:color w:val="auto"/>
          <w:highlight w:val="yellow"/>
        </w:rPr>
      </w:pPr>
    </w:p>
    <w:p w14:paraId="3B308523" w14:textId="1315AE2A" w:rsidR="001F1831" w:rsidRPr="00384257" w:rsidRDefault="001F1831" w:rsidP="00250508">
      <w:pPr>
        <w:pStyle w:val="Odsekzoznamu"/>
        <w:numPr>
          <w:ilvl w:val="0"/>
          <w:numId w:val="0"/>
        </w:numPr>
        <w:spacing w:after="0"/>
        <w:contextualSpacing w:val="0"/>
        <w:jc w:val="both"/>
        <w:rPr>
          <w:b/>
          <w:bCs/>
          <w:color w:val="auto"/>
        </w:rPr>
      </w:pPr>
      <w:r w:rsidRPr="00384257">
        <w:rPr>
          <w:b/>
          <w:bCs/>
          <w:color w:val="auto"/>
          <w:highlight w:val="yellow"/>
        </w:rPr>
        <w:t xml:space="preserve">Odpoveď č. </w:t>
      </w:r>
      <w:r w:rsidR="007C32E4" w:rsidRPr="00384257">
        <w:rPr>
          <w:b/>
          <w:bCs/>
          <w:color w:val="auto"/>
          <w:highlight w:val="yellow"/>
        </w:rPr>
        <w:t>5</w:t>
      </w:r>
      <w:r w:rsidRPr="00384257">
        <w:rPr>
          <w:b/>
          <w:bCs/>
          <w:color w:val="auto"/>
          <w:highlight w:val="yellow"/>
        </w:rPr>
        <w:t>c</w:t>
      </w:r>
    </w:p>
    <w:p w14:paraId="06DDA8A6" w14:textId="63427C40" w:rsidR="001F1831" w:rsidRPr="00FA40A8" w:rsidRDefault="00C8009B" w:rsidP="00250508">
      <w:pPr>
        <w:spacing w:after="0"/>
        <w:contextualSpacing w:val="0"/>
        <w:jc w:val="both"/>
        <w:rPr>
          <w:rFonts w:eastAsia="Times New Roman"/>
          <w:color w:val="000000"/>
        </w:rPr>
      </w:pPr>
      <w:r>
        <w:rPr>
          <w:rFonts w:eastAsia="Times New Roman"/>
          <w:color w:val="000000"/>
        </w:rPr>
        <w:t xml:space="preserve">Platia súťažné podklady - </w:t>
      </w:r>
      <w:r w:rsidR="00D4544D" w:rsidRPr="00FA40A8">
        <w:rPr>
          <w:rFonts w:eastAsia="Times New Roman"/>
          <w:color w:val="000000"/>
        </w:rPr>
        <w:t>Článok IV. ods. 5 Zmluvy o dielo zostáva v pôvodnom znení.</w:t>
      </w:r>
    </w:p>
    <w:p w14:paraId="125CDA0C" w14:textId="77777777" w:rsidR="00823AB8" w:rsidRPr="00384257" w:rsidRDefault="00823AB8" w:rsidP="00FA40A8">
      <w:pPr>
        <w:pStyle w:val="Odsekzoznamu"/>
        <w:numPr>
          <w:ilvl w:val="0"/>
          <w:numId w:val="0"/>
        </w:numPr>
        <w:spacing w:after="0"/>
        <w:contextualSpacing w:val="0"/>
        <w:jc w:val="both"/>
        <w:rPr>
          <w:b/>
          <w:bCs/>
          <w:color w:val="auto"/>
        </w:rPr>
      </w:pPr>
    </w:p>
    <w:p w14:paraId="3CE5C077" w14:textId="4AE3706D" w:rsidR="008734BF" w:rsidRPr="00384257" w:rsidRDefault="008734BF" w:rsidP="00FA40A8">
      <w:pPr>
        <w:pStyle w:val="Odsekzoznamu"/>
        <w:numPr>
          <w:ilvl w:val="0"/>
          <w:numId w:val="0"/>
        </w:numPr>
        <w:spacing w:after="0"/>
        <w:contextualSpacing w:val="0"/>
        <w:jc w:val="both"/>
        <w:rPr>
          <w:b/>
          <w:bCs/>
          <w:color w:val="auto"/>
        </w:rPr>
      </w:pPr>
      <w:r w:rsidRPr="00384257">
        <w:rPr>
          <w:b/>
          <w:bCs/>
          <w:color w:val="auto"/>
        </w:rPr>
        <w:t xml:space="preserve">Otázka č. </w:t>
      </w:r>
      <w:r w:rsidR="007C32E4" w:rsidRPr="00384257">
        <w:rPr>
          <w:b/>
          <w:bCs/>
          <w:color w:val="auto"/>
        </w:rPr>
        <w:t>6</w:t>
      </w:r>
      <w:r w:rsidRPr="00384257">
        <w:rPr>
          <w:b/>
          <w:bCs/>
          <w:color w:val="auto"/>
        </w:rPr>
        <w:t>:</w:t>
      </w:r>
    </w:p>
    <w:p w14:paraId="22DD5324" w14:textId="77777777" w:rsidR="00990FCD" w:rsidRPr="00384257" w:rsidRDefault="00990FCD" w:rsidP="00FA40A8">
      <w:pPr>
        <w:suppressAutoHyphens/>
        <w:snapToGrid w:val="0"/>
        <w:spacing w:after="0"/>
        <w:jc w:val="both"/>
        <w:rPr>
          <w:bCs/>
        </w:rPr>
      </w:pPr>
      <w:r w:rsidRPr="00384257">
        <w:rPr>
          <w:bCs/>
        </w:rPr>
        <w:t>V Článku V. ods. 13.1 Zmluvy o dielo je uvedené nasledujúce:</w:t>
      </w:r>
    </w:p>
    <w:p w14:paraId="1FCB54E9" w14:textId="77777777" w:rsidR="00990FCD" w:rsidRPr="00384257" w:rsidRDefault="00990FCD" w:rsidP="00FA40A8">
      <w:pPr>
        <w:suppressAutoHyphens/>
        <w:snapToGrid w:val="0"/>
        <w:spacing w:after="0"/>
        <w:jc w:val="both"/>
        <w:rPr>
          <w:i/>
        </w:rPr>
      </w:pPr>
      <w:r w:rsidRPr="00384257">
        <w:rPr>
          <w:i/>
        </w:rPr>
        <w:t>„Zhotoviteľ podpisom tejto zmluvy výslovne prehlasuje, že:</w:t>
      </w:r>
    </w:p>
    <w:p w14:paraId="56853766" w14:textId="77777777" w:rsidR="00990FCD" w:rsidRPr="00384257" w:rsidRDefault="00990FCD" w:rsidP="00FA40A8">
      <w:pPr>
        <w:suppressAutoHyphens/>
        <w:snapToGrid w:val="0"/>
        <w:spacing w:after="0"/>
        <w:jc w:val="both"/>
        <w:rPr>
          <w:bCs/>
        </w:rPr>
      </w:pPr>
      <w:r w:rsidRPr="00384257">
        <w:rPr>
          <w:bCs/>
          <w:i/>
        </w:rPr>
        <w:t xml:space="preserve">do zmluvnej ceny diela zodpovedne a úplne zahrnul všetky nevyhnutné opatrenia pre splnenie všeobecne záväzných predpisov, noriem, opatrení </w:t>
      </w:r>
      <w:r w:rsidRPr="00384257">
        <w:rPr>
          <w:b/>
          <w:bCs/>
          <w:i/>
        </w:rPr>
        <w:t>a úradných podmienok a podmienok stavebných povolení</w:t>
      </w:r>
      <w:r w:rsidRPr="00384257">
        <w:rPr>
          <w:bCs/>
          <w:i/>
        </w:rPr>
        <w:t xml:space="preserve"> (medzi iným ochrana proti hluku a prašnosti po dobu odstraňovania stavby, čistenie komunikácií znečistených stavbou po dobu stavby, atď.);“</w:t>
      </w:r>
    </w:p>
    <w:p w14:paraId="4FAB2C34" w14:textId="77777777" w:rsidR="00990FCD" w:rsidRPr="00384257" w:rsidRDefault="00990FCD" w:rsidP="00FA40A8">
      <w:pPr>
        <w:suppressAutoHyphens/>
        <w:snapToGrid w:val="0"/>
        <w:spacing w:after="0"/>
        <w:jc w:val="both"/>
        <w:rPr>
          <w:bCs/>
        </w:rPr>
      </w:pPr>
      <w:r w:rsidRPr="00384257">
        <w:rPr>
          <w:bCs/>
        </w:rPr>
        <w:t>V súťažných podkladoch nebolo poskytnuté stavebné povolenie pre toto dielo. Domnievame sa, že pod citovaným znením sa myslia len bežne uplatňované podmienky v stavebných povoleniach, nie konkrétne podmienky pre toto dielo.</w:t>
      </w:r>
    </w:p>
    <w:p w14:paraId="44C67A1F" w14:textId="77777777" w:rsidR="008734BF" w:rsidRPr="00384257" w:rsidRDefault="008734BF" w:rsidP="00FA40A8">
      <w:pPr>
        <w:suppressAutoHyphens/>
        <w:snapToGrid w:val="0"/>
        <w:spacing w:after="0"/>
        <w:jc w:val="both"/>
        <w:rPr>
          <w:b/>
          <w:bCs/>
        </w:rPr>
      </w:pPr>
    </w:p>
    <w:p w14:paraId="74CBB329" w14:textId="74EB2180" w:rsidR="00990FCD" w:rsidRPr="00384257" w:rsidRDefault="00990FCD" w:rsidP="00FA40A8">
      <w:pPr>
        <w:suppressAutoHyphens/>
        <w:snapToGrid w:val="0"/>
        <w:spacing w:after="0"/>
        <w:jc w:val="both"/>
        <w:rPr>
          <w:b/>
          <w:bCs/>
        </w:rPr>
      </w:pPr>
      <w:r w:rsidRPr="00384257">
        <w:rPr>
          <w:b/>
          <w:bCs/>
        </w:rPr>
        <w:t xml:space="preserve">Otázka č. </w:t>
      </w:r>
      <w:r w:rsidR="007C32E4" w:rsidRPr="00384257">
        <w:rPr>
          <w:b/>
          <w:bCs/>
        </w:rPr>
        <w:t>6</w:t>
      </w:r>
      <w:r w:rsidRPr="00384257">
        <w:rPr>
          <w:b/>
          <w:bCs/>
        </w:rPr>
        <w:t>a: Môže verejný obstarávateľ uviesť, v akom štádiu je získanie stavebného povolenia pre predmetné dielo, prípadne ho doplniť do súťažných podkladov spolu s vyjadreniami dotknutých strán k projektovej dokumentácii?</w:t>
      </w:r>
    </w:p>
    <w:p w14:paraId="033AA1D9" w14:textId="77777777" w:rsidR="008734BF" w:rsidRPr="00384257" w:rsidRDefault="008734BF" w:rsidP="00FA40A8">
      <w:pPr>
        <w:suppressAutoHyphens/>
        <w:snapToGrid w:val="0"/>
        <w:spacing w:after="0"/>
        <w:jc w:val="both"/>
        <w:rPr>
          <w:b/>
          <w:bCs/>
        </w:rPr>
      </w:pPr>
    </w:p>
    <w:p w14:paraId="45A517CB" w14:textId="4052E261" w:rsidR="00990FCD" w:rsidRPr="00384257" w:rsidRDefault="00990FCD" w:rsidP="00FA40A8">
      <w:pPr>
        <w:suppressAutoHyphens/>
        <w:snapToGrid w:val="0"/>
        <w:spacing w:after="0"/>
        <w:jc w:val="both"/>
        <w:rPr>
          <w:b/>
          <w:bCs/>
        </w:rPr>
      </w:pPr>
      <w:r w:rsidRPr="00384257">
        <w:rPr>
          <w:b/>
          <w:bCs/>
        </w:rPr>
        <w:t xml:space="preserve">Otázka č. </w:t>
      </w:r>
      <w:r w:rsidR="007C32E4" w:rsidRPr="00384257">
        <w:rPr>
          <w:b/>
          <w:bCs/>
        </w:rPr>
        <w:t>6</w:t>
      </w:r>
      <w:r w:rsidRPr="00384257">
        <w:rPr>
          <w:b/>
          <w:bCs/>
        </w:rPr>
        <w:t>b: Rozumieme tomu správne, že Článok V. ods. 13.1 Zmluvy o dielo pojednáva len o podmienkach bežne uplatňovaných v stavebných povoleniach, a o nie konkrétnych podmienkach pre predmetné dielo?</w:t>
      </w:r>
    </w:p>
    <w:p w14:paraId="698E8FCD" w14:textId="5FAD2EB9" w:rsidR="00990FCD" w:rsidRPr="00384257" w:rsidRDefault="00990FCD" w:rsidP="00FA40A8">
      <w:pPr>
        <w:suppressAutoHyphens/>
        <w:snapToGrid w:val="0"/>
        <w:spacing w:after="0"/>
        <w:jc w:val="both"/>
        <w:rPr>
          <w:b/>
          <w:bCs/>
        </w:rPr>
      </w:pPr>
    </w:p>
    <w:p w14:paraId="4D1C858B" w14:textId="41C74119" w:rsidR="00CB7B3B" w:rsidRPr="00384257" w:rsidRDefault="00CB7B3B" w:rsidP="00250508">
      <w:pPr>
        <w:pStyle w:val="Odsekzoznamu"/>
        <w:numPr>
          <w:ilvl w:val="0"/>
          <w:numId w:val="0"/>
        </w:numPr>
        <w:spacing w:after="0"/>
        <w:contextualSpacing w:val="0"/>
        <w:jc w:val="both"/>
        <w:rPr>
          <w:b/>
          <w:bCs/>
          <w:color w:val="auto"/>
          <w:highlight w:val="yellow"/>
        </w:rPr>
      </w:pPr>
      <w:r w:rsidRPr="00384257">
        <w:rPr>
          <w:b/>
          <w:bCs/>
          <w:color w:val="auto"/>
          <w:highlight w:val="yellow"/>
        </w:rPr>
        <w:t xml:space="preserve">Odpoveď č. </w:t>
      </w:r>
      <w:r w:rsidR="007C32E4" w:rsidRPr="00384257">
        <w:rPr>
          <w:b/>
          <w:bCs/>
          <w:color w:val="auto"/>
          <w:highlight w:val="yellow"/>
        </w:rPr>
        <w:t>6</w:t>
      </w:r>
      <w:r w:rsidRPr="00384257">
        <w:rPr>
          <w:b/>
          <w:bCs/>
          <w:color w:val="auto"/>
          <w:highlight w:val="yellow"/>
        </w:rPr>
        <w:t>a</w:t>
      </w:r>
    </w:p>
    <w:p w14:paraId="36DB3F41" w14:textId="115243C7" w:rsidR="00C16E03" w:rsidRPr="00FA40A8" w:rsidRDefault="00C16E03" w:rsidP="00250508">
      <w:pPr>
        <w:spacing w:after="0"/>
        <w:contextualSpacing w:val="0"/>
        <w:jc w:val="both"/>
        <w:rPr>
          <w:rFonts w:eastAsia="Times New Roman"/>
          <w:color w:val="000000"/>
        </w:rPr>
      </w:pPr>
      <w:r w:rsidRPr="00FA40A8">
        <w:rPr>
          <w:rFonts w:eastAsia="Times New Roman"/>
          <w:color w:val="000000"/>
        </w:rPr>
        <w:t>Získanie stavebného povolenia sa predpokladá v mesiaci január 2023.</w:t>
      </w:r>
    </w:p>
    <w:p w14:paraId="1BFEEC95" w14:textId="77777777" w:rsidR="00C16E03" w:rsidRPr="00FA40A8" w:rsidRDefault="00C16E03" w:rsidP="00250508">
      <w:pPr>
        <w:spacing w:after="0"/>
        <w:contextualSpacing w:val="0"/>
        <w:jc w:val="both"/>
        <w:rPr>
          <w:rFonts w:eastAsia="Times New Roman"/>
          <w:color w:val="000000"/>
        </w:rPr>
      </w:pPr>
    </w:p>
    <w:p w14:paraId="36F082BD" w14:textId="14192CA2" w:rsidR="00CB7B3B" w:rsidRPr="00384257" w:rsidRDefault="00CB7B3B" w:rsidP="00250508">
      <w:pPr>
        <w:pStyle w:val="Odsekzoznamu"/>
        <w:numPr>
          <w:ilvl w:val="0"/>
          <w:numId w:val="0"/>
        </w:numPr>
        <w:spacing w:after="0"/>
        <w:contextualSpacing w:val="0"/>
        <w:jc w:val="both"/>
        <w:rPr>
          <w:b/>
          <w:bCs/>
          <w:color w:val="auto"/>
        </w:rPr>
      </w:pPr>
      <w:r w:rsidRPr="00384257">
        <w:rPr>
          <w:b/>
          <w:bCs/>
          <w:color w:val="auto"/>
          <w:highlight w:val="yellow"/>
        </w:rPr>
        <w:t xml:space="preserve">Odpoveď č. </w:t>
      </w:r>
      <w:r w:rsidR="007C32E4" w:rsidRPr="00384257">
        <w:rPr>
          <w:b/>
          <w:bCs/>
          <w:color w:val="auto"/>
          <w:highlight w:val="yellow"/>
        </w:rPr>
        <w:t>6</w:t>
      </w:r>
      <w:r w:rsidRPr="00384257">
        <w:rPr>
          <w:b/>
          <w:bCs/>
          <w:color w:val="auto"/>
          <w:highlight w:val="yellow"/>
        </w:rPr>
        <w:t>b</w:t>
      </w:r>
    </w:p>
    <w:p w14:paraId="71DDFAFB" w14:textId="74605A5A" w:rsidR="003E3F47" w:rsidRPr="00FA40A8" w:rsidRDefault="003E3F47" w:rsidP="00250508">
      <w:pPr>
        <w:spacing w:after="0"/>
        <w:contextualSpacing w:val="0"/>
        <w:jc w:val="both"/>
        <w:rPr>
          <w:rFonts w:eastAsia="Times New Roman"/>
          <w:color w:val="000000"/>
        </w:rPr>
      </w:pPr>
      <w:r w:rsidRPr="00FA40A8">
        <w:rPr>
          <w:rFonts w:eastAsia="Times New Roman"/>
          <w:color w:val="000000"/>
        </w:rPr>
        <w:t>Článok V. ods. 13.1 Zmluvy o dielo pojednáva len o podmienkach bežne uplatňovaných v stavebných povoleniach.</w:t>
      </w:r>
    </w:p>
    <w:p w14:paraId="11E65A22" w14:textId="77777777" w:rsidR="00CB7B3B" w:rsidRPr="00384257" w:rsidRDefault="00CB7B3B" w:rsidP="00FA40A8">
      <w:pPr>
        <w:suppressAutoHyphens/>
        <w:snapToGrid w:val="0"/>
        <w:spacing w:after="0"/>
        <w:jc w:val="both"/>
        <w:rPr>
          <w:b/>
          <w:bCs/>
        </w:rPr>
      </w:pPr>
    </w:p>
    <w:p w14:paraId="189C4B11" w14:textId="6FDCD99E" w:rsidR="008734BF" w:rsidRPr="00384257" w:rsidRDefault="008734BF" w:rsidP="00FA40A8">
      <w:pPr>
        <w:pStyle w:val="Odsekzoznamu"/>
        <w:numPr>
          <w:ilvl w:val="0"/>
          <w:numId w:val="0"/>
        </w:numPr>
        <w:spacing w:after="0"/>
        <w:contextualSpacing w:val="0"/>
        <w:jc w:val="both"/>
        <w:rPr>
          <w:b/>
          <w:bCs/>
          <w:color w:val="auto"/>
        </w:rPr>
      </w:pPr>
      <w:r w:rsidRPr="00384257">
        <w:rPr>
          <w:b/>
          <w:bCs/>
          <w:color w:val="auto"/>
        </w:rPr>
        <w:t xml:space="preserve">Otázka č. </w:t>
      </w:r>
      <w:r w:rsidR="007C32E4" w:rsidRPr="00384257">
        <w:rPr>
          <w:b/>
          <w:bCs/>
          <w:color w:val="auto"/>
        </w:rPr>
        <w:t>7</w:t>
      </w:r>
      <w:r w:rsidRPr="00384257">
        <w:rPr>
          <w:b/>
          <w:bCs/>
          <w:color w:val="auto"/>
        </w:rPr>
        <w:t>:</w:t>
      </w:r>
    </w:p>
    <w:p w14:paraId="43ACB924" w14:textId="77777777" w:rsidR="00990FCD" w:rsidRPr="00384257" w:rsidRDefault="00990FCD" w:rsidP="00FA40A8">
      <w:pPr>
        <w:suppressAutoHyphens/>
        <w:snapToGrid w:val="0"/>
        <w:spacing w:after="0"/>
        <w:jc w:val="both"/>
        <w:rPr>
          <w:bCs/>
        </w:rPr>
      </w:pPr>
      <w:r w:rsidRPr="00384257">
        <w:rPr>
          <w:bCs/>
        </w:rPr>
        <w:t>V Článku III. ods. 2 Zmluvy o dielo je uvedené nasledujúce:</w:t>
      </w:r>
    </w:p>
    <w:p w14:paraId="5447611C" w14:textId="77777777" w:rsidR="00990FCD" w:rsidRPr="00384257" w:rsidRDefault="00990FCD" w:rsidP="00FA40A8">
      <w:pPr>
        <w:suppressAutoHyphens/>
        <w:snapToGrid w:val="0"/>
        <w:spacing w:after="0"/>
        <w:jc w:val="both"/>
        <w:rPr>
          <w:bCs/>
          <w:i/>
        </w:rPr>
      </w:pPr>
      <w:r w:rsidRPr="00384257">
        <w:rPr>
          <w:bCs/>
          <w:i/>
        </w:rPr>
        <w:t>„Postupové (priebežné) termíny vykonávania diela zmluvné strany určia po vzájomnom prerokovaní v harmonograme postupu prác pred podpisom tejto zmluvy, pričom tento harmonogram postupu prác tvorí resp. bude tvoriť neoddeliteľnú prílohu č. 4 tejto zmluvy. K postupovým termínom vykonávania diela bude v harmonograme postupu prác priradený zoznam vykonávaných objektov (častí) stavby s uvedením ich zmluvnej ceny (ďalej aj „finančný objem plnenia“), ktoré je zhotoviteľ povinný vykonať k príslušnému postupovému termínu vykonávania diela.“</w:t>
      </w:r>
    </w:p>
    <w:p w14:paraId="51655081" w14:textId="77777777" w:rsidR="00990FCD" w:rsidRPr="00384257" w:rsidRDefault="00990FCD" w:rsidP="00FA40A8">
      <w:pPr>
        <w:suppressAutoHyphens/>
        <w:snapToGrid w:val="0"/>
        <w:spacing w:after="0"/>
        <w:jc w:val="both"/>
        <w:rPr>
          <w:bCs/>
        </w:rPr>
      </w:pPr>
      <w:r w:rsidRPr="00384257">
        <w:rPr>
          <w:bCs/>
        </w:rPr>
        <w:t>V súťažných podkladoch je uvedená Príloha č. 4 Harmonogram prác, ktorý sa má stať prílohou Zmluvy o dielo. V Harmonograme prác sú mimo iné predpísané etapy a </w:t>
      </w:r>
      <w:proofErr w:type="spellStart"/>
      <w:r w:rsidRPr="00384257">
        <w:rPr>
          <w:bCs/>
        </w:rPr>
        <w:t>podetapy</w:t>
      </w:r>
      <w:proofErr w:type="spellEnd"/>
      <w:r w:rsidRPr="00384257">
        <w:rPr>
          <w:bCs/>
        </w:rPr>
        <w:t xml:space="preserve"> realizácie diela, vymedzené časové úseky etáp a </w:t>
      </w:r>
      <w:proofErr w:type="spellStart"/>
      <w:r w:rsidRPr="00384257">
        <w:rPr>
          <w:bCs/>
        </w:rPr>
        <w:t>podetáp</w:t>
      </w:r>
      <w:proofErr w:type="spellEnd"/>
      <w:r w:rsidRPr="00384257">
        <w:rPr>
          <w:bCs/>
        </w:rPr>
        <w:t>, a termíny zrealizovania etáp a </w:t>
      </w:r>
      <w:proofErr w:type="spellStart"/>
      <w:r w:rsidRPr="00384257">
        <w:rPr>
          <w:bCs/>
        </w:rPr>
        <w:t>podetáp</w:t>
      </w:r>
      <w:proofErr w:type="spellEnd"/>
      <w:r w:rsidRPr="00384257">
        <w:rPr>
          <w:bCs/>
        </w:rPr>
        <w:t xml:space="preserve"> v nadväznosti na týždne realizácie. Nie je zrejmé, aká je záväznosť tohto Harmonogramu prác poskytnutého v súťažných podkladoch. Nie je zrejmé, v akom rozsahu môže byť Harmonogram prác upravený Zhotoviteľom pred uzavretím Zmluvy o dielo. Uvedené je podstatné najmä z dôvodu, že záujemcom nebolo poskytnuté právoplatné stavebné povolenie a preto nie je zrejmé, aké budú podmienky realizácie, hlavne dovolený pracovný čas, a či je možné dodržať podmienky Harmonogramu prác poskytnutého v súťažných podkladoch.</w:t>
      </w:r>
    </w:p>
    <w:p w14:paraId="377A6187" w14:textId="77777777" w:rsidR="008734BF" w:rsidRPr="00384257" w:rsidRDefault="008734BF" w:rsidP="00FA40A8">
      <w:pPr>
        <w:suppressAutoHyphens/>
        <w:snapToGrid w:val="0"/>
        <w:spacing w:after="0"/>
        <w:jc w:val="both"/>
        <w:rPr>
          <w:b/>
          <w:bCs/>
        </w:rPr>
      </w:pPr>
    </w:p>
    <w:p w14:paraId="36CE3CD4" w14:textId="2D05CAA1" w:rsidR="00990FCD" w:rsidRPr="00384257" w:rsidRDefault="00990FCD" w:rsidP="00FA40A8">
      <w:pPr>
        <w:suppressAutoHyphens/>
        <w:snapToGrid w:val="0"/>
        <w:spacing w:after="0"/>
        <w:jc w:val="both"/>
        <w:rPr>
          <w:b/>
          <w:bCs/>
        </w:rPr>
      </w:pPr>
      <w:r w:rsidRPr="00384257">
        <w:rPr>
          <w:b/>
          <w:bCs/>
        </w:rPr>
        <w:t xml:space="preserve">Otázka č. </w:t>
      </w:r>
      <w:r w:rsidR="007C32E4" w:rsidRPr="00384257">
        <w:rPr>
          <w:b/>
          <w:bCs/>
        </w:rPr>
        <w:t>7</w:t>
      </w:r>
      <w:r w:rsidRPr="00384257">
        <w:rPr>
          <w:b/>
          <w:bCs/>
        </w:rPr>
        <w:t>a: Môže verejný obstarávateľ vysvetliť, aká je záväznosť Harmonogramu poskytnutého v súťažných podkladoch?</w:t>
      </w:r>
    </w:p>
    <w:p w14:paraId="1C37620F" w14:textId="77777777" w:rsidR="00CB7B3B" w:rsidRPr="00384257" w:rsidRDefault="00CB7B3B" w:rsidP="00FA40A8">
      <w:pPr>
        <w:suppressAutoHyphens/>
        <w:snapToGrid w:val="0"/>
        <w:spacing w:after="0"/>
        <w:jc w:val="both"/>
        <w:rPr>
          <w:b/>
          <w:bCs/>
        </w:rPr>
      </w:pPr>
    </w:p>
    <w:p w14:paraId="2100744C" w14:textId="495D7F2E" w:rsidR="00990FCD" w:rsidRPr="00384257" w:rsidRDefault="00990FCD" w:rsidP="00FA40A8">
      <w:pPr>
        <w:suppressAutoHyphens/>
        <w:snapToGrid w:val="0"/>
        <w:spacing w:after="0"/>
        <w:jc w:val="both"/>
        <w:rPr>
          <w:b/>
          <w:bCs/>
        </w:rPr>
      </w:pPr>
      <w:r w:rsidRPr="00384257">
        <w:rPr>
          <w:b/>
          <w:bCs/>
        </w:rPr>
        <w:t xml:space="preserve">Otázka č. </w:t>
      </w:r>
      <w:r w:rsidR="007C32E4" w:rsidRPr="00384257">
        <w:rPr>
          <w:b/>
          <w:bCs/>
        </w:rPr>
        <w:t>7</w:t>
      </w:r>
      <w:r w:rsidRPr="00384257">
        <w:rPr>
          <w:b/>
          <w:bCs/>
        </w:rPr>
        <w:t>b: Bude Harmonogram upravený pred uzavretím Zmluvy o dielo hlavne podľa podmienok právoplatného stavebného povolenia?</w:t>
      </w:r>
    </w:p>
    <w:p w14:paraId="297A54F0" w14:textId="13B993BF" w:rsidR="00990FCD" w:rsidRPr="00384257" w:rsidRDefault="00990FCD" w:rsidP="00FA40A8">
      <w:pPr>
        <w:suppressAutoHyphens/>
        <w:snapToGrid w:val="0"/>
        <w:spacing w:after="0"/>
        <w:jc w:val="both"/>
        <w:rPr>
          <w:b/>
          <w:bCs/>
        </w:rPr>
      </w:pPr>
    </w:p>
    <w:p w14:paraId="4869D002" w14:textId="24D20072" w:rsidR="00CB7B3B" w:rsidRPr="00FA40A8" w:rsidRDefault="00CB7B3B" w:rsidP="00250508">
      <w:pPr>
        <w:pStyle w:val="Odsekzoznamu"/>
        <w:numPr>
          <w:ilvl w:val="0"/>
          <w:numId w:val="0"/>
        </w:numPr>
        <w:spacing w:after="0"/>
        <w:contextualSpacing w:val="0"/>
        <w:jc w:val="both"/>
        <w:rPr>
          <w:b/>
          <w:color w:val="auto"/>
        </w:rPr>
      </w:pPr>
      <w:r w:rsidRPr="0009664F">
        <w:rPr>
          <w:b/>
          <w:color w:val="auto"/>
          <w:highlight w:val="yellow"/>
        </w:rPr>
        <w:t xml:space="preserve">Odpoveď č. </w:t>
      </w:r>
      <w:r w:rsidR="007C32E4" w:rsidRPr="0009664F">
        <w:rPr>
          <w:b/>
          <w:color w:val="auto"/>
          <w:highlight w:val="yellow"/>
        </w:rPr>
        <w:t>7</w:t>
      </w:r>
      <w:r w:rsidR="008E343E" w:rsidRPr="0009664F">
        <w:rPr>
          <w:b/>
          <w:color w:val="auto"/>
          <w:highlight w:val="yellow"/>
        </w:rPr>
        <w:t>a</w:t>
      </w:r>
    </w:p>
    <w:p w14:paraId="700B9EDF" w14:textId="0FB8234A" w:rsidR="00AB5BCB" w:rsidRPr="00FA40A8" w:rsidRDefault="00116A9A" w:rsidP="00250508">
      <w:pPr>
        <w:spacing w:after="0"/>
        <w:contextualSpacing w:val="0"/>
        <w:jc w:val="both"/>
        <w:rPr>
          <w:rFonts w:eastAsia="Times New Roman"/>
          <w:color w:val="333333"/>
        </w:rPr>
      </w:pPr>
      <w:r w:rsidRPr="00FA40A8">
        <w:rPr>
          <w:rFonts w:eastAsia="Times New Roman"/>
          <w:color w:val="333333"/>
        </w:rPr>
        <w:t>Harmonogram postupu prác ma informatívny charakter, od zhotoviteľa sa očakáva vypracovanie podrobného harmonogramu postupu prác tak, aby celková dĺžka výstavby bola maximálne 14 mesiacov.</w:t>
      </w:r>
    </w:p>
    <w:p w14:paraId="1D15371F" w14:textId="77777777" w:rsidR="00AB5BCB" w:rsidRPr="00FA40A8" w:rsidRDefault="00AB5BCB" w:rsidP="00FA40A8">
      <w:pPr>
        <w:pStyle w:val="Odsekzoznamu"/>
        <w:numPr>
          <w:ilvl w:val="0"/>
          <w:numId w:val="0"/>
        </w:numPr>
        <w:spacing w:after="0"/>
        <w:contextualSpacing w:val="0"/>
        <w:jc w:val="both"/>
        <w:rPr>
          <w:b/>
          <w:color w:val="auto"/>
        </w:rPr>
      </w:pPr>
    </w:p>
    <w:p w14:paraId="5EC91D35" w14:textId="2767D4BB" w:rsidR="008E343E" w:rsidRPr="0009664F" w:rsidRDefault="008E343E" w:rsidP="00250508">
      <w:pPr>
        <w:pStyle w:val="Odsekzoznamu"/>
        <w:numPr>
          <w:ilvl w:val="0"/>
          <w:numId w:val="0"/>
        </w:numPr>
        <w:spacing w:after="0"/>
        <w:contextualSpacing w:val="0"/>
        <w:jc w:val="both"/>
        <w:rPr>
          <w:b/>
          <w:color w:val="auto"/>
        </w:rPr>
      </w:pPr>
      <w:r w:rsidRPr="0009664F">
        <w:rPr>
          <w:b/>
          <w:color w:val="auto"/>
          <w:highlight w:val="yellow"/>
        </w:rPr>
        <w:t xml:space="preserve">Odpoveď č. </w:t>
      </w:r>
      <w:r w:rsidR="007C32E4" w:rsidRPr="0009664F">
        <w:rPr>
          <w:b/>
          <w:color w:val="auto"/>
          <w:highlight w:val="yellow"/>
        </w:rPr>
        <w:t>7</w:t>
      </w:r>
      <w:r w:rsidRPr="0009664F">
        <w:rPr>
          <w:b/>
          <w:color w:val="auto"/>
          <w:highlight w:val="yellow"/>
        </w:rPr>
        <w:t>b</w:t>
      </w:r>
    </w:p>
    <w:p w14:paraId="51A7B514" w14:textId="77777777" w:rsidR="00116A9A" w:rsidRPr="00604632" w:rsidRDefault="00116A9A" w:rsidP="00250508">
      <w:pPr>
        <w:spacing w:after="0"/>
        <w:contextualSpacing w:val="0"/>
        <w:jc w:val="both"/>
        <w:rPr>
          <w:rFonts w:eastAsia="Times New Roman"/>
          <w:color w:val="333333"/>
        </w:rPr>
      </w:pPr>
      <w:r w:rsidRPr="00FA40A8">
        <w:rPr>
          <w:rFonts w:eastAsia="Times New Roman"/>
          <w:color w:val="333333"/>
        </w:rPr>
        <w:t>Harmonogram postupu prác ma informatívny charakter, od zhotoviteľa sa očakáva vypracovanie podrobného harmonogramu postupu prác tak, aby celková dĺžka výstavby bola maximálne 14 mesiacov.</w:t>
      </w:r>
    </w:p>
    <w:p w14:paraId="5165C600" w14:textId="77777777" w:rsidR="00CB7B3B" w:rsidRPr="00384257" w:rsidRDefault="00CB7B3B" w:rsidP="00FA40A8">
      <w:pPr>
        <w:suppressAutoHyphens/>
        <w:snapToGrid w:val="0"/>
        <w:spacing w:after="0"/>
        <w:jc w:val="both"/>
        <w:rPr>
          <w:b/>
          <w:bCs/>
        </w:rPr>
      </w:pPr>
    </w:p>
    <w:p w14:paraId="312D98D8" w14:textId="1C1841D6" w:rsidR="008734BF" w:rsidRPr="00384257" w:rsidRDefault="008734BF" w:rsidP="00FA40A8">
      <w:pPr>
        <w:pStyle w:val="Odsekzoznamu"/>
        <w:numPr>
          <w:ilvl w:val="0"/>
          <w:numId w:val="0"/>
        </w:numPr>
        <w:spacing w:after="0"/>
        <w:contextualSpacing w:val="0"/>
        <w:jc w:val="both"/>
        <w:rPr>
          <w:b/>
          <w:bCs/>
          <w:color w:val="auto"/>
        </w:rPr>
      </w:pPr>
      <w:r w:rsidRPr="00384257">
        <w:rPr>
          <w:b/>
          <w:bCs/>
          <w:color w:val="auto"/>
        </w:rPr>
        <w:t xml:space="preserve">Otázka č. </w:t>
      </w:r>
      <w:r w:rsidR="007C32E4" w:rsidRPr="00384257">
        <w:rPr>
          <w:b/>
          <w:bCs/>
          <w:color w:val="auto"/>
        </w:rPr>
        <w:t>8</w:t>
      </w:r>
      <w:r w:rsidRPr="00384257">
        <w:rPr>
          <w:b/>
          <w:bCs/>
          <w:color w:val="auto"/>
        </w:rPr>
        <w:t>:</w:t>
      </w:r>
    </w:p>
    <w:p w14:paraId="44BAE36D" w14:textId="77777777" w:rsidR="00990FCD" w:rsidRPr="00384257" w:rsidRDefault="00990FCD" w:rsidP="00FA40A8">
      <w:pPr>
        <w:suppressAutoHyphens/>
        <w:snapToGrid w:val="0"/>
        <w:spacing w:after="0"/>
        <w:jc w:val="both"/>
        <w:rPr>
          <w:bCs/>
        </w:rPr>
      </w:pPr>
      <w:r w:rsidRPr="00384257">
        <w:rPr>
          <w:bCs/>
        </w:rPr>
        <w:t>V Článku VII. ods. 5 Zmluvy o dielo je uvedené nasledujúce:</w:t>
      </w:r>
    </w:p>
    <w:p w14:paraId="50B3A8FC" w14:textId="77777777" w:rsidR="00990FCD" w:rsidRPr="00384257" w:rsidRDefault="00990FCD" w:rsidP="00FA40A8">
      <w:pPr>
        <w:suppressAutoHyphens/>
        <w:snapToGrid w:val="0"/>
        <w:spacing w:after="0"/>
        <w:jc w:val="both"/>
        <w:rPr>
          <w:bCs/>
          <w:i/>
        </w:rPr>
      </w:pPr>
      <w:r w:rsidRPr="00384257">
        <w:rPr>
          <w:bCs/>
          <w:i/>
        </w:rPr>
        <w:t xml:space="preserve">„Objednávateľ je oprávnený zaslať písomnú výzvu na prevzatie staveniska Zhotoviteľovi </w:t>
      </w:r>
      <w:r w:rsidRPr="00384257">
        <w:rPr>
          <w:b/>
          <w:bCs/>
          <w:i/>
        </w:rPr>
        <w:t>najneskôr do 6 kalendárnych mesiacov</w:t>
      </w:r>
      <w:r w:rsidRPr="00384257">
        <w:rPr>
          <w:bCs/>
          <w:i/>
        </w:rPr>
        <w:t xml:space="preserve"> </w:t>
      </w:r>
      <w:r w:rsidRPr="00384257">
        <w:rPr>
          <w:b/>
          <w:bCs/>
          <w:i/>
        </w:rPr>
        <w:t>nasledujúcich po mesiaci, v ktorom bola táto Zmluva uverejnená v Centrálnom registri zmlúv ( CRZ )</w:t>
      </w:r>
      <w:r w:rsidRPr="00384257">
        <w:rPr>
          <w:bCs/>
          <w:i/>
        </w:rPr>
        <w:t>.“</w:t>
      </w:r>
    </w:p>
    <w:p w14:paraId="1766A3F7" w14:textId="77777777" w:rsidR="00990FCD" w:rsidRPr="00384257" w:rsidRDefault="00990FCD" w:rsidP="00FA40A8">
      <w:pPr>
        <w:suppressAutoHyphens/>
        <w:snapToGrid w:val="0"/>
        <w:spacing w:after="0"/>
        <w:jc w:val="both"/>
        <w:rPr>
          <w:bCs/>
        </w:rPr>
      </w:pPr>
      <w:r w:rsidRPr="00384257">
        <w:rPr>
          <w:bCs/>
        </w:rPr>
        <w:t>Táto lehota je neštandardne dlhá a Zhotoviteľ je v dôsledku tohto ustanovenia viazaný vysúťaženou cenou ešte aj 6 mesiacov po účinnosti zmluvy o dielo bez toho, aby sa dielo začalo realizovať. Zmluva o dielo neobsahuje inflačnú doložku a jednotkové ceny zhotoviteľa sú pevné. Uchádzač bude viazaný svojou ponukou do 12.12.2023. Ak by došlo k uzavretiu zmluvy o dielo napr. 1.12.2023. tak bude uchádzač ako Zhotoviteľ viazaný svojou cenou ešte naviac do 30.06.2024 a to bez toho, aby sa dielo už začalo realizovať. V tomto prípade bude Zhotoviteľ realizovať dielo ešte aj v roku 2025 za ceny, ktoré ponúkne verejnému obstarávateľovi v decembri 2022. Z uvedeného je zrejmé, že pri použití citovaného Článku VII. ods. 5 Zmluvy o dielo môže nastať neprimeraný časový odstup medzi oceňovaním prác Zhotoviteľom a ich realizáciou a v dôsledku inflácie už Zhotoviteľ nemusí byť schopný realizovať práce za ponúknutú cenu.</w:t>
      </w:r>
    </w:p>
    <w:p w14:paraId="57ACFB18" w14:textId="77777777" w:rsidR="00990FCD" w:rsidRPr="00384257" w:rsidRDefault="00990FCD" w:rsidP="00FA40A8">
      <w:pPr>
        <w:suppressAutoHyphens/>
        <w:snapToGrid w:val="0"/>
        <w:spacing w:after="0"/>
        <w:jc w:val="both"/>
        <w:rPr>
          <w:bCs/>
        </w:rPr>
      </w:pPr>
      <w:r w:rsidRPr="00384257">
        <w:rPr>
          <w:bCs/>
        </w:rPr>
        <w:t>Máme za to, že verejný obstarávateľ by mal podstatne skrátiť lehotu v Článku VII. ods. 5. Zmluvy o dielo, aspoň na 1 mesiac.</w:t>
      </w:r>
    </w:p>
    <w:p w14:paraId="2229A2AF" w14:textId="77777777" w:rsidR="00990FCD" w:rsidRPr="00384257" w:rsidRDefault="00990FCD" w:rsidP="00FA40A8">
      <w:pPr>
        <w:suppressAutoHyphens/>
        <w:snapToGrid w:val="0"/>
        <w:spacing w:after="0"/>
        <w:jc w:val="both"/>
        <w:rPr>
          <w:bCs/>
        </w:rPr>
      </w:pPr>
      <w:r w:rsidRPr="00384257">
        <w:rPr>
          <w:bCs/>
        </w:rPr>
        <w:t>Bez ohľadu na uvedené by bolo vhodné, aby zmluva o dielo obsahovala inflačnú doložku aspoň v zmysle Metodického pokynu Ministerstva dopravy a výstavby Slovenskej republiky č. 19/2022, aj keď si ako záujemca uvedomujeme, že verejný obstarávateľ nie je v organizačnej pôsobnosti Ministerstva dopravy a výstavby SR.</w:t>
      </w:r>
    </w:p>
    <w:p w14:paraId="01BBAFA3" w14:textId="77777777" w:rsidR="00AD16A5" w:rsidRPr="00384257" w:rsidRDefault="00AD16A5" w:rsidP="00FA40A8">
      <w:pPr>
        <w:suppressAutoHyphens/>
        <w:snapToGrid w:val="0"/>
        <w:spacing w:after="0"/>
        <w:jc w:val="both"/>
        <w:rPr>
          <w:b/>
          <w:bCs/>
        </w:rPr>
      </w:pPr>
    </w:p>
    <w:p w14:paraId="3252DAAF" w14:textId="16904528" w:rsidR="00990FCD" w:rsidRPr="00384257" w:rsidRDefault="00990FCD" w:rsidP="00FA40A8">
      <w:pPr>
        <w:suppressAutoHyphens/>
        <w:snapToGrid w:val="0"/>
        <w:spacing w:after="0"/>
        <w:jc w:val="both"/>
        <w:rPr>
          <w:b/>
          <w:bCs/>
        </w:rPr>
      </w:pPr>
      <w:r w:rsidRPr="00384257">
        <w:rPr>
          <w:b/>
          <w:bCs/>
        </w:rPr>
        <w:t xml:space="preserve">Otázka č. </w:t>
      </w:r>
      <w:r w:rsidR="007C32E4" w:rsidRPr="00384257">
        <w:rPr>
          <w:b/>
          <w:bCs/>
        </w:rPr>
        <w:t>8</w:t>
      </w:r>
      <w:r w:rsidRPr="00384257">
        <w:rPr>
          <w:b/>
          <w:bCs/>
        </w:rPr>
        <w:t>a: Skráti verejný obstarávateľ lehotu na zaslanie písomnej výzvy na prevzatie staveniska v Článku VII. ods. 5 Zmluvy o dielo aspoň na 1 mesiac?</w:t>
      </w:r>
    </w:p>
    <w:p w14:paraId="431B8766" w14:textId="77777777" w:rsidR="008E343E" w:rsidRPr="00384257" w:rsidRDefault="008E343E" w:rsidP="00FA40A8">
      <w:pPr>
        <w:suppressAutoHyphens/>
        <w:snapToGrid w:val="0"/>
        <w:spacing w:after="0"/>
        <w:jc w:val="both"/>
        <w:rPr>
          <w:b/>
          <w:bCs/>
        </w:rPr>
      </w:pPr>
    </w:p>
    <w:p w14:paraId="2F9C2D83" w14:textId="6C4737B9" w:rsidR="00990FCD" w:rsidRPr="00384257" w:rsidRDefault="00990FCD" w:rsidP="00FA40A8">
      <w:pPr>
        <w:suppressAutoHyphens/>
        <w:snapToGrid w:val="0"/>
        <w:spacing w:after="0"/>
        <w:jc w:val="both"/>
        <w:rPr>
          <w:b/>
          <w:bCs/>
        </w:rPr>
      </w:pPr>
      <w:r w:rsidRPr="00384257">
        <w:rPr>
          <w:b/>
          <w:bCs/>
        </w:rPr>
        <w:t xml:space="preserve">Otázka č. </w:t>
      </w:r>
      <w:r w:rsidR="007C32E4" w:rsidRPr="00384257">
        <w:rPr>
          <w:b/>
          <w:bCs/>
        </w:rPr>
        <w:t>8</w:t>
      </w:r>
      <w:r w:rsidRPr="00384257">
        <w:rPr>
          <w:b/>
          <w:bCs/>
        </w:rPr>
        <w:t>b: Zváži verejný obstarávateľ doplnenie inflačnej doložky do zmluvy o dielo napr. v zmysle Metodického pokynu Ministerstva dopravy a výstavby Slovenskej republiky č. 19/2022?</w:t>
      </w:r>
    </w:p>
    <w:p w14:paraId="158ACE70" w14:textId="122627D4" w:rsidR="00990FCD" w:rsidRPr="00384257" w:rsidRDefault="00990FCD" w:rsidP="00FA40A8">
      <w:pPr>
        <w:suppressAutoHyphens/>
        <w:snapToGrid w:val="0"/>
        <w:spacing w:after="0"/>
        <w:jc w:val="both"/>
        <w:rPr>
          <w:b/>
          <w:bCs/>
        </w:rPr>
      </w:pPr>
    </w:p>
    <w:p w14:paraId="483EE51F" w14:textId="77777777" w:rsidR="00250508" w:rsidRDefault="00250508" w:rsidP="00250508">
      <w:pPr>
        <w:pStyle w:val="Odsekzoznamu"/>
        <w:numPr>
          <w:ilvl w:val="0"/>
          <w:numId w:val="0"/>
        </w:numPr>
        <w:spacing w:after="0"/>
        <w:contextualSpacing w:val="0"/>
        <w:jc w:val="both"/>
        <w:rPr>
          <w:b/>
          <w:bCs/>
          <w:color w:val="auto"/>
          <w:highlight w:val="yellow"/>
        </w:rPr>
      </w:pPr>
    </w:p>
    <w:p w14:paraId="18442589" w14:textId="21DA215E" w:rsidR="008E343E" w:rsidRPr="00384257" w:rsidRDefault="008E343E" w:rsidP="00250508">
      <w:pPr>
        <w:pStyle w:val="Odsekzoznamu"/>
        <w:numPr>
          <w:ilvl w:val="0"/>
          <w:numId w:val="0"/>
        </w:numPr>
        <w:spacing w:after="0"/>
        <w:contextualSpacing w:val="0"/>
        <w:jc w:val="both"/>
        <w:rPr>
          <w:b/>
          <w:bCs/>
          <w:color w:val="auto"/>
          <w:highlight w:val="yellow"/>
        </w:rPr>
      </w:pPr>
      <w:r w:rsidRPr="00384257">
        <w:rPr>
          <w:b/>
          <w:bCs/>
          <w:color w:val="auto"/>
          <w:highlight w:val="yellow"/>
        </w:rPr>
        <w:lastRenderedPageBreak/>
        <w:t xml:space="preserve">Odpoveď č. </w:t>
      </w:r>
      <w:r w:rsidR="007C32E4" w:rsidRPr="00384257">
        <w:rPr>
          <w:b/>
          <w:bCs/>
          <w:color w:val="auto"/>
          <w:highlight w:val="yellow"/>
        </w:rPr>
        <w:t>8</w:t>
      </w:r>
      <w:r w:rsidRPr="00384257">
        <w:rPr>
          <w:b/>
          <w:bCs/>
          <w:color w:val="auto"/>
          <w:highlight w:val="yellow"/>
        </w:rPr>
        <w:t>a</w:t>
      </w:r>
    </w:p>
    <w:p w14:paraId="708FD1B7" w14:textId="13CFC75C" w:rsidR="00D77B67" w:rsidRPr="00FA40A8" w:rsidRDefault="00D77B67" w:rsidP="00250508">
      <w:pPr>
        <w:spacing w:after="0"/>
        <w:contextualSpacing w:val="0"/>
        <w:jc w:val="both"/>
        <w:rPr>
          <w:rFonts w:eastAsia="Times New Roman"/>
          <w:color w:val="000000"/>
        </w:rPr>
      </w:pPr>
      <w:r w:rsidRPr="00FA40A8">
        <w:rPr>
          <w:rFonts w:eastAsia="Times New Roman"/>
          <w:color w:val="auto"/>
        </w:rPr>
        <w:t>Platia súťažné podklady - Verejný obstarávateľ nebude skracovať lehotu na zaslanie písomnej výzvy na prevzatie staveniska, zostáva v platnosti podľa Článku VII. ods. 5 Zmluvy o dielo.</w:t>
      </w:r>
    </w:p>
    <w:p w14:paraId="24138CAD" w14:textId="77777777" w:rsidR="00610895" w:rsidRPr="00384257" w:rsidRDefault="00610895" w:rsidP="00250508">
      <w:pPr>
        <w:pStyle w:val="Odsekzoznamu"/>
        <w:numPr>
          <w:ilvl w:val="0"/>
          <w:numId w:val="0"/>
        </w:numPr>
        <w:spacing w:after="0"/>
        <w:contextualSpacing w:val="0"/>
        <w:jc w:val="both"/>
        <w:rPr>
          <w:b/>
          <w:bCs/>
          <w:color w:val="auto"/>
          <w:highlight w:val="yellow"/>
        </w:rPr>
      </w:pPr>
    </w:p>
    <w:p w14:paraId="22F9018A" w14:textId="4B32F69D" w:rsidR="008E343E" w:rsidRPr="00384257" w:rsidRDefault="008E343E" w:rsidP="00250508">
      <w:pPr>
        <w:pStyle w:val="Odsekzoznamu"/>
        <w:numPr>
          <w:ilvl w:val="0"/>
          <w:numId w:val="0"/>
        </w:numPr>
        <w:spacing w:after="0"/>
        <w:contextualSpacing w:val="0"/>
        <w:jc w:val="both"/>
        <w:rPr>
          <w:b/>
          <w:bCs/>
          <w:color w:val="auto"/>
        </w:rPr>
      </w:pPr>
      <w:r w:rsidRPr="00384257">
        <w:rPr>
          <w:b/>
          <w:bCs/>
          <w:color w:val="auto"/>
          <w:highlight w:val="yellow"/>
        </w:rPr>
        <w:t xml:space="preserve">Odpoveď č. </w:t>
      </w:r>
      <w:r w:rsidR="007C32E4" w:rsidRPr="00384257">
        <w:rPr>
          <w:b/>
          <w:bCs/>
          <w:color w:val="auto"/>
          <w:highlight w:val="yellow"/>
        </w:rPr>
        <w:t>8</w:t>
      </w:r>
      <w:r w:rsidRPr="00384257">
        <w:rPr>
          <w:b/>
          <w:bCs/>
          <w:color w:val="auto"/>
          <w:highlight w:val="yellow"/>
        </w:rPr>
        <w:t>b</w:t>
      </w:r>
    </w:p>
    <w:p w14:paraId="2B586B40" w14:textId="7C8991AF" w:rsidR="00B06A7E" w:rsidRPr="00FA40A8" w:rsidRDefault="00B06A7E" w:rsidP="00250508">
      <w:pPr>
        <w:spacing w:after="0"/>
        <w:contextualSpacing w:val="0"/>
        <w:jc w:val="both"/>
        <w:rPr>
          <w:rFonts w:eastAsia="Times New Roman"/>
          <w:color w:val="000000"/>
        </w:rPr>
      </w:pPr>
      <w:r w:rsidRPr="00FA40A8">
        <w:rPr>
          <w:rFonts w:eastAsia="Times New Roman"/>
          <w:color w:val="000000"/>
        </w:rPr>
        <w:t>Verejný obstarávateľ doplní do Zmluvy o dielo článok k inflačnej doložky v zmysle Metodického pokynu Ministerstva dopravy a výstavby SR č. 19/2022</w:t>
      </w:r>
      <w:r w:rsidR="002229D8" w:rsidRPr="00FA40A8">
        <w:rPr>
          <w:rFonts w:eastAsia="Times New Roman"/>
          <w:color w:val="000000"/>
        </w:rPr>
        <w:t>.</w:t>
      </w:r>
    </w:p>
    <w:p w14:paraId="5CD2A656" w14:textId="77777777" w:rsidR="008E343E" w:rsidRPr="00384257" w:rsidRDefault="008E343E" w:rsidP="00FA40A8">
      <w:pPr>
        <w:suppressAutoHyphens/>
        <w:snapToGrid w:val="0"/>
        <w:spacing w:after="0"/>
        <w:jc w:val="both"/>
        <w:rPr>
          <w:b/>
          <w:bCs/>
        </w:rPr>
      </w:pPr>
    </w:p>
    <w:p w14:paraId="3C7C3166" w14:textId="105275C3" w:rsidR="00AD16A5" w:rsidRPr="00384257" w:rsidRDefault="00AD16A5" w:rsidP="00FA40A8">
      <w:pPr>
        <w:pStyle w:val="Odsekzoznamu"/>
        <w:numPr>
          <w:ilvl w:val="0"/>
          <w:numId w:val="0"/>
        </w:numPr>
        <w:spacing w:after="0"/>
        <w:contextualSpacing w:val="0"/>
        <w:jc w:val="both"/>
        <w:rPr>
          <w:b/>
          <w:bCs/>
          <w:color w:val="auto"/>
        </w:rPr>
      </w:pPr>
      <w:r w:rsidRPr="00384257">
        <w:rPr>
          <w:b/>
          <w:bCs/>
          <w:color w:val="auto"/>
        </w:rPr>
        <w:t xml:space="preserve">Otázka č. </w:t>
      </w:r>
      <w:r w:rsidR="007C32E4" w:rsidRPr="00384257">
        <w:rPr>
          <w:b/>
          <w:bCs/>
          <w:color w:val="auto"/>
        </w:rPr>
        <w:t>9</w:t>
      </w:r>
      <w:r w:rsidRPr="00384257">
        <w:rPr>
          <w:b/>
          <w:bCs/>
          <w:color w:val="auto"/>
        </w:rPr>
        <w:t>:</w:t>
      </w:r>
    </w:p>
    <w:p w14:paraId="6CBB75FC" w14:textId="77777777" w:rsidR="00990FCD" w:rsidRPr="00384257" w:rsidRDefault="00990FCD" w:rsidP="00FA40A8">
      <w:pPr>
        <w:suppressAutoHyphens/>
        <w:snapToGrid w:val="0"/>
        <w:spacing w:after="0"/>
        <w:jc w:val="both"/>
        <w:rPr>
          <w:bCs/>
        </w:rPr>
      </w:pPr>
      <w:r w:rsidRPr="00384257">
        <w:rPr>
          <w:bCs/>
        </w:rPr>
        <w:t>V Článku VII. ods. 42 Zmluvy o dielo je uvedené nasledujúce:</w:t>
      </w:r>
    </w:p>
    <w:p w14:paraId="6EAA4186" w14:textId="77777777" w:rsidR="00990FCD" w:rsidRPr="00384257" w:rsidRDefault="00990FCD" w:rsidP="00FA40A8">
      <w:pPr>
        <w:suppressAutoHyphens/>
        <w:snapToGrid w:val="0"/>
        <w:spacing w:after="0"/>
        <w:jc w:val="both"/>
        <w:rPr>
          <w:bCs/>
          <w:i/>
        </w:rPr>
      </w:pPr>
      <w:r w:rsidRPr="00384257">
        <w:rPr>
          <w:bCs/>
          <w:i/>
        </w:rPr>
        <w:t xml:space="preserve">„Objednávateľ je oprávnený písomným oznámením doručeným zhotoviteľovi zastaviť vykonávanie diela podľa tejto zmluvy. Doručením oznámenia o zastavení vykonávania diela je zhotoviteľ povinný zastaviť akékoľvek práce na vykonávaní diela s výnimkou prác, ktoré objednávateľ uvedie v oznámení o zastavení vykonávania diela a prác, ktoré sú nevyhnutné na odvrátenie škôd hroziacich objednávateľovi. </w:t>
      </w:r>
      <w:r w:rsidRPr="00384257">
        <w:rPr>
          <w:b/>
          <w:bCs/>
          <w:i/>
        </w:rPr>
        <w:t>Objednávateľ nezodpovedá za škody vzniknuté zhotoviteľovi v dôsledku zastavenia vykonávania diela</w:t>
      </w:r>
      <w:r w:rsidRPr="00384257">
        <w:rPr>
          <w:bCs/>
          <w:i/>
        </w:rPr>
        <w:t>. Objednávateľ je povinný vznik dôvodu na zastavenie vykonávania diela zhotoviteľovi uviesť v oznámení.“</w:t>
      </w:r>
    </w:p>
    <w:p w14:paraId="14A0B0FC" w14:textId="77777777" w:rsidR="00990FCD" w:rsidRPr="00384257" w:rsidRDefault="00990FCD" w:rsidP="00FA40A8">
      <w:pPr>
        <w:suppressAutoHyphens/>
        <w:snapToGrid w:val="0"/>
        <w:spacing w:after="0"/>
        <w:jc w:val="both"/>
        <w:rPr>
          <w:bCs/>
        </w:rPr>
      </w:pPr>
      <w:r w:rsidRPr="00384257">
        <w:rPr>
          <w:bCs/>
        </w:rPr>
        <w:t xml:space="preserve">Uvedené ustanovenie považujeme za neprimerané, pretože nevymedzuje, aké dôvody oprávňujú Objednávateľa zastaviť realizáciu diela, neobmedzuje čas zastavenia realizácie diela a následky zastavenia realizácie diela znáša Zhotoviteľ, ktorému budú vznikať prestoje. </w:t>
      </w:r>
    </w:p>
    <w:p w14:paraId="73B27E66" w14:textId="77777777" w:rsidR="00990FCD" w:rsidRPr="00384257" w:rsidRDefault="00990FCD" w:rsidP="00FA40A8">
      <w:pPr>
        <w:suppressAutoHyphens/>
        <w:snapToGrid w:val="0"/>
        <w:spacing w:after="0"/>
        <w:jc w:val="both"/>
        <w:rPr>
          <w:bCs/>
        </w:rPr>
      </w:pPr>
      <w:r w:rsidRPr="00384257">
        <w:rPr>
          <w:bCs/>
        </w:rPr>
        <w:t xml:space="preserve">Skutočnosť, že Objednávateľ je povinný uviesť dôvod zastavenia prác v oznámení o zastavení vykonávania diela, ešte neznamená, že takýto dôvod nemôže byť akýkoľvek. Máme za to, že by Zhotoviteľ nemal znášať náklady zastavenia vykonávania diela v prípade, že nespôsobí dôvod zastavenia prác porušením svojich povinností. Zároveň by zastavenie prác z dôvodu spôsobeného Zhotoviteľom malo trvať len na nevyhnutný čas do odstránenia predmetného dôvodu. </w:t>
      </w:r>
    </w:p>
    <w:p w14:paraId="21A7FA81" w14:textId="77777777" w:rsidR="00990FCD" w:rsidRPr="00384257" w:rsidRDefault="00990FCD" w:rsidP="00FA40A8">
      <w:pPr>
        <w:suppressAutoHyphens/>
        <w:snapToGrid w:val="0"/>
        <w:spacing w:after="0"/>
        <w:jc w:val="both"/>
        <w:rPr>
          <w:bCs/>
        </w:rPr>
      </w:pPr>
      <w:r w:rsidRPr="00384257">
        <w:rPr>
          <w:bCs/>
        </w:rPr>
        <w:t>V ostatných prípadoch, kedy dôvod na zastavenie prác nebude na strane Zhotoviteľa, by mal mať Zhotoviteľ nárok na úhradu účelne vynaložených nákladov a na predĺženie lehoty výstavby. Takéto zastavenie prác by malo byť ohraničené aspoň nejakou lehotou, aby Zhotoviteľ mohol predvídať, ako dlho musí mať rezervované a pripravené kapacity na prípadné obnovenie výstavby tohto diela.</w:t>
      </w:r>
    </w:p>
    <w:p w14:paraId="4441EC9F" w14:textId="0E632F60" w:rsidR="00990FCD" w:rsidRPr="00384257" w:rsidRDefault="00990FCD" w:rsidP="00FA40A8">
      <w:pPr>
        <w:suppressAutoHyphens/>
        <w:snapToGrid w:val="0"/>
        <w:spacing w:after="0"/>
        <w:jc w:val="both"/>
        <w:rPr>
          <w:b/>
          <w:bCs/>
        </w:rPr>
      </w:pPr>
      <w:r w:rsidRPr="00384257">
        <w:rPr>
          <w:b/>
          <w:bCs/>
        </w:rPr>
        <w:t>Upraví verejný obstarávateľ Článok VII. ods. 42 Zmluvy o dielo v zmysle vyššie uvedeného?</w:t>
      </w:r>
    </w:p>
    <w:p w14:paraId="301F6DB9" w14:textId="1D0889D0" w:rsidR="00990FCD" w:rsidRPr="00384257" w:rsidRDefault="00990FCD" w:rsidP="00250508">
      <w:pPr>
        <w:suppressAutoHyphens/>
        <w:snapToGrid w:val="0"/>
        <w:spacing w:after="0"/>
        <w:jc w:val="both"/>
        <w:rPr>
          <w:b/>
          <w:bCs/>
        </w:rPr>
      </w:pPr>
    </w:p>
    <w:p w14:paraId="4FB6E55C" w14:textId="7D2BC816" w:rsidR="00610895" w:rsidRPr="00384257" w:rsidRDefault="00610895" w:rsidP="00250508">
      <w:pPr>
        <w:pStyle w:val="Odsekzoznamu"/>
        <w:numPr>
          <w:ilvl w:val="0"/>
          <w:numId w:val="0"/>
        </w:numPr>
        <w:spacing w:after="0"/>
        <w:contextualSpacing w:val="0"/>
        <w:jc w:val="both"/>
        <w:rPr>
          <w:b/>
          <w:bCs/>
          <w:color w:val="auto"/>
        </w:rPr>
      </w:pPr>
      <w:r w:rsidRPr="00384257">
        <w:rPr>
          <w:b/>
          <w:bCs/>
          <w:color w:val="auto"/>
          <w:highlight w:val="yellow"/>
        </w:rPr>
        <w:t xml:space="preserve">Odpoveď č. </w:t>
      </w:r>
      <w:r w:rsidR="007C32E4" w:rsidRPr="00384257">
        <w:rPr>
          <w:b/>
          <w:bCs/>
          <w:color w:val="auto"/>
          <w:highlight w:val="yellow"/>
        </w:rPr>
        <w:t>9</w:t>
      </w:r>
    </w:p>
    <w:p w14:paraId="191B26FC" w14:textId="26C930B7" w:rsidR="00B06A7E" w:rsidRPr="00FA40A8" w:rsidRDefault="00B06A7E" w:rsidP="00250508">
      <w:pPr>
        <w:spacing w:after="0"/>
        <w:contextualSpacing w:val="0"/>
        <w:jc w:val="both"/>
        <w:rPr>
          <w:rFonts w:eastAsia="Times New Roman"/>
          <w:color w:val="000000"/>
        </w:rPr>
      </w:pPr>
      <w:r w:rsidRPr="00FA40A8">
        <w:rPr>
          <w:rFonts w:eastAsia="Times New Roman"/>
          <w:color w:val="000000"/>
        </w:rPr>
        <w:t xml:space="preserve">Platia súťažné podklady - </w:t>
      </w:r>
      <w:r w:rsidRPr="00FA40A8">
        <w:rPr>
          <w:rFonts w:eastAsia="Times New Roman"/>
          <w:color w:val="auto"/>
        </w:rPr>
        <w:t>Verejný obstarávateľ nebude upravovať Článku VII. ods. 42 Zmluvy o dielo.</w:t>
      </w:r>
    </w:p>
    <w:p w14:paraId="6B9BB68B" w14:textId="77777777" w:rsidR="00610895" w:rsidRPr="00384257" w:rsidRDefault="00610895" w:rsidP="00FA40A8">
      <w:pPr>
        <w:suppressAutoHyphens/>
        <w:snapToGrid w:val="0"/>
        <w:spacing w:after="0"/>
        <w:jc w:val="both"/>
        <w:rPr>
          <w:b/>
          <w:bCs/>
        </w:rPr>
      </w:pPr>
    </w:p>
    <w:p w14:paraId="511A05B8" w14:textId="0F403887" w:rsidR="00FC165B" w:rsidRPr="00384257" w:rsidRDefault="00FC165B" w:rsidP="00FA40A8">
      <w:pPr>
        <w:pStyle w:val="Odsekzoznamu"/>
        <w:numPr>
          <w:ilvl w:val="0"/>
          <w:numId w:val="0"/>
        </w:numPr>
        <w:spacing w:after="0"/>
        <w:contextualSpacing w:val="0"/>
        <w:jc w:val="both"/>
        <w:rPr>
          <w:b/>
          <w:bCs/>
          <w:color w:val="auto"/>
        </w:rPr>
      </w:pPr>
      <w:r w:rsidRPr="00384257">
        <w:rPr>
          <w:b/>
          <w:bCs/>
          <w:color w:val="auto"/>
        </w:rPr>
        <w:t xml:space="preserve">Otázka č. </w:t>
      </w:r>
      <w:r w:rsidR="007C32E4" w:rsidRPr="00384257">
        <w:rPr>
          <w:b/>
          <w:bCs/>
          <w:color w:val="auto"/>
        </w:rPr>
        <w:t>10</w:t>
      </w:r>
      <w:r w:rsidRPr="00384257">
        <w:rPr>
          <w:b/>
          <w:bCs/>
          <w:color w:val="auto"/>
        </w:rPr>
        <w:t>:</w:t>
      </w:r>
    </w:p>
    <w:p w14:paraId="4C7BE8C6" w14:textId="77777777" w:rsidR="00990FCD" w:rsidRPr="00384257" w:rsidRDefault="00990FCD" w:rsidP="00FA40A8">
      <w:pPr>
        <w:suppressAutoHyphens/>
        <w:snapToGrid w:val="0"/>
        <w:spacing w:after="0"/>
        <w:jc w:val="both"/>
        <w:rPr>
          <w:bCs/>
        </w:rPr>
      </w:pPr>
      <w:r w:rsidRPr="00384257">
        <w:rPr>
          <w:bCs/>
        </w:rPr>
        <w:t>V Článku VII. ods. 35, 36 a 37 Zmluvy o dielo je uvedené nasledujúce:</w:t>
      </w:r>
    </w:p>
    <w:p w14:paraId="489DD6C3" w14:textId="77777777" w:rsidR="00990FCD" w:rsidRPr="00384257" w:rsidRDefault="00990FCD" w:rsidP="00FA40A8">
      <w:pPr>
        <w:suppressAutoHyphens/>
        <w:snapToGrid w:val="0"/>
        <w:spacing w:after="0"/>
        <w:jc w:val="both"/>
        <w:rPr>
          <w:bCs/>
          <w:i/>
        </w:rPr>
      </w:pPr>
      <w:r w:rsidRPr="00384257">
        <w:rPr>
          <w:bCs/>
          <w:i/>
        </w:rPr>
        <w:t>„35.</w:t>
      </w:r>
      <w:r w:rsidRPr="00384257">
        <w:rPr>
          <w:bCs/>
          <w:i/>
        </w:rPr>
        <w:tab/>
        <w:t>Objednávateľ nie je povinný prevziať dielo alebo jeho časť, ak nie je riadne vykonané, najmä ak v čase, kedy má dôjsť k odovzdaniu a prevzatiu diela alebo jeho časti, vykazuje niektorú z vád alebo nedorobkov uvedených v odseku 36 a 37 tohto článku zmluvy.</w:t>
      </w:r>
    </w:p>
    <w:p w14:paraId="6A44C0B8" w14:textId="77777777" w:rsidR="00990FCD" w:rsidRPr="00384257" w:rsidRDefault="00990FCD" w:rsidP="00FA40A8">
      <w:pPr>
        <w:suppressAutoHyphens/>
        <w:snapToGrid w:val="0"/>
        <w:spacing w:after="0"/>
        <w:jc w:val="both"/>
        <w:rPr>
          <w:bCs/>
          <w:i/>
        </w:rPr>
      </w:pPr>
      <w:r w:rsidRPr="00384257">
        <w:rPr>
          <w:bCs/>
          <w:i/>
        </w:rPr>
        <w:t>36.</w:t>
      </w:r>
      <w:r w:rsidRPr="00384257">
        <w:rPr>
          <w:bCs/>
          <w:i/>
        </w:rPr>
        <w:tab/>
        <w:t>Vadou sa rozumie odchýlka v kvalite, rozsahu alebo parametroch diela stanovených Opisom predmetu zákazky, projektovou dokumentáciou, rozpočtom, touto zmluvou, všeobecne záväznými právnymi predpismi alebo technickými normami.</w:t>
      </w:r>
    </w:p>
    <w:p w14:paraId="6AA2306D" w14:textId="77777777" w:rsidR="00990FCD" w:rsidRPr="00384257" w:rsidRDefault="00990FCD" w:rsidP="00FA40A8">
      <w:pPr>
        <w:suppressAutoHyphens/>
        <w:snapToGrid w:val="0"/>
        <w:spacing w:after="0"/>
        <w:jc w:val="both"/>
        <w:rPr>
          <w:bCs/>
        </w:rPr>
      </w:pPr>
      <w:r w:rsidRPr="00384257">
        <w:rPr>
          <w:bCs/>
          <w:i/>
        </w:rPr>
        <w:lastRenderedPageBreak/>
        <w:t>37.</w:t>
      </w:r>
      <w:r w:rsidRPr="00384257">
        <w:rPr>
          <w:bCs/>
          <w:i/>
        </w:rPr>
        <w:tab/>
        <w:t>Nedorobkom sa rozumie nedokončená práca oproti Opisu predmetu zákazky a/alebo projektovej dokumentácii. Na účely uplatňovania nárokov zo záruky za dielo a zmluvných pokút sa nedorobky považujú za vady diela.“</w:t>
      </w:r>
    </w:p>
    <w:p w14:paraId="6B28C0C7" w14:textId="4A62C073" w:rsidR="00990FCD" w:rsidRPr="00384257" w:rsidRDefault="00990FCD" w:rsidP="00FA40A8">
      <w:pPr>
        <w:suppressAutoHyphens/>
        <w:snapToGrid w:val="0"/>
        <w:spacing w:after="0"/>
        <w:jc w:val="both"/>
        <w:rPr>
          <w:b/>
          <w:bCs/>
        </w:rPr>
      </w:pPr>
      <w:r w:rsidRPr="00384257">
        <w:rPr>
          <w:b/>
          <w:bCs/>
        </w:rPr>
        <w:t>Bude Objednávateľ povinný prevziať dielo alebo jeho časť v prípade výskytu len drobných vád alebo nedorobkov, ktoré nebudú brániť užívaniu diela alebo jeho časti?</w:t>
      </w:r>
    </w:p>
    <w:p w14:paraId="157883D0" w14:textId="15B005C4" w:rsidR="00990FCD" w:rsidRPr="00384257" w:rsidRDefault="00990FCD" w:rsidP="00FA40A8">
      <w:pPr>
        <w:suppressAutoHyphens/>
        <w:snapToGrid w:val="0"/>
        <w:spacing w:after="0"/>
        <w:jc w:val="both"/>
        <w:rPr>
          <w:b/>
          <w:bCs/>
        </w:rPr>
      </w:pPr>
    </w:p>
    <w:p w14:paraId="6EF790C2" w14:textId="13A7F925" w:rsidR="00610895" w:rsidRPr="00384257" w:rsidRDefault="00610895" w:rsidP="00250508">
      <w:pPr>
        <w:pStyle w:val="Odsekzoznamu"/>
        <w:numPr>
          <w:ilvl w:val="0"/>
          <w:numId w:val="0"/>
        </w:numPr>
        <w:spacing w:after="0"/>
        <w:contextualSpacing w:val="0"/>
        <w:jc w:val="both"/>
        <w:rPr>
          <w:b/>
          <w:bCs/>
          <w:color w:val="auto"/>
        </w:rPr>
      </w:pPr>
      <w:r w:rsidRPr="00384257">
        <w:rPr>
          <w:b/>
          <w:bCs/>
          <w:color w:val="auto"/>
          <w:highlight w:val="yellow"/>
        </w:rPr>
        <w:t xml:space="preserve">Odpoveď č. </w:t>
      </w:r>
      <w:r w:rsidR="007C32E4" w:rsidRPr="00384257">
        <w:rPr>
          <w:b/>
          <w:bCs/>
          <w:color w:val="auto"/>
          <w:highlight w:val="yellow"/>
        </w:rPr>
        <w:t>10</w:t>
      </w:r>
    </w:p>
    <w:p w14:paraId="33D6918B" w14:textId="0C7A1FB2" w:rsidR="0018034C" w:rsidRPr="00FA40A8" w:rsidRDefault="0018034C" w:rsidP="00250508">
      <w:pPr>
        <w:spacing w:after="0"/>
        <w:contextualSpacing w:val="0"/>
        <w:jc w:val="both"/>
        <w:rPr>
          <w:rFonts w:eastAsia="Times New Roman"/>
          <w:color w:val="000000"/>
        </w:rPr>
      </w:pPr>
      <w:r w:rsidRPr="00FA40A8">
        <w:rPr>
          <w:rFonts w:eastAsia="Times New Roman"/>
          <w:color w:val="000000"/>
        </w:rPr>
        <w:t>Upravuje sa bod v článku VII. ods. 35.</w:t>
      </w:r>
    </w:p>
    <w:p w14:paraId="061D0948" w14:textId="77777777" w:rsidR="00FC165B" w:rsidRPr="00384257" w:rsidRDefault="00FC165B" w:rsidP="00FA40A8">
      <w:pPr>
        <w:pStyle w:val="Odsekzoznamu"/>
        <w:numPr>
          <w:ilvl w:val="0"/>
          <w:numId w:val="0"/>
        </w:numPr>
        <w:spacing w:after="0"/>
        <w:contextualSpacing w:val="0"/>
        <w:jc w:val="both"/>
        <w:rPr>
          <w:b/>
          <w:bCs/>
          <w:color w:val="auto"/>
        </w:rPr>
      </w:pPr>
    </w:p>
    <w:p w14:paraId="4FCCEE38" w14:textId="5CFF1B6C" w:rsidR="00FC165B" w:rsidRPr="00384257" w:rsidRDefault="00FC165B" w:rsidP="00FA40A8">
      <w:pPr>
        <w:pStyle w:val="Odsekzoznamu"/>
        <w:numPr>
          <w:ilvl w:val="0"/>
          <w:numId w:val="0"/>
        </w:numPr>
        <w:spacing w:after="0"/>
        <w:contextualSpacing w:val="0"/>
        <w:jc w:val="both"/>
        <w:rPr>
          <w:b/>
          <w:bCs/>
          <w:color w:val="auto"/>
        </w:rPr>
      </w:pPr>
      <w:r w:rsidRPr="00384257">
        <w:rPr>
          <w:b/>
          <w:bCs/>
          <w:color w:val="auto"/>
        </w:rPr>
        <w:t>Otázka č. 1</w:t>
      </w:r>
      <w:r w:rsidR="003830AF" w:rsidRPr="00384257">
        <w:rPr>
          <w:b/>
          <w:bCs/>
          <w:color w:val="auto"/>
        </w:rPr>
        <w:t>1</w:t>
      </w:r>
      <w:r w:rsidRPr="00384257">
        <w:rPr>
          <w:b/>
          <w:bCs/>
          <w:color w:val="auto"/>
        </w:rPr>
        <w:t>:</w:t>
      </w:r>
    </w:p>
    <w:p w14:paraId="0F8222E5" w14:textId="77777777" w:rsidR="00990FCD" w:rsidRPr="00384257" w:rsidRDefault="00990FCD" w:rsidP="00FA40A8">
      <w:pPr>
        <w:suppressAutoHyphens/>
        <w:snapToGrid w:val="0"/>
        <w:spacing w:after="0"/>
        <w:jc w:val="both"/>
      </w:pPr>
      <w:r w:rsidRPr="00384257">
        <w:rPr>
          <w:bCs/>
        </w:rPr>
        <w:t>V Článku VIII. ods. 2 prvá a druhá veta Zmluvy o dielo je uvedené nasledujúce:</w:t>
      </w:r>
    </w:p>
    <w:p w14:paraId="0E81523B" w14:textId="77777777" w:rsidR="00990FCD" w:rsidRPr="00384257" w:rsidRDefault="00990FCD" w:rsidP="00FA40A8">
      <w:pPr>
        <w:suppressAutoHyphens/>
        <w:snapToGrid w:val="0"/>
        <w:spacing w:after="0"/>
        <w:jc w:val="both"/>
        <w:rPr>
          <w:i/>
        </w:rPr>
      </w:pPr>
      <w:r w:rsidRPr="00384257">
        <w:rPr>
          <w:i/>
        </w:rPr>
        <w:t>„Záručná doba začína plynúť odo dňa podpísania protokolu odovzdaní diela objednávateľovi. Záručná doba sa končí uplynutím 60 mesiacov odo dňa podpísania protokolu o odovzdaní celej stavby objednávateľovi.“</w:t>
      </w:r>
    </w:p>
    <w:p w14:paraId="123C6D44" w14:textId="77777777" w:rsidR="00990FCD" w:rsidRPr="00384257" w:rsidRDefault="00990FCD" w:rsidP="00FA40A8">
      <w:pPr>
        <w:suppressAutoHyphens/>
        <w:snapToGrid w:val="0"/>
        <w:spacing w:after="0"/>
        <w:jc w:val="both"/>
      </w:pPr>
      <w:r w:rsidRPr="00384257">
        <w:t>Dielo je možné preberať aj po častiach, ako vyplýva z Článku VII. Zmluvy o dielo. Čiastkovým prevzatím by mala začať plynúť záručná lehota v rozsahu prevzatej časti diela.</w:t>
      </w:r>
    </w:p>
    <w:p w14:paraId="33387649" w14:textId="08518EFF" w:rsidR="00990FCD" w:rsidRPr="00384257" w:rsidRDefault="00990FCD" w:rsidP="00FA40A8">
      <w:pPr>
        <w:suppressAutoHyphens/>
        <w:snapToGrid w:val="0"/>
        <w:spacing w:after="0"/>
        <w:jc w:val="both"/>
        <w:rPr>
          <w:b/>
          <w:bCs/>
        </w:rPr>
      </w:pPr>
      <w:r w:rsidRPr="00384257">
        <w:rPr>
          <w:b/>
        </w:rPr>
        <w:t xml:space="preserve">Upraví verejný obstarávateľ </w:t>
      </w:r>
      <w:r w:rsidRPr="00384257">
        <w:rPr>
          <w:b/>
          <w:bCs/>
        </w:rPr>
        <w:t>uvedené ustanovenie Zmluvy o dielo tak, aby podpisom protokolu o odovzdaní časti diela objednávateľovi začala plynúť záručná doba pre túto časť diela?</w:t>
      </w:r>
    </w:p>
    <w:p w14:paraId="181EAB49" w14:textId="4A3D3A6B" w:rsidR="00990FCD" w:rsidRPr="00384257" w:rsidRDefault="00990FCD" w:rsidP="00FA40A8">
      <w:pPr>
        <w:suppressAutoHyphens/>
        <w:snapToGrid w:val="0"/>
        <w:spacing w:after="0"/>
        <w:jc w:val="both"/>
        <w:rPr>
          <w:b/>
          <w:bCs/>
        </w:rPr>
      </w:pPr>
    </w:p>
    <w:p w14:paraId="03027130" w14:textId="2E0DAB60" w:rsidR="00610895" w:rsidRPr="00384257" w:rsidRDefault="00610895" w:rsidP="00250508">
      <w:pPr>
        <w:pStyle w:val="Odsekzoznamu"/>
        <w:numPr>
          <w:ilvl w:val="0"/>
          <w:numId w:val="0"/>
        </w:numPr>
        <w:spacing w:after="0"/>
        <w:contextualSpacing w:val="0"/>
        <w:jc w:val="both"/>
        <w:rPr>
          <w:b/>
          <w:bCs/>
          <w:color w:val="auto"/>
        </w:rPr>
      </w:pPr>
      <w:r w:rsidRPr="00384257">
        <w:rPr>
          <w:b/>
          <w:bCs/>
          <w:color w:val="auto"/>
          <w:highlight w:val="yellow"/>
        </w:rPr>
        <w:t>Odpoveď č. 1</w:t>
      </w:r>
      <w:r w:rsidR="003830AF" w:rsidRPr="00384257">
        <w:rPr>
          <w:b/>
          <w:bCs/>
          <w:color w:val="auto"/>
          <w:highlight w:val="yellow"/>
        </w:rPr>
        <w:t>1</w:t>
      </w:r>
    </w:p>
    <w:p w14:paraId="275DEB1E" w14:textId="42B16739" w:rsidR="00DA0C0C" w:rsidRPr="00FA40A8" w:rsidRDefault="00DA0C0C" w:rsidP="00250508">
      <w:pPr>
        <w:spacing w:after="0"/>
        <w:contextualSpacing w:val="0"/>
        <w:jc w:val="both"/>
        <w:rPr>
          <w:rFonts w:eastAsia="Times New Roman"/>
          <w:color w:val="000000"/>
        </w:rPr>
      </w:pPr>
      <w:r w:rsidRPr="00FA40A8">
        <w:rPr>
          <w:rFonts w:eastAsia="Times New Roman"/>
          <w:color w:val="000000"/>
        </w:rPr>
        <w:t xml:space="preserve">Platia súťažné podklady - Čl. VIII bod 2 ZOD ostáva v pôvodnom znení a verejný obstarávateľ ho nebude meniť. </w:t>
      </w:r>
    </w:p>
    <w:p w14:paraId="29F6FADB" w14:textId="77777777" w:rsidR="00610895" w:rsidRPr="00384257" w:rsidRDefault="00610895" w:rsidP="00FA40A8">
      <w:pPr>
        <w:suppressAutoHyphens/>
        <w:snapToGrid w:val="0"/>
        <w:spacing w:after="0"/>
        <w:jc w:val="both"/>
        <w:rPr>
          <w:b/>
          <w:bCs/>
        </w:rPr>
      </w:pPr>
    </w:p>
    <w:p w14:paraId="23245C93" w14:textId="511B2374" w:rsidR="00FC165B" w:rsidRPr="00384257" w:rsidRDefault="00FC165B" w:rsidP="00FA40A8">
      <w:pPr>
        <w:pStyle w:val="Odsekzoznamu"/>
        <w:numPr>
          <w:ilvl w:val="0"/>
          <w:numId w:val="0"/>
        </w:numPr>
        <w:spacing w:after="0"/>
        <w:contextualSpacing w:val="0"/>
        <w:jc w:val="both"/>
        <w:rPr>
          <w:b/>
          <w:bCs/>
          <w:color w:val="auto"/>
        </w:rPr>
      </w:pPr>
      <w:r w:rsidRPr="00384257">
        <w:rPr>
          <w:b/>
          <w:bCs/>
          <w:color w:val="auto"/>
        </w:rPr>
        <w:t>Otázka č. 1</w:t>
      </w:r>
      <w:r w:rsidR="003830AF" w:rsidRPr="00384257">
        <w:rPr>
          <w:b/>
          <w:bCs/>
          <w:color w:val="auto"/>
        </w:rPr>
        <w:t>2</w:t>
      </w:r>
      <w:r w:rsidRPr="00384257">
        <w:rPr>
          <w:b/>
          <w:bCs/>
          <w:color w:val="auto"/>
        </w:rPr>
        <w:t>:</w:t>
      </w:r>
    </w:p>
    <w:p w14:paraId="1D90CAD9" w14:textId="77777777" w:rsidR="00990FCD" w:rsidRPr="00384257" w:rsidRDefault="00990FCD" w:rsidP="00FA40A8">
      <w:pPr>
        <w:suppressAutoHyphens/>
        <w:snapToGrid w:val="0"/>
        <w:spacing w:after="0"/>
        <w:jc w:val="both"/>
        <w:rPr>
          <w:bCs/>
        </w:rPr>
      </w:pPr>
      <w:r w:rsidRPr="00384257">
        <w:rPr>
          <w:bCs/>
        </w:rPr>
        <w:t>V Článku IX. ods. 1 Zmluvy o dielo je uvedené nasledujúce:</w:t>
      </w:r>
    </w:p>
    <w:p w14:paraId="56C29D4E" w14:textId="77777777" w:rsidR="00990FCD" w:rsidRPr="00384257" w:rsidRDefault="00990FCD" w:rsidP="00FA40A8">
      <w:pPr>
        <w:suppressAutoHyphens/>
        <w:snapToGrid w:val="0"/>
        <w:spacing w:after="0"/>
        <w:jc w:val="both"/>
        <w:rPr>
          <w:bCs/>
          <w:i/>
        </w:rPr>
      </w:pPr>
      <w:r w:rsidRPr="00384257">
        <w:rPr>
          <w:bCs/>
          <w:i/>
        </w:rPr>
        <w:t xml:space="preserve">„Ak zhotoviteľ nevykoná dielo včas, má objednávateľ právo na zaplatenie zmluvnej pokuty vo výške 0,1 % z celkovej ceny diela vrátane DPH za každý začatý deň omeškania. </w:t>
      </w:r>
      <w:r w:rsidRPr="00384257">
        <w:rPr>
          <w:b/>
          <w:bCs/>
          <w:i/>
        </w:rPr>
        <w:t>Maximálna suma zmluvnej pokuty je 25% z ceny diela. Zhotoviteľ má povinnosť túto zmluvnú pokutu uhradiť</w:t>
      </w:r>
      <w:r w:rsidRPr="00384257">
        <w:rPr>
          <w:bCs/>
          <w:i/>
        </w:rPr>
        <w:t>.“</w:t>
      </w:r>
    </w:p>
    <w:p w14:paraId="03199534" w14:textId="3BE7703A" w:rsidR="00990FCD" w:rsidRPr="00384257" w:rsidRDefault="00990FCD" w:rsidP="00FA40A8">
      <w:pPr>
        <w:suppressAutoHyphens/>
        <w:snapToGrid w:val="0"/>
        <w:spacing w:after="0"/>
        <w:jc w:val="both"/>
        <w:rPr>
          <w:b/>
          <w:bCs/>
        </w:rPr>
      </w:pPr>
      <w:r w:rsidRPr="00384257">
        <w:rPr>
          <w:b/>
          <w:bCs/>
        </w:rPr>
        <w:t>Zváži verejný obstarávateľ ustanovenie uvedeného maximálneho limitu súhrne pre všetky zmluvné pokuty podľa Zmluvy o dielo?</w:t>
      </w:r>
    </w:p>
    <w:p w14:paraId="077D9388" w14:textId="71396B34" w:rsidR="00990FCD" w:rsidRPr="00384257" w:rsidRDefault="00990FCD" w:rsidP="00FA40A8">
      <w:pPr>
        <w:suppressAutoHyphens/>
        <w:snapToGrid w:val="0"/>
        <w:spacing w:after="0"/>
        <w:jc w:val="both"/>
        <w:rPr>
          <w:b/>
          <w:bCs/>
        </w:rPr>
      </w:pPr>
    </w:p>
    <w:p w14:paraId="2794C3E1" w14:textId="5D745EC9" w:rsidR="00610895" w:rsidRPr="00384257" w:rsidRDefault="00610895" w:rsidP="00250508">
      <w:pPr>
        <w:pStyle w:val="Odsekzoznamu"/>
        <w:numPr>
          <w:ilvl w:val="0"/>
          <w:numId w:val="0"/>
        </w:numPr>
        <w:spacing w:after="0"/>
        <w:contextualSpacing w:val="0"/>
        <w:jc w:val="both"/>
        <w:rPr>
          <w:b/>
          <w:bCs/>
          <w:color w:val="auto"/>
        </w:rPr>
      </w:pPr>
      <w:r w:rsidRPr="00384257">
        <w:rPr>
          <w:b/>
          <w:bCs/>
          <w:color w:val="auto"/>
          <w:highlight w:val="yellow"/>
        </w:rPr>
        <w:t>Odpoveď č. 1</w:t>
      </w:r>
      <w:r w:rsidR="003830AF" w:rsidRPr="00384257">
        <w:rPr>
          <w:b/>
          <w:bCs/>
          <w:color w:val="auto"/>
          <w:highlight w:val="yellow"/>
        </w:rPr>
        <w:t>2</w:t>
      </w:r>
    </w:p>
    <w:p w14:paraId="41CACA71" w14:textId="2BE43010" w:rsidR="006F1B5B" w:rsidRPr="00FA40A8" w:rsidRDefault="0009664F" w:rsidP="00250508">
      <w:pPr>
        <w:spacing w:after="0"/>
        <w:contextualSpacing w:val="0"/>
        <w:jc w:val="both"/>
        <w:rPr>
          <w:rFonts w:eastAsia="Times New Roman"/>
          <w:color w:val="000000"/>
        </w:rPr>
      </w:pPr>
      <w:r w:rsidRPr="00604632">
        <w:rPr>
          <w:rFonts w:eastAsia="Times New Roman"/>
          <w:color w:val="auto"/>
        </w:rPr>
        <w:t xml:space="preserve">Platia súťažné podklady - </w:t>
      </w:r>
      <w:r w:rsidR="006F1B5B" w:rsidRPr="00FA40A8">
        <w:rPr>
          <w:rFonts w:eastAsia="Times New Roman"/>
          <w:color w:val="000000"/>
        </w:rPr>
        <w:t>Verejný obstarávateľ nebude meniť ustanovenie maximálneho limitu súhrnne pre všetky zmluvné pokuty podľa Zmluvy o dielo.</w:t>
      </w:r>
    </w:p>
    <w:p w14:paraId="42D2AF1D" w14:textId="77777777" w:rsidR="00610895" w:rsidRPr="00384257" w:rsidRDefault="00610895" w:rsidP="00250508">
      <w:pPr>
        <w:suppressAutoHyphens/>
        <w:snapToGrid w:val="0"/>
        <w:spacing w:after="0"/>
        <w:jc w:val="both"/>
        <w:rPr>
          <w:b/>
          <w:bCs/>
        </w:rPr>
      </w:pPr>
    </w:p>
    <w:p w14:paraId="3FF5915F" w14:textId="71DD0599" w:rsidR="00034CA3" w:rsidRPr="00384257" w:rsidRDefault="00034CA3" w:rsidP="00FA40A8">
      <w:pPr>
        <w:pStyle w:val="Odsekzoznamu"/>
        <w:numPr>
          <w:ilvl w:val="0"/>
          <w:numId w:val="0"/>
        </w:numPr>
        <w:spacing w:after="0"/>
        <w:contextualSpacing w:val="0"/>
        <w:jc w:val="both"/>
        <w:rPr>
          <w:b/>
          <w:bCs/>
          <w:color w:val="auto"/>
        </w:rPr>
      </w:pPr>
      <w:r w:rsidRPr="00384257">
        <w:rPr>
          <w:b/>
          <w:bCs/>
          <w:color w:val="auto"/>
        </w:rPr>
        <w:t>Otázka č. 1</w:t>
      </w:r>
      <w:r w:rsidR="003830AF" w:rsidRPr="00384257">
        <w:rPr>
          <w:b/>
          <w:bCs/>
          <w:color w:val="auto"/>
        </w:rPr>
        <w:t>3</w:t>
      </w:r>
      <w:r w:rsidRPr="00384257">
        <w:rPr>
          <w:b/>
          <w:bCs/>
          <w:color w:val="auto"/>
        </w:rPr>
        <w:t>:</w:t>
      </w:r>
    </w:p>
    <w:p w14:paraId="23CBCFF3" w14:textId="77777777" w:rsidR="00990FCD" w:rsidRPr="00384257" w:rsidRDefault="00990FCD" w:rsidP="00FA40A8">
      <w:pPr>
        <w:suppressAutoHyphens/>
        <w:snapToGrid w:val="0"/>
        <w:spacing w:after="0"/>
        <w:jc w:val="both"/>
        <w:rPr>
          <w:bCs/>
        </w:rPr>
      </w:pPr>
      <w:r w:rsidRPr="00384257">
        <w:rPr>
          <w:bCs/>
        </w:rPr>
        <w:t>V Článku X. ods. 4 Zmluvy o dielo je uvedené nasledujúce:</w:t>
      </w:r>
    </w:p>
    <w:p w14:paraId="5CF564D5" w14:textId="77777777" w:rsidR="00990FCD" w:rsidRPr="00384257" w:rsidRDefault="00990FCD" w:rsidP="00FA40A8">
      <w:pPr>
        <w:suppressAutoHyphens/>
        <w:snapToGrid w:val="0"/>
        <w:spacing w:after="0"/>
        <w:jc w:val="both"/>
        <w:rPr>
          <w:bCs/>
          <w:i/>
        </w:rPr>
      </w:pPr>
      <w:r w:rsidRPr="00384257">
        <w:rPr>
          <w:bCs/>
          <w:i/>
        </w:rPr>
        <w:t xml:space="preserve">„Zhotoviteľ sa zaväzuje, že uhradí objednávateľovi v plnej výške škodu, ktorá vznikne objednávateľovi v dôsledku prípadného omeškania dokončenia diela nedodržaním termínu ukončenia stavby zo strany zhotoviteľa </w:t>
      </w:r>
      <w:r w:rsidRPr="00384257">
        <w:rPr>
          <w:b/>
          <w:bCs/>
          <w:i/>
        </w:rPr>
        <w:t>s výnimkou omeškania vplyvom živelnej udalosti</w:t>
      </w:r>
      <w:r w:rsidRPr="00384257">
        <w:rPr>
          <w:bCs/>
          <w:i/>
        </w:rPr>
        <w:t>. Objednávateľ je oprávnený využiť na pokrytie takto vzniknutej škody v prípade jej neuhradenia zhotoviteľom na základe prvej výzvy objednávateľa aj záruku zriadenú zhotoviteľom podľa článku V., bod 6 tejto zmluvy.“</w:t>
      </w:r>
    </w:p>
    <w:p w14:paraId="4D2A2B20" w14:textId="77777777" w:rsidR="00990FCD" w:rsidRPr="00384257" w:rsidRDefault="00990FCD" w:rsidP="00FA40A8">
      <w:pPr>
        <w:suppressAutoHyphens/>
        <w:snapToGrid w:val="0"/>
        <w:spacing w:after="0"/>
        <w:jc w:val="both"/>
        <w:rPr>
          <w:bCs/>
        </w:rPr>
      </w:pPr>
      <w:r w:rsidRPr="00384257">
        <w:rPr>
          <w:bCs/>
        </w:rPr>
        <w:t>Znenie tohto ustanovenia je neúplné vo vyznačenej časti, pretože Zhotoviteľ nezodpovedá ani za omeškanie spôsobené aj inými udalosťami, nie len živelnou udalosťou, napr. iné udalosti vyššej moci v zmysle Článku III. ods. 6 a ods. 7 Zmluvy o dielo.</w:t>
      </w:r>
    </w:p>
    <w:p w14:paraId="65C54C1B" w14:textId="48524C23" w:rsidR="00990FCD" w:rsidRPr="00384257" w:rsidRDefault="00990FCD" w:rsidP="00FA40A8">
      <w:pPr>
        <w:suppressAutoHyphens/>
        <w:snapToGrid w:val="0"/>
        <w:spacing w:after="0"/>
        <w:jc w:val="both"/>
        <w:rPr>
          <w:b/>
          <w:bCs/>
        </w:rPr>
      </w:pPr>
      <w:r w:rsidRPr="00384257">
        <w:rPr>
          <w:b/>
          <w:bCs/>
        </w:rPr>
        <w:lastRenderedPageBreak/>
        <w:t>Doplní verejný obstarávateľ na koniec prvej vety</w:t>
      </w:r>
      <w:r w:rsidRPr="00384257">
        <w:rPr>
          <w:bCs/>
        </w:rPr>
        <w:t xml:space="preserve"> </w:t>
      </w:r>
      <w:r w:rsidRPr="00384257">
        <w:rPr>
          <w:b/>
          <w:bCs/>
        </w:rPr>
        <w:t xml:space="preserve">Článku X. ods. 4 Zmluvy o dielo znenie </w:t>
      </w:r>
      <w:r w:rsidRPr="00384257">
        <w:rPr>
          <w:b/>
          <w:bCs/>
          <w:i/>
        </w:rPr>
        <w:t>„alebo vplyvom iných skutočností v zmysle ustanovení Zmluvy o dielo.“</w:t>
      </w:r>
      <w:r w:rsidRPr="00384257">
        <w:rPr>
          <w:b/>
          <w:bCs/>
        </w:rPr>
        <w:t>?</w:t>
      </w:r>
    </w:p>
    <w:p w14:paraId="5D058DB6" w14:textId="126C9867" w:rsidR="00990FCD" w:rsidRPr="00384257" w:rsidRDefault="00990FCD" w:rsidP="00FA40A8">
      <w:pPr>
        <w:suppressAutoHyphens/>
        <w:snapToGrid w:val="0"/>
        <w:spacing w:after="0"/>
        <w:jc w:val="both"/>
        <w:rPr>
          <w:b/>
          <w:bCs/>
        </w:rPr>
      </w:pPr>
    </w:p>
    <w:p w14:paraId="2EF15DB7" w14:textId="546527D9" w:rsidR="00610895" w:rsidRPr="00384257" w:rsidRDefault="00610895" w:rsidP="00250508">
      <w:pPr>
        <w:pStyle w:val="Odsekzoznamu"/>
        <w:numPr>
          <w:ilvl w:val="0"/>
          <w:numId w:val="0"/>
        </w:numPr>
        <w:spacing w:after="0"/>
        <w:contextualSpacing w:val="0"/>
        <w:jc w:val="both"/>
        <w:rPr>
          <w:b/>
          <w:bCs/>
          <w:color w:val="auto"/>
        </w:rPr>
      </w:pPr>
      <w:r w:rsidRPr="00384257">
        <w:rPr>
          <w:b/>
          <w:bCs/>
          <w:color w:val="auto"/>
          <w:highlight w:val="yellow"/>
        </w:rPr>
        <w:t>Odpoveď č. 1</w:t>
      </w:r>
      <w:r w:rsidR="003830AF" w:rsidRPr="00384257">
        <w:rPr>
          <w:b/>
          <w:bCs/>
          <w:color w:val="auto"/>
          <w:highlight w:val="yellow"/>
        </w:rPr>
        <w:t>3</w:t>
      </w:r>
    </w:p>
    <w:p w14:paraId="7E7E0417" w14:textId="4DE0ED62" w:rsidR="006F1B5B" w:rsidRPr="00FA40A8" w:rsidRDefault="0009664F" w:rsidP="00250508">
      <w:pPr>
        <w:spacing w:after="0"/>
        <w:contextualSpacing w:val="0"/>
        <w:jc w:val="both"/>
        <w:rPr>
          <w:rFonts w:eastAsia="Times New Roman"/>
          <w:color w:val="000000"/>
        </w:rPr>
      </w:pPr>
      <w:r w:rsidRPr="00604632">
        <w:rPr>
          <w:rFonts w:eastAsia="Times New Roman"/>
          <w:color w:val="auto"/>
        </w:rPr>
        <w:t xml:space="preserve">Platia súťažné podklady - </w:t>
      </w:r>
      <w:r w:rsidR="006F1B5B" w:rsidRPr="00FA40A8">
        <w:rPr>
          <w:rFonts w:eastAsia="Times New Roman"/>
          <w:color w:val="000000"/>
        </w:rPr>
        <w:t>Verejný obstarávateľ nebude meniť ods. 4 v Článku X.</w:t>
      </w:r>
    </w:p>
    <w:p w14:paraId="6B1F684E" w14:textId="77777777" w:rsidR="00610895" w:rsidRPr="00384257" w:rsidRDefault="00610895" w:rsidP="00FA40A8">
      <w:pPr>
        <w:suppressAutoHyphens/>
        <w:snapToGrid w:val="0"/>
        <w:spacing w:after="0"/>
        <w:jc w:val="both"/>
        <w:rPr>
          <w:b/>
          <w:bCs/>
        </w:rPr>
      </w:pPr>
    </w:p>
    <w:p w14:paraId="38CB2FAE" w14:textId="7CBB3381" w:rsidR="00034CA3" w:rsidRPr="00384257" w:rsidRDefault="00034CA3" w:rsidP="00FA40A8">
      <w:pPr>
        <w:pStyle w:val="Odsekzoznamu"/>
        <w:numPr>
          <w:ilvl w:val="0"/>
          <w:numId w:val="0"/>
        </w:numPr>
        <w:spacing w:after="0"/>
        <w:contextualSpacing w:val="0"/>
        <w:jc w:val="both"/>
        <w:rPr>
          <w:b/>
          <w:bCs/>
          <w:color w:val="auto"/>
        </w:rPr>
      </w:pPr>
      <w:r w:rsidRPr="00384257">
        <w:rPr>
          <w:b/>
          <w:bCs/>
          <w:color w:val="auto"/>
        </w:rPr>
        <w:t>Otázka č. 1</w:t>
      </w:r>
      <w:r w:rsidR="003830AF" w:rsidRPr="00384257">
        <w:rPr>
          <w:b/>
          <w:bCs/>
          <w:color w:val="auto"/>
        </w:rPr>
        <w:t>4</w:t>
      </w:r>
      <w:r w:rsidRPr="00384257">
        <w:rPr>
          <w:b/>
          <w:bCs/>
          <w:color w:val="auto"/>
        </w:rPr>
        <w:t>:</w:t>
      </w:r>
    </w:p>
    <w:p w14:paraId="43017E9B" w14:textId="77777777" w:rsidR="00990FCD" w:rsidRPr="00384257" w:rsidRDefault="00990FCD" w:rsidP="00FA40A8">
      <w:pPr>
        <w:suppressAutoHyphens/>
        <w:snapToGrid w:val="0"/>
        <w:spacing w:after="0"/>
        <w:jc w:val="both"/>
      </w:pPr>
      <w:r w:rsidRPr="00384257">
        <w:rPr>
          <w:bCs/>
        </w:rPr>
        <w:t>V Článku III. ods. 4 Zmluvy o dielo je uvedené nasledujúce:</w:t>
      </w:r>
    </w:p>
    <w:p w14:paraId="2B62E47D" w14:textId="77777777" w:rsidR="00990FCD" w:rsidRPr="00384257" w:rsidRDefault="00990FCD" w:rsidP="00FA40A8">
      <w:pPr>
        <w:suppressAutoHyphens/>
        <w:snapToGrid w:val="0"/>
        <w:spacing w:after="0"/>
        <w:jc w:val="both"/>
        <w:rPr>
          <w:bCs/>
          <w:i/>
        </w:rPr>
      </w:pPr>
      <w:r w:rsidRPr="00384257">
        <w:rPr>
          <w:i/>
        </w:rPr>
        <w:t xml:space="preserve">„Termíny uvedené v harmonograme pre jednotlivé stavebné objekty, sú pre zhotoviteľa záväzné. Ak dôjde v priebehu prác zo strany zhotoviteľa s dokončením čiastkových prác podľa harmonogramu k oneskoreniu </w:t>
      </w:r>
      <w:r w:rsidRPr="00384257">
        <w:rPr>
          <w:b/>
          <w:i/>
        </w:rPr>
        <w:t>dlhšiemu než 15 kalendárnych dní</w:t>
      </w:r>
      <w:r w:rsidRPr="00384257">
        <w:rPr>
          <w:i/>
        </w:rPr>
        <w:t>, je objednávateľ oprávnený od tejto zmluvy odstúpiť.“</w:t>
      </w:r>
    </w:p>
    <w:p w14:paraId="0BE463A2" w14:textId="77777777" w:rsidR="00990FCD" w:rsidRPr="00384257" w:rsidRDefault="00990FCD" w:rsidP="00FA40A8">
      <w:pPr>
        <w:suppressAutoHyphens/>
        <w:snapToGrid w:val="0"/>
        <w:spacing w:after="0"/>
        <w:jc w:val="both"/>
        <w:rPr>
          <w:bCs/>
        </w:rPr>
      </w:pPr>
      <w:r w:rsidRPr="00384257">
        <w:rPr>
          <w:bCs/>
        </w:rPr>
        <w:t>V Článku XI. ods. 3 písm. c) Zmluvy o dielo je uvedené nasledujúce:</w:t>
      </w:r>
    </w:p>
    <w:p w14:paraId="53CEF79F" w14:textId="77777777" w:rsidR="00990FCD" w:rsidRPr="00384257" w:rsidRDefault="00990FCD" w:rsidP="00FA40A8">
      <w:pPr>
        <w:suppressAutoHyphens/>
        <w:snapToGrid w:val="0"/>
        <w:spacing w:after="0"/>
        <w:jc w:val="both"/>
        <w:rPr>
          <w:bCs/>
          <w:i/>
        </w:rPr>
      </w:pPr>
      <w:r w:rsidRPr="00384257">
        <w:rPr>
          <w:bCs/>
          <w:i/>
        </w:rPr>
        <w:t xml:space="preserve">„Za podstatné porušenie zmluvy (zmluvnej povinnosti) na strane zhotoviteľa sa považuje najmä ak bude zhotoviteľ z dôvodov spočívajúcich na jeho strane v omeškaní s plnením ktoréhokoľvek postupového termínu vykonávania diela uvedeného v harmonograme postupu prác, ktorý tvorí prílohu č. 4 tejto zmluvy, </w:t>
      </w:r>
      <w:r w:rsidRPr="00384257">
        <w:rPr>
          <w:b/>
          <w:bCs/>
          <w:i/>
        </w:rPr>
        <w:t>o viac ako desať (10) kalendárnych dní</w:t>
      </w:r>
      <w:r w:rsidRPr="00384257">
        <w:rPr>
          <w:bCs/>
          <w:i/>
        </w:rPr>
        <w:t>,“</w:t>
      </w:r>
    </w:p>
    <w:p w14:paraId="45FE6A53" w14:textId="77777777" w:rsidR="00990FCD" w:rsidRPr="00384257" w:rsidRDefault="00990FCD" w:rsidP="00FA40A8">
      <w:pPr>
        <w:suppressAutoHyphens/>
        <w:snapToGrid w:val="0"/>
        <w:spacing w:after="0"/>
        <w:jc w:val="both"/>
        <w:rPr>
          <w:bCs/>
        </w:rPr>
      </w:pPr>
      <w:r w:rsidRPr="00384257">
        <w:rPr>
          <w:bCs/>
        </w:rPr>
        <w:t>Uvedená lehota viac ako 10 dní je v rozpore s lehotou dlhšou ako 15 dní. Mala by platiť aspoň lehota dlhšia ako 15 dní, aj keď na účely podstatného porušenia Zmluvy o dielo ide o pomerne krátku lehotu vo vzťahu k omeškaniu s čiastkovým termínom harmonogramu a možno považovať za neúčelné, aby Objednávateľ odstupoval od Zmluvy o dielo len z dôvodu omeškania Zhotoviteľa s čiastkovým termínom o 16 dní.</w:t>
      </w:r>
    </w:p>
    <w:p w14:paraId="63038211" w14:textId="77777777" w:rsidR="00034CA3" w:rsidRPr="00384257" w:rsidRDefault="00034CA3" w:rsidP="00FA40A8">
      <w:pPr>
        <w:suppressAutoHyphens/>
        <w:snapToGrid w:val="0"/>
        <w:spacing w:after="0"/>
        <w:jc w:val="both"/>
        <w:rPr>
          <w:b/>
          <w:bCs/>
        </w:rPr>
      </w:pPr>
    </w:p>
    <w:p w14:paraId="4C41CAA4" w14:textId="73E02067" w:rsidR="00990FCD" w:rsidRPr="00384257" w:rsidRDefault="00990FCD" w:rsidP="00FA40A8">
      <w:pPr>
        <w:suppressAutoHyphens/>
        <w:snapToGrid w:val="0"/>
        <w:spacing w:after="0"/>
        <w:jc w:val="both"/>
        <w:rPr>
          <w:b/>
          <w:bCs/>
        </w:rPr>
      </w:pPr>
      <w:r w:rsidRPr="00384257">
        <w:rPr>
          <w:b/>
          <w:bCs/>
        </w:rPr>
        <w:t>Otázka č. 1</w:t>
      </w:r>
      <w:r w:rsidR="003830AF" w:rsidRPr="00384257">
        <w:rPr>
          <w:b/>
          <w:bCs/>
        </w:rPr>
        <w:t>4</w:t>
      </w:r>
      <w:r w:rsidRPr="00384257">
        <w:rPr>
          <w:b/>
          <w:bCs/>
        </w:rPr>
        <w:t>a: Zosúladí verejný obstarávateľ lehotu v Článku XI. ods. 3 písm. c) Zmluvy o dielo s lehotou podľa Článku III. ods. 4 Zmluvy o dielo?</w:t>
      </w:r>
    </w:p>
    <w:p w14:paraId="103BD4D0" w14:textId="77777777" w:rsidR="00034CA3" w:rsidRPr="00384257" w:rsidRDefault="00034CA3" w:rsidP="00FA40A8">
      <w:pPr>
        <w:suppressAutoHyphens/>
        <w:snapToGrid w:val="0"/>
        <w:spacing w:after="0"/>
        <w:jc w:val="both"/>
        <w:rPr>
          <w:b/>
          <w:bCs/>
        </w:rPr>
      </w:pPr>
    </w:p>
    <w:p w14:paraId="1307E347" w14:textId="0063AEE3" w:rsidR="00990FCD" w:rsidRPr="00384257" w:rsidRDefault="00990FCD" w:rsidP="00FA40A8">
      <w:pPr>
        <w:suppressAutoHyphens/>
        <w:snapToGrid w:val="0"/>
        <w:spacing w:after="0"/>
        <w:jc w:val="both"/>
        <w:rPr>
          <w:b/>
          <w:bCs/>
        </w:rPr>
      </w:pPr>
      <w:r w:rsidRPr="00384257">
        <w:rPr>
          <w:b/>
          <w:bCs/>
        </w:rPr>
        <w:t>Otázka č. 1</w:t>
      </w:r>
      <w:r w:rsidR="003830AF" w:rsidRPr="00384257">
        <w:rPr>
          <w:b/>
          <w:bCs/>
        </w:rPr>
        <w:t>4</w:t>
      </w:r>
      <w:r w:rsidRPr="00384257">
        <w:rPr>
          <w:b/>
          <w:bCs/>
        </w:rPr>
        <w:t>b: Zváži verejný obstarávateľ predĺženie lehoty podľa Článku III. ods. 4 Zmluvy o dielo na 30 kalendárnych dní?</w:t>
      </w:r>
    </w:p>
    <w:p w14:paraId="30A6CB46" w14:textId="5362D7E7" w:rsidR="00990FCD" w:rsidRPr="00384257" w:rsidRDefault="00990FCD" w:rsidP="00FA40A8">
      <w:pPr>
        <w:suppressAutoHyphens/>
        <w:snapToGrid w:val="0"/>
        <w:spacing w:after="0"/>
        <w:jc w:val="both"/>
        <w:rPr>
          <w:b/>
          <w:bCs/>
        </w:rPr>
      </w:pPr>
    </w:p>
    <w:p w14:paraId="62E35D13" w14:textId="47B6A013" w:rsidR="00610895" w:rsidRPr="00384257" w:rsidRDefault="00610895" w:rsidP="00250508">
      <w:pPr>
        <w:pStyle w:val="Odsekzoznamu"/>
        <w:numPr>
          <w:ilvl w:val="0"/>
          <w:numId w:val="0"/>
        </w:numPr>
        <w:spacing w:after="0"/>
        <w:contextualSpacing w:val="0"/>
        <w:jc w:val="both"/>
        <w:rPr>
          <w:b/>
          <w:bCs/>
          <w:color w:val="auto"/>
          <w:highlight w:val="yellow"/>
        </w:rPr>
      </w:pPr>
      <w:r w:rsidRPr="00384257">
        <w:rPr>
          <w:b/>
          <w:bCs/>
          <w:color w:val="auto"/>
          <w:highlight w:val="yellow"/>
        </w:rPr>
        <w:t>Odpoveď č. 1</w:t>
      </w:r>
      <w:r w:rsidR="003830AF" w:rsidRPr="00384257">
        <w:rPr>
          <w:b/>
          <w:bCs/>
          <w:color w:val="auto"/>
          <w:highlight w:val="yellow"/>
        </w:rPr>
        <w:t>4</w:t>
      </w:r>
      <w:r w:rsidRPr="00384257">
        <w:rPr>
          <w:b/>
          <w:bCs/>
          <w:color w:val="auto"/>
          <w:highlight w:val="yellow"/>
        </w:rPr>
        <w:t>a</w:t>
      </w:r>
    </w:p>
    <w:p w14:paraId="1CFA754B" w14:textId="0AB8FF5F" w:rsidR="006E480B" w:rsidRPr="00FA40A8" w:rsidRDefault="006E480B" w:rsidP="00250508">
      <w:pPr>
        <w:spacing w:after="0"/>
        <w:contextualSpacing w:val="0"/>
        <w:jc w:val="both"/>
        <w:rPr>
          <w:rFonts w:eastAsia="Times New Roman"/>
          <w:color w:val="000000"/>
        </w:rPr>
      </w:pPr>
      <w:r w:rsidRPr="00FA40A8">
        <w:rPr>
          <w:rFonts w:eastAsia="Times New Roman"/>
          <w:color w:val="000000"/>
        </w:rPr>
        <w:t>Upravené znenie v Článku III, ods. 4 a v Článku XI, os 3 písm. c) a zosúladené lehoty.</w:t>
      </w:r>
    </w:p>
    <w:p w14:paraId="7629A75D" w14:textId="77777777" w:rsidR="006E480B" w:rsidRPr="00FA40A8" w:rsidRDefault="006E480B" w:rsidP="00250508">
      <w:pPr>
        <w:spacing w:after="0"/>
        <w:contextualSpacing w:val="0"/>
        <w:jc w:val="both"/>
        <w:rPr>
          <w:rFonts w:eastAsia="Times New Roman"/>
          <w:color w:val="000000"/>
        </w:rPr>
      </w:pPr>
    </w:p>
    <w:p w14:paraId="3D2D9572" w14:textId="4427D67D" w:rsidR="00610895" w:rsidRPr="00384257" w:rsidRDefault="00610895" w:rsidP="00250508">
      <w:pPr>
        <w:pStyle w:val="Odsekzoznamu"/>
        <w:numPr>
          <w:ilvl w:val="0"/>
          <w:numId w:val="0"/>
        </w:numPr>
        <w:spacing w:after="0"/>
        <w:contextualSpacing w:val="0"/>
        <w:jc w:val="both"/>
        <w:rPr>
          <w:b/>
          <w:bCs/>
          <w:color w:val="auto"/>
        </w:rPr>
      </w:pPr>
      <w:r w:rsidRPr="00384257">
        <w:rPr>
          <w:b/>
          <w:bCs/>
          <w:color w:val="auto"/>
          <w:highlight w:val="yellow"/>
        </w:rPr>
        <w:t>Odpoveď č. 1</w:t>
      </w:r>
      <w:r w:rsidR="003830AF" w:rsidRPr="00384257">
        <w:rPr>
          <w:b/>
          <w:bCs/>
          <w:color w:val="auto"/>
          <w:highlight w:val="yellow"/>
        </w:rPr>
        <w:t>4</w:t>
      </w:r>
      <w:r w:rsidR="005872FA" w:rsidRPr="00384257">
        <w:rPr>
          <w:b/>
          <w:bCs/>
          <w:color w:val="auto"/>
          <w:highlight w:val="yellow"/>
        </w:rPr>
        <w:t>b</w:t>
      </w:r>
    </w:p>
    <w:p w14:paraId="7D3E6BD7" w14:textId="4E602D56" w:rsidR="006E480B" w:rsidRPr="00FA40A8" w:rsidRDefault="006E480B" w:rsidP="00250508">
      <w:pPr>
        <w:spacing w:after="0"/>
        <w:contextualSpacing w:val="0"/>
        <w:jc w:val="both"/>
        <w:rPr>
          <w:rFonts w:eastAsia="Times New Roman"/>
          <w:color w:val="000000"/>
        </w:rPr>
      </w:pPr>
      <w:r w:rsidRPr="00FA40A8">
        <w:rPr>
          <w:rFonts w:eastAsia="Times New Roman"/>
          <w:color w:val="000000"/>
        </w:rPr>
        <w:t>Verejný obstarávateľ predĺžil lehotu na 20 kalendárnych dní.</w:t>
      </w:r>
    </w:p>
    <w:p w14:paraId="12019CA7" w14:textId="77777777" w:rsidR="00610895" w:rsidRPr="00384257" w:rsidRDefault="00610895" w:rsidP="00250508">
      <w:pPr>
        <w:suppressAutoHyphens/>
        <w:snapToGrid w:val="0"/>
        <w:spacing w:after="0"/>
        <w:jc w:val="both"/>
        <w:rPr>
          <w:b/>
          <w:bCs/>
        </w:rPr>
      </w:pPr>
    </w:p>
    <w:p w14:paraId="060AE4F2" w14:textId="2DEFCCFA" w:rsidR="00034CA3" w:rsidRPr="00384257" w:rsidRDefault="00034CA3" w:rsidP="00FA40A8">
      <w:pPr>
        <w:pStyle w:val="Odsekzoznamu"/>
        <w:numPr>
          <w:ilvl w:val="0"/>
          <w:numId w:val="0"/>
        </w:numPr>
        <w:spacing w:after="0"/>
        <w:contextualSpacing w:val="0"/>
        <w:jc w:val="both"/>
        <w:rPr>
          <w:b/>
          <w:bCs/>
          <w:color w:val="auto"/>
        </w:rPr>
      </w:pPr>
      <w:r w:rsidRPr="00384257">
        <w:rPr>
          <w:b/>
          <w:bCs/>
          <w:color w:val="auto"/>
        </w:rPr>
        <w:t>Otázka č. 1</w:t>
      </w:r>
      <w:r w:rsidR="003830AF" w:rsidRPr="00384257">
        <w:rPr>
          <w:b/>
          <w:bCs/>
          <w:color w:val="auto"/>
        </w:rPr>
        <w:t>5</w:t>
      </w:r>
      <w:r w:rsidRPr="00384257">
        <w:rPr>
          <w:b/>
          <w:bCs/>
          <w:color w:val="auto"/>
        </w:rPr>
        <w:t>:</w:t>
      </w:r>
    </w:p>
    <w:p w14:paraId="328FE66D" w14:textId="77777777" w:rsidR="00990FCD" w:rsidRPr="00384257" w:rsidRDefault="00990FCD" w:rsidP="00FA40A8">
      <w:pPr>
        <w:suppressAutoHyphens/>
        <w:snapToGrid w:val="0"/>
        <w:spacing w:after="0"/>
        <w:jc w:val="both"/>
        <w:rPr>
          <w:bCs/>
        </w:rPr>
      </w:pPr>
      <w:r w:rsidRPr="00384257">
        <w:rPr>
          <w:bCs/>
        </w:rPr>
        <w:t>V Článku XI. ods. 3 písm. j) a k) Zmluvy o dielo je uvedené nasledujúce:</w:t>
      </w:r>
    </w:p>
    <w:p w14:paraId="5587A2D6" w14:textId="77777777" w:rsidR="00990FCD" w:rsidRPr="00384257" w:rsidRDefault="00990FCD" w:rsidP="00FA40A8">
      <w:pPr>
        <w:suppressAutoHyphens/>
        <w:snapToGrid w:val="0"/>
        <w:spacing w:after="0"/>
        <w:jc w:val="both"/>
        <w:rPr>
          <w:i/>
        </w:rPr>
      </w:pPr>
      <w:r w:rsidRPr="00384257">
        <w:rPr>
          <w:i/>
        </w:rPr>
        <w:t>„Za podstatné porušenie zmluvy (zmluvnej povinnosti) na strane zhotoviteľa sa považuje najmä:</w:t>
      </w:r>
    </w:p>
    <w:p w14:paraId="4F7ED145" w14:textId="77777777" w:rsidR="00990FCD" w:rsidRPr="00384257" w:rsidRDefault="00990FCD" w:rsidP="00FA40A8">
      <w:pPr>
        <w:suppressAutoHyphens/>
        <w:snapToGrid w:val="0"/>
        <w:spacing w:after="0"/>
        <w:jc w:val="both"/>
        <w:rPr>
          <w:bCs/>
          <w:i/>
        </w:rPr>
      </w:pPr>
      <w:r w:rsidRPr="00384257">
        <w:rPr>
          <w:bCs/>
          <w:i/>
        </w:rPr>
        <w:t>j) ak zhotoviteľ včas neodstráni objednávateľom oznámenú vadu,</w:t>
      </w:r>
    </w:p>
    <w:p w14:paraId="4F2F22A0" w14:textId="77777777" w:rsidR="00990FCD" w:rsidRPr="00384257" w:rsidRDefault="00990FCD" w:rsidP="00FA40A8">
      <w:pPr>
        <w:suppressAutoHyphens/>
        <w:snapToGrid w:val="0"/>
        <w:spacing w:after="0"/>
        <w:jc w:val="both"/>
        <w:rPr>
          <w:bCs/>
        </w:rPr>
      </w:pPr>
      <w:r w:rsidRPr="00384257">
        <w:rPr>
          <w:bCs/>
          <w:i/>
        </w:rPr>
        <w:t>k) ak objednávateľom oznámená vada je neodstrániteľná,“</w:t>
      </w:r>
    </w:p>
    <w:p w14:paraId="5E5036CE" w14:textId="77777777" w:rsidR="00990FCD" w:rsidRPr="00384257" w:rsidRDefault="00990FCD" w:rsidP="00FA40A8">
      <w:pPr>
        <w:suppressAutoHyphens/>
        <w:snapToGrid w:val="0"/>
        <w:spacing w:after="0"/>
        <w:jc w:val="both"/>
        <w:rPr>
          <w:bCs/>
        </w:rPr>
      </w:pPr>
      <w:r w:rsidRPr="00384257">
        <w:rPr>
          <w:bCs/>
        </w:rPr>
        <w:t xml:space="preserve">Uvedené porušenia nepovažujeme za tak významné, aby zakladali podstatné porušenie Zmluvy o dielo, ktoré oprávňuje Objednávateľa odstúpiť od Zmluvy o dielo. V týchto prípadoch by navyše odstúpenie od Zmluvy o dielo bolo neúčelné pre Objednávateľa, pretože sa ním nerieši odstránenie vady alebo jej následkov. Účelnejším a primeranejším riešením, ktoré už Zmluva o dielo navyše obsahuje v Článku VIII. ods. 5 Zmluvy o dielo, je odstránenie vád inou osobou na náklady Zhotoviteľa, alebo uplatnenie zmluvnej pokuty, ktoré takisto obsahuje Zmluva o dielo v Článku IX. ods. 5. V prípade neodstrániteľnej vady je účelnejším a primeranejším </w:t>
      </w:r>
      <w:r w:rsidRPr="00384257">
        <w:rPr>
          <w:bCs/>
        </w:rPr>
        <w:lastRenderedPageBreak/>
        <w:t>riešením uplatnenie nároku na zľavu z ceny diela. Tieto nároky by si Objednávateľ mohol uplatňovať zo Zábezpeky na záručné opravy, čo by nebolo možné po odstúpení od Zmluvy o dielo.</w:t>
      </w:r>
    </w:p>
    <w:p w14:paraId="46535F24" w14:textId="6083A9E6" w:rsidR="00990FCD" w:rsidRPr="00384257" w:rsidRDefault="00990FCD" w:rsidP="00FA40A8">
      <w:pPr>
        <w:suppressAutoHyphens/>
        <w:snapToGrid w:val="0"/>
        <w:spacing w:after="0"/>
        <w:jc w:val="both"/>
        <w:rPr>
          <w:b/>
          <w:bCs/>
        </w:rPr>
      </w:pPr>
      <w:r w:rsidRPr="00384257">
        <w:rPr>
          <w:b/>
          <w:bCs/>
        </w:rPr>
        <w:t>Odstráni verejný obstarávateľ aktuálne znenie písm. j) a k) z Článku XI. ods. 3 Zmluvy o dielo?</w:t>
      </w:r>
    </w:p>
    <w:p w14:paraId="0775CDE9" w14:textId="6B3B91DC" w:rsidR="00990FCD" w:rsidRPr="00384257" w:rsidRDefault="00990FCD" w:rsidP="00FA40A8">
      <w:pPr>
        <w:suppressAutoHyphens/>
        <w:snapToGrid w:val="0"/>
        <w:spacing w:after="0"/>
        <w:jc w:val="both"/>
        <w:rPr>
          <w:b/>
          <w:bCs/>
        </w:rPr>
      </w:pPr>
    </w:p>
    <w:p w14:paraId="2569F0C6" w14:textId="475C4E3B" w:rsidR="005872FA" w:rsidRPr="00384257" w:rsidRDefault="005872FA" w:rsidP="00250508">
      <w:pPr>
        <w:pStyle w:val="Odsekzoznamu"/>
        <w:numPr>
          <w:ilvl w:val="0"/>
          <w:numId w:val="0"/>
        </w:numPr>
        <w:spacing w:after="0"/>
        <w:contextualSpacing w:val="0"/>
        <w:jc w:val="both"/>
        <w:rPr>
          <w:b/>
          <w:bCs/>
          <w:color w:val="auto"/>
        </w:rPr>
      </w:pPr>
      <w:r w:rsidRPr="00384257">
        <w:rPr>
          <w:b/>
          <w:bCs/>
          <w:color w:val="auto"/>
          <w:highlight w:val="yellow"/>
        </w:rPr>
        <w:t>Odpoveď č. 1</w:t>
      </w:r>
      <w:r w:rsidR="003830AF" w:rsidRPr="00384257">
        <w:rPr>
          <w:b/>
          <w:bCs/>
          <w:color w:val="auto"/>
          <w:highlight w:val="yellow"/>
        </w:rPr>
        <w:t>5</w:t>
      </w:r>
    </w:p>
    <w:p w14:paraId="4EA08A1B" w14:textId="795BFC7C" w:rsidR="00C21158" w:rsidRPr="00FA40A8" w:rsidRDefault="0009664F" w:rsidP="00250508">
      <w:pPr>
        <w:spacing w:after="0"/>
        <w:contextualSpacing w:val="0"/>
        <w:jc w:val="both"/>
        <w:rPr>
          <w:rFonts w:eastAsia="Times New Roman"/>
          <w:color w:val="000000"/>
        </w:rPr>
      </w:pPr>
      <w:r w:rsidRPr="00604632">
        <w:rPr>
          <w:rFonts w:eastAsia="Times New Roman"/>
          <w:color w:val="auto"/>
        </w:rPr>
        <w:t xml:space="preserve">Platia súťažné podklady - </w:t>
      </w:r>
      <w:r w:rsidR="00C21158" w:rsidRPr="00FA40A8">
        <w:rPr>
          <w:rFonts w:eastAsia="Times New Roman"/>
          <w:color w:val="000000"/>
        </w:rPr>
        <w:t>Verejný obstarávateľ nebude meniť znenie písm. j) a k) v Článku XI ods. 3 Zmluvy o</w:t>
      </w:r>
      <w:r w:rsidR="00586F20" w:rsidRPr="00FA40A8">
        <w:rPr>
          <w:rFonts w:eastAsia="Times New Roman"/>
          <w:color w:val="000000"/>
        </w:rPr>
        <w:t> </w:t>
      </w:r>
      <w:r w:rsidR="00C21158" w:rsidRPr="00FA40A8">
        <w:rPr>
          <w:rFonts w:eastAsia="Times New Roman"/>
          <w:color w:val="000000"/>
        </w:rPr>
        <w:t>dielo</w:t>
      </w:r>
      <w:r w:rsidR="00586F20" w:rsidRPr="00FA40A8">
        <w:rPr>
          <w:rFonts w:eastAsia="Times New Roman"/>
          <w:color w:val="000000"/>
        </w:rPr>
        <w:t>.</w:t>
      </w:r>
    </w:p>
    <w:p w14:paraId="67579131" w14:textId="77777777" w:rsidR="005872FA" w:rsidRPr="00384257" w:rsidRDefault="005872FA" w:rsidP="00FA40A8">
      <w:pPr>
        <w:suppressAutoHyphens/>
        <w:snapToGrid w:val="0"/>
        <w:spacing w:after="0"/>
        <w:jc w:val="both"/>
        <w:rPr>
          <w:b/>
          <w:bCs/>
        </w:rPr>
      </w:pPr>
    </w:p>
    <w:p w14:paraId="30A2408D" w14:textId="5DC378B5" w:rsidR="00034CA3" w:rsidRPr="00384257" w:rsidRDefault="00034CA3" w:rsidP="00FA40A8">
      <w:pPr>
        <w:pStyle w:val="Odsekzoznamu"/>
        <w:numPr>
          <w:ilvl w:val="0"/>
          <w:numId w:val="0"/>
        </w:numPr>
        <w:spacing w:after="0"/>
        <w:contextualSpacing w:val="0"/>
        <w:jc w:val="both"/>
        <w:rPr>
          <w:b/>
          <w:bCs/>
          <w:color w:val="auto"/>
        </w:rPr>
      </w:pPr>
      <w:r w:rsidRPr="00384257">
        <w:rPr>
          <w:b/>
          <w:bCs/>
          <w:color w:val="auto"/>
        </w:rPr>
        <w:t>Otázka č.1</w:t>
      </w:r>
      <w:r w:rsidR="003830AF" w:rsidRPr="00384257">
        <w:rPr>
          <w:b/>
          <w:bCs/>
          <w:color w:val="auto"/>
        </w:rPr>
        <w:t>6</w:t>
      </w:r>
      <w:r w:rsidRPr="00384257">
        <w:rPr>
          <w:b/>
          <w:bCs/>
          <w:color w:val="auto"/>
        </w:rPr>
        <w:t>:</w:t>
      </w:r>
    </w:p>
    <w:p w14:paraId="52CB7BE4" w14:textId="77777777" w:rsidR="00990FCD" w:rsidRPr="00384257" w:rsidRDefault="00990FCD" w:rsidP="00FA40A8">
      <w:pPr>
        <w:suppressAutoHyphens/>
        <w:snapToGrid w:val="0"/>
        <w:spacing w:after="0"/>
        <w:jc w:val="both"/>
        <w:rPr>
          <w:bCs/>
        </w:rPr>
      </w:pPr>
      <w:r w:rsidRPr="00384257">
        <w:rPr>
          <w:bCs/>
        </w:rPr>
        <w:t>V Článku XII. ods. 12 Zmluvy o dielo je uvedené nasledujúce:</w:t>
      </w:r>
    </w:p>
    <w:p w14:paraId="635CBDA1" w14:textId="77777777" w:rsidR="00990FCD" w:rsidRPr="00384257" w:rsidRDefault="00990FCD" w:rsidP="00FA40A8">
      <w:pPr>
        <w:suppressAutoHyphens/>
        <w:snapToGrid w:val="0"/>
        <w:spacing w:after="0"/>
        <w:jc w:val="both"/>
        <w:rPr>
          <w:bCs/>
          <w:i/>
        </w:rPr>
      </w:pPr>
      <w:r w:rsidRPr="00384257">
        <w:rPr>
          <w:bCs/>
          <w:i/>
        </w:rPr>
        <w:t>„Porušenie povinností zhotoviteľa uvedených v tomto článku zmluvy sa považuje za podstatné porušenie zmluvných povinností a zakladá právo objednávateľa na odstúpenie od tejto zmluvy.“</w:t>
      </w:r>
    </w:p>
    <w:p w14:paraId="77E3C797" w14:textId="77777777" w:rsidR="00990FCD" w:rsidRPr="00384257" w:rsidRDefault="00990FCD" w:rsidP="00FA40A8">
      <w:pPr>
        <w:suppressAutoHyphens/>
        <w:snapToGrid w:val="0"/>
        <w:spacing w:after="0"/>
        <w:jc w:val="both"/>
        <w:rPr>
          <w:bCs/>
        </w:rPr>
      </w:pPr>
      <w:r w:rsidRPr="00384257">
        <w:rPr>
          <w:bCs/>
        </w:rPr>
        <w:t xml:space="preserve">Článok XII. Zmluvy o dielo obsahuje tzv. ostatné ustanovenia, </w:t>
      </w:r>
      <w:proofErr w:type="spellStart"/>
      <w:r w:rsidRPr="00384257">
        <w:rPr>
          <w:bCs/>
        </w:rPr>
        <w:t>t.j</w:t>
      </w:r>
      <w:proofErr w:type="spellEnd"/>
      <w:r w:rsidRPr="00384257">
        <w:rPr>
          <w:bCs/>
        </w:rPr>
        <w:t>. zvyšné zmluvné povinnosti, ktoré obsahovo nezapadajú o iných článkov Zmluvy o dielo. Široké znenie ods. 12 tohto článku považujeme za neprimerané, pretože porušenie akejkoľvek povinnosti v Článku XII. označuje za podstatné porušenie Zmluvy o dielo s právom Objednávateľa odstúpiť od zmluvy. Pre porovnanie možno uviesť, že porušenie povinnosti Zhotoviteľa plniť svoje finančné záväzky subdodávateľom možno považovať za podstatné porušenie (Článok XII. ods. 10), ale nemožno považovať za podstatné porušenie neoznámenie zmeny údaju o subdodávateľovi do 5 pracovných dní (Článok XII. ods. 6) alebo neoznačenie stavby informačnou tabulou o financovaní z fondov EÚ (Článok XII. ods. 6). Verejný obstarávateľ by mal špecifikovať konkrétne povinnosti Zhotoviteľa, ktorých porušenie bude znamenať podstatné porušenie Zmluvy o dielo za dodržania princípu proporcionality.</w:t>
      </w:r>
    </w:p>
    <w:p w14:paraId="786CE097" w14:textId="2C343BB2" w:rsidR="00990FCD" w:rsidRPr="00384257" w:rsidRDefault="00990FCD" w:rsidP="00FA40A8">
      <w:pPr>
        <w:suppressAutoHyphens/>
        <w:snapToGrid w:val="0"/>
        <w:spacing w:after="0"/>
        <w:jc w:val="both"/>
        <w:rPr>
          <w:b/>
          <w:bCs/>
        </w:rPr>
      </w:pPr>
      <w:r w:rsidRPr="00384257">
        <w:rPr>
          <w:b/>
          <w:bCs/>
        </w:rPr>
        <w:t>Upraví verejný obstarávateľ Článok XII. ods. 12 Zmluvy o dielo tak, že špecifikuje konkrétne povinnosti Zhotoviteľa, ktorých porušenie bude znamenať podstatné porušenie Zmluvy o dielo?</w:t>
      </w:r>
    </w:p>
    <w:p w14:paraId="03F10110" w14:textId="58544093" w:rsidR="00990FCD" w:rsidRPr="00384257" w:rsidRDefault="00990FCD" w:rsidP="00FA40A8">
      <w:pPr>
        <w:suppressAutoHyphens/>
        <w:snapToGrid w:val="0"/>
        <w:spacing w:after="0"/>
        <w:jc w:val="both"/>
        <w:rPr>
          <w:b/>
          <w:bCs/>
        </w:rPr>
      </w:pPr>
    </w:p>
    <w:p w14:paraId="761764F2" w14:textId="541AA839" w:rsidR="005872FA" w:rsidRPr="00384257" w:rsidRDefault="005872FA" w:rsidP="00250508">
      <w:pPr>
        <w:pStyle w:val="Odsekzoznamu"/>
        <w:numPr>
          <w:ilvl w:val="0"/>
          <w:numId w:val="0"/>
        </w:numPr>
        <w:spacing w:after="0"/>
        <w:contextualSpacing w:val="0"/>
        <w:jc w:val="both"/>
        <w:rPr>
          <w:b/>
          <w:bCs/>
          <w:color w:val="auto"/>
        </w:rPr>
      </w:pPr>
      <w:r w:rsidRPr="00384257">
        <w:rPr>
          <w:b/>
          <w:bCs/>
          <w:color w:val="auto"/>
          <w:highlight w:val="yellow"/>
        </w:rPr>
        <w:t>Odpoveď č. 1</w:t>
      </w:r>
      <w:r w:rsidR="003830AF" w:rsidRPr="00384257">
        <w:rPr>
          <w:b/>
          <w:bCs/>
          <w:color w:val="auto"/>
          <w:highlight w:val="yellow"/>
        </w:rPr>
        <w:t>6</w:t>
      </w:r>
    </w:p>
    <w:p w14:paraId="0D00DAD5" w14:textId="22F7D2F5" w:rsidR="006C6C6E" w:rsidRPr="00FA40A8" w:rsidRDefault="0009664F" w:rsidP="00250508">
      <w:pPr>
        <w:spacing w:after="0"/>
        <w:contextualSpacing w:val="0"/>
        <w:jc w:val="both"/>
        <w:rPr>
          <w:rFonts w:eastAsia="Times New Roman"/>
          <w:color w:val="000000"/>
        </w:rPr>
      </w:pPr>
      <w:r w:rsidRPr="00604632">
        <w:rPr>
          <w:rFonts w:eastAsia="Times New Roman"/>
          <w:color w:val="auto"/>
        </w:rPr>
        <w:t xml:space="preserve">Platia súťažné podklady - </w:t>
      </w:r>
      <w:r w:rsidR="006C6C6E" w:rsidRPr="00FA40A8">
        <w:rPr>
          <w:rFonts w:eastAsia="Times New Roman"/>
          <w:color w:val="000000"/>
        </w:rPr>
        <w:t>Verejný obstarávateľ nebude upravovať Článok XII. ods. 12 Zmluvy o dielo.</w:t>
      </w:r>
    </w:p>
    <w:p w14:paraId="333E3F83" w14:textId="77777777" w:rsidR="005872FA" w:rsidRPr="00384257" w:rsidRDefault="005872FA" w:rsidP="00FA40A8">
      <w:pPr>
        <w:suppressAutoHyphens/>
        <w:snapToGrid w:val="0"/>
        <w:spacing w:after="0"/>
        <w:jc w:val="both"/>
        <w:rPr>
          <w:b/>
          <w:bCs/>
        </w:rPr>
      </w:pPr>
    </w:p>
    <w:p w14:paraId="40D1547E" w14:textId="7ED16156" w:rsidR="00E16E17" w:rsidRPr="00384257" w:rsidRDefault="00E16E17" w:rsidP="00FA40A8">
      <w:pPr>
        <w:pStyle w:val="Odsekzoznamu"/>
        <w:numPr>
          <w:ilvl w:val="0"/>
          <w:numId w:val="0"/>
        </w:numPr>
        <w:spacing w:after="0"/>
        <w:contextualSpacing w:val="0"/>
        <w:jc w:val="both"/>
        <w:rPr>
          <w:b/>
          <w:bCs/>
          <w:color w:val="auto"/>
        </w:rPr>
      </w:pPr>
      <w:r w:rsidRPr="00384257">
        <w:rPr>
          <w:b/>
          <w:bCs/>
          <w:color w:val="auto"/>
        </w:rPr>
        <w:t>Otázka č. 1</w:t>
      </w:r>
      <w:r w:rsidR="003830AF" w:rsidRPr="00384257">
        <w:rPr>
          <w:b/>
          <w:bCs/>
          <w:color w:val="auto"/>
        </w:rPr>
        <w:t>7</w:t>
      </w:r>
      <w:r w:rsidRPr="00384257">
        <w:rPr>
          <w:b/>
          <w:bCs/>
          <w:color w:val="auto"/>
        </w:rPr>
        <w:t>:</w:t>
      </w:r>
    </w:p>
    <w:p w14:paraId="710A5485" w14:textId="77777777" w:rsidR="00990FCD" w:rsidRPr="00384257" w:rsidRDefault="00990FCD" w:rsidP="00FA40A8">
      <w:pPr>
        <w:suppressAutoHyphens/>
        <w:snapToGrid w:val="0"/>
        <w:spacing w:after="0"/>
        <w:jc w:val="both"/>
      </w:pPr>
      <w:r w:rsidRPr="00384257">
        <w:rPr>
          <w:bCs/>
        </w:rPr>
        <w:t>V Článku V. ods. 2 Zmluvy o dielo je uvedené nasledujúce:</w:t>
      </w:r>
    </w:p>
    <w:p w14:paraId="345962C9" w14:textId="77777777" w:rsidR="00990FCD" w:rsidRPr="00384257" w:rsidRDefault="00990FCD" w:rsidP="00FA40A8">
      <w:pPr>
        <w:suppressAutoHyphens/>
        <w:snapToGrid w:val="0"/>
        <w:spacing w:after="0"/>
        <w:jc w:val="both"/>
        <w:rPr>
          <w:bCs/>
          <w:i/>
        </w:rPr>
      </w:pPr>
      <w:r w:rsidRPr="00384257">
        <w:rPr>
          <w:i/>
        </w:rPr>
        <w:t>„Zhotoviteľ je povinný svoje práce vyúčtovať objednávateľovi overiteľným spôsobom. Vykonané naviac práce, zmeny prác a dodávok, zmeny materiálov, ktoré pôvodne neboli zahrnuté v rozpočte, budú fakturované osobitne po ich predchádzajúcom vecnom, cenovom a termínovom písomnom odsúhlasení a zdôvodnení zo strany Stavebného dozoru a Zhotoviteľa a následnom odsúhlasení  Objednávateľom. Zmeny a doplnky, resp. nové a zmenené položky je potrebné vo faktúre uviesť samostatne a oddelene.“</w:t>
      </w:r>
    </w:p>
    <w:p w14:paraId="642F8538" w14:textId="77777777" w:rsidR="00990FCD" w:rsidRPr="00384257" w:rsidRDefault="00990FCD" w:rsidP="00FA40A8">
      <w:pPr>
        <w:suppressAutoHyphens/>
        <w:snapToGrid w:val="0"/>
        <w:spacing w:after="0"/>
        <w:jc w:val="both"/>
        <w:rPr>
          <w:bCs/>
        </w:rPr>
      </w:pPr>
      <w:r w:rsidRPr="00384257">
        <w:rPr>
          <w:bCs/>
        </w:rPr>
        <w:t>V Článku XV. ods. 3 Zmluvy o dielo je uvedené nasledujúce:</w:t>
      </w:r>
    </w:p>
    <w:p w14:paraId="0E16AB22" w14:textId="77777777" w:rsidR="00990FCD" w:rsidRPr="00384257" w:rsidRDefault="00990FCD" w:rsidP="00FA40A8">
      <w:pPr>
        <w:suppressAutoHyphens/>
        <w:snapToGrid w:val="0"/>
        <w:spacing w:after="0"/>
        <w:jc w:val="both"/>
        <w:rPr>
          <w:bCs/>
          <w:i/>
        </w:rPr>
      </w:pPr>
      <w:r w:rsidRPr="00384257">
        <w:rPr>
          <w:bCs/>
          <w:i/>
        </w:rPr>
        <w:t>„V súlade s ustanovením § 18 ods. 1 písm. a) zákona o verejnom obstarávaní Objednávateľ uvádza, že v prípade naviac prác  na jednotlivých objektoch vyplývajúcich z chýb/nedostatkov (napr. prekročenie množstiev v uvedenej mernej jednotke a pod) projektovej dokumentácie poskytnutej Objednávateľom budú tieto naviac práce ocenené sadzou prislúchajúcou položke/práci vo výkaze výmer pre daný objekt za danú mernú jednotku.“</w:t>
      </w:r>
    </w:p>
    <w:p w14:paraId="16AFFF83" w14:textId="5C4608F3" w:rsidR="00990FCD" w:rsidRPr="00384257" w:rsidRDefault="00990FCD" w:rsidP="00FA40A8">
      <w:pPr>
        <w:suppressAutoHyphens/>
        <w:snapToGrid w:val="0"/>
        <w:spacing w:after="0"/>
        <w:jc w:val="both"/>
        <w:rPr>
          <w:bCs/>
        </w:rPr>
      </w:pPr>
      <w:r w:rsidRPr="00384257">
        <w:rPr>
          <w:bCs/>
        </w:rPr>
        <w:lastRenderedPageBreak/>
        <w:t xml:space="preserve">Uvedené ustanovenia popisujú tzv. zmenový režim, ale neuvádzajú formu, akou môže dôjsť k zmene, </w:t>
      </w:r>
      <w:proofErr w:type="spellStart"/>
      <w:r w:rsidRPr="00384257">
        <w:rPr>
          <w:bCs/>
        </w:rPr>
        <w:t>t.j</w:t>
      </w:r>
      <w:proofErr w:type="spellEnd"/>
      <w:r w:rsidRPr="00384257">
        <w:rPr>
          <w:bCs/>
        </w:rPr>
        <w:t>. zmenový list alebo dodatok k zmluve o dielo.</w:t>
      </w:r>
    </w:p>
    <w:p w14:paraId="05D2449F" w14:textId="77777777" w:rsidR="005872FA" w:rsidRPr="00384257" w:rsidRDefault="005872FA" w:rsidP="00FA40A8">
      <w:pPr>
        <w:suppressAutoHyphens/>
        <w:snapToGrid w:val="0"/>
        <w:spacing w:after="0"/>
        <w:jc w:val="both"/>
        <w:rPr>
          <w:bCs/>
        </w:rPr>
      </w:pPr>
    </w:p>
    <w:p w14:paraId="78E9F4FE" w14:textId="1A01B1E2" w:rsidR="00990FCD" w:rsidRPr="00384257" w:rsidRDefault="00990FCD" w:rsidP="00FA40A8">
      <w:pPr>
        <w:suppressAutoHyphens/>
        <w:snapToGrid w:val="0"/>
        <w:spacing w:after="0"/>
        <w:jc w:val="both"/>
        <w:rPr>
          <w:b/>
          <w:bCs/>
        </w:rPr>
      </w:pPr>
      <w:r w:rsidRPr="00384257">
        <w:rPr>
          <w:b/>
          <w:bCs/>
        </w:rPr>
        <w:t>Bude Zhotoviteľovi umožnené fakturovať vykonané naviac práce, zmeny prác a dodávok, zmeny materiálov po ich odsúhlasení formou zmenového listu bez potreby uzatvorenia dodatku k Zmluve o dielo?</w:t>
      </w:r>
    </w:p>
    <w:p w14:paraId="42689B26" w14:textId="64F6D479" w:rsidR="00990FCD" w:rsidRPr="00384257" w:rsidRDefault="00990FCD" w:rsidP="00FA40A8">
      <w:pPr>
        <w:suppressAutoHyphens/>
        <w:snapToGrid w:val="0"/>
        <w:spacing w:after="0"/>
        <w:jc w:val="both"/>
        <w:rPr>
          <w:b/>
          <w:bCs/>
        </w:rPr>
      </w:pPr>
    </w:p>
    <w:p w14:paraId="3FC4AFD1" w14:textId="1DB48487" w:rsidR="005872FA" w:rsidRPr="00384257" w:rsidRDefault="005872FA" w:rsidP="00250508">
      <w:pPr>
        <w:pStyle w:val="Odsekzoznamu"/>
        <w:numPr>
          <w:ilvl w:val="0"/>
          <w:numId w:val="0"/>
        </w:numPr>
        <w:spacing w:after="0"/>
        <w:contextualSpacing w:val="0"/>
        <w:jc w:val="both"/>
        <w:rPr>
          <w:b/>
          <w:bCs/>
          <w:color w:val="auto"/>
        </w:rPr>
      </w:pPr>
      <w:r w:rsidRPr="00384257">
        <w:rPr>
          <w:b/>
          <w:bCs/>
          <w:color w:val="auto"/>
          <w:highlight w:val="yellow"/>
        </w:rPr>
        <w:t>Odpoveď č. 1</w:t>
      </w:r>
      <w:r w:rsidR="003830AF" w:rsidRPr="00384257">
        <w:rPr>
          <w:b/>
          <w:bCs/>
          <w:color w:val="auto"/>
          <w:highlight w:val="yellow"/>
        </w:rPr>
        <w:t>7</w:t>
      </w:r>
    </w:p>
    <w:p w14:paraId="2F26E9BD" w14:textId="62F31A13" w:rsidR="001B125F" w:rsidRPr="00FA40A8" w:rsidRDefault="001B125F" w:rsidP="00250508">
      <w:pPr>
        <w:spacing w:after="0"/>
        <w:contextualSpacing w:val="0"/>
        <w:jc w:val="both"/>
        <w:rPr>
          <w:rFonts w:eastAsia="Times New Roman"/>
          <w:color w:val="000000"/>
        </w:rPr>
      </w:pPr>
      <w:r w:rsidRPr="00FA40A8">
        <w:rPr>
          <w:rFonts w:eastAsia="Times New Roman"/>
          <w:color w:val="000000"/>
        </w:rPr>
        <w:t>Zhotoviteľovi bude umožnené fakturovať vykonané naviac práce iba na základe uzatvorenia dodatku k Zmluve o dielo. Bude upravená ZOD</w:t>
      </w:r>
      <w:r w:rsidR="00682C62">
        <w:rPr>
          <w:rFonts w:eastAsia="Times New Roman"/>
          <w:color w:val="000000"/>
        </w:rPr>
        <w:t>.</w:t>
      </w:r>
    </w:p>
    <w:p w14:paraId="6C421FA3" w14:textId="77777777" w:rsidR="005872FA" w:rsidRPr="00384257" w:rsidRDefault="005872FA" w:rsidP="00FA40A8">
      <w:pPr>
        <w:suppressAutoHyphens/>
        <w:snapToGrid w:val="0"/>
        <w:spacing w:after="0"/>
        <w:jc w:val="both"/>
        <w:rPr>
          <w:b/>
          <w:bCs/>
        </w:rPr>
      </w:pPr>
    </w:p>
    <w:p w14:paraId="5BAAA762" w14:textId="71BF98B8" w:rsidR="003C57D6" w:rsidRPr="00384257" w:rsidRDefault="003C57D6" w:rsidP="00FA40A8">
      <w:pPr>
        <w:pStyle w:val="Odsekzoznamu"/>
        <w:numPr>
          <w:ilvl w:val="0"/>
          <w:numId w:val="0"/>
        </w:numPr>
        <w:spacing w:after="0"/>
        <w:contextualSpacing w:val="0"/>
        <w:jc w:val="both"/>
        <w:rPr>
          <w:b/>
          <w:bCs/>
          <w:color w:val="auto"/>
        </w:rPr>
      </w:pPr>
      <w:r w:rsidRPr="00384257">
        <w:rPr>
          <w:b/>
          <w:bCs/>
          <w:color w:val="auto"/>
        </w:rPr>
        <w:t>Otázka č. 1</w:t>
      </w:r>
      <w:r w:rsidR="003830AF" w:rsidRPr="00384257">
        <w:rPr>
          <w:b/>
          <w:bCs/>
          <w:color w:val="auto"/>
        </w:rPr>
        <w:t>8</w:t>
      </w:r>
      <w:r w:rsidRPr="00384257">
        <w:rPr>
          <w:b/>
          <w:bCs/>
          <w:color w:val="auto"/>
        </w:rPr>
        <w:t>:</w:t>
      </w:r>
    </w:p>
    <w:p w14:paraId="3759637E" w14:textId="77777777" w:rsidR="00990FCD" w:rsidRPr="00384257" w:rsidRDefault="00990FCD" w:rsidP="00FA40A8">
      <w:pPr>
        <w:suppressAutoHyphens/>
        <w:snapToGrid w:val="0"/>
        <w:spacing w:after="0"/>
        <w:jc w:val="both"/>
        <w:rPr>
          <w:bCs/>
        </w:rPr>
      </w:pPr>
      <w:r w:rsidRPr="00384257">
        <w:rPr>
          <w:bCs/>
        </w:rPr>
        <w:t>Zmluva o dielo obsahuje právo Zhotoviteľa na predĺženie termínov plnenia len v prípade tzv. vyššej moci v zmysle Článku III. ods. 6 a 7 v znení:</w:t>
      </w:r>
    </w:p>
    <w:p w14:paraId="7B4A9756" w14:textId="77777777" w:rsidR="00990FCD" w:rsidRPr="00384257" w:rsidRDefault="00990FCD" w:rsidP="00FA40A8">
      <w:pPr>
        <w:suppressAutoHyphens/>
        <w:snapToGrid w:val="0"/>
        <w:spacing w:after="0"/>
        <w:jc w:val="both"/>
        <w:rPr>
          <w:bCs/>
          <w:i/>
        </w:rPr>
      </w:pPr>
      <w:r w:rsidRPr="00384257">
        <w:rPr>
          <w:bCs/>
          <w:i/>
        </w:rPr>
        <w:t>„6. V prípade prekážok spočívajúcich vo vyššej moci, ktoré zhotoviteľovi bránia v splnení jeho  povinnosti uskutočniť predmet zákazky pre objednávateľa v dohodnutej lehote, predlžuje sa lehota na uskutočnenie predmetu zákazky o dobu trvania týchto prekážok. Rovnako platí, že v prípade prekážok spočívajúcich vo vyššej moci, ktoré objednávateľovi bránia v splnení jeho povinností podľa tejto zmluvy v dohodnutej lehote, predlžuje sa lehota na splnenie týchto povinností o dobu trvania týchto prekážok. O takýchto prekážkach je účastník tejto zmluvy, na ktorého strane vznikli tieto prekážky, povinný druhého účastníka bezodkladne písomne informovať. Zároveň je povinný existenciu prekážok spočívajúcich vo vyššej moci relevantným spôsobom preukázať. Po dobu trvania týchto prekážok, resp. predĺženia lehoty na splnenie, nie je zmluvná strana v omeškaní.</w:t>
      </w:r>
    </w:p>
    <w:p w14:paraId="779CB1C7" w14:textId="77777777" w:rsidR="00990FCD" w:rsidRPr="00384257" w:rsidRDefault="00990FCD" w:rsidP="00FA40A8">
      <w:pPr>
        <w:suppressAutoHyphens/>
        <w:snapToGrid w:val="0"/>
        <w:spacing w:after="0"/>
        <w:jc w:val="both"/>
        <w:rPr>
          <w:bCs/>
        </w:rPr>
      </w:pPr>
      <w:r w:rsidRPr="00384257">
        <w:rPr>
          <w:bCs/>
          <w:i/>
        </w:rPr>
        <w:t xml:space="preserve">7. Pod vyššou mocou sa rozumejú okolnosti, ktoré nastanú po uzatvorení zmluvy ako výsledok nepredvídateľných a zmluvnými stranami neovplyvniteľných prekážok. Zmeny počasia - okrem prírodných katastrof - sa za vyššiu moc považujú výlučne v tom prípade, ak majú priamy vplyv na technológiu realizácie diela. </w:t>
      </w:r>
      <w:r w:rsidRPr="00384257">
        <w:rPr>
          <w:b/>
          <w:bCs/>
          <w:i/>
        </w:rPr>
        <w:t>Lehotu výstavby možno v tomto prípade prekročiť sumárne najviac o 3 mesiace</w:t>
      </w:r>
      <w:r w:rsidRPr="00384257">
        <w:rPr>
          <w:bCs/>
          <w:i/>
        </w:rPr>
        <w:t>. V opačnom prípade je objednávateľ oprávnený od zmluvy odstúpiť.“</w:t>
      </w:r>
    </w:p>
    <w:p w14:paraId="515D2317" w14:textId="77777777" w:rsidR="00990FCD" w:rsidRPr="00384257" w:rsidRDefault="00990FCD" w:rsidP="00FA40A8">
      <w:pPr>
        <w:suppressAutoHyphens/>
        <w:snapToGrid w:val="0"/>
        <w:spacing w:after="0"/>
        <w:jc w:val="both"/>
        <w:rPr>
          <w:bCs/>
        </w:rPr>
      </w:pPr>
      <w:r w:rsidRPr="00384257">
        <w:rPr>
          <w:bCs/>
        </w:rPr>
        <w:t xml:space="preserve">Uvedené ustanovenia umožňujú pomerne široký výklad a možno pod </w:t>
      </w:r>
      <w:proofErr w:type="spellStart"/>
      <w:r w:rsidRPr="00384257">
        <w:rPr>
          <w:bCs/>
        </w:rPr>
        <w:t>ne</w:t>
      </w:r>
      <w:proofErr w:type="spellEnd"/>
      <w:r w:rsidRPr="00384257">
        <w:rPr>
          <w:bCs/>
        </w:rPr>
        <w:t xml:space="preserve"> zahrnúť aj štandardné prekážky pri výstavbe, nie len mimoriadne udalosti. V tomto zmysle sa javí ako neúčelné, aby sa obmedzenie 3 mesiacov predĺženia lehoty výstavby malo vzťahovať na akékoľvek, aj štandardné prekážky výstavby v zmysle Článku III. ods. 6 a 7 Zmluvy o dielo a takisto sa nejaví ako účelné, aby Objednávateľ odstupoval od Zmluvy o dielo, ak by sa lehota výstavby predĺžila napr. o 3 mesiace a 1 týždeň. Nie je zrejmé, prečo by sa realizácia diela mala ukončiť pri takomto predĺžení lehoty výstavby.</w:t>
      </w:r>
    </w:p>
    <w:p w14:paraId="7D1816AC" w14:textId="1B929509" w:rsidR="00990FCD" w:rsidRPr="00384257" w:rsidRDefault="00990FCD" w:rsidP="00FA40A8">
      <w:pPr>
        <w:suppressAutoHyphens/>
        <w:snapToGrid w:val="0"/>
        <w:spacing w:after="0"/>
        <w:jc w:val="both"/>
        <w:rPr>
          <w:bCs/>
        </w:rPr>
      </w:pPr>
      <w:r w:rsidRPr="00384257">
        <w:rPr>
          <w:bCs/>
        </w:rPr>
        <w:t>Keďže sa vyššou mocou rozumejú okolnosti, ktoré nastanú po uzatvorení zmluvy, tak ako záujemca z dôvodu obozretnosti chceme požiadať verejného obstarávateľa o upresnenie, či bude možné považovať za vyššiu moc vplyvy vojnového konfliktu na Ukrajine, ktoré nastanú až po uzavretí zmluvy o dielo.</w:t>
      </w:r>
    </w:p>
    <w:p w14:paraId="616C3563" w14:textId="77777777" w:rsidR="003C57D6" w:rsidRPr="00384257" w:rsidRDefault="003C57D6" w:rsidP="00FA40A8">
      <w:pPr>
        <w:suppressAutoHyphens/>
        <w:snapToGrid w:val="0"/>
        <w:spacing w:after="0"/>
        <w:jc w:val="both"/>
        <w:rPr>
          <w:bCs/>
        </w:rPr>
      </w:pPr>
    </w:p>
    <w:p w14:paraId="202AC537" w14:textId="25FFE2AB" w:rsidR="00990FCD" w:rsidRPr="00384257" w:rsidRDefault="00990FCD" w:rsidP="00FA40A8">
      <w:pPr>
        <w:suppressAutoHyphens/>
        <w:snapToGrid w:val="0"/>
        <w:spacing w:after="0"/>
        <w:jc w:val="both"/>
        <w:rPr>
          <w:b/>
          <w:bCs/>
        </w:rPr>
      </w:pPr>
      <w:r w:rsidRPr="00384257">
        <w:rPr>
          <w:b/>
          <w:bCs/>
        </w:rPr>
        <w:t>Otázka č. 1</w:t>
      </w:r>
      <w:r w:rsidR="003830AF" w:rsidRPr="00384257">
        <w:rPr>
          <w:b/>
          <w:bCs/>
        </w:rPr>
        <w:t>8</w:t>
      </w:r>
      <w:r w:rsidRPr="00384257">
        <w:rPr>
          <w:b/>
          <w:bCs/>
        </w:rPr>
        <w:t>a: Rozumieme tomu správne, že uvedené ustanovenia môžu zahŕňať aj štandardne sa vyskytujúce prekážky ako nepredvídateľné inžinierske siete, potreba naviac prác, zásah tretích strán, zmena stavebného povolenia, archeologické alebo pyrotechnické nálezy, a pod.?</w:t>
      </w:r>
    </w:p>
    <w:p w14:paraId="7E19ABAF" w14:textId="77777777" w:rsidR="003C57D6" w:rsidRPr="00384257" w:rsidRDefault="003C57D6" w:rsidP="00FA40A8">
      <w:pPr>
        <w:suppressAutoHyphens/>
        <w:snapToGrid w:val="0"/>
        <w:spacing w:after="0"/>
        <w:jc w:val="both"/>
        <w:rPr>
          <w:b/>
          <w:bCs/>
        </w:rPr>
      </w:pPr>
    </w:p>
    <w:p w14:paraId="23DC84DB" w14:textId="079167D5" w:rsidR="00990FCD" w:rsidRPr="00384257" w:rsidRDefault="00990FCD" w:rsidP="00FA40A8">
      <w:pPr>
        <w:suppressAutoHyphens/>
        <w:snapToGrid w:val="0"/>
        <w:spacing w:after="0"/>
        <w:jc w:val="both"/>
        <w:rPr>
          <w:b/>
          <w:bCs/>
        </w:rPr>
      </w:pPr>
      <w:r w:rsidRPr="00384257">
        <w:rPr>
          <w:b/>
          <w:bCs/>
        </w:rPr>
        <w:t>Otázka č. 1</w:t>
      </w:r>
      <w:r w:rsidR="003830AF" w:rsidRPr="00384257">
        <w:rPr>
          <w:b/>
          <w:bCs/>
        </w:rPr>
        <w:t>8</w:t>
      </w:r>
      <w:r w:rsidRPr="00384257">
        <w:rPr>
          <w:b/>
          <w:bCs/>
        </w:rPr>
        <w:t>b: Môže verejný obstarávateľ vysvetliť, aký účel sleduje obmedzením predĺženia lehoty výstavby sumárne najviac o 3 mesiace?</w:t>
      </w:r>
    </w:p>
    <w:p w14:paraId="5383506B" w14:textId="77777777" w:rsidR="003C57D6" w:rsidRPr="00384257" w:rsidRDefault="003C57D6" w:rsidP="00FA40A8">
      <w:pPr>
        <w:suppressAutoHyphens/>
        <w:snapToGrid w:val="0"/>
        <w:spacing w:after="0"/>
        <w:jc w:val="both"/>
        <w:rPr>
          <w:b/>
          <w:bCs/>
        </w:rPr>
      </w:pPr>
    </w:p>
    <w:p w14:paraId="5DE19009" w14:textId="3F08B157" w:rsidR="00990FCD" w:rsidRPr="00384257" w:rsidRDefault="00990FCD" w:rsidP="00FA40A8">
      <w:pPr>
        <w:suppressAutoHyphens/>
        <w:snapToGrid w:val="0"/>
        <w:spacing w:after="0"/>
        <w:jc w:val="both"/>
        <w:rPr>
          <w:b/>
          <w:bCs/>
        </w:rPr>
      </w:pPr>
      <w:r w:rsidRPr="00384257">
        <w:rPr>
          <w:b/>
          <w:bCs/>
        </w:rPr>
        <w:t>Otázka č. 1</w:t>
      </w:r>
      <w:r w:rsidR="003830AF" w:rsidRPr="00384257">
        <w:rPr>
          <w:b/>
          <w:bCs/>
        </w:rPr>
        <w:t>8</w:t>
      </w:r>
      <w:r w:rsidRPr="00384257">
        <w:rPr>
          <w:b/>
          <w:bCs/>
        </w:rPr>
        <w:t>c: Bude možné považovať za vyššiu moc vplyvy vojnového konfliktu na Ukrajine, ktoré nastanú až po uzavretí zmluvy o dielo?</w:t>
      </w:r>
    </w:p>
    <w:p w14:paraId="315F983D" w14:textId="031FFA17" w:rsidR="00990FCD" w:rsidRPr="00384257" w:rsidRDefault="00990FCD" w:rsidP="00FA40A8">
      <w:pPr>
        <w:suppressAutoHyphens/>
        <w:snapToGrid w:val="0"/>
        <w:spacing w:after="0"/>
        <w:jc w:val="both"/>
        <w:rPr>
          <w:b/>
          <w:bCs/>
        </w:rPr>
      </w:pPr>
    </w:p>
    <w:p w14:paraId="68A335AB" w14:textId="314CDF26" w:rsidR="000865D9" w:rsidRPr="00384257" w:rsidRDefault="000865D9" w:rsidP="00250508">
      <w:pPr>
        <w:pStyle w:val="Odsekzoznamu"/>
        <w:numPr>
          <w:ilvl w:val="0"/>
          <w:numId w:val="0"/>
        </w:numPr>
        <w:spacing w:after="0"/>
        <w:contextualSpacing w:val="0"/>
        <w:jc w:val="both"/>
        <w:rPr>
          <w:b/>
          <w:bCs/>
          <w:color w:val="auto"/>
          <w:highlight w:val="yellow"/>
        </w:rPr>
      </w:pPr>
      <w:r w:rsidRPr="00384257">
        <w:rPr>
          <w:b/>
          <w:bCs/>
          <w:color w:val="auto"/>
          <w:highlight w:val="yellow"/>
        </w:rPr>
        <w:t>Odpoveď č. 1</w:t>
      </w:r>
      <w:r w:rsidR="003830AF" w:rsidRPr="00384257">
        <w:rPr>
          <w:b/>
          <w:bCs/>
          <w:color w:val="auto"/>
          <w:highlight w:val="yellow"/>
        </w:rPr>
        <w:t>8</w:t>
      </w:r>
      <w:r w:rsidRPr="00384257">
        <w:rPr>
          <w:b/>
          <w:bCs/>
          <w:color w:val="auto"/>
          <w:highlight w:val="yellow"/>
        </w:rPr>
        <w:t>a</w:t>
      </w:r>
    </w:p>
    <w:p w14:paraId="343DCB58" w14:textId="38DA7713" w:rsidR="00DB5244" w:rsidRPr="00FA40A8" w:rsidRDefault="00DB5244" w:rsidP="00250508">
      <w:pPr>
        <w:spacing w:after="0"/>
        <w:contextualSpacing w:val="0"/>
        <w:jc w:val="both"/>
        <w:rPr>
          <w:rFonts w:eastAsia="Times New Roman"/>
          <w:color w:val="000000"/>
        </w:rPr>
      </w:pPr>
      <w:r w:rsidRPr="00FA40A8">
        <w:rPr>
          <w:rFonts w:eastAsia="Times New Roman"/>
          <w:color w:val="000000"/>
        </w:rPr>
        <w:t>Uvedené ustanovenia nezahŕňajú štandardne sa vyskytujúce prekážky ako nepredvídateľné inžinierske siete, potreba naviac prác, zásah tretích strán, zmena stavebného povolenia, archeologické alebo pyrotechnické nálezy</w:t>
      </w:r>
      <w:r w:rsidR="00586F20" w:rsidRPr="00FA40A8">
        <w:rPr>
          <w:rFonts w:eastAsia="Times New Roman"/>
          <w:color w:val="000000"/>
        </w:rPr>
        <w:t>.</w:t>
      </w:r>
    </w:p>
    <w:p w14:paraId="13B441C3" w14:textId="77777777" w:rsidR="00DB5244" w:rsidRPr="00384257" w:rsidRDefault="00DB5244" w:rsidP="00250508">
      <w:pPr>
        <w:pStyle w:val="Odsekzoznamu"/>
        <w:numPr>
          <w:ilvl w:val="0"/>
          <w:numId w:val="0"/>
        </w:numPr>
        <w:spacing w:after="0"/>
        <w:contextualSpacing w:val="0"/>
        <w:jc w:val="both"/>
        <w:rPr>
          <w:b/>
          <w:bCs/>
          <w:color w:val="auto"/>
          <w:highlight w:val="yellow"/>
        </w:rPr>
      </w:pPr>
    </w:p>
    <w:p w14:paraId="6C0FE12A" w14:textId="6D197FCE" w:rsidR="000865D9" w:rsidRPr="00384257" w:rsidRDefault="000865D9" w:rsidP="00250508">
      <w:pPr>
        <w:pStyle w:val="Odsekzoznamu"/>
        <w:numPr>
          <w:ilvl w:val="0"/>
          <w:numId w:val="0"/>
        </w:numPr>
        <w:spacing w:after="0"/>
        <w:contextualSpacing w:val="0"/>
        <w:jc w:val="both"/>
        <w:rPr>
          <w:b/>
          <w:bCs/>
          <w:color w:val="auto"/>
          <w:highlight w:val="yellow"/>
        </w:rPr>
      </w:pPr>
      <w:r w:rsidRPr="00384257">
        <w:rPr>
          <w:b/>
          <w:bCs/>
          <w:color w:val="auto"/>
          <w:highlight w:val="yellow"/>
        </w:rPr>
        <w:t>Odpoveď č. 1</w:t>
      </w:r>
      <w:r w:rsidR="003830AF" w:rsidRPr="00384257">
        <w:rPr>
          <w:b/>
          <w:bCs/>
          <w:color w:val="auto"/>
          <w:highlight w:val="yellow"/>
        </w:rPr>
        <w:t>8</w:t>
      </w:r>
      <w:r w:rsidRPr="00384257">
        <w:rPr>
          <w:b/>
          <w:bCs/>
          <w:color w:val="auto"/>
          <w:highlight w:val="yellow"/>
        </w:rPr>
        <w:t>b</w:t>
      </w:r>
    </w:p>
    <w:p w14:paraId="41CAD074" w14:textId="77131B41" w:rsidR="00E548E9" w:rsidRPr="00FA40A8" w:rsidRDefault="00E548E9" w:rsidP="00250508">
      <w:pPr>
        <w:spacing w:after="0"/>
        <w:contextualSpacing w:val="0"/>
        <w:jc w:val="both"/>
        <w:rPr>
          <w:rFonts w:eastAsia="Times New Roman"/>
          <w:color w:val="000000"/>
        </w:rPr>
      </w:pPr>
      <w:r w:rsidRPr="00FA40A8">
        <w:rPr>
          <w:rFonts w:eastAsia="Times New Roman"/>
          <w:color w:val="000000"/>
        </w:rPr>
        <w:t>V tomto prípade je lehota naviazaná na podmienky poskytnutia nenávratného finančného príspevku prostredníctvom Operačného programu Integrovaná infraštruktúra.</w:t>
      </w:r>
    </w:p>
    <w:p w14:paraId="0E522663" w14:textId="77777777" w:rsidR="00E548E9" w:rsidRPr="00384257" w:rsidRDefault="00E548E9" w:rsidP="00250508">
      <w:pPr>
        <w:pStyle w:val="Odsekzoznamu"/>
        <w:numPr>
          <w:ilvl w:val="0"/>
          <w:numId w:val="0"/>
        </w:numPr>
        <w:spacing w:after="0"/>
        <w:contextualSpacing w:val="0"/>
        <w:jc w:val="both"/>
        <w:rPr>
          <w:b/>
          <w:bCs/>
          <w:color w:val="auto"/>
          <w:highlight w:val="yellow"/>
        </w:rPr>
      </w:pPr>
    </w:p>
    <w:p w14:paraId="27E27BD9" w14:textId="0648FB39" w:rsidR="000865D9" w:rsidRPr="00384257" w:rsidRDefault="000865D9" w:rsidP="00250508">
      <w:pPr>
        <w:pStyle w:val="Odsekzoznamu"/>
        <w:numPr>
          <w:ilvl w:val="0"/>
          <w:numId w:val="0"/>
        </w:numPr>
        <w:spacing w:after="0"/>
        <w:contextualSpacing w:val="0"/>
        <w:jc w:val="both"/>
        <w:rPr>
          <w:b/>
          <w:bCs/>
          <w:color w:val="auto"/>
        </w:rPr>
      </w:pPr>
      <w:r w:rsidRPr="00384257">
        <w:rPr>
          <w:b/>
          <w:bCs/>
          <w:color w:val="auto"/>
          <w:highlight w:val="yellow"/>
        </w:rPr>
        <w:t>Odpoveď č. 1</w:t>
      </w:r>
      <w:r w:rsidR="003830AF" w:rsidRPr="00384257">
        <w:rPr>
          <w:b/>
          <w:bCs/>
          <w:color w:val="auto"/>
          <w:highlight w:val="yellow"/>
        </w:rPr>
        <w:t>8</w:t>
      </w:r>
      <w:r w:rsidRPr="00384257">
        <w:rPr>
          <w:b/>
          <w:bCs/>
          <w:color w:val="auto"/>
          <w:highlight w:val="yellow"/>
        </w:rPr>
        <w:t>c</w:t>
      </w:r>
    </w:p>
    <w:p w14:paraId="7262FB1A" w14:textId="0567CD38" w:rsidR="00E548E9" w:rsidRPr="00FA40A8" w:rsidRDefault="00867FE6" w:rsidP="00250508">
      <w:pPr>
        <w:spacing w:after="0"/>
        <w:contextualSpacing w:val="0"/>
        <w:jc w:val="both"/>
        <w:rPr>
          <w:rFonts w:eastAsia="Times New Roman"/>
          <w:color w:val="000000"/>
        </w:rPr>
      </w:pPr>
      <w:r w:rsidRPr="00FA40A8">
        <w:rPr>
          <w:rFonts w:eastAsia="Times New Roman"/>
          <w:color w:val="000000"/>
        </w:rPr>
        <w:t xml:space="preserve">Áno. </w:t>
      </w:r>
      <w:r w:rsidR="00E548E9" w:rsidRPr="00FA40A8">
        <w:rPr>
          <w:rFonts w:eastAsia="Times New Roman"/>
          <w:color w:val="000000"/>
        </w:rPr>
        <w:t>V odôvodnených prípadoch s priamym dopadom na dodávku materiálu, alebo nutnosti obmedzenia činnosti na diele.</w:t>
      </w:r>
    </w:p>
    <w:p w14:paraId="7CC9E6AB" w14:textId="77777777" w:rsidR="000865D9" w:rsidRPr="00384257" w:rsidRDefault="000865D9" w:rsidP="00FA40A8">
      <w:pPr>
        <w:suppressAutoHyphens/>
        <w:snapToGrid w:val="0"/>
        <w:spacing w:after="0"/>
        <w:jc w:val="both"/>
        <w:rPr>
          <w:b/>
          <w:bCs/>
        </w:rPr>
      </w:pPr>
    </w:p>
    <w:p w14:paraId="1F4565B7" w14:textId="095339AF" w:rsidR="003C57D6" w:rsidRPr="00384257" w:rsidRDefault="003C57D6" w:rsidP="00FA40A8">
      <w:pPr>
        <w:pStyle w:val="Odsekzoznamu"/>
        <w:numPr>
          <w:ilvl w:val="0"/>
          <w:numId w:val="0"/>
        </w:numPr>
        <w:spacing w:after="0"/>
        <w:contextualSpacing w:val="0"/>
        <w:jc w:val="both"/>
        <w:rPr>
          <w:b/>
          <w:bCs/>
          <w:color w:val="auto"/>
        </w:rPr>
      </w:pPr>
      <w:r w:rsidRPr="00384257">
        <w:rPr>
          <w:b/>
          <w:bCs/>
          <w:color w:val="auto"/>
        </w:rPr>
        <w:t>Otázka č. 1</w:t>
      </w:r>
      <w:r w:rsidR="003830AF" w:rsidRPr="00384257">
        <w:rPr>
          <w:b/>
          <w:bCs/>
          <w:color w:val="auto"/>
        </w:rPr>
        <w:t>9</w:t>
      </w:r>
      <w:r w:rsidRPr="00384257">
        <w:rPr>
          <w:b/>
          <w:bCs/>
          <w:color w:val="auto"/>
        </w:rPr>
        <w:t>:</w:t>
      </w:r>
    </w:p>
    <w:p w14:paraId="7512CF06" w14:textId="77777777" w:rsidR="00990FCD" w:rsidRPr="00384257" w:rsidRDefault="00990FCD" w:rsidP="00FA40A8">
      <w:pPr>
        <w:suppressAutoHyphens/>
        <w:snapToGrid w:val="0"/>
        <w:spacing w:after="0"/>
        <w:jc w:val="both"/>
        <w:rPr>
          <w:bCs/>
        </w:rPr>
      </w:pPr>
      <w:r w:rsidRPr="00384257">
        <w:rPr>
          <w:bCs/>
        </w:rPr>
        <w:t>V bode II.2.11</w:t>
      </w:r>
      <w:r w:rsidRPr="00384257">
        <w:rPr>
          <w:bCs/>
          <w:lang w:val="cs-CZ"/>
        </w:rPr>
        <w:t>)</w:t>
      </w:r>
      <w:r w:rsidRPr="00384257">
        <w:rPr>
          <w:bCs/>
        </w:rPr>
        <w:t xml:space="preserve"> Oznámenia o vyhlásení verejného obstarávania je uvedené nasledujúce:</w:t>
      </w:r>
    </w:p>
    <w:p w14:paraId="6D9D0453" w14:textId="77777777" w:rsidR="00990FCD" w:rsidRPr="00384257" w:rsidRDefault="00990FCD" w:rsidP="00FA40A8">
      <w:pPr>
        <w:suppressAutoHyphens/>
        <w:snapToGrid w:val="0"/>
        <w:spacing w:after="0"/>
        <w:jc w:val="both"/>
        <w:rPr>
          <w:bCs/>
          <w:i/>
        </w:rPr>
      </w:pPr>
      <w:r w:rsidRPr="00384257">
        <w:rPr>
          <w:bCs/>
          <w:i/>
        </w:rPr>
        <w:t>„Dokumentácia na vykonanie prác (DVP) - z dôvodu možnej neaktuálnosti projektovej dokumentácie pri určitých stavebných objektoch bude potrebné zo strany zhotoviteľa naprojektovať DVP pri týchto stavebných objektoch na základe požiadavky objednávateľa. Na uvedenú opciu je v rámci výkazu výmer vytvorená položka s názvom OP.1 Dokumentácia na vykonanie prác.“</w:t>
      </w:r>
    </w:p>
    <w:p w14:paraId="3BBBDAC4" w14:textId="77777777" w:rsidR="00990FCD" w:rsidRPr="00384257" w:rsidRDefault="00990FCD" w:rsidP="00FA40A8">
      <w:pPr>
        <w:suppressAutoHyphens/>
        <w:snapToGrid w:val="0"/>
        <w:spacing w:after="0"/>
        <w:jc w:val="both"/>
        <w:rPr>
          <w:bCs/>
        </w:rPr>
      </w:pPr>
      <w:r w:rsidRPr="00384257">
        <w:rPr>
          <w:bCs/>
        </w:rPr>
        <w:t>Vo výkaze výmer je pri vybraných SO uvedená nasledujúca položka:</w:t>
      </w:r>
    </w:p>
    <w:p w14:paraId="30C4595C" w14:textId="77777777" w:rsidR="00990FCD" w:rsidRPr="00384257" w:rsidRDefault="00990FCD" w:rsidP="00FA40A8">
      <w:pPr>
        <w:suppressAutoHyphens/>
        <w:snapToGrid w:val="0"/>
        <w:spacing w:after="0"/>
        <w:jc w:val="both"/>
        <w:rPr>
          <w:bCs/>
          <w:i/>
        </w:rPr>
      </w:pPr>
      <w:r w:rsidRPr="00384257">
        <w:rPr>
          <w:bCs/>
          <w:i/>
        </w:rPr>
        <w:t xml:space="preserve">„OP.1 Dokumentácia na vykonanie prác </w:t>
      </w:r>
      <w:proofErr w:type="spellStart"/>
      <w:r w:rsidRPr="00384257">
        <w:rPr>
          <w:bCs/>
          <w:i/>
        </w:rPr>
        <w:t>kpl</w:t>
      </w:r>
      <w:proofErr w:type="spellEnd"/>
      <w:r w:rsidRPr="00384257">
        <w:rPr>
          <w:bCs/>
          <w:i/>
        </w:rPr>
        <w:t xml:space="preserve"> 1,000“</w:t>
      </w:r>
    </w:p>
    <w:p w14:paraId="77A4F530" w14:textId="77777777" w:rsidR="00990FCD" w:rsidRPr="00384257" w:rsidRDefault="00990FCD" w:rsidP="00FA40A8">
      <w:pPr>
        <w:suppressAutoHyphens/>
        <w:snapToGrid w:val="0"/>
        <w:spacing w:after="0"/>
        <w:jc w:val="both"/>
      </w:pPr>
      <w:r w:rsidRPr="00384257">
        <w:rPr>
          <w:bCs/>
        </w:rPr>
        <w:t>V Článku II. ods. 3 Zmluvy o dielo je uvedené nasledujúce:</w:t>
      </w:r>
    </w:p>
    <w:p w14:paraId="0E5F1951" w14:textId="77777777" w:rsidR="00990FCD" w:rsidRPr="00384257" w:rsidRDefault="00990FCD" w:rsidP="00FA40A8">
      <w:pPr>
        <w:suppressAutoHyphens/>
        <w:snapToGrid w:val="0"/>
        <w:spacing w:after="0"/>
        <w:jc w:val="both"/>
        <w:rPr>
          <w:bCs/>
        </w:rPr>
      </w:pPr>
      <w:r w:rsidRPr="00384257">
        <w:t>„</w:t>
      </w:r>
      <w:r w:rsidRPr="00384257">
        <w:rPr>
          <w:i/>
        </w:rPr>
        <w:t>Zhotoviteľ v prípade potreby je povinný zabezpečiť na vlastné náklady potrebnú dielenskú a výrobnú dokumentáciu podľa požiadaviek uvedených v projektovej dokumentácii a po odsúhlasení odborným technickým dozorom zabezpečí jej kompletnú realizáciu.“</w:t>
      </w:r>
    </w:p>
    <w:p w14:paraId="715AFB09" w14:textId="77777777" w:rsidR="00990FCD" w:rsidRPr="00384257" w:rsidRDefault="00990FCD" w:rsidP="00FA40A8">
      <w:pPr>
        <w:suppressAutoHyphens/>
        <w:snapToGrid w:val="0"/>
        <w:spacing w:after="0"/>
        <w:jc w:val="both"/>
        <w:rPr>
          <w:bCs/>
        </w:rPr>
      </w:pPr>
      <w:r w:rsidRPr="00384257">
        <w:rPr>
          <w:bCs/>
        </w:rPr>
        <w:t>V Článku IV. ods. 5.6 Zmluvy o dielo je uvedené nasledujúce:</w:t>
      </w:r>
    </w:p>
    <w:p w14:paraId="4A5D7477" w14:textId="77777777" w:rsidR="00990FCD" w:rsidRPr="00384257" w:rsidRDefault="00990FCD" w:rsidP="00FA40A8">
      <w:pPr>
        <w:suppressAutoHyphens/>
        <w:snapToGrid w:val="0"/>
        <w:spacing w:after="0"/>
        <w:jc w:val="both"/>
        <w:rPr>
          <w:i/>
        </w:rPr>
      </w:pPr>
      <w:r w:rsidRPr="00384257">
        <w:rPr>
          <w:i/>
        </w:rPr>
        <w:t>„Pokiaľ nie je v tejto zmluve uvedené inak, zahrňuje táto cena všetko, čo je k vybudovaniu diela potrebné, a to najmä (ak je to pre splnenie diela potrebné):</w:t>
      </w:r>
    </w:p>
    <w:p w14:paraId="7E49DE28" w14:textId="77777777" w:rsidR="00990FCD" w:rsidRPr="00384257" w:rsidRDefault="00990FCD" w:rsidP="00FA40A8">
      <w:pPr>
        <w:suppressAutoHyphens/>
        <w:snapToGrid w:val="0"/>
        <w:spacing w:after="0"/>
        <w:jc w:val="both"/>
        <w:rPr>
          <w:bCs/>
        </w:rPr>
      </w:pPr>
      <w:r w:rsidRPr="00384257">
        <w:rPr>
          <w:i/>
        </w:rPr>
        <w:t>náklady na výrobnú dokumentáciu, ktorá bude vyhotovená na základe zadávacích podmienok špecifikovaných vo výzve na predloženie ponuky v rámci procesu verejného obstarávania či realizačnej dokumentácie;“</w:t>
      </w:r>
    </w:p>
    <w:p w14:paraId="72DC9811" w14:textId="77777777" w:rsidR="00990FCD" w:rsidRPr="00384257" w:rsidRDefault="00990FCD" w:rsidP="00FA40A8">
      <w:pPr>
        <w:suppressAutoHyphens/>
        <w:snapToGrid w:val="0"/>
        <w:spacing w:after="0"/>
        <w:jc w:val="both"/>
        <w:rPr>
          <w:bCs/>
        </w:rPr>
      </w:pPr>
      <w:r w:rsidRPr="00384257">
        <w:rPr>
          <w:bCs/>
        </w:rPr>
        <w:t xml:space="preserve">V Článku V. ods. 13.5 Zmluvy o dielo je uvedené nasledujúce: </w:t>
      </w:r>
    </w:p>
    <w:p w14:paraId="13C2C7FA" w14:textId="77777777" w:rsidR="00990FCD" w:rsidRPr="00384257" w:rsidRDefault="00990FCD" w:rsidP="00FA40A8">
      <w:pPr>
        <w:suppressAutoHyphens/>
        <w:snapToGrid w:val="0"/>
        <w:spacing w:after="0"/>
        <w:jc w:val="both"/>
        <w:rPr>
          <w:i/>
        </w:rPr>
      </w:pPr>
      <w:r w:rsidRPr="00384257">
        <w:rPr>
          <w:i/>
        </w:rPr>
        <w:t>„Zhotoviteľ podpisom tejto zmluvy výslovne prehlasuje, že:</w:t>
      </w:r>
    </w:p>
    <w:p w14:paraId="327E88C7" w14:textId="77777777" w:rsidR="00990FCD" w:rsidRPr="00384257" w:rsidRDefault="00990FCD" w:rsidP="00FA40A8">
      <w:pPr>
        <w:suppressAutoHyphens/>
        <w:snapToGrid w:val="0"/>
        <w:spacing w:after="0"/>
        <w:jc w:val="both"/>
        <w:rPr>
          <w:bCs/>
        </w:rPr>
      </w:pPr>
      <w:r w:rsidRPr="00384257">
        <w:rPr>
          <w:bCs/>
          <w:i/>
        </w:rPr>
        <w:t>13.5</w:t>
      </w:r>
      <w:r w:rsidRPr="00384257">
        <w:rPr>
          <w:bCs/>
          <w:i/>
        </w:rPr>
        <w:tab/>
        <w:t>mu je známe, že dielenskú dokumentáciu, vykonávací resp. realizačný projekt si v prípade potreby obstará na vlastné náklady a ich poskytnutie sa nepovažuje za poskytnutie súčinnosti objednávateľa;“</w:t>
      </w:r>
    </w:p>
    <w:p w14:paraId="3B5214A8" w14:textId="77777777" w:rsidR="00990FCD" w:rsidRPr="00384257" w:rsidRDefault="00990FCD" w:rsidP="00FA40A8">
      <w:pPr>
        <w:suppressAutoHyphens/>
        <w:snapToGrid w:val="0"/>
        <w:spacing w:after="0"/>
        <w:jc w:val="both"/>
        <w:rPr>
          <w:bCs/>
        </w:rPr>
      </w:pPr>
      <w:r w:rsidRPr="00384257">
        <w:rPr>
          <w:bCs/>
        </w:rPr>
        <w:t xml:space="preserve">Uvedené ustanovenia používajú rôznu terminológiu </w:t>
      </w:r>
      <w:r w:rsidRPr="00384257">
        <w:rPr>
          <w:bCs/>
          <w:i/>
        </w:rPr>
        <w:t>„Dokumentácia na vykonanie prác“</w:t>
      </w:r>
      <w:r w:rsidRPr="00384257">
        <w:rPr>
          <w:bCs/>
        </w:rPr>
        <w:t xml:space="preserve">, alebo </w:t>
      </w:r>
      <w:r w:rsidRPr="00384257">
        <w:rPr>
          <w:bCs/>
          <w:i/>
        </w:rPr>
        <w:t>„dielenská a výrobná dokumentácia“</w:t>
      </w:r>
      <w:r w:rsidRPr="00384257">
        <w:rPr>
          <w:bCs/>
        </w:rPr>
        <w:t xml:space="preserve">, alebo </w:t>
      </w:r>
      <w:r w:rsidRPr="00384257">
        <w:rPr>
          <w:bCs/>
          <w:i/>
        </w:rPr>
        <w:t>„vykonávací resp. realizačný projekt“</w:t>
      </w:r>
      <w:r w:rsidRPr="00384257">
        <w:rPr>
          <w:bCs/>
        </w:rPr>
        <w:t>. Nie je zrejmé, či sa tým myslí jedno a to isté, a či sa opcia na Dokumentáciu na vykonanie prác týka vyššie uvedených ustanovení Zmluvy o dielo. Nie je zrejmé, či má uchádzač v ponuke oceniť prípadné prepracovanie alebo dopracovanie Dokumentácie na realizáciu stavby (DRS</w:t>
      </w:r>
      <w:r w:rsidRPr="00384257">
        <w:rPr>
          <w:bCs/>
          <w:lang w:val="cs-CZ"/>
        </w:rPr>
        <w:t>)</w:t>
      </w:r>
      <w:r w:rsidRPr="00384257">
        <w:rPr>
          <w:bCs/>
        </w:rPr>
        <w:t xml:space="preserve"> spracovanú spoločnosťou REMING CONSULT, a.s., ktorá bola poskytnutá v súťažných podkladoch a má tvoriť prílohu č. 2 Zmluvy o dielo a v akom rozsahu.</w:t>
      </w:r>
    </w:p>
    <w:p w14:paraId="00804C38" w14:textId="77777777" w:rsidR="003C57D6" w:rsidRPr="00384257" w:rsidRDefault="003C57D6" w:rsidP="00FA40A8">
      <w:pPr>
        <w:suppressAutoHyphens/>
        <w:snapToGrid w:val="0"/>
        <w:spacing w:after="0"/>
        <w:jc w:val="both"/>
        <w:rPr>
          <w:b/>
          <w:bCs/>
        </w:rPr>
      </w:pPr>
    </w:p>
    <w:p w14:paraId="56EF4D1E" w14:textId="0A7A16A3" w:rsidR="00990FCD" w:rsidRPr="00384257" w:rsidRDefault="00990FCD" w:rsidP="00FA40A8">
      <w:pPr>
        <w:suppressAutoHyphens/>
        <w:snapToGrid w:val="0"/>
        <w:spacing w:after="0"/>
        <w:jc w:val="both"/>
        <w:rPr>
          <w:b/>
          <w:bCs/>
        </w:rPr>
      </w:pPr>
      <w:r w:rsidRPr="00384257">
        <w:rPr>
          <w:b/>
          <w:bCs/>
        </w:rPr>
        <w:t>Otázka č. 1</w:t>
      </w:r>
      <w:r w:rsidR="003830AF" w:rsidRPr="00384257">
        <w:rPr>
          <w:b/>
          <w:bCs/>
        </w:rPr>
        <w:t>9</w:t>
      </w:r>
      <w:r w:rsidRPr="00384257">
        <w:rPr>
          <w:b/>
          <w:bCs/>
        </w:rPr>
        <w:t>a: Má uchádzač v ponuke oceniť prípadné prepracovanie alebo dopracovanie Dokumentácie na realizáciu stavby (DRS</w:t>
      </w:r>
      <w:r w:rsidRPr="00384257">
        <w:rPr>
          <w:b/>
          <w:bCs/>
          <w:lang w:val="cs-CZ"/>
        </w:rPr>
        <w:t>)</w:t>
      </w:r>
      <w:r w:rsidRPr="00384257">
        <w:rPr>
          <w:b/>
          <w:bCs/>
        </w:rPr>
        <w:t xml:space="preserve"> spracovanú spoločnosťou REMING CONSULT, a.s., ktorá bola poskytnutá v súťažných podkladoch a má tvoriť prílohu č. 2 Zmluvy o dielo?</w:t>
      </w:r>
    </w:p>
    <w:p w14:paraId="7DBCBE24" w14:textId="77777777" w:rsidR="003C57D6" w:rsidRPr="00384257" w:rsidRDefault="003C57D6" w:rsidP="00FA40A8">
      <w:pPr>
        <w:suppressAutoHyphens/>
        <w:snapToGrid w:val="0"/>
        <w:spacing w:after="0"/>
        <w:jc w:val="both"/>
        <w:rPr>
          <w:b/>
          <w:bCs/>
        </w:rPr>
      </w:pPr>
    </w:p>
    <w:p w14:paraId="356E5ACE" w14:textId="439C5A05" w:rsidR="00990FCD" w:rsidRPr="00384257" w:rsidRDefault="00990FCD" w:rsidP="00FA40A8">
      <w:pPr>
        <w:suppressAutoHyphens/>
        <w:snapToGrid w:val="0"/>
        <w:spacing w:after="0"/>
        <w:jc w:val="both"/>
        <w:rPr>
          <w:b/>
          <w:bCs/>
        </w:rPr>
      </w:pPr>
      <w:r w:rsidRPr="00384257">
        <w:rPr>
          <w:b/>
          <w:bCs/>
        </w:rPr>
        <w:t>Otázka č. 1</w:t>
      </w:r>
      <w:r w:rsidR="003830AF" w:rsidRPr="00384257">
        <w:rPr>
          <w:b/>
          <w:bCs/>
        </w:rPr>
        <w:t>9</w:t>
      </w:r>
      <w:r w:rsidRPr="00384257">
        <w:rPr>
          <w:b/>
          <w:bCs/>
        </w:rPr>
        <w:t>b: Ak áno, v akom rozsahu majú byť v ponuke uchádzača predpokladané takéto zmeny DRS?</w:t>
      </w:r>
    </w:p>
    <w:p w14:paraId="659E61AE" w14:textId="3FE7BB19" w:rsidR="00990FCD" w:rsidRPr="00384257" w:rsidRDefault="00990FCD" w:rsidP="00FA40A8">
      <w:pPr>
        <w:suppressAutoHyphens/>
        <w:snapToGrid w:val="0"/>
        <w:spacing w:after="0"/>
        <w:jc w:val="both"/>
        <w:rPr>
          <w:b/>
          <w:bCs/>
        </w:rPr>
      </w:pPr>
    </w:p>
    <w:p w14:paraId="2BF3AF7D" w14:textId="3016E4AD" w:rsidR="000865D9" w:rsidRPr="00384257" w:rsidRDefault="000865D9" w:rsidP="00250508">
      <w:pPr>
        <w:pStyle w:val="Odsekzoznamu"/>
        <w:numPr>
          <w:ilvl w:val="0"/>
          <w:numId w:val="0"/>
        </w:numPr>
        <w:spacing w:after="0"/>
        <w:contextualSpacing w:val="0"/>
        <w:jc w:val="both"/>
        <w:rPr>
          <w:b/>
          <w:bCs/>
          <w:color w:val="auto"/>
          <w:highlight w:val="yellow"/>
        </w:rPr>
      </w:pPr>
      <w:r w:rsidRPr="00384257">
        <w:rPr>
          <w:b/>
          <w:bCs/>
          <w:color w:val="auto"/>
          <w:highlight w:val="yellow"/>
        </w:rPr>
        <w:t>Odpoveď č. 1</w:t>
      </w:r>
      <w:r w:rsidR="003830AF" w:rsidRPr="00384257">
        <w:rPr>
          <w:b/>
          <w:bCs/>
          <w:color w:val="auto"/>
          <w:highlight w:val="yellow"/>
        </w:rPr>
        <w:t>9</w:t>
      </w:r>
      <w:r w:rsidRPr="00384257">
        <w:rPr>
          <w:b/>
          <w:bCs/>
          <w:color w:val="auto"/>
          <w:highlight w:val="yellow"/>
        </w:rPr>
        <w:t>a</w:t>
      </w:r>
    </w:p>
    <w:p w14:paraId="378A4FBA" w14:textId="517572A0" w:rsidR="009F2F74" w:rsidRPr="00FA40A8" w:rsidRDefault="009F2F74" w:rsidP="00250508">
      <w:pPr>
        <w:pStyle w:val="Odsekzoznamu"/>
        <w:numPr>
          <w:ilvl w:val="0"/>
          <w:numId w:val="0"/>
        </w:numPr>
        <w:spacing w:after="0"/>
        <w:contextualSpacing w:val="0"/>
        <w:jc w:val="both"/>
        <w:rPr>
          <w:rFonts w:eastAsia="Times New Roman"/>
          <w:color w:val="000000"/>
        </w:rPr>
      </w:pPr>
      <w:r w:rsidRPr="00FA40A8">
        <w:rPr>
          <w:rFonts w:eastAsia="Times New Roman"/>
          <w:color w:val="000000"/>
        </w:rPr>
        <w:t>Áno, v rámci opčných položiek v hárku Dokumentácia zhotoviteľa vo výkaze výmer má uchádzač oceniť prípadné prepracovanie DRS (DVP) spracovanú spoločnosťou REMING CONSULT, a.s., ktorá bola poskytnutá v súťažných podkladoch a má tvoriť prílohu č. 2 Zmluvy o dielo.</w:t>
      </w:r>
    </w:p>
    <w:p w14:paraId="4B485CEB" w14:textId="77777777" w:rsidR="002F4FE5" w:rsidRPr="00384257" w:rsidRDefault="002F4FE5" w:rsidP="00250508">
      <w:pPr>
        <w:pStyle w:val="Odsekzoznamu"/>
        <w:numPr>
          <w:ilvl w:val="0"/>
          <w:numId w:val="0"/>
        </w:numPr>
        <w:spacing w:after="0"/>
        <w:contextualSpacing w:val="0"/>
        <w:jc w:val="both"/>
        <w:rPr>
          <w:b/>
          <w:bCs/>
          <w:color w:val="auto"/>
          <w:highlight w:val="yellow"/>
        </w:rPr>
      </w:pPr>
    </w:p>
    <w:p w14:paraId="2EABB746" w14:textId="0ADBBFB8" w:rsidR="000865D9" w:rsidRPr="00384257" w:rsidRDefault="000865D9" w:rsidP="00250508">
      <w:pPr>
        <w:pStyle w:val="Odsekzoznamu"/>
        <w:numPr>
          <w:ilvl w:val="0"/>
          <w:numId w:val="0"/>
        </w:numPr>
        <w:spacing w:after="0"/>
        <w:contextualSpacing w:val="0"/>
        <w:jc w:val="both"/>
        <w:rPr>
          <w:b/>
          <w:bCs/>
          <w:color w:val="auto"/>
        </w:rPr>
      </w:pPr>
      <w:r w:rsidRPr="00384257">
        <w:rPr>
          <w:b/>
          <w:bCs/>
          <w:color w:val="auto"/>
          <w:highlight w:val="yellow"/>
        </w:rPr>
        <w:t>Odpoveď č. 1</w:t>
      </w:r>
      <w:r w:rsidR="003830AF" w:rsidRPr="00384257">
        <w:rPr>
          <w:b/>
          <w:bCs/>
          <w:color w:val="auto"/>
          <w:highlight w:val="yellow"/>
        </w:rPr>
        <w:t>9</w:t>
      </w:r>
      <w:r w:rsidRPr="00384257">
        <w:rPr>
          <w:b/>
          <w:bCs/>
          <w:color w:val="auto"/>
          <w:highlight w:val="yellow"/>
        </w:rPr>
        <w:t>b</w:t>
      </w:r>
    </w:p>
    <w:p w14:paraId="5F64E406" w14:textId="512F82B3" w:rsidR="002F4FE5" w:rsidRPr="00FA40A8" w:rsidRDefault="002F4FE5" w:rsidP="00250508">
      <w:pPr>
        <w:spacing w:after="0"/>
        <w:contextualSpacing w:val="0"/>
        <w:jc w:val="both"/>
        <w:rPr>
          <w:rFonts w:eastAsia="Times New Roman"/>
          <w:color w:val="000000"/>
        </w:rPr>
      </w:pPr>
      <w:r w:rsidRPr="00FA40A8">
        <w:rPr>
          <w:rFonts w:eastAsia="Times New Roman"/>
          <w:color w:val="000000"/>
        </w:rPr>
        <w:t>V rámci upraveného výkazu výmer sú doplnené položky na ocenenie dokumentácie zhotoviteľa v jednotlivých stupňoch.</w:t>
      </w:r>
    </w:p>
    <w:p w14:paraId="38017BB5" w14:textId="77777777" w:rsidR="000865D9" w:rsidRPr="00384257" w:rsidRDefault="000865D9" w:rsidP="00FA40A8">
      <w:pPr>
        <w:suppressAutoHyphens/>
        <w:snapToGrid w:val="0"/>
        <w:spacing w:after="0"/>
        <w:jc w:val="both"/>
        <w:rPr>
          <w:b/>
          <w:bCs/>
        </w:rPr>
      </w:pPr>
    </w:p>
    <w:p w14:paraId="425BF8A4" w14:textId="7FA87556" w:rsidR="003C57D6" w:rsidRPr="00384257" w:rsidRDefault="003C57D6" w:rsidP="00FA40A8">
      <w:pPr>
        <w:pStyle w:val="Odsekzoznamu"/>
        <w:numPr>
          <w:ilvl w:val="0"/>
          <w:numId w:val="0"/>
        </w:numPr>
        <w:spacing w:after="0"/>
        <w:contextualSpacing w:val="0"/>
        <w:jc w:val="both"/>
        <w:rPr>
          <w:b/>
          <w:bCs/>
          <w:color w:val="auto"/>
        </w:rPr>
      </w:pPr>
      <w:r w:rsidRPr="00384257">
        <w:rPr>
          <w:b/>
          <w:bCs/>
          <w:color w:val="auto"/>
        </w:rPr>
        <w:t xml:space="preserve">Otázka č. </w:t>
      </w:r>
      <w:r w:rsidR="003830AF" w:rsidRPr="00384257">
        <w:rPr>
          <w:b/>
          <w:bCs/>
          <w:color w:val="auto"/>
        </w:rPr>
        <w:t>20</w:t>
      </w:r>
      <w:r w:rsidRPr="00384257">
        <w:rPr>
          <w:b/>
          <w:bCs/>
          <w:color w:val="auto"/>
        </w:rPr>
        <w:t>:</w:t>
      </w:r>
    </w:p>
    <w:p w14:paraId="5B0964D3" w14:textId="77777777" w:rsidR="00990FCD" w:rsidRPr="00384257" w:rsidRDefault="00990FCD" w:rsidP="00FA40A8">
      <w:pPr>
        <w:suppressAutoHyphens/>
        <w:snapToGrid w:val="0"/>
        <w:spacing w:after="0"/>
        <w:jc w:val="both"/>
        <w:rPr>
          <w:bCs/>
        </w:rPr>
      </w:pPr>
      <w:r w:rsidRPr="00384257">
        <w:rPr>
          <w:bCs/>
        </w:rPr>
        <w:t>V Preambule Zmluvy o dielo je uvedené aj nasledujúce:</w:t>
      </w:r>
    </w:p>
    <w:p w14:paraId="126DE0A6" w14:textId="77777777" w:rsidR="00990FCD" w:rsidRPr="00384257" w:rsidRDefault="00990FCD" w:rsidP="00FA40A8">
      <w:pPr>
        <w:suppressAutoHyphens/>
        <w:snapToGrid w:val="0"/>
        <w:spacing w:after="0"/>
        <w:jc w:val="both"/>
        <w:rPr>
          <w:bCs/>
          <w:i/>
        </w:rPr>
      </w:pPr>
      <w:r w:rsidRPr="00384257">
        <w:rPr>
          <w:bCs/>
          <w:i/>
        </w:rPr>
        <w:t>„Zmluvné strany berú na vedomie, že predpokladom realizácie Diela je pridelenie nenávratného finančného príspevku Ministerstvom dopravy a  výstavby SR (ďalej tiež „NFP“) umožňujúceho financovanie alebo spolufinancovanie predmetu  tejto Zmluvy  a to v súlade s podmienkami príslušných právnych predpisov špecifikovaných v tejto Zmluve. V prípade, že NFP od Ministerstva dopravy a  výstavby SR alebo ktorákoľvek jeho časť nebudú Objednávateľovi poskytnuté, alebo ich poskytnutie bude zrušené, Objednávateľ má právo jednostranne odstúpiť od tejto Zmluvy a Zhotoviteľovi z tohto dôvodu nevzniká nárok na náhradu škody v žiadnom rozsahu.“</w:t>
      </w:r>
    </w:p>
    <w:p w14:paraId="1C500CA9" w14:textId="3F342351" w:rsidR="00990FCD" w:rsidRPr="00384257" w:rsidRDefault="00990FCD" w:rsidP="00FA40A8">
      <w:pPr>
        <w:suppressAutoHyphens/>
        <w:snapToGrid w:val="0"/>
        <w:spacing w:after="0"/>
        <w:jc w:val="both"/>
        <w:rPr>
          <w:b/>
          <w:bCs/>
        </w:rPr>
      </w:pPr>
      <w:r w:rsidRPr="00384257">
        <w:rPr>
          <w:b/>
          <w:bCs/>
        </w:rPr>
        <w:t>Môže verejný obstarávateľ poskytnúť záujemcom informáciu o aktuálnom stave získania NFP?</w:t>
      </w:r>
    </w:p>
    <w:p w14:paraId="46026664" w14:textId="4CAF9274" w:rsidR="00990FCD" w:rsidRPr="00384257" w:rsidRDefault="00990FCD" w:rsidP="00FA40A8">
      <w:pPr>
        <w:suppressAutoHyphens/>
        <w:snapToGrid w:val="0"/>
        <w:spacing w:after="0"/>
        <w:jc w:val="both"/>
        <w:rPr>
          <w:b/>
          <w:bCs/>
        </w:rPr>
      </w:pPr>
    </w:p>
    <w:p w14:paraId="36316D3C" w14:textId="1AC21192" w:rsidR="000865D9" w:rsidRPr="00384257" w:rsidRDefault="000865D9" w:rsidP="00250508">
      <w:pPr>
        <w:pStyle w:val="Odsekzoznamu"/>
        <w:numPr>
          <w:ilvl w:val="0"/>
          <w:numId w:val="0"/>
        </w:numPr>
        <w:spacing w:after="0"/>
        <w:contextualSpacing w:val="0"/>
        <w:jc w:val="both"/>
        <w:rPr>
          <w:b/>
          <w:bCs/>
          <w:color w:val="auto"/>
        </w:rPr>
      </w:pPr>
      <w:r w:rsidRPr="00384257">
        <w:rPr>
          <w:b/>
          <w:bCs/>
          <w:color w:val="auto"/>
          <w:highlight w:val="yellow"/>
        </w:rPr>
        <w:t xml:space="preserve">Odpoveď č. </w:t>
      </w:r>
      <w:r w:rsidR="003830AF" w:rsidRPr="00384257">
        <w:rPr>
          <w:b/>
          <w:bCs/>
          <w:color w:val="auto"/>
          <w:highlight w:val="yellow"/>
        </w:rPr>
        <w:t>20</w:t>
      </w:r>
    </w:p>
    <w:p w14:paraId="70010C71" w14:textId="213A82EF" w:rsidR="00147F35" w:rsidRPr="00FA40A8" w:rsidRDefault="00147F35" w:rsidP="00250508">
      <w:pPr>
        <w:spacing w:after="0"/>
        <w:contextualSpacing w:val="0"/>
        <w:jc w:val="both"/>
        <w:rPr>
          <w:rFonts w:eastAsia="Times New Roman"/>
          <w:color w:val="000000"/>
        </w:rPr>
      </w:pPr>
      <w:r w:rsidRPr="00FA40A8">
        <w:rPr>
          <w:rFonts w:eastAsia="Times New Roman"/>
          <w:color w:val="000000"/>
        </w:rPr>
        <w:t>Verejný obstarávateľ je momentálne vo fáze prípravy Žiadosti o nenávratný finančný príspevok s predpokladom jej podania 01/2023. Predpoklad podpisu Zmluvy o poskytnutí NFP je 03/2023. Pre kompletnosť informácie dopĺňame, že sa bude jednať o národný a nie dopytovo-orientovaný projekt a teda nebude predmetom súťaže s inými potenciálnymi žiadateľmi.</w:t>
      </w:r>
    </w:p>
    <w:p w14:paraId="069250C6" w14:textId="77777777" w:rsidR="000865D9" w:rsidRPr="00384257" w:rsidRDefault="000865D9" w:rsidP="00FA40A8">
      <w:pPr>
        <w:suppressAutoHyphens/>
        <w:snapToGrid w:val="0"/>
        <w:spacing w:after="0"/>
        <w:jc w:val="both"/>
        <w:rPr>
          <w:b/>
          <w:bCs/>
        </w:rPr>
      </w:pPr>
    </w:p>
    <w:p w14:paraId="431AAAD8" w14:textId="097F14E7" w:rsidR="003C57D6" w:rsidRPr="00384257" w:rsidRDefault="003C57D6" w:rsidP="00FA40A8">
      <w:pPr>
        <w:pStyle w:val="Odsekzoznamu"/>
        <w:numPr>
          <w:ilvl w:val="0"/>
          <w:numId w:val="0"/>
        </w:numPr>
        <w:spacing w:after="0"/>
        <w:contextualSpacing w:val="0"/>
        <w:jc w:val="both"/>
        <w:rPr>
          <w:b/>
          <w:bCs/>
          <w:color w:val="auto"/>
        </w:rPr>
      </w:pPr>
      <w:r w:rsidRPr="00384257">
        <w:rPr>
          <w:b/>
          <w:bCs/>
          <w:color w:val="auto"/>
        </w:rPr>
        <w:t>Otázka č. 2</w:t>
      </w:r>
      <w:r w:rsidR="003830AF" w:rsidRPr="00384257">
        <w:rPr>
          <w:b/>
          <w:bCs/>
          <w:color w:val="auto"/>
        </w:rPr>
        <w:t>1</w:t>
      </w:r>
      <w:r w:rsidRPr="00384257">
        <w:rPr>
          <w:b/>
          <w:bCs/>
          <w:color w:val="auto"/>
        </w:rPr>
        <w:t>:</w:t>
      </w:r>
    </w:p>
    <w:p w14:paraId="6F0141D3" w14:textId="77777777" w:rsidR="00990FCD" w:rsidRPr="00384257" w:rsidRDefault="00990FCD" w:rsidP="00FA40A8">
      <w:pPr>
        <w:suppressAutoHyphens/>
        <w:snapToGrid w:val="0"/>
        <w:spacing w:after="0"/>
        <w:jc w:val="both"/>
        <w:rPr>
          <w:bCs/>
        </w:rPr>
      </w:pPr>
      <w:r w:rsidRPr="00384257">
        <w:rPr>
          <w:bCs/>
        </w:rPr>
        <w:t>Súťažné podklady neobsahujú informáciu, ako bude verejný obstarávateľ postupovať v prípade, že všetky ponuky budú vyššie ako predpokladaná hodnota zákazky (napr. bude pokračovať v procese verejného obstarávania, alebo zruší verejné obstarávanie a neuzavrie zmluvu o dielo</w:t>
      </w:r>
      <w:r w:rsidRPr="00384257">
        <w:rPr>
          <w:bCs/>
          <w:lang w:val="cs-CZ"/>
        </w:rPr>
        <w:t>)</w:t>
      </w:r>
      <w:r w:rsidRPr="00384257">
        <w:rPr>
          <w:bCs/>
        </w:rPr>
        <w:t>, čo sa v poslednom období nárastu cien bežne vyskytuje.</w:t>
      </w:r>
    </w:p>
    <w:p w14:paraId="1E471B7D" w14:textId="6980A4E4" w:rsidR="00990FCD" w:rsidRPr="00384257" w:rsidRDefault="00990FCD" w:rsidP="00FA40A8">
      <w:pPr>
        <w:suppressAutoHyphens/>
        <w:snapToGrid w:val="0"/>
        <w:spacing w:after="0"/>
        <w:jc w:val="both"/>
        <w:rPr>
          <w:b/>
          <w:bCs/>
        </w:rPr>
      </w:pPr>
      <w:r w:rsidRPr="00384257">
        <w:rPr>
          <w:b/>
          <w:bCs/>
        </w:rPr>
        <w:t>Môže verejný obstarávateľ poskytnúť záujemcom informáciu, ako bude postupovať v prípade, že všetky odovzdané ponuky budú vyššie ako predpokladaná hodnota zákazky?</w:t>
      </w:r>
    </w:p>
    <w:p w14:paraId="28F64A2D" w14:textId="46E4E5D6" w:rsidR="00990FCD" w:rsidRPr="00384257" w:rsidRDefault="00990FCD" w:rsidP="00FA40A8">
      <w:pPr>
        <w:suppressAutoHyphens/>
        <w:snapToGrid w:val="0"/>
        <w:spacing w:after="0"/>
        <w:jc w:val="both"/>
        <w:rPr>
          <w:b/>
          <w:bCs/>
        </w:rPr>
      </w:pPr>
    </w:p>
    <w:p w14:paraId="621CF245" w14:textId="77777777" w:rsidR="008D4472" w:rsidRDefault="008D4472" w:rsidP="00250508">
      <w:pPr>
        <w:pStyle w:val="Odsekzoznamu"/>
        <w:numPr>
          <w:ilvl w:val="0"/>
          <w:numId w:val="0"/>
        </w:numPr>
        <w:spacing w:after="0"/>
        <w:contextualSpacing w:val="0"/>
        <w:jc w:val="both"/>
        <w:rPr>
          <w:b/>
          <w:bCs/>
          <w:color w:val="auto"/>
          <w:highlight w:val="yellow"/>
        </w:rPr>
      </w:pPr>
    </w:p>
    <w:p w14:paraId="26367C47" w14:textId="737B73F8" w:rsidR="000865D9" w:rsidRPr="00384257" w:rsidRDefault="000865D9" w:rsidP="00250508">
      <w:pPr>
        <w:pStyle w:val="Odsekzoznamu"/>
        <w:numPr>
          <w:ilvl w:val="0"/>
          <w:numId w:val="0"/>
        </w:numPr>
        <w:spacing w:after="0"/>
        <w:contextualSpacing w:val="0"/>
        <w:jc w:val="both"/>
        <w:rPr>
          <w:b/>
          <w:bCs/>
          <w:color w:val="auto"/>
        </w:rPr>
      </w:pPr>
      <w:r w:rsidRPr="00384257">
        <w:rPr>
          <w:b/>
          <w:bCs/>
          <w:color w:val="auto"/>
          <w:highlight w:val="yellow"/>
        </w:rPr>
        <w:lastRenderedPageBreak/>
        <w:t>Odpoveď č. 2</w:t>
      </w:r>
      <w:r w:rsidR="003830AF" w:rsidRPr="00384257">
        <w:rPr>
          <w:b/>
          <w:bCs/>
          <w:color w:val="auto"/>
          <w:highlight w:val="yellow"/>
        </w:rPr>
        <w:t>1</w:t>
      </w:r>
    </w:p>
    <w:p w14:paraId="32D013E8" w14:textId="4579FDA7" w:rsidR="00777BAB" w:rsidRPr="00FA40A8" w:rsidRDefault="00777BAB" w:rsidP="00250508">
      <w:pPr>
        <w:pStyle w:val="Odsekzoznamu"/>
        <w:numPr>
          <w:ilvl w:val="0"/>
          <w:numId w:val="0"/>
        </w:numPr>
        <w:spacing w:after="0"/>
        <w:contextualSpacing w:val="0"/>
        <w:jc w:val="both"/>
        <w:rPr>
          <w:rFonts w:eastAsia="Times New Roman"/>
          <w:color w:val="000000"/>
        </w:rPr>
      </w:pPr>
      <w:r w:rsidRPr="00FA40A8">
        <w:rPr>
          <w:rFonts w:eastAsia="Times New Roman"/>
          <w:color w:val="000000"/>
        </w:rPr>
        <w:t>Verejný obstarávateľ bude postupo</w:t>
      </w:r>
      <w:r w:rsidR="001745A8" w:rsidRPr="00FA40A8">
        <w:rPr>
          <w:rFonts w:eastAsia="Times New Roman"/>
          <w:color w:val="000000"/>
        </w:rPr>
        <w:t xml:space="preserve">vať v súlade s legislatívnymi možnosťami v zmysle zákona </w:t>
      </w:r>
      <w:r w:rsidR="00590045" w:rsidRPr="00FA40A8">
        <w:rPr>
          <w:rFonts w:eastAsia="Times New Roman"/>
          <w:color w:val="000000"/>
        </w:rPr>
        <w:br/>
      </w:r>
      <w:r w:rsidR="00A93E80" w:rsidRPr="00FA40A8">
        <w:rPr>
          <w:rFonts w:eastAsia="Times New Roman"/>
          <w:color w:val="000000"/>
        </w:rPr>
        <w:t xml:space="preserve">č. 343/2015 </w:t>
      </w:r>
      <w:proofErr w:type="spellStart"/>
      <w:r w:rsidR="00A93E80" w:rsidRPr="00FA40A8">
        <w:rPr>
          <w:rFonts w:eastAsia="Times New Roman"/>
          <w:color w:val="000000"/>
        </w:rPr>
        <w:t>Z.z</w:t>
      </w:r>
      <w:proofErr w:type="spellEnd"/>
      <w:r w:rsidR="00A93E80" w:rsidRPr="00FA40A8">
        <w:rPr>
          <w:rFonts w:eastAsia="Times New Roman"/>
          <w:color w:val="000000"/>
        </w:rPr>
        <w:t>. o </w:t>
      </w:r>
      <w:r w:rsidR="002406CA" w:rsidRPr="00FA40A8">
        <w:rPr>
          <w:rFonts w:eastAsia="Times New Roman"/>
          <w:color w:val="000000"/>
        </w:rPr>
        <w:t>verejnom</w:t>
      </w:r>
      <w:r w:rsidR="00A93E80" w:rsidRPr="00FA40A8">
        <w:rPr>
          <w:rFonts w:eastAsia="Times New Roman"/>
          <w:color w:val="000000"/>
        </w:rPr>
        <w:t xml:space="preserve"> obstarávaní a o zmene a doplnení niektorých zákonov</w:t>
      </w:r>
      <w:r w:rsidR="00586F20" w:rsidRPr="00FA40A8">
        <w:rPr>
          <w:rFonts w:eastAsia="Times New Roman"/>
          <w:color w:val="000000"/>
        </w:rPr>
        <w:t xml:space="preserve"> (ďalej len „ZVO“)</w:t>
      </w:r>
      <w:r w:rsidR="00A93E80" w:rsidRPr="00FA40A8">
        <w:rPr>
          <w:rFonts w:eastAsia="Times New Roman"/>
          <w:color w:val="000000"/>
        </w:rPr>
        <w:t xml:space="preserve">. </w:t>
      </w:r>
    </w:p>
    <w:p w14:paraId="56521683" w14:textId="77777777" w:rsidR="000865D9" w:rsidRPr="00FA40A8" w:rsidRDefault="000865D9" w:rsidP="00FA40A8">
      <w:pPr>
        <w:suppressAutoHyphens/>
        <w:snapToGrid w:val="0"/>
        <w:spacing w:after="0"/>
        <w:jc w:val="both"/>
        <w:rPr>
          <w:rFonts w:eastAsia="Times New Roman"/>
          <w:color w:val="000000"/>
        </w:rPr>
      </w:pPr>
    </w:p>
    <w:p w14:paraId="0F99D55B" w14:textId="0DD2CF5A" w:rsidR="00891DE8" w:rsidRPr="00384257" w:rsidRDefault="00891DE8" w:rsidP="00FA40A8">
      <w:pPr>
        <w:pStyle w:val="Odsekzoznamu"/>
        <w:numPr>
          <w:ilvl w:val="0"/>
          <w:numId w:val="0"/>
        </w:numPr>
        <w:spacing w:after="0"/>
        <w:contextualSpacing w:val="0"/>
        <w:jc w:val="both"/>
        <w:rPr>
          <w:b/>
          <w:bCs/>
          <w:color w:val="auto"/>
        </w:rPr>
      </w:pPr>
      <w:r w:rsidRPr="00384257">
        <w:rPr>
          <w:b/>
          <w:bCs/>
          <w:color w:val="auto"/>
        </w:rPr>
        <w:t>Otázka č. 2</w:t>
      </w:r>
      <w:r w:rsidR="003830AF" w:rsidRPr="00384257">
        <w:rPr>
          <w:b/>
          <w:bCs/>
          <w:color w:val="auto"/>
        </w:rPr>
        <w:t>2</w:t>
      </w:r>
      <w:r w:rsidRPr="00384257">
        <w:rPr>
          <w:b/>
          <w:bCs/>
          <w:color w:val="auto"/>
        </w:rPr>
        <w:t>:</w:t>
      </w:r>
    </w:p>
    <w:p w14:paraId="7C3FDB27" w14:textId="40305C7D" w:rsidR="00891DE8" w:rsidRPr="00384257" w:rsidRDefault="00891DE8" w:rsidP="00FA40A8">
      <w:pPr>
        <w:spacing w:after="0"/>
        <w:rPr>
          <w:bCs/>
        </w:rPr>
      </w:pPr>
      <w:r w:rsidRPr="00384257">
        <w:rPr>
          <w:bCs/>
        </w:rPr>
        <w:t>Technická spôsobilosť alebo odborná spôsobilosť</w:t>
      </w:r>
      <w:r w:rsidRPr="00384257">
        <w:rPr>
          <w:bCs/>
        </w:rPr>
        <w:br/>
        <w:t>V bodoch 3.1.1 a 3.1.2 Časti B. Súťažných podkladov „Podmienky účasti“ je uvedené nasledujúce:</w:t>
      </w:r>
      <w:r w:rsidRPr="00384257">
        <w:rPr>
          <w:bCs/>
        </w:rPr>
        <w:br/>
        <w:t>„3.1.1 Minimálna požadovaná úroveň štandardov: Uchádzač predloží min. 1 referenciu na</w:t>
      </w:r>
      <w:r w:rsidR="0018453A">
        <w:rPr>
          <w:bCs/>
        </w:rPr>
        <w:t xml:space="preserve"> </w:t>
      </w:r>
      <w:r w:rsidRPr="00384257">
        <w:rPr>
          <w:bCs/>
        </w:rPr>
        <w:t>uskutočnenie stavebných prác na stavbe obdobného charakteru, ako je predmet zákazky.</w:t>
      </w:r>
      <w:r w:rsidRPr="00384257">
        <w:rPr>
          <w:bCs/>
        </w:rPr>
        <w:br/>
        <w:t>3.1.2 Stavba musí minimálne obsahovať</w:t>
      </w:r>
      <w:r w:rsidRPr="00384257">
        <w:rPr>
          <w:bCs/>
        </w:rPr>
        <w:br/>
        <w:t>a) úpravu existujúcej cesty prípadne novovybudovanú cestu v dĺžke min. 200 metrov,</w:t>
      </w:r>
      <w:r w:rsidRPr="00384257">
        <w:rPr>
          <w:bCs/>
        </w:rPr>
        <w:br/>
        <w:t>b) vybudovanie min. 2 nových križovatiek riadených CDS,</w:t>
      </w:r>
      <w:r w:rsidRPr="00384257">
        <w:rPr>
          <w:bCs/>
        </w:rPr>
        <w:br/>
        <w:t>c) stavbu a prekládky inžinierskych sietí (min preložku VTL plynovodu a preložku VN, trakčného vedenia).</w:t>
      </w:r>
      <w:r w:rsidRPr="00384257">
        <w:rPr>
          <w:bCs/>
        </w:rPr>
        <w:br/>
        <w:t>d) stavbu, alebo rekonštrukciu inžinierskej stavby – mostu“</w:t>
      </w:r>
      <w:r w:rsidRPr="00384257">
        <w:rPr>
          <w:bCs/>
        </w:rPr>
        <w:br/>
        <w:t>Domnievame sa správne, že uchádzač môže predložiť referencie z viacerých stavieb, tak aby jednotlivo splnil podmienky uvedené v týchto bodoch?</w:t>
      </w:r>
    </w:p>
    <w:p w14:paraId="0B80545E" w14:textId="3BCCA634" w:rsidR="009861F3" w:rsidRPr="00384257" w:rsidRDefault="009861F3" w:rsidP="00FA40A8">
      <w:pPr>
        <w:spacing w:after="0"/>
        <w:contextualSpacing w:val="0"/>
        <w:jc w:val="both"/>
        <w:rPr>
          <w:color w:val="auto"/>
        </w:rPr>
      </w:pPr>
    </w:p>
    <w:p w14:paraId="671737C6" w14:textId="71ADC552" w:rsidR="000865D9" w:rsidRPr="00384257" w:rsidRDefault="000865D9" w:rsidP="00250508">
      <w:pPr>
        <w:pStyle w:val="Odsekzoznamu"/>
        <w:numPr>
          <w:ilvl w:val="0"/>
          <w:numId w:val="0"/>
        </w:numPr>
        <w:spacing w:after="0"/>
        <w:contextualSpacing w:val="0"/>
        <w:jc w:val="both"/>
        <w:rPr>
          <w:b/>
          <w:bCs/>
          <w:color w:val="auto"/>
        </w:rPr>
      </w:pPr>
      <w:r w:rsidRPr="00384257">
        <w:rPr>
          <w:b/>
          <w:bCs/>
          <w:color w:val="auto"/>
          <w:highlight w:val="yellow"/>
        </w:rPr>
        <w:t>Odpoveď č. 2</w:t>
      </w:r>
      <w:r w:rsidR="003830AF" w:rsidRPr="00384257">
        <w:rPr>
          <w:b/>
          <w:bCs/>
          <w:color w:val="auto"/>
          <w:highlight w:val="yellow"/>
        </w:rPr>
        <w:t>2</w:t>
      </w:r>
    </w:p>
    <w:p w14:paraId="1593D866" w14:textId="54B895A2" w:rsidR="00761E83" w:rsidRPr="00FA40A8" w:rsidRDefault="00761E83" w:rsidP="00250508">
      <w:pPr>
        <w:spacing w:after="0"/>
        <w:contextualSpacing w:val="0"/>
        <w:jc w:val="both"/>
        <w:rPr>
          <w:rFonts w:eastAsia="Times New Roman"/>
          <w:color w:val="000000"/>
        </w:rPr>
      </w:pPr>
      <w:r w:rsidRPr="00FA40A8">
        <w:rPr>
          <w:rFonts w:eastAsia="Times New Roman"/>
          <w:color w:val="000000"/>
        </w:rPr>
        <w:t xml:space="preserve">Upravené v rámci aktualizovaných súťažných podkladov </w:t>
      </w:r>
      <w:r w:rsidR="00586F20" w:rsidRPr="00FA40A8">
        <w:rPr>
          <w:rFonts w:eastAsia="Times New Roman"/>
          <w:color w:val="000000"/>
        </w:rPr>
        <w:t>zo dňa 12.12.2022.</w:t>
      </w:r>
    </w:p>
    <w:p w14:paraId="3510F86D" w14:textId="77777777" w:rsidR="000865D9" w:rsidRPr="00384257" w:rsidRDefault="000865D9" w:rsidP="00250508">
      <w:pPr>
        <w:spacing w:after="0"/>
        <w:contextualSpacing w:val="0"/>
        <w:jc w:val="both"/>
        <w:rPr>
          <w:color w:val="auto"/>
        </w:rPr>
      </w:pPr>
    </w:p>
    <w:p w14:paraId="7DE50E3E" w14:textId="1A58ED05" w:rsidR="009861F3" w:rsidRPr="00384257" w:rsidRDefault="009861F3" w:rsidP="00FA40A8">
      <w:pPr>
        <w:pStyle w:val="Odsekzoznamu"/>
        <w:numPr>
          <w:ilvl w:val="0"/>
          <w:numId w:val="0"/>
        </w:numPr>
        <w:spacing w:after="0"/>
        <w:contextualSpacing w:val="0"/>
        <w:jc w:val="both"/>
        <w:rPr>
          <w:b/>
          <w:bCs/>
          <w:color w:val="auto"/>
        </w:rPr>
      </w:pPr>
      <w:r w:rsidRPr="00384257">
        <w:rPr>
          <w:b/>
          <w:bCs/>
          <w:color w:val="auto"/>
        </w:rPr>
        <w:t>Otázka č. 2</w:t>
      </w:r>
      <w:r w:rsidR="003830AF" w:rsidRPr="00384257">
        <w:rPr>
          <w:b/>
          <w:bCs/>
          <w:color w:val="auto"/>
        </w:rPr>
        <w:t>3</w:t>
      </w:r>
      <w:r w:rsidRPr="00384257">
        <w:rPr>
          <w:b/>
          <w:bCs/>
          <w:color w:val="auto"/>
        </w:rPr>
        <w:t>:</w:t>
      </w:r>
      <w:r w:rsidRPr="00384257">
        <w:rPr>
          <w:color w:val="auto"/>
        </w:rPr>
        <w:t xml:space="preserve"> Objekt 454 - Preložka 6 KV kábla ŽSR:</w:t>
      </w:r>
    </w:p>
    <w:p w14:paraId="57604E5E" w14:textId="77777777" w:rsidR="009861F3" w:rsidRPr="00384257" w:rsidRDefault="009861F3" w:rsidP="00FA40A8">
      <w:pPr>
        <w:spacing w:after="0"/>
        <w:contextualSpacing w:val="0"/>
        <w:jc w:val="both"/>
        <w:rPr>
          <w:color w:val="auto"/>
        </w:rPr>
      </w:pPr>
      <w:r w:rsidRPr="00384257">
        <w:rPr>
          <w:color w:val="auto"/>
        </w:rPr>
        <w:t>Vo VV uvedeného objektu je uvedená montážna položka 46049-0012 Zakrytie káblov výstražnou fóliou PVC šírky 33cm v dĺžke 753m, ku ktorej chýba vo VV materiálový protipól vo forme dodávky materiálovej položky "výstražnej PVC fólie šírky 33cm v dĺžke 753 m".</w:t>
      </w:r>
    </w:p>
    <w:p w14:paraId="24AB5114" w14:textId="3277DA9E" w:rsidR="009861F3" w:rsidRPr="00384257" w:rsidRDefault="009861F3" w:rsidP="00FA40A8">
      <w:pPr>
        <w:spacing w:after="0"/>
        <w:contextualSpacing w:val="0"/>
        <w:jc w:val="both"/>
        <w:rPr>
          <w:b/>
          <w:bCs/>
          <w:color w:val="auto"/>
        </w:rPr>
      </w:pPr>
      <w:r w:rsidRPr="00384257">
        <w:rPr>
          <w:b/>
          <w:bCs/>
          <w:color w:val="auto"/>
        </w:rPr>
        <w:t>Otázka: Bude uvedený chýbajúci materiál doplnený do výkaz výmeru obdobne, ako je tomu napríklad v objektoch SO 656, SO 623.1, SO 623.2 a pod. ?</w:t>
      </w:r>
    </w:p>
    <w:p w14:paraId="3B0AB4BE" w14:textId="77777777" w:rsidR="00586F20" w:rsidRPr="00384257" w:rsidRDefault="00586F20" w:rsidP="00FA40A8">
      <w:pPr>
        <w:spacing w:after="0"/>
        <w:contextualSpacing w:val="0"/>
        <w:jc w:val="both"/>
        <w:rPr>
          <w:b/>
          <w:bCs/>
          <w:color w:val="auto"/>
        </w:rPr>
      </w:pPr>
    </w:p>
    <w:p w14:paraId="5D567CD7" w14:textId="24C4B298" w:rsidR="000865D9" w:rsidRPr="00384257" w:rsidRDefault="000865D9" w:rsidP="00250508">
      <w:pPr>
        <w:pStyle w:val="Odsekzoznamu"/>
        <w:numPr>
          <w:ilvl w:val="0"/>
          <w:numId w:val="0"/>
        </w:numPr>
        <w:spacing w:after="0"/>
        <w:contextualSpacing w:val="0"/>
        <w:jc w:val="both"/>
        <w:rPr>
          <w:b/>
          <w:bCs/>
          <w:color w:val="auto"/>
        </w:rPr>
      </w:pPr>
      <w:r w:rsidRPr="00384257">
        <w:rPr>
          <w:b/>
          <w:bCs/>
          <w:color w:val="auto"/>
          <w:highlight w:val="yellow"/>
        </w:rPr>
        <w:t>Odpoveď č. 2</w:t>
      </w:r>
      <w:r w:rsidR="003830AF" w:rsidRPr="00384257">
        <w:rPr>
          <w:b/>
          <w:bCs/>
          <w:color w:val="auto"/>
          <w:highlight w:val="yellow"/>
        </w:rPr>
        <w:t>3</w:t>
      </w:r>
    </w:p>
    <w:p w14:paraId="28DB97B8" w14:textId="1258E5EC" w:rsidR="00A43298" w:rsidRPr="00FA40A8" w:rsidRDefault="00A43298" w:rsidP="00FA40A8">
      <w:pPr>
        <w:spacing w:after="0"/>
        <w:contextualSpacing w:val="0"/>
        <w:jc w:val="both"/>
        <w:rPr>
          <w:rFonts w:eastAsia="Times New Roman"/>
          <w:color w:val="000000"/>
        </w:rPr>
      </w:pPr>
      <w:r w:rsidRPr="00FA40A8">
        <w:rPr>
          <w:rFonts w:eastAsia="Times New Roman"/>
          <w:color w:val="000000"/>
        </w:rPr>
        <w:t>Rozpočty (výkazy) boli vypracované na základe pravidiel cenníkov databáz ODIS.</w:t>
      </w:r>
      <w:r w:rsidRPr="00FA40A8">
        <w:rPr>
          <w:rFonts w:eastAsia="Times New Roman"/>
          <w:color w:val="000000"/>
        </w:rPr>
        <w:br/>
        <w:t>V zmysle úvodných častí "Katalógu popisov a smerných cien 46-M Zemné práce pre rozvody slaboprúdu a silnoprúdu" , bod 13. Náplň cien, bod 1311, V cenách sú započítané i náklady na:  ods.</w:t>
      </w:r>
      <w:r w:rsidR="00FA1B82" w:rsidRPr="00FA40A8">
        <w:rPr>
          <w:rFonts w:eastAsia="Times New Roman"/>
          <w:color w:val="000000"/>
        </w:rPr>
        <w:t xml:space="preserve"> </w:t>
      </w:r>
      <w:r w:rsidRPr="00FA40A8">
        <w:rPr>
          <w:rFonts w:eastAsia="Times New Roman"/>
          <w:color w:val="000000"/>
        </w:rPr>
        <w:t>a) všetok materiál potrebný k úplnému vykonaniu prác. Z uvedeného vyplýva, že všetky položky z cenníka 46-M obsahujú potrebné práce a všetok materiál potrebný na vykonanie k úplnému vykonaniu práce, teda  nie je samostatne vykazovaný potrebný materiál.</w:t>
      </w:r>
    </w:p>
    <w:p w14:paraId="7C728155" w14:textId="77777777" w:rsidR="009861F3" w:rsidRPr="00384257" w:rsidRDefault="009861F3" w:rsidP="00FA40A8">
      <w:pPr>
        <w:spacing w:after="0"/>
        <w:contextualSpacing w:val="0"/>
        <w:jc w:val="both"/>
        <w:rPr>
          <w:color w:val="auto"/>
        </w:rPr>
      </w:pPr>
    </w:p>
    <w:p w14:paraId="4FD89F8D" w14:textId="6089A8D7" w:rsidR="009861F3" w:rsidRPr="00384257" w:rsidRDefault="009861F3" w:rsidP="00FA40A8">
      <w:pPr>
        <w:pStyle w:val="Odsekzoznamu"/>
        <w:numPr>
          <w:ilvl w:val="0"/>
          <w:numId w:val="0"/>
        </w:numPr>
        <w:spacing w:after="0"/>
        <w:contextualSpacing w:val="0"/>
        <w:jc w:val="both"/>
        <w:rPr>
          <w:b/>
          <w:bCs/>
          <w:color w:val="auto"/>
        </w:rPr>
      </w:pPr>
      <w:r w:rsidRPr="00384257">
        <w:rPr>
          <w:b/>
          <w:bCs/>
          <w:color w:val="auto"/>
        </w:rPr>
        <w:t>Otázka č. 2</w:t>
      </w:r>
      <w:r w:rsidR="003830AF" w:rsidRPr="00384257">
        <w:rPr>
          <w:b/>
          <w:bCs/>
          <w:color w:val="auto"/>
        </w:rPr>
        <w:t>4</w:t>
      </w:r>
      <w:r w:rsidRPr="00384257">
        <w:rPr>
          <w:b/>
          <w:bCs/>
          <w:color w:val="auto"/>
        </w:rPr>
        <w:t>:</w:t>
      </w:r>
      <w:r w:rsidRPr="00384257">
        <w:rPr>
          <w:color w:val="auto"/>
        </w:rPr>
        <w:t xml:space="preserve"> Objekt 454 - Preložka 6 kV kábla ŽSR:</w:t>
      </w:r>
    </w:p>
    <w:p w14:paraId="446DBFDC" w14:textId="77777777" w:rsidR="009861F3" w:rsidRPr="00384257" w:rsidRDefault="009861F3" w:rsidP="00FA40A8">
      <w:pPr>
        <w:spacing w:after="0"/>
        <w:contextualSpacing w:val="0"/>
        <w:jc w:val="both"/>
        <w:rPr>
          <w:color w:val="auto"/>
        </w:rPr>
      </w:pPr>
      <w:r w:rsidRPr="00384257">
        <w:rPr>
          <w:color w:val="auto"/>
        </w:rPr>
        <w:t>Vo VV uvedeného objektu je uvedená položka montážna položka 46051-0201 Kanál z betónových žľabov, neasfaltovaný TK1 v dĺžke 753m, ku ktorej chýba vo VV materiálový protipól vo forme dodávky materiálovej položky "žľab TK 1 vrátane poklopu v množstve 753 m".</w:t>
      </w:r>
    </w:p>
    <w:p w14:paraId="41663A61" w14:textId="1258E49A" w:rsidR="009861F3" w:rsidRPr="00384257" w:rsidRDefault="009861F3" w:rsidP="00FA40A8">
      <w:pPr>
        <w:spacing w:after="0"/>
        <w:contextualSpacing w:val="0"/>
        <w:jc w:val="both"/>
        <w:rPr>
          <w:b/>
          <w:bCs/>
          <w:color w:val="auto"/>
        </w:rPr>
      </w:pPr>
      <w:r w:rsidRPr="00384257">
        <w:rPr>
          <w:b/>
          <w:bCs/>
          <w:color w:val="auto"/>
        </w:rPr>
        <w:t>Otázka: Bude uvedený chýbajúci materiál doplnený do výkaz výmeru obdobne, ako je tomu napríklad v objektoch SO 656, SO 623.1 a pod. ?</w:t>
      </w:r>
    </w:p>
    <w:p w14:paraId="7746B079" w14:textId="77777777" w:rsidR="00C23D76" w:rsidRPr="00384257" w:rsidRDefault="00C23D76" w:rsidP="00FA40A8">
      <w:pPr>
        <w:spacing w:after="0"/>
        <w:contextualSpacing w:val="0"/>
        <w:jc w:val="both"/>
        <w:rPr>
          <w:b/>
          <w:bCs/>
          <w:color w:val="auto"/>
        </w:rPr>
      </w:pPr>
    </w:p>
    <w:p w14:paraId="595F54AE" w14:textId="77777777" w:rsidR="00CD4E26" w:rsidRDefault="00CD4E26" w:rsidP="00250508">
      <w:pPr>
        <w:pStyle w:val="Odsekzoznamu"/>
        <w:numPr>
          <w:ilvl w:val="0"/>
          <w:numId w:val="0"/>
        </w:numPr>
        <w:spacing w:after="0"/>
        <w:contextualSpacing w:val="0"/>
        <w:jc w:val="both"/>
        <w:rPr>
          <w:b/>
          <w:bCs/>
          <w:color w:val="auto"/>
          <w:highlight w:val="yellow"/>
        </w:rPr>
      </w:pPr>
    </w:p>
    <w:p w14:paraId="3F2B89AF" w14:textId="77777777" w:rsidR="00CD4E26" w:rsidRDefault="00CD4E26" w:rsidP="00250508">
      <w:pPr>
        <w:pStyle w:val="Odsekzoznamu"/>
        <w:numPr>
          <w:ilvl w:val="0"/>
          <w:numId w:val="0"/>
        </w:numPr>
        <w:spacing w:after="0"/>
        <w:contextualSpacing w:val="0"/>
        <w:jc w:val="both"/>
        <w:rPr>
          <w:b/>
          <w:bCs/>
          <w:color w:val="auto"/>
          <w:highlight w:val="yellow"/>
        </w:rPr>
      </w:pPr>
    </w:p>
    <w:p w14:paraId="1F4C4D86" w14:textId="527A76C7" w:rsidR="000865D9" w:rsidRPr="00384257" w:rsidRDefault="000865D9" w:rsidP="00250508">
      <w:pPr>
        <w:pStyle w:val="Odsekzoznamu"/>
        <w:numPr>
          <w:ilvl w:val="0"/>
          <w:numId w:val="0"/>
        </w:numPr>
        <w:spacing w:after="0"/>
        <w:contextualSpacing w:val="0"/>
        <w:jc w:val="both"/>
        <w:rPr>
          <w:b/>
          <w:bCs/>
          <w:color w:val="auto"/>
        </w:rPr>
      </w:pPr>
      <w:r w:rsidRPr="00384257">
        <w:rPr>
          <w:b/>
          <w:bCs/>
          <w:color w:val="auto"/>
          <w:highlight w:val="yellow"/>
        </w:rPr>
        <w:lastRenderedPageBreak/>
        <w:t>Odpoveď č. 2</w:t>
      </w:r>
      <w:r w:rsidR="003830AF" w:rsidRPr="00384257">
        <w:rPr>
          <w:b/>
          <w:bCs/>
          <w:color w:val="auto"/>
          <w:highlight w:val="yellow"/>
        </w:rPr>
        <w:t>4</w:t>
      </w:r>
    </w:p>
    <w:p w14:paraId="73DCF8D6" w14:textId="1E5E1050" w:rsidR="006544CC" w:rsidRPr="00FA40A8" w:rsidRDefault="006544CC" w:rsidP="00250508">
      <w:pPr>
        <w:spacing w:after="0"/>
        <w:contextualSpacing w:val="0"/>
        <w:jc w:val="both"/>
        <w:rPr>
          <w:rFonts w:eastAsia="Times New Roman"/>
          <w:color w:val="000000"/>
        </w:rPr>
      </w:pPr>
      <w:r w:rsidRPr="00FA40A8">
        <w:rPr>
          <w:rFonts w:eastAsia="Times New Roman"/>
          <w:color w:val="000000"/>
        </w:rPr>
        <w:t>Rozpočty (výkazy) boli vypracované na základe pravidiel cenníkov databáz ODIS.</w:t>
      </w:r>
      <w:r w:rsidRPr="00FA40A8">
        <w:rPr>
          <w:rFonts w:eastAsia="Times New Roman"/>
          <w:color w:val="000000"/>
        </w:rPr>
        <w:br/>
        <w:t>V zmysle úvodných častí "Katalógu popisov a smerných cien 46-M Zemné práce pre rozvody slaboprúdu a silnoprúdu" , bod 13. Náplň cien, bod 1311, V cenách sú započítané i náklady na:  ods.</w:t>
      </w:r>
      <w:r w:rsidR="004246DD" w:rsidRPr="00FA40A8">
        <w:rPr>
          <w:rFonts w:eastAsia="Times New Roman"/>
          <w:color w:val="000000"/>
        </w:rPr>
        <w:t xml:space="preserve"> </w:t>
      </w:r>
      <w:r w:rsidRPr="00FA40A8">
        <w:rPr>
          <w:rFonts w:eastAsia="Times New Roman"/>
          <w:color w:val="000000"/>
        </w:rPr>
        <w:t>a) všetok materiál potrebný k úplnému vykonaniu prác.</w:t>
      </w:r>
      <w:r w:rsidR="004246DD" w:rsidRPr="00FA40A8">
        <w:rPr>
          <w:rFonts w:eastAsia="Times New Roman"/>
          <w:color w:val="000000"/>
        </w:rPr>
        <w:t xml:space="preserve"> </w:t>
      </w:r>
      <w:r w:rsidRPr="00FA40A8">
        <w:rPr>
          <w:rFonts w:eastAsia="Times New Roman"/>
          <w:color w:val="000000"/>
        </w:rPr>
        <w:t>Z uvedeného vyplýva, že všetky položky z cenníka 46-M obsahujú potrebné práce a všetok materiál potrebný na vykonanie k</w:t>
      </w:r>
      <w:r w:rsidR="00617418">
        <w:rPr>
          <w:rFonts w:eastAsia="Times New Roman"/>
          <w:color w:val="000000"/>
        </w:rPr>
        <w:t> </w:t>
      </w:r>
      <w:r w:rsidRPr="00FA40A8">
        <w:rPr>
          <w:rFonts w:eastAsia="Times New Roman"/>
          <w:color w:val="000000"/>
        </w:rPr>
        <w:t>úplnému</w:t>
      </w:r>
      <w:r w:rsidR="00617418">
        <w:rPr>
          <w:rFonts w:eastAsia="Times New Roman"/>
          <w:color w:val="000000"/>
        </w:rPr>
        <w:t xml:space="preserve"> </w:t>
      </w:r>
      <w:r w:rsidRPr="00FA40A8">
        <w:rPr>
          <w:rFonts w:eastAsia="Times New Roman"/>
          <w:color w:val="000000"/>
        </w:rPr>
        <w:t>vykonaniu</w:t>
      </w:r>
      <w:r w:rsidR="00617418">
        <w:rPr>
          <w:rFonts w:eastAsia="Times New Roman"/>
          <w:color w:val="000000"/>
        </w:rPr>
        <w:t xml:space="preserve"> </w:t>
      </w:r>
      <w:r w:rsidRPr="00FA40A8">
        <w:rPr>
          <w:rFonts w:eastAsia="Times New Roman"/>
          <w:color w:val="000000"/>
        </w:rPr>
        <w:t>práce</w:t>
      </w:r>
      <w:r w:rsidR="00617418">
        <w:rPr>
          <w:rFonts w:eastAsia="Times New Roman"/>
          <w:color w:val="000000"/>
        </w:rPr>
        <w:t xml:space="preserve"> </w:t>
      </w:r>
      <w:r w:rsidRPr="00FA40A8">
        <w:rPr>
          <w:rFonts w:eastAsia="Times New Roman"/>
          <w:color w:val="000000"/>
        </w:rPr>
        <w:t>teda  nie je samostatne vykazovaný potrebný materiál.</w:t>
      </w:r>
    </w:p>
    <w:p w14:paraId="09DA84D1" w14:textId="77777777" w:rsidR="009861F3" w:rsidRPr="00384257" w:rsidRDefault="009861F3" w:rsidP="00FA40A8">
      <w:pPr>
        <w:spacing w:after="0"/>
        <w:contextualSpacing w:val="0"/>
        <w:jc w:val="both"/>
        <w:rPr>
          <w:color w:val="auto"/>
        </w:rPr>
      </w:pPr>
    </w:p>
    <w:p w14:paraId="1F25F6C8" w14:textId="19A48077" w:rsidR="009861F3" w:rsidRPr="00384257" w:rsidRDefault="009861F3" w:rsidP="00FA40A8">
      <w:pPr>
        <w:pStyle w:val="Odsekzoznamu"/>
        <w:numPr>
          <w:ilvl w:val="0"/>
          <w:numId w:val="0"/>
        </w:numPr>
        <w:spacing w:after="0"/>
        <w:contextualSpacing w:val="0"/>
        <w:jc w:val="both"/>
        <w:rPr>
          <w:b/>
          <w:bCs/>
          <w:color w:val="auto"/>
        </w:rPr>
      </w:pPr>
      <w:r w:rsidRPr="00384257">
        <w:rPr>
          <w:b/>
          <w:bCs/>
          <w:color w:val="auto"/>
        </w:rPr>
        <w:t>Otázka č. 2</w:t>
      </w:r>
      <w:r w:rsidR="003830AF" w:rsidRPr="00384257">
        <w:rPr>
          <w:b/>
          <w:bCs/>
          <w:color w:val="auto"/>
        </w:rPr>
        <w:t>5</w:t>
      </w:r>
      <w:r w:rsidRPr="00384257">
        <w:rPr>
          <w:b/>
          <w:bCs/>
          <w:color w:val="auto"/>
        </w:rPr>
        <w:t>:</w:t>
      </w:r>
      <w:r w:rsidRPr="00384257">
        <w:rPr>
          <w:color w:val="auto"/>
        </w:rPr>
        <w:t xml:space="preserve"> Objekt 459 - Prípojka NN pre zabezpečovacie zariadenie:</w:t>
      </w:r>
    </w:p>
    <w:p w14:paraId="0E791A9F" w14:textId="77777777" w:rsidR="009861F3" w:rsidRPr="00384257" w:rsidRDefault="009861F3" w:rsidP="00FA40A8">
      <w:pPr>
        <w:spacing w:after="0"/>
        <w:contextualSpacing w:val="0"/>
        <w:jc w:val="both"/>
        <w:rPr>
          <w:color w:val="auto"/>
        </w:rPr>
      </w:pPr>
      <w:r w:rsidRPr="00384257">
        <w:rPr>
          <w:color w:val="auto"/>
        </w:rPr>
        <w:t xml:space="preserve">Vo VV uvedeného objektu je uvedená montážna položka 46042-0021 Zriadenie káblového lôžka 65/5 cm, pieskom v dĺžke 82m, u ktorej chýba vo VV materiálový protipól vo forme dodávky materiálovej položky "piesok na obsyp/vápencová drvina </w:t>
      </w:r>
      <w:proofErr w:type="spellStart"/>
      <w:r w:rsidRPr="00384257">
        <w:rPr>
          <w:color w:val="auto"/>
        </w:rPr>
        <w:t>fr</w:t>
      </w:r>
      <w:proofErr w:type="spellEnd"/>
      <w:r w:rsidRPr="00384257">
        <w:rPr>
          <w:color w:val="auto"/>
        </w:rPr>
        <w:t>. 0-4 v množstve 2,7 m3".</w:t>
      </w:r>
    </w:p>
    <w:p w14:paraId="1CC58DA3" w14:textId="21ED2AEF" w:rsidR="00C23D76" w:rsidRPr="00384257" w:rsidRDefault="009861F3" w:rsidP="00FA40A8">
      <w:pPr>
        <w:spacing w:after="0"/>
        <w:contextualSpacing w:val="0"/>
        <w:jc w:val="both"/>
        <w:rPr>
          <w:b/>
          <w:bCs/>
          <w:color w:val="auto"/>
        </w:rPr>
      </w:pPr>
      <w:r w:rsidRPr="00384257">
        <w:rPr>
          <w:b/>
          <w:bCs/>
          <w:color w:val="auto"/>
        </w:rPr>
        <w:t>Otázka: Bude uvedený chýbajúci materiál doplnený do výkaz výmeru obdobne, ako je tomu napríklad v objekte SO 623.1 ?</w:t>
      </w:r>
    </w:p>
    <w:p w14:paraId="2294E399" w14:textId="77777777" w:rsidR="00C23D76" w:rsidRPr="00384257" w:rsidRDefault="00C23D76" w:rsidP="00FA40A8">
      <w:pPr>
        <w:spacing w:after="0"/>
        <w:contextualSpacing w:val="0"/>
        <w:jc w:val="both"/>
        <w:rPr>
          <w:b/>
          <w:bCs/>
          <w:color w:val="auto"/>
        </w:rPr>
      </w:pPr>
    </w:p>
    <w:p w14:paraId="6F3E43AC" w14:textId="44EC3714" w:rsidR="000865D9" w:rsidRPr="00384257" w:rsidRDefault="000865D9" w:rsidP="00250508">
      <w:pPr>
        <w:pStyle w:val="Odsekzoznamu"/>
        <w:numPr>
          <w:ilvl w:val="0"/>
          <w:numId w:val="0"/>
        </w:numPr>
        <w:spacing w:after="0"/>
        <w:contextualSpacing w:val="0"/>
        <w:jc w:val="both"/>
        <w:rPr>
          <w:b/>
          <w:bCs/>
          <w:color w:val="auto"/>
        </w:rPr>
      </w:pPr>
      <w:r w:rsidRPr="00384257">
        <w:rPr>
          <w:b/>
          <w:bCs/>
          <w:color w:val="auto"/>
          <w:highlight w:val="yellow"/>
        </w:rPr>
        <w:t>Odpoveď č. 2</w:t>
      </w:r>
      <w:r w:rsidR="003830AF" w:rsidRPr="00384257">
        <w:rPr>
          <w:b/>
          <w:bCs/>
          <w:color w:val="auto"/>
          <w:highlight w:val="yellow"/>
        </w:rPr>
        <w:t>5</w:t>
      </w:r>
    </w:p>
    <w:p w14:paraId="3ED638AC" w14:textId="1592F156" w:rsidR="00FE4FE2" w:rsidRPr="00FA40A8" w:rsidRDefault="00FE4FE2" w:rsidP="00250508">
      <w:pPr>
        <w:spacing w:after="0"/>
        <w:contextualSpacing w:val="0"/>
        <w:jc w:val="both"/>
        <w:rPr>
          <w:rFonts w:eastAsia="Times New Roman"/>
          <w:color w:val="000000"/>
        </w:rPr>
      </w:pPr>
      <w:r w:rsidRPr="00FA40A8">
        <w:rPr>
          <w:rFonts w:eastAsia="Times New Roman"/>
          <w:color w:val="000000"/>
        </w:rPr>
        <w:t>Rozpočty (výkazy) boli vypracované na základe pravidiel cenníkov databáz ODIS.</w:t>
      </w:r>
      <w:r w:rsidRPr="00FA40A8">
        <w:rPr>
          <w:rFonts w:eastAsia="Times New Roman"/>
          <w:color w:val="000000"/>
        </w:rPr>
        <w:br/>
        <w:t>V zmysle úvodných častí "Katalógu popisov a smerných cien 46-M Zemné práce pre rozvody slaboprúdu a silnoprúdu" , bod 13. Náplň cien, bod 1311, V cenách sú započítané i náklady na:  ods.</w:t>
      </w:r>
      <w:r w:rsidR="004246DD" w:rsidRPr="00FA40A8">
        <w:rPr>
          <w:rFonts w:eastAsia="Times New Roman"/>
          <w:color w:val="000000"/>
        </w:rPr>
        <w:t xml:space="preserve"> </w:t>
      </w:r>
      <w:r w:rsidRPr="00FA40A8">
        <w:rPr>
          <w:rFonts w:eastAsia="Times New Roman"/>
          <w:color w:val="000000"/>
        </w:rPr>
        <w:t>a) všetok materiál potrebný k úplnému vykonaniu prác.</w:t>
      </w:r>
      <w:r w:rsidR="004246DD" w:rsidRPr="00FA40A8">
        <w:rPr>
          <w:rFonts w:eastAsia="Times New Roman"/>
          <w:color w:val="000000"/>
        </w:rPr>
        <w:t xml:space="preserve"> </w:t>
      </w:r>
      <w:r w:rsidRPr="00FA40A8">
        <w:rPr>
          <w:rFonts w:eastAsia="Times New Roman"/>
          <w:color w:val="000000"/>
        </w:rPr>
        <w:t>Z uvedeného vyplýva, že všetky položky z cenníka 46-M obsahujú potrebné práce a všetok materiál potrebný na vykonanie k úplnému vykonaniu práce, teda  nie je samostatne vykazovaný potrebný materiál.</w:t>
      </w:r>
    </w:p>
    <w:p w14:paraId="0D399B85" w14:textId="77777777" w:rsidR="009861F3" w:rsidRPr="00384257" w:rsidRDefault="009861F3" w:rsidP="00250508">
      <w:pPr>
        <w:spacing w:after="0"/>
        <w:contextualSpacing w:val="0"/>
        <w:jc w:val="both"/>
        <w:rPr>
          <w:color w:val="auto"/>
        </w:rPr>
      </w:pPr>
    </w:p>
    <w:p w14:paraId="760FEADF" w14:textId="54AF8698" w:rsidR="009861F3" w:rsidRPr="00384257" w:rsidRDefault="009861F3" w:rsidP="00FA40A8">
      <w:pPr>
        <w:pStyle w:val="Odsekzoznamu"/>
        <w:numPr>
          <w:ilvl w:val="0"/>
          <w:numId w:val="0"/>
        </w:numPr>
        <w:spacing w:after="0"/>
        <w:contextualSpacing w:val="0"/>
        <w:jc w:val="both"/>
        <w:rPr>
          <w:b/>
          <w:bCs/>
          <w:color w:val="auto"/>
        </w:rPr>
      </w:pPr>
      <w:r w:rsidRPr="00384257">
        <w:rPr>
          <w:b/>
          <w:bCs/>
          <w:color w:val="auto"/>
        </w:rPr>
        <w:t>Otázka č. 2</w:t>
      </w:r>
      <w:r w:rsidR="003830AF" w:rsidRPr="00384257">
        <w:rPr>
          <w:b/>
          <w:bCs/>
          <w:color w:val="auto"/>
        </w:rPr>
        <w:t>6</w:t>
      </w:r>
      <w:r w:rsidRPr="00384257">
        <w:rPr>
          <w:b/>
          <w:bCs/>
          <w:color w:val="auto"/>
        </w:rPr>
        <w:t>:</w:t>
      </w:r>
      <w:r w:rsidRPr="00384257">
        <w:rPr>
          <w:color w:val="auto"/>
        </w:rPr>
        <w:t xml:space="preserve"> Objekt 459 - Prípojka NN pre zabezpečovacie zariadenie:</w:t>
      </w:r>
    </w:p>
    <w:p w14:paraId="5BB257A2" w14:textId="77777777" w:rsidR="009861F3" w:rsidRPr="00384257" w:rsidRDefault="009861F3" w:rsidP="00FA40A8">
      <w:pPr>
        <w:spacing w:after="0"/>
        <w:contextualSpacing w:val="0"/>
        <w:jc w:val="both"/>
        <w:rPr>
          <w:color w:val="auto"/>
        </w:rPr>
      </w:pPr>
      <w:r w:rsidRPr="00384257">
        <w:rPr>
          <w:color w:val="auto"/>
        </w:rPr>
        <w:t>Vo VV uvedeného objektu je uvedená položka montážna položka 46049-0012 Zakrytie káblov výstražnou fóliou PVC šírky 33cm v dĺžke 82m, ku ktorej chýba vo VV materiálový protipól vo forme dodávky materiálovej položky "výstražnej PVC fólie šírky 33cm v dĺžke 82 m".</w:t>
      </w:r>
    </w:p>
    <w:p w14:paraId="626CE2E9" w14:textId="4EC904BB" w:rsidR="009861F3" w:rsidRPr="00384257" w:rsidRDefault="009861F3" w:rsidP="00FA40A8">
      <w:pPr>
        <w:spacing w:after="0"/>
        <w:contextualSpacing w:val="0"/>
        <w:jc w:val="both"/>
        <w:rPr>
          <w:b/>
          <w:bCs/>
          <w:color w:val="auto"/>
        </w:rPr>
      </w:pPr>
      <w:r w:rsidRPr="00384257">
        <w:rPr>
          <w:b/>
          <w:bCs/>
          <w:color w:val="auto"/>
        </w:rPr>
        <w:t>Otázka: Bude uvedený chýbajúci materiál doplnený do výkaz výmeru obdobne, ako je tomu napríklad v objektoch SO 656, SO 623.1, SO 623.2 a pod. ?</w:t>
      </w:r>
    </w:p>
    <w:p w14:paraId="10C76828" w14:textId="4CF3816D" w:rsidR="000865D9" w:rsidRPr="00384257" w:rsidRDefault="000865D9" w:rsidP="00FA40A8">
      <w:pPr>
        <w:spacing w:after="0"/>
        <w:contextualSpacing w:val="0"/>
        <w:jc w:val="both"/>
        <w:rPr>
          <w:b/>
          <w:bCs/>
          <w:color w:val="auto"/>
        </w:rPr>
      </w:pPr>
    </w:p>
    <w:p w14:paraId="38CBC59F" w14:textId="3509D395" w:rsidR="000865D9" w:rsidRPr="00384257" w:rsidRDefault="000865D9" w:rsidP="00250508">
      <w:pPr>
        <w:pStyle w:val="Odsekzoznamu"/>
        <w:numPr>
          <w:ilvl w:val="0"/>
          <w:numId w:val="0"/>
        </w:numPr>
        <w:spacing w:after="0"/>
        <w:contextualSpacing w:val="0"/>
        <w:jc w:val="both"/>
        <w:rPr>
          <w:b/>
          <w:bCs/>
          <w:color w:val="auto"/>
        </w:rPr>
      </w:pPr>
      <w:r w:rsidRPr="00384257">
        <w:rPr>
          <w:b/>
          <w:bCs/>
          <w:color w:val="auto"/>
          <w:highlight w:val="yellow"/>
        </w:rPr>
        <w:t>Odpoveď č. 2</w:t>
      </w:r>
      <w:r w:rsidR="00375F16" w:rsidRPr="00384257">
        <w:rPr>
          <w:b/>
          <w:bCs/>
          <w:color w:val="auto"/>
          <w:highlight w:val="yellow"/>
        </w:rPr>
        <w:t>6</w:t>
      </w:r>
    </w:p>
    <w:p w14:paraId="357E1C3E" w14:textId="7EF7EDFD" w:rsidR="00012426" w:rsidRPr="00FA40A8" w:rsidRDefault="00012426" w:rsidP="00FA40A8">
      <w:pPr>
        <w:spacing w:after="0"/>
        <w:contextualSpacing w:val="0"/>
        <w:jc w:val="both"/>
        <w:rPr>
          <w:rFonts w:eastAsia="Times New Roman"/>
          <w:color w:val="000000"/>
        </w:rPr>
      </w:pPr>
      <w:r w:rsidRPr="00FA40A8">
        <w:rPr>
          <w:rFonts w:eastAsia="Times New Roman"/>
          <w:color w:val="000000"/>
        </w:rPr>
        <w:t>Rozpočty (výkazy) boli vypracované na základe pravidiel cenníkov databáz ODIS.</w:t>
      </w:r>
      <w:r w:rsidRPr="00FA40A8">
        <w:rPr>
          <w:rFonts w:eastAsia="Times New Roman"/>
          <w:color w:val="000000"/>
        </w:rPr>
        <w:br/>
        <w:t>V zmysle úvodných častí "Katalógu popisov a smerných cien 46-M Zemné práce pre rozvody slaboprúdu a silnoprúdu" , bod 13. Náplň cien, bod 1311, V cenách sú započítané i náklady na:  ods.</w:t>
      </w:r>
      <w:r w:rsidR="00765623" w:rsidRPr="00FA40A8">
        <w:rPr>
          <w:rFonts w:eastAsia="Times New Roman"/>
          <w:color w:val="000000"/>
        </w:rPr>
        <w:t xml:space="preserve"> </w:t>
      </w:r>
      <w:r w:rsidRPr="00FA40A8">
        <w:rPr>
          <w:rFonts w:eastAsia="Times New Roman"/>
          <w:color w:val="000000"/>
        </w:rPr>
        <w:t>a) všetok materiál potrebný k úplnému vykonaniu prác.</w:t>
      </w:r>
      <w:r w:rsidR="00765623" w:rsidRPr="00FA40A8">
        <w:rPr>
          <w:rFonts w:eastAsia="Times New Roman"/>
          <w:color w:val="000000"/>
        </w:rPr>
        <w:t xml:space="preserve"> </w:t>
      </w:r>
      <w:r w:rsidRPr="00FA40A8">
        <w:rPr>
          <w:rFonts w:eastAsia="Times New Roman"/>
          <w:color w:val="000000"/>
        </w:rPr>
        <w:t>Z uvedeného vyplýva, že všetky položky z cenníka 46-M obsahujú potrebné práce a všetok materiál potrebný na vykonanie k úplnému vykonaniu práce, teda nie je samostatne vykazovaný potrebný materiál.</w:t>
      </w:r>
    </w:p>
    <w:p w14:paraId="34B90399" w14:textId="08255597" w:rsidR="000865D9" w:rsidRPr="00384257" w:rsidRDefault="000865D9" w:rsidP="00FA40A8">
      <w:pPr>
        <w:spacing w:after="0"/>
        <w:contextualSpacing w:val="0"/>
        <w:jc w:val="both"/>
        <w:rPr>
          <w:b/>
          <w:bCs/>
          <w:color w:val="auto"/>
        </w:rPr>
      </w:pPr>
    </w:p>
    <w:p w14:paraId="1B51375B" w14:textId="18047E88" w:rsidR="00384FF3" w:rsidRPr="00384257" w:rsidRDefault="00384FF3" w:rsidP="00FA40A8">
      <w:pPr>
        <w:spacing w:after="0"/>
        <w:contextualSpacing w:val="0"/>
        <w:jc w:val="both"/>
        <w:rPr>
          <w:b/>
          <w:bCs/>
          <w:color w:val="auto"/>
        </w:rPr>
      </w:pPr>
      <w:r w:rsidRPr="00384257">
        <w:rPr>
          <w:b/>
          <w:bCs/>
          <w:color w:val="auto"/>
        </w:rPr>
        <w:t>Otázka č. 2</w:t>
      </w:r>
      <w:r w:rsidR="00375F16" w:rsidRPr="00384257">
        <w:rPr>
          <w:b/>
          <w:bCs/>
          <w:color w:val="auto"/>
        </w:rPr>
        <w:t>7</w:t>
      </w:r>
    </w:p>
    <w:p w14:paraId="299FA7C8" w14:textId="77777777" w:rsidR="00384FF3" w:rsidRPr="00384257" w:rsidRDefault="00384FF3" w:rsidP="00FA40A8">
      <w:pPr>
        <w:spacing w:after="0"/>
        <w:contextualSpacing w:val="0"/>
        <w:jc w:val="both"/>
        <w:rPr>
          <w:b/>
          <w:bCs/>
          <w:color w:val="auto"/>
        </w:rPr>
      </w:pPr>
      <w:r w:rsidRPr="00384257">
        <w:rPr>
          <w:b/>
          <w:bCs/>
          <w:color w:val="auto"/>
        </w:rPr>
        <w:t>Nakoľko sme zistili, že vo VV daného objektu nie sú zahrnuté dané položky (viď nižšie)</w:t>
      </w:r>
    </w:p>
    <w:p w14:paraId="7A5144E0" w14:textId="77777777" w:rsidR="00384FF3" w:rsidRPr="00384257" w:rsidRDefault="00384FF3" w:rsidP="00FA40A8">
      <w:pPr>
        <w:spacing w:after="0"/>
        <w:contextualSpacing w:val="0"/>
        <w:jc w:val="both"/>
        <w:rPr>
          <w:b/>
          <w:bCs/>
          <w:color w:val="auto"/>
        </w:rPr>
      </w:pPr>
      <w:r w:rsidRPr="00384257">
        <w:rPr>
          <w:b/>
          <w:bCs/>
          <w:color w:val="auto"/>
        </w:rPr>
        <w:t>Objekt: 401 Úpravy železničného zvršku</w:t>
      </w:r>
    </w:p>
    <w:p w14:paraId="27ECA3A8" w14:textId="77777777" w:rsidR="00384FF3" w:rsidRPr="00384257" w:rsidRDefault="00384FF3" w:rsidP="00FA40A8">
      <w:pPr>
        <w:spacing w:after="0"/>
        <w:contextualSpacing w:val="0"/>
        <w:jc w:val="both"/>
        <w:rPr>
          <w:b/>
          <w:bCs/>
          <w:color w:val="auto"/>
        </w:rPr>
      </w:pPr>
      <w:r w:rsidRPr="00384257">
        <w:rPr>
          <w:b/>
          <w:bCs/>
          <w:color w:val="auto"/>
        </w:rPr>
        <w:t>1. Žiadame verejného obstarávateľa o doplnenie položky na zhotovenie koľaje.</w:t>
      </w:r>
    </w:p>
    <w:p w14:paraId="3C4F1A21" w14:textId="77777777" w:rsidR="00384FF3" w:rsidRPr="00384257" w:rsidRDefault="00384FF3" w:rsidP="00FA40A8">
      <w:pPr>
        <w:spacing w:after="0"/>
        <w:contextualSpacing w:val="0"/>
        <w:jc w:val="both"/>
        <w:rPr>
          <w:b/>
          <w:bCs/>
          <w:color w:val="auto"/>
        </w:rPr>
      </w:pPr>
      <w:r w:rsidRPr="00384257">
        <w:rPr>
          <w:b/>
          <w:bCs/>
          <w:color w:val="auto"/>
        </w:rPr>
        <w:t>2. Žiadame verejného obstarávateľa o doplnenie položky na zhotovenie bezstykovej koľaje.</w:t>
      </w:r>
    </w:p>
    <w:p w14:paraId="51CF58A9" w14:textId="58E48AAC" w:rsidR="00384FF3" w:rsidRPr="00384257" w:rsidRDefault="00384FF3" w:rsidP="00FA40A8">
      <w:pPr>
        <w:spacing w:after="0"/>
        <w:contextualSpacing w:val="0"/>
        <w:jc w:val="both"/>
        <w:rPr>
          <w:b/>
          <w:bCs/>
          <w:color w:val="auto"/>
        </w:rPr>
      </w:pPr>
      <w:r w:rsidRPr="00384257">
        <w:rPr>
          <w:b/>
          <w:bCs/>
          <w:color w:val="auto"/>
        </w:rPr>
        <w:t>3. Žiadame verejného obstarávateľa o doplnenie položky na základné brúsenie koľajníc.</w:t>
      </w:r>
    </w:p>
    <w:p w14:paraId="52A8D6A1" w14:textId="323EB8C7" w:rsidR="00384FF3" w:rsidRPr="00384257" w:rsidRDefault="00384FF3" w:rsidP="00FA40A8">
      <w:pPr>
        <w:spacing w:after="0"/>
        <w:contextualSpacing w:val="0"/>
        <w:jc w:val="both"/>
        <w:rPr>
          <w:b/>
          <w:bCs/>
          <w:color w:val="auto"/>
        </w:rPr>
      </w:pPr>
    </w:p>
    <w:p w14:paraId="03EC3FC5" w14:textId="77777777" w:rsidR="00CD4E26" w:rsidRDefault="00CD4E26" w:rsidP="00250508">
      <w:pPr>
        <w:pStyle w:val="Odsekzoznamu"/>
        <w:numPr>
          <w:ilvl w:val="0"/>
          <w:numId w:val="0"/>
        </w:numPr>
        <w:spacing w:after="0"/>
        <w:contextualSpacing w:val="0"/>
        <w:jc w:val="both"/>
        <w:rPr>
          <w:b/>
          <w:bCs/>
          <w:color w:val="auto"/>
          <w:highlight w:val="yellow"/>
        </w:rPr>
      </w:pPr>
    </w:p>
    <w:p w14:paraId="38B10428" w14:textId="77777777" w:rsidR="00CD4E26" w:rsidRDefault="00CD4E26" w:rsidP="00250508">
      <w:pPr>
        <w:pStyle w:val="Odsekzoznamu"/>
        <w:numPr>
          <w:ilvl w:val="0"/>
          <w:numId w:val="0"/>
        </w:numPr>
        <w:spacing w:after="0"/>
        <w:contextualSpacing w:val="0"/>
        <w:jc w:val="both"/>
        <w:rPr>
          <w:b/>
          <w:bCs/>
          <w:color w:val="auto"/>
          <w:highlight w:val="yellow"/>
        </w:rPr>
      </w:pPr>
    </w:p>
    <w:p w14:paraId="577BC62B" w14:textId="2A05B9AE" w:rsidR="00384FF3" w:rsidRPr="00384257" w:rsidRDefault="00384FF3" w:rsidP="00250508">
      <w:pPr>
        <w:pStyle w:val="Odsekzoznamu"/>
        <w:numPr>
          <w:ilvl w:val="0"/>
          <w:numId w:val="0"/>
        </w:numPr>
        <w:spacing w:after="0"/>
        <w:contextualSpacing w:val="0"/>
        <w:jc w:val="both"/>
        <w:rPr>
          <w:b/>
          <w:bCs/>
          <w:color w:val="auto"/>
        </w:rPr>
      </w:pPr>
      <w:r w:rsidRPr="00384257">
        <w:rPr>
          <w:b/>
          <w:bCs/>
          <w:color w:val="auto"/>
          <w:highlight w:val="yellow"/>
        </w:rPr>
        <w:lastRenderedPageBreak/>
        <w:t>Odpoveď č. 2</w:t>
      </w:r>
      <w:r w:rsidR="00797812" w:rsidRPr="00384257">
        <w:rPr>
          <w:b/>
          <w:bCs/>
          <w:color w:val="auto"/>
          <w:highlight w:val="yellow"/>
        </w:rPr>
        <w:t>7</w:t>
      </w:r>
    </w:p>
    <w:p w14:paraId="1C986F5F" w14:textId="087209DC" w:rsidR="007F4772" w:rsidRPr="00FA40A8" w:rsidRDefault="00C23D76" w:rsidP="00250508">
      <w:pPr>
        <w:pStyle w:val="Odsekzoznamu"/>
        <w:numPr>
          <w:ilvl w:val="0"/>
          <w:numId w:val="0"/>
        </w:numPr>
        <w:spacing w:after="0"/>
        <w:contextualSpacing w:val="0"/>
        <w:rPr>
          <w:rFonts w:eastAsia="Times New Roman"/>
          <w:color w:val="000000"/>
        </w:rPr>
      </w:pPr>
      <w:r w:rsidRPr="00FA40A8">
        <w:rPr>
          <w:rFonts w:eastAsia="Times New Roman"/>
          <w:color w:val="000000"/>
        </w:rPr>
        <w:t>Požadované položky sa doplnia do výkazu výmer:</w:t>
      </w:r>
      <w:r w:rsidRPr="00FA40A8">
        <w:rPr>
          <w:rFonts w:eastAsia="Times New Roman"/>
          <w:color w:val="000000"/>
        </w:rPr>
        <w:br/>
      </w:r>
      <w:r w:rsidRPr="00FA40A8">
        <w:rPr>
          <w:rFonts w:eastAsia="Times New Roman"/>
          <w:color w:val="000000"/>
        </w:rPr>
        <w:br/>
        <w:t xml:space="preserve">521455112.S       Zhotovenie koľaje </w:t>
      </w:r>
      <w:proofErr w:type="spellStart"/>
      <w:r w:rsidRPr="00FA40A8">
        <w:rPr>
          <w:rFonts w:eastAsia="Times New Roman"/>
          <w:color w:val="000000"/>
        </w:rPr>
        <w:t>stykovanej</w:t>
      </w:r>
      <w:proofErr w:type="spellEnd"/>
      <w:r w:rsidRPr="00FA40A8">
        <w:rPr>
          <w:rFonts w:eastAsia="Times New Roman"/>
          <w:color w:val="000000"/>
        </w:rPr>
        <w:t xml:space="preserve"> z koľajových polí tvaru UIC 60 na </w:t>
      </w:r>
      <w:proofErr w:type="spellStart"/>
      <w:r w:rsidRPr="00FA40A8">
        <w:rPr>
          <w:rFonts w:eastAsia="Times New Roman"/>
          <w:color w:val="000000"/>
        </w:rPr>
        <w:t>podv</w:t>
      </w:r>
      <w:proofErr w:type="spellEnd"/>
      <w:r w:rsidRPr="00FA40A8">
        <w:rPr>
          <w:rFonts w:eastAsia="Times New Roman"/>
          <w:color w:val="000000"/>
        </w:rPr>
        <w:t xml:space="preserve">. </w:t>
      </w:r>
      <w:proofErr w:type="spellStart"/>
      <w:r w:rsidRPr="00FA40A8">
        <w:rPr>
          <w:rFonts w:eastAsia="Times New Roman"/>
          <w:color w:val="000000"/>
        </w:rPr>
        <w:t>bet</w:t>
      </w:r>
      <w:proofErr w:type="spellEnd"/>
      <w:r w:rsidRPr="00FA40A8">
        <w:rPr>
          <w:rFonts w:eastAsia="Times New Roman"/>
          <w:color w:val="000000"/>
        </w:rPr>
        <w:t>., kladenie PKP 25/20, rozdelenie podvalov u        270 m</w:t>
      </w:r>
      <w:r w:rsidRPr="00FA40A8">
        <w:rPr>
          <w:rFonts w:eastAsia="Times New Roman"/>
          <w:color w:val="000000"/>
        </w:rPr>
        <w:br/>
      </w:r>
      <w:r w:rsidRPr="00FA40A8">
        <w:rPr>
          <w:rFonts w:eastAsia="Times New Roman"/>
          <w:color w:val="000000"/>
        </w:rPr>
        <w:br/>
        <w:t>548911121R        Zriadenie bezstykovej koľaje    320,000 m</w:t>
      </w:r>
      <w:r w:rsidRPr="00FA40A8">
        <w:rPr>
          <w:rFonts w:eastAsia="Times New Roman"/>
          <w:color w:val="000000"/>
        </w:rPr>
        <w:br/>
      </w:r>
      <w:r w:rsidRPr="00FA40A8">
        <w:rPr>
          <w:rFonts w:eastAsia="Times New Roman"/>
          <w:color w:val="000000"/>
        </w:rPr>
        <w:br/>
        <w:t>548141111.S       Brúsenie koľají brúsiacim vlakom koľajníc akéhokoľvek tvaru    320,000 m</w:t>
      </w:r>
    </w:p>
    <w:p w14:paraId="4A1F4C4F" w14:textId="77777777" w:rsidR="00C23D76" w:rsidRPr="00384257" w:rsidRDefault="00C23D76" w:rsidP="00250508">
      <w:pPr>
        <w:pStyle w:val="Odsekzoznamu"/>
        <w:numPr>
          <w:ilvl w:val="0"/>
          <w:numId w:val="0"/>
        </w:numPr>
        <w:spacing w:after="0"/>
        <w:contextualSpacing w:val="0"/>
        <w:rPr>
          <w:b/>
          <w:bCs/>
          <w:color w:val="auto"/>
        </w:rPr>
      </w:pPr>
    </w:p>
    <w:p w14:paraId="36D50CA2" w14:textId="3134AA50" w:rsidR="007F4772" w:rsidRPr="00FA40A8" w:rsidRDefault="007F4772" w:rsidP="00FA40A8">
      <w:pPr>
        <w:pStyle w:val="Odsekzoznamu"/>
        <w:numPr>
          <w:ilvl w:val="0"/>
          <w:numId w:val="0"/>
        </w:numPr>
        <w:spacing w:after="0"/>
        <w:contextualSpacing w:val="0"/>
        <w:jc w:val="both"/>
        <w:rPr>
          <w:color w:val="333333"/>
          <w:shd w:val="clear" w:color="auto" w:fill="FFFFFF"/>
        </w:rPr>
      </w:pPr>
      <w:r w:rsidRPr="00384257">
        <w:rPr>
          <w:b/>
          <w:bCs/>
          <w:color w:val="auto"/>
        </w:rPr>
        <w:t>Otázka č. 2</w:t>
      </w:r>
      <w:r w:rsidR="00797812" w:rsidRPr="00384257">
        <w:rPr>
          <w:b/>
          <w:bCs/>
          <w:color w:val="auto"/>
        </w:rPr>
        <w:t>8</w:t>
      </w:r>
      <w:r w:rsidRPr="00384257">
        <w:rPr>
          <w:b/>
          <w:bCs/>
          <w:color w:val="auto"/>
        </w:rPr>
        <w:t>:</w:t>
      </w:r>
      <w:r w:rsidRPr="00384257">
        <w:rPr>
          <w:color w:val="auto"/>
        </w:rPr>
        <w:t xml:space="preserve"> </w:t>
      </w:r>
      <w:r w:rsidRPr="00FA40A8">
        <w:rPr>
          <w:color w:val="333333"/>
          <w:shd w:val="clear" w:color="auto" w:fill="FFFFFF"/>
        </w:rPr>
        <w:t xml:space="preserve"> </w:t>
      </w:r>
    </w:p>
    <w:p w14:paraId="7CCAED97" w14:textId="4C0C81AC" w:rsidR="00A207A1" w:rsidRPr="00FA40A8" w:rsidRDefault="007F4772" w:rsidP="00FA40A8">
      <w:pPr>
        <w:pStyle w:val="Odsekzoznamu"/>
        <w:numPr>
          <w:ilvl w:val="0"/>
          <w:numId w:val="0"/>
        </w:numPr>
        <w:spacing w:after="0"/>
        <w:contextualSpacing w:val="0"/>
        <w:jc w:val="both"/>
        <w:rPr>
          <w:color w:val="333333"/>
        </w:rPr>
      </w:pPr>
      <w:r w:rsidRPr="00FA40A8">
        <w:rPr>
          <w:color w:val="333333"/>
          <w:shd w:val="clear" w:color="auto" w:fill="FFFFFF"/>
        </w:rPr>
        <w:t>Môže VO v návrhu zmluvy o dielo v čl. V. bod 11 upraviť nasledovne: „Objednávateľ je</w:t>
      </w:r>
      <w:r w:rsidR="004A1225">
        <w:rPr>
          <w:color w:val="333333"/>
          <w:shd w:val="clear" w:color="auto" w:fill="FFFFFF"/>
        </w:rPr>
        <w:t xml:space="preserve"> </w:t>
      </w:r>
      <w:r w:rsidRPr="00FA40A8">
        <w:rPr>
          <w:color w:val="333333"/>
          <w:shd w:val="clear" w:color="auto" w:fill="FFFFFF"/>
        </w:rPr>
        <w:t>oprávnený započítať svoju splatnú alebo nesplatnú pohľadávku z tejto zmluvy o dielo, ktorú má</w:t>
      </w:r>
      <w:r w:rsidR="004A1225">
        <w:rPr>
          <w:color w:val="333333"/>
          <w:shd w:val="clear" w:color="auto" w:fill="FFFFFF"/>
        </w:rPr>
        <w:t xml:space="preserve"> </w:t>
      </w:r>
      <w:r w:rsidRPr="00FA40A8">
        <w:rPr>
          <w:color w:val="333333"/>
          <w:shd w:val="clear" w:color="auto" w:fill="FFFFFF"/>
        </w:rPr>
        <w:t>voči zhotoviteľovi“?</w:t>
      </w:r>
      <w:r w:rsidRPr="00FA40A8">
        <w:rPr>
          <w:color w:val="333333"/>
        </w:rPr>
        <w:br/>
      </w:r>
    </w:p>
    <w:p w14:paraId="1009B9C3" w14:textId="218E7D49" w:rsidR="00A207A1" w:rsidRPr="00384257" w:rsidRDefault="00A207A1" w:rsidP="00250508">
      <w:pPr>
        <w:pStyle w:val="Odsekzoznamu"/>
        <w:numPr>
          <w:ilvl w:val="0"/>
          <w:numId w:val="0"/>
        </w:numPr>
        <w:spacing w:after="0"/>
        <w:contextualSpacing w:val="0"/>
        <w:jc w:val="both"/>
        <w:rPr>
          <w:b/>
          <w:bCs/>
          <w:color w:val="auto"/>
        </w:rPr>
      </w:pPr>
      <w:r w:rsidRPr="00384257">
        <w:rPr>
          <w:b/>
          <w:bCs/>
          <w:color w:val="auto"/>
          <w:highlight w:val="yellow"/>
        </w:rPr>
        <w:t>Odpoveď č. 2</w:t>
      </w:r>
      <w:r w:rsidR="00797812" w:rsidRPr="00384257">
        <w:rPr>
          <w:b/>
          <w:bCs/>
          <w:color w:val="auto"/>
          <w:highlight w:val="yellow"/>
        </w:rPr>
        <w:t>8</w:t>
      </w:r>
    </w:p>
    <w:p w14:paraId="1B6FC699" w14:textId="1ED98F33" w:rsidR="00342208" w:rsidRPr="00FA40A8" w:rsidRDefault="00342208" w:rsidP="00250508">
      <w:pPr>
        <w:spacing w:after="0"/>
        <w:contextualSpacing w:val="0"/>
        <w:jc w:val="both"/>
        <w:rPr>
          <w:rFonts w:eastAsia="Times New Roman"/>
          <w:color w:val="000000"/>
        </w:rPr>
      </w:pPr>
      <w:r w:rsidRPr="00FA40A8">
        <w:rPr>
          <w:rFonts w:eastAsia="Times New Roman"/>
          <w:color w:val="000000"/>
        </w:rPr>
        <w:t xml:space="preserve">Platia súťažné podklady -  Verejný obstarávateľ nebude čl. V bod 11 </w:t>
      </w:r>
      <w:proofErr w:type="spellStart"/>
      <w:r w:rsidRPr="00FA40A8">
        <w:rPr>
          <w:rFonts w:eastAsia="Times New Roman"/>
          <w:color w:val="000000"/>
        </w:rPr>
        <w:t>ZoD</w:t>
      </w:r>
      <w:proofErr w:type="spellEnd"/>
      <w:r w:rsidRPr="00FA40A8">
        <w:rPr>
          <w:rFonts w:eastAsia="Times New Roman"/>
          <w:color w:val="000000"/>
        </w:rPr>
        <w:t xml:space="preserve"> meniť.</w:t>
      </w:r>
    </w:p>
    <w:p w14:paraId="700AFB2B" w14:textId="6079A6A5" w:rsidR="007F4772" w:rsidRPr="00384257" w:rsidRDefault="007F4772" w:rsidP="00FA40A8">
      <w:pPr>
        <w:pStyle w:val="Odsekzoznamu"/>
        <w:numPr>
          <w:ilvl w:val="0"/>
          <w:numId w:val="0"/>
        </w:numPr>
        <w:spacing w:after="0"/>
        <w:contextualSpacing w:val="0"/>
        <w:jc w:val="both"/>
        <w:rPr>
          <w:color w:val="auto"/>
        </w:rPr>
      </w:pPr>
      <w:r w:rsidRPr="00FA40A8">
        <w:rPr>
          <w:color w:val="333333"/>
        </w:rPr>
        <w:br/>
      </w:r>
      <w:r w:rsidRPr="00384257">
        <w:rPr>
          <w:b/>
          <w:bCs/>
          <w:color w:val="auto"/>
        </w:rPr>
        <w:t>Otázka č. 2</w:t>
      </w:r>
      <w:r w:rsidR="00797812" w:rsidRPr="00384257">
        <w:rPr>
          <w:b/>
          <w:bCs/>
          <w:color w:val="auto"/>
        </w:rPr>
        <w:t>9</w:t>
      </w:r>
      <w:r w:rsidRPr="00384257">
        <w:rPr>
          <w:b/>
          <w:bCs/>
          <w:color w:val="auto"/>
        </w:rPr>
        <w:t>:</w:t>
      </w:r>
      <w:r w:rsidRPr="00384257">
        <w:rPr>
          <w:color w:val="auto"/>
        </w:rPr>
        <w:t xml:space="preserve"> </w:t>
      </w:r>
    </w:p>
    <w:p w14:paraId="7EEEEDF5" w14:textId="77777777" w:rsidR="00A207A1" w:rsidRPr="00FA40A8" w:rsidRDefault="007F4772" w:rsidP="00FA40A8">
      <w:pPr>
        <w:pStyle w:val="Odsekzoznamu"/>
        <w:numPr>
          <w:ilvl w:val="0"/>
          <w:numId w:val="0"/>
        </w:numPr>
        <w:spacing w:after="0"/>
        <w:contextualSpacing w:val="0"/>
        <w:rPr>
          <w:color w:val="333333"/>
        </w:rPr>
      </w:pPr>
      <w:r w:rsidRPr="00FA40A8">
        <w:rPr>
          <w:color w:val="333333"/>
          <w:shd w:val="clear" w:color="auto" w:fill="FFFFFF"/>
        </w:rPr>
        <w:t>Môže VO opraviť v čl. VII bod 17 odkaz vo vete. Máme za to, že vedúci stavby je určený v bod 1 ods. (ii) a nie v neexistujúcom odseku 6.1 článku VII.</w:t>
      </w:r>
      <w:r w:rsidRPr="00FA40A8">
        <w:rPr>
          <w:color w:val="333333"/>
        </w:rPr>
        <w:br/>
      </w:r>
    </w:p>
    <w:p w14:paraId="2F2BBEF9" w14:textId="1CAC0B8D" w:rsidR="00A207A1" w:rsidRPr="00384257" w:rsidRDefault="00A207A1" w:rsidP="00250508">
      <w:pPr>
        <w:pStyle w:val="Odsekzoznamu"/>
        <w:numPr>
          <w:ilvl w:val="0"/>
          <w:numId w:val="0"/>
        </w:numPr>
        <w:spacing w:after="0"/>
        <w:contextualSpacing w:val="0"/>
        <w:jc w:val="both"/>
        <w:rPr>
          <w:b/>
          <w:bCs/>
          <w:color w:val="auto"/>
        </w:rPr>
      </w:pPr>
      <w:r w:rsidRPr="00384257">
        <w:rPr>
          <w:b/>
          <w:bCs/>
          <w:color w:val="auto"/>
          <w:highlight w:val="yellow"/>
        </w:rPr>
        <w:t>Odpoveď č. 2</w:t>
      </w:r>
      <w:r w:rsidR="00797812" w:rsidRPr="00384257">
        <w:rPr>
          <w:b/>
          <w:bCs/>
          <w:color w:val="auto"/>
          <w:highlight w:val="yellow"/>
        </w:rPr>
        <w:t>9</w:t>
      </w:r>
    </w:p>
    <w:p w14:paraId="5BABFD83" w14:textId="55C94AA0" w:rsidR="008C6721" w:rsidRPr="00FA40A8" w:rsidRDefault="008C6721" w:rsidP="00250508">
      <w:pPr>
        <w:spacing w:after="0"/>
        <w:contextualSpacing w:val="0"/>
        <w:rPr>
          <w:rFonts w:eastAsia="Times New Roman"/>
          <w:color w:val="000000"/>
        </w:rPr>
      </w:pPr>
      <w:r w:rsidRPr="00FA40A8">
        <w:rPr>
          <w:rFonts w:eastAsia="Times New Roman"/>
          <w:color w:val="000000"/>
        </w:rPr>
        <w:t xml:space="preserve">Verejný obstarávateľ opraví číslovanie v čl. VII bod 17.  </w:t>
      </w:r>
    </w:p>
    <w:p w14:paraId="5C7C4CAE" w14:textId="21D48BDA" w:rsidR="00332CBC" w:rsidRPr="00384257" w:rsidRDefault="007F4772" w:rsidP="00250508">
      <w:pPr>
        <w:pStyle w:val="Odsekzoznamu"/>
        <w:numPr>
          <w:ilvl w:val="0"/>
          <w:numId w:val="0"/>
        </w:numPr>
        <w:spacing w:after="0"/>
        <w:contextualSpacing w:val="0"/>
        <w:rPr>
          <w:color w:val="auto"/>
        </w:rPr>
      </w:pPr>
      <w:r w:rsidRPr="00FA40A8">
        <w:rPr>
          <w:color w:val="333333"/>
        </w:rPr>
        <w:br/>
      </w:r>
      <w:r w:rsidR="00332CBC" w:rsidRPr="00384257">
        <w:rPr>
          <w:b/>
          <w:bCs/>
          <w:color w:val="auto"/>
        </w:rPr>
        <w:t xml:space="preserve">Otázka č. </w:t>
      </w:r>
      <w:r w:rsidR="001031B9" w:rsidRPr="00384257">
        <w:rPr>
          <w:b/>
          <w:bCs/>
          <w:color w:val="auto"/>
        </w:rPr>
        <w:t>30</w:t>
      </w:r>
      <w:r w:rsidR="00332CBC" w:rsidRPr="00384257">
        <w:rPr>
          <w:b/>
          <w:bCs/>
          <w:color w:val="auto"/>
        </w:rPr>
        <w:t>:</w:t>
      </w:r>
      <w:r w:rsidR="00332CBC" w:rsidRPr="00384257">
        <w:rPr>
          <w:color w:val="auto"/>
        </w:rPr>
        <w:t xml:space="preserve"> </w:t>
      </w:r>
    </w:p>
    <w:p w14:paraId="053CE482" w14:textId="16D78F4F" w:rsidR="00A207A1" w:rsidRPr="00FA40A8" w:rsidRDefault="007F4772" w:rsidP="00FA40A8">
      <w:pPr>
        <w:pStyle w:val="Odsekzoznamu"/>
        <w:numPr>
          <w:ilvl w:val="1"/>
          <w:numId w:val="0"/>
        </w:numPr>
        <w:spacing w:after="0"/>
        <w:rPr>
          <w:color w:val="333333"/>
        </w:rPr>
      </w:pPr>
      <w:r w:rsidRPr="00FA40A8">
        <w:rPr>
          <w:color w:val="333333"/>
          <w:shd w:val="clear" w:color="auto" w:fill="FFFFFF"/>
        </w:rPr>
        <w:t>Môže VO opraviť v čl. IX bod 6 odkaz vo vete. Máme za to, že odsek</w:t>
      </w:r>
      <w:r w:rsidR="00CC05BB" w:rsidRPr="00FA40A8">
        <w:rPr>
          <w:color w:val="333333"/>
        </w:rPr>
        <w:t>y</w:t>
      </w:r>
      <w:r w:rsidRPr="00FA40A8">
        <w:rPr>
          <w:color w:val="333333"/>
          <w:shd w:val="clear" w:color="auto" w:fill="FFFFFF"/>
        </w:rPr>
        <w:t xml:space="preserve"> 7.21 až 7.23 v článku nie sú. Ide o odseky 21 až 23 článku VII?</w:t>
      </w:r>
      <w:r w:rsidRPr="00FA40A8">
        <w:rPr>
          <w:color w:val="333333"/>
        </w:rPr>
        <w:br/>
      </w:r>
    </w:p>
    <w:p w14:paraId="0C170FE5" w14:textId="0F30DBEE" w:rsidR="00A207A1" w:rsidRPr="00384257" w:rsidRDefault="00A207A1" w:rsidP="00250508">
      <w:pPr>
        <w:pStyle w:val="Odsekzoznamu"/>
        <w:numPr>
          <w:ilvl w:val="0"/>
          <w:numId w:val="0"/>
        </w:numPr>
        <w:spacing w:after="0"/>
        <w:contextualSpacing w:val="0"/>
        <w:jc w:val="both"/>
        <w:rPr>
          <w:b/>
          <w:bCs/>
          <w:color w:val="auto"/>
        </w:rPr>
      </w:pPr>
      <w:r w:rsidRPr="00384257">
        <w:rPr>
          <w:b/>
          <w:bCs/>
          <w:color w:val="auto"/>
          <w:highlight w:val="yellow"/>
        </w:rPr>
        <w:t xml:space="preserve">Odpoveď č. </w:t>
      </w:r>
      <w:r w:rsidR="001031B9" w:rsidRPr="00384257">
        <w:rPr>
          <w:b/>
          <w:bCs/>
          <w:color w:val="auto"/>
          <w:highlight w:val="yellow"/>
        </w:rPr>
        <w:t>30</w:t>
      </w:r>
    </w:p>
    <w:p w14:paraId="73D12C8A" w14:textId="7B47DE87" w:rsidR="008C6721" w:rsidRPr="00FA40A8" w:rsidRDefault="008C6721" w:rsidP="00250508">
      <w:pPr>
        <w:spacing w:after="0"/>
        <w:contextualSpacing w:val="0"/>
        <w:rPr>
          <w:rFonts w:eastAsia="Times New Roman"/>
          <w:color w:val="000000"/>
        </w:rPr>
      </w:pPr>
      <w:r w:rsidRPr="00FA40A8">
        <w:rPr>
          <w:rFonts w:eastAsia="Times New Roman"/>
          <w:color w:val="000000"/>
        </w:rPr>
        <w:t>Verejný obstarávateľ opraví číslovanie v čl. IX bod 6.</w:t>
      </w:r>
    </w:p>
    <w:p w14:paraId="29C729C3" w14:textId="4E9038A9" w:rsidR="00332CBC" w:rsidRPr="00384257" w:rsidRDefault="007F4772" w:rsidP="00FA40A8">
      <w:pPr>
        <w:pStyle w:val="Odsekzoznamu"/>
        <w:numPr>
          <w:ilvl w:val="0"/>
          <w:numId w:val="0"/>
        </w:numPr>
        <w:spacing w:after="0"/>
        <w:contextualSpacing w:val="0"/>
        <w:rPr>
          <w:color w:val="auto"/>
        </w:rPr>
      </w:pPr>
      <w:r w:rsidRPr="00FA40A8">
        <w:rPr>
          <w:color w:val="333333"/>
        </w:rPr>
        <w:br/>
      </w:r>
      <w:r w:rsidR="00332CBC" w:rsidRPr="00384257">
        <w:rPr>
          <w:b/>
          <w:bCs/>
          <w:color w:val="auto"/>
        </w:rPr>
        <w:t>Otázka č. 3</w:t>
      </w:r>
      <w:r w:rsidR="001031B9" w:rsidRPr="00384257">
        <w:rPr>
          <w:b/>
          <w:bCs/>
          <w:color w:val="auto"/>
        </w:rPr>
        <w:t>1</w:t>
      </w:r>
      <w:r w:rsidR="00332CBC" w:rsidRPr="00384257">
        <w:rPr>
          <w:b/>
          <w:bCs/>
          <w:color w:val="auto"/>
        </w:rPr>
        <w:t>:</w:t>
      </w:r>
      <w:r w:rsidR="00332CBC" w:rsidRPr="00384257">
        <w:rPr>
          <w:color w:val="auto"/>
        </w:rPr>
        <w:t xml:space="preserve"> </w:t>
      </w:r>
    </w:p>
    <w:p w14:paraId="43FD7FBA" w14:textId="693FB6E2" w:rsidR="007F4772" w:rsidRPr="00FA40A8" w:rsidRDefault="007F4772" w:rsidP="00FA40A8">
      <w:pPr>
        <w:pStyle w:val="Odsekzoznamu"/>
        <w:numPr>
          <w:ilvl w:val="0"/>
          <w:numId w:val="0"/>
        </w:numPr>
        <w:spacing w:after="0"/>
        <w:contextualSpacing w:val="0"/>
        <w:jc w:val="both"/>
        <w:rPr>
          <w:color w:val="333333"/>
          <w:shd w:val="clear" w:color="auto" w:fill="FFFFFF"/>
        </w:rPr>
      </w:pPr>
      <w:r w:rsidRPr="00FA40A8">
        <w:rPr>
          <w:color w:val="333333"/>
          <w:shd w:val="clear" w:color="auto" w:fill="FFFFFF"/>
        </w:rPr>
        <w:t xml:space="preserve">Na objekte 101-Predĺženie Saratovskej ulice je položka 5538169381 navrhnutý </w:t>
      </w:r>
      <w:proofErr w:type="spellStart"/>
      <w:r w:rsidRPr="00FA40A8">
        <w:rPr>
          <w:color w:val="333333"/>
          <w:shd w:val="clear" w:color="auto" w:fill="FFFFFF"/>
        </w:rPr>
        <w:t>Zástavkový</w:t>
      </w:r>
      <w:proofErr w:type="spellEnd"/>
      <w:r w:rsidRPr="00FA40A8">
        <w:rPr>
          <w:color w:val="333333"/>
          <w:shd w:val="clear" w:color="auto" w:fill="FFFFFF"/>
        </w:rPr>
        <w:t xml:space="preserve"> prístrešok Nimbus. Podľa informácie od dodávateľa tento prístrešok už nevyhovuje dnešným normám a požiadavkám (staticky, technicky ani funkčne). Náklady na úpravu tohto výrobku do požadovaných </w:t>
      </w:r>
      <w:proofErr w:type="spellStart"/>
      <w:r w:rsidRPr="00FA40A8">
        <w:rPr>
          <w:color w:val="333333"/>
          <w:shd w:val="clear" w:color="auto" w:fill="FFFFFF"/>
        </w:rPr>
        <w:t>štandartov</w:t>
      </w:r>
      <w:proofErr w:type="spellEnd"/>
      <w:r w:rsidRPr="00FA40A8">
        <w:rPr>
          <w:color w:val="333333"/>
          <w:shd w:val="clear" w:color="auto" w:fill="FFFFFF"/>
        </w:rPr>
        <w:t xml:space="preserve"> dnešnej platnej legislatívy by bolo neekonomické.</w:t>
      </w:r>
      <w:r w:rsidRPr="00FA40A8">
        <w:rPr>
          <w:color w:val="333333"/>
        </w:rPr>
        <w:br/>
      </w:r>
      <w:r w:rsidRPr="00FA40A8">
        <w:rPr>
          <w:color w:val="333333"/>
          <w:shd w:val="clear" w:color="auto" w:fill="FFFFFF"/>
        </w:rPr>
        <w:t xml:space="preserve">Chceme požiadať obstarávateľa o vyjadrenie či je možné nahradiť prístrešok Nimbus prístreškom </w:t>
      </w:r>
      <w:proofErr w:type="spellStart"/>
      <w:r w:rsidRPr="00FA40A8">
        <w:rPr>
          <w:color w:val="333333"/>
          <w:shd w:val="clear" w:color="auto" w:fill="FFFFFF"/>
        </w:rPr>
        <w:t>Geomere</w:t>
      </w:r>
      <w:proofErr w:type="spellEnd"/>
      <w:r w:rsidRPr="00FA40A8">
        <w:rPr>
          <w:color w:val="333333"/>
          <w:shd w:val="clear" w:color="auto" w:fill="FFFFFF"/>
        </w:rPr>
        <w:t>.</w:t>
      </w:r>
      <w:r w:rsidRPr="00FA40A8">
        <w:rPr>
          <w:color w:val="333333"/>
        </w:rPr>
        <w:br/>
      </w:r>
      <w:r w:rsidRPr="00FA40A8">
        <w:rPr>
          <w:color w:val="333333"/>
          <w:shd w:val="clear" w:color="auto" w:fill="FFFFFF"/>
        </w:rPr>
        <w:t>Tento typ prístrešku sa používa v Bratislave a jej mestských častiach. Prístrešok je modulárny a veľmi variabilný.</w:t>
      </w:r>
      <w:r w:rsidR="00B53D1F" w:rsidRPr="00FA40A8">
        <w:rPr>
          <w:color w:val="333333"/>
          <w:shd w:val="clear" w:color="auto" w:fill="FFFFFF"/>
        </w:rPr>
        <w:t xml:space="preserve"> </w:t>
      </w:r>
      <w:r w:rsidRPr="00FA40A8">
        <w:rPr>
          <w:color w:val="333333"/>
          <w:shd w:val="clear" w:color="auto" w:fill="FFFFFF"/>
        </w:rPr>
        <w:t xml:space="preserve">Je možné ho osádzať s troma rôznymi prevedeniami strechy – sklenená, so sendvičového panelu, alebo z </w:t>
      </w:r>
      <w:proofErr w:type="spellStart"/>
      <w:r w:rsidRPr="00FA40A8">
        <w:rPr>
          <w:color w:val="333333"/>
          <w:shd w:val="clear" w:color="auto" w:fill="FFFFFF"/>
        </w:rPr>
        <w:t>fotovoltaických</w:t>
      </w:r>
      <w:proofErr w:type="spellEnd"/>
      <w:r w:rsidRPr="00FA40A8">
        <w:rPr>
          <w:color w:val="333333"/>
          <w:shd w:val="clear" w:color="auto" w:fill="FFFFFF"/>
        </w:rPr>
        <w:t xml:space="preserve"> panelov.</w:t>
      </w:r>
      <w:r w:rsidR="00B53D1F" w:rsidRPr="00FA40A8">
        <w:rPr>
          <w:color w:val="333333"/>
          <w:shd w:val="clear" w:color="auto" w:fill="FFFFFF"/>
        </w:rPr>
        <w:t xml:space="preserve"> </w:t>
      </w:r>
      <w:r w:rsidRPr="00FA40A8">
        <w:rPr>
          <w:color w:val="333333"/>
          <w:shd w:val="clear" w:color="auto" w:fill="FFFFFF"/>
        </w:rPr>
        <w:t>Chceme požiadať obstarávateľa o</w:t>
      </w:r>
      <w:r w:rsidR="00B53D1F" w:rsidRPr="00FA40A8">
        <w:rPr>
          <w:color w:val="333333"/>
          <w:shd w:val="clear" w:color="auto" w:fill="FFFFFF"/>
        </w:rPr>
        <w:t> </w:t>
      </w:r>
      <w:r w:rsidRPr="00FA40A8">
        <w:rPr>
          <w:color w:val="333333"/>
          <w:shd w:val="clear" w:color="auto" w:fill="FFFFFF"/>
        </w:rPr>
        <w:t>vyjadrenie</w:t>
      </w:r>
      <w:r w:rsidR="00B53D1F" w:rsidRPr="00FA40A8">
        <w:rPr>
          <w:color w:val="333333"/>
          <w:shd w:val="clear" w:color="auto" w:fill="FFFFFF"/>
        </w:rPr>
        <w:t>,</w:t>
      </w:r>
      <w:r w:rsidRPr="00FA40A8">
        <w:rPr>
          <w:color w:val="333333"/>
          <w:shd w:val="clear" w:color="auto" w:fill="FFFFFF"/>
        </w:rPr>
        <w:t xml:space="preserve"> aký typ prístrešku má byť ocenený.</w:t>
      </w:r>
    </w:p>
    <w:p w14:paraId="0CFA8C1B" w14:textId="77777777" w:rsidR="00C23D76" w:rsidRPr="00FA40A8" w:rsidRDefault="00C23D76" w:rsidP="00FA40A8">
      <w:pPr>
        <w:pStyle w:val="Odsekzoznamu"/>
        <w:numPr>
          <w:ilvl w:val="0"/>
          <w:numId w:val="0"/>
        </w:numPr>
        <w:spacing w:after="0"/>
        <w:contextualSpacing w:val="0"/>
        <w:rPr>
          <w:color w:val="333333"/>
          <w:shd w:val="clear" w:color="auto" w:fill="FFFFFF"/>
        </w:rPr>
      </w:pPr>
    </w:p>
    <w:p w14:paraId="6BC96E4C" w14:textId="5AA4FEE7" w:rsidR="00A207A1" w:rsidRPr="00384257" w:rsidRDefault="00A207A1" w:rsidP="00250508">
      <w:pPr>
        <w:pStyle w:val="Odsekzoznamu"/>
        <w:numPr>
          <w:ilvl w:val="0"/>
          <w:numId w:val="0"/>
        </w:numPr>
        <w:spacing w:after="0"/>
        <w:contextualSpacing w:val="0"/>
        <w:jc w:val="both"/>
        <w:rPr>
          <w:b/>
          <w:bCs/>
          <w:color w:val="auto"/>
        </w:rPr>
      </w:pPr>
      <w:r w:rsidRPr="00384257">
        <w:rPr>
          <w:b/>
          <w:bCs/>
          <w:color w:val="auto"/>
          <w:highlight w:val="yellow"/>
        </w:rPr>
        <w:t>Odpoveď č. 3</w:t>
      </w:r>
      <w:r w:rsidR="001031B9" w:rsidRPr="00384257">
        <w:rPr>
          <w:b/>
          <w:bCs/>
          <w:color w:val="auto"/>
          <w:highlight w:val="yellow"/>
        </w:rPr>
        <w:t>1</w:t>
      </w:r>
      <w:r w:rsidRPr="00384257">
        <w:rPr>
          <w:b/>
          <w:bCs/>
          <w:color w:val="auto"/>
          <w:highlight w:val="yellow"/>
        </w:rPr>
        <w:t>:</w:t>
      </w:r>
    </w:p>
    <w:p w14:paraId="701FD7BC" w14:textId="77777777" w:rsidR="00E408A2" w:rsidRPr="00FA40A8" w:rsidRDefault="00E408A2" w:rsidP="00250508">
      <w:pPr>
        <w:spacing w:after="0"/>
        <w:contextualSpacing w:val="0"/>
        <w:rPr>
          <w:rFonts w:eastAsia="Times New Roman"/>
          <w:color w:val="000000"/>
        </w:rPr>
      </w:pPr>
      <w:r w:rsidRPr="00FA40A8">
        <w:rPr>
          <w:rFonts w:eastAsia="Times New Roman"/>
          <w:color w:val="000000"/>
        </w:rPr>
        <w:t>Typ prístrešku uvedená v DRS je iba orientačný. Do DRS sa doplňujú požadované technické parametre prístrešku platné pre predmetnú stavbu.</w:t>
      </w:r>
    </w:p>
    <w:p w14:paraId="2468C878" w14:textId="77777777" w:rsidR="00D227B6" w:rsidRPr="00384257" w:rsidRDefault="00D227B6" w:rsidP="00FA40A8">
      <w:pPr>
        <w:pStyle w:val="Odsekzoznamu"/>
        <w:numPr>
          <w:ilvl w:val="0"/>
          <w:numId w:val="0"/>
        </w:numPr>
        <w:spacing w:after="0"/>
        <w:contextualSpacing w:val="0"/>
        <w:rPr>
          <w:b/>
          <w:bCs/>
          <w:color w:val="auto"/>
        </w:rPr>
      </w:pPr>
    </w:p>
    <w:p w14:paraId="54D1CFB5" w14:textId="0751088E" w:rsidR="00D227B6" w:rsidRPr="00384257" w:rsidRDefault="00D227B6" w:rsidP="00FA40A8">
      <w:pPr>
        <w:pStyle w:val="Odsekzoznamu"/>
        <w:numPr>
          <w:ilvl w:val="0"/>
          <w:numId w:val="0"/>
        </w:numPr>
        <w:spacing w:after="0"/>
        <w:contextualSpacing w:val="0"/>
        <w:rPr>
          <w:color w:val="auto"/>
        </w:rPr>
      </w:pPr>
      <w:r w:rsidRPr="00384257">
        <w:rPr>
          <w:b/>
          <w:bCs/>
          <w:color w:val="auto"/>
        </w:rPr>
        <w:lastRenderedPageBreak/>
        <w:t>Otázka č. 3</w:t>
      </w:r>
      <w:r w:rsidR="001031B9" w:rsidRPr="00384257">
        <w:rPr>
          <w:b/>
          <w:bCs/>
          <w:color w:val="auto"/>
        </w:rPr>
        <w:t>2</w:t>
      </w:r>
      <w:r w:rsidRPr="00384257">
        <w:rPr>
          <w:b/>
          <w:bCs/>
          <w:color w:val="auto"/>
        </w:rPr>
        <w:t>:</w:t>
      </w:r>
      <w:r w:rsidRPr="00384257">
        <w:rPr>
          <w:color w:val="auto"/>
        </w:rPr>
        <w:t xml:space="preserve"> </w:t>
      </w:r>
    </w:p>
    <w:p w14:paraId="011C228A" w14:textId="2044DA6C" w:rsidR="004A476C" w:rsidRPr="00FA40A8" w:rsidRDefault="00D227B6" w:rsidP="00FA40A8">
      <w:pPr>
        <w:pStyle w:val="Odsekzoznamu"/>
        <w:numPr>
          <w:ilvl w:val="0"/>
          <w:numId w:val="0"/>
        </w:numPr>
        <w:spacing w:after="0"/>
        <w:contextualSpacing w:val="0"/>
        <w:jc w:val="both"/>
        <w:rPr>
          <w:color w:val="333333"/>
          <w:shd w:val="clear" w:color="auto" w:fill="FFFFFF"/>
        </w:rPr>
      </w:pPr>
      <w:r w:rsidRPr="00FA40A8">
        <w:rPr>
          <w:color w:val="333333"/>
          <w:shd w:val="clear" w:color="auto" w:fill="FFFFFF"/>
        </w:rPr>
        <w:t>„Účelom procesu Verejného obstarávania je podľa názoru uchádzača získať z trhu najhospodárnejšiu realizovateľnú ponuku. Súťažné podklady zverejnené v tomto procese by nemali v neprimeranej miere prenášať riziko na žiadnu zo zmluvných strán. V spojitosti so skokovým nárastom cien stavebných materiálov počas uplynulého obdobia a faktom, že spôsob valorizácie nie je v návrhu zmluvy o dielo žiadnym spôsobom upravený, a teda riziko neočakávaných nákladov má niesť zhotoviteľ, sa pýtame:</w:t>
      </w:r>
    </w:p>
    <w:p w14:paraId="789713A8" w14:textId="0C7C2FC3" w:rsidR="00A71C62" w:rsidRPr="00FA40A8" w:rsidRDefault="00D227B6" w:rsidP="00FA40A8">
      <w:pPr>
        <w:pStyle w:val="Odsekzoznamu"/>
        <w:numPr>
          <w:ilvl w:val="0"/>
          <w:numId w:val="0"/>
        </w:numPr>
        <w:spacing w:after="0"/>
        <w:contextualSpacing w:val="0"/>
        <w:jc w:val="both"/>
        <w:rPr>
          <w:color w:val="333333"/>
          <w:shd w:val="clear" w:color="auto" w:fill="FFFFFF"/>
        </w:rPr>
      </w:pPr>
      <w:r w:rsidRPr="00FA40A8">
        <w:rPr>
          <w:color w:val="333333"/>
        </w:rPr>
        <w:br/>
      </w:r>
      <w:r w:rsidRPr="00FA40A8">
        <w:rPr>
          <w:color w:val="333333"/>
          <w:shd w:val="clear" w:color="auto" w:fill="FFFFFF"/>
        </w:rPr>
        <w:t>a. upraví/doplní verejný obstarávateľ návrh zmluvy o dielo o ustanovenie, v ktorom ošetrí tento prípad neočakávaného nárastu nepredvídateľných nákladov počas lehoty výstavby tak, aby pokrývali nárast nákladov vznikajúcich v stavebnom sektore a zabezpečil tak plynulé a úspešné dokončenie Diela?</w:t>
      </w:r>
    </w:p>
    <w:p w14:paraId="57615290" w14:textId="41A0804D" w:rsidR="00D227B6" w:rsidRPr="00FA40A8" w:rsidRDefault="00D227B6" w:rsidP="00FA40A8">
      <w:pPr>
        <w:pStyle w:val="Odsekzoznamu"/>
        <w:numPr>
          <w:ilvl w:val="0"/>
          <w:numId w:val="0"/>
        </w:numPr>
        <w:spacing w:after="0"/>
        <w:contextualSpacing w:val="0"/>
        <w:jc w:val="both"/>
        <w:rPr>
          <w:color w:val="333333"/>
          <w:shd w:val="clear" w:color="auto" w:fill="FFFFFF"/>
        </w:rPr>
      </w:pPr>
      <w:r w:rsidRPr="00FA40A8">
        <w:rPr>
          <w:color w:val="333333"/>
          <w:shd w:val="clear" w:color="auto" w:fill="FFFFFF"/>
        </w:rPr>
        <w:t>b. respektíve, ak bude odpoveď na otázku po a) záporná, môže verejný obstarávateľ pridať do návrhu zmluvy o dielo: „V prípade, ak nárast ceny stavebného materiálu, alebo iného vstupu zhotoviteľa preukázateľne vzrastie o viac ako 15% oproti nákladom z jeho cenovej ponuky, budú tieto nepredvídateľné naviac náklady dôvodom na uzatvorenie dodatku k zmluve o dielo, ktorým dôjde k zmene zmluvy“ ? Uchádzač pripomína, že hodnota 15% má oporu v §18 zákona o verejnom obstarávaní.</w:t>
      </w:r>
      <w:r w:rsidRPr="00FA40A8">
        <w:rPr>
          <w:color w:val="333333"/>
        </w:rPr>
        <w:br/>
      </w:r>
      <w:r w:rsidRPr="00FA40A8">
        <w:rPr>
          <w:color w:val="333333"/>
          <w:shd w:val="clear" w:color="auto" w:fill="FFFFFF"/>
        </w:rPr>
        <w:t>c. Keďže v súvislosti so skokovým nárastom cien stavebných materiálov vzniká na trhu v jednotlivých prípadoch aj problém s ich nedostupnosťou, zohľadní verejný obstarávateľ v takomto prípade (po preukázaní prípadných dopadov) túto skutočnosť aj do termínov plnenia Zmluvy o Dielo?“</w:t>
      </w:r>
    </w:p>
    <w:p w14:paraId="21093AC1" w14:textId="77777777" w:rsidR="00C23D76" w:rsidRPr="00384257" w:rsidRDefault="00C23D76" w:rsidP="00FA40A8">
      <w:pPr>
        <w:pStyle w:val="Odsekzoznamu"/>
        <w:numPr>
          <w:ilvl w:val="0"/>
          <w:numId w:val="0"/>
        </w:numPr>
        <w:spacing w:after="0"/>
        <w:contextualSpacing w:val="0"/>
        <w:jc w:val="both"/>
        <w:rPr>
          <w:b/>
          <w:bCs/>
          <w:color w:val="auto"/>
        </w:rPr>
      </w:pPr>
    </w:p>
    <w:p w14:paraId="3057F9F7" w14:textId="7A1FD0FB" w:rsidR="00D227B6" w:rsidRPr="00384257" w:rsidRDefault="00D227B6" w:rsidP="00250508">
      <w:pPr>
        <w:pStyle w:val="Odsekzoznamu"/>
        <w:numPr>
          <w:ilvl w:val="0"/>
          <w:numId w:val="0"/>
        </w:numPr>
        <w:spacing w:after="0"/>
        <w:contextualSpacing w:val="0"/>
        <w:jc w:val="both"/>
        <w:rPr>
          <w:b/>
          <w:bCs/>
          <w:color w:val="auto"/>
        </w:rPr>
      </w:pPr>
      <w:r w:rsidRPr="00384257">
        <w:rPr>
          <w:b/>
          <w:bCs/>
          <w:color w:val="auto"/>
          <w:highlight w:val="yellow"/>
        </w:rPr>
        <w:t>Odpoveď č. 3</w:t>
      </w:r>
      <w:r w:rsidR="00985DF1" w:rsidRPr="00384257">
        <w:rPr>
          <w:b/>
          <w:bCs/>
          <w:color w:val="auto"/>
          <w:highlight w:val="yellow"/>
        </w:rPr>
        <w:t>2a</w:t>
      </w:r>
    </w:p>
    <w:p w14:paraId="1BCC78E0" w14:textId="4F121167" w:rsidR="00BB1E73" w:rsidRPr="00FA40A8" w:rsidRDefault="00BB1E73" w:rsidP="00FA40A8">
      <w:pPr>
        <w:spacing w:after="0"/>
        <w:contextualSpacing w:val="0"/>
        <w:jc w:val="both"/>
        <w:rPr>
          <w:rFonts w:eastAsia="Times New Roman"/>
          <w:color w:val="000000"/>
        </w:rPr>
      </w:pPr>
      <w:r w:rsidRPr="00FA40A8">
        <w:rPr>
          <w:rFonts w:eastAsia="Times New Roman"/>
          <w:color w:val="000000"/>
        </w:rPr>
        <w:t xml:space="preserve">Verejný obstarávateľ zohľadní v </w:t>
      </w:r>
      <w:proofErr w:type="spellStart"/>
      <w:r w:rsidRPr="00FA40A8">
        <w:rPr>
          <w:rFonts w:eastAsia="Times New Roman"/>
          <w:color w:val="000000"/>
        </w:rPr>
        <w:t>ZoD</w:t>
      </w:r>
      <w:proofErr w:type="spellEnd"/>
      <w:r w:rsidRPr="00FA40A8">
        <w:rPr>
          <w:rFonts w:eastAsia="Times New Roman"/>
          <w:color w:val="000000"/>
        </w:rPr>
        <w:t xml:space="preserve"> nárast nákladov </w:t>
      </w:r>
      <w:r w:rsidR="00C23D76" w:rsidRPr="00FA40A8">
        <w:rPr>
          <w:rFonts w:eastAsia="Times New Roman"/>
          <w:color w:val="000000"/>
        </w:rPr>
        <w:t>v</w:t>
      </w:r>
      <w:r w:rsidRPr="00FA40A8">
        <w:rPr>
          <w:rFonts w:eastAsia="Times New Roman"/>
          <w:color w:val="000000"/>
        </w:rPr>
        <w:t>znikajúcich v stavebnom sektore doplnením Inflačnej doložky.</w:t>
      </w:r>
    </w:p>
    <w:p w14:paraId="44F5E5ED" w14:textId="77777777" w:rsidR="00BB1E73" w:rsidRPr="00FA40A8" w:rsidRDefault="00BB1E73" w:rsidP="00250508">
      <w:pPr>
        <w:pStyle w:val="Odsekzoznamu"/>
        <w:numPr>
          <w:ilvl w:val="0"/>
          <w:numId w:val="0"/>
        </w:numPr>
        <w:spacing w:after="0"/>
        <w:contextualSpacing w:val="0"/>
        <w:jc w:val="both"/>
        <w:rPr>
          <w:rFonts w:eastAsia="Times New Roman"/>
          <w:color w:val="000000"/>
        </w:rPr>
      </w:pPr>
    </w:p>
    <w:p w14:paraId="21F7E7F9" w14:textId="31A12957" w:rsidR="00985DF1" w:rsidRPr="00384257" w:rsidRDefault="00985DF1" w:rsidP="00250508">
      <w:pPr>
        <w:pStyle w:val="Odsekzoznamu"/>
        <w:numPr>
          <w:ilvl w:val="0"/>
          <w:numId w:val="0"/>
        </w:numPr>
        <w:spacing w:after="0"/>
        <w:contextualSpacing w:val="0"/>
        <w:jc w:val="both"/>
        <w:rPr>
          <w:b/>
          <w:bCs/>
          <w:color w:val="auto"/>
        </w:rPr>
      </w:pPr>
      <w:r w:rsidRPr="00384257">
        <w:rPr>
          <w:b/>
          <w:bCs/>
          <w:color w:val="auto"/>
          <w:highlight w:val="yellow"/>
        </w:rPr>
        <w:t>Odpoveď č. 32b</w:t>
      </w:r>
    </w:p>
    <w:p w14:paraId="0C55ECC4" w14:textId="743FDACA" w:rsidR="00624C4C" w:rsidRPr="00384257" w:rsidRDefault="00624C4C" w:rsidP="00250508">
      <w:pPr>
        <w:pStyle w:val="Odsekzoznamu"/>
        <w:numPr>
          <w:ilvl w:val="0"/>
          <w:numId w:val="0"/>
        </w:numPr>
        <w:spacing w:after="0"/>
        <w:contextualSpacing w:val="0"/>
        <w:jc w:val="both"/>
        <w:rPr>
          <w:b/>
          <w:bCs/>
          <w:color w:val="auto"/>
        </w:rPr>
      </w:pPr>
      <w:r w:rsidRPr="00384257">
        <w:rPr>
          <w:b/>
          <w:bCs/>
          <w:color w:val="auto"/>
        </w:rPr>
        <w:t>-------</w:t>
      </w:r>
    </w:p>
    <w:p w14:paraId="3E8AFD65" w14:textId="0EBBC7B3" w:rsidR="00985DF1" w:rsidRPr="00384257" w:rsidRDefault="00985DF1" w:rsidP="00250508">
      <w:pPr>
        <w:pStyle w:val="Odsekzoznamu"/>
        <w:numPr>
          <w:ilvl w:val="0"/>
          <w:numId w:val="0"/>
        </w:numPr>
        <w:spacing w:after="0"/>
        <w:contextualSpacing w:val="0"/>
        <w:jc w:val="both"/>
        <w:rPr>
          <w:b/>
          <w:bCs/>
          <w:color w:val="auto"/>
        </w:rPr>
      </w:pPr>
      <w:r w:rsidRPr="00384257">
        <w:rPr>
          <w:b/>
          <w:bCs/>
          <w:color w:val="auto"/>
          <w:highlight w:val="yellow"/>
        </w:rPr>
        <w:t>Odpoveď č. 32c</w:t>
      </w:r>
    </w:p>
    <w:p w14:paraId="22B2D6EB" w14:textId="2ED1F281" w:rsidR="00624C4C" w:rsidRPr="00FA40A8" w:rsidRDefault="00624C4C" w:rsidP="00250508">
      <w:pPr>
        <w:spacing w:after="0"/>
        <w:contextualSpacing w:val="0"/>
        <w:jc w:val="both"/>
        <w:rPr>
          <w:rFonts w:eastAsia="Times New Roman"/>
          <w:color w:val="000000"/>
        </w:rPr>
      </w:pPr>
      <w:r w:rsidRPr="00FA40A8">
        <w:rPr>
          <w:rFonts w:eastAsia="Times New Roman"/>
          <w:color w:val="000000"/>
        </w:rPr>
        <w:t>Aktuálna situácia na trhu stavebných výrobkov je všeobecne známa. Verejný obstarávateľ bude situáciu na trhu stavebných materiálov priebežne vyhodnocovať  a v prípade potreby sa ňou bude zaoberať.</w:t>
      </w:r>
    </w:p>
    <w:p w14:paraId="2B437F6A" w14:textId="298BBF98" w:rsidR="00384FF3" w:rsidRPr="00384257" w:rsidRDefault="00384FF3" w:rsidP="00FA40A8">
      <w:pPr>
        <w:spacing w:after="0"/>
        <w:contextualSpacing w:val="0"/>
        <w:jc w:val="both"/>
        <w:rPr>
          <w:b/>
          <w:bCs/>
          <w:color w:val="auto"/>
        </w:rPr>
      </w:pPr>
    </w:p>
    <w:p w14:paraId="079ABF10" w14:textId="6DF17586" w:rsidR="00C66AD8" w:rsidRPr="00384257" w:rsidRDefault="00C66AD8" w:rsidP="00FA40A8">
      <w:pPr>
        <w:pStyle w:val="Odsekzoznamu"/>
        <w:numPr>
          <w:ilvl w:val="0"/>
          <w:numId w:val="0"/>
        </w:numPr>
        <w:spacing w:after="0"/>
        <w:contextualSpacing w:val="0"/>
        <w:rPr>
          <w:color w:val="auto"/>
        </w:rPr>
      </w:pPr>
      <w:r w:rsidRPr="00384257">
        <w:rPr>
          <w:b/>
          <w:bCs/>
          <w:color w:val="auto"/>
        </w:rPr>
        <w:t>Otázka č. 3</w:t>
      </w:r>
      <w:r w:rsidR="00985DF1" w:rsidRPr="00384257">
        <w:rPr>
          <w:b/>
          <w:bCs/>
          <w:color w:val="auto"/>
        </w:rPr>
        <w:t>3</w:t>
      </w:r>
      <w:r w:rsidRPr="00384257">
        <w:rPr>
          <w:b/>
          <w:bCs/>
          <w:color w:val="auto"/>
        </w:rPr>
        <w:t>:</w:t>
      </w:r>
      <w:r w:rsidRPr="00384257">
        <w:rPr>
          <w:color w:val="auto"/>
        </w:rPr>
        <w:t xml:space="preserve"> </w:t>
      </w:r>
    </w:p>
    <w:p w14:paraId="222B9578" w14:textId="77777777" w:rsidR="00A97E15" w:rsidRPr="00FA40A8" w:rsidRDefault="00416355" w:rsidP="00FA40A8">
      <w:pPr>
        <w:pStyle w:val="Odsekzoznamu"/>
        <w:numPr>
          <w:ilvl w:val="0"/>
          <w:numId w:val="0"/>
        </w:numPr>
        <w:spacing w:after="0"/>
        <w:contextualSpacing w:val="0"/>
        <w:jc w:val="both"/>
        <w:rPr>
          <w:color w:val="333333"/>
          <w:shd w:val="clear" w:color="auto" w:fill="FFFFFF"/>
        </w:rPr>
      </w:pPr>
      <w:r w:rsidRPr="00FA40A8">
        <w:rPr>
          <w:color w:val="333333"/>
          <w:shd w:val="clear" w:color="auto" w:fill="FFFFFF"/>
        </w:rPr>
        <w:t xml:space="preserve">Otázky k objektu: 451 Úprava trakčného vedenia v </w:t>
      </w:r>
      <w:proofErr w:type="spellStart"/>
      <w:r w:rsidRPr="00FA40A8">
        <w:rPr>
          <w:color w:val="333333"/>
          <w:shd w:val="clear" w:color="auto" w:fill="FFFFFF"/>
        </w:rPr>
        <w:t>žkm</w:t>
      </w:r>
      <w:proofErr w:type="spellEnd"/>
      <w:r w:rsidRPr="00FA40A8">
        <w:rPr>
          <w:color w:val="333333"/>
          <w:shd w:val="clear" w:color="auto" w:fill="FFFFFF"/>
        </w:rPr>
        <w:t xml:space="preserve"> 46,504</w:t>
      </w:r>
    </w:p>
    <w:p w14:paraId="151B0CAC" w14:textId="6D5922B8" w:rsidR="00FF7100" w:rsidRPr="00FA40A8" w:rsidRDefault="00416355" w:rsidP="00FA40A8">
      <w:pPr>
        <w:pStyle w:val="Odsekzoznamu"/>
        <w:numPr>
          <w:ilvl w:val="0"/>
          <w:numId w:val="0"/>
        </w:numPr>
        <w:spacing w:after="0"/>
        <w:contextualSpacing w:val="0"/>
        <w:jc w:val="both"/>
        <w:rPr>
          <w:color w:val="333333"/>
          <w:shd w:val="clear" w:color="auto" w:fill="FFFFFF"/>
        </w:rPr>
      </w:pPr>
      <w:r w:rsidRPr="00FA40A8">
        <w:rPr>
          <w:color w:val="333333"/>
          <w:shd w:val="clear" w:color="auto" w:fill="FFFFFF"/>
        </w:rPr>
        <w:t xml:space="preserve">Podľa predloženého VV predmetného objektu sa vo výkaze nenachádzajú samostatné položky na krytie nákladov-poplatkov za uskladnenie </w:t>
      </w:r>
      <w:proofErr w:type="spellStart"/>
      <w:r w:rsidRPr="00FA40A8">
        <w:rPr>
          <w:color w:val="333333"/>
          <w:shd w:val="clear" w:color="auto" w:fill="FFFFFF"/>
        </w:rPr>
        <w:t>depónie</w:t>
      </w:r>
      <w:proofErr w:type="spellEnd"/>
      <w:r w:rsidRPr="00FA40A8">
        <w:rPr>
          <w:color w:val="333333"/>
          <w:shd w:val="clear" w:color="auto" w:fill="FFFFFF"/>
        </w:rPr>
        <w:t xml:space="preserve"> zeminy a demontovaného materiálu (vr. odvozu ) podľa charakteru odpadu.</w:t>
      </w:r>
    </w:p>
    <w:p w14:paraId="2A9B3B29" w14:textId="0F95E5C8" w:rsidR="00BB261A" w:rsidRPr="00FA40A8" w:rsidRDefault="00416355" w:rsidP="00FA40A8">
      <w:pPr>
        <w:pStyle w:val="Odsekzoznamu"/>
        <w:numPr>
          <w:ilvl w:val="0"/>
          <w:numId w:val="0"/>
        </w:numPr>
        <w:spacing w:after="0"/>
        <w:contextualSpacing w:val="0"/>
        <w:jc w:val="both"/>
        <w:rPr>
          <w:color w:val="333333"/>
          <w:shd w:val="clear" w:color="auto" w:fill="FFFFFF"/>
        </w:rPr>
      </w:pPr>
      <w:r w:rsidRPr="00FA40A8">
        <w:rPr>
          <w:color w:val="333333"/>
          <w:shd w:val="clear" w:color="auto" w:fill="FFFFFF"/>
        </w:rPr>
        <w:t xml:space="preserve">Otázka : Zabezpečí obstarávateľ úpravu výkazu výmer predmetného objektu v zmysle vyššie uvedeného ? </w:t>
      </w:r>
    </w:p>
    <w:p w14:paraId="5739468F" w14:textId="620D7BE6" w:rsidR="00416355" w:rsidRPr="00FA40A8" w:rsidRDefault="00416355" w:rsidP="00FA40A8">
      <w:pPr>
        <w:pStyle w:val="Odsekzoznamu"/>
        <w:numPr>
          <w:ilvl w:val="0"/>
          <w:numId w:val="0"/>
        </w:numPr>
        <w:spacing w:after="0"/>
        <w:contextualSpacing w:val="0"/>
        <w:jc w:val="both"/>
        <w:rPr>
          <w:color w:val="333333"/>
          <w:shd w:val="clear" w:color="auto" w:fill="FFFFFF"/>
        </w:rPr>
      </w:pPr>
      <w:r w:rsidRPr="00FA40A8">
        <w:rPr>
          <w:color w:val="333333"/>
          <w:shd w:val="clear" w:color="auto" w:fill="FFFFFF"/>
        </w:rPr>
        <w:t>Súčasne</w:t>
      </w:r>
      <w:r w:rsidR="00BB261A" w:rsidRPr="00FA40A8">
        <w:rPr>
          <w:color w:val="333333"/>
        </w:rPr>
        <w:t xml:space="preserve"> </w:t>
      </w:r>
      <w:r w:rsidRPr="00FA40A8">
        <w:rPr>
          <w:color w:val="333333"/>
          <w:shd w:val="clear" w:color="auto" w:fill="FFFFFF"/>
        </w:rPr>
        <w:t>žiadame poskytnutie aktuálneho vyjadrenie zložky ŽSR k predmetnému objektu.</w:t>
      </w:r>
    </w:p>
    <w:p w14:paraId="3A57124D" w14:textId="77777777" w:rsidR="00C23D76" w:rsidRPr="00FA40A8" w:rsidRDefault="00C23D76" w:rsidP="00FA40A8">
      <w:pPr>
        <w:pStyle w:val="Odsekzoznamu"/>
        <w:numPr>
          <w:ilvl w:val="0"/>
          <w:numId w:val="0"/>
        </w:numPr>
        <w:spacing w:after="0"/>
        <w:contextualSpacing w:val="0"/>
        <w:rPr>
          <w:color w:val="333333"/>
          <w:shd w:val="clear" w:color="auto" w:fill="FFFFFF"/>
        </w:rPr>
      </w:pPr>
    </w:p>
    <w:p w14:paraId="10C56BCE" w14:textId="3965F575" w:rsidR="00EC023D" w:rsidRPr="00384257" w:rsidRDefault="00EC023D" w:rsidP="00250508">
      <w:pPr>
        <w:pStyle w:val="Odsekzoznamu"/>
        <w:numPr>
          <w:ilvl w:val="0"/>
          <w:numId w:val="0"/>
        </w:numPr>
        <w:spacing w:after="0"/>
        <w:contextualSpacing w:val="0"/>
        <w:jc w:val="both"/>
        <w:rPr>
          <w:b/>
          <w:bCs/>
          <w:color w:val="auto"/>
        </w:rPr>
      </w:pPr>
      <w:r w:rsidRPr="00384257">
        <w:rPr>
          <w:b/>
          <w:bCs/>
          <w:color w:val="auto"/>
          <w:highlight w:val="yellow"/>
        </w:rPr>
        <w:t>Odpoveď č. 3</w:t>
      </w:r>
      <w:r w:rsidR="00985DF1" w:rsidRPr="00384257">
        <w:rPr>
          <w:b/>
          <w:bCs/>
          <w:color w:val="auto"/>
          <w:highlight w:val="yellow"/>
        </w:rPr>
        <w:t>3</w:t>
      </w:r>
    </w:p>
    <w:p w14:paraId="06EBD30D" w14:textId="77777777" w:rsidR="00FF7100" w:rsidRPr="00FA40A8" w:rsidRDefault="001C0D90" w:rsidP="00250508">
      <w:pPr>
        <w:spacing w:after="0"/>
        <w:contextualSpacing w:val="0"/>
        <w:jc w:val="both"/>
        <w:rPr>
          <w:rFonts w:eastAsia="Times New Roman"/>
          <w:color w:val="000000"/>
        </w:rPr>
      </w:pPr>
      <w:r w:rsidRPr="00FA40A8">
        <w:rPr>
          <w:rFonts w:eastAsia="Times New Roman"/>
          <w:color w:val="000000"/>
        </w:rPr>
        <w:t>Poplatky za nakladanie s odpadom  - demontáže trakčného vedenia: pre demontované kovové zariadenia a káble je v rozpočtoch vykázaná položka iba na odvoz do skladu majiteľa (alebo správcu), prípadne do výkupu, nakoľko sa jedná a zhodnotiteľné suroviny.</w:t>
      </w:r>
    </w:p>
    <w:p w14:paraId="421682F9" w14:textId="049CE3BB" w:rsidR="00FF7100" w:rsidRPr="00FA40A8" w:rsidRDefault="001C0D90" w:rsidP="00250508">
      <w:pPr>
        <w:spacing w:after="0"/>
        <w:contextualSpacing w:val="0"/>
        <w:jc w:val="both"/>
        <w:rPr>
          <w:rFonts w:eastAsia="Times New Roman"/>
          <w:color w:val="000000"/>
        </w:rPr>
      </w:pPr>
      <w:r w:rsidRPr="00FA40A8">
        <w:rPr>
          <w:rFonts w:eastAsia="Times New Roman"/>
          <w:color w:val="000000"/>
        </w:rPr>
        <w:t xml:space="preserve">Náklady na uskladnenie zeminy – do SO sa </w:t>
      </w:r>
      <w:proofErr w:type="spellStart"/>
      <w:r w:rsidRPr="00FA40A8">
        <w:rPr>
          <w:rFonts w:eastAsia="Times New Roman"/>
          <w:color w:val="000000"/>
        </w:rPr>
        <w:t>doplni</w:t>
      </w:r>
      <w:proofErr w:type="spellEnd"/>
      <w:r w:rsidRPr="00FA40A8">
        <w:rPr>
          <w:rFonts w:eastAsia="Times New Roman"/>
          <w:color w:val="000000"/>
        </w:rPr>
        <w:t>:</w:t>
      </w:r>
    </w:p>
    <w:p w14:paraId="303AD4FE" w14:textId="11D927A5" w:rsidR="001C0D90" w:rsidRPr="00FA40A8" w:rsidRDefault="001C0D90" w:rsidP="00FA40A8">
      <w:pPr>
        <w:spacing w:after="0"/>
        <w:contextualSpacing w:val="0"/>
        <w:jc w:val="both"/>
        <w:rPr>
          <w:rFonts w:eastAsia="Times New Roman"/>
          <w:color w:val="000000"/>
        </w:rPr>
      </w:pPr>
      <w:r w:rsidRPr="00FA40A8">
        <w:rPr>
          <w:rFonts w:eastAsia="Times New Roman"/>
          <w:color w:val="000000"/>
        </w:rPr>
        <w:lastRenderedPageBreak/>
        <w:t xml:space="preserve">171209002. S Poplatok za skladovanie – zemina a kamenivo (17 05) ostatné    124,80 t </w:t>
      </w:r>
    </w:p>
    <w:p w14:paraId="7DD5DE7D" w14:textId="77777777" w:rsidR="00EC023D" w:rsidRPr="00384257" w:rsidRDefault="00EC023D" w:rsidP="00FA40A8">
      <w:pPr>
        <w:pStyle w:val="Odsekzoznamu"/>
        <w:numPr>
          <w:ilvl w:val="0"/>
          <w:numId w:val="0"/>
        </w:numPr>
        <w:spacing w:after="0"/>
        <w:contextualSpacing w:val="0"/>
        <w:rPr>
          <w:color w:val="auto"/>
        </w:rPr>
      </w:pPr>
    </w:p>
    <w:p w14:paraId="5216FD17" w14:textId="0DAC3905" w:rsidR="00416355" w:rsidRPr="00384257" w:rsidRDefault="00416355" w:rsidP="00FA40A8">
      <w:pPr>
        <w:pStyle w:val="Odsekzoznamu"/>
        <w:numPr>
          <w:ilvl w:val="0"/>
          <w:numId w:val="0"/>
        </w:numPr>
        <w:spacing w:after="0"/>
        <w:contextualSpacing w:val="0"/>
        <w:rPr>
          <w:color w:val="auto"/>
        </w:rPr>
      </w:pPr>
      <w:r w:rsidRPr="00384257">
        <w:rPr>
          <w:b/>
          <w:bCs/>
          <w:color w:val="auto"/>
        </w:rPr>
        <w:t>Otázka č. 3</w:t>
      </w:r>
      <w:r w:rsidR="00CE1D49" w:rsidRPr="00384257">
        <w:rPr>
          <w:b/>
          <w:bCs/>
          <w:color w:val="auto"/>
        </w:rPr>
        <w:t>4</w:t>
      </w:r>
      <w:r w:rsidRPr="00384257">
        <w:rPr>
          <w:b/>
          <w:bCs/>
          <w:color w:val="auto"/>
        </w:rPr>
        <w:t>:</w:t>
      </w:r>
      <w:r w:rsidRPr="00384257">
        <w:rPr>
          <w:color w:val="auto"/>
        </w:rPr>
        <w:t xml:space="preserve"> </w:t>
      </w:r>
    </w:p>
    <w:p w14:paraId="6D9074E2" w14:textId="77777777" w:rsidR="00225404" w:rsidRPr="00FA40A8" w:rsidRDefault="00016B6C" w:rsidP="00FA40A8">
      <w:pPr>
        <w:pStyle w:val="Odsekzoznamu"/>
        <w:numPr>
          <w:ilvl w:val="0"/>
          <w:numId w:val="0"/>
        </w:numPr>
        <w:spacing w:after="0"/>
        <w:contextualSpacing w:val="0"/>
        <w:jc w:val="both"/>
        <w:rPr>
          <w:color w:val="333333"/>
          <w:shd w:val="clear" w:color="auto" w:fill="FFFFFF"/>
        </w:rPr>
      </w:pPr>
      <w:r w:rsidRPr="00FA40A8">
        <w:rPr>
          <w:color w:val="333333"/>
          <w:shd w:val="clear" w:color="auto" w:fill="FFFFFF"/>
        </w:rPr>
        <w:t>Otázky k objektom VN ( 601 ; 602; 603; 604; 605 )</w:t>
      </w:r>
    </w:p>
    <w:p w14:paraId="6C8650AF" w14:textId="52D2ACF2" w:rsidR="00225404" w:rsidRPr="00FA40A8" w:rsidRDefault="00016B6C" w:rsidP="00FA40A8">
      <w:pPr>
        <w:pStyle w:val="Odsekzoznamu"/>
        <w:numPr>
          <w:ilvl w:val="0"/>
          <w:numId w:val="0"/>
        </w:numPr>
        <w:spacing w:after="0"/>
        <w:contextualSpacing w:val="0"/>
        <w:jc w:val="both"/>
        <w:rPr>
          <w:color w:val="333333"/>
          <w:shd w:val="clear" w:color="auto" w:fill="FFFFFF"/>
        </w:rPr>
      </w:pPr>
      <w:r w:rsidRPr="00FA40A8">
        <w:rPr>
          <w:color w:val="333333"/>
          <w:shd w:val="clear" w:color="auto" w:fill="FFFFFF"/>
        </w:rPr>
        <w:t xml:space="preserve">Podľa predložených VV predmetných objektov sa nenachádzajú položky zohľadňujúce náklady za </w:t>
      </w:r>
      <w:proofErr w:type="spellStart"/>
      <w:r w:rsidRPr="00FA40A8">
        <w:rPr>
          <w:color w:val="333333"/>
          <w:shd w:val="clear" w:color="auto" w:fill="FFFFFF"/>
        </w:rPr>
        <w:t>depóniu</w:t>
      </w:r>
      <w:proofErr w:type="spellEnd"/>
      <w:r w:rsidRPr="00FA40A8">
        <w:rPr>
          <w:color w:val="333333"/>
          <w:shd w:val="clear" w:color="auto" w:fill="FFFFFF"/>
        </w:rPr>
        <w:t xml:space="preserve"> z výkopov.</w:t>
      </w:r>
    </w:p>
    <w:p w14:paraId="38B80170" w14:textId="5C9F2E07" w:rsidR="00016B6C" w:rsidRPr="00FA40A8" w:rsidRDefault="00016B6C" w:rsidP="00FA40A8">
      <w:pPr>
        <w:pStyle w:val="Odsekzoznamu"/>
        <w:numPr>
          <w:ilvl w:val="0"/>
          <w:numId w:val="0"/>
        </w:numPr>
        <w:spacing w:after="0"/>
        <w:contextualSpacing w:val="0"/>
        <w:jc w:val="both"/>
        <w:rPr>
          <w:color w:val="333333"/>
          <w:shd w:val="clear" w:color="auto" w:fill="FFFFFF"/>
        </w:rPr>
      </w:pPr>
      <w:r w:rsidRPr="00FA40A8">
        <w:rPr>
          <w:color w:val="333333"/>
          <w:shd w:val="clear" w:color="auto" w:fill="FFFFFF"/>
        </w:rPr>
        <w:t>Otázka: Zabezpečí obstarávateľ úpravu výkazu výmer predmetných objektov v zmysle vyššie uvedeného? Súčasne</w:t>
      </w:r>
      <w:r w:rsidR="00EC023D" w:rsidRPr="00FA40A8">
        <w:rPr>
          <w:color w:val="333333"/>
        </w:rPr>
        <w:t xml:space="preserve"> </w:t>
      </w:r>
      <w:r w:rsidRPr="00FA40A8">
        <w:rPr>
          <w:color w:val="333333"/>
          <w:shd w:val="clear" w:color="auto" w:fill="FFFFFF"/>
        </w:rPr>
        <w:t>žiadame poskytnutie aktuálneho vyjadrenia ZSD k samotným, projekčne riešeným preložkám.</w:t>
      </w:r>
    </w:p>
    <w:p w14:paraId="55CA1A30" w14:textId="77777777" w:rsidR="00C23D76" w:rsidRPr="00FA40A8" w:rsidRDefault="00C23D76" w:rsidP="00FA40A8">
      <w:pPr>
        <w:pStyle w:val="Odsekzoznamu"/>
        <w:numPr>
          <w:ilvl w:val="0"/>
          <w:numId w:val="0"/>
        </w:numPr>
        <w:spacing w:after="0"/>
        <w:contextualSpacing w:val="0"/>
        <w:rPr>
          <w:color w:val="333333"/>
          <w:shd w:val="clear" w:color="auto" w:fill="FFFFFF"/>
        </w:rPr>
      </w:pPr>
    </w:p>
    <w:p w14:paraId="7EAE0FB9" w14:textId="455B98C6" w:rsidR="00EC023D" w:rsidRPr="00384257" w:rsidRDefault="00EC023D" w:rsidP="00250508">
      <w:pPr>
        <w:pStyle w:val="Odsekzoznamu"/>
        <w:numPr>
          <w:ilvl w:val="0"/>
          <w:numId w:val="0"/>
        </w:numPr>
        <w:spacing w:after="0"/>
        <w:contextualSpacing w:val="0"/>
        <w:jc w:val="both"/>
        <w:rPr>
          <w:b/>
          <w:bCs/>
          <w:color w:val="auto"/>
        </w:rPr>
      </w:pPr>
      <w:r w:rsidRPr="00384257">
        <w:rPr>
          <w:b/>
          <w:bCs/>
          <w:color w:val="auto"/>
          <w:highlight w:val="yellow"/>
        </w:rPr>
        <w:t>Odpoveď č. 3</w:t>
      </w:r>
      <w:r w:rsidR="00CE1D49" w:rsidRPr="00384257">
        <w:rPr>
          <w:b/>
          <w:bCs/>
          <w:color w:val="auto"/>
          <w:highlight w:val="yellow"/>
        </w:rPr>
        <w:t>4</w:t>
      </w:r>
    </w:p>
    <w:p w14:paraId="4B913199" w14:textId="61B5AA51" w:rsidR="005C0E4F" w:rsidRPr="00FA40A8" w:rsidRDefault="008B0B28" w:rsidP="00250508">
      <w:pPr>
        <w:spacing w:after="0"/>
        <w:contextualSpacing w:val="0"/>
        <w:jc w:val="both"/>
        <w:rPr>
          <w:rFonts w:eastAsia="Times New Roman"/>
          <w:color w:val="000000"/>
        </w:rPr>
      </w:pPr>
      <w:r w:rsidRPr="00FA40A8">
        <w:rPr>
          <w:rFonts w:eastAsia="Times New Roman"/>
          <w:color w:val="000000"/>
        </w:rPr>
        <w:t>Náklady na uskladnenie zeminy – do SO 601 sa dopln</w:t>
      </w:r>
      <w:r w:rsidR="005C0E4F" w:rsidRPr="00FA40A8">
        <w:rPr>
          <w:rFonts w:eastAsia="Times New Roman"/>
          <w:color w:val="000000"/>
        </w:rPr>
        <w:t>í</w:t>
      </w:r>
      <w:r w:rsidRPr="00FA40A8">
        <w:rPr>
          <w:rFonts w:eastAsia="Times New Roman"/>
          <w:color w:val="000000"/>
        </w:rPr>
        <w:t>:</w:t>
      </w:r>
    </w:p>
    <w:p w14:paraId="5E385887" w14:textId="1153D539" w:rsidR="005C0E4F" w:rsidRPr="00FA40A8" w:rsidRDefault="008B0B28" w:rsidP="00250508">
      <w:pPr>
        <w:spacing w:after="0"/>
        <w:contextualSpacing w:val="0"/>
        <w:jc w:val="both"/>
        <w:rPr>
          <w:rFonts w:eastAsia="Times New Roman"/>
          <w:color w:val="000000"/>
        </w:rPr>
      </w:pPr>
      <w:r w:rsidRPr="00FA40A8">
        <w:rPr>
          <w:rFonts w:eastAsia="Times New Roman"/>
          <w:color w:val="000000"/>
        </w:rPr>
        <w:t>171209002. S Poplatok za skladovanie – zemina a kamenivo (17 05) ostatné    140,400 t</w:t>
      </w:r>
    </w:p>
    <w:p w14:paraId="6B5A5F6B" w14:textId="031E1F3C" w:rsidR="005C0E4F" w:rsidRPr="00FA40A8" w:rsidRDefault="008B0B28" w:rsidP="00250508">
      <w:pPr>
        <w:spacing w:after="0"/>
        <w:contextualSpacing w:val="0"/>
        <w:jc w:val="both"/>
        <w:rPr>
          <w:rFonts w:eastAsia="Times New Roman"/>
          <w:color w:val="000000"/>
        </w:rPr>
      </w:pPr>
      <w:r w:rsidRPr="00FA40A8">
        <w:rPr>
          <w:rFonts w:eastAsia="Times New Roman"/>
          <w:color w:val="000000"/>
        </w:rPr>
        <w:t>Náklady na uskladnenie zeminy – do SO 602 sa dopln</w:t>
      </w:r>
      <w:r w:rsidR="005C0E4F" w:rsidRPr="00FA40A8">
        <w:rPr>
          <w:rFonts w:eastAsia="Times New Roman"/>
          <w:color w:val="000000"/>
        </w:rPr>
        <w:t>í</w:t>
      </w:r>
      <w:r w:rsidRPr="00FA40A8">
        <w:rPr>
          <w:rFonts w:eastAsia="Times New Roman"/>
          <w:color w:val="000000"/>
        </w:rPr>
        <w:t>:</w:t>
      </w:r>
    </w:p>
    <w:p w14:paraId="5D4636C5" w14:textId="35A0E357" w:rsidR="005C0E4F" w:rsidRPr="00FA40A8" w:rsidRDefault="008B0B28" w:rsidP="00250508">
      <w:pPr>
        <w:spacing w:after="0"/>
        <w:contextualSpacing w:val="0"/>
        <w:jc w:val="both"/>
        <w:rPr>
          <w:rFonts w:eastAsia="Times New Roman"/>
          <w:color w:val="000000"/>
        </w:rPr>
      </w:pPr>
      <w:r w:rsidRPr="00FA40A8">
        <w:rPr>
          <w:rFonts w:eastAsia="Times New Roman"/>
          <w:color w:val="000000"/>
        </w:rPr>
        <w:t>171209002. S Poplatok za skladovanie – zemina a kamenivo (17 05) ostatné    14,869  t</w:t>
      </w:r>
    </w:p>
    <w:p w14:paraId="7B433B31" w14:textId="099CA18D" w:rsidR="005C0E4F" w:rsidRPr="00FA40A8" w:rsidRDefault="008B0B28" w:rsidP="00250508">
      <w:pPr>
        <w:spacing w:after="0"/>
        <w:contextualSpacing w:val="0"/>
        <w:jc w:val="both"/>
        <w:rPr>
          <w:rFonts w:eastAsia="Times New Roman"/>
          <w:color w:val="000000"/>
        </w:rPr>
      </w:pPr>
      <w:r w:rsidRPr="00FA40A8">
        <w:rPr>
          <w:rFonts w:eastAsia="Times New Roman"/>
          <w:color w:val="000000"/>
        </w:rPr>
        <w:t>Náklady na uskladnenie zeminy – do SO 603 sa dopln</w:t>
      </w:r>
      <w:r w:rsidR="005C0E4F" w:rsidRPr="00FA40A8">
        <w:rPr>
          <w:rFonts w:eastAsia="Times New Roman"/>
          <w:color w:val="000000"/>
        </w:rPr>
        <w:t>í</w:t>
      </w:r>
      <w:r w:rsidRPr="00FA40A8">
        <w:rPr>
          <w:rFonts w:eastAsia="Times New Roman"/>
          <w:color w:val="000000"/>
        </w:rPr>
        <w:t>:</w:t>
      </w:r>
    </w:p>
    <w:p w14:paraId="118448E3" w14:textId="58EE5B96" w:rsidR="005C0E4F" w:rsidRPr="00FA40A8" w:rsidRDefault="008B0B28" w:rsidP="00250508">
      <w:pPr>
        <w:spacing w:after="0"/>
        <w:contextualSpacing w:val="0"/>
        <w:jc w:val="both"/>
        <w:rPr>
          <w:rFonts w:eastAsia="Times New Roman"/>
          <w:color w:val="000000"/>
        </w:rPr>
      </w:pPr>
      <w:r w:rsidRPr="00FA40A8">
        <w:rPr>
          <w:rFonts w:eastAsia="Times New Roman"/>
          <w:color w:val="000000"/>
        </w:rPr>
        <w:t>171209002. S Poplatok za skladovanie – zemina a kamenivo (17 05) ostatné    85,800  t</w:t>
      </w:r>
    </w:p>
    <w:p w14:paraId="1275CA00" w14:textId="4B3C80A1" w:rsidR="005C0E4F" w:rsidRPr="00FA40A8" w:rsidRDefault="008B0B28" w:rsidP="00250508">
      <w:pPr>
        <w:spacing w:after="0"/>
        <w:contextualSpacing w:val="0"/>
        <w:jc w:val="both"/>
        <w:rPr>
          <w:rFonts w:eastAsia="Times New Roman"/>
          <w:color w:val="000000"/>
        </w:rPr>
      </w:pPr>
      <w:r w:rsidRPr="00FA40A8">
        <w:rPr>
          <w:rFonts w:eastAsia="Times New Roman"/>
          <w:color w:val="000000"/>
        </w:rPr>
        <w:t>Náklady na uskladnenie zeminy – do SO 604 sa nedopĺňajú nakoľko nie je vykázaný ani odvoz</w:t>
      </w:r>
    </w:p>
    <w:p w14:paraId="2CB1AAEA" w14:textId="308B06DD" w:rsidR="005C0E4F" w:rsidRPr="00FA40A8" w:rsidRDefault="008B0B28" w:rsidP="00250508">
      <w:pPr>
        <w:spacing w:after="0"/>
        <w:contextualSpacing w:val="0"/>
        <w:jc w:val="both"/>
        <w:rPr>
          <w:rFonts w:eastAsia="Times New Roman"/>
          <w:color w:val="000000"/>
        </w:rPr>
      </w:pPr>
      <w:r w:rsidRPr="00FA40A8">
        <w:rPr>
          <w:rFonts w:eastAsia="Times New Roman"/>
          <w:color w:val="000000"/>
        </w:rPr>
        <w:t>Náklady na uskladnenie zeminy – do SO 605 sa dopln</w:t>
      </w:r>
      <w:r w:rsidR="005C0E4F" w:rsidRPr="00FA40A8">
        <w:rPr>
          <w:rFonts w:eastAsia="Times New Roman"/>
          <w:color w:val="000000"/>
        </w:rPr>
        <w:t>í</w:t>
      </w:r>
      <w:r w:rsidRPr="00FA40A8">
        <w:rPr>
          <w:rFonts w:eastAsia="Times New Roman"/>
          <w:color w:val="000000"/>
        </w:rPr>
        <w:t>:</w:t>
      </w:r>
    </w:p>
    <w:p w14:paraId="63767832" w14:textId="6093138A" w:rsidR="008B0B28" w:rsidRPr="00FA40A8" w:rsidRDefault="008B0B28" w:rsidP="00FA40A8">
      <w:pPr>
        <w:spacing w:after="0"/>
        <w:contextualSpacing w:val="0"/>
        <w:jc w:val="both"/>
        <w:rPr>
          <w:rFonts w:eastAsia="Times New Roman"/>
          <w:color w:val="000000"/>
        </w:rPr>
      </w:pPr>
      <w:r w:rsidRPr="00FA40A8">
        <w:rPr>
          <w:rFonts w:eastAsia="Times New Roman"/>
          <w:color w:val="000000"/>
        </w:rPr>
        <w:t xml:space="preserve">171209002. S Poplatok za skladovanie – zemina a kamenivo (17 05) ostatné    10,530  t </w:t>
      </w:r>
    </w:p>
    <w:p w14:paraId="35836AD1" w14:textId="77777777" w:rsidR="00884240" w:rsidRPr="00384257" w:rsidRDefault="00884240" w:rsidP="00FA40A8">
      <w:pPr>
        <w:pStyle w:val="Odsekzoznamu"/>
        <w:numPr>
          <w:ilvl w:val="0"/>
          <w:numId w:val="0"/>
        </w:numPr>
        <w:spacing w:after="0"/>
        <w:contextualSpacing w:val="0"/>
        <w:rPr>
          <w:b/>
          <w:bCs/>
          <w:color w:val="FF0000"/>
        </w:rPr>
      </w:pPr>
    </w:p>
    <w:p w14:paraId="56F83A10" w14:textId="0A9C9EC4" w:rsidR="00416355" w:rsidRPr="00384257" w:rsidRDefault="00416355" w:rsidP="00FA40A8">
      <w:pPr>
        <w:pStyle w:val="Odsekzoznamu"/>
        <w:numPr>
          <w:ilvl w:val="1"/>
          <w:numId w:val="0"/>
        </w:numPr>
        <w:spacing w:after="0"/>
        <w:rPr>
          <w:color w:val="FF0000"/>
        </w:rPr>
      </w:pPr>
      <w:r w:rsidRPr="00384257">
        <w:rPr>
          <w:b/>
          <w:bCs/>
          <w:color w:val="FF0000"/>
        </w:rPr>
        <w:t>Otázka č. 3</w:t>
      </w:r>
      <w:r w:rsidR="00CE1D49" w:rsidRPr="00384257">
        <w:rPr>
          <w:b/>
          <w:bCs/>
          <w:color w:val="FF0000"/>
        </w:rPr>
        <w:t>5</w:t>
      </w:r>
      <w:r w:rsidRPr="00384257">
        <w:rPr>
          <w:b/>
          <w:bCs/>
          <w:color w:val="FF0000"/>
        </w:rPr>
        <w:t>:</w:t>
      </w:r>
      <w:r w:rsidRPr="00384257">
        <w:rPr>
          <w:color w:val="FF0000"/>
        </w:rPr>
        <w:t xml:space="preserve"> </w:t>
      </w:r>
    </w:p>
    <w:p w14:paraId="6058BB23" w14:textId="77777777" w:rsidR="005D5234" w:rsidRPr="00FA40A8" w:rsidRDefault="00016B6C" w:rsidP="00FA40A8">
      <w:pPr>
        <w:pStyle w:val="Odsekzoznamu"/>
        <w:numPr>
          <w:ilvl w:val="1"/>
          <w:numId w:val="0"/>
        </w:numPr>
        <w:spacing w:after="0"/>
        <w:jc w:val="both"/>
        <w:rPr>
          <w:color w:val="FF0000"/>
          <w:shd w:val="clear" w:color="auto" w:fill="FFFFFF"/>
        </w:rPr>
      </w:pPr>
      <w:r w:rsidRPr="00FA40A8">
        <w:rPr>
          <w:color w:val="FF0000"/>
          <w:shd w:val="clear" w:color="auto" w:fill="FFFFFF"/>
        </w:rPr>
        <w:t>Otázky k objektom VO ( 651; 652; 654 )</w:t>
      </w:r>
    </w:p>
    <w:p w14:paraId="339CBBAA" w14:textId="59E220B0" w:rsidR="005D5234" w:rsidRPr="00FA40A8" w:rsidRDefault="00016B6C" w:rsidP="00FA40A8">
      <w:pPr>
        <w:pStyle w:val="Odsekzoznamu"/>
        <w:numPr>
          <w:ilvl w:val="1"/>
          <w:numId w:val="0"/>
        </w:numPr>
        <w:spacing w:after="0"/>
        <w:jc w:val="both"/>
        <w:rPr>
          <w:color w:val="FF0000"/>
          <w:shd w:val="clear" w:color="auto" w:fill="FFFFFF"/>
        </w:rPr>
      </w:pPr>
      <w:r w:rsidRPr="00FA40A8">
        <w:rPr>
          <w:color w:val="FF0000"/>
          <w:shd w:val="clear" w:color="auto" w:fill="FFFFFF"/>
        </w:rPr>
        <w:t xml:space="preserve">Podľa predložených VV predmetných objektov sa nenachádzajú položky zohľadňujúce množstvo, odvoz a náklady na </w:t>
      </w:r>
      <w:proofErr w:type="spellStart"/>
      <w:r w:rsidRPr="00FA40A8">
        <w:rPr>
          <w:color w:val="FF0000"/>
          <w:shd w:val="clear" w:color="auto" w:fill="FFFFFF"/>
        </w:rPr>
        <w:t>depóniu</w:t>
      </w:r>
      <w:proofErr w:type="spellEnd"/>
      <w:r w:rsidRPr="00FA40A8">
        <w:rPr>
          <w:color w:val="FF0000"/>
          <w:shd w:val="clear" w:color="auto" w:fill="FFFFFF"/>
        </w:rPr>
        <w:t xml:space="preserve"> z výkopov a odvoz iného demontovaného materiálu (demontovaný materiál je spomínaný len v technickej správ).</w:t>
      </w:r>
    </w:p>
    <w:p w14:paraId="36597589" w14:textId="2F701471" w:rsidR="005D5234" w:rsidRPr="00FA40A8" w:rsidRDefault="00016B6C" w:rsidP="00FA40A8">
      <w:pPr>
        <w:pStyle w:val="Odsekzoznamu"/>
        <w:numPr>
          <w:ilvl w:val="1"/>
          <w:numId w:val="0"/>
        </w:numPr>
        <w:spacing w:after="0"/>
        <w:jc w:val="both"/>
        <w:rPr>
          <w:color w:val="FF0000"/>
          <w:shd w:val="clear" w:color="auto" w:fill="FFFFFF"/>
        </w:rPr>
      </w:pPr>
      <w:r w:rsidRPr="00FA40A8">
        <w:rPr>
          <w:color w:val="FF0000"/>
          <w:shd w:val="clear" w:color="auto" w:fill="FFFFFF"/>
        </w:rPr>
        <w:t>Projektová dokumentácia stupňa DRS bola vypracovaná v r. 2017, osvetlenie je navrhnuté so svetelnými zdrojmi, ktoré sa v súčasnosti už nepoužívajú. Predložené technické listy Bratislavy túto oblasť neriešia. Zmena bude mať za následok nárast ceny za objekt.</w:t>
      </w:r>
    </w:p>
    <w:p w14:paraId="186ABFE8" w14:textId="226FBBD5" w:rsidR="005D5234" w:rsidRPr="00FA40A8" w:rsidRDefault="00172578" w:rsidP="00FA40A8">
      <w:pPr>
        <w:pStyle w:val="Odsekzoznamu"/>
        <w:numPr>
          <w:ilvl w:val="1"/>
          <w:numId w:val="0"/>
        </w:numPr>
        <w:spacing w:after="0"/>
        <w:jc w:val="both"/>
        <w:rPr>
          <w:color w:val="FF0000"/>
          <w:shd w:val="clear" w:color="auto" w:fill="FFFFFF"/>
        </w:rPr>
      </w:pPr>
      <w:r w:rsidRPr="00384257">
        <w:rPr>
          <w:b/>
          <w:bCs/>
          <w:color w:val="FF0000"/>
        </w:rPr>
        <w:t xml:space="preserve">Otázka </w:t>
      </w:r>
      <w:r w:rsidR="00016B6C" w:rsidRPr="00384257">
        <w:rPr>
          <w:b/>
          <w:bCs/>
          <w:color w:val="FF0000"/>
        </w:rPr>
        <w:t>3</w:t>
      </w:r>
      <w:r w:rsidR="00CE1D49" w:rsidRPr="00384257">
        <w:rPr>
          <w:b/>
          <w:bCs/>
          <w:color w:val="FF0000"/>
        </w:rPr>
        <w:t>5</w:t>
      </w:r>
      <w:r w:rsidR="00C93E04" w:rsidRPr="00384257">
        <w:rPr>
          <w:b/>
          <w:bCs/>
          <w:color w:val="FF0000"/>
        </w:rPr>
        <w:t>a</w:t>
      </w:r>
      <w:r w:rsidR="00016B6C" w:rsidRPr="00FA40A8">
        <w:rPr>
          <w:color w:val="FF0000"/>
          <w:shd w:val="clear" w:color="auto" w:fill="FFFFFF"/>
        </w:rPr>
        <w:t xml:space="preserve">: Zabezpečí obstarávateľ úpravu výkazu výmer predmetných objektov z dôvodu nákladov na </w:t>
      </w:r>
      <w:proofErr w:type="spellStart"/>
      <w:r w:rsidR="00016B6C" w:rsidRPr="00FA40A8">
        <w:rPr>
          <w:color w:val="FF0000"/>
          <w:shd w:val="clear" w:color="auto" w:fill="FFFFFF"/>
        </w:rPr>
        <w:t>depóniu</w:t>
      </w:r>
      <w:proofErr w:type="spellEnd"/>
      <w:r w:rsidR="00016B6C" w:rsidRPr="00FA40A8">
        <w:rPr>
          <w:color w:val="FF0000"/>
          <w:shd w:val="clear" w:color="auto" w:fill="FFFFFF"/>
        </w:rPr>
        <w:t xml:space="preserve"> , odvozov a </w:t>
      </w:r>
      <w:proofErr w:type="spellStart"/>
      <w:r w:rsidR="00016B6C" w:rsidRPr="00FA40A8">
        <w:rPr>
          <w:color w:val="FF0000"/>
          <w:shd w:val="clear" w:color="auto" w:fill="FFFFFF"/>
        </w:rPr>
        <w:t>depóniu</w:t>
      </w:r>
      <w:proofErr w:type="spellEnd"/>
      <w:r w:rsidR="00016B6C" w:rsidRPr="00FA40A8">
        <w:rPr>
          <w:color w:val="FF0000"/>
          <w:shd w:val="clear" w:color="auto" w:fill="FFFFFF"/>
        </w:rPr>
        <w:t xml:space="preserve"> demontovaného materiálu v zmysle vyššie uvedeného?</w:t>
      </w:r>
      <w:r w:rsidR="00016B6C" w:rsidRPr="00FA40A8">
        <w:rPr>
          <w:color w:val="FF0000"/>
        </w:rPr>
        <w:br/>
      </w:r>
      <w:r w:rsidR="00016B6C" w:rsidRPr="00FA40A8">
        <w:rPr>
          <w:color w:val="FF0000"/>
        </w:rPr>
        <w:br/>
      </w:r>
      <w:r w:rsidRPr="00384257">
        <w:rPr>
          <w:b/>
          <w:bCs/>
          <w:color w:val="FF0000"/>
        </w:rPr>
        <w:t xml:space="preserve">Otázka </w:t>
      </w:r>
      <w:r w:rsidR="00016B6C" w:rsidRPr="00384257">
        <w:rPr>
          <w:b/>
          <w:bCs/>
          <w:color w:val="FF0000"/>
        </w:rPr>
        <w:t>3</w:t>
      </w:r>
      <w:r w:rsidR="00CE1D49" w:rsidRPr="00384257">
        <w:rPr>
          <w:b/>
          <w:bCs/>
          <w:color w:val="FF0000"/>
        </w:rPr>
        <w:t>5</w:t>
      </w:r>
      <w:r w:rsidR="00C93E04" w:rsidRPr="00384257">
        <w:rPr>
          <w:b/>
          <w:bCs/>
          <w:color w:val="FF0000"/>
        </w:rPr>
        <w:t>b</w:t>
      </w:r>
      <w:r w:rsidR="00016B6C" w:rsidRPr="00384257">
        <w:rPr>
          <w:b/>
          <w:bCs/>
          <w:color w:val="FF0000"/>
        </w:rPr>
        <w:t>:</w:t>
      </w:r>
      <w:r w:rsidR="00016B6C" w:rsidRPr="00FA40A8">
        <w:rPr>
          <w:color w:val="FF0000"/>
          <w:shd w:val="clear" w:color="auto" w:fill="FFFFFF"/>
        </w:rPr>
        <w:t xml:space="preserve"> Zabezpečí obstarávateľ úpravu výkazu výmer predmetných objektov v zmysle súčasných požiadaviek na svetelný zdroj LED a stožiare ( ostanú stožiare tak ako sú navrhnuté v žiarovo-zinkovom vyhotovení alebo s konečným náterom v odtieni RAL)?</w:t>
      </w:r>
    </w:p>
    <w:p w14:paraId="6C612163" w14:textId="0BF30A65" w:rsidR="00016B6C" w:rsidRPr="00FA40A8" w:rsidRDefault="00016B6C" w:rsidP="00FA40A8">
      <w:pPr>
        <w:pStyle w:val="Odsekzoznamu"/>
        <w:numPr>
          <w:ilvl w:val="0"/>
          <w:numId w:val="0"/>
        </w:numPr>
        <w:spacing w:after="0"/>
        <w:contextualSpacing w:val="0"/>
        <w:jc w:val="both"/>
        <w:rPr>
          <w:color w:val="FF0000"/>
          <w:shd w:val="clear" w:color="auto" w:fill="FFFFFF"/>
        </w:rPr>
      </w:pPr>
      <w:r w:rsidRPr="00FA40A8">
        <w:rPr>
          <w:color w:val="FF0000"/>
        </w:rPr>
        <w:br/>
      </w:r>
      <w:r w:rsidR="00172578" w:rsidRPr="00FA40A8">
        <w:rPr>
          <w:b/>
          <w:bCs/>
          <w:color w:val="FF0000"/>
          <w:shd w:val="clear" w:color="auto" w:fill="FFFFFF"/>
        </w:rPr>
        <w:t xml:space="preserve">Otázka </w:t>
      </w:r>
      <w:r w:rsidRPr="00FA40A8">
        <w:rPr>
          <w:b/>
          <w:bCs/>
          <w:color w:val="FF0000"/>
          <w:shd w:val="clear" w:color="auto" w:fill="FFFFFF"/>
        </w:rPr>
        <w:t>3</w:t>
      </w:r>
      <w:r w:rsidR="00CE1D49" w:rsidRPr="00FA40A8">
        <w:rPr>
          <w:b/>
          <w:bCs/>
          <w:color w:val="FF0000"/>
          <w:shd w:val="clear" w:color="auto" w:fill="FFFFFF"/>
        </w:rPr>
        <w:t>5</w:t>
      </w:r>
      <w:r w:rsidR="00C93E04" w:rsidRPr="00FA40A8">
        <w:rPr>
          <w:b/>
          <w:bCs/>
          <w:color w:val="FF0000"/>
          <w:shd w:val="clear" w:color="auto" w:fill="FFFFFF"/>
        </w:rPr>
        <w:t>c</w:t>
      </w:r>
      <w:r w:rsidRPr="00FA40A8">
        <w:rPr>
          <w:b/>
          <w:bCs/>
          <w:color w:val="FF0000"/>
          <w:shd w:val="clear" w:color="auto" w:fill="FFFFFF"/>
        </w:rPr>
        <w:t>:</w:t>
      </w:r>
      <w:r w:rsidRPr="00FA40A8">
        <w:rPr>
          <w:color w:val="FF0000"/>
          <w:shd w:val="clear" w:color="auto" w:fill="FFFFFF"/>
        </w:rPr>
        <w:t xml:space="preserve"> Vo výkaze výmer predmetných objektov sa nachádza „Opčná položka“. Môže obstarávateľ vysvetliť</w:t>
      </w:r>
      <w:r w:rsidR="005D5234" w:rsidRPr="00FA40A8">
        <w:rPr>
          <w:color w:val="FF0000"/>
          <w:shd w:val="clear" w:color="auto" w:fill="FFFFFF"/>
        </w:rPr>
        <w:t>,</w:t>
      </w:r>
      <w:r w:rsidRPr="00FA40A8">
        <w:rPr>
          <w:color w:val="FF0000"/>
          <w:shd w:val="clear" w:color="auto" w:fill="FFFFFF"/>
        </w:rPr>
        <w:t xml:space="preserve"> na čo má byť položka použitá? (Zmena PD z dôvodu zmeny svetelný zdrojov ide za obstarávateľom, a návrh je podmienený výpočtom)</w:t>
      </w:r>
    </w:p>
    <w:p w14:paraId="17ED53BE" w14:textId="77777777" w:rsidR="00C23D76" w:rsidRPr="00FA40A8" w:rsidRDefault="00C23D76" w:rsidP="00FA40A8">
      <w:pPr>
        <w:pStyle w:val="Odsekzoznamu"/>
        <w:numPr>
          <w:ilvl w:val="0"/>
          <w:numId w:val="0"/>
        </w:numPr>
        <w:spacing w:after="0"/>
        <w:contextualSpacing w:val="0"/>
        <w:jc w:val="both"/>
        <w:rPr>
          <w:color w:val="FF0000"/>
          <w:shd w:val="clear" w:color="auto" w:fill="FFFFFF"/>
        </w:rPr>
      </w:pPr>
    </w:p>
    <w:p w14:paraId="72CCCEB2" w14:textId="15278545" w:rsidR="00C93E04" w:rsidRPr="00384257" w:rsidRDefault="00C93E04" w:rsidP="00FA40A8">
      <w:pPr>
        <w:pStyle w:val="Odsekzoznamu"/>
        <w:numPr>
          <w:ilvl w:val="0"/>
          <w:numId w:val="0"/>
        </w:numPr>
        <w:spacing w:after="0"/>
        <w:contextualSpacing w:val="0"/>
        <w:jc w:val="both"/>
        <w:rPr>
          <w:b/>
          <w:bCs/>
          <w:color w:val="FF0000"/>
        </w:rPr>
      </w:pPr>
      <w:r w:rsidRPr="00384257">
        <w:rPr>
          <w:b/>
          <w:bCs/>
          <w:color w:val="FF0000"/>
          <w:highlight w:val="yellow"/>
        </w:rPr>
        <w:t>Odpoveď č. 3</w:t>
      </w:r>
      <w:r w:rsidR="00CE1D49" w:rsidRPr="00384257">
        <w:rPr>
          <w:b/>
          <w:bCs/>
          <w:color w:val="FF0000"/>
          <w:highlight w:val="yellow"/>
        </w:rPr>
        <w:t>5</w:t>
      </w:r>
      <w:r w:rsidRPr="00384257">
        <w:rPr>
          <w:b/>
          <w:bCs/>
          <w:color w:val="FF0000"/>
          <w:highlight w:val="yellow"/>
        </w:rPr>
        <w:t>a</w:t>
      </w:r>
    </w:p>
    <w:p w14:paraId="60306D12" w14:textId="283072B2" w:rsidR="001C19D8" w:rsidRPr="00384257" w:rsidRDefault="001C19D8" w:rsidP="00FA40A8">
      <w:pPr>
        <w:pStyle w:val="Odsekzoznamu"/>
        <w:numPr>
          <w:ilvl w:val="0"/>
          <w:numId w:val="0"/>
        </w:numPr>
        <w:spacing w:after="0"/>
        <w:contextualSpacing w:val="0"/>
        <w:jc w:val="both"/>
        <w:rPr>
          <w:b/>
          <w:bCs/>
          <w:color w:val="FF0000"/>
        </w:rPr>
      </w:pPr>
      <w:r w:rsidRPr="00384257">
        <w:rPr>
          <w:b/>
          <w:bCs/>
          <w:color w:val="FF0000"/>
          <w:highlight w:val="yellow"/>
        </w:rPr>
        <w:t>Odpoveď č. 3</w:t>
      </w:r>
      <w:r w:rsidR="00CE1D49" w:rsidRPr="00384257">
        <w:rPr>
          <w:b/>
          <w:bCs/>
          <w:color w:val="FF0000"/>
          <w:highlight w:val="yellow"/>
        </w:rPr>
        <w:t>5</w:t>
      </w:r>
      <w:r w:rsidRPr="00384257">
        <w:rPr>
          <w:b/>
          <w:bCs/>
          <w:color w:val="FF0000"/>
          <w:highlight w:val="yellow"/>
        </w:rPr>
        <w:t>b</w:t>
      </w:r>
    </w:p>
    <w:p w14:paraId="3CD53856" w14:textId="65ACED34" w:rsidR="001C19D8" w:rsidRPr="00384257" w:rsidRDefault="001C19D8" w:rsidP="00FA40A8">
      <w:pPr>
        <w:pStyle w:val="Odsekzoznamu"/>
        <w:numPr>
          <w:ilvl w:val="0"/>
          <w:numId w:val="0"/>
        </w:numPr>
        <w:spacing w:after="0"/>
        <w:contextualSpacing w:val="0"/>
        <w:jc w:val="both"/>
        <w:rPr>
          <w:b/>
          <w:bCs/>
          <w:color w:val="FF0000"/>
        </w:rPr>
      </w:pPr>
      <w:r w:rsidRPr="00384257">
        <w:rPr>
          <w:b/>
          <w:bCs/>
          <w:color w:val="FF0000"/>
          <w:highlight w:val="yellow"/>
        </w:rPr>
        <w:t>Odpoveď č. 3</w:t>
      </w:r>
      <w:r w:rsidR="00CE1D49" w:rsidRPr="00384257">
        <w:rPr>
          <w:b/>
          <w:bCs/>
          <w:color w:val="FF0000"/>
          <w:highlight w:val="yellow"/>
        </w:rPr>
        <w:t>5</w:t>
      </w:r>
      <w:r w:rsidRPr="00384257">
        <w:rPr>
          <w:b/>
          <w:bCs/>
          <w:color w:val="FF0000"/>
          <w:highlight w:val="yellow"/>
        </w:rPr>
        <w:t>c</w:t>
      </w:r>
    </w:p>
    <w:p w14:paraId="0F0FF8E9" w14:textId="77777777" w:rsidR="00C93E04" w:rsidRPr="00384257" w:rsidRDefault="00C93E04" w:rsidP="00FA40A8">
      <w:pPr>
        <w:pStyle w:val="Odsekzoznamu"/>
        <w:numPr>
          <w:ilvl w:val="0"/>
          <w:numId w:val="0"/>
        </w:numPr>
        <w:spacing w:after="0"/>
        <w:contextualSpacing w:val="0"/>
        <w:rPr>
          <w:color w:val="FF0000"/>
        </w:rPr>
      </w:pPr>
    </w:p>
    <w:p w14:paraId="50388FA6" w14:textId="14F902FE" w:rsidR="00416355" w:rsidRPr="00384257" w:rsidRDefault="00416355" w:rsidP="00FA40A8">
      <w:pPr>
        <w:pStyle w:val="Odsekzoznamu"/>
        <w:numPr>
          <w:ilvl w:val="0"/>
          <w:numId w:val="0"/>
        </w:numPr>
        <w:spacing w:after="0"/>
        <w:contextualSpacing w:val="0"/>
        <w:rPr>
          <w:color w:val="auto"/>
        </w:rPr>
      </w:pPr>
      <w:r w:rsidRPr="00384257">
        <w:rPr>
          <w:b/>
          <w:bCs/>
          <w:color w:val="auto"/>
        </w:rPr>
        <w:t>Otázka č. 3</w:t>
      </w:r>
      <w:r w:rsidR="00CE1D49" w:rsidRPr="00384257">
        <w:rPr>
          <w:b/>
          <w:bCs/>
          <w:color w:val="auto"/>
        </w:rPr>
        <w:t>6</w:t>
      </w:r>
      <w:r w:rsidRPr="00384257">
        <w:rPr>
          <w:b/>
          <w:bCs/>
          <w:color w:val="auto"/>
        </w:rPr>
        <w:t>:</w:t>
      </w:r>
      <w:r w:rsidRPr="00384257">
        <w:rPr>
          <w:color w:val="auto"/>
        </w:rPr>
        <w:t xml:space="preserve"> </w:t>
      </w:r>
    </w:p>
    <w:p w14:paraId="37795740" w14:textId="10BBBF5F" w:rsidR="005E14B2" w:rsidRPr="00384257" w:rsidRDefault="005E14B2" w:rsidP="00FA40A8">
      <w:pPr>
        <w:spacing w:after="0"/>
        <w:jc w:val="both"/>
        <w:rPr>
          <w:color w:val="1F497D"/>
        </w:rPr>
      </w:pPr>
      <w:r w:rsidRPr="00384257">
        <w:rPr>
          <w:color w:val="1F497D"/>
        </w:rPr>
        <w:t>Na objektoch elektrických vedení číslo 610,</w:t>
      </w:r>
      <w:r w:rsidR="003C0962" w:rsidRPr="00384257">
        <w:rPr>
          <w:color w:val="1F497D"/>
        </w:rPr>
        <w:t xml:space="preserve"> </w:t>
      </w:r>
      <w:r w:rsidRPr="00384257">
        <w:rPr>
          <w:color w:val="1F497D"/>
        </w:rPr>
        <w:t>611</w:t>
      </w:r>
      <w:r w:rsidR="0013512B">
        <w:rPr>
          <w:color w:val="1F497D"/>
        </w:rPr>
        <w:t xml:space="preserve">, </w:t>
      </w:r>
      <w:r w:rsidRPr="00384257">
        <w:rPr>
          <w:color w:val="1F497D"/>
        </w:rPr>
        <w:t>612</w:t>
      </w:r>
      <w:r w:rsidR="0013512B">
        <w:rPr>
          <w:color w:val="1F497D"/>
        </w:rPr>
        <w:t xml:space="preserve">, </w:t>
      </w:r>
      <w:r w:rsidRPr="00384257">
        <w:rPr>
          <w:color w:val="1F497D"/>
        </w:rPr>
        <w:t>615,</w:t>
      </w:r>
      <w:r w:rsidR="00B82CD0" w:rsidRPr="00384257">
        <w:rPr>
          <w:color w:val="1F497D"/>
        </w:rPr>
        <w:t xml:space="preserve"> </w:t>
      </w:r>
      <w:r w:rsidRPr="00384257">
        <w:rPr>
          <w:color w:val="1F497D"/>
        </w:rPr>
        <w:t>623,</w:t>
      </w:r>
      <w:r w:rsidR="00B82CD0" w:rsidRPr="00384257">
        <w:rPr>
          <w:color w:val="1F497D"/>
        </w:rPr>
        <w:t xml:space="preserve"> </w:t>
      </w:r>
      <w:r w:rsidRPr="00384257">
        <w:rPr>
          <w:color w:val="1F497D"/>
        </w:rPr>
        <w:t>624,</w:t>
      </w:r>
      <w:r w:rsidR="00B82CD0" w:rsidRPr="00384257">
        <w:rPr>
          <w:color w:val="1F497D"/>
        </w:rPr>
        <w:t xml:space="preserve"> </w:t>
      </w:r>
      <w:r w:rsidRPr="00384257">
        <w:rPr>
          <w:color w:val="1F497D"/>
        </w:rPr>
        <w:t>651,</w:t>
      </w:r>
      <w:r w:rsidR="00B82CD0" w:rsidRPr="00384257">
        <w:rPr>
          <w:color w:val="1F497D"/>
        </w:rPr>
        <w:t xml:space="preserve"> </w:t>
      </w:r>
      <w:r w:rsidRPr="00384257">
        <w:rPr>
          <w:color w:val="1F497D"/>
        </w:rPr>
        <w:t>652,</w:t>
      </w:r>
      <w:r w:rsidR="00B82CD0" w:rsidRPr="00384257">
        <w:rPr>
          <w:color w:val="1F497D"/>
        </w:rPr>
        <w:t xml:space="preserve"> </w:t>
      </w:r>
      <w:r w:rsidRPr="00384257">
        <w:rPr>
          <w:color w:val="1F497D"/>
        </w:rPr>
        <w:t>654,</w:t>
      </w:r>
      <w:r w:rsidR="0013512B">
        <w:rPr>
          <w:color w:val="1F497D"/>
        </w:rPr>
        <w:t xml:space="preserve"> </w:t>
      </w:r>
      <w:r w:rsidRPr="00384257">
        <w:rPr>
          <w:color w:val="1F497D"/>
        </w:rPr>
        <w:t>691 chýba kategorizácia odpadov, položky za odvoz vybúraných hmôt  na skládku a poplatok za skládku.</w:t>
      </w:r>
    </w:p>
    <w:p w14:paraId="451502CC" w14:textId="0DA95012" w:rsidR="005E14B2" w:rsidRPr="00384257" w:rsidRDefault="005E14B2" w:rsidP="00FA40A8">
      <w:pPr>
        <w:spacing w:after="0"/>
        <w:jc w:val="both"/>
        <w:rPr>
          <w:color w:val="1F497D"/>
        </w:rPr>
      </w:pPr>
      <w:r w:rsidRPr="00384257">
        <w:rPr>
          <w:color w:val="1F497D"/>
        </w:rPr>
        <w:lastRenderedPageBreak/>
        <w:t>Chceme požiadať verejného obstarávateľa o</w:t>
      </w:r>
      <w:r w:rsidR="00451405" w:rsidRPr="00384257">
        <w:rPr>
          <w:color w:val="1F497D"/>
        </w:rPr>
        <w:t> </w:t>
      </w:r>
      <w:r w:rsidRPr="00384257">
        <w:rPr>
          <w:color w:val="1F497D"/>
        </w:rPr>
        <w:t>vysvetlenie</w:t>
      </w:r>
      <w:r w:rsidR="00451405" w:rsidRPr="00384257">
        <w:rPr>
          <w:color w:val="1F497D"/>
        </w:rPr>
        <w:t>,</w:t>
      </w:r>
      <w:r w:rsidRPr="00384257">
        <w:rPr>
          <w:color w:val="1F497D"/>
        </w:rPr>
        <w:t xml:space="preserve"> ako máme uvažovať, či tieto položky máme zahrnúť do ceny alebo budú doplnené položky do VV jednotlivých objektov</w:t>
      </w:r>
    </w:p>
    <w:p w14:paraId="1DD43FD8" w14:textId="77777777" w:rsidR="00917001" w:rsidRPr="00384257" w:rsidRDefault="00917001" w:rsidP="00FA40A8">
      <w:pPr>
        <w:pStyle w:val="Odsekzoznamu"/>
        <w:numPr>
          <w:ilvl w:val="0"/>
          <w:numId w:val="0"/>
        </w:numPr>
        <w:spacing w:after="0"/>
        <w:contextualSpacing w:val="0"/>
        <w:jc w:val="both"/>
        <w:rPr>
          <w:b/>
          <w:bCs/>
          <w:color w:val="auto"/>
          <w:highlight w:val="yellow"/>
        </w:rPr>
      </w:pPr>
    </w:p>
    <w:p w14:paraId="20C94A65" w14:textId="72A1FA56" w:rsidR="00917001" w:rsidRPr="00384257" w:rsidRDefault="001C19D8" w:rsidP="00250508">
      <w:pPr>
        <w:pStyle w:val="Odsekzoznamu"/>
        <w:numPr>
          <w:ilvl w:val="0"/>
          <w:numId w:val="0"/>
        </w:numPr>
        <w:spacing w:after="0"/>
        <w:contextualSpacing w:val="0"/>
        <w:jc w:val="both"/>
        <w:rPr>
          <w:b/>
          <w:bCs/>
          <w:color w:val="auto"/>
        </w:rPr>
      </w:pPr>
      <w:r w:rsidRPr="00384257">
        <w:rPr>
          <w:b/>
          <w:bCs/>
          <w:color w:val="auto"/>
          <w:highlight w:val="yellow"/>
        </w:rPr>
        <w:t>Odpoveď č. 3</w:t>
      </w:r>
      <w:r w:rsidR="00CE1D49" w:rsidRPr="00384257">
        <w:rPr>
          <w:b/>
          <w:bCs/>
          <w:color w:val="auto"/>
          <w:highlight w:val="yellow"/>
        </w:rPr>
        <w:t>6</w:t>
      </w:r>
    </w:p>
    <w:p w14:paraId="5F821486" w14:textId="4A157CDE" w:rsidR="004A04EB" w:rsidRPr="00FA40A8" w:rsidRDefault="004A04EB" w:rsidP="00250508">
      <w:pPr>
        <w:spacing w:after="0"/>
        <w:contextualSpacing w:val="0"/>
        <w:rPr>
          <w:rFonts w:eastAsia="Times New Roman"/>
          <w:color w:val="000000"/>
        </w:rPr>
      </w:pPr>
      <w:r w:rsidRPr="00FA40A8">
        <w:rPr>
          <w:rFonts w:eastAsia="Times New Roman"/>
          <w:color w:val="000000"/>
        </w:rPr>
        <w:t>V SO C611, C615</w:t>
      </w:r>
      <w:r w:rsidR="0013512B">
        <w:rPr>
          <w:rFonts w:eastAsia="Times New Roman"/>
          <w:color w:val="000000"/>
        </w:rPr>
        <w:t>,</w:t>
      </w:r>
      <w:r w:rsidRPr="00FA40A8">
        <w:rPr>
          <w:rFonts w:eastAsia="Times New Roman"/>
          <w:color w:val="000000"/>
        </w:rPr>
        <w:t xml:space="preserve"> C651 a C652 sa do rozpočtu doplnia položky demontáž a </w:t>
      </w:r>
      <w:proofErr w:type="spellStart"/>
      <w:r w:rsidRPr="00FA40A8">
        <w:rPr>
          <w:rFonts w:eastAsia="Times New Roman"/>
          <w:color w:val="000000"/>
        </w:rPr>
        <w:t>depónia</w:t>
      </w:r>
      <w:proofErr w:type="spellEnd"/>
      <w:r w:rsidRPr="00FA40A8">
        <w:rPr>
          <w:rFonts w:eastAsia="Times New Roman"/>
          <w:color w:val="000000"/>
        </w:rPr>
        <w:t>. Odvoz je zahrnutý v položke demontáž. SO C610, C612 odpady nemajú.</w:t>
      </w:r>
    </w:p>
    <w:p w14:paraId="6DC19B8D" w14:textId="77777777" w:rsidR="005E14B2" w:rsidRPr="00384257" w:rsidRDefault="005E14B2" w:rsidP="00FA40A8">
      <w:pPr>
        <w:pStyle w:val="Odsekzoznamu"/>
        <w:numPr>
          <w:ilvl w:val="0"/>
          <w:numId w:val="0"/>
        </w:numPr>
        <w:spacing w:after="0"/>
        <w:contextualSpacing w:val="0"/>
        <w:rPr>
          <w:color w:val="auto"/>
        </w:rPr>
      </w:pPr>
    </w:p>
    <w:p w14:paraId="768E88F1" w14:textId="4652ED29" w:rsidR="00416355" w:rsidRPr="00384257" w:rsidRDefault="00416355" w:rsidP="00FA40A8">
      <w:pPr>
        <w:pStyle w:val="Odsekzoznamu"/>
        <w:numPr>
          <w:ilvl w:val="0"/>
          <w:numId w:val="0"/>
        </w:numPr>
        <w:spacing w:after="0"/>
        <w:contextualSpacing w:val="0"/>
        <w:rPr>
          <w:color w:val="auto"/>
        </w:rPr>
      </w:pPr>
      <w:r w:rsidRPr="00384257">
        <w:rPr>
          <w:b/>
          <w:bCs/>
          <w:color w:val="auto"/>
        </w:rPr>
        <w:t>Otázka č. 3</w:t>
      </w:r>
      <w:r w:rsidR="00CE1D49" w:rsidRPr="00384257">
        <w:rPr>
          <w:b/>
          <w:bCs/>
          <w:color w:val="auto"/>
        </w:rPr>
        <w:t>7</w:t>
      </w:r>
      <w:r w:rsidRPr="00384257">
        <w:rPr>
          <w:b/>
          <w:bCs/>
          <w:color w:val="auto"/>
        </w:rPr>
        <w:t>:</w:t>
      </w:r>
      <w:r w:rsidRPr="00384257">
        <w:rPr>
          <w:color w:val="auto"/>
        </w:rPr>
        <w:t xml:space="preserve"> </w:t>
      </w:r>
    </w:p>
    <w:p w14:paraId="15EED4CB" w14:textId="77777777" w:rsidR="004D26F5" w:rsidRPr="00384257" w:rsidRDefault="004D26F5" w:rsidP="00FA40A8">
      <w:pPr>
        <w:spacing w:after="0"/>
        <w:rPr>
          <w:u w:val="single"/>
        </w:rPr>
      </w:pPr>
      <w:r w:rsidRPr="00384257">
        <w:rPr>
          <w:color w:val="1F497D"/>
          <w:u w:val="single"/>
        </w:rPr>
        <w:t xml:space="preserve">SO 801 Provizórny </w:t>
      </w:r>
      <w:proofErr w:type="spellStart"/>
      <w:r w:rsidRPr="00384257">
        <w:rPr>
          <w:color w:val="1F497D"/>
          <w:u w:val="single"/>
        </w:rPr>
        <w:t>žel</w:t>
      </w:r>
      <w:proofErr w:type="spellEnd"/>
      <w:r w:rsidRPr="00384257">
        <w:rPr>
          <w:color w:val="1F497D"/>
          <w:u w:val="single"/>
        </w:rPr>
        <w:t xml:space="preserve">. most na trati Bratislava hl.st. - Kúty v </w:t>
      </w:r>
      <w:proofErr w:type="spellStart"/>
      <w:r w:rsidRPr="00384257">
        <w:rPr>
          <w:color w:val="1F497D"/>
          <w:u w:val="single"/>
        </w:rPr>
        <w:t>žkm</w:t>
      </w:r>
      <w:proofErr w:type="spellEnd"/>
      <w:r w:rsidRPr="00384257">
        <w:rPr>
          <w:color w:val="1F497D"/>
          <w:u w:val="single"/>
        </w:rPr>
        <w:t xml:space="preserve"> 46,504 nad predĺžením Saratovskej</w:t>
      </w:r>
      <w:r w:rsidRPr="00384257">
        <w:rPr>
          <w:u w:val="single"/>
        </w:rPr>
        <w:t>:</w:t>
      </w:r>
    </w:p>
    <w:p w14:paraId="066633C9" w14:textId="77777777" w:rsidR="004D26F5" w:rsidRPr="00384257" w:rsidRDefault="004D26F5" w:rsidP="00FA40A8">
      <w:pPr>
        <w:pStyle w:val="Odsekzoznamu"/>
        <w:numPr>
          <w:ilvl w:val="0"/>
          <w:numId w:val="31"/>
        </w:numPr>
        <w:spacing w:after="0"/>
        <w:ind w:left="0" w:firstLine="0"/>
        <w:jc w:val="both"/>
        <w:rPr>
          <w:color w:val="1F497D"/>
        </w:rPr>
      </w:pPr>
      <w:r w:rsidRPr="00384257">
        <w:rPr>
          <w:color w:val="1F497D"/>
        </w:rPr>
        <w:t>Vo výkaze výmer chýba položka vrtov, majú sa tieto práce zahrnúť do inej položky, alebo bude položka doplnená ?</w:t>
      </w:r>
    </w:p>
    <w:p w14:paraId="19DD56CD" w14:textId="77777777" w:rsidR="004D26F5" w:rsidRPr="00384257" w:rsidRDefault="004D26F5" w:rsidP="00FA40A8">
      <w:pPr>
        <w:pStyle w:val="Odsekzoznamu"/>
        <w:numPr>
          <w:ilvl w:val="0"/>
          <w:numId w:val="0"/>
        </w:numPr>
        <w:spacing w:after="0"/>
      </w:pPr>
    </w:p>
    <w:p w14:paraId="5B57B377" w14:textId="77777777" w:rsidR="004D26F5" w:rsidRPr="00384257" w:rsidRDefault="004D26F5" w:rsidP="00FA40A8">
      <w:pPr>
        <w:pStyle w:val="Odsekzoznamu"/>
        <w:numPr>
          <w:ilvl w:val="0"/>
          <w:numId w:val="31"/>
        </w:numPr>
        <w:spacing w:after="0"/>
        <w:ind w:left="0" w:firstLine="0"/>
        <w:jc w:val="both"/>
        <w:rPr>
          <w:color w:val="1F497D"/>
        </w:rPr>
      </w:pPr>
      <w:r w:rsidRPr="00384257">
        <w:rPr>
          <w:color w:val="1F497D"/>
        </w:rPr>
        <w:t>Položka č.21  Výkaz výmer obsahuje položku príplatok k cene za antikoróznu ochranu trvalých kotiev – pričom v technickej správe sa uvádzajú kotvy ako dočasné.</w:t>
      </w:r>
    </w:p>
    <w:p w14:paraId="4E8CB086" w14:textId="16B4C148" w:rsidR="004D26F5" w:rsidRPr="00384257" w:rsidRDefault="00470503" w:rsidP="00FA40A8">
      <w:pPr>
        <w:pStyle w:val="Odsekzoznamu"/>
        <w:numPr>
          <w:ilvl w:val="0"/>
          <w:numId w:val="0"/>
        </w:numPr>
        <w:spacing w:after="0"/>
        <w:jc w:val="both"/>
        <w:rPr>
          <w:color w:val="1F497D"/>
        </w:rPr>
      </w:pPr>
      <w:r w:rsidRPr="00384257">
        <w:rPr>
          <w:color w:val="1F497D"/>
        </w:rPr>
        <w:t>J</w:t>
      </w:r>
      <w:r w:rsidR="004D26F5" w:rsidRPr="00384257">
        <w:rPr>
          <w:color w:val="1F497D"/>
        </w:rPr>
        <w:t>e nutné uvažovať s ich antikoróznou ochranou a oceňovať túto položku?</w:t>
      </w:r>
    </w:p>
    <w:tbl>
      <w:tblPr>
        <w:tblW w:w="11303" w:type="dxa"/>
        <w:tblInd w:w="-1122" w:type="dxa"/>
        <w:tblCellMar>
          <w:left w:w="0" w:type="dxa"/>
          <w:right w:w="0" w:type="dxa"/>
        </w:tblCellMar>
        <w:tblLook w:val="04A0" w:firstRow="1" w:lastRow="0" w:firstColumn="1" w:lastColumn="0" w:noHBand="0" w:noVBand="1"/>
      </w:tblPr>
      <w:tblGrid>
        <w:gridCol w:w="916"/>
        <w:gridCol w:w="360"/>
        <w:gridCol w:w="1362"/>
        <w:gridCol w:w="3703"/>
        <w:gridCol w:w="562"/>
        <w:gridCol w:w="1180"/>
        <w:gridCol w:w="1340"/>
        <w:gridCol w:w="1880"/>
      </w:tblGrid>
      <w:tr w:rsidR="004D26F5" w:rsidRPr="00384257" w14:paraId="19AAD05D" w14:textId="77777777">
        <w:trPr>
          <w:trHeight w:val="483"/>
        </w:trPr>
        <w:tc>
          <w:tcPr>
            <w:tcW w:w="916" w:type="dxa"/>
            <w:tcBorders>
              <w:top w:val="single" w:sz="8" w:space="0" w:color="969696"/>
              <w:left w:val="single" w:sz="8" w:space="0" w:color="969696"/>
              <w:bottom w:val="single" w:sz="8" w:space="0" w:color="969696"/>
              <w:right w:val="single" w:sz="8" w:space="0" w:color="969696"/>
            </w:tcBorders>
            <w:shd w:val="clear" w:color="auto" w:fill="FFFF00"/>
            <w:noWrap/>
            <w:tcMar>
              <w:top w:w="0" w:type="dxa"/>
              <w:left w:w="70" w:type="dxa"/>
              <w:bottom w:w="0" w:type="dxa"/>
              <w:right w:w="70" w:type="dxa"/>
            </w:tcMar>
            <w:vAlign w:val="center"/>
            <w:hideMark/>
          </w:tcPr>
          <w:p w14:paraId="065CEBC9" w14:textId="77777777" w:rsidR="004D26F5" w:rsidRPr="00FA40A8" w:rsidRDefault="004D26F5" w:rsidP="00FA40A8">
            <w:pPr>
              <w:spacing w:after="0"/>
            </w:pPr>
            <w:r w:rsidRPr="00FA40A8">
              <w:t>21</w:t>
            </w:r>
          </w:p>
        </w:tc>
        <w:tc>
          <w:tcPr>
            <w:tcW w:w="360" w:type="dxa"/>
            <w:tcBorders>
              <w:top w:val="single" w:sz="8" w:space="0" w:color="969696"/>
              <w:left w:val="nil"/>
              <w:bottom w:val="single" w:sz="8" w:space="0" w:color="969696"/>
              <w:right w:val="single" w:sz="8" w:space="0" w:color="969696"/>
            </w:tcBorders>
            <w:shd w:val="clear" w:color="auto" w:fill="FFFF00"/>
            <w:noWrap/>
            <w:tcMar>
              <w:top w:w="0" w:type="dxa"/>
              <w:left w:w="70" w:type="dxa"/>
              <w:bottom w:w="0" w:type="dxa"/>
              <w:right w:w="70" w:type="dxa"/>
            </w:tcMar>
            <w:vAlign w:val="center"/>
            <w:hideMark/>
          </w:tcPr>
          <w:p w14:paraId="35CE2F19" w14:textId="77777777" w:rsidR="004D26F5" w:rsidRPr="00FA40A8" w:rsidRDefault="004D26F5" w:rsidP="00FA40A8">
            <w:pPr>
              <w:spacing w:after="0"/>
              <w:jc w:val="center"/>
            </w:pPr>
            <w:r w:rsidRPr="00FA40A8">
              <w:t>K</w:t>
            </w:r>
          </w:p>
        </w:tc>
        <w:tc>
          <w:tcPr>
            <w:tcW w:w="1362" w:type="dxa"/>
            <w:tcBorders>
              <w:top w:val="single" w:sz="8" w:space="0" w:color="969696"/>
              <w:left w:val="nil"/>
              <w:bottom w:val="single" w:sz="8" w:space="0" w:color="969696"/>
              <w:right w:val="single" w:sz="8" w:space="0" w:color="969696"/>
            </w:tcBorders>
            <w:shd w:val="clear" w:color="auto" w:fill="FFFF00"/>
            <w:tcMar>
              <w:top w:w="0" w:type="dxa"/>
              <w:left w:w="70" w:type="dxa"/>
              <w:bottom w:w="0" w:type="dxa"/>
              <w:right w:w="70" w:type="dxa"/>
            </w:tcMar>
            <w:vAlign w:val="center"/>
            <w:hideMark/>
          </w:tcPr>
          <w:p w14:paraId="41F1AAF2" w14:textId="77777777" w:rsidR="004D26F5" w:rsidRPr="00FA40A8" w:rsidRDefault="004D26F5" w:rsidP="00FA40A8">
            <w:pPr>
              <w:spacing w:after="0"/>
            </w:pPr>
            <w:r w:rsidRPr="00FA40A8">
              <w:t>285375191</w:t>
            </w:r>
          </w:p>
        </w:tc>
        <w:tc>
          <w:tcPr>
            <w:tcW w:w="3703" w:type="dxa"/>
            <w:tcBorders>
              <w:top w:val="single" w:sz="8" w:space="0" w:color="969696"/>
              <w:left w:val="nil"/>
              <w:bottom w:val="single" w:sz="8" w:space="0" w:color="969696"/>
              <w:right w:val="single" w:sz="8" w:space="0" w:color="969696"/>
            </w:tcBorders>
            <w:shd w:val="clear" w:color="auto" w:fill="FFFF00"/>
            <w:tcMar>
              <w:top w:w="0" w:type="dxa"/>
              <w:left w:w="70" w:type="dxa"/>
              <w:bottom w:w="0" w:type="dxa"/>
              <w:right w:w="70" w:type="dxa"/>
            </w:tcMar>
            <w:vAlign w:val="center"/>
            <w:hideMark/>
          </w:tcPr>
          <w:p w14:paraId="6F37F016" w14:textId="77777777" w:rsidR="004D26F5" w:rsidRPr="00FA40A8" w:rsidRDefault="004D26F5" w:rsidP="00FA40A8">
            <w:pPr>
              <w:spacing w:after="0"/>
            </w:pPr>
            <w:r w:rsidRPr="00FA40A8">
              <w:t>Príplatok k cene za antikoróznu ochranu trvalých kotiev do 0, 47 MN</w:t>
            </w:r>
          </w:p>
        </w:tc>
        <w:tc>
          <w:tcPr>
            <w:tcW w:w="562" w:type="dxa"/>
            <w:tcBorders>
              <w:top w:val="single" w:sz="8" w:space="0" w:color="969696"/>
              <w:left w:val="nil"/>
              <w:bottom w:val="single" w:sz="8" w:space="0" w:color="969696"/>
              <w:right w:val="single" w:sz="8" w:space="0" w:color="969696"/>
            </w:tcBorders>
            <w:shd w:val="clear" w:color="auto" w:fill="FFFF00"/>
            <w:tcMar>
              <w:top w:w="0" w:type="dxa"/>
              <w:left w:w="70" w:type="dxa"/>
              <w:bottom w:w="0" w:type="dxa"/>
              <w:right w:w="70" w:type="dxa"/>
            </w:tcMar>
            <w:vAlign w:val="center"/>
            <w:hideMark/>
          </w:tcPr>
          <w:p w14:paraId="50026497" w14:textId="77777777" w:rsidR="004D26F5" w:rsidRPr="00FA40A8" w:rsidRDefault="004D26F5" w:rsidP="00FA40A8">
            <w:pPr>
              <w:spacing w:after="0"/>
              <w:jc w:val="center"/>
            </w:pPr>
            <w:r w:rsidRPr="00FA40A8">
              <w:t>m</w:t>
            </w:r>
          </w:p>
        </w:tc>
        <w:tc>
          <w:tcPr>
            <w:tcW w:w="1180" w:type="dxa"/>
            <w:tcBorders>
              <w:top w:val="single" w:sz="8" w:space="0" w:color="969696"/>
              <w:left w:val="nil"/>
              <w:bottom w:val="single" w:sz="8" w:space="0" w:color="969696"/>
              <w:right w:val="single" w:sz="8" w:space="0" w:color="969696"/>
            </w:tcBorders>
            <w:shd w:val="clear" w:color="auto" w:fill="FFFF00"/>
            <w:noWrap/>
            <w:tcMar>
              <w:top w:w="0" w:type="dxa"/>
              <w:left w:w="70" w:type="dxa"/>
              <w:bottom w:w="0" w:type="dxa"/>
              <w:right w:w="70" w:type="dxa"/>
            </w:tcMar>
            <w:vAlign w:val="center"/>
            <w:hideMark/>
          </w:tcPr>
          <w:p w14:paraId="06D9E494" w14:textId="77777777" w:rsidR="004D26F5" w:rsidRPr="00FA40A8" w:rsidRDefault="004D26F5" w:rsidP="00FA40A8">
            <w:pPr>
              <w:spacing w:after="0"/>
              <w:jc w:val="right"/>
            </w:pPr>
            <w:r w:rsidRPr="00FA40A8">
              <w:t>532,000</w:t>
            </w:r>
          </w:p>
        </w:tc>
        <w:tc>
          <w:tcPr>
            <w:tcW w:w="1340" w:type="dxa"/>
            <w:tcBorders>
              <w:top w:val="single" w:sz="8" w:space="0" w:color="969696"/>
              <w:left w:val="nil"/>
              <w:bottom w:val="single" w:sz="8" w:space="0" w:color="969696"/>
              <w:right w:val="single" w:sz="8" w:space="0" w:color="969696"/>
            </w:tcBorders>
            <w:shd w:val="clear" w:color="auto" w:fill="FFFF00"/>
            <w:noWrap/>
            <w:tcMar>
              <w:top w:w="0" w:type="dxa"/>
              <w:left w:w="70" w:type="dxa"/>
              <w:bottom w:w="0" w:type="dxa"/>
              <w:right w:w="70" w:type="dxa"/>
            </w:tcMar>
            <w:vAlign w:val="center"/>
            <w:hideMark/>
          </w:tcPr>
          <w:p w14:paraId="7022AE92" w14:textId="77777777" w:rsidR="004D26F5" w:rsidRPr="00FA40A8" w:rsidRDefault="004D26F5" w:rsidP="00FA40A8">
            <w:pPr>
              <w:spacing w:after="0"/>
              <w:jc w:val="right"/>
            </w:pPr>
            <w:r w:rsidRPr="00FA40A8">
              <w:t>0,00</w:t>
            </w:r>
          </w:p>
        </w:tc>
        <w:tc>
          <w:tcPr>
            <w:tcW w:w="1880" w:type="dxa"/>
            <w:tcBorders>
              <w:top w:val="single" w:sz="8" w:space="0" w:color="969696"/>
              <w:left w:val="nil"/>
              <w:bottom w:val="single" w:sz="8" w:space="0" w:color="969696"/>
              <w:right w:val="single" w:sz="8" w:space="0" w:color="969696"/>
            </w:tcBorders>
            <w:shd w:val="clear" w:color="auto" w:fill="FFFF00"/>
            <w:noWrap/>
            <w:tcMar>
              <w:top w:w="0" w:type="dxa"/>
              <w:left w:w="70" w:type="dxa"/>
              <w:bottom w:w="0" w:type="dxa"/>
              <w:right w:w="70" w:type="dxa"/>
            </w:tcMar>
            <w:vAlign w:val="center"/>
            <w:hideMark/>
          </w:tcPr>
          <w:p w14:paraId="7D9008B4" w14:textId="77777777" w:rsidR="004D26F5" w:rsidRPr="00FA40A8" w:rsidRDefault="004D26F5" w:rsidP="00FA40A8">
            <w:pPr>
              <w:spacing w:after="0"/>
              <w:jc w:val="right"/>
            </w:pPr>
            <w:r w:rsidRPr="00FA40A8">
              <w:t>0,00</w:t>
            </w:r>
          </w:p>
        </w:tc>
      </w:tr>
    </w:tbl>
    <w:p w14:paraId="490833B6" w14:textId="77777777" w:rsidR="004D26F5" w:rsidRPr="00384257" w:rsidRDefault="004D26F5" w:rsidP="00FA40A8">
      <w:pPr>
        <w:spacing w:after="0"/>
        <w:rPr>
          <w:color w:val="1F497D"/>
        </w:rPr>
      </w:pPr>
    </w:p>
    <w:p w14:paraId="5AB4A23C" w14:textId="77777777" w:rsidR="004D26F5" w:rsidRPr="00384257" w:rsidRDefault="004D26F5" w:rsidP="00FA40A8">
      <w:pPr>
        <w:spacing w:after="0"/>
        <w:jc w:val="both"/>
        <w:rPr>
          <w:color w:val="1F497D"/>
        </w:rPr>
      </w:pPr>
      <w:r w:rsidRPr="00384257">
        <w:rPr>
          <w:color w:val="1F497D"/>
        </w:rPr>
        <w:t>3.   Položka č.23 Príplatok k cene za dodanie a montáž dynamometra – Poskytnutá PD dynamometre neuvádza – máme s dynamometrami uvažovať a oceňovať ich?</w:t>
      </w:r>
    </w:p>
    <w:tbl>
      <w:tblPr>
        <w:tblW w:w="11303" w:type="dxa"/>
        <w:tblInd w:w="-1122" w:type="dxa"/>
        <w:tblCellMar>
          <w:left w:w="0" w:type="dxa"/>
          <w:right w:w="0" w:type="dxa"/>
        </w:tblCellMar>
        <w:tblLook w:val="04A0" w:firstRow="1" w:lastRow="0" w:firstColumn="1" w:lastColumn="0" w:noHBand="0" w:noVBand="1"/>
      </w:tblPr>
      <w:tblGrid>
        <w:gridCol w:w="380"/>
        <w:gridCol w:w="360"/>
        <w:gridCol w:w="1421"/>
        <w:gridCol w:w="4136"/>
        <w:gridCol w:w="606"/>
        <w:gridCol w:w="1180"/>
        <w:gridCol w:w="1340"/>
        <w:gridCol w:w="1880"/>
      </w:tblGrid>
      <w:tr w:rsidR="004D26F5" w:rsidRPr="00384257" w14:paraId="59A7E039" w14:textId="77777777">
        <w:trPr>
          <w:trHeight w:val="435"/>
        </w:trPr>
        <w:tc>
          <w:tcPr>
            <w:tcW w:w="341" w:type="dxa"/>
            <w:tcBorders>
              <w:top w:val="single" w:sz="8" w:space="0" w:color="969696"/>
              <w:left w:val="single" w:sz="8" w:space="0" w:color="969696"/>
              <w:bottom w:val="single" w:sz="8" w:space="0" w:color="969696"/>
              <w:right w:val="single" w:sz="8" w:space="0" w:color="969696"/>
            </w:tcBorders>
            <w:shd w:val="clear" w:color="auto" w:fill="FFFF00"/>
            <w:noWrap/>
            <w:tcMar>
              <w:top w:w="0" w:type="dxa"/>
              <w:left w:w="70" w:type="dxa"/>
              <w:bottom w:w="0" w:type="dxa"/>
              <w:right w:w="70" w:type="dxa"/>
            </w:tcMar>
            <w:vAlign w:val="center"/>
            <w:hideMark/>
          </w:tcPr>
          <w:p w14:paraId="5EC0BED2" w14:textId="77777777" w:rsidR="004D26F5" w:rsidRPr="00FA40A8" w:rsidRDefault="004D26F5" w:rsidP="00FA40A8">
            <w:pPr>
              <w:spacing w:after="0"/>
              <w:jc w:val="center"/>
            </w:pPr>
            <w:r w:rsidRPr="00FA40A8">
              <w:t>23</w:t>
            </w:r>
          </w:p>
        </w:tc>
        <w:tc>
          <w:tcPr>
            <w:tcW w:w="360" w:type="dxa"/>
            <w:tcBorders>
              <w:top w:val="single" w:sz="8" w:space="0" w:color="969696"/>
              <w:left w:val="nil"/>
              <w:bottom w:val="single" w:sz="8" w:space="0" w:color="969696"/>
              <w:right w:val="single" w:sz="8" w:space="0" w:color="969696"/>
            </w:tcBorders>
            <w:shd w:val="clear" w:color="auto" w:fill="FFFF00"/>
            <w:noWrap/>
            <w:tcMar>
              <w:top w:w="0" w:type="dxa"/>
              <w:left w:w="70" w:type="dxa"/>
              <w:bottom w:w="0" w:type="dxa"/>
              <w:right w:w="70" w:type="dxa"/>
            </w:tcMar>
            <w:vAlign w:val="center"/>
            <w:hideMark/>
          </w:tcPr>
          <w:p w14:paraId="23657521" w14:textId="77777777" w:rsidR="004D26F5" w:rsidRPr="00FA40A8" w:rsidRDefault="004D26F5" w:rsidP="00FA40A8">
            <w:pPr>
              <w:spacing w:after="0"/>
              <w:jc w:val="center"/>
            </w:pPr>
            <w:r w:rsidRPr="00FA40A8">
              <w:t>K</w:t>
            </w:r>
          </w:p>
        </w:tc>
        <w:tc>
          <w:tcPr>
            <w:tcW w:w="1424" w:type="dxa"/>
            <w:tcBorders>
              <w:top w:val="single" w:sz="8" w:space="0" w:color="969696"/>
              <w:left w:val="nil"/>
              <w:bottom w:val="single" w:sz="8" w:space="0" w:color="969696"/>
              <w:right w:val="single" w:sz="8" w:space="0" w:color="969696"/>
            </w:tcBorders>
            <w:shd w:val="clear" w:color="auto" w:fill="FFFF00"/>
            <w:tcMar>
              <w:top w:w="0" w:type="dxa"/>
              <w:left w:w="70" w:type="dxa"/>
              <w:bottom w:w="0" w:type="dxa"/>
              <w:right w:w="70" w:type="dxa"/>
            </w:tcMar>
            <w:vAlign w:val="center"/>
            <w:hideMark/>
          </w:tcPr>
          <w:p w14:paraId="064B299D" w14:textId="77777777" w:rsidR="004D26F5" w:rsidRPr="00FA40A8" w:rsidRDefault="004D26F5" w:rsidP="00FA40A8">
            <w:pPr>
              <w:spacing w:after="0"/>
            </w:pPr>
            <w:r w:rsidRPr="00FA40A8">
              <w:t>285375291</w:t>
            </w:r>
          </w:p>
        </w:tc>
        <w:tc>
          <w:tcPr>
            <w:tcW w:w="4169" w:type="dxa"/>
            <w:tcBorders>
              <w:top w:val="single" w:sz="8" w:space="0" w:color="969696"/>
              <w:left w:val="nil"/>
              <w:bottom w:val="single" w:sz="8" w:space="0" w:color="969696"/>
              <w:right w:val="single" w:sz="8" w:space="0" w:color="969696"/>
            </w:tcBorders>
            <w:shd w:val="clear" w:color="auto" w:fill="FFFF00"/>
            <w:tcMar>
              <w:top w:w="0" w:type="dxa"/>
              <w:left w:w="70" w:type="dxa"/>
              <w:bottom w:w="0" w:type="dxa"/>
              <w:right w:w="70" w:type="dxa"/>
            </w:tcMar>
            <w:vAlign w:val="center"/>
            <w:hideMark/>
          </w:tcPr>
          <w:p w14:paraId="0C882F79" w14:textId="77777777" w:rsidR="004D26F5" w:rsidRPr="00FA40A8" w:rsidRDefault="004D26F5" w:rsidP="00FA40A8">
            <w:pPr>
              <w:spacing w:after="0"/>
            </w:pPr>
            <w:r w:rsidRPr="00FA40A8">
              <w:t>Príplatok k cene za dodanie a montáž dynamometra</w:t>
            </w:r>
          </w:p>
        </w:tc>
        <w:tc>
          <w:tcPr>
            <w:tcW w:w="609" w:type="dxa"/>
            <w:tcBorders>
              <w:top w:val="single" w:sz="8" w:space="0" w:color="969696"/>
              <w:left w:val="nil"/>
              <w:bottom w:val="single" w:sz="8" w:space="0" w:color="969696"/>
              <w:right w:val="single" w:sz="8" w:space="0" w:color="969696"/>
            </w:tcBorders>
            <w:shd w:val="clear" w:color="auto" w:fill="FFFF00"/>
            <w:tcMar>
              <w:top w:w="0" w:type="dxa"/>
              <w:left w:w="70" w:type="dxa"/>
              <w:bottom w:w="0" w:type="dxa"/>
              <w:right w:w="70" w:type="dxa"/>
            </w:tcMar>
            <w:vAlign w:val="center"/>
            <w:hideMark/>
          </w:tcPr>
          <w:p w14:paraId="5F91FAB7" w14:textId="77777777" w:rsidR="004D26F5" w:rsidRPr="00FA40A8" w:rsidRDefault="004D26F5" w:rsidP="00FA40A8">
            <w:pPr>
              <w:spacing w:after="0"/>
              <w:jc w:val="center"/>
            </w:pPr>
            <w:r w:rsidRPr="00FA40A8">
              <w:t>ks</w:t>
            </w:r>
          </w:p>
        </w:tc>
        <w:tc>
          <w:tcPr>
            <w:tcW w:w="1180" w:type="dxa"/>
            <w:tcBorders>
              <w:top w:val="single" w:sz="8" w:space="0" w:color="969696"/>
              <w:left w:val="nil"/>
              <w:bottom w:val="single" w:sz="8" w:space="0" w:color="969696"/>
              <w:right w:val="single" w:sz="8" w:space="0" w:color="969696"/>
            </w:tcBorders>
            <w:shd w:val="clear" w:color="auto" w:fill="FFFF00"/>
            <w:noWrap/>
            <w:tcMar>
              <w:top w:w="0" w:type="dxa"/>
              <w:left w:w="70" w:type="dxa"/>
              <w:bottom w:w="0" w:type="dxa"/>
              <w:right w:w="70" w:type="dxa"/>
            </w:tcMar>
            <w:vAlign w:val="center"/>
            <w:hideMark/>
          </w:tcPr>
          <w:p w14:paraId="7E4C1C70" w14:textId="77777777" w:rsidR="004D26F5" w:rsidRPr="00FA40A8" w:rsidRDefault="004D26F5" w:rsidP="00FA40A8">
            <w:pPr>
              <w:spacing w:after="0"/>
              <w:jc w:val="right"/>
            </w:pPr>
            <w:r w:rsidRPr="00FA40A8">
              <w:t>28,000</w:t>
            </w:r>
          </w:p>
        </w:tc>
        <w:tc>
          <w:tcPr>
            <w:tcW w:w="1340" w:type="dxa"/>
            <w:tcBorders>
              <w:top w:val="single" w:sz="8" w:space="0" w:color="969696"/>
              <w:left w:val="nil"/>
              <w:bottom w:val="single" w:sz="8" w:space="0" w:color="969696"/>
              <w:right w:val="single" w:sz="8" w:space="0" w:color="969696"/>
            </w:tcBorders>
            <w:shd w:val="clear" w:color="auto" w:fill="FFFF00"/>
            <w:noWrap/>
            <w:tcMar>
              <w:top w:w="0" w:type="dxa"/>
              <w:left w:w="70" w:type="dxa"/>
              <w:bottom w:w="0" w:type="dxa"/>
              <w:right w:w="70" w:type="dxa"/>
            </w:tcMar>
            <w:vAlign w:val="center"/>
            <w:hideMark/>
          </w:tcPr>
          <w:p w14:paraId="48EBEC59" w14:textId="77777777" w:rsidR="004D26F5" w:rsidRPr="00FA40A8" w:rsidRDefault="004D26F5" w:rsidP="00FA40A8">
            <w:pPr>
              <w:spacing w:after="0"/>
              <w:jc w:val="right"/>
            </w:pPr>
            <w:r w:rsidRPr="00FA40A8">
              <w:t>0,00</w:t>
            </w:r>
          </w:p>
        </w:tc>
        <w:tc>
          <w:tcPr>
            <w:tcW w:w="1880" w:type="dxa"/>
            <w:tcBorders>
              <w:top w:val="single" w:sz="8" w:space="0" w:color="969696"/>
              <w:left w:val="nil"/>
              <w:bottom w:val="single" w:sz="8" w:space="0" w:color="969696"/>
              <w:right w:val="single" w:sz="8" w:space="0" w:color="969696"/>
            </w:tcBorders>
            <w:shd w:val="clear" w:color="auto" w:fill="FFFF00"/>
            <w:noWrap/>
            <w:tcMar>
              <w:top w:w="0" w:type="dxa"/>
              <w:left w:w="70" w:type="dxa"/>
              <w:bottom w:w="0" w:type="dxa"/>
              <w:right w:w="70" w:type="dxa"/>
            </w:tcMar>
            <w:vAlign w:val="center"/>
            <w:hideMark/>
          </w:tcPr>
          <w:p w14:paraId="1DD6EF52" w14:textId="77777777" w:rsidR="004D26F5" w:rsidRPr="00FA40A8" w:rsidRDefault="004D26F5" w:rsidP="00FA40A8">
            <w:pPr>
              <w:spacing w:after="0"/>
              <w:jc w:val="right"/>
            </w:pPr>
            <w:r w:rsidRPr="00FA40A8">
              <w:t>0,00</w:t>
            </w:r>
          </w:p>
        </w:tc>
      </w:tr>
    </w:tbl>
    <w:p w14:paraId="1851D6D5" w14:textId="77777777" w:rsidR="004D26F5" w:rsidRPr="00384257" w:rsidRDefault="004D26F5" w:rsidP="00FA40A8">
      <w:pPr>
        <w:spacing w:after="0"/>
        <w:rPr>
          <w:color w:val="1F497D"/>
        </w:rPr>
      </w:pPr>
    </w:p>
    <w:p w14:paraId="16AB60FB" w14:textId="77777777" w:rsidR="004D26F5" w:rsidRPr="00384257" w:rsidRDefault="004D26F5" w:rsidP="00FA40A8">
      <w:pPr>
        <w:spacing w:after="0"/>
        <w:jc w:val="both"/>
        <w:rPr>
          <w:color w:val="1F497D"/>
        </w:rPr>
      </w:pPr>
      <w:r w:rsidRPr="00384257">
        <w:rPr>
          <w:color w:val="1F497D"/>
        </w:rPr>
        <w:t>4.</w:t>
      </w:r>
      <w:r w:rsidRPr="00384257">
        <w:t xml:space="preserve">   </w:t>
      </w:r>
      <w:r w:rsidRPr="00384257">
        <w:rPr>
          <w:color w:val="1F497D"/>
        </w:rPr>
        <w:t xml:space="preserve">Položka č.19 Prosíme o vysvetlenie množstva </w:t>
      </w:r>
      <w:proofErr w:type="spellStart"/>
      <w:r w:rsidRPr="00384257">
        <w:rPr>
          <w:color w:val="1F497D"/>
        </w:rPr>
        <w:t>injektážnej</w:t>
      </w:r>
      <w:proofErr w:type="spellEnd"/>
      <w:r w:rsidRPr="00384257">
        <w:rPr>
          <w:color w:val="1F497D"/>
        </w:rPr>
        <w:t xml:space="preserve"> zmesi</w:t>
      </w:r>
    </w:p>
    <w:tbl>
      <w:tblPr>
        <w:tblW w:w="11303" w:type="dxa"/>
        <w:tblInd w:w="-1122" w:type="dxa"/>
        <w:tblCellMar>
          <w:left w:w="0" w:type="dxa"/>
          <w:right w:w="0" w:type="dxa"/>
        </w:tblCellMar>
        <w:tblLook w:val="04A0" w:firstRow="1" w:lastRow="0" w:firstColumn="1" w:lastColumn="0" w:noHBand="0" w:noVBand="1"/>
      </w:tblPr>
      <w:tblGrid>
        <w:gridCol w:w="380"/>
        <w:gridCol w:w="360"/>
        <w:gridCol w:w="1424"/>
        <w:gridCol w:w="4130"/>
        <w:gridCol w:w="609"/>
        <w:gridCol w:w="1180"/>
        <w:gridCol w:w="1340"/>
        <w:gridCol w:w="1880"/>
      </w:tblGrid>
      <w:tr w:rsidR="004D26F5" w:rsidRPr="00384257" w14:paraId="17CEA1C2" w14:textId="77777777">
        <w:trPr>
          <w:trHeight w:val="330"/>
        </w:trPr>
        <w:tc>
          <w:tcPr>
            <w:tcW w:w="342" w:type="dxa"/>
            <w:tcBorders>
              <w:top w:val="single" w:sz="8" w:space="0" w:color="969696"/>
              <w:left w:val="single" w:sz="8" w:space="0" w:color="969696"/>
              <w:bottom w:val="single" w:sz="8" w:space="0" w:color="969696"/>
              <w:right w:val="single" w:sz="8" w:space="0" w:color="969696"/>
            </w:tcBorders>
            <w:shd w:val="clear" w:color="auto" w:fill="FFFF00"/>
            <w:noWrap/>
            <w:tcMar>
              <w:top w:w="0" w:type="dxa"/>
              <w:left w:w="70" w:type="dxa"/>
              <w:bottom w:w="0" w:type="dxa"/>
              <w:right w:w="70" w:type="dxa"/>
            </w:tcMar>
            <w:vAlign w:val="center"/>
            <w:hideMark/>
          </w:tcPr>
          <w:p w14:paraId="47B4281E" w14:textId="77777777" w:rsidR="004D26F5" w:rsidRPr="00FA40A8" w:rsidRDefault="004D26F5" w:rsidP="00FA40A8">
            <w:pPr>
              <w:spacing w:after="0"/>
              <w:jc w:val="center"/>
              <w:rPr>
                <w:i/>
                <w:color w:val="0000FF"/>
              </w:rPr>
            </w:pPr>
            <w:r w:rsidRPr="00FA40A8">
              <w:rPr>
                <w:i/>
                <w:color w:val="0000FF"/>
              </w:rPr>
              <w:t>19</w:t>
            </w:r>
          </w:p>
        </w:tc>
        <w:tc>
          <w:tcPr>
            <w:tcW w:w="360" w:type="dxa"/>
            <w:tcBorders>
              <w:top w:val="single" w:sz="8" w:space="0" w:color="969696"/>
              <w:left w:val="nil"/>
              <w:bottom w:val="single" w:sz="8" w:space="0" w:color="969696"/>
              <w:right w:val="single" w:sz="8" w:space="0" w:color="969696"/>
            </w:tcBorders>
            <w:shd w:val="clear" w:color="auto" w:fill="FFFF00"/>
            <w:noWrap/>
            <w:tcMar>
              <w:top w:w="0" w:type="dxa"/>
              <w:left w:w="70" w:type="dxa"/>
              <w:bottom w:w="0" w:type="dxa"/>
              <w:right w:w="70" w:type="dxa"/>
            </w:tcMar>
            <w:vAlign w:val="center"/>
            <w:hideMark/>
          </w:tcPr>
          <w:p w14:paraId="6573E3CF" w14:textId="77777777" w:rsidR="004D26F5" w:rsidRPr="00FA40A8" w:rsidRDefault="004D26F5" w:rsidP="00FA40A8">
            <w:pPr>
              <w:spacing w:after="0"/>
              <w:jc w:val="center"/>
              <w:rPr>
                <w:i/>
                <w:color w:val="0000FF"/>
              </w:rPr>
            </w:pPr>
            <w:r w:rsidRPr="00FA40A8">
              <w:rPr>
                <w:i/>
                <w:color w:val="0000FF"/>
              </w:rPr>
              <w:t>M</w:t>
            </w:r>
          </w:p>
        </w:tc>
        <w:tc>
          <w:tcPr>
            <w:tcW w:w="1426" w:type="dxa"/>
            <w:tcBorders>
              <w:top w:val="single" w:sz="8" w:space="0" w:color="969696"/>
              <w:left w:val="nil"/>
              <w:bottom w:val="single" w:sz="8" w:space="0" w:color="969696"/>
              <w:right w:val="single" w:sz="8" w:space="0" w:color="969696"/>
            </w:tcBorders>
            <w:shd w:val="clear" w:color="auto" w:fill="FFFF00"/>
            <w:tcMar>
              <w:top w:w="0" w:type="dxa"/>
              <w:left w:w="70" w:type="dxa"/>
              <w:bottom w:w="0" w:type="dxa"/>
              <w:right w:w="70" w:type="dxa"/>
            </w:tcMar>
            <w:vAlign w:val="center"/>
            <w:hideMark/>
          </w:tcPr>
          <w:p w14:paraId="29F75F08" w14:textId="77777777" w:rsidR="004D26F5" w:rsidRPr="00FA40A8" w:rsidRDefault="004D26F5" w:rsidP="00FA40A8">
            <w:pPr>
              <w:spacing w:after="0"/>
              <w:rPr>
                <w:i/>
                <w:color w:val="0000FF"/>
              </w:rPr>
            </w:pPr>
            <w:r w:rsidRPr="00FA40A8">
              <w:rPr>
                <w:i/>
                <w:color w:val="0000FF"/>
              </w:rPr>
              <w:t>28157111P</w:t>
            </w:r>
          </w:p>
        </w:tc>
        <w:tc>
          <w:tcPr>
            <w:tcW w:w="4164" w:type="dxa"/>
            <w:tcBorders>
              <w:top w:val="single" w:sz="8" w:space="0" w:color="969696"/>
              <w:left w:val="nil"/>
              <w:bottom w:val="single" w:sz="8" w:space="0" w:color="969696"/>
              <w:right w:val="single" w:sz="8" w:space="0" w:color="969696"/>
            </w:tcBorders>
            <w:shd w:val="clear" w:color="auto" w:fill="FFFF00"/>
            <w:tcMar>
              <w:top w:w="0" w:type="dxa"/>
              <w:left w:w="70" w:type="dxa"/>
              <w:bottom w:w="0" w:type="dxa"/>
              <w:right w:w="70" w:type="dxa"/>
            </w:tcMar>
            <w:vAlign w:val="center"/>
            <w:hideMark/>
          </w:tcPr>
          <w:p w14:paraId="12057FCA" w14:textId="77777777" w:rsidR="004D26F5" w:rsidRPr="00FA40A8" w:rsidRDefault="004D26F5" w:rsidP="00FA40A8">
            <w:pPr>
              <w:spacing w:after="0"/>
              <w:rPr>
                <w:i/>
                <w:color w:val="0000FF"/>
              </w:rPr>
            </w:pPr>
            <w:proofErr w:type="spellStart"/>
            <w:r w:rsidRPr="00FA40A8">
              <w:rPr>
                <w:i/>
                <w:color w:val="0000FF"/>
              </w:rPr>
              <w:t>Injektážna</w:t>
            </w:r>
            <w:proofErr w:type="spellEnd"/>
            <w:r w:rsidRPr="00FA40A8">
              <w:rPr>
                <w:i/>
                <w:color w:val="0000FF"/>
              </w:rPr>
              <w:t xml:space="preserve"> zmes - cement</w:t>
            </w:r>
          </w:p>
        </w:tc>
        <w:tc>
          <w:tcPr>
            <w:tcW w:w="611" w:type="dxa"/>
            <w:tcBorders>
              <w:top w:val="single" w:sz="8" w:space="0" w:color="969696"/>
              <w:left w:val="nil"/>
              <w:bottom w:val="single" w:sz="8" w:space="0" w:color="969696"/>
              <w:right w:val="single" w:sz="8" w:space="0" w:color="969696"/>
            </w:tcBorders>
            <w:shd w:val="clear" w:color="auto" w:fill="FFFF00"/>
            <w:tcMar>
              <w:top w:w="0" w:type="dxa"/>
              <w:left w:w="70" w:type="dxa"/>
              <w:bottom w:w="0" w:type="dxa"/>
              <w:right w:w="70" w:type="dxa"/>
            </w:tcMar>
            <w:vAlign w:val="center"/>
            <w:hideMark/>
          </w:tcPr>
          <w:p w14:paraId="78041F9A" w14:textId="77777777" w:rsidR="004D26F5" w:rsidRPr="00FA40A8" w:rsidRDefault="004D26F5" w:rsidP="00FA40A8">
            <w:pPr>
              <w:spacing w:after="0"/>
              <w:jc w:val="center"/>
              <w:rPr>
                <w:i/>
                <w:color w:val="0000FF"/>
              </w:rPr>
            </w:pPr>
            <w:r w:rsidRPr="00FA40A8">
              <w:rPr>
                <w:i/>
                <w:color w:val="0000FF"/>
              </w:rPr>
              <w:t>m3</w:t>
            </w:r>
          </w:p>
        </w:tc>
        <w:tc>
          <w:tcPr>
            <w:tcW w:w="1180" w:type="dxa"/>
            <w:tcBorders>
              <w:top w:val="single" w:sz="8" w:space="0" w:color="969696"/>
              <w:left w:val="nil"/>
              <w:bottom w:val="single" w:sz="8" w:space="0" w:color="969696"/>
              <w:right w:val="single" w:sz="8" w:space="0" w:color="969696"/>
            </w:tcBorders>
            <w:shd w:val="clear" w:color="auto" w:fill="FFFF00"/>
            <w:noWrap/>
            <w:tcMar>
              <w:top w:w="0" w:type="dxa"/>
              <w:left w:w="70" w:type="dxa"/>
              <w:bottom w:w="0" w:type="dxa"/>
              <w:right w:w="70" w:type="dxa"/>
            </w:tcMar>
            <w:vAlign w:val="center"/>
            <w:hideMark/>
          </w:tcPr>
          <w:p w14:paraId="513D5220" w14:textId="77777777" w:rsidR="004D26F5" w:rsidRPr="00FA40A8" w:rsidRDefault="004D26F5" w:rsidP="00FA40A8">
            <w:pPr>
              <w:spacing w:after="0"/>
              <w:jc w:val="right"/>
              <w:rPr>
                <w:i/>
                <w:color w:val="0000FF"/>
              </w:rPr>
            </w:pPr>
            <w:r w:rsidRPr="00FA40A8">
              <w:rPr>
                <w:i/>
                <w:color w:val="0000FF"/>
              </w:rPr>
              <w:t>460,000</w:t>
            </w:r>
          </w:p>
        </w:tc>
        <w:tc>
          <w:tcPr>
            <w:tcW w:w="1340" w:type="dxa"/>
            <w:tcBorders>
              <w:top w:val="single" w:sz="8" w:space="0" w:color="969696"/>
              <w:left w:val="nil"/>
              <w:bottom w:val="single" w:sz="8" w:space="0" w:color="969696"/>
              <w:right w:val="single" w:sz="8" w:space="0" w:color="969696"/>
            </w:tcBorders>
            <w:shd w:val="clear" w:color="auto" w:fill="FFFF00"/>
            <w:noWrap/>
            <w:tcMar>
              <w:top w:w="0" w:type="dxa"/>
              <w:left w:w="70" w:type="dxa"/>
              <w:bottom w:w="0" w:type="dxa"/>
              <w:right w:w="70" w:type="dxa"/>
            </w:tcMar>
            <w:vAlign w:val="center"/>
            <w:hideMark/>
          </w:tcPr>
          <w:p w14:paraId="38848724" w14:textId="77777777" w:rsidR="004D26F5" w:rsidRPr="00FA40A8" w:rsidRDefault="004D26F5" w:rsidP="00FA40A8">
            <w:pPr>
              <w:spacing w:after="0"/>
              <w:jc w:val="right"/>
              <w:rPr>
                <w:i/>
                <w:color w:val="0000FF"/>
              </w:rPr>
            </w:pPr>
            <w:r w:rsidRPr="00FA40A8">
              <w:rPr>
                <w:i/>
                <w:color w:val="0000FF"/>
              </w:rPr>
              <w:t>0,00</w:t>
            </w:r>
          </w:p>
        </w:tc>
        <w:tc>
          <w:tcPr>
            <w:tcW w:w="1880" w:type="dxa"/>
            <w:tcBorders>
              <w:top w:val="single" w:sz="8" w:space="0" w:color="969696"/>
              <w:left w:val="nil"/>
              <w:bottom w:val="single" w:sz="8" w:space="0" w:color="969696"/>
              <w:right w:val="single" w:sz="8" w:space="0" w:color="969696"/>
            </w:tcBorders>
            <w:shd w:val="clear" w:color="auto" w:fill="FFFF00"/>
            <w:noWrap/>
            <w:tcMar>
              <w:top w:w="0" w:type="dxa"/>
              <w:left w:w="70" w:type="dxa"/>
              <w:bottom w:w="0" w:type="dxa"/>
              <w:right w:w="70" w:type="dxa"/>
            </w:tcMar>
            <w:vAlign w:val="center"/>
            <w:hideMark/>
          </w:tcPr>
          <w:p w14:paraId="4F415109" w14:textId="77777777" w:rsidR="004D26F5" w:rsidRPr="00FA40A8" w:rsidRDefault="004D26F5" w:rsidP="00FA40A8">
            <w:pPr>
              <w:spacing w:after="0"/>
              <w:jc w:val="right"/>
              <w:rPr>
                <w:i/>
                <w:color w:val="0000FF"/>
              </w:rPr>
            </w:pPr>
            <w:r w:rsidRPr="00FA40A8">
              <w:rPr>
                <w:i/>
                <w:color w:val="0000FF"/>
              </w:rPr>
              <w:t>0,00</w:t>
            </w:r>
          </w:p>
        </w:tc>
      </w:tr>
    </w:tbl>
    <w:p w14:paraId="6D2060FF" w14:textId="77777777" w:rsidR="004D26F5" w:rsidRPr="00384257" w:rsidRDefault="004D26F5" w:rsidP="00FA40A8">
      <w:pPr>
        <w:spacing w:after="0"/>
      </w:pPr>
      <w:r w:rsidRPr="00384257">
        <w:t>  </w:t>
      </w:r>
    </w:p>
    <w:p w14:paraId="3395DB62" w14:textId="33716AA0" w:rsidR="00A327F9" w:rsidRPr="00384257" w:rsidRDefault="001C19D8" w:rsidP="00250508">
      <w:pPr>
        <w:pStyle w:val="Odsekzoznamu"/>
        <w:numPr>
          <w:ilvl w:val="0"/>
          <w:numId w:val="0"/>
        </w:numPr>
        <w:spacing w:after="0"/>
        <w:contextualSpacing w:val="0"/>
        <w:jc w:val="both"/>
        <w:rPr>
          <w:b/>
          <w:bCs/>
          <w:color w:val="auto"/>
        </w:rPr>
      </w:pPr>
      <w:r w:rsidRPr="00384257">
        <w:rPr>
          <w:b/>
          <w:bCs/>
          <w:color w:val="auto"/>
          <w:highlight w:val="yellow"/>
        </w:rPr>
        <w:t>Odpoveď č. 3</w:t>
      </w:r>
      <w:r w:rsidR="00470503" w:rsidRPr="00384257">
        <w:rPr>
          <w:b/>
          <w:bCs/>
          <w:color w:val="auto"/>
          <w:highlight w:val="yellow"/>
        </w:rPr>
        <w:t>7</w:t>
      </w:r>
    </w:p>
    <w:p w14:paraId="11AC8278" w14:textId="77777777" w:rsidR="00DD16DE" w:rsidRPr="00FA40A8" w:rsidRDefault="004F38B3" w:rsidP="00250508">
      <w:pPr>
        <w:pStyle w:val="Odsekzoznamu"/>
        <w:numPr>
          <w:ilvl w:val="0"/>
          <w:numId w:val="0"/>
        </w:numPr>
        <w:spacing w:after="0"/>
        <w:contextualSpacing w:val="0"/>
        <w:jc w:val="both"/>
        <w:rPr>
          <w:rFonts w:eastAsia="Times New Roman"/>
          <w:color w:val="000000"/>
        </w:rPr>
      </w:pPr>
      <w:r w:rsidRPr="00FA40A8">
        <w:rPr>
          <w:rFonts w:eastAsia="Times New Roman"/>
          <w:color w:val="000000"/>
        </w:rPr>
        <w:t>Do rozpočtu SO 801 sa doplní položka:</w:t>
      </w:r>
    </w:p>
    <w:p w14:paraId="55656D47" w14:textId="0E116D02" w:rsidR="004F38B3" w:rsidRPr="00FA40A8" w:rsidRDefault="004F38B3" w:rsidP="00250508">
      <w:pPr>
        <w:pStyle w:val="Odsekzoznamu"/>
        <w:numPr>
          <w:ilvl w:val="0"/>
          <w:numId w:val="0"/>
        </w:numPr>
        <w:spacing w:after="0"/>
        <w:contextualSpacing w:val="0"/>
        <w:rPr>
          <w:rFonts w:eastAsia="Times New Roman"/>
          <w:color w:val="000000"/>
        </w:rPr>
      </w:pPr>
      <w:r w:rsidRPr="00FA40A8">
        <w:rPr>
          <w:rFonts w:eastAsia="Times New Roman"/>
          <w:color w:val="000000"/>
        </w:rPr>
        <w:t>262203272.S   Vrty pre injektáž zvislé, povrchové D nad 56 do 93 mm, v hĺbke 0-25 m, v hornine II 532</w:t>
      </w:r>
      <w:r w:rsidR="00DD16DE" w:rsidRPr="00FA40A8">
        <w:rPr>
          <w:rFonts w:eastAsia="Times New Roman"/>
          <w:color w:val="000000"/>
        </w:rPr>
        <w:t xml:space="preserve"> </w:t>
      </w:r>
      <w:r w:rsidRPr="00FA40A8">
        <w:rPr>
          <w:rFonts w:eastAsia="Times New Roman"/>
          <w:color w:val="000000"/>
        </w:rPr>
        <w:t xml:space="preserve">m </w:t>
      </w:r>
      <w:r w:rsidRPr="00FA40A8">
        <w:rPr>
          <w:rFonts w:eastAsia="Times New Roman"/>
          <w:color w:val="000000"/>
        </w:rPr>
        <w:br/>
        <w:t>Ostatné položky, vzťahujúce sa na predmetnú pripomienku, zostávaj</w:t>
      </w:r>
      <w:r w:rsidR="00D7589F" w:rsidRPr="00FA40A8">
        <w:rPr>
          <w:rFonts w:eastAsia="Times New Roman"/>
          <w:color w:val="000000"/>
        </w:rPr>
        <w:t>ú</w:t>
      </w:r>
      <w:r w:rsidRPr="00FA40A8">
        <w:rPr>
          <w:rFonts w:eastAsia="Times New Roman"/>
          <w:color w:val="000000"/>
        </w:rPr>
        <w:t xml:space="preserve"> bez zmeny. </w:t>
      </w:r>
    </w:p>
    <w:p w14:paraId="597EF6FB" w14:textId="76D5EC66" w:rsidR="00917001" w:rsidRPr="00384257" w:rsidRDefault="00917001" w:rsidP="00250508">
      <w:pPr>
        <w:pStyle w:val="Odsekzoznamu"/>
        <w:numPr>
          <w:ilvl w:val="0"/>
          <w:numId w:val="0"/>
        </w:numPr>
        <w:spacing w:after="0"/>
        <w:contextualSpacing w:val="0"/>
        <w:rPr>
          <w:color w:val="auto"/>
        </w:rPr>
      </w:pPr>
    </w:p>
    <w:p w14:paraId="55288AB3" w14:textId="1F648308" w:rsidR="00416355" w:rsidRPr="00384257" w:rsidRDefault="00416355" w:rsidP="00FA40A8">
      <w:pPr>
        <w:pStyle w:val="Odsekzoznamu"/>
        <w:numPr>
          <w:ilvl w:val="0"/>
          <w:numId w:val="0"/>
        </w:numPr>
        <w:spacing w:after="0"/>
        <w:contextualSpacing w:val="0"/>
        <w:rPr>
          <w:color w:val="auto"/>
        </w:rPr>
      </w:pPr>
      <w:r w:rsidRPr="00384257">
        <w:rPr>
          <w:b/>
          <w:bCs/>
          <w:color w:val="auto"/>
        </w:rPr>
        <w:t>Otázka č. 3</w:t>
      </w:r>
      <w:r w:rsidR="00470503" w:rsidRPr="00384257">
        <w:rPr>
          <w:b/>
          <w:bCs/>
          <w:color w:val="auto"/>
        </w:rPr>
        <w:t>8</w:t>
      </w:r>
      <w:r w:rsidRPr="00384257">
        <w:rPr>
          <w:b/>
          <w:bCs/>
          <w:color w:val="auto"/>
        </w:rPr>
        <w:t>:</w:t>
      </w:r>
      <w:r w:rsidRPr="00384257">
        <w:rPr>
          <w:color w:val="auto"/>
        </w:rPr>
        <w:t xml:space="preserve"> </w:t>
      </w:r>
    </w:p>
    <w:p w14:paraId="5D1228A1" w14:textId="77777777" w:rsidR="00DD16DE" w:rsidRPr="00FA40A8" w:rsidRDefault="00986730" w:rsidP="00FA40A8">
      <w:pPr>
        <w:pStyle w:val="Odsekzoznamu"/>
        <w:numPr>
          <w:ilvl w:val="0"/>
          <w:numId w:val="0"/>
        </w:numPr>
        <w:spacing w:after="0"/>
        <w:contextualSpacing w:val="0"/>
        <w:jc w:val="both"/>
        <w:rPr>
          <w:color w:val="333333"/>
          <w:shd w:val="clear" w:color="auto" w:fill="FFFFFF"/>
        </w:rPr>
      </w:pPr>
      <w:r w:rsidRPr="00FA40A8">
        <w:rPr>
          <w:color w:val="333333"/>
          <w:shd w:val="clear" w:color="auto" w:fill="FFFFFF"/>
        </w:rPr>
        <w:t>Otázky sa týkajú stavebného objektu SO 801:</w:t>
      </w:r>
    </w:p>
    <w:p w14:paraId="39ECFCBA" w14:textId="01C7A5C4" w:rsidR="00986730" w:rsidRPr="00FA40A8" w:rsidRDefault="00212093" w:rsidP="00FA40A8">
      <w:pPr>
        <w:pStyle w:val="Odsekzoznamu"/>
        <w:numPr>
          <w:ilvl w:val="0"/>
          <w:numId w:val="0"/>
        </w:numPr>
        <w:spacing w:after="0"/>
        <w:contextualSpacing w:val="0"/>
        <w:jc w:val="both"/>
        <w:rPr>
          <w:color w:val="333333"/>
          <w:shd w:val="clear" w:color="auto" w:fill="FFFFFF"/>
        </w:rPr>
      </w:pPr>
      <w:r w:rsidRPr="00FA40A8">
        <w:rPr>
          <w:b/>
          <w:bCs/>
          <w:color w:val="333333"/>
          <w:shd w:val="clear" w:color="auto" w:fill="FFFFFF"/>
        </w:rPr>
        <w:t>3</w:t>
      </w:r>
      <w:r w:rsidR="00470503" w:rsidRPr="00FA40A8">
        <w:rPr>
          <w:b/>
          <w:bCs/>
          <w:color w:val="333333"/>
          <w:shd w:val="clear" w:color="auto" w:fill="FFFFFF"/>
        </w:rPr>
        <w:t>8</w:t>
      </w:r>
      <w:r w:rsidRPr="00FA40A8">
        <w:rPr>
          <w:b/>
          <w:bCs/>
          <w:color w:val="333333"/>
          <w:shd w:val="clear" w:color="auto" w:fill="FFFFFF"/>
        </w:rPr>
        <w:t>a.</w:t>
      </w:r>
      <w:r w:rsidRPr="00FA40A8">
        <w:rPr>
          <w:color w:val="333333"/>
          <w:shd w:val="clear" w:color="auto" w:fill="FFFFFF"/>
        </w:rPr>
        <w:t xml:space="preserve"> </w:t>
      </w:r>
      <w:r w:rsidR="00986730" w:rsidRPr="00FA40A8">
        <w:rPr>
          <w:color w:val="333333"/>
          <w:shd w:val="clear" w:color="auto" w:fill="FFFFFF"/>
        </w:rPr>
        <w:t>Vo výkaze výmer chýba položka vrtov – prosíme verejného obstarávateľa o doplnenie danej položky resp. upresnenie.</w:t>
      </w:r>
    </w:p>
    <w:p w14:paraId="2B7E8893" w14:textId="77777777" w:rsidR="00DD16DE" w:rsidRPr="00FA40A8" w:rsidRDefault="00212093" w:rsidP="00FA40A8">
      <w:pPr>
        <w:spacing w:after="0"/>
        <w:contextualSpacing w:val="0"/>
        <w:jc w:val="both"/>
        <w:rPr>
          <w:color w:val="333333"/>
          <w:shd w:val="clear" w:color="auto" w:fill="FFFFFF"/>
        </w:rPr>
      </w:pPr>
      <w:r w:rsidRPr="00FA40A8">
        <w:rPr>
          <w:b/>
          <w:bCs/>
          <w:color w:val="333333"/>
          <w:shd w:val="clear" w:color="auto" w:fill="FFFFFF"/>
        </w:rPr>
        <w:t>3</w:t>
      </w:r>
      <w:r w:rsidR="00470503" w:rsidRPr="00FA40A8">
        <w:rPr>
          <w:b/>
          <w:bCs/>
          <w:color w:val="333333"/>
          <w:shd w:val="clear" w:color="auto" w:fill="FFFFFF"/>
        </w:rPr>
        <w:t>8</w:t>
      </w:r>
      <w:r w:rsidRPr="00FA40A8">
        <w:rPr>
          <w:b/>
          <w:bCs/>
          <w:color w:val="333333"/>
          <w:shd w:val="clear" w:color="auto" w:fill="FFFFFF"/>
        </w:rPr>
        <w:t>b</w:t>
      </w:r>
      <w:r w:rsidR="00A23A0D" w:rsidRPr="00FA40A8">
        <w:rPr>
          <w:b/>
          <w:bCs/>
          <w:color w:val="333333"/>
          <w:shd w:val="clear" w:color="auto" w:fill="FFFFFF"/>
        </w:rPr>
        <w:t>.</w:t>
      </w:r>
      <w:r w:rsidR="00A23A0D" w:rsidRPr="00FA40A8">
        <w:rPr>
          <w:color w:val="333333"/>
          <w:shd w:val="clear" w:color="auto" w:fill="FFFFFF"/>
        </w:rPr>
        <w:t xml:space="preserve"> </w:t>
      </w:r>
      <w:r w:rsidR="008E11AC" w:rsidRPr="00FA40A8">
        <w:rPr>
          <w:color w:val="333333"/>
          <w:shd w:val="clear" w:color="auto" w:fill="FFFFFF"/>
        </w:rPr>
        <w:t>Položka č. 21 - Výkaz výmer obsahuje položku príplatok k cene za antikoróznu ochranu trvalých kotiev – pričom v technickej správe sa uvádzajú kotvy ako dočasné. Je nutné uvažovať s ich antikoróznou ochranou a oceňovať túto položku?</w:t>
      </w:r>
    </w:p>
    <w:p w14:paraId="0AEC01BB" w14:textId="632F13F0" w:rsidR="008E11AC" w:rsidRPr="00FA40A8" w:rsidRDefault="008E11AC" w:rsidP="00FA40A8">
      <w:pPr>
        <w:spacing w:after="0"/>
        <w:contextualSpacing w:val="0"/>
        <w:jc w:val="both"/>
        <w:rPr>
          <w:color w:val="333333"/>
          <w:shd w:val="clear" w:color="auto" w:fill="FFFFFF"/>
        </w:rPr>
      </w:pPr>
      <w:r w:rsidRPr="00FA40A8">
        <w:rPr>
          <w:color w:val="333333"/>
          <w:shd w:val="clear" w:color="auto" w:fill="FFFFFF"/>
        </w:rPr>
        <w:t>21 K 285375191 Príplatok k cene za antikoróznu ochranu trvalých kotiev do 0, 47 MN m 532,000 0,00 0,00</w:t>
      </w:r>
    </w:p>
    <w:p w14:paraId="52C268CB" w14:textId="69F34123" w:rsidR="008E11AC" w:rsidRPr="00384257" w:rsidRDefault="00212093" w:rsidP="00FA40A8">
      <w:pPr>
        <w:spacing w:after="0"/>
        <w:contextualSpacing w:val="0"/>
        <w:jc w:val="both"/>
        <w:rPr>
          <w:color w:val="auto"/>
        </w:rPr>
      </w:pPr>
      <w:r w:rsidRPr="00FA40A8">
        <w:rPr>
          <w:b/>
          <w:bCs/>
          <w:color w:val="333333"/>
          <w:shd w:val="clear" w:color="auto" w:fill="FFFFFF"/>
        </w:rPr>
        <w:t>3</w:t>
      </w:r>
      <w:r w:rsidR="00470503" w:rsidRPr="00FA40A8">
        <w:rPr>
          <w:b/>
          <w:bCs/>
          <w:color w:val="333333"/>
          <w:shd w:val="clear" w:color="auto" w:fill="FFFFFF"/>
        </w:rPr>
        <w:t>8</w:t>
      </w:r>
      <w:r w:rsidRPr="00FA40A8">
        <w:rPr>
          <w:b/>
          <w:bCs/>
          <w:color w:val="333333"/>
          <w:shd w:val="clear" w:color="auto" w:fill="FFFFFF"/>
        </w:rPr>
        <w:t>c.</w:t>
      </w:r>
      <w:r w:rsidRPr="00FA40A8">
        <w:rPr>
          <w:color w:val="333333"/>
          <w:shd w:val="clear" w:color="auto" w:fill="FFFFFF"/>
        </w:rPr>
        <w:t xml:space="preserve"> </w:t>
      </w:r>
      <w:r w:rsidR="008E11AC" w:rsidRPr="00FA40A8">
        <w:rPr>
          <w:color w:val="333333"/>
          <w:shd w:val="clear" w:color="auto" w:fill="FFFFFF"/>
        </w:rPr>
        <w:t>Položka č. 23 - Príplatok k cene za dodanie a montáž dynamometra – Poskytnutá PD dynamometre neuvádza – máme s dynamometrami uvažovať a oceňovať ich?</w:t>
      </w:r>
      <w:r w:rsidR="008E11AC" w:rsidRPr="00FA40A8">
        <w:rPr>
          <w:color w:val="333333"/>
        </w:rPr>
        <w:br/>
      </w:r>
      <w:r w:rsidR="008E11AC" w:rsidRPr="00FA40A8">
        <w:rPr>
          <w:color w:val="333333"/>
          <w:shd w:val="clear" w:color="auto" w:fill="FFFFFF"/>
        </w:rPr>
        <w:t>23 K 285375291 Príplatok k cene za dodanie a montáž dynamometra ks 28,000 0,00 0,00</w:t>
      </w:r>
    </w:p>
    <w:p w14:paraId="0A8E5417" w14:textId="6ADD451A" w:rsidR="00A23A0D" w:rsidRPr="00FA40A8" w:rsidRDefault="00212093" w:rsidP="00FA40A8">
      <w:pPr>
        <w:spacing w:after="0"/>
        <w:contextualSpacing w:val="0"/>
        <w:jc w:val="both"/>
        <w:rPr>
          <w:color w:val="333333"/>
          <w:shd w:val="clear" w:color="auto" w:fill="FFFFFF"/>
        </w:rPr>
      </w:pPr>
      <w:r w:rsidRPr="00FA40A8">
        <w:rPr>
          <w:b/>
          <w:bCs/>
          <w:color w:val="333333"/>
          <w:shd w:val="clear" w:color="auto" w:fill="FFFFFF"/>
        </w:rPr>
        <w:lastRenderedPageBreak/>
        <w:t>3</w:t>
      </w:r>
      <w:r w:rsidR="00470503" w:rsidRPr="00FA40A8">
        <w:rPr>
          <w:b/>
          <w:bCs/>
          <w:color w:val="333333"/>
          <w:shd w:val="clear" w:color="auto" w:fill="FFFFFF"/>
        </w:rPr>
        <w:t>8</w:t>
      </w:r>
      <w:r w:rsidRPr="00FA40A8">
        <w:rPr>
          <w:b/>
          <w:bCs/>
          <w:color w:val="333333"/>
          <w:shd w:val="clear" w:color="auto" w:fill="FFFFFF"/>
        </w:rPr>
        <w:t>d.</w:t>
      </w:r>
      <w:r w:rsidRPr="00FA40A8">
        <w:rPr>
          <w:color w:val="333333"/>
          <w:shd w:val="clear" w:color="auto" w:fill="FFFFFF"/>
        </w:rPr>
        <w:t xml:space="preserve"> </w:t>
      </w:r>
      <w:r w:rsidR="00A23A0D" w:rsidRPr="00FA40A8">
        <w:rPr>
          <w:color w:val="333333"/>
          <w:shd w:val="clear" w:color="auto" w:fill="FFFFFF"/>
        </w:rPr>
        <w:t xml:space="preserve">Položka č.19 - Prosíme o vysvetlenie množstva </w:t>
      </w:r>
      <w:proofErr w:type="spellStart"/>
      <w:r w:rsidR="00A23A0D" w:rsidRPr="00FA40A8">
        <w:rPr>
          <w:color w:val="333333"/>
          <w:shd w:val="clear" w:color="auto" w:fill="FFFFFF"/>
        </w:rPr>
        <w:t>injektážnej</w:t>
      </w:r>
      <w:proofErr w:type="spellEnd"/>
      <w:r w:rsidR="00A23A0D" w:rsidRPr="00FA40A8">
        <w:rPr>
          <w:color w:val="333333"/>
          <w:shd w:val="clear" w:color="auto" w:fill="FFFFFF"/>
        </w:rPr>
        <w:t xml:space="preserve"> zmesi - kde je uvažované s touto položkou.</w:t>
      </w:r>
      <w:r w:rsidR="00A23A0D" w:rsidRPr="00FA40A8">
        <w:rPr>
          <w:color w:val="333333"/>
        </w:rPr>
        <w:br/>
      </w:r>
      <w:r w:rsidR="00A23A0D" w:rsidRPr="00FA40A8">
        <w:rPr>
          <w:color w:val="333333"/>
          <w:shd w:val="clear" w:color="auto" w:fill="FFFFFF"/>
        </w:rPr>
        <w:t xml:space="preserve">19 M 28157111P </w:t>
      </w:r>
      <w:proofErr w:type="spellStart"/>
      <w:r w:rsidR="00A23A0D" w:rsidRPr="00FA40A8">
        <w:rPr>
          <w:color w:val="333333"/>
          <w:shd w:val="clear" w:color="auto" w:fill="FFFFFF"/>
        </w:rPr>
        <w:t>Injektážna</w:t>
      </w:r>
      <w:proofErr w:type="spellEnd"/>
      <w:r w:rsidR="00A23A0D" w:rsidRPr="00FA40A8">
        <w:rPr>
          <w:color w:val="333333"/>
          <w:shd w:val="clear" w:color="auto" w:fill="FFFFFF"/>
        </w:rPr>
        <w:t xml:space="preserve"> zmes - cement m3 460,000 0,00 0,00</w:t>
      </w:r>
    </w:p>
    <w:p w14:paraId="36185545" w14:textId="5E8C16B3" w:rsidR="00212093" w:rsidRPr="00FA40A8" w:rsidRDefault="00212093" w:rsidP="00FA40A8">
      <w:pPr>
        <w:spacing w:after="0"/>
        <w:contextualSpacing w:val="0"/>
        <w:rPr>
          <w:color w:val="333333"/>
          <w:shd w:val="clear" w:color="auto" w:fill="FFFFFF"/>
        </w:rPr>
      </w:pPr>
    </w:p>
    <w:p w14:paraId="70B95D08" w14:textId="2A7F3093" w:rsidR="00212093" w:rsidRPr="00384257" w:rsidRDefault="00212093" w:rsidP="00250508">
      <w:pPr>
        <w:pStyle w:val="Odsekzoznamu"/>
        <w:numPr>
          <w:ilvl w:val="0"/>
          <w:numId w:val="0"/>
        </w:numPr>
        <w:spacing w:after="0"/>
        <w:contextualSpacing w:val="0"/>
        <w:jc w:val="both"/>
        <w:rPr>
          <w:b/>
          <w:bCs/>
          <w:color w:val="auto"/>
        </w:rPr>
      </w:pPr>
      <w:r w:rsidRPr="00384257">
        <w:rPr>
          <w:b/>
          <w:bCs/>
          <w:color w:val="auto"/>
          <w:highlight w:val="yellow"/>
        </w:rPr>
        <w:t>Odpoveď č. 3</w:t>
      </w:r>
      <w:r w:rsidR="00470503" w:rsidRPr="00384257">
        <w:rPr>
          <w:b/>
          <w:bCs/>
          <w:color w:val="auto"/>
          <w:highlight w:val="yellow"/>
        </w:rPr>
        <w:t>8</w:t>
      </w:r>
      <w:r w:rsidRPr="00384257">
        <w:rPr>
          <w:b/>
          <w:bCs/>
          <w:color w:val="auto"/>
          <w:highlight w:val="yellow"/>
        </w:rPr>
        <w:t>a</w:t>
      </w:r>
    </w:p>
    <w:p w14:paraId="30C683AB" w14:textId="4AB6178E" w:rsidR="009014F8" w:rsidRPr="00FA40A8" w:rsidRDefault="009014F8" w:rsidP="00250508">
      <w:pPr>
        <w:pStyle w:val="Odsekzoznamu"/>
        <w:numPr>
          <w:ilvl w:val="0"/>
          <w:numId w:val="0"/>
        </w:numPr>
        <w:spacing w:after="0"/>
        <w:contextualSpacing w:val="0"/>
        <w:rPr>
          <w:rFonts w:eastAsia="Times New Roman"/>
          <w:color w:val="000000"/>
        </w:rPr>
      </w:pPr>
      <w:r w:rsidRPr="00FA40A8">
        <w:rPr>
          <w:rFonts w:eastAsia="Times New Roman"/>
          <w:color w:val="000000"/>
        </w:rPr>
        <w:t xml:space="preserve">Do rozpočtu SO 801 sa doplní položka: </w:t>
      </w:r>
      <w:r w:rsidRPr="00FA40A8">
        <w:rPr>
          <w:rFonts w:eastAsia="Times New Roman"/>
          <w:color w:val="000000"/>
        </w:rPr>
        <w:br/>
      </w:r>
      <w:r w:rsidRPr="00FA40A8">
        <w:rPr>
          <w:rFonts w:eastAsia="Times New Roman"/>
          <w:color w:val="000000"/>
        </w:rPr>
        <w:br/>
        <w:t xml:space="preserve">262203272.S   Vrty pre injektáž zvislé, povrchové D nad 56 do 93 mm, v hĺbke 0-25 m, v hornine II       532 m </w:t>
      </w:r>
      <w:r w:rsidRPr="00FA40A8">
        <w:rPr>
          <w:rFonts w:eastAsia="Times New Roman"/>
          <w:color w:val="000000"/>
        </w:rPr>
        <w:br/>
      </w:r>
    </w:p>
    <w:p w14:paraId="5B3D10B6" w14:textId="6C772FBF" w:rsidR="00917001" w:rsidRPr="00384257" w:rsidRDefault="00212093" w:rsidP="00250508">
      <w:pPr>
        <w:pStyle w:val="Odsekzoznamu"/>
        <w:numPr>
          <w:ilvl w:val="0"/>
          <w:numId w:val="0"/>
        </w:numPr>
        <w:spacing w:after="0"/>
        <w:contextualSpacing w:val="0"/>
        <w:jc w:val="both"/>
        <w:rPr>
          <w:b/>
          <w:bCs/>
          <w:color w:val="auto"/>
        </w:rPr>
      </w:pPr>
      <w:r w:rsidRPr="00384257">
        <w:rPr>
          <w:b/>
          <w:bCs/>
          <w:color w:val="auto"/>
          <w:highlight w:val="yellow"/>
        </w:rPr>
        <w:t>Odpoveď č. 3</w:t>
      </w:r>
      <w:r w:rsidR="00470503" w:rsidRPr="00384257">
        <w:rPr>
          <w:b/>
          <w:bCs/>
          <w:color w:val="auto"/>
          <w:highlight w:val="yellow"/>
        </w:rPr>
        <w:t>8</w:t>
      </w:r>
      <w:r w:rsidR="00C37E1F" w:rsidRPr="00384257">
        <w:rPr>
          <w:b/>
          <w:bCs/>
          <w:color w:val="auto"/>
          <w:highlight w:val="yellow"/>
        </w:rPr>
        <w:t>b</w:t>
      </w:r>
    </w:p>
    <w:p w14:paraId="4C9112A1" w14:textId="77777777" w:rsidR="00764B97" w:rsidRPr="00384257" w:rsidRDefault="00764B97" w:rsidP="00250508">
      <w:pPr>
        <w:pStyle w:val="Odsekzoznamu"/>
        <w:numPr>
          <w:ilvl w:val="0"/>
          <w:numId w:val="0"/>
        </w:numPr>
        <w:spacing w:after="0"/>
        <w:contextualSpacing w:val="0"/>
        <w:jc w:val="both"/>
        <w:rPr>
          <w:b/>
          <w:bCs/>
          <w:color w:val="auto"/>
        </w:rPr>
      </w:pPr>
      <w:r w:rsidRPr="00FA40A8">
        <w:rPr>
          <w:rFonts w:eastAsia="Times New Roman"/>
          <w:color w:val="000000"/>
        </w:rPr>
        <w:t>S antikoróznou ochranou je potrebné uvažovať.</w:t>
      </w:r>
    </w:p>
    <w:p w14:paraId="178743DB" w14:textId="77777777" w:rsidR="00917001" w:rsidRPr="00384257" w:rsidRDefault="00917001" w:rsidP="00250508">
      <w:pPr>
        <w:pStyle w:val="Odsekzoznamu"/>
        <w:numPr>
          <w:ilvl w:val="0"/>
          <w:numId w:val="0"/>
        </w:numPr>
        <w:spacing w:after="0"/>
        <w:contextualSpacing w:val="0"/>
        <w:jc w:val="both"/>
        <w:rPr>
          <w:b/>
          <w:bCs/>
          <w:color w:val="auto"/>
        </w:rPr>
      </w:pPr>
    </w:p>
    <w:p w14:paraId="45191CB8" w14:textId="336FA301" w:rsidR="00212093" w:rsidRPr="00384257" w:rsidRDefault="00212093" w:rsidP="00250508">
      <w:pPr>
        <w:pStyle w:val="Odsekzoznamu"/>
        <w:numPr>
          <w:ilvl w:val="0"/>
          <w:numId w:val="0"/>
        </w:numPr>
        <w:spacing w:after="0"/>
        <w:contextualSpacing w:val="0"/>
        <w:jc w:val="both"/>
        <w:rPr>
          <w:b/>
          <w:bCs/>
          <w:color w:val="auto"/>
        </w:rPr>
      </w:pPr>
      <w:r w:rsidRPr="00384257">
        <w:rPr>
          <w:b/>
          <w:bCs/>
          <w:color w:val="auto"/>
          <w:highlight w:val="yellow"/>
        </w:rPr>
        <w:t>Odpoveď č. 3</w:t>
      </w:r>
      <w:r w:rsidR="00470503" w:rsidRPr="00384257">
        <w:rPr>
          <w:b/>
          <w:bCs/>
          <w:color w:val="auto"/>
          <w:highlight w:val="yellow"/>
        </w:rPr>
        <w:t>8</w:t>
      </w:r>
      <w:r w:rsidR="00C37E1F" w:rsidRPr="00384257">
        <w:rPr>
          <w:b/>
          <w:bCs/>
          <w:color w:val="auto"/>
          <w:highlight w:val="yellow"/>
        </w:rPr>
        <w:t>c</w:t>
      </w:r>
    </w:p>
    <w:p w14:paraId="66E2D4E4" w14:textId="7E20B8AA" w:rsidR="009014F8" w:rsidRPr="00FA40A8" w:rsidRDefault="009014F8" w:rsidP="00250508">
      <w:pPr>
        <w:pStyle w:val="Odsekzoznamu"/>
        <w:numPr>
          <w:ilvl w:val="0"/>
          <w:numId w:val="0"/>
        </w:numPr>
        <w:spacing w:after="0"/>
        <w:contextualSpacing w:val="0"/>
        <w:rPr>
          <w:rFonts w:eastAsia="Times New Roman"/>
          <w:color w:val="000000"/>
        </w:rPr>
      </w:pPr>
      <w:r w:rsidRPr="00FA40A8">
        <w:rPr>
          <w:rFonts w:eastAsia="Times New Roman"/>
          <w:color w:val="000000"/>
        </w:rPr>
        <w:t>S dynamometrami je potrebné uvažovať.</w:t>
      </w:r>
      <w:r w:rsidRPr="00FA40A8">
        <w:rPr>
          <w:rFonts w:eastAsia="Times New Roman"/>
          <w:color w:val="000000"/>
        </w:rPr>
        <w:br/>
      </w:r>
    </w:p>
    <w:p w14:paraId="6F6FA2CC" w14:textId="5CCD3780" w:rsidR="00212093" w:rsidRPr="00384257" w:rsidRDefault="00212093" w:rsidP="00250508">
      <w:pPr>
        <w:pStyle w:val="Odsekzoznamu"/>
        <w:numPr>
          <w:ilvl w:val="0"/>
          <w:numId w:val="0"/>
        </w:numPr>
        <w:spacing w:after="0"/>
        <w:contextualSpacing w:val="0"/>
        <w:jc w:val="both"/>
        <w:rPr>
          <w:b/>
          <w:bCs/>
          <w:color w:val="auto"/>
        </w:rPr>
      </w:pPr>
      <w:r w:rsidRPr="00384257">
        <w:rPr>
          <w:b/>
          <w:bCs/>
          <w:color w:val="auto"/>
          <w:highlight w:val="yellow"/>
        </w:rPr>
        <w:t>Odpoveď č. 3</w:t>
      </w:r>
      <w:r w:rsidR="00470503" w:rsidRPr="00384257">
        <w:rPr>
          <w:b/>
          <w:bCs/>
          <w:color w:val="auto"/>
          <w:highlight w:val="yellow"/>
        </w:rPr>
        <w:t>8</w:t>
      </w:r>
      <w:r w:rsidR="00C37E1F" w:rsidRPr="00384257">
        <w:rPr>
          <w:b/>
          <w:bCs/>
          <w:color w:val="auto"/>
          <w:highlight w:val="yellow"/>
        </w:rPr>
        <w:t>d</w:t>
      </w:r>
    </w:p>
    <w:p w14:paraId="23FC4A01" w14:textId="0BD69A47" w:rsidR="00EB18E0" w:rsidRPr="00FA40A8" w:rsidRDefault="009014F8" w:rsidP="00250508">
      <w:pPr>
        <w:pStyle w:val="Odsekzoznamu"/>
        <w:numPr>
          <w:ilvl w:val="0"/>
          <w:numId w:val="0"/>
        </w:numPr>
        <w:spacing w:after="0"/>
        <w:contextualSpacing w:val="0"/>
        <w:jc w:val="both"/>
        <w:rPr>
          <w:rFonts w:eastAsia="Times New Roman"/>
          <w:color w:val="000000"/>
        </w:rPr>
      </w:pPr>
      <w:r w:rsidRPr="00FA40A8">
        <w:rPr>
          <w:rFonts w:eastAsia="Times New Roman"/>
          <w:color w:val="000000"/>
        </w:rPr>
        <w:t xml:space="preserve">Uvedené množstvo </w:t>
      </w:r>
      <w:proofErr w:type="spellStart"/>
      <w:r w:rsidRPr="00FA40A8">
        <w:rPr>
          <w:rFonts w:eastAsia="Times New Roman"/>
          <w:color w:val="000000"/>
        </w:rPr>
        <w:t>injektážnej</w:t>
      </w:r>
      <w:proofErr w:type="spellEnd"/>
      <w:r w:rsidRPr="00FA40A8">
        <w:rPr>
          <w:rFonts w:eastAsia="Times New Roman"/>
          <w:color w:val="000000"/>
        </w:rPr>
        <w:t xml:space="preserve"> zmesi je správne.</w:t>
      </w:r>
    </w:p>
    <w:p w14:paraId="42E9588E" w14:textId="77777777" w:rsidR="00764B97" w:rsidRPr="00384257" w:rsidRDefault="00764B97" w:rsidP="00FA40A8">
      <w:pPr>
        <w:pStyle w:val="Odsekzoznamu"/>
        <w:numPr>
          <w:ilvl w:val="0"/>
          <w:numId w:val="0"/>
        </w:numPr>
        <w:spacing w:after="0"/>
        <w:contextualSpacing w:val="0"/>
        <w:jc w:val="both"/>
        <w:rPr>
          <w:b/>
          <w:bCs/>
          <w:color w:val="auto"/>
        </w:rPr>
      </w:pPr>
    </w:p>
    <w:p w14:paraId="0F5DC654" w14:textId="33580846" w:rsidR="00416355" w:rsidRPr="00384257" w:rsidRDefault="00416355" w:rsidP="00FA40A8">
      <w:pPr>
        <w:pStyle w:val="Odsekzoznamu"/>
        <w:numPr>
          <w:ilvl w:val="0"/>
          <w:numId w:val="0"/>
        </w:numPr>
        <w:spacing w:after="0"/>
        <w:contextualSpacing w:val="0"/>
        <w:rPr>
          <w:color w:val="auto"/>
        </w:rPr>
      </w:pPr>
      <w:r w:rsidRPr="00384257">
        <w:rPr>
          <w:b/>
          <w:bCs/>
          <w:color w:val="auto"/>
        </w:rPr>
        <w:t>Otázka č. 3</w:t>
      </w:r>
      <w:r w:rsidR="00470503" w:rsidRPr="00384257">
        <w:rPr>
          <w:b/>
          <w:bCs/>
          <w:color w:val="auto"/>
        </w:rPr>
        <w:t>9</w:t>
      </w:r>
      <w:r w:rsidRPr="00384257">
        <w:rPr>
          <w:b/>
          <w:bCs/>
          <w:color w:val="auto"/>
        </w:rPr>
        <w:t>:</w:t>
      </w:r>
      <w:r w:rsidRPr="00384257">
        <w:rPr>
          <w:color w:val="auto"/>
        </w:rPr>
        <w:t xml:space="preserve"> </w:t>
      </w:r>
    </w:p>
    <w:p w14:paraId="7A26A2D2" w14:textId="09F7BFC6" w:rsidR="00014C7C" w:rsidRPr="00FA40A8" w:rsidRDefault="00014C7C" w:rsidP="00FA40A8">
      <w:pPr>
        <w:pStyle w:val="Odsekzoznamu"/>
        <w:numPr>
          <w:ilvl w:val="0"/>
          <w:numId w:val="0"/>
        </w:numPr>
        <w:spacing w:after="0"/>
        <w:contextualSpacing w:val="0"/>
        <w:jc w:val="both"/>
        <w:rPr>
          <w:color w:val="333333"/>
          <w:shd w:val="clear" w:color="auto" w:fill="FFFFFF"/>
        </w:rPr>
      </w:pPr>
      <w:r w:rsidRPr="00FA40A8">
        <w:rPr>
          <w:color w:val="333333"/>
          <w:shd w:val="clear" w:color="auto" w:fill="FFFFFF"/>
        </w:rPr>
        <w:t>v súvislosti s predmetnou zákazkou, zasielame verejnému obstarávateľovi nasledujúcu otázku:</w:t>
      </w:r>
      <w:r w:rsidRPr="00FA40A8">
        <w:rPr>
          <w:color w:val="333333"/>
        </w:rPr>
        <w:br/>
      </w:r>
      <w:r w:rsidRPr="00FA40A8">
        <w:rPr>
          <w:color w:val="333333"/>
        </w:rPr>
        <w:br/>
      </w:r>
      <w:r w:rsidRPr="00FA40A8">
        <w:rPr>
          <w:color w:val="333333"/>
          <w:shd w:val="clear" w:color="auto" w:fill="FFFFFF"/>
        </w:rPr>
        <w:t>Podľa Súťažných podkladov, časti B. Podmienky účasti, čl. 3 Technická spôsobilosť alebo odborná spôsobilosť, bod 3.1.2 v upravenom znení po vysvetlení zo dňa 23.11.2022 znie:</w:t>
      </w:r>
      <w:r w:rsidRPr="00FA40A8">
        <w:rPr>
          <w:color w:val="333333"/>
        </w:rPr>
        <w:br/>
      </w:r>
      <w:r w:rsidRPr="00FA40A8">
        <w:rPr>
          <w:color w:val="333333"/>
        </w:rPr>
        <w:br/>
      </w:r>
      <w:r w:rsidRPr="00FA40A8">
        <w:rPr>
          <w:color w:val="333333"/>
          <w:shd w:val="clear" w:color="auto" w:fill="FFFFFF"/>
        </w:rPr>
        <w:t>„3.1.2 Stavba musí minimálne obsahovať</w:t>
      </w:r>
      <w:r w:rsidRPr="00FA40A8">
        <w:rPr>
          <w:color w:val="333333"/>
        </w:rPr>
        <w:br/>
      </w:r>
      <w:r w:rsidRPr="00FA40A8">
        <w:rPr>
          <w:color w:val="333333"/>
          <w:shd w:val="clear" w:color="auto" w:fill="FFFFFF"/>
        </w:rPr>
        <w:t>a) úpravu existujúcej cesty prípadne novovybudovanú cestu v dĺžke min. 200 metrov,</w:t>
      </w:r>
      <w:r w:rsidRPr="00FA40A8">
        <w:rPr>
          <w:color w:val="333333"/>
        </w:rPr>
        <w:br/>
      </w:r>
      <w:r w:rsidRPr="00FA40A8">
        <w:rPr>
          <w:color w:val="333333"/>
          <w:shd w:val="clear" w:color="auto" w:fill="FFFFFF"/>
        </w:rPr>
        <w:t>b) vybudovanie min. 2 nových križovatiek riadených CDS,</w:t>
      </w:r>
      <w:r w:rsidRPr="00FA40A8">
        <w:rPr>
          <w:color w:val="333333"/>
        </w:rPr>
        <w:br/>
      </w:r>
      <w:r w:rsidRPr="00FA40A8">
        <w:rPr>
          <w:color w:val="333333"/>
          <w:shd w:val="clear" w:color="auto" w:fill="FFFFFF"/>
        </w:rPr>
        <w:t>c) stavbu a prekládky inžinierskych sietí (min preložku VTL plynovodu a preložku VN, trakčného vedenia)*.</w:t>
      </w:r>
      <w:r w:rsidRPr="00FA40A8">
        <w:rPr>
          <w:color w:val="333333"/>
        </w:rPr>
        <w:br/>
      </w:r>
      <w:r w:rsidRPr="00FA40A8">
        <w:rPr>
          <w:color w:val="333333"/>
          <w:shd w:val="clear" w:color="auto" w:fill="FFFFFF"/>
        </w:rPr>
        <w:t>d) stavbu, alebo rekonštrukciu inžinierskej stavby – mostu</w:t>
      </w:r>
      <w:r w:rsidRPr="00FA40A8">
        <w:rPr>
          <w:color w:val="333333"/>
        </w:rPr>
        <w:br/>
      </w:r>
      <w:r w:rsidRPr="00FA40A8">
        <w:rPr>
          <w:color w:val="333333"/>
          <w:shd w:val="clear" w:color="auto" w:fill="FFFFFF"/>
        </w:rPr>
        <w:t>*Poznámka: Podmienku v zmysle písm. c) je možné preukázať aj samostatnou stavbou resp. stavbami.“</w:t>
      </w:r>
      <w:r w:rsidRPr="00FA40A8">
        <w:rPr>
          <w:color w:val="333333"/>
        </w:rPr>
        <w:br/>
      </w:r>
      <w:r w:rsidRPr="00FA40A8">
        <w:rPr>
          <w:color w:val="333333"/>
        </w:rPr>
        <w:br/>
      </w:r>
      <w:r w:rsidRPr="00FA40A8">
        <w:rPr>
          <w:color w:val="333333"/>
          <w:shd w:val="clear" w:color="auto" w:fill="FFFFFF"/>
        </w:rPr>
        <w:t>Verejným obstarávateľom požadovaný rozsah referencie uvedený v bode 3.1.2, písm. b) je možné považovať za neprimeraný a spôsobilý diskriminovať niektorých uchádzačov, ktorí majú min. rovnakú alebo aj vyššiu úroveň technickej spôsobilosti, nakoľko môžu disponovať napr. referenciou „na realizáciu rekonštrukcie min. 2 križovatiek riadených CDS“.</w:t>
      </w:r>
      <w:r w:rsidRPr="00FA40A8">
        <w:rPr>
          <w:color w:val="333333"/>
        </w:rPr>
        <w:br/>
      </w:r>
      <w:r w:rsidRPr="00FA40A8">
        <w:rPr>
          <w:color w:val="333333"/>
        </w:rPr>
        <w:br/>
      </w:r>
      <w:r w:rsidRPr="00FA40A8">
        <w:rPr>
          <w:color w:val="333333"/>
          <w:shd w:val="clear" w:color="auto" w:fill="FFFFFF"/>
        </w:rPr>
        <w:t>Podľa § 38 ods. 5 Zákona o verejnom obstarávaní:</w:t>
      </w:r>
      <w:r w:rsidRPr="00FA40A8">
        <w:rPr>
          <w:color w:val="333333"/>
        </w:rPr>
        <w:br/>
      </w:r>
      <w:r w:rsidRPr="00FA40A8">
        <w:rPr>
          <w:color w:val="333333"/>
          <w:shd w:val="clear" w:color="auto" w:fill="FFFFFF"/>
        </w:rPr>
        <w:t xml:space="preserve">„Podmienky účasti, ktoré verejný obstarávateľ a obstarávateľ určia na preukázanie splnenia finančného a ekonomického postavenia a technickej spôsobilosti alebo odbornej spôsobilosti, musia byť primerané a musia súvisieť s predmetom zákazky alebo koncesie. Verejný obstarávateľ a obstarávateľ môžu vyžadovať od uchádzačov alebo od záujemcov minimálnu úroveň finančného a ekonomického postavenia alebo technickej spôsobilosti alebo odbornej spôsobilosti. Verejný obstarávateľ a obstarávateľ odôvodnia primeranosť každej určenej podmienky účasti týkajúcej sa finančného a ekonomického postavenia a technickej spôsobilosti alebo odbornej spôsobilosti vo vzťahu k predmetu zákazky alebo koncesie a potrebu jej </w:t>
      </w:r>
      <w:r w:rsidRPr="00FA40A8">
        <w:rPr>
          <w:color w:val="333333"/>
          <w:shd w:val="clear" w:color="auto" w:fill="FFFFFF"/>
        </w:rPr>
        <w:lastRenderedPageBreak/>
        <w:t>zahrnutia medzi podmienky účasti v oznámení o vyhlásení verejného obstarávania, v oznámení použitom ako výzva na súťaž alebo v oznámení o koncesii.“</w:t>
      </w:r>
      <w:r w:rsidRPr="00FA40A8">
        <w:rPr>
          <w:color w:val="333333"/>
        </w:rPr>
        <w:br/>
      </w:r>
      <w:r w:rsidRPr="00FA40A8">
        <w:rPr>
          <w:color w:val="333333"/>
        </w:rPr>
        <w:br/>
      </w:r>
      <w:r w:rsidRPr="00FA40A8">
        <w:rPr>
          <w:color w:val="333333"/>
          <w:shd w:val="clear" w:color="auto" w:fill="FFFFFF"/>
        </w:rPr>
        <w:t>ÚVO sa zaoberalo primeranosťou a zásadou nediskriminácie vo svojich jednotlivých rozhodnutiach, z ktorých vyberáme nasledovné:</w:t>
      </w:r>
      <w:r w:rsidRPr="00FA40A8">
        <w:rPr>
          <w:color w:val="333333"/>
        </w:rPr>
        <w:br/>
      </w:r>
      <w:r w:rsidRPr="00FA40A8">
        <w:rPr>
          <w:color w:val="333333"/>
        </w:rPr>
        <w:br/>
      </w:r>
      <w:r w:rsidRPr="00FA40A8">
        <w:rPr>
          <w:color w:val="333333"/>
          <w:shd w:val="clear" w:color="auto" w:fill="FFFFFF"/>
        </w:rPr>
        <w:t>V zmysle právneho posúdenia ÚVO, konkrétne bod 25. Rozhodnutia ÚVO zo dňa 20.01.2014, č.: 14025-6000/2013-ON-377 vyplýva, že:</w:t>
      </w:r>
      <w:r w:rsidRPr="00FA40A8">
        <w:rPr>
          <w:color w:val="333333"/>
        </w:rPr>
        <w:br/>
      </w:r>
      <w:r w:rsidRPr="00FA40A8">
        <w:rPr>
          <w:color w:val="333333"/>
          <w:shd w:val="clear" w:color="auto" w:fill="FFFFFF"/>
        </w:rPr>
        <w:t>"Úrad uvádza, že verejný obstarávateľ, resp. obstarávateľ má právo stanoviť si minimálnu úroveň technickej alebo odbornej spôsobilosti, pričom zároveň podľa § 32 ods. 6 zákona o verejnom obstarávaní (zák. č. 25/2006) musí byť rozsah požiadaviek, ktoré verejný obstarávateľ, resp. obstarávateľ určí na preukázanie technickej alebo odbornej spôsobilosti, primeraný a musí súvisieť s predmetom zákazky a súčasne v súlade s § 9 ods. 3 zákona o verejnom obstarávaní (zák. č. 25/2006) nesmie byť porušený princíp nediskriminácie. Verejný obstarávateľ, resp. obstarávateľ má teda v rámci preukazovania technickej alebo odbornej spôsobilosti stanoviť minimálnu úroveň preukazovania skúseností (zmlúv, referencie) tak, aby boli tieto primerané predmetu zákazky, a to po stránke rozsahu (napr. objem), ale aj z hľadiska samotného obsahu referencií (rovnaký alebo podobný charakter ako je predmet zákazky). Predmetná podmienka účasti zároveň nesmie byť stanovená tak, že by mohla diskriminovať niektorých uchádzačov, ktorí síce majú rovnakú alebo aj vyššiu úroveň technickej spôsobilosti, ale forma, resp. spôsob, ako je podmienka účasti stanovená, im ju neumožňuje."</w:t>
      </w:r>
      <w:r w:rsidRPr="00FA40A8">
        <w:rPr>
          <w:color w:val="333333"/>
        </w:rPr>
        <w:br/>
      </w:r>
      <w:r w:rsidRPr="00FA40A8">
        <w:rPr>
          <w:color w:val="333333"/>
        </w:rPr>
        <w:br/>
      </w:r>
      <w:r w:rsidRPr="00FA40A8">
        <w:rPr>
          <w:color w:val="333333"/>
          <w:shd w:val="clear" w:color="auto" w:fill="FFFFFF"/>
        </w:rPr>
        <w:t>Uvedeným rozhodnutím ÚVO poukazujeme na fakt, že rekonštrukcia min. 2 križovatiek riadených CDS má rovnaký, resp. podobný charakter ako vybudovanie min. 2 nových križovatiek riadených CDS. V zmysle uvedenej skutočnosti, považujeme podmienku účasti, a to disponovať výlučne len referenciou na „vybudovanie min. 2 nových križovatiek riadených CDS“, za neprimeranú a spôsobilú diskriminovať niektorých uchádzačov, ktorí majú min. rovnakú alebo aj vyššiu úroveň technickej spôsobilosti.</w:t>
      </w:r>
      <w:r w:rsidRPr="00FA40A8">
        <w:rPr>
          <w:color w:val="333333"/>
        </w:rPr>
        <w:br/>
      </w:r>
      <w:r w:rsidRPr="00FA40A8">
        <w:rPr>
          <w:color w:val="333333"/>
        </w:rPr>
        <w:br/>
      </w:r>
      <w:r w:rsidRPr="00FA40A8">
        <w:rPr>
          <w:color w:val="333333"/>
          <w:shd w:val="clear" w:color="auto" w:fill="FFFFFF"/>
        </w:rPr>
        <w:t>Ďalej poukazujeme na rozhodnutie ÚVO zo dňa 10.09.2009, č.: 774-115-7000/2009 vyplýva, že:</w:t>
      </w:r>
      <w:r w:rsidRPr="00FA40A8">
        <w:rPr>
          <w:color w:val="333333"/>
        </w:rPr>
        <w:br/>
      </w:r>
      <w:r w:rsidRPr="00FA40A8">
        <w:rPr>
          <w:color w:val="333333"/>
          <w:shd w:val="clear" w:color="auto" w:fill="FFFFFF"/>
        </w:rPr>
        <w:t xml:space="preserve">"Kontrolovaný definovaním pojmu "rovnaký alebo podobný predmet zákazky" ako rekonštrukcia, modernizácia a stavba budov pre školstvo, resp. budov pre administratívu, de </w:t>
      </w:r>
      <w:proofErr w:type="spellStart"/>
      <w:r w:rsidRPr="00FA40A8">
        <w:rPr>
          <w:color w:val="333333"/>
          <w:shd w:val="clear" w:color="auto" w:fill="FFFFFF"/>
        </w:rPr>
        <w:t>facto</w:t>
      </w:r>
      <w:proofErr w:type="spellEnd"/>
      <w:r w:rsidRPr="00FA40A8">
        <w:rPr>
          <w:color w:val="333333"/>
          <w:shd w:val="clear" w:color="auto" w:fill="FFFFFF"/>
        </w:rPr>
        <w:t xml:space="preserve"> neprimerane obmedzil možnosti záujemcov preukazovať ich technickú alebo odbornú spôsobilosť prostredníctvom dokladov preukazujúcich uskutočnenie stavebných prác, ktorých predmetom boli činnosti podľa druhu a rozsahu minimálne zhodné s činnosťami tvoriacimi predmet zákazky."</w:t>
      </w:r>
      <w:r w:rsidRPr="00FA40A8">
        <w:rPr>
          <w:color w:val="333333"/>
        </w:rPr>
        <w:br/>
      </w:r>
      <w:r w:rsidRPr="00FA40A8">
        <w:rPr>
          <w:color w:val="333333"/>
        </w:rPr>
        <w:br/>
      </w:r>
      <w:r w:rsidRPr="00FA40A8">
        <w:rPr>
          <w:color w:val="333333"/>
          <w:shd w:val="clear" w:color="auto" w:fill="FFFFFF"/>
        </w:rPr>
        <w:t>V zmysle uvedeného považujeme aj rekonštrukciu min. 2 križovatiek riadených CDS za činnosti podľa svojho druhu (stavebné práce na križovatkách riadených CDS) za minimálne zhodné s činnosťami tvoriacimi predmet zákazky.</w:t>
      </w:r>
      <w:r w:rsidRPr="00FA40A8">
        <w:rPr>
          <w:color w:val="333333"/>
        </w:rPr>
        <w:br/>
      </w:r>
      <w:r w:rsidRPr="00FA40A8">
        <w:rPr>
          <w:color w:val="333333"/>
        </w:rPr>
        <w:br/>
      </w:r>
      <w:r w:rsidRPr="00FA40A8">
        <w:rPr>
          <w:color w:val="333333"/>
          <w:shd w:val="clear" w:color="auto" w:fill="FFFFFF"/>
        </w:rPr>
        <w:t>Účelom určenia podmienok účasti týkajúcich sa preukázania technickej alebo odbornej spôsobilosti je pripustiť do verejného obstarávania len uchádzača pre dodanie predmetu zákazky, ktorý je kvalifikovaný, primerane odborne a kapacitne zdatný a ktorý bude schopný realizovať celý predmet zákazky.</w:t>
      </w:r>
      <w:r w:rsidRPr="00FA40A8">
        <w:rPr>
          <w:color w:val="333333"/>
        </w:rPr>
        <w:br/>
      </w:r>
      <w:r w:rsidRPr="00FA40A8">
        <w:rPr>
          <w:color w:val="333333"/>
        </w:rPr>
        <w:br/>
      </w:r>
      <w:r w:rsidRPr="00FA40A8">
        <w:rPr>
          <w:color w:val="333333"/>
          <w:shd w:val="clear" w:color="auto" w:fill="FFFFFF"/>
        </w:rPr>
        <w:t xml:space="preserve">V zmysle uvedených skutočností, máme za to, že aj referencia na "rekonštrukciu min. 2 </w:t>
      </w:r>
      <w:r w:rsidRPr="00FA40A8">
        <w:rPr>
          <w:color w:val="333333"/>
          <w:shd w:val="clear" w:color="auto" w:fill="FFFFFF"/>
        </w:rPr>
        <w:lastRenderedPageBreak/>
        <w:t>križovatiek riadených CDS" spĺňa podmienku účasti na uvedenom verejnom obstarávaní, nakoľko sa ňou potvrdzuje uskutočnenie stavebných prác rovnakého charakteru ako je predmet zákazky. V zmysle uvedenej skutočnosti máme za to, že aj takouto referenciou dôjde k dostatočnému preukázaniu kvalifikovaného uchádzača, ktorý je schopný odborne a kapacitne realizovať celý predmet zákazky.</w:t>
      </w:r>
      <w:r w:rsidRPr="00FA40A8">
        <w:rPr>
          <w:color w:val="333333"/>
        </w:rPr>
        <w:br/>
      </w:r>
      <w:r w:rsidRPr="00FA40A8">
        <w:rPr>
          <w:color w:val="333333"/>
        </w:rPr>
        <w:br/>
      </w:r>
      <w:r w:rsidRPr="00FA40A8">
        <w:rPr>
          <w:b/>
          <w:bCs/>
          <w:color w:val="333333"/>
          <w:shd w:val="clear" w:color="auto" w:fill="FFFFFF"/>
        </w:rPr>
        <w:t xml:space="preserve">Otázka č. </w:t>
      </w:r>
      <w:r w:rsidR="00C37E1F" w:rsidRPr="00FA40A8">
        <w:rPr>
          <w:b/>
          <w:bCs/>
          <w:color w:val="333333"/>
          <w:shd w:val="clear" w:color="auto" w:fill="FFFFFF"/>
        </w:rPr>
        <w:t>3</w:t>
      </w:r>
      <w:r w:rsidR="0043629E" w:rsidRPr="00FA40A8">
        <w:rPr>
          <w:b/>
          <w:bCs/>
          <w:color w:val="333333"/>
          <w:shd w:val="clear" w:color="auto" w:fill="FFFFFF"/>
        </w:rPr>
        <w:t>9</w:t>
      </w:r>
      <w:r w:rsidR="000B32CA" w:rsidRPr="00FA40A8">
        <w:rPr>
          <w:b/>
          <w:bCs/>
          <w:color w:val="333333"/>
          <w:shd w:val="clear" w:color="auto" w:fill="FFFFFF"/>
        </w:rPr>
        <w:t>a</w:t>
      </w:r>
      <w:r w:rsidRPr="00FA40A8">
        <w:rPr>
          <w:b/>
          <w:bCs/>
          <w:color w:val="333333"/>
          <w:shd w:val="clear" w:color="auto" w:fill="FFFFFF"/>
        </w:rPr>
        <w:t xml:space="preserve">: </w:t>
      </w:r>
      <w:r w:rsidRPr="00FA40A8">
        <w:rPr>
          <w:color w:val="333333"/>
          <w:shd w:val="clear" w:color="auto" w:fill="FFFFFF"/>
        </w:rPr>
        <w:t>„Môže Verejný obstarávateľ upraviť Súťažné podklady tak, aby uchádzač mohol preukázať splnenie podmienok účasti v zmysle bodu 3.1.2 písm. b) Časti B. Súťažných podkladov „Podmienky účasti“ aj referenciou na „rekonštrukciu min. 2 križovatiek riadených CDS“, to znamená tak, aby písm. b) bodu 3.1.2 Časti B. Súťažných podkladov znelo nasledovne: „vybudovanie alebo rekonštrukcia min. 2 križovatiek riadených CDS“?</w:t>
      </w:r>
      <w:r w:rsidRPr="00FA40A8">
        <w:rPr>
          <w:color w:val="333333"/>
        </w:rPr>
        <w:br/>
      </w:r>
      <w:r w:rsidRPr="00FA40A8">
        <w:rPr>
          <w:color w:val="333333"/>
        </w:rPr>
        <w:br/>
      </w:r>
      <w:r w:rsidRPr="00FA40A8">
        <w:rPr>
          <w:b/>
          <w:bCs/>
          <w:color w:val="333333"/>
          <w:shd w:val="clear" w:color="auto" w:fill="FFFFFF"/>
        </w:rPr>
        <w:t xml:space="preserve">Otázka č. </w:t>
      </w:r>
      <w:r w:rsidR="000B32CA" w:rsidRPr="00FA40A8">
        <w:rPr>
          <w:b/>
          <w:bCs/>
          <w:color w:val="333333"/>
          <w:shd w:val="clear" w:color="auto" w:fill="FFFFFF"/>
        </w:rPr>
        <w:t>3</w:t>
      </w:r>
      <w:r w:rsidR="0043629E" w:rsidRPr="00FA40A8">
        <w:rPr>
          <w:b/>
          <w:bCs/>
          <w:color w:val="333333"/>
          <w:shd w:val="clear" w:color="auto" w:fill="FFFFFF"/>
        </w:rPr>
        <w:t>9</w:t>
      </w:r>
      <w:r w:rsidR="000B32CA" w:rsidRPr="00FA40A8">
        <w:rPr>
          <w:b/>
          <w:bCs/>
          <w:color w:val="333333"/>
          <w:shd w:val="clear" w:color="auto" w:fill="FFFFFF"/>
        </w:rPr>
        <w:t>b</w:t>
      </w:r>
      <w:r w:rsidRPr="00FA40A8">
        <w:rPr>
          <w:b/>
          <w:bCs/>
          <w:color w:val="333333"/>
          <w:shd w:val="clear" w:color="auto" w:fill="FFFFFF"/>
        </w:rPr>
        <w:t>:</w:t>
      </w:r>
      <w:r w:rsidRPr="00FA40A8">
        <w:rPr>
          <w:color w:val="333333"/>
          <w:shd w:val="clear" w:color="auto" w:fill="FFFFFF"/>
        </w:rPr>
        <w:t xml:space="preserve"> „Môže Verejný obstarávateľ vysvetliť, či pri preukazovaní splnenia podmienok účasti v zmysle bodu 3.1.2 písm. b) Časti B. Súťažných podkladov „Podmienky účasti“ sa pod pojmom „križovatka riadená CDS“ rozumie akákoľvek križovatka, napr. cestná križovatka, alebo železničná križovatka, alebo aj cestná križovatka so železničnou križovatkou?</w:t>
      </w:r>
    </w:p>
    <w:p w14:paraId="6C3370DC" w14:textId="77777777" w:rsidR="00D50302" w:rsidRPr="00FA40A8" w:rsidRDefault="00D50302" w:rsidP="00FA40A8">
      <w:pPr>
        <w:pStyle w:val="Odsekzoznamu"/>
        <w:numPr>
          <w:ilvl w:val="0"/>
          <w:numId w:val="0"/>
        </w:numPr>
        <w:spacing w:after="0"/>
        <w:contextualSpacing w:val="0"/>
        <w:rPr>
          <w:color w:val="333333"/>
          <w:shd w:val="clear" w:color="auto" w:fill="FFFFFF"/>
        </w:rPr>
      </w:pPr>
    </w:p>
    <w:p w14:paraId="2A0127DD" w14:textId="47D7170C" w:rsidR="000B32CA" w:rsidRPr="00384257" w:rsidRDefault="000B32CA" w:rsidP="00250508">
      <w:pPr>
        <w:pStyle w:val="Odsekzoznamu"/>
        <w:numPr>
          <w:ilvl w:val="0"/>
          <w:numId w:val="0"/>
        </w:numPr>
        <w:spacing w:after="0"/>
        <w:contextualSpacing w:val="0"/>
        <w:jc w:val="both"/>
        <w:rPr>
          <w:b/>
          <w:bCs/>
          <w:color w:val="auto"/>
        </w:rPr>
      </w:pPr>
      <w:r w:rsidRPr="00384257">
        <w:rPr>
          <w:b/>
          <w:bCs/>
          <w:color w:val="auto"/>
          <w:highlight w:val="yellow"/>
        </w:rPr>
        <w:t>Odpoveď č. 3</w:t>
      </w:r>
      <w:r w:rsidR="0043629E" w:rsidRPr="00384257">
        <w:rPr>
          <w:b/>
          <w:bCs/>
          <w:color w:val="auto"/>
          <w:highlight w:val="yellow"/>
        </w:rPr>
        <w:t>9</w:t>
      </w:r>
      <w:r w:rsidRPr="00384257">
        <w:rPr>
          <w:b/>
          <w:bCs/>
          <w:color w:val="auto"/>
          <w:highlight w:val="yellow"/>
        </w:rPr>
        <w:t>a</w:t>
      </w:r>
    </w:p>
    <w:p w14:paraId="17DABD2D" w14:textId="49C63DBC" w:rsidR="0052362F" w:rsidRPr="00FA40A8" w:rsidRDefault="00DE72D5" w:rsidP="00250508">
      <w:pPr>
        <w:pStyle w:val="Odsekzoznamu"/>
        <w:numPr>
          <w:ilvl w:val="0"/>
          <w:numId w:val="0"/>
        </w:numPr>
        <w:spacing w:after="0"/>
        <w:contextualSpacing w:val="0"/>
        <w:jc w:val="both"/>
        <w:rPr>
          <w:color w:val="000000"/>
        </w:rPr>
      </w:pPr>
      <w:r w:rsidRPr="00FA40A8">
        <w:rPr>
          <w:color w:val="000000"/>
        </w:rPr>
        <w:t xml:space="preserve">Upravené v rámci aktualizovaných súťažných podkladov </w:t>
      </w:r>
      <w:r w:rsidR="0052362F" w:rsidRPr="00FA40A8">
        <w:rPr>
          <w:color w:val="000000"/>
        </w:rPr>
        <w:t>zo dňa 12.12.2022</w:t>
      </w:r>
      <w:r w:rsidR="00D50302" w:rsidRPr="00FA40A8">
        <w:rPr>
          <w:color w:val="000000"/>
        </w:rPr>
        <w:t>.</w:t>
      </w:r>
    </w:p>
    <w:p w14:paraId="7017A9A0" w14:textId="77777777" w:rsidR="00D50302" w:rsidRPr="00384257" w:rsidRDefault="00D50302" w:rsidP="00250508">
      <w:pPr>
        <w:pStyle w:val="Odsekzoznamu"/>
        <w:numPr>
          <w:ilvl w:val="0"/>
          <w:numId w:val="0"/>
        </w:numPr>
        <w:spacing w:after="0"/>
        <w:contextualSpacing w:val="0"/>
        <w:jc w:val="both"/>
        <w:rPr>
          <w:color w:val="auto"/>
        </w:rPr>
      </w:pPr>
    </w:p>
    <w:p w14:paraId="4A356034" w14:textId="219BF044" w:rsidR="000B32CA" w:rsidRPr="00384257" w:rsidRDefault="000B32CA" w:rsidP="00250508">
      <w:pPr>
        <w:pStyle w:val="Odsekzoznamu"/>
        <w:numPr>
          <w:ilvl w:val="0"/>
          <w:numId w:val="0"/>
        </w:numPr>
        <w:spacing w:after="0"/>
        <w:contextualSpacing w:val="0"/>
        <w:jc w:val="both"/>
        <w:rPr>
          <w:b/>
          <w:bCs/>
          <w:color w:val="auto"/>
        </w:rPr>
      </w:pPr>
      <w:r w:rsidRPr="00384257">
        <w:rPr>
          <w:b/>
          <w:bCs/>
          <w:color w:val="auto"/>
          <w:highlight w:val="yellow"/>
        </w:rPr>
        <w:t>Odpoveď č. 3</w:t>
      </w:r>
      <w:r w:rsidR="0043629E" w:rsidRPr="00384257">
        <w:rPr>
          <w:b/>
          <w:bCs/>
          <w:color w:val="auto"/>
          <w:highlight w:val="yellow"/>
        </w:rPr>
        <w:t>9</w:t>
      </w:r>
      <w:r w:rsidRPr="00384257">
        <w:rPr>
          <w:b/>
          <w:bCs/>
          <w:color w:val="auto"/>
          <w:highlight w:val="yellow"/>
        </w:rPr>
        <w:t>b</w:t>
      </w:r>
    </w:p>
    <w:p w14:paraId="3976EAE3" w14:textId="553B272F" w:rsidR="00DE72D5" w:rsidRPr="00FA40A8" w:rsidRDefault="00DE72D5" w:rsidP="00250508">
      <w:pPr>
        <w:pStyle w:val="Odsekzoznamu"/>
        <w:numPr>
          <w:ilvl w:val="0"/>
          <w:numId w:val="0"/>
        </w:numPr>
        <w:spacing w:after="0"/>
        <w:contextualSpacing w:val="0"/>
        <w:jc w:val="both"/>
        <w:rPr>
          <w:color w:val="000000"/>
        </w:rPr>
      </w:pPr>
      <w:r w:rsidRPr="00FA40A8">
        <w:rPr>
          <w:color w:val="000000"/>
        </w:rPr>
        <w:t>Upravené v rámci aktualizovaných súťažných podkladov zo dňa 12.12.2022</w:t>
      </w:r>
      <w:r w:rsidR="00D50302" w:rsidRPr="00FA40A8">
        <w:rPr>
          <w:color w:val="000000"/>
        </w:rPr>
        <w:t>.</w:t>
      </w:r>
    </w:p>
    <w:p w14:paraId="03118CE4" w14:textId="77777777" w:rsidR="00D50302" w:rsidRPr="00FA40A8" w:rsidRDefault="00D50302" w:rsidP="00FA40A8">
      <w:pPr>
        <w:pStyle w:val="Odsekzoznamu"/>
        <w:numPr>
          <w:ilvl w:val="0"/>
          <w:numId w:val="0"/>
        </w:numPr>
        <w:spacing w:after="0"/>
        <w:contextualSpacing w:val="0"/>
        <w:jc w:val="both"/>
        <w:rPr>
          <w:color w:val="000000"/>
        </w:rPr>
      </w:pPr>
    </w:p>
    <w:p w14:paraId="1B8E3B11" w14:textId="42553FD7" w:rsidR="00416355" w:rsidRPr="00384257" w:rsidRDefault="00416355" w:rsidP="00FA40A8">
      <w:pPr>
        <w:pStyle w:val="Odsekzoznamu"/>
        <w:numPr>
          <w:ilvl w:val="0"/>
          <w:numId w:val="0"/>
        </w:numPr>
        <w:spacing w:after="0"/>
        <w:contextualSpacing w:val="0"/>
        <w:rPr>
          <w:b/>
          <w:bCs/>
          <w:color w:val="auto"/>
        </w:rPr>
      </w:pPr>
      <w:r w:rsidRPr="00384257">
        <w:rPr>
          <w:b/>
          <w:bCs/>
          <w:color w:val="auto"/>
        </w:rPr>
        <w:t xml:space="preserve">Otázka č. </w:t>
      </w:r>
      <w:r w:rsidR="0043629E" w:rsidRPr="00384257">
        <w:rPr>
          <w:b/>
          <w:bCs/>
          <w:color w:val="auto"/>
        </w:rPr>
        <w:t>40</w:t>
      </w:r>
      <w:r w:rsidRPr="00384257">
        <w:rPr>
          <w:b/>
          <w:bCs/>
          <w:color w:val="auto"/>
        </w:rPr>
        <w:t xml:space="preserve">: </w:t>
      </w:r>
    </w:p>
    <w:p w14:paraId="24270493" w14:textId="0084B24D" w:rsidR="003C53B8" w:rsidRDefault="003C6ED7" w:rsidP="003C53B8">
      <w:pPr>
        <w:pStyle w:val="Odsekzoznamu"/>
        <w:numPr>
          <w:ilvl w:val="0"/>
          <w:numId w:val="0"/>
        </w:numPr>
        <w:spacing w:after="0"/>
        <w:contextualSpacing w:val="0"/>
        <w:rPr>
          <w:color w:val="333333"/>
        </w:rPr>
      </w:pPr>
      <w:r w:rsidRPr="00FA40A8">
        <w:rPr>
          <w:color w:val="333333"/>
          <w:shd w:val="clear" w:color="auto" w:fill="FFFFFF"/>
        </w:rPr>
        <w:t>Dobrý</w:t>
      </w:r>
      <w:r w:rsidR="00B56B47">
        <w:rPr>
          <w:color w:val="333333"/>
          <w:shd w:val="clear" w:color="auto" w:fill="FFFFFF"/>
        </w:rPr>
        <w:t xml:space="preserve"> </w:t>
      </w:r>
      <w:r w:rsidRPr="00FA40A8">
        <w:rPr>
          <w:color w:val="333333"/>
          <w:shd w:val="clear" w:color="auto" w:fill="FFFFFF"/>
        </w:rPr>
        <w:t>deň,</w:t>
      </w:r>
      <w:r w:rsidRPr="00FA40A8">
        <w:rPr>
          <w:color w:val="333333"/>
        </w:rPr>
        <w:br/>
      </w:r>
      <w:r w:rsidRPr="00FA40A8">
        <w:rPr>
          <w:color w:val="333333"/>
          <w:shd w:val="clear" w:color="auto" w:fill="FFFFFF"/>
        </w:rPr>
        <w:t>v súvislosti s predmetnou zákazkou, Vás žiadame o vysvetlenie SP, konkrétne SO 701:</w:t>
      </w:r>
      <w:r w:rsidRPr="00FA40A8">
        <w:rPr>
          <w:color w:val="333333"/>
        </w:rPr>
        <w:br/>
      </w:r>
    </w:p>
    <w:p w14:paraId="72206F7B" w14:textId="7DB8DD41" w:rsidR="003C6ED7" w:rsidRPr="00FA40A8" w:rsidRDefault="003C6ED7" w:rsidP="00FA40A8">
      <w:pPr>
        <w:pStyle w:val="Odsekzoznamu"/>
        <w:numPr>
          <w:ilvl w:val="0"/>
          <w:numId w:val="0"/>
        </w:numPr>
        <w:spacing w:after="0"/>
        <w:contextualSpacing w:val="0"/>
        <w:jc w:val="both"/>
        <w:rPr>
          <w:color w:val="333333"/>
          <w:shd w:val="clear" w:color="auto" w:fill="FFFFFF"/>
        </w:rPr>
      </w:pPr>
      <w:r w:rsidRPr="00FA40A8">
        <w:rPr>
          <w:color w:val="333333"/>
          <w:shd w:val="clear" w:color="auto" w:fill="FFFFFF"/>
        </w:rPr>
        <w:t>Otázka</w:t>
      </w:r>
      <w:r w:rsidR="005E1A6E" w:rsidRPr="00FA40A8">
        <w:rPr>
          <w:color w:val="333333"/>
          <w:shd w:val="clear" w:color="auto" w:fill="FFFFFF"/>
        </w:rPr>
        <w:t>:</w:t>
      </w:r>
      <w:r w:rsidRPr="00FA40A8">
        <w:rPr>
          <w:color w:val="333333"/>
        </w:rPr>
        <w:br/>
      </w:r>
      <w:r w:rsidRPr="00FA40A8">
        <w:rPr>
          <w:color w:val="333333"/>
          <w:shd w:val="clear" w:color="auto" w:fill="FFFFFF"/>
        </w:rPr>
        <w:t xml:space="preserve">SO 701 Preložka VTL plynovodu DN200, daný objekt je v správe </w:t>
      </w:r>
      <w:proofErr w:type="spellStart"/>
      <w:r w:rsidRPr="00FA40A8">
        <w:rPr>
          <w:color w:val="333333"/>
          <w:shd w:val="clear" w:color="auto" w:fill="FFFFFF"/>
        </w:rPr>
        <w:t>sp</w:t>
      </w:r>
      <w:proofErr w:type="spellEnd"/>
      <w:r w:rsidRPr="00FA40A8">
        <w:rPr>
          <w:color w:val="333333"/>
          <w:shd w:val="clear" w:color="auto" w:fill="FFFFFF"/>
        </w:rPr>
        <w:t xml:space="preserve">. SPP - distribúcia Servis, s.r.o., ktorá je de </w:t>
      </w:r>
      <w:proofErr w:type="spellStart"/>
      <w:r w:rsidRPr="00FA40A8">
        <w:rPr>
          <w:color w:val="333333"/>
          <w:shd w:val="clear" w:color="auto" w:fill="FFFFFF"/>
        </w:rPr>
        <w:t>facto</w:t>
      </w:r>
      <w:proofErr w:type="spellEnd"/>
      <w:r w:rsidRPr="00FA40A8">
        <w:rPr>
          <w:color w:val="333333"/>
          <w:shd w:val="clear" w:color="auto" w:fill="FFFFFF"/>
        </w:rPr>
        <w:t xml:space="preserve"> majiteľ a zároveň jediný realizátor daného objektu. Znamená to, že poskytuje všetkým účastníkom súťaže cenovú ponuku. Z jeho oficiálneho stanoviska však je jasne zrejmé, že nebude oceňovať </w:t>
      </w:r>
      <w:proofErr w:type="spellStart"/>
      <w:r w:rsidRPr="00FA40A8">
        <w:rPr>
          <w:color w:val="333333"/>
          <w:shd w:val="clear" w:color="auto" w:fill="FFFFFF"/>
        </w:rPr>
        <w:t>položkovite</w:t>
      </w:r>
      <w:proofErr w:type="spellEnd"/>
      <w:r w:rsidRPr="00FA40A8">
        <w:rPr>
          <w:color w:val="333333"/>
          <w:shd w:val="clear" w:color="auto" w:fill="FFFFFF"/>
        </w:rPr>
        <w:t xml:space="preserve"> (69 položiek) súťažný výkaz výmer, ale ponúka iba celkovú cenu za vykonanie objektu. Na základe tohto faktu žiadame verejného obstarávateľa, aby upravil výkaz výmer daného SO 701 iba na jednu položku s mernou jednotkou </w:t>
      </w:r>
      <w:proofErr w:type="spellStart"/>
      <w:r w:rsidRPr="00FA40A8">
        <w:rPr>
          <w:color w:val="333333"/>
          <w:shd w:val="clear" w:color="auto" w:fill="FFFFFF"/>
        </w:rPr>
        <w:t>kpl</w:t>
      </w:r>
      <w:proofErr w:type="spellEnd"/>
      <w:r w:rsidRPr="00FA40A8">
        <w:rPr>
          <w:color w:val="333333"/>
          <w:shd w:val="clear" w:color="auto" w:fill="FFFFFF"/>
        </w:rPr>
        <w:t>“.</w:t>
      </w:r>
    </w:p>
    <w:p w14:paraId="79C75BC3" w14:textId="77777777" w:rsidR="00012CDE" w:rsidRPr="00FA40A8" w:rsidRDefault="00012CDE" w:rsidP="00250508">
      <w:pPr>
        <w:pStyle w:val="Odsekzoznamu"/>
        <w:numPr>
          <w:ilvl w:val="0"/>
          <w:numId w:val="0"/>
        </w:numPr>
        <w:spacing w:after="0"/>
        <w:contextualSpacing w:val="0"/>
        <w:rPr>
          <w:color w:val="333333"/>
          <w:shd w:val="clear" w:color="auto" w:fill="FFFFFF"/>
        </w:rPr>
      </w:pPr>
    </w:p>
    <w:p w14:paraId="362362B9" w14:textId="70184471" w:rsidR="000C46C8" w:rsidRPr="00384257" w:rsidRDefault="000C46C8" w:rsidP="00250508">
      <w:pPr>
        <w:pStyle w:val="Odsekzoznamu"/>
        <w:numPr>
          <w:ilvl w:val="0"/>
          <w:numId w:val="0"/>
        </w:numPr>
        <w:spacing w:after="0"/>
        <w:contextualSpacing w:val="0"/>
        <w:jc w:val="both"/>
        <w:rPr>
          <w:b/>
          <w:bCs/>
          <w:color w:val="auto"/>
        </w:rPr>
      </w:pPr>
      <w:r w:rsidRPr="00384257">
        <w:rPr>
          <w:b/>
          <w:bCs/>
          <w:color w:val="auto"/>
          <w:highlight w:val="yellow"/>
        </w:rPr>
        <w:t xml:space="preserve">Odpoveď č. </w:t>
      </w:r>
      <w:r w:rsidR="0043629E" w:rsidRPr="00384257">
        <w:rPr>
          <w:b/>
          <w:bCs/>
          <w:color w:val="auto"/>
          <w:highlight w:val="yellow"/>
        </w:rPr>
        <w:t>40</w:t>
      </w:r>
    </w:p>
    <w:p w14:paraId="52057341" w14:textId="3D498169" w:rsidR="000C46C8" w:rsidRPr="00FA40A8" w:rsidRDefault="00C84A24" w:rsidP="00250508">
      <w:pPr>
        <w:pStyle w:val="Odsekzoznamu"/>
        <w:numPr>
          <w:ilvl w:val="0"/>
          <w:numId w:val="0"/>
        </w:numPr>
        <w:spacing w:after="0"/>
        <w:contextualSpacing w:val="0"/>
        <w:rPr>
          <w:color w:val="000000"/>
        </w:rPr>
      </w:pPr>
      <w:r w:rsidRPr="00FA40A8">
        <w:rPr>
          <w:color w:val="000000"/>
        </w:rPr>
        <w:t xml:space="preserve">Výkaz výmer sa upraví na jednu položku s </w:t>
      </w:r>
      <w:proofErr w:type="spellStart"/>
      <w:r w:rsidRPr="00FA40A8">
        <w:rPr>
          <w:color w:val="000000"/>
        </w:rPr>
        <w:t>m.j</w:t>
      </w:r>
      <w:proofErr w:type="spellEnd"/>
      <w:r w:rsidRPr="00FA40A8">
        <w:rPr>
          <w:color w:val="000000"/>
        </w:rPr>
        <w:t xml:space="preserve">. </w:t>
      </w:r>
      <w:proofErr w:type="spellStart"/>
      <w:r w:rsidRPr="00FA40A8">
        <w:rPr>
          <w:color w:val="000000"/>
        </w:rPr>
        <w:t>kpl</w:t>
      </w:r>
      <w:proofErr w:type="spellEnd"/>
      <w:r w:rsidR="00C27A49">
        <w:rPr>
          <w:color w:val="000000"/>
        </w:rPr>
        <w:t>.</w:t>
      </w:r>
    </w:p>
    <w:p w14:paraId="101941B5" w14:textId="77777777" w:rsidR="00012CDE" w:rsidRPr="00384257" w:rsidRDefault="00012CDE" w:rsidP="00FA40A8">
      <w:pPr>
        <w:pStyle w:val="Odsekzoznamu"/>
        <w:numPr>
          <w:ilvl w:val="0"/>
          <w:numId w:val="0"/>
        </w:numPr>
        <w:spacing w:after="0"/>
        <w:contextualSpacing w:val="0"/>
        <w:rPr>
          <w:color w:val="auto"/>
        </w:rPr>
      </w:pPr>
    </w:p>
    <w:p w14:paraId="11459BE1" w14:textId="1AC790F4" w:rsidR="00416355" w:rsidRPr="00384257" w:rsidRDefault="00416355" w:rsidP="00FA40A8">
      <w:pPr>
        <w:pStyle w:val="Odsekzoznamu"/>
        <w:numPr>
          <w:ilvl w:val="0"/>
          <w:numId w:val="0"/>
        </w:numPr>
        <w:spacing w:after="0"/>
        <w:contextualSpacing w:val="0"/>
        <w:rPr>
          <w:color w:val="auto"/>
        </w:rPr>
      </w:pPr>
      <w:r w:rsidRPr="00384257">
        <w:rPr>
          <w:b/>
          <w:bCs/>
          <w:color w:val="auto"/>
        </w:rPr>
        <w:t xml:space="preserve">Otázka č. </w:t>
      </w:r>
      <w:r w:rsidR="000C46C8" w:rsidRPr="00384257">
        <w:rPr>
          <w:b/>
          <w:bCs/>
          <w:color w:val="auto"/>
        </w:rPr>
        <w:t>4</w:t>
      </w:r>
      <w:r w:rsidR="000B55D4" w:rsidRPr="00384257">
        <w:rPr>
          <w:b/>
          <w:bCs/>
          <w:color w:val="auto"/>
        </w:rPr>
        <w:t>1</w:t>
      </w:r>
      <w:r w:rsidRPr="00384257">
        <w:rPr>
          <w:b/>
          <w:bCs/>
          <w:color w:val="auto"/>
        </w:rPr>
        <w:t>:</w:t>
      </w:r>
      <w:r w:rsidRPr="00384257">
        <w:rPr>
          <w:color w:val="auto"/>
        </w:rPr>
        <w:t xml:space="preserve"> </w:t>
      </w:r>
    </w:p>
    <w:p w14:paraId="077F0CB1" w14:textId="77777777" w:rsidR="00E606B4" w:rsidRPr="00FA40A8" w:rsidRDefault="00E606B4" w:rsidP="00FA40A8">
      <w:pPr>
        <w:spacing w:after="0" w:line="259" w:lineRule="auto"/>
        <w:ind w:right="52"/>
        <w:contextualSpacing w:val="0"/>
        <w:jc w:val="both"/>
        <w:rPr>
          <w:color w:val="333333"/>
          <w:shd w:val="clear" w:color="auto" w:fill="FFFFFF"/>
        </w:rPr>
      </w:pPr>
      <w:r w:rsidRPr="00FA40A8">
        <w:rPr>
          <w:color w:val="333333"/>
          <w:shd w:val="clear" w:color="auto" w:fill="FFFFFF"/>
        </w:rPr>
        <w:t>Zmluva — Preambula</w:t>
      </w:r>
    </w:p>
    <w:p w14:paraId="3016940E" w14:textId="77777777" w:rsidR="00E606B4" w:rsidRPr="00FA40A8" w:rsidRDefault="00E606B4" w:rsidP="00FA40A8">
      <w:pPr>
        <w:spacing w:after="0" w:line="228" w:lineRule="auto"/>
        <w:ind w:right="81" w:firstLine="4"/>
        <w:contextualSpacing w:val="0"/>
        <w:jc w:val="both"/>
        <w:rPr>
          <w:color w:val="333333"/>
          <w:shd w:val="clear" w:color="auto" w:fill="FFFFFF"/>
        </w:rPr>
      </w:pPr>
      <w:r w:rsidRPr="00FA40A8">
        <w:rPr>
          <w:color w:val="333333"/>
          <w:shd w:val="clear" w:color="auto" w:fill="FFFFFF"/>
        </w:rPr>
        <w:t xml:space="preserve">Zmluvné strany berú na vedomie, že predpokladom realizácie Diela je pridelenie nenávratného finančného príspevku Ministerstvom dopravy a výstavby SR (ďalej tiež „NFP”) umožňujúceho financovanie alebo spolufinancovanie predmetu tejto Zmluvy a to v súlade s podmienkami príslušných právnych predpisov špecifikovaných v tejto Zmluve. V prípade, že NFP od Ministerstva dopravy a výstavby SR alebo ktorákoľvek jeho časť nebudú Objednávateľovi poskytnuté, alebo ich poskytnutie bude zrušené, Objednávateľ má právo jednostranne odstúpiť </w:t>
      </w:r>
      <w:r w:rsidRPr="00FA40A8">
        <w:rPr>
          <w:color w:val="333333"/>
          <w:shd w:val="clear" w:color="auto" w:fill="FFFFFF"/>
        </w:rPr>
        <w:lastRenderedPageBreak/>
        <w:t>od tejto Zmluvy a Zhotoviteľovi z tohto dôvodu nevzniká nárok na náhradu škody v žiadnom rozsahu.</w:t>
      </w:r>
    </w:p>
    <w:p w14:paraId="688AEE55" w14:textId="4ADCC7E1" w:rsidR="00417D25" w:rsidRPr="00FA40A8" w:rsidRDefault="002412E8" w:rsidP="00FA40A8">
      <w:pPr>
        <w:spacing w:after="0" w:line="228" w:lineRule="auto"/>
        <w:ind w:right="81"/>
        <w:contextualSpacing w:val="0"/>
        <w:jc w:val="both"/>
        <w:rPr>
          <w:color w:val="333333"/>
          <w:shd w:val="clear" w:color="auto" w:fill="FFFFFF"/>
        </w:rPr>
      </w:pPr>
      <w:r w:rsidRPr="00FA40A8">
        <w:rPr>
          <w:b/>
          <w:bCs/>
          <w:color w:val="333333"/>
          <w:shd w:val="clear" w:color="auto" w:fill="FFFFFF"/>
        </w:rPr>
        <w:t>Otázka č. 41a</w:t>
      </w:r>
      <w:r w:rsidRPr="00FA40A8">
        <w:rPr>
          <w:color w:val="333333"/>
          <w:shd w:val="clear" w:color="auto" w:fill="FFFFFF"/>
        </w:rPr>
        <w:t xml:space="preserve">: </w:t>
      </w:r>
      <w:r w:rsidR="00E606B4" w:rsidRPr="00FA40A8">
        <w:rPr>
          <w:color w:val="333333"/>
          <w:shd w:val="clear" w:color="auto" w:fill="FFFFFF"/>
        </w:rPr>
        <w:t>Mohol by verejný obstarávateľ konkretizovať, ako bude táto zákazka financovaná zo strany EÚ a zo strany objednávateľa, resp. v akom pomere bude dielo financované v rámci prostriedkov poskytnutých z fondov EÚ (tzv. NFP) a potom z vlastných zdrojov objednávateľa? Navrhujeme, aby z dôvodu zabezpečenia väčšej právnej istoty bolo ustanovenie doplnené nasledovne: „Objednávateľ je povinný do 10 dní po obdržaní žiadosti od zhotoviteľa predložiť primeraný dôkaz o tom, že vytvoril a udržuje také finančné zabezpečenie ktoré mu umožní zaplatiť cenu diela.” Úprava dotknutého ustanovenia tak ako je vyššie uvedené dáva Zhotoviteľovi väčšiu istotu, že dôjde k úhrade všetkých záväzkov, ktoré sa pri realizácii diela vyskytnú, a to kvôli financovaniu zákazky z fondov EÚ.</w:t>
      </w:r>
    </w:p>
    <w:p w14:paraId="7E498DA2" w14:textId="380D0A0A" w:rsidR="00E606B4" w:rsidRPr="00FA40A8" w:rsidRDefault="002412E8" w:rsidP="00FA40A8">
      <w:pPr>
        <w:spacing w:after="0" w:line="228" w:lineRule="auto"/>
        <w:ind w:right="81"/>
        <w:contextualSpacing w:val="0"/>
        <w:jc w:val="both"/>
        <w:rPr>
          <w:color w:val="333333"/>
          <w:shd w:val="clear" w:color="auto" w:fill="FFFFFF"/>
        </w:rPr>
      </w:pPr>
      <w:r w:rsidRPr="00FA40A8">
        <w:rPr>
          <w:b/>
          <w:bCs/>
          <w:color w:val="333333"/>
          <w:shd w:val="clear" w:color="auto" w:fill="FFFFFF"/>
        </w:rPr>
        <w:t>Otázka č. 41b:</w:t>
      </w:r>
      <w:r w:rsidRPr="00FA40A8">
        <w:rPr>
          <w:color w:val="333333"/>
          <w:shd w:val="clear" w:color="auto" w:fill="FFFFFF"/>
        </w:rPr>
        <w:t xml:space="preserve"> </w:t>
      </w:r>
      <w:r w:rsidR="00E606B4" w:rsidRPr="00FA40A8">
        <w:rPr>
          <w:color w:val="333333"/>
          <w:shd w:val="clear" w:color="auto" w:fill="FFFFFF"/>
        </w:rPr>
        <w:t>Mohol verejný obstarávateľ potvrdiť, či už má zabezpečené financovanie NFP?</w:t>
      </w:r>
    </w:p>
    <w:p w14:paraId="698660B9" w14:textId="687914FE" w:rsidR="00B7593C" w:rsidRPr="00FA40A8" w:rsidRDefault="002412E8" w:rsidP="00FA40A8">
      <w:pPr>
        <w:spacing w:after="0"/>
        <w:ind w:right="81"/>
        <w:jc w:val="both"/>
        <w:rPr>
          <w:color w:val="333333"/>
          <w:shd w:val="clear" w:color="auto" w:fill="FFFFFF"/>
        </w:rPr>
      </w:pPr>
      <w:r w:rsidRPr="00FA40A8">
        <w:rPr>
          <w:b/>
          <w:bCs/>
          <w:color w:val="333333"/>
          <w:shd w:val="clear" w:color="auto" w:fill="FFFFFF"/>
        </w:rPr>
        <w:t>Otázka č. 41c</w:t>
      </w:r>
      <w:r w:rsidR="00223CD8" w:rsidRPr="00FA40A8">
        <w:rPr>
          <w:b/>
          <w:bCs/>
          <w:color w:val="333333"/>
          <w:shd w:val="clear" w:color="auto" w:fill="FFFFFF"/>
        </w:rPr>
        <w:t xml:space="preserve">: </w:t>
      </w:r>
      <w:r w:rsidR="00E606B4" w:rsidRPr="00FA40A8">
        <w:rPr>
          <w:color w:val="333333"/>
          <w:shd w:val="clear" w:color="auto" w:fill="FFFFFF"/>
        </w:rPr>
        <w:t>Mohol verejný obstarávateľ vysvetliť ako bude postupovať v prípade, ak mu nebude poskytnutý NFP pre časť Diela ? Nakoľko si Objednávateľ stanovil, že môže jednostranne odstúpiť od zmluvy a Zhotoviteľovi z tohto dôvodu nevzniká nárok na náhradu škody v žiadnom rozsahu. Zhotoviteľ si alokuje a obstaráva práce, služby a tovary pred začatím plánovaných prác na Diele v zmysle odsúhlaseného harmonogramu prác. Prečo Zhotoviteľ nemá v</w:t>
      </w:r>
      <w:r w:rsidR="00B7593C" w:rsidRPr="00FA40A8">
        <w:rPr>
          <w:color w:val="333333"/>
          <w:shd w:val="clear" w:color="auto" w:fill="FFFFFF"/>
        </w:rPr>
        <w:t> </w:t>
      </w:r>
      <w:r w:rsidR="00E606B4" w:rsidRPr="00FA40A8">
        <w:rPr>
          <w:color w:val="333333"/>
          <w:shd w:val="clear" w:color="auto" w:fill="FFFFFF"/>
        </w:rPr>
        <w:t>tomto</w:t>
      </w:r>
      <w:r w:rsidR="00B7593C" w:rsidRPr="00FA40A8">
        <w:rPr>
          <w:color w:val="333333"/>
          <w:shd w:val="clear" w:color="auto" w:fill="FFFFFF"/>
        </w:rPr>
        <w:t xml:space="preserve"> prípade nárok na preplatenie preukázateľne vynaložených finančných prostriedkov? Za neposkytnutie NFP, či už na celé Dielo alebo jeho niektorú časť, Zhotoviteľ nenesie žiadnu vinu. Znenie predmetného ustanovenia vykazuje skryté znaky nekalých praktík zo strany Objednávateľa a žiadame verejného obstarávateľa o úpravu predmetného ustanovenia pre zabezpečenie vyváženosti práv a povinností zmluvných strán.</w:t>
      </w:r>
    </w:p>
    <w:p w14:paraId="66CB6BF9" w14:textId="0AB67332" w:rsidR="00E606B4" w:rsidRPr="00FA40A8" w:rsidRDefault="00E606B4" w:rsidP="00FA40A8">
      <w:pPr>
        <w:spacing w:after="0" w:line="228" w:lineRule="auto"/>
        <w:ind w:right="81"/>
        <w:contextualSpacing w:val="0"/>
        <w:jc w:val="both"/>
        <w:rPr>
          <w:color w:val="333333"/>
          <w:shd w:val="clear" w:color="auto" w:fill="FFFFFF"/>
        </w:rPr>
      </w:pPr>
    </w:p>
    <w:p w14:paraId="146DF56C" w14:textId="12ECE905" w:rsidR="00282A12" w:rsidRPr="00384257" w:rsidRDefault="00282A12" w:rsidP="00250508">
      <w:pPr>
        <w:spacing w:after="0" w:line="228" w:lineRule="auto"/>
        <w:ind w:right="79"/>
        <w:contextualSpacing w:val="0"/>
        <w:jc w:val="both"/>
        <w:rPr>
          <w:b/>
          <w:bCs/>
          <w:color w:val="auto"/>
        </w:rPr>
      </w:pPr>
      <w:r w:rsidRPr="00384257">
        <w:rPr>
          <w:b/>
          <w:bCs/>
          <w:color w:val="auto"/>
          <w:highlight w:val="yellow"/>
        </w:rPr>
        <w:t>Odpoveď č.41a</w:t>
      </w:r>
    </w:p>
    <w:p w14:paraId="61CCC7C8" w14:textId="6746F793" w:rsidR="00E3425A" w:rsidRPr="00FA40A8" w:rsidRDefault="00E3425A" w:rsidP="00250508">
      <w:pPr>
        <w:spacing w:after="0" w:line="228" w:lineRule="auto"/>
        <w:ind w:right="79"/>
        <w:contextualSpacing w:val="0"/>
        <w:jc w:val="both"/>
        <w:rPr>
          <w:color w:val="333333"/>
          <w:shd w:val="clear" w:color="auto" w:fill="FFFFFF"/>
        </w:rPr>
      </w:pPr>
      <w:r w:rsidRPr="00FA40A8">
        <w:rPr>
          <w:color w:val="333333"/>
          <w:shd w:val="clear" w:color="auto" w:fill="FFFFFF"/>
        </w:rPr>
        <w:t>Zákazka bude financovaná v pomere 85</w:t>
      </w:r>
      <w:r w:rsidR="00FD5B0D" w:rsidRPr="00FA40A8">
        <w:rPr>
          <w:color w:val="333333"/>
          <w:shd w:val="clear" w:color="auto" w:fill="FFFFFF"/>
        </w:rPr>
        <w:t xml:space="preserve"> </w:t>
      </w:r>
      <w:r w:rsidRPr="00FA40A8">
        <w:rPr>
          <w:color w:val="333333"/>
          <w:shd w:val="clear" w:color="auto" w:fill="FFFFFF"/>
        </w:rPr>
        <w:t>% zo zdrojov EÚ, 10</w:t>
      </w:r>
      <w:r w:rsidR="00FD5B0D" w:rsidRPr="00FA40A8">
        <w:rPr>
          <w:color w:val="333333"/>
          <w:shd w:val="clear" w:color="auto" w:fill="FFFFFF"/>
        </w:rPr>
        <w:t xml:space="preserve"> </w:t>
      </w:r>
      <w:r w:rsidRPr="00FA40A8">
        <w:rPr>
          <w:color w:val="333333"/>
          <w:shd w:val="clear" w:color="auto" w:fill="FFFFFF"/>
        </w:rPr>
        <w:t>% zo zdrojov ŠR a</w:t>
      </w:r>
      <w:r w:rsidR="00FD5B0D" w:rsidRPr="00FA40A8">
        <w:rPr>
          <w:color w:val="333333"/>
          <w:shd w:val="clear" w:color="auto" w:fill="FFFFFF"/>
        </w:rPr>
        <w:t> </w:t>
      </w:r>
      <w:r w:rsidRPr="00FA40A8">
        <w:rPr>
          <w:color w:val="333333"/>
          <w:shd w:val="clear" w:color="auto" w:fill="FFFFFF"/>
        </w:rPr>
        <w:t>5</w:t>
      </w:r>
      <w:r w:rsidR="00FD5B0D" w:rsidRPr="00FA40A8">
        <w:rPr>
          <w:color w:val="333333"/>
          <w:shd w:val="clear" w:color="auto" w:fill="FFFFFF"/>
        </w:rPr>
        <w:t xml:space="preserve"> </w:t>
      </w:r>
      <w:r w:rsidRPr="00FA40A8">
        <w:rPr>
          <w:color w:val="333333"/>
          <w:shd w:val="clear" w:color="auto" w:fill="FFFFFF"/>
        </w:rPr>
        <w:t>% zo strany prijímateľa z celkových oprávnených výdavkov. Ostatné informácie sa ešte upravujú v procese prípravy Žiadosti o nenávratný finančný príspevok.</w:t>
      </w:r>
    </w:p>
    <w:p w14:paraId="25B415F9" w14:textId="2894A95B" w:rsidR="00DC19F9" w:rsidRPr="00FA40A8" w:rsidRDefault="00E3425A" w:rsidP="00250508">
      <w:pPr>
        <w:spacing w:after="0" w:line="228" w:lineRule="auto"/>
        <w:ind w:right="79"/>
        <w:contextualSpacing w:val="0"/>
        <w:jc w:val="both"/>
        <w:rPr>
          <w:color w:val="333333"/>
          <w:shd w:val="clear" w:color="auto" w:fill="FFFFFF"/>
        </w:rPr>
      </w:pPr>
      <w:r w:rsidRPr="00FA40A8">
        <w:rPr>
          <w:color w:val="333333"/>
          <w:shd w:val="clear" w:color="auto" w:fill="FFFFFF"/>
        </w:rPr>
        <w:t>Doplnené ustanovenie zamietame, nakoľko ho nepovažujeme za potrebné. Objednávateľ pri financovaní projektu musí riadiacemu orgánu preukázať, že má viazané finančné prostriedky na 5</w:t>
      </w:r>
      <w:r w:rsidR="00FD5B0D" w:rsidRPr="00FA40A8">
        <w:rPr>
          <w:color w:val="333333"/>
          <w:shd w:val="clear" w:color="auto" w:fill="FFFFFF"/>
        </w:rPr>
        <w:t xml:space="preserve"> </w:t>
      </w:r>
      <w:r w:rsidRPr="00FA40A8">
        <w:rPr>
          <w:color w:val="333333"/>
          <w:shd w:val="clear" w:color="auto" w:fill="FFFFFF"/>
        </w:rPr>
        <w:t>% spolufinancovanie oprávnených a</w:t>
      </w:r>
      <w:r w:rsidR="00FD5B0D" w:rsidRPr="00FA40A8">
        <w:rPr>
          <w:color w:val="333333"/>
          <w:shd w:val="clear" w:color="auto" w:fill="FFFFFF"/>
        </w:rPr>
        <w:t> </w:t>
      </w:r>
      <w:r w:rsidRPr="00FA40A8">
        <w:rPr>
          <w:color w:val="333333"/>
          <w:shd w:val="clear" w:color="auto" w:fill="FFFFFF"/>
        </w:rPr>
        <w:t>100</w:t>
      </w:r>
      <w:r w:rsidR="00FD5B0D" w:rsidRPr="00FA40A8">
        <w:rPr>
          <w:color w:val="333333"/>
          <w:shd w:val="clear" w:color="auto" w:fill="FFFFFF"/>
        </w:rPr>
        <w:t xml:space="preserve"> </w:t>
      </w:r>
      <w:r w:rsidRPr="00FA40A8">
        <w:rPr>
          <w:color w:val="333333"/>
          <w:shd w:val="clear" w:color="auto" w:fill="FFFFFF"/>
        </w:rPr>
        <w:t>% neoprávnených výdavkov, inak by mu nebol NFP poskytnutý. Podpisom Zmluvy o poskytnutí NFP môže zhotoviteľ považovať viazanosť zdrojov na financovanie za overenú.</w:t>
      </w:r>
    </w:p>
    <w:p w14:paraId="44E3F997" w14:textId="77777777" w:rsidR="00012CDE" w:rsidRPr="00FA40A8" w:rsidRDefault="00012CDE" w:rsidP="00250508">
      <w:pPr>
        <w:spacing w:after="0" w:line="228" w:lineRule="auto"/>
        <w:ind w:right="79"/>
        <w:contextualSpacing w:val="0"/>
        <w:jc w:val="both"/>
        <w:rPr>
          <w:color w:val="333333"/>
          <w:shd w:val="clear" w:color="auto" w:fill="FFFFFF"/>
        </w:rPr>
      </w:pPr>
    </w:p>
    <w:p w14:paraId="1B92C450" w14:textId="2BD50B35" w:rsidR="00282A12" w:rsidRPr="00384257" w:rsidRDefault="00282A12" w:rsidP="00250508">
      <w:pPr>
        <w:spacing w:after="0" w:line="228" w:lineRule="auto"/>
        <w:ind w:right="79"/>
        <w:contextualSpacing w:val="0"/>
        <w:jc w:val="both"/>
        <w:rPr>
          <w:b/>
          <w:bCs/>
          <w:color w:val="auto"/>
        </w:rPr>
      </w:pPr>
      <w:r w:rsidRPr="00384257">
        <w:rPr>
          <w:b/>
          <w:bCs/>
          <w:color w:val="auto"/>
          <w:highlight w:val="yellow"/>
        </w:rPr>
        <w:t>Odpoveď č.41b</w:t>
      </w:r>
    </w:p>
    <w:p w14:paraId="271BC72C" w14:textId="51116E40" w:rsidR="00E3425A" w:rsidRPr="00FA40A8" w:rsidRDefault="00AF1080" w:rsidP="00250508">
      <w:pPr>
        <w:spacing w:after="0" w:line="228" w:lineRule="auto"/>
        <w:ind w:right="79"/>
        <w:contextualSpacing w:val="0"/>
        <w:jc w:val="both"/>
        <w:rPr>
          <w:color w:val="333333"/>
          <w:shd w:val="clear" w:color="auto" w:fill="FFFFFF"/>
        </w:rPr>
      </w:pPr>
      <w:r w:rsidRPr="00FA40A8">
        <w:rPr>
          <w:color w:val="333333"/>
          <w:shd w:val="clear" w:color="auto" w:fill="FFFFFF"/>
        </w:rPr>
        <w:t>Verejný obstarávateľ je momentálne v procese prípravy Žiadosti o nenávratný finančný príspevok.</w:t>
      </w:r>
    </w:p>
    <w:p w14:paraId="24BF7A33" w14:textId="77777777" w:rsidR="00012CDE" w:rsidRPr="00FA40A8" w:rsidRDefault="00012CDE" w:rsidP="00250508">
      <w:pPr>
        <w:spacing w:after="0" w:line="228" w:lineRule="auto"/>
        <w:ind w:right="79"/>
        <w:contextualSpacing w:val="0"/>
        <w:jc w:val="both"/>
        <w:rPr>
          <w:color w:val="333333"/>
          <w:shd w:val="clear" w:color="auto" w:fill="FFFFFF"/>
        </w:rPr>
      </w:pPr>
    </w:p>
    <w:p w14:paraId="6881FED6" w14:textId="121AB3E2" w:rsidR="00282A12" w:rsidRPr="00FA40A8" w:rsidRDefault="00282A12" w:rsidP="00250508">
      <w:pPr>
        <w:spacing w:after="0" w:line="228" w:lineRule="auto"/>
        <w:ind w:right="79"/>
        <w:contextualSpacing w:val="0"/>
        <w:jc w:val="both"/>
        <w:rPr>
          <w:color w:val="333333"/>
          <w:shd w:val="clear" w:color="auto" w:fill="FFFFFF"/>
        </w:rPr>
      </w:pPr>
      <w:r w:rsidRPr="00384257">
        <w:rPr>
          <w:b/>
          <w:bCs/>
          <w:color w:val="auto"/>
          <w:highlight w:val="yellow"/>
        </w:rPr>
        <w:t>Odpoveď č.41c</w:t>
      </w:r>
    </w:p>
    <w:p w14:paraId="4667EA42" w14:textId="397B45FD" w:rsidR="00282A12" w:rsidRPr="00FA40A8" w:rsidRDefault="00952ABD" w:rsidP="00250508">
      <w:pPr>
        <w:spacing w:after="0" w:line="228" w:lineRule="auto"/>
        <w:ind w:right="79"/>
        <w:contextualSpacing w:val="0"/>
        <w:jc w:val="both"/>
        <w:rPr>
          <w:color w:val="333333"/>
          <w:shd w:val="clear" w:color="auto" w:fill="FFFFFF"/>
        </w:rPr>
      </w:pPr>
      <w:r w:rsidRPr="00FA40A8">
        <w:rPr>
          <w:color w:val="333333"/>
          <w:shd w:val="clear" w:color="auto" w:fill="FFFFFF"/>
        </w:rPr>
        <w:t>Verejný obstarávateľ plánuje realizovať zákazku aj keď mu nebude poskytnutý NFP pre niektorú časť Diela. Do času začiatku realizácie projektu by už mali byť známe všetky podmienky týkajúce sa financovania projektu.</w:t>
      </w:r>
    </w:p>
    <w:p w14:paraId="4938C40A" w14:textId="77777777" w:rsidR="00012CDE" w:rsidRPr="00FA40A8" w:rsidRDefault="00012CDE" w:rsidP="00FA40A8">
      <w:pPr>
        <w:spacing w:after="0" w:line="228" w:lineRule="auto"/>
        <w:ind w:right="81"/>
        <w:contextualSpacing w:val="0"/>
        <w:jc w:val="both"/>
        <w:rPr>
          <w:color w:val="333333"/>
          <w:shd w:val="clear" w:color="auto" w:fill="FFFFFF"/>
        </w:rPr>
      </w:pPr>
    </w:p>
    <w:p w14:paraId="397E8023" w14:textId="29C303F3" w:rsidR="00012CDE" w:rsidRPr="00384257" w:rsidRDefault="00223CD8" w:rsidP="00FA40A8">
      <w:pPr>
        <w:pStyle w:val="Odsekzoznamu"/>
        <w:numPr>
          <w:ilvl w:val="0"/>
          <w:numId w:val="0"/>
        </w:numPr>
        <w:spacing w:after="0"/>
        <w:contextualSpacing w:val="0"/>
        <w:rPr>
          <w:color w:val="auto"/>
        </w:rPr>
      </w:pPr>
      <w:r w:rsidRPr="00384257">
        <w:rPr>
          <w:b/>
          <w:bCs/>
          <w:color w:val="auto"/>
        </w:rPr>
        <w:t>Otázka č. 42:</w:t>
      </w:r>
      <w:r w:rsidRPr="00384257">
        <w:rPr>
          <w:color w:val="auto"/>
        </w:rPr>
        <w:t xml:space="preserve"> </w:t>
      </w:r>
    </w:p>
    <w:p w14:paraId="63C84973" w14:textId="77777777" w:rsidR="00EE6FBF" w:rsidRPr="00384257" w:rsidRDefault="00EE6FBF" w:rsidP="00FA40A8">
      <w:pPr>
        <w:spacing w:after="0" w:line="259" w:lineRule="auto"/>
        <w:ind w:right="52"/>
      </w:pPr>
      <w:r w:rsidRPr="00FA40A8">
        <w:t>Zmluva, čl. II Predmet zmluvy, bod 1</w:t>
      </w:r>
    </w:p>
    <w:p w14:paraId="15B6A1F6" w14:textId="6A31D190" w:rsidR="00EE6FBF" w:rsidRPr="00384257" w:rsidRDefault="00EE6FBF" w:rsidP="00FA40A8">
      <w:pPr>
        <w:spacing w:after="0"/>
        <w:ind w:right="81"/>
        <w:jc w:val="both"/>
      </w:pPr>
      <w:r w:rsidRPr="00384257">
        <w:t xml:space="preserve">Predmetom tejto zmluvy je záväzok zhotoviteľa vykonať pre objednávateľa riadne a včas dielo „Nové dopravné prepojenie 11/505 s MČ Dúbravka - výstavba", financovaného z operačného programu OPII. Touto zmluvou sa zhotoviteľ zaväzuje vykonať dielo v rozsahu podľa Opisu predmetu zákazky, tvoriaceho prílohu č. 1 tejto zmluvy, podľa projektovej dokumentácie na realizáciu stavby (DRS) spracovanou spoločnosťou REMING CONSULT, a.s., ktorá tvorí </w:t>
      </w:r>
      <w:r w:rsidRPr="00384257">
        <w:lastRenderedPageBreak/>
        <w:t>prílohu č. 2 tejto zmluvy (ďa</w:t>
      </w:r>
      <w:r w:rsidR="00C61914" w:rsidRPr="00384257">
        <w:t>l</w:t>
      </w:r>
      <w:r w:rsidRPr="00384257">
        <w:t>ej len „projektová dokumentácia" v príslušnom gramatickom tvare) a podľa rozpočtu - Výkaz výmer, ktorý tvorí prílohu č. 3 tejto zmluvy (ďalej len „rozpočet” alebo aj „výkaz výmer” v príslušnom gramatickom tvare).</w:t>
      </w:r>
    </w:p>
    <w:p w14:paraId="346F1A02" w14:textId="77777777" w:rsidR="00012CDE" w:rsidRPr="00384257" w:rsidRDefault="00012CDE" w:rsidP="00FA40A8">
      <w:pPr>
        <w:spacing w:after="0"/>
        <w:ind w:right="81"/>
        <w:jc w:val="both"/>
      </w:pPr>
    </w:p>
    <w:p w14:paraId="7737A429" w14:textId="7FB9DF07" w:rsidR="00012CDE" w:rsidRPr="00384257" w:rsidRDefault="00EE6FBF" w:rsidP="00FA40A8">
      <w:pPr>
        <w:pStyle w:val="Odsekzoznamu"/>
        <w:numPr>
          <w:ilvl w:val="0"/>
          <w:numId w:val="0"/>
        </w:numPr>
        <w:spacing w:after="0"/>
        <w:contextualSpacing w:val="0"/>
        <w:jc w:val="both"/>
        <w:rPr>
          <w:color w:val="auto"/>
        </w:rPr>
      </w:pPr>
      <w:r w:rsidRPr="00384257">
        <w:rPr>
          <w:b/>
          <w:bCs/>
          <w:color w:val="auto"/>
        </w:rPr>
        <w:t>Otázka č. 42a:</w:t>
      </w:r>
      <w:r w:rsidR="00847785" w:rsidRPr="00384257">
        <w:rPr>
          <w:color w:val="auto"/>
        </w:rPr>
        <w:t xml:space="preserve"> Mohol by verejný obstarávateľ s ohľadom na bod 17. čl. XII., ako aj v súvislosti s verejne dostupnou Zmluvou o dielo, predmetom ktorej je realizácia diela „</w:t>
      </w:r>
      <w:r w:rsidR="00106F18" w:rsidRPr="00384257">
        <w:rPr>
          <w:color w:val="auto"/>
        </w:rPr>
        <w:t>Ž</w:t>
      </w:r>
      <w:r w:rsidR="00847785" w:rsidRPr="00384257">
        <w:rPr>
          <w:color w:val="auto"/>
        </w:rPr>
        <w:t>SR, Terminály integrovanej osobnej prepravy v Bratislave, úsek Devínska Nová Ves —Bratislava hlavná stanica — Podunajské Biskupice, TIOP č.2 Bratislava — Lamačská brána” (ďalej len „TIOP 2") vysvetliť a jednoznačne uviesť</w:t>
      </w:r>
      <w:r w:rsidR="00106F18" w:rsidRPr="00384257">
        <w:rPr>
          <w:color w:val="auto"/>
        </w:rPr>
        <w:t>,</w:t>
      </w:r>
      <w:r w:rsidR="00847785" w:rsidRPr="00384257">
        <w:rPr>
          <w:color w:val="auto"/>
        </w:rPr>
        <w:t xml:space="preserve"> akým spôsobom má zabezpečenú vzájomnú kooperáciu zákazky „Saratovská" s realizáciou diela TIOP 2, s jeho zhotoviteľom ako aj objednávateľom (ŽSR) tohto Diela? Záujemca považuje za nevyhnutné už v tejto fáze verejného obstarávania disponovať bližšími informáciami, nakoľko dokumentáciu na predmetnú zákazku spracovala v zmysle bodu 1. čl. II spol. REMING CONSULT — je táto dokumentácia v súlade s dokumentáciou, ktorú zabezpečuje Zhotoviteľ Diela TIOP 2 (nakoľko súčasťou ZOD na TIOP 2 sú Všeobecné a osobitné podmienky tzv. FIDIC Žltej knihy)? Akým spôsobom je zabezpečená koordinácia jednotlivých projektov, vzhľadom k tomu, že v zmysle Osobitných podmienok TIOP 2 je uvedené, že realizácia Saratovskej mala predchádzať</w:t>
      </w:r>
      <w:r w:rsidR="00106F18" w:rsidRPr="00384257">
        <w:rPr>
          <w:color w:val="auto"/>
        </w:rPr>
        <w:t>,</w:t>
      </w:r>
      <w:r w:rsidR="00847785" w:rsidRPr="00384257">
        <w:rPr>
          <w:color w:val="auto"/>
        </w:rPr>
        <w:t xml:space="preserve"> resp. byť realizovaná súbežne s realizáciou TIOP 2? V poskytnutej dokumentácii je odvolávka aj na iné dve dotknuté stavby.</w:t>
      </w:r>
    </w:p>
    <w:p w14:paraId="04EB866E" w14:textId="18AE0555" w:rsidR="00F50A1C" w:rsidRPr="00384257" w:rsidRDefault="00847785" w:rsidP="00FA40A8">
      <w:pPr>
        <w:spacing w:after="0"/>
        <w:ind w:right="81"/>
        <w:jc w:val="both"/>
      </w:pPr>
      <w:r w:rsidRPr="00384257">
        <w:rPr>
          <w:b/>
          <w:bCs/>
          <w:color w:val="auto"/>
        </w:rPr>
        <w:t>Otázka č. 42b:</w:t>
      </w:r>
      <w:r w:rsidR="00F50A1C" w:rsidRPr="00384257">
        <w:rPr>
          <w:color w:val="auto"/>
        </w:rPr>
        <w:t xml:space="preserve"> </w:t>
      </w:r>
      <w:r w:rsidR="00F50A1C" w:rsidRPr="00384257">
        <w:t xml:space="preserve">V Oznámení o vyhlásení verejného obstarávania je uvedené, že Dokumentácia na vykonanie prác (DVP) </w:t>
      </w:r>
      <w:r w:rsidR="00F50A1C" w:rsidRPr="00FA40A8">
        <w:t xml:space="preserve">- z </w:t>
      </w:r>
      <w:r w:rsidR="00F50A1C" w:rsidRPr="00384257">
        <w:t>dôvodu možnej neaktuálnosti projektovej dokumentácie pri určitých stavebných objektoch bude potrebné zo strany zhotoviteľa naprojektovať DVP pri týchto stavebných objektoch na základe požiadavky Objednávateľa. Na uvedenú opciu je v rámci výkazu výmer vytvorená položka s názvom OP.I Dokumentácia na vykonanie prác. Žiadame verejného obstarávateľa jednoznačne uviesť v akom štátu a stupni rozpracovanosti je dokumentácia pre realizáciu stavby, resp. pre výber zhotoviteľa stavby? Keď v Oznámení o vyhlásení verejného obstarávania sa uvádza, že je „možno” neaktuálna a bude nutné ju dopracovať pri určitých stavebných objektoch? Verejný obstarávateľ poskytol v rámci súťažnej dokumentácie DRS a DSP.</w:t>
      </w:r>
    </w:p>
    <w:p w14:paraId="118E1745" w14:textId="77777777" w:rsidR="002A2008" w:rsidRPr="00384257" w:rsidRDefault="002A2008" w:rsidP="00FA40A8">
      <w:pPr>
        <w:spacing w:after="0"/>
        <w:ind w:right="81"/>
        <w:jc w:val="both"/>
      </w:pPr>
    </w:p>
    <w:p w14:paraId="7F94FF2A" w14:textId="09AAC635" w:rsidR="00416355" w:rsidRPr="00384257" w:rsidRDefault="00F50A1C" w:rsidP="00FA40A8">
      <w:pPr>
        <w:spacing w:after="0"/>
        <w:ind w:right="81"/>
        <w:jc w:val="both"/>
      </w:pPr>
      <w:r w:rsidRPr="00384257">
        <w:rPr>
          <w:b/>
          <w:bCs/>
          <w:color w:val="auto"/>
        </w:rPr>
        <w:t xml:space="preserve">Otázka </w:t>
      </w:r>
      <w:r w:rsidR="002A2008" w:rsidRPr="00384257">
        <w:rPr>
          <w:b/>
          <w:bCs/>
          <w:color w:val="auto"/>
        </w:rPr>
        <w:t xml:space="preserve">č. </w:t>
      </w:r>
      <w:r w:rsidR="00D555AF" w:rsidRPr="00384257">
        <w:rPr>
          <w:b/>
          <w:bCs/>
          <w:color w:val="auto"/>
        </w:rPr>
        <w:t>42c:</w:t>
      </w:r>
      <w:r w:rsidR="002A2008" w:rsidRPr="00384257">
        <w:rPr>
          <w:b/>
          <w:bCs/>
          <w:color w:val="auto"/>
        </w:rPr>
        <w:t xml:space="preserve"> </w:t>
      </w:r>
      <w:r w:rsidR="002A2008" w:rsidRPr="00384257">
        <w:t>Žiadame o jednoznačné určenie stupňa dokumentácie</w:t>
      </w:r>
      <w:r w:rsidR="00A2537C" w:rsidRPr="00384257">
        <w:t>,</w:t>
      </w:r>
      <w:r w:rsidR="002A2008" w:rsidRPr="00384257">
        <w:t xml:space="preserve"> podľa ktorej má byť Dielo realizované.</w:t>
      </w:r>
    </w:p>
    <w:p w14:paraId="172C2003" w14:textId="77777777" w:rsidR="00972376" w:rsidRPr="00384257" w:rsidRDefault="00972376" w:rsidP="00FA40A8">
      <w:pPr>
        <w:spacing w:after="0"/>
        <w:ind w:right="81"/>
        <w:jc w:val="both"/>
      </w:pPr>
    </w:p>
    <w:p w14:paraId="3EFB6568" w14:textId="095A2BCE" w:rsidR="009A2DAC" w:rsidRPr="00384257" w:rsidRDefault="002A2008" w:rsidP="00FA40A8">
      <w:pPr>
        <w:spacing w:after="0"/>
        <w:ind w:right="81"/>
        <w:jc w:val="both"/>
      </w:pPr>
      <w:r w:rsidRPr="00384257">
        <w:rPr>
          <w:b/>
          <w:bCs/>
          <w:color w:val="auto"/>
        </w:rPr>
        <w:t>Otázka č. 42d:</w:t>
      </w:r>
      <w:r w:rsidR="009A2DAC" w:rsidRPr="00384257">
        <w:rPr>
          <w:b/>
          <w:bCs/>
          <w:color w:val="auto"/>
        </w:rPr>
        <w:t xml:space="preserve"> </w:t>
      </w:r>
      <w:r w:rsidR="009A2DAC" w:rsidRPr="00384257">
        <w:t>Žiadame jednoznačne uviesť, pre ktoré objekty nie je poskytnutá projektová dokumentácia aktuálna.</w:t>
      </w:r>
    </w:p>
    <w:p w14:paraId="634F4371" w14:textId="72DB3C6F" w:rsidR="009A2DAC" w:rsidRPr="00384257" w:rsidRDefault="009A2DAC" w:rsidP="00FA40A8">
      <w:pPr>
        <w:spacing w:after="0"/>
        <w:ind w:right="81"/>
        <w:jc w:val="both"/>
      </w:pPr>
    </w:p>
    <w:p w14:paraId="72C4D313" w14:textId="50C6F5FC" w:rsidR="001F047D" w:rsidRPr="00384257" w:rsidRDefault="009A2DAC" w:rsidP="00FA40A8">
      <w:pPr>
        <w:spacing w:after="0"/>
        <w:ind w:right="81"/>
        <w:jc w:val="both"/>
      </w:pPr>
      <w:r w:rsidRPr="00384257">
        <w:rPr>
          <w:b/>
          <w:bCs/>
        </w:rPr>
        <w:t>Otázka č. 42e:</w:t>
      </w:r>
      <w:r w:rsidR="001F047D" w:rsidRPr="00384257">
        <w:rPr>
          <w:b/>
          <w:bCs/>
        </w:rPr>
        <w:t xml:space="preserve"> </w:t>
      </w:r>
      <w:r w:rsidR="001F047D" w:rsidRPr="00384257">
        <w:t>Ohľadom prípadných nesúladov medzi DSP potvrdenej príslušným stavebný úradom k stavebnému povoleniu a DRS, podľa ktorej sa má stavba realizovať, nakoľko v rámci vypracovania ponuky nie je možné identifikovať všetky možné nezrovnalosti a zároveň uchádzač/budúci zhotoviteľ nemôže niesť zodpovednosť za nezistené rozpory. Kto bude zabezpečovať prípadné zmeny stavby pred dokončením v prípade zisteného nesúladu?</w:t>
      </w:r>
    </w:p>
    <w:p w14:paraId="7BD7B2B1" w14:textId="1CEF2198" w:rsidR="001F047D" w:rsidRPr="00384257" w:rsidRDefault="001F047D" w:rsidP="00FA40A8">
      <w:pPr>
        <w:spacing w:after="0"/>
        <w:ind w:right="81"/>
        <w:jc w:val="both"/>
        <w:rPr>
          <w:b/>
          <w:bCs/>
        </w:rPr>
      </w:pPr>
    </w:p>
    <w:p w14:paraId="2D44A391" w14:textId="5C792D0C" w:rsidR="009013C3" w:rsidRPr="00384257" w:rsidRDefault="001F047D" w:rsidP="00FA40A8">
      <w:pPr>
        <w:spacing w:after="0"/>
        <w:ind w:right="81"/>
        <w:jc w:val="both"/>
      </w:pPr>
      <w:r w:rsidRPr="00384257">
        <w:rPr>
          <w:b/>
          <w:bCs/>
        </w:rPr>
        <w:t>Otázka č. 42f:</w:t>
      </w:r>
      <w:r w:rsidR="009013C3" w:rsidRPr="00384257">
        <w:t xml:space="preserve"> Žiadame o presné zadefinovanie rozsahu požadovaného dopracovania DVP Diela pre jednotlivé objekty.</w:t>
      </w:r>
    </w:p>
    <w:p w14:paraId="2FC1FE13" w14:textId="403CFB24" w:rsidR="009013C3" w:rsidRPr="00384257" w:rsidRDefault="009013C3" w:rsidP="00FA40A8">
      <w:pPr>
        <w:spacing w:after="0"/>
        <w:ind w:right="81"/>
        <w:jc w:val="both"/>
      </w:pPr>
    </w:p>
    <w:p w14:paraId="67907F94" w14:textId="2EA6808D" w:rsidR="00972376" w:rsidRPr="00384257" w:rsidRDefault="009013C3" w:rsidP="00FA40A8">
      <w:pPr>
        <w:spacing w:after="0"/>
        <w:ind w:right="81"/>
        <w:jc w:val="both"/>
      </w:pPr>
      <w:r w:rsidRPr="00384257">
        <w:rPr>
          <w:b/>
          <w:bCs/>
        </w:rPr>
        <w:t>Otázka č. 42g:</w:t>
      </w:r>
      <w:r w:rsidR="00972376" w:rsidRPr="00384257">
        <w:t xml:space="preserve"> Žiadame vysvetliť, kde v zmluve alebo obchodných zmluvných podmienkach sa nachádza spôsob uplatnenia opcie OP.I.</w:t>
      </w:r>
    </w:p>
    <w:p w14:paraId="449E7A50" w14:textId="0EC727C8" w:rsidR="00972376" w:rsidRPr="00384257" w:rsidRDefault="00972376" w:rsidP="00FA40A8">
      <w:pPr>
        <w:spacing w:after="0"/>
        <w:ind w:right="81"/>
        <w:jc w:val="both"/>
      </w:pPr>
    </w:p>
    <w:p w14:paraId="07BBEE17" w14:textId="3EB23C16" w:rsidR="0008595A" w:rsidRPr="00384257" w:rsidRDefault="00972376" w:rsidP="00FA40A8">
      <w:pPr>
        <w:spacing w:after="0"/>
        <w:ind w:right="81"/>
      </w:pPr>
      <w:r w:rsidRPr="00384257">
        <w:rPr>
          <w:b/>
          <w:bCs/>
        </w:rPr>
        <w:lastRenderedPageBreak/>
        <w:t>Otázka č. 42</w:t>
      </w:r>
      <w:r w:rsidR="003601D9" w:rsidRPr="00384257">
        <w:rPr>
          <w:b/>
          <w:bCs/>
        </w:rPr>
        <w:t>h:</w:t>
      </w:r>
      <w:r w:rsidR="0008595A" w:rsidRPr="00384257">
        <w:rPr>
          <w:b/>
          <w:bCs/>
        </w:rPr>
        <w:t xml:space="preserve"> </w:t>
      </w:r>
      <w:r w:rsidR="0008595A" w:rsidRPr="00384257">
        <w:t>Žiadame vysvetliť, či predpokladaná hodnota zákazky zahŕňa aj opciu OP.I</w:t>
      </w:r>
    </w:p>
    <w:p w14:paraId="56B7DC40" w14:textId="66896F4B" w:rsidR="0008595A" w:rsidRPr="00384257" w:rsidRDefault="0008595A" w:rsidP="00FA40A8">
      <w:pPr>
        <w:spacing w:after="0"/>
        <w:ind w:right="81"/>
      </w:pPr>
    </w:p>
    <w:p w14:paraId="2FDAED93" w14:textId="00862789" w:rsidR="00AE76F6" w:rsidRPr="00384257" w:rsidRDefault="0008595A" w:rsidP="00FA40A8">
      <w:pPr>
        <w:spacing w:after="0"/>
        <w:ind w:right="81"/>
        <w:jc w:val="both"/>
      </w:pPr>
      <w:r w:rsidRPr="00384257">
        <w:rPr>
          <w:b/>
          <w:bCs/>
        </w:rPr>
        <w:t>Otázka č. 42i:</w:t>
      </w:r>
      <w:r w:rsidR="00AE76F6" w:rsidRPr="00384257">
        <w:t xml:space="preserve"> Žiadame o poskytnutie platného stavebného povolenia (povolení) a vyjadrenia správcov všetkých sieti, nakoľko poskytnutá dokumentácia verejným obstarávateľom tieto dokumenty neobsahuje. Záujemca má zato, že verejný obstarávateľ by mal disponovať právoplatným stavebným povolením ešte pred podpisom tejto Zmluvy, nakoľko aj v bode 7. čl. II.</w:t>
      </w:r>
      <w:r w:rsidR="00BF57DD" w:rsidRPr="00384257">
        <w:t xml:space="preserve"> </w:t>
      </w:r>
      <w:r w:rsidR="00AE76F6" w:rsidRPr="00384257">
        <w:t>je uvedené, že Zhotoviteľ súčasne svojím podpisom potvrdzuje prevzatie stavebného povolenia vo fotokópii , ak je ku dňu podpisu tejto zmluvy vydané a právoplatné. Zmluva však nijakým spôsobom neupravuje situáciu, ak objednávateľ v čase podpisu zmluvy vydaným právoplatným stavebným povolením disponovať nebude.</w:t>
      </w:r>
    </w:p>
    <w:p w14:paraId="4866A697" w14:textId="77777777" w:rsidR="00DE50ED" w:rsidRPr="00384257" w:rsidRDefault="00DE50ED" w:rsidP="00FA40A8">
      <w:pPr>
        <w:spacing w:after="0" w:line="228" w:lineRule="auto"/>
        <w:ind w:right="81"/>
        <w:contextualSpacing w:val="0"/>
        <w:jc w:val="both"/>
        <w:rPr>
          <w:b/>
          <w:bCs/>
          <w:color w:val="auto"/>
          <w:highlight w:val="yellow"/>
        </w:rPr>
      </w:pPr>
    </w:p>
    <w:p w14:paraId="431F0010" w14:textId="61446696" w:rsidR="00DE50ED" w:rsidRPr="00384257" w:rsidRDefault="00DE50ED" w:rsidP="00250508">
      <w:pPr>
        <w:spacing w:after="0" w:line="228" w:lineRule="auto"/>
        <w:ind w:right="79"/>
        <w:contextualSpacing w:val="0"/>
        <w:jc w:val="both"/>
        <w:rPr>
          <w:b/>
          <w:bCs/>
          <w:color w:val="auto"/>
        </w:rPr>
      </w:pPr>
      <w:r w:rsidRPr="00384257">
        <w:rPr>
          <w:b/>
          <w:bCs/>
          <w:color w:val="auto"/>
          <w:highlight w:val="yellow"/>
        </w:rPr>
        <w:t>Odpoveď č.42a</w:t>
      </w:r>
    </w:p>
    <w:p w14:paraId="182070CC" w14:textId="2CA1A29F" w:rsidR="00614403" w:rsidRPr="00FA40A8" w:rsidRDefault="00614403" w:rsidP="00250508">
      <w:pPr>
        <w:spacing w:after="0" w:line="228" w:lineRule="auto"/>
        <w:ind w:right="79"/>
        <w:contextualSpacing w:val="0"/>
        <w:jc w:val="both"/>
        <w:rPr>
          <w:color w:val="333333"/>
          <w:shd w:val="clear" w:color="auto" w:fill="FFFFFF"/>
        </w:rPr>
      </w:pPr>
      <w:r w:rsidRPr="00FA40A8">
        <w:rPr>
          <w:color w:val="333333"/>
          <w:shd w:val="clear" w:color="auto" w:fill="FFFFFF"/>
        </w:rPr>
        <w:t>Vzhľadom na to, že projektová dokumentácia DSP a DRS pre projekt Nové dopravné prepojenie II/505 s MČ Dúbravka bola vyhotovená skôr ako pre projekt TIOP č. 2 Lamačská brána, projekt pre TIOP Č. 2 nadväzuje na PD pre projekt Nové dopravné prepojenie II/505 s MČ Dúbravka. V tejto chvíli zastrešuje koordináciu projektov Magistrát hlavného mesta Bratislavy spolu so Železnicami Slovenskej republiky.</w:t>
      </w:r>
    </w:p>
    <w:p w14:paraId="4FE86CA0" w14:textId="77777777" w:rsidR="00012CDE" w:rsidRPr="00FA40A8" w:rsidRDefault="00012CDE" w:rsidP="00250508">
      <w:pPr>
        <w:spacing w:after="0" w:line="228" w:lineRule="auto"/>
        <w:ind w:right="79"/>
        <w:contextualSpacing w:val="0"/>
        <w:jc w:val="both"/>
        <w:rPr>
          <w:color w:val="333333"/>
          <w:shd w:val="clear" w:color="auto" w:fill="FFFFFF"/>
        </w:rPr>
      </w:pPr>
    </w:p>
    <w:p w14:paraId="2511D582" w14:textId="12897651" w:rsidR="00DE50ED" w:rsidRPr="00384257" w:rsidRDefault="00DE50ED" w:rsidP="00250508">
      <w:pPr>
        <w:spacing w:after="0" w:line="228" w:lineRule="auto"/>
        <w:ind w:right="79"/>
        <w:contextualSpacing w:val="0"/>
        <w:jc w:val="both"/>
        <w:rPr>
          <w:b/>
          <w:bCs/>
          <w:color w:val="auto"/>
        </w:rPr>
      </w:pPr>
      <w:r w:rsidRPr="00384257">
        <w:rPr>
          <w:b/>
          <w:bCs/>
          <w:color w:val="auto"/>
          <w:highlight w:val="yellow"/>
        </w:rPr>
        <w:t>Odpoveď č.42b</w:t>
      </w:r>
    </w:p>
    <w:p w14:paraId="3E8CB042" w14:textId="229C1F2D" w:rsidR="003F2362" w:rsidRPr="00FA40A8" w:rsidRDefault="003F2362" w:rsidP="00250508">
      <w:pPr>
        <w:spacing w:after="0" w:line="228" w:lineRule="auto"/>
        <w:ind w:right="79"/>
        <w:contextualSpacing w:val="0"/>
        <w:jc w:val="both"/>
        <w:rPr>
          <w:color w:val="333333"/>
          <w:shd w:val="clear" w:color="auto" w:fill="FFFFFF"/>
        </w:rPr>
      </w:pPr>
      <w:r w:rsidRPr="00FA40A8">
        <w:rPr>
          <w:color w:val="333333"/>
          <w:shd w:val="clear" w:color="auto" w:fill="FFFFFF"/>
        </w:rPr>
        <w:t xml:space="preserve">Verejný obstarávateľ poskytol úplnú dokumentáciu pre stavebné povolenie a taktiež realizačnú projektovú dokumentáciu. </w:t>
      </w:r>
    </w:p>
    <w:p w14:paraId="5A64CE26" w14:textId="77777777" w:rsidR="00012CDE" w:rsidRPr="00FA40A8" w:rsidRDefault="00012CDE" w:rsidP="00250508">
      <w:pPr>
        <w:spacing w:after="0" w:line="228" w:lineRule="auto"/>
        <w:ind w:right="79"/>
        <w:contextualSpacing w:val="0"/>
        <w:jc w:val="both"/>
        <w:rPr>
          <w:color w:val="333333"/>
          <w:shd w:val="clear" w:color="auto" w:fill="FFFFFF"/>
        </w:rPr>
      </w:pPr>
    </w:p>
    <w:p w14:paraId="3838B039" w14:textId="64CB5F95" w:rsidR="00DE50ED" w:rsidRPr="00384257" w:rsidRDefault="00DE50ED" w:rsidP="00250508">
      <w:pPr>
        <w:spacing w:after="0" w:line="228" w:lineRule="auto"/>
        <w:ind w:right="79"/>
        <w:contextualSpacing w:val="0"/>
        <w:jc w:val="both"/>
        <w:rPr>
          <w:b/>
          <w:bCs/>
          <w:color w:val="auto"/>
        </w:rPr>
      </w:pPr>
      <w:r w:rsidRPr="00384257">
        <w:rPr>
          <w:b/>
          <w:bCs/>
          <w:color w:val="auto"/>
          <w:highlight w:val="yellow"/>
        </w:rPr>
        <w:t>Odpoveď č.42c</w:t>
      </w:r>
    </w:p>
    <w:p w14:paraId="691EC413" w14:textId="6845689C" w:rsidR="0066326B" w:rsidRPr="00FA40A8" w:rsidRDefault="0066326B" w:rsidP="00250508">
      <w:pPr>
        <w:spacing w:after="0" w:line="228" w:lineRule="auto"/>
        <w:ind w:right="79"/>
        <w:contextualSpacing w:val="0"/>
        <w:jc w:val="both"/>
        <w:rPr>
          <w:color w:val="333333"/>
          <w:shd w:val="clear" w:color="auto" w:fill="FFFFFF"/>
        </w:rPr>
      </w:pPr>
      <w:r w:rsidRPr="00FA40A8">
        <w:rPr>
          <w:color w:val="333333"/>
          <w:shd w:val="clear" w:color="auto" w:fill="FFFFFF"/>
        </w:rPr>
        <w:t>Dielo bude realizované v zmysle Verejným obstarávateľom dodanej realizačnej projektovej dokumentácie.</w:t>
      </w:r>
    </w:p>
    <w:p w14:paraId="49CB1C96" w14:textId="77777777" w:rsidR="00012CDE" w:rsidRPr="00FA40A8" w:rsidRDefault="00012CDE" w:rsidP="00250508">
      <w:pPr>
        <w:spacing w:after="0" w:line="228" w:lineRule="auto"/>
        <w:ind w:right="79"/>
        <w:contextualSpacing w:val="0"/>
        <w:jc w:val="both"/>
        <w:rPr>
          <w:color w:val="333333"/>
          <w:shd w:val="clear" w:color="auto" w:fill="FFFFFF"/>
        </w:rPr>
      </w:pPr>
    </w:p>
    <w:p w14:paraId="71CD45EF" w14:textId="64859670" w:rsidR="00DE50ED" w:rsidRPr="00384257" w:rsidRDefault="00DE50ED" w:rsidP="00250508">
      <w:pPr>
        <w:spacing w:after="0" w:line="228" w:lineRule="auto"/>
        <w:ind w:right="79"/>
        <w:contextualSpacing w:val="0"/>
        <w:jc w:val="both"/>
        <w:rPr>
          <w:b/>
          <w:bCs/>
          <w:color w:val="auto"/>
        </w:rPr>
      </w:pPr>
      <w:r w:rsidRPr="00384257">
        <w:rPr>
          <w:b/>
          <w:bCs/>
          <w:color w:val="auto"/>
          <w:highlight w:val="yellow"/>
        </w:rPr>
        <w:t>Odpoveď č.42d</w:t>
      </w:r>
    </w:p>
    <w:p w14:paraId="6F01148D" w14:textId="54632C41" w:rsidR="00F5083E" w:rsidRPr="00FA40A8" w:rsidRDefault="00F5083E" w:rsidP="00250508">
      <w:pPr>
        <w:spacing w:after="0" w:line="228" w:lineRule="auto"/>
        <w:ind w:right="79"/>
        <w:contextualSpacing w:val="0"/>
        <w:jc w:val="both"/>
        <w:rPr>
          <w:color w:val="333333"/>
          <w:shd w:val="clear" w:color="auto" w:fill="FFFFFF"/>
        </w:rPr>
      </w:pPr>
      <w:r w:rsidRPr="00FA40A8">
        <w:rPr>
          <w:color w:val="333333"/>
          <w:shd w:val="clear" w:color="auto" w:fill="FFFFFF"/>
        </w:rPr>
        <w:t>Projektová dokumentácia je aktuálna. Opčná položka môže byť uplatnená v oprávnených prípadoch, ak si Verejný obstarávateľ vyžiada pri tých stavebných objektoch, ktoré majú danú položku uvedenú vo výkaze výmer.</w:t>
      </w:r>
    </w:p>
    <w:p w14:paraId="7BA5947F" w14:textId="77777777" w:rsidR="00012CDE" w:rsidRPr="00FA40A8" w:rsidRDefault="00012CDE" w:rsidP="00250508">
      <w:pPr>
        <w:spacing w:after="0" w:line="228" w:lineRule="auto"/>
        <w:ind w:right="79"/>
        <w:contextualSpacing w:val="0"/>
        <w:jc w:val="both"/>
        <w:rPr>
          <w:color w:val="333333"/>
          <w:shd w:val="clear" w:color="auto" w:fill="FFFFFF"/>
        </w:rPr>
      </w:pPr>
    </w:p>
    <w:p w14:paraId="6B00C9BF" w14:textId="680570CD" w:rsidR="00DE50ED" w:rsidRPr="00384257" w:rsidRDefault="00DE50ED" w:rsidP="00250508">
      <w:pPr>
        <w:spacing w:after="0" w:line="228" w:lineRule="auto"/>
        <w:ind w:right="79"/>
        <w:contextualSpacing w:val="0"/>
        <w:jc w:val="both"/>
        <w:rPr>
          <w:b/>
          <w:bCs/>
          <w:color w:val="auto"/>
        </w:rPr>
      </w:pPr>
      <w:r w:rsidRPr="00384257">
        <w:rPr>
          <w:b/>
          <w:bCs/>
          <w:color w:val="auto"/>
          <w:highlight w:val="yellow"/>
        </w:rPr>
        <w:t>Odpoveď č.42e</w:t>
      </w:r>
    </w:p>
    <w:p w14:paraId="33C55C2A" w14:textId="10148042" w:rsidR="00F5083E" w:rsidRPr="00FA40A8" w:rsidRDefault="00F5083E" w:rsidP="00250508">
      <w:pPr>
        <w:spacing w:after="0" w:line="228" w:lineRule="auto"/>
        <w:ind w:right="79"/>
        <w:contextualSpacing w:val="0"/>
        <w:jc w:val="both"/>
        <w:rPr>
          <w:color w:val="333333"/>
          <w:shd w:val="clear" w:color="auto" w:fill="FFFFFF"/>
        </w:rPr>
      </w:pPr>
      <w:r w:rsidRPr="00FA40A8">
        <w:rPr>
          <w:color w:val="333333"/>
          <w:shd w:val="clear" w:color="auto" w:fill="FFFFFF"/>
        </w:rPr>
        <w:t>Realizačná projektová dokumentácia je v súlade s dokumentáciu pre stavebné povolenie.</w:t>
      </w:r>
    </w:p>
    <w:p w14:paraId="7D892EAD" w14:textId="77777777" w:rsidR="00012CDE" w:rsidRPr="00FA40A8" w:rsidRDefault="00012CDE" w:rsidP="00250508">
      <w:pPr>
        <w:spacing w:after="0" w:line="228" w:lineRule="auto"/>
        <w:ind w:right="79"/>
        <w:contextualSpacing w:val="0"/>
        <w:jc w:val="both"/>
        <w:rPr>
          <w:color w:val="333333"/>
          <w:shd w:val="clear" w:color="auto" w:fill="FFFFFF"/>
        </w:rPr>
      </w:pPr>
    </w:p>
    <w:p w14:paraId="1848A232" w14:textId="7BA94274" w:rsidR="00DE50ED" w:rsidRPr="00384257" w:rsidRDefault="00DE50ED" w:rsidP="00250508">
      <w:pPr>
        <w:spacing w:after="0" w:line="228" w:lineRule="auto"/>
        <w:ind w:right="79"/>
        <w:contextualSpacing w:val="0"/>
        <w:jc w:val="both"/>
        <w:rPr>
          <w:b/>
          <w:bCs/>
          <w:color w:val="FF0000"/>
        </w:rPr>
      </w:pPr>
      <w:r w:rsidRPr="00384257">
        <w:rPr>
          <w:b/>
          <w:bCs/>
          <w:color w:val="FF0000"/>
          <w:highlight w:val="yellow"/>
        </w:rPr>
        <w:t>Odpoveď č.</w:t>
      </w:r>
      <w:r w:rsidRPr="00384257">
        <w:rPr>
          <w:b/>
          <w:bCs/>
          <w:color w:val="FF0000"/>
        </w:rPr>
        <w:t>42f</w:t>
      </w:r>
    </w:p>
    <w:p w14:paraId="27674C16" w14:textId="77777777" w:rsidR="00012CDE" w:rsidRPr="00FA40A8" w:rsidRDefault="00012CDE" w:rsidP="00250508">
      <w:pPr>
        <w:spacing w:after="0" w:line="228" w:lineRule="auto"/>
        <w:ind w:right="79"/>
        <w:contextualSpacing w:val="0"/>
        <w:jc w:val="both"/>
        <w:rPr>
          <w:color w:val="FF0000"/>
          <w:shd w:val="clear" w:color="auto" w:fill="FFFFFF"/>
        </w:rPr>
      </w:pPr>
    </w:p>
    <w:p w14:paraId="6998D50E" w14:textId="532CE064" w:rsidR="00012CDE" w:rsidRPr="00384257" w:rsidRDefault="00DE50ED" w:rsidP="00250508">
      <w:pPr>
        <w:spacing w:after="0" w:line="228" w:lineRule="auto"/>
        <w:ind w:right="79"/>
        <w:contextualSpacing w:val="0"/>
        <w:jc w:val="both"/>
        <w:rPr>
          <w:b/>
          <w:bCs/>
          <w:color w:val="auto"/>
        </w:rPr>
      </w:pPr>
      <w:r w:rsidRPr="00384257">
        <w:rPr>
          <w:b/>
          <w:bCs/>
          <w:color w:val="auto"/>
          <w:highlight w:val="yellow"/>
        </w:rPr>
        <w:t>Odpoveď č.42g</w:t>
      </w:r>
    </w:p>
    <w:p w14:paraId="096E3F8B" w14:textId="0E88A1C9" w:rsidR="007C61C7" w:rsidRPr="00FA40A8" w:rsidRDefault="007C61C7" w:rsidP="00250508">
      <w:pPr>
        <w:spacing w:after="0" w:line="228" w:lineRule="auto"/>
        <w:ind w:right="79"/>
        <w:contextualSpacing w:val="0"/>
        <w:jc w:val="both"/>
        <w:rPr>
          <w:color w:val="333333"/>
          <w:shd w:val="clear" w:color="auto" w:fill="FFFFFF"/>
        </w:rPr>
      </w:pPr>
      <w:r w:rsidRPr="00FA40A8">
        <w:rPr>
          <w:color w:val="333333"/>
          <w:shd w:val="clear" w:color="auto" w:fill="FFFFFF"/>
        </w:rPr>
        <w:t>Do</w:t>
      </w:r>
      <w:r w:rsidR="00B64D74" w:rsidRPr="00FA40A8">
        <w:rPr>
          <w:color w:val="333333"/>
          <w:shd w:val="clear" w:color="auto" w:fill="FFFFFF"/>
        </w:rPr>
        <w:t>plnené do Zmluvy o</w:t>
      </w:r>
      <w:r w:rsidR="00012CDE" w:rsidRPr="00FA40A8">
        <w:rPr>
          <w:color w:val="333333"/>
          <w:shd w:val="clear" w:color="auto" w:fill="FFFFFF"/>
        </w:rPr>
        <w:t> </w:t>
      </w:r>
      <w:r w:rsidR="00B64D74" w:rsidRPr="00FA40A8">
        <w:rPr>
          <w:color w:val="333333"/>
          <w:shd w:val="clear" w:color="auto" w:fill="FFFFFF"/>
        </w:rPr>
        <w:t>dielo</w:t>
      </w:r>
      <w:r w:rsidR="00012CDE" w:rsidRPr="00FA40A8">
        <w:rPr>
          <w:color w:val="333333"/>
          <w:shd w:val="clear" w:color="auto" w:fill="FFFFFF"/>
        </w:rPr>
        <w:t>.</w:t>
      </w:r>
      <w:r w:rsidR="00B64D74" w:rsidRPr="00FA40A8">
        <w:rPr>
          <w:color w:val="333333"/>
          <w:shd w:val="clear" w:color="auto" w:fill="FFFFFF"/>
        </w:rPr>
        <w:t xml:space="preserve"> </w:t>
      </w:r>
    </w:p>
    <w:p w14:paraId="39270370" w14:textId="77777777" w:rsidR="00012CDE" w:rsidRPr="00FA40A8" w:rsidRDefault="00012CDE" w:rsidP="00250508">
      <w:pPr>
        <w:spacing w:after="0" w:line="228" w:lineRule="auto"/>
        <w:ind w:right="79"/>
        <w:contextualSpacing w:val="0"/>
        <w:jc w:val="both"/>
        <w:rPr>
          <w:color w:val="333333"/>
          <w:shd w:val="clear" w:color="auto" w:fill="FFFFFF"/>
        </w:rPr>
      </w:pPr>
    </w:p>
    <w:p w14:paraId="7F3FE5CC" w14:textId="4B5E733B" w:rsidR="00DE50ED" w:rsidRPr="00384257" w:rsidRDefault="00DE50ED" w:rsidP="00250508">
      <w:pPr>
        <w:spacing w:after="0" w:line="228" w:lineRule="auto"/>
        <w:ind w:right="79"/>
        <w:contextualSpacing w:val="0"/>
        <w:jc w:val="both"/>
        <w:rPr>
          <w:b/>
          <w:bCs/>
          <w:color w:val="auto"/>
        </w:rPr>
      </w:pPr>
      <w:r w:rsidRPr="00384257">
        <w:rPr>
          <w:b/>
          <w:bCs/>
          <w:color w:val="auto"/>
          <w:highlight w:val="yellow"/>
        </w:rPr>
        <w:t>Odpoveď č.42</w:t>
      </w:r>
      <w:r w:rsidR="006A7D14" w:rsidRPr="00384257">
        <w:rPr>
          <w:b/>
          <w:bCs/>
          <w:color w:val="auto"/>
          <w:highlight w:val="yellow"/>
        </w:rPr>
        <w:t>h</w:t>
      </w:r>
    </w:p>
    <w:p w14:paraId="01777FEB" w14:textId="670F5608" w:rsidR="00B867F7" w:rsidRPr="00FA40A8" w:rsidRDefault="00EE1E73" w:rsidP="00250508">
      <w:pPr>
        <w:spacing w:after="0" w:line="228" w:lineRule="auto"/>
        <w:ind w:right="79"/>
        <w:contextualSpacing w:val="0"/>
        <w:jc w:val="both"/>
        <w:rPr>
          <w:color w:val="333333"/>
          <w:shd w:val="clear" w:color="auto" w:fill="FFFFFF"/>
        </w:rPr>
      </w:pPr>
      <w:r w:rsidRPr="00FA40A8">
        <w:rPr>
          <w:color w:val="333333"/>
          <w:shd w:val="clear" w:color="auto" w:fill="FFFFFF"/>
        </w:rPr>
        <w:t xml:space="preserve">Áno, predpokladaná hodnota zákazky zahŕňa aj danú opciu. </w:t>
      </w:r>
      <w:r w:rsidR="00B867F7" w:rsidRPr="00FA40A8">
        <w:rPr>
          <w:color w:val="333333"/>
          <w:shd w:val="clear" w:color="auto" w:fill="FFFFFF"/>
        </w:rPr>
        <w:t>Predpokladaná hodnota zákazky je vypočíta</w:t>
      </w:r>
      <w:r w:rsidR="006D56E4">
        <w:rPr>
          <w:color w:val="333333"/>
          <w:shd w:val="clear" w:color="auto" w:fill="FFFFFF"/>
        </w:rPr>
        <w:t>ná</w:t>
      </w:r>
      <w:r w:rsidR="00B867F7" w:rsidRPr="00FA40A8">
        <w:rPr>
          <w:color w:val="333333"/>
          <w:shd w:val="clear" w:color="auto" w:fill="FFFFFF"/>
        </w:rPr>
        <w:t xml:space="preserve"> v súlade s § 6 ZVO.</w:t>
      </w:r>
    </w:p>
    <w:p w14:paraId="41202BE0" w14:textId="77777777" w:rsidR="00012CDE" w:rsidRPr="00FA40A8" w:rsidRDefault="00012CDE" w:rsidP="00250508">
      <w:pPr>
        <w:spacing w:after="0" w:line="228" w:lineRule="auto"/>
        <w:ind w:right="79"/>
        <w:contextualSpacing w:val="0"/>
        <w:jc w:val="both"/>
        <w:rPr>
          <w:color w:val="333333"/>
          <w:shd w:val="clear" w:color="auto" w:fill="FFFFFF"/>
        </w:rPr>
      </w:pPr>
    </w:p>
    <w:p w14:paraId="515FCDF3" w14:textId="61E45C8F" w:rsidR="00DE50ED" w:rsidRPr="00FA40A8" w:rsidRDefault="00DE50ED" w:rsidP="00250508">
      <w:pPr>
        <w:spacing w:after="0" w:line="228" w:lineRule="auto"/>
        <w:ind w:right="79"/>
        <w:contextualSpacing w:val="0"/>
        <w:jc w:val="both"/>
        <w:rPr>
          <w:color w:val="333333"/>
          <w:shd w:val="clear" w:color="auto" w:fill="FFFFFF"/>
        </w:rPr>
      </w:pPr>
      <w:r w:rsidRPr="00384257">
        <w:rPr>
          <w:b/>
          <w:bCs/>
          <w:color w:val="auto"/>
          <w:highlight w:val="yellow"/>
        </w:rPr>
        <w:t>Odpoveď č.4</w:t>
      </w:r>
      <w:r w:rsidR="006A7D14" w:rsidRPr="00384257">
        <w:rPr>
          <w:b/>
          <w:bCs/>
          <w:color w:val="auto"/>
          <w:highlight w:val="yellow"/>
        </w:rPr>
        <w:t>2i</w:t>
      </w:r>
    </w:p>
    <w:p w14:paraId="1D117E17" w14:textId="72B8A4EA" w:rsidR="00DE50ED" w:rsidRPr="00FA40A8" w:rsidRDefault="00B867F7" w:rsidP="00250508">
      <w:pPr>
        <w:spacing w:after="0"/>
        <w:ind w:right="79"/>
        <w:jc w:val="both"/>
        <w:rPr>
          <w:color w:val="333333"/>
          <w:shd w:val="clear" w:color="auto" w:fill="FFFFFF"/>
        </w:rPr>
      </w:pPr>
      <w:r w:rsidRPr="00FA40A8">
        <w:rPr>
          <w:color w:val="333333"/>
          <w:shd w:val="clear" w:color="auto" w:fill="FFFFFF"/>
        </w:rPr>
        <w:t>Verejný obstarávateľ nedisponuje právoplatným stavebným povolením, z toho dôvodu nebolo poskytnuté v rámci súťažných podkladov. V Zmluve o dielo, čl. II bod 7 je uvedené, že ku dňu podpisu Zmluvy bude poskytnutá fotokópia stavebného povolenia a vyjadrenia jednotlivých správcov sietí.</w:t>
      </w:r>
    </w:p>
    <w:p w14:paraId="417F8D9A" w14:textId="49D5FB24" w:rsidR="0008595A" w:rsidRPr="00384257" w:rsidRDefault="0008595A" w:rsidP="00FA40A8">
      <w:pPr>
        <w:spacing w:after="0"/>
        <w:ind w:right="81"/>
        <w:rPr>
          <w:b/>
          <w:bCs/>
        </w:rPr>
      </w:pPr>
    </w:p>
    <w:p w14:paraId="31107F14" w14:textId="71C6EFA3" w:rsidR="00AE76F6" w:rsidRPr="00384257" w:rsidRDefault="00AE76F6" w:rsidP="00FA40A8">
      <w:pPr>
        <w:spacing w:after="0"/>
        <w:ind w:right="81"/>
        <w:rPr>
          <w:b/>
          <w:bCs/>
          <w:color w:val="FF0000"/>
        </w:rPr>
      </w:pPr>
      <w:r w:rsidRPr="00384257">
        <w:rPr>
          <w:b/>
          <w:bCs/>
          <w:color w:val="FF0000"/>
        </w:rPr>
        <w:t>Otázka č. 43:</w:t>
      </w:r>
    </w:p>
    <w:p w14:paraId="06CDC58F" w14:textId="77777777" w:rsidR="00E561E4" w:rsidRPr="00384257" w:rsidRDefault="00E561E4" w:rsidP="00FA40A8">
      <w:pPr>
        <w:spacing w:after="0" w:line="259" w:lineRule="auto"/>
        <w:ind w:right="52"/>
        <w:jc w:val="both"/>
        <w:rPr>
          <w:color w:val="FF0000"/>
        </w:rPr>
      </w:pPr>
      <w:r w:rsidRPr="00FA40A8">
        <w:rPr>
          <w:color w:val="FF0000"/>
        </w:rPr>
        <w:lastRenderedPageBreak/>
        <w:t>Zmluva, čl. II Predmet zmluvy, bod 1.1</w:t>
      </w:r>
    </w:p>
    <w:p w14:paraId="1F20AC22" w14:textId="77777777" w:rsidR="00E561E4" w:rsidRPr="00384257" w:rsidRDefault="00E561E4" w:rsidP="00FA40A8">
      <w:pPr>
        <w:spacing w:after="0"/>
        <w:ind w:right="81"/>
        <w:jc w:val="both"/>
        <w:rPr>
          <w:color w:val="FF0000"/>
        </w:rPr>
      </w:pPr>
      <w:r w:rsidRPr="00384257">
        <w:rPr>
          <w:color w:val="FF0000"/>
        </w:rPr>
        <w:t>-dodávka diela t. j. všetky práce a dodávky ako aj dokumenty a stanoviská v súlade s STN, EN a súvisiacimi technickými a právnymi predpismi spojené s realizáciou diela, jeho odovzdaním a uvedením do riadnej a trvalej prevádzky, hlavne (ale nielen) materiál, prácu, stroje, dopravu, vrátane vypracovania dokladov a predpísaných atestov v požadovanom rozsahu stavby;</w:t>
      </w:r>
    </w:p>
    <w:p w14:paraId="43785C22" w14:textId="78C912C4" w:rsidR="00E561E4" w:rsidRPr="00384257" w:rsidRDefault="00E561E4" w:rsidP="00FA40A8">
      <w:pPr>
        <w:spacing w:after="0"/>
        <w:ind w:right="81"/>
        <w:jc w:val="both"/>
        <w:rPr>
          <w:color w:val="FF0000"/>
        </w:rPr>
      </w:pPr>
      <w:r w:rsidRPr="00384257">
        <w:rPr>
          <w:color w:val="FF0000"/>
        </w:rPr>
        <w:t>Mohol by verejný obstarávateľ uviesť</w:t>
      </w:r>
      <w:r w:rsidR="00213440" w:rsidRPr="00384257">
        <w:rPr>
          <w:color w:val="FF0000"/>
        </w:rPr>
        <w:t>,</w:t>
      </w:r>
      <w:r w:rsidRPr="00384257">
        <w:rPr>
          <w:color w:val="FF0000"/>
        </w:rPr>
        <w:t xml:space="preserve"> v akom dokumente predloženej dokumentácie zo strany Obstarávateľa sa uvádza rozsah atestov stavby?</w:t>
      </w:r>
    </w:p>
    <w:p w14:paraId="52BA4361" w14:textId="10BFCE2B" w:rsidR="00E561E4" w:rsidRPr="00384257" w:rsidRDefault="00E561E4" w:rsidP="00FA40A8">
      <w:pPr>
        <w:spacing w:after="0"/>
        <w:ind w:right="81"/>
        <w:jc w:val="both"/>
        <w:rPr>
          <w:color w:val="FF0000"/>
        </w:rPr>
      </w:pPr>
    </w:p>
    <w:p w14:paraId="3A9C71FD" w14:textId="30C5BE15" w:rsidR="006A7D14" w:rsidRPr="00FA40A8" w:rsidRDefault="006A7D14" w:rsidP="00FA40A8">
      <w:pPr>
        <w:spacing w:after="0" w:line="228" w:lineRule="auto"/>
        <w:ind w:right="81"/>
        <w:contextualSpacing w:val="0"/>
        <w:jc w:val="both"/>
        <w:rPr>
          <w:color w:val="FF0000"/>
          <w:shd w:val="clear" w:color="auto" w:fill="FFFFFF"/>
        </w:rPr>
      </w:pPr>
      <w:r w:rsidRPr="00384257">
        <w:rPr>
          <w:b/>
          <w:bCs/>
          <w:color w:val="FF0000"/>
          <w:highlight w:val="yellow"/>
        </w:rPr>
        <w:t>Odpoveď č.43</w:t>
      </w:r>
    </w:p>
    <w:p w14:paraId="2954F089" w14:textId="77777777" w:rsidR="006A7D14" w:rsidRPr="00384257" w:rsidRDefault="006A7D14" w:rsidP="00FA40A8">
      <w:pPr>
        <w:spacing w:after="0"/>
        <w:ind w:right="81"/>
        <w:jc w:val="both"/>
      </w:pPr>
    </w:p>
    <w:p w14:paraId="78480FFF" w14:textId="2CD99365" w:rsidR="00E561E4" w:rsidRPr="00384257" w:rsidRDefault="00E561E4" w:rsidP="00FA40A8">
      <w:pPr>
        <w:spacing w:after="0"/>
        <w:ind w:right="81"/>
        <w:jc w:val="both"/>
        <w:rPr>
          <w:b/>
          <w:bCs/>
        </w:rPr>
      </w:pPr>
      <w:r w:rsidRPr="00384257">
        <w:rPr>
          <w:b/>
          <w:bCs/>
        </w:rPr>
        <w:t>Otázka č. 44</w:t>
      </w:r>
    </w:p>
    <w:p w14:paraId="1C270299" w14:textId="77777777" w:rsidR="0039572D" w:rsidRPr="00384257" w:rsidRDefault="0039572D" w:rsidP="00FA40A8">
      <w:pPr>
        <w:spacing w:after="0" w:line="259" w:lineRule="auto"/>
        <w:ind w:right="52"/>
      </w:pPr>
      <w:r w:rsidRPr="00FA40A8">
        <w:t>Zmluva, čl. II Predmet zmluvy, bod 1.2</w:t>
      </w:r>
    </w:p>
    <w:p w14:paraId="1F9B5870" w14:textId="77777777" w:rsidR="0039572D" w:rsidRPr="00384257" w:rsidRDefault="0039572D" w:rsidP="00FA40A8">
      <w:pPr>
        <w:spacing w:after="0"/>
        <w:ind w:right="81"/>
        <w:jc w:val="both"/>
      </w:pPr>
      <w:r w:rsidRPr="00384257">
        <w:t>-dodávky takých materiálov, ktoré nie sú uvedené v projektovej dokumentácii, ale si ich povaha diela a okolnosti výstavby diela vyžadujú. Takýmito časťami diela sú najmä avšak nie výlučne pomocné konštrukcie a prvky (trvalé alebo dočasné), kotevné prvky, konštrukčná výstuž, montážny materiál, atď. ak si to povaha diela vyžaduje;</w:t>
      </w:r>
    </w:p>
    <w:p w14:paraId="259C84A6" w14:textId="52646E09" w:rsidR="0039572D" w:rsidRPr="00384257" w:rsidRDefault="0039572D" w:rsidP="00FA40A8">
      <w:pPr>
        <w:spacing w:after="0"/>
        <w:ind w:right="81"/>
        <w:jc w:val="both"/>
      </w:pPr>
      <w:r w:rsidRPr="00384257">
        <w:t xml:space="preserve">Mohol by verejný obstarávateľ vysvetliť, či záujemca chápe správne, že ak dôjde ku skutočnosti podľa bodu 1.2 tohto článku, Objednávateľ bude postupovať podľa </w:t>
      </w:r>
      <w:r w:rsidR="006A7D14" w:rsidRPr="00384257">
        <w:t>§</w:t>
      </w:r>
      <w:r w:rsidRPr="00384257">
        <w:t>18 ZVO? Z predmetného ustanovenia nie je zrejmé, akým spôsobom budú upravované</w:t>
      </w:r>
      <w:r w:rsidR="00FA0CAA" w:rsidRPr="00384257">
        <w:t xml:space="preserve"> “</w:t>
      </w:r>
      <w:r w:rsidRPr="00384257">
        <w:t>naviac práce". Nakoľko v tejto fáze verejného obstarávania nie je zrejmé v akom rozsahu bude predmetná stavba zasahovať už do realizovanej stavby TIOP 2, a tým pádom uchádzač pri oceňovaní nemôže ani predpokladať, či bude treba nejaký materiál zabezpečiť a zahrnúť v rámci ponukovej ceny alebo bude zabezpečený Zhotoviteľom stavby TIOP 2. Prípadne žiadame verejného obstarávateľa o jednoznačne formulovanie predmetného ustanovenia pre zabezpečenie vyváženosti práv a povinností zmluvných strán.</w:t>
      </w:r>
    </w:p>
    <w:p w14:paraId="14106021" w14:textId="2D433F4D" w:rsidR="0039572D" w:rsidRPr="00384257" w:rsidRDefault="0039572D" w:rsidP="00FA40A8">
      <w:pPr>
        <w:spacing w:after="0"/>
        <w:ind w:right="81"/>
        <w:jc w:val="both"/>
      </w:pPr>
    </w:p>
    <w:p w14:paraId="3F7728DA" w14:textId="55306A1E" w:rsidR="006A7D14" w:rsidRPr="00384257" w:rsidRDefault="006A7D14" w:rsidP="00250508">
      <w:pPr>
        <w:spacing w:after="0" w:line="228" w:lineRule="auto"/>
        <w:ind w:right="79"/>
        <w:contextualSpacing w:val="0"/>
        <w:jc w:val="both"/>
        <w:rPr>
          <w:b/>
          <w:bCs/>
          <w:color w:val="auto"/>
          <w:highlight w:val="yellow"/>
        </w:rPr>
      </w:pPr>
      <w:r w:rsidRPr="00384257">
        <w:rPr>
          <w:b/>
          <w:bCs/>
          <w:color w:val="auto"/>
          <w:highlight w:val="yellow"/>
        </w:rPr>
        <w:t>Odpoveď č.44</w:t>
      </w:r>
    </w:p>
    <w:p w14:paraId="3D63EB13" w14:textId="6F81132F" w:rsidR="00991C8F" w:rsidRPr="00FA40A8" w:rsidRDefault="00991C8F" w:rsidP="00250508">
      <w:pPr>
        <w:spacing w:after="0" w:line="228" w:lineRule="auto"/>
        <w:ind w:right="79"/>
        <w:contextualSpacing w:val="0"/>
        <w:jc w:val="both"/>
        <w:rPr>
          <w:color w:val="333333"/>
          <w:shd w:val="clear" w:color="auto" w:fill="FFFFFF"/>
        </w:rPr>
      </w:pPr>
      <w:r w:rsidRPr="00FA40A8">
        <w:rPr>
          <w:color w:val="333333"/>
          <w:shd w:val="clear" w:color="auto" w:fill="FFFFFF"/>
        </w:rPr>
        <w:t xml:space="preserve">Uvedené ustanovenie predpokladá, že uchádzač ako </w:t>
      </w:r>
      <w:r w:rsidR="007B7E14" w:rsidRPr="00FA40A8">
        <w:rPr>
          <w:color w:val="333333"/>
          <w:shd w:val="clear" w:color="auto" w:fill="FFFFFF"/>
        </w:rPr>
        <w:t xml:space="preserve">odborne spôsobilá spoločnosť vie na základe poskytnutej projektovej dokumentácie </w:t>
      </w:r>
      <w:r w:rsidR="00F72D02" w:rsidRPr="00FA40A8">
        <w:rPr>
          <w:color w:val="333333"/>
          <w:shd w:val="clear" w:color="auto" w:fill="FFFFFF"/>
        </w:rPr>
        <w:t>zhodnotiť</w:t>
      </w:r>
      <w:r w:rsidR="006D3394" w:rsidRPr="00FA40A8">
        <w:rPr>
          <w:color w:val="333333"/>
          <w:shd w:val="clear" w:color="auto" w:fill="FFFFFF"/>
        </w:rPr>
        <w:t>,</w:t>
      </w:r>
      <w:r w:rsidR="00F72D02" w:rsidRPr="00FA40A8">
        <w:rPr>
          <w:color w:val="333333"/>
          <w:shd w:val="clear" w:color="auto" w:fill="FFFFFF"/>
        </w:rPr>
        <w:t xml:space="preserve"> </w:t>
      </w:r>
      <w:r w:rsidR="00F020F0" w:rsidRPr="00FA40A8">
        <w:rPr>
          <w:color w:val="333333"/>
          <w:shd w:val="clear" w:color="auto" w:fill="FFFFFF"/>
        </w:rPr>
        <w:t xml:space="preserve">aké materiály sú potrebné pre realizáciu jednotlivých objektov stavby. </w:t>
      </w:r>
    </w:p>
    <w:p w14:paraId="07E035A8" w14:textId="77777777" w:rsidR="006A7D14" w:rsidRPr="00FA40A8" w:rsidRDefault="006A7D14" w:rsidP="00FA40A8">
      <w:pPr>
        <w:spacing w:after="0"/>
        <w:ind w:right="81"/>
        <w:jc w:val="both"/>
      </w:pPr>
    </w:p>
    <w:p w14:paraId="098F9793" w14:textId="3F8D90D0" w:rsidR="0039572D" w:rsidRPr="00384257" w:rsidRDefault="0039572D" w:rsidP="00FA40A8">
      <w:pPr>
        <w:spacing w:after="0"/>
        <w:ind w:right="81"/>
        <w:jc w:val="both"/>
        <w:rPr>
          <w:b/>
          <w:bCs/>
        </w:rPr>
      </w:pPr>
      <w:r w:rsidRPr="00384257">
        <w:rPr>
          <w:b/>
          <w:bCs/>
        </w:rPr>
        <w:t>Otázka č. 45</w:t>
      </w:r>
    </w:p>
    <w:p w14:paraId="43C01DBB" w14:textId="77777777" w:rsidR="00F343F8" w:rsidRPr="00384257" w:rsidRDefault="00F343F8" w:rsidP="00FA40A8">
      <w:pPr>
        <w:spacing w:after="0" w:line="259" w:lineRule="auto"/>
        <w:ind w:right="52"/>
      </w:pPr>
      <w:r w:rsidRPr="00FA40A8">
        <w:t>Zmluva, čl. II Predmet zmluvy, bod 1.6</w:t>
      </w:r>
    </w:p>
    <w:p w14:paraId="3C416BC5" w14:textId="77777777" w:rsidR="00F343F8" w:rsidRPr="00384257" w:rsidRDefault="00F343F8" w:rsidP="00FA40A8">
      <w:pPr>
        <w:spacing w:after="0"/>
        <w:ind w:right="81"/>
      </w:pPr>
      <w:r w:rsidRPr="00384257">
        <w:t>-predkladanie na schválenie zástupcovi objednávateľa: technickej dokumentácie a vzoriek stavebných materiálov a výrobkov pred ich použitím a zabudovaním do diela;</w:t>
      </w:r>
    </w:p>
    <w:p w14:paraId="34D0406E" w14:textId="77777777" w:rsidR="00F343F8" w:rsidRPr="00384257" w:rsidRDefault="00F343F8" w:rsidP="00FA40A8">
      <w:pPr>
        <w:spacing w:after="0"/>
        <w:ind w:right="81"/>
        <w:jc w:val="both"/>
      </w:pPr>
      <w:r w:rsidRPr="00384257">
        <w:t>Žiadame verejného obstarávateľa o stanovenie jednoznačnej lehoty (napr. v dňoch) schvaľovania technickej dokumentácie a vzoriek stavebných materiálov a výrobkov zo strany Objednávateľa, nakoľko činnosť/nečinnosť zástupcu Objednávateľa môže mať priamy vplyv a dopad na harmonogram výstavby.</w:t>
      </w:r>
    </w:p>
    <w:p w14:paraId="31F842CA" w14:textId="09E469FF" w:rsidR="0039572D" w:rsidRPr="00384257" w:rsidRDefault="0039572D" w:rsidP="00FA40A8">
      <w:pPr>
        <w:spacing w:after="0"/>
        <w:ind w:right="81"/>
        <w:jc w:val="both"/>
        <w:rPr>
          <w:b/>
          <w:bCs/>
        </w:rPr>
      </w:pPr>
    </w:p>
    <w:p w14:paraId="482A7D14" w14:textId="3D00BDCC" w:rsidR="006A7D14" w:rsidRPr="00384257" w:rsidRDefault="006A7D14" w:rsidP="00250508">
      <w:pPr>
        <w:spacing w:after="0" w:line="228" w:lineRule="auto"/>
        <w:ind w:right="79"/>
        <w:contextualSpacing w:val="0"/>
        <w:jc w:val="both"/>
        <w:rPr>
          <w:b/>
          <w:bCs/>
          <w:color w:val="auto"/>
        </w:rPr>
      </w:pPr>
      <w:r w:rsidRPr="00384257">
        <w:rPr>
          <w:b/>
          <w:bCs/>
          <w:color w:val="auto"/>
          <w:highlight w:val="yellow"/>
        </w:rPr>
        <w:t>Odpoveď č.45</w:t>
      </w:r>
    </w:p>
    <w:p w14:paraId="607E08BC" w14:textId="7F72C8EC" w:rsidR="00D768AF" w:rsidRPr="00FA40A8" w:rsidRDefault="00D768AF" w:rsidP="00250508">
      <w:pPr>
        <w:spacing w:after="0" w:line="228" w:lineRule="auto"/>
        <w:ind w:right="79"/>
        <w:contextualSpacing w:val="0"/>
        <w:jc w:val="both"/>
        <w:rPr>
          <w:color w:val="333333"/>
          <w:shd w:val="clear" w:color="auto" w:fill="FFFFFF"/>
        </w:rPr>
      </w:pPr>
      <w:r w:rsidRPr="00FA40A8">
        <w:rPr>
          <w:color w:val="333333"/>
          <w:shd w:val="clear" w:color="auto" w:fill="FFFFFF"/>
        </w:rPr>
        <w:t>Hlásenie použitých stavebných materiálov (resp. predloženie technickej dokumentácie) je povinnosťou zhotoviteľa stavby v súlade s odsúhlaseným kontrolným a skúšobným plánom stavby. V prípade potreby je potrebné vykonať aj skúšky.</w:t>
      </w:r>
    </w:p>
    <w:p w14:paraId="1AC30F31" w14:textId="77777777" w:rsidR="006A7D14" w:rsidRPr="00FA40A8" w:rsidRDefault="006A7D14" w:rsidP="00FA40A8">
      <w:pPr>
        <w:spacing w:after="0"/>
        <w:ind w:right="81"/>
        <w:jc w:val="both"/>
        <w:rPr>
          <w:color w:val="333333"/>
          <w:shd w:val="clear" w:color="auto" w:fill="FFFFFF"/>
        </w:rPr>
      </w:pPr>
    </w:p>
    <w:p w14:paraId="239C6EF2" w14:textId="59D3FCFF" w:rsidR="00F343F8" w:rsidRPr="00384257" w:rsidRDefault="00F343F8" w:rsidP="00FA40A8">
      <w:pPr>
        <w:spacing w:after="0"/>
        <w:ind w:right="81"/>
        <w:rPr>
          <w:b/>
          <w:bCs/>
        </w:rPr>
      </w:pPr>
      <w:r w:rsidRPr="00FA40A8">
        <w:rPr>
          <w:b/>
          <w:bCs/>
        </w:rPr>
        <w:t>Otázka č. 46</w:t>
      </w:r>
    </w:p>
    <w:p w14:paraId="72BF51FF" w14:textId="77777777" w:rsidR="002D5406" w:rsidRPr="00384257" w:rsidRDefault="002D5406" w:rsidP="00FA40A8">
      <w:pPr>
        <w:spacing w:after="0" w:line="259" w:lineRule="auto"/>
        <w:ind w:right="52"/>
        <w:jc w:val="both"/>
      </w:pPr>
      <w:r w:rsidRPr="00FA40A8">
        <w:t>Zmluva, čl. II Predmet zmluvy, bod 1.7, 1.8 a 1.10</w:t>
      </w:r>
    </w:p>
    <w:p w14:paraId="30B99528" w14:textId="77777777" w:rsidR="002D5406" w:rsidRPr="00384257" w:rsidRDefault="002D5406" w:rsidP="00FA40A8">
      <w:pPr>
        <w:spacing w:after="0"/>
        <w:ind w:right="81"/>
        <w:jc w:val="both"/>
      </w:pPr>
      <w:r w:rsidRPr="00384257">
        <w:lastRenderedPageBreak/>
        <w:t>-povinnosť zhotoviteľa zabezpečiť všetky vyžadované revízne správy, osvedčenia, certifikáty a vyhlásenia o parametroch týkajúce sa diela, jeho častí alebo stavebných výrobkov;</w:t>
      </w:r>
    </w:p>
    <w:p w14:paraId="5A9BDA33" w14:textId="77777777" w:rsidR="002D5406" w:rsidRPr="00384257" w:rsidRDefault="002D5406" w:rsidP="00FA40A8">
      <w:pPr>
        <w:spacing w:after="0"/>
        <w:ind w:right="81"/>
        <w:jc w:val="both"/>
      </w:pPr>
      <w:r w:rsidRPr="00384257">
        <w:t>-zaškolenie obsluhy u všetkých zhotoviteľom dodávaných zariadení, ak si to povaha diela vyžaduje;</w:t>
      </w:r>
    </w:p>
    <w:p w14:paraId="280EB8FC" w14:textId="2B6D547A" w:rsidR="002D5406" w:rsidRPr="00384257" w:rsidRDefault="002D5406" w:rsidP="00FA40A8">
      <w:pPr>
        <w:spacing w:after="0"/>
        <w:ind w:right="81"/>
        <w:jc w:val="both"/>
      </w:pPr>
      <w:r w:rsidRPr="00384257">
        <w:t>-čistenie staveniska, odvoz odpadu a nepoužitého materiálu, udržiavanie poriadku na stavenisku, čistenie plôch a komunikácií, ktoré boli znečistené v dôsledku prác zhotoviteľa.</w:t>
      </w:r>
    </w:p>
    <w:p w14:paraId="1C4E8CD6" w14:textId="77777777" w:rsidR="002D5406" w:rsidRPr="00384257" w:rsidRDefault="002D5406" w:rsidP="00FA40A8">
      <w:pPr>
        <w:spacing w:after="0"/>
        <w:ind w:right="81"/>
        <w:jc w:val="both"/>
      </w:pPr>
    </w:p>
    <w:p w14:paraId="57DB68F2" w14:textId="71DE3625" w:rsidR="002D5406" w:rsidRPr="00384257" w:rsidRDefault="002D5406" w:rsidP="00FA40A8">
      <w:pPr>
        <w:spacing w:after="0"/>
        <w:ind w:right="81"/>
        <w:jc w:val="both"/>
      </w:pPr>
      <w:r w:rsidRPr="00384257">
        <w:t>Žiadame verejného obstarávateľa o</w:t>
      </w:r>
      <w:r w:rsidR="00B561E5" w:rsidRPr="00384257">
        <w:t> </w:t>
      </w:r>
      <w:r w:rsidRPr="00384257">
        <w:t>upresnenie</w:t>
      </w:r>
      <w:r w:rsidR="00B561E5" w:rsidRPr="00384257">
        <w:t>,</w:t>
      </w:r>
      <w:r w:rsidRPr="00384257">
        <w:t xml:space="preserve"> v rámci akého objektu a akej položky si má uchádzač zahrnúť náklady spojené s </w:t>
      </w:r>
      <w:proofErr w:type="spellStart"/>
      <w:r w:rsidRPr="00384257">
        <w:t>ust</w:t>
      </w:r>
      <w:proofErr w:type="spellEnd"/>
      <w:r w:rsidRPr="00384257">
        <w:t>. bodu 1.7, 1.8. a 1.10 tohto článku ? Výkaz výmer neobsahuje všeobecné položky a ani v rámci jednotlivých PS a SO nie sú položky pre vyššie uvedené činnosti.</w:t>
      </w:r>
    </w:p>
    <w:p w14:paraId="77E4278A" w14:textId="4E2681C2" w:rsidR="00E561E4" w:rsidRPr="00384257" w:rsidRDefault="00E561E4" w:rsidP="00FA40A8">
      <w:pPr>
        <w:spacing w:after="0"/>
        <w:ind w:right="81"/>
        <w:jc w:val="both"/>
        <w:rPr>
          <w:b/>
          <w:bCs/>
        </w:rPr>
      </w:pPr>
    </w:p>
    <w:p w14:paraId="3C2A0AB5" w14:textId="09141585" w:rsidR="006A7D14" w:rsidRPr="00384257" w:rsidRDefault="006A7D14" w:rsidP="00250508">
      <w:pPr>
        <w:spacing w:after="0" w:line="228" w:lineRule="auto"/>
        <w:ind w:right="79"/>
        <w:contextualSpacing w:val="0"/>
        <w:jc w:val="both"/>
        <w:rPr>
          <w:b/>
          <w:bCs/>
          <w:color w:val="auto"/>
        </w:rPr>
      </w:pPr>
      <w:r w:rsidRPr="00384257">
        <w:rPr>
          <w:b/>
          <w:bCs/>
          <w:color w:val="auto"/>
          <w:highlight w:val="yellow"/>
        </w:rPr>
        <w:t>Odpoveď č.46</w:t>
      </w:r>
    </w:p>
    <w:p w14:paraId="628A4257" w14:textId="64B2B4E9" w:rsidR="00D16CE6" w:rsidRPr="00FA40A8" w:rsidRDefault="00D16CE6" w:rsidP="00250508">
      <w:pPr>
        <w:spacing w:after="0" w:line="228" w:lineRule="auto"/>
        <w:ind w:right="79"/>
        <w:contextualSpacing w:val="0"/>
        <w:jc w:val="both"/>
        <w:rPr>
          <w:color w:val="333333"/>
          <w:shd w:val="clear" w:color="auto" w:fill="FFFFFF"/>
        </w:rPr>
      </w:pPr>
      <w:r w:rsidRPr="00FA40A8">
        <w:rPr>
          <w:color w:val="333333"/>
          <w:shd w:val="clear" w:color="auto" w:fill="FFFFFF"/>
        </w:rPr>
        <w:t>Doplnené v rámci aktualizovaného výkazu výmer v časti všeobecné položky</w:t>
      </w:r>
      <w:r w:rsidR="00B561E5" w:rsidRPr="00FA40A8">
        <w:rPr>
          <w:color w:val="333333"/>
          <w:shd w:val="clear" w:color="auto" w:fill="FFFFFF"/>
        </w:rPr>
        <w:t>.</w:t>
      </w:r>
    </w:p>
    <w:p w14:paraId="364CD23C" w14:textId="77777777" w:rsidR="006A7D14" w:rsidRPr="00384257" w:rsidRDefault="006A7D14" w:rsidP="00FA40A8">
      <w:pPr>
        <w:spacing w:after="0"/>
        <w:ind w:right="81"/>
        <w:jc w:val="both"/>
        <w:rPr>
          <w:b/>
          <w:bCs/>
        </w:rPr>
      </w:pPr>
    </w:p>
    <w:p w14:paraId="094DD989" w14:textId="18AE5316" w:rsidR="00972376" w:rsidRPr="00384257" w:rsidRDefault="002D5406" w:rsidP="00FA40A8">
      <w:pPr>
        <w:spacing w:after="0"/>
        <w:ind w:right="81"/>
        <w:jc w:val="both"/>
        <w:rPr>
          <w:b/>
          <w:bCs/>
        </w:rPr>
      </w:pPr>
      <w:r w:rsidRPr="00384257">
        <w:rPr>
          <w:b/>
          <w:bCs/>
        </w:rPr>
        <w:t>Otázka č. 47</w:t>
      </w:r>
    </w:p>
    <w:p w14:paraId="5863EFAC" w14:textId="77777777" w:rsidR="004D16CA" w:rsidRPr="00384257" w:rsidRDefault="004D16CA" w:rsidP="00FA40A8">
      <w:pPr>
        <w:spacing w:after="0" w:line="259" w:lineRule="auto"/>
        <w:ind w:right="52"/>
      </w:pPr>
      <w:r w:rsidRPr="00FA40A8">
        <w:t>Zmluva, čl. II Predmet zmluvy, bod 1.9</w:t>
      </w:r>
    </w:p>
    <w:p w14:paraId="0CEE6FA8" w14:textId="290729B8" w:rsidR="004D16CA" w:rsidRPr="00384257" w:rsidRDefault="004D16CA" w:rsidP="00FA40A8">
      <w:pPr>
        <w:spacing w:after="0"/>
        <w:ind w:right="81"/>
        <w:jc w:val="both"/>
      </w:pPr>
      <w:r w:rsidRPr="00384257">
        <w:t>-poistenie zhotoviteľa voči škodám spôsobeným činnosťou podľa tejto zmluvy;</w:t>
      </w:r>
    </w:p>
    <w:p w14:paraId="12D83331" w14:textId="77777777" w:rsidR="004D16CA" w:rsidRPr="00384257" w:rsidRDefault="004D16CA" w:rsidP="00FA40A8">
      <w:pPr>
        <w:spacing w:after="0"/>
        <w:ind w:right="81"/>
        <w:jc w:val="both"/>
      </w:pPr>
    </w:p>
    <w:p w14:paraId="2D301FDE" w14:textId="4DC43BC9" w:rsidR="006A7D14" w:rsidRPr="00384257" w:rsidRDefault="004D16CA" w:rsidP="00FA40A8">
      <w:pPr>
        <w:spacing w:after="0"/>
        <w:ind w:right="81"/>
        <w:jc w:val="both"/>
      </w:pPr>
      <w:r w:rsidRPr="00384257">
        <w:t>Žiadame verejného obstarávateľa o upresnenie lehoty, rozsahu a spôsobu uplatnenia poistenia zhotoviteľa voči škodám spôsobeným činnosťou podľa tejto zmluvy a následne úpravu zmluvy vo vzťahu k poisteniu zhotoviteľa voči škodám.</w:t>
      </w:r>
    </w:p>
    <w:p w14:paraId="7C367079" w14:textId="77777777" w:rsidR="00596048" w:rsidRPr="00384257" w:rsidRDefault="00596048" w:rsidP="00FA40A8">
      <w:pPr>
        <w:spacing w:after="0"/>
        <w:ind w:right="81"/>
        <w:jc w:val="both"/>
      </w:pPr>
    </w:p>
    <w:p w14:paraId="13E0EADD" w14:textId="208BC5CD" w:rsidR="006A7D14" w:rsidRPr="00FA40A8" w:rsidRDefault="006A7D14" w:rsidP="00250508">
      <w:pPr>
        <w:spacing w:after="0" w:line="228" w:lineRule="auto"/>
        <w:ind w:right="79"/>
        <w:contextualSpacing w:val="0"/>
        <w:jc w:val="both"/>
        <w:rPr>
          <w:color w:val="333333"/>
          <w:shd w:val="clear" w:color="auto" w:fill="FFFFFF"/>
        </w:rPr>
      </w:pPr>
      <w:r w:rsidRPr="00384257">
        <w:rPr>
          <w:b/>
          <w:bCs/>
          <w:color w:val="auto"/>
          <w:highlight w:val="yellow"/>
        </w:rPr>
        <w:t>Odpoveď č.47</w:t>
      </w:r>
    </w:p>
    <w:p w14:paraId="7E7B5E8E" w14:textId="50764B57" w:rsidR="009013C3" w:rsidRPr="00FA40A8" w:rsidRDefault="00596048" w:rsidP="00250508">
      <w:pPr>
        <w:spacing w:after="0"/>
        <w:ind w:right="79"/>
        <w:jc w:val="both"/>
        <w:rPr>
          <w:color w:val="333333"/>
          <w:shd w:val="clear" w:color="auto" w:fill="FFFFFF"/>
        </w:rPr>
      </w:pPr>
      <w:r w:rsidRPr="00FA40A8">
        <w:rPr>
          <w:color w:val="333333"/>
          <w:shd w:val="clear" w:color="auto" w:fill="FFFFFF"/>
        </w:rPr>
        <w:t xml:space="preserve">Podmienky týkajúce sa poistenia upravuje čl. VII bod 44 </w:t>
      </w:r>
      <w:proofErr w:type="spellStart"/>
      <w:r w:rsidRPr="00FA40A8">
        <w:rPr>
          <w:color w:val="333333"/>
          <w:shd w:val="clear" w:color="auto" w:fill="FFFFFF"/>
        </w:rPr>
        <w:t>ZoD</w:t>
      </w:r>
      <w:proofErr w:type="spellEnd"/>
      <w:r w:rsidRPr="00FA40A8">
        <w:rPr>
          <w:color w:val="333333"/>
          <w:shd w:val="clear" w:color="auto" w:fill="FFFFFF"/>
        </w:rPr>
        <w:t>.</w:t>
      </w:r>
    </w:p>
    <w:p w14:paraId="1CE89046" w14:textId="3D43BDF4" w:rsidR="001F047D" w:rsidRPr="00384257" w:rsidRDefault="001F047D" w:rsidP="00FA40A8">
      <w:pPr>
        <w:spacing w:after="0"/>
        <w:ind w:right="81"/>
        <w:jc w:val="both"/>
        <w:rPr>
          <w:b/>
          <w:bCs/>
        </w:rPr>
      </w:pPr>
    </w:p>
    <w:p w14:paraId="5FAA6E3A" w14:textId="591C3EAD" w:rsidR="009A2DAC" w:rsidRPr="00384257" w:rsidRDefault="004D16CA" w:rsidP="00FA40A8">
      <w:pPr>
        <w:spacing w:after="0"/>
        <w:ind w:right="81"/>
        <w:jc w:val="both"/>
        <w:rPr>
          <w:b/>
          <w:bCs/>
          <w:color w:val="FF0000"/>
        </w:rPr>
      </w:pPr>
      <w:r w:rsidRPr="00384257">
        <w:rPr>
          <w:b/>
          <w:bCs/>
          <w:color w:val="FF0000"/>
        </w:rPr>
        <w:t>Otázka č. 48</w:t>
      </w:r>
    </w:p>
    <w:p w14:paraId="4E7F577E" w14:textId="77777777" w:rsidR="003926BD" w:rsidRPr="00384257" w:rsidRDefault="003926BD" w:rsidP="00FA40A8">
      <w:pPr>
        <w:spacing w:after="0"/>
        <w:ind w:right="81"/>
        <w:jc w:val="both"/>
        <w:rPr>
          <w:color w:val="FF0000"/>
        </w:rPr>
      </w:pPr>
      <w:r w:rsidRPr="00384257">
        <w:rPr>
          <w:color w:val="FF0000"/>
        </w:rPr>
        <w:t>Zmluva, čl. II Predmet zmluvy, bod 3</w:t>
      </w:r>
    </w:p>
    <w:p w14:paraId="064C6E5E" w14:textId="216AD7AB" w:rsidR="003926BD" w:rsidRPr="00384257" w:rsidRDefault="003926BD" w:rsidP="00FA40A8">
      <w:pPr>
        <w:spacing w:after="0"/>
        <w:ind w:right="81"/>
        <w:jc w:val="both"/>
        <w:rPr>
          <w:color w:val="FF0000"/>
        </w:rPr>
      </w:pPr>
      <w:r w:rsidRPr="00384257">
        <w:rPr>
          <w:color w:val="FF0000"/>
        </w:rPr>
        <w:t>Zhotoviteľ v prípade potreby je povinný zabezpečiť na vlastné náklady potrebnú dielenskú a výrobnú dokumentáciu podľa požiadaviek uvedených v projektovej dokumentácii a po odsúhlasení odborným technickým dozorom zabezpečí jej kompletnú realizáciu.</w:t>
      </w:r>
    </w:p>
    <w:p w14:paraId="1AE08B12" w14:textId="77777777" w:rsidR="008B66A2" w:rsidRPr="00384257" w:rsidRDefault="008B66A2" w:rsidP="00FA40A8">
      <w:pPr>
        <w:spacing w:after="0"/>
        <w:ind w:right="81"/>
        <w:jc w:val="both"/>
        <w:rPr>
          <w:color w:val="FF0000"/>
        </w:rPr>
      </w:pPr>
    </w:p>
    <w:p w14:paraId="67D95F04" w14:textId="4A55755C" w:rsidR="003926BD" w:rsidRPr="00384257" w:rsidRDefault="003926BD" w:rsidP="00FA40A8">
      <w:pPr>
        <w:spacing w:after="0"/>
        <w:ind w:right="81"/>
        <w:jc w:val="both"/>
        <w:rPr>
          <w:b/>
          <w:bCs/>
          <w:color w:val="FF0000"/>
        </w:rPr>
      </w:pPr>
      <w:r w:rsidRPr="00384257">
        <w:rPr>
          <w:color w:val="FF0000"/>
        </w:rPr>
        <w:t xml:space="preserve"> </w:t>
      </w:r>
      <w:r w:rsidRPr="00384257">
        <w:rPr>
          <w:b/>
          <w:bCs/>
          <w:color w:val="FF0000"/>
        </w:rPr>
        <w:t>Otázka č. 48a:</w:t>
      </w:r>
    </w:p>
    <w:p w14:paraId="3D32CDB6" w14:textId="438CEA39" w:rsidR="003926BD" w:rsidRPr="00384257" w:rsidRDefault="003926BD" w:rsidP="00FA40A8">
      <w:pPr>
        <w:spacing w:after="0"/>
        <w:ind w:right="81"/>
        <w:jc w:val="both"/>
        <w:rPr>
          <w:color w:val="FF0000"/>
        </w:rPr>
      </w:pPr>
      <w:r w:rsidRPr="00384257">
        <w:rPr>
          <w:color w:val="FF0000"/>
        </w:rPr>
        <w:t>Žiadame verejného obstarávateľa o upresnenie, ktorých PS a SO sa má týkať vypracovanie dielenskej a výrobnej dokumentácie, nakoľko z projektovej dokumentácie poskytnutej Objednávateľom, aj s ohľadom možnej neaktuálnosti DSP a DRS, to nie je zrejmé. Zo skúseností záujemcu je možné konštatovať, že nie je potrebné vypracovanie dielenskej a výrobnej dokumentácie pre všetky objekty stavby.</w:t>
      </w:r>
    </w:p>
    <w:p w14:paraId="10026CC5" w14:textId="77777777" w:rsidR="003926BD" w:rsidRPr="00384257" w:rsidRDefault="003926BD" w:rsidP="00FA40A8">
      <w:pPr>
        <w:spacing w:after="0"/>
        <w:ind w:right="81"/>
        <w:jc w:val="both"/>
        <w:rPr>
          <w:color w:val="FF0000"/>
        </w:rPr>
      </w:pPr>
    </w:p>
    <w:p w14:paraId="610A967B" w14:textId="16CBF434" w:rsidR="003926BD" w:rsidRPr="00384257" w:rsidRDefault="003926BD" w:rsidP="00FA40A8">
      <w:pPr>
        <w:spacing w:after="0"/>
        <w:ind w:right="81"/>
        <w:jc w:val="both"/>
        <w:rPr>
          <w:color w:val="FF0000"/>
        </w:rPr>
      </w:pPr>
      <w:r w:rsidRPr="00384257">
        <w:rPr>
          <w:b/>
          <w:bCs/>
          <w:color w:val="FF0000"/>
        </w:rPr>
        <w:t xml:space="preserve">Otázka č. 48b: </w:t>
      </w:r>
      <w:r w:rsidRPr="00384257">
        <w:rPr>
          <w:color w:val="FF0000"/>
        </w:rPr>
        <w:t>Žiadame o vysvetlenie rozdielu medzi dielenskou dokumentáciou a výrobnou dokumentáciou.</w:t>
      </w:r>
    </w:p>
    <w:p w14:paraId="29641EEC" w14:textId="2A434BAF" w:rsidR="00DB153A" w:rsidRPr="00384257" w:rsidRDefault="00DB153A" w:rsidP="00FA40A8">
      <w:pPr>
        <w:spacing w:after="0"/>
        <w:ind w:right="81"/>
        <w:jc w:val="both"/>
        <w:rPr>
          <w:b/>
          <w:bCs/>
          <w:color w:val="FF0000"/>
        </w:rPr>
      </w:pPr>
    </w:p>
    <w:p w14:paraId="16EE02D7" w14:textId="1A7CDDC7" w:rsidR="006A7D14" w:rsidRPr="00384257" w:rsidRDefault="006A7D14" w:rsidP="00FA40A8">
      <w:pPr>
        <w:spacing w:after="0" w:line="228" w:lineRule="auto"/>
        <w:ind w:right="81"/>
        <w:contextualSpacing w:val="0"/>
        <w:jc w:val="both"/>
        <w:rPr>
          <w:b/>
          <w:bCs/>
          <w:color w:val="FF0000"/>
        </w:rPr>
      </w:pPr>
      <w:r w:rsidRPr="00384257">
        <w:rPr>
          <w:b/>
          <w:bCs/>
          <w:color w:val="FF0000"/>
          <w:highlight w:val="yellow"/>
        </w:rPr>
        <w:t>Odpoveď č.48a</w:t>
      </w:r>
    </w:p>
    <w:p w14:paraId="2959188C" w14:textId="4987DE6A" w:rsidR="006A7D14" w:rsidRPr="00FA40A8" w:rsidRDefault="006A7D14" w:rsidP="00FA40A8">
      <w:pPr>
        <w:spacing w:after="0" w:line="228" w:lineRule="auto"/>
        <w:ind w:right="81"/>
        <w:contextualSpacing w:val="0"/>
        <w:jc w:val="both"/>
        <w:rPr>
          <w:color w:val="FF0000"/>
          <w:shd w:val="clear" w:color="auto" w:fill="FFFFFF"/>
        </w:rPr>
      </w:pPr>
      <w:r w:rsidRPr="00384257">
        <w:rPr>
          <w:b/>
          <w:bCs/>
          <w:color w:val="FF0000"/>
          <w:highlight w:val="yellow"/>
        </w:rPr>
        <w:t>Odpoveď č.48b</w:t>
      </w:r>
    </w:p>
    <w:p w14:paraId="72BB4FB7" w14:textId="77777777" w:rsidR="006A7D14" w:rsidRPr="00384257" w:rsidRDefault="006A7D14" w:rsidP="00FA40A8">
      <w:pPr>
        <w:spacing w:after="0"/>
        <w:ind w:right="81"/>
        <w:jc w:val="both"/>
        <w:rPr>
          <w:b/>
          <w:bCs/>
        </w:rPr>
      </w:pPr>
    </w:p>
    <w:p w14:paraId="6C4DE7B5" w14:textId="459C2AE7" w:rsidR="00DB153A" w:rsidRPr="00384257" w:rsidRDefault="00DB153A" w:rsidP="00FA40A8">
      <w:pPr>
        <w:spacing w:after="0"/>
        <w:ind w:right="81"/>
        <w:jc w:val="both"/>
        <w:rPr>
          <w:b/>
          <w:bCs/>
        </w:rPr>
      </w:pPr>
      <w:r w:rsidRPr="00384257">
        <w:rPr>
          <w:b/>
          <w:bCs/>
        </w:rPr>
        <w:t>Otázka č. 49</w:t>
      </w:r>
    </w:p>
    <w:p w14:paraId="62793F65" w14:textId="77777777" w:rsidR="00FF2EBF" w:rsidRPr="00384257" w:rsidRDefault="00FF2EBF" w:rsidP="00FA40A8">
      <w:pPr>
        <w:spacing w:after="0"/>
        <w:ind w:right="81"/>
        <w:jc w:val="both"/>
      </w:pPr>
      <w:r w:rsidRPr="00384257">
        <w:t>Zmluva, čl. II Predmet zmluvy, bod 5</w:t>
      </w:r>
    </w:p>
    <w:p w14:paraId="6081E719" w14:textId="77777777" w:rsidR="00FF2EBF" w:rsidRPr="00384257" w:rsidRDefault="00FF2EBF" w:rsidP="00FA40A8">
      <w:pPr>
        <w:spacing w:after="0"/>
        <w:ind w:right="81"/>
        <w:jc w:val="both"/>
      </w:pPr>
      <w:r w:rsidRPr="00384257">
        <w:lastRenderedPageBreak/>
        <w:t>Dielo zhotoviteľ vykoná v súlade so svojou predloženou ponukou, podľa Opisu predmetu zákazky, vrátane všetkých jeho príloh, uvedeného v prílohe č. 1 tejto zmluvy, podľa projektovej dokumentácie vrátane všetkých jej príloh, uvedenej v prílohe č. 2 tejto zmluvy, podľa rozpočtu vrátane všetkých jeho príloh, uvedeného v prílohe č. 3 tejto zmluvy, podľa pokynov objednávateľa a odborného technického dozoru, podľa podmienok tejto zmluvy, v súlade s technologickými postupmi prác zhotoviteľa písomne odsúhlasenými objednávateľom alebo stavebným dozorom, v súlade s kontrolným a skúšobným plánom zhotoviteľa odsúhlaseným objednávateľom alebo stavebným dozorom, v súlade s požiadavkami vyplývajúcimi zo stavebných a iných povolení orgánov verejnej správy týkajúcich sa diela (najmä v súlade so stavebnými povoleniami a ďalšími povoleniami rozhodnutiami a stanoviskami týkajúcimi sa predmetu zmluvy vydanými do dňa podpísania tejto zmluvy, ako aj vydanými po podpise tejto zmluvy).</w:t>
      </w:r>
    </w:p>
    <w:p w14:paraId="198C7DE3" w14:textId="0F946C82" w:rsidR="00FF2EBF" w:rsidRPr="00384257" w:rsidRDefault="00FF2EBF" w:rsidP="00FA40A8">
      <w:pPr>
        <w:spacing w:after="0"/>
        <w:ind w:right="81"/>
        <w:jc w:val="both"/>
      </w:pPr>
      <w:r w:rsidRPr="00384257">
        <w:t>Verejný obstarávateľ síce uviedol taxatívne podmienky</w:t>
      </w:r>
      <w:r w:rsidR="00D82789" w:rsidRPr="00384257">
        <w:t>,</w:t>
      </w:r>
      <w:r w:rsidRPr="00384257">
        <w:t xml:space="preserve"> za ktor</w:t>
      </w:r>
      <w:r w:rsidR="00D82789" w:rsidRPr="00384257">
        <w:t>ých</w:t>
      </w:r>
      <w:r w:rsidRPr="00384257">
        <w:t xml:space="preserve"> sa má Dielo zrealizovať, ale neuviedol poradie záväznosti jednotlivých dokumentov, pokynov a požiadaviek. </w:t>
      </w:r>
    </w:p>
    <w:p w14:paraId="1326AC46" w14:textId="4C1364B5" w:rsidR="00FF2EBF" w:rsidRPr="00384257" w:rsidRDefault="00FF2EBF" w:rsidP="00FA40A8">
      <w:pPr>
        <w:spacing w:after="0"/>
        <w:ind w:right="81"/>
        <w:jc w:val="both"/>
      </w:pPr>
      <w:r w:rsidRPr="00384257">
        <w:t>Žiadame verejného obstarávateľa o vysvetlenie, akým spôsobom bude postupovať, ak nastane rozpor medzi jednotlivými podmienkami? Z dôvodu jednoznačnosti postupu a spôsobu konania zo strany Objednávateľa žiadame o jednoznačné určenie poradia záväznosti jednotlivých podmienok.</w:t>
      </w:r>
    </w:p>
    <w:p w14:paraId="2B9D5980" w14:textId="052C7A70" w:rsidR="003926BD" w:rsidRPr="00384257" w:rsidRDefault="003926BD" w:rsidP="00FA40A8">
      <w:pPr>
        <w:spacing w:after="0"/>
        <w:ind w:right="81"/>
        <w:jc w:val="both"/>
        <w:rPr>
          <w:b/>
          <w:bCs/>
        </w:rPr>
      </w:pPr>
    </w:p>
    <w:p w14:paraId="1ADDCD35" w14:textId="0C4F4C5C" w:rsidR="00ED1586" w:rsidRPr="00384257" w:rsidRDefault="005D404D" w:rsidP="00FA40A8">
      <w:pPr>
        <w:spacing w:after="0"/>
        <w:ind w:right="81"/>
        <w:jc w:val="both"/>
        <w:rPr>
          <w:b/>
          <w:bCs/>
          <w:color w:val="auto"/>
        </w:rPr>
      </w:pPr>
      <w:r w:rsidRPr="00384257">
        <w:rPr>
          <w:b/>
          <w:bCs/>
          <w:color w:val="auto"/>
          <w:highlight w:val="yellow"/>
        </w:rPr>
        <w:t>Odpoveď č.49</w:t>
      </w:r>
    </w:p>
    <w:p w14:paraId="4A16182F" w14:textId="1F0B5769" w:rsidR="00ED1586" w:rsidRPr="00FA40A8" w:rsidRDefault="00ED1586" w:rsidP="00FA40A8">
      <w:pPr>
        <w:spacing w:after="0"/>
        <w:ind w:right="81"/>
        <w:jc w:val="both"/>
        <w:rPr>
          <w:color w:val="333333"/>
          <w:shd w:val="clear" w:color="auto" w:fill="FFFFFF"/>
        </w:rPr>
      </w:pPr>
      <w:r w:rsidRPr="00FA40A8">
        <w:rPr>
          <w:color w:val="333333"/>
          <w:shd w:val="clear" w:color="auto" w:fill="FFFFFF"/>
        </w:rPr>
        <w:t>(a)</w:t>
      </w:r>
      <w:r w:rsidRPr="00FA40A8">
        <w:rPr>
          <w:color w:val="333333"/>
          <w:shd w:val="clear" w:color="auto" w:fill="FFFFFF"/>
        </w:rPr>
        <w:tab/>
        <w:t>Zmluvné dojednania  (vysvetlenie a doplnenie súťažných podkladov)</w:t>
      </w:r>
    </w:p>
    <w:p w14:paraId="4CAAAA2D" w14:textId="77777777" w:rsidR="00ED1586" w:rsidRPr="00FA40A8" w:rsidRDefault="00ED1586" w:rsidP="00FA40A8">
      <w:pPr>
        <w:spacing w:after="0"/>
        <w:ind w:right="81"/>
        <w:jc w:val="both"/>
        <w:rPr>
          <w:color w:val="333333"/>
          <w:shd w:val="clear" w:color="auto" w:fill="FFFFFF"/>
        </w:rPr>
      </w:pPr>
      <w:r w:rsidRPr="00FA40A8">
        <w:rPr>
          <w:color w:val="333333"/>
          <w:shd w:val="clear" w:color="auto" w:fill="FFFFFF"/>
        </w:rPr>
        <w:t>(b)</w:t>
      </w:r>
      <w:r w:rsidRPr="00FA40A8">
        <w:rPr>
          <w:color w:val="333333"/>
          <w:shd w:val="clear" w:color="auto" w:fill="FFFFFF"/>
        </w:rPr>
        <w:tab/>
        <w:t>Zmluva o Dielo</w:t>
      </w:r>
    </w:p>
    <w:p w14:paraId="4A4F57CA" w14:textId="77777777" w:rsidR="00ED1586" w:rsidRPr="00FA40A8" w:rsidRDefault="00ED1586" w:rsidP="00FA40A8">
      <w:pPr>
        <w:spacing w:after="0"/>
        <w:ind w:right="81"/>
        <w:jc w:val="both"/>
        <w:rPr>
          <w:color w:val="333333"/>
          <w:shd w:val="clear" w:color="auto" w:fill="FFFFFF"/>
        </w:rPr>
      </w:pPr>
      <w:r w:rsidRPr="00FA40A8">
        <w:rPr>
          <w:color w:val="333333"/>
          <w:shd w:val="clear" w:color="auto" w:fill="FFFFFF"/>
        </w:rPr>
        <w:t>(c)</w:t>
      </w:r>
      <w:r w:rsidRPr="00FA40A8">
        <w:rPr>
          <w:color w:val="333333"/>
          <w:shd w:val="clear" w:color="auto" w:fill="FFFFFF"/>
        </w:rPr>
        <w:tab/>
        <w:t>Opis predmetu zákazky</w:t>
      </w:r>
    </w:p>
    <w:p w14:paraId="60E7B93F" w14:textId="112520F4" w:rsidR="00ED1586" w:rsidRPr="00FA40A8" w:rsidRDefault="00ED1586" w:rsidP="00FA40A8">
      <w:pPr>
        <w:spacing w:after="0"/>
        <w:ind w:right="81"/>
        <w:jc w:val="both"/>
        <w:rPr>
          <w:color w:val="333333"/>
          <w:shd w:val="clear" w:color="auto" w:fill="FFFFFF"/>
        </w:rPr>
      </w:pPr>
      <w:r w:rsidRPr="00FA40A8">
        <w:rPr>
          <w:color w:val="333333"/>
          <w:shd w:val="clear" w:color="auto" w:fill="FFFFFF"/>
        </w:rPr>
        <w:t>(d)</w:t>
      </w:r>
      <w:r w:rsidRPr="00FA40A8">
        <w:rPr>
          <w:color w:val="333333"/>
          <w:shd w:val="clear" w:color="auto" w:fill="FFFFFF"/>
        </w:rPr>
        <w:tab/>
        <w:t xml:space="preserve">Technické listy </w:t>
      </w:r>
      <w:r w:rsidR="006F6754">
        <w:rPr>
          <w:color w:val="333333"/>
          <w:shd w:val="clear" w:color="auto" w:fill="FFFFFF"/>
        </w:rPr>
        <w:t>M</w:t>
      </w:r>
      <w:r w:rsidRPr="00FA40A8">
        <w:rPr>
          <w:color w:val="333333"/>
          <w:shd w:val="clear" w:color="auto" w:fill="FFFFFF"/>
        </w:rPr>
        <w:t>esta Bratislavy</w:t>
      </w:r>
    </w:p>
    <w:p w14:paraId="34BA9010" w14:textId="77777777" w:rsidR="00ED1586" w:rsidRPr="00FA40A8" w:rsidRDefault="00ED1586" w:rsidP="00FA40A8">
      <w:pPr>
        <w:spacing w:after="0"/>
        <w:ind w:right="81"/>
        <w:jc w:val="both"/>
        <w:rPr>
          <w:color w:val="333333"/>
          <w:shd w:val="clear" w:color="auto" w:fill="FFFFFF"/>
        </w:rPr>
      </w:pPr>
      <w:r w:rsidRPr="00FA40A8">
        <w:rPr>
          <w:color w:val="333333"/>
          <w:shd w:val="clear" w:color="auto" w:fill="FFFFFF"/>
        </w:rPr>
        <w:t>(e)</w:t>
      </w:r>
      <w:r w:rsidRPr="00FA40A8">
        <w:rPr>
          <w:color w:val="333333"/>
          <w:shd w:val="clear" w:color="auto" w:fill="FFFFFF"/>
        </w:rPr>
        <w:tab/>
        <w:t>Technické správy DRS</w:t>
      </w:r>
    </w:p>
    <w:p w14:paraId="7435780C" w14:textId="77777777" w:rsidR="00ED1586" w:rsidRPr="00FA40A8" w:rsidRDefault="00ED1586" w:rsidP="00FA40A8">
      <w:pPr>
        <w:spacing w:after="0"/>
        <w:ind w:right="81"/>
        <w:jc w:val="both"/>
        <w:rPr>
          <w:color w:val="333333"/>
          <w:shd w:val="clear" w:color="auto" w:fill="FFFFFF"/>
        </w:rPr>
      </w:pPr>
      <w:r w:rsidRPr="00FA40A8">
        <w:rPr>
          <w:color w:val="333333"/>
          <w:shd w:val="clear" w:color="auto" w:fill="FFFFFF"/>
        </w:rPr>
        <w:t>(f)</w:t>
      </w:r>
      <w:r w:rsidRPr="00FA40A8">
        <w:rPr>
          <w:color w:val="333333"/>
          <w:shd w:val="clear" w:color="auto" w:fill="FFFFFF"/>
        </w:rPr>
        <w:tab/>
        <w:t>Výkresy (Výkresová dokumentácia – DRS)</w:t>
      </w:r>
    </w:p>
    <w:p w14:paraId="424B5414" w14:textId="07A75061" w:rsidR="00ED1586" w:rsidRPr="00FA40A8" w:rsidRDefault="00ED1586" w:rsidP="00FA40A8">
      <w:pPr>
        <w:spacing w:after="0"/>
        <w:ind w:right="81"/>
        <w:jc w:val="both"/>
        <w:rPr>
          <w:color w:val="333333"/>
          <w:shd w:val="clear" w:color="auto" w:fill="FFFFFF"/>
        </w:rPr>
      </w:pPr>
      <w:r w:rsidRPr="00FA40A8">
        <w:rPr>
          <w:color w:val="333333"/>
          <w:shd w:val="clear" w:color="auto" w:fill="FFFFFF"/>
        </w:rPr>
        <w:t xml:space="preserve">(g)   </w:t>
      </w:r>
      <w:r w:rsidRPr="00FA40A8">
        <w:rPr>
          <w:color w:val="333333"/>
          <w:shd w:val="clear" w:color="auto" w:fill="FFFFFF"/>
        </w:rPr>
        <w:tab/>
        <w:t>Dokumentácia DSP</w:t>
      </w:r>
    </w:p>
    <w:p w14:paraId="6F5B4D9A" w14:textId="38C34167" w:rsidR="00ED1586" w:rsidRPr="00FA40A8" w:rsidRDefault="00ED1586" w:rsidP="00FA40A8">
      <w:pPr>
        <w:spacing w:after="0"/>
        <w:ind w:right="81"/>
        <w:jc w:val="both"/>
        <w:rPr>
          <w:color w:val="333333"/>
          <w:shd w:val="clear" w:color="auto" w:fill="FFFFFF"/>
        </w:rPr>
      </w:pPr>
      <w:r w:rsidRPr="00FA40A8">
        <w:rPr>
          <w:color w:val="333333"/>
          <w:shd w:val="clear" w:color="auto" w:fill="FFFFFF"/>
        </w:rPr>
        <w:t>(i)</w:t>
      </w:r>
      <w:r w:rsidRPr="00FA40A8">
        <w:rPr>
          <w:color w:val="333333"/>
          <w:shd w:val="clear" w:color="auto" w:fill="FFFFFF"/>
        </w:rPr>
        <w:tab/>
        <w:t>Cenová časť, výkaz výmer</w:t>
      </w:r>
    </w:p>
    <w:p w14:paraId="35B0CDAE" w14:textId="77777777" w:rsidR="00ED1586" w:rsidRPr="00FA40A8" w:rsidRDefault="00ED1586" w:rsidP="00FA40A8">
      <w:pPr>
        <w:spacing w:after="0"/>
        <w:ind w:right="81"/>
        <w:jc w:val="both"/>
        <w:rPr>
          <w:color w:val="333333"/>
          <w:shd w:val="clear" w:color="auto" w:fill="FFFFFF"/>
        </w:rPr>
      </w:pPr>
    </w:p>
    <w:p w14:paraId="38814068" w14:textId="15DD772A" w:rsidR="002A2008" w:rsidRPr="00384257" w:rsidRDefault="00FF2EBF" w:rsidP="00FA40A8">
      <w:pPr>
        <w:pStyle w:val="Odsekzoznamu"/>
        <w:numPr>
          <w:ilvl w:val="0"/>
          <w:numId w:val="0"/>
        </w:numPr>
        <w:spacing w:after="0"/>
        <w:contextualSpacing w:val="0"/>
        <w:rPr>
          <w:b/>
          <w:bCs/>
          <w:color w:val="auto"/>
        </w:rPr>
      </w:pPr>
      <w:r w:rsidRPr="00384257">
        <w:rPr>
          <w:b/>
          <w:bCs/>
          <w:color w:val="auto"/>
        </w:rPr>
        <w:t>Otázka č. 50</w:t>
      </w:r>
    </w:p>
    <w:p w14:paraId="4B6CB461" w14:textId="77777777" w:rsidR="006F08E3" w:rsidRPr="00384257" w:rsidRDefault="006F08E3" w:rsidP="00FA40A8">
      <w:pPr>
        <w:spacing w:after="0" w:line="259" w:lineRule="auto"/>
        <w:ind w:right="52"/>
        <w:jc w:val="both"/>
      </w:pPr>
      <w:r w:rsidRPr="00FA40A8">
        <w:t>Zmluva, čl. II Predmet zmluvy, bod 7</w:t>
      </w:r>
    </w:p>
    <w:p w14:paraId="2450B998" w14:textId="77777777" w:rsidR="006F08E3" w:rsidRPr="00384257" w:rsidRDefault="006F08E3" w:rsidP="00FA40A8">
      <w:pPr>
        <w:spacing w:after="0" w:line="259" w:lineRule="auto"/>
        <w:ind w:right="52"/>
        <w:jc w:val="both"/>
      </w:pPr>
      <w:r w:rsidRPr="00FA40A8">
        <w:t>Zhotoviteľ potvrdzuje, že sa v plnom rozsahu oboznámil s rozsahom a povahou diela, sú mu známe technické, kvalitatívne a všetky iné podmienky potrebné k riadnej realizácii diela a disponuje takými kapacitami a odbornými znalosťami, ktoré sú potrebné na kvalitné a riadne vykonanie diela. Zhotoviteľ súčasne potvrdzuje, že pri podpise tejto zmluvy od objednávateľa vo fotokópii prevzal stavebné povolenia, ak je ku dňu podpisu tejto zmluvy vydané a právoplatné, a ktoré je potrebné pre vykonanie diela vrátane všetkých ďalších potrebných dokladov nevyhnutných k realizácii diela.</w:t>
      </w:r>
    </w:p>
    <w:p w14:paraId="47ECB337" w14:textId="4F0F8716" w:rsidR="006F08E3" w:rsidRPr="00384257" w:rsidRDefault="006F08E3" w:rsidP="00FA40A8">
      <w:pPr>
        <w:spacing w:after="0"/>
        <w:ind w:right="81"/>
        <w:jc w:val="both"/>
      </w:pPr>
      <w:r w:rsidRPr="00384257">
        <w:t xml:space="preserve">Nakoľko Stavebné povolenie nie je súčasťou súťažných podkladov, žiadame o poskytnutie právoplatného stavebného povolenia a vyjadrenia jednotlivých správcova to i s ohľadom možnej neaktuálnosti DSP a DRS. V prípade, ak verejný obstarávateľ nedisponuje uvedenými dokladmi, mohol by uviesť či má vedomosť, kedy by mohol mať k dispozícii právoplatné stavebné povolenie? Je si verejný obstarávateľ vedomý nejakých skutočností, ktoré by vydaniu stavebného povolenia mohli brániť, vydanie stavebného povolenia mohli skomplikovať a neúmerne predĺžiť? Neposkytnutím právoplatného stavebného povolenia a vyjadrení správcom sietí už v tejto fáze verejného obstarávania, tlačí verejný obstarávateľ budúceho Zhotoviteľa do prehlásenia, ktoré môže byť nepravdivé a zároveň ho nezvýhodňuje v rámci </w:t>
      </w:r>
      <w:r w:rsidRPr="00384257">
        <w:lastRenderedPageBreak/>
        <w:t>plnenia Zmluvy, nakoľko verejný obstarávateľ neposkytol súťažné podklady v takom rozsahu, aby mohol Zhotoviteľ takúto skutočnosť prehlásiť. Žiadame verejného obstarávateľa o poskytnutie všetkých právoplatných dokumentov potrebných pre riadnu realizáciu Diela už v tejto fáze verejného obstarávania alebo o úpravu predmetného ustanovenia tak, aby neznevýhodňovala Zhotoviteľa.</w:t>
      </w:r>
    </w:p>
    <w:p w14:paraId="70610743" w14:textId="77777777" w:rsidR="002B1630" w:rsidRPr="00384257" w:rsidRDefault="002B1630" w:rsidP="00FA40A8">
      <w:pPr>
        <w:spacing w:after="0"/>
        <w:ind w:right="81"/>
        <w:jc w:val="both"/>
        <w:rPr>
          <w:b/>
          <w:bCs/>
          <w:color w:val="auto"/>
          <w:highlight w:val="yellow"/>
        </w:rPr>
      </w:pPr>
    </w:p>
    <w:p w14:paraId="21BE285E" w14:textId="44CFE854" w:rsidR="005D404D" w:rsidRPr="00384257" w:rsidRDefault="002B1630" w:rsidP="00250508">
      <w:pPr>
        <w:spacing w:after="0"/>
        <w:ind w:right="79"/>
        <w:jc w:val="both"/>
        <w:rPr>
          <w:b/>
          <w:bCs/>
          <w:color w:val="auto"/>
        </w:rPr>
      </w:pPr>
      <w:r w:rsidRPr="00384257">
        <w:rPr>
          <w:b/>
          <w:bCs/>
          <w:color w:val="auto"/>
          <w:highlight w:val="yellow"/>
        </w:rPr>
        <w:t>Odpoveď č.50</w:t>
      </w:r>
    </w:p>
    <w:p w14:paraId="7B3F3F7E" w14:textId="16282724" w:rsidR="007D3F4B" w:rsidRPr="00FA40A8" w:rsidRDefault="007D3F4B" w:rsidP="00250508">
      <w:pPr>
        <w:spacing w:after="0"/>
        <w:ind w:right="79"/>
        <w:jc w:val="both"/>
        <w:rPr>
          <w:color w:val="333333"/>
          <w:shd w:val="clear" w:color="auto" w:fill="FFFFFF"/>
        </w:rPr>
      </w:pPr>
      <w:r w:rsidRPr="00FA40A8">
        <w:rPr>
          <w:color w:val="333333"/>
          <w:shd w:val="clear" w:color="auto" w:fill="FFFFFF"/>
        </w:rPr>
        <w:t>Verejný obstarávateľ nedisponuje právoplatným stavebným povolením, z toho dôvodu nebolo poskytnuté v rámci súťažných</w:t>
      </w:r>
      <w:r w:rsidR="00FC27CD">
        <w:rPr>
          <w:color w:val="333333"/>
          <w:shd w:val="clear" w:color="auto" w:fill="FFFFFF"/>
        </w:rPr>
        <w:t xml:space="preserve"> podkladov</w:t>
      </w:r>
      <w:r w:rsidR="00B31C71" w:rsidRPr="00FA40A8">
        <w:rPr>
          <w:color w:val="333333"/>
          <w:shd w:val="clear" w:color="auto" w:fill="FFFFFF"/>
        </w:rPr>
        <w:t>. V Zmluve o dielo, čl. II bod 7 je uvedené, že ku dňu podpisu Zmluvy bude poskytnutá fotokópia stavebného povolenia a vyjadrenia jednotlivých správcov sietí.</w:t>
      </w:r>
    </w:p>
    <w:p w14:paraId="519A494B" w14:textId="77777777" w:rsidR="00B31C71" w:rsidRPr="00FA40A8" w:rsidRDefault="00B31C71" w:rsidP="00FA40A8">
      <w:pPr>
        <w:spacing w:after="0"/>
        <w:ind w:right="79"/>
        <w:jc w:val="both"/>
        <w:rPr>
          <w:color w:val="333333"/>
          <w:shd w:val="clear" w:color="auto" w:fill="FFFFFF"/>
        </w:rPr>
      </w:pPr>
    </w:p>
    <w:p w14:paraId="1C91B22D" w14:textId="6FA3F14A" w:rsidR="00FF2EBF" w:rsidRPr="00384257" w:rsidRDefault="006F08E3" w:rsidP="00FA40A8">
      <w:pPr>
        <w:pStyle w:val="Odsekzoznamu"/>
        <w:numPr>
          <w:ilvl w:val="0"/>
          <w:numId w:val="0"/>
        </w:numPr>
        <w:spacing w:after="0"/>
        <w:contextualSpacing w:val="0"/>
        <w:rPr>
          <w:b/>
          <w:bCs/>
          <w:color w:val="auto"/>
        </w:rPr>
      </w:pPr>
      <w:r w:rsidRPr="00384257">
        <w:rPr>
          <w:b/>
          <w:bCs/>
          <w:color w:val="auto"/>
        </w:rPr>
        <w:t>Otázka č. 51</w:t>
      </w:r>
    </w:p>
    <w:p w14:paraId="03618E74" w14:textId="77777777" w:rsidR="00351C69" w:rsidRPr="00384257" w:rsidRDefault="00351C69" w:rsidP="00FA40A8">
      <w:pPr>
        <w:spacing w:after="0" w:line="259" w:lineRule="auto"/>
        <w:ind w:right="52"/>
      </w:pPr>
      <w:r w:rsidRPr="00FA40A8">
        <w:t>Zmluva, čl. II Predmet zmluvy, bod 8</w:t>
      </w:r>
    </w:p>
    <w:p w14:paraId="50A2AC5D" w14:textId="77777777" w:rsidR="00351C69" w:rsidRPr="00384257" w:rsidRDefault="00351C69" w:rsidP="00FA40A8">
      <w:pPr>
        <w:spacing w:after="0" w:line="259" w:lineRule="auto"/>
        <w:ind w:right="52"/>
        <w:jc w:val="both"/>
      </w:pPr>
      <w:r w:rsidRPr="00FA40A8">
        <w:t>Zhotoviteľ potvrdzuje, že sa v plnom rozsahu oboznámil aj s miestom vykonávania diela (povahou a stavom staveniska, jeho príjazdovými, dopravnými a skladovacími možnosťami) a prehlasuje, že podmienky, ktoré mu vytvoril objednávateľ nebránia jeho povinnosti vykonať dielo riadne a včas. Miestom vykonávania diela je územie hlavného mesta Bratislavy.</w:t>
      </w:r>
    </w:p>
    <w:p w14:paraId="2DE314D6" w14:textId="59311154" w:rsidR="00351C69" w:rsidRPr="00384257" w:rsidRDefault="00351C69" w:rsidP="00FA40A8">
      <w:pPr>
        <w:spacing w:after="0"/>
        <w:ind w:right="81"/>
        <w:jc w:val="both"/>
      </w:pPr>
      <w:r w:rsidRPr="00384257">
        <w:t>Neposkytnutím právoplatného stavebného povolenia a vyjadrení správcom sietí už v tejto fáze verejného obstarávania, tlačí verejný obstarávateľ budúceho Zhotoviteľa do prehlásenia, ktoré môže byť nepravdivé a zároveň ho nezvýhodňuje v rámci plnenia Zmluvy, nakoľko verejný obstarávateľ neposkytol súťažné podklady v takom rozsahu, aby mohol Zhotoviteľ takúto skutočnosť prehlásiť. Žiadame verejného obstarávateľa o poskytnutie všetkých právoplatných dokumentov potrebných pre riadnu realizáciu Diela už v tejto fáze verejného obstarávania, aj vzhľadom k realizácii stavby TIOP 2 a iných dotknutých stavieb.</w:t>
      </w:r>
    </w:p>
    <w:p w14:paraId="4A72AE4A" w14:textId="77777777" w:rsidR="00ED2BA4" w:rsidRPr="00384257" w:rsidRDefault="00ED2BA4" w:rsidP="00FA40A8">
      <w:pPr>
        <w:spacing w:after="0"/>
        <w:ind w:right="81"/>
        <w:jc w:val="both"/>
      </w:pPr>
    </w:p>
    <w:p w14:paraId="02185C29" w14:textId="5E98FBC3" w:rsidR="00143015" w:rsidRPr="00384257" w:rsidRDefault="002B1630" w:rsidP="00250508">
      <w:pPr>
        <w:pStyle w:val="Odsekzoznamu"/>
        <w:numPr>
          <w:ilvl w:val="0"/>
          <w:numId w:val="0"/>
        </w:numPr>
        <w:spacing w:after="0"/>
        <w:contextualSpacing w:val="0"/>
        <w:rPr>
          <w:b/>
          <w:bCs/>
          <w:color w:val="auto"/>
        </w:rPr>
      </w:pPr>
      <w:r w:rsidRPr="00384257">
        <w:rPr>
          <w:b/>
          <w:bCs/>
          <w:color w:val="auto"/>
          <w:highlight w:val="yellow"/>
        </w:rPr>
        <w:t>Odpoveď č.51</w:t>
      </w:r>
    </w:p>
    <w:p w14:paraId="2DFF553D" w14:textId="389477CF" w:rsidR="00BA456E" w:rsidRPr="00FA40A8" w:rsidRDefault="00BA456E" w:rsidP="00FA40A8">
      <w:pPr>
        <w:pStyle w:val="Odsekzoznamu"/>
        <w:numPr>
          <w:ilvl w:val="0"/>
          <w:numId w:val="0"/>
        </w:numPr>
        <w:spacing w:after="0"/>
        <w:contextualSpacing w:val="0"/>
        <w:jc w:val="both"/>
        <w:rPr>
          <w:color w:val="333333"/>
          <w:shd w:val="clear" w:color="auto" w:fill="FFFFFF"/>
        </w:rPr>
      </w:pPr>
      <w:r w:rsidRPr="00FA40A8">
        <w:rPr>
          <w:color w:val="333333"/>
          <w:shd w:val="clear" w:color="auto" w:fill="FFFFFF"/>
        </w:rPr>
        <w:t xml:space="preserve">Verejný obstarávateľ poskytol v rámci súťažných podkladov </w:t>
      </w:r>
      <w:r w:rsidR="00910B65">
        <w:rPr>
          <w:color w:val="333333"/>
          <w:shd w:val="clear" w:color="auto" w:fill="FFFFFF"/>
        </w:rPr>
        <w:t>všetky</w:t>
      </w:r>
      <w:r w:rsidR="00FC27CD">
        <w:rPr>
          <w:color w:val="333333"/>
          <w:shd w:val="clear" w:color="auto" w:fill="FFFFFF"/>
        </w:rPr>
        <w:t xml:space="preserve"> </w:t>
      </w:r>
      <w:r w:rsidRPr="00FA40A8">
        <w:rPr>
          <w:color w:val="333333"/>
          <w:shd w:val="clear" w:color="auto" w:fill="FFFFFF"/>
        </w:rPr>
        <w:t>dokumenty, ktoré mal v čase vyhlásenia obstarávania k dispozícii.</w:t>
      </w:r>
    </w:p>
    <w:p w14:paraId="700CC39C" w14:textId="77777777" w:rsidR="00ED2BA4" w:rsidRPr="00FA40A8" w:rsidRDefault="00ED2BA4" w:rsidP="00FA40A8">
      <w:pPr>
        <w:pStyle w:val="Odsekzoznamu"/>
        <w:numPr>
          <w:ilvl w:val="0"/>
          <w:numId w:val="0"/>
        </w:numPr>
        <w:spacing w:after="0"/>
        <w:contextualSpacing w:val="0"/>
        <w:rPr>
          <w:color w:val="333333"/>
          <w:shd w:val="clear" w:color="auto" w:fill="FFFFFF"/>
        </w:rPr>
      </w:pPr>
    </w:p>
    <w:p w14:paraId="7F6C9373" w14:textId="33BD5952" w:rsidR="00351C69" w:rsidRPr="00384257" w:rsidRDefault="00A95EA3" w:rsidP="00FA40A8">
      <w:pPr>
        <w:pStyle w:val="Odsekzoznamu"/>
        <w:numPr>
          <w:ilvl w:val="0"/>
          <w:numId w:val="0"/>
        </w:numPr>
        <w:spacing w:after="0"/>
        <w:contextualSpacing w:val="0"/>
        <w:rPr>
          <w:b/>
          <w:bCs/>
          <w:color w:val="auto"/>
        </w:rPr>
      </w:pPr>
      <w:r w:rsidRPr="00384257">
        <w:rPr>
          <w:b/>
          <w:bCs/>
          <w:color w:val="auto"/>
        </w:rPr>
        <w:t>Otázka č. 52</w:t>
      </w:r>
    </w:p>
    <w:p w14:paraId="7B943B4D" w14:textId="77777777" w:rsidR="00143015" w:rsidRPr="00384257" w:rsidRDefault="00143015" w:rsidP="00FA40A8">
      <w:pPr>
        <w:spacing w:after="0" w:line="259" w:lineRule="auto"/>
        <w:ind w:right="52"/>
        <w:jc w:val="both"/>
      </w:pPr>
      <w:r w:rsidRPr="00384257">
        <w:t>Zmluva, čl. II Predmet zmluvy, bod 9</w:t>
      </w:r>
    </w:p>
    <w:p w14:paraId="00B3F1D7" w14:textId="77777777" w:rsidR="00143015" w:rsidRPr="00384257" w:rsidRDefault="00143015" w:rsidP="00FA40A8">
      <w:pPr>
        <w:spacing w:after="0"/>
        <w:ind w:right="81"/>
        <w:jc w:val="both"/>
      </w:pPr>
      <w:r w:rsidRPr="00384257">
        <w:t>Zhotoviteľ potvrdzuje, že projektovú dokumentáciu riadne skontroloval a posúdil, a že je možné na základe tejto projektovej dokumentácie riadne a včas vykonať dielo a to za cenu dohodnutú v tejto zmluve.</w:t>
      </w:r>
    </w:p>
    <w:p w14:paraId="125168B3" w14:textId="586DE0E5" w:rsidR="00143015" w:rsidRPr="00384257" w:rsidRDefault="00143015" w:rsidP="00FA40A8">
      <w:pPr>
        <w:spacing w:after="0"/>
        <w:ind w:right="81"/>
        <w:jc w:val="both"/>
      </w:pPr>
      <w:r w:rsidRPr="00384257">
        <w:t>Na základe bodu 9. čl. II. záujemca žiada Obstarávateľa o</w:t>
      </w:r>
      <w:r w:rsidR="00E33A85" w:rsidRPr="00384257">
        <w:t> </w:t>
      </w:r>
      <w:r w:rsidRPr="00384257">
        <w:t>vysvetlenie</w:t>
      </w:r>
      <w:r w:rsidR="00E33A85" w:rsidRPr="00384257">
        <w:t>,</w:t>
      </w:r>
      <w:r w:rsidRPr="00384257">
        <w:t xml:space="preserve"> akým spôsobom má posudzovať možnosť realizácie diela v zmysle PD ak nedisponuje PD na realizáciu Diela v úplnom a platnom znení, a to aj vo vzťahu k iným dotknutým stavbám, ktoré priamo súvisí s Dielom podľa tejto Zmluvy?</w:t>
      </w:r>
    </w:p>
    <w:p w14:paraId="1705CE39" w14:textId="54C51A2D" w:rsidR="002B1630" w:rsidRPr="00384257" w:rsidRDefault="002B1630" w:rsidP="00FA40A8">
      <w:pPr>
        <w:spacing w:after="0"/>
        <w:ind w:right="81"/>
        <w:jc w:val="both"/>
      </w:pPr>
    </w:p>
    <w:p w14:paraId="288A1667" w14:textId="7526F5A6" w:rsidR="002B1630" w:rsidRPr="00384257" w:rsidRDefault="002B1630" w:rsidP="00250508">
      <w:pPr>
        <w:spacing w:after="0"/>
        <w:ind w:right="81"/>
        <w:jc w:val="both"/>
        <w:rPr>
          <w:b/>
          <w:bCs/>
          <w:color w:val="auto"/>
        </w:rPr>
      </w:pPr>
      <w:r w:rsidRPr="00384257">
        <w:rPr>
          <w:b/>
          <w:bCs/>
          <w:color w:val="auto"/>
          <w:highlight w:val="yellow"/>
        </w:rPr>
        <w:t>Odpoveď č.52</w:t>
      </w:r>
    </w:p>
    <w:p w14:paraId="6B6B1C12" w14:textId="3BBEDFDE" w:rsidR="00DF5B3D" w:rsidRPr="00FA40A8" w:rsidRDefault="00DF5B3D" w:rsidP="00250508">
      <w:pPr>
        <w:spacing w:after="0"/>
        <w:ind w:right="81"/>
        <w:jc w:val="both"/>
        <w:rPr>
          <w:color w:val="333333"/>
          <w:shd w:val="clear" w:color="auto" w:fill="FFFFFF"/>
        </w:rPr>
      </w:pPr>
      <w:r w:rsidRPr="00FA40A8">
        <w:rPr>
          <w:color w:val="333333"/>
          <w:shd w:val="clear" w:color="auto" w:fill="FFFFFF"/>
        </w:rPr>
        <w:t>Verejný obstarávateľ poskytol v rámci súťažných pokladov realizačnú projektovú dokumentáciu v úplnom a platnom znení. Na základe nájdených nedostatkov sa upravil výkaz výmer, ktorý je aktualizovaný a zverejnený.</w:t>
      </w:r>
    </w:p>
    <w:p w14:paraId="249F2C47" w14:textId="77777777" w:rsidR="00ED2BA4" w:rsidRPr="00FA40A8" w:rsidRDefault="00ED2BA4" w:rsidP="00250508">
      <w:pPr>
        <w:spacing w:after="0"/>
        <w:ind w:right="81"/>
        <w:jc w:val="both"/>
        <w:rPr>
          <w:color w:val="333333"/>
          <w:shd w:val="clear" w:color="auto" w:fill="FFFFFF"/>
        </w:rPr>
      </w:pPr>
    </w:p>
    <w:p w14:paraId="31AC22BC" w14:textId="3DCFCC2E" w:rsidR="00143015" w:rsidRPr="00384257" w:rsidRDefault="00143015" w:rsidP="00FA40A8">
      <w:pPr>
        <w:pStyle w:val="Odsekzoznamu"/>
        <w:numPr>
          <w:ilvl w:val="0"/>
          <w:numId w:val="0"/>
        </w:numPr>
        <w:spacing w:after="0"/>
        <w:contextualSpacing w:val="0"/>
        <w:jc w:val="both"/>
        <w:rPr>
          <w:b/>
          <w:bCs/>
          <w:color w:val="auto"/>
        </w:rPr>
      </w:pPr>
      <w:r w:rsidRPr="00384257">
        <w:rPr>
          <w:b/>
          <w:bCs/>
          <w:color w:val="auto"/>
        </w:rPr>
        <w:t>Otázka č. 53</w:t>
      </w:r>
    </w:p>
    <w:p w14:paraId="49D73A57" w14:textId="77777777" w:rsidR="00EC6274" w:rsidRPr="00384257" w:rsidRDefault="00EC6274" w:rsidP="00FA40A8">
      <w:pPr>
        <w:spacing w:after="0" w:line="259" w:lineRule="auto"/>
        <w:ind w:right="52"/>
        <w:jc w:val="both"/>
      </w:pPr>
      <w:r w:rsidRPr="00384257">
        <w:t>Zmluva, čl. III Termíny plnenia predmetu Zmluvy, bod 3</w:t>
      </w:r>
    </w:p>
    <w:p w14:paraId="60E5F6DE" w14:textId="77777777" w:rsidR="00EC6274" w:rsidRPr="00384257" w:rsidRDefault="00EC6274" w:rsidP="00FA40A8">
      <w:pPr>
        <w:spacing w:after="0"/>
        <w:ind w:right="81"/>
        <w:jc w:val="both"/>
      </w:pPr>
      <w:r w:rsidRPr="00384257">
        <w:lastRenderedPageBreak/>
        <w:t>Nepredloženie harmonogramu postupu prác ku dňu podpisu zmluvy sa posudzuje ako podstatné porušenie povinností zhotoviteľa (za neposkytnutie súčinnosti úspešného uchádzača) s následným postupom v zmysle zákona č. 343/2015 Z .z. o verejnom obstarávaní a o zmene a doplnení niektorých zákonov v znení neskorších predpisov.</w:t>
      </w:r>
    </w:p>
    <w:p w14:paraId="713C85A0" w14:textId="77777777" w:rsidR="00EC6274" w:rsidRPr="00384257" w:rsidRDefault="00EC6274" w:rsidP="00FA40A8">
      <w:pPr>
        <w:spacing w:after="0"/>
        <w:ind w:right="81"/>
        <w:jc w:val="both"/>
      </w:pPr>
      <w:r w:rsidRPr="00384257">
        <w:t>Žiadame o vysvetlenie rozporu k požiadavke predloženia harmonogramu postupu prác v rámci súčinnosti (pred podpisom Zmluvy), voči podmienkam uvedeným v pokynoch pre uchádzačov, bod 21. Uzatvorenie zmluvy takáto podmienka nevyplýva.</w:t>
      </w:r>
    </w:p>
    <w:p w14:paraId="7141E27D" w14:textId="32BB601C" w:rsidR="00C66AD8" w:rsidRPr="00384257" w:rsidRDefault="00C66AD8" w:rsidP="00FA40A8">
      <w:pPr>
        <w:spacing w:after="0"/>
        <w:contextualSpacing w:val="0"/>
        <w:jc w:val="both"/>
        <w:rPr>
          <w:b/>
          <w:bCs/>
          <w:color w:val="auto"/>
        </w:rPr>
      </w:pPr>
    </w:p>
    <w:p w14:paraId="5962EDCF" w14:textId="43D5F748" w:rsidR="002B1630" w:rsidRPr="00384257" w:rsidRDefault="002B1630" w:rsidP="00250508">
      <w:pPr>
        <w:spacing w:after="0"/>
        <w:contextualSpacing w:val="0"/>
        <w:jc w:val="both"/>
        <w:rPr>
          <w:b/>
          <w:bCs/>
          <w:color w:val="auto"/>
        </w:rPr>
      </w:pPr>
      <w:r w:rsidRPr="00384257">
        <w:rPr>
          <w:b/>
          <w:bCs/>
          <w:color w:val="auto"/>
          <w:highlight w:val="yellow"/>
        </w:rPr>
        <w:t>Odpoveď č.53</w:t>
      </w:r>
    </w:p>
    <w:p w14:paraId="027C593B" w14:textId="28150522" w:rsidR="00A70F72" w:rsidRPr="00FA40A8" w:rsidRDefault="00A70F72" w:rsidP="00250508">
      <w:pPr>
        <w:spacing w:after="0"/>
        <w:contextualSpacing w:val="0"/>
        <w:jc w:val="both"/>
        <w:rPr>
          <w:color w:val="333333"/>
          <w:shd w:val="clear" w:color="auto" w:fill="FFFFFF"/>
        </w:rPr>
      </w:pPr>
      <w:r w:rsidRPr="00FA40A8">
        <w:rPr>
          <w:color w:val="333333"/>
          <w:shd w:val="clear" w:color="auto" w:fill="FFFFFF"/>
        </w:rPr>
        <w:t>Uvedené nepredstavuje rozpor. V zmysle bodu  21.1.</w:t>
      </w:r>
      <w:r w:rsidRPr="00FA40A8">
        <w:rPr>
          <w:color w:val="333333"/>
          <w:shd w:val="clear" w:color="auto" w:fill="FFFFFF"/>
        </w:rPr>
        <w:tab/>
        <w:t xml:space="preserve">Úspešný uchádzač je povinný poskytnúť verejnému obstarávateľovi riadnu súčinnosť potrebnú na uzavretie zmluvy tak, aby táto mohla byť uzavretá do desiatich pracovných dní odo dňa uplynutia lehoty podľa § 56 ods. 2 až 7 zákona o verejnom obstarávaní. Pod poskytnutím súčinnosti je mienené, že uchádzač doručí podpísanú Zmluvu o dielo vrátane všetkých príloh v stanovenom počte vyhotovení </w:t>
      </w:r>
      <w:r w:rsidR="00752570">
        <w:rPr>
          <w:color w:val="333333"/>
          <w:shd w:val="clear" w:color="auto" w:fill="FFFFFF"/>
        </w:rPr>
        <w:t xml:space="preserve">uvedených </w:t>
      </w:r>
      <w:r w:rsidRPr="00FA40A8">
        <w:rPr>
          <w:color w:val="333333"/>
          <w:shd w:val="clear" w:color="auto" w:fill="FFFFFF"/>
        </w:rPr>
        <w:t>v zmluv</w:t>
      </w:r>
      <w:r w:rsidR="00FB4665">
        <w:rPr>
          <w:color w:val="333333"/>
          <w:shd w:val="clear" w:color="auto" w:fill="FFFFFF"/>
        </w:rPr>
        <w:t>e</w:t>
      </w:r>
      <w:r w:rsidRPr="00FA40A8">
        <w:rPr>
          <w:color w:val="333333"/>
          <w:shd w:val="clear" w:color="auto" w:fill="FFFFFF"/>
        </w:rPr>
        <w:t xml:space="preserve"> vrátene splnenia tam uvedených povinností.</w:t>
      </w:r>
    </w:p>
    <w:p w14:paraId="33618EAE" w14:textId="77777777" w:rsidR="00ED2BA4" w:rsidRPr="00FA40A8" w:rsidRDefault="00ED2BA4" w:rsidP="00250508">
      <w:pPr>
        <w:spacing w:after="0"/>
        <w:contextualSpacing w:val="0"/>
        <w:jc w:val="both"/>
        <w:rPr>
          <w:color w:val="333333"/>
          <w:shd w:val="clear" w:color="auto" w:fill="FFFFFF"/>
        </w:rPr>
      </w:pPr>
    </w:p>
    <w:p w14:paraId="21A8C291" w14:textId="35A7EEC9" w:rsidR="00EC6274" w:rsidRPr="00384257" w:rsidRDefault="00EC6274" w:rsidP="00FA40A8">
      <w:pPr>
        <w:spacing w:after="0"/>
        <w:contextualSpacing w:val="0"/>
        <w:jc w:val="both"/>
        <w:rPr>
          <w:b/>
          <w:bCs/>
          <w:color w:val="auto"/>
        </w:rPr>
      </w:pPr>
      <w:r w:rsidRPr="00384257">
        <w:rPr>
          <w:b/>
          <w:bCs/>
          <w:color w:val="auto"/>
        </w:rPr>
        <w:t>Otázka č. 54</w:t>
      </w:r>
    </w:p>
    <w:p w14:paraId="090FB540" w14:textId="77777777" w:rsidR="003009AF" w:rsidRPr="00384257" w:rsidRDefault="003009AF" w:rsidP="00FA40A8">
      <w:pPr>
        <w:spacing w:after="0" w:line="259" w:lineRule="auto"/>
        <w:ind w:right="52"/>
        <w:jc w:val="both"/>
      </w:pPr>
      <w:r w:rsidRPr="00384257">
        <w:t>Zmluva, čl. III Termíny plnenia predmetu Zmluvy, bod 4</w:t>
      </w:r>
    </w:p>
    <w:p w14:paraId="3AA91ADD" w14:textId="77777777" w:rsidR="003009AF" w:rsidRPr="00384257" w:rsidRDefault="003009AF" w:rsidP="00FA40A8">
      <w:pPr>
        <w:spacing w:after="0"/>
        <w:ind w:right="81"/>
        <w:jc w:val="both"/>
      </w:pPr>
      <w:r w:rsidRPr="00384257">
        <w:t>Termíny uvedené v harmonograme pre jednotlivé stavebné objekty, sú pre zhotoviteľa záväzné. Ak dôjde v priebehu prác zo strany zhotoviteľa s dokončením čiastkových prác podľa harmonogramu k oneskoreniu dlhšiemu než 15 kalendárnych dní, je objednávateľ oprávnený od tejto zmluvy odstúpiť.</w:t>
      </w:r>
    </w:p>
    <w:p w14:paraId="068074DB" w14:textId="4972A778" w:rsidR="003009AF" w:rsidRPr="00384257" w:rsidRDefault="003009AF" w:rsidP="00FA40A8">
      <w:pPr>
        <w:spacing w:after="0"/>
        <w:contextualSpacing w:val="0"/>
        <w:jc w:val="both"/>
      </w:pPr>
      <w:r w:rsidRPr="00384257">
        <w:t>Žiadame o vysvetlenie, či záujemca chápe správne, že predmetné ustanovenie sa netýka omeškania čiastkových prác zo strany Zhotoviteľa, ktoré nezavinil vlastnou činnosťou? Zhotoviteľ nemôže zodpovedať za nečinnosť tretích strán, ktorá môže mať vplyv na riadne plnenie prác v zmysle odsúhlaseného harmonogramu</w:t>
      </w:r>
    </w:p>
    <w:p w14:paraId="171039D0" w14:textId="77777777" w:rsidR="00ED2BA4" w:rsidRPr="00384257" w:rsidRDefault="00ED2BA4" w:rsidP="00FA40A8">
      <w:pPr>
        <w:spacing w:after="0"/>
        <w:contextualSpacing w:val="0"/>
        <w:jc w:val="both"/>
        <w:rPr>
          <w:b/>
          <w:bCs/>
          <w:color w:val="auto"/>
          <w:highlight w:val="yellow"/>
        </w:rPr>
      </w:pPr>
    </w:p>
    <w:p w14:paraId="78620435" w14:textId="680EB3AF" w:rsidR="002B76AA" w:rsidRPr="00384257" w:rsidRDefault="002B1630" w:rsidP="00250508">
      <w:pPr>
        <w:spacing w:after="0"/>
        <w:contextualSpacing w:val="0"/>
        <w:jc w:val="both"/>
        <w:rPr>
          <w:b/>
          <w:bCs/>
          <w:color w:val="auto"/>
        </w:rPr>
      </w:pPr>
      <w:r w:rsidRPr="00384257">
        <w:rPr>
          <w:b/>
          <w:bCs/>
          <w:color w:val="auto"/>
          <w:highlight w:val="yellow"/>
        </w:rPr>
        <w:t>Odpoveď č.54</w:t>
      </w:r>
    </w:p>
    <w:p w14:paraId="7DAA297C" w14:textId="12DB89AC" w:rsidR="00E42E65" w:rsidRPr="00FA40A8" w:rsidRDefault="00E42E65" w:rsidP="00250508">
      <w:pPr>
        <w:spacing w:after="0"/>
        <w:contextualSpacing w:val="0"/>
        <w:jc w:val="both"/>
        <w:rPr>
          <w:color w:val="333333"/>
          <w:shd w:val="clear" w:color="auto" w:fill="FFFFFF"/>
        </w:rPr>
      </w:pPr>
      <w:r w:rsidRPr="00FA40A8">
        <w:rPr>
          <w:color w:val="333333"/>
          <w:shd w:val="clear" w:color="auto" w:fill="FFFFFF"/>
        </w:rPr>
        <w:t>Ide o omeškanie Zhotoviteľa s dokončením čiastkových prác  bez ohľadu na zavinenie Zhotoviteľa.</w:t>
      </w:r>
    </w:p>
    <w:p w14:paraId="0B3D3F7D" w14:textId="77777777" w:rsidR="00ED2BA4" w:rsidRPr="00FA40A8" w:rsidRDefault="00ED2BA4" w:rsidP="00250508">
      <w:pPr>
        <w:spacing w:after="0"/>
        <w:contextualSpacing w:val="0"/>
        <w:jc w:val="both"/>
        <w:rPr>
          <w:color w:val="333333"/>
          <w:shd w:val="clear" w:color="auto" w:fill="FFFFFF"/>
        </w:rPr>
      </w:pPr>
    </w:p>
    <w:p w14:paraId="1450A14E" w14:textId="529F05CA" w:rsidR="002B76AA" w:rsidRPr="00384257" w:rsidRDefault="002B76AA" w:rsidP="00FA40A8">
      <w:pPr>
        <w:spacing w:after="0"/>
        <w:contextualSpacing w:val="0"/>
        <w:jc w:val="both"/>
        <w:rPr>
          <w:b/>
          <w:bCs/>
        </w:rPr>
      </w:pPr>
      <w:r w:rsidRPr="00384257">
        <w:rPr>
          <w:b/>
          <w:bCs/>
        </w:rPr>
        <w:t>Otázka č. 55</w:t>
      </w:r>
    </w:p>
    <w:p w14:paraId="61933A64" w14:textId="77777777" w:rsidR="0034241A" w:rsidRPr="00384257" w:rsidRDefault="0034241A" w:rsidP="00FA40A8">
      <w:pPr>
        <w:spacing w:after="0" w:line="259" w:lineRule="auto"/>
        <w:ind w:right="52"/>
        <w:jc w:val="both"/>
      </w:pPr>
      <w:r w:rsidRPr="00FA40A8">
        <w:t>Zmluva, čl. IV Zmluvná cena, bod 5</w:t>
      </w:r>
    </w:p>
    <w:p w14:paraId="6833EA90" w14:textId="77777777" w:rsidR="0034241A" w:rsidRPr="00384257" w:rsidRDefault="0034241A" w:rsidP="00FA40A8">
      <w:pPr>
        <w:spacing w:after="0"/>
        <w:ind w:right="81"/>
        <w:jc w:val="both"/>
      </w:pPr>
      <w:r w:rsidRPr="00384257">
        <w:t>Pokiaľ nie je v tejto zmluve uvedené inak, zahrňuje táto cena všetko, čo je k vybudovaniu diela potrebné, a to najmä (ak je to pre splnenie diela potrebné):</w:t>
      </w:r>
    </w:p>
    <w:p w14:paraId="2ABA8728" w14:textId="77777777" w:rsidR="0034241A" w:rsidRPr="00384257" w:rsidRDefault="0034241A" w:rsidP="00FA40A8">
      <w:pPr>
        <w:spacing w:after="0"/>
        <w:ind w:right="81"/>
        <w:jc w:val="both"/>
      </w:pPr>
      <w:r w:rsidRPr="00384257">
        <w:t>5.1 náklady na vyhotovenie a riadne dokončenie diela;</w:t>
      </w:r>
    </w:p>
    <w:p w14:paraId="50DFD223" w14:textId="77777777" w:rsidR="0034241A" w:rsidRPr="00384257" w:rsidRDefault="0034241A" w:rsidP="00FA40A8">
      <w:pPr>
        <w:spacing w:after="0"/>
        <w:ind w:right="81"/>
        <w:jc w:val="both"/>
      </w:pPr>
      <w:r w:rsidRPr="00384257">
        <w:t>5.2 náklady na zriadenie dočasného zariadenia staveniska, jeho oplotenia a stráženia vrátane prerokovania a úhrady potrebných poplatkov (energie, internetové pripojenie, voda. správne poplatky a pod.), skládok a nákladov s tým spojených;</w:t>
      </w:r>
    </w:p>
    <w:p w14:paraId="358D62EE" w14:textId="77777777" w:rsidR="0034241A" w:rsidRPr="00384257" w:rsidRDefault="0034241A" w:rsidP="00FA40A8">
      <w:pPr>
        <w:spacing w:after="0"/>
        <w:ind w:right="81"/>
        <w:jc w:val="both"/>
      </w:pPr>
      <w:r w:rsidRPr="00384257">
        <w:t>5.3 dočasný záber iných plôch potrebných pre realizáciu diela a poplatky za takýto záber, vrátane nákladov na vytýčenie a ochranu podzemných inžinierskych sietí;</w:t>
      </w:r>
    </w:p>
    <w:p w14:paraId="0C19129D" w14:textId="77777777" w:rsidR="0034241A" w:rsidRPr="00384257" w:rsidRDefault="0034241A" w:rsidP="00FA40A8">
      <w:pPr>
        <w:spacing w:after="0"/>
        <w:ind w:right="81"/>
        <w:jc w:val="both"/>
      </w:pPr>
      <w:r w:rsidRPr="00384257">
        <w:t>5.4 všetky súbežné nároky zhotoviteľa, ako aj obchodné prirážky, náklady na dopravu a colné poplatky;</w:t>
      </w:r>
    </w:p>
    <w:p w14:paraId="38EBD5D2" w14:textId="77777777" w:rsidR="0034241A" w:rsidRPr="00384257" w:rsidRDefault="0034241A" w:rsidP="00FA40A8">
      <w:pPr>
        <w:spacing w:after="0"/>
        <w:ind w:right="81"/>
        <w:jc w:val="both"/>
      </w:pPr>
      <w:r w:rsidRPr="00384257">
        <w:t xml:space="preserve">5.5 náklady a poplatky za odvoz prebytočného materiálu, odvoz a ekologickú likvidáciu odpadu a </w:t>
      </w:r>
      <w:proofErr w:type="spellStart"/>
      <w:r w:rsidRPr="00384257">
        <w:t>sute</w:t>
      </w:r>
      <w:proofErr w:type="spellEnd"/>
      <w:r w:rsidRPr="00384257">
        <w:t xml:space="preserve"> z realizácie</w:t>
      </w:r>
    </w:p>
    <w:p w14:paraId="4A76A963" w14:textId="77777777" w:rsidR="0034241A" w:rsidRPr="00384257" w:rsidRDefault="0034241A" w:rsidP="00FA40A8">
      <w:pPr>
        <w:spacing w:after="0"/>
        <w:ind w:right="81"/>
        <w:jc w:val="both"/>
      </w:pPr>
      <w:r w:rsidRPr="00384257">
        <w:t>5.6 náklady na výrobnú dokumentáciu, ktorá bude vyhotovená na základe zadávacích podmienok špecifikovaných vo výzve na predloženie ponuky v rámci procesu verejného obstarávania či realizačnej dokumentácie;</w:t>
      </w:r>
    </w:p>
    <w:p w14:paraId="454D1B79" w14:textId="77777777" w:rsidR="0034241A" w:rsidRPr="00384257" w:rsidRDefault="0034241A" w:rsidP="00FA40A8">
      <w:pPr>
        <w:spacing w:after="0"/>
        <w:ind w:right="81"/>
        <w:jc w:val="both"/>
      </w:pPr>
      <w:r w:rsidRPr="00384257">
        <w:lastRenderedPageBreak/>
        <w:t>5.7 náklady na skúšky a vyhodnotenie akosti, náklady na vykonanie a vyhodnotenie funkčných skúšok (vrátane nákladov na energiu) a na odborné posudky, osvedčenia, skúšky a merania, ktorými bude potvrdené splnenie parametrov uvedených v zmluvnej dokumentácii;</w:t>
      </w:r>
    </w:p>
    <w:p w14:paraId="3A23C900" w14:textId="77777777" w:rsidR="0034241A" w:rsidRPr="00384257" w:rsidRDefault="0034241A" w:rsidP="00FA40A8">
      <w:pPr>
        <w:spacing w:after="0"/>
        <w:ind w:right="81"/>
        <w:jc w:val="both"/>
      </w:pPr>
      <w:r w:rsidRPr="00384257">
        <w:t>5.8 náklady na všetky práce vykonávané za účelom splnenia podmienok uvedených v ohlásení stavebných úprav a udržiavacích prác, vrátane geologických, geodetických a iných meraní a prieskumov;</w:t>
      </w:r>
    </w:p>
    <w:p w14:paraId="09E2C8E3" w14:textId="77777777" w:rsidR="0034241A" w:rsidRPr="00384257" w:rsidRDefault="0034241A" w:rsidP="00FA40A8">
      <w:pPr>
        <w:spacing w:after="0"/>
        <w:ind w:right="81"/>
        <w:jc w:val="both"/>
      </w:pPr>
      <w:r w:rsidRPr="00384257">
        <w:t>5.9 náklady na poistenie;</w:t>
      </w:r>
    </w:p>
    <w:p w14:paraId="5C4175AB" w14:textId="77777777" w:rsidR="0034241A" w:rsidRPr="00384257" w:rsidRDefault="0034241A" w:rsidP="00FA40A8">
      <w:pPr>
        <w:spacing w:after="0"/>
        <w:ind w:right="81"/>
        <w:jc w:val="both"/>
      </w:pPr>
      <w:r w:rsidRPr="00384257">
        <w:t>5.10 zaistenie bezpečnosti a ochrany zdravia pri práci a požiarnej ochrany;</w:t>
      </w:r>
    </w:p>
    <w:p w14:paraId="564C0CB8" w14:textId="10546B70" w:rsidR="0034241A" w:rsidRPr="00384257" w:rsidRDefault="0034241A" w:rsidP="00FA40A8">
      <w:pPr>
        <w:spacing w:after="0"/>
        <w:ind w:right="81"/>
        <w:jc w:val="both"/>
      </w:pPr>
      <w:r w:rsidRPr="00384257">
        <w:t>5.11 mzdové náklady, a to i v prípade, ak vzhľadom k jeho povahe bude potrebné dielo vyhotovovať počas víkendov, prípadne dní pracovného pokoja;</w:t>
      </w:r>
    </w:p>
    <w:p w14:paraId="1AD681F4" w14:textId="77777777" w:rsidR="0034241A" w:rsidRPr="00384257" w:rsidRDefault="0034241A" w:rsidP="00FA40A8">
      <w:pPr>
        <w:spacing w:after="0"/>
        <w:ind w:right="81"/>
        <w:jc w:val="both"/>
        <w:rPr>
          <w:b/>
          <w:bCs/>
        </w:rPr>
      </w:pPr>
    </w:p>
    <w:p w14:paraId="3E90C264" w14:textId="6C41BADB" w:rsidR="0034241A" w:rsidRPr="00384257" w:rsidRDefault="0034241A" w:rsidP="00FA40A8">
      <w:pPr>
        <w:spacing w:after="0"/>
        <w:ind w:right="81"/>
        <w:jc w:val="both"/>
      </w:pPr>
      <w:r w:rsidRPr="00384257">
        <w:rPr>
          <w:b/>
          <w:bCs/>
        </w:rPr>
        <w:t>Otázka č. 55a</w:t>
      </w:r>
      <w:r w:rsidR="000F6A12" w:rsidRPr="00384257">
        <w:t xml:space="preserve">: </w:t>
      </w:r>
      <w:r w:rsidRPr="00384257">
        <w:t>Žiadame o vysvetlenie, či záujemca chápe správne, že vyššie uvedené požiadavky v prípade naviac</w:t>
      </w:r>
      <w:r w:rsidR="002B4891" w:rsidRPr="00384257">
        <w:t xml:space="preserve"> </w:t>
      </w:r>
      <w:r w:rsidRPr="00384257">
        <w:t>prác/menej</w:t>
      </w:r>
      <w:r w:rsidR="002B4891" w:rsidRPr="00384257">
        <w:t xml:space="preserve"> </w:t>
      </w:r>
      <w:r w:rsidRPr="00384257">
        <w:t xml:space="preserve">prác budú podliehať </w:t>
      </w:r>
      <w:proofErr w:type="spellStart"/>
      <w:r w:rsidRPr="00384257">
        <w:t>ust</w:t>
      </w:r>
      <w:proofErr w:type="spellEnd"/>
      <w:r w:rsidRPr="00384257">
        <w:t xml:space="preserve">. </w:t>
      </w:r>
      <w:r w:rsidR="002B4891" w:rsidRPr="00384257">
        <w:t>§</w:t>
      </w:r>
      <w:r w:rsidRPr="00384257">
        <w:t>18 ZVO. Zhotoviteľ nemôže byť zodpovedný napríklad za zmenu legislatívy a s tým spojené náklady počas realizácie Diela.</w:t>
      </w:r>
    </w:p>
    <w:p w14:paraId="40CADCD6" w14:textId="77777777" w:rsidR="000F6A12" w:rsidRPr="00384257" w:rsidRDefault="000F6A12" w:rsidP="00FA40A8">
      <w:pPr>
        <w:spacing w:after="0"/>
        <w:ind w:right="81"/>
        <w:jc w:val="both"/>
      </w:pPr>
    </w:p>
    <w:p w14:paraId="527E3E1C" w14:textId="77F670C5" w:rsidR="0034241A" w:rsidRPr="00384257" w:rsidRDefault="000F6A12" w:rsidP="00FA40A8">
      <w:pPr>
        <w:spacing w:after="0"/>
        <w:ind w:right="81"/>
        <w:jc w:val="both"/>
      </w:pPr>
      <w:r w:rsidRPr="00384257">
        <w:rPr>
          <w:b/>
          <w:bCs/>
        </w:rPr>
        <w:t xml:space="preserve">Otázka č. 55b: </w:t>
      </w:r>
      <w:r w:rsidR="0034241A" w:rsidRPr="00384257">
        <w:t>Na základe požiadaviek uvedených v bode 5 tohto článku, žiadame o doplnenie do výkazu výmer položku „Všeobecné položky” a spôsob stanovenia jej ceny, nakoľko tieto náklady uchádzač nevie rozpustiť v rámci položiek pre stavebné alebo prevádzkové objekty. Rozpustenie nákladov v rámci položiek výkazu výmer by bolo nelogické, lebo by sa navyšovali neprimerane jednotkové ceny materiálu a prác.</w:t>
      </w:r>
    </w:p>
    <w:p w14:paraId="44513698" w14:textId="7AA836F6" w:rsidR="000F6A12" w:rsidRPr="00384257" w:rsidRDefault="000F6A12" w:rsidP="00FA40A8">
      <w:pPr>
        <w:spacing w:after="0"/>
        <w:ind w:right="81"/>
        <w:jc w:val="both"/>
      </w:pPr>
    </w:p>
    <w:p w14:paraId="50219276" w14:textId="1A4D083B" w:rsidR="0034241A" w:rsidRPr="00384257" w:rsidRDefault="000F6A12" w:rsidP="00FA40A8">
      <w:pPr>
        <w:spacing w:after="0"/>
        <w:ind w:right="81"/>
        <w:jc w:val="both"/>
      </w:pPr>
      <w:r w:rsidRPr="00384257">
        <w:rPr>
          <w:b/>
          <w:bCs/>
        </w:rPr>
        <w:t>Otázka č. 55c:</w:t>
      </w:r>
      <w:r w:rsidRPr="00384257">
        <w:t xml:space="preserve"> </w:t>
      </w:r>
      <w:r w:rsidR="0034241A" w:rsidRPr="00384257">
        <w:t>V zmysle bodu 5.6 tohto článku, žiadame o upresnenie, kde vo Výzve na predkladanie ponuky sa nachádza špecifikácia (rozsah) vypracovania výrobnej dokumentácie.</w:t>
      </w:r>
    </w:p>
    <w:p w14:paraId="184190E2" w14:textId="265FF297" w:rsidR="000F6A12" w:rsidRPr="00384257" w:rsidRDefault="000F6A12" w:rsidP="00FA40A8">
      <w:pPr>
        <w:spacing w:after="0"/>
        <w:ind w:right="81"/>
        <w:jc w:val="both"/>
      </w:pPr>
    </w:p>
    <w:p w14:paraId="32FC8DFD" w14:textId="4E8F7053" w:rsidR="0034241A" w:rsidRPr="00384257" w:rsidRDefault="000F6A12" w:rsidP="00FA40A8">
      <w:pPr>
        <w:spacing w:after="0"/>
        <w:ind w:right="81"/>
        <w:jc w:val="both"/>
      </w:pPr>
      <w:r w:rsidRPr="00384257">
        <w:rPr>
          <w:b/>
          <w:bCs/>
        </w:rPr>
        <w:t>Otázka č. 55d:</w:t>
      </w:r>
      <w:r w:rsidRPr="00384257">
        <w:t xml:space="preserve"> </w:t>
      </w:r>
      <w:r w:rsidR="0034241A" w:rsidRPr="00384257">
        <w:t>V zmysle bodu 5.8 tohto článku, žiadame uviesť o aké udržiavacie práce sa jedná? Zároveň žiadame uviesť rozsah geologických, geodetických meraní a prieskumov.</w:t>
      </w:r>
    </w:p>
    <w:p w14:paraId="39ADF252" w14:textId="14669867" w:rsidR="0034241A" w:rsidRPr="00384257" w:rsidRDefault="0034241A" w:rsidP="00FA40A8">
      <w:pPr>
        <w:spacing w:after="0"/>
        <w:contextualSpacing w:val="0"/>
        <w:jc w:val="both"/>
        <w:rPr>
          <w:b/>
          <w:bCs/>
          <w:color w:val="auto"/>
        </w:rPr>
      </w:pPr>
    </w:p>
    <w:p w14:paraId="3EF15D97" w14:textId="30AA65EF" w:rsidR="002B1630" w:rsidRPr="00384257" w:rsidRDefault="002B1630" w:rsidP="00250508">
      <w:pPr>
        <w:spacing w:after="0"/>
        <w:contextualSpacing w:val="0"/>
        <w:jc w:val="both"/>
        <w:rPr>
          <w:b/>
          <w:bCs/>
          <w:color w:val="auto"/>
        </w:rPr>
      </w:pPr>
      <w:r w:rsidRPr="00384257">
        <w:rPr>
          <w:b/>
          <w:bCs/>
          <w:color w:val="auto"/>
          <w:highlight w:val="yellow"/>
        </w:rPr>
        <w:t>Odpoveď č.55a</w:t>
      </w:r>
    </w:p>
    <w:p w14:paraId="14155DC4" w14:textId="45B71A53" w:rsidR="002B4891" w:rsidRPr="00FA40A8" w:rsidRDefault="006910F8" w:rsidP="00250508">
      <w:pPr>
        <w:spacing w:after="0"/>
        <w:jc w:val="both"/>
        <w:rPr>
          <w:color w:val="333333"/>
          <w:shd w:val="clear" w:color="auto" w:fill="FFFFFF"/>
        </w:rPr>
      </w:pPr>
      <w:r w:rsidRPr="00FA40A8">
        <w:rPr>
          <w:color w:val="333333"/>
          <w:shd w:val="clear" w:color="auto" w:fill="FFFFFF"/>
        </w:rPr>
        <w:t>Všetky</w:t>
      </w:r>
      <w:r w:rsidR="00C532ED" w:rsidRPr="00FA40A8">
        <w:rPr>
          <w:color w:val="333333"/>
        </w:rPr>
        <w:t xml:space="preserve"> prípadn</w:t>
      </w:r>
      <w:r w:rsidR="00F039A6" w:rsidRPr="00FA40A8">
        <w:rPr>
          <w:color w:val="333333"/>
        </w:rPr>
        <w:t>é</w:t>
      </w:r>
      <w:r w:rsidR="00C532ED" w:rsidRPr="00FA40A8">
        <w:rPr>
          <w:color w:val="333333"/>
        </w:rPr>
        <w:t xml:space="preserve"> naviac/menej práce</w:t>
      </w:r>
      <w:r w:rsidRPr="00FA40A8">
        <w:rPr>
          <w:color w:val="333333"/>
          <w:shd w:val="clear" w:color="auto" w:fill="FFFFFF"/>
        </w:rPr>
        <w:t xml:space="preserve"> </w:t>
      </w:r>
      <w:r w:rsidR="005547DA" w:rsidRPr="00FA40A8">
        <w:rPr>
          <w:color w:val="333333"/>
        </w:rPr>
        <w:t xml:space="preserve">budú zadávané </w:t>
      </w:r>
      <w:r w:rsidR="0018253D" w:rsidRPr="00FA40A8">
        <w:rPr>
          <w:color w:val="333333"/>
          <w:shd w:val="clear" w:color="auto" w:fill="FFFFFF"/>
        </w:rPr>
        <w:t xml:space="preserve">v súlade s § 18 ZVO. </w:t>
      </w:r>
    </w:p>
    <w:p w14:paraId="0B5D95DF" w14:textId="77777777" w:rsidR="00ED2BA4" w:rsidRPr="00FA40A8" w:rsidRDefault="00ED2BA4" w:rsidP="00250508">
      <w:pPr>
        <w:spacing w:after="0"/>
        <w:contextualSpacing w:val="0"/>
        <w:jc w:val="both"/>
        <w:rPr>
          <w:color w:val="333333"/>
          <w:shd w:val="clear" w:color="auto" w:fill="FFFFFF"/>
        </w:rPr>
      </w:pPr>
    </w:p>
    <w:p w14:paraId="6A36571C" w14:textId="4E687F58" w:rsidR="002B1630" w:rsidRPr="00384257" w:rsidRDefault="002B1630" w:rsidP="00250508">
      <w:pPr>
        <w:spacing w:after="0"/>
        <w:contextualSpacing w:val="0"/>
        <w:jc w:val="both"/>
        <w:rPr>
          <w:b/>
          <w:bCs/>
          <w:color w:val="auto"/>
        </w:rPr>
      </w:pPr>
      <w:r w:rsidRPr="00384257">
        <w:rPr>
          <w:b/>
          <w:bCs/>
          <w:color w:val="auto"/>
          <w:highlight w:val="yellow"/>
        </w:rPr>
        <w:t>Odpoveď č.55b</w:t>
      </w:r>
    </w:p>
    <w:p w14:paraId="19EA314E" w14:textId="0C24CAF5" w:rsidR="00F97A40" w:rsidRPr="00FA40A8" w:rsidRDefault="00F97A40" w:rsidP="00250508">
      <w:pPr>
        <w:spacing w:after="0"/>
        <w:contextualSpacing w:val="0"/>
        <w:jc w:val="both"/>
        <w:rPr>
          <w:color w:val="333333"/>
          <w:shd w:val="clear" w:color="auto" w:fill="FFFFFF"/>
        </w:rPr>
      </w:pPr>
      <w:r w:rsidRPr="00FA40A8">
        <w:rPr>
          <w:color w:val="333333"/>
          <w:shd w:val="clear" w:color="auto" w:fill="FFFFFF"/>
        </w:rPr>
        <w:t>Doplnené v rámci aktualizovaného výkazu výmer v časti všeobecné položky.</w:t>
      </w:r>
    </w:p>
    <w:p w14:paraId="7A8AD9BD" w14:textId="77777777" w:rsidR="00ED2BA4" w:rsidRPr="00FA40A8" w:rsidRDefault="00ED2BA4" w:rsidP="00250508">
      <w:pPr>
        <w:spacing w:after="0"/>
        <w:contextualSpacing w:val="0"/>
        <w:jc w:val="both"/>
        <w:rPr>
          <w:color w:val="333333"/>
          <w:shd w:val="clear" w:color="auto" w:fill="FFFFFF"/>
        </w:rPr>
      </w:pPr>
    </w:p>
    <w:p w14:paraId="0F6C9C05" w14:textId="3FB1DCEA" w:rsidR="002B1630" w:rsidRPr="00384257" w:rsidRDefault="002B1630" w:rsidP="00250508">
      <w:pPr>
        <w:spacing w:after="0"/>
        <w:contextualSpacing w:val="0"/>
        <w:jc w:val="both"/>
        <w:rPr>
          <w:b/>
          <w:bCs/>
          <w:color w:val="auto"/>
        </w:rPr>
      </w:pPr>
      <w:r w:rsidRPr="00384257">
        <w:rPr>
          <w:b/>
          <w:bCs/>
          <w:color w:val="auto"/>
          <w:highlight w:val="yellow"/>
        </w:rPr>
        <w:t>Odpoveď č.55c</w:t>
      </w:r>
    </w:p>
    <w:p w14:paraId="2574CEAE" w14:textId="1C79B1BB" w:rsidR="004A6245" w:rsidRPr="00FA40A8" w:rsidRDefault="004A6245" w:rsidP="00250508">
      <w:pPr>
        <w:spacing w:after="0"/>
        <w:contextualSpacing w:val="0"/>
        <w:jc w:val="both"/>
        <w:rPr>
          <w:color w:val="333333"/>
          <w:shd w:val="clear" w:color="auto" w:fill="FFFFFF"/>
        </w:rPr>
      </w:pPr>
      <w:r w:rsidRPr="00FA40A8">
        <w:rPr>
          <w:color w:val="333333"/>
          <w:shd w:val="clear" w:color="auto" w:fill="FFFFFF"/>
        </w:rPr>
        <w:t>Výrobná dokumentácia je výlučne dokumentácia zhotoviteľa stavby a spracováva sa pre potreby stavby len v</w:t>
      </w:r>
      <w:r w:rsidR="009F620D" w:rsidRPr="00FA40A8">
        <w:rPr>
          <w:color w:val="333333"/>
          <w:shd w:val="clear" w:color="auto" w:fill="FFFFFF"/>
        </w:rPr>
        <w:t> </w:t>
      </w:r>
      <w:r w:rsidRPr="00FA40A8">
        <w:rPr>
          <w:color w:val="333333"/>
          <w:shd w:val="clear" w:color="auto" w:fill="FFFFFF"/>
        </w:rPr>
        <w:t>prípade</w:t>
      </w:r>
      <w:r w:rsidR="009F620D" w:rsidRPr="00FA40A8">
        <w:rPr>
          <w:color w:val="333333"/>
          <w:shd w:val="clear" w:color="auto" w:fill="FFFFFF"/>
        </w:rPr>
        <w:t>,</w:t>
      </w:r>
      <w:r w:rsidRPr="00FA40A8">
        <w:rPr>
          <w:color w:val="333333"/>
          <w:shd w:val="clear" w:color="auto" w:fill="FFFFFF"/>
        </w:rPr>
        <w:t xml:space="preserve"> keď je to nevyhnutné a potrebné.</w:t>
      </w:r>
    </w:p>
    <w:p w14:paraId="3CF35B5B" w14:textId="77777777" w:rsidR="00ED2BA4" w:rsidRPr="00FA40A8" w:rsidRDefault="00ED2BA4" w:rsidP="00250508">
      <w:pPr>
        <w:spacing w:after="0"/>
        <w:contextualSpacing w:val="0"/>
        <w:jc w:val="both"/>
        <w:rPr>
          <w:color w:val="333333"/>
          <w:shd w:val="clear" w:color="auto" w:fill="FFFFFF"/>
        </w:rPr>
      </w:pPr>
    </w:p>
    <w:p w14:paraId="6BEBFE35" w14:textId="49C9C4A2" w:rsidR="002B1630" w:rsidRPr="00384257" w:rsidRDefault="002B1630" w:rsidP="00250508">
      <w:pPr>
        <w:spacing w:after="0"/>
        <w:contextualSpacing w:val="0"/>
        <w:jc w:val="both"/>
        <w:rPr>
          <w:b/>
          <w:bCs/>
          <w:color w:val="auto"/>
        </w:rPr>
      </w:pPr>
      <w:r w:rsidRPr="00384257">
        <w:rPr>
          <w:b/>
          <w:bCs/>
          <w:color w:val="auto"/>
          <w:highlight w:val="yellow"/>
        </w:rPr>
        <w:t>Odpoveď č.55d</w:t>
      </w:r>
    </w:p>
    <w:p w14:paraId="5C895849" w14:textId="5F0493EA" w:rsidR="00F30FA1" w:rsidRPr="00FA40A8" w:rsidRDefault="00F30FA1" w:rsidP="00250508">
      <w:pPr>
        <w:spacing w:after="0"/>
        <w:contextualSpacing w:val="0"/>
        <w:jc w:val="both"/>
        <w:rPr>
          <w:color w:val="333333"/>
          <w:shd w:val="clear" w:color="auto" w:fill="FFFFFF"/>
        </w:rPr>
      </w:pPr>
      <w:r w:rsidRPr="00FA40A8">
        <w:rPr>
          <w:color w:val="333333"/>
          <w:shd w:val="clear" w:color="auto" w:fill="FFFFFF"/>
        </w:rPr>
        <w:t xml:space="preserve">Bod sa zo </w:t>
      </w:r>
      <w:proofErr w:type="spellStart"/>
      <w:r w:rsidRPr="00FA40A8">
        <w:rPr>
          <w:color w:val="333333"/>
          <w:shd w:val="clear" w:color="auto" w:fill="FFFFFF"/>
        </w:rPr>
        <w:t>ZoD</w:t>
      </w:r>
      <w:proofErr w:type="spellEnd"/>
      <w:r w:rsidRPr="00FA40A8">
        <w:rPr>
          <w:color w:val="333333"/>
          <w:shd w:val="clear" w:color="auto" w:fill="FFFFFF"/>
        </w:rPr>
        <w:t xml:space="preserve"> vypúšťa.</w:t>
      </w:r>
    </w:p>
    <w:p w14:paraId="4DAB5A63" w14:textId="77777777" w:rsidR="00ED2BA4" w:rsidRPr="00FA40A8" w:rsidRDefault="00ED2BA4" w:rsidP="00FA40A8">
      <w:pPr>
        <w:spacing w:after="0"/>
        <w:contextualSpacing w:val="0"/>
        <w:jc w:val="both"/>
        <w:rPr>
          <w:color w:val="333333"/>
          <w:shd w:val="clear" w:color="auto" w:fill="FFFFFF"/>
        </w:rPr>
      </w:pPr>
    </w:p>
    <w:p w14:paraId="7570B7CE" w14:textId="27ACCD89" w:rsidR="009F280D" w:rsidRPr="00384257" w:rsidRDefault="009F280D" w:rsidP="00FA40A8">
      <w:pPr>
        <w:spacing w:after="0"/>
        <w:contextualSpacing w:val="0"/>
        <w:jc w:val="both"/>
        <w:rPr>
          <w:b/>
          <w:bCs/>
          <w:color w:val="auto"/>
        </w:rPr>
      </w:pPr>
      <w:r w:rsidRPr="00384257">
        <w:rPr>
          <w:b/>
          <w:bCs/>
          <w:color w:val="auto"/>
        </w:rPr>
        <w:t>Otázka č. 56:</w:t>
      </w:r>
    </w:p>
    <w:p w14:paraId="124F824B" w14:textId="77777777" w:rsidR="003231EE" w:rsidRPr="00384257" w:rsidRDefault="003231EE" w:rsidP="00FA40A8">
      <w:pPr>
        <w:spacing w:after="0" w:line="259" w:lineRule="auto"/>
        <w:ind w:right="52"/>
        <w:jc w:val="both"/>
      </w:pPr>
      <w:r w:rsidRPr="00384257">
        <w:t>Zmluva, čl. V Platobné podmienky, bod 6</w:t>
      </w:r>
    </w:p>
    <w:p w14:paraId="0F463BBC" w14:textId="31670061" w:rsidR="003231EE" w:rsidRPr="00384257" w:rsidRDefault="003231EE" w:rsidP="00FA40A8">
      <w:pPr>
        <w:spacing w:after="0"/>
        <w:ind w:right="81"/>
        <w:jc w:val="both"/>
      </w:pPr>
      <w:r w:rsidRPr="00384257">
        <w:t>Zhotoviteľ je povinný poskytnúť na svoje náklady Zábezpeku na vykonanie prác vo výške 5</w:t>
      </w:r>
      <w:r w:rsidR="0014295B" w:rsidRPr="00384257">
        <w:t xml:space="preserve"> </w:t>
      </w:r>
      <w:r w:rsidRPr="00384257">
        <w:t xml:space="preserve">% zmluvnej ceny bez DPH v prospech Objednávateľa, ktorá musí byť zriadená, platná a účinná po celú dobu odo dňa odovzdania staveniska Zhotoviteľovi až do podpísania záverečného protokolu o odovzdaní diela Objednávateľom alebo do dňa predloženia Zábezpeky na záručné opravy zo strany Zhotoviteľa podľa bodu 7.2 tohto článku, a to do dňa podľa toho, ktorá z </w:t>
      </w:r>
      <w:r w:rsidRPr="00384257">
        <w:lastRenderedPageBreak/>
        <w:t xml:space="preserve">týchto skutočností nastane neskôr. V prípade, ak Zhotoviteľ nepredloží Zábezpeku na vykonanie prác v predmetnej výške najneskôr do odovzdania staveniska, vzniká Objednávateľovi nárok na zaplatenie zmluvnej pokuty vo výške čiastky Zábezpeky na vykonanie prác. Zmluvná pokuta sa bude uhrádzať na základe penalizačnej faktúry vyhotovenej Objednávateľom a doporučene doručenej do sídla Zhotoviteľa. Lehota splatnosti tejto faktúry je 30 dní odo dňa jej doporučeného doručenia do sídla Zhotoviteľa. Porušenie povinnosti Zhotoviteľa predložiť Zábezpeku na vykonanie prác v stanovenej výške do dňa odovzdania staveniska sa považuje za podstatné porušenie Zmluvy a oprávňuje Objednávateľa na odstúpenie od Zmluvy. Poskytnutie bankovej Zábezpeky na vykonanie prác sa musí riadiť ustanoveniami S 313 a </w:t>
      </w:r>
      <w:proofErr w:type="spellStart"/>
      <w:r w:rsidRPr="00384257">
        <w:t>nasl</w:t>
      </w:r>
      <w:proofErr w:type="spellEnd"/>
      <w:r w:rsidRPr="00384257">
        <w:t>. Obchodného zákonníka. Zábezpeka na vykonanie prác (ďalej aj len „banková záruka") musí byť poskytnutá bankou so sídlom v Slovenskej republike alebo pobočkou zahraničnej banky v Slovenskej republike. 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alebo všeobecne</w:t>
      </w:r>
    </w:p>
    <w:p w14:paraId="146E4F86" w14:textId="77777777" w:rsidR="003231EE" w:rsidRPr="00384257" w:rsidRDefault="003231EE" w:rsidP="00FA40A8">
      <w:pPr>
        <w:spacing w:after="0" w:line="259" w:lineRule="auto"/>
        <w:ind w:right="52"/>
        <w:jc w:val="both"/>
      </w:pPr>
      <w:r w:rsidRPr="00384257">
        <w:t>záväzných právnych predpisov. Banku, ktorá poskytne bankovú záruku a obsah záručnej listiny musí vopred schváliť Objednávateľ.</w:t>
      </w:r>
    </w:p>
    <w:p w14:paraId="66ED924E" w14:textId="77777777" w:rsidR="003231EE" w:rsidRPr="00384257" w:rsidRDefault="003231EE" w:rsidP="00FA40A8">
      <w:pPr>
        <w:spacing w:after="0"/>
        <w:ind w:right="81"/>
        <w:jc w:val="both"/>
      </w:pPr>
      <w:r w:rsidRPr="00384257">
        <w:t>Mohol by verejný obstarávateľ relevantne zdôvodniť z akého dôvodu vyžaduje schválenie banky VOPRED?</w:t>
      </w:r>
    </w:p>
    <w:p w14:paraId="4312B73E" w14:textId="77777777" w:rsidR="003231EE" w:rsidRPr="00384257" w:rsidRDefault="003231EE" w:rsidP="00FA40A8">
      <w:pPr>
        <w:spacing w:after="0"/>
        <w:ind w:right="81"/>
        <w:jc w:val="both"/>
      </w:pPr>
      <w:r w:rsidRPr="00384257">
        <w:t xml:space="preserve">Záujemca má zato, že vzhľadom k tomu, že Národná banka Slovenska vykonáva integrovaný dohľad nad subjektmi finančného trhu, pre Obstarávateľa by malo byť postačujúce, ak je schopný predložiť bankovú záruku od akejkoľvek banky, ktorá je oprávnená poskytovať služby na základe udeleného povolenia. Zároveň máme zato, že sa jedná o značne diskriminačné ustanovenie, ktoré Zhotoviteľa neprimerane obmedzuje v slobodnej vôli zvoliť si bankovú inštitúciu, prostredníctvom ktorej zabezpečí bankovú záruku na uvedenú zákazku. Zhotoviteľ má zato, že pravidlá hospodárskej súťaže sú touto podmienkou zo strany Obstarávateľa narušené, pretože Zhotoviteľ by mal mať nárok zvoliť si slobodne a bez ovplyvňovania zo strany Objednávateľa, </w:t>
      </w:r>
      <w:proofErr w:type="spellStart"/>
      <w:r w:rsidRPr="00384257">
        <w:t>t.j</w:t>
      </w:r>
      <w:proofErr w:type="spellEnd"/>
      <w:r w:rsidRPr="00384257">
        <w:t>. Zhotoviteľ má zato, že v prípade, ak banka, ktorú si zvolí, bude zo strany Objednávateľa odmietnutá/neschválená, Zhotoviteľ bude proti svojej vôli povinný striktne postupovať podľa výberu zo strany Objednávateľa. Rovnako má Zhotoviteľ zato, že dané ustanovenie je v rozpore s ustanoveniami zákona o verejnom obstarávaní a ostatných súvisiacich právnych predpisov.</w:t>
      </w:r>
    </w:p>
    <w:p w14:paraId="400C977F" w14:textId="79DC2DC9" w:rsidR="003231EE" w:rsidRPr="00384257" w:rsidRDefault="003231EE" w:rsidP="00FA40A8">
      <w:pPr>
        <w:spacing w:after="0"/>
        <w:ind w:right="81"/>
        <w:jc w:val="both"/>
      </w:pPr>
      <w:r w:rsidRPr="00384257">
        <w:t xml:space="preserve">Vzhľadom na vyššie uvedené záujemca tiež prikladá </w:t>
      </w:r>
      <w:proofErr w:type="spellStart"/>
      <w:r w:rsidRPr="00384257">
        <w:t>link</w:t>
      </w:r>
      <w:proofErr w:type="spellEnd"/>
      <w:r w:rsidRPr="00384257">
        <w:t>, ktorý odkazuje na zoznam bánk, zverejnený na stránke Národnej banky Slovenska: https://subjekty.nbs.sk/?aktdinput=&amp;aa=select_categ&amp;bb=4&amp;cc=&amp;qq= - jedná sa o zoznam všetkých úverových inštitúcii, ktoré majú oprávnenie vykonávať svoju činnosť na území SR — Môže verejný obstarávateľ presne uviesť, ktorá z uvedených z bánk, ktoré sa nachádzajú v tomto zozname, nie je pre vydanie Zábezpeky na splnenie zmluvných záväzkov akceptovateľná?</w:t>
      </w:r>
    </w:p>
    <w:p w14:paraId="0ED57202" w14:textId="2419C86B" w:rsidR="00B87AE2" w:rsidRPr="00384257" w:rsidRDefault="00B87AE2" w:rsidP="00FA40A8">
      <w:pPr>
        <w:spacing w:after="0"/>
        <w:ind w:right="81"/>
        <w:jc w:val="both"/>
      </w:pPr>
    </w:p>
    <w:p w14:paraId="0C2A7F53" w14:textId="70EA5CB0" w:rsidR="002B1630" w:rsidRPr="00384257" w:rsidRDefault="002B1630" w:rsidP="00250508">
      <w:pPr>
        <w:spacing w:after="0"/>
        <w:ind w:right="79"/>
        <w:jc w:val="both"/>
        <w:rPr>
          <w:b/>
          <w:bCs/>
          <w:color w:val="auto"/>
        </w:rPr>
      </w:pPr>
      <w:r w:rsidRPr="00384257">
        <w:rPr>
          <w:b/>
          <w:bCs/>
          <w:color w:val="auto"/>
          <w:highlight w:val="yellow"/>
        </w:rPr>
        <w:t>Odpoveď č.56</w:t>
      </w:r>
    </w:p>
    <w:p w14:paraId="41A231E2" w14:textId="2EA339F7" w:rsidR="00CC2792" w:rsidRPr="00FA40A8" w:rsidRDefault="00CC2792" w:rsidP="00250508">
      <w:pPr>
        <w:spacing w:after="0"/>
        <w:ind w:right="79"/>
        <w:jc w:val="both"/>
        <w:rPr>
          <w:color w:val="333333"/>
          <w:shd w:val="clear" w:color="auto" w:fill="FFFFFF"/>
        </w:rPr>
      </w:pPr>
      <w:r w:rsidRPr="00FA40A8">
        <w:rPr>
          <w:color w:val="333333"/>
          <w:shd w:val="clear" w:color="auto" w:fill="FFFFFF"/>
        </w:rPr>
        <w:t>Verejný obstarávateľ uvedeným ustanovením neuvádza, že niektorá z bánk, ktoré sú oprávnené vykonávať svoju činnosť na území SR je pre verejného obstarávateľa neprijateľná. Ide o formálne odsúhlasenie z pohľadu či je to banka alebo pobočka zahraničnej banky, ktorá je oprávnená vykonávať svoju činnosť na území SR a či je obsah záručnej listiny v súlade s ustanovením čl. V bod 6 ZOD.</w:t>
      </w:r>
    </w:p>
    <w:p w14:paraId="553AB43D" w14:textId="77777777" w:rsidR="00CC2792" w:rsidRPr="00384257" w:rsidRDefault="00CC2792" w:rsidP="00FA40A8">
      <w:pPr>
        <w:spacing w:after="0"/>
        <w:ind w:right="81"/>
        <w:jc w:val="both"/>
      </w:pPr>
    </w:p>
    <w:p w14:paraId="23E4B1B4" w14:textId="548BAAEA" w:rsidR="00B87AE2" w:rsidRPr="00384257" w:rsidRDefault="00B87AE2" w:rsidP="00FA40A8">
      <w:pPr>
        <w:spacing w:after="0"/>
        <w:ind w:right="81"/>
        <w:jc w:val="both"/>
        <w:rPr>
          <w:b/>
          <w:bCs/>
        </w:rPr>
      </w:pPr>
      <w:r w:rsidRPr="00384257">
        <w:rPr>
          <w:b/>
          <w:bCs/>
        </w:rPr>
        <w:t>Otázka č. 57:</w:t>
      </w:r>
    </w:p>
    <w:p w14:paraId="6E61A77B" w14:textId="77777777" w:rsidR="00831965" w:rsidRPr="00384257" w:rsidRDefault="00831965" w:rsidP="00FA40A8">
      <w:pPr>
        <w:spacing w:after="0" w:line="259" w:lineRule="auto"/>
        <w:ind w:right="52"/>
        <w:jc w:val="both"/>
      </w:pPr>
      <w:r w:rsidRPr="00FA40A8">
        <w:t>Zmluva, čl. V Platobné podmienky, bod 7.1</w:t>
      </w:r>
    </w:p>
    <w:p w14:paraId="3363111F" w14:textId="77777777" w:rsidR="00831965" w:rsidRPr="00384257" w:rsidRDefault="00831965" w:rsidP="00FA40A8">
      <w:pPr>
        <w:spacing w:after="0"/>
        <w:ind w:right="81"/>
        <w:jc w:val="both"/>
      </w:pPr>
      <w:r w:rsidRPr="00384257">
        <w:t>Objednávateľ je oprávnený uplatniť si svoje práva zo Zábezpeky na vykonanie prác v prípade akéhokoľvek porušenia Zmluvy alebo všeobecne záväzných právnych predpisov vzťahujúcich sa k vykonávaniu Diela Zhotoviteľom.</w:t>
      </w:r>
    </w:p>
    <w:p w14:paraId="7A949A6A" w14:textId="03A402AB" w:rsidR="00831965" w:rsidRPr="00384257" w:rsidRDefault="00831965" w:rsidP="00FA40A8">
      <w:pPr>
        <w:spacing w:after="0"/>
        <w:ind w:right="81"/>
        <w:jc w:val="both"/>
      </w:pPr>
      <w:r w:rsidRPr="00384257">
        <w:t>Žiadame o vysvetlenie pojmu „</w:t>
      </w:r>
      <w:r w:rsidR="00BC7692" w:rsidRPr="00384257">
        <w:t>akéhokoľvek</w:t>
      </w:r>
      <w:r w:rsidRPr="00384257">
        <w:t xml:space="preserve">” porušenia Zmluvy. Je neadekvátne zo strany Obstarávateľa, ak si bude chcieť uplatniť právo zo Zábezpeky na vykonanie prác za akékoľvek, aj formálne porušenie Zmluvy, ktorá nemá vplyv na riadnu realizáciu Diela. Žiadame o vypustenie pojmu </w:t>
      </w:r>
      <w:r w:rsidR="006E07AA" w:rsidRPr="00384257">
        <w:t>„</w:t>
      </w:r>
      <w:r w:rsidRPr="00384257">
        <w:t>akéhokoľvek” a nahradenie „podstatného".</w:t>
      </w:r>
    </w:p>
    <w:p w14:paraId="6B39F7FD" w14:textId="227FF38C" w:rsidR="00B87AE2" w:rsidRPr="00384257" w:rsidRDefault="00B87AE2" w:rsidP="00FA40A8">
      <w:pPr>
        <w:spacing w:after="0"/>
        <w:ind w:right="81"/>
        <w:jc w:val="both"/>
      </w:pPr>
    </w:p>
    <w:p w14:paraId="74DC2F78" w14:textId="3E938194" w:rsidR="002B1630" w:rsidRPr="00384257" w:rsidRDefault="002B1630" w:rsidP="00250508">
      <w:pPr>
        <w:spacing w:after="0"/>
        <w:ind w:right="79"/>
        <w:jc w:val="both"/>
        <w:rPr>
          <w:b/>
          <w:bCs/>
          <w:color w:val="auto"/>
        </w:rPr>
      </w:pPr>
      <w:r w:rsidRPr="00384257">
        <w:rPr>
          <w:b/>
          <w:bCs/>
          <w:color w:val="auto"/>
          <w:highlight w:val="yellow"/>
        </w:rPr>
        <w:t>Odpoveď č.57</w:t>
      </w:r>
    </w:p>
    <w:p w14:paraId="160E05E5" w14:textId="32D62198" w:rsidR="000D0F04" w:rsidRPr="00FA40A8" w:rsidRDefault="00002CED" w:rsidP="00250508">
      <w:pPr>
        <w:spacing w:after="0"/>
        <w:ind w:right="79"/>
        <w:jc w:val="both"/>
        <w:rPr>
          <w:color w:val="333333"/>
          <w:shd w:val="clear" w:color="auto" w:fill="FFFFFF"/>
        </w:rPr>
      </w:pPr>
      <w:r w:rsidRPr="00604632">
        <w:rPr>
          <w:rFonts w:eastAsia="Times New Roman"/>
          <w:color w:val="auto"/>
        </w:rPr>
        <w:t xml:space="preserve">Platia súťažné podklady - </w:t>
      </w:r>
      <w:r w:rsidR="000D0F04" w:rsidRPr="00FA40A8">
        <w:rPr>
          <w:color w:val="333333"/>
          <w:shd w:val="clear" w:color="auto" w:fill="FFFFFF"/>
        </w:rPr>
        <w:t>Verejný obstarávateľ nebude čl. V bod 7.1 ZOD upravovať.</w:t>
      </w:r>
    </w:p>
    <w:p w14:paraId="6E95235A" w14:textId="77777777" w:rsidR="000D0F04" w:rsidRPr="00384257" w:rsidRDefault="000D0F04" w:rsidP="00FA40A8">
      <w:pPr>
        <w:spacing w:after="0"/>
        <w:ind w:right="81"/>
        <w:jc w:val="both"/>
      </w:pPr>
    </w:p>
    <w:p w14:paraId="29ECB179" w14:textId="64ADB76A" w:rsidR="00B87AE2" w:rsidRPr="00384257" w:rsidRDefault="00B87AE2" w:rsidP="00FA40A8">
      <w:pPr>
        <w:spacing w:after="0"/>
        <w:ind w:right="81"/>
        <w:jc w:val="both"/>
        <w:rPr>
          <w:b/>
          <w:bCs/>
        </w:rPr>
      </w:pPr>
      <w:r w:rsidRPr="00384257">
        <w:rPr>
          <w:b/>
          <w:bCs/>
        </w:rPr>
        <w:t>Otázka č. 58:</w:t>
      </w:r>
    </w:p>
    <w:p w14:paraId="208C7F8D" w14:textId="77777777" w:rsidR="00BC7692" w:rsidRPr="00384257" w:rsidRDefault="00BC7692" w:rsidP="00FA40A8">
      <w:pPr>
        <w:spacing w:after="0"/>
        <w:ind w:right="81"/>
        <w:jc w:val="both"/>
      </w:pPr>
      <w:r w:rsidRPr="00384257">
        <w:t>Zmluva, čl. V Platobné podmienky, bod 10</w:t>
      </w:r>
    </w:p>
    <w:p w14:paraId="4905F9CC" w14:textId="77EC4333" w:rsidR="00BC7692" w:rsidRPr="00384257" w:rsidRDefault="00BC7692" w:rsidP="00FA40A8">
      <w:pPr>
        <w:spacing w:after="0"/>
        <w:ind w:right="81"/>
        <w:jc w:val="both"/>
      </w:pPr>
      <w:r w:rsidRPr="00384257">
        <w:t>Zhotoviteľ je povinný zaplatiť zmluvnú cenu jednotlivých plnení, ktoré mu objednávateľ podľa tejto zmluvy poskytne alebo Objednávateľ poskytne namiesto Zhotoviteľa na náklady zhotoviteľa na základe faktúry objednávateľa, ktorej splatnosť je sedem (7) dní od jej vystavenia objednávateľom. Zmluvné strany sa dohodli, že zmluvné pokuty sa nefakturujú, postačuje výzva objednávateľa alebo zhotoviteľa. Mohol by verejný obstarávateľ explicitne uviesť</w:t>
      </w:r>
      <w:r w:rsidR="00D213C4" w:rsidRPr="00384257">
        <w:t>,</w:t>
      </w:r>
      <w:r w:rsidRPr="00384257">
        <w:t xml:space="preserve"> o aké plnenia sa má jednať ?</w:t>
      </w:r>
    </w:p>
    <w:p w14:paraId="53009DC2" w14:textId="77777777" w:rsidR="002B1630" w:rsidRPr="00384257" w:rsidRDefault="002B1630" w:rsidP="00FA40A8">
      <w:pPr>
        <w:spacing w:after="0"/>
        <w:ind w:right="81"/>
        <w:jc w:val="both"/>
      </w:pPr>
    </w:p>
    <w:p w14:paraId="400F66EF" w14:textId="163D767E" w:rsidR="00B87AE2" w:rsidRPr="00384257" w:rsidRDefault="002B1630" w:rsidP="00250508">
      <w:pPr>
        <w:spacing w:after="0"/>
        <w:ind w:right="79"/>
        <w:jc w:val="both"/>
        <w:rPr>
          <w:b/>
          <w:bCs/>
          <w:color w:val="auto"/>
        </w:rPr>
      </w:pPr>
      <w:r w:rsidRPr="00384257">
        <w:rPr>
          <w:b/>
          <w:bCs/>
          <w:color w:val="auto"/>
          <w:highlight w:val="yellow"/>
        </w:rPr>
        <w:t>Odpoveď č.58</w:t>
      </w:r>
    </w:p>
    <w:p w14:paraId="0FD91356" w14:textId="20B9B203" w:rsidR="00732378" w:rsidRPr="00FA40A8" w:rsidRDefault="00732378" w:rsidP="00250508">
      <w:pPr>
        <w:spacing w:after="0"/>
        <w:ind w:right="79"/>
        <w:jc w:val="both"/>
        <w:rPr>
          <w:color w:val="333333"/>
          <w:shd w:val="clear" w:color="auto" w:fill="FFFFFF"/>
        </w:rPr>
      </w:pPr>
      <w:r w:rsidRPr="00FA40A8">
        <w:rPr>
          <w:color w:val="333333"/>
          <w:shd w:val="clear" w:color="auto" w:fill="FFFFFF"/>
        </w:rPr>
        <w:t>Pôjde o plnenia, ktoré mal v zmysle zmluvy poskytnúť Zhotoviteľ a sú súčasťou zmluvnej ceny diela, ale tieto neposkytol / nevykonal/ nedodal  Zhotoviteľ  napriek výzve objednávateľa ani v náhradnej lehote a Objednávateľ ich z tohto dôvodu poskytol/vykonal/dodal sám na vlastné náklady, alebo prostredníctvom tretej osoby.</w:t>
      </w:r>
    </w:p>
    <w:p w14:paraId="0EEEED7E" w14:textId="77777777" w:rsidR="00732378" w:rsidRPr="00384257" w:rsidRDefault="00732378" w:rsidP="00FA40A8">
      <w:pPr>
        <w:spacing w:after="0"/>
        <w:ind w:right="81"/>
        <w:jc w:val="both"/>
      </w:pPr>
    </w:p>
    <w:p w14:paraId="07919389" w14:textId="0EAFDA79" w:rsidR="00B87AE2" w:rsidRPr="00384257" w:rsidRDefault="00B87AE2" w:rsidP="00FA40A8">
      <w:pPr>
        <w:spacing w:after="0"/>
        <w:ind w:right="81"/>
        <w:jc w:val="both"/>
        <w:rPr>
          <w:b/>
          <w:bCs/>
        </w:rPr>
      </w:pPr>
      <w:r w:rsidRPr="00384257">
        <w:rPr>
          <w:b/>
          <w:bCs/>
        </w:rPr>
        <w:t>Otázka č. 59:</w:t>
      </w:r>
    </w:p>
    <w:p w14:paraId="130284C3" w14:textId="77777777" w:rsidR="0090205D" w:rsidRPr="00384257" w:rsidRDefault="0090205D" w:rsidP="00FA40A8">
      <w:pPr>
        <w:spacing w:after="0" w:line="259" w:lineRule="auto"/>
        <w:ind w:right="52"/>
        <w:jc w:val="both"/>
      </w:pPr>
      <w:r w:rsidRPr="00384257">
        <w:t>Zmluva, čl. V Platobné podmienky, bod 11</w:t>
      </w:r>
    </w:p>
    <w:p w14:paraId="62ABE93B" w14:textId="77777777" w:rsidR="0090205D" w:rsidRPr="00384257" w:rsidRDefault="0090205D" w:rsidP="00FA40A8">
      <w:pPr>
        <w:spacing w:after="0"/>
        <w:ind w:right="81"/>
        <w:jc w:val="both"/>
      </w:pPr>
      <w:r w:rsidRPr="00384257">
        <w:t>Objednávateľ je oprávnený započítať si akúkoľvek svoju splatnú alebo nesplatnú pohľadávku, ktorú má voči zhotoviteľovi.</w:t>
      </w:r>
    </w:p>
    <w:p w14:paraId="781F65B4" w14:textId="43AEA750" w:rsidR="0090205D" w:rsidRPr="00384257" w:rsidRDefault="0090205D" w:rsidP="00FA40A8">
      <w:pPr>
        <w:spacing w:after="0"/>
        <w:ind w:right="81"/>
        <w:jc w:val="both"/>
      </w:pPr>
      <w:r w:rsidRPr="00384257">
        <w:t xml:space="preserve">Pre zabezpečenie právnej istoty záujemca žiada o úpravu daného bodu, ktorá spočíva vo vylúčení časti </w:t>
      </w:r>
      <w:r w:rsidR="00674F4D">
        <w:t>„</w:t>
      </w:r>
      <w:r w:rsidRPr="00384257">
        <w:t>alebo nesplatnú”.</w:t>
      </w:r>
    </w:p>
    <w:p w14:paraId="437556D9" w14:textId="51711B37" w:rsidR="00B87AE2" w:rsidRPr="00384257" w:rsidRDefault="00B87AE2" w:rsidP="00FA40A8">
      <w:pPr>
        <w:spacing w:after="0"/>
        <w:ind w:right="81"/>
        <w:jc w:val="both"/>
      </w:pPr>
    </w:p>
    <w:p w14:paraId="2BC60EE9" w14:textId="185ABBE6" w:rsidR="00506F89" w:rsidRPr="00384257" w:rsidRDefault="00506F89" w:rsidP="00250508">
      <w:pPr>
        <w:spacing w:after="0"/>
        <w:ind w:right="79"/>
        <w:jc w:val="both"/>
        <w:rPr>
          <w:b/>
          <w:bCs/>
          <w:color w:val="auto"/>
        </w:rPr>
      </w:pPr>
      <w:r w:rsidRPr="00384257">
        <w:rPr>
          <w:b/>
          <w:bCs/>
          <w:color w:val="auto"/>
          <w:highlight w:val="yellow"/>
        </w:rPr>
        <w:t>Odpoveď č.59</w:t>
      </w:r>
    </w:p>
    <w:p w14:paraId="72CD60D4" w14:textId="46070248" w:rsidR="00732378" w:rsidRPr="00FA40A8" w:rsidRDefault="00732378" w:rsidP="00250508">
      <w:pPr>
        <w:spacing w:after="0"/>
        <w:ind w:right="79"/>
        <w:jc w:val="both"/>
        <w:rPr>
          <w:color w:val="333333"/>
          <w:shd w:val="clear" w:color="auto" w:fill="FFFFFF"/>
        </w:rPr>
      </w:pPr>
      <w:r w:rsidRPr="00FA40A8">
        <w:rPr>
          <w:color w:val="333333"/>
          <w:shd w:val="clear" w:color="auto" w:fill="FFFFFF"/>
        </w:rPr>
        <w:t>Platia súťažné podklady</w:t>
      </w:r>
      <w:r w:rsidR="0063608C">
        <w:rPr>
          <w:color w:val="333333"/>
          <w:shd w:val="clear" w:color="auto" w:fill="FFFFFF"/>
        </w:rPr>
        <w:t xml:space="preserve"> </w:t>
      </w:r>
      <w:r w:rsidR="00BD19F8">
        <w:rPr>
          <w:color w:val="333333"/>
          <w:shd w:val="clear" w:color="auto" w:fill="FFFFFF"/>
        </w:rPr>
        <w:t xml:space="preserve">– Verejný obstarávateľ nebude čl. V bod. 11 upravovať. </w:t>
      </w:r>
    </w:p>
    <w:p w14:paraId="48B74133" w14:textId="77777777" w:rsidR="00732378" w:rsidRPr="00384257" w:rsidRDefault="00732378" w:rsidP="00FA40A8">
      <w:pPr>
        <w:spacing w:after="0"/>
        <w:ind w:right="81"/>
        <w:jc w:val="both"/>
      </w:pPr>
    </w:p>
    <w:p w14:paraId="5DD1724C" w14:textId="65C9CE39" w:rsidR="00B87AE2" w:rsidRPr="00384257" w:rsidRDefault="00B87AE2" w:rsidP="00FA40A8">
      <w:pPr>
        <w:spacing w:after="0"/>
        <w:ind w:right="81"/>
        <w:jc w:val="both"/>
        <w:rPr>
          <w:b/>
          <w:bCs/>
        </w:rPr>
      </w:pPr>
      <w:r w:rsidRPr="00384257">
        <w:rPr>
          <w:b/>
          <w:bCs/>
        </w:rPr>
        <w:t>Otázka č. 60:</w:t>
      </w:r>
    </w:p>
    <w:p w14:paraId="2F180B90" w14:textId="77777777" w:rsidR="0024529E" w:rsidRPr="00384257" w:rsidRDefault="0024529E" w:rsidP="00FA40A8">
      <w:pPr>
        <w:spacing w:after="0" w:line="259" w:lineRule="auto"/>
        <w:ind w:right="52"/>
        <w:jc w:val="both"/>
      </w:pPr>
      <w:r w:rsidRPr="00384257">
        <w:t>Zmluva, čl. V Platobné podmienky, bod 13</w:t>
      </w:r>
    </w:p>
    <w:p w14:paraId="48805194" w14:textId="77777777" w:rsidR="0024529E" w:rsidRPr="00384257" w:rsidRDefault="0024529E" w:rsidP="00FA40A8">
      <w:pPr>
        <w:spacing w:after="0"/>
        <w:ind w:right="81"/>
        <w:jc w:val="both"/>
      </w:pPr>
      <w:r w:rsidRPr="00384257">
        <w:t>Zhotoviteľ podpisom tejto zmluvy výslovne prehlasuje, že:</w:t>
      </w:r>
    </w:p>
    <w:p w14:paraId="7DC6726E" w14:textId="77777777" w:rsidR="0024529E" w:rsidRPr="00384257" w:rsidRDefault="0024529E" w:rsidP="00FA40A8">
      <w:pPr>
        <w:spacing w:after="0"/>
        <w:ind w:right="81"/>
        <w:jc w:val="both"/>
      </w:pPr>
      <w:r w:rsidRPr="00384257">
        <w:t>13.1 do zmluvnej ceny diela zodpovedne a úplne zahrnul všetky nevyhnutné opatrenia pre splnenie všeobecne záväzných predpisov, noriem, opatrení a úradných podmienok a podmienok stavebných povolení (medzi iným ochrana proti hluku a prašnosti po dobu odstraňovania stavby, čistenie komunikácií znečistených stavbou po dobu stavby, atď.);</w:t>
      </w:r>
    </w:p>
    <w:p w14:paraId="4120D3BB" w14:textId="77777777" w:rsidR="0024529E" w:rsidRPr="00384257" w:rsidRDefault="0024529E" w:rsidP="00FA40A8">
      <w:pPr>
        <w:spacing w:after="0"/>
        <w:ind w:right="81"/>
        <w:jc w:val="both"/>
      </w:pPr>
      <w:r w:rsidRPr="00384257">
        <w:t>13.2 pri zostavovaní svojej cenovej ponuky kalkuloval s tým, že počas doby vykonávania diela nie je povolená žiadna zmena zmluvných cien, okrem prípadov uvedených v tejto zmluve;</w:t>
      </w:r>
    </w:p>
    <w:p w14:paraId="23678AD2" w14:textId="77777777" w:rsidR="0024529E" w:rsidRPr="00384257" w:rsidRDefault="0024529E" w:rsidP="00FA40A8">
      <w:pPr>
        <w:spacing w:after="0"/>
        <w:ind w:right="19"/>
        <w:jc w:val="both"/>
      </w:pPr>
      <w:r w:rsidRPr="00384257">
        <w:lastRenderedPageBreak/>
        <w:t>13.3 do zmluvnej ceny diela zodpovedne zahrnul všetky výdavky, potrebné pre úplné, riadne a odborné vykonanie diela poprípade, ktoré je potrebné pre zaistenie dodávok so zvláštnym zreteľom na výkony a výdaje, ktoré je pri vykonávaní odborných prác obvykle treba vykonať;</w:t>
      </w:r>
    </w:p>
    <w:p w14:paraId="5645649E" w14:textId="77777777" w:rsidR="0024529E" w:rsidRPr="00384257" w:rsidRDefault="0024529E" w:rsidP="00FA40A8">
      <w:pPr>
        <w:spacing w:after="0"/>
        <w:ind w:right="81"/>
        <w:jc w:val="both"/>
      </w:pPr>
      <w:r w:rsidRPr="00384257">
        <w:t xml:space="preserve">13.4 u všetkých položiek platí zásada, že sa rozumejú vrátane všetkých bezprostredne súvisiacich výkonov a činností, a že v nich sú zahrnuté všetky prípadne potrebné pomocné, montážne, spojovacie, </w:t>
      </w:r>
      <w:proofErr w:type="spellStart"/>
      <w:r w:rsidRPr="00384257">
        <w:t>kompletačné</w:t>
      </w:r>
      <w:proofErr w:type="spellEnd"/>
      <w:r w:rsidRPr="00384257">
        <w:t xml:space="preserve"> a iné materiály;</w:t>
      </w:r>
    </w:p>
    <w:p w14:paraId="3F31E26E" w14:textId="77777777" w:rsidR="0024529E" w:rsidRPr="00384257" w:rsidRDefault="0024529E" w:rsidP="00FA40A8">
      <w:pPr>
        <w:spacing w:after="0"/>
        <w:jc w:val="both"/>
      </w:pPr>
      <w:r w:rsidRPr="00384257">
        <w:t>13.5 mu je známe, že dielenskú dokumentáciu, vykonávací resp. realizačný projekt si v prípade potreby obstará na vlastné náklady a ich poskytnutie sa nepovažuje za poskytnutie súčinnosti objednávateľa;</w:t>
      </w:r>
    </w:p>
    <w:p w14:paraId="77C8786A" w14:textId="630BF381" w:rsidR="0024529E" w:rsidRPr="00384257" w:rsidRDefault="0024529E" w:rsidP="00FA40A8">
      <w:pPr>
        <w:spacing w:after="0"/>
        <w:jc w:val="both"/>
      </w:pPr>
      <w:r w:rsidRPr="00384257">
        <w:t>13.6 zaväzuje sa vykonať všetky práce a dodávky v súlade s rozpočtom, ktorý tvorí prílohu č. 3 tejto zmluvy, a ktorý je pre zmluvné strany záväzný.</w:t>
      </w:r>
    </w:p>
    <w:p w14:paraId="5C8982BD" w14:textId="77777777" w:rsidR="0024529E" w:rsidRPr="00384257" w:rsidRDefault="0024529E" w:rsidP="00FA40A8">
      <w:pPr>
        <w:spacing w:after="0"/>
        <w:jc w:val="both"/>
      </w:pPr>
    </w:p>
    <w:p w14:paraId="7A991542" w14:textId="15EF6BC9" w:rsidR="00B87AE2" w:rsidRPr="00384257" w:rsidRDefault="0024529E" w:rsidP="00FA40A8">
      <w:pPr>
        <w:spacing w:after="0"/>
        <w:ind w:right="81"/>
        <w:jc w:val="both"/>
      </w:pPr>
      <w:r w:rsidRPr="00384257">
        <w:t>Žiadame verejného obstarávateľa o uvedenie podmienok uvedených bode 13 čl. V Platobné podmienky do súladu s podmienkami uvedenými v bode 5 čl. IV Zmluvná cena. Z uvedených ustanoví jednotlivých bodov nie je zrejmé, čo „všetko  má byť zahrnuté v zmluvnej cene a za čo „všetko” je oprávnený Zhotoviteľ fakturovať, aj vo vzťahu k nejednoznačnosti iných ustanovení Zmluvy</w:t>
      </w:r>
    </w:p>
    <w:p w14:paraId="459656A9" w14:textId="6BE721F8" w:rsidR="00B87AE2" w:rsidRPr="00384257" w:rsidRDefault="00B87AE2" w:rsidP="00FA40A8">
      <w:pPr>
        <w:spacing w:after="0"/>
        <w:ind w:right="81"/>
        <w:jc w:val="both"/>
      </w:pPr>
    </w:p>
    <w:p w14:paraId="699FBD90" w14:textId="574AA366" w:rsidR="00506F89" w:rsidRPr="00384257" w:rsidRDefault="00506F89" w:rsidP="00250508">
      <w:pPr>
        <w:spacing w:after="0"/>
        <w:ind w:right="79"/>
        <w:jc w:val="both"/>
        <w:rPr>
          <w:b/>
          <w:bCs/>
          <w:color w:val="auto"/>
        </w:rPr>
      </w:pPr>
      <w:r w:rsidRPr="00384257">
        <w:rPr>
          <w:b/>
          <w:bCs/>
          <w:color w:val="auto"/>
          <w:highlight w:val="yellow"/>
        </w:rPr>
        <w:t>Odpoveď č.60</w:t>
      </w:r>
    </w:p>
    <w:p w14:paraId="5169B29E" w14:textId="6E85F802" w:rsidR="00795EBF" w:rsidRPr="00FA40A8" w:rsidRDefault="00795EBF" w:rsidP="00250508">
      <w:pPr>
        <w:spacing w:after="0"/>
        <w:ind w:right="79"/>
        <w:jc w:val="both"/>
        <w:rPr>
          <w:color w:val="333333"/>
          <w:shd w:val="clear" w:color="auto" w:fill="FFFFFF"/>
        </w:rPr>
      </w:pPr>
      <w:r w:rsidRPr="00FA40A8">
        <w:rPr>
          <w:color w:val="333333"/>
          <w:shd w:val="clear" w:color="auto" w:fill="FFFFFF"/>
        </w:rPr>
        <w:t xml:space="preserve">Zmluvná cena má byť vypracovaná na základe opisu v preambule k výkazu výmer, a teda </w:t>
      </w:r>
      <w:proofErr w:type="spellStart"/>
      <w:r w:rsidRPr="00FA40A8">
        <w:rPr>
          <w:color w:val="333333"/>
          <w:shd w:val="clear" w:color="auto" w:fill="FFFFFF"/>
        </w:rPr>
        <w:t>nacenený</w:t>
      </w:r>
      <w:proofErr w:type="spellEnd"/>
      <w:r w:rsidRPr="00FA40A8">
        <w:rPr>
          <w:color w:val="333333"/>
          <w:shd w:val="clear" w:color="auto" w:fill="FFFFFF"/>
        </w:rPr>
        <w:t xml:space="preserve"> výkaz výmer doplnený o všeobecné položky a dokumentáciu zhotoviteľa</w:t>
      </w:r>
      <w:r w:rsidR="00ED2BA4" w:rsidRPr="00FA40A8">
        <w:rPr>
          <w:color w:val="333333"/>
          <w:shd w:val="clear" w:color="auto" w:fill="FFFFFF"/>
        </w:rPr>
        <w:t>.</w:t>
      </w:r>
    </w:p>
    <w:p w14:paraId="6CD99AD4" w14:textId="77777777" w:rsidR="00795EBF" w:rsidRPr="00FA40A8" w:rsidRDefault="00795EBF" w:rsidP="00250508">
      <w:pPr>
        <w:spacing w:after="0"/>
        <w:ind w:right="79"/>
        <w:jc w:val="both"/>
        <w:rPr>
          <w:color w:val="333333"/>
          <w:shd w:val="clear" w:color="auto" w:fill="FFFFFF"/>
        </w:rPr>
      </w:pPr>
    </w:p>
    <w:p w14:paraId="60A74A3D" w14:textId="683251E6" w:rsidR="001D63A4" w:rsidRPr="00384257" w:rsidRDefault="001D63A4" w:rsidP="00FA40A8">
      <w:pPr>
        <w:spacing w:after="0"/>
        <w:ind w:right="81"/>
        <w:jc w:val="both"/>
        <w:rPr>
          <w:b/>
          <w:bCs/>
        </w:rPr>
      </w:pPr>
      <w:r w:rsidRPr="00384257">
        <w:rPr>
          <w:b/>
          <w:bCs/>
        </w:rPr>
        <w:t>Otázka č. 6</w:t>
      </w:r>
      <w:r w:rsidR="009D4F27" w:rsidRPr="00384257">
        <w:rPr>
          <w:b/>
          <w:bCs/>
        </w:rPr>
        <w:t>1</w:t>
      </w:r>
      <w:r w:rsidRPr="00384257">
        <w:rPr>
          <w:b/>
          <w:bCs/>
        </w:rPr>
        <w:t>:</w:t>
      </w:r>
    </w:p>
    <w:p w14:paraId="1755ACAC" w14:textId="77777777" w:rsidR="00420BD8" w:rsidRPr="00384257" w:rsidRDefault="00420BD8" w:rsidP="00FA40A8">
      <w:pPr>
        <w:spacing w:after="0"/>
        <w:ind w:right="81"/>
        <w:jc w:val="both"/>
      </w:pPr>
      <w:r w:rsidRPr="00384257">
        <w:t>Zmluva, čl. VI Preddavková platba, bod 4</w:t>
      </w:r>
    </w:p>
    <w:p w14:paraId="4CCDF3F0" w14:textId="77777777" w:rsidR="00420BD8" w:rsidRPr="00384257" w:rsidRDefault="00420BD8" w:rsidP="00FA40A8">
      <w:pPr>
        <w:spacing w:after="0"/>
        <w:ind w:right="81"/>
        <w:jc w:val="both"/>
      </w:pPr>
      <w:r w:rsidRPr="00384257">
        <w:t>Formulár a prílohy žiadosti o poskytnutie preddavkovej platby budú mať formu odsúhlasenú Objednávateľom. Je bezvýhradným právom Objednávateľa zamietnuť žiadosť Zhotoviteľa o poskytnutie preddavkovej platby bez udania dôvodu.</w:t>
      </w:r>
    </w:p>
    <w:p w14:paraId="6D7CD9F7" w14:textId="7B86D951" w:rsidR="00F114D5" w:rsidRPr="00384257" w:rsidRDefault="00420BD8" w:rsidP="00FA40A8">
      <w:pPr>
        <w:spacing w:after="0"/>
        <w:ind w:right="81"/>
        <w:jc w:val="both"/>
      </w:pPr>
      <w:r w:rsidRPr="00384257">
        <w:t>Mohol by verejný obstarávateľ vysvetliť zmysel a význam úpravy PREDDAVKOVEJ PLATBY v čl. VI., teda možnosti jej poskytnutia Zhotoviteľovi, keď si následne v bod 4. tohto čl. vyhadzuje bezvýhradné právo bez udania akéhokoľvek relevantného dôvod zamietnuť žiadosť Zhotoviteľa o jej poskytnutie? Uchádzač má zato, že daná úprava je prinajmenšom zavádzajúca, nakoľko ani v prípade, ak by úspešný Uchádzač spĺňal všetky kritéria a splnil všetky podmienky pre poskytnutie preddavkovej platby, Objednávateľ si v zmysle zvýrazneného textu vyhradil právo preddavkovú platbu neposkytnúť. V prípade, že by sa úspešný uchádzač dostal počas realizácie diela do finančnej tiesne, resp. alokuje svoje finančné prostriedky do inej zákazky, nakoľko si je vedomý možnosti preddavkových platieb.</w:t>
      </w:r>
    </w:p>
    <w:p w14:paraId="7F4BF10F" w14:textId="656B61E9" w:rsidR="00FE2BB8" w:rsidRPr="00384257" w:rsidRDefault="00FE2BB8" w:rsidP="00FA40A8">
      <w:pPr>
        <w:spacing w:after="0"/>
        <w:ind w:right="81"/>
        <w:jc w:val="both"/>
      </w:pPr>
    </w:p>
    <w:p w14:paraId="5AC574F9" w14:textId="133A44DE" w:rsidR="00506F89" w:rsidRPr="00384257" w:rsidRDefault="00506F89" w:rsidP="00250508">
      <w:pPr>
        <w:spacing w:after="0"/>
        <w:ind w:right="79"/>
        <w:jc w:val="both"/>
        <w:rPr>
          <w:b/>
          <w:bCs/>
          <w:color w:val="auto"/>
        </w:rPr>
      </w:pPr>
      <w:r w:rsidRPr="00384257">
        <w:rPr>
          <w:b/>
          <w:bCs/>
          <w:color w:val="auto"/>
          <w:highlight w:val="yellow"/>
        </w:rPr>
        <w:t>Odpoveď č.61</w:t>
      </w:r>
    </w:p>
    <w:p w14:paraId="2849B02F" w14:textId="5D72900E" w:rsidR="00A82CA9" w:rsidRPr="00FA40A8" w:rsidRDefault="00A82CA9" w:rsidP="00250508">
      <w:pPr>
        <w:spacing w:after="0"/>
        <w:ind w:right="79"/>
        <w:jc w:val="both"/>
        <w:rPr>
          <w:color w:val="333333"/>
          <w:shd w:val="clear" w:color="auto" w:fill="FFFFFF"/>
        </w:rPr>
      </w:pPr>
      <w:r w:rsidRPr="00FA40A8">
        <w:rPr>
          <w:color w:val="333333"/>
          <w:shd w:val="clear" w:color="auto" w:fill="FFFFFF"/>
        </w:rPr>
        <w:t xml:space="preserve">Záujemca správne uviedol, že </w:t>
      </w:r>
      <w:r w:rsidR="009811C7" w:rsidRPr="00FA40A8">
        <w:rPr>
          <w:color w:val="333333"/>
          <w:shd w:val="clear" w:color="auto" w:fill="FFFFFF"/>
        </w:rPr>
        <w:t>ide o možnosť poskytnutia preddavkovej platby zo strany objednávateľa a nie o povinnosť je</w:t>
      </w:r>
      <w:r w:rsidR="00652BF0">
        <w:rPr>
          <w:color w:val="333333"/>
          <w:shd w:val="clear" w:color="auto" w:fill="FFFFFF"/>
        </w:rPr>
        <w:t>j</w:t>
      </w:r>
      <w:r w:rsidR="009811C7" w:rsidRPr="00FA40A8">
        <w:rPr>
          <w:color w:val="333333"/>
          <w:shd w:val="clear" w:color="auto" w:fill="FFFFFF"/>
        </w:rPr>
        <w:t xml:space="preserve"> poskytnutia</w:t>
      </w:r>
      <w:r w:rsidR="00CA4331" w:rsidRPr="00FA40A8">
        <w:rPr>
          <w:color w:val="333333"/>
          <w:shd w:val="clear" w:color="auto" w:fill="FFFFFF"/>
        </w:rPr>
        <w:t xml:space="preserve">. Z tohto dôvodu si objednávateľ upravil textáciu </w:t>
      </w:r>
      <w:proofErr w:type="spellStart"/>
      <w:r w:rsidR="00CA4331" w:rsidRPr="00FA40A8">
        <w:rPr>
          <w:color w:val="333333"/>
          <w:shd w:val="clear" w:color="auto" w:fill="FFFFFF"/>
        </w:rPr>
        <w:t>ZoD</w:t>
      </w:r>
      <w:proofErr w:type="spellEnd"/>
      <w:r w:rsidR="00CA4331" w:rsidRPr="00FA40A8">
        <w:rPr>
          <w:color w:val="333333"/>
          <w:shd w:val="clear" w:color="auto" w:fill="FFFFFF"/>
        </w:rPr>
        <w:t xml:space="preserve"> v zmysle svojich preferencií. </w:t>
      </w:r>
    </w:p>
    <w:p w14:paraId="63980A06" w14:textId="77777777" w:rsidR="00506F89" w:rsidRPr="00384257" w:rsidRDefault="00506F89" w:rsidP="00FA40A8">
      <w:pPr>
        <w:spacing w:after="0"/>
        <w:ind w:right="81"/>
        <w:jc w:val="both"/>
      </w:pPr>
    </w:p>
    <w:p w14:paraId="0CD7F7E8" w14:textId="0AA43EDB" w:rsidR="001D63A4" w:rsidRPr="00384257" w:rsidRDefault="001D63A4" w:rsidP="00FA40A8">
      <w:pPr>
        <w:spacing w:after="0"/>
        <w:ind w:right="81"/>
        <w:jc w:val="both"/>
        <w:rPr>
          <w:b/>
          <w:bCs/>
        </w:rPr>
      </w:pPr>
      <w:r w:rsidRPr="00384257">
        <w:rPr>
          <w:b/>
          <w:bCs/>
        </w:rPr>
        <w:t>Otázka č. 6</w:t>
      </w:r>
      <w:r w:rsidR="009D4F27" w:rsidRPr="00384257">
        <w:rPr>
          <w:b/>
          <w:bCs/>
        </w:rPr>
        <w:t>2</w:t>
      </w:r>
      <w:r w:rsidRPr="00384257">
        <w:rPr>
          <w:b/>
          <w:bCs/>
        </w:rPr>
        <w:t>:</w:t>
      </w:r>
    </w:p>
    <w:p w14:paraId="7D1439C4" w14:textId="77777777" w:rsidR="00756FA0" w:rsidRPr="00384257" w:rsidRDefault="00756FA0" w:rsidP="00FA40A8">
      <w:pPr>
        <w:spacing w:after="0"/>
        <w:ind w:right="81"/>
        <w:jc w:val="both"/>
      </w:pPr>
      <w:r w:rsidRPr="00384257">
        <w:t>Zmluva, čl. VI Preddavková platba, bod 9</w:t>
      </w:r>
    </w:p>
    <w:p w14:paraId="0BF909C5" w14:textId="77777777" w:rsidR="00756FA0" w:rsidRPr="00384257" w:rsidRDefault="00756FA0" w:rsidP="00FA40A8">
      <w:pPr>
        <w:spacing w:after="0"/>
        <w:ind w:right="81"/>
        <w:jc w:val="both"/>
      </w:pPr>
      <w:r w:rsidRPr="00384257">
        <w:t xml:space="preserve">Dodávateľ, ktorý je platiteľ DPH, je na základe prijatého preddavku, povinný vystaviť objednávateľovi faktúru najneskôr do 15 kalendárnych dní od prijatia preddavku a následne vystaviť zúčtovaciu faktúru pri reálnom dodaní tovaru/služieb/stavebných prác. Dodávateľ, </w:t>
      </w:r>
      <w:r w:rsidRPr="00384257">
        <w:lastRenderedPageBreak/>
        <w:t>ktorý nie je platiteľ DPH, je povinný vystaviť len zúčtovaciu faktúru pri reálnom dodaní tovaru/služieb/stavebných prác</w:t>
      </w:r>
    </w:p>
    <w:p w14:paraId="5A0C1B84" w14:textId="34ABF331" w:rsidR="00756FA0" w:rsidRPr="00384257" w:rsidRDefault="00756FA0" w:rsidP="00FA40A8">
      <w:pPr>
        <w:spacing w:after="0"/>
        <w:ind w:right="81"/>
        <w:jc w:val="both"/>
      </w:pPr>
      <w:r w:rsidRPr="00384257">
        <w:t xml:space="preserve">Žiadame verejného obstarávateľa o zosúladenie terminológie v rámci Zmluvy, </w:t>
      </w:r>
      <w:proofErr w:type="spellStart"/>
      <w:r w:rsidRPr="00384257">
        <w:t>t.j</w:t>
      </w:r>
      <w:proofErr w:type="spellEnd"/>
      <w:r w:rsidRPr="00384257">
        <w:t xml:space="preserve"> z „Dodávateľa” na „Zhotoviteľa”</w:t>
      </w:r>
    </w:p>
    <w:p w14:paraId="75A5CEBA" w14:textId="4B897EF6" w:rsidR="00756FA0" w:rsidRPr="00384257" w:rsidRDefault="00756FA0" w:rsidP="00FA40A8">
      <w:pPr>
        <w:spacing w:after="0"/>
        <w:ind w:right="81"/>
        <w:jc w:val="both"/>
        <w:rPr>
          <w:b/>
          <w:bCs/>
        </w:rPr>
      </w:pPr>
    </w:p>
    <w:p w14:paraId="3361883C" w14:textId="29998DBB" w:rsidR="00506F89" w:rsidRPr="00384257" w:rsidRDefault="00506F89" w:rsidP="00250508">
      <w:pPr>
        <w:spacing w:after="0"/>
        <w:ind w:right="79"/>
        <w:jc w:val="both"/>
        <w:rPr>
          <w:b/>
          <w:bCs/>
          <w:color w:val="auto"/>
        </w:rPr>
      </w:pPr>
      <w:r w:rsidRPr="00384257">
        <w:rPr>
          <w:b/>
          <w:bCs/>
          <w:color w:val="auto"/>
          <w:highlight w:val="yellow"/>
        </w:rPr>
        <w:t>Odpoveď č.62</w:t>
      </w:r>
    </w:p>
    <w:p w14:paraId="5E01D9CD" w14:textId="4174ACD1" w:rsidR="002A6000" w:rsidRPr="00FA40A8" w:rsidRDefault="002A6000" w:rsidP="00250508">
      <w:pPr>
        <w:spacing w:after="0"/>
        <w:ind w:right="79"/>
        <w:jc w:val="both"/>
        <w:rPr>
          <w:color w:val="333333"/>
          <w:shd w:val="clear" w:color="auto" w:fill="FFFFFF"/>
        </w:rPr>
      </w:pPr>
      <w:r w:rsidRPr="00FA40A8">
        <w:rPr>
          <w:color w:val="333333"/>
          <w:shd w:val="clear" w:color="auto" w:fill="FFFFFF"/>
        </w:rPr>
        <w:t>Verejný obstarávateľ opraví terminológiu v čl. VI. Bod 9.</w:t>
      </w:r>
    </w:p>
    <w:p w14:paraId="3416AD16" w14:textId="77777777" w:rsidR="002A6000" w:rsidRPr="00FA40A8" w:rsidRDefault="002A6000" w:rsidP="00250508">
      <w:pPr>
        <w:spacing w:after="0"/>
        <w:ind w:right="79"/>
        <w:jc w:val="both"/>
        <w:rPr>
          <w:color w:val="333333"/>
          <w:shd w:val="clear" w:color="auto" w:fill="FFFFFF"/>
        </w:rPr>
      </w:pPr>
    </w:p>
    <w:p w14:paraId="544E286A" w14:textId="6FEC82E3" w:rsidR="001D63A4" w:rsidRPr="00384257" w:rsidRDefault="001D63A4" w:rsidP="00FA40A8">
      <w:pPr>
        <w:spacing w:after="0"/>
        <w:ind w:right="81"/>
        <w:jc w:val="both"/>
        <w:rPr>
          <w:b/>
          <w:bCs/>
        </w:rPr>
      </w:pPr>
      <w:r w:rsidRPr="00384257">
        <w:rPr>
          <w:b/>
          <w:bCs/>
        </w:rPr>
        <w:t>Otázka č. 6</w:t>
      </w:r>
      <w:r w:rsidR="009D4F27" w:rsidRPr="00384257">
        <w:rPr>
          <w:b/>
          <w:bCs/>
        </w:rPr>
        <w:t>3</w:t>
      </w:r>
      <w:r w:rsidRPr="00384257">
        <w:rPr>
          <w:b/>
          <w:bCs/>
        </w:rPr>
        <w:t>:</w:t>
      </w:r>
    </w:p>
    <w:p w14:paraId="394A6CAD" w14:textId="77777777" w:rsidR="006A0542" w:rsidRPr="00384257" w:rsidRDefault="006A0542" w:rsidP="00FA40A8">
      <w:pPr>
        <w:spacing w:after="0"/>
        <w:ind w:right="81"/>
        <w:jc w:val="both"/>
      </w:pPr>
      <w:r w:rsidRPr="00384257">
        <w:t>Zmluva, čl. VII Základné podmienky zhotovenia diela, bod 1</w:t>
      </w:r>
    </w:p>
    <w:p w14:paraId="7737E9A8" w14:textId="77777777" w:rsidR="006A0542" w:rsidRPr="00384257" w:rsidRDefault="006A0542" w:rsidP="00FA40A8">
      <w:pPr>
        <w:spacing w:after="0"/>
        <w:ind w:right="81"/>
        <w:jc w:val="both"/>
      </w:pPr>
      <w:r w:rsidRPr="00384257">
        <w:t>Zastupovaním zmluvných strán počas zhotovovanie diela sú v rozsahu uvedenom v tejto zmluve poverení títo zástupcovia zmluvných strán:</w:t>
      </w:r>
    </w:p>
    <w:p w14:paraId="370BD6CE" w14:textId="77777777" w:rsidR="006A0542" w:rsidRPr="00384257" w:rsidRDefault="006A0542" w:rsidP="00FA40A8">
      <w:pPr>
        <w:spacing w:after="0"/>
        <w:ind w:right="81"/>
        <w:jc w:val="both"/>
      </w:pPr>
      <w:r w:rsidRPr="00384257">
        <w:t>(i)</w:t>
      </w:r>
      <w:r w:rsidRPr="00384257">
        <w:tab/>
        <w:t>ako odborný technický/stavebný dozor (za objednávateľa), tel.: bude doplnený po výberovom konaní</w:t>
      </w:r>
    </w:p>
    <w:p w14:paraId="5C3C7194" w14:textId="49C6E3CA" w:rsidR="006A0542" w:rsidRPr="00384257" w:rsidRDefault="006A0542" w:rsidP="00FA40A8">
      <w:pPr>
        <w:spacing w:after="0"/>
        <w:ind w:right="81"/>
        <w:jc w:val="both"/>
      </w:pPr>
      <w:r w:rsidRPr="00384257">
        <w:t>(ii)</w:t>
      </w:r>
      <w:r w:rsidRPr="00384257">
        <w:tab/>
        <w:t xml:space="preserve">ako vedúci stavby a ako zodpovedný pracovník a zástupca zhotoviteľa </w:t>
      </w:r>
      <w:proofErr w:type="spellStart"/>
      <w:r w:rsidRPr="00384257">
        <w:t>tel</w:t>
      </w:r>
      <w:proofErr w:type="spellEnd"/>
      <w:r w:rsidRPr="00384257">
        <w:t xml:space="preserve"> • </w:t>
      </w:r>
    </w:p>
    <w:p w14:paraId="6E1DA534" w14:textId="77777777" w:rsidR="006A0542" w:rsidRPr="00384257" w:rsidRDefault="006A0542" w:rsidP="00FA40A8">
      <w:pPr>
        <w:spacing w:after="0"/>
        <w:ind w:right="81"/>
        <w:jc w:val="both"/>
      </w:pPr>
    </w:p>
    <w:p w14:paraId="5F663A8B" w14:textId="0257C085" w:rsidR="006A0542" w:rsidRPr="00384257" w:rsidRDefault="006A0542" w:rsidP="00FA40A8">
      <w:pPr>
        <w:spacing w:after="0"/>
        <w:ind w:right="81"/>
        <w:jc w:val="both"/>
      </w:pPr>
      <w:r w:rsidRPr="00384257">
        <w:t>Mohol by verejný obstarávateľ explicitne uviesť rozsah právomoci odborného technického/stavebného dozoru Objednávateľa a jeho rozsah odbornosti?</w:t>
      </w:r>
    </w:p>
    <w:p w14:paraId="7B814EE8" w14:textId="02DF0BAA" w:rsidR="006A0542" w:rsidRPr="00384257" w:rsidRDefault="006A0542" w:rsidP="00FA40A8">
      <w:pPr>
        <w:spacing w:after="0"/>
        <w:ind w:right="81"/>
        <w:jc w:val="both"/>
      </w:pPr>
    </w:p>
    <w:p w14:paraId="43E0CB79" w14:textId="40F4133C" w:rsidR="00506F89" w:rsidRPr="00384257" w:rsidRDefault="00506F89" w:rsidP="00250508">
      <w:pPr>
        <w:spacing w:after="0"/>
        <w:ind w:right="79"/>
        <w:jc w:val="both"/>
        <w:rPr>
          <w:b/>
          <w:bCs/>
          <w:color w:val="auto"/>
        </w:rPr>
      </w:pPr>
      <w:r w:rsidRPr="00384257">
        <w:rPr>
          <w:b/>
          <w:bCs/>
          <w:color w:val="auto"/>
          <w:highlight w:val="yellow"/>
        </w:rPr>
        <w:t>Odpoveď č.63</w:t>
      </w:r>
    </w:p>
    <w:p w14:paraId="3D970FBF" w14:textId="23E71734" w:rsidR="009B2FE6" w:rsidRPr="00FA40A8" w:rsidRDefault="009B2FE6" w:rsidP="00250508">
      <w:pPr>
        <w:spacing w:after="0"/>
        <w:ind w:right="79"/>
        <w:jc w:val="both"/>
        <w:rPr>
          <w:color w:val="333333"/>
          <w:shd w:val="clear" w:color="auto" w:fill="FFFFFF"/>
        </w:rPr>
      </w:pPr>
      <w:r w:rsidRPr="00FA40A8">
        <w:rPr>
          <w:color w:val="333333"/>
          <w:shd w:val="clear" w:color="auto" w:fill="FFFFFF"/>
        </w:rPr>
        <w:t xml:space="preserve">Povinnosti SD sú v prípade záujmu  dostupné vo forme súťažných podkladov pre </w:t>
      </w:r>
      <w:r w:rsidR="008F3535" w:rsidRPr="00FA40A8">
        <w:rPr>
          <w:color w:val="333333"/>
          <w:shd w:val="clear" w:color="auto" w:fill="FFFFFF"/>
        </w:rPr>
        <w:t>súťaž</w:t>
      </w:r>
      <w:r w:rsidRPr="00FA40A8">
        <w:rPr>
          <w:color w:val="333333"/>
          <w:shd w:val="clear" w:color="auto" w:fill="FFFFFF"/>
        </w:rPr>
        <w:t xml:space="preserve"> stavebného dozoru na https://josephine.proebiz.com/sk/tender/32602/summary</w:t>
      </w:r>
      <w:r w:rsidR="00C237A6" w:rsidRPr="00FA40A8">
        <w:rPr>
          <w:color w:val="333333"/>
          <w:shd w:val="clear" w:color="auto" w:fill="FFFFFF"/>
        </w:rPr>
        <w:t>.</w:t>
      </w:r>
    </w:p>
    <w:p w14:paraId="41CF2C3C" w14:textId="77777777" w:rsidR="00506F89" w:rsidRPr="00FA40A8" w:rsidRDefault="00506F89" w:rsidP="00250508">
      <w:pPr>
        <w:spacing w:after="0"/>
        <w:ind w:right="79"/>
        <w:jc w:val="both"/>
        <w:rPr>
          <w:color w:val="333333"/>
          <w:shd w:val="clear" w:color="auto" w:fill="FFFFFF"/>
        </w:rPr>
      </w:pPr>
    </w:p>
    <w:p w14:paraId="55715FFF" w14:textId="09751E81" w:rsidR="001D63A4" w:rsidRPr="00384257" w:rsidRDefault="001D63A4" w:rsidP="00FA40A8">
      <w:pPr>
        <w:spacing w:after="0"/>
        <w:ind w:right="81"/>
        <w:jc w:val="both"/>
        <w:rPr>
          <w:b/>
          <w:bCs/>
        </w:rPr>
      </w:pPr>
      <w:r w:rsidRPr="00384257">
        <w:rPr>
          <w:b/>
          <w:bCs/>
        </w:rPr>
        <w:t>Otázka č. 6</w:t>
      </w:r>
      <w:r w:rsidR="009D4F27" w:rsidRPr="00384257">
        <w:rPr>
          <w:b/>
          <w:bCs/>
        </w:rPr>
        <w:t>4</w:t>
      </w:r>
      <w:r w:rsidRPr="00384257">
        <w:rPr>
          <w:b/>
          <w:bCs/>
        </w:rPr>
        <w:t>:</w:t>
      </w:r>
    </w:p>
    <w:p w14:paraId="7FAAD2E2" w14:textId="77777777" w:rsidR="00C44466" w:rsidRPr="00384257" w:rsidRDefault="00C44466" w:rsidP="00FA40A8">
      <w:pPr>
        <w:spacing w:after="0" w:line="259" w:lineRule="auto"/>
        <w:ind w:right="52"/>
        <w:jc w:val="both"/>
      </w:pPr>
      <w:r w:rsidRPr="00384257">
        <w:t>Zmluva, čl. VII Základné podmienky zhotovenia diela, bod 4</w:t>
      </w:r>
    </w:p>
    <w:p w14:paraId="57691E90" w14:textId="2061E2BE" w:rsidR="00C44466" w:rsidRPr="00384257" w:rsidRDefault="00C44466" w:rsidP="00FA40A8">
      <w:pPr>
        <w:spacing w:after="0"/>
        <w:ind w:right="81"/>
        <w:jc w:val="both"/>
      </w:pPr>
      <w:r w:rsidRPr="00384257">
        <w:t>Zhotoviteľ je povinný pred začatím vykonávania diela predložiť objednávateľovi na schválenie plán staveniska. Staveniskom sa rozumie priestor určený projektovou dokumentáciou alebo iným dokumentom pre stavbu a pre zariadenie staveniska. V prípade, že takýto dokument neexistuje, platí, že stavenisko je priestor, ktorý je počas uskutočňovania stavby určený na vykonávanie stavebných prác na stavbe, na uskladňovanie stavebných výrobkov a dopravných a iných zariadení potrebných na uskutočňovanie stavby a na umiestnenie zariadenia staveniska: zahŕňa stavebný pozemok, prípadne v určenom rozsahu aj iné pozemky alebo ich časti.</w:t>
      </w:r>
    </w:p>
    <w:p w14:paraId="66445482" w14:textId="77777777" w:rsidR="0042130A" w:rsidRPr="00384257" w:rsidRDefault="0042130A" w:rsidP="00FA40A8">
      <w:pPr>
        <w:spacing w:after="0"/>
        <w:ind w:right="81"/>
        <w:jc w:val="both"/>
      </w:pPr>
    </w:p>
    <w:p w14:paraId="4093ABAE" w14:textId="7D3C5C7A" w:rsidR="0042130A" w:rsidRPr="00384257" w:rsidRDefault="00C44466" w:rsidP="00FA40A8">
      <w:pPr>
        <w:spacing w:after="0"/>
        <w:ind w:right="81"/>
        <w:jc w:val="both"/>
      </w:pPr>
      <w:r w:rsidRPr="00384257">
        <w:t xml:space="preserve">Mohol by verejný obstarávateľ vysvetliť za akým účelom žiada od Zhotoviteľa na schválenie plán staveniska? </w:t>
      </w:r>
    </w:p>
    <w:p w14:paraId="0FB4A670" w14:textId="77777777" w:rsidR="0042130A" w:rsidRPr="00384257" w:rsidRDefault="0042130A" w:rsidP="00FA40A8">
      <w:pPr>
        <w:spacing w:after="0"/>
        <w:ind w:right="81"/>
        <w:jc w:val="both"/>
      </w:pPr>
    </w:p>
    <w:p w14:paraId="0CD928AD" w14:textId="77777777" w:rsidR="0042130A" w:rsidRPr="00384257" w:rsidRDefault="00C44466" w:rsidP="00FA40A8">
      <w:pPr>
        <w:spacing w:after="0"/>
        <w:ind w:right="81"/>
        <w:jc w:val="both"/>
      </w:pPr>
      <w:r w:rsidRPr="00384257">
        <w:t xml:space="preserve">Rozumie tomu záujemca správne, že si danou úpravou Obstarávateľ vyhradzuje v prípade, že predložený plán neschváli, určovať Zhotoviteľovi zmeny v rámci plánu staveniska, resp. akýmkoľvek iným spôsobom do Zhotoviteľom predloženého plánu staveniska zasahovať? </w:t>
      </w:r>
    </w:p>
    <w:p w14:paraId="7426529E" w14:textId="77777777" w:rsidR="0042130A" w:rsidRPr="00384257" w:rsidRDefault="0042130A" w:rsidP="00FA40A8">
      <w:pPr>
        <w:spacing w:after="0"/>
        <w:ind w:right="81"/>
        <w:jc w:val="both"/>
      </w:pPr>
    </w:p>
    <w:p w14:paraId="76C65AE4" w14:textId="01FA233B" w:rsidR="00C44466" w:rsidRPr="00384257" w:rsidRDefault="00C44466" w:rsidP="00FA40A8">
      <w:pPr>
        <w:spacing w:after="0"/>
        <w:ind w:right="81"/>
        <w:jc w:val="both"/>
      </w:pPr>
      <w:r w:rsidRPr="00384257">
        <w:t>Aké zásahy a/alebo pokyny si Obstarávateľ vyhradzuje v prípade, ak Objednávateľ neschváli predložený plán staveniska?</w:t>
      </w:r>
    </w:p>
    <w:p w14:paraId="6D1FFFF2" w14:textId="2B0D6063" w:rsidR="00C44466" w:rsidRPr="00384257" w:rsidRDefault="00C44466" w:rsidP="00250508">
      <w:pPr>
        <w:spacing w:after="0"/>
        <w:ind w:right="79"/>
        <w:jc w:val="both"/>
        <w:rPr>
          <w:b/>
          <w:bCs/>
        </w:rPr>
      </w:pPr>
    </w:p>
    <w:p w14:paraId="5D66A593" w14:textId="7CE04A69" w:rsidR="00506F89" w:rsidRPr="00384257" w:rsidRDefault="00506F89" w:rsidP="00250508">
      <w:pPr>
        <w:spacing w:after="0"/>
        <w:ind w:right="79"/>
        <w:jc w:val="both"/>
        <w:rPr>
          <w:b/>
          <w:bCs/>
          <w:color w:val="auto"/>
        </w:rPr>
      </w:pPr>
      <w:r w:rsidRPr="00384257">
        <w:rPr>
          <w:b/>
          <w:bCs/>
          <w:color w:val="auto"/>
          <w:highlight w:val="yellow"/>
        </w:rPr>
        <w:t>Odpoveď č.64</w:t>
      </w:r>
    </w:p>
    <w:p w14:paraId="43938D90" w14:textId="1D06B984" w:rsidR="007675E4" w:rsidRPr="00FA40A8" w:rsidRDefault="00200D52" w:rsidP="00250508">
      <w:pPr>
        <w:spacing w:after="0"/>
        <w:ind w:right="79"/>
        <w:jc w:val="both"/>
        <w:rPr>
          <w:color w:val="333333"/>
          <w:shd w:val="clear" w:color="auto" w:fill="FFFFFF"/>
        </w:rPr>
      </w:pPr>
      <w:r w:rsidRPr="00FA40A8">
        <w:rPr>
          <w:color w:val="333333"/>
          <w:shd w:val="clear" w:color="auto" w:fill="FFFFFF"/>
        </w:rPr>
        <w:t>Verejný obstarávateľ</w:t>
      </w:r>
      <w:r w:rsidR="007675E4" w:rsidRPr="00FA40A8">
        <w:rPr>
          <w:color w:val="333333"/>
          <w:shd w:val="clear" w:color="auto" w:fill="FFFFFF"/>
        </w:rPr>
        <w:t xml:space="preserve"> doplní všeobecnú položku zariadenie staveniska. Súčasťou platby za zriadenie staveniska bude aj schválený plán staveniska.</w:t>
      </w:r>
    </w:p>
    <w:p w14:paraId="06A80FB5" w14:textId="2607B8F9" w:rsidR="00F301C6" w:rsidRPr="00FA40A8" w:rsidRDefault="00200D52" w:rsidP="00250508">
      <w:pPr>
        <w:spacing w:after="0"/>
        <w:ind w:right="79"/>
        <w:jc w:val="both"/>
        <w:rPr>
          <w:color w:val="333333"/>
          <w:shd w:val="clear" w:color="auto" w:fill="FFFFFF"/>
        </w:rPr>
      </w:pPr>
      <w:r w:rsidRPr="00FA40A8">
        <w:rPr>
          <w:color w:val="333333"/>
          <w:shd w:val="clear" w:color="auto" w:fill="FFFFFF"/>
        </w:rPr>
        <w:lastRenderedPageBreak/>
        <w:t xml:space="preserve">Verejný obstarávateľ </w:t>
      </w:r>
      <w:r w:rsidR="00F301C6" w:rsidRPr="00FA40A8">
        <w:rPr>
          <w:color w:val="333333"/>
          <w:shd w:val="clear" w:color="auto" w:fill="FFFFFF"/>
        </w:rPr>
        <w:t xml:space="preserve"> bude posudzovať splnenie zmluvných požiadaviek na rozsah zariadenia staveniska. Stavenisko bude zriadene ako celok na </w:t>
      </w:r>
      <w:r w:rsidR="00EA2427" w:rsidRPr="00FA40A8">
        <w:rPr>
          <w:color w:val="333333"/>
          <w:shd w:val="clear" w:color="auto" w:fill="FFFFFF"/>
        </w:rPr>
        <w:t>začiatku</w:t>
      </w:r>
      <w:r w:rsidR="00F301C6" w:rsidRPr="00FA40A8">
        <w:rPr>
          <w:color w:val="333333"/>
          <w:shd w:val="clear" w:color="auto" w:fill="FFFFFF"/>
        </w:rPr>
        <w:t xml:space="preserve"> stavby v lehote do 28 dní od účinnosti Zmluvy.</w:t>
      </w:r>
    </w:p>
    <w:p w14:paraId="3B378E9B" w14:textId="77777777" w:rsidR="00506F89" w:rsidRPr="00384257" w:rsidRDefault="00506F89" w:rsidP="00250508">
      <w:pPr>
        <w:spacing w:after="0"/>
        <w:ind w:right="79"/>
        <w:jc w:val="both"/>
        <w:rPr>
          <w:b/>
          <w:bCs/>
        </w:rPr>
      </w:pPr>
    </w:p>
    <w:p w14:paraId="797C8C48" w14:textId="65AE775C" w:rsidR="001D63A4" w:rsidRPr="00384257" w:rsidRDefault="001D63A4" w:rsidP="00FA40A8">
      <w:pPr>
        <w:spacing w:after="0"/>
        <w:ind w:right="81"/>
        <w:jc w:val="both"/>
        <w:rPr>
          <w:b/>
          <w:bCs/>
        </w:rPr>
      </w:pPr>
      <w:r w:rsidRPr="00384257">
        <w:rPr>
          <w:b/>
          <w:bCs/>
        </w:rPr>
        <w:t>Otázka č. 6</w:t>
      </w:r>
      <w:r w:rsidR="009D4F27" w:rsidRPr="00384257">
        <w:rPr>
          <w:b/>
          <w:bCs/>
        </w:rPr>
        <w:t>5</w:t>
      </w:r>
      <w:r w:rsidRPr="00384257">
        <w:rPr>
          <w:b/>
          <w:bCs/>
        </w:rPr>
        <w:t>:</w:t>
      </w:r>
    </w:p>
    <w:p w14:paraId="593BEEED" w14:textId="77777777" w:rsidR="006D3843" w:rsidRPr="00384257" w:rsidRDefault="006D3843" w:rsidP="00FA40A8">
      <w:pPr>
        <w:spacing w:after="0" w:line="259" w:lineRule="auto"/>
        <w:ind w:right="52"/>
        <w:jc w:val="both"/>
      </w:pPr>
      <w:r w:rsidRPr="00FA40A8">
        <w:t>Zmluva, čl. VII Základné podmienky zhotovenia diela, bod 5</w:t>
      </w:r>
    </w:p>
    <w:p w14:paraId="0D8A8AE0" w14:textId="23A6F440" w:rsidR="006D3843" w:rsidRPr="00384257" w:rsidRDefault="006D3843" w:rsidP="00FA40A8">
      <w:pPr>
        <w:spacing w:after="0"/>
        <w:ind w:right="81"/>
        <w:jc w:val="both"/>
      </w:pPr>
      <w:r w:rsidRPr="00FA40A8">
        <w:t>Objednávateľ je oprávnený zaslať písomnú výzvu na prevzatie staveniska Zhotoviteľovi najneskôr do 6</w:t>
      </w:r>
      <w:r w:rsidRPr="00384257">
        <w:t xml:space="preserve"> kalendárnych mesiacov nasledujúcich po mesiaci, v ktorom bola táto Zmluva uverejnená v Centrálnom registri zmlúv ( CRZ ). Objednávateľ odovzdá zhotoviteľovi stavenisko do piatich kalendárnych dní odo dňa doručenia písomnej výzvy Zhotoviteľovi na prevzatie staveniska podľa tohto bodu Zmluvy, najneskôr však v lehote určenej v tejto výzve. O odovzdaní staveniska zmluvné strany spíšu odovzdávací a preberací protokol. Zhotoviteľ je povinný k odovzdaniu staveniska poskytnúť potrebnú súčinnosť, inak lehota na odovzdanie neplynie.</w:t>
      </w:r>
    </w:p>
    <w:p w14:paraId="5A136515" w14:textId="77777777" w:rsidR="00842DE5" w:rsidRPr="00384257" w:rsidRDefault="00842DE5" w:rsidP="00FA40A8">
      <w:pPr>
        <w:spacing w:after="0"/>
        <w:ind w:right="81"/>
        <w:jc w:val="both"/>
      </w:pPr>
    </w:p>
    <w:p w14:paraId="36F82D3B" w14:textId="77777777" w:rsidR="00842DE5" w:rsidRPr="00384257" w:rsidRDefault="006D3843" w:rsidP="00FA40A8">
      <w:pPr>
        <w:spacing w:after="0"/>
        <w:ind w:right="81"/>
        <w:jc w:val="both"/>
      </w:pPr>
      <w:r w:rsidRPr="00384257">
        <w:t xml:space="preserve">Čl. III., bod 1. upravuje dĺžku lehoty výstavby a to 14 mesiacov od odovzdania staveniska. Bod 5. čl. VII. hovorí o tom, že objednávateľ je oprávnený zaslať Zhotoviteľovi výzvu na prevzatie staveniska najneskôr do 6 kalendárnych mesiacov nasledujúcich po mesiaci, v ktorom bola táto zmluva zverejnená v CRZ. </w:t>
      </w:r>
    </w:p>
    <w:p w14:paraId="1D6A4717" w14:textId="77777777" w:rsidR="00842DE5" w:rsidRPr="00384257" w:rsidRDefault="006D3843" w:rsidP="00FA40A8">
      <w:pPr>
        <w:spacing w:after="0"/>
        <w:ind w:right="81"/>
        <w:jc w:val="both"/>
      </w:pPr>
      <w:r w:rsidRPr="00384257">
        <w:t xml:space="preserve">Rozumie tomu záujemca správne, že Obstarávateľ očakáva, že od podpisu Zmluvy má mať úspešný uchádzač alokované strojné a personálne kapacity v lehote 6 mesiacov a čakať na výzvu na prevzatie Staveniska? </w:t>
      </w:r>
    </w:p>
    <w:p w14:paraId="5ED4DC7F" w14:textId="77777777" w:rsidR="00842DE5" w:rsidRPr="00384257" w:rsidRDefault="006D3843" w:rsidP="00FA40A8">
      <w:pPr>
        <w:spacing w:after="0"/>
        <w:ind w:right="81"/>
        <w:jc w:val="both"/>
      </w:pPr>
      <w:r w:rsidRPr="00384257">
        <w:t xml:space="preserve">Vyhradil si Objednávateľ 6-mesačnú lehotu na odovzdanie a prevzatie staveniska z dôvodu, že ešte nedisponuje právoplatným stavebným povolením? </w:t>
      </w:r>
    </w:p>
    <w:p w14:paraId="16FE710B" w14:textId="1135FA6D" w:rsidR="006D3843" w:rsidRPr="00384257" w:rsidRDefault="006D3843" w:rsidP="00FA40A8">
      <w:pPr>
        <w:spacing w:after="0"/>
        <w:ind w:right="81"/>
        <w:jc w:val="both"/>
      </w:pPr>
      <w:r w:rsidRPr="00384257">
        <w:t>Aký dopad bude mať prípadné posunutie odovzdania staveniska (</w:t>
      </w:r>
      <w:proofErr w:type="spellStart"/>
      <w:r w:rsidRPr="00384257">
        <w:t>tj</w:t>
      </w:r>
      <w:proofErr w:type="spellEnd"/>
      <w:r w:rsidRPr="00384257">
        <w:t>. ak stavenisko nebude odovzdané bezodkladne po podpise a zverejnení Zmluvy) v nadväznosti na aktuálne prebiehajúcu realizáciu diela TIOP 2 v zmysle bodu 17. čl. XII. tejto Zmluvy?</w:t>
      </w:r>
    </w:p>
    <w:p w14:paraId="7125FBDB" w14:textId="45D170E4" w:rsidR="006D3843" w:rsidRPr="00384257" w:rsidRDefault="006D3843" w:rsidP="00FA40A8">
      <w:pPr>
        <w:spacing w:after="0"/>
        <w:ind w:right="81"/>
        <w:jc w:val="both"/>
        <w:rPr>
          <w:b/>
          <w:bCs/>
        </w:rPr>
      </w:pPr>
    </w:p>
    <w:p w14:paraId="7821BF37" w14:textId="6618ECA9" w:rsidR="00506F89" w:rsidRPr="00384257" w:rsidRDefault="00506F89" w:rsidP="00250508">
      <w:pPr>
        <w:spacing w:after="0"/>
        <w:ind w:right="79"/>
        <w:jc w:val="both"/>
        <w:rPr>
          <w:b/>
          <w:bCs/>
          <w:color w:val="auto"/>
        </w:rPr>
      </w:pPr>
      <w:r w:rsidRPr="00384257">
        <w:rPr>
          <w:b/>
          <w:bCs/>
          <w:color w:val="auto"/>
          <w:highlight w:val="yellow"/>
        </w:rPr>
        <w:t>Odpoveď č.65</w:t>
      </w:r>
    </w:p>
    <w:p w14:paraId="74A596AF" w14:textId="1FD9F288" w:rsidR="005745B1" w:rsidRPr="00FA40A8" w:rsidRDefault="005745B1" w:rsidP="00250508">
      <w:pPr>
        <w:spacing w:after="0"/>
        <w:ind w:right="79"/>
        <w:jc w:val="both"/>
        <w:rPr>
          <w:color w:val="333333"/>
          <w:shd w:val="clear" w:color="auto" w:fill="FFFFFF"/>
        </w:rPr>
      </w:pPr>
      <w:r w:rsidRPr="00FA40A8">
        <w:rPr>
          <w:color w:val="333333"/>
          <w:shd w:val="clear" w:color="auto" w:fill="FFFFFF"/>
        </w:rPr>
        <w:t>V Zmluve o dielo, čl. VII, bod 5 je uvedená maximálna lehota do kedy je Objednávateľ oprávnený zaslať písomnú výzvu na prevzatie staveniska Zhotoviteľovi, avšak predpokladá, že stavenisko bude odovzdané skôr.</w:t>
      </w:r>
    </w:p>
    <w:p w14:paraId="3AD4A52D" w14:textId="26656367" w:rsidR="005745B1" w:rsidRPr="00FA40A8" w:rsidRDefault="00D20003" w:rsidP="00250508">
      <w:pPr>
        <w:spacing w:after="0"/>
        <w:ind w:right="79"/>
        <w:jc w:val="both"/>
        <w:rPr>
          <w:color w:val="333333"/>
          <w:shd w:val="clear" w:color="auto" w:fill="FFFFFF"/>
        </w:rPr>
      </w:pPr>
      <w:r w:rsidRPr="00FA40A8">
        <w:rPr>
          <w:color w:val="333333"/>
          <w:shd w:val="clear" w:color="auto" w:fill="FFFFFF"/>
        </w:rPr>
        <w:t>Verejný obstarávateľ si vyhradil právo na zaslanie výzvy na prevzatie a odovzdanie staveniska z viacerých dôvodov avšak nie z dôvodu toho, že v čase vyhlásenia verejného obstarávania nedisponoval právoplatným stavebným povolením.</w:t>
      </w:r>
    </w:p>
    <w:p w14:paraId="30C6EEF4" w14:textId="77777777" w:rsidR="00D20003" w:rsidRPr="00384257" w:rsidRDefault="00D20003" w:rsidP="00FA40A8">
      <w:pPr>
        <w:spacing w:after="0"/>
        <w:ind w:right="81"/>
        <w:jc w:val="both"/>
        <w:rPr>
          <w:b/>
          <w:bCs/>
        </w:rPr>
      </w:pPr>
    </w:p>
    <w:p w14:paraId="3A1E8D68" w14:textId="2BB73007" w:rsidR="001D63A4" w:rsidRPr="00384257" w:rsidRDefault="001D63A4" w:rsidP="00FA40A8">
      <w:pPr>
        <w:spacing w:after="0"/>
        <w:ind w:right="81"/>
        <w:jc w:val="both"/>
        <w:rPr>
          <w:b/>
          <w:bCs/>
        </w:rPr>
      </w:pPr>
      <w:r w:rsidRPr="00384257">
        <w:rPr>
          <w:b/>
          <w:bCs/>
        </w:rPr>
        <w:t>Otázka č. 6</w:t>
      </w:r>
      <w:r w:rsidR="009D4F27" w:rsidRPr="00384257">
        <w:rPr>
          <w:b/>
          <w:bCs/>
        </w:rPr>
        <w:t>6</w:t>
      </w:r>
      <w:r w:rsidRPr="00384257">
        <w:rPr>
          <w:b/>
          <w:bCs/>
        </w:rPr>
        <w:t>:</w:t>
      </w:r>
    </w:p>
    <w:p w14:paraId="5D57C463" w14:textId="77777777" w:rsidR="00F83400" w:rsidRPr="00384257" w:rsidRDefault="00F83400" w:rsidP="00FA40A8">
      <w:pPr>
        <w:spacing w:after="0" w:line="259" w:lineRule="auto"/>
        <w:ind w:right="52"/>
        <w:jc w:val="both"/>
      </w:pPr>
      <w:r w:rsidRPr="00FA40A8">
        <w:t>Zmluva, čl. VII Základné podmienky zhotovenia diela, bod 8</w:t>
      </w:r>
    </w:p>
    <w:p w14:paraId="0B160334" w14:textId="752C08AF" w:rsidR="00F83400" w:rsidRPr="00384257" w:rsidRDefault="00F83400" w:rsidP="00FA40A8">
      <w:pPr>
        <w:spacing w:after="0" w:line="282" w:lineRule="auto"/>
        <w:ind w:right="81"/>
        <w:jc w:val="both"/>
      </w:pPr>
      <w:r w:rsidRPr="00384257">
        <w:t>V zmluvnej cene za dielo sú obsiahnuté aj všetky náklady spojené s vybudovaním, prevádzkou, údržbou a vyprataním staveniska zhotoviteľom.</w:t>
      </w:r>
    </w:p>
    <w:p w14:paraId="355606F4" w14:textId="77777777" w:rsidR="007A6DA0" w:rsidRPr="00384257" w:rsidRDefault="007A6DA0" w:rsidP="00FA40A8">
      <w:pPr>
        <w:spacing w:after="0" w:line="282" w:lineRule="auto"/>
        <w:ind w:right="81"/>
        <w:jc w:val="both"/>
      </w:pPr>
    </w:p>
    <w:p w14:paraId="66859151" w14:textId="77777777" w:rsidR="00F83400" w:rsidRPr="00384257" w:rsidRDefault="00F83400" w:rsidP="00FA40A8">
      <w:pPr>
        <w:spacing w:after="0"/>
        <w:ind w:right="81"/>
        <w:jc w:val="both"/>
      </w:pPr>
      <w:r w:rsidRPr="00384257">
        <w:t>Na základe ustanovenia Zmluvy, žiadame o doplnenie položky „Vybudovanie, prevádzka, údržba a vypratanie staveniska v rámci výkazu výmer, napr. ako jednu položku zo Všeobecných položiek.</w:t>
      </w:r>
    </w:p>
    <w:p w14:paraId="2DBA40E1" w14:textId="653BF9B7" w:rsidR="00F83400" w:rsidRPr="00384257" w:rsidRDefault="00F83400" w:rsidP="00FA40A8">
      <w:pPr>
        <w:spacing w:after="0"/>
        <w:ind w:right="81"/>
        <w:jc w:val="both"/>
        <w:rPr>
          <w:b/>
          <w:bCs/>
        </w:rPr>
      </w:pPr>
    </w:p>
    <w:p w14:paraId="0156F8EF" w14:textId="31D113F7" w:rsidR="00506F89" w:rsidRPr="00384257" w:rsidRDefault="00506F89" w:rsidP="00250508">
      <w:pPr>
        <w:spacing w:after="0"/>
        <w:ind w:right="79"/>
        <w:jc w:val="both"/>
        <w:rPr>
          <w:b/>
          <w:bCs/>
          <w:color w:val="auto"/>
        </w:rPr>
      </w:pPr>
      <w:r w:rsidRPr="00384257">
        <w:rPr>
          <w:b/>
          <w:bCs/>
          <w:color w:val="auto"/>
          <w:highlight w:val="yellow"/>
        </w:rPr>
        <w:t>Odpoveď č.66</w:t>
      </w:r>
    </w:p>
    <w:p w14:paraId="37694F63" w14:textId="57BC8A82" w:rsidR="004D76AF" w:rsidRPr="00FA40A8" w:rsidRDefault="004D76AF" w:rsidP="00250508">
      <w:pPr>
        <w:spacing w:after="0"/>
        <w:ind w:right="79"/>
        <w:jc w:val="both"/>
        <w:rPr>
          <w:color w:val="333333"/>
          <w:shd w:val="clear" w:color="auto" w:fill="FFFFFF"/>
        </w:rPr>
      </w:pPr>
      <w:r w:rsidRPr="00FA40A8">
        <w:rPr>
          <w:color w:val="333333"/>
          <w:shd w:val="clear" w:color="auto" w:fill="FFFFFF"/>
        </w:rPr>
        <w:t>Do výkazu výmer bol doplnený samostatný hárok pre všeobecné týkajúce sa celej stavby</w:t>
      </w:r>
      <w:r w:rsidR="00ED2BA4" w:rsidRPr="00FA40A8">
        <w:rPr>
          <w:color w:val="333333"/>
          <w:shd w:val="clear" w:color="auto" w:fill="FFFFFF"/>
        </w:rPr>
        <w:t>.</w:t>
      </w:r>
    </w:p>
    <w:p w14:paraId="48E7D804" w14:textId="77777777" w:rsidR="00506F89" w:rsidRPr="00FA40A8" w:rsidRDefault="00506F89" w:rsidP="00250508">
      <w:pPr>
        <w:spacing w:after="0"/>
        <w:ind w:right="79"/>
        <w:jc w:val="both"/>
        <w:rPr>
          <w:color w:val="333333"/>
          <w:shd w:val="clear" w:color="auto" w:fill="FFFFFF"/>
        </w:rPr>
      </w:pPr>
    </w:p>
    <w:p w14:paraId="3F5218A0" w14:textId="4B877A21" w:rsidR="0017797D" w:rsidRPr="00384257" w:rsidRDefault="001D63A4" w:rsidP="00FA40A8">
      <w:pPr>
        <w:spacing w:after="0"/>
        <w:ind w:right="81"/>
        <w:jc w:val="both"/>
        <w:rPr>
          <w:b/>
          <w:bCs/>
        </w:rPr>
      </w:pPr>
      <w:r w:rsidRPr="00384257">
        <w:rPr>
          <w:b/>
          <w:bCs/>
        </w:rPr>
        <w:t>Otázka č. 6</w:t>
      </w:r>
      <w:r w:rsidR="009D4F27" w:rsidRPr="00384257">
        <w:rPr>
          <w:b/>
          <w:bCs/>
        </w:rPr>
        <w:t>7</w:t>
      </w:r>
      <w:r w:rsidRPr="00384257">
        <w:rPr>
          <w:b/>
          <w:bCs/>
        </w:rPr>
        <w:t>:</w:t>
      </w:r>
    </w:p>
    <w:p w14:paraId="70695AD4" w14:textId="77777777" w:rsidR="0017797D" w:rsidRPr="00384257" w:rsidRDefault="0017797D" w:rsidP="00FA40A8">
      <w:pPr>
        <w:spacing w:after="0" w:line="259" w:lineRule="auto"/>
        <w:ind w:right="52"/>
        <w:jc w:val="both"/>
      </w:pPr>
      <w:r w:rsidRPr="00FA40A8">
        <w:t>Zmluva, čl. VII Základné podmienky zhotovenia diela, bod 9</w:t>
      </w:r>
    </w:p>
    <w:p w14:paraId="14CE5F2B" w14:textId="36252AFC" w:rsidR="0017797D" w:rsidRPr="00384257" w:rsidRDefault="0017797D" w:rsidP="00FA40A8">
      <w:pPr>
        <w:spacing w:after="0"/>
        <w:ind w:right="81"/>
        <w:jc w:val="both"/>
      </w:pPr>
      <w:r w:rsidRPr="00384257">
        <w:t>Zhotoviteľ je povinný na základe poskytnutých podkladov od objednávateľa na svoje vlastné náklady vytýčiť bez zbytočného odkladu po prevzatí staveniska všetky podzemné a nadzemné vedenia a inžinierske siete na stavenisku a stanoviť smerové a výškové body nevyhnutné pre vykonávanie diela a o tieto zabezpečiť starostlivosť až do odovzdania diela objednávateľovi. Zhotoviteľ je po prevzatí staveniska tiež povinný oboznámiť sa s verejnou zeleňou a inými cudzími objektmi na alebo v blízkosti staveniska a tieto vhodným spôsobom preložiť alebo chrániť, aby v priebehu realizácie diela nedošlo k ich poškodeniu. Za správnu identifikáciu nadzemných a podzemných vedení, verejnej zelene a iných stavieb je zodpovedný zhotoviteľ. Zhotoviteľ zabezpečí i podrobné vytýčenie jednotlivých objektov stavby a zodpovedá za jeho správnosť.</w:t>
      </w:r>
    </w:p>
    <w:p w14:paraId="4AEECADB" w14:textId="77777777" w:rsidR="0017797D" w:rsidRPr="00384257" w:rsidRDefault="0017797D" w:rsidP="00FA40A8">
      <w:pPr>
        <w:spacing w:after="0"/>
        <w:ind w:right="81"/>
        <w:jc w:val="both"/>
      </w:pPr>
    </w:p>
    <w:p w14:paraId="18CDB291" w14:textId="77777777" w:rsidR="0017797D" w:rsidRPr="00384257" w:rsidRDefault="0017797D" w:rsidP="00FA40A8">
      <w:pPr>
        <w:spacing w:after="0"/>
        <w:ind w:right="81"/>
        <w:jc w:val="both"/>
      </w:pPr>
      <w:r w:rsidRPr="00384257">
        <w:t xml:space="preserve">Mohol by verejný obstarávateľ vysvetliť z akého dôvodu prenáša zodpovednosť za správnu identifikáciu nadzemných a podzemných vedení, verejnej zelene a iných stavieb na Zhotoviteľa? </w:t>
      </w:r>
    </w:p>
    <w:p w14:paraId="4C25BAAE" w14:textId="45E90E12" w:rsidR="0017797D" w:rsidRPr="00384257" w:rsidRDefault="0017797D" w:rsidP="00FA40A8">
      <w:pPr>
        <w:spacing w:after="0"/>
        <w:ind w:right="81"/>
        <w:jc w:val="both"/>
      </w:pPr>
      <w:r w:rsidRPr="00384257">
        <w:t>Nemali by byť správne identifikované podzemné a nadzemné vedenia a iné stavby v projektovej dokumentácii, ktorú zabezpečil pre realizáciu diela Objednávateľ?</w:t>
      </w:r>
    </w:p>
    <w:p w14:paraId="2765332F" w14:textId="7C16C422" w:rsidR="0017797D" w:rsidRPr="00384257" w:rsidRDefault="0017797D" w:rsidP="00FA40A8">
      <w:pPr>
        <w:spacing w:after="0"/>
        <w:ind w:right="81"/>
        <w:jc w:val="both"/>
        <w:rPr>
          <w:b/>
          <w:bCs/>
        </w:rPr>
      </w:pPr>
    </w:p>
    <w:p w14:paraId="1837BC94" w14:textId="4B4D064B" w:rsidR="00506F89" w:rsidRPr="00384257" w:rsidRDefault="00506F89" w:rsidP="00250508">
      <w:pPr>
        <w:spacing w:after="0"/>
        <w:ind w:right="79"/>
        <w:jc w:val="both"/>
        <w:rPr>
          <w:b/>
          <w:bCs/>
          <w:color w:val="auto"/>
        </w:rPr>
      </w:pPr>
      <w:r w:rsidRPr="00384257">
        <w:rPr>
          <w:b/>
          <w:bCs/>
          <w:color w:val="auto"/>
          <w:highlight w:val="yellow"/>
        </w:rPr>
        <w:t>Odpoveď č.67</w:t>
      </w:r>
    </w:p>
    <w:p w14:paraId="3949BEB5" w14:textId="3F095552" w:rsidR="00046BF4" w:rsidRPr="00FA40A8" w:rsidRDefault="00046BF4" w:rsidP="00250508">
      <w:pPr>
        <w:spacing w:after="0"/>
        <w:ind w:right="79"/>
        <w:jc w:val="both"/>
        <w:rPr>
          <w:color w:val="333333"/>
          <w:shd w:val="clear" w:color="auto" w:fill="FFFFFF"/>
        </w:rPr>
      </w:pPr>
      <w:r w:rsidRPr="00FA40A8">
        <w:rPr>
          <w:color w:val="333333"/>
          <w:shd w:val="clear" w:color="auto" w:fill="FFFFFF"/>
        </w:rPr>
        <w:t>Overenie a vytýčenie existujúcich inžinierskych sietí si zabezpečí zhotoviteľ stavby na vlastné náklady za účasti jednotlivých správcov a podkladov objednávateľa. Podrobné geodetické vytýčenie stavby si zabezpečí zhotoviteľ na základe zoznamu súradníc vo výkresovej časti DRS.</w:t>
      </w:r>
    </w:p>
    <w:p w14:paraId="106F485C" w14:textId="77777777" w:rsidR="00506F89" w:rsidRPr="00FA40A8" w:rsidRDefault="00506F89" w:rsidP="00FA40A8">
      <w:pPr>
        <w:spacing w:after="0"/>
        <w:ind w:right="81"/>
        <w:jc w:val="both"/>
        <w:rPr>
          <w:color w:val="333333"/>
          <w:shd w:val="clear" w:color="auto" w:fill="FFFFFF"/>
        </w:rPr>
      </w:pPr>
    </w:p>
    <w:p w14:paraId="11C91943" w14:textId="5731E301" w:rsidR="001D63A4" w:rsidRPr="00384257" w:rsidRDefault="001D63A4" w:rsidP="00FA40A8">
      <w:pPr>
        <w:spacing w:after="0"/>
        <w:ind w:right="81"/>
        <w:jc w:val="both"/>
        <w:rPr>
          <w:b/>
          <w:bCs/>
        </w:rPr>
      </w:pPr>
      <w:r w:rsidRPr="00384257">
        <w:rPr>
          <w:b/>
          <w:bCs/>
        </w:rPr>
        <w:t>Otázka č. 6</w:t>
      </w:r>
      <w:r w:rsidR="009D4F27" w:rsidRPr="00384257">
        <w:rPr>
          <w:b/>
          <w:bCs/>
        </w:rPr>
        <w:t>8</w:t>
      </w:r>
      <w:r w:rsidRPr="00384257">
        <w:rPr>
          <w:b/>
          <w:bCs/>
        </w:rPr>
        <w:t>:</w:t>
      </w:r>
    </w:p>
    <w:p w14:paraId="06D75D50" w14:textId="77777777" w:rsidR="00C10F62" w:rsidRPr="00384257" w:rsidRDefault="00C10F62" w:rsidP="00FA40A8">
      <w:pPr>
        <w:spacing w:after="0" w:line="259" w:lineRule="auto"/>
        <w:ind w:right="52"/>
        <w:jc w:val="both"/>
      </w:pPr>
      <w:r w:rsidRPr="00FA40A8">
        <w:t>Zmluva, čl. VII Základné podmienky zhotovenia diela, bod 11</w:t>
      </w:r>
    </w:p>
    <w:p w14:paraId="0F238083" w14:textId="6633AAA0" w:rsidR="00C10F62" w:rsidRPr="00384257" w:rsidRDefault="00C10F62" w:rsidP="00FA40A8">
      <w:pPr>
        <w:spacing w:after="0"/>
        <w:ind w:right="81"/>
        <w:jc w:val="both"/>
      </w:pPr>
      <w:r w:rsidRPr="00384257">
        <w:t>Zhotoviteľ je povinný zabezpečiť dielo proti krádeži a vandalizmu. Ak je to potrebné, zhotoviteľ zabezpečí na svoje náklady oplotenie, stráženie a osvetlenie staveniska. Prípadné škody spôsobené krádežou alebo vandalizmom do doby odovzdania diela a podpísania preberacieho protokolu objednávateľom bez výhrad znáša zhotoviteľ.</w:t>
      </w:r>
    </w:p>
    <w:p w14:paraId="6725B595" w14:textId="77777777" w:rsidR="00C10F62" w:rsidRPr="00384257" w:rsidRDefault="00C10F62" w:rsidP="00FA40A8">
      <w:pPr>
        <w:spacing w:after="0"/>
        <w:ind w:right="81"/>
        <w:jc w:val="both"/>
      </w:pPr>
    </w:p>
    <w:p w14:paraId="6005C8C7" w14:textId="77777777" w:rsidR="00C10F62" w:rsidRPr="00384257" w:rsidRDefault="00C10F62" w:rsidP="00FA40A8">
      <w:pPr>
        <w:spacing w:after="0"/>
        <w:ind w:right="81"/>
        <w:jc w:val="both"/>
      </w:pPr>
      <w:r w:rsidRPr="00384257">
        <w:t>Na základe požiadaviek uvedených v bode 11 tohto článku, žiadame o doplnenie do výkazu výmer položku „Všeobecné položky" a spôsob stanovenia jej ceny, nakoľko tieto náklady uchádzač nevie rozpustiť v rámci položiek stavebných alebo prevádzkových objektov. Rozpustenie vyššie uvedených nákladov v rámci položiek výkazu výmer by bolo nelogické, lebo by sa navyšovali neprimerane jednotkové ceny materiálu a prác.</w:t>
      </w:r>
    </w:p>
    <w:p w14:paraId="2FDE866A" w14:textId="7E871C5E" w:rsidR="00C10F62" w:rsidRPr="00384257" w:rsidRDefault="00C10F62" w:rsidP="00FA40A8">
      <w:pPr>
        <w:spacing w:after="0"/>
        <w:ind w:right="81"/>
        <w:jc w:val="both"/>
        <w:rPr>
          <w:b/>
          <w:bCs/>
        </w:rPr>
      </w:pPr>
    </w:p>
    <w:p w14:paraId="72BD220C" w14:textId="1A809239" w:rsidR="00506F89" w:rsidRPr="00384257" w:rsidRDefault="00506F89" w:rsidP="00250508">
      <w:pPr>
        <w:spacing w:after="0"/>
        <w:ind w:right="79"/>
        <w:jc w:val="both"/>
        <w:rPr>
          <w:b/>
          <w:bCs/>
          <w:color w:val="auto"/>
        </w:rPr>
      </w:pPr>
      <w:r w:rsidRPr="00384257">
        <w:rPr>
          <w:b/>
          <w:bCs/>
          <w:color w:val="auto"/>
          <w:highlight w:val="yellow"/>
        </w:rPr>
        <w:t>Odpoveď č.68</w:t>
      </w:r>
    </w:p>
    <w:p w14:paraId="5BBF6F1E" w14:textId="5B600C3A" w:rsidR="009555CE" w:rsidRPr="00FA40A8" w:rsidRDefault="002D0410" w:rsidP="00250508">
      <w:pPr>
        <w:spacing w:after="0"/>
        <w:ind w:right="79"/>
        <w:jc w:val="both"/>
        <w:rPr>
          <w:color w:val="333333"/>
          <w:shd w:val="clear" w:color="auto" w:fill="FFFFFF"/>
        </w:rPr>
      </w:pPr>
      <w:r w:rsidRPr="00FA40A8">
        <w:rPr>
          <w:color w:val="333333"/>
          <w:shd w:val="clear" w:color="auto" w:fill="FFFFFF"/>
        </w:rPr>
        <w:t>Doplnené v rámci aktualizovaného výkazu výmer v časti všeobecné položky.</w:t>
      </w:r>
    </w:p>
    <w:p w14:paraId="35034999" w14:textId="77777777" w:rsidR="009555CE" w:rsidRPr="00384257" w:rsidRDefault="009555CE" w:rsidP="00250508">
      <w:pPr>
        <w:spacing w:after="0"/>
        <w:ind w:right="79"/>
        <w:jc w:val="both"/>
        <w:rPr>
          <w:b/>
          <w:bCs/>
        </w:rPr>
      </w:pPr>
    </w:p>
    <w:p w14:paraId="6ADADBA8" w14:textId="5A16BAA6" w:rsidR="001D63A4" w:rsidRPr="00384257" w:rsidRDefault="001D63A4" w:rsidP="00FA40A8">
      <w:pPr>
        <w:spacing w:after="0"/>
        <w:ind w:right="81"/>
        <w:jc w:val="both"/>
        <w:rPr>
          <w:b/>
          <w:bCs/>
        </w:rPr>
      </w:pPr>
      <w:r w:rsidRPr="00384257">
        <w:rPr>
          <w:b/>
          <w:bCs/>
        </w:rPr>
        <w:t>Otázka č. 6</w:t>
      </w:r>
      <w:r w:rsidR="009D4F27" w:rsidRPr="00384257">
        <w:rPr>
          <w:b/>
          <w:bCs/>
        </w:rPr>
        <w:t>9</w:t>
      </w:r>
      <w:r w:rsidRPr="00384257">
        <w:rPr>
          <w:b/>
          <w:bCs/>
        </w:rPr>
        <w:t>:</w:t>
      </w:r>
    </w:p>
    <w:p w14:paraId="7FF775B9" w14:textId="77777777" w:rsidR="009555CE" w:rsidRPr="00384257" w:rsidRDefault="009555CE" w:rsidP="00FA40A8">
      <w:pPr>
        <w:spacing w:after="0" w:line="259" w:lineRule="auto"/>
        <w:ind w:right="52"/>
        <w:jc w:val="both"/>
      </w:pPr>
      <w:r w:rsidRPr="00FA40A8">
        <w:t>Zmluva, čl. VII Základné podmienky zhotovenia diela, bod 12 a 13</w:t>
      </w:r>
    </w:p>
    <w:p w14:paraId="536C26ED" w14:textId="77777777" w:rsidR="009555CE" w:rsidRPr="00384257" w:rsidRDefault="009555CE" w:rsidP="00FA40A8">
      <w:pPr>
        <w:spacing w:after="0"/>
        <w:ind w:right="81"/>
        <w:jc w:val="both"/>
      </w:pPr>
      <w:r w:rsidRPr="00384257">
        <w:t xml:space="preserve">Ak v súvislosti so začatím prác na stavenisku bude potrebné umiestniť alebo premiestniť dopravné značky podľa všeobecne záväzných právnych predpisov o pozemných komunikáciách, prípadne umiestniť dočasné dopravné značenie a zabezpečiť jeho udržiavanie, obstará a uhradí tieto práce zhotoviteľ. Zhotoviteľ ďalej zodpovedá i za umiestňovanie, </w:t>
      </w:r>
      <w:r w:rsidRPr="00384257">
        <w:lastRenderedPageBreak/>
        <w:t>premiesťovanie a udržiavanie dopravných značiek a dočasného dopravného značenia v súvislosti s priebehom vykonávania prác. Umiestňovanie a udržiavanie dopravných značiek v súvislosti s realizáciou diela obstará a uhradí zhotoviteľ.</w:t>
      </w:r>
    </w:p>
    <w:p w14:paraId="771E4183" w14:textId="77777777" w:rsidR="009555CE" w:rsidRPr="00384257" w:rsidRDefault="009555CE" w:rsidP="00FA40A8">
      <w:pPr>
        <w:spacing w:after="0" w:line="259" w:lineRule="auto"/>
        <w:jc w:val="both"/>
      </w:pPr>
      <w:r w:rsidRPr="00384257">
        <w:rPr>
          <w:rFonts w:eastAsia="Times New Roman"/>
        </w:rPr>
        <w:t>a</w:t>
      </w:r>
    </w:p>
    <w:p w14:paraId="5EC4429D" w14:textId="77777777" w:rsidR="009555CE" w:rsidRPr="00384257" w:rsidRDefault="009555CE" w:rsidP="00FA40A8">
      <w:pPr>
        <w:spacing w:after="0"/>
        <w:ind w:right="81"/>
        <w:jc w:val="both"/>
      </w:pPr>
      <w:r w:rsidRPr="00384257">
        <w:t xml:space="preserve">Všetky plochy a objekty zariadení staveniska je zhotoviteľ povinný umiestniť na určenom pozemku objednávateľom. Povolenie na dočasné užívanie verejných a iných plôch, prípadne na rozkopávky alebo </w:t>
      </w:r>
      <w:proofErr w:type="spellStart"/>
      <w:r w:rsidRPr="00384257">
        <w:t>prekopy</w:t>
      </w:r>
      <w:proofErr w:type="spellEnd"/>
      <w:r w:rsidRPr="00384257">
        <w:t xml:space="preserve"> verejných komunikácií zabezpečuje a všetky poplatky za </w:t>
      </w:r>
      <w:proofErr w:type="spellStart"/>
      <w:r w:rsidRPr="00384257">
        <w:t>ne</w:t>
      </w:r>
      <w:proofErr w:type="spellEnd"/>
      <w:r w:rsidRPr="00384257">
        <w:t xml:space="preserve"> znáša zhotoviteľ. Poplatky a prípadné pokuty za dlhší ako dohodnutý čas užívania uhrádza zhotoviteľ za dobu, po ktorú je v omeškaní.</w:t>
      </w:r>
    </w:p>
    <w:p w14:paraId="0501870A" w14:textId="77777777" w:rsidR="00B95FD0" w:rsidRPr="00384257" w:rsidRDefault="009555CE" w:rsidP="00FA40A8">
      <w:pPr>
        <w:spacing w:after="0"/>
        <w:ind w:right="81"/>
        <w:jc w:val="both"/>
      </w:pPr>
      <w:r w:rsidRPr="00384257">
        <w:t xml:space="preserve">Žiadame verejného obstarávateľa o vysvetlenie v rámci ktorej položky si má uchádzač zahrnúť vyššie uvedené náklady ? </w:t>
      </w:r>
    </w:p>
    <w:p w14:paraId="518FD684" w14:textId="75716E42" w:rsidR="00B95FD0" w:rsidRPr="00384257" w:rsidRDefault="009555CE" w:rsidP="00FA40A8">
      <w:pPr>
        <w:spacing w:after="0"/>
        <w:ind w:right="81"/>
        <w:jc w:val="both"/>
      </w:pPr>
      <w:r w:rsidRPr="00384257">
        <w:t>V prípade naviac</w:t>
      </w:r>
      <w:r w:rsidR="00B95FD0" w:rsidRPr="00384257">
        <w:t xml:space="preserve"> </w:t>
      </w:r>
      <w:r w:rsidRPr="00384257">
        <w:t xml:space="preserve">prác z ktorých bude vyplývať prípadne predĺženie lehoty výstavby, bude mať Zhotoviteľ nárok na preplatenie nákladov ? </w:t>
      </w:r>
    </w:p>
    <w:p w14:paraId="35CF9E47" w14:textId="77777777" w:rsidR="00B95FD0" w:rsidRPr="00384257" w:rsidRDefault="009555CE" w:rsidP="00FA40A8">
      <w:pPr>
        <w:spacing w:after="0"/>
        <w:ind w:right="81"/>
        <w:jc w:val="both"/>
      </w:pPr>
      <w:r w:rsidRPr="00384257">
        <w:t xml:space="preserve">Z akého dôvodu by mal znášať náklady len Zhotoviteľ v zmysle uvedených ustanovení ? </w:t>
      </w:r>
    </w:p>
    <w:p w14:paraId="56C26818" w14:textId="77777777" w:rsidR="00B95FD0" w:rsidRPr="00384257" w:rsidRDefault="00B95FD0" w:rsidP="00FA40A8">
      <w:pPr>
        <w:spacing w:after="0"/>
        <w:ind w:right="81"/>
        <w:jc w:val="both"/>
      </w:pPr>
    </w:p>
    <w:p w14:paraId="20BDB73E" w14:textId="77777777" w:rsidR="00B95FD0" w:rsidRPr="00384257" w:rsidRDefault="009555CE" w:rsidP="00FA40A8">
      <w:pPr>
        <w:spacing w:after="0"/>
        <w:ind w:right="81"/>
        <w:jc w:val="both"/>
      </w:pPr>
      <w:r w:rsidRPr="00384257">
        <w:t xml:space="preserve">Tieto náklady uchádzač nevie predpokladať, či vzniknú alebo nevzniknú počas realizácie Diela, a tým pádom ich nevie ani zahrnúť v ponukovej/zmluvnej cene. </w:t>
      </w:r>
    </w:p>
    <w:p w14:paraId="0440C181" w14:textId="77777777" w:rsidR="00B95FD0" w:rsidRPr="00384257" w:rsidRDefault="00B95FD0" w:rsidP="00FA40A8">
      <w:pPr>
        <w:spacing w:after="0"/>
        <w:ind w:right="81"/>
        <w:jc w:val="both"/>
      </w:pPr>
    </w:p>
    <w:p w14:paraId="2A3C5CF9" w14:textId="63A2BE75" w:rsidR="009555CE" w:rsidRPr="00384257" w:rsidRDefault="009555CE" w:rsidP="00FA40A8">
      <w:pPr>
        <w:spacing w:after="0"/>
        <w:ind w:right="81"/>
        <w:jc w:val="both"/>
      </w:pPr>
      <w:r w:rsidRPr="00384257">
        <w:t>Žiadame verejného obstarávateľa o doplnenie položky/položiek v rámci „Všeobecných položiek" výkazu výmer tak, že v prípade vyššie uvedenej situácie bude Zhotoviteľ oprávnený si náklady spojené s</w:t>
      </w:r>
      <w:r w:rsidR="00B95FD0" w:rsidRPr="00384257">
        <w:t> </w:t>
      </w:r>
      <w:r w:rsidRPr="00384257">
        <w:t>naviac</w:t>
      </w:r>
      <w:r w:rsidR="00B95FD0" w:rsidRPr="00384257">
        <w:t xml:space="preserve"> </w:t>
      </w:r>
      <w:r w:rsidRPr="00384257">
        <w:t>prácami, ktoré budú vplývať aj na predĺženie lehoty výstavby uplatniť a zo strany Objednávateľa uhradiť.</w:t>
      </w:r>
    </w:p>
    <w:p w14:paraId="7AE00A48" w14:textId="5176475C" w:rsidR="009555CE" w:rsidRPr="00384257" w:rsidRDefault="009555CE" w:rsidP="00FA40A8">
      <w:pPr>
        <w:spacing w:after="0"/>
        <w:ind w:right="81"/>
        <w:jc w:val="both"/>
        <w:rPr>
          <w:b/>
          <w:bCs/>
        </w:rPr>
      </w:pPr>
    </w:p>
    <w:p w14:paraId="28085FFB" w14:textId="658D0336" w:rsidR="00506F89" w:rsidRPr="00384257" w:rsidRDefault="00506F89" w:rsidP="00250508">
      <w:pPr>
        <w:spacing w:after="0"/>
        <w:ind w:right="79"/>
        <w:jc w:val="both"/>
        <w:rPr>
          <w:b/>
          <w:bCs/>
          <w:color w:val="auto"/>
        </w:rPr>
      </w:pPr>
      <w:r w:rsidRPr="00384257">
        <w:rPr>
          <w:b/>
          <w:bCs/>
          <w:color w:val="auto"/>
          <w:highlight w:val="yellow"/>
        </w:rPr>
        <w:t>Odpoveď č.69</w:t>
      </w:r>
    </w:p>
    <w:p w14:paraId="59DB6D66" w14:textId="694B8E64" w:rsidR="004F4F8F" w:rsidRPr="00FA40A8" w:rsidRDefault="004F4F8F" w:rsidP="00250508">
      <w:pPr>
        <w:spacing w:after="0"/>
        <w:ind w:right="79"/>
        <w:jc w:val="both"/>
        <w:rPr>
          <w:color w:val="333333"/>
          <w:shd w:val="clear" w:color="auto" w:fill="FFFFFF"/>
        </w:rPr>
      </w:pPr>
      <w:r w:rsidRPr="00FA40A8">
        <w:rPr>
          <w:color w:val="333333"/>
          <w:shd w:val="clear" w:color="auto" w:fill="FFFFFF"/>
        </w:rPr>
        <w:t>Do výkazu výmer bol doplnený samostatný hárok pre všeobecné týkajúce sa celej stavby</w:t>
      </w:r>
      <w:r w:rsidR="00ED2BA4" w:rsidRPr="00FA40A8">
        <w:rPr>
          <w:color w:val="333333"/>
          <w:shd w:val="clear" w:color="auto" w:fill="FFFFFF"/>
        </w:rPr>
        <w:t>.</w:t>
      </w:r>
    </w:p>
    <w:p w14:paraId="2272AA5D" w14:textId="77777777" w:rsidR="004F4F8F" w:rsidRPr="00384257" w:rsidRDefault="004F4F8F" w:rsidP="00250508">
      <w:pPr>
        <w:spacing w:after="0"/>
        <w:ind w:right="79"/>
        <w:jc w:val="both"/>
        <w:rPr>
          <w:b/>
          <w:bCs/>
        </w:rPr>
      </w:pPr>
    </w:p>
    <w:p w14:paraId="69299E56" w14:textId="1DD9EC72" w:rsidR="001D63A4" w:rsidRPr="00384257" w:rsidRDefault="001D63A4" w:rsidP="00FA40A8">
      <w:pPr>
        <w:spacing w:after="0"/>
        <w:ind w:right="81"/>
        <w:jc w:val="both"/>
        <w:rPr>
          <w:b/>
          <w:bCs/>
        </w:rPr>
      </w:pPr>
      <w:r w:rsidRPr="00384257">
        <w:rPr>
          <w:b/>
          <w:bCs/>
        </w:rPr>
        <w:t xml:space="preserve">Otázka č. </w:t>
      </w:r>
      <w:r w:rsidR="009D4F27" w:rsidRPr="00384257">
        <w:rPr>
          <w:b/>
          <w:bCs/>
        </w:rPr>
        <w:t>70</w:t>
      </w:r>
      <w:r w:rsidRPr="00384257">
        <w:rPr>
          <w:b/>
          <w:bCs/>
        </w:rPr>
        <w:t>:</w:t>
      </w:r>
    </w:p>
    <w:p w14:paraId="47DEB24F" w14:textId="77777777" w:rsidR="00935E8C" w:rsidRPr="00384257" w:rsidRDefault="00935E8C" w:rsidP="00FA40A8">
      <w:pPr>
        <w:spacing w:after="0" w:line="259" w:lineRule="auto"/>
        <w:ind w:right="52"/>
        <w:jc w:val="both"/>
      </w:pPr>
      <w:r w:rsidRPr="00FA40A8">
        <w:t>Zmluva, čl. VII Základné podmienky zhotovenia diela, bod 16</w:t>
      </w:r>
    </w:p>
    <w:p w14:paraId="456B6D6C" w14:textId="77777777" w:rsidR="00935E8C" w:rsidRPr="00384257" w:rsidRDefault="00935E8C" w:rsidP="00FA40A8">
      <w:pPr>
        <w:spacing w:after="0" w:line="259" w:lineRule="auto"/>
        <w:ind w:right="52"/>
        <w:jc w:val="both"/>
      </w:pPr>
      <w:r w:rsidRPr="00FA40A8">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45519137" w14:textId="77777777" w:rsidR="00935E8C" w:rsidRPr="00384257" w:rsidRDefault="00935E8C" w:rsidP="00FA40A8">
      <w:pPr>
        <w:spacing w:after="0"/>
        <w:ind w:right="81"/>
        <w:jc w:val="both"/>
      </w:pPr>
      <w:r w:rsidRPr="00384257">
        <w:t>Záujemca žiada verejného obstarávateľa o úpravu ustanovenia, a to o vylúčenie slovného spojenia „iných” a jeho nahradením sporným spojením „svojich”, nakoľko nie je v možnostiach ani v kompetencii Zhotoviteľa kontrolovať materiál a dodávky iných subdodávateľov. Zhotoviteľ na takéto konanie nemá žiadne oprávnenie a zároveň iní subdodávatelia nie sú zo žiadneho titulu (nakoľko Zhotoviteľ bude mať zmluvy uzatvorené len so svojimi subdodávateľmi) povinní Zhotoviteľovi umožniť prístup ku kontrole materiálov a dodávok.</w:t>
      </w:r>
    </w:p>
    <w:p w14:paraId="4C5083D7" w14:textId="6DC10BFA" w:rsidR="00935E8C" w:rsidRPr="00384257" w:rsidRDefault="00935E8C" w:rsidP="00FA40A8">
      <w:pPr>
        <w:spacing w:after="0"/>
        <w:ind w:right="81"/>
        <w:jc w:val="both"/>
        <w:rPr>
          <w:b/>
          <w:bCs/>
        </w:rPr>
      </w:pPr>
    </w:p>
    <w:p w14:paraId="5CDB02AC" w14:textId="1791C1DB" w:rsidR="00506F89" w:rsidRPr="00384257" w:rsidRDefault="00506F89" w:rsidP="00250508">
      <w:pPr>
        <w:spacing w:after="0"/>
        <w:ind w:right="79"/>
        <w:jc w:val="both"/>
        <w:rPr>
          <w:b/>
          <w:bCs/>
          <w:color w:val="auto"/>
        </w:rPr>
      </w:pPr>
      <w:r w:rsidRPr="00384257">
        <w:rPr>
          <w:b/>
          <w:bCs/>
          <w:color w:val="auto"/>
          <w:highlight w:val="yellow"/>
        </w:rPr>
        <w:t>Odpoveď č.70</w:t>
      </w:r>
    </w:p>
    <w:p w14:paraId="3DA7B1ED" w14:textId="5A06C186" w:rsidR="00440781" w:rsidRPr="00FA40A8" w:rsidRDefault="00440781" w:rsidP="00250508">
      <w:pPr>
        <w:spacing w:after="0"/>
        <w:ind w:right="79"/>
        <w:jc w:val="both"/>
        <w:rPr>
          <w:color w:val="333333"/>
          <w:shd w:val="clear" w:color="auto" w:fill="FFFFFF"/>
        </w:rPr>
      </w:pPr>
      <w:r w:rsidRPr="00FA40A8">
        <w:rPr>
          <w:color w:val="333333"/>
          <w:shd w:val="clear" w:color="auto" w:fill="FFFFFF"/>
        </w:rPr>
        <w:t>Verejný obstarávateľ upravil čl. VII bod 16 ZOD a nahradil slovné spojenie ,,iných“ slovným spojením ,,svojich</w:t>
      </w:r>
      <w:r w:rsidR="002D746A" w:rsidRPr="00FA40A8">
        <w:rPr>
          <w:color w:val="333333"/>
          <w:shd w:val="clear" w:color="auto" w:fill="FFFFFF"/>
        </w:rPr>
        <w:t>“</w:t>
      </w:r>
      <w:r w:rsidRPr="00FA40A8">
        <w:rPr>
          <w:color w:val="333333"/>
          <w:shd w:val="clear" w:color="auto" w:fill="FFFFFF"/>
        </w:rPr>
        <w:t xml:space="preserve"> .</w:t>
      </w:r>
    </w:p>
    <w:p w14:paraId="21F55C19" w14:textId="77777777" w:rsidR="00506F89" w:rsidRPr="00384257" w:rsidRDefault="00506F89" w:rsidP="00FA40A8">
      <w:pPr>
        <w:spacing w:after="0"/>
        <w:ind w:right="81"/>
        <w:jc w:val="both"/>
        <w:rPr>
          <w:b/>
          <w:bCs/>
        </w:rPr>
      </w:pPr>
    </w:p>
    <w:p w14:paraId="28929CF4" w14:textId="797240B9" w:rsidR="001D63A4" w:rsidRPr="00384257" w:rsidRDefault="001D63A4" w:rsidP="00FA40A8">
      <w:pPr>
        <w:spacing w:after="0"/>
        <w:ind w:right="81"/>
        <w:jc w:val="both"/>
        <w:rPr>
          <w:b/>
          <w:bCs/>
        </w:rPr>
      </w:pPr>
      <w:r w:rsidRPr="00384257">
        <w:rPr>
          <w:b/>
          <w:bCs/>
        </w:rPr>
        <w:t xml:space="preserve">Otázka č. </w:t>
      </w:r>
      <w:r w:rsidR="009D4F27" w:rsidRPr="00384257">
        <w:rPr>
          <w:b/>
          <w:bCs/>
        </w:rPr>
        <w:t>71</w:t>
      </w:r>
      <w:r w:rsidRPr="00384257">
        <w:rPr>
          <w:b/>
          <w:bCs/>
        </w:rPr>
        <w:t>:</w:t>
      </w:r>
    </w:p>
    <w:p w14:paraId="74F6897B" w14:textId="77777777" w:rsidR="002648F1" w:rsidRPr="00384257" w:rsidRDefault="002648F1" w:rsidP="00FA40A8">
      <w:pPr>
        <w:spacing w:after="0" w:line="259" w:lineRule="auto"/>
        <w:ind w:right="52"/>
        <w:jc w:val="both"/>
      </w:pPr>
      <w:r w:rsidRPr="00FA40A8">
        <w:t>Zmluva, čl. VII Základné podmienky zhotovenia diela, bod 21</w:t>
      </w:r>
    </w:p>
    <w:p w14:paraId="31053802" w14:textId="7F4C6120" w:rsidR="002648F1" w:rsidRPr="00384257" w:rsidRDefault="002648F1" w:rsidP="00FA40A8">
      <w:pPr>
        <w:spacing w:after="0"/>
        <w:ind w:right="81"/>
        <w:jc w:val="both"/>
      </w:pPr>
      <w:r w:rsidRPr="00384257">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w:t>
      </w:r>
      <w:r w:rsidRPr="00384257">
        <w:lastRenderedPageBreak/>
        <w:t>prostriedkami v zmysle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v znení niektorých predpisov. Doklad o kvalifikácii pracovníkov je zhotoviteľ na požiadanie objednávateľa povinný tomuto bezodkladne predložiť. Objednávateľ je oprávnený požiadať zhotoviteľa, aby bezodkladne odvolal z práce na diele ktorúkoľvek osobu zamestnanú zhotoviteľom alebo jeho subdodávateľom, ktorá podľa názoru objednávateľa zneužíva svoju funkciu, alebo je nespôsobilá, alebo je nedbalá v riadnom plnení svojich povinnosti, alebo ktorej prítomnosť na stavenisku je považovaná objednávateľom za nežiaducu z objektívnych dôvodov. Osoba, takto odvolaná z práce na diele, bude zhotoviteľom bezodkladne nahradená inou osobou.</w:t>
      </w:r>
    </w:p>
    <w:p w14:paraId="3036FF3D" w14:textId="77777777" w:rsidR="002648F1" w:rsidRPr="00384257" w:rsidRDefault="002648F1" w:rsidP="00FA40A8">
      <w:pPr>
        <w:spacing w:after="0"/>
        <w:ind w:right="81"/>
        <w:jc w:val="both"/>
      </w:pPr>
    </w:p>
    <w:p w14:paraId="6C93B212" w14:textId="5C4A0B5B" w:rsidR="00E8190C" w:rsidRPr="00384257" w:rsidRDefault="00E8190C" w:rsidP="00FA40A8">
      <w:pPr>
        <w:spacing w:after="0"/>
        <w:ind w:right="81"/>
        <w:jc w:val="both"/>
        <w:rPr>
          <w:b/>
          <w:bCs/>
        </w:rPr>
      </w:pPr>
      <w:r w:rsidRPr="00384257">
        <w:rPr>
          <w:b/>
          <w:bCs/>
        </w:rPr>
        <w:t>Otázka č. 71a:</w:t>
      </w:r>
    </w:p>
    <w:p w14:paraId="3042762D" w14:textId="20CF54DE" w:rsidR="002648F1" w:rsidRPr="00384257" w:rsidRDefault="002648F1" w:rsidP="00FA40A8">
      <w:pPr>
        <w:spacing w:after="0"/>
        <w:ind w:right="81"/>
        <w:jc w:val="both"/>
      </w:pPr>
      <w:r w:rsidRPr="00384257">
        <w:t>Žiadame o upresnenie pre aký výkon pracovných činností je potrebné predložiť odbornú spôsobilosť? Týka sa to odbornosti pre výkon činnosti stavbyvedúceho? Dokladom má byť osvedčenie vydané Slovenskou komorou stavebných inžinierov (SKSI)? Ak nie, žiadame uviesť explicitne ktoré činnosti mal verejný obstarávateľ na mysli a aký doklad k požadovanej činnosti bude potrebné predložiť.</w:t>
      </w:r>
    </w:p>
    <w:p w14:paraId="6988ED31" w14:textId="275C5969" w:rsidR="002648F1" w:rsidRPr="00384257" w:rsidRDefault="002648F1" w:rsidP="00FA40A8">
      <w:pPr>
        <w:spacing w:after="0"/>
        <w:ind w:right="81"/>
        <w:jc w:val="both"/>
      </w:pPr>
    </w:p>
    <w:p w14:paraId="45719C57" w14:textId="77777777" w:rsidR="00346CCC" w:rsidRPr="00384257" w:rsidRDefault="00346CCC" w:rsidP="00FA40A8">
      <w:pPr>
        <w:spacing w:after="0"/>
        <w:ind w:right="81"/>
        <w:jc w:val="both"/>
        <w:rPr>
          <w:b/>
          <w:bCs/>
          <w:color w:val="auto"/>
          <w:highlight w:val="yellow"/>
        </w:rPr>
      </w:pPr>
    </w:p>
    <w:p w14:paraId="2BE17A23" w14:textId="1B9886A1" w:rsidR="006434D5" w:rsidRPr="00384257" w:rsidRDefault="006434D5" w:rsidP="00250508">
      <w:pPr>
        <w:spacing w:after="0"/>
        <w:ind w:right="79"/>
        <w:jc w:val="both"/>
        <w:rPr>
          <w:b/>
          <w:bCs/>
          <w:color w:val="auto"/>
        </w:rPr>
      </w:pPr>
      <w:r w:rsidRPr="00384257">
        <w:rPr>
          <w:b/>
          <w:bCs/>
          <w:color w:val="auto"/>
          <w:highlight w:val="yellow"/>
        </w:rPr>
        <w:t>Odpoveď č.71a</w:t>
      </w:r>
    </w:p>
    <w:p w14:paraId="4739BD00" w14:textId="4CF78291" w:rsidR="002C4039" w:rsidRPr="00FA40A8" w:rsidRDefault="002C4039" w:rsidP="00250508">
      <w:pPr>
        <w:spacing w:after="0"/>
        <w:ind w:right="79"/>
        <w:jc w:val="both"/>
        <w:rPr>
          <w:color w:val="333333"/>
          <w:shd w:val="clear" w:color="auto" w:fill="FFFFFF"/>
        </w:rPr>
      </w:pPr>
      <w:r w:rsidRPr="00FA40A8">
        <w:rPr>
          <w:color w:val="333333"/>
          <w:shd w:val="clear" w:color="auto" w:fill="FFFFFF"/>
        </w:rPr>
        <w:t xml:space="preserve">Zhotoviteľ ako odborne spôsobilá </w:t>
      </w:r>
      <w:r w:rsidR="008615BB" w:rsidRPr="00FA40A8">
        <w:rPr>
          <w:color w:val="333333"/>
          <w:shd w:val="clear" w:color="auto" w:fill="FFFFFF"/>
        </w:rPr>
        <w:t>spoločnosť</w:t>
      </w:r>
      <w:r w:rsidRPr="00FA40A8">
        <w:rPr>
          <w:color w:val="333333"/>
          <w:shd w:val="clear" w:color="auto" w:fill="FFFFFF"/>
        </w:rPr>
        <w:t xml:space="preserve"> musí mať vedomosť o</w:t>
      </w:r>
      <w:r w:rsidR="00782D82" w:rsidRPr="00FA40A8">
        <w:rPr>
          <w:color w:val="333333"/>
          <w:shd w:val="clear" w:color="auto" w:fill="FFFFFF"/>
        </w:rPr>
        <w:t> </w:t>
      </w:r>
      <w:r w:rsidRPr="00FA40A8">
        <w:rPr>
          <w:color w:val="333333"/>
          <w:shd w:val="clear" w:color="auto" w:fill="FFFFFF"/>
        </w:rPr>
        <w:t>skutočnos</w:t>
      </w:r>
      <w:r w:rsidR="00F1312D" w:rsidRPr="00FA40A8">
        <w:rPr>
          <w:color w:val="333333"/>
          <w:shd w:val="clear" w:color="auto" w:fill="FFFFFF"/>
        </w:rPr>
        <w:t>ti</w:t>
      </w:r>
      <w:r w:rsidR="00782D82" w:rsidRPr="00FA40A8">
        <w:rPr>
          <w:color w:val="333333"/>
          <w:shd w:val="clear" w:color="auto" w:fill="FFFFFF"/>
        </w:rPr>
        <w:t>,</w:t>
      </w:r>
      <w:r w:rsidR="00F1312D" w:rsidRPr="00FA40A8">
        <w:rPr>
          <w:color w:val="333333"/>
          <w:shd w:val="clear" w:color="auto" w:fill="FFFFFF"/>
        </w:rPr>
        <w:t xml:space="preserve"> aká spôsobilosť sa vyžaduje pre činnosť </w:t>
      </w:r>
      <w:r w:rsidR="008615BB" w:rsidRPr="00FA40A8">
        <w:rPr>
          <w:color w:val="333333"/>
          <w:shd w:val="clear" w:color="auto" w:fill="FFFFFF"/>
        </w:rPr>
        <w:t>jednotných</w:t>
      </w:r>
      <w:r w:rsidR="00F1312D" w:rsidRPr="00FA40A8">
        <w:rPr>
          <w:color w:val="333333"/>
          <w:shd w:val="clear" w:color="auto" w:fill="FFFFFF"/>
        </w:rPr>
        <w:t xml:space="preserve"> odborníkov</w:t>
      </w:r>
      <w:r w:rsidR="008615BB" w:rsidRPr="00FA40A8">
        <w:rPr>
          <w:color w:val="333333"/>
          <w:shd w:val="clear" w:color="auto" w:fill="FFFFFF"/>
        </w:rPr>
        <w:t xml:space="preserve">. </w:t>
      </w:r>
      <w:r w:rsidR="00F327B7" w:rsidRPr="00FA40A8">
        <w:rPr>
          <w:color w:val="333333"/>
          <w:shd w:val="clear" w:color="auto" w:fill="FFFFFF"/>
        </w:rPr>
        <w:t xml:space="preserve">Súčasne pre vybraných kľúčových odborníkov sú požiadavky uvedené v podmienkach účasti. </w:t>
      </w:r>
    </w:p>
    <w:p w14:paraId="1CDED6C1" w14:textId="77777777" w:rsidR="006434D5" w:rsidRPr="00384257" w:rsidRDefault="006434D5" w:rsidP="00FA40A8">
      <w:pPr>
        <w:spacing w:after="0"/>
        <w:ind w:right="81"/>
        <w:jc w:val="both"/>
      </w:pPr>
    </w:p>
    <w:p w14:paraId="00BC60D6" w14:textId="38108619" w:rsidR="002648F1" w:rsidRPr="00384257" w:rsidRDefault="00E8190C" w:rsidP="00FA40A8">
      <w:pPr>
        <w:pStyle w:val="Odsekzoznamu"/>
        <w:numPr>
          <w:ilvl w:val="0"/>
          <w:numId w:val="0"/>
        </w:numPr>
        <w:spacing w:after="0"/>
        <w:ind w:right="81"/>
        <w:jc w:val="both"/>
        <w:rPr>
          <w:b/>
          <w:bCs/>
        </w:rPr>
      </w:pPr>
      <w:r w:rsidRPr="00384257">
        <w:rPr>
          <w:b/>
          <w:bCs/>
        </w:rPr>
        <w:t>Otázka č. 71</w:t>
      </w:r>
      <w:r w:rsidR="00D2073E" w:rsidRPr="00384257">
        <w:rPr>
          <w:b/>
          <w:bCs/>
        </w:rPr>
        <w:t>b</w:t>
      </w:r>
      <w:r w:rsidRPr="00384257">
        <w:rPr>
          <w:b/>
          <w:bCs/>
        </w:rPr>
        <w:t>:</w:t>
      </w:r>
      <w:r w:rsidR="002648F1" w:rsidRPr="00384257">
        <w:t xml:space="preserve">Verejný obstarávateľ stanovil podmienky účasti podľa </w:t>
      </w:r>
      <w:r w:rsidR="006434D5" w:rsidRPr="00384257">
        <w:t>§</w:t>
      </w:r>
      <w:r w:rsidR="009C193F" w:rsidRPr="00384257">
        <w:t xml:space="preserve"> </w:t>
      </w:r>
      <w:r w:rsidR="002648F1" w:rsidRPr="00384257">
        <w:t>34 písm. g) ZVO. Mohol by verejný obstarávateľ uviesť, ktoré ustanovenie stanovuje spôsob prípadnej zmeny kľúčových odborníkov na jednotlivých pozíciách ?</w:t>
      </w:r>
    </w:p>
    <w:p w14:paraId="2F29E302" w14:textId="3234D6D7" w:rsidR="002648F1" w:rsidRPr="00384257" w:rsidRDefault="002648F1" w:rsidP="00FA40A8">
      <w:pPr>
        <w:spacing w:after="0"/>
        <w:ind w:right="81"/>
        <w:jc w:val="both"/>
        <w:rPr>
          <w:b/>
          <w:bCs/>
        </w:rPr>
      </w:pPr>
    </w:p>
    <w:p w14:paraId="427F095D" w14:textId="7A315CDB" w:rsidR="006434D5" w:rsidRPr="00384257" w:rsidRDefault="006434D5" w:rsidP="00FA40A8">
      <w:pPr>
        <w:spacing w:after="0"/>
        <w:ind w:right="81"/>
        <w:jc w:val="both"/>
        <w:rPr>
          <w:b/>
          <w:bCs/>
          <w:color w:val="auto"/>
        </w:rPr>
      </w:pPr>
      <w:r w:rsidRPr="00384257">
        <w:rPr>
          <w:b/>
          <w:bCs/>
          <w:color w:val="auto"/>
          <w:highlight w:val="yellow"/>
        </w:rPr>
        <w:t>Odpoveď č.71b</w:t>
      </w:r>
    </w:p>
    <w:p w14:paraId="73C2C8B8" w14:textId="77777777" w:rsidR="00CD7AF9" w:rsidRPr="00FA40A8" w:rsidRDefault="00CD7AF9" w:rsidP="00FA40A8">
      <w:pPr>
        <w:spacing w:after="0"/>
        <w:ind w:right="81"/>
        <w:jc w:val="both"/>
        <w:rPr>
          <w:color w:val="333333"/>
          <w:shd w:val="clear" w:color="auto" w:fill="FFFFFF"/>
        </w:rPr>
      </w:pPr>
      <w:r w:rsidRPr="00FA40A8">
        <w:rPr>
          <w:color w:val="333333"/>
          <w:shd w:val="clear" w:color="auto" w:fill="FFFFFF"/>
        </w:rPr>
        <w:t>V zmysle návrhu zmluvy Článok XV. ZÁVEREČNÉ USTANOVENIA ods. 12.</w:t>
      </w:r>
    </w:p>
    <w:p w14:paraId="129B38BA" w14:textId="77777777" w:rsidR="00CD7AF9" w:rsidRPr="00FA40A8" w:rsidRDefault="00CD7AF9" w:rsidP="00FA40A8">
      <w:pPr>
        <w:spacing w:after="0"/>
        <w:ind w:right="81"/>
        <w:jc w:val="both"/>
        <w:rPr>
          <w:color w:val="333333"/>
          <w:shd w:val="clear" w:color="auto" w:fill="FFFFFF"/>
        </w:rPr>
      </w:pPr>
      <w:r w:rsidRPr="00FA40A8">
        <w:rPr>
          <w:color w:val="333333"/>
          <w:shd w:val="clear" w:color="auto" w:fill="FFFFFF"/>
        </w:rPr>
        <w:t>Súčasťou tejto zmluvy sú alebo sa postupne stanú nasledovné prílohy:</w:t>
      </w:r>
    </w:p>
    <w:p w14:paraId="67DBF10A" w14:textId="77777777" w:rsidR="00CD7AF9" w:rsidRPr="00FA40A8" w:rsidRDefault="00CD7AF9" w:rsidP="00FA40A8">
      <w:pPr>
        <w:spacing w:after="0"/>
        <w:ind w:right="81"/>
        <w:jc w:val="both"/>
        <w:rPr>
          <w:color w:val="333333"/>
          <w:shd w:val="clear" w:color="auto" w:fill="FFFFFF"/>
        </w:rPr>
      </w:pPr>
      <w:r w:rsidRPr="00FA40A8">
        <w:rPr>
          <w:color w:val="333333"/>
          <w:shd w:val="clear" w:color="auto" w:fill="FFFFFF"/>
        </w:rPr>
        <w:t>Príloha č. 1</w:t>
      </w:r>
      <w:r w:rsidRPr="00FA40A8">
        <w:rPr>
          <w:color w:val="333333"/>
          <w:shd w:val="clear" w:color="auto" w:fill="FFFFFF"/>
        </w:rPr>
        <w:tab/>
        <w:t>Opis predmetu zákazky</w:t>
      </w:r>
    </w:p>
    <w:p w14:paraId="7BBAF2AF" w14:textId="77777777" w:rsidR="00CD7AF9" w:rsidRPr="00FA40A8" w:rsidRDefault="00CD7AF9" w:rsidP="00FA40A8">
      <w:pPr>
        <w:spacing w:after="0"/>
        <w:ind w:right="81"/>
        <w:jc w:val="both"/>
        <w:rPr>
          <w:color w:val="333333"/>
          <w:shd w:val="clear" w:color="auto" w:fill="FFFFFF"/>
        </w:rPr>
      </w:pPr>
      <w:r w:rsidRPr="00FA40A8">
        <w:rPr>
          <w:color w:val="333333"/>
          <w:shd w:val="clear" w:color="auto" w:fill="FFFFFF"/>
        </w:rPr>
        <w:t>Príloha č. 2</w:t>
      </w:r>
      <w:r w:rsidRPr="00FA40A8">
        <w:rPr>
          <w:color w:val="333333"/>
          <w:shd w:val="clear" w:color="auto" w:fill="FFFFFF"/>
        </w:rPr>
        <w:tab/>
        <w:t>Projektová dokumentácia na realizáciu stavby (DRS)</w:t>
      </w:r>
    </w:p>
    <w:p w14:paraId="4DFD0C8C" w14:textId="77777777" w:rsidR="00CD7AF9" w:rsidRPr="00FA40A8" w:rsidRDefault="00CD7AF9" w:rsidP="00FA40A8">
      <w:pPr>
        <w:spacing w:after="0"/>
        <w:ind w:right="81"/>
        <w:jc w:val="both"/>
        <w:rPr>
          <w:color w:val="333333"/>
          <w:shd w:val="clear" w:color="auto" w:fill="FFFFFF"/>
        </w:rPr>
      </w:pPr>
      <w:r w:rsidRPr="00FA40A8">
        <w:rPr>
          <w:color w:val="333333"/>
          <w:shd w:val="clear" w:color="auto" w:fill="FFFFFF"/>
        </w:rPr>
        <w:t>Príloha č. 3</w:t>
      </w:r>
      <w:r w:rsidRPr="00FA40A8">
        <w:rPr>
          <w:color w:val="333333"/>
          <w:shd w:val="clear" w:color="auto" w:fill="FFFFFF"/>
        </w:rPr>
        <w:tab/>
        <w:t xml:space="preserve">Výkaz výmer (Ponuka zhotoviteľa) </w:t>
      </w:r>
    </w:p>
    <w:p w14:paraId="7FD74321" w14:textId="77777777" w:rsidR="00CD7AF9" w:rsidRPr="00FA40A8" w:rsidRDefault="00CD7AF9" w:rsidP="00FA40A8">
      <w:pPr>
        <w:spacing w:after="0"/>
        <w:ind w:right="81"/>
        <w:jc w:val="both"/>
        <w:rPr>
          <w:color w:val="333333"/>
          <w:shd w:val="clear" w:color="auto" w:fill="FFFFFF"/>
        </w:rPr>
      </w:pPr>
      <w:r w:rsidRPr="00FA40A8">
        <w:rPr>
          <w:color w:val="333333"/>
          <w:shd w:val="clear" w:color="auto" w:fill="FFFFFF"/>
        </w:rPr>
        <w:t>Príloha č. 4</w:t>
      </w:r>
      <w:r w:rsidRPr="00FA40A8">
        <w:rPr>
          <w:color w:val="333333"/>
          <w:shd w:val="clear" w:color="auto" w:fill="FFFFFF"/>
        </w:rPr>
        <w:tab/>
        <w:t xml:space="preserve">Harmonogram postupu prác </w:t>
      </w:r>
    </w:p>
    <w:p w14:paraId="003734E4" w14:textId="77777777" w:rsidR="00CD7AF9" w:rsidRPr="00FA40A8" w:rsidRDefault="00CD7AF9" w:rsidP="00FA40A8">
      <w:pPr>
        <w:spacing w:after="0"/>
        <w:ind w:right="81"/>
        <w:jc w:val="both"/>
        <w:rPr>
          <w:color w:val="333333"/>
          <w:shd w:val="clear" w:color="auto" w:fill="FFFFFF"/>
        </w:rPr>
      </w:pPr>
      <w:r w:rsidRPr="00FA40A8">
        <w:rPr>
          <w:color w:val="333333"/>
          <w:shd w:val="clear" w:color="auto" w:fill="FFFFFF"/>
        </w:rPr>
        <w:t>Príloha č. 5</w:t>
      </w:r>
      <w:r w:rsidRPr="00FA40A8">
        <w:rPr>
          <w:color w:val="333333"/>
          <w:shd w:val="clear" w:color="auto" w:fill="FFFFFF"/>
        </w:rPr>
        <w:tab/>
        <w:t>Technické listy mesta Bratislavy</w:t>
      </w:r>
    </w:p>
    <w:p w14:paraId="60F4B185" w14:textId="77777777" w:rsidR="00CD7AF9" w:rsidRPr="00FA40A8" w:rsidRDefault="00CD7AF9" w:rsidP="00FA40A8">
      <w:pPr>
        <w:spacing w:after="0"/>
        <w:ind w:right="81"/>
        <w:jc w:val="both"/>
        <w:rPr>
          <w:color w:val="333333"/>
          <w:shd w:val="clear" w:color="auto" w:fill="FFFFFF"/>
        </w:rPr>
      </w:pPr>
      <w:r w:rsidRPr="00FA40A8">
        <w:rPr>
          <w:color w:val="333333"/>
          <w:shd w:val="clear" w:color="auto" w:fill="FFFFFF"/>
        </w:rPr>
        <w:t>Príloha č. 6</w:t>
      </w:r>
      <w:r w:rsidRPr="00FA40A8">
        <w:rPr>
          <w:color w:val="333333"/>
          <w:shd w:val="clear" w:color="auto" w:fill="FFFFFF"/>
        </w:rPr>
        <w:tab/>
        <w:t>Projektová dokumentácia na stavebné povolenie (DSP)</w:t>
      </w:r>
    </w:p>
    <w:p w14:paraId="264B18FB" w14:textId="77777777" w:rsidR="00CD7AF9" w:rsidRPr="00FA40A8" w:rsidRDefault="00CD7AF9" w:rsidP="00FA40A8">
      <w:pPr>
        <w:spacing w:after="0"/>
        <w:ind w:right="81"/>
        <w:jc w:val="both"/>
        <w:rPr>
          <w:color w:val="333333"/>
          <w:shd w:val="clear" w:color="auto" w:fill="FFFFFF"/>
        </w:rPr>
      </w:pPr>
      <w:r w:rsidRPr="00FA40A8">
        <w:rPr>
          <w:color w:val="333333"/>
          <w:shd w:val="clear" w:color="auto" w:fill="FFFFFF"/>
        </w:rPr>
        <w:t xml:space="preserve">Príloha č. 7 </w:t>
      </w:r>
      <w:r w:rsidRPr="00FA40A8">
        <w:rPr>
          <w:color w:val="333333"/>
          <w:shd w:val="clear" w:color="auto" w:fill="FFFFFF"/>
        </w:rPr>
        <w:tab/>
        <w:t>Zoznam kľúčových odborníkov</w:t>
      </w:r>
    </w:p>
    <w:p w14:paraId="61698D44" w14:textId="4E58DE2D" w:rsidR="003848BC" w:rsidRDefault="00CD7AF9" w:rsidP="00FA40A8">
      <w:pPr>
        <w:spacing w:after="0"/>
        <w:ind w:right="81"/>
        <w:jc w:val="both"/>
        <w:rPr>
          <w:color w:val="333333"/>
          <w:shd w:val="clear" w:color="auto" w:fill="FFFFFF"/>
        </w:rPr>
      </w:pPr>
      <w:r w:rsidRPr="00FA40A8">
        <w:rPr>
          <w:color w:val="333333"/>
          <w:shd w:val="clear" w:color="auto" w:fill="FFFFFF"/>
        </w:rPr>
        <w:t xml:space="preserve">Príloha č.8 Metodický pokyn Ministerstva dopravy a výstavby Slovenskej republiky č. 19/2022                                                                                                                                                               </w:t>
      </w:r>
    </w:p>
    <w:p w14:paraId="2A0A18FF" w14:textId="42503499" w:rsidR="00CD7AF9" w:rsidRPr="00FA40A8" w:rsidRDefault="00CD7AF9" w:rsidP="00FA40A8">
      <w:pPr>
        <w:spacing w:after="0"/>
        <w:ind w:right="81"/>
        <w:jc w:val="both"/>
        <w:rPr>
          <w:color w:val="333333"/>
          <w:shd w:val="clear" w:color="auto" w:fill="FFFFFF"/>
        </w:rPr>
      </w:pPr>
      <w:r w:rsidRPr="00FA40A8">
        <w:rPr>
          <w:color w:val="333333"/>
          <w:shd w:val="clear" w:color="auto" w:fill="FFFFFF"/>
        </w:rPr>
        <w:t>V zmysle návrhu zmluvy Článok XV. ZÁVEREČNÉ USTANOVENIA ods. 2</w:t>
      </w:r>
    </w:p>
    <w:p w14:paraId="606DB0DF" w14:textId="77777777" w:rsidR="00CD7AF9" w:rsidRPr="00FA40A8" w:rsidRDefault="00CD7AF9" w:rsidP="00FA40A8">
      <w:pPr>
        <w:spacing w:after="0"/>
        <w:ind w:right="81"/>
        <w:jc w:val="both"/>
        <w:rPr>
          <w:color w:val="333333"/>
          <w:shd w:val="clear" w:color="auto" w:fill="FFFFFF"/>
        </w:rPr>
      </w:pPr>
      <w:r w:rsidRPr="00FA40A8">
        <w:rPr>
          <w:color w:val="333333"/>
          <w:shd w:val="clear" w:color="auto" w:fill="FFFFFF"/>
        </w:rPr>
        <w:t>2.</w:t>
      </w:r>
      <w:r w:rsidRPr="00FA40A8">
        <w:rPr>
          <w:color w:val="333333"/>
          <w:shd w:val="clear" w:color="auto" w:fill="FFFFFF"/>
        </w:rPr>
        <w:tab/>
        <w:t xml:space="preserve">Zmeny a doplnky obsahu zmluvy možno uskutočniť len písomne po predchádzajúcej dohode oboch zmluvných strán, inak je zmena či doplnenie zmluvy neplatné. Dodatky k zmluve musia byť v súlade s </w:t>
      </w:r>
      <w:proofErr w:type="spellStart"/>
      <w:r w:rsidRPr="00FA40A8">
        <w:rPr>
          <w:color w:val="333333"/>
          <w:shd w:val="clear" w:color="auto" w:fill="FFFFFF"/>
        </w:rPr>
        <w:t>ust</w:t>
      </w:r>
      <w:proofErr w:type="spellEnd"/>
      <w:r w:rsidRPr="00FA40A8">
        <w:rPr>
          <w:color w:val="333333"/>
          <w:shd w:val="clear" w:color="auto" w:fill="FFFFFF"/>
        </w:rPr>
        <w:t>. § 18 zákona č. 343/2015 Z. z. o verejnom obstarávaní v znení neskorších predpisov.</w:t>
      </w:r>
    </w:p>
    <w:p w14:paraId="0EE9DD2C" w14:textId="6B274ABA" w:rsidR="00CD7AF9" w:rsidRPr="00FA40A8" w:rsidRDefault="00CD7AF9" w:rsidP="00FA40A8">
      <w:pPr>
        <w:spacing w:after="0"/>
        <w:ind w:right="81"/>
        <w:jc w:val="both"/>
        <w:rPr>
          <w:color w:val="333333"/>
          <w:shd w:val="clear" w:color="auto" w:fill="FFFFFF"/>
        </w:rPr>
      </w:pPr>
      <w:r w:rsidRPr="00FA40A8">
        <w:rPr>
          <w:color w:val="333333"/>
          <w:shd w:val="clear" w:color="auto" w:fill="FFFFFF"/>
        </w:rPr>
        <w:t>Na základe uvedeného je zrejmé, že spôsob zmeny kľúčových odborníkov je formou dodatku.</w:t>
      </w:r>
    </w:p>
    <w:p w14:paraId="3022CF7F" w14:textId="77777777" w:rsidR="006434D5" w:rsidRPr="00FA40A8" w:rsidRDefault="006434D5" w:rsidP="00FA40A8">
      <w:pPr>
        <w:spacing w:after="0"/>
        <w:ind w:right="81"/>
        <w:jc w:val="both"/>
        <w:rPr>
          <w:color w:val="333333"/>
          <w:shd w:val="clear" w:color="auto" w:fill="FFFFFF"/>
        </w:rPr>
      </w:pPr>
    </w:p>
    <w:p w14:paraId="1B9BFA02" w14:textId="348331E8" w:rsidR="001D63A4" w:rsidRPr="00384257" w:rsidRDefault="001D63A4" w:rsidP="00FA40A8">
      <w:pPr>
        <w:spacing w:after="0"/>
        <w:ind w:right="81"/>
        <w:jc w:val="both"/>
        <w:rPr>
          <w:b/>
          <w:bCs/>
        </w:rPr>
      </w:pPr>
      <w:r w:rsidRPr="00384257">
        <w:rPr>
          <w:b/>
          <w:bCs/>
        </w:rPr>
        <w:lastRenderedPageBreak/>
        <w:t xml:space="preserve">Otázka č. </w:t>
      </w:r>
      <w:r w:rsidR="009D4F27" w:rsidRPr="00384257">
        <w:rPr>
          <w:b/>
          <w:bCs/>
        </w:rPr>
        <w:t>72</w:t>
      </w:r>
      <w:r w:rsidRPr="00384257">
        <w:rPr>
          <w:b/>
          <w:bCs/>
        </w:rPr>
        <w:t>:</w:t>
      </w:r>
    </w:p>
    <w:p w14:paraId="3114A08A" w14:textId="77777777" w:rsidR="00E70635" w:rsidRPr="00384257" w:rsidRDefault="00E70635" w:rsidP="00FA40A8">
      <w:pPr>
        <w:spacing w:after="0" w:line="259" w:lineRule="auto"/>
        <w:ind w:right="52"/>
        <w:jc w:val="both"/>
      </w:pPr>
      <w:r w:rsidRPr="00FA40A8">
        <w:t>Zmluva, čl. VII Základné podmienky zhotovenia diela, bod 34</w:t>
      </w:r>
    </w:p>
    <w:p w14:paraId="7F5FA02D" w14:textId="1DC17BC8" w:rsidR="00E70635" w:rsidRPr="00384257" w:rsidRDefault="00E70635" w:rsidP="00FA40A8">
      <w:pPr>
        <w:spacing w:after="0"/>
        <w:ind w:right="19"/>
        <w:jc w:val="both"/>
      </w:pPr>
      <w:r w:rsidRPr="00384257">
        <w:t>Dielo je riadne vykonané podpísaním protokolu o odovzdaní diela objednávateľom a zhotoviteľom, ak sa vyžaduje, a súčasne až úspešným vykonaním všetkých skúšok predpísaných všeobecne záväznými právnymi predpismi, platnými technickými normami a projektovou dokumentáciou a predložením dokladov o týchto skúškach objednávateľovi, ak sa tieto skúšky požadujú. Zhotoviteľ sa zaväzuje písomne vyzvať objednávateľa aspoň desať (10) pracovných dní vopred k účasti na skúškach diela alebo jeho časti, pričom účasť zhotoviteľa na týchto skúškach je povinná. Zhotoviteľ je povinný viesť podrobný technický záznam o vykonaných skúškach a odovzdať ich zápisnične objednávateľovi. Ak sa žiadne skúšky nevyžadujú, dielo je riadne vykonané, ak je protokolárne prevzaté bez vád a nedostatkov.</w:t>
      </w:r>
    </w:p>
    <w:p w14:paraId="400C918E" w14:textId="77777777" w:rsidR="00924E2C" w:rsidRPr="00384257" w:rsidRDefault="00924E2C" w:rsidP="00FA40A8">
      <w:pPr>
        <w:spacing w:after="0"/>
        <w:ind w:right="19"/>
        <w:jc w:val="both"/>
      </w:pPr>
    </w:p>
    <w:p w14:paraId="1290DA95" w14:textId="77777777" w:rsidR="00E70635" w:rsidRPr="00384257" w:rsidRDefault="00E70635" w:rsidP="00FA40A8">
      <w:pPr>
        <w:spacing w:after="0"/>
        <w:ind w:right="81"/>
        <w:jc w:val="both"/>
      </w:pPr>
      <w:r w:rsidRPr="00384257">
        <w:t>Navrhujeme úpravu pojmu „nedostatkov” a jeho nahradenie pojmom „nedorobkov" aj s ohľadom na terminológiu používanú v celej zmluve (viď napr. bod 37. tohto čl. tejto Zmluvy).</w:t>
      </w:r>
    </w:p>
    <w:p w14:paraId="5A1E3FE6" w14:textId="73F0F7AA" w:rsidR="00E70635" w:rsidRPr="00384257" w:rsidRDefault="00E70635" w:rsidP="00FA40A8">
      <w:pPr>
        <w:spacing w:after="0"/>
        <w:ind w:right="81"/>
        <w:jc w:val="both"/>
      </w:pPr>
      <w:r w:rsidRPr="00384257">
        <w:t>Zároveň navrhujeme úpravu znenia bodu 34 nasledovne:</w:t>
      </w:r>
    </w:p>
    <w:p w14:paraId="7E5A206D" w14:textId="77777777" w:rsidR="00924E2C" w:rsidRPr="00384257" w:rsidRDefault="00924E2C" w:rsidP="00FA40A8">
      <w:pPr>
        <w:spacing w:after="0"/>
        <w:ind w:right="81"/>
        <w:jc w:val="both"/>
      </w:pPr>
    </w:p>
    <w:p w14:paraId="5586361E" w14:textId="40FEFE14" w:rsidR="00E70635" w:rsidRPr="00384257" w:rsidRDefault="00E70635" w:rsidP="00FA40A8">
      <w:pPr>
        <w:spacing w:after="0" w:line="230" w:lineRule="auto"/>
        <w:ind w:right="19"/>
        <w:jc w:val="both"/>
        <w:rPr>
          <w:rFonts w:eastAsia="Times New Roman"/>
        </w:rPr>
      </w:pPr>
      <w:r w:rsidRPr="00384257">
        <w:rPr>
          <w:rFonts w:eastAsia="Times New Roman"/>
        </w:rPr>
        <w:t>(...) Ak sa žiadne skúšky nevyžadujú, dielo je riadne vykonané, ak je protokolárne prevzaté bez vád a nedorobkov, ktoré však nebránia k riadnemu užívaniu Diela”</w:t>
      </w:r>
    </w:p>
    <w:p w14:paraId="11662314" w14:textId="77777777" w:rsidR="006434D5" w:rsidRPr="00384257" w:rsidRDefault="006434D5" w:rsidP="00FA40A8">
      <w:pPr>
        <w:spacing w:after="0" w:line="230" w:lineRule="auto"/>
        <w:ind w:right="19"/>
        <w:jc w:val="both"/>
      </w:pPr>
    </w:p>
    <w:p w14:paraId="3B2CCE9C" w14:textId="4364275F" w:rsidR="006434D5" w:rsidRPr="00384257" w:rsidRDefault="006434D5" w:rsidP="00FA40A8">
      <w:pPr>
        <w:spacing w:after="0"/>
        <w:ind w:right="81"/>
        <w:jc w:val="both"/>
        <w:rPr>
          <w:b/>
          <w:bCs/>
          <w:color w:val="auto"/>
        </w:rPr>
      </w:pPr>
      <w:r w:rsidRPr="00384257">
        <w:rPr>
          <w:b/>
          <w:bCs/>
          <w:color w:val="auto"/>
          <w:highlight w:val="yellow"/>
        </w:rPr>
        <w:t>Odpoveď č.72</w:t>
      </w:r>
    </w:p>
    <w:p w14:paraId="65C80323" w14:textId="725303A4" w:rsidR="00AC4B10" w:rsidRPr="00FA40A8" w:rsidRDefault="00AC4B10" w:rsidP="00FA40A8">
      <w:pPr>
        <w:spacing w:after="0"/>
        <w:ind w:right="81"/>
        <w:jc w:val="both"/>
        <w:rPr>
          <w:color w:val="333333"/>
          <w:shd w:val="clear" w:color="auto" w:fill="FFFFFF"/>
        </w:rPr>
      </w:pPr>
      <w:r w:rsidRPr="00FA40A8">
        <w:rPr>
          <w:color w:val="333333"/>
          <w:shd w:val="clear" w:color="auto" w:fill="FFFFFF"/>
        </w:rPr>
        <w:t>Verejný obstarávateľ upraví pojem v čl. VII bod 34 ZOD.</w:t>
      </w:r>
    </w:p>
    <w:p w14:paraId="75BFAADA" w14:textId="77777777" w:rsidR="00AC4B10" w:rsidRPr="00FA40A8" w:rsidRDefault="00AC4B10" w:rsidP="00FA40A8">
      <w:pPr>
        <w:spacing w:after="0"/>
        <w:ind w:right="81"/>
        <w:jc w:val="both"/>
        <w:rPr>
          <w:color w:val="333333"/>
          <w:shd w:val="clear" w:color="auto" w:fill="FFFFFF"/>
        </w:rPr>
      </w:pPr>
    </w:p>
    <w:p w14:paraId="49D2EF80" w14:textId="6C394563" w:rsidR="001D63A4" w:rsidRPr="00384257" w:rsidRDefault="001D63A4" w:rsidP="00FA40A8">
      <w:pPr>
        <w:spacing w:after="0"/>
        <w:ind w:right="81"/>
        <w:jc w:val="both"/>
        <w:rPr>
          <w:b/>
          <w:bCs/>
        </w:rPr>
      </w:pPr>
      <w:r w:rsidRPr="00384257">
        <w:rPr>
          <w:b/>
          <w:bCs/>
        </w:rPr>
        <w:t xml:space="preserve">Otázka č. </w:t>
      </w:r>
      <w:r w:rsidR="009D4F27" w:rsidRPr="00384257">
        <w:rPr>
          <w:b/>
          <w:bCs/>
        </w:rPr>
        <w:t>73</w:t>
      </w:r>
      <w:r w:rsidRPr="00384257">
        <w:rPr>
          <w:b/>
          <w:bCs/>
        </w:rPr>
        <w:t>:</w:t>
      </w:r>
    </w:p>
    <w:p w14:paraId="5046E0AD" w14:textId="77777777" w:rsidR="00636109" w:rsidRPr="00384257" w:rsidRDefault="00636109" w:rsidP="00FA40A8">
      <w:pPr>
        <w:spacing w:after="0" w:line="259" w:lineRule="auto"/>
        <w:ind w:right="52"/>
        <w:jc w:val="both"/>
      </w:pPr>
      <w:r w:rsidRPr="00FA40A8">
        <w:t>Zmluva, čl. VII Základné podmienky zhotovenia diela, bod 36</w:t>
      </w:r>
    </w:p>
    <w:p w14:paraId="4A2639DE" w14:textId="77777777" w:rsidR="00636109" w:rsidRPr="00384257" w:rsidRDefault="00636109" w:rsidP="00FA40A8">
      <w:pPr>
        <w:spacing w:after="0"/>
        <w:ind w:right="81"/>
        <w:jc w:val="both"/>
      </w:pPr>
      <w:r w:rsidRPr="00384257">
        <w:t>Vadou sa rozumie odchýlka v kvalite, rozsahu alebo parametroch diela stanovených Opisom predmetu zákazky, projektovou dokumentáciou, rozpočtom, touto zmluvou, všeobecne záväznými právnymi predpismi alebo technickými normami.</w:t>
      </w:r>
    </w:p>
    <w:p w14:paraId="3786DE81" w14:textId="77777777" w:rsidR="00636109" w:rsidRPr="00384257" w:rsidRDefault="00636109" w:rsidP="00FA40A8">
      <w:pPr>
        <w:spacing w:after="0"/>
        <w:ind w:right="81"/>
        <w:jc w:val="both"/>
      </w:pPr>
      <w:r w:rsidRPr="00384257">
        <w:t>Žiadame verejného obstarávateľa o úpravu znenia bodu 36 nasledovne:</w:t>
      </w:r>
    </w:p>
    <w:p w14:paraId="4C12C112" w14:textId="77777777" w:rsidR="00636109" w:rsidRPr="00384257" w:rsidRDefault="00636109" w:rsidP="00FA40A8">
      <w:pPr>
        <w:spacing w:after="0" w:line="230" w:lineRule="auto"/>
        <w:ind w:right="19"/>
        <w:jc w:val="both"/>
      </w:pPr>
      <w:r w:rsidRPr="00384257">
        <w:t xml:space="preserve">„Vadou sa rozumie odchýlka v kvalite, rozsahu alebo parametroch diela stanovených Opisom predmetu zákazky, </w:t>
      </w:r>
      <w:r w:rsidRPr="00384257">
        <w:rPr>
          <w:rFonts w:eastAsia="Times New Roman"/>
        </w:rPr>
        <w:t>projektovou dokumentáciou, rozpočtom, touto zmluvou, všeobecne záväznými právnymi predpismi alebo technickými normami, ktoré však nebránia k riadnemu užívaniu Diela"</w:t>
      </w:r>
      <w:r w:rsidRPr="00384257">
        <w:rPr>
          <w:noProof/>
        </w:rPr>
        <w:drawing>
          <wp:inline distT="0" distB="0" distL="0" distR="0" wp14:anchorId="0685B0F3" wp14:editId="51E212D9">
            <wp:extent cx="18288" cy="18293"/>
            <wp:effectExtent l="0" t="0" r="0" b="0"/>
            <wp:docPr id="38798" name="Picture 38798"/>
            <wp:cNvGraphicFramePr/>
            <a:graphic xmlns:a="http://schemas.openxmlformats.org/drawingml/2006/main">
              <a:graphicData uri="http://schemas.openxmlformats.org/drawingml/2006/picture">
                <pic:pic xmlns:pic="http://schemas.openxmlformats.org/drawingml/2006/picture">
                  <pic:nvPicPr>
                    <pic:cNvPr id="38798" name="Picture 38798"/>
                    <pic:cNvPicPr/>
                  </pic:nvPicPr>
                  <pic:blipFill>
                    <a:blip r:embed="rId11"/>
                    <a:stretch>
                      <a:fillRect/>
                    </a:stretch>
                  </pic:blipFill>
                  <pic:spPr>
                    <a:xfrm>
                      <a:off x="0" y="0"/>
                      <a:ext cx="18288" cy="18293"/>
                    </a:xfrm>
                    <a:prstGeom prst="rect">
                      <a:avLst/>
                    </a:prstGeom>
                  </pic:spPr>
                </pic:pic>
              </a:graphicData>
            </a:graphic>
          </wp:inline>
        </w:drawing>
      </w:r>
    </w:p>
    <w:p w14:paraId="6C27DC9A" w14:textId="74474EE9" w:rsidR="00636109" w:rsidRPr="00384257" w:rsidRDefault="00636109" w:rsidP="00FA40A8">
      <w:pPr>
        <w:spacing w:after="0"/>
        <w:ind w:right="81"/>
        <w:jc w:val="both"/>
        <w:rPr>
          <w:b/>
          <w:bCs/>
        </w:rPr>
      </w:pPr>
    </w:p>
    <w:p w14:paraId="38F52CD3" w14:textId="447BFC46" w:rsidR="006434D5" w:rsidRPr="00384257" w:rsidRDefault="006434D5" w:rsidP="00FA40A8">
      <w:pPr>
        <w:spacing w:after="0"/>
        <w:ind w:right="81"/>
        <w:jc w:val="both"/>
        <w:rPr>
          <w:b/>
          <w:bCs/>
          <w:color w:val="auto"/>
        </w:rPr>
      </w:pPr>
      <w:r w:rsidRPr="00384257">
        <w:rPr>
          <w:b/>
          <w:bCs/>
          <w:color w:val="auto"/>
          <w:highlight w:val="yellow"/>
        </w:rPr>
        <w:t>Odpoveď č.73</w:t>
      </w:r>
    </w:p>
    <w:p w14:paraId="5CC301AC" w14:textId="51B44F0D" w:rsidR="00220591" w:rsidRPr="00FA40A8" w:rsidRDefault="00DC2FAC" w:rsidP="00FA40A8">
      <w:pPr>
        <w:spacing w:after="0"/>
        <w:ind w:right="81"/>
        <w:jc w:val="both"/>
        <w:rPr>
          <w:color w:val="333333"/>
          <w:shd w:val="clear" w:color="auto" w:fill="FFFFFF"/>
        </w:rPr>
      </w:pPr>
      <w:r>
        <w:rPr>
          <w:color w:val="333333"/>
          <w:shd w:val="clear" w:color="auto" w:fill="FFFFFF"/>
        </w:rPr>
        <w:t xml:space="preserve">Platia súťažné podklady - </w:t>
      </w:r>
      <w:r w:rsidR="00220591" w:rsidRPr="00FA40A8">
        <w:rPr>
          <w:color w:val="333333"/>
          <w:shd w:val="clear" w:color="auto" w:fill="FFFFFF"/>
        </w:rPr>
        <w:t>Verejný obstarávateľ nebude upravovať znenie čl. VII bod 36 ZOD.</w:t>
      </w:r>
    </w:p>
    <w:p w14:paraId="6EAB33F5" w14:textId="77777777" w:rsidR="006434D5" w:rsidRPr="00384257" w:rsidRDefault="006434D5" w:rsidP="00FA40A8">
      <w:pPr>
        <w:spacing w:after="0"/>
        <w:ind w:right="81"/>
        <w:jc w:val="both"/>
        <w:rPr>
          <w:b/>
          <w:bCs/>
        </w:rPr>
      </w:pPr>
    </w:p>
    <w:p w14:paraId="3C3AD3FF" w14:textId="03BCFAD8" w:rsidR="001D63A4" w:rsidRPr="00384257" w:rsidRDefault="001D63A4" w:rsidP="00FA40A8">
      <w:pPr>
        <w:spacing w:after="0"/>
        <w:ind w:right="81"/>
        <w:jc w:val="both"/>
        <w:rPr>
          <w:b/>
          <w:bCs/>
        </w:rPr>
      </w:pPr>
      <w:r w:rsidRPr="00384257">
        <w:rPr>
          <w:b/>
          <w:bCs/>
        </w:rPr>
        <w:t xml:space="preserve">Otázka č. </w:t>
      </w:r>
      <w:r w:rsidR="009D4F27" w:rsidRPr="00384257">
        <w:rPr>
          <w:b/>
          <w:bCs/>
        </w:rPr>
        <w:t>74</w:t>
      </w:r>
      <w:r w:rsidRPr="00384257">
        <w:rPr>
          <w:b/>
          <w:bCs/>
        </w:rPr>
        <w:t>:</w:t>
      </w:r>
    </w:p>
    <w:p w14:paraId="464713E9" w14:textId="77777777" w:rsidR="004E1193" w:rsidRPr="00384257" w:rsidRDefault="004E1193" w:rsidP="00FA40A8">
      <w:pPr>
        <w:spacing w:after="0" w:line="259" w:lineRule="auto"/>
        <w:ind w:right="52"/>
        <w:jc w:val="both"/>
      </w:pPr>
      <w:r w:rsidRPr="00FA40A8">
        <w:t>Zmluva, čl. VII Základné podmienky zhotovenia diela, bod 37</w:t>
      </w:r>
    </w:p>
    <w:p w14:paraId="2FD3B214" w14:textId="08359892" w:rsidR="004E1193" w:rsidRPr="00384257" w:rsidRDefault="004E1193" w:rsidP="00FA40A8">
      <w:pPr>
        <w:spacing w:after="0"/>
        <w:ind w:right="81"/>
        <w:jc w:val="both"/>
      </w:pPr>
      <w:r w:rsidRPr="00384257">
        <w:t>Nedorobkom sa rozumie nedokončená práca oproti Opisu predmetu zákazky a/alebo projektovej dokumentácii. Na účely uplatňovania nárokov zo záruky za dielo a zmluvných pokút sa nedorobky považujú za vady diela</w:t>
      </w:r>
    </w:p>
    <w:p w14:paraId="0B2ACCD1" w14:textId="77777777" w:rsidR="004E1193" w:rsidRPr="00384257" w:rsidRDefault="004E1193" w:rsidP="00FA40A8">
      <w:pPr>
        <w:spacing w:after="0"/>
        <w:ind w:right="81"/>
        <w:jc w:val="both"/>
      </w:pPr>
    </w:p>
    <w:p w14:paraId="67637A56" w14:textId="77777777" w:rsidR="004E1193" w:rsidRPr="00384257" w:rsidRDefault="004E1193" w:rsidP="00FA40A8">
      <w:pPr>
        <w:spacing w:after="0"/>
        <w:ind w:right="81"/>
        <w:jc w:val="both"/>
      </w:pPr>
      <w:r w:rsidRPr="00384257">
        <w:t>Žiadame verejného obstarávateľa o úpravu znenia bodu 37 nasledovne:</w:t>
      </w:r>
    </w:p>
    <w:p w14:paraId="6E59239C" w14:textId="77777777" w:rsidR="004E1193" w:rsidRPr="00384257" w:rsidRDefault="004E1193" w:rsidP="00FA40A8">
      <w:pPr>
        <w:spacing w:after="0" w:line="230" w:lineRule="auto"/>
        <w:ind w:right="19"/>
        <w:jc w:val="both"/>
      </w:pPr>
      <w:r w:rsidRPr="00384257">
        <w:rPr>
          <w:rFonts w:eastAsia="Times New Roman"/>
        </w:rPr>
        <w:t>„Nedorobkom sa rozumie nedokončená práca oproti Opisu predmetu zákazky a/alebo projektovej dokumentácii. Na účely uplatňovania nárokov zo záruky za dielo a zmluvných pokút sa nedorobky považujú za vady diela, ktoré však nebránia k riadnemu užívaniu Diela".</w:t>
      </w:r>
    </w:p>
    <w:p w14:paraId="03EFDE8E" w14:textId="590FAD25" w:rsidR="00BE4DF3" w:rsidRPr="00384257" w:rsidRDefault="00BE4DF3" w:rsidP="00FA40A8">
      <w:pPr>
        <w:spacing w:after="0"/>
        <w:ind w:right="81"/>
        <w:jc w:val="both"/>
        <w:rPr>
          <w:b/>
          <w:bCs/>
        </w:rPr>
      </w:pPr>
    </w:p>
    <w:p w14:paraId="40A0ACC0" w14:textId="0639AC8F" w:rsidR="006434D5" w:rsidRPr="00384257" w:rsidRDefault="006434D5" w:rsidP="00FA40A8">
      <w:pPr>
        <w:spacing w:after="0"/>
        <w:ind w:right="81"/>
        <w:jc w:val="both"/>
        <w:rPr>
          <w:b/>
          <w:bCs/>
          <w:color w:val="auto"/>
        </w:rPr>
      </w:pPr>
      <w:r w:rsidRPr="00384257">
        <w:rPr>
          <w:b/>
          <w:bCs/>
          <w:color w:val="auto"/>
          <w:highlight w:val="yellow"/>
        </w:rPr>
        <w:t>Odpoveď č.74</w:t>
      </w:r>
    </w:p>
    <w:p w14:paraId="4C3399A2" w14:textId="7CA2A24F" w:rsidR="00DA0AB9" w:rsidRPr="00FA40A8" w:rsidRDefault="00DA0AB9" w:rsidP="00FA40A8">
      <w:pPr>
        <w:spacing w:after="0"/>
        <w:ind w:right="81"/>
        <w:jc w:val="both"/>
        <w:rPr>
          <w:color w:val="333333"/>
          <w:shd w:val="clear" w:color="auto" w:fill="FFFFFF"/>
        </w:rPr>
      </w:pPr>
      <w:r w:rsidRPr="00FA40A8">
        <w:rPr>
          <w:color w:val="333333"/>
          <w:shd w:val="clear" w:color="auto" w:fill="FFFFFF"/>
        </w:rPr>
        <w:lastRenderedPageBreak/>
        <w:t>Verejný obstarávateľ súhlasí so spresnením.</w:t>
      </w:r>
    </w:p>
    <w:p w14:paraId="22F85278" w14:textId="7299C32D" w:rsidR="00DA0AB9" w:rsidRPr="00FA40A8" w:rsidRDefault="00DA0AB9" w:rsidP="00FA40A8">
      <w:pPr>
        <w:spacing w:after="0"/>
        <w:ind w:right="81"/>
        <w:jc w:val="both"/>
        <w:rPr>
          <w:color w:val="333333"/>
          <w:shd w:val="clear" w:color="auto" w:fill="FFFFFF"/>
        </w:rPr>
      </w:pPr>
      <w:r w:rsidRPr="00FA40A8">
        <w:rPr>
          <w:color w:val="333333"/>
          <w:shd w:val="clear" w:color="auto" w:fill="FFFFFF"/>
        </w:rPr>
        <w:t>„Nedorobkom sa rozumie nedokončená práca oproti Opisu predmetu zákazky a/alebo projektovej dokumentácii. Na účely uplatňovania nárokov zo záruky za dielo a zmluvných pokút sa nedorobky považujú za vady diela, ktoré však nebránia k riadnemu užívaniu Diela".</w:t>
      </w:r>
    </w:p>
    <w:p w14:paraId="49724A7E" w14:textId="77777777" w:rsidR="006434D5" w:rsidRPr="00FA40A8" w:rsidRDefault="006434D5" w:rsidP="00FA40A8">
      <w:pPr>
        <w:spacing w:after="0"/>
        <w:ind w:right="81"/>
        <w:jc w:val="both"/>
        <w:rPr>
          <w:color w:val="333333"/>
          <w:shd w:val="clear" w:color="auto" w:fill="FFFFFF"/>
        </w:rPr>
      </w:pPr>
    </w:p>
    <w:p w14:paraId="35EE75E6" w14:textId="0400351D" w:rsidR="001D63A4" w:rsidRPr="00384257" w:rsidRDefault="001D63A4" w:rsidP="00FA40A8">
      <w:pPr>
        <w:spacing w:after="0"/>
        <w:ind w:right="81"/>
        <w:jc w:val="both"/>
        <w:rPr>
          <w:b/>
          <w:bCs/>
        </w:rPr>
      </w:pPr>
      <w:r w:rsidRPr="00384257">
        <w:rPr>
          <w:b/>
          <w:bCs/>
        </w:rPr>
        <w:t xml:space="preserve">Otázka č. </w:t>
      </w:r>
      <w:r w:rsidR="009D4F27" w:rsidRPr="00384257">
        <w:rPr>
          <w:b/>
          <w:bCs/>
        </w:rPr>
        <w:t>75</w:t>
      </w:r>
      <w:r w:rsidRPr="00384257">
        <w:rPr>
          <w:b/>
          <w:bCs/>
        </w:rPr>
        <w:t>:</w:t>
      </w:r>
    </w:p>
    <w:p w14:paraId="2655506C" w14:textId="77777777" w:rsidR="00A1754C" w:rsidRPr="00384257" w:rsidRDefault="00A1754C" w:rsidP="00FA40A8">
      <w:pPr>
        <w:spacing w:after="0" w:line="259" w:lineRule="auto"/>
        <w:ind w:right="52"/>
        <w:jc w:val="both"/>
      </w:pPr>
      <w:r w:rsidRPr="00FA40A8">
        <w:t>Zmluva, čl. VII Základné podmienky zhotovenia diela, bod 40</w:t>
      </w:r>
    </w:p>
    <w:p w14:paraId="31FAF7A8" w14:textId="77777777" w:rsidR="00A1754C" w:rsidRPr="00384257" w:rsidRDefault="00A1754C" w:rsidP="00FA40A8">
      <w:pPr>
        <w:spacing w:after="0"/>
        <w:jc w:val="both"/>
      </w:pPr>
      <w:r w:rsidRPr="00384257">
        <w:t>Zhotoviteľ nie je oprávnený bez predchádzajúceho písomného súhlasu objednávateľa poveriť vykonávaním diela alebo jeho časti tretiu osobu.</w:t>
      </w:r>
    </w:p>
    <w:p w14:paraId="03FBB942" w14:textId="77777777" w:rsidR="00A1754C" w:rsidRPr="00384257" w:rsidRDefault="00A1754C" w:rsidP="00FA40A8">
      <w:pPr>
        <w:spacing w:after="0"/>
        <w:ind w:right="10"/>
        <w:jc w:val="both"/>
      </w:pPr>
      <w:r w:rsidRPr="00384257">
        <w:t>Postup Zhotoviteľa týkajúci sa subdodávateľov je upravený v čl. XII., záujemca má teda zato, že sa jedná o duplicitnú úpravu, nakoľko aj v bode 8. čl. XII. Je uvedené, že „Subdodávateľ je oprávnený na stúpiť na realizáciu diela až po súhlasnom vyjadrení objednávateľa." Záujemca preto navrhuje bod 40. vyškrtnúť.</w:t>
      </w:r>
    </w:p>
    <w:p w14:paraId="17023C14" w14:textId="327A607F" w:rsidR="004E1193" w:rsidRPr="00384257" w:rsidRDefault="004E1193" w:rsidP="00FA40A8">
      <w:pPr>
        <w:spacing w:after="0"/>
        <w:ind w:right="81"/>
        <w:jc w:val="both"/>
        <w:rPr>
          <w:b/>
          <w:bCs/>
        </w:rPr>
      </w:pPr>
    </w:p>
    <w:p w14:paraId="48CF8BC6" w14:textId="76AB364A" w:rsidR="006434D5" w:rsidRPr="00384257" w:rsidRDefault="006434D5" w:rsidP="00FA40A8">
      <w:pPr>
        <w:spacing w:after="0"/>
        <w:ind w:right="81"/>
        <w:jc w:val="both"/>
        <w:rPr>
          <w:b/>
          <w:bCs/>
          <w:color w:val="auto"/>
        </w:rPr>
      </w:pPr>
      <w:r w:rsidRPr="00384257">
        <w:rPr>
          <w:b/>
          <w:bCs/>
          <w:color w:val="auto"/>
          <w:highlight w:val="yellow"/>
        </w:rPr>
        <w:t>Odpoveď č.75</w:t>
      </w:r>
    </w:p>
    <w:p w14:paraId="14142520" w14:textId="00FE0A2A" w:rsidR="009E66D6" w:rsidRPr="00FA40A8" w:rsidRDefault="00DC2FAC" w:rsidP="00FA40A8">
      <w:pPr>
        <w:spacing w:after="0"/>
        <w:ind w:right="81"/>
        <w:jc w:val="both"/>
        <w:rPr>
          <w:color w:val="333333"/>
          <w:shd w:val="clear" w:color="auto" w:fill="FFFFFF"/>
        </w:rPr>
      </w:pPr>
      <w:r>
        <w:rPr>
          <w:color w:val="333333"/>
          <w:shd w:val="clear" w:color="auto" w:fill="FFFFFF"/>
        </w:rPr>
        <w:t>Platia súťažné podklady -</w:t>
      </w:r>
      <w:r w:rsidR="009E66D6" w:rsidRPr="00FA40A8">
        <w:rPr>
          <w:color w:val="333333"/>
          <w:shd w:val="clear" w:color="auto" w:fill="FFFFFF"/>
        </w:rPr>
        <w:t>Verejný obstarávateľ nebude upravovať znenie čl. VII. Bod 40 ZOD.</w:t>
      </w:r>
    </w:p>
    <w:p w14:paraId="1BD4ABCD" w14:textId="77777777" w:rsidR="006434D5" w:rsidRPr="00384257" w:rsidRDefault="006434D5" w:rsidP="00FA40A8">
      <w:pPr>
        <w:spacing w:after="0"/>
        <w:ind w:right="81"/>
        <w:jc w:val="both"/>
        <w:rPr>
          <w:b/>
          <w:bCs/>
        </w:rPr>
      </w:pPr>
    </w:p>
    <w:p w14:paraId="4DE94BB7" w14:textId="6639624D" w:rsidR="001D63A4" w:rsidRPr="00384257" w:rsidRDefault="001D63A4" w:rsidP="00FA40A8">
      <w:pPr>
        <w:spacing w:after="0"/>
        <w:ind w:right="81"/>
        <w:jc w:val="both"/>
        <w:rPr>
          <w:b/>
          <w:bCs/>
        </w:rPr>
      </w:pPr>
      <w:r w:rsidRPr="00384257">
        <w:rPr>
          <w:b/>
          <w:bCs/>
        </w:rPr>
        <w:t xml:space="preserve">Otázka č. </w:t>
      </w:r>
      <w:r w:rsidR="009D4F27" w:rsidRPr="00384257">
        <w:rPr>
          <w:b/>
          <w:bCs/>
        </w:rPr>
        <w:t>76</w:t>
      </w:r>
      <w:r w:rsidRPr="00384257">
        <w:rPr>
          <w:b/>
          <w:bCs/>
        </w:rPr>
        <w:t>:</w:t>
      </w:r>
    </w:p>
    <w:p w14:paraId="3A1D984A" w14:textId="77777777" w:rsidR="00887748" w:rsidRPr="00384257" w:rsidRDefault="00887748" w:rsidP="00FA40A8">
      <w:pPr>
        <w:spacing w:after="0" w:line="259" w:lineRule="auto"/>
        <w:ind w:right="52"/>
        <w:jc w:val="both"/>
      </w:pPr>
      <w:r w:rsidRPr="00FA40A8">
        <w:t>Zmluva, čl. VII Základné podmienky zhotovenia diela, bod 42</w:t>
      </w:r>
    </w:p>
    <w:p w14:paraId="1C6815EB" w14:textId="77777777" w:rsidR="00887748" w:rsidRPr="00384257" w:rsidRDefault="00887748" w:rsidP="00FA40A8">
      <w:pPr>
        <w:spacing w:after="0"/>
        <w:jc w:val="both"/>
      </w:pPr>
      <w:r w:rsidRPr="00384257">
        <w:t xml:space="preserve">Objednávateľ je oprávnený písomným oznámením doručeným zhotoviteľovi zastaviť vykonávanie diela podľa tejto zmluvy. Doručením oznámenia o zastavení vykonávania diela je zhotoviteľ povinný zastaviť akékoľvek práce na vykonávaní diela s výnimkou prác, ktoré objednávateľ uvedie v oznámení o zastavení vykonávania diela a prác, ktoré sú nevyhnutné na odvrátenie škôd hroziacich objednávateľovi. Objednávateľ nezodpovedá za škody </w:t>
      </w:r>
      <w:proofErr w:type="spellStart"/>
      <w:r w:rsidRPr="00384257">
        <w:t>vznil</w:t>
      </w:r>
      <w:proofErr w:type="spellEnd"/>
      <w:r w:rsidRPr="00384257">
        <w:t>&lt;</w:t>
      </w:r>
      <w:proofErr w:type="spellStart"/>
      <w:r w:rsidRPr="00384257">
        <w:t>nuté</w:t>
      </w:r>
      <w:proofErr w:type="spellEnd"/>
      <w:r w:rsidRPr="00384257">
        <w:t xml:space="preserve"> zhotoviteľovi v dôsledku zastavenia vykonávania diela. Objednávateľ je povinný vznik dôvodu na zastavenie vykonávania diela zhotoviteľovi uviesť v oznámení.</w:t>
      </w:r>
    </w:p>
    <w:p w14:paraId="3703F580" w14:textId="77777777" w:rsidR="00887748" w:rsidRPr="00384257" w:rsidRDefault="00887748" w:rsidP="00FA40A8">
      <w:pPr>
        <w:spacing w:after="0"/>
        <w:ind w:right="5"/>
        <w:jc w:val="both"/>
      </w:pPr>
      <w:r w:rsidRPr="00384257">
        <w:t xml:space="preserve">Zastavenie prác zo strany Zhotoviteľa môžu byť spôsobené aj nečinnosťou Objednávateľa, stavebného dozoru alebo tretích strán bez ktorých nevie alebo nemôže Zhotoviteľ pokračovať v realizácii prác. </w:t>
      </w:r>
    </w:p>
    <w:p w14:paraId="20509BA0" w14:textId="77777777" w:rsidR="00887748" w:rsidRPr="00384257" w:rsidRDefault="00887748" w:rsidP="00FA40A8">
      <w:pPr>
        <w:spacing w:after="0"/>
        <w:ind w:right="5"/>
        <w:jc w:val="both"/>
      </w:pPr>
      <w:r w:rsidRPr="00384257">
        <w:t xml:space="preserve">Žiadame verejného obstarávateľa o vysvetlenie, či chápeme správne, že predmetné ustanovenie sa týka len zastavenia vykonania prác zo strany pochybenia samotného Zhotoviteľa. </w:t>
      </w:r>
    </w:p>
    <w:p w14:paraId="601D9357" w14:textId="2DEE0C0A" w:rsidR="00887748" w:rsidRPr="00384257" w:rsidRDefault="00887748" w:rsidP="00FA40A8">
      <w:pPr>
        <w:spacing w:after="0"/>
        <w:ind w:right="5"/>
        <w:jc w:val="both"/>
      </w:pPr>
      <w:r w:rsidRPr="00384257">
        <w:t>Ak nie, žiadame o vypustenie vety: „Objednávateľ nezodpovedá za škody vzniknuté zhotoviteľovi v dôsledku zastavenia vykonávania diela. "</w:t>
      </w:r>
    </w:p>
    <w:p w14:paraId="427D0BE6" w14:textId="7018EC16" w:rsidR="00A1754C" w:rsidRPr="00384257" w:rsidRDefault="00A1754C" w:rsidP="00FA40A8">
      <w:pPr>
        <w:spacing w:after="0"/>
        <w:ind w:right="81"/>
        <w:jc w:val="both"/>
        <w:rPr>
          <w:b/>
          <w:bCs/>
        </w:rPr>
      </w:pPr>
    </w:p>
    <w:p w14:paraId="5993B238" w14:textId="4E3BEA4E" w:rsidR="006434D5" w:rsidRPr="00384257" w:rsidRDefault="006434D5" w:rsidP="00FA40A8">
      <w:pPr>
        <w:spacing w:after="0"/>
        <w:ind w:right="81"/>
        <w:jc w:val="both"/>
        <w:rPr>
          <w:b/>
          <w:bCs/>
          <w:color w:val="auto"/>
        </w:rPr>
      </w:pPr>
      <w:r w:rsidRPr="00384257">
        <w:rPr>
          <w:b/>
          <w:bCs/>
          <w:color w:val="auto"/>
          <w:highlight w:val="yellow"/>
        </w:rPr>
        <w:t>Odpoveď č.76</w:t>
      </w:r>
    </w:p>
    <w:p w14:paraId="1603CE3D" w14:textId="264A4B5D" w:rsidR="000C4E19" w:rsidRPr="00FA40A8" w:rsidRDefault="000C4E19" w:rsidP="00FA40A8">
      <w:pPr>
        <w:spacing w:after="0"/>
        <w:ind w:right="81"/>
        <w:jc w:val="both"/>
        <w:rPr>
          <w:color w:val="333333"/>
          <w:shd w:val="clear" w:color="auto" w:fill="FFFFFF"/>
        </w:rPr>
      </w:pPr>
      <w:r w:rsidRPr="00FA40A8">
        <w:rPr>
          <w:color w:val="333333"/>
          <w:shd w:val="clear" w:color="auto" w:fill="FFFFFF"/>
        </w:rPr>
        <w:t>Áno, za škodu nebude Objednávateľ zodpovedať pri zastavení prác v dôsledku pochybenia Zhotoviteľa.</w:t>
      </w:r>
    </w:p>
    <w:p w14:paraId="07260B7F" w14:textId="77777777" w:rsidR="006434D5" w:rsidRPr="00384257" w:rsidRDefault="006434D5" w:rsidP="00FA40A8">
      <w:pPr>
        <w:spacing w:after="0"/>
        <w:ind w:right="81"/>
        <w:jc w:val="both"/>
        <w:rPr>
          <w:b/>
          <w:bCs/>
        </w:rPr>
      </w:pPr>
    </w:p>
    <w:p w14:paraId="7496999B" w14:textId="73658077" w:rsidR="001D63A4" w:rsidRPr="00384257" w:rsidRDefault="001D63A4" w:rsidP="00FA40A8">
      <w:pPr>
        <w:spacing w:after="0"/>
        <w:ind w:right="81"/>
        <w:jc w:val="both"/>
        <w:rPr>
          <w:b/>
          <w:bCs/>
        </w:rPr>
      </w:pPr>
      <w:r w:rsidRPr="00384257">
        <w:rPr>
          <w:b/>
          <w:bCs/>
        </w:rPr>
        <w:t xml:space="preserve">Otázka č. </w:t>
      </w:r>
      <w:r w:rsidR="009D4F27" w:rsidRPr="00384257">
        <w:rPr>
          <w:b/>
          <w:bCs/>
        </w:rPr>
        <w:t>77</w:t>
      </w:r>
      <w:r w:rsidRPr="00384257">
        <w:rPr>
          <w:b/>
          <w:bCs/>
        </w:rPr>
        <w:t>:</w:t>
      </w:r>
    </w:p>
    <w:p w14:paraId="12823C1D" w14:textId="77777777" w:rsidR="00662609" w:rsidRPr="00384257" w:rsidRDefault="00662609" w:rsidP="00FA40A8">
      <w:pPr>
        <w:spacing w:after="0" w:line="259" w:lineRule="auto"/>
        <w:ind w:right="52"/>
        <w:jc w:val="both"/>
      </w:pPr>
      <w:r w:rsidRPr="00FA40A8">
        <w:t>Zmluva, čl. VII Základné podmienky zhotovenia diela, bod 43</w:t>
      </w:r>
    </w:p>
    <w:p w14:paraId="2948D40B" w14:textId="77777777" w:rsidR="00662609" w:rsidRPr="00384257" w:rsidRDefault="00662609" w:rsidP="00FA40A8">
      <w:pPr>
        <w:spacing w:after="0"/>
        <w:jc w:val="both"/>
      </w:pPr>
      <w:r w:rsidRPr="00384257">
        <w:t>Zhotoviteľ prehlasuje, že si je vedomý, že súčasťou diela je aj projekt skutočného vyhotovenia, ktorý je už zahrnutý v zmluvnej cene diela podľa článku IV, odseku 4.1 tejto zmluvy.</w:t>
      </w:r>
    </w:p>
    <w:p w14:paraId="69FB639D" w14:textId="77777777" w:rsidR="00662609" w:rsidRPr="00384257" w:rsidRDefault="00662609" w:rsidP="00FA40A8">
      <w:pPr>
        <w:spacing w:after="0"/>
        <w:ind w:right="5"/>
        <w:jc w:val="both"/>
      </w:pPr>
      <w:r w:rsidRPr="00384257">
        <w:t>Na základe požiadavky uvedenej v bode 43 tohto článku, žiadame o doplnenie do výkazu výmer položku „Všeobecné položky" a spôsob stanovenia jej ceny, nakoľko tieto náklady uchádzač nevie rozpustiť v rámci položiek pre stavebné alebo prevádzkové objekty.</w:t>
      </w:r>
    </w:p>
    <w:p w14:paraId="17FE5151" w14:textId="4F23BED5" w:rsidR="00662609" w:rsidRPr="00384257" w:rsidRDefault="00662609" w:rsidP="00FA40A8">
      <w:pPr>
        <w:spacing w:after="0"/>
        <w:ind w:right="81"/>
        <w:jc w:val="both"/>
        <w:rPr>
          <w:b/>
          <w:bCs/>
        </w:rPr>
      </w:pPr>
    </w:p>
    <w:p w14:paraId="664947E5" w14:textId="65FB40E9" w:rsidR="006434D5" w:rsidRPr="00384257" w:rsidRDefault="006434D5" w:rsidP="00FA40A8">
      <w:pPr>
        <w:spacing w:after="0"/>
        <w:ind w:right="81"/>
        <w:jc w:val="both"/>
        <w:rPr>
          <w:b/>
          <w:bCs/>
          <w:color w:val="auto"/>
        </w:rPr>
      </w:pPr>
      <w:r w:rsidRPr="00384257">
        <w:rPr>
          <w:b/>
          <w:bCs/>
          <w:color w:val="auto"/>
          <w:highlight w:val="yellow"/>
        </w:rPr>
        <w:t>Odpoveď č.</w:t>
      </w:r>
      <w:r w:rsidRPr="00FA40A8">
        <w:rPr>
          <w:b/>
          <w:bCs/>
          <w:color w:val="auto"/>
          <w:highlight w:val="yellow"/>
        </w:rPr>
        <w:t>77</w:t>
      </w:r>
    </w:p>
    <w:p w14:paraId="7AA67EDB" w14:textId="2CD90759" w:rsidR="00484FF6" w:rsidRPr="00FA40A8" w:rsidRDefault="00484FF6" w:rsidP="00FA40A8">
      <w:pPr>
        <w:spacing w:after="0"/>
        <w:ind w:right="81"/>
        <w:jc w:val="both"/>
        <w:rPr>
          <w:color w:val="333333"/>
          <w:shd w:val="clear" w:color="auto" w:fill="FFFFFF"/>
        </w:rPr>
      </w:pPr>
      <w:r w:rsidRPr="00FA40A8">
        <w:rPr>
          <w:color w:val="333333"/>
          <w:shd w:val="clear" w:color="auto" w:fill="FFFFFF"/>
        </w:rPr>
        <w:t>Do výkazu výmer bol doplnený samostatný hárok pre všeobecné týkajúce sa celej stavby</w:t>
      </w:r>
      <w:r w:rsidR="00346CCC" w:rsidRPr="00FA40A8">
        <w:rPr>
          <w:color w:val="333333"/>
          <w:shd w:val="clear" w:color="auto" w:fill="FFFFFF"/>
        </w:rPr>
        <w:t>.</w:t>
      </w:r>
    </w:p>
    <w:p w14:paraId="57851929" w14:textId="282320C6" w:rsidR="00484FF6" w:rsidRPr="00FA40A8" w:rsidRDefault="00484FF6" w:rsidP="00FA40A8">
      <w:pPr>
        <w:spacing w:after="0"/>
        <w:ind w:right="81"/>
        <w:jc w:val="both"/>
        <w:rPr>
          <w:color w:val="333333"/>
          <w:shd w:val="clear" w:color="auto" w:fill="FFFFFF"/>
        </w:rPr>
      </w:pPr>
    </w:p>
    <w:p w14:paraId="5CB8FE6A" w14:textId="67E2BA08" w:rsidR="009D4F27" w:rsidRPr="00384257" w:rsidRDefault="009D4F27" w:rsidP="00FA40A8">
      <w:pPr>
        <w:spacing w:after="0"/>
        <w:ind w:right="81"/>
        <w:jc w:val="both"/>
        <w:rPr>
          <w:b/>
          <w:bCs/>
        </w:rPr>
      </w:pPr>
      <w:r w:rsidRPr="00384257">
        <w:rPr>
          <w:b/>
          <w:bCs/>
        </w:rPr>
        <w:t>Otázka č. 78:</w:t>
      </w:r>
    </w:p>
    <w:p w14:paraId="4189BE3A" w14:textId="77777777" w:rsidR="00C42276" w:rsidRPr="00384257" w:rsidRDefault="00C42276" w:rsidP="00FA40A8">
      <w:pPr>
        <w:spacing w:after="0" w:line="259" w:lineRule="auto"/>
        <w:ind w:right="52"/>
        <w:jc w:val="both"/>
      </w:pPr>
      <w:r w:rsidRPr="00FA40A8">
        <w:t>Zmluva, čl. VII Základné podmienky zhotovenia diela, bod 44</w:t>
      </w:r>
    </w:p>
    <w:p w14:paraId="5C539ED9" w14:textId="04068F0A" w:rsidR="00C42276" w:rsidRPr="00384257" w:rsidRDefault="00C42276" w:rsidP="00FA40A8">
      <w:pPr>
        <w:spacing w:after="0"/>
        <w:ind w:right="5"/>
        <w:jc w:val="both"/>
      </w:pPr>
      <w:r w:rsidRPr="00384257">
        <w:t>Zhotoviteľ je povinný byť poistený pre prípad zodpovednosti za škodu spôsobenú vykonávaním činností v zmysle tejto zmluvy, s minimálnym limitom poistného plnenia vo výške ceny diela. Zhotoviteľ nesie voči objednávateľovi zodpovednosť aj za škody spôsobené činnosťou svojich subdodávateľov, ako by ich spôsobil sám. Doklady o poistení je povinný predložiť objednávateľovi najneskôr k momentu odovzdania a prevzatia staveniska a opätovne kedykoľvek počas vykonávania diela do 3 dní, pokiaľ o to objednávateľ požiada: v prípade omeškania s opätovným predložením dokladov je objednávateľ oprávnený požadovať od zhotoviteľa zmluvnú pokutu v zmysle čl. VIII. tejto zmluvy. Ak zhotoviteľ nepredloží k momentu prevzatia staveniska objednávateľovi doklady o poistení podľa tohto bodu, bude toto považované za podstatné porušenie zmluvy, v dôsledku ktorého je objednávateľ oprávnený od zmluvy odstúpiť. V takom prípade má objednávateľ právo uplatniť si voči zhotoviteľovi osobitnú zmluvnú pokutu vo výške jednorazovo 15% z ceny diela vrátane DPH dohodnutej v tejto zmluve, pričom toto právo mu vznikne dňom zániku tejto zmluvy odstúpením.</w:t>
      </w:r>
    </w:p>
    <w:p w14:paraId="0AAA219E" w14:textId="77777777" w:rsidR="00C42276" w:rsidRPr="00384257" w:rsidRDefault="00C42276" w:rsidP="00FA40A8">
      <w:pPr>
        <w:spacing w:after="0"/>
        <w:ind w:right="5"/>
        <w:jc w:val="both"/>
      </w:pPr>
    </w:p>
    <w:p w14:paraId="0F01C1E7" w14:textId="19FE99AA" w:rsidR="00C42276" w:rsidRPr="00384257" w:rsidRDefault="00C42276" w:rsidP="00FA40A8">
      <w:pPr>
        <w:spacing w:after="0"/>
        <w:ind w:right="81"/>
        <w:jc w:val="both"/>
      </w:pPr>
      <w:r w:rsidRPr="00384257">
        <w:t>Mohol by verejný obstarávateľ vysvetliť z akého dôvodu zmluvnú pokutu stanovil vo výške 15</w:t>
      </w:r>
      <w:r w:rsidR="00F40AA8" w:rsidRPr="00384257">
        <w:t xml:space="preserve"> </w:t>
      </w:r>
      <w:r w:rsidRPr="00384257">
        <w:t xml:space="preserve">% z ceny diela vrátane DPH, keď Objednávateľ je platcom DPH a Zhotoviteľ sa stane platcom DPH pri dosiahnutí obratu 49 790 € za posledný kalendárny rok, ak už nebol skôr (zákon č. 222/2004 </w:t>
      </w:r>
      <w:r w:rsidR="00EF320A">
        <w:t>o</w:t>
      </w:r>
      <w:r w:rsidRPr="00384257">
        <w:t xml:space="preserve"> dani z pridanej hodnoty v znení neskorších predpisov). Za požadovaného rozsahu predmetu zákazky výška nákladov za stavebné práce, t.</w:t>
      </w:r>
      <w:r w:rsidR="00D30850" w:rsidRPr="00384257">
        <w:t xml:space="preserve"> </w:t>
      </w:r>
      <w:r w:rsidRPr="00384257">
        <w:t>j. zmluvná cena presiahne zákonom stanovený obrat.</w:t>
      </w:r>
    </w:p>
    <w:p w14:paraId="0007AD23" w14:textId="1D42CA2B" w:rsidR="00C42276" w:rsidRPr="00384257" w:rsidRDefault="00C42276" w:rsidP="00FA40A8">
      <w:pPr>
        <w:spacing w:after="0"/>
        <w:ind w:right="81"/>
        <w:jc w:val="both"/>
        <w:rPr>
          <w:b/>
          <w:bCs/>
        </w:rPr>
      </w:pPr>
    </w:p>
    <w:p w14:paraId="4A35FF3C" w14:textId="1E5022A4" w:rsidR="003601FC" w:rsidRPr="00384257" w:rsidRDefault="003601FC" w:rsidP="00FA40A8">
      <w:pPr>
        <w:spacing w:after="0"/>
        <w:ind w:right="81"/>
        <w:jc w:val="both"/>
        <w:rPr>
          <w:b/>
          <w:bCs/>
          <w:color w:val="auto"/>
        </w:rPr>
      </w:pPr>
      <w:r w:rsidRPr="00384257">
        <w:rPr>
          <w:b/>
          <w:bCs/>
          <w:color w:val="auto"/>
          <w:highlight w:val="yellow"/>
        </w:rPr>
        <w:t>Odpoveď č.78</w:t>
      </w:r>
    </w:p>
    <w:p w14:paraId="2652823A" w14:textId="5706F02B" w:rsidR="006434D5" w:rsidRPr="00FA40A8" w:rsidRDefault="000F0932" w:rsidP="00FA40A8">
      <w:pPr>
        <w:spacing w:after="0"/>
        <w:ind w:right="81"/>
        <w:jc w:val="both"/>
        <w:rPr>
          <w:color w:val="333333"/>
          <w:shd w:val="clear" w:color="auto" w:fill="FFFFFF"/>
        </w:rPr>
      </w:pPr>
      <w:r w:rsidRPr="00FA40A8">
        <w:rPr>
          <w:color w:val="333333"/>
          <w:shd w:val="clear" w:color="auto" w:fill="FFFFFF"/>
        </w:rPr>
        <w:t>Platia súťažné podklady - Nad úpravou zmluvnej pokuty verejný obstarávateľ neuvažuje a</w:t>
      </w:r>
      <w:r w:rsidR="00806B45" w:rsidRPr="00FA40A8">
        <w:rPr>
          <w:color w:val="333333"/>
          <w:shd w:val="clear" w:color="auto" w:fill="FFFFFF"/>
        </w:rPr>
        <w:t> uvádza, že</w:t>
      </w:r>
      <w:r w:rsidRPr="00FA40A8">
        <w:rPr>
          <w:color w:val="333333"/>
          <w:shd w:val="clear" w:color="auto" w:fill="FFFFFF"/>
        </w:rPr>
        <w:t xml:space="preserve"> jej výška má preventívny charakter. V prípade ak bude zhotoviteľ dodržiavať podmienky Zmluvy o dielo nenastane jej uplatnenie.</w:t>
      </w:r>
    </w:p>
    <w:p w14:paraId="71059432" w14:textId="77777777" w:rsidR="000F0932" w:rsidRPr="00384257" w:rsidRDefault="000F0932" w:rsidP="00FA40A8">
      <w:pPr>
        <w:spacing w:after="0"/>
        <w:ind w:right="81"/>
        <w:jc w:val="both"/>
        <w:rPr>
          <w:b/>
          <w:bCs/>
        </w:rPr>
      </w:pPr>
    </w:p>
    <w:p w14:paraId="400508F1" w14:textId="7D33DD07" w:rsidR="009D4F27" w:rsidRPr="00384257" w:rsidRDefault="009D4F27" w:rsidP="00FA40A8">
      <w:pPr>
        <w:spacing w:after="0"/>
        <w:ind w:right="81"/>
        <w:jc w:val="both"/>
        <w:rPr>
          <w:b/>
          <w:bCs/>
        </w:rPr>
      </w:pPr>
      <w:r w:rsidRPr="00384257">
        <w:rPr>
          <w:b/>
          <w:bCs/>
        </w:rPr>
        <w:t>Otázka č. 79:</w:t>
      </w:r>
    </w:p>
    <w:p w14:paraId="641EEF97" w14:textId="77777777" w:rsidR="002F4536" w:rsidRPr="00384257" w:rsidRDefault="002F4536" w:rsidP="00FA40A8">
      <w:pPr>
        <w:spacing w:after="0" w:line="259" w:lineRule="auto"/>
        <w:ind w:left="28" w:right="52"/>
        <w:jc w:val="both"/>
      </w:pPr>
      <w:r w:rsidRPr="00FA40A8">
        <w:t>Zmluva, čl. VII Základné podmienky zhotovenia diela, bod 46</w:t>
      </w:r>
    </w:p>
    <w:p w14:paraId="11DA678C" w14:textId="77777777" w:rsidR="002F4536" w:rsidRPr="00384257" w:rsidRDefault="002F4536" w:rsidP="00FA40A8">
      <w:pPr>
        <w:spacing w:after="0"/>
        <w:ind w:left="28" w:right="81"/>
        <w:jc w:val="both"/>
      </w:pPr>
      <w:r w:rsidRPr="00384257">
        <w:t>Zhotoviteľ je povinný akceptovať podmienky prevádzkovateľov IS k preložkám. Ak prevádzkovateľ IS bude mať požiadavku na realizáciu preložky (špecifikovaný subjekt realizácie preložky, cena preložky, ...), zhotoviteľ je povinný tieto požiadavky akceptovať.</w:t>
      </w:r>
    </w:p>
    <w:p w14:paraId="02C32AB9" w14:textId="77777777" w:rsidR="002F4536" w:rsidRPr="00384257" w:rsidRDefault="002F4536" w:rsidP="00FA40A8">
      <w:pPr>
        <w:spacing w:after="0"/>
        <w:ind w:left="28" w:right="81"/>
        <w:jc w:val="both"/>
      </w:pPr>
      <w:r w:rsidRPr="00384257">
        <w:t>Na základe vyššie uvedenej požiadavky, žiadame verejného obstarávateľa o poskytnutie vyjadrení správcov sietí. Ak z niektorého vyjadrenia vyplynie požiadavka na realizáciu preložky, žiadame tohto prevádzkovateľa uviesť ako nominovaného subdodávateľa a jednotkovú cenu za požadované práce v rámci výkazu výmer. Záujemcovi nie je zrejmé, z akého dôvodu by mal tieto náklady znášať Zhotoviteľ.</w:t>
      </w:r>
    </w:p>
    <w:p w14:paraId="49B345B6" w14:textId="034DA3AE" w:rsidR="00117486" w:rsidRPr="00384257" w:rsidRDefault="00117486" w:rsidP="00FA40A8">
      <w:pPr>
        <w:spacing w:after="0"/>
        <w:ind w:right="81"/>
        <w:jc w:val="both"/>
        <w:rPr>
          <w:b/>
          <w:bCs/>
        </w:rPr>
      </w:pPr>
    </w:p>
    <w:p w14:paraId="40C1D10B" w14:textId="52322F1B" w:rsidR="003601FC" w:rsidRPr="00384257" w:rsidRDefault="003601FC" w:rsidP="00FA40A8">
      <w:pPr>
        <w:spacing w:after="0"/>
        <w:ind w:right="81"/>
        <w:jc w:val="both"/>
        <w:rPr>
          <w:b/>
          <w:bCs/>
          <w:color w:val="auto"/>
        </w:rPr>
      </w:pPr>
      <w:r w:rsidRPr="00384257">
        <w:rPr>
          <w:b/>
          <w:bCs/>
          <w:color w:val="auto"/>
          <w:highlight w:val="yellow"/>
        </w:rPr>
        <w:t>Odpoveď č.79</w:t>
      </w:r>
    </w:p>
    <w:p w14:paraId="311FC043" w14:textId="1A70B4A8" w:rsidR="00CC6330" w:rsidRPr="00FA40A8" w:rsidRDefault="00CC6330" w:rsidP="00FA40A8">
      <w:pPr>
        <w:spacing w:after="0"/>
        <w:ind w:right="81"/>
        <w:jc w:val="both"/>
        <w:rPr>
          <w:color w:val="333333"/>
          <w:shd w:val="clear" w:color="auto" w:fill="FFFFFF"/>
        </w:rPr>
      </w:pPr>
      <w:r w:rsidRPr="00FA40A8">
        <w:rPr>
          <w:color w:val="333333"/>
          <w:shd w:val="clear" w:color="auto" w:fill="FFFFFF"/>
        </w:rPr>
        <w:t>Verejný obstarávateľ poskytne v</w:t>
      </w:r>
      <w:r w:rsidR="00FF5E1D" w:rsidRPr="00FA40A8">
        <w:rPr>
          <w:color w:val="333333"/>
          <w:shd w:val="clear" w:color="auto" w:fill="FFFFFF"/>
        </w:rPr>
        <w:t> </w:t>
      </w:r>
      <w:r w:rsidRPr="00FA40A8">
        <w:rPr>
          <w:color w:val="333333"/>
          <w:shd w:val="clear" w:color="auto" w:fill="FFFFFF"/>
        </w:rPr>
        <w:t>rámci</w:t>
      </w:r>
      <w:r w:rsidR="00FF5E1D" w:rsidRPr="00FA40A8">
        <w:rPr>
          <w:color w:val="333333"/>
          <w:shd w:val="clear" w:color="auto" w:fill="FFFFFF"/>
        </w:rPr>
        <w:t xml:space="preserve"> </w:t>
      </w:r>
      <w:r w:rsidR="00EF320A">
        <w:rPr>
          <w:color w:val="333333"/>
          <w:shd w:val="clear" w:color="auto" w:fill="FFFFFF"/>
        </w:rPr>
        <w:t>doplnenia</w:t>
      </w:r>
      <w:r w:rsidRPr="00FA40A8">
        <w:rPr>
          <w:color w:val="333333"/>
          <w:shd w:val="clear" w:color="auto" w:fill="FFFFFF"/>
        </w:rPr>
        <w:t xml:space="preserve"> súťažných podkladov vyjadrenia správcov sietí dotknutých stavbou.</w:t>
      </w:r>
    </w:p>
    <w:p w14:paraId="548D033B" w14:textId="77777777" w:rsidR="003601FC" w:rsidRPr="00384257" w:rsidRDefault="003601FC" w:rsidP="00FA40A8">
      <w:pPr>
        <w:spacing w:after="0"/>
        <w:ind w:right="81"/>
        <w:jc w:val="both"/>
        <w:rPr>
          <w:b/>
          <w:bCs/>
        </w:rPr>
      </w:pPr>
    </w:p>
    <w:p w14:paraId="1C34D6A0" w14:textId="046DE85A" w:rsidR="009D4F27" w:rsidRPr="00384257" w:rsidRDefault="009D4F27" w:rsidP="00FA40A8">
      <w:pPr>
        <w:spacing w:after="0"/>
        <w:ind w:right="81"/>
        <w:jc w:val="both"/>
        <w:rPr>
          <w:b/>
          <w:bCs/>
        </w:rPr>
      </w:pPr>
      <w:r w:rsidRPr="00384257">
        <w:rPr>
          <w:b/>
          <w:bCs/>
        </w:rPr>
        <w:t>Otázka č. 80:</w:t>
      </w:r>
    </w:p>
    <w:p w14:paraId="0BAC1448" w14:textId="77777777" w:rsidR="00933D09" w:rsidRPr="00384257" w:rsidRDefault="00933D09" w:rsidP="00FA40A8">
      <w:pPr>
        <w:spacing w:after="0" w:line="259" w:lineRule="auto"/>
        <w:ind w:left="28" w:right="52"/>
        <w:jc w:val="both"/>
      </w:pPr>
      <w:r w:rsidRPr="00FA40A8">
        <w:t>Zmluva, čl. VII Základné podmienky zhotovenia diela, bod 49</w:t>
      </w:r>
    </w:p>
    <w:p w14:paraId="6392D32A" w14:textId="77777777" w:rsidR="00933D09" w:rsidRPr="00384257" w:rsidRDefault="00933D09" w:rsidP="00FA40A8">
      <w:pPr>
        <w:spacing w:after="0"/>
        <w:ind w:left="28" w:right="81"/>
        <w:jc w:val="both"/>
      </w:pPr>
      <w:r w:rsidRPr="00384257">
        <w:t xml:space="preserve">V prípade, ak Zhotoviteľ vyžaduje sprístupnenie určitých dôverných informácií, ktoré môžu obsahovať najmä, nie však výlučne, technické, komerčné, finančné, právne, riadiace, </w:t>
      </w:r>
      <w:r w:rsidRPr="00384257">
        <w:lastRenderedPageBreak/>
        <w:t xml:space="preserve">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w:t>
      </w:r>
      <w:proofErr w:type="spellStart"/>
      <w:r w:rsidRPr="00384257">
        <w:t>S</w:t>
      </w:r>
      <w:proofErr w:type="spellEnd"/>
      <w:r w:rsidRPr="00384257">
        <w:t xml:space="preserve"> 17 zákona č. 513/1991 Zb. Obchodný zákonník v znení neskorších predpisov (takéto informácie spolu ďalej len ako „dôverné informácie"), a ktoré prináležia objednávateľovi, v tomto prípade Zhotoviteľ berie na vedomie, že akékoľvek sprístupnenie dôverných informácií bude a/alebo môže mať za následok značné poškodenie objednávateľa, jeho činností a dobrého mena a môže ohroziť jeho vzťah s verejnosťou.</w:t>
      </w:r>
    </w:p>
    <w:p w14:paraId="41D5E77D" w14:textId="1C97F880" w:rsidR="00933D09" w:rsidRPr="00384257" w:rsidRDefault="00933D09" w:rsidP="00FA40A8">
      <w:pPr>
        <w:spacing w:after="0"/>
        <w:ind w:left="28" w:right="81"/>
        <w:jc w:val="both"/>
      </w:pPr>
      <w:r w:rsidRPr="00384257">
        <w:t>Mohol by verejný obstarávateľ vysvetliť akým spôsobom môže sprístupnenie určitých dôverných informácií spôsobiť Objednávateľovi značné poškodenie (jeho a jeho činností), jeho dobrého mena a ohrozenie jeho vzťahu s verejnosťou?</w:t>
      </w:r>
    </w:p>
    <w:p w14:paraId="0D25073E" w14:textId="77777777" w:rsidR="00933D09" w:rsidRPr="00384257" w:rsidRDefault="00933D09" w:rsidP="00FA40A8">
      <w:pPr>
        <w:spacing w:after="0"/>
        <w:ind w:left="28" w:right="81"/>
        <w:jc w:val="both"/>
      </w:pPr>
    </w:p>
    <w:p w14:paraId="169F9AD0" w14:textId="77777777" w:rsidR="00933D09" w:rsidRPr="00384257" w:rsidRDefault="00933D09" w:rsidP="00FA40A8">
      <w:pPr>
        <w:spacing w:after="0"/>
        <w:ind w:left="28" w:right="81"/>
        <w:jc w:val="both"/>
      </w:pPr>
      <w:r w:rsidRPr="00384257">
        <w:t xml:space="preserve">K čomu konkrétne sa formuláciou Zhotoviteľ berie na vedomie... úspešný uchádzač zaväzuje? </w:t>
      </w:r>
    </w:p>
    <w:p w14:paraId="7D8CE21C" w14:textId="77777777" w:rsidR="00933D09" w:rsidRPr="00384257" w:rsidRDefault="00933D09" w:rsidP="00FA40A8">
      <w:pPr>
        <w:spacing w:after="0"/>
        <w:ind w:left="28" w:right="81"/>
        <w:jc w:val="both"/>
      </w:pPr>
    </w:p>
    <w:p w14:paraId="2FC56D13" w14:textId="77777777" w:rsidR="00933D09" w:rsidRPr="00384257" w:rsidRDefault="00933D09" w:rsidP="00FA40A8">
      <w:pPr>
        <w:spacing w:after="0"/>
        <w:ind w:left="28" w:right="81"/>
        <w:jc w:val="both"/>
      </w:pPr>
      <w:r w:rsidRPr="00384257">
        <w:t xml:space="preserve">V bode 50. čl. VII. tejto Zmluvy sa uvádza, že Zhotoviteľ je povinný zachovávať o všetkých dôverných informáciách, ktoré mu boli poskytnuté Objednávateľom mlčanlivosť čo uchádzač samozrejme akceptuje. </w:t>
      </w:r>
    </w:p>
    <w:p w14:paraId="59A236C2" w14:textId="77777777" w:rsidR="00933D09" w:rsidRPr="00384257" w:rsidRDefault="00933D09" w:rsidP="00FA40A8">
      <w:pPr>
        <w:spacing w:after="0"/>
        <w:ind w:left="28" w:right="81"/>
        <w:jc w:val="both"/>
      </w:pPr>
      <w:r w:rsidRPr="00384257">
        <w:t xml:space="preserve">Záujemcovi však nie je zrejmé smerovanie Obstarávateľa pri formulácii v tomto prípade Zhotoviteľ berie na vedomie, že akékoľvek </w:t>
      </w:r>
      <w:r w:rsidRPr="00384257">
        <w:rPr>
          <w:rFonts w:eastAsia="Times New Roman"/>
        </w:rPr>
        <w:t xml:space="preserve">sprístupnenie dôverných informácií bude a/alebo môže mať za následok značné poškodenie objednávateľa, jeho </w:t>
      </w:r>
      <w:r w:rsidRPr="00384257">
        <w:t xml:space="preserve">činností a dobrého mena a môže ohroziť jeho vzťah s verejnosťou". </w:t>
      </w:r>
    </w:p>
    <w:p w14:paraId="1BFBBB05" w14:textId="77777777" w:rsidR="004C68ED" w:rsidRPr="00384257" w:rsidRDefault="004C68ED" w:rsidP="00FA40A8">
      <w:pPr>
        <w:spacing w:after="0"/>
        <w:ind w:left="28" w:right="81"/>
        <w:jc w:val="both"/>
      </w:pPr>
    </w:p>
    <w:p w14:paraId="12BBD744" w14:textId="0CD329EA" w:rsidR="00933D09" w:rsidRPr="00384257" w:rsidRDefault="00933D09" w:rsidP="00FA40A8">
      <w:pPr>
        <w:spacing w:after="0"/>
        <w:ind w:left="28" w:right="81"/>
        <w:jc w:val="both"/>
      </w:pPr>
      <w:r w:rsidRPr="00384257">
        <w:t>Má tomu záujemca rozumieť tak, že Obstarávateľom sprístupnené dôverné informácie budú/môžu mať charakter obchodného a/alebo daňového tajomstva, ktorých ohrozenie by mohlo mať až trestnoprávne dôsledky?</w:t>
      </w:r>
    </w:p>
    <w:p w14:paraId="07776D63" w14:textId="0F08A026" w:rsidR="00933D09" w:rsidRPr="00384257" w:rsidRDefault="00933D09" w:rsidP="00FA40A8">
      <w:pPr>
        <w:spacing w:after="0"/>
        <w:ind w:right="81"/>
        <w:jc w:val="both"/>
        <w:rPr>
          <w:b/>
          <w:bCs/>
        </w:rPr>
      </w:pPr>
    </w:p>
    <w:p w14:paraId="37AFAC92" w14:textId="02DF0EEE" w:rsidR="003601FC" w:rsidRPr="00384257" w:rsidRDefault="003601FC" w:rsidP="00FA40A8">
      <w:pPr>
        <w:spacing w:after="0"/>
        <w:ind w:right="81"/>
        <w:jc w:val="both"/>
        <w:rPr>
          <w:b/>
          <w:bCs/>
          <w:color w:val="auto"/>
        </w:rPr>
      </w:pPr>
      <w:r w:rsidRPr="00384257">
        <w:rPr>
          <w:b/>
          <w:bCs/>
          <w:color w:val="auto"/>
          <w:highlight w:val="yellow"/>
        </w:rPr>
        <w:t>Odpoveď č.80</w:t>
      </w:r>
    </w:p>
    <w:p w14:paraId="1981ACD0" w14:textId="6A566071" w:rsidR="00324F00" w:rsidRPr="00FA40A8" w:rsidRDefault="00324F00" w:rsidP="00FA40A8">
      <w:pPr>
        <w:spacing w:after="0"/>
        <w:ind w:right="81"/>
        <w:jc w:val="both"/>
        <w:rPr>
          <w:color w:val="333333"/>
          <w:shd w:val="clear" w:color="auto" w:fill="FFFFFF"/>
        </w:rPr>
      </w:pPr>
      <w:r w:rsidRPr="00FA40A8">
        <w:rPr>
          <w:color w:val="333333"/>
          <w:shd w:val="clear" w:color="auto" w:fill="FFFFFF"/>
        </w:rPr>
        <w:t>Ide o preventívne opatrenie na ochranu dôverných informácií majúcich charakter obchodného tajomstva, ktorého porušenie nemá trestnoprávne dôsledky a tieto informácie nie sú bežne verejne dostupné a ktorých zverejnenie by mohlo narušiť vzťahy objednávateľa k dôležitým cieľovým skupinám verejnosti.</w:t>
      </w:r>
    </w:p>
    <w:p w14:paraId="58F4856E" w14:textId="77777777" w:rsidR="003601FC" w:rsidRPr="00FA40A8" w:rsidRDefault="003601FC" w:rsidP="00FA40A8">
      <w:pPr>
        <w:spacing w:after="0"/>
        <w:ind w:right="81"/>
        <w:jc w:val="both"/>
        <w:rPr>
          <w:color w:val="333333"/>
          <w:shd w:val="clear" w:color="auto" w:fill="FFFFFF"/>
        </w:rPr>
      </w:pPr>
    </w:p>
    <w:p w14:paraId="480C0A86" w14:textId="10FC873B" w:rsidR="00186FD9" w:rsidRPr="00384257" w:rsidRDefault="009D4F27" w:rsidP="00FA40A8">
      <w:pPr>
        <w:spacing w:after="0"/>
        <w:ind w:right="81"/>
        <w:jc w:val="both"/>
        <w:rPr>
          <w:b/>
          <w:bCs/>
        </w:rPr>
      </w:pPr>
      <w:r w:rsidRPr="00384257">
        <w:rPr>
          <w:b/>
          <w:bCs/>
        </w:rPr>
        <w:t>Otázka č. 81:</w:t>
      </w:r>
    </w:p>
    <w:p w14:paraId="24F3EBDC" w14:textId="77777777" w:rsidR="00186FD9" w:rsidRPr="00384257" w:rsidRDefault="00186FD9" w:rsidP="00FA40A8">
      <w:pPr>
        <w:spacing w:after="0" w:line="259" w:lineRule="auto"/>
        <w:ind w:left="28" w:right="52"/>
        <w:jc w:val="both"/>
      </w:pPr>
      <w:r w:rsidRPr="00FA40A8">
        <w:t>Zmluva, čl. VII Základné podmienky zhotovenia diela, bod 51</w:t>
      </w:r>
    </w:p>
    <w:p w14:paraId="3CAC1D0E" w14:textId="40CA3B2F" w:rsidR="00186FD9" w:rsidRPr="00384257" w:rsidRDefault="00186FD9" w:rsidP="00FA40A8">
      <w:pPr>
        <w:spacing w:after="0"/>
        <w:ind w:left="28" w:right="81"/>
        <w:jc w:val="both"/>
      </w:pPr>
      <w:r w:rsidRPr="00384257">
        <w:t>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zmluvy. Poskytnutie dôverných informácií tretej osobe v nevyhnutnom rozsahu je Zhotoviteľ vždy povinný bezodkladne písomne oznámiť objednávateľovi.</w:t>
      </w:r>
    </w:p>
    <w:p w14:paraId="294D50EB" w14:textId="77777777" w:rsidR="00186FD9" w:rsidRPr="00384257" w:rsidRDefault="00186FD9" w:rsidP="00FA40A8">
      <w:pPr>
        <w:spacing w:after="0"/>
        <w:ind w:left="28" w:right="81"/>
        <w:jc w:val="both"/>
      </w:pPr>
    </w:p>
    <w:p w14:paraId="31E37C87" w14:textId="2C302710" w:rsidR="00186FD9" w:rsidRPr="00384257" w:rsidRDefault="00186FD9" w:rsidP="00FA40A8">
      <w:pPr>
        <w:spacing w:after="0"/>
        <w:ind w:left="28" w:right="81"/>
        <w:jc w:val="both"/>
      </w:pPr>
      <w:r w:rsidRPr="00384257">
        <w:t>Mohol by verejný obstarávateľ potvrdiť, či záujemca chápe správne, že poskytnutie dôverných informácii v zmysle bodu 51 tohto článku sa netýka subdodávateľa/</w:t>
      </w:r>
      <w:proofErr w:type="spellStart"/>
      <w:r w:rsidRPr="00384257">
        <w:t>ľov</w:t>
      </w:r>
      <w:proofErr w:type="spellEnd"/>
      <w:r w:rsidRPr="00384257">
        <w:t xml:space="preserve"> Zhotoviteľa, , ktorým bola poskytnutá projektová dokumentácia stavby ?</w:t>
      </w:r>
    </w:p>
    <w:p w14:paraId="4E574FFA" w14:textId="77777777" w:rsidR="00186FD9" w:rsidRPr="00384257" w:rsidRDefault="00186FD9" w:rsidP="00FA40A8">
      <w:pPr>
        <w:spacing w:after="0"/>
        <w:ind w:left="28" w:right="81"/>
        <w:jc w:val="both"/>
      </w:pPr>
    </w:p>
    <w:p w14:paraId="7F2D03BB" w14:textId="77777777" w:rsidR="00186FD9" w:rsidRPr="00384257" w:rsidRDefault="00186FD9" w:rsidP="00FA40A8">
      <w:pPr>
        <w:spacing w:after="0"/>
        <w:ind w:left="28" w:right="81"/>
        <w:jc w:val="both"/>
      </w:pPr>
      <w:r w:rsidRPr="00384257">
        <w:t xml:space="preserve">Žiadame obstarávateľa o presné zadefinovanie pridružených osôb, partnerov a poradcov každej zo zmluvných strán. Je potrebné, aby tieto osoby mali plnú moc, prípadne nech </w:t>
      </w:r>
      <w:r w:rsidRPr="00384257">
        <w:lastRenderedPageBreak/>
        <w:t>obstarávateľ zadefinuje rozsah zodpovednosti týchto osôb. Zároveň žiadame o presné zadefinovanie rozsahu formulácie »dôverné informácie"</w:t>
      </w:r>
      <w:r w:rsidRPr="00384257">
        <w:rPr>
          <w:noProof/>
        </w:rPr>
        <w:drawing>
          <wp:inline distT="0" distB="0" distL="0" distR="0" wp14:anchorId="7CF52214" wp14:editId="632950ED">
            <wp:extent cx="18288" cy="18293"/>
            <wp:effectExtent l="0" t="0" r="0" b="0"/>
            <wp:docPr id="48833" name="Picture 48833"/>
            <wp:cNvGraphicFramePr/>
            <a:graphic xmlns:a="http://schemas.openxmlformats.org/drawingml/2006/main">
              <a:graphicData uri="http://schemas.openxmlformats.org/drawingml/2006/picture">
                <pic:pic xmlns:pic="http://schemas.openxmlformats.org/drawingml/2006/picture">
                  <pic:nvPicPr>
                    <pic:cNvPr id="48833" name="Picture 48833"/>
                    <pic:cNvPicPr/>
                  </pic:nvPicPr>
                  <pic:blipFill>
                    <a:blip r:embed="rId12"/>
                    <a:stretch>
                      <a:fillRect/>
                    </a:stretch>
                  </pic:blipFill>
                  <pic:spPr>
                    <a:xfrm>
                      <a:off x="0" y="0"/>
                      <a:ext cx="18288" cy="18293"/>
                    </a:xfrm>
                    <a:prstGeom prst="rect">
                      <a:avLst/>
                    </a:prstGeom>
                  </pic:spPr>
                </pic:pic>
              </a:graphicData>
            </a:graphic>
          </wp:inline>
        </w:drawing>
      </w:r>
    </w:p>
    <w:p w14:paraId="42DCA006" w14:textId="1C900C97" w:rsidR="00186FD9" w:rsidRPr="00384257" w:rsidRDefault="00186FD9" w:rsidP="00FA40A8">
      <w:pPr>
        <w:spacing w:after="0"/>
        <w:ind w:right="81"/>
        <w:jc w:val="both"/>
        <w:rPr>
          <w:b/>
          <w:bCs/>
        </w:rPr>
      </w:pPr>
    </w:p>
    <w:p w14:paraId="6F09224C" w14:textId="698BE8B7" w:rsidR="003601FC" w:rsidRPr="00384257" w:rsidRDefault="003601FC" w:rsidP="00FA40A8">
      <w:pPr>
        <w:spacing w:after="0"/>
        <w:ind w:right="81"/>
        <w:jc w:val="both"/>
        <w:rPr>
          <w:b/>
          <w:bCs/>
          <w:color w:val="auto"/>
        </w:rPr>
      </w:pPr>
      <w:r w:rsidRPr="00384257">
        <w:rPr>
          <w:b/>
          <w:bCs/>
          <w:color w:val="auto"/>
          <w:highlight w:val="yellow"/>
        </w:rPr>
        <w:t>Odpoveď č.81</w:t>
      </w:r>
    </w:p>
    <w:p w14:paraId="4EA6EB5D" w14:textId="530A609E" w:rsidR="008B6439" w:rsidRPr="00FA40A8" w:rsidRDefault="008B6439" w:rsidP="00FA40A8">
      <w:pPr>
        <w:spacing w:after="0"/>
        <w:ind w:right="81"/>
        <w:jc w:val="both"/>
        <w:rPr>
          <w:color w:val="333333"/>
          <w:shd w:val="clear" w:color="auto" w:fill="FFFFFF"/>
        </w:rPr>
      </w:pPr>
      <w:r w:rsidRPr="00FA40A8">
        <w:rPr>
          <w:color w:val="333333"/>
          <w:shd w:val="clear" w:color="auto" w:fill="FFFFFF"/>
        </w:rPr>
        <w:t xml:space="preserve">V súlade s čl. VII bod 51 sa práva a povinnosti týkajúce sa dôverných informácií sa vzťahujú aj na pridružené osoby, partnerov a poradcov každej zo zmluvných strán, ktorým sú zmluvné strany oprávnené poskytnúť dôverné informácie v nevyhnutnom rozsahu pre plnenie tejto zmluvy, </w:t>
      </w:r>
      <w:proofErr w:type="spellStart"/>
      <w:r w:rsidRPr="00FA40A8">
        <w:rPr>
          <w:color w:val="333333"/>
          <w:shd w:val="clear" w:color="auto" w:fill="FFFFFF"/>
        </w:rPr>
        <w:t>t.j</w:t>
      </w:r>
      <w:proofErr w:type="spellEnd"/>
      <w:r w:rsidRPr="00FA40A8">
        <w:rPr>
          <w:color w:val="333333"/>
          <w:shd w:val="clear" w:color="auto" w:fill="FFFFFF"/>
        </w:rPr>
        <w:t>. aj na subdodávateľov, ktorým bola poskytnutá dokumentácia stavby pokiaľ spĺňa má charakter dôverných informácií. V zmysle predmetného ustanovenia je potom poskytnutie dôverných informácií tretej osobe, teda aj subdodávateľovi v nevyhnutnom rozsahu Zhotoviteľ  vždy povinný bezodkladne písomne oznámiť objednávateľovi</w:t>
      </w:r>
      <w:r w:rsidR="009F7852" w:rsidRPr="00FA40A8">
        <w:rPr>
          <w:color w:val="333333"/>
          <w:shd w:val="clear" w:color="auto" w:fill="FFFFFF"/>
        </w:rPr>
        <w:t>.</w:t>
      </w:r>
    </w:p>
    <w:p w14:paraId="50297027" w14:textId="780D35D0" w:rsidR="009F7852" w:rsidRPr="00FA40A8" w:rsidRDefault="009F7852" w:rsidP="00FA40A8">
      <w:pPr>
        <w:spacing w:after="0"/>
        <w:ind w:right="81"/>
        <w:jc w:val="both"/>
        <w:rPr>
          <w:color w:val="333333"/>
          <w:shd w:val="clear" w:color="auto" w:fill="FFFFFF"/>
        </w:rPr>
      </w:pPr>
      <w:r w:rsidRPr="00FA40A8">
        <w:rPr>
          <w:color w:val="333333"/>
          <w:shd w:val="clear" w:color="auto" w:fill="FFFFFF"/>
        </w:rPr>
        <w:t>Za dôverné informácie v zmysle ZVO je možné označiť výhradne obchodné tajomstvo, technické riešenia a predlohy, návody, výkresy, projektové dokumentácie, modely, spôsob výpočtu jednotkových cien a ak sa neuvádzajú jednotkové ceny, ale len cena, tak aj spôsob výpočtu ceny a vzory. Posúdenie splnenia definičných znakov dôvernej informácie na verejnom obstarávateľovi.</w:t>
      </w:r>
    </w:p>
    <w:p w14:paraId="5D3FAE28" w14:textId="77777777" w:rsidR="003601FC" w:rsidRPr="00384257" w:rsidRDefault="003601FC" w:rsidP="00FA40A8">
      <w:pPr>
        <w:spacing w:after="0"/>
        <w:ind w:right="81"/>
        <w:jc w:val="both"/>
        <w:rPr>
          <w:b/>
          <w:bCs/>
        </w:rPr>
      </w:pPr>
    </w:p>
    <w:p w14:paraId="092019C3" w14:textId="2F88FBEC" w:rsidR="00A70704" w:rsidRPr="00384257" w:rsidRDefault="009D4F27" w:rsidP="00FA40A8">
      <w:pPr>
        <w:spacing w:after="0"/>
        <w:ind w:right="81"/>
        <w:jc w:val="both"/>
        <w:rPr>
          <w:b/>
          <w:bCs/>
        </w:rPr>
      </w:pPr>
      <w:r w:rsidRPr="00384257">
        <w:rPr>
          <w:b/>
          <w:bCs/>
        </w:rPr>
        <w:t>Otázka č. 82:</w:t>
      </w:r>
    </w:p>
    <w:p w14:paraId="5B009A58" w14:textId="77777777" w:rsidR="00A70704" w:rsidRPr="00384257" w:rsidRDefault="00A70704" w:rsidP="00FA40A8">
      <w:pPr>
        <w:spacing w:after="0" w:line="259" w:lineRule="auto"/>
        <w:ind w:left="28" w:right="52"/>
        <w:jc w:val="both"/>
      </w:pPr>
      <w:r w:rsidRPr="00FA40A8">
        <w:t>Zmluva, čl. VIII Záručná doba — zodpovednosť za vady, bod 4</w:t>
      </w:r>
    </w:p>
    <w:p w14:paraId="412DFB95" w14:textId="77777777" w:rsidR="00A70704" w:rsidRPr="00384257" w:rsidRDefault="00A70704" w:rsidP="00FA40A8">
      <w:pPr>
        <w:spacing w:after="0"/>
        <w:ind w:left="28" w:right="81"/>
        <w:jc w:val="both"/>
      </w:pPr>
      <w:r w:rsidRPr="00384257">
        <w:t>Zmluvné strany si budú oznamovať vady písomne. Zhotoviteľ sa zaväzuje začať s odstraňovaním prípadných vád predmetu plnenia bez zbytočného odkladu po doručení oznámenia vady objednávateľom, pri vadách ohrozujúcich prevádzku stavby alebo vyvolávajúcich nebezpečenstvo vzniku bezprostrednej škody do dvadsaťštyri (24) hodín od doručenia oznámenia vady objednávateľom. Zhotoviteľ sa zaväzuje odstrániť vadu v čo najkratšom technicky možnom čase, vždy však najneskôr do troch (3) dní od doručenia oznámenia vady objednávateľom pokiaľ sa nedohodol s povereným zástupcom objednávateľa inak. Pri vadách diela uvedených v protokole o odovzdaní a prevzatí diela sa za doručenie oznámenia vady zhotoviteľovi považuje podpísanie tohto protokolu oboma zmluvnými stranami.</w:t>
      </w:r>
    </w:p>
    <w:p w14:paraId="1C196643" w14:textId="14B1DF11" w:rsidR="00A70704" w:rsidRPr="00384257" w:rsidRDefault="00A70704" w:rsidP="00FA40A8">
      <w:pPr>
        <w:spacing w:after="0"/>
        <w:ind w:left="28" w:right="81"/>
        <w:jc w:val="both"/>
      </w:pPr>
      <w:r w:rsidRPr="00384257">
        <w:t xml:space="preserve">Záujemca navrhuje nasledovnú úpravu zvýrazneného textu: „Zhotoviteľ sa zaväzuje odstrániť vadu v čo najkratšom </w:t>
      </w:r>
      <w:r w:rsidRPr="00384257">
        <w:rPr>
          <w:rFonts w:eastAsia="Times New Roman"/>
        </w:rPr>
        <w:t xml:space="preserve">technicky možnom čase, vždy však najneskôr do troch (3) dní od doručenia oznámenia vady objednávateľom, </w:t>
      </w:r>
      <w:r w:rsidRPr="00384257">
        <w:t xml:space="preserve">pokiaľ je to objektívne možné vzhľadom na charakter vady a pokiaľ sa nedohodol s povereným zástupcom </w:t>
      </w:r>
      <w:r w:rsidRPr="00384257">
        <w:rPr>
          <w:rFonts w:eastAsia="Times New Roman"/>
        </w:rPr>
        <w:t>objednávateľa inak. "</w:t>
      </w:r>
    </w:p>
    <w:p w14:paraId="35355B69" w14:textId="6D1F8C11" w:rsidR="00A70704" w:rsidRPr="00384257" w:rsidRDefault="00A70704" w:rsidP="00FA40A8">
      <w:pPr>
        <w:spacing w:after="0"/>
        <w:ind w:right="81"/>
        <w:jc w:val="both"/>
        <w:rPr>
          <w:b/>
          <w:bCs/>
        </w:rPr>
      </w:pPr>
    </w:p>
    <w:p w14:paraId="25E759D2" w14:textId="37AF60E4" w:rsidR="003601FC" w:rsidRPr="00384257" w:rsidRDefault="003601FC" w:rsidP="00FA40A8">
      <w:pPr>
        <w:spacing w:after="0"/>
        <w:ind w:right="81"/>
        <w:jc w:val="both"/>
        <w:rPr>
          <w:b/>
          <w:bCs/>
          <w:color w:val="auto"/>
        </w:rPr>
      </w:pPr>
      <w:r w:rsidRPr="00384257">
        <w:rPr>
          <w:b/>
          <w:bCs/>
          <w:color w:val="auto"/>
          <w:highlight w:val="yellow"/>
        </w:rPr>
        <w:t>Odpoveď č.82</w:t>
      </w:r>
    </w:p>
    <w:p w14:paraId="296C1ACF" w14:textId="7CC4B5C3" w:rsidR="006F034E" w:rsidRPr="00FA40A8" w:rsidRDefault="00E02AB3" w:rsidP="00FA40A8">
      <w:pPr>
        <w:spacing w:after="0"/>
        <w:ind w:right="81"/>
        <w:jc w:val="both"/>
        <w:rPr>
          <w:color w:val="333333"/>
          <w:shd w:val="clear" w:color="auto" w:fill="FFFFFF"/>
        </w:rPr>
      </w:pPr>
      <w:r>
        <w:rPr>
          <w:color w:val="333333"/>
          <w:shd w:val="clear" w:color="auto" w:fill="FFFFFF"/>
        </w:rPr>
        <w:t xml:space="preserve">Platia súťažné podklady - </w:t>
      </w:r>
      <w:r w:rsidR="00F742AC" w:rsidRPr="00FA40A8">
        <w:rPr>
          <w:color w:val="333333"/>
          <w:shd w:val="clear" w:color="auto" w:fill="FFFFFF"/>
        </w:rPr>
        <w:t>V</w:t>
      </w:r>
      <w:r w:rsidR="006F034E" w:rsidRPr="00FA40A8">
        <w:rPr>
          <w:color w:val="333333"/>
          <w:shd w:val="clear" w:color="auto" w:fill="FFFFFF"/>
        </w:rPr>
        <w:t>erejný obstarávateľ nebude čl. VIII bod 4 ZOD upravovať.</w:t>
      </w:r>
    </w:p>
    <w:p w14:paraId="6E4D489B" w14:textId="77777777" w:rsidR="003601FC" w:rsidRPr="00FA40A8" w:rsidRDefault="003601FC" w:rsidP="00FA40A8">
      <w:pPr>
        <w:spacing w:after="0"/>
        <w:ind w:right="81"/>
        <w:jc w:val="both"/>
        <w:rPr>
          <w:color w:val="333333"/>
          <w:shd w:val="clear" w:color="auto" w:fill="FFFFFF"/>
        </w:rPr>
      </w:pPr>
    </w:p>
    <w:p w14:paraId="7F4710D3" w14:textId="3C3AF7E1" w:rsidR="009D4F27" w:rsidRPr="00384257" w:rsidRDefault="009D4F27" w:rsidP="00FA40A8">
      <w:pPr>
        <w:spacing w:after="0"/>
        <w:ind w:right="81"/>
        <w:jc w:val="both"/>
        <w:rPr>
          <w:b/>
          <w:bCs/>
        </w:rPr>
      </w:pPr>
      <w:r w:rsidRPr="00384257">
        <w:rPr>
          <w:b/>
          <w:bCs/>
        </w:rPr>
        <w:t>Otázka č. 83:</w:t>
      </w:r>
    </w:p>
    <w:p w14:paraId="60EDC3BE" w14:textId="77777777" w:rsidR="003017B5" w:rsidRPr="00384257" w:rsidRDefault="003017B5" w:rsidP="00FA40A8">
      <w:pPr>
        <w:spacing w:after="0" w:line="259" w:lineRule="auto"/>
        <w:ind w:left="28" w:right="52"/>
        <w:jc w:val="both"/>
      </w:pPr>
      <w:r w:rsidRPr="00FA40A8">
        <w:t>Zmluva, čl. VIII Záručná doba — zodpovednosť za vady, bod.6</w:t>
      </w:r>
    </w:p>
    <w:p w14:paraId="1C7B4883" w14:textId="77777777" w:rsidR="003017B5" w:rsidRPr="00384257" w:rsidRDefault="003017B5" w:rsidP="00FA40A8">
      <w:pPr>
        <w:spacing w:after="0"/>
        <w:ind w:left="28" w:right="81"/>
        <w:jc w:val="both"/>
      </w:pPr>
      <w:r w:rsidRPr="00384257">
        <w:t>Rovnaké práva ako práva uvedené v odseku 7.5 tohto článku zmluvy má objednávateľ i v prípade ak je vada diela neodstrániteľná.</w:t>
      </w:r>
    </w:p>
    <w:p w14:paraId="3D443580" w14:textId="7BC6CEEE" w:rsidR="00BF3619" w:rsidRPr="00384257" w:rsidRDefault="003017B5" w:rsidP="00FA40A8">
      <w:pPr>
        <w:spacing w:after="0"/>
        <w:ind w:right="81"/>
        <w:jc w:val="both"/>
      </w:pPr>
      <w:r w:rsidRPr="00384257">
        <w:t>Žiadame o úpravu chybného číslovania odkazu. Má byť správne 8.5 tohto článku.</w:t>
      </w:r>
    </w:p>
    <w:p w14:paraId="14FD8D41" w14:textId="513EF982" w:rsidR="003017B5" w:rsidRPr="00384257" w:rsidRDefault="003017B5" w:rsidP="00FA40A8">
      <w:pPr>
        <w:spacing w:after="0"/>
        <w:ind w:right="81"/>
        <w:jc w:val="both"/>
        <w:rPr>
          <w:b/>
          <w:bCs/>
        </w:rPr>
      </w:pPr>
    </w:p>
    <w:p w14:paraId="7A0FD1AB" w14:textId="5E56623F" w:rsidR="00016930" w:rsidRPr="00384257" w:rsidRDefault="003601FC" w:rsidP="00FA40A8">
      <w:pPr>
        <w:spacing w:after="0"/>
        <w:ind w:right="81"/>
        <w:jc w:val="both"/>
        <w:rPr>
          <w:b/>
          <w:bCs/>
          <w:color w:val="auto"/>
        </w:rPr>
      </w:pPr>
      <w:r w:rsidRPr="00384257">
        <w:rPr>
          <w:b/>
          <w:bCs/>
          <w:color w:val="auto"/>
          <w:highlight w:val="yellow"/>
        </w:rPr>
        <w:t>Odpoveď č.83</w:t>
      </w:r>
    </w:p>
    <w:p w14:paraId="69FAE289" w14:textId="1FE8B4E0" w:rsidR="00016930" w:rsidRPr="00FA40A8" w:rsidRDefault="00016930" w:rsidP="00FA40A8">
      <w:pPr>
        <w:spacing w:after="0"/>
        <w:ind w:right="81"/>
        <w:jc w:val="both"/>
        <w:rPr>
          <w:color w:val="333333"/>
          <w:shd w:val="clear" w:color="auto" w:fill="FFFFFF"/>
        </w:rPr>
      </w:pPr>
      <w:r w:rsidRPr="00FA40A8">
        <w:rPr>
          <w:color w:val="333333"/>
          <w:shd w:val="clear" w:color="auto" w:fill="FFFFFF"/>
        </w:rPr>
        <w:t>Verejný obstarávateľ opraví číslovanie v čl. VIII bod 6 ZOD.</w:t>
      </w:r>
    </w:p>
    <w:p w14:paraId="77F6C052" w14:textId="77777777" w:rsidR="003601FC" w:rsidRPr="00384257" w:rsidRDefault="003601FC" w:rsidP="00FA40A8">
      <w:pPr>
        <w:spacing w:after="0"/>
        <w:ind w:right="81"/>
        <w:jc w:val="both"/>
        <w:rPr>
          <w:b/>
          <w:bCs/>
        </w:rPr>
      </w:pPr>
    </w:p>
    <w:p w14:paraId="645D7D2A" w14:textId="363055E8" w:rsidR="009D4F27" w:rsidRPr="00384257" w:rsidRDefault="009D4F27" w:rsidP="00FA40A8">
      <w:pPr>
        <w:spacing w:after="0"/>
        <w:ind w:right="81"/>
        <w:jc w:val="both"/>
        <w:rPr>
          <w:b/>
          <w:bCs/>
        </w:rPr>
      </w:pPr>
      <w:r w:rsidRPr="00384257">
        <w:rPr>
          <w:b/>
          <w:bCs/>
        </w:rPr>
        <w:t>Otázka č. 84:</w:t>
      </w:r>
    </w:p>
    <w:p w14:paraId="31C7E278" w14:textId="77777777" w:rsidR="0021110C" w:rsidRPr="00384257" w:rsidRDefault="0021110C" w:rsidP="00FA40A8">
      <w:pPr>
        <w:spacing w:after="0" w:line="259" w:lineRule="auto"/>
        <w:ind w:left="28" w:right="52"/>
        <w:jc w:val="both"/>
      </w:pPr>
      <w:r w:rsidRPr="00FA40A8">
        <w:t>Zmluva, čl. IX Zmluvné pokuty, bod 1</w:t>
      </w:r>
    </w:p>
    <w:p w14:paraId="5C47F26E" w14:textId="06576F06" w:rsidR="0021110C" w:rsidRPr="00384257" w:rsidRDefault="0021110C" w:rsidP="00FA40A8">
      <w:pPr>
        <w:spacing w:after="0"/>
        <w:ind w:left="28" w:right="81"/>
        <w:jc w:val="both"/>
      </w:pPr>
      <w:r w:rsidRPr="00384257">
        <w:lastRenderedPageBreak/>
        <w:t>Ak zhotoviteľ nevykoná dielo včas, má objednávateľ právo na zaplatenie zmluvnej pokuty vo výške 0,1 % z celkovej ceny diela vrátane DPH za každý začatý deň omeškania. Maximálna suma zmluvnej pokuty je 25</w:t>
      </w:r>
      <w:r w:rsidR="0025032A" w:rsidRPr="00384257">
        <w:t xml:space="preserve"> </w:t>
      </w:r>
      <w:r w:rsidRPr="00384257">
        <w:t>% z ceny diela. Zhotoviteľ má povinnosť túto zmluvnú pokutu uhradiť.</w:t>
      </w:r>
    </w:p>
    <w:p w14:paraId="7D1CF0A3" w14:textId="77777777" w:rsidR="00016930" w:rsidRPr="00384257" w:rsidRDefault="00016930" w:rsidP="00FA40A8">
      <w:pPr>
        <w:spacing w:after="0"/>
        <w:ind w:left="28" w:right="81"/>
        <w:jc w:val="both"/>
      </w:pPr>
    </w:p>
    <w:p w14:paraId="4F2C41D3" w14:textId="0606AFA1" w:rsidR="0021110C" w:rsidRPr="00384257" w:rsidRDefault="0021110C" w:rsidP="00FA40A8">
      <w:pPr>
        <w:spacing w:after="0"/>
        <w:ind w:right="81"/>
        <w:jc w:val="both"/>
        <w:rPr>
          <w:b/>
          <w:bCs/>
        </w:rPr>
      </w:pPr>
      <w:r w:rsidRPr="00384257">
        <w:rPr>
          <w:b/>
          <w:bCs/>
        </w:rPr>
        <w:t xml:space="preserve">Otázka č. 84a: </w:t>
      </w:r>
      <w:r w:rsidRPr="00384257">
        <w:t>Záujemca má zato, že sa jedná o neprimerane vysokú maximálnu sumu zmluvnej pokuty a navrhuje zníženie na 15</w:t>
      </w:r>
      <w:r w:rsidR="001E51C0" w:rsidRPr="00384257">
        <w:t xml:space="preserve"> </w:t>
      </w:r>
      <w:r w:rsidRPr="00384257">
        <w:t>% z ceny diela. Zároveň záujemca žiada verejného obstarávateľa o explicitné uvedenie, či Objednávateľ bude výšku pokuty vypočítavať z ceny diela bez DPH alebo z ceny diela s DPH, nakoľko pri jednotlivých sankciách v rámci tohto čl. nie je tento údaj jednoznačný. Zároveň upozorňujeme, že verejný obstarávateľ je platcom DPH a Zhotoviteľ sa stane platcom DPH pri dosiahnutí obratu 49 790 € za posledný kalendárny rok, ak už nebol skôr (zákon č. 222/2004 0 dani z pridanej hodnoty v znení neskorších predpisov).</w:t>
      </w:r>
    </w:p>
    <w:p w14:paraId="3A7B428A" w14:textId="664C33A5" w:rsidR="009631A4" w:rsidRPr="00384257" w:rsidRDefault="009631A4" w:rsidP="00FA40A8">
      <w:pPr>
        <w:spacing w:after="0"/>
        <w:ind w:right="81"/>
        <w:jc w:val="both"/>
      </w:pPr>
    </w:p>
    <w:p w14:paraId="6FE609A6" w14:textId="45A24C8B" w:rsidR="0021110C" w:rsidRPr="00384257" w:rsidRDefault="0021110C" w:rsidP="00FA40A8">
      <w:pPr>
        <w:spacing w:after="0"/>
        <w:ind w:right="81"/>
        <w:jc w:val="both"/>
      </w:pPr>
      <w:r w:rsidRPr="00384257">
        <w:rPr>
          <w:b/>
          <w:bCs/>
        </w:rPr>
        <w:t xml:space="preserve">Otázka č. 84b: </w:t>
      </w:r>
      <w:r w:rsidRPr="00384257">
        <w:t>Zároveň pojem „včas" je nejednoznačný a vágny. Žiadame o nahradenie pojmu „včas" za pojem „v zmluvnej lehote”.</w:t>
      </w:r>
    </w:p>
    <w:p w14:paraId="7E5F435D" w14:textId="77777777" w:rsidR="00016930" w:rsidRPr="00384257" w:rsidRDefault="00016930" w:rsidP="00FA40A8">
      <w:pPr>
        <w:spacing w:after="0"/>
        <w:ind w:right="81"/>
        <w:jc w:val="both"/>
        <w:rPr>
          <w:b/>
          <w:bCs/>
        </w:rPr>
      </w:pPr>
    </w:p>
    <w:p w14:paraId="23DF3934" w14:textId="494923BC" w:rsidR="00016930" w:rsidRPr="00384257" w:rsidRDefault="00016930" w:rsidP="00FA40A8">
      <w:pPr>
        <w:spacing w:after="0"/>
        <w:ind w:right="81"/>
        <w:jc w:val="both"/>
        <w:rPr>
          <w:b/>
          <w:bCs/>
          <w:color w:val="auto"/>
        </w:rPr>
      </w:pPr>
      <w:r w:rsidRPr="00384257">
        <w:rPr>
          <w:b/>
          <w:bCs/>
          <w:color w:val="auto"/>
          <w:highlight w:val="yellow"/>
        </w:rPr>
        <w:t>Odpoveď č.84a</w:t>
      </w:r>
    </w:p>
    <w:p w14:paraId="18F87135" w14:textId="70CF536A" w:rsidR="00901FB9" w:rsidRPr="00FA40A8" w:rsidRDefault="00901FB9" w:rsidP="00FA40A8">
      <w:pPr>
        <w:spacing w:after="0"/>
        <w:ind w:right="81"/>
        <w:jc w:val="both"/>
        <w:rPr>
          <w:color w:val="333333"/>
          <w:shd w:val="clear" w:color="auto" w:fill="FFFFFF"/>
        </w:rPr>
      </w:pPr>
      <w:r w:rsidRPr="00FA40A8">
        <w:rPr>
          <w:color w:val="333333"/>
          <w:shd w:val="clear" w:color="auto" w:fill="FFFFFF"/>
        </w:rPr>
        <w:t>Spôsob výpočtu je 0,1</w:t>
      </w:r>
      <w:r w:rsidR="008B2D31" w:rsidRPr="00FA40A8">
        <w:rPr>
          <w:color w:val="333333"/>
          <w:shd w:val="clear" w:color="auto" w:fill="FFFFFF"/>
        </w:rPr>
        <w:t xml:space="preserve"> </w:t>
      </w:r>
      <w:r w:rsidRPr="00FA40A8">
        <w:rPr>
          <w:color w:val="333333"/>
          <w:shd w:val="clear" w:color="auto" w:fill="FFFFFF"/>
        </w:rPr>
        <w:t>% z celkovej ceny diela vrátane DPH za každý deň omeškania, pričom maximálna suma zmluvnej pokuty je 25</w:t>
      </w:r>
      <w:r w:rsidR="008B2D31" w:rsidRPr="00FA40A8">
        <w:rPr>
          <w:color w:val="333333"/>
          <w:shd w:val="clear" w:color="auto" w:fill="FFFFFF"/>
        </w:rPr>
        <w:t xml:space="preserve"> </w:t>
      </w:r>
      <w:r w:rsidRPr="00FA40A8">
        <w:rPr>
          <w:color w:val="333333"/>
          <w:shd w:val="clear" w:color="auto" w:fill="FFFFFF"/>
        </w:rPr>
        <w:t>% z ceny diela</w:t>
      </w:r>
      <w:r w:rsidR="008B2D31" w:rsidRPr="00FA40A8">
        <w:rPr>
          <w:color w:val="333333"/>
          <w:shd w:val="clear" w:color="auto" w:fill="FFFFFF"/>
        </w:rPr>
        <w:t>.</w:t>
      </w:r>
      <w:r w:rsidRPr="00FA40A8">
        <w:rPr>
          <w:color w:val="333333"/>
          <w:shd w:val="clear" w:color="auto" w:fill="FFFFFF"/>
        </w:rPr>
        <w:t xml:space="preserve"> Nad úpravou zmluvnej pokuty neuvažujeme a jej výška má preventívny charakter. V prípade ak bude zhotoviteľ dodržiavať podmienky Zmluvy o dielo nenastane jej uplatnenie.</w:t>
      </w:r>
    </w:p>
    <w:p w14:paraId="775C7A2C" w14:textId="7D12AAA5" w:rsidR="0021110C" w:rsidRPr="00384257" w:rsidRDefault="0021110C" w:rsidP="00FA40A8">
      <w:pPr>
        <w:spacing w:after="0"/>
        <w:ind w:right="81"/>
        <w:jc w:val="both"/>
        <w:rPr>
          <w:b/>
          <w:bCs/>
        </w:rPr>
      </w:pPr>
    </w:p>
    <w:p w14:paraId="62BD46EA" w14:textId="7B162BC6" w:rsidR="009631A4" w:rsidRPr="00384257" w:rsidRDefault="009631A4" w:rsidP="00FA40A8">
      <w:pPr>
        <w:spacing w:after="0"/>
        <w:ind w:right="81"/>
        <w:jc w:val="both"/>
        <w:rPr>
          <w:b/>
          <w:bCs/>
          <w:color w:val="auto"/>
        </w:rPr>
      </w:pPr>
      <w:r w:rsidRPr="00384257">
        <w:rPr>
          <w:b/>
          <w:bCs/>
          <w:color w:val="auto"/>
          <w:highlight w:val="yellow"/>
        </w:rPr>
        <w:t>Odpoveď č.84b</w:t>
      </w:r>
    </w:p>
    <w:p w14:paraId="6D70F5D8" w14:textId="60B42BF0" w:rsidR="00B01D34" w:rsidRPr="00FA40A8" w:rsidRDefault="00B01D34" w:rsidP="00FA40A8">
      <w:pPr>
        <w:spacing w:after="0"/>
        <w:ind w:right="81"/>
        <w:jc w:val="both"/>
        <w:rPr>
          <w:color w:val="333333"/>
          <w:shd w:val="clear" w:color="auto" w:fill="FFFFFF"/>
        </w:rPr>
      </w:pPr>
      <w:r w:rsidRPr="00FA40A8">
        <w:rPr>
          <w:color w:val="333333"/>
          <w:shd w:val="clear" w:color="auto" w:fill="FFFFFF"/>
        </w:rPr>
        <w:t>Verejný obstarávateľ nahradí v čl. IX bod 1 ZOD slovo včas pojmom v zmluvnej lehote</w:t>
      </w:r>
      <w:r w:rsidR="00CA6778" w:rsidRPr="00FA40A8">
        <w:rPr>
          <w:color w:val="333333"/>
          <w:shd w:val="clear" w:color="auto" w:fill="FFFFFF"/>
        </w:rPr>
        <w:t>,</w:t>
      </w:r>
      <w:r w:rsidRPr="00FA40A8">
        <w:rPr>
          <w:color w:val="333333"/>
          <w:shd w:val="clear" w:color="auto" w:fill="FFFFFF"/>
        </w:rPr>
        <w:t xml:space="preserve"> a pokiaľ nie je v zmluve dohodnutá v lehote 5 pracovných dní.</w:t>
      </w:r>
    </w:p>
    <w:p w14:paraId="50297D6B" w14:textId="77777777" w:rsidR="009631A4" w:rsidRPr="00384257" w:rsidRDefault="009631A4" w:rsidP="00FA40A8">
      <w:pPr>
        <w:spacing w:after="0"/>
        <w:ind w:right="81"/>
        <w:jc w:val="both"/>
        <w:rPr>
          <w:b/>
          <w:bCs/>
        </w:rPr>
      </w:pPr>
    </w:p>
    <w:p w14:paraId="3F99288A" w14:textId="0CB8E5DB" w:rsidR="009D4F27" w:rsidRPr="00384257" w:rsidRDefault="009D4F27" w:rsidP="00FA40A8">
      <w:pPr>
        <w:spacing w:after="0"/>
        <w:ind w:right="81"/>
        <w:jc w:val="both"/>
        <w:rPr>
          <w:b/>
          <w:bCs/>
        </w:rPr>
      </w:pPr>
      <w:r w:rsidRPr="00384257">
        <w:rPr>
          <w:b/>
          <w:bCs/>
        </w:rPr>
        <w:t>Otázka č. 85:</w:t>
      </w:r>
    </w:p>
    <w:p w14:paraId="14927474" w14:textId="77777777" w:rsidR="00EA31CB" w:rsidRPr="00384257" w:rsidRDefault="00EA31CB" w:rsidP="00FA40A8">
      <w:pPr>
        <w:spacing w:after="0" w:line="259" w:lineRule="auto"/>
        <w:ind w:left="28" w:right="52"/>
        <w:jc w:val="both"/>
      </w:pPr>
      <w:r w:rsidRPr="00FA40A8">
        <w:t>Zmluva, čl. IX Zmluvné pokuty, bod 3</w:t>
      </w:r>
    </w:p>
    <w:p w14:paraId="518A4EAC" w14:textId="77777777" w:rsidR="00EA31CB" w:rsidRPr="00384257" w:rsidRDefault="00EA31CB" w:rsidP="00FA40A8">
      <w:pPr>
        <w:spacing w:after="0"/>
        <w:ind w:left="28" w:right="81"/>
        <w:jc w:val="both"/>
      </w:pPr>
      <w:r w:rsidRPr="00384257">
        <w:t>Ak zhotoviteľ nedodrží ktorýkoľvek z postupových termínov realizácie diela uvedených v harmonograme postupu prác, ktorý sa stane prílohou č. 4 zmluvy, má objednávateľ nárok na zmluvnú pokutu vo výške 0,1 % z ceny materiálov, prác a výkonov (finančný objem plnenia), ktoré ma zhotoviteľ v zmysle uvedeného harmonogramu postupu prác zrealizovať k zmeškanému postupovému termínu realizácie diela, a to za každý deň omeškania. Zhotoviteľ má povinnosť túto zmluvnú pokutu uhradiť.</w:t>
      </w:r>
    </w:p>
    <w:p w14:paraId="6503F666" w14:textId="77777777" w:rsidR="00EA31CB" w:rsidRPr="00384257" w:rsidRDefault="00EA31CB" w:rsidP="00FA40A8">
      <w:pPr>
        <w:spacing w:after="0"/>
        <w:ind w:left="28" w:right="81"/>
        <w:jc w:val="both"/>
      </w:pPr>
      <w:r w:rsidRPr="00384257">
        <w:t xml:space="preserve">Mohol by verejný obstarávateľ vysvetliť slovné spojenie „ktorýkoľvek z postupových termínov realizácie diela" ? </w:t>
      </w:r>
    </w:p>
    <w:p w14:paraId="41F8EFBB" w14:textId="1BB0B45C" w:rsidR="00EA31CB" w:rsidRPr="00384257" w:rsidRDefault="00EA31CB" w:rsidP="00FA40A8">
      <w:pPr>
        <w:spacing w:after="0"/>
        <w:ind w:left="28" w:right="81"/>
        <w:jc w:val="both"/>
      </w:pPr>
      <w:r w:rsidRPr="00384257">
        <w:t>V poskytnutej dokumentácií sa vyskytuje niekoľko pojmov, ktoré by bolo možné síce definovať ako „postupové termíny”, ale každý má iný rozsah, obsah a dĺžku.</w:t>
      </w:r>
    </w:p>
    <w:p w14:paraId="2514B8BA" w14:textId="77777777" w:rsidR="00E91800" w:rsidRPr="00384257" w:rsidRDefault="00E91800" w:rsidP="00FA40A8">
      <w:pPr>
        <w:tabs>
          <w:tab w:val="left" w:pos="2175"/>
        </w:tabs>
        <w:spacing w:after="0"/>
        <w:ind w:right="81"/>
        <w:jc w:val="both"/>
        <w:rPr>
          <w:b/>
          <w:bCs/>
          <w:color w:val="auto"/>
          <w:highlight w:val="yellow"/>
        </w:rPr>
      </w:pPr>
    </w:p>
    <w:p w14:paraId="3080EB1D" w14:textId="77777777" w:rsidR="00E91800" w:rsidRPr="00384257" w:rsidRDefault="009631A4" w:rsidP="00FA40A8">
      <w:pPr>
        <w:tabs>
          <w:tab w:val="left" w:pos="2175"/>
        </w:tabs>
        <w:spacing w:after="0"/>
        <w:ind w:right="81"/>
        <w:jc w:val="both"/>
        <w:rPr>
          <w:b/>
          <w:bCs/>
          <w:color w:val="auto"/>
        </w:rPr>
      </w:pPr>
      <w:r w:rsidRPr="00384257">
        <w:rPr>
          <w:b/>
          <w:bCs/>
          <w:color w:val="auto"/>
          <w:highlight w:val="yellow"/>
        </w:rPr>
        <w:t>Odpoveď č.85</w:t>
      </w:r>
    </w:p>
    <w:p w14:paraId="32606B64" w14:textId="5F901C0A" w:rsidR="00E91800" w:rsidRPr="00384257" w:rsidRDefault="00B02497" w:rsidP="00FA40A8">
      <w:pPr>
        <w:tabs>
          <w:tab w:val="left" w:pos="2175"/>
        </w:tabs>
        <w:spacing w:after="0"/>
        <w:ind w:right="81"/>
        <w:jc w:val="both"/>
        <w:rPr>
          <w:b/>
          <w:bCs/>
          <w:color w:val="auto"/>
        </w:rPr>
      </w:pPr>
      <w:r w:rsidRPr="00FA40A8">
        <w:rPr>
          <w:color w:val="333333"/>
          <w:shd w:val="clear" w:color="auto" w:fill="FFFFFF"/>
        </w:rPr>
        <w:t>T</w:t>
      </w:r>
      <w:r w:rsidR="00E91800" w:rsidRPr="00FA40A8">
        <w:rPr>
          <w:color w:val="333333"/>
          <w:shd w:val="clear" w:color="auto" w:fill="FFFFFF"/>
        </w:rPr>
        <w:t>ermínmi sú myslené míľniky, ktoré budú zadefinované pri tvorbe detailného harmonogramu, ktorý sa stane prílohou č. 4 Zmluvy o dielo.</w:t>
      </w:r>
    </w:p>
    <w:p w14:paraId="1AE95242" w14:textId="77777777" w:rsidR="009631A4" w:rsidRPr="00384257" w:rsidRDefault="009631A4" w:rsidP="00FA40A8">
      <w:pPr>
        <w:spacing w:after="0"/>
        <w:ind w:right="81"/>
        <w:jc w:val="both"/>
        <w:rPr>
          <w:b/>
          <w:bCs/>
        </w:rPr>
      </w:pPr>
    </w:p>
    <w:p w14:paraId="71B4FC1D" w14:textId="6736F6C5" w:rsidR="009D4F27" w:rsidRPr="00384257" w:rsidRDefault="009D4F27" w:rsidP="00FA40A8">
      <w:pPr>
        <w:spacing w:after="0"/>
        <w:ind w:right="81"/>
        <w:jc w:val="both"/>
        <w:rPr>
          <w:b/>
          <w:bCs/>
        </w:rPr>
      </w:pPr>
      <w:r w:rsidRPr="00384257">
        <w:rPr>
          <w:b/>
          <w:bCs/>
        </w:rPr>
        <w:t>Otázka č. 86:</w:t>
      </w:r>
    </w:p>
    <w:p w14:paraId="6DCA14A5" w14:textId="77777777" w:rsidR="004A5B8F" w:rsidRPr="00384257" w:rsidRDefault="004A5B8F" w:rsidP="00FA40A8">
      <w:pPr>
        <w:spacing w:after="0" w:line="259" w:lineRule="auto"/>
        <w:ind w:left="28" w:right="52"/>
        <w:jc w:val="both"/>
      </w:pPr>
      <w:r w:rsidRPr="00FA40A8">
        <w:t>Zmluva, čl. IX Zmluvné pokuty, bod 4</w:t>
      </w:r>
    </w:p>
    <w:p w14:paraId="7C86FA05" w14:textId="77777777" w:rsidR="004A5B8F" w:rsidRPr="00384257" w:rsidRDefault="004A5B8F" w:rsidP="00FA40A8">
      <w:pPr>
        <w:spacing w:after="0"/>
        <w:ind w:left="28" w:right="81"/>
        <w:jc w:val="both"/>
      </w:pPr>
      <w:r w:rsidRPr="00384257">
        <w:t xml:space="preserve">Ak zhotoviteľ nezačne odstraňovať objednávateľom oznámenú vadu včas, má objednávateľ nárok na zaplatenie zmluvnej pokuty vo výške 500,- EUR za každú vadu a každý začatý deň </w:t>
      </w:r>
      <w:r w:rsidRPr="00384257">
        <w:lastRenderedPageBreak/>
        <w:t>omeškania až do dňa, kedy zhotoviteľ pristúpi k odstraňovaniu vady. Zhotoviteľ má povinnosť túto zmluvnú pokutu uhradiť.</w:t>
      </w:r>
    </w:p>
    <w:p w14:paraId="3362E10F" w14:textId="3CAFEC1B" w:rsidR="004A5B8F" w:rsidRPr="00384257" w:rsidRDefault="004A5B8F" w:rsidP="00FA40A8">
      <w:pPr>
        <w:spacing w:after="0"/>
        <w:ind w:left="28" w:right="81"/>
        <w:jc w:val="both"/>
      </w:pPr>
      <w:r w:rsidRPr="00384257">
        <w:t xml:space="preserve">Mohol by verejný obstarávateľ vysvetliť pojem „včas”? </w:t>
      </w:r>
    </w:p>
    <w:p w14:paraId="61328A39" w14:textId="5BA897C1" w:rsidR="004A5B8F" w:rsidRPr="00384257" w:rsidRDefault="004A5B8F" w:rsidP="00FA40A8">
      <w:pPr>
        <w:spacing w:after="0"/>
        <w:ind w:left="28" w:right="81"/>
        <w:jc w:val="both"/>
      </w:pPr>
      <w:r w:rsidRPr="00384257">
        <w:t>Je potrebné, aby Zhotoviteľ mal možnosť obhliadky vady (ak si to to situácia vyžaduje), vyjadriť sa k nej, v prípade opodstatnenia zabezpečiť technické a odborné kapacity (buď vlastné alebo subdodávateľa, ktorý práce realizoval) a v primeranej lehote zabezpečiť začatie odstránenia vady. Pojem „včas” je nejednoznačný a vágny. Žiadame o bližšie zadefinovanie lehoty, napr. do 3 pracovných dní odo dňa doručenia výzvy.</w:t>
      </w:r>
    </w:p>
    <w:p w14:paraId="42A5CD84" w14:textId="1756D0CC" w:rsidR="004A5B8F" w:rsidRPr="00384257" w:rsidRDefault="004A5B8F" w:rsidP="00FA40A8">
      <w:pPr>
        <w:spacing w:after="0"/>
        <w:ind w:right="81"/>
        <w:jc w:val="both"/>
        <w:rPr>
          <w:b/>
          <w:bCs/>
        </w:rPr>
      </w:pPr>
    </w:p>
    <w:p w14:paraId="03BB42AD" w14:textId="38F78092" w:rsidR="009631A4" w:rsidRPr="00384257" w:rsidRDefault="009631A4" w:rsidP="00FA40A8">
      <w:pPr>
        <w:spacing w:after="0"/>
        <w:ind w:right="81"/>
        <w:jc w:val="both"/>
        <w:rPr>
          <w:b/>
          <w:bCs/>
          <w:color w:val="auto"/>
        </w:rPr>
      </w:pPr>
      <w:r w:rsidRPr="00384257">
        <w:rPr>
          <w:b/>
          <w:bCs/>
          <w:color w:val="auto"/>
          <w:highlight w:val="yellow"/>
        </w:rPr>
        <w:t>Odpoveď č.86</w:t>
      </w:r>
    </w:p>
    <w:p w14:paraId="3FE7D76F" w14:textId="572C19A8" w:rsidR="00B408C3" w:rsidRPr="00FA40A8" w:rsidRDefault="00B408C3" w:rsidP="00FA40A8">
      <w:pPr>
        <w:spacing w:after="0"/>
        <w:ind w:right="81"/>
        <w:jc w:val="both"/>
        <w:rPr>
          <w:color w:val="333333"/>
          <w:shd w:val="clear" w:color="auto" w:fill="FFFFFF"/>
        </w:rPr>
      </w:pPr>
      <w:r w:rsidRPr="00FA40A8">
        <w:rPr>
          <w:color w:val="333333"/>
          <w:shd w:val="clear" w:color="auto" w:fill="FFFFFF"/>
        </w:rPr>
        <w:t xml:space="preserve">Verejný obstarávateľ upravil znenie </w:t>
      </w:r>
      <w:proofErr w:type="spellStart"/>
      <w:r w:rsidRPr="00FA40A8">
        <w:rPr>
          <w:color w:val="333333"/>
          <w:shd w:val="clear" w:color="auto" w:fill="FFFFFF"/>
        </w:rPr>
        <w:t>ZoD</w:t>
      </w:r>
      <w:proofErr w:type="spellEnd"/>
      <w:r w:rsidRPr="00FA40A8">
        <w:rPr>
          <w:color w:val="333333"/>
          <w:shd w:val="clear" w:color="auto" w:fill="FFFFFF"/>
        </w:rPr>
        <w:t xml:space="preserve"> v čl. IX bod 4.</w:t>
      </w:r>
    </w:p>
    <w:p w14:paraId="7894E8FE" w14:textId="77777777" w:rsidR="009631A4" w:rsidRPr="00384257" w:rsidRDefault="009631A4" w:rsidP="00FA40A8">
      <w:pPr>
        <w:spacing w:after="0"/>
        <w:ind w:right="81"/>
        <w:jc w:val="both"/>
        <w:rPr>
          <w:b/>
          <w:bCs/>
        </w:rPr>
      </w:pPr>
    </w:p>
    <w:p w14:paraId="4738D766" w14:textId="70D7F363" w:rsidR="009D4F27" w:rsidRPr="00384257" w:rsidRDefault="009D4F27" w:rsidP="00FA40A8">
      <w:pPr>
        <w:spacing w:after="0"/>
        <w:ind w:right="81"/>
        <w:jc w:val="both"/>
        <w:rPr>
          <w:b/>
          <w:bCs/>
        </w:rPr>
      </w:pPr>
      <w:r w:rsidRPr="00384257">
        <w:rPr>
          <w:b/>
          <w:bCs/>
        </w:rPr>
        <w:t>Otázka č. 87:</w:t>
      </w:r>
    </w:p>
    <w:p w14:paraId="6B338901" w14:textId="77777777" w:rsidR="00860744" w:rsidRPr="00384257" w:rsidRDefault="00860744" w:rsidP="00FA40A8">
      <w:pPr>
        <w:spacing w:after="0" w:line="259" w:lineRule="auto"/>
        <w:ind w:left="28" w:right="52"/>
        <w:jc w:val="both"/>
      </w:pPr>
      <w:r w:rsidRPr="00FA40A8">
        <w:t>Zmluva, čl. IX Zmluvné pokuty, bod 5</w:t>
      </w:r>
    </w:p>
    <w:p w14:paraId="331BD3AA" w14:textId="0BA9DA13" w:rsidR="00860744" w:rsidRPr="00384257" w:rsidRDefault="00860744" w:rsidP="00FA40A8">
      <w:pPr>
        <w:spacing w:after="0"/>
        <w:ind w:left="28" w:right="81"/>
        <w:jc w:val="both"/>
      </w:pPr>
      <w:r w:rsidRPr="00384257">
        <w:t>Ak zhotoviteľ neodstráni vadu včas, má objednávateľ nárok na zaplatenie zmluvnej pokuty vo výške 500,- EUR za každú vadu a každý začatý deň omeškania až do dňa, kedy zhotoviteľ pristúpi k odstraňovaniu vady. Zhotoviteľ má povinnosť túto pokutu uhradiť.</w:t>
      </w:r>
    </w:p>
    <w:p w14:paraId="0F593029" w14:textId="77777777" w:rsidR="00860744" w:rsidRPr="00384257" w:rsidRDefault="00860744" w:rsidP="00FA40A8">
      <w:pPr>
        <w:spacing w:after="0"/>
        <w:ind w:right="81"/>
        <w:jc w:val="both"/>
      </w:pPr>
    </w:p>
    <w:p w14:paraId="4D93F49A" w14:textId="7DB902C0" w:rsidR="00860744" w:rsidRPr="00384257" w:rsidRDefault="00860744" w:rsidP="00FA40A8">
      <w:pPr>
        <w:spacing w:after="0"/>
        <w:ind w:right="81"/>
        <w:jc w:val="both"/>
      </w:pPr>
      <w:r w:rsidRPr="00384257">
        <w:rPr>
          <w:b/>
          <w:bCs/>
        </w:rPr>
        <w:t xml:space="preserve">Otázka č. 87a: </w:t>
      </w:r>
      <w:r w:rsidRPr="00384257">
        <w:t>Mohol by verejný obstarávateľ vysvetliť pojem „včas</w:t>
      </w:r>
      <w:r w:rsidR="00EA4907" w:rsidRPr="00384257">
        <w:t>“</w:t>
      </w:r>
      <w:r w:rsidRPr="00384257">
        <w:t>? Je potrebné, aby Zhotoviteľ mal možnosť obhliadky vady (ak si to to situácia vyžaduje), vyjadriť sa k nej, v prípade opodstatnenia zabezpečiť technické a odborné kapacity (buď vlastné alebo subdodávateľa, ktorý práce realizoval) a v primeranej lehote odstrániť vadu. Pojem „včas” je nejednoznačný a vágny. Žiadame o bližšie zadefinovanie lehoty, napr. v primeranom čase vo vzťahu k rozsahu vady odo dňa doručenia výzvy.</w:t>
      </w:r>
    </w:p>
    <w:p w14:paraId="18B8B75F" w14:textId="11F3BEA5" w:rsidR="00860744" w:rsidRPr="00384257" w:rsidRDefault="00860744" w:rsidP="00FA40A8">
      <w:pPr>
        <w:spacing w:after="0"/>
        <w:ind w:right="81"/>
        <w:jc w:val="both"/>
      </w:pPr>
    </w:p>
    <w:p w14:paraId="576954ED" w14:textId="55D69CDF" w:rsidR="00CE689E" w:rsidRPr="00384257" w:rsidRDefault="00CE689E" w:rsidP="00FA40A8">
      <w:pPr>
        <w:spacing w:after="0"/>
        <w:ind w:right="81"/>
        <w:jc w:val="both"/>
        <w:rPr>
          <w:b/>
          <w:bCs/>
          <w:color w:val="auto"/>
        </w:rPr>
      </w:pPr>
      <w:r w:rsidRPr="00384257">
        <w:rPr>
          <w:b/>
          <w:bCs/>
          <w:color w:val="auto"/>
          <w:highlight w:val="yellow"/>
        </w:rPr>
        <w:t>Odpoveď č.87a</w:t>
      </w:r>
    </w:p>
    <w:p w14:paraId="2354706D" w14:textId="7EC09B8D" w:rsidR="00D35189" w:rsidRPr="00FA40A8" w:rsidRDefault="00D35189" w:rsidP="00FA40A8">
      <w:pPr>
        <w:spacing w:after="0"/>
        <w:ind w:right="81"/>
        <w:jc w:val="both"/>
        <w:rPr>
          <w:color w:val="333333"/>
          <w:shd w:val="clear" w:color="auto" w:fill="FFFFFF"/>
        </w:rPr>
      </w:pPr>
      <w:r w:rsidRPr="00FA40A8">
        <w:rPr>
          <w:color w:val="333333"/>
          <w:shd w:val="clear" w:color="auto" w:fill="FFFFFF"/>
        </w:rPr>
        <w:t xml:space="preserve">Verejný obstarávateľ upravil znenie </w:t>
      </w:r>
      <w:proofErr w:type="spellStart"/>
      <w:r w:rsidRPr="00FA40A8">
        <w:rPr>
          <w:color w:val="333333"/>
          <w:shd w:val="clear" w:color="auto" w:fill="FFFFFF"/>
        </w:rPr>
        <w:t>ZoD</w:t>
      </w:r>
      <w:proofErr w:type="spellEnd"/>
      <w:r w:rsidRPr="00FA40A8">
        <w:rPr>
          <w:color w:val="333333"/>
          <w:shd w:val="clear" w:color="auto" w:fill="FFFFFF"/>
        </w:rPr>
        <w:t xml:space="preserve"> v čl. IX bod 5.</w:t>
      </w:r>
    </w:p>
    <w:p w14:paraId="3E1C63EA" w14:textId="77777777" w:rsidR="00D35189" w:rsidRPr="00384257" w:rsidRDefault="00D35189" w:rsidP="00FA40A8">
      <w:pPr>
        <w:spacing w:after="0"/>
        <w:ind w:right="81"/>
        <w:jc w:val="both"/>
      </w:pPr>
    </w:p>
    <w:p w14:paraId="401B9B9A" w14:textId="25746407" w:rsidR="00860744" w:rsidRPr="00384257" w:rsidRDefault="00860744" w:rsidP="00FA40A8">
      <w:pPr>
        <w:spacing w:after="0"/>
        <w:ind w:left="32" w:right="81"/>
        <w:jc w:val="both"/>
      </w:pPr>
      <w:r w:rsidRPr="00384257">
        <w:rPr>
          <w:b/>
          <w:bCs/>
        </w:rPr>
        <w:t xml:space="preserve">Otázka č. 87b: </w:t>
      </w:r>
      <w:r w:rsidRPr="00384257">
        <w:t xml:space="preserve">Žiadame verejného obstarávateľa zmeniť slovné spojenie </w:t>
      </w:r>
      <w:r w:rsidR="00EA4907" w:rsidRPr="00384257">
        <w:t>„</w:t>
      </w:r>
      <w:r w:rsidRPr="00384257">
        <w:t>za každú vadu" na slovné spojenie „za každú oprávnenú vadu”. Nie každú nezrovnalosť, ktorú považuje Objednávateľ ako vadu, je skutočne aj vad</w:t>
      </w:r>
      <w:r w:rsidR="005B5A94" w:rsidRPr="00384257">
        <w:t>o</w:t>
      </w:r>
      <w:r w:rsidRPr="00384257">
        <w:t>u. Práva objednávateľa sa líšia podľa toho, či ide o vady odstrániteľné alebo neodstrániteľné, pričom u neodstrániteľných vád rozlišujeme ešte také, pre ktoré vec nie je možné riadne užívať a také, navzdory ktorým vec užívať možno, ale s určitým obmedzením.</w:t>
      </w:r>
    </w:p>
    <w:p w14:paraId="479D7ACB" w14:textId="254D04DC" w:rsidR="00860744" w:rsidRPr="00384257" w:rsidRDefault="00860744" w:rsidP="00FA40A8">
      <w:pPr>
        <w:spacing w:after="0"/>
        <w:ind w:left="32" w:right="81"/>
        <w:jc w:val="both"/>
      </w:pPr>
    </w:p>
    <w:p w14:paraId="65250AD8" w14:textId="0807D113" w:rsidR="00CE689E" w:rsidRPr="00384257" w:rsidRDefault="00CE689E" w:rsidP="00FA40A8">
      <w:pPr>
        <w:spacing w:after="0"/>
        <w:ind w:right="81"/>
        <w:jc w:val="both"/>
        <w:rPr>
          <w:b/>
          <w:bCs/>
          <w:color w:val="auto"/>
        </w:rPr>
      </w:pPr>
      <w:r w:rsidRPr="00384257">
        <w:rPr>
          <w:b/>
          <w:bCs/>
          <w:color w:val="auto"/>
          <w:highlight w:val="yellow"/>
        </w:rPr>
        <w:t>Odpoveď č.87b</w:t>
      </w:r>
    </w:p>
    <w:p w14:paraId="0BF60876" w14:textId="5748231A" w:rsidR="00824256" w:rsidRPr="00FA40A8" w:rsidRDefault="00B91060" w:rsidP="00FA40A8">
      <w:pPr>
        <w:spacing w:after="0"/>
        <w:ind w:right="81"/>
        <w:jc w:val="both"/>
        <w:rPr>
          <w:color w:val="333333"/>
          <w:shd w:val="clear" w:color="auto" w:fill="FFFFFF"/>
        </w:rPr>
      </w:pPr>
      <w:r>
        <w:rPr>
          <w:color w:val="333333"/>
          <w:shd w:val="clear" w:color="auto" w:fill="FFFFFF"/>
        </w:rPr>
        <w:t xml:space="preserve">Platia súťažné podklady - </w:t>
      </w:r>
      <w:r w:rsidR="00824256" w:rsidRPr="00FA40A8">
        <w:rPr>
          <w:color w:val="333333"/>
          <w:shd w:val="clear" w:color="auto" w:fill="FFFFFF"/>
        </w:rPr>
        <w:t xml:space="preserve">Verejný obstarávateľ nebude meniť čl. IX bod 5 </w:t>
      </w:r>
      <w:proofErr w:type="spellStart"/>
      <w:r w:rsidR="00824256" w:rsidRPr="00FA40A8">
        <w:rPr>
          <w:color w:val="333333"/>
          <w:shd w:val="clear" w:color="auto" w:fill="FFFFFF"/>
        </w:rPr>
        <w:t>ZoD</w:t>
      </w:r>
      <w:proofErr w:type="spellEnd"/>
      <w:r w:rsidR="00824256" w:rsidRPr="00FA40A8">
        <w:rPr>
          <w:color w:val="333333"/>
          <w:shd w:val="clear" w:color="auto" w:fill="FFFFFF"/>
        </w:rPr>
        <w:t xml:space="preserve">, nakoľko pojem oprávnená vada nemá oporu v zákone ani v </w:t>
      </w:r>
      <w:proofErr w:type="spellStart"/>
      <w:r w:rsidR="00824256" w:rsidRPr="00FA40A8">
        <w:rPr>
          <w:color w:val="333333"/>
          <w:shd w:val="clear" w:color="auto" w:fill="FFFFFF"/>
        </w:rPr>
        <w:t>ZoD</w:t>
      </w:r>
      <w:proofErr w:type="spellEnd"/>
      <w:r w:rsidR="00824256" w:rsidRPr="00FA40A8">
        <w:rPr>
          <w:color w:val="333333"/>
          <w:shd w:val="clear" w:color="auto" w:fill="FFFFFF"/>
        </w:rPr>
        <w:t>.</w:t>
      </w:r>
    </w:p>
    <w:p w14:paraId="16C02A57" w14:textId="77777777" w:rsidR="00CE689E" w:rsidRPr="00384257" w:rsidRDefault="00CE689E" w:rsidP="00FA40A8">
      <w:pPr>
        <w:spacing w:after="0"/>
        <w:ind w:left="32" w:right="81"/>
        <w:jc w:val="both"/>
      </w:pPr>
    </w:p>
    <w:p w14:paraId="7E2D2CBF" w14:textId="3DAB68E0" w:rsidR="00860744" w:rsidRPr="00384257" w:rsidRDefault="00860744" w:rsidP="00FA40A8">
      <w:pPr>
        <w:spacing w:after="0"/>
        <w:ind w:left="28" w:right="81"/>
        <w:jc w:val="both"/>
      </w:pPr>
      <w:r w:rsidRPr="00384257">
        <w:rPr>
          <w:b/>
          <w:bCs/>
        </w:rPr>
        <w:t xml:space="preserve">Otázka č. 87c: </w:t>
      </w:r>
      <w:r w:rsidRPr="00384257">
        <w:t xml:space="preserve">Zároveň verejný obstarávateľ požaduje od Zhotoviteľa aj predloženie Záruky za záručné opravy. Ak plánuje verejný obstarávateľ pri odstraňovaní vád uplatňovať sankčný mechanizmus, môže vysvetliť z akého dôvodu požaduje od Zhotoviteľa predložiť Záruku za záručné opravy? Záujemca má zato, že sa jedná o duplicitné zabezpečenie splnenia povinnosti pod hrozbou sankcie, resp. o duplicitnú sankciu zo strany Objednávateľa. Z tohto dôvodu, nakoľko verejný obstarávateľ požaduje v zmysle bodu 7.2 </w:t>
      </w:r>
      <w:r w:rsidR="00F47256" w:rsidRPr="00384257">
        <w:t xml:space="preserve">o </w:t>
      </w:r>
      <w:r w:rsidRPr="00384257">
        <w:t>vystavenie Zábezpeky na záručné opravy, o vypustenie bodu 4. čl. IX. tejto Zmluvy.</w:t>
      </w:r>
    </w:p>
    <w:p w14:paraId="27A11F1E" w14:textId="479D234F" w:rsidR="00860744" w:rsidRPr="00384257" w:rsidRDefault="00860744" w:rsidP="00FA40A8">
      <w:pPr>
        <w:spacing w:after="0"/>
        <w:ind w:right="81"/>
        <w:jc w:val="both"/>
        <w:rPr>
          <w:b/>
          <w:bCs/>
        </w:rPr>
      </w:pPr>
    </w:p>
    <w:p w14:paraId="5699C1B9" w14:textId="77777777" w:rsidR="0033253A" w:rsidRDefault="0033253A" w:rsidP="00250508">
      <w:pPr>
        <w:spacing w:after="0"/>
        <w:ind w:right="81"/>
        <w:jc w:val="both"/>
        <w:rPr>
          <w:b/>
          <w:bCs/>
          <w:color w:val="auto"/>
          <w:highlight w:val="yellow"/>
        </w:rPr>
      </w:pPr>
    </w:p>
    <w:p w14:paraId="75BBFE76" w14:textId="0F554DE3" w:rsidR="00CE689E" w:rsidRPr="00384257" w:rsidRDefault="00CE689E" w:rsidP="00FA40A8">
      <w:pPr>
        <w:spacing w:after="0"/>
        <w:ind w:right="81"/>
        <w:jc w:val="both"/>
        <w:rPr>
          <w:b/>
          <w:bCs/>
          <w:color w:val="auto"/>
        </w:rPr>
      </w:pPr>
      <w:r w:rsidRPr="00384257">
        <w:rPr>
          <w:b/>
          <w:bCs/>
          <w:color w:val="auto"/>
          <w:highlight w:val="yellow"/>
        </w:rPr>
        <w:lastRenderedPageBreak/>
        <w:t>Odpoveď č.87c</w:t>
      </w:r>
    </w:p>
    <w:p w14:paraId="1F53E342" w14:textId="66259474" w:rsidR="00171F8D" w:rsidRPr="00FA40A8" w:rsidRDefault="00171F8D" w:rsidP="00FA40A8">
      <w:pPr>
        <w:spacing w:after="0"/>
        <w:ind w:right="81"/>
        <w:jc w:val="both"/>
        <w:rPr>
          <w:color w:val="333333"/>
          <w:shd w:val="clear" w:color="auto" w:fill="FFFFFF"/>
        </w:rPr>
      </w:pPr>
      <w:r w:rsidRPr="00FA40A8">
        <w:rPr>
          <w:color w:val="333333"/>
          <w:shd w:val="clear" w:color="auto" w:fill="FFFFFF"/>
        </w:rPr>
        <w:t>Ide o preventívne opatrenie verejného obstarávateľa s cieľom zabezpečiť čo najvyššiu mieru vymoženia zmluvnej povinnosti a verejný obstarávateľ ho nebude meniť.</w:t>
      </w:r>
    </w:p>
    <w:p w14:paraId="72605C25" w14:textId="77777777" w:rsidR="00CE689E" w:rsidRPr="00384257" w:rsidRDefault="00CE689E" w:rsidP="00FA40A8">
      <w:pPr>
        <w:spacing w:after="0"/>
        <w:ind w:right="81"/>
        <w:jc w:val="both"/>
        <w:rPr>
          <w:b/>
          <w:bCs/>
          <w:color w:val="auto"/>
        </w:rPr>
      </w:pPr>
    </w:p>
    <w:p w14:paraId="6AAC4F6D" w14:textId="58A730BC" w:rsidR="009D4F27" w:rsidRPr="00384257" w:rsidRDefault="009D4F27" w:rsidP="00FA40A8">
      <w:pPr>
        <w:spacing w:after="0"/>
        <w:ind w:right="81"/>
        <w:jc w:val="both"/>
        <w:rPr>
          <w:b/>
          <w:bCs/>
        </w:rPr>
      </w:pPr>
      <w:r w:rsidRPr="00384257">
        <w:rPr>
          <w:b/>
          <w:bCs/>
        </w:rPr>
        <w:t>Otázka č. 88:</w:t>
      </w:r>
    </w:p>
    <w:p w14:paraId="6D0FF1A1" w14:textId="77777777" w:rsidR="00BA2FD9" w:rsidRPr="00384257" w:rsidRDefault="00BA2FD9" w:rsidP="00FA40A8">
      <w:pPr>
        <w:spacing w:after="0" w:line="259" w:lineRule="auto"/>
        <w:ind w:left="28" w:right="52"/>
        <w:jc w:val="both"/>
      </w:pPr>
      <w:r w:rsidRPr="00FA40A8">
        <w:t>Zmluva, čl. IX Zmluvné pokuty, bod 11</w:t>
      </w:r>
    </w:p>
    <w:p w14:paraId="17B59591" w14:textId="77777777" w:rsidR="00BA2FD9" w:rsidRPr="00384257" w:rsidRDefault="00BA2FD9" w:rsidP="00FA40A8">
      <w:pPr>
        <w:spacing w:after="0"/>
        <w:ind w:left="28" w:right="81"/>
        <w:jc w:val="both"/>
      </w:pPr>
      <w:r w:rsidRPr="00384257">
        <w:t>Ak zhotoviteľ nebude udržiavať zmluvu o poistení zodpovednosti za škodu uvedenú v článku VII., odseku 7.44 tejto zmluvy v platnosti po celý čas vykonávania diela až do podpísania protokolu o odovzdaní diela, má objednávateľ právo na zaplatenie zmluvnej pokuty vo výške 5 % zo sumy ceny diela s DPH.</w:t>
      </w:r>
    </w:p>
    <w:p w14:paraId="2C379AB1" w14:textId="1DB26007" w:rsidR="00BA2FD9" w:rsidRPr="00384257" w:rsidRDefault="00BA2FD9" w:rsidP="00FA40A8">
      <w:pPr>
        <w:spacing w:after="0"/>
        <w:ind w:left="28" w:right="81"/>
        <w:jc w:val="both"/>
      </w:pPr>
      <w:r w:rsidRPr="00384257">
        <w:t xml:space="preserve">Ak je Zhotoviteľ platca DPH, mohol by verejný obstarávateľ vysvetliť, prečo má Objednávateľ právo na zaplatenie zmluvnej pokuty vo výške 5% zo sumy ceny diela s DPH? Prečo sa výška pokuty nevypočítava z ceny diela bez DPH? Objednávateľ je platcom DPH a Zhotoviteľ sa stane platcom DPH pri dosiahnutí obratu 49 790 € za posledný kalendárny rok, ak už nebol skôr (zákon č. 222/2004 0 dani z pridanej hodnoty v znení neskorších predpisov). Za požadovaného rozsahu predmetu zákazky výška nákladov za stavebné práce, </w:t>
      </w:r>
      <w:proofErr w:type="spellStart"/>
      <w:r w:rsidRPr="00384257">
        <w:t>t.j</w:t>
      </w:r>
      <w:proofErr w:type="spellEnd"/>
      <w:r w:rsidRPr="00384257">
        <w:t>. zmluvná cena presiahne zákonom stanovený obrat.</w:t>
      </w:r>
    </w:p>
    <w:p w14:paraId="5F1A9ED1" w14:textId="77777777" w:rsidR="00CE689E" w:rsidRPr="00384257" w:rsidRDefault="00CE689E" w:rsidP="00FA40A8">
      <w:pPr>
        <w:spacing w:after="0"/>
        <w:ind w:left="28" w:right="81"/>
        <w:jc w:val="both"/>
      </w:pPr>
    </w:p>
    <w:p w14:paraId="5FCB84CC" w14:textId="16A5EAA9" w:rsidR="00CE689E" w:rsidRPr="00384257" w:rsidRDefault="00CE689E" w:rsidP="00FA40A8">
      <w:pPr>
        <w:spacing w:after="0"/>
        <w:ind w:right="81"/>
        <w:jc w:val="both"/>
        <w:rPr>
          <w:b/>
          <w:bCs/>
          <w:color w:val="auto"/>
        </w:rPr>
      </w:pPr>
      <w:r w:rsidRPr="00384257">
        <w:rPr>
          <w:b/>
          <w:bCs/>
          <w:color w:val="auto"/>
          <w:highlight w:val="yellow"/>
        </w:rPr>
        <w:t>Odpoveď č.88</w:t>
      </w:r>
    </w:p>
    <w:p w14:paraId="4A721B4F" w14:textId="07BEA4CD" w:rsidR="00380E05" w:rsidRPr="00FA40A8" w:rsidRDefault="00380E05" w:rsidP="00FA40A8">
      <w:pPr>
        <w:spacing w:after="0"/>
        <w:ind w:right="81"/>
        <w:jc w:val="both"/>
        <w:rPr>
          <w:color w:val="333333"/>
          <w:shd w:val="clear" w:color="auto" w:fill="FFFFFF"/>
        </w:rPr>
      </w:pPr>
      <w:r w:rsidRPr="00FA40A8">
        <w:rPr>
          <w:color w:val="333333"/>
          <w:shd w:val="clear" w:color="auto" w:fill="FFFFFF"/>
        </w:rPr>
        <w:t>Ide o spôsob výpočtu zmluvnej pokuty, ktorá sa vypočítava z ceny diela vrátane DPH.</w:t>
      </w:r>
    </w:p>
    <w:p w14:paraId="2CA8FC88" w14:textId="77777777" w:rsidR="008B57D1" w:rsidRPr="00384257" w:rsidRDefault="008B57D1" w:rsidP="00FA40A8">
      <w:pPr>
        <w:spacing w:after="0"/>
        <w:ind w:right="81"/>
        <w:jc w:val="both"/>
        <w:rPr>
          <w:b/>
          <w:bCs/>
        </w:rPr>
      </w:pPr>
    </w:p>
    <w:p w14:paraId="1CFFC419" w14:textId="620D209C" w:rsidR="009D4F27" w:rsidRPr="00384257" w:rsidRDefault="009D4F27" w:rsidP="00FA40A8">
      <w:pPr>
        <w:spacing w:after="0"/>
        <w:ind w:right="81"/>
        <w:jc w:val="both"/>
        <w:rPr>
          <w:b/>
          <w:bCs/>
        </w:rPr>
      </w:pPr>
      <w:r w:rsidRPr="00384257">
        <w:rPr>
          <w:b/>
          <w:bCs/>
        </w:rPr>
        <w:t>Otázka č. 8</w:t>
      </w:r>
      <w:r w:rsidR="00FE7DDD" w:rsidRPr="00384257">
        <w:rPr>
          <w:b/>
          <w:bCs/>
        </w:rPr>
        <w:t>9</w:t>
      </w:r>
      <w:r w:rsidRPr="00384257">
        <w:rPr>
          <w:b/>
          <w:bCs/>
        </w:rPr>
        <w:t>:</w:t>
      </w:r>
    </w:p>
    <w:p w14:paraId="75B41E02" w14:textId="77777777" w:rsidR="0033263A" w:rsidRPr="00384257" w:rsidRDefault="0033263A" w:rsidP="00FA40A8">
      <w:pPr>
        <w:spacing w:after="0" w:line="259" w:lineRule="auto"/>
        <w:ind w:left="28" w:right="52"/>
        <w:jc w:val="both"/>
      </w:pPr>
      <w:r w:rsidRPr="00FA40A8">
        <w:t>Zmluva, čl. IX Zmluvné pokuty, bod 12</w:t>
      </w:r>
    </w:p>
    <w:p w14:paraId="19F01A0E" w14:textId="1B9AE4B5" w:rsidR="0033263A" w:rsidRPr="00384257" w:rsidRDefault="0033263A" w:rsidP="00FA40A8">
      <w:pPr>
        <w:spacing w:after="0"/>
        <w:ind w:left="28" w:right="81"/>
        <w:jc w:val="both"/>
      </w:pPr>
      <w:r w:rsidRPr="00384257">
        <w:t xml:space="preserve">V prípade, ak objednávateľovi vznikne povinnosť uhradiť daň z pridanej hodnoty v zmysle </w:t>
      </w:r>
      <w:proofErr w:type="spellStart"/>
      <w:r w:rsidRPr="00384257">
        <w:t>ust</w:t>
      </w:r>
      <w:proofErr w:type="spellEnd"/>
      <w:r w:rsidRPr="00384257">
        <w:t xml:space="preserve">. </w:t>
      </w:r>
      <w:r w:rsidR="001438FC" w:rsidRPr="00384257">
        <w:t>§</w:t>
      </w:r>
      <w:r w:rsidRPr="00384257">
        <w:t xml:space="preserve">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zhotoviteľovi a to aj z iného existujúceho alebo budúceho zmluvného vzťahu.</w:t>
      </w:r>
    </w:p>
    <w:p w14:paraId="3FAE4A8A" w14:textId="77777777" w:rsidR="0033263A" w:rsidRPr="00384257" w:rsidRDefault="0033263A" w:rsidP="00FA40A8">
      <w:pPr>
        <w:spacing w:after="0"/>
        <w:ind w:left="28" w:right="81"/>
        <w:jc w:val="both"/>
      </w:pPr>
      <w:r w:rsidRPr="00384257">
        <w:t xml:space="preserve">Záujemca je toho názoru, že zmluvná pokuta vo výške 130% je neprimeraná. Žiadame verejného obstarávanie o zváženie zníženia výšky pokuty. Stanovenú výšku pokuty je možné brať ako neoprávnené obohacovanie zo strany Objednávateľa. </w:t>
      </w:r>
    </w:p>
    <w:p w14:paraId="54DB507F" w14:textId="2044AB34" w:rsidR="0033263A" w:rsidRPr="00384257" w:rsidRDefault="0033263A" w:rsidP="00FA40A8">
      <w:pPr>
        <w:spacing w:after="0"/>
        <w:ind w:left="28" w:right="81"/>
        <w:jc w:val="both"/>
      </w:pPr>
      <w:r w:rsidRPr="00384257">
        <w:t xml:space="preserve">Čo v prípade, ak Objednávateľ neupozorní Zhotoviteľa bezodkladne, keď sa zmení jeho daňová povinnosť? </w:t>
      </w:r>
    </w:p>
    <w:p w14:paraId="2B245125" w14:textId="0568AD41" w:rsidR="0033263A" w:rsidRPr="00384257" w:rsidRDefault="0033263A" w:rsidP="00FA40A8">
      <w:pPr>
        <w:spacing w:after="0"/>
        <w:ind w:left="28" w:right="81"/>
        <w:jc w:val="both"/>
      </w:pPr>
      <w:r w:rsidRPr="00384257">
        <w:t>Chápeme správne, že v takom prípade nebude voči Zhotoviteľovi zmluvná pokuta uplatnená?</w:t>
      </w:r>
    </w:p>
    <w:p w14:paraId="6C85A8F2" w14:textId="77777777" w:rsidR="0033263A" w:rsidRPr="00384257" w:rsidRDefault="0033263A" w:rsidP="00FA40A8">
      <w:pPr>
        <w:spacing w:after="0"/>
        <w:ind w:left="28" w:right="81"/>
        <w:jc w:val="both"/>
      </w:pPr>
      <w:r w:rsidRPr="00384257">
        <w:t xml:space="preserve">Mohol by verejný obstarávateľ vysvetliť, z akého dôvodu si uplatňuje právo uplatnenia zmluvnej pokuty tohto zmluvného vzťahu voči inému existujúcemu alebo budúcemu zmluvnému vzťahu? </w:t>
      </w:r>
    </w:p>
    <w:p w14:paraId="2B49CBEA" w14:textId="7CABF93E" w:rsidR="0033263A" w:rsidRPr="00384257" w:rsidRDefault="0033263A" w:rsidP="00FA40A8">
      <w:pPr>
        <w:spacing w:after="0"/>
        <w:ind w:left="28" w:right="81"/>
        <w:jc w:val="both"/>
      </w:pPr>
      <w:r w:rsidRPr="00384257">
        <w:t>Pri budúcom zmluvnom vzťahu ani ešte nenastalo plnenie, a tento záväzok by mohol spôsobiť deformáciu práv a povinností zmluvných stráne budúcej zmluvy</w:t>
      </w:r>
    </w:p>
    <w:p w14:paraId="351159F0" w14:textId="0B4DF061" w:rsidR="0033263A" w:rsidRPr="00384257" w:rsidRDefault="0033263A" w:rsidP="00FA40A8">
      <w:pPr>
        <w:spacing w:after="0"/>
        <w:ind w:right="81"/>
        <w:jc w:val="both"/>
        <w:rPr>
          <w:b/>
          <w:bCs/>
        </w:rPr>
      </w:pPr>
    </w:p>
    <w:p w14:paraId="7A30F052" w14:textId="5BB26D4F" w:rsidR="00277B22" w:rsidRPr="00384257" w:rsidRDefault="00277B22" w:rsidP="00FA40A8">
      <w:pPr>
        <w:spacing w:after="0"/>
        <w:ind w:right="81"/>
        <w:jc w:val="both"/>
        <w:rPr>
          <w:b/>
          <w:bCs/>
          <w:color w:val="auto"/>
        </w:rPr>
      </w:pPr>
      <w:r w:rsidRPr="00384257">
        <w:rPr>
          <w:b/>
          <w:bCs/>
          <w:color w:val="auto"/>
          <w:highlight w:val="yellow"/>
        </w:rPr>
        <w:t>Odpoveď č.89</w:t>
      </w:r>
    </w:p>
    <w:p w14:paraId="3A032534" w14:textId="6C928CC5" w:rsidR="00FB3299" w:rsidRPr="00FA40A8" w:rsidRDefault="0043426C" w:rsidP="00FA40A8">
      <w:pPr>
        <w:spacing w:after="0"/>
        <w:ind w:right="81"/>
        <w:jc w:val="both"/>
        <w:rPr>
          <w:color w:val="333333"/>
          <w:shd w:val="clear" w:color="auto" w:fill="FFFFFF"/>
        </w:rPr>
      </w:pPr>
      <w:r>
        <w:rPr>
          <w:color w:val="333333"/>
          <w:shd w:val="clear" w:color="auto" w:fill="FFFFFF"/>
        </w:rPr>
        <w:t xml:space="preserve">Platia súťažné podklady - </w:t>
      </w:r>
      <w:r w:rsidR="00FB3299" w:rsidRPr="00FA40A8">
        <w:rPr>
          <w:color w:val="333333"/>
          <w:shd w:val="clear" w:color="auto" w:fill="FFFFFF"/>
        </w:rPr>
        <w:t>Nad úpravou zmluvnej pokuty neuvažujeme. Jej výška je preventívna a HMSR BA ju má štandardne obsiahnutú vo vzorových zmluvných ustanoveniach. V prípade, že dôjde k porušeniu §</w:t>
      </w:r>
      <w:r w:rsidR="000B1E54" w:rsidRPr="00FA40A8">
        <w:rPr>
          <w:color w:val="333333"/>
          <w:shd w:val="clear" w:color="auto" w:fill="FFFFFF"/>
        </w:rPr>
        <w:t xml:space="preserve"> </w:t>
      </w:r>
      <w:r w:rsidR="00FB3299" w:rsidRPr="00FA40A8">
        <w:rPr>
          <w:color w:val="333333"/>
          <w:shd w:val="clear" w:color="auto" w:fill="FFFFFF"/>
        </w:rPr>
        <w:t>69b zákona o DPH zo strany zhotoviteľa a objednávateľ z toho dôvodu bude mať povinnosť uhradiť za Zhotoviteľa jeho daňovú povinnosť, tak bude jeho povinnosť prenesená na Objednávateľa, ktorý bude musieť uhradiť 100</w:t>
      </w:r>
      <w:r w:rsidR="000B1E54" w:rsidRPr="00FA40A8">
        <w:rPr>
          <w:color w:val="333333"/>
          <w:shd w:val="clear" w:color="auto" w:fill="FFFFFF"/>
        </w:rPr>
        <w:t xml:space="preserve"> </w:t>
      </w:r>
      <w:r w:rsidR="00FB3299" w:rsidRPr="00FA40A8">
        <w:rPr>
          <w:color w:val="333333"/>
          <w:shd w:val="clear" w:color="auto" w:fill="FFFFFF"/>
        </w:rPr>
        <w:t>%  daňovej povinnosti Zhotoviteľa a zvyšných 30</w:t>
      </w:r>
      <w:r w:rsidR="000B1E54" w:rsidRPr="00FA40A8">
        <w:rPr>
          <w:color w:val="333333"/>
          <w:shd w:val="clear" w:color="auto" w:fill="FFFFFF"/>
        </w:rPr>
        <w:t xml:space="preserve"> </w:t>
      </w:r>
      <w:r w:rsidR="00FB3299" w:rsidRPr="00FA40A8">
        <w:rPr>
          <w:color w:val="333333"/>
          <w:shd w:val="clear" w:color="auto" w:fill="FFFFFF"/>
        </w:rPr>
        <w:t xml:space="preserve">% slúži ako zmluvná pokuta na pokrytie </w:t>
      </w:r>
      <w:r w:rsidR="00FB3299" w:rsidRPr="00FA40A8">
        <w:rPr>
          <w:color w:val="333333"/>
          <w:shd w:val="clear" w:color="auto" w:fill="FFFFFF"/>
        </w:rPr>
        <w:lastRenderedPageBreak/>
        <w:t>prípadných administratívnych nákladov, ktoré s tým objednávateľ bude mať. Verejný obstarávateľ štandardne uplatňuje vo svojich zmluvných dojednaniach formu započítania s existujúcim alebo budúcim záväzkom voči zhotoviteľovi a to aj z iného existujúceho alebo budúceho zmluvného vzťahu za účelom zabezpečenia čo najvyššej možnej miery úhrady prípadných pohľadávok.</w:t>
      </w:r>
    </w:p>
    <w:p w14:paraId="480B7269" w14:textId="77777777" w:rsidR="00277B22" w:rsidRPr="00FA40A8" w:rsidRDefault="00277B22" w:rsidP="00FA40A8">
      <w:pPr>
        <w:spacing w:after="0"/>
        <w:ind w:right="81"/>
        <w:jc w:val="both"/>
        <w:rPr>
          <w:color w:val="333333"/>
          <w:shd w:val="clear" w:color="auto" w:fill="FFFFFF"/>
        </w:rPr>
      </w:pPr>
    </w:p>
    <w:p w14:paraId="5D0128D8" w14:textId="354BCA2C" w:rsidR="00FE7DDD" w:rsidRPr="00384257" w:rsidRDefault="00FE7DDD" w:rsidP="00FA40A8">
      <w:pPr>
        <w:spacing w:after="0"/>
        <w:ind w:right="81"/>
        <w:jc w:val="both"/>
        <w:rPr>
          <w:b/>
          <w:bCs/>
        </w:rPr>
      </w:pPr>
      <w:r w:rsidRPr="00384257">
        <w:rPr>
          <w:b/>
          <w:bCs/>
        </w:rPr>
        <w:t>Otázka č. 90:</w:t>
      </w:r>
    </w:p>
    <w:p w14:paraId="567259A7" w14:textId="77777777" w:rsidR="00DB3D52" w:rsidRPr="00384257" w:rsidRDefault="00DB3D52" w:rsidP="00FA40A8">
      <w:pPr>
        <w:spacing w:after="0" w:line="259" w:lineRule="auto"/>
        <w:ind w:left="28" w:right="52"/>
        <w:jc w:val="both"/>
      </w:pPr>
      <w:r w:rsidRPr="00FA40A8">
        <w:t>Zmluva, čl. IX Zmluvné pokuty, bod 13</w:t>
      </w:r>
    </w:p>
    <w:p w14:paraId="7BE63282" w14:textId="77777777" w:rsidR="00DB3D52" w:rsidRPr="00384257" w:rsidRDefault="00DB3D52" w:rsidP="00FA40A8">
      <w:pPr>
        <w:spacing w:after="0"/>
        <w:ind w:left="28" w:right="81"/>
        <w:jc w:val="both"/>
      </w:pPr>
      <w:r w:rsidRPr="00384257">
        <w:t>V prípade, ak sa ktorékoľvek z vyhlásení zhotoviteľa podľa článku VII. bod 45 Zmluvy ukáže ako nepravdivé a objednávateľovi bude kontrolným orgánom v súlade s ustanovením S 7b zákona č. 82/2005 Z. z. o nelegálnej práci a nelegálnom zamestnávaní a o zmene a doplnení niektorých zákonov v znení neskorších predpisov uložená sankcia z dôvodu vyhotovenia diela prostredníctvom zhotoviteľom nelegálne zamestnávaných osôb, (i) je zhotoviteľ povinný zaplatiť objednávateľovi zmluvnú pokutu vo výške 130 % sankcie uloženej kontrolným orgánom objednávateľovi a zároveň (ii) objednávateľovi vzniká právo na odstúpenie od tejto zmluvy, a to aj od časti tejto zmluvy. Objednávateľ je oprávnený uplatniť si zmluvnú pokutu podľa predchádzajúcej vety tohto bodu zmluvy voči zhotoviteľovi aj opakovane.</w:t>
      </w:r>
    </w:p>
    <w:p w14:paraId="4E12FE78" w14:textId="06E31CC3" w:rsidR="00DB3D52" w:rsidRPr="00384257" w:rsidRDefault="00DB3D52" w:rsidP="00FA40A8">
      <w:pPr>
        <w:spacing w:after="0"/>
        <w:ind w:left="28" w:right="81"/>
        <w:jc w:val="both"/>
      </w:pPr>
      <w:r w:rsidRPr="00384257">
        <w:t>Záujemca je toho názoru, že zmluvná pokuta vo výške 130</w:t>
      </w:r>
      <w:r w:rsidR="00E308A2" w:rsidRPr="00384257">
        <w:t xml:space="preserve"> </w:t>
      </w:r>
      <w:r w:rsidRPr="00384257">
        <w:t>% je neprimeraná. Žiadame verejného obstarávanie o zváženie zníženia výšky pokuty. Stanovenú výšku pokuty je možné brať ako neoprávnené obohacovanie zo strany Objednávateľa. Nastavenie spôsobu uplatnenia zmluvnej pokuty aj vo vzťahu k bodu 12 tohto článku, je pre Zhotoviteľa likvidačné a Objednávateľ sa neoprávnene obohatí, výška zmluvnej pokuty môže dosiahnuť výšku neprimerane vysoko nad zmluvnú cenu. Záujemca chápe, že Objednávateľ chce, aby Dielo bolo riadne a včas dokončené, zároveň aby eliminoval prípadne budúce škody, ale znenie predmetného ustanovenia vykazuje skryté znaky nekalých praktík zo strany Objednávateľa a žiadame verejného obstarávateľa o úpravu predmetného ustanovenia pre zabezpečenie vyváženosti práv a povinností zmluvných strán, nakoľko sám uviedol, že môže byť ním poskytnutá dokumentácia neúplná a neaktuálna.</w:t>
      </w:r>
    </w:p>
    <w:p w14:paraId="255EACD7" w14:textId="77777777" w:rsidR="00A36D87" w:rsidRPr="00384257" w:rsidRDefault="00A36D87" w:rsidP="00FA40A8">
      <w:pPr>
        <w:spacing w:after="0"/>
        <w:ind w:right="81"/>
        <w:jc w:val="both"/>
        <w:rPr>
          <w:b/>
          <w:bCs/>
          <w:color w:val="auto"/>
          <w:highlight w:val="yellow"/>
        </w:rPr>
      </w:pPr>
    </w:p>
    <w:p w14:paraId="59CDB20F" w14:textId="691A759B" w:rsidR="00277B22" w:rsidRPr="00384257" w:rsidRDefault="00277B22" w:rsidP="00FA40A8">
      <w:pPr>
        <w:spacing w:after="0"/>
        <w:ind w:right="81"/>
        <w:jc w:val="both"/>
        <w:rPr>
          <w:b/>
          <w:bCs/>
          <w:color w:val="auto"/>
        </w:rPr>
      </w:pPr>
      <w:r w:rsidRPr="00384257">
        <w:rPr>
          <w:b/>
          <w:bCs/>
          <w:color w:val="auto"/>
          <w:highlight w:val="yellow"/>
        </w:rPr>
        <w:t>Odpoveď č.90</w:t>
      </w:r>
    </w:p>
    <w:p w14:paraId="04D09E68" w14:textId="3F734B95" w:rsidR="00A36D87" w:rsidRPr="00FA40A8" w:rsidRDefault="0043426C" w:rsidP="00FA40A8">
      <w:pPr>
        <w:spacing w:after="0"/>
        <w:ind w:right="81"/>
        <w:jc w:val="both"/>
        <w:rPr>
          <w:color w:val="333333"/>
          <w:shd w:val="clear" w:color="auto" w:fill="FFFFFF"/>
        </w:rPr>
      </w:pPr>
      <w:r>
        <w:rPr>
          <w:color w:val="333333"/>
          <w:shd w:val="clear" w:color="auto" w:fill="FFFFFF"/>
        </w:rPr>
        <w:t xml:space="preserve">Platia súťažné podklady - </w:t>
      </w:r>
      <w:r w:rsidR="00A36D87" w:rsidRPr="00FA40A8">
        <w:rPr>
          <w:color w:val="333333"/>
          <w:shd w:val="clear" w:color="auto" w:fill="FFFFFF"/>
        </w:rPr>
        <w:t>Nad úpravou zmluvnej pokuty neuvažujeme. Jej výška je preventívna a HMSR BA ju má štandardne obsiahnutú vo vzorových zmluvných ustanoveniach. V prípade, že dôjde v súlade s ustanovením § 7b zákona č. 82/2005 Z. z. o nelegálnej práci a nelegálnom zamestnávaní a o zmene a doplnení niektorých zákonov v znení neskorších predpisov k uloženiu sankcie objednávateľovi z dôvodu porušenia zákona zo strany zhotoviteľa, si bude následne verejný obstarávateľ nárokovať úhradu 100</w:t>
      </w:r>
      <w:r w:rsidR="00E308A2" w:rsidRPr="00FA40A8">
        <w:rPr>
          <w:color w:val="333333"/>
          <w:shd w:val="clear" w:color="auto" w:fill="FFFFFF"/>
        </w:rPr>
        <w:t xml:space="preserve"> </w:t>
      </w:r>
      <w:r w:rsidR="00A36D87" w:rsidRPr="00FA40A8">
        <w:rPr>
          <w:color w:val="333333"/>
          <w:shd w:val="clear" w:color="auto" w:fill="FFFFFF"/>
        </w:rPr>
        <w:t>%  uvedenej sankcie a zvyšných 30</w:t>
      </w:r>
      <w:r w:rsidR="00E308A2" w:rsidRPr="00FA40A8">
        <w:rPr>
          <w:color w:val="333333"/>
          <w:shd w:val="clear" w:color="auto" w:fill="FFFFFF"/>
        </w:rPr>
        <w:t xml:space="preserve"> </w:t>
      </w:r>
      <w:r w:rsidR="00A36D87" w:rsidRPr="00FA40A8">
        <w:rPr>
          <w:color w:val="333333"/>
          <w:shd w:val="clear" w:color="auto" w:fill="FFFFFF"/>
        </w:rPr>
        <w:t>% slúži ako zmluvná pokuta na pokrytie prípadných administratívnych nákladov, ktoré s tým objednávateľ bude mať.</w:t>
      </w:r>
    </w:p>
    <w:p w14:paraId="3797D27A" w14:textId="77777777" w:rsidR="00DB3D52" w:rsidRPr="00384257" w:rsidRDefault="00DB3D52" w:rsidP="00FA40A8">
      <w:pPr>
        <w:spacing w:after="0"/>
        <w:ind w:right="81"/>
        <w:jc w:val="both"/>
        <w:rPr>
          <w:b/>
          <w:bCs/>
        </w:rPr>
      </w:pPr>
    </w:p>
    <w:p w14:paraId="1088BD50" w14:textId="5482D52D" w:rsidR="00FE7DDD" w:rsidRPr="00384257" w:rsidRDefault="00FE7DDD" w:rsidP="00FA40A8">
      <w:pPr>
        <w:spacing w:after="0"/>
        <w:ind w:right="81"/>
        <w:jc w:val="both"/>
        <w:rPr>
          <w:b/>
          <w:bCs/>
        </w:rPr>
      </w:pPr>
      <w:r w:rsidRPr="00384257">
        <w:rPr>
          <w:b/>
          <w:bCs/>
        </w:rPr>
        <w:t>Otázka č. 91:</w:t>
      </w:r>
    </w:p>
    <w:p w14:paraId="370A149E" w14:textId="77777777" w:rsidR="00B25DA5" w:rsidRPr="00384257" w:rsidRDefault="00B25DA5" w:rsidP="00FA40A8">
      <w:pPr>
        <w:spacing w:after="0" w:line="259" w:lineRule="auto"/>
        <w:ind w:left="28" w:right="52"/>
        <w:jc w:val="both"/>
      </w:pPr>
      <w:r w:rsidRPr="00FA40A8">
        <w:t>Zmluva, čl. IX Zmluvné pokuty, bod.17</w:t>
      </w:r>
    </w:p>
    <w:p w14:paraId="18C5CE9D" w14:textId="77777777" w:rsidR="00B25DA5" w:rsidRPr="00384257" w:rsidRDefault="00B25DA5" w:rsidP="00FA40A8">
      <w:pPr>
        <w:spacing w:after="0"/>
        <w:ind w:left="28" w:right="81"/>
        <w:jc w:val="both"/>
      </w:pPr>
      <w:r w:rsidRPr="00384257">
        <w:t xml:space="preserve">Zhotoviteľ je povinný pri plnení tejto zmluvy dodržiavať všetky bezpečnostné a ostatné právne predpisy a záväzné normy stanovené pre predmet plnenia podľa tejto zmluvy. Zhotoviteľ je povinný pri vykonávaní svojej činnosti dodržiavať a plniť všetky povinnosti vyplývajúce z platných právnych predpisov na úseku bezpečnosti a ochrane zdravia pri práci a poučiť svojich zamestnancov a ním </w:t>
      </w:r>
      <w:proofErr w:type="spellStart"/>
      <w:r w:rsidRPr="00384257">
        <w:t>zazmluvnenú</w:t>
      </w:r>
      <w:proofErr w:type="spellEnd"/>
      <w:r w:rsidRPr="00384257">
        <w:t xml:space="preserve"> tretiu stranu o zásadách bezpečnosti a ochrane zdravia pri práci a podľa osobitných predpisov. Za akékoľvek porušenie povinností týkajúcich sa bezpečnosti, ochrany zdravia pri práci nesie zodpovednosť výlučne Zhotoviteľ, tým nie je </w:t>
      </w:r>
      <w:r w:rsidRPr="00384257">
        <w:lastRenderedPageBreak/>
        <w:t>dotknuté právo Objednávateľa uplatniť u Zhotoviteľa nároky na zmluvnú pokutu vo výške 2.000,- eur za každé jedno porušenie takej povinnosti, úhradou zmluvnej pokuty nie je dotknuté právo Objednávateľa na náhradu škody, ktorá mu porušením vyššie uvedených povinností vznikne.</w:t>
      </w:r>
    </w:p>
    <w:p w14:paraId="0610C5DA" w14:textId="4CB328A2" w:rsidR="00B25DA5" w:rsidRPr="00384257" w:rsidRDefault="00B25DA5" w:rsidP="00FA40A8">
      <w:pPr>
        <w:spacing w:after="0"/>
        <w:ind w:left="28" w:right="81"/>
        <w:jc w:val="both"/>
      </w:pPr>
      <w:r w:rsidRPr="00384257">
        <w:t>Záujemca žiada verejného obstarávateľa o vysvetlenie nezrovnalosti, resp. duplicity úpravy sankcie pri porušení BOZP — bod 6. čl. IX. Upravuje výšku sankcie pri porušení ktorejkoľvek povinnosti v súvislosti s BOZP na 500,- EUR a v bode 17. čl. IX. si Objednávateľ nárokuje sankciu vo výške 2.000,- EUR. Uchádzač z tohto dôvodu žiada Obstarávateľa o úpravu všetkých sankcií, týkajúcich sa BOZP v rámci jedného bodu, kde bude jednoznačne stanovená výška pokuty, ktorú je Objednávateľ oprávnený Zhotoviteľovi vyrubiť v prípade, že dôjde k porušeniu povinnosti v súvislosti s BOZP.</w:t>
      </w:r>
    </w:p>
    <w:p w14:paraId="3A38FB36" w14:textId="36C9B8B6" w:rsidR="00B25DA5" w:rsidRPr="00384257" w:rsidRDefault="00B25DA5" w:rsidP="00FA40A8">
      <w:pPr>
        <w:spacing w:after="0"/>
        <w:ind w:right="81"/>
        <w:jc w:val="both"/>
        <w:rPr>
          <w:b/>
          <w:bCs/>
        </w:rPr>
      </w:pPr>
    </w:p>
    <w:p w14:paraId="2564B184" w14:textId="58C32C93" w:rsidR="00277B22" w:rsidRPr="00384257" w:rsidRDefault="00277B22" w:rsidP="00FA40A8">
      <w:pPr>
        <w:spacing w:after="0"/>
        <w:ind w:right="81"/>
        <w:jc w:val="both"/>
        <w:rPr>
          <w:b/>
          <w:bCs/>
          <w:color w:val="auto"/>
        </w:rPr>
      </w:pPr>
      <w:r w:rsidRPr="00384257">
        <w:rPr>
          <w:b/>
          <w:bCs/>
          <w:color w:val="auto"/>
          <w:highlight w:val="yellow"/>
        </w:rPr>
        <w:t>Odpoveď č.91</w:t>
      </w:r>
    </w:p>
    <w:p w14:paraId="29707BB4" w14:textId="267FEEDA" w:rsidR="00BC4E3E" w:rsidRPr="00FA40A8" w:rsidRDefault="00BC4E3E" w:rsidP="00FA40A8">
      <w:pPr>
        <w:spacing w:after="0"/>
        <w:ind w:right="81"/>
        <w:jc w:val="both"/>
        <w:rPr>
          <w:color w:val="333333"/>
          <w:shd w:val="clear" w:color="auto" w:fill="FFFFFF"/>
        </w:rPr>
      </w:pPr>
      <w:r w:rsidRPr="00FA40A8">
        <w:rPr>
          <w:color w:val="333333"/>
          <w:shd w:val="clear" w:color="auto" w:fill="FFFFFF"/>
        </w:rPr>
        <w:t xml:space="preserve">Verejný obstarávateľ upravil znenie </w:t>
      </w:r>
      <w:proofErr w:type="spellStart"/>
      <w:r w:rsidRPr="00FA40A8">
        <w:rPr>
          <w:color w:val="333333"/>
          <w:shd w:val="clear" w:color="auto" w:fill="FFFFFF"/>
        </w:rPr>
        <w:t>ZoD</w:t>
      </w:r>
      <w:proofErr w:type="spellEnd"/>
      <w:r w:rsidRPr="00FA40A8">
        <w:rPr>
          <w:color w:val="333333"/>
          <w:shd w:val="clear" w:color="auto" w:fill="FFFFFF"/>
        </w:rPr>
        <w:t xml:space="preserve"> v čl. IX bod 17.</w:t>
      </w:r>
    </w:p>
    <w:p w14:paraId="73BFEFF0" w14:textId="77777777" w:rsidR="00277B22" w:rsidRPr="00384257" w:rsidRDefault="00277B22" w:rsidP="00FA40A8">
      <w:pPr>
        <w:spacing w:after="0"/>
        <w:ind w:right="81"/>
        <w:jc w:val="both"/>
        <w:rPr>
          <w:b/>
          <w:bCs/>
        </w:rPr>
      </w:pPr>
    </w:p>
    <w:p w14:paraId="68D36D8B" w14:textId="37B08BE8" w:rsidR="00FE7DDD" w:rsidRPr="00384257" w:rsidRDefault="00FE7DDD" w:rsidP="00FA40A8">
      <w:pPr>
        <w:spacing w:after="0"/>
        <w:ind w:right="81"/>
        <w:jc w:val="both"/>
        <w:rPr>
          <w:b/>
          <w:bCs/>
        </w:rPr>
      </w:pPr>
      <w:r w:rsidRPr="00384257">
        <w:rPr>
          <w:b/>
          <w:bCs/>
        </w:rPr>
        <w:t>Otázka č. 92:</w:t>
      </w:r>
    </w:p>
    <w:p w14:paraId="519B051B" w14:textId="77777777" w:rsidR="00E0096D" w:rsidRPr="00384257" w:rsidRDefault="00E0096D" w:rsidP="00FA40A8">
      <w:pPr>
        <w:spacing w:after="0" w:line="259" w:lineRule="auto"/>
        <w:ind w:left="28" w:right="52"/>
        <w:jc w:val="both"/>
      </w:pPr>
      <w:r w:rsidRPr="00FA40A8">
        <w:t>Zmluva, čl. X Prechod vlastníckeho práva a nebezpečenstvo škody, bod.4</w:t>
      </w:r>
    </w:p>
    <w:p w14:paraId="431FC196" w14:textId="77777777" w:rsidR="00E0096D" w:rsidRPr="00384257" w:rsidRDefault="00E0096D" w:rsidP="00FA40A8">
      <w:pPr>
        <w:spacing w:after="0"/>
        <w:ind w:left="28" w:right="81"/>
        <w:jc w:val="both"/>
      </w:pPr>
      <w:r w:rsidRPr="00384257">
        <w:t>Zhotoviteľ sa zaväzuje, že uhradí objednávateľovi v plnej výške škodu, ktorá vznikne objednávateľovi v dôsledku prípadného omeškania dokončenia diela nedodržaním termínu ukončenia stavby zo strany zhotoviteľa s výnimkou omeškania vplyvom živelnej udalosti. Objednávateľ je oprávnený využiť na pokrytie takto vzniknutej škody v prípade jej neuhradenia zhotoviteľom na základe prvej výzvy objednávateľa aj záruku zriadenú zhotoviteľom podľa článku V., bod 6 tejto zmluvy.</w:t>
      </w:r>
    </w:p>
    <w:p w14:paraId="34527D19" w14:textId="1F4F3B96" w:rsidR="00E0096D" w:rsidRPr="00384257" w:rsidRDefault="00E0096D" w:rsidP="00FA40A8">
      <w:pPr>
        <w:spacing w:after="0"/>
        <w:ind w:left="28" w:right="81"/>
        <w:jc w:val="both"/>
      </w:pPr>
      <w:r w:rsidRPr="00384257">
        <w:t xml:space="preserve">Mohol by verejný obstarávateľ vysvetliť, či nedodržanie termínu ukončenia stavby sa vzťahuje aj na prípadné predĺženie lehoty výstavby z dôvodov iných dôvodov ako len živelná udalosť? V priebehu realizácia prác predsa môže nastať situácia ako napríklad „Covid 19" alebo „vojna na Ukrajine” alebo iná situácia, ktorú nezavinil Zhotoviteľ a má priamy alebo nepriamy vplyv na realizáciu prác. V článku III, bod 7 Objednávateľ uvádza, že pod vyššou mocou sa rozumejú okolnosti, ktoré nastanú po uzatvorení zmluvy ako výsledok nepredvídateľných a zmluvnými stranami neovplyvniteľných prekážok. Zmeny počasia - okrem prírodných katastrof - sa za vyššiu moc považujú výlučne v tom prípade, ak majú priamy vplyv na technológiu realizácie diela. Lehotu výstavby možno v tomto prípade prekročiť sumárne najviac </w:t>
      </w:r>
      <w:r w:rsidR="002B5C6A" w:rsidRPr="00384257">
        <w:t>o</w:t>
      </w:r>
      <w:r w:rsidRPr="00384257">
        <w:t xml:space="preserve"> 3 mesiace.</w:t>
      </w:r>
    </w:p>
    <w:p w14:paraId="0AF41A20" w14:textId="1646D604" w:rsidR="00E0096D" w:rsidRPr="00384257" w:rsidRDefault="00E0096D" w:rsidP="00FA40A8">
      <w:pPr>
        <w:spacing w:after="0"/>
        <w:ind w:right="81"/>
        <w:jc w:val="both"/>
        <w:rPr>
          <w:b/>
          <w:bCs/>
        </w:rPr>
      </w:pPr>
    </w:p>
    <w:p w14:paraId="5E6D012A" w14:textId="11DEF5F9" w:rsidR="00277B22" w:rsidRPr="00384257" w:rsidRDefault="00277B22" w:rsidP="00FA40A8">
      <w:pPr>
        <w:spacing w:after="0"/>
        <w:ind w:right="81"/>
        <w:jc w:val="both"/>
        <w:rPr>
          <w:b/>
          <w:bCs/>
          <w:color w:val="auto"/>
        </w:rPr>
      </w:pPr>
      <w:r w:rsidRPr="00384257">
        <w:rPr>
          <w:b/>
          <w:bCs/>
          <w:color w:val="auto"/>
          <w:highlight w:val="yellow"/>
        </w:rPr>
        <w:t>Odpoveď č.92</w:t>
      </w:r>
    </w:p>
    <w:p w14:paraId="3B19C972" w14:textId="3B0A4090" w:rsidR="0020055E" w:rsidRPr="00FA40A8" w:rsidRDefault="0020055E" w:rsidP="00FA40A8">
      <w:pPr>
        <w:spacing w:after="0"/>
        <w:ind w:right="81"/>
        <w:jc w:val="both"/>
        <w:rPr>
          <w:color w:val="333333"/>
          <w:shd w:val="clear" w:color="auto" w:fill="FFFFFF"/>
        </w:rPr>
      </w:pPr>
      <w:r w:rsidRPr="00FA40A8">
        <w:rPr>
          <w:color w:val="333333"/>
          <w:shd w:val="clear" w:color="auto" w:fill="FFFFFF"/>
        </w:rPr>
        <w:t xml:space="preserve">Platí </w:t>
      </w:r>
      <w:proofErr w:type="spellStart"/>
      <w:r w:rsidRPr="00FA40A8">
        <w:rPr>
          <w:color w:val="333333"/>
          <w:shd w:val="clear" w:color="auto" w:fill="FFFFFF"/>
        </w:rPr>
        <w:t>ZoD</w:t>
      </w:r>
      <w:proofErr w:type="spellEnd"/>
      <w:r w:rsidRPr="00FA40A8">
        <w:rPr>
          <w:color w:val="333333"/>
          <w:shd w:val="clear" w:color="auto" w:fill="FFFFFF"/>
        </w:rPr>
        <w:t>, pandémia COVID-19 ako aj vplyv vojny na Ukrajine je dnes všeobecne známy a tieto dve okolnosti nie je možné považovať za vyššiu moc ktorú nebolo možné predvídať</w:t>
      </w:r>
      <w:r w:rsidR="00836086" w:rsidRPr="00FA40A8">
        <w:rPr>
          <w:color w:val="333333"/>
          <w:shd w:val="clear" w:color="auto" w:fill="FFFFFF"/>
        </w:rPr>
        <w:t>.</w:t>
      </w:r>
    </w:p>
    <w:p w14:paraId="368D1BB7" w14:textId="77777777" w:rsidR="00277B22" w:rsidRPr="00FA40A8" w:rsidRDefault="00277B22" w:rsidP="00FA40A8">
      <w:pPr>
        <w:spacing w:after="0"/>
        <w:ind w:right="81"/>
        <w:jc w:val="both"/>
        <w:rPr>
          <w:color w:val="333333"/>
          <w:shd w:val="clear" w:color="auto" w:fill="FFFFFF"/>
        </w:rPr>
      </w:pPr>
    </w:p>
    <w:p w14:paraId="121E5247" w14:textId="2F08FDF9" w:rsidR="00FE7DDD" w:rsidRPr="00384257" w:rsidRDefault="00FE7DDD" w:rsidP="00FA40A8">
      <w:pPr>
        <w:spacing w:after="0"/>
        <w:ind w:right="81"/>
        <w:jc w:val="both"/>
        <w:rPr>
          <w:b/>
          <w:bCs/>
        </w:rPr>
      </w:pPr>
      <w:r w:rsidRPr="00384257">
        <w:rPr>
          <w:b/>
          <w:bCs/>
        </w:rPr>
        <w:t>Otázka č. 93:</w:t>
      </w:r>
    </w:p>
    <w:p w14:paraId="414B68F5" w14:textId="77777777" w:rsidR="0003394F" w:rsidRPr="00384257" w:rsidRDefault="0003394F" w:rsidP="00FA40A8">
      <w:pPr>
        <w:spacing w:after="0" w:line="259" w:lineRule="auto"/>
        <w:ind w:left="28" w:right="52"/>
        <w:jc w:val="both"/>
      </w:pPr>
      <w:r w:rsidRPr="00384257">
        <w:t>Zmluva, čl. XI Odstúpenie od zmluvy, bod.3</w:t>
      </w:r>
    </w:p>
    <w:p w14:paraId="05064644" w14:textId="77777777" w:rsidR="0003394F" w:rsidRPr="00384257" w:rsidRDefault="0003394F" w:rsidP="00FA40A8">
      <w:pPr>
        <w:spacing w:after="0"/>
        <w:ind w:left="28" w:right="81"/>
        <w:jc w:val="both"/>
      </w:pPr>
      <w:r w:rsidRPr="00384257">
        <w:t>Za podstatné porušenie zmluvy (zmluvnej povinnosti) na strane zhotoviteľa sa považuje najmä:</w:t>
      </w:r>
    </w:p>
    <w:p w14:paraId="5CC24836" w14:textId="77777777" w:rsidR="0003394F" w:rsidRPr="00384257" w:rsidRDefault="0003394F" w:rsidP="00FA40A8">
      <w:pPr>
        <w:numPr>
          <w:ilvl w:val="0"/>
          <w:numId w:val="40"/>
        </w:numPr>
        <w:spacing w:after="0"/>
        <w:ind w:right="81"/>
        <w:jc w:val="both"/>
      </w:pPr>
      <w:r w:rsidRPr="00384257">
        <w:t>ak zhotoviteľ bez riadneho dôvodu odmietne prevziať stavenisko,</w:t>
      </w:r>
    </w:p>
    <w:p w14:paraId="24593196" w14:textId="2087FEC0" w:rsidR="0003394F" w:rsidRPr="00384257" w:rsidRDefault="0003394F" w:rsidP="00FA40A8">
      <w:pPr>
        <w:numPr>
          <w:ilvl w:val="0"/>
          <w:numId w:val="40"/>
        </w:numPr>
        <w:spacing w:after="0"/>
        <w:ind w:right="81" w:firstLine="4"/>
        <w:jc w:val="both"/>
      </w:pPr>
      <w:r w:rsidRPr="00384257">
        <w:t>ak bude zhotoviteľ z dôvodov spočívajúcich na jeho strane v omeškaní s plnením ktoréhokoľvek termínu uvedeného v článku III., bod 1 tejto zmluvy,</w:t>
      </w:r>
    </w:p>
    <w:p w14:paraId="0CD00589" w14:textId="77777777" w:rsidR="0003394F" w:rsidRPr="00384257" w:rsidRDefault="0003394F" w:rsidP="00FA40A8">
      <w:pPr>
        <w:numPr>
          <w:ilvl w:val="0"/>
          <w:numId w:val="40"/>
        </w:numPr>
        <w:spacing w:after="0"/>
        <w:ind w:right="81" w:firstLine="4"/>
        <w:jc w:val="both"/>
      </w:pPr>
      <w:r w:rsidRPr="00384257">
        <w:t>ak bude zhotoviteľ z dôvodov spočívajúcich na jeho strane v omeškaní s plnením ktoréhokoľvek postupového termínu vykonávania diela uvedeného v harmonograme postupu prác, ktorý tvorí prílohu č. 4 tejto zmluvy, o viac ako desať (10) kalendárnych dní,</w:t>
      </w:r>
    </w:p>
    <w:p w14:paraId="23711B88" w14:textId="77777777" w:rsidR="0003394F" w:rsidRPr="00384257" w:rsidRDefault="0003394F" w:rsidP="00FA40A8">
      <w:pPr>
        <w:numPr>
          <w:ilvl w:val="0"/>
          <w:numId w:val="40"/>
        </w:numPr>
        <w:spacing w:after="0" w:line="259" w:lineRule="auto"/>
        <w:ind w:right="81" w:firstLine="4"/>
        <w:jc w:val="both"/>
      </w:pPr>
      <w:r w:rsidRPr="00384257">
        <w:lastRenderedPageBreak/>
        <w:t>ak zhotoviteľ nevykoná k príslušnému postupovému termínu vykonávania diela uvedenému v harmonograme postupu prác viac ako 80% príslušného finančného objemu plnenia,</w:t>
      </w:r>
    </w:p>
    <w:p w14:paraId="453A042D" w14:textId="77777777" w:rsidR="0003394F" w:rsidRPr="00384257" w:rsidRDefault="0003394F" w:rsidP="00FA40A8">
      <w:pPr>
        <w:numPr>
          <w:ilvl w:val="0"/>
          <w:numId w:val="40"/>
        </w:numPr>
        <w:spacing w:after="0"/>
        <w:ind w:right="81" w:firstLine="4"/>
        <w:jc w:val="both"/>
      </w:pPr>
      <w:r w:rsidRPr="00384257">
        <w:t>ak bude zhotoviteľ z dôvodov spočívajúcich na jeho strane v omeškaní s plnením akéhokoľvek iného čiastkového termínu vykonávania prác, ktorý si zmluvné strany dohodnú (napr. zápisom v stavebnom denníku) o viac ako desať (10) kalendárnych dní, a napriek výzve zástupcu objednávateľa (uvedenej napr. v stavebnom denníku) nevykoná príslušné práce v primeranej náhradnej lehote určenej zástupcom objednávateľa (uvedenom napr., v stavebnom denníku),</w:t>
      </w:r>
    </w:p>
    <w:p w14:paraId="5DBF0F08" w14:textId="77777777" w:rsidR="0003394F" w:rsidRPr="00384257" w:rsidRDefault="0003394F" w:rsidP="00FA40A8">
      <w:pPr>
        <w:numPr>
          <w:ilvl w:val="0"/>
          <w:numId w:val="40"/>
        </w:numPr>
        <w:spacing w:after="0"/>
        <w:ind w:right="81" w:firstLine="4"/>
        <w:jc w:val="both"/>
      </w:pPr>
      <w:r w:rsidRPr="00384257">
        <w:t>ak zhotoviteľ nezačne stavebné práce v lehote uvedenej v článku III., odsek 1 tejto zmluvy,</w:t>
      </w:r>
    </w:p>
    <w:p w14:paraId="05B09A33" w14:textId="77777777" w:rsidR="0003394F" w:rsidRPr="00384257" w:rsidRDefault="0003394F" w:rsidP="00FA40A8">
      <w:pPr>
        <w:numPr>
          <w:ilvl w:val="0"/>
          <w:numId w:val="40"/>
        </w:numPr>
        <w:spacing w:after="0"/>
        <w:ind w:right="81" w:firstLine="4"/>
        <w:jc w:val="both"/>
      </w:pPr>
      <w:r w:rsidRPr="00384257">
        <w:t>ak zhotoviteľ, resp. pracovníci zhotoviteľa, porušil ktorúkoľvek povinnosť uvedenú v článku VI. tejto zmluvy napriek tomu, že bol zástupcom objednávateľa písomne (osobitným listom alebo zápisom v stavebnom denníku) upozornený na predchádzajúce porušenie niektorej z povinností uvedených v článku VI. tejto zmluvy,</w:t>
      </w:r>
    </w:p>
    <w:p w14:paraId="63184668" w14:textId="77777777" w:rsidR="0003394F" w:rsidRPr="00384257" w:rsidRDefault="0003394F" w:rsidP="00FA40A8">
      <w:pPr>
        <w:numPr>
          <w:ilvl w:val="0"/>
          <w:numId w:val="40"/>
        </w:numPr>
        <w:spacing w:after="0"/>
        <w:ind w:right="81" w:firstLine="4"/>
        <w:jc w:val="both"/>
      </w:pPr>
      <w:r w:rsidRPr="00384257">
        <w:t>ak zhotoviteľ vykonáva dielo v rozpore s ustanovením článku II., bod 6 tejto zmluvy a napriek výzve zástupcu objednávateľa (uvedenej napr. v stavebnom denníku) nevykoná nápravu,</w:t>
      </w:r>
    </w:p>
    <w:p w14:paraId="3551E03E" w14:textId="77777777" w:rsidR="0003394F" w:rsidRPr="00384257" w:rsidRDefault="0003394F" w:rsidP="00FA40A8">
      <w:pPr>
        <w:numPr>
          <w:ilvl w:val="0"/>
          <w:numId w:val="40"/>
        </w:numPr>
        <w:spacing w:after="0" w:line="259" w:lineRule="auto"/>
        <w:ind w:right="81" w:firstLine="4"/>
        <w:jc w:val="both"/>
      </w:pPr>
      <w:r w:rsidRPr="00384257">
        <w:t>ak zhotoviteľ neodovzdá včas objednávateľovi technologické postupy vykonávania prác alebo kontrolný alebo skúšobný plán,</w:t>
      </w:r>
    </w:p>
    <w:p w14:paraId="211489E9" w14:textId="77777777" w:rsidR="0003394F" w:rsidRPr="00384257" w:rsidRDefault="0003394F" w:rsidP="00FA40A8">
      <w:pPr>
        <w:numPr>
          <w:ilvl w:val="0"/>
          <w:numId w:val="40"/>
        </w:numPr>
        <w:spacing w:after="0" w:line="259" w:lineRule="auto"/>
        <w:ind w:right="81" w:firstLine="4"/>
        <w:jc w:val="both"/>
      </w:pPr>
      <w:r w:rsidRPr="00384257">
        <w:t>ak zhotoviteľ včas neodstráni objednávateľom oznámenú vadu,</w:t>
      </w:r>
    </w:p>
    <w:p w14:paraId="2BFB6BE3" w14:textId="77777777" w:rsidR="0003394F" w:rsidRPr="00384257" w:rsidRDefault="0003394F" w:rsidP="00FA40A8">
      <w:pPr>
        <w:numPr>
          <w:ilvl w:val="0"/>
          <w:numId w:val="40"/>
        </w:numPr>
        <w:spacing w:after="0"/>
        <w:ind w:right="81" w:firstLine="4"/>
        <w:jc w:val="both"/>
      </w:pPr>
      <w:r w:rsidRPr="00384257">
        <w:t>ak objednávateľom oznámená vada je neodstrániteľná,</w:t>
      </w:r>
    </w:p>
    <w:p w14:paraId="6766BECD" w14:textId="77777777" w:rsidR="0003394F" w:rsidRPr="00384257" w:rsidRDefault="0003394F" w:rsidP="00FA40A8">
      <w:pPr>
        <w:numPr>
          <w:ilvl w:val="0"/>
          <w:numId w:val="40"/>
        </w:numPr>
        <w:spacing w:after="0"/>
        <w:ind w:right="81" w:firstLine="4"/>
        <w:jc w:val="both"/>
      </w:pPr>
      <w:r w:rsidRPr="00384257">
        <w:t>ak zhotoviteľ nepreukáže udržiavanie poistenia v platnosti po celý čas vykonávania diela až do podpísania záverečného protokolu o odovzdaní diela v zmysle článku VII., odsek 44 tejto zmluvy,</w:t>
      </w:r>
    </w:p>
    <w:p w14:paraId="6BB2A86B" w14:textId="77777777" w:rsidR="0003394F" w:rsidRPr="00384257" w:rsidRDefault="0003394F" w:rsidP="00FA40A8">
      <w:pPr>
        <w:numPr>
          <w:ilvl w:val="0"/>
          <w:numId w:val="40"/>
        </w:numPr>
        <w:spacing w:after="0"/>
        <w:ind w:right="81" w:firstLine="4"/>
        <w:jc w:val="both"/>
      </w:pPr>
      <w:r w:rsidRPr="00384257">
        <w:t>ak voči zhotoviteľovi začalo konkurzné konanie, vstúpil do likvidácie, či reštrukturalizácie,</w:t>
      </w:r>
    </w:p>
    <w:p w14:paraId="3FF40AEE" w14:textId="77777777" w:rsidR="0003394F" w:rsidRPr="00384257" w:rsidRDefault="0003394F" w:rsidP="00FA40A8">
      <w:pPr>
        <w:numPr>
          <w:ilvl w:val="0"/>
          <w:numId w:val="40"/>
        </w:numPr>
        <w:spacing w:after="0" w:line="259" w:lineRule="auto"/>
        <w:ind w:right="81" w:firstLine="4"/>
        <w:jc w:val="both"/>
      </w:pPr>
      <w:r w:rsidRPr="00384257">
        <w:t>ak zhotoviteľ v dôsledku svojej platobnej neschopnosti zastaví platby poddodávateľom alebo subdodávateľom,</w:t>
      </w:r>
    </w:p>
    <w:p w14:paraId="10542242" w14:textId="77777777" w:rsidR="0003394F" w:rsidRPr="00384257" w:rsidRDefault="0003394F" w:rsidP="00FA40A8">
      <w:pPr>
        <w:numPr>
          <w:ilvl w:val="0"/>
          <w:numId w:val="40"/>
        </w:numPr>
        <w:spacing w:after="0"/>
        <w:ind w:right="81" w:firstLine="4"/>
        <w:jc w:val="both"/>
      </w:pPr>
      <w:r w:rsidRPr="00384257">
        <w:t>iné podstatné alebo závažné porušenie povinností definované v ustanoveniach tejto zmluvy.</w:t>
      </w:r>
    </w:p>
    <w:p w14:paraId="06B2F0A2" w14:textId="1C44C1C7" w:rsidR="0003394F" w:rsidRPr="00384257" w:rsidRDefault="0003394F" w:rsidP="00FA40A8">
      <w:pPr>
        <w:numPr>
          <w:ilvl w:val="0"/>
          <w:numId w:val="40"/>
        </w:numPr>
        <w:spacing w:after="0"/>
        <w:ind w:right="81" w:firstLine="4"/>
        <w:jc w:val="both"/>
      </w:pPr>
      <w:r w:rsidRPr="00384257">
        <w:t>ak kumulatívna výška udelených zmluvných pokút dosiahla hodnotu 50% zmluvnej ceny bez DPH.</w:t>
      </w:r>
    </w:p>
    <w:p w14:paraId="14CAA159" w14:textId="77777777" w:rsidR="0003394F" w:rsidRPr="00384257" w:rsidRDefault="0003394F" w:rsidP="00FA40A8">
      <w:pPr>
        <w:spacing w:after="0"/>
        <w:ind w:left="32" w:right="81"/>
        <w:jc w:val="both"/>
      </w:pPr>
    </w:p>
    <w:p w14:paraId="19C6223D" w14:textId="38AFDF88" w:rsidR="0003394F" w:rsidRPr="00384257" w:rsidRDefault="0003394F" w:rsidP="00FA40A8">
      <w:pPr>
        <w:spacing w:after="0"/>
        <w:ind w:left="28" w:right="81"/>
        <w:jc w:val="both"/>
      </w:pPr>
      <w:r w:rsidRPr="00384257">
        <w:t>Verejný obstarávateľ uviedol, že predpoklad začatia stavebných prác je 05/2023 a umožnil vystavenie preddavkovej platby (čl. Vi) na základe súpisu prác na Diele v štvrtom štvrťroku 2023, najneskôr do 15.11.2023 a vyúčtovaciu faktúru k tejto preddavkovej faktúre Zhotoviteľ vystaví najneskôr do 30.6.2024.</w:t>
      </w:r>
    </w:p>
    <w:p w14:paraId="4E1F3BEC" w14:textId="77777777" w:rsidR="00253346" w:rsidRPr="00384257" w:rsidRDefault="00253346" w:rsidP="00FA40A8">
      <w:pPr>
        <w:spacing w:after="0"/>
        <w:ind w:left="28" w:right="81"/>
        <w:jc w:val="both"/>
      </w:pPr>
    </w:p>
    <w:p w14:paraId="611C3827" w14:textId="0B2EAFA7" w:rsidR="0003394F" w:rsidRPr="00384257" w:rsidRDefault="00BF3D56" w:rsidP="00FA40A8">
      <w:pPr>
        <w:spacing w:after="0"/>
        <w:ind w:right="81"/>
        <w:jc w:val="both"/>
      </w:pPr>
      <w:r w:rsidRPr="00384257">
        <w:rPr>
          <w:b/>
          <w:bCs/>
        </w:rPr>
        <w:t xml:space="preserve">Otázka č. 93a: </w:t>
      </w:r>
      <w:r w:rsidR="0003394F" w:rsidRPr="00384257">
        <w:t>Žiadame o vysvetlenie aký spôsobom má Zhotoviteľ predkladať súpis vykonaných prác po termíne 15.11.2022 ?</w:t>
      </w:r>
    </w:p>
    <w:p w14:paraId="19155AC9" w14:textId="20489C17" w:rsidR="00BF3D56" w:rsidRPr="00384257" w:rsidRDefault="00BF3D56" w:rsidP="00FA40A8">
      <w:pPr>
        <w:spacing w:after="0"/>
        <w:ind w:right="81"/>
        <w:jc w:val="both"/>
        <w:rPr>
          <w:b/>
          <w:bCs/>
        </w:rPr>
      </w:pPr>
    </w:p>
    <w:p w14:paraId="2DFE86D2" w14:textId="34CBB61E" w:rsidR="00277B22" w:rsidRPr="00384257" w:rsidRDefault="00277B22" w:rsidP="00FA40A8">
      <w:pPr>
        <w:spacing w:after="0"/>
        <w:ind w:right="81"/>
        <w:jc w:val="both"/>
        <w:rPr>
          <w:b/>
          <w:bCs/>
          <w:color w:val="auto"/>
        </w:rPr>
      </w:pPr>
      <w:r w:rsidRPr="00384257">
        <w:rPr>
          <w:b/>
          <w:bCs/>
          <w:color w:val="auto"/>
          <w:highlight w:val="yellow"/>
        </w:rPr>
        <w:t>Odpoveď č.93a</w:t>
      </w:r>
    </w:p>
    <w:p w14:paraId="0F605BFB" w14:textId="2CF8E330" w:rsidR="00A32A91" w:rsidRPr="00FA40A8" w:rsidRDefault="00A32A91" w:rsidP="00FA40A8">
      <w:pPr>
        <w:spacing w:after="0"/>
        <w:ind w:right="81"/>
        <w:jc w:val="both"/>
        <w:rPr>
          <w:color w:val="333333"/>
          <w:shd w:val="clear" w:color="auto" w:fill="FFFFFF"/>
        </w:rPr>
      </w:pPr>
      <w:r w:rsidRPr="00FA40A8">
        <w:rPr>
          <w:color w:val="333333"/>
          <w:shd w:val="clear" w:color="auto" w:fill="FFFFFF"/>
        </w:rPr>
        <w:t>Súpisy skutočne vykonaných prác bude Zhotoviteľ predkladať na schválenie stavebnému dozoru aj Objednávateľovi rovnako aj po 15.11.2023.</w:t>
      </w:r>
    </w:p>
    <w:p w14:paraId="1C98D3B5" w14:textId="77777777" w:rsidR="00277B22" w:rsidRPr="00384257" w:rsidRDefault="00277B22" w:rsidP="00FA40A8">
      <w:pPr>
        <w:spacing w:after="0"/>
        <w:ind w:right="81"/>
        <w:jc w:val="both"/>
        <w:rPr>
          <w:b/>
          <w:bCs/>
        </w:rPr>
      </w:pPr>
    </w:p>
    <w:p w14:paraId="12A320A3" w14:textId="58A2B3D7" w:rsidR="0003394F" w:rsidRPr="00384257" w:rsidRDefault="00BF3D56" w:rsidP="00FA40A8">
      <w:pPr>
        <w:spacing w:after="0"/>
        <w:ind w:right="81"/>
        <w:jc w:val="both"/>
      </w:pPr>
      <w:r w:rsidRPr="00384257">
        <w:rPr>
          <w:b/>
          <w:bCs/>
        </w:rPr>
        <w:lastRenderedPageBreak/>
        <w:t>Otázka č. 93</w:t>
      </w:r>
      <w:r w:rsidR="00301463" w:rsidRPr="00384257">
        <w:rPr>
          <w:b/>
          <w:bCs/>
        </w:rPr>
        <w:t>b</w:t>
      </w:r>
      <w:r w:rsidRPr="00384257">
        <w:rPr>
          <w:b/>
          <w:bCs/>
        </w:rPr>
        <w:t>:</w:t>
      </w:r>
      <w:r w:rsidR="00301463" w:rsidRPr="00384257">
        <w:rPr>
          <w:b/>
          <w:bCs/>
        </w:rPr>
        <w:t xml:space="preserve"> </w:t>
      </w:r>
      <w:r w:rsidR="0003394F" w:rsidRPr="00384257">
        <w:t>Žiadame o vysvetlenie aký spôsobom má Zhotoviteľ predkladať súpis vykonaných prác a faktúry k zaplateniu za vykonané práce po 30.6.2024, keď predpokladaný začiatok prác je 5/2022, dĺžka trvania zmluvy je 14 alebo 16 mesiacov. Termín ukončenia stavebných prác vychádza k 7/2024 alebo 9/2024.</w:t>
      </w:r>
    </w:p>
    <w:p w14:paraId="74DA28E7" w14:textId="374201F5" w:rsidR="00301463" w:rsidRPr="00384257" w:rsidRDefault="00301463" w:rsidP="00FA40A8">
      <w:pPr>
        <w:spacing w:after="0"/>
        <w:ind w:right="81"/>
        <w:jc w:val="both"/>
        <w:rPr>
          <w:b/>
          <w:bCs/>
        </w:rPr>
      </w:pPr>
    </w:p>
    <w:p w14:paraId="7A51E453" w14:textId="1FBC9C27" w:rsidR="00277B22" w:rsidRPr="00384257" w:rsidRDefault="00277B22" w:rsidP="00FA40A8">
      <w:pPr>
        <w:spacing w:after="0"/>
        <w:ind w:right="81"/>
        <w:jc w:val="both"/>
        <w:rPr>
          <w:b/>
          <w:bCs/>
          <w:color w:val="auto"/>
        </w:rPr>
      </w:pPr>
      <w:r w:rsidRPr="00384257">
        <w:rPr>
          <w:b/>
          <w:bCs/>
          <w:color w:val="auto"/>
          <w:highlight w:val="yellow"/>
        </w:rPr>
        <w:t>Odpoveď č.93b</w:t>
      </w:r>
    </w:p>
    <w:p w14:paraId="575D17AE" w14:textId="3A4AA77D" w:rsidR="00455017" w:rsidRPr="00FA40A8" w:rsidRDefault="00455017" w:rsidP="00FA40A8">
      <w:pPr>
        <w:spacing w:after="0"/>
        <w:ind w:right="81"/>
        <w:jc w:val="both"/>
        <w:rPr>
          <w:color w:val="333333"/>
          <w:shd w:val="clear" w:color="auto" w:fill="FFFFFF"/>
        </w:rPr>
      </w:pPr>
      <w:r w:rsidRPr="00FA40A8">
        <w:rPr>
          <w:color w:val="333333"/>
          <w:shd w:val="clear" w:color="auto" w:fill="FFFFFF"/>
        </w:rPr>
        <w:t>V prípade potreby sa bude postupovať obdobne ako v období pred 30.6.2024.</w:t>
      </w:r>
    </w:p>
    <w:p w14:paraId="5D0828F2" w14:textId="77777777" w:rsidR="00455017" w:rsidRPr="00384257" w:rsidRDefault="00455017" w:rsidP="00FA40A8">
      <w:pPr>
        <w:spacing w:after="0"/>
        <w:ind w:right="81"/>
        <w:jc w:val="both"/>
        <w:rPr>
          <w:b/>
          <w:bCs/>
        </w:rPr>
      </w:pPr>
    </w:p>
    <w:p w14:paraId="1727D958" w14:textId="6298327F" w:rsidR="0003394F" w:rsidRPr="00384257" w:rsidRDefault="00301463" w:rsidP="00FA40A8">
      <w:pPr>
        <w:spacing w:after="0"/>
        <w:ind w:right="81"/>
        <w:jc w:val="both"/>
      </w:pPr>
      <w:r w:rsidRPr="00384257">
        <w:rPr>
          <w:b/>
          <w:bCs/>
        </w:rPr>
        <w:t xml:space="preserve">Otázka č. 93c: </w:t>
      </w:r>
      <w:r w:rsidR="0003394F" w:rsidRPr="00384257">
        <w:t>Žiadame o</w:t>
      </w:r>
      <w:r w:rsidR="002456AD" w:rsidRPr="00384257">
        <w:t> </w:t>
      </w:r>
      <w:r w:rsidR="0003394F" w:rsidRPr="00384257">
        <w:t>vysvetlenie</w:t>
      </w:r>
      <w:r w:rsidR="002456AD" w:rsidRPr="00384257">
        <w:t>,</w:t>
      </w:r>
      <w:r w:rsidR="0003394F" w:rsidRPr="00384257">
        <w:t xml:space="preserve"> akým spôsobom bude v zmysle bodu a) a b) uplatňovať sankčný mechanizmus podľa čl. XI Odstúpenie od zmluvy, bod.</w:t>
      </w:r>
      <w:r w:rsidR="003B6150" w:rsidRPr="00384257">
        <w:t xml:space="preserve"> </w:t>
      </w:r>
      <w:r w:rsidR="0003394F" w:rsidRPr="00384257">
        <w:t>3 v súvislosti s lehotami začatia prác a priebehu výstavby?</w:t>
      </w:r>
    </w:p>
    <w:p w14:paraId="616F4482" w14:textId="3AADD1CC" w:rsidR="00301463" w:rsidRPr="00384257" w:rsidRDefault="00301463" w:rsidP="00FA40A8">
      <w:pPr>
        <w:spacing w:after="0"/>
        <w:ind w:right="81"/>
        <w:jc w:val="both"/>
        <w:rPr>
          <w:b/>
          <w:bCs/>
        </w:rPr>
      </w:pPr>
    </w:p>
    <w:p w14:paraId="40A4F3B1" w14:textId="0A168DCD" w:rsidR="00277B22" w:rsidRPr="00384257" w:rsidRDefault="00277B22" w:rsidP="00FA40A8">
      <w:pPr>
        <w:spacing w:after="0"/>
        <w:ind w:right="81"/>
        <w:jc w:val="both"/>
        <w:rPr>
          <w:b/>
          <w:bCs/>
          <w:color w:val="auto"/>
        </w:rPr>
      </w:pPr>
      <w:r w:rsidRPr="00384257">
        <w:rPr>
          <w:b/>
          <w:bCs/>
          <w:color w:val="auto"/>
          <w:highlight w:val="yellow"/>
        </w:rPr>
        <w:t>Odpoveď č.93c</w:t>
      </w:r>
    </w:p>
    <w:p w14:paraId="39565919" w14:textId="3C5A6536" w:rsidR="00277B22" w:rsidRPr="00FA40A8" w:rsidRDefault="00C877D6" w:rsidP="00FA40A8">
      <w:pPr>
        <w:spacing w:after="0"/>
        <w:ind w:right="81"/>
        <w:jc w:val="both"/>
        <w:rPr>
          <w:color w:val="333333"/>
          <w:shd w:val="clear" w:color="auto" w:fill="FFFFFF"/>
        </w:rPr>
      </w:pPr>
      <w:r w:rsidRPr="00FA40A8">
        <w:rPr>
          <w:color w:val="333333"/>
          <w:shd w:val="clear" w:color="auto" w:fill="FFFFFF"/>
        </w:rPr>
        <w:t xml:space="preserve">V prípade porušenia akéhokoľvek písmena v </w:t>
      </w:r>
      <w:r w:rsidR="0004253D" w:rsidRPr="00FA40A8">
        <w:rPr>
          <w:color w:val="333333"/>
          <w:shd w:val="clear" w:color="auto" w:fill="FFFFFF"/>
        </w:rPr>
        <w:t>b</w:t>
      </w:r>
      <w:r w:rsidRPr="00FA40A8">
        <w:rPr>
          <w:color w:val="333333"/>
          <w:shd w:val="clear" w:color="auto" w:fill="FFFFFF"/>
        </w:rPr>
        <w:t>ode 3, článku XI Zmluvy o dielo má objednávateľ možnosť odstúpenia od Zmluvy.</w:t>
      </w:r>
    </w:p>
    <w:p w14:paraId="68D91167" w14:textId="77777777" w:rsidR="00C877D6" w:rsidRPr="00384257" w:rsidRDefault="00C877D6" w:rsidP="00FA40A8">
      <w:pPr>
        <w:spacing w:after="0"/>
        <w:ind w:right="81"/>
        <w:jc w:val="both"/>
        <w:rPr>
          <w:b/>
          <w:bCs/>
        </w:rPr>
      </w:pPr>
    </w:p>
    <w:p w14:paraId="6EC9CD6C" w14:textId="7EC8B83A" w:rsidR="0003394F" w:rsidRPr="00384257" w:rsidRDefault="00301463" w:rsidP="00FA40A8">
      <w:pPr>
        <w:spacing w:after="0"/>
        <w:ind w:right="81"/>
        <w:jc w:val="both"/>
        <w:rPr>
          <w:b/>
          <w:bCs/>
        </w:rPr>
      </w:pPr>
      <w:r w:rsidRPr="00384257">
        <w:rPr>
          <w:b/>
          <w:bCs/>
        </w:rPr>
        <w:t xml:space="preserve">Otázka č. 93d: </w:t>
      </w:r>
      <w:r w:rsidR="0003394F" w:rsidRPr="00384257">
        <w:t xml:space="preserve">Môže verejný obstarávateľ uviesť k písm. b) a c) tohto bodu (aspoň </w:t>
      </w:r>
      <w:proofErr w:type="spellStart"/>
      <w:r w:rsidR="0003394F" w:rsidRPr="00384257">
        <w:t>príkladmo</w:t>
      </w:r>
      <w:proofErr w:type="spellEnd"/>
      <w:r w:rsidR="0003394F" w:rsidRPr="00384257">
        <w:t>) s plnením akých termínov sa Záujemca môže dostať do omeškania ak v čl. III., bod 1. tejto zmluvy je uvedený len jeden termín a to 14 mesiacov od odovzdania staveniska, resp. 16 mesiacov od odovzdania staveniska.</w:t>
      </w:r>
    </w:p>
    <w:p w14:paraId="4EDA9AE0" w14:textId="2AC9758B" w:rsidR="0003394F" w:rsidRPr="00384257" w:rsidRDefault="0003394F" w:rsidP="00FA40A8">
      <w:pPr>
        <w:spacing w:after="0"/>
        <w:ind w:left="28" w:right="81"/>
        <w:jc w:val="both"/>
      </w:pPr>
      <w:r w:rsidRPr="00384257">
        <w:t>Žiadame verejného obstarávateľa o vypustenie slova „</w:t>
      </w:r>
      <w:r w:rsidR="00301463" w:rsidRPr="00384257">
        <w:t>ktoréhokoľvek</w:t>
      </w:r>
      <w:r w:rsidRPr="00384257">
        <w:t>" v nadväznosti na otázku vyššie.</w:t>
      </w:r>
    </w:p>
    <w:p w14:paraId="337459EB" w14:textId="77777777" w:rsidR="0003394F" w:rsidRPr="00384257" w:rsidRDefault="0003394F" w:rsidP="00FA40A8">
      <w:pPr>
        <w:spacing w:after="0"/>
        <w:ind w:left="28" w:right="81"/>
        <w:jc w:val="both"/>
      </w:pPr>
      <w:r w:rsidRPr="00384257">
        <w:t>Zároveň žiadame o doplnenie konkrétnej doby o ktorú sa Zhotoviteľ musí omeškať, aby došlo k podstatnému porušeniu zmluvy. Zhotoviteľ navrhuje 30 dňovú lehotu, ktorej bude predchádzať písomná výzva zo strany objednávateľa.</w:t>
      </w:r>
    </w:p>
    <w:p w14:paraId="09DA3686" w14:textId="2E17D030" w:rsidR="001659D9" w:rsidRPr="00384257" w:rsidRDefault="001659D9" w:rsidP="00FA40A8">
      <w:pPr>
        <w:spacing w:after="0"/>
        <w:ind w:right="81"/>
        <w:jc w:val="both"/>
        <w:rPr>
          <w:b/>
          <w:bCs/>
        </w:rPr>
      </w:pPr>
    </w:p>
    <w:p w14:paraId="5D80A447" w14:textId="1FD6F36C" w:rsidR="00277B22" w:rsidRPr="00384257" w:rsidRDefault="00277B22" w:rsidP="00FA40A8">
      <w:pPr>
        <w:spacing w:after="0"/>
        <w:ind w:right="81"/>
        <w:jc w:val="both"/>
        <w:rPr>
          <w:b/>
          <w:bCs/>
          <w:color w:val="auto"/>
        </w:rPr>
      </w:pPr>
      <w:r w:rsidRPr="00384257">
        <w:rPr>
          <w:b/>
          <w:bCs/>
          <w:color w:val="auto"/>
          <w:highlight w:val="yellow"/>
        </w:rPr>
        <w:t>Odpoveď č.93d</w:t>
      </w:r>
    </w:p>
    <w:p w14:paraId="397FFD5B" w14:textId="64FBF334" w:rsidR="00E35B87" w:rsidRPr="00FA40A8" w:rsidRDefault="00E35B87" w:rsidP="00FA40A8">
      <w:pPr>
        <w:spacing w:after="0"/>
        <w:ind w:right="81"/>
        <w:jc w:val="both"/>
        <w:rPr>
          <w:color w:val="333333"/>
          <w:shd w:val="clear" w:color="auto" w:fill="FFFFFF"/>
        </w:rPr>
      </w:pPr>
      <w:r w:rsidRPr="00FA40A8">
        <w:rPr>
          <w:color w:val="333333"/>
          <w:shd w:val="clear" w:color="auto" w:fill="FFFFFF"/>
        </w:rPr>
        <w:t xml:space="preserve">Verejný obstarávateľ doplní do </w:t>
      </w:r>
      <w:proofErr w:type="spellStart"/>
      <w:r w:rsidRPr="00FA40A8">
        <w:rPr>
          <w:color w:val="333333"/>
          <w:shd w:val="clear" w:color="auto" w:fill="FFFFFF"/>
        </w:rPr>
        <w:t>čl</w:t>
      </w:r>
      <w:proofErr w:type="spellEnd"/>
      <w:r w:rsidRPr="00FA40A8">
        <w:rPr>
          <w:color w:val="333333"/>
          <w:shd w:val="clear" w:color="auto" w:fill="FFFFFF"/>
        </w:rPr>
        <w:t xml:space="preserve"> XI ods. 3 písm</w:t>
      </w:r>
      <w:r w:rsidR="002671F7">
        <w:rPr>
          <w:color w:val="333333"/>
          <w:shd w:val="clear" w:color="auto" w:fill="FFFFFF"/>
        </w:rPr>
        <w:t>.</w:t>
      </w:r>
      <w:r w:rsidRPr="00FA40A8">
        <w:rPr>
          <w:color w:val="333333"/>
          <w:shd w:val="clear" w:color="auto" w:fill="FFFFFF"/>
        </w:rPr>
        <w:t xml:space="preserve"> b) lehotu omeškania ak bude zhotoviteľ z dôvodov spočívajúcich na jeho strane v omeškaní s plnením ktoréhokoľvek termínu uvedeného v článku III., bod 1 tejto zmluvy o viac ako dvadsať (20) kalendárnych dní. Podľa písmena c) je jasne stanovené, že pôjde o omeškanie zhotoviteľa s plnením ktoréhokoľvek postupového termínu vykonávania diela uvedeného v harmonograme postupu prác, ktorý tvorí prílohu č. 4 tejto zmluvy, o viac ako dvadsať (20) kalendárnych dní.</w:t>
      </w:r>
    </w:p>
    <w:p w14:paraId="629A88D8" w14:textId="77777777" w:rsidR="00277B22" w:rsidRPr="00384257" w:rsidRDefault="00277B22" w:rsidP="00FA40A8">
      <w:pPr>
        <w:spacing w:after="0"/>
        <w:ind w:right="81"/>
        <w:jc w:val="both"/>
        <w:rPr>
          <w:b/>
          <w:bCs/>
        </w:rPr>
      </w:pPr>
    </w:p>
    <w:p w14:paraId="11AA5E59" w14:textId="6367925E" w:rsidR="0003394F" w:rsidRPr="00384257" w:rsidRDefault="001659D9" w:rsidP="00FA40A8">
      <w:pPr>
        <w:spacing w:after="0"/>
        <w:ind w:right="81"/>
        <w:jc w:val="both"/>
      </w:pPr>
      <w:r w:rsidRPr="00384257">
        <w:rPr>
          <w:b/>
          <w:bCs/>
        </w:rPr>
        <w:t xml:space="preserve">Otázka č. 93e: </w:t>
      </w:r>
      <w:r w:rsidR="0003394F" w:rsidRPr="00384257">
        <w:t>Záujemca navrhuje vypustiť písm. f) bodu 1., nakoľko má zato, že sa jedná o duplicitnú úpravu — rovnaká situácia je upravená aj pod písm. a) a v tejto súvislosti by verejný obstarávateľ mohol podporne použiť aj písm. b) a c) v prípade, že by mal záujem odstúpiť od zmluvy v súvislosti s nezahájením prác zo strany Zhotoviteľa.</w:t>
      </w:r>
    </w:p>
    <w:p w14:paraId="1767011C" w14:textId="07F9A826" w:rsidR="001659D9" w:rsidRPr="00384257" w:rsidRDefault="001659D9" w:rsidP="00FA40A8">
      <w:pPr>
        <w:spacing w:after="0"/>
        <w:ind w:right="81"/>
        <w:jc w:val="both"/>
        <w:rPr>
          <w:b/>
          <w:bCs/>
        </w:rPr>
      </w:pPr>
    </w:p>
    <w:p w14:paraId="1AE4D165" w14:textId="37390837" w:rsidR="00277B22" w:rsidRPr="00384257" w:rsidRDefault="00277B22" w:rsidP="00FA40A8">
      <w:pPr>
        <w:tabs>
          <w:tab w:val="left" w:pos="2235"/>
        </w:tabs>
        <w:spacing w:after="0"/>
        <w:ind w:right="81"/>
        <w:jc w:val="both"/>
        <w:rPr>
          <w:b/>
          <w:bCs/>
          <w:color w:val="auto"/>
        </w:rPr>
      </w:pPr>
      <w:r w:rsidRPr="00384257">
        <w:rPr>
          <w:b/>
          <w:bCs/>
          <w:color w:val="auto"/>
          <w:highlight w:val="yellow"/>
        </w:rPr>
        <w:t>Odpoveď č.93e</w:t>
      </w:r>
      <w:r w:rsidR="00FE1FC1" w:rsidRPr="00384257">
        <w:rPr>
          <w:b/>
          <w:bCs/>
          <w:color w:val="auto"/>
        </w:rPr>
        <w:tab/>
      </w:r>
    </w:p>
    <w:p w14:paraId="1767285F" w14:textId="5A634708" w:rsidR="00FE1FC1" w:rsidRPr="00FA40A8" w:rsidRDefault="00230824" w:rsidP="00FA40A8">
      <w:pPr>
        <w:tabs>
          <w:tab w:val="left" w:pos="2235"/>
        </w:tabs>
        <w:spacing w:after="0"/>
        <w:ind w:right="81"/>
        <w:jc w:val="both"/>
        <w:rPr>
          <w:color w:val="333333"/>
          <w:shd w:val="clear" w:color="auto" w:fill="FFFFFF"/>
        </w:rPr>
      </w:pPr>
      <w:r>
        <w:rPr>
          <w:color w:val="333333"/>
          <w:shd w:val="clear" w:color="auto" w:fill="FFFFFF"/>
        </w:rPr>
        <w:t xml:space="preserve">Platia súťažné podklady - </w:t>
      </w:r>
      <w:r w:rsidR="00FE1FC1" w:rsidRPr="00FA40A8">
        <w:rPr>
          <w:color w:val="333333"/>
          <w:shd w:val="clear" w:color="auto" w:fill="FFFFFF"/>
        </w:rPr>
        <w:t xml:space="preserve">Verejný obstarávateľ nebude vypúšťať </w:t>
      </w:r>
      <w:proofErr w:type="spellStart"/>
      <w:r w:rsidR="00FE1FC1" w:rsidRPr="00FA40A8">
        <w:rPr>
          <w:color w:val="333333"/>
          <w:shd w:val="clear" w:color="auto" w:fill="FFFFFF"/>
        </w:rPr>
        <w:t>ust</w:t>
      </w:r>
      <w:proofErr w:type="spellEnd"/>
      <w:r w:rsidR="00FE1FC1" w:rsidRPr="00FA40A8">
        <w:rPr>
          <w:color w:val="333333"/>
          <w:shd w:val="clear" w:color="auto" w:fill="FFFFFF"/>
        </w:rPr>
        <w:t xml:space="preserve">. Čl. XI bod 1 </w:t>
      </w:r>
      <w:proofErr w:type="spellStart"/>
      <w:r w:rsidR="00FE1FC1" w:rsidRPr="00FA40A8">
        <w:rPr>
          <w:color w:val="333333"/>
          <w:shd w:val="clear" w:color="auto" w:fill="FFFFFF"/>
        </w:rPr>
        <w:t>písm</w:t>
      </w:r>
      <w:proofErr w:type="spellEnd"/>
      <w:r w:rsidR="00FE1FC1" w:rsidRPr="00FA40A8">
        <w:rPr>
          <w:color w:val="333333"/>
          <w:shd w:val="clear" w:color="auto" w:fill="FFFFFF"/>
        </w:rPr>
        <w:t xml:space="preserve"> f). ZOD.</w:t>
      </w:r>
    </w:p>
    <w:p w14:paraId="0FB481D0" w14:textId="77777777" w:rsidR="00277B22" w:rsidRPr="00384257" w:rsidRDefault="00277B22" w:rsidP="00FA40A8">
      <w:pPr>
        <w:spacing w:after="0"/>
        <w:ind w:right="81"/>
        <w:jc w:val="both"/>
        <w:rPr>
          <w:b/>
          <w:bCs/>
        </w:rPr>
      </w:pPr>
    </w:p>
    <w:p w14:paraId="4FF224DE" w14:textId="08718E49" w:rsidR="0003394F" w:rsidRPr="00384257" w:rsidRDefault="001659D9" w:rsidP="00FA40A8">
      <w:pPr>
        <w:spacing w:after="0"/>
        <w:ind w:left="32" w:right="81"/>
        <w:jc w:val="both"/>
      </w:pPr>
      <w:r w:rsidRPr="00384257">
        <w:rPr>
          <w:b/>
          <w:bCs/>
        </w:rPr>
        <w:t>Otázka č. 93f</w:t>
      </w:r>
      <w:r w:rsidR="00DD1C42" w:rsidRPr="00384257">
        <w:rPr>
          <w:b/>
          <w:bCs/>
        </w:rPr>
        <w:t>:</w:t>
      </w:r>
      <w:r w:rsidRPr="00384257">
        <w:t xml:space="preserve"> </w:t>
      </w:r>
      <w:r w:rsidR="0003394F" w:rsidRPr="00384257">
        <w:t xml:space="preserve">Záujemca žiada verejného obstarávateľa aj v súvislosti s čl. VIII., bodom 5. o úpravu vágneho/neurčitého slovného spojenia „včas” v rámci písm. j) tohto bodu ako aj bodu 5. čl. VIII. na jednoznačný časový údaj, nakoľko slovné spojenie „včas" si zmluvné strany môžu vykladať subjektívne, a to podľa konkrétne vzniknutej situácie. Záujemca zároveň požaduje o stanovenie lehoty na odstránenie vád v prípade, že sa jedná o vadu, ktorá bráni </w:t>
      </w:r>
      <w:r w:rsidR="0003394F" w:rsidRPr="00384257">
        <w:lastRenderedPageBreak/>
        <w:t>riadnemu užívaniu Diela ako aj o stanovenie lehoty na odstránenie vady, ktorá nebráni riadnemu užívaniu Dielu.</w:t>
      </w:r>
    </w:p>
    <w:p w14:paraId="076C3760" w14:textId="543D7151" w:rsidR="00DD1C42" w:rsidRPr="00384257" w:rsidRDefault="00DD1C42" w:rsidP="00FA40A8">
      <w:pPr>
        <w:spacing w:after="0"/>
        <w:ind w:left="32" w:right="81"/>
        <w:jc w:val="both"/>
      </w:pPr>
    </w:p>
    <w:p w14:paraId="79B9B4FB" w14:textId="4A4E645D" w:rsidR="00277B22" w:rsidRPr="00384257" w:rsidRDefault="00277B22" w:rsidP="00FA40A8">
      <w:pPr>
        <w:spacing w:after="0"/>
        <w:ind w:right="81"/>
        <w:jc w:val="both"/>
        <w:rPr>
          <w:b/>
          <w:bCs/>
          <w:color w:val="auto"/>
        </w:rPr>
      </w:pPr>
      <w:r w:rsidRPr="00384257">
        <w:rPr>
          <w:b/>
          <w:bCs/>
          <w:color w:val="auto"/>
          <w:highlight w:val="yellow"/>
        </w:rPr>
        <w:t>Odpoveď č.93f</w:t>
      </w:r>
    </w:p>
    <w:p w14:paraId="7CA300E5" w14:textId="2EE4B07C" w:rsidR="008B60CC" w:rsidRPr="00FA40A8" w:rsidRDefault="008B60CC" w:rsidP="00FA40A8">
      <w:pPr>
        <w:spacing w:after="0"/>
        <w:ind w:right="81"/>
        <w:jc w:val="both"/>
        <w:rPr>
          <w:color w:val="333333"/>
          <w:shd w:val="clear" w:color="auto" w:fill="FFFFFF"/>
        </w:rPr>
      </w:pPr>
      <w:r w:rsidRPr="00FA40A8">
        <w:rPr>
          <w:color w:val="333333"/>
          <w:shd w:val="clear" w:color="auto" w:fill="FFFFFF"/>
        </w:rPr>
        <w:t>Verejný obstarávateľ upraví čl. VIII bod 5 písm. j) a nahradí pojem včas slovným spojením v lehote 10 kalendárnych dní, pokiaľ sa zmluvné strany nedohodnú písomne inak.</w:t>
      </w:r>
    </w:p>
    <w:p w14:paraId="5431132E" w14:textId="77777777" w:rsidR="00277B22" w:rsidRPr="00384257" w:rsidRDefault="00277B22" w:rsidP="00FA40A8">
      <w:pPr>
        <w:spacing w:after="0"/>
        <w:ind w:left="32" w:right="81"/>
        <w:jc w:val="both"/>
      </w:pPr>
    </w:p>
    <w:p w14:paraId="177D3CC1" w14:textId="0596E23A" w:rsidR="0003394F" w:rsidRPr="00384257" w:rsidRDefault="00DD1C42" w:rsidP="00FA40A8">
      <w:pPr>
        <w:spacing w:after="0"/>
        <w:ind w:left="32" w:right="81"/>
        <w:jc w:val="both"/>
      </w:pPr>
      <w:r w:rsidRPr="00384257">
        <w:rPr>
          <w:b/>
          <w:bCs/>
        </w:rPr>
        <w:t>Otázka č. 93g:</w:t>
      </w:r>
      <w:r w:rsidR="0003394F" w:rsidRPr="00384257">
        <w:t>Žiadame o vysvetlenie vo vzťahu k písm. n) tohto bodu, kde je v rámci Zmluvy uvedený spôsob uplatnenia platieb poddodávateľom alebo subdodávateľom ?</w:t>
      </w:r>
    </w:p>
    <w:p w14:paraId="07040BF5" w14:textId="2AFA167D" w:rsidR="0003394F" w:rsidRPr="00384257" w:rsidRDefault="0003394F" w:rsidP="00FA40A8">
      <w:pPr>
        <w:spacing w:after="0"/>
        <w:ind w:right="81"/>
        <w:jc w:val="both"/>
        <w:rPr>
          <w:b/>
          <w:bCs/>
        </w:rPr>
      </w:pPr>
    </w:p>
    <w:p w14:paraId="6BD48322" w14:textId="6BECD2E6" w:rsidR="00277B22" w:rsidRPr="00384257" w:rsidRDefault="00277B22" w:rsidP="00FA40A8">
      <w:pPr>
        <w:spacing w:after="0"/>
        <w:ind w:right="81"/>
        <w:jc w:val="both"/>
        <w:rPr>
          <w:b/>
          <w:bCs/>
          <w:color w:val="auto"/>
        </w:rPr>
      </w:pPr>
      <w:r w:rsidRPr="00384257">
        <w:rPr>
          <w:b/>
          <w:bCs/>
          <w:color w:val="auto"/>
          <w:highlight w:val="yellow"/>
        </w:rPr>
        <w:t>Odpoveď č.93g</w:t>
      </w:r>
    </w:p>
    <w:p w14:paraId="7A689F3C" w14:textId="33371539" w:rsidR="00C32931" w:rsidRPr="00FA40A8" w:rsidRDefault="00C32931" w:rsidP="00FA40A8">
      <w:pPr>
        <w:spacing w:after="0"/>
        <w:ind w:right="81"/>
        <w:jc w:val="both"/>
        <w:rPr>
          <w:color w:val="333333"/>
          <w:shd w:val="clear" w:color="auto" w:fill="FFFFFF"/>
        </w:rPr>
      </w:pPr>
      <w:r w:rsidRPr="00FA40A8">
        <w:rPr>
          <w:color w:val="333333"/>
          <w:shd w:val="clear" w:color="auto" w:fill="FFFFFF"/>
        </w:rPr>
        <w:t>V prípade ak subdodávateľ alebo poddodávateľ zhotoviteľa preukáže objednávateľovi, že mu riadne vystavené faktúry neboli uhradené v lehote splatnosti ani napriek dodatočným výzvam na úhradu, pôjde o podstatné porušenie zmluvy zo strany Zhotoviteľa.</w:t>
      </w:r>
    </w:p>
    <w:p w14:paraId="573D7594" w14:textId="77777777" w:rsidR="00277B22" w:rsidRPr="00FA40A8" w:rsidRDefault="00277B22" w:rsidP="00FA40A8">
      <w:pPr>
        <w:spacing w:after="0"/>
        <w:ind w:right="81"/>
        <w:jc w:val="both"/>
        <w:rPr>
          <w:color w:val="333333"/>
          <w:shd w:val="clear" w:color="auto" w:fill="FFFFFF"/>
        </w:rPr>
      </w:pPr>
    </w:p>
    <w:p w14:paraId="0DE78DE3" w14:textId="5D9521D5" w:rsidR="00FE7DDD" w:rsidRPr="00384257" w:rsidRDefault="00FE7DDD" w:rsidP="00FA40A8">
      <w:pPr>
        <w:spacing w:after="0"/>
        <w:ind w:right="81"/>
        <w:jc w:val="both"/>
        <w:rPr>
          <w:b/>
          <w:bCs/>
        </w:rPr>
      </w:pPr>
      <w:r w:rsidRPr="00384257">
        <w:rPr>
          <w:b/>
          <w:bCs/>
        </w:rPr>
        <w:t>Otázka č. 94:</w:t>
      </w:r>
    </w:p>
    <w:p w14:paraId="06C7ADAE" w14:textId="77777777" w:rsidR="005C4C6F" w:rsidRPr="00384257" w:rsidRDefault="005C4C6F" w:rsidP="00FA40A8">
      <w:pPr>
        <w:spacing w:after="0" w:line="259" w:lineRule="auto"/>
        <w:ind w:left="28" w:right="52"/>
        <w:jc w:val="both"/>
      </w:pPr>
      <w:r w:rsidRPr="00FA40A8">
        <w:t>Zmluva, čl. XI Odstúpenie od zmluvy, bod 4</w:t>
      </w:r>
    </w:p>
    <w:p w14:paraId="08328ADB" w14:textId="3281AEE1" w:rsidR="005C4C6F" w:rsidRPr="00384257" w:rsidRDefault="005C4C6F" w:rsidP="00FA40A8">
      <w:pPr>
        <w:spacing w:after="0"/>
        <w:ind w:left="28" w:right="81"/>
        <w:jc w:val="both"/>
      </w:pPr>
      <w:r w:rsidRPr="00384257">
        <w:t>Objednávateľ môže odstúpiť od zmluvy ako pri podstatnom porušení zmluvy tiež v prípade, ak zhotoviteľ v</w:t>
      </w:r>
      <w:r w:rsidR="00C32931" w:rsidRPr="00384257">
        <w:t xml:space="preserve"> </w:t>
      </w:r>
      <w:r w:rsidRPr="00384257">
        <w:t>dôsledku svojej platobnej neschopnosti zastaví svoje platby svojim poddodávateľom alebo subdodávateľom, alebo je v konkurznom konaní, alebo je v likvidácii, alebo je zrejmé, že zhotoviteľ nebude schopný zrealizovať dielo včas a riadne.</w:t>
      </w:r>
    </w:p>
    <w:p w14:paraId="1605B8DF" w14:textId="77777777" w:rsidR="005C4C6F" w:rsidRPr="00384257" w:rsidRDefault="005C4C6F" w:rsidP="00FA40A8">
      <w:pPr>
        <w:spacing w:after="0"/>
        <w:ind w:left="28" w:right="81"/>
        <w:jc w:val="both"/>
      </w:pPr>
      <w:r w:rsidRPr="00384257">
        <w:t>Uchádzač má zato, že sa jedná o duplicitnú úpravu a v bode 4. sú uvedené rovnaké situácie, aké sa nachádzajú aj v predchádzajúcom bode 3. Z tohto dôvodu záujemca žiada verejného obstarávateľa o vylúčenie bodu 4.</w:t>
      </w:r>
    </w:p>
    <w:p w14:paraId="3D3FDEEA" w14:textId="4CCF5B7A" w:rsidR="00DD1C42" w:rsidRPr="00384257" w:rsidRDefault="00DD1C42" w:rsidP="00FA40A8">
      <w:pPr>
        <w:spacing w:after="0"/>
        <w:ind w:right="81"/>
        <w:jc w:val="both"/>
        <w:rPr>
          <w:b/>
          <w:bCs/>
        </w:rPr>
      </w:pPr>
    </w:p>
    <w:p w14:paraId="5D71AED1" w14:textId="5BB8C3F8" w:rsidR="00277B22" w:rsidRPr="00384257" w:rsidRDefault="00277B22" w:rsidP="00FA40A8">
      <w:pPr>
        <w:spacing w:after="0"/>
        <w:ind w:right="81"/>
        <w:jc w:val="both"/>
        <w:rPr>
          <w:b/>
          <w:bCs/>
          <w:color w:val="auto"/>
        </w:rPr>
      </w:pPr>
      <w:r w:rsidRPr="00384257">
        <w:rPr>
          <w:b/>
          <w:bCs/>
          <w:color w:val="auto"/>
          <w:highlight w:val="yellow"/>
        </w:rPr>
        <w:t>Odpoveď č.94</w:t>
      </w:r>
    </w:p>
    <w:p w14:paraId="48155089" w14:textId="4FD07436" w:rsidR="00A47CCB" w:rsidRPr="00FA40A8" w:rsidRDefault="001C2D88" w:rsidP="00FA40A8">
      <w:pPr>
        <w:spacing w:after="0"/>
        <w:ind w:right="81"/>
        <w:jc w:val="both"/>
        <w:rPr>
          <w:color w:val="333333"/>
          <w:shd w:val="clear" w:color="auto" w:fill="FFFFFF"/>
        </w:rPr>
      </w:pPr>
      <w:r>
        <w:rPr>
          <w:color w:val="333333"/>
          <w:shd w:val="clear" w:color="auto" w:fill="FFFFFF"/>
        </w:rPr>
        <w:t xml:space="preserve">Platia súťažné podklady - </w:t>
      </w:r>
      <w:r w:rsidR="00A47CCB" w:rsidRPr="00FA40A8">
        <w:rPr>
          <w:color w:val="333333"/>
          <w:shd w:val="clear" w:color="auto" w:fill="FFFFFF"/>
        </w:rPr>
        <w:t>Verejný obstarávateľ nebude upravovať čl. IX bod 4 ZOD.</w:t>
      </w:r>
    </w:p>
    <w:p w14:paraId="49F52AA4" w14:textId="77777777" w:rsidR="00277B22" w:rsidRPr="00FA40A8" w:rsidRDefault="00277B22" w:rsidP="00FA40A8">
      <w:pPr>
        <w:spacing w:after="0"/>
        <w:ind w:right="81"/>
        <w:jc w:val="both"/>
        <w:rPr>
          <w:color w:val="333333"/>
          <w:shd w:val="clear" w:color="auto" w:fill="FFFFFF"/>
        </w:rPr>
      </w:pPr>
    </w:p>
    <w:p w14:paraId="073AF9C9" w14:textId="1F247A95" w:rsidR="00FE7DDD" w:rsidRPr="00384257" w:rsidRDefault="00FE7DDD" w:rsidP="00FA40A8">
      <w:pPr>
        <w:spacing w:after="0"/>
        <w:ind w:right="81"/>
        <w:jc w:val="both"/>
        <w:rPr>
          <w:b/>
          <w:bCs/>
        </w:rPr>
      </w:pPr>
      <w:r w:rsidRPr="00384257">
        <w:rPr>
          <w:b/>
          <w:bCs/>
        </w:rPr>
        <w:t>Otázka č. 95:</w:t>
      </w:r>
    </w:p>
    <w:p w14:paraId="1135E5A4" w14:textId="77777777" w:rsidR="006F1069" w:rsidRPr="00384257" w:rsidRDefault="006F1069" w:rsidP="00FA40A8">
      <w:pPr>
        <w:spacing w:after="0" w:line="259" w:lineRule="auto"/>
        <w:ind w:left="28" w:right="52"/>
        <w:jc w:val="both"/>
      </w:pPr>
      <w:r w:rsidRPr="00FA40A8">
        <w:t>Zmluva, čl. XI Odstúpenie od zmluvy, bod 6</w:t>
      </w:r>
    </w:p>
    <w:p w14:paraId="5BB77282" w14:textId="77777777" w:rsidR="006F1069" w:rsidRPr="00384257" w:rsidRDefault="006F1069" w:rsidP="00FA40A8">
      <w:pPr>
        <w:spacing w:after="0"/>
        <w:ind w:left="28" w:right="81"/>
        <w:jc w:val="both"/>
      </w:pPr>
      <w:r w:rsidRPr="00384257">
        <w:t>Objednávateľ môže odstúpiť od zmluvy a to bez akýchkoľvek sankcií zo strany zhotoviteľa v prípade, kedy ešte nedošlo k plneniu zo zmluvy medzi objednávateľom a zhotoviteľom.</w:t>
      </w:r>
    </w:p>
    <w:p w14:paraId="27B0CC54" w14:textId="77777777" w:rsidR="006F1069" w:rsidRPr="00384257" w:rsidRDefault="006F1069" w:rsidP="00FA40A8">
      <w:pPr>
        <w:spacing w:after="0"/>
        <w:ind w:left="28" w:right="81"/>
        <w:jc w:val="both"/>
      </w:pPr>
      <w:r w:rsidRPr="00384257">
        <w:t>Aké nároky vzniknú Zhotoviteľovi v prípade, že verejný obstarávateľ odstúpi od zmluvy v čase, kedy ešte nedošlo k plneniu zo zmluvy? Od Zhotoviteľa sa očakáva, že od podpisu zmluvy a jej zverejnenia bude mať pripravené a alokované personálne a strojové kapacity na realizáciu diela počas 6-mesačného obdobia, ktoré si Objednávateľ vyhradzuje v nadväznosti na čl. VII., bod 5. V prípade, ak Objednávateľ odstúpi od zmluvy, bude mať Zhotoviteľ nárok na náhradu ušlého zisku a oprávnene vynaložených nákladov, ktoré do toho času vynaložil v súvislosti s prípravnými prácami?</w:t>
      </w:r>
    </w:p>
    <w:p w14:paraId="557F56E8" w14:textId="6D3C41B3" w:rsidR="006F1069" w:rsidRPr="00384257" w:rsidRDefault="006F1069" w:rsidP="00FA40A8">
      <w:pPr>
        <w:spacing w:after="0"/>
        <w:ind w:right="81"/>
        <w:jc w:val="both"/>
        <w:rPr>
          <w:b/>
          <w:bCs/>
        </w:rPr>
      </w:pPr>
    </w:p>
    <w:p w14:paraId="20090652" w14:textId="2D0F714D" w:rsidR="00277B22" w:rsidRPr="00384257" w:rsidRDefault="00277B22" w:rsidP="00FA40A8">
      <w:pPr>
        <w:spacing w:after="0"/>
        <w:ind w:right="81"/>
        <w:jc w:val="both"/>
        <w:rPr>
          <w:b/>
          <w:bCs/>
          <w:color w:val="auto"/>
        </w:rPr>
      </w:pPr>
      <w:r w:rsidRPr="00384257">
        <w:rPr>
          <w:b/>
          <w:bCs/>
          <w:color w:val="auto"/>
          <w:highlight w:val="yellow"/>
        </w:rPr>
        <w:t>Odpoveď č.95</w:t>
      </w:r>
    </w:p>
    <w:p w14:paraId="072AD1ED" w14:textId="3B1AFC09" w:rsidR="00EC2E30" w:rsidRPr="00FA40A8" w:rsidRDefault="00EC2E30" w:rsidP="00FA40A8">
      <w:pPr>
        <w:spacing w:after="0"/>
        <w:ind w:right="81"/>
        <w:jc w:val="both"/>
        <w:rPr>
          <w:color w:val="333333"/>
          <w:shd w:val="clear" w:color="auto" w:fill="FFFFFF"/>
        </w:rPr>
      </w:pPr>
      <w:r w:rsidRPr="00FA40A8">
        <w:rPr>
          <w:color w:val="333333"/>
          <w:shd w:val="clear" w:color="auto" w:fill="FFFFFF"/>
        </w:rPr>
        <w:t>Nie, platia súťažné podklady.</w:t>
      </w:r>
    </w:p>
    <w:p w14:paraId="3BB168AA" w14:textId="77777777" w:rsidR="00277B22" w:rsidRPr="00384257" w:rsidRDefault="00277B22" w:rsidP="00FA40A8">
      <w:pPr>
        <w:spacing w:after="0"/>
        <w:ind w:right="81"/>
        <w:jc w:val="both"/>
        <w:rPr>
          <w:b/>
          <w:bCs/>
        </w:rPr>
      </w:pPr>
    </w:p>
    <w:p w14:paraId="7C8D4FF5" w14:textId="356B1182" w:rsidR="00FE7DDD" w:rsidRPr="00384257" w:rsidRDefault="00FE7DDD" w:rsidP="00FA40A8">
      <w:pPr>
        <w:spacing w:after="0"/>
        <w:ind w:right="81"/>
        <w:jc w:val="both"/>
        <w:rPr>
          <w:b/>
          <w:bCs/>
        </w:rPr>
      </w:pPr>
      <w:r w:rsidRPr="00384257">
        <w:rPr>
          <w:b/>
          <w:bCs/>
        </w:rPr>
        <w:t>Otázka č. 96:</w:t>
      </w:r>
    </w:p>
    <w:p w14:paraId="6DCD3A90" w14:textId="77777777" w:rsidR="00874F4E" w:rsidRPr="00384257" w:rsidRDefault="00874F4E" w:rsidP="00FA40A8">
      <w:pPr>
        <w:spacing w:after="0" w:line="259" w:lineRule="auto"/>
        <w:ind w:left="28" w:right="52"/>
        <w:jc w:val="both"/>
      </w:pPr>
      <w:r w:rsidRPr="00FA40A8">
        <w:t>Zmluva, čl. XI Odstúpenie od zmluvy, bod 7</w:t>
      </w:r>
    </w:p>
    <w:p w14:paraId="754C8984" w14:textId="77777777" w:rsidR="00874F4E" w:rsidRPr="00384257" w:rsidRDefault="00874F4E" w:rsidP="00FA40A8">
      <w:pPr>
        <w:spacing w:after="0"/>
        <w:ind w:left="28" w:right="81"/>
        <w:jc w:val="both"/>
      </w:pPr>
      <w:r w:rsidRPr="00384257">
        <w:t>Pri podstatnom porušení zmluvy môžu zmluvné strany odstúpiť od zmluvy do štyridsaťpäť (45) dní odo dňa, kedy sa o porušení zmluvy dozvedeli. Inak môžu odstúpiť od zmluvy z toho istého dôvodu iba ako pri nepodstatnom porušení zmluvy.</w:t>
      </w:r>
    </w:p>
    <w:p w14:paraId="144479AD" w14:textId="03D6296D" w:rsidR="00874F4E" w:rsidRPr="00384257" w:rsidRDefault="00874F4E" w:rsidP="00FA40A8">
      <w:pPr>
        <w:spacing w:after="0"/>
        <w:ind w:left="28" w:right="81"/>
        <w:jc w:val="both"/>
      </w:pPr>
      <w:r w:rsidRPr="00384257">
        <w:lastRenderedPageBreak/>
        <w:t>Mohol by verejný obstarávateľ vysvetliť, aká je lehota odstúpenia od zmluve pri nepodstatnom porušení zmluvy?</w:t>
      </w:r>
    </w:p>
    <w:p w14:paraId="678B807D" w14:textId="7F9AA437" w:rsidR="00874F4E" w:rsidRPr="00384257" w:rsidRDefault="00874F4E" w:rsidP="00FA40A8">
      <w:pPr>
        <w:spacing w:after="0"/>
        <w:ind w:right="81"/>
        <w:jc w:val="both"/>
        <w:rPr>
          <w:b/>
          <w:bCs/>
        </w:rPr>
      </w:pPr>
    </w:p>
    <w:p w14:paraId="524FD1DF" w14:textId="0472C2C4" w:rsidR="00277B22" w:rsidRPr="00384257" w:rsidRDefault="00277B22" w:rsidP="00FA40A8">
      <w:pPr>
        <w:spacing w:after="0"/>
        <w:ind w:right="81"/>
        <w:jc w:val="both"/>
        <w:rPr>
          <w:b/>
          <w:bCs/>
          <w:color w:val="auto"/>
        </w:rPr>
      </w:pPr>
      <w:r w:rsidRPr="00384257">
        <w:rPr>
          <w:b/>
          <w:bCs/>
          <w:color w:val="auto"/>
          <w:highlight w:val="yellow"/>
        </w:rPr>
        <w:t>Odpoveď č.96</w:t>
      </w:r>
    </w:p>
    <w:p w14:paraId="5CCCA738" w14:textId="0FCADB65" w:rsidR="00E1204A" w:rsidRPr="00FA40A8" w:rsidRDefault="00E1204A" w:rsidP="00FA40A8">
      <w:pPr>
        <w:spacing w:after="0"/>
        <w:ind w:right="81"/>
        <w:jc w:val="both"/>
        <w:rPr>
          <w:color w:val="333333"/>
          <w:shd w:val="clear" w:color="auto" w:fill="FFFFFF"/>
        </w:rPr>
      </w:pPr>
      <w:r w:rsidRPr="00FA40A8">
        <w:rPr>
          <w:color w:val="333333"/>
          <w:shd w:val="clear" w:color="auto" w:fill="FFFFFF"/>
        </w:rPr>
        <w:t>V prípade nepodstatného porušenia zmluvy platí § 346 zák. č. 513/1991 Zb. Obchodný zákonník v platnom znení.</w:t>
      </w:r>
    </w:p>
    <w:p w14:paraId="6A9ADE52" w14:textId="77777777" w:rsidR="00277B22" w:rsidRPr="00FA40A8" w:rsidRDefault="00277B22" w:rsidP="00FA40A8">
      <w:pPr>
        <w:spacing w:after="0"/>
        <w:ind w:right="81"/>
        <w:jc w:val="both"/>
        <w:rPr>
          <w:color w:val="333333"/>
          <w:shd w:val="clear" w:color="auto" w:fill="FFFFFF"/>
        </w:rPr>
      </w:pPr>
    </w:p>
    <w:p w14:paraId="54417632" w14:textId="227EAECF" w:rsidR="00FE7DDD" w:rsidRPr="00384257" w:rsidRDefault="00FE7DDD" w:rsidP="00FA40A8">
      <w:pPr>
        <w:spacing w:after="0"/>
        <w:ind w:right="81"/>
        <w:jc w:val="both"/>
        <w:rPr>
          <w:b/>
          <w:bCs/>
        </w:rPr>
      </w:pPr>
      <w:r w:rsidRPr="00384257">
        <w:rPr>
          <w:b/>
          <w:bCs/>
        </w:rPr>
        <w:t>Otázka č. 97:</w:t>
      </w:r>
    </w:p>
    <w:p w14:paraId="67CED74A" w14:textId="77777777" w:rsidR="005E4025" w:rsidRPr="00384257" w:rsidRDefault="005E4025" w:rsidP="00FA40A8">
      <w:pPr>
        <w:spacing w:after="0" w:line="259" w:lineRule="auto"/>
        <w:ind w:left="28" w:right="52"/>
        <w:jc w:val="both"/>
      </w:pPr>
      <w:r w:rsidRPr="00FA40A8">
        <w:t>Zmluva, čl. XII Ostatné ustanovenia, bod 2</w:t>
      </w:r>
    </w:p>
    <w:p w14:paraId="05262700" w14:textId="77777777" w:rsidR="005E4025" w:rsidRPr="00384257" w:rsidRDefault="005E4025" w:rsidP="00FA40A8">
      <w:pPr>
        <w:spacing w:after="0"/>
        <w:ind w:left="28" w:right="81"/>
        <w:jc w:val="both"/>
      </w:pPr>
      <w:r w:rsidRPr="00384257">
        <w:t>Objednávateľ je oprávnený previesť svoje práva a povinnosti z tejto zmluvy vyplývajúce na tretiu osobu. Ak objednávateľ prevedie svoje práva a povinnosti z tejto zmluvy vyplývajúce na inú osobu, je povinný toto neodkladne oznámiť písomne zhotoviteľovi. Zhotoviteľ nie je oprávnený bez predchádzajúceho písomného súhlasu objednávateľa postúpiť svoje práva a povinnosti z tejto zmluvy vyplývajúce na inú osobu. V prípade porušenia tejto povinnosti bude toto považované za podstatné porušenie zmluvy, v dôsledku ktorého bude objednávateľ oprávnený odstúpiť od zmluvy.</w:t>
      </w:r>
    </w:p>
    <w:p w14:paraId="23B2DACE" w14:textId="77777777" w:rsidR="005E4025" w:rsidRPr="00384257" w:rsidRDefault="005E4025" w:rsidP="00FA40A8">
      <w:pPr>
        <w:spacing w:after="0"/>
        <w:ind w:left="28" w:right="81"/>
        <w:jc w:val="both"/>
      </w:pPr>
      <w:r w:rsidRPr="00384257">
        <w:t>V prípade, že Objednávateľ využije svoje právo previesť svoje práva a povinnosti z tejto zmluvy vyplývajúce na tretiu osobu, aký to bude mať dopad na financovanie zákazky z NFP?</w:t>
      </w:r>
    </w:p>
    <w:p w14:paraId="09217EC2" w14:textId="77777777" w:rsidR="0004253D" w:rsidRPr="00384257" w:rsidRDefault="0004253D" w:rsidP="00FA40A8">
      <w:pPr>
        <w:spacing w:after="0"/>
        <w:ind w:right="81"/>
        <w:jc w:val="both"/>
        <w:rPr>
          <w:b/>
          <w:bCs/>
          <w:color w:val="auto"/>
          <w:highlight w:val="yellow"/>
        </w:rPr>
      </w:pPr>
    </w:p>
    <w:p w14:paraId="02371E0D" w14:textId="368AE289" w:rsidR="00277B22" w:rsidRPr="00384257" w:rsidRDefault="00277B22" w:rsidP="00FA40A8">
      <w:pPr>
        <w:spacing w:after="0"/>
        <w:ind w:right="81"/>
        <w:jc w:val="both"/>
        <w:rPr>
          <w:b/>
          <w:bCs/>
          <w:color w:val="auto"/>
        </w:rPr>
      </w:pPr>
      <w:r w:rsidRPr="00384257">
        <w:rPr>
          <w:b/>
          <w:bCs/>
          <w:color w:val="auto"/>
          <w:highlight w:val="yellow"/>
        </w:rPr>
        <w:t>Odpoveď č.97</w:t>
      </w:r>
    </w:p>
    <w:p w14:paraId="25B6686B" w14:textId="619B8540" w:rsidR="005B5291" w:rsidRPr="00FA40A8" w:rsidRDefault="005B5291" w:rsidP="00FA40A8">
      <w:pPr>
        <w:spacing w:after="0"/>
        <w:ind w:right="81"/>
        <w:jc w:val="both"/>
        <w:rPr>
          <w:color w:val="333333"/>
          <w:shd w:val="clear" w:color="auto" w:fill="FFFFFF"/>
        </w:rPr>
      </w:pPr>
      <w:r w:rsidRPr="00FA40A8">
        <w:rPr>
          <w:color w:val="333333"/>
          <w:shd w:val="clear" w:color="auto" w:fill="FFFFFF"/>
        </w:rPr>
        <w:t>Objednávateľ je oprávnený previesť práva a povinnosti na iný subjekt iba s predchádzajúcim písomným súhlasom Riadiaceho orgánu. Po schválení takejto výnimky nebude mať uvedená zmena žiadny dopad na financovanie zákazky z NFP.</w:t>
      </w:r>
    </w:p>
    <w:p w14:paraId="7902F9D3" w14:textId="77777777" w:rsidR="00277B22" w:rsidRPr="00FA40A8" w:rsidRDefault="00277B22" w:rsidP="00FA40A8">
      <w:pPr>
        <w:spacing w:after="0"/>
        <w:ind w:right="81"/>
        <w:jc w:val="both"/>
        <w:rPr>
          <w:color w:val="333333"/>
          <w:shd w:val="clear" w:color="auto" w:fill="FFFFFF"/>
        </w:rPr>
      </w:pPr>
    </w:p>
    <w:p w14:paraId="6E60304E" w14:textId="57B6A479" w:rsidR="00FE7DDD" w:rsidRPr="00384257" w:rsidRDefault="00FE7DDD" w:rsidP="00FA40A8">
      <w:pPr>
        <w:spacing w:after="0"/>
        <w:ind w:right="81"/>
        <w:jc w:val="both"/>
        <w:rPr>
          <w:b/>
          <w:bCs/>
        </w:rPr>
      </w:pPr>
      <w:r w:rsidRPr="00384257">
        <w:rPr>
          <w:b/>
          <w:bCs/>
        </w:rPr>
        <w:t>Otázka č. 98:</w:t>
      </w:r>
    </w:p>
    <w:p w14:paraId="2387AFFC" w14:textId="77777777" w:rsidR="00CC6ECF" w:rsidRPr="00384257" w:rsidRDefault="00CC6ECF" w:rsidP="00FA40A8">
      <w:pPr>
        <w:spacing w:after="0" w:line="259" w:lineRule="auto"/>
        <w:ind w:left="28" w:right="52"/>
        <w:jc w:val="both"/>
      </w:pPr>
      <w:r w:rsidRPr="00FA40A8">
        <w:t>Zmluva, čl. XII Ostatné ustanovenia, bod 3</w:t>
      </w:r>
    </w:p>
    <w:p w14:paraId="2777273F" w14:textId="77777777" w:rsidR="00CC6ECF" w:rsidRPr="00384257" w:rsidRDefault="00CC6ECF" w:rsidP="00FA40A8">
      <w:pPr>
        <w:spacing w:after="0"/>
        <w:ind w:left="28" w:right="81"/>
        <w:jc w:val="both"/>
      </w:pPr>
      <w:r w:rsidRPr="00384257">
        <w:t>(...) Subdodávateľ je oprávnený nastúpiť na realizáciu diela až po súhlasnom vyjadrení objednávateľa. Objednávateľ je povinný vyjadriť svoj súhlas alebo nesúhlas s navrhovaným subdodávateľom do 3 pracovných dni odo dňa doručenia písomného oznámenia Zhotoviteľa.</w:t>
      </w:r>
    </w:p>
    <w:p w14:paraId="2129676B" w14:textId="77777777" w:rsidR="00CC6ECF" w:rsidRPr="00384257" w:rsidRDefault="00CC6ECF" w:rsidP="00FA40A8">
      <w:pPr>
        <w:spacing w:after="0"/>
        <w:ind w:left="28" w:right="81"/>
        <w:jc w:val="both"/>
      </w:pPr>
      <w:r w:rsidRPr="00384257">
        <w:t>V prípade, ak nebude zo strany Objednávateľa vyjadrený súhlas alebo nesúhlas s navrhovaným subdodávateľom v stanovenej lehote, chápe záujemca správne, že navrhovaný subdodávateľ je zo strany Objednávateľa odsúhlasený ? Nedodržanie lehôt zo strany Objednávateľa by mohli mať výrazný vplyv na priebeh realizácie prác, ktorý môže mať dopad na Lehotu výstavby.</w:t>
      </w:r>
    </w:p>
    <w:p w14:paraId="14D0A647" w14:textId="56604759" w:rsidR="00CC6ECF" w:rsidRPr="00384257" w:rsidRDefault="00CC6ECF" w:rsidP="00FA40A8">
      <w:pPr>
        <w:spacing w:after="0"/>
        <w:ind w:right="81"/>
        <w:jc w:val="both"/>
        <w:rPr>
          <w:b/>
          <w:bCs/>
        </w:rPr>
      </w:pPr>
    </w:p>
    <w:p w14:paraId="377A047B" w14:textId="0988A456" w:rsidR="00277B22" w:rsidRPr="00384257" w:rsidRDefault="00277B22" w:rsidP="00FA40A8">
      <w:pPr>
        <w:spacing w:after="0"/>
        <w:ind w:right="81"/>
        <w:jc w:val="both"/>
        <w:rPr>
          <w:b/>
          <w:bCs/>
          <w:color w:val="auto"/>
        </w:rPr>
      </w:pPr>
      <w:r w:rsidRPr="00384257">
        <w:rPr>
          <w:b/>
          <w:bCs/>
          <w:color w:val="auto"/>
          <w:highlight w:val="yellow"/>
        </w:rPr>
        <w:t>Odpoveď č.98</w:t>
      </w:r>
    </w:p>
    <w:p w14:paraId="469E06DC" w14:textId="01E963C8" w:rsidR="00277B22" w:rsidRPr="00FA40A8" w:rsidRDefault="006D1DB0" w:rsidP="00FA40A8">
      <w:pPr>
        <w:spacing w:after="0"/>
        <w:ind w:right="81"/>
        <w:jc w:val="both"/>
        <w:rPr>
          <w:color w:val="333333"/>
          <w:shd w:val="clear" w:color="auto" w:fill="FFFFFF"/>
        </w:rPr>
      </w:pPr>
      <w:r w:rsidRPr="00FA40A8">
        <w:rPr>
          <w:color w:val="333333"/>
          <w:shd w:val="clear" w:color="auto" w:fill="FFFFFF"/>
        </w:rPr>
        <w:t>Nie</w:t>
      </w:r>
      <w:r w:rsidR="002E69BB" w:rsidRPr="00FA40A8">
        <w:rPr>
          <w:color w:val="333333"/>
          <w:shd w:val="clear" w:color="auto" w:fill="FFFFFF"/>
        </w:rPr>
        <w:t>,</w:t>
      </w:r>
      <w:r w:rsidRPr="00FA40A8">
        <w:rPr>
          <w:color w:val="333333"/>
          <w:shd w:val="clear" w:color="auto" w:fill="FFFFFF"/>
        </w:rPr>
        <w:t xml:space="preserve"> záujemca uvedené </w:t>
      </w:r>
      <w:r w:rsidR="0027535F" w:rsidRPr="00FA40A8">
        <w:rPr>
          <w:color w:val="333333"/>
          <w:shd w:val="clear" w:color="auto" w:fill="FFFFFF"/>
        </w:rPr>
        <w:t>nechápe správne. Objednávateľ je povinný vyjadriť svoj súhlas</w:t>
      </w:r>
      <w:r w:rsidR="00E3001D" w:rsidRPr="00FA40A8">
        <w:rPr>
          <w:color w:val="333333"/>
          <w:shd w:val="clear" w:color="auto" w:fill="FFFFFF"/>
        </w:rPr>
        <w:t>,</w:t>
      </w:r>
      <w:r w:rsidR="0027535F" w:rsidRPr="00FA40A8">
        <w:rPr>
          <w:color w:val="333333"/>
          <w:shd w:val="clear" w:color="auto" w:fill="FFFFFF"/>
        </w:rPr>
        <w:t xml:space="preserve"> resp. nesúhlas. </w:t>
      </w:r>
    </w:p>
    <w:p w14:paraId="134C6BE5" w14:textId="77777777" w:rsidR="0027535F" w:rsidRPr="00FA40A8" w:rsidRDefault="0027535F" w:rsidP="00FA40A8">
      <w:pPr>
        <w:spacing w:after="0"/>
        <w:ind w:right="81"/>
        <w:jc w:val="both"/>
        <w:rPr>
          <w:color w:val="333333"/>
          <w:shd w:val="clear" w:color="auto" w:fill="FFFFFF"/>
        </w:rPr>
      </w:pPr>
    </w:p>
    <w:p w14:paraId="7B2A1FDC" w14:textId="1F5B6DA3" w:rsidR="00FE7DDD" w:rsidRPr="00384257" w:rsidRDefault="00FE7DDD" w:rsidP="00FA40A8">
      <w:pPr>
        <w:spacing w:after="0"/>
        <w:ind w:right="81"/>
        <w:jc w:val="both"/>
        <w:rPr>
          <w:b/>
          <w:bCs/>
        </w:rPr>
      </w:pPr>
      <w:r w:rsidRPr="00384257">
        <w:rPr>
          <w:b/>
          <w:bCs/>
        </w:rPr>
        <w:t>Otázka č. 99:</w:t>
      </w:r>
    </w:p>
    <w:p w14:paraId="6B4F50DA" w14:textId="77777777" w:rsidR="00931AC6" w:rsidRPr="00384257" w:rsidRDefault="00931AC6" w:rsidP="00FA40A8">
      <w:pPr>
        <w:spacing w:after="0" w:line="259" w:lineRule="auto"/>
        <w:ind w:left="28" w:right="52"/>
        <w:jc w:val="both"/>
      </w:pPr>
      <w:r w:rsidRPr="00FA40A8">
        <w:t>Zmluva, čl. XII Ostatné ustanovenia, bod 10</w:t>
      </w:r>
    </w:p>
    <w:p w14:paraId="5CDD9D20" w14:textId="7003803C" w:rsidR="00931AC6" w:rsidRPr="00FA40A8" w:rsidRDefault="00931AC6" w:rsidP="00FA40A8">
      <w:pPr>
        <w:spacing w:after="0" w:line="259" w:lineRule="auto"/>
        <w:ind w:left="28" w:right="52"/>
        <w:jc w:val="both"/>
      </w:pPr>
      <w:r w:rsidRPr="00FA40A8">
        <w:t>Zhotoviteľ sa zaväzuje plniť svoje finančné záväzky voči subdodávateľom, podieľajúcim sa na plnení predmetu tejto zmluvy, riadne a včas. V prípade opakovaného porušenia tejto povinnosti môže objednávateľ v zmysle článku X. ods. 4 odstúpiť od tejto zmluvy a zároveň má objednávateľ právo uplatniť si voči zhotoviteľovi osobitnú zmluvnú pokutu vo výške jednorazovo 5</w:t>
      </w:r>
      <w:r w:rsidR="0051667C" w:rsidRPr="00FA40A8">
        <w:t xml:space="preserve"> </w:t>
      </w:r>
      <w:r w:rsidRPr="00FA40A8">
        <w:t xml:space="preserve">% z ceny diela vrátane DPH dohodnutej v tejto zmluve, pričom toto právo mu vznikne dňom zániku tejto zmluvy odstúpením. Na preskúmanie splnenia tejto povinnosti je </w:t>
      </w:r>
      <w:r w:rsidRPr="00FA40A8">
        <w:lastRenderedPageBreak/>
        <w:t>zhotoviteľ povinný v lehote 7 pracovných dní odo dňa doručenia žiadosti objednávateľa predložiť objednávateľovi zmluvné vzťahy subdodávateľov celého reťazca na kontrolu spolu s písomným vyjadrením podľa výzvy objednávateľa. Zmluvnými vzťahmi sa myslia úplné písomné dokumenty (právne akty) osvedčujúce presný a úplný obsah právnych vzťahov vrátane finančných vzťahov a plnení v tom konkrétnom subdodávateľskom reťazci, ktorého je oznamujúci subdodávateľ účastníkom</w:t>
      </w:r>
      <w:r w:rsidRPr="00384257">
        <w:rPr>
          <w:noProof/>
        </w:rPr>
        <w:drawing>
          <wp:inline distT="0" distB="0" distL="0" distR="0" wp14:anchorId="57D36C90" wp14:editId="64F8C619">
            <wp:extent cx="228600" cy="24392"/>
            <wp:effectExtent l="0" t="0" r="0" b="0"/>
            <wp:docPr id="125469" name="Picture 125469"/>
            <wp:cNvGraphicFramePr/>
            <a:graphic xmlns:a="http://schemas.openxmlformats.org/drawingml/2006/main">
              <a:graphicData uri="http://schemas.openxmlformats.org/drawingml/2006/picture">
                <pic:pic xmlns:pic="http://schemas.openxmlformats.org/drawingml/2006/picture">
                  <pic:nvPicPr>
                    <pic:cNvPr id="125469" name="Picture 125469"/>
                    <pic:cNvPicPr/>
                  </pic:nvPicPr>
                  <pic:blipFill>
                    <a:blip r:embed="rId13"/>
                    <a:stretch>
                      <a:fillRect/>
                    </a:stretch>
                  </pic:blipFill>
                  <pic:spPr>
                    <a:xfrm>
                      <a:off x="0" y="0"/>
                      <a:ext cx="228600" cy="24392"/>
                    </a:xfrm>
                    <a:prstGeom prst="rect">
                      <a:avLst/>
                    </a:prstGeom>
                  </pic:spPr>
                </pic:pic>
              </a:graphicData>
            </a:graphic>
          </wp:inline>
        </w:drawing>
      </w:r>
    </w:p>
    <w:p w14:paraId="56A21AC5" w14:textId="77777777" w:rsidR="00FA431B" w:rsidRPr="00384257" w:rsidRDefault="00FA431B" w:rsidP="00FA40A8">
      <w:pPr>
        <w:spacing w:after="0" w:line="259" w:lineRule="auto"/>
        <w:ind w:left="28" w:right="52"/>
        <w:jc w:val="both"/>
      </w:pPr>
    </w:p>
    <w:p w14:paraId="5EB11652" w14:textId="77777777" w:rsidR="00FA431B" w:rsidRPr="00384257" w:rsidRDefault="00931AC6" w:rsidP="00FA40A8">
      <w:pPr>
        <w:spacing w:after="0"/>
        <w:ind w:left="28" w:right="81"/>
        <w:jc w:val="both"/>
      </w:pPr>
      <w:r w:rsidRPr="00384257">
        <w:t xml:space="preserve">Záujemca žiada verejného obstarávateľa o vysvetlenie a zdôvodnenie povinnosti Zhotoviteľa na žiadosť Objednávateľa predložiť všetky zmluvné vzťahy subdodávateľov celého reťazca. Záujemca má zato, že zmluvné dokumenty môžu obsahovať údaje, ktoré sú predmetom obchodného tajomstva či už zo strany zhotoviteľa alebo jeho subdodávateľov, ktoré nemajú žiadny súvis s prípadným porušením povinnosti Zhotoviteľa voči subdodávateľovi plniť si svoje finančné záväzky. </w:t>
      </w:r>
    </w:p>
    <w:p w14:paraId="2E8491E1" w14:textId="77777777" w:rsidR="00FA431B" w:rsidRPr="00384257" w:rsidRDefault="00FA431B" w:rsidP="00FA40A8">
      <w:pPr>
        <w:spacing w:after="0"/>
        <w:ind w:left="28" w:right="81"/>
        <w:jc w:val="both"/>
      </w:pPr>
    </w:p>
    <w:p w14:paraId="3CE1BE0D" w14:textId="2EDD2195" w:rsidR="00931AC6" w:rsidRPr="00384257" w:rsidRDefault="00931AC6" w:rsidP="00FA40A8">
      <w:pPr>
        <w:spacing w:after="0"/>
        <w:ind w:left="28" w:right="81"/>
        <w:jc w:val="both"/>
      </w:pPr>
      <w:r w:rsidRPr="00384257">
        <w:t>Zároveň záujemca žiada o vysvetlenie slovného spojenia „zmluvné vzťahy subdodávateľov celého reťazca” — má tým verejný obstarávateľ na mysli všetky zmluvy uzatvorené medzi subdodávateľmi v ktoromkoľvek rade? Má v tomto zmysle uchádzač povinnosť danú povinnosť premietnuť aj do zmlúv, ktoré bude uzatvárať so svojimi subdodávateľmi? Záujemca má zato, že sa jedná o neprimeranú a neodôvodnenú požiadavku Obstarávateľa a žiada o jej vylúčenie, resp. aspoň o jej úpravu v nadväznosti na túto otázku.</w:t>
      </w:r>
    </w:p>
    <w:p w14:paraId="745E177C" w14:textId="77777777" w:rsidR="00FA431B" w:rsidRPr="00384257" w:rsidRDefault="00FA431B" w:rsidP="00FA40A8">
      <w:pPr>
        <w:spacing w:after="0"/>
        <w:ind w:left="28" w:right="81"/>
        <w:jc w:val="both"/>
      </w:pPr>
    </w:p>
    <w:p w14:paraId="3B44C201" w14:textId="09D4415B" w:rsidR="00931AC6" w:rsidRPr="00384257" w:rsidRDefault="00931AC6" w:rsidP="00FA40A8">
      <w:pPr>
        <w:spacing w:after="0"/>
        <w:ind w:left="28" w:right="81"/>
        <w:jc w:val="both"/>
      </w:pPr>
      <w:r w:rsidRPr="00384257">
        <w:t>Zároveň stanovenie zmluvnej pokuty 5</w:t>
      </w:r>
      <w:r w:rsidR="0051667C" w:rsidRPr="00384257">
        <w:t xml:space="preserve"> </w:t>
      </w:r>
      <w:r w:rsidRPr="00384257">
        <w:t xml:space="preserve">% z ceny diela vrátane DPH je neprimerané. V prvom rade za stavebné práce sa faktúry vystavujú bez DPH (bod 4 článok V) a výška zmluvnej pokuty môže presiahnuť vysoko nad zmluvné príp. finančné plnenie za činnosti poskytované subdodávateľom. Žiadame o úpravu výšky zmluvnej pokuty nasledovne: </w:t>
      </w:r>
      <w:r w:rsidRPr="00384257">
        <w:rPr>
          <w:noProof/>
        </w:rPr>
        <w:drawing>
          <wp:inline distT="0" distB="0" distL="0" distR="0" wp14:anchorId="36D49B9A" wp14:editId="156239B7">
            <wp:extent cx="137160" cy="33537"/>
            <wp:effectExtent l="0" t="0" r="0" b="0"/>
            <wp:docPr id="125472" name="Picture 125472"/>
            <wp:cNvGraphicFramePr/>
            <a:graphic xmlns:a="http://schemas.openxmlformats.org/drawingml/2006/main">
              <a:graphicData uri="http://schemas.openxmlformats.org/drawingml/2006/picture">
                <pic:pic xmlns:pic="http://schemas.openxmlformats.org/drawingml/2006/picture">
                  <pic:nvPicPr>
                    <pic:cNvPr id="125472" name="Picture 125472"/>
                    <pic:cNvPicPr/>
                  </pic:nvPicPr>
                  <pic:blipFill>
                    <a:blip r:embed="rId14"/>
                    <a:stretch>
                      <a:fillRect/>
                    </a:stretch>
                  </pic:blipFill>
                  <pic:spPr>
                    <a:xfrm>
                      <a:off x="0" y="0"/>
                      <a:ext cx="137160" cy="33537"/>
                    </a:xfrm>
                    <a:prstGeom prst="rect">
                      <a:avLst/>
                    </a:prstGeom>
                  </pic:spPr>
                </pic:pic>
              </a:graphicData>
            </a:graphic>
          </wp:inline>
        </w:drawing>
      </w:r>
      <w:r w:rsidRPr="00384257">
        <w:t>vo výške jednorazovo 5</w:t>
      </w:r>
      <w:r w:rsidR="004A4D81" w:rsidRPr="00384257">
        <w:t xml:space="preserve"> </w:t>
      </w:r>
      <w:r w:rsidRPr="00384257">
        <w:t>% z ceny diela bez DPH zo zmluvnej ceny subdodávateľa.” Navrhujeme úpravu aj voči ustanoveniu článku X. ods. 4 tejto Zmluvy, čím už aj tak Objednávateľ stanovil dve sankcie za jedno porušenie.</w:t>
      </w:r>
    </w:p>
    <w:p w14:paraId="1189B772" w14:textId="254D03F3" w:rsidR="00931AC6" w:rsidRPr="00384257" w:rsidRDefault="00931AC6" w:rsidP="00FA40A8">
      <w:pPr>
        <w:spacing w:after="0"/>
        <w:ind w:right="81"/>
        <w:jc w:val="both"/>
        <w:rPr>
          <w:b/>
          <w:bCs/>
        </w:rPr>
      </w:pPr>
    </w:p>
    <w:p w14:paraId="2BF73401" w14:textId="27FD72A5" w:rsidR="00EA6C2C" w:rsidRPr="00384257" w:rsidRDefault="00EA6C2C" w:rsidP="00FA40A8">
      <w:pPr>
        <w:spacing w:after="0"/>
        <w:ind w:right="81"/>
        <w:jc w:val="both"/>
        <w:rPr>
          <w:b/>
          <w:bCs/>
          <w:color w:val="auto"/>
        </w:rPr>
      </w:pPr>
      <w:r w:rsidRPr="00384257">
        <w:rPr>
          <w:b/>
          <w:bCs/>
          <w:color w:val="auto"/>
          <w:highlight w:val="yellow"/>
        </w:rPr>
        <w:t>Odpoveď č.99</w:t>
      </w:r>
    </w:p>
    <w:p w14:paraId="473D75FB" w14:textId="64131E8D" w:rsidR="001338F1" w:rsidRPr="00FA40A8" w:rsidRDefault="001338F1" w:rsidP="00FA40A8">
      <w:pPr>
        <w:spacing w:after="0"/>
        <w:ind w:right="81"/>
        <w:jc w:val="both"/>
        <w:rPr>
          <w:color w:val="333333"/>
          <w:shd w:val="clear" w:color="auto" w:fill="FFFFFF"/>
        </w:rPr>
      </w:pPr>
      <w:r w:rsidRPr="00FA40A8">
        <w:rPr>
          <w:color w:val="333333"/>
          <w:shd w:val="clear" w:color="auto" w:fill="FFFFFF"/>
        </w:rPr>
        <w:t>Uvedené ustanovenie je snahou verejného obstarávateľa</w:t>
      </w:r>
      <w:r w:rsidR="00371E63" w:rsidRPr="00FA40A8">
        <w:rPr>
          <w:color w:val="333333"/>
          <w:shd w:val="clear" w:color="auto" w:fill="FFFFFF"/>
        </w:rPr>
        <w:t>,</w:t>
      </w:r>
      <w:r w:rsidRPr="00FA40A8">
        <w:rPr>
          <w:color w:val="333333"/>
          <w:shd w:val="clear" w:color="auto" w:fill="FFFFFF"/>
        </w:rPr>
        <w:t xml:space="preserve"> aby pri plnení zákaziek</w:t>
      </w:r>
      <w:r w:rsidR="005C3148" w:rsidRPr="00FA40A8">
        <w:rPr>
          <w:color w:val="333333"/>
          <w:shd w:val="clear" w:color="auto" w:fill="FFFFFF"/>
        </w:rPr>
        <w:t xml:space="preserve"> zhotoviteľ si zhotoviteľ plnil svoje zmluvné záväzky voči subdodávateľom. </w:t>
      </w:r>
      <w:r w:rsidR="00083193" w:rsidRPr="00FA40A8">
        <w:rPr>
          <w:color w:val="333333"/>
          <w:shd w:val="clear" w:color="auto" w:fill="FFFFFF"/>
        </w:rPr>
        <w:t xml:space="preserve">A z tohto dôvodu stanovil uvedenú povinnosť. </w:t>
      </w:r>
      <w:r w:rsidRPr="00FA40A8">
        <w:rPr>
          <w:color w:val="333333"/>
          <w:shd w:val="clear" w:color="auto" w:fill="FFFFFF"/>
        </w:rPr>
        <w:t xml:space="preserve"> </w:t>
      </w:r>
      <w:r w:rsidR="00F26887" w:rsidRPr="00FA40A8">
        <w:rPr>
          <w:color w:val="333333"/>
          <w:shd w:val="clear" w:color="auto" w:fill="FFFFFF"/>
        </w:rPr>
        <w:t>Zmluvnú pokutu verejný obstarávateľ považuje za primeranú.</w:t>
      </w:r>
    </w:p>
    <w:p w14:paraId="169D4F48" w14:textId="77777777" w:rsidR="00EA6C2C" w:rsidRPr="00384257" w:rsidRDefault="00EA6C2C" w:rsidP="00FA40A8">
      <w:pPr>
        <w:spacing w:after="0"/>
        <w:ind w:right="81"/>
        <w:jc w:val="both"/>
        <w:rPr>
          <w:b/>
          <w:bCs/>
        </w:rPr>
      </w:pPr>
    </w:p>
    <w:p w14:paraId="1A15411F" w14:textId="495E9E2D" w:rsidR="00FE7DDD" w:rsidRPr="00384257" w:rsidRDefault="00FE7DDD" w:rsidP="00FA40A8">
      <w:pPr>
        <w:spacing w:after="0"/>
        <w:ind w:right="81"/>
        <w:jc w:val="both"/>
        <w:rPr>
          <w:b/>
          <w:bCs/>
        </w:rPr>
      </w:pPr>
      <w:r w:rsidRPr="00384257">
        <w:rPr>
          <w:b/>
          <w:bCs/>
        </w:rPr>
        <w:t>Otázka č. 100:</w:t>
      </w:r>
    </w:p>
    <w:p w14:paraId="2F65039F" w14:textId="77777777" w:rsidR="000E6D7B" w:rsidRPr="00384257" w:rsidRDefault="000E6D7B" w:rsidP="00FA40A8">
      <w:pPr>
        <w:spacing w:after="0" w:line="259" w:lineRule="auto"/>
        <w:ind w:left="28" w:right="52"/>
        <w:jc w:val="both"/>
      </w:pPr>
      <w:r w:rsidRPr="00FA40A8">
        <w:t>Zmluva, čl. XII Ostatné ustanovenia, bod 16</w:t>
      </w:r>
    </w:p>
    <w:p w14:paraId="5148C4FA" w14:textId="77777777" w:rsidR="000E6D7B" w:rsidRPr="00384257" w:rsidRDefault="000E6D7B" w:rsidP="00FA40A8">
      <w:pPr>
        <w:spacing w:after="0"/>
        <w:ind w:left="28" w:right="81"/>
        <w:jc w:val="both"/>
      </w:pPr>
      <w:r w:rsidRPr="00384257">
        <w:t>Zhotoviteľ je povinný označiť stavbu aj informačnými tabuľami, ktoré budú informovať o tom, že stavba je spolufinancovaná z fondov Európske únie, v zmysle dizajn manuálu, ktorý poskytne objednávateľ.</w:t>
      </w:r>
    </w:p>
    <w:p w14:paraId="6FB978F8" w14:textId="77777777" w:rsidR="000E6D7B" w:rsidRPr="00384257" w:rsidRDefault="000E6D7B" w:rsidP="00FA40A8">
      <w:pPr>
        <w:spacing w:after="0"/>
        <w:ind w:left="28" w:right="81"/>
        <w:jc w:val="both"/>
      </w:pPr>
      <w:r w:rsidRPr="00384257">
        <w:t>Žiadame o upresnenie počtu, technických parametrov informačných tabúľ a doplnenie položky v rámci výkazu výmer. Metodický pokyn MDV SR uvádza niekoľko druhov a typov informačných tabúľ.</w:t>
      </w:r>
    </w:p>
    <w:p w14:paraId="4DE6EED3" w14:textId="0300B5C6" w:rsidR="000E6D7B" w:rsidRPr="00384257" w:rsidRDefault="000E6D7B" w:rsidP="00FA40A8">
      <w:pPr>
        <w:spacing w:after="0"/>
        <w:ind w:right="81"/>
        <w:jc w:val="both"/>
        <w:rPr>
          <w:b/>
          <w:bCs/>
        </w:rPr>
      </w:pPr>
    </w:p>
    <w:p w14:paraId="31FA8E3D" w14:textId="2A89FC38" w:rsidR="00EA6C2C" w:rsidRPr="00384257" w:rsidRDefault="00EA6C2C" w:rsidP="00FA40A8">
      <w:pPr>
        <w:spacing w:after="0"/>
        <w:ind w:right="81"/>
        <w:jc w:val="both"/>
        <w:rPr>
          <w:b/>
          <w:bCs/>
          <w:color w:val="auto"/>
        </w:rPr>
      </w:pPr>
      <w:r w:rsidRPr="00384257">
        <w:rPr>
          <w:b/>
          <w:bCs/>
          <w:color w:val="auto"/>
          <w:highlight w:val="yellow"/>
        </w:rPr>
        <w:t>Odpoveď č.100</w:t>
      </w:r>
    </w:p>
    <w:p w14:paraId="7E9B5F76" w14:textId="2A4DED57" w:rsidR="00655596" w:rsidRPr="00FA40A8" w:rsidRDefault="00655596" w:rsidP="00FA40A8">
      <w:pPr>
        <w:spacing w:after="0"/>
        <w:ind w:right="81"/>
        <w:jc w:val="both"/>
        <w:rPr>
          <w:color w:val="333333"/>
          <w:shd w:val="clear" w:color="auto" w:fill="FFFFFF"/>
        </w:rPr>
      </w:pPr>
      <w:r w:rsidRPr="00FA40A8">
        <w:rPr>
          <w:color w:val="333333"/>
          <w:shd w:val="clear" w:color="auto" w:fill="FFFFFF"/>
        </w:rPr>
        <w:t>V zmysle aktuálneho OP II Manuálu pre informovanie a komunikáciu verzia 2.2 pôjde o 2ks "Veľkoplošný (dočasný) pútač " a 1ks "Stála tabuľa". Doplnené do všeobecných položiek v rámci výkazu výmer.</w:t>
      </w:r>
    </w:p>
    <w:p w14:paraId="4D4A2F04" w14:textId="77777777" w:rsidR="00EA6C2C" w:rsidRPr="00FA40A8" w:rsidRDefault="00EA6C2C" w:rsidP="00FA40A8">
      <w:pPr>
        <w:spacing w:after="0"/>
        <w:ind w:right="81"/>
        <w:jc w:val="both"/>
        <w:rPr>
          <w:color w:val="333333"/>
          <w:shd w:val="clear" w:color="auto" w:fill="FFFFFF"/>
        </w:rPr>
      </w:pPr>
    </w:p>
    <w:p w14:paraId="3C700207" w14:textId="0DC18A56" w:rsidR="00FE7DDD" w:rsidRPr="00384257" w:rsidRDefault="00FE7DDD" w:rsidP="00FA40A8">
      <w:pPr>
        <w:spacing w:after="0"/>
        <w:ind w:right="81"/>
        <w:jc w:val="both"/>
        <w:rPr>
          <w:b/>
          <w:bCs/>
        </w:rPr>
      </w:pPr>
      <w:r w:rsidRPr="00384257">
        <w:rPr>
          <w:b/>
          <w:bCs/>
        </w:rPr>
        <w:t>Otázka č. 101:</w:t>
      </w:r>
    </w:p>
    <w:p w14:paraId="66D6EDC5" w14:textId="77777777" w:rsidR="008B76B4" w:rsidRPr="00384257" w:rsidRDefault="008B76B4" w:rsidP="00FA40A8">
      <w:pPr>
        <w:spacing w:after="0" w:line="259" w:lineRule="auto"/>
        <w:ind w:right="52"/>
        <w:jc w:val="both"/>
      </w:pPr>
      <w:r w:rsidRPr="00FA40A8">
        <w:t>Zmluva, čl. XII Ostatné ustanovenia, bod 17</w:t>
      </w:r>
    </w:p>
    <w:p w14:paraId="5E6C94E0" w14:textId="77777777" w:rsidR="008B76B4" w:rsidRPr="00384257" w:rsidRDefault="008B76B4" w:rsidP="00FA40A8">
      <w:pPr>
        <w:spacing w:after="0"/>
        <w:ind w:right="81"/>
        <w:jc w:val="both"/>
      </w:pPr>
      <w:r w:rsidRPr="00384257">
        <w:t>Zhotoviteľ je povinný zabezpečiť súčinnosť so stavbou TIOP č. 2 Lamačská Brána — predovšetkým pri stavebných objektoch, ktoré majú nadväznosť na TIOP č. 2. Súčinnosťou sa myslí informovať objednávateľa o postupe prác, vypracovanie časového harmonogramu reflektujúceho potrebu výstavby nadväzujúcich objektov.</w:t>
      </w:r>
    </w:p>
    <w:p w14:paraId="06984E50" w14:textId="77777777" w:rsidR="008B76B4" w:rsidRPr="00384257" w:rsidRDefault="008B76B4" w:rsidP="00FA40A8">
      <w:pPr>
        <w:spacing w:after="0"/>
        <w:ind w:right="81"/>
        <w:jc w:val="both"/>
      </w:pPr>
      <w:r w:rsidRPr="00384257">
        <w:t xml:space="preserve">Na základe vyššie uvedeného, žiadame verejného obstarávateľa o poskytnutie aktuálnej projektovej dokumentácie stavby TIOP č. 2 Lamačská Brána, nakoľko realizácia stavby </w:t>
      </w:r>
      <w:proofErr w:type="spellStart"/>
      <w:r w:rsidRPr="00384257">
        <w:t>TtOP</w:t>
      </w:r>
      <w:proofErr w:type="spellEnd"/>
      <w:r w:rsidRPr="00384257">
        <w:t xml:space="preserve"> 2 priamo súvisí a zasahuje do realizácie a rozsahu prác predmetnej stavby.</w:t>
      </w:r>
    </w:p>
    <w:p w14:paraId="1C010CFC" w14:textId="77777777" w:rsidR="008B76B4" w:rsidRPr="00384257" w:rsidRDefault="008B76B4" w:rsidP="00FA40A8">
      <w:pPr>
        <w:spacing w:after="0"/>
        <w:ind w:right="917"/>
        <w:jc w:val="both"/>
      </w:pPr>
      <w:r w:rsidRPr="00384257">
        <w:t>Zároveň v dokumentácií je uvedené, že aj iné stavby zasahujú realizačne do predmetnej stavby, a to: TAMI Dúbravka</w:t>
      </w:r>
    </w:p>
    <w:p w14:paraId="6F5BE2AE" w14:textId="77777777" w:rsidR="008B76B4" w:rsidRPr="00384257" w:rsidRDefault="008B76B4" w:rsidP="00FA40A8">
      <w:pPr>
        <w:spacing w:after="0"/>
        <w:ind w:right="81"/>
        <w:jc w:val="both"/>
      </w:pPr>
      <w:r w:rsidRPr="00384257">
        <w:t>Predĺženie električkovej trate DÚBRAVKA — DEVÍNSKA NOVÁ VES (železničná stanica -l. etapa, výhľad TŠ, r.2010)</w:t>
      </w:r>
    </w:p>
    <w:p w14:paraId="331423D3" w14:textId="6E1FE67F" w:rsidR="008B76B4" w:rsidRPr="00384257" w:rsidRDefault="008B76B4" w:rsidP="00FA40A8">
      <w:pPr>
        <w:spacing w:after="0"/>
        <w:ind w:right="81"/>
        <w:jc w:val="both"/>
      </w:pPr>
      <w:r w:rsidRPr="00384257">
        <w:t>Taktiež žiadame o predloženie aktuálnej projektovej dokumentácii spolu s právoplatnými stavebnými povoleniami týchto stavieb.</w:t>
      </w:r>
    </w:p>
    <w:p w14:paraId="58DA7D76" w14:textId="77777777" w:rsidR="008B76B4" w:rsidRPr="00384257" w:rsidRDefault="008B76B4" w:rsidP="00FA40A8">
      <w:pPr>
        <w:spacing w:after="0"/>
        <w:ind w:right="81"/>
        <w:jc w:val="both"/>
      </w:pPr>
    </w:p>
    <w:p w14:paraId="26AF1DCF" w14:textId="09107B33" w:rsidR="008B76B4" w:rsidRPr="00384257" w:rsidRDefault="008B76B4" w:rsidP="00FA40A8">
      <w:pPr>
        <w:spacing w:after="0"/>
        <w:ind w:right="81"/>
        <w:jc w:val="both"/>
      </w:pPr>
      <w:r w:rsidRPr="00384257">
        <w:t xml:space="preserve">Informácie o realizácií vyššie uvedených stavieb majú priamy vplyv na realizáciu predmetnej stavby a jej priebeh výstavby. Poskytnutie aktuálne platnej projektovej dokumentácie a harmonogramu prác na vyššie uvedený zámer, nakoľko v prípade kolízie s dotknutým zámerom (súbežná realizácia, nesúlad v plánovaných výlukách a pod.), môže to mať zásadný dopad na lehotu ukončenia výstavby a výšku navrhovanej ceny stavby „Nové dopravné prepojenie 11/502 s </w:t>
      </w:r>
      <w:proofErr w:type="spellStart"/>
      <w:r w:rsidRPr="00384257">
        <w:t>Mč</w:t>
      </w:r>
      <w:proofErr w:type="spellEnd"/>
      <w:r w:rsidRPr="00384257">
        <w:t xml:space="preserve"> Dúbravka”.</w:t>
      </w:r>
    </w:p>
    <w:p w14:paraId="5852FB8A" w14:textId="77777777" w:rsidR="0022328A" w:rsidRPr="00384257" w:rsidRDefault="0022328A" w:rsidP="00FA40A8">
      <w:pPr>
        <w:spacing w:after="0"/>
        <w:ind w:right="81"/>
        <w:jc w:val="both"/>
      </w:pPr>
    </w:p>
    <w:p w14:paraId="271764F8" w14:textId="27100E91" w:rsidR="008B76B4" w:rsidRPr="00384257" w:rsidRDefault="008B76B4" w:rsidP="00FA40A8">
      <w:pPr>
        <w:spacing w:after="0"/>
        <w:ind w:right="81"/>
        <w:jc w:val="both"/>
      </w:pPr>
      <w:r w:rsidRPr="00384257">
        <w:t xml:space="preserve">Zároveň žiadame o vysvetlenie, či obchádzkové trasy, </w:t>
      </w:r>
      <w:proofErr w:type="spellStart"/>
      <w:r w:rsidRPr="00384257">
        <w:t>depónie</w:t>
      </w:r>
      <w:proofErr w:type="spellEnd"/>
      <w:r w:rsidRPr="00384257">
        <w:t>, prístupové komunikácie, atď. uvedené v PD sú riešené aj v súlade s vyššie uvedenými stavbami.</w:t>
      </w:r>
    </w:p>
    <w:p w14:paraId="2E0B8D72" w14:textId="77777777" w:rsidR="00EA6C2C" w:rsidRPr="00384257" w:rsidRDefault="00EA6C2C" w:rsidP="00FA40A8">
      <w:pPr>
        <w:spacing w:after="0"/>
        <w:ind w:right="81"/>
        <w:jc w:val="both"/>
      </w:pPr>
    </w:p>
    <w:p w14:paraId="7330829F" w14:textId="73A1577D" w:rsidR="00EA6C2C" w:rsidRPr="00384257" w:rsidRDefault="00EA6C2C" w:rsidP="00FA40A8">
      <w:pPr>
        <w:spacing w:after="0"/>
        <w:ind w:right="81"/>
        <w:jc w:val="both"/>
        <w:rPr>
          <w:b/>
          <w:bCs/>
          <w:color w:val="auto"/>
        </w:rPr>
      </w:pPr>
      <w:r w:rsidRPr="00384257">
        <w:rPr>
          <w:b/>
          <w:bCs/>
          <w:color w:val="auto"/>
          <w:highlight w:val="yellow"/>
        </w:rPr>
        <w:t>Odpoveď č.101</w:t>
      </w:r>
    </w:p>
    <w:p w14:paraId="107454C9" w14:textId="3BB47176" w:rsidR="005A0BA2" w:rsidRPr="00FA40A8" w:rsidRDefault="005A0BA2" w:rsidP="00FA40A8">
      <w:pPr>
        <w:spacing w:after="0"/>
        <w:ind w:right="81"/>
        <w:jc w:val="both"/>
        <w:rPr>
          <w:color w:val="333333"/>
          <w:shd w:val="clear" w:color="auto" w:fill="FFFFFF"/>
        </w:rPr>
      </w:pPr>
      <w:r w:rsidRPr="00FA40A8">
        <w:rPr>
          <w:color w:val="333333"/>
          <w:shd w:val="clear" w:color="auto" w:fill="FFFFFF"/>
        </w:rPr>
        <w:t xml:space="preserve">Verejný obstarávateľ uvádza </w:t>
      </w:r>
      <w:proofErr w:type="spellStart"/>
      <w:r w:rsidRPr="00FA40A8">
        <w:rPr>
          <w:color w:val="333333"/>
          <w:shd w:val="clear" w:color="auto" w:fill="FFFFFF"/>
        </w:rPr>
        <w:t>link</w:t>
      </w:r>
      <w:proofErr w:type="spellEnd"/>
      <w:r w:rsidRPr="00FA40A8">
        <w:rPr>
          <w:color w:val="333333"/>
          <w:shd w:val="clear" w:color="auto" w:fill="FFFFFF"/>
        </w:rPr>
        <w:t xml:space="preserve"> na predmetnú zákazku: https://www.uvo.gov.sk/vyhladavanie-zakaziek/detail/dokumenty/430961 kde sú aktuálne dostupné informácie.</w:t>
      </w:r>
    </w:p>
    <w:p w14:paraId="54E4C142" w14:textId="77777777" w:rsidR="008B76B4" w:rsidRPr="00384257" w:rsidRDefault="008B76B4" w:rsidP="00FA40A8">
      <w:pPr>
        <w:spacing w:after="0"/>
        <w:ind w:right="81"/>
        <w:jc w:val="both"/>
        <w:rPr>
          <w:b/>
          <w:bCs/>
        </w:rPr>
      </w:pPr>
    </w:p>
    <w:p w14:paraId="7B893C41" w14:textId="5AD99461" w:rsidR="00D966A4" w:rsidRPr="00384257" w:rsidRDefault="00FE7DDD" w:rsidP="00FA40A8">
      <w:pPr>
        <w:spacing w:after="0"/>
        <w:ind w:right="81"/>
        <w:jc w:val="both"/>
        <w:rPr>
          <w:b/>
          <w:bCs/>
        </w:rPr>
      </w:pPr>
      <w:r w:rsidRPr="00384257">
        <w:rPr>
          <w:b/>
          <w:bCs/>
        </w:rPr>
        <w:t>Otázka č. 102:</w:t>
      </w:r>
    </w:p>
    <w:p w14:paraId="6A18618E" w14:textId="77777777" w:rsidR="00D966A4" w:rsidRPr="00384257" w:rsidRDefault="00D966A4" w:rsidP="00FA40A8">
      <w:pPr>
        <w:spacing w:after="0" w:line="259" w:lineRule="auto"/>
        <w:ind w:right="52"/>
        <w:jc w:val="both"/>
      </w:pPr>
      <w:r w:rsidRPr="00FA40A8">
        <w:t>Zmluva, čl. XII Ostatné ustanovenia, bod 18</w:t>
      </w:r>
    </w:p>
    <w:p w14:paraId="44636146" w14:textId="77777777" w:rsidR="00D966A4" w:rsidRPr="00384257" w:rsidRDefault="00D966A4" w:rsidP="00FA40A8">
      <w:pPr>
        <w:spacing w:after="0"/>
        <w:ind w:right="81"/>
        <w:jc w:val="both"/>
      </w:pPr>
      <w:r w:rsidRPr="00384257">
        <w:t>Zhotoviteľ musí v priebehu realizácia diela zabezpečiť odbornú prax študenta vysokej alebo strednej školy v odbore relevantnom k Dielu.</w:t>
      </w:r>
    </w:p>
    <w:p w14:paraId="3397885B" w14:textId="77777777" w:rsidR="00D966A4" w:rsidRPr="00384257" w:rsidRDefault="00D966A4" w:rsidP="00FA40A8">
      <w:pPr>
        <w:spacing w:after="0"/>
        <w:ind w:right="81"/>
        <w:jc w:val="both"/>
      </w:pPr>
      <w:r w:rsidRPr="00384257">
        <w:t>Záujemca žiada o vysvetlenie z akého dôvodu verejný obstarávateľ požiadavku sociálneho aspektu neuviedol aj v oznámení o vyhlásení verejného obstarávania a v súťažnej dokumentácii?</w:t>
      </w:r>
    </w:p>
    <w:p w14:paraId="681E365C" w14:textId="60A2B335" w:rsidR="00D966A4" w:rsidRPr="00384257" w:rsidRDefault="00D966A4" w:rsidP="00FA40A8">
      <w:pPr>
        <w:spacing w:after="0"/>
        <w:ind w:right="81"/>
        <w:jc w:val="both"/>
        <w:rPr>
          <w:b/>
          <w:bCs/>
        </w:rPr>
      </w:pPr>
    </w:p>
    <w:p w14:paraId="125817E3" w14:textId="1595EB60" w:rsidR="00EA6C2C" w:rsidRPr="00384257" w:rsidRDefault="00EA6C2C" w:rsidP="00FA40A8">
      <w:pPr>
        <w:spacing w:after="0"/>
        <w:ind w:right="81"/>
        <w:jc w:val="both"/>
        <w:rPr>
          <w:b/>
          <w:bCs/>
          <w:color w:val="auto"/>
        </w:rPr>
      </w:pPr>
      <w:r w:rsidRPr="00384257">
        <w:rPr>
          <w:b/>
          <w:bCs/>
          <w:color w:val="auto"/>
          <w:highlight w:val="yellow"/>
        </w:rPr>
        <w:t>Odpoveď č.102</w:t>
      </w:r>
    </w:p>
    <w:p w14:paraId="60560D84" w14:textId="2EEBC661" w:rsidR="00BC6B03" w:rsidRPr="00FA40A8" w:rsidRDefault="00BC6B03" w:rsidP="00FA40A8">
      <w:pPr>
        <w:spacing w:after="0"/>
        <w:ind w:right="81"/>
        <w:jc w:val="both"/>
        <w:rPr>
          <w:color w:val="333333"/>
          <w:shd w:val="clear" w:color="auto" w:fill="FFFFFF"/>
        </w:rPr>
      </w:pPr>
      <w:r w:rsidRPr="00FA40A8">
        <w:rPr>
          <w:color w:val="333333"/>
          <w:shd w:val="clear" w:color="auto" w:fill="FFFFFF"/>
        </w:rPr>
        <w:t>Súťažné poklady sú písomné, grafické alebo iné podklady obsahujúce podrobné vymedzenie predmetu zákazky. Súťažné podklady zvyčajne obsahujú nasledovné časti: Pokyny pre uchádzačov, Opis predmetu zákazky, Obchodné podmienky.  Na základe uvedené je možné konštatovať, že verejný obstarávateľ uviedol dané podmienky v súťažnej dokumentácií.</w:t>
      </w:r>
    </w:p>
    <w:p w14:paraId="5CC1D012" w14:textId="77777777" w:rsidR="00EA6C2C" w:rsidRPr="00FA40A8" w:rsidRDefault="00EA6C2C" w:rsidP="00FA40A8">
      <w:pPr>
        <w:spacing w:after="0"/>
        <w:ind w:right="81"/>
        <w:jc w:val="both"/>
        <w:rPr>
          <w:color w:val="333333"/>
          <w:shd w:val="clear" w:color="auto" w:fill="FFFFFF"/>
        </w:rPr>
      </w:pPr>
    </w:p>
    <w:p w14:paraId="2047DD57" w14:textId="7822301A" w:rsidR="00FE7DDD" w:rsidRPr="00384257" w:rsidRDefault="00FE7DDD" w:rsidP="00FA40A8">
      <w:pPr>
        <w:spacing w:after="0"/>
        <w:ind w:right="81"/>
        <w:jc w:val="both"/>
        <w:rPr>
          <w:b/>
          <w:bCs/>
        </w:rPr>
      </w:pPr>
      <w:r w:rsidRPr="00384257">
        <w:rPr>
          <w:b/>
          <w:bCs/>
        </w:rPr>
        <w:t>Otázka č. 103:</w:t>
      </w:r>
    </w:p>
    <w:p w14:paraId="526C149A" w14:textId="77777777" w:rsidR="00007EA1" w:rsidRPr="00384257" w:rsidRDefault="00007EA1" w:rsidP="00FA40A8">
      <w:pPr>
        <w:spacing w:after="0"/>
        <w:ind w:left="28" w:right="81"/>
        <w:jc w:val="both"/>
      </w:pPr>
      <w:r w:rsidRPr="00384257">
        <w:lastRenderedPageBreak/>
        <w:t>Zmluva, čl. XII Ostatné ustanovenia, bod 19 Zhotoviteľ musí na základe požiadavky objednávateľa umožniť exkurziu študentov vysokej školy alebo študentov strednej školy v odbore relevantnom k dielu.</w:t>
      </w:r>
    </w:p>
    <w:p w14:paraId="175F4365" w14:textId="77777777" w:rsidR="00007EA1" w:rsidRPr="00384257" w:rsidRDefault="00007EA1" w:rsidP="00FA40A8">
      <w:pPr>
        <w:spacing w:after="0"/>
        <w:ind w:left="28" w:right="81"/>
        <w:jc w:val="both"/>
      </w:pPr>
      <w:r w:rsidRPr="00384257">
        <w:t>Žiadame o upresnenie v akom počte (počet exkurzií a počet študentov) sa majú konať exkurzie? Ktorý zmluvný partner zabezpečí preškolenie BOZP a ochranné pomôcky pre študentov ? Ak ich bude musieť zabezpečovať Zhotoviteľ, žiadame uviesť v akej položke výkazu výmer má uchádzač oceniť požadované služby.</w:t>
      </w:r>
    </w:p>
    <w:p w14:paraId="529C54BF" w14:textId="42770CBF" w:rsidR="00007EA1" w:rsidRPr="00384257" w:rsidRDefault="00007EA1" w:rsidP="00FA40A8">
      <w:pPr>
        <w:spacing w:after="0"/>
        <w:ind w:right="81"/>
        <w:jc w:val="both"/>
        <w:rPr>
          <w:b/>
          <w:bCs/>
        </w:rPr>
      </w:pPr>
    </w:p>
    <w:p w14:paraId="2ADDD346" w14:textId="305724C3" w:rsidR="00EA6C2C" w:rsidRPr="00384257" w:rsidRDefault="00EA6C2C" w:rsidP="00FA40A8">
      <w:pPr>
        <w:spacing w:after="0"/>
        <w:ind w:right="81"/>
        <w:jc w:val="both"/>
        <w:rPr>
          <w:b/>
          <w:bCs/>
          <w:color w:val="auto"/>
        </w:rPr>
      </w:pPr>
      <w:r w:rsidRPr="00384257">
        <w:rPr>
          <w:b/>
          <w:bCs/>
          <w:color w:val="auto"/>
          <w:highlight w:val="yellow"/>
        </w:rPr>
        <w:t>Odpoveď č.103</w:t>
      </w:r>
    </w:p>
    <w:p w14:paraId="43EEF432" w14:textId="5005B1DD" w:rsidR="0069390F" w:rsidRPr="00FA40A8" w:rsidRDefault="0069390F" w:rsidP="00FA40A8">
      <w:pPr>
        <w:spacing w:after="0"/>
        <w:ind w:right="81"/>
        <w:jc w:val="both"/>
        <w:rPr>
          <w:color w:val="333333"/>
          <w:shd w:val="clear" w:color="auto" w:fill="FFFFFF"/>
        </w:rPr>
      </w:pPr>
      <w:r w:rsidRPr="00FA40A8">
        <w:rPr>
          <w:color w:val="333333"/>
          <w:shd w:val="clear" w:color="auto" w:fill="FFFFFF"/>
        </w:rPr>
        <w:t xml:space="preserve">Verejný obstarávateľ požaduje 2 exkurzie počas realizácie diela pre </w:t>
      </w:r>
      <w:r w:rsidR="0004070A" w:rsidRPr="00FA40A8">
        <w:rPr>
          <w:color w:val="333333"/>
          <w:shd w:val="clear" w:color="auto" w:fill="FFFFFF"/>
        </w:rPr>
        <w:t>maximálny</w:t>
      </w:r>
      <w:r w:rsidRPr="00FA40A8">
        <w:rPr>
          <w:color w:val="333333"/>
          <w:shd w:val="clear" w:color="auto" w:fill="FFFFFF"/>
        </w:rPr>
        <w:t xml:space="preserve"> počet 20 študentov, školenie BOZP a OOPP zabezpečí zhotoviteľ. Položka bude zapracovaná do všeobecných položiek v rámci výkazu výmer.</w:t>
      </w:r>
    </w:p>
    <w:p w14:paraId="6C30E569" w14:textId="77777777" w:rsidR="00EA6C2C" w:rsidRPr="00384257" w:rsidRDefault="00EA6C2C" w:rsidP="00FA40A8">
      <w:pPr>
        <w:spacing w:after="0"/>
        <w:ind w:right="81"/>
        <w:jc w:val="both"/>
        <w:rPr>
          <w:b/>
          <w:bCs/>
        </w:rPr>
      </w:pPr>
    </w:p>
    <w:p w14:paraId="0003118D" w14:textId="07D3322D" w:rsidR="00FE7DDD" w:rsidRPr="00384257" w:rsidRDefault="00FE7DDD" w:rsidP="00FA40A8">
      <w:pPr>
        <w:spacing w:after="0"/>
        <w:ind w:right="81"/>
        <w:jc w:val="both"/>
        <w:rPr>
          <w:b/>
          <w:bCs/>
        </w:rPr>
      </w:pPr>
      <w:r w:rsidRPr="00384257">
        <w:rPr>
          <w:b/>
          <w:bCs/>
        </w:rPr>
        <w:t>Otázka č. 104:</w:t>
      </w:r>
    </w:p>
    <w:p w14:paraId="32A2009E" w14:textId="77777777" w:rsidR="00D91F00" w:rsidRPr="00384257" w:rsidRDefault="00D91F00" w:rsidP="00FA40A8">
      <w:pPr>
        <w:spacing w:after="0" w:line="259" w:lineRule="auto"/>
        <w:ind w:left="28" w:right="52"/>
        <w:jc w:val="both"/>
      </w:pPr>
      <w:r w:rsidRPr="00FA40A8">
        <w:t>Zmluva, čl. XII Ostatné ustanovenia, bod 20</w:t>
      </w:r>
    </w:p>
    <w:p w14:paraId="0BFE89A3" w14:textId="77777777" w:rsidR="00D91F00" w:rsidRPr="00384257" w:rsidRDefault="00D91F00" w:rsidP="00FA40A8">
      <w:pPr>
        <w:spacing w:after="0"/>
        <w:ind w:left="28" w:right="81"/>
        <w:jc w:val="both"/>
      </w:pPr>
      <w:r w:rsidRPr="00384257">
        <w:t>Zhotoviteľ sa zaväzuje zabezpečiť zamestnanie minimálne 3 osôb znevýhodnených na trhu práce. Za osobu znevýhodnenú na trhu práce sa na účely tejto zmluvy o dielo považuje:</w:t>
      </w:r>
    </w:p>
    <w:p w14:paraId="3EF2FCB2" w14:textId="77777777" w:rsidR="00D91F00" w:rsidRPr="00384257" w:rsidRDefault="00D91F00" w:rsidP="00FA40A8">
      <w:pPr>
        <w:numPr>
          <w:ilvl w:val="0"/>
          <w:numId w:val="42"/>
        </w:numPr>
        <w:spacing w:after="0"/>
        <w:ind w:right="81"/>
        <w:jc w:val="both"/>
      </w:pPr>
      <w:r w:rsidRPr="00384257">
        <w:t>osoba staršia ako 50 rokov</w:t>
      </w:r>
    </w:p>
    <w:p w14:paraId="0AD50146" w14:textId="77777777" w:rsidR="00D91F00" w:rsidRPr="00384257" w:rsidRDefault="00D91F00" w:rsidP="00FA40A8">
      <w:pPr>
        <w:numPr>
          <w:ilvl w:val="0"/>
          <w:numId w:val="42"/>
        </w:numPr>
        <w:spacing w:after="0"/>
        <w:ind w:right="81" w:firstLine="4"/>
        <w:jc w:val="both"/>
      </w:pPr>
      <w:r w:rsidRPr="00384257">
        <w:t>občan, ktorý bol v posledných 3 rokoch vedený v evidencii uchádzačov o zamestnanie najmenej 12 mesiacov</w:t>
      </w:r>
    </w:p>
    <w:p w14:paraId="289E8E48" w14:textId="77777777" w:rsidR="00D91F00" w:rsidRPr="00384257" w:rsidRDefault="00D91F00" w:rsidP="00FA40A8">
      <w:pPr>
        <w:numPr>
          <w:ilvl w:val="0"/>
          <w:numId w:val="42"/>
        </w:numPr>
        <w:spacing w:after="0"/>
        <w:ind w:right="81" w:firstLine="4"/>
        <w:jc w:val="both"/>
      </w:pPr>
      <w:r w:rsidRPr="00384257">
        <w:t>osoba, ktorá dosiahla vzdelanie nižšie ako stredné odborné vzdelanie</w:t>
      </w:r>
    </w:p>
    <w:p w14:paraId="65C52E4E" w14:textId="77777777" w:rsidR="00D91F00" w:rsidRPr="00384257" w:rsidRDefault="00D91F00" w:rsidP="00FA40A8">
      <w:pPr>
        <w:numPr>
          <w:ilvl w:val="0"/>
          <w:numId w:val="42"/>
        </w:numPr>
        <w:spacing w:after="0"/>
        <w:ind w:right="81" w:firstLine="4"/>
        <w:jc w:val="both"/>
      </w:pPr>
      <w:r w:rsidRPr="00384257">
        <w:t>osamelá dospelá osoba s aspoň jednou osobou odkázanou na jeho starostlivosť alebo starajúca sa aspoň o jedno dieťa pred skončením povinnej školskej dochádzky</w:t>
      </w:r>
    </w:p>
    <w:p w14:paraId="588E517B" w14:textId="77777777" w:rsidR="00D91F00" w:rsidRPr="00384257" w:rsidRDefault="00D91F00" w:rsidP="00FA40A8">
      <w:pPr>
        <w:numPr>
          <w:ilvl w:val="0"/>
          <w:numId w:val="42"/>
        </w:numPr>
        <w:spacing w:after="0"/>
        <w:ind w:right="81" w:firstLine="4"/>
        <w:jc w:val="both"/>
      </w:pPr>
      <w:r w:rsidRPr="00384257">
        <w:t>osoba so zdravotným postihnutím.</w:t>
      </w:r>
    </w:p>
    <w:p w14:paraId="66D8D225" w14:textId="77777777" w:rsidR="00D91F00" w:rsidRPr="00384257" w:rsidRDefault="00D91F00" w:rsidP="00FA40A8">
      <w:pPr>
        <w:spacing w:after="0"/>
        <w:ind w:left="28" w:right="81"/>
        <w:jc w:val="both"/>
      </w:pPr>
      <w:r w:rsidRPr="00384257">
        <w:t>Túto povinnosť je Zhotoviteľ povinný preukázať do 3 kalendárnych mesiacov odo dňa účinnosti zmluvy.</w:t>
      </w:r>
    </w:p>
    <w:p w14:paraId="2702B5F3" w14:textId="77777777" w:rsidR="00D91F00" w:rsidRPr="00384257" w:rsidRDefault="00D91F00" w:rsidP="00FA40A8">
      <w:pPr>
        <w:spacing w:after="0"/>
        <w:ind w:left="28" w:right="81"/>
        <w:jc w:val="both"/>
      </w:pPr>
      <w:r w:rsidRPr="00384257">
        <w:t>Záujemca žiada o vysvetlenie z akého dôvodu verejný obstarávateľ požiadavku sociálneho aspektu neuviedol aj v oznámení o vyhlásení verejného obstarávania a v súťažnej dokumentácii?</w:t>
      </w:r>
      <w:r w:rsidRPr="00384257">
        <w:rPr>
          <w:noProof/>
        </w:rPr>
        <w:drawing>
          <wp:inline distT="0" distB="0" distL="0" distR="0" wp14:anchorId="2E0B0352" wp14:editId="778B24AC">
            <wp:extent cx="12192" cy="9147"/>
            <wp:effectExtent l="0" t="0" r="0" b="0"/>
            <wp:docPr id="72321" name="Picture 72321"/>
            <wp:cNvGraphicFramePr/>
            <a:graphic xmlns:a="http://schemas.openxmlformats.org/drawingml/2006/main">
              <a:graphicData uri="http://schemas.openxmlformats.org/drawingml/2006/picture">
                <pic:pic xmlns:pic="http://schemas.openxmlformats.org/drawingml/2006/picture">
                  <pic:nvPicPr>
                    <pic:cNvPr id="72321" name="Picture 72321"/>
                    <pic:cNvPicPr/>
                  </pic:nvPicPr>
                  <pic:blipFill>
                    <a:blip r:embed="rId15"/>
                    <a:stretch>
                      <a:fillRect/>
                    </a:stretch>
                  </pic:blipFill>
                  <pic:spPr>
                    <a:xfrm>
                      <a:off x="0" y="0"/>
                      <a:ext cx="12192" cy="9147"/>
                    </a:xfrm>
                    <a:prstGeom prst="rect">
                      <a:avLst/>
                    </a:prstGeom>
                  </pic:spPr>
                </pic:pic>
              </a:graphicData>
            </a:graphic>
          </wp:inline>
        </w:drawing>
      </w:r>
    </w:p>
    <w:p w14:paraId="4C389B13" w14:textId="5FC59317" w:rsidR="00D91F00" w:rsidRPr="00384257" w:rsidRDefault="00D91F00" w:rsidP="00FA40A8">
      <w:pPr>
        <w:spacing w:after="0"/>
        <w:ind w:right="81"/>
        <w:jc w:val="both"/>
        <w:rPr>
          <w:b/>
          <w:bCs/>
        </w:rPr>
      </w:pPr>
    </w:p>
    <w:p w14:paraId="1B986CAE" w14:textId="6FFA1ACD" w:rsidR="00EA6C2C" w:rsidRPr="00384257" w:rsidRDefault="00EA6C2C" w:rsidP="00FA40A8">
      <w:pPr>
        <w:spacing w:after="0"/>
        <w:ind w:right="81"/>
        <w:jc w:val="both"/>
        <w:rPr>
          <w:b/>
          <w:bCs/>
          <w:color w:val="auto"/>
        </w:rPr>
      </w:pPr>
      <w:r w:rsidRPr="00384257">
        <w:rPr>
          <w:b/>
          <w:bCs/>
          <w:color w:val="auto"/>
          <w:highlight w:val="yellow"/>
        </w:rPr>
        <w:t>Odpoveď č.104</w:t>
      </w:r>
    </w:p>
    <w:p w14:paraId="7F837AAC" w14:textId="17DFE2E2" w:rsidR="00902DEA" w:rsidRPr="00FA40A8" w:rsidRDefault="00902DEA" w:rsidP="00FA40A8">
      <w:pPr>
        <w:spacing w:after="0"/>
        <w:ind w:right="81"/>
        <w:jc w:val="both"/>
        <w:rPr>
          <w:color w:val="333333"/>
          <w:shd w:val="clear" w:color="auto" w:fill="FFFFFF"/>
        </w:rPr>
      </w:pPr>
      <w:r w:rsidRPr="00FA40A8">
        <w:rPr>
          <w:color w:val="333333"/>
          <w:shd w:val="clear" w:color="auto" w:fill="FFFFFF"/>
        </w:rPr>
        <w:t>Súťažné poklady sú písomné, grafické alebo iné podklady obsahujúce podrobné vymedzenie predmetu zákazky. Súťažné podklady zvyčajne obsahujú nasledovné časti: Pokyny pre uchádzačov, Opis predmetu zákazky, Obchodné podmienky.  Na základe uvedené je možné konštatovať, že verejný obstarávateľ uviedol dané podmienky v súťažnej dokumentácií.</w:t>
      </w:r>
    </w:p>
    <w:p w14:paraId="39A8CB9F" w14:textId="77777777" w:rsidR="00EA6C2C" w:rsidRPr="00384257" w:rsidRDefault="00EA6C2C" w:rsidP="00FA40A8">
      <w:pPr>
        <w:spacing w:after="0"/>
        <w:ind w:right="81"/>
        <w:jc w:val="both"/>
        <w:rPr>
          <w:b/>
          <w:bCs/>
        </w:rPr>
      </w:pPr>
    </w:p>
    <w:p w14:paraId="10C4F184" w14:textId="28B2153A" w:rsidR="00FE7DDD" w:rsidRPr="00384257" w:rsidRDefault="00FE7DDD" w:rsidP="00FA40A8">
      <w:pPr>
        <w:spacing w:after="0"/>
        <w:ind w:right="81"/>
        <w:jc w:val="both"/>
        <w:rPr>
          <w:b/>
          <w:bCs/>
        </w:rPr>
      </w:pPr>
      <w:r w:rsidRPr="00384257">
        <w:rPr>
          <w:b/>
          <w:bCs/>
        </w:rPr>
        <w:t>Otázka č. 105:</w:t>
      </w:r>
    </w:p>
    <w:p w14:paraId="27934FFF" w14:textId="77777777" w:rsidR="00EA7891" w:rsidRPr="00384257" w:rsidRDefault="00EA7891" w:rsidP="00FA40A8">
      <w:pPr>
        <w:spacing w:after="0"/>
        <w:ind w:right="81"/>
        <w:jc w:val="both"/>
      </w:pPr>
      <w:r w:rsidRPr="00384257">
        <w:t>„Súčasťou súťažných podkladov je aj príloha č. 9 – Plnomocenstvo pre skupinu dodávateľov (ďalej len „Plnomocenstvo“).</w:t>
      </w:r>
    </w:p>
    <w:p w14:paraId="5970B9F5" w14:textId="77777777" w:rsidR="00EA7891" w:rsidRPr="00384257" w:rsidRDefault="00EA7891" w:rsidP="00FA40A8">
      <w:pPr>
        <w:spacing w:after="0"/>
        <w:ind w:right="81"/>
        <w:jc w:val="both"/>
      </w:pPr>
    </w:p>
    <w:p w14:paraId="549AE16A" w14:textId="77777777" w:rsidR="00EA7891" w:rsidRPr="00384257" w:rsidRDefault="00EA7891" w:rsidP="00FA40A8">
      <w:pPr>
        <w:spacing w:after="0"/>
        <w:ind w:right="81"/>
        <w:jc w:val="both"/>
      </w:pPr>
      <w:r w:rsidRPr="00384257">
        <w:t>Z údajov uvedených v predmetnom dokumente vyplýva, že splnomocnenec má byť identifikovaný</w:t>
      </w:r>
    </w:p>
    <w:p w14:paraId="54C6918C" w14:textId="77777777" w:rsidR="00EA7891" w:rsidRPr="00384257" w:rsidRDefault="00EA7891" w:rsidP="00FA40A8">
      <w:pPr>
        <w:spacing w:after="0"/>
        <w:ind w:right="81"/>
        <w:jc w:val="both"/>
      </w:pPr>
      <w:r w:rsidRPr="00384257">
        <w:t>údajmi: obchodné meno, sídlo, štatutárny zástupca, IČO a zápis v obchodnom registri.</w:t>
      </w:r>
    </w:p>
    <w:p w14:paraId="60CA933B" w14:textId="77777777" w:rsidR="00EA7891" w:rsidRPr="00384257" w:rsidRDefault="00EA7891" w:rsidP="00FA40A8">
      <w:pPr>
        <w:spacing w:after="0"/>
        <w:ind w:right="81"/>
        <w:jc w:val="both"/>
      </w:pPr>
    </w:p>
    <w:p w14:paraId="567F2370" w14:textId="77777777" w:rsidR="00EA7891" w:rsidRPr="00384257" w:rsidRDefault="00EA7891" w:rsidP="00FA40A8">
      <w:pPr>
        <w:spacing w:after="0"/>
        <w:ind w:right="81"/>
        <w:jc w:val="both"/>
      </w:pPr>
      <w:r w:rsidRPr="00384257">
        <w:t>Uchádzač tak má v Plnomocenstve identifikovať ako splnomocnenca právnickú osobu, teda niektorého z členov skupiny dodávateľov.</w:t>
      </w:r>
    </w:p>
    <w:p w14:paraId="667F53D4" w14:textId="77777777" w:rsidR="00EA7891" w:rsidRPr="00384257" w:rsidRDefault="00EA7891" w:rsidP="00FA40A8">
      <w:pPr>
        <w:spacing w:after="0"/>
        <w:ind w:right="81"/>
        <w:jc w:val="both"/>
      </w:pPr>
    </w:p>
    <w:p w14:paraId="3DBFEB8B" w14:textId="77777777" w:rsidR="00EA7891" w:rsidRPr="00384257" w:rsidRDefault="00EA7891" w:rsidP="00FA40A8">
      <w:pPr>
        <w:spacing w:after="0"/>
        <w:ind w:right="81"/>
        <w:jc w:val="both"/>
      </w:pPr>
      <w:r w:rsidRPr="00384257">
        <w:lastRenderedPageBreak/>
        <w:t>Z obsahu Plnomocenstva vyplýva, že všetci členovia skupiny dodávateľov vystupujú na strane splnomocniteľa.</w:t>
      </w:r>
    </w:p>
    <w:p w14:paraId="06BC132F" w14:textId="77777777" w:rsidR="00EA7891" w:rsidRPr="00384257" w:rsidRDefault="00EA7891" w:rsidP="00FA40A8">
      <w:pPr>
        <w:spacing w:after="0"/>
        <w:ind w:right="81"/>
        <w:jc w:val="both"/>
      </w:pPr>
    </w:p>
    <w:p w14:paraId="7838A3D3" w14:textId="77777777" w:rsidR="00EA7891" w:rsidRPr="00384257" w:rsidRDefault="00EA7891" w:rsidP="00FA40A8">
      <w:pPr>
        <w:spacing w:after="0"/>
        <w:ind w:right="81"/>
        <w:jc w:val="both"/>
      </w:pPr>
      <w:r w:rsidRPr="00384257">
        <w:t>Jeden z členov skupiny dodávateľov tak bude súčasne v postavení splnomocniteľa aj splnomocnenca.</w:t>
      </w:r>
    </w:p>
    <w:p w14:paraId="2FF1C6DF" w14:textId="77777777" w:rsidR="00EA7891" w:rsidRPr="00384257" w:rsidRDefault="00EA7891" w:rsidP="00FA40A8">
      <w:pPr>
        <w:spacing w:after="0"/>
        <w:ind w:right="81"/>
        <w:jc w:val="both"/>
      </w:pPr>
    </w:p>
    <w:p w14:paraId="69671E2B" w14:textId="77777777" w:rsidR="00EA7891" w:rsidRPr="00384257" w:rsidRDefault="00EA7891" w:rsidP="00FA40A8">
      <w:pPr>
        <w:spacing w:after="0"/>
        <w:ind w:right="81"/>
        <w:jc w:val="both"/>
      </w:pPr>
      <w:r w:rsidRPr="00384257">
        <w:t>Ak sú splnomocniteľom všetci členovia skupiny dodávateľov (vrátane vedúceho člena skupiny), splnomocnencom by mala byť tretia osoba.</w:t>
      </w:r>
    </w:p>
    <w:p w14:paraId="33FD4A90" w14:textId="77777777" w:rsidR="00EA7891" w:rsidRPr="00384257" w:rsidRDefault="00EA7891" w:rsidP="00FA40A8">
      <w:pPr>
        <w:spacing w:after="0"/>
        <w:ind w:right="81"/>
        <w:jc w:val="both"/>
      </w:pPr>
    </w:p>
    <w:p w14:paraId="17224238" w14:textId="77777777" w:rsidR="00EA7891" w:rsidRPr="00384257" w:rsidRDefault="00EA7891" w:rsidP="00FA40A8">
      <w:pPr>
        <w:spacing w:after="0"/>
        <w:ind w:right="81"/>
        <w:jc w:val="both"/>
      </w:pPr>
      <w:r w:rsidRPr="00384257">
        <w:t>Do pozornosti verejného obstarávateľa dávame aj skutočnosť, že predmetný dokument označil ako „Plnomocenstvo pre vedúceho člena skupiny dodávateľov“,</w:t>
      </w:r>
    </w:p>
    <w:p w14:paraId="185311E6" w14:textId="77777777" w:rsidR="00EA7891" w:rsidRPr="00384257" w:rsidRDefault="00EA7891" w:rsidP="00FA40A8">
      <w:pPr>
        <w:spacing w:after="0"/>
        <w:ind w:right="81"/>
        <w:jc w:val="both"/>
      </w:pPr>
      <w:r w:rsidRPr="00384257">
        <w:t>čo ale nezodpovedá skutkovému stavu, nakoľko verejný obstarávateľ požaduje ako jedného zo splnomocniteľov identifikovať „vedúceho člena skupiny dodávateľov“,</w:t>
      </w:r>
    </w:p>
    <w:p w14:paraId="45E256D5" w14:textId="77777777" w:rsidR="00EA7891" w:rsidRPr="00384257" w:rsidRDefault="00EA7891" w:rsidP="00FA40A8">
      <w:pPr>
        <w:spacing w:after="0"/>
        <w:ind w:right="81"/>
        <w:jc w:val="both"/>
      </w:pPr>
      <w:r w:rsidRPr="00384257">
        <w:t>ktorý tak logicky nemôže byť zároveň identifikovaný ako splnomocnenec.</w:t>
      </w:r>
    </w:p>
    <w:p w14:paraId="1729FEA6" w14:textId="77777777" w:rsidR="00EA7891" w:rsidRPr="00384257" w:rsidRDefault="00EA7891" w:rsidP="00FA40A8">
      <w:pPr>
        <w:spacing w:after="0"/>
        <w:ind w:right="81"/>
        <w:jc w:val="both"/>
      </w:pPr>
    </w:p>
    <w:p w14:paraId="411AF4E8" w14:textId="77777777" w:rsidR="00EA7891" w:rsidRPr="00384257" w:rsidRDefault="00EA7891" w:rsidP="00FA40A8">
      <w:pPr>
        <w:spacing w:after="0"/>
        <w:ind w:right="81"/>
        <w:jc w:val="both"/>
      </w:pPr>
      <w:r w:rsidRPr="00384257">
        <w:t>Ak teda verejný obstarávateľ zamýšľal predmetný dokument ako plnomocenstvo pre vedúceho člena skupiny dodávateľov, mal by predmetný dokument upraviť tak,</w:t>
      </w:r>
    </w:p>
    <w:p w14:paraId="42323083" w14:textId="77777777" w:rsidR="00EA7891" w:rsidRPr="00384257" w:rsidRDefault="00EA7891" w:rsidP="00FA40A8">
      <w:pPr>
        <w:spacing w:after="0"/>
        <w:ind w:right="81"/>
        <w:jc w:val="both"/>
      </w:pPr>
      <w:r w:rsidRPr="00384257">
        <w:t>aby ako splnomocnitelia vystupovali ostatní členovia skupiny dodávateľov a splnomocnencom by bol vedúci člen skupiny dodávateľov.</w:t>
      </w:r>
    </w:p>
    <w:p w14:paraId="1A7BEF54" w14:textId="77777777" w:rsidR="00EA7891" w:rsidRPr="00384257" w:rsidRDefault="00EA7891" w:rsidP="00FA40A8">
      <w:pPr>
        <w:spacing w:after="0"/>
        <w:ind w:right="81"/>
        <w:jc w:val="both"/>
      </w:pPr>
    </w:p>
    <w:p w14:paraId="52E50B3D" w14:textId="51501E8E" w:rsidR="00EA7891" w:rsidRPr="00384257" w:rsidRDefault="00EA7891" w:rsidP="00FA40A8">
      <w:pPr>
        <w:spacing w:after="0"/>
        <w:ind w:right="81"/>
        <w:jc w:val="both"/>
        <w:rPr>
          <w:b/>
          <w:bCs/>
        </w:rPr>
      </w:pPr>
      <w:r w:rsidRPr="00384257">
        <w:t>Následne, na základe tohto plnomocenstva by splnomocnený vedúci člen skupiny dodávateľov mohol konať za skupinu v súťaži prostredníctvom svojho štatutárneho orgánu alebo prostredníctvom ďalšej splnomocnenej fyzickej osoby</w:t>
      </w:r>
      <w:r w:rsidRPr="00384257">
        <w:rPr>
          <w:b/>
          <w:bCs/>
        </w:rPr>
        <w:t>.</w:t>
      </w:r>
    </w:p>
    <w:p w14:paraId="09B10F4C" w14:textId="434FED54" w:rsidR="00EA7891" w:rsidRPr="00384257" w:rsidRDefault="00EA7891" w:rsidP="00FA40A8">
      <w:pPr>
        <w:spacing w:after="0"/>
        <w:ind w:right="81"/>
        <w:jc w:val="both"/>
        <w:rPr>
          <w:b/>
          <w:bCs/>
        </w:rPr>
      </w:pPr>
    </w:p>
    <w:p w14:paraId="2FC39080" w14:textId="77777777" w:rsidR="002E69BB" w:rsidRPr="00384257" w:rsidRDefault="002E69BB" w:rsidP="00FA40A8">
      <w:pPr>
        <w:spacing w:after="0"/>
        <w:ind w:right="81"/>
        <w:jc w:val="both"/>
        <w:rPr>
          <w:b/>
          <w:bCs/>
          <w:color w:val="auto"/>
          <w:highlight w:val="yellow"/>
        </w:rPr>
      </w:pPr>
    </w:p>
    <w:p w14:paraId="6B10BE71" w14:textId="3147EFB4" w:rsidR="00EA6C2C" w:rsidRPr="00384257" w:rsidRDefault="00EA6C2C" w:rsidP="00FA40A8">
      <w:pPr>
        <w:spacing w:after="0"/>
        <w:ind w:right="81"/>
        <w:jc w:val="both"/>
        <w:rPr>
          <w:b/>
          <w:bCs/>
          <w:color w:val="auto"/>
        </w:rPr>
      </w:pPr>
      <w:r w:rsidRPr="00384257">
        <w:rPr>
          <w:b/>
          <w:bCs/>
          <w:color w:val="auto"/>
          <w:highlight w:val="yellow"/>
        </w:rPr>
        <w:t>Odpoveď č.105</w:t>
      </w:r>
    </w:p>
    <w:p w14:paraId="5D3D04EC" w14:textId="32192F0D" w:rsidR="004F771E" w:rsidRPr="00FA40A8" w:rsidRDefault="004F771E" w:rsidP="00FA40A8">
      <w:pPr>
        <w:spacing w:after="0"/>
        <w:ind w:right="81"/>
        <w:jc w:val="both"/>
        <w:rPr>
          <w:color w:val="333333"/>
          <w:shd w:val="clear" w:color="auto" w:fill="FFFFFF"/>
        </w:rPr>
      </w:pPr>
      <w:r w:rsidRPr="00FA40A8">
        <w:rPr>
          <w:color w:val="333333"/>
          <w:shd w:val="clear" w:color="auto" w:fill="FFFFFF"/>
        </w:rPr>
        <w:t>Priložené plnomocenstvo predstavuje iba vzor a uchádzač si ho môže upraviť podľa svojich potrieb.</w:t>
      </w:r>
    </w:p>
    <w:p w14:paraId="6C50992A" w14:textId="77777777" w:rsidR="00EA6C2C" w:rsidRPr="00384257" w:rsidRDefault="00EA6C2C" w:rsidP="00FA40A8">
      <w:pPr>
        <w:spacing w:after="0"/>
        <w:ind w:right="81"/>
        <w:jc w:val="both"/>
        <w:rPr>
          <w:b/>
          <w:bCs/>
        </w:rPr>
      </w:pPr>
    </w:p>
    <w:p w14:paraId="2C2EF202" w14:textId="77777777" w:rsidR="00242027" w:rsidRPr="00384257" w:rsidRDefault="00FE7DDD" w:rsidP="00FA40A8">
      <w:pPr>
        <w:spacing w:after="0"/>
        <w:ind w:right="81"/>
        <w:jc w:val="both"/>
        <w:rPr>
          <w:b/>
          <w:bCs/>
        </w:rPr>
      </w:pPr>
      <w:r w:rsidRPr="00384257">
        <w:rPr>
          <w:b/>
          <w:bCs/>
        </w:rPr>
        <w:t>Otázka č. 106:</w:t>
      </w:r>
    </w:p>
    <w:p w14:paraId="70C45852" w14:textId="5E3C398D" w:rsidR="00242027" w:rsidRPr="00384257" w:rsidRDefault="005B04D3" w:rsidP="00FA40A8">
      <w:pPr>
        <w:spacing w:after="0"/>
        <w:ind w:right="81"/>
        <w:jc w:val="both"/>
        <w:rPr>
          <w:color w:val="333333"/>
          <w:shd w:val="clear" w:color="auto" w:fill="FFFFFF"/>
        </w:rPr>
      </w:pPr>
      <w:r w:rsidRPr="00384257">
        <w:rPr>
          <w:color w:val="333333"/>
          <w:shd w:val="clear" w:color="auto" w:fill="FFFFFF"/>
        </w:rPr>
        <w:t>Trvá verejný obstarávateľ na tom, aby uchádzač (skupina dodávateľov) použil výlučne prílohu č. 9 súťažných podkladov ako plnomocenstvo pre skupinu dodávateľov, alebo</w:t>
      </w:r>
      <w:r w:rsidRPr="00384257">
        <w:rPr>
          <w:color w:val="333333"/>
        </w:rPr>
        <w:t xml:space="preserve"> </w:t>
      </w:r>
      <w:r w:rsidRPr="00384257">
        <w:rPr>
          <w:color w:val="333333"/>
          <w:shd w:val="clear" w:color="auto" w:fill="FFFFFF"/>
        </w:rPr>
        <w:t>bude verejný obstarávateľ akceptovať aj plnomocenstvo vytvorené uchádzačom?“</w:t>
      </w:r>
    </w:p>
    <w:p w14:paraId="1E506470" w14:textId="4778BA40" w:rsidR="005B04D3" w:rsidRPr="00384257" w:rsidRDefault="005B04D3" w:rsidP="00FA40A8">
      <w:pPr>
        <w:spacing w:after="0"/>
        <w:ind w:right="81"/>
        <w:jc w:val="both"/>
        <w:rPr>
          <w:b/>
          <w:bCs/>
        </w:rPr>
      </w:pPr>
    </w:p>
    <w:p w14:paraId="2DE26626" w14:textId="19FA1FE7" w:rsidR="00EA6C2C" w:rsidRPr="00384257" w:rsidRDefault="00EA6C2C" w:rsidP="00FA40A8">
      <w:pPr>
        <w:spacing w:after="0"/>
        <w:ind w:right="81"/>
        <w:jc w:val="both"/>
        <w:rPr>
          <w:b/>
          <w:bCs/>
          <w:color w:val="auto"/>
        </w:rPr>
      </w:pPr>
      <w:r w:rsidRPr="00384257">
        <w:rPr>
          <w:b/>
          <w:bCs/>
          <w:color w:val="auto"/>
          <w:highlight w:val="yellow"/>
        </w:rPr>
        <w:t>Odpoveď č.</w:t>
      </w:r>
      <w:r w:rsidR="00637FD2" w:rsidRPr="00384257">
        <w:rPr>
          <w:b/>
          <w:bCs/>
          <w:color w:val="auto"/>
          <w:highlight w:val="yellow"/>
        </w:rPr>
        <w:t>106</w:t>
      </w:r>
    </w:p>
    <w:p w14:paraId="157E7BBC" w14:textId="1DECA171" w:rsidR="004F771E" w:rsidRPr="00FA40A8" w:rsidRDefault="004F771E" w:rsidP="00FA40A8">
      <w:pPr>
        <w:spacing w:after="0"/>
        <w:ind w:right="81"/>
        <w:jc w:val="both"/>
        <w:rPr>
          <w:color w:val="333333"/>
          <w:shd w:val="clear" w:color="auto" w:fill="FFFFFF"/>
        </w:rPr>
      </w:pPr>
      <w:r w:rsidRPr="00FA40A8">
        <w:rPr>
          <w:color w:val="333333"/>
          <w:shd w:val="clear" w:color="auto" w:fill="FFFFFF"/>
        </w:rPr>
        <w:t>Priložené plnomocenstvo predstavuje iba vzor a uchádzač si ho môže upraviť podľa svojich potrieb.</w:t>
      </w:r>
    </w:p>
    <w:p w14:paraId="24E63094" w14:textId="77777777" w:rsidR="00EA6C2C" w:rsidRPr="00FA40A8" w:rsidRDefault="00EA6C2C" w:rsidP="00FA40A8">
      <w:pPr>
        <w:spacing w:after="0"/>
        <w:ind w:right="81"/>
        <w:jc w:val="both"/>
        <w:rPr>
          <w:color w:val="333333"/>
          <w:shd w:val="clear" w:color="auto" w:fill="FFFFFF"/>
        </w:rPr>
      </w:pPr>
    </w:p>
    <w:p w14:paraId="2AE7BEDC" w14:textId="1C94F5F6" w:rsidR="00FE7DDD" w:rsidRPr="00384257" w:rsidRDefault="00FE7DDD" w:rsidP="00FA40A8">
      <w:pPr>
        <w:spacing w:after="0"/>
        <w:ind w:right="81"/>
        <w:jc w:val="both"/>
        <w:rPr>
          <w:b/>
          <w:bCs/>
        </w:rPr>
      </w:pPr>
      <w:r w:rsidRPr="00384257">
        <w:rPr>
          <w:b/>
          <w:bCs/>
        </w:rPr>
        <w:t>Otázka č. 107:</w:t>
      </w:r>
    </w:p>
    <w:p w14:paraId="2A052B0A" w14:textId="5324C9E7" w:rsidR="00B13BD4" w:rsidRPr="00384257" w:rsidRDefault="00B13BD4" w:rsidP="00FA40A8">
      <w:pPr>
        <w:spacing w:after="0"/>
        <w:ind w:left="14" w:right="28"/>
        <w:jc w:val="both"/>
      </w:pPr>
      <w:r w:rsidRPr="00384257">
        <w:t>V rámci Zmluvy si Objednávateľ uviedol požiadavky, ktoré sú nad rámec výkazu výmer a žiada, aby ich uchádzač mal zahrnuté v ponukovej/zmluvnej cene. Tieto požiadavky nie je možné zahrnúť (subsumovať) pod žiadne položky výkazu výmer. Žiadame o doplnenie výkazu výmer o položku „Všeobecné položky”, spôsob stanovenia jej ceny a úpravu predpokladanej hodnoty zákazky.</w:t>
      </w:r>
    </w:p>
    <w:p w14:paraId="45628898" w14:textId="77777777" w:rsidR="009C33F4" w:rsidRPr="00384257" w:rsidRDefault="009C33F4" w:rsidP="00FA40A8">
      <w:pPr>
        <w:spacing w:after="0"/>
        <w:ind w:left="14" w:right="28"/>
        <w:jc w:val="both"/>
      </w:pPr>
    </w:p>
    <w:p w14:paraId="2350F5C7" w14:textId="77777777" w:rsidR="00B13BD4" w:rsidRPr="00384257" w:rsidRDefault="00B13BD4" w:rsidP="00FA40A8">
      <w:pPr>
        <w:spacing w:after="0"/>
        <w:ind w:left="14" w:right="28"/>
        <w:jc w:val="both"/>
      </w:pPr>
      <w:r w:rsidRPr="00384257">
        <w:t>Zároveň žiadame o vysvetlenie, či verejný obstarávateľ zahrnul požiadavky zo Zmluvy do predpokladanej hodnoty zákazky.</w:t>
      </w:r>
    </w:p>
    <w:p w14:paraId="19ACA1BB" w14:textId="79933AF6" w:rsidR="002A779E" w:rsidRPr="00384257" w:rsidRDefault="002A779E" w:rsidP="00FA40A8">
      <w:pPr>
        <w:spacing w:after="0"/>
        <w:ind w:right="81"/>
        <w:jc w:val="both"/>
        <w:rPr>
          <w:b/>
          <w:bCs/>
        </w:rPr>
      </w:pPr>
    </w:p>
    <w:p w14:paraId="50C8D694" w14:textId="69B6578E" w:rsidR="00B94099" w:rsidRPr="00384257" w:rsidRDefault="00B94099" w:rsidP="00FA40A8">
      <w:pPr>
        <w:spacing w:after="0"/>
        <w:ind w:right="81"/>
        <w:jc w:val="both"/>
        <w:rPr>
          <w:b/>
          <w:bCs/>
          <w:color w:val="auto"/>
        </w:rPr>
      </w:pPr>
      <w:r w:rsidRPr="00384257">
        <w:rPr>
          <w:b/>
          <w:bCs/>
          <w:color w:val="auto"/>
          <w:highlight w:val="yellow"/>
        </w:rPr>
        <w:lastRenderedPageBreak/>
        <w:t>Odpoveď č.107</w:t>
      </w:r>
    </w:p>
    <w:p w14:paraId="4BBB3F81" w14:textId="4104DAB3" w:rsidR="00737A20" w:rsidRPr="00FA40A8" w:rsidRDefault="00737A20" w:rsidP="00FA40A8">
      <w:pPr>
        <w:spacing w:after="0"/>
        <w:ind w:right="81"/>
        <w:jc w:val="both"/>
        <w:rPr>
          <w:color w:val="333333"/>
          <w:shd w:val="clear" w:color="auto" w:fill="FFFFFF"/>
        </w:rPr>
      </w:pPr>
      <w:r w:rsidRPr="00FA40A8">
        <w:rPr>
          <w:color w:val="333333"/>
          <w:shd w:val="clear" w:color="auto" w:fill="FFFFFF"/>
        </w:rPr>
        <w:t>Do výkazu výmer bol doplnený samostatný hárok pre všeobecné týkajúce sa celej stavby. Požiadavky sú zahrnuté do predpokladanej hodnoty zákazky.</w:t>
      </w:r>
    </w:p>
    <w:p w14:paraId="2049F857" w14:textId="77777777" w:rsidR="00B94099" w:rsidRPr="00FA40A8" w:rsidRDefault="00B94099" w:rsidP="00FA40A8">
      <w:pPr>
        <w:spacing w:after="0"/>
        <w:ind w:right="81"/>
        <w:jc w:val="both"/>
        <w:rPr>
          <w:color w:val="333333"/>
          <w:shd w:val="clear" w:color="auto" w:fill="FFFFFF"/>
        </w:rPr>
      </w:pPr>
    </w:p>
    <w:p w14:paraId="1791C87A" w14:textId="02D64A7B" w:rsidR="00FE7DDD" w:rsidRPr="00384257" w:rsidRDefault="00FE7DDD" w:rsidP="00FA40A8">
      <w:pPr>
        <w:spacing w:after="0"/>
        <w:ind w:right="81"/>
        <w:jc w:val="both"/>
        <w:rPr>
          <w:b/>
          <w:bCs/>
        </w:rPr>
      </w:pPr>
      <w:r w:rsidRPr="00384257">
        <w:rPr>
          <w:b/>
          <w:bCs/>
        </w:rPr>
        <w:t>Otázka č. 108:</w:t>
      </w:r>
    </w:p>
    <w:p w14:paraId="3B4773F0" w14:textId="77777777" w:rsidR="004C4894" w:rsidRPr="00384257" w:rsidRDefault="004C4894" w:rsidP="00FA40A8">
      <w:pPr>
        <w:spacing w:after="0"/>
        <w:ind w:left="14" w:right="28"/>
        <w:jc w:val="both"/>
      </w:pPr>
      <w:r w:rsidRPr="00384257">
        <w:t>Žiadame verejného obstarávateľa o vysvetlenie z akého dôvodu nezahrnul do Zmluvy spôsob výpočtu indexácie podľa metodického pokynu č. 19/2022 vydaného Ministerstvom dopravy a výstavby Slovenskej republiky ?</w:t>
      </w:r>
    </w:p>
    <w:p w14:paraId="71F41145" w14:textId="4A18EA63" w:rsidR="004C4894" w:rsidRPr="00384257" w:rsidRDefault="004C4894" w:rsidP="00FA40A8">
      <w:pPr>
        <w:spacing w:after="0"/>
        <w:ind w:right="81"/>
        <w:jc w:val="both"/>
        <w:rPr>
          <w:b/>
          <w:bCs/>
        </w:rPr>
      </w:pPr>
    </w:p>
    <w:p w14:paraId="36B45276" w14:textId="022E4BD2" w:rsidR="00B94099" w:rsidRPr="00384257" w:rsidRDefault="00B94099" w:rsidP="00FA40A8">
      <w:pPr>
        <w:spacing w:after="0"/>
        <w:ind w:right="81"/>
        <w:jc w:val="both"/>
        <w:rPr>
          <w:b/>
          <w:bCs/>
          <w:color w:val="auto"/>
        </w:rPr>
      </w:pPr>
      <w:r w:rsidRPr="00384257">
        <w:rPr>
          <w:b/>
          <w:bCs/>
          <w:color w:val="auto"/>
          <w:highlight w:val="yellow"/>
        </w:rPr>
        <w:t>Odpoveď č.108</w:t>
      </w:r>
    </w:p>
    <w:p w14:paraId="7CF32723" w14:textId="5E121E2F" w:rsidR="00747CF1" w:rsidRPr="00FA40A8" w:rsidRDefault="00747CF1" w:rsidP="00FA40A8">
      <w:pPr>
        <w:spacing w:after="0"/>
        <w:ind w:right="81"/>
        <w:jc w:val="both"/>
        <w:rPr>
          <w:color w:val="333333"/>
          <w:shd w:val="clear" w:color="auto" w:fill="FFFFFF"/>
        </w:rPr>
      </w:pPr>
      <w:r w:rsidRPr="00FA40A8">
        <w:rPr>
          <w:color w:val="333333"/>
          <w:shd w:val="clear" w:color="auto" w:fill="FFFFFF"/>
        </w:rPr>
        <w:t xml:space="preserve">Spôsob výpočtu indexácie bol zahrnutý do zmluvy. </w:t>
      </w:r>
    </w:p>
    <w:p w14:paraId="38E4A5AB" w14:textId="77777777" w:rsidR="00B94099" w:rsidRPr="00FA40A8" w:rsidRDefault="00B94099" w:rsidP="00FA40A8">
      <w:pPr>
        <w:spacing w:after="0"/>
        <w:ind w:right="81"/>
        <w:jc w:val="both"/>
        <w:rPr>
          <w:color w:val="333333"/>
          <w:shd w:val="clear" w:color="auto" w:fill="FFFFFF"/>
        </w:rPr>
      </w:pPr>
    </w:p>
    <w:p w14:paraId="4EC4BFE5" w14:textId="26E19FEF" w:rsidR="00FE7DDD" w:rsidRPr="00384257" w:rsidRDefault="00FE7DDD" w:rsidP="00FA40A8">
      <w:pPr>
        <w:spacing w:after="0"/>
        <w:ind w:right="81"/>
        <w:jc w:val="both"/>
        <w:rPr>
          <w:b/>
          <w:bCs/>
        </w:rPr>
      </w:pPr>
      <w:r w:rsidRPr="00384257">
        <w:rPr>
          <w:b/>
          <w:bCs/>
        </w:rPr>
        <w:t>Otázka č. 109:</w:t>
      </w:r>
    </w:p>
    <w:p w14:paraId="3A2A8639" w14:textId="77777777" w:rsidR="00DE7D6E" w:rsidRPr="00384257" w:rsidRDefault="00DE7D6E" w:rsidP="00FA40A8">
      <w:pPr>
        <w:spacing w:after="0"/>
        <w:ind w:left="14" w:right="28"/>
        <w:jc w:val="both"/>
      </w:pPr>
      <w:r w:rsidRPr="00384257">
        <w:t>Mohol by verejný obstarávateľ uviesť skutočnú lehotu výstavby ? V oznámení o vyhlásení verejného obstarávania a</w:t>
      </w:r>
    </w:p>
    <w:p w14:paraId="0C6C0942" w14:textId="77777777" w:rsidR="00DE7D6E" w:rsidRPr="00384257" w:rsidRDefault="00DE7D6E" w:rsidP="00FA40A8">
      <w:pPr>
        <w:spacing w:after="0"/>
        <w:ind w:left="14" w:right="28"/>
        <w:jc w:val="both"/>
      </w:pPr>
      <w:r w:rsidRPr="00384257">
        <w:t>v pokynoch pre uchádzačov je uvedená dĺžka trvania zmluvného vzťahu 14 mesiacov. V projektovej dokumentácii, časť POV je uvedené, cit:</w:t>
      </w:r>
    </w:p>
    <w:p w14:paraId="27ABE692" w14:textId="77777777" w:rsidR="00DE7D6E" w:rsidRPr="00384257" w:rsidRDefault="00DE7D6E" w:rsidP="00FA40A8">
      <w:pPr>
        <w:spacing w:after="0"/>
        <w:ind w:left="14" w:right="28"/>
        <w:jc w:val="both"/>
      </w:pPr>
      <w:r w:rsidRPr="00384257">
        <w:t>„Termín začatia a dokončenia stavby bude upresnený v žiadosti o stavebné povolenie.</w:t>
      </w:r>
    </w:p>
    <w:p w14:paraId="08B92E5B" w14:textId="77777777" w:rsidR="00DE7D6E" w:rsidRPr="00384257" w:rsidRDefault="00DE7D6E" w:rsidP="00FA40A8">
      <w:pPr>
        <w:spacing w:after="0"/>
        <w:ind w:left="14" w:right="28"/>
        <w:jc w:val="both"/>
      </w:pPr>
      <w:r w:rsidRPr="00384257">
        <w:t>Lehota výstavby:</w:t>
      </w:r>
    </w:p>
    <w:p w14:paraId="43341F31" w14:textId="77777777" w:rsidR="00DE7D6E" w:rsidRPr="00384257" w:rsidRDefault="00DE7D6E" w:rsidP="00FA40A8">
      <w:pPr>
        <w:spacing w:after="0"/>
        <w:ind w:left="14" w:right="28"/>
        <w:jc w:val="both"/>
      </w:pPr>
      <w:r w:rsidRPr="00384257">
        <w:t>14 mesiacov (bez zimnej prestávky)</w:t>
      </w:r>
    </w:p>
    <w:p w14:paraId="4D0ED82D" w14:textId="77777777" w:rsidR="00034239" w:rsidRPr="00384257" w:rsidRDefault="00034239" w:rsidP="00FA40A8">
      <w:pPr>
        <w:spacing w:after="0"/>
        <w:ind w:left="14" w:right="28"/>
        <w:jc w:val="both"/>
      </w:pPr>
      <w:r w:rsidRPr="00384257">
        <w:t>16 mesiacov (s predpokladom zimnej prestávky 2 mesiace)"</w:t>
      </w:r>
    </w:p>
    <w:p w14:paraId="4D880386" w14:textId="77777777" w:rsidR="00034239" w:rsidRPr="00384257" w:rsidRDefault="00034239" w:rsidP="00FA40A8">
      <w:pPr>
        <w:spacing w:after="0"/>
        <w:ind w:left="14" w:right="28"/>
        <w:jc w:val="both"/>
      </w:pPr>
      <w:r w:rsidRPr="00384257">
        <w:t>Nakoľko aj jeden aj druhý variant presahuje dĺžku 12 mesiacov výstavby, je nutné zahrnúť do lehoty výstavby aj zimné obdobie. V zmysle Harmonogramu výstavby, ktorý je súčasťou PD je síce uvedené, že sa neuvažuje so zimnou prestávkou, ale reálne nie je možné vykonať niektoré činnosti a práce v zmysle technologických postupov v zimnom období, aj s ohľadom plánovaného začatia prác. Stanovenie lehoty výstavy v dĺžke 16 mesiacov je relevantné.</w:t>
      </w:r>
    </w:p>
    <w:p w14:paraId="38C15F6D" w14:textId="7CA5E7C2" w:rsidR="004C4894" w:rsidRPr="00384257" w:rsidRDefault="004C4894" w:rsidP="00FA40A8">
      <w:pPr>
        <w:spacing w:after="0"/>
        <w:ind w:right="81"/>
        <w:jc w:val="both"/>
        <w:rPr>
          <w:b/>
          <w:bCs/>
        </w:rPr>
      </w:pPr>
    </w:p>
    <w:p w14:paraId="6A9E1151" w14:textId="53DDB6F5" w:rsidR="00B94099" w:rsidRPr="00384257" w:rsidRDefault="00B94099" w:rsidP="00FA40A8">
      <w:pPr>
        <w:spacing w:after="0"/>
        <w:ind w:right="81"/>
        <w:jc w:val="both"/>
        <w:rPr>
          <w:b/>
          <w:bCs/>
          <w:color w:val="auto"/>
        </w:rPr>
      </w:pPr>
      <w:r w:rsidRPr="00384257">
        <w:rPr>
          <w:b/>
          <w:bCs/>
          <w:color w:val="auto"/>
          <w:highlight w:val="yellow"/>
        </w:rPr>
        <w:t>Odpoveď č.109</w:t>
      </w:r>
    </w:p>
    <w:p w14:paraId="3C25D038" w14:textId="078D540A" w:rsidR="00162B6D" w:rsidRPr="00FA40A8" w:rsidRDefault="00162B6D" w:rsidP="00FA40A8">
      <w:pPr>
        <w:spacing w:after="0"/>
        <w:ind w:right="81"/>
        <w:jc w:val="both"/>
        <w:rPr>
          <w:color w:val="333333"/>
          <w:shd w:val="clear" w:color="auto" w:fill="FFFFFF"/>
        </w:rPr>
      </w:pPr>
      <w:r w:rsidRPr="00FA40A8">
        <w:rPr>
          <w:color w:val="333333"/>
          <w:shd w:val="clear" w:color="auto" w:fill="FFFFFF"/>
        </w:rPr>
        <w:t>Celkovú dobu výstavby určuje projektant v rámci POV.  Mala by zahrňovať aj prípadné prestoje (hlavne v zime) a slúži ako predpokladaná doba výstavby v rámci VO.</w:t>
      </w:r>
    </w:p>
    <w:p w14:paraId="03B8FBBC" w14:textId="77777777" w:rsidR="00B94099" w:rsidRPr="00384257" w:rsidRDefault="00B94099" w:rsidP="00FA40A8">
      <w:pPr>
        <w:spacing w:after="0"/>
        <w:ind w:right="81"/>
        <w:jc w:val="both"/>
        <w:rPr>
          <w:b/>
          <w:bCs/>
        </w:rPr>
      </w:pPr>
    </w:p>
    <w:p w14:paraId="6D028A48" w14:textId="1A1B831C" w:rsidR="00FE7DDD" w:rsidRPr="00384257" w:rsidRDefault="00FE7DDD" w:rsidP="00FA40A8">
      <w:pPr>
        <w:spacing w:after="0"/>
        <w:ind w:right="81"/>
        <w:jc w:val="both"/>
        <w:rPr>
          <w:b/>
          <w:bCs/>
          <w:color w:val="FF0000"/>
        </w:rPr>
      </w:pPr>
      <w:r w:rsidRPr="00384257">
        <w:rPr>
          <w:b/>
          <w:bCs/>
          <w:color w:val="FF0000"/>
        </w:rPr>
        <w:t>Otázka č. 110:</w:t>
      </w:r>
    </w:p>
    <w:p w14:paraId="0B6EBF46" w14:textId="77777777" w:rsidR="00BA525C" w:rsidRPr="00384257" w:rsidRDefault="00BA525C" w:rsidP="00FA40A8">
      <w:pPr>
        <w:spacing w:after="0"/>
        <w:ind w:left="14" w:right="28"/>
        <w:jc w:val="both"/>
        <w:rPr>
          <w:color w:val="FF0000"/>
        </w:rPr>
      </w:pPr>
      <w:r w:rsidRPr="00384257">
        <w:rPr>
          <w:color w:val="FF0000"/>
        </w:rPr>
        <w:t>V POV je uvedené, cit bod. 5.2 Stavebné postupy</w:t>
      </w:r>
    </w:p>
    <w:p w14:paraId="3115A413" w14:textId="16E99A2A" w:rsidR="00B94099" w:rsidRPr="00384257" w:rsidRDefault="00BA525C" w:rsidP="00FA40A8">
      <w:pPr>
        <w:spacing w:after="0"/>
        <w:ind w:left="14" w:right="28"/>
        <w:jc w:val="both"/>
        <w:rPr>
          <w:color w:val="FF0000"/>
        </w:rPr>
      </w:pPr>
      <w:r w:rsidRPr="00384257">
        <w:rPr>
          <w:color w:val="FF0000"/>
        </w:rPr>
        <w:t xml:space="preserve">Z dôvodu minimalizácie vplyvu výstavby na vlakovú dopravu je realizácia stavby rozčlenená do 12 stavebných postupov — </w:t>
      </w:r>
      <w:proofErr w:type="spellStart"/>
      <w:r w:rsidRPr="00384257">
        <w:rPr>
          <w:color w:val="FF0000"/>
        </w:rPr>
        <w:t>t.j</w:t>
      </w:r>
      <w:proofErr w:type="spellEnd"/>
      <w:r w:rsidRPr="00384257">
        <w:rPr>
          <w:color w:val="FF0000"/>
        </w:rPr>
        <w:t>. 1 až 13, vrátane delenia Etapy 1 a Etapy 13 na fázy. Podrobné stavebné postupy výstavby jednotlivých SO a PS, časové nadväznosti a náročnosti jednotlivých postupov sú uvedené v TS SO a PS.</w:t>
      </w:r>
    </w:p>
    <w:p w14:paraId="708B7508" w14:textId="77777777" w:rsidR="00B94099" w:rsidRPr="00384257" w:rsidRDefault="00B94099" w:rsidP="00FA40A8">
      <w:pPr>
        <w:spacing w:after="0"/>
        <w:ind w:right="81"/>
        <w:jc w:val="both"/>
        <w:rPr>
          <w:b/>
          <w:bCs/>
          <w:color w:val="FF0000"/>
        </w:rPr>
      </w:pPr>
    </w:p>
    <w:p w14:paraId="207C8AEC" w14:textId="328625D3" w:rsidR="00BA525C" w:rsidRPr="00384257" w:rsidRDefault="00BA525C" w:rsidP="00FA40A8">
      <w:pPr>
        <w:spacing w:after="0"/>
        <w:ind w:right="81"/>
        <w:jc w:val="both"/>
        <w:rPr>
          <w:b/>
          <w:bCs/>
          <w:color w:val="FF0000"/>
        </w:rPr>
      </w:pPr>
      <w:r w:rsidRPr="00384257">
        <w:rPr>
          <w:b/>
          <w:bCs/>
          <w:color w:val="FF0000"/>
        </w:rPr>
        <w:t>Otázka č. 110a:</w:t>
      </w:r>
      <w:r w:rsidRPr="00384257">
        <w:rPr>
          <w:color w:val="FF0000"/>
        </w:rPr>
        <w:t>V Harmonograme výstavby je uvedených 10 stavebných etáp. Žiadame o vysvetlenie rozporu v počte etáp uvedených v POV.</w:t>
      </w:r>
    </w:p>
    <w:p w14:paraId="08BCB1D0" w14:textId="1ACBFB27" w:rsidR="00BA525C" w:rsidRPr="00384257" w:rsidRDefault="00BA525C" w:rsidP="00FA40A8">
      <w:pPr>
        <w:spacing w:after="0"/>
        <w:ind w:right="28"/>
        <w:jc w:val="both"/>
        <w:rPr>
          <w:color w:val="FF0000"/>
        </w:rPr>
      </w:pPr>
    </w:p>
    <w:p w14:paraId="192EDB4A" w14:textId="0B38908F" w:rsidR="00B94099" w:rsidRPr="00384257" w:rsidRDefault="00B94099" w:rsidP="00FA40A8">
      <w:pPr>
        <w:spacing w:after="0"/>
        <w:ind w:right="81"/>
        <w:jc w:val="both"/>
        <w:rPr>
          <w:b/>
          <w:bCs/>
          <w:color w:val="FF0000"/>
        </w:rPr>
      </w:pPr>
      <w:r w:rsidRPr="00384257">
        <w:rPr>
          <w:b/>
          <w:bCs/>
          <w:color w:val="FF0000"/>
          <w:highlight w:val="yellow"/>
        </w:rPr>
        <w:t>Odpoveď č.110a</w:t>
      </w:r>
    </w:p>
    <w:p w14:paraId="1E6EBBFF" w14:textId="77777777" w:rsidR="00B94099" w:rsidRPr="00384257" w:rsidRDefault="00B94099" w:rsidP="00FA40A8">
      <w:pPr>
        <w:spacing w:after="0"/>
        <w:ind w:right="28"/>
        <w:jc w:val="both"/>
        <w:rPr>
          <w:color w:val="FF0000"/>
        </w:rPr>
      </w:pPr>
    </w:p>
    <w:p w14:paraId="78A3949E" w14:textId="77777777" w:rsidR="00C5179D" w:rsidRPr="00384257" w:rsidRDefault="00BA525C" w:rsidP="00FA40A8">
      <w:pPr>
        <w:spacing w:after="0"/>
        <w:ind w:right="81"/>
        <w:jc w:val="both"/>
        <w:rPr>
          <w:b/>
          <w:bCs/>
          <w:color w:val="FF0000"/>
        </w:rPr>
      </w:pPr>
      <w:r w:rsidRPr="00384257">
        <w:rPr>
          <w:b/>
          <w:bCs/>
          <w:color w:val="FF0000"/>
        </w:rPr>
        <w:t>Otázka č. 110b:</w:t>
      </w:r>
    </w:p>
    <w:p w14:paraId="64EA49D6" w14:textId="135D2D67" w:rsidR="00BA525C" w:rsidRPr="00384257" w:rsidRDefault="00BA525C" w:rsidP="00FA40A8">
      <w:pPr>
        <w:spacing w:after="0"/>
        <w:ind w:right="81"/>
        <w:jc w:val="both"/>
        <w:rPr>
          <w:b/>
          <w:bCs/>
          <w:color w:val="FF0000"/>
        </w:rPr>
      </w:pPr>
      <w:r w:rsidRPr="00384257">
        <w:rPr>
          <w:color w:val="FF0000"/>
        </w:rPr>
        <w:t>Časové nadväznosti a náročnosti jednotlivých postupov stavby nie sú uvedené v TS SO a PS, buď sú pre daný objekt alebo sa odvolávajú na POV. Žiadame o vysvetlenie a doplnenie PD.</w:t>
      </w:r>
    </w:p>
    <w:p w14:paraId="2C8191EE" w14:textId="140E868F" w:rsidR="00034239" w:rsidRPr="00384257" w:rsidRDefault="00034239" w:rsidP="00FA40A8">
      <w:pPr>
        <w:spacing w:after="0"/>
        <w:ind w:right="81"/>
        <w:jc w:val="both"/>
        <w:rPr>
          <w:b/>
          <w:bCs/>
          <w:color w:val="FF0000"/>
        </w:rPr>
      </w:pPr>
    </w:p>
    <w:p w14:paraId="79CCB99F" w14:textId="404FE3B3" w:rsidR="00B94099" w:rsidRPr="00384257" w:rsidRDefault="00B94099" w:rsidP="00FA40A8">
      <w:pPr>
        <w:spacing w:after="0"/>
        <w:ind w:right="81"/>
        <w:jc w:val="both"/>
        <w:rPr>
          <w:b/>
          <w:bCs/>
          <w:color w:val="FF0000"/>
        </w:rPr>
      </w:pPr>
      <w:r w:rsidRPr="00384257">
        <w:rPr>
          <w:b/>
          <w:bCs/>
          <w:color w:val="FF0000"/>
          <w:highlight w:val="yellow"/>
        </w:rPr>
        <w:t>Odpoveď č.110b</w:t>
      </w:r>
    </w:p>
    <w:p w14:paraId="0C4CCFCE" w14:textId="77777777" w:rsidR="00B94099" w:rsidRPr="00384257" w:rsidRDefault="00B94099" w:rsidP="00FA40A8">
      <w:pPr>
        <w:spacing w:after="0"/>
        <w:ind w:right="81"/>
        <w:jc w:val="both"/>
        <w:rPr>
          <w:b/>
          <w:bCs/>
        </w:rPr>
      </w:pPr>
    </w:p>
    <w:p w14:paraId="157FE10C" w14:textId="6A9C1CEB" w:rsidR="00FE7DDD" w:rsidRPr="00384257" w:rsidRDefault="00FE7DDD" w:rsidP="00FA40A8">
      <w:pPr>
        <w:spacing w:after="0"/>
        <w:ind w:right="81"/>
        <w:jc w:val="both"/>
        <w:rPr>
          <w:b/>
          <w:bCs/>
        </w:rPr>
      </w:pPr>
      <w:r w:rsidRPr="00384257">
        <w:rPr>
          <w:b/>
          <w:bCs/>
        </w:rPr>
        <w:t>Otázka č. 111:</w:t>
      </w:r>
    </w:p>
    <w:p w14:paraId="7C179B31" w14:textId="77777777" w:rsidR="0044095B" w:rsidRPr="00384257" w:rsidRDefault="0044095B" w:rsidP="00FA40A8">
      <w:pPr>
        <w:spacing w:after="0"/>
        <w:ind w:left="14" w:right="28"/>
        <w:jc w:val="both"/>
      </w:pPr>
      <w:r w:rsidRPr="00384257">
        <w:t xml:space="preserve">V projektovej dokumentácii DRS a DSP je uvedený stavebník: Bory </w:t>
      </w:r>
      <w:proofErr w:type="spellStart"/>
      <w:r w:rsidRPr="00384257">
        <w:t>a.s</w:t>
      </w:r>
      <w:proofErr w:type="spellEnd"/>
      <w:r w:rsidRPr="00384257">
        <w:t xml:space="preserve">., </w:t>
      </w:r>
      <w:proofErr w:type="spellStart"/>
      <w:r w:rsidRPr="00384257">
        <w:t>Digital</w:t>
      </w:r>
      <w:proofErr w:type="spellEnd"/>
      <w:r w:rsidRPr="00384257">
        <w:t xml:space="preserve"> Park II, Einsteinova 25, 851 01 Bratislava</w:t>
      </w:r>
    </w:p>
    <w:p w14:paraId="13451700" w14:textId="77777777" w:rsidR="0044095B" w:rsidRPr="00384257" w:rsidRDefault="0044095B" w:rsidP="00FA40A8">
      <w:pPr>
        <w:spacing w:after="0"/>
        <w:ind w:left="14" w:right="28"/>
        <w:jc w:val="both"/>
      </w:pPr>
    </w:p>
    <w:p w14:paraId="30A9AFB3" w14:textId="2DFE31B7" w:rsidR="0044095B" w:rsidRPr="00384257" w:rsidRDefault="0044095B" w:rsidP="00FA40A8">
      <w:pPr>
        <w:spacing w:after="0"/>
        <w:ind w:right="81"/>
        <w:jc w:val="both"/>
      </w:pPr>
      <w:r w:rsidRPr="00384257">
        <w:rPr>
          <w:b/>
          <w:bCs/>
        </w:rPr>
        <w:t xml:space="preserve">Otázka č. 111a: </w:t>
      </w:r>
      <w:r w:rsidRPr="00384257">
        <w:t>Žiadame o vysvetlenie, či je stavebníkom Hlavné mesto SR (verejný obstarávateľ) alebo súkromná spoločnosť Bory, a.s. ?</w:t>
      </w:r>
    </w:p>
    <w:p w14:paraId="6F1A7491" w14:textId="53DF32C7" w:rsidR="0044095B" w:rsidRPr="00384257" w:rsidRDefault="0044095B" w:rsidP="00FA40A8">
      <w:pPr>
        <w:spacing w:after="0"/>
        <w:ind w:right="81"/>
        <w:jc w:val="both"/>
        <w:rPr>
          <w:b/>
          <w:bCs/>
        </w:rPr>
      </w:pPr>
    </w:p>
    <w:p w14:paraId="3EE0EC6C" w14:textId="11B2C898" w:rsidR="00B94099" w:rsidRPr="00384257" w:rsidRDefault="00B94099" w:rsidP="00FA40A8">
      <w:pPr>
        <w:spacing w:after="0"/>
        <w:ind w:right="81"/>
        <w:jc w:val="both"/>
        <w:rPr>
          <w:b/>
          <w:bCs/>
          <w:color w:val="auto"/>
        </w:rPr>
      </w:pPr>
      <w:r w:rsidRPr="00384257">
        <w:rPr>
          <w:b/>
          <w:bCs/>
          <w:color w:val="auto"/>
          <w:highlight w:val="yellow"/>
        </w:rPr>
        <w:t>Odpoveď č.111a</w:t>
      </w:r>
    </w:p>
    <w:p w14:paraId="58E1085C" w14:textId="4FEED106" w:rsidR="004759E3" w:rsidRPr="00FA40A8" w:rsidRDefault="004759E3" w:rsidP="00FA40A8">
      <w:pPr>
        <w:spacing w:after="0"/>
        <w:ind w:right="81"/>
        <w:jc w:val="both"/>
        <w:rPr>
          <w:color w:val="333333"/>
          <w:shd w:val="clear" w:color="auto" w:fill="FFFFFF"/>
        </w:rPr>
      </w:pPr>
      <w:r w:rsidRPr="00FA40A8">
        <w:rPr>
          <w:color w:val="333333"/>
          <w:shd w:val="clear" w:color="auto" w:fill="FFFFFF"/>
        </w:rPr>
        <w:t xml:space="preserve">Stavebníkom je Hlavné mesto Slovenskej </w:t>
      </w:r>
      <w:proofErr w:type="spellStart"/>
      <w:r w:rsidRPr="00FA40A8">
        <w:rPr>
          <w:color w:val="333333"/>
          <w:shd w:val="clear" w:color="auto" w:fill="FFFFFF"/>
        </w:rPr>
        <w:t>republik</w:t>
      </w:r>
      <w:proofErr w:type="spellEnd"/>
      <w:r w:rsidRPr="00FA40A8">
        <w:rPr>
          <w:color w:val="333333"/>
          <w:shd w:val="clear" w:color="auto" w:fill="FFFFFF"/>
        </w:rPr>
        <w:t xml:space="preserve"> Bratislava, projektová dokumentácia bola objednávaná spoločnosťou Bory, a.s. na základe Zmluvy o spolupráci na projekčnú a povoľovaciu činnosť.</w:t>
      </w:r>
    </w:p>
    <w:p w14:paraId="34ABD396" w14:textId="77777777" w:rsidR="00B94099" w:rsidRPr="00384257" w:rsidRDefault="00B94099" w:rsidP="00FA40A8">
      <w:pPr>
        <w:spacing w:after="0"/>
        <w:ind w:right="81"/>
        <w:jc w:val="both"/>
        <w:rPr>
          <w:b/>
          <w:bCs/>
        </w:rPr>
      </w:pPr>
    </w:p>
    <w:p w14:paraId="78C62B08" w14:textId="127B545F" w:rsidR="0044095B" w:rsidRPr="00384257" w:rsidRDefault="0044095B" w:rsidP="00FA40A8">
      <w:pPr>
        <w:spacing w:after="0"/>
        <w:ind w:right="81"/>
        <w:jc w:val="both"/>
        <w:rPr>
          <w:b/>
          <w:bCs/>
        </w:rPr>
      </w:pPr>
      <w:r w:rsidRPr="00384257">
        <w:rPr>
          <w:b/>
          <w:bCs/>
        </w:rPr>
        <w:t xml:space="preserve">Otázka č. 111b: </w:t>
      </w:r>
      <w:r w:rsidRPr="00384257">
        <w:t>Žiadame o vysvetlenie, či prijímateľom NFP bude Hlavné mesto SR (verejný obstarávateľ) alebo súkromná spoločnosť Bory, a.s. ?</w:t>
      </w:r>
    </w:p>
    <w:p w14:paraId="020E5D22" w14:textId="77777777" w:rsidR="0044095B" w:rsidRPr="00384257" w:rsidRDefault="0044095B" w:rsidP="00FA40A8">
      <w:pPr>
        <w:spacing w:after="0"/>
        <w:ind w:right="81"/>
        <w:jc w:val="both"/>
        <w:rPr>
          <w:b/>
          <w:bCs/>
        </w:rPr>
      </w:pPr>
    </w:p>
    <w:p w14:paraId="5E449AD4" w14:textId="5DAE6D3E" w:rsidR="00B94099" w:rsidRPr="00384257" w:rsidRDefault="00B94099" w:rsidP="00FA40A8">
      <w:pPr>
        <w:spacing w:after="0"/>
        <w:ind w:right="81"/>
        <w:jc w:val="both"/>
        <w:rPr>
          <w:b/>
          <w:bCs/>
          <w:color w:val="auto"/>
        </w:rPr>
      </w:pPr>
      <w:r w:rsidRPr="00384257">
        <w:rPr>
          <w:b/>
          <w:bCs/>
          <w:color w:val="auto"/>
          <w:highlight w:val="yellow"/>
        </w:rPr>
        <w:t>Odpoveď č.111b</w:t>
      </w:r>
    </w:p>
    <w:p w14:paraId="07A1C0F6" w14:textId="00B8E63A" w:rsidR="004E4421" w:rsidRPr="00FA40A8" w:rsidRDefault="004E4421" w:rsidP="00FA40A8">
      <w:pPr>
        <w:spacing w:after="0"/>
        <w:ind w:right="81"/>
        <w:jc w:val="both"/>
        <w:rPr>
          <w:color w:val="333333"/>
          <w:shd w:val="clear" w:color="auto" w:fill="FFFFFF"/>
        </w:rPr>
      </w:pPr>
      <w:r w:rsidRPr="00FA40A8">
        <w:rPr>
          <w:color w:val="333333"/>
          <w:shd w:val="clear" w:color="auto" w:fill="FFFFFF"/>
        </w:rPr>
        <w:t>Prijímateľom NFP bude Hlavné mesto Slovenskej republiky Bratislava.</w:t>
      </w:r>
    </w:p>
    <w:p w14:paraId="162FDD90" w14:textId="77777777" w:rsidR="00A21D08" w:rsidRPr="00384257" w:rsidRDefault="00A21D08" w:rsidP="00FA40A8">
      <w:pPr>
        <w:spacing w:after="0"/>
        <w:ind w:right="81"/>
        <w:jc w:val="both"/>
        <w:rPr>
          <w:b/>
          <w:bCs/>
        </w:rPr>
      </w:pPr>
    </w:p>
    <w:p w14:paraId="227FD449" w14:textId="61E12AB2" w:rsidR="009D4F27" w:rsidRPr="00384257" w:rsidRDefault="00FE7DDD" w:rsidP="00FA40A8">
      <w:pPr>
        <w:spacing w:after="0"/>
        <w:ind w:right="81"/>
        <w:jc w:val="both"/>
        <w:rPr>
          <w:b/>
          <w:bCs/>
        </w:rPr>
      </w:pPr>
      <w:r w:rsidRPr="00384257">
        <w:rPr>
          <w:b/>
          <w:bCs/>
        </w:rPr>
        <w:t>Otázka č. 112:</w:t>
      </w:r>
    </w:p>
    <w:p w14:paraId="5CA8DA26" w14:textId="148BAF6C" w:rsidR="00D864FC" w:rsidRPr="00384257" w:rsidRDefault="00D864FC" w:rsidP="00FA40A8">
      <w:pPr>
        <w:spacing w:after="0"/>
        <w:ind w:left="14" w:right="28"/>
        <w:jc w:val="both"/>
      </w:pPr>
      <w:r w:rsidRPr="00384257">
        <w:t>Na základe odpovede súťažných podkladov č. 1-2, žiadame o vysvetlenie z akého dôvodu musí uchádzač preukázať 1 referenciu pre:</w:t>
      </w:r>
    </w:p>
    <w:p w14:paraId="4DD56DB1" w14:textId="77777777" w:rsidR="002F3E2A" w:rsidRPr="00384257" w:rsidRDefault="002F3E2A" w:rsidP="00FA40A8">
      <w:pPr>
        <w:spacing w:after="0"/>
        <w:ind w:left="14" w:right="28"/>
        <w:jc w:val="both"/>
      </w:pPr>
    </w:p>
    <w:p w14:paraId="54C5BBEB" w14:textId="77777777" w:rsidR="00D864FC" w:rsidRPr="00384257" w:rsidRDefault="00D864FC" w:rsidP="00FA40A8">
      <w:pPr>
        <w:spacing w:after="0"/>
        <w:ind w:left="14" w:right="28"/>
        <w:jc w:val="both"/>
      </w:pPr>
      <w:r w:rsidRPr="00384257">
        <w:t>a)úpravu existujúcej cesty prípadne novovybudovanú cestu v dĺžke min. 200 metrov,</w:t>
      </w:r>
    </w:p>
    <w:p w14:paraId="40C71797" w14:textId="77777777" w:rsidR="00D864FC" w:rsidRPr="00384257" w:rsidRDefault="00D864FC" w:rsidP="00FA40A8">
      <w:pPr>
        <w:spacing w:after="0"/>
        <w:ind w:left="14" w:right="28"/>
        <w:jc w:val="both"/>
      </w:pPr>
      <w:r w:rsidRPr="00384257">
        <w:t>b)vybudovanie min. 2 nových križovatiek riadených CDS,</w:t>
      </w:r>
    </w:p>
    <w:p w14:paraId="30E0C0F1" w14:textId="7D8E15E5" w:rsidR="00D864FC" w:rsidRPr="00384257" w:rsidRDefault="00D864FC" w:rsidP="00FA40A8">
      <w:pPr>
        <w:spacing w:after="0"/>
        <w:ind w:left="14" w:right="28"/>
        <w:jc w:val="both"/>
      </w:pPr>
      <w:r w:rsidRPr="00384257">
        <w:t>d)stavbu, alebo rekonštrukciu inžinierskej stavby — mostu?</w:t>
      </w:r>
    </w:p>
    <w:p w14:paraId="30E97270" w14:textId="77777777" w:rsidR="00A21D08" w:rsidRPr="00384257" w:rsidRDefault="00A21D08" w:rsidP="00FA40A8">
      <w:pPr>
        <w:spacing w:after="0"/>
        <w:ind w:left="14" w:right="28"/>
        <w:jc w:val="both"/>
      </w:pPr>
    </w:p>
    <w:p w14:paraId="262F4DB4" w14:textId="77777777" w:rsidR="00A21D08" w:rsidRPr="00384257" w:rsidRDefault="00D864FC" w:rsidP="00FA40A8">
      <w:pPr>
        <w:spacing w:after="0"/>
        <w:ind w:left="14" w:right="28"/>
        <w:jc w:val="both"/>
      </w:pPr>
      <w:r w:rsidRPr="00384257">
        <w:t xml:space="preserve">Uvedomuje si verejný obstarávateľ, že požaduje preukázať 1 stavbu, ktorej práce (v tomto prípade stavby) je možné zrealizovať samostatne ? </w:t>
      </w:r>
    </w:p>
    <w:p w14:paraId="18009F55" w14:textId="77777777" w:rsidR="00AB66E0" w:rsidRPr="00384257" w:rsidRDefault="00AB66E0" w:rsidP="00FA40A8">
      <w:pPr>
        <w:spacing w:after="0"/>
        <w:ind w:left="14" w:right="28"/>
        <w:jc w:val="both"/>
      </w:pPr>
    </w:p>
    <w:p w14:paraId="3956A329" w14:textId="3F78CA95" w:rsidR="00D864FC" w:rsidRPr="00384257" w:rsidRDefault="00D864FC" w:rsidP="00FA40A8">
      <w:pPr>
        <w:spacing w:after="0"/>
        <w:ind w:left="14" w:right="28"/>
        <w:jc w:val="both"/>
      </w:pPr>
      <w:r w:rsidRPr="00384257">
        <w:t>Môže verejný obstarávateľ uviesť, z akého dôvodu zvolil kombináciu týchto samostatne realizovateľných stavieb ? Stanovenie podmienky účasti pre 1 stavbu pre stavebné práce na mostnom objekte spolu s dvomi novými križovatkami riadenými CDS a ešte k tomu úprava alebo novobudovanú cestu v dĺžke min. 200 m nie je opodstatnená, nemá ani priamy súvis k požadovanému predmetu zákazky, nakoľko práce na mostnom objekte podľa PD vôbec nemajú súvis s vybudovaním 2 nových križovatiek riadených CDS. Jedná sa o železničný most na trati Bratislava hl. st. — Kúty. Overil si verejný obstarávateľ v rámci prípravy súťažných podmienok a podmienok účasti, či je na trhu dostatočný počet subjektov, ktoré spĺňajú kombináciu podľa písm. a), b ), Spravil si verejný obstarávateľ prieskum trhu.</w:t>
      </w:r>
    </w:p>
    <w:p w14:paraId="5C90F0F5" w14:textId="77777777" w:rsidR="00AB66E0" w:rsidRPr="00384257" w:rsidRDefault="00AB66E0" w:rsidP="00FA40A8">
      <w:pPr>
        <w:spacing w:after="0"/>
        <w:ind w:left="14" w:right="28"/>
        <w:jc w:val="both"/>
      </w:pPr>
    </w:p>
    <w:p w14:paraId="4BBE2BEB" w14:textId="77BB03E2" w:rsidR="00D864FC" w:rsidRPr="00384257" w:rsidRDefault="00D864FC" w:rsidP="00FA40A8">
      <w:pPr>
        <w:spacing w:after="0"/>
        <w:ind w:left="14" w:right="28"/>
        <w:jc w:val="both"/>
      </w:pPr>
      <w:r w:rsidRPr="00384257">
        <w:t>Na základe vyššie uvedeného, žiadame verejného obstarávateľa o umožnenia preukázania podmienok účasti uvedených pod písm. a), b) a c) samostatne.</w:t>
      </w:r>
    </w:p>
    <w:p w14:paraId="234B26F5" w14:textId="15225C24" w:rsidR="00B94099" w:rsidRPr="00384257" w:rsidRDefault="00B94099" w:rsidP="00FA40A8">
      <w:pPr>
        <w:spacing w:after="0"/>
        <w:ind w:right="81"/>
        <w:jc w:val="both"/>
        <w:rPr>
          <w:b/>
          <w:bCs/>
        </w:rPr>
      </w:pPr>
    </w:p>
    <w:p w14:paraId="394F2727" w14:textId="2D6724CD" w:rsidR="00B94099" w:rsidRPr="00384257" w:rsidRDefault="00B94099" w:rsidP="00FA40A8">
      <w:pPr>
        <w:spacing w:after="0"/>
        <w:ind w:right="81"/>
        <w:jc w:val="both"/>
        <w:rPr>
          <w:b/>
          <w:bCs/>
          <w:color w:val="auto"/>
        </w:rPr>
      </w:pPr>
      <w:r w:rsidRPr="00384257">
        <w:rPr>
          <w:b/>
          <w:bCs/>
          <w:color w:val="auto"/>
          <w:highlight w:val="yellow"/>
        </w:rPr>
        <w:t>Odpoveď č.112</w:t>
      </w:r>
    </w:p>
    <w:p w14:paraId="0F14B5A4" w14:textId="7C951EE3" w:rsidR="009A7F4C" w:rsidRPr="00FA40A8" w:rsidRDefault="009A7F4C" w:rsidP="00FA40A8">
      <w:pPr>
        <w:spacing w:after="0"/>
        <w:ind w:right="81"/>
        <w:jc w:val="both"/>
        <w:rPr>
          <w:color w:val="333333"/>
          <w:shd w:val="clear" w:color="auto" w:fill="FFFFFF"/>
        </w:rPr>
      </w:pPr>
      <w:r w:rsidRPr="00FA40A8">
        <w:rPr>
          <w:color w:val="333333"/>
          <w:shd w:val="clear" w:color="auto" w:fill="FFFFFF"/>
        </w:rPr>
        <w:t xml:space="preserve">Upravené v rámci aktualizovaných súťažných podkladov </w:t>
      </w:r>
      <w:r w:rsidR="0042129F" w:rsidRPr="00FA40A8">
        <w:rPr>
          <w:color w:val="333333"/>
          <w:shd w:val="clear" w:color="auto" w:fill="FFFFFF"/>
        </w:rPr>
        <w:t>zo dňa 12.12.2022.</w:t>
      </w:r>
      <w:r w:rsidRPr="00FA40A8">
        <w:rPr>
          <w:color w:val="333333"/>
          <w:shd w:val="clear" w:color="auto" w:fill="FFFFFF"/>
        </w:rPr>
        <w:t xml:space="preserve"> </w:t>
      </w:r>
    </w:p>
    <w:p w14:paraId="62357ED2" w14:textId="77777777" w:rsidR="00B94099" w:rsidRPr="00384257" w:rsidRDefault="00B94099" w:rsidP="00FA40A8">
      <w:pPr>
        <w:spacing w:after="0"/>
        <w:ind w:right="81"/>
        <w:jc w:val="both"/>
        <w:rPr>
          <w:b/>
          <w:bCs/>
        </w:rPr>
      </w:pPr>
    </w:p>
    <w:p w14:paraId="28FA7A2E" w14:textId="0666D46E" w:rsidR="00AB66E0" w:rsidRPr="00384257" w:rsidRDefault="00AB66E0" w:rsidP="00FA40A8">
      <w:pPr>
        <w:spacing w:after="0"/>
        <w:ind w:right="81"/>
        <w:jc w:val="both"/>
        <w:rPr>
          <w:b/>
          <w:bCs/>
        </w:rPr>
      </w:pPr>
      <w:r w:rsidRPr="00384257">
        <w:rPr>
          <w:b/>
          <w:bCs/>
        </w:rPr>
        <w:t>Otázka č. 113:</w:t>
      </w:r>
    </w:p>
    <w:p w14:paraId="64853D4B" w14:textId="12A749A0" w:rsidR="00834AE8" w:rsidRPr="00384257" w:rsidRDefault="00834AE8" w:rsidP="00FA40A8">
      <w:pPr>
        <w:spacing w:after="0"/>
        <w:ind w:left="14" w:right="28"/>
        <w:jc w:val="both"/>
      </w:pPr>
      <w:r w:rsidRPr="00384257">
        <w:lastRenderedPageBreak/>
        <w:t xml:space="preserve">Verejný obstarávateľ upravil v rámci vysvetlenia súťažných podkladov č. 1-2 podmienky účasti podľa </w:t>
      </w:r>
      <w:r w:rsidR="00185231" w:rsidRPr="00384257">
        <w:t>§</w:t>
      </w:r>
      <w:r w:rsidR="001E3316" w:rsidRPr="00384257">
        <w:t xml:space="preserve"> </w:t>
      </w:r>
      <w:r w:rsidRPr="00384257">
        <w:t>34 písm. b) a písm. g) ZVO. V rámci úpravy podmienky účasti podľa písm. g) ZVO, konkrétne:</w:t>
      </w:r>
    </w:p>
    <w:p w14:paraId="668D476D" w14:textId="77777777" w:rsidR="00834AE8" w:rsidRPr="00384257" w:rsidRDefault="00834AE8" w:rsidP="00FA40A8">
      <w:pPr>
        <w:spacing w:after="0"/>
        <w:ind w:left="14" w:right="28"/>
        <w:jc w:val="both"/>
      </w:pPr>
      <w:r w:rsidRPr="00384257">
        <w:t>Riaditeľ stavby alebo Zástupca riaditeľa stavby má preukázať skúsenosti s realizáciou prác:</w:t>
      </w:r>
    </w:p>
    <w:p w14:paraId="54FA10FD" w14:textId="77777777" w:rsidR="00834AE8" w:rsidRPr="00384257" w:rsidRDefault="00834AE8" w:rsidP="00FA40A8">
      <w:pPr>
        <w:spacing w:after="0"/>
        <w:ind w:left="14" w:right="28"/>
        <w:jc w:val="both"/>
      </w:pPr>
      <w:r w:rsidRPr="00384257">
        <w:t>c)prekládky inžinierskych sietí (min preložku VTL plynovodu alebo preložku VN alebo trakčného vedenia).</w:t>
      </w:r>
    </w:p>
    <w:p w14:paraId="166D52BC" w14:textId="77777777" w:rsidR="008F1691" w:rsidRPr="00384257" w:rsidRDefault="008F1691" w:rsidP="00FA40A8">
      <w:pPr>
        <w:spacing w:after="0"/>
        <w:ind w:left="14" w:right="28"/>
        <w:jc w:val="both"/>
      </w:pPr>
    </w:p>
    <w:p w14:paraId="186AA56F" w14:textId="0326D802" w:rsidR="00834AE8" w:rsidRPr="00384257" w:rsidRDefault="00834AE8" w:rsidP="00FA40A8">
      <w:pPr>
        <w:spacing w:after="0"/>
        <w:ind w:left="14" w:right="28"/>
        <w:jc w:val="both"/>
      </w:pPr>
      <w:r w:rsidRPr="00384257">
        <w:t xml:space="preserve">Žiadame o vysvetlenie z akého dôvodu neupravil v zmysle „Riaditeľa stavby alebo Zástupcu riaditeľa stavby” aj podmienku účasti podmienku podľa </w:t>
      </w:r>
      <w:r w:rsidR="00185231" w:rsidRPr="00384257">
        <w:t>§</w:t>
      </w:r>
      <w:r w:rsidRPr="00384257">
        <w:t>34 písm. b) ZVO ? Konkrétne:</w:t>
      </w:r>
    </w:p>
    <w:p w14:paraId="0971631F" w14:textId="77777777" w:rsidR="008F1691" w:rsidRPr="00384257" w:rsidRDefault="008F1691" w:rsidP="00FA40A8">
      <w:pPr>
        <w:spacing w:after="0"/>
        <w:ind w:left="14" w:right="28"/>
        <w:jc w:val="both"/>
      </w:pPr>
    </w:p>
    <w:p w14:paraId="4E595FE6" w14:textId="058D2E85" w:rsidR="00834AE8" w:rsidRPr="00384257" w:rsidRDefault="00834AE8" w:rsidP="00FA40A8">
      <w:pPr>
        <w:spacing w:after="0"/>
        <w:ind w:left="14" w:right="28"/>
        <w:jc w:val="both"/>
      </w:pPr>
      <w:r w:rsidRPr="00384257">
        <w:t>c)stavbu a prekládky inžinierskych sietí (min preložku VTL plynovodu a preložku VN, trakčného vedenia)*</w:t>
      </w:r>
      <w:r w:rsidRPr="00384257">
        <w:rPr>
          <w:noProof/>
        </w:rPr>
        <w:drawing>
          <wp:inline distT="0" distB="0" distL="0" distR="0" wp14:anchorId="650FB987" wp14:editId="274D6BAD">
            <wp:extent cx="15240" cy="21342"/>
            <wp:effectExtent l="0" t="0" r="0" b="0"/>
            <wp:docPr id="9689" name="Picture 9689"/>
            <wp:cNvGraphicFramePr/>
            <a:graphic xmlns:a="http://schemas.openxmlformats.org/drawingml/2006/main">
              <a:graphicData uri="http://schemas.openxmlformats.org/drawingml/2006/picture">
                <pic:pic xmlns:pic="http://schemas.openxmlformats.org/drawingml/2006/picture">
                  <pic:nvPicPr>
                    <pic:cNvPr id="9689" name="Picture 9689"/>
                    <pic:cNvPicPr/>
                  </pic:nvPicPr>
                  <pic:blipFill>
                    <a:blip r:embed="rId16"/>
                    <a:stretch>
                      <a:fillRect/>
                    </a:stretch>
                  </pic:blipFill>
                  <pic:spPr>
                    <a:xfrm>
                      <a:off x="0" y="0"/>
                      <a:ext cx="15240" cy="21342"/>
                    </a:xfrm>
                    <a:prstGeom prst="rect">
                      <a:avLst/>
                    </a:prstGeom>
                  </pic:spPr>
                </pic:pic>
              </a:graphicData>
            </a:graphic>
          </wp:inline>
        </w:drawing>
      </w:r>
    </w:p>
    <w:p w14:paraId="143E56E5" w14:textId="77777777" w:rsidR="008B0BDB" w:rsidRPr="00384257" w:rsidRDefault="008B0BDB" w:rsidP="00FA40A8">
      <w:pPr>
        <w:spacing w:after="0"/>
        <w:ind w:left="14" w:right="28"/>
        <w:jc w:val="both"/>
      </w:pPr>
    </w:p>
    <w:p w14:paraId="55C0ECD2" w14:textId="369859F9" w:rsidR="00834AE8" w:rsidRPr="00384257" w:rsidRDefault="00834AE8" w:rsidP="00FA40A8">
      <w:pPr>
        <w:spacing w:after="0"/>
        <w:ind w:left="14" w:right="28"/>
        <w:jc w:val="both"/>
      </w:pPr>
      <w:r w:rsidRPr="00384257">
        <w:t xml:space="preserve">Výkon činnosti a prác na trakčnom vedení a silnoprúde podliehajú zákonu č. 513/2009 </w:t>
      </w:r>
      <w:proofErr w:type="spellStart"/>
      <w:r w:rsidRPr="00384257">
        <w:t>Z.z</w:t>
      </w:r>
      <w:proofErr w:type="spellEnd"/>
      <w:r w:rsidRPr="00384257">
        <w:t>. o dráhach a o zmene a doplnení niektorých zákonov ( ďalej len „zákon o dráhach"). Činnosti a práce na trakčnom vedení sú v segmente cestných stavieb zastúpené minimálne, ak vôbec. Činnosti a práce na plynovodoch je možné vykonávať vo viacerých segmentoch v stavebníctve (pozemné, cestné stavby a aj vodohospodárske stavby),</w:t>
      </w:r>
    </w:p>
    <w:p w14:paraId="0DC06393" w14:textId="77777777" w:rsidR="008B0BDB" w:rsidRPr="00384257" w:rsidRDefault="008B0BDB" w:rsidP="00FA40A8">
      <w:pPr>
        <w:spacing w:after="0"/>
        <w:ind w:left="14" w:right="28"/>
        <w:jc w:val="both"/>
      </w:pPr>
    </w:p>
    <w:p w14:paraId="654A0E33" w14:textId="77777777" w:rsidR="00834AE8" w:rsidRPr="00384257" w:rsidRDefault="00834AE8" w:rsidP="00FA40A8">
      <w:pPr>
        <w:spacing w:after="0" w:line="227" w:lineRule="auto"/>
        <w:ind w:left="5" w:firstLine="14"/>
        <w:jc w:val="both"/>
      </w:pPr>
      <w:r w:rsidRPr="00384257">
        <w:t xml:space="preserve">Na základe vyššie uvedeného, žiadame verejného obstarávateľa o umožnenie preukázania skúseností s realizáciou prác na preložkách plynovodov a preložkách VN, trakčného vedenia ako alternatívu, a nie akú súčasť jednej stavby. </w:t>
      </w:r>
      <w:proofErr w:type="spellStart"/>
      <w:r w:rsidRPr="00384257">
        <w:t>T.j</w:t>
      </w:r>
      <w:proofErr w:type="spellEnd"/>
      <w:r w:rsidRPr="00384257">
        <w:t>. preukázanie stavby a prekládky inžinierskych sietí (min preložku VTL plynovodu alebo preložku VN, trakčného vedenia).</w:t>
      </w:r>
    </w:p>
    <w:p w14:paraId="31F02341" w14:textId="77777777" w:rsidR="00834AE8" w:rsidRPr="00384257" w:rsidRDefault="00834AE8" w:rsidP="00FA40A8">
      <w:pPr>
        <w:spacing w:after="0"/>
        <w:ind w:right="81"/>
        <w:jc w:val="both"/>
        <w:rPr>
          <w:b/>
          <w:bCs/>
        </w:rPr>
      </w:pPr>
    </w:p>
    <w:p w14:paraId="1ED990FC" w14:textId="10B32E1A" w:rsidR="00B94099" w:rsidRPr="00384257" w:rsidRDefault="00B94099" w:rsidP="00FA40A8">
      <w:pPr>
        <w:spacing w:after="0"/>
        <w:ind w:right="81"/>
        <w:jc w:val="both"/>
        <w:rPr>
          <w:b/>
          <w:bCs/>
          <w:color w:val="auto"/>
        </w:rPr>
      </w:pPr>
      <w:r w:rsidRPr="00384257">
        <w:rPr>
          <w:b/>
          <w:bCs/>
          <w:color w:val="auto"/>
          <w:highlight w:val="yellow"/>
        </w:rPr>
        <w:t>Odpoveď č.113</w:t>
      </w:r>
    </w:p>
    <w:p w14:paraId="2EF47272" w14:textId="77777777" w:rsidR="00B61C45" w:rsidRPr="00FA40A8" w:rsidRDefault="00B61C45" w:rsidP="00FA40A8">
      <w:pPr>
        <w:spacing w:after="0"/>
        <w:ind w:right="81"/>
        <w:jc w:val="both"/>
        <w:rPr>
          <w:color w:val="333333"/>
          <w:shd w:val="clear" w:color="auto" w:fill="FFFFFF"/>
        </w:rPr>
      </w:pPr>
      <w:r w:rsidRPr="00FA40A8">
        <w:rPr>
          <w:color w:val="333333"/>
          <w:shd w:val="clear" w:color="auto" w:fill="FFFFFF"/>
        </w:rPr>
        <w:t xml:space="preserve">Upravené v rámci aktualizovaných súťažných podkladov zo dňa 12.12.2022. </w:t>
      </w:r>
    </w:p>
    <w:p w14:paraId="747B0825" w14:textId="77777777" w:rsidR="00B61C45" w:rsidRPr="00384257" w:rsidRDefault="00B61C45" w:rsidP="00FA40A8">
      <w:pPr>
        <w:spacing w:after="0"/>
        <w:ind w:right="81"/>
        <w:jc w:val="both"/>
        <w:rPr>
          <w:b/>
          <w:bCs/>
        </w:rPr>
      </w:pPr>
    </w:p>
    <w:p w14:paraId="2C2E052A" w14:textId="15E7C79F" w:rsidR="00AB66E0" w:rsidRPr="00384257" w:rsidRDefault="00AB66E0" w:rsidP="00FA40A8">
      <w:pPr>
        <w:spacing w:after="0"/>
        <w:ind w:right="81"/>
        <w:jc w:val="both"/>
        <w:rPr>
          <w:b/>
          <w:bCs/>
        </w:rPr>
      </w:pPr>
      <w:r w:rsidRPr="00384257">
        <w:rPr>
          <w:b/>
          <w:bCs/>
        </w:rPr>
        <w:t>Otázka č. 114:</w:t>
      </w:r>
    </w:p>
    <w:p w14:paraId="3AEA3A45" w14:textId="104BA533" w:rsidR="00652EC7" w:rsidRPr="00384257" w:rsidRDefault="00652EC7" w:rsidP="00FA40A8">
      <w:pPr>
        <w:spacing w:after="0"/>
        <w:ind w:left="14" w:right="28"/>
        <w:jc w:val="both"/>
      </w:pPr>
      <w:r w:rsidRPr="00384257">
        <w:t xml:space="preserve">Verejný obstarávateľ stanovil podmienky účasti podľa </w:t>
      </w:r>
      <w:r w:rsidR="00185231" w:rsidRPr="00384257">
        <w:t>§</w:t>
      </w:r>
      <w:r w:rsidRPr="00384257">
        <w:t>34 písm. písm. g) ZVO, konkrétne:</w:t>
      </w:r>
    </w:p>
    <w:p w14:paraId="410D576D" w14:textId="77777777" w:rsidR="00185231" w:rsidRPr="00384257" w:rsidRDefault="00185231" w:rsidP="00FA40A8">
      <w:pPr>
        <w:spacing w:after="0"/>
        <w:ind w:left="14" w:right="28"/>
        <w:jc w:val="both"/>
      </w:pPr>
    </w:p>
    <w:p w14:paraId="46CA2A54" w14:textId="37DFD424" w:rsidR="00652EC7" w:rsidRPr="00384257" w:rsidRDefault="00652EC7" w:rsidP="00FA40A8">
      <w:pPr>
        <w:spacing w:after="0"/>
        <w:ind w:left="14" w:right="28"/>
        <w:jc w:val="both"/>
      </w:pPr>
      <w:r w:rsidRPr="00384257">
        <w:t>d) Kľúčový odborník č. 4 Odborník pre inžinierske siete. Kľúčový odborník preukáže min. 1 referenčnú skúsenosť na stavbu, ktorá musí obsahovať:</w:t>
      </w:r>
    </w:p>
    <w:p w14:paraId="20DA3BA7" w14:textId="77777777" w:rsidR="00185231" w:rsidRPr="00384257" w:rsidRDefault="00185231" w:rsidP="00FA40A8">
      <w:pPr>
        <w:spacing w:after="0"/>
        <w:ind w:left="14" w:right="28"/>
        <w:jc w:val="both"/>
      </w:pPr>
    </w:p>
    <w:p w14:paraId="54C6BA5F" w14:textId="0DA9B7A6" w:rsidR="00652EC7" w:rsidRPr="00384257" w:rsidRDefault="00652EC7" w:rsidP="00FA40A8">
      <w:pPr>
        <w:spacing w:after="0"/>
        <w:ind w:right="28"/>
        <w:jc w:val="both"/>
      </w:pPr>
      <w:r w:rsidRPr="00384257">
        <w:t>Prekládky inžinierskych sietí (min. min preložku VTL plynovodu a preložku VN)</w:t>
      </w:r>
    </w:p>
    <w:p w14:paraId="004176FF" w14:textId="77777777" w:rsidR="00185231" w:rsidRPr="00384257" w:rsidRDefault="00185231" w:rsidP="00FA40A8">
      <w:pPr>
        <w:spacing w:after="0"/>
        <w:ind w:left="1440" w:right="28" w:hanging="360"/>
        <w:jc w:val="both"/>
      </w:pPr>
    </w:p>
    <w:p w14:paraId="66E8B0E4" w14:textId="07F312EC" w:rsidR="00652EC7" w:rsidRPr="00384257" w:rsidRDefault="00652EC7" w:rsidP="00FA40A8">
      <w:pPr>
        <w:spacing w:after="0"/>
        <w:ind w:left="14" w:right="28"/>
        <w:jc w:val="both"/>
      </w:pPr>
      <w:r w:rsidRPr="00384257">
        <w:t xml:space="preserve">Pre požadovanie činností a práce na plynovodoch a silnoprúdových vedeniach v rámci jednej referenčnej stavby je nepodstatné, nakoľko predmetné činnosti a práce je možné realizovať zvlášť, teda ako samostatné stavby. Pre každý výkon činnosti sa uskutočňuje zvlášť odborná skúška a vydáva zvlášť Osvedčenie o odbornej spôsobilosti pre fyzickú osobu a aj pre právnickú osobu </w:t>
      </w:r>
      <w:proofErr w:type="spellStart"/>
      <w:r w:rsidR="00F315A0" w:rsidRPr="00384257">
        <w:t>t</w:t>
      </w:r>
      <w:r w:rsidRPr="00384257">
        <w:t>.j</w:t>
      </w:r>
      <w:proofErr w:type="spellEnd"/>
      <w:r w:rsidRPr="00384257">
        <w:t>., že v skutočnosti vyššie uvedené činnosti vie vykonávať jeden odborník. Samozrejme nie je vylúčené, že tieto činnosti vie vykonávať odborne spôsobilá osoba v obidvoch oblastiach, ale spájať tieto dve činnosti pod činnosť Kľúčového odborníka je obmedzujúce.</w:t>
      </w:r>
    </w:p>
    <w:p w14:paraId="13299179" w14:textId="77777777" w:rsidR="00D53BBD" w:rsidRPr="00384257" w:rsidRDefault="00D53BBD" w:rsidP="00FA40A8">
      <w:pPr>
        <w:spacing w:after="0"/>
        <w:ind w:left="14" w:right="28"/>
        <w:jc w:val="both"/>
      </w:pPr>
    </w:p>
    <w:p w14:paraId="07D707A1" w14:textId="77777777" w:rsidR="00652EC7" w:rsidRPr="00384257" w:rsidRDefault="00652EC7" w:rsidP="00FA40A8">
      <w:pPr>
        <w:spacing w:after="0"/>
        <w:ind w:left="14" w:right="28"/>
        <w:jc w:val="both"/>
      </w:pPr>
      <w:r w:rsidRPr="00384257">
        <w:t>Výkon činnosti pre preložky VN a rozvody VN vie vykonávať Kľúčový odborník č. 5 Odborník pre prevádzkové súbory, trakčné vedenia a rozvody VN na základe svojej odbornosti v oblasti technických a technologických zariadení — elektrických.</w:t>
      </w:r>
    </w:p>
    <w:p w14:paraId="70E922D5" w14:textId="44FC56A4" w:rsidR="00652EC7" w:rsidRPr="00384257" w:rsidRDefault="00652EC7" w:rsidP="00FA40A8">
      <w:pPr>
        <w:spacing w:after="0"/>
        <w:ind w:right="81"/>
        <w:jc w:val="both"/>
        <w:rPr>
          <w:b/>
          <w:bCs/>
        </w:rPr>
      </w:pPr>
    </w:p>
    <w:p w14:paraId="229B5AE9" w14:textId="544C0DD8" w:rsidR="00B94099" w:rsidRPr="00384257" w:rsidRDefault="00B94099" w:rsidP="00FA40A8">
      <w:pPr>
        <w:spacing w:after="0"/>
        <w:ind w:right="81"/>
        <w:jc w:val="both"/>
        <w:rPr>
          <w:b/>
          <w:bCs/>
          <w:color w:val="auto"/>
        </w:rPr>
      </w:pPr>
      <w:r w:rsidRPr="00384257">
        <w:rPr>
          <w:b/>
          <w:bCs/>
          <w:color w:val="auto"/>
          <w:highlight w:val="yellow"/>
        </w:rPr>
        <w:lastRenderedPageBreak/>
        <w:t>Odpoveď č.114</w:t>
      </w:r>
    </w:p>
    <w:p w14:paraId="0DF6B635" w14:textId="77777777" w:rsidR="007365AA" w:rsidRPr="00FA40A8" w:rsidRDefault="007365AA" w:rsidP="00FA40A8">
      <w:pPr>
        <w:spacing w:after="0"/>
        <w:ind w:right="81"/>
        <w:jc w:val="both"/>
        <w:rPr>
          <w:color w:val="333333"/>
          <w:shd w:val="clear" w:color="auto" w:fill="FFFFFF"/>
        </w:rPr>
      </w:pPr>
      <w:r w:rsidRPr="00FA40A8">
        <w:rPr>
          <w:color w:val="333333"/>
          <w:shd w:val="clear" w:color="auto" w:fill="FFFFFF"/>
        </w:rPr>
        <w:t xml:space="preserve">Upravené v rámci aktualizovaných súťažných podkladov zo dňa 12.12.2022. </w:t>
      </w:r>
    </w:p>
    <w:p w14:paraId="6CA195A4" w14:textId="77777777" w:rsidR="007365AA" w:rsidRPr="00384257" w:rsidRDefault="007365AA" w:rsidP="00FA40A8">
      <w:pPr>
        <w:spacing w:after="0"/>
        <w:ind w:right="81"/>
        <w:jc w:val="both"/>
        <w:rPr>
          <w:b/>
          <w:bCs/>
        </w:rPr>
      </w:pPr>
    </w:p>
    <w:p w14:paraId="7C88D68C" w14:textId="5FA89B0C" w:rsidR="00AB66E0" w:rsidRPr="00384257" w:rsidRDefault="00AB66E0" w:rsidP="00FA40A8">
      <w:pPr>
        <w:spacing w:after="0"/>
        <w:ind w:right="81"/>
        <w:jc w:val="both"/>
        <w:rPr>
          <w:b/>
          <w:bCs/>
        </w:rPr>
      </w:pPr>
      <w:r w:rsidRPr="00384257">
        <w:rPr>
          <w:b/>
          <w:bCs/>
        </w:rPr>
        <w:t>Otázka č. 115:</w:t>
      </w:r>
    </w:p>
    <w:p w14:paraId="571AB45A" w14:textId="41274421" w:rsidR="005B3DA4" w:rsidRPr="00384257" w:rsidRDefault="005B3DA4" w:rsidP="00FA40A8">
      <w:pPr>
        <w:spacing w:after="0"/>
        <w:ind w:left="14" w:right="28"/>
        <w:jc w:val="both"/>
      </w:pPr>
      <w:r w:rsidRPr="00384257">
        <w:t xml:space="preserve">Verejný obstarávateľ stanovil podmienky účasti podľa </w:t>
      </w:r>
      <w:r w:rsidR="00D53BBD" w:rsidRPr="00384257">
        <w:t>§</w:t>
      </w:r>
      <w:r w:rsidR="009230B1" w:rsidRPr="00384257">
        <w:t xml:space="preserve"> </w:t>
      </w:r>
      <w:r w:rsidRPr="00384257">
        <w:t>34 písm. písm. g) ZVO, konkrétne:</w:t>
      </w:r>
    </w:p>
    <w:p w14:paraId="44541B98" w14:textId="77777777" w:rsidR="00455165" w:rsidRPr="00384257" w:rsidRDefault="00455165" w:rsidP="00FA40A8">
      <w:pPr>
        <w:spacing w:after="0"/>
        <w:ind w:left="14" w:right="28"/>
        <w:jc w:val="both"/>
      </w:pPr>
    </w:p>
    <w:p w14:paraId="3685D283" w14:textId="494A9EEC" w:rsidR="005B3DA4" w:rsidRPr="00384257" w:rsidRDefault="005B3DA4" w:rsidP="00FA40A8">
      <w:pPr>
        <w:spacing w:after="0"/>
        <w:ind w:left="14" w:right="28"/>
        <w:jc w:val="both"/>
      </w:pPr>
      <w:r w:rsidRPr="00384257">
        <w:t>e) odborník č. 5 Odborník pre prevádzkové súbory, trakčné vedenia a rozvody VN. Kľúčový odborník preukáže min. 1 referenčnú skúsenosť na stavbu, ktorá musí obsahovať:</w:t>
      </w:r>
    </w:p>
    <w:p w14:paraId="4EBFA212" w14:textId="77777777" w:rsidR="00455165" w:rsidRPr="00384257" w:rsidRDefault="00455165" w:rsidP="00FA40A8">
      <w:pPr>
        <w:spacing w:after="0"/>
        <w:ind w:left="14" w:right="28"/>
        <w:jc w:val="both"/>
      </w:pPr>
    </w:p>
    <w:p w14:paraId="46E9C20F" w14:textId="77777777" w:rsidR="005B3DA4" w:rsidRPr="00384257" w:rsidRDefault="005B3DA4" w:rsidP="00FA40A8">
      <w:pPr>
        <w:spacing w:after="0"/>
        <w:ind w:left="14" w:right="28"/>
        <w:jc w:val="both"/>
      </w:pPr>
      <w:r w:rsidRPr="00384257">
        <w:t>- na uvedenej stavbe bol na pozícií Stavbyvedúci - Odborník pre prevádzkové súbory, trakčné vedenia a rozvody VN alebo ekvivalentu danej pozície podľa použitej terminológie,</w:t>
      </w:r>
    </w:p>
    <w:p w14:paraId="2662A427" w14:textId="77777777" w:rsidR="00455165" w:rsidRPr="00384257" w:rsidRDefault="00455165" w:rsidP="00FA40A8">
      <w:pPr>
        <w:spacing w:after="0"/>
        <w:ind w:left="14" w:right="28"/>
        <w:jc w:val="both"/>
      </w:pPr>
    </w:p>
    <w:p w14:paraId="10C68475" w14:textId="69B380D7" w:rsidR="005B3DA4" w:rsidRPr="00384257" w:rsidRDefault="005B3DA4" w:rsidP="00FA40A8">
      <w:pPr>
        <w:spacing w:after="0"/>
        <w:ind w:left="14" w:right="28"/>
        <w:jc w:val="both"/>
      </w:pPr>
      <w:r w:rsidRPr="00384257">
        <w:t>Výkon činnosti a prác na trakčnom vedení a silnoprúde podliehajú zákonu o dráhach.</w:t>
      </w:r>
    </w:p>
    <w:p w14:paraId="363AC9FC" w14:textId="77777777" w:rsidR="00DD6B43" w:rsidRPr="00384257" w:rsidRDefault="00DD6B43" w:rsidP="00FA40A8">
      <w:pPr>
        <w:spacing w:after="0"/>
        <w:ind w:left="14" w:right="28"/>
        <w:jc w:val="both"/>
      </w:pPr>
    </w:p>
    <w:p w14:paraId="2AD4292A" w14:textId="7017B5D4" w:rsidR="005B3DA4" w:rsidRPr="00384257" w:rsidRDefault="00DD6B43" w:rsidP="00FA40A8">
      <w:pPr>
        <w:spacing w:after="0"/>
        <w:ind w:right="81"/>
        <w:jc w:val="both"/>
      </w:pPr>
      <w:r w:rsidRPr="00384257">
        <w:rPr>
          <w:b/>
          <w:bCs/>
        </w:rPr>
        <w:t xml:space="preserve">Otázka č. 115a: </w:t>
      </w:r>
      <w:r w:rsidR="005B3DA4" w:rsidRPr="00384257">
        <w:t xml:space="preserve">Mohol by verejný obstarávateľ vysvetliť, či preukázanie stavby na pozícii Stavbyvedúci - Odborník pre prevádzkové súbory, trakčné vedenia a rozvody VN podľa použitej terminológie je možné chápať stavby, ktorých výstavba, modernizácia alebo rekonštrukcia podlieha zákonu č. 513/2009 </w:t>
      </w:r>
      <w:proofErr w:type="spellStart"/>
      <w:r w:rsidR="005B3DA4" w:rsidRPr="00384257">
        <w:t>Z.z</w:t>
      </w:r>
      <w:proofErr w:type="spellEnd"/>
      <w:r w:rsidR="005B3DA4" w:rsidRPr="00384257">
        <w:t>. o dráhach a o zmene a doplnení niektorých zákonov (zákon o dráhach) ?</w:t>
      </w:r>
    </w:p>
    <w:p w14:paraId="58A76CBE" w14:textId="04BBFC1A" w:rsidR="00DD6B43" w:rsidRPr="00384257" w:rsidRDefault="00DD6B43" w:rsidP="00FA40A8">
      <w:pPr>
        <w:spacing w:after="0"/>
        <w:ind w:right="81"/>
        <w:jc w:val="both"/>
        <w:rPr>
          <w:b/>
          <w:bCs/>
        </w:rPr>
      </w:pPr>
    </w:p>
    <w:p w14:paraId="6B18E728" w14:textId="2C48B07C" w:rsidR="00B94099" w:rsidRPr="00384257" w:rsidRDefault="00B94099" w:rsidP="00FA40A8">
      <w:pPr>
        <w:spacing w:after="0"/>
        <w:ind w:right="81"/>
        <w:jc w:val="both"/>
        <w:rPr>
          <w:b/>
          <w:bCs/>
          <w:color w:val="auto"/>
        </w:rPr>
      </w:pPr>
      <w:r w:rsidRPr="00384257">
        <w:rPr>
          <w:b/>
          <w:bCs/>
          <w:color w:val="auto"/>
          <w:highlight w:val="yellow"/>
        </w:rPr>
        <w:t>Odpoveď č.115a</w:t>
      </w:r>
    </w:p>
    <w:p w14:paraId="128CCE30" w14:textId="79F1B78C" w:rsidR="0049783E" w:rsidRPr="00FA40A8" w:rsidRDefault="0049783E" w:rsidP="00FA40A8">
      <w:pPr>
        <w:spacing w:after="0"/>
        <w:ind w:right="81"/>
        <w:jc w:val="both"/>
        <w:rPr>
          <w:color w:val="333333"/>
          <w:shd w:val="clear" w:color="auto" w:fill="FFFFFF"/>
        </w:rPr>
      </w:pPr>
      <w:r w:rsidRPr="00FA40A8">
        <w:rPr>
          <w:color w:val="333333"/>
          <w:shd w:val="clear" w:color="auto" w:fill="FFFFFF"/>
        </w:rPr>
        <w:t xml:space="preserve">Verejný obstarávateľ stanovil danú podmienku dostatočne </w:t>
      </w:r>
      <w:r w:rsidR="00F536AC" w:rsidRPr="00FA40A8">
        <w:rPr>
          <w:color w:val="333333"/>
          <w:shd w:val="clear" w:color="auto" w:fill="FFFFFF"/>
        </w:rPr>
        <w:t xml:space="preserve">jasne a zrozumiteľne </w:t>
      </w:r>
      <w:r w:rsidR="00D547D9" w:rsidRPr="00FA40A8">
        <w:rPr>
          <w:color w:val="333333"/>
          <w:shd w:val="clear" w:color="auto" w:fill="FFFFFF"/>
        </w:rPr>
        <w:t>z hľadiska obsahovej stránky</w:t>
      </w:r>
      <w:r w:rsidR="0002461D" w:rsidRPr="00FA40A8">
        <w:rPr>
          <w:color w:val="333333"/>
          <w:shd w:val="clear" w:color="auto" w:fill="FFFFFF"/>
        </w:rPr>
        <w:t xml:space="preserve"> predmetnej stavby</w:t>
      </w:r>
      <w:r w:rsidR="000F5DD3" w:rsidRPr="00FA40A8">
        <w:rPr>
          <w:color w:val="333333"/>
          <w:shd w:val="clear" w:color="auto" w:fill="FFFFFF"/>
        </w:rPr>
        <w:t>. V uvedenej podmienke nie je stanovený žiadny legislatívny rámec</w:t>
      </w:r>
      <w:r w:rsidR="00EC36EB" w:rsidRPr="00FA40A8">
        <w:rPr>
          <w:color w:val="333333"/>
          <w:shd w:val="clear" w:color="auto" w:fill="FFFFFF"/>
        </w:rPr>
        <w:t xml:space="preserve"> avšak daný odborník musel byť na </w:t>
      </w:r>
      <w:r w:rsidR="00A9784A" w:rsidRPr="00FA40A8">
        <w:rPr>
          <w:color w:val="333333"/>
          <w:shd w:val="clear" w:color="auto" w:fill="FFFFFF"/>
        </w:rPr>
        <w:t>pozícií</w:t>
      </w:r>
      <w:r w:rsidR="00EC36EB" w:rsidRPr="00FA40A8">
        <w:rPr>
          <w:color w:val="333333"/>
          <w:shd w:val="clear" w:color="auto" w:fill="FFFFFF"/>
        </w:rPr>
        <w:t xml:space="preserve"> </w:t>
      </w:r>
      <w:r w:rsidR="00A9784A" w:rsidRPr="00FA40A8">
        <w:rPr>
          <w:color w:val="333333"/>
          <w:shd w:val="clear" w:color="auto" w:fill="FFFFFF"/>
        </w:rPr>
        <w:t>požadovanej verejným obstarávateľom.</w:t>
      </w:r>
      <w:r w:rsidR="000B1351" w:rsidRPr="00FA40A8">
        <w:rPr>
          <w:color w:val="333333"/>
          <w:shd w:val="clear" w:color="auto" w:fill="FFFFFF"/>
        </w:rPr>
        <w:t xml:space="preserve"> Áno, v zmysle použitej terminológie ja možné chápať aj Vami uvedené stavby.</w:t>
      </w:r>
    </w:p>
    <w:p w14:paraId="3AC322C0" w14:textId="77777777" w:rsidR="00B94099" w:rsidRPr="00FA40A8" w:rsidRDefault="00B94099" w:rsidP="00FA40A8">
      <w:pPr>
        <w:spacing w:after="0"/>
        <w:ind w:right="81"/>
        <w:jc w:val="both"/>
        <w:rPr>
          <w:color w:val="333333"/>
          <w:shd w:val="clear" w:color="auto" w:fill="FFFFFF"/>
        </w:rPr>
      </w:pPr>
    </w:p>
    <w:p w14:paraId="283BEDA0" w14:textId="4EEADA91" w:rsidR="005B3DA4" w:rsidRPr="00384257" w:rsidRDefault="00DD6B43" w:rsidP="00FA40A8">
      <w:pPr>
        <w:spacing w:after="0"/>
        <w:ind w:right="81"/>
        <w:jc w:val="both"/>
      </w:pPr>
      <w:r w:rsidRPr="00384257">
        <w:rPr>
          <w:b/>
          <w:bCs/>
        </w:rPr>
        <w:t xml:space="preserve">Otázka č. 115b: </w:t>
      </w:r>
      <w:r w:rsidR="005B3DA4" w:rsidRPr="00384257">
        <w:t xml:space="preserve">Je nutné, aby kľúčový odborník č. 5 počas trvania zmluvy disponoval osvedčením pre výkon práce na UTZ — elektrických podľa Vyhlášky 205/2010 Z. z. Ministerstva dopravy, pôšt a telekomunikácií Slovenskej republiky o určených technických zariadeniach a určených činnostiach a činnostiach na určených technických zariadeniach k zákonu o dráhach, Osvedčením pre výkon činnosti VTZ podľa Vyhlášky č. 508/2006 </w:t>
      </w:r>
      <w:proofErr w:type="spellStart"/>
      <w:r w:rsidR="005B3DA4" w:rsidRPr="00384257">
        <w:t>Z.z</w:t>
      </w:r>
      <w:proofErr w:type="spellEnd"/>
      <w:r w:rsidR="005B3DA4" w:rsidRPr="00384257">
        <w:t>. Ministerstva práce, sociálnych vecí a rodiny Slovenskej republiky, ktorou sa ustanovujú podrobnosti na zaistenie bezpečnosti a ochrany zdravia pri práci s technickými zariadeniami tlakovými, zdvíhacími, elektrickými a plynovými a ktorou sa ustanovujú technické zariadenia, ktoré sa považujú za vyhradené technické zariadenia a dokladmi odbornej spôsobilosti (OS)</w:t>
      </w:r>
      <w:r w:rsidR="006D1905" w:rsidRPr="00384257">
        <w:t xml:space="preserve"> </w:t>
      </w:r>
      <w:r w:rsidR="005B3DA4" w:rsidRPr="00384257">
        <w:t>a BOZP v zmysle interných predpisov ŽSR?</w:t>
      </w:r>
    </w:p>
    <w:p w14:paraId="69CBE74D" w14:textId="317214B6" w:rsidR="00DD6B43" w:rsidRPr="00384257" w:rsidRDefault="00DD6B43" w:rsidP="00FA40A8">
      <w:pPr>
        <w:spacing w:after="0"/>
        <w:ind w:right="81"/>
        <w:jc w:val="both"/>
        <w:rPr>
          <w:b/>
          <w:bCs/>
        </w:rPr>
      </w:pPr>
    </w:p>
    <w:p w14:paraId="62085E74" w14:textId="382230DB" w:rsidR="00B94099" w:rsidRPr="00384257" w:rsidRDefault="00B94099" w:rsidP="00FA40A8">
      <w:pPr>
        <w:spacing w:after="0"/>
        <w:ind w:right="81"/>
        <w:jc w:val="both"/>
        <w:rPr>
          <w:b/>
          <w:bCs/>
          <w:color w:val="auto"/>
        </w:rPr>
      </w:pPr>
      <w:r w:rsidRPr="00384257">
        <w:rPr>
          <w:b/>
          <w:bCs/>
          <w:color w:val="auto"/>
          <w:highlight w:val="yellow"/>
        </w:rPr>
        <w:t>Odpoveď č.115b</w:t>
      </w:r>
    </w:p>
    <w:p w14:paraId="221AEF7F" w14:textId="712CC601" w:rsidR="00567A60" w:rsidRPr="00FA40A8" w:rsidRDefault="00567A60" w:rsidP="00FA40A8">
      <w:pPr>
        <w:spacing w:after="0"/>
        <w:ind w:right="81"/>
        <w:jc w:val="both"/>
        <w:rPr>
          <w:color w:val="333333"/>
          <w:shd w:val="clear" w:color="auto" w:fill="FFFFFF"/>
        </w:rPr>
      </w:pPr>
      <w:r w:rsidRPr="00FA40A8">
        <w:rPr>
          <w:color w:val="333333"/>
          <w:shd w:val="clear" w:color="auto" w:fill="FFFFFF"/>
        </w:rPr>
        <w:t>Zhotoviteľ ako odborne spôsobilá spoločnosť musí mať vedomosť o skutočnosti, aká spôsobilosť sa vyžaduje pre činnosť jednotných odborníkov.</w:t>
      </w:r>
    </w:p>
    <w:p w14:paraId="00915221" w14:textId="77777777" w:rsidR="00B94099" w:rsidRPr="00384257" w:rsidRDefault="00B94099" w:rsidP="00FA40A8">
      <w:pPr>
        <w:spacing w:after="0"/>
        <w:ind w:right="81"/>
        <w:jc w:val="both"/>
        <w:rPr>
          <w:b/>
          <w:bCs/>
        </w:rPr>
      </w:pPr>
    </w:p>
    <w:p w14:paraId="1E17E3E6" w14:textId="22CFC791" w:rsidR="005B3DA4" w:rsidRPr="00384257" w:rsidRDefault="00DD6B43" w:rsidP="00FA40A8">
      <w:pPr>
        <w:spacing w:after="0"/>
        <w:ind w:right="81"/>
        <w:jc w:val="both"/>
        <w:rPr>
          <w:b/>
          <w:bCs/>
        </w:rPr>
      </w:pPr>
      <w:r w:rsidRPr="00384257">
        <w:rPr>
          <w:b/>
          <w:bCs/>
        </w:rPr>
        <w:t xml:space="preserve">Otázka č. 115c: </w:t>
      </w:r>
      <w:r w:rsidR="005B3DA4" w:rsidRPr="00384257">
        <w:t xml:space="preserve">Prípadne je nutné, aby aj iní kľúčoví odborníci disponovali dokladmi OS a BOZP podľa interných predpisov ŽSR? Nakoľko predmetná stavby zasahuje do stavby TIOP 2, ktorej realizácia spadá pod zákon č. 513/2009 </w:t>
      </w:r>
      <w:proofErr w:type="spellStart"/>
      <w:r w:rsidR="005B3DA4" w:rsidRPr="00384257">
        <w:t>Z.z</w:t>
      </w:r>
      <w:proofErr w:type="spellEnd"/>
      <w:r w:rsidR="005B3DA4" w:rsidRPr="00384257">
        <w:t>. o dráhach a o zmene a doplnení niektorých zákonov (zákon o dráhach).</w:t>
      </w:r>
    </w:p>
    <w:p w14:paraId="6250F6D8" w14:textId="065F89AE" w:rsidR="005B3DA4" w:rsidRPr="00384257" w:rsidRDefault="005B3DA4" w:rsidP="00FA40A8">
      <w:pPr>
        <w:spacing w:after="0"/>
        <w:ind w:right="81"/>
        <w:jc w:val="both"/>
        <w:rPr>
          <w:b/>
          <w:bCs/>
        </w:rPr>
      </w:pPr>
    </w:p>
    <w:p w14:paraId="7C553340" w14:textId="5C3976FE" w:rsidR="00B94099" w:rsidRPr="00384257" w:rsidRDefault="00B94099" w:rsidP="00FA40A8">
      <w:pPr>
        <w:spacing w:after="0"/>
        <w:ind w:right="81"/>
        <w:jc w:val="both"/>
        <w:rPr>
          <w:b/>
          <w:bCs/>
          <w:color w:val="auto"/>
        </w:rPr>
      </w:pPr>
      <w:r w:rsidRPr="00384257">
        <w:rPr>
          <w:b/>
          <w:bCs/>
          <w:color w:val="auto"/>
          <w:highlight w:val="yellow"/>
        </w:rPr>
        <w:t>Odpoveď č.115c</w:t>
      </w:r>
    </w:p>
    <w:p w14:paraId="0AFA549B" w14:textId="408C7DC6" w:rsidR="00024A87" w:rsidRPr="00FA40A8" w:rsidRDefault="00024A87" w:rsidP="00FA40A8">
      <w:pPr>
        <w:spacing w:after="0"/>
        <w:ind w:right="81"/>
        <w:jc w:val="both"/>
        <w:rPr>
          <w:color w:val="333333"/>
          <w:shd w:val="clear" w:color="auto" w:fill="FFFFFF"/>
        </w:rPr>
      </w:pPr>
      <w:r w:rsidRPr="00FA40A8">
        <w:rPr>
          <w:color w:val="333333"/>
          <w:shd w:val="clear" w:color="auto" w:fill="FFFFFF"/>
        </w:rPr>
        <w:lastRenderedPageBreak/>
        <w:t>Zhotoviteľ ako odborne spôsobilá spoločnosť musí mať vedomosť o skutočnosti aká spôsobilosť sa vyžaduje pre činnosť jednotných odborníkov.</w:t>
      </w:r>
    </w:p>
    <w:p w14:paraId="1A319CB3" w14:textId="77777777" w:rsidR="00B94099" w:rsidRPr="00FA40A8" w:rsidRDefault="00B94099" w:rsidP="00FA40A8">
      <w:pPr>
        <w:spacing w:after="0"/>
        <w:ind w:right="81"/>
        <w:jc w:val="both"/>
        <w:rPr>
          <w:color w:val="333333"/>
          <w:shd w:val="clear" w:color="auto" w:fill="FFFFFF"/>
        </w:rPr>
      </w:pPr>
    </w:p>
    <w:p w14:paraId="289BC534" w14:textId="545A6497" w:rsidR="00AB66E0" w:rsidRPr="00384257" w:rsidRDefault="00AB66E0" w:rsidP="00FA40A8">
      <w:pPr>
        <w:spacing w:after="0"/>
        <w:ind w:right="81"/>
        <w:jc w:val="both"/>
        <w:rPr>
          <w:b/>
          <w:bCs/>
        </w:rPr>
      </w:pPr>
      <w:r w:rsidRPr="00384257">
        <w:rPr>
          <w:b/>
          <w:bCs/>
        </w:rPr>
        <w:t>Otázka č. 116:</w:t>
      </w:r>
    </w:p>
    <w:p w14:paraId="2AD1D896" w14:textId="5194A446" w:rsidR="00ED720E" w:rsidRPr="00384257" w:rsidRDefault="00ED720E" w:rsidP="00FA40A8">
      <w:pPr>
        <w:spacing w:after="0"/>
        <w:ind w:right="81"/>
        <w:jc w:val="both"/>
        <w:rPr>
          <w:color w:val="333333"/>
          <w:shd w:val="clear" w:color="auto" w:fill="FFFFFF"/>
        </w:rPr>
      </w:pPr>
      <w:r w:rsidRPr="00384257">
        <w:rPr>
          <w:color w:val="333333"/>
          <w:shd w:val="clear" w:color="auto" w:fill="FFFFFF"/>
        </w:rPr>
        <w:t>V znení súťažných podkladov v bode 14.Zábezpeka konkrétne v bode 14.3, 14.7 je uvedené: „Doba platnosti bankovej záruky musí byť určená v bankovej záruke do skončenia lehoty viazanosti ponúk uvedenej v bode 8.2 týchto súťažných podkladov.“ Bod 8.2 sa ale v znení súťažných podkladov nenachádza. Z bodu 8.1 je síce zrejmé, že lehota viazanosti ponuky je 12 mesiacov od uplynutia prvotne stanovenej lehoty na predkladanie ponúk (12.12.2022) uvedenej v oznámení o vyhlásení verejného obstarávania, len pre upresnenie upraví verejný obstarávateľ znenie súťažných podkladov o doplnenie spomínaného bodu 8.2 s uvedením konkrétneho termínu lehoty viazanosti ponuky, alebo úpravou znenia odvolania sa na bod 8.1?</w:t>
      </w:r>
    </w:p>
    <w:p w14:paraId="4E6EFB14" w14:textId="3640B997" w:rsidR="00ED720E" w:rsidRPr="00384257" w:rsidRDefault="00ED720E" w:rsidP="00FA40A8">
      <w:pPr>
        <w:spacing w:after="0"/>
        <w:ind w:right="81"/>
        <w:jc w:val="both"/>
        <w:rPr>
          <w:b/>
          <w:bCs/>
        </w:rPr>
      </w:pPr>
    </w:p>
    <w:p w14:paraId="20AA5293" w14:textId="3B1657D9" w:rsidR="00B94099" w:rsidRPr="00384257" w:rsidRDefault="00B94099" w:rsidP="00FA40A8">
      <w:pPr>
        <w:spacing w:after="0"/>
        <w:ind w:right="81"/>
        <w:jc w:val="both"/>
        <w:rPr>
          <w:b/>
          <w:bCs/>
          <w:color w:val="auto"/>
          <w:highlight w:val="yellow"/>
        </w:rPr>
      </w:pPr>
      <w:r w:rsidRPr="00384257">
        <w:rPr>
          <w:b/>
          <w:bCs/>
          <w:color w:val="auto"/>
          <w:highlight w:val="yellow"/>
        </w:rPr>
        <w:t>Odpoveď č.116</w:t>
      </w:r>
    </w:p>
    <w:p w14:paraId="5EF7A399" w14:textId="493DF1F5" w:rsidR="00E33580" w:rsidRPr="00FA40A8" w:rsidRDefault="00E33580" w:rsidP="00FA40A8">
      <w:pPr>
        <w:spacing w:after="0"/>
        <w:ind w:right="81"/>
        <w:jc w:val="both"/>
        <w:rPr>
          <w:color w:val="333333"/>
          <w:shd w:val="clear" w:color="auto" w:fill="FFFFFF"/>
        </w:rPr>
      </w:pPr>
      <w:r w:rsidRPr="00FA40A8">
        <w:rPr>
          <w:color w:val="333333"/>
          <w:shd w:val="clear" w:color="auto" w:fill="FFFFFF"/>
        </w:rPr>
        <w:t>V uvedenom prípade ide o administratívnu chybu v písaní. Správne má byť Doba platnosti bankovej záruky musí byť určená v bankovej záruke do skončenia lehoty viazanosti ponúk uvedenej v bode 8.1 týchto súťažných podkladov.</w:t>
      </w:r>
    </w:p>
    <w:p w14:paraId="6C1C9C70" w14:textId="77777777" w:rsidR="00B94099" w:rsidRPr="00384257" w:rsidRDefault="00B94099" w:rsidP="00FA40A8">
      <w:pPr>
        <w:spacing w:after="0"/>
        <w:ind w:right="81"/>
        <w:jc w:val="both"/>
        <w:rPr>
          <w:b/>
          <w:bCs/>
        </w:rPr>
      </w:pPr>
    </w:p>
    <w:p w14:paraId="7AE9179B" w14:textId="616A490D" w:rsidR="00AB66E0" w:rsidRPr="00384257" w:rsidRDefault="00AB66E0" w:rsidP="00FA40A8">
      <w:pPr>
        <w:spacing w:after="0"/>
        <w:ind w:right="81"/>
        <w:jc w:val="both"/>
        <w:rPr>
          <w:b/>
          <w:bCs/>
          <w:color w:val="FF0000"/>
        </w:rPr>
      </w:pPr>
      <w:r w:rsidRPr="00384257">
        <w:rPr>
          <w:b/>
          <w:bCs/>
          <w:color w:val="FF0000"/>
        </w:rPr>
        <w:t>Otázka č. 117:</w:t>
      </w:r>
    </w:p>
    <w:p w14:paraId="3877B120" w14:textId="77777777" w:rsidR="00514EA1" w:rsidRPr="00384257" w:rsidRDefault="00896693" w:rsidP="00FA40A8">
      <w:pPr>
        <w:spacing w:after="0"/>
        <w:ind w:right="81"/>
        <w:jc w:val="both"/>
        <w:rPr>
          <w:color w:val="FF0000"/>
          <w:shd w:val="clear" w:color="auto" w:fill="FFFFFF"/>
        </w:rPr>
      </w:pPr>
      <w:r w:rsidRPr="00384257">
        <w:rPr>
          <w:color w:val="FF0000"/>
          <w:shd w:val="clear" w:color="auto" w:fill="FFFFFF"/>
        </w:rPr>
        <w:t>Vo viacerých stavebných objektoch (napr. SO 691, SO 692, SO 694 a iné) sú v položkách Murárske výpomoci, Podružný materiál, Podiel pridružených výkonov uvedené v stĺpci Množstvo rôzne hodnoty v %; napr. v SO 691 je v položke Podružný materiál uvedené množstvo</w:t>
      </w:r>
      <w:r w:rsidR="00514EA1" w:rsidRPr="00384257">
        <w:rPr>
          <w:color w:val="FF0000"/>
          <w:shd w:val="clear" w:color="auto" w:fill="FFFFFF"/>
        </w:rPr>
        <w:t xml:space="preserve"> </w:t>
      </w:r>
      <w:r w:rsidRPr="00384257">
        <w:rPr>
          <w:color w:val="FF0000"/>
          <w:shd w:val="clear" w:color="auto" w:fill="FFFFFF"/>
        </w:rPr>
        <w:t>754,462</w:t>
      </w:r>
      <w:r w:rsidR="00514EA1" w:rsidRPr="00384257">
        <w:rPr>
          <w:color w:val="FF0000"/>
          <w:shd w:val="clear" w:color="auto" w:fill="FFFFFF"/>
        </w:rPr>
        <w:t xml:space="preserve"> </w:t>
      </w:r>
      <w:r w:rsidRPr="00384257">
        <w:rPr>
          <w:color w:val="FF0000"/>
          <w:shd w:val="clear" w:color="auto" w:fill="FFFFFF"/>
        </w:rPr>
        <w:t>%.</w:t>
      </w:r>
    </w:p>
    <w:p w14:paraId="45815EC0" w14:textId="1827C5D1" w:rsidR="00896693" w:rsidRPr="00384257" w:rsidRDefault="00896693" w:rsidP="00FA40A8">
      <w:pPr>
        <w:spacing w:after="0"/>
        <w:ind w:right="81"/>
        <w:jc w:val="both"/>
        <w:rPr>
          <w:color w:val="FF0000"/>
          <w:shd w:val="clear" w:color="auto" w:fill="FFFFFF"/>
        </w:rPr>
      </w:pPr>
      <w:r w:rsidRPr="00384257">
        <w:rPr>
          <w:color w:val="FF0000"/>
          <w:shd w:val="clear" w:color="auto" w:fill="FFFFFF"/>
        </w:rPr>
        <w:t>Predpokladáme, že ide o chybu. Upraví obstarávateľ výkazy výmer jednotlivých stavebných objektov?</w:t>
      </w:r>
    </w:p>
    <w:p w14:paraId="0C24D885" w14:textId="5B2C2EC0" w:rsidR="00896693" w:rsidRPr="00384257" w:rsidRDefault="00896693" w:rsidP="00FA40A8">
      <w:pPr>
        <w:spacing w:after="0"/>
        <w:ind w:right="81"/>
        <w:jc w:val="both"/>
        <w:rPr>
          <w:b/>
          <w:bCs/>
          <w:color w:val="FF0000"/>
        </w:rPr>
      </w:pPr>
    </w:p>
    <w:p w14:paraId="2E459F39" w14:textId="7A8CEC3D" w:rsidR="00B94099" w:rsidRPr="00384257" w:rsidRDefault="00B94099" w:rsidP="00FA40A8">
      <w:pPr>
        <w:spacing w:after="0"/>
        <w:ind w:right="81"/>
        <w:jc w:val="both"/>
        <w:rPr>
          <w:b/>
          <w:bCs/>
          <w:color w:val="FF0000"/>
        </w:rPr>
      </w:pPr>
      <w:r w:rsidRPr="00384257">
        <w:rPr>
          <w:b/>
          <w:bCs/>
          <w:color w:val="FF0000"/>
          <w:highlight w:val="yellow"/>
        </w:rPr>
        <w:t>Odpoveď č.117</w:t>
      </w:r>
    </w:p>
    <w:p w14:paraId="490A615A" w14:textId="77777777" w:rsidR="00B94099" w:rsidRPr="00384257" w:rsidRDefault="00B94099" w:rsidP="00FA40A8">
      <w:pPr>
        <w:spacing w:after="0"/>
        <w:ind w:right="81"/>
        <w:jc w:val="both"/>
        <w:rPr>
          <w:b/>
          <w:bCs/>
        </w:rPr>
      </w:pPr>
    </w:p>
    <w:p w14:paraId="7336EC2A" w14:textId="1D0F0EE1" w:rsidR="000F56BB" w:rsidRPr="00384257" w:rsidRDefault="00AB66E0" w:rsidP="00FA40A8">
      <w:pPr>
        <w:spacing w:after="0"/>
        <w:ind w:right="81"/>
        <w:jc w:val="both"/>
        <w:rPr>
          <w:b/>
          <w:bCs/>
        </w:rPr>
      </w:pPr>
      <w:r w:rsidRPr="00384257">
        <w:rPr>
          <w:b/>
          <w:bCs/>
        </w:rPr>
        <w:t>Otázka č. 11</w:t>
      </w:r>
      <w:r w:rsidR="006E4A7D" w:rsidRPr="00384257">
        <w:rPr>
          <w:b/>
          <w:bCs/>
        </w:rPr>
        <w:t>8</w:t>
      </w:r>
      <w:r w:rsidRPr="00384257">
        <w:rPr>
          <w:b/>
          <w:bCs/>
        </w:rPr>
        <w:t>:</w:t>
      </w:r>
    </w:p>
    <w:p w14:paraId="74C08268" w14:textId="77777777" w:rsidR="0034320B" w:rsidRPr="00384257" w:rsidRDefault="000F56BB" w:rsidP="00FA40A8">
      <w:pPr>
        <w:spacing w:after="0"/>
        <w:ind w:right="81"/>
        <w:jc w:val="both"/>
        <w:rPr>
          <w:color w:val="333333"/>
          <w:shd w:val="clear" w:color="auto" w:fill="FFFFFF"/>
        </w:rPr>
      </w:pPr>
      <w:r w:rsidRPr="00384257">
        <w:rPr>
          <w:color w:val="333333"/>
          <w:shd w:val="clear" w:color="auto" w:fill="FFFFFF"/>
        </w:rPr>
        <w:t>V SO 692 je nesúlad medzi výkazom výmer a prílohou č.13 – Výstroj stožiara v počtoch jednotlivých návestidiel, kontrastných rámov a upevňovacích súprav, napr. návestidlá 2x300 vo výkrese Výstroj stožiarov sú uvedené v počte 8 ks, vo výkaze výmer sa vôbec nenachádzajú alebo návestidlá 1x300 sa nenachádzajú vo výkrese Výstroj stožiarov, ale vo výkaze výmer sú uvedené v počte 6 ks, a pod.</w:t>
      </w:r>
    </w:p>
    <w:p w14:paraId="65BA9EE2" w14:textId="48DCA8FC" w:rsidR="000F56BB" w:rsidRPr="00384257" w:rsidRDefault="000F56BB" w:rsidP="00FA40A8">
      <w:pPr>
        <w:spacing w:after="0"/>
        <w:ind w:right="81"/>
        <w:jc w:val="both"/>
        <w:rPr>
          <w:b/>
          <w:bCs/>
        </w:rPr>
      </w:pPr>
      <w:r w:rsidRPr="00384257">
        <w:rPr>
          <w:color w:val="333333"/>
          <w:shd w:val="clear" w:color="auto" w:fill="FFFFFF"/>
        </w:rPr>
        <w:t>Uvedie verejný obstarávateľ správne množstvá?</w:t>
      </w:r>
    </w:p>
    <w:p w14:paraId="6E50C732" w14:textId="0B4FD8E0" w:rsidR="000F56BB" w:rsidRPr="00384257" w:rsidRDefault="000F56BB" w:rsidP="00FA40A8">
      <w:pPr>
        <w:spacing w:after="0"/>
        <w:ind w:right="81"/>
        <w:jc w:val="both"/>
        <w:rPr>
          <w:b/>
          <w:bCs/>
        </w:rPr>
      </w:pPr>
    </w:p>
    <w:p w14:paraId="5314E1B2" w14:textId="2A2F7BE1" w:rsidR="00B94099" w:rsidRPr="00384257" w:rsidRDefault="00B94099" w:rsidP="00FA40A8">
      <w:pPr>
        <w:spacing w:after="0"/>
        <w:ind w:right="81"/>
        <w:jc w:val="both"/>
        <w:rPr>
          <w:b/>
          <w:bCs/>
          <w:color w:val="auto"/>
        </w:rPr>
      </w:pPr>
      <w:r w:rsidRPr="00384257">
        <w:rPr>
          <w:b/>
          <w:bCs/>
          <w:color w:val="auto"/>
          <w:highlight w:val="yellow"/>
        </w:rPr>
        <w:t>Odpoveď č.118</w:t>
      </w:r>
    </w:p>
    <w:p w14:paraId="1970623D" w14:textId="77777777" w:rsidR="00622EC2" w:rsidRPr="00FA40A8" w:rsidRDefault="00622EC2" w:rsidP="00FA40A8">
      <w:pPr>
        <w:spacing w:after="0"/>
        <w:ind w:right="81"/>
        <w:jc w:val="both"/>
        <w:rPr>
          <w:color w:val="333333"/>
          <w:shd w:val="clear" w:color="auto" w:fill="FFFFFF"/>
        </w:rPr>
      </w:pPr>
      <w:r w:rsidRPr="00FA40A8">
        <w:rPr>
          <w:color w:val="333333"/>
          <w:shd w:val="clear" w:color="auto" w:fill="FFFFFF"/>
        </w:rPr>
        <w:t>Pravdepodobne prišlo k nezrovnalostiam z dôvodu nesprávnej identifikácie návestidiel pre výjazd hasičských vozidiel.</w:t>
      </w:r>
    </w:p>
    <w:p w14:paraId="07758678" w14:textId="77777777" w:rsidR="00622EC2" w:rsidRPr="00FA40A8" w:rsidRDefault="00622EC2" w:rsidP="00FA40A8">
      <w:pPr>
        <w:spacing w:after="0"/>
        <w:ind w:right="81"/>
        <w:jc w:val="both"/>
        <w:rPr>
          <w:color w:val="333333"/>
          <w:shd w:val="clear" w:color="auto" w:fill="FFFFFF"/>
        </w:rPr>
      </w:pPr>
      <w:r w:rsidRPr="00FA40A8">
        <w:rPr>
          <w:color w:val="333333"/>
          <w:shd w:val="clear" w:color="auto" w:fill="FFFFFF"/>
        </w:rPr>
        <w:t>V dokumentácii sú použité návestidlá pre výjazd požiarnych vozidiel označené ako 1H, 2H, 3H, 4H.</w:t>
      </w:r>
    </w:p>
    <w:p w14:paraId="42B467EF" w14:textId="0444DA5B" w:rsidR="00622EC2" w:rsidRPr="00FA40A8" w:rsidRDefault="00622EC2" w:rsidP="00FA40A8">
      <w:pPr>
        <w:spacing w:after="0"/>
        <w:ind w:right="81"/>
        <w:jc w:val="both"/>
        <w:rPr>
          <w:color w:val="333333"/>
          <w:shd w:val="clear" w:color="auto" w:fill="FFFFFF"/>
        </w:rPr>
      </w:pPr>
      <w:r w:rsidRPr="00FA40A8">
        <w:rPr>
          <w:color w:val="333333"/>
          <w:shd w:val="clear" w:color="auto" w:fill="FFFFFF"/>
        </w:rPr>
        <w:t xml:space="preserve">Návestidlá ktoré sa budú inštalovať do spodnej časti stožiara majú veľkosť </w:t>
      </w:r>
      <w:proofErr w:type="spellStart"/>
      <w:r w:rsidRPr="00FA40A8">
        <w:rPr>
          <w:color w:val="333333"/>
          <w:shd w:val="clear" w:color="auto" w:fill="FFFFFF"/>
        </w:rPr>
        <w:t>pr</w:t>
      </w:r>
      <w:proofErr w:type="spellEnd"/>
      <w:r w:rsidRPr="00FA40A8">
        <w:rPr>
          <w:color w:val="333333"/>
          <w:shd w:val="clear" w:color="auto" w:fill="FFFFFF"/>
        </w:rPr>
        <w:t xml:space="preserve">.  1x200mm po 2ks uložených do kontrastného rámu pre dvojkomorové návestidlá kontrastnom ráme </w:t>
      </w:r>
      <w:proofErr w:type="spellStart"/>
      <w:r w:rsidRPr="00FA40A8">
        <w:rPr>
          <w:color w:val="333333"/>
          <w:shd w:val="clear" w:color="auto" w:fill="FFFFFF"/>
        </w:rPr>
        <w:t>pr</w:t>
      </w:r>
      <w:proofErr w:type="spellEnd"/>
      <w:r w:rsidRPr="00FA40A8">
        <w:rPr>
          <w:color w:val="333333"/>
          <w:shd w:val="clear" w:color="auto" w:fill="FFFFFF"/>
        </w:rPr>
        <w:t>. 200mm</w:t>
      </w:r>
    </w:p>
    <w:p w14:paraId="1E041A76" w14:textId="6395822A" w:rsidR="00622EC2" w:rsidRPr="00FA40A8" w:rsidRDefault="00622EC2" w:rsidP="00FA40A8">
      <w:pPr>
        <w:spacing w:after="0"/>
        <w:ind w:right="81"/>
        <w:jc w:val="both"/>
        <w:rPr>
          <w:color w:val="333333"/>
          <w:shd w:val="clear" w:color="auto" w:fill="FFFFFF"/>
        </w:rPr>
      </w:pPr>
      <w:r w:rsidRPr="00FA40A8">
        <w:rPr>
          <w:color w:val="333333"/>
          <w:shd w:val="clear" w:color="auto" w:fill="FFFFFF"/>
        </w:rPr>
        <w:t xml:space="preserve">Návestidlá, ktoré sa budú inštalovať na výložník sú veľkosti 1x300mm, po 2ks uložené do kontrastného rámu pre dvojkomorové návestidlá </w:t>
      </w:r>
      <w:proofErr w:type="spellStart"/>
      <w:r w:rsidRPr="00FA40A8">
        <w:rPr>
          <w:color w:val="333333"/>
          <w:shd w:val="clear" w:color="auto" w:fill="FFFFFF"/>
        </w:rPr>
        <w:t>pr</w:t>
      </w:r>
      <w:proofErr w:type="spellEnd"/>
      <w:r w:rsidRPr="00FA40A8">
        <w:rPr>
          <w:color w:val="333333"/>
          <w:shd w:val="clear" w:color="auto" w:fill="FFFFFF"/>
        </w:rPr>
        <w:t>. 300mm.</w:t>
      </w:r>
    </w:p>
    <w:p w14:paraId="1E77E428" w14:textId="77777777" w:rsidR="00622EC2" w:rsidRPr="00FA40A8" w:rsidRDefault="00622EC2" w:rsidP="00FA40A8">
      <w:pPr>
        <w:spacing w:after="0"/>
        <w:ind w:right="81"/>
        <w:jc w:val="both"/>
        <w:rPr>
          <w:color w:val="333333"/>
          <w:shd w:val="clear" w:color="auto" w:fill="FFFFFF"/>
        </w:rPr>
      </w:pPr>
    </w:p>
    <w:p w14:paraId="69E07B8F" w14:textId="487E5C17" w:rsidR="00622EC2" w:rsidRPr="00FA40A8" w:rsidRDefault="00622EC2" w:rsidP="00FA40A8">
      <w:pPr>
        <w:spacing w:after="0"/>
        <w:ind w:right="81"/>
        <w:jc w:val="both"/>
        <w:rPr>
          <w:color w:val="333333"/>
          <w:shd w:val="clear" w:color="auto" w:fill="FFFFFF"/>
        </w:rPr>
      </w:pPr>
      <w:r w:rsidRPr="00FA40A8">
        <w:rPr>
          <w:color w:val="333333"/>
          <w:shd w:val="clear" w:color="auto" w:fill="FFFFFF"/>
        </w:rPr>
        <w:lastRenderedPageBreak/>
        <w:t>Návestidlá označené ako 1H a 1Hv sú priemeru 200mm a obidve dvojice sú umiestnené na sadovom stožiari v spodnej časti.</w:t>
      </w:r>
    </w:p>
    <w:p w14:paraId="4BAF7A2B" w14:textId="77777777" w:rsidR="00622EC2" w:rsidRPr="00FA40A8" w:rsidRDefault="00622EC2" w:rsidP="00FA40A8">
      <w:pPr>
        <w:spacing w:after="0"/>
        <w:ind w:right="81"/>
        <w:jc w:val="both"/>
        <w:rPr>
          <w:color w:val="333333"/>
          <w:shd w:val="clear" w:color="auto" w:fill="FFFFFF"/>
        </w:rPr>
      </w:pPr>
    </w:p>
    <w:p w14:paraId="168D83A8" w14:textId="002FC924" w:rsidR="00AB66E0" w:rsidRPr="00384257" w:rsidRDefault="00AB66E0" w:rsidP="00FA40A8">
      <w:pPr>
        <w:spacing w:after="0"/>
        <w:ind w:right="81"/>
        <w:jc w:val="both"/>
        <w:rPr>
          <w:b/>
          <w:bCs/>
          <w:color w:val="FF0000"/>
        </w:rPr>
      </w:pPr>
      <w:r w:rsidRPr="00384257">
        <w:rPr>
          <w:b/>
          <w:bCs/>
          <w:color w:val="FF0000"/>
        </w:rPr>
        <w:t>Otázka č. 11</w:t>
      </w:r>
      <w:r w:rsidR="006E4A7D" w:rsidRPr="00384257">
        <w:rPr>
          <w:b/>
          <w:bCs/>
          <w:color w:val="FF0000"/>
        </w:rPr>
        <w:t>9</w:t>
      </w:r>
      <w:r w:rsidRPr="00384257">
        <w:rPr>
          <w:b/>
          <w:bCs/>
          <w:color w:val="FF0000"/>
        </w:rPr>
        <w:t>:</w:t>
      </w:r>
    </w:p>
    <w:p w14:paraId="44442220" w14:textId="2D13CE8D" w:rsidR="007942A9" w:rsidRPr="00384257" w:rsidRDefault="007942A9" w:rsidP="00FA40A8">
      <w:pPr>
        <w:spacing w:after="0"/>
        <w:ind w:right="81"/>
        <w:rPr>
          <w:b/>
          <w:bCs/>
          <w:color w:val="FF0000"/>
        </w:rPr>
      </w:pPr>
      <w:r w:rsidRPr="00FA40A8">
        <w:rPr>
          <w:color w:val="FF0000"/>
          <w:shd w:val="clear" w:color="auto" w:fill="FFFFFF"/>
        </w:rPr>
        <w:t>V SO 692 je nesúlad vo výkaze výmer v položkách č.13,14,15 – dodávka výložníkov (3+4+1 ks) a položkou č. 12 – Montáž výložníka na stožiar – 6 ks.</w:t>
      </w:r>
      <w:r w:rsidRPr="00FA40A8">
        <w:rPr>
          <w:color w:val="FF0000"/>
        </w:rPr>
        <w:br/>
      </w:r>
      <w:r w:rsidRPr="00FA40A8">
        <w:rPr>
          <w:color w:val="FF0000"/>
          <w:shd w:val="clear" w:color="auto" w:fill="FFFFFF"/>
        </w:rPr>
        <w:t>Opraví obstarávateľ množstvo?</w:t>
      </w:r>
    </w:p>
    <w:p w14:paraId="6220735E" w14:textId="7AB0400D" w:rsidR="007942A9" w:rsidRPr="00384257" w:rsidRDefault="007942A9" w:rsidP="00FA40A8">
      <w:pPr>
        <w:spacing w:after="0"/>
        <w:ind w:right="81"/>
        <w:jc w:val="both"/>
        <w:rPr>
          <w:b/>
          <w:bCs/>
          <w:color w:val="FF0000"/>
        </w:rPr>
      </w:pPr>
    </w:p>
    <w:p w14:paraId="58639FEB" w14:textId="0904EA2E" w:rsidR="00B94099" w:rsidRPr="00384257" w:rsidRDefault="00B94099" w:rsidP="00FA40A8">
      <w:pPr>
        <w:spacing w:after="0"/>
        <w:ind w:right="81"/>
        <w:jc w:val="both"/>
        <w:rPr>
          <w:b/>
          <w:bCs/>
          <w:color w:val="FF0000"/>
        </w:rPr>
      </w:pPr>
      <w:r w:rsidRPr="00384257">
        <w:rPr>
          <w:b/>
          <w:bCs/>
          <w:color w:val="FF0000"/>
          <w:highlight w:val="yellow"/>
        </w:rPr>
        <w:t>Odpoveď č.119</w:t>
      </w:r>
    </w:p>
    <w:p w14:paraId="56962057" w14:textId="77777777" w:rsidR="00B94099" w:rsidRPr="00384257" w:rsidRDefault="00B94099" w:rsidP="00FA40A8">
      <w:pPr>
        <w:spacing w:after="0"/>
        <w:ind w:right="81"/>
        <w:jc w:val="both"/>
        <w:rPr>
          <w:b/>
          <w:bCs/>
          <w:color w:val="FF0000"/>
        </w:rPr>
      </w:pPr>
    </w:p>
    <w:p w14:paraId="4E006EBD" w14:textId="160282E1" w:rsidR="00AB66E0" w:rsidRPr="00384257" w:rsidRDefault="00AB66E0" w:rsidP="00FA40A8">
      <w:pPr>
        <w:spacing w:after="0"/>
        <w:ind w:right="81"/>
        <w:jc w:val="both"/>
        <w:rPr>
          <w:b/>
          <w:bCs/>
          <w:color w:val="FF0000"/>
        </w:rPr>
      </w:pPr>
      <w:r w:rsidRPr="00384257">
        <w:rPr>
          <w:b/>
          <w:bCs/>
          <w:color w:val="FF0000"/>
        </w:rPr>
        <w:t>Otázka č. 1</w:t>
      </w:r>
      <w:r w:rsidR="006E4A7D" w:rsidRPr="00384257">
        <w:rPr>
          <w:b/>
          <w:bCs/>
          <w:color w:val="FF0000"/>
        </w:rPr>
        <w:t>20</w:t>
      </w:r>
      <w:r w:rsidRPr="00384257">
        <w:rPr>
          <w:b/>
          <w:bCs/>
          <w:color w:val="FF0000"/>
        </w:rPr>
        <w:t>:</w:t>
      </w:r>
    </w:p>
    <w:p w14:paraId="7DE8AA9B" w14:textId="77777777" w:rsidR="00BF6EF0" w:rsidRPr="00384257" w:rsidRDefault="00BF6EF0" w:rsidP="00FA40A8">
      <w:pPr>
        <w:spacing w:after="0"/>
        <w:jc w:val="both"/>
        <w:rPr>
          <w:color w:val="FF0000"/>
        </w:rPr>
      </w:pPr>
      <w:r w:rsidRPr="00384257">
        <w:rPr>
          <w:color w:val="FF0000"/>
        </w:rPr>
        <w:t>Chceme požiadať verejného obstarávateľa o vyjadrenie k nezrovnalostiam medzi výkazom výmer a dokumentáciou na objekte SO 692 CDS križovatky Saratovská – Agátová.</w:t>
      </w:r>
    </w:p>
    <w:p w14:paraId="61E6068D" w14:textId="77777777" w:rsidR="00BF6EF0" w:rsidRPr="00384257" w:rsidRDefault="00BF6EF0" w:rsidP="00FA40A8">
      <w:pPr>
        <w:spacing w:after="0"/>
        <w:jc w:val="both"/>
        <w:rPr>
          <w:color w:val="FF0000"/>
        </w:rPr>
      </w:pPr>
      <w:r w:rsidRPr="00384257">
        <w:rPr>
          <w:color w:val="FF0000"/>
        </w:rPr>
        <w:t>Jedná sa o položky :</w:t>
      </w:r>
    </w:p>
    <w:p w14:paraId="50962E02" w14:textId="77777777" w:rsidR="00BF6EF0" w:rsidRPr="00384257" w:rsidRDefault="00BF6EF0" w:rsidP="00FA40A8">
      <w:pPr>
        <w:spacing w:after="0"/>
        <w:rPr>
          <w:color w:val="FF0000"/>
        </w:rPr>
      </w:pPr>
    </w:p>
    <w:p w14:paraId="2C6FD3F3" w14:textId="77777777" w:rsidR="00BF6EF0" w:rsidRPr="00384257" w:rsidRDefault="00BF6EF0" w:rsidP="00FA40A8">
      <w:pPr>
        <w:spacing w:after="0"/>
        <w:rPr>
          <w:color w:val="FF0000"/>
        </w:rPr>
      </w:pPr>
      <w:r w:rsidRPr="00384257">
        <w:rPr>
          <w:color w:val="FF0000"/>
        </w:rPr>
        <w:t>Podľa Výkazu výmer počet 6ks, podľa PD 16ks</w:t>
      </w:r>
    </w:p>
    <w:tbl>
      <w:tblPr>
        <w:tblW w:w="6940" w:type="dxa"/>
        <w:tblCellMar>
          <w:left w:w="0" w:type="dxa"/>
          <w:right w:w="0" w:type="dxa"/>
        </w:tblCellMar>
        <w:tblLook w:val="04A0" w:firstRow="1" w:lastRow="0" w:firstColumn="1" w:lastColumn="0" w:noHBand="0" w:noVBand="1"/>
      </w:tblPr>
      <w:tblGrid>
        <w:gridCol w:w="380"/>
        <w:gridCol w:w="1340"/>
        <w:gridCol w:w="3920"/>
        <w:gridCol w:w="340"/>
        <w:gridCol w:w="960"/>
      </w:tblGrid>
      <w:tr w:rsidR="00BF6EF0" w:rsidRPr="00384257" w14:paraId="3EF810A5" w14:textId="77777777">
        <w:trPr>
          <w:trHeight w:val="270"/>
        </w:trPr>
        <w:tc>
          <w:tcPr>
            <w:tcW w:w="340"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bottom"/>
            <w:hideMark/>
          </w:tcPr>
          <w:p w14:paraId="5922E738" w14:textId="77777777" w:rsidR="00BF6EF0" w:rsidRPr="00FA40A8" w:rsidRDefault="00BF6EF0" w:rsidP="00FA40A8">
            <w:pPr>
              <w:spacing w:after="0"/>
              <w:jc w:val="center"/>
              <w:rPr>
                <w:color w:val="FF0000"/>
              </w:rPr>
            </w:pPr>
            <w:r w:rsidRPr="00FA40A8">
              <w:rPr>
                <w:color w:val="FF0000"/>
              </w:rPr>
              <w:t>24</w:t>
            </w:r>
          </w:p>
        </w:tc>
        <w:tc>
          <w:tcPr>
            <w:tcW w:w="1091"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14:paraId="2B0D364C" w14:textId="77777777" w:rsidR="00BF6EF0" w:rsidRPr="00FA40A8" w:rsidRDefault="00BF6EF0" w:rsidP="00FA40A8">
            <w:pPr>
              <w:spacing w:after="0"/>
              <w:rPr>
                <w:i/>
                <w:iCs/>
                <w:color w:val="FF0000"/>
              </w:rPr>
            </w:pPr>
            <w:r w:rsidRPr="00FA40A8">
              <w:rPr>
                <w:i/>
                <w:iCs/>
                <w:color w:val="FF0000"/>
              </w:rPr>
              <w:t>404410904d</w:t>
            </w:r>
          </w:p>
        </w:tc>
        <w:tc>
          <w:tcPr>
            <w:tcW w:w="4229"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14:paraId="34E8CB1D" w14:textId="77777777" w:rsidR="00BF6EF0" w:rsidRPr="00FA40A8" w:rsidRDefault="00BF6EF0" w:rsidP="00FA40A8">
            <w:pPr>
              <w:spacing w:after="0"/>
              <w:rPr>
                <w:i/>
                <w:iCs/>
                <w:color w:val="FF0000"/>
              </w:rPr>
            </w:pPr>
            <w:r w:rsidRPr="00FA40A8">
              <w:rPr>
                <w:i/>
                <w:iCs/>
                <w:color w:val="FF0000"/>
              </w:rPr>
              <w:t xml:space="preserve">Návestidlo </w:t>
            </w:r>
            <w:proofErr w:type="spellStart"/>
            <w:r w:rsidRPr="00FA40A8">
              <w:rPr>
                <w:i/>
                <w:iCs/>
                <w:color w:val="FF0000"/>
              </w:rPr>
              <w:t>jednokomor</w:t>
            </w:r>
            <w:proofErr w:type="spellEnd"/>
            <w:r w:rsidRPr="00FA40A8">
              <w:rPr>
                <w:i/>
                <w:iCs/>
                <w:color w:val="FF0000"/>
              </w:rPr>
              <w:t xml:space="preserve"> 300 typ 40V LED   </w:t>
            </w:r>
          </w:p>
        </w:tc>
        <w:tc>
          <w:tcPr>
            <w:tcW w:w="320"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14:paraId="61C4F8A4" w14:textId="77777777" w:rsidR="00BF6EF0" w:rsidRPr="00FA40A8" w:rsidRDefault="00BF6EF0" w:rsidP="00FA40A8">
            <w:pPr>
              <w:spacing w:after="0"/>
              <w:rPr>
                <w:i/>
                <w:iCs/>
                <w:color w:val="FF0000"/>
              </w:rPr>
            </w:pPr>
            <w:r w:rsidRPr="00FA40A8">
              <w:rPr>
                <w:i/>
                <w:iCs/>
                <w:color w:val="FF0000"/>
              </w:rPr>
              <w:t>ks</w:t>
            </w:r>
          </w:p>
        </w:tc>
        <w:tc>
          <w:tcPr>
            <w:tcW w:w="960"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14:paraId="5C839500" w14:textId="77777777" w:rsidR="00BF6EF0" w:rsidRPr="00FA40A8" w:rsidRDefault="00BF6EF0" w:rsidP="00FA40A8">
            <w:pPr>
              <w:spacing w:after="0"/>
              <w:jc w:val="right"/>
              <w:rPr>
                <w:i/>
                <w:iCs/>
                <w:color w:val="FF0000"/>
              </w:rPr>
            </w:pPr>
            <w:r w:rsidRPr="00FA40A8">
              <w:rPr>
                <w:i/>
                <w:iCs/>
                <w:color w:val="FF0000"/>
              </w:rPr>
              <w:t>6,000</w:t>
            </w:r>
          </w:p>
        </w:tc>
      </w:tr>
    </w:tbl>
    <w:p w14:paraId="4DA35625" w14:textId="77777777" w:rsidR="00BF6EF0" w:rsidRPr="00384257" w:rsidRDefault="00BF6EF0" w:rsidP="00FA40A8">
      <w:pPr>
        <w:spacing w:after="0"/>
        <w:rPr>
          <w:color w:val="FF0000"/>
        </w:rPr>
      </w:pPr>
    </w:p>
    <w:p w14:paraId="0E2C98DE" w14:textId="77777777" w:rsidR="00BF6EF0" w:rsidRPr="00384257" w:rsidRDefault="00BF6EF0" w:rsidP="00FA40A8">
      <w:pPr>
        <w:spacing w:after="0"/>
        <w:rPr>
          <w:color w:val="FF0000"/>
        </w:rPr>
      </w:pPr>
      <w:r w:rsidRPr="00384257">
        <w:rPr>
          <w:color w:val="FF0000"/>
        </w:rPr>
        <w:t>Podľa Výkazu výmer počet 12ks, podľa PD 2ks</w:t>
      </w:r>
    </w:p>
    <w:tbl>
      <w:tblPr>
        <w:tblW w:w="6940" w:type="dxa"/>
        <w:tblCellMar>
          <w:left w:w="0" w:type="dxa"/>
          <w:right w:w="0" w:type="dxa"/>
        </w:tblCellMar>
        <w:tblLook w:val="04A0" w:firstRow="1" w:lastRow="0" w:firstColumn="1" w:lastColumn="0" w:noHBand="0" w:noVBand="1"/>
      </w:tblPr>
      <w:tblGrid>
        <w:gridCol w:w="380"/>
        <w:gridCol w:w="1340"/>
        <w:gridCol w:w="3920"/>
        <w:gridCol w:w="340"/>
        <w:gridCol w:w="960"/>
      </w:tblGrid>
      <w:tr w:rsidR="00BF6EF0" w:rsidRPr="00384257" w14:paraId="32FD24CF" w14:textId="77777777">
        <w:trPr>
          <w:trHeight w:val="270"/>
        </w:trPr>
        <w:tc>
          <w:tcPr>
            <w:tcW w:w="340"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bottom"/>
            <w:hideMark/>
          </w:tcPr>
          <w:p w14:paraId="5FF144CE" w14:textId="77777777" w:rsidR="00BF6EF0" w:rsidRPr="00FA40A8" w:rsidRDefault="00BF6EF0" w:rsidP="00FA40A8">
            <w:pPr>
              <w:spacing w:after="0"/>
              <w:jc w:val="center"/>
              <w:rPr>
                <w:color w:val="FF0000"/>
              </w:rPr>
            </w:pPr>
            <w:r w:rsidRPr="00FA40A8">
              <w:rPr>
                <w:color w:val="FF0000"/>
              </w:rPr>
              <w:t>22</w:t>
            </w:r>
          </w:p>
        </w:tc>
        <w:tc>
          <w:tcPr>
            <w:tcW w:w="1091"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14:paraId="45E9699A" w14:textId="77777777" w:rsidR="00BF6EF0" w:rsidRPr="00FA40A8" w:rsidRDefault="00BF6EF0" w:rsidP="00FA40A8">
            <w:pPr>
              <w:spacing w:after="0"/>
              <w:rPr>
                <w:i/>
                <w:iCs/>
                <w:color w:val="FF0000"/>
              </w:rPr>
            </w:pPr>
            <w:r w:rsidRPr="00FA40A8">
              <w:rPr>
                <w:i/>
                <w:iCs/>
                <w:color w:val="FF0000"/>
              </w:rPr>
              <w:t>404410904b</w:t>
            </w:r>
          </w:p>
        </w:tc>
        <w:tc>
          <w:tcPr>
            <w:tcW w:w="4229"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14:paraId="26851FD3" w14:textId="77777777" w:rsidR="00BF6EF0" w:rsidRPr="00FA40A8" w:rsidRDefault="00BF6EF0" w:rsidP="00FA40A8">
            <w:pPr>
              <w:spacing w:after="0"/>
              <w:rPr>
                <w:i/>
                <w:iCs/>
                <w:color w:val="FF0000"/>
              </w:rPr>
            </w:pPr>
            <w:r w:rsidRPr="00FA40A8">
              <w:rPr>
                <w:i/>
                <w:iCs/>
                <w:color w:val="FF0000"/>
              </w:rPr>
              <w:t xml:space="preserve">Návestidlo </w:t>
            </w:r>
            <w:proofErr w:type="spellStart"/>
            <w:r w:rsidRPr="00FA40A8">
              <w:rPr>
                <w:i/>
                <w:iCs/>
                <w:color w:val="FF0000"/>
              </w:rPr>
              <w:t>jednokomor</w:t>
            </w:r>
            <w:proofErr w:type="spellEnd"/>
            <w:r w:rsidRPr="00FA40A8">
              <w:rPr>
                <w:i/>
                <w:iCs/>
                <w:color w:val="FF0000"/>
              </w:rPr>
              <w:t xml:space="preserve"> 200 typ  40V  LED   </w:t>
            </w:r>
          </w:p>
        </w:tc>
        <w:tc>
          <w:tcPr>
            <w:tcW w:w="320"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14:paraId="5C22A430" w14:textId="77777777" w:rsidR="00BF6EF0" w:rsidRPr="00FA40A8" w:rsidRDefault="00BF6EF0" w:rsidP="00FA40A8">
            <w:pPr>
              <w:spacing w:after="0"/>
              <w:rPr>
                <w:i/>
                <w:iCs/>
                <w:color w:val="FF0000"/>
              </w:rPr>
            </w:pPr>
            <w:r w:rsidRPr="00FA40A8">
              <w:rPr>
                <w:i/>
                <w:iCs/>
                <w:color w:val="FF0000"/>
              </w:rPr>
              <w:t>ks</w:t>
            </w:r>
          </w:p>
        </w:tc>
        <w:tc>
          <w:tcPr>
            <w:tcW w:w="960"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14:paraId="3801AAAB" w14:textId="77777777" w:rsidR="00BF6EF0" w:rsidRPr="00FA40A8" w:rsidRDefault="00BF6EF0" w:rsidP="00FA40A8">
            <w:pPr>
              <w:spacing w:after="0"/>
              <w:jc w:val="right"/>
              <w:rPr>
                <w:i/>
                <w:iCs/>
                <w:color w:val="FF0000"/>
              </w:rPr>
            </w:pPr>
            <w:r w:rsidRPr="00FA40A8">
              <w:rPr>
                <w:i/>
                <w:iCs/>
                <w:color w:val="FF0000"/>
              </w:rPr>
              <w:t>12,000</w:t>
            </w:r>
          </w:p>
        </w:tc>
      </w:tr>
    </w:tbl>
    <w:p w14:paraId="3479E600" w14:textId="77777777" w:rsidR="00BF6EF0" w:rsidRPr="00384257" w:rsidRDefault="00BF6EF0" w:rsidP="00FA40A8">
      <w:pPr>
        <w:spacing w:after="0"/>
        <w:rPr>
          <w:color w:val="FF0000"/>
        </w:rPr>
      </w:pPr>
    </w:p>
    <w:p w14:paraId="43796ECF" w14:textId="77777777" w:rsidR="00BF6EF0" w:rsidRPr="00384257" w:rsidRDefault="00BF6EF0" w:rsidP="00FA40A8">
      <w:pPr>
        <w:spacing w:after="0"/>
        <w:rPr>
          <w:color w:val="FF0000"/>
        </w:rPr>
      </w:pPr>
      <w:r w:rsidRPr="00384257">
        <w:rPr>
          <w:color w:val="FF0000"/>
        </w:rPr>
        <w:t>Podľa Výkazu výmer počet 5ks, podľa PD 0ks</w:t>
      </w:r>
    </w:p>
    <w:tbl>
      <w:tblPr>
        <w:tblW w:w="6940" w:type="dxa"/>
        <w:tblCellMar>
          <w:left w:w="0" w:type="dxa"/>
          <w:right w:w="0" w:type="dxa"/>
        </w:tblCellMar>
        <w:tblLook w:val="04A0" w:firstRow="1" w:lastRow="0" w:firstColumn="1" w:lastColumn="0" w:noHBand="0" w:noVBand="1"/>
      </w:tblPr>
      <w:tblGrid>
        <w:gridCol w:w="380"/>
        <w:gridCol w:w="1220"/>
        <w:gridCol w:w="4040"/>
        <w:gridCol w:w="340"/>
        <w:gridCol w:w="960"/>
      </w:tblGrid>
      <w:tr w:rsidR="00BF6EF0" w:rsidRPr="00384257" w14:paraId="6449AA9B" w14:textId="77777777">
        <w:trPr>
          <w:trHeight w:val="270"/>
        </w:trPr>
        <w:tc>
          <w:tcPr>
            <w:tcW w:w="340"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bottom"/>
            <w:hideMark/>
          </w:tcPr>
          <w:p w14:paraId="249CC8C1" w14:textId="77777777" w:rsidR="00BF6EF0" w:rsidRPr="00FA40A8" w:rsidRDefault="00BF6EF0" w:rsidP="00FA40A8">
            <w:pPr>
              <w:spacing w:after="0"/>
              <w:jc w:val="center"/>
              <w:rPr>
                <w:color w:val="FF0000"/>
              </w:rPr>
            </w:pPr>
            <w:r w:rsidRPr="00FA40A8">
              <w:rPr>
                <w:color w:val="FF0000"/>
              </w:rPr>
              <w:t>33</w:t>
            </w:r>
          </w:p>
        </w:tc>
        <w:tc>
          <w:tcPr>
            <w:tcW w:w="1060"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14:paraId="2DCE4784" w14:textId="77777777" w:rsidR="00BF6EF0" w:rsidRPr="00FA40A8" w:rsidRDefault="00BF6EF0" w:rsidP="00FA40A8">
            <w:pPr>
              <w:spacing w:after="0"/>
              <w:rPr>
                <w:i/>
                <w:iCs/>
                <w:color w:val="FF0000"/>
              </w:rPr>
            </w:pPr>
            <w:r w:rsidRPr="00FA40A8">
              <w:rPr>
                <w:i/>
                <w:iCs/>
                <w:color w:val="FF0000"/>
              </w:rPr>
              <w:t>404410994</w:t>
            </w:r>
          </w:p>
        </w:tc>
        <w:tc>
          <w:tcPr>
            <w:tcW w:w="4260"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14:paraId="5D9A5DA8" w14:textId="77777777" w:rsidR="00BF6EF0" w:rsidRPr="00FA40A8" w:rsidRDefault="00BF6EF0" w:rsidP="00FA40A8">
            <w:pPr>
              <w:spacing w:after="0"/>
              <w:rPr>
                <w:i/>
                <w:iCs/>
                <w:color w:val="FF0000"/>
              </w:rPr>
            </w:pPr>
            <w:r w:rsidRPr="00FA40A8">
              <w:rPr>
                <w:i/>
                <w:iCs/>
                <w:color w:val="FF0000"/>
              </w:rPr>
              <w:t xml:space="preserve">Kontrastný rám pre dvojkomorové návestidlo priemer 200   </w:t>
            </w:r>
          </w:p>
        </w:tc>
        <w:tc>
          <w:tcPr>
            <w:tcW w:w="320"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14:paraId="0607D38C" w14:textId="77777777" w:rsidR="00BF6EF0" w:rsidRPr="00FA40A8" w:rsidRDefault="00BF6EF0" w:rsidP="00FA40A8">
            <w:pPr>
              <w:spacing w:after="0"/>
              <w:rPr>
                <w:i/>
                <w:iCs/>
                <w:color w:val="FF0000"/>
              </w:rPr>
            </w:pPr>
            <w:r w:rsidRPr="00FA40A8">
              <w:rPr>
                <w:i/>
                <w:iCs/>
                <w:color w:val="FF0000"/>
              </w:rPr>
              <w:t>ks</w:t>
            </w:r>
          </w:p>
        </w:tc>
        <w:tc>
          <w:tcPr>
            <w:tcW w:w="960"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14:paraId="754B4958" w14:textId="77777777" w:rsidR="00BF6EF0" w:rsidRPr="00FA40A8" w:rsidRDefault="00BF6EF0" w:rsidP="00FA40A8">
            <w:pPr>
              <w:spacing w:after="0"/>
              <w:jc w:val="right"/>
              <w:rPr>
                <w:i/>
                <w:iCs/>
                <w:color w:val="FF0000"/>
              </w:rPr>
            </w:pPr>
            <w:r w:rsidRPr="00FA40A8">
              <w:rPr>
                <w:i/>
                <w:iCs/>
                <w:color w:val="FF0000"/>
              </w:rPr>
              <w:t>5,000</w:t>
            </w:r>
          </w:p>
        </w:tc>
      </w:tr>
    </w:tbl>
    <w:p w14:paraId="7922DD0A" w14:textId="77777777" w:rsidR="00BF6EF0" w:rsidRPr="00384257" w:rsidRDefault="00BF6EF0" w:rsidP="00FA40A8">
      <w:pPr>
        <w:spacing w:after="0"/>
        <w:rPr>
          <w:color w:val="FF0000"/>
        </w:rPr>
      </w:pPr>
    </w:p>
    <w:p w14:paraId="4986B594" w14:textId="77777777" w:rsidR="00BF6EF0" w:rsidRPr="00384257" w:rsidRDefault="00BF6EF0" w:rsidP="00FA40A8">
      <w:pPr>
        <w:spacing w:after="0"/>
        <w:rPr>
          <w:color w:val="FF0000"/>
        </w:rPr>
      </w:pPr>
      <w:r w:rsidRPr="00384257">
        <w:rPr>
          <w:color w:val="FF0000"/>
        </w:rPr>
        <w:t>Podľa Výkazu výmer počet 3ks, podľa PD 8ks</w:t>
      </w:r>
    </w:p>
    <w:tbl>
      <w:tblPr>
        <w:tblW w:w="6940" w:type="dxa"/>
        <w:tblCellMar>
          <w:left w:w="0" w:type="dxa"/>
          <w:right w:w="0" w:type="dxa"/>
        </w:tblCellMar>
        <w:tblLook w:val="04A0" w:firstRow="1" w:lastRow="0" w:firstColumn="1" w:lastColumn="0" w:noHBand="0" w:noVBand="1"/>
      </w:tblPr>
      <w:tblGrid>
        <w:gridCol w:w="380"/>
        <w:gridCol w:w="1220"/>
        <w:gridCol w:w="4040"/>
        <w:gridCol w:w="340"/>
        <w:gridCol w:w="960"/>
      </w:tblGrid>
      <w:tr w:rsidR="00BF6EF0" w:rsidRPr="00384257" w14:paraId="3D502343" w14:textId="77777777">
        <w:trPr>
          <w:trHeight w:val="270"/>
        </w:trPr>
        <w:tc>
          <w:tcPr>
            <w:tcW w:w="340"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bottom"/>
            <w:hideMark/>
          </w:tcPr>
          <w:p w14:paraId="4FF0CCCD" w14:textId="77777777" w:rsidR="00BF6EF0" w:rsidRPr="00FA40A8" w:rsidRDefault="00BF6EF0" w:rsidP="00FA40A8">
            <w:pPr>
              <w:spacing w:after="0"/>
              <w:jc w:val="center"/>
              <w:rPr>
                <w:color w:val="FF0000"/>
              </w:rPr>
            </w:pPr>
            <w:r w:rsidRPr="00FA40A8">
              <w:rPr>
                <w:color w:val="FF0000"/>
              </w:rPr>
              <w:t>34</w:t>
            </w:r>
          </w:p>
        </w:tc>
        <w:tc>
          <w:tcPr>
            <w:tcW w:w="1060"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14:paraId="63EDACBC" w14:textId="77777777" w:rsidR="00BF6EF0" w:rsidRPr="00FA40A8" w:rsidRDefault="00BF6EF0" w:rsidP="00FA40A8">
            <w:pPr>
              <w:spacing w:after="0"/>
              <w:rPr>
                <w:i/>
                <w:iCs/>
                <w:color w:val="FF0000"/>
              </w:rPr>
            </w:pPr>
            <w:r w:rsidRPr="00FA40A8">
              <w:rPr>
                <w:i/>
                <w:iCs/>
                <w:color w:val="FF0000"/>
              </w:rPr>
              <w:t>404410996</w:t>
            </w:r>
          </w:p>
        </w:tc>
        <w:tc>
          <w:tcPr>
            <w:tcW w:w="4260"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14:paraId="3008A774" w14:textId="77777777" w:rsidR="00BF6EF0" w:rsidRPr="00FA40A8" w:rsidRDefault="00BF6EF0" w:rsidP="00FA40A8">
            <w:pPr>
              <w:spacing w:after="0"/>
              <w:rPr>
                <w:i/>
                <w:iCs/>
                <w:color w:val="FF0000"/>
              </w:rPr>
            </w:pPr>
            <w:r w:rsidRPr="00FA40A8">
              <w:rPr>
                <w:i/>
                <w:iCs/>
                <w:color w:val="FF0000"/>
              </w:rPr>
              <w:t xml:space="preserve">Kontrastný rám pre dvojkomorové návestidlo priemer 300   </w:t>
            </w:r>
          </w:p>
        </w:tc>
        <w:tc>
          <w:tcPr>
            <w:tcW w:w="320"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14:paraId="570CC9FB" w14:textId="77777777" w:rsidR="00BF6EF0" w:rsidRPr="00FA40A8" w:rsidRDefault="00BF6EF0" w:rsidP="00FA40A8">
            <w:pPr>
              <w:spacing w:after="0"/>
              <w:rPr>
                <w:i/>
                <w:iCs/>
                <w:color w:val="FF0000"/>
              </w:rPr>
            </w:pPr>
            <w:r w:rsidRPr="00FA40A8">
              <w:rPr>
                <w:i/>
                <w:iCs/>
                <w:color w:val="FF0000"/>
              </w:rPr>
              <w:t>ks</w:t>
            </w:r>
          </w:p>
        </w:tc>
        <w:tc>
          <w:tcPr>
            <w:tcW w:w="960"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14:paraId="20AD8EE8" w14:textId="77777777" w:rsidR="00BF6EF0" w:rsidRPr="00FA40A8" w:rsidRDefault="00BF6EF0" w:rsidP="00FA40A8">
            <w:pPr>
              <w:spacing w:after="0"/>
              <w:jc w:val="right"/>
              <w:rPr>
                <w:i/>
                <w:iCs/>
                <w:color w:val="FF0000"/>
              </w:rPr>
            </w:pPr>
            <w:r w:rsidRPr="00FA40A8">
              <w:rPr>
                <w:i/>
                <w:iCs/>
                <w:color w:val="FF0000"/>
              </w:rPr>
              <w:t>3,000</w:t>
            </w:r>
          </w:p>
        </w:tc>
      </w:tr>
    </w:tbl>
    <w:p w14:paraId="46659808" w14:textId="77777777" w:rsidR="00BF6EF0" w:rsidRPr="00384257" w:rsidRDefault="00BF6EF0" w:rsidP="00FA40A8">
      <w:pPr>
        <w:spacing w:after="0"/>
        <w:rPr>
          <w:color w:val="FF0000"/>
        </w:rPr>
      </w:pPr>
    </w:p>
    <w:p w14:paraId="42864AD1" w14:textId="77777777" w:rsidR="00BF6EF0" w:rsidRPr="00384257" w:rsidRDefault="00BF6EF0" w:rsidP="00FA40A8">
      <w:pPr>
        <w:spacing w:after="0"/>
        <w:rPr>
          <w:color w:val="FF0000"/>
        </w:rPr>
      </w:pPr>
      <w:r w:rsidRPr="00384257">
        <w:rPr>
          <w:color w:val="FF0000"/>
        </w:rPr>
        <w:t xml:space="preserve">Podľa PD je navrhnutá výstroj stožiarov, ktorá nie je zohľadnená vo výkaze výmer. </w:t>
      </w:r>
    </w:p>
    <w:p w14:paraId="34F0FA96" w14:textId="77777777" w:rsidR="00BF6EF0" w:rsidRPr="00384257" w:rsidRDefault="00BF6EF0" w:rsidP="00FA40A8">
      <w:pPr>
        <w:spacing w:after="0"/>
        <w:rPr>
          <w:color w:val="FF0000"/>
        </w:rPr>
      </w:pPr>
      <w:r w:rsidRPr="00384257">
        <w:rPr>
          <w:color w:val="FF0000"/>
        </w:rPr>
        <w:t xml:space="preserve">Nie je jasné aká má byť dĺžka </w:t>
      </w:r>
      <w:proofErr w:type="spellStart"/>
      <w:r w:rsidRPr="00384257">
        <w:rPr>
          <w:color w:val="FF0000"/>
        </w:rPr>
        <w:t>výžložníkového</w:t>
      </w:r>
      <w:proofErr w:type="spellEnd"/>
      <w:r w:rsidRPr="00384257">
        <w:rPr>
          <w:color w:val="FF0000"/>
        </w:rPr>
        <w:t xml:space="preserve">  ramena pre návestidlo 1 </w:t>
      </w:r>
      <w:proofErr w:type="spellStart"/>
      <w:r w:rsidRPr="00384257">
        <w:rPr>
          <w:color w:val="FF0000"/>
        </w:rPr>
        <w:t>Hv</w:t>
      </w:r>
      <w:proofErr w:type="spellEnd"/>
      <w:r w:rsidRPr="00384257">
        <w:rPr>
          <w:color w:val="FF0000"/>
        </w:rPr>
        <w:t>.</w:t>
      </w:r>
    </w:p>
    <w:p w14:paraId="1BCA0AFC" w14:textId="77777777" w:rsidR="00BF6EF0" w:rsidRPr="00384257" w:rsidRDefault="00BF6EF0" w:rsidP="00FA40A8">
      <w:pPr>
        <w:spacing w:after="0"/>
        <w:rPr>
          <w:color w:val="FF0000"/>
        </w:rPr>
      </w:pPr>
    </w:p>
    <w:p w14:paraId="31142BC2" w14:textId="77777777" w:rsidR="00BF6EF0" w:rsidRPr="00384257" w:rsidRDefault="00BF6EF0" w:rsidP="00FA40A8">
      <w:pPr>
        <w:spacing w:after="0"/>
        <w:rPr>
          <w:color w:val="FF0000"/>
        </w:rPr>
      </w:pPr>
      <w:r w:rsidRPr="00384257">
        <w:rPr>
          <w:noProof/>
          <w:color w:val="FF0000"/>
        </w:rPr>
        <w:drawing>
          <wp:inline distT="0" distB="0" distL="0" distR="0" wp14:anchorId="74A358B7" wp14:editId="398F4810">
            <wp:extent cx="4238625" cy="2276475"/>
            <wp:effectExtent l="0" t="0" r="9525" b="9525"/>
            <wp:docPr id="2" name="Obrázok 2" descr="cid:image003.jpg@01D90596.A2D03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90596.A2D03E5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4238625" cy="2276475"/>
                    </a:xfrm>
                    <a:prstGeom prst="rect">
                      <a:avLst/>
                    </a:prstGeom>
                    <a:noFill/>
                    <a:ln>
                      <a:noFill/>
                    </a:ln>
                  </pic:spPr>
                </pic:pic>
              </a:graphicData>
            </a:graphic>
          </wp:inline>
        </w:drawing>
      </w:r>
    </w:p>
    <w:p w14:paraId="6DDF6C85" w14:textId="77777777" w:rsidR="00BF6EF0" w:rsidRPr="00384257" w:rsidRDefault="00BF6EF0" w:rsidP="00FA40A8">
      <w:pPr>
        <w:spacing w:after="0"/>
        <w:rPr>
          <w:color w:val="FF0000"/>
        </w:rPr>
      </w:pPr>
    </w:p>
    <w:p w14:paraId="2F530940" w14:textId="77777777" w:rsidR="00BF6EF0" w:rsidRPr="00384257" w:rsidRDefault="00BF6EF0" w:rsidP="00FA40A8">
      <w:pPr>
        <w:spacing w:after="0"/>
        <w:rPr>
          <w:color w:val="FF0000"/>
        </w:rPr>
      </w:pPr>
      <w:r w:rsidRPr="00384257">
        <w:rPr>
          <w:color w:val="FF0000"/>
        </w:rPr>
        <w:lastRenderedPageBreak/>
        <w:t xml:space="preserve">Chceme požiadať verejného obstarávateľa o vyjadrenie ako máme uvažovať pri </w:t>
      </w:r>
      <w:proofErr w:type="spellStart"/>
      <w:r w:rsidRPr="00384257">
        <w:rPr>
          <w:color w:val="FF0000"/>
        </w:rPr>
        <w:t>naceňovaní</w:t>
      </w:r>
      <w:proofErr w:type="spellEnd"/>
      <w:r w:rsidRPr="00384257">
        <w:rPr>
          <w:color w:val="FF0000"/>
        </w:rPr>
        <w:t>, a či bude upravený výkaz výmer na základe týchto rozdielov.</w:t>
      </w:r>
    </w:p>
    <w:p w14:paraId="1F96BB7C" w14:textId="77777777" w:rsidR="00BF6EF0" w:rsidRPr="00384257" w:rsidRDefault="00BF6EF0" w:rsidP="00FA40A8">
      <w:pPr>
        <w:spacing w:after="0"/>
        <w:rPr>
          <w:color w:val="FF0000"/>
        </w:rPr>
      </w:pPr>
    </w:p>
    <w:p w14:paraId="309A9A02" w14:textId="15D397AA" w:rsidR="002A4559" w:rsidRPr="00384257" w:rsidRDefault="002A4559" w:rsidP="00FA40A8">
      <w:pPr>
        <w:spacing w:after="0"/>
        <w:ind w:right="81"/>
        <w:jc w:val="both"/>
        <w:rPr>
          <w:b/>
          <w:bCs/>
          <w:color w:val="FF0000"/>
        </w:rPr>
      </w:pPr>
      <w:r w:rsidRPr="00384257">
        <w:rPr>
          <w:b/>
          <w:bCs/>
          <w:color w:val="FF0000"/>
          <w:highlight w:val="yellow"/>
        </w:rPr>
        <w:t>Odpoveď č.120</w:t>
      </w:r>
    </w:p>
    <w:p w14:paraId="79639F71" w14:textId="77777777" w:rsidR="00BF6EF0" w:rsidRPr="00384257" w:rsidRDefault="00BF6EF0" w:rsidP="00FA40A8">
      <w:pPr>
        <w:spacing w:after="0"/>
        <w:ind w:right="81"/>
        <w:jc w:val="both"/>
        <w:rPr>
          <w:b/>
          <w:bCs/>
          <w:color w:val="FF0000"/>
        </w:rPr>
      </w:pPr>
    </w:p>
    <w:p w14:paraId="01A53709" w14:textId="64210744" w:rsidR="00AB66E0" w:rsidRPr="00384257" w:rsidRDefault="00AB66E0" w:rsidP="00FA40A8">
      <w:pPr>
        <w:spacing w:after="0"/>
        <w:ind w:right="81"/>
        <w:jc w:val="both"/>
        <w:rPr>
          <w:b/>
          <w:bCs/>
          <w:color w:val="FF0000"/>
        </w:rPr>
      </w:pPr>
      <w:r w:rsidRPr="00384257">
        <w:rPr>
          <w:b/>
          <w:bCs/>
          <w:color w:val="FF0000"/>
        </w:rPr>
        <w:t>Otázka č. 1</w:t>
      </w:r>
      <w:r w:rsidR="006E4A7D" w:rsidRPr="00384257">
        <w:rPr>
          <w:b/>
          <w:bCs/>
          <w:color w:val="FF0000"/>
        </w:rPr>
        <w:t>21</w:t>
      </w:r>
      <w:r w:rsidRPr="00384257">
        <w:rPr>
          <w:b/>
          <w:bCs/>
          <w:color w:val="FF0000"/>
        </w:rPr>
        <w:t>:</w:t>
      </w:r>
    </w:p>
    <w:p w14:paraId="5FC186B5" w14:textId="77777777" w:rsidR="00065A1F" w:rsidRPr="00384257" w:rsidRDefault="00065A1F" w:rsidP="00FA40A8">
      <w:pPr>
        <w:spacing w:after="0"/>
        <w:jc w:val="both"/>
        <w:rPr>
          <w:color w:val="FF0000"/>
        </w:rPr>
      </w:pPr>
      <w:r w:rsidRPr="00384257">
        <w:rPr>
          <w:color w:val="FF0000"/>
        </w:rPr>
        <w:t xml:space="preserve">SO 401 –Úpravy železničného zvršku; V technickej správe je okrem iného uvedené: Nové koľajnice budú tv.60 E2 na </w:t>
      </w:r>
      <w:proofErr w:type="spellStart"/>
      <w:r w:rsidRPr="00384257">
        <w:rPr>
          <w:color w:val="FF0000"/>
        </w:rPr>
        <w:t>bet</w:t>
      </w:r>
      <w:proofErr w:type="spellEnd"/>
      <w:r w:rsidRPr="00384257">
        <w:rPr>
          <w:color w:val="FF0000"/>
        </w:rPr>
        <w:t>. podvaloch BP3 (B91 S/1) s </w:t>
      </w:r>
      <w:proofErr w:type="spellStart"/>
      <w:r w:rsidRPr="00384257">
        <w:rPr>
          <w:color w:val="FF0000"/>
        </w:rPr>
        <w:t>bezpodkladnicovým</w:t>
      </w:r>
      <w:proofErr w:type="spellEnd"/>
      <w:r w:rsidRPr="00384257">
        <w:rPr>
          <w:color w:val="FF0000"/>
        </w:rPr>
        <w:t xml:space="preserve"> upevnením rozdelenia 600mm. Vo Výkaze výmer  sú Betónové podvaly B 03 DP 04...  Prosíme zosúladiť označenie podvalov s projektovou dokumentáciou.</w:t>
      </w:r>
    </w:p>
    <w:p w14:paraId="6220AFD7" w14:textId="716E03BC" w:rsidR="000E1889" w:rsidRPr="00384257" w:rsidRDefault="000E1889" w:rsidP="00FA40A8">
      <w:pPr>
        <w:spacing w:after="0"/>
        <w:ind w:right="81"/>
        <w:jc w:val="both"/>
        <w:rPr>
          <w:b/>
          <w:bCs/>
          <w:color w:val="FF0000"/>
        </w:rPr>
      </w:pPr>
    </w:p>
    <w:p w14:paraId="19907EB2" w14:textId="4FA15CC1" w:rsidR="002A4559" w:rsidRPr="00384257" w:rsidRDefault="002A4559" w:rsidP="00FA40A8">
      <w:pPr>
        <w:spacing w:after="0"/>
        <w:ind w:right="81"/>
        <w:jc w:val="both"/>
        <w:rPr>
          <w:b/>
          <w:bCs/>
          <w:color w:val="FF0000"/>
        </w:rPr>
      </w:pPr>
      <w:r w:rsidRPr="00384257">
        <w:rPr>
          <w:b/>
          <w:bCs/>
          <w:color w:val="FF0000"/>
          <w:highlight w:val="yellow"/>
        </w:rPr>
        <w:t>Odpoveď č.121</w:t>
      </w:r>
    </w:p>
    <w:p w14:paraId="24923F3B" w14:textId="77777777" w:rsidR="002A4559" w:rsidRPr="00384257" w:rsidRDefault="002A4559" w:rsidP="00FA40A8">
      <w:pPr>
        <w:spacing w:after="0"/>
        <w:ind w:right="81"/>
        <w:jc w:val="both"/>
        <w:rPr>
          <w:b/>
          <w:bCs/>
          <w:color w:val="FF0000"/>
        </w:rPr>
      </w:pPr>
    </w:p>
    <w:p w14:paraId="3A3CF6BD" w14:textId="504941D0" w:rsidR="00AB66E0" w:rsidRPr="00384257" w:rsidRDefault="00AB66E0" w:rsidP="00FA40A8">
      <w:pPr>
        <w:spacing w:after="0"/>
        <w:ind w:right="81"/>
        <w:jc w:val="both"/>
        <w:rPr>
          <w:b/>
          <w:bCs/>
        </w:rPr>
      </w:pPr>
      <w:r w:rsidRPr="00384257">
        <w:rPr>
          <w:b/>
          <w:bCs/>
        </w:rPr>
        <w:t>Otázka č. 1</w:t>
      </w:r>
      <w:r w:rsidR="006E4A7D" w:rsidRPr="00384257">
        <w:rPr>
          <w:b/>
          <w:bCs/>
        </w:rPr>
        <w:t>22</w:t>
      </w:r>
      <w:r w:rsidRPr="00384257">
        <w:rPr>
          <w:b/>
          <w:bCs/>
        </w:rPr>
        <w:t>:</w:t>
      </w:r>
    </w:p>
    <w:p w14:paraId="424D6B20" w14:textId="544B9F04" w:rsidR="00A01567" w:rsidRPr="00384257" w:rsidRDefault="00A01567" w:rsidP="00FA40A8">
      <w:pPr>
        <w:spacing w:after="0"/>
        <w:jc w:val="both"/>
      </w:pPr>
      <w:r w:rsidRPr="00384257">
        <w:t>SO 401 –Úpravy železničného zvršku; Vo Výkaze výmer chýba položka na zriadenie bezstykovej koľaje tak, ako je to požadované v technickej správe. Doplní verejný obstarávateľ túto položku do výkazu výmer?</w:t>
      </w:r>
    </w:p>
    <w:p w14:paraId="256EB01E" w14:textId="7C7036BF" w:rsidR="00065A1F" w:rsidRPr="00384257" w:rsidRDefault="00065A1F" w:rsidP="00FA40A8">
      <w:pPr>
        <w:spacing w:after="0"/>
        <w:ind w:right="81"/>
        <w:jc w:val="both"/>
        <w:rPr>
          <w:b/>
          <w:bCs/>
        </w:rPr>
      </w:pPr>
    </w:p>
    <w:p w14:paraId="7973629A" w14:textId="14B17778" w:rsidR="002A4559" w:rsidRPr="00384257" w:rsidRDefault="002A4559" w:rsidP="00FA40A8">
      <w:pPr>
        <w:spacing w:after="0"/>
        <w:ind w:right="81"/>
        <w:jc w:val="both"/>
        <w:rPr>
          <w:b/>
          <w:bCs/>
          <w:color w:val="auto"/>
        </w:rPr>
      </w:pPr>
      <w:r w:rsidRPr="00384257">
        <w:rPr>
          <w:b/>
          <w:bCs/>
          <w:color w:val="auto"/>
          <w:highlight w:val="yellow"/>
        </w:rPr>
        <w:t>Odpoveď č.122</w:t>
      </w:r>
    </w:p>
    <w:p w14:paraId="6B2EBC14" w14:textId="1E817244" w:rsidR="004659F3" w:rsidRPr="00FA40A8" w:rsidRDefault="004659F3" w:rsidP="00FA40A8">
      <w:pPr>
        <w:spacing w:after="0"/>
        <w:ind w:right="81"/>
        <w:jc w:val="both"/>
        <w:rPr>
          <w:color w:val="333333"/>
          <w:shd w:val="clear" w:color="auto" w:fill="FFFFFF"/>
        </w:rPr>
      </w:pPr>
      <w:r w:rsidRPr="00FA40A8">
        <w:rPr>
          <w:color w:val="333333"/>
          <w:shd w:val="clear" w:color="auto" w:fill="FFFFFF"/>
        </w:rPr>
        <w:t>Položka bola doplnená do výkazu výmer</w:t>
      </w:r>
      <w:r w:rsidR="00D723E7" w:rsidRPr="00FA40A8">
        <w:rPr>
          <w:color w:val="333333"/>
          <w:shd w:val="clear" w:color="auto" w:fill="FFFFFF"/>
        </w:rPr>
        <w:t>.</w:t>
      </w:r>
    </w:p>
    <w:p w14:paraId="77F12708" w14:textId="77777777" w:rsidR="002A4559" w:rsidRPr="00384257" w:rsidRDefault="002A4559" w:rsidP="00FA40A8">
      <w:pPr>
        <w:spacing w:after="0"/>
        <w:ind w:right="81"/>
        <w:jc w:val="both"/>
        <w:rPr>
          <w:b/>
          <w:bCs/>
        </w:rPr>
      </w:pPr>
    </w:p>
    <w:p w14:paraId="4FD2796B" w14:textId="766EBA50" w:rsidR="00AB66E0" w:rsidRPr="00384257" w:rsidRDefault="00AB66E0" w:rsidP="00FA40A8">
      <w:pPr>
        <w:spacing w:after="0"/>
        <w:ind w:right="81"/>
        <w:jc w:val="both"/>
        <w:rPr>
          <w:b/>
          <w:bCs/>
        </w:rPr>
      </w:pPr>
      <w:r w:rsidRPr="00384257">
        <w:rPr>
          <w:b/>
          <w:bCs/>
        </w:rPr>
        <w:t>Otázka č. 1</w:t>
      </w:r>
      <w:r w:rsidR="006E4A7D" w:rsidRPr="00384257">
        <w:rPr>
          <w:b/>
          <w:bCs/>
        </w:rPr>
        <w:t>23</w:t>
      </w:r>
      <w:r w:rsidRPr="00384257">
        <w:rPr>
          <w:b/>
          <w:bCs/>
        </w:rPr>
        <w:t>:</w:t>
      </w:r>
    </w:p>
    <w:p w14:paraId="1E7E7019" w14:textId="77777777" w:rsidR="008150E1" w:rsidRPr="00384257" w:rsidRDefault="008150E1" w:rsidP="00FA40A8">
      <w:pPr>
        <w:spacing w:after="0"/>
      </w:pPr>
      <w:r w:rsidRPr="00384257">
        <w:t>SO 201 –</w:t>
      </w:r>
      <w:proofErr w:type="spellStart"/>
      <w:r w:rsidRPr="00384257">
        <w:t>Žel</w:t>
      </w:r>
      <w:proofErr w:type="spellEnd"/>
      <w:r w:rsidRPr="00384257">
        <w:t xml:space="preserve">. most na trati Bratislava hl.st. - Kúty v </w:t>
      </w:r>
      <w:proofErr w:type="spellStart"/>
      <w:r w:rsidRPr="00384257">
        <w:t>žkm</w:t>
      </w:r>
      <w:proofErr w:type="spellEnd"/>
      <w:r w:rsidRPr="00384257">
        <w:t xml:space="preserve"> 46,504 nad predĺžením Saratovskej ul. ;  Vo výkaze výmer chýba položka Poplatok za skladovanie-zemina a kamenivo, ostatné. Doplní verejný obstarávateľ túto položku do výkazu výmer?</w:t>
      </w:r>
    </w:p>
    <w:p w14:paraId="10EE969C" w14:textId="7D8DD02C" w:rsidR="00A01567" w:rsidRPr="00384257" w:rsidRDefault="00A01567" w:rsidP="00FA40A8">
      <w:pPr>
        <w:spacing w:after="0"/>
        <w:ind w:right="81"/>
        <w:jc w:val="both"/>
        <w:rPr>
          <w:b/>
          <w:bCs/>
        </w:rPr>
      </w:pPr>
    </w:p>
    <w:p w14:paraId="4F34DBFF" w14:textId="67936D3A" w:rsidR="002A4559" w:rsidRPr="00384257" w:rsidRDefault="002A4559" w:rsidP="00FA40A8">
      <w:pPr>
        <w:spacing w:after="0"/>
        <w:ind w:right="81"/>
        <w:jc w:val="both"/>
        <w:rPr>
          <w:b/>
          <w:bCs/>
          <w:color w:val="auto"/>
        </w:rPr>
      </w:pPr>
      <w:r w:rsidRPr="00384257">
        <w:rPr>
          <w:b/>
          <w:bCs/>
          <w:color w:val="auto"/>
          <w:highlight w:val="yellow"/>
        </w:rPr>
        <w:t>Odpoveď č.123</w:t>
      </w:r>
    </w:p>
    <w:p w14:paraId="701297D8" w14:textId="77777777" w:rsidR="008143C4" w:rsidRPr="00FA40A8" w:rsidRDefault="008143C4" w:rsidP="00FA40A8">
      <w:pPr>
        <w:spacing w:after="0"/>
        <w:ind w:right="81"/>
        <w:jc w:val="both"/>
        <w:rPr>
          <w:color w:val="333333"/>
          <w:shd w:val="clear" w:color="auto" w:fill="FFFFFF"/>
        </w:rPr>
      </w:pPr>
      <w:r w:rsidRPr="00FA40A8">
        <w:rPr>
          <w:color w:val="333333"/>
          <w:shd w:val="clear" w:color="auto" w:fill="FFFFFF"/>
        </w:rPr>
        <w:t>Áno, do výkazu výmer sa položka 171209002 Poplatok za skladovanie-zemina a kamenivo doplní.</w:t>
      </w:r>
    </w:p>
    <w:p w14:paraId="1458364D" w14:textId="77777777" w:rsidR="008143C4" w:rsidRPr="00FA40A8" w:rsidRDefault="008143C4" w:rsidP="00FA40A8">
      <w:pPr>
        <w:spacing w:after="0"/>
        <w:ind w:right="81"/>
        <w:jc w:val="both"/>
        <w:rPr>
          <w:color w:val="333333"/>
          <w:shd w:val="clear" w:color="auto" w:fill="FFFFFF"/>
        </w:rPr>
      </w:pPr>
      <w:r w:rsidRPr="00FA40A8">
        <w:rPr>
          <w:color w:val="333333"/>
          <w:shd w:val="clear" w:color="auto" w:fill="FFFFFF"/>
        </w:rPr>
        <w:t>Okrem toho sa doplnia aj nasledovné úpravy:</w:t>
      </w:r>
    </w:p>
    <w:p w14:paraId="1727F321" w14:textId="77777777" w:rsidR="008143C4" w:rsidRPr="00FA40A8" w:rsidRDefault="008143C4" w:rsidP="00FA40A8">
      <w:pPr>
        <w:spacing w:after="0"/>
        <w:ind w:right="81"/>
        <w:jc w:val="both"/>
        <w:rPr>
          <w:color w:val="333333"/>
          <w:shd w:val="clear" w:color="auto" w:fill="FFFFFF"/>
        </w:rPr>
      </w:pPr>
      <w:r w:rsidRPr="00FA40A8">
        <w:rPr>
          <w:color w:val="333333"/>
          <w:shd w:val="clear" w:color="auto" w:fill="FFFFFF"/>
        </w:rPr>
        <w:t>-</w:t>
      </w:r>
      <w:r w:rsidRPr="00FA40A8">
        <w:rPr>
          <w:color w:val="333333"/>
          <w:shd w:val="clear" w:color="auto" w:fill="FFFFFF"/>
        </w:rPr>
        <w:tab/>
        <w:t xml:space="preserve">Zmena množstva pre pol. 162304102 Vodorovné premiestnenie </w:t>
      </w:r>
      <w:proofErr w:type="spellStart"/>
      <w:r w:rsidRPr="00FA40A8">
        <w:rPr>
          <w:color w:val="333333"/>
          <w:shd w:val="clear" w:color="auto" w:fill="FFFFFF"/>
        </w:rPr>
        <w:t>výkopku</w:t>
      </w:r>
      <w:proofErr w:type="spellEnd"/>
      <w:r w:rsidRPr="00FA40A8">
        <w:rPr>
          <w:color w:val="333333"/>
          <w:shd w:val="clear" w:color="auto" w:fill="FFFFFF"/>
        </w:rPr>
        <w:t xml:space="preserve"> pre spodnú stavbu železníc po spevnenej ceste z horniny tr.1-4 do 1000 m3 na vzdialenosť do 1000 m</w:t>
      </w:r>
    </w:p>
    <w:p w14:paraId="72A6F394" w14:textId="77777777" w:rsidR="008143C4" w:rsidRPr="00FA40A8" w:rsidRDefault="008143C4" w:rsidP="00FA40A8">
      <w:pPr>
        <w:spacing w:after="0"/>
        <w:ind w:right="81"/>
        <w:jc w:val="both"/>
        <w:rPr>
          <w:color w:val="333333"/>
          <w:shd w:val="clear" w:color="auto" w:fill="FFFFFF"/>
        </w:rPr>
      </w:pPr>
      <w:r w:rsidRPr="00FA40A8">
        <w:rPr>
          <w:color w:val="333333"/>
          <w:shd w:val="clear" w:color="auto" w:fill="FFFFFF"/>
        </w:rPr>
        <w:t>-</w:t>
      </w:r>
      <w:r w:rsidRPr="00FA40A8">
        <w:rPr>
          <w:color w:val="333333"/>
          <w:shd w:val="clear" w:color="auto" w:fill="FFFFFF"/>
        </w:rPr>
        <w:tab/>
        <w:t xml:space="preserve">Zmena množstva pre pol. 162404122 Vodorovné premiestnenie </w:t>
      </w:r>
      <w:proofErr w:type="spellStart"/>
      <w:r w:rsidRPr="00FA40A8">
        <w:rPr>
          <w:color w:val="333333"/>
          <w:shd w:val="clear" w:color="auto" w:fill="FFFFFF"/>
        </w:rPr>
        <w:t>výkopku</w:t>
      </w:r>
      <w:proofErr w:type="spellEnd"/>
      <w:r w:rsidRPr="00FA40A8">
        <w:rPr>
          <w:color w:val="333333"/>
          <w:shd w:val="clear" w:color="auto" w:fill="FFFFFF"/>
        </w:rPr>
        <w:t xml:space="preserve"> pre spodnú stavbu železníc po spevnenej ceste z horniny tr.1-4 nad 1000 do 10000 m3 na vzdialenosť do 2000 m na 0,0 m3</w:t>
      </w:r>
    </w:p>
    <w:p w14:paraId="09DB769F" w14:textId="77777777" w:rsidR="008143C4" w:rsidRPr="00FA40A8" w:rsidRDefault="008143C4" w:rsidP="00FA40A8">
      <w:pPr>
        <w:spacing w:after="0"/>
        <w:ind w:right="81"/>
        <w:jc w:val="both"/>
        <w:rPr>
          <w:color w:val="333333"/>
          <w:shd w:val="clear" w:color="auto" w:fill="FFFFFF"/>
        </w:rPr>
      </w:pPr>
      <w:r w:rsidRPr="00FA40A8">
        <w:rPr>
          <w:color w:val="333333"/>
          <w:shd w:val="clear" w:color="auto" w:fill="FFFFFF"/>
        </w:rPr>
        <w:t>-</w:t>
      </w:r>
      <w:r w:rsidRPr="00FA40A8">
        <w:rPr>
          <w:color w:val="333333"/>
          <w:shd w:val="clear" w:color="auto" w:fill="FFFFFF"/>
        </w:rPr>
        <w:tab/>
        <w:t xml:space="preserve">Pridá sa položka 162504122 Vodorovné premiestnenie </w:t>
      </w:r>
      <w:proofErr w:type="spellStart"/>
      <w:r w:rsidRPr="00FA40A8">
        <w:rPr>
          <w:color w:val="333333"/>
          <w:shd w:val="clear" w:color="auto" w:fill="FFFFFF"/>
        </w:rPr>
        <w:t>výkopku</w:t>
      </w:r>
      <w:proofErr w:type="spellEnd"/>
      <w:r w:rsidRPr="00FA40A8">
        <w:rPr>
          <w:color w:val="333333"/>
          <w:shd w:val="clear" w:color="auto" w:fill="FFFFFF"/>
        </w:rPr>
        <w:t xml:space="preserve"> pre spodnú stavbu železníc po spevnenej ceste z horniny tr.1-4 nad 1000 do 10000 m3 na vzdialenosť do 3000 m</w:t>
      </w:r>
    </w:p>
    <w:p w14:paraId="43625CFF" w14:textId="77777777" w:rsidR="008143C4" w:rsidRPr="00FA40A8" w:rsidRDefault="008143C4" w:rsidP="00FA40A8">
      <w:pPr>
        <w:spacing w:after="0"/>
        <w:ind w:right="81"/>
        <w:jc w:val="both"/>
        <w:rPr>
          <w:color w:val="333333"/>
          <w:shd w:val="clear" w:color="auto" w:fill="FFFFFF"/>
        </w:rPr>
      </w:pPr>
      <w:r w:rsidRPr="00FA40A8">
        <w:rPr>
          <w:color w:val="333333"/>
          <w:shd w:val="clear" w:color="auto" w:fill="FFFFFF"/>
        </w:rPr>
        <w:t>-</w:t>
      </w:r>
      <w:r w:rsidRPr="00FA40A8">
        <w:rPr>
          <w:color w:val="333333"/>
          <w:shd w:val="clear" w:color="auto" w:fill="FFFFFF"/>
        </w:rPr>
        <w:tab/>
        <w:t xml:space="preserve">Pridá sa položka 162504123 Vodorovné premiestnenie </w:t>
      </w:r>
      <w:proofErr w:type="spellStart"/>
      <w:r w:rsidRPr="00FA40A8">
        <w:rPr>
          <w:color w:val="333333"/>
          <w:shd w:val="clear" w:color="auto" w:fill="FFFFFF"/>
        </w:rPr>
        <w:t>výkopku</w:t>
      </w:r>
      <w:proofErr w:type="spellEnd"/>
      <w:r w:rsidRPr="00FA40A8">
        <w:rPr>
          <w:color w:val="333333"/>
          <w:shd w:val="clear" w:color="auto" w:fill="FFFFFF"/>
        </w:rPr>
        <w:t xml:space="preserve"> pre spodnú stavbu železníc po spevnenej ceste z horniny tr.1-4 nad 1000 do 10000 m3, príplatok k cene za každých </w:t>
      </w:r>
      <w:proofErr w:type="spellStart"/>
      <w:r w:rsidRPr="00FA40A8">
        <w:rPr>
          <w:color w:val="333333"/>
          <w:shd w:val="clear" w:color="auto" w:fill="FFFFFF"/>
        </w:rPr>
        <w:t>ďalšich</w:t>
      </w:r>
      <w:proofErr w:type="spellEnd"/>
      <w:r w:rsidRPr="00FA40A8">
        <w:rPr>
          <w:color w:val="333333"/>
          <w:shd w:val="clear" w:color="auto" w:fill="FFFFFF"/>
        </w:rPr>
        <w:t xml:space="preserve"> a začatých 1000 m</w:t>
      </w:r>
    </w:p>
    <w:p w14:paraId="2F96750F" w14:textId="77777777" w:rsidR="008143C4" w:rsidRPr="00FA40A8" w:rsidRDefault="008143C4" w:rsidP="00FA40A8">
      <w:pPr>
        <w:spacing w:after="0"/>
        <w:ind w:right="81"/>
        <w:jc w:val="both"/>
        <w:rPr>
          <w:color w:val="333333"/>
          <w:shd w:val="clear" w:color="auto" w:fill="FFFFFF"/>
        </w:rPr>
      </w:pPr>
      <w:r w:rsidRPr="00FA40A8">
        <w:rPr>
          <w:color w:val="333333"/>
          <w:shd w:val="clear" w:color="auto" w:fill="FFFFFF"/>
        </w:rPr>
        <w:t>-</w:t>
      </w:r>
      <w:r w:rsidRPr="00FA40A8">
        <w:rPr>
          <w:color w:val="333333"/>
          <w:shd w:val="clear" w:color="auto" w:fill="FFFFFF"/>
        </w:rPr>
        <w:tab/>
        <w:t xml:space="preserve">Pridá sa položka 171201201 Uloženie </w:t>
      </w:r>
      <w:proofErr w:type="spellStart"/>
      <w:r w:rsidRPr="00FA40A8">
        <w:rPr>
          <w:color w:val="333333"/>
          <w:shd w:val="clear" w:color="auto" w:fill="FFFFFF"/>
        </w:rPr>
        <w:t>sypaniny</w:t>
      </w:r>
      <w:proofErr w:type="spellEnd"/>
      <w:r w:rsidRPr="00FA40A8">
        <w:rPr>
          <w:color w:val="333333"/>
          <w:shd w:val="clear" w:color="auto" w:fill="FFFFFF"/>
        </w:rPr>
        <w:t xml:space="preserve"> na skládky do 100 m3</w:t>
      </w:r>
    </w:p>
    <w:p w14:paraId="2DC48168" w14:textId="3A1592CC" w:rsidR="004659F3" w:rsidRPr="00FA40A8" w:rsidRDefault="008143C4" w:rsidP="00FA40A8">
      <w:pPr>
        <w:spacing w:after="0"/>
        <w:ind w:right="81"/>
        <w:jc w:val="both"/>
        <w:rPr>
          <w:color w:val="333333"/>
          <w:shd w:val="clear" w:color="auto" w:fill="FFFFFF"/>
        </w:rPr>
      </w:pPr>
      <w:r w:rsidRPr="00FA40A8">
        <w:rPr>
          <w:color w:val="333333"/>
          <w:shd w:val="clear" w:color="auto" w:fill="FFFFFF"/>
        </w:rPr>
        <w:t>-</w:t>
      </w:r>
      <w:r w:rsidRPr="00FA40A8">
        <w:rPr>
          <w:color w:val="333333"/>
          <w:shd w:val="clear" w:color="auto" w:fill="FFFFFF"/>
        </w:rPr>
        <w:tab/>
        <w:t xml:space="preserve">Zmena množstva pre pol. 171201203 Uloženie </w:t>
      </w:r>
      <w:proofErr w:type="spellStart"/>
      <w:r w:rsidRPr="00FA40A8">
        <w:rPr>
          <w:color w:val="333333"/>
          <w:shd w:val="clear" w:color="auto" w:fill="FFFFFF"/>
        </w:rPr>
        <w:t>sypaniny</w:t>
      </w:r>
      <w:proofErr w:type="spellEnd"/>
      <w:r w:rsidRPr="00FA40A8">
        <w:rPr>
          <w:color w:val="333333"/>
          <w:shd w:val="clear" w:color="auto" w:fill="FFFFFF"/>
        </w:rPr>
        <w:t xml:space="preserve"> na skládky nad 1000 do 10000 m3 na 0,0 m3</w:t>
      </w:r>
    </w:p>
    <w:p w14:paraId="44781E72" w14:textId="77777777" w:rsidR="002A4559" w:rsidRPr="00384257" w:rsidRDefault="002A4559" w:rsidP="00FA40A8">
      <w:pPr>
        <w:spacing w:after="0"/>
        <w:ind w:right="81"/>
        <w:jc w:val="both"/>
        <w:rPr>
          <w:b/>
          <w:bCs/>
        </w:rPr>
      </w:pPr>
    </w:p>
    <w:p w14:paraId="5888CB1F" w14:textId="6EE1B35B" w:rsidR="00AB66E0" w:rsidRPr="00384257" w:rsidRDefault="00AB66E0" w:rsidP="00FA40A8">
      <w:pPr>
        <w:spacing w:after="0"/>
        <w:ind w:right="81"/>
        <w:jc w:val="both"/>
        <w:rPr>
          <w:b/>
          <w:bCs/>
        </w:rPr>
      </w:pPr>
      <w:r w:rsidRPr="00384257">
        <w:rPr>
          <w:b/>
          <w:bCs/>
        </w:rPr>
        <w:t>Otázka č. 1</w:t>
      </w:r>
      <w:r w:rsidR="006E4A7D" w:rsidRPr="00384257">
        <w:rPr>
          <w:b/>
          <w:bCs/>
        </w:rPr>
        <w:t>24</w:t>
      </w:r>
      <w:r w:rsidRPr="00384257">
        <w:rPr>
          <w:b/>
          <w:bCs/>
        </w:rPr>
        <w:t>:</w:t>
      </w:r>
    </w:p>
    <w:p w14:paraId="54883600" w14:textId="09A578D2" w:rsidR="007B7ABA" w:rsidRPr="00384257" w:rsidRDefault="007B7ABA" w:rsidP="00FA40A8">
      <w:pPr>
        <w:spacing w:after="0"/>
        <w:jc w:val="both"/>
      </w:pPr>
      <w:r w:rsidRPr="00384257">
        <w:t xml:space="preserve">SO 801 – Provizórny </w:t>
      </w:r>
      <w:proofErr w:type="spellStart"/>
      <w:r w:rsidRPr="00384257">
        <w:t>žel</w:t>
      </w:r>
      <w:proofErr w:type="spellEnd"/>
      <w:r w:rsidRPr="00384257">
        <w:t xml:space="preserve">. most na tratí Bratislava hl.st. - Kúty v </w:t>
      </w:r>
      <w:proofErr w:type="spellStart"/>
      <w:r w:rsidRPr="00384257">
        <w:t>žkm</w:t>
      </w:r>
      <w:proofErr w:type="spellEnd"/>
      <w:r w:rsidRPr="00384257">
        <w:t xml:space="preserve"> 46,504 nad predlžením Saratovskej;  Doba prenájmu je v súpise prác uvedená na 80 týždňov. V projektovej </w:t>
      </w:r>
      <w:r w:rsidRPr="00384257">
        <w:lastRenderedPageBreak/>
        <w:t>dokumentácii je doba prenájmu podľa HMG len 7 mesiacov. To je 58 týždňov (vrátane dvoch týždňov medzi montážami). Žiadame o vysvetlenie.</w:t>
      </w:r>
    </w:p>
    <w:p w14:paraId="2C18D11B" w14:textId="77777777" w:rsidR="00901E3A" w:rsidRPr="00384257" w:rsidRDefault="00901E3A" w:rsidP="00FA40A8">
      <w:pPr>
        <w:spacing w:after="0"/>
        <w:jc w:val="both"/>
      </w:pPr>
    </w:p>
    <w:p w14:paraId="4D0D132D" w14:textId="48CCBE51" w:rsidR="00901E3A" w:rsidRPr="00384257" w:rsidRDefault="00901E3A" w:rsidP="00FA40A8">
      <w:pPr>
        <w:spacing w:after="0"/>
        <w:ind w:right="81"/>
        <w:jc w:val="both"/>
        <w:rPr>
          <w:b/>
          <w:bCs/>
          <w:color w:val="auto"/>
        </w:rPr>
      </w:pPr>
      <w:r w:rsidRPr="00384257">
        <w:rPr>
          <w:b/>
          <w:bCs/>
          <w:color w:val="auto"/>
          <w:highlight w:val="yellow"/>
        </w:rPr>
        <w:t>Odpoveď č.124</w:t>
      </w:r>
    </w:p>
    <w:p w14:paraId="6183CC02" w14:textId="77777777" w:rsidR="00FD5DCF" w:rsidRPr="00FA40A8" w:rsidRDefault="00FD5DCF" w:rsidP="00FA40A8">
      <w:pPr>
        <w:spacing w:after="0"/>
        <w:ind w:right="81"/>
        <w:jc w:val="both"/>
        <w:rPr>
          <w:color w:val="333333"/>
          <w:shd w:val="clear" w:color="auto" w:fill="FFFFFF"/>
        </w:rPr>
      </w:pPr>
      <w:r w:rsidRPr="00FA40A8">
        <w:rPr>
          <w:color w:val="333333"/>
          <w:shd w:val="clear" w:color="auto" w:fill="FFFFFF"/>
        </w:rPr>
        <w:t>Doba prenájmu sa upravila podľa HMG k tejto stavbe</w:t>
      </w:r>
    </w:p>
    <w:p w14:paraId="3B32F7CA" w14:textId="760BD62E" w:rsidR="00FD5DCF" w:rsidRPr="00FA40A8" w:rsidRDefault="00FD5DCF" w:rsidP="00FA40A8">
      <w:pPr>
        <w:spacing w:after="0"/>
        <w:ind w:right="81"/>
        <w:jc w:val="both"/>
        <w:rPr>
          <w:color w:val="333333"/>
          <w:shd w:val="clear" w:color="auto" w:fill="FFFFFF"/>
        </w:rPr>
      </w:pPr>
      <w:r w:rsidRPr="00FA40A8">
        <w:rPr>
          <w:color w:val="333333"/>
          <w:shd w:val="clear" w:color="auto" w:fill="FFFFFF"/>
        </w:rPr>
        <w:t>pol. č. 37 .           43015010P          Nájomné za mostné provizórium MP KN 30    37,000      týždeň</w:t>
      </w:r>
    </w:p>
    <w:p w14:paraId="141785D2" w14:textId="77777777" w:rsidR="002A4559" w:rsidRPr="00FA40A8" w:rsidRDefault="002A4559" w:rsidP="00FA40A8">
      <w:pPr>
        <w:spacing w:after="0"/>
        <w:ind w:right="81"/>
        <w:jc w:val="both"/>
        <w:rPr>
          <w:color w:val="333333"/>
          <w:shd w:val="clear" w:color="auto" w:fill="FFFFFF"/>
        </w:rPr>
      </w:pPr>
    </w:p>
    <w:p w14:paraId="12E54885" w14:textId="6F6229C2" w:rsidR="00AB66E0" w:rsidRPr="00384257" w:rsidRDefault="00AB66E0" w:rsidP="00FA40A8">
      <w:pPr>
        <w:spacing w:after="0"/>
        <w:ind w:right="81"/>
        <w:jc w:val="both"/>
        <w:rPr>
          <w:b/>
          <w:bCs/>
        </w:rPr>
      </w:pPr>
      <w:r w:rsidRPr="00384257">
        <w:rPr>
          <w:b/>
          <w:bCs/>
        </w:rPr>
        <w:t>Otázka č. 1</w:t>
      </w:r>
      <w:r w:rsidR="006E4A7D" w:rsidRPr="00384257">
        <w:rPr>
          <w:b/>
          <w:bCs/>
        </w:rPr>
        <w:t>25</w:t>
      </w:r>
      <w:r w:rsidRPr="00384257">
        <w:rPr>
          <w:b/>
          <w:bCs/>
        </w:rPr>
        <w:t>:</w:t>
      </w:r>
    </w:p>
    <w:p w14:paraId="3A8F8A1A" w14:textId="77777777" w:rsidR="0087422B" w:rsidRPr="00384257" w:rsidRDefault="0087422B" w:rsidP="00FA40A8">
      <w:pPr>
        <w:spacing w:after="0"/>
        <w:jc w:val="both"/>
      </w:pPr>
      <w:r w:rsidRPr="00384257">
        <w:t xml:space="preserve">SO 801 – Provizórny </w:t>
      </w:r>
      <w:proofErr w:type="spellStart"/>
      <w:r w:rsidRPr="00384257">
        <w:t>žel</w:t>
      </w:r>
      <w:proofErr w:type="spellEnd"/>
      <w:r w:rsidRPr="00384257">
        <w:t xml:space="preserve">. most na tratí Bratislava hl.st. - Kúty v </w:t>
      </w:r>
      <w:proofErr w:type="spellStart"/>
      <w:r w:rsidRPr="00384257">
        <w:t>žkm</w:t>
      </w:r>
      <w:proofErr w:type="spellEnd"/>
      <w:r w:rsidRPr="00384257">
        <w:t xml:space="preserve"> 46,504 ;  Výkaz výmer uvažuje s použitím koľajového žeriava. Podľa skúseností je tento variant nepoužiteľný, nakoľko na osadenie mostného provizória by museli byť použité dva koľajové žeriavy, ktoré by mostné provizórium osádzali z vedľajšej koľaje. Z dôvodu zachovania dopravy na vedľajšej koľaji je táto </w:t>
      </w:r>
      <w:proofErr w:type="spellStart"/>
      <w:r w:rsidRPr="00384257">
        <w:t>varianta</w:t>
      </w:r>
      <w:proofErr w:type="spellEnd"/>
      <w:r w:rsidRPr="00384257">
        <w:t xml:space="preserve"> nemožná. Žiadame verejného obstarávateľa o opravu položiek vo výkaze výmer len na „žeriav“.</w:t>
      </w:r>
    </w:p>
    <w:p w14:paraId="23E8F1C3" w14:textId="128F01E2" w:rsidR="0087422B" w:rsidRPr="00384257" w:rsidRDefault="0087422B" w:rsidP="00FA40A8">
      <w:pPr>
        <w:spacing w:after="0"/>
        <w:ind w:right="81"/>
        <w:jc w:val="both"/>
        <w:rPr>
          <w:b/>
          <w:bCs/>
        </w:rPr>
      </w:pPr>
    </w:p>
    <w:p w14:paraId="4A870AB4" w14:textId="099499B0" w:rsidR="00901E3A" w:rsidRPr="00384257" w:rsidRDefault="00901E3A" w:rsidP="00FA40A8">
      <w:pPr>
        <w:spacing w:after="0"/>
        <w:ind w:right="81"/>
        <w:jc w:val="both"/>
        <w:rPr>
          <w:b/>
          <w:bCs/>
          <w:color w:val="auto"/>
        </w:rPr>
      </w:pPr>
      <w:r w:rsidRPr="00384257">
        <w:rPr>
          <w:b/>
          <w:bCs/>
          <w:color w:val="auto"/>
          <w:highlight w:val="yellow"/>
        </w:rPr>
        <w:t>Odpoveď č.125</w:t>
      </w:r>
    </w:p>
    <w:p w14:paraId="00BE6DF2" w14:textId="77777777" w:rsidR="00520286" w:rsidRPr="00FA40A8" w:rsidRDefault="00520286" w:rsidP="00FA40A8">
      <w:pPr>
        <w:spacing w:after="0"/>
        <w:ind w:right="81"/>
        <w:jc w:val="both"/>
        <w:rPr>
          <w:color w:val="333333"/>
          <w:shd w:val="clear" w:color="auto" w:fill="FFFFFF"/>
        </w:rPr>
      </w:pPr>
      <w:r w:rsidRPr="00FA40A8">
        <w:rPr>
          <w:color w:val="333333"/>
          <w:shd w:val="clear" w:color="auto" w:fill="FFFFFF"/>
        </w:rPr>
        <w:t>Vo výkaze výmer boli upravené položky:</w:t>
      </w:r>
    </w:p>
    <w:p w14:paraId="4032D680" w14:textId="77777777" w:rsidR="00520286" w:rsidRPr="00FA40A8" w:rsidRDefault="00520286" w:rsidP="00FA40A8">
      <w:pPr>
        <w:spacing w:after="0"/>
        <w:ind w:right="81"/>
        <w:jc w:val="both"/>
        <w:rPr>
          <w:color w:val="333333"/>
          <w:shd w:val="clear" w:color="auto" w:fill="FFFFFF"/>
        </w:rPr>
      </w:pPr>
      <w:r w:rsidRPr="00FA40A8">
        <w:rPr>
          <w:color w:val="333333"/>
          <w:shd w:val="clear" w:color="auto" w:fill="FFFFFF"/>
        </w:rPr>
        <w:t>pol. č.  43             43015023P          Žeriav - preprava             km         50,000     (vynechanie pojmu „Koľajový“ z názvu pol. )</w:t>
      </w:r>
    </w:p>
    <w:p w14:paraId="7CA8F0E4" w14:textId="795BC88C" w:rsidR="00520286" w:rsidRPr="00FA40A8" w:rsidRDefault="00520286" w:rsidP="00FA40A8">
      <w:pPr>
        <w:spacing w:after="0"/>
        <w:ind w:right="81"/>
        <w:jc w:val="both"/>
        <w:rPr>
          <w:color w:val="333333"/>
          <w:shd w:val="clear" w:color="auto" w:fill="FFFFFF"/>
        </w:rPr>
      </w:pPr>
      <w:r w:rsidRPr="00FA40A8">
        <w:rPr>
          <w:color w:val="333333"/>
          <w:shd w:val="clear" w:color="auto" w:fill="FFFFFF"/>
        </w:rPr>
        <w:t>pol. č. 44              43015024P          Žeriav - úhrada za výkon   hod  240,000    (vynechanie pojmu „Koľajový“ z názvu pol. )</w:t>
      </w:r>
    </w:p>
    <w:p w14:paraId="1347F4CD" w14:textId="77777777" w:rsidR="00901E3A" w:rsidRPr="00FA40A8" w:rsidRDefault="00901E3A" w:rsidP="00FA40A8">
      <w:pPr>
        <w:spacing w:after="0"/>
        <w:ind w:right="81"/>
        <w:jc w:val="both"/>
        <w:rPr>
          <w:color w:val="333333"/>
          <w:shd w:val="clear" w:color="auto" w:fill="FFFFFF"/>
        </w:rPr>
      </w:pPr>
    </w:p>
    <w:p w14:paraId="011BCB25" w14:textId="0964F969" w:rsidR="00AB66E0" w:rsidRPr="00384257" w:rsidRDefault="00AB66E0" w:rsidP="00FA40A8">
      <w:pPr>
        <w:spacing w:after="0"/>
        <w:ind w:right="81"/>
        <w:jc w:val="both"/>
        <w:rPr>
          <w:b/>
          <w:bCs/>
        </w:rPr>
      </w:pPr>
      <w:r w:rsidRPr="00384257">
        <w:rPr>
          <w:b/>
          <w:bCs/>
        </w:rPr>
        <w:t>Otázka č. 1</w:t>
      </w:r>
      <w:r w:rsidR="006E4A7D" w:rsidRPr="00384257">
        <w:rPr>
          <w:b/>
          <w:bCs/>
        </w:rPr>
        <w:t>26</w:t>
      </w:r>
      <w:r w:rsidRPr="00384257">
        <w:rPr>
          <w:b/>
          <w:bCs/>
        </w:rPr>
        <w:t>:</w:t>
      </w:r>
    </w:p>
    <w:p w14:paraId="78357579" w14:textId="77777777" w:rsidR="0006100A" w:rsidRPr="00384257" w:rsidRDefault="0006100A" w:rsidP="00FA40A8">
      <w:pPr>
        <w:spacing w:after="0"/>
        <w:jc w:val="both"/>
      </w:pPr>
      <w:r w:rsidRPr="00384257">
        <w:t xml:space="preserve">SO 201 – </w:t>
      </w:r>
      <w:proofErr w:type="spellStart"/>
      <w:r w:rsidRPr="00384257">
        <w:t>Žel</w:t>
      </w:r>
      <w:proofErr w:type="spellEnd"/>
      <w:r w:rsidRPr="00384257">
        <w:t xml:space="preserve">. most na trati Bratislava hl.st. - Kúty v </w:t>
      </w:r>
      <w:proofErr w:type="spellStart"/>
      <w:r w:rsidRPr="00384257">
        <w:t>žkm</w:t>
      </w:r>
      <w:proofErr w:type="spellEnd"/>
      <w:r w:rsidRPr="00384257">
        <w:t xml:space="preserve"> 46,504 nad predĺžením Saratovskej ul.;   Projektová dokumentácia, príloha 14.4 Odvodnenie mosta, detail X. Ku konzola pre uloženie žľabu sú potrebné kotvy do betónu M10 v počte 100ks a čelná doska. Doplní verejný obstarávateľ čelnú dosku a opraví počet kotiev  (</w:t>
      </w:r>
      <w:proofErr w:type="spellStart"/>
      <w:r w:rsidRPr="00384257">
        <w:t>p.č</w:t>
      </w:r>
      <w:proofErr w:type="spellEnd"/>
      <w:r w:rsidRPr="00384257">
        <w:t xml:space="preserve">. 209 – 24ks) vo výkaze výmer? </w:t>
      </w:r>
    </w:p>
    <w:p w14:paraId="0D28A476" w14:textId="758E5C08" w:rsidR="00B87AE2" w:rsidRPr="00384257" w:rsidRDefault="00B87AE2" w:rsidP="00FA40A8">
      <w:pPr>
        <w:spacing w:after="0"/>
        <w:ind w:right="81"/>
        <w:jc w:val="both"/>
        <w:rPr>
          <w:b/>
          <w:bCs/>
        </w:rPr>
      </w:pPr>
    </w:p>
    <w:p w14:paraId="14D14EAE" w14:textId="451BF9D8" w:rsidR="00901E3A" w:rsidRPr="00384257" w:rsidRDefault="00901E3A" w:rsidP="00FA40A8">
      <w:pPr>
        <w:spacing w:after="0"/>
        <w:ind w:right="81"/>
        <w:jc w:val="both"/>
        <w:rPr>
          <w:b/>
          <w:bCs/>
          <w:color w:val="auto"/>
        </w:rPr>
      </w:pPr>
      <w:r w:rsidRPr="00384257">
        <w:rPr>
          <w:b/>
          <w:bCs/>
          <w:color w:val="auto"/>
          <w:highlight w:val="yellow"/>
        </w:rPr>
        <w:t>Odpoveď č.126</w:t>
      </w:r>
    </w:p>
    <w:p w14:paraId="17D2BFB7" w14:textId="742043A0" w:rsidR="00520286" w:rsidRPr="00FA40A8" w:rsidRDefault="001702D4" w:rsidP="00FA40A8">
      <w:pPr>
        <w:spacing w:after="0"/>
        <w:ind w:right="81"/>
        <w:jc w:val="both"/>
        <w:rPr>
          <w:color w:val="333333"/>
          <w:shd w:val="clear" w:color="auto" w:fill="FFFFFF"/>
        </w:rPr>
      </w:pPr>
      <w:r w:rsidRPr="00FA40A8">
        <w:rPr>
          <w:color w:val="333333"/>
          <w:shd w:val="clear" w:color="auto" w:fill="FFFFFF"/>
        </w:rPr>
        <w:t>Áno, v</w:t>
      </w:r>
      <w:r w:rsidR="000348C8" w:rsidRPr="00FA40A8">
        <w:rPr>
          <w:color w:val="333333"/>
          <w:shd w:val="clear" w:color="auto" w:fill="FFFFFF"/>
        </w:rPr>
        <w:t xml:space="preserve">erejný obstarávateľ </w:t>
      </w:r>
      <w:r w:rsidR="005143F0" w:rsidRPr="00FA40A8">
        <w:rPr>
          <w:color w:val="333333"/>
          <w:shd w:val="clear" w:color="auto" w:fill="FFFFFF"/>
        </w:rPr>
        <w:t>upraví</w:t>
      </w:r>
      <w:r w:rsidRPr="00FA40A8">
        <w:rPr>
          <w:color w:val="333333"/>
          <w:shd w:val="clear" w:color="auto" w:fill="FFFFFF"/>
        </w:rPr>
        <w:t>/doplní</w:t>
      </w:r>
      <w:r w:rsidR="005143F0" w:rsidRPr="00FA40A8">
        <w:rPr>
          <w:color w:val="333333"/>
          <w:shd w:val="clear" w:color="auto" w:fill="FFFFFF"/>
        </w:rPr>
        <w:t xml:space="preserve"> výkaz výmer. </w:t>
      </w:r>
      <w:r w:rsidR="000348C8" w:rsidRPr="00FA40A8">
        <w:rPr>
          <w:color w:val="333333"/>
          <w:shd w:val="clear" w:color="auto" w:fill="FFFFFF"/>
        </w:rPr>
        <w:t xml:space="preserve"> </w:t>
      </w:r>
    </w:p>
    <w:p w14:paraId="716D9A9C" w14:textId="15F24D77" w:rsidR="00901E3A" w:rsidRPr="00384257" w:rsidRDefault="00901E3A" w:rsidP="00FA40A8">
      <w:pPr>
        <w:spacing w:after="0"/>
        <w:ind w:right="81"/>
        <w:jc w:val="both"/>
        <w:rPr>
          <w:b/>
          <w:bCs/>
        </w:rPr>
      </w:pPr>
    </w:p>
    <w:p w14:paraId="1AFD366C" w14:textId="1D03DA65" w:rsidR="0006100A" w:rsidRPr="00384257" w:rsidRDefault="0006100A" w:rsidP="00FA40A8">
      <w:pPr>
        <w:spacing w:after="0"/>
        <w:ind w:right="81"/>
        <w:jc w:val="both"/>
        <w:rPr>
          <w:b/>
          <w:bCs/>
        </w:rPr>
      </w:pPr>
      <w:r w:rsidRPr="00384257">
        <w:rPr>
          <w:b/>
          <w:bCs/>
        </w:rPr>
        <w:t>Otázka č. 127:</w:t>
      </w:r>
    </w:p>
    <w:p w14:paraId="5C92E3CA" w14:textId="77777777" w:rsidR="008C070D" w:rsidRPr="00384257" w:rsidRDefault="008C070D" w:rsidP="00FA40A8">
      <w:pPr>
        <w:spacing w:after="0"/>
        <w:jc w:val="both"/>
      </w:pPr>
      <w:r w:rsidRPr="00384257">
        <w:t xml:space="preserve">SO 202 – Tesniaca vaňa na predĺžení Saratovskej ul.;  Projektová dokumentácia, „Steny vane“ podľa výkresu 1514_DRS_C202_03_Prehľadný výkres je C40/50-XA1,XF4,XD3,XC4,(SK)-Cl0,4 </w:t>
      </w:r>
      <w:proofErr w:type="spellStart"/>
      <w:r w:rsidRPr="00384257">
        <w:t>Dmax</w:t>
      </w:r>
      <w:proofErr w:type="spellEnd"/>
      <w:r w:rsidRPr="00384257">
        <w:t xml:space="preserve"> 16-S3. V technickej správe je uvedený betón C35/45-XF4, XD3, XC4, XA1(SK)- Cl0,4-Dmax16-S3. Žiadame o vysvetlenie nezrovnalosti.</w:t>
      </w:r>
    </w:p>
    <w:p w14:paraId="37DE0C84" w14:textId="31D65A61" w:rsidR="008C070D" w:rsidRPr="00384257" w:rsidRDefault="008C070D" w:rsidP="00FA40A8">
      <w:pPr>
        <w:spacing w:after="0"/>
        <w:ind w:right="81"/>
        <w:jc w:val="both"/>
        <w:rPr>
          <w:b/>
          <w:bCs/>
        </w:rPr>
      </w:pPr>
    </w:p>
    <w:p w14:paraId="0A3A4B8C" w14:textId="21F750DD" w:rsidR="00901E3A" w:rsidRPr="00384257" w:rsidRDefault="00901E3A" w:rsidP="00FA40A8">
      <w:pPr>
        <w:spacing w:after="0"/>
        <w:ind w:right="81"/>
        <w:jc w:val="both"/>
        <w:rPr>
          <w:b/>
          <w:bCs/>
          <w:color w:val="auto"/>
        </w:rPr>
      </w:pPr>
      <w:r w:rsidRPr="00384257">
        <w:rPr>
          <w:b/>
          <w:bCs/>
          <w:color w:val="auto"/>
          <w:highlight w:val="yellow"/>
        </w:rPr>
        <w:t>Odpoveď č.127</w:t>
      </w:r>
    </w:p>
    <w:p w14:paraId="5F4B19BB" w14:textId="4140700E" w:rsidR="00880F47" w:rsidRPr="00FA40A8" w:rsidRDefault="00880F47" w:rsidP="00FA40A8">
      <w:pPr>
        <w:spacing w:after="0"/>
        <w:ind w:right="81"/>
        <w:jc w:val="both"/>
        <w:rPr>
          <w:color w:val="333333"/>
          <w:shd w:val="clear" w:color="auto" w:fill="FFFFFF"/>
        </w:rPr>
      </w:pPr>
      <w:r w:rsidRPr="00FA40A8">
        <w:rPr>
          <w:color w:val="333333"/>
          <w:shd w:val="clear" w:color="auto" w:fill="FFFFFF"/>
        </w:rPr>
        <w:t>Platia údaje uvedené v technickej správe.</w:t>
      </w:r>
    </w:p>
    <w:p w14:paraId="0756063F" w14:textId="77777777" w:rsidR="00901E3A" w:rsidRPr="00384257" w:rsidRDefault="00901E3A" w:rsidP="00FA40A8">
      <w:pPr>
        <w:spacing w:after="0"/>
        <w:ind w:right="81"/>
        <w:jc w:val="both"/>
        <w:rPr>
          <w:b/>
          <w:bCs/>
        </w:rPr>
      </w:pPr>
    </w:p>
    <w:p w14:paraId="7F1D9B75" w14:textId="46CD8654" w:rsidR="0006100A" w:rsidRPr="00384257" w:rsidRDefault="0006100A" w:rsidP="00FA40A8">
      <w:pPr>
        <w:spacing w:after="0"/>
        <w:ind w:right="81"/>
        <w:jc w:val="both"/>
        <w:rPr>
          <w:b/>
          <w:bCs/>
        </w:rPr>
      </w:pPr>
      <w:r w:rsidRPr="00384257">
        <w:rPr>
          <w:b/>
          <w:bCs/>
        </w:rPr>
        <w:t>Otázka č. 128:</w:t>
      </w:r>
    </w:p>
    <w:p w14:paraId="71EE6373" w14:textId="29405F92" w:rsidR="00D47E1D" w:rsidRPr="00384257" w:rsidRDefault="00D47E1D" w:rsidP="00FA40A8">
      <w:pPr>
        <w:spacing w:after="0"/>
        <w:jc w:val="both"/>
      </w:pPr>
      <w:r w:rsidRPr="00384257">
        <w:t>SO 202 – Tesniaca vaňa na predĺžení Saratovskej ul.; Výkaz výmer, položka č. 13 – Poplatok za skladovanie-štrk zo železničného zvršku. Je táto položka správne uvedená vo výkaze výmer tohto objektu?</w:t>
      </w:r>
    </w:p>
    <w:p w14:paraId="259F28FA" w14:textId="65F3B67D" w:rsidR="00901E3A" w:rsidRPr="00384257" w:rsidRDefault="00901E3A" w:rsidP="00FA40A8">
      <w:pPr>
        <w:spacing w:after="0"/>
        <w:jc w:val="both"/>
      </w:pPr>
    </w:p>
    <w:p w14:paraId="6EE8D06C" w14:textId="2352F704" w:rsidR="00901E3A" w:rsidRPr="00384257" w:rsidRDefault="00901E3A" w:rsidP="00FA40A8">
      <w:pPr>
        <w:spacing w:after="0"/>
        <w:ind w:right="81"/>
        <w:jc w:val="both"/>
        <w:rPr>
          <w:b/>
          <w:bCs/>
          <w:color w:val="auto"/>
        </w:rPr>
      </w:pPr>
      <w:r w:rsidRPr="00384257">
        <w:rPr>
          <w:b/>
          <w:bCs/>
          <w:color w:val="auto"/>
          <w:highlight w:val="yellow"/>
        </w:rPr>
        <w:t>Odpoveď č.128</w:t>
      </w:r>
    </w:p>
    <w:p w14:paraId="0A8BD072" w14:textId="54846CDE" w:rsidR="00880F47" w:rsidRPr="00FA40A8" w:rsidRDefault="00A16F5F" w:rsidP="00FA40A8">
      <w:pPr>
        <w:spacing w:after="0"/>
        <w:ind w:right="81"/>
        <w:jc w:val="both"/>
        <w:rPr>
          <w:color w:val="333333"/>
          <w:shd w:val="clear" w:color="auto" w:fill="FFFFFF"/>
        </w:rPr>
      </w:pPr>
      <w:r w:rsidRPr="00FA40A8">
        <w:rPr>
          <w:color w:val="333333"/>
          <w:shd w:val="clear" w:color="auto" w:fill="FFFFFF"/>
        </w:rPr>
        <w:lastRenderedPageBreak/>
        <w:t>Na mieste budúcej vane sa nachádza jestvujúci železničný násyp, ktorý sa v rámci tohto SO odstráni. Kubatúra prebytočnej zeminy zohľadňuje tonáž poplatkov za skládku. Položka teda zostáva, jedná sa o štrk zo železničného telesa (násyp).</w:t>
      </w:r>
    </w:p>
    <w:p w14:paraId="51ACD80A" w14:textId="77777777" w:rsidR="00901E3A" w:rsidRPr="00FA40A8" w:rsidRDefault="00901E3A" w:rsidP="00FA40A8">
      <w:pPr>
        <w:spacing w:after="0"/>
        <w:jc w:val="both"/>
        <w:rPr>
          <w:color w:val="333333"/>
          <w:shd w:val="clear" w:color="auto" w:fill="FFFFFF"/>
        </w:rPr>
      </w:pPr>
    </w:p>
    <w:p w14:paraId="2DE1C99F" w14:textId="1C9D8914" w:rsidR="0006100A" w:rsidRPr="00384257" w:rsidRDefault="0006100A" w:rsidP="00FA40A8">
      <w:pPr>
        <w:spacing w:after="0"/>
        <w:ind w:right="81"/>
        <w:jc w:val="both"/>
        <w:rPr>
          <w:b/>
          <w:bCs/>
        </w:rPr>
      </w:pPr>
      <w:r w:rsidRPr="00384257">
        <w:rPr>
          <w:b/>
          <w:bCs/>
        </w:rPr>
        <w:t>Otázka č. 129:</w:t>
      </w:r>
    </w:p>
    <w:p w14:paraId="45BED06A" w14:textId="77777777" w:rsidR="002A6ED4" w:rsidRPr="00384257" w:rsidRDefault="002A6ED4" w:rsidP="00FA40A8">
      <w:pPr>
        <w:spacing w:after="0"/>
        <w:jc w:val="both"/>
      </w:pPr>
      <w:r w:rsidRPr="00384257">
        <w:t xml:space="preserve">SO 801 – Provizórny </w:t>
      </w:r>
      <w:proofErr w:type="spellStart"/>
      <w:r w:rsidRPr="00384257">
        <w:t>žel</w:t>
      </w:r>
      <w:proofErr w:type="spellEnd"/>
      <w:r w:rsidRPr="00384257">
        <w:t xml:space="preserve">. most na tratí Bratislava hl.st. - Kúty v </w:t>
      </w:r>
      <w:proofErr w:type="spellStart"/>
      <w:r w:rsidRPr="00384257">
        <w:t>žkm</w:t>
      </w:r>
      <w:proofErr w:type="spellEnd"/>
      <w:r w:rsidRPr="00384257">
        <w:t xml:space="preserve"> 46,504 nad predlžením Saratovskej; V technickej správe je uvedené, že nie je potrebná zaťažovacia skúška. POV 5. etapa-montáž dočasného mosta v koľaji č.1 uvádza: zaťažovacia skúška dočasného mosta a hlavná prehliadka mostného </w:t>
      </w:r>
      <w:proofErr w:type="spellStart"/>
      <w:r w:rsidRPr="00384257">
        <w:t>provizóra</w:t>
      </w:r>
      <w:proofErr w:type="spellEnd"/>
      <w:r w:rsidRPr="00384257">
        <w:t xml:space="preserve"> v koľaji č.1, detto je uvedené aj pre 6. etapu. Prosíme doplniť do výkazu výmer Hlavnú prehliadku mosta a zaťažovaciu skúšku dočasného mosta.</w:t>
      </w:r>
    </w:p>
    <w:p w14:paraId="62A0969C" w14:textId="210F04FF" w:rsidR="002A6ED4" w:rsidRPr="00384257" w:rsidRDefault="002A6ED4" w:rsidP="00FA40A8">
      <w:pPr>
        <w:spacing w:after="0"/>
        <w:ind w:right="81"/>
        <w:jc w:val="both"/>
        <w:rPr>
          <w:b/>
          <w:bCs/>
        </w:rPr>
      </w:pPr>
    </w:p>
    <w:p w14:paraId="133822A1" w14:textId="0D2EEC0F" w:rsidR="00901E3A" w:rsidRPr="00384257" w:rsidRDefault="00901E3A" w:rsidP="00FA40A8">
      <w:pPr>
        <w:spacing w:after="0"/>
        <w:ind w:right="81"/>
        <w:jc w:val="both"/>
        <w:rPr>
          <w:b/>
          <w:bCs/>
          <w:color w:val="auto"/>
        </w:rPr>
      </w:pPr>
      <w:r w:rsidRPr="00384257">
        <w:rPr>
          <w:b/>
          <w:bCs/>
          <w:color w:val="auto"/>
          <w:highlight w:val="yellow"/>
        </w:rPr>
        <w:t>Odpoveď č.129</w:t>
      </w:r>
    </w:p>
    <w:p w14:paraId="4F8EEF43" w14:textId="0235A9B2" w:rsidR="00A16F5F" w:rsidRPr="00FA40A8" w:rsidRDefault="00A16F5F" w:rsidP="00FA40A8">
      <w:pPr>
        <w:spacing w:after="0"/>
        <w:ind w:right="81"/>
        <w:jc w:val="both"/>
        <w:rPr>
          <w:color w:val="333333"/>
          <w:shd w:val="clear" w:color="auto" w:fill="FFFFFF"/>
        </w:rPr>
      </w:pPr>
      <w:r w:rsidRPr="00FA40A8">
        <w:rPr>
          <w:color w:val="333333"/>
          <w:shd w:val="clear" w:color="auto" w:fill="FFFFFF"/>
        </w:rPr>
        <w:t xml:space="preserve">Do výkazu výmer sa doplnila nová položka </w:t>
      </w:r>
    </w:p>
    <w:p w14:paraId="4C435CC2" w14:textId="397DCCAF" w:rsidR="00A16F5F" w:rsidRPr="00FA40A8" w:rsidRDefault="00A16F5F" w:rsidP="00FA40A8">
      <w:pPr>
        <w:spacing w:after="0"/>
        <w:ind w:right="81"/>
        <w:jc w:val="both"/>
        <w:rPr>
          <w:color w:val="333333"/>
          <w:shd w:val="clear" w:color="auto" w:fill="FFFFFF"/>
        </w:rPr>
      </w:pPr>
      <w:r w:rsidRPr="00FA40A8">
        <w:rPr>
          <w:color w:val="333333"/>
          <w:shd w:val="clear" w:color="auto" w:fill="FFFFFF"/>
        </w:rPr>
        <w:t xml:space="preserve">93390209             Hlavná prehliadka mosta a zaťažovacie skúška dočasného mosta  2,000  ks    </w:t>
      </w:r>
    </w:p>
    <w:p w14:paraId="583F65FB" w14:textId="77777777" w:rsidR="00901E3A" w:rsidRPr="00FA40A8" w:rsidRDefault="00901E3A" w:rsidP="00FA40A8">
      <w:pPr>
        <w:spacing w:after="0"/>
        <w:ind w:right="81"/>
        <w:jc w:val="both"/>
        <w:rPr>
          <w:color w:val="333333"/>
          <w:shd w:val="clear" w:color="auto" w:fill="FFFFFF"/>
        </w:rPr>
      </w:pPr>
    </w:p>
    <w:p w14:paraId="4A00A4D0" w14:textId="2D4B4467" w:rsidR="0006100A" w:rsidRPr="00384257" w:rsidRDefault="0006100A" w:rsidP="00FA40A8">
      <w:pPr>
        <w:spacing w:after="0"/>
        <w:ind w:right="81"/>
        <w:jc w:val="both"/>
        <w:rPr>
          <w:b/>
          <w:bCs/>
        </w:rPr>
      </w:pPr>
      <w:r w:rsidRPr="00384257">
        <w:rPr>
          <w:b/>
          <w:bCs/>
        </w:rPr>
        <w:t>Otázka č. 130:</w:t>
      </w:r>
    </w:p>
    <w:p w14:paraId="01FAFEB0" w14:textId="77777777" w:rsidR="007312A3" w:rsidRPr="00384257" w:rsidRDefault="007312A3" w:rsidP="00FA40A8">
      <w:pPr>
        <w:spacing w:after="0"/>
        <w:ind w:right="81"/>
        <w:jc w:val="both"/>
      </w:pPr>
      <w:r w:rsidRPr="00384257">
        <w:t xml:space="preserve">V stavebných objektoch pre časť kanalizácia (objekty 501 až 510) je vo výkazoch výmer uvažované s uložením </w:t>
      </w:r>
      <w:proofErr w:type="spellStart"/>
      <w:r w:rsidRPr="00384257">
        <w:t>sypaniny</w:t>
      </w:r>
      <w:proofErr w:type="spellEnd"/>
      <w:r w:rsidRPr="00384257">
        <w:t xml:space="preserve"> na skládku (výkopová zemina).</w:t>
      </w:r>
    </w:p>
    <w:p w14:paraId="1509590B" w14:textId="77777777" w:rsidR="007312A3" w:rsidRPr="00384257" w:rsidRDefault="007312A3" w:rsidP="00FA40A8">
      <w:pPr>
        <w:spacing w:after="0"/>
        <w:ind w:right="81"/>
        <w:jc w:val="both"/>
      </w:pPr>
      <w:r w:rsidRPr="00384257">
        <w:t>V objekte SO 506 je uvedená položka č. 12 - Poplatok za skladovanie - zemina a kameň.</w:t>
      </w:r>
    </w:p>
    <w:p w14:paraId="22A9A9D5" w14:textId="77777777" w:rsidR="007312A3" w:rsidRPr="00384257" w:rsidRDefault="007312A3" w:rsidP="00FA40A8">
      <w:pPr>
        <w:spacing w:after="0"/>
        <w:ind w:right="81"/>
        <w:jc w:val="both"/>
      </w:pPr>
      <w:r w:rsidRPr="00384257">
        <w:t>V objektoch 501, 502, 504, 507, 508, 510 predmetná položka - Poplatok za skladovanie - zemina a kameň chýba.</w:t>
      </w:r>
    </w:p>
    <w:p w14:paraId="3B8BFD7B" w14:textId="256815EA" w:rsidR="007312A3" w:rsidRPr="00384257" w:rsidRDefault="007312A3" w:rsidP="00FA40A8">
      <w:pPr>
        <w:spacing w:after="0"/>
        <w:ind w:right="81"/>
        <w:jc w:val="both"/>
      </w:pPr>
      <w:r w:rsidRPr="00384257">
        <w:t>Ak má byť prebytočná výkopová zemina z predmetných objektoch odvezená na skládku odpadov, žiadame verejného obstarávateľa o doplnenie výkazov výmer o položku – poplatok za skladovanie -zemina a kameň.</w:t>
      </w:r>
    </w:p>
    <w:p w14:paraId="251D84CE" w14:textId="787CA1A8" w:rsidR="00901E3A" w:rsidRPr="00384257" w:rsidRDefault="00901E3A" w:rsidP="00FA40A8">
      <w:pPr>
        <w:spacing w:after="0"/>
        <w:ind w:right="81"/>
        <w:jc w:val="both"/>
      </w:pPr>
    </w:p>
    <w:p w14:paraId="5ED80BDA" w14:textId="632CE0EF" w:rsidR="00901E3A" w:rsidRPr="00384257" w:rsidRDefault="00901E3A" w:rsidP="00FA40A8">
      <w:pPr>
        <w:spacing w:after="0"/>
        <w:ind w:right="81"/>
        <w:jc w:val="both"/>
        <w:rPr>
          <w:b/>
          <w:bCs/>
          <w:color w:val="auto"/>
        </w:rPr>
      </w:pPr>
      <w:r w:rsidRPr="00384257">
        <w:rPr>
          <w:b/>
          <w:bCs/>
          <w:color w:val="auto"/>
          <w:highlight w:val="yellow"/>
        </w:rPr>
        <w:t>Odpoveď č.130</w:t>
      </w:r>
    </w:p>
    <w:p w14:paraId="328168C5" w14:textId="77777777" w:rsidR="00A50EB2" w:rsidRPr="00FA40A8" w:rsidRDefault="00A50EB2" w:rsidP="00FA40A8">
      <w:pPr>
        <w:spacing w:after="0"/>
        <w:ind w:right="81"/>
        <w:jc w:val="both"/>
        <w:rPr>
          <w:color w:val="333333"/>
          <w:shd w:val="clear" w:color="auto" w:fill="FFFFFF"/>
        </w:rPr>
      </w:pPr>
      <w:r w:rsidRPr="00FA40A8">
        <w:rPr>
          <w:color w:val="333333"/>
          <w:shd w:val="clear" w:color="auto" w:fill="FFFFFF"/>
        </w:rPr>
        <w:t>Pre objekty 501, 502, 504, 508 a 510 budú výkazy výmer doplnené o položku 171209002 Poplatok za skladovanie - zemina a kamenivo.</w:t>
      </w:r>
    </w:p>
    <w:p w14:paraId="299D1B92" w14:textId="77777777" w:rsidR="00A50EB2" w:rsidRPr="00FA40A8" w:rsidRDefault="00A50EB2" w:rsidP="00FA40A8">
      <w:pPr>
        <w:spacing w:after="0"/>
        <w:ind w:right="81"/>
        <w:jc w:val="both"/>
        <w:rPr>
          <w:color w:val="333333"/>
          <w:shd w:val="clear" w:color="auto" w:fill="FFFFFF"/>
        </w:rPr>
      </w:pPr>
      <w:r w:rsidRPr="00FA40A8">
        <w:rPr>
          <w:color w:val="333333"/>
          <w:shd w:val="clear" w:color="auto" w:fill="FFFFFF"/>
        </w:rPr>
        <w:t xml:space="preserve">Doplnené budú položky pre vodorovné premiestnenie </w:t>
      </w:r>
      <w:proofErr w:type="spellStart"/>
      <w:r w:rsidRPr="00FA40A8">
        <w:rPr>
          <w:color w:val="333333"/>
          <w:shd w:val="clear" w:color="auto" w:fill="FFFFFF"/>
        </w:rPr>
        <w:t>výkopku</w:t>
      </w:r>
      <w:proofErr w:type="spellEnd"/>
      <w:r w:rsidRPr="00FA40A8">
        <w:rPr>
          <w:color w:val="333333"/>
          <w:shd w:val="clear" w:color="auto" w:fill="FFFFFF"/>
        </w:rPr>
        <w:t xml:space="preserve"> do 30 km.</w:t>
      </w:r>
    </w:p>
    <w:p w14:paraId="44A49701" w14:textId="0B3766E4" w:rsidR="00A50EB2" w:rsidRPr="00FA40A8" w:rsidRDefault="00A50EB2" w:rsidP="00FA40A8">
      <w:pPr>
        <w:spacing w:after="0"/>
        <w:ind w:right="81"/>
        <w:jc w:val="both"/>
        <w:rPr>
          <w:color w:val="333333"/>
          <w:shd w:val="clear" w:color="auto" w:fill="FFFFFF"/>
        </w:rPr>
      </w:pPr>
      <w:r w:rsidRPr="00FA40A8">
        <w:rPr>
          <w:color w:val="333333"/>
          <w:shd w:val="clear" w:color="auto" w:fill="FFFFFF"/>
        </w:rPr>
        <w:t xml:space="preserve">Zrušené budú položky pre vodorovné premiestnenie </w:t>
      </w:r>
      <w:proofErr w:type="spellStart"/>
      <w:r w:rsidRPr="00FA40A8">
        <w:rPr>
          <w:color w:val="333333"/>
          <w:shd w:val="clear" w:color="auto" w:fill="FFFFFF"/>
        </w:rPr>
        <w:t>výkopku</w:t>
      </w:r>
      <w:proofErr w:type="spellEnd"/>
      <w:r w:rsidRPr="00FA40A8">
        <w:rPr>
          <w:color w:val="333333"/>
          <w:shd w:val="clear" w:color="auto" w:fill="FFFFFF"/>
        </w:rPr>
        <w:t xml:space="preserve"> do 2 km a uloženie </w:t>
      </w:r>
      <w:proofErr w:type="spellStart"/>
      <w:r w:rsidRPr="00FA40A8">
        <w:rPr>
          <w:color w:val="333333"/>
          <w:shd w:val="clear" w:color="auto" w:fill="FFFFFF"/>
        </w:rPr>
        <w:t>sypaniny</w:t>
      </w:r>
      <w:proofErr w:type="spellEnd"/>
      <w:r w:rsidRPr="00FA40A8">
        <w:rPr>
          <w:color w:val="333333"/>
          <w:shd w:val="clear" w:color="auto" w:fill="FFFFFF"/>
        </w:rPr>
        <w:t xml:space="preserve"> na skládky (nové množstvo 0,0 m3).</w:t>
      </w:r>
    </w:p>
    <w:p w14:paraId="6052AD87" w14:textId="77777777" w:rsidR="00901E3A" w:rsidRPr="00384257" w:rsidRDefault="00901E3A" w:rsidP="00FA40A8">
      <w:pPr>
        <w:spacing w:after="0"/>
        <w:ind w:right="81"/>
        <w:jc w:val="both"/>
      </w:pPr>
    </w:p>
    <w:p w14:paraId="15BFA76B" w14:textId="3250990A" w:rsidR="0006100A" w:rsidRPr="00384257" w:rsidRDefault="0006100A" w:rsidP="00FA40A8">
      <w:pPr>
        <w:spacing w:after="0"/>
        <w:ind w:right="81"/>
        <w:jc w:val="both"/>
        <w:rPr>
          <w:b/>
          <w:bCs/>
          <w:color w:val="FF0000"/>
        </w:rPr>
      </w:pPr>
      <w:r w:rsidRPr="00384257">
        <w:rPr>
          <w:b/>
          <w:bCs/>
          <w:color w:val="FF0000"/>
        </w:rPr>
        <w:t>Otázka č. 131:</w:t>
      </w:r>
    </w:p>
    <w:p w14:paraId="134BAE9B" w14:textId="77777777" w:rsidR="00F24DCB" w:rsidRPr="00FA40A8" w:rsidRDefault="00625BAC" w:rsidP="00FA40A8">
      <w:pPr>
        <w:spacing w:after="0"/>
        <w:ind w:right="81"/>
        <w:jc w:val="both"/>
        <w:rPr>
          <w:color w:val="FF0000"/>
          <w:shd w:val="clear" w:color="auto" w:fill="FFFFFF"/>
        </w:rPr>
      </w:pPr>
      <w:r w:rsidRPr="00FA40A8">
        <w:rPr>
          <w:color w:val="FF0000"/>
          <w:shd w:val="clear" w:color="auto" w:fill="FFFFFF"/>
        </w:rPr>
        <w:t>V zmysle PD je v objekte SO 507 riešená úprava poklopov na 3 kanalizačných šácht – výšková úprava a pootočenie prechodovej šachtovej skruže.</w:t>
      </w:r>
    </w:p>
    <w:p w14:paraId="590BEBC6" w14:textId="14CF55E7" w:rsidR="00625BAC" w:rsidRPr="00FA40A8" w:rsidRDefault="00625BAC" w:rsidP="00FA40A8">
      <w:pPr>
        <w:spacing w:after="0"/>
        <w:ind w:right="81"/>
        <w:jc w:val="both"/>
        <w:rPr>
          <w:color w:val="FF0000"/>
          <w:shd w:val="clear" w:color="auto" w:fill="FFFFFF"/>
        </w:rPr>
      </w:pPr>
      <w:r w:rsidRPr="00FA40A8">
        <w:rPr>
          <w:color w:val="FF0000"/>
        </w:rPr>
        <w:br/>
      </w:r>
      <w:r w:rsidRPr="00FA40A8">
        <w:rPr>
          <w:color w:val="FF0000"/>
          <w:shd w:val="clear" w:color="auto" w:fill="FFFFFF"/>
        </w:rPr>
        <w:t>Môže verejný obstarávateľ vysvetliť ako dospel k množstvu 14,537 m3 – výkopových prác (položka č. 1 výkazu výmer).</w:t>
      </w:r>
    </w:p>
    <w:p w14:paraId="47B25666" w14:textId="5F072119" w:rsidR="00625BAC" w:rsidRPr="00384257" w:rsidRDefault="00625BAC" w:rsidP="00FA40A8">
      <w:pPr>
        <w:spacing w:after="0"/>
        <w:ind w:right="81"/>
        <w:jc w:val="both"/>
        <w:rPr>
          <w:b/>
          <w:bCs/>
          <w:color w:val="FF0000"/>
        </w:rPr>
      </w:pPr>
    </w:p>
    <w:p w14:paraId="6749FE8F" w14:textId="2742019C" w:rsidR="00901E3A" w:rsidRPr="00384257" w:rsidRDefault="00901E3A" w:rsidP="00FA40A8">
      <w:pPr>
        <w:spacing w:after="0"/>
        <w:ind w:right="81"/>
        <w:jc w:val="both"/>
        <w:rPr>
          <w:b/>
          <w:bCs/>
          <w:color w:val="FF0000"/>
        </w:rPr>
      </w:pPr>
      <w:r w:rsidRPr="00384257">
        <w:rPr>
          <w:b/>
          <w:bCs/>
          <w:color w:val="FF0000"/>
          <w:highlight w:val="yellow"/>
        </w:rPr>
        <w:t>Odpoveď č.131</w:t>
      </w:r>
    </w:p>
    <w:p w14:paraId="2F8DA043" w14:textId="77777777" w:rsidR="00901E3A" w:rsidRPr="00384257" w:rsidRDefault="00901E3A" w:rsidP="00FA40A8">
      <w:pPr>
        <w:spacing w:after="0"/>
        <w:ind w:right="81"/>
        <w:jc w:val="both"/>
        <w:rPr>
          <w:b/>
          <w:bCs/>
          <w:color w:val="FF0000"/>
        </w:rPr>
      </w:pPr>
    </w:p>
    <w:p w14:paraId="74865DE7" w14:textId="1FA9641E" w:rsidR="0006100A" w:rsidRPr="00384257" w:rsidRDefault="0006100A" w:rsidP="00FA40A8">
      <w:pPr>
        <w:spacing w:after="0"/>
        <w:ind w:right="81"/>
        <w:jc w:val="both"/>
        <w:rPr>
          <w:b/>
          <w:bCs/>
          <w:color w:val="FF0000"/>
        </w:rPr>
      </w:pPr>
      <w:r w:rsidRPr="00384257">
        <w:rPr>
          <w:b/>
          <w:bCs/>
          <w:color w:val="FF0000"/>
        </w:rPr>
        <w:t>Otázka č. 132:</w:t>
      </w:r>
    </w:p>
    <w:p w14:paraId="3177BF38" w14:textId="77777777" w:rsidR="00F24DCB" w:rsidRPr="00FA40A8" w:rsidRDefault="00625BAC" w:rsidP="00FA40A8">
      <w:pPr>
        <w:spacing w:after="0"/>
        <w:ind w:right="81"/>
        <w:jc w:val="both"/>
        <w:rPr>
          <w:color w:val="FF0000"/>
          <w:shd w:val="clear" w:color="auto" w:fill="FFFFFF"/>
        </w:rPr>
      </w:pPr>
      <w:r w:rsidRPr="00FA40A8">
        <w:rPr>
          <w:color w:val="FF0000"/>
          <w:shd w:val="clear" w:color="auto" w:fill="FFFFFF"/>
        </w:rPr>
        <w:t xml:space="preserve">V Objekte SO 507 chýba položka uloženie </w:t>
      </w:r>
      <w:proofErr w:type="spellStart"/>
      <w:r w:rsidRPr="00FA40A8">
        <w:rPr>
          <w:color w:val="FF0000"/>
          <w:shd w:val="clear" w:color="auto" w:fill="FFFFFF"/>
        </w:rPr>
        <w:t>sypaniny</w:t>
      </w:r>
      <w:proofErr w:type="spellEnd"/>
      <w:r w:rsidRPr="00FA40A8">
        <w:rPr>
          <w:color w:val="FF0000"/>
          <w:shd w:val="clear" w:color="auto" w:fill="FFFFFF"/>
        </w:rPr>
        <w:t xml:space="preserve"> na skládku. ( 14,537 m3 výkopov – 7,269 m3 zásypov = 7,268 m3 prebytok).</w:t>
      </w:r>
    </w:p>
    <w:p w14:paraId="40729D4D" w14:textId="711F2D4C" w:rsidR="00625BAC" w:rsidRPr="00FA40A8" w:rsidRDefault="00625BAC" w:rsidP="00FA40A8">
      <w:pPr>
        <w:spacing w:after="0"/>
        <w:ind w:right="81"/>
        <w:jc w:val="both"/>
        <w:rPr>
          <w:color w:val="FF0000"/>
          <w:shd w:val="clear" w:color="auto" w:fill="FFFFFF"/>
        </w:rPr>
      </w:pPr>
      <w:r w:rsidRPr="00FA40A8">
        <w:rPr>
          <w:color w:val="FF0000"/>
          <w:shd w:val="clear" w:color="auto" w:fill="FFFFFF"/>
        </w:rPr>
        <w:t>Doplní verejný obstarávateľ predmetnú položku do výkazu výmer ?</w:t>
      </w:r>
    </w:p>
    <w:p w14:paraId="024875A3" w14:textId="2A448528" w:rsidR="00625BAC" w:rsidRPr="00384257" w:rsidRDefault="00625BAC" w:rsidP="00FA40A8">
      <w:pPr>
        <w:spacing w:after="0"/>
        <w:ind w:right="81"/>
        <w:jc w:val="both"/>
        <w:rPr>
          <w:b/>
          <w:bCs/>
        </w:rPr>
      </w:pPr>
    </w:p>
    <w:p w14:paraId="39E4E284" w14:textId="62D189FD" w:rsidR="00901E3A" w:rsidRPr="00384257" w:rsidRDefault="00901E3A" w:rsidP="00FA40A8">
      <w:pPr>
        <w:spacing w:after="0"/>
        <w:ind w:right="81"/>
        <w:jc w:val="both"/>
        <w:rPr>
          <w:b/>
          <w:bCs/>
          <w:color w:val="FF0000"/>
        </w:rPr>
      </w:pPr>
      <w:r w:rsidRPr="00384257">
        <w:rPr>
          <w:b/>
          <w:bCs/>
          <w:color w:val="FF0000"/>
          <w:highlight w:val="yellow"/>
        </w:rPr>
        <w:t>Odpoveď č.132</w:t>
      </w:r>
    </w:p>
    <w:p w14:paraId="21B50DF3" w14:textId="77777777" w:rsidR="00901E3A" w:rsidRPr="00384257" w:rsidRDefault="00901E3A" w:rsidP="00FA40A8">
      <w:pPr>
        <w:spacing w:after="0"/>
        <w:ind w:right="81"/>
        <w:jc w:val="both"/>
        <w:rPr>
          <w:b/>
          <w:bCs/>
        </w:rPr>
      </w:pPr>
    </w:p>
    <w:p w14:paraId="61CD634C" w14:textId="77A4907B" w:rsidR="0006100A" w:rsidRPr="00384257" w:rsidRDefault="0006100A" w:rsidP="00FA40A8">
      <w:pPr>
        <w:spacing w:after="0"/>
        <w:ind w:right="81"/>
        <w:jc w:val="both"/>
        <w:rPr>
          <w:b/>
          <w:bCs/>
        </w:rPr>
      </w:pPr>
      <w:r w:rsidRPr="00384257">
        <w:rPr>
          <w:b/>
          <w:bCs/>
        </w:rPr>
        <w:lastRenderedPageBreak/>
        <w:t>Otázka č. 133:</w:t>
      </w:r>
    </w:p>
    <w:p w14:paraId="7F47B3CB" w14:textId="365EAC10" w:rsidR="0036407F" w:rsidRPr="00384257" w:rsidRDefault="0036407F" w:rsidP="00FA40A8">
      <w:pPr>
        <w:spacing w:after="0"/>
        <w:ind w:right="81"/>
        <w:jc w:val="both"/>
      </w:pPr>
      <w:r w:rsidRPr="00384257">
        <w:t>Súčasťou súťažných podkladov nebolo poskytnuté Stavebné povolenie. Otázka: Žiadame Verejného obstarávateľa o informáciu, či je pre predmetné verejné obstarávanie vydané právoplatné Stavebné povolenie a v prípade, že áno, žiadame o jeho doplnenie.</w:t>
      </w:r>
    </w:p>
    <w:p w14:paraId="68FBC324" w14:textId="1BA7A958" w:rsidR="0036407F" w:rsidRPr="00384257" w:rsidRDefault="0036407F" w:rsidP="00FA40A8">
      <w:pPr>
        <w:spacing w:after="0"/>
        <w:ind w:right="81"/>
        <w:jc w:val="both"/>
        <w:rPr>
          <w:b/>
          <w:bCs/>
        </w:rPr>
      </w:pPr>
    </w:p>
    <w:p w14:paraId="653A9A0F" w14:textId="243DD1C7" w:rsidR="00901E3A" w:rsidRPr="00384257" w:rsidRDefault="00901E3A" w:rsidP="00FA40A8">
      <w:pPr>
        <w:spacing w:after="0"/>
        <w:ind w:right="81"/>
        <w:jc w:val="both"/>
        <w:rPr>
          <w:b/>
          <w:bCs/>
          <w:color w:val="auto"/>
        </w:rPr>
      </w:pPr>
      <w:r w:rsidRPr="00384257">
        <w:rPr>
          <w:b/>
          <w:bCs/>
          <w:color w:val="auto"/>
          <w:highlight w:val="yellow"/>
        </w:rPr>
        <w:t>Odpoveď č.133</w:t>
      </w:r>
    </w:p>
    <w:p w14:paraId="1C49B550" w14:textId="772E8EC2" w:rsidR="00824EBB" w:rsidRPr="00FA40A8" w:rsidRDefault="0043057E" w:rsidP="00FA40A8">
      <w:pPr>
        <w:spacing w:after="0"/>
        <w:ind w:right="81"/>
        <w:jc w:val="both"/>
        <w:rPr>
          <w:color w:val="333333"/>
          <w:shd w:val="clear" w:color="auto" w:fill="FFFFFF"/>
        </w:rPr>
      </w:pPr>
      <w:r w:rsidRPr="00FA40A8">
        <w:rPr>
          <w:color w:val="333333"/>
          <w:shd w:val="clear" w:color="auto" w:fill="FFFFFF"/>
        </w:rPr>
        <w:t>Z</w:t>
      </w:r>
      <w:r w:rsidR="00824EBB" w:rsidRPr="00FA40A8">
        <w:rPr>
          <w:color w:val="333333"/>
          <w:shd w:val="clear" w:color="auto" w:fill="FFFFFF"/>
        </w:rPr>
        <w:t>atiaľ nie je vydané právoplatné stavebné povolenie.</w:t>
      </w:r>
    </w:p>
    <w:p w14:paraId="0A18672B" w14:textId="77777777" w:rsidR="00901E3A" w:rsidRPr="00384257" w:rsidRDefault="00901E3A" w:rsidP="00FA40A8">
      <w:pPr>
        <w:spacing w:after="0"/>
        <w:ind w:right="81"/>
        <w:jc w:val="both"/>
        <w:rPr>
          <w:b/>
          <w:bCs/>
        </w:rPr>
      </w:pPr>
    </w:p>
    <w:p w14:paraId="1F674888" w14:textId="43FE19CE" w:rsidR="0006100A" w:rsidRPr="00384257" w:rsidRDefault="0006100A" w:rsidP="00FA40A8">
      <w:pPr>
        <w:spacing w:after="0"/>
        <w:ind w:right="81"/>
        <w:jc w:val="both"/>
        <w:rPr>
          <w:b/>
          <w:bCs/>
        </w:rPr>
      </w:pPr>
      <w:r w:rsidRPr="00384257">
        <w:rPr>
          <w:b/>
          <w:bCs/>
        </w:rPr>
        <w:t>Otázka č. 134:</w:t>
      </w:r>
    </w:p>
    <w:p w14:paraId="0630D612" w14:textId="0027FA19" w:rsidR="008F1B66" w:rsidRPr="00384257" w:rsidRDefault="008F1B66" w:rsidP="00FA40A8">
      <w:pPr>
        <w:spacing w:after="0"/>
        <w:ind w:right="81"/>
        <w:jc w:val="both"/>
      </w:pPr>
      <w:r w:rsidRPr="00384257">
        <w:t>Súčasťou súťažných podkladov neboli poskytnuté vyjadrenia všetkých dotknutých príslušných úradov spolu s vyjadreniami ŽSR ku projektovej dokumentácii. Otázka: Žiadame Verejného obstarávateľa o doplnenie týchto právoplatných vyjadrení.</w:t>
      </w:r>
    </w:p>
    <w:p w14:paraId="18B231AE" w14:textId="5E643F3A" w:rsidR="008F1B66" w:rsidRPr="00384257" w:rsidRDefault="008F1B66" w:rsidP="00FA40A8">
      <w:pPr>
        <w:spacing w:after="0"/>
        <w:ind w:right="81"/>
        <w:jc w:val="both"/>
        <w:rPr>
          <w:b/>
          <w:bCs/>
        </w:rPr>
      </w:pPr>
    </w:p>
    <w:p w14:paraId="496E9F00" w14:textId="245C68A6" w:rsidR="00901E3A" w:rsidRPr="00384257" w:rsidRDefault="00901E3A" w:rsidP="00FA40A8">
      <w:pPr>
        <w:spacing w:after="0"/>
        <w:ind w:right="81"/>
        <w:jc w:val="both"/>
        <w:rPr>
          <w:b/>
          <w:bCs/>
          <w:color w:val="auto"/>
        </w:rPr>
      </w:pPr>
      <w:r w:rsidRPr="00384257">
        <w:rPr>
          <w:b/>
          <w:bCs/>
          <w:color w:val="auto"/>
          <w:highlight w:val="yellow"/>
        </w:rPr>
        <w:t>Odpoveď č.134</w:t>
      </w:r>
    </w:p>
    <w:p w14:paraId="4543A450" w14:textId="5BE9C73B" w:rsidR="006E2236" w:rsidRPr="00FA40A8" w:rsidRDefault="006E2236" w:rsidP="00FA40A8">
      <w:pPr>
        <w:spacing w:after="0"/>
        <w:ind w:right="81"/>
        <w:jc w:val="both"/>
        <w:rPr>
          <w:color w:val="333333"/>
          <w:shd w:val="clear" w:color="auto" w:fill="FFFFFF"/>
        </w:rPr>
      </w:pPr>
      <w:r w:rsidRPr="00FA40A8">
        <w:rPr>
          <w:color w:val="333333"/>
          <w:shd w:val="clear" w:color="auto" w:fill="FFFFFF"/>
        </w:rPr>
        <w:t>Verejný obstarávateľ poskytne vyjadrenia správcov sietí a dotknutých orgánov a organizácií.</w:t>
      </w:r>
    </w:p>
    <w:p w14:paraId="46DA8D61" w14:textId="77777777" w:rsidR="00901E3A" w:rsidRPr="00FA40A8" w:rsidRDefault="00901E3A" w:rsidP="00FA40A8">
      <w:pPr>
        <w:spacing w:after="0"/>
        <w:ind w:right="81"/>
        <w:jc w:val="both"/>
        <w:rPr>
          <w:color w:val="333333"/>
          <w:shd w:val="clear" w:color="auto" w:fill="FFFFFF"/>
        </w:rPr>
      </w:pPr>
    </w:p>
    <w:p w14:paraId="58564ECA" w14:textId="07289437" w:rsidR="0006100A" w:rsidRPr="00384257" w:rsidRDefault="0006100A" w:rsidP="00FA40A8">
      <w:pPr>
        <w:spacing w:after="0"/>
        <w:ind w:right="81"/>
        <w:jc w:val="both"/>
        <w:rPr>
          <w:b/>
          <w:bCs/>
        </w:rPr>
      </w:pPr>
      <w:r w:rsidRPr="00384257">
        <w:rPr>
          <w:b/>
          <w:bCs/>
        </w:rPr>
        <w:t>Otázka č. 135:</w:t>
      </w:r>
    </w:p>
    <w:p w14:paraId="3ACAC612" w14:textId="41E3A86D" w:rsidR="008F1B66" w:rsidRPr="00384257" w:rsidRDefault="008F1B66" w:rsidP="00FA40A8">
      <w:pPr>
        <w:spacing w:after="0"/>
        <w:ind w:right="81"/>
        <w:jc w:val="both"/>
      </w:pPr>
      <w:r w:rsidRPr="00384257">
        <w:t>Trasu stavebného objektu C 111 Komunikácia pre cyklistov križujú jednotlivé inžinierske siete, ktorých ochrana resp. prekládka nie je predmetom tohto verejného obstarávania a v PD nie je zapracovaná. Otázka: Žiadame verejného obstarávateľa o vysvetlenie, akým spôsobom, kto a v akom čase zrealizuje prekládky križujúcich inžinierskych sietí.</w:t>
      </w:r>
    </w:p>
    <w:p w14:paraId="55C13B7B" w14:textId="7CFDCC38" w:rsidR="00213375" w:rsidRPr="00384257" w:rsidRDefault="00213375" w:rsidP="00FA40A8">
      <w:pPr>
        <w:spacing w:after="0"/>
        <w:ind w:right="81"/>
        <w:jc w:val="both"/>
        <w:rPr>
          <w:b/>
          <w:bCs/>
        </w:rPr>
      </w:pPr>
    </w:p>
    <w:p w14:paraId="5566CF31" w14:textId="588594C1" w:rsidR="00901E3A" w:rsidRPr="00384257" w:rsidRDefault="00901E3A" w:rsidP="00FA40A8">
      <w:pPr>
        <w:spacing w:after="0"/>
        <w:ind w:right="81"/>
        <w:jc w:val="both"/>
        <w:rPr>
          <w:b/>
          <w:bCs/>
          <w:color w:val="auto"/>
        </w:rPr>
      </w:pPr>
      <w:r w:rsidRPr="00384257">
        <w:rPr>
          <w:b/>
          <w:bCs/>
          <w:color w:val="auto"/>
          <w:highlight w:val="yellow"/>
        </w:rPr>
        <w:t>Odpoveď č.135</w:t>
      </w:r>
    </w:p>
    <w:p w14:paraId="56CE245C" w14:textId="055103E4" w:rsidR="006E2236" w:rsidRPr="00FA40A8" w:rsidRDefault="00BC1C7C" w:rsidP="00FA40A8">
      <w:pPr>
        <w:spacing w:after="0"/>
        <w:ind w:right="81"/>
        <w:jc w:val="both"/>
        <w:rPr>
          <w:color w:val="333333"/>
          <w:shd w:val="clear" w:color="auto" w:fill="FFFFFF"/>
        </w:rPr>
      </w:pPr>
      <w:r w:rsidRPr="00FA40A8">
        <w:rPr>
          <w:color w:val="333333"/>
          <w:shd w:val="clear" w:color="auto" w:fill="FFFFFF"/>
        </w:rPr>
        <w:t>Prekládky križujúcich inžinierskych sietí nie je potrebné vykonať.</w:t>
      </w:r>
    </w:p>
    <w:p w14:paraId="2F907F0C" w14:textId="77777777" w:rsidR="00901E3A" w:rsidRPr="00384257" w:rsidRDefault="00901E3A" w:rsidP="00FA40A8">
      <w:pPr>
        <w:spacing w:after="0"/>
        <w:ind w:right="81"/>
        <w:jc w:val="both"/>
        <w:rPr>
          <w:b/>
          <w:bCs/>
        </w:rPr>
      </w:pPr>
    </w:p>
    <w:p w14:paraId="49F1DC7A" w14:textId="7113CE60" w:rsidR="0006100A" w:rsidRPr="00384257" w:rsidRDefault="0006100A" w:rsidP="00FA40A8">
      <w:pPr>
        <w:spacing w:after="0"/>
        <w:ind w:right="81"/>
        <w:jc w:val="both"/>
        <w:rPr>
          <w:b/>
          <w:bCs/>
        </w:rPr>
      </w:pPr>
      <w:r w:rsidRPr="00384257">
        <w:rPr>
          <w:b/>
          <w:bCs/>
        </w:rPr>
        <w:t>Otázka č. 136:</w:t>
      </w:r>
    </w:p>
    <w:p w14:paraId="1FE119E9" w14:textId="704C5236" w:rsidR="00213375" w:rsidRPr="00384257" w:rsidRDefault="00213375" w:rsidP="00FA40A8">
      <w:pPr>
        <w:spacing w:after="0"/>
        <w:ind w:right="81"/>
        <w:jc w:val="both"/>
      </w:pPr>
      <w:r w:rsidRPr="00384257">
        <w:t>S predmetom tohto verejného obstarávania úzko súvisia a spolu na seba nadväzujú stavby TIOP Lamačská brána, Predĺženie električkovej trate DÚBRAVKA – DEVÍNSKA NOVÁ VES a TAMI Dúbravka. Otázka: Žiadame verejného obstarávateľa o predloženie podrobného harmonogramu prác pre tieto stavby, a to najmä z dôvodu ich vzájomnej koordinácie a stanovenia HMG pre túto stavbu.</w:t>
      </w:r>
    </w:p>
    <w:p w14:paraId="3AFAE3FE" w14:textId="28512A96" w:rsidR="00213375" w:rsidRPr="00384257" w:rsidRDefault="00213375" w:rsidP="00FA40A8">
      <w:pPr>
        <w:spacing w:after="0"/>
        <w:ind w:right="81"/>
        <w:jc w:val="both"/>
        <w:rPr>
          <w:b/>
          <w:bCs/>
        </w:rPr>
      </w:pPr>
    </w:p>
    <w:p w14:paraId="1A352554" w14:textId="795BEB27" w:rsidR="00901E3A" w:rsidRPr="00384257" w:rsidRDefault="00901E3A" w:rsidP="00FA40A8">
      <w:pPr>
        <w:spacing w:after="0"/>
        <w:ind w:right="81"/>
        <w:jc w:val="both"/>
        <w:rPr>
          <w:b/>
          <w:bCs/>
          <w:color w:val="auto"/>
        </w:rPr>
      </w:pPr>
      <w:r w:rsidRPr="00384257">
        <w:rPr>
          <w:b/>
          <w:bCs/>
          <w:color w:val="auto"/>
          <w:highlight w:val="yellow"/>
        </w:rPr>
        <w:t>Odpoveď č.136</w:t>
      </w:r>
    </w:p>
    <w:p w14:paraId="0957FB66" w14:textId="1610C7EF" w:rsidR="00BC1C7C" w:rsidRPr="00FA40A8" w:rsidRDefault="00BC1C7C" w:rsidP="00FA40A8">
      <w:pPr>
        <w:spacing w:after="0"/>
        <w:ind w:right="81"/>
        <w:jc w:val="both"/>
        <w:rPr>
          <w:color w:val="333333"/>
          <w:shd w:val="clear" w:color="auto" w:fill="FFFFFF"/>
        </w:rPr>
      </w:pPr>
      <w:r w:rsidRPr="00FA40A8">
        <w:rPr>
          <w:color w:val="333333"/>
          <w:shd w:val="clear" w:color="auto" w:fill="FFFFFF"/>
        </w:rPr>
        <w:t>Detailný HMG pre predmetné stavby nie je k dispozícii.</w:t>
      </w:r>
    </w:p>
    <w:p w14:paraId="4CDB7570" w14:textId="77777777" w:rsidR="00901E3A" w:rsidRPr="00FA40A8" w:rsidRDefault="00901E3A" w:rsidP="00FA40A8">
      <w:pPr>
        <w:spacing w:after="0"/>
        <w:ind w:right="81"/>
        <w:jc w:val="both"/>
        <w:rPr>
          <w:color w:val="333333"/>
          <w:shd w:val="clear" w:color="auto" w:fill="FFFFFF"/>
        </w:rPr>
      </w:pPr>
    </w:p>
    <w:p w14:paraId="5EA41966" w14:textId="46096336" w:rsidR="0006100A" w:rsidRPr="00384257" w:rsidRDefault="0006100A" w:rsidP="00FA40A8">
      <w:pPr>
        <w:spacing w:after="0"/>
        <w:ind w:right="81"/>
        <w:jc w:val="both"/>
        <w:rPr>
          <w:b/>
          <w:bCs/>
        </w:rPr>
      </w:pPr>
      <w:r w:rsidRPr="00384257">
        <w:rPr>
          <w:b/>
          <w:bCs/>
        </w:rPr>
        <w:t>Otázka č. 137:</w:t>
      </w:r>
    </w:p>
    <w:p w14:paraId="712FE395" w14:textId="440A9D56" w:rsidR="00213375" w:rsidRPr="00384257" w:rsidRDefault="00213375" w:rsidP="00FA40A8">
      <w:pPr>
        <w:spacing w:after="0"/>
        <w:ind w:right="81"/>
        <w:jc w:val="both"/>
      </w:pPr>
      <w:r w:rsidRPr="00384257">
        <w:t>Z predloženého harmonogramu prác nie sú zrejmé výluky ŽSR potrebné pre realizáciu železničného zvršku a spodku, trakčného vedenia, mostných objektov, prekládky silnoprúdových a slaboprúdových vedení, ktoré majú súvis s realizáciou stavby TIOP Lamačská brána. Otázka: Žiadame obstarávateľa o doplnenie harmonogramu prác o objekty stavby TIOP Lamačská brána, ktoré bezprostredne súvisia s realizáciou prác predmetu verejného obstarávania.</w:t>
      </w:r>
    </w:p>
    <w:p w14:paraId="6642B79E" w14:textId="7AF63422" w:rsidR="009A427C" w:rsidRPr="00384257" w:rsidRDefault="009A427C" w:rsidP="00FA40A8">
      <w:pPr>
        <w:spacing w:after="0"/>
        <w:ind w:right="81"/>
        <w:jc w:val="both"/>
        <w:rPr>
          <w:b/>
          <w:bCs/>
        </w:rPr>
      </w:pPr>
    </w:p>
    <w:p w14:paraId="3B148F7A" w14:textId="2DF522B9" w:rsidR="00901E3A" w:rsidRPr="00384257" w:rsidRDefault="00901E3A" w:rsidP="00FA40A8">
      <w:pPr>
        <w:spacing w:after="0"/>
        <w:ind w:right="81"/>
        <w:jc w:val="both"/>
        <w:rPr>
          <w:b/>
          <w:bCs/>
          <w:color w:val="auto"/>
        </w:rPr>
      </w:pPr>
      <w:r w:rsidRPr="00384257">
        <w:rPr>
          <w:b/>
          <w:bCs/>
          <w:color w:val="auto"/>
          <w:highlight w:val="yellow"/>
        </w:rPr>
        <w:t>Odpoveď č.137</w:t>
      </w:r>
    </w:p>
    <w:p w14:paraId="4A47A908" w14:textId="26356A78" w:rsidR="00054819" w:rsidRPr="00FA40A8" w:rsidRDefault="00054819" w:rsidP="00FA40A8">
      <w:pPr>
        <w:spacing w:after="0"/>
        <w:ind w:right="81"/>
        <w:jc w:val="both"/>
        <w:rPr>
          <w:color w:val="333333"/>
          <w:shd w:val="clear" w:color="auto" w:fill="FFFFFF"/>
        </w:rPr>
      </w:pPr>
      <w:r w:rsidRPr="00FA40A8">
        <w:rPr>
          <w:color w:val="333333"/>
          <w:shd w:val="clear" w:color="auto" w:fill="FFFFFF"/>
        </w:rPr>
        <w:t>Projekt TIOP Lamačská brána doposiaľ nemá schválený harmonogram, verejný obstarávateľ ho nebude zverejňovať. Úspešnému uchádzačovi bude spomínaný harmonogram dodaný.</w:t>
      </w:r>
    </w:p>
    <w:p w14:paraId="523AF6A2" w14:textId="77777777" w:rsidR="00901E3A" w:rsidRPr="00384257" w:rsidRDefault="00901E3A" w:rsidP="00FA40A8">
      <w:pPr>
        <w:spacing w:after="0"/>
        <w:ind w:right="81"/>
        <w:jc w:val="both"/>
        <w:rPr>
          <w:b/>
          <w:bCs/>
        </w:rPr>
      </w:pPr>
    </w:p>
    <w:p w14:paraId="586F392B" w14:textId="288B1E43" w:rsidR="0006100A" w:rsidRPr="00384257" w:rsidRDefault="0006100A" w:rsidP="00FA40A8">
      <w:pPr>
        <w:spacing w:after="0"/>
        <w:ind w:right="81"/>
        <w:jc w:val="both"/>
        <w:rPr>
          <w:b/>
          <w:bCs/>
        </w:rPr>
      </w:pPr>
      <w:r w:rsidRPr="00384257">
        <w:rPr>
          <w:b/>
          <w:bCs/>
        </w:rPr>
        <w:t>Otázka č. 138:</w:t>
      </w:r>
    </w:p>
    <w:p w14:paraId="7C14BF76" w14:textId="6E744276" w:rsidR="009A427C" w:rsidRPr="00384257" w:rsidRDefault="009A427C" w:rsidP="00FA40A8">
      <w:pPr>
        <w:spacing w:after="0"/>
        <w:ind w:right="81"/>
        <w:jc w:val="both"/>
      </w:pPr>
      <w:r w:rsidRPr="00384257">
        <w:lastRenderedPageBreak/>
        <w:t>V mieste realizácie prác na predmete verejného obstarávania sa nachádzajú stromy a iný porast, ktorý je nutné odstrániť. Tieto práce nie sú zahrnuté v predloženom výkaze výmer. Otázka: Žiadame verejného obstarávateľa o informáciu, či výrub, odstránenie a likvidáciu drevín je predmetom tohto verejného obstarávania. V prípade že áno, žiadame o doplnenie súťažných podkladov o výkaz výmer, výrubového povolania a dendrologického posudku.</w:t>
      </w:r>
    </w:p>
    <w:p w14:paraId="7D268A0C" w14:textId="27E05A22" w:rsidR="009A427C" w:rsidRPr="00384257" w:rsidRDefault="009A427C" w:rsidP="00FA40A8">
      <w:pPr>
        <w:spacing w:after="0"/>
        <w:ind w:right="81"/>
        <w:jc w:val="both"/>
        <w:rPr>
          <w:b/>
          <w:bCs/>
        </w:rPr>
      </w:pPr>
    </w:p>
    <w:p w14:paraId="2CA5F375" w14:textId="0D13C746" w:rsidR="00901E3A" w:rsidRPr="00384257" w:rsidRDefault="00901E3A" w:rsidP="00FA40A8">
      <w:pPr>
        <w:spacing w:after="0"/>
        <w:ind w:right="81"/>
        <w:jc w:val="both"/>
        <w:rPr>
          <w:b/>
          <w:bCs/>
          <w:color w:val="auto"/>
        </w:rPr>
      </w:pPr>
      <w:r w:rsidRPr="00384257">
        <w:rPr>
          <w:b/>
          <w:bCs/>
          <w:color w:val="auto"/>
          <w:highlight w:val="yellow"/>
        </w:rPr>
        <w:t>Odpoveď č.138</w:t>
      </w:r>
    </w:p>
    <w:p w14:paraId="14B17FC8" w14:textId="54A8DC5B" w:rsidR="003F732E" w:rsidRPr="00FA40A8" w:rsidRDefault="003F732E" w:rsidP="00FA40A8">
      <w:pPr>
        <w:spacing w:after="0"/>
        <w:ind w:right="81"/>
        <w:jc w:val="both"/>
        <w:rPr>
          <w:color w:val="333333"/>
          <w:shd w:val="clear" w:color="auto" w:fill="FFFFFF"/>
        </w:rPr>
      </w:pPr>
      <w:r w:rsidRPr="00FA40A8">
        <w:rPr>
          <w:color w:val="333333"/>
          <w:shd w:val="clear" w:color="auto" w:fill="FFFFFF"/>
        </w:rPr>
        <w:t>Výrub, odstránenie a likvidácia drevín nie sú predmetom tohto verejného obstarávania.</w:t>
      </w:r>
    </w:p>
    <w:p w14:paraId="64EE7FB3" w14:textId="77777777" w:rsidR="00901E3A" w:rsidRPr="00384257" w:rsidRDefault="00901E3A" w:rsidP="00FA40A8">
      <w:pPr>
        <w:spacing w:after="0"/>
        <w:ind w:right="81"/>
        <w:jc w:val="both"/>
        <w:rPr>
          <w:b/>
          <w:bCs/>
        </w:rPr>
      </w:pPr>
    </w:p>
    <w:p w14:paraId="3DF0FBAA" w14:textId="4A8ADED4" w:rsidR="0006100A" w:rsidRPr="00384257" w:rsidRDefault="0006100A" w:rsidP="00FA40A8">
      <w:pPr>
        <w:spacing w:after="0"/>
        <w:ind w:right="81"/>
        <w:jc w:val="both"/>
        <w:rPr>
          <w:b/>
          <w:bCs/>
          <w:color w:val="FF0000"/>
        </w:rPr>
      </w:pPr>
      <w:r w:rsidRPr="00384257">
        <w:rPr>
          <w:b/>
          <w:bCs/>
          <w:color w:val="FF0000"/>
        </w:rPr>
        <w:t>Otázka č. 139:</w:t>
      </w:r>
    </w:p>
    <w:p w14:paraId="4C933738" w14:textId="1F8ECFC2" w:rsidR="009A427C" w:rsidRPr="00384257" w:rsidRDefault="009A427C" w:rsidP="00FA40A8">
      <w:pPr>
        <w:spacing w:after="0"/>
        <w:ind w:right="81"/>
        <w:jc w:val="both"/>
        <w:rPr>
          <w:color w:val="FF0000"/>
        </w:rPr>
      </w:pPr>
      <w:r w:rsidRPr="00384257">
        <w:rPr>
          <w:color w:val="FF0000"/>
        </w:rPr>
        <w:t>Na základe obhliadky miesta stavby oznamujeme verejnému obstarávateľovi, že sa v území nachádza rôzny odpad. Otázka: Žiadame verejného obstarávateľa o stanovisko, či odstránenie tohto odpadu má zabezpečiť zhotoviteľ. V prípade že áno, žiadame o doplnenie súťažných podkladov o výkaz výmer vrátane kategorizácie a druhu jednotlivých odpadov.</w:t>
      </w:r>
    </w:p>
    <w:p w14:paraId="44C512A7" w14:textId="06BF3E4C" w:rsidR="009A427C" w:rsidRPr="00384257" w:rsidRDefault="009A427C" w:rsidP="00FA40A8">
      <w:pPr>
        <w:spacing w:after="0"/>
        <w:ind w:right="81"/>
        <w:jc w:val="both"/>
        <w:rPr>
          <w:b/>
          <w:bCs/>
          <w:color w:val="FF0000"/>
        </w:rPr>
      </w:pPr>
    </w:p>
    <w:p w14:paraId="44423103" w14:textId="12F7C1A6" w:rsidR="00901E3A" w:rsidRPr="00384257" w:rsidRDefault="00901E3A" w:rsidP="00FA40A8">
      <w:pPr>
        <w:spacing w:after="0"/>
        <w:ind w:right="81"/>
        <w:jc w:val="both"/>
        <w:rPr>
          <w:b/>
          <w:bCs/>
          <w:color w:val="FF0000"/>
        </w:rPr>
      </w:pPr>
      <w:r w:rsidRPr="00384257">
        <w:rPr>
          <w:b/>
          <w:bCs/>
          <w:color w:val="FF0000"/>
          <w:highlight w:val="yellow"/>
        </w:rPr>
        <w:t>Odpoveď č.139</w:t>
      </w:r>
    </w:p>
    <w:p w14:paraId="71C59717" w14:textId="77777777" w:rsidR="00901E3A" w:rsidRPr="00384257" w:rsidRDefault="00901E3A" w:rsidP="00FA40A8">
      <w:pPr>
        <w:spacing w:after="0"/>
        <w:ind w:right="81"/>
        <w:jc w:val="both"/>
        <w:rPr>
          <w:b/>
          <w:bCs/>
          <w:color w:val="FF0000"/>
        </w:rPr>
      </w:pPr>
    </w:p>
    <w:p w14:paraId="60F388D0" w14:textId="73C6F2C3" w:rsidR="0006100A" w:rsidRPr="00384257" w:rsidRDefault="0006100A" w:rsidP="00FA40A8">
      <w:pPr>
        <w:spacing w:after="0"/>
        <w:ind w:right="81"/>
        <w:jc w:val="both"/>
        <w:rPr>
          <w:b/>
          <w:bCs/>
          <w:color w:val="FF0000"/>
        </w:rPr>
      </w:pPr>
      <w:r w:rsidRPr="00384257">
        <w:rPr>
          <w:b/>
          <w:bCs/>
          <w:color w:val="FF0000"/>
        </w:rPr>
        <w:t>Otázka č. 140:</w:t>
      </w:r>
    </w:p>
    <w:p w14:paraId="325C1435" w14:textId="566979AA" w:rsidR="00EF1756" w:rsidRPr="00384257" w:rsidRDefault="00EF1756" w:rsidP="00FA40A8">
      <w:pPr>
        <w:spacing w:after="0"/>
        <w:ind w:right="81"/>
        <w:jc w:val="both"/>
        <w:rPr>
          <w:color w:val="FF0000"/>
        </w:rPr>
      </w:pPr>
      <w:r w:rsidRPr="00384257">
        <w:rPr>
          <w:color w:val="FF0000"/>
        </w:rPr>
        <w:t xml:space="preserve">Žiadame verejného obstarávateľa o bližšiu špecifikáciu potrubného materiálu pri objektoch kanalizácie SO 501 , SO 502, SO 504. Navrhovaný materiál potrubia má byť </w:t>
      </w:r>
      <w:proofErr w:type="spellStart"/>
      <w:r w:rsidRPr="00384257">
        <w:rPr>
          <w:color w:val="FF0000"/>
        </w:rPr>
        <w:t>plnostenný</w:t>
      </w:r>
      <w:proofErr w:type="spellEnd"/>
      <w:r w:rsidRPr="00384257">
        <w:rPr>
          <w:color w:val="FF0000"/>
        </w:rPr>
        <w:t xml:space="preserve"> alebo viacvrstvový, aké SN potrubia máme uvažovať.</w:t>
      </w:r>
    </w:p>
    <w:p w14:paraId="276D4873" w14:textId="45CCC011" w:rsidR="00EF1756" w:rsidRPr="00384257" w:rsidRDefault="00EF1756" w:rsidP="00FA40A8">
      <w:pPr>
        <w:spacing w:after="0"/>
        <w:ind w:right="81"/>
        <w:jc w:val="both"/>
        <w:rPr>
          <w:b/>
          <w:bCs/>
          <w:color w:val="FF0000"/>
        </w:rPr>
      </w:pPr>
    </w:p>
    <w:p w14:paraId="6F636399" w14:textId="0AA561C4" w:rsidR="00901E3A" w:rsidRPr="00384257" w:rsidRDefault="00901E3A" w:rsidP="00FA40A8">
      <w:pPr>
        <w:spacing w:after="0"/>
        <w:ind w:right="81"/>
        <w:jc w:val="both"/>
        <w:rPr>
          <w:b/>
          <w:bCs/>
          <w:color w:val="FF0000"/>
        </w:rPr>
      </w:pPr>
      <w:r w:rsidRPr="00384257">
        <w:rPr>
          <w:b/>
          <w:bCs/>
          <w:color w:val="FF0000"/>
          <w:highlight w:val="yellow"/>
        </w:rPr>
        <w:t>Odpoveď č.140</w:t>
      </w:r>
    </w:p>
    <w:p w14:paraId="5AF11FF2" w14:textId="77777777" w:rsidR="00901E3A" w:rsidRPr="00384257" w:rsidRDefault="00901E3A" w:rsidP="00FA40A8">
      <w:pPr>
        <w:spacing w:after="0"/>
        <w:ind w:right="81"/>
        <w:jc w:val="both"/>
        <w:rPr>
          <w:b/>
          <w:bCs/>
        </w:rPr>
      </w:pPr>
    </w:p>
    <w:p w14:paraId="79D48E84" w14:textId="3E5C01FD" w:rsidR="0006100A" w:rsidRPr="00384257" w:rsidRDefault="0006100A" w:rsidP="00FA40A8">
      <w:pPr>
        <w:spacing w:after="0"/>
        <w:ind w:right="81"/>
        <w:jc w:val="both"/>
        <w:rPr>
          <w:b/>
          <w:bCs/>
        </w:rPr>
      </w:pPr>
      <w:r w:rsidRPr="00384257">
        <w:rPr>
          <w:b/>
          <w:bCs/>
        </w:rPr>
        <w:t>Otázka č. 141:</w:t>
      </w:r>
    </w:p>
    <w:p w14:paraId="6AC51F79" w14:textId="1F54B13E" w:rsidR="003A6C76" w:rsidRPr="00FA40A8" w:rsidRDefault="003A6C76" w:rsidP="00FA40A8">
      <w:pPr>
        <w:spacing w:after="0"/>
        <w:ind w:right="81"/>
        <w:jc w:val="both"/>
        <w:rPr>
          <w:color w:val="333333"/>
          <w:shd w:val="clear" w:color="auto" w:fill="FFFFFF"/>
        </w:rPr>
      </w:pPr>
      <w:r w:rsidRPr="00FA40A8">
        <w:rPr>
          <w:color w:val="333333"/>
          <w:shd w:val="clear" w:color="auto" w:fill="FFFFFF"/>
        </w:rPr>
        <w:t xml:space="preserve">Verejný obstarávateľ v rámci predmetu zákazky požaduje od uchádzačov aj </w:t>
      </w:r>
      <w:proofErr w:type="spellStart"/>
      <w:r w:rsidRPr="00FA40A8">
        <w:rPr>
          <w:color w:val="333333"/>
          <w:shd w:val="clear" w:color="auto" w:fill="FFFFFF"/>
        </w:rPr>
        <w:t>nacenenie</w:t>
      </w:r>
      <w:proofErr w:type="spellEnd"/>
      <w:r w:rsidRPr="00FA40A8">
        <w:rPr>
          <w:color w:val="333333"/>
          <w:shd w:val="clear" w:color="auto" w:fill="FFFFFF"/>
        </w:rPr>
        <w:t xml:space="preserve"> objektu 701 – Preložka VTL plynovodu DN 200. Objekt 701 pozostáva zo 69 samostatných položiek.</w:t>
      </w:r>
      <w:r w:rsidRPr="00FA40A8">
        <w:rPr>
          <w:color w:val="333333"/>
        </w:rPr>
        <w:br/>
      </w:r>
      <w:r w:rsidRPr="00FA40A8">
        <w:rPr>
          <w:color w:val="333333"/>
        </w:rPr>
        <w:br/>
      </w:r>
      <w:r w:rsidRPr="00FA40A8">
        <w:rPr>
          <w:color w:val="333333"/>
          <w:shd w:val="clear" w:color="auto" w:fill="FFFFFF"/>
        </w:rPr>
        <w:t xml:space="preserve">Podľa § 81 ods. 2 zákona č. 251/2012 </w:t>
      </w:r>
      <w:proofErr w:type="spellStart"/>
      <w:r w:rsidRPr="00FA40A8">
        <w:rPr>
          <w:color w:val="333333"/>
          <w:shd w:val="clear" w:color="auto" w:fill="FFFFFF"/>
        </w:rPr>
        <w:t>Z.z</w:t>
      </w:r>
      <w:proofErr w:type="spellEnd"/>
      <w:r w:rsidRPr="00FA40A8">
        <w:rPr>
          <w:color w:val="333333"/>
          <w:shd w:val="clear" w:color="auto" w:fill="FFFFFF"/>
        </w:rPr>
        <w:t>. o energetike preložku plynárenského zariadenia vykonáva prevádzkovateľ siete alebo za podmienok ním určených aj iná oprávnená osoba.</w:t>
      </w:r>
      <w:r w:rsidRPr="00FA40A8">
        <w:rPr>
          <w:color w:val="333333"/>
        </w:rPr>
        <w:br/>
      </w:r>
      <w:r w:rsidRPr="00FA40A8">
        <w:rPr>
          <w:color w:val="333333"/>
        </w:rPr>
        <w:br/>
      </w:r>
      <w:r w:rsidRPr="00FA40A8">
        <w:rPr>
          <w:color w:val="333333"/>
          <w:shd w:val="clear" w:color="auto" w:fill="FFFFFF"/>
        </w:rPr>
        <w:t>SPP – distribúcia, a.s. ako prevádzkovateľ predmetného plynovodu určil na vykonanie prekládky spoločnosť SPP – distribúcia Servis, s.r.o. (ďalej len „SPP Servis“).</w:t>
      </w:r>
      <w:r w:rsidRPr="00FA40A8">
        <w:rPr>
          <w:color w:val="333333"/>
        </w:rPr>
        <w:br/>
      </w:r>
      <w:r w:rsidRPr="00FA40A8">
        <w:rPr>
          <w:color w:val="333333"/>
        </w:rPr>
        <w:br/>
      </w:r>
      <w:r w:rsidRPr="00FA40A8">
        <w:rPr>
          <w:color w:val="333333"/>
          <w:shd w:val="clear" w:color="auto" w:fill="FFFFFF"/>
        </w:rPr>
        <w:t>SPP Servis ako jediná spoločnosť na Slovensku môže realizovať objekt 701 a vzhľadom na svoje monopolné postavenie môže absolútne svojvoľne určovať uchádzačom rôzne podmienky za akých zrealizuje objekt 701.</w:t>
      </w:r>
      <w:r w:rsidRPr="00FA40A8">
        <w:rPr>
          <w:color w:val="333333"/>
        </w:rPr>
        <w:br/>
      </w:r>
      <w:r w:rsidRPr="00FA40A8">
        <w:rPr>
          <w:color w:val="333333"/>
        </w:rPr>
        <w:br/>
      </w:r>
      <w:r w:rsidRPr="00FA40A8">
        <w:rPr>
          <w:color w:val="333333"/>
          <w:shd w:val="clear" w:color="auto" w:fill="FFFFFF"/>
        </w:rPr>
        <w:t>Súťažné podmienky nastavené verejným obstarávateľom preto nezabezpečujú rovnaké podmienky pre každého uchádzača.</w:t>
      </w:r>
      <w:r w:rsidRPr="00FA40A8">
        <w:rPr>
          <w:color w:val="333333"/>
        </w:rPr>
        <w:br/>
      </w:r>
      <w:r w:rsidRPr="00FA40A8">
        <w:rPr>
          <w:color w:val="333333"/>
        </w:rPr>
        <w:br/>
      </w:r>
      <w:r w:rsidRPr="00FA40A8">
        <w:rPr>
          <w:color w:val="333333"/>
          <w:shd w:val="clear" w:color="auto" w:fill="FFFFFF"/>
        </w:rPr>
        <w:t>Niektorí z uchádzačov tak môžu byť diskriminovaní a nebudú podávať ponuku za rovnakých podmienok.</w:t>
      </w:r>
      <w:r w:rsidRPr="00FA40A8">
        <w:rPr>
          <w:color w:val="333333"/>
        </w:rPr>
        <w:br/>
      </w:r>
      <w:r w:rsidRPr="00FA40A8">
        <w:rPr>
          <w:color w:val="333333"/>
        </w:rPr>
        <w:br/>
      </w:r>
      <w:r w:rsidRPr="00FA40A8">
        <w:rPr>
          <w:color w:val="333333"/>
          <w:shd w:val="clear" w:color="auto" w:fill="FFFFFF"/>
        </w:rPr>
        <w:t>Takýto postup je však v rozpore so samotnou podstatou verejného obstarávania, ktorého hlavným zmyslom je zabezpečiť čestnú a spravodlivú hospodársku súťaž, ktorá jediná dokáže naplniť hlavný cieľ procesu verejného obstarávania, ktorým je získanie ekonomicky najvýhodnejšej ponuky.</w:t>
      </w:r>
      <w:r w:rsidRPr="00FA40A8">
        <w:rPr>
          <w:color w:val="333333"/>
        </w:rPr>
        <w:br/>
      </w:r>
      <w:r w:rsidRPr="00FA40A8">
        <w:rPr>
          <w:color w:val="333333"/>
        </w:rPr>
        <w:lastRenderedPageBreak/>
        <w:br/>
      </w:r>
      <w:r w:rsidRPr="00FA40A8">
        <w:rPr>
          <w:color w:val="333333"/>
          <w:shd w:val="clear" w:color="auto" w:fill="FFFFFF"/>
        </w:rPr>
        <w:t>Pokiaľ verejný obstarávateľ nevytvorí podmienky pre čestnú a spravodlivú hospodársku súťaž, celý proces verejného obstarávania bude nezákonný a zaťažený podozrením, že verejný obstarávateľ realizuje verejné obstarávanie len „pro forma“ a v skutočnosti nehľadá tú naozaj najvýhodnejšiu ponuku.</w:t>
      </w:r>
    </w:p>
    <w:p w14:paraId="1E46B353" w14:textId="77777777" w:rsidR="00C03836" w:rsidRPr="00FA40A8" w:rsidRDefault="00C03836" w:rsidP="00FA40A8">
      <w:pPr>
        <w:spacing w:after="0"/>
        <w:ind w:right="81"/>
        <w:jc w:val="both"/>
        <w:rPr>
          <w:color w:val="333333"/>
          <w:shd w:val="clear" w:color="auto" w:fill="FFFFFF"/>
        </w:rPr>
      </w:pPr>
    </w:p>
    <w:p w14:paraId="4A1CD39F" w14:textId="77777777" w:rsidR="00E15219" w:rsidRPr="00384257" w:rsidRDefault="00C03836" w:rsidP="00FA40A8">
      <w:pPr>
        <w:spacing w:after="0"/>
        <w:ind w:right="81"/>
        <w:jc w:val="both"/>
        <w:rPr>
          <w:b/>
          <w:bCs/>
        </w:rPr>
      </w:pPr>
      <w:r w:rsidRPr="00384257">
        <w:rPr>
          <w:b/>
          <w:bCs/>
        </w:rPr>
        <w:t xml:space="preserve">Otázka č. 141a: </w:t>
      </w:r>
    </w:p>
    <w:p w14:paraId="0F2060F5" w14:textId="3E1BC336" w:rsidR="00C03836" w:rsidRPr="00FA40A8" w:rsidRDefault="00C03836" w:rsidP="00FA40A8">
      <w:pPr>
        <w:spacing w:after="0"/>
        <w:ind w:right="81"/>
        <w:jc w:val="both"/>
        <w:rPr>
          <w:color w:val="333333"/>
          <w:shd w:val="clear" w:color="auto" w:fill="FFFFFF"/>
        </w:rPr>
      </w:pPr>
      <w:r w:rsidRPr="00FA40A8">
        <w:rPr>
          <w:color w:val="333333"/>
          <w:shd w:val="clear" w:color="auto" w:fill="FFFFFF"/>
        </w:rPr>
        <w:t>Vzhľadom na vyššie uvedené žiadame verejného obstarávateľa o vysvetlenie, prečo nerokoval so spoločnosťou SPP Servis a nedohodol cenu (alebo si nevyžiadal aspoň cenovú ponuku) za realizáciu objektu 701, ktorú by následne v súťažných podkladoch uviedol ako záväznú a teda rovnakú pre každého potencionálneho uchádzača?</w:t>
      </w:r>
    </w:p>
    <w:p w14:paraId="0E7BE713" w14:textId="425C88B0" w:rsidR="007E5B6E" w:rsidRPr="00FA40A8" w:rsidRDefault="007E5B6E" w:rsidP="00FA40A8">
      <w:pPr>
        <w:spacing w:after="0"/>
        <w:ind w:right="81"/>
        <w:jc w:val="both"/>
        <w:rPr>
          <w:color w:val="333333"/>
          <w:shd w:val="clear" w:color="auto" w:fill="FFFFFF"/>
        </w:rPr>
      </w:pPr>
    </w:p>
    <w:p w14:paraId="5B986536" w14:textId="451037E9" w:rsidR="00C03836" w:rsidRPr="00384257" w:rsidRDefault="00C03836" w:rsidP="00FA40A8">
      <w:pPr>
        <w:spacing w:after="0"/>
        <w:ind w:right="81"/>
        <w:jc w:val="both"/>
        <w:rPr>
          <w:b/>
          <w:bCs/>
        </w:rPr>
      </w:pPr>
      <w:r w:rsidRPr="00384257">
        <w:rPr>
          <w:b/>
          <w:bCs/>
        </w:rPr>
        <w:t>Otázka č. 141</w:t>
      </w:r>
      <w:r w:rsidR="007438E8" w:rsidRPr="00384257">
        <w:rPr>
          <w:b/>
          <w:bCs/>
        </w:rPr>
        <w:t>b</w:t>
      </w:r>
      <w:r w:rsidRPr="00384257">
        <w:rPr>
          <w:b/>
          <w:bCs/>
        </w:rPr>
        <w:t>:</w:t>
      </w:r>
    </w:p>
    <w:p w14:paraId="1A3DAC4E" w14:textId="45BBBC3D" w:rsidR="007438E8" w:rsidRPr="00FA40A8" w:rsidRDefault="007438E8" w:rsidP="00FA40A8">
      <w:pPr>
        <w:spacing w:after="0"/>
        <w:ind w:right="81"/>
        <w:jc w:val="both"/>
        <w:rPr>
          <w:color w:val="333333"/>
          <w:shd w:val="clear" w:color="auto" w:fill="FFFFFF"/>
        </w:rPr>
      </w:pPr>
      <w:r w:rsidRPr="00FA40A8">
        <w:rPr>
          <w:color w:val="333333"/>
          <w:shd w:val="clear" w:color="auto" w:fill="FFFFFF"/>
        </w:rPr>
        <w:t>Aké opatrenia prijal verejný obstarávateľ, aby vylúčil možnú diskrimináciu niektorého z uchádzačov a prípadnú možnú manipuláciu s procesom verejného obstarávania cez rôzne podmienky realizácie objektu 701 spoločnosťou SPP Servis pre rôznych uchádzačov?</w:t>
      </w:r>
    </w:p>
    <w:p w14:paraId="4E313AA3" w14:textId="1A66B8DD" w:rsidR="007C3643" w:rsidRPr="00384257" w:rsidRDefault="007C3643" w:rsidP="00FA40A8">
      <w:pPr>
        <w:spacing w:after="0"/>
        <w:ind w:right="81"/>
        <w:jc w:val="both"/>
        <w:rPr>
          <w:b/>
          <w:bCs/>
        </w:rPr>
      </w:pPr>
    </w:p>
    <w:p w14:paraId="4CA1BA88" w14:textId="437DF1AB" w:rsidR="007438E8" w:rsidRPr="00384257" w:rsidRDefault="007438E8" w:rsidP="00FA40A8">
      <w:pPr>
        <w:spacing w:after="0"/>
        <w:ind w:right="81"/>
        <w:jc w:val="both"/>
        <w:rPr>
          <w:b/>
          <w:bCs/>
        </w:rPr>
      </w:pPr>
      <w:r w:rsidRPr="00384257">
        <w:rPr>
          <w:b/>
          <w:bCs/>
        </w:rPr>
        <w:t>Otázka č. 141c:</w:t>
      </w:r>
    </w:p>
    <w:p w14:paraId="51ACF487" w14:textId="3D256295" w:rsidR="003531AF" w:rsidRPr="00FA40A8" w:rsidRDefault="003531AF" w:rsidP="00FA40A8">
      <w:pPr>
        <w:spacing w:after="0"/>
        <w:ind w:right="81"/>
        <w:jc w:val="both"/>
        <w:rPr>
          <w:color w:val="333333"/>
          <w:shd w:val="clear" w:color="auto" w:fill="FFFFFF"/>
        </w:rPr>
      </w:pPr>
      <w:r w:rsidRPr="00FA40A8">
        <w:rPr>
          <w:color w:val="333333"/>
          <w:shd w:val="clear" w:color="auto" w:fill="FFFFFF"/>
        </w:rPr>
        <w:t>Určí verejný obstarávateľ presnú sumu za realizáciu objektu 701, ktorá bude pre všetkých uchádzačov rovnaká, čím sa zamedzí, aby prípadné poskytnutie rôznych cien zo strany SPP Servis jednotlivým uchádzačom mohlo ovplyvniť výsledok súťaže?</w:t>
      </w:r>
    </w:p>
    <w:p w14:paraId="5E43C62B" w14:textId="7E4342F3" w:rsidR="007C3643" w:rsidRPr="00384257" w:rsidRDefault="007C3643" w:rsidP="00FA40A8">
      <w:pPr>
        <w:spacing w:after="0"/>
        <w:ind w:right="81"/>
        <w:jc w:val="both"/>
        <w:rPr>
          <w:b/>
          <w:bCs/>
        </w:rPr>
      </w:pPr>
    </w:p>
    <w:p w14:paraId="05C6DB4B" w14:textId="4571E32F" w:rsidR="007C3643" w:rsidRPr="00384257" w:rsidRDefault="007438E8" w:rsidP="00FA40A8">
      <w:pPr>
        <w:spacing w:after="0"/>
        <w:ind w:right="81"/>
        <w:jc w:val="both"/>
        <w:rPr>
          <w:b/>
          <w:bCs/>
        </w:rPr>
      </w:pPr>
      <w:r w:rsidRPr="00384257">
        <w:rPr>
          <w:b/>
          <w:bCs/>
        </w:rPr>
        <w:t>Otázka č. 141d:</w:t>
      </w:r>
    </w:p>
    <w:p w14:paraId="07EEFC42" w14:textId="77777777" w:rsidR="00D16ADA" w:rsidRPr="00FA40A8" w:rsidRDefault="003531AF" w:rsidP="00FA40A8">
      <w:pPr>
        <w:spacing w:after="0"/>
        <w:ind w:right="81"/>
        <w:jc w:val="both"/>
        <w:rPr>
          <w:color w:val="333333"/>
          <w:shd w:val="clear" w:color="auto" w:fill="FFFFFF"/>
        </w:rPr>
      </w:pPr>
      <w:r w:rsidRPr="00FA40A8">
        <w:rPr>
          <w:color w:val="333333"/>
          <w:shd w:val="clear" w:color="auto" w:fill="FFFFFF"/>
        </w:rPr>
        <w:t>V prípade, že verejný obstarávateľ požiadavke uvedenej v Otázke č. 141c nevyhovie, žiadame o vypustenie objektu 701 z predmetnej verejnej súťaže.</w:t>
      </w:r>
    </w:p>
    <w:p w14:paraId="3B75C7D5" w14:textId="50279186" w:rsidR="003531AF" w:rsidRPr="00FA40A8" w:rsidRDefault="003531AF" w:rsidP="00FA40A8">
      <w:pPr>
        <w:spacing w:after="0"/>
        <w:ind w:right="81"/>
        <w:jc w:val="both"/>
        <w:rPr>
          <w:color w:val="333333"/>
          <w:shd w:val="clear" w:color="auto" w:fill="FFFFFF"/>
        </w:rPr>
      </w:pPr>
      <w:r w:rsidRPr="00FA40A8">
        <w:rPr>
          <w:color w:val="333333"/>
        </w:rPr>
        <w:br/>
      </w:r>
      <w:r w:rsidRPr="00FA40A8">
        <w:rPr>
          <w:color w:val="333333"/>
          <w:shd w:val="clear" w:color="auto" w:fill="FFFFFF"/>
        </w:rPr>
        <w:t>V tejto súvislosti žiadame verejného obstarávateľa o vysvetlenie, prečo robí verejnú súťaž aj na realizáciu objektu 701, ktorý môže realizovať len monopolný subjekt, čo akúkoľvek súťaž vylučuje?</w:t>
      </w:r>
      <w:r w:rsidRPr="00FA40A8">
        <w:rPr>
          <w:color w:val="333333"/>
        </w:rPr>
        <w:br/>
      </w:r>
      <w:r w:rsidRPr="00FA40A8">
        <w:rPr>
          <w:color w:val="333333"/>
        </w:rPr>
        <w:br/>
      </w:r>
      <w:r w:rsidRPr="00FA40A8">
        <w:rPr>
          <w:color w:val="333333"/>
          <w:shd w:val="clear" w:color="auto" w:fill="FFFFFF"/>
        </w:rPr>
        <w:t xml:space="preserve">Taktiež žiadame verejného obstarávateľa o vysvetlenie, prečo v súlade s § 81 písm. b) bod 2. zákona č. 343/2015 </w:t>
      </w:r>
      <w:proofErr w:type="spellStart"/>
      <w:r w:rsidRPr="00FA40A8">
        <w:rPr>
          <w:color w:val="333333"/>
          <w:shd w:val="clear" w:color="auto" w:fill="FFFFFF"/>
        </w:rPr>
        <w:t>Z.z</w:t>
      </w:r>
      <w:proofErr w:type="spellEnd"/>
      <w:r w:rsidRPr="00FA40A8">
        <w:rPr>
          <w:color w:val="333333"/>
          <w:shd w:val="clear" w:color="auto" w:fill="FFFFFF"/>
        </w:rPr>
        <w:t>. o verejnom obstarávaní (ďalej len „ZVO“) neuzatvorí na objekt 701 s monopolným dodávateľom samostatnú zmluvu o dielo?</w:t>
      </w:r>
    </w:p>
    <w:p w14:paraId="171CB938" w14:textId="191A4330" w:rsidR="007C3643" w:rsidRPr="00384257" w:rsidRDefault="007C3643" w:rsidP="00FA40A8">
      <w:pPr>
        <w:spacing w:after="0"/>
        <w:ind w:right="81"/>
        <w:jc w:val="both"/>
        <w:rPr>
          <w:b/>
          <w:bCs/>
        </w:rPr>
      </w:pPr>
    </w:p>
    <w:p w14:paraId="698D8FD8" w14:textId="6B43AA02" w:rsidR="007438E8" w:rsidRPr="00384257" w:rsidRDefault="007438E8" w:rsidP="00FA40A8">
      <w:pPr>
        <w:spacing w:after="0"/>
        <w:ind w:right="81"/>
        <w:jc w:val="both"/>
        <w:rPr>
          <w:b/>
          <w:bCs/>
        </w:rPr>
      </w:pPr>
      <w:r w:rsidRPr="00384257">
        <w:rPr>
          <w:b/>
          <w:bCs/>
        </w:rPr>
        <w:t>Otázka č. 141e:</w:t>
      </w:r>
    </w:p>
    <w:p w14:paraId="6B574213" w14:textId="77777777" w:rsidR="00E7047E" w:rsidRPr="00FA40A8" w:rsidRDefault="007C3643" w:rsidP="00FA40A8">
      <w:pPr>
        <w:spacing w:after="0"/>
        <w:ind w:right="81"/>
        <w:jc w:val="both"/>
        <w:rPr>
          <w:color w:val="333333"/>
          <w:shd w:val="clear" w:color="auto" w:fill="FFFFFF"/>
        </w:rPr>
      </w:pPr>
      <w:r w:rsidRPr="00FA40A8">
        <w:rPr>
          <w:color w:val="333333"/>
          <w:shd w:val="clear" w:color="auto" w:fill="FFFFFF"/>
        </w:rPr>
        <w:t xml:space="preserve">SPP Servis poskytol cenovú ponuku za prekládku VTL plynovodu DN 200 ako celok a odmietol poskytnúť </w:t>
      </w:r>
      <w:proofErr w:type="spellStart"/>
      <w:r w:rsidRPr="00FA40A8">
        <w:rPr>
          <w:color w:val="333333"/>
          <w:shd w:val="clear" w:color="auto" w:fill="FFFFFF"/>
        </w:rPr>
        <w:t>nacenenie</w:t>
      </w:r>
      <w:proofErr w:type="spellEnd"/>
      <w:r w:rsidRPr="00FA40A8">
        <w:rPr>
          <w:color w:val="333333"/>
          <w:shd w:val="clear" w:color="auto" w:fill="FFFFFF"/>
        </w:rPr>
        <w:t xml:space="preserve"> v rozsahu položiek požadovaných verejným obstarávateľom v súťažných podkladoch.</w:t>
      </w:r>
      <w:r w:rsidRPr="00FA40A8">
        <w:rPr>
          <w:color w:val="333333"/>
        </w:rPr>
        <w:br/>
      </w:r>
      <w:r w:rsidRPr="00FA40A8">
        <w:rPr>
          <w:color w:val="333333"/>
        </w:rPr>
        <w:br/>
      </w:r>
      <w:r w:rsidRPr="00FA40A8">
        <w:rPr>
          <w:color w:val="333333"/>
          <w:shd w:val="clear" w:color="auto" w:fill="FFFFFF"/>
        </w:rPr>
        <w:t xml:space="preserve">Verejný obstarávateľ vo výkaze výmer v rámci objektu 701 Preložka VTL plynovodu DN 200 požaduje od uchádzačov </w:t>
      </w:r>
      <w:proofErr w:type="spellStart"/>
      <w:r w:rsidRPr="00FA40A8">
        <w:rPr>
          <w:color w:val="333333"/>
          <w:shd w:val="clear" w:color="auto" w:fill="FFFFFF"/>
        </w:rPr>
        <w:t>naceniť</w:t>
      </w:r>
      <w:proofErr w:type="spellEnd"/>
      <w:r w:rsidRPr="00FA40A8">
        <w:rPr>
          <w:color w:val="333333"/>
          <w:shd w:val="clear" w:color="auto" w:fill="FFFFFF"/>
        </w:rPr>
        <w:t xml:space="preserve"> 69 položiek.</w:t>
      </w:r>
    </w:p>
    <w:p w14:paraId="57605379" w14:textId="1906B4FF" w:rsidR="00E7047E" w:rsidRPr="00FA40A8" w:rsidRDefault="007C3643" w:rsidP="00FA40A8">
      <w:pPr>
        <w:spacing w:after="0"/>
        <w:ind w:right="81"/>
        <w:jc w:val="both"/>
        <w:rPr>
          <w:color w:val="333333"/>
          <w:shd w:val="clear" w:color="auto" w:fill="FFFFFF"/>
        </w:rPr>
      </w:pPr>
      <w:r w:rsidRPr="00FA40A8">
        <w:rPr>
          <w:color w:val="333333"/>
        </w:rPr>
        <w:br/>
      </w:r>
      <w:r w:rsidRPr="00FA40A8">
        <w:rPr>
          <w:color w:val="333333"/>
          <w:shd w:val="clear" w:color="auto" w:fill="FFFFFF"/>
        </w:rPr>
        <w:t>Uchádzači však objektívne nemôžu vedieť, aké ceny má za jednotlivé položky SPP Servis a teda nevedia pravdivo rozdeliť ponúknutú celkovú cenu SPP Servis na 69 položiek požadovaných verejným obstarávateľom.</w:t>
      </w:r>
    </w:p>
    <w:p w14:paraId="7A9FD245" w14:textId="315A6305" w:rsidR="00E7047E" w:rsidRPr="00FA40A8" w:rsidRDefault="007C3643" w:rsidP="00FA40A8">
      <w:pPr>
        <w:spacing w:after="0"/>
        <w:ind w:right="81"/>
        <w:jc w:val="both"/>
        <w:rPr>
          <w:color w:val="333333"/>
          <w:shd w:val="clear" w:color="auto" w:fill="FFFFFF"/>
        </w:rPr>
      </w:pPr>
      <w:r w:rsidRPr="00FA40A8">
        <w:rPr>
          <w:color w:val="333333"/>
        </w:rPr>
        <w:br/>
      </w:r>
      <w:r w:rsidRPr="00FA40A8">
        <w:rPr>
          <w:color w:val="333333"/>
          <w:shd w:val="clear" w:color="auto" w:fill="FFFFFF"/>
        </w:rPr>
        <w:t xml:space="preserve">Zdôrazňujeme, že </w:t>
      </w:r>
      <w:proofErr w:type="spellStart"/>
      <w:r w:rsidRPr="00FA40A8">
        <w:rPr>
          <w:color w:val="333333"/>
          <w:shd w:val="clear" w:color="auto" w:fill="FFFFFF"/>
        </w:rPr>
        <w:t>nacenený</w:t>
      </w:r>
      <w:proofErr w:type="spellEnd"/>
      <w:r w:rsidRPr="00FA40A8">
        <w:rPr>
          <w:color w:val="333333"/>
          <w:shd w:val="clear" w:color="auto" w:fill="FFFFFF"/>
        </w:rPr>
        <w:t xml:space="preserve"> výkaz výmer sa stáva neoddeliteľnou súčasťou zmluvy o dielo a že výkaz výmer nesmie byť po predložení ponuky dodatočne zmenený.</w:t>
      </w:r>
    </w:p>
    <w:p w14:paraId="1DDDFB86" w14:textId="73957C1F" w:rsidR="007C3643" w:rsidRPr="00FA40A8" w:rsidRDefault="007C3643" w:rsidP="00FA40A8">
      <w:pPr>
        <w:spacing w:after="0"/>
        <w:ind w:right="81"/>
        <w:jc w:val="both"/>
        <w:rPr>
          <w:color w:val="333333"/>
          <w:shd w:val="clear" w:color="auto" w:fill="FFFFFF"/>
        </w:rPr>
      </w:pPr>
      <w:r w:rsidRPr="00FA40A8">
        <w:rPr>
          <w:color w:val="333333"/>
        </w:rPr>
        <w:lastRenderedPageBreak/>
        <w:br/>
      </w:r>
      <w:r w:rsidRPr="00FA40A8">
        <w:rPr>
          <w:color w:val="333333"/>
          <w:shd w:val="clear" w:color="auto" w:fill="FFFFFF"/>
        </w:rPr>
        <w:t xml:space="preserve">Bude verejný obstarávateľ akceptovať skutočnosť, že ceny uvedené pri jednotlivých položkách objektu 701 budú len hrubým odhadom uchádzača a nebudú zodpovedať skutočným cenám pri realizácii a budú teda </w:t>
      </w:r>
      <w:proofErr w:type="spellStart"/>
      <w:r w:rsidRPr="00FA40A8">
        <w:rPr>
          <w:color w:val="333333"/>
          <w:shd w:val="clear" w:color="auto" w:fill="FFFFFF"/>
        </w:rPr>
        <w:t>faktúrované</w:t>
      </w:r>
      <w:proofErr w:type="spellEnd"/>
      <w:r w:rsidRPr="00FA40A8">
        <w:rPr>
          <w:color w:val="333333"/>
          <w:shd w:val="clear" w:color="auto" w:fill="FFFFFF"/>
        </w:rPr>
        <w:t xml:space="preserve"> v rozpore so zmluvou o dielo?</w:t>
      </w:r>
    </w:p>
    <w:p w14:paraId="770B274F" w14:textId="77777777" w:rsidR="007C3643" w:rsidRPr="00384257" w:rsidRDefault="007C3643" w:rsidP="00FA40A8">
      <w:pPr>
        <w:spacing w:after="0"/>
        <w:ind w:right="81"/>
        <w:jc w:val="both"/>
        <w:rPr>
          <w:b/>
          <w:bCs/>
        </w:rPr>
      </w:pPr>
    </w:p>
    <w:p w14:paraId="1CCC6A22" w14:textId="4C8ED3B7" w:rsidR="007438E8" w:rsidRPr="00384257" w:rsidRDefault="007438E8" w:rsidP="00FA40A8">
      <w:pPr>
        <w:spacing w:after="0"/>
        <w:ind w:right="81"/>
        <w:jc w:val="both"/>
        <w:rPr>
          <w:b/>
          <w:bCs/>
        </w:rPr>
      </w:pPr>
      <w:r w:rsidRPr="00384257">
        <w:rPr>
          <w:b/>
          <w:bCs/>
        </w:rPr>
        <w:t>Otázka č. 141f:</w:t>
      </w:r>
    </w:p>
    <w:p w14:paraId="1E5CFB1C" w14:textId="174D4B53" w:rsidR="007C3643" w:rsidRPr="00FA40A8" w:rsidRDefault="007C3643" w:rsidP="00FA40A8">
      <w:pPr>
        <w:spacing w:after="0"/>
        <w:ind w:right="81"/>
        <w:jc w:val="both"/>
        <w:rPr>
          <w:color w:val="333333"/>
          <w:shd w:val="clear" w:color="auto" w:fill="FFFFFF"/>
        </w:rPr>
      </w:pPr>
      <w:r w:rsidRPr="00FA40A8">
        <w:rPr>
          <w:color w:val="333333"/>
          <w:shd w:val="clear" w:color="auto" w:fill="FFFFFF"/>
        </w:rPr>
        <w:t xml:space="preserve">Vzhľadom na znenie § 56 ods. 1 zákona č. 343/2015 </w:t>
      </w:r>
      <w:proofErr w:type="spellStart"/>
      <w:r w:rsidRPr="00FA40A8">
        <w:rPr>
          <w:color w:val="333333"/>
          <w:shd w:val="clear" w:color="auto" w:fill="FFFFFF"/>
        </w:rPr>
        <w:t>Z.z</w:t>
      </w:r>
      <w:proofErr w:type="spellEnd"/>
      <w:r w:rsidRPr="00FA40A8">
        <w:rPr>
          <w:color w:val="333333"/>
          <w:shd w:val="clear" w:color="auto" w:fill="FFFFFF"/>
        </w:rPr>
        <w:t xml:space="preserve">. o verejnom obstarávaní, v zmysle ktorého uzavretá zmluva nesmie byť v rozpore so súťažnými podkladmi a s ponukou predloženou úspešným uchádzačom, by odpoveď „áno“ verejného obstarávateľa na otázku č. 5 znamenala nezákonnosť celého procesu realizovaného verejného obstarávania, žiadame verejného obstarávateľa o zodpovedanie otázky, či neupraví poskytnutý rozpočet tak, aby uchádzači mohli </w:t>
      </w:r>
      <w:proofErr w:type="spellStart"/>
      <w:r w:rsidRPr="00FA40A8">
        <w:rPr>
          <w:color w:val="333333"/>
          <w:shd w:val="clear" w:color="auto" w:fill="FFFFFF"/>
        </w:rPr>
        <w:t>naceniť</w:t>
      </w:r>
      <w:proofErr w:type="spellEnd"/>
      <w:r w:rsidRPr="00FA40A8">
        <w:rPr>
          <w:color w:val="333333"/>
          <w:shd w:val="clear" w:color="auto" w:fill="FFFFFF"/>
        </w:rPr>
        <w:t xml:space="preserve"> objekt 701 Preložka VTL plynovodu DN 200 jednou cenou?</w:t>
      </w:r>
    </w:p>
    <w:p w14:paraId="0B4F6B79" w14:textId="00DABCE7" w:rsidR="008901FE" w:rsidRPr="00FA40A8" w:rsidRDefault="008901FE" w:rsidP="00FA40A8">
      <w:pPr>
        <w:spacing w:after="0"/>
        <w:ind w:right="81"/>
        <w:jc w:val="both"/>
        <w:rPr>
          <w:color w:val="333333"/>
          <w:shd w:val="clear" w:color="auto" w:fill="FFFFFF"/>
        </w:rPr>
      </w:pPr>
    </w:p>
    <w:p w14:paraId="6FA7E8AB" w14:textId="7A1E3B0E" w:rsidR="008901FE" w:rsidRPr="00384257" w:rsidRDefault="008901FE" w:rsidP="00FA40A8">
      <w:pPr>
        <w:spacing w:after="0"/>
        <w:ind w:right="81"/>
        <w:jc w:val="both"/>
        <w:rPr>
          <w:b/>
          <w:bCs/>
          <w:color w:val="auto"/>
        </w:rPr>
      </w:pPr>
      <w:r w:rsidRPr="00384257">
        <w:rPr>
          <w:b/>
          <w:bCs/>
          <w:color w:val="auto"/>
          <w:highlight w:val="yellow"/>
        </w:rPr>
        <w:t>Odpoveď č.141</w:t>
      </w:r>
      <w:r w:rsidR="005624B2" w:rsidRPr="00384257">
        <w:rPr>
          <w:b/>
          <w:bCs/>
          <w:color w:val="auto"/>
          <w:highlight w:val="yellow"/>
        </w:rPr>
        <w:t xml:space="preserve"> a) až f</w:t>
      </w:r>
      <w:r w:rsidR="006D0F96" w:rsidRPr="00384257">
        <w:rPr>
          <w:b/>
          <w:bCs/>
          <w:color w:val="auto"/>
          <w:highlight w:val="yellow"/>
        </w:rPr>
        <w:t>)</w:t>
      </w:r>
    </w:p>
    <w:p w14:paraId="628DA961" w14:textId="7F33409C" w:rsidR="008901FE" w:rsidRPr="00FA40A8" w:rsidRDefault="0001022C" w:rsidP="00FA40A8">
      <w:pPr>
        <w:spacing w:after="0"/>
        <w:ind w:right="81"/>
        <w:jc w:val="both"/>
        <w:rPr>
          <w:color w:val="333333"/>
          <w:shd w:val="clear" w:color="auto" w:fill="FFFFFF"/>
        </w:rPr>
      </w:pPr>
      <w:r w:rsidRPr="0001022C">
        <w:rPr>
          <w:color w:val="333333"/>
          <w:shd w:val="clear" w:color="auto" w:fill="FFFFFF"/>
        </w:rPr>
        <w:t xml:space="preserve">Vo výkaze výmer pre SO 701 boli položky vymenené za jednu všeobecnú položku s výmerou 1 </w:t>
      </w:r>
      <w:proofErr w:type="spellStart"/>
      <w:r w:rsidRPr="0001022C">
        <w:rPr>
          <w:color w:val="333333"/>
          <w:shd w:val="clear" w:color="auto" w:fill="FFFFFF"/>
        </w:rPr>
        <w:t>kpl</w:t>
      </w:r>
      <w:proofErr w:type="spellEnd"/>
      <w:r w:rsidRPr="0001022C">
        <w:rPr>
          <w:color w:val="333333"/>
          <w:shd w:val="clear" w:color="auto" w:fill="FFFFFF"/>
        </w:rPr>
        <w:t>. Verejný obstarávateľ nebude poskytovať uchádzačo</w:t>
      </w:r>
      <w:r w:rsidR="008E3959">
        <w:rPr>
          <w:color w:val="333333"/>
          <w:shd w:val="clear" w:color="auto" w:fill="FFFFFF"/>
        </w:rPr>
        <w:t>m</w:t>
      </w:r>
      <w:r w:rsidRPr="0001022C">
        <w:rPr>
          <w:color w:val="333333"/>
          <w:shd w:val="clear" w:color="auto" w:fill="FFFFFF"/>
        </w:rPr>
        <w:t xml:space="preserve"> cenu pre daný stavebný objekt.</w:t>
      </w:r>
    </w:p>
    <w:p w14:paraId="6CD10BE8" w14:textId="77777777" w:rsidR="007C3643" w:rsidRPr="00384257" w:rsidRDefault="007C3643" w:rsidP="00FA40A8">
      <w:pPr>
        <w:spacing w:after="0"/>
        <w:ind w:right="81"/>
        <w:jc w:val="both"/>
        <w:rPr>
          <w:b/>
          <w:bCs/>
        </w:rPr>
      </w:pPr>
    </w:p>
    <w:p w14:paraId="2B55B6B8" w14:textId="26D81031" w:rsidR="003231EE" w:rsidRPr="00384257" w:rsidRDefault="003231EE" w:rsidP="00FA40A8">
      <w:pPr>
        <w:spacing w:after="0"/>
        <w:contextualSpacing w:val="0"/>
        <w:jc w:val="both"/>
        <w:rPr>
          <w:b/>
          <w:bCs/>
          <w:color w:val="auto"/>
        </w:rPr>
      </w:pPr>
    </w:p>
    <w:p w14:paraId="4F513522" w14:textId="37AF02F8" w:rsidR="008C1621" w:rsidRPr="00384257" w:rsidRDefault="008C1621" w:rsidP="00FA40A8">
      <w:pPr>
        <w:spacing w:after="0"/>
        <w:ind w:firstLine="426"/>
        <w:contextualSpacing w:val="0"/>
        <w:jc w:val="both"/>
        <w:rPr>
          <w:color w:val="auto"/>
          <w:shd w:val="clear" w:color="auto" w:fill="FFFFFF"/>
          <w:lang w:val="en-US"/>
        </w:rPr>
      </w:pPr>
      <w:r w:rsidRPr="00384257">
        <w:rPr>
          <w:color w:val="auto"/>
          <w:shd w:val="clear" w:color="auto" w:fill="FFFFFF"/>
        </w:rPr>
        <w:t>S pozdravom</w:t>
      </w:r>
    </w:p>
    <w:p w14:paraId="79702BEB" w14:textId="77777777" w:rsidR="008C1621" w:rsidRPr="00384257" w:rsidRDefault="008C1621" w:rsidP="00FA40A8">
      <w:pPr>
        <w:spacing w:after="0"/>
        <w:ind w:firstLine="426"/>
        <w:contextualSpacing w:val="0"/>
        <w:jc w:val="both"/>
        <w:rPr>
          <w:color w:val="auto"/>
          <w:shd w:val="clear" w:color="auto" w:fill="FFFFFF"/>
        </w:rPr>
      </w:pPr>
    </w:p>
    <w:p w14:paraId="5F51DD04" w14:textId="5B48A360" w:rsidR="008C1621" w:rsidRPr="00384257" w:rsidRDefault="001814AD" w:rsidP="00FA40A8">
      <w:pPr>
        <w:tabs>
          <w:tab w:val="center" w:pos="6237"/>
        </w:tabs>
        <w:spacing w:after="0"/>
        <w:contextualSpacing w:val="0"/>
        <w:jc w:val="both"/>
        <w:rPr>
          <w:color w:val="auto"/>
          <w:shd w:val="clear" w:color="auto" w:fill="FFFFFF"/>
        </w:rPr>
      </w:pPr>
      <w:r w:rsidRPr="00384257">
        <w:rPr>
          <w:color w:val="auto"/>
          <w:shd w:val="clear" w:color="auto" w:fill="FFFFFF"/>
        </w:rPr>
        <w:tab/>
      </w:r>
    </w:p>
    <w:p w14:paraId="6298CC06" w14:textId="702ACA65" w:rsidR="008C1621" w:rsidRPr="00384257" w:rsidRDefault="008C1621" w:rsidP="00FA40A8">
      <w:pPr>
        <w:tabs>
          <w:tab w:val="center" w:pos="6237"/>
        </w:tabs>
        <w:spacing w:after="0"/>
        <w:contextualSpacing w:val="0"/>
        <w:jc w:val="both"/>
        <w:rPr>
          <w:color w:val="auto"/>
          <w:shd w:val="clear" w:color="auto" w:fill="FFFFFF"/>
        </w:rPr>
      </w:pPr>
      <w:r w:rsidRPr="00384257">
        <w:rPr>
          <w:color w:val="auto"/>
          <w:shd w:val="clear" w:color="auto" w:fill="FFFFFF"/>
        </w:rPr>
        <w:tab/>
        <w:t>Mgr. Michal Garaj</w:t>
      </w:r>
      <w:r w:rsidR="007B6C6E" w:rsidRPr="00384257">
        <w:rPr>
          <w:color w:val="auto"/>
          <w:shd w:val="clear" w:color="auto" w:fill="FFFFFF"/>
        </w:rPr>
        <w:t xml:space="preserve"> v. r.</w:t>
      </w:r>
    </w:p>
    <w:p w14:paraId="1AD7FFC3" w14:textId="77777777" w:rsidR="008C1621" w:rsidRPr="00384257" w:rsidRDefault="008C1621" w:rsidP="00FA40A8">
      <w:pPr>
        <w:tabs>
          <w:tab w:val="center" w:pos="6237"/>
        </w:tabs>
        <w:spacing w:after="0"/>
        <w:contextualSpacing w:val="0"/>
        <w:jc w:val="both"/>
        <w:rPr>
          <w:color w:val="auto"/>
          <w:shd w:val="clear" w:color="auto" w:fill="FFFFFF"/>
        </w:rPr>
      </w:pPr>
      <w:r w:rsidRPr="00384257">
        <w:rPr>
          <w:color w:val="auto"/>
          <w:shd w:val="clear" w:color="auto" w:fill="FFFFFF"/>
        </w:rPr>
        <w:tab/>
        <w:t>vedúci oddelenia verejného obstarávania</w:t>
      </w:r>
    </w:p>
    <w:p w14:paraId="25653E5A" w14:textId="217BD7C7" w:rsidR="008B480B" w:rsidRPr="00384257" w:rsidRDefault="008C1621" w:rsidP="00FA40A8">
      <w:pPr>
        <w:tabs>
          <w:tab w:val="center" w:pos="6237"/>
        </w:tabs>
        <w:spacing w:after="0"/>
        <w:contextualSpacing w:val="0"/>
        <w:jc w:val="both"/>
      </w:pPr>
      <w:r w:rsidRPr="00384257">
        <w:rPr>
          <w:color w:val="auto"/>
          <w:shd w:val="clear" w:color="auto" w:fill="FFFFFF"/>
        </w:rPr>
        <w:tab/>
      </w:r>
    </w:p>
    <w:sectPr w:rsidR="008B480B" w:rsidRPr="00384257" w:rsidSect="0015496C">
      <w:headerReference w:type="default" r:id="rId19"/>
      <w:footerReference w:type="default" r:id="rId20"/>
      <w:pgSz w:w="11906" w:h="16838"/>
      <w:pgMar w:top="1843"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D92DC" w14:textId="77777777" w:rsidR="00A73084" w:rsidRDefault="00A73084">
      <w:pPr>
        <w:spacing w:after="0"/>
      </w:pPr>
      <w:r>
        <w:separator/>
      </w:r>
    </w:p>
  </w:endnote>
  <w:endnote w:type="continuationSeparator" w:id="0">
    <w:p w14:paraId="5644554D" w14:textId="77777777" w:rsidR="00A73084" w:rsidRDefault="00A73084">
      <w:pPr>
        <w:spacing w:after="0"/>
      </w:pPr>
      <w:r>
        <w:continuationSeparator/>
      </w:r>
    </w:p>
  </w:endnote>
  <w:endnote w:type="continuationNotice" w:id="1">
    <w:p w14:paraId="2DB9B35D" w14:textId="77777777" w:rsidR="00A73084" w:rsidRDefault="00A730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41629"/>
      <w:docPartObj>
        <w:docPartGallery w:val="Page Numbers (Bottom of Page)"/>
        <w:docPartUnique/>
      </w:docPartObj>
    </w:sdtPr>
    <w:sdtEndPr/>
    <w:sdtContent>
      <w:p w14:paraId="4A18CC47" w14:textId="5F9F37DB" w:rsidR="00E95791" w:rsidRDefault="00E95791">
        <w:pPr>
          <w:pStyle w:val="Pta"/>
          <w:jc w:val="right"/>
        </w:pPr>
        <w:r>
          <w:fldChar w:fldCharType="begin"/>
        </w:r>
        <w:r>
          <w:instrText>PAGE   \* MERGEFORMAT</w:instrText>
        </w:r>
        <w:r>
          <w:fldChar w:fldCharType="separate"/>
        </w:r>
        <w:r>
          <w:t>2</w:t>
        </w:r>
        <w:r>
          <w:fldChar w:fldCharType="end"/>
        </w:r>
      </w:p>
    </w:sdtContent>
  </w:sdt>
  <w:p w14:paraId="7146F228" w14:textId="77777777" w:rsidR="00E95791" w:rsidRDefault="00E9579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98C55" w14:textId="77777777" w:rsidR="00A73084" w:rsidRDefault="00A73084">
      <w:pPr>
        <w:spacing w:after="0"/>
      </w:pPr>
      <w:r>
        <w:separator/>
      </w:r>
    </w:p>
  </w:footnote>
  <w:footnote w:type="continuationSeparator" w:id="0">
    <w:p w14:paraId="1DFB236A" w14:textId="77777777" w:rsidR="00A73084" w:rsidRDefault="00A73084">
      <w:pPr>
        <w:spacing w:after="0"/>
      </w:pPr>
      <w:r>
        <w:continuationSeparator/>
      </w:r>
    </w:p>
  </w:footnote>
  <w:footnote w:type="continuationNotice" w:id="1">
    <w:p w14:paraId="45BA8E8F" w14:textId="77777777" w:rsidR="00A73084" w:rsidRDefault="00A730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57B3" w14:textId="77777777" w:rsidR="00627324" w:rsidRDefault="00627324" w:rsidP="00627324">
    <w:pPr>
      <w:pStyle w:val="Hlavika"/>
      <w:framePr w:w="10937" w:h="1236" w:hRule="exact" w:hSpace="142" w:wrap="around" w:vAnchor="page" w:hAnchor="page" w:x="625" w:y="568"/>
      <w:tabs>
        <w:tab w:val="clear" w:pos="4536"/>
        <w:tab w:val="center" w:pos="6237"/>
      </w:tabs>
      <w:spacing w:after="40"/>
      <w:ind w:right="1009" w:firstLine="993"/>
      <w:contextualSpacing w:val="0"/>
      <w:jc w:val="center"/>
      <w:rPr>
        <w:rFonts w:eastAsiaTheme="minorHAnsi"/>
        <w:b/>
        <w:color w:val="auto"/>
      </w:rPr>
    </w:pPr>
    <w:r>
      <w:rPr>
        <w:b/>
      </w:rPr>
      <w:t>MAGISTRÁT HLAVNÉHO MESTA SLOVENSKEJ REPUBLIKY BRATISLAVY</w:t>
    </w:r>
  </w:p>
  <w:p w14:paraId="6F794637" w14:textId="77777777" w:rsidR="00627324" w:rsidRDefault="00627324" w:rsidP="00627324">
    <w:pPr>
      <w:pStyle w:val="Hlavika"/>
      <w:framePr w:w="10937" w:h="1236" w:hRule="exact" w:hSpace="142" w:wrap="around" w:vAnchor="page" w:hAnchor="page" w:x="625" w:y="568"/>
      <w:tabs>
        <w:tab w:val="clear" w:pos="4536"/>
        <w:tab w:val="center" w:pos="5103"/>
      </w:tabs>
      <w:spacing w:after="40"/>
      <w:ind w:right="1009" w:firstLine="709"/>
      <w:contextualSpacing w:val="0"/>
      <w:jc w:val="center"/>
      <w:rPr>
        <w:b/>
      </w:rPr>
    </w:pPr>
    <w:r>
      <w:rPr>
        <w:b/>
      </w:rPr>
      <w:t>oddelenie verejného obstarávania</w:t>
    </w:r>
  </w:p>
  <w:p w14:paraId="1A87A42B" w14:textId="77777777" w:rsidR="00627324" w:rsidRDefault="00627324" w:rsidP="00627324">
    <w:pPr>
      <w:pStyle w:val="Hlavika"/>
      <w:framePr w:w="10937" w:h="1236" w:hRule="exact" w:hSpace="142" w:wrap="around" w:vAnchor="page" w:hAnchor="page" w:x="625" w:y="568"/>
      <w:tabs>
        <w:tab w:val="clear" w:pos="4536"/>
        <w:tab w:val="center" w:pos="5103"/>
      </w:tabs>
      <w:spacing w:after="40"/>
      <w:ind w:right="1009" w:firstLine="709"/>
      <w:contextualSpacing w:val="0"/>
      <w:jc w:val="center"/>
    </w:pPr>
    <w:r>
      <w:t>Primaciálne nám. 1, 814 99  Bratislava 1</w:t>
    </w:r>
  </w:p>
  <w:p w14:paraId="60B1C695" w14:textId="77777777" w:rsidR="00627324" w:rsidRDefault="00627324" w:rsidP="00627324">
    <w:pPr>
      <w:pStyle w:val="Hlavika"/>
      <w:framePr w:w="10937" w:h="1236" w:hRule="exact" w:hSpace="142" w:wrap="around" w:vAnchor="page" w:hAnchor="page" w:x="625" w:y="568"/>
      <w:pBdr>
        <w:bottom w:val="single" w:sz="4" w:space="2" w:color="auto"/>
      </w:pBdr>
      <w:tabs>
        <w:tab w:val="clear" w:pos="4536"/>
        <w:tab w:val="center" w:pos="6237"/>
      </w:tabs>
      <w:ind w:right="1154"/>
      <w:rPr>
        <w:rFonts w:ascii="Arial" w:hAnsi="Arial"/>
        <w:b/>
        <w:sz w:val="6"/>
      </w:rPr>
    </w:pPr>
  </w:p>
  <w:p w14:paraId="1F1C2E7A" w14:textId="77777777" w:rsidR="00627324" w:rsidRDefault="00627324" w:rsidP="00627324">
    <w:pPr>
      <w:framePr w:w="10937" w:h="1236" w:hRule="exact" w:hSpace="142" w:wrap="around" w:vAnchor="page" w:hAnchor="page" w:x="625" w:y="568"/>
    </w:pPr>
  </w:p>
  <w:p w14:paraId="45F4F1A7" w14:textId="1179D667" w:rsidR="0015496C" w:rsidRPr="00627324" w:rsidRDefault="00627324" w:rsidP="00627324">
    <w:pPr>
      <w:pStyle w:val="Hlavika"/>
    </w:pPr>
    <w:r>
      <w:rPr>
        <w:noProof/>
        <w:lang w:val="en-US" w:eastAsia="en-US"/>
      </w:rPr>
      <w:drawing>
        <wp:anchor distT="0" distB="0" distL="114300" distR="114300" simplePos="0" relativeHeight="251658240" behindDoc="1" locked="0" layoutInCell="1" allowOverlap="1" wp14:anchorId="475340C3" wp14:editId="3402B8A1">
          <wp:simplePos x="0" y="0"/>
          <wp:positionH relativeFrom="column">
            <wp:posOffset>-499745</wp:posOffset>
          </wp:positionH>
          <wp:positionV relativeFrom="paragraph">
            <wp:posOffset>-87630</wp:posOffset>
          </wp:positionV>
          <wp:extent cx="680720" cy="581025"/>
          <wp:effectExtent l="0" t="0" r="5080" b="9525"/>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72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51" type="#_x0000_t75" style="width:7.5pt;height:4.5pt;visibility:visible" o:bullet="t">
        <v:imagedata r:id="rId1" o:title=""/>
      </v:shape>
    </w:pict>
  </w:numPicBullet>
  <w:abstractNum w:abstractNumId="0"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2E1330"/>
    <w:multiLevelType w:val="multilevel"/>
    <w:tmpl w:val="C72454D6"/>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CA7890"/>
    <w:multiLevelType w:val="hybridMultilevel"/>
    <w:tmpl w:val="03FC38B6"/>
    <w:lvl w:ilvl="0" w:tplc="E74040F4">
      <w:start w:val="1"/>
      <w:numFmt w:val="lowerLetter"/>
      <w:lvlText w:val="%1)"/>
      <w:lvlJc w:val="left"/>
      <w:pPr>
        <w:ind w:left="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51C7FD4">
      <w:start w:val="1"/>
      <w:numFmt w:val="lowerLetter"/>
      <w:lvlText w:val="%2"/>
      <w:lvlJc w:val="left"/>
      <w:pPr>
        <w:ind w:left="1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7878D0">
      <w:start w:val="1"/>
      <w:numFmt w:val="lowerRoman"/>
      <w:lvlText w:val="%3"/>
      <w:lvlJc w:val="left"/>
      <w:pPr>
        <w:ind w:left="1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1DACCE0">
      <w:start w:val="1"/>
      <w:numFmt w:val="decimal"/>
      <w:lvlText w:val="%4"/>
      <w:lvlJc w:val="left"/>
      <w:pPr>
        <w:ind w:left="2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B940830">
      <w:start w:val="1"/>
      <w:numFmt w:val="lowerLetter"/>
      <w:lvlText w:val="%5"/>
      <w:lvlJc w:val="left"/>
      <w:pPr>
        <w:ind w:left="3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EA8503E">
      <w:start w:val="1"/>
      <w:numFmt w:val="lowerRoman"/>
      <w:lvlText w:val="%6"/>
      <w:lvlJc w:val="left"/>
      <w:pPr>
        <w:ind w:left="39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0EAFC86">
      <w:start w:val="1"/>
      <w:numFmt w:val="decimal"/>
      <w:lvlText w:val="%7"/>
      <w:lvlJc w:val="left"/>
      <w:pPr>
        <w:ind w:left="46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7805FF0">
      <w:start w:val="1"/>
      <w:numFmt w:val="lowerLetter"/>
      <w:lvlText w:val="%8"/>
      <w:lvlJc w:val="left"/>
      <w:pPr>
        <w:ind w:left="54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908A62C">
      <w:start w:val="1"/>
      <w:numFmt w:val="lowerRoman"/>
      <w:lvlText w:val="%9"/>
      <w:lvlJc w:val="left"/>
      <w:pPr>
        <w:ind w:left="61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DA070F9"/>
    <w:multiLevelType w:val="hybridMultilevel"/>
    <w:tmpl w:val="C1AA31C8"/>
    <w:lvl w:ilvl="0" w:tplc="B4B4FE1A">
      <w:start w:val="1"/>
      <w:numFmt w:val="decimal"/>
      <w:lvlText w:val="%1."/>
      <w:lvlJc w:val="left"/>
      <w:pPr>
        <w:ind w:left="720" w:hanging="360"/>
      </w:pPr>
      <w:rPr>
        <w:b w:val="0"/>
        <w:bCs/>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574742"/>
    <w:multiLevelType w:val="hybridMultilevel"/>
    <w:tmpl w:val="F450242E"/>
    <w:lvl w:ilvl="0" w:tplc="733E87DA">
      <w:start w:val="1"/>
      <w:numFmt w:val="lowerLetter"/>
      <w:lvlText w:val="%1)"/>
      <w:lvlJc w:val="left"/>
      <w:pPr>
        <w:ind w:left="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162EC6">
      <w:start w:val="1"/>
      <w:numFmt w:val="lowerLetter"/>
      <w:lvlText w:val="%2"/>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424DFE">
      <w:start w:val="1"/>
      <w:numFmt w:val="lowerRoman"/>
      <w:lvlText w:val="%3"/>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2E4BCC">
      <w:start w:val="1"/>
      <w:numFmt w:val="decimal"/>
      <w:lvlText w:val="%4"/>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EA7782">
      <w:start w:val="1"/>
      <w:numFmt w:val="lowerLetter"/>
      <w:lvlText w:val="%5"/>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B662B8">
      <w:start w:val="1"/>
      <w:numFmt w:val="lowerRoman"/>
      <w:lvlText w:val="%6"/>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DC0F60">
      <w:start w:val="1"/>
      <w:numFmt w:val="decimal"/>
      <w:lvlText w:val="%7"/>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F6AE80">
      <w:start w:val="1"/>
      <w:numFmt w:val="lowerLetter"/>
      <w:lvlText w:val="%8"/>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043E2C">
      <w:start w:val="1"/>
      <w:numFmt w:val="lowerRoman"/>
      <w:lvlText w:val="%9"/>
      <w:lvlJc w:val="left"/>
      <w:pPr>
        <w:ind w:left="6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23562E"/>
    <w:multiLevelType w:val="hybridMultilevel"/>
    <w:tmpl w:val="E558FE00"/>
    <w:lvl w:ilvl="0" w:tplc="F6E412E2">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E7AF2"/>
    <w:multiLevelType w:val="hybridMultilevel"/>
    <w:tmpl w:val="4D2E44E2"/>
    <w:lvl w:ilvl="0" w:tplc="041B0017">
      <w:start w:val="1"/>
      <w:numFmt w:val="lowerLetter"/>
      <w:lvlText w:val="%1)"/>
      <w:lvlJc w:val="left"/>
      <w:pPr>
        <w:ind w:left="927" w:hanging="360"/>
      </w:pPr>
      <w:rPr>
        <w:rFonts w:hint="default"/>
        <w:color w:val="000000"/>
      </w:rPr>
    </w:lvl>
    <w:lvl w:ilvl="1" w:tplc="FFFFFFFF" w:tentative="1">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1603370A"/>
    <w:multiLevelType w:val="hybridMultilevel"/>
    <w:tmpl w:val="8A80E3F8"/>
    <w:lvl w:ilvl="0" w:tplc="62A0EF24">
      <w:start w:val="4"/>
      <w:numFmt w:val="lowerLetter"/>
      <w:lvlText w:val="%1)"/>
      <w:lvlJc w:val="left"/>
      <w:pPr>
        <w:ind w:left="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F8D5B6">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B63616">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02C14A">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260F64">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2EB756">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3C0894">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84038E">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E0BC1C">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A47552E"/>
    <w:multiLevelType w:val="hybridMultilevel"/>
    <w:tmpl w:val="0E3C9124"/>
    <w:lvl w:ilvl="0" w:tplc="AEC2C7C2">
      <w:start w:val="1"/>
      <w:numFmt w:val="lowerLetter"/>
      <w:lvlText w:val="%1)"/>
      <w:lvlJc w:val="left"/>
      <w:pPr>
        <w:ind w:left="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3CBC84">
      <w:start w:val="1"/>
      <w:numFmt w:val="lowerLetter"/>
      <w:lvlText w:val="%2"/>
      <w:lvlJc w:val="left"/>
      <w:pPr>
        <w:ind w:left="1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6E70AE">
      <w:start w:val="1"/>
      <w:numFmt w:val="lowerRoman"/>
      <w:lvlText w:val="%3"/>
      <w:lvlJc w:val="left"/>
      <w:pPr>
        <w:ind w:left="1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E8A6C4">
      <w:start w:val="1"/>
      <w:numFmt w:val="decimal"/>
      <w:lvlText w:val="%4"/>
      <w:lvlJc w:val="left"/>
      <w:pPr>
        <w:ind w:left="2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7C8AAC">
      <w:start w:val="1"/>
      <w:numFmt w:val="lowerLetter"/>
      <w:lvlText w:val="%5"/>
      <w:lvlJc w:val="left"/>
      <w:pPr>
        <w:ind w:left="3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0EE9E8">
      <w:start w:val="1"/>
      <w:numFmt w:val="lowerRoman"/>
      <w:lvlText w:val="%6"/>
      <w:lvlJc w:val="left"/>
      <w:pPr>
        <w:ind w:left="3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0E2494">
      <w:start w:val="1"/>
      <w:numFmt w:val="decimal"/>
      <w:lvlText w:val="%7"/>
      <w:lvlJc w:val="left"/>
      <w:pPr>
        <w:ind w:left="46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964FBC">
      <w:start w:val="1"/>
      <w:numFmt w:val="lowerLetter"/>
      <w:lvlText w:val="%8"/>
      <w:lvlJc w:val="left"/>
      <w:pPr>
        <w:ind w:left="5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A24F6A">
      <w:start w:val="1"/>
      <w:numFmt w:val="lowerRoman"/>
      <w:lvlText w:val="%9"/>
      <w:lvlJc w:val="left"/>
      <w:pPr>
        <w:ind w:left="6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CA5211B"/>
    <w:multiLevelType w:val="hybridMultilevel"/>
    <w:tmpl w:val="6422DBC8"/>
    <w:lvl w:ilvl="0" w:tplc="B4B4FE1A">
      <w:start w:val="1"/>
      <w:numFmt w:val="decimal"/>
      <w:lvlText w:val="%1."/>
      <w:lvlJc w:val="left"/>
      <w:pPr>
        <w:ind w:left="720" w:hanging="360"/>
      </w:pPr>
      <w:rPr>
        <w:b w:val="0"/>
        <w:bCs/>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44600D"/>
    <w:multiLevelType w:val="hybridMultilevel"/>
    <w:tmpl w:val="2078ECA4"/>
    <w:lvl w:ilvl="0" w:tplc="FABCC5E6">
      <w:start w:val="1"/>
      <w:numFmt w:val="lowerLetter"/>
      <w:lvlText w:val="%1)"/>
      <w:lvlJc w:val="left"/>
      <w:pPr>
        <w:ind w:left="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512D210">
      <w:start w:val="1"/>
      <w:numFmt w:val="lowerLetter"/>
      <w:lvlText w:val="%2"/>
      <w:lvlJc w:val="left"/>
      <w:pPr>
        <w:ind w:left="10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8FCC7C4">
      <w:start w:val="1"/>
      <w:numFmt w:val="lowerRoman"/>
      <w:lvlText w:val="%3"/>
      <w:lvlJc w:val="left"/>
      <w:pPr>
        <w:ind w:left="18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5E6022C">
      <w:start w:val="1"/>
      <w:numFmt w:val="decimal"/>
      <w:lvlText w:val="%4"/>
      <w:lvlJc w:val="left"/>
      <w:pPr>
        <w:ind w:left="25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B6A57EA">
      <w:start w:val="1"/>
      <w:numFmt w:val="lowerLetter"/>
      <w:lvlText w:val="%5"/>
      <w:lvlJc w:val="left"/>
      <w:pPr>
        <w:ind w:left="32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350CA9C">
      <w:start w:val="1"/>
      <w:numFmt w:val="lowerRoman"/>
      <w:lvlText w:val="%6"/>
      <w:lvlJc w:val="left"/>
      <w:pPr>
        <w:ind w:left="39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52A9FA8">
      <w:start w:val="1"/>
      <w:numFmt w:val="decimal"/>
      <w:lvlText w:val="%7"/>
      <w:lvlJc w:val="left"/>
      <w:pPr>
        <w:ind w:left="46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520A48E">
      <w:start w:val="1"/>
      <w:numFmt w:val="lowerLetter"/>
      <w:lvlText w:val="%8"/>
      <w:lvlJc w:val="left"/>
      <w:pPr>
        <w:ind w:left="54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CC21AFA">
      <w:start w:val="1"/>
      <w:numFmt w:val="lowerRoman"/>
      <w:lvlText w:val="%9"/>
      <w:lvlJc w:val="left"/>
      <w:pPr>
        <w:ind w:left="61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40C1FE9"/>
    <w:multiLevelType w:val="hybridMultilevel"/>
    <w:tmpl w:val="D624DEBC"/>
    <w:lvl w:ilvl="0" w:tplc="6FF0A820">
      <w:start w:val="1"/>
      <w:numFmt w:val="lowerLetter"/>
      <w:lvlText w:val="%1)"/>
      <w:lvlJc w:val="left"/>
      <w:pPr>
        <w:ind w:left="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30F612">
      <w:start w:val="1"/>
      <w:numFmt w:val="lowerLetter"/>
      <w:lvlText w:val="%2"/>
      <w:lvlJc w:val="left"/>
      <w:pPr>
        <w:ind w:left="10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54A39C6">
      <w:start w:val="1"/>
      <w:numFmt w:val="lowerRoman"/>
      <w:lvlText w:val="%3"/>
      <w:lvlJc w:val="left"/>
      <w:pPr>
        <w:ind w:left="18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863E0">
      <w:start w:val="1"/>
      <w:numFmt w:val="decimal"/>
      <w:lvlText w:val="%4"/>
      <w:lvlJc w:val="left"/>
      <w:pPr>
        <w:ind w:left="2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FDA0C16">
      <w:start w:val="1"/>
      <w:numFmt w:val="lowerLetter"/>
      <w:lvlText w:val="%5"/>
      <w:lvlJc w:val="left"/>
      <w:pPr>
        <w:ind w:left="3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5862D84">
      <w:start w:val="1"/>
      <w:numFmt w:val="lowerRoman"/>
      <w:lvlText w:val="%6"/>
      <w:lvlJc w:val="left"/>
      <w:pPr>
        <w:ind w:left="3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630DED8">
      <w:start w:val="1"/>
      <w:numFmt w:val="decimal"/>
      <w:lvlText w:val="%7"/>
      <w:lvlJc w:val="left"/>
      <w:pPr>
        <w:ind w:left="46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02024E2">
      <w:start w:val="1"/>
      <w:numFmt w:val="lowerLetter"/>
      <w:lvlText w:val="%8"/>
      <w:lvlJc w:val="left"/>
      <w:pPr>
        <w:ind w:left="5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45A0250">
      <w:start w:val="1"/>
      <w:numFmt w:val="lowerRoman"/>
      <w:lvlText w:val="%9"/>
      <w:lvlJc w:val="left"/>
      <w:pPr>
        <w:ind w:left="6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D6F3E30"/>
    <w:multiLevelType w:val="hybridMultilevel"/>
    <w:tmpl w:val="DB445952"/>
    <w:lvl w:ilvl="0" w:tplc="393632E6">
      <w:start w:val="1"/>
      <w:numFmt w:val="lowerLetter"/>
      <w:lvlText w:val="%1)"/>
      <w:lvlJc w:val="left"/>
      <w:pPr>
        <w:ind w:left="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C84E32">
      <w:start w:val="1"/>
      <w:numFmt w:val="lowerLetter"/>
      <w:lvlText w:val="%2"/>
      <w:lvlJc w:val="left"/>
      <w:pPr>
        <w:ind w:left="11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53E0316">
      <w:start w:val="1"/>
      <w:numFmt w:val="lowerRoman"/>
      <w:lvlText w:val="%3"/>
      <w:lvlJc w:val="left"/>
      <w:pPr>
        <w:ind w:left="18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492C966">
      <w:start w:val="1"/>
      <w:numFmt w:val="decimal"/>
      <w:lvlText w:val="%4"/>
      <w:lvlJc w:val="left"/>
      <w:pPr>
        <w:ind w:left="25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61A1F3E">
      <w:start w:val="1"/>
      <w:numFmt w:val="lowerLetter"/>
      <w:lvlText w:val="%5"/>
      <w:lvlJc w:val="left"/>
      <w:pPr>
        <w:ind w:left="32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CD06F86">
      <w:start w:val="1"/>
      <w:numFmt w:val="lowerRoman"/>
      <w:lvlText w:val="%6"/>
      <w:lvlJc w:val="left"/>
      <w:pPr>
        <w:ind w:left="39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35A1490">
      <w:start w:val="1"/>
      <w:numFmt w:val="decimal"/>
      <w:lvlText w:val="%7"/>
      <w:lvlJc w:val="left"/>
      <w:pPr>
        <w:ind w:left="47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92A378A">
      <w:start w:val="1"/>
      <w:numFmt w:val="lowerLetter"/>
      <w:lvlText w:val="%8"/>
      <w:lvlJc w:val="left"/>
      <w:pPr>
        <w:ind w:left="54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AF87E12">
      <w:start w:val="1"/>
      <w:numFmt w:val="lowerRoman"/>
      <w:lvlText w:val="%9"/>
      <w:lvlJc w:val="left"/>
      <w:pPr>
        <w:ind w:left="61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E6F156C"/>
    <w:multiLevelType w:val="hybridMultilevel"/>
    <w:tmpl w:val="1864FC38"/>
    <w:lvl w:ilvl="0" w:tplc="A9049152">
      <w:start w:val="1"/>
      <w:numFmt w:val="lowerLetter"/>
      <w:lvlText w:val="%1)"/>
      <w:lvlJc w:val="left"/>
      <w:pPr>
        <w:ind w:left="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DC7DD8">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7F24ED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DCA182E">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C1A461A">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C50AA8A">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4E7D88">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022E71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8B4257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7C11A9B"/>
    <w:multiLevelType w:val="hybridMultilevel"/>
    <w:tmpl w:val="DCCC21D0"/>
    <w:lvl w:ilvl="0" w:tplc="9C0AB790">
      <w:start w:val="1"/>
      <w:numFmt w:val="lowerLetter"/>
      <w:lvlText w:val="%1)"/>
      <w:lvlJc w:val="left"/>
      <w:pPr>
        <w:ind w:left="1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64AFCB6">
      <w:start w:val="1"/>
      <w:numFmt w:val="lowerLetter"/>
      <w:lvlText w:val="%2"/>
      <w:lvlJc w:val="left"/>
      <w:pPr>
        <w:ind w:left="1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406492E">
      <w:start w:val="1"/>
      <w:numFmt w:val="lowerRoman"/>
      <w:lvlText w:val="%3"/>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1AC1626">
      <w:start w:val="1"/>
      <w:numFmt w:val="decimal"/>
      <w:lvlText w:val="%4"/>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D5685D4">
      <w:start w:val="1"/>
      <w:numFmt w:val="lowerLetter"/>
      <w:lvlText w:val="%5"/>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7543044">
      <w:start w:val="1"/>
      <w:numFmt w:val="lowerRoman"/>
      <w:lvlText w:val="%6"/>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78C8F9C">
      <w:start w:val="1"/>
      <w:numFmt w:val="decimal"/>
      <w:lvlText w:val="%7"/>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2E665AC">
      <w:start w:val="1"/>
      <w:numFmt w:val="lowerLetter"/>
      <w:lvlText w:val="%8"/>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2FCCFA6">
      <w:start w:val="1"/>
      <w:numFmt w:val="lowerRoman"/>
      <w:lvlText w:val="%9"/>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A2D7E14"/>
    <w:multiLevelType w:val="multilevel"/>
    <w:tmpl w:val="5AE6C246"/>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B904952"/>
    <w:multiLevelType w:val="hybridMultilevel"/>
    <w:tmpl w:val="3D9E4C7E"/>
    <w:lvl w:ilvl="0" w:tplc="0E2850B6">
      <w:start w:val="1"/>
      <w:numFmt w:val="lowerLetter"/>
      <w:lvlText w:val="%1)"/>
      <w:lvlJc w:val="left"/>
      <w:pPr>
        <w:ind w:left="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743676">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84932A">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D08F24">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2A41E8">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EC1A22">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2E60FA">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925F8A">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245DD2">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1EF24BA"/>
    <w:multiLevelType w:val="hybridMultilevel"/>
    <w:tmpl w:val="693C96C8"/>
    <w:lvl w:ilvl="0" w:tplc="138080BC">
      <w:start w:val="1"/>
      <w:numFmt w:val="lowerLetter"/>
      <w:lvlText w:val="%1)"/>
      <w:lvlJc w:val="left"/>
      <w:pPr>
        <w:ind w:left="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3CA0796">
      <w:start w:val="1"/>
      <w:numFmt w:val="lowerLetter"/>
      <w:lvlText w:val="%2"/>
      <w:lvlJc w:val="left"/>
      <w:pPr>
        <w:ind w:left="10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AF6DDB8">
      <w:start w:val="1"/>
      <w:numFmt w:val="lowerRoman"/>
      <w:lvlText w:val="%3"/>
      <w:lvlJc w:val="left"/>
      <w:pPr>
        <w:ind w:left="1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D90A1AA">
      <w:start w:val="1"/>
      <w:numFmt w:val="decimal"/>
      <w:lvlText w:val="%4"/>
      <w:lvlJc w:val="left"/>
      <w:pPr>
        <w:ind w:left="2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9F6EE7A">
      <w:start w:val="1"/>
      <w:numFmt w:val="lowerLetter"/>
      <w:lvlText w:val="%5"/>
      <w:lvlJc w:val="left"/>
      <w:pPr>
        <w:ind w:left="3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BC074B8">
      <w:start w:val="1"/>
      <w:numFmt w:val="lowerRoman"/>
      <w:lvlText w:val="%6"/>
      <w:lvlJc w:val="left"/>
      <w:pPr>
        <w:ind w:left="39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41A9BBE">
      <w:start w:val="1"/>
      <w:numFmt w:val="decimal"/>
      <w:lvlText w:val="%7"/>
      <w:lvlJc w:val="left"/>
      <w:pPr>
        <w:ind w:left="4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37461EC">
      <w:start w:val="1"/>
      <w:numFmt w:val="lowerLetter"/>
      <w:lvlText w:val="%8"/>
      <w:lvlJc w:val="left"/>
      <w:pPr>
        <w:ind w:left="5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ECD5B4">
      <w:start w:val="1"/>
      <w:numFmt w:val="lowerRoman"/>
      <w:lvlText w:val="%9"/>
      <w:lvlJc w:val="left"/>
      <w:pPr>
        <w:ind w:left="6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5825102"/>
    <w:multiLevelType w:val="multilevel"/>
    <w:tmpl w:val="A3B29238"/>
    <w:lvl w:ilvl="0">
      <w:start w:val="3"/>
      <w:numFmt w:val="decimal"/>
      <w:lvlText w:val="%1."/>
      <w:lvlJc w:val="left"/>
      <w:pPr>
        <w:ind w:left="360" w:hanging="360"/>
      </w:pPr>
      <w:rPr>
        <w:rFonts w:hint="default"/>
      </w:rPr>
    </w:lvl>
    <w:lvl w:ilvl="1">
      <w:start w:val="2"/>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6DC26E6"/>
    <w:multiLevelType w:val="hybridMultilevel"/>
    <w:tmpl w:val="FC76E176"/>
    <w:lvl w:ilvl="0" w:tplc="F8F0C5D0">
      <w:start w:val="1"/>
      <w:numFmt w:val="lowerLetter"/>
      <w:lvlText w:val="%1)"/>
      <w:lvlJc w:val="left"/>
      <w:pPr>
        <w:ind w:left="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4AC57A">
      <w:start w:val="1"/>
      <w:numFmt w:val="lowerLetter"/>
      <w:lvlText w:val="%2"/>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5CB99C">
      <w:start w:val="1"/>
      <w:numFmt w:val="lowerRoman"/>
      <w:lvlText w:val="%3"/>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54C980">
      <w:start w:val="1"/>
      <w:numFmt w:val="decimal"/>
      <w:lvlText w:val="%4"/>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1AB104">
      <w:start w:val="1"/>
      <w:numFmt w:val="lowerLetter"/>
      <w:lvlText w:val="%5"/>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E6BCE6">
      <w:start w:val="1"/>
      <w:numFmt w:val="lowerRoman"/>
      <w:lvlText w:val="%6"/>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D2626C">
      <w:start w:val="1"/>
      <w:numFmt w:val="decimal"/>
      <w:lvlText w:val="%7"/>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04BEA6">
      <w:start w:val="1"/>
      <w:numFmt w:val="lowerLetter"/>
      <w:lvlText w:val="%8"/>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F943C44">
      <w:start w:val="1"/>
      <w:numFmt w:val="lowerRoman"/>
      <w:lvlText w:val="%9"/>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BF415C0"/>
    <w:multiLevelType w:val="multilevel"/>
    <w:tmpl w:val="26D2C9D2"/>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7970EC7"/>
    <w:multiLevelType w:val="hybridMultilevel"/>
    <w:tmpl w:val="49049E2E"/>
    <w:lvl w:ilvl="0" w:tplc="C8DAEDD8">
      <w:start w:val="1"/>
      <w:numFmt w:val="lowerLetter"/>
      <w:lvlText w:val="%1)"/>
      <w:lvlJc w:val="left"/>
      <w:pPr>
        <w:ind w:left="1125"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19718C6"/>
    <w:multiLevelType w:val="hybridMultilevel"/>
    <w:tmpl w:val="23DE4244"/>
    <w:lvl w:ilvl="0" w:tplc="AA9A5E68">
      <w:start w:val="1"/>
      <w:numFmt w:val="lowerLetter"/>
      <w:lvlText w:val="%1)"/>
      <w:lvlJc w:val="left"/>
      <w:pPr>
        <w:ind w:left="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F3C67D8">
      <w:start w:val="1"/>
      <w:numFmt w:val="lowerLetter"/>
      <w:lvlText w:val="%2"/>
      <w:lvlJc w:val="left"/>
      <w:pPr>
        <w:ind w:left="1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0A786E">
      <w:start w:val="1"/>
      <w:numFmt w:val="lowerRoman"/>
      <w:lvlText w:val="%3"/>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CE4C28">
      <w:start w:val="1"/>
      <w:numFmt w:val="decimal"/>
      <w:lvlText w:val="%4"/>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7EFCF0">
      <w:start w:val="1"/>
      <w:numFmt w:val="lowerLetter"/>
      <w:lvlText w:val="%5"/>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234A71A">
      <w:start w:val="1"/>
      <w:numFmt w:val="lowerRoman"/>
      <w:lvlText w:val="%6"/>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0EC696E">
      <w:start w:val="1"/>
      <w:numFmt w:val="decimal"/>
      <w:lvlText w:val="%7"/>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15ADEE0">
      <w:start w:val="1"/>
      <w:numFmt w:val="lowerLetter"/>
      <w:lvlText w:val="%8"/>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F10E9A6">
      <w:start w:val="1"/>
      <w:numFmt w:val="lowerRoman"/>
      <w:lvlText w:val="%9"/>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D86006B"/>
    <w:multiLevelType w:val="hybridMultilevel"/>
    <w:tmpl w:val="48AC7E00"/>
    <w:lvl w:ilvl="0" w:tplc="9BD6FE32">
      <w:start w:val="1"/>
      <w:numFmt w:val="decimal"/>
      <w:pStyle w:val="Bezriadkovania"/>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E57535D"/>
    <w:multiLevelType w:val="multilevel"/>
    <w:tmpl w:val="94700C0E"/>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BC293E"/>
    <w:multiLevelType w:val="hybridMultilevel"/>
    <w:tmpl w:val="F71A5E70"/>
    <w:lvl w:ilvl="0" w:tplc="738C1EA4">
      <w:start w:val="1"/>
      <w:numFmt w:val="bullet"/>
      <w:lvlText w:val=""/>
      <w:lvlJc w:val="left"/>
      <w:pPr>
        <w:tabs>
          <w:tab w:val="num" w:pos="720"/>
        </w:tabs>
        <w:ind w:left="720" w:hanging="360"/>
      </w:pPr>
      <w:rPr>
        <w:rFonts w:ascii="Symbol" w:hAnsi="Symbol" w:hint="default"/>
      </w:rPr>
    </w:lvl>
    <w:lvl w:ilvl="1" w:tplc="D4CC3F48" w:tentative="1">
      <w:start w:val="1"/>
      <w:numFmt w:val="bullet"/>
      <w:lvlText w:val=""/>
      <w:lvlJc w:val="left"/>
      <w:pPr>
        <w:tabs>
          <w:tab w:val="num" w:pos="1440"/>
        </w:tabs>
        <w:ind w:left="1440" w:hanging="360"/>
      </w:pPr>
      <w:rPr>
        <w:rFonts w:ascii="Symbol" w:hAnsi="Symbol" w:hint="default"/>
      </w:rPr>
    </w:lvl>
    <w:lvl w:ilvl="2" w:tplc="356249A2" w:tentative="1">
      <w:start w:val="1"/>
      <w:numFmt w:val="bullet"/>
      <w:lvlText w:val=""/>
      <w:lvlJc w:val="left"/>
      <w:pPr>
        <w:tabs>
          <w:tab w:val="num" w:pos="2160"/>
        </w:tabs>
        <w:ind w:left="2160" w:hanging="360"/>
      </w:pPr>
      <w:rPr>
        <w:rFonts w:ascii="Symbol" w:hAnsi="Symbol" w:hint="default"/>
      </w:rPr>
    </w:lvl>
    <w:lvl w:ilvl="3" w:tplc="5B44D9CE" w:tentative="1">
      <w:start w:val="1"/>
      <w:numFmt w:val="bullet"/>
      <w:lvlText w:val=""/>
      <w:lvlJc w:val="left"/>
      <w:pPr>
        <w:tabs>
          <w:tab w:val="num" w:pos="2880"/>
        </w:tabs>
        <w:ind w:left="2880" w:hanging="360"/>
      </w:pPr>
      <w:rPr>
        <w:rFonts w:ascii="Symbol" w:hAnsi="Symbol" w:hint="default"/>
      </w:rPr>
    </w:lvl>
    <w:lvl w:ilvl="4" w:tplc="5FAEFA44" w:tentative="1">
      <w:start w:val="1"/>
      <w:numFmt w:val="bullet"/>
      <w:lvlText w:val=""/>
      <w:lvlJc w:val="left"/>
      <w:pPr>
        <w:tabs>
          <w:tab w:val="num" w:pos="3600"/>
        </w:tabs>
        <w:ind w:left="3600" w:hanging="360"/>
      </w:pPr>
      <w:rPr>
        <w:rFonts w:ascii="Symbol" w:hAnsi="Symbol" w:hint="default"/>
      </w:rPr>
    </w:lvl>
    <w:lvl w:ilvl="5" w:tplc="B3D811C0" w:tentative="1">
      <w:start w:val="1"/>
      <w:numFmt w:val="bullet"/>
      <w:lvlText w:val=""/>
      <w:lvlJc w:val="left"/>
      <w:pPr>
        <w:tabs>
          <w:tab w:val="num" w:pos="4320"/>
        </w:tabs>
        <w:ind w:left="4320" w:hanging="360"/>
      </w:pPr>
      <w:rPr>
        <w:rFonts w:ascii="Symbol" w:hAnsi="Symbol" w:hint="default"/>
      </w:rPr>
    </w:lvl>
    <w:lvl w:ilvl="6" w:tplc="6C5678E8" w:tentative="1">
      <w:start w:val="1"/>
      <w:numFmt w:val="bullet"/>
      <w:lvlText w:val=""/>
      <w:lvlJc w:val="left"/>
      <w:pPr>
        <w:tabs>
          <w:tab w:val="num" w:pos="5040"/>
        </w:tabs>
        <w:ind w:left="5040" w:hanging="360"/>
      </w:pPr>
      <w:rPr>
        <w:rFonts w:ascii="Symbol" w:hAnsi="Symbol" w:hint="default"/>
      </w:rPr>
    </w:lvl>
    <w:lvl w:ilvl="7" w:tplc="CF00F0C4" w:tentative="1">
      <w:start w:val="1"/>
      <w:numFmt w:val="bullet"/>
      <w:lvlText w:val=""/>
      <w:lvlJc w:val="left"/>
      <w:pPr>
        <w:tabs>
          <w:tab w:val="num" w:pos="5760"/>
        </w:tabs>
        <w:ind w:left="5760" w:hanging="360"/>
      </w:pPr>
      <w:rPr>
        <w:rFonts w:ascii="Symbol" w:hAnsi="Symbol" w:hint="default"/>
      </w:rPr>
    </w:lvl>
    <w:lvl w:ilvl="8" w:tplc="33A6AE6E"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6920042"/>
    <w:multiLevelType w:val="hybridMultilevel"/>
    <w:tmpl w:val="46885176"/>
    <w:lvl w:ilvl="0" w:tplc="9C9C9AC6">
      <w:start w:val="1"/>
      <w:numFmt w:val="lowerLetter"/>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A4625C">
      <w:start w:val="1"/>
      <w:numFmt w:val="lowerLetter"/>
      <w:lvlText w:val="%2"/>
      <w:lvlJc w:val="left"/>
      <w:pPr>
        <w:ind w:left="1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B582F3A">
      <w:start w:val="1"/>
      <w:numFmt w:val="lowerRoman"/>
      <w:lvlText w:val="%3"/>
      <w:lvlJc w:val="left"/>
      <w:pPr>
        <w:ind w:left="1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02F22E">
      <w:start w:val="1"/>
      <w:numFmt w:val="decimal"/>
      <w:lvlText w:val="%4"/>
      <w:lvlJc w:val="left"/>
      <w:pPr>
        <w:ind w:left="2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85C0484">
      <w:start w:val="1"/>
      <w:numFmt w:val="lowerLetter"/>
      <w:lvlText w:val="%5"/>
      <w:lvlJc w:val="left"/>
      <w:pPr>
        <w:ind w:left="3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3DA8136">
      <w:start w:val="1"/>
      <w:numFmt w:val="lowerRoman"/>
      <w:lvlText w:val="%6"/>
      <w:lvlJc w:val="left"/>
      <w:pPr>
        <w:ind w:left="3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50C268E">
      <w:start w:val="1"/>
      <w:numFmt w:val="decimal"/>
      <w:lvlText w:val="%7"/>
      <w:lvlJc w:val="left"/>
      <w:pPr>
        <w:ind w:left="4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190C95A">
      <w:start w:val="1"/>
      <w:numFmt w:val="lowerLetter"/>
      <w:lvlText w:val="%8"/>
      <w:lvlJc w:val="left"/>
      <w:pPr>
        <w:ind w:left="5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6044C2">
      <w:start w:val="1"/>
      <w:numFmt w:val="lowerRoman"/>
      <w:lvlText w:val="%9"/>
      <w:lvlJc w:val="left"/>
      <w:pPr>
        <w:ind w:left="6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8A17EFA"/>
    <w:multiLevelType w:val="multilevel"/>
    <w:tmpl w:val="674C2514"/>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C2E33BC"/>
    <w:multiLevelType w:val="hybridMultilevel"/>
    <w:tmpl w:val="1276BEF0"/>
    <w:lvl w:ilvl="0" w:tplc="5DF6F91A">
      <w:start w:val="1"/>
      <w:numFmt w:val="decimal"/>
      <w:lvlText w:val="%1."/>
      <w:lvlJc w:val="left"/>
      <w:pPr>
        <w:ind w:left="360" w:hanging="360"/>
      </w:pPr>
      <w:rPr>
        <w:rFonts w:hint="default"/>
        <w:color w:val="1F497D"/>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pStyle w:val="Odsekzoznamu"/>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96977263">
    <w:abstractNumId w:val="29"/>
  </w:num>
  <w:num w:numId="2" w16cid:durableId="1745638874">
    <w:abstractNumId w:val="29"/>
  </w:num>
  <w:num w:numId="3" w16cid:durableId="1250233123">
    <w:abstractNumId w:val="29"/>
  </w:num>
  <w:num w:numId="4" w16cid:durableId="1529491528">
    <w:abstractNumId w:val="29"/>
  </w:num>
  <w:num w:numId="5" w16cid:durableId="1233613650">
    <w:abstractNumId w:val="29"/>
  </w:num>
  <w:num w:numId="6" w16cid:durableId="863397520">
    <w:abstractNumId w:val="29"/>
  </w:num>
  <w:num w:numId="7" w16cid:durableId="314527180">
    <w:abstractNumId w:val="29"/>
  </w:num>
  <w:num w:numId="8" w16cid:durableId="482895468">
    <w:abstractNumId w:val="23"/>
  </w:num>
  <w:num w:numId="9" w16cid:durableId="121047905">
    <w:abstractNumId w:val="29"/>
  </w:num>
  <w:num w:numId="10" w16cid:durableId="476263126">
    <w:abstractNumId w:val="29"/>
  </w:num>
  <w:num w:numId="11" w16cid:durableId="825049906">
    <w:abstractNumId w:val="29"/>
  </w:num>
  <w:num w:numId="12" w16cid:durableId="1697384388">
    <w:abstractNumId w:val="29"/>
  </w:num>
  <w:num w:numId="13" w16cid:durableId="1690140383">
    <w:abstractNumId w:val="23"/>
  </w:num>
  <w:num w:numId="14" w16cid:durableId="559023326">
    <w:abstractNumId w:val="23"/>
  </w:num>
  <w:num w:numId="15" w16cid:durableId="798842704">
    <w:abstractNumId w:val="23"/>
  </w:num>
  <w:num w:numId="16" w16cid:durableId="799760661">
    <w:abstractNumId w:val="29"/>
  </w:num>
  <w:num w:numId="17" w16cid:durableId="1812865387">
    <w:abstractNumId w:val="9"/>
  </w:num>
  <w:num w:numId="18" w16cid:durableId="1191450718">
    <w:abstractNumId w:val="3"/>
  </w:num>
  <w:num w:numId="19" w16cid:durableId="832910077">
    <w:abstractNumId w:val="29"/>
  </w:num>
  <w:num w:numId="20" w16cid:durableId="2106338389">
    <w:abstractNumId w:val="5"/>
  </w:num>
  <w:num w:numId="21" w16cid:durableId="1380974907">
    <w:abstractNumId w:val="29"/>
  </w:num>
  <w:num w:numId="22" w16cid:durableId="1969818516">
    <w:abstractNumId w:val="0"/>
  </w:num>
  <w:num w:numId="23" w16cid:durableId="1757634437">
    <w:abstractNumId w:val="1"/>
  </w:num>
  <w:num w:numId="24" w16cid:durableId="867524841">
    <w:abstractNumId w:val="24"/>
  </w:num>
  <w:num w:numId="25" w16cid:durableId="179396369">
    <w:abstractNumId w:val="27"/>
  </w:num>
  <w:num w:numId="26" w16cid:durableId="1650741011">
    <w:abstractNumId w:val="15"/>
  </w:num>
  <w:num w:numId="27" w16cid:durableId="1082216304">
    <w:abstractNumId w:val="20"/>
  </w:num>
  <w:num w:numId="28" w16cid:durableId="998733561">
    <w:abstractNumId w:val="6"/>
  </w:num>
  <w:num w:numId="29" w16cid:durableId="2002151169">
    <w:abstractNumId w:val="18"/>
  </w:num>
  <w:num w:numId="30" w16cid:durableId="1504128898">
    <w:abstractNumId w:val="21"/>
  </w:num>
  <w:num w:numId="31" w16cid:durableId="200017849">
    <w:abstractNumId w:val="28"/>
  </w:num>
  <w:num w:numId="32" w16cid:durableId="332299380">
    <w:abstractNumId w:val="22"/>
  </w:num>
  <w:num w:numId="33" w16cid:durableId="508258851">
    <w:abstractNumId w:val="8"/>
  </w:num>
  <w:num w:numId="34" w16cid:durableId="2901245">
    <w:abstractNumId w:val="7"/>
  </w:num>
  <w:num w:numId="35" w16cid:durableId="1956591753">
    <w:abstractNumId w:val="12"/>
  </w:num>
  <w:num w:numId="36" w16cid:durableId="515582032">
    <w:abstractNumId w:val="10"/>
  </w:num>
  <w:num w:numId="37" w16cid:durableId="94323658">
    <w:abstractNumId w:val="14"/>
  </w:num>
  <w:num w:numId="38" w16cid:durableId="2118595187">
    <w:abstractNumId w:val="11"/>
  </w:num>
  <w:num w:numId="39" w16cid:durableId="1594589068">
    <w:abstractNumId w:val="13"/>
  </w:num>
  <w:num w:numId="40" w16cid:durableId="805045802">
    <w:abstractNumId w:val="26"/>
  </w:num>
  <w:num w:numId="41" w16cid:durableId="959651405">
    <w:abstractNumId w:val="2"/>
  </w:num>
  <w:num w:numId="42" w16cid:durableId="1670909753">
    <w:abstractNumId w:val="17"/>
  </w:num>
  <w:num w:numId="43" w16cid:durableId="455680736">
    <w:abstractNumId w:val="19"/>
  </w:num>
  <w:num w:numId="44" w16cid:durableId="700474204">
    <w:abstractNumId w:val="4"/>
  </w:num>
  <w:num w:numId="45" w16cid:durableId="1177385584">
    <w:abstractNumId w:val="16"/>
  </w:num>
  <w:num w:numId="46" w16cid:durableId="376856498">
    <w:abstractNumId w:val="25"/>
  </w:num>
  <w:num w:numId="47" w16cid:durableId="733116567">
    <w:abstractNumId w:val="29"/>
  </w:num>
  <w:num w:numId="48" w16cid:durableId="2110153431">
    <w:abstractNumId w:val="29"/>
  </w:num>
  <w:num w:numId="49" w16cid:durableId="214449778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9F"/>
    <w:rsid w:val="000011CC"/>
    <w:rsid w:val="0000156E"/>
    <w:rsid w:val="00002CED"/>
    <w:rsid w:val="0000349F"/>
    <w:rsid w:val="000063C3"/>
    <w:rsid w:val="000067EF"/>
    <w:rsid w:val="00007EA1"/>
    <w:rsid w:val="0001022C"/>
    <w:rsid w:val="00012426"/>
    <w:rsid w:val="00012CDE"/>
    <w:rsid w:val="00013E60"/>
    <w:rsid w:val="00014C7C"/>
    <w:rsid w:val="00016930"/>
    <w:rsid w:val="00016B6C"/>
    <w:rsid w:val="0002461D"/>
    <w:rsid w:val="00024A87"/>
    <w:rsid w:val="00030CA4"/>
    <w:rsid w:val="0003394F"/>
    <w:rsid w:val="00033CD2"/>
    <w:rsid w:val="00034239"/>
    <w:rsid w:val="000348C8"/>
    <w:rsid w:val="00034CA3"/>
    <w:rsid w:val="0004070A"/>
    <w:rsid w:val="000419E8"/>
    <w:rsid w:val="0004253D"/>
    <w:rsid w:val="0004457F"/>
    <w:rsid w:val="00044CFA"/>
    <w:rsid w:val="00045FD7"/>
    <w:rsid w:val="00046BF4"/>
    <w:rsid w:val="00054819"/>
    <w:rsid w:val="00055F41"/>
    <w:rsid w:val="0006100A"/>
    <w:rsid w:val="00064EBD"/>
    <w:rsid w:val="00065865"/>
    <w:rsid w:val="00065A1F"/>
    <w:rsid w:val="00067054"/>
    <w:rsid w:val="00067322"/>
    <w:rsid w:val="00073C41"/>
    <w:rsid w:val="00073D54"/>
    <w:rsid w:val="000770FF"/>
    <w:rsid w:val="00080C77"/>
    <w:rsid w:val="00080D0C"/>
    <w:rsid w:val="000816DE"/>
    <w:rsid w:val="00083193"/>
    <w:rsid w:val="000831BD"/>
    <w:rsid w:val="0008595A"/>
    <w:rsid w:val="00086413"/>
    <w:rsid w:val="000865D9"/>
    <w:rsid w:val="000931FA"/>
    <w:rsid w:val="00095B27"/>
    <w:rsid w:val="0009664F"/>
    <w:rsid w:val="000A0982"/>
    <w:rsid w:val="000A0E71"/>
    <w:rsid w:val="000A238E"/>
    <w:rsid w:val="000A28E0"/>
    <w:rsid w:val="000A52B6"/>
    <w:rsid w:val="000A5EB8"/>
    <w:rsid w:val="000B1351"/>
    <w:rsid w:val="000B1E54"/>
    <w:rsid w:val="000B32CA"/>
    <w:rsid w:val="000B55D4"/>
    <w:rsid w:val="000C04B2"/>
    <w:rsid w:val="000C46C8"/>
    <w:rsid w:val="000C4E19"/>
    <w:rsid w:val="000C6DA8"/>
    <w:rsid w:val="000D0F04"/>
    <w:rsid w:val="000D6D27"/>
    <w:rsid w:val="000E110D"/>
    <w:rsid w:val="000E1889"/>
    <w:rsid w:val="000E6D7B"/>
    <w:rsid w:val="000F0455"/>
    <w:rsid w:val="000F0932"/>
    <w:rsid w:val="000F33CB"/>
    <w:rsid w:val="000F56BB"/>
    <w:rsid w:val="000F5DD3"/>
    <w:rsid w:val="000F6050"/>
    <w:rsid w:val="000F6A12"/>
    <w:rsid w:val="000F7D0F"/>
    <w:rsid w:val="001031B9"/>
    <w:rsid w:val="00105062"/>
    <w:rsid w:val="00106F18"/>
    <w:rsid w:val="001121F2"/>
    <w:rsid w:val="001145BF"/>
    <w:rsid w:val="001165B2"/>
    <w:rsid w:val="00116A9A"/>
    <w:rsid w:val="00117384"/>
    <w:rsid w:val="00117484"/>
    <w:rsid w:val="00117486"/>
    <w:rsid w:val="00122D17"/>
    <w:rsid w:val="00125960"/>
    <w:rsid w:val="00125D32"/>
    <w:rsid w:val="00132B3E"/>
    <w:rsid w:val="001338F1"/>
    <w:rsid w:val="0013512B"/>
    <w:rsid w:val="0014295B"/>
    <w:rsid w:val="00143015"/>
    <w:rsid w:val="001438FC"/>
    <w:rsid w:val="0014503A"/>
    <w:rsid w:val="00147F35"/>
    <w:rsid w:val="0015213A"/>
    <w:rsid w:val="0015399F"/>
    <w:rsid w:val="0015434F"/>
    <w:rsid w:val="0015496C"/>
    <w:rsid w:val="00154F06"/>
    <w:rsid w:val="00162B6D"/>
    <w:rsid w:val="001639C1"/>
    <w:rsid w:val="00165584"/>
    <w:rsid w:val="001659D9"/>
    <w:rsid w:val="001702D4"/>
    <w:rsid w:val="00170645"/>
    <w:rsid w:val="001711D6"/>
    <w:rsid w:val="001711F0"/>
    <w:rsid w:val="00171F8D"/>
    <w:rsid w:val="00172578"/>
    <w:rsid w:val="00172B22"/>
    <w:rsid w:val="001745A8"/>
    <w:rsid w:val="00174998"/>
    <w:rsid w:val="0017521C"/>
    <w:rsid w:val="0017665D"/>
    <w:rsid w:val="0017797D"/>
    <w:rsid w:val="0018034C"/>
    <w:rsid w:val="001814AD"/>
    <w:rsid w:val="0018253D"/>
    <w:rsid w:val="001832BB"/>
    <w:rsid w:val="0018453A"/>
    <w:rsid w:val="00185231"/>
    <w:rsid w:val="00186FD9"/>
    <w:rsid w:val="00191D5F"/>
    <w:rsid w:val="00195140"/>
    <w:rsid w:val="001A22E9"/>
    <w:rsid w:val="001A3881"/>
    <w:rsid w:val="001A7A24"/>
    <w:rsid w:val="001B125F"/>
    <w:rsid w:val="001B6A40"/>
    <w:rsid w:val="001B6AE5"/>
    <w:rsid w:val="001C0D90"/>
    <w:rsid w:val="001C12F8"/>
    <w:rsid w:val="001C19D8"/>
    <w:rsid w:val="001C2D88"/>
    <w:rsid w:val="001C3698"/>
    <w:rsid w:val="001C54A2"/>
    <w:rsid w:val="001C64AD"/>
    <w:rsid w:val="001D1AE1"/>
    <w:rsid w:val="001D63A4"/>
    <w:rsid w:val="001E3316"/>
    <w:rsid w:val="001E51C0"/>
    <w:rsid w:val="001E67CB"/>
    <w:rsid w:val="001F047D"/>
    <w:rsid w:val="001F16BE"/>
    <w:rsid w:val="001F1831"/>
    <w:rsid w:val="001F487B"/>
    <w:rsid w:val="001F4D9B"/>
    <w:rsid w:val="0020055E"/>
    <w:rsid w:val="00200D52"/>
    <w:rsid w:val="002051D2"/>
    <w:rsid w:val="00210794"/>
    <w:rsid w:val="0021110C"/>
    <w:rsid w:val="00212093"/>
    <w:rsid w:val="00213375"/>
    <w:rsid w:val="00213440"/>
    <w:rsid w:val="00214F9C"/>
    <w:rsid w:val="00220591"/>
    <w:rsid w:val="00220D80"/>
    <w:rsid w:val="002229D8"/>
    <w:rsid w:val="0022328A"/>
    <w:rsid w:val="00223CD8"/>
    <w:rsid w:val="00225404"/>
    <w:rsid w:val="0022792D"/>
    <w:rsid w:val="00230824"/>
    <w:rsid w:val="002406CA"/>
    <w:rsid w:val="002412E8"/>
    <w:rsid w:val="00242027"/>
    <w:rsid w:val="00243937"/>
    <w:rsid w:val="0024529E"/>
    <w:rsid w:val="002452A8"/>
    <w:rsid w:val="002456AD"/>
    <w:rsid w:val="002456C2"/>
    <w:rsid w:val="00245CF3"/>
    <w:rsid w:val="00246261"/>
    <w:rsid w:val="00247183"/>
    <w:rsid w:val="0025032A"/>
    <w:rsid w:val="00250508"/>
    <w:rsid w:val="00251B99"/>
    <w:rsid w:val="00253346"/>
    <w:rsid w:val="002534A9"/>
    <w:rsid w:val="00257F18"/>
    <w:rsid w:val="002614A9"/>
    <w:rsid w:val="002627B2"/>
    <w:rsid w:val="002648F1"/>
    <w:rsid w:val="00264F91"/>
    <w:rsid w:val="002671F7"/>
    <w:rsid w:val="00274179"/>
    <w:rsid w:val="0027535F"/>
    <w:rsid w:val="00277B22"/>
    <w:rsid w:val="00282A12"/>
    <w:rsid w:val="002A2008"/>
    <w:rsid w:val="002A4559"/>
    <w:rsid w:val="002A550C"/>
    <w:rsid w:val="002A5FF9"/>
    <w:rsid w:val="002A6000"/>
    <w:rsid w:val="002A6E16"/>
    <w:rsid w:val="002A6ED4"/>
    <w:rsid w:val="002A779E"/>
    <w:rsid w:val="002B1630"/>
    <w:rsid w:val="002B1703"/>
    <w:rsid w:val="002B2DC3"/>
    <w:rsid w:val="002B4891"/>
    <w:rsid w:val="002B5C6A"/>
    <w:rsid w:val="002B76AA"/>
    <w:rsid w:val="002C4039"/>
    <w:rsid w:val="002C4E9C"/>
    <w:rsid w:val="002C51C4"/>
    <w:rsid w:val="002D0410"/>
    <w:rsid w:val="002D0EA3"/>
    <w:rsid w:val="002D4D48"/>
    <w:rsid w:val="002D5406"/>
    <w:rsid w:val="002D746A"/>
    <w:rsid w:val="002D77F1"/>
    <w:rsid w:val="002E40E6"/>
    <w:rsid w:val="002E69BB"/>
    <w:rsid w:val="002F157D"/>
    <w:rsid w:val="002F3AA6"/>
    <w:rsid w:val="002F3E2A"/>
    <w:rsid w:val="002F4536"/>
    <w:rsid w:val="002F4FE5"/>
    <w:rsid w:val="003009AF"/>
    <w:rsid w:val="00301463"/>
    <w:rsid w:val="003017B5"/>
    <w:rsid w:val="00302AF9"/>
    <w:rsid w:val="003068D7"/>
    <w:rsid w:val="003073AA"/>
    <w:rsid w:val="00310114"/>
    <w:rsid w:val="00317C8D"/>
    <w:rsid w:val="003231EE"/>
    <w:rsid w:val="00324901"/>
    <w:rsid w:val="0032495F"/>
    <w:rsid w:val="00324F00"/>
    <w:rsid w:val="003260A5"/>
    <w:rsid w:val="003267A0"/>
    <w:rsid w:val="0033253A"/>
    <w:rsid w:val="0033263A"/>
    <w:rsid w:val="00332CBC"/>
    <w:rsid w:val="00341088"/>
    <w:rsid w:val="00342208"/>
    <w:rsid w:val="0034241A"/>
    <w:rsid w:val="0034320B"/>
    <w:rsid w:val="00345C45"/>
    <w:rsid w:val="00346CCC"/>
    <w:rsid w:val="00351AB0"/>
    <w:rsid w:val="00351C69"/>
    <w:rsid w:val="003531AF"/>
    <w:rsid w:val="003601D9"/>
    <w:rsid w:val="003601FC"/>
    <w:rsid w:val="00363BBC"/>
    <w:rsid w:val="0036407F"/>
    <w:rsid w:val="00371E63"/>
    <w:rsid w:val="00375F16"/>
    <w:rsid w:val="003762FF"/>
    <w:rsid w:val="00380E05"/>
    <w:rsid w:val="00381EDE"/>
    <w:rsid w:val="003830AF"/>
    <w:rsid w:val="00383EEE"/>
    <w:rsid w:val="00384257"/>
    <w:rsid w:val="003848BC"/>
    <w:rsid w:val="00384FF3"/>
    <w:rsid w:val="0038613F"/>
    <w:rsid w:val="003926BD"/>
    <w:rsid w:val="003942A0"/>
    <w:rsid w:val="003953D0"/>
    <w:rsid w:val="0039572D"/>
    <w:rsid w:val="003A00FA"/>
    <w:rsid w:val="003A55BB"/>
    <w:rsid w:val="003A6C76"/>
    <w:rsid w:val="003A7F2E"/>
    <w:rsid w:val="003B2B22"/>
    <w:rsid w:val="003B6150"/>
    <w:rsid w:val="003C0962"/>
    <w:rsid w:val="003C4486"/>
    <w:rsid w:val="003C53B8"/>
    <w:rsid w:val="003C57D6"/>
    <w:rsid w:val="003C6ED7"/>
    <w:rsid w:val="003D0558"/>
    <w:rsid w:val="003D3815"/>
    <w:rsid w:val="003D7CC5"/>
    <w:rsid w:val="003E0C8D"/>
    <w:rsid w:val="003E3F47"/>
    <w:rsid w:val="003F187A"/>
    <w:rsid w:val="003F2362"/>
    <w:rsid w:val="003F50F0"/>
    <w:rsid w:val="003F5A1A"/>
    <w:rsid w:val="003F732E"/>
    <w:rsid w:val="0041185B"/>
    <w:rsid w:val="00412E20"/>
    <w:rsid w:val="00416355"/>
    <w:rsid w:val="00417051"/>
    <w:rsid w:val="0041765F"/>
    <w:rsid w:val="00417C4C"/>
    <w:rsid w:val="00417D25"/>
    <w:rsid w:val="00420550"/>
    <w:rsid w:val="00420BD8"/>
    <w:rsid w:val="0042129F"/>
    <w:rsid w:val="0042130A"/>
    <w:rsid w:val="0042299C"/>
    <w:rsid w:val="004246DD"/>
    <w:rsid w:val="0043057E"/>
    <w:rsid w:val="00431E03"/>
    <w:rsid w:val="0043426C"/>
    <w:rsid w:val="0043629E"/>
    <w:rsid w:val="00440781"/>
    <w:rsid w:val="0044095B"/>
    <w:rsid w:val="00440D52"/>
    <w:rsid w:val="00451405"/>
    <w:rsid w:val="00453C3C"/>
    <w:rsid w:val="00455017"/>
    <w:rsid w:val="00455165"/>
    <w:rsid w:val="004570A9"/>
    <w:rsid w:val="00460EE8"/>
    <w:rsid w:val="00460F71"/>
    <w:rsid w:val="00464F1F"/>
    <w:rsid w:val="00465199"/>
    <w:rsid w:val="004659F3"/>
    <w:rsid w:val="00470503"/>
    <w:rsid w:val="00470A11"/>
    <w:rsid w:val="004716E5"/>
    <w:rsid w:val="004726A1"/>
    <w:rsid w:val="004759E3"/>
    <w:rsid w:val="00484EA0"/>
    <w:rsid w:val="00484FF6"/>
    <w:rsid w:val="00495DB3"/>
    <w:rsid w:val="0049783E"/>
    <w:rsid w:val="0049798E"/>
    <w:rsid w:val="004A04EB"/>
    <w:rsid w:val="004A1225"/>
    <w:rsid w:val="004A343E"/>
    <w:rsid w:val="004A476C"/>
    <w:rsid w:val="004A4D81"/>
    <w:rsid w:val="004A5B8F"/>
    <w:rsid w:val="004A6245"/>
    <w:rsid w:val="004B002C"/>
    <w:rsid w:val="004B1914"/>
    <w:rsid w:val="004B7959"/>
    <w:rsid w:val="004C027A"/>
    <w:rsid w:val="004C4894"/>
    <w:rsid w:val="004C68ED"/>
    <w:rsid w:val="004C711D"/>
    <w:rsid w:val="004D16CA"/>
    <w:rsid w:val="004D26F5"/>
    <w:rsid w:val="004D2DE3"/>
    <w:rsid w:val="004D390E"/>
    <w:rsid w:val="004D76AF"/>
    <w:rsid w:val="004E1193"/>
    <w:rsid w:val="004E4421"/>
    <w:rsid w:val="004E7ABA"/>
    <w:rsid w:val="004F38B3"/>
    <w:rsid w:val="004F4F8F"/>
    <w:rsid w:val="004F771E"/>
    <w:rsid w:val="00503594"/>
    <w:rsid w:val="00506F89"/>
    <w:rsid w:val="0051004E"/>
    <w:rsid w:val="005143F0"/>
    <w:rsid w:val="00514EA1"/>
    <w:rsid w:val="0051667C"/>
    <w:rsid w:val="00516C9C"/>
    <w:rsid w:val="00516D92"/>
    <w:rsid w:val="00520286"/>
    <w:rsid w:val="0052362F"/>
    <w:rsid w:val="00523BDB"/>
    <w:rsid w:val="00527CC4"/>
    <w:rsid w:val="00527D96"/>
    <w:rsid w:val="00535987"/>
    <w:rsid w:val="00540A7D"/>
    <w:rsid w:val="00545415"/>
    <w:rsid w:val="00553955"/>
    <w:rsid w:val="005547DA"/>
    <w:rsid w:val="005624B2"/>
    <w:rsid w:val="00563D56"/>
    <w:rsid w:val="00565C36"/>
    <w:rsid w:val="00567A60"/>
    <w:rsid w:val="00570BEB"/>
    <w:rsid w:val="005745B1"/>
    <w:rsid w:val="00586F20"/>
    <w:rsid w:val="005872FA"/>
    <w:rsid w:val="00590045"/>
    <w:rsid w:val="00596048"/>
    <w:rsid w:val="0059719D"/>
    <w:rsid w:val="005A0BA2"/>
    <w:rsid w:val="005A322C"/>
    <w:rsid w:val="005B0359"/>
    <w:rsid w:val="005B04D3"/>
    <w:rsid w:val="005B3DA4"/>
    <w:rsid w:val="005B5291"/>
    <w:rsid w:val="005B5A94"/>
    <w:rsid w:val="005C0E4F"/>
    <w:rsid w:val="005C2F82"/>
    <w:rsid w:val="005C3148"/>
    <w:rsid w:val="005C4C6F"/>
    <w:rsid w:val="005D3EA1"/>
    <w:rsid w:val="005D404D"/>
    <w:rsid w:val="005D5234"/>
    <w:rsid w:val="005E01C1"/>
    <w:rsid w:val="005E14B2"/>
    <w:rsid w:val="005E1A6E"/>
    <w:rsid w:val="005E3B2D"/>
    <w:rsid w:val="005E4025"/>
    <w:rsid w:val="005E4FA4"/>
    <w:rsid w:val="005E5DB8"/>
    <w:rsid w:val="005F31B6"/>
    <w:rsid w:val="005F57AF"/>
    <w:rsid w:val="00603252"/>
    <w:rsid w:val="00604543"/>
    <w:rsid w:val="0060558C"/>
    <w:rsid w:val="00610895"/>
    <w:rsid w:val="00611EFF"/>
    <w:rsid w:val="00612DAA"/>
    <w:rsid w:val="00614403"/>
    <w:rsid w:val="00615705"/>
    <w:rsid w:val="00615EE3"/>
    <w:rsid w:val="00617418"/>
    <w:rsid w:val="0061763C"/>
    <w:rsid w:val="00622EC2"/>
    <w:rsid w:val="00624C4C"/>
    <w:rsid w:val="00625BAC"/>
    <w:rsid w:val="00627324"/>
    <w:rsid w:val="0063086F"/>
    <w:rsid w:val="00631F85"/>
    <w:rsid w:val="0063608C"/>
    <w:rsid w:val="00636109"/>
    <w:rsid w:val="00636806"/>
    <w:rsid w:val="00637FD2"/>
    <w:rsid w:val="006434D5"/>
    <w:rsid w:val="00652BF0"/>
    <w:rsid w:val="00652EC7"/>
    <w:rsid w:val="006544CC"/>
    <w:rsid w:val="006549D5"/>
    <w:rsid w:val="00655596"/>
    <w:rsid w:val="00662609"/>
    <w:rsid w:val="0066326B"/>
    <w:rsid w:val="006644CF"/>
    <w:rsid w:val="006657CD"/>
    <w:rsid w:val="00674F4D"/>
    <w:rsid w:val="00681B15"/>
    <w:rsid w:val="00681C89"/>
    <w:rsid w:val="00682C62"/>
    <w:rsid w:val="006910F8"/>
    <w:rsid w:val="0069390F"/>
    <w:rsid w:val="00697E53"/>
    <w:rsid w:val="006A0542"/>
    <w:rsid w:val="006A3AB6"/>
    <w:rsid w:val="006A6517"/>
    <w:rsid w:val="006A7254"/>
    <w:rsid w:val="006A7D14"/>
    <w:rsid w:val="006B1510"/>
    <w:rsid w:val="006C1EA1"/>
    <w:rsid w:val="006C4460"/>
    <w:rsid w:val="006C6C6E"/>
    <w:rsid w:val="006D0295"/>
    <w:rsid w:val="006D0F96"/>
    <w:rsid w:val="006D1905"/>
    <w:rsid w:val="006D1DB0"/>
    <w:rsid w:val="006D3394"/>
    <w:rsid w:val="006D3843"/>
    <w:rsid w:val="006D5080"/>
    <w:rsid w:val="006D56E4"/>
    <w:rsid w:val="006E07AA"/>
    <w:rsid w:val="006E2236"/>
    <w:rsid w:val="006E480B"/>
    <w:rsid w:val="006E4A7D"/>
    <w:rsid w:val="006F034E"/>
    <w:rsid w:val="006F08E3"/>
    <w:rsid w:val="006F1069"/>
    <w:rsid w:val="006F1B5B"/>
    <w:rsid w:val="006F2065"/>
    <w:rsid w:val="006F2C79"/>
    <w:rsid w:val="006F4898"/>
    <w:rsid w:val="006F6754"/>
    <w:rsid w:val="006F7902"/>
    <w:rsid w:val="00700EA5"/>
    <w:rsid w:val="0070236E"/>
    <w:rsid w:val="007023C2"/>
    <w:rsid w:val="007026B7"/>
    <w:rsid w:val="00707B95"/>
    <w:rsid w:val="0071246D"/>
    <w:rsid w:val="007255C8"/>
    <w:rsid w:val="00726548"/>
    <w:rsid w:val="00730EE6"/>
    <w:rsid w:val="007312A3"/>
    <w:rsid w:val="00732378"/>
    <w:rsid w:val="007365AA"/>
    <w:rsid w:val="00737A20"/>
    <w:rsid w:val="007438E8"/>
    <w:rsid w:val="00747CF1"/>
    <w:rsid w:val="0075123B"/>
    <w:rsid w:val="00752570"/>
    <w:rsid w:val="00756FA0"/>
    <w:rsid w:val="00757593"/>
    <w:rsid w:val="00757C49"/>
    <w:rsid w:val="00757C7D"/>
    <w:rsid w:val="00761E83"/>
    <w:rsid w:val="00762B65"/>
    <w:rsid w:val="00764B97"/>
    <w:rsid w:val="0076556C"/>
    <w:rsid w:val="00765623"/>
    <w:rsid w:val="00765F69"/>
    <w:rsid w:val="007675E4"/>
    <w:rsid w:val="0077024E"/>
    <w:rsid w:val="00771AF1"/>
    <w:rsid w:val="00777BAB"/>
    <w:rsid w:val="00777E2A"/>
    <w:rsid w:val="00782D82"/>
    <w:rsid w:val="00792EF5"/>
    <w:rsid w:val="007942A9"/>
    <w:rsid w:val="00795EBF"/>
    <w:rsid w:val="00797812"/>
    <w:rsid w:val="00797A01"/>
    <w:rsid w:val="007A6003"/>
    <w:rsid w:val="007A6DA0"/>
    <w:rsid w:val="007B6C6E"/>
    <w:rsid w:val="007B7ABA"/>
    <w:rsid w:val="007B7E14"/>
    <w:rsid w:val="007B7E90"/>
    <w:rsid w:val="007C01F7"/>
    <w:rsid w:val="007C28DE"/>
    <w:rsid w:val="007C32E4"/>
    <w:rsid w:val="007C3643"/>
    <w:rsid w:val="007C61C7"/>
    <w:rsid w:val="007D3F4B"/>
    <w:rsid w:val="007D6214"/>
    <w:rsid w:val="007E0E13"/>
    <w:rsid w:val="007E1966"/>
    <w:rsid w:val="007E5B6E"/>
    <w:rsid w:val="007E74F2"/>
    <w:rsid w:val="007F4772"/>
    <w:rsid w:val="007F4A75"/>
    <w:rsid w:val="007F6B6D"/>
    <w:rsid w:val="00806554"/>
    <w:rsid w:val="00806B45"/>
    <w:rsid w:val="00810E0C"/>
    <w:rsid w:val="008143C4"/>
    <w:rsid w:val="008150E1"/>
    <w:rsid w:val="0081568F"/>
    <w:rsid w:val="00823AB8"/>
    <w:rsid w:val="00824256"/>
    <w:rsid w:val="00824EBB"/>
    <w:rsid w:val="008305B9"/>
    <w:rsid w:val="00831965"/>
    <w:rsid w:val="00834AE8"/>
    <w:rsid w:val="00836086"/>
    <w:rsid w:val="0083789C"/>
    <w:rsid w:val="00840101"/>
    <w:rsid w:val="00842DE5"/>
    <w:rsid w:val="0084585C"/>
    <w:rsid w:val="00847785"/>
    <w:rsid w:val="00851746"/>
    <w:rsid w:val="0085195B"/>
    <w:rsid w:val="00860744"/>
    <w:rsid w:val="008615BB"/>
    <w:rsid w:val="00861950"/>
    <w:rsid w:val="0086309B"/>
    <w:rsid w:val="00867FE6"/>
    <w:rsid w:val="00870CA7"/>
    <w:rsid w:val="008734BF"/>
    <w:rsid w:val="0087422B"/>
    <w:rsid w:val="008743B4"/>
    <w:rsid w:val="00874F4E"/>
    <w:rsid w:val="00880F47"/>
    <w:rsid w:val="008816CC"/>
    <w:rsid w:val="00884240"/>
    <w:rsid w:val="00887748"/>
    <w:rsid w:val="008901FE"/>
    <w:rsid w:val="00891DE8"/>
    <w:rsid w:val="0089225D"/>
    <w:rsid w:val="00896693"/>
    <w:rsid w:val="008B082E"/>
    <w:rsid w:val="008B0B28"/>
    <w:rsid w:val="008B0BDB"/>
    <w:rsid w:val="008B2D31"/>
    <w:rsid w:val="008B480B"/>
    <w:rsid w:val="008B57D1"/>
    <w:rsid w:val="008B60CC"/>
    <w:rsid w:val="008B6439"/>
    <w:rsid w:val="008B66A2"/>
    <w:rsid w:val="008B76B4"/>
    <w:rsid w:val="008C070D"/>
    <w:rsid w:val="008C1621"/>
    <w:rsid w:val="008C6721"/>
    <w:rsid w:val="008D1DF9"/>
    <w:rsid w:val="008D4472"/>
    <w:rsid w:val="008E0B08"/>
    <w:rsid w:val="008E11AC"/>
    <w:rsid w:val="008E1E1F"/>
    <w:rsid w:val="008E343E"/>
    <w:rsid w:val="008E3959"/>
    <w:rsid w:val="008E5348"/>
    <w:rsid w:val="008E7092"/>
    <w:rsid w:val="008F1691"/>
    <w:rsid w:val="008F1B66"/>
    <w:rsid w:val="008F1E73"/>
    <w:rsid w:val="008F21B0"/>
    <w:rsid w:val="008F3535"/>
    <w:rsid w:val="009013C3"/>
    <w:rsid w:val="009014F8"/>
    <w:rsid w:val="00901E3A"/>
    <w:rsid w:val="00901FB9"/>
    <w:rsid w:val="0090205D"/>
    <w:rsid w:val="0090254B"/>
    <w:rsid w:val="00902DEA"/>
    <w:rsid w:val="00910123"/>
    <w:rsid w:val="00910B65"/>
    <w:rsid w:val="00913AAB"/>
    <w:rsid w:val="00916A5A"/>
    <w:rsid w:val="00917001"/>
    <w:rsid w:val="00920EDF"/>
    <w:rsid w:val="009230B1"/>
    <w:rsid w:val="00924E2C"/>
    <w:rsid w:val="009255AE"/>
    <w:rsid w:val="00925F52"/>
    <w:rsid w:val="00931AC6"/>
    <w:rsid w:val="00932528"/>
    <w:rsid w:val="00933D09"/>
    <w:rsid w:val="0093502B"/>
    <w:rsid w:val="0093592E"/>
    <w:rsid w:val="00935E8C"/>
    <w:rsid w:val="00936EDD"/>
    <w:rsid w:val="00937CFD"/>
    <w:rsid w:val="00952ABD"/>
    <w:rsid w:val="00953A8B"/>
    <w:rsid w:val="009555CE"/>
    <w:rsid w:val="00961642"/>
    <w:rsid w:val="009631A4"/>
    <w:rsid w:val="009678DB"/>
    <w:rsid w:val="00967FED"/>
    <w:rsid w:val="00971F17"/>
    <w:rsid w:val="009721F5"/>
    <w:rsid w:val="00972376"/>
    <w:rsid w:val="00976417"/>
    <w:rsid w:val="009811C7"/>
    <w:rsid w:val="009847D5"/>
    <w:rsid w:val="00985DF1"/>
    <w:rsid w:val="009861F3"/>
    <w:rsid w:val="00986730"/>
    <w:rsid w:val="0098780D"/>
    <w:rsid w:val="00990FCD"/>
    <w:rsid w:val="00991C8F"/>
    <w:rsid w:val="009A2D4E"/>
    <w:rsid w:val="009A2DAC"/>
    <w:rsid w:val="009A427C"/>
    <w:rsid w:val="009A69C7"/>
    <w:rsid w:val="009A7F4C"/>
    <w:rsid w:val="009B2FE6"/>
    <w:rsid w:val="009B3D4E"/>
    <w:rsid w:val="009C08A7"/>
    <w:rsid w:val="009C193F"/>
    <w:rsid w:val="009C33F4"/>
    <w:rsid w:val="009C5F43"/>
    <w:rsid w:val="009D4F27"/>
    <w:rsid w:val="009E1632"/>
    <w:rsid w:val="009E66D6"/>
    <w:rsid w:val="009F280D"/>
    <w:rsid w:val="009F2F74"/>
    <w:rsid w:val="009F50FF"/>
    <w:rsid w:val="009F620D"/>
    <w:rsid w:val="009F7852"/>
    <w:rsid w:val="00A01567"/>
    <w:rsid w:val="00A05CE9"/>
    <w:rsid w:val="00A06068"/>
    <w:rsid w:val="00A10BE7"/>
    <w:rsid w:val="00A13B39"/>
    <w:rsid w:val="00A14231"/>
    <w:rsid w:val="00A16F5F"/>
    <w:rsid w:val="00A1754C"/>
    <w:rsid w:val="00A207A1"/>
    <w:rsid w:val="00A21D08"/>
    <w:rsid w:val="00A23A0D"/>
    <w:rsid w:val="00A2537C"/>
    <w:rsid w:val="00A264D5"/>
    <w:rsid w:val="00A327F9"/>
    <w:rsid w:val="00A32A91"/>
    <w:rsid w:val="00A343FD"/>
    <w:rsid w:val="00A35241"/>
    <w:rsid w:val="00A36D87"/>
    <w:rsid w:val="00A37F86"/>
    <w:rsid w:val="00A43298"/>
    <w:rsid w:val="00A4614F"/>
    <w:rsid w:val="00A47276"/>
    <w:rsid w:val="00A47CCB"/>
    <w:rsid w:val="00A50EB2"/>
    <w:rsid w:val="00A60FC5"/>
    <w:rsid w:val="00A627B5"/>
    <w:rsid w:val="00A66968"/>
    <w:rsid w:val="00A66AA7"/>
    <w:rsid w:val="00A70704"/>
    <w:rsid w:val="00A70F72"/>
    <w:rsid w:val="00A71C62"/>
    <w:rsid w:val="00A73084"/>
    <w:rsid w:val="00A73694"/>
    <w:rsid w:val="00A82CA9"/>
    <w:rsid w:val="00A848DA"/>
    <w:rsid w:val="00A93E80"/>
    <w:rsid w:val="00A95EA3"/>
    <w:rsid w:val="00A97220"/>
    <w:rsid w:val="00A9784A"/>
    <w:rsid w:val="00A97E15"/>
    <w:rsid w:val="00AA0456"/>
    <w:rsid w:val="00AA31E4"/>
    <w:rsid w:val="00AB5BCB"/>
    <w:rsid w:val="00AB5CB4"/>
    <w:rsid w:val="00AB66E0"/>
    <w:rsid w:val="00AC4B10"/>
    <w:rsid w:val="00AD16A5"/>
    <w:rsid w:val="00AD7DED"/>
    <w:rsid w:val="00AE76F6"/>
    <w:rsid w:val="00AE7CA0"/>
    <w:rsid w:val="00AF1080"/>
    <w:rsid w:val="00B00E8C"/>
    <w:rsid w:val="00B01D34"/>
    <w:rsid w:val="00B02497"/>
    <w:rsid w:val="00B06A7E"/>
    <w:rsid w:val="00B1286F"/>
    <w:rsid w:val="00B13BD4"/>
    <w:rsid w:val="00B166BC"/>
    <w:rsid w:val="00B23FDB"/>
    <w:rsid w:val="00B25DA5"/>
    <w:rsid w:val="00B25FE8"/>
    <w:rsid w:val="00B26352"/>
    <w:rsid w:val="00B2751D"/>
    <w:rsid w:val="00B3055D"/>
    <w:rsid w:val="00B31C71"/>
    <w:rsid w:val="00B33249"/>
    <w:rsid w:val="00B35CDA"/>
    <w:rsid w:val="00B408C3"/>
    <w:rsid w:val="00B45471"/>
    <w:rsid w:val="00B53D1F"/>
    <w:rsid w:val="00B561E5"/>
    <w:rsid w:val="00B56B47"/>
    <w:rsid w:val="00B575F7"/>
    <w:rsid w:val="00B6069E"/>
    <w:rsid w:val="00B609C1"/>
    <w:rsid w:val="00B61835"/>
    <w:rsid w:val="00B61C45"/>
    <w:rsid w:val="00B64D74"/>
    <w:rsid w:val="00B6749B"/>
    <w:rsid w:val="00B7009C"/>
    <w:rsid w:val="00B714B6"/>
    <w:rsid w:val="00B72392"/>
    <w:rsid w:val="00B74C1A"/>
    <w:rsid w:val="00B7593C"/>
    <w:rsid w:val="00B80EF7"/>
    <w:rsid w:val="00B82CD0"/>
    <w:rsid w:val="00B866F7"/>
    <w:rsid w:val="00B867F7"/>
    <w:rsid w:val="00B87AE2"/>
    <w:rsid w:val="00B91060"/>
    <w:rsid w:val="00B94099"/>
    <w:rsid w:val="00B95FD0"/>
    <w:rsid w:val="00BA2FD9"/>
    <w:rsid w:val="00BA456E"/>
    <w:rsid w:val="00BA525C"/>
    <w:rsid w:val="00BB1E73"/>
    <w:rsid w:val="00BB261A"/>
    <w:rsid w:val="00BB511D"/>
    <w:rsid w:val="00BC0A95"/>
    <w:rsid w:val="00BC1C7C"/>
    <w:rsid w:val="00BC4E3E"/>
    <w:rsid w:val="00BC6AC9"/>
    <w:rsid w:val="00BC6B03"/>
    <w:rsid w:val="00BC7692"/>
    <w:rsid w:val="00BD19F8"/>
    <w:rsid w:val="00BD6369"/>
    <w:rsid w:val="00BD77BF"/>
    <w:rsid w:val="00BE0624"/>
    <w:rsid w:val="00BE192E"/>
    <w:rsid w:val="00BE3564"/>
    <w:rsid w:val="00BE4DF3"/>
    <w:rsid w:val="00BE62BC"/>
    <w:rsid w:val="00BF1C9F"/>
    <w:rsid w:val="00BF3619"/>
    <w:rsid w:val="00BF3D56"/>
    <w:rsid w:val="00BF57DD"/>
    <w:rsid w:val="00BF6EF0"/>
    <w:rsid w:val="00C03836"/>
    <w:rsid w:val="00C10F62"/>
    <w:rsid w:val="00C1186F"/>
    <w:rsid w:val="00C121E6"/>
    <w:rsid w:val="00C16E03"/>
    <w:rsid w:val="00C21158"/>
    <w:rsid w:val="00C237A6"/>
    <w:rsid w:val="00C23D76"/>
    <w:rsid w:val="00C27418"/>
    <w:rsid w:val="00C27A49"/>
    <w:rsid w:val="00C27A94"/>
    <w:rsid w:val="00C32931"/>
    <w:rsid w:val="00C33C82"/>
    <w:rsid w:val="00C37D9C"/>
    <w:rsid w:val="00C37E1F"/>
    <w:rsid w:val="00C42276"/>
    <w:rsid w:val="00C44466"/>
    <w:rsid w:val="00C44723"/>
    <w:rsid w:val="00C44AAB"/>
    <w:rsid w:val="00C45CF2"/>
    <w:rsid w:val="00C5179D"/>
    <w:rsid w:val="00C532ED"/>
    <w:rsid w:val="00C56AF9"/>
    <w:rsid w:val="00C61914"/>
    <w:rsid w:val="00C66945"/>
    <w:rsid w:val="00C66AD8"/>
    <w:rsid w:val="00C73B18"/>
    <w:rsid w:val="00C77C75"/>
    <w:rsid w:val="00C8009B"/>
    <w:rsid w:val="00C84A24"/>
    <w:rsid w:val="00C877D6"/>
    <w:rsid w:val="00C91087"/>
    <w:rsid w:val="00C91F8E"/>
    <w:rsid w:val="00C93E04"/>
    <w:rsid w:val="00CA4331"/>
    <w:rsid w:val="00CA6778"/>
    <w:rsid w:val="00CB4725"/>
    <w:rsid w:val="00CB7ACA"/>
    <w:rsid w:val="00CB7B3B"/>
    <w:rsid w:val="00CC05BB"/>
    <w:rsid w:val="00CC2792"/>
    <w:rsid w:val="00CC5B94"/>
    <w:rsid w:val="00CC6330"/>
    <w:rsid w:val="00CC6ECF"/>
    <w:rsid w:val="00CD09F6"/>
    <w:rsid w:val="00CD29B9"/>
    <w:rsid w:val="00CD4E26"/>
    <w:rsid w:val="00CD56DD"/>
    <w:rsid w:val="00CD7AF9"/>
    <w:rsid w:val="00CE1D49"/>
    <w:rsid w:val="00CE3106"/>
    <w:rsid w:val="00CE3C97"/>
    <w:rsid w:val="00CE3D86"/>
    <w:rsid w:val="00CE689E"/>
    <w:rsid w:val="00CF0E40"/>
    <w:rsid w:val="00D00EA7"/>
    <w:rsid w:val="00D11F7F"/>
    <w:rsid w:val="00D16ADA"/>
    <w:rsid w:val="00D16CE6"/>
    <w:rsid w:val="00D20003"/>
    <w:rsid w:val="00D2073E"/>
    <w:rsid w:val="00D213C4"/>
    <w:rsid w:val="00D227B6"/>
    <w:rsid w:val="00D27ADF"/>
    <w:rsid w:val="00D27F06"/>
    <w:rsid w:val="00D30850"/>
    <w:rsid w:val="00D330DB"/>
    <w:rsid w:val="00D34213"/>
    <w:rsid w:val="00D35189"/>
    <w:rsid w:val="00D35254"/>
    <w:rsid w:val="00D36768"/>
    <w:rsid w:val="00D37610"/>
    <w:rsid w:val="00D4544D"/>
    <w:rsid w:val="00D47E1D"/>
    <w:rsid w:val="00D50302"/>
    <w:rsid w:val="00D50F0D"/>
    <w:rsid w:val="00D53BBD"/>
    <w:rsid w:val="00D547D9"/>
    <w:rsid w:val="00D555AF"/>
    <w:rsid w:val="00D57BE9"/>
    <w:rsid w:val="00D57CCD"/>
    <w:rsid w:val="00D60A99"/>
    <w:rsid w:val="00D64A81"/>
    <w:rsid w:val="00D723E7"/>
    <w:rsid w:val="00D75576"/>
    <w:rsid w:val="00D7589F"/>
    <w:rsid w:val="00D768AF"/>
    <w:rsid w:val="00D7705D"/>
    <w:rsid w:val="00D77B51"/>
    <w:rsid w:val="00D77B67"/>
    <w:rsid w:val="00D82789"/>
    <w:rsid w:val="00D86022"/>
    <w:rsid w:val="00D864FC"/>
    <w:rsid w:val="00D86942"/>
    <w:rsid w:val="00D87EAD"/>
    <w:rsid w:val="00D91F00"/>
    <w:rsid w:val="00D92322"/>
    <w:rsid w:val="00D92DD0"/>
    <w:rsid w:val="00D9412C"/>
    <w:rsid w:val="00D947E5"/>
    <w:rsid w:val="00D95D2F"/>
    <w:rsid w:val="00D966A4"/>
    <w:rsid w:val="00DA0AB9"/>
    <w:rsid w:val="00DA0C0C"/>
    <w:rsid w:val="00DA612B"/>
    <w:rsid w:val="00DB153A"/>
    <w:rsid w:val="00DB3D52"/>
    <w:rsid w:val="00DB48E2"/>
    <w:rsid w:val="00DB5244"/>
    <w:rsid w:val="00DC19F9"/>
    <w:rsid w:val="00DC2FAC"/>
    <w:rsid w:val="00DC5ABE"/>
    <w:rsid w:val="00DD16DE"/>
    <w:rsid w:val="00DD1C42"/>
    <w:rsid w:val="00DD6B43"/>
    <w:rsid w:val="00DE04B9"/>
    <w:rsid w:val="00DE50ED"/>
    <w:rsid w:val="00DE639A"/>
    <w:rsid w:val="00DE72D5"/>
    <w:rsid w:val="00DE7D6E"/>
    <w:rsid w:val="00DF1165"/>
    <w:rsid w:val="00DF5B3D"/>
    <w:rsid w:val="00E0096D"/>
    <w:rsid w:val="00E02541"/>
    <w:rsid w:val="00E02AB3"/>
    <w:rsid w:val="00E1204A"/>
    <w:rsid w:val="00E14AE6"/>
    <w:rsid w:val="00E15219"/>
    <w:rsid w:val="00E16E17"/>
    <w:rsid w:val="00E2193F"/>
    <w:rsid w:val="00E27F6B"/>
    <w:rsid w:val="00E3001D"/>
    <w:rsid w:val="00E308A2"/>
    <w:rsid w:val="00E33580"/>
    <w:rsid w:val="00E33A85"/>
    <w:rsid w:val="00E33B8F"/>
    <w:rsid w:val="00E3425A"/>
    <w:rsid w:val="00E35B87"/>
    <w:rsid w:val="00E408A2"/>
    <w:rsid w:val="00E42E65"/>
    <w:rsid w:val="00E469EA"/>
    <w:rsid w:val="00E53402"/>
    <w:rsid w:val="00E548E9"/>
    <w:rsid w:val="00E561E4"/>
    <w:rsid w:val="00E606B4"/>
    <w:rsid w:val="00E63DBA"/>
    <w:rsid w:val="00E67603"/>
    <w:rsid w:val="00E7047E"/>
    <w:rsid w:val="00E70635"/>
    <w:rsid w:val="00E8190C"/>
    <w:rsid w:val="00E83E57"/>
    <w:rsid w:val="00E85064"/>
    <w:rsid w:val="00E91800"/>
    <w:rsid w:val="00E95791"/>
    <w:rsid w:val="00E97659"/>
    <w:rsid w:val="00EA2427"/>
    <w:rsid w:val="00EA31CB"/>
    <w:rsid w:val="00EA4907"/>
    <w:rsid w:val="00EA49DC"/>
    <w:rsid w:val="00EA6C2C"/>
    <w:rsid w:val="00EA7891"/>
    <w:rsid w:val="00EB18E0"/>
    <w:rsid w:val="00EC023D"/>
    <w:rsid w:val="00EC19B2"/>
    <w:rsid w:val="00EC2E30"/>
    <w:rsid w:val="00EC36EB"/>
    <w:rsid w:val="00EC6274"/>
    <w:rsid w:val="00ED0462"/>
    <w:rsid w:val="00ED1586"/>
    <w:rsid w:val="00ED2BA4"/>
    <w:rsid w:val="00ED54D6"/>
    <w:rsid w:val="00ED720E"/>
    <w:rsid w:val="00EE1E73"/>
    <w:rsid w:val="00EE6F86"/>
    <w:rsid w:val="00EE6FBF"/>
    <w:rsid w:val="00EF1756"/>
    <w:rsid w:val="00EF320A"/>
    <w:rsid w:val="00F020F0"/>
    <w:rsid w:val="00F0324C"/>
    <w:rsid w:val="00F039A6"/>
    <w:rsid w:val="00F114D5"/>
    <w:rsid w:val="00F1312D"/>
    <w:rsid w:val="00F140AD"/>
    <w:rsid w:val="00F17D2C"/>
    <w:rsid w:val="00F24DCB"/>
    <w:rsid w:val="00F25AE3"/>
    <w:rsid w:val="00F26887"/>
    <w:rsid w:val="00F301C6"/>
    <w:rsid w:val="00F30FA1"/>
    <w:rsid w:val="00F315A0"/>
    <w:rsid w:val="00F31AEC"/>
    <w:rsid w:val="00F32758"/>
    <w:rsid w:val="00F327B7"/>
    <w:rsid w:val="00F343F8"/>
    <w:rsid w:val="00F34DCD"/>
    <w:rsid w:val="00F40AA8"/>
    <w:rsid w:val="00F41FA9"/>
    <w:rsid w:val="00F45F84"/>
    <w:rsid w:val="00F47256"/>
    <w:rsid w:val="00F5083E"/>
    <w:rsid w:val="00F50A1C"/>
    <w:rsid w:val="00F536AC"/>
    <w:rsid w:val="00F61BB0"/>
    <w:rsid w:val="00F67423"/>
    <w:rsid w:val="00F72D02"/>
    <w:rsid w:val="00F742AC"/>
    <w:rsid w:val="00F83400"/>
    <w:rsid w:val="00F839CF"/>
    <w:rsid w:val="00F85F31"/>
    <w:rsid w:val="00F86833"/>
    <w:rsid w:val="00F9256C"/>
    <w:rsid w:val="00F97A40"/>
    <w:rsid w:val="00FA0330"/>
    <w:rsid w:val="00FA0CAA"/>
    <w:rsid w:val="00FA1B82"/>
    <w:rsid w:val="00FA2087"/>
    <w:rsid w:val="00FA398A"/>
    <w:rsid w:val="00FA40A8"/>
    <w:rsid w:val="00FA431B"/>
    <w:rsid w:val="00FB3299"/>
    <w:rsid w:val="00FB4665"/>
    <w:rsid w:val="00FB4CF4"/>
    <w:rsid w:val="00FB58B9"/>
    <w:rsid w:val="00FC165B"/>
    <w:rsid w:val="00FC27CD"/>
    <w:rsid w:val="00FC31DA"/>
    <w:rsid w:val="00FC6096"/>
    <w:rsid w:val="00FC6E22"/>
    <w:rsid w:val="00FD352F"/>
    <w:rsid w:val="00FD5B0D"/>
    <w:rsid w:val="00FD5DCF"/>
    <w:rsid w:val="00FD7C8D"/>
    <w:rsid w:val="00FE1FC1"/>
    <w:rsid w:val="00FE1FD8"/>
    <w:rsid w:val="00FE2BB8"/>
    <w:rsid w:val="00FE3C59"/>
    <w:rsid w:val="00FE4FE2"/>
    <w:rsid w:val="00FE6647"/>
    <w:rsid w:val="00FE79A9"/>
    <w:rsid w:val="00FE7DDD"/>
    <w:rsid w:val="00FF2EBF"/>
    <w:rsid w:val="00FF5E1D"/>
    <w:rsid w:val="00FF7100"/>
    <w:rsid w:val="0B0BAA32"/>
    <w:rsid w:val="0D52934E"/>
    <w:rsid w:val="1611068B"/>
    <w:rsid w:val="23A25CEE"/>
    <w:rsid w:val="2B6CD2EB"/>
    <w:rsid w:val="2D911441"/>
    <w:rsid w:val="3A2FAFC2"/>
    <w:rsid w:val="3BCB8023"/>
    <w:rsid w:val="405D646E"/>
    <w:rsid w:val="4A46ED2F"/>
    <w:rsid w:val="5250CE37"/>
    <w:rsid w:val="57131BBD"/>
    <w:rsid w:val="5AE8F37F"/>
    <w:rsid w:val="6169CD2A"/>
    <w:rsid w:val="67AB1F46"/>
    <w:rsid w:val="681FA348"/>
    <w:rsid w:val="6A5E1CCA"/>
    <w:rsid w:val="72D1F5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856BFBB"/>
  <w15:chartTrackingRefBased/>
  <w15:docId w15:val="{905505E4-7062-4803-9AA9-84BCE951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C1621"/>
    <w:pPr>
      <w:spacing w:after="120" w:line="240" w:lineRule="auto"/>
      <w:contextualSpacing/>
    </w:pPr>
    <w:rPr>
      <w:rFonts w:ascii="Times New Roman" w:eastAsia="Calibri" w:hAnsi="Times New Roman" w:cs="Times New Roman"/>
      <w:color w:val="000000" w:themeColor="text1"/>
      <w:sz w:val="24"/>
      <w:szCs w:val="24"/>
      <w:lang w:eastAsia="sk-SK"/>
    </w:rPr>
  </w:style>
  <w:style w:type="paragraph" w:styleId="Nadpis1">
    <w:name w:val="heading 1"/>
    <w:basedOn w:val="Normlny"/>
    <w:next w:val="Normlny"/>
    <w:link w:val="Nadpis1Char"/>
    <w:uiPriority w:val="9"/>
    <w:qFormat/>
    <w:rsid w:val="001A3881"/>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1A3881"/>
    <w:pPr>
      <w:keepNext/>
      <w:keepLines/>
      <w:spacing w:before="40"/>
      <w:outlineLvl w:val="1"/>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A3881"/>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3068D7"/>
    <w:rPr>
      <w:rFonts w:ascii="Times New Roman" w:hAnsi="Times New Roman"/>
      <w:color w:val="auto"/>
      <w:sz w:val="24"/>
    </w:rPr>
  </w:style>
  <w:style w:type="character" w:customStyle="1" w:styleId="Nadpis2Char">
    <w:name w:val="Nadpis 2 Char"/>
    <w:basedOn w:val="Predvolenpsmoodseku"/>
    <w:link w:val="Nadpis2"/>
    <w:uiPriority w:val="9"/>
    <w:rsid w:val="001A3881"/>
    <w:rPr>
      <w:rFonts w:asciiTheme="majorHAnsi" w:eastAsiaTheme="majorEastAsia" w:hAnsiTheme="majorHAnsi" w:cstheme="majorBidi"/>
      <w:color w:val="2F5496" w:themeColor="accent1" w:themeShade="BF"/>
      <w:sz w:val="32"/>
      <w:szCs w:val="32"/>
    </w:rPr>
  </w:style>
  <w:style w:type="paragraph" w:styleId="Bezriadkovania">
    <w:name w:val="No Spacing"/>
    <w:aliases w:val="Odsek 1."/>
    <w:basedOn w:val="Odsekzoznamu"/>
    <w:uiPriority w:val="1"/>
    <w:qFormat/>
    <w:rsid w:val="0089225D"/>
    <w:pPr>
      <w:numPr>
        <w:ilvl w:val="0"/>
        <w:numId w:val="15"/>
      </w:numPr>
      <w:spacing w:after="160"/>
      <w:contextualSpacing w:val="0"/>
      <w:jc w:val="both"/>
    </w:pPr>
  </w:style>
  <w:style w:type="paragraph" w:styleId="Odsekzoznamu">
    <w:name w:val="List Paragraph"/>
    <w:aliases w:val="Odsek a),body,Odsek zoznamu2,Bullet Number,lp1,lp11,List Paragraph11,Bullet 1,Use Case List Paragraph,Nad,Odstavec cíl se seznamem,Odstavec_muj,Bullet List,FooterText,numbered,List Paragraph1,Paragraphe de liste1,Odsek,ODRAZKY PRVA UROVEN"/>
    <w:basedOn w:val="Normlny"/>
    <w:link w:val="OdsekzoznamuChar"/>
    <w:uiPriority w:val="34"/>
    <w:qFormat/>
    <w:rsid w:val="0089225D"/>
    <w:pPr>
      <w:numPr>
        <w:ilvl w:val="1"/>
        <w:numId w:val="16"/>
      </w:numPr>
    </w:pPr>
  </w:style>
  <w:style w:type="paragraph" w:styleId="Hlavika">
    <w:name w:val="header"/>
    <w:basedOn w:val="Normlny"/>
    <w:link w:val="HlavikaChar"/>
    <w:rsid w:val="008C1621"/>
    <w:pPr>
      <w:tabs>
        <w:tab w:val="center" w:pos="4536"/>
        <w:tab w:val="right" w:pos="9072"/>
      </w:tabs>
    </w:pPr>
  </w:style>
  <w:style w:type="character" w:customStyle="1" w:styleId="HlavikaChar">
    <w:name w:val="Hlavička Char"/>
    <w:basedOn w:val="Predvolenpsmoodseku"/>
    <w:link w:val="Hlavika"/>
    <w:rsid w:val="008C1621"/>
    <w:rPr>
      <w:rFonts w:ascii="Times New Roman" w:eastAsia="Calibri" w:hAnsi="Times New Roman" w:cs="Times New Roman"/>
      <w:color w:val="000000" w:themeColor="text1"/>
      <w:sz w:val="24"/>
      <w:szCs w:val="24"/>
      <w:lang w:eastAsia="sk-SK"/>
    </w:rPr>
  </w:style>
  <w:style w:type="character" w:styleId="Hypertextovprepojenie">
    <w:name w:val="Hyperlink"/>
    <w:basedOn w:val="Predvolenpsmoodseku"/>
    <w:uiPriority w:val="99"/>
    <w:unhideWhenUsed/>
    <w:rsid w:val="008C1621"/>
    <w:rPr>
      <w:color w:val="0000FF"/>
      <w:u w:val="single"/>
    </w:rPr>
  </w:style>
  <w:style w:type="paragraph" w:styleId="Textbubliny">
    <w:name w:val="Balloon Text"/>
    <w:basedOn w:val="Normlny"/>
    <w:link w:val="TextbublinyChar"/>
    <w:uiPriority w:val="99"/>
    <w:semiHidden/>
    <w:unhideWhenUsed/>
    <w:rsid w:val="00363BBC"/>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63BBC"/>
    <w:rPr>
      <w:rFonts w:ascii="Segoe UI" w:eastAsia="Calibri" w:hAnsi="Segoe UI" w:cs="Segoe UI"/>
      <w:color w:val="000000" w:themeColor="text1"/>
      <w:sz w:val="18"/>
      <w:szCs w:val="18"/>
      <w:lang w:eastAsia="sk-SK"/>
    </w:rPr>
  </w:style>
  <w:style w:type="paragraph" w:styleId="Pta">
    <w:name w:val="footer"/>
    <w:basedOn w:val="Normlny"/>
    <w:link w:val="PtaChar"/>
    <w:uiPriority w:val="99"/>
    <w:unhideWhenUsed/>
    <w:rsid w:val="00EE6F86"/>
    <w:pPr>
      <w:tabs>
        <w:tab w:val="center" w:pos="4536"/>
        <w:tab w:val="right" w:pos="9072"/>
      </w:tabs>
      <w:spacing w:after="0"/>
    </w:pPr>
  </w:style>
  <w:style w:type="character" w:customStyle="1" w:styleId="PtaChar">
    <w:name w:val="Päta Char"/>
    <w:basedOn w:val="Predvolenpsmoodseku"/>
    <w:link w:val="Pta"/>
    <w:uiPriority w:val="99"/>
    <w:rsid w:val="00EE6F86"/>
    <w:rPr>
      <w:rFonts w:ascii="Times New Roman" w:eastAsia="Calibri" w:hAnsi="Times New Roman" w:cs="Times New Roman"/>
      <w:color w:val="000000" w:themeColor="text1"/>
      <w:sz w:val="24"/>
      <w:szCs w:val="24"/>
      <w:lang w:eastAsia="sk-SK"/>
    </w:rPr>
  </w:style>
  <w:style w:type="character" w:styleId="Odkaznakomentr">
    <w:name w:val="annotation reference"/>
    <w:basedOn w:val="Predvolenpsmoodseku"/>
    <w:uiPriority w:val="99"/>
    <w:semiHidden/>
    <w:unhideWhenUsed/>
    <w:rsid w:val="00527CC4"/>
    <w:rPr>
      <w:sz w:val="16"/>
      <w:szCs w:val="16"/>
    </w:rPr>
  </w:style>
  <w:style w:type="paragraph" w:styleId="Textkomentra">
    <w:name w:val="annotation text"/>
    <w:basedOn w:val="Normlny"/>
    <w:link w:val="TextkomentraChar"/>
    <w:uiPriority w:val="99"/>
    <w:unhideWhenUsed/>
    <w:rsid w:val="00527CC4"/>
    <w:rPr>
      <w:sz w:val="20"/>
      <w:szCs w:val="20"/>
    </w:rPr>
  </w:style>
  <w:style w:type="character" w:customStyle="1" w:styleId="TextkomentraChar">
    <w:name w:val="Text komentára Char"/>
    <w:basedOn w:val="Predvolenpsmoodseku"/>
    <w:link w:val="Textkomentra"/>
    <w:uiPriority w:val="99"/>
    <w:rsid w:val="00527CC4"/>
    <w:rPr>
      <w:rFonts w:ascii="Times New Roman" w:eastAsia="Calibri" w:hAnsi="Times New Roman" w:cs="Times New Roman"/>
      <w:color w:val="000000" w:themeColor="text1"/>
      <w:sz w:val="20"/>
      <w:szCs w:val="20"/>
      <w:lang w:eastAsia="sk-SK"/>
    </w:rPr>
  </w:style>
  <w:style w:type="paragraph" w:styleId="Predmetkomentra">
    <w:name w:val="annotation subject"/>
    <w:basedOn w:val="Textkomentra"/>
    <w:next w:val="Textkomentra"/>
    <w:link w:val="PredmetkomentraChar"/>
    <w:uiPriority w:val="99"/>
    <w:semiHidden/>
    <w:unhideWhenUsed/>
    <w:rsid w:val="00527CC4"/>
    <w:rPr>
      <w:b/>
      <w:bCs/>
    </w:rPr>
  </w:style>
  <w:style w:type="character" w:customStyle="1" w:styleId="PredmetkomentraChar">
    <w:name w:val="Predmet komentára Char"/>
    <w:basedOn w:val="TextkomentraChar"/>
    <w:link w:val="Predmetkomentra"/>
    <w:uiPriority w:val="99"/>
    <w:semiHidden/>
    <w:rsid w:val="00527CC4"/>
    <w:rPr>
      <w:rFonts w:ascii="Times New Roman" w:eastAsia="Calibri" w:hAnsi="Times New Roman" w:cs="Times New Roman"/>
      <w:b/>
      <w:bCs/>
      <w:color w:val="000000" w:themeColor="text1"/>
      <w:sz w:val="20"/>
      <w:szCs w:val="20"/>
      <w:lang w:eastAsia="sk-SK"/>
    </w:rPr>
  </w:style>
  <w:style w:type="paragraph" w:customStyle="1" w:styleId="xmsonormal">
    <w:name w:val="x_msonormal"/>
    <w:basedOn w:val="Normlny"/>
    <w:rsid w:val="00BB511D"/>
    <w:pPr>
      <w:spacing w:before="100" w:beforeAutospacing="1" w:after="100" w:afterAutospacing="1"/>
      <w:contextualSpacing w:val="0"/>
    </w:pPr>
    <w:rPr>
      <w:rFonts w:eastAsia="Times New Roman"/>
      <w:color w:val="auto"/>
      <w:lang w:val="en-US" w:eastAsia="en-US"/>
    </w:rPr>
  </w:style>
  <w:style w:type="character" w:customStyle="1" w:styleId="OdsekzoznamuChar">
    <w:name w:val="Odsek zoznamu Char"/>
    <w:aliases w:val="Odsek a) Char,body Char,Odsek zoznamu2 Char,Bullet Number Char,lp1 Char,lp11 Char,List Paragraph11 Char,Bullet 1 Char,Use Case List Paragraph Char,Nad Char,Odstavec cíl se seznamem Char,Odstavec_muj Char,Bullet List Char,numbered Char"/>
    <w:basedOn w:val="Predvolenpsmoodseku"/>
    <w:link w:val="Odsekzoznamu"/>
    <w:uiPriority w:val="34"/>
    <w:qFormat/>
    <w:locked/>
    <w:rsid w:val="00E27F6B"/>
    <w:rPr>
      <w:rFonts w:ascii="Times New Roman" w:eastAsia="Calibri" w:hAnsi="Times New Roman" w:cs="Times New Roman"/>
      <w:color w:val="000000" w:themeColor="text1"/>
      <w:sz w:val="24"/>
      <w:szCs w:val="24"/>
      <w:lang w:eastAsia="sk-SK"/>
    </w:rPr>
  </w:style>
  <w:style w:type="character" w:customStyle="1" w:styleId="eop">
    <w:name w:val="eop"/>
    <w:rsid w:val="00E27F6B"/>
  </w:style>
  <w:style w:type="paragraph" w:customStyle="1" w:styleId="paragraph">
    <w:name w:val="paragraph"/>
    <w:basedOn w:val="Normlny"/>
    <w:rsid w:val="00E27F6B"/>
    <w:pPr>
      <w:spacing w:after="0"/>
      <w:contextualSpacing w:val="0"/>
    </w:pPr>
    <w:rPr>
      <w:rFonts w:eastAsia="Times New Roman"/>
      <w:color w:val="auto"/>
    </w:rPr>
  </w:style>
  <w:style w:type="character" w:customStyle="1" w:styleId="normaltextrun">
    <w:name w:val="normaltextrun"/>
    <w:basedOn w:val="Predvolenpsmoodseku"/>
    <w:rsid w:val="00E27F6B"/>
  </w:style>
  <w:style w:type="paragraph" w:styleId="Revzia">
    <w:name w:val="Revision"/>
    <w:hidden/>
    <w:uiPriority w:val="99"/>
    <w:semiHidden/>
    <w:rsid w:val="00125D32"/>
    <w:pPr>
      <w:spacing w:after="0" w:line="240" w:lineRule="auto"/>
    </w:pPr>
    <w:rPr>
      <w:rFonts w:ascii="Times New Roman" w:eastAsia="Calibri" w:hAnsi="Times New Roman" w:cs="Times New Roman"/>
      <w:color w:val="000000" w:themeColor="text1"/>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16984">
      <w:bodyDiv w:val="1"/>
      <w:marLeft w:val="0"/>
      <w:marRight w:val="0"/>
      <w:marTop w:val="0"/>
      <w:marBottom w:val="0"/>
      <w:divBdr>
        <w:top w:val="none" w:sz="0" w:space="0" w:color="auto"/>
        <w:left w:val="none" w:sz="0" w:space="0" w:color="auto"/>
        <w:bottom w:val="none" w:sz="0" w:space="0" w:color="auto"/>
        <w:right w:val="none" w:sz="0" w:space="0" w:color="auto"/>
      </w:divBdr>
    </w:div>
    <w:div w:id="337541290">
      <w:bodyDiv w:val="1"/>
      <w:marLeft w:val="0"/>
      <w:marRight w:val="0"/>
      <w:marTop w:val="0"/>
      <w:marBottom w:val="0"/>
      <w:divBdr>
        <w:top w:val="none" w:sz="0" w:space="0" w:color="auto"/>
        <w:left w:val="none" w:sz="0" w:space="0" w:color="auto"/>
        <w:bottom w:val="none" w:sz="0" w:space="0" w:color="auto"/>
        <w:right w:val="none" w:sz="0" w:space="0" w:color="auto"/>
      </w:divBdr>
    </w:div>
    <w:div w:id="341589773">
      <w:bodyDiv w:val="1"/>
      <w:marLeft w:val="0"/>
      <w:marRight w:val="0"/>
      <w:marTop w:val="0"/>
      <w:marBottom w:val="0"/>
      <w:divBdr>
        <w:top w:val="none" w:sz="0" w:space="0" w:color="auto"/>
        <w:left w:val="none" w:sz="0" w:space="0" w:color="auto"/>
        <w:bottom w:val="none" w:sz="0" w:space="0" w:color="auto"/>
        <w:right w:val="none" w:sz="0" w:space="0" w:color="auto"/>
      </w:divBdr>
    </w:div>
    <w:div w:id="374427242">
      <w:bodyDiv w:val="1"/>
      <w:marLeft w:val="0"/>
      <w:marRight w:val="0"/>
      <w:marTop w:val="0"/>
      <w:marBottom w:val="0"/>
      <w:divBdr>
        <w:top w:val="none" w:sz="0" w:space="0" w:color="auto"/>
        <w:left w:val="none" w:sz="0" w:space="0" w:color="auto"/>
        <w:bottom w:val="none" w:sz="0" w:space="0" w:color="auto"/>
        <w:right w:val="none" w:sz="0" w:space="0" w:color="auto"/>
      </w:divBdr>
    </w:div>
    <w:div w:id="485167245">
      <w:bodyDiv w:val="1"/>
      <w:marLeft w:val="0"/>
      <w:marRight w:val="0"/>
      <w:marTop w:val="0"/>
      <w:marBottom w:val="0"/>
      <w:divBdr>
        <w:top w:val="none" w:sz="0" w:space="0" w:color="auto"/>
        <w:left w:val="none" w:sz="0" w:space="0" w:color="auto"/>
        <w:bottom w:val="none" w:sz="0" w:space="0" w:color="auto"/>
        <w:right w:val="none" w:sz="0" w:space="0" w:color="auto"/>
      </w:divBdr>
    </w:div>
    <w:div w:id="542449175">
      <w:bodyDiv w:val="1"/>
      <w:marLeft w:val="0"/>
      <w:marRight w:val="0"/>
      <w:marTop w:val="0"/>
      <w:marBottom w:val="0"/>
      <w:divBdr>
        <w:top w:val="none" w:sz="0" w:space="0" w:color="auto"/>
        <w:left w:val="none" w:sz="0" w:space="0" w:color="auto"/>
        <w:bottom w:val="none" w:sz="0" w:space="0" w:color="auto"/>
        <w:right w:val="none" w:sz="0" w:space="0" w:color="auto"/>
      </w:divBdr>
    </w:div>
    <w:div w:id="573591288">
      <w:bodyDiv w:val="1"/>
      <w:marLeft w:val="0"/>
      <w:marRight w:val="0"/>
      <w:marTop w:val="0"/>
      <w:marBottom w:val="0"/>
      <w:divBdr>
        <w:top w:val="none" w:sz="0" w:space="0" w:color="auto"/>
        <w:left w:val="none" w:sz="0" w:space="0" w:color="auto"/>
        <w:bottom w:val="none" w:sz="0" w:space="0" w:color="auto"/>
        <w:right w:val="none" w:sz="0" w:space="0" w:color="auto"/>
      </w:divBdr>
    </w:div>
    <w:div w:id="578952314">
      <w:bodyDiv w:val="1"/>
      <w:marLeft w:val="0"/>
      <w:marRight w:val="0"/>
      <w:marTop w:val="0"/>
      <w:marBottom w:val="0"/>
      <w:divBdr>
        <w:top w:val="none" w:sz="0" w:space="0" w:color="auto"/>
        <w:left w:val="none" w:sz="0" w:space="0" w:color="auto"/>
        <w:bottom w:val="none" w:sz="0" w:space="0" w:color="auto"/>
        <w:right w:val="none" w:sz="0" w:space="0" w:color="auto"/>
      </w:divBdr>
    </w:div>
    <w:div w:id="609508837">
      <w:bodyDiv w:val="1"/>
      <w:marLeft w:val="0"/>
      <w:marRight w:val="0"/>
      <w:marTop w:val="0"/>
      <w:marBottom w:val="0"/>
      <w:divBdr>
        <w:top w:val="none" w:sz="0" w:space="0" w:color="auto"/>
        <w:left w:val="none" w:sz="0" w:space="0" w:color="auto"/>
        <w:bottom w:val="none" w:sz="0" w:space="0" w:color="auto"/>
        <w:right w:val="none" w:sz="0" w:space="0" w:color="auto"/>
      </w:divBdr>
    </w:div>
    <w:div w:id="712390797">
      <w:bodyDiv w:val="1"/>
      <w:marLeft w:val="0"/>
      <w:marRight w:val="0"/>
      <w:marTop w:val="0"/>
      <w:marBottom w:val="0"/>
      <w:divBdr>
        <w:top w:val="none" w:sz="0" w:space="0" w:color="auto"/>
        <w:left w:val="none" w:sz="0" w:space="0" w:color="auto"/>
        <w:bottom w:val="none" w:sz="0" w:space="0" w:color="auto"/>
        <w:right w:val="none" w:sz="0" w:space="0" w:color="auto"/>
      </w:divBdr>
    </w:div>
    <w:div w:id="731736210">
      <w:bodyDiv w:val="1"/>
      <w:marLeft w:val="0"/>
      <w:marRight w:val="0"/>
      <w:marTop w:val="0"/>
      <w:marBottom w:val="0"/>
      <w:divBdr>
        <w:top w:val="none" w:sz="0" w:space="0" w:color="auto"/>
        <w:left w:val="none" w:sz="0" w:space="0" w:color="auto"/>
        <w:bottom w:val="none" w:sz="0" w:space="0" w:color="auto"/>
        <w:right w:val="none" w:sz="0" w:space="0" w:color="auto"/>
      </w:divBdr>
    </w:div>
    <w:div w:id="740982016">
      <w:bodyDiv w:val="1"/>
      <w:marLeft w:val="0"/>
      <w:marRight w:val="0"/>
      <w:marTop w:val="0"/>
      <w:marBottom w:val="0"/>
      <w:divBdr>
        <w:top w:val="none" w:sz="0" w:space="0" w:color="auto"/>
        <w:left w:val="none" w:sz="0" w:space="0" w:color="auto"/>
        <w:bottom w:val="none" w:sz="0" w:space="0" w:color="auto"/>
        <w:right w:val="none" w:sz="0" w:space="0" w:color="auto"/>
      </w:divBdr>
    </w:div>
    <w:div w:id="780610011">
      <w:bodyDiv w:val="1"/>
      <w:marLeft w:val="0"/>
      <w:marRight w:val="0"/>
      <w:marTop w:val="0"/>
      <w:marBottom w:val="0"/>
      <w:divBdr>
        <w:top w:val="none" w:sz="0" w:space="0" w:color="auto"/>
        <w:left w:val="none" w:sz="0" w:space="0" w:color="auto"/>
        <w:bottom w:val="none" w:sz="0" w:space="0" w:color="auto"/>
        <w:right w:val="none" w:sz="0" w:space="0" w:color="auto"/>
      </w:divBdr>
    </w:div>
    <w:div w:id="880753448">
      <w:bodyDiv w:val="1"/>
      <w:marLeft w:val="0"/>
      <w:marRight w:val="0"/>
      <w:marTop w:val="0"/>
      <w:marBottom w:val="0"/>
      <w:divBdr>
        <w:top w:val="none" w:sz="0" w:space="0" w:color="auto"/>
        <w:left w:val="none" w:sz="0" w:space="0" w:color="auto"/>
        <w:bottom w:val="none" w:sz="0" w:space="0" w:color="auto"/>
        <w:right w:val="none" w:sz="0" w:space="0" w:color="auto"/>
      </w:divBdr>
    </w:div>
    <w:div w:id="914583346">
      <w:bodyDiv w:val="1"/>
      <w:marLeft w:val="0"/>
      <w:marRight w:val="0"/>
      <w:marTop w:val="0"/>
      <w:marBottom w:val="0"/>
      <w:divBdr>
        <w:top w:val="none" w:sz="0" w:space="0" w:color="auto"/>
        <w:left w:val="none" w:sz="0" w:space="0" w:color="auto"/>
        <w:bottom w:val="none" w:sz="0" w:space="0" w:color="auto"/>
        <w:right w:val="none" w:sz="0" w:space="0" w:color="auto"/>
      </w:divBdr>
    </w:div>
    <w:div w:id="925381872">
      <w:bodyDiv w:val="1"/>
      <w:marLeft w:val="0"/>
      <w:marRight w:val="0"/>
      <w:marTop w:val="0"/>
      <w:marBottom w:val="0"/>
      <w:divBdr>
        <w:top w:val="none" w:sz="0" w:space="0" w:color="auto"/>
        <w:left w:val="none" w:sz="0" w:space="0" w:color="auto"/>
        <w:bottom w:val="none" w:sz="0" w:space="0" w:color="auto"/>
        <w:right w:val="none" w:sz="0" w:space="0" w:color="auto"/>
      </w:divBdr>
    </w:div>
    <w:div w:id="950819594">
      <w:bodyDiv w:val="1"/>
      <w:marLeft w:val="0"/>
      <w:marRight w:val="0"/>
      <w:marTop w:val="0"/>
      <w:marBottom w:val="0"/>
      <w:divBdr>
        <w:top w:val="none" w:sz="0" w:space="0" w:color="auto"/>
        <w:left w:val="none" w:sz="0" w:space="0" w:color="auto"/>
        <w:bottom w:val="none" w:sz="0" w:space="0" w:color="auto"/>
        <w:right w:val="none" w:sz="0" w:space="0" w:color="auto"/>
      </w:divBdr>
    </w:div>
    <w:div w:id="955867043">
      <w:bodyDiv w:val="1"/>
      <w:marLeft w:val="0"/>
      <w:marRight w:val="0"/>
      <w:marTop w:val="0"/>
      <w:marBottom w:val="0"/>
      <w:divBdr>
        <w:top w:val="none" w:sz="0" w:space="0" w:color="auto"/>
        <w:left w:val="none" w:sz="0" w:space="0" w:color="auto"/>
        <w:bottom w:val="none" w:sz="0" w:space="0" w:color="auto"/>
        <w:right w:val="none" w:sz="0" w:space="0" w:color="auto"/>
      </w:divBdr>
    </w:div>
    <w:div w:id="997802355">
      <w:bodyDiv w:val="1"/>
      <w:marLeft w:val="0"/>
      <w:marRight w:val="0"/>
      <w:marTop w:val="0"/>
      <w:marBottom w:val="0"/>
      <w:divBdr>
        <w:top w:val="none" w:sz="0" w:space="0" w:color="auto"/>
        <w:left w:val="none" w:sz="0" w:space="0" w:color="auto"/>
        <w:bottom w:val="none" w:sz="0" w:space="0" w:color="auto"/>
        <w:right w:val="none" w:sz="0" w:space="0" w:color="auto"/>
      </w:divBdr>
    </w:div>
    <w:div w:id="1013144552">
      <w:bodyDiv w:val="1"/>
      <w:marLeft w:val="0"/>
      <w:marRight w:val="0"/>
      <w:marTop w:val="0"/>
      <w:marBottom w:val="0"/>
      <w:divBdr>
        <w:top w:val="none" w:sz="0" w:space="0" w:color="auto"/>
        <w:left w:val="none" w:sz="0" w:space="0" w:color="auto"/>
        <w:bottom w:val="none" w:sz="0" w:space="0" w:color="auto"/>
        <w:right w:val="none" w:sz="0" w:space="0" w:color="auto"/>
      </w:divBdr>
    </w:div>
    <w:div w:id="1044720972">
      <w:bodyDiv w:val="1"/>
      <w:marLeft w:val="0"/>
      <w:marRight w:val="0"/>
      <w:marTop w:val="0"/>
      <w:marBottom w:val="0"/>
      <w:divBdr>
        <w:top w:val="none" w:sz="0" w:space="0" w:color="auto"/>
        <w:left w:val="none" w:sz="0" w:space="0" w:color="auto"/>
        <w:bottom w:val="none" w:sz="0" w:space="0" w:color="auto"/>
        <w:right w:val="none" w:sz="0" w:space="0" w:color="auto"/>
      </w:divBdr>
    </w:div>
    <w:div w:id="1102186189">
      <w:bodyDiv w:val="1"/>
      <w:marLeft w:val="0"/>
      <w:marRight w:val="0"/>
      <w:marTop w:val="0"/>
      <w:marBottom w:val="0"/>
      <w:divBdr>
        <w:top w:val="none" w:sz="0" w:space="0" w:color="auto"/>
        <w:left w:val="none" w:sz="0" w:space="0" w:color="auto"/>
        <w:bottom w:val="none" w:sz="0" w:space="0" w:color="auto"/>
        <w:right w:val="none" w:sz="0" w:space="0" w:color="auto"/>
      </w:divBdr>
    </w:div>
    <w:div w:id="1145313260">
      <w:bodyDiv w:val="1"/>
      <w:marLeft w:val="0"/>
      <w:marRight w:val="0"/>
      <w:marTop w:val="0"/>
      <w:marBottom w:val="0"/>
      <w:divBdr>
        <w:top w:val="none" w:sz="0" w:space="0" w:color="auto"/>
        <w:left w:val="none" w:sz="0" w:space="0" w:color="auto"/>
        <w:bottom w:val="none" w:sz="0" w:space="0" w:color="auto"/>
        <w:right w:val="none" w:sz="0" w:space="0" w:color="auto"/>
      </w:divBdr>
    </w:div>
    <w:div w:id="1163281035">
      <w:bodyDiv w:val="1"/>
      <w:marLeft w:val="0"/>
      <w:marRight w:val="0"/>
      <w:marTop w:val="0"/>
      <w:marBottom w:val="0"/>
      <w:divBdr>
        <w:top w:val="none" w:sz="0" w:space="0" w:color="auto"/>
        <w:left w:val="none" w:sz="0" w:space="0" w:color="auto"/>
        <w:bottom w:val="none" w:sz="0" w:space="0" w:color="auto"/>
        <w:right w:val="none" w:sz="0" w:space="0" w:color="auto"/>
      </w:divBdr>
    </w:div>
    <w:div w:id="1172599179">
      <w:bodyDiv w:val="1"/>
      <w:marLeft w:val="0"/>
      <w:marRight w:val="0"/>
      <w:marTop w:val="0"/>
      <w:marBottom w:val="0"/>
      <w:divBdr>
        <w:top w:val="none" w:sz="0" w:space="0" w:color="auto"/>
        <w:left w:val="none" w:sz="0" w:space="0" w:color="auto"/>
        <w:bottom w:val="none" w:sz="0" w:space="0" w:color="auto"/>
        <w:right w:val="none" w:sz="0" w:space="0" w:color="auto"/>
      </w:divBdr>
    </w:div>
    <w:div w:id="1182745142">
      <w:bodyDiv w:val="1"/>
      <w:marLeft w:val="0"/>
      <w:marRight w:val="0"/>
      <w:marTop w:val="0"/>
      <w:marBottom w:val="0"/>
      <w:divBdr>
        <w:top w:val="none" w:sz="0" w:space="0" w:color="auto"/>
        <w:left w:val="none" w:sz="0" w:space="0" w:color="auto"/>
        <w:bottom w:val="none" w:sz="0" w:space="0" w:color="auto"/>
        <w:right w:val="none" w:sz="0" w:space="0" w:color="auto"/>
      </w:divBdr>
    </w:div>
    <w:div w:id="1190294982">
      <w:bodyDiv w:val="1"/>
      <w:marLeft w:val="0"/>
      <w:marRight w:val="0"/>
      <w:marTop w:val="0"/>
      <w:marBottom w:val="0"/>
      <w:divBdr>
        <w:top w:val="none" w:sz="0" w:space="0" w:color="auto"/>
        <w:left w:val="none" w:sz="0" w:space="0" w:color="auto"/>
        <w:bottom w:val="none" w:sz="0" w:space="0" w:color="auto"/>
        <w:right w:val="none" w:sz="0" w:space="0" w:color="auto"/>
      </w:divBdr>
    </w:div>
    <w:div w:id="1205942585">
      <w:bodyDiv w:val="1"/>
      <w:marLeft w:val="0"/>
      <w:marRight w:val="0"/>
      <w:marTop w:val="0"/>
      <w:marBottom w:val="0"/>
      <w:divBdr>
        <w:top w:val="none" w:sz="0" w:space="0" w:color="auto"/>
        <w:left w:val="none" w:sz="0" w:space="0" w:color="auto"/>
        <w:bottom w:val="none" w:sz="0" w:space="0" w:color="auto"/>
        <w:right w:val="none" w:sz="0" w:space="0" w:color="auto"/>
      </w:divBdr>
      <w:divsChild>
        <w:div w:id="475493911">
          <w:marLeft w:val="0"/>
          <w:marRight w:val="0"/>
          <w:marTop w:val="0"/>
          <w:marBottom w:val="0"/>
          <w:divBdr>
            <w:top w:val="none" w:sz="0" w:space="0" w:color="auto"/>
            <w:left w:val="none" w:sz="0" w:space="0" w:color="auto"/>
            <w:bottom w:val="none" w:sz="0" w:space="0" w:color="auto"/>
            <w:right w:val="none" w:sz="0" w:space="0" w:color="auto"/>
          </w:divBdr>
        </w:div>
        <w:div w:id="670528564">
          <w:marLeft w:val="0"/>
          <w:marRight w:val="0"/>
          <w:marTop w:val="0"/>
          <w:marBottom w:val="0"/>
          <w:divBdr>
            <w:top w:val="none" w:sz="0" w:space="0" w:color="auto"/>
            <w:left w:val="none" w:sz="0" w:space="0" w:color="auto"/>
            <w:bottom w:val="none" w:sz="0" w:space="0" w:color="auto"/>
            <w:right w:val="none" w:sz="0" w:space="0" w:color="auto"/>
          </w:divBdr>
        </w:div>
      </w:divsChild>
    </w:div>
    <w:div w:id="1214854570">
      <w:bodyDiv w:val="1"/>
      <w:marLeft w:val="0"/>
      <w:marRight w:val="0"/>
      <w:marTop w:val="0"/>
      <w:marBottom w:val="0"/>
      <w:divBdr>
        <w:top w:val="none" w:sz="0" w:space="0" w:color="auto"/>
        <w:left w:val="none" w:sz="0" w:space="0" w:color="auto"/>
        <w:bottom w:val="none" w:sz="0" w:space="0" w:color="auto"/>
        <w:right w:val="none" w:sz="0" w:space="0" w:color="auto"/>
      </w:divBdr>
    </w:div>
    <w:div w:id="1216773358">
      <w:bodyDiv w:val="1"/>
      <w:marLeft w:val="0"/>
      <w:marRight w:val="0"/>
      <w:marTop w:val="0"/>
      <w:marBottom w:val="0"/>
      <w:divBdr>
        <w:top w:val="none" w:sz="0" w:space="0" w:color="auto"/>
        <w:left w:val="none" w:sz="0" w:space="0" w:color="auto"/>
        <w:bottom w:val="none" w:sz="0" w:space="0" w:color="auto"/>
        <w:right w:val="none" w:sz="0" w:space="0" w:color="auto"/>
      </w:divBdr>
    </w:div>
    <w:div w:id="1244291763">
      <w:bodyDiv w:val="1"/>
      <w:marLeft w:val="0"/>
      <w:marRight w:val="0"/>
      <w:marTop w:val="0"/>
      <w:marBottom w:val="0"/>
      <w:divBdr>
        <w:top w:val="none" w:sz="0" w:space="0" w:color="auto"/>
        <w:left w:val="none" w:sz="0" w:space="0" w:color="auto"/>
        <w:bottom w:val="none" w:sz="0" w:space="0" w:color="auto"/>
        <w:right w:val="none" w:sz="0" w:space="0" w:color="auto"/>
      </w:divBdr>
    </w:div>
    <w:div w:id="1255359314">
      <w:bodyDiv w:val="1"/>
      <w:marLeft w:val="0"/>
      <w:marRight w:val="0"/>
      <w:marTop w:val="0"/>
      <w:marBottom w:val="0"/>
      <w:divBdr>
        <w:top w:val="none" w:sz="0" w:space="0" w:color="auto"/>
        <w:left w:val="none" w:sz="0" w:space="0" w:color="auto"/>
        <w:bottom w:val="none" w:sz="0" w:space="0" w:color="auto"/>
        <w:right w:val="none" w:sz="0" w:space="0" w:color="auto"/>
      </w:divBdr>
    </w:div>
    <w:div w:id="1284113786">
      <w:bodyDiv w:val="1"/>
      <w:marLeft w:val="0"/>
      <w:marRight w:val="0"/>
      <w:marTop w:val="0"/>
      <w:marBottom w:val="0"/>
      <w:divBdr>
        <w:top w:val="none" w:sz="0" w:space="0" w:color="auto"/>
        <w:left w:val="none" w:sz="0" w:space="0" w:color="auto"/>
        <w:bottom w:val="none" w:sz="0" w:space="0" w:color="auto"/>
        <w:right w:val="none" w:sz="0" w:space="0" w:color="auto"/>
      </w:divBdr>
    </w:div>
    <w:div w:id="1289817243">
      <w:bodyDiv w:val="1"/>
      <w:marLeft w:val="0"/>
      <w:marRight w:val="0"/>
      <w:marTop w:val="0"/>
      <w:marBottom w:val="0"/>
      <w:divBdr>
        <w:top w:val="none" w:sz="0" w:space="0" w:color="auto"/>
        <w:left w:val="none" w:sz="0" w:space="0" w:color="auto"/>
        <w:bottom w:val="none" w:sz="0" w:space="0" w:color="auto"/>
        <w:right w:val="none" w:sz="0" w:space="0" w:color="auto"/>
      </w:divBdr>
    </w:div>
    <w:div w:id="1341809152">
      <w:bodyDiv w:val="1"/>
      <w:marLeft w:val="0"/>
      <w:marRight w:val="0"/>
      <w:marTop w:val="0"/>
      <w:marBottom w:val="0"/>
      <w:divBdr>
        <w:top w:val="none" w:sz="0" w:space="0" w:color="auto"/>
        <w:left w:val="none" w:sz="0" w:space="0" w:color="auto"/>
        <w:bottom w:val="none" w:sz="0" w:space="0" w:color="auto"/>
        <w:right w:val="none" w:sz="0" w:space="0" w:color="auto"/>
      </w:divBdr>
    </w:div>
    <w:div w:id="1381630503">
      <w:bodyDiv w:val="1"/>
      <w:marLeft w:val="0"/>
      <w:marRight w:val="0"/>
      <w:marTop w:val="0"/>
      <w:marBottom w:val="0"/>
      <w:divBdr>
        <w:top w:val="none" w:sz="0" w:space="0" w:color="auto"/>
        <w:left w:val="none" w:sz="0" w:space="0" w:color="auto"/>
        <w:bottom w:val="none" w:sz="0" w:space="0" w:color="auto"/>
        <w:right w:val="none" w:sz="0" w:space="0" w:color="auto"/>
      </w:divBdr>
    </w:div>
    <w:div w:id="1415516948">
      <w:bodyDiv w:val="1"/>
      <w:marLeft w:val="0"/>
      <w:marRight w:val="0"/>
      <w:marTop w:val="0"/>
      <w:marBottom w:val="0"/>
      <w:divBdr>
        <w:top w:val="none" w:sz="0" w:space="0" w:color="auto"/>
        <w:left w:val="none" w:sz="0" w:space="0" w:color="auto"/>
        <w:bottom w:val="none" w:sz="0" w:space="0" w:color="auto"/>
        <w:right w:val="none" w:sz="0" w:space="0" w:color="auto"/>
      </w:divBdr>
    </w:div>
    <w:div w:id="1443718976">
      <w:bodyDiv w:val="1"/>
      <w:marLeft w:val="0"/>
      <w:marRight w:val="0"/>
      <w:marTop w:val="0"/>
      <w:marBottom w:val="0"/>
      <w:divBdr>
        <w:top w:val="none" w:sz="0" w:space="0" w:color="auto"/>
        <w:left w:val="none" w:sz="0" w:space="0" w:color="auto"/>
        <w:bottom w:val="none" w:sz="0" w:space="0" w:color="auto"/>
        <w:right w:val="none" w:sz="0" w:space="0" w:color="auto"/>
      </w:divBdr>
    </w:div>
    <w:div w:id="1614702388">
      <w:bodyDiv w:val="1"/>
      <w:marLeft w:val="0"/>
      <w:marRight w:val="0"/>
      <w:marTop w:val="0"/>
      <w:marBottom w:val="0"/>
      <w:divBdr>
        <w:top w:val="none" w:sz="0" w:space="0" w:color="auto"/>
        <w:left w:val="none" w:sz="0" w:space="0" w:color="auto"/>
        <w:bottom w:val="none" w:sz="0" w:space="0" w:color="auto"/>
        <w:right w:val="none" w:sz="0" w:space="0" w:color="auto"/>
      </w:divBdr>
    </w:div>
    <w:div w:id="1634410168">
      <w:bodyDiv w:val="1"/>
      <w:marLeft w:val="0"/>
      <w:marRight w:val="0"/>
      <w:marTop w:val="0"/>
      <w:marBottom w:val="0"/>
      <w:divBdr>
        <w:top w:val="none" w:sz="0" w:space="0" w:color="auto"/>
        <w:left w:val="none" w:sz="0" w:space="0" w:color="auto"/>
        <w:bottom w:val="none" w:sz="0" w:space="0" w:color="auto"/>
        <w:right w:val="none" w:sz="0" w:space="0" w:color="auto"/>
      </w:divBdr>
    </w:div>
    <w:div w:id="1656032775">
      <w:bodyDiv w:val="1"/>
      <w:marLeft w:val="0"/>
      <w:marRight w:val="0"/>
      <w:marTop w:val="0"/>
      <w:marBottom w:val="0"/>
      <w:divBdr>
        <w:top w:val="none" w:sz="0" w:space="0" w:color="auto"/>
        <w:left w:val="none" w:sz="0" w:space="0" w:color="auto"/>
        <w:bottom w:val="none" w:sz="0" w:space="0" w:color="auto"/>
        <w:right w:val="none" w:sz="0" w:space="0" w:color="auto"/>
      </w:divBdr>
    </w:div>
    <w:div w:id="1751845705">
      <w:bodyDiv w:val="1"/>
      <w:marLeft w:val="0"/>
      <w:marRight w:val="0"/>
      <w:marTop w:val="0"/>
      <w:marBottom w:val="0"/>
      <w:divBdr>
        <w:top w:val="none" w:sz="0" w:space="0" w:color="auto"/>
        <w:left w:val="none" w:sz="0" w:space="0" w:color="auto"/>
        <w:bottom w:val="none" w:sz="0" w:space="0" w:color="auto"/>
        <w:right w:val="none" w:sz="0" w:space="0" w:color="auto"/>
      </w:divBdr>
    </w:div>
    <w:div w:id="1752004527">
      <w:bodyDiv w:val="1"/>
      <w:marLeft w:val="0"/>
      <w:marRight w:val="0"/>
      <w:marTop w:val="0"/>
      <w:marBottom w:val="0"/>
      <w:divBdr>
        <w:top w:val="none" w:sz="0" w:space="0" w:color="auto"/>
        <w:left w:val="none" w:sz="0" w:space="0" w:color="auto"/>
        <w:bottom w:val="none" w:sz="0" w:space="0" w:color="auto"/>
        <w:right w:val="none" w:sz="0" w:space="0" w:color="auto"/>
      </w:divBdr>
    </w:div>
    <w:div w:id="1896235609">
      <w:bodyDiv w:val="1"/>
      <w:marLeft w:val="0"/>
      <w:marRight w:val="0"/>
      <w:marTop w:val="0"/>
      <w:marBottom w:val="0"/>
      <w:divBdr>
        <w:top w:val="none" w:sz="0" w:space="0" w:color="auto"/>
        <w:left w:val="none" w:sz="0" w:space="0" w:color="auto"/>
        <w:bottom w:val="none" w:sz="0" w:space="0" w:color="auto"/>
        <w:right w:val="none" w:sz="0" w:space="0" w:color="auto"/>
      </w:divBdr>
    </w:div>
    <w:div w:id="1959331696">
      <w:bodyDiv w:val="1"/>
      <w:marLeft w:val="0"/>
      <w:marRight w:val="0"/>
      <w:marTop w:val="0"/>
      <w:marBottom w:val="0"/>
      <w:divBdr>
        <w:top w:val="none" w:sz="0" w:space="0" w:color="auto"/>
        <w:left w:val="none" w:sz="0" w:space="0" w:color="auto"/>
        <w:bottom w:val="none" w:sz="0" w:space="0" w:color="auto"/>
        <w:right w:val="none" w:sz="0" w:space="0" w:color="auto"/>
      </w:divBdr>
    </w:div>
    <w:div w:id="1960599815">
      <w:bodyDiv w:val="1"/>
      <w:marLeft w:val="0"/>
      <w:marRight w:val="0"/>
      <w:marTop w:val="0"/>
      <w:marBottom w:val="0"/>
      <w:divBdr>
        <w:top w:val="none" w:sz="0" w:space="0" w:color="auto"/>
        <w:left w:val="none" w:sz="0" w:space="0" w:color="auto"/>
        <w:bottom w:val="none" w:sz="0" w:space="0" w:color="auto"/>
        <w:right w:val="none" w:sz="0" w:space="0" w:color="auto"/>
      </w:divBdr>
    </w:div>
    <w:div w:id="2005038388">
      <w:bodyDiv w:val="1"/>
      <w:marLeft w:val="0"/>
      <w:marRight w:val="0"/>
      <w:marTop w:val="0"/>
      <w:marBottom w:val="0"/>
      <w:divBdr>
        <w:top w:val="none" w:sz="0" w:space="0" w:color="auto"/>
        <w:left w:val="none" w:sz="0" w:space="0" w:color="auto"/>
        <w:bottom w:val="none" w:sz="0" w:space="0" w:color="auto"/>
        <w:right w:val="none" w:sz="0" w:space="0" w:color="auto"/>
      </w:divBdr>
    </w:div>
    <w:div w:id="2060393687">
      <w:bodyDiv w:val="1"/>
      <w:marLeft w:val="0"/>
      <w:marRight w:val="0"/>
      <w:marTop w:val="0"/>
      <w:marBottom w:val="0"/>
      <w:divBdr>
        <w:top w:val="none" w:sz="0" w:space="0" w:color="auto"/>
        <w:left w:val="none" w:sz="0" w:space="0" w:color="auto"/>
        <w:bottom w:val="none" w:sz="0" w:space="0" w:color="auto"/>
        <w:right w:val="none" w:sz="0" w:space="0" w:color="auto"/>
      </w:divBdr>
    </w:div>
    <w:div w:id="2098943653">
      <w:bodyDiv w:val="1"/>
      <w:marLeft w:val="0"/>
      <w:marRight w:val="0"/>
      <w:marTop w:val="0"/>
      <w:marBottom w:val="0"/>
      <w:divBdr>
        <w:top w:val="none" w:sz="0" w:space="0" w:color="auto"/>
        <w:left w:val="none" w:sz="0" w:space="0" w:color="auto"/>
        <w:bottom w:val="none" w:sz="0" w:space="0" w:color="auto"/>
        <w:right w:val="none" w:sz="0" w:space="0" w:color="auto"/>
      </w:divBdr>
    </w:div>
    <w:div w:id="213814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g"/><Relationship Id="rId18" Type="http://schemas.openxmlformats.org/officeDocument/2006/relationships/image" Target="cid:image003.jpg@01D90596.A2D03E5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image" Target="media/image6.jp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109657-a981-45e9-accc-f4b6203c2974" xsi:nil="true"/>
    <lcf76f155ced4ddcb4097134ff3c332f xmlns="d6f25a68-2b8f-4a5b-9db1-9252afa83ed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17" ma:contentTypeDescription="Create a new document." ma:contentTypeScope="" ma:versionID="e22ce8dffa93af9e56642788e63f85c2">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81f5582bfbe72949e6e8ccfc3126b1c7"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7B567F-4B85-4C15-8FF2-57AFFF165708}">
  <ds:schemaRefs>
    <ds:schemaRef ds:uri="http://schemas.openxmlformats.org/officeDocument/2006/bibliography"/>
  </ds:schemaRefs>
</ds:datastoreItem>
</file>

<file path=customXml/itemProps2.xml><?xml version="1.0" encoding="utf-8"?>
<ds:datastoreItem xmlns:ds="http://schemas.openxmlformats.org/officeDocument/2006/customXml" ds:itemID="{1DE96108-F478-4FDB-891D-BB4AC359BEE2}">
  <ds:schemaRefs>
    <ds:schemaRef ds:uri="http://schemas.microsoft.com/sharepoint/v3/contenttype/forms"/>
  </ds:schemaRefs>
</ds:datastoreItem>
</file>

<file path=customXml/itemProps3.xml><?xml version="1.0" encoding="utf-8"?>
<ds:datastoreItem xmlns:ds="http://schemas.openxmlformats.org/officeDocument/2006/customXml" ds:itemID="{6685B399-035B-497F-B5BC-99814BDF4BD9}">
  <ds:schemaRefs>
    <ds:schemaRef ds:uri="5b109657-a981-45e9-accc-f4b6203c2974"/>
    <ds:schemaRef ds:uri="http://schemas.microsoft.com/office/2006/metadata/properties"/>
    <ds:schemaRef ds:uri="d6f25a68-2b8f-4a5b-9db1-9252afa83edf"/>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6E3633EF-117D-4A42-8E88-CF25501DC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68</Pages>
  <Words>26787</Words>
  <Characters>152690</Characters>
  <Application>Microsoft Office Word</Application>
  <DocSecurity>0</DocSecurity>
  <Lines>1272</Lines>
  <Paragraphs>358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Záhorec Andrej, JUDr.</cp:lastModifiedBy>
  <cp:revision>5</cp:revision>
  <cp:lastPrinted>2021-04-22T21:07:00Z</cp:lastPrinted>
  <dcterms:created xsi:type="dcterms:W3CDTF">2022-12-30T08:39:00Z</dcterms:created>
  <dcterms:modified xsi:type="dcterms:W3CDTF">2022-12-30T09:12:00Z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MediaServiceImageTags">
    <vt:lpwstr/>
  </property>
</Properties>
</file>