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5E08" w14:textId="77B53B3F" w:rsidR="00A32954" w:rsidRPr="00A32954" w:rsidRDefault="00A32954" w:rsidP="00A32954">
      <w:pPr>
        <w:pStyle w:val="Default"/>
        <w:ind w:left="567"/>
        <w:jc w:val="center"/>
        <w:rPr>
          <w:rFonts w:asciiTheme="minorHAnsi" w:hAnsiTheme="minorHAnsi" w:cstheme="minorHAnsi"/>
          <w:b/>
          <w:bCs/>
        </w:rPr>
      </w:pPr>
      <w:r w:rsidRPr="00A32954">
        <w:rPr>
          <w:rFonts w:asciiTheme="minorHAnsi" w:hAnsiTheme="minorHAnsi" w:cstheme="minorHAnsi"/>
          <w:b/>
          <w:bCs/>
        </w:rPr>
        <w:t>Opis predmetu zákazky</w:t>
      </w:r>
    </w:p>
    <w:p w14:paraId="49F16F8C" w14:textId="77777777" w:rsidR="00A32954" w:rsidRDefault="00A32954" w:rsidP="00F026D2">
      <w:pPr>
        <w:pStyle w:val="Default"/>
        <w:ind w:left="567"/>
        <w:jc w:val="both"/>
        <w:rPr>
          <w:sz w:val="20"/>
          <w:szCs w:val="20"/>
        </w:rPr>
      </w:pPr>
    </w:p>
    <w:p w14:paraId="3946B0F5" w14:textId="06D2396B" w:rsidR="00F026D2" w:rsidRDefault="00F026D2" w:rsidP="00F026D2">
      <w:pPr>
        <w:pStyle w:val="Default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Dokumentácia bude rozdelená na </w:t>
      </w:r>
      <w:r w:rsidRPr="008C0D21">
        <w:rPr>
          <w:sz w:val="20"/>
          <w:szCs w:val="20"/>
        </w:rPr>
        <w:t>SO 01</w:t>
      </w:r>
      <w:r>
        <w:rPr>
          <w:sz w:val="20"/>
          <w:szCs w:val="20"/>
        </w:rPr>
        <w:t xml:space="preserve"> -</w:t>
      </w:r>
      <w:r w:rsidRPr="008C0D21">
        <w:rPr>
          <w:sz w:val="20"/>
          <w:szCs w:val="20"/>
        </w:rPr>
        <w:t xml:space="preserve"> Revitalizácia sklárstva</w:t>
      </w:r>
      <w:r>
        <w:rPr>
          <w:sz w:val="20"/>
          <w:szCs w:val="20"/>
        </w:rPr>
        <w:t xml:space="preserve">, </w:t>
      </w:r>
      <w:r w:rsidRPr="008C0D21">
        <w:rPr>
          <w:sz w:val="20"/>
          <w:szCs w:val="20"/>
        </w:rPr>
        <w:t>SO 02 Moderné poľnohospodárstvo</w:t>
      </w:r>
      <w:r>
        <w:rPr>
          <w:sz w:val="20"/>
          <w:szCs w:val="20"/>
        </w:rPr>
        <w:t xml:space="preserve"> a </w:t>
      </w:r>
      <w:r w:rsidRPr="008C0D21">
        <w:rPr>
          <w:sz w:val="20"/>
          <w:szCs w:val="20"/>
        </w:rPr>
        <w:t>SO 03: Moderné vzdelávanie v poľnohospodárstve a lesníctve - Centrum celoživotného vzdelávania</w:t>
      </w:r>
      <w:r>
        <w:rPr>
          <w:sz w:val="20"/>
          <w:szCs w:val="20"/>
        </w:rPr>
        <w:t>.</w:t>
      </w:r>
    </w:p>
    <w:p w14:paraId="67FF6E42" w14:textId="77777777" w:rsidR="00F026D2" w:rsidRDefault="00F026D2" w:rsidP="00F026D2">
      <w:pPr>
        <w:pStyle w:val="Default"/>
        <w:ind w:left="567"/>
        <w:jc w:val="both"/>
        <w:rPr>
          <w:sz w:val="20"/>
          <w:szCs w:val="20"/>
        </w:rPr>
      </w:pPr>
    </w:p>
    <w:p w14:paraId="4D35D037" w14:textId="77777777" w:rsidR="00F026D2" w:rsidRPr="00692109" w:rsidRDefault="00F026D2" w:rsidP="00F026D2">
      <w:pPr>
        <w:pStyle w:val="Odsekzoznamu"/>
        <w:ind w:left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 xml:space="preserve">Stavebný objekt </w:t>
      </w:r>
      <w:bookmarkStart w:id="0" w:name="_Hlk115700222"/>
      <w:r w:rsidRPr="00692109">
        <w:rPr>
          <w:rFonts w:ascii="Arial" w:hAnsi="Arial" w:cs="Arial"/>
          <w:sz w:val="20"/>
          <w:szCs w:val="20"/>
        </w:rPr>
        <w:t>SO 01, Revitalizácia sklárstva</w:t>
      </w:r>
      <w:bookmarkEnd w:id="0"/>
      <w:r w:rsidRPr="00692109">
        <w:rPr>
          <w:rFonts w:ascii="Arial" w:hAnsi="Arial" w:cs="Arial"/>
          <w:sz w:val="20"/>
          <w:szCs w:val="20"/>
        </w:rPr>
        <w:t>:</w:t>
      </w:r>
    </w:p>
    <w:p w14:paraId="24819996" w14:textId="77777777" w:rsidR="00F026D2" w:rsidRPr="00692109" w:rsidRDefault="00F026D2" w:rsidP="00F026D2">
      <w:pPr>
        <w:pStyle w:val="Odsekzoznamu"/>
        <w:ind w:left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Hlavným zámerom rekonštrukcie bude vytvorenie podmienok pre obnovenie vyučovania v učebných odboroch sklárskeho zamerania, vytvorenie podmienok pre vykonávanie teoretického a praktického vzdelávania s využitím priestorov areálu školy, nadviazanie spolupráce s partnermi školy na vytvorenie podmienok odbornej prípravy žiakov v prevádzkach sklárskych podnikov v systéme duálneho vzdelávania.</w:t>
      </w:r>
    </w:p>
    <w:p w14:paraId="1AEDCD89" w14:textId="77777777" w:rsidR="00F026D2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Dokumentácia bude spracovaná v stupni dokumentácie pre stavebné povolenie s podrobnosťou realizácie stavby;</w:t>
      </w:r>
    </w:p>
    <w:p w14:paraId="2FF2C388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Rekonštrukcia objektu/budovy bude spočívať v zateplení budovy, zateplení stropov na najvyššom podlaží a výmene okien;</w:t>
      </w:r>
    </w:p>
    <w:p w14:paraId="0F440C2E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 xml:space="preserve">Rekonštrukcia objektu budem okrem iného spočívať v rekonštrukcii interiérových priestorov, výmene omietok, podláh, elektroinštalácie, rekonštrukcii hygienických zariadení, </w:t>
      </w:r>
      <w:proofErr w:type="spellStart"/>
      <w:r w:rsidRPr="00692109">
        <w:rPr>
          <w:rFonts w:ascii="Arial" w:hAnsi="Arial" w:cs="Arial"/>
          <w:sz w:val="20"/>
          <w:szCs w:val="20"/>
        </w:rPr>
        <w:t>sanity</w:t>
      </w:r>
      <w:proofErr w:type="spellEnd"/>
      <w:r w:rsidRPr="00692109">
        <w:rPr>
          <w:rFonts w:ascii="Arial" w:hAnsi="Arial" w:cs="Arial"/>
          <w:sz w:val="20"/>
          <w:szCs w:val="20"/>
        </w:rPr>
        <w:t>, stropov;</w:t>
      </w:r>
    </w:p>
    <w:p w14:paraId="4093F709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Strop na najvyššom podlaží, drevený, na zvážení zhotoviteľa jeho výmena za strop s väčšou únosnosťou;</w:t>
      </w:r>
    </w:p>
    <w:p w14:paraId="0778E233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V interiéri bude vytvorených 7 nových dielní, 6 nových učební, 1 laboratórium, skladové priestory a strojovňa vzduchotechniky;</w:t>
      </w:r>
    </w:p>
    <w:p w14:paraId="438A6E68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V interiéri ostane prevažne zachovaná dispozícia, z dôvodu vzniku laboratória predpokladané búranie 2 priečok;</w:t>
      </w:r>
    </w:p>
    <w:p w14:paraId="30BA683E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Z dôvodu vzniku nových dielní vznikne potreba zabudovania vzduchotechniky;</w:t>
      </w:r>
    </w:p>
    <w:p w14:paraId="7A3DF1E7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 xml:space="preserve">Predmetom dokumentácie bude aj projekčné zohľadnenie </w:t>
      </w:r>
      <w:proofErr w:type="spellStart"/>
      <w:r w:rsidRPr="00692109">
        <w:rPr>
          <w:rFonts w:ascii="Arial" w:hAnsi="Arial" w:cs="Arial"/>
          <w:sz w:val="20"/>
          <w:szCs w:val="20"/>
        </w:rPr>
        <w:t>novoinštalovaného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školského/učebného vybavenia, a to vybavenie 6 učební - 2 učebne brúsenia skla, 2 učebne maľovania skla, 1 učebňa pre úpravu a zošľachťovanie dutého skla, 1 učebňa pre výrobu bižutérie a ozdobných predmetov, ďalej vytvorenie 7 dielní - 3 na brúsenie skla, 1 dielňa s </w:t>
      </w:r>
      <w:proofErr w:type="spellStart"/>
      <w:r w:rsidRPr="00692109">
        <w:rPr>
          <w:rFonts w:ascii="Arial" w:hAnsi="Arial" w:cs="Arial"/>
          <w:sz w:val="20"/>
          <w:szCs w:val="20"/>
        </w:rPr>
        <w:t>hladinárskym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strojom, 2 maliarske dielne, 1 dielňa na výrobu bižutérie, s materiálno-technickým vybavením: diamantové kotúče, leštiace kotúče a iné kotúče, sklárske náradie, píšťaly, nožnice, karborundové kotúče, </w:t>
      </w:r>
      <w:proofErr w:type="spellStart"/>
      <w:r w:rsidRPr="00692109">
        <w:rPr>
          <w:rFonts w:ascii="Arial" w:hAnsi="Arial" w:cs="Arial"/>
          <w:sz w:val="20"/>
          <w:szCs w:val="20"/>
        </w:rPr>
        <w:t>vybrusovací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stroj, </w:t>
      </w:r>
      <w:proofErr w:type="spellStart"/>
      <w:r w:rsidRPr="00692109">
        <w:rPr>
          <w:rFonts w:ascii="Arial" w:hAnsi="Arial" w:cs="Arial"/>
          <w:sz w:val="20"/>
          <w:szCs w:val="20"/>
        </w:rPr>
        <w:t>hladinársky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stroj pre obrusovanie, odsávacie zariadenie, točné lampy,  </w:t>
      </w:r>
      <w:proofErr w:type="spellStart"/>
      <w:r w:rsidRPr="00692109">
        <w:rPr>
          <w:rFonts w:ascii="Arial" w:hAnsi="Arial" w:cs="Arial"/>
          <w:sz w:val="20"/>
          <w:szCs w:val="20"/>
        </w:rPr>
        <w:t>pieskovacie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zariadenie, </w:t>
      </w:r>
      <w:proofErr w:type="spellStart"/>
      <w:r w:rsidRPr="00692109">
        <w:rPr>
          <w:rFonts w:ascii="Arial" w:hAnsi="Arial" w:cs="Arial"/>
          <w:sz w:val="20"/>
          <w:szCs w:val="20"/>
        </w:rPr>
        <w:t>jednopanvová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pec, </w:t>
      </w:r>
      <w:proofErr w:type="spellStart"/>
      <w:r w:rsidRPr="00692109">
        <w:rPr>
          <w:rFonts w:ascii="Arial" w:hAnsi="Arial" w:cs="Arial"/>
          <w:sz w:val="20"/>
          <w:szCs w:val="20"/>
        </w:rPr>
        <w:t>temperovacia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jednokomorová pec, chladiaca pec, </w:t>
      </w:r>
      <w:proofErr w:type="spellStart"/>
      <w:r w:rsidRPr="00692109">
        <w:rPr>
          <w:rFonts w:ascii="Arial" w:hAnsi="Arial" w:cs="Arial"/>
          <w:sz w:val="20"/>
          <w:szCs w:val="20"/>
        </w:rPr>
        <w:t>Trumel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– piecka na zohrievanie, brúsny automatický robot, </w:t>
      </w:r>
      <w:proofErr w:type="spellStart"/>
      <w:r w:rsidRPr="00692109">
        <w:rPr>
          <w:rFonts w:ascii="Arial" w:hAnsi="Arial" w:cs="Arial"/>
          <w:sz w:val="20"/>
          <w:szCs w:val="20"/>
        </w:rPr>
        <w:t>vypaľovacia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pec;</w:t>
      </w:r>
    </w:p>
    <w:p w14:paraId="357633E3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Do laboratórií bude potrebné doviesť plyn</w:t>
      </w:r>
    </w:p>
    <w:p w14:paraId="12B166CE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Plyn je aktuálne zavesený na zadnej fasáde, potreba prekládky kvôli zatepleniu, alebo nového konštrukčného systému na zavesenie;</w:t>
      </w:r>
    </w:p>
    <w:p w14:paraId="3AC1B06C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Vykurovanie zabezpečiť s existujúcej kotolne v objekte plynovej, alebo z </w:t>
      </w:r>
      <w:proofErr w:type="spellStart"/>
      <w:r w:rsidRPr="00692109">
        <w:rPr>
          <w:rFonts w:ascii="Arial" w:hAnsi="Arial" w:cs="Arial"/>
          <w:sz w:val="20"/>
          <w:szCs w:val="20"/>
        </w:rPr>
        <w:t>peletovej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kotolne nachádzajúcej sa vo vedľajšej budove; </w:t>
      </w:r>
    </w:p>
    <w:p w14:paraId="3399F2EE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Stavebný objekt/budova nemá pôvodnú dokumentáciu, preto je potrebné vykonať zameranie skutkového stavu a polohopisné a výškopisné zameranie so zistením a zakreslením jestvujúcich inžinierskych sietí;</w:t>
      </w:r>
    </w:p>
    <w:p w14:paraId="34096A2E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Predpokladaná projektovaná plocha bude cca 576 m</w:t>
      </w:r>
      <w:r w:rsidRPr="00692109">
        <w:rPr>
          <w:rFonts w:ascii="Arial" w:hAnsi="Arial" w:cs="Arial"/>
          <w:sz w:val="20"/>
          <w:szCs w:val="20"/>
          <w:vertAlign w:val="superscript"/>
        </w:rPr>
        <w:t>2</w:t>
      </w:r>
      <w:r w:rsidRPr="00692109">
        <w:rPr>
          <w:rFonts w:ascii="Arial" w:hAnsi="Arial" w:cs="Arial"/>
          <w:sz w:val="20"/>
          <w:szCs w:val="20"/>
        </w:rPr>
        <w:t xml:space="preserve">; </w:t>
      </w:r>
    </w:p>
    <w:p w14:paraId="683B38C1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Stavebný objekt sa nachádza v existujúcej budove vedľa SŠ v Poltári na parcele KN-C 2343/2, evidovanej na LV č. 1538, okres Poltár, obec Poltár, k. ú. Poltár;</w:t>
      </w:r>
    </w:p>
    <w:p w14:paraId="42FD4058" w14:textId="77777777" w:rsidR="00F026D2" w:rsidRPr="00692109" w:rsidRDefault="00F026D2" w:rsidP="00F026D2">
      <w:pPr>
        <w:ind w:left="567"/>
        <w:jc w:val="both"/>
        <w:rPr>
          <w:rFonts w:cs="Arial"/>
        </w:rPr>
      </w:pPr>
    </w:p>
    <w:p w14:paraId="089A4FF5" w14:textId="77777777" w:rsidR="00F026D2" w:rsidRPr="00692109" w:rsidRDefault="00F026D2" w:rsidP="00F026D2">
      <w:pPr>
        <w:ind w:left="567"/>
        <w:jc w:val="both"/>
        <w:rPr>
          <w:rFonts w:cs="Arial"/>
        </w:rPr>
      </w:pPr>
      <w:r w:rsidRPr="00692109">
        <w:rPr>
          <w:rFonts w:cs="Arial"/>
        </w:rPr>
        <w:t xml:space="preserve">Stavebný objekt </w:t>
      </w:r>
      <w:bookmarkStart w:id="1" w:name="_Hlk115700238"/>
      <w:r w:rsidRPr="00692109">
        <w:rPr>
          <w:rFonts w:cs="Arial"/>
        </w:rPr>
        <w:t>SO 02 Moderné poľnohospodárstvo</w:t>
      </w:r>
      <w:bookmarkEnd w:id="1"/>
      <w:r w:rsidRPr="00692109">
        <w:rPr>
          <w:rFonts w:cs="Arial"/>
        </w:rPr>
        <w:t>:</w:t>
      </w:r>
    </w:p>
    <w:p w14:paraId="22FA1145" w14:textId="77777777" w:rsidR="00F026D2" w:rsidRPr="00692109" w:rsidRDefault="00F026D2" w:rsidP="00F026D2">
      <w:pPr>
        <w:ind w:left="567"/>
        <w:jc w:val="both"/>
        <w:rPr>
          <w:rFonts w:cs="Arial"/>
        </w:rPr>
      </w:pPr>
      <w:r w:rsidRPr="00692109">
        <w:rPr>
          <w:rFonts w:cs="Arial"/>
        </w:rPr>
        <w:t>Hlavným zámerom stavebných prác bude príprava absolventov v moderných podmienkach poľnohospodárskej výroby s digitálnou technikou v systéme presného poľnohospodárstva, rozšírenie znalostí v oblasti pestovania skleníkovej zeleniny, ovocinárstva, sadovníctva, spracovania produktov rastlinnej a živočíšnej výroby a zriadenie modelového centra ekologického spracovania odpadov v poľnohospodárskej výrobe s využívaním miestnych zdrojov za účelom rozšírenia prípravy žiakov a budovania ekologického ponímania produktivity poľnohospodárskej výroby.</w:t>
      </w:r>
    </w:p>
    <w:p w14:paraId="6E753E6F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Dokumentácia bude spracovaná v stupni dokumentácie pre územné rozhodnutie a  dokumentácie pre stavebné povolenie s podrobnosťou realizácie stavby;</w:t>
      </w:r>
    </w:p>
    <w:p w14:paraId="22E91546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Predmetnom dokumentácie bude novostavba skleníka;</w:t>
      </w:r>
    </w:p>
    <w:p w14:paraId="62E1D619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Zastavaná plocha skleníka bude cca 340 m</w:t>
      </w:r>
      <w:r w:rsidRPr="00692109">
        <w:rPr>
          <w:rFonts w:ascii="Arial" w:hAnsi="Arial" w:cs="Arial"/>
          <w:sz w:val="20"/>
          <w:szCs w:val="20"/>
          <w:vertAlign w:val="superscript"/>
        </w:rPr>
        <w:t>2</w:t>
      </w:r>
      <w:r w:rsidRPr="00692109">
        <w:rPr>
          <w:rFonts w:ascii="Arial" w:hAnsi="Arial" w:cs="Arial"/>
          <w:sz w:val="20"/>
          <w:szCs w:val="20"/>
        </w:rPr>
        <w:t>;</w:t>
      </w:r>
    </w:p>
    <w:p w14:paraId="0CDF7BB7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lastRenderedPageBreak/>
        <w:t>Skleník bude postavený z oceľových a/alebo hliníkových častí so strešným systémom odolným voči poveternostným podmienkam, skeletový systém/hala, s betónovými pätkami, obvodové základy pásové;</w:t>
      </w:r>
    </w:p>
    <w:p w14:paraId="7499CDE8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Na skleník bude použité difúzne sklo hrúbky 2 – 4 mm;</w:t>
      </w:r>
    </w:p>
    <w:p w14:paraId="4B7D207C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Skleník bude mať vlastný zdroj tepla, alebo bude teplo dovedené z existujúcej kotolne v objekte SO 03;</w:t>
      </w:r>
    </w:p>
    <w:p w14:paraId="1A5421C5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 xml:space="preserve">Návrh rozdelenia skleníka: produkčná časť (3 </w:t>
      </w:r>
      <w:proofErr w:type="spellStart"/>
      <w:r w:rsidRPr="00692109">
        <w:rPr>
          <w:rFonts w:ascii="Arial" w:hAnsi="Arial" w:cs="Arial"/>
          <w:sz w:val="20"/>
          <w:szCs w:val="20"/>
        </w:rPr>
        <w:t>kompartmenty</w:t>
      </w:r>
      <w:proofErr w:type="spellEnd"/>
      <w:r w:rsidRPr="00692109">
        <w:rPr>
          <w:rFonts w:ascii="Arial" w:hAnsi="Arial" w:cs="Arial"/>
          <w:sz w:val="20"/>
          <w:szCs w:val="20"/>
        </w:rPr>
        <w:t>: závesné pestovateľské žľaby, náplavové stoly, pestovanie na záhonoch), servisná časť;</w:t>
      </w:r>
    </w:p>
    <w:p w14:paraId="28A04B8C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Závesné pestovateľské žľaby: pre každý typ rastliny bude možné upraviť závesný žľab, žľaby budú spádované a vybavené podporami pre rastliny, čelnými záklopkami, zvodmi drenážnej vody, súčasťou vybavenia budú pestovateľské drôty pre uchytenie rastlín pestovaných v žľaboch;</w:t>
      </w:r>
    </w:p>
    <w:p w14:paraId="287F108E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Náplavové stoly: tieto posuvné stoly umožňujú optimálne využitie priestoru. Podľa potreby je možné využiť rôzne typy vložiek do stolov;</w:t>
      </w:r>
    </w:p>
    <w:p w14:paraId="2DAAD122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Závlahový systém bude prispôsobený pestovateľskej ploche, ktorá bude rozdelená na 3 časti a závlaha bude upravená podľa finálneho rozvrhnutia skleníka;</w:t>
      </w:r>
    </w:p>
    <w:p w14:paraId="0D25CC03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 xml:space="preserve">Typ závlahy: </w:t>
      </w:r>
      <w:proofErr w:type="spellStart"/>
      <w:r w:rsidRPr="00692109">
        <w:rPr>
          <w:rFonts w:ascii="Arial" w:hAnsi="Arial" w:cs="Arial"/>
          <w:sz w:val="20"/>
          <w:szCs w:val="20"/>
        </w:rPr>
        <w:t>hydroponický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systém v žľaboch a na náplavových stoloch, kvapková závlaha a </w:t>
      </w:r>
      <w:proofErr w:type="spellStart"/>
      <w:r w:rsidRPr="00692109">
        <w:rPr>
          <w:rFonts w:ascii="Arial" w:hAnsi="Arial" w:cs="Arial"/>
          <w:sz w:val="20"/>
          <w:szCs w:val="20"/>
        </w:rPr>
        <w:t>mikropostrekovače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692109">
        <w:rPr>
          <w:rFonts w:ascii="Arial" w:hAnsi="Arial" w:cs="Arial"/>
          <w:sz w:val="20"/>
          <w:szCs w:val="20"/>
        </w:rPr>
        <w:t>kompartmente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pestovania na povrchových záhonoch;</w:t>
      </w:r>
    </w:p>
    <w:p w14:paraId="7E104D94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Skleník bude riadený regulačným systémom, systém bude riadiť ventiláciu, cirkulačné ventilátory, jednotlivé vykurovacie okruhy, bude prepojený s </w:t>
      </w:r>
      <w:proofErr w:type="spellStart"/>
      <w:r w:rsidRPr="00692109">
        <w:rPr>
          <w:rFonts w:ascii="Arial" w:hAnsi="Arial" w:cs="Arial"/>
          <w:sz w:val="20"/>
          <w:szCs w:val="20"/>
        </w:rPr>
        <w:t>meteostanicou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, riadenie závlahového režimu v skleníku, kontrolné </w:t>
      </w:r>
      <w:proofErr w:type="spellStart"/>
      <w:r w:rsidRPr="00692109">
        <w:rPr>
          <w:rFonts w:ascii="Arial" w:hAnsi="Arial" w:cs="Arial"/>
          <w:sz w:val="20"/>
          <w:szCs w:val="20"/>
        </w:rPr>
        <w:t>čidlá</w:t>
      </w:r>
      <w:proofErr w:type="spellEnd"/>
      <w:r w:rsidRPr="00692109">
        <w:rPr>
          <w:rFonts w:ascii="Arial" w:hAnsi="Arial" w:cs="Arial"/>
          <w:sz w:val="20"/>
          <w:szCs w:val="20"/>
        </w:rPr>
        <w:t>, jednotlivé vykurovacie okruhy a iné;</w:t>
      </w:r>
    </w:p>
    <w:p w14:paraId="527D1356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Objednávateľ disponuje hydrogeologickým prieskumom s miestom vrtu priamo nad plánovaním umiestnením objektu;</w:t>
      </w:r>
    </w:p>
    <w:p w14:paraId="235BABBA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Novostavba skleníka sa nachádza na parcele KN-C 311/32, evidovanej na LV č. 241, okres Poltár, obec Rovňany, k. ú. Rovňany;</w:t>
      </w:r>
    </w:p>
    <w:p w14:paraId="0ED7BE1D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Súčasťou stavebného objektu bude aj preložka existujúcej studne/nádrže;</w:t>
      </w:r>
    </w:p>
    <w:p w14:paraId="05A51337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 xml:space="preserve">Súčasťou stavebného objektu bude riešenie </w:t>
      </w:r>
      <w:proofErr w:type="spellStart"/>
      <w:r w:rsidRPr="00692109">
        <w:rPr>
          <w:rFonts w:ascii="Arial" w:hAnsi="Arial" w:cs="Arial"/>
          <w:sz w:val="20"/>
          <w:szCs w:val="20"/>
        </w:rPr>
        <w:t>vnútroareálových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komunikácii, v nadväznosti na SO 03, existujúcej budovy na parcele 311/35, evidovanej na LV č. 241, okres Poltár, obec Rovňany, k. ú. Rovňany, a plánovaného nového skladu na 311/31 evidovanej na LV č. 241, okres Poltár, obec Rovňany, k. ú. Rovňany (ktorý nie je predmetom tejto Zmluvy);</w:t>
      </w:r>
    </w:p>
    <w:p w14:paraId="28DECCB2" w14:textId="77777777" w:rsidR="00F026D2" w:rsidRPr="00692109" w:rsidRDefault="00F026D2" w:rsidP="00F026D2">
      <w:pPr>
        <w:pStyle w:val="Odsekzoznamu"/>
        <w:ind w:left="567"/>
        <w:jc w:val="both"/>
        <w:rPr>
          <w:rFonts w:ascii="Arial" w:hAnsi="Arial" w:cs="Arial"/>
          <w:sz w:val="20"/>
          <w:szCs w:val="20"/>
        </w:rPr>
      </w:pPr>
    </w:p>
    <w:p w14:paraId="065F867C" w14:textId="77777777" w:rsidR="00F026D2" w:rsidRPr="00692109" w:rsidRDefault="00F026D2" w:rsidP="00F026D2">
      <w:pPr>
        <w:pStyle w:val="Odsekzoznamu"/>
        <w:ind w:left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 xml:space="preserve">Stavebný objekt </w:t>
      </w:r>
      <w:bookmarkStart w:id="2" w:name="_Hlk115700255"/>
      <w:r w:rsidRPr="00692109">
        <w:rPr>
          <w:rFonts w:ascii="Arial" w:hAnsi="Arial" w:cs="Arial"/>
          <w:sz w:val="20"/>
          <w:szCs w:val="20"/>
        </w:rPr>
        <w:t>SO 03: Moderné vzdelávanie v poľnohospodárstve a lesníctve - Centrum celoživotného vzdelávania</w:t>
      </w:r>
      <w:bookmarkEnd w:id="2"/>
      <w:r w:rsidRPr="00692109">
        <w:rPr>
          <w:rFonts w:ascii="Arial" w:hAnsi="Arial" w:cs="Arial"/>
          <w:sz w:val="20"/>
          <w:szCs w:val="20"/>
        </w:rPr>
        <w:t>:</w:t>
      </w:r>
    </w:p>
    <w:p w14:paraId="19B6F0E8" w14:textId="77777777" w:rsidR="00F026D2" w:rsidRPr="00692109" w:rsidRDefault="00F026D2" w:rsidP="00F026D2">
      <w:pPr>
        <w:pStyle w:val="Odsekzoznamu"/>
        <w:ind w:left="567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Hlavným zámerom rekonštrukcie bude vybudovať moderné vzdelávacie centrum pre oblasť poľnohospodárstva a lesného hospodárstva s využitím existujúceho areálu školy v úzkej spolupráci s partnermi školy, vytvoriť podmienky vzdelávania pedagógov na zvyšovanie špecializácie a absolvovanie lektorských kurzov a v systéme formálneho aj neformálneho vzdelávania, vytvoriť podmienky na rekvalifikáciu a získanie odbornej spôsobilosti v poľnohospodárskom a lesníckom sektore.</w:t>
      </w:r>
    </w:p>
    <w:p w14:paraId="1A44AE0E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Dokumentácia bude spracovaná v stupni dokumentácie pre stavebné povolenie s podrobnosťou realizácie stavby;</w:t>
      </w:r>
    </w:p>
    <w:p w14:paraId="57D60449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Stavebný objekt sa nachádza v obci Rovňany pri Poltári, v školskom výučbovom stredisku,  na parcele KN-C 311/34, evidovanej na LV č. 241, okres Poltár, obec Rovňany, k. ú. Rovňany;</w:t>
      </w:r>
    </w:p>
    <w:p w14:paraId="486F3D02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Predpokladaná projektovaná plocha bude cca 160 m</w:t>
      </w:r>
      <w:r w:rsidRPr="00692109">
        <w:rPr>
          <w:rFonts w:ascii="Arial" w:hAnsi="Arial" w:cs="Arial"/>
          <w:sz w:val="20"/>
          <w:szCs w:val="20"/>
          <w:vertAlign w:val="superscript"/>
        </w:rPr>
        <w:t>2</w:t>
      </w:r>
      <w:r w:rsidRPr="00692109">
        <w:rPr>
          <w:rFonts w:ascii="Arial" w:hAnsi="Arial" w:cs="Arial"/>
          <w:sz w:val="20"/>
          <w:szCs w:val="20"/>
        </w:rPr>
        <w:t xml:space="preserve">; </w:t>
      </w:r>
    </w:p>
    <w:p w14:paraId="6E84636B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Rekonštrukcia objektu/budovy bude spočívať v zateplení budovy, zateplení strechy a výmene okien;</w:t>
      </w:r>
    </w:p>
    <w:p w14:paraId="67E6FD13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 xml:space="preserve">Rekonštrukcia objektu budem okrem iného spočívať v rekonštrukcii interiérových priestorov, výmene omietok, podláh, elektroinštalácie, rekonštrukcii hygienických zariadení, </w:t>
      </w:r>
      <w:proofErr w:type="spellStart"/>
      <w:r w:rsidRPr="00692109">
        <w:rPr>
          <w:rFonts w:ascii="Arial" w:hAnsi="Arial" w:cs="Arial"/>
          <w:sz w:val="20"/>
          <w:szCs w:val="20"/>
        </w:rPr>
        <w:t>sanity</w:t>
      </w:r>
      <w:proofErr w:type="spellEnd"/>
      <w:r w:rsidRPr="00692109">
        <w:rPr>
          <w:rFonts w:ascii="Arial" w:hAnsi="Arial" w:cs="Arial"/>
          <w:sz w:val="20"/>
          <w:szCs w:val="20"/>
        </w:rPr>
        <w:t>, stropov;</w:t>
      </w:r>
    </w:p>
    <w:p w14:paraId="2387AFD3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 xml:space="preserve">V interiéri budú vytvorené 3 nové učebne, 1 </w:t>
      </w:r>
      <w:proofErr w:type="spellStart"/>
      <w:r w:rsidRPr="00692109">
        <w:rPr>
          <w:rFonts w:ascii="Arial" w:hAnsi="Arial" w:cs="Arial"/>
          <w:sz w:val="20"/>
          <w:szCs w:val="20"/>
        </w:rPr>
        <w:t>workshopová</w:t>
      </w:r>
      <w:proofErr w:type="spellEnd"/>
      <w:r w:rsidRPr="00692109">
        <w:rPr>
          <w:rFonts w:ascii="Arial" w:hAnsi="Arial" w:cs="Arial"/>
          <w:sz w:val="20"/>
          <w:szCs w:val="20"/>
        </w:rPr>
        <w:t xml:space="preserve"> miestnosť;</w:t>
      </w:r>
    </w:p>
    <w:p w14:paraId="2770F70A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V objekte/budove je zrekonštruovaná  kotolňa, z dôvodu nízkoenergetického štandardu je potreba návrhu tepelného čerpadla a iného opatrenia k dosiahnutiu energetickej triedy A0;</w:t>
      </w:r>
    </w:p>
    <w:p w14:paraId="33C1F5C1" w14:textId="77777777" w:rsidR="00F026D2" w:rsidRPr="00692109" w:rsidRDefault="00F026D2" w:rsidP="00B30456">
      <w:pPr>
        <w:pStyle w:val="Odsekzoznamu"/>
        <w:widowControl w:val="0"/>
        <w:numPr>
          <w:ilvl w:val="0"/>
          <w:numId w:val="1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692109">
        <w:rPr>
          <w:rFonts w:ascii="Arial" w:hAnsi="Arial" w:cs="Arial"/>
          <w:sz w:val="20"/>
          <w:szCs w:val="20"/>
        </w:rPr>
        <w:t>Stavebný objekt/budova nemá pôvodnú dokumentáciu, preto je potrebné vykonať zameranie skutkového stavu a polohopisné a výškopisné zameranie so zistením a zakreslením jestvujúcich inžinierskych sietí.</w:t>
      </w:r>
    </w:p>
    <w:p w14:paraId="32FDACA7" w14:textId="77777777" w:rsidR="00F026D2" w:rsidRDefault="00F026D2" w:rsidP="00F026D2">
      <w:pPr>
        <w:pStyle w:val="Default"/>
        <w:ind w:left="567"/>
        <w:jc w:val="both"/>
        <w:rPr>
          <w:sz w:val="20"/>
          <w:szCs w:val="20"/>
        </w:rPr>
      </w:pPr>
    </w:p>
    <w:p w14:paraId="48D55DB5" w14:textId="77777777" w:rsidR="00F026D2" w:rsidRDefault="00F026D2" w:rsidP="00F026D2">
      <w:pPr>
        <w:pStyle w:val="Default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Rozsah projektovej dokumentácie, rozsah inžinierskej činnosti a autorského dohľadu je špecifikovaný v </w:t>
      </w:r>
      <w:r w:rsidRPr="003650EA">
        <w:rPr>
          <w:sz w:val="20"/>
          <w:szCs w:val="20"/>
        </w:rPr>
        <w:t>Zmluv</w:t>
      </w:r>
      <w:r>
        <w:rPr>
          <w:sz w:val="20"/>
          <w:szCs w:val="20"/>
        </w:rPr>
        <w:t>e (</w:t>
      </w:r>
      <w:r w:rsidRPr="003650EA">
        <w:rPr>
          <w:sz w:val="20"/>
          <w:szCs w:val="20"/>
        </w:rPr>
        <w:t>Zmluva o dielo a Mandátna zmluva v spojení s Licenčnou zmluvou</w:t>
      </w:r>
      <w:r>
        <w:rPr>
          <w:sz w:val="20"/>
          <w:szCs w:val="20"/>
        </w:rPr>
        <w:t>), ktorá je prílohou súťažných podkladov.</w:t>
      </w:r>
    </w:p>
    <w:p w14:paraId="3C78B6D4" w14:textId="77777777" w:rsidR="00F026D2" w:rsidRPr="00B47C18" w:rsidRDefault="00F026D2" w:rsidP="00F026D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E0AC731" w14:textId="77777777" w:rsidR="00F026D2" w:rsidRPr="00B47C18" w:rsidRDefault="00F026D2" w:rsidP="00F026D2">
      <w:pPr>
        <w:pStyle w:val="Default"/>
        <w:ind w:left="567"/>
        <w:jc w:val="both"/>
        <w:rPr>
          <w:sz w:val="20"/>
          <w:szCs w:val="20"/>
        </w:rPr>
      </w:pPr>
      <w:r w:rsidRPr="00B47C18">
        <w:rPr>
          <w:sz w:val="20"/>
          <w:szCs w:val="20"/>
        </w:rPr>
        <w:t xml:space="preserve">Viacej informácií o predmete zákazky v priložených prílohách. </w:t>
      </w:r>
    </w:p>
    <w:p w14:paraId="10374461" w14:textId="77777777" w:rsidR="00D15611" w:rsidRDefault="00D15611"/>
    <w:sectPr w:rsidR="00D15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42101"/>
    <w:multiLevelType w:val="hybridMultilevel"/>
    <w:tmpl w:val="C93EFFF0"/>
    <w:lvl w:ilvl="0" w:tplc="9E22FAB6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2279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16"/>
    <w:rsid w:val="00464616"/>
    <w:rsid w:val="00A32954"/>
    <w:rsid w:val="00B30456"/>
    <w:rsid w:val="00D15611"/>
    <w:rsid w:val="00F0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909A"/>
  <w15:chartTrackingRefBased/>
  <w15:docId w15:val="{4C51BC7D-1C7F-45BE-BDAE-E21D894F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6D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026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Odsek zoznamu2,Odsek,List Paragraph,Listenabsatz,Bullet Number,lp1,lp11,List Paragraph11,Bullet 1,Use Case List Paragraph,Nad,Odstavec cíl se seznamem,Odstavec_muj,cislovanie,Bullet List,FooterText,numbered,Paragraphe de liste1"/>
    <w:basedOn w:val="Normlny"/>
    <w:link w:val="OdsekzoznamuChar"/>
    <w:uiPriority w:val="34"/>
    <w:qFormat/>
    <w:rsid w:val="00F026D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List Paragraph Char,Listenabsatz Char,Bullet Number Char,lp1 Char,lp11 Char,List Paragraph11 Char,Bullet 1 Char,Use Case List Paragraph Char,Nad Char,Odstavec cíl se seznamem Char,numbered Char"/>
    <w:link w:val="Odsekzoznamu"/>
    <w:uiPriority w:val="34"/>
    <w:qFormat/>
    <w:rsid w:val="00F026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Kutlák Matúš</cp:lastModifiedBy>
  <cp:revision>5</cp:revision>
  <dcterms:created xsi:type="dcterms:W3CDTF">2022-10-13T07:57:00Z</dcterms:created>
  <dcterms:modified xsi:type="dcterms:W3CDTF">2022-10-20T13:44:00Z</dcterms:modified>
</cp:coreProperties>
</file>