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824" w:rsidRPr="00412075" w:rsidRDefault="002A3824" w:rsidP="006601E5">
      <w:bookmarkStart w:id="0" w:name="_GoBack"/>
      <w:bookmarkEnd w:id="0"/>
    </w:p>
    <w:p w:rsidR="005C678E" w:rsidRPr="00412075" w:rsidRDefault="00C52A4B" w:rsidP="00B8279C">
      <w:pPr>
        <w:jc w:val="right"/>
      </w:pPr>
      <w:r w:rsidRPr="00412075">
        <w:t>Č. p.:</w:t>
      </w:r>
      <w:r w:rsidR="00D63194" w:rsidRPr="00412075">
        <w:t xml:space="preserve"> </w:t>
      </w:r>
      <w:r w:rsidR="00890312">
        <w:t>SE-OHZ3-2022/004495</w:t>
      </w:r>
      <w:r w:rsidR="00780588" w:rsidRPr="00890312">
        <w:t>-</w:t>
      </w:r>
      <w:r w:rsidR="00890312">
        <w:t>006</w:t>
      </w:r>
    </w:p>
    <w:p w:rsidR="00086AFA" w:rsidRPr="00412075" w:rsidRDefault="00086AFA" w:rsidP="006601E5"/>
    <w:p w:rsidR="00C52A4B" w:rsidRPr="00412075" w:rsidRDefault="00C52A4B" w:rsidP="00B8279C">
      <w:pPr>
        <w:jc w:val="center"/>
      </w:pPr>
      <w:r w:rsidRPr="00412075">
        <w:t>VÝZVA NA PREDLOŽENIE PONUKY</w:t>
      </w:r>
    </w:p>
    <w:p w:rsidR="00C52A4B" w:rsidRPr="00412075" w:rsidRDefault="00C52A4B" w:rsidP="00B8279C">
      <w:pPr>
        <w:jc w:val="center"/>
        <w:rPr>
          <w:b/>
        </w:rPr>
      </w:pPr>
      <w:r w:rsidRPr="00412075">
        <w:t>(zadávanie zákazky s nízkou hodnotou</w:t>
      </w:r>
    </w:p>
    <w:p w:rsidR="00C52A4B" w:rsidRPr="00412075" w:rsidRDefault="00C52A4B" w:rsidP="00B8279C">
      <w:pPr>
        <w:jc w:val="center"/>
        <w:rPr>
          <w:b/>
        </w:rPr>
      </w:pPr>
      <w:r w:rsidRPr="00412075">
        <w:t>podľa ustanovenia §117 zákona č. 343/2015 Z. z. o verejnom obstarávaní a o zmene a doplnení niektorých zákonov v znení neskorších predpisov)</w:t>
      </w:r>
    </w:p>
    <w:p w:rsidR="00C93D0D" w:rsidRPr="00412075" w:rsidRDefault="00C93D0D" w:rsidP="006601E5"/>
    <w:p w:rsidR="00C52A4B" w:rsidRPr="00412075" w:rsidRDefault="00C52A4B" w:rsidP="006601E5">
      <w:r w:rsidRPr="00412075">
        <w:t xml:space="preserve"> </w:t>
      </w:r>
    </w:p>
    <w:p w:rsidR="00C52A4B" w:rsidRPr="00412075" w:rsidRDefault="00C52A4B" w:rsidP="006601E5">
      <w:pPr>
        <w:pStyle w:val="Nadpis1"/>
      </w:pPr>
      <w:r w:rsidRPr="00412075">
        <w:t>Názov, adresa a kontaktné miesto verejného obstarávateľa</w:t>
      </w:r>
    </w:p>
    <w:p w:rsidR="00C52A4B" w:rsidRPr="00412075" w:rsidRDefault="00C52A4B" w:rsidP="00B8279C">
      <w:pPr>
        <w:rPr>
          <w:b/>
        </w:rPr>
      </w:pPr>
      <w:r w:rsidRPr="00412075">
        <w:rPr>
          <w:b/>
        </w:rPr>
        <w:t>Názov:</w:t>
      </w:r>
      <w:r w:rsidRPr="00412075">
        <w:t xml:space="preserve"> </w:t>
      </w:r>
      <w:r w:rsidR="002C4C1C" w:rsidRPr="00890312">
        <w:rPr>
          <w:iCs/>
        </w:rPr>
        <w:t xml:space="preserve">Ministerstvo vnútra Slovenskej republiky, </w:t>
      </w:r>
      <w:r w:rsidR="00890312" w:rsidRPr="00890312">
        <w:t>odbor hospodárskeho zabezpečenia sekcie ekonomiky</w:t>
      </w:r>
      <w:r w:rsidR="008F25FF" w:rsidRPr="00890312">
        <w:t>,</w:t>
      </w:r>
      <w:r w:rsidR="008F25FF" w:rsidRPr="00B8279C">
        <w:rPr>
          <w:highlight w:val="yellow"/>
        </w:rPr>
        <w:t xml:space="preserve"> </w:t>
      </w:r>
    </w:p>
    <w:p w:rsidR="00890312" w:rsidRDefault="00C52A4B" w:rsidP="006601E5">
      <w:pPr>
        <w:rPr>
          <w:noProof/>
        </w:rPr>
      </w:pPr>
      <w:r w:rsidRPr="00412075">
        <w:rPr>
          <w:b/>
        </w:rPr>
        <w:t>Adresa:</w:t>
      </w:r>
      <w:r w:rsidR="00890312">
        <w:rPr>
          <w:b/>
        </w:rPr>
        <w:t xml:space="preserve"> </w:t>
      </w:r>
      <w:r w:rsidR="00890312" w:rsidRPr="00890312">
        <w:t>Košická 47, 812 72 Bratislava</w:t>
      </w:r>
      <w:r w:rsidRPr="00412075">
        <w:rPr>
          <w:noProof/>
        </w:rPr>
        <w:t xml:space="preserve"> </w:t>
      </w:r>
    </w:p>
    <w:p w:rsidR="00C52A4B" w:rsidRPr="00412075" w:rsidRDefault="00C52A4B" w:rsidP="006601E5">
      <w:pPr>
        <w:rPr>
          <w:b/>
        </w:rPr>
      </w:pPr>
      <w:r w:rsidRPr="00412075">
        <w:rPr>
          <w:b/>
        </w:rPr>
        <w:t>Krajina</w:t>
      </w:r>
      <w:r w:rsidRPr="00412075">
        <w:t xml:space="preserve">: </w:t>
      </w:r>
      <w:r w:rsidRPr="00890312">
        <w:t>Slovenská republika</w:t>
      </w:r>
    </w:p>
    <w:p w:rsidR="00C52A4B" w:rsidRPr="00412075" w:rsidRDefault="00C52A4B" w:rsidP="006601E5">
      <w:pPr>
        <w:rPr>
          <w:b/>
        </w:rPr>
      </w:pPr>
      <w:r w:rsidRPr="00412075">
        <w:rPr>
          <w:b/>
        </w:rPr>
        <w:t>Internetová adresa organizácie (URL):</w:t>
      </w:r>
      <w:r w:rsidRPr="00412075">
        <w:t xml:space="preserve"> </w:t>
      </w:r>
      <w:hyperlink r:id="rId8" w:history="1">
        <w:r w:rsidRPr="00412075">
          <w:rPr>
            <w:rStyle w:val="Hypertextovprepojenie"/>
          </w:rPr>
          <w:t>http://www.minv.sk/</w:t>
        </w:r>
      </w:hyperlink>
      <w:r w:rsidRPr="00412075">
        <w:t xml:space="preserve"> </w:t>
      </w:r>
    </w:p>
    <w:p w:rsidR="007B20EE" w:rsidRPr="00412075" w:rsidRDefault="007B20EE" w:rsidP="006601E5">
      <w:pPr>
        <w:rPr>
          <w:b/>
        </w:rPr>
      </w:pPr>
      <w:r w:rsidRPr="00412075">
        <w:rPr>
          <w:b/>
        </w:rPr>
        <w:t>Kontaktná osoba:</w:t>
      </w:r>
      <w:r w:rsidRPr="00412075">
        <w:t xml:space="preserve"> </w:t>
      </w:r>
      <w:bookmarkStart w:id="1" w:name="kontakt_meno"/>
      <w:bookmarkEnd w:id="1"/>
      <w:r w:rsidR="00890312">
        <w:t>Mgr. Janette Zajacová</w:t>
      </w:r>
    </w:p>
    <w:p w:rsidR="00780588" w:rsidRDefault="007B20EE" w:rsidP="006601E5">
      <w:r w:rsidRPr="00412075">
        <w:rPr>
          <w:b/>
        </w:rPr>
        <w:t>Telefón:</w:t>
      </w:r>
      <w:r w:rsidRPr="00412075">
        <w:t> </w:t>
      </w:r>
      <w:r w:rsidR="00890312">
        <w:t>0961054093</w:t>
      </w:r>
    </w:p>
    <w:p w:rsidR="00780588" w:rsidRDefault="007B20EE" w:rsidP="006601E5">
      <w:r w:rsidRPr="00412075">
        <w:rPr>
          <w:b/>
        </w:rPr>
        <w:t>E-mail:</w:t>
      </w:r>
      <w:r w:rsidRPr="00412075">
        <w:t xml:space="preserve"> </w:t>
      </w:r>
      <w:r w:rsidR="00890312" w:rsidRPr="00890312">
        <w:t>janette.zajacova</w:t>
      </w:r>
      <w:r w:rsidR="00780588" w:rsidRPr="00890312">
        <w:t>@minv.sk</w:t>
      </w:r>
    </w:p>
    <w:p w:rsidR="008F25FF" w:rsidRPr="00412075" w:rsidRDefault="008F25FF" w:rsidP="006601E5">
      <w:pPr>
        <w:rPr>
          <w:b/>
        </w:rPr>
      </w:pPr>
      <w:r w:rsidRPr="00412075">
        <w:rPr>
          <w:b/>
        </w:rPr>
        <w:t>URL zverejnenej zákazky:</w:t>
      </w:r>
      <w:r w:rsidRPr="00412075">
        <w:t xml:space="preserve"> </w:t>
      </w:r>
      <w:r w:rsidR="00890312" w:rsidRPr="00890312">
        <w:t>https://josephine.proebiz.com/sk/promoter/tender/33087/general</w:t>
      </w:r>
    </w:p>
    <w:p w:rsidR="007B20EE" w:rsidRPr="00412075" w:rsidRDefault="007B20EE" w:rsidP="006601E5"/>
    <w:p w:rsidR="00C52A4B" w:rsidRPr="00412075" w:rsidRDefault="00C52A4B" w:rsidP="006601E5">
      <w:pPr>
        <w:pStyle w:val="Nadpis1"/>
      </w:pPr>
      <w:r w:rsidRPr="00412075">
        <w:t>Opis</w:t>
      </w:r>
    </w:p>
    <w:p w:rsidR="008F25FF" w:rsidRPr="00412075" w:rsidRDefault="00C52A4B" w:rsidP="00B8279C">
      <w:pPr>
        <w:rPr>
          <w:b/>
        </w:rPr>
      </w:pPr>
      <w:r w:rsidRPr="00412075">
        <w:rPr>
          <w:b/>
        </w:rPr>
        <w:t>Názov zákazky</w:t>
      </w:r>
      <w:r w:rsidR="008D0268" w:rsidRPr="00412075">
        <w:rPr>
          <w:b/>
        </w:rPr>
        <w:t>:</w:t>
      </w:r>
      <w:r w:rsidR="008D0268" w:rsidRPr="00412075">
        <w:t xml:space="preserve"> </w:t>
      </w:r>
      <w:r w:rsidR="00890312">
        <w:t>Kalibrácia a overenie správnej funkčnosti germicídnych žiaričov</w:t>
      </w:r>
    </w:p>
    <w:p w:rsidR="00086AFA" w:rsidRPr="00412075" w:rsidRDefault="00086AFA" w:rsidP="006601E5"/>
    <w:p w:rsidR="00C52A4B" w:rsidRPr="00412075" w:rsidRDefault="00C52A4B" w:rsidP="006601E5">
      <w:pPr>
        <w:rPr>
          <w:b/>
        </w:rPr>
      </w:pPr>
      <w:r w:rsidRPr="00412075">
        <w:rPr>
          <w:b/>
        </w:rPr>
        <w:t>Druh zákazky:</w:t>
      </w:r>
      <w:r w:rsidRPr="00412075">
        <w:t xml:space="preserve"> </w:t>
      </w:r>
      <w:r w:rsidR="007B20EE" w:rsidRPr="00412075">
        <w:t>§117 zákona č. 343/2015 Z. z. o verejnom obstarávaní a o zmene a doplnení niektorých zákonov v znení neskorších predpisov</w:t>
      </w:r>
    </w:p>
    <w:p w:rsidR="007B20EE" w:rsidRPr="00412075" w:rsidRDefault="007B20EE" w:rsidP="006601E5"/>
    <w:p w:rsidR="00C52A4B" w:rsidRPr="00B8279C" w:rsidRDefault="00C52A4B" w:rsidP="006601E5">
      <w:pPr>
        <w:rPr>
          <w:b/>
          <w:smallCaps/>
        </w:rPr>
      </w:pPr>
      <w:r w:rsidRPr="00B8279C">
        <w:rPr>
          <w:b/>
        </w:rPr>
        <w:t>Spoločný slovník obstarávania</w:t>
      </w:r>
      <w:r w:rsidRPr="00B8279C">
        <w:rPr>
          <w:b/>
          <w:smallCaps/>
        </w:rPr>
        <w:t xml:space="preserve"> (CPV):</w:t>
      </w:r>
    </w:p>
    <w:p w:rsidR="00086AFA" w:rsidRPr="00412075" w:rsidRDefault="00C52A4B" w:rsidP="006601E5">
      <w:r w:rsidRPr="00412075">
        <w:rPr>
          <w:rFonts w:eastAsia="Calibri"/>
          <w:b/>
          <w:lang w:val="x-none" w:eastAsia="en-US"/>
        </w:rPr>
        <w:t xml:space="preserve">CPV: </w:t>
      </w:r>
      <w:r w:rsidR="00294CCF" w:rsidRPr="00412075">
        <w:rPr>
          <w:rFonts w:eastAsia="Calibri"/>
          <w:b/>
          <w:lang w:eastAsia="en-US"/>
        </w:rPr>
        <w:t xml:space="preserve">  </w:t>
      </w:r>
      <w:r w:rsidR="00D63194" w:rsidRPr="00412075">
        <w:rPr>
          <w:rFonts w:eastAsia="Calibri"/>
          <w:b/>
          <w:lang w:eastAsia="en-US"/>
        </w:rPr>
        <w:t xml:space="preserve">    </w:t>
      </w:r>
      <w:r w:rsidR="00890312" w:rsidRPr="00890312">
        <w:rPr>
          <w:smallCaps/>
        </w:rPr>
        <w:t>50433000-9 - Kalibrácia</w:t>
      </w:r>
      <w:r w:rsidR="00780588" w:rsidRPr="00890312">
        <w:rPr>
          <w:smallCaps/>
        </w:rPr>
        <w:t xml:space="preserve"> </w:t>
      </w:r>
    </w:p>
    <w:p w:rsidR="00C437AC" w:rsidRPr="00412075" w:rsidRDefault="00C437AC" w:rsidP="006601E5"/>
    <w:p w:rsidR="00086AFA" w:rsidRPr="00412075" w:rsidRDefault="00086AFA" w:rsidP="00086AFA">
      <w:pPr>
        <w:pStyle w:val="Default"/>
        <w:rPr>
          <w:b/>
          <w:color w:val="auto"/>
        </w:rPr>
      </w:pPr>
      <w:r w:rsidRPr="00412075">
        <w:rPr>
          <w:b/>
          <w:color w:val="auto"/>
        </w:rPr>
        <w:t xml:space="preserve">Rozdelenie predmetu zákazky: </w:t>
      </w:r>
    </w:p>
    <w:p w:rsidR="00890312" w:rsidRDefault="008F25FF" w:rsidP="006601E5">
      <w:bookmarkStart w:id="2" w:name="ciastkove"/>
      <w:r w:rsidRPr="00412075">
        <w:t>Požaduje sa predloženie ponuky na celý predmet zákazky</w:t>
      </w:r>
      <w:bookmarkEnd w:id="2"/>
      <w:r w:rsidRPr="00412075">
        <w:t>, predmet zá</w:t>
      </w:r>
      <w:r w:rsidR="00890312">
        <w:t>kazky nie je rozdelený na časti.</w:t>
      </w:r>
    </w:p>
    <w:p w:rsidR="00910FE0" w:rsidRPr="00412075" w:rsidRDefault="008F25FF" w:rsidP="006601E5">
      <w:r w:rsidRPr="00412075">
        <w:t xml:space="preserve">  </w:t>
      </w:r>
    </w:p>
    <w:p w:rsidR="00DE1328" w:rsidRPr="00B8279C" w:rsidRDefault="00086AFA" w:rsidP="006601E5">
      <w:pPr>
        <w:rPr>
          <w:b/>
        </w:rPr>
      </w:pPr>
      <w:r w:rsidRPr="00B8279C">
        <w:rPr>
          <w:b/>
        </w:rPr>
        <w:t>M</w:t>
      </w:r>
      <w:r w:rsidR="00C52A4B" w:rsidRPr="00B8279C">
        <w:rPr>
          <w:b/>
        </w:rPr>
        <w:t xml:space="preserve">iesto </w:t>
      </w:r>
      <w:r w:rsidR="008F25FF" w:rsidRPr="00B8279C">
        <w:rPr>
          <w:b/>
        </w:rPr>
        <w:t>poskytovania služieb/dodania tovaru:</w:t>
      </w:r>
    </w:p>
    <w:p w:rsidR="00FE75CF" w:rsidRDefault="008F25FF" w:rsidP="00FE75CF">
      <w:r w:rsidRPr="00412075">
        <w:rPr>
          <w:iCs/>
          <w:lang w:bidi="en-US"/>
        </w:rPr>
        <w:t>Ministerstvo vnútra Slovenskej republiky</w:t>
      </w:r>
      <w:r w:rsidR="00890312">
        <w:rPr>
          <w:iCs/>
          <w:lang w:bidi="en-US"/>
        </w:rPr>
        <w:t xml:space="preserve"> </w:t>
      </w:r>
      <w:r w:rsidR="00890312" w:rsidRPr="00890312">
        <w:t xml:space="preserve">Kriminalistický a expertízny ústav P PZ Bratislava, </w:t>
      </w:r>
      <w:r w:rsidR="00FE75CF">
        <w:t xml:space="preserve">Sklabinská 1, </w:t>
      </w:r>
      <w:r w:rsidR="00890312" w:rsidRPr="00890312">
        <w:t xml:space="preserve">Košice, </w:t>
      </w:r>
      <w:r w:rsidR="00FE75CF">
        <w:t xml:space="preserve">Kuzmányho 8, </w:t>
      </w:r>
      <w:r w:rsidR="00890312" w:rsidRPr="00890312">
        <w:t>Slovenská Ľupča</w:t>
      </w:r>
      <w:r w:rsidR="00FE75CF">
        <w:t>,  Príboj 560.</w:t>
      </w:r>
    </w:p>
    <w:p w:rsidR="00D63194" w:rsidRPr="00412075" w:rsidRDefault="00D63194" w:rsidP="006601E5"/>
    <w:p w:rsidR="003A6006" w:rsidRPr="00B8279C" w:rsidRDefault="00C52A4B" w:rsidP="006601E5">
      <w:pPr>
        <w:rPr>
          <w:b/>
        </w:rPr>
      </w:pPr>
      <w:r w:rsidRPr="00B8279C">
        <w:rPr>
          <w:b/>
        </w:rPr>
        <w:t xml:space="preserve">Termín splnenia zákazky: </w:t>
      </w:r>
    </w:p>
    <w:p w:rsidR="008F25FF" w:rsidRPr="00412075" w:rsidRDefault="00FE75CF" w:rsidP="006601E5">
      <w:pPr>
        <w:rPr>
          <w:b/>
          <w:iCs/>
          <w:lang w:bidi="en-US"/>
        </w:rPr>
      </w:pPr>
      <w:r>
        <w:t>Do 30.11. 2022 na základe objednávky.</w:t>
      </w:r>
    </w:p>
    <w:p w:rsidR="00B8279C" w:rsidRDefault="00B8279C" w:rsidP="006601E5">
      <w:pPr>
        <w:rPr>
          <w:b/>
        </w:rPr>
      </w:pPr>
    </w:p>
    <w:p w:rsidR="00C52A4B" w:rsidRDefault="00C52A4B" w:rsidP="006601E5">
      <w:pPr>
        <w:rPr>
          <w:b/>
        </w:rPr>
      </w:pPr>
      <w:r w:rsidRPr="00B8279C">
        <w:rPr>
          <w:b/>
        </w:rPr>
        <w:t xml:space="preserve">Opis predmetu zákazky: </w:t>
      </w:r>
    </w:p>
    <w:p w:rsidR="00FE75CF" w:rsidRDefault="00FE75CF" w:rsidP="00FE75CF">
      <w:r w:rsidRPr="00D8650A">
        <w:t xml:space="preserve">Kalibrácia a overenie správnej funkčnosti </w:t>
      </w:r>
      <w:r>
        <w:t xml:space="preserve">germicídnych žiaričov sa má vykonávať každoročne na základe splnenia požiadaviek normy ISO 17 025 a inertných predpisov.   </w:t>
      </w:r>
    </w:p>
    <w:p w:rsidR="00FE75CF" w:rsidRPr="00D8650A" w:rsidRDefault="00FE75CF" w:rsidP="00FE75CF">
      <w:pPr>
        <w:rPr>
          <w:color w:val="000000"/>
        </w:rPr>
      </w:pPr>
      <w:r>
        <w:t>Špecifikácia jednotlivých položiek je uvedená v prílohe č. 1, ktorá je neoddeliteľnou súčasťou požiadavky.</w:t>
      </w:r>
    </w:p>
    <w:p w:rsidR="00251770" w:rsidRPr="00251770" w:rsidRDefault="00FE75CF" w:rsidP="00251770">
      <w:pPr>
        <w:tabs>
          <w:tab w:val="left" w:pos="2520"/>
        </w:tabs>
        <w:rPr>
          <w:b/>
          <w:color w:val="000000"/>
        </w:rPr>
      </w:pPr>
      <w:r w:rsidRPr="00251770">
        <w:lastRenderedPageBreak/>
        <w:t xml:space="preserve"> </w:t>
      </w:r>
      <w:r w:rsidR="00251770" w:rsidRPr="00251770">
        <w:t>V cene zákazky sú zahrnuté aj dopravné náklady súvisiace o zabezpečením služby (napr. doprava, servisná hodina). C</w:t>
      </w:r>
      <w:r w:rsidR="00251770" w:rsidRPr="00251770">
        <w:rPr>
          <w:lang w:bidi="en-US"/>
        </w:rPr>
        <w:t>ena musí byť uvedená ako cena bez DPH, sadzba DPH, výška DPH a cena s DPH. Ak uchádzač nie je platiteľom DPH, na túto skutočnosť v ponuke upozorní.</w:t>
      </w:r>
    </w:p>
    <w:p w:rsidR="008F25FF" w:rsidRPr="00412075" w:rsidRDefault="008F25FF" w:rsidP="00251770"/>
    <w:p w:rsidR="0039574A" w:rsidRPr="00412075" w:rsidRDefault="0039574A" w:rsidP="009C7009">
      <w:pPr>
        <w:pStyle w:val="Default"/>
        <w:rPr>
          <w:i/>
        </w:rPr>
      </w:pPr>
    </w:p>
    <w:p w:rsidR="003A6006" w:rsidRPr="00412075" w:rsidRDefault="003A6006" w:rsidP="003A6006">
      <w:pPr>
        <w:pStyle w:val="Default"/>
        <w:jc w:val="both"/>
        <w:rPr>
          <w:i/>
          <w:iCs/>
        </w:rPr>
      </w:pPr>
      <w:r w:rsidRPr="00412075">
        <w:rPr>
          <w:i/>
          <w:iCs/>
        </w:rPr>
        <w:t>Verejný obstarávateľ neumožňuje predložiť variantné riešenie vo vzťahu k požiadavke na predmet zákazky. Ak súčasťou ponuky bude aj variantné riešenie, nebude takéto riešenie zaradené do vyhodnotenia a bude sa naň hľadieť akoby nebolo predložené.</w:t>
      </w:r>
    </w:p>
    <w:p w:rsidR="005507E1" w:rsidRPr="00412075" w:rsidRDefault="00412075" w:rsidP="006601E5">
      <w:pPr>
        <w:pStyle w:val="Nadpis1"/>
      </w:pPr>
      <w:r w:rsidRPr="00412075">
        <w:t>P</w:t>
      </w:r>
      <w:r w:rsidR="00C52A4B" w:rsidRPr="00412075">
        <w:t>redpokladaná hodnota zákazky</w:t>
      </w:r>
    </w:p>
    <w:p w:rsidR="00251770" w:rsidRPr="00251770" w:rsidRDefault="00251770" w:rsidP="00251770">
      <w:pPr>
        <w:pStyle w:val="Nadpis3"/>
        <w:spacing w:before="0" w:after="0"/>
        <w:rPr>
          <w:rFonts w:ascii="Times New Roman" w:hAnsi="Times New Roman"/>
          <w:sz w:val="24"/>
          <w:szCs w:val="24"/>
        </w:rPr>
      </w:pPr>
      <w:r w:rsidRPr="00251770">
        <w:rPr>
          <w:rFonts w:ascii="Times New Roman" w:hAnsi="Times New Roman"/>
          <w:b w:val="0"/>
          <w:sz w:val="24"/>
          <w:szCs w:val="24"/>
        </w:rPr>
        <w:t>Predpokladaná hodnota zákazky</w:t>
      </w:r>
      <w:r w:rsidRPr="00251770">
        <w:rPr>
          <w:i/>
        </w:rPr>
        <w:t xml:space="preserve"> </w:t>
      </w:r>
      <w:r w:rsidRPr="00251770">
        <w:rPr>
          <w:rFonts w:ascii="Times New Roman" w:hAnsi="Times New Roman"/>
          <w:b w:val="0"/>
          <w:sz w:val="24"/>
          <w:szCs w:val="24"/>
        </w:rPr>
        <w:t>na základe informatívneho internetového prieskumu trhu</w:t>
      </w:r>
      <w:r w:rsidRPr="00412075">
        <w:rPr>
          <w:i/>
        </w:rPr>
        <w:t xml:space="preserve">  </w:t>
      </w:r>
      <w:r w:rsidRPr="00251770">
        <w:rPr>
          <w:rFonts w:ascii="Times New Roman" w:hAnsi="Times New Roman"/>
          <w:b w:val="0"/>
          <w:sz w:val="24"/>
          <w:szCs w:val="24"/>
        </w:rPr>
        <w:t xml:space="preserve"> je maximálne </w:t>
      </w:r>
      <w:r w:rsidRPr="00251770">
        <w:rPr>
          <w:rFonts w:ascii="Times New Roman" w:hAnsi="Times New Roman"/>
          <w:sz w:val="24"/>
          <w:szCs w:val="24"/>
        </w:rPr>
        <w:t xml:space="preserve"> </w:t>
      </w:r>
      <w:r w:rsidRPr="00251770">
        <w:rPr>
          <w:rFonts w:ascii="Times New Roman" w:hAnsi="Times New Roman"/>
          <w:b w:val="0"/>
          <w:sz w:val="24"/>
          <w:szCs w:val="24"/>
        </w:rPr>
        <w:t xml:space="preserve">7 864,00 EUR bez DPH za celý predmet zákazky. </w:t>
      </w:r>
    </w:p>
    <w:p w:rsidR="008F25FF" w:rsidRPr="00412075" w:rsidRDefault="008F25FF" w:rsidP="00910FE0">
      <w:pPr>
        <w:pStyle w:val="Default"/>
        <w:jc w:val="both"/>
      </w:pPr>
    </w:p>
    <w:p w:rsidR="00910FE0" w:rsidRPr="00412075" w:rsidRDefault="00910FE0" w:rsidP="00910FE0">
      <w:pPr>
        <w:pStyle w:val="Default"/>
        <w:jc w:val="both"/>
        <w:rPr>
          <w:i/>
          <w:noProof/>
        </w:rPr>
      </w:pPr>
    </w:p>
    <w:p w:rsidR="009A69B5" w:rsidRDefault="00EC7FB3" w:rsidP="00251770">
      <w:pPr>
        <w:pStyle w:val="Default"/>
        <w:jc w:val="both"/>
        <w:rPr>
          <w:i/>
        </w:rPr>
      </w:pPr>
      <w:r w:rsidRPr="00412075">
        <w:rPr>
          <w:i/>
        </w:rPr>
        <w:t xml:space="preserve">Predpokladaná hodnota zákazky bola určená na základe aritmetického priemeru cien zistených informatívnym prieskumom trhu. </w:t>
      </w:r>
    </w:p>
    <w:p w:rsidR="00251770" w:rsidRPr="00412075" w:rsidRDefault="00251770" w:rsidP="00251770">
      <w:pPr>
        <w:pStyle w:val="Default"/>
        <w:jc w:val="both"/>
      </w:pPr>
    </w:p>
    <w:p w:rsidR="009C7009" w:rsidRPr="00412075" w:rsidRDefault="009A69B5" w:rsidP="006601E5">
      <w:r w:rsidRPr="00412075">
        <w:t>Zákazka bude zabezpečovaná z finančných prostriedkov štátneho rozpočtu, verejný obstarávateľ neposkytuje zálohové platby ani platby vopred.</w:t>
      </w:r>
    </w:p>
    <w:p w:rsidR="00C52A4B" w:rsidRPr="00412075" w:rsidRDefault="00C52A4B" w:rsidP="006601E5">
      <w:pPr>
        <w:pStyle w:val="Nadpis1"/>
      </w:pPr>
      <w:r w:rsidRPr="00412075">
        <w:t xml:space="preserve">Komunikácia: </w:t>
      </w:r>
    </w:p>
    <w:p w:rsidR="00F71CAE" w:rsidRPr="00412075" w:rsidRDefault="00F71CAE" w:rsidP="006601E5">
      <w:r w:rsidRPr="00412075">
        <w:t xml:space="preserve">Verejný obstarávateľ bude pri komunikácií s uchádzačom resp. záujemcami postupovať v zmysle §20 zákona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(eID). Technické požiadavky na systém a informácie o registrácii a o používaní systému JOSEPHINE sú uvedené na webovom sídle systému </w:t>
      </w:r>
      <w:hyperlink r:id="rId9" w:history="1">
        <w:r w:rsidRPr="00412075">
          <w:rPr>
            <w:rStyle w:val="Hypertextovprepojenie"/>
          </w:rPr>
          <w:t>https://josephine.probiz.com</w:t>
        </w:r>
      </w:hyperlink>
      <w:r w:rsidRPr="00412075">
        <w:t xml:space="preserve"> v položke „Knižnica manuálov a odkazov“.)</w:t>
      </w:r>
    </w:p>
    <w:p w:rsidR="0039574A" w:rsidRPr="00412075" w:rsidRDefault="0039574A" w:rsidP="006601E5"/>
    <w:p w:rsidR="00F71CAE" w:rsidRPr="00412075" w:rsidRDefault="00F71CAE" w:rsidP="006601E5">
      <w:r w:rsidRPr="00412075">
        <w:t xml:space="preserve">Verejný obstarávateľ upozorňuje, že predkladanie ponúk je umožnené iba autentifikovaným uchádzačom. Spôsob </w:t>
      </w:r>
      <w:r w:rsidR="00B8279C" w:rsidRPr="00412075">
        <w:t>zrealizovania</w:t>
      </w:r>
      <w:r w:rsidRPr="00412075">
        <w:t xml:space="preserve"> autentifikácie je uvedený v dokumente  „Manuál registrácie záujemcu/uchádzača“ na webovom sídle </w:t>
      </w:r>
      <w:r w:rsidR="00B8279C" w:rsidRPr="00412075">
        <w:t>systému</w:t>
      </w:r>
      <w:r w:rsidRPr="00412075">
        <w:t xml:space="preserve"> </w:t>
      </w:r>
      <w:hyperlink r:id="rId10" w:history="1">
        <w:r w:rsidRPr="00412075">
          <w:rPr>
            <w:rStyle w:val="Hypertextovprepojenie"/>
            <w:u w:val="none"/>
          </w:rPr>
          <w:t>https://josephine.proebiz.com</w:t>
        </w:r>
      </w:hyperlink>
      <w:r w:rsidRPr="00412075">
        <w:t xml:space="preserve"> v položke „Knižnica manuálov a odkazov“).</w:t>
      </w:r>
    </w:p>
    <w:p w:rsidR="00C52A4B" w:rsidRPr="00412075" w:rsidRDefault="00C52A4B" w:rsidP="006601E5">
      <w:pPr>
        <w:pStyle w:val="Nadpis1"/>
      </w:pPr>
      <w:r w:rsidRPr="00412075">
        <w:t xml:space="preserve">Lehota na predkladanie ponúk: </w:t>
      </w:r>
    </w:p>
    <w:p w:rsidR="0039574A" w:rsidRDefault="0039574A" w:rsidP="0039574A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412075">
        <w:rPr>
          <w:rFonts w:ascii="Times New Roman" w:hAnsi="Times New Roman"/>
          <w:sz w:val="24"/>
          <w:szCs w:val="24"/>
        </w:rPr>
        <w:t>Ponuky musia byť doručené do konca lehoty na predkladanie ponúk, ktorý je uvedený v elektronickom prostriedku JOSEPHINE v časti zodpovedajúcej tejto zákazke.</w:t>
      </w:r>
    </w:p>
    <w:p w:rsidR="00251770" w:rsidRPr="00412075" w:rsidRDefault="00251770" w:rsidP="0039574A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10.2022 do 12.00 h</w:t>
      </w:r>
    </w:p>
    <w:p w:rsidR="00412075" w:rsidRPr="00412075" w:rsidRDefault="00412075" w:rsidP="006601E5">
      <w:pPr>
        <w:pStyle w:val="Nadpis1"/>
        <w:rPr>
          <w:u w:color="000000"/>
        </w:rPr>
      </w:pPr>
      <w:r w:rsidRPr="00412075">
        <w:rPr>
          <w:u w:color="000000"/>
        </w:rPr>
        <w:t>Predkladanie ponúk</w:t>
      </w:r>
    </w:p>
    <w:p w:rsidR="00412075" w:rsidRPr="00412075" w:rsidRDefault="00412075" w:rsidP="006601E5">
      <w:r w:rsidRPr="00412075">
        <w:t xml:space="preserve">Elektronickú ponuku uchádzači vložia vyplnením ponukového formulára a vložení požadovaných dokladov a dokumentov v systéme JOSEPHINE umiestnenom na webovej adrese </w:t>
      </w:r>
      <w:r w:rsidR="00251770" w:rsidRPr="00890312">
        <w:t>https://josephine.proebiz.com/sk/promoter/tender/33087/general</w:t>
      </w:r>
      <w:r w:rsidR="00780588">
        <w:t>.</w:t>
      </w:r>
    </w:p>
    <w:p w:rsidR="006601E5" w:rsidRDefault="00412075" w:rsidP="006601E5">
      <w:pPr>
        <w:pStyle w:val="Nadpis1"/>
        <w:rPr>
          <w:u w:color="000000"/>
        </w:rPr>
      </w:pPr>
      <w:r w:rsidRPr="00412075">
        <w:rPr>
          <w:u w:color="000000"/>
        </w:rPr>
        <w:t>Vysvetľovanie výzvy</w:t>
      </w:r>
    </w:p>
    <w:p w:rsidR="00412075" w:rsidRDefault="00412075" w:rsidP="00B8279C">
      <w:pPr>
        <w:numPr>
          <w:ilvl w:val="0"/>
          <w:numId w:val="43"/>
        </w:numPr>
      </w:pPr>
      <w:r w:rsidRPr="006601E5">
        <w:t>V prípade nejasností týkajúcich sa požiadaviek uvedených vo Vý</w:t>
      </w:r>
      <w:r w:rsidR="006601E5">
        <w:t xml:space="preserve">zve alebo inej sprievodnej </w:t>
      </w:r>
      <w:r w:rsidRPr="006601E5">
        <w:t xml:space="preserve">dokumentácií, môže záujemca elektronicky požiadať verejného obstarávateľa v systéme JOSEPHINE prostredníctvom záložky „KOMUNIKÁCIA“ o ich vysvetlenie. Záujemca musí svoju žiadosť doručiť verejnému obstarávateľovi dostatočne vopred pred uplynutím </w:t>
      </w:r>
      <w:r w:rsidRPr="006601E5">
        <w:lastRenderedPageBreak/>
        <w:t>lehoty na predkladanie ponúk, tak aby mal verejný obstarávateľ dostatok času na spracovanie a doručenie odpovede všetkým záujemcom. O doručení správy bude záujemca informovaný prostredníctvom notifikačného  e-mailu.</w:t>
      </w:r>
    </w:p>
    <w:p w:rsidR="00412075" w:rsidRPr="006601E5" w:rsidRDefault="006601E5" w:rsidP="00B8279C">
      <w:pPr>
        <w:numPr>
          <w:ilvl w:val="0"/>
          <w:numId w:val="43"/>
        </w:numPr>
      </w:pPr>
      <w:r>
        <w:t>V</w:t>
      </w:r>
      <w:r w:rsidR="00412075" w:rsidRPr="006601E5">
        <w:t>erejný obstarávateľ si vyhradzuje právo predĺžiť lehotu na predkladanie ponúk.</w:t>
      </w:r>
    </w:p>
    <w:p w:rsidR="00C52A4B" w:rsidRPr="00412075" w:rsidRDefault="00C52A4B" w:rsidP="006601E5">
      <w:pPr>
        <w:pStyle w:val="Nadpis1"/>
      </w:pPr>
      <w:r w:rsidRPr="00412075">
        <w:t>Podmienky účasti</w:t>
      </w:r>
    </w:p>
    <w:p w:rsidR="00251770" w:rsidRPr="00251770" w:rsidRDefault="00251770" w:rsidP="00B8279C">
      <w:pPr>
        <w:numPr>
          <w:ilvl w:val="0"/>
          <w:numId w:val="44"/>
        </w:numPr>
      </w:pPr>
      <w:r>
        <w:rPr>
          <w:rFonts w:eastAsia="Calibri"/>
          <w:lang w:eastAsia="en-US"/>
        </w:rPr>
        <w:t xml:space="preserve">Súčasťou ponuky </w:t>
      </w:r>
      <w:r w:rsidRPr="00251770">
        <w:rPr>
          <w:rFonts w:eastAsia="Calibri"/>
          <w:lang w:eastAsia="en-US"/>
        </w:rPr>
        <w:t>uchádzača musí byť v zmysle § 14 zákona č. 18/2018 Z.z. o ochrane osobných údajov a o zmene a doplnení niektorých zákonov jeho súhlas so spracovaním osobných údajov (tlačivo na súhlas je v prílohe tejto výzvy)</w:t>
      </w:r>
      <w:r w:rsidR="00FE035C">
        <w:rPr>
          <w:rFonts w:eastAsia="Calibri"/>
          <w:lang w:eastAsia="en-US"/>
        </w:rPr>
        <w:t>,</w:t>
      </w:r>
    </w:p>
    <w:p w:rsidR="00F71CAE" w:rsidRPr="00412075" w:rsidRDefault="00F71CAE" w:rsidP="00B8279C">
      <w:pPr>
        <w:numPr>
          <w:ilvl w:val="0"/>
          <w:numId w:val="44"/>
        </w:numPr>
      </w:pPr>
      <w:r w:rsidRPr="00412075">
        <w:t>čestné prehlásenie že nemá uložený zákaz účasti vo verejnom obstarávaní potvrdený konečným rozhodnutím podľa § 32 ods. 1 písm. f) zákona o verejnom obstarávaní. Uvedenú podmienku účasti uchádzač vo svojej ponuke preukazuje čestným vyhlásení</w:t>
      </w:r>
      <w:r w:rsidR="00FE035C">
        <w:t>.</w:t>
      </w:r>
    </w:p>
    <w:p w:rsidR="00A6000E" w:rsidRPr="00412075" w:rsidRDefault="00A6000E" w:rsidP="006601E5"/>
    <w:p w:rsidR="00C52A4B" w:rsidRPr="00412075" w:rsidRDefault="00C52A4B" w:rsidP="006601E5">
      <w:pPr>
        <w:pStyle w:val="Nadpis1"/>
        <w:rPr>
          <w:bCs/>
        </w:rPr>
      </w:pPr>
      <w:r w:rsidRPr="00412075">
        <w:t>Kritériá vyhodnotenia ponúk</w:t>
      </w:r>
    </w:p>
    <w:p w:rsidR="0039574A" w:rsidRDefault="00780588" w:rsidP="006601E5">
      <w:pPr>
        <w:rPr>
          <w:lang w:bidi="en-US"/>
        </w:rPr>
      </w:pPr>
      <w:r w:rsidRPr="00FE035C">
        <w:rPr>
          <w:lang w:bidi="en-US"/>
        </w:rPr>
        <w:t>Najnižšia cena</w:t>
      </w:r>
      <w:r w:rsidR="0039574A" w:rsidRPr="00412075">
        <w:rPr>
          <w:lang w:bidi="en-US"/>
        </w:rPr>
        <w:t xml:space="preserve"> </w:t>
      </w:r>
    </w:p>
    <w:p w:rsidR="00B8279C" w:rsidRDefault="00412075" w:rsidP="00B8279C">
      <w:pPr>
        <w:pStyle w:val="Nadpis1"/>
      </w:pPr>
      <w:r w:rsidRPr="006601E5">
        <w:t>Použije sa elektronická aukcia:</w:t>
      </w:r>
    </w:p>
    <w:p w:rsidR="00412075" w:rsidRPr="00412075" w:rsidRDefault="00412075" w:rsidP="00B8279C">
      <w:r w:rsidRPr="00412075">
        <w:t xml:space="preserve"> </w:t>
      </w:r>
      <w:r w:rsidR="00780588" w:rsidRPr="00FE035C">
        <w:t>Nie</w:t>
      </w:r>
    </w:p>
    <w:p w:rsidR="00412075" w:rsidRPr="00412075" w:rsidRDefault="00412075" w:rsidP="006601E5">
      <w:pPr>
        <w:pStyle w:val="Nadpis1"/>
      </w:pPr>
      <w:r w:rsidRPr="00412075">
        <w:rPr>
          <w:u w:color="000000"/>
        </w:rPr>
        <w:t>Vyhodnotenie ponúk</w:t>
      </w:r>
    </w:p>
    <w:p w:rsidR="00412075" w:rsidRDefault="00412075" w:rsidP="00B8279C">
      <w:pPr>
        <w:numPr>
          <w:ilvl w:val="0"/>
          <w:numId w:val="45"/>
        </w:numPr>
      </w:pPr>
      <w:r w:rsidRPr="00412075">
        <w:t>Verejný obstarávateľ po uplynutí lehoty na predkladanie ponúk vyhodnotí ponuky  a uchádzačov bude informovať v systéme JOSEPHINE prostredníctvom záložky KOMUNIKÁCIA“.</w:t>
      </w:r>
    </w:p>
    <w:p w:rsidR="00412075" w:rsidRDefault="00412075" w:rsidP="006601E5">
      <w:pPr>
        <w:numPr>
          <w:ilvl w:val="0"/>
          <w:numId w:val="45"/>
        </w:numPr>
      </w:pPr>
      <w:r w:rsidRPr="00412075">
        <w:t>Verejný obstarávateľ má počas hodnotenia možnosť požiadať uchádzača o vysvetlenie predložených dokladov.</w:t>
      </w:r>
    </w:p>
    <w:p w:rsidR="00412075" w:rsidRDefault="00412075" w:rsidP="006601E5">
      <w:pPr>
        <w:numPr>
          <w:ilvl w:val="0"/>
          <w:numId w:val="45"/>
        </w:numPr>
      </w:pPr>
      <w:r w:rsidRPr="00412075">
        <w:t>Verejný obstarávateľ si vyhradzuje právo zákazku zrušiť, odmietnuť všetky predložené ponuky a v prípade potreby súťaž opakovať.</w:t>
      </w:r>
    </w:p>
    <w:p w:rsidR="00412075" w:rsidRPr="00412075" w:rsidRDefault="00412075" w:rsidP="006601E5">
      <w:pPr>
        <w:numPr>
          <w:ilvl w:val="0"/>
          <w:numId w:val="45"/>
        </w:numPr>
      </w:pPr>
      <w:r w:rsidRPr="00412075">
        <w:t>Verejný obstarávateľ vyhodnotí ponuky najprv podľa zvoleného kritériá a následne u uchádzača umiestneného na 1. mieste vyhodnotí splnenie podmienok účasti a požiadaviek na predmet zákazky. V prípade potreby vyhodnotí aj ponuku ďalšie uchádzača v poradí podľa stanoveného kritériá.</w:t>
      </w:r>
    </w:p>
    <w:p w:rsidR="0039574A" w:rsidRPr="00412075" w:rsidRDefault="0039574A" w:rsidP="006601E5"/>
    <w:p w:rsidR="00C52A4B" w:rsidRPr="00412075" w:rsidRDefault="00C52A4B" w:rsidP="00B8279C">
      <w:pPr>
        <w:pStyle w:val="Nadpis1"/>
        <w:rPr>
          <w:bCs/>
        </w:rPr>
      </w:pPr>
      <w:r w:rsidRPr="00412075">
        <w:t>Podmienky týkajúce sa zmluvy</w:t>
      </w:r>
    </w:p>
    <w:p w:rsidR="0039574A" w:rsidRPr="00412075" w:rsidRDefault="0039574A" w:rsidP="006601E5">
      <w:pPr>
        <w:rPr>
          <w:b/>
        </w:rPr>
      </w:pPr>
      <w:r w:rsidRPr="00412075">
        <w:t xml:space="preserve">Výsledkom verejného obstarávania bude objednávka na </w:t>
      </w:r>
      <w:r w:rsidR="00FE035C">
        <w:t>poskytnutie požadovanej služby</w:t>
      </w:r>
      <w:r w:rsidRPr="00412075">
        <w:t xml:space="preserve">. Verejný obstarávateľ si vyhradzuje právo na základe výsledkov tohto postupu zadávania zákazky nevystaviť objednávku, resp. neuzavrieť zmluvu. </w:t>
      </w:r>
    </w:p>
    <w:p w:rsidR="0039574A" w:rsidRPr="00412075" w:rsidRDefault="0039574A" w:rsidP="006601E5"/>
    <w:p w:rsidR="00C52A4B" w:rsidRPr="00412075" w:rsidRDefault="00C52A4B" w:rsidP="006601E5">
      <w:pPr>
        <w:rPr>
          <w:b/>
        </w:rPr>
      </w:pPr>
      <w:r w:rsidRPr="00412075">
        <w:t>Preddavok ani zálohová platba sa neposkytuje.</w:t>
      </w:r>
    </w:p>
    <w:p w:rsidR="00C52A4B" w:rsidRPr="00412075" w:rsidRDefault="00C52A4B" w:rsidP="006601E5">
      <w:pPr>
        <w:rPr>
          <w:b/>
          <w:iCs/>
        </w:rPr>
      </w:pPr>
      <w:r w:rsidRPr="00412075">
        <w:t>Úhrada za predmet zákazky bude realizovaná formou bezhotovostného platobného styku prostredníctvom finančného úradu verejného obstarávateľa</w:t>
      </w:r>
      <w:r w:rsidRPr="00412075">
        <w:rPr>
          <w:iCs/>
        </w:rPr>
        <w:t xml:space="preserve"> po dodaní predmetu obstarávania na základe objednávky. </w:t>
      </w:r>
    </w:p>
    <w:p w:rsidR="00C52A4B" w:rsidRPr="00412075" w:rsidRDefault="00C52A4B" w:rsidP="00B8279C">
      <w:pPr>
        <w:pStyle w:val="Nadpis1"/>
      </w:pPr>
      <w:r w:rsidRPr="00412075">
        <w:t>DOPLŇUJÚCE  INFORMÁCIE:</w:t>
      </w:r>
    </w:p>
    <w:p w:rsidR="00FE035C" w:rsidRPr="00FE035C" w:rsidRDefault="00FE035C" w:rsidP="00FE035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b/>
        </w:rPr>
      </w:pPr>
      <w:r w:rsidRPr="00FE035C">
        <w:t>Verejný obstarávateľ bude vyhodnocovať z hľadiska splnenia požiadaviek na predmet zákazky a splnenia podmienok účasti iba ponuku uchádzača s najlepším návrhom na plnenie kritérií. V prípade, ak uchádzač s najlepším návrhom na plnenie kritérií nepreukáže splnenie podmienok účasti alebo požiadaviek na predmet zákazky, verejný obstarávateľ pristúpi k hodnoteniu ponuky druhého uchádzača v poradí. Tento postup môže verejný obstarávateľ opakovať.</w:t>
      </w:r>
    </w:p>
    <w:p w:rsidR="00C52A4B" w:rsidRPr="00412075" w:rsidRDefault="00412075" w:rsidP="00B8279C">
      <w:pPr>
        <w:pStyle w:val="Nadpis1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lastRenderedPageBreak/>
        <w:t>Ochrana osobných údajov</w:t>
      </w:r>
    </w:p>
    <w:p w:rsidR="00C52A4B" w:rsidRPr="00412075" w:rsidRDefault="00C52A4B" w:rsidP="006601E5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Súčasťou ponuky uchádzača musí byť v zmysle § 14 zákona č. 18/2018 Z.z. o ochrane osobných údajov a o zmene a doplnení niektorých zákonov jeho súhlas so spracovaním osobných údajov (tlačivo na súhlas je v prílohe tejto výzvy) a vyhlásenie, že v súlade s § 32 ods. 1 písm. f) zákona č. 343/2015 Z.z.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pobytu.</w:t>
      </w:r>
      <w:r w:rsidRPr="00412075">
        <w:rPr>
          <w:rFonts w:eastAsia="Calibri"/>
          <w:lang w:eastAsia="en-US"/>
        </w:rPr>
        <w:tab/>
      </w:r>
    </w:p>
    <w:p w:rsidR="00C52A4B" w:rsidRDefault="00C52A4B" w:rsidP="006601E5">
      <w:pPr>
        <w:rPr>
          <w:rFonts w:eastAsia="Calibri"/>
          <w:lang w:eastAsia="en-US"/>
        </w:rPr>
      </w:pPr>
    </w:p>
    <w:p w:rsidR="00B8279C" w:rsidRPr="00412075" w:rsidRDefault="00B8279C" w:rsidP="006601E5">
      <w:pPr>
        <w:rPr>
          <w:rFonts w:eastAsia="Calibri"/>
          <w:lang w:eastAsia="en-US"/>
        </w:rPr>
      </w:pPr>
    </w:p>
    <w:p w:rsidR="00C52A4B" w:rsidRPr="00412075" w:rsidRDefault="00C52A4B" w:rsidP="006601E5"/>
    <w:p w:rsidR="00412075" w:rsidRPr="00412075" w:rsidRDefault="00412075" w:rsidP="006601E5">
      <w:pPr>
        <w:pStyle w:val="Textkomentra"/>
        <w:rPr>
          <w:rFonts w:eastAsia="Calibri"/>
        </w:rPr>
      </w:pPr>
      <w:r w:rsidRPr="00412075">
        <w:rPr>
          <w:rFonts w:eastAsia="Calibri"/>
        </w:rPr>
        <w:t>V ...............................  dňa ..........................</w:t>
      </w:r>
      <w:r w:rsidRPr="00412075">
        <w:rPr>
          <w:rFonts w:eastAsia="Calibri"/>
        </w:rPr>
        <w:tab/>
      </w:r>
    </w:p>
    <w:p w:rsidR="00412075" w:rsidRPr="00412075" w:rsidRDefault="00412075" w:rsidP="006601E5">
      <w:r w:rsidRPr="00412075">
        <w:t xml:space="preserve">                                                                                                          ..................................</w:t>
      </w:r>
    </w:p>
    <w:p w:rsidR="00C52A4B" w:rsidRPr="00412075" w:rsidRDefault="00412075" w:rsidP="00FE035C">
      <w:pPr>
        <w:rPr>
          <w:b/>
        </w:rPr>
      </w:pPr>
      <w:r w:rsidRPr="00412075">
        <w:t xml:space="preserve">                                                                                </w:t>
      </w:r>
      <w:r w:rsidR="00B8279C">
        <w:tab/>
      </w:r>
      <w:r w:rsidR="00B8279C">
        <w:tab/>
      </w:r>
      <w:r w:rsidR="00B8279C">
        <w:tab/>
      </w:r>
      <w:r w:rsidR="00FE035C">
        <w:rPr>
          <w:rFonts w:ascii="Arial Narrow" w:hAnsi="Arial Narrow"/>
          <w:sz w:val="22"/>
          <w:szCs w:val="22"/>
        </w:rPr>
        <w:t>Ing. Martina Hrnčiarová</w:t>
      </w:r>
      <w:r w:rsidR="00C52A4B" w:rsidRPr="00412075">
        <w:t xml:space="preserve">                                                                              </w:t>
      </w:r>
    </w:p>
    <w:p w:rsidR="00C52A4B" w:rsidRPr="00412075" w:rsidRDefault="00C52A4B" w:rsidP="006601E5"/>
    <w:p w:rsidR="00C52A4B" w:rsidRPr="00412075" w:rsidRDefault="00C52A4B" w:rsidP="006601E5"/>
    <w:p w:rsidR="00DB4C5D" w:rsidRPr="00412075" w:rsidRDefault="00DB4C5D" w:rsidP="006601E5"/>
    <w:p w:rsidR="00086AFA" w:rsidRPr="00412075" w:rsidRDefault="00086AFA" w:rsidP="006601E5"/>
    <w:p w:rsidR="00086AFA" w:rsidRPr="00412075" w:rsidRDefault="00086AFA" w:rsidP="006601E5"/>
    <w:p w:rsidR="00086AFA" w:rsidRPr="00412075" w:rsidRDefault="00086AFA" w:rsidP="006601E5"/>
    <w:p w:rsidR="00086AFA" w:rsidRPr="00412075" w:rsidRDefault="00086AFA" w:rsidP="006601E5"/>
    <w:p w:rsidR="00175B8D" w:rsidRPr="00412075" w:rsidRDefault="00175B8D" w:rsidP="006601E5"/>
    <w:p w:rsidR="00910FE0" w:rsidRPr="00412075" w:rsidRDefault="00910FE0" w:rsidP="006601E5"/>
    <w:p w:rsidR="00910FE0" w:rsidRPr="00412075" w:rsidRDefault="00910FE0" w:rsidP="006601E5"/>
    <w:p w:rsidR="00910FE0" w:rsidRPr="00412075" w:rsidRDefault="00910FE0" w:rsidP="006601E5"/>
    <w:p w:rsidR="00910FE0" w:rsidRPr="00412075" w:rsidRDefault="00910FE0" w:rsidP="006601E5"/>
    <w:p w:rsidR="00910FE0" w:rsidRPr="00412075" w:rsidRDefault="00910FE0" w:rsidP="006601E5"/>
    <w:p w:rsidR="00910FE0" w:rsidRPr="00412075" w:rsidRDefault="00910FE0" w:rsidP="006601E5"/>
    <w:p w:rsidR="00910FE0" w:rsidRPr="00412075" w:rsidRDefault="00910FE0" w:rsidP="006601E5"/>
    <w:p w:rsidR="00910FE0" w:rsidRPr="00412075" w:rsidRDefault="00910FE0" w:rsidP="006601E5"/>
    <w:p w:rsidR="00910FE0" w:rsidRPr="00412075" w:rsidRDefault="00910FE0" w:rsidP="006601E5"/>
    <w:p w:rsidR="00910FE0" w:rsidRPr="00412075" w:rsidRDefault="00910FE0" w:rsidP="006601E5"/>
    <w:p w:rsidR="00910FE0" w:rsidRDefault="00910FE0" w:rsidP="006601E5"/>
    <w:p w:rsidR="00FE035C" w:rsidRDefault="00FE035C" w:rsidP="006601E5"/>
    <w:p w:rsidR="00FE035C" w:rsidRDefault="00FE035C" w:rsidP="006601E5"/>
    <w:p w:rsidR="00FE035C" w:rsidRDefault="00FE035C" w:rsidP="006601E5"/>
    <w:p w:rsidR="00FE035C" w:rsidRDefault="00FE035C" w:rsidP="006601E5"/>
    <w:p w:rsidR="00FE035C" w:rsidRDefault="00FE035C" w:rsidP="006601E5"/>
    <w:p w:rsidR="00FE035C" w:rsidRDefault="00FE035C" w:rsidP="006601E5"/>
    <w:p w:rsidR="00FE035C" w:rsidRDefault="00FE035C" w:rsidP="006601E5"/>
    <w:p w:rsidR="00FE035C" w:rsidRDefault="00FE035C" w:rsidP="006601E5"/>
    <w:p w:rsidR="00FE035C" w:rsidRDefault="00FE035C" w:rsidP="006601E5"/>
    <w:p w:rsidR="00FE035C" w:rsidRDefault="00FE035C" w:rsidP="006601E5"/>
    <w:p w:rsidR="00FE035C" w:rsidRDefault="00FE035C" w:rsidP="006601E5"/>
    <w:p w:rsidR="00FE035C" w:rsidRDefault="00FE035C" w:rsidP="006601E5"/>
    <w:p w:rsidR="00FE035C" w:rsidRDefault="00FE035C" w:rsidP="006601E5"/>
    <w:p w:rsidR="00FE035C" w:rsidRDefault="00FE035C" w:rsidP="006601E5"/>
    <w:p w:rsidR="00FE035C" w:rsidRDefault="00FE035C" w:rsidP="006601E5"/>
    <w:p w:rsidR="00FE035C" w:rsidRDefault="00FE035C" w:rsidP="006601E5"/>
    <w:p w:rsidR="00FE035C" w:rsidRDefault="00FE035C" w:rsidP="006601E5"/>
    <w:p w:rsidR="00FE035C" w:rsidRPr="00FE035C" w:rsidRDefault="00FE035C" w:rsidP="00FE035C">
      <w:pPr>
        <w:rPr>
          <w:sz w:val="22"/>
          <w:szCs w:val="22"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E035C">
        <w:rPr>
          <w:sz w:val="22"/>
          <w:szCs w:val="22"/>
        </w:rPr>
        <w:t>Príl</w:t>
      </w:r>
      <w:r>
        <w:rPr>
          <w:sz w:val="22"/>
          <w:szCs w:val="22"/>
        </w:rPr>
        <w:t>o</w:t>
      </w:r>
      <w:r w:rsidRPr="00FE035C">
        <w:rPr>
          <w:sz w:val="22"/>
          <w:szCs w:val="22"/>
        </w:rPr>
        <w:t>ha č. 1</w:t>
      </w:r>
    </w:p>
    <w:p w:rsidR="00FE035C" w:rsidRDefault="00FE035C" w:rsidP="00FE035C">
      <w:pPr>
        <w:rPr>
          <w:b/>
        </w:rPr>
      </w:pPr>
    </w:p>
    <w:p w:rsidR="00FE035C" w:rsidRDefault="00FE035C" w:rsidP="00FE035C">
      <w:pPr>
        <w:rPr>
          <w:b/>
        </w:rPr>
      </w:pPr>
      <w:r>
        <w:rPr>
          <w:b/>
        </w:rPr>
        <w:t xml:space="preserve">Pravidelná ročná </w:t>
      </w:r>
      <w:r w:rsidRPr="00E927EC">
        <w:rPr>
          <w:b/>
        </w:rPr>
        <w:t>kalibrácia / overenie správnej funkčnosti germicídnych žiaričov</w:t>
      </w:r>
    </w:p>
    <w:p w:rsidR="00FE035C" w:rsidRDefault="00FE035C" w:rsidP="00FE035C">
      <w:pPr>
        <w:rPr>
          <w:b/>
        </w:rPr>
      </w:pPr>
    </w:p>
    <w:tbl>
      <w:tblPr>
        <w:tblW w:w="91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430"/>
        <w:gridCol w:w="849"/>
        <w:gridCol w:w="666"/>
        <w:gridCol w:w="1331"/>
        <w:gridCol w:w="1940"/>
      </w:tblGrid>
      <w:tr w:rsidR="00FE035C" w:rsidRPr="00532FC9" w:rsidTr="00D83FC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E035C" w:rsidRPr="00532FC9" w:rsidTr="00D83FC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skúšobné zariadenia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počet kusov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pracovisko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 xml:space="preserve">servisný plán </w:t>
            </w:r>
          </w:p>
        </w:tc>
      </w:tr>
      <w:tr w:rsidR="00FE035C" w:rsidRPr="00532FC9" w:rsidTr="00D83FC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Germicídny žiarič Prolux G GIP6530WD15W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NEXA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BA - OBaGA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ročná revízia, servisná prehliadka</w:t>
            </w:r>
          </w:p>
        </w:tc>
      </w:tr>
      <w:tr w:rsidR="00FE035C" w:rsidRPr="00532FC9" w:rsidTr="00D83FC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 xml:space="preserve">Germicídny žiarič Prolux G GIP6536W/6555W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NEXA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BA - OBaGA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ročná revízia, servisná prehliadka</w:t>
            </w:r>
          </w:p>
        </w:tc>
      </w:tr>
      <w:tr w:rsidR="00FE035C" w:rsidRPr="00532FC9" w:rsidTr="00D83FC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UV Crosslinker Bio-LINK BLX - 6 ks trubíc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Bio-LINK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BA - OBaGA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ročná revízia, servisná prehliadka</w:t>
            </w:r>
          </w:p>
        </w:tc>
      </w:tr>
      <w:tr w:rsidR="00FE035C" w:rsidRPr="00532FC9" w:rsidTr="00D83FC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Germicídny žiarič Prolux G K55W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NEXA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BA - OCHT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ročná revízia, servisná prehliadka</w:t>
            </w:r>
          </w:p>
        </w:tc>
      </w:tr>
      <w:tr w:rsidR="00FE035C" w:rsidRPr="00532FC9" w:rsidTr="00D83FC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Germicídny žiarič Prolux  GIP 6530W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NEXA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BA - OCHT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ročná revízia, servisná prehliadka</w:t>
            </w:r>
          </w:p>
        </w:tc>
      </w:tr>
      <w:tr w:rsidR="00FE035C" w:rsidRPr="00532FC9" w:rsidTr="00D83FC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Germicídny žiarič Biosan UVR-Mi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Biosan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 xml:space="preserve">KEÚ BA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ročná revízia, servisná prehliadka</w:t>
            </w:r>
          </w:p>
        </w:tc>
      </w:tr>
      <w:tr w:rsidR="00FE035C" w:rsidRPr="00532FC9" w:rsidTr="00D83FC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 xml:space="preserve">Germicídny žiarič UV-C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NEXA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 xml:space="preserve">KEÚ BA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ročná revízia, servisná prehliadka</w:t>
            </w:r>
          </w:p>
        </w:tc>
      </w:tr>
      <w:tr w:rsidR="00FE035C" w:rsidRPr="00532FC9" w:rsidTr="00D83FC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Germicídny žiarič Prolux G M30WA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NEXA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 xml:space="preserve">KEÚ BA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ročná revízia, servisná prehliadka</w:t>
            </w:r>
          </w:p>
        </w:tc>
      </w:tr>
      <w:tr w:rsidR="00FE035C" w:rsidRPr="00532FC9" w:rsidTr="00D83FC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Germicídny žiarič Prolux G K55WISP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NEXA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SĽ - OBaGA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ročná revízia, servisná prehliadka</w:t>
            </w:r>
          </w:p>
        </w:tc>
      </w:tr>
      <w:tr w:rsidR="00FE035C" w:rsidRPr="00532FC9" w:rsidTr="00D83FC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 xml:space="preserve">Germicídny žiarič 30WA-DO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NEXA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SĽ - OBaGA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ročná revízia, servisná prehliadka</w:t>
            </w:r>
          </w:p>
        </w:tc>
      </w:tr>
      <w:tr w:rsidR="00FE035C" w:rsidRPr="00532FC9" w:rsidTr="00D83FC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 xml:space="preserve">GIP6530WD15W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Biosan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SĽ - OBaGA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ročná revízia, servisná prehliadka</w:t>
            </w:r>
          </w:p>
        </w:tc>
      </w:tr>
      <w:tr w:rsidR="00FE035C" w:rsidRPr="00532FC9" w:rsidTr="00D83FC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UV Crosslinker Bio-LINK BLX - 6 ks trubíc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Bio-LINK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SĽ - OBaGA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ročná revízia, servisná prehliadka</w:t>
            </w:r>
          </w:p>
        </w:tc>
      </w:tr>
      <w:tr w:rsidR="00FE035C" w:rsidRPr="00532FC9" w:rsidTr="00D83FC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 xml:space="preserve">Germicídny žiarič UV-C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NEXA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 xml:space="preserve">KEÚ SĽ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ročná revízia, servisná prehliadka</w:t>
            </w:r>
          </w:p>
        </w:tc>
      </w:tr>
      <w:tr w:rsidR="00FE035C" w:rsidRPr="00532FC9" w:rsidTr="00D83FC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Germicídny žiarič Prolux G M30WA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NEXA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 xml:space="preserve">KEÚ SĽ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ročná revízia, servisná prehliadka</w:t>
            </w:r>
          </w:p>
        </w:tc>
      </w:tr>
      <w:tr w:rsidR="00FE035C" w:rsidRPr="00532FC9" w:rsidTr="00D83FC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 xml:space="preserve">Germicídny žiarič K36W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NEXA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KE - OBaGA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ročná revízia, servisná prehliadka</w:t>
            </w:r>
          </w:p>
        </w:tc>
      </w:tr>
      <w:tr w:rsidR="00FE035C" w:rsidRPr="00532FC9" w:rsidTr="00D83FC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 xml:space="preserve">Germicídny žiarič UV-C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NEXA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KEÚ KE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ročná revízia, servisná prehliadka</w:t>
            </w:r>
          </w:p>
        </w:tc>
      </w:tr>
      <w:tr w:rsidR="00FE035C" w:rsidRPr="00532FC9" w:rsidTr="00D83FC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Germicídny žiarič Prolux G M30WA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NEXA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KEÚ KE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ročná revízia, servisná prehliadka</w:t>
            </w:r>
          </w:p>
        </w:tc>
      </w:tr>
      <w:tr w:rsidR="00FE035C" w:rsidRPr="00532FC9" w:rsidTr="00D83FC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Germicídny žiarič Biosan UVR-Mi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Biosan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KEÚ KE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ročná revízia, servisná prehliadka</w:t>
            </w:r>
          </w:p>
        </w:tc>
      </w:tr>
      <w:tr w:rsidR="00FE035C" w:rsidRPr="00532FC9" w:rsidTr="00D83FC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Spolu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035C" w:rsidRPr="00532FC9" w:rsidTr="00D83FC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E035C" w:rsidRPr="00532FC9" w:rsidTr="00D83FC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 xml:space="preserve">Predmetom služby je vykonanie merania a revízie germicídnych žiaričov (overenie funkčnosti, pravidelná údržba, meranie intenzity UVC žiarenia, kontrola vnútorných </w:t>
            </w: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častí žiariča, prečistenie zdrojov UVC žiarenia) inštalovaných na pracoviskách KEÚ PZ v Bratislave, Slovenskej Ľupči a Košiciach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E035C" w:rsidRPr="00532FC9" w:rsidTr="00D83FC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E035C" w:rsidRPr="00532FC9" w:rsidTr="00D83FC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Do cenovej ponuky zohľadnite aj náklady na dopravu a cenu za najčastejšie používané náhradné diely používané pri servisnej prehliadke (trubice, batérie ovládača, spínacie hodiny).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E035C" w:rsidRPr="00532FC9" w:rsidTr="00D83FC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E035C" w:rsidRPr="00532FC9" w:rsidTr="00D83FC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2FC9">
              <w:rPr>
                <w:rFonts w:ascii="Calibri" w:hAnsi="Calibri"/>
                <w:color w:val="000000"/>
                <w:sz w:val="22"/>
                <w:szCs w:val="22"/>
              </w:rPr>
              <w:t>Do cenovej ponuky zohľadnite aj náklady na vystavenie protokolov o meraní a revízii zariadení. V prípade nefunkčnosti zariadenia žiadame vystaviť zvlášť potvrdenie o nefunkčnosti zariadania, protokol na vyradenie zariadenia a potvrdenie o jeho ekologickej likvidácii, ako aj samotnú likvidáciu zariadenia.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35C" w:rsidRPr="00532FC9" w:rsidRDefault="00FE035C" w:rsidP="00D83F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FE035C" w:rsidRDefault="00FE035C" w:rsidP="00FE035C">
      <w:pPr>
        <w:rPr>
          <w:b/>
        </w:rPr>
      </w:pPr>
    </w:p>
    <w:p w:rsidR="00FE035C" w:rsidRDefault="00FE035C" w:rsidP="006601E5"/>
    <w:p w:rsidR="00FE035C" w:rsidRDefault="00FE035C" w:rsidP="006601E5"/>
    <w:p w:rsidR="00FE035C" w:rsidRDefault="00FE035C" w:rsidP="006601E5"/>
    <w:p w:rsidR="00FE035C" w:rsidRDefault="00FE035C" w:rsidP="006601E5"/>
    <w:p w:rsidR="00FE035C" w:rsidRDefault="00FE035C" w:rsidP="006601E5"/>
    <w:p w:rsidR="00FE035C" w:rsidRPr="00412075" w:rsidRDefault="00FE035C" w:rsidP="006601E5"/>
    <w:p w:rsidR="00DB4C5D" w:rsidRPr="00412075" w:rsidRDefault="00DB4C5D" w:rsidP="006601E5"/>
    <w:p w:rsidR="00FE035C" w:rsidRDefault="00FE035C" w:rsidP="00B8279C">
      <w:pPr>
        <w:jc w:val="center"/>
        <w:rPr>
          <w:rFonts w:eastAsia="Calibri"/>
          <w:lang w:eastAsia="en-US"/>
        </w:rPr>
      </w:pPr>
    </w:p>
    <w:p w:rsidR="00FE035C" w:rsidRDefault="00FE035C" w:rsidP="00B8279C">
      <w:pPr>
        <w:jc w:val="center"/>
        <w:rPr>
          <w:rFonts w:eastAsia="Calibri"/>
          <w:lang w:eastAsia="en-US"/>
        </w:rPr>
      </w:pPr>
    </w:p>
    <w:p w:rsidR="00FE035C" w:rsidRDefault="00FE035C" w:rsidP="00B8279C">
      <w:pPr>
        <w:jc w:val="center"/>
        <w:rPr>
          <w:rFonts w:eastAsia="Calibri"/>
          <w:lang w:eastAsia="en-US"/>
        </w:rPr>
      </w:pPr>
    </w:p>
    <w:p w:rsidR="00FE035C" w:rsidRDefault="00FE035C" w:rsidP="00B8279C">
      <w:pPr>
        <w:jc w:val="center"/>
        <w:rPr>
          <w:rFonts w:eastAsia="Calibri"/>
          <w:lang w:eastAsia="en-US"/>
        </w:rPr>
      </w:pPr>
    </w:p>
    <w:p w:rsidR="00FE035C" w:rsidRDefault="00FE035C" w:rsidP="00B8279C">
      <w:pPr>
        <w:jc w:val="center"/>
        <w:rPr>
          <w:rFonts w:eastAsia="Calibri"/>
          <w:lang w:eastAsia="en-US"/>
        </w:rPr>
      </w:pPr>
    </w:p>
    <w:p w:rsidR="00FE035C" w:rsidRDefault="00FE035C" w:rsidP="00B8279C">
      <w:pPr>
        <w:jc w:val="center"/>
        <w:rPr>
          <w:rFonts w:eastAsia="Calibri"/>
          <w:lang w:eastAsia="en-US"/>
        </w:rPr>
      </w:pPr>
    </w:p>
    <w:p w:rsidR="00FE035C" w:rsidRDefault="00FE035C" w:rsidP="00B8279C">
      <w:pPr>
        <w:jc w:val="center"/>
        <w:rPr>
          <w:rFonts w:eastAsia="Calibri"/>
          <w:lang w:eastAsia="en-US"/>
        </w:rPr>
      </w:pPr>
    </w:p>
    <w:p w:rsidR="00FE035C" w:rsidRDefault="00FE035C" w:rsidP="00B8279C">
      <w:pPr>
        <w:jc w:val="center"/>
        <w:rPr>
          <w:rFonts w:eastAsia="Calibri"/>
          <w:lang w:eastAsia="en-US"/>
        </w:rPr>
      </w:pPr>
    </w:p>
    <w:p w:rsidR="00FE035C" w:rsidRDefault="00FE035C" w:rsidP="00B8279C">
      <w:pPr>
        <w:jc w:val="center"/>
        <w:rPr>
          <w:rFonts w:eastAsia="Calibri"/>
          <w:lang w:eastAsia="en-US"/>
        </w:rPr>
      </w:pPr>
    </w:p>
    <w:p w:rsidR="00FE035C" w:rsidRDefault="00FE035C" w:rsidP="00B8279C">
      <w:pPr>
        <w:jc w:val="center"/>
        <w:rPr>
          <w:rFonts w:eastAsia="Calibri"/>
          <w:lang w:eastAsia="en-US"/>
        </w:rPr>
      </w:pPr>
    </w:p>
    <w:p w:rsidR="00FE035C" w:rsidRDefault="00FE035C" w:rsidP="00B8279C">
      <w:pPr>
        <w:jc w:val="center"/>
        <w:rPr>
          <w:rFonts w:eastAsia="Calibri"/>
          <w:lang w:eastAsia="en-US"/>
        </w:rPr>
      </w:pPr>
    </w:p>
    <w:p w:rsidR="00FE035C" w:rsidRDefault="00FE035C" w:rsidP="00B8279C">
      <w:pPr>
        <w:jc w:val="center"/>
        <w:rPr>
          <w:rFonts w:eastAsia="Calibri"/>
          <w:lang w:eastAsia="en-US"/>
        </w:rPr>
      </w:pPr>
    </w:p>
    <w:p w:rsidR="00FE035C" w:rsidRDefault="00FE035C" w:rsidP="00B8279C">
      <w:pPr>
        <w:jc w:val="center"/>
        <w:rPr>
          <w:rFonts w:eastAsia="Calibri"/>
          <w:lang w:eastAsia="en-US"/>
        </w:rPr>
      </w:pPr>
    </w:p>
    <w:p w:rsidR="00FE035C" w:rsidRDefault="00FE035C" w:rsidP="00B8279C">
      <w:pPr>
        <w:jc w:val="center"/>
        <w:rPr>
          <w:rFonts w:eastAsia="Calibri"/>
          <w:lang w:eastAsia="en-US"/>
        </w:rPr>
      </w:pPr>
    </w:p>
    <w:p w:rsidR="00FE035C" w:rsidRDefault="00FE035C" w:rsidP="00B8279C">
      <w:pPr>
        <w:jc w:val="center"/>
        <w:rPr>
          <w:rFonts w:eastAsia="Calibri"/>
          <w:lang w:eastAsia="en-US"/>
        </w:rPr>
      </w:pPr>
    </w:p>
    <w:p w:rsidR="00FE035C" w:rsidRDefault="00FE035C" w:rsidP="00B8279C">
      <w:pPr>
        <w:jc w:val="center"/>
        <w:rPr>
          <w:rFonts w:eastAsia="Calibri"/>
          <w:lang w:eastAsia="en-US"/>
        </w:rPr>
      </w:pPr>
    </w:p>
    <w:p w:rsidR="00FE035C" w:rsidRDefault="00FE035C" w:rsidP="00B8279C">
      <w:pPr>
        <w:jc w:val="center"/>
        <w:rPr>
          <w:rFonts w:eastAsia="Calibri"/>
          <w:lang w:eastAsia="en-US"/>
        </w:rPr>
      </w:pPr>
    </w:p>
    <w:p w:rsidR="00FE035C" w:rsidRDefault="00FE035C" w:rsidP="00B8279C">
      <w:pPr>
        <w:jc w:val="center"/>
        <w:rPr>
          <w:rFonts w:eastAsia="Calibri"/>
          <w:lang w:eastAsia="en-US"/>
        </w:rPr>
      </w:pPr>
    </w:p>
    <w:p w:rsidR="00FE035C" w:rsidRDefault="00FE035C" w:rsidP="00B8279C">
      <w:pPr>
        <w:jc w:val="center"/>
        <w:rPr>
          <w:rFonts w:eastAsia="Calibri"/>
          <w:lang w:eastAsia="en-US"/>
        </w:rPr>
      </w:pPr>
    </w:p>
    <w:p w:rsidR="00FE035C" w:rsidRDefault="00FE035C" w:rsidP="00B8279C">
      <w:pPr>
        <w:jc w:val="center"/>
        <w:rPr>
          <w:rFonts w:eastAsia="Calibri"/>
          <w:lang w:eastAsia="en-US"/>
        </w:rPr>
      </w:pPr>
    </w:p>
    <w:p w:rsidR="00FE035C" w:rsidRDefault="00FE035C" w:rsidP="00B8279C">
      <w:pPr>
        <w:jc w:val="center"/>
        <w:rPr>
          <w:rFonts w:eastAsia="Calibri"/>
          <w:lang w:eastAsia="en-US"/>
        </w:rPr>
      </w:pPr>
    </w:p>
    <w:p w:rsidR="00FE035C" w:rsidRDefault="00FE035C" w:rsidP="00B8279C">
      <w:pPr>
        <w:jc w:val="center"/>
        <w:rPr>
          <w:rFonts w:eastAsia="Calibri"/>
          <w:lang w:eastAsia="en-US"/>
        </w:rPr>
      </w:pPr>
    </w:p>
    <w:p w:rsidR="008831C5" w:rsidRPr="00412075" w:rsidRDefault="008831C5" w:rsidP="00B8279C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6601E5">
      <w:pPr>
        <w:rPr>
          <w:b/>
        </w:rPr>
      </w:pPr>
      <w:r w:rsidRPr="00412075">
        <w:t xml:space="preserve">Predložením cenovej ponuky </w:t>
      </w:r>
    </w:p>
    <w:p w:rsidR="008831C5" w:rsidRPr="00412075" w:rsidRDefault="008831C5" w:rsidP="006601E5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8831C5" w:rsidRPr="00412075" w:rsidRDefault="008831C5" w:rsidP="006601E5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8831C5" w:rsidRPr="00412075" w:rsidRDefault="008831C5" w:rsidP="006601E5">
      <w:pPr>
        <w:rPr>
          <w:b/>
        </w:rPr>
      </w:pPr>
      <w:r w:rsidRPr="00412075">
        <w:t xml:space="preserve">na predmet zákazky s názvom: </w:t>
      </w:r>
    </w:p>
    <w:p w:rsidR="00172133" w:rsidRPr="00412075" w:rsidRDefault="00172133" w:rsidP="006601E5"/>
    <w:p w:rsidR="00910FE0" w:rsidRPr="00412075" w:rsidRDefault="00FE035C" w:rsidP="006601E5">
      <w:r>
        <w:t xml:space="preserve"> </w:t>
      </w:r>
    </w:p>
    <w:p w:rsidR="00412075" w:rsidRPr="00412075" w:rsidRDefault="00412075" w:rsidP="006601E5"/>
    <w:p w:rsidR="008831C5" w:rsidRPr="00412075" w:rsidRDefault="008831C5" w:rsidP="006601E5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8831C5" w:rsidRPr="00412075" w:rsidRDefault="008831C5" w:rsidP="006601E5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8831C5" w:rsidRPr="00B8279C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B8279C" w:rsidRPr="00412075" w:rsidRDefault="00B8279C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 xml:space="preserve">     meno priezvisko a podpis 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>štatutárneho zástupcu uchádzač</w:t>
      </w:r>
      <w:r w:rsidR="002A3824" w:rsidRPr="00412075">
        <w:t>a</w:t>
      </w:r>
    </w:p>
    <w:p w:rsidR="002A3824" w:rsidRPr="00412075" w:rsidRDefault="002A3824" w:rsidP="006601E5"/>
    <w:p w:rsidR="00C437AC" w:rsidRPr="00412075" w:rsidRDefault="00C437AC" w:rsidP="006601E5"/>
    <w:p w:rsidR="00C437AC" w:rsidRPr="00412075" w:rsidRDefault="00C437AC" w:rsidP="006601E5"/>
    <w:p w:rsidR="00EC7FB3" w:rsidRDefault="00EC7FB3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8831C5" w:rsidRPr="00412075" w:rsidRDefault="008831C5" w:rsidP="006601E5">
      <w:r w:rsidRPr="00412075">
        <w:t>Čestné vyhlásenie</w:t>
      </w: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 xml:space="preserve">Týmto ako uchádzač v zákazke: </w:t>
      </w:r>
    </w:p>
    <w:p w:rsidR="008831C5" w:rsidRPr="00412075" w:rsidRDefault="008831C5" w:rsidP="006601E5"/>
    <w:p w:rsidR="00EC7FB3" w:rsidRPr="00412075" w:rsidRDefault="00FE035C" w:rsidP="006601E5">
      <w:r>
        <w:t xml:space="preserve"> </w:t>
      </w:r>
    </w:p>
    <w:p w:rsidR="00910FE0" w:rsidRPr="00412075" w:rsidRDefault="00910FE0" w:rsidP="006601E5"/>
    <w:p w:rsidR="008831C5" w:rsidRPr="00412075" w:rsidRDefault="008831C5" w:rsidP="006601E5">
      <w:pPr>
        <w:rPr>
          <w:b/>
        </w:rPr>
      </w:pPr>
      <w:r w:rsidRPr="00412075">
        <w:t>Obchodné meno:</w:t>
      </w:r>
    </w:p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Sídlo:</w:t>
      </w:r>
    </w:p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IČO:</w:t>
      </w:r>
    </w:p>
    <w:p w:rsidR="008831C5" w:rsidRPr="00412075" w:rsidRDefault="008831C5" w:rsidP="006601E5"/>
    <w:p w:rsidR="008831C5" w:rsidRPr="00412075" w:rsidRDefault="008831C5" w:rsidP="006601E5">
      <w:pPr>
        <w:rPr>
          <w:rFonts w:eastAsia="Calibri"/>
          <w:lang w:eastAsia="en-US"/>
        </w:rPr>
      </w:pPr>
      <w:r w:rsidRPr="00412075">
        <w:t xml:space="preserve"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</w:t>
      </w:r>
      <w:r w:rsidRPr="00412075">
        <w:rPr>
          <w:rFonts w:eastAsia="Calibri"/>
          <w:lang w:eastAsia="en-US"/>
        </w:rPr>
        <w:t>alebo v štáte sídla, miesta podnikania alebo obvyklého pobytu.</w:t>
      </w:r>
      <w:r w:rsidRPr="00412075">
        <w:rPr>
          <w:rFonts w:eastAsia="Calibri"/>
          <w:lang w:eastAsia="en-US"/>
        </w:rPr>
        <w:tab/>
      </w:r>
    </w:p>
    <w:p w:rsidR="008831C5" w:rsidRPr="00412075" w:rsidRDefault="008831C5" w:rsidP="006601E5">
      <w:r w:rsidRPr="00412075">
        <w:t xml:space="preserve"> </w:t>
      </w: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V …………………..  dňa  ………………..</w:t>
      </w:r>
    </w:p>
    <w:p w:rsidR="008831C5" w:rsidRPr="00412075" w:rsidRDefault="008831C5" w:rsidP="00B8279C">
      <w:pPr>
        <w:jc w:val="right"/>
      </w:pPr>
    </w:p>
    <w:p w:rsidR="008831C5" w:rsidRPr="00412075" w:rsidRDefault="008831C5" w:rsidP="00B8279C">
      <w:pPr>
        <w:jc w:val="right"/>
      </w:pPr>
    </w:p>
    <w:p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rPr>
          <w:rFonts w:eastAsia="Calibri"/>
          <w:lang w:eastAsia="en-US"/>
        </w:rPr>
        <w:t>...............................................................</w:t>
      </w:r>
    </w:p>
    <w:p w:rsidR="008831C5" w:rsidRPr="00412075" w:rsidRDefault="00613429" w:rsidP="00613429">
      <w:pPr>
        <w:jc w:val="center"/>
        <w:rPr>
          <w:b/>
        </w:rPr>
      </w:pPr>
      <w:r>
        <w:t xml:space="preserve">                                                                                            </w:t>
      </w:r>
      <w:r w:rsidR="008831C5" w:rsidRPr="00412075">
        <w:t>meno priezvisko a podpis</w:t>
      </w:r>
    </w:p>
    <w:p w:rsidR="008831C5" w:rsidRPr="00412075" w:rsidRDefault="00613429" w:rsidP="00613429">
      <w:pPr>
        <w:jc w:val="center"/>
        <w:rPr>
          <w:b/>
        </w:rPr>
      </w:pPr>
      <w:r>
        <w:t xml:space="preserve">                                                                                            </w:t>
      </w:r>
      <w:r w:rsidR="008831C5" w:rsidRPr="00412075">
        <w:t>štatutárneho zástupcu uchádzača</w:t>
      </w:r>
      <w:r w:rsidR="008831C5" w:rsidRPr="00412075">
        <w:rPr>
          <w:rStyle w:val="Odkaznapoznmkupodiarou"/>
        </w:rPr>
        <w:footnoteReference w:id="1"/>
      </w: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sectPr w:rsidR="008831C5" w:rsidRPr="00412075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E73" w:rsidRDefault="00137E73" w:rsidP="006601E5">
      <w:r>
        <w:separator/>
      </w:r>
    </w:p>
  </w:endnote>
  <w:endnote w:type="continuationSeparator" w:id="0">
    <w:p w:rsidR="00137E73" w:rsidRDefault="00137E73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20448">
      <w:rPr>
        <w:rStyle w:val="slostrany"/>
        <w:noProof/>
      </w:rPr>
      <w:t>8</w:t>
    </w:r>
    <w:r>
      <w:rPr>
        <w:rStyle w:val="slostrany"/>
      </w:rPr>
      <w:fldChar w:fldCharType="end"/>
    </w:r>
  </w:p>
  <w:p w:rsidR="00287D3F" w:rsidRDefault="00287D3F" w:rsidP="006601E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489"/>
      <w:gridCol w:w="353"/>
      <w:gridCol w:w="1701"/>
      <w:gridCol w:w="1559"/>
      <w:gridCol w:w="993"/>
    </w:tblGrid>
    <w:tr w:rsidR="00106834" w:rsidTr="00667B7D">
      <w:tc>
        <w:tcPr>
          <w:tcW w:w="3331" w:type="dxa"/>
          <w:tcBorders>
            <w:top w:val="single" w:sz="4" w:space="0" w:color="auto"/>
          </w:tcBorders>
        </w:tcPr>
        <w:p w:rsidR="00106834" w:rsidRPr="00B8279C" w:rsidRDefault="00E71CB5" w:rsidP="006601E5">
          <w:pPr>
            <w:pStyle w:val="Pta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1550670" cy="421640"/>
                <wp:effectExtent l="0" t="0" r="0" b="0"/>
                <wp:docPr id="1" name="obrázek 1" descr="3 riadkovy CB 10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 riadkovy CB 10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67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9" w:type="dxa"/>
          <w:tcBorders>
            <w:top w:val="single" w:sz="4" w:space="0" w:color="auto"/>
          </w:tcBorders>
        </w:tcPr>
        <w:p w:rsidR="00106834" w:rsidRPr="00B8279C" w:rsidRDefault="00851439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Telefón</w:t>
          </w:r>
        </w:p>
        <w:p w:rsidR="008D6ED4" w:rsidRPr="00B8279C" w:rsidRDefault="00667B7D" w:rsidP="006601E5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0961054093</w:t>
          </w:r>
        </w:p>
      </w:tc>
      <w:tc>
        <w:tcPr>
          <w:tcW w:w="2054" w:type="dxa"/>
          <w:gridSpan w:val="2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E-mail</w:t>
          </w:r>
        </w:p>
        <w:p w:rsidR="008D6ED4" w:rsidRPr="00B8279C" w:rsidRDefault="00667B7D" w:rsidP="006601E5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janette.zajacova@minv.sk</w:t>
          </w:r>
        </w:p>
      </w:tc>
      <w:tc>
        <w:tcPr>
          <w:tcW w:w="1559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Internet</w:t>
          </w:r>
        </w:p>
        <w:p w:rsidR="008D6ED4" w:rsidRPr="00B8279C" w:rsidRDefault="00137E73" w:rsidP="006601E5">
          <w:pPr>
            <w:pStyle w:val="Pta"/>
            <w:rPr>
              <w:sz w:val="18"/>
              <w:szCs w:val="18"/>
            </w:rPr>
          </w:pPr>
          <w:hyperlink r:id="rId2" w:history="1">
            <w:r w:rsidR="008D6ED4" w:rsidRPr="00B8279C">
              <w:rPr>
                <w:rStyle w:val="Hypertextovprepojenie"/>
                <w:color w:val="auto"/>
                <w:sz w:val="18"/>
                <w:szCs w:val="18"/>
                <w:u w:val="none"/>
              </w:rPr>
              <w:t>www.minv.sk</w:t>
            </w:r>
          </w:hyperlink>
        </w:p>
      </w:tc>
      <w:tc>
        <w:tcPr>
          <w:tcW w:w="993" w:type="dxa"/>
          <w:tcBorders>
            <w:top w:val="single" w:sz="4" w:space="0" w:color="auto"/>
          </w:tcBorders>
        </w:tcPr>
        <w:p w:rsidR="00106834" w:rsidRPr="00B8279C" w:rsidRDefault="0010683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IČO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00</w:t>
          </w:r>
          <w:r w:rsidR="00773103" w:rsidRPr="00B8279C">
            <w:rPr>
              <w:sz w:val="18"/>
              <w:szCs w:val="18"/>
            </w:rPr>
            <w:t>151866</w:t>
          </w:r>
        </w:p>
      </w:tc>
    </w:tr>
    <w:tr w:rsidR="00106834" w:rsidTr="008D6ED4">
      <w:tc>
        <w:tcPr>
          <w:tcW w:w="3331" w:type="dxa"/>
        </w:tcPr>
        <w:p w:rsidR="00106834" w:rsidRPr="00C7714A" w:rsidRDefault="00106834" w:rsidP="006601E5">
          <w:pPr>
            <w:pStyle w:val="Pta"/>
          </w:pPr>
        </w:p>
      </w:tc>
      <w:tc>
        <w:tcPr>
          <w:tcW w:w="1842" w:type="dxa"/>
          <w:gridSpan w:val="2"/>
        </w:tcPr>
        <w:p w:rsidR="00106834" w:rsidRPr="00C7714A" w:rsidRDefault="00106834" w:rsidP="006601E5">
          <w:pPr>
            <w:pStyle w:val="Pta"/>
          </w:pPr>
        </w:p>
      </w:tc>
      <w:tc>
        <w:tcPr>
          <w:tcW w:w="1701" w:type="dxa"/>
        </w:tcPr>
        <w:p w:rsidR="00106834" w:rsidRPr="00C7714A" w:rsidRDefault="00A11E36" w:rsidP="006601E5">
          <w:pPr>
            <w:pStyle w:val="Pta"/>
          </w:pPr>
          <w:r>
            <w:t xml:space="preserve">     </w:t>
          </w:r>
        </w:p>
      </w:tc>
      <w:tc>
        <w:tcPr>
          <w:tcW w:w="1559" w:type="dxa"/>
        </w:tcPr>
        <w:p w:rsidR="00106834" w:rsidRPr="00C7714A" w:rsidRDefault="00C7714A" w:rsidP="006601E5">
          <w:pPr>
            <w:pStyle w:val="Pta"/>
          </w:pPr>
          <w:r>
            <w:t xml:space="preserve">   </w:t>
          </w:r>
        </w:p>
      </w:tc>
      <w:tc>
        <w:tcPr>
          <w:tcW w:w="993" w:type="dxa"/>
        </w:tcPr>
        <w:p w:rsidR="00106834" w:rsidRPr="00C7714A" w:rsidRDefault="00C7714A" w:rsidP="006601E5">
          <w:pPr>
            <w:pStyle w:val="Pta"/>
          </w:pPr>
          <w:r>
            <w:t xml:space="preserve">     </w:t>
          </w:r>
        </w:p>
      </w:tc>
    </w:tr>
  </w:tbl>
  <w:p w:rsidR="00106834" w:rsidRDefault="00106834" w:rsidP="006601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E73" w:rsidRDefault="00137E73" w:rsidP="006601E5">
      <w:r>
        <w:separator/>
      </w:r>
    </w:p>
  </w:footnote>
  <w:footnote w:type="continuationSeparator" w:id="0">
    <w:p w:rsidR="00137E73" w:rsidRDefault="00137E73" w:rsidP="006601E5">
      <w:r>
        <w:continuationSeparator/>
      </w:r>
    </w:p>
  </w:footnote>
  <w:footnote w:id="1">
    <w:p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8831C5" w:rsidRPr="008748A4" w:rsidRDefault="008831C5" w:rsidP="006601E5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1C" w:rsidRDefault="002C4C1C" w:rsidP="006601E5">
    <w:pPr>
      <w:rPr>
        <w:rFonts w:ascii="Arial Narrow" w:hAnsi="Arial Narrow" w:cs="Arial"/>
        <w:b/>
      </w:rPr>
    </w:pPr>
    <w:r>
      <w:tab/>
    </w:r>
    <w:r>
      <w:tab/>
      <w:t xml:space="preserve">                                  </w:t>
    </w:r>
    <w:r w:rsidR="00E71CB5"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-22860</wp:posOffset>
          </wp:positionH>
          <wp:positionV relativeFrom="paragraph">
            <wp:posOffset>40640</wp:posOffset>
          </wp:positionV>
          <wp:extent cx="5775960" cy="643255"/>
          <wp:effectExtent l="0" t="0" r="0" b="4445"/>
          <wp:wrapNone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</w:rPr>
      <w:t xml:space="preserve"> </w:t>
    </w:r>
  </w:p>
  <w:p w:rsidR="002C4C1C" w:rsidRDefault="002C4C1C" w:rsidP="006601E5">
    <w:r>
      <w:t xml:space="preserve"> </w:t>
    </w:r>
  </w:p>
  <w:p w:rsidR="00106834" w:rsidRPr="002C4C1C" w:rsidRDefault="002C4C1C" w:rsidP="006601E5">
    <w:pPr>
      <w:rPr>
        <w:rFonts w:cs="Courier New"/>
        <w:sz w:val="22"/>
        <w:szCs w:val="22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E525E"/>
    <w:multiLevelType w:val="hybridMultilevel"/>
    <w:tmpl w:val="50EC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808BE"/>
    <w:multiLevelType w:val="multilevel"/>
    <w:tmpl w:val="35021D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320642"/>
    <w:multiLevelType w:val="hybridMultilevel"/>
    <w:tmpl w:val="7CFC3128"/>
    <w:lvl w:ilvl="0" w:tplc="528899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11E52C64"/>
    <w:multiLevelType w:val="hybridMultilevel"/>
    <w:tmpl w:val="46AED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F7F47"/>
    <w:multiLevelType w:val="hybridMultilevel"/>
    <w:tmpl w:val="C88E93FA"/>
    <w:lvl w:ilvl="0" w:tplc="5C02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D2A37"/>
    <w:multiLevelType w:val="hybridMultilevel"/>
    <w:tmpl w:val="8B5EF886"/>
    <w:lvl w:ilvl="0" w:tplc="9C224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015B6"/>
    <w:multiLevelType w:val="hybridMultilevel"/>
    <w:tmpl w:val="60F4FEE6"/>
    <w:lvl w:ilvl="0" w:tplc="54E2C2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D05D0"/>
    <w:multiLevelType w:val="hybridMultilevel"/>
    <w:tmpl w:val="493CE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D5DD1"/>
    <w:multiLevelType w:val="hybridMultilevel"/>
    <w:tmpl w:val="B366F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C64DAF"/>
    <w:multiLevelType w:val="hybridMultilevel"/>
    <w:tmpl w:val="EF4CE6A8"/>
    <w:lvl w:ilvl="0" w:tplc="C2549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569AF"/>
    <w:multiLevelType w:val="hybridMultilevel"/>
    <w:tmpl w:val="7AEE7A74"/>
    <w:lvl w:ilvl="0" w:tplc="35EAB0F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053070"/>
    <w:multiLevelType w:val="hybridMultilevel"/>
    <w:tmpl w:val="8A4CFA44"/>
    <w:lvl w:ilvl="0" w:tplc="11F40E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9B251B"/>
    <w:multiLevelType w:val="hybridMultilevel"/>
    <w:tmpl w:val="05A8811E"/>
    <w:lvl w:ilvl="0" w:tplc="9A565A5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62807"/>
    <w:multiLevelType w:val="hybridMultilevel"/>
    <w:tmpl w:val="B3A669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84C05"/>
    <w:multiLevelType w:val="hybridMultilevel"/>
    <w:tmpl w:val="29DC4374"/>
    <w:lvl w:ilvl="0" w:tplc="0C6AA7E2">
      <w:start w:val="6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88B5C51"/>
    <w:multiLevelType w:val="hybridMultilevel"/>
    <w:tmpl w:val="96B87C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9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40"/>
  </w:num>
  <w:num w:numId="4">
    <w:abstractNumId w:val="41"/>
  </w:num>
  <w:num w:numId="5">
    <w:abstractNumId w:val="2"/>
  </w:num>
  <w:num w:numId="6">
    <w:abstractNumId w:val="11"/>
  </w:num>
  <w:num w:numId="7">
    <w:abstractNumId w:val="34"/>
  </w:num>
  <w:num w:numId="8">
    <w:abstractNumId w:val="30"/>
  </w:num>
  <w:num w:numId="9">
    <w:abstractNumId w:val="4"/>
  </w:num>
  <w:num w:numId="10">
    <w:abstractNumId w:val="9"/>
  </w:num>
  <w:num w:numId="11">
    <w:abstractNumId w:val="22"/>
  </w:num>
  <w:num w:numId="12">
    <w:abstractNumId w:val="19"/>
  </w:num>
  <w:num w:numId="13">
    <w:abstractNumId w:val="39"/>
  </w:num>
  <w:num w:numId="14">
    <w:abstractNumId w:val="18"/>
  </w:num>
  <w:num w:numId="15">
    <w:abstractNumId w:val="20"/>
  </w:num>
  <w:num w:numId="16">
    <w:abstractNumId w:val="10"/>
  </w:num>
  <w:num w:numId="17">
    <w:abstractNumId w:val="28"/>
  </w:num>
  <w:num w:numId="18">
    <w:abstractNumId w:val="8"/>
  </w:num>
  <w:num w:numId="19">
    <w:abstractNumId w:val="13"/>
  </w:num>
  <w:num w:numId="20">
    <w:abstractNumId w:val="36"/>
  </w:num>
  <w:num w:numId="21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9"/>
  </w:num>
  <w:num w:numId="24">
    <w:abstractNumId w:val="13"/>
  </w:num>
  <w:num w:numId="25">
    <w:abstractNumId w:val="7"/>
  </w:num>
  <w:num w:numId="26">
    <w:abstractNumId w:val="17"/>
  </w:num>
  <w:num w:numId="27">
    <w:abstractNumId w:val="33"/>
  </w:num>
  <w:num w:numId="28">
    <w:abstractNumId w:val="12"/>
  </w:num>
  <w:num w:numId="29">
    <w:abstractNumId w:val="0"/>
  </w:num>
  <w:num w:numId="30">
    <w:abstractNumId w:val="21"/>
  </w:num>
  <w:num w:numId="31">
    <w:abstractNumId w:val="35"/>
  </w:num>
  <w:num w:numId="32">
    <w:abstractNumId w:val="42"/>
  </w:num>
  <w:num w:numId="33">
    <w:abstractNumId w:val="24"/>
  </w:num>
  <w:num w:numId="34">
    <w:abstractNumId w:val="6"/>
  </w:num>
  <w:num w:numId="35">
    <w:abstractNumId w:val="1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8"/>
    <w:lvlOverride w:ilvl="0">
      <w:startOverride w:val="1"/>
    </w:lvlOverride>
  </w:num>
  <w:num w:numId="39">
    <w:abstractNumId w:val="27"/>
  </w:num>
  <w:num w:numId="40">
    <w:abstractNumId w:val="32"/>
  </w:num>
  <w:num w:numId="41">
    <w:abstractNumId w:val="3"/>
  </w:num>
  <w:num w:numId="42">
    <w:abstractNumId w:val="5"/>
  </w:num>
  <w:num w:numId="43">
    <w:abstractNumId w:val="31"/>
  </w:num>
  <w:num w:numId="44">
    <w:abstractNumId w:val="16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SwMDI3szQyMTAxtjBV0lEKTi0uzszPAykwrAUAlfunHywAAAA="/>
  </w:docVars>
  <w:rsids>
    <w:rsidRoot w:val="005C5E33"/>
    <w:rsid w:val="00007A0E"/>
    <w:rsid w:val="00025858"/>
    <w:rsid w:val="00027CDF"/>
    <w:rsid w:val="00030AB0"/>
    <w:rsid w:val="00033BF1"/>
    <w:rsid w:val="00036106"/>
    <w:rsid w:val="00042440"/>
    <w:rsid w:val="00047926"/>
    <w:rsid w:val="00054B3C"/>
    <w:rsid w:val="000677CE"/>
    <w:rsid w:val="0007461E"/>
    <w:rsid w:val="00077785"/>
    <w:rsid w:val="00086AFA"/>
    <w:rsid w:val="00096362"/>
    <w:rsid w:val="000A2343"/>
    <w:rsid w:val="000A2816"/>
    <w:rsid w:val="000B1A02"/>
    <w:rsid w:val="000B208C"/>
    <w:rsid w:val="000B52AE"/>
    <w:rsid w:val="000C343B"/>
    <w:rsid w:val="000D44CA"/>
    <w:rsid w:val="000D48C9"/>
    <w:rsid w:val="0010102E"/>
    <w:rsid w:val="00106834"/>
    <w:rsid w:val="00113EE5"/>
    <w:rsid w:val="00115052"/>
    <w:rsid w:val="00116AC6"/>
    <w:rsid w:val="00117396"/>
    <w:rsid w:val="00120D8D"/>
    <w:rsid w:val="001258F4"/>
    <w:rsid w:val="001261D4"/>
    <w:rsid w:val="00126365"/>
    <w:rsid w:val="00137E73"/>
    <w:rsid w:val="001448CE"/>
    <w:rsid w:val="00144DAE"/>
    <w:rsid w:val="001569F5"/>
    <w:rsid w:val="001654DA"/>
    <w:rsid w:val="00166F83"/>
    <w:rsid w:val="001676E9"/>
    <w:rsid w:val="0017073F"/>
    <w:rsid w:val="00172133"/>
    <w:rsid w:val="001754AF"/>
    <w:rsid w:val="00175B8D"/>
    <w:rsid w:val="0017654A"/>
    <w:rsid w:val="00180C24"/>
    <w:rsid w:val="00180DCF"/>
    <w:rsid w:val="00181008"/>
    <w:rsid w:val="001812BF"/>
    <w:rsid w:val="00182B81"/>
    <w:rsid w:val="00185788"/>
    <w:rsid w:val="0018779F"/>
    <w:rsid w:val="001914D0"/>
    <w:rsid w:val="001A2139"/>
    <w:rsid w:val="001C1440"/>
    <w:rsid w:val="001C3A35"/>
    <w:rsid w:val="001D188D"/>
    <w:rsid w:val="001D19EB"/>
    <w:rsid w:val="001D2A9F"/>
    <w:rsid w:val="001D7300"/>
    <w:rsid w:val="001F2444"/>
    <w:rsid w:val="001F39A5"/>
    <w:rsid w:val="002022BC"/>
    <w:rsid w:val="00215C1F"/>
    <w:rsid w:val="0023263B"/>
    <w:rsid w:val="002352AC"/>
    <w:rsid w:val="00242C5E"/>
    <w:rsid w:val="00244BE7"/>
    <w:rsid w:val="00247FE3"/>
    <w:rsid w:val="00251770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CCF"/>
    <w:rsid w:val="002A090E"/>
    <w:rsid w:val="002A3824"/>
    <w:rsid w:val="002A3D87"/>
    <w:rsid w:val="002A6321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3C1"/>
    <w:rsid w:val="002D5A32"/>
    <w:rsid w:val="002E73EC"/>
    <w:rsid w:val="002F05F4"/>
    <w:rsid w:val="002F1717"/>
    <w:rsid w:val="002F3E6D"/>
    <w:rsid w:val="002F4B59"/>
    <w:rsid w:val="002F5DF5"/>
    <w:rsid w:val="003004FE"/>
    <w:rsid w:val="00302925"/>
    <w:rsid w:val="00307C62"/>
    <w:rsid w:val="00313CE3"/>
    <w:rsid w:val="0031414C"/>
    <w:rsid w:val="0031467C"/>
    <w:rsid w:val="00316351"/>
    <w:rsid w:val="00337E90"/>
    <w:rsid w:val="00347B1C"/>
    <w:rsid w:val="00364074"/>
    <w:rsid w:val="0036580A"/>
    <w:rsid w:val="00367F3C"/>
    <w:rsid w:val="00370932"/>
    <w:rsid w:val="00387947"/>
    <w:rsid w:val="003924AC"/>
    <w:rsid w:val="00393D13"/>
    <w:rsid w:val="0039574A"/>
    <w:rsid w:val="003971D6"/>
    <w:rsid w:val="003A1166"/>
    <w:rsid w:val="003A45CD"/>
    <w:rsid w:val="003A6006"/>
    <w:rsid w:val="003B432E"/>
    <w:rsid w:val="003B7AF8"/>
    <w:rsid w:val="003C340C"/>
    <w:rsid w:val="003F3712"/>
    <w:rsid w:val="003F3D05"/>
    <w:rsid w:val="003F780D"/>
    <w:rsid w:val="004001ED"/>
    <w:rsid w:val="00400379"/>
    <w:rsid w:val="004006C8"/>
    <w:rsid w:val="00412075"/>
    <w:rsid w:val="00412D32"/>
    <w:rsid w:val="00420391"/>
    <w:rsid w:val="00424AA8"/>
    <w:rsid w:val="0043738E"/>
    <w:rsid w:val="00447FA6"/>
    <w:rsid w:val="004510B1"/>
    <w:rsid w:val="0046376C"/>
    <w:rsid w:val="004655C4"/>
    <w:rsid w:val="004669D8"/>
    <w:rsid w:val="0046732E"/>
    <w:rsid w:val="00475AAC"/>
    <w:rsid w:val="00477439"/>
    <w:rsid w:val="00477DA6"/>
    <w:rsid w:val="004838D6"/>
    <w:rsid w:val="00484EED"/>
    <w:rsid w:val="00486340"/>
    <w:rsid w:val="00493619"/>
    <w:rsid w:val="00496A0B"/>
    <w:rsid w:val="004A0EC3"/>
    <w:rsid w:val="004B4D3C"/>
    <w:rsid w:val="004C2D05"/>
    <w:rsid w:val="004E0AB1"/>
    <w:rsid w:val="004E49C9"/>
    <w:rsid w:val="00500753"/>
    <w:rsid w:val="00501E0E"/>
    <w:rsid w:val="00503FB1"/>
    <w:rsid w:val="00505C17"/>
    <w:rsid w:val="00505D01"/>
    <w:rsid w:val="00506BD4"/>
    <w:rsid w:val="00544DD1"/>
    <w:rsid w:val="00547AEC"/>
    <w:rsid w:val="00547B89"/>
    <w:rsid w:val="005507E1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37AA"/>
    <w:rsid w:val="00583919"/>
    <w:rsid w:val="0058523E"/>
    <w:rsid w:val="00586A08"/>
    <w:rsid w:val="00591067"/>
    <w:rsid w:val="00596DC1"/>
    <w:rsid w:val="005A4257"/>
    <w:rsid w:val="005B10FA"/>
    <w:rsid w:val="005B60AB"/>
    <w:rsid w:val="005B6A76"/>
    <w:rsid w:val="005C0E2B"/>
    <w:rsid w:val="005C439B"/>
    <w:rsid w:val="005C5109"/>
    <w:rsid w:val="005C5368"/>
    <w:rsid w:val="005C5E33"/>
    <w:rsid w:val="005C678E"/>
    <w:rsid w:val="005D2021"/>
    <w:rsid w:val="005D205A"/>
    <w:rsid w:val="005D3023"/>
    <w:rsid w:val="005D400B"/>
    <w:rsid w:val="005D4468"/>
    <w:rsid w:val="005E365F"/>
    <w:rsid w:val="005F443D"/>
    <w:rsid w:val="005F6741"/>
    <w:rsid w:val="00600D64"/>
    <w:rsid w:val="00601AEF"/>
    <w:rsid w:val="00605838"/>
    <w:rsid w:val="00613429"/>
    <w:rsid w:val="00615254"/>
    <w:rsid w:val="0061718F"/>
    <w:rsid w:val="006203D9"/>
    <w:rsid w:val="00632073"/>
    <w:rsid w:val="006507DA"/>
    <w:rsid w:val="00654C91"/>
    <w:rsid w:val="006562ED"/>
    <w:rsid w:val="006601E5"/>
    <w:rsid w:val="006648DC"/>
    <w:rsid w:val="00667B7D"/>
    <w:rsid w:val="006805ED"/>
    <w:rsid w:val="0068345F"/>
    <w:rsid w:val="006914F1"/>
    <w:rsid w:val="0069292E"/>
    <w:rsid w:val="006952C0"/>
    <w:rsid w:val="006A304A"/>
    <w:rsid w:val="006A4B4D"/>
    <w:rsid w:val="006A7185"/>
    <w:rsid w:val="006B32AE"/>
    <w:rsid w:val="006B6D2F"/>
    <w:rsid w:val="006D67E1"/>
    <w:rsid w:val="006E1643"/>
    <w:rsid w:val="006E1E9C"/>
    <w:rsid w:val="006E3882"/>
    <w:rsid w:val="006F2436"/>
    <w:rsid w:val="006F78CC"/>
    <w:rsid w:val="00706DD4"/>
    <w:rsid w:val="00722F06"/>
    <w:rsid w:val="007422C0"/>
    <w:rsid w:val="00742676"/>
    <w:rsid w:val="0075179C"/>
    <w:rsid w:val="00752117"/>
    <w:rsid w:val="00757CC2"/>
    <w:rsid w:val="00761434"/>
    <w:rsid w:val="00770C4B"/>
    <w:rsid w:val="00770FE5"/>
    <w:rsid w:val="00773103"/>
    <w:rsid w:val="00773FBD"/>
    <w:rsid w:val="00780588"/>
    <w:rsid w:val="00782F6B"/>
    <w:rsid w:val="00790658"/>
    <w:rsid w:val="00791C24"/>
    <w:rsid w:val="00792C9C"/>
    <w:rsid w:val="0079304A"/>
    <w:rsid w:val="007B20EE"/>
    <w:rsid w:val="007B3E35"/>
    <w:rsid w:val="007C1C6E"/>
    <w:rsid w:val="007C7B30"/>
    <w:rsid w:val="007D1E78"/>
    <w:rsid w:val="007F18F0"/>
    <w:rsid w:val="00814BD9"/>
    <w:rsid w:val="00814DC7"/>
    <w:rsid w:val="00822B02"/>
    <w:rsid w:val="00837F06"/>
    <w:rsid w:val="00841FE5"/>
    <w:rsid w:val="00851439"/>
    <w:rsid w:val="00861EBA"/>
    <w:rsid w:val="008621E9"/>
    <w:rsid w:val="00863C63"/>
    <w:rsid w:val="008731B6"/>
    <w:rsid w:val="00880130"/>
    <w:rsid w:val="00882A75"/>
    <w:rsid w:val="008831C5"/>
    <w:rsid w:val="008902B5"/>
    <w:rsid w:val="00890312"/>
    <w:rsid w:val="0089325F"/>
    <w:rsid w:val="008A29B3"/>
    <w:rsid w:val="008A60AA"/>
    <w:rsid w:val="008B21FA"/>
    <w:rsid w:val="008B253F"/>
    <w:rsid w:val="008C1578"/>
    <w:rsid w:val="008D0268"/>
    <w:rsid w:val="008D04CD"/>
    <w:rsid w:val="008D2341"/>
    <w:rsid w:val="008D275D"/>
    <w:rsid w:val="008D3107"/>
    <w:rsid w:val="008D473C"/>
    <w:rsid w:val="008D6ED4"/>
    <w:rsid w:val="008E2031"/>
    <w:rsid w:val="008E23AA"/>
    <w:rsid w:val="008E23C6"/>
    <w:rsid w:val="008E59A7"/>
    <w:rsid w:val="008F1A72"/>
    <w:rsid w:val="008F25FF"/>
    <w:rsid w:val="00903737"/>
    <w:rsid w:val="00903A95"/>
    <w:rsid w:val="00910FE0"/>
    <w:rsid w:val="00915778"/>
    <w:rsid w:val="00917388"/>
    <w:rsid w:val="00922502"/>
    <w:rsid w:val="00924A74"/>
    <w:rsid w:val="00925219"/>
    <w:rsid w:val="0093792B"/>
    <w:rsid w:val="00941ABB"/>
    <w:rsid w:val="00943DCD"/>
    <w:rsid w:val="009462CB"/>
    <w:rsid w:val="009466AA"/>
    <w:rsid w:val="00952F40"/>
    <w:rsid w:val="00953999"/>
    <w:rsid w:val="00956EF1"/>
    <w:rsid w:val="00963FDE"/>
    <w:rsid w:val="00964E4F"/>
    <w:rsid w:val="00970A0F"/>
    <w:rsid w:val="00971BAD"/>
    <w:rsid w:val="00973AE3"/>
    <w:rsid w:val="009816F4"/>
    <w:rsid w:val="009849A2"/>
    <w:rsid w:val="00985C2A"/>
    <w:rsid w:val="009861DA"/>
    <w:rsid w:val="009A39B2"/>
    <w:rsid w:val="009A60DE"/>
    <w:rsid w:val="009A69B5"/>
    <w:rsid w:val="009B4F99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E739C"/>
    <w:rsid w:val="009E7C41"/>
    <w:rsid w:val="009F6C43"/>
    <w:rsid w:val="00A01C22"/>
    <w:rsid w:val="00A11C15"/>
    <w:rsid w:val="00A11E36"/>
    <w:rsid w:val="00A23F25"/>
    <w:rsid w:val="00A24BA9"/>
    <w:rsid w:val="00A2763E"/>
    <w:rsid w:val="00A35440"/>
    <w:rsid w:val="00A41273"/>
    <w:rsid w:val="00A44D6F"/>
    <w:rsid w:val="00A50217"/>
    <w:rsid w:val="00A57F5E"/>
    <w:rsid w:val="00A6000E"/>
    <w:rsid w:val="00A60314"/>
    <w:rsid w:val="00A66256"/>
    <w:rsid w:val="00A6747F"/>
    <w:rsid w:val="00A7373F"/>
    <w:rsid w:val="00A75AAC"/>
    <w:rsid w:val="00A8087A"/>
    <w:rsid w:val="00A8391A"/>
    <w:rsid w:val="00A83C55"/>
    <w:rsid w:val="00A877D0"/>
    <w:rsid w:val="00A91DF6"/>
    <w:rsid w:val="00AA38A5"/>
    <w:rsid w:val="00AA4FAE"/>
    <w:rsid w:val="00AB2E3C"/>
    <w:rsid w:val="00AB6DCB"/>
    <w:rsid w:val="00AB7A87"/>
    <w:rsid w:val="00AB7EFB"/>
    <w:rsid w:val="00AC586D"/>
    <w:rsid w:val="00AC63A9"/>
    <w:rsid w:val="00AD3378"/>
    <w:rsid w:val="00AD529F"/>
    <w:rsid w:val="00AD6868"/>
    <w:rsid w:val="00AE0D24"/>
    <w:rsid w:val="00AE333B"/>
    <w:rsid w:val="00AF11AD"/>
    <w:rsid w:val="00B039A6"/>
    <w:rsid w:val="00B03CFE"/>
    <w:rsid w:val="00B139A7"/>
    <w:rsid w:val="00B17B87"/>
    <w:rsid w:val="00B31D6A"/>
    <w:rsid w:val="00B37112"/>
    <w:rsid w:val="00B379B8"/>
    <w:rsid w:val="00B40F6F"/>
    <w:rsid w:val="00B42D77"/>
    <w:rsid w:val="00B4472F"/>
    <w:rsid w:val="00B50A83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B0279"/>
    <w:rsid w:val="00BB073A"/>
    <w:rsid w:val="00BB485D"/>
    <w:rsid w:val="00BB4A66"/>
    <w:rsid w:val="00BB6D77"/>
    <w:rsid w:val="00BC19C7"/>
    <w:rsid w:val="00BC2BBB"/>
    <w:rsid w:val="00BC424E"/>
    <w:rsid w:val="00BC6683"/>
    <w:rsid w:val="00BC6792"/>
    <w:rsid w:val="00BF045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730AD"/>
    <w:rsid w:val="00C7714A"/>
    <w:rsid w:val="00C8022A"/>
    <w:rsid w:val="00C93D0D"/>
    <w:rsid w:val="00C94630"/>
    <w:rsid w:val="00CA47BB"/>
    <w:rsid w:val="00CA6F68"/>
    <w:rsid w:val="00CB07B5"/>
    <w:rsid w:val="00CB235E"/>
    <w:rsid w:val="00CB442C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D01FE1"/>
    <w:rsid w:val="00D15D0A"/>
    <w:rsid w:val="00D24335"/>
    <w:rsid w:val="00D2780C"/>
    <w:rsid w:val="00D30795"/>
    <w:rsid w:val="00D31511"/>
    <w:rsid w:val="00D35BBD"/>
    <w:rsid w:val="00D47071"/>
    <w:rsid w:val="00D56951"/>
    <w:rsid w:val="00D630AA"/>
    <w:rsid w:val="00D63194"/>
    <w:rsid w:val="00D7104C"/>
    <w:rsid w:val="00D71B27"/>
    <w:rsid w:val="00D742BF"/>
    <w:rsid w:val="00D74B08"/>
    <w:rsid w:val="00D7642A"/>
    <w:rsid w:val="00D76D6B"/>
    <w:rsid w:val="00D76F57"/>
    <w:rsid w:val="00D853DF"/>
    <w:rsid w:val="00D93FED"/>
    <w:rsid w:val="00DA4BCE"/>
    <w:rsid w:val="00DB4C5D"/>
    <w:rsid w:val="00DB62EC"/>
    <w:rsid w:val="00DC05BF"/>
    <w:rsid w:val="00DC1D23"/>
    <w:rsid w:val="00DC507A"/>
    <w:rsid w:val="00DE1328"/>
    <w:rsid w:val="00DF7825"/>
    <w:rsid w:val="00E01090"/>
    <w:rsid w:val="00E01BBD"/>
    <w:rsid w:val="00E06272"/>
    <w:rsid w:val="00E118DD"/>
    <w:rsid w:val="00E14899"/>
    <w:rsid w:val="00E20448"/>
    <w:rsid w:val="00E24C3A"/>
    <w:rsid w:val="00E30209"/>
    <w:rsid w:val="00E353EA"/>
    <w:rsid w:val="00E36246"/>
    <w:rsid w:val="00E364A6"/>
    <w:rsid w:val="00E36DAD"/>
    <w:rsid w:val="00E409B5"/>
    <w:rsid w:val="00E443B9"/>
    <w:rsid w:val="00E50FE1"/>
    <w:rsid w:val="00E53BBB"/>
    <w:rsid w:val="00E5458B"/>
    <w:rsid w:val="00E61699"/>
    <w:rsid w:val="00E62653"/>
    <w:rsid w:val="00E71CB5"/>
    <w:rsid w:val="00E9308C"/>
    <w:rsid w:val="00E931F6"/>
    <w:rsid w:val="00EA09CE"/>
    <w:rsid w:val="00EA5169"/>
    <w:rsid w:val="00EA5935"/>
    <w:rsid w:val="00EB7D72"/>
    <w:rsid w:val="00EC7264"/>
    <w:rsid w:val="00EC7FB3"/>
    <w:rsid w:val="00EE2CC1"/>
    <w:rsid w:val="00EE5DF5"/>
    <w:rsid w:val="00EF6F83"/>
    <w:rsid w:val="00EF7E3C"/>
    <w:rsid w:val="00F163EF"/>
    <w:rsid w:val="00F2521D"/>
    <w:rsid w:val="00F37665"/>
    <w:rsid w:val="00F515C3"/>
    <w:rsid w:val="00F51A89"/>
    <w:rsid w:val="00F53BA4"/>
    <w:rsid w:val="00F53CE2"/>
    <w:rsid w:val="00F670B8"/>
    <w:rsid w:val="00F67880"/>
    <w:rsid w:val="00F71CAE"/>
    <w:rsid w:val="00F73376"/>
    <w:rsid w:val="00F73AB9"/>
    <w:rsid w:val="00F82979"/>
    <w:rsid w:val="00F922F1"/>
    <w:rsid w:val="00F929E3"/>
    <w:rsid w:val="00FA0073"/>
    <w:rsid w:val="00FA2D33"/>
    <w:rsid w:val="00FA3D2D"/>
    <w:rsid w:val="00FA5B0C"/>
    <w:rsid w:val="00FB4C82"/>
    <w:rsid w:val="00FD1D55"/>
    <w:rsid w:val="00FD37D9"/>
    <w:rsid w:val="00FD3D69"/>
    <w:rsid w:val="00FE035C"/>
    <w:rsid w:val="00FE5906"/>
    <w:rsid w:val="00FE75CF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859B197-E70D-4538-9624-06F1F5C0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Sil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biz.com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D5E59-DE46-4781-9B3D-78976583A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1</TotalTime>
  <Pages>8</Pages>
  <Words>1941</Words>
  <Characters>11068</Characters>
  <Application>Microsoft Office Word</Application>
  <DocSecurity>0</DocSecurity>
  <Lines>92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12984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Janette Zajacová</cp:lastModifiedBy>
  <cp:revision>2</cp:revision>
  <cp:lastPrinted>2022-10-18T07:57:00Z</cp:lastPrinted>
  <dcterms:created xsi:type="dcterms:W3CDTF">2022-10-19T10:39:00Z</dcterms:created>
  <dcterms:modified xsi:type="dcterms:W3CDTF">2022-10-19T10:39:00Z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