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678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BE0D63">
        <w:tc>
          <w:tcPr>
            <w:tcW w:w="678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6C1CB9DA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43D896CB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498" w:type="dxa"/>
        <w:tblInd w:w="-147" w:type="dxa"/>
        <w:tblLook w:val="04A0" w:firstRow="1" w:lastRow="0" w:firstColumn="1" w:lastColumn="0" w:noHBand="0" w:noVBand="1"/>
      </w:tblPr>
      <w:tblGrid>
        <w:gridCol w:w="678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BE0D63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BE0D63">
        <w:trPr>
          <w:trHeight w:val="1021"/>
        </w:trPr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BE0D63">
        <w:trPr>
          <w:trHeight w:val="1021"/>
        </w:trPr>
        <w:tc>
          <w:tcPr>
            <w:tcW w:w="678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7B688" w14:textId="77777777" w:rsidR="00AF4C1C" w:rsidRDefault="00AF4C1C" w:rsidP="009742DF">
      <w:pPr>
        <w:spacing w:after="0" w:line="240" w:lineRule="auto"/>
      </w:pPr>
      <w:r>
        <w:separator/>
      </w:r>
    </w:p>
  </w:endnote>
  <w:endnote w:type="continuationSeparator" w:id="0">
    <w:p w14:paraId="1D215A5A" w14:textId="77777777" w:rsidR="00AF4C1C" w:rsidRDefault="00AF4C1C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5B974" w14:textId="77777777" w:rsidR="00AF4C1C" w:rsidRDefault="00AF4C1C" w:rsidP="009742DF">
      <w:pPr>
        <w:spacing w:after="0" w:line="240" w:lineRule="auto"/>
      </w:pPr>
      <w:r>
        <w:separator/>
      </w:r>
    </w:p>
  </w:footnote>
  <w:footnote w:type="continuationSeparator" w:id="0">
    <w:p w14:paraId="742091C0" w14:textId="77777777" w:rsidR="00AF4C1C" w:rsidRDefault="00AF4C1C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DB85A" w14:textId="1543118E" w:rsidR="006D1DE1" w:rsidRPr="00BE0D63" w:rsidRDefault="006D1DE1" w:rsidP="006D1DE1">
    <w:pPr>
      <w:pStyle w:val="Hlavika"/>
      <w:rPr>
        <w:rFonts w:ascii="Times New Roman" w:hAnsi="Times New Roman" w:cs="Times New Roman"/>
        <w:sz w:val="24"/>
        <w:szCs w:val="24"/>
      </w:rPr>
    </w:pPr>
    <w:r w:rsidRPr="00BE0D63">
      <w:rPr>
        <w:rFonts w:ascii="Times New Roman" w:hAnsi="Times New Roman" w:cs="Times New Roman"/>
        <w:sz w:val="24"/>
        <w:szCs w:val="24"/>
      </w:rPr>
      <w:t xml:space="preserve">Príloha </w:t>
    </w:r>
    <w:r w:rsidR="002B29D6" w:rsidRPr="00BE0D63">
      <w:rPr>
        <w:rFonts w:ascii="Times New Roman" w:hAnsi="Times New Roman" w:cs="Times New Roman"/>
        <w:sz w:val="24"/>
        <w:szCs w:val="24"/>
      </w:rPr>
      <w:t xml:space="preserve">č. </w:t>
    </w:r>
    <w:r w:rsidR="00BE0D63" w:rsidRPr="00BE0D63">
      <w:rPr>
        <w:rFonts w:ascii="Times New Roman" w:hAnsi="Times New Roman" w:cs="Times New Roman"/>
        <w:sz w:val="24"/>
        <w:szCs w:val="24"/>
      </w:rPr>
      <w:t>5 – Zoznam subdodávateľov (Príloha č. 2 Návrhu Zmluvy)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6767"/>
    <w:rsid w:val="00093E1E"/>
    <w:rsid w:val="00203A21"/>
    <w:rsid w:val="00203F36"/>
    <w:rsid w:val="0024147D"/>
    <w:rsid w:val="00290A81"/>
    <w:rsid w:val="002B29D6"/>
    <w:rsid w:val="002E5429"/>
    <w:rsid w:val="003868A3"/>
    <w:rsid w:val="003D5312"/>
    <w:rsid w:val="00467F7C"/>
    <w:rsid w:val="0048383E"/>
    <w:rsid w:val="00502406"/>
    <w:rsid w:val="00514A2D"/>
    <w:rsid w:val="005B0F40"/>
    <w:rsid w:val="005E4685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AF4C1C"/>
    <w:rsid w:val="00B23FAA"/>
    <w:rsid w:val="00B32888"/>
    <w:rsid w:val="00B37323"/>
    <w:rsid w:val="00B70087"/>
    <w:rsid w:val="00BE0D63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  <w:rsid w:val="00F52BBB"/>
    <w:rsid w:val="00FC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Textbubliny">
    <w:name w:val="Balloon Text"/>
    <w:basedOn w:val="Normlny"/>
    <w:link w:val="TextbublinyChar"/>
    <w:uiPriority w:val="99"/>
    <w:semiHidden/>
    <w:unhideWhenUsed/>
    <w:rsid w:val="0051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Dáša Frivalská</dc:creator>
  <cp:keywords/>
  <dc:description/>
  <cp:lastModifiedBy>Marcela MK. Kadukova</cp:lastModifiedBy>
  <cp:revision>2</cp:revision>
  <cp:lastPrinted>2022-08-09T08:16:00Z</cp:lastPrinted>
  <dcterms:created xsi:type="dcterms:W3CDTF">2022-10-05T05:08:00Z</dcterms:created>
  <dcterms:modified xsi:type="dcterms:W3CDTF">2022-10-05T05:08:00Z</dcterms:modified>
</cp:coreProperties>
</file>