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423" w:rsidRPr="00F6722D" w:rsidRDefault="00FB5423" w:rsidP="00FB5423">
      <w:pPr>
        <w:spacing w:line="480" w:lineRule="auto"/>
        <w:jc w:val="both"/>
      </w:pPr>
      <w:r w:rsidRPr="00F6722D">
        <w:rPr>
          <w:b/>
        </w:rPr>
        <w:t>Verejný obstarávateľ:</w:t>
      </w:r>
      <w:r>
        <w:rPr>
          <w:b/>
        </w:rPr>
        <w:t xml:space="preserve"> </w:t>
      </w:r>
      <w:bookmarkStart w:id="0" w:name="_GoBack"/>
      <w:bookmarkEnd w:id="0"/>
      <w:r w:rsidRPr="00F6722D">
        <w:t>Správa mestskej zelene v</w:t>
      </w:r>
      <w:r>
        <w:t> </w:t>
      </w:r>
      <w:r w:rsidRPr="00F6722D">
        <w:t>Košiciach</w:t>
      </w:r>
      <w:r>
        <w:t>, Rastislavova 79, 040 01 Košice</w:t>
      </w:r>
    </w:p>
    <w:p w:rsidR="00FB5423" w:rsidRPr="00F6722D" w:rsidRDefault="00FB5423" w:rsidP="00FB5423">
      <w:pPr>
        <w:spacing w:line="480" w:lineRule="auto"/>
        <w:jc w:val="both"/>
      </w:pPr>
      <w:r>
        <w:t>Typ zákazky:</w:t>
      </w:r>
      <w:r>
        <w:tab/>
        <w:t xml:space="preserve">   </w:t>
      </w:r>
      <w:r w:rsidRPr="00F6722D">
        <w:t xml:space="preserve"> </w:t>
      </w:r>
      <w:r>
        <w:t xml:space="preserve">            </w:t>
      </w:r>
      <w:r w:rsidRPr="00F6722D">
        <w:t>Podlimitná zákazka na uskutočnenie stavebných prác</w:t>
      </w:r>
    </w:p>
    <w:p w:rsidR="00FB5423" w:rsidRPr="00F6722D" w:rsidRDefault="00FB5423" w:rsidP="00FB5423">
      <w:pPr>
        <w:spacing w:line="480" w:lineRule="auto"/>
        <w:jc w:val="both"/>
        <w:rPr>
          <w:b/>
        </w:rPr>
      </w:pPr>
      <w:r>
        <w:t>Predmet zákazky:</w:t>
      </w:r>
      <w:r>
        <w:tab/>
        <w:t xml:space="preserve">    </w:t>
      </w:r>
      <w:r w:rsidRPr="00F6722D">
        <w:rPr>
          <w:b/>
        </w:rPr>
        <w:t xml:space="preserve">Rekonštrukcia </w:t>
      </w:r>
      <w:r>
        <w:rPr>
          <w:b/>
        </w:rPr>
        <w:t>Hrajúcej fontány na Hlavnej ulici v Košiciach</w:t>
      </w:r>
    </w:p>
    <w:p w:rsidR="00003DAD" w:rsidRDefault="00003DAD" w:rsidP="00003DAD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:rsidR="00003DAD" w:rsidRDefault="00003DAD" w:rsidP="00003DAD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:rsidR="00003DAD" w:rsidRDefault="00003DAD" w:rsidP="00003DAD">
      <w:pPr>
        <w:spacing w:line="360" w:lineRule="auto"/>
        <w:ind w:right="567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/>
          <w:bCs/>
          <w:lang w:eastAsia="en-GB"/>
        </w:rPr>
        <w:t>Uchádza</w:t>
      </w:r>
      <w:r>
        <w:rPr>
          <w:rFonts w:ascii="Cambria" w:hAnsi="Cambria" w:cs="Cambria"/>
          <w:b/>
          <w:bCs/>
          <w:lang w:eastAsia="en-GB"/>
        </w:rPr>
        <w:t>č</w:t>
      </w:r>
      <w:r>
        <w:rPr>
          <w:rFonts w:ascii="Times New Roman Bold" w:hAnsi="Times New Roman Bold"/>
          <w:b/>
          <w:bCs/>
          <w:lang w:eastAsia="en-GB"/>
        </w:rPr>
        <w:t>:</w:t>
      </w:r>
      <w:r>
        <w:rPr>
          <w:rFonts w:ascii="Times New Roman Bold" w:hAnsi="Times New Roman Bold"/>
          <w:b/>
          <w:bCs/>
          <w:sz w:val="20"/>
          <w:szCs w:val="20"/>
          <w:lang w:eastAsia="en-GB"/>
        </w:rPr>
        <w:t xml:space="preserve"> </w:t>
      </w: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</w:t>
      </w:r>
    </w:p>
    <w:p w:rsidR="00003DAD" w:rsidRDefault="00003DAD" w:rsidP="00003DAD">
      <w:pPr>
        <w:ind w:left="1080"/>
        <w:rPr>
          <w:bCs/>
          <w:sz w:val="20"/>
          <w:szCs w:val="20"/>
          <w:lang w:eastAsia="en-GB"/>
        </w:rPr>
      </w:pPr>
      <w:r>
        <w:rPr>
          <w:rFonts w:ascii="Times New Roman Bold" w:hAnsi="Times New Roman Bold"/>
          <w:bCs/>
          <w:sz w:val="20"/>
          <w:szCs w:val="20"/>
          <w:lang w:eastAsia="en-GB"/>
        </w:rPr>
        <w:t>................................................................................................................................................</w:t>
      </w:r>
    </w:p>
    <w:p w:rsidR="00003DAD" w:rsidRDefault="00003DAD" w:rsidP="00003DAD">
      <w:pPr>
        <w:spacing w:line="360" w:lineRule="auto"/>
        <w:ind w:left="720" w:right="567"/>
        <w:jc w:val="center"/>
        <w:rPr>
          <w:i/>
          <w:sz w:val="20"/>
          <w:szCs w:val="20"/>
          <w:lang w:eastAsia="en-GB"/>
        </w:rPr>
      </w:pPr>
      <w:r>
        <w:rPr>
          <w:i/>
          <w:sz w:val="20"/>
          <w:szCs w:val="20"/>
          <w:lang w:eastAsia="en-GB"/>
        </w:rPr>
        <w:t>(Uviesť obchodné meno a sídlo uchádzača alebo miesto podnikania.)</w:t>
      </w:r>
    </w:p>
    <w:p w:rsidR="00003DAD" w:rsidRDefault="00003DAD" w:rsidP="00003DAD">
      <w:pPr>
        <w:spacing w:before="120"/>
        <w:ind w:right="567"/>
        <w:jc w:val="center"/>
        <w:rPr>
          <w:b/>
          <w:caps/>
        </w:rPr>
      </w:pPr>
    </w:p>
    <w:p w:rsidR="001E1047" w:rsidRDefault="001E1047" w:rsidP="00003DAD">
      <w:pPr>
        <w:spacing w:before="120"/>
        <w:ind w:right="567"/>
        <w:jc w:val="center"/>
        <w:rPr>
          <w:b/>
          <w:caps/>
        </w:rPr>
      </w:pPr>
    </w:p>
    <w:p w:rsidR="001E1047" w:rsidRDefault="001E1047" w:rsidP="00003DAD">
      <w:pPr>
        <w:spacing w:before="120"/>
        <w:ind w:right="567"/>
        <w:jc w:val="center"/>
        <w:rPr>
          <w:b/>
          <w:caps/>
        </w:rPr>
      </w:pPr>
    </w:p>
    <w:p w:rsidR="00003DAD" w:rsidRDefault="00003DAD" w:rsidP="00003DAD">
      <w:pPr>
        <w:spacing w:before="120"/>
        <w:ind w:right="567"/>
        <w:jc w:val="center"/>
        <w:rPr>
          <w:b/>
          <w:caps/>
        </w:rPr>
      </w:pPr>
      <w:r>
        <w:rPr>
          <w:b/>
          <w:caps/>
        </w:rPr>
        <w:t>Čestné vyhlásenie</w:t>
      </w:r>
    </w:p>
    <w:p w:rsidR="00003DAD" w:rsidRDefault="00003DAD" w:rsidP="00003DAD">
      <w:pPr>
        <w:spacing w:before="120"/>
        <w:ind w:right="567"/>
        <w:jc w:val="center"/>
        <w:rPr>
          <w:sz w:val="20"/>
          <w:szCs w:val="20"/>
          <w:lang w:eastAsia="sk-SK"/>
        </w:rPr>
      </w:pPr>
      <w:r>
        <w:rPr>
          <w:sz w:val="20"/>
          <w:szCs w:val="20"/>
          <w:lang w:eastAsia="sk-SK"/>
        </w:rPr>
        <w:t xml:space="preserve">podľa § </w:t>
      </w:r>
      <w:r w:rsidR="00B259D1">
        <w:rPr>
          <w:sz w:val="20"/>
          <w:szCs w:val="20"/>
          <w:lang w:eastAsia="sk-SK"/>
        </w:rPr>
        <w:t>32</w:t>
      </w:r>
      <w:r>
        <w:rPr>
          <w:sz w:val="20"/>
          <w:szCs w:val="20"/>
          <w:lang w:eastAsia="sk-SK"/>
        </w:rPr>
        <w:t xml:space="preserve"> ods. 1</w:t>
      </w:r>
      <w:bookmarkStart w:id="1" w:name="c1-4-1"/>
      <w:bookmarkEnd w:id="1"/>
      <w:r>
        <w:rPr>
          <w:sz w:val="20"/>
          <w:szCs w:val="20"/>
          <w:lang w:eastAsia="sk-SK"/>
        </w:rPr>
        <w:t xml:space="preserve"> </w:t>
      </w:r>
      <w:r w:rsidR="00B259D1">
        <w:rPr>
          <w:sz w:val="20"/>
          <w:szCs w:val="20"/>
          <w:lang w:eastAsia="sk-SK"/>
        </w:rPr>
        <w:t xml:space="preserve">písm. f) </w:t>
      </w:r>
      <w:r>
        <w:rPr>
          <w:sz w:val="20"/>
          <w:szCs w:val="20"/>
          <w:lang w:eastAsia="sk-SK"/>
        </w:rPr>
        <w:t>zákona č. 343/2015 Z. z. v znení neskorších predpisov (ďalej len „zákon“), o splnení podmienok účasti pri podlimitnej zákazke.</w:t>
      </w:r>
    </w:p>
    <w:p w:rsidR="00003DAD" w:rsidRDefault="00003DAD" w:rsidP="00003DAD">
      <w:pPr>
        <w:spacing w:before="120"/>
        <w:ind w:right="567"/>
        <w:jc w:val="center"/>
        <w:rPr>
          <w:lang w:eastAsia="sk-SK"/>
        </w:rPr>
      </w:pPr>
    </w:p>
    <w:p w:rsidR="00003DAD" w:rsidRDefault="00003DAD" w:rsidP="00003DAD">
      <w:pPr>
        <w:spacing w:before="120"/>
        <w:ind w:right="567"/>
        <w:rPr>
          <w:lang w:eastAsia="sk-SK"/>
        </w:rPr>
      </w:pPr>
    </w:p>
    <w:p w:rsidR="00B259D1" w:rsidRPr="00B259D1" w:rsidRDefault="00003DAD" w:rsidP="009D2926">
      <w:pPr>
        <w:jc w:val="both"/>
        <w:rPr>
          <w:lang w:eastAsia="sk-SK"/>
        </w:rPr>
      </w:pPr>
      <w:r w:rsidRPr="00B259D1">
        <w:rPr>
          <w:b/>
          <w:lang w:eastAsia="sk-SK"/>
        </w:rPr>
        <w:t>Čestne vyhlasujeme</w:t>
      </w:r>
      <w:r>
        <w:rPr>
          <w:lang w:eastAsia="sk-SK"/>
        </w:rPr>
        <w:t xml:space="preserve">, </w:t>
      </w:r>
      <w:r w:rsidR="009D2926">
        <w:rPr>
          <w:lang w:eastAsia="sk-SK"/>
        </w:rPr>
        <w:t xml:space="preserve">že </w:t>
      </w:r>
      <w:r w:rsidR="00B259D1" w:rsidRPr="00B259D1">
        <w:rPr>
          <w:lang w:eastAsia="sk-SK"/>
        </w:rPr>
        <w:t>nemáme uložený zákaz účasti vo verejnom obstarávaní potvrdený konečným rozhodnutím v Slovenskej republike a v štáte sídla, miesta po</w:t>
      </w:r>
      <w:r w:rsidR="009D2926">
        <w:rPr>
          <w:lang w:eastAsia="sk-SK"/>
        </w:rPr>
        <w:t>dnikania alebo obvyklého pobytu.</w:t>
      </w:r>
    </w:p>
    <w:p w:rsidR="00003DAD" w:rsidRDefault="00003DAD" w:rsidP="00B259D1">
      <w:pPr>
        <w:spacing w:before="120"/>
        <w:ind w:right="567"/>
        <w:jc w:val="both"/>
      </w:pPr>
    </w:p>
    <w:p w:rsidR="001E1047" w:rsidRDefault="001E1047" w:rsidP="00B259D1">
      <w:pPr>
        <w:spacing w:before="120"/>
        <w:ind w:right="567"/>
        <w:jc w:val="both"/>
      </w:pPr>
    </w:p>
    <w:p w:rsidR="001E1047" w:rsidRDefault="001E1047" w:rsidP="00B259D1">
      <w:pPr>
        <w:spacing w:before="120"/>
        <w:ind w:right="567"/>
        <w:jc w:val="both"/>
      </w:pPr>
    </w:p>
    <w:p w:rsidR="001E1047" w:rsidRDefault="001E1047" w:rsidP="00B259D1">
      <w:pPr>
        <w:spacing w:before="120"/>
        <w:ind w:right="567"/>
        <w:jc w:val="both"/>
      </w:pPr>
    </w:p>
    <w:p w:rsidR="001E1047" w:rsidRDefault="001E1047" w:rsidP="00B259D1">
      <w:pPr>
        <w:spacing w:before="120"/>
        <w:ind w:right="567"/>
        <w:jc w:val="both"/>
      </w:pPr>
    </w:p>
    <w:p w:rsidR="00003DAD" w:rsidRDefault="000F6EF3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Dátum:</w:t>
      </w:r>
    </w:p>
    <w:p w:rsidR="00003DAD" w:rsidRDefault="00003DAD" w:rsidP="00003DAD">
      <w:pPr>
        <w:rPr>
          <w:lang w:eastAsia="en-GB"/>
        </w:rPr>
      </w:pPr>
    </w:p>
    <w:p w:rsidR="000F6EF3" w:rsidRDefault="000F6EF3" w:rsidP="00003DAD">
      <w:pPr>
        <w:rPr>
          <w:lang w:eastAsia="en-GB"/>
        </w:rPr>
      </w:pPr>
    </w:p>
    <w:p w:rsidR="00003DAD" w:rsidRDefault="00003DAD" w:rsidP="00003DAD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</w:t>
      </w:r>
    </w:p>
    <w:p w:rsidR="00003DAD" w:rsidRDefault="00003DAD" w:rsidP="00003DAD">
      <w:pPr>
        <w:pStyle w:val="Hlavika"/>
        <w:rPr>
          <w:b/>
          <w:bCs/>
        </w:rPr>
      </w:pPr>
      <w:r>
        <w:rPr>
          <w:bCs/>
        </w:rPr>
        <w:t>meno uchádzača alebo osoby poverenej konať</w:t>
      </w:r>
    </w:p>
    <w:p w:rsidR="00003DAD" w:rsidRDefault="00003DAD" w:rsidP="00003DAD">
      <w:pPr>
        <w:jc w:val="both"/>
        <w:rPr>
          <w:b/>
          <w:bCs/>
        </w:rPr>
      </w:pPr>
      <w:r>
        <w:rPr>
          <w:bCs/>
        </w:rPr>
        <w:t>za uchádzača, podpis a odtlačok pečiatky</w:t>
      </w:r>
    </w:p>
    <w:p w:rsidR="00003DAD" w:rsidRDefault="00003DAD" w:rsidP="00003DAD">
      <w:pPr>
        <w:spacing w:before="120"/>
        <w:ind w:right="567"/>
        <w:jc w:val="both"/>
      </w:pPr>
    </w:p>
    <w:p w:rsidR="006E02F5" w:rsidRDefault="006E02F5"/>
    <w:sectPr w:rsidR="006E02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114" w:rsidRDefault="00BB4114" w:rsidP="00003DAD">
      <w:r>
        <w:separator/>
      </w:r>
    </w:p>
  </w:endnote>
  <w:endnote w:type="continuationSeparator" w:id="0">
    <w:p w:rsidR="00BB4114" w:rsidRDefault="00BB4114" w:rsidP="000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114" w:rsidRDefault="00BB4114" w:rsidP="00003DAD">
      <w:r>
        <w:separator/>
      </w:r>
    </w:p>
  </w:footnote>
  <w:footnote w:type="continuationSeparator" w:id="0">
    <w:p w:rsidR="00BB4114" w:rsidRDefault="00BB4114" w:rsidP="00003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DAD" w:rsidRDefault="00B259D1" w:rsidP="00003DAD">
    <w:pPr>
      <w:pStyle w:val="Hlavika"/>
      <w:rPr>
        <w:sz w:val="20"/>
        <w:szCs w:val="20"/>
      </w:rPr>
    </w:pPr>
    <w:r>
      <w:rPr>
        <w:sz w:val="20"/>
        <w:szCs w:val="20"/>
      </w:rPr>
      <w:t xml:space="preserve">Príloha č. 9 </w:t>
    </w:r>
    <w:r w:rsidR="00F6722D">
      <w:rPr>
        <w:sz w:val="20"/>
        <w:szCs w:val="20"/>
      </w:rPr>
      <w:t xml:space="preserve"> SP – Čestné vyhlásenie </w:t>
    </w:r>
    <w:r w:rsidRPr="00B259D1">
      <w:rPr>
        <w:sz w:val="20"/>
        <w:szCs w:val="20"/>
      </w:rPr>
      <w:t xml:space="preserve">pre splnenie podmienky účasti podľa § 32 ods.1 písm. f </w:t>
    </w:r>
    <w:r w:rsidR="009D2926">
      <w:rPr>
        <w:sz w:val="20"/>
        <w:szCs w:val="20"/>
      </w:rPr>
      <w:t xml:space="preserve"> zákona </w:t>
    </w:r>
    <w:r w:rsidR="00F6722D">
      <w:rPr>
        <w:sz w:val="20"/>
        <w:szCs w:val="20"/>
      </w:rPr>
      <w:t>- VZOR</w:t>
    </w:r>
  </w:p>
  <w:p w:rsidR="00003DAD" w:rsidRDefault="00003DA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596"/>
    <w:rsid w:val="00003DAD"/>
    <w:rsid w:val="000439C6"/>
    <w:rsid w:val="000743E0"/>
    <w:rsid w:val="000F6EF3"/>
    <w:rsid w:val="001E1047"/>
    <w:rsid w:val="0022098E"/>
    <w:rsid w:val="00361E77"/>
    <w:rsid w:val="005A26CA"/>
    <w:rsid w:val="005D31FB"/>
    <w:rsid w:val="006E02F5"/>
    <w:rsid w:val="00734596"/>
    <w:rsid w:val="007449CC"/>
    <w:rsid w:val="00757E82"/>
    <w:rsid w:val="00773DD8"/>
    <w:rsid w:val="007D1C0D"/>
    <w:rsid w:val="0087423D"/>
    <w:rsid w:val="00890859"/>
    <w:rsid w:val="008A5144"/>
    <w:rsid w:val="009D0EC8"/>
    <w:rsid w:val="009D2926"/>
    <w:rsid w:val="00A7191D"/>
    <w:rsid w:val="00B259D1"/>
    <w:rsid w:val="00BB4114"/>
    <w:rsid w:val="00BC6B7A"/>
    <w:rsid w:val="00BC7537"/>
    <w:rsid w:val="00BE5E3E"/>
    <w:rsid w:val="00DF44FB"/>
    <w:rsid w:val="00E35086"/>
    <w:rsid w:val="00E6643B"/>
    <w:rsid w:val="00E7520B"/>
    <w:rsid w:val="00F6722D"/>
    <w:rsid w:val="00F87FA0"/>
    <w:rsid w:val="00FB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4B53DB-68CF-4EBC-BE94-F7086EA6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3D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3DAD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003DAD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basedOn w:val="Normlny"/>
    <w:link w:val="Hlavik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3DAD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3DAD"/>
    <w:rPr>
      <w:rFonts w:cs="Times New Roman"/>
    </w:rPr>
  </w:style>
  <w:style w:type="paragraph" w:styleId="Odsekzoznamu">
    <w:name w:val="List Paragraph"/>
    <w:basedOn w:val="Normlny"/>
    <w:uiPriority w:val="34"/>
    <w:qFormat/>
    <w:rsid w:val="00003DAD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E10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1047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1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Marcela MK. Kadukova</cp:lastModifiedBy>
  <cp:revision>4</cp:revision>
  <cp:lastPrinted>2022-08-09T08:23:00Z</cp:lastPrinted>
  <dcterms:created xsi:type="dcterms:W3CDTF">2022-10-05T05:10:00Z</dcterms:created>
  <dcterms:modified xsi:type="dcterms:W3CDTF">2022-10-18T11:18:00Z</dcterms:modified>
</cp:coreProperties>
</file>