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07" w:rsidRDefault="00A97907" w:rsidP="00A97907">
      <w:pPr>
        <w:jc w:val="both"/>
        <w:rPr>
          <w:sz w:val="24"/>
          <w:szCs w:val="24"/>
        </w:rPr>
      </w:pPr>
    </w:p>
    <w:p w:rsidR="00A97907" w:rsidRPr="00172133" w:rsidRDefault="00A97907" w:rsidP="00A9790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A97907" w:rsidRPr="00172133" w:rsidRDefault="00A97907" w:rsidP="00A9790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A97907" w:rsidRPr="00172133" w:rsidRDefault="00A97907" w:rsidP="00A9790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A97907" w:rsidRPr="00172133" w:rsidRDefault="00A97907" w:rsidP="00A9790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A97907" w:rsidRPr="00172133" w:rsidRDefault="00A97907" w:rsidP="00A9790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A97907" w:rsidRPr="00172133" w:rsidRDefault="00A97907" w:rsidP="00A9790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A97907" w:rsidRPr="00172133" w:rsidRDefault="00A97907" w:rsidP="00A97907">
      <w:pPr>
        <w:ind w:left="2124" w:right="-1" w:hanging="2124"/>
        <w:jc w:val="both"/>
        <w:rPr>
          <w:sz w:val="24"/>
          <w:szCs w:val="24"/>
        </w:rPr>
      </w:pPr>
    </w:p>
    <w:p w:rsidR="00A97907" w:rsidRDefault="00A97907" w:rsidP="00A97907">
      <w:pPr>
        <w:ind w:right="-1"/>
        <w:jc w:val="both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profesionálnych spotrebičov do kuchyne SŠPO v Žiline -  časť 2.  </w:t>
      </w:r>
    </w:p>
    <w:p w:rsidR="00A97907" w:rsidRPr="00172133" w:rsidRDefault="00A97907" w:rsidP="00A97907">
      <w:pPr>
        <w:ind w:right="-1"/>
        <w:jc w:val="both"/>
        <w:rPr>
          <w:sz w:val="24"/>
          <w:szCs w:val="24"/>
        </w:rPr>
      </w:pPr>
    </w:p>
    <w:p w:rsidR="00A97907" w:rsidRPr="00172133" w:rsidRDefault="00A97907" w:rsidP="00A97907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A97907" w:rsidRPr="00172133" w:rsidRDefault="00A97907" w:rsidP="00A9790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A97907" w:rsidRPr="00172133" w:rsidRDefault="00A97907" w:rsidP="00A9790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A97907" w:rsidRPr="00172133" w:rsidRDefault="00A97907" w:rsidP="00A9790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A97907" w:rsidRPr="00172133" w:rsidRDefault="00A97907" w:rsidP="00A9790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A97907" w:rsidRPr="00172133" w:rsidRDefault="00A97907" w:rsidP="00A9790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A97907" w:rsidRPr="00172133" w:rsidRDefault="00A97907" w:rsidP="00A9790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A97907" w:rsidRPr="00172133" w:rsidRDefault="00A97907" w:rsidP="00A9790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</w:rPr>
        <w:t>o slobodnom prístupe k informáciám a o zmene a doplnení niektorých zákonov).</w:t>
      </w:r>
    </w:p>
    <w:p w:rsidR="00A97907" w:rsidRPr="00172133" w:rsidRDefault="00A97907" w:rsidP="00A9790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A97907" w:rsidRPr="00172133" w:rsidRDefault="00A97907" w:rsidP="00A9790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A97907" w:rsidRPr="00172133" w:rsidRDefault="00A97907" w:rsidP="00A9790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A97907" w:rsidRPr="00172133" w:rsidRDefault="00A97907" w:rsidP="00A9790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A97907" w:rsidRPr="00172133" w:rsidRDefault="00A97907" w:rsidP="00A97907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A97907" w:rsidRDefault="00A97907" w:rsidP="00A97907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A97907" w:rsidRPr="00172133" w:rsidRDefault="00A97907" w:rsidP="00A97907">
      <w:pPr>
        <w:ind w:left="3540" w:firstLine="708"/>
        <w:rPr>
          <w:b/>
          <w:sz w:val="24"/>
          <w:szCs w:val="24"/>
        </w:rPr>
      </w:pPr>
      <w:bookmarkStart w:id="0" w:name="_GoBack"/>
      <w:bookmarkEnd w:id="0"/>
    </w:p>
    <w:sectPr w:rsidR="00A97907" w:rsidRPr="0017213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64" w:rsidRDefault="007E5264" w:rsidP="00A97907">
      <w:r>
        <w:separator/>
      </w:r>
    </w:p>
  </w:endnote>
  <w:endnote w:type="continuationSeparator" w:id="0">
    <w:p w:rsidR="007E5264" w:rsidRDefault="007E5264" w:rsidP="00A9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7E526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E52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7E5264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97907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7E52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A97907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7E5264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7E5264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7E526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7E5264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</w:t>
          </w:r>
          <w:r>
            <w:rPr>
              <w:sz w:val="16"/>
              <w:szCs w:val="16"/>
            </w:rPr>
            <w:t>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7E526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7E5264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7E5264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7E5264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7E5264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7E5264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7E5264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7E5264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7E5264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7E52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64" w:rsidRDefault="007E5264" w:rsidP="00A97907">
      <w:r>
        <w:separator/>
      </w:r>
    </w:p>
  </w:footnote>
  <w:footnote w:type="continuationSeparator" w:id="0">
    <w:p w:rsidR="007E5264" w:rsidRDefault="007E5264" w:rsidP="00A9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7E526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E52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7E5264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A97907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7E5264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7E5264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7E5264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7E5264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8"/>
    <w:rsid w:val="001753F8"/>
    <w:rsid w:val="003408DF"/>
    <w:rsid w:val="007E5264"/>
    <w:rsid w:val="00A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07DE0-D474-4622-BEAC-8AB4D6A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9790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A979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A9790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A9790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A97907"/>
  </w:style>
  <w:style w:type="character" w:styleId="Hypertextovprepojenie">
    <w:name w:val="Hyperlink"/>
    <w:rsid w:val="00A97907"/>
    <w:rPr>
      <w:color w:val="0000FF"/>
      <w:u w:val="single"/>
    </w:rPr>
  </w:style>
  <w:style w:type="character" w:customStyle="1" w:styleId="h1a2">
    <w:name w:val="h1a2"/>
    <w:rsid w:val="00A9790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A97907"/>
  </w:style>
  <w:style w:type="character" w:customStyle="1" w:styleId="TextpoznmkypodiarouChar">
    <w:name w:val="Text poznámky pod čiarou Char"/>
    <w:basedOn w:val="Predvolenpsmoodseku"/>
    <w:link w:val="Textpoznmkypodiarou"/>
    <w:rsid w:val="00A9790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A97907"/>
    <w:rPr>
      <w:vertAlign w:val="superscript"/>
    </w:rPr>
  </w:style>
  <w:style w:type="character" w:styleId="Siln">
    <w:name w:val="Strong"/>
    <w:uiPriority w:val="22"/>
    <w:qFormat/>
    <w:rsid w:val="00A9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MVSR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2022-10-18T13:56:00Z</dcterms:created>
  <dcterms:modified xsi:type="dcterms:W3CDTF">2022-10-18T13:56:00Z</dcterms:modified>
</cp:coreProperties>
</file>