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CFB5" w14:textId="7C173C0F" w:rsidR="005A4733" w:rsidRPr="00A66404" w:rsidRDefault="005A4733" w:rsidP="00101B9C">
      <w:pPr>
        <w:spacing w:after="0" w:line="240" w:lineRule="auto"/>
        <w:jc w:val="center"/>
        <w:rPr>
          <w:rFonts w:asciiTheme="majorHAnsi" w:eastAsia="Times New Roman" w:hAnsiTheme="majorHAnsi" w:cs="Arial"/>
          <w:b/>
          <w:bCs/>
          <w:sz w:val="28"/>
          <w:szCs w:val="28"/>
          <w:lang w:eastAsia="sk-SK"/>
        </w:rPr>
      </w:pPr>
      <w:r w:rsidRPr="00A66404">
        <w:rPr>
          <w:rFonts w:asciiTheme="majorHAnsi" w:eastAsia="Times New Roman" w:hAnsiTheme="majorHAnsi" w:cs="Arial"/>
          <w:b/>
          <w:bCs/>
          <w:sz w:val="28"/>
          <w:szCs w:val="28"/>
          <w:lang w:eastAsia="sk-SK"/>
        </w:rPr>
        <w:t>Zmluva o</w:t>
      </w:r>
      <w:r w:rsidR="00F01768" w:rsidRPr="00A66404">
        <w:rPr>
          <w:rFonts w:asciiTheme="majorHAnsi" w:eastAsia="Times New Roman" w:hAnsiTheme="majorHAnsi" w:cs="Arial"/>
          <w:b/>
          <w:bCs/>
          <w:sz w:val="28"/>
          <w:szCs w:val="28"/>
          <w:lang w:eastAsia="sk-SK"/>
        </w:rPr>
        <w:t> </w:t>
      </w:r>
      <w:r w:rsidRPr="00A66404">
        <w:rPr>
          <w:rFonts w:asciiTheme="majorHAnsi" w:eastAsia="Times New Roman" w:hAnsiTheme="majorHAnsi" w:cs="Arial"/>
          <w:b/>
          <w:bCs/>
          <w:sz w:val="28"/>
          <w:szCs w:val="28"/>
          <w:lang w:eastAsia="sk-SK"/>
        </w:rPr>
        <w:t>dielo</w:t>
      </w:r>
      <w:r w:rsidR="00F01768" w:rsidRPr="00A66404">
        <w:rPr>
          <w:rFonts w:asciiTheme="majorHAnsi" w:eastAsia="Times New Roman" w:hAnsiTheme="majorHAnsi" w:cs="Arial"/>
          <w:b/>
          <w:bCs/>
          <w:sz w:val="28"/>
          <w:szCs w:val="28"/>
          <w:lang w:eastAsia="sk-SK"/>
        </w:rPr>
        <w:t xml:space="preserve"> </w:t>
      </w:r>
    </w:p>
    <w:p w14:paraId="49865EDD" w14:textId="77777777" w:rsidR="005A4733" w:rsidRPr="00F65C3C" w:rsidRDefault="005A4733" w:rsidP="00101B9C">
      <w:pPr>
        <w:spacing w:after="0" w:line="240" w:lineRule="auto"/>
        <w:jc w:val="center"/>
        <w:rPr>
          <w:rFonts w:asciiTheme="majorHAnsi" w:eastAsia="Times New Roman" w:hAnsiTheme="majorHAnsi" w:cs="Arial"/>
          <w:sz w:val="22"/>
          <w:szCs w:val="22"/>
          <w:lang w:eastAsia="sk-SK"/>
        </w:rPr>
      </w:pPr>
      <w:r w:rsidRPr="00F65C3C">
        <w:rPr>
          <w:rFonts w:asciiTheme="majorHAnsi" w:eastAsia="Times New Roman" w:hAnsiTheme="majorHAnsi" w:cs="Arial"/>
          <w:sz w:val="22"/>
          <w:szCs w:val="22"/>
          <w:lang w:eastAsia="sk-SK"/>
        </w:rPr>
        <w:t xml:space="preserve">uzatvorená podľa § 536 a </w:t>
      </w:r>
      <w:proofErr w:type="spellStart"/>
      <w:r w:rsidRPr="00F65C3C">
        <w:rPr>
          <w:rFonts w:asciiTheme="majorHAnsi" w:eastAsia="Times New Roman" w:hAnsiTheme="majorHAnsi" w:cs="Arial"/>
          <w:sz w:val="22"/>
          <w:szCs w:val="22"/>
          <w:lang w:eastAsia="sk-SK"/>
        </w:rPr>
        <w:t>nasl</w:t>
      </w:r>
      <w:proofErr w:type="spellEnd"/>
      <w:r w:rsidRPr="00F65C3C">
        <w:rPr>
          <w:rFonts w:asciiTheme="majorHAnsi" w:eastAsia="Times New Roman" w:hAnsiTheme="majorHAnsi" w:cs="Arial"/>
          <w:sz w:val="22"/>
          <w:szCs w:val="22"/>
          <w:lang w:eastAsia="sk-SK"/>
        </w:rPr>
        <w:t xml:space="preserve">. zákona č. 513/1991 Zb. Obchodný zákonník </w:t>
      </w:r>
    </w:p>
    <w:p w14:paraId="42F22EC2" w14:textId="77777777" w:rsidR="005A4733" w:rsidRPr="00F65C3C" w:rsidRDefault="005A4733" w:rsidP="00101B9C">
      <w:pPr>
        <w:spacing w:after="0" w:line="240" w:lineRule="auto"/>
        <w:jc w:val="center"/>
        <w:rPr>
          <w:rFonts w:asciiTheme="majorHAnsi" w:eastAsia="Times New Roman" w:hAnsiTheme="majorHAnsi" w:cs="Arial"/>
          <w:sz w:val="22"/>
          <w:szCs w:val="22"/>
          <w:lang w:eastAsia="sk-SK"/>
        </w:rPr>
      </w:pPr>
      <w:r w:rsidRPr="00F65C3C">
        <w:rPr>
          <w:rFonts w:asciiTheme="majorHAnsi" w:eastAsia="Times New Roman" w:hAnsiTheme="majorHAnsi" w:cs="Arial"/>
          <w:sz w:val="22"/>
          <w:szCs w:val="22"/>
          <w:lang w:eastAsia="sk-SK"/>
        </w:rPr>
        <w:t xml:space="preserve">v znení neskorších predpisov </w:t>
      </w:r>
    </w:p>
    <w:p w14:paraId="5FF8A696" w14:textId="77777777" w:rsidR="005A4733" w:rsidRPr="00306BD4" w:rsidRDefault="005A4733" w:rsidP="00306BD4">
      <w:pPr>
        <w:tabs>
          <w:tab w:val="left" w:pos="567"/>
        </w:tabs>
        <w:kinsoku w:val="0"/>
        <w:overflowPunct w:val="0"/>
        <w:spacing w:after="0" w:line="240" w:lineRule="auto"/>
        <w:ind w:right="-22"/>
        <w:jc w:val="center"/>
        <w:rPr>
          <w:rFonts w:asciiTheme="majorHAnsi" w:eastAsia="Times New Roman" w:hAnsiTheme="majorHAnsi" w:cs="Arial"/>
          <w:sz w:val="22"/>
          <w:szCs w:val="22"/>
          <w:lang w:eastAsia="sk-SK"/>
        </w:rPr>
      </w:pPr>
      <w:r w:rsidRPr="00306BD4">
        <w:rPr>
          <w:rFonts w:asciiTheme="majorHAnsi" w:eastAsia="Times New Roman" w:hAnsiTheme="majorHAnsi" w:cs="Arial"/>
          <w:sz w:val="22"/>
          <w:szCs w:val="22"/>
          <w:lang w:eastAsia="sk-SK"/>
        </w:rPr>
        <w:t xml:space="preserve">(ďalej len „zmluva“) </w:t>
      </w:r>
    </w:p>
    <w:p w14:paraId="48B0EDD4" w14:textId="77777777" w:rsidR="002A7986" w:rsidRDefault="002A7986" w:rsidP="00101B9C">
      <w:pPr>
        <w:tabs>
          <w:tab w:val="left" w:pos="567"/>
        </w:tabs>
        <w:kinsoku w:val="0"/>
        <w:overflowPunct w:val="0"/>
        <w:spacing w:after="0" w:line="240" w:lineRule="auto"/>
        <w:ind w:right="-22"/>
        <w:jc w:val="center"/>
        <w:rPr>
          <w:rFonts w:asciiTheme="majorHAnsi" w:eastAsia="Times New Roman" w:hAnsiTheme="majorHAnsi" w:cs="Arial"/>
          <w:sz w:val="22"/>
          <w:szCs w:val="22"/>
          <w:lang w:eastAsia="sk-SK"/>
        </w:rPr>
      </w:pPr>
    </w:p>
    <w:p w14:paraId="611BA7B9" w14:textId="15DC8A43" w:rsidR="005A4733" w:rsidRPr="002A7986" w:rsidRDefault="002A7986" w:rsidP="00101B9C">
      <w:pPr>
        <w:tabs>
          <w:tab w:val="left" w:pos="567"/>
        </w:tabs>
        <w:kinsoku w:val="0"/>
        <w:overflowPunct w:val="0"/>
        <w:spacing w:after="0" w:line="240" w:lineRule="auto"/>
        <w:ind w:right="-22"/>
        <w:jc w:val="center"/>
        <w:rPr>
          <w:rFonts w:asciiTheme="majorHAnsi" w:eastAsia="Times New Roman" w:hAnsiTheme="majorHAnsi" w:cs="Arial"/>
          <w:sz w:val="22"/>
          <w:szCs w:val="22"/>
          <w:lang w:eastAsia="sk-SK"/>
        </w:rPr>
      </w:pPr>
      <w:r w:rsidRPr="002A7986">
        <w:rPr>
          <w:rFonts w:asciiTheme="majorHAnsi" w:eastAsia="Times New Roman" w:hAnsiTheme="majorHAnsi" w:cs="Arial"/>
          <w:sz w:val="22"/>
          <w:szCs w:val="22"/>
          <w:lang w:eastAsia="sk-SK"/>
        </w:rPr>
        <w:t xml:space="preserve">zmluva č. </w:t>
      </w:r>
      <w:bookmarkStart w:id="0" w:name="_Hlk117007135"/>
      <w:r w:rsidRPr="00306BD4">
        <w:rPr>
          <w:rFonts w:asciiTheme="majorHAnsi" w:eastAsia="Times New Roman" w:hAnsiTheme="majorHAnsi" w:cs="Arial"/>
          <w:sz w:val="22"/>
          <w:szCs w:val="22"/>
          <w:lang w:eastAsia="sk-SK"/>
        </w:rPr>
        <w:t>C-NBS1-000-077-411</w:t>
      </w:r>
      <w:bookmarkEnd w:id="0"/>
    </w:p>
    <w:p w14:paraId="1D4FEE87" w14:textId="77777777" w:rsidR="002A7986" w:rsidRDefault="002A7986"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2"/>
          <w:szCs w:val="22"/>
          <w:lang w:eastAsia="sk-SK"/>
        </w:rPr>
      </w:pPr>
    </w:p>
    <w:p w14:paraId="45988ABD" w14:textId="46A0AE6A" w:rsidR="005A4733" w:rsidRPr="00F65C3C" w:rsidRDefault="003C6F15"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2"/>
          <w:szCs w:val="22"/>
          <w:lang w:eastAsia="sk-SK"/>
        </w:rPr>
      </w:pPr>
      <w:r w:rsidRPr="00F65C3C">
        <w:rPr>
          <w:rFonts w:asciiTheme="majorHAnsi" w:eastAsia="Times New Roman" w:hAnsiTheme="majorHAnsi" w:cs="Arial"/>
          <w:b/>
          <w:bCs/>
          <w:spacing w:val="-1"/>
          <w:sz w:val="22"/>
          <w:szCs w:val="22"/>
          <w:lang w:eastAsia="sk-SK"/>
        </w:rPr>
        <w:t>Zmluvné strany</w:t>
      </w:r>
    </w:p>
    <w:p w14:paraId="080F5DF0" w14:textId="77777777" w:rsidR="005A4733" w:rsidRPr="00F65C3C" w:rsidRDefault="005A4733" w:rsidP="00E32BCF">
      <w:pPr>
        <w:widowControl w:val="0"/>
        <w:tabs>
          <w:tab w:val="left" w:pos="-3544"/>
          <w:tab w:val="left" w:pos="-2268"/>
        </w:tabs>
        <w:kinsoku w:val="0"/>
        <w:overflowPunct w:val="0"/>
        <w:autoSpaceDE w:val="0"/>
        <w:autoSpaceDN w:val="0"/>
        <w:adjustRightInd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b/>
          <w:bCs/>
          <w:spacing w:val="-1"/>
          <w:sz w:val="22"/>
          <w:szCs w:val="22"/>
          <w:lang w:eastAsia="sk-SK"/>
        </w:rPr>
        <w:t>Objednávateľ:</w:t>
      </w:r>
    </w:p>
    <w:p w14:paraId="50937B88" w14:textId="77777777" w:rsidR="005A4733" w:rsidRPr="00F65C3C" w:rsidRDefault="005A4733" w:rsidP="00101B9C">
      <w:pPr>
        <w:tabs>
          <w:tab w:val="left" w:pos="567"/>
          <w:tab w:val="left" w:pos="2835"/>
        </w:tabs>
        <w:kinsoku w:val="0"/>
        <w:overflowPunct w:val="0"/>
        <w:spacing w:after="0" w:line="240" w:lineRule="auto"/>
        <w:ind w:right="-22"/>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Názov:</w:t>
      </w:r>
      <w:r w:rsidRPr="00F65C3C">
        <w:rPr>
          <w:rFonts w:asciiTheme="majorHAnsi" w:eastAsia="Times New Roman" w:hAnsiTheme="majorHAnsi" w:cs="Arial"/>
          <w:spacing w:val="-1"/>
          <w:sz w:val="22"/>
          <w:szCs w:val="22"/>
          <w:lang w:eastAsia="sk-SK"/>
        </w:rPr>
        <w:tab/>
        <w:t>Národná banka Slovenska</w:t>
      </w:r>
    </w:p>
    <w:p w14:paraId="44F6E4DA" w14:textId="41DACC3D" w:rsidR="005A4733" w:rsidRPr="00F65C3C" w:rsidRDefault="005A4733" w:rsidP="00101B9C">
      <w:pPr>
        <w:tabs>
          <w:tab w:val="left" w:pos="2835"/>
          <w:tab w:val="left" w:pos="2977"/>
        </w:tabs>
        <w:kinsoku w:val="0"/>
        <w:overflowPunct w:val="0"/>
        <w:spacing w:after="0" w:line="240" w:lineRule="auto"/>
        <w:ind w:right="-22"/>
        <w:rPr>
          <w:rFonts w:asciiTheme="majorHAnsi" w:eastAsia="Times New Roman" w:hAnsiTheme="majorHAnsi" w:cs="Arial"/>
          <w:spacing w:val="39"/>
          <w:sz w:val="22"/>
          <w:szCs w:val="22"/>
          <w:lang w:eastAsia="sk-SK"/>
        </w:rPr>
      </w:pPr>
      <w:r w:rsidRPr="00F65C3C">
        <w:rPr>
          <w:rFonts w:asciiTheme="majorHAnsi" w:eastAsia="Times New Roman" w:hAnsiTheme="majorHAnsi" w:cs="Arial"/>
          <w:spacing w:val="-1"/>
          <w:sz w:val="22"/>
          <w:szCs w:val="22"/>
          <w:lang w:eastAsia="sk-SK"/>
        </w:rPr>
        <w:t>Sídlo:</w:t>
      </w:r>
      <w:r w:rsidRPr="00F65C3C">
        <w:rPr>
          <w:rFonts w:asciiTheme="majorHAnsi" w:eastAsia="Times New Roman" w:hAnsiTheme="majorHAnsi" w:cs="Arial"/>
          <w:spacing w:val="-1"/>
          <w:sz w:val="22"/>
          <w:szCs w:val="22"/>
          <w:lang w:eastAsia="sk-SK"/>
        </w:rPr>
        <w:tab/>
        <w:t>Imricha</w:t>
      </w:r>
      <w:r w:rsidRPr="00F65C3C">
        <w:rPr>
          <w:rFonts w:asciiTheme="majorHAnsi" w:eastAsia="Times New Roman" w:hAnsiTheme="majorHAnsi" w:cs="Arial"/>
          <w:sz w:val="22"/>
          <w:szCs w:val="22"/>
          <w:lang w:eastAsia="sk-SK"/>
        </w:rPr>
        <w:t xml:space="preserve"> </w:t>
      </w:r>
      <w:proofErr w:type="spellStart"/>
      <w:r w:rsidRPr="00F65C3C">
        <w:rPr>
          <w:rFonts w:asciiTheme="majorHAnsi" w:eastAsia="Times New Roman" w:hAnsiTheme="majorHAnsi" w:cs="Arial"/>
          <w:spacing w:val="-1"/>
          <w:sz w:val="22"/>
          <w:szCs w:val="22"/>
          <w:lang w:eastAsia="sk-SK"/>
        </w:rPr>
        <w:t>Karvaša</w:t>
      </w:r>
      <w:proofErr w:type="spellEnd"/>
      <w:r w:rsidRPr="00F65C3C">
        <w:rPr>
          <w:rFonts w:asciiTheme="majorHAnsi" w:eastAsia="Times New Roman" w:hAnsiTheme="majorHAnsi" w:cs="Arial"/>
          <w:sz w:val="22"/>
          <w:szCs w:val="22"/>
          <w:lang w:eastAsia="sk-SK"/>
        </w:rPr>
        <w:t xml:space="preserve"> 1, 813</w:t>
      </w:r>
      <w:r w:rsidRPr="00F65C3C">
        <w:rPr>
          <w:rFonts w:asciiTheme="majorHAnsi" w:eastAsia="Times New Roman" w:hAnsiTheme="majorHAnsi" w:cs="Arial"/>
          <w:spacing w:val="-2"/>
          <w:sz w:val="22"/>
          <w:szCs w:val="22"/>
          <w:lang w:eastAsia="sk-SK"/>
        </w:rPr>
        <w:t xml:space="preserve"> </w:t>
      </w:r>
      <w:r w:rsidRPr="00F65C3C">
        <w:rPr>
          <w:rFonts w:asciiTheme="majorHAnsi" w:eastAsia="Times New Roman" w:hAnsiTheme="majorHAnsi" w:cs="Arial"/>
          <w:sz w:val="22"/>
          <w:szCs w:val="22"/>
          <w:lang w:eastAsia="sk-SK"/>
        </w:rPr>
        <w:t>25</w:t>
      </w:r>
      <w:r w:rsidRPr="00F65C3C">
        <w:rPr>
          <w:rFonts w:asciiTheme="majorHAnsi" w:eastAsia="Times New Roman" w:hAnsiTheme="majorHAnsi" w:cs="Arial"/>
          <w:spacing w:val="-2"/>
          <w:sz w:val="22"/>
          <w:szCs w:val="22"/>
          <w:lang w:eastAsia="sk-SK"/>
        </w:rPr>
        <w:t xml:space="preserve"> </w:t>
      </w:r>
      <w:r w:rsidRPr="00F65C3C">
        <w:rPr>
          <w:rFonts w:asciiTheme="majorHAnsi" w:eastAsia="Times New Roman" w:hAnsiTheme="majorHAnsi" w:cs="Arial"/>
          <w:spacing w:val="-1"/>
          <w:sz w:val="22"/>
          <w:szCs w:val="22"/>
          <w:lang w:eastAsia="sk-SK"/>
        </w:rPr>
        <w:t>Bratislava</w:t>
      </w:r>
      <w:r w:rsidRPr="00F65C3C">
        <w:rPr>
          <w:rFonts w:asciiTheme="majorHAnsi" w:eastAsia="Times New Roman" w:hAnsiTheme="majorHAnsi" w:cs="Arial"/>
          <w:spacing w:val="39"/>
          <w:sz w:val="22"/>
          <w:szCs w:val="22"/>
          <w:lang w:eastAsia="sk-SK"/>
        </w:rPr>
        <w:t xml:space="preserve"> </w:t>
      </w:r>
    </w:p>
    <w:p w14:paraId="4EB64DDF" w14:textId="7CAC8408" w:rsidR="005A4733" w:rsidRPr="00F65C3C" w:rsidRDefault="005A4733" w:rsidP="00101B9C">
      <w:pPr>
        <w:tabs>
          <w:tab w:val="left" w:pos="2835"/>
        </w:tabs>
        <w:kinsoku w:val="0"/>
        <w:overflowPunct w:val="0"/>
        <w:spacing w:after="0" w:line="240" w:lineRule="auto"/>
        <w:ind w:left="2835" w:right="-22" w:hanging="2835"/>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Zastúpený:</w:t>
      </w:r>
      <w:r w:rsidRPr="00F65C3C">
        <w:rPr>
          <w:rFonts w:asciiTheme="majorHAnsi" w:eastAsia="Times New Roman" w:hAnsiTheme="majorHAnsi" w:cs="Arial"/>
          <w:spacing w:val="-1"/>
          <w:sz w:val="22"/>
          <w:szCs w:val="22"/>
          <w:lang w:eastAsia="sk-SK"/>
        </w:rPr>
        <w:tab/>
      </w:r>
      <w:r w:rsidR="00346C3F" w:rsidRPr="00F65C3C">
        <w:rPr>
          <w:rFonts w:asciiTheme="majorHAnsi" w:hAnsiTheme="majorHAnsi" w:cs="Arial"/>
          <w:sz w:val="22"/>
          <w:szCs w:val="22"/>
        </w:rPr>
        <w:t>&lt;</w:t>
      </w:r>
      <w:r w:rsidR="00346C3F" w:rsidRPr="00F65C3C">
        <w:rPr>
          <w:rFonts w:asciiTheme="majorHAnsi" w:hAnsiTheme="majorHAnsi" w:cs="Arial"/>
          <w:color w:val="00B0F0"/>
          <w:sz w:val="22"/>
          <w:szCs w:val="22"/>
        </w:rPr>
        <w:t>vyplní VO</w:t>
      </w:r>
      <w:r w:rsidR="00346C3F" w:rsidRPr="00F65C3C">
        <w:rPr>
          <w:rFonts w:asciiTheme="majorHAnsi" w:hAnsiTheme="majorHAnsi" w:cs="Arial"/>
          <w:sz w:val="22"/>
          <w:szCs w:val="22"/>
        </w:rPr>
        <w:t>&gt;</w:t>
      </w:r>
    </w:p>
    <w:p w14:paraId="4E92331C" w14:textId="77777777" w:rsidR="005A4733" w:rsidRPr="00F65C3C" w:rsidRDefault="005A4733" w:rsidP="00101B9C">
      <w:pPr>
        <w:tabs>
          <w:tab w:val="left" w:pos="567"/>
          <w:tab w:val="left" w:pos="2835"/>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IČO:</w:t>
      </w:r>
      <w:r w:rsidRPr="00F65C3C">
        <w:rPr>
          <w:rFonts w:asciiTheme="majorHAnsi" w:eastAsia="Times New Roman" w:hAnsiTheme="majorHAnsi" w:cs="Arial"/>
          <w:spacing w:val="-1"/>
          <w:sz w:val="22"/>
          <w:szCs w:val="22"/>
          <w:lang w:eastAsia="sk-SK"/>
        </w:rPr>
        <w:tab/>
      </w:r>
      <w:r w:rsidRPr="00F65C3C">
        <w:rPr>
          <w:rFonts w:asciiTheme="majorHAnsi" w:eastAsia="Times New Roman" w:hAnsiTheme="majorHAnsi" w:cs="Arial"/>
          <w:spacing w:val="-1"/>
          <w:sz w:val="22"/>
          <w:szCs w:val="22"/>
          <w:lang w:eastAsia="sk-SK"/>
        </w:rPr>
        <w:tab/>
      </w:r>
      <w:r w:rsidRPr="00F65C3C">
        <w:rPr>
          <w:rFonts w:asciiTheme="majorHAnsi" w:eastAsia="Times New Roman" w:hAnsiTheme="majorHAnsi" w:cs="Arial"/>
          <w:sz w:val="22"/>
          <w:szCs w:val="22"/>
          <w:lang w:eastAsia="sk-SK"/>
        </w:rPr>
        <w:t xml:space="preserve">30 </w:t>
      </w:r>
      <w:r w:rsidRPr="00F65C3C">
        <w:rPr>
          <w:rFonts w:asciiTheme="majorHAnsi" w:eastAsia="Times New Roman" w:hAnsiTheme="majorHAnsi" w:cs="Arial"/>
          <w:spacing w:val="-1"/>
          <w:sz w:val="22"/>
          <w:szCs w:val="22"/>
          <w:lang w:eastAsia="sk-SK"/>
        </w:rPr>
        <w:t>844</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789</w:t>
      </w:r>
    </w:p>
    <w:p w14:paraId="59BF9C9A" w14:textId="77777777" w:rsidR="005A4733" w:rsidRPr="00F65C3C" w:rsidRDefault="005A4733" w:rsidP="00101B9C">
      <w:pPr>
        <w:tabs>
          <w:tab w:val="left" w:pos="567"/>
          <w:tab w:val="left" w:pos="2835"/>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z w:val="22"/>
          <w:szCs w:val="22"/>
          <w:lang w:eastAsia="sk-SK"/>
        </w:rPr>
        <w:t>IČ</w:t>
      </w:r>
      <w:r w:rsidRPr="00F65C3C">
        <w:rPr>
          <w:rFonts w:asciiTheme="majorHAnsi" w:eastAsia="Times New Roman" w:hAnsiTheme="majorHAnsi" w:cs="Arial"/>
          <w:spacing w:val="-1"/>
          <w:sz w:val="22"/>
          <w:szCs w:val="22"/>
          <w:lang w:eastAsia="sk-SK"/>
        </w:rPr>
        <w:t xml:space="preserve"> </w:t>
      </w:r>
      <w:r w:rsidRPr="00F65C3C">
        <w:rPr>
          <w:rFonts w:asciiTheme="majorHAnsi" w:eastAsia="Times New Roman" w:hAnsiTheme="majorHAnsi" w:cs="Arial"/>
          <w:spacing w:val="-2"/>
          <w:sz w:val="22"/>
          <w:szCs w:val="22"/>
          <w:lang w:eastAsia="sk-SK"/>
        </w:rPr>
        <w:t>DPH:</w:t>
      </w:r>
      <w:r w:rsidRPr="00F65C3C">
        <w:rPr>
          <w:rFonts w:asciiTheme="majorHAnsi" w:eastAsia="Times New Roman" w:hAnsiTheme="majorHAnsi" w:cs="Arial"/>
          <w:spacing w:val="-2"/>
          <w:sz w:val="22"/>
          <w:szCs w:val="22"/>
          <w:lang w:eastAsia="sk-SK"/>
        </w:rPr>
        <w:tab/>
      </w:r>
      <w:r w:rsidRPr="00F65C3C">
        <w:rPr>
          <w:rFonts w:asciiTheme="majorHAnsi" w:eastAsia="Times New Roman" w:hAnsiTheme="majorHAnsi" w:cs="Arial"/>
          <w:spacing w:val="-1"/>
          <w:sz w:val="22"/>
          <w:szCs w:val="22"/>
          <w:lang w:eastAsia="sk-SK"/>
        </w:rPr>
        <w:t>SK2020815654</w:t>
      </w:r>
    </w:p>
    <w:p w14:paraId="26E79B36" w14:textId="77777777" w:rsidR="005A4733" w:rsidRPr="00F65C3C" w:rsidRDefault="005A4733" w:rsidP="00101B9C">
      <w:pPr>
        <w:tabs>
          <w:tab w:val="left" w:pos="567"/>
          <w:tab w:val="left" w:pos="2835"/>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DIČ:</w:t>
      </w:r>
      <w:r w:rsidRPr="00F65C3C">
        <w:rPr>
          <w:rFonts w:asciiTheme="majorHAnsi" w:eastAsia="Times New Roman" w:hAnsiTheme="majorHAnsi" w:cs="Arial"/>
          <w:spacing w:val="-1"/>
          <w:sz w:val="22"/>
          <w:szCs w:val="22"/>
          <w:lang w:eastAsia="sk-SK"/>
        </w:rPr>
        <w:tab/>
      </w:r>
      <w:r w:rsidRPr="00F65C3C">
        <w:rPr>
          <w:rFonts w:asciiTheme="majorHAnsi" w:eastAsia="Times New Roman" w:hAnsiTheme="majorHAnsi" w:cs="Arial"/>
          <w:spacing w:val="-1"/>
          <w:sz w:val="22"/>
          <w:szCs w:val="22"/>
          <w:lang w:eastAsia="sk-SK"/>
        </w:rPr>
        <w:tab/>
        <w:t>2020815654</w:t>
      </w:r>
    </w:p>
    <w:p w14:paraId="1E3A233D" w14:textId="77777777" w:rsidR="005A4733" w:rsidRPr="00F65C3C" w:rsidRDefault="005A4733" w:rsidP="00101B9C">
      <w:pPr>
        <w:tabs>
          <w:tab w:val="left" w:pos="567"/>
          <w:tab w:val="left" w:pos="2835"/>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Bankové</w:t>
      </w:r>
      <w:r w:rsidRPr="00F65C3C">
        <w:rPr>
          <w:rFonts w:asciiTheme="majorHAnsi" w:eastAsia="Times New Roman" w:hAnsiTheme="majorHAnsi" w:cs="Arial"/>
          <w:spacing w:val="-3"/>
          <w:sz w:val="22"/>
          <w:szCs w:val="22"/>
          <w:lang w:eastAsia="sk-SK"/>
        </w:rPr>
        <w:t xml:space="preserve"> </w:t>
      </w:r>
      <w:r w:rsidRPr="00F65C3C">
        <w:rPr>
          <w:rFonts w:asciiTheme="majorHAnsi" w:eastAsia="Times New Roman" w:hAnsiTheme="majorHAnsi" w:cs="Arial"/>
          <w:spacing w:val="-1"/>
          <w:sz w:val="22"/>
          <w:szCs w:val="22"/>
          <w:lang w:eastAsia="sk-SK"/>
        </w:rPr>
        <w:t>spojenie.</w:t>
      </w:r>
      <w:r w:rsidRPr="00F65C3C">
        <w:rPr>
          <w:rFonts w:asciiTheme="majorHAnsi" w:eastAsia="Times New Roman" w:hAnsiTheme="majorHAnsi" w:cs="Arial"/>
          <w:spacing w:val="-1"/>
          <w:sz w:val="22"/>
          <w:szCs w:val="22"/>
          <w:lang w:eastAsia="sk-SK"/>
        </w:rPr>
        <w:tab/>
        <w:t>Národná</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banka</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Slovenska</w:t>
      </w:r>
    </w:p>
    <w:p w14:paraId="37668C9D" w14:textId="77777777" w:rsidR="005A4733" w:rsidRPr="00F65C3C" w:rsidRDefault="005A4733" w:rsidP="00101B9C">
      <w:pPr>
        <w:tabs>
          <w:tab w:val="left" w:pos="567"/>
          <w:tab w:val="left" w:pos="2835"/>
          <w:tab w:val="left" w:pos="2977"/>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Číslo</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účtu v tvare IBAN:</w:t>
      </w:r>
      <w:r w:rsidRPr="00F65C3C">
        <w:rPr>
          <w:rFonts w:asciiTheme="majorHAnsi" w:eastAsia="Times New Roman" w:hAnsiTheme="majorHAnsi" w:cs="Arial"/>
          <w:spacing w:val="-1"/>
          <w:sz w:val="22"/>
          <w:szCs w:val="22"/>
          <w:lang w:eastAsia="sk-SK"/>
        </w:rPr>
        <w:tab/>
      </w:r>
      <w:r w:rsidRPr="00F65C3C">
        <w:rPr>
          <w:rFonts w:asciiTheme="majorHAnsi" w:eastAsia="Times New Roman" w:hAnsiTheme="majorHAnsi" w:cs="Arial"/>
          <w:sz w:val="22"/>
          <w:szCs w:val="22"/>
          <w:lang w:eastAsia="sk-SK"/>
        </w:rPr>
        <w:t>SK07 0720 0000 0000 0000 1919</w:t>
      </w:r>
    </w:p>
    <w:p w14:paraId="742D3860" w14:textId="0903693B" w:rsidR="005A4733" w:rsidRPr="00F65C3C" w:rsidRDefault="005A4733" w:rsidP="00101B9C">
      <w:pPr>
        <w:tabs>
          <w:tab w:val="left" w:pos="567"/>
        </w:tabs>
        <w:kinsoku w:val="0"/>
        <w:overflowPunct w:val="0"/>
        <w:spacing w:after="0" w:line="240" w:lineRule="auto"/>
        <w:ind w:right="-22"/>
        <w:jc w:val="both"/>
        <w:rPr>
          <w:rFonts w:asciiTheme="majorHAnsi" w:eastAsia="Times New Roman" w:hAnsiTheme="majorHAnsi" w:cs="Arial"/>
          <w:sz w:val="22"/>
          <w:szCs w:val="22"/>
          <w:lang w:eastAsia="sk-SK"/>
        </w:rPr>
      </w:pPr>
      <w:r w:rsidRPr="00F65C3C">
        <w:rPr>
          <w:rFonts w:asciiTheme="majorHAnsi" w:eastAsia="Times New Roman" w:hAnsiTheme="majorHAnsi" w:cs="Arial"/>
          <w:spacing w:val="-1"/>
          <w:sz w:val="22"/>
          <w:szCs w:val="22"/>
          <w:lang w:eastAsia="sk-SK"/>
        </w:rPr>
        <w:t>N</w:t>
      </w:r>
      <w:r w:rsidR="008B63AB" w:rsidRPr="00F65C3C">
        <w:rPr>
          <w:rFonts w:asciiTheme="majorHAnsi" w:eastAsia="Times New Roman" w:hAnsiTheme="majorHAnsi" w:cs="Arial"/>
          <w:spacing w:val="-1"/>
          <w:sz w:val="22"/>
          <w:szCs w:val="22"/>
          <w:lang w:eastAsia="sk-SK"/>
        </w:rPr>
        <w:t>árodná banka Slovenska</w:t>
      </w:r>
      <w:r w:rsidRPr="00F65C3C">
        <w:rPr>
          <w:rFonts w:asciiTheme="majorHAnsi" w:eastAsia="Times New Roman" w:hAnsiTheme="majorHAnsi" w:cs="Arial"/>
          <w:spacing w:val="-1"/>
          <w:sz w:val="22"/>
          <w:szCs w:val="22"/>
          <w:lang w:eastAsia="sk-SK"/>
        </w:rPr>
        <w:t xml:space="preserve"> je zriadená zákonom NR SR č. 566/1992 Zb. o Národnej banke Slovenska v znení neskorších predpisov</w:t>
      </w:r>
    </w:p>
    <w:p w14:paraId="05D8B6CF" w14:textId="77777777" w:rsidR="005A4733" w:rsidRPr="00F65C3C" w:rsidRDefault="005A4733" w:rsidP="00101B9C">
      <w:pPr>
        <w:tabs>
          <w:tab w:val="left" w:pos="567"/>
        </w:tabs>
        <w:kinsoku w:val="0"/>
        <w:overflowPunct w:val="0"/>
        <w:spacing w:after="0" w:line="240" w:lineRule="auto"/>
        <w:ind w:right="-22"/>
        <w:jc w:val="both"/>
        <w:rPr>
          <w:rFonts w:asciiTheme="majorHAnsi" w:eastAsia="Times New Roman" w:hAnsiTheme="majorHAnsi" w:cs="Arial"/>
          <w:spacing w:val="-1"/>
          <w:sz w:val="22"/>
          <w:szCs w:val="22"/>
          <w:lang w:eastAsia="sk-SK"/>
        </w:rPr>
      </w:pPr>
    </w:p>
    <w:p w14:paraId="65E9E775" w14:textId="5179AF83" w:rsidR="005A4733" w:rsidRPr="00F65C3C" w:rsidRDefault="005A4733" w:rsidP="00101B9C">
      <w:pPr>
        <w:tabs>
          <w:tab w:val="left" w:pos="567"/>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(ďalej</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len</w:t>
      </w:r>
      <w:r w:rsidRPr="00F65C3C">
        <w:rPr>
          <w:rFonts w:asciiTheme="majorHAnsi" w:eastAsia="Times New Roman" w:hAnsiTheme="majorHAnsi" w:cs="Arial"/>
          <w:sz w:val="22"/>
          <w:szCs w:val="22"/>
          <w:lang w:eastAsia="sk-SK"/>
        </w:rPr>
        <w:t xml:space="preserve"> </w:t>
      </w:r>
      <w:r w:rsidR="00CF0E31" w:rsidRPr="00F65C3C">
        <w:rPr>
          <w:rFonts w:asciiTheme="majorHAnsi" w:eastAsia="Times New Roman" w:hAnsiTheme="majorHAnsi" w:cs="Arial"/>
          <w:spacing w:val="-1"/>
          <w:sz w:val="22"/>
          <w:szCs w:val="22"/>
          <w:lang w:eastAsia="sk-SK"/>
        </w:rPr>
        <w:t>„objednávateľ“</w:t>
      </w:r>
      <w:r w:rsidRPr="00F65C3C">
        <w:rPr>
          <w:rFonts w:asciiTheme="majorHAnsi" w:eastAsia="Times New Roman" w:hAnsiTheme="majorHAnsi" w:cs="Arial"/>
          <w:spacing w:val="-1"/>
          <w:sz w:val="22"/>
          <w:szCs w:val="22"/>
          <w:lang w:eastAsia="sk-SK"/>
        </w:rPr>
        <w:t>)</w:t>
      </w:r>
    </w:p>
    <w:p w14:paraId="59615F8D" w14:textId="77777777" w:rsidR="005A4733" w:rsidRPr="00F65C3C" w:rsidRDefault="005A4733" w:rsidP="00101B9C">
      <w:pPr>
        <w:tabs>
          <w:tab w:val="left" w:pos="567"/>
        </w:tabs>
        <w:kinsoku w:val="0"/>
        <w:overflowPunct w:val="0"/>
        <w:spacing w:after="0" w:line="240" w:lineRule="auto"/>
        <w:ind w:right="-22"/>
        <w:rPr>
          <w:rFonts w:asciiTheme="majorHAnsi" w:eastAsia="Times New Roman" w:hAnsiTheme="majorHAnsi" w:cs="Arial"/>
          <w:sz w:val="22"/>
          <w:szCs w:val="22"/>
          <w:lang w:eastAsia="sk-SK"/>
        </w:rPr>
      </w:pPr>
    </w:p>
    <w:p w14:paraId="079B7B38" w14:textId="77777777" w:rsidR="005A4733" w:rsidRPr="00F65C3C" w:rsidRDefault="005A4733" w:rsidP="00E32BCF">
      <w:pPr>
        <w:widowControl w:val="0"/>
        <w:tabs>
          <w:tab w:val="left" w:pos="-3544"/>
          <w:tab w:val="left" w:pos="-2268"/>
        </w:tabs>
        <w:kinsoku w:val="0"/>
        <w:overflowPunct w:val="0"/>
        <w:autoSpaceDE w:val="0"/>
        <w:autoSpaceDN w:val="0"/>
        <w:adjustRightInd w:val="0"/>
        <w:spacing w:after="0" w:line="240" w:lineRule="auto"/>
        <w:ind w:right="-22"/>
        <w:jc w:val="both"/>
        <w:rPr>
          <w:rFonts w:asciiTheme="majorHAnsi" w:eastAsia="Times New Roman" w:hAnsiTheme="majorHAnsi" w:cs="Arial"/>
          <w:b/>
          <w:bCs/>
          <w:spacing w:val="-1"/>
          <w:sz w:val="22"/>
          <w:szCs w:val="22"/>
          <w:lang w:eastAsia="sk-SK"/>
        </w:rPr>
      </w:pPr>
      <w:r w:rsidRPr="00F65C3C">
        <w:rPr>
          <w:rFonts w:asciiTheme="majorHAnsi" w:eastAsia="Times New Roman" w:hAnsiTheme="majorHAnsi" w:cs="Arial"/>
          <w:b/>
          <w:bCs/>
          <w:spacing w:val="-1"/>
          <w:sz w:val="22"/>
          <w:szCs w:val="22"/>
          <w:lang w:eastAsia="sk-SK"/>
        </w:rPr>
        <w:t>Zhotoviteľ:</w:t>
      </w:r>
    </w:p>
    <w:p w14:paraId="15CEEDCD" w14:textId="18D00BA9" w:rsidR="002B7A37" w:rsidRPr="00F65C3C" w:rsidRDefault="003C6F15" w:rsidP="00101B9C">
      <w:pPr>
        <w:spacing w:after="0" w:line="240" w:lineRule="auto"/>
        <w:rPr>
          <w:rFonts w:asciiTheme="majorHAnsi" w:hAnsiTheme="majorHAnsi" w:cs="Arial"/>
          <w:sz w:val="22"/>
          <w:szCs w:val="22"/>
        </w:rPr>
      </w:pPr>
      <w:r w:rsidRPr="00F65C3C">
        <w:rPr>
          <w:rFonts w:asciiTheme="majorHAnsi" w:hAnsiTheme="majorHAnsi" w:cs="Arial"/>
          <w:sz w:val="22"/>
          <w:szCs w:val="22"/>
        </w:rPr>
        <w:t>Obchodné</w:t>
      </w:r>
      <w:r w:rsidRPr="00F65C3C">
        <w:rPr>
          <w:rFonts w:asciiTheme="majorHAnsi" w:hAnsiTheme="majorHAnsi" w:cs="Arial"/>
          <w:spacing w:val="-2"/>
          <w:sz w:val="22"/>
          <w:szCs w:val="22"/>
        </w:rPr>
        <w:t xml:space="preserve"> </w:t>
      </w:r>
      <w:r w:rsidRPr="00F65C3C">
        <w:rPr>
          <w:rFonts w:asciiTheme="majorHAnsi" w:hAnsiTheme="majorHAnsi" w:cs="Arial"/>
          <w:sz w:val="22"/>
          <w:szCs w:val="22"/>
        </w:rPr>
        <w:t>meno:</w:t>
      </w:r>
      <w:r w:rsidRPr="00F65C3C">
        <w:rPr>
          <w:rFonts w:asciiTheme="majorHAnsi" w:hAnsiTheme="majorHAnsi" w:cs="Arial"/>
          <w:sz w:val="22"/>
          <w:szCs w:val="22"/>
        </w:rPr>
        <w:tab/>
      </w:r>
      <w:r w:rsidR="006C0699"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208F4A49" w14:textId="005C1D07" w:rsidR="003C6F15" w:rsidRPr="00F65C3C" w:rsidRDefault="003C6F15"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Sídlo:</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788C5E13" w14:textId="7BAD558D" w:rsidR="006C0699" w:rsidRPr="00F65C3C" w:rsidRDefault="006C0699"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Zastúpený:</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080DFA0E" w14:textId="31D245A6" w:rsidR="006C0699" w:rsidRPr="00F65C3C" w:rsidRDefault="006C0699"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IČO:</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1B3E93C6" w14:textId="6AC6BDCE" w:rsidR="006C0699" w:rsidRPr="00F65C3C" w:rsidRDefault="006C0699"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IČ DPH:</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4AB7DE9B" w14:textId="656C7322" w:rsidR="006C0699" w:rsidRPr="00F65C3C" w:rsidRDefault="006C0699"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DIČ:</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0AE3CBAF" w14:textId="0C89BD64" w:rsidR="006C0699" w:rsidRPr="00F65C3C" w:rsidRDefault="006C0699"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Bankové spojenie:</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1016535E" w14:textId="4BC55BBC" w:rsidR="00F01768" w:rsidRPr="00F65C3C" w:rsidRDefault="006C0699" w:rsidP="00101B9C">
      <w:pPr>
        <w:tabs>
          <w:tab w:val="left" w:pos="567"/>
        </w:tabs>
        <w:kinsoku w:val="0"/>
        <w:overflowPunct w:val="0"/>
        <w:spacing w:after="0" w:line="240" w:lineRule="auto"/>
        <w:ind w:right="-22"/>
        <w:rPr>
          <w:rFonts w:asciiTheme="majorHAnsi" w:hAnsiTheme="majorHAnsi" w:cs="Arial"/>
          <w:sz w:val="22"/>
          <w:szCs w:val="22"/>
        </w:rPr>
      </w:pPr>
      <w:r w:rsidRPr="00F65C3C">
        <w:rPr>
          <w:rFonts w:asciiTheme="majorHAnsi" w:hAnsiTheme="majorHAnsi" w:cs="Arial"/>
          <w:sz w:val="22"/>
          <w:szCs w:val="22"/>
        </w:rPr>
        <w:t>Číslo</w:t>
      </w:r>
      <w:r w:rsidRPr="00F65C3C">
        <w:rPr>
          <w:rFonts w:asciiTheme="majorHAnsi" w:hAnsiTheme="majorHAnsi" w:cs="Arial"/>
          <w:spacing w:val="-2"/>
          <w:sz w:val="22"/>
          <w:szCs w:val="22"/>
        </w:rPr>
        <w:t xml:space="preserve"> </w:t>
      </w:r>
      <w:r w:rsidRPr="00F65C3C">
        <w:rPr>
          <w:rFonts w:asciiTheme="majorHAnsi" w:hAnsiTheme="majorHAnsi" w:cs="Arial"/>
          <w:sz w:val="22"/>
          <w:szCs w:val="22"/>
        </w:rPr>
        <w:t>účtu v tvare IBAN:</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6FC68D1F" w14:textId="43890621" w:rsidR="006C0699" w:rsidRPr="00F65C3C" w:rsidRDefault="006C0699" w:rsidP="00101B9C">
      <w:pPr>
        <w:tabs>
          <w:tab w:val="left" w:pos="567"/>
        </w:tabs>
        <w:kinsoku w:val="0"/>
        <w:overflowPunct w:val="0"/>
        <w:spacing w:after="0" w:line="240" w:lineRule="auto"/>
        <w:ind w:right="-22"/>
        <w:rPr>
          <w:rFonts w:asciiTheme="majorHAnsi" w:hAnsiTheme="majorHAnsi" w:cs="Arial"/>
          <w:sz w:val="22"/>
          <w:szCs w:val="22"/>
          <w:lang w:eastAsia="sk-SK"/>
        </w:rPr>
      </w:pPr>
      <w:r w:rsidRPr="00F65C3C">
        <w:rPr>
          <w:rFonts w:asciiTheme="majorHAnsi" w:hAnsiTheme="majorHAnsi" w:cs="Arial"/>
          <w:sz w:val="22"/>
          <w:szCs w:val="22"/>
        </w:rPr>
        <w:t>Zapísaný:</w:t>
      </w:r>
      <w:r w:rsidRPr="00F65C3C">
        <w:rPr>
          <w:rFonts w:asciiTheme="majorHAnsi" w:hAnsiTheme="majorHAnsi" w:cs="Arial"/>
          <w:sz w:val="22"/>
          <w:szCs w:val="22"/>
        </w:rPr>
        <w:tab/>
      </w:r>
      <w:r w:rsidRPr="00F65C3C">
        <w:rPr>
          <w:rFonts w:asciiTheme="majorHAnsi" w:hAnsiTheme="majorHAnsi" w:cs="Arial"/>
          <w:sz w:val="22"/>
          <w:szCs w:val="22"/>
        </w:rPr>
        <w:tab/>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34E16C7C" w14:textId="38EC82CD" w:rsidR="005A4733" w:rsidRPr="00F65C3C" w:rsidRDefault="005A4733" w:rsidP="00101B9C">
      <w:pPr>
        <w:tabs>
          <w:tab w:val="left" w:pos="567"/>
        </w:tabs>
        <w:kinsoku w:val="0"/>
        <w:overflowPunct w:val="0"/>
        <w:spacing w:after="0" w:line="240" w:lineRule="auto"/>
        <w:ind w:right="-22"/>
        <w:rPr>
          <w:rFonts w:asciiTheme="majorHAnsi" w:eastAsia="Times New Roman" w:hAnsiTheme="majorHAnsi" w:cs="Arial"/>
          <w:spacing w:val="43"/>
          <w:sz w:val="22"/>
          <w:szCs w:val="22"/>
          <w:lang w:eastAsia="sk-SK"/>
        </w:rPr>
      </w:pPr>
      <w:r w:rsidRPr="00F65C3C">
        <w:rPr>
          <w:rFonts w:asciiTheme="majorHAnsi" w:eastAsia="Times New Roman" w:hAnsiTheme="majorHAnsi" w:cs="Arial"/>
          <w:spacing w:val="-1"/>
          <w:sz w:val="22"/>
          <w:szCs w:val="22"/>
          <w:lang w:eastAsia="sk-SK"/>
        </w:rPr>
        <w:t>(ďalej</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len</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„zhotoviteľ“)</w:t>
      </w:r>
    </w:p>
    <w:p w14:paraId="470B959B" w14:textId="77777777" w:rsidR="005A4733" w:rsidRPr="00F65C3C" w:rsidRDefault="005A4733" w:rsidP="00101B9C">
      <w:pPr>
        <w:tabs>
          <w:tab w:val="left" w:pos="567"/>
        </w:tabs>
        <w:kinsoku w:val="0"/>
        <w:overflowPunct w:val="0"/>
        <w:spacing w:after="0" w:line="240" w:lineRule="auto"/>
        <w:ind w:right="-22"/>
        <w:rPr>
          <w:rFonts w:asciiTheme="majorHAnsi" w:eastAsia="Times New Roman" w:hAnsiTheme="majorHAnsi" w:cs="Arial"/>
          <w:spacing w:val="43"/>
          <w:sz w:val="22"/>
          <w:szCs w:val="22"/>
          <w:lang w:eastAsia="sk-SK"/>
        </w:rPr>
      </w:pPr>
    </w:p>
    <w:p w14:paraId="22773CDE" w14:textId="77777777" w:rsidR="005A4733" w:rsidRPr="00F65C3C" w:rsidRDefault="005A4733" w:rsidP="00101B9C">
      <w:pPr>
        <w:tabs>
          <w:tab w:val="left" w:pos="567"/>
        </w:tabs>
        <w:kinsoku w:val="0"/>
        <w:overflowPunct w:val="0"/>
        <w:spacing w:after="0" w:line="240" w:lineRule="auto"/>
        <w:ind w:right="-22"/>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(objednávateľ</w:t>
      </w:r>
      <w:r w:rsidRPr="00F65C3C">
        <w:rPr>
          <w:rFonts w:asciiTheme="majorHAnsi" w:eastAsia="Times New Roman" w:hAnsiTheme="majorHAnsi" w:cs="Arial"/>
          <w:spacing w:val="-2"/>
          <w:sz w:val="22"/>
          <w:szCs w:val="22"/>
          <w:lang w:eastAsia="sk-SK"/>
        </w:rPr>
        <w:t xml:space="preserve"> </w:t>
      </w:r>
      <w:r w:rsidRPr="00F65C3C">
        <w:rPr>
          <w:rFonts w:asciiTheme="majorHAnsi" w:eastAsia="Times New Roman" w:hAnsiTheme="majorHAnsi" w:cs="Arial"/>
          <w:sz w:val="22"/>
          <w:szCs w:val="22"/>
          <w:lang w:eastAsia="sk-SK"/>
        </w:rPr>
        <w:t xml:space="preserve">a </w:t>
      </w:r>
      <w:r w:rsidRPr="00F65C3C">
        <w:rPr>
          <w:rFonts w:asciiTheme="majorHAnsi" w:eastAsia="Times New Roman" w:hAnsiTheme="majorHAnsi" w:cs="Arial"/>
          <w:spacing w:val="-1"/>
          <w:sz w:val="22"/>
          <w:szCs w:val="22"/>
          <w:lang w:eastAsia="sk-SK"/>
        </w:rPr>
        <w:t>zhotoviteľ</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spolu</w:t>
      </w:r>
      <w:r w:rsidRPr="00F65C3C">
        <w:rPr>
          <w:rFonts w:asciiTheme="majorHAnsi" w:eastAsia="Times New Roman" w:hAnsiTheme="majorHAnsi" w:cs="Arial"/>
          <w:sz w:val="22"/>
          <w:szCs w:val="22"/>
          <w:lang w:eastAsia="sk-SK"/>
        </w:rPr>
        <w:t xml:space="preserve"> aj </w:t>
      </w:r>
      <w:r w:rsidRPr="00F65C3C">
        <w:rPr>
          <w:rFonts w:asciiTheme="majorHAnsi" w:eastAsia="Times New Roman" w:hAnsiTheme="majorHAnsi" w:cs="Arial"/>
          <w:spacing w:val="-1"/>
          <w:sz w:val="22"/>
          <w:szCs w:val="22"/>
          <w:lang w:eastAsia="sk-SK"/>
        </w:rPr>
        <w:t>ako</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„zmluvné</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strany“)</w:t>
      </w:r>
    </w:p>
    <w:p w14:paraId="5366D728" w14:textId="77777777" w:rsidR="003C6F15" w:rsidRPr="00F65C3C" w:rsidRDefault="003C6F15" w:rsidP="00101B9C">
      <w:pPr>
        <w:spacing w:line="240" w:lineRule="auto"/>
        <w:rPr>
          <w:rFonts w:asciiTheme="majorHAnsi" w:eastAsia="Times New Roman" w:hAnsiTheme="majorHAnsi" w:cs="Arial"/>
          <w:b/>
          <w:bCs/>
          <w:spacing w:val="-1"/>
          <w:sz w:val="22"/>
          <w:szCs w:val="22"/>
          <w:lang w:eastAsia="sk-SK"/>
        </w:rPr>
      </w:pPr>
      <w:r w:rsidRPr="00F65C3C">
        <w:rPr>
          <w:rFonts w:asciiTheme="majorHAnsi" w:eastAsia="Times New Roman" w:hAnsiTheme="majorHAnsi" w:cs="Arial"/>
          <w:b/>
          <w:bCs/>
          <w:spacing w:val="-1"/>
          <w:sz w:val="22"/>
          <w:szCs w:val="22"/>
          <w:lang w:eastAsia="sk-SK"/>
        </w:rPr>
        <w:br w:type="page"/>
      </w:r>
    </w:p>
    <w:p w14:paraId="0E0D3A3B" w14:textId="77777777" w:rsidR="005A4733" w:rsidRPr="00A1589D" w:rsidRDefault="005A4733" w:rsidP="00C62BE1">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4A6CBB">
        <w:rPr>
          <w:rFonts w:asciiTheme="majorHAnsi" w:eastAsia="Times New Roman" w:hAnsiTheme="majorHAnsi" w:cs="Arial"/>
          <w:b/>
          <w:bCs/>
          <w:spacing w:val="-1"/>
          <w:sz w:val="20"/>
          <w:szCs w:val="20"/>
          <w:lang w:eastAsia="sk-SK"/>
        </w:rPr>
        <w:lastRenderedPageBreak/>
        <w:t>Preambula</w:t>
      </w:r>
    </w:p>
    <w:p w14:paraId="39054DDF" w14:textId="299EEAF9" w:rsidR="00E72037" w:rsidRPr="00451D53" w:rsidRDefault="00E72037" w:rsidP="00BE7521">
      <w:pPr>
        <w:pStyle w:val="ListParagraph"/>
        <w:numPr>
          <w:ilvl w:val="0"/>
          <w:numId w:val="16"/>
        </w:numPr>
        <w:autoSpaceDE w:val="0"/>
        <w:autoSpaceDN w:val="0"/>
        <w:adjustRightInd w:val="0"/>
        <w:spacing w:after="0" w:line="240" w:lineRule="auto"/>
        <w:ind w:left="567" w:hanging="425"/>
        <w:jc w:val="both"/>
        <w:rPr>
          <w:rFonts w:asciiTheme="majorHAnsi" w:hAnsiTheme="majorHAnsi" w:cs="Times New Roman"/>
          <w:bCs/>
          <w:color w:val="000000"/>
          <w:sz w:val="20"/>
          <w:szCs w:val="20"/>
        </w:rPr>
      </w:pPr>
      <w:r w:rsidRPr="00A1589D">
        <w:rPr>
          <w:rFonts w:asciiTheme="majorHAnsi" w:hAnsiTheme="majorHAnsi" w:cs="Arial"/>
          <w:color w:val="000000"/>
          <w:sz w:val="20"/>
          <w:szCs w:val="20"/>
        </w:rPr>
        <w:t xml:space="preserve">Objednávateľ ako verejný obstarávateľ vyhlásil oznámením č. </w:t>
      </w:r>
      <w:r w:rsidRPr="00A1589D">
        <w:rPr>
          <w:rFonts w:asciiTheme="majorHAnsi" w:hAnsiTheme="majorHAnsi" w:cs="Arial"/>
          <w:sz w:val="20"/>
          <w:szCs w:val="20"/>
        </w:rPr>
        <w:t>&lt;</w:t>
      </w:r>
      <w:r w:rsidRPr="00A1589D">
        <w:rPr>
          <w:rFonts w:asciiTheme="majorHAnsi" w:hAnsiTheme="majorHAnsi"/>
          <w:noProof/>
          <w:color w:val="00B0F0"/>
          <w:sz w:val="20"/>
          <w:szCs w:val="20"/>
          <w:lang w:eastAsia="sk-SK"/>
        </w:rPr>
        <w:t>doplní verejný obstarávateľ</w:t>
      </w:r>
      <w:r w:rsidRPr="00A1589D">
        <w:rPr>
          <w:rFonts w:asciiTheme="majorHAnsi" w:hAnsiTheme="majorHAnsi" w:cs="Arial"/>
          <w:sz w:val="20"/>
          <w:szCs w:val="20"/>
        </w:rPr>
        <w:t>&gt;</w:t>
      </w:r>
      <w:r w:rsidRPr="00A1589D">
        <w:rPr>
          <w:rFonts w:asciiTheme="majorHAnsi" w:hAnsiTheme="majorHAnsi" w:cs="Arial"/>
          <w:color w:val="000000"/>
          <w:sz w:val="20"/>
          <w:szCs w:val="20"/>
        </w:rPr>
        <w:t xml:space="preserve">, zverejneným vo Vestníku verejného obstarávania č. </w:t>
      </w:r>
      <w:r w:rsidRPr="00A1589D">
        <w:rPr>
          <w:rFonts w:asciiTheme="majorHAnsi" w:hAnsiTheme="majorHAnsi" w:cs="Arial"/>
          <w:sz w:val="20"/>
          <w:szCs w:val="20"/>
        </w:rPr>
        <w:t>&lt;</w:t>
      </w:r>
      <w:r w:rsidRPr="00A1589D">
        <w:rPr>
          <w:rFonts w:asciiTheme="majorHAnsi" w:hAnsiTheme="majorHAnsi"/>
          <w:noProof/>
          <w:color w:val="00B0F0"/>
          <w:sz w:val="20"/>
          <w:szCs w:val="20"/>
          <w:lang w:eastAsia="sk-SK"/>
        </w:rPr>
        <w:t>doplní verejný obstarávateľ</w:t>
      </w:r>
      <w:r w:rsidRPr="00A1589D">
        <w:rPr>
          <w:rFonts w:asciiTheme="majorHAnsi" w:hAnsiTheme="majorHAnsi" w:cs="Arial"/>
          <w:sz w:val="20"/>
          <w:szCs w:val="20"/>
        </w:rPr>
        <w:t>&gt;</w:t>
      </w:r>
      <w:r w:rsidRPr="00A1589D">
        <w:rPr>
          <w:rFonts w:asciiTheme="majorHAnsi" w:hAnsiTheme="majorHAnsi" w:cs="Arial"/>
          <w:color w:val="4F81BD" w:themeColor="accent1"/>
          <w:sz w:val="20"/>
          <w:szCs w:val="20"/>
        </w:rPr>
        <w:t xml:space="preserve"> </w:t>
      </w:r>
      <w:r w:rsidRPr="00A1589D">
        <w:rPr>
          <w:rFonts w:asciiTheme="majorHAnsi" w:hAnsiTheme="majorHAnsi" w:cs="Arial"/>
          <w:color w:val="000000"/>
          <w:sz w:val="20"/>
          <w:szCs w:val="20"/>
        </w:rPr>
        <w:t xml:space="preserve">dňa </w:t>
      </w:r>
      <w:r w:rsidRPr="00A1589D">
        <w:rPr>
          <w:rFonts w:asciiTheme="majorHAnsi" w:hAnsiTheme="majorHAnsi" w:cs="Arial"/>
          <w:sz w:val="20"/>
          <w:szCs w:val="20"/>
        </w:rPr>
        <w:t>&lt;</w:t>
      </w:r>
      <w:r w:rsidRPr="00A1589D">
        <w:rPr>
          <w:rFonts w:asciiTheme="majorHAnsi" w:hAnsiTheme="majorHAnsi"/>
          <w:noProof/>
          <w:color w:val="00B0F0"/>
          <w:sz w:val="20"/>
          <w:szCs w:val="20"/>
          <w:lang w:eastAsia="sk-SK"/>
        </w:rPr>
        <w:t>doplní verejný obstarávateľ</w:t>
      </w:r>
      <w:r w:rsidRPr="00A1589D">
        <w:rPr>
          <w:rFonts w:asciiTheme="majorHAnsi" w:hAnsiTheme="majorHAnsi" w:cs="Arial"/>
          <w:sz w:val="20"/>
          <w:szCs w:val="20"/>
        </w:rPr>
        <w:t>&gt;</w:t>
      </w:r>
      <w:r w:rsidRPr="00A1589D">
        <w:rPr>
          <w:rFonts w:asciiTheme="majorHAnsi" w:hAnsiTheme="majorHAnsi" w:cs="Arial"/>
          <w:color w:val="000000"/>
          <w:sz w:val="20"/>
          <w:szCs w:val="20"/>
        </w:rPr>
        <w:t xml:space="preserve">, </w:t>
      </w:r>
      <w:r w:rsidR="003A3EB5">
        <w:rPr>
          <w:rFonts w:asciiTheme="majorHAnsi" w:hAnsiTheme="majorHAnsi" w:cs="Arial"/>
          <w:color w:val="000000"/>
          <w:sz w:val="20"/>
          <w:szCs w:val="20"/>
        </w:rPr>
        <w:t>nadlimitnú</w:t>
      </w:r>
      <w:r w:rsidRPr="00A1589D">
        <w:rPr>
          <w:rFonts w:asciiTheme="majorHAnsi" w:hAnsiTheme="majorHAnsi" w:cs="Arial"/>
          <w:color w:val="000000"/>
          <w:sz w:val="20"/>
          <w:szCs w:val="20"/>
        </w:rPr>
        <w:t xml:space="preserve"> zákazku </w:t>
      </w:r>
      <w:r w:rsidRPr="00D6777E">
        <w:rPr>
          <w:rFonts w:asciiTheme="majorHAnsi" w:hAnsiTheme="majorHAnsi" w:cs="Arial"/>
          <w:color w:val="000000"/>
          <w:sz w:val="20"/>
          <w:szCs w:val="20"/>
        </w:rPr>
        <w:t xml:space="preserve">podľa § </w:t>
      </w:r>
      <w:r w:rsidR="003A3EB5">
        <w:rPr>
          <w:rFonts w:asciiTheme="majorHAnsi" w:hAnsiTheme="majorHAnsi" w:cs="Arial"/>
          <w:color w:val="000000"/>
          <w:sz w:val="20"/>
          <w:szCs w:val="20"/>
        </w:rPr>
        <w:t>66</w:t>
      </w:r>
      <w:r w:rsidRPr="00D6777E">
        <w:rPr>
          <w:rFonts w:asciiTheme="majorHAnsi" w:hAnsiTheme="majorHAnsi" w:cs="Arial"/>
          <w:color w:val="000000"/>
          <w:sz w:val="20"/>
          <w:szCs w:val="20"/>
        </w:rPr>
        <w:t xml:space="preserve"> zákona č. 343/2015 Z. z. o verejnom obstarávaní a o zmene a doplnení niektorých zákonov v znení neskorších predpisov (ďalej len „zákon o verejnom obstarávaní“) </w:t>
      </w:r>
      <w:r w:rsidRPr="00A1589D">
        <w:rPr>
          <w:rFonts w:asciiTheme="majorHAnsi" w:hAnsiTheme="majorHAnsi" w:cs="Arial"/>
          <w:color w:val="000000"/>
          <w:sz w:val="20"/>
          <w:szCs w:val="20"/>
        </w:rPr>
        <w:t xml:space="preserve">s názvom </w:t>
      </w:r>
      <w:r w:rsidR="00D6777E" w:rsidRPr="00177AF7">
        <w:rPr>
          <w:rFonts w:asciiTheme="majorHAnsi" w:hAnsiTheme="majorHAnsi" w:cs="Arial"/>
          <w:i/>
          <w:iCs/>
          <w:color w:val="000000"/>
          <w:sz w:val="20"/>
          <w:szCs w:val="20"/>
        </w:rPr>
        <w:t>Rekonštrukcia garáží a bezpečnostné úpravy vjazdu do budovy NBS</w:t>
      </w:r>
      <w:r w:rsidR="00AC2D8E">
        <w:rPr>
          <w:rFonts w:asciiTheme="majorHAnsi" w:hAnsiTheme="majorHAnsi" w:cs="Arial"/>
          <w:color w:val="000000"/>
          <w:sz w:val="20"/>
          <w:szCs w:val="20"/>
        </w:rPr>
        <w:t>.</w:t>
      </w:r>
    </w:p>
    <w:p w14:paraId="1B893C6E" w14:textId="77777777" w:rsidR="00E72037" w:rsidRPr="00A1589D" w:rsidRDefault="00E72037" w:rsidP="00BE7521">
      <w:pPr>
        <w:pStyle w:val="ListParagraph"/>
        <w:numPr>
          <w:ilvl w:val="0"/>
          <w:numId w:val="16"/>
        </w:numPr>
        <w:autoSpaceDE w:val="0"/>
        <w:autoSpaceDN w:val="0"/>
        <w:adjustRightInd w:val="0"/>
        <w:spacing w:after="0" w:line="240" w:lineRule="auto"/>
        <w:ind w:left="567" w:hanging="425"/>
        <w:jc w:val="both"/>
        <w:rPr>
          <w:rFonts w:asciiTheme="majorHAnsi" w:hAnsiTheme="majorHAnsi" w:cs="Arial"/>
          <w:color w:val="000000"/>
          <w:sz w:val="20"/>
          <w:szCs w:val="20"/>
        </w:rPr>
      </w:pPr>
      <w:r w:rsidRPr="00A1589D">
        <w:rPr>
          <w:rFonts w:asciiTheme="majorHAnsi" w:hAnsiTheme="majorHAnsi" w:cs="Arial"/>
          <w:color w:val="000000"/>
          <w:sz w:val="20"/>
          <w:szCs w:val="20"/>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p>
    <w:p w14:paraId="4EBD68DD" w14:textId="272BEEAB" w:rsidR="00570344" w:rsidRPr="00A1589D" w:rsidRDefault="00F317EE" w:rsidP="00BE7521">
      <w:pPr>
        <w:pStyle w:val="ListParagraph"/>
        <w:numPr>
          <w:ilvl w:val="0"/>
          <w:numId w:val="16"/>
        </w:numPr>
        <w:autoSpaceDE w:val="0"/>
        <w:autoSpaceDN w:val="0"/>
        <w:adjustRightInd w:val="0"/>
        <w:spacing w:after="0" w:line="240" w:lineRule="auto"/>
        <w:ind w:left="567" w:hanging="425"/>
        <w:contextualSpacing w:val="0"/>
        <w:jc w:val="both"/>
        <w:rPr>
          <w:rFonts w:asciiTheme="majorHAnsi" w:hAnsiTheme="majorHAnsi" w:cs="Times New Roman"/>
          <w:color w:val="000000"/>
          <w:sz w:val="20"/>
          <w:szCs w:val="20"/>
        </w:rPr>
      </w:pPr>
      <w:r w:rsidRPr="00A1589D">
        <w:rPr>
          <w:rFonts w:asciiTheme="majorHAnsi" w:hAnsiTheme="majorHAnsi" w:cs="Arial"/>
          <w:spacing w:val="-1"/>
          <w:sz w:val="20"/>
          <w:szCs w:val="20"/>
        </w:rPr>
        <w:t xml:space="preserve">Pre </w:t>
      </w:r>
      <w:r w:rsidRPr="00A1589D">
        <w:rPr>
          <w:rFonts w:asciiTheme="majorHAnsi" w:hAnsiTheme="majorHAnsi" w:cs="Arial"/>
          <w:spacing w:val="12"/>
          <w:sz w:val="20"/>
          <w:szCs w:val="20"/>
        </w:rPr>
        <w:t>účely</w:t>
      </w:r>
      <w:r w:rsidRPr="00A1589D">
        <w:rPr>
          <w:rFonts w:asciiTheme="majorHAnsi" w:hAnsiTheme="majorHAnsi" w:cs="Arial"/>
          <w:spacing w:val="-1"/>
          <w:sz w:val="20"/>
          <w:szCs w:val="20"/>
        </w:rPr>
        <w:t xml:space="preserve"> zmluvy sa pod budovou objednávateľa </w:t>
      </w:r>
      <w:r w:rsidR="0066319F" w:rsidRPr="00A1589D">
        <w:rPr>
          <w:rFonts w:asciiTheme="majorHAnsi" w:hAnsiTheme="majorHAnsi" w:cs="Arial"/>
          <w:spacing w:val="-1"/>
          <w:sz w:val="20"/>
          <w:szCs w:val="20"/>
        </w:rPr>
        <w:t xml:space="preserve">rozumie </w:t>
      </w:r>
      <w:bookmarkStart w:id="1" w:name="_Hlk41916051"/>
      <w:r w:rsidRPr="00A1589D">
        <w:rPr>
          <w:rFonts w:asciiTheme="majorHAnsi" w:hAnsiTheme="majorHAnsi" w:cs="Arial"/>
          <w:spacing w:val="-1"/>
          <w:sz w:val="20"/>
          <w:szCs w:val="20"/>
        </w:rPr>
        <w:t xml:space="preserve">budova </w:t>
      </w:r>
      <w:r w:rsidR="0066319F" w:rsidRPr="00A1589D">
        <w:rPr>
          <w:rFonts w:asciiTheme="majorHAnsi" w:hAnsiTheme="majorHAnsi" w:cs="Arial"/>
          <w:spacing w:val="-1"/>
          <w:sz w:val="20"/>
          <w:szCs w:val="20"/>
        </w:rPr>
        <w:t xml:space="preserve">ústredia </w:t>
      </w:r>
      <w:r w:rsidRPr="00A1589D">
        <w:rPr>
          <w:rFonts w:asciiTheme="majorHAnsi" w:hAnsiTheme="majorHAnsi" w:cs="Arial"/>
          <w:spacing w:val="-1"/>
          <w:sz w:val="20"/>
          <w:szCs w:val="20"/>
        </w:rPr>
        <w:t xml:space="preserve">objednávateľa nachádzajúca sa na ulici Imricha </w:t>
      </w:r>
      <w:proofErr w:type="spellStart"/>
      <w:r w:rsidRPr="00A1589D">
        <w:rPr>
          <w:rFonts w:asciiTheme="majorHAnsi" w:hAnsiTheme="majorHAnsi" w:cs="Arial"/>
          <w:spacing w:val="-1"/>
          <w:sz w:val="20"/>
          <w:szCs w:val="20"/>
        </w:rPr>
        <w:t>Karvaša</w:t>
      </w:r>
      <w:proofErr w:type="spellEnd"/>
      <w:r w:rsidRPr="00A1589D">
        <w:rPr>
          <w:rFonts w:asciiTheme="majorHAnsi" w:hAnsiTheme="majorHAnsi" w:cs="Arial"/>
          <w:spacing w:val="-1"/>
          <w:sz w:val="20"/>
          <w:szCs w:val="20"/>
        </w:rPr>
        <w:t xml:space="preserve"> 1, </w:t>
      </w:r>
      <w:r w:rsidR="0066319F" w:rsidRPr="00A1589D">
        <w:rPr>
          <w:rFonts w:asciiTheme="majorHAnsi" w:hAnsiTheme="majorHAnsi" w:cs="Arial"/>
          <w:spacing w:val="-1"/>
          <w:sz w:val="20"/>
          <w:szCs w:val="20"/>
        </w:rPr>
        <w:t xml:space="preserve">813 25 </w:t>
      </w:r>
      <w:r w:rsidRPr="00A1589D">
        <w:rPr>
          <w:rFonts w:asciiTheme="majorHAnsi" w:hAnsiTheme="majorHAnsi" w:cs="Arial"/>
          <w:spacing w:val="-1"/>
          <w:sz w:val="20"/>
          <w:szCs w:val="20"/>
        </w:rPr>
        <w:t>Bratislava</w:t>
      </w:r>
      <w:bookmarkEnd w:id="1"/>
      <w:r w:rsidRPr="00A1589D">
        <w:rPr>
          <w:rFonts w:asciiTheme="majorHAnsi" w:hAnsiTheme="majorHAnsi" w:cs="Arial"/>
          <w:spacing w:val="-1"/>
          <w:sz w:val="20"/>
          <w:szCs w:val="20"/>
        </w:rPr>
        <w:t>.</w:t>
      </w:r>
    </w:p>
    <w:p w14:paraId="536CD69A" w14:textId="77777777" w:rsidR="00F317EE" w:rsidRPr="00A1589D" w:rsidRDefault="00F317EE" w:rsidP="00101B9C">
      <w:pPr>
        <w:tabs>
          <w:tab w:val="left" w:pos="567"/>
        </w:tabs>
        <w:kinsoku w:val="0"/>
        <w:overflowPunct w:val="0"/>
        <w:spacing w:after="0" w:line="240" w:lineRule="auto"/>
        <w:ind w:right="-22"/>
        <w:jc w:val="both"/>
        <w:rPr>
          <w:rFonts w:asciiTheme="majorHAnsi" w:hAnsiTheme="majorHAnsi" w:cs="Arial"/>
          <w:spacing w:val="-1"/>
          <w:sz w:val="20"/>
          <w:szCs w:val="20"/>
        </w:rPr>
      </w:pPr>
    </w:p>
    <w:p w14:paraId="1171B681" w14:textId="61F2A94E" w:rsidR="005A4733" w:rsidRPr="00A1589D"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Článok I</w:t>
      </w:r>
    </w:p>
    <w:p w14:paraId="52731D32" w14:textId="77777777" w:rsidR="005A4733" w:rsidRPr="00A1589D" w:rsidRDefault="005A4733" w:rsidP="00897C5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Predmet zmluvy</w:t>
      </w:r>
    </w:p>
    <w:p w14:paraId="17A2C3CF" w14:textId="5B6FD6EF" w:rsidR="00456EDC" w:rsidRDefault="005206E4" w:rsidP="00BE7521">
      <w:pPr>
        <w:pStyle w:val="ListParagraph"/>
        <w:numPr>
          <w:ilvl w:val="0"/>
          <w:numId w:val="2"/>
        </w:numPr>
        <w:tabs>
          <w:tab w:val="left" w:pos="567"/>
        </w:tabs>
        <w:spacing w:after="0" w:line="240" w:lineRule="auto"/>
        <w:ind w:left="567" w:hanging="567"/>
        <w:contextualSpacing w:val="0"/>
        <w:jc w:val="both"/>
        <w:rPr>
          <w:rFonts w:asciiTheme="majorHAnsi" w:hAnsiTheme="majorHAnsi" w:cs="Arial"/>
          <w:sz w:val="20"/>
          <w:szCs w:val="20"/>
        </w:rPr>
      </w:pPr>
      <w:r w:rsidRPr="00A1589D">
        <w:rPr>
          <w:rFonts w:asciiTheme="majorHAnsi" w:hAnsiTheme="majorHAnsi" w:cs="Arial"/>
          <w:sz w:val="20"/>
          <w:szCs w:val="20"/>
        </w:rPr>
        <w:t xml:space="preserve">Predmetom zmluvy je záväzok zhotoviteľa </w:t>
      </w:r>
      <w:r w:rsidR="00D52D27">
        <w:rPr>
          <w:rFonts w:asciiTheme="majorHAnsi" w:hAnsiTheme="majorHAnsi" w:cs="Arial"/>
          <w:sz w:val="20"/>
          <w:szCs w:val="20"/>
        </w:rPr>
        <w:t xml:space="preserve">zhotoviť, </w:t>
      </w:r>
      <w:r w:rsidR="00C01E91">
        <w:rPr>
          <w:rFonts w:asciiTheme="majorHAnsi" w:hAnsiTheme="majorHAnsi" w:cs="Arial"/>
          <w:sz w:val="20"/>
          <w:szCs w:val="20"/>
        </w:rPr>
        <w:t>vykonať sanáciu</w:t>
      </w:r>
      <w:r w:rsidR="00456EDC">
        <w:rPr>
          <w:rFonts w:asciiTheme="majorHAnsi" w:hAnsiTheme="majorHAnsi" w:cs="Arial"/>
          <w:sz w:val="20"/>
          <w:szCs w:val="20"/>
        </w:rPr>
        <w:t xml:space="preserve"> (opravu) parkovacích priestorov v </w:t>
      </w:r>
      <w:r w:rsidR="00E534C9">
        <w:rPr>
          <w:rFonts w:asciiTheme="majorHAnsi" w:hAnsiTheme="majorHAnsi" w:cs="Arial"/>
          <w:sz w:val="20"/>
          <w:szCs w:val="20"/>
        </w:rPr>
        <w:t>budove</w:t>
      </w:r>
      <w:r w:rsidR="00456EDC">
        <w:rPr>
          <w:rFonts w:asciiTheme="majorHAnsi" w:hAnsiTheme="majorHAnsi" w:cs="Arial"/>
          <w:sz w:val="20"/>
          <w:szCs w:val="20"/>
        </w:rPr>
        <w:t xml:space="preserve"> objednávateľa, a to: </w:t>
      </w:r>
    </w:p>
    <w:p w14:paraId="4AA52130" w14:textId="4E714157" w:rsidR="00456EDC" w:rsidRDefault="00456EDC" w:rsidP="00BE7521">
      <w:pPr>
        <w:pStyle w:val="ListParagraph"/>
        <w:numPr>
          <w:ilvl w:val="0"/>
          <w:numId w:val="26"/>
        </w:numPr>
        <w:tabs>
          <w:tab w:val="left" w:pos="567"/>
        </w:tabs>
        <w:spacing w:after="0" w:line="240" w:lineRule="auto"/>
        <w:contextualSpacing w:val="0"/>
        <w:jc w:val="both"/>
        <w:rPr>
          <w:rFonts w:asciiTheme="majorHAnsi" w:hAnsiTheme="majorHAnsi" w:cs="Arial"/>
          <w:sz w:val="20"/>
          <w:szCs w:val="20"/>
        </w:rPr>
      </w:pPr>
      <w:r>
        <w:rPr>
          <w:rFonts w:asciiTheme="majorHAnsi" w:hAnsiTheme="majorHAnsi" w:cs="Arial"/>
          <w:sz w:val="20"/>
          <w:szCs w:val="20"/>
        </w:rPr>
        <w:t>časť vjazdu-mezanín na 1. nadzemnom podlaží (1. NP)</w:t>
      </w:r>
    </w:p>
    <w:p w14:paraId="05E3BE12" w14:textId="69E48563" w:rsidR="00456EDC" w:rsidRDefault="00456EDC" w:rsidP="00BE7521">
      <w:pPr>
        <w:pStyle w:val="ListParagraph"/>
        <w:numPr>
          <w:ilvl w:val="0"/>
          <w:numId w:val="26"/>
        </w:numPr>
        <w:tabs>
          <w:tab w:val="left" w:pos="567"/>
        </w:tabs>
        <w:spacing w:after="0" w:line="240" w:lineRule="auto"/>
        <w:contextualSpacing w:val="0"/>
        <w:jc w:val="both"/>
        <w:rPr>
          <w:rFonts w:asciiTheme="majorHAnsi" w:hAnsiTheme="majorHAnsi" w:cs="Arial"/>
          <w:sz w:val="20"/>
          <w:szCs w:val="20"/>
        </w:rPr>
      </w:pPr>
      <w:r>
        <w:rPr>
          <w:rFonts w:asciiTheme="majorHAnsi" w:hAnsiTheme="majorHAnsi" w:cs="Arial"/>
          <w:sz w:val="20"/>
          <w:szCs w:val="20"/>
        </w:rPr>
        <w:t>podzemné parkovacie priestory na 1. podzemnom podlaží (1. PP)</w:t>
      </w:r>
    </w:p>
    <w:p w14:paraId="7EDE1E8C" w14:textId="4DAC8277" w:rsidR="00456EDC" w:rsidRDefault="00456EDC" w:rsidP="00BE7521">
      <w:pPr>
        <w:pStyle w:val="ListParagraph"/>
        <w:numPr>
          <w:ilvl w:val="0"/>
          <w:numId w:val="26"/>
        </w:numPr>
        <w:tabs>
          <w:tab w:val="left" w:pos="567"/>
        </w:tabs>
        <w:spacing w:after="0" w:line="240" w:lineRule="auto"/>
        <w:contextualSpacing w:val="0"/>
        <w:jc w:val="both"/>
        <w:rPr>
          <w:rFonts w:asciiTheme="majorHAnsi" w:hAnsiTheme="majorHAnsi" w:cs="Arial"/>
          <w:sz w:val="20"/>
          <w:szCs w:val="20"/>
        </w:rPr>
      </w:pPr>
      <w:r>
        <w:rPr>
          <w:rFonts w:asciiTheme="majorHAnsi" w:hAnsiTheme="majorHAnsi" w:cs="Arial"/>
          <w:sz w:val="20"/>
          <w:szCs w:val="20"/>
        </w:rPr>
        <w:t>podzemné parkovacie priestory na 2. podzemnom podlaží (2. PP)</w:t>
      </w:r>
    </w:p>
    <w:p w14:paraId="6E15EC37" w14:textId="5AD1A5B4" w:rsidR="00087690" w:rsidRDefault="00087690" w:rsidP="00BE7521">
      <w:pPr>
        <w:pStyle w:val="ListParagraph"/>
        <w:numPr>
          <w:ilvl w:val="0"/>
          <w:numId w:val="26"/>
        </w:numPr>
        <w:tabs>
          <w:tab w:val="left" w:pos="567"/>
        </w:tabs>
        <w:spacing w:after="0" w:line="240" w:lineRule="auto"/>
        <w:contextualSpacing w:val="0"/>
        <w:jc w:val="both"/>
        <w:rPr>
          <w:rFonts w:asciiTheme="majorHAnsi" w:hAnsiTheme="majorHAnsi" w:cs="Arial"/>
          <w:sz w:val="20"/>
          <w:szCs w:val="20"/>
        </w:rPr>
      </w:pPr>
      <w:r>
        <w:rPr>
          <w:rFonts w:asciiTheme="majorHAnsi" w:hAnsiTheme="majorHAnsi" w:cs="Arial"/>
          <w:sz w:val="20"/>
          <w:szCs w:val="20"/>
        </w:rPr>
        <w:t>podzemné parkovacie priestory na 3. podzemnom podlaží (3. PP)</w:t>
      </w:r>
    </w:p>
    <w:p w14:paraId="37CEC55B" w14:textId="25CA3BDB" w:rsidR="002747E2" w:rsidRDefault="002747E2" w:rsidP="00BE7521">
      <w:pPr>
        <w:pStyle w:val="ListParagraph"/>
        <w:numPr>
          <w:ilvl w:val="0"/>
          <w:numId w:val="26"/>
        </w:numPr>
        <w:tabs>
          <w:tab w:val="left" w:pos="567"/>
        </w:tabs>
        <w:spacing w:after="0" w:line="240" w:lineRule="auto"/>
        <w:contextualSpacing w:val="0"/>
        <w:jc w:val="both"/>
        <w:rPr>
          <w:rFonts w:asciiTheme="majorHAnsi" w:hAnsiTheme="majorHAnsi" w:cs="Arial"/>
          <w:sz w:val="20"/>
          <w:szCs w:val="20"/>
        </w:rPr>
      </w:pPr>
      <w:r>
        <w:rPr>
          <w:rFonts w:asciiTheme="majorHAnsi" w:hAnsiTheme="majorHAnsi" w:cs="Arial"/>
          <w:sz w:val="20"/>
          <w:szCs w:val="20"/>
        </w:rPr>
        <w:t>hospodársky dvor na 1. nadzemnom podlaží (1. NP)</w:t>
      </w:r>
    </w:p>
    <w:p w14:paraId="7F1E3448" w14:textId="6496D779" w:rsidR="00B62EE4" w:rsidRDefault="00B223D0" w:rsidP="005B1280">
      <w:pPr>
        <w:tabs>
          <w:tab w:val="left" w:pos="567"/>
        </w:tabs>
        <w:spacing w:line="240" w:lineRule="auto"/>
        <w:ind w:left="567"/>
        <w:jc w:val="both"/>
        <w:rPr>
          <w:rFonts w:asciiTheme="majorHAnsi" w:hAnsiTheme="majorHAnsi" w:cs="Arial"/>
          <w:bCs/>
          <w:sz w:val="20"/>
          <w:szCs w:val="20"/>
        </w:rPr>
      </w:pPr>
      <w:r w:rsidRPr="00774A4E">
        <w:rPr>
          <w:rFonts w:asciiTheme="majorHAnsi" w:hAnsiTheme="majorHAnsi" w:cs="Arial"/>
          <w:sz w:val="20"/>
          <w:szCs w:val="20"/>
        </w:rPr>
        <w:t xml:space="preserve">(ďalej </w:t>
      </w:r>
      <w:r w:rsidR="00A25CE1">
        <w:rPr>
          <w:rFonts w:asciiTheme="majorHAnsi" w:hAnsiTheme="majorHAnsi" w:cs="Arial"/>
          <w:sz w:val="20"/>
          <w:szCs w:val="20"/>
        </w:rPr>
        <w:t xml:space="preserve">spolu </w:t>
      </w:r>
      <w:r w:rsidRPr="00774A4E">
        <w:rPr>
          <w:rFonts w:asciiTheme="majorHAnsi" w:hAnsiTheme="majorHAnsi" w:cs="Arial"/>
          <w:sz w:val="20"/>
          <w:szCs w:val="20"/>
        </w:rPr>
        <w:t>len „dielo“</w:t>
      </w:r>
      <w:r w:rsidR="005222D7" w:rsidRPr="00774A4E">
        <w:rPr>
          <w:rFonts w:asciiTheme="majorHAnsi" w:hAnsiTheme="majorHAnsi" w:cs="Arial"/>
          <w:sz w:val="20"/>
          <w:szCs w:val="20"/>
        </w:rPr>
        <w:t xml:space="preserve"> alebo „predmet </w:t>
      </w:r>
      <w:r w:rsidR="00774A4E">
        <w:rPr>
          <w:rFonts w:asciiTheme="majorHAnsi" w:hAnsiTheme="majorHAnsi" w:cs="Arial"/>
          <w:sz w:val="20"/>
          <w:szCs w:val="20"/>
        </w:rPr>
        <w:t>plnenia</w:t>
      </w:r>
      <w:r w:rsidR="005222D7" w:rsidRPr="00774A4E">
        <w:rPr>
          <w:rFonts w:asciiTheme="majorHAnsi" w:hAnsiTheme="majorHAnsi" w:cs="Arial"/>
          <w:sz w:val="20"/>
          <w:szCs w:val="20"/>
        </w:rPr>
        <w:t>“</w:t>
      </w:r>
      <w:r w:rsidRPr="00774A4E">
        <w:rPr>
          <w:rFonts w:asciiTheme="majorHAnsi" w:hAnsiTheme="majorHAnsi" w:cs="Arial"/>
          <w:sz w:val="20"/>
          <w:szCs w:val="20"/>
        </w:rPr>
        <w:t>),</w:t>
      </w:r>
      <w:r w:rsidR="00163318" w:rsidRPr="00774A4E">
        <w:rPr>
          <w:rFonts w:asciiTheme="majorHAnsi" w:hAnsiTheme="majorHAnsi" w:cs="Arial"/>
          <w:sz w:val="20"/>
          <w:szCs w:val="20"/>
        </w:rPr>
        <w:t xml:space="preserve"> v</w:t>
      </w:r>
      <w:r w:rsidR="00916BBC">
        <w:rPr>
          <w:rFonts w:asciiTheme="majorHAnsi" w:hAnsiTheme="majorHAnsi" w:cs="Arial"/>
          <w:sz w:val="20"/>
          <w:szCs w:val="20"/>
        </w:rPr>
        <w:t> </w:t>
      </w:r>
      <w:r w:rsidR="00163318" w:rsidRPr="00774A4E">
        <w:rPr>
          <w:rFonts w:asciiTheme="majorHAnsi" w:hAnsiTheme="majorHAnsi" w:cs="Arial"/>
          <w:sz w:val="20"/>
          <w:szCs w:val="20"/>
        </w:rPr>
        <w:t>rozsahu</w:t>
      </w:r>
      <w:r w:rsidR="00916BBC">
        <w:rPr>
          <w:rFonts w:asciiTheme="majorHAnsi" w:hAnsiTheme="majorHAnsi" w:cs="Arial"/>
          <w:sz w:val="20"/>
          <w:szCs w:val="20"/>
        </w:rPr>
        <w:t xml:space="preserve"> a</w:t>
      </w:r>
      <w:r w:rsidRPr="00774A4E">
        <w:rPr>
          <w:rFonts w:asciiTheme="majorHAnsi" w:hAnsiTheme="majorHAnsi" w:cs="Arial"/>
          <w:sz w:val="20"/>
          <w:szCs w:val="20"/>
        </w:rPr>
        <w:t xml:space="preserve"> kvalite </w:t>
      </w:r>
      <w:r w:rsidRPr="00774A4E">
        <w:rPr>
          <w:rFonts w:asciiTheme="majorHAnsi" w:hAnsiTheme="majorHAnsi" w:cs="Arial"/>
          <w:bCs/>
          <w:sz w:val="20"/>
          <w:szCs w:val="20"/>
        </w:rPr>
        <w:t>podľa projektovej dokumentácie vypracovanej spoločnosťou A</w:t>
      </w:r>
      <w:r w:rsidR="00F82C5E" w:rsidRPr="00774A4E">
        <w:rPr>
          <w:rFonts w:asciiTheme="majorHAnsi" w:hAnsiTheme="majorHAnsi" w:cs="Arial"/>
          <w:bCs/>
          <w:sz w:val="20"/>
          <w:szCs w:val="20"/>
        </w:rPr>
        <w:t xml:space="preserve"> </w:t>
      </w:r>
      <w:r w:rsidRPr="00774A4E">
        <w:rPr>
          <w:rFonts w:asciiTheme="majorHAnsi" w:hAnsiTheme="majorHAnsi" w:cs="Arial"/>
          <w:bCs/>
          <w:sz w:val="20"/>
          <w:szCs w:val="20"/>
        </w:rPr>
        <w:t>B.K.P.Š., spol. s </w:t>
      </w:r>
      <w:proofErr w:type="spellStart"/>
      <w:r w:rsidRPr="00774A4E">
        <w:rPr>
          <w:rFonts w:asciiTheme="majorHAnsi" w:hAnsiTheme="majorHAnsi" w:cs="Arial"/>
          <w:bCs/>
          <w:sz w:val="20"/>
          <w:szCs w:val="20"/>
        </w:rPr>
        <w:t>r.o</w:t>
      </w:r>
      <w:proofErr w:type="spellEnd"/>
      <w:r w:rsidRPr="00774A4E">
        <w:rPr>
          <w:rFonts w:asciiTheme="majorHAnsi" w:hAnsiTheme="majorHAnsi" w:cs="Arial"/>
          <w:bCs/>
          <w:sz w:val="20"/>
          <w:szCs w:val="20"/>
        </w:rPr>
        <w:t xml:space="preserve">., sídlom Nobelova 34, 831 02 Bratislava, IČO: 45 318 131 v mesiaci </w:t>
      </w:r>
      <w:r w:rsidR="00E75587" w:rsidRPr="00774A4E">
        <w:rPr>
          <w:rFonts w:asciiTheme="majorHAnsi" w:hAnsiTheme="majorHAnsi" w:cs="Arial"/>
          <w:bCs/>
          <w:sz w:val="20"/>
          <w:szCs w:val="20"/>
        </w:rPr>
        <w:t>jún</w:t>
      </w:r>
      <w:r w:rsidR="009B790D" w:rsidRPr="00774A4E">
        <w:rPr>
          <w:rFonts w:asciiTheme="majorHAnsi" w:hAnsiTheme="majorHAnsi" w:cs="Arial"/>
          <w:bCs/>
          <w:sz w:val="20"/>
          <w:szCs w:val="20"/>
        </w:rPr>
        <w:t xml:space="preserve"> </w:t>
      </w:r>
      <w:r w:rsidR="00AB09A3">
        <w:rPr>
          <w:rFonts w:asciiTheme="majorHAnsi" w:hAnsiTheme="majorHAnsi" w:cs="Arial"/>
          <w:bCs/>
          <w:sz w:val="20"/>
          <w:szCs w:val="20"/>
        </w:rPr>
        <w:t xml:space="preserve">r. </w:t>
      </w:r>
      <w:r w:rsidR="00426BBB" w:rsidRPr="00774A4E">
        <w:rPr>
          <w:rFonts w:asciiTheme="majorHAnsi" w:hAnsiTheme="majorHAnsi" w:cs="Arial"/>
          <w:bCs/>
          <w:sz w:val="20"/>
          <w:szCs w:val="20"/>
        </w:rPr>
        <w:t>2019</w:t>
      </w:r>
      <w:r w:rsidR="007D315C">
        <w:rPr>
          <w:rFonts w:asciiTheme="majorHAnsi" w:hAnsiTheme="majorHAnsi" w:cs="Arial"/>
          <w:bCs/>
          <w:sz w:val="20"/>
          <w:szCs w:val="20"/>
        </w:rPr>
        <w:t xml:space="preserve"> a jún </w:t>
      </w:r>
      <w:r w:rsidR="00AB09A3">
        <w:rPr>
          <w:rFonts w:asciiTheme="majorHAnsi" w:hAnsiTheme="majorHAnsi" w:cs="Arial"/>
          <w:bCs/>
          <w:sz w:val="20"/>
          <w:szCs w:val="20"/>
        </w:rPr>
        <w:t xml:space="preserve">r. </w:t>
      </w:r>
      <w:r w:rsidR="007D315C">
        <w:rPr>
          <w:rFonts w:asciiTheme="majorHAnsi" w:hAnsiTheme="majorHAnsi" w:cs="Arial"/>
          <w:bCs/>
          <w:sz w:val="20"/>
          <w:szCs w:val="20"/>
        </w:rPr>
        <w:t>2022</w:t>
      </w:r>
      <w:r w:rsidR="00426BBB" w:rsidRPr="00774A4E">
        <w:rPr>
          <w:rFonts w:asciiTheme="majorHAnsi" w:hAnsiTheme="majorHAnsi" w:cs="Arial"/>
          <w:bCs/>
          <w:sz w:val="20"/>
          <w:szCs w:val="20"/>
        </w:rPr>
        <w:t xml:space="preserve"> </w:t>
      </w:r>
      <w:r w:rsidRPr="00774A4E">
        <w:rPr>
          <w:rFonts w:asciiTheme="majorHAnsi" w:hAnsiTheme="majorHAnsi" w:cs="Arial"/>
          <w:bCs/>
          <w:sz w:val="20"/>
          <w:szCs w:val="20"/>
        </w:rPr>
        <w:t>(ďalej len „projektová dokumentácia“)</w:t>
      </w:r>
      <w:r w:rsidR="00B62EE4" w:rsidRPr="00774A4E">
        <w:rPr>
          <w:rFonts w:asciiTheme="majorHAnsi" w:hAnsiTheme="majorHAnsi" w:cs="Arial"/>
          <w:bCs/>
          <w:sz w:val="20"/>
          <w:szCs w:val="20"/>
        </w:rPr>
        <w:t xml:space="preserve"> a projektovej dokumentácie Pasportizácia </w:t>
      </w:r>
      <w:r w:rsidR="00B62EE4" w:rsidRPr="00CA74AB">
        <w:rPr>
          <w:rFonts w:asciiTheme="majorHAnsi" w:hAnsiTheme="majorHAnsi" w:cs="Arial"/>
          <w:bCs/>
          <w:sz w:val="20"/>
          <w:szCs w:val="20"/>
        </w:rPr>
        <w:t>porúch z 08/2018.</w:t>
      </w:r>
      <w:r w:rsidR="007679D4" w:rsidRPr="00774A4E">
        <w:rPr>
          <w:rFonts w:asciiTheme="majorHAnsi" w:hAnsiTheme="majorHAnsi" w:cs="Arial"/>
          <w:bCs/>
          <w:sz w:val="20"/>
          <w:szCs w:val="20"/>
        </w:rPr>
        <w:t xml:space="preserve"> </w:t>
      </w:r>
    </w:p>
    <w:p w14:paraId="76647EF1" w14:textId="139550AE" w:rsidR="002D0D13" w:rsidRPr="00774A4E" w:rsidRDefault="00F40AE8" w:rsidP="00BE7521">
      <w:pPr>
        <w:pStyle w:val="ListParagraph"/>
        <w:numPr>
          <w:ilvl w:val="0"/>
          <w:numId w:val="2"/>
        </w:numPr>
        <w:tabs>
          <w:tab w:val="left" w:pos="567"/>
        </w:tabs>
        <w:spacing w:line="240" w:lineRule="auto"/>
        <w:ind w:left="567" w:hanging="567"/>
        <w:contextualSpacing w:val="0"/>
        <w:jc w:val="both"/>
        <w:rPr>
          <w:rFonts w:asciiTheme="majorHAnsi" w:hAnsiTheme="majorHAnsi" w:cs="Arial"/>
          <w:sz w:val="20"/>
          <w:szCs w:val="20"/>
        </w:rPr>
      </w:pPr>
      <w:r>
        <w:rPr>
          <w:rFonts w:asciiTheme="majorHAnsi" w:hAnsiTheme="majorHAnsi" w:cs="Arial"/>
          <w:sz w:val="20"/>
          <w:szCs w:val="20"/>
        </w:rPr>
        <w:t>Výpočet činností sanácie</w:t>
      </w:r>
      <w:r w:rsidR="006536A6">
        <w:rPr>
          <w:rFonts w:asciiTheme="majorHAnsi" w:hAnsiTheme="majorHAnsi" w:cs="Arial"/>
          <w:sz w:val="20"/>
          <w:szCs w:val="20"/>
        </w:rPr>
        <w:t xml:space="preserve"> - </w:t>
      </w:r>
      <w:r>
        <w:rPr>
          <w:rFonts w:asciiTheme="majorHAnsi" w:hAnsiTheme="majorHAnsi" w:cs="Arial"/>
          <w:sz w:val="20"/>
          <w:szCs w:val="20"/>
        </w:rPr>
        <w:t xml:space="preserve">diela a presná technická špecifikácia </w:t>
      </w:r>
      <w:r w:rsidR="006536A6">
        <w:rPr>
          <w:rFonts w:asciiTheme="majorHAnsi" w:hAnsiTheme="majorHAnsi" w:cs="Arial"/>
          <w:sz w:val="20"/>
          <w:szCs w:val="20"/>
        </w:rPr>
        <w:t>diela</w:t>
      </w:r>
      <w:r>
        <w:rPr>
          <w:rFonts w:asciiTheme="majorHAnsi" w:hAnsiTheme="majorHAnsi" w:cs="Arial"/>
          <w:sz w:val="20"/>
          <w:szCs w:val="20"/>
        </w:rPr>
        <w:t xml:space="preserve"> je uvedená v</w:t>
      </w:r>
      <w:r w:rsidR="009B1AF4">
        <w:rPr>
          <w:rFonts w:asciiTheme="majorHAnsi" w:hAnsiTheme="majorHAnsi" w:cs="Arial"/>
          <w:sz w:val="20"/>
          <w:szCs w:val="20"/>
        </w:rPr>
        <w:t> </w:t>
      </w:r>
      <w:r>
        <w:rPr>
          <w:rFonts w:asciiTheme="majorHAnsi" w:hAnsiTheme="majorHAnsi" w:cs="Arial"/>
          <w:sz w:val="20"/>
          <w:szCs w:val="20"/>
        </w:rPr>
        <w:t>Prílohe</w:t>
      </w:r>
      <w:r w:rsidR="009B1AF4">
        <w:rPr>
          <w:rFonts w:asciiTheme="majorHAnsi" w:hAnsiTheme="majorHAnsi" w:cs="Arial"/>
          <w:sz w:val="20"/>
          <w:szCs w:val="20"/>
        </w:rPr>
        <w:t xml:space="preserve"> 4 </w:t>
      </w:r>
      <w:r w:rsidR="00592CDE">
        <w:rPr>
          <w:rFonts w:asciiTheme="majorHAnsi" w:hAnsiTheme="majorHAnsi" w:cs="Arial"/>
          <w:sz w:val="20"/>
          <w:szCs w:val="20"/>
        </w:rPr>
        <w:t xml:space="preserve">– Projektová dokumentácia </w:t>
      </w:r>
      <w:r w:rsidR="009B1AF4">
        <w:rPr>
          <w:rFonts w:asciiTheme="majorHAnsi" w:hAnsiTheme="majorHAnsi" w:cs="Arial"/>
          <w:sz w:val="20"/>
          <w:szCs w:val="20"/>
        </w:rPr>
        <w:t>zmluvy.</w:t>
      </w:r>
      <w:r>
        <w:rPr>
          <w:rFonts w:asciiTheme="majorHAnsi" w:hAnsiTheme="majorHAnsi" w:cs="Arial"/>
          <w:sz w:val="20"/>
          <w:szCs w:val="20"/>
        </w:rPr>
        <w:t xml:space="preserve"> </w:t>
      </w:r>
    </w:p>
    <w:p w14:paraId="7E286676" w14:textId="44DFFC23" w:rsidR="00975BE2" w:rsidRPr="00A1589D" w:rsidRDefault="00CA6BD4" w:rsidP="00BE7521">
      <w:pPr>
        <w:pStyle w:val="ListParagraph"/>
        <w:numPr>
          <w:ilvl w:val="0"/>
          <w:numId w:val="2"/>
        </w:numPr>
        <w:tabs>
          <w:tab w:val="left" w:pos="567"/>
        </w:tabs>
        <w:spacing w:line="240" w:lineRule="auto"/>
        <w:ind w:left="567" w:hanging="567"/>
        <w:contextualSpacing w:val="0"/>
        <w:jc w:val="both"/>
        <w:rPr>
          <w:rFonts w:asciiTheme="majorHAnsi" w:hAnsiTheme="majorHAnsi" w:cs="Arial"/>
          <w:sz w:val="20"/>
          <w:szCs w:val="20"/>
        </w:rPr>
      </w:pPr>
      <w:r>
        <w:rPr>
          <w:rFonts w:asciiTheme="majorHAnsi" w:hAnsiTheme="majorHAnsi" w:cs="Arial"/>
          <w:sz w:val="20"/>
          <w:szCs w:val="20"/>
        </w:rPr>
        <w:t xml:space="preserve">Zhotoviteľ sa zaväzuje zhotoviť dielo podľa </w:t>
      </w:r>
      <w:r w:rsidR="00975BE2" w:rsidRPr="00A1589D">
        <w:rPr>
          <w:rFonts w:asciiTheme="majorHAnsi" w:hAnsiTheme="majorHAnsi" w:cs="Arial"/>
          <w:sz w:val="20"/>
          <w:szCs w:val="20"/>
        </w:rPr>
        <w:t xml:space="preserve">právoplatného rozhodnutia č. </w:t>
      </w:r>
      <w:r>
        <w:rPr>
          <w:rFonts w:asciiTheme="majorHAnsi" w:hAnsiTheme="majorHAnsi" w:cs="Arial"/>
          <w:sz w:val="20"/>
          <w:szCs w:val="20"/>
        </w:rPr>
        <w:t>5714/54102/2020/STA/</w:t>
      </w:r>
      <w:proofErr w:type="spellStart"/>
      <w:r>
        <w:rPr>
          <w:rFonts w:asciiTheme="majorHAnsi" w:hAnsiTheme="majorHAnsi" w:cs="Arial"/>
          <w:sz w:val="20"/>
          <w:szCs w:val="20"/>
        </w:rPr>
        <w:t>Fed</w:t>
      </w:r>
      <w:proofErr w:type="spellEnd"/>
      <w:r w:rsidR="00975BE2" w:rsidRPr="00A1589D">
        <w:rPr>
          <w:rFonts w:asciiTheme="majorHAnsi" w:hAnsiTheme="majorHAnsi" w:cs="Arial"/>
          <w:sz w:val="20"/>
          <w:szCs w:val="20"/>
        </w:rPr>
        <w:t xml:space="preserve"> vydaného Mestskou časťou Bratislava – Staré mesto zo dňa </w:t>
      </w:r>
      <w:r>
        <w:rPr>
          <w:rFonts w:asciiTheme="majorHAnsi" w:hAnsiTheme="majorHAnsi" w:cs="Arial"/>
          <w:sz w:val="20"/>
          <w:szCs w:val="20"/>
        </w:rPr>
        <w:t>30.11.2020,</w:t>
      </w:r>
      <w:r w:rsidR="00975BE2" w:rsidRPr="00A1589D">
        <w:rPr>
          <w:rFonts w:asciiTheme="majorHAnsi" w:hAnsiTheme="majorHAnsi" w:cs="Arial"/>
          <w:sz w:val="20"/>
          <w:szCs w:val="20"/>
        </w:rPr>
        <w:t xml:space="preserve"> ktorým sa vydáva stavebné povolene na stavbu </w:t>
      </w:r>
      <w:bookmarkStart w:id="2" w:name="_Hlk117007723"/>
      <w:r w:rsidR="00975BE2" w:rsidRPr="00A1589D">
        <w:rPr>
          <w:rFonts w:asciiTheme="majorHAnsi" w:hAnsiTheme="majorHAnsi" w:cs="Arial"/>
          <w:sz w:val="20"/>
          <w:szCs w:val="20"/>
        </w:rPr>
        <w:t>„</w:t>
      </w:r>
      <w:r w:rsidR="007679D4" w:rsidRPr="00C20F3E">
        <w:rPr>
          <w:rFonts w:asciiTheme="majorHAnsi" w:hAnsiTheme="majorHAnsi" w:cs="Arial"/>
          <w:i/>
          <w:iCs/>
          <w:sz w:val="20"/>
          <w:szCs w:val="20"/>
        </w:rPr>
        <w:t>Oprava poškodených podláh a priestorov garáží na 3.PP,2.PP, 1.PP, mezanínu, hospodárskeho a bankového dvora</w:t>
      </w:r>
      <w:r w:rsidR="00C20F3E">
        <w:rPr>
          <w:rFonts w:asciiTheme="majorHAnsi" w:hAnsiTheme="majorHAnsi" w:cs="Arial"/>
          <w:sz w:val="20"/>
          <w:szCs w:val="20"/>
        </w:rPr>
        <w:t>“</w:t>
      </w:r>
      <w:r w:rsidR="007679D4" w:rsidRPr="00A1589D">
        <w:rPr>
          <w:rFonts w:asciiTheme="majorHAnsi" w:hAnsiTheme="majorHAnsi" w:cs="Arial"/>
          <w:sz w:val="20"/>
          <w:szCs w:val="20"/>
        </w:rPr>
        <w:t xml:space="preserve"> </w:t>
      </w:r>
      <w:bookmarkEnd w:id="2"/>
      <w:r w:rsidR="007679D4" w:rsidRPr="00A1589D">
        <w:rPr>
          <w:rFonts w:asciiTheme="majorHAnsi" w:hAnsiTheme="majorHAnsi" w:cs="Arial"/>
          <w:sz w:val="20"/>
          <w:szCs w:val="20"/>
        </w:rPr>
        <w:t xml:space="preserve">v budove Národnej banky Slovenska, </w:t>
      </w:r>
      <w:r w:rsidR="00975BE2" w:rsidRPr="00A1589D">
        <w:rPr>
          <w:rFonts w:asciiTheme="majorHAnsi" w:hAnsiTheme="majorHAnsi" w:cs="Arial"/>
          <w:sz w:val="20"/>
          <w:szCs w:val="20"/>
        </w:rPr>
        <w:t>(ďalej len „stavebné povolenie“)</w:t>
      </w:r>
      <w:r w:rsidR="00C41E80">
        <w:rPr>
          <w:rFonts w:asciiTheme="majorHAnsi" w:hAnsiTheme="majorHAnsi" w:cs="Arial"/>
          <w:sz w:val="20"/>
          <w:szCs w:val="20"/>
        </w:rPr>
        <w:t>, súhlasných stanovísk dotknutých orgánov</w:t>
      </w:r>
      <w:r w:rsidR="00C51C89" w:rsidRPr="00A1589D">
        <w:rPr>
          <w:rFonts w:asciiTheme="majorHAnsi" w:hAnsiTheme="majorHAnsi" w:cs="Arial"/>
          <w:sz w:val="20"/>
          <w:szCs w:val="20"/>
        </w:rPr>
        <w:t xml:space="preserve"> a </w:t>
      </w:r>
      <w:r w:rsidR="00554CB2">
        <w:rPr>
          <w:rFonts w:asciiTheme="majorHAnsi" w:hAnsiTheme="majorHAnsi" w:cs="Arial"/>
          <w:sz w:val="20"/>
          <w:szCs w:val="20"/>
        </w:rPr>
        <w:t>podľa</w:t>
      </w:r>
      <w:r w:rsidR="00C51C89" w:rsidRPr="00A1589D">
        <w:rPr>
          <w:rFonts w:asciiTheme="majorHAnsi" w:hAnsiTheme="majorHAnsi" w:cs="Arial"/>
          <w:sz w:val="20"/>
          <w:szCs w:val="20"/>
        </w:rPr>
        <w:t xml:space="preserve"> podmienok dohodnutých v</w:t>
      </w:r>
      <w:r w:rsidR="00191E02">
        <w:rPr>
          <w:rFonts w:asciiTheme="majorHAnsi" w:hAnsiTheme="majorHAnsi" w:cs="Arial"/>
          <w:sz w:val="20"/>
          <w:szCs w:val="20"/>
        </w:rPr>
        <w:t> </w:t>
      </w:r>
      <w:r w:rsidR="00C51C89" w:rsidRPr="00A1589D">
        <w:rPr>
          <w:rFonts w:asciiTheme="majorHAnsi" w:hAnsiTheme="majorHAnsi" w:cs="Arial"/>
          <w:sz w:val="20"/>
          <w:szCs w:val="20"/>
        </w:rPr>
        <w:t>zmluve</w:t>
      </w:r>
      <w:r w:rsidR="00191E02">
        <w:rPr>
          <w:rFonts w:asciiTheme="majorHAnsi" w:hAnsiTheme="majorHAnsi" w:cs="Arial"/>
          <w:sz w:val="20"/>
          <w:szCs w:val="20"/>
        </w:rPr>
        <w:t xml:space="preserve"> a jej prílohách</w:t>
      </w:r>
      <w:r w:rsidR="00C51C89" w:rsidRPr="00A1589D">
        <w:rPr>
          <w:rFonts w:asciiTheme="majorHAnsi" w:hAnsiTheme="majorHAnsi" w:cs="Arial"/>
          <w:sz w:val="20"/>
          <w:szCs w:val="20"/>
        </w:rPr>
        <w:t>.</w:t>
      </w:r>
    </w:p>
    <w:p w14:paraId="0CE6E16A" w14:textId="52F79DA6" w:rsidR="002E493C" w:rsidRPr="00A8769A" w:rsidRDefault="00A8769A" w:rsidP="00BE7521">
      <w:pPr>
        <w:pStyle w:val="ListParagraph"/>
        <w:numPr>
          <w:ilvl w:val="0"/>
          <w:numId w:val="2"/>
        </w:numPr>
        <w:tabs>
          <w:tab w:val="left" w:pos="567"/>
        </w:tabs>
        <w:spacing w:line="240" w:lineRule="auto"/>
        <w:ind w:left="567" w:hanging="567"/>
        <w:contextualSpacing w:val="0"/>
        <w:jc w:val="both"/>
        <w:rPr>
          <w:rFonts w:asciiTheme="majorHAnsi" w:hAnsiTheme="majorHAnsi" w:cs="Arial"/>
          <w:sz w:val="20"/>
          <w:szCs w:val="20"/>
        </w:rPr>
      </w:pPr>
      <w:r w:rsidRPr="00A8769A">
        <w:rPr>
          <w:rFonts w:asciiTheme="majorHAnsi" w:hAnsiTheme="majorHAnsi" w:cs="Arial"/>
          <w:sz w:val="20"/>
          <w:szCs w:val="20"/>
        </w:rPr>
        <w:t xml:space="preserve">Zhotoviteľ sa zaväzuje zhotoviť dielo </w:t>
      </w:r>
      <w:r>
        <w:rPr>
          <w:rFonts w:asciiTheme="majorHAnsi" w:hAnsiTheme="majorHAnsi" w:cs="Arial"/>
          <w:sz w:val="20"/>
          <w:szCs w:val="20"/>
        </w:rPr>
        <w:t>v nasledovných pracovných celkoch, záberoch</w:t>
      </w:r>
      <w:r w:rsidR="00410CCC">
        <w:rPr>
          <w:rFonts w:asciiTheme="majorHAnsi" w:hAnsiTheme="majorHAnsi" w:cs="Arial"/>
          <w:sz w:val="20"/>
          <w:szCs w:val="20"/>
        </w:rPr>
        <w:t>, ktoré vyjadrujú dokopy 1</w:t>
      </w:r>
      <w:r w:rsidR="00C01236">
        <w:rPr>
          <w:rFonts w:asciiTheme="majorHAnsi" w:hAnsiTheme="majorHAnsi" w:cs="Arial"/>
          <w:sz w:val="20"/>
          <w:szCs w:val="20"/>
        </w:rPr>
        <w:t>3</w:t>
      </w:r>
      <w:r w:rsidR="00410CCC">
        <w:rPr>
          <w:rFonts w:asciiTheme="majorHAnsi" w:hAnsiTheme="majorHAnsi" w:cs="Arial"/>
          <w:sz w:val="20"/>
          <w:szCs w:val="20"/>
        </w:rPr>
        <w:t>. častí diela</w:t>
      </w:r>
      <w:r w:rsidR="009F4AC8">
        <w:rPr>
          <w:rFonts w:asciiTheme="majorHAnsi" w:hAnsiTheme="majorHAnsi" w:cs="Arial"/>
          <w:sz w:val="20"/>
          <w:szCs w:val="20"/>
        </w:rPr>
        <w:t>, a to:</w:t>
      </w:r>
    </w:p>
    <w:tbl>
      <w:tblPr>
        <w:tblStyle w:val="TableGrid"/>
        <w:tblW w:w="8784" w:type="dxa"/>
        <w:tblInd w:w="567" w:type="dxa"/>
        <w:tblLook w:val="04A0" w:firstRow="1" w:lastRow="0" w:firstColumn="1" w:lastColumn="0" w:noHBand="0" w:noVBand="1"/>
      </w:tblPr>
      <w:tblGrid>
        <w:gridCol w:w="1838"/>
        <w:gridCol w:w="1501"/>
        <w:gridCol w:w="2326"/>
        <w:gridCol w:w="3119"/>
      </w:tblGrid>
      <w:tr w:rsidR="00F4458B" w14:paraId="766A213F" w14:textId="6E30C62B" w:rsidTr="00384A45">
        <w:tc>
          <w:tcPr>
            <w:tcW w:w="1838" w:type="dxa"/>
            <w:vMerge w:val="restart"/>
            <w:shd w:val="clear" w:color="auto" w:fill="D9D9D9" w:themeFill="background1" w:themeFillShade="D9"/>
          </w:tcPr>
          <w:p w14:paraId="79AEF5CD" w14:textId="0F0A4933" w:rsidR="00F4458B" w:rsidRPr="00632815" w:rsidRDefault="00F4458B" w:rsidP="00B20CDA">
            <w:pPr>
              <w:pStyle w:val="ListParagraph"/>
              <w:tabs>
                <w:tab w:val="left" w:pos="567"/>
              </w:tabs>
              <w:ind w:left="0"/>
              <w:contextualSpacing w:val="0"/>
              <w:jc w:val="center"/>
              <w:rPr>
                <w:rFonts w:asciiTheme="majorHAnsi" w:hAnsiTheme="majorHAnsi" w:cs="Arial"/>
                <w:b/>
                <w:bCs/>
                <w:sz w:val="20"/>
                <w:szCs w:val="20"/>
              </w:rPr>
            </w:pPr>
            <w:r w:rsidRPr="00632815">
              <w:rPr>
                <w:rFonts w:asciiTheme="majorHAnsi" w:hAnsiTheme="majorHAnsi" w:cs="Arial"/>
                <w:b/>
                <w:bCs/>
                <w:sz w:val="20"/>
                <w:szCs w:val="20"/>
              </w:rPr>
              <w:t>Predmet plnenia</w:t>
            </w:r>
          </w:p>
        </w:tc>
        <w:tc>
          <w:tcPr>
            <w:tcW w:w="6946" w:type="dxa"/>
            <w:gridSpan w:val="3"/>
            <w:shd w:val="clear" w:color="auto" w:fill="D9D9D9" w:themeFill="background1" w:themeFillShade="D9"/>
          </w:tcPr>
          <w:p w14:paraId="6888BC42" w14:textId="33D49209" w:rsidR="00F4458B" w:rsidRPr="00632815" w:rsidRDefault="00F4458B" w:rsidP="00B20CDA">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cs="Arial"/>
                <w:b/>
                <w:bCs/>
                <w:sz w:val="20"/>
                <w:szCs w:val="20"/>
              </w:rPr>
              <w:t>Popis</w:t>
            </w:r>
          </w:p>
        </w:tc>
      </w:tr>
      <w:tr w:rsidR="00F4458B" w14:paraId="4C645E14" w14:textId="11B3137A" w:rsidTr="00384A45">
        <w:tc>
          <w:tcPr>
            <w:tcW w:w="1838" w:type="dxa"/>
            <w:vMerge/>
            <w:shd w:val="clear" w:color="auto" w:fill="D9D9D9" w:themeFill="background1" w:themeFillShade="D9"/>
          </w:tcPr>
          <w:p w14:paraId="1FE4C372" w14:textId="24EC5271" w:rsidR="00F4458B" w:rsidRPr="00632815" w:rsidRDefault="00F4458B" w:rsidP="00B20CDA">
            <w:pPr>
              <w:pStyle w:val="ListParagraph"/>
              <w:tabs>
                <w:tab w:val="left" w:pos="567"/>
              </w:tabs>
              <w:ind w:left="0"/>
              <w:contextualSpacing w:val="0"/>
              <w:jc w:val="both"/>
              <w:rPr>
                <w:rFonts w:asciiTheme="majorHAnsi" w:hAnsiTheme="majorHAnsi" w:cs="Arial"/>
                <w:b/>
                <w:bCs/>
                <w:sz w:val="20"/>
                <w:szCs w:val="20"/>
              </w:rPr>
            </w:pPr>
          </w:p>
        </w:tc>
        <w:tc>
          <w:tcPr>
            <w:tcW w:w="1501" w:type="dxa"/>
            <w:shd w:val="clear" w:color="auto" w:fill="D9D9D9" w:themeFill="background1" w:themeFillShade="D9"/>
          </w:tcPr>
          <w:p w14:paraId="262AA0B7" w14:textId="47CAB3A7" w:rsidR="00F4458B" w:rsidRPr="00632815" w:rsidRDefault="00F4458B" w:rsidP="00B20CDA">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cs="Arial"/>
                <w:b/>
                <w:bCs/>
                <w:sz w:val="20"/>
                <w:szCs w:val="20"/>
              </w:rPr>
              <w:t>Podlažie</w:t>
            </w:r>
          </w:p>
        </w:tc>
        <w:tc>
          <w:tcPr>
            <w:tcW w:w="2326" w:type="dxa"/>
            <w:shd w:val="clear" w:color="auto" w:fill="D9D9D9" w:themeFill="background1" w:themeFillShade="D9"/>
          </w:tcPr>
          <w:p w14:paraId="33037DD1" w14:textId="4C7ECB4E" w:rsidR="00F4458B" w:rsidRPr="00632815" w:rsidRDefault="00F4458B" w:rsidP="00B20CDA">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cs="Arial"/>
                <w:b/>
                <w:bCs/>
                <w:sz w:val="20"/>
                <w:szCs w:val="20"/>
              </w:rPr>
              <w:t>Pôdorysná plocha v m</w:t>
            </w:r>
            <w:r w:rsidRPr="00632815">
              <w:rPr>
                <w:rFonts w:asciiTheme="majorHAnsi" w:hAnsiTheme="majorHAnsi" w:cs="Arial"/>
                <w:b/>
                <w:bCs/>
                <w:sz w:val="20"/>
                <w:szCs w:val="20"/>
                <w:vertAlign w:val="superscript"/>
              </w:rPr>
              <w:t>2</w:t>
            </w:r>
          </w:p>
        </w:tc>
        <w:tc>
          <w:tcPr>
            <w:tcW w:w="3119" w:type="dxa"/>
            <w:shd w:val="clear" w:color="auto" w:fill="D9D9D9" w:themeFill="background1" w:themeFillShade="D9"/>
          </w:tcPr>
          <w:p w14:paraId="3501AF8A" w14:textId="24185420" w:rsidR="00F4458B" w:rsidRPr="00632815" w:rsidRDefault="00F4458B" w:rsidP="00B20CDA">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cs="Arial"/>
                <w:b/>
                <w:bCs/>
                <w:sz w:val="20"/>
                <w:szCs w:val="20"/>
              </w:rPr>
              <w:t>Počet parkovacích plôch</w:t>
            </w:r>
          </w:p>
        </w:tc>
      </w:tr>
      <w:tr w:rsidR="00C25313" w14:paraId="7F710A0A" w14:textId="5538AA53" w:rsidTr="0002483C">
        <w:tc>
          <w:tcPr>
            <w:tcW w:w="1838" w:type="dxa"/>
            <w:shd w:val="clear" w:color="auto" w:fill="D9D9D9" w:themeFill="background1" w:themeFillShade="D9"/>
            <w:vAlign w:val="center"/>
          </w:tcPr>
          <w:p w14:paraId="4836F565" w14:textId="5793CA9C"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1a časť diela</w:t>
            </w:r>
          </w:p>
        </w:tc>
        <w:tc>
          <w:tcPr>
            <w:tcW w:w="1501" w:type="dxa"/>
            <w:vAlign w:val="center"/>
          </w:tcPr>
          <w:p w14:paraId="033FD5C5" w14:textId="2346AE5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6A846D0E" w14:textId="6D73F3A7"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274</w:t>
            </w:r>
          </w:p>
        </w:tc>
        <w:tc>
          <w:tcPr>
            <w:tcW w:w="3119" w:type="dxa"/>
            <w:vAlign w:val="center"/>
          </w:tcPr>
          <w:p w14:paraId="6F214D21" w14:textId="729E496A"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9</w:t>
            </w:r>
          </w:p>
        </w:tc>
      </w:tr>
      <w:tr w:rsidR="00C25313" w14:paraId="11201879" w14:textId="4B90A5EA" w:rsidTr="0002483C">
        <w:tc>
          <w:tcPr>
            <w:tcW w:w="1838" w:type="dxa"/>
            <w:shd w:val="clear" w:color="auto" w:fill="D9D9D9" w:themeFill="background1" w:themeFillShade="D9"/>
            <w:vAlign w:val="center"/>
          </w:tcPr>
          <w:p w14:paraId="2E9B267B" w14:textId="6DC65B26"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1b časť diela</w:t>
            </w:r>
          </w:p>
        </w:tc>
        <w:tc>
          <w:tcPr>
            <w:tcW w:w="1501" w:type="dxa"/>
            <w:vAlign w:val="center"/>
          </w:tcPr>
          <w:p w14:paraId="58960E83" w14:textId="0C7BC42E"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vAlign w:val="center"/>
          </w:tcPr>
          <w:p w14:paraId="672CAD82" w14:textId="4266C1D3"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500</w:t>
            </w:r>
          </w:p>
        </w:tc>
        <w:tc>
          <w:tcPr>
            <w:tcW w:w="3119" w:type="dxa"/>
            <w:vAlign w:val="center"/>
          </w:tcPr>
          <w:p w14:paraId="3B3D3310" w14:textId="13A93B49"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20</w:t>
            </w:r>
          </w:p>
        </w:tc>
      </w:tr>
      <w:tr w:rsidR="00C25313" w14:paraId="17C7EB3F" w14:textId="54CD41CF" w:rsidTr="0002483C">
        <w:tc>
          <w:tcPr>
            <w:tcW w:w="1838" w:type="dxa"/>
            <w:shd w:val="clear" w:color="auto" w:fill="D9D9D9" w:themeFill="background1" w:themeFillShade="D9"/>
            <w:vAlign w:val="center"/>
          </w:tcPr>
          <w:p w14:paraId="1757A0FE" w14:textId="711802F1"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2a časť diela</w:t>
            </w:r>
          </w:p>
        </w:tc>
        <w:tc>
          <w:tcPr>
            <w:tcW w:w="1501" w:type="dxa"/>
            <w:vAlign w:val="center"/>
          </w:tcPr>
          <w:p w14:paraId="107E18B2" w14:textId="5C4C7C9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 PP</w:t>
            </w:r>
          </w:p>
        </w:tc>
        <w:tc>
          <w:tcPr>
            <w:tcW w:w="2326" w:type="dxa"/>
            <w:vAlign w:val="center"/>
          </w:tcPr>
          <w:p w14:paraId="57D39ED3" w14:textId="22EA74A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636</w:t>
            </w:r>
          </w:p>
        </w:tc>
        <w:tc>
          <w:tcPr>
            <w:tcW w:w="3119" w:type="dxa"/>
            <w:vAlign w:val="center"/>
          </w:tcPr>
          <w:p w14:paraId="476A72B4" w14:textId="1A92B75D"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15</w:t>
            </w:r>
          </w:p>
        </w:tc>
      </w:tr>
      <w:tr w:rsidR="00C25313" w14:paraId="54AC7BB0" w14:textId="1C3186CE" w:rsidTr="0002483C">
        <w:tc>
          <w:tcPr>
            <w:tcW w:w="1838" w:type="dxa"/>
            <w:shd w:val="clear" w:color="auto" w:fill="D9D9D9" w:themeFill="background1" w:themeFillShade="D9"/>
            <w:vAlign w:val="center"/>
          </w:tcPr>
          <w:p w14:paraId="6B98817D" w14:textId="3A162C99"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2b</w:t>
            </w:r>
            <w:r w:rsidR="001C4236" w:rsidRPr="00632815">
              <w:rPr>
                <w:rFonts w:asciiTheme="majorHAnsi" w:hAnsiTheme="majorHAnsi"/>
              </w:rPr>
              <w:t xml:space="preserve"> časť diela</w:t>
            </w:r>
          </w:p>
        </w:tc>
        <w:tc>
          <w:tcPr>
            <w:tcW w:w="1501" w:type="dxa"/>
            <w:vAlign w:val="center"/>
          </w:tcPr>
          <w:p w14:paraId="4583B5CA" w14:textId="217BE868"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 PP</w:t>
            </w:r>
          </w:p>
        </w:tc>
        <w:tc>
          <w:tcPr>
            <w:tcW w:w="2326" w:type="dxa"/>
            <w:vAlign w:val="center"/>
          </w:tcPr>
          <w:p w14:paraId="2693DD11" w14:textId="07E6330F"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491</w:t>
            </w:r>
          </w:p>
        </w:tc>
        <w:tc>
          <w:tcPr>
            <w:tcW w:w="3119" w:type="dxa"/>
            <w:vAlign w:val="center"/>
          </w:tcPr>
          <w:p w14:paraId="49364673" w14:textId="5E8FEC81"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8</w:t>
            </w:r>
          </w:p>
        </w:tc>
      </w:tr>
      <w:tr w:rsidR="00C25313" w14:paraId="65FE7F37" w14:textId="201DFB14" w:rsidTr="0002483C">
        <w:tc>
          <w:tcPr>
            <w:tcW w:w="1838" w:type="dxa"/>
            <w:shd w:val="clear" w:color="auto" w:fill="D9D9D9" w:themeFill="background1" w:themeFillShade="D9"/>
            <w:vAlign w:val="center"/>
          </w:tcPr>
          <w:p w14:paraId="781202B3" w14:textId="4C20A3AB"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3a</w:t>
            </w:r>
            <w:r w:rsidR="001C4236" w:rsidRPr="00632815">
              <w:rPr>
                <w:rFonts w:asciiTheme="majorHAnsi" w:hAnsiTheme="majorHAnsi"/>
              </w:rPr>
              <w:t xml:space="preserve"> časť diela</w:t>
            </w:r>
          </w:p>
        </w:tc>
        <w:tc>
          <w:tcPr>
            <w:tcW w:w="1501" w:type="dxa"/>
            <w:vAlign w:val="center"/>
          </w:tcPr>
          <w:p w14:paraId="3DDC4B70" w14:textId="55CE14AD"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NP</w:t>
            </w:r>
          </w:p>
        </w:tc>
        <w:tc>
          <w:tcPr>
            <w:tcW w:w="2326" w:type="dxa"/>
            <w:vAlign w:val="center"/>
          </w:tcPr>
          <w:p w14:paraId="100AFE21" w14:textId="2A13098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629</w:t>
            </w:r>
          </w:p>
        </w:tc>
        <w:tc>
          <w:tcPr>
            <w:tcW w:w="3119" w:type="dxa"/>
            <w:vAlign w:val="center"/>
          </w:tcPr>
          <w:p w14:paraId="1D6DE125" w14:textId="24C360DB"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17</w:t>
            </w:r>
          </w:p>
        </w:tc>
      </w:tr>
      <w:tr w:rsidR="00C25313" w14:paraId="518BA5A5" w14:textId="66ED9BFB" w:rsidTr="0002483C">
        <w:tc>
          <w:tcPr>
            <w:tcW w:w="1838" w:type="dxa"/>
            <w:shd w:val="clear" w:color="auto" w:fill="D9D9D9" w:themeFill="background1" w:themeFillShade="D9"/>
            <w:vAlign w:val="center"/>
          </w:tcPr>
          <w:p w14:paraId="6F635A49" w14:textId="46529814"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3b</w:t>
            </w:r>
            <w:r w:rsidR="001C4236" w:rsidRPr="00632815">
              <w:rPr>
                <w:rFonts w:asciiTheme="majorHAnsi" w:hAnsiTheme="majorHAnsi"/>
              </w:rPr>
              <w:t xml:space="preserve"> časť diela</w:t>
            </w:r>
          </w:p>
        </w:tc>
        <w:tc>
          <w:tcPr>
            <w:tcW w:w="1501" w:type="dxa"/>
            <w:vAlign w:val="center"/>
          </w:tcPr>
          <w:p w14:paraId="04CB2F48" w14:textId="7A537CA4"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471BC6AE" w14:textId="3DB00DEC"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293</w:t>
            </w:r>
          </w:p>
        </w:tc>
        <w:tc>
          <w:tcPr>
            <w:tcW w:w="3119" w:type="dxa"/>
            <w:vAlign w:val="center"/>
          </w:tcPr>
          <w:p w14:paraId="4684DE5B" w14:textId="3D59A375"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12</w:t>
            </w:r>
          </w:p>
        </w:tc>
      </w:tr>
      <w:tr w:rsidR="00C25313" w14:paraId="4560C69B" w14:textId="5EF2F8D8" w:rsidTr="0002483C">
        <w:tc>
          <w:tcPr>
            <w:tcW w:w="1838" w:type="dxa"/>
            <w:shd w:val="clear" w:color="auto" w:fill="D9D9D9" w:themeFill="background1" w:themeFillShade="D9"/>
            <w:vAlign w:val="center"/>
          </w:tcPr>
          <w:p w14:paraId="755E7FFB" w14:textId="22040E8D"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4a</w:t>
            </w:r>
            <w:r w:rsidR="001C4236" w:rsidRPr="00632815">
              <w:rPr>
                <w:rFonts w:asciiTheme="majorHAnsi" w:hAnsiTheme="majorHAnsi"/>
              </w:rPr>
              <w:t xml:space="preserve"> časť diela</w:t>
            </w:r>
          </w:p>
        </w:tc>
        <w:tc>
          <w:tcPr>
            <w:tcW w:w="1501" w:type="dxa"/>
            <w:vAlign w:val="center"/>
          </w:tcPr>
          <w:p w14:paraId="4334A285" w14:textId="6CD7DD1B"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NP</w:t>
            </w:r>
          </w:p>
        </w:tc>
        <w:tc>
          <w:tcPr>
            <w:tcW w:w="2326" w:type="dxa"/>
            <w:vAlign w:val="center"/>
          </w:tcPr>
          <w:p w14:paraId="4D40EBB5" w14:textId="2AFD5042"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529</w:t>
            </w:r>
          </w:p>
        </w:tc>
        <w:tc>
          <w:tcPr>
            <w:tcW w:w="3119" w:type="dxa"/>
            <w:vAlign w:val="center"/>
          </w:tcPr>
          <w:p w14:paraId="5019C755" w14:textId="4403E40B"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7</w:t>
            </w:r>
          </w:p>
        </w:tc>
      </w:tr>
      <w:tr w:rsidR="00C25313" w14:paraId="768BC645" w14:textId="2A2DD048" w:rsidTr="0002483C">
        <w:tc>
          <w:tcPr>
            <w:tcW w:w="1838" w:type="dxa"/>
            <w:shd w:val="clear" w:color="auto" w:fill="D9D9D9" w:themeFill="background1" w:themeFillShade="D9"/>
            <w:vAlign w:val="center"/>
          </w:tcPr>
          <w:p w14:paraId="2CAFFD0E" w14:textId="1F3A49DF"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4b</w:t>
            </w:r>
            <w:r w:rsidR="001C4236" w:rsidRPr="00632815">
              <w:rPr>
                <w:rFonts w:asciiTheme="majorHAnsi" w:hAnsiTheme="majorHAnsi"/>
              </w:rPr>
              <w:t xml:space="preserve"> časť diela</w:t>
            </w:r>
          </w:p>
        </w:tc>
        <w:tc>
          <w:tcPr>
            <w:tcW w:w="1501" w:type="dxa"/>
            <w:vAlign w:val="center"/>
          </w:tcPr>
          <w:p w14:paraId="4F2EBD03" w14:textId="773FFAD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5324C4BC" w14:textId="0BC4452F"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582</w:t>
            </w:r>
          </w:p>
        </w:tc>
        <w:tc>
          <w:tcPr>
            <w:tcW w:w="3119" w:type="dxa"/>
            <w:vAlign w:val="center"/>
          </w:tcPr>
          <w:p w14:paraId="07D08004" w14:textId="7C933CA7"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13</w:t>
            </w:r>
          </w:p>
        </w:tc>
      </w:tr>
      <w:tr w:rsidR="00C25313" w14:paraId="14269F36" w14:textId="13B7A401" w:rsidTr="0002483C">
        <w:tc>
          <w:tcPr>
            <w:tcW w:w="1838" w:type="dxa"/>
            <w:shd w:val="clear" w:color="auto" w:fill="D9D9D9" w:themeFill="background1" w:themeFillShade="D9"/>
            <w:vAlign w:val="center"/>
          </w:tcPr>
          <w:p w14:paraId="48517944" w14:textId="692EFFBF"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5a</w:t>
            </w:r>
            <w:r w:rsidR="001C4236" w:rsidRPr="00632815">
              <w:rPr>
                <w:rFonts w:asciiTheme="majorHAnsi" w:hAnsiTheme="majorHAnsi"/>
              </w:rPr>
              <w:t xml:space="preserve"> časť diela</w:t>
            </w:r>
          </w:p>
        </w:tc>
        <w:tc>
          <w:tcPr>
            <w:tcW w:w="1501" w:type="dxa"/>
            <w:vAlign w:val="center"/>
          </w:tcPr>
          <w:p w14:paraId="78A6054F" w14:textId="632D4DBE"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37CE29A1" w14:textId="5E9C10E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365</w:t>
            </w:r>
          </w:p>
        </w:tc>
        <w:tc>
          <w:tcPr>
            <w:tcW w:w="3119" w:type="dxa"/>
            <w:vAlign w:val="center"/>
          </w:tcPr>
          <w:p w14:paraId="5C6E1CF8" w14:textId="6F5DABDF"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14</w:t>
            </w:r>
          </w:p>
        </w:tc>
      </w:tr>
      <w:tr w:rsidR="00C25313" w14:paraId="15320D7C" w14:textId="43545723" w:rsidTr="0002483C">
        <w:tc>
          <w:tcPr>
            <w:tcW w:w="1838" w:type="dxa"/>
            <w:shd w:val="clear" w:color="auto" w:fill="D9D9D9" w:themeFill="background1" w:themeFillShade="D9"/>
            <w:vAlign w:val="center"/>
          </w:tcPr>
          <w:p w14:paraId="28B6A9AB" w14:textId="4C82AB6B"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5b</w:t>
            </w:r>
            <w:r w:rsidR="001C4236" w:rsidRPr="00632815">
              <w:rPr>
                <w:rFonts w:asciiTheme="majorHAnsi" w:hAnsiTheme="majorHAnsi"/>
              </w:rPr>
              <w:t xml:space="preserve"> časť diela</w:t>
            </w:r>
          </w:p>
        </w:tc>
        <w:tc>
          <w:tcPr>
            <w:tcW w:w="1501" w:type="dxa"/>
            <w:vAlign w:val="center"/>
          </w:tcPr>
          <w:p w14:paraId="0297D0CE" w14:textId="0BAC9102"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10CD2AEF" w14:textId="1FF35790"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405</w:t>
            </w:r>
          </w:p>
        </w:tc>
        <w:tc>
          <w:tcPr>
            <w:tcW w:w="3119" w:type="dxa"/>
            <w:vAlign w:val="center"/>
          </w:tcPr>
          <w:p w14:paraId="57F5D5A9" w14:textId="33DAAC66"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16</w:t>
            </w:r>
          </w:p>
        </w:tc>
      </w:tr>
      <w:tr w:rsidR="00C25313" w14:paraId="6179C717" w14:textId="2C8F8B0D" w:rsidTr="0002483C">
        <w:tc>
          <w:tcPr>
            <w:tcW w:w="1838" w:type="dxa"/>
            <w:shd w:val="clear" w:color="auto" w:fill="D9D9D9" w:themeFill="background1" w:themeFillShade="D9"/>
            <w:vAlign w:val="center"/>
          </w:tcPr>
          <w:p w14:paraId="3C3C0CB1" w14:textId="18C14C46"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6a</w:t>
            </w:r>
            <w:r w:rsidR="001C4236" w:rsidRPr="00632815">
              <w:rPr>
                <w:rFonts w:asciiTheme="majorHAnsi" w:hAnsiTheme="majorHAnsi"/>
              </w:rPr>
              <w:t xml:space="preserve"> časť diela</w:t>
            </w:r>
          </w:p>
        </w:tc>
        <w:tc>
          <w:tcPr>
            <w:tcW w:w="1501" w:type="dxa"/>
            <w:vAlign w:val="center"/>
          </w:tcPr>
          <w:p w14:paraId="66BFA715" w14:textId="1DD2C0D9"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2D1AD8A6" w14:textId="74F1AAA4"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345</w:t>
            </w:r>
          </w:p>
        </w:tc>
        <w:tc>
          <w:tcPr>
            <w:tcW w:w="3119" w:type="dxa"/>
            <w:vAlign w:val="center"/>
          </w:tcPr>
          <w:p w14:paraId="53F4D891" w14:textId="1D8D6F49"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13</w:t>
            </w:r>
          </w:p>
        </w:tc>
      </w:tr>
      <w:tr w:rsidR="00C25313" w14:paraId="5782FD66" w14:textId="49800EA1" w:rsidTr="0002483C">
        <w:tc>
          <w:tcPr>
            <w:tcW w:w="1838" w:type="dxa"/>
            <w:shd w:val="clear" w:color="auto" w:fill="D9D9D9" w:themeFill="background1" w:themeFillShade="D9"/>
            <w:vAlign w:val="center"/>
          </w:tcPr>
          <w:p w14:paraId="17D79DDE" w14:textId="524BCF98"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6b</w:t>
            </w:r>
            <w:r w:rsidR="001C4236" w:rsidRPr="00632815">
              <w:rPr>
                <w:rFonts w:asciiTheme="majorHAnsi" w:hAnsiTheme="majorHAnsi"/>
              </w:rPr>
              <w:t xml:space="preserve"> časť diela</w:t>
            </w:r>
          </w:p>
        </w:tc>
        <w:tc>
          <w:tcPr>
            <w:tcW w:w="1501" w:type="dxa"/>
            <w:vAlign w:val="center"/>
          </w:tcPr>
          <w:p w14:paraId="45CFFF53" w14:textId="673F0C2F"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71C3EB95" w14:textId="77478F89"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625</w:t>
            </w:r>
          </w:p>
        </w:tc>
        <w:tc>
          <w:tcPr>
            <w:tcW w:w="3119" w:type="dxa"/>
            <w:shd w:val="clear" w:color="auto" w:fill="auto"/>
            <w:vAlign w:val="center"/>
          </w:tcPr>
          <w:p w14:paraId="61188C5C" w14:textId="1DB66E00"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21</w:t>
            </w:r>
          </w:p>
        </w:tc>
      </w:tr>
      <w:tr w:rsidR="00C25313" w14:paraId="5FCEB04F" w14:textId="77777777" w:rsidTr="0002483C">
        <w:tc>
          <w:tcPr>
            <w:tcW w:w="1838" w:type="dxa"/>
            <w:shd w:val="clear" w:color="auto" w:fill="D9D9D9" w:themeFill="background1" w:themeFillShade="D9"/>
            <w:vAlign w:val="center"/>
          </w:tcPr>
          <w:p w14:paraId="1ED34C0C" w14:textId="588F885E"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7</w:t>
            </w:r>
            <w:r w:rsidR="001C4236" w:rsidRPr="00632815">
              <w:rPr>
                <w:rFonts w:asciiTheme="majorHAnsi" w:hAnsiTheme="majorHAnsi"/>
              </w:rPr>
              <w:t xml:space="preserve"> časť diela</w:t>
            </w:r>
          </w:p>
        </w:tc>
        <w:tc>
          <w:tcPr>
            <w:tcW w:w="1501" w:type="dxa"/>
            <w:vAlign w:val="center"/>
          </w:tcPr>
          <w:p w14:paraId="2B191F5C" w14:textId="66D49E1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shd w:val="clear" w:color="auto" w:fill="auto"/>
            <w:vAlign w:val="center"/>
          </w:tcPr>
          <w:p w14:paraId="7DD4CC55" w14:textId="6E7CEC4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665</w:t>
            </w:r>
          </w:p>
        </w:tc>
        <w:tc>
          <w:tcPr>
            <w:tcW w:w="3119" w:type="dxa"/>
            <w:shd w:val="clear" w:color="auto" w:fill="auto"/>
            <w:vAlign w:val="center"/>
          </w:tcPr>
          <w:p w14:paraId="67AFD6C2" w14:textId="77209792"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25</w:t>
            </w:r>
          </w:p>
        </w:tc>
      </w:tr>
      <w:tr w:rsidR="00C25313" w14:paraId="19D84EF7" w14:textId="77777777" w:rsidTr="0002483C">
        <w:tc>
          <w:tcPr>
            <w:tcW w:w="1838" w:type="dxa"/>
            <w:shd w:val="clear" w:color="auto" w:fill="D9D9D9" w:themeFill="background1" w:themeFillShade="D9"/>
            <w:vAlign w:val="center"/>
          </w:tcPr>
          <w:p w14:paraId="1058F2F4" w14:textId="7DCE4E28"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8</w:t>
            </w:r>
            <w:r w:rsidR="001C4236" w:rsidRPr="00632815">
              <w:rPr>
                <w:rFonts w:asciiTheme="majorHAnsi" w:hAnsiTheme="majorHAnsi"/>
              </w:rPr>
              <w:t xml:space="preserve"> časť diela</w:t>
            </w:r>
          </w:p>
        </w:tc>
        <w:tc>
          <w:tcPr>
            <w:tcW w:w="1501" w:type="dxa"/>
            <w:vAlign w:val="center"/>
          </w:tcPr>
          <w:p w14:paraId="3F6D32D6" w14:textId="3863AD7B"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shd w:val="clear" w:color="auto" w:fill="auto"/>
            <w:vAlign w:val="center"/>
          </w:tcPr>
          <w:p w14:paraId="5B441E6C" w14:textId="630321D2"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345</w:t>
            </w:r>
          </w:p>
        </w:tc>
        <w:tc>
          <w:tcPr>
            <w:tcW w:w="3119" w:type="dxa"/>
            <w:shd w:val="clear" w:color="auto" w:fill="auto"/>
            <w:vAlign w:val="center"/>
          </w:tcPr>
          <w:p w14:paraId="5F4FF78A" w14:textId="0A3562D6"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7</w:t>
            </w:r>
          </w:p>
        </w:tc>
      </w:tr>
      <w:tr w:rsidR="00C25313" w14:paraId="587F02E2" w14:textId="77777777" w:rsidTr="0002483C">
        <w:tc>
          <w:tcPr>
            <w:tcW w:w="1838" w:type="dxa"/>
            <w:shd w:val="clear" w:color="auto" w:fill="D9D9D9" w:themeFill="background1" w:themeFillShade="D9"/>
            <w:vAlign w:val="center"/>
          </w:tcPr>
          <w:p w14:paraId="1E0CF95F" w14:textId="4094BC06"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9a</w:t>
            </w:r>
            <w:r w:rsidR="001C4236" w:rsidRPr="00632815">
              <w:rPr>
                <w:rFonts w:asciiTheme="majorHAnsi" w:hAnsiTheme="majorHAnsi"/>
              </w:rPr>
              <w:t xml:space="preserve"> časť diela</w:t>
            </w:r>
          </w:p>
        </w:tc>
        <w:tc>
          <w:tcPr>
            <w:tcW w:w="1501" w:type="dxa"/>
            <w:vAlign w:val="center"/>
          </w:tcPr>
          <w:p w14:paraId="72C76177" w14:textId="3D1D74A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shd w:val="clear" w:color="auto" w:fill="auto"/>
            <w:vAlign w:val="center"/>
          </w:tcPr>
          <w:p w14:paraId="65F2F5A9" w14:textId="2E10D408"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549</w:t>
            </w:r>
          </w:p>
        </w:tc>
        <w:tc>
          <w:tcPr>
            <w:tcW w:w="3119" w:type="dxa"/>
            <w:shd w:val="clear" w:color="auto" w:fill="auto"/>
            <w:vAlign w:val="center"/>
          </w:tcPr>
          <w:p w14:paraId="34C72FBC" w14:textId="56A2F492"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20</w:t>
            </w:r>
          </w:p>
        </w:tc>
      </w:tr>
      <w:tr w:rsidR="00C25313" w14:paraId="299B12A2" w14:textId="77777777" w:rsidTr="0002483C">
        <w:tc>
          <w:tcPr>
            <w:tcW w:w="1838" w:type="dxa"/>
            <w:shd w:val="clear" w:color="auto" w:fill="D9D9D9" w:themeFill="background1" w:themeFillShade="D9"/>
            <w:vAlign w:val="center"/>
          </w:tcPr>
          <w:p w14:paraId="6CD2CB8A" w14:textId="223F0F87"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lastRenderedPageBreak/>
              <w:t>9b</w:t>
            </w:r>
            <w:r w:rsidR="001C4236" w:rsidRPr="00632815">
              <w:rPr>
                <w:rFonts w:asciiTheme="majorHAnsi" w:hAnsiTheme="majorHAnsi"/>
              </w:rPr>
              <w:t xml:space="preserve"> časť diela</w:t>
            </w:r>
          </w:p>
        </w:tc>
        <w:tc>
          <w:tcPr>
            <w:tcW w:w="1501" w:type="dxa"/>
            <w:vAlign w:val="center"/>
          </w:tcPr>
          <w:p w14:paraId="6DD75D39" w14:textId="448D71AF"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shd w:val="clear" w:color="auto" w:fill="auto"/>
            <w:vAlign w:val="center"/>
          </w:tcPr>
          <w:p w14:paraId="7A2049B7" w14:textId="014F2EF4"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623</w:t>
            </w:r>
          </w:p>
        </w:tc>
        <w:tc>
          <w:tcPr>
            <w:tcW w:w="3119" w:type="dxa"/>
            <w:shd w:val="clear" w:color="auto" w:fill="auto"/>
            <w:vAlign w:val="center"/>
          </w:tcPr>
          <w:p w14:paraId="43B8F4FB" w14:textId="55C8FB17"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20</w:t>
            </w:r>
          </w:p>
        </w:tc>
      </w:tr>
      <w:tr w:rsidR="00C25313" w14:paraId="0803B627" w14:textId="77777777" w:rsidTr="0002483C">
        <w:tc>
          <w:tcPr>
            <w:tcW w:w="1838" w:type="dxa"/>
            <w:shd w:val="clear" w:color="auto" w:fill="D9D9D9" w:themeFill="background1" w:themeFillShade="D9"/>
            <w:vAlign w:val="center"/>
          </w:tcPr>
          <w:p w14:paraId="3E78BB0B" w14:textId="3323D8B7"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10a</w:t>
            </w:r>
            <w:r w:rsidR="001C4236" w:rsidRPr="00632815">
              <w:rPr>
                <w:rFonts w:asciiTheme="majorHAnsi" w:hAnsiTheme="majorHAnsi"/>
              </w:rPr>
              <w:t xml:space="preserve"> časť diela</w:t>
            </w:r>
          </w:p>
        </w:tc>
        <w:tc>
          <w:tcPr>
            <w:tcW w:w="1501" w:type="dxa"/>
            <w:vAlign w:val="center"/>
          </w:tcPr>
          <w:p w14:paraId="38AC6326" w14:textId="1A5580E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shd w:val="clear" w:color="auto" w:fill="auto"/>
            <w:vAlign w:val="center"/>
          </w:tcPr>
          <w:p w14:paraId="48646D97" w14:textId="5D3E8078"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412</w:t>
            </w:r>
          </w:p>
        </w:tc>
        <w:tc>
          <w:tcPr>
            <w:tcW w:w="3119" w:type="dxa"/>
            <w:shd w:val="clear" w:color="auto" w:fill="auto"/>
            <w:vAlign w:val="center"/>
          </w:tcPr>
          <w:p w14:paraId="4FCD09F4" w14:textId="41D36D09"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15</w:t>
            </w:r>
          </w:p>
        </w:tc>
      </w:tr>
      <w:tr w:rsidR="00C25313" w14:paraId="62564BAD" w14:textId="77777777" w:rsidTr="0002483C">
        <w:tc>
          <w:tcPr>
            <w:tcW w:w="1838" w:type="dxa"/>
            <w:shd w:val="clear" w:color="auto" w:fill="D9D9D9" w:themeFill="background1" w:themeFillShade="D9"/>
            <w:vAlign w:val="center"/>
          </w:tcPr>
          <w:p w14:paraId="57832E28" w14:textId="54D21838"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10b</w:t>
            </w:r>
            <w:r w:rsidR="001C4236" w:rsidRPr="00632815">
              <w:rPr>
                <w:rFonts w:asciiTheme="majorHAnsi" w:hAnsiTheme="majorHAnsi"/>
              </w:rPr>
              <w:t xml:space="preserve"> časť diela</w:t>
            </w:r>
          </w:p>
        </w:tc>
        <w:tc>
          <w:tcPr>
            <w:tcW w:w="1501" w:type="dxa"/>
            <w:vAlign w:val="center"/>
          </w:tcPr>
          <w:p w14:paraId="5E8E945D" w14:textId="670ACC42"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 PP</w:t>
            </w:r>
          </w:p>
        </w:tc>
        <w:tc>
          <w:tcPr>
            <w:tcW w:w="2326" w:type="dxa"/>
            <w:shd w:val="clear" w:color="auto" w:fill="auto"/>
            <w:vAlign w:val="center"/>
          </w:tcPr>
          <w:p w14:paraId="1EDE99D7" w14:textId="244ADF9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702</w:t>
            </w:r>
          </w:p>
        </w:tc>
        <w:tc>
          <w:tcPr>
            <w:tcW w:w="3119" w:type="dxa"/>
            <w:shd w:val="clear" w:color="auto" w:fill="auto"/>
            <w:vAlign w:val="center"/>
          </w:tcPr>
          <w:p w14:paraId="5CC08FB7" w14:textId="67704EA3"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26</w:t>
            </w:r>
          </w:p>
        </w:tc>
      </w:tr>
      <w:tr w:rsidR="00C25313" w14:paraId="69D6FC40" w14:textId="77777777" w:rsidTr="0002483C">
        <w:tc>
          <w:tcPr>
            <w:tcW w:w="1838" w:type="dxa"/>
            <w:shd w:val="clear" w:color="auto" w:fill="D9D9D9" w:themeFill="background1" w:themeFillShade="D9"/>
            <w:vAlign w:val="center"/>
          </w:tcPr>
          <w:p w14:paraId="7C085275" w14:textId="4ED29268"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11</w:t>
            </w:r>
            <w:r w:rsidR="001C4236" w:rsidRPr="00632815">
              <w:rPr>
                <w:rFonts w:asciiTheme="majorHAnsi" w:hAnsiTheme="majorHAnsi"/>
              </w:rPr>
              <w:t xml:space="preserve"> časť diela</w:t>
            </w:r>
          </w:p>
        </w:tc>
        <w:tc>
          <w:tcPr>
            <w:tcW w:w="1501" w:type="dxa"/>
            <w:vAlign w:val="center"/>
          </w:tcPr>
          <w:p w14:paraId="66504AFD" w14:textId="5A85B88D"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 PP</w:t>
            </w:r>
          </w:p>
        </w:tc>
        <w:tc>
          <w:tcPr>
            <w:tcW w:w="2326" w:type="dxa"/>
            <w:shd w:val="clear" w:color="auto" w:fill="auto"/>
            <w:vAlign w:val="center"/>
          </w:tcPr>
          <w:p w14:paraId="3159A8BF" w14:textId="5705E44B"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759</w:t>
            </w:r>
          </w:p>
        </w:tc>
        <w:tc>
          <w:tcPr>
            <w:tcW w:w="3119" w:type="dxa"/>
            <w:shd w:val="clear" w:color="auto" w:fill="auto"/>
            <w:vAlign w:val="center"/>
          </w:tcPr>
          <w:p w14:paraId="57AB833F" w14:textId="181400BE"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14</w:t>
            </w:r>
          </w:p>
        </w:tc>
      </w:tr>
      <w:tr w:rsidR="00C25313" w14:paraId="7B20789F" w14:textId="77777777" w:rsidTr="0002483C">
        <w:tc>
          <w:tcPr>
            <w:tcW w:w="1838" w:type="dxa"/>
            <w:shd w:val="clear" w:color="auto" w:fill="D9D9D9" w:themeFill="background1" w:themeFillShade="D9"/>
            <w:vAlign w:val="center"/>
          </w:tcPr>
          <w:p w14:paraId="5254B32C" w14:textId="282F16D3"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12</w:t>
            </w:r>
            <w:r w:rsidR="001C4236" w:rsidRPr="00632815">
              <w:rPr>
                <w:rFonts w:asciiTheme="majorHAnsi" w:hAnsiTheme="majorHAnsi"/>
              </w:rPr>
              <w:t xml:space="preserve"> časť diela</w:t>
            </w:r>
          </w:p>
        </w:tc>
        <w:tc>
          <w:tcPr>
            <w:tcW w:w="1501" w:type="dxa"/>
            <w:vAlign w:val="center"/>
          </w:tcPr>
          <w:p w14:paraId="166A7634" w14:textId="526D374A"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 PP</w:t>
            </w:r>
          </w:p>
        </w:tc>
        <w:tc>
          <w:tcPr>
            <w:tcW w:w="2326" w:type="dxa"/>
            <w:shd w:val="clear" w:color="auto" w:fill="auto"/>
            <w:vAlign w:val="center"/>
          </w:tcPr>
          <w:p w14:paraId="0D456CDB" w14:textId="42EEE98D"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1004</w:t>
            </w:r>
          </w:p>
        </w:tc>
        <w:tc>
          <w:tcPr>
            <w:tcW w:w="3119" w:type="dxa"/>
            <w:shd w:val="clear" w:color="auto" w:fill="auto"/>
            <w:vAlign w:val="center"/>
          </w:tcPr>
          <w:p w14:paraId="3B6DB75F" w14:textId="62828DA1"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35</w:t>
            </w:r>
          </w:p>
        </w:tc>
      </w:tr>
      <w:tr w:rsidR="00C25313" w14:paraId="29FD8892" w14:textId="77777777" w:rsidTr="0002483C">
        <w:tc>
          <w:tcPr>
            <w:tcW w:w="1838" w:type="dxa"/>
            <w:shd w:val="clear" w:color="auto" w:fill="D9D9D9" w:themeFill="background1" w:themeFillShade="D9"/>
            <w:vAlign w:val="center"/>
          </w:tcPr>
          <w:p w14:paraId="38A38F12" w14:textId="0A6AF59D"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13</w:t>
            </w:r>
            <w:r w:rsidR="001C4236" w:rsidRPr="00632815">
              <w:rPr>
                <w:rFonts w:asciiTheme="majorHAnsi" w:hAnsiTheme="majorHAnsi"/>
              </w:rPr>
              <w:t xml:space="preserve"> časť diela</w:t>
            </w:r>
          </w:p>
        </w:tc>
        <w:tc>
          <w:tcPr>
            <w:tcW w:w="1501" w:type="dxa"/>
            <w:vAlign w:val="center"/>
          </w:tcPr>
          <w:p w14:paraId="75B47689" w14:textId="4580374C"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NP</w:t>
            </w:r>
          </w:p>
        </w:tc>
        <w:tc>
          <w:tcPr>
            <w:tcW w:w="2326" w:type="dxa"/>
            <w:shd w:val="clear" w:color="auto" w:fill="auto"/>
            <w:vAlign w:val="center"/>
          </w:tcPr>
          <w:p w14:paraId="27344D2C" w14:textId="62D6485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270</w:t>
            </w:r>
          </w:p>
        </w:tc>
        <w:tc>
          <w:tcPr>
            <w:tcW w:w="3119" w:type="dxa"/>
            <w:shd w:val="clear" w:color="auto" w:fill="auto"/>
            <w:vAlign w:val="center"/>
          </w:tcPr>
          <w:p w14:paraId="1C815DF0" w14:textId="51A1CA08"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0</w:t>
            </w:r>
          </w:p>
        </w:tc>
      </w:tr>
      <w:tr w:rsidR="001C4236" w14:paraId="3084003D" w14:textId="77777777" w:rsidTr="001C4236">
        <w:tc>
          <w:tcPr>
            <w:tcW w:w="3339" w:type="dxa"/>
            <w:gridSpan w:val="2"/>
            <w:shd w:val="clear" w:color="auto" w:fill="D9D9D9" w:themeFill="background1" w:themeFillShade="D9"/>
          </w:tcPr>
          <w:p w14:paraId="1304664D" w14:textId="2E88AEC3" w:rsidR="001C4236" w:rsidRPr="00632815" w:rsidRDefault="001C4236" w:rsidP="00C25313">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cs="Arial"/>
                <w:b/>
                <w:bCs/>
                <w:sz w:val="20"/>
                <w:szCs w:val="20"/>
              </w:rPr>
              <w:t>Spolu</w:t>
            </w:r>
          </w:p>
        </w:tc>
        <w:tc>
          <w:tcPr>
            <w:tcW w:w="2326" w:type="dxa"/>
            <w:shd w:val="clear" w:color="auto" w:fill="D9D9D9" w:themeFill="background1" w:themeFillShade="D9"/>
            <w:vAlign w:val="center"/>
          </w:tcPr>
          <w:p w14:paraId="2AD55C89" w14:textId="31C9529E" w:rsidR="001C4236" w:rsidRPr="00632815" w:rsidRDefault="001C4236" w:rsidP="00C25313">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cs="Arial"/>
                <w:b/>
                <w:bCs/>
                <w:sz w:val="20"/>
                <w:szCs w:val="20"/>
              </w:rPr>
              <w:t>11 003</w:t>
            </w:r>
          </w:p>
        </w:tc>
        <w:tc>
          <w:tcPr>
            <w:tcW w:w="3119" w:type="dxa"/>
            <w:shd w:val="clear" w:color="auto" w:fill="D9D9D9" w:themeFill="background1" w:themeFillShade="D9"/>
            <w:vAlign w:val="center"/>
          </w:tcPr>
          <w:p w14:paraId="564BAEF6" w14:textId="7119FCB2" w:rsidR="001C4236" w:rsidRPr="00632815" w:rsidRDefault="001C4236"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cs="Arial"/>
                <w:b/>
                <w:bCs/>
                <w:sz w:val="20"/>
                <w:szCs w:val="20"/>
              </w:rPr>
              <w:t>327</w:t>
            </w:r>
          </w:p>
        </w:tc>
      </w:tr>
    </w:tbl>
    <w:p w14:paraId="656157A0" w14:textId="77777777" w:rsidR="000C3AB9" w:rsidRPr="000C3AB9" w:rsidRDefault="000C3AB9" w:rsidP="000C3AB9">
      <w:pPr>
        <w:pStyle w:val="ListParagraph"/>
        <w:tabs>
          <w:tab w:val="left" w:pos="567"/>
        </w:tabs>
        <w:spacing w:line="240" w:lineRule="auto"/>
        <w:ind w:left="567"/>
        <w:contextualSpacing w:val="0"/>
        <w:jc w:val="both"/>
        <w:rPr>
          <w:rFonts w:asciiTheme="majorHAnsi" w:hAnsiTheme="majorHAnsi" w:cs="Arial"/>
          <w:b/>
          <w:bCs/>
          <w:sz w:val="20"/>
          <w:szCs w:val="20"/>
        </w:rPr>
      </w:pPr>
    </w:p>
    <w:p w14:paraId="6B8EF49F" w14:textId="62294C4F" w:rsidR="00A8769A" w:rsidRPr="00462F9D" w:rsidRDefault="00A8769A" w:rsidP="00BE7521">
      <w:pPr>
        <w:pStyle w:val="ListParagraph"/>
        <w:numPr>
          <w:ilvl w:val="0"/>
          <w:numId w:val="2"/>
        </w:numPr>
        <w:tabs>
          <w:tab w:val="left" w:pos="567"/>
        </w:tabs>
        <w:spacing w:line="240" w:lineRule="auto"/>
        <w:ind w:left="567" w:hanging="567"/>
        <w:contextualSpacing w:val="0"/>
        <w:jc w:val="both"/>
        <w:rPr>
          <w:rFonts w:asciiTheme="majorHAnsi" w:hAnsiTheme="majorHAnsi" w:cs="Arial"/>
          <w:b/>
          <w:bCs/>
          <w:sz w:val="20"/>
          <w:szCs w:val="20"/>
        </w:rPr>
      </w:pPr>
      <w:r w:rsidRPr="00462F9D">
        <w:rPr>
          <w:rFonts w:asciiTheme="majorHAnsi" w:hAnsiTheme="majorHAnsi" w:cs="Arial"/>
          <w:sz w:val="20"/>
          <w:szCs w:val="20"/>
        </w:rPr>
        <w:t>Objednávateľ sa zaväzuje riadne a včas zhotovené dielo</w:t>
      </w:r>
      <w:r w:rsidR="00C3225B">
        <w:rPr>
          <w:rFonts w:asciiTheme="majorHAnsi" w:hAnsiTheme="majorHAnsi" w:cs="Arial"/>
          <w:sz w:val="20"/>
          <w:szCs w:val="20"/>
        </w:rPr>
        <w:t xml:space="preserve"> </w:t>
      </w:r>
      <w:r w:rsidR="00232D14" w:rsidRPr="00462F9D">
        <w:rPr>
          <w:rFonts w:asciiTheme="majorHAnsi" w:hAnsiTheme="majorHAnsi" w:cs="Arial"/>
          <w:sz w:val="20"/>
          <w:szCs w:val="20"/>
        </w:rPr>
        <w:t xml:space="preserve">prevziať a </w:t>
      </w:r>
      <w:r w:rsidRPr="00462F9D">
        <w:rPr>
          <w:rFonts w:asciiTheme="majorHAnsi" w:hAnsiTheme="majorHAnsi" w:cs="Arial"/>
          <w:sz w:val="20"/>
          <w:szCs w:val="20"/>
        </w:rPr>
        <w:t>zaplatiť zaň dohodnutú cenu podľa platobných podmienok dohodnutých v zmluve.</w:t>
      </w:r>
    </w:p>
    <w:p w14:paraId="407B4866" w14:textId="75005E22" w:rsidR="007F4A37" w:rsidRPr="00A1589D" w:rsidRDefault="007F4A37" w:rsidP="007F4A37">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 xml:space="preserve">Článok </w:t>
      </w:r>
      <w:r>
        <w:rPr>
          <w:rFonts w:asciiTheme="majorHAnsi" w:eastAsia="Times New Roman" w:hAnsiTheme="majorHAnsi" w:cs="Arial"/>
          <w:b/>
          <w:bCs/>
          <w:spacing w:val="-1"/>
          <w:sz w:val="20"/>
          <w:szCs w:val="20"/>
          <w:lang w:eastAsia="sk-SK"/>
        </w:rPr>
        <w:t>II</w:t>
      </w:r>
    </w:p>
    <w:p w14:paraId="54954DBD" w14:textId="371A9202" w:rsidR="007F4A37" w:rsidRPr="00916625" w:rsidRDefault="007F4A37" w:rsidP="007F4A37">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916625">
        <w:rPr>
          <w:rFonts w:asciiTheme="majorHAnsi" w:eastAsia="Times New Roman" w:hAnsiTheme="majorHAnsi" w:cs="Arial"/>
          <w:b/>
          <w:bCs/>
          <w:spacing w:val="-1"/>
          <w:sz w:val="20"/>
          <w:szCs w:val="20"/>
          <w:lang w:eastAsia="sk-SK"/>
        </w:rPr>
        <w:t xml:space="preserve">Miesto, termín a čas </w:t>
      </w:r>
      <w:r w:rsidR="000E1A02" w:rsidRPr="00916625">
        <w:rPr>
          <w:rFonts w:asciiTheme="majorHAnsi" w:eastAsia="Times New Roman" w:hAnsiTheme="majorHAnsi" w:cs="Arial"/>
          <w:b/>
          <w:bCs/>
          <w:spacing w:val="-1"/>
          <w:sz w:val="20"/>
          <w:szCs w:val="20"/>
          <w:lang w:eastAsia="sk-SK"/>
        </w:rPr>
        <w:t>zhotovenia</w:t>
      </w:r>
      <w:r w:rsidRPr="00916625">
        <w:rPr>
          <w:rFonts w:asciiTheme="majorHAnsi" w:eastAsia="Times New Roman" w:hAnsiTheme="majorHAnsi" w:cs="Arial"/>
          <w:b/>
          <w:bCs/>
          <w:spacing w:val="-1"/>
          <w:sz w:val="20"/>
          <w:szCs w:val="20"/>
          <w:lang w:eastAsia="sk-SK"/>
        </w:rPr>
        <w:t xml:space="preserve"> diela</w:t>
      </w:r>
    </w:p>
    <w:p w14:paraId="7ED43FF2" w14:textId="40503389" w:rsidR="007F4A37" w:rsidRDefault="007F4A37"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916625">
        <w:rPr>
          <w:rFonts w:asciiTheme="majorHAnsi" w:eastAsia="Times New Roman" w:hAnsiTheme="majorHAnsi" w:cs="Arial"/>
          <w:sz w:val="20"/>
          <w:szCs w:val="20"/>
          <w:lang w:eastAsia="sk-SK"/>
        </w:rPr>
        <w:t xml:space="preserve">Miestom </w:t>
      </w:r>
      <w:r w:rsidR="00CF3D4F" w:rsidRPr="00916625">
        <w:rPr>
          <w:rFonts w:asciiTheme="majorHAnsi" w:eastAsia="Times New Roman" w:hAnsiTheme="majorHAnsi" w:cs="Arial"/>
          <w:sz w:val="20"/>
          <w:szCs w:val="20"/>
          <w:lang w:eastAsia="sk-SK"/>
        </w:rPr>
        <w:t>zhotovenia</w:t>
      </w:r>
      <w:r w:rsidRPr="00916625">
        <w:rPr>
          <w:rFonts w:asciiTheme="majorHAnsi" w:eastAsia="Times New Roman" w:hAnsiTheme="majorHAnsi" w:cs="Arial"/>
          <w:sz w:val="20"/>
          <w:szCs w:val="20"/>
          <w:lang w:eastAsia="sk-SK"/>
        </w:rPr>
        <w:t xml:space="preserve"> diela je budova</w:t>
      </w:r>
      <w:r w:rsidR="00116CF0" w:rsidRPr="00916625">
        <w:rPr>
          <w:rFonts w:asciiTheme="majorHAnsi" w:eastAsia="Times New Roman" w:hAnsiTheme="majorHAnsi" w:cs="Arial"/>
          <w:sz w:val="20"/>
          <w:szCs w:val="20"/>
          <w:lang w:eastAsia="sk-SK"/>
        </w:rPr>
        <w:t>-ústredie</w:t>
      </w:r>
      <w:r w:rsidRPr="00916625">
        <w:rPr>
          <w:rFonts w:asciiTheme="majorHAnsi" w:eastAsia="Times New Roman" w:hAnsiTheme="majorHAnsi" w:cs="Arial"/>
          <w:sz w:val="20"/>
          <w:szCs w:val="20"/>
          <w:lang w:eastAsia="sk-SK"/>
        </w:rPr>
        <w:t xml:space="preserve"> objednávateľa.</w:t>
      </w:r>
    </w:p>
    <w:p w14:paraId="5FD5DE44" w14:textId="4D2DC10C" w:rsidR="00E52280" w:rsidRPr="00A03E7A" w:rsidRDefault="00E52280"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03E7A">
        <w:rPr>
          <w:rFonts w:asciiTheme="majorHAnsi" w:eastAsia="Times New Roman" w:hAnsiTheme="majorHAnsi" w:cs="Arial"/>
          <w:sz w:val="20"/>
          <w:szCs w:val="20"/>
          <w:lang w:eastAsia="sk-SK"/>
        </w:rPr>
        <w:t>Zhotoviteľ sa zaväzuje zriadiť stavenisko diela do 30 dní odo dňa nadobudnutia účinnosti zmluvy.</w:t>
      </w:r>
    </w:p>
    <w:p w14:paraId="7CC49E11" w14:textId="2B671F68" w:rsidR="004E1A91" w:rsidRPr="00A03E7A" w:rsidRDefault="004E1A91"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03E7A">
        <w:rPr>
          <w:rFonts w:asciiTheme="majorHAnsi" w:eastAsia="Times New Roman" w:hAnsiTheme="majorHAnsi" w:cs="Arial"/>
          <w:sz w:val="20"/>
          <w:szCs w:val="20"/>
          <w:lang w:eastAsia="sk-SK"/>
        </w:rPr>
        <w:t xml:space="preserve">Zhotoviteľ sa zaväzuje zhotoviť dielo do </w:t>
      </w:r>
      <w:r w:rsidR="00B960A4" w:rsidRPr="00A03E7A">
        <w:rPr>
          <w:rFonts w:asciiTheme="majorHAnsi" w:eastAsia="Times New Roman" w:hAnsiTheme="majorHAnsi" w:cs="Arial"/>
          <w:sz w:val="20"/>
          <w:szCs w:val="20"/>
          <w:lang w:eastAsia="sk-SK"/>
        </w:rPr>
        <w:t xml:space="preserve">24 mesiacov </w:t>
      </w:r>
      <w:r w:rsidRPr="00A03E7A">
        <w:rPr>
          <w:rFonts w:asciiTheme="majorHAnsi" w:eastAsia="Times New Roman" w:hAnsiTheme="majorHAnsi" w:cs="Arial"/>
          <w:sz w:val="20"/>
          <w:szCs w:val="20"/>
          <w:lang w:eastAsia="sk-SK"/>
        </w:rPr>
        <w:t>odo dňa zriadenia staveniska diela.</w:t>
      </w:r>
    </w:p>
    <w:p w14:paraId="08ACCF59" w14:textId="66424A26" w:rsidR="007F4A37" w:rsidRPr="00A03E7A" w:rsidRDefault="00A42252"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03E7A">
        <w:rPr>
          <w:rFonts w:asciiTheme="majorHAnsi" w:hAnsiTheme="majorHAnsi" w:cs="Arial"/>
          <w:spacing w:val="-1"/>
          <w:sz w:val="20"/>
          <w:szCs w:val="20"/>
        </w:rPr>
        <w:t>Zhotoviteľ sa zaväzuje postupovať podľa časového harmonogramu, ktorý je vypracovaný v súlade s termínmi</w:t>
      </w:r>
      <w:r w:rsidR="00437977" w:rsidRPr="00A03E7A">
        <w:rPr>
          <w:rFonts w:asciiTheme="majorHAnsi" w:hAnsiTheme="majorHAnsi" w:cs="Arial"/>
          <w:spacing w:val="-1"/>
          <w:sz w:val="20"/>
          <w:szCs w:val="20"/>
        </w:rPr>
        <w:t xml:space="preserve"> zmluvy </w:t>
      </w:r>
      <w:r w:rsidR="007F4A37" w:rsidRPr="00A03E7A">
        <w:rPr>
          <w:rFonts w:asciiTheme="majorHAnsi" w:hAnsiTheme="majorHAnsi" w:cs="Arial"/>
          <w:spacing w:val="-1"/>
          <w:sz w:val="20"/>
          <w:szCs w:val="20"/>
        </w:rPr>
        <w:t>(ďalej len „časový harmonogram“)</w:t>
      </w:r>
      <w:r w:rsidR="00437977" w:rsidRPr="00A03E7A">
        <w:rPr>
          <w:rFonts w:asciiTheme="majorHAnsi" w:hAnsiTheme="majorHAnsi" w:cs="Arial"/>
          <w:spacing w:val="-1"/>
          <w:sz w:val="20"/>
          <w:szCs w:val="20"/>
        </w:rPr>
        <w:t xml:space="preserve"> a je možné ho zmeniť iba na základe písomného súhlasu objednávateľa. V prípade takejto zmeny </w:t>
      </w:r>
      <w:r w:rsidR="0096577B" w:rsidRPr="00A03E7A">
        <w:rPr>
          <w:rFonts w:asciiTheme="majorHAnsi" w:hAnsiTheme="majorHAnsi" w:cs="Arial"/>
          <w:spacing w:val="-1"/>
          <w:sz w:val="20"/>
          <w:szCs w:val="20"/>
        </w:rPr>
        <w:t xml:space="preserve">a v prípade súladu takejto zmeny s § 18 zákona o verejnom obstarávaní </w:t>
      </w:r>
      <w:r w:rsidR="00437977" w:rsidRPr="00A03E7A">
        <w:rPr>
          <w:rFonts w:asciiTheme="majorHAnsi" w:hAnsiTheme="majorHAnsi" w:cs="Arial"/>
          <w:spacing w:val="-1"/>
          <w:sz w:val="20"/>
          <w:szCs w:val="20"/>
        </w:rPr>
        <w:t>nie je potrebné uzatvoriť písomný dodatok k  zmluve.</w:t>
      </w:r>
      <w:r w:rsidR="0098209B" w:rsidRPr="00A03E7A">
        <w:rPr>
          <w:rFonts w:asciiTheme="majorHAnsi" w:hAnsiTheme="majorHAnsi" w:cs="Arial"/>
          <w:spacing w:val="-1"/>
          <w:sz w:val="20"/>
          <w:szCs w:val="20"/>
        </w:rPr>
        <w:t xml:space="preserve"> Časový harmonogram uvedený v Prílohe </w:t>
      </w:r>
      <w:r w:rsidR="00113C6F" w:rsidRPr="00A03E7A">
        <w:rPr>
          <w:rFonts w:asciiTheme="majorHAnsi" w:hAnsiTheme="majorHAnsi" w:cs="Arial"/>
          <w:spacing w:val="-1"/>
          <w:sz w:val="20"/>
          <w:szCs w:val="20"/>
        </w:rPr>
        <w:t>2 zmluvy určuje termíny zhotovovania diela resp. jeho častí; to neplatí pre stanovený termín uvedený v bode 2 a bode 3 tohto článku zmluvy.</w:t>
      </w:r>
    </w:p>
    <w:p w14:paraId="26C096A2" w14:textId="0D21C2A6" w:rsidR="007F4A37" w:rsidRPr="00A03E7A" w:rsidRDefault="007F4A37"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03E7A">
        <w:rPr>
          <w:rFonts w:asciiTheme="majorHAnsi" w:eastAsia="Times New Roman" w:hAnsiTheme="majorHAnsi" w:cs="Arial"/>
          <w:sz w:val="20"/>
          <w:szCs w:val="20"/>
          <w:lang w:eastAsia="sk-SK"/>
        </w:rPr>
        <w:t xml:space="preserve">Ak sa vyskytne prekážka, pre ktorú nebude zhotoviteľ schopný </w:t>
      </w:r>
      <w:r w:rsidR="00E45A06" w:rsidRPr="00A03E7A">
        <w:rPr>
          <w:rFonts w:asciiTheme="majorHAnsi" w:eastAsia="Times New Roman" w:hAnsiTheme="majorHAnsi" w:cs="Arial"/>
          <w:sz w:val="20"/>
          <w:szCs w:val="20"/>
          <w:lang w:eastAsia="sk-SK"/>
        </w:rPr>
        <w:t>zhotoviť</w:t>
      </w:r>
      <w:r w:rsidRPr="00A03E7A">
        <w:rPr>
          <w:rFonts w:asciiTheme="majorHAnsi" w:eastAsia="Times New Roman" w:hAnsiTheme="majorHAnsi" w:cs="Arial"/>
          <w:sz w:val="20"/>
          <w:szCs w:val="20"/>
          <w:lang w:eastAsia="sk-SK"/>
        </w:rPr>
        <w:t xml:space="preserve"> dielo prípadne niektorú jeho časť, je zhotoviteľ povinný bez zbytočného odkladu o tom informovať objednávateľa a zvolať pracovné stretnutie, na ktorom si zmluvné strany dohodnú ďalší postup.</w:t>
      </w:r>
    </w:p>
    <w:p w14:paraId="7E6F13F4" w14:textId="777C4A8B" w:rsidR="007F4A37" w:rsidRPr="00A03E7A" w:rsidRDefault="007F4A37" w:rsidP="00BE7521">
      <w:pPr>
        <w:numPr>
          <w:ilvl w:val="0"/>
          <w:numId w:val="4"/>
        </w:numPr>
        <w:tabs>
          <w:tab w:val="left" w:pos="567"/>
        </w:tabs>
        <w:spacing w:after="0" w:line="240" w:lineRule="auto"/>
        <w:ind w:left="567" w:hanging="567"/>
        <w:jc w:val="both"/>
        <w:rPr>
          <w:rFonts w:asciiTheme="majorHAnsi" w:eastAsia="Times New Roman" w:hAnsiTheme="majorHAnsi" w:cs="Arial"/>
          <w:bCs/>
          <w:sz w:val="20"/>
          <w:szCs w:val="20"/>
          <w:lang w:eastAsia="sk-SK"/>
        </w:rPr>
      </w:pPr>
      <w:r w:rsidRPr="00A03E7A">
        <w:rPr>
          <w:rFonts w:asciiTheme="majorHAnsi" w:eastAsia="Times New Roman" w:hAnsiTheme="majorHAnsi" w:cs="Arial"/>
          <w:bCs/>
          <w:sz w:val="20"/>
          <w:szCs w:val="20"/>
          <w:lang w:eastAsia="sk-SK"/>
        </w:rPr>
        <w:t xml:space="preserve">Čas </w:t>
      </w:r>
      <w:r w:rsidR="00F655FC" w:rsidRPr="00A03E7A">
        <w:rPr>
          <w:rFonts w:asciiTheme="majorHAnsi" w:eastAsia="Times New Roman" w:hAnsiTheme="majorHAnsi" w:cs="Arial"/>
          <w:bCs/>
          <w:sz w:val="20"/>
          <w:szCs w:val="20"/>
          <w:lang w:eastAsia="sk-SK"/>
        </w:rPr>
        <w:t>zhotovovania diela</w:t>
      </w:r>
      <w:r w:rsidR="00372A65" w:rsidRPr="00A03E7A">
        <w:rPr>
          <w:rFonts w:asciiTheme="majorHAnsi" w:eastAsia="Times New Roman" w:hAnsiTheme="majorHAnsi" w:cs="Arial"/>
          <w:bCs/>
          <w:sz w:val="20"/>
          <w:szCs w:val="20"/>
          <w:lang w:eastAsia="sk-SK"/>
        </w:rPr>
        <w:t xml:space="preserve"> (výkon jednotlivých činností</w:t>
      </w:r>
      <w:r w:rsidR="00F655FC" w:rsidRPr="00A03E7A">
        <w:rPr>
          <w:rFonts w:asciiTheme="majorHAnsi" w:eastAsia="Times New Roman" w:hAnsiTheme="majorHAnsi" w:cs="Arial"/>
          <w:bCs/>
          <w:sz w:val="20"/>
          <w:szCs w:val="20"/>
          <w:lang w:eastAsia="sk-SK"/>
        </w:rPr>
        <w:t xml:space="preserve"> </w:t>
      </w:r>
      <w:r w:rsidR="00372A65" w:rsidRPr="00A03E7A">
        <w:rPr>
          <w:rFonts w:asciiTheme="majorHAnsi" w:eastAsia="Times New Roman" w:hAnsiTheme="majorHAnsi" w:cs="Arial"/>
          <w:bCs/>
          <w:sz w:val="20"/>
          <w:szCs w:val="20"/>
          <w:lang w:eastAsia="sk-SK"/>
        </w:rPr>
        <w:t>pri zhotovovaní diela)</w:t>
      </w:r>
      <w:r w:rsidRPr="00A03E7A">
        <w:rPr>
          <w:rFonts w:asciiTheme="majorHAnsi" w:eastAsia="Times New Roman" w:hAnsiTheme="majorHAnsi" w:cs="Arial"/>
          <w:bCs/>
          <w:sz w:val="20"/>
          <w:szCs w:val="20"/>
          <w:lang w:eastAsia="sk-SK"/>
        </w:rPr>
        <w:t xml:space="preserve"> je nasledovný:</w:t>
      </w:r>
    </w:p>
    <w:p w14:paraId="3E3AE25A" w14:textId="78F9E317" w:rsidR="009E51BE" w:rsidRPr="00A03E7A" w:rsidRDefault="009E51BE" w:rsidP="00BE7521">
      <w:pPr>
        <w:pStyle w:val="ListParagraph"/>
        <w:numPr>
          <w:ilvl w:val="1"/>
          <w:numId w:val="4"/>
        </w:numPr>
        <w:spacing w:after="0" w:line="240" w:lineRule="auto"/>
        <w:ind w:left="1134" w:hanging="567"/>
        <w:jc w:val="both"/>
        <w:rPr>
          <w:rFonts w:asciiTheme="majorHAnsi" w:eastAsia="Times New Roman" w:hAnsiTheme="majorHAnsi" w:cs="Arial"/>
          <w:iCs/>
          <w:sz w:val="20"/>
          <w:szCs w:val="20"/>
          <w:lang w:eastAsia="sk-SK"/>
        </w:rPr>
      </w:pPr>
      <w:r w:rsidRPr="00A03E7A">
        <w:rPr>
          <w:rFonts w:asciiTheme="majorHAnsi" w:eastAsia="Times New Roman" w:hAnsiTheme="majorHAnsi" w:cs="Arial"/>
          <w:iCs/>
          <w:sz w:val="20"/>
          <w:szCs w:val="20"/>
          <w:lang w:eastAsia="sk-SK"/>
        </w:rPr>
        <w:t xml:space="preserve">Navrhované hlučné a prašné činnosti budú vykonávané v nočných hodinách (v čase po ukončení pracovnej doby t. j. </w:t>
      </w:r>
      <w:r w:rsidR="00590F72" w:rsidRPr="00A03E7A">
        <w:rPr>
          <w:rFonts w:asciiTheme="majorHAnsi" w:eastAsia="Times New Roman" w:hAnsiTheme="majorHAnsi" w:cs="Arial"/>
          <w:iCs/>
          <w:sz w:val="20"/>
          <w:szCs w:val="20"/>
          <w:lang w:eastAsia="sk-SK"/>
        </w:rPr>
        <w:t>od 1</w:t>
      </w:r>
      <w:r w:rsidRPr="00A03E7A">
        <w:rPr>
          <w:rFonts w:asciiTheme="majorHAnsi" w:eastAsia="Times New Roman" w:hAnsiTheme="majorHAnsi" w:cs="Arial"/>
          <w:iCs/>
          <w:sz w:val="20"/>
          <w:szCs w:val="20"/>
          <w:lang w:eastAsia="sk-SK"/>
        </w:rPr>
        <w:t xml:space="preserve">8:00 h) a počas víkendov (soboty a nedele). </w:t>
      </w:r>
    </w:p>
    <w:p w14:paraId="065D8170" w14:textId="784FF4DC" w:rsidR="007F4A37" w:rsidRPr="00C942C3" w:rsidRDefault="009E51BE" w:rsidP="00BE7521">
      <w:pPr>
        <w:pStyle w:val="ListParagraph"/>
        <w:numPr>
          <w:ilvl w:val="1"/>
          <w:numId w:val="4"/>
        </w:numPr>
        <w:spacing w:after="0" w:line="240" w:lineRule="auto"/>
        <w:ind w:left="1134" w:hanging="567"/>
        <w:jc w:val="both"/>
        <w:rPr>
          <w:rFonts w:asciiTheme="majorHAnsi" w:eastAsia="Times New Roman" w:hAnsiTheme="majorHAnsi" w:cs="Arial"/>
          <w:iCs/>
          <w:sz w:val="20"/>
          <w:szCs w:val="20"/>
          <w:lang w:eastAsia="sk-SK"/>
        </w:rPr>
      </w:pPr>
      <w:r w:rsidRPr="00A03E7A">
        <w:rPr>
          <w:rFonts w:asciiTheme="majorHAnsi" w:eastAsia="Times New Roman" w:hAnsiTheme="majorHAnsi" w:cs="Arial"/>
          <w:iCs/>
          <w:sz w:val="20"/>
          <w:szCs w:val="20"/>
          <w:lang w:eastAsia="sk-SK"/>
        </w:rPr>
        <w:t xml:space="preserve">Ostatné činnosti (mimo hlučných a prašných činností a mimo činností ktoré neobmedzujú </w:t>
      </w:r>
      <w:r w:rsidRPr="00C942C3">
        <w:rPr>
          <w:rFonts w:asciiTheme="majorHAnsi" w:eastAsia="Times New Roman" w:hAnsiTheme="majorHAnsi" w:cs="Arial"/>
          <w:iCs/>
          <w:sz w:val="20"/>
          <w:szCs w:val="20"/>
          <w:lang w:eastAsia="sk-SK"/>
        </w:rPr>
        <w:t>prevádzku objednávateľa) budú vykonávané v čase od 7:00 h do 20:00 h bez obmedzeni</w:t>
      </w:r>
      <w:r w:rsidR="000700EA" w:rsidRPr="00C942C3">
        <w:rPr>
          <w:rFonts w:asciiTheme="majorHAnsi" w:eastAsia="Times New Roman" w:hAnsiTheme="majorHAnsi" w:cs="Arial"/>
          <w:iCs/>
          <w:sz w:val="20"/>
          <w:szCs w:val="20"/>
          <w:lang w:eastAsia="sk-SK"/>
        </w:rPr>
        <w:t>a</w:t>
      </w:r>
      <w:r w:rsidRPr="00C942C3">
        <w:rPr>
          <w:rFonts w:asciiTheme="majorHAnsi" w:eastAsia="Times New Roman" w:hAnsiTheme="majorHAnsi" w:cs="Arial"/>
          <w:iCs/>
          <w:sz w:val="20"/>
          <w:szCs w:val="20"/>
          <w:lang w:eastAsia="sk-SK"/>
        </w:rPr>
        <w:t>, a to v priestore staveniska diela (priestor ohraničený oplotením).</w:t>
      </w:r>
      <w:r w:rsidR="007F4A37" w:rsidRPr="00C942C3">
        <w:rPr>
          <w:rFonts w:asciiTheme="majorHAnsi" w:eastAsia="Times New Roman" w:hAnsiTheme="majorHAnsi" w:cs="Arial"/>
          <w:iCs/>
          <w:sz w:val="20"/>
          <w:szCs w:val="20"/>
          <w:lang w:eastAsia="sk-SK"/>
        </w:rPr>
        <w:t xml:space="preserve"> </w:t>
      </w:r>
    </w:p>
    <w:p w14:paraId="1C11EF58" w14:textId="104068D6" w:rsidR="007F4A37" w:rsidRPr="00C942C3" w:rsidRDefault="007F4A37" w:rsidP="00BE7521">
      <w:pPr>
        <w:widowControl w:val="0"/>
        <w:numPr>
          <w:ilvl w:val="0"/>
          <w:numId w:val="4"/>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0"/>
          <w:szCs w:val="20"/>
          <w:lang w:eastAsia="sk-SK"/>
        </w:rPr>
      </w:pPr>
      <w:r w:rsidRPr="00C942C3">
        <w:rPr>
          <w:rFonts w:asciiTheme="majorHAnsi" w:eastAsia="Times New Roman" w:hAnsiTheme="majorHAnsi" w:cs="Times New Roman"/>
          <w:noProof/>
          <w:spacing w:val="-1"/>
          <w:sz w:val="20"/>
          <w:szCs w:val="20"/>
          <w:lang w:eastAsia="sk-SK"/>
        </w:rPr>
        <w:t>Zhotoviteľ</w:t>
      </w:r>
      <w:r w:rsidRPr="00C942C3">
        <w:rPr>
          <w:rFonts w:asciiTheme="majorHAnsi" w:eastAsia="Times New Roman" w:hAnsiTheme="majorHAnsi" w:cs="Times New Roman"/>
          <w:noProof/>
          <w:spacing w:val="31"/>
          <w:sz w:val="20"/>
          <w:szCs w:val="20"/>
          <w:lang w:eastAsia="sk-SK"/>
        </w:rPr>
        <w:t xml:space="preserve"> </w:t>
      </w:r>
      <w:r w:rsidRPr="00C942C3">
        <w:rPr>
          <w:rFonts w:asciiTheme="majorHAnsi" w:eastAsia="Times New Roman" w:hAnsiTheme="majorHAnsi" w:cs="Times New Roman"/>
          <w:noProof/>
          <w:sz w:val="20"/>
          <w:szCs w:val="20"/>
          <w:lang w:eastAsia="sk-SK"/>
        </w:rPr>
        <w:t>nie</w:t>
      </w:r>
      <w:r w:rsidRPr="00C942C3">
        <w:rPr>
          <w:rFonts w:asciiTheme="majorHAnsi" w:eastAsia="Times New Roman" w:hAnsiTheme="majorHAnsi" w:cs="Times New Roman"/>
          <w:noProof/>
          <w:spacing w:val="31"/>
          <w:sz w:val="20"/>
          <w:szCs w:val="20"/>
          <w:lang w:eastAsia="sk-SK"/>
        </w:rPr>
        <w:t xml:space="preserve"> </w:t>
      </w:r>
      <w:r w:rsidRPr="00C942C3">
        <w:rPr>
          <w:rFonts w:asciiTheme="majorHAnsi" w:eastAsia="Times New Roman" w:hAnsiTheme="majorHAnsi" w:cs="Times New Roman"/>
          <w:noProof/>
          <w:sz w:val="20"/>
          <w:szCs w:val="20"/>
          <w:lang w:eastAsia="sk-SK"/>
        </w:rPr>
        <w:t>je</w:t>
      </w:r>
      <w:r w:rsidRPr="00C942C3">
        <w:rPr>
          <w:rFonts w:asciiTheme="majorHAnsi" w:eastAsia="Times New Roman" w:hAnsiTheme="majorHAnsi" w:cs="Times New Roman"/>
          <w:noProof/>
          <w:spacing w:val="31"/>
          <w:sz w:val="20"/>
          <w:szCs w:val="20"/>
          <w:lang w:eastAsia="sk-SK"/>
        </w:rPr>
        <w:t xml:space="preserve"> </w:t>
      </w:r>
      <w:r w:rsidRPr="00C942C3">
        <w:rPr>
          <w:rFonts w:asciiTheme="majorHAnsi" w:eastAsia="Times New Roman" w:hAnsiTheme="majorHAnsi" w:cs="Times New Roman"/>
          <w:noProof/>
          <w:sz w:val="20"/>
          <w:szCs w:val="20"/>
          <w:lang w:eastAsia="sk-SK"/>
        </w:rPr>
        <w:t>v</w:t>
      </w:r>
      <w:r w:rsidRPr="00C942C3">
        <w:rPr>
          <w:rFonts w:asciiTheme="majorHAnsi" w:eastAsia="Times New Roman" w:hAnsiTheme="majorHAnsi" w:cs="Times New Roman"/>
          <w:noProof/>
          <w:spacing w:val="31"/>
          <w:sz w:val="20"/>
          <w:szCs w:val="20"/>
          <w:lang w:eastAsia="sk-SK"/>
        </w:rPr>
        <w:t xml:space="preserve"> </w:t>
      </w:r>
      <w:r w:rsidRPr="00C942C3">
        <w:rPr>
          <w:rFonts w:asciiTheme="majorHAnsi" w:eastAsia="Times New Roman" w:hAnsiTheme="majorHAnsi" w:cs="Times New Roman"/>
          <w:noProof/>
          <w:spacing w:val="-1"/>
          <w:sz w:val="20"/>
          <w:szCs w:val="20"/>
          <w:lang w:eastAsia="sk-SK"/>
        </w:rPr>
        <w:t>omeškaní</w:t>
      </w:r>
      <w:r w:rsidRPr="00C942C3">
        <w:rPr>
          <w:rFonts w:asciiTheme="majorHAnsi" w:eastAsia="Times New Roman" w:hAnsiTheme="majorHAnsi" w:cs="Times New Roman"/>
          <w:noProof/>
          <w:spacing w:val="28"/>
          <w:sz w:val="20"/>
          <w:szCs w:val="20"/>
          <w:lang w:eastAsia="sk-SK"/>
        </w:rPr>
        <w:t xml:space="preserve"> </w:t>
      </w:r>
      <w:r w:rsidRPr="00C942C3">
        <w:rPr>
          <w:rFonts w:asciiTheme="majorHAnsi" w:eastAsia="Times New Roman" w:hAnsiTheme="majorHAnsi" w:cs="Times New Roman"/>
          <w:noProof/>
          <w:sz w:val="20"/>
          <w:szCs w:val="20"/>
          <w:lang w:eastAsia="sk-SK"/>
        </w:rPr>
        <w:t>s</w:t>
      </w:r>
      <w:r w:rsidRPr="00C942C3">
        <w:rPr>
          <w:rFonts w:asciiTheme="majorHAnsi" w:eastAsia="Times New Roman" w:hAnsiTheme="majorHAnsi" w:cs="Times New Roman"/>
          <w:noProof/>
          <w:spacing w:val="31"/>
          <w:sz w:val="20"/>
          <w:szCs w:val="20"/>
          <w:lang w:eastAsia="sk-SK"/>
        </w:rPr>
        <w:t xml:space="preserve"> </w:t>
      </w:r>
      <w:r w:rsidRPr="00C942C3">
        <w:rPr>
          <w:rFonts w:asciiTheme="majorHAnsi" w:eastAsia="Times New Roman" w:hAnsiTheme="majorHAnsi" w:cs="Times New Roman"/>
          <w:noProof/>
          <w:sz w:val="20"/>
          <w:szCs w:val="20"/>
          <w:lang w:eastAsia="sk-SK"/>
        </w:rPr>
        <w:t>termínom</w:t>
      </w:r>
      <w:r w:rsidRPr="00C942C3">
        <w:rPr>
          <w:rFonts w:asciiTheme="majorHAnsi" w:eastAsia="Times New Roman" w:hAnsiTheme="majorHAnsi" w:cs="Times New Roman"/>
          <w:noProof/>
          <w:spacing w:val="32"/>
          <w:sz w:val="20"/>
          <w:szCs w:val="20"/>
          <w:lang w:eastAsia="sk-SK"/>
        </w:rPr>
        <w:t xml:space="preserve"> </w:t>
      </w:r>
      <w:r w:rsidR="00017DEA" w:rsidRPr="00C942C3">
        <w:rPr>
          <w:rFonts w:asciiTheme="majorHAnsi" w:eastAsia="Times New Roman" w:hAnsiTheme="majorHAnsi" w:cs="Times New Roman"/>
          <w:noProof/>
          <w:sz w:val="20"/>
          <w:szCs w:val="20"/>
          <w:lang w:eastAsia="sk-SK"/>
        </w:rPr>
        <w:t>zhotovenia</w:t>
      </w:r>
      <w:r w:rsidRPr="00C942C3">
        <w:rPr>
          <w:rFonts w:asciiTheme="majorHAnsi" w:eastAsia="Times New Roman" w:hAnsiTheme="majorHAnsi" w:cs="Times New Roman"/>
          <w:noProof/>
          <w:sz w:val="20"/>
          <w:szCs w:val="20"/>
          <w:lang w:eastAsia="sk-SK"/>
        </w:rPr>
        <w:t xml:space="preserve"> diela</w:t>
      </w:r>
      <w:r w:rsidR="00DB26C7"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z w:val="20"/>
          <w:szCs w:val="20"/>
          <w:lang w:eastAsia="sk-SK"/>
        </w:rPr>
        <w:t>počas doby, keď nemohol svoju povinnosť plniť následkom okolností vzniknutých</w:t>
      </w:r>
      <w:r w:rsidRPr="00C942C3">
        <w:rPr>
          <w:rFonts w:asciiTheme="majorHAnsi" w:eastAsia="Times New Roman" w:hAnsiTheme="majorHAnsi" w:cs="Times New Roman"/>
          <w:noProof/>
          <w:spacing w:val="-3"/>
          <w:sz w:val="20"/>
          <w:szCs w:val="20"/>
          <w:lang w:eastAsia="sk-SK"/>
        </w:rPr>
        <w:t xml:space="preserve"> </w:t>
      </w:r>
      <w:r w:rsidRPr="00C942C3">
        <w:rPr>
          <w:rFonts w:asciiTheme="majorHAnsi" w:eastAsia="Times New Roman" w:hAnsiTheme="majorHAnsi" w:cs="Times New Roman"/>
          <w:noProof/>
          <w:sz w:val="20"/>
          <w:szCs w:val="20"/>
          <w:lang w:eastAsia="sk-SK"/>
        </w:rPr>
        <w:t xml:space="preserve">na </w:t>
      </w:r>
      <w:r w:rsidRPr="00C942C3">
        <w:rPr>
          <w:rFonts w:asciiTheme="majorHAnsi" w:eastAsia="Times New Roman" w:hAnsiTheme="majorHAnsi" w:cs="Times New Roman"/>
          <w:noProof/>
          <w:spacing w:val="-1"/>
          <w:sz w:val="20"/>
          <w:szCs w:val="20"/>
          <w:lang w:eastAsia="sk-SK"/>
        </w:rPr>
        <w:t>strane</w:t>
      </w:r>
      <w:r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pacing w:val="-1"/>
          <w:sz w:val="20"/>
          <w:szCs w:val="20"/>
          <w:lang w:eastAsia="sk-SK"/>
        </w:rPr>
        <w:t>objednávateľa,</w:t>
      </w:r>
      <w:r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pacing w:val="-1"/>
          <w:sz w:val="20"/>
          <w:szCs w:val="20"/>
          <w:lang w:eastAsia="sk-SK"/>
        </w:rPr>
        <w:t>resp.</w:t>
      </w:r>
      <w:r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pacing w:val="-1"/>
          <w:sz w:val="20"/>
          <w:szCs w:val="20"/>
          <w:lang w:eastAsia="sk-SK"/>
        </w:rPr>
        <w:t>vyššej</w:t>
      </w:r>
      <w:r w:rsidRPr="00C942C3">
        <w:rPr>
          <w:rFonts w:asciiTheme="majorHAnsi" w:eastAsia="Times New Roman" w:hAnsiTheme="majorHAnsi" w:cs="Times New Roman"/>
          <w:noProof/>
          <w:spacing w:val="-2"/>
          <w:sz w:val="20"/>
          <w:szCs w:val="20"/>
          <w:lang w:eastAsia="sk-SK"/>
        </w:rPr>
        <w:t xml:space="preserve"> </w:t>
      </w:r>
      <w:r w:rsidRPr="00C942C3">
        <w:rPr>
          <w:rFonts w:asciiTheme="majorHAnsi" w:eastAsia="Times New Roman" w:hAnsiTheme="majorHAnsi" w:cs="Times New Roman"/>
          <w:noProof/>
          <w:sz w:val="20"/>
          <w:szCs w:val="20"/>
          <w:lang w:eastAsia="sk-SK"/>
        </w:rPr>
        <w:t>moci,</w:t>
      </w:r>
      <w:r w:rsidRPr="00C942C3">
        <w:rPr>
          <w:rFonts w:asciiTheme="majorHAnsi" w:eastAsia="Times New Roman" w:hAnsiTheme="majorHAnsi" w:cs="Times New Roman"/>
          <w:noProof/>
          <w:spacing w:val="-2"/>
          <w:sz w:val="20"/>
          <w:szCs w:val="20"/>
          <w:lang w:eastAsia="sk-SK"/>
        </w:rPr>
        <w:t xml:space="preserve"> </w:t>
      </w:r>
      <w:r w:rsidRPr="00C942C3">
        <w:rPr>
          <w:rFonts w:asciiTheme="majorHAnsi" w:eastAsia="Times New Roman" w:hAnsiTheme="majorHAnsi" w:cs="Times New Roman"/>
          <w:noProof/>
          <w:spacing w:val="-1"/>
          <w:sz w:val="20"/>
          <w:szCs w:val="20"/>
          <w:lang w:eastAsia="sk-SK"/>
        </w:rPr>
        <w:t>pričom</w:t>
      </w:r>
      <w:r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pacing w:val="-1"/>
          <w:sz w:val="20"/>
          <w:szCs w:val="20"/>
          <w:lang w:eastAsia="sk-SK"/>
        </w:rPr>
        <w:t>termín</w:t>
      </w:r>
      <w:r w:rsidRPr="00C942C3">
        <w:rPr>
          <w:rFonts w:asciiTheme="majorHAnsi" w:eastAsia="Times New Roman" w:hAnsiTheme="majorHAnsi" w:cs="Times New Roman"/>
          <w:noProof/>
          <w:sz w:val="20"/>
          <w:szCs w:val="20"/>
          <w:lang w:eastAsia="sk-SK"/>
        </w:rPr>
        <w:t xml:space="preserve"> </w:t>
      </w:r>
      <w:r w:rsidR="005E69AB" w:rsidRPr="00C942C3">
        <w:rPr>
          <w:rFonts w:asciiTheme="majorHAnsi" w:eastAsia="Times New Roman" w:hAnsiTheme="majorHAnsi" w:cs="Times New Roman"/>
          <w:noProof/>
          <w:spacing w:val="-1"/>
          <w:sz w:val="20"/>
          <w:szCs w:val="20"/>
          <w:lang w:eastAsia="sk-SK"/>
        </w:rPr>
        <w:t>zhotovenia</w:t>
      </w:r>
      <w:r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pacing w:val="-1"/>
          <w:sz w:val="20"/>
          <w:szCs w:val="20"/>
          <w:lang w:eastAsia="sk-SK"/>
        </w:rPr>
        <w:t>diela</w:t>
      </w:r>
      <w:r w:rsidRPr="00C942C3">
        <w:rPr>
          <w:rFonts w:asciiTheme="majorHAnsi" w:eastAsia="Times New Roman" w:hAnsiTheme="majorHAnsi" w:cs="Times New Roman"/>
          <w:noProof/>
          <w:sz w:val="20"/>
          <w:szCs w:val="20"/>
          <w:lang w:eastAsia="sk-SK"/>
        </w:rPr>
        <w:t xml:space="preserve"> sa</w:t>
      </w:r>
      <w:r w:rsidRPr="00C942C3">
        <w:rPr>
          <w:rFonts w:asciiTheme="majorHAnsi" w:eastAsia="Times New Roman" w:hAnsiTheme="majorHAnsi" w:cs="Times New Roman"/>
          <w:noProof/>
          <w:spacing w:val="-3"/>
          <w:sz w:val="20"/>
          <w:szCs w:val="20"/>
          <w:lang w:eastAsia="sk-SK"/>
        </w:rPr>
        <w:t xml:space="preserve"> </w:t>
      </w:r>
      <w:r w:rsidRPr="00C942C3">
        <w:rPr>
          <w:rFonts w:asciiTheme="majorHAnsi" w:eastAsia="Times New Roman" w:hAnsiTheme="majorHAnsi" w:cs="Times New Roman"/>
          <w:noProof/>
          <w:spacing w:val="-1"/>
          <w:sz w:val="20"/>
          <w:szCs w:val="20"/>
          <w:lang w:eastAsia="sk-SK"/>
        </w:rPr>
        <w:t>predĺži</w:t>
      </w:r>
      <w:r w:rsidRPr="00C942C3">
        <w:rPr>
          <w:rFonts w:asciiTheme="majorHAnsi" w:eastAsia="Times New Roman" w:hAnsiTheme="majorHAnsi" w:cs="Times New Roman"/>
          <w:noProof/>
          <w:sz w:val="20"/>
          <w:szCs w:val="20"/>
          <w:lang w:eastAsia="sk-SK"/>
        </w:rPr>
        <w:t xml:space="preserve"> o</w:t>
      </w:r>
      <w:r w:rsidRPr="00C942C3">
        <w:rPr>
          <w:rFonts w:asciiTheme="majorHAnsi" w:eastAsia="Times New Roman" w:hAnsiTheme="majorHAnsi" w:cs="Times New Roman"/>
          <w:noProof/>
          <w:spacing w:val="-3"/>
          <w:sz w:val="20"/>
          <w:szCs w:val="20"/>
          <w:lang w:eastAsia="sk-SK"/>
        </w:rPr>
        <w:t xml:space="preserve"> </w:t>
      </w:r>
      <w:r w:rsidRPr="00C942C3">
        <w:rPr>
          <w:rFonts w:asciiTheme="majorHAnsi" w:eastAsia="Times New Roman" w:hAnsiTheme="majorHAnsi" w:cs="Times New Roman"/>
          <w:noProof/>
          <w:sz w:val="20"/>
          <w:szCs w:val="20"/>
          <w:lang w:eastAsia="sk-SK"/>
        </w:rPr>
        <w:t xml:space="preserve">túto </w:t>
      </w:r>
      <w:r w:rsidRPr="00C942C3">
        <w:rPr>
          <w:rFonts w:asciiTheme="majorHAnsi" w:eastAsia="Times New Roman" w:hAnsiTheme="majorHAnsi" w:cs="Times New Roman"/>
          <w:noProof/>
          <w:spacing w:val="-1"/>
          <w:sz w:val="20"/>
          <w:szCs w:val="20"/>
          <w:lang w:eastAsia="sk-SK"/>
        </w:rPr>
        <w:t xml:space="preserve">dobu. Pokiaľ dôjde v dobe </w:t>
      </w:r>
      <w:r w:rsidR="00481260" w:rsidRPr="00C942C3">
        <w:rPr>
          <w:rFonts w:asciiTheme="majorHAnsi" w:eastAsia="Times New Roman" w:hAnsiTheme="majorHAnsi" w:cs="Times New Roman"/>
          <w:noProof/>
          <w:spacing w:val="-1"/>
          <w:sz w:val="20"/>
          <w:szCs w:val="20"/>
          <w:lang w:eastAsia="sk-SK"/>
        </w:rPr>
        <w:t>zhotovenia</w:t>
      </w:r>
      <w:r w:rsidRPr="00C942C3">
        <w:rPr>
          <w:rFonts w:asciiTheme="majorHAnsi" w:eastAsia="Times New Roman" w:hAnsiTheme="majorHAnsi" w:cs="Times New Roman"/>
          <w:noProof/>
          <w:spacing w:val="-1"/>
          <w:sz w:val="20"/>
          <w:szCs w:val="20"/>
          <w:lang w:eastAsia="sk-SK"/>
        </w:rPr>
        <w:t xml:space="preserve"> diela k takým zmenám projektového riešenia, ktoré vyžadujú zväčšenie dohodnutého rozsahu </w:t>
      </w:r>
      <w:r w:rsidR="00D7140E" w:rsidRPr="00C942C3">
        <w:rPr>
          <w:rFonts w:asciiTheme="majorHAnsi" w:eastAsia="Times New Roman" w:hAnsiTheme="majorHAnsi" w:cs="Times New Roman"/>
          <w:noProof/>
          <w:spacing w:val="-1"/>
          <w:sz w:val="20"/>
          <w:szCs w:val="20"/>
          <w:lang w:eastAsia="sk-SK"/>
        </w:rPr>
        <w:t>zhotovenia</w:t>
      </w:r>
      <w:r w:rsidRPr="00C942C3">
        <w:rPr>
          <w:rFonts w:asciiTheme="majorHAnsi" w:eastAsia="Times New Roman" w:hAnsiTheme="majorHAnsi" w:cs="Times New Roman"/>
          <w:noProof/>
          <w:spacing w:val="-1"/>
          <w:sz w:val="20"/>
          <w:szCs w:val="20"/>
          <w:lang w:eastAsia="sk-SK"/>
        </w:rPr>
        <w:t xml:space="preserve"> diela naviac prácami oproti výkazu výmer, predĺži sa po vzájomnom odsúhlasení zmluvných strán termín o dobu porebnú na realizovanie požadovaných zmien a naviac </w:t>
      </w:r>
      <w:r w:rsidR="00396766" w:rsidRPr="00C942C3">
        <w:rPr>
          <w:rFonts w:asciiTheme="majorHAnsi" w:eastAsia="Times New Roman" w:hAnsiTheme="majorHAnsi" w:cs="Times New Roman"/>
          <w:noProof/>
          <w:spacing w:val="-1"/>
          <w:sz w:val="20"/>
          <w:szCs w:val="20"/>
          <w:lang w:eastAsia="sk-SK"/>
        </w:rPr>
        <w:t>prác</w:t>
      </w:r>
      <w:r w:rsidRPr="00C942C3">
        <w:rPr>
          <w:rFonts w:asciiTheme="majorHAnsi" w:eastAsia="Times New Roman" w:hAnsiTheme="majorHAnsi" w:cs="Times New Roman"/>
          <w:noProof/>
          <w:spacing w:val="-1"/>
          <w:sz w:val="20"/>
          <w:szCs w:val="20"/>
          <w:lang w:eastAsia="sk-SK"/>
        </w:rPr>
        <w:t>.</w:t>
      </w:r>
    </w:p>
    <w:p w14:paraId="60411393" w14:textId="6E5B8569" w:rsidR="00B94DD9" w:rsidRPr="00C942C3" w:rsidRDefault="00B94DD9"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C942C3">
        <w:rPr>
          <w:rFonts w:asciiTheme="majorHAnsi" w:eastAsia="Times New Roman" w:hAnsiTheme="majorHAnsi" w:cs="Arial"/>
          <w:sz w:val="20"/>
          <w:szCs w:val="20"/>
          <w:lang w:eastAsia="sk-SK"/>
        </w:rPr>
        <w:t>Zhotoviteľ nie je v omeškaní s dodržaním termínu zhotovenia diela, ak objednávateľ zhotoviteľa písomne upozorní, aby v zhotovovaní diela nepokračoval, a to z dôvodu potreby získania stanoviska dotknutého orgánu verejnej správy prípadne inej dotknutej organizácie.</w:t>
      </w:r>
    </w:p>
    <w:p w14:paraId="3C6029CA" w14:textId="5E13C4F5" w:rsidR="003D0805" w:rsidRPr="00C942C3" w:rsidRDefault="007F4A37" w:rsidP="00BE7521">
      <w:pPr>
        <w:numPr>
          <w:ilvl w:val="0"/>
          <w:numId w:val="4"/>
        </w:numPr>
        <w:tabs>
          <w:tab w:val="left" w:pos="567"/>
        </w:tabs>
        <w:spacing w:line="240" w:lineRule="auto"/>
        <w:ind w:left="567" w:hanging="567"/>
        <w:jc w:val="both"/>
        <w:rPr>
          <w:rFonts w:asciiTheme="majorHAnsi" w:eastAsia="Times New Roman" w:hAnsiTheme="majorHAnsi" w:cs="Arial"/>
          <w:bCs/>
          <w:sz w:val="20"/>
          <w:szCs w:val="20"/>
          <w:lang w:eastAsia="sk-SK"/>
        </w:rPr>
      </w:pPr>
      <w:r w:rsidRPr="00C942C3">
        <w:rPr>
          <w:rFonts w:asciiTheme="majorHAnsi" w:eastAsia="Times New Roman" w:hAnsiTheme="majorHAnsi" w:cs="Arial"/>
          <w:bCs/>
          <w:sz w:val="20"/>
          <w:szCs w:val="20"/>
          <w:lang w:eastAsia="sk-SK"/>
        </w:rPr>
        <w:t xml:space="preserve">Objednávateľ sa zaväzuje odovzdať miesto </w:t>
      </w:r>
      <w:r w:rsidR="00124BE4" w:rsidRPr="00C942C3">
        <w:rPr>
          <w:rFonts w:asciiTheme="majorHAnsi" w:eastAsia="Times New Roman" w:hAnsiTheme="majorHAnsi" w:cs="Arial"/>
          <w:bCs/>
          <w:sz w:val="20"/>
          <w:szCs w:val="20"/>
          <w:lang w:eastAsia="sk-SK"/>
        </w:rPr>
        <w:t>zhotovenia</w:t>
      </w:r>
      <w:r w:rsidRPr="00C942C3">
        <w:rPr>
          <w:rFonts w:asciiTheme="majorHAnsi" w:eastAsia="Times New Roman" w:hAnsiTheme="majorHAnsi" w:cs="Arial"/>
          <w:bCs/>
          <w:sz w:val="20"/>
          <w:szCs w:val="20"/>
          <w:lang w:eastAsia="sk-SK"/>
        </w:rPr>
        <w:t xml:space="preserve"> diela, t. j. stavenisko, bezodkladne najneskôr do </w:t>
      </w:r>
      <w:r w:rsidR="00DE5D9F" w:rsidRPr="00C942C3">
        <w:rPr>
          <w:rFonts w:asciiTheme="majorHAnsi" w:eastAsia="Times New Roman" w:hAnsiTheme="majorHAnsi" w:cs="Arial"/>
          <w:bCs/>
          <w:sz w:val="20"/>
          <w:szCs w:val="20"/>
          <w:lang w:eastAsia="sk-SK"/>
        </w:rPr>
        <w:t xml:space="preserve">dňa nadobudnutia </w:t>
      </w:r>
      <w:r w:rsidRPr="00C942C3">
        <w:rPr>
          <w:rFonts w:asciiTheme="majorHAnsi" w:eastAsia="Times New Roman" w:hAnsiTheme="majorHAnsi" w:cs="Arial"/>
          <w:bCs/>
          <w:sz w:val="20"/>
          <w:szCs w:val="20"/>
          <w:lang w:eastAsia="sk-SK"/>
        </w:rPr>
        <w:t xml:space="preserve">účinnosti </w:t>
      </w:r>
      <w:r w:rsidR="007918EF" w:rsidRPr="00C942C3">
        <w:rPr>
          <w:rFonts w:asciiTheme="majorHAnsi" w:eastAsia="Times New Roman" w:hAnsiTheme="majorHAnsi" w:cs="Arial"/>
          <w:bCs/>
          <w:sz w:val="20"/>
          <w:szCs w:val="20"/>
          <w:lang w:eastAsia="sk-SK"/>
        </w:rPr>
        <w:t xml:space="preserve"> </w:t>
      </w:r>
      <w:r w:rsidRPr="00C942C3">
        <w:rPr>
          <w:rFonts w:asciiTheme="majorHAnsi" w:eastAsia="Times New Roman" w:hAnsiTheme="majorHAnsi" w:cs="Arial"/>
          <w:bCs/>
          <w:sz w:val="20"/>
          <w:szCs w:val="20"/>
          <w:lang w:eastAsia="sk-SK"/>
        </w:rPr>
        <w:t xml:space="preserve">zmluvy. Zhotoviteľ sa zaväzuje stavenisko prevziať. O odovzdaní a prevzatí staveniska vyhotovia zmluvné strany písomný zápis o odovzdaní a prevzatí staveniska (ďalej len „zápis o odovzdaní a prevzatí staveniska“), ktorý podpíšu oprávnení zástupcovia oboch zmluvných strán. Podpísaním zápisu o odovzdaní a prevzatí staveniska zhotoviteľom prechádza na zhotoviteľa nebezpečenstvo škody na </w:t>
      </w:r>
      <w:r w:rsidR="00ED4774" w:rsidRPr="00C942C3">
        <w:rPr>
          <w:rFonts w:asciiTheme="majorHAnsi" w:eastAsia="Times New Roman" w:hAnsiTheme="majorHAnsi" w:cs="Arial"/>
          <w:bCs/>
          <w:sz w:val="20"/>
          <w:szCs w:val="20"/>
          <w:lang w:eastAsia="sk-SK"/>
        </w:rPr>
        <w:t>zhotovovanom</w:t>
      </w:r>
      <w:r w:rsidRPr="00C942C3">
        <w:rPr>
          <w:rFonts w:asciiTheme="majorHAnsi" w:eastAsia="Times New Roman" w:hAnsiTheme="majorHAnsi" w:cs="Arial"/>
          <w:bCs/>
          <w:sz w:val="20"/>
          <w:szCs w:val="20"/>
          <w:lang w:eastAsia="sk-SK"/>
        </w:rPr>
        <w:t xml:space="preserve"> diele v mieste </w:t>
      </w:r>
      <w:r w:rsidR="00ED4774" w:rsidRPr="00C942C3">
        <w:rPr>
          <w:rFonts w:asciiTheme="majorHAnsi" w:eastAsia="Times New Roman" w:hAnsiTheme="majorHAnsi" w:cs="Arial"/>
          <w:bCs/>
          <w:sz w:val="20"/>
          <w:szCs w:val="20"/>
          <w:lang w:eastAsia="sk-SK"/>
        </w:rPr>
        <w:t>zhotovovania, vykonávania</w:t>
      </w:r>
      <w:r w:rsidRPr="00C942C3">
        <w:rPr>
          <w:rFonts w:asciiTheme="majorHAnsi" w:eastAsia="Times New Roman" w:hAnsiTheme="majorHAnsi" w:cs="Arial"/>
          <w:bCs/>
          <w:sz w:val="20"/>
          <w:szCs w:val="20"/>
          <w:lang w:eastAsia="sk-SK"/>
        </w:rPr>
        <w:t xml:space="preserve"> diela a to až do doby odovzdania</w:t>
      </w:r>
      <w:r w:rsidR="00A35DE5" w:rsidRPr="00C942C3">
        <w:rPr>
          <w:rFonts w:asciiTheme="majorHAnsi" w:eastAsia="Times New Roman" w:hAnsiTheme="majorHAnsi" w:cs="Arial"/>
          <w:bCs/>
          <w:sz w:val="20"/>
          <w:szCs w:val="20"/>
          <w:lang w:eastAsia="sk-SK"/>
        </w:rPr>
        <w:t xml:space="preserve"> dokončeného</w:t>
      </w:r>
      <w:r w:rsidRPr="00C942C3">
        <w:rPr>
          <w:rFonts w:asciiTheme="majorHAnsi" w:eastAsia="Times New Roman" w:hAnsiTheme="majorHAnsi" w:cs="Arial"/>
          <w:bCs/>
          <w:sz w:val="20"/>
          <w:szCs w:val="20"/>
          <w:lang w:eastAsia="sk-SK"/>
        </w:rPr>
        <w:t xml:space="preserve"> diela</w:t>
      </w:r>
      <w:r w:rsidR="00E552D7" w:rsidRPr="00C942C3">
        <w:rPr>
          <w:rFonts w:asciiTheme="majorHAnsi" w:eastAsia="Times New Roman" w:hAnsiTheme="majorHAnsi" w:cs="Arial"/>
          <w:bCs/>
          <w:sz w:val="20"/>
          <w:szCs w:val="20"/>
          <w:lang w:eastAsia="sk-SK"/>
        </w:rPr>
        <w:t> </w:t>
      </w:r>
      <w:r w:rsidR="00A35DE5" w:rsidRPr="00C942C3">
        <w:rPr>
          <w:rFonts w:asciiTheme="majorHAnsi" w:eastAsia="Times New Roman" w:hAnsiTheme="majorHAnsi" w:cs="Arial"/>
          <w:bCs/>
          <w:sz w:val="20"/>
          <w:szCs w:val="20"/>
          <w:lang w:eastAsia="sk-SK"/>
        </w:rPr>
        <w:t>objednávateľovi</w:t>
      </w:r>
      <w:r w:rsidRPr="00C942C3">
        <w:rPr>
          <w:rFonts w:asciiTheme="majorHAnsi" w:eastAsia="Times New Roman" w:hAnsiTheme="majorHAnsi" w:cs="Arial"/>
          <w:bCs/>
          <w:sz w:val="20"/>
          <w:szCs w:val="20"/>
          <w:lang w:eastAsia="sk-SK"/>
        </w:rPr>
        <w:t>.</w:t>
      </w:r>
    </w:p>
    <w:p w14:paraId="01388D29" w14:textId="174422FA" w:rsidR="00530820" w:rsidRPr="00C942C3" w:rsidRDefault="00530820" w:rsidP="00530820">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C942C3">
        <w:rPr>
          <w:rFonts w:asciiTheme="majorHAnsi" w:eastAsia="Times New Roman" w:hAnsiTheme="majorHAnsi" w:cs="Arial"/>
          <w:b/>
          <w:bCs/>
          <w:spacing w:val="-1"/>
          <w:sz w:val="20"/>
          <w:szCs w:val="20"/>
          <w:lang w:eastAsia="sk-SK"/>
        </w:rPr>
        <w:t xml:space="preserve">Článok </w:t>
      </w:r>
      <w:r w:rsidR="008C2B13" w:rsidRPr="00C942C3">
        <w:rPr>
          <w:rFonts w:asciiTheme="majorHAnsi" w:eastAsia="Times New Roman" w:hAnsiTheme="majorHAnsi" w:cs="Arial"/>
          <w:b/>
          <w:bCs/>
          <w:spacing w:val="-1"/>
          <w:sz w:val="20"/>
          <w:szCs w:val="20"/>
          <w:lang w:eastAsia="sk-SK"/>
        </w:rPr>
        <w:t>III</w:t>
      </w:r>
    </w:p>
    <w:p w14:paraId="718C1D48" w14:textId="77777777" w:rsidR="00530820" w:rsidRPr="00C942C3" w:rsidRDefault="00530820" w:rsidP="00530820">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C942C3">
        <w:rPr>
          <w:rFonts w:asciiTheme="majorHAnsi" w:eastAsia="Times New Roman" w:hAnsiTheme="majorHAnsi" w:cs="Arial"/>
          <w:b/>
          <w:bCs/>
          <w:spacing w:val="-1"/>
          <w:sz w:val="20"/>
          <w:szCs w:val="20"/>
          <w:lang w:eastAsia="sk-SK"/>
        </w:rPr>
        <w:t>Cena za dielo a platobné podmienky</w:t>
      </w:r>
    </w:p>
    <w:p w14:paraId="274C46A0" w14:textId="77777777" w:rsidR="00530820" w:rsidRPr="00C942C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z w:val="20"/>
          <w:szCs w:val="20"/>
          <w:lang w:eastAsia="sk-SK"/>
        </w:rPr>
      </w:pPr>
      <w:r w:rsidRPr="00C942C3">
        <w:rPr>
          <w:rFonts w:asciiTheme="majorHAnsi" w:eastAsia="Times New Roman" w:hAnsiTheme="majorHAnsi" w:cs="Arial"/>
          <w:spacing w:val="-1"/>
          <w:sz w:val="20"/>
          <w:szCs w:val="20"/>
          <w:lang w:eastAsia="sk-SK"/>
        </w:rPr>
        <w:t>Cena</w:t>
      </w:r>
      <w:r w:rsidRPr="00C942C3">
        <w:rPr>
          <w:rFonts w:asciiTheme="majorHAnsi" w:eastAsia="Times New Roman" w:hAnsiTheme="majorHAnsi" w:cs="Arial"/>
          <w:spacing w:val="5"/>
          <w:sz w:val="20"/>
          <w:szCs w:val="20"/>
          <w:lang w:eastAsia="sk-SK"/>
        </w:rPr>
        <w:t xml:space="preserve"> za </w:t>
      </w:r>
      <w:r w:rsidRPr="00C942C3">
        <w:rPr>
          <w:rFonts w:asciiTheme="majorHAnsi" w:eastAsia="Times New Roman" w:hAnsiTheme="majorHAnsi" w:cs="Arial"/>
          <w:sz w:val="20"/>
          <w:szCs w:val="20"/>
          <w:lang w:eastAsia="sk-SK"/>
        </w:rPr>
        <w:t>dielo</w:t>
      </w:r>
      <w:r w:rsidRPr="00C942C3">
        <w:rPr>
          <w:rFonts w:asciiTheme="majorHAnsi" w:eastAsia="Times New Roman" w:hAnsiTheme="majorHAnsi" w:cs="Arial"/>
          <w:spacing w:val="-1"/>
          <w:sz w:val="20"/>
          <w:szCs w:val="20"/>
          <w:lang w:eastAsia="sk-SK"/>
        </w:rPr>
        <w:t xml:space="preserve"> v rozsahu stanovenom touto zmluvou bola dojednaná dohodou zmluvných strán a v súlade so zákonom č. 18/1996 Z. z. o cenách v znení neskorších predpisov a vyhlášky Ministerstva financií SR č. 87/1996 Z. z. v znení neskorších predpisov,</w:t>
      </w:r>
      <w:r w:rsidRPr="00C942C3">
        <w:rPr>
          <w:rFonts w:asciiTheme="majorHAnsi" w:eastAsia="Times New Roman" w:hAnsiTheme="majorHAnsi" w:cs="Arial"/>
          <w:spacing w:val="34"/>
          <w:sz w:val="20"/>
          <w:szCs w:val="20"/>
          <w:lang w:eastAsia="sk-SK"/>
        </w:rPr>
        <w:t xml:space="preserve"> </w:t>
      </w:r>
      <w:r w:rsidRPr="00C942C3">
        <w:rPr>
          <w:rFonts w:asciiTheme="majorHAnsi" w:eastAsia="Times New Roman" w:hAnsiTheme="majorHAnsi" w:cs="Arial"/>
          <w:spacing w:val="-1"/>
          <w:sz w:val="20"/>
          <w:szCs w:val="20"/>
          <w:lang w:eastAsia="sk-SK"/>
        </w:rPr>
        <w:t>ktorou</w:t>
      </w:r>
      <w:r w:rsidRPr="00C942C3">
        <w:rPr>
          <w:rFonts w:asciiTheme="majorHAnsi" w:eastAsia="Times New Roman" w:hAnsiTheme="majorHAnsi" w:cs="Arial"/>
          <w:spacing w:val="31"/>
          <w:sz w:val="20"/>
          <w:szCs w:val="20"/>
          <w:lang w:eastAsia="sk-SK"/>
        </w:rPr>
        <w:t xml:space="preserve"> </w:t>
      </w:r>
      <w:r w:rsidRPr="00C942C3">
        <w:rPr>
          <w:rFonts w:asciiTheme="majorHAnsi" w:eastAsia="Times New Roman" w:hAnsiTheme="majorHAnsi" w:cs="Arial"/>
          <w:sz w:val="20"/>
          <w:szCs w:val="20"/>
          <w:lang w:eastAsia="sk-SK"/>
        </w:rPr>
        <w:t>sa</w:t>
      </w:r>
      <w:r w:rsidRPr="00C942C3">
        <w:rPr>
          <w:rFonts w:asciiTheme="majorHAnsi" w:eastAsia="Times New Roman" w:hAnsiTheme="majorHAnsi" w:cs="Arial"/>
          <w:spacing w:val="31"/>
          <w:sz w:val="20"/>
          <w:szCs w:val="20"/>
          <w:lang w:eastAsia="sk-SK"/>
        </w:rPr>
        <w:t xml:space="preserve"> </w:t>
      </w:r>
      <w:r w:rsidRPr="00C942C3">
        <w:rPr>
          <w:rFonts w:asciiTheme="majorHAnsi" w:eastAsia="Times New Roman" w:hAnsiTheme="majorHAnsi" w:cs="Arial"/>
          <w:spacing w:val="-1"/>
          <w:sz w:val="20"/>
          <w:szCs w:val="20"/>
          <w:lang w:eastAsia="sk-SK"/>
        </w:rPr>
        <w:t>vykonáva</w:t>
      </w:r>
      <w:r w:rsidRPr="00C942C3">
        <w:rPr>
          <w:rFonts w:asciiTheme="majorHAnsi" w:eastAsia="Times New Roman" w:hAnsiTheme="majorHAnsi" w:cs="Arial"/>
          <w:spacing w:val="32"/>
          <w:sz w:val="20"/>
          <w:szCs w:val="20"/>
          <w:lang w:eastAsia="sk-SK"/>
        </w:rPr>
        <w:t xml:space="preserve"> </w:t>
      </w:r>
      <w:r w:rsidRPr="00C942C3">
        <w:rPr>
          <w:rFonts w:asciiTheme="majorHAnsi" w:eastAsia="Times New Roman" w:hAnsiTheme="majorHAnsi" w:cs="Arial"/>
          <w:spacing w:val="-1"/>
          <w:sz w:val="20"/>
          <w:szCs w:val="20"/>
          <w:lang w:eastAsia="sk-SK"/>
        </w:rPr>
        <w:t>zákon</w:t>
      </w:r>
      <w:r w:rsidRPr="00C942C3">
        <w:rPr>
          <w:rFonts w:asciiTheme="majorHAnsi" w:eastAsia="Times New Roman" w:hAnsiTheme="majorHAnsi" w:cs="Arial"/>
          <w:spacing w:val="31"/>
          <w:sz w:val="20"/>
          <w:szCs w:val="20"/>
          <w:lang w:eastAsia="sk-SK"/>
        </w:rPr>
        <w:t xml:space="preserve"> </w:t>
      </w:r>
      <w:r w:rsidRPr="00C942C3">
        <w:rPr>
          <w:rFonts w:asciiTheme="majorHAnsi" w:eastAsia="Times New Roman" w:hAnsiTheme="majorHAnsi" w:cs="Arial"/>
          <w:spacing w:val="-1"/>
          <w:sz w:val="20"/>
          <w:szCs w:val="20"/>
          <w:lang w:eastAsia="sk-SK"/>
        </w:rPr>
        <w:t>Národnej rady Slovenskej republiky</w:t>
      </w:r>
      <w:r w:rsidRPr="00C942C3">
        <w:rPr>
          <w:rFonts w:asciiTheme="majorHAnsi" w:eastAsia="Times New Roman" w:hAnsiTheme="majorHAnsi" w:cs="Arial"/>
          <w:spacing w:val="30"/>
          <w:sz w:val="20"/>
          <w:szCs w:val="20"/>
          <w:lang w:eastAsia="sk-SK"/>
        </w:rPr>
        <w:t xml:space="preserve"> </w:t>
      </w:r>
      <w:r w:rsidRPr="00C942C3">
        <w:rPr>
          <w:rFonts w:asciiTheme="majorHAnsi" w:eastAsia="Times New Roman" w:hAnsiTheme="majorHAnsi" w:cs="Arial"/>
          <w:sz w:val="20"/>
          <w:szCs w:val="20"/>
          <w:lang w:eastAsia="sk-SK"/>
        </w:rPr>
        <w:t>č.</w:t>
      </w:r>
      <w:r w:rsidRPr="00C942C3">
        <w:rPr>
          <w:rFonts w:asciiTheme="majorHAnsi" w:eastAsia="Times New Roman" w:hAnsiTheme="majorHAnsi" w:cs="Arial"/>
          <w:spacing w:val="65"/>
          <w:sz w:val="20"/>
          <w:szCs w:val="20"/>
          <w:lang w:eastAsia="sk-SK"/>
        </w:rPr>
        <w:t xml:space="preserve"> </w:t>
      </w:r>
      <w:r w:rsidRPr="00C942C3">
        <w:rPr>
          <w:rFonts w:asciiTheme="majorHAnsi" w:eastAsia="Times New Roman" w:hAnsiTheme="majorHAnsi" w:cs="Arial"/>
          <w:sz w:val="20"/>
          <w:szCs w:val="20"/>
          <w:lang w:eastAsia="sk-SK"/>
        </w:rPr>
        <w:t xml:space="preserve">18/1996 </w:t>
      </w:r>
      <w:r w:rsidRPr="00C942C3">
        <w:rPr>
          <w:rFonts w:asciiTheme="majorHAnsi" w:eastAsia="Times New Roman" w:hAnsiTheme="majorHAnsi" w:cs="Arial"/>
          <w:spacing w:val="-1"/>
          <w:sz w:val="20"/>
          <w:szCs w:val="20"/>
          <w:lang w:eastAsia="sk-SK"/>
        </w:rPr>
        <w:t>Z. z.</w:t>
      </w:r>
      <w:r w:rsidRPr="00C942C3">
        <w:rPr>
          <w:rFonts w:asciiTheme="majorHAnsi" w:eastAsia="Times New Roman" w:hAnsiTheme="majorHAnsi" w:cs="Arial"/>
          <w:sz w:val="20"/>
          <w:szCs w:val="20"/>
          <w:lang w:eastAsia="sk-SK"/>
        </w:rPr>
        <w:t xml:space="preserve"> o</w:t>
      </w:r>
      <w:r w:rsidRPr="00C942C3">
        <w:rPr>
          <w:rFonts w:asciiTheme="majorHAnsi" w:eastAsia="Times New Roman" w:hAnsiTheme="majorHAnsi" w:cs="Arial"/>
          <w:spacing w:val="-2"/>
          <w:sz w:val="20"/>
          <w:szCs w:val="20"/>
          <w:lang w:eastAsia="sk-SK"/>
        </w:rPr>
        <w:t xml:space="preserve"> </w:t>
      </w:r>
      <w:r w:rsidRPr="00C942C3">
        <w:rPr>
          <w:rFonts w:asciiTheme="majorHAnsi" w:eastAsia="Times New Roman" w:hAnsiTheme="majorHAnsi" w:cs="Arial"/>
          <w:spacing w:val="-1"/>
          <w:sz w:val="20"/>
          <w:szCs w:val="20"/>
          <w:lang w:eastAsia="sk-SK"/>
        </w:rPr>
        <w:t>cenách</w:t>
      </w:r>
      <w:r w:rsidRPr="00C942C3">
        <w:rPr>
          <w:rFonts w:asciiTheme="majorHAnsi" w:eastAsia="Times New Roman" w:hAnsiTheme="majorHAnsi" w:cs="Arial"/>
          <w:spacing w:val="48"/>
          <w:sz w:val="20"/>
          <w:szCs w:val="20"/>
          <w:lang w:eastAsia="sk-SK"/>
        </w:rPr>
        <w:t xml:space="preserve"> </w:t>
      </w:r>
      <w:r w:rsidRPr="00C942C3">
        <w:rPr>
          <w:rFonts w:asciiTheme="majorHAnsi" w:eastAsia="Times New Roman" w:hAnsiTheme="majorHAnsi" w:cs="Arial"/>
          <w:sz w:val="20"/>
          <w:szCs w:val="20"/>
          <w:lang w:eastAsia="sk-SK"/>
        </w:rPr>
        <w:t>v</w:t>
      </w:r>
      <w:r w:rsidRPr="00C942C3">
        <w:rPr>
          <w:rFonts w:asciiTheme="majorHAnsi" w:eastAsia="Times New Roman" w:hAnsiTheme="majorHAnsi" w:cs="Arial"/>
          <w:spacing w:val="1"/>
          <w:sz w:val="20"/>
          <w:szCs w:val="20"/>
          <w:lang w:eastAsia="sk-SK"/>
        </w:rPr>
        <w:t xml:space="preserve"> </w:t>
      </w:r>
      <w:r w:rsidRPr="00C942C3">
        <w:rPr>
          <w:rFonts w:asciiTheme="majorHAnsi" w:eastAsia="Times New Roman" w:hAnsiTheme="majorHAnsi" w:cs="Arial"/>
          <w:spacing w:val="-2"/>
          <w:sz w:val="20"/>
          <w:szCs w:val="20"/>
          <w:lang w:eastAsia="sk-SK"/>
        </w:rPr>
        <w:t>znení</w:t>
      </w:r>
      <w:r w:rsidRPr="00C942C3">
        <w:rPr>
          <w:rFonts w:asciiTheme="majorHAnsi" w:eastAsia="Times New Roman" w:hAnsiTheme="majorHAnsi" w:cs="Arial"/>
          <w:sz w:val="20"/>
          <w:szCs w:val="20"/>
          <w:lang w:eastAsia="sk-SK"/>
        </w:rPr>
        <w:t xml:space="preserve"> </w:t>
      </w:r>
      <w:r w:rsidRPr="00C942C3">
        <w:rPr>
          <w:rFonts w:asciiTheme="majorHAnsi" w:eastAsia="Times New Roman" w:hAnsiTheme="majorHAnsi" w:cs="Arial"/>
          <w:spacing w:val="-1"/>
          <w:sz w:val="20"/>
          <w:szCs w:val="20"/>
          <w:lang w:eastAsia="sk-SK"/>
        </w:rPr>
        <w:t>neskorších</w:t>
      </w:r>
      <w:r w:rsidRPr="00C942C3">
        <w:rPr>
          <w:rFonts w:asciiTheme="majorHAnsi" w:eastAsia="Times New Roman" w:hAnsiTheme="majorHAnsi" w:cs="Arial"/>
          <w:sz w:val="20"/>
          <w:szCs w:val="20"/>
          <w:lang w:eastAsia="sk-SK"/>
        </w:rPr>
        <w:t xml:space="preserve"> </w:t>
      </w:r>
      <w:r w:rsidRPr="00C942C3">
        <w:rPr>
          <w:rFonts w:asciiTheme="majorHAnsi" w:eastAsia="Times New Roman" w:hAnsiTheme="majorHAnsi" w:cs="Arial"/>
          <w:spacing w:val="-1"/>
          <w:sz w:val="20"/>
          <w:szCs w:val="20"/>
          <w:lang w:eastAsia="sk-SK"/>
        </w:rPr>
        <w:t>predpisov.</w:t>
      </w:r>
    </w:p>
    <w:p w14:paraId="343E23B2" w14:textId="5B9A6E30" w:rsidR="00530820" w:rsidRPr="00C942C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hAnsiTheme="majorHAnsi" w:cs="Arial"/>
          <w:sz w:val="20"/>
          <w:szCs w:val="20"/>
        </w:rPr>
      </w:pPr>
      <w:proofErr w:type="spellStart"/>
      <w:r w:rsidRPr="00C942C3">
        <w:rPr>
          <w:rFonts w:asciiTheme="majorHAnsi" w:hAnsiTheme="majorHAnsi" w:cs="Arial"/>
          <w:spacing w:val="-1"/>
          <w:sz w:val="20"/>
          <w:szCs w:val="20"/>
        </w:rPr>
        <w:t>Položkový</w:t>
      </w:r>
      <w:proofErr w:type="spellEnd"/>
      <w:r w:rsidRPr="00C942C3">
        <w:rPr>
          <w:rFonts w:asciiTheme="majorHAnsi" w:hAnsiTheme="majorHAnsi" w:cs="Arial"/>
          <w:spacing w:val="-1"/>
          <w:sz w:val="20"/>
          <w:szCs w:val="20"/>
        </w:rPr>
        <w:t xml:space="preserve"> rozpočet ceny za dielo </w:t>
      </w:r>
      <w:r w:rsidRPr="00C942C3">
        <w:rPr>
          <w:rFonts w:asciiTheme="majorHAnsi" w:hAnsiTheme="majorHAnsi" w:cs="Arial"/>
          <w:sz w:val="20"/>
          <w:szCs w:val="20"/>
        </w:rPr>
        <w:t>je uvedený v </w:t>
      </w:r>
      <w:r w:rsidR="00DB48F9" w:rsidRPr="00C942C3">
        <w:rPr>
          <w:rFonts w:asciiTheme="majorHAnsi" w:hAnsiTheme="majorHAnsi" w:cs="Arial"/>
          <w:sz w:val="20"/>
          <w:szCs w:val="20"/>
        </w:rPr>
        <w:t>P</w:t>
      </w:r>
      <w:r w:rsidRPr="00C942C3">
        <w:rPr>
          <w:rFonts w:asciiTheme="majorHAnsi" w:hAnsiTheme="majorHAnsi" w:cs="Arial"/>
          <w:sz w:val="20"/>
          <w:szCs w:val="20"/>
        </w:rPr>
        <w:t xml:space="preserve">rílohe 3 zmluvy a je </w:t>
      </w:r>
      <w:r w:rsidR="00C942C3" w:rsidRPr="00C942C3">
        <w:rPr>
          <w:rFonts w:asciiTheme="majorHAnsi" w:hAnsiTheme="majorHAnsi" w:cs="Arial"/>
          <w:sz w:val="20"/>
          <w:szCs w:val="20"/>
        </w:rPr>
        <w:t>zmluvne</w:t>
      </w:r>
      <w:r w:rsidRPr="00C942C3">
        <w:rPr>
          <w:rFonts w:asciiTheme="majorHAnsi" w:hAnsiTheme="majorHAnsi" w:cs="Arial"/>
          <w:sz w:val="20"/>
          <w:szCs w:val="20"/>
        </w:rPr>
        <w:t xml:space="preserve"> stanovený, pričom celková cena za dielo je nasledovná:</w:t>
      </w:r>
    </w:p>
    <w:p w14:paraId="4EEC26A6" w14:textId="77777777" w:rsidR="00530820" w:rsidRPr="00A1589D" w:rsidRDefault="00530820" w:rsidP="00530820">
      <w:pPr>
        <w:widowControl w:val="0"/>
        <w:tabs>
          <w:tab w:val="left" w:pos="567"/>
        </w:tabs>
        <w:kinsoku w:val="0"/>
        <w:overflowPunct w:val="0"/>
        <w:autoSpaceDE w:val="0"/>
        <w:autoSpaceDN w:val="0"/>
        <w:adjustRightInd w:val="0"/>
        <w:spacing w:after="0" w:line="240" w:lineRule="auto"/>
        <w:ind w:right="-22"/>
        <w:jc w:val="both"/>
        <w:rPr>
          <w:rFonts w:asciiTheme="majorHAnsi" w:hAnsiTheme="majorHAnsi" w:cs="Arial"/>
          <w:sz w:val="20"/>
          <w:szCs w:val="20"/>
        </w:rPr>
      </w:pPr>
    </w:p>
    <w:p w14:paraId="549396FB" w14:textId="77777777" w:rsidR="00530820" w:rsidRPr="00A1589D" w:rsidRDefault="00530820" w:rsidP="00530820">
      <w:pPr>
        <w:widowControl w:val="0"/>
        <w:tabs>
          <w:tab w:val="left" w:pos="567"/>
        </w:tabs>
        <w:kinsoku w:val="0"/>
        <w:overflowPunct w:val="0"/>
        <w:autoSpaceDE w:val="0"/>
        <w:autoSpaceDN w:val="0"/>
        <w:adjustRightInd w:val="0"/>
        <w:spacing w:after="0" w:line="240" w:lineRule="auto"/>
        <w:ind w:left="567" w:right="-22"/>
        <w:jc w:val="center"/>
        <w:rPr>
          <w:rFonts w:asciiTheme="majorHAnsi" w:eastAsia="Times New Roman" w:hAnsiTheme="majorHAnsi" w:cs="Times New Roman"/>
          <w:b/>
          <w:noProof/>
          <w:sz w:val="20"/>
          <w:szCs w:val="20"/>
          <w:lang w:eastAsia="sk-SK"/>
        </w:rPr>
      </w:pPr>
      <w:r w:rsidRPr="00A1589D">
        <w:rPr>
          <w:rFonts w:asciiTheme="majorHAnsi" w:eastAsia="Times New Roman" w:hAnsiTheme="majorHAnsi" w:cs="Times New Roman"/>
          <w:b/>
          <w:bCs/>
          <w:noProof/>
          <w:sz w:val="20"/>
          <w:szCs w:val="20"/>
          <w:lang w:eastAsia="sk-SK"/>
        </w:rPr>
        <w:t xml:space="preserve">celková cena za dielo bez </w:t>
      </w:r>
      <w:r w:rsidRPr="00A1589D">
        <w:rPr>
          <w:rFonts w:asciiTheme="majorHAnsi" w:eastAsia="Times New Roman" w:hAnsiTheme="majorHAnsi" w:cs="Times New Roman"/>
          <w:b/>
          <w:bCs/>
          <w:noProof/>
          <w:spacing w:val="-2"/>
          <w:sz w:val="20"/>
          <w:szCs w:val="20"/>
          <w:lang w:eastAsia="sk-SK"/>
        </w:rPr>
        <w:t xml:space="preserve">DPH vo výške: </w:t>
      </w:r>
      <w:r w:rsidRPr="00A1589D">
        <w:rPr>
          <w:rFonts w:asciiTheme="majorHAnsi" w:eastAsia="Times New Roman" w:hAnsiTheme="majorHAnsi" w:cs="Times New Roman"/>
          <w:b/>
          <w:noProof/>
          <w:sz w:val="20"/>
          <w:szCs w:val="20"/>
          <w:lang w:eastAsia="sk-SK"/>
        </w:rPr>
        <w:t>&lt;</w:t>
      </w:r>
      <w:r w:rsidRPr="00A1589D">
        <w:rPr>
          <w:rFonts w:asciiTheme="majorHAnsi" w:eastAsia="Times New Roman" w:hAnsiTheme="majorHAnsi" w:cs="Times New Roman"/>
          <w:b/>
          <w:noProof/>
          <w:color w:val="00B0F0"/>
          <w:sz w:val="20"/>
          <w:szCs w:val="20"/>
          <w:lang w:eastAsia="sk-SK"/>
        </w:rPr>
        <w:t>vyplní uchádzač</w:t>
      </w:r>
      <w:r w:rsidRPr="00A1589D">
        <w:rPr>
          <w:rFonts w:asciiTheme="majorHAnsi" w:eastAsia="Times New Roman" w:hAnsiTheme="majorHAnsi" w:cs="Times New Roman"/>
          <w:b/>
          <w:noProof/>
          <w:sz w:val="20"/>
          <w:szCs w:val="20"/>
          <w:lang w:eastAsia="sk-SK"/>
        </w:rPr>
        <w:t>&gt; eur bez DPH</w:t>
      </w:r>
    </w:p>
    <w:p w14:paraId="3D13EB82" w14:textId="77777777" w:rsidR="00530820" w:rsidRPr="00A1589D" w:rsidRDefault="00530820" w:rsidP="00530820">
      <w:pPr>
        <w:widowControl w:val="0"/>
        <w:tabs>
          <w:tab w:val="left" w:pos="567"/>
        </w:tabs>
        <w:kinsoku w:val="0"/>
        <w:overflowPunct w:val="0"/>
        <w:autoSpaceDE w:val="0"/>
        <w:autoSpaceDN w:val="0"/>
        <w:adjustRightInd w:val="0"/>
        <w:spacing w:after="0" w:line="240" w:lineRule="auto"/>
        <w:ind w:left="567" w:right="-22"/>
        <w:jc w:val="center"/>
        <w:rPr>
          <w:rFonts w:asciiTheme="majorHAnsi" w:eastAsia="Times New Roman" w:hAnsiTheme="majorHAnsi" w:cs="Times New Roman"/>
          <w:b/>
          <w:noProof/>
          <w:sz w:val="20"/>
          <w:szCs w:val="20"/>
          <w:lang w:eastAsia="sk-SK"/>
        </w:rPr>
      </w:pPr>
      <w:r w:rsidRPr="00A1589D">
        <w:rPr>
          <w:rFonts w:asciiTheme="majorHAnsi" w:eastAsia="Times New Roman" w:hAnsiTheme="majorHAnsi" w:cs="Times New Roman"/>
          <w:b/>
          <w:noProof/>
          <w:sz w:val="20"/>
          <w:szCs w:val="20"/>
          <w:lang w:eastAsia="sk-SK"/>
        </w:rPr>
        <w:lastRenderedPageBreak/>
        <w:t>(slovom: &lt;</w:t>
      </w:r>
      <w:r w:rsidRPr="00A1589D">
        <w:rPr>
          <w:rFonts w:asciiTheme="majorHAnsi" w:eastAsia="Times New Roman" w:hAnsiTheme="majorHAnsi" w:cs="Times New Roman"/>
          <w:b/>
          <w:noProof/>
          <w:color w:val="00B0F0"/>
          <w:sz w:val="20"/>
          <w:szCs w:val="20"/>
          <w:lang w:eastAsia="sk-SK"/>
        </w:rPr>
        <w:t>vyplní uchádzač</w:t>
      </w:r>
      <w:r w:rsidRPr="00A1589D">
        <w:rPr>
          <w:rFonts w:asciiTheme="majorHAnsi" w:eastAsia="Times New Roman" w:hAnsiTheme="majorHAnsi" w:cs="Times New Roman"/>
          <w:b/>
          <w:noProof/>
          <w:sz w:val="20"/>
          <w:szCs w:val="20"/>
          <w:lang w:eastAsia="sk-SK"/>
        </w:rPr>
        <w:t>&gt; eur bez DPH).</w:t>
      </w:r>
    </w:p>
    <w:p w14:paraId="403EA947" w14:textId="77777777" w:rsidR="00530820" w:rsidRPr="00A1589D" w:rsidRDefault="00530820" w:rsidP="00530820">
      <w:pPr>
        <w:widowControl w:val="0"/>
        <w:tabs>
          <w:tab w:val="left" w:pos="567"/>
        </w:tabs>
        <w:kinsoku w:val="0"/>
        <w:overflowPunct w:val="0"/>
        <w:autoSpaceDE w:val="0"/>
        <w:autoSpaceDN w:val="0"/>
        <w:adjustRightInd w:val="0"/>
        <w:spacing w:after="0" w:line="240" w:lineRule="auto"/>
        <w:ind w:right="-22"/>
        <w:rPr>
          <w:rFonts w:asciiTheme="majorHAnsi" w:hAnsiTheme="majorHAnsi" w:cs="Arial"/>
          <w:sz w:val="20"/>
          <w:szCs w:val="20"/>
        </w:rPr>
      </w:pPr>
    </w:p>
    <w:p w14:paraId="3EF0D479" w14:textId="6E0B45A0" w:rsidR="00530820" w:rsidRPr="008573B8"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3" w:hanging="567"/>
        <w:jc w:val="both"/>
        <w:rPr>
          <w:rFonts w:asciiTheme="majorHAnsi" w:hAnsiTheme="majorHAnsi" w:cs="Arial"/>
          <w:sz w:val="20"/>
          <w:szCs w:val="20"/>
        </w:rPr>
      </w:pPr>
      <w:r w:rsidRPr="00A1589D">
        <w:rPr>
          <w:rFonts w:asciiTheme="majorHAnsi" w:hAnsiTheme="majorHAnsi" w:cs="Arial"/>
          <w:bCs/>
          <w:sz w:val="20"/>
          <w:szCs w:val="20"/>
        </w:rPr>
        <w:t>V celkovej cene za dielo sú zahrnuté všetky náklady zhotoviteľa spojené s plnením predmetu zmluvy, najmä doprava, náklady na dodávku stavebného materiálu, náklady na odvoz a likvidáciu odpadu, náklady na účasť na pracovných stretnutiach, náklady za záručné práce a opravy diela,  odstraňovanie všetkých vád a nedorobkov diela a pod.</w:t>
      </w:r>
    </w:p>
    <w:p w14:paraId="3813EAF8" w14:textId="19417111" w:rsidR="00530820" w:rsidRPr="00F01F96"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color w:val="000000"/>
          <w:sz w:val="20"/>
          <w:szCs w:val="20"/>
          <w:lang w:eastAsia="sk-SK"/>
        </w:rPr>
      </w:pPr>
      <w:r w:rsidRPr="00F01F96">
        <w:rPr>
          <w:rFonts w:asciiTheme="majorHAnsi" w:hAnsiTheme="majorHAnsi" w:cs="Arial"/>
          <w:spacing w:val="-2"/>
          <w:sz w:val="20"/>
          <w:szCs w:val="20"/>
        </w:rPr>
        <w:t xml:space="preserve">Cenu za dielo je možné </w:t>
      </w:r>
      <w:r w:rsidR="00306BD4">
        <w:rPr>
          <w:rFonts w:asciiTheme="majorHAnsi" w:hAnsiTheme="majorHAnsi" w:cs="Arial"/>
          <w:spacing w:val="-2"/>
          <w:sz w:val="20"/>
          <w:szCs w:val="20"/>
        </w:rPr>
        <w:t xml:space="preserve">zmeniť, resp. </w:t>
      </w:r>
      <w:r w:rsidRPr="00F01F96">
        <w:rPr>
          <w:rFonts w:asciiTheme="majorHAnsi" w:hAnsiTheme="majorHAnsi" w:cs="Arial"/>
          <w:spacing w:val="-2"/>
          <w:sz w:val="20"/>
          <w:szCs w:val="20"/>
        </w:rPr>
        <w:t>zvýšiť v súlade s § 18 zákona o verejnom obstarávaní a v prípade, keď vznikne potreba zmeny obsahu alebo rozsahu diela, ktorá nebola predvídateľná v čase uzatvorenia zmluvy, alebo ak objednávateľ bude od zhotoviteľa požadovať naviac práce, ktoré nie sú predmetom zmluvy (ďalej len „naviac práce“)</w:t>
      </w:r>
      <w:r w:rsidR="006A02A1">
        <w:rPr>
          <w:rFonts w:asciiTheme="majorHAnsi" w:hAnsiTheme="majorHAnsi" w:cs="Arial"/>
          <w:spacing w:val="-2"/>
          <w:sz w:val="20"/>
          <w:szCs w:val="20"/>
        </w:rPr>
        <w:t xml:space="preserve"> alebo v prípade zmeny nákladov na realizáciu diela v súlade s Prílohu 7 tejto zmluvy</w:t>
      </w:r>
      <w:r w:rsidRPr="00F01F96">
        <w:rPr>
          <w:rFonts w:asciiTheme="majorHAnsi" w:hAnsiTheme="majorHAnsi" w:cs="Arial"/>
          <w:spacing w:val="-2"/>
          <w:sz w:val="20"/>
          <w:szCs w:val="20"/>
        </w:rPr>
        <w:t xml:space="preserve">. Zmena ceny za dielo musí byť vykonaná len vo forme písomného dodatku k  zmluve. </w:t>
      </w:r>
      <w:r w:rsidRPr="00F01F96">
        <w:rPr>
          <w:rFonts w:asciiTheme="majorHAnsi" w:hAnsiTheme="majorHAnsi"/>
          <w:sz w:val="20"/>
          <w:szCs w:val="20"/>
        </w:rPr>
        <w:t xml:space="preserve">V prípade </w:t>
      </w:r>
      <w:r w:rsidR="00A35DE5">
        <w:rPr>
          <w:rFonts w:asciiTheme="majorHAnsi" w:hAnsiTheme="majorHAnsi"/>
          <w:sz w:val="20"/>
          <w:szCs w:val="20"/>
        </w:rPr>
        <w:t xml:space="preserve">naviac </w:t>
      </w:r>
      <w:r w:rsidRPr="00F01F96">
        <w:rPr>
          <w:rFonts w:asciiTheme="majorHAnsi" w:hAnsiTheme="majorHAnsi"/>
          <w:sz w:val="20"/>
          <w:szCs w:val="20"/>
        </w:rPr>
        <w:t xml:space="preserve">prác  sa zmluvné strany dohodli, že budú ocenené podľa jednotkových cien uvedených v jednotlivých položkách </w:t>
      </w:r>
      <w:r w:rsidR="00DB48F9">
        <w:rPr>
          <w:rFonts w:asciiTheme="majorHAnsi" w:hAnsiTheme="majorHAnsi"/>
          <w:sz w:val="20"/>
          <w:szCs w:val="20"/>
        </w:rPr>
        <w:t>P</w:t>
      </w:r>
      <w:r w:rsidRPr="00F01F96">
        <w:rPr>
          <w:rFonts w:asciiTheme="majorHAnsi" w:hAnsiTheme="majorHAnsi"/>
          <w:sz w:val="20"/>
          <w:szCs w:val="20"/>
        </w:rPr>
        <w:t xml:space="preserve">rílohy 3 zmluvy. V prípade nemožnosti ocenenia </w:t>
      </w:r>
      <w:r w:rsidR="00A35DE5">
        <w:rPr>
          <w:rFonts w:asciiTheme="majorHAnsi" w:hAnsiTheme="majorHAnsi"/>
          <w:sz w:val="20"/>
          <w:szCs w:val="20"/>
        </w:rPr>
        <w:t xml:space="preserve">naviac </w:t>
      </w:r>
      <w:r w:rsidRPr="00F01F96">
        <w:rPr>
          <w:rFonts w:asciiTheme="majorHAnsi" w:hAnsiTheme="majorHAnsi"/>
          <w:sz w:val="20"/>
          <w:szCs w:val="20"/>
        </w:rPr>
        <w:t>prác podľa predchádzajúcej vety, budú tieto naviac práce ocenené individuálnou kalkuláciou vo výške ekonomicky oprávnených nákladov podľa zákona č. 18/1996 Z. z. o cenách v znení neskorších predpisov. Podkladom na uzatvorenie dodatku bude písomný súhlas objednávateľa s naviac prácami alebo písomná požiadavka objednávateľa na naviac práce.</w:t>
      </w:r>
    </w:p>
    <w:p w14:paraId="6F29EABB" w14:textId="07A51782" w:rsidR="00530820" w:rsidRPr="006A02A1"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color w:val="000000"/>
          <w:sz w:val="20"/>
          <w:szCs w:val="20"/>
          <w:lang w:eastAsia="sk-SK"/>
        </w:rPr>
      </w:pPr>
      <w:r w:rsidRPr="006A02A1">
        <w:rPr>
          <w:rFonts w:asciiTheme="majorHAnsi" w:eastAsia="Times New Roman" w:hAnsiTheme="majorHAnsi" w:cs="Arial"/>
          <w:sz w:val="20"/>
          <w:szCs w:val="20"/>
          <w:lang w:eastAsia="sk-SK"/>
        </w:rPr>
        <w:t xml:space="preserve">Fakturácia prác za dielo sa bude vykonávať mesačne, formou mesačných faktúr vystavených na základe zhotoviteľom predložených a objednávateľom odsúhlasených súpisov skutočne vykonaných prác na diele za uplynulý mesiac, vrátane hodnoty zabudovaného materiálu. Zhotoviteľ je </w:t>
      </w:r>
      <w:r w:rsidR="00556169" w:rsidRPr="006A02A1">
        <w:rPr>
          <w:rFonts w:asciiTheme="majorHAnsi" w:eastAsia="Times New Roman" w:hAnsiTheme="majorHAnsi" w:cs="Arial"/>
          <w:sz w:val="20"/>
          <w:szCs w:val="20"/>
          <w:lang w:eastAsia="sk-SK"/>
        </w:rPr>
        <w:t>povinný</w:t>
      </w:r>
      <w:r w:rsidRPr="006A02A1">
        <w:rPr>
          <w:rFonts w:asciiTheme="majorHAnsi" w:eastAsia="Times New Roman" w:hAnsiTheme="majorHAnsi" w:cs="Arial"/>
          <w:sz w:val="20"/>
          <w:szCs w:val="20"/>
          <w:lang w:eastAsia="sk-SK"/>
        </w:rPr>
        <w:t xml:space="preserve"> vystaviť mesačnú faktúru najneskôr do 15-teho dňa mesiaca nasledujúceho po mesiaci, v ktorom boli práce vykonané. Konečnú faktúru</w:t>
      </w:r>
      <w:r w:rsidR="006D717C" w:rsidRPr="006A02A1">
        <w:rPr>
          <w:rFonts w:asciiTheme="majorHAnsi" w:eastAsia="Times New Roman" w:hAnsiTheme="majorHAnsi" w:cs="Arial"/>
          <w:sz w:val="20"/>
          <w:szCs w:val="20"/>
          <w:lang w:eastAsia="sk-SK"/>
        </w:rPr>
        <w:t xml:space="preserve"> za dielo</w:t>
      </w:r>
      <w:r w:rsidRPr="006A02A1">
        <w:rPr>
          <w:rFonts w:asciiTheme="majorHAnsi" w:eastAsia="Times New Roman" w:hAnsiTheme="majorHAnsi" w:cs="Arial"/>
          <w:sz w:val="20"/>
          <w:szCs w:val="20"/>
          <w:lang w:eastAsia="sk-SK"/>
        </w:rPr>
        <w:t xml:space="preserve"> </w:t>
      </w:r>
      <w:r w:rsidRPr="006A02A1">
        <w:rPr>
          <w:rFonts w:asciiTheme="majorHAnsi" w:hAnsiTheme="majorHAnsi"/>
          <w:spacing w:val="-1"/>
          <w:sz w:val="20"/>
          <w:szCs w:val="20"/>
        </w:rPr>
        <w:t xml:space="preserve">je zhotoviteľ oprávnený vystaviť </w:t>
      </w:r>
      <w:r w:rsidRPr="006A02A1">
        <w:rPr>
          <w:rFonts w:asciiTheme="majorHAnsi" w:hAnsiTheme="majorHAnsi"/>
          <w:iCs/>
          <w:spacing w:val="-1"/>
          <w:sz w:val="20"/>
          <w:szCs w:val="20"/>
        </w:rPr>
        <w:t>najneskôr do 15 dní</w:t>
      </w:r>
      <w:r w:rsidRPr="006A02A1">
        <w:rPr>
          <w:rFonts w:asciiTheme="majorHAnsi" w:hAnsiTheme="majorHAnsi"/>
          <w:spacing w:val="-1"/>
          <w:sz w:val="20"/>
          <w:szCs w:val="20"/>
        </w:rPr>
        <w:t xml:space="preserve"> po podpise protokolu </w:t>
      </w:r>
      <w:r w:rsidRPr="006A02A1">
        <w:rPr>
          <w:rFonts w:asciiTheme="majorHAnsi" w:hAnsiTheme="majorHAnsi"/>
          <w:sz w:val="20"/>
          <w:szCs w:val="20"/>
        </w:rPr>
        <w:t>o</w:t>
      </w:r>
      <w:r w:rsidR="00B94F7A" w:rsidRPr="006A02A1">
        <w:rPr>
          <w:rFonts w:asciiTheme="majorHAnsi" w:hAnsiTheme="majorHAnsi"/>
          <w:sz w:val="20"/>
          <w:szCs w:val="20"/>
        </w:rPr>
        <w:t xml:space="preserve"> celkovom </w:t>
      </w:r>
      <w:r w:rsidRPr="006A02A1">
        <w:rPr>
          <w:rFonts w:asciiTheme="majorHAnsi" w:hAnsiTheme="majorHAnsi"/>
          <w:spacing w:val="-1"/>
          <w:sz w:val="20"/>
          <w:szCs w:val="20"/>
        </w:rPr>
        <w:t>odovzdaní</w:t>
      </w:r>
      <w:r w:rsidRPr="006A02A1">
        <w:rPr>
          <w:rFonts w:asciiTheme="majorHAnsi" w:hAnsiTheme="majorHAnsi"/>
          <w:spacing w:val="-2"/>
          <w:sz w:val="20"/>
          <w:szCs w:val="20"/>
        </w:rPr>
        <w:t xml:space="preserve"> </w:t>
      </w:r>
      <w:r w:rsidRPr="006A02A1">
        <w:rPr>
          <w:rFonts w:asciiTheme="majorHAnsi" w:hAnsiTheme="majorHAnsi"/>
          <w:sz w:val="20"/>
          <w:szCs w:val="20"/>
        </w:rPr>
        <w:t xml:space="preserve">a </w:t>
      </w:r>
      <w:r w:rsidRPr="006A02A1">
        <w:rPr>
          <w:rFonts w:asciiTheme="majorHAnsi" w:hAnsiTheme="majorHAnsi"/>
          <w:spacing w:val="-1"/>
          <w:sz w:val="20"/>
          <w:szCs w:val="20"/>
        </w:rPr>
        <w:t>prevzatí</w:t>
      </w:r>
      <w:r w:rsidRPr="006A02A1">
        <w:rPr>
          <w:rFonts w:asciiTheme="majorHAnsi" w:hAnsiTheme="majorHAnsi"/>
          <w:spacing w:val="-3"/>
          <w:sz w:val="20"/>
          <w:szCs w:val="20"/>
        </w:rPr>
        <w:t xml:space="preserve"> </w:t>
      </w:r>
      <w:r w:rsidRPr="006A02A1">
        <w:rPr>
          <w:rFonts w:asciiTheme="majorHAnsi" w:hAnsiTheme="majorHAnsi"/>
          <w:spacing w:val="-1"/>
          <w:sz w:val="20"/>
          <w:szCs w:val="20"/>
        </w:rPr>
        <w:t>diela podpísaného oboma zmluvnými stranami a po odsúhlasení skutočne vykonaných prác na diele objednávateľom</w:t>
      </w:r>
      <w:r w:rsidRPr="006A02A1">
        <w:rPr>
          <w:rFonts w:asciiTheme="majorHAnsi" w:eastAsia="Times New Roman" w:hAnsiTheme="majorHAnsi" w:cs="Arial"/>
          <w:spacing w:val="-1"/>
          <w:sz w:val="20"/>
          <w:szCs w:val="20"/>
          <w:lang w:eastAsia="sk-SK"/>
        </w:rPr>
        <w:t>.</w:t>
      </w:r>
    </w:p>
    <w:p w14:paraId="361F0271" w14:textId="5FE8559E" w:rsidR="00530820" w:rsidRPr="005E771B" w:rsidRDefault="00530820" w:rsidP="00BE7521">
      <w:pPr>
        <w:pStyle w:val="ListParagraph"/>
        <w:widowControl w:val="0"/>
        <w:numPr>
          <w:ilvl w:val="0"/>
          <w:numId w:val="5"/>
        </w:numPr>
        <w:suppressAutoHyphens/>
        <w:autoSpaceDN w:val="0"/>
        <w:spacing w:after="0" w:line="240" w:lineRule="auto"/>
        <w:ind w:left="567" w:hanging="567"/>
        <w:jc w:val="both"/>
        <w:textAlignment w:val="baseline"/>
        <w:rPr>
          <w:rFonts w:asciiTheme="majorHAnsi" w:eastAsia="Times New Roman" w:hAnsiTheme="majorHAnsi" w:cs="Arial"/>
          <w:spacing w:val="-1"/>
          <w:sz w:val="20"/>
          <w:szCs w:val="20"/>
          <w:lang w:eastAsia="sk-SK"/>
        </w:rPr>
      </w:pPr>
      <w:r w:rsidRPr="005E771B">
        <w:rPr>
          <w:rFonts w:asciiTheme="majorHAnsi" w:eastAsia="Times New Roman" w:hAnsiTheme="majorHAnsi" w:cs="Arial"/>
          <w:spacing w:val="-1"/>
          <w:sz w:val="20"/>
          <w:szCs w:val="20"/>
          <w:lang w:eastAsia="sk-SK"/>
        </w:rPr>
        <w:t>Zhotoviteľ je povinný</w:t>
      </w:r>
      <w:r w:rsidR="00E34DF4">
        <w:rPr>
          <w:rFonts w:asciiTheme="majorHAnsi" w:eastAsia="Times New Roman" w:hAnsiTheme="majorHAnsi" w:cs="Arial"/>
          <w:spacing w:val="-1"/>
          <w:sz w:val="20"/>
          <w:szCs w:val="20"/>
          <w:lang w:eastAsia="sk-SK"/>
        </w:rPr>
        <w:t>,</w:t>
      </w:r>
      <w:r w:rsidRPr="005E771B">
        <w:rPr>
          <w:rFonts w:asciiTheme="majorHAnsi" w:eastAsia="Times New Roman" w:hAnsiTheme="majorHAnsi" w:cs="Arial"/>
          <w:spacing w:val="-1"/>
          <w:sz w:val="20"/>
          <w:szCs w:val="20"/>
          <w:lang w:eastAsia="sk-SK"/>
        </w:rPr>
        <w:t xml:space="preserve"> </w:t>
      </w:r>
      <w:r w:rsidR="00E34DF4">
        <w:rPr>
          <w:rFonts w:asciiTheme="majorHAnsi" w:eastAsia="Times New Roman" w:hAnsiTheme="majorHAnsi" w:cs="Arial"/>
          <w:spacing w:val="-1"/>
          <w:sz w:val="20"/>
          <w:szCs w:val="20"/>
          <w:lang w:eastAsia="sk-SK"/>
        </w:rPr>
        <w:t>pred mesačnou fakturáciou prác za dielo</w:t>
      </w:r>
      <w:r w:rsidR="009C1FD0">
        <w:rPr>
          <w:rFonts w:asciiTheme="majorHAnsi" w:eastAsia="Times New Roman" w:hAnsiTheme="majorHAnsi" w:cs="Arial"/>
          <w:spacing w:val="-1"/>
          <w:sz w:val="20"/>
          <w:szCs w:val="20"/>
          <w:lang w:eastAsia="sk-SK"/>
        </w:rPr>
        <w:t xml:space="preserve"> (za uplynulý mesiac)</w:t>
      </w:r>
      <w:r w:rsidR="00E34DF4">
        <w:rPr>
          <w:rFonts w:asciiTheme="majorHAnsi" w:eastAsia="Times New Roman" w:hAnsiTheme="majorHAnsi" w:cs="Arial"/>
          <w:spacing w:val="-1"/>
          <w:sz w:val="20"/>
          <w:szCs w:val="20"/>
          <w:lang w:eastAsia="sk-SK"/>
        </w:rPr>
        <w:t xml:space="preserve">, </w:t>
      </w:r>
      <w:r w:rsidRPr="005E771B">
        <w:rPr>
          <w:rFonts w:asciiTheme="majorHAnsi" w:eastAsia="Times New Roman" w:hAnsiTheme="majorHAnsi" w:cs="Arial"/>
          <w:spacing w:val="-1"/>
          <w:sz w:val="20"/>
          <w:szCs w:val="20"/>
          <w:lang w:eastAsia="sk-SK"/>
        </w:rPr>
        <w:t>predložiť na odsúhlasenie zástupcovi objednávateľa súpis vykonaných prác na diele, ktorý ich odsúhlasí, resp. vráti na prepracovanie do 5 pracovných dní od jeho predloženia.</w:t>
      </w:r>
    </w:p>
    <w:p w14:paraId="5EAD824A" w14:textId="1E66D08D" w:rsidR="00530820" w:rsidRPr="002A1E64" w:rsidRDefault="007478C5" w:rsidP="00BE7521">
      <w:pPr>
        <w:pStyle w:val="ListParagraph"/>
        <w:keepNext/>
        <w:numPr>
          <w:ilvl w:val="0"/>
          <w:numId w:val="5"/>
        </w:numPr>
        <w:suppressAutoHyphens/>
        <w:autoSpaceDN w:val="0"/>
        <w:spacing w:after="60" w:line="240" w:lineRule="auto"/>
        <w:ind w:left="567" w:hanging="567"/>
        <w:jc w:val="both"/>
        <w:textAlignment w:val="baseline"/>
        <w:rPr>
          <w:rFonts w:asciiTheme="majorHAnsi" w:eastAsia="Times New Roman" w:hAnsiTheme="majorHAnsi" w:cs="Arial"/>
          <w:sz w:val="20"/>
          <w:szCs w:val="20"/>
          <w:lang w:eastAsia="sk-SK"/>
        </w:rPr>
      </w:pPr>
      <w:r w:rsidRPr="002A1E64">
        <w:rPr>
          <w:rFonts w:asciiTheme="majorHAnsi" w:eastAsia="Times New Roman" w:hAnsiTheme="majorHAnsi" w:cs="Arial"/>
          <w:sz w:val="20"/>
          <w:szCs w:val="20"/>
          <w:lang w:eastAsia="sk-SK"/>
        </w:rPr>
        <w:t>A</w:t>
      </w:r>
      <w:r w:rsidR="00530820" w:rsidRPr="002A1E64">
        <w:rPr>
          <w:rFonts w:asciiTheme="majorHAnsi" w:eastAsia="Times New Roman" w:hAnsiTheme="majorHAnsi" w:cs="Arial"/>
          <w:sz w:val="20"/>
          <w:szCs w:val="20"/>
          <w:lang w:eastAsia="sk-SK"/>
        </w:rPr>
        <w:t>k zhotoviteľ odovzdá objednávateľovi dielo</w:t>
      </w:r>
      <w:r w:rsidR="007E2A0C" w:rsidRPr="002A1E64">
        <w:rPr>
          <w:rFonts w:asciiTheme="majorHAnsi" w:eastAsia="Times New Roman" w:hAnsiTheme="majorHAnsi" w:cs="Arial"/>
          <w:sz w:val="20"/>
          <w:szCs w:val="20"/>
          <w:lang w:eastAsia="sk-SK"/>
        </w:rPr>
        <w:t xml:space="preserve"> resp. </w:t>
      </w:r>
      <w:r w:rsidR="00866DFF" w:rsidRPr="002A1E64">
        <w:rPr>
          <w:rFonts w:asciiTheme="majorHAnsi" w:eastAsia="Times New Roman" w:hAnsiTheme="majorHAnsi" w:cs="Arial"/>
          <w:sz w:val="20"/>
          <w:szCs w:val="20"/>
          <w:lang w:eastAsia="sk-SK"/>
        </w:rPr>
        <w:t>jeho príslušnú časť</w:t>
      </w:r>
      <w:r w:rsidR="00530820" w:rsidRPr="002A1E64">
        <w:rPr>
          <w:rFonts w:asciiTheme="majorHAnsi" w:eastAsia="Times New Roman" w:hAnsiTheme="majorHAnsi" w:cs="Arial"/>
          <w:sz w:val="20"/>
          <w:szCs w:val="20"/>
          <w:lang w:eastAsia="sk-SK"/>
        </w:rPr>
        <w:t xml:space="preserve"> s vadami a nedorobkami a objednávateľ sa </w:t>
      </w:r>
      <w:r w:rsidR="00365387" w:rsidRPr="002A1E64">
        <w:rPr>
          <w:rFonts w:asciiTheme="majorHAnsi" w:eastAsia="Times New Roman" w:hAnsiTheme="majorHAnsi" w:cs="Arial"/>
          <w:sz w:val="20"/>
          <w:szCs w:val="20"/>
          <w:lang w:eastAsia="sk-SK"/>
        </w:rPr>
        <w:t xml:space="preserve">ho </w:t>
      </w:r>
      <w:r w:rsidR="00530820" w:rsidRPr="002A1E64">
        <w:rPr>
          <w:rFonts w:asciiTheme="majorHAnsi" w:eastAsia="Times New Roman" w:hAnsiTheme="majorHAnsi" w:cs="Arial"/>
          <w:sz w:val="20"/>
          <w:szCs w:val="20"/>
          <w:lang w:eastAsia="sk-SK"/>
        </w:rPr>
        <w:t>rozhodne prevziať, tak</w:t>
      </w:r>
      <w:r w:rsidR="00071D85" w:rsidRPr="002A1E64">
        <w:rPr>
          <w:rFonts w:asciiTheme="majorHAnsi" w:eastAsia="Times New Roman" w:hAnsiTheme="majorHAnsi" w:cs="Arial"/>
          <w:sz w:val="20"/>
          <w:szCs w:val="20"/>
          <w:lang w:eastAsia="sk-SK"/>
        </w:rPr>
        <w:t xml:space="preserve"> objednávateľ</w:t>
      </w:r>
      <w:r w:rsidR="000B4D3B" w:rsidRPr="002A1E64">
        <w:rPr>
          <w:rFonts w:asciiTheme="majorHAnsi" w:eastAsia="Times New Roman" w:hAnsiTheme="majorHAnsi" w:cs="Arial"/>
          <w:spacing w:val="-2"/>
          <w:sz w:val="20"/>
          <w:szCs w:val="20"/>
          <w:lang w:eastAsia="sk-SK"/>
        </w:rPr>
        <w:t xml:space="preserve"> zadrží zhotoviteľovi </w:t>
      </w:r>
      <w:r w:rsidR="004860AB">
        <w:rPr>
          <w:rFonts w:asciiTheme="majorHAnsi" w:eastAsia="Times New Roman" w:hAnsiTheme="majorHAnsi" w:cs="Arial"/>
          <w:spacing w:val="-2"/>
          <w:sz w:val="20"/>
          <w:szCs w:val="20"/>
          <w:lang w:eastAsia="sk-SK"/>
        </w:rPr>
        <w:t xml:space="preserve">15 % z </w:t>
      </w:r>
      <w:r w:rsidR="004860AB" w:rsidRPr="002A1E64">
        <w:rPr>
          <w:rFonts w:asciiTheme="majorHAnsi" w:eastAsia="Times New Roman" w:hAnsiTheme="majorHAnsi" w:cs="Arial"/>
          <w:spacing w:val="-2"/>
          <w:sz w:val="20"/>
          <w:szCs w:val="20"/>
          <w:lang w:eastAsia="sk-SK"/>
        </w:rPr>
        <w:t>faktur</w:t>
      </w:r>
      <w:r w:rsidR="004860AB">
        <w:rPr>
          <w:rFonts w:asciiTheme="majorHAnsi" w:eastAsia="Times New Roman" w:hAnsiTheme="majorHAnsi" w:cs="Arial"/>
          <w:spacing w:val="-2"/>
          <w:sz w:val="20"/>
          <w:szCs w:val="20"/>
          <w:lang w:eastAsia="sk-SK"/>
        </w:rPr>
        <w:t>ovanej</w:t>
      </w:r>
      <w:r w:rsidR="000B4D3B" w:rsidRPr="002A1E64">
        <w:rPr>
          <w:rFonts w:asciiTheme="majorHAnsi" w:eastAsia="Times New Roman" w:hAnsiTheme="majorHAnsi" w:cs="Arial"/>
          <w:spacing w:val="-2"/>
          <w:sz w:val="20"/>
          <w:szCs w:val="20"/>
          <w:lang w:eastAsia="sk-SK"/>
        </w:rPr>
        <w:t xml:space="preserve"> </w:t>
      </w:r>
      <w:r w:rsidR="004860AB" w:rsidRPr="002A1E64">
        <w:rPr>
          <w:rFonts w:asciiTheme="majorHAnsi" w:eastAsia="Times New Roman" w:hAnsiTheme="majorHAnsi" w:cs="Arial"/>
          <w:spacing w:val="-2"/>
          <w:sz w:val="20"/>
          <w:szCs w:val="20"/>
          <w:lang w:eastAsia="sk-SK"/>
        </w:rPr>
        <w:t>sumy</w:t>
      </w:r>
      <w:r w:rsidR="005C3DDD">
        <w:rPr>
          <w:rFonts w:asciiTheme="majorHAnsi" w:eastAsia="Times New Roman" w:hAnsiTheme="majorHAnsi" w:cs="Arial"/>
          <w:spacing w:val="-2"/>
          <w:sz w:val="20"/>
          <w:szCs w:val="20"/>
          <w:lang w:eastAsia="sk-SK"/>
        </w:rPr>
        <w:t xml:space="preserve"> bez DPH</w:t>
      </w:r>
      <w:r w:rsidR="00530820" w:rsidRPr="002A1E64">
        <w:rPr>
          <w:rFonts w:asciiTheme="majorHAnsi" w:eastAsia="Times New Roman" w:hAnsiTheme="majorHAnsi" w:cs="Arial"/>
          <w:spacing w:val="-2"/>
          <w:sz w:val="20"/>
          <w:szCs w:val="20"/>
          <w:lang w:eastAsia="sk-SK"/>
        </w:rPr>
        <w:t>,</w:t>
      </w:r>
      <w:r w:rsidR="000B4D3B" w:rsidRPr="002A1E64">
        <w:rPr>
          <w:rFonts w:asciiTheme="majorHAnsi" w:eastAsia="Times New Roman" w:hAnsiTheme="majorHAnsi" w:cs="Arial"/>
          <w:spacing w:val="-2"/>
          <w:sz w:val="20"/>
          <w:szCs w:val="20"/>
          <w:lang w:eastAsia="sk-SK"/>
        </w:rPr>
        <w:t xml:space="preserve"> pričom</w:t>
      </w:r>
      <w:r w:rsidR="00530820" w:rsidRPr="002A1E64">
        <w:rPr>
          <w:rFonts w:asciiTheme="majorHAnsi" w:eastAsia="Times New Roman" w:hAnsiTheme="majorHAnsi" w:cs="Arial"/>
          <w:spacing w:val="-2"/>
          <w:sz w:val="20"/>
          <w:szCs w:val="20"/>
          <w:lang w:eastAsia="sk-SK"/>
        </w:rPr>
        <w:t xml:space="preserve"> z ktor</w:t>
      </w:r>
      <w:r w:rsidR="000B4D3B" w:rsidRPr="002A1E64">
        <w:rPr>
          <w:rFonts w:asciiTheme="majorHAnsi" w:eastAsia="Times New Roman" w:hAnsiTheme="majorHAnsi" w:cs="Arial"/>
          <w:spacing w:val="-2"/>
          <w:sz w:val="20"/>
          <w:szCs w:val="20"/>
          <w:lang w:eastAsia="sk-SK"/>
        </w:rPr>
        <w:t>ých</w:t>
      </w:r>
      <w:r w:rsidR="00530820" w:rsidRPr="002A1E64">
        <w:rPr>
          <w:rFonts w:asciiTheme="majorHAnsi" w:eastAsia="Times New Roman" w:hAnsiTheme="majorHAnsi" w:cs="Arial"/>
          <w:spacing w:val="-2"/>
          <w:sz w:val="20"/>
          <w:szCs w:val="20"/>
          <w:lang w:eastAsia="sk-SK"/>
        </w:rPr>
        <w:t>:</w:t>
      </w:r>
    </w:p>
    <w:p w14:paraId="416C3789" w14:textId="1E1BD100" w:rsidR="00530820" w:rsidRPr="005E771B" w:rsidRDefault="000C4066" w:rsidP="00530820">
      <w:pPr>
        <w:pStyle w:val="ListParagraph"/>
        <w:keepNext/>
        <w:suppressAutoHyphens/>
        <w:autoSpaceDN w:val="0"/>
        <w:spacing w:after="60" w:line="240" w:lineRule="auto"/>
        <w:ind w:left="1134" w:hanging="567"/>
        <w:jc w:val="both"/>
        <w:textAlignment w:val="baseline"/>
        <w:rPr>
          <w:rFonts w:asciiTheme="majorHAnsi" w:eastAsia="Times New Roman" w:hAnsiTheme="majorHAnsi" w:cs="Arial"/>
          <w:spacing w:val="-1"/>
          <w:sz w:val="20"/>
          <w:szCs w:val="20"/>
          <w:lang w:eastAsia="sk-SK"/>
        </w:rPr>
      </w:pPr>
      <w:r w:rsidRPr="005E771B">
        <w:rPr>
          <w:rFonts w:asciiTheme="majorHAnsi" w:eastAsia="Times New Roman" w:hAnsiTheme="majorHAnsi" w:cs="Arial"/>
          <w:spacing w:val="-2"/>
          <w:sz w:val="20"/>
          <w:szCs w:val="20"/>
          <w:lang w:eastAsia="sk-SK"/>
        </w:rPr>
        <w:t>7</w:t>
      </w:r>
      <w:r w:rsidR="00530820" w:rsidRPr="005E771B">
        <w:rPr>
          <w:rFonts w:asciiTheme="majorHAnsi" w:eastAsia="Times New Roman" w:hAnsiTheme="majorHAnsi" w:cs="Arial"/>
          <w:spacing w:val="-2"/>
          <w:sz w:val="20"/>
          <w:szCs w:val="20"/>
          <w:lang w:eastAsia="sk-SK"/>
        </w:rPr>
        <w:t>.1</w:t>
      </w:r>
      <w:r w:rsidR="00530820" w:rsidRPr="005E771B">
        <w:rPr>
          <w:rFonts w:asciiTheme="majorHAnsi" w:eastAsia="Times New Roman" w:hAnsiTheme="majorHAnsi" w:cs="Arial"/>
          <w:spacing w:val="-2"/>
          <w:sz w:val="20"/>
          <w:szCs w:val="20"/>
          <w:lang w:eastAsia="sk-SK"/>
        </w:rPr>
        <w:tab/>
      </w:r>
      <w:r w:rsidR="00952B0C">
        <w:rPr>
          <w:rFonts w:asciiTheme="majorHAnsi" w:eastAsia="Times New Roman" w:hAnsiTheme="majorHAnsi" w:cs="Arial"/>
          <w:spacing w:val="-2"/>
          <w:sz w:val="20"/>
          <w:szCs w:val="20"/>
          <w:lang w:eastAsia="sk-SK"/>
        </w:rPr>
        <w:t>10</w:t>
      </w:r>
      <w:r w:rsidR="00530820" w:rsidRPr="005E771B">
        <w:rPr>
          <w:rFonts w:asciiTheme="majorHAnsi" w:eastAsia="Times New Roman" w:hAnsiTheme="majorHAnsi" w:cs="Arial"/>
          <w:spacing w:val="-1"/>
          <w:sz w:val="20"/>
          <w:szCs w:val="20"/>
          <w:lang w:eastAsia="sk-SK"/>
        </w:rPr>
        <w:t xml:space="preserve"> %</w:t>
      </w:r>
      <w:r w:rsidR="00530820" w:rsidRPr="005E771B">
        <w:rPr>
          <w:rFonts w:asciiTheme="majorHAnsi" w:eastAsia="Times New Roman" w:hAnsiTheme="majorHAnsi" w:cs="Arial"/>
          <w:spacing w:val="12"/>
          <w:sz w:val="20"/>
          <w:szCs w:val="20"/>
          <w:lang w:eastAsia="sk-SK"/>
        </w:rPr>
        <w:t xml:space="preserve"> </w:t>
      </w:r>
      <w:r w:rsidR="00530820" w:rsidRPr="005E771B">
        <w:rPr>
          <w:rFonts w:asciiTheme="majorHAnsi" w:eastAsia="Times New Roman" w:hAnsiTheme="majorHAnsi" w:cs="Arial"/>
          <w:spacing w:val="-1"/>
          <w:sz w:val="20"/>
          <w:szCs w:val="20"/>
          <w:lang w:eastAsia="sk-SK"/>
        </w:rPr>
        <w:t>uhradí</w:t>
      </w:r>
      <w:r w:rsidR="00530820" w:rsidRPr="005E771B">
        <w:rPr>
          <w:rFonts w:asciiTheme="majorHAnsi" w:eastAsia="Times New Roman" w:hAnsiTheme="majorHAnsi" w:cs="Arial"/>
          <w:spacing w:val="12"/>
          <w:sz w:val="20"/>
          <w:szCs w:val="20"/>
          <w:lang w:eastAsia="sk-SK"/>
        </w:rPr>
        <w:t xml:space="preserve"> </w:t>
      </w:r>
      <w:r w:rsidR="00530820" w:rsidRPr="005E771B">
        <w:rPr>
          <w:rFonts w:asciiTheme="majorHAnsi" w:eastAsia="Times New Roman" w:hAnsiTheme="majorHAnsi" w:cs="Arial"/>
          <w:spacing w:val="-1"/>
          <w:sz w:val="20"/>
          <w:szCs w:val="20"/>
          <w:lang w:eastAsia="sk-SK"/>
        </w:rPr>
        <w:t xml:space="preserve">objednávateľ do 14 dní odo dňa doručenia písomnej žiadosti zhotoviteľa o úhradu uvedenej časti zadržanej čiastky po odstránení vád a nedorobkov zistených pri prevzatí </w:t>
      </w:r>
      <w:r w:rsidR="00223649">
        <w:rPr>
          <w:rFonts w:asciiTheme="majorHAnsi" w:eastAsia="Times New Roman" w:hAnsiTheme="majorHAnsi" w:cs="Arial"/>
          <w:spacing w:val="-1"/>
          <w:sz w:val="20"/>
          <w:szCs w:val="20"/>
          <w:lang w:eastAsia="sk-SK"/>
        </w:rPr>
        <w:t xml:space="preserve">delia resp. </w:t>
      </w:r>
      <w:r w:rsidR="00A759E4">
        <w:rPr>
          <w:rFonts w:asciiTheme="majorHAnsi" w:eastAsia="Times New Roman" w:hAnsiTheme="majorHAnsi" w:cs="Arial"/>
          <w:spacing w:val="-1"/>
          <w:sz w:val="20"/>
          <w:szCs w:val="20"/>
          <w:lang w:eastAsia="sk-SK"/>
        </w:rPr>
        <w:t xml:space="preserve">časti </w:t>
      </w:r>
      <w:r w:rsidR="00530820" w:rsidRPr="005E771B">
        <w:rPr>
          <w:rFonts w:asciiTheme="majorHAnsi" w:eastAsia="Times New Roman" w:hAnsiTheme="majorHAnsi" w:cs="Arial"/>
          <w:spacing w:val="-1"/>
          <w:sz w:val="20"/>
          <w:szCs w:val="20"/>
          <w:lang w:eastAsia="sk-SK"/>
        </w:rPr>
        <w:t>diela</w:t>
      </w:r>
      <w:r w:rsidR="004D2190">
        <w:rPr>
          <w:rFonts w:asciiTheme="majorHAnsi" w:eastAsia="Times New Roman" w:hAnsiTheme="majorHAnsi" w:cs="Arial"/>
          <w:spacing w:val="-1"/>
          <w:sz w:val="20"/>
          <w:szCs w:val="20"/>
          <w:lang w:eastAsia="sk-SK"/>
        </w:rPr>
        <w:t xml:space="preserve"> </w:t>
      </w:r>
      <w:r w:rsidR="00530820" w:rsidRPr="005E771B">
        <w:rPr>
          <w:rFonts w:asciiTheme="majorHAnsi" w:eastAsia="Times New Roman" w:hAnsiTheme="majorHAnsi" w:cs="Arial"/>
          <w:spacing w:val="-1"/>
          <w:sz w:val="20"/>
          <w:szCs w:val="20"/>
          <w:lang w:eastAsia="sk-SK"/>
        </w:rPr>
        <w:t>objednávateľom, ak nedôjde k jej použitiu v zmysle bodu 10 tohto článku zmluvy,</w:t>
      </w:r>
    </w:p>
    <w:p w14:paraId="6F9B56C3" w14:textId="04F3C371" w:rsidR="00530820" w:rsidRPr="00F123FE" w:rsidRDefault="000C4066" w:rsidP="00530820">
      <w:pPr>
        <w:pStyle w:val="ListParagraph"/>
        <w:keepNext/>
        <w:suppressAutoHyphens/>
        <w:autoSpaceDN w:val="0"/>
        <w:spacing w:after="60" w:line="240" w:lineRule="auto"/>
        <w:ind w:left="1134" w:hanging="567"/>
        <w:jc w:val="both"/>
        <w:textAlignment w:val="baseline"/>
        <w:rPr>
          <w:rFonts w:asciiTheme="majorHAnsi" w:eastAsia="Times New Roman" w:hAnsiTheme="majorHAnsi" w:cs="Arial"/>
          <w:spacing w:val="-2"/>
          <w:sz w:val="20"/>
          <w:szCs w:val="20"/>
          <w:lang w:eastAsia="sk-SK"/>
        </w:rPr>
      </w:pPr>
      <w:r w:rsidRPr="005E771B">
        <w:rPr>
          <w:rFonts w:asciiTheme="majorHAnsi" w:eastAsia="Times New Roman" w:hAnsiTheme="majorHAnsi" w:cs="Arial"/>
          <w:spacing w:val="-2"/>
          <w:sz w:val="20"/>
          <w:szCs w:val="20"/>
          <w:lang w:eastAsia="sk-SK"/>
        </w:rPr>
        <w:t>7.</w:t>
      </w:r>
      <w:r w:rsidR="00530820" w:rsidRPr="005E771B">
        <w:rPr>
          <w:rFonts w:asciiTheme="majorHAnsi" w:eastAsia="Times New Roman" w:hAnsiTheme="majorHAnsi" w:cs="Arial"/>
          <w:spacing w:val="-2"/>
          <w:sz w:val="20"/>
          <w:szCs w:val="20"/>
          <w:lang w:eastAsia="sk-SK"/>
        </w:rPr>
        <w:t>2</w:t>
      </w:r>
      <w:r w:rsidR="00530820" w:rsidRPr="005E771B">
        <w:rPr>
          <w:rFonts w:asciiTheme="majorHAnsi" w:eastAsia="Times New Roman" w:hAnsiTheme="majorHAnsi" w:cs="Arial"/>
          <w:spacing w:val="-2"/>
          <w:sz w:val="20"/>
          <w:szCs w:val="20"/>
          <w:lang w:eastAsia="sk-SK"/>
        </w:rPr>
        <w:tab/>
      </w:r>
      <w:r w:rsidR="00952B0C">
        <w:rPr>
          <w:rFonts w:asciiTheme="majorHAnsi" w:eastAsia="Times New Roman" w:hAnsiTheme="majorHAnsi" w:cs="Arial"/>
          <w:spacing w:val="-2"/>
          <w:sz w:val="20"/>
          <w:szCs w:val="20"/>
          <w:lang w:eastAsia="sk-SK"/>
        </w:rPr>
        <w:t>5</w:t>
      </w:r>
      <w:r w:rsidR="00530820" w:rsidRPr="005E771B">
        <w:rPr>
          <w:rFonts w:asciiTheme="majorHAnsi" w:eastAsia="Times New Roman" w:hAnsiTheme="majorHAnsi" w:cs="Arial"/>
          <w:sz w:val="20"/>
          <w:szCs w:val="20"/>
          <w:lang w:eastAsia="sk-SK"/>
        </w:rPr>
        <w:t xml:space="preserve"> % </w:t>
      </w:r>
      <w:r w:rsidR="00530820" w:rsidRPr="005E771B">
        <w:rPr>
          <w:rFonts w:asciiTheme="majorHAnsi" w:eastAsia="Times New Roman" w:hAnsiTheme="majorHAnsi" w:cs="Arial"/>
          <w:spacing w:val="-1"/>
          <w:sz w:val="20"/>
          <w:szCs w:val="20"/>
          <w:lang w:eastAsia="sk-SK"/>
        </w:rPr>
        <w:t>uhradí</w:t>
      </w:r>
      <w:r w:rsidR="00530820" w:rsidRPr="005E771B">
        <w:rPr>
          <w:rFonts w:asciiTheme="majorHAnsi" w:eastAsia="Times New Roman" w:hAnsiTheme="majorHAnsi" w:cs="Arial"/>
          <w:sz w:val="20"/>
          <w:szCs w:val="20"/>
          <w:lang w:eastAsia="sk-SK"/>
        </w:rPr>
        <w:t xml:space="preserve"> </w:t>
      </w:r>
      <w:r w:rsidR="00530820" w:rsidRPr="005E771B">
        <w:rPr>
          <w:rFonts w:asciiTheme="majorHAnsi" w:eastAsia="Times New Roman" w:hAnsiTheme="majorHAnsi" w:cs="Arial"/>
          <w:spacing w:val="-1"/>
          <w:sz w:val="20"/>
          <w:szCs w:val="20"/>
          <w:lang w:eastAsia="sk-SK"/>
        </w:rPr>
        <w:t>objednávateľ</w:t>
      </w:r>
      <w:r w:rsidR="00530820" w:rsidRPr="005E771B">
        <w:rPr>
          <w:rFonts w:asciiTheme="majorHAnsi" w:eastAsia="Times New Roman" w:hAnsiTheme="majorHAnsi" w:cs="Arial"/>
          <w:spacing w:val="2"/>
          <w:sz w:val="20"/>
          <w:szCs w:val="20"/>
          <w:lang w:eastAsia="sk-SK"/>
        </w:rPr>
        <w:t xml:space="preserve"> </w:t>
      </w:r>
      <w:r w:rsidR="00530820" w:rsidRPr="005E771B">
        <w:rPr>
          <w:rFonts w:asciiTheme="majorHAnsi" w:eastAsia="Times New Roman" w:hAnsiTheme="majorHAnsi" w:cs="Arial"/>
          <w:spacing w:val="-2"/>
          <w:sz w:val="20"/>
          <w:szCs w:val="20"/>
          <w:lang w:eastAsia="sk-SK"/>
        </w:rPr>
        <w:t>do</w:t>
      </w:r>
      <w:r w:rsidR="00530820" w:rsidRPr="005E771B">
        <w:rPr>
          <w:rFonts w:asciiTheme="majorHAnsi" w:eastAsia="Times New Roman" w:hAnsiTheme="majorHAnsi" w:cs="Arial"/>
          <w:sz w:val="20"/>
          <w:szCs w:val="20"/>
          <w:lang w:eastAsia="sk-SK"/>
        </w:rPr>
        <w:t xml:space="preserve"> 14 </w:t>
      </w:r>
      <w:r w:rsidR="00530820" w:rsidRPr="005E771B">
        <w:rPr>
          <w:rFonts w:asciiTheme="majorHAnsi" w:eastAsia="Times New Roman" w:hAnsiTheme="majorHAnsi" w:cs="Arial"/>
          <w:spacing w:val="-1"/>
          <w:sz w:val="20"/>
          <w:szCs w:val="20"/>
          <w:lang w:eastAsia="sk-SK"/>
        </w:rPr>
        <w:t>dní</w:t>
      </w:r>
      <w:r w:rsidR="00530820" w:rsidRPr="005E771B">
        <w:rPr>
          <w:rFonts w:asciiTheme="majorHAnsi" w:eastAsia="Times New Roman" w:hAnsiTheme="majorHAnsi" w:cs="Arial"/>
          <w:sz w:val="20"/>
          <w:szCs w:val="20"/>
          <w:lang w:eastAsia="sk-SK"/>
        </w:rPr>
        <w:t xml:space="preserve"> </w:t>
      </w:r>
      <w:r w:rsidR="00530820" w:rsidRPr="005E771B">
        <w:rPr>
          <w:rFonts w:asciiTheme="majorHAnsi" w:eastAsia="Times New Roman" w:hAnsiTheme="majorHAnsi" w:cs="Arial"/>
          <w:spacing w:val="-1"/>
          <w:sz w:val="20"/>
          <w:szCs w:val="20"/>
          <w:lang w:eastAsia="sk-SK"/>
        </w:rPr>
        <w:t xml:space="preserve">odo dňa doručenia písomnej žiadosti zhotoviteľa o úhradu </w:t>
      </w:r>
      <w:r w:rsidR="00530820" w:rsidRPr="005E771B">
        <w:rPr>
          <w:rFonts w:asciiTheme="majorHAnsi" w:eastAsia="Times New Roman" w:hAnsiTheme="majorHAnsi" w:cs="Arial"/>
          <w:sz w:val="20"/>
          <w:szCs w:val="20"/>
          <w:lang w:eastAsia="sk-SK"/>
        </w:rPr>
        <w:t>uvedenej</w:t>
      </w:r>
      <w:r w:rsidR="00530820" w:rsidRPr="005E771B">
        <w:rPr>
          <w:rFonts w:asciiTheme="majorHAnsi" w:eastAsia="Times New Roman" w:hAnsiTheme="majorHAnsi" w:cs="Arial"/>
          <w:spacing w:val="-1"/>
          <w:sz w:val="20"/>
          <w:szCs w:val="20"/>
          <w:lang w:eastAsia="sk-SK"/>
        </w:rPr>
        <w:t xml:space="preserve"> časti zadržanej čiastky </w:t>
      </w:r>
      <w:r w:rsidR="00530820" w:rsidRPr="005E771B">
        <w:rPr>
          <w:rFonts w:asciiTheme="majorHAnsi" w:eastAsia="Times New Roman" w:hAnsiTheme="majorHAnsi" w:cs="Arial"/>
          <w:sz w:val="20"/>
          <w:szCs w:val="20"/>
          <w:lang w:eastAsia="sk-SK"/>
        </w:rPr>
        <w:t>po</w:t>
      </w:r>
      <w:r w:rsidR="00530820" w:rsidRPr="005E771B">
        <w:rPr>
          <w:rFonts w:asciiTheme="majorHAnsi" w:eastAsia="Times New Roman" w:hAnsiTheme="majorHAnsi" w:cs="Arial"/>
          <w:spacing w:val="-2"/>
          <w:sz w:val="20"/>
          <w:szCs w:val="20"/>
          <w:lang w:eastAsia="sk-SK"/>
        </w:rPr>
        <w:t xml:space="preserve"> </w:t>
      </w:r>
      <w:r w:rsidR="00530820" w:rsidRPr="005E771B">
        <w:rPr>
          <w:rFonts w:asciiTheme="majorHAnsi" w:eastAsia="Times New Roman" w:hAnsiTheme="majorHAnsi" w:cs="Arial"/>
          <w:spacing w:val="-1"/>
          <w:sz w:val="20"/>
          <w:szCs w:val="20"/>
          <w:lang w:eastAsia="sk-SK"/>
        </w:rPr>
        <w:t xml:space="preserve">ukončení záručnej doby, ak nedôjde k jej použitiu v zmysle </w:t>
      </w:r>
      <w:r w:rsidR="00530820" w:rsidRPr="00F123FE">
        <w:rPr>
          <w:rFonts w:asciiTheme="majorHAnsi" w:eastAsia="Times New Roman" w:hAnsiTheme="majorHAnsi" w:cs="Arial"/>
          <w:spacing w:val="-1"/>
          <w:sz w:val="20"/>
          <w:szCs w:val="20"/>
          <w:lang w:eastAsia="sk-SK"/>
        </w:rPr>
        <w:t>bodu 11 tohto článku zmluvy.</w:t>
      </w:r>
    </w:p>
    <w:p w14:paraId="355C686F" w14:textId="039ECB5B" w:rsidR="00530820" w:rsidRPr="00F562AF" w:rsidRDefault="00FC4AFC" w:rsidP="00BE7521">
      <w:pPr>
        <w:pStyle w:val="ListParagraph"/>
        <w:widowControl w:val="0"/>
        <w:numPr>
          <w:ilvl w:val="0"/>
          <w:numId w:val="5"/>
        </w:numPr>
        <w:suppressAutoHyphens/>
        <w:autoSpaceDN w:val="0"/>
        <w:spacing w:after="0" w:line="240" w:lineRule="auto"/>
        <w:ind w:left="567" w:hanging="567"/>
        <w:jc w:val="both"/>
        <w:textAlignment w:val="baseline"/>
        <w:rPr>
          <w:rFonts w:asciiTheme="majorHAnsi" w:eastAsia="Times New Roman" w:hAnsiTheme="majorHAnsi" w:cs="Arial"/>
          <w:sz w:val="20"/>
          <w:szCs w:val="20"/>
          <w:lang w:eastAsia="sk-SK"/>
        </w:rPr>
      </w:pPr>
      <w:r w:rsidRPr="00F123FE">
        <w:rPr>
          <w:rFonts w:asciiTheme="majorHAnsi" w:eastAsia="Times New Roman" w:hAnsiTheme="majorHAnsi" w:cs="Arial"/>
          <w:sz w:val="20"/>
          <w:szCs w:val="20"/>
          <w:lang w:eastAsia="sk-SK"/>
        </w:rPr>
        <w:t>A</w:t>
      </w:r>
      <w:r w:rsidR="00530820" w:rsidRPr="00F123FE">
        <w:rPr>
          <w:rFonts w:asciiTheme="majorHAnsi" w:eastAsia="Times New Roman" w:hAnsiTheme="majorHAnsi" w:cs="Arial"/>
          <w:sz w:val="20"/>
          <w:szCs w:val="20"/>
          <w:lang w:eastAsia="sk-SK"/>
        </w:rPr>
        <w:t xml:space="preserve">k zhotoviteľ odovzdá objednávateľovi dielo bez vád a nedorobkov, tak objednávateľ si vyhradzuje právo zadržať zhotoviteľovi </w:t>
      </w:r>
      <w:r w:rsidR="003D3492" w:rsidRPr="00F123FE">
        <w:rPr>
          <w:rFonts w:asciiTheme="majorHAnsi" w:eastAsia="Times New Roman" w:hAnsiTheme="majorHAnsi" w:cs="Arial"/>
          <w:sz w:val="20"/>
          <w:szCs w:val="20"/>
          <w:lang w:eastAsia="sk-SK"/>
        </w:rPr>
        <w:t>3 % z</w:t>
      </w:r>
      <w:r w:rsidR="004544EF" w:rsidRPr="00F123FE">
        <w:rPr>
          <w:rFonts w:asciiTheme="majorHAnsi" w:eastAsia="Times New Roman" w:hAnsiTheme="majorHAnsi" w:cs="Arial"/>
          <w:sz w:val="20"/>
          <w:szCs w:val="20"/>
          <w:lang w:eastAsia="sk-SK"/>
        </w:rPr>
        <w:t> fakturovanej sumy bez DPH z</w:t>
      </w:r>
      <w:r w:rsidR="00530820" w:rsidRPr="00F123FE">
        <w:rPr>
          <w:rFonts w:asciiTheme="majorHAnsi" w:eastAsia="Times New Roman" w:hAnsiTheme="majorHAnsi" w:cs="Arial"/>
          <w:sz w:val="20"/>
          <w:szCs w:val="20"/>
          <w:lang w:eastAsia="sk-SK"/>
        </w:rPr>
        <w:t> konečnej faktúry</w:t>
      </w:r>
      <w:r w:rsidR="00071E13" w:rsidRPr="00F123FE">
        <w:rPr>
          <w:rFonts w:asciiTheme="majorHAnsi" w:eastAsia="Times New Roman" w:hAnsiTheme="majorHAnsi" w:cs="Arial"/>
          <w:sz w:val="20"/>
          <w:szCs w:val="20"/>
          <w:lang w:eastAsia="sk-SK"/>
        </w:rPr>
        <w:t>,</w:t>
      </w:r>
      <w:r w:rsidR="00530820" w:rsidRPr="00F123FE">
        <w:rPr>
          <w:rFonts w:asciiTheme="majorHAnsi" w:eastAsia="Times New Roman" w:hAnsiTheme="majorHAnsi" w:cs="Arial"/>
          <w:sz w:val="20"/>
          <w:szCs w:val="20"/>
          <w:lang w:eastAsia="sk-SK"/>
        </w:rPr>
        <w:t xml:space="preserve"> ktorú uhradí </w:t>
      </w:r>
      <w:r w:rsidR="00530820" w:rsidRPr="00F562AF">
        <w:rPr>
          <w:rFonts w:asciiTheme="majorHAnsi" w:eastAsia="Times New Roman" w:hAnsiTheme="majorHAnsi" w:cs="Arial"/>
          <w:sz w:val="20"/>
          <w:szCs w:val="20"/>
          <w:lang w:eastAsia="sk-SK"/>
        </w:rPr>
        <w:t xml:space="preserve">objednávateľ do 14 dní odo dňa doručenia písomnej žiadosti zhotoviteľa o úhradu uvedenej časti zadržanej čiastky po ukončení záručnej doby, ak </w:t>
      </w:r>
      <w:r w:rsidR="00530820" w:rsidRPr="00F562AF">
        <w:rPr>
          <w:rFonts w:asciiTheme="majorHAnsi" w:eastAsia="Times New Roman" w:hAnsiTheme="majorHAnsi" w:cs="Arial"/>
          <w:spacing w:val="-1"/>
          <w:sz w:val="20"/>
          <w:szCs w:val="20"/>
          <w:lang w:eastAsia="sk-SK"/>
        </w:rPr>
        <w:t>nedôjde k jej použitiu v zmysle bodu 11 tohto článku zmluvy</w:t>
      </w:r>
      <w:r w:rsidR="00530820" w:rsidRPr="00F562AF">
        <w:rPr>
          <w:rFonts w:asciiTheme="majorHAnsi" w:eastAsia="Times New Roman" w:hAnsiTheme="majorHAnsi" w:cs="Arial"/>
          <w:sz w:val="20"/>
          <w:szCs w:val="20"/>
          <w:lang w:eastAsia="sk-SK"/>
        </w:rPr>
        <w:t>.</w:t>
      </w:r>
    </w:p>
    <w:p w14:paraId="351F2BE3" w14:textId="5BDA0640" w:rsidR="00530820" w:rsidRPr="00F562AF"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color w:val="000000"/>
          <w:sz w:val="20"/>
          <w:szCs w:val="20"/>
          <w:lang w:eastAsia="sk-SK"/>
        </w:rPr>
      </w:pPr>
      <w:r w:rsidRPr="00F562AF">
        <w:rPr>
          <w:rFonts w:asciiTheme="majorHAnsi" w:hAnsiTheme="majorHAnsi" w:cs="Arial"/>
          <w:sz w:val="20"/>
          <w:szCs w:val="20"/>
        </w:rPr>
        <w:t xml:space="preserve">V prípade podľa bodu </w:t>
      </w:r>
      <w:r w:rsidR="00D606A5" w:rsidRPr="00F562AF">
        <w:rPr>
          <w:rFonts w:asciiTheme="majorHAnsi" w:hAnsiTheme="majorHAnsi" w:cs="Arial"/>
          <w:sz w:val="20"/>
          <w:szCs w:val="20"/>
        </w:rPr>
        <w:t>8</w:t>
      </w:r>
      <w:r w:rsidRPr="00F562AF">
        <w:rPr>
          <w:rFonts w:asciiTheme="majorHAnsi" w:hAnsiTheme="majorHAnsi" w:cs="Arial"/>
          <w:sz w:val="20"/>
          <w:szCs w:val="20"/>
        </w:rPr>
        <w:t xml:space="preserve"> tohto článku zmluvy bude zadržaná čiastka vytvorená tak, že objednávateľ zadrží</w:t>
      </w:r>
      <w:r w:rsidR="00414C77" w:rsidRPr="00F562AF">
        <w:rPr>
          <w:rFonts w:asciiTheme="majorHAnsi" w:hAnsiTheme="majorHAnsi" w:cs="Arial"/>
          <w:sz w:val="20"/>
          <w:szCs w:val="20"/>
        </w:rPr>
        <w:t xml:space="preserve"> zhotoviteľovi </w:t>
      </w:r>
      <w:r w:rsidR="00414C77" w:rsidRPr="00F562AF">
        <w:rPr>
          <w:rFonts w:asciiTheme="majorHAnsi" w:eastAsia="Times New Roman" w:hAnsiTheme="majorHAnsi" w:cs="Arial"/>
          <w:sz w:val="20"/>
          <w:szCs w:val="20"/>
          <w:lang w:eastAsia="sk-SK"/>
        </w:rPr>
        <w:t>3 % z fakturovanej sumy bez DPH z konečnej faktúry</w:t>
      </w:r>
      <w:r w:rsidRPr="00F562AF">
        <w:rPr>
          <w:rFonts w:asciiTheme="majorHAnsi" w:hAnsiTheme="majorHAnsi" w:cs="Arial"/>
          <w:sz w:val="20"/>
          <w:szCs w:val="20"/>
        </w:rPr>
        <w:t xml:space="preserve">. Zhotoviteľ uvedie výšku zadržanej čiastky na konečnej faktúre. Zmluvné strany sa vzájomne dohodli, že po dobu plnenia predmetu </w:t>
      </w:r>
      <w:r w:rsidR="00414C77" w:rsidRPr="00F562AF">
        <w:rPr>
          <w:rFonts w:asciiTheme="majorHAnsi" w:hAnsiTheme="majorHAnsi" w:cs="Arial"/>
          <w:sz w:val="20"/>
          <w:szCs w:val="20"/>
        </w:rPr>
        <w:t>plnenia</w:t>
      </w:r>
      <w:r w:rsidRPr="00F562AF">
        <w:rPr>
          <w:rFonts w:asciiTheme="majorHAnsi" w:hAnsiTheme="majorHAnsi" w:cs="Arial"/>
          <w:sz w:val="20"/>
          <w:szCs w:val="20"/>
        </w:rPr>
        <w:t xml:space="preserve"> suma zadržanej čiastky ako formy zabezpečenia nepredstavuje nezaplatenú časť dohodnutej ceny za dielo, s ktorou by bol objednávateľ v omeškaní so zaplatením, ale dohodou zmluvných strán, že táto nesplatná pohľadávka zhotoviteľa slúži na účel uvedený v bode 10 alebo 11 tohto článku zmluvy.</w:t>
      </w:r>
    </w:p>
    <w:p w14:paraId="07E37AD6" w14:textId="30591D17" w:rsidR="00530820" w:rsidRPr="00285BDD" w:rsidRDefault="00530820" w:rsidP="00BE7521">
      <w:pPr>
        <w:pStyle w:val="Default"/>
        <w:numPr>
          <w:ilvl w:val="0"/>
          <w:numId w:val="5"/>
        </w:numPr>
        <w:ind w:left="567" w:hanging="567"/>
        <w:jc w:val="both"/>
        <w:rPr>
          <w:rFonts w:asciiTheme="majorHAnsi" w:hAnsiTheme="majorHAnsi" w:cs="Arial"/>
          <w:color w:val="auto"/>
          <w:spacing w:val="-1"/>
          <w:sz w:val="20"/>
          <w:szCs w:val="20"/>
        </w:rPr>
      </w:pPr>
      <w:r w:rsidRPr="00285BDD">
        <w:rPr>
          <w:rFonts w:asciiTheme="majorHAnsi" w:hAnsiTheme="majorHAnsi" w:cs="Arial"/>
          <w:color w:val="auto"/>
          <w:spacing w:val="-1"/>
          <w:sz w:val="20"/>
          <w:szCs w:val="20"/>
        </w:rPr>
        <w:t xml:space="preserve">Zadržanú čiastku v zmysle bodu </w:t>
      </w:r>
      <w:r w:rsidR="00B328A3" w:rsidRPr="00285BDD">
        <w:rPr>
          <w:rFonts w:asciiTheme="majorHAnsi" w:hAnsiTheme="majorHAnsi" w:cs="Arial"/>
          <w:color w:val="auto"/>
          <w:spacing w:val="-1"/>
          <w:sz w:val="20"/>
          <w:szCs w:val="20"/>
        </w:rPr>
        <w:t>7</w:t>
      </w:r>
      <w:r w:rsidRPr="00285BDD">
        <w:rPr>
          <w:rFonts w:asciiTheme="majorHAnsi" w:hAnsiTheme="majorHAnsi" w:cs="Arial"/>
          <w:color w:val="auto"/>
          <w:spacing w:val="-1"/>
          <w:sz w:val="20"/>
          <w:szCs w:val="20"/>
        </w:rPr>
        <w:t xml:space="preserve">.1 tohto článku zmluvy je objednávateľ oprávnený použiť na prípadnú úhradu nákladov na odstránenie vád a nedorobkov, ktoré zhotoviteľ neodstránil v lehote stanovenej v protokole o odovzdaní a prevzatí </w:t>
      </w:r>
      <w:r w:rsidR="0010449A" w:rsidRPr="00285BDD">
        <w:rPr>
          <w:rFonts w:asciiTheme="majorHAnsi" w:hAnsiTheme="majorHAnsi" w:cs="Arial"/>
          <w:color w:val="auto"/>
          <w:spacing w:val="-1"/>
          <w:sz w:val="20"/>
          <w:szCs w:val="20"/>
        </w:rPr>
        <w:t xml:space="preserve">časti </w:t>
      </w:r>
      <w:r w:rsidRPr="00285BDD">
        <w:rPr>
          <w:rFonts w:asciiTheme="majorHAnsi" w:hAnsiTheme="majorHAnsi" w:cs="Arial"/>
          <w:color w:val="auto"/>
          <w:spacing w:val="-1"/>
          <w:sz w:val="20"/>
          <w:szCs w:val="20"/>
        </w:rPr>
        <w:t xml:space="preserve">diela </w:t>
      </w:r>
      <w:r w:rsidR="0010449A" w:rsidRPr="00285BDD">
        <w:rPr>
          <w:rFonts w:asciiTheme="majorHAnsi" w:hAnsiTheme="majorHAnsi" w:cs="Arial"/>
          <w:color w:val="auto"/>
          <w:spacing w:val="-1"/>
          <w:sz w:val="20"/>
          <w:szCs w:val="20"/>
        </w:rPr>
        <w:t>prípadne v protokole o</w:t>
      </w:r>
      <w:r w:rsidR="004024E2" w:rsidRPr="00285BDD">
        <w:rPr>
          <w:rFonts w:asciiTheme="majorHAnsi" w:hAnsiTheme="majorHAnsi" w:cs="Arial"/>
          <w:color w:val="auto"/>
          <w:spacing w:val="-1"/>
          <w:sz w:val="20"/>
          <w:szCs w:val="20"/>
        </w:rPr>
        <w:t xml:space="preserve"> celkovom </w:t>
      </w:r>
      <w:r w:rsidR="0010449A" w:rsidRPr="00285BDD">
        <w:rPr>
          <w:rFonts w:asciiTheme="majorHAnsi" w:hAnsiTheme="majorHAnsi" w:cs="Arial"/>
          <w:color w:val="auto"/>
          <w:spacing w:val="-1"/>
          <w:sz w:val="20"/>
          <w:szCs w:val="20"/>
        </w:rPr>
        <w:t xml:space="preserve">odovzdaní a prevzatí diela </w:t>
      </w:r>
      <w:r w:rsidRPr="00285BDD">
        <w:rPr>
          <w:rFonts w:asciiTheme="majorHAnsi" w:hAnsiTheme="majorHAnsi" w:cs="Arial"/>
          <w:color w:val="auto"/>
          <w:spacing w:val="-1"/>
          <w:sz w:val="20"/>
          <w:szCs w:val="20"/>
        </w:rPr>
        <w:t>alebo úhradu akýchkoľvek nárokov objednávateľa voči zhotoviteľovi v priamej alebo nepriamej súvislosti s touto zmluvou.</w:t>
      </w:r>
    </w:p>
    <w:p w14:paraId="3CEC0F47" w14:textId="674B5CD2" w:rsidR="00530820" w:rsidRPr="00F123FE" w:rsidRDefault="00530820" w:rsidP="00BE7521">
      <w:pPr>
        <w:pStyle w:val="Default"/>
        <w:numPr>
          <w:ilvl w:val="0"/>
          <w:numId w:val="5"/>
        </w:numPr>
        <w:ind w:left="567" w:hanging="567"/>
        <w:jc w:val="both"/>
        <w:rPr>
          <w:rFonts w:asciiTheme="majorHAnsi" w:hAnsiTheme="majorHAnsi" w:cs="Arial"/>
          <w:color w:val="auto"/>
          <w:spacing w:val="-1"/>
          <w:sz w:val="20"/>
          <w:szCs w:val="20"/>
        </w:rPr>
      </w:pPr>
      <w:r w:rsidRPr="00F123FE">
        <w:rPr>
          <w:rFonts w:asciiTheme="majorHAnsi" w:hAnsiTheme="majorHAnsi" w:cs="Arial"/>
          <w:color w:val="auto"/>
          <w:spacing w:val="-1"/>
          <w:sz w:val="20"/>
          <w:szCs w:val="20"/>
        </w:rPr>
        <w:t xml:space="preserve">Zadržanú čiastku v zmysle bodu </w:t>
      </w:r>
      <w:r w:rsidR="00B328A3" w:rsidRPr="00F123FE">
        <w:rPr>
          <w:rFonts w:asciiTheme="majorHAnsi" w:hAnsiTheme="majorHAnsi" w:cs="Arial"/>
          <w:color w:val="auto"/>
          <w:spacing w:val="-1"/>
          <w:sz w:val="20"/>
          <w:szCs w:val="20"/>
        </w:rPr>
        <w:t>7</w:t>
      </w:r>
      <w:r w:rsidRPr="00F123FE">
        <w:rPr>
          <w:rFonts w:asciiTheme="majorHAnsi" w:hAnsiTheme="majorHAnsi" w:cs="Arial"/>
          <w:color w:val="auto"/>
          <w:spacing w:val="-1"/>
          <w:sz w:val="20"/>
          <w:szCs w:val="20"/>
        </w:rPr>
        <w:t xml:space="preserve">.2 tohto článku zmluvy alebo v zmysle bodu </w:t>
      </w:r>
      <w:r w:rsidR="00292D75" w:rsidRPr="00F123FE">
        <w:rPr>
          <w:rFonts w:asciiTheme="majorHAnsi" w:hAnsiTheme="majorHAnsi" w:cs="Arial"/>
          <w:color w:val="auto"/>
          <w:spacing w:val="-1"/>
          <w:sz w:val="20"/>
          <w:szCs w:val="20"/>
        </w:rPr>
        <w:t>9</w:t>
      </w:r>
      <w:r w:rsidRPr="00F123FE">
        <w:rPr>
          <w:rFonts w:asciiTheme="majorHAnsi" w:hAnsiTheme="majorHAnsi" w:cs="Arial"/>
          <w:color w:val="auto"/>
          <w:spacing w:val="-1"/>
          <w:sz w:val="20"/>
          <w:szCs w:val="20"/>
        </w:rPr>
        <w:t xml:space="preserve"> tohto článku zmluvy je objednávateľ oprávnený použiť na prípadnú úhradu nákladov na odstránenie vád </w:t>
      </w:r>
      <w:r w:rsidRPr="00F123FE">
        <w:rPr>
          <w:rFonts w:asciiTheme="majorHAnsi" w:hAnsiTheme="majorHAnsi" w:cs="Arial"/>
          <w:sz w:val="20"/>
          <w:szCs w:val="20"/>
        </w:rPr>
        <w:t xml:space="preserve">zistených objednávateľom počas záručnej doby, </w:t>
      </w:r>
      <w:r w:rsidRPr="00F123FE">
        <w:rPr>
          <w:rFonts w:asciiTheme="majorHAnsi" w:hAnsiTheme="majorHAnsi" w:cs="Arial"/>
          <w:spacing w:val="-1"/>
          <w:sz w:val="20"/>
          <w:szCs w:val="20"/>
        </w:rPr>
        <w:t>na</w:t>
      </w:r>
      <w:r w:rsidRPr="00F123FE">
        <w:rPr>
          <w:rFonts w:asciiTheme="majorHAnsi" w:hAnsiTheme="majorHAnsi" w:cs="Arial"/>
          <w:sz w:val="20"/>
          <w:szCs w:val="20"/>
        </w:rPr>
        <w:t xml:space="preserve"> </w:t>
      </w:r>
      <w:r w:rsidRPr="00F123FE">
        <w:rPr>
          <w:rFonts w:asciiTheme="majorHAnsi" w:hAnsiTheme="majorHAnsi" w:cs="Arial"/>
          <w:spacing w:val="-1"/>
          <w:sz w:val="20"/>
          <w:szCs w:val="20"/>
        </w:rPr>
        <w:t>ktorých</w:t>
      </w:r>
      <w:r w:rsidRPr="00F123FE">
        <w:rPr>
          <w:rFonts w:asciiTheme="majorHAnsi" w:hAnsiTheme="majorHAnsi" w:cs="Arial"/>
          <w:sz w:val="20"/>
          <w:szCs w:val="20"/>
        </w:rPr>
        <w:t xml:space="preserve"> </w:t>
      </w:r>
      <w:r w:rsidRPr="00F123FE">
        <w:rPr>
          <w:rFonts w:asciiTheme="majorHAnsi" w:hAnsiTheme="majorHAnsi" w:cs="Arial"/>
          <w:spacing w:val="-1"/>
          <w:sz w:val="20"/>
          <w:szCs w:val="20"/>
        </w:rPr>
        <w:t>odstránenie</w:t>
      </w:r>
      <w:r w:rsidRPr="00F123FE">
        <w:rPr>
          <w:rFonts w:asciiTheme="majorHAnsi" w:hAnsiTheme="majorHAnsi" w:cs="Arial"/>
          <w:sz w:val="20"/>
          <w:szCs w:val="20"/>
        </w:rPr>
        <w:t xml:space="preserve"> </w:t>
      </w:r>
      <w:r w:rsidRPr="00F123FE">
        <w:rPr>
          <w:rFonts w:asciiTheme="majorHAnsi" w:hAnsiTheme="majorHAnsi" w:cs="Arial"/>
          <w:spacing w:val="-1"/>
          <w:sz w:val="20"/>
          <w:szCs w:val="20"/>
        </w:rPr>
        <w:t>je</w:t>
      </w:r>
      <w:r w:rsidRPr="00F123FE">
        <w:rPr>
          <w:rFonts w:asciiTheme="majorHAnsi" w:hAnsiTheme="majorHAnsi" w:cs="Arial"/>
          <w:sz w:val="20"/>
          <w:szCs w:val="20"/>
        </w:rPr>
        <w:t xml:space="preserve"> v</w:t>
      </w:r>
      <w:r w:rsidRPr="00F123FE">
        <w:rPr>
          <w:rFonts w:asciiTheme="majorHAnsi" w:hAnsiTheme="majorHAnsi" w:cs="Arial"/>
          <w:spacing w:val="3"/>
          <w:sz w:val="20"/>
          <w:szCs w:val="20"/>
        </w:rPr>
        <w:t xml:space="preserve"> </w:t>
      </w:r>
      <w:r w:rsidRPr="00F123FE">
        <w:rPr>
          <w:rFonts w:asciiTheme="majorHAnsi" w:hAnsiTheme="majorHAnsi" w:cs="Arial"/>
          <w:spacing w:val="-1"/>
          <w:sz w:val="20"/>
          <w:szCs w:val="20"/>
        </w:rPr>
        <w:t>zmysle</w:t>
      </w:r>
      <w:r w:rsidRPr="00F123FE">
        <w:rPr>
          <w:rFonts w:asciiTheme="majorHAnsi" w:hAnsiTheme="majorHAnsi" w:cs="Arial"/>
          <w:spacing w:val="-3"/>
          <w:sz w:val="20"/>
          <w:szCs w:val="20"/>
        </w:rPr>
        <w:t xml:space="preserve"> </w:t>
      </w:r>
      <w:r w:rsidRPr="00F123FE">
        <w:rPr>
          <w:rFonts w:asciiTheme="majorHAnsi" w:hAnsiTheme="majorHAnsi" w:cs="Arial"/>
          <w:spacing w:val="-1"/>
          <w:sz w:val="20"/>
          <w:szCs w:val="20"/>
        </w:rPr>
        <w:t>zmluvy</w:t>
      </w:r>
      <w:r w:rsidRPr="00F123FE">
        <w:rPr>
          <w:rFonts w:asciiTheme="majorHAnsi" w:hAnsiTheme="majorHAnsi" w:cs="Arial"/>
          <w:sz w:val="20"/>
          <w:szCs w:val="20"/>
        </w:rPr>
        <w:t xml:space="preserve"> </w:t>
      </w:r>
      <w:r w:rsidRPr="00F123FE">
        <w:rPr>
          <w:rFonts w:asciiTheme="majorHAnsi" w:hAnsiTheme="majorHAnsi" w:cs="Arial"/>
          <w:spacing w:val="-1"/>
          <w:sz w:val="20"/>
          <w:szCs w:val="20"/>
        </w:rPr>
        <w:t>povinný</w:t>
      </w:r>
      <w:r w:rsidR="00963AD1">
        <w:rPr>
          <w:rFonts w:asciiTheme="majorHAnsi" w:hAnsiTheme="majorHAnsi" w:cs="Arial"/>
          <w:spacing w:val="-1"/>
          <w:sz w:val="20"/>
          <w:szCs w:val="20"/>
        </w:rPr>
        <w:t xml:space="preserve"> zhotoviteľ</w:t>
      </w:r>
      <w:r w:rsidRPr="00F123FE">
        <w:rPr>
          <w:rFonts w:asciiTheme="majorHAnsi" w:hAnsiTheme="majorHAnsi" w:cs="Arial"/>
          <w:spacing w:val="-1"/>
          <w:sz w:val="20"/>
          <w:szCs w:val="20"/>
        </w:rPr>
        <w:t>,</w:t>
      </w:r>
      <w:r w:rsidRPr="00F123FE">
        <w:rPr>
          <w:rFonts w:asciiTheme="majorHAnsi" w:hAnsiTheme="majorHAnsi" w:cs="Arial"/>
          <w:sz w:val="20"/>
          <w:szCs w:val="20"/>
        </w:rPr>
        <w:t xml:space="preserve"> </w:t>
      </w:r>
      <w:r w:rsidRPr="00F123FE">
        <w:rPr>
          <w:rFonts w:asciiTheme="majorHAnsi" w:hAnsiTheme="majorHAnsi" w:cs="Arial"/>
          <w:spacing w:val="-1"/>
          <w:sz w:val="20"/>
          <w:szCs w:val="20"/>
        </w:rPr>
        <w:t>alebo</w:t>
      </w:r>
      <w:r w:rsidRPr="00F123FE">
        <w:rPr>
          <w:rFonts w:asciiTheme="majorHAnsi" w:hAnsiTheme="majorHAnsi" w:cs="Arial"/>
          <w:spacing w:val="-3"/>
          <w:sz w:val="20"/>
          <w:szCs w:val="20"/>
        </w:rPr>
        <w:t xml:space="preserve"> </w:t>
      </w:r>
      <w:r w:rsidRPr="00F123FE">
        <w:rPr>
          <w:rFonts w:asciiTheme="majorHAnsi" w:hAnsiTheme="majorHAnsi" w:cs="Arial"/>
          <w:sz w:val="20"/>
          <w:szCs w:val="20"/>
        </w:rPr>
        <w:t>ich</w:t>
      </w:r>
      <w:r w:rsidR="00963AD1">
        <w:rPr>
          <w:rFonts w:asciiTheme="majorHAnsi" w:hAnsiTheme="majorHAnsi" w:cs="Arial"/>
          <w:sz w:val="20"/>
          <w:szCs w:val="20"/>
        </w:rPr>
        <w:t xml:space="preserve"> zhotoviteľ</w:t>
      </w:r>
      <w:r w:rsidRPr="00F123FE">
        <w:rPr>
          <w:rFonts w:asciiTheme="majorHAnsi" w:hAnsiTheme="majorHAnsi" w:cs="Arial"/>
          <w:sz w:val="20"/>
          <w:szCs w:val="20"/>
        </w:rPr>
        <w:t xml:space="preserve"> </w:t>
      </w:r>
      <w:r w:rsidRPr="00F123FE">
        <w:rPr>
          <w:rFonts w:asciiTheme="majorHAnsi" w:hAnsiTheme="majorHAnsi" w:cs="Arial"/>
          <w:spacing w:val="-1"/>
          <w:sz w:val="20"/>
          <w:szCs w:val="20"/>
        </w:rPr>
        <w:t>neodstráni</w:t>
      </w:r>
      <w:r w:rsidRPr="00F123FE">
        <w:rPr>
          <w:rFonts w:asciiTheme="majorHAnsi" w:hAnsiTheme="majorHAnsi" w:cs="Arial"/>
          <w:sz w:val="20"/>
          <w:szCs w:val="20"/>
        </w:rPr>
        <w:t xml:space="preserve"> v</w:t>
      </w:r>
      <w:r w:rsidRPr="00F123FE">
        <w:rPr>
          <w:rFonts w:asciiTheme="majorHAnsi" w:hAnsiTheme="majorHAnsi" w:cs="Arial"/>
          <w:spacing w:val="2"/>
          <w:sz w:val="20"/>
          <w:szCs w:val="20"/>
        </w:rPr>
        <w:t xml:space="preserve"> </w:t>
      </w:r>
      <w:r w:rsidRPr="00F123FE">
        <w:rPr>
          <w:rFonts w:asciiTheme="majorHAnsi" w:hAnsiTheme="majorHAnsi" w:cs="Arial"/>
          <w:spacing w:val="-1"/>
          <w:sz w:val="20"/>
          <w:szCs w:val="20"/>
        </w:rPr>
        <w:t>súlade</w:t>
      </w:r>
      <w:r w:rsidRPr="00F123FE">
        <w:rPr>
          <w:rFonts w:asciiTheme="majorHAnsi" w:hAnsiTheme="majorHAnsi" w:cs="Arial"/>
          <w:spacing w:val="-2"/>
          <w:sz w:val="20"/>
          <w:szCs w:val="20"/>
        </w:rPr>
        <w:t xml:space="preserve"> </w:t>
      </w:r>
      <w:r w:rsidRPr="00F123FE">
        <w:rPr>
          <w:rFonts w:asciiTheme="majorHAnsi" w:hAnsiTheme="majorHAnsi" w:cs="Arial"/>
          <w:sz w:val="20"/>
          <w:szCs w:val="20"/>
        </w:rPr>
        <w:t>s</w:t>
      </w:r>
      <w:r w:rsidRPr="00F123FE">
        <w:rPr>
          <w:rFonts w:asciiTheme="majorHAnsi" w:hAnsiTheme="majorHAnsi" w:cs="Arial"/>
          <w:spacing w:val="87"/>
          <w:sz w:val="20"/>
          <w:szCs w:val="20"/>
        </w:rPr>
        <w:t xml:space="preserve"> </w:t>
      </w:r>
      <w:r w:rsidRPr="00F123FE">
        <w:rPr>
          <w:rFonts w:asciiTheme="majorHAnsi" w:hAnsiTheme="majorHAnsi" w:cs="Arial"/>
          <w:spacing w:val="-1"/>
          <w:sz w:val="20"/>
          <w:szCs w:val="20"/>
        </w:rPr>
        <w:t>technicko</w:t>
      </w:r>
      <w:r w:rsidRPr="00F123FE">
        <w:rPr>
          <w:rFonts w:asciiTheme="majorHAnsi" w:hAnsiTheme="majorHAnsi" w:cs="Arial"/>
          <w:spacing w:val="9"/>
          <w:sz w:val="20"/>
          <w:szCs w:val="20"/>
        </w:rPr>
        <w:t>-</w:t>
      </w:r>
      <w:r w:rsidRPr="00F123FE">
        <w:rPr>
          <w:rFonts w:asciiTheme="majorHAnsi" w:hAnsiTheme="majorHAnsi" w:cs="Arial"/>
          <w:spacing w:val="-1"/>
          <w:sz w:val="20"/>
          <w:szCs w:val="20"/>
        </w:rPr>
        <w:t>kvalitatívnymi</w:t>
      </w:r>
      <w:r w:rsidRPr="00F123FE">
        <w:rPr>
          <w:rFonts w:asciiTheme="majorHAnsi" w:hAnsiTheme="majorHAnsi" w:cs="Arial"/>
          <w:spacing w:val="13"/>
          <w:sz w:val="20"/>
          <w:szCs w:val="20"/>
        </w:rPr>
        <w:t xml:space="preserve"> </w:t>
      </w:r>
      <w:r w:rsidRPr="00F123FE">
        <w:rPr>
          <w:rFonts w:asciiTheme="majorHAnsi" w:hAnsiTheme="majorHAnsi" w:cs="Arial"/>
          <w:spacing w:val="-1"/>
          <w:sz w:val="20"/>
          <w:szCs w:val="20"/>
        </w:rPr>
        <w:t>podmienkami</w:t>
      </w:r>
      <w:r w:rsidRPr="00F123FE">
        <w:rPr>
          <w:rFonts w:asciiTheme="majorHAnsi" w:hAnsiTheme="majorHAnsi" w:cs="Arial"/>
          <w:spacing w:val="13"/>
          <w:sz w:val="20"/>
          <w:szCs w:val="20"/>
        </w:rPr>
        <w:t xml:space="preserve"> </w:t>
      </w:r>
      <w:r w:rsidRPr="00F123FE">
        <w:rPr>
          <w:rFonts w:asciiTheme="majorHAnsi" w:hAnsiTheme="majorHAnsi" w:cs="Arial"/>
          <w:spacing w:val="-1"/>
          <w:sz w:val="20"/>
          <w:szCs w:val="20"/>
        </w:rPr>
        <w:t>podľa</w:t>
      </w:r>
      <w:r w:rsidRPr="00F123FE">
        <w:rPr>
          <w:rFonts w:asciiTheme="majorHAnsi" w:hAnsiTheme="majorHAnsi" w:cs="Arial"/>
          <w:spacing w:val="12"/>
          <w:sz w:val="20"/>
          <w:szCs w:val="20"/>
        </w:rPr>
        <w:t xml:space="preserve"> </w:t>
      </w:r>
      <w:r w:rsidRPr="00F123FE">
        <w:rPr>
          <w:rFonts w:asciiTheme="majorHAnsi" w:hAnsiTheme="majorHAnsi" w:cs="Arial"/>
          <w:spacing w:val="-1"/>
          <w:sz w:val="20"/>
          <w:szCs w:val="20"/>
        </w:rPr>
        <w:t>zmluvy</w:t>
      </w:r>
      <w:r w:rsidRPr="00F123FE">
        <w:rPr>
          <w:rFonts w:asciiTheme="majorHAnsi" w:hAnsiTheme="majorHAnsi" w:cs="Arial"/>
          <w:spacing w:val="12"/>
          <w:sz w:val="20"/>
          <w:szCs w:val="20"/>
        </w:rPr>
        <w:t xml:space="preserve"> </w:t>
      </w:r>
      <w:r w:rsidRPr="00F123FE">
        <w:rPr>
          <w:rFonts w:asciiTheme="majorHAnsi" w:hAnsiTheme="majorHAnsi" w:cs="Arial"/>
          <w:sz w:val="20"/>
          <w:szCs w:val="20"/>
        </w:rPr>
        <w:t>a</w:t>
      </w:r>
      <w:r w:rsidRPr="00F123FE">
        <w:rPr>
          <w:rFonts w:asciiTheme="majorHAnsi" w:hAnsiTheme="majorHAnsi" w:cs="Arial"/>
          <w:spacing w:val="12"/>
          <w:sz w:val="20"/>
          <w:szCs w:val="20"/>
        </w:rPr>
        <w:t xml:space="preserve"> </w:t>
      </w:r>
      <w:r w:rsidRPr="00F123FE">
        <w:rPr>
          <w:rFonts w:asciiTheme="majorHAnsi" w:hAnsiTheme="majorHAnsi" w:cs="Arial"/>
          <w:sz w:val="20"/>
          <w:szCs w:val="20"/>
        </w:rPr>
        <w:t>v</w:t>
      </w:r>
      <w:r w:rsidRPr="00F123FE">
        <w:rPr>
          <w:rFonts w:asciiTheme="majorHAnsi" w:hAnsiTheme="majorHAnsi" w:cs="Arial"/>
          <w:spacing w:val="5"/>
          <w:sz w:val="20"/>
          <w:szCs w:val="20"/>
        </w:rPr>
        <w:t> </w:t>
      </w:r>
      <w:r w:rsidRPr="00F123FE">
        <w:rPr>
          <w:rFonts w:asciiTheme="majorHAnsi" w:hAnsiTheme="majorHAnsi" w:cs="Arial"/>
          <w:spacing w:val="-1"/>
          <w:sz w:val="20"/>
          <w:szCs w:val="20"/>
        </w:rPr>
        <w:t>lehote určenej podľa príslušných ustanovení zmluvy</w:t>
      </w:r>
      <w:r w:rsidRPr="00F123FE">
        <w:rPr>
          <w:rFonts w:asciiTheme="majorHAnsi" w:hAnsiTheme="majorHAnsi" w:cs="Arial"/>
          <w:spacing w:val="12"/>
          <w:sz w:val="20"/>
          <w:szCs w:val="20"/>
        </w:rPr>
        <w:t xml:space="preserve"> </w:t>
      </w:r>
      <w:r w:rsidRPr="00F123FE">
        <w:rPr>
          <w:rFonts w:asciiTheme="majorHAnsi" w:hAnsiTheme="majorHAnsi" w:cs="Arial"/>
          <w:sz w:val="20"/>
          <w:szCs w:val="20"/>
        </w:rPr>
        <w:t>a</w:t>
      </w:r>
      <w:r w:rsidRPr="00F123FE">
        <w:rPr>
          <w:rFonts w:asciiTheme="majorHAnsi" w:hAnsiTheme="majorHAnsi" w:cs="Arial"/>
          <w:spacing w:val="12"/>
          <w:sz w:val="20"/>
          <w:szCs w:val="20"/>
        </w:rPr>
        <w:t xml:space="preserve"> </w:t>
      </w:r>
      <w:r w:rsidRPr="00F123FE">
        <w:rPr>
          <w:rFonts w:asciiTheme="majorHAnsi" w:hAnsiTheme="majorHAnsi" w:cs="Arial"/>
          <w:sz w:val="20"/>
          <w:szCs w:val="20"/>
        </w:rPr>
        <w:t>bude</w:t>
      </w:r>
      <w:r w:rsidRPr="00F123FE">
        <w:rPr>
          <w:rFonts w:asciiTheme="majorHAnsi" w:hAnsiTheme="majorHAnsi" w:cs="Arial"/>
          <w:spacing w:val="12"/>
          <w:sz w:val="20"/>
          <w:szCs w:val="20"/>
        </w:rPr>
        <w:t xml:space="preserve"> </w:t>
      </w:r>
      <w:r w:rsidRPr="00F123FE">
        <w:rPr>
          <w:rFonts w:asciiTheme="majorHAnsi" w:hAnsiTheme="majorHAnsi" w:cs="Arial"/>
          <w:spacing w:val="-1"/>
          <w:sz w:val="20"/>
          <w:szCs w:val="20"/>
        </w:rPr>
        <w:t>určená</w:t>
      </w:r>
      <w:r w:rsidRPr="00F123FE">
        <w:rPr>
          <w:rFonts w:asciiTheme="majorHAnsi" w:hAnsiTheme="majorHAnsi" w:cs="Arial"/>
          <w:spacing w:val="12"/>
          <w:sz w:val="20"/>
          <w:szCs w:val="20"/>
        </w:rPr>
        <w:t xml:space="preserve"> </w:t>
      </w:r>
      <w:r w:rsidRPr="00F123FE">
        <w:rPr>
          <w:rFonts w:asciiTheme="majorHAnsi" w:hAnsiTheme="majorHAnsi" w:cs="Arial"/>
          <w:sz w:val="20"/>
          <w:szCs w:val="20"/>
        </w:rPr>
        <w:t>aj</w:t>
      </w:r>
      <w:r w:rsidRPr="00F123FE">
        <w:rPr>
          <w:rFonts w:asciiTheme="majorHAnsi" w:hAnsiTheme="majorHAnsi" w:cs="Arial"/>
          <w:spacing w:val="10"/>
          <w:sz w:val="20"/>
          <w:szCs w:val="20"/>
        </w:rPr>
        <w:t xml:space="preserve"> </w:t>
      </w:r>
      <w:r w:rsidRPr="00F123FE">
        <w:rPr>
          <w:rFonts w:asciiTheme="majorHAnsi" w:hAnsiTheme="majorHAnsi" w:cs="Arial"/>
          <w:spacing w:val="-2"/>
          <w:sz w:val="20"/>
          <w:szCs w:val="20"/>
        </w:rPr>
        <w:t>na</w:t>
      </w:r>
      <w:r w:rsidRPr="00F123FE">
        <w:rPr>
          <w:rFonts w:asciiTheme="majorHAnsi" w:hAnsiTheme="majorHAnsi" w:cs="Arial"/>
          <w:spacing w:val="93"/>
          <w:sz w:val="20"/>
          <w:szCs w:val="20"/>
        </w:rPr>
        <w:t xml:space="preserve"> </w:t>
      </w:r>
      <w:r w:rsidRPr="00F123FE">
        <w:rPr>
          <w:rFonts w:asciiTheme="majorHAnsi" w:hAnsiTheme="majorHAnsi" w:cs="Arial"/>
          <w:sz w:val="20"/>
          <w:szCs w:val="20"/>
        </w:rPr>
        <w:t>úhradu</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nároku</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objednávateľa</w:t>
      </w:r>
      <w:r w:rsidRPr="00F123FE">
        <w:rPr>
          <w:rFonts w:asciiTheme="majorHAnsi" w:hAnsiTheme="majorHAnsi" w:cs="Arial"/>
          <w:spacing w:val="16"/>
          <w:sz w:val="20"/>
          <w:szCs w:val="20"/>
        </w:rPr>
        <w:t xml:space="preserve"> </w:t>
      </w:r>
      <w:r w:rsidRPr="00F123FE">
        <w:rPr>
          <w:rFonts w:asciiTheme="majorHAnsi" w:hAnsiTheme="majorHAnsi" w:cs="Arial"/>
          <w:sz w:val="20"/>
          <w:szCs w:val="20"/>
        </w:rPr>
        <w:t>na</w:t>
      </w:r>
      <w:r w:rsidRPr="00F123FE">
        <w:rPr>
          <w:rFonts w:asciiTheme="majorHAnsi" w:hAnsiTheme="majorHAnsi" w:cs="Arial"/>
          <w:spacing w:val="16"/>
          <w:sz w:val="20"/>
          <w:szCs w:val="20"/>
        </w:rPr>
        <w:t xml:space="preserve"> </w:t>
      </w:r>
      <w:r w:rsidRPr="00F123FE">
        <w:rPr>
          <w:rFonts w:asciiTheme="majorHAnsi" w:hAnsiTheme="majorHAnsi" w:cs="Arial"/>
          <w:sz w:val="20"/>
          <w:szCs w:val="20"/>
        </w:rPr>
        <w:t>náhradu</w:t>
      </w:r>
      <w:r w:rsidRPr="00F123FE">
        <w:rPr>
          <w:rFonts w:asciiTheme="majorHAnsi" w:hAnsiTheme="majorHAnsi" w:cs="Arial"/>
          <w:spacing w:val="17"/>
          <w:sz w:val="20"/>
          <w:szCs w:val="20"/>
        </w:rPr>
        <w:t xml:space="preserve"> </w:t>
      </w:r>
      <w:r w:rsidRPr="00F123FE">
        <w:rPr>
          <w:rFonts w:asciiTheme="majorHAnsi" w:hAnsiTheme="majorHAnsi" w:cs="Arial"/>
          <w:spacing w:val="-1"/>
          <w:sz w:val="20"/>
          <w:szCs w:val="20"/>
        </w:rPr>
        <w:t>škody,</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ktorá</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objednávateľovi</w:t>
      </w:r>
      <w:r w:rsidRPr="00F123FE">
        <w:rPr>
          <w:rFonts w:asciiTheme="majorHAnsi" w:hAnsiTheme="majorHAnsi" w:cs="Arial"/>
          <w:spacing w:val="21"/>
          <w:sz w:val="20"/>
          <w:szCs w:val="20"/>
        </w:rPr>
        <w:t xml:space="preserve"> </w:t>
      </w:r>
      <w:r w:rsidRPr="00F123FE">
        <w:rPr>
          <w:rFonts w:asciiTheme="majorHAnsi" w:hAnsiTheme="majorHAnsi" w:cs="Arial"/>
          <w:spacing w:val="-1"/>
          <w:sz w:val="20"/>
          <w:szCs w:val="20"/>
        </w:rPr>
        <w:t>porušením</w:t>
      </w:r>
      <w:r w:rsidRPr="00F123FE">
        <w:rPr>
          <w:rFonts w:asciiTheme="majorHAnsi" w:hAnsiTheme="majorHAnsi" w:cs="Arial"/>
          <w:spacing w:val="17"/>
          <w:sz w:val="20"/>
          <w:szCs w:val="20"/>
        </w:rPr>
        <w:t xml:space="preserve"> </w:t>
      </w:r>
      <w:r w:rsidRPr="00F123FE">
        <w:rPr>
          <w:rFonts w:asciiTheme="majorHAnsi" w:hAnsiTheme="majorHAnsi" w:cs="Arial"/>
          <w:spacing w:val="-1"/>
          <w:sz w:val="20"/>
          <w:szCs w:val="20"/>
        </w:rPr>
        <w:t>uvedených</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povinností</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skutočne</w:t>
      </w:r>
      <w:r w:rsidRPr="00F123FE">
        <w:rPr>
          <w:rFonts w:asciiTheme="majorHAnsi" w:hAnsiTheme="majorHAnsi" w:cs="Arial"/>
          <w:spacing w:val="85"/>
          <w:sz w:val="20"/>
          <w:szCs w:val="20"/>
        </w:rPr>
        <w:t xml:space="preserve"> </w:t>
      </w:r>
      <w:r w:rsidRPr="00F123FE">
        <w:rPr>
          <w:rFonts w:asciiTheme="majorHAnsi" w:hAnsiTheme="majorHAnsi" w:cs="Arial"/>
          <w:spacing w:val="-1"/>
          <w:sz w:val="20"/>
          <w:szCs w:val="20"/>
        </w:rPr>
        <w:t>vznikne.</w:t>
      </w:r>
      <w:r w:rsidRPr="00F123FE">
        <w:rPr>
          <w:rFonts w:asciiTheme="majorHAnsi" w:hAnsiTheme="majorHAnsi" w:cs="Arial"/>
          <w:spacing w:val="43"/>
          <w:sz w:val="20"/>
          <w:szCs w:val="20"/>
        </w:rPr>
        <w:t xml:space="preserve"> </w:t>
      </w:r>
      <w:r w:rsidRPr="00F123FE">
        <w:rPr>
          <w:rFonts w:asciiTheme="majorHAnsi" w:hAnsiTheme="majorHAnsi" w:cs="Arial"/>
          <w:sz w:val="20"/>
          <w:szCs w:val="20"/>
        </w:rPr>
        <w:t>Tým</w:t>
      </w:r>
      <w:r w:rsidRPr="00F123FE">
        <w:rPr>
          <w:rFonts w:asciiTheme="majorHAnsi" w:hAnsiTheme="majorHAnsi" w:cs="Arial"/>
          <w:spacing w:val="43"/>
          <w:sz w:val="20"/>
          <w:szCs w:val="20"/>
        </w:rPr>
        <w:t xml:space="preserve"> </w:t>
      </w:r>
      <w:r w:rsidRPr="00F123FE">
        <w:rPr>
          <w:rFonts w:asciiTheme="majorHAnsi" w:hAnsiTheme="majorHAnsi" w:cs="Arial"/>
          <w:sz w:val="20"/>
          <w:szCs w:val="20"/>
        </w:rPr>
        <w:t>nie</w:t>
      </w:r>
      <w:r w:rsidRPr="00F123FE">
        <w:rPr>
          <w:rFonts w:asciiTheme="majorHAnsi" w:hAnsiTheme="majorHAnsi" w:cs="Arial"/>
          <w:spacing w:val="43"/>
          <w:sz w:val="20"/>
          <w:szCs w:val="20"/>
        </w:rPr>
        <w:t xml:space="preserve"> </w:t>
      </w:r>
      <w:r w:rsidRPr="00F123FE">
        <w:rPr>
          <w:rFonts w:asciiTheme="majorHAnsi" w:hAnsiTheme="majorHAnsi" w:cs="Arial"/>
          <w:sz w:val="20"/>
          <w:szCs w:val="20"/>
        </w:rPr>
        <w:t>je</w:t>
      </w:r>
      <w:r w:rsidRPr="00F123FE">
        <w:rPr>
          <w:rFonts w:asciiTheme="majorHAnsi" w:hAnsiTheme="majorHAnsi" w:cs="Arial"/>
          <w:spacing w:val="43"/>
          <w:sz w:val="20"/>
          <w:szCs w:val="20"/>
        </w:rPr>
        <w:t xml:space="preserve"> </w:t>
      </w:r>
      <w:r w:rsidRPr="00F123FE">
        <w:rPr>
          <w:rFonts w:asciiTheme="majorHAnsi" w:hAnsiTheme="majorHAnsi" w:cs="Arial"/>
          <w:spacing w:val="-1"/>
          <w:sz w:val="20"/>
          <w:szCs w:val="20"/>
        </w:rPr>
        <w:t>dotknutý</w:t>
      </w:r>
      <w:r w:rsidRPr="00F123FE">
        <w:rPr>
          <w:rFonts w:asciiTheme="majorHAnsi" w:hAnsiTheme="majorHAnsi" w:cs="Arial"/>
          <w:spacing w:val="45"/>
          <w:sz w:val="20"/>
          <w:szCs w:val="20"/>
        </w:rPr>
        <w:t xml:space="preserve"> </w:t>
      </w:r>
      <w:r w:rsidRPr="00F123FE">
        <w:rPr>
          <w:rFonts w:asciiTheme="majorHAnsi" w:hAnsiTheme="majorHAnsi" w:cs="Arial"/>
          <w:spacing w:val="-1"/>
          <w:sz w:val="20"/>
          <w:szCs w:val="20"/>
        </w:rPr>
        <w:t>nárok</w:t>
      </w:r>
      <w:r w:rsidRPr="00F123FE">
        <w:rPr>
          <w:rFonts w:asciiTheme="majorHAnsi" w:hAnsiTheme="majorHAnsi" w:cs="Arial"/>
          <w:spacing w:val="45"/>
          <w:sz w:val="20"/>
          <w:szCs w:val="20"/>
        </w:rPr>
        <w:t xml:space="preserve"> </w:t>
      </w:r>
      <w:r w:rsidRPr="00F123FE">
        <w:rPr>
          <w:rFonts w:asciiTheme="majorHAnsi" w:hAnsiTheme="majorHAnsi" w:cs="Arial"/>
          <w:spacing w:val="-1"/>
          <w:sz w:val="20"/>
          <w:szCs w:val="20"/>
        </w:rPr>
        <w:t>objednávateľa</w:t>
      </w:r>
      <w:r w:rsidRPr="00F123FE">
        <w:rPr>
          <w:rFonts w:asciiTheme="majorHAnsi" w:hAnsiTheme="majorHAnsi" w:cs="Arial"/>
          <w:spacing w:val="46"/>
          <w:sz w:val="20"/>
          <w:szCs w:val="20"/>
        </w:rPr>
        <w:t xml:space="preserve"> </w:t>
      </w:r>
      <w:r w:rsidRPr="00F123FE">
        <w:rPr>
          <w:rFonts w:asciiTheme="majorHAnsi" w:hAnsiTheme="majorHAnsi" w:cs="Arial"/>
          <w:sz w:val="20"/>
          <w:szCs w:val="20"/>
        </w:rPr>
        <w:t>na</w:t>
      </w:r>
      <w:r w:rsidRPr="00F123FE">
        <w:rPr>
          <w:rFonts w:asciiTheme="majorHAnsi" w:hAnsiTheme="majorHAnsi" w:cs="Arial"/>
          <w:spacing w:val="43"/>
          <w:sz w:val="20"/>
          <w:szCs w:val="20"/>
        </w:rPr>
        <w:t xml:space="preserve"> </w:t>
      </w:r>
      <w:r w:rsidRPr="00F123FE">
        <w:rPr>
          <w:rFonts w:asciiTheme="majorHAnsi" w:hAnsiTheme="majorHAnsi" w:cs="Arial"/>
          <w:spacing w:val="-1"/>
          <w:sz w:val="20"/>
          <w:szCs w:val="20"/>
        </w:rPr>
        <w:t>náhradu</w:t>
      </w:r>
      <w:r w:rsidRPr="00F123FE">
        <w:rPr>
          <w:rFonts w:asciiTheme="majorHAnsi" w:hAnsiTheme="majorHAnsi" w:cs="Arial"/>
          <w:spacing w:val="43"/>
          <w:sz w:val="20"/>
          <w:szCs w:val="20"/>
        </w:rPr>
        <w:t xml:space="preserve"> </w:t>
      </w:r>
      <w:r w:rsidRPr="00F123FE">
        <w:rPr>
          <w:rFonts w:asciiTheme="majorHAnsi" w:hAnsiTheme="majorHAnsi" w:cs="Arial"/>
          <w:spacing w:val="-1"/>
          <w:sz w:val="20"/>
          <w:szCs w:val="20"/>
        </w:rPr>
        <w:t>škody</w:t>
      </w:r>
      <w:r w:rsidRPr="00F123FE">
        <w:rPr>
          <w:rFonts w:asciiTheme="majorHAnsi" w:hAnsiTheme="majorHAnsi" w:cs="Arial"/>
          <w:spacing w:val="45"/>
          <w:sz w:val="20"/>
          <w:szCs w:val="20"/>
        </w:rPr>
        <w:t xml:space="preserve"> </w:t>
      </w:r>
      <w:r w:rsidRPr="00F123FE">
        <w:rPr>
          <w:rFonts w:asciiTheme="majorHAnsi" w:hAnsiTheme="majorHAnsi" w:cs="Arial"/>
          <w:spacing w:val="-1"/>
          <w:sz w:val="20"/>
          <w:szCs w:val="20"/>
        </w:rPr>
        <w:t>prevyšujúcej</w:t>
      </w:r>
      <w:r w:rsidRPr="00F123FE">
        <w:rPr>
          <w:rFonts w:asciiTheme="majorHAnsi" w:hAnsiTheme="majorHAnsi" w:cs="Arial"/>
          <w:spacing w:val="43"/>
          <w:sz w:val="20"/>
          <w:szCs w:val="20"/>
        </w:rPr>
        <w:t xml:space="preserve"> </w:t>
      </w:r>
      <w:r w:rsidRPr="00F123FE">
        <w:rPr>
          <w:rFonts w:asciiTheme="majorHAnsi" w:hAnsiTheme="majorHAnsi" w:cs="Arial"/>
          <w:spacing w:val="-1"/>
          <w:sz w:val="20"/>
          <w:szCs w:val="20"/>
        </w:rPr>
        <w:t>zadržanú</w:t>
      </w:r>
      <w:r w:rsidRPr="00F123FE">
        <w:rPr>
          <w:rFonts w:asciiTheme="majorHAnsi" w:hAnsiTheme="majorHAnsi" w:cs="Arial"/>
          <w:spacing w:val="43"/>
          <w:sz w:val="20"/>
          <w:szCs w:val="20"/>
        </w:rPr>
        <w:t xml:space="preserve"> </w:t>
      </w:r>
      <w:r w:rsidRPr="00F123FE">
        <w:rPr>
          <w:rFonts w:asciiTheme="majorHAnsi" w:hAnsiTheme="majorHAnsi" w:cs="Arial"/>
          <w:spacing w:val="-1"/>
          <w:sz w:val="20"/>
          <w:szCs w:val="20"/>
        </w:rPr>
        <w:t>finančnú</w:t>
      </w:r>
      <w:r w:rsidRPr="00F123FE">
        <w:rPr>
          <w:rFonts w:asciiTheme="majorHAnsi" w:hAnsiTheme="majorHAnsi" w:cs="Arial"/>
          <w:spacing w:val="44"/>
          <w:sz w:val="20"/>
          <w:szCs w:val="20"/>
        </w:rPr>
        <w:t xml:space="preserve"> </w:t>
      </w:r>
      <w:r w:rsidRPr="00F123FE">
        <w:rPr>
          <w:rFonts w:asciiTheme="majorHAnsi" w:hAnsiTheme="majorHAnsi" w:cs="Arial"/>
          <w:sz w:val="20"/>
          <w:szCs w:val="20"/>
        </w:rPr>
        <w:t>čiastku.</w:t>
      </w:r>
      <w:r w:rsidRPr="00F123FE">
        <w:rPr>
          <w:rFonts w:asciiTheme="majorHAnsi" w:hAnsiTheme="majorHAnsi" w:cs="Arial"/>
          <w:spacing w:val="73"/>
          <w:sz w:val="20"/>
          <w:szCs w:val="20"/>
        </w:rPr>
        <w:t xml:space="preserve"> </w:t>
      </w:r>
      <w:r w:rsidRPr="00F123FE">
        <w:rPr>
          <w:rFonts w:asciiTheme="majorHAnsi" w:hAnsiTheme="majorHAnsi" w:cs="Arial"/>
          <w:sz w:val="20"/>
          <w:szCs w:val="20"/>
        </w:rPr>
        <w:t>Zároveň</w:t>
      </w:r>
      <w:r w:rsidRPr="00F123FE">
        <w:rPr>
          <w:rFonts w:asciiTheme="majorHAnsi" w:hAnsiTheme="majorHAnsi" w:cs="Arial"/>
          <w:spacing w:val="5"/>
          <w:sz w:val="20"/>
          <w:szCs w:val="20"/>
        </w:rPr>
        <w:t xml:space="preserve"> </w:t>
      </w:r>
      <w:r w:rsidRPr="00F123FE">
        <w:rPr>
          <w:rFonts w:asciiTheme="majorHAnsi" w:hAnsiTheme="majorHAnsi" w:cs="Arial"/>
          <w:sz w:val="20"/>
          <w:szCs w:val="20"/>
        </w:rPr>
        <w:t>je</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zadržaná čiastka</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určená</w:t>
      </w:r>
      <w:r w:rsidRPr="00F123FE">
        <w:rPr>
          <w:rFonts w:asciiTheme="majorHAnsi" w:hAnsiTheme="majorHAnsi" w:cs="Arial"/>
          <w:spacing w:val="5"/>
          <w:sz w:val="20"/>
          <w:szCs w:val="20"/>
        </w:rPr>
        <w:t xml:space="preserve"> </w:t>
      </w:r>
      <w:r w:rsidRPr="00F123FE">
        <w:rPr>
          <w:rFonts w:asciiTheme="majorHAnsi" w:hAnsiTheme="majorHAnsi" w:cs="Arial"/>
          <w:sz w:val="20"/>
          <w:szCs w:val="20"/>
        </w:rPr>
        <w:t>na</w:t>
      </w:r>
      <w:r w:rsidRPr="00F123FE">
        <w:rPr>
          <w:rFonts w:asciiTheme="majorHAnsi" w:hAnsiTheme="majorHAnsi" w:cs="Arial"/>
          <w:spacing w:val="2"/>
          <w:sz w:val="20"/>
          <w:szCs w:val="20"/>
        </w:rPr>
        <w:t xml:space="preserve"> </w:t>
      </w:r>
      <w:r w:rsidRPr="00F123FE">
        <w:rPr>
          <w:rFonts w:asciiTheme="majorHAnsi" w:hAnsiTheme="majorHAnsi" w:cs="Arial"/>
          <w:spacing w:val="-1"/>
          <w:sz w:val="20"/>
          <w:szCs w:val="20"/>
        </w:rPr>
        <w:t>zabezpečenie</w:t>
      </w:r>
      <w:r w:rsidRPr="00F123FE">
        <w:rPr>
          <w:rFonts w:asciiTheme="majorHAnsi" w:hAnsiTheme="majorHAnsi" w:cs="Arial"/>
          <w:spacing w:val="8"/>
          <w:sz w:val="20"/>
          <w:szCs w:val="20"/>
        </w:rPr>
        <w:t xml:space="preserve"> </w:t>
      </w:r>
      <w:r w:rsidRPr="00F123FE">
        <w:rPr>
          <w:rFonts w:asciiTheme="majorHAnsi" w:hAnsiTheme="majorHAnsi" w:cs="Arial"/>
          <w:sz w:val="20"/>
          <w:szCs w:val="20"/>
        </w:rPr>
        <w:t>aj</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iných</w:t>
      </w:r>
      <w:r w:rsidRPr="00F123FE">
        <w:rPr>
          <w:rFonts w:asciiTheme="majorHAnsi" w:hAnsiTheme="majorHAnsi" w:cs="Arial"/>
          <w:spacing w:val="6"/>
          <w:sz w:val="20"/>
          <w:szCs w:val="20"/>
        </w:rPr>
        <w:t xml:space="preserve"> </w:t>
      </w:r>
      <w:r w:rsidRPr="00F123FE">
        <w:rPr>
          <w:rFonts w:asciiTheme="majorHAnsi" w:hAnsiTheme="majorHAnsi" w:cs="Arial"/>
          <w:spacing w:val="-1"/>
          <w:sz w:val="20"/>
          <w:szCs w:val="20"/>
        </w:rPr>
        <w:t>peňažných</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pohľadávok</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objednávateľa</w:t>
      </w:r>
      <w:r w:rsidRPr="00F123FE">
        <w:rPr>
          <w:rFonts w:asciiTheme="majorHAnsi" w:hAnsiTheme="majorHAnsi" w:cs="Arial"/>
          <w:spacing w:val="5"/>
          <w:sz w:val="20"/>
          <w:szCs w:val="20"/>
        </w:rPr>
        <w:t xml:space="preserve"> </w:t>
      </w:r>
      <w:r w:rsidRPr="00F123FE">
        <w:rPr>
          <w:rFonts w:asciiTheme="majorHAnsi" w:hAnsiTheme="majorHAnsi" w:cs="Arial"/>
          <w:sz w:val="20"/>
          <w:szCs w:val="20"/>
        </w:rPr>
        <w:t>voči</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zhotoviteľovi,</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ktoré</w:t>
      </w:r>
      <w:r w:rsidRPr="00F123FE">
        <w:rPr>
          <w:rFonts w:asciiTheme="majorHAnsi" w:hAnsiTheme="majorHAnsi" w:cs="Arial"/>
          <w:spacing w:val="85"/>
          <w:sz w:val="20"/>
          <w:szCs w:val="20"/>
        </w:rPr>
        <w:t xml:space="preserve"> </w:t>
      </w:r>
      <w:r w:rsidRPr="00F123FE">
        <w:rPr>
          <w:rFonts w:asciiTheme="majorHAnsi" w:hAnsiTheme="majorHAnsi" w:cs="Arial"/>
          <w:spacing w:val="-1"/>
          <w:sz w:val="20"/>
          <w:szCs w:val="20"/>
        </w:rPr>
        <w:t>vzniknú</w:t>
      </w:r>
      <w:r w:rsidRPr="00F123FE">
        <w:rPr>
          <w:rFonts w:asciiTheme="majorHAnsi" w:hAnsiTheme="majorHAnsi" w:cs="Arial"/>
          <w:spacing w:val="16"/>
          <w:sz w:val="20"/>
          <w:szCs w:val="20"/>
        </w:rPr>
        <w:t xml:space="preserve"> </w:t>
      </w:r>
      <w:r w:rsidRPr="00F123FE">
        <w:rPr>
          <w:rFonts w:asciiTheme="majorHAnsi" w:hAnsiTheme="majorHAnsi" w:cs="Arial"/>
          <w:color w:val="auto"/>
          <w:spacing w:val="-1"/>
          <w:sz w:val="20"/>
          <w:szCs w:val="20"/>
        </w:rPr>
        <w:t xml:space="preserve">v priamej alebo nepriamej súvislosti </w:t>
      </w:r>
      <w:r w:rsidRPr="00F123FE">
        <w:rPr>
          <w:rFonts w:asciiTheme="majorHAnsi" w:hAnsiTheme="majorHAnsi" w:cs="Arial"/>
          <w:sz w:val="20"/>
          <w:szCs w:val="20"/>
        </w:rPr>
        <w:t>s touto zmluvou.</w:t>
      </w:r>
    </w:p>
    <w:p w14:paraId="4712DEB9" w14:textId="292AE90F" w:rsidR="00530820" w:rsidRPr="003643E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2"/>
          <w:sz w:val="20"/>
          <w:szCs w:val="20"/>
          <w:lang w:eastAsia="sk-SK"/>
        </w:rPr>
      </w:pPr>
      <w:r w:rsidRPr="003643E3">
        <w:rPr>
          <w:rFonts w:asciiTheme="majorHAnsi" w:eastAsia="Times New Roman" w:hAnsiTheme="majorHAnsi" w:cs="Arial"/>
          <w:sz w:val="20"/>
          <w:szCs w:val="20"/>
          <w:lang w:eastAsia="sk-SK"/>
        </w:rPr>
        <w:lastRenderedPageBreak/>
        <w:t>K</w:t>
      </w:r>
      <w:r w:rsidRPr="003643E3">
        <w:rPr>
          <w:rFonts w:asciiTheme="majorHAnsi" w:eastAsia="Times New Roman" w:hAnsiTheme="majorHAnsi" w:cs="Arial"/>
          <w:spacing w:val="18"/>
          <w:sz w:val="20"/>
          <w:szCs w:val="20"/>
          <w:lang w:eastAsia="sk-SK"/>
        </w:rPr>
        <w:t xml:space="preserve"> </w:t>
      </w:r>
      <w:r w:rsidRPr="003643E3">
        <w:rPr>
          <w:rFonts w:asciiTheme="majorHAnsi" w:eastAsia="Times New Roman" w:hAnsiTheme="majorHAnsi" w:cs="Arial"/>
          <w:sz w:val="20"/>
          <w:szCs w:val="20"/>
          <w:lang w:eastAsia="sk-SK"/>
        </w:rPr>
        <w:t>cene</w:t>
      </w:r>
      <w:r w:rsidRPr="003643E3">
        <w:rPr>
          <w:rFonts w:asciiTheme="majorHAnsi" w:eastAsia="Times New Roman" w:hAnsiTheme="majorHAnsi" w:cs="Arial"/>
          <w:spacing w:val="17"/>
          <w:sz w:val="20"/>
          <w:szCs w:val="20"/>
          <w:lang w:eastAsia="sk-SK"/>
        </w:rPr>
        <w:t xml:space="preserve"> </w:t>
      </w:r>
      <w:r w:rsidRPr="003643E3">
        <w:rPr>
          <w:rFonts w:asciiTheme="majorHAnsi" w:eastAsia="Times New Roman" w:hAnsiTheme="majorHAnsi" w:cs="Arial"/>
          <w:spacing w:val="-1"/>
          <w:sz w:val="20"/>
          <w:szCs w:val="20"/>
          <w:lang w:eastAsia="sk-SK"/>
        </w:rPr>
        <w:t>za dielo</w:t>
      </w:r>
      <w:r w:rsidRPr="003643E3">
        <w:rPr>
          <w:rFonts w:asciiTheme="majorHAnsi" w:eastAsia="Times New Roman" w:hAnsiTheme="majorHAnsi" w:cs="Arial"/>
          <w:spacing w:val="19"/>
          <w:sz w:val="20"/>
          <w:szCs w:val="20"/>
          <w:lang w:eastAsia="sk-SK"/>
        </w:rPr>
        <w:t xml:space="preserve"> </w:t>
      </w:r>
      <w:r w:rsidRPr="003643E3">
        <w:rPr>
          <w:rFonts w:asciiTheme="majorHAnsi" w:eastAsia="Times New Roman" w:hAnsiTheme="majorHAnsi" w:cs="Arial"/>
          <w:sz w:val="20"/>
          <w:szCs w:val="20"/>
          <w:lang w:eastAsia="sk-SK"/>
        </w:rPr>
        <w:t>bude</w:t>
      </w:r>
      <w:r w:rsidRPr="003643E3">
        <w:rPr>
          <w:rFonts w:asciiTheme="majorHAnsi" w:eastAsia="Times New Roman" w:hAnsiTheme="majorHAnsi" w:cs="Arial"/>
          <w:spacing w:val="17"/>
          <w:sz w:val="20"/>
          <w:szCs w:val="20"/>
          <w:lang w:eastAsia="sk-SK"/>
        </w:rPr>
        <w:t xml:space="preserve"> </w:t>
      </w:r>
      <w:r w:rsidRPr="003643E3">
        <w:rPr>
          <w:rFonts w:asciiTheme="majorHAnsi" w:eastAsia="Times New Roman" w:hAnsiTheme="majorHAnsi" w:cs="Arial"/>
          <w:spacing w:val="-1"/>
          <w:sz w:val="20"/>
          <w:szCs w:val="20"/>
          <w:lang w:eastAsia="sk-SK"/>
        </w:rPr>
        <w:t>fakturovaná</w:t>
      </w:r>
      <w:r w:rsidRPr="003643E3">
        <w:rPr>
          <w:rFonts w:asciiTheme="majorHAnsi" w:eastAsia="Times New Roman" w:hAnsiTheme="majorHAnsi" w:cs="Arial"/>
          <w:spacing w:val="19"/>
          <w:sz w:val="20"/>
          <w:szCs w:val="20"/>
          <w:lang w:eastAsia="sk-SK"/>
        </w:rPr>
        <w:t xml:space="preserve"> </w:t>
      </w:r>
      <w:r w:rsidRPr="003643E3">
        <w:rPr>
          <w:rFonts w:asciiTheme="majorHAnsi" w:eastAsia="Times New Roman" w:hAnsiTheme="majorHAnsi" w:cs="Arial"/>
          <w:spacing w:val="-1"/>
          <w:sz w:val="20"/>
          <w:szCs w:val="20"/>
          <w:lang w:eastAsia="sk-SK"/>
        </w:rPr>
        <w:t>DPH</w:t>
      </w:r>
      <w:r w:rsidRPr="003643E3">
        <w:rPr>
          <w:rFonts w:asciiTheme="majorHAnsi" w:eastAsia="Times New Roman" w:hAnsiTheme="majorHAnsi" w:cs="Arial"/>
          <w:spacing w:val="18"/>
          <w:sz w:val="20"/>
          <w:szCs w:val="20"/>
          <w:lang w:eastAsia="sk-SK"/>
        </w:rPr>
        <w:t xml:space="preserve"> </w:t>
      </w:r>
      <w:r w:rsidRPr="003643E3">
        <w:rPr>
          <w:rFonts w:asciiTheme="majorHAnsi" w:eastAsia="Times New Roman" w:hAnsiTheme="majorHAnsi" w:cs="Arial"/>
          <w:spacing w:val="-1"/>
          <w:sz w:val="20"/>
          <w:szCs w:val="20"/>
          <w:lang w:eastAsia="sk-SK"/>
        </w:rPr>
        <w:t>podľa</w:t>
      </w:r>
      <w:r w:rsidRPr="003643E3">
        <w:rPr>
          <w:rFonts w:asciiTheme="majorHAnsi" w:eastAsia="Times New Roman" w:hAnsiTheme="majorHAnsi" w:cs="Arial"/>
          <w:spacing w:val="19"/>
          <w:sz w:val="20"/>
          <w:szCs w:val="20"/>
          <w:lang w:eastAsia="sk-SK"/>
        </w:rPr>
        <w:t xml:space="preserve"> </w:t>
      </w:r>
      <w:r w:rsidRPr="003643E3">
        <w:rPr>
          <w:rFonts w:asciiTheme="majorHAnsi" w:eastAsia="Times New Roman" w:hAnsiTheme="majorHAnsi" w:cs="Arial"/>
          <w:spacing w:val="-1"/>
          <w:sz w:val="20"/>
          <w:szCs w:val="20"/>
          <w:lang w:eastAsia="sk-SK"/>
        </w:rPr>
        <w:t>platného</w:t>
      </w:r>
      <w:r w:rsidRPr="003643E3">
        <w:rPr>
          <w:rFonts w:asciiTheme="majorHAnsi" w:eastAsia="Times New Roman" w:hAnsiTheme="majorHAnsi" w:cs="Arial"/>
          <w:spacing w:val="19"/>
          <w:sz w:val="20"/>
          <w:szCs w:val="20"/>
          <w:lang w:eastAsia="sk-SK"/>
        </w:rPr>
        <w:t xml:space="preserve"> </w:t>
      </w:r>
      <w:r w:rsidRPr="003643E3">
        <w:rPr>
          <w:rFonts w:asciiTheme="majorHAnsi" w:eastAsia="Times New Roman" w:hAnsiTheme="majorHAnsi" w:cs="Arial"/>
          <w:spacing w:val="-1"/>
          <w:sz w:val="20"/>
          <w:szCs w:val="20"/>
          <w:lang w:eastAsia="sk-SK"/>
        </w:rPr>
        <w:t>všeobecne</w:t>
      </w:r>
      <w:r w:rsidRPr="003643E3">
        <w:rPr>
          <w:rFonts w:asciiTheme="majorHAnsi" w:eastAsia="Times New Roman" w:hAnsiTheme="majorHAnsi" w:cs="Arial"/>
          <w:spacing w:val="16"/>
          <w:sz w:val="20"/>
          <w:szCs w:val="20"/>
          <w:lang w:eastAsia="sk-SK"/>
        </w:rPr>
        <w:t xml:space="preserve"> </w:t>
      </w:r>
      <w:r w:rsidRPr="003643E3">
        <w:rPr>
          <w:rFonts w:asciiTheme="majorHAnsi" w:eastAsia="Times New Roman" w:hAnsiTheme="majorHAnsi" w:cs="Arial"/>
          <w:spacing w:val="-1"/>
          <w:sz w:val="20"/>
          <w:szCs w:val="20"/>
          <w:lang w:eastAsia="sk-SK"/>
        </w:rPr>
        <w:t>záväzného</w:t>
      </w:r>
      <w:r w:rsidRPr="003643E3">
        <w:rPr>
          <w:rFonts w:asciiTheme="majorHAnsi" w:eastAsia="Times New Roman" w:hAnsiTheme="majorHAnsi" w:cs="Arial"/>
          <w:spacing w:val="19"/>
          <w:sz w:val="20"/>
          <w:szCs w:val="20"/>
          <w:lang w:eastAsia="sk-SK"/>
        </w:rPr>
        <w:t xml:space="preserve"> </w:t>
      </w:r>
      <w:r w:rsidRPr="003643E3">
        <w:rPr>
          <w:rFonts w:asciiTheme="majorHAnsi" w:eastAsia="Times New Roman" w:hAnsiTheme="majorHAnsi" w:cs="Arial"/>
          <w:spacing w:val="-1"/>
          <w:sz w:val="20"/>
          <w:szCs w:val="20"/>
          <w:lang w:eastAsia="sk-SK"/>
        </w:rPr>
        <w:t>právneho</w:t>
      </w:r>
      <w:r w:rsidRPr="003643E3">
        <w:rPr>
          <w:rFonts w:asciiTheme="majorHAnsi" w:eastAsia="Times New Roman" w:hAnsiTheme="majorHAnsi" w:cs="Arial"/>
          <w:spacing w:val="17"/>
          <w:sz w:val="20"/>
          <w:szCs w:val="20"/>
          <w:lang w:eastAsia="sk-SK"/>
        </w:rPr>
        <w:t xml:space="preserve"> </w:t>
      </w:r>
      <w:r w:rsidRPr="003643E3">
        <w:rPr>
          <w:rFonts w:asciiTheme="majorHAnsi" w:eastAsia="Times New Roman" w:hAnsiTheme="majorHAnsi" w:cs="Arial"/>
          <w:spacing w:val="-1"/>
          <w:sz w:val="20"/>
          <w:szCs w:val="20"/>
          <w:lang w:eastAsia="sk-SK"/>
        </w:rPr>
        <w:t>predpisu</w:t>
      </w:r>
      <w:r w:rsidRPr="003643E3">
        <w:rPr>
          <w:rFonts w:asciiTheme="majorHAnsi" w:eastAsia="Times New Roman" w:hAnsiTheme="majorHAnsi" w:cs="Arial"/>
          <w:spacing w:val="16"/>
          <w:sz w:val="20"/>
          <w:szCs w:val="20"/>
          <w:lang w:eastAsia="sk-SK"/>
        </w:rPr>
        <w:t xml:space="preserve"> </w:t>
      </w:r>
      <w:r w:rsidRPr="003643E3">
        <w:rPr>
          <w:rFonts w:asciiTheme="majorHAnsi" w:eastAsia="Times New Roman" w:hAnsiTheme="majorHAnsi" w:cs="Arial"/>
          <w:spacing w:val="-1"/>
          <w:sz w:val="20"/>
          <w:szCs w:val="20"/>
          <w:lang w:eastAsia="sk-SK"/>
        </w:rPr>
        <w:t>účinného</w:t>
      </w:r>
      <w:r w:rsidRPr="003643E3">
        <w:rPr>
          <w:rFonts w:asciiTheme="majorHAnsi" w:eastAsia="Times New Roman" w:hAnsiTheme="majorHAnsi" w:cs="Arial"/>
          <w:spacing w:val="77"/>
          <w:sz w:val="20"/>
          <w:szCs w:val="20"/>
          <w:lang w:eastAsia="sk-SK"/>
        </w:rPr>
        <w:t xml:space="preserve"> </w:t>
      </w:r>
      <w:r w:rsidRPr="003643E3">
        <w:rPr>
          <w:rFonts w:asciiTheme="majorHAnsi" w:eastAsia="Times New Roman" w:hAnsiTheme="majorHAnsi" w:cs="Arial"/>
          <w:sz w:val="20"/>
          <w:szCs w:val="20"/>
          <w:lang w:eastAsia="sk-SK"/>
        </w:rPr>
        <w:t xml:space="preserve">v </w:t>
      </w:r>
      <w:r w:rsidRPr="003643E3">
        <w:rPr>
          <w:rFonts w:asciiTheme="majorHAnsi" w:eastAsia="Times New Roman" w:hAnsiTheme="majorHAnsi" w:cs="Arial"/>
          <w:spacing w:val="-1"/>
          <w:sz w:val="20"/>
          <w:szCs w:val="20"/>
          <w:lang w:eastAsia="sk-SK"/>
        </w:rPr>
        <w:t>čase</w:t>
      </w:r>
      <w:r w:rsidRPr="003643E3">
        <w:rPr>
          <w:rFonts w:asciiTheme="majorHAnsi" w:eastAsia="Times New Roman" w:hAnsiTheme="majorHAnsi" w:cs="Arial"/>
          <w:sz w:val="20"/>
          <w:szCs w:val="20"/>
          <w:lang w:eastAsia="sk-SK"/>
        </w:rPr>
        <w:t xml:space="preserve"> </w:t>
      </w:r>
      <w:r w:rsidRPr="003643E3">
        <w:rPr>
          <w:rFonts w:asciiTheme="majorHAnsi" w:eastAsia="Times New Roman" w:hAnsiTheme="majorHAnsi" w:cs="Arial"/>
          <w:spacing w:val="-1"/>
          <w:sz w:val="20"/>
          <w:szCs w:val="20"/>
          <w:lang w:eastAsia="sk-SK"/>
        </w:rPr>
        <w:t>fakturácie</w:t>
      </w:r>
      <w:r w:rsidRPr="003643E3">
        <w:rPr>
          <w:rFonts w:asciiTheme="majorHAnsi" w:eastAsia="Times New Roman" w:hAnsiTheme="majorHAnsi" w:cs="Arial"/>
          <w:sz w:val="20"/>
          <w:szCs w:val="20"/>
          <w:lang w:eastAsia="sk-SK"/>
        </w:rPr>
        <w:t>.</w:t>
      </w:r>
    </w:p>
    <w:p w14:paraId="6E3BA88E" w14:textId="0970A215" w:rsidR="00C50A13" w:rsidRPr="003643E3" w:rsidRDefault="00C50A13" w:rsidP="00BE7521">
      <w:pPr>
        <w:widowControl w:val="0"/>
        <w:numPr>
          <w:ilvl w:val="0"/>
          <w:numId w:val="5"/>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2"/>
          <w:sz w:val="20"/>
          <w:szCs w:val="20"/>
          <w:lang w:eastAsia="sk-SK"/>
        </w:rPr>
      </w:pPr>
      <w:r w:rsidRPr="003643E3">
        <w:rPr>
          <w:rFonts w:asciiTheme="majorHAnsi" w:hAnsiTheme="majorHAnsi"/>
          <w:sz w:val="20"/>
          <w:szCs w:val="20"/>
        </w:rPr>
        <w:t xml:space="preserve">Zmluvné strany sa dohodli a výslovne súhlasia s tým, že zhotoviteľ môže zasielať elektronickú faktúru z e-mailovej adresy </w:t>
      </w:r>
      <w:r w:rsidRPr="003643E3">
        <w:rPr>
          <w:rFonts w:asciiTheme="majorHAnsi" w:hAnsiTheme="majorHAnsi"/>
          <w:i/>
          <w:iCs/>
          <w:color w:val="00B0F0"/>
          <w:sz w:val="20"/>
          <w:szCs w:val="20"/>
        </w:rPr>
        <w:t>&lt;vyplní uchádzač&gt;</w:t>
      </w:r>
      <w:r w:rsidRPr="003643E3">
        <w:rPr>
          <w:rFonts w:asciiTheme="majorHAnsi" w:hAnsiTheme="majorHAnsi"/>
          <w:color w:val="00B0F0"/>
          <w:sz w:val="20"/>
          <w:szCs w:val="20"/>
        </w:rPr>
        <w:t xml:space="preserve"> </w:t>
      </w:r>
      <w:r w:rsidRPr="003643E3">
        <w:rPr>
          <w:rFonts w:asciiTheme="majorHAnsi" w:hAnsiTheme="majorHAnsi"/>
          <w:sz w:val="20"/>
          <w:szCs w:val="20"/>
        </w:rPr>
        <w:t>na e-mailovú adresu faktury.ofr@nbs.sk vo formáte PDF. Objednávateľ vyhlasuje, že má výlučný prístup k uvedenej e-mailovej adrese. Zmluvné strany sú oprávnené zmeniť e-mailové adresy, a to len písomne s uvedením novej e-mailovej adresy, pričom z dôvodu zmeny nie je potrebné uzatvoriť dodatok k zmluve. Zhotoviteľ nie je povinný podpísať elektronickú faktúru zaručeným elektronickým podpisom. Elektronická faktúra musí spĺňať všetky náležitosti faktúry podľa § 74 zákona č. 222/2004 Z. z. o dani z pridanej hodnoty v znení neskorších predpisov (ďalej len „zákon o</w:t>
      </w:r>
      <w:r w:rsidR="00B31910" w:rsidRPr="003643E3">
        <w:rPr>
          <w:rFonts w:asciiTheme="majorHAnsi" w:hAnsiTheme="majorHAnsi"/>
          <w:sz w:val="20"/>
          <w:szCs w:val="20"/>
        </w:rPr>
        <w:t> </w:t>
      </w:r>
      <w:r w:rsidRPr="003643E3">
        <w:rPr>
          <w:rFonts w:asciiTheme="majorHAnsi" w:hAnsiTheme="majorHAnsi"/>
          <w:sz w:val="20"/>
          <w:szCs w:val="20"/>
        </w:rPr>
        <w:t>DPH</w:t>
      </w:r>
      <w:r w:rsidR="00B31910" w:rsidRPr="003643E3">
        <w:rPr>
          <w:rFonts w:asciiTheme="majorHAnsi" w:hAnsiTheme="majorHAnsi"/>
          <w:sz w:val="20"/>
          <w:szCs w:val="20"/>
        </w:rPr>
        <w:t>“</w:t>
      </w:r>
      <w:r w:rsidRPr="003643E3">
        <w:rPr>
          <w:rFonts w:asciiTheme="majorHAnsi" w:hAnsiTheme="majorHAnsi"/>
          <w:sz w:val="20"/>
          <w:szCs w:val="20"/>
        </w:rPr>
        <w:t>)</w:t>
      </w:r>
      <w:r w:rsidR="006F70F1" w:rsidRPr="003643E3">
        <w:rPr>
          <w:rFonts w:asciiTheme="majorHAnsi" w:hAnsiTheme="majorHAnsi"/>
          <w:sz w:val="20"/>
          <w:szCs w:val="20"/>
        </w:rPr>
        <w:t>. Prílohou</w:t>
      </w:r>
      <w:r w:rsidRPr="003643E3">
        <w:rPr>
          <w:rFonts w:asciiTheme="majorHAnsi" w:hAnsiTheme="majorHAnsi"/>
          <w:sz w:val="20"/>
          <w:szCs w:val="20"/>
        </w:rPr>
        <w:t xml:space="preserve"> </w:t>
      </w:r>
      <w:r w:rsidR="006F70F1" w:rsidRPr="003643E3">
        <w:rPr>
          <w:rFonts w:asciiTheme="majorHAnsi" w:hAnsiTheme="majorHAnsi"/>
          <w:sz w:val="20"/>
          <w:szCs w:val="20"/>
        </w:rPr>
        <w:t xml:space="preserve">konečnej </w:t>
      </w:r>
      <w:r w:rsidR="006F70F1" w:rsidRPr="0080407B">
        <w:rPr>
          <w:rFonts w:asciiTheme="majorHAnsi" w:hAnsiTheme="majorHAnsi"/>
          <w:sz w:val="20"/>
          <w:szCs w:val="20"/>
        </w:rPr>
        <w:t xml:space="preserve">faktúry (v zmysle bodu </w:t>
      </w:r>
      <w:r w:rsidR="0080407B" w:rsidRPr="0080407B">
        <w:rPr>
          <w:rFonts w:asciiTheme="majorHAnsi" w:hAnsiTheme="majorHAnsi"/>
          <w:sz w:val="20"/>
          <w:szCs w:val="20"/>
        </w:rPr>
        <w:t>5</w:t>
      </w:r>
      <w:r w:rsidR="006F70F1" w:rsidRPr="0080407B">
        <w:rPr>
          <w:rFonts w:asciiTheme="majorHAnsi" w:hAnsiTheme="majorHAnsi"/>
          <w:sz w:val="20"/>
          <w:szCs w:val="20"/>
        </w:rPr>
        <w:t xml:space="preserve"> tohto článku) je </w:t>
      </w:r>
      <w:proofErr w:type="spellStart"/>
      <w:r w:rsidRPr="0080407B">
        <w:rPr>
          <w:rFonts w:asciiTheme="majorHAnsi" w:hAnsiTheme="majorHAnsi"/>
          <w:sz w:val="20"/>
          <w:szCs w:val="20"/>
        </w:rPr>
        <w:t>sken</w:t>
      </w:r>
      <w:proofErr w:type="spellEnd"/>
      <w:r w:rsidRPr="0080407B">
        <w:rPr>
          <w:rFonts w:asciiTheme="majorHAnsi" w:hAnsiTheme="majorHAnsi"/>
          <w:sz w:val="20"/>
          <w:szCs w:val="20"/>
        </w:rPr>
        <w:t xml:space="preserve"> </w:t>
      </w:r>
      <w:r w:rsidR="009F0992" w:rsidRPr="0080407B">
        <w:rPr>
          <w:rFonts w:asciiTheme="majorHAnsi" w:hAnsiTheme="majorHAnsi"/>
          <w:sz w:val="20"/>
          <w:szCs w:val="20"/>
        </w:rPr>
        <w:t>p</w:t>
      </w:r>
      <w:r w:rsidRPr="0080407B">
        <w:rPr>
          <w:rFonts w:asciiTheme="majorHAnsi" w:hAnsiTheme="majorHAnsi"/>
          <w:sz w:val="20"/>
          <w:szCs w:val="20"/>
        </w:rPr>
        <w:t>rotokolu o</w:t>
      </w:r>
      <w:r w:rsidR="004A71E6" w:rsidRPr="0080407B">
        <w:rPr>
          <w:rFonts w:asciiTheme="majorHAnsi" w:hAnsiTheme="majorHAnsi"/>
          <w:sz w:val="20"/>
          <w:szCs w:val="20"/>
        </w:rPr>
        <w:t xml:space="preserve"> celkovom </w:t>
      </w:r>
      <w:r w:rsidRPr="0080407B">
        <w:rPr>
          <w:rFonts w:asciiTheme="majorHAnsi" w:hAnsiTheme="majorHAnsi"/>
          <w:sz w:val="20"/>
          <w:szCs w:val="20"/>
        </w:rPr>
        <w:t xml:space="preserve">odovzdaní a prevzatí </w:t>
      </w:r>
      <w:r w:rsidR="009F0992" w:rsidRPr="0080407B">
        <w:rPr>
          <w:rFonts w:asciiTheme="majorHAnsi" w:hAnsiTheme="majorHAnsi"/>
          <w:sz w:val="20"/>
          <w:szCs w:val="20"/>
        </w:rPr>
        <w:t>diela</w:t>
      </w:r>
      <w:r w:rsidRPr="0080407B">
        <w:rPr>
          <w:rFonts w:asciiTheme="majorHAnsi" w:hAnsiTheme="majorHAnsi"/>
          <w:sz w:val="20"/>
          <w:szCs w:val="20"/>
        </w:rPr>
        <w:t xml:space="preserve"> podpísaného oprávnenými osobami zmluvných</w:t>
      </w:r>
      <w:r w:rsidRPr="003643E3">
        <w:rPr>
          <w:rFonts w:asciiTheme="majorHAnsi" w:hAnsiTheme="majorHAnsi"/>
          <w:sz w:val="20"/>
          <w:szCs w:val="20"/>
        </w:rPr>
        <w:t xml:space="preserve"> strán. Za deň doručenia elektronickej faktúry </w:t>
      </w:r>
      <w:r w:rsidR="00551A31" w:rsidRPr="003643E3">
        <w:rPr>
          <w:rFonts w:asciiTheme="majorHAnsi" w:hAnsiTheme="majorHAnsi"/>
          <w:sz w:val="20"/>
          <w:szCs w:val="20"/>
        </w:rPr>
        <w:t>o</w:t>
      </w:r>
      <w:r w:rsidRPr="003643E3">
        <w:rPr>
          <w:rFonts w:asciiTheme="majorHAnsi" w:hAnsiTheme="majorHAnsi"/>
          <w:sz w:val="20"/>
          <w:szCs w:val="20"/>
        </w:rPr>
        <w:t xml:space="preserve">bjednávateľovi sa považuje deň odoslania elektronickej faktúry na adresu faktury.ofr@nbs.sk. Zmluvné strany sa dohodli, že v prípade pochybností sa elektronická faktúra považuje za doručenú uplynutím troch pracovných dní odo dňa preukázateľného odoslania elektronickej faktúry </w:t>
      </w:r>
      <w:r w:rsidR="00551A31" w:rsidRPr="003643E3">
        <w:rPr>
          <w:rFonts w:asciiTheme="majorHAnsi" w:hAnsiTheme="majorHAnsi"/>
          <w:sz w:val="20"/>
          <w:szCs w:val="20"/>
        </w:rPr>
        <w:t>o</w:t>
      </w:r>
      <w:r w:rsidRPr="003643E3">
        <w:rPr>
          <w:rFonts w:asciiTheme="majorHAnsi" w:hAnsiTheme="majorHAnsi"/>
          <w:sz w:val="20"/>
          <w:szCs w:val="20"/>
        </w:rPr>
        <w:t xml:space="preserve">bjednávateľovi prostredníctvom elektronickej pošty na e-mailovú adresu faktury.ofr@nbs.sk. Objednávateľ je povinný bezodkladne písomne oznámiť </w:t>
      </w:r>
      <w:r w:rsidR="00551A31" w:rsidRPr="003643E3">
        <w:rPr>
          <w:rFonts w:asciiTheme="majorHAnsi" w:hAnsiTheme="majorHAnsi"/>
          <w:sz w:val="20"/>
          <w:szCs w:val="20"/>
        </w:rPr>
        <w:t>z</w:t>
      </w:r>
      <w:r w:rsidRPr="003643E3">
        <w:rPr>
          <w:rFonts w:asciiTheme="majorHAnsi" w:hAnsiTheme="majorHAnsi"/>
          <w:sz w:val="20"/>
          <w:szCs w:val="20"/>
        </w:rPr>
        <w:t>hotoviteľovi akúkoľvek zmenu, ktorá by mohla mať vplyv na doručovanie elektronickej faktúry, najmä zmenu kontaktnej e-mailovej adresy pre zasielanie elektronickej faktúry.</w:t>
      </w:r>
    </w:p>
    <w:p w14:paraId="5E7C3A33" w14:textId="77777777" w:rsidR="00530820" w:rsidRPr="003643E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contextualSpacing/>
        <w:jc w:val="both"/>
        <w:rPr>
          <w:rFonts w:asciiTheme="majorHAnsi" w:eastAsia="Times New Roman" w:hAnsiTheme="majorHAnsi" w:cs="Arial"/>
          <w:sz w:val="20"/>
          <w:szCs w:val="20"/>
          <w:lang w:eastAsia="sk-SK"/>
        </w:rPr>
      </w:pPr>
      <w:r w:rsidRPr="003643E3">
        <w:rPr>
          <w:rFonts w:asciiTheme="majorHAnsi" w:eastAsia="Times New Roman" w:hAnsiTheme="majorHAnsi" w:cs="Arial"/>
          <w:sz w:val="20"/>
          <w:szCs w:val="20"/>
          <w:lang w:eastAsia="sk-SK"/>
        </w:rPr>
        <w:t xml:space="preserve">Faktúra </w:t>
      </w:r>
      <w:r w:rsidRPr="003643E3">
        <w:rPr>
          <w:rFonts w:asciiTheme="majorHAnsi" w:eastAsia="Times New Roman" w:hAnsiTheme="majorHAnsi" w:cs="Times New Roman"/>
          <w:noProof/>
          <w:sz w:val="20"/>
          <w:szCs w:val="20"/>
          <w:lang w:eastAsia="sk-SK"/>
        </w:rPr>
        <w:t>je splatná do 30 dní odo dňa jej doručenia objednávateľovi. Úhrada faktúry sa bude realizovať bezhotovostným prevodom na účet zhotoviteľa. Za deň splnenia peňažného záväzku sa považuje deň odpísania dlžnej sumy z účtu objednávateľa v prospech zhotoviteľa. V prípade, že faktúra nebude po vecnej a/alebo formálnej stránke správne vyhotovená alebo bude obsahovať nesprávne údaje, objednávateľ je oprávnený ju vrátiť zhotoviteľovi na prepracovanie (opravu) alebo doplnenie s uvedením nedostatkov, ktoré sa majú odstrániť a pre ktoré bola vrátená. Nová lehota splatnosti faktúry začne plynúť dňom doručenia správne doplnenej alebo správne prepracovanej (opravenej) faktúry objednávateľovi.</w:t>
      </w:r>
    </w:p>
    <w:p w14:paraId="5ED19E4D" w14:textId="0A17032D" w:rsidR="00530820" w:rsidRPr="003643E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z w:val="20"/>
          <w:szCs w:val="20"/>
          <w:lang w:eastAsia="sk-SK"/>
        </w:rPr>
      </w:pPr>
      <w:r w:rsidRPr="003643E3">
        <w:rPr>
          <w:rFonts w:asciiTheme="majorHAnsi" w:eastAsia="Times New Roman" w:hAnsiTheme="majorHAnsi" w:cs="Arial"/>
          <w:sz w:val="20"/>
          <w:szCs w:val="20"/>
          <w:lang w:eastAsia="sk-SK"/>
        </w:rPr>
        <w:t xml:space="preserve">Zhotoviteľ, ktorý uvedie na faktúre daň sa </w:t>
      </w:r>
      <w:r w:rsidRPr="003643E3">
        <w:rPr>
          <w:rFonts w:asciiTheme="majorHAnsi" w:eastAsia="Times New Roman" w:hAnsiTheme="majorHAnsi" w:cs="Arial"/>
          <w:spacing w:val="-1"/>
          <w:sz w:val="20"/>
          <w:szCs w:val="20"/>
          <w:lang w:eastAsia="sk-SK"/>
        </w:rPr>
        <w:t>zaväzuje,</w:t>
      </w:r>
      <w:r w:rsidRPr="003643E3">
        <w:rPr>
          <w:rFonts w:asciiTheme="majorHAnsi" w:eastAsia="Times New Roman" w:hAnsiTheme="majorHAnsi" w:cs="Arial"/>
          <w:sz w:val="20"/>
          <w:szCs w:val="20"/>
          <w:lang w:eastAsia="sk-SK"/>
        </w:rPr>
        <w:t xml:space="preserve"> že odvedie daň správcovi dane v lehote ustanovenej v § 78 ods.</w:t>
      </w:r>
      <w:r w:rsidR="002C5639">
        <w:rPr>
          <w:rFonts w:asciiTheme="majorHAnsi" w:eastAsia="Times New Roman" w:hAnsiTheme="majorHAnsi" w:cs="Arial"/>
          <w:sz w:val="20"/>
          <w:szCs w:val="20"/>
          <w:lang w:eastAsia="sk-SK"/>
        </w:rPr>
        <w:t xml:space="preserve"> </w:t>
      </w:r>
      <w:r w:rsidRPr="003643E3">
        <w:rPr>
          <w:rFonts w:asciiTheme="majorHAnsi" w:eastAsia="Times New Roman" w:hAnsiTheme="majorHAnsi" w:cs="Arial"/>
          <w:sz w:val="20"/>
          <w:szCs w:val="20"/>
          <w:lang w:eastAsia="sk-SK"/>
        </w:rPr>
        <w:t>1 zákona o DPH. Porušenie daňovej povinnosti vyplývajúcej zo všeobecne záväzného právneho predpisu je podstatným porušením zmluvy a oprávňuje objednávateľa na okamžité odstúpenie od zmluvy.</w:t>
      </w:r>
    </w:p>
    <w:p w14:paraId="2AB2DFC4" w14:textId="2FE192B7" w:rsidR="00530820" w:rsidRPr="003643E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z w:val="20"/>
          <w:szCs w:val="20"/>
          <w:lang w:eastAsia="sk-SK"/>
        </w:rPr>
      </w:pPr>
      <w:r w:rsidRPr="003643E3">
        <w:rPr>
          <w:rFonts w:asciiTheme="majorHAnsi" w:eastAsia="Times New Roman" w:hAnsiTheme="majorHAnsi" w:cs="Arial"/>
          <w:sz w:val="20"/>
          <w:szCs w:val="20"/>
          <w:lang w:eastAsia="sk-SK"/>
        </w:rPr>
        <w:t>V prípade, ak dôjde k odstúpeniu alebo ukončeniu  zmluvy z dôvodov na strane objednávateľa, zhotoviteľ vyúčtuje vykonané práce na predmete zmluvy ku dňu odstúpenia alebo ukončenia zmluvy vo výške zodpovedajúcej vzájomne odsúhlaseného rozsahu vykonaných prác k dátumu odstúpenia alebo ukončenia zmluvy.</w:t>
      </w:r>
    </w:p>
    <w:p w14:paraId="2990B2DC" w14:textId="77777777" w:rsidR="00A563C8" w:rsidRDefault="00530820" w:rsidP="00A563C8">
      <w:pPr>
        <w:pStyle w:val="BodyText"/>
        <w:widowControl w:val="0"/>
        <w:numPr>
          <w:ilvl w:val="0"/>
          <w:numId w:val="5"/>
        </w:numPr>
        <w:kinsoku w:val="0"/>
        <w:overflowPunct w:val="0"/>
        <w:autoSpaceDE w:val="0"/>
        <w:autoSpaceDN w:val="0"/>
        <w:adjustRightInd w:val="0"/>
        <w:ind w:left="567" w:right="-23" w:hanging="567"/>
        <w:rPr>
          <w:rFonts w:asciiTheme="majorHAnsi" w:hAnsiTheme="majorHAnsi" w:cs="Arial"/>
          <w:spacing w:val="-1"/>
          <w:sz w:val="20"/>
          <w:szCs w:val="20"/>
        </w:rPr>
      </w:pPr>
      <w:r w:rsidRPr="00A563C8">
        <w:rPr>
          <w:rFonts w:asciiTheme="majorHAnsi" w:hAnsiTheme="majorHAnsi" w:cs="Arial"/>
          <w:spacing w:val="-1"/>
          <w:sz w:val="20"/>
          <w:szCs w:val="20"/>
        </w:rPr>
        <w:t>Zhotoviteľ nie je oprávnený previesť práva a povinnosti vyplývajúce pre neho z  zmluvy, ani ich časti, na inú osobu. Zhotoviteľ ďalej nie je oprávnený postúpiť a ani založiť akékoľvek svoje pohľadávky voči objednávateľovi vzniknuté na základe alebo v súvislosti s touto zmluvou alebo s plnením záväzkov podľa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18AE4236" w14:textId="065C9A1B" w:rsidR="00E469D9" w:rsidRPr="00A563C8" w:rsidRDefault="00E469D9" w:rsidP="00CB10E8">
      <w:pPr>
        <w:pStyle w:val="BodyText"/>
        <w:widowControl w:val="0"/>
        <w:numPr>
          <w:ilvl w:val="0"/>
          <w:numId w:val="5"/>
        </w:numPr>
        <w:kinsoku w:val="0"/>
        <w:overflowPunct w:val="0"/>
        <w:autoSpaceDE w:val="0"/>
        <w:autoSpaceDN w:val="0"/>
        <w:adjustRightInd w:val="0"/>
        <w:spacing w:after="240"/>
        <w:ind w:left="567" w:right="-23" w:hanging="567"/>
        <w:rPr>
          <w:rFonts w:asciiTheme="majorHAnsi" w:hAnsiTheme="majorHAnsi" w:cs="Arial"/>
          <w:spacing w:val="-1"/>
          <w:sz w:val="20"/>
          <w:szCs w:val="20"/>
        </w:rPr>
      </w:pPr>
      <w:r w:rsidRPr="00A563C8">
        <w:rPr>
          <w:rFonts w:asciiTheme="majorHAnsi" w:hAnsiTheme="majorHAnsi" w:cs="Arial"/>
          <w:spacing w:val="-1"/>
          <w:sz w:val="20"/>
          <w:szCs w:val="20"/>
        </w:rPr>
        <w:t xml:space="preserve">Zmluvné strany sa dohodli, že v prípade úpravy celkovej ceny diela z dôvodu zmien nákladov na realizáciu diela sú povinné riadiť sa </w:t>
      </w:r>
      <w:r w:rsidR="00A563C8" w:rsidRPr="00A563C8">
        <w:rPr>
          <w:rFonts w:asciiTheme="majorHAnsi" w:hAnsiTheme="majorHAnsi" w:cs="Arial"/>
          <w:spacing w:val="-1"/>
          <w:sz w:val="20"/>
          <w:szCs w:val="20"/>
        </w:rPr>
        <w:t xml:space="preserve">obsahom </w:t>
      </w:r>
      <w:r w:rsidRPr="00A563C8">
        <w:rPr>
          <w:rFonts w:asciiTheme="majorHAnsi" w:hAnsiTheme="majorHAnsi" w:cs="Arial"/>
          <w:spacing w:val="-1"/>
          <w:sz w:val="20"/>
          <w:szCs w:val="20"/>
        </w:rPr>
        <w:t>Metodick</w:t>
      </w:r>
      <w:r w:rsidR="00A563C8" w:rsidRPr="00A563C8">
        <w:rPr>
          <w:rFonts w:asciiTheme="majorHAnsi" w:hAnsiTheme="majorHAnsi" w:cs="Arial"/>
          <w:spacing w:val="-1"/>
          <w:sz w:val="20"/>
          <w:szCs w:val="20"/>
        </w:rPr>
        <w:t>ého</w:t>
      </w:r>
      <w:r w:rsidRPr="00A563C8">
        <w:rPr>
          <w:rFonts w:asciiTheme="majorHAnsi" w:hAnsiTheme="majorHAnsi" w:cs="Arial"/>
          <w:spacing w:val="-1"/>
          <w:sz w:val="20"/>
          <w:szCs w:val="20"/>
        </w:rPr>
        <w:t xml:space="preserve"> pokyn</w:t>
      </w:r>
      <w:r w:rsidR="00A563C8" w:rsidRPr="00A563C8">
        <w:rPr>
          <w:rFonts w:asciiTheme="majorHAnsi" w:hAnsiTheme="majorHAnsi" w:cs="Arial"/>
          <w:spacing w:val="-1"/>
          <w:sz w:val="20"/>
          <w:szCs w:val="20"/>
        </w:rPr>
        <w:t>u</w:t>
      </w:r>
      <w:r w:rsidRPr="00A563C8">
        <w:rPr>
          <w:rFonts w:asciiTheme="majorHAnsi" w:hAnsiTheme="majorHAnsi" w:cs="Arial"/>
          <w:spacing w:val="-1"/>
          <w:sz w:val="20"/>
          <w:szCs w:val="20"/>
        </w:rPr>
        <w:t xml:space="preserve"> Ministerstva dopravy a výstavby Slovenskej republiky č. 19/2022, ktorým sa stanovuje mechanizmlus úpravy ceny v dôsledku zmien nákladov pri projektoch opravy a údržby, výstavby, modernizácie a rekonštrukcie inžinierskych stavieb a budov zo dňa 8. júna 2022</w:t>
      </w:r>
      <w:r w:rsidR="00A563C8" w:rsidRPr="00A563C8">
        <w:rPr>
          <w:rFonts w:asciiTheme="majorHAnsi" w:hAnsiTheme="majorHAnsi" w:cs="Arial"/>
          <w:spacing w:val="-1"/>
          <w:sz w:val="20"/>
          <w:szCs w:val="20"/>
        </w:rPr>
        <w:t>.</w:t>
      </w:r>
    </w:p>
    <w:p w14:paraId="502FEE58" w14:textId="7242424B" w:rsidR="003D0805" w:rsidRPr="003643E3" w:rsidRDefault="003D0805" w:rsidP="003D0805">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3643E3">
        <w:rPr>
          <w:rFonts w:asciiTheme="majorHAnsi" w:eastAsia="Times New Roman" w:hAnsiTheme="majorHAnsi" w:cs="Arial"/>
          <w:b/>
          <w:bCs/>
          <w:spacing w:val="-1"/>
          <w:sz w:val="20"/>
          <w:szCs w:val="20"/>
          <w:lang w:eastAsia="sk-SK"/>
        </w:rPr>
        <w:t xml:space="preserve">Článok </w:t>
      </w:r>
      <w:r w:rsidR="0012134B" w:rsidRPr="003643E3">
        <w:rPr>
          <w:rFonts w:asciiTheme="majorHAnsi" w:eastAsia="Times New Roman" w:hAnsiTheme="majorHAnsi" w:cs="Arial"/>
          <w:b/>
          <w:bCs/>
          <w:spacing w:val="-1"/>
          <w:sz w:val="20"/>
          <w:szCs w:val="20"/>
          <w:lang w:eastAsia="sk-SK"/>
        </w:rPr>
        <w:t>I</w:t>
      </w:r>
      <w:r w:rsidRPr="003643E3">
        <w:rPr>
          <w:rFonts w:asciiTheme="majorHAnsi" w:eastAsia="Times New Roman" w:hAnsiTheme="majorHAnsi" w:cs="Arial"/>
          <w:b/>
          <w:bCs/>
          <w:spacing w:val="-1"/>
          <w:sz w:val="20"/>
          <w:szCs w:val="20"/>
          <w:lang w:eastAsia="sk-SK"/>
        </w:rPr>
        <w:t>V</w:t>
      </w:r>
    </w:p>
    <w:p w14:paraId="59D77624" w14:textId="77777777" w:rsidR="003D0805" w:rsidRPr="003643E3" w:rsidRDefault="003D0805" w:rsidP="003D0805">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3643E3">
        <w:rPr>
          <w:rFonts w:asciiTheme="majorHAnsi" w:eastAsia="Times New Roman" w:hAnsiTheme="majorHAnsi" w:cs="Arial"/>
          <w:b/>
          <w:bCs/>
          <w:spacing w:val="-1"/>
          <w:sz w:val="20"/>
          <w:szCs w:val="20"/>
          <w:lang w:eastAsia="sk-SK"/>
        </w:rPr>
        <w:t>Odovzdanie diela</w:t>
      </w:r>
    </w:p>
    <w:p w14:paraId="244F4379" w14:textId="58A0203B" w:rsidR="00A16307" w:rsidRPr="00322E85" w:rsidRDefault="005233C4" w:rsidP="00BE7521">
      <w:pPr>
        <w:numPr>
          <w:ilvl w:val="0"/>
          <w:numId w:val="1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322E85">
        <w:rPr>
          <w:rFonts w:asciiTheme="majorHAnsi" w:eastAsia="Times New Roman" w:hAnsiTheme="majorHAnsi" w:cs="Arial"/>
          <w:sz w:val="20"/>
          <w:szCs w:val="20"/>
          <w:lang w:eastAsia="sk-SK"/>
        </w:rPr>
        <w:t>Zmluvné strany sa dohodli, že jednotlivé celky, zábery diela budú odovzdané a prevzaté v závislosti od ich zhotovenia</w:t>
      </w:r>
      <w:r w:rsidR="00AD37AC" w:rsidRPr="00322E85">
        <w:rPr>
          <w:rFonts w:asciiTheme="majorHAnsi" w:eastAsia="Times New Roman" w:hAnsiTheme="majorHAnsi" w:cs="Arial"/>
          <w:sz w:val="20"/>
          <w:szCs w:val="20"/>
          <w:lang w:eastAsia="sk-SK"/>
        </w:rPr>
        <w:t xml:space="preserve"> v súlade s časovým harmonogramom podľa </w:t>
      </w:r>
      <w:r w:rsidR="00DB48F9" w:rsidRPr="00322E85">
        <w:rPr>
          <w:rFonts w:asciiTheme="majorHAnsi" w:eastAsia="Times New Roman" w:hAnsiTheme="majorHAnsi" w:cs="Arial"/>
          <w:sz w:val="20"/>
          <w:szCs w:val="20"/>
          <w:lang w:eastAsia="sk-SK"/>
        </w:rPr>
        <w:t>P</w:t>
      </w:r>
      <w:r w:rsidR="00AD37AC" w:rsidRPr="00322E85">
        <w:rPr>
          <w:rFonts w:asciiTheme="majorHAnsi" w:eastAsia="Times New Roman" w:hAnsiTheme="majorHAnsi" w:cs="Arial"/>
          <w:sz w:val="20"/>
          <w:szCs w:val="20"/>
          <w:lang w:eastAsia="sk-SK"/>
        </w:rPr>
        <w:t xml:space="preserve">rílohy </w:t>
      </w:r>
      <w:r w:rsidR="00EE4060" w:rsidRPr="00322E85">
        <w:rPr>
          <w:rFonts w:asciiTheme="majorHAnsi" w:eastAsia="Times New Roman" w:hAnsiTheme="majorHAnsi" w:cs="Arial"/>
          <w:sz w:val="20"/>
          <w:szCs w:val="20"/>
          <w:lang w:eastAsia="sk-SK"/>
        </w:rPr>
        <w:t>2</w:t>
      </w:r>
      <w:r w:rsidR="00AD37AC" w:rsidRPr="00322E85">
        <w:rPr>
          <w:rFonts w:asciiTheme="majorHAnsi" w:eastAsia="Times New Roman" w:hAnsiTheme="majorHAnsi" w:cs="Arial"/>
          <w:sz w:val="20"/>
          <w:szCs w:val="20"/>
          <w:lang w:eastAsia="sk-SK"/>
        </w:rPr>
        <w:t xml:space="preserve"> zmluvy,</w:t>
      </w:r>
      <w:r w:rsidRPr="00322E85">
        <w:rPr>
          <w:rFonts w:asciiTheme="majorHAnsi" w:eastAsia="Times New Roman" w:hAnsiTheme="majorHAnsi" w:cs="Arial"/>
          <w:sz w:val="20"/>
          <w:szCs w:val="20"/>
          <w:lang w:eastAsia="sk-SK"/>
        </w:rPr>
        <w:t xml:space="preserve"> a to za účelom ich čo najskoršieho užívania objednávateľom. </w:t>
      </w:r>
      <w:r w:rsidR="00E42332" w:rsidRPr="00322E85">
        <w:rPr>
          <w:rFonts w:asciiTheme="majorHAnsi" w:eastAsia="Times New Roman" w:hAnsiTheme="majorHAnsi" w:cs="Arial"/>
          <w:sz w:val="20"/>
          <w:szCs w:val="20"/>
          <w:lang w:eastAsia="sk-SK"/>
        </w:rPr>
        <w:t xml:space="preserve">Jednotlivé celky, zábery diela sa považujú za odovzdané a prevzaté dňom podpisu protokolu o odovzdaní a prevzatí </w:t>
      </w:r>
      <w:r w:rsidR="000143FF" w:rsidRPr="00322E85">
        <w:rPr>
          <w:rFonts w:asciiTheme="majorHAnsi" w:eastAsia="Times New Roman" w:hAnsiTheme="majorHAnsi" w:cs="Arial"/>
          <w:sz w:val="20"/>
          <w:szCs w:val="20"/>
          <w:lang w:eastAsia="sk-SK"/>
        </w:rPr>
        <w:t xml:space="preserve">časti </w:t>
      </w:r>
      <w:r w:rsidR="00E42332" w:rsidRPr="00322E85">
        <w:rPr>
          <w:rFonts w:asciiTheme="majorHAnsi" w:eastAsia="Times New Roman" w:hAnsiTheme="majorHAnsi" w:cs="Arial"/>
          <w:sz w:val="20"/>
          <w:szCs w:val="20"/>
          <w:lang w:eastAsia="sk-SK"/>
        </w:rPr>
        <w:t xml:space="preserve">diela oprávnenými zástupcami oboch zmluvných strán. </w:t>
      </w:r>
      <w:r w:rsidR="000B4CDF" w:rsidRPr="00322E85">
        <w:rPr>
          <w:rFonts w:asciiTheme="majorHAnsi" w:eastAsia="Times New Roman" w:hAnsiTheme="majorHAnsi" w:cs="Times New Roman"/>
          <w:noProof/>
          <w:spacing w:val="-1"/>
          <w:sz w:val="20"/>
          <w:szCs w:val="20"/>
          <w:lang w:eastAsia="sk-SK"/>
        </w:rPr>
        <w:t>Pokiaľ</w:t>
      </w:r>
      <w:r w:rsidR="000B4CDF" w:rsidRPr="00322E85">
        <w:rPr>
          <w:rFonts w:asciiTheme="majorHAnsi" w:eastAsia="Times New Roman" w:hAnsiTheme="majorHAnsi" w:cs="Times New Roman"/>
          <w:noProof/>
          <w:spacing w:val="-3"/>
          <w:sz w:val="20"/>
          <w:szCs w:val="20"/>
          <w:lang w:eastAsia="sk-SK"/>
        </w:rPr>
        <w:t xml:space="preserve"> sa </w:t>
      </w:r>
      <w:r w:rsidR="000B4CDF" w:rsidRPr="00322E85">
        <w:rPr>
          <w:rFonts w:asciiTheme="majorHAnsi" w:eastAsia="Times New Roman" w:hAnsiTheme="majorHAnsi" w:cs="Times New Roman"/>
          <w:noProof/>
          <w:spacing w:val="-1"/>
          <w:sz w:val="20"/>
          <w:szCs w:val="20"/>
          <w:lang w:eastAsia="sk-SK"/>
        </w:rPr>
        <w:t>objednávateľ</w:t>
      </w:r>
      <w:r w:rsidR="000B4CDF" w:rsidRPr="00322E85">
        <w:rPr>
          <w:rFonts w:asciiTheme="majorHAnsi" w:eastAsia="Times New Roman" w:hAnsiTheme="majorHAnsi" w:cs="Times New Roman"/>
          <w:noProof/>
          <w:sz w:val="20"/>
          <w:szCs w:val="20"/>
          <w:lang w:eastAsia="sk-SK"/>
        </w:rPr>
        <w:t xml:space="preserve"> rozhodne </w:t>
      </w:r>
      <w:r w:rsidR="000B4CDF" w:rsidRPr="00322E85">
        <w:rPr>
          <w:rFonts w:asciiTheme="majorHAnsi" w:eastAsia="Times New Roman" w:hAnsiTheme="majorHAnsi" w:cs="Times New Roman"/>
          <w:noProof/>
          <w:spacing w:val="-1"/>
          <w:sz w:val="20"/>
          <w:szCs w:val="20"/>
          <w:lang w:eastAsia="sk-SK"/>
        </w:rPr>
        <w:t>prevziať</w:t>
      </w:r>
      <w:r w:rsidR="000B4CDF" w:rsidRPr="00322E85">
        <w:rPr>
          <w:rFonts w:asciiTheme="majorHAnsi" w:eastAsia="Times New Roman" w:hAnsiTheme="majorHAnsi" w:cs="Times New Roman"/>
          <w:noProof/>
          <w:sz w:val="20"/>
          <w:szCs w:val="20"/>
          <w:lang w:eastAsia="sk-SK"/>
        </w:rPr>
        <w:t xml:space="preserve"> jednotliv</w:t>
      </w:r>
      <w:r w:rsidR="000A45CE" w:rsidRPr="00322E85">
        <w:rPr>
          <w:rFonts w:asciiTheme="majorHAnsi" w:eastAsia="Times New Roman" w:hAnsiTheme="majorHAnsi" w:cs="Times New Roman"/>
          <w:noProof/>
          <w:sz w:val="20"/>
          <w:szCs w:val="20"/>
          <w:lang w:eastAsia="sk-SK"/>
        </w:rPr>
        <w:t>ý celok</w:t>
      </w:r>
      <w:r w:rsidR="00151055" w:rsidRPr="00322E85">
        <w:rPr>
          <w:rFonts w:asciiTheme="majorHAnsi" w:eastAsia="Times New Roman" w:hAnsiTheme="majorHAnsi" w:cs="Times New Roman"/>
          <w:noProof/>
          <w:sz w:val="20"/>
          <w:szCs w:val="20"/>
          <w:lang w:eastAsia="sk-SK"/>
        </w:rPr>
        <w:t>,</w:t>
      </w:r>
      <w:r w:rsidR="00131204">
        <w:rPr>
          <w:rFonts w:asciiTheme="majorHAnsi" w:eastAsia="Times New Roman" w:hAnsiTheme="majorHAnsi" w:cs="Times New Roman"/>
          <w:noProof/>
          <w:sz w:val="20"/>
          <w:szCs w:val="20"/>
          <w:lang w:eastAsia="sk-SK"/>
        </w:rPr>
        <w:t xml:space="preserve"> </w:t>
      </w:r>
      <w:r w:rsidR="00151055" w:rsidRPr="00322E85">
        <w:rPr>
          <w:rFonts w:asciiTheme="majorHAnsi" w:eastAsia="Times New Roman" w:hAnsiTheme="majorHAnsi" w:cs="Times New Roman"/>
          <w:noProof/>
          <w:sz w:val="20"/>
          <w:szCs w:val="20"/>
          <w:lang w:eastAsia="sk-SK"/>
        </w:rPr>
        <w:t>záber</w:t>
      </w:r>
      <w:r w:rsidR="000B4CDF" w:rsidRPr="00322E85">
        <w:rPr>
          <w:rFonts w:asciiTheme="majorHAnsi" w:eastAsia="Times New Roman" w:hAnsiTheme="majorHAnsi" w:cs="Times New Roman"/>
          <w:noProof/>
          <w:sz w:val="20"/>
          <w:szCs w:val="20"/>
          <w:lang w:eastAsia="sk-SK"/>
        </w:rPr>
        <w:t xml:space="preserve"> diela s</w:t>
      </w:r>
      <w:r w:rsidR="000B4CDF" w:rsidRPr="00322E85">
        <w:rPr>
          <w:rFonts w:asciiTheme="majorHAnsi" w:eastAsia="Times New Roman" w:hAnsiTheme="majorHAnsi" w:cs="Times New Roman"/>
          <w:noProof/>
          <w:spacing w:val="1"/>
          <w:sz w:val="20"/>
          <w:szCs w:val="20"/>
          <w:lang w:eastAsia="sk-SK"/>
        </w:rPr>
        <w:t xml:space="preserve"> </w:t>
      </w:r>
      <w:r w:rsidR="000B4CDF" w:rsidRPr="00322E85">
        <w:rPr>
          <w:rFonts w:asciiTheme="majorHAnsi" w:eastAsia="Times New Roman" w:hAnsiTheme="majorHAnsi" w:cs="Times New Roman"/>
          <w:noProof/>
          <w:spacing w:val="-1"/>
          <w:sz w:val="20"/>
          <w:szCs w:val="20"/>
          <w:lang w:eastAsia="sk-SK"/>
        </w:rPr>
        <w:t>vadou</w:t>
      </w:r>
      <w:r w:rsidR="000B4CDF" w:rsidRPr="00322E85">
        <w:rPr>
          <w:rFonts w:asciiTheme="majorHAnsi" w:eastAsia="Times New Roman" w:hAnsiTheme="majorHAnsi" w:cs="Times New Roman"/>
          <w:noProof/>
          <w:sz w:val="20"/>
          <w:szCs w:val="20"/>
          <w:lang w:eastAsia="sk-SK"/>
        </w:rPr>
        <w:t xml:space="preserve"> </w:t>
      </w:r>
      <w:r w:rsidR="000B4CDF" w:rsidRPr="00322E85">
        <w:rPr>
          <w:rFonts w:asciiTheme="majorHAnsi" w:eastAsia="Times New Roman" w:hAnsiTheme="majorHAnsi" w:cs="Times New Roman"/>
          <w:noProof/>
          <w:spacing w:val="-1"/>
          <w:sz w:val="20"/>
          <w:szCs w:val="20"/>
          <w:lang w:eastAsia="sk-SK"/>
        </w:rPr>
        <w:t>alebo</w:t>
      </w:r>
      <w:r w:rsidR="000B4CDF" w:rsidRPr="00322E85">
        <w:rPr>
          <w:rFonts w:asciiTheme="majorHAnsi" w:eastAsia="Times New Roman" w:hAnsiTheme="majorHAnsi" w:cs="Times New Roman"/>
          <w:noProof/>
          <w:sz w:val="20"/>
          <w:szCs w:val="20"/>
          <w:lang w:eastAsia="sk-SK"/>
        </w:rPr>
        <w:t xml:space="preserve"> </w:t>
      </w:r>
      <w:r w:rsidR="000B4CDF" w:rsidRPr="00322E85">
        <w:rPr>
          <w:rFonts w:asciiTheme="majorHAnsi" w:eastAsia="Times New Roman" w:hAnsiTheme="majorHAnsi" w:cs="Times New Roman"/>
          <w:noProof/>
          <w:spacing w:val="-1"/>
          <w:sz w:val="20"/>
          <w:szCs w:val="20"/>
          <w:lang w:eastAsia="sk-SK"/>
        </w:rPr>
        <w:t>nedorobkom,</w:t>
      </w:r>
      <w:r w:rsidR="000B4CDF" w:rsidRPr="00322E85">
        <w:rPr>
          <w:rFonts w:asciiTheme="majorHAnsi" w:eastAsia="Times New Roman" w:hAnsiTheme="majorHAnsi" w:cs="Times New Roman"/>
          <w:noProof/>
          <w:sz w:val="20"/>
          <w:szCs w:val="20"/>
          <w:lang w:eastAsia="sk-SK"/>
        </w:rPr>
        <w:t xml:space="preserve"> </w:t>
      </w:r>
      <w:r w:rsidR="000B4CDF" w:rsidRPr="00322E85">
        <w:rPr>
          <w:rFonts w:asciiTheme="majorHAnsi" w:eastAsia="Times New Roman" w:hAnsiTheme="majorHAnsi" w:cs="Times New Roman"/>
          <w:noProof/>
          <w:spacing w:val="-1"/>
          <w:sz w:val="20"/>
          <w:szCs w:val="20"/>
          <w:lang w:eastAsia="sk-SK"/>
        </w:rPr>
        <w:t>nezbavuje</w:t>
      </w:r>
      <w:r w:rsidR="000B4CDF" w:rsidRPr="00322E85">
        <w:rPr>
          <w:rFonts w:asciiTheme="majorHAnsi" w:eastAsia="Times New Roman" w:hAnsiTheme="majorHAnsi" w:cs="Times New Roman"/>
          <w:noProof/>
          <w:spacing w:val="-3"/>
          <w:sz w:val="20"/>
          <w:szCs w:val="20"/>
          <w:lang w:eastAsia="sk-SK"/>
        </w:rPr>
        <w:t xml:space="preserve"> </w:t>
      </w:r>
      <w:r w:rsidR="000B4CDF" w:rsidRPr="00322E85">
        <w:rPr>
          <w:rFonts w:asciiTheme="majorHAnsi" w:eastAsia="Times New Roman" w:hAnsiTheme="majorHAnsi" w:cs="Times New Roman"/>
          <w:noProof/>
          <w:sz w:val="20"/>
          <w:szCs w:val="20"/>
          <w:lang w:eastAsia="sk-SK"/>
        </w:rPr>
        <w:t xml:space="preserve">sa </w:t>
      </w:r>
      <w:r w:rsidR="000B4CDF" w:rsidRPr="00322E85">
        <w:rPr>
          <w:rFonts w:asciiTheme="majorHAnsi" w:eastAsia="Times New Roman" w:hAnsiTheme="majorHAnsi" w:cs="Times New Roman"/>
          <w:noProof/>
          <w:spacing w:val="-1"/>
          <w:sz w:val="20"/>
          <w:szCs w:val="20"/>
          <w:lang w:eastAsia="sk-SK"/>
        </w:rPr>
        <w:t>týmto</w:t>
      </w:r>
      <w:r w:rsidR="000B4CDF" w:rsidRPr="00322E85">
        <w:rPr>
          <w:rFonts w:asciiTheme="majorHAnsi" w:eastAsia="Times New Roman" w:hAnsiTheme="majorHAnsi" w:cs="Times New Roman"/>
          <w:noProof/>
          <w:sz w:val="20"/>
          <w:szCs w:val="20"/>
          <w:lang w:eastAsia="sk-SK"/>
        </w:rPr>
        <w:t xml:space="preserve"> </w:t>
      </w:r>
      <w:r w:rsidR="000B4CDF" w:rsidRPr="00322E85">
        <w:rPr>
          <w:rFonts w:asciiTheme="majorHAnsi" w:eastAsia="Times New Roman" w:hAnsiTheme="majorHAnsi" w:cs="Times New Roman"/>
          <w:noProof/>
          <w:spacing w:val="-1"/>
          <w:sz w:val="20"/>
          <w:szCs w:val="20"/>
          <w:lang w:eastAsia="sk-SK"/>
        </w:rPr>
        <w:t>zhotoviteľ</w:t>
      </w:r>
      <w:r w:rsidR="0093109C" w:rsidRPr="00322E85">
        <w:rPr>
          <w:rFonts w:asciiTheme="majorHAnsi" w:eastAsia="Times New Roman" w:hAnsiTheme="majorHAnsi" w:cs="Times New Roman"/>
          <w:noProof/>
          <w:spacing w:val="-1"/>
          <w:sz w:val="20"/>
          <w:szCs w:val="20"/>
          <w:lang w:eastAsia="sk-SK"/>
        </w:rPr>
        <w:t xml:space="preserve"> </w:t>
      </w:r>
      <w:r w:rsidR="000B4CDF" w:rsidRPr="00322E85">
        <w:rPr>
          <w:rFonts w:asciiTheme="majorHAnsi" w:eastAsia="Times New Roman" w:hAnsiTheme="majorHAnsi" w:cs="Times New Roman"/>
          <w:noProof/>
          <w:spacing w:val="-1"/>
          <w:sz w:val="20"/>
          <w:szCs w:val="20"/>
          <w:lang w:eastAsia="sk-SK"/>
        </w:rPr>
        <w:t>povinnosti</w:t>
      </w:r>
      <w:r w:rsidR="000B4CDF" w:rsidRPr="00322E85">
        <w:rPr>
          <w:rFonts w:asciiTheme="majorHAnsi" w:eastAsia="Times New Roman" w:hAnsiTheme="majorHAnsi" w:cs="Times New Roman"/>
          <w:noProof/>
          <w:spacing w:val="-2"/>
          <w:sz w:val="20"/>
          <w:szCs w:val="20"/>
          <w:lang w:eastAsia="sk-SK"/>
        </w:rPr>
        <w:t xml:space="preserve"> </w:t>
      </w:r>
      <w:r w:rsidR="000B4CDF" w:rsidRPr="00322E85">
        <w:rPr>
          <w:rFonts w:asciiTheme="majorHAnsi" w:eastAsia="Times New Roman" w:hAnsiTheme="majorHAnsi" w:cs="Times New Roman"/>
          <w:noProof/>
          <w:spacing w:val="-1"/>
          <w:sz w:val="20"/>
          <w:szCs w:val="20"/>
          <w:lang w:eastAsia="sk-SK"/>
        </w:rPr>
        <w:t>vadu</w:t>
      </w:r>
      <w:r w:rsidR="000B4CDF" w:rsidRPr="00322E85">
        <w:rPr>
          <w:rFonts w:asciiTheme="majorHAnsi" w:eastAsia="Times New Roman" w:hAnsiTheme="majorHAnsi" w:cs="Times New Roman"/>
          <w:noProof/>
          <w:sz w:val="20"/>
          <w:szCs w:val="20"/>
          <w:lang w:eastAsia="sk-SK"/>
        </w:rPr>
        <w:t xml:space="preserve"> </w:t>
      </w:r>
      <w:r w:rsidR="000B4CDF" w:rsidRPr="00322E85">
        <w:rPr>
          <w:rFonts w:asciiTheme="majorHAnsi" w:eastAsia="Times New Roman" w:hAnsiTheme="majorHAnsi" w:cs="Times New Roman"/>
          <w:noProof/>
          <w:spacing w:val="-1"/>
          <w:sz w:val="20"/>
          <w:szCs w:val="20"/>
          <w:lang w:eastAsia="sk-SK"/>
        </w:rPr>
        <w:t>alebo</w:t>
      </w:r>
      <w:r w:rsidR="000B4CDF" w:rsidRPr="00322E85">
        <w:rPr>
          <w:rFonts w:asciiTheme="majorHAnsi" w:eastAsia="Times New Roman" w:hAnsiTheme="majorHAnsi" w:cs="Times New Roman"/>
          <w:noProof/>
          <w:sz w:val="20"/>
          <w:szCs w:val="20"/>
          <w:lang w:eastAsia="sk-SK"/>
        </w:rPr>
        <w:t xml:space="preserve"> </w:t>
      </w:r>
      <w:r w:rsidR="000B4CDF" w:rsidRPr="00322E85">
        <w:rPr>
          <w:rFonts w:asciiTheme="majorHAnsi" w:eastAsia="Times New Roman" w:hAnsiTheme="majorHAnsi" w:cs="Times New Roman"/>
          <w:noProof/>
          <w:spacing w:val="-1"/>
          <w:sz w:val="20"/>
          <w:szCs w:val="20"/>
          <w:lang w:eastAsia="sk-SK"/>
        </w:rPr>
        <w:t>nedorobok</w:t>
      </w:r>
      <w:r w:rsidR="000B4CDF" w:rsidRPr="00322E85">
        <w:rPr>
          <w:rFonts w:asciiTheme="majorHAnsi" w:eastAsia="Times New Roman" w:hAnsiTheme="majorHAnsi" w:cs="Times New Roman"/>
          <w:noProof/>
          <w:sz w:val="20"/>
          <w:szCs w:val="20"/>
          <w:lang w:eastAsia="sk-SK"/>
        </w:rPr>
        <w:t xml:space="preserve"> </w:t>
      </w:r>
      <w:r w:rsidR="000B4CDF" w:rsidRPr="00322E85">
        <w:rPr>
          <w:rFonts w:asciiTheme="majorHAnsi" w:eastAsia="Times New Roman" w:hAnsiTheme="majorHAnsi" w:cs="Times New Roman"/>
          <w:noProof/>
          <w:spacing w:val="-1"/>
          <w:sz w:val="20"/>
          <w:szCs w:val="20"/>
          <w:lang w:eastAsia="sk-SK"/>
        </w:rPr>
        <w:t>odstrániť. Zhotoviteľ je povinný vady a nedorobky uvedené v protokole</w:t>
      </w:r>
      <w:r w:rsidR="000B4CDF" w:rsidRPr="00322E85">
        <w:rPr>
          <w:rFonts w:asciiTheme="majorHAnsi" w:eastAsia="Times New Roman" w:hAnsiTheme="majorHAnsi" w:cs="Times New Roman"/>
          <w:noProof/>
          <w:spacing w:val="40"/>
          <w:sz w:val="20"/>
          <w:szCs w:val="20"/>
          <w:lang w:eastAsia="sk-SK"/>
        </w:rPr>
        <w:t xml:space="preserve"> </w:t>
      </w:r>
      <w:r w:rsidR="000B4CDF" w:rsidRPr="00322E85">
        <w:rPr>
          <w:rFonts w:asciiTheme="majorHAnsi" w:eastAsia="Times New Roman" w:hAnsiTheme="majorHAnsi" w:cs="Times New Roman"/>
          <w:noProof/>
          <w:sz w:val="20"/>
          <w:szCs w:val="20"/>
          <w:lang w:eastAsia="sk-SK"/>
        </w:rPr>
        <w:t xml:space="preserve">o </w:t>
      </w:r>
      <w:r w:rsidR="000B4CDF" w:rsidRPr="00322E85">
        <w:rPr>
          <w:rFonts w:asciiTheme="majorHAnsi" w:eastAsia="Times New Roman" w:hAnsiTheme="majorHAnsi" w:cs="Times New Roman"/>
          <w:noProof/>
          <w:spacing w:val="-1"/>
          <w:sz w:val="20"/>
          <w:szCs w:val="20"/>
          <w:lang w:eastAsia="sk-SK"/>
        </w:rPr>
        <w:t>odovzdaní</w:t>
      </w:r>
      <w:r w:rsidR="000B4CDF" w:rsidRPr="00322E85">
        <w:rPr>
          <w:rFonts w:asciiTheme="majorHAnsi" w:eastAsia="Times New Roman" w:hAnsiTheme="majorHAnsi" w:cs="Times New Roman"/>
          <w:noProof/>
          <w:spacing w:val="41"/>
          <w:sz w:val="20"/>
          <w:szCs w:val="20"/>
          <w:lang w:eastAsia="sk-SK"/>
        </w:rPr>
        <w:t xml:space="preserve"> </w:t>
      </w:r>
      <w:r w:rsidR="000B4CDF" w:rsidRPr="00322E85">
        <w:rPr>
          <w:rFonts w:asciiTheme="majorHAnsi" w:eastAsia="Times New Roman" w:hAnsiTheme="majorHAnsi" w:cs="Times New Roman"/>
          <w:noProof/>
          <w:sz w:val="20"/>
          <w:szCs w:val="20"/>
          <w:lang w:eastAsia="sk-SK"/>
        </w:rPr>
        <w:t>a</w:t>
      </w:r>
      <w:r w:rsidR="000B4CDF" w:rsidRPr="00322E85">
        <w:rPr>
          <w:rFonts w:asciiTheme="majorHAnsi" w:eastAsia="Times New Roman" w:hAnsiTheme="majorHAnsi" w:cs="Times New Roman"/>
          <w:noProof/>
          <w:spacing w:val="-2"/>
          <w:sz w:val="20"/>
          <w:szCs w:val="20"/>
          <w:lang w:eastAsia="sk-SK"/>
        </w:rPr>
        <w:t> </w:t>
      </w:r>
      <w:r w:rsidR="000B4CDF" w:rsidRPr="00322E85">
        <w:rPr>
          <w:rFonts w:asciiTheme="majorHAnsi" w:eastAsia="Times New Roman" w:hAnsiTheme="majorHAnsi" w:cs="Times New Roman"/>
          <w:noProof/>
          <w:spacing w:val="-1"/>
          <w:sz w:val="20"/>
          <w:szCs w:val="20"/>
          <w:lang w:eastAsia="sk-SK"/>
        </w:rPr>
        <w:t>prevzatí časti diela odstrániť v lehotách primerane určených objednávateľom.</w:t>
      </w:r>
    </w:p>
    <w:p w14:paraId="565D544F" w14:textId="6F3442A6" w:rsidR="00037282" w:rsidRPr="00322E85" w:rsidRDefault="00A16307" w:rsidP="00BE7521">
      <w:pPr>
        <w:numPr>
          <w:ilvl w:val="0"/>
          <w:numId w:val="1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322E85">
        <w:rPr>
          <w:rFonts w:asciiTheme="majorHAnsi" w:eastAsia="Times New Roman" w:hAnsiTheme="majorHAnsi" w:cs="Arial"/>
          <w:sz w:val="20"/>
          <w:szCs w:val="20"/>
          <w:lang w:eastAsia="sk-SK"/>
        </w:rPr>
        <w:t xml:space="preserve">Zmluvné strany sa dohodli, že celkové odovzdanie a prevzatie diela </w:t>
      </w:r>
      <w:r w:rsidR="00775612" w:rsidRPr="00322E85">
        <w:rPr>
          <w:rFonts w:asciiTheme="majorHAnsi" w:eastAsia="Times New Roman" w:hAnsiTheme="majorHAnsi" w:cs="Arial"/>
          <w:sz w:val="20"/>
          <w:szCs w:val="20"/>
          <w:lang w:eastAsia="sk-SK"/>
        </w:rPr>
        <w:t>sa vykoná bezodkladne po odovzdaní posledného celku, záberu diela (časť 12b.)</w:t>
      </w:r>
      <w:r w:rsidR="00263631" w:rsidRPr="00322E85">
        <w:rPr>
          <w:rFonts w:asciiTheme="majorHAnsi" w:eastAsia="Times New Roman" w:hAnsiTheme="majorHAnsi" w:cs="Arial"/>
          <w:sz w:val="20"/>
          <w:szCs w:val="20"/>
          <w:lang w:eastAsia="sk-SK"/>
        </w:rPr>
        <w:t>, a to na základe protokolu o celkovom odovzdaní a prevzatí diela, podpísaného oprávnenými osobami oboch zmluvných strán.</w:t>
      </w:r>
    </w:p>
    <w:p w14:paraId="4E595D81" w14:textId="5D4AA0CC" w:rsidR="003D0805" w:rsidRPr="00322E85" w:rsidRDefault="003D0805" w:rsidP="00BE7521">
      <w:pPr>
        <w:numPr>
          <w:ilvl w:val="0"/>
          <w:numId w:val="13"/>
        </w:numPr>
        <w:tabs>
          <w:tab w:val="left" w:pos="567"/>
        </w:tabs>
        <w:autoSpaceDE w:val="0"/>
        <w:autoSpaceDN w:val="0"/>
        <w:adjustRightInd w:val="0"/>
        <w:spacing w:after="0" w:line="240" w:lineRule="auto"/>
        <w:ind w:left="567" w:hanging="567"/>
        <w:jc w:val="both"/>
        <w:rPr>
          <w:rFonts w:asciiTheme="majorHAnsi" w:hAnsiTheme="majorHAnsi" w:cs="Arial"/>
          <w:sz w:val="20"/>
          <w:szCs w:val="20"/>
        </w:rPr>
      </w:pPr>
      <w:r w:rsidRPr="00322E85">
        <w:rPr>
          <w:rFonts w:asciiTheme="majorHAnsi" w:hAnsiTheme="majorHAnsi" w:cs="Arial"/>
          <w:sz w:val="20"/>
          <w:szCs w:val="20"/>
        </w:rPr>
        <w:t xml:space="preserve">Zhotoviteľ písomne oznámi v dostatočnom časovom predstihu najmenej však 3 dni vopred objednávateľovi, že dielo je pripravené na odovzdanie objednávateľovi. Na základe tohto oznámenia </w:t>
      </w:r>
      <w:r w:rsidRPr="00322E85">
        <w:rPr>
          <w:rFonts w:asciiTheme="majorHAnsi" w:hAnsiTheme="majorHAnsi" w:cs="Arial"/>
          <w:sz w:val="20"/>
          <w:szCs w:val="20"/>
        </w:rPr>
        <w:lastRenderedPageBreak/>
        <w:t>dohodne objednávateľ so zhotoviteľom konkrétny termín odovzdania a prevzatia diela</w:t>
      </w:r>
      <w:r w:rsidR="001E5CB2" w:rsidRPr="00322E85">
        <w:rPr>
          <w:rFonts w:asciiTheme="majorHAnsi" w:hAnsiTheme="majorHAnsi" w:cs="Arial"/>
          <w:sz w:val="20"/>
          <w:szCs w:val="20"/>
        </w:rPr>
        <w:t xml:space="preserve">, ktorý je v súlade s termínmi </w:t>
      </w:r>
      <w:r w:rsidR="00A16307" w:rsidRPr="00322E85">
        <w:rPr>
          <w:rFonts w:asciiTheme="majorHAnsi" w:hAnsiTheme="majorHAnsi" w:cs="Arial"/>
          <w:sz w:val="20"/>
          <w:szCs w:val="20"/>
        </w:rPr>
        <w:t xml:space="preserve">stanovenými touto zmluvou. </w:t>
      </w:r>
    </w:p>
    <w:p w14:paraId="20036919" w14:textId="561888E1" w:rsidR="003D0805" w:rsidRPr="00322E85" w:rsidRDefault="003D0805" w:rsidP="00BE7521">
      <w:pPr>
        <w:numPr>
          <w:ilvl w:val="0"/>
          <w:numId w:val="13"/>
        </w:numPr>
        <w:tabs>
          <w:tab w:val="left" w:pos="567"/>
        </w:tabs>
        <w:spacing w:after="0" w:line="240" w:lineRule="auto"/>
        <w:ind w:left="567" w:hanging="567"/>
        <w:jc w:val="both"/>
        <w:rPr>
          <w:rFonts w:asciiTheme="majorHAnsi" w:eastAsia="Times New Roman" w:hAnsiTheme="majorHAnsi" w:cs="Arial"/>
          <w:iCs/>
          <w:sz w:val="20"/>
          <w:szCs w:val="20"/>
          <w:lang w:eastAsia="sk-SK"/>
        </w:rPr>
      </w:pPr>
      <w:r w:rsidRPr="00322E85">
        <w:rPr>
          <w:rFonts w:asciiTheme="majorHAnsi" w:eastAsia="Times New Roman" w:hAnsiTheme="majorHAnsi" w:cs="Arial"/>
          <w:iCs/>
          <w:sz w:val="20"/>
          <w:szCs w:val="20"/>
          <w:lang w:eastAsia="sk-SK"/>
        </w:rPr>
        <w:t>Súčasťou protokolu o</w:t>
      </w:r>
      <w:r w:rsidR="003B7031" w:rsidRPr="00322E85">
        <w:rPr>
          <w:rFonts w:asciiTheme="majorHAnsi" w:eastAsia="Times New Roman" w:hAnsiTheme="majorHAnsi" w:cs="Arial"/>
          <w:iCs/>
          <w:sz w:val="20"/>
          <w:szCs w:val="20"/>
          <w:lang w:eastAsia="sk-SK"/>
        </w:rPr>
        <w:t xml:space="preserve"> celkovom </w:t>
      </w:r>
      <w:r w:rsidRPr="00322E85">
        <w:rPr>
          <w:rFonts w:asciiTheme="majorHAnsi" w:eastAsia="Times New Roman" w:hAnsiTheme="majorHAnsi" w:cs="Arial"/>
          <w:iCs/>
          <w:sz w:val="20"/>
          <w:szCs w:val="20"/>
          <w:lang w:eastAsia="sk-SK"/>
        </w:rPr>
        <w:t>odovzdaní a prevzatí diela bude aj odovzdanie všetkej potrebnej dokumentácie a dokladov, ktorými zhotoviteľ deklaruje kvalitu vykonaných prác na diele:</w:t>
      </w:r>
    </w:p>
    <w:p w14:paraId="3DE394B6" w14:textId="77777777" w:rsidR="003D0805" w:rsidRPr="00322E85"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322E85">
        <w:rPr>
          <w:rFonts w:asciiTheme="majorHAnsi" w:eastAsia="Times New Roman" w:hAnsiTheme="majorHAnsi" w:cs="Arial"/>
          <w:iCs/>
          <w:sz w:val="20"/>
          <w:szCs w:val="20"/>
          <w:lang w:eastAsia="sk-SK"/>
        </w:rPr>
        <w:t>správa o vykonaní prác s prípadným opisom vykonaných zmien a odchýlok od projektovej dokumentácie a v príslušných povoleniach,</w:t>
      </w:r>
    </w:p>
    <w:p w14:paraId="5ECCDF89" w14:textId="77777777" w:rsidR="003D0805" w:rsidRPr="003643E3"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3643E3">
        <w:rPr>
          <w:rFonts w:asciiTheme="majorHAnsi" w:eastAsia="Times New Roman" w:hAnsiTheme="majorHAnsi" w:cs="Arial"/>
          <w:iCs/>
          <w:sz w:val="20"/>
          <w:szCs w:val="20"/>
          <w:lang w:eastAsia="sk-SK"/>
        </w:rPr>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74A8674E"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zápisy o vykonaných revíziách v zmysle platných technických noriem,</w:t>
      </w:r>
    </w:p>
    <w:p w14:paraId="7B9001AF"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osvedčenia o akosti použitých materiálov, certifikáty,</w:t>
      </w:r>
    </w:p>
    <w:p w14:paraId="5E9D9B92"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fotokópie zo stavebného denníka,</w:t>
      </w:r>
    </w:p>
    <w:p w14:paraId="5F6619C3"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doklady o preukázaní zhody, atesty, certifikáty použitých výrobkov na zhotovenom diele,</w:t>
      </w:r>
    </w:p>
    <w:p w14:paraId="6AF732FE"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potvrdenie správcu skládky o prijatí stavebných odpadov vo fakturovanom množstve,</w:t>
      </w:r>
    </w:p>
    <w:p w14:paraId="286C1C5B"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potvrdenie o odstránení vád a nedorobkov (v prípade ak boli zistené),</w:t>
      </w:r>
    </w:p>
    <w:p w14:paraId="5688A00E"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projektovú dokumentáciu skutočného vyhotovenia stavby.</w:t>
      </w:r>
    </w:p>
    <w:p w14:paraId="5271207C" w14:textId="4B32687B" w:rsidR="003D0805" w:rsidRPr="00A1589D" w:rsidRDefault="003D0805" w:rsidP="00BE7521">
      <w:pPr>
        <w:numPr>
          <w:ilvl w:val="0"/>
          <w:numId w:val="13"/>
        </w:numPr>
        <w:tabs>
          <w:tab w:val="left" w:pos="567"/>
        </w:tabs>
        <w:autoSpaceDE w:val="0"/>
        <w:autoSpaceDN w:val="0"/>
        <w:adjustRightInd w:val="0"/>
        <w:spacing w:after="0" w:line="240" w:lineRule="auto"/>
        <w:ind w:left="567" w:hanging="567"/>
        <w:jc w:val="both"/>
        <w:rPr>
          <w:rFonts w:asciiTheme="majorHAnsi" w:eastAsia="Times New Roman" w:hAnsiTheme="majorHAnsi" w:cs="Times New Roman"/>
          <w:noProof/>
          <w:spacing w:val="-1"/>
          <w:sz w:val="20"/>
          <w:szCs w:val="20"/>
          <w:lang w:eastAsia="sk-SK"/>
        </w:rPr>
      </w:pPr>
      <w:r w:rsidRPr="00A1589D">
        <w:rPr>
          <w:rFonts w:asciiTheme="majorHAnsi" w:hAnsiTheme="majorHAnsi" w:cs="Arial"/>
          <w:sz w:val="20"/>
          <w:szCs w:val="20"/>
        </w:rPr>
        <w:t xml:space="preserve">Pokiaľ </w:t>
      </w:r>
      <w:r w:rsidRPr="00A1589D">
        <w:rPr>
          <w:rFonts w:asciiTheme="majorHAnsi" w:eastAsia="Times New Roman" w:hAnsiTheme="majorHAnsi" w:cs="Times New Roman"/>
          <w:noProof/>
          <w:spacing w:val="-1"/>
          <w:sz w:val="20"/>
          <w:szCs w:val="20"/>
          <w:lang w:eastAsia="sk-SK"/>
        </w:rPr>
        <w:t>zhotoviteľ</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nepredloží</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všetky</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dokumenty</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z w:val="20"/>
          <w:szCs w:val="20"/>
          <w:lang w:eastAsia="sk-SK"/>
        </w:rPr>
        <w:t>a</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doklady</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uvedené</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ako</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súčasť</w:t>
      </w:r>
      <w:r w:rsidRPr="00A1589D">
        <w:rPr>
          <w:rFonts w:asciiTheme="majorHAnsi" w:eastAsia="Times New Roman" w:hAnsiTheme="majorHAnsi" w:cs="Times New Roman"/>
          <w:noProof/>
          <w:spacing w:val="13"/>
          <w:sz w:val="20"/>
          <w:szCs w:val="20"/>
          <w:lang w:eastAsia="sk-SK"/>
        </w:rPr>
        <w:t xml:space="preserve"> </w:t>
      </w:r>
      <w:r w:rsidRPr="00A1589D">
        <w:rPr>
          <w:rFonts w:asciiTheme="majorHAnsi" w:eastAsia="Times New Roman" w:hAnsiTheme="majorHAnsi" w:cs="Times New Roman"/>
          <w:noProof/>
          <w:spacing w:val="-1"/>
          <w:sz w:val="20"/>
          <w:szCs w:val="20"/>
          <w:lang w:eastAsia="sk-SK"/>
        </w:rPr>
        <w:t>protokolu o</w:t>
      </w:r>
      <w:r w:rsidR="001128E5">
        <w:rPr>
          <w:rFonts w:asciiTheme="majorHAnsi" w:eastAsia="Times New Roman" w:hAnsiTheme="majorHAnsi" w:cs="Times New Roman"/>
          <w:noProof/>
          <w:spacing w:val="-1"/>
          <w:sz w:val="20"/>
          <w:szCs w:val="20"/>
          <w:lang w:eastAsia="sk-SK"/>
        </w:rPr>
        <w:t xml:space="preserve"> celkovom </w:t>
      </w:r>
      <w:r w:rsidRPr="00A1589D">
        <w:rPr>
          <w:rFonts w:asciiTheme="majorHAnsi" w:eastAsia="Times New Roman" w:hAnsiTheme="majorHAnsi" w:cs="Times New Roman"/>
          <w:noProof/>
          <w:spacing w:val="-1"/>
          <w:sz w:val="20"/>
          <w:szCs w:val="20"/>
          <w:lang w:eastAsia="sk-SK"/>
        </w:rPr>
        <w:t>odovzdaní a prevzatí diela, dielo má vady brániace užívaniu a nie je pripravené k odovzdaniu.</w:t>
      </w:r>
    </w:p>
    <w:p w14:paraId="58F8285C" w14:textId="43F1ABDB" w:rsidR="003D0805" w:rsidRPr="00A1589D" w:rsidRDefault="003D0805" w:rsidP="00BE7521">
      <w:pPr>
        <w:numPr>
          <w:ilvl w:val="0"/>
          <w:numId w:val="13"/>
        </w:numPr>
        <w:tabs>
          <w:tab w:val="left" w:pos="567"/>
        </w:tabs>
        <w:autoSpaceDE w:val="0"/>
        <w:autoSpaceDN w:val="0"/>
        <w:adjustRightInd w:val="0"/>
        <w:spacing w:after="0" w:line="240" w:lineRule="auto"/>
        <w:ind w:left="567" w:hanging="567"/>
        <w:jc w:val="both"/>
        <w:rPr>
          <w:rFonts w:asciiTheme="majorHAnsi" w:hAnsiTheme="majorHAnsi" w:cs="Arial"/>
          <w:sz w:val="20"/>
          <w:szCs w:val="20"/>
        </w:rPr>
      </w:pPr>
      <w:r w:rsidRPr="00A1589D">
        <w:rPr>
          <w:rFonts w:asciiTheme="majorHAnsi" w:eastAsia="Times New Roman" w:hAnsiTheme="majorHAnsi" w:cs="Times New Roman"/>
          <w:noProof/>
          <w:spacing w:val="-1"/>
          <w:sz w:val="20"/>
          <w:szCs w:val="20"/>
          <w:lang w:eastAsia="sk-SK"/>
        </w:rPr>
        <w:t xml:space="preserve">Objednávateľ je oprávnený odmietnuť dielo prevziať, pokiaľ má dielo vady a nedorobky. Objednávateľ je povinný spísať zápis, v ktorom uvedie dôvody, pre ktoré dielo neprevzal. Po odstránení vád a nedorobkov, pre ktoré dielo nebolo prevzaté objednávateľom, </w:t>
      </w:r>
      <w:r w:rsidR="004D56FE">
        <w:rPr>
          <w:rFonts w:asciiTheme="majorHAnsi" w:eastAsia="Times New Roman" w:hAnsiTheme="majorHAnsi" w:cs="Times New Roman"/>
          <w:noProof/>
          <w:spacing w:val="-1"/>
          <w:sz w:val="20"/>
          <w:szCs w:val="20"/>
          <w:lang w:eastAsia="sk-SK"/>
        </w:rPr>
        <w:t xml:space="preserve">sa </w:t>
      </w:r>
      <w:r w:rsidRPr="00A1589D">
        <w:rPr>
          <w:rFonts w:asciiTheme="majorHAnsi" w:eastAsia="Times New Roman" w:hAnsiTheme="majorHAnsi" w:cs="Times New Roman"/>
          <w:noProof/>
          <w:spacing w:val="-1"/>
          <w:sz w:val="20"/>
          <w:szCs w:val="20"/>
          <w:lang w:eastAsia="sk-SK"/>
        </w:rPr>
        <w:t>opakuje  preberacie konanie podľa tohto článku zmluvy. Zhotoviteľ sa zaväzuje odstrániť vady a nedorobky zistené pri preberaní diela v lehote primerane písomne určenej objednávateľom, pokiaľ sa zmluvné strany písomne nedohodnú inak.</w:t>
      </w:r>
    </w:p>
    <w:p w14:paraId="4331402B" w14:textId="77777777" w:rsidR="003D0805" w:rsidRPr="00A1589D" w:rsidRDefault="003D0805" w:rsidP="00BE7521">
      <w:pPr>
        <w:numPr>
          <w:ilvl w:val="0"/>
          <w:numId w:val="13"/>
        </w:numPr>
        <w:tabs>
          <w:tab w:val="left" w:pos="567"/>
        </w:tabs>
        <w:autoSpaceDE w:val="0"/>
        <w:autoSpaceDN w:val="0"/>
        <w:adjustRightInd w:val="0"/>
        <w:spacing w:after="0" w:line="240" w:lineRule="auto"/>
        <w:ind w:left="567" w:hanging="567"/>
        <w:jc w:val="both"/>
        <w:rPr>
          <w:rFonts w:asciiTheme="majorHAnsi" w:eastAsia="Times New Roman" w:hAnsiTheme="majorHAnsi" w:cs="Arial"/>
          <w:sz w:val="20"/>
          <w:szCs w:val="20"/>
          <w:lang w:eastAsia="sk-SK"/>
        </w:rPr>
      </w:pPr>
      <w:r w:rsidRPr="00A1589D">
        <w:rPr>
          <w:rFonts w:asciiTheme="majorHAnsi" w:hAnsiTheme="majorHAnsi" w:cs="Arial"/>
          <w:sz w:val="20"/>
          <w:szCs w:val="20"/>
        </w:rPr>
        <w:t>Zmluvné strany sa dohodli, že dielo bude odovzdané zhotoviteľom a prevzaté objednávateľom v budove objednávateľa.</w:t>
      </w:r>
      <w:r w:rsidRPr="00A1589D">
        <w:rPr>
          <w:rFonts w:asciiTheme="majorHAnsi" w:eastAsia="Times New Roman" w:hAnsiTheme="majorHAnsi" w:cs="Arial"/>
          <w:sz w:val="20"/>
          <w:szCs w:val="20"/>
          <w:lang w:eastAsia="sk-SK"/>
        </w:rPr>
        <w:t xml:space="preserve"> </w:t>
      </w:r>
    </w:p>
    <w:p w14:paraId="537776EE" w14:textId="4703E531" w:rsidR="003D0805" w:rsidRPr="00A1589D" w:rsidRDefault="003D0805" w:rsidP="00BE7521">
      <w:pPr>
        <w:numPr>
          <w:ilvl w:val="0"/>
          <w:numId w:val="13"/>
        </w:numPr>
        <w:tabs>
          <w:tab w:val="left" w:pos="567"/>
        </w:tabs>
        <w:autoSpaceDE w:val="0"/>
        <w:autoSpaceDN w:val="0"/>
        <w:adjustRightInd w:val="0"/>
        <w:spacing w:after="0" w:line="240" w:lineRule="auto"/>
        <w:ind w:left="567" w:hanging="567"/>
        <w:jc w:val="both"/>
        <w:rPr>
          <w:rFonts w:asciiTheme="majorHAnsi" w:hAnsiTheme="majorHAnsi" w:cs="Arial"/>
          <w:sz w:val="20"/>
          <w:szCs w:val="20"/>
        </w:rPr>
      </w:pPr>
      <w:r w:rsidRPr="00A1589D">
        <w:rPr>
          <w:rFonts w:asciiTheme="majorHAnsi" w:eastAsia="Times New Roman" w:hAnsiTheme="majorHAnsi" w:cs="Arial"/>
          <w:sz w:val="20"/>
          <w:szCs w:val="20"/>
          <w:lang w:eastAsia="sk-SK"/>
        </w:rPr>
        <w:t>V</w:t>
      </w:r>
      <w:r w:rsidRPr="00A1589D">
        <w:rPr>
          <w:rFonts w:asciiTheme="majorHAnsi" w:eastAsia="Times New Roman" w:hAnsiTheme="majorHAnsi" w:cs="Arial"/>
          <w:spacing w:val="-1"/>
          <w:sz w:val="20"/>
          <w:szCs w:val="20"/>
          <w:lang w:eastAsia="sk-SK"/>
        </w:rPr>
        <w:t xml:space="preserve"> zmysle</w:t>
      </w:r>
      <w:r w:rsidRPr="00A1589D">
        <w:rPr>
          <w:rFonts w:asciiTheme="majorHAnsi" w:eastAsia="Times New Roman" w:hAnsiTheme="majorHAnsi" w:cs="Arial"/>
          <w:spacing w:val="26"/>
          <w:sz w:val="20"/>
          <w:szCs w:val="20"/>
          <w:lang w:eastAsia="sk-SK"/>
        </w:rPr>
        <w:t xml:space="preserve"> </w:t>
      </w:r>
      <w:r w:rsidRPr="00A1589D">
        <w:rPr>
          <w:rFonts w:asciiTheme="majorHAnsi" w:eastAsia="Times New Roman" w:hAnsiTheme="majorHAnsi" w:cs="Arial"/>
          <w:sz w:val="20"/>
          <w:szCs w:val="20"/>
          <w:lang w:eastAsia="sk-SK"/>
        </w:rPr>
        <w:t>§</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542</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ods. 1 Obchodného</w:t>
      </w:r>
      <w:r w:rsidRPr="00A1589D">
        <w:rPr>
          <w:rFonts w:asciiTheme="majorHAnsi" w:eastAsia="Times New Roman" w:hAnsiTheme="majorHAnsi" w:cs="Arial"/>
          <w:spacing w:val="26"/>
          <w:sz w:val="20"/>
          <w:szCs w:val="20"/>
          <w:lang w:eastAsia="sk-SK"/>
        </w:rPr>
        <w:t xml:space="preserve"> </w:t>
      </w:r>
      <w:r w:rsidRPr="00A1589D">
        <w:rPr>
          <w:rFonts w:asciiTheme="majorHAnsi" w:eastAsia="Times New Roman" w:hAnsiTheme="majorHAnsi" w:cs="Arial"/>
          <w:spacing w:val="-1"/>
          <w:sz w:val="20"/>
          <w:szCs w:val="20"/>
          <w:lang w:eastAsia="sk-SK"/>
        </w:rPr>
        <w:t>zákonníka</w:t>
      </w:r>
      <w:r w:rsidRPr="00A1589D">
        <w:rPr>
          <w:rFonts w:asciiTheme="majorHAnsi" w:eastAsia="Times New Roman" w:hAnsiTheme="majorHAnsi" w:cs="Arial"/>
          <w:spacing w:val="27"/>
          <w:sz w:val="20"/>
          <w:szCs w:val="20"/>
          <w:lang w:eastAsia="sk-SK"/>
        </w:rPr>
        <w:t xml:space="preserve"> </w:t>
      </w:r>
      <w:r w:rsidRPr="00A1589D">
        <w:rPr>
          <w:rFonts w:asciiTheme="majorHAnsi" w:eastAsia="Times New Roman" w:hAnsiTheme="majorHAnsi" w:cs="Arial"/>
          <w:spacing w:val="-1"/>
          <w:sz w:val="20"/>
          <w:szCs w:val="20"/>
          <w:lang w:eastAsia="sk-SK"/>
        </w:rPr>
        <w:t>prechádza</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akákoľvek</w:t>
      </w:r>
      <w:r w:rsidRPr="00A1589D">
        <w:rPr>
          <w:rFonts w:asciiTheme="majorHAnsi" w:eastAsia="Times New Roman" w:hAnsiTheme="majorHAnsi" w:cs="Arial"/>
          <w:spacing w:val="29"/>
          <w:sz w:val="20"/>
          <w:szCs w:val="20"/>
          <w:lang w:eastAsia="sk-SK"/>
        </w:rPr>
        <w:t xml:space="preserve"> </w:t>
      </w:r>
      <w:r w:rsidRPr="00A1589D">
        <w:rPr>
          <w:rFonts w:asciiTheme="majorHAnsi" w:eastAsia="Times New Roman" w:hAnsiTheme="majorHAnsi" w:cs="Arial"/>
          <w:spacing w:val="-1"/>
          <w:sz w:val="20"/>
          <w:szCs w:val="20"/>
          <w:lang w:eastAsia="sk-SK"/>
        </w:rPr>
        <w:t>časť</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a/alebo</w:t>
      </w:r>
      <w:r w:rsidRPr="00A1589D">
        <w:rPr>
          <w:rFonts w:asciiTheme="majorHAnsi" w:eastAsia="Times New Roman" w:hAnsiTheme="majorHAnsi" w:cs="Arial"/>
          <w:spacing w:val="26"/>
          <w:sz w:val="20"/>
          <w:szCs w:val="20"/>
          <w:lang w:eastAsia="sk-SK"/>
        </w:rPr>
        <w:t xml:space="preserve"> </w:t>
      </w:r>
      <w:r w:rsidRPr="00A1589D">
        <w:rPr>
          <w:rFonts w:asciiTheme="majorHAnsi" w:eastAsia="Times New Roman" w:hAnsiTheme="majorHAnsi" w:cs="Arial"/>
          <w:spacing w:val="-1"/>
          <w:sz w:val="20"/>
          <w:szCs w:val="20"/>
          <w:lang w:eastAsia="sk-SK"/>
        </w:rPr>
        <w:t>súčasť</w:t>
      </w:r>
      <w:r w:rsidRPr="00A1589D">
        <w:rPr>
          <w:rFonts w:asciiTheme="majorHAnsi" w:eastAsia="Times New Roman" w:hAnsiTheme="majorHAnsi" w:cs="Arial"/>
          <w:spacing w:val="25"/>
          <w:sz w:val="20"/>
          <w:szCs w:val="20"/>
          <w:lang w:eastAsia="sk-SK"/>
        </w:rPr>
        <w:t xml:space="preserve"> </w:t>
      </w:r>
      <w:r w:rsidRPr="00A1589D">
        <w:rPr>
          <w:rFonts w:asciiTheme="majorHAnsi" w:eastAsia="Times New Roman" w:hAnsiTheme="majorHAnsi" w:cs="Arial"/>
          <w:sz w:val="20"/>
          <w:szCs w:val="20"/>
          <w:lang w:eastAsia="sk-SK"/>
        </w:rPr>
        <w:t>diela</w:t>
      </w:r>
      <w:r w:rsidRPr="00A1589D">
        <w:rPr>
          <w:rFonts w:asciiTheme="majorHAnsi" w:eastAsia="Times New Roman" w:hAnsiTheme="majorHAnsi" w:cs="Arial"/>
          <w:spacing w:val="27"/>
          <w:sz w:val="20"/>
          <w:szCs w:val="20"/>
          <w:lang w:eastAsia="sk-SK"/>
        </w:rPr>
        <w:t xml:space="preserve"> </w:t>
      </w:r>
      <w:r w:rsidR="00A24B76">
        <w:rPr>
          <w:rFonts w:asciiTheme="majorHAnsi" w:eastAsia="Times New Roman" w:hAnsiTheme="majorHAnsi" w:cs="Arial"/>
          <w:sz w:val="20"/>
          <w:szCs w:val="20"/>
          <w:lang w:eastAsia="sk-SK"/>
        </w:rPr>
        <w:t>zhotovená</w:t>
      </w:r>
      <w:r w:rsidR="00A24B76" w:rsidRPr="00A1589D">
        <w:rPr>
          <w:rFonts w:asciiTheme="majorHAnsi" w:eastAsia="Times New Roman" w:hAnsiTheme="majorHAnsi" w:cs="Arial"/>
          <w:spacing w:val="-1"/>
          <w:sz w:val="20"/>
          <w:szCs w:val="20"/>
          <w:lang w:eastAsia="sk-SK"/>
        </w:rPr>
        <w:t xml:space="preserve"> </w:t>
      </w:r>
      <w:r w:rsidRPr="00A1589D">
        <w:rPr>
          <w:rFonts w:asciiTheme="majorHAnsi" w:eastAsia="Times New Roman" w:hAnsiTheme="majorHAnsi" w:cs="Arial"/>
          <w:spacing w:val="-1"/>
          <w:sz w:val="20"/>
          <w:szCs w:val="20"/>
          <w:lang w:eastAsia="sk-SK"/>
        </w:rPr>
        <w:t>zhotoviteľom</w:t>
      </w:r>
      <w:r w:rsidRPr="00A1589D">
        <w:rPr>
          <w:rFonts w:asciiTheme="majorHAnsi" w:eastAsia="Times New Roman" w:hAnsiTheme="majorHAnsi" w:cs="Arial"/>
          <w:spacing w:val="5"/>
          <w:sz w:val="20"/>
          <w:szCs w:val="20"/>
          <w:lang w:eastAsia="sk-SK"/>
        </w:rPr>
        <w:t xml:space="preserve"> </w:t>
      </w:r>
      <w:r w:rsidRPr="00A1589D">
        <w:rPr>
          <w:rFonts w:asciiTheme="majorHAnsi" w:eastAsia="Times New Roman" w:hAnsiTheme="majorHAnsi" w:cs="Arial"/>
          <w:spacing w:val="-1"/>
          <w:sz w:val="20"/>
          <w:szCs w:val="20"/>
          <w:lang w:eastAsia="sk-SK"/>
        </w:rPr>
        <w:t>priamo</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z w:val="20"/>
          <w:szCs w:val="20"/>
          <w:lang w:eastAsia="sk-SK"/>
        </w:rPr>
        <w:t>do</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vlastníctva</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objednávateľa,</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z w:val="20"/>
          <w:szCs w:val="20"/>
          <w:lang w:eastAsia="sk-SK"/>
        </w:rPr>
        <w:t>a</w:t>
      </w:r>
      <w:r w:rsidRPr="00A1589D">
        <w:rPr>
          <w:rFonts w:asciiTheme="majorHAnsi" w:eastAsia="Times New Roman" w:hAnsiTheme="majorHAnsi" w:cs="Arial"/>
          <w:spacing w:val="4"/>
          <w:sz w:val="20"/>
          <w:szCs w:val="20"/>
          <w:lang w:eastAsia="sk-SK"/>
        </w:rPr>
        <w:t xml:space="preserve"> </w:t>
      </w:r>
      <w:r w:rsidRPr="00A1589D">
        <w:rPr>
          <w:rFonts w:asciiTheme="majorHAnsi" w:eastAsia="Times New Roman" w:hAnsiTheme="majorHAnsi" w:cs="Arial"/>
          <w:sz w:val="20"/>
          <w:szCs w:val="20"/>
          <w:lang w:eastAsia="sk-SK"/>
        </w:rPr>
        <w:t>to</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okamihom</w:t>
      </w:r>
      <w:r w:rsidRPr="00A1589D">
        <w:rPr>
          <w:rFonts w:asciiTheme="majorHAnsi" w:eastAsia="Times New Roman" w:hAnsiTheme="majorHAnsi" w:cs="Arial"/>
          <w:spacing w:val="3"/>
          <w:sz w:val="20"/>
          <w:szCs w:val="20"/>
          <w:lang w:eastAsia="sk-SK"/>
        </w:rPr>
        <w:t xml:space="preserve"> realizácie</w:t>
      </w:r>
      <w:r w:rsidRPr="00A1589D">
        <w:rPr>
          <w:rFonts w:asciiTheme="majorHAnsi" w:eastAsia="Times New Roman" w:hAnsiTheme="majorHAnsi" w:cs="Arial"/>
          <w:spacing w:val="-1"/>
          <w:sz w:val="20"/>
          <w:szCs w:val="20"/>
          <w:lang w:eastAsia="sk-SK"/>
        </w:rPr>
        <w:t>(</w:t>
      </w:r>
      <w:r w:rsidR="0017318D">
        <w:rPr>
          <w:rFonts w:asciiTheme="majorHAnsi" w:eastAsia="Times New Roman" w:hAnsiTheme="majorHAnsi" w:cs="Arial"/>
          <w:spacing w:val="-1"/>
          <w:sz w:val="20"/>
          <w:szCs w:val="20"/>
          <w:lang w:eastAsia="sk-SK"/>
        </w:rPr>
        <w:t xml:space="preserve">zhotovenia, </w:t>
      </w:r>
      <w:r w:rsidRPr="00A1589D">
        <w:rPr>
          <w:rFonts w:asciiTheme="majorHAnsi" w:eastAsia="Times New Roman" w:hAnsiTheme="majorHAnsi" w:cs="Arial"/>
          <w:spacing w:val="-1"/>
          <w:sz w:val="20"/>
          <w:szCs w:val="20"/>
          <w:lang w:eastAsia="sk-SK"/>
        </w:rPr>
        <w:t>spracovania).</w:t>
      </w:r>
      <w:r w:rsidRPr="00A1589D">
        <w:rPr>
          <w:rFonts w:asciiTheme="majorHAnsi" w:eastAsia="Times New Roman" w:hAnsiTheme="majorHAnsi" w:cs="Arial"/>
          <w:spacing w:val="4"/>
          <w:sz w:val="20"/>
          <w:szCs w:val="20"/>
          <w:lang w:eastAsia="sk-SK"/>
        </w:rPr>
        <w:t xml:space="preserve"> </w:t>
      </w:r>
      <w:r w:rsidRPr="00A1589D">
        <w:rPr>
          <w:rFonts w:asciiTheme="majorHAnsi" w:eastAsia="Times New Roman" w:hAnsiTheme="majorHAnsi" w:cs="Arial"/>
          <w:spacing w:val="-1"/>
          <w:sz w:val="20"/>
          <w:szCs w:val="20"/>
          <w:lang w:eastAsia="sk-SK"/>
        </w:rPr>
        <w:t>Nebezpečenstvo</w:t>
      </w:r>
      <w:r w:rsidRPr="00A1589D">
        <w:rPr>
          <w:rFonts w:asciiTheme="majorHAnsi" w:eastAsia="Times New Roman" w:hAnsiTheme="majorHAnsi" w:cs="Arial"/>
          <w:spacing w:val="5"/>
          <w:sz w:val="20"/>
          <w:szCs w:val="20"/>
          <w:lang w:eastAsia="sk-SK"/>
        </w:rPr>
        <w:t xml:space="preserve"> </w:t>
      </w:r>
      <w:r w:rsidRPr="00A1589D">
        <w:rPr>
          <w:rFonts w:asciiTheme="majorHAnsi" w:eastAsia="Times New Roman" w:hAnsiTheme="majorHAnsi" w:cs="Arial"/>
          <w:spacing w:val="-2"/>
          <w:sz w:val="20"/>
          <w:szCs w:val="20"/>
          <w:lang w:eastAsia="sk-SK"/>
        </w:rPr>
        <w:t>škody</w:t>
      </w:r>
      <w:r w:rsidRPr="00A1589D">
        <w:rPr>
          <w:rFonts w:asciiTheme="majorHAnsi" w:eastAsia="Times New Roman" w:hAnsiTheme="majorHAnsi" w:cs="Arial"/>
          <w:spacing w:val="97"/>
          <w:sz w:val="20"/>
          <w:szCs w:val="20"/>
          <w:lang w:eastAsia="sk-SK"/>
        </w:rPr>
        <w:t xml:space="preserve"> </w:t>
      </w:r>
      <w:r w:rsidRPr="00A1589D">
        <w:rPr>
          <w:rFonts w:asciiTheme="majorHAnsi" w:eastAsia="Times New Roman" w:hAnsiTheme="majorHAnsi" w:cs="Arial"/>
          <w:sz w:val="20"/>
          <w:szCs w:val="20"/>
          <w:lang w:eastAsia="sk-SK"/>
        </w:rPr>
        <w:t>na</w:t>
      </w:r>
      <w:r w:rsidRPr="00A1589D">
        <w:rPr>
          <w:rFonts w:asciiTheme="majorHAnsi" w:eastAsia="Times New Roman" w:hAnsiTheme="majorHAnsi" w:cs="Arial"/>
          <w:spacing w:val="33"/>
          <w:sz w:val="20"/>
          <w:szCs w:val="20"/>
          <w:lang w:eastAsia="sk-SK"/>
        </w:rPr>
        <w:t xml:space="preserve"> </w:t>
      </w:r>
      <w:r w:rsidRPr="00A1589D">
        <w:rPr>
          <w:rFonts w:asciiTheme="majorHAnsi" w:eastAsia="Times New Roman" w:hAnsiTheme="majorHAnsi" w:cs="Arial"/>
          <w:spacing w:val="-1"/>
          <w:sz w:val="20"/>
          <w:szCs w:val="20"/>
          <w:lang w:eastAsia="sk-SK"/>
        </w:rPr>
        <w:t>zhotovovanej</w:t>
      </w:r>
      <w:r w:rsidRPr="00A1589D">
        <w:rPr>
          <w:rFonts w:asciiTheme="majorHAnsi" w:eastAsia="Times New Roman" w:hAnsiTheme="majorHAnsi" w:cs="Arial"/>
          <w:spacing w:val="34"/>
          <w:sz w:val="20"/>
          <w:szCs w:val="20"/>
          <w:lang w:eastAsia="sk-SK"/>
        </w:rPr>
        <w:t xml:space="preserve"> </w:t>
      </w:r>
      <w:r w:rsidRPr="00A1589D">
        <w:rPr>
          <w:rFonts w:asciiTheme="majorHAnsi" w:eastAsia="Times New Roman" w:hAnsiTheme="majorHAnsi" w:cs="Arial"/>
          <w:spacing w:val="-1"/>
          <w:sz w:val="20"/>
          <w:szCs w:val="20"/>
          <w:lang w:eastAsia="sk-SK"/>
        </w:rPr>
        <w:t>veci</w:t>
      </w:r>
      <w:r w:rsidRPr="00A1589D">
        <w:rPr>
          <w:rFonts w:asciiTheme="majorHAnsi" w:eastAsia="Times New Roman" w:hAnsiTheme="majorHAnsi" w:cs="Arial"/>
          <w:spacing w:val="31"/>
          <w:sz w:val="20"/>
          <w:szCs w:val="20"/>
          <w:lang w:eastAsia="sk-SK"/>
        </w:rPr>
        <w:t xml:space="preserve"> </w:t>
      </w:r>
      <w:r w:rsidRPr="00A1589D">
        <w:rPr>
          <w:rFonts w:asciiTheme="majorHAnsi" w:eastAsia="Times New Roman" w:hAnsiTheme="majorHAnsi" w:cs="Arial"/>
          <w:spacing w:val="-1"/>
          <w:sz w:val="20"/>
          <w:szCs w:val="20"/>
          <w:lang w:eastAsia="sk-SK"/>
        </w:rPr>
        <w:t>však</w:t>
      </w:r>
      <w:r w:rsidRPr="00A1589D">
        <w:rPr>
          <w:rFonts w:asciiTheme="majorHAnsi" w:eastAsia="Times New Roman" w:hAnsiTheme="majorHAnsi" w:cs="Arial"/>
          <w:spacing w:val="33"/>
          <w:sz w:val="20"/>
          <w:szCs w:val="20"/>
          <w:lang w:eastAsia="sk-SK"/>
        </w:rPr>
        <w:t xml:space="preserve"> </w:t>
      </w:r>
      <w:r w:rsidRPr="00A1589D">
        <w:rPr>
          <w:rFonts w:asciiTheme="majorHAnsi" w:eastAsia="Times New Roman" w:hAnsiTheme="majorHAnsi" w:cs="Arial"/>
          <w:spacing w:val="-2"/>
          <w:sz w:val="20"/>
          <w:szCs w:val="20"/>
          <w:lang w:eastAsia="sk-SK"/>
        </w:rPr>
        <w:t>do</w:t>
      </w:r>
      <w:r w:rsidRPr="00A1589D">
        <w:rPr>
          <w:rFonts w:asciiTheme="majorHAnsi" w:eastAsia="Times New Roman" w:hAnsiTheme="majorHAnsi" w:cs="Arial"/>
          <w:spacing w:val="33"/>
          <w:sz w:val="20"/>
          <w:szCs w:val="20"/>
          <w:lang w:eastAsia="sk-SK"/>
        </w:rPr>
        <w:t xml:space="preserve"> </w:t>
      </w:r>
      <w:r w:rsidRPr="00A1589D">
        <w:rPr>
          <w:rFonts w:asciiTheme="majorHAnsi" w:eastAsia="Times New Roman" w:hAnsiTheme="majorHAnsi" w:cs="Arial"/>
          <w:sz w:val="20"/>
          <w:szCs w:val="20"/>
          <w:lang w:eastAsia="sk-SK"/>
        </w:rPr>
        <w:t>doby</w:t>
      </w:r>
      <w:r w:rsidRPr="00A1589D">
        <w:rPr>
          <w:rFonts w:asciiTheme="majorHAnsi" w:eastAsia="Times New Roman" w:hAnsiTheme="majorHAnsi" w:cs="Arial"/>
          <w:spacing w:val="32"/>
          <w:sz w:val="20"/>
          <w:szCs w:val="20"/>
          <w:lang w:eastAsia="sk-SK"/>
        </w:rPr>
        <w:t xml:space="preserve"> </w:t>
      </w:r>
      <w:r w:rsidRPr="00A1589D">
        <w:rPr>
          <w:rFonts w:asciiTheme="majorHAnsi" w:eastAsia="Times New Roman" w:hAnsiTheme="majorHAnsi" w:cs="Arial"/>
          <w:spacing w:val="-1"/>
          <w:sz w:val="20"/>
          <w:szCs w:val="20"/>
          <w:lang w:eastAsia="sk-SK"/>
        </w:rPr>
        <w:t>úplného</w:t>
      </w:r>
      <w:r w:rsidRPr="00A1589D">
        <w:rPr>
          <w:rFonts w:asciiTheme="majorHAnsi" w:eastAsia="Times New Roman" w:hAnsiTheme="majorHAnsi" w:cs="Arial"/>
          <w:spacing w:val="32"/>
          <w:sz w:val="20"/>
          <w:szCs w:val="20"/>
          <w:lang w:eastAsia="sk-SK"/>
        </w:rPr>
        <w:t xml:space="preserve"> </w:t>
      </w:r>
      <w:r w:rsidRPr="00A1589D">
        <w:rPr>
          <w:rFonts w:asciiTheme="majorHAnsi" w:eastAsia="Times New Roman" w:hAnsiTheme="majorHAnsi" w:cs="Arial"/>
          <w:spacing w:val="-1"/>
          <w:sz w:val="20"/>
          <w:szCs w:val="20"/>
          <w:lang w:eastAsia="sk-SK"/>
        </w:rPr>
        <w:t>odovzdania</w:t>
      </w:r>
      <w:r w:rsidRPr="0072345F">
        <w:rPr>
          <w:rFonts w:asciiTheme="majorHAnsi" w:eastAsia="Times New Roman" w:hAnsiTheme="majorHAnsi" w:cs="Arial"/>
          <w:spacing w:val="-1"/>
          <w:sz w:val="20"/>
          <w:szCs w:val="20"/>
          <w:lang w:eastAsia="sk-SK"/>
        </w:rPr>
        <w:t xml:space="preserve"> </w:t>
      </w:r>
      <w:r w:rsidR="00DD0B79" w:rsidRPr="0072345F">
        <w:rPr>
          <w:rFonts w:asciiTheme="majorHAnsi" w:eastAsia="Times New Roman" w:hAnsiTheme="majorHAnsi" w:cs="Arial"/>
          <w:spacing w:val="-1"/>
          <w:sz w:val="20"/>
          <w:szCs w:val="20"/>
          <w:lang w:eastAsia="sk-SK"/>
        </w:rPr>
        <w:t>a prevzatia</w:t>
      </w:r>
      <w:r w:rsidR="00DD0B79">
        <w:rPr>
          <w:rFonts w:asciiTheme="majorHAnsi" w:eastAsia="Times New Roman" w:hAnsiTheme="majorHAnsi" w:cs="Arial"/>
          <w:spacing w:val="31"/>
          <w:sz w:val="20"/>
          <w:szCs w:val="20"/>
          <w:lang w:eastAsia="sk-SK"/>
        </w:rPr>
        <w:t xml:space="preserve"> </w:t>
      </w:r>
      <w:r w:rsidRPr="00A1589D">
        <w:rPr>
          <w:rFonts w:asciiTheme="majorHAnsi" w:eastAsia="Times New Roman" w:hAnsiTheme="majorHAnsi" w:cs="Arial"/>
          <w:sz w:val="20"/>
          <w:szCs w:val="20"/>
          <w:lang w:eastAsia="sk-SK"/>
        </w:rPr>
        <w:t>celého</w:t>
      </w:r>
      <w:r w:rsidRPr="00A1589D">
        <w:rPr>
          <w:rFonts w:asciiTheme="majorHAnsi" w:eastAsia="Times New Roman" w:hAnsiTheme="majorHAnsi" w:cs="Arial"/>
          <w:spacing w:val="31"/>
          <w:sz w:val="20"/>
          <w:szCs w:val="20"/>
          <w:lang w:eastAsia="sk-SK"/>
        </w:rPr>
        <w:t xml:space="preserve"> </w:t>
      </w:r>
      <w:r w:rsidRPr="00A1589D">
        <w:rPr>
          <w:rFonts w:asciiTheme="majorHAnsi" w:eastAsia="Times New Roman" w:hAnsiTheme="majorHAnsi" w:cs="Arial"/>
          <w:spacing w:val="-1"/>
          <w:sz w:val="20"/>
          <w:szCs w:val="20"/>
          <w:lang w:eastAsia="sk-SK"/>
        </w:rPr>
        <w:t>diela</w:t>
      </w:r>
      <w:r w:rsidRPr="00A1589D">
        <w:rPr>
          <w:rFonts w:asciiTheme="majorHAnsi" w:eastAsia="Times New Roman" w:hAnsiTheme="majorHAnsi" w:cs="Arial"/>
          <w:spacing w:val="33"/>
          <w:sz w:val="20"/>
          <w:szCs w:val="20"/>
          <w:lang w:eastAsia="sk-SK"/>
        </w:rPr>
        <w:t xml:space="preserve"> </w:t>
      </w:r>
      <w:r w:rsidRPr="00A1589D">
        <w:rPr>
          <w:rFonts w:asciiTheme="majorHAnsi" w:eastAsia="Times New Roman" w:hAnsiTheme="majorHAnsi" w:cs="Arial"/>
          <w:spacing w:val="-1"/>
          <w:sz w:val="20"/>
          <w:szCs w:val="20"/>
          <w:lang w:eastAsia="sk-SK"/>
        </w:rPr>
        <w:t>znáša</w:t>
      </w:r>
      <w:r w:rsidRPr="00A1589D">
        <w:rPr>
          <w:rFonts w:asciiTheme="majorHAnsi" w:eastAsia="Times New Roman" w:hAnsiTheme="majorHAnsi" w:cs="Arial"/>
          <w:spacing w:val="31"/>
          <w:sz w:val="20"/>
          <w:szCs w:val="20"/>
          <w:lang w:eastAsia="sk-SK"/>
        </w:rPr>
        <w:t xml:space="preserve"> </w:t>
      </w:r>
      <w:r w:rsidRPr="00A1589D">
        <w:rPr>
          <w:rFonts w:asciiTheme="majorHAnsi" w:eastAsia="Times New Roman" w:hAnsiTheme="majorHAnsi" w:cs="Arial"/>
          <w:sz w:val="20"/>
          <w:szCs w:val="20"/>
          <w:lang w:eastAsia="sk-SK"/>
        </w:rPr>
        <w:t>v</w:t>
      </w:r>
      <w:r w:rsidRPr="00A1589D">
        <w:rPr>
          <w:rFonts w:asciiTheme="majorHAnsi" w:eastAsia="Times New Roman" w:hAnsiTheme="majorHAnsi" w:cs="Arial"/>
          <w:spacing w:val="5"/>
          <w:sz w:val="20"/>
          <w:szCs w:val="20"/>
          <w:lang w:eastAsia="sk-SK"/>
        </w:rPr>
        <w:t xml:space="preserve"> </w:t>
      </w:r>
      <w:r w:rsidRPr="00A1589D">
        <w:rPr>
          <w:rFonts w:asciiTheme="majorHAnsi" w:eastAsia="Times New Roman" w:hAnsiTheme="majorHAnsi" w:cs="Arial"/>
          <w:spacing w:val="-1"/>
          <w:sz w:val="20"/>
          <w:szCs w:val="20"/>
          <w:lang w:eastAsia="sk-SK"/>
        </w:rPr>
        <w:t>zmysle</w:t>
      </w:r>
      <w:r w:rsidRPr="00A1589D">
        <w:rPr>
          <w:rFonts w:asciiTheme="majorHAnsi" w:eastAsia="Times New Roman" w:hAnsiTheme="majorHAnsi" w:cs="Arial"/>
          <w:spacing w:val="31"/>
          <w:sz w:val="20"/>
          <w:szCs w:val="20"/>
          <w:lang w:eastAsia="sk-SK"/>
        </w:rPr>
        <w:t xml:space="preserve"> </w:t>
      </w:r>
      <w:r w:rsidRPr="00A1589D">
        <w:rPr>
          <w:rFonts w:asciiTheme="majorHAnsi" w:eastAsia="Times New Roman" w:hAnsiTheme="majorHAnsi" w:cs="Arial"/>
          <w:spacing w:val="-1"/>
          <w:sz w:val="20"/>
          <w:szCs w:val="20"/>
          <w:lang w:eastAsia="sk-SK"/>
        </w:rPr>
        <w:t>príslušného</w:t>
      </w:r>
      <w:r w:rsidRPr="00A1589D">
        <w:rPr>
          <w:rFonts w:asciiTheme="majorHAnsi" w:eastAsia="Times New Roman" w:hAnsiTheme="majorHAnsi" w:cs="Arial"/>
          <w:spacing w:val="34"/>
          <w:sz w:val="20"/>
          <w:szCs w:val="20"/>
          <w:lang w:eastAsia="sk-SK"/>
        </w:rPr>
        <w:t xml:space="preserve"> </w:t>
      </w:r>
      <w:r w:rsidRPr="00A1589D">
        <w:rPr>
          <w:rFonts w:asciiTheme="majorHAnsi" w:eastAsia="Times New Roman" w:hAnsiTheme="majorHAnsi" w:cs="Arial"/>
          <w:spacing w:val="-1"/>
          <w:sz w:val="20"/>
          <w:szCs w:val="20"/>
          <w:lang w:eastAsia="sk-SK"/>
        </w:rPr>
        <w:t>ustanovenia</w:t>
      </w:r>
      <w:r w:rsidRPr="00A1589D">
        <w:rPr>
          <w:rFonts w:asciiTheme="majorHAnsi" w:eastAsia="Times New Roman" w:hAnsiTheme="majorHAnsi" w:cs="Arial"/>
          <w:spacing w:val="81"/>
          <w:sz w:val="20"/>
          <w:szCs w:val="20"/>
          <w:lang w:eastAsia="sk-SK"/>
        </w:rPr>
        <w:t xml:space="preserve"> </w:t>
      </w:r>
      <w:r w:rsidRPr="00A1589D">
        <w:rPr>
          <w:rFonts w:asciiTheme="majorHAnsi" w:eastAsia="Times New Roman" w:hAnsiTheme="majorHAnsi" w:cs="Arial"/>
          <w:spacing w:val="-1"/>
          <w:sz w:val="20"/>
          <w:szCs w:val="20"/>
          <w:lang w:eastAsia="sk-SK"/>
        </w:rPr>
        <w:t>zmluvy</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zhotoviteľ.</w:t>
      </w:r>
    </w:p>
    <w:p w14:paraId="68930D79" w14:textId="4FE77E9A" w:rsidR="007F4A37" w:rsidRPr="00A1589D" w:rsidRDefault="007F4A37" w:rsidP="0012134B">
      <w:pPr>
        <w:tabs>
          <w:tab w:val="left" w:pos="567"/>
        </w:tabs>
        <w:spacing w:after="0" w:line="240" w:lineRule="auto"/>
        <w:ind w:left="567"/>
        <w:jc w:val="both"/>
        <w:rPr>
          <w:rFonts w:asciiTheme="majorHAnsi" w:eastAsia="Times New Roman" w:hAnsiTheme="majorHAnsi" w:cs="Arial"/>
          <w:bCs/>
          <w:sz w:val="20"/>
          <w:szCs w:val="20"/>
          <w:lang w:eastAsia="sk-SK"/>
        </w:rPr>
      </w:pPr>
    </w:p>
    <w:p w14:paraId="441AAF12" w14:textId="314AD87C" w:rsidR="005A4733" w:rsidRPr="00A1589D" w:rsidRDefault="005A4733" w:rsidP="00101B9C">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Článok</w:t>
      </w:r>
      <w:r w:rsidR="00F317EE" w:rsidRPr="00A1589D">
        <w:rPr>
          <w:rFonts w:asciiTheme="majorHAnsi" w:eastAsia="Times New Roman" w:hAnsiTheme="majorHAnsi" w:cs="Arial"/>
          <w:b/>
          <w:bCs/>
          <w:spacing w:val="-1"/>
          <w:sz w:val="20"/>
          <w:szCs w:val="20"/>
          <w:lang w:eastAsia="sk-SK"/>
        </w:rPr>
        <w:t xml:space="preserve"> </w:t>
      </w:r>
      <w:r w:rsidR="0012134B">
        <w:rPr>
          <w:rFonts w:asciiTheme="majorHAnsi" w:eastAsia="Times New Roman" w:hAnsiTheme="majorHAnsi" w:cs="Arial"/>
          <w:b/>
          <w:bCs/>
          <w:spacing w:val="-1"/>
          <w:sz w:val="20"/>
          <w:szCs w:val="20"/>
          <w:lang w:eastAsia="sk-SK"/>
        </w:rPr>
        <w:t>V</w:t>
      </w:r>
    </w:p>
    <w:p w14:paraId="4EBB176F" w14:textId="77777777" w:rsidR="005A4733" w:rsidRPr="00511C7C" w:rsidRDefault="005A4733" w:rsidP="00A849E6">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511C7C">
        <w:rPr>
          <w:rFonts w:asciiTheme="majorHAnsi" w:eastAsia="Times New Roman" w:hAnsiTheme="majorHAnsi" w:cs="Arial"/>
          <w:b/>
          <w:bCs/>
          <w:spacing w:val="-1"/>
          <w:sz w:val="20"/>
          <w:szCs w:val="20"/>
          <w:lang w:eastAsia="sk-SK"/>
        </w:rPr>
        <w:t>Spôsob plnenia predmetu zmluvy</w:t>
      </w:r>
    </w:p>
    <w:p w14:paraId="34A86472" w14:textId="417B0FC0" w:rsidR="004735A7" w:rsidRPr="00511C7C" w:rsidRDefault="00445F4D" w:rsidP="00BE7521">
      <w:pPr>
        <w:numPr>
          <w:ilvl w:val="0"/>
          <w:numId w:val="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 xml:space="preserve">Pri zhotovení </w:t>
      </w:r>
      <w:r w:rsidR="00FA6D28" w:rsidRPr="00511C7C">
        <w:rPr>
          <w:rFonts w:asciiTheme="majorHAnsi" w:eastAsia="Times New Roman" w:hAnsiTheme="majorHAnsi" w:cs="Arial"/>
          <w:sz w:val="20"/>
          <w:szCs w:val="20"/>
          <w:lang w:eastAsia="sk-SK"/>
        </w:rPr>
        <w:t>d</w:t>
      </w:r>
      <w:r w:rsidR="005A4733" w:rsidRPr="00511C7C">
        <w:rPr>
          <w:rFonts w:asciiTheme="majorHAnsi" w:eastAsia="Times New Roman" w:hAnsiTheme="majorHAnsi" w:cs="Arial"/>
          <w:sz w:val="20"/>
          <w:szCs w:val="20"/>
          <w:lang w:eastAsia="sk-SK"/>
        </w:rPr>
        <w:t xml:space="preserve">iela bude zhotoviteľ dodržiavať </w:t>
      </w:r>
      <w:r w:rsidR="003F388D" w:rsidRPr="00511C7C">
        <w:rPr>
          <w:rFonts w:asciiTheme="majorHAnsi" w:eastAsia="Times New Roman" w:hAnsiTheme="majorHAnsi" w:cs="Arial"/>
          <w:sz w:val="20"/>
          <w:szCs w:val="20"/>
          <w:lang w:eastAsia="sk-SK"/>
        </w:rPr>
        <w:t xml:space="preserve">projektovú dokumentáciu, </w:t>
      </w:r>
      <w:r w:rsidR="005A4733" w:rsidRPr="00511C7C">
        <w:rPr>
          <w:rFonts w:asciiTheme="majorHAnsi" w:eastAsia="Times New Roman" w:hAnsiTheme="majorHAnsi" w:cs="Arial"/>
          <w:sz w:val="20"/>
          <w:szCs w:val="20"/>
          <w:lang w:eastAsia="sk-SK"/>
        </w:rPr>
        <w:t>všeobecne záväzné právne predpis</w:t>
      </w:r>
      <w:r w:rsidR="009701C7" w:rsidRPr="00511C7C">
        <w:rPr>
          <w:rFonts w:asciiTheme="majorHAnsi" w:eastAsia="Times New Roman" w:hAnsiTheme="majorHAnsi" w:cs="Arial"/>
          <w:sz w:val="20"/>
          <w:szCs w:val="20"/>
          <w:lang w:eastAsia="sk-SK"/>
        </w:rPr>
        <w:t>y, technické normy, dojednania</w:t>
      </w:r>
      <w:r w:rsidR="005A4733" w:rsidRPr="00511C7C">
        <w:rPr>
          <w:rFonts w:asciiTheme="majorHAnsi" w:eastAsia="Times New Roman" w:hAnsiTheme="majorHAnsi" w:cs="Arial"/>
          <w:sz w:val="20"/>
          <w:szCs w:val="20"/>
          <w:lang w:eastAsia="sk-SK"/>
        </w:rPr>
        <w:t xml:space="preserve"> zmluvy a bude sa riadiť podkladmi a p</w:t>
      </w:r>
      <w:r w:rsidR="00996B24" w:rsidRPr="00511C7C">
        <w:rPr>
          <w:rFonts w:asciiTheme="majorHAnsi" w:eastAsia="Times New Roman" w:hAnsiTheme="majorHAnsi" w:cs="Arial"/>
          <w:sz w:val="20"/>
          <w:szCs w:val="20"/>
          <w:lang w:eastAsia="sk-SK"/>
        </w:rPr>
        <w:t>okynmi objednávateľa, zápismi a </w:t>
      </w:r>
      <w:r w:rsidR="005A4733" w:rsidRPr="00511C7C">
        <w:rPr>
          <w:rFonts w:asciiTheme="majorHAnsi" w:eastAsia="Times New Roman" w:hAnsiTheme="majorHAnsi" w:cs="Arial"/>
          <w:sz w:val="20"/>
          <w:szCs w:val="20"/>
          <w:lang w:eastAsia="sk-SK"/>
        </w:rPr>
        <w:t>d</w:t>
      </w:r>
      <w:r w:rsidR="00F317EE" w:rsidRPr="00511C7C">
        <w:rPr>
          <w:rFonts w:asciiTheme="majorHAnsi" w:eastAsia="Times New Roman" w:hAnsiTheme="majorHAnsi" w:cs="Arial"/>
          <w:sz w:val="20"/>
          <w:szCs w:val="20"/>
          <w:lang w:eastAsia="sk-SK"/>
        </w:rPr>
        <w:t>ohodami zmluvných strán na úrov</w:t>
      </w:r>
      <w:r w:rsidR="005A4733" w:rsidRPr="00511C7C">
        <w:rPr>
          <w:rFonts w:asciiTheme="majorHAnsi" w:eastAsia="Times New Roman" w:hAnsiTheme="majorHAnsi" w:cs="Arial"/>
          <w:sz w:val="20"/>
          <w:szCs w:val="20"/>
          <w:lang w:eastAsia="sk-SK"/>
        </w:rPr>
        <w:t>ni osôb oprávnených rokovať a vyjadreniami orgánov verejnej správy.</w:t>
      </w:r>
    </w:p>
    <w:p w14:paraId="21D1E839" w14:textId="227FC95F" w:rsidR="004735A7" w:rsidRPr="00511C7C" w:rsidRDefault="007B4FDA" w:rsidP="00BE7521">
      <w:pPr>
        <w:numPr>
          <w:ilvl w:val="0"/>
          <w:numId w:val="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 xml:space="preserve">Zhotoviteľ </w:t>
      </w:r>
      <w:r w:rsidR="00C667DE" w:rsidRPr="00511C7C">
        <w:rPr>
          <w:rFonts w:asciiTheme="majorHAnsi" w:eastAsia="Times New Roman" w:hAnsiTheme="majorHAnsi" w:cs="Arial"/>
          <w:sz w:val="20"/>
          <w:szCs w:val="20"/>
          <w:lang w:eastAsia="sk-SK"/>
        </w:rPr>
        <w:t>vyhlasuje</w:t>
      </w:r>
      <w:r w:rsidRPr="00511C7C">
        <w:rPr>
          <w:rFonts w:asciiTheme="majorHAnsi" w:eastAsia="Times New Roman" w:hAnsiTheme="majorHAnsi" w:cs="Arial"/>
          <w:sz w:val="20"/>
          <w:szCs w:val="20"/>
          <w:lang w:eastAsia="sk-SK"/>
        </w:rPr>
        <w:t>, že</w:t>
      </w:r>
      <w:r w:rsidR="007E2E72" w:rsidRPr="00511C7C">
        <w:rPr>
          <w:rFonts w:asciiTheme="majorHAnsi" w:eastAsia="Times New Roman" w:hAnsiTheme="majorHAnsi" w:cs="Times New Roman"/>
          <w:noProof/>
          <w:spacing w:val="-1"/>
          <w:sz w:val="20"/>
          <w:szCs w:val="20"/>
          <w:lang w:eastAsia="sk-SK"/>
        </w:rPr>
        <w:t xml:space="preserve"> sa v plnom rozsahu oboznámil s rozsahom a povahou diela, že sú mu známe technické, kvalitatívne a iné podmienky k realizácii diela a že disponuje takými technickými, materiálnymi a personálnymi kapacitami, oprávneniami a odbornými znalosťami, ktoré sú k riadnemu zhotoveniu diela potrebné</w:t>
      </w:r>
      <w:r w:rsidR="00D116E3" w:rsidRPr="00511C7C">
        <w:rPr>
          <w:rFonts w:asciiTheme="majorHAnsi" w:eastAsia="Times New Roman" w:hAnsiTheme="majorHAnsi" w:cs="Times New Roman"/>
          <w:noProof/>
          <w:spacing w:val="-1"/>
          <w:sz w:val="20"/>
          <w:szCs w:val="20"/>
          <w:lang w:eastAsia="sk-SK"/>
        </w:rPr>
        <w:t>.</w:t>
      </w:r>
    </w:p>
    <w:p w14:paraId="0B696A5F" w14:textId="07EF84A3" w:rsidR="00F42511" w:rsidRPr="00511C7C" w:rsidRDefault="005A4733" w:rsidP="00BE7521">
      <w:pPr>
        <w:pStyle w:val="BodyTextIndent2"/>
        <w:numPr>
          <w:ilvl w:val="0"/>
          <w:numId w:val="3"/>
        </w:numPr>
        <w:tabs>
          <w:tab w:val="left" w:pos="567"/>
        </w:tabs>
        <w:spacing w:after="0" w:line="240" w:lineRule="auto"/>
        <w:ind w:left="567" w:hanging="567"/>
        <w:jc w:val="both"/>
        <w:rPr>
          <w:rFonts w:asciiTheme="majorHAnsi" w:hAnsiTheme="majorHAnsi" w:cs="Arial"/>
          <w:sz w:val="20"/>
          <w:szCs w:val="20"/>
        </w:rPr>
      </w:pPr>
      <w:r w:rsidRPr="00511C7C">
        <w:rPr>
          <w:rFonts w:asciiTheme="majorHAnsi" w:hAnsiTheme="majorHAnsi" w:cs="Arial"/>
          <w:sz w:val="20"/>
          <w:szCs w:val="20"/>
        </w:rPr>
        <w:t>Zmluvné strany sa budú informovať o</w:t>
      </w:r>
      <w:r w:rsidR="009701C7" w:rsidRPr="00511C7C">
        <w:rPr>
          <w:rFonts w:asciiTheme="majorHAnsi" w:hAnsiTheme="majorHAnsi" w:cs="Arial"/>
          <w:sz w:val="20"/>
          <w:szCs w:val="20"/>
        </w:rPr>
        <w:t xml:space="preserve"> </w:t>
      </w:r>
      <w:r w:rsidR="006101E5" w:rsidRPr="00511C7C">
        <w:rPr>
          <w:rFonts w:asciiTheme="majorHAnsi" w:hAnsiTheme="majorHAnsi" w:cs="Arial"/>
          <w:sz w:val="20"/>
          <w:szCs w:val="20"/>
        </w:rPr>
        <w:t xml:space="preserve">postupe </w:t>
      </w:r>
      <w:r w:rsidR="007B4FDA" w:rsidRPr="00511C7C">
        <w:rPr>
          <w:rFonts w:asciiTheme="majorHAnsi" w:hAnsiTheme="majorHAnsi" w:cs="Arial"/>
          <w:sz w:val="20"/>
          <w:szCs w:val="20"/>
        </w:rPr>
        <w:t xml:space="preserve">zhotovovania </w:t>
      </w:r>
      <w:r w:rsidR="00F42511" w:rsidRPr="00511C7C">
        <w:rPr>
          <w:rFonts w:asciiTheme="majorHAnsi" w:hAnsiTheme="majorHAnsi" w:cs="Arial"/>
          <w:sz w:val="20"/>
          <w:szCs w:val="20"/>
        </w:rPr>
        <w:t>d</w:t>
      </w:r>
      <w:r w:rsidRPr="00511C7C">
        <w:rPr>
          <w:rFonts w:asciiTheme="majorHAnsi" w:hAnsiTheme="majorHAnsi" w:cs="Arial"/>
          <w:sz w:val="20"/>
          <w:szCs w:val="20"/>
        </w:rPr>
        <w:t>iela na pracovných stretnutiach</w:t>
      </w:r>
      <w:r w:rsidR="00A267D6" w:rsidRPr="00511C7C">
        <w:rPr>
          <w:rFonts w:asciiTheme="majorHAnsi" w:hAnsiTheme="majorHAnsi" w:cs="Arial"/>
          <w:sz w:val="20"/>
          <w:szCs w:val="20"/>
        </w:rPr>
        <w:t xml:space="preserve"> podľa dohody zmluvných strán</w:t>
      </w:r>
      <w:r w:rsidR="006101E5" w:rsidRPr="00511C7C">
        <w:rPr>
          <w:rFonts w:asciiTheme="majorHAnsi" w:hAnsiTheme="majorHAnsi" w:cs="Arial"/>
          <w:sz w:val="20"/>
          <w:szCs w:val="20"/>
        </w:rPr>
        <w:t xml:space="preserve">. </w:t>
      </w:r>
    </w:p>
    <w:p w14:paraId="1F8197B5" w14:textId="43361B07" w:rsidR="005A4733" w:rsidRPr="00511C7C" w:rsidRDefault="005A4733" w:rsidP="00BE7521">
      <w:pPr>
        <w:numPr>
          <w:ilvl w:val="0"/>
          <w:numId w:val="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 xml:space="preserve">Zhotoviteľ podpisom zmluvy potvrdzuje a zaväzuje sa, že ak na plnení zmluvy sa budú podieľať zamestnanci, tak to budú iba osoby legálne zamestnané zhotoviteľom v súlade s právnym poriadkom Slovenskej republiky. Zhotoviteľ </w:t>
      </w:r>
      <w:r w:rsidR="004574AE" w:rsidRPr="00511C7C">
        <w:rPr>
          <w:rFonts w:asciiTheme="majorHAnsi" w:eastAsia="Times New Roman" w:hAnsiTheme="majorHAnsi" w:cs="Arial"/>
          <w:sz w:val="20"/>
          <w:szCs w:val="20"/>
          <w:lang w:eastAsia="sk-SK"/>
        </w:rPr>
        <w:t xml:space="preserve">sa zaväzuje </w:t>
      </w:r>
      <w:r w:rsidRPr="00511C7C">
        <w:rPr>
          <w:rFonts w:asciiTheme="majorHAnsi" w:eastAsia="Times New Roman" w:hAnsiTheme="majorHAnsi" w:cs="Arial"/>
          <w:sz w:val="20"/>
          <w:szCs w:val="20"/>
          <w:lang w:eastAsia="sk-SK"/>
        </w:rPr>
        <w:t>na požiadanie objedn</w:t>
      </w:r>
      <w:r w:rsidR="00996B24" w:rsidRPr="00511C7C">
        <w:rPr>
          <w:rFonts w:asciiTheme="majorHAnsi" w:eastAsia="Times New Roman" w:hAnsiTheme="majorHAnsi" w:cs="Arial"/>
          <w:sz w:val="20"/>
          <w:szCs w:val="20"/>
          <w:lang w:eastAsia="sk-SK"/>
        </w:rPr>
        <w:t>ávateľa bezodkladne poskytnúť v </w:t>
      </w:r>
      <w:r w:rsidRPr="00511C7C">
        <w:rPr>
          <w:rFonts w:asciiTheme="majorHAnsi" w:eastAsia="Times New Roman" w:hAnsiTheme="majorHAnsi" w:cs="Arial"/>
          <w:sz w:val="20"/>
          <w:szCs w:val="20"/>
          <w:lang w:eastAsia="sk-SK"/>
        </w:rPr>
        <w:t xml:space="preserve">nevyhnutnom rozsahu doklady (pracovné zmluvy, dohody o prácach vykonávaných mimo pracovného pomeru v zmysle Zákonníka práce v znení neskorších predpisov) a osobné údaje fyzických osôb, prostredníctvom ktorých plní zmluvu, a ktoré sú potrebné na to, aby objednávateľ mohol skontrolovať, či zhotoviteľ neporušuje zákaz nelegálneho zamestnávania. </w:t>
      </w:r>
    </w:p>
    <w:p w14:paraId="1C955F1A" w14:textId="18455173" w:rsidR="004735A7" w:rsidRPr="00511C7C" w:rsidRDefault="005A4733" w:rsidP="00101B9C">
      <w:pPr>
        <w:kinsoku w:val="0"/>
        <w:overflowPunct w:val="0"/>
        <w:spacing w:after="0" w:line="240" w:lineRule="auto"/>
        <w:ind w:left="567" w:right="-22"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ab/>
        <w:t>V prípade, ak zhotoviteľ poruší svoju povinnosť podľa tohto bodu zmluvy a kontrolný orgán uloží objednávateľovi pokutu za porušenie zákazu prijať prácu alebo slu</w:t>
      </w:r>
      <w:r w:rsidR="00996B24" w:rsidRPr="00511C7C">
        <w:rPr>
          <w:rFonts w:asciiTheme="majorHAnsi" w:eastAsia="Times New Roman" w:hAnsiTheme="majorHAnsi" w:cs="Arial"/>
          <w:sz w:val="20"/>
          <w:szCs w:val="20"/>
          <w:lang w:eastAsia="sk-SK"/>
        </w:rPr>
        <w:t>žbu podľa § 7b ods. 5 zákona č.</w:t>
      </w:r>
      <w:r w:rsidR="00996B24" w:rsidRPr="00511C7C">
        <w:rPr>
          <w:rFonts w:asciiTheme="majorHAnsi" w:hAnsiTheme="majorHAnsi"/>
          <w:sz w:val="20"/>
          <w:szCs w:val="20"/>
        </w:rPr>
        <w:t> </w:t>
      </w:r>
      <w:r w:rsidRPr="00511C7C">
        <w:rPr>
          <w:rFonts w:asciiTheme="majorHAnsi" w:eastAsia="Times New Roman" w:hAnsiTheme="majorHAnsi" w:cs="Arial"/>
          <w:sz w:val="20"/>
          <w:szCs w:val="20"/>
          <w:lang w:eastAsia="sk-SK"/>
        </w:rPr>
        <w:t xml:space="preserve">82/2005 Z. z. o nelegálnej práci a nelegálnom zamestnávaní a o zmene a doplnení niektorých zákonov v znení neskorších predpisov, tak sa zhotoviteľ zaväzuje uhradiť objednávateľovi zmluvnú pokutu v sume rovnajúcej sa pokute uplatnenej kontrolným orgánom u objednávateľa, a to do </w:t>
      </w:r>
      <w:r w:rsidR="00185400" w:rsidRPr="00511C7C">
        <w:rPr>
          <w:rFonts w:asciiTheme="majorHAnsi" w:eastAsia="Times New Roman" w:hAnsiTheme="majorHAnsi" w:cs="Arial"/>
          <w:sz w:val="20"/>
          <w:szCs w:val="20"/>
          <w:lang w:eastAsia="sk-SK"/>
        </w:rPr>
        <w:t>7</w:t>
      </w:r>
      <w:r w:rsidRPr="00511C7C">
        <w:rPr>
          <w:rFonts w:asciiTheme="majorHAnsi" w:eastAsia="Times New Roman" w:hAnsiTheme="majorHAnsi" w:cs="Arial"/>
          <w:sz w:val="20"/>
          <w:szCs w:val="20"/>
          <w:lang w:eastAsia="sk-SK"/>
        </w:rPr>
        <w:t xml:space="preserve"> dní odo dňa jej uplatnenia u zhotoviteľa objednávateľom.</w:t>
      </w:r>
    </w:p>
    <w:p w14:paraId="64300941" w14:textId="5FA6DEBE" w:rsidR="004735A7" w:rsidRPr="00511C7C" w:rsidRDefault="005A4733" w:rsidP="00BE7521">
      <w:pPr>
        <w:numPr>
          <w:ilvl w:val="0"/>
          <w:numId w:val="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Zhotoviteľ vykonáva, organi</w:t>
      </w:r>
      <w:r w:rsidR="00445F4D" w:rsidRPr="00511C7C">
        <w:rPr>
          <w:rFonts w:asciiTheme="majorHAnsi" w:eastAsia="Times New Roman" w:hAnsiTheme="majorHAnsi" w:cs="Arial"/>
          <w:sz w:val="20"/>
          <w:szCs w:val="20"/>
          <w:lang w:eastAsia="sk-SK"/>
        </w:rPr>
        <w:t>zuje a zodpovedá za koordináciu</w:t>
      </w:r>
      <w:r w:rsidR="00BE6924" w:rsidRPr="00511C7C">
        <w:rPr>
          <w:rFonts w:asciiTheme="majorHAnsi" w:eastAsia="Times New Roman" w:hAnsiTheme="majorHAnsi" w:cs="Arial"/>
          <w:sz w:val="20"/>
          <w:szCs w:val="20"/>
          <w:lang w:eastAsia="sk-SK"/>
        </w:rPr>
        <w:t xml:space="preserve"> </w:t>
      </w:r>
      <w:r w:rsidR="008237D2" w:rsidRPr="00511C7C">
        <w:rPr>
          <w:rFonts w:asciiTheme="majorHAnsi" w:eastAsia="Times New Roman" w:hAnsiTheme="majorHAnsi" w:cs="Arial"/>
          <w:sz w:val="20"/>
          <w:szCs w:val="20"/>
          <w:lang w:eastAsia="sk-SK"/>
        </w:rPr>
        <w:t xml:space="preserve">vykonávania </w:t>
      </w:r>
      <w:r w:rsidR="00F42511" w:rsidRPr="00511C7C">
        <w:rPr>
          <w:rFonts w:asciiTheme="majorHAnsi" w:eastAsia="Times New Roman" w:hAnsiTheme="majorHAnsi" w:cs="Arial"/>
          <w:sz w:val="20"/>
          <w:szCs w:val="20"/>
          <w:lang w:eastAsia="sk-SK"/>
        </w:rPr>
        <w:t>d</w:t>
      </w:r>
      <w:r w:rsidRPr="00511C7C">
        <w:rPr>
          <w:rFonts w:asciiTheme="majorHAnsi" w:eastAsia="Times New Roman" w:hAnsiTheme="majorHAnsi" w:cs="Arial"/>
          <w:sz w:val="20"/>
          <w:szCs w:val="20"/>
          <w:lang w:eastAsia="sk-SK"/>
        </w:rPr>
        <w:t>iela všetký</w:t>
      </w:r>
      <w:r w:rsidR="008237D2" w:rsidRPr="00511C7C">
        <w:rPr>
          <w:rFonts w:asciiTheme="majorHAnsi" w:eastAsia="Times New Roman" w:hAnsiTheme="majorHAnsi" w:cs="Arial"/>
          <w:sz w:val="20"/>
          <w:szCs w:val="20"/>
          <w:lang w:eastAsia="sk-SK"/>
        </w:rPr>
        <w:t xml:space="preserve">mi </w:t>
      </w:r>
      <w:r w:rsidR="0093540A" w:rsidRPr="00511C7C">
        <w:rPr>
          <w:rFonts w:asciiTheme="majorHAnsi" w:eastAsia="Times New Roman" w:hAnsiTheme="majorHAnsi" w:cs="Arial"/>
          <w:sz w:val="20"/>
          <w:szCs w:val="20"/>
          <w:lang w:eastAsia="sk-SK"/>
        </w:rPr>
        <w:t>svoji</w:t>
      </w:r>
      <w:r w:rsidR="008237D2" w:rsidRPr="00511C7C">
        <w:rPr>
          <w:rFonts w:asciiTheme="majorHAnsi" w:eastAsia="Times New Roman" w:hAnsiTheme="majorHAnsi" w:cs="Arial"/>
          <w:sz w:val="20"/>
          <w:szCs w:val="20"/>
          <w:lang w:eastAsia="sk-SK"/>
        </w:rPr>
        <w:t>mi</w:t>
      </w:r>
      <w:r w:rsidR="0093540A" w:rsidRPr="00511C7C">
        <w:rPr>
          <w:rFonts w:asciiTheme="majorHAnsi" w:eastAsia="Times New Roman" w:hAnsiTheme="majorHAnsi" w:cs="Arial"/>
          <w:sz w:val="20"/>
          <w:szCs w:val="20"/>
          <w:lang w:eastAsia="sk-SK"/>
        </w:rPr>
        <w:t xml:space="preserve"> </w:t>
      </w:r>
      <w:r w:rsidRPr="00511C7C">
        <w:rPr>
          <w:rFonts w:asciiTheme="majorHAnsi" w:eastAsia="Times New Roman" w:hAnsiTheme="majorHAnsi" w:cs="Arial"/>
          <w:sz w:val="20"/>
          <w:szCs w:val="20"/>
          <w:lang w:eastAsia="sk-SK"/>
        </w:rPr>
        <w:t>subdodávateľ</w:t>
      </w:r>
      <w:r w:rsidR="008237D2" w:rsidRPr="00511C7C">
        <w:rPr>
          <w:rFonts w:asciiTheme="majorHAnsi" w:eastAsia="Times New Roman" w:hAnsiTheme="majorHAnsi" w:cs="Arial"/>
          <w:sz w:val="20"/>
          <w:szCs w:val="20"/>
          <w:lang w:eastAsia="sk-SK"/>
        </w:rPr>
        <w:t>mi</w:t>
      </w:r>
      <w:r w:rsidR="0093540A" w:rsidRPr="00511C7C">
        <w:rPr>
          <w:rFonts w:asciiTheme="majorHAnsi" w:eastAsia="Times New Roman" w:hAnsiTheme="majorHAnsi" w:cs="Arial"/>
          <w:sz w:val="20"/>
          <w:szCs w:val="20"/>
          <w:lang w:eastAsia="sk-SK"/>
        </w:rPr>
        <w:t xml:space="preserve">. </w:t>
      </w:r>
      <w:r w:rsidR="0093540A" w:rsidRPr="00511C7C">
        <w:rPr>
          <w:rFonts w:asciiTheme="majorHAnsi" w:eastAsia="Times New Roman" w:hAnsiTheme="majorHAnsi" w:cs="Times New Roman"/>
          <w:noProof/>
          <w:spacing w:val="-1"/>
          <w:sz w:val="20"/>
          <w:szCs w:val="20"/>
          <w:lang w:eastAsia="sk-SK"/>
        </w:rPr>
        <w:t>Zadaním vykonania diela, resp. jeho časti subdodávateľovi sa zhotoviteľ nezbavuje zodpovednosti vykonať dielo riadne a včas v súlade s touto zmluvou. Zhotoviteľ je plne zodpovedný aj za odbornú spôsobilosť a kvalifikáciu subdodávateľa.</w:t>
      </w:r>
    </w:p>
    <w:p w14:paraId="47010E64" w14:textId="0DB7BF33" w:rsidR="007679D4" w:rsidRPr="00511C7C" w:rsidRDefault="007679D4" w:rsidP="00BE7521">
      <w:pPr>
        <w:numPr>
          <w:ilvl w:val="0"/>
          <w:numId w:val="3"/>
        </w:numPr>
        <w:spacing w:after="0" w:line="240" w:lineRule="auto"/>
        <w:ind w:left="567"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lastRenderedPageBreak/>
        <w:t xml:space="preserve">Zhotoviteľ </w:t>
      </w:r>
      <w:r w:rsidR="004574AE" w:rsidRPr="00511C7C">
        <w:rPr>
          <w:rFonts w:asciiTheme="majorHAnsi" w:eastAsia="Times New Roman" w:hAnsiTheme="majorHAnsi" w:cs="Arial"/>
          <w:sz w:val="20"/>
          <w:szCs w:val="20"/>
          <w:lang w:eastAsia="sk-SK"/>
        </w:rPr>
        <w:t xml:space="preserve">zhotovujúci </w:t>
      </w:r>
      <w:r w:rsidR="003D0225" w:rsidRPr="00511C7C">
        <w:rPr>
          <w:rFonts w:asciiTheme="majorHAnsi" w:eastAsia="Times New Roman" w:hAnsiTheme="majorHAnsi" w:cs="Arial"/>
          <w:sz w:val="20"/>
          <w:szCs w:val="20"/>
          <w:lang w:eastAsia="sk-SK"/>
        </w:rPr>
        <w:t>d</w:t>
      </w:r>
      <w:r w:rsidRPr="00511C7C">
        <w:rPr>
          <w:rFonts w:asciiTheme="majorHAnsi" w:eastAsia="Times New Roman" w:hAnsiTheme="majorHAnsi" w:cs="Arial"/>
          <w:sz w:val="20"/>
          <w:szCs w:val="20"/>
          <w:lang w:eastAsia="sk-SK"/>
        </w:rPr>
        <w:t xml:space="preserve">ielo je povinný dokladovať kvalitu vykonaných prác na </w:t>
      </w:r>
      <w:r w:rsidR="00834AC2" w:rsidRPr="00511C7C">
        <w:rPr>
          <w:rFonts w:asciiTheme="majorHAnsi" w:eastAsia="Times New Roman" w:hAnsiTheme="majorHAnsi" w:cs="Arial"/>
          <w:sz w:val="20"/>
          <w:szCs w:val="20"/>
          <w:lang w:eastAsia="sk-SK"/>
        </w:rPr>
        <w:t>d</w:t>
      </w:r>
      <w:r w:rsidRPr="00511C7C">
        <w:rPr>
          <w:rFonts w:asciiTheme="majorHAnsi" w:eastAsia="Times New Roman" w:hAnsiTheme="majorHAnsi" w:cs="Arial"/>
          <w:sz w:val="20"/>
          <w:szCs w:val="20"/>
          <w:lang w:eastAsia="sk-SK"/>
        </w:rPr>
        <w:t>iele dokumentmi a dokladmi, ktoré odovzdá objednávateľovi, ak sa zmluvné strany nedohodnú inak, súčasne s</w:t>
      </w:r>
      <w:r w:rsidR="00DD0B79" w:rsidRPr="00511C7C">
        <w:rPr>
          <w:rFonts w:asciiTheme="majorHAnsi" w:eastAsia="Times New Roman" w:hAnsiTheme="majorHAnsi" w:cs="Arial"/>
          <w:sz w:val="20"/>
          <w:szCs w:val="20"/>
          <w:lang w:eastAsia="sk-SK"/>
        </w:rPr>
        <w:t> </w:t>
      </w:r>
      <w:r w:rsidRPr="00511C7C">
        <w:rPr>
          <w:rFonts w:asciiTheme="majorHAnsi" w:eastAsia="Times New Roman" w:hAnsiTheme="majorHAnsi" w:cs="Arial"/>
          <w:sz w:val="20"/>
          <w:szCs w:val="20"/>
          <w:lang w:eastAsia="sk-SK"/>
        </w:rPr>
        <w:t>odovzdaním</w:t>
      </w:r>
      <w:r w:rsidR="00DD0B79" w:rsidRPr="00511C7C">
        <w:rPr>
          <w:rFonts w:asciiTheme="majorHAnsi" w:eastAsia="Times New Roman" w:hAnsiTheme="majorHAnsi" w:cs="Arial"/>
          <w:sz w:val="20"/>
          <w:szCs w:val="20"/>
          <w:lang w:eastAsia="sk-SK"/>
        </w:rPr>
        <w:t xml:space="preserve"> a prevzatím</w:t>
      </w:r>
      <w:r w:rsidRPr="00511C7C">
        <w:rPr>
          <w:rFonts w:asciiTheme="majorHAnsi" w:eastAsia="Times New Roman" w:hAnsiTheme="majorHAnsi" w:cs="Arial"/>
          <w:sz w:val="20"/>
          <w:szCs w:val="20"/>
          <w:lang w:eastAsia="sk-SK"/>
        </w:rPr>
        <w:t xml:space="preserve"> </w:t>
      </w:r>
      <w:r w:rsidR="00A71F8F" w:rsidRPr="00511C7C">
        <w:rPr>
          <w:rFonts w:asciiTheme="majorHAnsi" w:eastAsia="Times New Roman" w:hAnsiTheme="majorHAnsi" w:cs="Arial"/>
          <w:sz w:val="20"/>
          <w:szCs w:val="20"/>
          <w:lang w:eastAsia="sk-SK"/>
        </w:rPr>
        <w:t xml:space="preserve">časti </w:t>
      </w:r>
      <w:r w:rsidR="003D0225" w:rsidRPr="00511C7C">
        <w:rPr>
          <w:rFonts w:asciiTheme="majorHAnsi" w:eastAsia="Times New Roman" w:hAnsiTheme="majorHAnsi" w:cs="Arial"/>
          <w:sz w:val="20"/>
          <w:szCs w:val="20"/>
          <w:lang w:eastAsia="sk-SK"/>
        </w:rPr>
        <w:t>d</w:t>
      </w:r>
      <w:r w:rsidRPr="00511C7C">
        <w:rPr>
          <w:rFonts w:asciiTheme="majorHAnsi" w:eastAsia="Times New Roman" w:hAnsiTheme="majorHAnsi" w:cs="Arial"/>
          <w:sz w:val="20"/>
          <w:szCs w:val="20"/>
          <w:lang w:eastAsia="sk-SK"/>
        </w:rPr>
        <w:t>iela</w:t>
      </w:r>
      <w:r w:rsidR="00A71F8F" w:rsidRPr="00511C7C">
        <w:rPr>
          <w:rFonts w:asciiTheme="majorHAnsi" w:eastAsia="Times New Roman" w:hAnsiTheme="majorHAnsi" w:cs="Arial"/>
          <w:sz w:val="20"/>
          <w:szCs w:val="20"/>
          <w:lang w:eastAsia="sk-SK"/>
        </w:rPr>
        <w:t xml:space="preserve"> resp. celkovým odovzdaním a prevzatím diela</w:t>
      </w:r>
      <w:r w:rsidRPr="00511C7C">
        <w:rPr>
          <w:rFonts w:asciiTheme="majorHAnsi" w:eastAsia="Times New Roman" w:hAnsiTheme="majorHAnsi" w:cs="Arial"/>
          <w:sz w:val="20"/>
          <w:szCs w:val="20"/>
          <w:lang w:eastAsia="sk-SK"/>
        </w:rPr>
        <w:t xml:space="preserve">, v opačnom prípade má </w:t>
      </w:r>
      <w:r w:rsidR="003D0225" w:rsidRPr="00511C7C">
        <w:rPr>
          <w:rFonts w:asciiTheme="majorHAnsi" w:eastAsia="Times New Roman" w:hAnsiTheme="majorHAnsi" w:cs="Arial"/>
          <w:sz w:val="20"/>
          <w:szCs w:val="20"/>
          <w:lang w:eastAsia="sk-SK"/>
        </w:rPr>
        <w:t>d</w:t>
      </w:r>
      <w:r w:rsidRPr="00511C7C">
        <w:rPr>
          <w:rFonts w:asciiTheme="majorHAnsi" w:eastAsia="Times New Roman" w:hAnsiTheme="majorHAnsi" w:cs="Arial"/>
          <w:sz w:val="20"/>
          <w:szCs w:val="20"/>
          <w:lang w:eastAsia="sk-SK"/>
        </w:rPr>
        <w:t>ielo vady. Dokumentmi a dokladmi sú pre tento účel najmä:</w:t>
      </w:r>
    </w:p>
    <w:p w14:paraId="0E91EB7F"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správa o vykonaní prác s prípadným opisom</w:t>
      </w:r>
      <w:r w:rsidRPr="00A1589D">
        <w:rPr>
          <w:rFonts w:asciiTheme="majorHAnsi" w:eastAsia="Times New Roman" w:hAnsiTheme="majorHAnsi" w:cs="Arial"/>
          <w:sz w:val="20"/>
          <w:szCs w:val="20"/>
          <w:lang w:eastAsia="sk-SK"/>
        </w:rPr>
        <w:t xml:space="preserve"> vykonaných zmien a odchýlok od projektovej dokumentácie a v príslušných povoleniach,</w:t>
      </w:r>
    </w:p>
    <w:p w14:paraId="0F042076"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2C5E009F"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zápisy o vykonaných revíziách v zmysle platných technických noriem,</w:t>
      </w:r>
    </w:p>
    <w:p w14:paraId="2D4A9E9E"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osvedčenia o akosti použitých materiálov, certifikáty,</w:t>
      </w:r>
    </w:p>
    <w:p w14:paraId="22B3D87C"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fotokópie zo stavebného denníka,</w:t>
      </w:r>
    </w:p>
    <w:p w14:paraId="6884D2A7"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vyplnený skúšobný a kontrolný plán, potvrdený zhotoviteľom podľa § 13 zákona č. 254/1998 Z. z. o verejných prácach v znení neskorších predpisov s potvrdením o vykonaných skúškach a kontrolách,</w:t>
      </w:r>
    </w:p>
    <w:p w14:paraId="4A92470E" w14:textId="26F0F8D6"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 xml:space="preserve">doklady o preukázaní zhody, atesty, certifikáty použitých výrobkov na zhotovenom </w:t>
      </w:r>
      <w:r w:rsidR="000B28F1">
        <w:rPr>
          <w:rFonts w:asciiTheme="majorHAnsi" w:eastAsia="Times New Roman" w:hAnsiTheme="majorHAnsi" w:cs="Arial"/>
          <w:sz w:val="20"/>
          <w:szCs w:val="20"/>
          <w:lang w:eastAsia="sk-SK"/>
        </w:rPr>
        <w:t>d</w:t>
      </w:r>
      <w:r w:rsidRPr="00A1589D">
        <w:rPr>
          <w:rFonts w:asciiTheme="majorHAnsi" w:eastAsia="Times New Roman" w:hAnsiTheme="majorHAnsi" w:cs="Arial"/>
          <w:sz w:val="20"/>
          <w:szCs w:val="20"/>
          <w:lang w:eastAsia="sk-SK"/>
        </w:rPr>
        <w:t>iele,</w:t>
      </w:r>
    </w:p>
    <w:p w14:paraId="68BCBDA0"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potvrdenie správcu skládky o prijatí stavebných odpadov vo fakturovanom množstve,</w:t>
      </w:r>
    </w:p>
    <w:p w14:paraId="2BC37F4A"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potvrdenie o odstránení vád a nedorobkov (v prípade ak boli zistené),</w:t>
      </w:r>
    </w:p>
    <w:p w14:paraId="4C0A144F" w14:textId="04C5501B" w:rsidR="00385E3E" w:rsidRPr="00A1589D" w:rsidRDefault="00385E3E" w:rsidP="00BE7521">
      <w:pPr>
        <w:pStyle w:val="ListParagraph"/>
        <w:numPr>
          <w:ilvl w:val="0"/>
          <w:numId w:val="3"/>
        </w:numPr>
        <w:tabs>
          <w:tab w:val="left" w:pos="567"/>
        </w:tabs>
        <w:spacing w:after="0" w:line="240" w:lineRule="auto"/>
        <w:ind w:left="567" w:hanging="567"/>
        <w:contextualSpacing w:val="0"/>
        <w:jc w:val="both"/>
        <w:rPr>
          <w:rFonts w:asciiTheme="majorHAnsi" w:hAnsiTheme="majorHAnsi" w:cs="Arial"/>
          <w:sz w:val="20"/>
          <w:szCs w:val="20"/>
        </w:rPr>
      </w:pPr>
      <w:r w:rsidRPr="00A1589D">
        <w:rPr>
          <w:rFonts w:asciiTheme="majorHAnsi" w:hAnsiTheme="majorHAnsi" w:cs="Arial"/>
          <w:sz w:val="20"/>
          <w:szCs w:val="20"/>
        </w:rPr>
        <w:t>Zhotoviteľ sa zaväzuje, že</w:t>
      </w:r>
      <w:r w:rsidR="00D8266B" w:rsidRPr="00A1589D">
        <w:rPr>
          <w:rFonts w:asciiTheme="majorHAnsi" w:hAnsiTheme="majorHAnsi" w:cs="Arial"/>
          <w:sz w:val="20"/>
          <w:szCs w:val="20"/>
        </w:rPr>
        <w:t>:</w:t>
      </w:r>
    </w:p>
    <w:p w14:paraId="39B9F3A4" w14:textId="4D5B05A8" w:rsidR="00385E3E" w:rsidRPr="00A1589D" w:rsidRDefault="00385E3E" w:rsidP="00BE7521">
      <w:pPr>
        <w:pStyle w:val="ListParagraph"/>
        <w:numPr>
          <w:ilvl w:val="0"/>
          <w:numId w:val="11"/>
        </w:numPr>
        <w:tabs>
          <w:tab w:val="left" w:pos="567"/>
        </w:tabs>
        <w:spacing w:after="0" w:line="240" w:lineRule="auto"/>
        <w:contextualSpacing w:val="0"/>
        <w:jc w:val="both"/>
        <w:rPr>
          <w:rFonts w:asciiTheme="majorHAnsi" w:hAnsiTheme="majorHAnsi" w:cs="Arial"/>
          <w:spacing w:val="33"/>
          <w:sz w:val="20"/>
          <w:szCs w:val="20"/>
        </w:rPr>
      </w:pPr>
      <w:r w:rsidRPr="00A1589D">
        <w:rPr>
          <w:rFonts w:asciiTheme="majorHAnsi" w:hAnsiTheme="majorHAnsi" w:cs="Arial"/>
          <w:spacing w:val="-1"/>
          <w:sz w:val="20"/>
          <w:szCs w:val="20"/>
        </w:rPr>
        <w:t>obchodné,</w:t>
      </w:r>
      <w:r w:rsidRPr="00A1589D">
        <w:rPr>
          <w:rFonts w:asciiTheme="majorHAnsi" w:hAnsiTheme="majorHAnsi" w:cs="Arial"/>
          <w:sz w:val="20"/>
          <w:szCs w:val="20"/>
        </w:rPr>
        <w:t xml:space="preserve"> </w:t>
      </w:r>
      <w:r w:rsidRPr="00A1589D">
        <w:rPr>
          <w:rFonts w:asciiTheme="majorHAnsi" w:hAnsiTheme="majorHAnsi" w:cs="Arial"/>
          <w:spacing w:val="-1"/>
          <w:sz w:val="20"/>
          <w:szCs w:val="20"/>
        </w:rPr>
        <w:t>technické</w:t>
      </w:r>
      <w:r w:rsidRPr="00A1589D">
        <w:rPr>
          <w:rFonts w:asciiTheme="majorHAnsi" w:hAnsiTheme="majorHAnsi" w:cs="Arial"/>
          <w:sz w:val="20"/>
          <w:szCs w:val="20"/>
        </w:rPr>
        <w:t xml:space="preserve"> a</w:t>
      </w:r>
      <w:r w:rsidRPr="00A1589D">
        <w:rPr>
          <w:rFonts w:asciiTheme="majorHAnsi" w:hAnsiTheme="majorHAnsi" w:cs="Arial"/>
          <w:spacing w:val="-2"/>
          <w:sz w:val="20"/>
          <w:szCs w:val="20"/>
        </w:rPr>
        <w:t xml:space="preserve"> </w:t>
      </w:r>
      <w:r w:rsidRPr="00A1589D">
        <w:rPr>
          <w:rFonts w:asciiTheme="majorHAnsi" w:hAnsiTheme="majorHAnsi" w:cs="Arial"/>
          <w:sz w:val="20"/>
          <w:szCs w:val="20"/>
        </w:rPr>
        <w:t>iné</w:t>
      </w:r>
      <w:r w:rsidRPr="00A1589D">
        <w:rPr>
          <w:rFonts w:asciiTheme="majorHAnsi" w:hAnsiTheme="majorHAnsi" w:cs="Arial"/>
          <w:spacing w:val="-3"/>
          <w:sz w:val="20"/>
          <w:szCs w:val="20"/>
        </w:rPr>
        <w:t xml:space="preserve"> </w:t>
      </w:r>
      <w:r w:rsidRPr="00A1589D">
        <w:rPr>
          <w:rFonts w:asciiTheme="majorHAnsi" w:hAnsiTheme="majorHAnsi" w:cs="Arial"/>
          <w:spacing w:val="-1"/>
          <w:sz w:val="20"/>
          <w:szCs w:val="20"/>
        </w:rPr>
        <w:t>informácie</w:t>
      </w:r>
      <w:r w:rsidRPr="00A1589D">
        <w:rPr>
          <w:rFonts w:asciiTheme="majorHAnsi" w:hAnsiTheme="majorHAnsi" w:cs="Arial"/>
          <w:sz w:val="20"/>
          <w:szCs w:val="20"/>
        </w:rPr>
        <w:t xml:space="preserve"> a </w:t>
      </w:r>
      <w:r w:rsidRPr="00A1589D">
        <w:rPr>
          <w:rFonts w:asciiTheme="majorHAnsi" w:hAnsiTheme="majorHAnsi" w:cs="Arial"/>
          <w:spacing w:val="-1"/>
          <w:sz w:val="20"/>
          <w:szCs w:val="20"/>
        </w:rPr>
        <w:t>skutočnosti,</w:t>
      </w:r>
      <w:r w:rsidRPr="00A1589D">
        <w:rPr>
          <w:rFonts w:asciiTheme="majorHAnsi" w:hAnsiTheme="majorHAnsi" w:cs="Arial"/>
          <w:sz w:val="20"/>
          <w:szCs w:val="20"/>
        </w:rPr>
        <w:t xml:space="preserve"> </w:t>
      </w:r>
      <w:r w:rsidRPr="00A1589D">
        <w:rPr>
          <w:rFonts w:asciiTheme="majorHAnsi" w:hAnsiTheme="majorHAnsi" w:cs="Arial"/>
          <w:spacing w:val="-1"/>
          <w:sz w:val="20"/>
          <w:szCs w:val="20"/>
        </w:rPr>
        <w:t>ktoré</w:t>
      </w:r>
      <w:r w:rsidRPr="00A1589D">
        <w:rPr>
          <w:rFonts w:asciiTheme="majorHAnsi" w:hAnsiTheme="majorHAnsi" w:cs="Arial"/>
          <w:sz w:val="20"/>
          <w:szCs w:val="20"/>
        </w:rPr>
        <w:t xml:space="preserve"> mu boli </w:t>
      </w:r>
      <w:r w:rsidRPr="00A1589D">
        <w:rPr>
          <w:rFonts w:asciiTheme="majorHAnsi" w:hAnsiTheme="majorHAnsi" w:cs="Arial"/>
          <w:spacing w:val="-1"/>
          <w:sz w:val="20"/>
          <w:szCs w:val="20"/>
        </w:rPr>
        <w:t>zverené</w:t>
      </w:r>
      <w:r w:rsidRPr="00A1589D">
        <w:rPr>
          <w:rFonts w:asciiTheme="majorHAnsi" w:hAnsiTheme="majorHAnsi" w:cs="Arial"/>
          <w:sz w:val="20"/>
          <w:szCs w:val="20"/>
        </w:rPr>
        <w:t xml:space="preserve"> </w:t>
      </w:r>
      <w:r w:rsidRPr="00A1589D">
        <w:rPr>
          <w:rFonts w:asciiTheme="majorHAnsi" w:hAnsiTheme="majorHAnsi" w:cs="Arial"/>
          <w:spacing w:val="-1"/>
          <w:sz w:val="20"/>
          <w:szCs w:val="20"/>
        </w:rPr>
        <w:t>objednávateľom,</w:t>
      </w:r>
      <w:r w:rsidRPr="00A1589D">
        <w:rPr>
          <w:rFonts w:asciiTheme="majorHAnsi" w:hAnsiTheme="majorHAnsi" w:cs="Arial"/>
          <w:sz w:val="20"/>
          <w:szCs w:val="20"/>
        </w:rPr>
        <w:t xml:space="preserve"> </w:t>
      </w:r>
      <w:r w:rsidRPr="00A1589D">
        <w:rPr>
          <w:rFonts w:asciiTheme="majorHAnsi" w:hAnsiTheme="majorHAnsi" w:cs="Arial"/>
          <w:spacing w:val="-1"/>
          <w:sz w:val="20"/>
          <w:szCs w:val="20"/>
        </w:rPr>
        <w:t>nesprístupní</w:t>
      </w:r>
      <w:r w:rsidRPr="00A1589D">
        <w:rPr>
          <w:rFonts w:asciiTheme="majorHAnsi" w:hAnsiTheme="majorHAnsi" w:cs="Arial"/>
          <w:sz w:val="20"/>
          <w:szCs w:val="20"/>
        </w:rPr>
        <w:t xml:space="preserve"> </w:t>
      </w:r>
      <w:r w:rsidRPr="00A1589D">
        <w:rPr>
          <w:rFonts w:asciiTheme="majorHAnsi" w:hAnsiTheme="majorHAnsi" w:cs="Arial"/>
          <w:spacing w:val="-1"/>
          <w:sz w:val="20"/>
          <w:szCs w:val="20"/>
        </w:rPr>
        <w:t>tretím</w:t>
      </w:r>
      <w:r w:rsidRPr="00A1589D">
        <w:rPr>
          <w:rFonts w:asciiTheme="majorHAnsi" w:hAnsiTheme="majorHAnsi" w:cs="Arial"/>
          <w:spacing w:val="91"/>
          <w:sz w:val="20"/>
          <w:szCs w:val="20"/>
        </w:rPr>
        <w:t xml:space="preserve"> </w:t>
      </w:r>
      <w:r w:rsidRPr="00A1589D">
        <w:rPr>
          <w:rFonts w:asciiTheme="majorHAnsi" w:hAnsiTheme="majorHAnsi" w:cs="Arial"/>
          <w:spacing w:val="-1"/>
          <w:sz w:val="20"/>
          <w:szCs w:val="20"/>
        </w:rPr>
        <w:t>osobám</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bez</w:t>
      </w:r>
      <w:r w:rsidRPr="00A1589D">
        <w:rPr>
          <w:rFonts w:asciiTheme="majorHAnsi" w:hAnsiTheme="majorHAnsi" w:cs="Arial"/>
          <w:spacing w:val="34"/>
          <w:sz w:val="20"/>
          <w:szCs w:val="20"/>
        </w:rPr>
        <w:t xml:space="preserve"> </w:t>
      </w:r>
      <w:r w:rsidRPr="00A1589D">
        <w:rPr>
          <w:rFonts w:asciiTheme="majorHAnsi" w:hAnsiTheme="majorHAnsi" w:cs="Arial"/>
          <w:spacing w:val="-1"/>
          <w:sz w:val="20"/>
          <w:szCs w:val="20"/>
        </w:rPr>
        <w:t>jeho</w:t>
      </w:r>
      <w:r w:rsidRPr="00A1589D">
        <w:rPr>
          <w:rFonts w:asciiTheme="majorHAnsi" w:hAnsiTheme="majorHAnsi" w:cs="Arial"/>
          <w:spacing w:val="33"/>
          <w:sz w:val="20"/>
          <w:szCs w:val="20"/>
        </w:rPr>
        <w:t xml:space="preserve"> </w:t>
      </w:r>
      <w:r w:rsidRPr="00A1589D">
        <w:rPr>
          <w:rFonts w:asciiTheme="majorHAnsi" w:hAnsiTheme="majorHAnsi" w:cs="Arial"/>
          <w:spacing w:val="-1"/>
          <w:sz w:val="20"/>
          <w:szCs w:val="20"/>
        </w:rPr>
        <w:t>písomného</w:t>
      </w:r>
      <w:r w:rsidRPr="00A1589D">
        <w:rPr>
          <w:rFonts w:asciiTheme="majorHAnsi" w:hAnsiTheme="majorHAnsi" w:cs="Arial"/>
          <w:spacing w:val="31"/>
          <w:sz w:val="20"/>
          <w:szCs w:val="20"/>
        </w:rPr>
        <w:t xml:space="preserve"> </w:t>
      </w:r>
      <w:r w:rsidRPr="00A1589D">
        <w:rPr>
          <w:rFonts w:asciiTheme="majorHAnsi" w:hAnsiTheme="majorHAnsi" w:cs="Arial"/>
          <w:spacing w:val="-1"/>
          <w:sz w:val="20"/>
          <w:szCs w:val="20"/>
        </w:rPr>
        <w:t>súhlasu</w:t>
      </w:r>
      <w:r w:rsidRPr="00A1589D">
        <w:rPr>
          <w:rFonts w:asciiTheme="majorHAnsi" w:hAnsiTheme="majorHAnsi" w:cs="Arial"/>
          <w:spacing w:val="33"/>
          <w:sz w:val="20"/>
          <w:szCs w:val="20"/>
        </w:rPr>
        <w:t xml:space="preserve"> </w:t>
      </w:r>
      <w:r w:rsidRPr="00A1589D">
        <w:rPr>
          <w:rFonts w:asciiTheme="majorHAnsi" w:hAnsiTheme="majorHAnsi" w:cs="Arial"/>
          <w:spacing w:val="-1"/>
          <w:sz w:val="20"/>
          <w:szCs w:val="20"/>
        </w:rPr>
        <w:t>alebo</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tieto</w:t>
      </w:r>
      <w:r w:rsidRPr="00A1589D">
        <w:rPr>
          <w:rFonts w:asciiTheme="majorHAnsi" w:hAnsiTheme="majorHAnsi" w:cs="Arial"/>
          <w:spacing w:val="32"/>
          <w:sz w:val="20"/>
          <w:szCs w:val="20"/>
        </w:rPr>
        <w:t xml:space="preserve"> </w:t>
      </w:r>
      <w:r w:rsidRPr="00A1589D">
        <w:rPr>
          <w:rFonts w:asciiTheme="majorHAnsi" w:hAnsiTheme="majorHAnsi" w:cs="Arial"/>
          <w:spacing w:val="-1"/>
          <w:sz w:val="20"/>
          <w:szCs w:val="20"/>
        </w:rPr>
        <w:t>informácie</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a</w:t>
      </w:r>
      <w:r w:rsidRPr="00A1589D">
        <w:rPr>
          <w:rFonts w:asciiTheme="majorHAnsi" w:hAnsiTheme="majorHAnsi" w:cs="Arial"/>
          <w:spacing w:val="5"/>
          <w:sz w:val="20"/>
          <w:szCs w:val="20"/>
        </w:rPr>
        <w:t xml:space="preserve"> </w:t>
      </w:r>
      <w:r w:rsidRPr="00A1589D">
        <w:rPr>
          <w:rFonts w:asciiTheme="majorHAnsi" w:hAnsiTheme="majorHAnsi" w:cs="Arial"/>
          <w:sz w:val="20"/>
          <w:szCs w:val="20"/>
        </w:rPr>
        <w:t>iné</w:t>
      </w:r>
      <w:r w:rsidRPr="00A1589D">
        <w:rPr>
          <w:rFonts w:asciiTheme="majorHAnsi" w:hAnsiTheme="majorHAnsi" w:cs="Arial"/>
          <w:spacing w:val="31"/>
          <w:sz w:val="20"/>
          <w:szCs w:val="20"/>
        </w:rPr>
        <w:t xml:space="preserve"> </w:t>
      </w:r>
      <w:r w:rsidRPr="00A1589D">
        <w:rPr>
          <w:rFonts w:asciiTheme="majorHAnsi" w:hAnsiTheme="majorHAnsi" w:cs="Arial"/>
          <w:spacing w:val="-1"/>
          <w:sz w:val="20"/>
          <w:szCs w:val="20"/>
        </w:rPr>
        <w:t>skutočnosti</w:t>
      </w:r>
      <w:r w:rsidRPr="00A1589D">
        <w:rPr>
          <w:rFonts w:asciiTheme="majorHAnsi" w:hAnsiTheme="majorHAnsi" w:cs="Arial"/>
          <w:spacing w:val="33"/>
          <w:sz w:val="20"/>
          <w:szCs w:val="20"/>
        </w:rPr>
        <w:t xml:space="preserve"> </w:t>
      </w:r>
      <w:r w:rsidRPr="00A1589D">
        <w:rPr>
          <w:rFonts w:asciiTheme="majorHAnsi" w:hAnsiTheme="majorHAnsi" w:cs="Arial"/>
          <w:spacing w:val="-1"/>
          <w:sz w:val="20"/>
          <w:szCs w:val="20"/>
        </w:rPr>
        <w:t>nepoužije</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pre</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iné</w:t>
      </w:r>
      <w:r w:rsidRPr="00A1589D">
        <w:rPr>
          <w:rFonts w:asciiTheme="majorHAnsi" w:hAnsiTheme="majorHAnsi" w:cs="Arial"/>
          <w:spacing w:val="34"/>
          <w:sz w:val="20"/>
          <w:szCs w:val="20"/>
        </w:rPr>
        <w:t xml:space="preserve"> </w:t>
      </w:r>
      <w:r w:rsidRPr="00A1589D">
        <w:rPr>
          <w:rFonts w:asciiTheme="majorHAnsi" w:hAnsiTheme="majorHAnsi" w:cs="Arial"/>
          <w:spacing w:val="-1"/>
          <w:sz w:val="20"/>
          <w:szCs w:val="20"/>
        </w:rPr>
        <w:t>účely</w:t>
      </w:r>
      <w:r w:rsidRPr="00A1589D">
        <w:rPr>
          <w:rFonts w:asciiTheme="majorHAnsi" w:hAnsiTheme="majorHAnsi" w:cs="Arial"/>
          <w:spacing w:val="33"/>
          <w:sz w:val="20"/>
          <w:szCs w:val="20"/>
        </w:rPr>
        <w:t xml:space="preserve"> </w:t>
      </w:r>
      <w:r w:rsidRPr="00A1589D">
        <w:rPr>
          <w:rFonts w:asciiTheme="majorHAnsi" w:hAnsiTheme="majorHAnsi" w:cs="Arial"/>
          <w:spacing w:val="-1"/>
          <w:sz w:val="20"/>
          <w:szCs w:val="20"/>
        </w:rPr>
        <w:t>než</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pre</w:t>
      </w:r>
      <w:r w:rsidRPr="00A1589D">
        <w:rPr>
          <w:rFonts w:asciiTheme="majorHAnsi" w:hAnsiTheme="majorHAnsi" w:cs="Arial"/>
          <w:spacing w:val="67"/>
          <w:sz w:val="20"/>
          <w:szCs w:val="20"/>
        </w:rPr>
        <w:t xml:space="preserve"> </w:t>
      </w:r>
      <w:r w:rsidRPr="00A1589D">
        <w:rPr>
          <w:rFonts w:asciiTheme="majorHAnsi" w:hAnsiTheme="majorHAnsi" w:cs="Arial"/>
          <w:spacing w:val="-1"/>
          <w:sz w:val="20"/>
          <w:szCs w:val="20"/>
        </w:rPr>
        <w:t>plnenie</w:t>
      </w:r>
      <w:r w:rsidRPr="00A1589D">
        <w:rPr>
          <w:rFonts w:asciiTheme="majorHAnsi" w:hAnsiTheme="majorHAnsi" w:cs="Arial"/>
          <w:spacing w:val="36"/>
          <w:sz w:val="20"/>
          <w:szCs w:val="20"/>
        </w:rPr>
        <w:t xml:space="preserve"> </w:t>
      </w:r>
      <w:r w:rsidR="00CE62D5" w:rsidRPr="00A1589D">
        <w:rPr>
          <w:rFonts w:asciiTheme="majorHAnsi" w:hAnsiTheme="majorHAnsi" w:cs="Arial"/>
          <w:spacing w:val="-1"/>
          <w:sz w:val="20"/>
          <w:szCs w:val="20"/>
        </w:rPr>
        <w:t>zmluvy</w:t>
      </w:r>
      <w:r w:rsidR="00845CAC" w:rsidRPr="00A1589D">
        <w:rPr>
          <w:rFonts w:asciiTheme="majorHAnsi" w:hAnsiTheme="majorHAnsi" w:cs="Arial"/>
          <w:spacing w:val="-1"/>
          <w:sz w:val="20"/>
          <w:szCs w:val="20"/>
        </w:rPr>
        <w:t>.</w:t>
      </w:r>
      <w:r w:rsidR="00845CAC" w:rsidRPr="00A1589D">
        <w:rPr>
          <w:rFonts w:asciiTheme="majorHAnsi" w:eastAsia="Times New Roman" w:hAnsiTheme="majorHAnsi" w:cs="Times New Roman"/>
          <w:noProof/>
          <w:sz w:val="20"/>
          <w:szCs w:val="20"/>
          <w:lang w:eastAsia="sk-SK"/>
        </w:rPr>
        <w:t xml:space="preserve"> Toto</w:t>
      </w:r>
      <w:r w:rsidR="00845CAC" w:rsidRPr="00A1589D">
        <w:rPr>
          <w:rFonts w:asciiTheme="majorHAnsi" w:eastAsia="Times New Roman" w:hAnsiTheme="majorHAnsi" w:cs="Times New Roman"/>
          <w:noProof/>
          <w:spacing w:val="33"/>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ustanovenie</w:t>
      </w:r>
      <w:r w:rsidR="00845CAC" w:rsidRPr="00A1589D">
        <w:rPr>
          <w:rFonts w:asciiTheme="majorHAnsi" w:eastAsia="Times New Roman" w:hAnsiTheme="majorHAnsi" w:cs="Times New Roman"/>
          <w:noProof/>
          <w:spacing w:val="33"/>
          <w:sz w:val="20"/>
          <w:szCs w:val="20"/>
          <w:lang w:eastAsia="sk-SK"/>
        </w:rPr>
        <w:t xml:space="preserve"> </w:t>
      </w:r>
      <w:r w:rsidR="00845CAC" w:rsidRPr="00A1589D">
        <w:rPr>
          <w:rFonts w:asciiTheme="majorHAnsi" w:eastAsia="Times New Roman" w:hAnsiTheme="majorHAnsi" w:cs="Times New Roman"/>
          <w:noProof/>
          <w:sz w:val="20"/>
          <w:szCs w:val="20"/>
          <w:lang w:eastAsia="sk-SK"/>
        </w:rPr>
        <w:t>sa</w:t>
      </w:r>
      <w:r w:rsidR="00845CAC" w:rsidRPr="00A1589D">
        <w:rPr>
          <w:rFonts w:asciiTheme="majorHAnsi" w:eastAsia="Times New Roman" w:hAnsiTheme="majorHAnsi" w:cs="Times New Roman"/>
          <w:noProof/>
          <w:spacing w:val="36"/>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nevzťahuje</w:t>
      </w:r>
      <w:r w:rsidR="00845CAC" w:rsidRPr="00A1589D">
        <w:rPr>
          <w:rFonts w:asciiTheme="majorHAnsi" w:eastAsia="Times New Roman" w:hAnsiTheme="majorHAnsi" w:cs="Times New Roman"/>
          <w:noProof/>
          <w:spacing w:val="34"/>
          <w:sz w:val="20"/>
          <w:szCs w:val="20"/>
          <w:lang w:eastAsia="sk-SK"/>
        </w:rPr>
        <w:t xml:space="preserve"> </w:t>
      </w:r>
      <w:r w:rsidR="00845CAC" w:rsidRPr="00A1589D">
        <w:rPr>
          <w:rFonts w:asciiTheme="majorHAnsi" w:eastAsia="Times New Roman" w:hAnsiTheme="majorHAnsi" w:cs="Times New Roman"/>
          <w:noProof/>
          <w:sz w:val="20"/>
          <w:szCs w:val="20"/>
          <w:lang w:eastAsia="sk-SK"/>
        </w:rPr>
        <w:t>na</w:t>
      </w:r>
      <w:r w:rsidR="00845CAC" w:rsidRPr="00A1589D">
        <w:rPr>
          <w:rFonts w:asciiTheme="majorHAnsi" w:eastAsia="Times New Roman" w:hAnsiTheme="majorHAnsi" w:cs="Times New Roman"/>
          <w:noProof/>
          <w:spacing w:val="33"/>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obchodné</w:t>
      </w:r>
      <w:r w:rsidR="00845CAC" w:rsidRPr="00A1589D">
        <w:rPr>
          <w:rFonts w:asciiTheme="majorHAnsi" w:eastAsia="Times New Roman" w:hAnsiTheme="majorHAnsi" w:cs="Times New Roman"/>
          <w:noProof/>
          <w:sz w:val="20"/>
          <w:szCs w:val="20"/>
          <w:lang w:eastAsia="sk-SK"/>
        </w:rPr>
        <w:t>,</w:t>
      </w:r>
      <w:r w:rsidR="00845CAC" w:rsidRPr="00A1589D">
        <w:rPr>
          <w:rFonts w:asciiTheme="majorHAnsi" w:eastAsia="Times New Roman" w:hAnsiTheme="majorHAnsi" w:cs="Times New Roman"/>
          <w:noProof/>
          <w:spacing w:val="5"/>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technické</w:t>
      </w:r>
      <w:r w:rsidR="00845CAC" w:rsidRPr="00A1589D">
        <w:rPr>
          <w:rFonts w:asciiTheme="majorHAnsi" w:eastAsia="Times New Roman" w:hAnsiTheme="majorHAnsi" w:cs="Times New Roman"/>
          <w:noProof/>
          <w:spacing w:val="36"/>
          <w:sz w:val="20"/>
          <w:szCs w:val="20"/>
          <w:lang w:eastAsia="sk-SK"/>
        </w:rPr>
        <w:t xml:space="preserve"> </w:t>
      </w:r>
      <w:r w:rsidR="00845CAC" w:rsidRPr="00A1589D">
        <w:rPr>
          <w:rFonts w:asciiTheme="majorHAnsi" w:eastAsia="Times New Roman" w:hAnsiTheme="majorHAnsi" w:cs="Times New Roman"/>
          <w:noProof/>
          <w:sz w:val="20"/>
          <w:szCs w:val="20"/>
          <w:lang w:eastAsia="sk-SK"/>
        </w:rPr>
        <w:t>a</w:t>
      </w:r>
      <w:r w:rsidR="00845CAC" w:rsidRPr="00A1589D">
        <w:rPr>
          <w:rFonts w:asciiTheme="majorHAnsi" w:eastAsia="Times New Roman" w:hAnsiTheme="majorHAnsi" w:cs="Times New Roman"/>
          <w:noProof/>
          <w:spacing w:val="-2"/>
          <w:sz w:val="20"/>
          <w:szCs w:val="20"/>
          <w:lang w:eastAsia="sk-SK"/>
        </w:rPr>
        <w:t xml:space="preserve"> </w:t>
      </w:r>
      <w:r w:rsidR="00845CAC" w:rsidRPr="00A1589D">
        <w:rPr>
          <w:rFonts w:asciiTheme="majorHAnsi" w:eastAsia="Times New Roman" w:hAnsiTheme="majorHAnsi" w:cs="Times New Roman"/>
          <w:noProof/>
          <w:sz w:val="20"/>
          <w:szCs w:val="20"/>
          <w:lang w:eastAsia="sk-SK"/>
        </w:rPr>
        <w:t>iné</w:t>
      </w:r>
      <w:r w:rsidR="00845CAC" w:rsidRPr="00A1589D">
        <w:rPr>
          <w:rFonts w:asciiTheme="majorHAnsi" w:eastAsia="Times New Roman" w:hAnsiTheme="majorHAnsi" w:cs="Times New Roman"/>
          <w:noProof/>
          <w:spacing w:val="33"/>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informácie</w:t>
      </w:r>
      <w:r w:rsidR="00845CAC" w:rsidRPr="00A1589D">
        <w:rPr>
          <w:rFonts w:asciiTheme="majorHAnsi" w:eastAsia="Times New Roman" w:hAnsiTheme="majorHAnsi" w:cs="Times New Roman"/>
          <w:noProof/>
          <w:spacing w:val="36"/>
          <w:sz w:val="20"/>
          <w:szCs w:val="20"/>
          <w:lang w:eastAsia="sk-SK"/>
        </w:rPr>
        <w:t xml:space="preserve"> </w:t>
      </w:r>
      <w:r w:rsidR="00845CAC" w:rsidRPr="00A1589D">
        <w:rPr>
          <w:rFonts w:asciiTheme="majorHAnsi" w:eastAsia="Times New Roman" w:hAnsiTheme="majorHAnsi" w:cs="Times New Roman"/>
          <w:noProof/>
          <w:sz w:val="20"/>
          <w:szCs w:val="20"/>
          <w:lang w:eastAsia="sk-SK"/>
        </w:rPr>
        <w:t>a</w:t>
      </w:r>
      <w:r w:rsidR="00845CAC" w:rsidRPr="00A1589D">
        <w:rPr>
          <w:rFonts w:asciiTheme="majorHAnsi" w:eastAsia="Times New Roman" w:hAnsiTheme="majorHAnsi" w:cs="Times New Roman"/>
          <w:noProof/>
          <w:spacing w:val="-1"/>
          <w:sz w:val="20"/>
          <w:szCs w:val="20"/>
          <w:lang w:eastAsia="sk-SK"/>
        </w:rPr>
        <w:t xml:space="preserve"> skutočnosti,</w:t>
      </w:r>
      <w:r w:rsidR="00845CAC" w:rsidRPr="00A1589D">
        <w:rPr>
          <w:rFonts w:asciiTheme="majorHAnsi" w:eastAsia="Times New Roman" w:hAnsiTheme="majorHAnsi" w:cs="Times New Roman"/>
          <w:noProof/>
          <w:spacing w:val="81"/>
          <w:sz w:val="20"/>
          <w:szCs w:val="20"/>
          <w:lang w:eastAsia="sk-SK"/>
        </w:rPr>
        <w:t xml:space="preserve"> </w:t>
      </w:r>
      <w:r w:rsidR="00845CAC" w:rsidRPr="00A1589D">
        <w:rPr>
          <w:rFonts w:asciiTheme="majorHAnsi" w:eastAsia="Times New Roman" w:hAnsiTheme="majorHAnsi" w:cs="Times New Roman"/>
          <w:noProof/>
          <w:sz w:val="20"/>
          <w:szCs w:val="20"/>
          <w:lang w:eastAsia="sk-SK"/>
        </w:rPr>
        <w:t xml:space="preserve">ktoré </w:t>
      </w:r>
      <w:r w:rsidR="00845CAC" w:rsidRPr="00A1589D">
        <w:rPr>
          <w:rFonts w:asciiTheme="majorHAnsi" w:eastAsia="Times New Roman" w:hAnsiTheme="majorHAnsi" w:cs="Times New Roman"/>
          <w:noProof/>
          <w:spacing w:val="-1"/>
          <w:sz w:val="20"/>
          <w:szCs w:val="20"/>
          <w:lang w:eastAsia="sk-SK"/>
        </w:rPr>
        <w:t>sú</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bežne</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dostupné</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tretím</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osobám</w:t>
      </w:r>
      <w:r w:rsidR="00845CAC" w:rsidRPr="00A1589D">
        <w:rPr>
          <w:rFonts w:asciiTheme="majorHAnsi" w:eastAsia="Times New Roman" w:hAnsiTheme="majorHAnsi" w:cs="Times New Roman"/>
          <w:noProof/>
          <w:sz w:val="20"/>
          <w:szCs w:val="20"/>
          <w:lang w:eastAsia="sk-SK"/>
        </w:rPr>
        <w:t xml:space="preserve"> a</w:t>
      </w:r>
      <w:r w:rsidR="00845CAC" w:rsidRPr="00A1589D">
        <w:rPr>
          <w:rFonts w:asciiTheme="majorHAnsi" w:eastAsia="Times New Roman" w:hAnsiTheme="majorHAnsi" w:cs="Times New Roman"/>
          <w:noProof/>
          <w:spacing w:val="-1"/>
          <w:sz w:val="20"/>
          <w:szCs w:val="20"/>
          <w:lang w:eastAsia="sk-SK"/>
        </w:rPr>
        <w:t xml:space="preserve"> </w:t>
      </w:r>
      <w:r w:rsidR="00845CAC" w:rsidRPr="00A1589D">
        <w:rPr>
          <w:rFonts w:asciiTheme="majorHAnsi" w:eastAsia="Times New Roman" w:hAnsiTheme="majorHAnsi" w:cs="Times New Roman"/>
          <w:noProof/>
          <w:sz w:val="20"/>
          <w:szCs w:val="20"/>
          <w:lang w:eastAsia="sk-SK"/>
        </w:rPr>
        <w:t>ktoré</w:t>
      </w:r>
      <w:r w:rsidR="00845CAC" w:rsidRPr="00A1589D">
        <w:rPr>
          <w:rFonts w:asciiTheme="majorHAnsi" w:eastAsia="Times New Roman" w:hAnsiTheme="majorHAnsi" w:cs="Times New Roman"/>
          <w:noProof/>
          <w:spacing w:val="-3"/>
          <w:sz w:val="20"/>
          <w:szCs w:val="20"/>
          <w:lang w:eastAsia="sk-SK"/>
        </w:rPr>
        <w:t xml:space="preserve"> </w:t>
      </w:r>
      <w:r w:rsidR="00567BE8" w:rsidRPr="00A1589D">
        <w:rPr>
          <w:rFonts w:asciiTheme="majorHAnsi" w:eastAsia="Times New Roman" w:hAnsiTheme="majorHAnsi" w:cs="Times New Roman"/>
          <w:noProof/>
          <w:spacing w:val="-3"/>
          <w:sz w:val="20"/>
          <w:szCs w:val="20"/>
          <w:lang w:eastAsia="sk-SK"/>
        </w:rPr>
        <w:t>objednávateľ</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nechráni</w:t>
      </w:r>
      <w:r w:rsidR="00845CAC" w:rsidRPr="00A1589D">
        <w:rPr>
          <w:rFonts w:asciiTheme="majorHAnsi" w:eastAsia="Times New Roman" w:hAnsiTheme="majorHAnsi" w:cs="Times New Roman"/>
          <w:noProof/>
          <w:spacing w:val="48"/>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zodpovedajúcim</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spôsobom;</w:t>
      </w:r>
    </w:p>
    <w:p w14:paraId="2540BB4A" w14:textId="1485EA8A" w:rsidR="004D3521" w:rsidRPr="00A1589D" w:rsidRDefault="004D3521" w:rsidP="00BE7521">
      <w:pPr>
        <w:pStyle w:val="ListParagraph"/>
        <w:numPr>
          <w:ilvl w:val="0"/>
          <w:numId w:val="11"/>
        </w:numPr>
        <w:tabs>
          <w:tab w:val="left" w:pos="567"/>
        </w:tabs>
        <w:spacing w:after="0" w:line="240" w:lineRule="auto"/>
        <w:contextualSpacing w:val="0"/>
        <w:jc w:val="both"/>
        <w:rPr>
          <w:rFonts w:asciiTheme="majorHAnsi" w:eastAsia="Times New Roman" w:hAnsiTheme="majorHAnsi" w:cs="Times New Roman"/>
          <w:noProof/>
          <w:spacing w:val="-1"/>
          <w:sz w:val="20"/>
          <w:szCs w:val="20"/>
          <w:lang w:eastAsia="sk-SK"/>
        </w:rPr>
      </w:pPr>
      <w:r w:rsidRPr="00A1589D">
        <w:rPr>
          <w:rFonts w:asciiTheme="majorHAnsi" w:eastAsia="Times New Roman" w:hAnsiTheme="majorHAnsi" w:cs="Times New Roman"/>
          <w:noProof/>
          <w:sz w:val="20"/>
          <w:szCs w:val="20"/>
          <w:lang w:eastAsia="sk-SK"/>
        </w:rPr>
        <w:t>bude</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pacing w:val="-1"/>
          <w:sz w:val="20"/>
          <w:szCs w:val="20"/>
          <w:lang w:eastAsia="sk-SK"/>
        </w:rPr>
        <w:t>zachovávať</w:t>
      </w:r>
      <w:r w:rsidRPr="00A1589D">
        <w:rPr>
          <w:rFonts w:asciiTheme="majorHAnsi" w:eastAsia="Times New Roman" w:hAnsiTheme="majorHAnsi" w:cs="Times New Roman"/>
          <w:noProof/>
          <w:spacing w:val="11"/>
          <w:sz w:val="20"/>
          <w:szCs w:val="20"/>
          <w:lang w:eastAsia="sk-SK"/>
        </w:rPr>
        <w:t xml:space="preserve"> </w:t>
      </w:r>
      <w:r w:rsidRPr="00A1589D">
        <w:rPr>
          <w:rFonts w:asciiTheme="majorHAnsi" w:eastAsia="Times New Roman" w:hAnsiTheme="majorHAnsi" w:cs="Times New Roman"/>
          <w:noProof/>
          <w:spacing w:val="-1"/>
          <w:sz w:val="20"/>
          <w:szCs w:val="20"/>
          <w:lang w:eastAsia="sk-SK"/>
        </w:rPr>
        <w:t>mlčanlivosť</w:t>
      </w:r>
      <w:r w:rsidRPr="00A1589D">
        <w:rPr>
          <w:rFonts w:asciiTheme="majorHAnsi" w:eastAsia="Times New Roman" w:hAnsiTheme="majorHAnsi" w:cs="Times New Roman"/>
          <w:noProof/>
          <w:spacing w:val="11"/>
          <w:sz w:val="20"/>
          <w:szCs w:val="20"/>
          <w:lang w:eastAsia="sk-SK"/>
        </w:rPr>
        <w:t xml:space="preserve"> </w:t>
      </w:r>
      <w:r w:rsidRPr="00A1589D">
        <w:rPr>
          <w:rFonts w:asciiTheme="majorHAnsi" w:eastAsia="Times New Roman" w:hAnsiTheme="majorHAnsi" w:cs="Times New Roman"/>
          <w:noProof/>
          <w:sz w:val="20"/>
          <w:szCs w:val="20"/>
          <w:lang w:eastAsia="sk-SK"/>
        </w:rPr>
        <w:t>o</w:t>
      </w:r>
      <w:r w:rsidRPr="00A1589D">
        <w:rPr>
          <w:rFonts w:asciiTheme="majorHAnsi" w:eastAsia="Times New Roman" w:hAnsiTheme="majorHAnsi" w:cs="Times New Roman"/>
          <w:noProof/>
          <w:spacing w:val="3"/>
          <w:sz w:val="20"/>
          <w:szCs w:val="20"/>
          <w:lang w:eastAsia="sk-SK"/>
        </w:rPr>
        <w:t xml:space="preserve"> </w:t>
      </w:r>
      <w:r w:rsidRPr="00A1589D">
        <w:rPr>
          <w:rFonts w:asciiTheme="majorHAnsi" w:eastAsia="Times New Roman" w:hAnsiTheme="majorHAnsi" w:cs="Times New Roman"/>
          <w:noProof/>
          <w:spacing w:val="-1"/>
          <w:sz w:val="20"/>
          <w:szCs w:val="20"/>
          <w:lang w:eastAsia="sk-SK"/>
        </w:rPr>
        <w:t>všetkých</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pacing w:val="-1"/>
          <w:sz w:val="20"/>
          <w:szCs w:val="20"/>
          <w:lang w:eastAsia="sk-SK"/>
        </w:rPr>
        <w:t>skutočnostiach</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z w:val="20"/>
          <w:szCs w:val="20"/>
          <w:lang w:eastAsia="sk-SK"/>
        </w:rPr>
        <w:t>a</w:t>
      </w:r>
      <w:r w:rsidRPr="00A1589D">
        <w:rPr>
          <w:rFonts w:asciiTheme="majorHAnsi" w:eastAsia="Times New Roman" w:hAnsiTheme="majorHAnsi" w:cs="Times New Roman"/>
          <w:noProof/>
          <w:spacing w:val="3"/>
          <w:sz w:val="20"/>
          <w:szCs w:val="20"/>
          <w:lang w:eastAsia="sk-SK"/>
        </w:rPr>
        <w:t xml:space="preserve"> </w:t>
      </w:r>
      <w:r w:rsidRPr="00A1589D">
        <w:rPr>
          <w:rFonts w:asciiTheme="majorHAnsi" w:eastAsia="Times New Roman" w:hAnsiTheme="majorHAnsi" w:cs="Times New Roman"/>
          <w:noProof/>
          <w:spacing w:val="-1"/>
          <w:sz w:val="20"/>
          <w:szCs w:val="20"/>
          <w:lang w:eastAsia="sk-SK"/>
        </w:rPr>
        <w:t>údajoch,</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pacing w:val="-1"/>
          <w:sz w:val="20"/>
          <w:szCs w:val="20"/>
          <w:lang w:eastAsia="sk-SK"/>
        </w:rPr>
        <w:t>vrátane</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pacing w:val="-1"/>
          <w:sz w:val="20"/>
          <w:szCs w:val="20"/>
          <w:lang w:eastAsia="sk-SK"/>
        </w:rPr>
        <w:t>technických</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z w:val="20"/>
          <w:szCs w:val="20"/>
          <w:lang w:eastAsia="sk-SK"/>
        </w:rPr>
        <w:t xml:space="preserve">a </w:t>
      </w:r>
      <w:r w:rsidRPr="00A1589D">
        <w:rPr>
          <w:rFonts w:asciiTheme="majorHAnsi" w:eastAsia="Times New Roman" w:hAnsiTheme="majorHAnsi" w:cs="Times New Roman"/>
          <w:noProof/>
          <w:spacing w:val="-1"/>
          <w:sz w:val="20"/>
          <w:szCs w:val="20"/>
          <w:lang w:eastAsia="sk-SK"/>
        </w:rPr>
        <w:t>priestorových</w:t>
      </w:r>
      <w:r w:rsidRPr="00A1589D">
        <w:rPr>
          <w:rFonts w:asciiTheme="majorHAnsi" w:eastAsia="Times New Roman" w:hAnsiTheme="majorHAnsi" w:cs="Times New Roman"/>
          <w:noProof/>
          <w:spacing w:val="75"/>
          <w:sz w:val="20"/>
          <w:szCs w:val="20"/>
          <w:lang w:eastAsia="sk-SK"/>
        </w:rPr>
        <w:t xml:space="preserve"> </w:t>
      </w:r>
      <w:r w:rsidRPr="00A1589D">
        <w:rPr>
          <w:rFonts w:asciiTheme="majorHAnsi" w:eastAsia="Times New Roman" w:hAnsiTheme="majorHAnsi" w:cs="Times New Roman"/>
          <w:noProof/>
          <w:spacing w:val="-1"/>
          <w:sz w:val="20"/>
          <w:szCs w:val="20"/>
          <w:lang w:eastAsia="sk-SK"/>
        </w:rPr>
        <w:t>špecifikácií,</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z w:val="20"/>
          <w:szCs w:val="20"/>
          <w:lang w:eastAsia="sk-SK"/>
        </w:rPr>
        <w:t>s</w:t>
      </w:r>
      <w:r w:rsidRPr="00A1589D">
        <w:rPr>
          <w:rFonts w:asciiTheme="majorHAnsi" w:eastAsia="Times New Roman" w:hAnsiTheme="majorHAnsi" w:cs="Times New Roman"/>
          <w:noProof/>
          <w:spacing w:val="-1"/>
          <w:sz w:val="20"/>
          <w:szCs w:val="20"/>
          <w:lang w:eastAsia="sk-SK"/>
        </w:rPr>
        <w:t xml:space="preserve"> ktorými</w:t>
      </w:r>
      <w:r w:rsidRPr="00A1589D">
        <w:rPr>
          <w:rFonts w:asciiTheme="majorHAnsi" w:eastAsia="Times New Roman" w:hAnsiTheme="majorHAnsi" w:cs="Times New Roman"/>
          <w:noProof/>
          <w:spacing w:val="8"/>
          <w:sz w:val="20"/>
          <w:szCs w:val="20"/>
          <w:lang w:eastAsia="sk-SK"/>
        </w:rPr>
        <w:t xml:space="preserve"> </w:t>
      </w:r>
      <w:r w:rsidRPr="00A1589D">
        <w:rPr>
          <w:rFonts w:asciiTheme="majorHAnsi" w:eastAsia="Times New Roman" w:hAnsiTheme="majorHAnsi" w:cs="Times New Roman"/>
          <w:noProof/>
          <w:spacing w:val="-1"/>
          <w:sz w:val="20"/>
          <w:szCs w:val="20"/>
          <w:lang w:eastAsia="sk-SK"/>
        </w:rPr>
        <w:t>sa</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oboznámil</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alebo</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z w:val="20"/>
          <w:szCs w:val="20"/>
          <w:lang w:eastAsia="sk-SK"/>
        </w:rPr>
        <w:t>mu</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boli</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poskytnuté</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z w:val="20"/>
          <w:szCs w:val="20"/>
          <w:lang w:eastAsia="sk-SK"/>
        </w:rPr>
        <w:t>v</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pacing w:val="-1"/>
          <w:sz w:val="20"/>
          <w:szCs w:val="20"/>
          <w:lang w:eastAsia="sk-SK"/>
        </w:rPr>
        <w:t>súvislosti</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z w:val="20"/>
          <w:szCs w:val="20"/>
          <w:lang w:eastAsia="sk-SK"/>
        </w:rPr>
        <w:t>s</w:t>
      </w:r>
      <w:r w:rsidRPr="00A1589D">
        <w:rPr>
          <w:rFonts w:asciiTheme="majorHAnsi" w:eastAsia="Times New Roman" w:hAnsiTheme="majorHAnsi" w:cs="Times New Roman"/>
          <w:noProof/>
          <w:spacing w:val="-1"/>
          <w:sz w:val="20"/>
          <w:szCs w:val="20"/>
          <w:lang w:eastAsia="sk-SK"/>
        </w:rPr>
        <w:t xml:space="preserve"> plnením</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zmluvy,</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pričom</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povinnosť</w:t>
      </w:r>
      <w:r w:rsidRPr="00A1589D">
        <w:rPr>
          <w:rFonts w:asciiTheme="majorHAnsi" w:eastAsia="Times New Roman" w:hAnsiTheme="majorHAnsi" w:cs="Times New Roman"/>
          <w:noProof/>
          <w:spacing w:val="99"/>
          <w:sz w:val="20"/>
          <w:szCs w:val="20"/>
          <w:lang w:eastAsia="sk-SK"/>
        </w:rPr>
        <w:t xml:space="preserve"> </w:t>
      </w:r>
      <w:r w:rsidRPr="00A1589D">
        <w:rPr>
          <w:rFonts w:asciiTheme="majorHAnsi" w:eastAsia="Times New Roman" w:hAnsiTheme="majorHAnsi" w:cs="Times New Roman"/>
          <w:noProof/>
          <w:spacing w:val="-1"/>
          <w:sz w:val="20"/>
          <w:szCs w:val="20"/>
          <w:lang w:eastAsia="sk-SK"/>
        </w:rPr>
        <w:t>mlčanlivosti</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z w:val="20"/>
          <w:szCs w:val="20"/>
          <w:lang w:eastAsia="sk-SK"/>
        </w:rPr>
        <w:t>sa</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pacing w:val="-1"/>
          <w:sz w:val="20"/>
          <w:szCs w:val="20"/>
          <w:lang w:eastAsia="sk-SK"/>
        </w:rPr>
        <w:t>vzťahuje</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z w:val="20"/>
          <w:szCs w:val="20"/>
          <w:lang w:eastAsia="sk-SK"/>
        </w:rPr>
        <w:t>aj</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z w:val="20"/>
          <w:szCs w:val="20"/>
          <w:lang w:eastAsia="sk-SK"/>
        </w:rPr>
        <w:t>na</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fyzické</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pacing w:val="-1"/>
          <w:sz w:val="20"/>
          <w:szCs w:val="20"/>
          <w:lang w:eastAsia="sk-SK"/>
        </w:rPr>
        <w:t>osoby,</w:t>
      </w:r>
      <w:r w:rsidRPr="00A1589D">
        <w:rPr>
          <w:rFonts w:asciiTheme="majorHAnsi" w:eastAsia="Times New Roman" w:hAnsiTheme="majorHAnsi" w:cs="Times New Roman"/>
          <w:noProof/>
          <w:spacing w:val="4"/>
          <w:sz w:val="20"/>
          <w:szCs w:val="20"/>
          <w:lang w:eastAsia="sk-SK"/>
        </w:rPr>
        <w:t xml:space="preserve"> </w:t>
      </w:r>
      <w:r w:rsidRPr="00A1589D">
        <w:rPr>
          <w:rFonts w:asciiTheme="majorHAnsi" w:eastAsia="Times New Roman" w:hAnsiTheme="majorHAnsi" w:cs="Times New Roman"/>
          <w:noProof/>
          <w:sz w:val="20"/>
          <w:szCs w:val="20"/>
          <w:lang w:eastAsia="sk-SK"/>
        </w:rPr>
        <w:t>ktoré</w:t>
      </w:r>
      <w:r w:rsidRPr="00A1589D">
        <w:rPr>
          <w:rFonts w:asciiTheme="majorHAnsi" w:eastAsia="Times New Roman" w:hAnsiTheme="majorHAnsi" w:cs="Times New Roman"/>
          <w:noProof/>
          <w:spacing w:val="4"/>
          <w:sz w:val="20"/>
          <w:szCs w:val="20"/>
          <w:lang w:eastAsia="sk-SK"/>
        </w:rPr>
        <w:t xml:space="preserve"> </w:t>
      </w:r>
      <w:r w:rsidRPr="00A1589D">
        <w:rPr>
          <w:rFonts w:asciiTheme="majorHAnsi" w:eastAsia="Times New Roman" w:hAnsiTheme="majorHAnsi" w:cs="Times New Roman"/>
          <w:noProof/>
          <w:spacing w:val="-1"/>
          <w:sz w:val="20"/>
          <w:szCs w:val="20"/>
          <w:lang w:eastAsia="sk-SK"/>
        </w:rPr>
        <w:t>budú</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z w:val="20"/>
          <w:szCs w:val="20"/>
          <w:lang w:eastAsia="sk-SK"/>
        </w:rPr>
        <w:t>na</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základe</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pokynov</w:t>
      </w:r>
      <w:r w:rsidRPr="00A1589D">
        <w:rPr>
          <w:rFonts w:asciiTheme="majorHAnsi" w:eastAsia="Times New Roman" w:hAnsiTheme="majorHAnsi" w:cs="Times New Roman"/>
          <w:noProof/>
          <w:spacing w:val="3"/>
          <w:sz w:val="20"/>
          <w:szCs w:val="20"/>
          <w:lang w:eastAsia="sk-SK"/>
        </w:rPr>
        <w:t xml:space="preserve"> </w:t>
      </w:r>
      <w:r w:rsidRPr="00A1589D">
        <w:rPr>
          <w:rFonts w:asciiTheme="majorHAnsi" w:eastAsia="Times New Roman" w:hAnsiTheme="majorHAnsi" w:cs="Times New Roman"/>
          <w:noProof/>
          <w:spacing w:val="-1"/>
          <w:sz w:val="20"/>
          <w:szCs w:val="20"/>
          <w:lang w:eastAsia="sk-SK"/>
        </w:rPr>
        <w:t>zhotoviteľa</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pacing w:val="-1"/>
          <w:sz w:val="20"/>
          <w:szCs w:val="20"/>
          <w:lang w:eastAsia="sk-SK"/>
        </w:rPr>
        <w:t>alebo</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z w:val="20"/>
          <w:szCs w:val="20"/>
          <w:lang w:eastAsia="sk-SK"/>
        </w:rPr>
        <w:t>jeho</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subdodávateľa</w:t>
      </w:r>
      <w:r w:rsidRPr="00A1589D">
        <w:rPr>
          <w:rFonts w:asciiTheme="majorHAnsi" w:eastAsia="Times New Roman" w:hAnsiTheme="majorHAnsi" w:cs="Times New Roman"/>
          <w:noProof/>
          <w:spacing w:val="93"/>
          <w:sz w:val="20"/>
          <w:szCs w:val="20"/>
          <w:lang w:eastAsia="sk-SK"/>
        </w:rPr>
        <w:t xml:space="preserve"> </w:t>
      </w:r>
      <w:r w:rsidRPr="00A1589D">
        <w:rPr>
          <w:rFonts w:asciiTheme="majorHAnsi" w:eastAsia="Times New Roman" w:hAnsiTheme="majorHAnsi" w:cs="Times New Roman"/>
          <w:noProof/>
          <w:spacing w:val="-1"/>
          <w:sz w:val="20"/>
          <w:szCs w:val="20"/>
          <w:lang w:eastAsia="sk-SK"/>
        </w:rPr>
        <w:t>zmluvu</w:t>
      </w:r>
      <w:r w:rsidRPr="00A1589D">
        <w:rPr>
          <w:rFonts w:asciiTheme="majorHAnsi" w:eastAsia="Times New Roman" w:hAnsiTheme="majorHAnsi" w:cs="Times New Roman"/>
          <w:noProof/>
          <w:sz w:val="20"/>
          <w:szCs w:val="20"/>
          <w:lang w:eastAsia="sk-SK"/>
        </w:rPr>
        <w:t xml:space="preserve"> </w:t>
      </w:r>
      <w:r w:rsidRPr="00A1589D">
        <w:rPr>
          <w:rFonts w:asciiTheme="majorHAnsi" w:eastAsia="Times New Roman" w:hAnsiTheme="majorHAnsi" w:cs="Times New Roman"/>
          <w:noProof/>
          <w:spacing w:val="-1"/>
          <w:sz w:val="20"/>
          <w:szCs w:val="20"/>
          <w:lang w:eastAsia="sk-SK"/>
        </w:rPr>
        <w:t>plniť.</w:t>
      </w:r>
      <w:r w:rsidRPr="00A1589D">
        <w:rPr>
          <w:rFonts w:asciiTheme="majorHAnsi" w:eastAsia="Times New Roman" w:hAnsiTheme="majorHAnsi" w:cs="Times New Roman"/>
          <w:noProof/>
          <w:sz w:val="20"/>
          <w:szCs w:val="20"/>
          <w:lang w:eastAsia="sk-SK"/>
        </w:rPr>
        <w:t xml:space="preserve"> </w:t>
      </w:r>
      <w:r w:rsidRPr="00A1589D">
        <w:rPr>
          <w:rFonts w:asciiTheme="majorHAnsi" w:eastAsia="Times New Roman" w:hAnsiTheme="majorHAnsi" w:cs="Times New Roman"/>
          <w:noProof/>
          <w:spacing w:val="-1"/>
          <w:sz w:val="20"/>
          <w:szCs w:val="20"/>
          <w:lang w:eastAsia="sk-SK"/>
        </w:rPr>
        <w:t>Táto</w:t>
      </w:r>
      <w:r w:rsidRPr="00A1589D">
        <w:rPr>
          <w:rFonts w:asciiTheme="majorHAnsi" w:eastAsia="Times New Roman" w:hAnsiTheme="majorHAnsi" w:cs="Times New Roman"/>
          <w:noProof/>
          <w:sz w:val="20"/>
          <w:szCs w:val="20"/>
          <w:lang w:eastAsia="sk-SK"/>
        </w:rPr>
        <w:t xml:space="preserve"> </w:t>
      </w:r>
      <w:r w:rsidRPr="00A1589D">
        <w:rPr>
          <w:rFonts w:asciiTheme="majorHAnsi" w:eastAsia="Times New Roman" w:hAnsiTheme="majorHAnsi" w:cs="Times New Roman"/>
          <w:noProof/>
          <w:spacing w:val="-1"/>
          <w:sz w:val="20"/>
          <w:szCs w:val="20"/>
          <w:lang w:eastAsia="sk-SK"/>
        </w:rPr>
        <w:t>povinnosť</w:t>
      </w:r>
      <w:r w:rsidRPr="00A1589D">
        <w:rPr>
          <w:rFonts w:asciiTheme="majorHAnsi" w:eastAsia="Times New Roman" w:hAnsiTheme="majorHAnsi" w:cs="Times New Roman"/>
          <w:noProof/>
          <w:spacing w:val="-3"/>
          <w:sz w:val="20"/>
          <w:szCs w:val="20"/>
          <w:lang w:eastAsia="sk-SK"/>
        </w:rPr>
        <w:t xml:space="preserve"> </w:t>
      </w:r>
      <w:r w:rsidRPr="00A1589D">
        <w:rPr>
          <w:rFonts w:asciiTheme="majorHAnsi" w:eastAsia="Times New Roman" w:hAnsiTheme="majorHAnsi" w:cs="Times New Roman"/>
          <w:noProof/>
          <w:spacing w:val="-1"/>
          <w:sz w:val="20"/>
          <w:szCs w:val="20"/>
          <w:lang w:eastAsia="sk-SK"/>
        </w:rPr>
        <w:t>mlčanlivosti</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z w:val="20"/>
          <w:szCs w:val="20"/>
          <w:lang w:eastAsia="sk-SK"/>
        </w:rPr>
        <w:t>trvá</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z w:val="20"/>
          <w:szCs w:val="20"/>
          <w:lang w:eastAsia="sk-SK"/>
        </w:rPr>
        <w:t>aj po</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skončení</w:t>
      </w:r>
      <w:r w:rsidRPr="00A1589D">
        <w:rPr>
          <w:rFonts w:asciiTheme="majorHAnsi" w:eastAsia="Times New Roman" w:hAnsiTheme="majorHAnsi" w:cs="Times New Roman"/>
          <w:noProof/>
          <w:sz w:val="20"/>
          <w:szCs w:val="20"/>
          <w:lang w:eastAsia="sk-SK"/>
        </w:rPr>
        <w:t xml:space="preserve"> </w:t>
      </w:r>
      <w:r w:rsidRPr="00A1589D">
        <w:rPr>
          <w:rFonts w:asciiTheme="majorHAnsi" w:eastAsia="Times New Roman" w:hAnsiTheme="majorHAnsi" w:cs="Times New Roman"/>
          <w:noProof/>
          <w:spacing w:val="-1"/>
          <w:sz w:val="20"/>
          <w:szCs w:val="20"/>
          <w:lang w:eastAsia="sk-SK"/>
        </w:rPr>
        <w:t>zmluvného</w:t>
      </w:r>
      <w:r w:rsidRPr="00A1589D">
        <w:rPr>
          <w:rFonts w:asciiTheme="majorHAnsi" w:eastAsia="Times New Roman" w:hAnsiTheme="majorHAnsi" w:cs="Times New Roman"/>
          <w:noProof/>
          <w:sz w:val="20"/>
          <w:szCs w:val="20"/>
          <w:lang w:eastAsia="sk-SK"/>
        </w:rPr>
        <w:t xml:space="preserve"> </w:t>
      </w:r>
      <w:r w:rsidRPr="00A1589D">
        <w:rPr>
          <w:rFonts w:asciiTheme="majorHAnsi" w:eastAsia="Times New Roman" w:hAnsiTheme="majorHAnsi" w:cs="Times New Roman"/>
          <w:noProof/>
          <w:spacing w:val="-1"/>
          <w:sz w:val="20"/>
          <w:szCs w:val="20"/>
          <w:lang w:eastAsia="sk-SK"/>
        </w:rPr>
        <w:t>vzťahu;</w:t>
      </w:r>
    </w:p>
    <w:p w14:paraId="0131D2E6" w14:textId="2D421448" w:rsidR="004735A7" w:rsidRPr="00A1589D" w:rsidRDefault="0054191A" w:rsidP="00BE7521">
      <w:pPr>
        <w:pStyle w:val="ListParagraph"/>
        <w:numPr>
          <w:ilvl w:val="0"/>
          <w:numId w:val="11"/>
        </w:numPr>
        <w:tabs>
          <w:tab w:val="left" w:pos="851"/>
        </w:tabs>
        <w:spacing w:after="0" w:line="240" w:lineRule="auto"/>
        <w:contextualSpacing w:val="0"/>
        <w:jc w:val="both"/>
        <w:rPr>
          <w:rFonts w:asciiTheme="majorHAnsi" w:hAnsiTheme="majorHAnsi" w:cs="Times New Roman"/>
          <w:sz w:val="20"/>
          <w:szCs w:val="20"/>
        </w:rPr>
      </w:pPr>
      <w:r w:rsidRPr="00A1589D">
        <w:rPr>
          <w:rFonts w:asciiTheme="majorHAnsi" w:eastAsia="Times New Roman" w:hAnsiTheme="majorHAnsi" w:cs="Times New Roman"/>
          <w:noProof/>
          <w:spacing w:val="-1"/>
          <w:sz w:val="20"/>
          <w:szCs w:val="20"/>
          <w:lang w:eastAsia="sk-SK"/>
        </w:rPr>
        <w:t>pred začatím prác na diele zhotoviteľ písomne predloží objednávateľ</w:t>
      </w:r>
      <w:r w:rsidR="00704507" w:rsidRPr="00A1589D">
        <w:rPr>
          <w:rFonts w:asciiTheme="majorHAnsi" w:eastAsia="Times New Roman" w:hAnsiTheme="majorHAnsi" w:cs="Times New Roman"/>
          <w:noProof/>
          <w:spacing w:val="-1"/>
          <w:sz w:val="20"/>
          <w:szCs w:val="20"/>
          <w:lang w:eastAsia="sk-SK"/>
        </w:rPr>
        <w:t>ovi</w:t>
      </w:r>
      <w:r w:rsidRPr="00A1589D">
        <w:rPr>
          <w:rFonts w:asciiTheme="majorHAnsi" w:eastAsia="Times New Roman" w:hAnsiTheme="majorHAnsi" w:cs="Times New Roman"/>
          <w:noProof/>
          <w:spacing w:val="-1"/>
          <w:sz w:val="20"/>
          <w:szCs w:val="20"/>
          <w:lang w:eastAsia="sk-SK"/>
        </w:rPr>
        <w:t xml:space="preserve"> menný zoznam zamestnancov vrátane zamestnancov jeho subdodávateľov v rozsahu meno a priezvisko, číslo občianskeho preukazu, a to minimálne však 3 pracovné dni vopred za účelom zabezpečenia vstupu do budovy objed</w:t>
      </w:r>
      <w:r w:rsidR="00704507" w:rsidRPr="00A1589D">
        <w:rPr>
          <w:rFonts w:asciiTheme="majorHAnsi" w:eastAsia="Times New Roman" w:hAnsiTheme="majorHAnsi" w:cs="Times New Roman"/>
          <w:noProof/>
          <w:spacing w:val="-1"/>
          <w:sz w:val="20"/>
          <w:szCs w:val="20"/>
          <w:lang w:eastAsia="sk-SK"/>
        </w:rPr>
        <w:t>n</w:t>
      </w:r>
      <w:r w:rsidRPr="00A1589D">
        <w:rPr>
          <w:rFonts w:asciiTheme="majorHAnsi" w:eastAsia="Times New Roman" w:hAnsiTheme="majorHAnsi" w:cs="Times New Roman"/>
          <w:noProof/>
          <w:spacing w:val="-1"/>
          <w:sz w:val="20"/>
          <w:szCs w:val="20"/>
          <w:lang w:eastAsia="sk-SK"/>
        </w:rPr>
        <w:t xml:space="preserve">ávateľa na miesto realizácie diela. Objednávateľ vystaví osobám </w:t>
      </w:r>
      <w:r w:rsidR="00E3739C">
        <w:rPr>
          <w:rFonts w:asciiTheme="majorHAnsi" w:eastAsia="Times New Roman" w:hAnsiTheme="majorHAnsi" w:cs="Times New Roman"/>
          <w:noProof/>
          <w:spacing w:val="-1"/>
          <w:sz w:val="20"/>
          <w:szCs w:val="20"/>
          <w:lang w:eastAsia="sk-SK"/>
        </w:rPr>
        <w:t>zhotoviteľa</w:t>
      </w:r>
      <w:r w:rsidR="00E3739C" w:rsidRPr="00A1589D">
        <w:rPr>
          <w:rFonts w:asciiTheme="majorHAnsi" w:eastAsia="Times New Roman" w:hAnsiTheme="majorHAnsi" w:cs="Times New Roman"/>
          <w:noProof/>
          <w:spacing w:val="-1"/>
          <w:sz w:val="20"/>
          <w:szCs w:val="20"/>
          <w:lang w:eastAsia="sk-SK"/>
        </w:rPr>
        <w:t xml:space="preserve"> </w:t>
      </w:r>
      <w:r w:rsidRPr="00A1589D">
        <w:rPr>
          <w:rFonts w:asciiTheme="majorHAnsi" w:eastAsia="Times New Roman" w:hAnsiTheme="majorHAnsi" w:cs="Times New Roman"/>
          <w:noProof/>
          <w:spacing w:val="-1"/>
          <w:sz w:val="20"/>
          <w:szCs w:val="20"/>
          <w:lang w:eastAsia="sk-SK"/>
        </w:rPr>
        <w:t>uvedeným v predchádzajúcej vete</w:t>
      </w:r>
      <w:r w:rsidRPr="00A1589D">
        <w:rPr>
          <w:rFonts w:asciiTheme="majorHAnsi" w:hAnsiTheme="majorHAnsi" w:cs="Times New Roman"/>
          <w:sz w:val="20"/>
          <w:szCs w:val="20"/>
        </w:rPr>
        <w:t xml:space="preserve"> vstupové oprávnenia (t. j. vystaví preukaz). Osoby </w:t>
      </w:r>
      <w:r w:rsidR="00EB4B79">
        <w:rPr>
          <w:rFonts w:asciiTheme="majorHAnsi" w:hAnsiTheme="majorHAnsi" w:cs="Times New Roman"/>
          <w:sz w:val="20"/>
          <w:szCs w:val="20"/>
        </w:rPr>
        <w:t xml:space="preserve">zhotoviteľa </w:t>
      </w:r>
      <w:r w:rsidRPr="00A1589D">
        <w:rPr>
          <w:rFonts w:asciiTheme="majorHAnsi" w:hAnsiTheme="majorHAnsi" w:cs="Times New Roman"/>
          <w:sz w:val="20"/>
          <w:szCs w:val="20"/>
        </w:rPr>
        <w:t>sú povinné pri zhotovovaní diela zdržovať sa a pohybovať sa len v čase potrebnom na uskutočnenie zmluvne dohodnutých činností a v priestoroch, v ktorých tieto činnosti vykonáva</w:t>
      </w:r>
      <w:r w:rsidR="00EB4B79">
        <w:rPr>
          <w:rFonts w:asciiTheme="majorHAnsi" w:hAnsiTheme="majorHAnsi" w:cs="Times New Roman"/>
          <w:sz w:val="20"/>
          <w:szCs w:val="20"/>
        </w:rPr>
        <w:t>jú</w:t>
      </w:r>
      <w:r w:rsidRPr="00A1589D">
        <w:rPr>
          <w:rFonts w:asciiTheme="majorHAnsi" w:hAnsiTheme="majorHAnsi" w:cs="Times New Roman"/>
          <w:sz w:val="20"/>
          <w:szCs w:val="20"/>
        </w:rPr>
        <w:t xml:space="preserve">. Stratu alebo krádež preukazu, ako aj jeho poškodenie a zmeny v osobných údajoch je </w:t>
      </w:r>
      <w:r w:rsidR="00EB4B79">
        <w:rPr>
          <w:rFonts w:asciiTheme="majorHAnsi" w:hAnsiTheme="majorHAnsi" w:cs="Times New Roman"/>
          <w:sz w:val="20"/>
          <w:szCs w:val="20"/>
        </w:rPr>
        <w:t xml:space="preserve">zhotoviteľ </w:t>
      </w:r>
      <w:r w:rsidRPr="00A1589D">
        <w:rPr>
          <w:rFonts w:asciiTheme="majorHAnsi" w:hAnsiTheme="majorHAnsi" w:cs="Times New Roman"/>
          <w:sz w:val="20"/>
          <w:szCs w:val="20"/>
        </w:rPr>
        <w:t xml:space="preserve"> povinný bezodkladne oznámiť objednávateľovi. Objednávateľ si vyhradzuje právo pri vstupe do niektorých častí objektov budovy objednávateľa a vymedzených priestorov budovy objednávateľa zabezpečiť vstup týmto osobám </w:t>
      </w:r>
      <w:r w:rsidR="00EB4B79">
        <w:rPr>
          <w:rFonts w:asciiTheme="majorHAnsi" w:hAnsiTheme="majorHAnsi" w:cs="Times New Roman"/>
          <w:sz w:val="20"/>
          <w:szCs w:val="20"/>
        </w:rPr>
        <w:t xml:space="preserve">zhotoviteľa </w:t>
      </w:r>
      <w:r w:rsidRPr="00A1589D">
        <w:rPr>
          <w:rFonts w:asciiTheme="majorHAnsi" w:hAnsiTheme="majorHAnsi" w:cs="Times New Roman"/>
          <w:sz w:val="20"/>
          <w:szCs w:val="20"/>
        </w:rPr>
        <w:t xml:space="preserve"> len za prítomnosti zamestnanca objednávateľa</w:t>
      </w:r>
      <w:r w:rsidR="007230DD" w:rsidRPr="00A1589D">
        <w:rPr>
          <w:rFonts w:asciiTheme="majorHAnsi" w:hAnsiTheme="majorHAnsi" w:cs="Arial"/>
          <w:sz w:val="20"/>
          <w:szCs w:val="20"/>
        </w:rPr>
        <w:t>.</w:t>
      </w:r>
    </w:p>
    <w:p w14:paraId="35833B8B" w14:textId="6DF440CC" w:rsidR="00D67D50" w:rsidRPr="00A1589D" w:rsidRDefault="00D67D50" w:rsidP="00BE7521">
      <w:pPr>
        <w:pStyle w:val="ListParagraph"/>
        <w:numPr>
          <w:ilvl w:val="0"/>
          <w:numId w:val="3"/>
        </w:numPr>
        <w:tabs>
          <w:tab w:val="left" w:pos="567"/>
        </w:tabs>
        <w:spacing w:after="0" w:line="240" w:lineRule="auto"/>
        <w:ind w:left="567" w:hanging="567"/>
        <w:contextualSpacing w:val="0"/>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Projektantom objednávateľa </w:t>
      </w:r>
      <w:r w:rsidR="00D60C63" w:rsidRPr="00A1589D">
        <w:rPr>
          <w:rFonts w:asciiTheme="majorHAnsi" w:eastAsia="Times New Roman" w:hAnsiTheme="majorHAnsi" w:cs="Arial"/>
          <w:iCs/>
          <w:sz w:val="20"/>
          <w:szCs w:val="20"/>
          <w:lang w:eastAsia="sk-SK"/>
        </w:rPr>
        <w:t>je pre účely plnenia zmluvy</w:t>
      </w:r>
      <w:r w:rsidR="00540B0A" w:rsidRPr="00A1589D">
        <w:rPr>
          <w:rFonts w:asciiTheme="majorHAnsi" w:eastAsia="Times New Roman" w:hAnsiTheme="majorHAnsi" w:cs="Arial"/>
          <w:iCs/>
          <w:sz w:val="20"/>
          <w:szCs w:val="20"/>
          <w:lang w:eastAsia="sk-SK"/>
        </w:rPr>
        <w:t xml:space="preserve"> spoločnosť A</w:t>
      </w:r>
      <w:r w:rsidR="00D15574" w:rsidRPr="00A1589D">
        <w:rPr>
          <w:rFonts w:asciiTheme="majorHAnsi" w:eastAsia="Times New Roman" w:hAnsiTheme="majorHAnsi" w:cs="Arial"/>
          <w:iCs/>
          <w:sz w:val="20"/>
          <w:szCs w:val="20"/>
          <w:lang w:eastAsia="sk-SK"/>
        </w:rPr>
        <w:t xml:space="preserve"> </w:t>
      </w:r>
      <w:r w:rsidR="00540B0A" w:rsidRPr="00A1589D">
        <w:rPr>
          <w:rFonts w:asciiTheme="majorHAnsi" w:eastAsia="Times New Roman" w:hAnsiTheme="majorHAnsi" w:cs="Arial"/>
          <w:iCs/>
          <w:sz w:val="20"/>
          <w:szCs w:val="20"/>
          <w:lang w:eastAsia="sk-SK"/>
        </w:rPr>
        <w:t>B.K.P.Š., spol. s </w:t>
      </w:r>
      <w:proofErr w:type="spellStart"/>
      <w:r w:rsidR="00540B0A" w:rsidRPr="00A1589D">
        <w:rPr>
          <w:rFonts w:asciiTheme="majorHAnsi" w:eastAsia="Times New Roman" w:hAnsiTheme="majorHAnsi" w:cs="Arial"/>
          <w:iCs/>
          <w:sz w:val="20"/>
          <w:szCs w:val="20"/>
          <w:lang w:eastAsia="sk-SK"/>
        </w:rPr>
        <w:t>r.o</w:t>
      </w:r>
      <w:proofErr w:type="spellEnd"/>
      <w:r w:rsidR="00540B0A" w:rsidRPr="00A1589D">
        <w:rPr>
          <w:rFonts w:asciiTheme="majorHAnsi" w:eastAsia="Times New Roman" w:hAnsiTheme="majorHAnsi" w:cs="Arial"/>
          <w:iCs/>
          <w:sz w:val="20"/>
          <w:szCs w:val="20"/>
          <w:lang w:eastAsia="sk-SK"/>
        </w:rPr>
        <w:t>., sídlom Nobelova 34, 831 02 Bratislava, IČO: 45 318 131</w:t>
      </w:r>
      <w:r w:rsidRPr="00A1589D">
        <w:rPr>
          <w:rFonts w:asciiTheme="majorHAnsi" w:eastAsia="Times New Roman" w:hAnsiTheme="majorHAnsi" w:cs="Arial"/>
          <w:iCs/>
          <w:sz w:val="20"/>
          <w:szCs w:val="20"/>
          <w:lang w:eastAsia="sk-SK"/>
        </w:rPr>
        <w:t>.</w:t>
      </w:r>
    </w:p>
    <w:p w14:paraId="7910CE61" w14:textId="26AE90E2" w:rsidR="00122194" w:rsidRPr="000D56A8" w:rsidRDefault="00C246F5" w:rsidP="00BE7521">
      <w:pPr>
        <w:pStyle w:val="ListParagraph"/>
        <w:numPr>
          <w:ilvl w:val="0"/>
          <w:numId w:val="3"/>
        </w:numPr>
        <w:tabs>
          <w:tab w:val="left" w:pos="567"/>
        </w:tabs>
        <w:spacing w:after="0" w:line="240" w:lineRule="auto"/>
        <w:ind w:left="567" w:hanging="567"/>
        <w:contextualSpacing w:val="0"/>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Bez </w:t>
      </w:r>
      <w:r w:rsidRPr="000D56A8">
        <w:rPr>
          <w:rFonts w:asciiTheme="majorHAnsi" w:eastAsia="Times New Roman" w:hAnsiTheme="majorHAnsi" w:cs="Arial"/>
          <w:iCs/>
          <w:sz w:val="20"/>
          <w:szCs w:val="20"/>
          <w:lang w:eastAsia="sk-SK"/>
        </w:rPr>
        <w:t xml:space="preserve">písomného súhlasu </w:t>
      </w:r>
      <w:r w:rsidR="00926409" w:rsidRPr="000D56A8">
        <w:rPr>
          <w:rFonts w:asciiTheme="majorHAnsi" w:eastAsia="Times New Roman" w:hAnsiTheme="majorHAnsi" w:cs="Arial"/>
          <w:iCs/>
          <w:sz w:val="20"/>
          <w:szCs w:val="20"/>
          <w:lang w:eastAsia="sk-SK"/>
        </w:rPr>
        <w:t>objednávateľa</w:t>
      </w:r>
      <w:r w:rsidRPr="000D56A8">
        <w:rPr>
          <w:rFonts w:asciiTheme="majorHAnsi" w:eastAsia="Times New Roman" w:hAnsiTheme="majorHAnsi" w:cs="Arial"/>
          <w:iCs/>
          <w:sz w:val="20"/>
          <w:szCs w:val="20"/>
          <w:lang w:eastAsia="sk-SK"/>
        </w:rPr>
        <w:t xml:space="preserve"> nemôžu byť pre realizáciu </w:t>
      </w:r>
      <w:r w:rsidR="000256E4" w:rsidRPr="000D56A8">
        <w:rPr>
          <w:rFonts w:asciiTheme="majorHAnsi" w:eastAsia="Times New Roman" w:hAnsiTheme="majorHAnsi" w:cs="Arial"/>
          <w:iCs/>
          <w:sz w:val="20"/>
          <w:szCs w:val="20"/>
          <w:lang w:eastAsia="sk-SK"/>
        </w:rPr>
        <w:t>d</w:t>
      </w:r>
      <w:r w:rsidRPr="000D56A8">
        <w:rPr>
          <w:rFonts w:asciiTheme="majorHAnsi" w:eastAsia="Times New Roman" w:hAnsiTheme="majorHAnsi" w:cs="Arial"/>
          <w:iCs/>
          <w:sz w:val="20"/>
          <w:szCs w:val="20"/>
          <w:lang w:eastAsia="sk-SK"/>
        </w:rPr>
        <w:t>iela použité iné materiály</w:t>
      </w:r>
      <w:r w:rsidR="00E7398F" w:rsidRPr="000D56A8">
        <w:rPr>
          <w:rFonts w:asciiTheme="majorHAnsi" w:eastAsia="Times New Roman" w:hAnsiTheme="majorHAnsi" w:cs="Arial"/>
          <w:iCs/>
          <w:sz w:val="20"/>
          <w:szCs w:val="20"/>
          <w:lang w:eastAsia="sk-SK"/>
        </w:rPr>
        <w:t>, výrobky</w:t>
      </w:r>
      <w:r w:rsidRPr="000D56A8">
        <w:rPr>
          <w:rFonts w:asciiTheme="majorHAnsi" w:eastAsia="Times New Roman" w:hAnsiTheme="majorHAnsi" w:cs="Arial"/>
          <w:iCs/>
          <w:sz w:val="20"/>
          <w:szCs w:val="20"/>
          <w:lang w:eastAsia="sk-SK"/>
        </w:rPr>
        <w:t xml:space="preserve"> a</w:t>
      </w:r>
      <w:r w:rsidR="00E7398F" w:rsidRPr="000D56A8">
        <w:rPr>
          <w:rFonts w:asciiTheme="majorHAnsi" w:eastAsia="Times New Roman" w:hAnsiTheme="majorHAnsi" w:cs="Arial"/>
          <w:iCs/>
          <w:sz w:val="20"/>
          <w:szCs w:val="20"/>
          <w:lang w:eastAsia="sk-SK"/>
        </w:rPr>
        <w:t> technické riešenia</w:t>
      </w:r>
      <w:r w:rsidRPr="000D56A8">
        <w:rPr>
          <w:rFonts w:asciiTheme="majorHAnsi" w:eastAsia="Times New Roman" w:hAnsiTheme="majorHAnsi" w:cs="Arial"/>
          <w:iCs/>
          <w:sz w:val="20"/>
          <w:szCs w:val="20"/>
          <w:lang w:eastAsia="sk-SK"/>
        </w:rPr>
        <w:t xml:space="preserve"> alebo vykonané </w:t>
      </w:r>
      <w:r w:rsidR="00E7398F" w:rsidRPr="000D56A8">
        <w:rPr>
          <w:rFonts w:asciiTheme="majorHAnsi" w:eastAsia="Times New Roman" w:hAnsiTheme="majorHAnsi" w:cs="Arial"/>
          <w:iCs/>
          <w:sz w:val="20"/>
          <w:szCs w:val="20"/>
          <w:lang w:eastAsia="sk-SK"/>
        </w:rPr>
        <w:t xml:space="preserve">iné </w:t>
      </w:r>
      <w:r w:rsidRPr="000D56A8">
        <w:rPr>
          <w:rFonts w:asciiTheme="majorHAnsi" w:eastAsia="Times New Roman" w:hAnsiTheme="majorHAnsi" w:cs="Arial"/>
          <w:iCs/>
          <w:sz w:val="20"/>
          <w:szCs w:val="20"/>
          <w:lang w:eastAsia="sk-SK"/>
        </w:rPr>
        <w:t>zmeny</w:t>
      </w:r>
      <w:r w:rsidR="00E7398F" w:rsidRPr="000D56A8">
        <w:rPr>
          <w:rFonts w:asciiTheme="majorHAnsi" w:eastAsia="Times New Roman" w:hAnsiTheme="majorHAnsi" w:cs="Arial"/>
          <w:iCs/>
          <w:sz w:val="20"/>
          <w:szCs w:val="20"/>
          <w:lang w:eastAsia="sk-SK"/>
        </w:rPr>
        <w:t>, ktoré by boli odlišné</w:t>
      </w:r>
      <w:r w:rsidRPr="000D56A8">
        <w:rPr>
          <w:rFonts w:asciiTheme="majorHAnsi" w:eastAsia="Times New Roman" w:hAnsiTheme="majorHAnsi" w:cs="Arial"/>
          <w:iCs/>
          <w:sz w:val="20"/>
          <w:szCs w:val="20"/>
          <w:lang w:eastAsia="sk-SK"/>
        </w:rPr>
        <w:t xml:space="preserve"> oproti projektovej dokumentácii</w:t>
      </w:r>
      <w:r w:rsidR="00704507" w:rsidRPr="000D56A8">
        <w:rPr>
          <w:rFonts w:asciiTheme="majorHAnsi" w:eastAsia="Times New Roman" w:hAnsiTheme="majorHAnsi" w:cs="Arial"/>
          <w:iCs/>
          <w:sz w:val="20"/>
          <w:szCs w:val="20"/>
          <w:lang w:eastAsia="sk-SK"/>
        </w:rPr>
        <w:t>,</w:t>
      </w:r>
      <w:r w:rsidR="00E7398F" w:rsidRPr="000D56A8">
        <w:rPr>
          <w:rFonts w:asciiTheme="majorHAnsi" w:eastAsia="Times New Roman" w:hAnsiTheme="majorHAnsi" w:cs="Arial"/>
          <w:iCs/>
          <w:sz w:val="20"/>
          <w:szCs w:val="20"/>
          <w:lang w:eastAsia="sk-SK"/>
        </w:rPr>
        <w:t xml:space="preserve"> alebo ktoré by neboli </w:t>
      </w:r>
      <w:r w:rsidR="00EE20FA" w:rsidRPr="000D56A8">
        <w:rPr>
          <w:rFonts w:asciiTheme="majorHAnsi" w:eastAsia="Times New Roman" w:hAnsiTheme="majorHAnsi" w:cs="Arial"/>
          <w:iCs/>
          <w:sz w:val="20"/>
          <w:szCs w:val="20"/>
          <w:lang w:eastAsia="sk-SK"/>
        </w:rPr>
        <w:t xml:space="preserve">písomne </w:t>
      </w:r>
      <w:r w:rsidR="00E7398F" w:rsidRPr="000D56A8">
        <w:rPr>
          <w:rFonts w:asciiTheme="majorHAnsi" w:eastAsia="Times New Roman" w:hAnsiTheme="majorHAnsi" w:cs="Arial"/>
          <w:iCs/>
          <w:sz w:val="20"/>
          <w:szCs w:val="20"/>
          <w:lang w:eastAsia="sk-SK"/>
        </w:rPr>
        <w:t>schválené objednávateľom</w:t>
      </w:r>
      <w:r w:rsidRPr="000D56A8">
        <w:rPr>
          <w:rFonts w:asciiTheme="majorHAnsi" w:eastAsia="Times New Roman" w:hAnsiTheme="majorHAnsi" w:cs="Arial"/>
          <w:iCs/>
          <w:sz w:val="20"/>
          <w:szCs w:val="20"/>
          <w:lang w:eastAsia="sk-SK"/>
        </w:rPr>
        <w:t xml:space="preserve">. Zhotoviteľ zodpovedá za to, že pri realizácii </w:t>
      </w:r>
      <w:r w:rsidR="000256E4" w:rsidRPr="000D56A8">
        <w:rPr>
          <w:rFonts w:asciiTheme="majorHAnsi" w:eastAsia="Times New Roman" w:hAnsiTheme="majorHAnsi" w:cs="Arial"/>
          <w:iCs/>
          <w:sz w:val="20"/>
          <w:szCs w:val="20"/>
          <w:lang w:eastAsia="sk-SK"/>
        </w:rPr>
        <w:t>d</w:t>
      </w:r>
      <w:r w:rsidRPr="000D56A8">
        <w:rPr>
          <w:rFonts w:asciiTheme="majorHAnsi" w:eastAsia="Times New Roman" w:hAnsiTheme="majorHAnsi" w:cs="Arial"/>
          <w:iCs/>
          <w:sz w:val="20"/>
          <w:szCs w:val="20"/>
          <w:lang w:eastAsia="sk-SK"/>
        </w:rPr>
        <w:t>iela nepoužije materiál, o ktorom je v dobe jeho zabudovania známe, že je škodlivý resp. je po záručnej dobe, alebo vykazuje iné vady a nedostatky. Zámenu materiálov a výrobkov musia potvrdiť projektant</w:t>
      </w:r>
      <w:r w:rsidR="005B3B4E" w:rsidRPr="000D56A8">
        <w:rPr>
          <w:rFonts w:asciiTheme="majorHAnsi" w:eastAsia="Times New Roman" w:hAnsiTheme="majorHAnsi" w:cs="Arial"/>
          <w:iCs/>
          <w:sz w:val="20"/>
          <w:szCs w:val="20"/>
          <w:lang w:eastAsia="sk-SK"/>
        </w:rPr>
        <w:t xml:space="preserve"> objednávateľa</w:t>
      </w:r>
      <w:r w:rsidRPr="000D56A8">
        <w:rPr>
          <w:rFonts w:asciiTheme="majorHAnsi" w:eastAsia="Times New Roman" w:hAnsiTheme="majorHAnsi" w:cs="Arial"/>
          <w:iCs/>
          <w:sz w:val="20"/>
          <w:szCs w:val="20"/>
          <w:lang w:eastAsia="sk-SK"/>
        </w:rPr>
        <w:t xml:space="preserve"> a</w:t>
      </w:r>
      <w:r w:rsidR="000D56A8" w:rsidRPr="000D56A8">
        <w:rPr>
          <w:rFonts w:asciiTheme="majorHAnsi" w:eastAsia="Times New Roman" w:hAnsiTheme="majorHAnsi" w:cs="Arial"/>
          <w:iCs/>
          <w:sz w:val="20"/>
          <w:szCs w:val="20"/>
          <w:lang w:eastAsia="sk-SK"/>
        </w:rPr>
        <w:t> </w:t>
      </w:r>
      <w:r w:rsidRPr="000D56A8">
        <w:rPr>
          <w:rFonts w:asciiTheme="majorHAnsi" w:eastAsia="Times New Roman" w:hAnsiTheme="majorHAnsi" w:cs="Arial"/>
          <w:iCs/>
          <w:sz w:val="20"/>
          <w:szCs w:val="20"/>
          <w:lang w:eastAsia="sk-SK"/>
        </w:rPr>
        <w:t>objednávateľ</w:t>
      </w:r>
      <w:r w:rsidR="000D56A8" w:rsidRPr="000D56A8">
        <w:rPr>
          <w:rFonts w:asciiTheme="majorHAnsi" w:eastAsia="Times New Roman" w:hAnsiTheme="majorHAnsi" w:cs="Arial"/>
          <w:iCs/>
          <w:sz w:val="20"/>
          <w:szCs w:val="20"/>
          <w:lang w:eastAsia="sk-SK"/>
        </w:rPr>
        <w:t>,</w:t>
      </w:r>
      <w:r w:rsidR="001B000D" w:rsidRPr="000D56A8">
        <w:rPr>
          <w:rFonts w:asciiTheme="majorHAnsi" w:eastAsia="Times New Roman" w:hAnsiTheme="majorHAnsi" w:cs="Arial"/>
          <w:iCs/>
          <w:sz w:val="20"/>
          <w:szCs w:val="20"/>
          <w:lang w:eastAsia="sk-SK"/>
        </w:rPr>
        <w:t xml:space="preserve"> </w:t>
      </w:r>
      <w:r w:rsidRPr="000D56A8">
        <w:rPr>
          <w:rFonts w:asciiTheme="majorHAnsi" w:eastAsia="Times New Roman" w:hAnsiTheme="majorHAnsi" w:cs="Arial"/>
          <w:iCs/>
          <w:sz w:val="20"/>
          <w:szCs w:val="20"/>
          <w:lang w:eastAsia="sk-SK"/>
        </w:rPr>
        <w:t>a to písomne zápisom do stavebného denníka.</w:t>
      </w:r>
    </w:p>
    <w:p w14:paraId="7BC05565" w14:textId="7AC80965" w:rsidR="00153981" w:rsidRPr="00A1589D" w:rsidRDefault="00153981" w:rsidP="00BE7521">
      <w:pPr>
        <w:pStyle w:val="ListParagraph"/>
        <w:numPr>
          <w:ilvl w:val="0"/>
          <w:numId w:val="3"/>
        </w:numPr>
        <w:tabs>
          <w:tab w:val="left" w:pos="567"/>
        </w:tabs>
        <w:spacing w:after="0" w:line="240" w:lineRule="auto"/>
        <w:ind w:left="567" w:hanging="567"/>
        <w:contextualSpacing w:val="0"/>
        <w:jc w:val="both"/>
        <w:rPr>
          <w:rFonts w:asciiTheme="majorHAnsi" w:eastAsia="Times New Roman" w:hAnsiTheme="majorHAnsi" w:cs="Arial"/>
          <w:iCs/>
          <w:sz w:val="20"/>
          <w:szCs w:val="20"/>
          <w:lang w:eastAsia="sk-SK"/>
        </w:rPr>
      </w:pPr>
      <w:r w:rsidRPr="000D56A8">
        <w:rPr>
          <w:rFonts w:asciiTheme="majorHAnsi" w:eastAsia="Times New Roman" w:hAnsiTheme="majorHAnsi" w:cs="Times New Roman"/>
          <w:noProof/>
          <w:spacing w:val="-1"/>
          <w:sz w:val="20"/>
          <w:szCs w:val="20"/>
          <w:lang w:eastAsia="sk-SK"/>
        </w:rPr>
        <w:t xml:space="preserve">Zhotoviteľ je povinný pred zakrytím/zastavaním akejkoľvek zrealizovanej časti diela nechať odsúhlasiť objednávateľom vykonanie časti diela, ktorá má byť zakrytá/zastavaná. K takémuto odsúhlaseniu a kontrole diela musí byť objednávateľ minimálne </w:t>
      </w:r>
      <w:r w:rsidR="00185400" w:rsidRPr="000D56A8">
        <w:rPr>
          <w:rFonts w:asciiTheme="majorHAnsi" w:eastAsia="Times New Roman" w:hAnsiTheme="majorHAnsi" w:cs="Times New Roman"/>
          <w:noProof/>
          <w:spacing w:val="-1"/>
          <w:sz w:val="20"/>
          <w:szCs w:val="20"/>
          <w:lang w:eastAsia="sk-SK"/>
        </w:rPr>
        <w:t>3</w:t>
      </w:r>
      <w:r w:rsidRPr="000D56A8">
        <w:rPr>
          <w:rFonts w:asciiTheme="majorHAnsi" w:eastAsia="Times New Roman" w:hAnsiTheme="majorHAnsi" w:cs="Times New Roman"/>
          <w:noProof/>
          <w:spacing w:val="-1"/>
          <w:sz w:val="20"/>
          <w:szCs w:val="20"/>
          <w:lang w:eastAsia="sk-SK"/>
        </w:rPr>
        <w:t xml:space="preserve"> pracovné dni vopred písomne vyzvaný záznamom v</w:t>
      </w:r>
      <w:r w:rsidR="00540B0A" w:rsidRPr="000D56A8">
        <w:rPr>
          <w:rFonts w:asciiTheme="majorHAnsi" w:eastAsia="Times New Roman" w:hAnsiTheme="majorHAnsi" w:cs="Times New Roman"/>
          <w:noProof/>
          <w:spacing w:val="-1"/>
          <w:sz w:val="20"/>
          <w:szCs w:val="20"/>
          <w:lang w:eastAsia="sk-SK"/>
        </w:rPr>
        <w:t xml:space="preserve"> stavebnom </w:t>
      </w:r>
      <w:r w:rsidRPr="000D56A8">
        <w:rPr>
          <w:rFonts w:asciiTheme="majorHAnsi" w:eastAsia="Times New Roman" w:hAnsiTheme="majorHAnsi" w:cs="Times New Roman"/>
          <w:noProof/>
          <w:spacing w:val="-1"/>
          <w:sz w:val="20"/>
          <w:szCs w:val="20"/>
          <w:lang w:eastAsia="sk-SK"/>
        </w:rPr>
        <w:t>denníku. Odsúhlasenie/kontrola takejto časti diela objednávateľom</w:t>
      </w:r>
      <w:r w:rsidRPr="00A1589D">
        <w:rPr>
          <w:rFonts w:asciiTheme="majorHAnsi" w:eastAsia="Times New Roman" w:hAnsiTheme="majorHAnsi" w:cs="Times New Roman"/>
          <w:noProof/>
          <w:spacing w:val="-1"/>
          <w:sz w:val="20"/>
          <w:szCs w:val="20"/>
          <w:lang w:eastAsia="sk-SK"/>
        </w:rPr>
        <w:t xml:space="preserve"> bude potvrdená v</w:t>
      </w:r>
      <w:r w:rsidR="00540B0A" w:rsidRPr="00A1589D">
        <w:rPr>
          <w:rFonts w:asciiTheme="majorHAnsi" w:eastAsia="Times New Roman" w:hAnsiTheme="majorHAnsi" w:cs="Times New Roman"/>
          <w:noProof/>
          <w:spacing w:val="-1"/>
          <w:sz w:val="20"/>
          <w:szCs w:val="20"/>
          <w:lang w:eastAsia="sk-SK"/>
        </w:rPr>
        <w:t xml:space="preserve"> stavebnom </w:t>
      </w:r>
      <w:r w:rsidRPr="00A1589D">
        <w:rPr>
          <w:rFonts w:asciiTheme="majorHAnsi" w:eastAsia="Times New Roman" w:hAnsiTheme="majorHAnsi" w:cs="Times New Roman"/>
          <w:noProof/>
          <w:spacing w:val="-1"/>
          <w:sz w:val="20"/>
          <w:szCs w:val="20"/>
          <w:lang w:eastAsia="sk-SK"/>
        </w:rPr>
        <w:t>denníku. V prípade, že zhotoviteľ nedodrží postup podľa predchádzajúcej vety a zakryje/zastavia časť diela, ktorá mala byť pred zakrytím/zastavaním odsúhlasená objednávateľom, má objednávateľ právo požadovať, aby zhotoviteľ zakrytie/zastavanie diela na vlastné náklady odstránil a príslušnú časť diela</w:t>
      </w:r>
      <w:r w:rsidR="005222D7" w:rsidRPr="00A1589D">
        <w:rPr>
          <w:rFonts w:asciiTheme="majorHAnsi" w:eastAsia="Times New Roman" w:hAnsiTheme="majorHAnsi" w:cs="Times New Roman"/>
          <w:noProof/>
          <w:spacing w:val="-1"/>
          <w:sz w:val="20"/>
          <w:szCs w:val="20"/>
          <w:lang w:eastAsia="sk-SK"/>
        </w:rPr>
        <w:t xml:space="preserve"> na vlastné náklady</w:t>
      </w:r>
      <w:r w:rsidRPr="00A1589D">
        <w:rPr>
          <w:rFonts w:asciiTheme="majorHAnsi" w:eastAsia="Times New Roman" w:hAnsiTheme="majorHAnsi" w:cs="Times New Roman"/>
          <w:noProof/>
          <w:spacing w:val="-1"/>
          <w:sz w:val="20"/>
          <w:szCs w:val="20"/>
          <w:lang w:eastAsia="sk-SK"/>
        </w:rPr>
        <w:t xml:space="preserve"> zhotovil kompletne znovu. Zároveň sa takéto konanie zhotoviteľa považuje za podstatné porušenie povinnosti zhotoviteľa s právom objednávateľa odstúpiť od  zmlvuy. V prípade porušenia záväzku zhotoviteľa uvedeného v tomto bode</w:t>
      </w:r>
      <w:r w:rsidR="00185400" w:rsidRPr="00A1589D">
        <w:rPr>
          <w:rFonts w:asciiTheme="majorHAnsi" w:eastAsia="Times New Roman" w:hAnsiTheme="majorHAnsi" w:cs="Times New Roman"/>
          <w:noProof/>
          <w:spacing w:val="-1"/>
          <w:sz w:val="20"/>
          <w:szCs w:val="20"/>
          <w:lang w:eastAsia="sk-SK"/>
        </w:rPr>
        <w:t xml:space="preserve"> zmluvy</w:t>
      </w:r>
      <w:r w:rsidRPr="00A1589D">
        <w:rPr>
          <w:rFonts w:asciiTheme="majorHAnsi" w:eastAsia="Times New Roman" w:hAnsiTheme="majorHAnsi" w:cs="Times New Roman"/>
          <w:noProof/>
          <w:spacing w:val="-1"/>
          <w:sz w:val="20"/>
          <w:szCs w:val="20"/>
          <w:lang w:eastAsia="sk-SK"/>
        </w:rPr>
        <w:t>, je zhotoviteľ povinný uhradiť objednávateľovi zmluvnú pokutu vo výške 330 eur (slovom: tristotridsať eur)</w:t>
      </w:r>
      <w:r w:rsidR="00414382" w:rsidRPr="00A1589D">
        <w:rPr>
          <w:rFonts w:asciiTheme="majorHAnsi" w:eastAsia="Times New Roman" w:hAnsiTheme="majorHAnsi" w:cs="Times New Roman"/>
          <w:noProof/>
          <w:spacing w:val="-1"/>
          <w:sz w:val="20"/>
          <w:szCs w:val="20"/>
          <w:lang w:eastAsia="sk-SK"/>
        </w:rPr>
        <w:t xml:space="preserve"> bez DPH za každ</w:t>
      </w:r>
      <w:r w:rsidR="00361836" w:rsidRPr="00A1589D">
        <w:rPr>
          <w:rFonts w:asciiTheme="majorHAnsi" w:eastAsia="Times New Roman" w:hAnsiTheme="majorHAnsi" w:cs="Times New Roman"/>
          <w:noProof/>
          <w:spacing w:val="-1"/>
          <w:sz w:val="20"/>
          <w:szCs w:val="20"/>
          <w:lang w:eastAsia="sk-SK"/>
        </w:rPr>
        <w:t>é</w:t>
      </w:r>
      <w:r w:rsidR="00414382" w:rsidRPr="00A1589D">
        <w:rPr>
          <w:rFonts w:asciiTheme="majorHAnsi" w:eastAsia="Times New Roman" w:hAnsiTheme="majorHAnsi" w:cs="Times New Roman"/>
          <w:noProof/>
          <w:spacing w:val="-1"/>
          <w:sz w:val="20"/>
          <w:szCs w:val="20"/>
          <w:lang w:eastAsia="sk-SK"/>
        </w:rPr>
        <w:t xml:space="preserve"> jednotliv</w:t>
      </w:r>
      <w:r w:rsidR="00361836" w:rsidRPr="00A1589D">
        <w:rPr>
          <w:rFonts w:asciiTheme="majorHAnsi" w:eastAsia="Times New Roman" w:hAnsiTheme="majorHAnsi" w:cs="Times New Roman"/>
          <w:noProof/>
          <w:spacing w:val="-1"/>
          <w:sz w:val="20"/>
          <w:szCs w:val="20"/>
          <w:lang w:eastAsia="sk-SK"/>
        </w:rPr>
        <w:t>é</w:t>
      </w:r>
      <w:r w:rsidR="00414382" w:rsidRPr="00A1589D">
        <w:rPr>
          <w:rFonts w:asciiTheme="majorHAnsi" w:eastAsia="Times New Roman" w:hAnsiTheme="majorHAnsi" w:cs="Times New Roman"/>
          <w:noProof/>
          <w:spacing w:val="-1"/>
          <w:sz w:val="20"/>
          <w:szCs w:val="20"/>
          <w:lang w:eastAsia="sk-SK"/>
        </w:rPr>
        <w:t xml:space="preserve"> porušeni</w:t>
      </w:r>
      <w:r w:rsidR="00361836" w:rsidRPr="00A1589D">
        <w:rPr>
          <w:rFonts w:asciiTheme="majorHAnsi" w:eastAsia="Times New Roman" w:hAnsiTheme="majorHAnsi" w:cs="Times New Roman"/>
          <w:noProof/>
          <w:spacing w:val="-1"/>
          <w:sz w:val="20"/>
          <w:szCs w:val="20"/>
          <w:lang w:eastAsia="sk-SK"/>
        </w:rPr>
        <w:t>e</w:t>
      </w:r>
      <w:r w:rsidR="00414382" w:rsidRPr="00A1589D">
        <w:rPr>
          <w:rFonts w:asciiTheme="majorHAnsi" w:eastAsia="Times New Roman" w:hAnsiTheme="majorHAnsi" w:cs="Times New Roman"/>
          <w:noProof/>
          <w:spacing w:val="-1"/>
          <w:sz w:val="20"/>
          <w:szCs w:val="20"/>
          <w:lang w:eastAsia="sk-SK"/>
        </w:rPr>
        <w:t xml:space="preserve"> </w:t>
      </w:r>
      <w:r w:rsidR="00361836" w:rsidRPr="00A1589D">
        <w:rPr>
          <w:rFonts w:asciiTheme="majorHAnsi" w:eastAsia="Times New Roman" w:hAnsiTheme="majorHAnsi" w:cs="Times New Roman"/>
          <w:noProof/>
          <w:spacing w:val="-1"/>
          <w:sz w:val="20"/>
          <w:szCs w:val="20"/>
          <w:lang w:eastAsia="sk-SK"/>
        </w:rPr>
        <w:t>stanovenej povinnosti</w:t>
      </w:r>
      <w:r w:rsidR="00540B0A" w:rsidRPr="00A1589D">
        <w:rPr>
          <w:rFonts w:asciiTheme="majorHAnsi" w:eastAsia="Times New Roman" w:hAnsiTheme="majorHAnsi" w:cs="Times New Roman"/>
          <w:noProof/>
          <w:spacing w:val="-1"/>
          <w:sz w:val="20"/>
          <w:szCs w:val="20"/>
          <w:lang w:eastAsia="sk-SK"/>
        </w:rPr>
        <w:t>.</w:t>
      </w:r>
    </w:p>
    <w:p w14:paraId="60A84022" w14:textId="1D239382" w:rsidR="00153981" w:rsidRPr="00A1589D" w:rsidRDefault="007276A3" w:rsidP="00BE7521">
      <w:pPr>
        <w:widowControl w:val="0"/>
        <w:numPr>
          <w:ilvl w:val="0"/>
          <w:numId w:val="3"/>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1"/>
          <w:sz w:val="20"/>
          <w:szCs w:val="20"/>
          <w:lang w:eastAsia="sk-SK"/>
        </w:rPr>
      </w:pPr>
      <w:r w:rsidRPr="00A1589D">
        <w:rPr>
          <w:rFonts w:asciiTheme="majorHAnsi" w:eastAsia="Times New Roman" w:hAnsiTheme="majorHAnsi" w:cs="Times New Roman"/>
          <w:noProof/>
          <w:spacing w:val="-1"/>
          <w:sz w:val="20"/>
          <w:szCs w:val="20"/>
          <w:lang w:eastAsia="sk-SK"/>
        </w:rPr>
        <w:lastRenderedPageBreak/>
        <w:t>V prípade, že objednávateľ zistí, že zhotoviteľ nedodržuje schválenú projektovú dokumentáciu alebo že postupuje v rozpore s platnými technickými normami, je objednávateľ oprávnený požadovať od zhotoviteľa nahradenie takéhoto vadného plnenia plnením bezvadným. Zhotoviteľ je povinný odstrániť vadné plnenie a n</w:t>
      </w:r>
      <w:r w:rsidR="00185400" w:rsidRPr="00A1589D">
        <w:rPr>
          <w:rFonts w:asciiTheme="majorHAnsi" w:eastAsia="Times New Roman" w:hAnsiTheme="majorHAnsi" w:cs="Times New Roman"/>
          <w:noProof/>
          <w:spacing w:val="-1"/>
          <w:sz w:val="20"/>
          <w:szCs w:val="20"/>
          <w:lang w:eastAsia="sk-SK"/>
        </w:rPr>
        <w:t>a</w:t>
      </w:r>
      <w:r w:rsidRPr="00A1589D">
        <w:rPr>
          <w:rFonts w:asciiTheme="majorHAnsi" w:eastAsia="Times New Roman" w:hAnsiTheme="majorHAnsi" w:cs="Times New Roman"/>
          <w:noProof/>
          <w:spacing w:val="-1"/>
          <w:sz w:val="20"/>
          <w:szCs w:val="20"/>
          <w:lang w:eastAsia="sk-SK"/>
        </w:rPr>
        <w:t xml:space="preserve">hradiť ho bezvadným v lehote určenej </w:t>
      </w:r>
      <w:r w:rsidR="00185400" w:rsidRPr="00A1589D">
        <w:rPr>
          <w:rFonts w:asciiTheme="majorHAnsi" w:eastAsia="Times New Roman" w:hAnsiTheme="majorHAnsi" w:cs="Times New Roman"/>
          <w:noProof/>
          <w:spacing w:val="-1"/>
          <w:sz w:val="20"/>
          <w:szCs w:val="20"/>
          <w:lang w:eastAsia="sk-SK"/>
        </w:rPr>
        <w:t>objednávateľom</w:t>
      </w:r>
      <w:r w:rsidRPr="00A1589D">
        <w:rPr>
          <w:rFonts w:asciiTheme="majorHAnsi" w:eastAsia="Times New Roman" w:hAnsiTheme="majorHAnsi" w:cs="Times New Roman"/>
          <w:noProof/>
          <w:spacing w:val="-1"/>
          <w:sz w:val="20"/>
          <w:szCs w:val="20"/>
          <w:lang w:eastAsia="sk-SK"/>
        </w:rPr>
        <w:t xml:space="preserve">. V prípade porušenia záväzku zhotoviteľa uvedeného v tomto bode </w:t>
      </w:r>
      <w:r w:rsidR="00185400" w:rsidRPr="00A1589D">
        <w:rPr>
          <w:rFonts w:asciiTheme="majorHAnsi" w:eastAsia="Times New Roman" w:hAnsiTheme="majorHAnsi" w:cs="Times New Roman"/>
          <w:noProof/>
          <w:spacing w:val="-1"/>
          <w:sz w:val="20"/>
          <w:szCs w:val="20"/>
          <w:lang w:eastAsia="sk-SK"/>
        </w:rPr>
        <w:t xml:space="preserve">zmluvy </w:t>
      </w:r>
      <w:r w:rsidRPr="00A1589D">
        <w:rPr>
          <w:rFonts w:asciiTheme="majorHAnsi" w:eastAsia="Times New Roman" w:hAnsiTheme="majorHAnsi" w:cs="Times New Roman"/>
          <w:noProof/>
          <w:spacing w:val="-1"/>
          <w:sz w:val="20"/>
          <w:szCs w:val="20"/>
          <w:lang w:eastAsia="sk-SK"/>
        </w:rPr>
        <w:t>je zhotoviteľ povinný počas doby odstraňovania vadného plnenia</w:t>
      </w:r>
      <w:r w:rsidR="006F125C" w:rsidRPr="00A1589D">
        <w:rPr>
          <w:rFonts w:asciiTheme="majorHAnsi" w:eastAsia="Times New Roman" w:hAnsiTheme="majorHAnsi" w:cs="Times New Roman"/>
          <w:noProof/>
          <w:spacing w:val="-1"/>
          <w:sz w:val="20"/>
          <w:szCs w:val="20"/>
          <w:lang w:eastAsia="sk-SK"/>
        </w:rPr>
        <w:t xml:space="preserve"> </w:t>
      </w:r>
      <w:r w:rsidRPr="00A1589D">
        <w:rPr>
          <w:rFonts w:asciiTheme="majorHAnsi" w:eastAsia="Times New Roman" w:hAnsiTheme="majorHAnsi" w:cs="Times New Roman"/>
          <w:noProof/>
          <w:spacing w:val="-1"/>
          <w:sz w:val="20"/>
          <w:szCs w:val="20"/>
          <w:lang w:eastAsia="sk-SK"/>
        </w:rPr>
        <w:t xml:space="preserve">uhradiť objednávateľovi zmluvnú pokutu vo výške 330 eur (slovom: tristotridsať eur) </w:t>
      </w:r>
      <w:r w:rsidR="00414382" w:rsidRPr="00A1589D">
        <w:rPr>
          <w:rFonts w:asciiTheme="majorHAnsi" w:eastAsia="Times New Roman" w:hAnsiTheme="majorHAnsi" w:cs="Times New Roman"/>
          <w:noProof/>
          <w:spacing w:val="-1"/>
          <w:sz w:val="20"/>
          <w:szCs w:val="20"/>
          <w:lang w:eastAsia="sk-SK"/>
        </w:rPr>
        <w:t xml:space="preserve">bez DPH </w:t>
      </w:r>
      <w:r w:rsidRPr="00A1589D">
        <w:rPr>
          <w:rFonts w:asciiTheme="majorHAnsi" w:eastAsia="Times New Roman" w:hAnsiTheme="majorHAnsi" w:cs="Times New Roman"/>
          <w:noProof/>
          <w:spacing w:val="-1"/>
          <w:sz w:val="20"/>
          <w:szCs w:val="20"/>
          <w:lang w:eastAsia="sk-SK"/>
        </w:rPr>
        <w:t>za každý jednotlivý prípad</w:t>
      </w:r>
      <w:r w:rsidR="00540B0A" w:rsidRPr="00A1589D">
        <w:rPr>
          <w:rFonts w:asciiTheme="majorHAnsi" w:eastAsia="Times New Roman" w:hAnsiTheme="majorHAnsi" w:cs="Times New Roman"/>
          <w:noProof/>
          <w:spacing w:val="-1"/>
          <w:sz w:val="20"/>
          <w:szCs w:val="20"/>
          <w:lang w:eastAsia="sk-SK"/>
        </w:rPr>
        <w:t xml:space="preserve"> </w:t>
      </w:r>
      <w:r w:rsidRPr="00A1589D">
        <w:rPr>
          <w:rFonts w:asciiTheme="majorHAnsi" w:eastAsia="Times New Roman" w:hAnsiTheme="majorHAnsi" w:cs="Times New Roman"/>
          <w:noProof/>
          <w:spacing w:val="-1"/>
          <w:sz w:val="20"/>
          <w:szCs w:val="20"/>
          <w:lang w:eastAsia="sk-SK"/>
        </w:rPr>
        <w:t>odstraňovania vadného plnenia diela.</w:t>
      </w:r>
    </w:p>
    <w:p w14:paraId="7505CE81" w14:textId="0A65364D" w:rsidR="00720FF5" w:rsidRPr="00A1589D" w:rsidRDefault="002C68E0" w:rsidP="00BE7521">
      <w:pPr>
        <w:pStyle w:val="ListParagraph"/>
        <w:numPr>
          <w:ilvl w:val="0"/>
          <w:numId w:val="3"/>
        </w:numPr>
        <w:tabs>
          <w:tab w:val="left" w:pos="567"/>
        </w:tabs>
        <w:spacing w:after="0" w:line="240" w:lineRule="auto"/>
        <w:ind w:left="567" w:hanging="567"/>
        <w:contextualSpacing w:val="0"/>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Pri zhotovovaní diela </w:t>
      </w:r>
      <w:r w:rsidR="009A78C3" w:rsidRPr="00A1589D">
        <w:rPr>
          <w:rFonts w:asciiTheme="majorHAnsi" w:eastAsia="Times New Roman" w:hAnsiTheme="majorHAnsi" w:cs="Arial"/>
          <w:iCs/>
          <w:sz w:val="20"/>
          <w:szCs w:val="20"/>
          <w:lang w:eastAsia="sk-SK"/>
        </w:rPr>
        <w:t>zhotoviteľ</w:t>
      </w:r>
      <w:r w:rsidRPr="00A1589D">
        <w:rPr>
          <w:rFonts w:asciiTheme="majorHAnsi" w:eastAsia="Times New Roman" w:hAnsiTheme="majorHAnsi" w:cs="Arial"/>
          <w:iCs/>
          <w:sz w:val="20"/>
          <w:szCs w:val="20"/>
          <w:lang w:eastAsia="sk-SK"/>
        </w:rPr>
        <w:t xml:space="preserve"> zabezpeč</w:t>
      </w:r>
      <w:r w:rsidR="009A78C3" w:rsidRPr="00A1589D">
        <w:rPr>
          <w:rFonts w:asciiTheme="majorHAnsi" w:eastAsia="Times New Roman" w:hAnsiTheme="majorHAnsi" w:cs="Arial"/>
          <w:iCs/>
          <w:sz w:val="20"/>
          <w:szCs w:val="20"/>
          <w:lang w:eastAsia="sk-SK"/>
        </w:rPr>
        <w:t>í</w:t>
      </w:r>
      <w:r w:rsidRPr="00A1589D">
        <w:rPr>
          <w:rFonts w:asciiTheme="majorHAnsi" w:eastAsia="Times New Roman" w:hAnsiTheme="majorHAnsi" w:cs="Arial"/>
          <w:iCs/>
          <w:sz w:val="20"/>
          <w:szCs w:val="20"/>
          <w:lang w:eastAsia="sk-SK"/>
        </w:rPr>
        <w:t xml:space="preserve"> presuny stavebných materiálov a hmôt </w:t>
      </w:r>
      <w:r w:rsidR="00AE7AA1" w:rsidRPr="00A1589D">
        <w:rPr>
          <w:rFonts w:asciiTheme="majorHAnsi" w:eastAsia="Times New Roman" w:hAnsiTheme="majorHAnsi" w:cs="Arial"/>
          <w:iCs/>
          <w:sz w:val="20"/>
          <w:szCs w:val="20"/>
          <w:lang w:eastAsia="sk-SK"/>
        </w:rPr>
        <w:t xml:space="preserve">prostredníctvom </w:t>
      </w:r>
      <w:r w:rsidR="00C51C89" w:rsidRPr="00A1589D">
        <w:rPr>
          <w:rFonts w:asciiTheme="majorHAnsi" w:eastAsia="Times New Roman" w:hAnsiTheme="majorHAnsi" w:cs="Arial"/>
          <w:iCs/>
          <w:sz w:val="20"/>
          <w:szCs w:val="20"/>
          <w:lang w:eastAsia="sk-SK"/>
        </w:rPr>
        <w:t>malej mechanizácie</w:t>
      </w:r>
      <w:r w:rsidR="009A78C3" w:rsidRPr="00A1589D">
        <w:rPr>
          <w:rFonts w:asciiTheme="majorHAnsi" w:eastAsia="Times New Roman" w:hAnsiTheme="majorHAnsi" w:cs="Arial"/>
          <w:iCs/>
          <w:sz w:val="20"/>
          <w:szCs w:val="20"/>
          <w:lang w:eastAsia="sk-SK"/>
        </w:rPr>
        <w:t>, ak sa zmluvné strany nedohodnú inak</w:t>
      </w:r>
      <w:r w:rsidR="00AE7AA1" w:rsidRPr="00A1589D">
        <w:rPr>
          <w:rFonts w:asciiTheme="majorHAnsi" w:eastAsia="Times New Roman" w:hAnsiTheme="majorHAnsi" w:cs="Arial"/>
          <w:iCs/>
          <w:sz w:val="20"/>
          <w:szCs w:val="20"/>
          <w:lang w:eastAsia="sk-SK"/>
        </w:rPr>
        <w:t xml:space="preserve">. Pre tento účel sa zhotoviteľ zaväzuje pri zhotovovaní diela </w:t>
      </w:r>
      <w:r w:rsidR="00C51C89" w:rsidRPr="00A1589D">
        <w:rPr>
          <w:rFonts w:asciiTheme="majorHAnsi" w:eastAsia="Times New Roman" w:hAnsiTheme="majorHAnsi" w:cs="Arial"/>
          <w:iCs/>
          <w:sz w:val="20"/>
          <w:szCs w:val="20"/>
          <w:lang w:eastAsia="sk-SK"/>
        </w:rPr>
        <w:t xml:space="preserve">si </w:t>
      </w:r>
      <w:r w:rsidR="00AE7AA1" w:rsidRPr="00A1589D">
        <w:rPr>
          <w:rFonts w:asciiTheme="majorHAnsi" w:eastAsia="Times New Roman" w:hAnsiTheme="majorHAnsi" w:cs="Arial"/>
          <w:iCs/>
          <w:sz w:val="20"/>
          <w:szCs w:val="20"/>
          <w:lang w:eastAsia="sk-SK"/>
        </w:rPr>
        <w:t xml:space="preserve">zabezpečiť povolenie zabratia verejného priestranstva </w:t>
      </w:r>
      <w:r w:rsidRPr="00A1589D">
        <w:rPr>
          <w:rFonts w:asciiTheme="majorHAnsi" w:eastAsia="Times New Roman" w:hAnsiTheme="majorHAnsi" w:cs="Arial"/>
          <w:iCs/>
          <w:sz w:val="20"/>
          <w:szCs w:val="20"/>
          <w:lang w:eastAsia="sk-SK"/>
        </w:rPr>
        <w:t xml:space="preserve">na </w:t>
      </w:r>
      <w:r w:rsidR="00AE7AA1" w:rsidRPr="00A1589D">
        <w:rPr>
          <w:rFonts w:asciiTheme="majorHAnsi" w:eastAsia="Times New Roman" w:hAnsiTheme="majorHAnsi" w:cs="Arial"/>
          <w:iCs/>
          <w:sz w:val="20"/>
          <w:szCs w:val="20"/>
          <w:lang w:eastAsia="sk-SK"/>
        </w:rPr>
        <w:t>zvláštne užívanie komunikácií</w:t>
      </w:r>
      <w:r w:rsidR="002D545A" w:rsidRPr="00A1589D">
        <w:rPr>
          <w:rFonts w:asciiTheme="majorHAnsi" w:eastAsia="Times New Roman" w:hAnsiTheme="majorHAnsi" w:cs="Arial"/>
          <w:iCs/>
          <w:sz w:val="20"/>
          <w:szCs w:val="20"/>
          <w:lang w:eastAsia="sk-SK"/>
        </w:rPr>
        <w:t xml:space="preserve"> na vlastné náklady</w:t>
      </w:r>
      <w:r w:rsidR="00AE7AA1" w:rsidRPr="00A1589D">
        <w:rPr>
          <w:rFonts w:asciiTheme="majorHAnsi" w:eastAsia="Times New Roman" w:hAnsiTheme="majorHAnsi" w:cs="Arial"/>
          <w:iCs/>
          <w:sz w:val="20"/>
          <w:szCs w:val="20"/>
          <w:lang w:eastAsia="sk-SK"/>
        </w:rPr>
        <w:t>.</w:t>
      </w:r>
    </w:p>
    <w:p w14:paraId="67E0E410" w14:textId="295AC11C" w:rsidR="00F8406A" w:rsidRPr="00A1589D" w:rsidRDefault="00D565F5" w:rsidP="00BE7521">
      <w:pPr>
        <w:pStyle w:val="ListParagraph"/>
        <w:numPr>
          <w:ilvl w:val="0"/>
          <w:numId w:val="3"/>
        </w:numPr>
        <w:tabs>
          <w:tab w:val="left" w:pos="567"/>
        </w:tabs>
        <w:spacing w:after="0" w:line="240" w:lineRule="auto"/>
        <w:ind w:left="567" w:hanging="567"/>
        <w:contextualSpacing w:val="0"/>
        <w:jc w:val="both"/>
        <w:rPr>
          <w:rFonts w:asciiTheme="majorHAnsi" w:eastAsia="Times New Roman" w:hAnsiTheme="majorHAnsi" w:cs="Arial"/>
          <w:iCs/>
          <w:sz w:val="20"/>
          <w:szCs w:val="20"/>
          <w:lang w:eastAsia="sk-SK"/>
        </w:rPr>
      </w:pPr>
      <w:r>
        <w:rPr>
          <w:rFonts w:asciiTheme="majorHAnsi" w:eastAsia="Times New Roman" w:hAnsiTheme="majorHAnsi" w:cs="Arial"/>
          <w:iCs/>
          <w:sz w:val="20"/>
          <w:szCs w:val="20"/>
          <w:lang w:eastAsia="sk-SK"/>
        </w:rPr>
        <w:t>Zhotoviteľ je povinný z</w:t>
      </w:r>
      <w:r w:rsidR="006977C9" w:rsidRPr="00A1589D">
        <w:rPr>
          <w:rFonts w:asciiTheme="majorHAnsi" w:eastAsia="Times New Roman" w:hAnsiTheme="majorHAnsi" w:cs="Arial"/>
          <w:iCs/>
          <w:sz w:val="20"/>
          <w:szCs w:val="20"/>
          <w:lang w:eastAsia="sk-SK"/>
        </w:rPr>
        <w:t>abezpečiť pre svojich pracovníkov a pracovníkov subdodávateľa s</w:t>
      </w:r>
      <w:r w:rsidR="00F8406A" w:rsidRPr="00A1589D">
        <w:rPr>
          <w:rFonts w:asciiTheme="majorHAnsi" w:eastAsia="Times New Roman" w:hAnsiTheme="majorHAnsi" w:cs="Arial"/>
          <w:iCs/>
          <w:sz w:val="20"/>
          <w:szCs w:val="20"/>
          <w:lang w:eastAsia="sk-SK"/>
        </w:rPr>
        <w:t>ociálne</w:t>
      </w:r>
      <w:r w:rsidR="006977C9" w:rsidRPr="00A1589D">
        <w:rPr>
          <w:rFonts w:asciiTheme="majorHAnsi" w:eastAsia="Times New Roman" w:hAnsiTheme="majorHAnsi" w:cs="Arial"/>
          <w:iCs/>
          <w:sz w:val="20"/>
          <w:szCs w:val="20"/>
          <w:lang w:eastAsia="sk-SK"/>
        </w:rPr>
        <w:t xml:space="preserve"> zariadenia v potrebnom a dostatočnom množstve</w:t>
      </w:r>
      <w:r w:rsidR="00F8406A" w:rsidRPr="00A1589D">
        <w:rPr>
          <w:rFonts w:asciiTheme="majorHAnsi" w:eastAsia="Times New Roman" w:hAnsiTheme="majorHAnsi" w:cs="Arial"/>
          <w:iCs/>
          <w:sz w:val="20"/>
          <w:szCs w:val="20"/>
          <w:lang w:eastAsia="sk-SK"/>
        </w:rPr>
        <w:t>.</w:t>
      </w:r>
    </w:p>
    <w:p w14:paraId="2DE7605B" w14:textId="77777777" w:rsidR="00F8406A" w:rsidRPr="00A1589D" w:rsidRDefault="00F8406A" w:rsidP="00101B9C">
      <w:pPr>
        <w:pStyle w:val="ListParagraph"/>
        <w:tabs>
          <w:tab w:val="left" w:pos="567"/>
        </w:tabs>
        <w:spacing w:after="0" w:line="240" w:lineRule="auto"/>
        <w:ind w:left="567"/>
        <w:contextualSpacing w:val="0"/>
        <w:jc w:val="both"/>
        <w:rPr>
          <w:rFonts w:asciiTheme="majorHAnsi" w:eastAsia="Times New Roman" w:hAnsiTheme="majorHAnsi" w:cs="Arial"/>
          <w:iCs/>
          <w:sz w:val="20"/>
          <w:szCs w:val="20"/>
          <w:lang w:eastAsia="sk-SK"/>
        </w:rPr>
      </w:pPr>
    </w:p>
    <w:p w14:paraId="3F98EB8C" w14:textId="7AD8013F" w:rsidR="00CE62D5" w:rsidRPr="00A1589D" w:rsidRDefault="00CE62D5" w:rsidP="00101B9C">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Článok</w:t>
      </w:r>
      <w:r w:rsidR="00580CE1" w:rsidRPr="00A1589D">
        <w:rPr>
          <w:rFonts w:asciiTheme="majorHAnsi" w:eastAsia="Times New Roman" w:hAnsiTheme="majorHAnsi" w:cs="Arial"/>
          <w:b/>
          <w:bCs/>
          <w:spacing w:val="-1"/>
          <w:sz w:val="20"/>
          <w:szCs w:val="20"/>
          <w:lang w:eastAsia="sk-SK"/>
        </w:rPr>
        <w:t xml:space="preserve"> </w:t>
      </w:r>
      <w:r w:rsidR="0012134B">
        <w:rPr>
          <w:rFonts w:asciiTheme="majorHAnsi" w:eastAsia="Times New Roman" w:hAnsiTheme="majorHAnsi" w:cs="Arial"/>
          <w:b/>
          <w:bCs/>
          <w:spacing w:val="-1"/>
          <w:sz w:val="20"/>
          <w:szCs w:val="20"/>
          <w:lang w:eastAsia="sk-SK"/>
        </w:rPr>
        <w:t>VI</w:t>
      </w:r>
    </w:p>
    <w:p w14:paraId="101D1CCE" w14:textId="6C8EA84B" w:rsidR="00C965BA" w:rsidRPr="00A1589D" w:rsidRDefault="00CE62D5"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Prá</w:t>
      </w:r>
      <w:r w:rsidR="00877E09" w:rsidRPr="00A1589D">
        <w:rPr>
          <w:rFonts w:asciiTheme="majorHAnsi" w:eastAsia="Times New Roman" w:hAnsiTheme="majorHAnsi" w:cs="Arial"/>
          <w:b/>
          <w:bCs/>
          <w:spacing w:val="-1"/>
          <w:sz w:val="20"/>
          <w:szCs w:val="20"/>
          <w:lang w:eastAsia="sk-SK"/>
        </w:rPr>
        <w:t>va a povinnosti zmluvných strán</w:t>
      </w:r>
    </w:p>
    <w:p w14:paraId="0F285A2C" w14:textId="18EB6A81" w:rsidR="00271E02" w:rsidRPr="00A1589D" w:rsidRDefault="00271E02" w:rsidP="00BE7521">
      <w:pPr>
        <w:pStyle w:val="ListParagraph"/>
        <w:numPr>
          <w:ilvl w:val="0"/>
          <w:numId w:val="15"/>
        </w:numPr>
        <w:tabs>
          <w:tab w:val="left" w:pos="567"/>
        </w:tabs>
        <w:spacing w:after="0" w:line="240" w:lineRule="auto"/>
        <w:ind w:left="567" w:hanging="567"/>
        <w:jc w:val="both"/>
        <w:rPr>
          <w:rFonts w:asciiTheme="majorHAnsi" w:eastAsia="Times New Roman" w:hAnsiTheme="majorHAnsi" w:cs="Arial"/>
          <w:b/>
          <w:iCs/>
          <w:sz w:val="20"/>
          <w:szCs w:val="20"/>
          <w:lang w:eastAsia="sk-SK"/>
        </w:rPr>
      </w:pPr>
      <w:r w:rsidRPr="00A1589D">
        <w:rPr>
          <w:rFonts w:asciiTheme="majorHAnsi" w:eastAsia="Times New Roman" w:hAnsiTheme="majorHAnsi" w:cs="Arial"/>
          <w:b/>
          <w:iCs/>
          <w:sz w:val="20"/>
          <w:szCs w:val="20"/>
          <w:lang w:eastAsia="sk-SK"/>
        </w:rPr>
        <w:t>Objednávateľ:</w:t>
      </w:r>
    </w:p>
    <w:p w14:paraId="54B1374C" w14:textId="2065BE8A" w:rsidR="001B000D" w:rsidRPr="00A1589D" w:rsidRDefault="00877E09"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odovzdá</w:t>
      </w:r>
      <w:r w:rsidR="00271E02" w:rsidRPr="00A1589D">
        <w:rPr>
          <w:rFonts w:asciiTheme="majorHAnsi" w:eastAsia="Times New Roman" w:hAnsiTheme="majorHAnsi" w:cs="Arial"/>
          <w:iCs/>
          <w:sz w:val="20"/>
          <w:szCs w:val="20"/>
          <w:lang w:eastAsia="sk-SK"/>
        </w:rPr>
        <w:t xml:space="preserve"> zhotoviteľovi </w:t>
      </w:r>
      <w:r w:rsidR="001B000D" w:rsidRPr="00A1589D">
        <w:rPr>
          <w:rFonts w:asciiTheme="majorHAnsi" w:eastAsia="Times New Roman" w:hAnsiTheme="majorHAnsi" w:cs="Arial"/>
          <w:iCs/>
          <w:sz w:val="20"/>
          <w:szCs w:val="20"/>
          <w:lang w:eastAsia="sk-SK"/>
        </w:rPr>
        <w:t>dve</w:t>
      </w:r>
      <w:r w:rsidR="00271E02" w:rsidRPr="00A1589D">
        <w:rPr>
          <w:rFonts w:asciiTheme="majorHAnsi" w:eastAsia="Times New Roman" w:hAnsiTheme="majorHAnsi" w:cs="Arial"/>
          <w:iCs/>
          <w:sz w:val="20"/>
          <w:szCs w:val="20"/>
          <w:lang w:eastAsia="sk-SK"/>
        </w:rPr>
        <w:t xml:space="preserve"> vyhotovenia projektovej dokumentácie v tlačenej forme</w:t>
      </w:r>
      <w:r w:rsidR="00774774" w:rsidRPr="00A1589D">
        <w:rPr>
          <w:rFonts w:asciiTheme="majorHAnsi" w:eastAsia="Times New Roman" w:hAnsiTheme="majorHAnsi" w:cs="Arial"/>
          <w:iCs/>
          <w:sz w:val="20"/>
          <w:szCs w:val="20"/>
          <w:lang w:eastAsia="sk-SK"/>
        </w:rPr>
        <w:t xml:space="preserve"> a</w:t>
      </w:r>
      <w:r w:rsidR="001B000D" w:rsidRPr="00A1589D">
        <w:rPr>
          <w:rFonts w:asciiTheme="majorHAnsi" w:eastAsia="Times New Roman" w:hAnsiTheme="majorHAnsi" w:cs="Arial"/>
          <w:iCs/>
          <w:sz w:val="20"/>
          <w:szCs w:val="20"/>
          <w:lang w:eastAsia="sk-SK"/>
        </w:rPr>
        <w:t> jedno vyhotovenie</w:t>
      </w:r>
      <w:r w:rsidR="00774774" w:rsidRPr="00A1589D">
        <w:rPr>
          <w:rFonts w:asciiTheme="majorHAnsi" w:eastAsia="Times New Roman" w:hAnsiTheme="majorHAnsi" w:cs="Arial"/>
          <w:iCs/>
          <w:sz w:val="20"/>
          <w:szCs w:val="20"/>
          <w:lang w:eastAsia="sk-SK"/>
        </w:rPr>
        <w:t xml:space="preserve"> </w:t>
      </w:r>
      <w:r w:rsidR="001B000D" w:rsidRPr="00A1589D">
        <w:rPr>
          <w:rFonts w:asciiTheme="majorHAnsi" w:eastAsia="Times New Roman" w:hAnsiTheme="majorHAnsi" w:cs="Arial"/>
          <w:iCs/>
          <w:sz w:val="20"/>
          <w:szCs w:val="20"/>
          <w:lang w:eastAsia="sk-SK"/>
        </w:rPr>
        <w:t xml:space="preserve">projektovej dokumentácie </w:t>
      </w:r>
      <w:r w:rsidR="00774774" w:rsidRPr="00A1589D">
        <w:rPr>
          <w:rFonts w:asciiTheme="majorHAnsi" w:eastAsia="Times New Roman" w:hAnsiTheme="majorHAnsi" w:cs="Arial"/>
          <w:iCs/>
          <w:sz w:val="20"/>
          <w:szCs w:val="20"/>
          <w:lang w:eastAsia="sk-SK"/>
        </w:rPr>
        <w:t>v elektronickej forme</w:t>
      </w:r>
      <w:r w:rsidR="001B000D" w:rsidRPr="00A1589D">
        <w:rPr>
          <w:rFonts w:asciiTheme="majorHAnsi" w:eastAsia="Times New Roman" w:hAnsiTheme="majorHAnsi" w:cs="Arial"/>
          <w:iCs/>
          <w:sz w:val="20"/>
          <w:szCs w:val="20"/>
          <w:lang w:eastAsia="sk-SK"/>
        </w:rPr>
        <w:t xml:space="preserve"> </w:t>
      </w:r>
      <w:r w:rsidR="008F046D" w:rsidRPr="00A1589D">
        <w:rPr>
          <w:rFonts w:asciiTheme="majorHAnsi" w:eastAsia="Times New Roman" w:hAnsiTheme="majorHAnsi" w:cs="Arial"/>
          <w:iCs/>
          <w:sz w:val="20"/>
          <w:szCs w:val="20"/>
          <w:lang w:eastAsia="sk-SK"/>
        </w:rPr>
        <w:t>najneskôr do 7 dní odo dňa účinnosti zmluvy</w:t>
      </w:r>
      <w:r w:rsidR="007C1EA3" w:rsidRPr="00A1589D">
        <w:rPr>
          <w:rFonts w:asciiTheme="majorHAnsi" w:eastAsia="Times New Roman" w:hAnsiTheme="majorHAnsi" w:cs="Arial"/>
          <w:iCs/>
          <w:sz w:val="20"/>
          <w:szCs w:val="20"/>
          <w:lang w:eastAsia="sk-SK"/>
        </w:rPr>
        <w:t>.</w:t>
      </w:r>
    </w:p>
    <w:p w14:paraId="74AC8E01" w14:textId="5F31E07F" w:rsidR="005A4433" w:rsidRPr="00A1589D" w:rsidRDefault="00E755E9" w:rsidP="00101B9C">
      <w:pPr>
        <w:pStyle w:val="ListParagraph"/>
        <w:tabs>
          <w:tab w:val="left" w:pos="1134"/>
        </w:tabs>
        <w:spacing w:after="0" w:line="240" w:lineRule="auto"/>
        <w:ind w:left="1134"/>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A</w:t>
      </w:r>
      <w:r w:rsidR="00704081" w:rsidRPr="00A1589D">
        <w:rPr>
          <w:rFonts w:asciiTheme="majorHAnsi" w:eastAsia="Times New Roman" w:hAnsiTheme="majorHAnsi" w:cs="Arial"/>
          <w:iCs/>
          <w:sz w:val="20"/>
          <w:szCs w:val="20"/>
          <w:lang w:eastAsia="sk-SK"/>
        </w:rPr>
        <w:t xml:space="preserve"> taktiež </w:t>
      </w:r>
      <w:r w:rsidRPr="00A1589D">
        <w:rPr>
          <w:rFonts w:asciiTheme="majorHAnsi" w:eastAsia="Times New Roman" w:hAnsiTheme="majorHAnsi" w:cs="Arial"/>
          <w:iCs/>
          <w:sz w:val="20"/>
          <w:szCs w:val="20"/>
          <w:lang w:eastAsia="sk-SK"/>
        </w:rPr>
        <w:t xml:space="preserve">odovzdá </w:t>
      </w:r>
      <w:r w:rsidR="00704081" w:rsidRPr="00A1589D">
        <w:rPr>
          <w:rFonts w:asciiTheme="majorHAnsi" w:eastAsia="Times New Roman" w:hAnsiTheme="majorHAnsi" w:cs="Arial"/>
          <w:iCs/>
          <w:sz w:val="20"/>
          <w:szCs w:val="20"/>
          <w:lang w:eastAsia="sk-SK"/>
        </w:rPr>
        <w:t>stanovisko k projektu organizácie dopravy vydané Krajským riaditeľstvom Policajného zboru v Bratislave, Krajský dopravný inšpektorát č. KRPZ-BA-</w:t>
      </w:r>
      <w:r w:rsidR="005A4433" w:rsidRPr="00A1589D">
        <w:rPr>
          <w:rFonts w:asciiTheme="majorHAnsi" w:eastAsia="Times New Roman" w:hAnsiTheme="majorHAnsi" w:cs="Arial"/>
          <w:iCs/>
          <w:sz w:val="20"/>
          <w:szCs w:val="20"/>
          <w:lang w:eastAsia="sk-SK"/>
        </w:rPr>
        <w:t>KDI3-2497-001/2019</w:t>
      </w:r>
      <w:r w:rsidR="00704081" w:rsidRPr="00A1589D">
        <w:rPr>
          <w:rFonts w:asciiTheme="majorHAnsi" w:eastAsia="Times New Roman" w:hAnsiTheme="majorHAnsi" w:cs="Arial"/>
          <w:iCs/>
          <w:sz w:val="20"/>
          <w:szCs w:val="20"/>
          <w:lang w:eastAsia="sk-SK"/>
        </w:rPr>
        <w:t xml:space="preserve"> zo dňa </w:t>
      </w:r>
      <w:r w:rsidR="005A4433" w:rsidRPr="00A1589D">
        <w:rPr>
          <w:rFonts w:asciiTheme="majorHAnsi" w:eastAsia="Times New Roman" w:hAnsiTheme="majorHAnsi" w:cs="Arial"/>
          <w:iCs/>
          <w:sz w:val="20"/>
          <w:szCs w:val="20"/>
          <w:lang w:eastAsia="sk-SK"/>
        </w:rPr>
        <w:t>24</w:t>
      </w:r>
      <w:r w:rsidR="00B62EE4" w:rsidRPr="00A1589D">
        <w:rPr>
          <w:rFonts w:asciiTheme="majorHAnsi" w:eastAsia="Times New Roman" w:hAnsiTheme="majorHAnsi" w:cs="Arial"/>
          <w:iCs/>
          <w:sz w:val="20"/>
          <w:szCs w:val="20"/>
          <w:lang w:eastAsia="sk-SK"/>
        </w:rPr>
        <w:t>.</w:t>
      </w:r>
      <w:r w:rsidR="005A4433" w:rsidRPr="00A1589D">
        <w:rPr>
          <w:rFonts w:asciiTheme="majorHAnsi" w:eastAsia="Times New Roman" w:hAnsiTheme="majorHAnsi" w:cs="Arial"/>
          <w:iCs/>
          <w:sz w:val="20"/>
          <w:szCs w:val="20"/>
          <w:lang w:eastAsia="sk-SK"/>
        </w:rPr>
        <w:t>07</w:t>
      </w:r>
      <w:r w:rsidR="00704081" w:rsidRPr="00A1589D">
        <w:rPr>
          <w:rFonts w:asciiTheme="majorHAnsi" w:eastAsia="Times New Roman" w:hAnsiTheme="majorHAnsi" w:cs="Arial"/>
          <w:iCs/>
          <w:sz w:val="20"/>
          <w:szCs w:val="20"/>
          <w:lang w:eastAsia="sk-SK"/>
        </w:rPr>
        <w:t>.</w:t>
      </w:r>
      <w:r w:rsidR="005A4433" w:rsidRPr="00A1589D">
        <w:rPr>
          <w:rFonts w:asciiTheme="majorHAnsi" w:eastAsia="Times New Roman" w:hAnsiTheme="majorHAnsi" w:cs="Arial"/>
          <w:iCs/>
          <w:sz w:val="20"/>
          <w:szCs w:val="20"/>
          <w:lang w:eastAsia="sk-SK"/>
        </w:rPr>
        <w:t>2019.</w:t>
      </w:r>
    </w:p>
    <w:p w14:paraId="3DC94B65" w14:textId="6858797D" w:rsidR="001B000D"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je povinný sledovať obsah stavebného denníka a k zápisom v ňom uvedeným sa vyjadriť do </w:t>
      </w:r>
      <w:r w:rsidR="002D545A" w:rsidRPr="00A1589D">
        <w:rPr>
          <w:rFonts w:asciiTheme="majorHAnsi" w:eastAsia="Times New Roman" w:hAnsiTheme="majorHAnsi" w:cs="Arial"/>
          <w:iCs/>
          <w:sz w:val="20"/>
          <w:szCs w:val="20"/>
          <w:lang w:eastAsia="sk-SK"/>
        </w:rPr>
        <w:t>3</w:t>
      </w:r>
      <w:r w:rsidRPr="00A1589D">
        <w:rPr>
          <w:rFonts w:asciiTheme="majorHAnsi" w:eastAsia="Times New Roman" w:hAnsiTheme="majorHAnsi" w:cs="Arial"/>
          <w:iCs/>
          <w:sz w:val="20"/>
          <w:szCs w:val="20"/>
          <w:lang w:eastAsia="sk-SK"/>
        </w:rPr>
        <w:t xml:space="preserve"> pracovných dní, inak sa má za to, že s obsahom zápisu súhlasí.</w:t>
      </w:r>
    </w:p>
    <w:p w14:paraId="6B7713AC" w14:textId="6FB9FBD4" w:rsidR="001B000D"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je oprávnený kontrolovať </w:t>
      </w:r>
      <w:r w:rsidR="00F243B9" w:rsidRPr="00A1589D">
        <w:rPr>
          <w:rFonts w:asciiTheme="majorHAnsi" w:eastAsia="Times New Roman" w:hAnsiTheme="majorHAnsi" w:cs="Arial"/>
          <w:iCs/>
          <w:sz w:val="20"/>
          <w:szCs w:val="20"/>
          <w:lang w:eastAsia="sk-SK"/>
        </w:rPr>
        <w:t xml:space="preserve">zhotovovanie </w:t>
      </w:r>
      <w:r w:rsidR="000256E4" w:rsidRPr="00A1589D">
        <w:rPr>
          <w:rFonts w:asciiTheme="majorHAnsi" w:eastAsia="Times New Roman" w:hAnsiTheme="majorHAnsi" w:cs="Arial"/>
          <w:iCs/>
          <w:sz w:val="20"/>
          <w:szCs w:val="20"/>
          <w:lang w:eastAsia="sk-SK"/>
        </w:rPr>
        <w:t>d</w:t>
      </w:r>
      <w:r w:rsidR="00F243B9" w:rsidRPr="00A1589D">
        <w:rPr>
          <w:rFonts w:asciiTheme="majorHAnsi" w:eastAsia="Times New Roman" w:hAnsiTheme="majorHAnsi" w:cs="Arial"/>
          <w:iCs/>
          <w:sz w:val="20"/>
          <w:szCs w:val="20"/>
          <w:lang w:eastAsia="sk-SK"/>
        </w:rPr>
        <w:t>iela</w:t>
      </w:r>
      <w:r w:rsidRPr="00A1589D">
        <w:rPr>
          <w:rFonts w:asciiTheme="majorHAnsi" w:eastAsia="Times New Roman" w:hAnsiTheme="majorHAnsi" w:cs="Arial"/>
          <w:iCs/>
          <w:sz w:val="20"/>
          <w:szCs w:val="20"/>
          <w:lang w:eastAsia="sk-SK"/>
        </w:rPr>
        <w:t xml:space="preserve"> </w:t>
      </w:r>
      <w:r w:rsidR="0099187C" w:rsidRPr="00A1589D">
        <w:rPr>
          <w:rFonts w:asciiTheme="majorHAnsi" w:eastAsia="Times New Roman" w:hAnsiTheme="majorHAnsi" w:cs="Arial"/>
          <w:iCs/>
          <w:sz w:val="20"/>
          <w:szCs w:val="20"/>
          <w:lang w:eastAsia="sk-SK"/>
        </w:rPr>
        <w:t xml:space="preserve">a </w:t>
      </w:r>
      <w:r w:rsidRPr="00A1589D">
        <w:rPr>
          <w:rFonts w:asciiTheme="majorHAnsi" w:eastAsia="Times New Roman" w:hAnsiTheme="majorHAnsi" w:cs="Arial"/>
          <w:iCs/>
          <w:sz w:val="20"/>
          <w:szCs w:val="20"/>
          <w:lang w:eastAsia="sk-SK"/>
        </w:rPr>
        <w:t xml:space="preserve">má právo žiadať, aby zhotoviteľ odstránil vady vzniknuté </w:t>
      </w:r>
      <w:proofErr w:type="spellStart"/>
      <w:r w:rsidRPr="00A1589D">
        <w:rPr>
          <w:rFonts w:asciiTheme="majorHAnsi" w:eastAsia="Times New Roman" w:hAnsiTheme="majorHAnsi" w:cs="Arial"/>
          <w:iCs/>
          <w:sz w:val="20"/>
          <w:szCs w:val="20"/>
          <w:lang w:eastAsia="sk-SK"/>
        </w:rPr>
        <w:t>vadným</w:t>
      </w:r>
      <w:proofErr w:type="spellEnd"/>
      <w:r w:rsidRPr="00A1589D">
        <w:rPr>
          <w:rFonts w:asciiTheme="majorHAnsi" w:eastAsia="Times New Roman" w:hAnsiTheme="majorHAnsi" w:cs="Arial"/>
          <w:iCs/>
          <w:sz w:val="20"/>
          <w:szCs w:val="20"/>
          <w:lang w:eastAsia="sk-SK"/>
        </w:rPr>
        <w:t xml:space="preserve"> zhotovovaním </w:t>
      </w:r>
      <w:r w:rsidR="000256E4" w:rsidRPr="00A1589D">
        <w:rPr>
          <w:rFonts w:asciiTheme="majorHAnsi" w:eastAsia="Times New Roman" w:hAnsiTheme="majorHAnsi" w:cs="Arial"/>
          <w:iCs/>
          <w:sz w:val="20"/>
          <w:szCs w:val="20"/>
          <w:lang w:eastAsia="sk-SK"/>
        </w:rPr>
        <w:t>d</w:t>
      </w:r>
      <w:r w:rsidRPr="00A1589D">
        <w:rPr>
          <w:rFonts w:asciiTheme="majorHAnsi" w:eastAsia="Times New Roman" w:hAnsiTheme="majorHAnsi" w:cs="Arial"/>
          <w:iCs/>
          <w:sz w:val="20"/>
          <w:szCs w:val="20"/>
          <w:lang w:eastAsia="sk-SK"/>
        </w:rPr>
        <w:t>iela a ďalej ho zhotovoval riadne. V prípade, že zhotoviteľ v pr</w:t>
      </w:r>
      <w:r w:rsidR="00877E09" w:rsidRPr="00A1589D">
        <w:rPr>
          <w:rFonts w:asciiTheme="majorHAnsi" w:eastAsia="Times New Roman" w:hAnsiTheme="majorHAnsi" w:cs="Arial"/>
          <w:iCs/>
          <w:sz w:val="20"/>
          <w:szCs w:val="20"/>
          <w:lang w:eastAsia="sk-SK"/>
        </w:rPr>
        <w:t>imeranej dobe</w:t>
      </w:r>
      <w:r w:rsidR="006E518B" w:rsidRPr="00A1589D">
        <w:rPr>
          <w:rFonts w:asciiTheme="majorHAnsi" w:eastAsia="Times New Roman" w:hAnsiTheme="majorHAnsi" w:cs="Arial"/>
          <w:iCs/>
          <w:sz w:val="20"/>
          <w:szCs w:val="20"/>
          <w:lang w:eastAsia="sk-SK"/>
        </w:rPr>
        <w:t>,</w:t>
      </w:r>
      <w:r w:rsidRPr="00A1589D">
        <w:rPr>
          <w:rFonts w:asciiTheme="majorHAnsi" w:eastAsia="Times New Roman" w:hAnsiTheme="majorHAnsi" w:cs="Arial"/>
          <w:iCs/>
          <w:sz w:val="20"/>
          <w:szCs w:val="20"/>
          <w:lang w:eastAsia="sk-SK"/>
        </w:rPr>
        <w:t xml:space="preserve"> dohodnutej v stavebnom denníku</w:t>
      </w:r>
      <w:r w:rsidR="002D545A" w:rsidRPr="00A1589D">
        <w:rPr>
          <w:rFonts w:asciiTheme="majorHAnsi" w:eastAsia="Times New Roman" w:hAnsiTheme="majorHAnsi" w:cs="Arial"/>
          <w:iCs/>
          <w:sz w:val="20"/>
          <w:szCs w:val="20"/>
          <w:lang w:eastAsia="sk-SK"/>
        </w:rPr>
        <w:t>,</w:t>
      </w:r>
      <w:r w:rsidRPr="00A1589D">
        <w:rPr>
          <w:rFonts w:asciiTheme="majorHAnsi" w:eastAsia="Times New Roman" w:hAnsiTheme="majorHAnsi" w:cs="Arial"/>
          <w:iCs/>
          <w:sz w:val="20"/>
          <w:szCs w:val="20"/>
          <w:lang w:eastAsia="sk-SK"/>
        </w:rPr>
        <w:t xml:space="preserve"> nevyhovie týmto požiadavkám objednávateľa, považuje sa to za podstatné porušenie zmluvy</w:t>
      </w:r>
      <w:r w:rsidR="006E518B" w:rsidRPr="00A1589D">
        <w:rPr>
          <w:rFonts w:asciiTheme="majorHAnsi" w:eastAsia="Times New Roman" w:hAnsiTheme="majorHAnsi" w:cs="Arial"/>
          <w:iCs/>
          <w:sz w:val="20"/>
          <w:szCs w:val="20"/>
          <w:lang w:eastAsia="sk-SK"/>
        </w:rPr>
        <w:t xml:space="preserve"> zo strany zhotoviteľa</w:t>
      </w:r>
      <w:r w:rsidR="00B57509" w:rsidRPr="00A1589D">
        <w:rPr>
          <w:rFonts w:asciiTheme="majorHAnsi" w:eastAsia="Times New Roman" w:hAnsiTheme="majorHAnsi" w:cs="Arial"/>
          <w:iCs/>
          <w:sz w:val="20"/>
          <w:szCs w:val="20"/>
          <w:lang w:eastAsia="sk-SK"/>
        </w:rPr>
        <w:t xml:space="preserve"> s právom objednávateľa odstúpiť od  zmluvy</w:t>
      </w:r>
      <w:r w:rsidRPr="00A1589D">
        <w:rPr>
          <w:rFonts w:asciiTheme="majorHAnsi" w:eastAsia="Times New Roman" w:hAnsiTheme="majorHAnsi" w:cs="Arial"/>
          <w:iCs/>
          <w:sz w:val="20"/>
          <w:szCs w:val="20"/>
          <w:lang w:eastAsia="sk-SK"/>
        </w:rPr>
        <w:t>.</w:t>
      </w:r>
    </w:p>
    <w:p w14:paraId="6400E706" w14:textId="326F7BAF" w:rsidR="00271E02"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je oprávnený kontrolovať priebeh stavebných prác</w:t>
      </w:r>
      <w:r w:rsidR="00C46432" w:rsidRPr="00A1589D">
        <w:rPr>
          <w:rFonts w:asciiTheme="majorHAnsi" w:eastAsia="Times New Roman" w:hAnsiTheme="majorHAnsi" w:cs="Arial"/>
          <w:iCs/>
          <w:sz w:val="20"/>
          <w:szCs w:val="20"/>
          <w:lang w:eastAsia="sk-SK"/>
        </w:rPr>
        <w:t xml:space="preserve"> na </w:t>
      </w:r>
      <w:r w:rsidR="000256E4" w:rsidRPr="00A1589D">
        <w:rPr>
          <w:rFonts w:asciiTheme="majorHAnsi" w:eastAsia="Times New Roman" w:hAnsiTheme="majorHAnsi" w:cs="Arial"/>
          <w:iCs/>
          <w:sz w:val="20"/>
          <w:szCs w:val="20"/>
          <w:lang w:eastAsia="sk-SK"/>
        </w:rPr>
        <w:t>d</w:t>
      </w:r>
      <w:r w:rsidR="00C46432" w:rsidRPr="00A1589D">
        <w:rPr>
          <w:rFonts w:asciiTheme="majorHAnsi" w:eastAsia="Times New Roman" w:hAnsiTheme="majorHAnsi" w:cs="Arial"/>
          <w:iCs/>
          <w:sz w:val="20"/>
          <w:szCs w:val="20"/>
          <w:lang w:eastAsia="sk-SK"/>
        </w:rPr>
        <w:t>iele</w:t>
      </w:r>
      <w:r w:rsidRPr="00A1589D">
        <w:rPr>
          <w:rFonts w:asciiTheme="majorHAnsi" w:eastAsia="Times New Roman" w:hAnsiTheme="majorHAnsi" w:cs="Arial"/>
          <w:iCs/>
          <w:sz w:val="20"/>
          <w:szCs w:val="20"/>
          <w:lang w:eastAsia="sk-SK"/>
        </w:rPr>
        <w:t>, dodávateľský systém i dodržiavanie všeobecných pravidiel bezpečnosti práce.</w:t>
      </w:r>
    </w:p>
    <w:p w14:paraId="2FF6BA55" w14:textId="3F4F1C9E" w:rsidR="00F35DE2" w:rsidRPr="00A1589D" w:rsidRDefault="00F35DE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Times New Roman"/>
          <w:noProof/>
          <w:spacing w:val="-1"/>
          <w:sz w:val="20"/>
          <w:szCs w:val="20"/>
          <w:lang w:eastAsia="sk-SK"/>
        </w:rPr>
        <w:t>poskytne zhotoviteľovi priestor pre skládku materiálu podľa svojich aktuálnych možností</w:t>
      </w:r>
      <w:r w:rsidR="003F388D" w:rsidRPr="00A1589D">
        <w:rPr>
          <w:rFonts w:asciiTheme="majorHAnsi" w:eastAsia="Times New Roman" w:hAnsiTheme="majorHAnsi" w:cs="Times New Roman"/>
          <w:noProof/>
          <w:spacing w:val="-1"/>
          <w:sz w:val="20"/>
          <w:szCs w:val="20"/>
          <w:lang w:eastAsia="sk-SK"/>
        </w:rPr>
        <w:t>, avšak ne</w:t>
      </w:r>
      <w:r w:rsidR="005F751F" w:rsidRPr="00A1589D">
        <w:rPr>
          <w:rFonts w:asciiTheme="majorHAnsi" w:eastAsia="Times New Roman" w:hAnsiTheme="majorHAnsi" w:cs="Times New Roman"/>
          <w:noProof/>
          <w:spacing w:val="-1"/>
          <w:sz w:val="20"/>
          <w:szCs w:val="20"/>
          <w:lang w:eastAsia="sk-SK"/>
        </w:rPr>
        <w:t>p</w:t>
      </w:r>
      <w:r w:rsidR="003F388D" w:rsidRPr="00A1589D">
        <w:rPr>
          <w:rFonts w:asciiTheme="majorHAnsi" w:eastAsia="Times New Roman" w:hAnsiTheme="majorHAnsi" w:cs="Times New Roman"/>
          <w:noProof/>
          <w:spacing w:val="-1"/>
          <w:sz w:val="20"/>
          <w:szCs w:val="20"/>
          <w:lang w:eastAsia="sk-SK"/>
        </w:rPr>
        <w:t>reberá nebezpečenstvo škody alebo straty takto uskladneného materiálu</w:t>
      </w:r>
      <w:r w:rsidRPr="00A1589D">
        <w:rPr>
          <w:rFonts w:asciiTheme="majorHAnsi" w:eastAsia="Times New Roman" w:hAnsiTheme="majorHAnsi" w:cs="Times New Roman"/>
          <w:noProof/>
          <w:spacing w:val="-1"/>
          <w:sz w:val="20"/>
          <w:szCs w:val="20"/>
          <w:lang w:eastAsia="sk-SK"/>
        </w:rPr>
        <w:t>. V prípade, že zhotoviteľ bude potrebovať väčší priestor pre skládku materiálu, tak si ďalší priestor na skládku materiálu zabezpečí sám na vlastné náklady.</w:t>
      </w:r>
    </w:p>
    <w:p w14:paraId="1F7436C5" w14:textId="512BD020" w:rsidR="00A809F6" w:rsidRPr="00A1589D" w:rsidRDefault="00F35DE2" w:rsidP="00BE7521">
      <w:pPr>
        <w:pStyle w:val="ListParagraph"/>
        <w:numPr>
          <w:ilvl w:val="1"/>
          <w:numId w:val="15"/>
        </w:numPr>
        <w:tabs>
          <w:tab w:val="left" w:pos="1134"/>
        </w:tabs>
        <w:spacing w:after="0" w:line="240" w:lineRule="auto"/>
        <w:ind w:left="1134" w:hanging="567"/>
        <w:jc w:val="both"/>
        <w:rPr>
          <w:rFonts w:asciiTheme="majorHAnsi" w:hAnsiTheme="majorHAnsi" w:cs="Arial"/>
          <w:iCs/>
          <w:sz w:val="20"/>
          <w:szCs w:val="20"/>
        </w:rPr>
      </w:pPr>
      <w:r w:rsidRPr="00A1589D">
        <w:rPr>
          <w:rFonts w:asciiTheme="majorHAnsi" w:eastAsia="Times New Roman" w:hAnsiTheme="majorHAnsi" w:cs="Times New Roman"/>
          <w:noProof/>
          <w:spacing w:val="-1"/>
          <w:sz w:val="20"/>
          <w:szCs w:val="20"/>
          <w:lang w:eastAsia="sk-SK"/>
        </w:rPr>
        <w:t>poskytne zhotoviteľovi počas realizácie diela vodu</w:t>
      </w:r>
      <w:r w:rsidR="00210BFD" w:rsidRPr="00A1589D">
        <w:rPr>
          <w:rFonts w:asciiTheme="majorHAnsi" w:eastAsia="Times New Roman" w:hAnsiTheme="majorHAnsi" w:cs="Times New Roman"/>
          <w:noProof/>
          <w:spacing w:val="-1"/>
          <w:sz w:val="20"/>
          <w:szCs w:val="20"/>
          <w:lang w:eastAsia="sk-SK"/>
        </w:rPr>
        <w:t xml:space="preserve"> a</w:t>
      </w:r>
      <w:r w:rsidR="007E4566" w:rsidRPr="00A1589D">
        <w:rPr>
          <w:rFonts w:asciiTheme="majorHAnsi" w:eastAsia="Times New Roman" w:hAnsiTheme="majorHAnsi" w:cs="Times New Roman"/>
          <w:noProof/>
          <w:spacing w:val="-1"/>
          <w:sz w:val="20"/>
          <w:szCs w:val="20"/>
          <w:lang w:eastAsia="sk-SK"/>
        </w:rPr>
        <w:t xml:space="preserve"> </w:t>
      </w:r>
      <w:r w:rsidRPr="00A1589D">
        <w:rPr>
          <w:rFonts w:asciiTheme="majorHAnsi" w:eastAsia="Times New Roman" w:hAnsiTheme="majorHAnsi" w:cs="Times New Roman"/>
          <w:noProof/>
          <w:spacing w:val="-1"/>
          <w:sz w:val="20"/>
          <w:szCs w:val="20"/>
          <w:lang w:eastAsia="sk-SK"/>
        </w:rPr>
        <w:t>elektrickú prípojku v miestne realizácie diela.</w:t>
      </w:r>
    </w:p>
    <w:p w14:paraId="6F3914C5" w14:textId="77777777" w:rsidR="00271E02" w:rsidRPr="00A1589D" w:rsidRDefault="00271E02" w:rsidP="00BE7521">
      <w:pPr>
        <w:pStyle w:val="ListParagraph"/>
        <w:numPr>
          <w:ilvl w:val="0"/>
          <w:numId w:val="15"/>
        </w:numPr>
        <w:tabs>
          <w:tab w:val="left" w:pos="567"/>
        </w:tabs>
        <w:spacing w:before="160" w:line="240" w:lineRule="auto"/>
        <w:ind w:left="567" w:hanging="567"/>
        <w:jc w:val="both"/>
        <w:rPr>
          <w:rFonts w:asciiTheme="majorHAnsi" w:eastAsia="Times New Roman" w:hAnsiTheme="majorHAnsi" w:cs="Arial"/>
          <w:b/>
          <w:iCs/>
          <w:sz w:val="20"/>
          <w:szCs w:val="20"/>
          <w:lang w:eastAsia="sk-SK"/>
        </w:rPr>
      </w:pPr>
      <w:r w:rsidRPr="00A1589D">
        <w:rPr>
          <w:rFonts w:asciiTheme="majorHAnsi" w:eastAsia="Times New Roman" w:hAnsiTheme="majorHAnsi" w:cs="Arial"/>
          <w:b/>
          <w:iCs/>
          <w:sz w:val="20"/>
          <w:szCs w:val="20"/>
          <w:lang w:eastAsia="sk-SK"/>
        </w:rPr>
        <w:t>Zhotoviteľ:</w:t>
      </w:r>
    </w:p>
    <w:p w14:paraId="6E8EAF79" w14:textId="513B0568" w:rsidR="00632258" w:rsidRPr="00A1589D" w:rsidRDefault="00632258"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je povinný pred zahájením prác si nechať odsúhlasiť projekt dočasného dopravného značenia rozhodnutie Krajského riaditeľstva PZ SR spis. Zn.: KRPZ-BA-KD13-2497-001/2019 zo dňa 24.07.2019, alebo v prípade zmeny vypracovať nový.</w:t>
      </w:r>
    </w:p>
    <w:p w14:paraId="092E574B" w14:textId="77777777" w:rsidR="00632258"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je povinný viesť stavebný denník, do ktorého bude zapisovať všetky skutočnosti rozhodujúce pre zhotovenie </w:t>
      </w:r>
      <w:r w:rsidR="000256E4" w:rsidRPr="00A1589D">
        <w:rPr>
          <w:rFonts w:asciiTheme="majorHAnsi" w:eastAsia="Times New Roman" w:hAnsiTheme="majorHAnsi" w:cs="Arial"/>
          <w:iCs/>
          <w:sz w:val="20"/>
          <w:szCs w:val="20"/>
          <w:lang w:eastAsia="sk-SK"/>
        </w:rPr>
        <w:t>d</w:t>
      </w:r>
      <w:r w:rsidRPr="00A1589D">
        <w:rPr>
          <w:rFonts w:asciiTheme="majorHAnsi" w:eastAsia="Times New Roman" w:hAnsiTheme="majorHAnsi" w:cs="Arial"/>
          <w:iCs/>
          <w:sz w:val="20"/>
          <w:szCs w:val="20"/>
          <w:lang w:eastAsia="sk-SK"/>
        </w:rPr>
        <w:t xml:space="preserve">iela v zmysle vyhlášky </w:t>
      </w:r>
      <w:r w:rsidR="002F6D09" w:rsidRPr="00A1589D">
        <w:rPr>
          <w:rFonts w:asciiTheme="majorHAnsi" w:eastAsia="Times New Roman" w:hAnsiTheme="majorHAnsi" w:cs="Arial"/>
          <w:iCs/>
          <w:sz w:val="20"/>
          <w:szCs w:val="20"/>
          <w:lang w:eastAsia="sk-SK"/>
        </w:rPr>
        <w:t xml:space="preserve">Ministerstva </w:t>
      </w:r>
      <w:r w:rsidR="003D63AB" w:rsidRPr="00A1589D">
        <w:rPr>
          <w:rFonts w:asciiTheme="majorHAnsi" w:eastAsia="Times New Roman" w:hAnsiTheme="majorHAnsi" w:cs="Arial"/>
          <w:iCs/>
          <w:sz w:val="20"/>
          <w:szCs w:val="20"/>
          <w:lang w:eastAsia="sk-SK"/>
        </w:rPr>
        <w:t>životného</w:t>
      </w:r>
      <w:r w:rsidR="002F6D09" w:rsidRPr="00A1589D">
        <w:rPr>
          <w:rFonts w:asciiTheme="majorHAnsi" w:eastAsia="Times New Roman" w:hAnsiTheme="majorHAnsi" w:cs="Arial"/>
          <w:iCs/>
          <w:sz w:val="20"/>
          <w:szCs w:val="20"/>
          <w:lang w:eastAsia="sk-SK"/>
        </w:rPr>
        <w:t xml:space="preserve"> prostredia SR č. </w:t>
      </w:r>
      <w:r w:rsidRPr="00A1589D">
        <w:rPr>
          <w:rFonts w:asciiTheme="majorHAnsi" w:eastAsia="Times New Roman" w:hAnsiTheme="majorHAnsi" w:cs="Arial"/>
          <w:iCs/>
          <w:sz w:val="20"/>
          <w:szCs w:val="20"/>
          <w:lang w:eastAsia="sk-SK"/>
        </w:rPr>
        <w:t>453/2000 Z.</w:t>
      </w:r>
      <w:r w:rsidR="00F67400" w:rsidRPr="00A1589D">
        <w:rPr>
          <w:rFonts w:asciiTheme="majorHAnsi" w:eastAsia="Times New Roman" w:hAnsiTheme="majorHAnsi" w:cs="Arial"/>
          <w:iCs/>
          <w:sz w:val="20"/>
          <w:szCs w:val="20"/>
          <w:lang w:eastAsia="sk-SK"/>
        </w:rPr>
        <w:t> </w:t>
      </w:r>
      <w:r w:rsidRPr="00A1589D">
        <w:rPr>
          <w:rFonts w:asciiTheme="majorHAnsi" w:eastAsia="Times New Roman" w:hAnsiTheme="majorHAnsi" w:cs="Arial"/>
          <w:iCs/>
          <w:sz w:val="20"/>
          <w:szCs w:val="20"/>
          <w:lang w:eastAsia="sk-SK"/>
        </w:rPr>
        <w:t>z.</w:t>
      </w:r>
      <w:r w:rsidR="002F6D09" w:rsidRPr="00A1589D">
        <w:rPr>
          <w:rFonts w:asciiTheme="majorHAnsi" w:eastAsia="Times New Roman" w:hAnsiTheme="majorHAnsi" w:cs="Arial"/>
          <w:iCs/>
          <w:sz w:val="20"/>
          <w:szCs w:val="20"/>
          <w:lang w:eastAsia="sk-SK"/>
        </w:rPr>
        <w:t>, ktorou sa vykonávajú niektoré ustanovenia</w:t>
      </w:r>
      <w:r w:rsidRPr="00A1589D">
        <w:rPr>
          <w:rFonts w:asciiTheme="majorHAnsi" w:eastAsia="Times New Roman" w:hAnsiTheme="majorHAnsi" w:cs="Arial"/>
          <w:iCs/>
          <w:sz w:val="20"/>
          <w:szCs w:val="20"/>
          <w:lang w:eastAsia="sk-SK"/>
        </w:rPr>
        <w:t xml:space="preserve"> zákona č. 50/1976 Z</w:t>
      </w:r>
      <w:r w:rsidR="002F6D09" w:rsidRPr="00A1589D">
        <w:rPr>
          <w:rFonts w:asciiTheme="majorHAnsi" w:eastAsia="Times New Roman" w:hAnsiTheme="majorHAnsi" w:cs="Arial"/>
          <w:iCs/>
          <w:sz w:val="20"/>
          <w:szCs w:val="20"/>
          <w:lang w:eastAsia="sk-SK"/>
        </w:rPr>
        <w:t>b.</w:t>
      </w:r>
      <w:r w:rsidRPr="00A1589D">
        <w:rPr>
          <w:rFonts w:asciiTheme="majorHAnsi" w:eastAsia="Times New Roman" w:hAnsiTheme="majorHAnsi" w:cs="Arial"/>
          <w:iCs/>
          <w:sz w:val="20"/>
          <w:szCs w:val="20"/>
          <w:lang w:eastAsia="sk-SK"/>
        </w:rPr>
        <w:t xml:space="preserve"> </w:t>
      </w:r>
      <w:r w:rsidR="002F6D09" w:rsidRPr="00A1589D">
        <w:rPr>
          <w:rFonts w:asciiTheme="majorHAnsi" w:eastAsia="Times New Roman" w:hAnsiTheme="majorHAnsi" w:cs="Arial"/>
          <w:iCs/>
          <w:sz w:val="20"/>
          <w:szCs w:val="20"/>
          <w:lang w:eastAsia="sk-SK"/>
        </w:rPr>
        <w:t xml:space="preserve">o územnom plánovaní a stavebnom poriadku (stavebný zákon) v znení neskorších predpisov </w:t>
      </w:r>
      <w:r w:rsidRPr="00A1589D">
        <w:rPr>
          <w:rFonts w:asciiTheme="majorHAnsi" w:eastAsia="Times New Roman" w:hAnsiTheme="majorHAnsi" w:cs="Arial"/>
          <w:iCs/>
          <w:sz w:val="20"/>
          <w:szCs w:val="20"/>
          <w:lang w:eastAsia="sk-SK"/>
        </w:rPr>
        <w:t xml:space="preserve">a predkladať stavebný denník </w:t>
      </w:r>
      <w:r w:rsidR="00210BFD" w:rsidRPr="00A1589D">
        <w:rPr>
          <w:rFonts w:asciiTheme="majorHAnsi" w:eastAsia="Times New Roman" w:hAnsiTheme="majorHAnsi" w:cs="Arial"/>
          <w:iCs/>
          <w:sz w:val="20"/>
          <w:szCs w:val="20"/>
          <w:lang w:eastAsia="sk-SK"/>
        </w:rPr>
        <w:t>objednávateľovi</w:t>
      </w:r>
      <w:r w:rsidRPr="00A1589D">
        <w:rPr>
          <w:rFonts w:asciiTheme="majorHAnsi" w:eastAsia="Times New Roman" w:hAnsiTheme="majorHAnsi" w:cs="Arial"/>
          <w:iCs/>
          <w:sz w:val="20"/>
          <w:szCs w:val="20"/>
          <w:lang w:eastAsia="sk-SK"/>
        </w:rPr>
        <w:t xml:space="preserve"> denne. </w:t>
      </w:r>
    </w:p>
    <w:p w14:paraId="0F75C9C0" w14:textId="122A0329" w:rsidR="007A6A1E"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je povinný dodržiavať pokyny </w:t>
      </w:r>
      <w:r w:rsidR="00F67400" w:rsidRPr="00A1589D">
        <w:rPr>
          <w:rFonts w:asciiTheme="majorHAnsi" w:eastAsia="Times New Roman" w:hAnsiTheme="majorHAnsi" w:cs="Arial"/>
          <w:iCs/>
          <w:sz w:val="20"/>
          <w:szCs w:val="20"/>
          <w:lang w:eastAsia="sk-SK"/>
        </w:rPr>
        <w:t xml:space="preserve">týkajúce sa zhotovovania </w:t>
      </w:r>
      <w:r w:rsidR="000256E4" w:rsidRPr="00A1589D">
        <w:rPr>
          <w:rFonts w:asciiTheme="majorHAnsi" w:eastAsia="Times New Roman" w:hAnsiTheme="majorHAnsi" w:cs="Arial"/>
          <w:iCs/>
          <w:sz w:val="20"/>
          <w:szCs w:val="20"/>
          <w:lang w:eastAsia="sk-SK"/>
        </w:rPr>
        <w:t>d</w:t>
      </w:r>
      <w:r w:rsidR="00F67400" w:rsidRPr="00A1589D">
        <w:rPr>
          <w:rFonts w:asciiTheme="majorHAnsi" w:eastAsia="Times New Roman" w:hAnsiTheme="majorHAnsi" w:cs="Arial"/>
          <w:iCs/>
          <w:sz w:val="20"/>
          <w:szCs w:val="20"/>
          <w:lang w:eastAsia="sk-SK"/>
        </w:rPr>
        <w:t xml:space="preserve">iela </w:t>
      </w:r>
      <w:r w:rsidRPr="00A1589D">
        <w:rPr>
          <w:rFonts w:asciiTheme="majorHAnsi" w:eastAsia="Times New Roman" w:hAnsiTheme="majorHAnsi" w:cs="Arial"/>
          <w:iCs/>
          <w:sz w:val="20"/>
          <w:szCs w:val="20"/>
          <w:lang w:eastAsia="sk-SK"/>
        </w:rPr>
        <w:t>dané mu objednávateľom.</w:t>
      </w:r>
    </w:p>
    <w:p w14:paraId="566984BE" w14:textId="437EFA15" w:rsidR="007A6A1E"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je povinný sledovať obsah stavebného denníka a k</w:t>
      </w:r>
      <w:r w:rsidR="003F388D" w:rsidRPr="00A1589D">
        <w:rPr>
          <w:rFonts w:asciiTheme="majorHAnsi" w:eastAsia="Times New Roman" w:hAnsiTheme="majorHAnsi" w:cs="Arial"/>
          <w:iCs/>
          <w:sz w:val="20"/>
          <w:szCs w:val="20"/>
          <w:lang w:eastAsia="sk-SK"/>
        </w:rPr>
        <w:t> </w:t>
      </w:r>
      <w:r w:rsidRPr="00A1589D">
        <w:rPr>
          <w:rFonts w:asciiTheme="majorHAnsi" w:eastAsia="Times New Roman" w:hAnsiTheme="majorHAnsi" w:cs="Arial"/>
          <w:iCs/>
          <w:sz w:val="20"/>
          <w:szCs w:val="20"/>
          <w:lang w:eastAsia="sk-SK"/>
        </w:rPr>
        <w:t>zápisom</w:t>
      </w:r>
      <w:r w:rsidR="003F388D" w:rsidRPr="00A1589D">
        <w:rPr>
          <w:rFonts w:asciiTheme="majorHAnsi" w:eastAsia="Times New Roman" w:hAnsiTheme="majorHAnsi" w:cs="Arial"/>
          <w:iCs/>
          <w:sz w:val="20"/>
          <w:szCs w:val="20"/>
          <w:lang w:eastAsia="sk-SK"/>
        </w:rPr>
        <w:t xml:space="preserve"> objednávateľa</w:t>
      </w:r>
      <w:r w:rsidRPr="00A1589D">
        <w:rPr>
          <w:rFonts w:asciiTheme="majorHAnsi" w:eastAsia="Times New Roman" w:hAnsiTheme="majorHAnsi" w:cs="Arial"/>
          <w:iCs/>
          <w:sz w:val="20"/>
          <w:szCs w:val="20"/>
          <w:lang w:eastAsia="sk-SK"/>
        </w:rPr>
        <w:t xml:space="preserve"> v</w:t>
      </w:r>
      <w:r w:rsidR="002F0DDE" w:rsidRPr="00A1589D">
        <w:rPr>
          <w:rFonts w:asciiTheme="majorHAnsi" w:eastAsia="Times New Roman" w:hAnsiTheme="majorHAnsi" w:cs="Arial"/>
          <w:iCs/>
          <w:sz w:val="20"/>
          <w:szCs w:val="20"/>
          <w:lang w:eastAsia="sk-SK"/>
        </w:rPr>
        <w:t xml:space="preserve"> ňom uvedených sa vyjadriť do </w:t>
      </w:r>
      <w:r w:rsidR="00A0407B" w:rsidRPr="00A1589D">
        <w:rPr>
          <w:rFonts w:asciiTheme="majorHAnsi" w:eastAsia="Times New Roman" w:hAnsiTheme="majorHAnsi" w:cs="Arial"/>
          <w:iCs/>
          <w:sz w:val="20"/>
          <w:szCs w:val="20"/>
          <w:lang w:eastAsia="sk-SK"/>
        </w:rPr>
        <w:t>2</w:t>
      </w:r>
      <w:r w:rsidRPr="00A1589D">
        <w:rPr>
          <w:rFonts w:asciiTheme="majorHAnsi" w:eastAsia="Times New Roman" w:hAnsiTheme="majorHAnsi" w:cs="Arial"/>
          <w:iCs/>
          <w:sz w:val="20"/>
          <w:szCs w:val="20"/>
          <w:lang w:eastAsia="sk-SK"/>
        </w:rPr>
        <w:t xml:space="preserve"> pracovných dní, inak sa má za to, že s obsahom zápisu súhlasí.</w:t>
      </w:r>
    </w:p>
    <w:p w14:paraId="6BFE53F8" w14:textId="4C7D6841" w:rsidR="003A4DFD"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je povinný mať riadne vypísaný stavebný denník v zmy</w:t>
      </w:r>
      <w:r w:rsidR="007A6A1E" w:rsidRPr="00A1589D">
        <w:rPr>
          <w:rFonts w:asciiTheme="majorHAnsi" w:eastAsia="Times New Roman" w:hAnsiTheme="majorHAnsi" w:cs="Arial"/>
          <w:iCs/>
          <w:sz w:val="20"/>
          <w:szCs w:val="20"/>
          <w:lang w:eastAsia="sk-SK"/>
        </w:rPr>
        <w:t xml:space="preserve">sle § 46d </w:t>
      </w:r>
      <w:r w:rsidR="00743F36" w:rsidRPr="00A1589D">
        <w:rPr>
          <w:rFonts w:asciiTheme="majorHAnsi" w:eastAsia="Times New Roman" w:hAnsiTheme="majorHAnsi" w:cs="Arial"/>
          <w:iCs/>
          <w:sz w:val="20"/>
          <w:szCs w:val="20"/>
          <w:lang w:eastAsia="sk-SK"/>
        </w:rPr>
        <w:t>stavebného zákona</w:t>
      </w:r>
      <w:r w:rsidR="007C5AA2" w:rsidRPr="00A1589D">
        <w:rPr>
          <w:rFonts w:asciiTheme="majorHAnsi" w:eastAsia="Times New Roman" w:hAnsiTheme="majorHAnsi" w:cs="Arial"/>
          <w:iCs/>
          <w:sz w:val="20"/>
          <w:szCs w:val="20"/>
          <w:lang w:eastAsia="sk-SK"/>
        </w:rPr>
        <w:t>,</w:t>
      </w:r>
      <w:r w:rsidRPr="00A1589D">
        <w:rPr>
          <w:rFonts w:asciiTheme="majorHAnsi" w:eastAsia="Times New Roman" w:hAnsiTheme="majorHAnsi" w:cs="Arial"/>
          <w:iCs/>
          <w:sz w:val="20"/>
          <w:szCs w:val="20"/>
          <w:lang w:eastAsia="sk-SK"/>
        </w:rPr>
        <w:t xml:space="preserve"> v opačnom prípade </w:t>
      </w:r>
      <w:r w:rsidR="00743F36" w:rsidRPr="00A1589D">
        <w:rPr>
          <w:rFonts w:asciiTheme="majorHAnsi" w:eastAsia="Times New Roman" w:hAnsiTheme="majorHAnsi" w:cs="Arial"/>
          <w:iCs/>
          <w:sz w:val="20"/>
          <w:szCs w:val="20"/>
          <w:lang w:eastAsia="sk-SK"/>
        </w:rPr>
        <w:t xml:space="preserve">sa </w:t>
      </w:r>
      <w:r w:rsidRPr="00A1589D">
        <w:rPr>
          <w:rFonts w:asciiTheme="majorHAnsi" w:eastAsia="Times New Roman" w:hAnsiTheme="majorHAnsi" w:cs="Arial"/>
          <w:iCs/>
          <w:sz w:val="20"/>
          <w:szCs w:val="20"/>
          <w:lang w:eastAsia="sk-SK"/>
        </w:rPr>
        <w:t xml:space="preserve">to bude </w:t>
      </w:r>
      <w:r w:rsidR="00743F36" w:rsidRPr="00A1589D">
        <w:rPr>
          <w:rFonts w:asciiTheme="majorHAnsi" w:eastAsia="Times New Roman" w:hAnsiTheme="majorHAnsi" w:cs="Arial"/>
          <w:iCs/>
          <w:sz w:val="20"/>
          <w:szCs w:val="20"/>
          <w:lang w:eastAsia="sk-SK"/>
        </w:rPr>
        <w:t>považovať</w:t>
      </w:r>
      <w:r w:rsidRPr="00A1589D">
        <w:rPr>
          <w:rFonts w:asciiTheme="majorHAnsi" w:eastAsia="Times New Roman" w:hAnsiTheme="majorHAnsi" w:cs="Arial"/>
          <w:iCs/>
          <w:sz w:val="20"/>
          <w:szCs w:val="20"/>
          <w:lang w:eastAsia="sk-SK"/>
        </w:rPr>
        <w:t xml:space="preserve"> za podstatné porušenie zmluvy</w:t>
      </w:r>
      <w:r w:rsidR="00A0407B" w:rsidRPr="00A1589D">
        <w:rPr>
          <w:rFonts w:asciiTheme="majorHAnsi" w:eastAsia="Times New Roman" w:hAnsiTheme="majorHAnsi" w:cs="Arial"/>
          <w:iCs/>
          <w:sz w:val="20"/>
          <w:szCs w:val="20"/>
          <w:lang w:eastAsia="sk-SK"/>
        </w:rPr>
        <w:t xml:space="preserve"> zo strany zhotoviteľa</w:t>
      </w:r>
      <w:r w:rsidR="0057750D" w:rsidRPr="00A1589D">
        <w:rPr>
          <w:rFonts w:asciiTheme="majorHAnsi" w:eastAsia="Times New Roman" w:hAnsiTheme="majorHAnsi" w:cs="Arial"/>
          <w:iCs/>
          <w:sz w:val="20"/>
          <w:szCs w:val="20"/>
          <w:lang w:eastAsia="sk-SK"/>
        </w:rPr>
        <w:t xml:space="preserve"> s právom objednávateľa odstúpiť od  zmluvy</w:t>
      </w:r>
      <w:r w:rsidRPr="00A1589D">
        <w:rPr>
          <w:rFonts w:asciiTheme="majorHAnsi" w:eastAsia="Times New Roman" w:hAnsiTheme="majorHAnsi" w:cs="Arial"/>
          <w:iCs/>
          <w:sz w:val="20"/>
          <w:szCs w:val="20"/>
          <w:lang w:eastAsia="sk-SK"/>
        </w:rPr>
        <w:t>.</w:t>
      </w:r>
    </w:p>
    <w:p w14:paraId="7053E90D" w14:textId="53EAB513" w:rsidR="003A4DFD" w:rsidRPr="00A1589D" w:rsidRDefault="003A4DFD"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v prípade zakrytia dovtedy vykonaných činností alebo častí </w:t>
      </w:r>
      <w:r w:rsidR="000B1C99">
        <w:rPr>
          <w:rFonts w:asciiTheme="majorHAnsi" w:eastAsia="Times New Roman" w:hAnsiTheme="majorHAnsi" w:cs="Arial"/>
          <w:iCs/>
          <w:sz w:val="20"/>
          <w:szCs w:val="20"/>
          <w:lang w:eastAsia="sk-SK"/>
        </w:rPr>
        <w:t>d</w:t>
      </w:r>
      <w:r w:rsidRPr="00A1589D">
        <w:rPr>
          <w:rFonts w:asciiTheme="majorHAnsi" w:eastAsia="Times New Roman" w:hAnsiTheme="majorHAnsi" w:cs="Arial"/>
          <w:iCs/>
          <w:sz w:val="20"/>
          <w:szCs w:val="20"/>
          <w:lang w:eastAsia="sk-SK"/>
        </w:rPr>
        <w:t xml:space="preserve">iela, je povinný vyzvať objednávateľa na kontrolu realizovaného </w:t>
      </w:r>
      <w:r w:rsidR="000B1C99">
        <w:rPr>
          <w:rFonts w:asciiTheme="majorHAnsi" w:eastAsia="Times New Roman" w:hAnsiTheme="majorHAnsi" w:cs="Arial"/>
          <w:iCs/>
          <w:sz w:val="20"/>
          <w:szCs w:val="20"/>
          <w:lang w:eastAsia="sk-SK"/>
        </w:rPr>
        <w:t>d</w:t>
      </w:r>
      <w:r w:rsidRPr="00A1589D">
        <w:rPr>
          <w:rFonts w:asciiTheme="majorHAnsi" w:eastAsia="Times New Roman" w:hAnsiTheme="majorHAnsi" w:cs="Arial"/>
          <w:iCs/>
          <w:sz w:val="20"/>
          <w:szCs w:val="20"/>
          <w:lang w:eastAsia="sk-SK"/>
        </w:rPr>
        <w:t>iela písomne v stavebnom denníku. Z dôvodu operatívnosti v zápise oznámi vopred predpokladanú hodinu a deň kontroly zakrývaných prác.</w:t>
      </w:r>
    </w:p>
    <w:p w14:paraId="3980D8D6" w14:textId="19AF0CC4" w:rsidR="007A6A1E"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je </w:t>
      </w:r>
      <w:r w:rsidR="00A0407B" w:rsidRPr="00A1589D">
        <w:rPr>
          <w:rFonts w:asciiTheme="majorHAnsi" w:eastAsia="Times New Roman" w:hAnsiTheme="majorHAnsi" w:cs="Arial"/>
          <w:iCs/>
          <w:sz w:val="20"/>
          <w:szCs w:val="20"/>
          <w:lang w:eastAsia="sk-SK"/>
        </w:rPr>
        <w:t xml:space="preserve">povinný </w:t>
      </w:r>
      <w:r w:rsidRPr="00A1589D">
        <w:rPr>
          <w:rFonts w:asciiTheme="majorHAnsi" w:eastAsia="Times New Roman" w:hAnsiTheme="majorHAnsi" w:cs="Arial"/>
          <w:iCs/>
          <w:sz w:val="20"/>
          <w:szCs w:val="20"/>
          <w:lang w:eastAsia="sk-SK"/>
        </w:rPr>
        <w:t xml:space="preserve">v súlade s § 551 </w:t>
      </w:r>
      <w:r w:rsidR="00D313E3" w:rsidRPr="00A1589D">
        <w:rPr>
          <w:rFonts w:asciiTheme="majorHAnsi" w:eastAsia="Times New Roman" w:hAnsiTheme="majorHAnsi" w:cs="Arial"/>
          <w:iCs/>
          <w:sz w:val="20"/>
          <w:szCs w:val="20"/>
          <w:lang w:eastAsia="sk-SK"/>
        </w:rPr>
        <w:t>Obchodn</w:t>
      </w:r>
      <w:r w:rsidR="00A0407B" w:rsidRPr="00A1589D">
        <w:rPr>
          <w:rFonts w:asciiTheme="majorHAnsi" w:eastAsia="Times New Roman" w:hAnsiTheme="majorHAnsi" w:cs="Arial"/>
          <w:iCs/>
          <w:sz w:val="20"/>
          <w:szCs w:val="20"/>
          <w:lang w:eastAsia="sk-SK"/>
        </w:rPr>
        <w:t>ého</w:t>
      </w:r>
      <w:r w:rsidR="00D313E3" w:rsidRPr="00A1589D">
        <w:rPr>
          <w:rFonts w:asciiTheme="majorHAnsi" w:eastAsia="Times New Roman" w:hAnsiTheme="majorHAnsi" w:cs="Arial"/>
          <w:iCs/>
          <w:sz w:val="20"/>
          <w:szCs w:val="20"/>
          <w:lang w:eastAsia="sk-SK"/>
        </w:rPr>
        <w:t xml:space="preserve"> zákonník</w:t>
      </w:r>
      <w:r w:rsidR="00A0407B" w:rsidRPr="00A1589D">
        <w:rPr>
          <w:rFonts w:asciiTheme="majorHAnsi" w:eastAsia="Times New Roman" w:hAnsiTheme="majorHAnsi" w:cs="Arial"/>
          <w:iCs/>
          <w:sz w:val="20"/>
          <w:szCs w:val="20"/>
          <w:lang w:eastAsia="sk-SK"/>
        </w:rPr>
        <w:t>a</w:t>
      </w:r>
      <w:r w:rsidR="00D313E3" w:rsidRPr="00A1589D">
        <w:rPr>
          <w:rFonts w:asciiTheme="majorHAnsi" w:eastAsia="Times New Roman" w:hAnsiTheme="majorHAnsi" w:cs="Arial"/>
          <w:iCs/>
          <w:sz w:val="20"/>
          <w:szCs w:val="20"/>
          <w:lang w:eastAsia="sk-SK"/>
        </w:rPr>
        <w:t xml:space="preserve"> </w:t>
      </w:r>
      <w:r w:rsidRPr="00A1589D">
        <w:rPr>
          <w:rFonts w:asciiTheme="majorHAnsi" w:eastAsia="Times New Roman" w:hAnsiTheme="majorHAnsi" w:cs="Arial"/>
          <w:iCs/>
          <w:sz w:val="20"/>
          <w:szCs w:val="20"/>
          <w:lang w:eastAsia="sk-SK"/>
        </w:rPr>
        <w:t>bez zbytočného odkladu upozorniť na nevhodnú povahu alebo vady vecí, podkladov, alebo pokynov daných mu</w:t>
      </w:r>
      <w:r w:rsidR="005A0E22" w:rsidRPr="00A1589D">
        <w:rPr>
          <w:rFonts w:asciiTheme="majorHAnsi" w:eastAsia="Times New Roman" w:hAnsiTheme="majorHAnsi" w:cs="Arial"/>
          <w:iCs/>
          <w:sz w:val="20"/>
          <w:szCs w:val="20"/>
          <w:lang w:eastAsia="sk-SK"/>
        </w:rPr>
        <w:t xml:space="preserve"> objednávateľom na </w:t>
      </w:r>
      <w:r w:rsidR="005A0E22" w:rsidRPr="001F4655">
        <w:rPr>
          <w:rFonts w:asciiTheme="majorHAnsi" w:eastAsia="Times New Roman" w:hAnsiTheme="majorHAnsi" w:cs="Arial"/>
          <w:iCs/>
          <w:sz w:val="20"/>
          <w:szCs w:val="20"/>
          <w:lang w:eastAsia="sk-SK"/>
        </w:rPr>
        <w:t xml:space="preserve">vyhotovenie </w:t>
      </w:r>
      <w:r w:rsidR="000256E4"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iela, ak zhotoviteľ mohol túto nevhodnosť zist</w:t>
      </w:r>
      <w:r w:rsidR="00D565F5">
        <w:rPr>
          <w:rFonts w:asciiTheme="majorHAnsi" w:eastAsia="Times New Roman" w:hAnsiTheme="majorHAnsi" w:cs="Arial"/>
          <w:iCs/>
          <w:sz w:val="20"/>
          <w:szCs w:val="20"/>
          <w:lang w:eastAsia="sk-SK"/>
        </w:rPr>
        <w:t>iť</w:t>
      </w:r>
      <w:r w:rsidRPr="001F4655">
        <w:rPr>
          <w:rFonts w:asciiTheme="majorHAnsi" w:eastAsia="Times New Roman" w:hAnsiTheme="majorHAnsi" w:cs="Arial"/>
          <w:iCs/>
          <w:sz w:val="20"/>
          <w:szCs w:val="20"/>
          <w:lang w:eastAsia="sk-SK"/>
        </w:rPr>
        <w:t xml:space="preserve"> pri vynaložení odbornej spôsobilosti.</w:t>
      </w:r>
    </w:p>
    <w:p w14:paraId="5818FE81" w14:textId="6BE96F4F" w:rsidR="007A6A1E"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 xml:space="preserve">má právo na náhradu nákladov, ktoré mu vzniknú v súvislosti s prerušením zhotovovania </w:t>
      </w:r>
      <w:r w:rsidR="000256E4"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iela pre nevhodnosť objednávateľových pokynov alebo v súvislosti s použitím nevhodných vecí objednávateľa až do doby, keď takúto nevhodnosť mohol zistiť.</w:t>
      </w:r>
    </w:p>
    <w:p w14:paraId="073928D6" w14:textId="6CF9E18B" w:rsidR="007A6A1E"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lastRenderedPageBreak/>
        <w:t>ak zistí skryté prekážky na mieste</w:t>
      </w:r>
      <w:r w:rsidR="007A6A1E" w:rsidRPr="001F4655">
        <w:rPr>
          <w:rFonts w:asciiTheme="majorHAnsi" w:eastAsia="Times New Roman" w:hAnsiTheme="majorHAnsi" w:cs="Arial"/>
          <w:iCs/>
          <w:sz w:val="20"/>
          <w:szCs w:val="20"/>
          <w:lang w:eastAsia="sk-SK"/>
        </w:rPr>
        <w:t>,</w:t>
      </w:r>
      <w:r w:rsidRPr="001F4655">
        <w:rPr>
          <w:rFonts w:asciiTheme="majorHAnsi" w:eastAsia="Times New Roman" w:hAnsiTheme="majorHAnsi" w:cs="Arial"/>
          <w:iCs/>
          <w:sz w:val="20"/>
          <w:szCs w:val="20"/>
          <w:lang w:eastAsia="sk-SK"/>
        </w:rPr>
        <w:t xml:space="preserve"> kde má </w:t>
      </w:r>
      <w:r w:rsidR="000256E4"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 xml:space="preserve">ielo zhotoviť a ktoré mu bránia zhotoviť </w:t>
      </w:r>
      <w:r w:rsidR="000256E4" w:rsidRPr="001F4655">
        <w:rPr>
          <w:rFonts w:asciiTheme="majorHAnsi" w:eastAsia="Times New Roman" w:hAnsiTheme="majorHAnsi" w:cs="Arial"/>
          <w:iCs/>
          <w:sz w:val="20"/>
          <w:szCs w:val="20"/>
          <w:lang w:eastAsia="sk-SK"/>
        </w:rPr>
        <w:t>d</w:t>
      </w:r>
      <w:r w:rsidR="007A6A1E" w:rsidRPr="001F4655">
        <w:rPr>
          <w:rFonts w:asciiTheme="majorHAnsi" w:eastAsia="Times New Roman" w:hAnsiTheme="majorHAnsi" w:cs="Arial"/>
          <w:iCs/>
          <w:sz w:val="20"/>
          <w:szCs w:val="20"/>
          <w:lang w:eastAsia="sk-SK"/>
        </w:rPr>
        <w:t>i</w:t>
      </w:r>
      <w:r w:rsidRPr="001F4655">
        <w:rPr>
          <w:rFonts w:asciiTheme="majorHAnsi" w:eastAsia="Times New Roman" w:hAnsiTheme="majorHAnsi" w:cs="Arial"/>
          <w:iCs/>
          <w:sz w:val="20"/>
          <w:szCs w:val="20"/>
          <w:lang w:eastAsia="sk-SK"/>
        </w:rPr>
        <w:t>elo riadne, je povinný ihneď takéto prekážky oznámiť objednávateľovi a</w:t>
      </w:r>
      <w:r w:rsidR="00A0407B" w:rsidRPr="001F4655">
        <w:rPr>
          <w:rFonts w:asciiTheme="majorHAnsi" w:eastAsia="Times New Roman" w:hAnsiTheme="majorHAnsi" w:cs="Arial"/>
          <w:iCs/>
          <w:sz w:val="20"/>
          <w:szCs w:val="20"/>
          <w:lang w:eastAsia="sk-SK"/>
        </w:rPr>
        <w:t>/alebo</w:t>
      </w:r>
      <w:r w:rsidRPr="001F4655">
        <w:rPr>
          <w:rFonts w:asciiTheme="majorHAnsi" w:eastAsia="Times New Roman" w:hAnsiTheme="majorHAnsi" w:cs="Arial"/>
          <w:iCs/>
          <w:sz w:val="20"/>
          <w:szCs w:val="20"/>
          <w:lang w:eastAsia="sk-SK"/>
        </w:rPr>
        <w:t xml:space="preserve"> projektantovi </w:t>
      </w:r>
      <w:r w:rsidR="00A2210B" w:rsidRPr="001F4655">
        <w:rPr>
          <w:rFonts w:asciiTheme="majorHAnsi" w:eastAsia="Times New Roman" w:hAnsiTheme="majorHAnsi" w:cs="Arial"/>
          <w:iCs/>
          <w:sz w:val="20"/>
          <w:szCs w:val="20"/>
          <w:lang w:eastAsia="sk-SK"/>
        </w:rPr>
        <w:t xml:space="preserve">objednávateľa </w:t>
      </w:r>
      <w:r w:rsidRPr="001F4655">
        <w:rPr>
          <w:rFonts w:asciiTheme="majorHAnsi" w:eastAsia="Times New Roman" w:hAnsiTheme="majorHAnsi" w:cs="Arial"/>
          <w:iCs/>
          <w:sz w:val="20"/>
          <w:szCs w:val="20"/>
          <w:lang w:eastAsia="sk-SK"/>
        </w:rPr>
        <w:t xml:space="preserve">a ak sa nedajú odstrániť, navrhnúť objednávateľovi zmenu </w:t>
      </w:r>
      <w:r w:rsidR="000256E4"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iela.</w:t>
      </w:r>
    </w:p>
    <w:p w14:paraId="4D67711E" w14:textId="76ACFCA2" w:rsidR="00F024BF"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v plnom rozsahu zodpovedá za bezpečnosť a ochranu zdravia všetkých osôb v priestore staveniska a ochrannej zóne staveniska na verejnom priestranstve, vykoná také bezpečnostné opatrenia, aby nedošlo k ohrozeniu osôb v okolí staveniska (oplotenie, dočasné zábradlia, prechody, bezpečnostné pásky a po</w:t>
      </w:r>
      <w:r w:rsidR="00F67400" w:rsidRPr="001F4655">
        <w:rPr>
          <w:rFonts w:asciiTheme="majorHAnsi" w:eastAsia="Times New Roman" w:hAnsiTheme="majorHAnsi" w:cs="Arial"/>
          <w:iCs/>
          <w:sz w:val="20"/>
          <w:szCs w:val="20"/>
          <w:lang w:eastAsia="sk-SK"/>
        </w:rPr>
        <w:t xml:space="preserve">d.) Zhotoviteľ zabezpečí počas zhotovovania </w:t>
      </w:r>
      <w:r w:rsidR="000256E4" w:rsidRPr="001F4655">
        <w:rPr>
          <w:rFonts w:asciiTheme="majorHAnsi" w:eastAsia="Times New Roman" w:hAnsiTheme="majorHAnsi" w:cs="Arial"/>
          <w:iCs/>
          <w:sz w:val="20"/>
          <w:szCs w:val="20"/>
          <w:lang w:eastAsia="sk-SK"/>
        </w:rPr>
        <w:t>d</w:t>
      </w:r>
      <w:r w:rsidR="00F67400" w:rsidRPr="001F4655">
        <w:rPr>
          <w:rFonts w:asciiTheme="majorHAnsi" w:eastAsia="Times New Roman" w:hAnsiTheme="majorHAnsi" w:cs="Arial"/>
          <w:iCs/>
          <w:sz w:val="20"/>
          <w:szCs w:val="20"/>
          <w:lang w:eastAsia="sk-SK"/>
        </w:rPr>
        <w:t>iela</w:t>
      </w:r>
      <w:r w:rsidRPr="001F4655">
        <w:rPr>
          <w:rFonts w:asciiTheme="majorHAnsi" w:eastAsia="Times New Roman" w:hAnsiTheme="majorHAnsi" w:cs="Arial"/>
          <w:iCs/>
          <w:sz w:val="20"/>
          <w:szCs w:val="20"/>
          <w:lang w:eastAsia="sk-SK"/>
        </w:rPr>
        <w:t xml:space="preserve"> čo najmenšie obmedzenie plynulosti cestnej premávky.</w:t>
      </w:r>
    </w:p>
    <w:p w14:paraId="6564C723" w14:textId="3DFE6139" w:rsidR="003A4DFD" w:rsidRDefault="003A4DFD" w:rsidP="00101B9C">
      <w:pPr>
        <w:pStyle w:val="ListParagraph"/>
        <w:tabs>
          <w:tab w:val="left" w:pos="1134"/>
        </w:tabs>
        <w:spacing w:after="0" w:line="240" w:lineRule="auto"/>
        <w:ind w:left="1134"/>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Je povinný zabezpečiť počas zhotovovania Diela prejazd automobilov s prednostným právom jazdy.</w:t>
      </w:r>
    </w:p>
    <w:p w14:paraId="62E49F12" w14:textId="1140C291" w:rsidR="0010561E" w:rsidRPr="00284523" w:rsidRDefault="0010561E"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284523">
        <w:rPr>
          <w:rFonts w:asciiTheme="majorHAnsi" w:eastAsia="Times New Roman" w:hAnsiTheme="majorHAnsi" w:cs="Arial"/>
          <w:iCs/>
          <w:sz w:val="20"/>
          <w:szCs w:val="20"/>
          <w:lang w:eastAsia="sk-SK"/>
        </w:rPr>
        <w:t>sa zaväzuje dodržiavať povinnosti bezpečnosti a ochrany zdravia pri práci (ďalej len „BOZP“), ochrany pred požiarmi (ďalej len „OPP“) a ochrany životného prostredia (ďalej len „OŽP“) uvedené v prílohe 6 tejto zmluvy pri zhotovovaní diela. Uvedené činnosti bude zabezpečovať osobami s predpísanou odbornou spôsobilosťou. Zhotoviteľ zabezpečí výkon koordinátora bezpečnosti a plnenie ostatných povinností vyplývajúcich z nariadenia vlády SR č. 396/2006 Z. z. o minimálnych bezpečnostných a zdravotných požiadavkách na stavenisko.</w:t>
      </w:r>
    </w:p>
    <w:p w14:paraId="67FC92BC" w14:textId="6D7E0666" w:rsidR="003A4DFD" w:rsidRPr="001F4655" w:rsidRDefault="0053709A"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284523">
        <w:rPr>
          <w:rFonts w:asciiTheme="majorHAnsi" w:eastAsia="Times New Roman" w:hAnsiTheme="majorHAnsi" w:cs="Arial"/>
          <w:iCs/>
          <w:sz w:val="20"/>
          <w:szCs w:val="20"/>
          <w:lang w:eastAsia="sk-SK"/>
        </w:rPr>
        <w:t xml:space="preserve">sa </w:t>
      </w:r>
      <w:r w:rsidR="00D63C57" w:rsidRPr="00284523">
        <w:rPr>
          <w:rFonts w:asciiTheme="majorHAnsi" w:eastAsia="Times New Roman" w:hAnsiTheme="majorHAnsi" w:cs="Arial"/>
          <w:iCs/>
          <w:sz w:val="20"/>
          <w:szCs w:val="20"/>
          <w:lang w:eastAsia="sk-SK"/>
        </w:rPr>
        <w:t>zaväzuje dodržiavať v plnom rozsahu predpisy BOZP, PO a všeobecne záväzné predpisy na ochranu životného prostredia svojimi zamestnancami ako a</w:t>
      </w:r>
      <w:r w:rsidR="00EE6A26" w:rsidRPr="00306BD4">
        <w:rPr>
          <w:rFonts w:asciiTheme="majorHAnsi" w:eastAsia="Times New Roman" w:hAnsiTheme="majorHAnsi" w:cs="Arial"/>
          <w:iCs/>
          <w:sz w:val="20"/>
          <w:szCs w:val="20"/>
          <w:lang w:eastAsia="sk-SK"/>
        </w:rPr>
        <w:t>j</w:t>
      </w:r>
      <w:r w:rsidR="00D63C57" w:rsidRPr="00306BD4">
        <w:rPr>
          <w:rFonts w:asciiTheme="majorHAnsi" w:eastAsia="Times New Roman" w:hAnsiTheme="majorHAnsi" w:cs="Arial"/>
          <w:iCs/>
          <w:sz w:val="20"/>
          <w:szCs w:val="20"/>
          <w:lang w:eastAsia="sk-SK"/>
        </w:rPr>
        <w:t> zamestnancami svojich subdodávateľov na stavenisku. S odpadmi vzniknutými pri svojej</w:t>
      </w:r>
      <w:r w:rsidR="00D63C57" w:rsidRPr="001F4655">
        <w:rPr>
          <w:rFonts w:asciiTheme="majorHAnsi" w:eastAsia="Times New Roman" w:hAnsiTheme="majorHAnsi" w:cs="Arial"/>
          <w:iCs/>
          <w:sz w:val="20"/>
          <w:szCs w:val="20"/>
          <w:lang w:eastAsia="sk-SK"/>
        </w:rPr>
        <w:t xml:space="preserve"> činnosti bude nakladať a likvidovať </w:t>
      </w:r>
      <w:r w:rsidR="008B58D8" w:rsidRPr="001F4655">
        <w:rPr>
          <w:rFonts w:asciiTheme="majorHAnsi" w:eastAsia="Times New Roman" w:hAnsiTheme="majorHAnsi" w:cs="Arial"/>
          <w:iCs/>
          <w:sz w:val="20"/>
          <w:szCs w:val="20"/>
          <w:lang w:eastAsia="sk-SK"/>
        </w:rPr>
        <w:t>i</w:t>
      </w:r>
      <w:r w:rsidR="00D63C57" w:rsidRPr="001F4655">
        <w:rPr>
          <w:rFonts w:asciiTheme="majorHAnsi" w:eastAsia="Times New Roman" w:hAnsiTheme="majorHAnsi" w:cs="Arial"/>
          <w:iCs/>
          <w:sz w:val="20"/>
          <w:szCs w:val="20"/>
          <w:lang w:eastAsia="sk-SK"/>
        </w:rPr>
        <w:t>ch v zmysle platnej legislatívy. Pokiaľ dôjde k porušeniu týchto povinností, spôsobené škody, resp. akékoľvek nároky tretích osôb znáša zhotoviteľ. Školenie BOZP a PO vlastných zamestnancov a zamestnancov subdodávateľov vykoná zhotoviteľ.</w:t>
      </w:r>
    </w:p>
    <w:p w14:paraId="77044EBD" w14:textId="77777777" w:rsidR="00F8406A" w:rsidRPr="001F4655" w:rsidRDefault="00F8406A" w:rsidP="00BE7521">
      <w:pPr>
        <w:pStyle w:val="ListParagraph"/>
        <w:numPr>
          <w:ilvl w:val="1"/>
          <w:numId w:val="15"/>
        </w:numPr>
        <w:tabs>
          <w:tab w:val="left" w:pos="1134"/>
        </w:tabs>
        <w:spacing w:after="0" w:line="240" w:lineRule="auto"/>
        <w:ind w:left="1068" w:hanging="501"/>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je povinný vypracovať na svoje náklady plán bezpečnosti a ochrany zdravia pri práci na stavenisku. Tento dokument v zmysle § 5 ods. 2 písm. b). NV 396/2006 o minimálnych bezpečnostných a zdravotných požiadavkách na stavenisko definuje pravidlá bezpečnosti práce a požiadavky týkajúce sa ochrany zdravia, požiarnej ochrany a ochrany životného prostredia na stavenisku počas realizácie projektu. Tento plán je neoddeliteľnou súčasťou zmluvy.</w:t>
      </w:r>
    </w:p>
    <w:p w14:paraId="47FB6768" w14:textId="7A15BBA9" w:rsidR="00F8406A" w:rsidRPr="001F4655" w:rsidRDefault="00F8406A" w:rsidP="00101B9C">
      <w:pPr>
        <w:pStyle w:val="ListParagraph"/>
        <w:tabs>
          <w:tab w:val="left" w:pos="1134"/>
        </w:tabs>
        <w:spacing w:after="0" w:line="240" w:lineRule="auto"/>
        <w:ind w:left="1068" w:hanging="501"/>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ab/>
        <w:t xml:space="preserve">Koordináciu úloh BOZP pri realizácii prác zabezpečuje technik BOZP zhotoviteľa. </w:t>
      </w:r>
    </w:p>
    <w:p w14:paraId="35C48F4E" w14:textId="7E2F58C4" w:rsidR="00F024BF" w:rsidRPr="001F4655" w:rsidRDefault="00A0407B"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o</w:t>
      </w:r>
      <w:r w:rsidR="00271E02" w:rsidRPr="001F4655">
        <w:rPr>
          <w:rFonts w:asciiTheme="majorHAnsi" w:eastAsia="Times New Roman" w:hAnsiTheme="majorHAnsi" w:cs="Arial"/>
          <w:iCs/>
          <w:sz w:val="20"/>
          <w:szCs w:val="20"/>
          <w:lang w:eastAsia="sk-SK"/>
        </w:rPr>
        <w:t xml:space="preserve">dborné práce </w:t>
      </w:r>
      <w:r w:rsidRPr="001F4655">
        <w:rPr>
          <w:rFonts w:asciiTheme="majorHAnsi" w:eastAsia="Times New Roman" w:hAnsiTheme="majorHAnsi" w:cs="Arial"/>
          <w:iCs/>
          <w:sz w:val="20"/>
          <w:szCs w:val="20"/>
          <w:lang w:eastAsia="sk-SK"/>
        </w:rPr>
        <w:t xml:space="preserve">na diele </w:t>
      </w:r>
      <w:r w:rsidR="00271E02" w:rsidRPr="001F4655">
        <w:rPr>
          <w:rFonts w:asciiTheme="majorHAnsi" w:eastAsia="Times New Roman" w:hAnsiTheme="majorHAnsi" w:cs="Arial"/>
          <w:iCs/>
          <w:sz w:val="20"/>
          <w:szCs w:val="20"/>
          <w:lang w:eastAsia="sk-SK"/>
        </w:rPr>
        <w:t xml:space="preserve">musia byť vykonané len </w:t>
      </w:r>
      <w:r w:rsidR="00D63C57" w:rsidRPr="001F4655">
        <w:rPr>
          <w:rFonts w:asciiTheme="majorHAnsi" w:eastAsia="Times New Roman" w:hAnsiTheme="majorHAnsi" w:cs="Arial"/>
          <w:iCs/>
          <w:sz w:val="20"/>
          <w:szCs w:val="20"/>
          <w:lang w:eastAsia="sk-SK"/>
        </w:rPr>
        <w:t xml:space="preserve">zamestnancami </w:t>
      </w:r>
      <w:r w:rsidR="00271E02" w:rsidRPr="001F4655">
        <w:rPr>
          <w:rFonts w:asciiTheme="majorHAnsi" w:eastAsia="Times New Roman" w:hAnsiTheme="majorHAnsi" w:cs="Arial"/>
          <w:iCs/>
          <w:sz w:val="20"/>
          <w:szCs w:val="20"/>
          <w:lang w:eastAsia="sk-SK"/>
        </w:rPr>
        <w:t xml:space="preserve">zhotoviteľa alebo jeho </w:t>
      </w:r>
      <w:r w:rsidR="00AF4B33" w:rsidRPr="001F4655">
        <w:rPr>
          <w:rFonts w:asciiTheme="majorHAnsi" w:eastAsia="Times New Roman" w:hAnsiTheme="majorHAnsi" w:cs="Arial"/>
          <w:iCs/>
          <w:sz w:val="20"/>
          <w:szCs w:val="20"/>
          <w:lang w:eastAsia="sk-SK"/>
        </w:rPr>
        <w:t>sub</w:t>
      </w:r>
      <w:r w:rsidR="00271E02" w:rsidRPr="001F4655">
        <w:rPr>
          <w:rFonts w:asciiTheme="majorHAnsi" w:eastAsia="Times New Roman" w:hAnsiTheme="majorHAnsi" w:cs="Arial"/>
          <w:iCs/>
          <w:sz w:val="20"/>
          <w:szCs w:val="20"/>
          <w:lang w:eastAsia="sk-SK"/>
        </w:rPr>
        <w:t>dodávateľov, ktorí majú príslušnú kvalifikáciu na vykonanie týchto prác a sú odborne zaškolení na špecializované práce.</w:t>
      </w:r>
    </w:p>
    <w:p w14:paraId="629F6F1C" w14:textId="56231520" w:rsidR="00F024BF"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 xml:space="preserve">nesmie počas </w:t>
      </w:r>
      <w:r w:rsidR="00F67400" w:rsidRPr="001F4655">
        <w:rPr>
          <w:rFonts w:asciiTheme="majorHAnsi" w:eastAsia="Times New Roman" w:hAnsiTheme="majorHAnsi" w:cs="Arial"/>
          <w:iCs/>
          <w:sz w:val="20"/>
          <w:szCs w:val="20"/>
          <w:lang w:eastAsia="sk-SK"/>
        </w:rPr>
        <w:t xml:space="preserve">zhotovovania </w:t>
      </w:r>
      <w:r w:rsidR="000256E4" w:rsidRPr="001F4655">
        <w:rPr>
          <w:rFonts w:asciiTheme="majorHAnsi" w:eastAsia="Times New Roman" w:hAnsiTheme="majorHAnsi" w:cs="Arial"/>
          <w:iCs/>
          <w:sz w:val="20"/>
          <w:szCs w:val="20"/>
          <w:lang w:eastAsia="sk-SK"/>
        </w:rPr>
        <w:t>d</w:t>
      </w:r>
      <w:r w:rsidR="00F67400" w:rsidRPr="001F4655">
        <w:rPr>
          <w:rFonts w:asciiTheme="majorHAnsi" w:eastAsia="Times New Roman" w:hAnsiTheme="majorHAnsi" w:cs="Arial"/>
          <w:iCs/>
          <w:sz w:val="20"/>
          <w:szCs w:val="20"/>
          <w:lang w:eastAsia="sk-SK"/>
        </w:rPr>
        <w:t>iela</w:t>
      </w:r>
      <w:r w:rsidRPr="001F4655">
        <w:rPr>
          <w:rFonts w:asciiTheme="majorHAnsi" w:eastAsia="Times New Roman" w:hAnsiTheme="majorHAnsi" w:cs="Arial"/>
          <w:iCs/>
          <w:sz w:val="20"/>
          <w:szCs w:val="20"/>
          <w:lang w:eastAsia="sk-SK"/>
        </w:rPr>
        <w:t xml:space="preserve"> znížiť štandard, rozsah, kvalitu, životnosť a akosť dodávok stavebných materiálov, dodávok a postupov, či iných dodaných výrobkov, ktoré budú tvoriť súčasť </w:t>
      </w:r>
      <w:r w:rsidR="000256E4" w:rsidRPr="001F4655">
        <w:rPr>
          <w:rFonts w:asciiTheme="majorHAnsi" w:eastAsia="Times New Roman" w:hAnsiTheme="majorHAnsi" w:cs="Arial"/>
          <w:iCs/>
          <w:sz w:val="20"/>
          <w:szCs w:val="20"/>
          <w:lang w:eastAsia="sk-SK"/>
        </w:rPr>
        <w:t>d</w:t>
      </w:r>
      <w:r w:rsidR="00F67400" w:rsidRPr="001F4655">
        <w:rPr>
          <w:rFonts w:asciiTheme="majorHAnsi" w:eastAsia="Times New Roman" w:hAnsiTheme="majorHAnsi" w:cs="Arial"/>
          <w:iCs/>
          <w:sz w:val="20"/>
          <w:szCs w:val="20"/>
          <w:lang w:eastAsia="sk-SK"/>
        </w:rPr>
        <w:t>iela</w:t>
      </w:r>
      <w:r w:rsidRPr="001F4655">
        <w:rPr>
          <w:rFonts w:asciiTheme="majorHAnsi" w:eastAsia="Times New Roman" w:hAnsiTheme="majorHAnsi" w:cs="Arial"/>
          <w:iCs/>
          <w:sz w:val="20"/>
          <w:szCs w:val="20"/>
          <w:lang w:eastAsia="sk-SK"/>
        </w:rPr>
        <w:t xml:space="preserve"> a ktoré boli definované </w:t>
      </w:r>
      <w:r w:rsidR="00D63C57" w:rsidRPr="001F4655">
        <w:rPr>
          <w:rFonts w:asciiTheme="majorHAnsi" w:eastAsia="Times New Roman" w:hAnsiTheme="majorHAnsi" w:cs="Arial"/>
          <w:iCs/>
          <w:sz w:val="20"/>
          <w:szCs w:val="20"/>
          <w:lang w:eastAsia="sk-SK"/>
        </w:rPr>
        <w:t>projektovou dokumentáciou</w:t>
      </w:r>
      <w:r w:rsidRPr="001F4655">
        <w:rPr>
          <w:rFonts w:asciiTheme="majorHAnsi" w:eastAsia="Times New Roman" w:hAnsiTheme="majorHAnsi" w:cs="Arial"/>
          <w:iCs/>
          <w:sz w:val="20"/>
          <w:szCs w:val="20"/>
          <w:lang w:eastAsia="sk-SK"/>
        </w:rPr>
        <w:t>.</w:t>
      </w:r>
    </w:p>
    <w:p w14:paraId="36323BE0" w14:textId="28F04A47" w:rsidR="00F024BF" w:rsidRPr="001F4655" w:rsidRDefault="00A06171"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 xml:space="preserve">zaväzuje sa pri realizácií </w:t>
      </w:r>
      <w:r w:rsidR="000256E4"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 xml:space="preserve">iela použiť len také stavebné materiály a výrobky, ktoré spĺňajú podmienky zákona č. 133/2013 Z. z. o stavebných výrobkoch a o zmene a doplnení niektorých zákonov v znení neskorších predpisov a zákona č. 56/2018 Z. z. o posudzovaní zhody výrobku, sprístupňovaní </w:t>
      </w:r>
      <w:r w:rsidR="00A0407B" w:rsidRPr="001F4655">
        <w:rPr>
          <w:rFonts w:asciiTheme="majorHAnsi" w:eastAsia="Times New Roman" w:hAnsiTheme="majorHAnsi" w:cs="Arial"/>
          <w:iCs/>
          <w:sz w:val="20"/>
          <w:szCs w:val="20"/>
          <w:lang w:eastAsia="sk-SK"/>
        </w:rPr>
        <w:t xml:space="preserve">určeného </w:t>
      </w:r>
      <w:r w:rsidRPr="001F4655">
        <w:rPr>
          <w:rFonts w:asciiTheme="majorHAnsi" w:eastAsia="Times New Roman" w:hAnsiTheme="majorHAnsi" w:cs="Arial"/>
          <w:iCs/>
          <w:sz w:val="20"/>
          <w:szCs w:val="20"/>
          <w:lang w:eastAsia="sk-SK"/>
        </w:rPr>
        <w:t>výrobku na trhu a o zmene a doplnení niektorých zákonov, slovenské technické normy a iné platné právne predpisy.</w:t>
      </w:r>
    </w:p>
    <w:p w14:paraId="205D204F" w14:textId="255E44CF" w:rsidR="00F024BF" w:rsidRPr="001F4655" w:rsidRDefault="009956E7"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zabezpečí priestor, kde sa realizuje predmet zmluvy v súlade s ustanoveniami § 43i stavebného zákona</w:t>
      </w:r>
      <w:r w:rsidR="00271E02" w:rsidRPr="001F4655">
        <w:rPr>
          <w:rFonts w:asciiTheme="majorHAnsi" w:eastAsia="Times New Roman" w:hAnsiTheme="majorHAnsi" w:cs="Arial"/>
          <w:iCs/>
          <w:sz w:val="20"/>
          <w:szCs w:val="20"/>
          <w:lang w:eastAsia="sk-SK"/>
        </w:rPr>
        <w:t>.</w:t>
      </w:r>
    </w:p>
    <w:p w14:paraId="60EF4B76" w14:textId="773190AD" w:rsidR="00F024BF" w:rsidRPr="001F4655" w:rsidRDefault="005A0E2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 xml:space="preserve">je povinný </w:t>
      </w:r>
      <w:r w:rsidR="000256E4" w:rsidRPr="001F4655">
        <w:rPr>
          <w:rFonts w:asciiTheme="majorHAnsi" w:eastAsia="Times New Roman" w:hAnsiTheme="majorHAnsi" w:cs="Arial"/>
          <w:iCs/>
          <w:sz w:val="20"/>
          <w:szCs w:val="20"/>
          <w:lang w:eastAsia="sk-SK"/>
        </w:rPr>
        <w:t>d</w:t>
      </w:r>
      <w:r w:rsidR="00271E02" w:rsidRPr="001F4655">
        <w:rPr>
          <w:rFonts w:asciiTheme="majorHAnsi" w:eastAsia="Times New Roman" w:hAnsiTheme="majorHAnsi" w:cs="Arial"/>
          <w:iCs/>
          <w:sz w:val="20"/>
          <w:szCs w:val="20"/>
          <w:lang w:eastAsia="sk-SK"/>
        </w:rPr>
        <w:t>ielo realizovať v zmysle projektovej dokumentácie, v zmysle požiadaviek objednávateľa, správcov inžinierskych sietí a dotknutých orgánov</w:t>
      </w:r>
      <w:r w:rsidR="00724730" w:rsidRPr="001F4655">
        <w:rPr>
          <w:rFonts w:asciiTheme="majorHAnsi" w:eastAsia="Times New Roman" w:hAnsiTheme="majorHAnsi" w:cs="Arial"/>
          <w:iCs/>
          <w:sz w:val="20"/>
          <w:szCs w:val="20"/>
          <w:lang w:eastAsia="sk-SK"/>
        </w:rPr>
        <w:t xml:space="preserve"> verejnej správy</w:t>
      </w:r>
      <w:r w:rsidR="00271E02" w:rsidRPr="001F4655">
        <w:rPr>
          <w:rFonts w:asciiTheme="majorHAnsi" w:eastAsia="Times New Roman" w:hAnsiTheme="majorHAnsi" w:cs="Arial"/>
          <w:iCs/>
          <w:sz w:val="20"/>
          <w:szCs w:val="20"/>
          <w:lang w:eastAsia="sk-SK"/>
        </w:rPr>
        <w:t>.</w:t>
      </w:r>
    </w:p>
    <w:p w14:paraId="59D1677D" w14:textId="0BAFF34D" w:rsidR="00F024BF"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umožní orgánom štátneho stavebného dohľadu a nimi prizvaným znalcom prístup na stavenisko a vytvorí podmienky pre výkon dohľadu.</w:t>
      </w:r>
    </w:p>
    <w:p w14:paraId="564EA106" w14:textId="1F06494A" w:rsidR="00271E02"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poč</w:t>
      </w:r>
      <w:r w:rsidR="00F67400" w:rsidRPr="001F4655">
        <w:rPr>
          <w:rFonts w:asciiTheme="majorHAnsi" w:eastAsia="Times New Roman" w:hAnsiTheme="majorHAnsi" w:cs="Arial"/>
          <w:iCs/>
          <w:sz w:val="20"/>
          <w:szCs w:val="20"/>
          <w:lang w:eastAsia="sk-SK"/>
        </w:rPr>
        <w:t xml:space="preserve">as zhotovovania </w:t>
      </w:r>
      <w:r w:rsidR="000256E4" w:rsidRPr="001F4655">
        <w:rPr>
          <w:rFonts w:asciiTheme="majorHAnsi" w:eastAsia="Times New Roman" w:hAnsiTheme="majorHAnsi" w:cs="Arial"/>
          <w:iCs/>
          <w:sz w:val="20"/>
          <w:szCs w:val="20"/>
          <w:lang w:eastAsia="sk-SK"/>
        </w:rPr>
        <w:t>d</w:t>
      </w:r>
      <w:r w:rsidR="00F67400" w:rsidRPr="001F4655">
        <w:rPr>
          <w:rFonts w:asciiTheme="majorHAnsi" w:eastAsia="Times New Roman" w:hAnsiTheme="majorHAnsi" w:cs="Arial"/>
          <w:iCs/>
          <w:sz w:val="20"/>
          <w:szCs w:val="20"/>
          <w:lang w:eastAsia="sk-SK"/>
        </w:rPr>
        <w:t xml:space="preserve">iela </w:t>
      </w:r>
      <w:r w:rsidRPr="001F4655">
        <w:rPr>
          <w:rFonts w:asciiTheme="majorHAnsi" w:eastAsia="Times New Roman" w:hAnsiTheme="majorHAnsi" w:cs="Arial"/>
          <w:iCs/>
          <w:sz w:val="20"/>
          <w:szCs w:val="20"/>
          <w:lang w:eastAsia="sk-SK"/>
        </w:rPr>
        <w:t xml:space="preserve">zabezpečí také opatrenia, ktorými bude minimalizovaný negatívny vplyv </w:t>
      </w:r>
      <w:r w:rsidR="000256E4" w:rsidRPr="001F4655">
        <w:rPr>
          <w:rFonts w:asciiTheme="majorHAnsi" w:eastAsia="Times New Roman" w:hAnsiTheme="majorHAnsi" w:cs="Arial"/>
          <w:iCs/>
          <w:sz w:val="20"/>
          <w:szCs w:val="20"/>
          <w:lang w:eastAsia="sk-SK"/>
        </w:rPr>
        <w:t>d</w:t>
      </w:r>
      <w:r w:rsidR="00F67400" w:rsidRPr="001F4655">
        <w:rPr>
          <w:rFonts w:asciiTheme="majorHAnsi" w:eastAsia="Times New Roman" w:hAnsiTheme="majorHAnsi" w:cs="Arial"/>
          <w:iCs/>
          <w:sz w:val="20"/>
          <w:szCs w:val="20"/>
          <w:lang w:eastAsia="sk-SK"/>
        </w:rPr>
        <w:t>iela</w:t>
      </w:r>
      <w:r w:rsidRPr="001F4655">
        <w:rPr>
          <w:rFonts w:asciiTheme="majorHAnsi" w:eastAsia="Times New Roman" w:hAnsiTheme="majorHAnsi" w:cs="Arial"/>
          <w:iCs/>
          <w:sz w:val="20"/>
          <w:szCs w:val="20"/>
          <w:lang w:eastAsia="sk-SK"/>
        </w:rPr>
        <w:t xml:space="preserve"> na okolie a životné prostredie</w:t>
      </w:r>
      <w:r w:rsidR="00724730" w:rsidRPr="001F4655">
        <w:rPr>
          <w:rFonts w:asciiTheme="majorHAnsi" w:eastAsia="Times New Roman" w:hAnsiTheme="majorHAnsi" w:cs="Arial"/>
          <w:iCs/>
          <w:sz w:val="20"/>
          <w:szCs w:val="20"/>
          <w:lang w:eastAsia="sk-SK"/>
        </w:rPr>
        <w:t>.</w:t>
      </w:r>
    </w:p>
    <w:p w14:paraId="4F73CA8E" w14:textId="00003AC0" w:rsidR="002E477C" w:rsidRPr="001F4655" w:rsidRDefault="002E477C"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Times New Roman"/>
          <w:noProof/>
          <w:spacing w:val="-1"/>
          <w:sz w:val="20"/>
          <w:szCs w:val="20"/>
          <w:lang w:eastAsia="sk-SK"/>
        </w:rPr>
      </w:pPr>
      <w:r w:rsidRPr="001F4655">
        <w:rPr>
          <w:rFonts w:asciiTheme="majorHAnsi" w:eastAsia="Times New Roman" w:hAnsiTheme="majorHAnsi" w:cs="Times New Roman"/>
          <w:noProof/>
          <w:spacing w:val="-1"/>
          <w:sz w:val="20"/>
          <w:szCs w:val="20"/>
          <w:lang w:eastAsia="sk-SK"/>
        </w:rPr>
        <w:t>zabezpečí</w:t>
      </w:r>
      <w:r w:rsidRPr="001F4655">
        <w:rPr>
          <w:rFonts w:asciiTheme="majorHAnsi" w:eastAsia="Times New Roman" w:hAnsiTheme="majorHAnsi" w:cs="Times New Roman"/>
          <w:noProof/>
          <w:spacing w:val="19"/>
          <w:sz w:val="20"/>
          <w:szCs w:val="20"/>
          <w:lang w:eastAsia="sk-SK"/>
        </w:rPr>
        <w:t xml:space="preserve"> </w:t>
      </w:r>
      <w:r w:rsidRPr="001F4655">
        <w:rPr>
          <w:rFonts w:asciiTheme="majorHAnsi" w:eastAsia="Times New Roman" w:hAnsiTheme="majorHAnsi" w:cs="Times New Roman"/>
          <w:noProof/>
          <w:spacing w:val="-1"/>
          <w:sz w:val="20"/>
          <w:szCs w:val="20"/>
          <w:lang w:eastAsia="sk-SK"/>
        </w:rPr>
        <w:t>účasť</w:t>
      </w:r>
      <w:r w:rsidRPr="001F4655">
        <w:rPr>
          <w:rFonts w:asciiTheme="majorHAnsi" w:eastAsia="Times New Roman" w:hAnsiTheme="majorHAnsi" w:cs="Times New Roman"/>
          <w:noProof/>
          <w:spacing w:val="20"/>
          <w:sz w:val="20"/>
          <w:szCs w:val="20"/>
          <w:lang w:eastAsia="sk-SK"/>
        </w:rPr>
        <w:t xml:space="preserve"> </w:t>
      </w:r>
      <w:r w:rsidRPr="001F4655">
        <w:rPr>
          <w:rFonts w:asciiTheme="majorHAnsi" w:eastAsia="Times New Roman" w:hAnsiTheme="majorHAnsi" w:cs="Times New Roman"/>
          <w:noProof/>
          <w:spacing w:val="-1"/>
          <w:sz w:val="20"/>
          <w:szCs w:val="20"/>
          <w:lang w:eastAsia="sk-SK"/>
        </w:rPr>
        <w:t>svojich</w:t>
      </w:r>
      <w:r w:rsidRPr="001F4655">
        <w:rPr>
          <w:rFonts w:asciiTheme="majorHAnsi" w:eastAsia="Times New Roman" w:hAnsiTheme="majorHAnsi" w:cs="Times New Roman"/>
          <w:noProof/>
          <w:spacing w:val="21"/>
          <w:sz w:val="20"/>
          <w:szCs w:val="20"/>
          <w:lang w:eastAsia="sk-SK"/>
        </w:rPr>
        <w:t xml:space="preserve"> </w:t>
      </w:r>
      <w:r w:rsidRPr="001F4655">
        <w:rPr>
          <w:rFonts w:asciiTheme="majorHAnsi" w:eastAsia="Times New Roman" w:hAnsiTheme="majorHAnsi" w:cs="Times New Roman"/>
          <w:noProof/>
          <w:spacing w:val="-1"/>
          <w:sz w:val="20"/>
          <w:szCs w:val="20"/>
          <w:lang w:eastAsia="sk-SK"/>
        </w:rPr>
        <w:t xml:space="preserve">zamestnancov </w:t>
      </w:r>
      <w:r w:rsidR="00342EA8" w:rsidRPr="001F4655">
        <w:rPr>
          <w:rFonts w:asciiTheme="majorHAnsi" w:eastAsia="Times New Roman" w:hAnsiTheme="majorHAnsi" w:cs="Times New Roman"/>
          <w:noProof/>
          <w:spacing w:val="-1"/>
          <w:sz w:val="20"/>
          <w:szCs w:val="20"/>
          <w:lang w:eastAsia="sk-SK"/>
        </w:rPr>
        <w:t>a</w:t>
      </w:r>
      <w:r w:rsidR="005701E4" w:rsidRPr="001F4655">
        <w:rPr>
          <w:rFonts w:asciiTheme="majorHAnsi" w:eastAsia="Times New Roman" w:hAnsiTheme="majorHAnsi" w:cs="Times New Roman"/>
          <w:noProof/>
          <w:spacing w:val="-1"/>
          <w:sz w:val="20"/>
          <w:szCs w:val="20"/>
          <w:lang w:eastAsia="sk-SK"/>
        </w:rPr>
        <w:t xml:space="preserve"> svojich </w:t>
      </w:r>
      <w:r w:rsidR="00342EA8" w:rsidRPr="001F4655">
        <w:rPr>
          <w:rFonts w:asciiTheme="majorHAnsi" w:eastAsia="Times New Roman" w:hAnsiTheme="majorHAnsi" w:cs="Times New Roman"/>
          <w:noProof/>
          <w:spacing w:val="-1"/>
          <w:sz w:val="20"/>
          <w:szCs w:val="20"/>
          <w:lang w:eastAsia="sk-SK"/>
        </w:rPr>
        <w:t xml:space="preserve">subdodávateľov </w:t>
      </w:r>
      <w:r w:rsidRPr="001F4655">
        <w:rPr>
          <w:rFonts w:asciiTheme="majorHAnsi" w:eastAsia="Times New Roman" w:hAnsiTheme="majorHAnsi" w:cs="Times New Roman"/>
          <w:noProof/>
          <w:sz w:val="20"/>
          <w:szCs w:val="20"/>
          <w:lang w:eastAsia="sk-SK"/>
        </w:rPr>
        <w:t>na</w:t>
      </w:r>
      <w:r w:rsidRPr="001F4655">
        <w:rPr>
          <w:rFonts w:asciiTheme="majorHAnsi" w:eastAsia="Times New Roman" w:hAnsiTheme="majorHAnsi" w:cs="Times New Roman"/>
          <w:noProof/>
          <w:spacing w:val="19"/>
          <w:sz w:val="20"/>
          <w:szCs w:val="20"/>
          <w:lang w:eastAsia="sk-SK"/>
        </w:rPr>
        <w:t xml:space="preserve"> </w:t>
      </w:r>
      <w:r w:rsidRPr="001F4655">
        <w:rPr>
          <w:rFonts w:asciiTheme="majorHAnsi" w:eastAsia="Times New Roman" w:hAnsiTheme="majorHAnsi" w:cs="Times New Roman"/>
          <w:noProof/>
          <w:spacing w:val="-1"/>
          <w:sz w:val="20"/>
          <w:szCs w:val="20"/>
          <w:lang w:eastAsia="sk-SK"/>
        </w:rPr>
        <w:t>preverovaní</w:t>
      </w:r>
      <w:r w:rsidRPr="001F4655">
        <w:rPr>
          <w:rFonts w:asciiTheme="majorHAnsi" w:eastAsia="Times New Roman" w:hAnsiTheme="majorHAnsi" w:cs="Times New Roman"/>
          <w:noProof/>
          <w:spacing w:val="19"/>
          <w:sz w:val="20"/>
          <w:szCs w:val="20"/>
          <w:lang w:eastAsia="sk-SK"/>
        </w:rPr>
        <w:t xml:space="preserve"> </w:t>
      </w:r>
      <w:r w:rsidRPr="001F4655">
        <w:rPr>
          <w:rFonts w:asciiTheme="majorHAnsi" w:eastAsia="Times New Roman" w:hAnsiTheme="majorHAnsi" w:cs="Times New Roman"/>
          <w:noProof/>
          <w:spacing w:val="-1"/>
          <w:sz w:val="20"/>
          <w:szCs w:val="20"/>
          <w:lang w:eastAsia="sk-SK"/>
        </w:rPr>
        <w:t>prác</w:t>
      </w:r>
      <w:r w:rsidR="008B58D8" w:rsidRPr="001F4655">
        <w:rPr>
          <w:rFonts w:asciiTheme="majorHAnsi" w:eastAsia="Times New Roman" w:hAnsiTheme="majorHAnsi" w:cs="Times New Roman"/>
          <w:noProof/>
          <w:spacing w:val="-1"/>
          <w:sz w:val="20"/>
          <w:szCs w:val="20"/>
          <w:lang w:eastAsia="sk-SK"/>
        </w:rPr>
        <w:t xml:space="preserve"> na diele </w:t>
      </w:r>
      <w:r w:rsidRPr="001F4655">
        <w:rPr>
          <w:rFonts w:asciiTheme="majorHAnsi" w:eastAsia="Times New Roman" w:hAnsiTheme="majorHAnsi" w:cs="Times New Roman"/>
          <w:noProof/>
          <w:spacing w:val="-1"/>
          <w:sz w:val="20"/>
          <w:szCs w:val="20"/>
          <w:lang w:eastAsia="sk-SK"/>
        </w:rPr>
        <w:t>objednávateľ</w:t>
      </w:r>
      <w:r w:rsidR="008B58D8" w:rsidRPr="001F4655">
        <w:rPr>
          <w:rFonts w:asciiTheme="majorHAnsi" w:eastAsia="Times New Roman" w:hAnsiTheme="majorHAnsi" w:cs="Times New Roman"/>
          <w:noProof/>
          <w:spacing w:val="-1"/>
          <w:sz w:val="20"/>
          <w:szCs w:val="20"/>
          <w:lang w:eastAsia="sk-SK"/>
        </w:rPr>
        <w:t>om</w:t>
      </w:r>
      <w:r w:rsidRPr="001F4655">
        <w:rPr>
          <w:rFonts w:asciiTheme="majorHAnsi" w:eastAsia="Times New Roman" w:hAnsiTheme="majorHAnsi" w:cs="Times New Roman"/>
          <w:noProof/>
          <w:sz w:val="20"/>
          <w:szCs w:val="20"/>
          <w:lang w:eastAsia="sk-SK"/>
        </w:rPr>
        <w:t xml:space="preserve"> a </w:t>
      </w:r>
      <w:r w:rsidRPr="001F4655">
        <w:rPr>
          <w:rFonts w:asciiTheme="majorHAnsi" w:eastAsia="Times New Roman" w:hAnsiTheme="majorHAnsi" w:cs="Times New Roman"/>
          <w:noProof/>
          <w:spacing w:val="-1"/>
          <w:sz w:val="20"/>
          <w:szCs w:val="20"/>
          <w:lang w:eastAsia="sk-SK"/>
        </w:rPr>
        <w:t>bez</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meškania</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vykoná</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opatrenia</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2"/>
          <w:sz w:val="20"/>
          <w:szCs w:val="20"/>
          <w:lang w:eastAsia="sk-SK"/>
        </w:rPr>
        <w:t>na</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odstránenie</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vytknutých</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vád</w:t>
      </w:r>
      <w:r w:rsidRPr="001F4655">
        <w:rPr>
          <w:rFonts w:asciiTheme="majorHAnsi" w:eastAsia="Times New Roman" w:hAnsiTheme="majorHAnsi" w:cs="Times New Roman"/>
          <w:noProof/>
          <w:sz w:val="20"/>
          <w:szCs w:val="20"/>
          <w:lang w:eastAsia="sk-SK"/>
        </w:rPr>
        <w:t xml:space="preserve"> a</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odchýlok</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z w:val="20"/>
          <w:szCs w:val="20"/>
          <w:lang w:eastAsia="sk-SK"/>
        </w:rPr>
        <w:t>od projektovej dokumentácie</w:t>
      </w:r>
      <w:r w:rsidRPr="001F4655">
        <w:rPr>
          <w:rFonts w:asciiTheme="majorHAnsi" w:eastAsia="Times New Roman" w:hAnsiTheme="majorHAnsi" w:cs="Times New Roman"/>
          <w:noProof/>
          <w:spacing w:val="-1"/>
          <w:sz w:val="20"/>
          <w:szCs w:val="20"/>
          <w:lang w:eastAsia="sk-SK"/>
        </w:rPr>
        <w:t>.</w:t>
      </w:r>
    </w:p>
    <w:p w14:paraId="3E51980C" w14:textId="287A58BA" w:rsidR="002E477C" w:rsidRPr="001F4655" w:rsidRDefault="002E477C"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Times New Roman"/>
          <w:noProof/>
          <w:spacing w:val="-1"/>
          <w:sz w:val="20"/>
          <w:szCs w:val="20"/>
          <w:lang w:eastAsia="sk-SK"/>
        </w:rPr>
      </w:pPr>
      <w:r w:rsidRPr="001F4655">
        <w:rPr>
          <w:rFonts w:asciiTheme="majorHAnsi" w:eastAsia="Times New Roman" w:hAnsiTheme="majorHAnsi" w:cs="Times New Roman"/>
          <w:noProof/>
          <w:spacing w:val="-1"/>
          <w:sz w:val="20"/>
          <w:szCs w:val="20"/>
          <w:lang w:eastAsia="sk-SK"/>
        </w:rPr>
        <w:t xml:space="preserve">umožní zástupcovi autorského dozoru </w:t>
      </w:r>
      <w:r w:rsidR="00323D64" w:rsidRPr="001F4655">
        <w:rPr>
          <w:rFonts w:asciiTheme="majorHAnsi" w:eastAsia="Times New Roman" w:hAnsiTheme="majorHAnsi" w:cs="Times New Roman"/>
          <w:noProof/>
          <w:spacing w:val="-1"/>
          <w:sz w:val="20"/>
          <w:szCs w:val="20"/>
          <w:lang w:eastAsia="sk-SK"/>
        </w:rPr>
        <w:t xml:space="preserve">(projektantovi) </w:t>
      </w:r>
      <w:r w:rsidRPr="001F4655">
        <w:rPr>
          <w:rFonts w:asciiTheme="majorHAnsi" w:eastAsia="Times New Roman" w:hAnsiTheme="majorHAnsi" w:cs="Times New Roman"/>
          <w:noProof/>
          <w:spacing w:val="-1"/>
          <w:sz w:val="20"/>
          <w:szCs w:val="20"/>
          <w:lang w:eastAsia="sk-SK"/>
        </w:rPr>
        <w:t>kontrolovať realizovanie diela.</w:t>
      </w:r>
    </w:p>
    <w:p w14:paraId="0E71F892" w14:textId="2ED665A3" w:rsidR="002E477C" w:rsidRPr="001F4655" w:rsidRDefault="002E477C"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hAnsiTheme="majorHAnsi" w:cs="Arial"/>
          <w:spacing w:val="-1"/>
          <w:sz w:val="20"/>
          <w:szCs w:val="20"/>
        </w:rPr>
        <w:t xml:space="preserve">zodpovedá za čistotu a poriadok v okolí miesta realizácie </w:t>
      </w:r>
      <w:r w:rsidR="00BA6F8C" w:rsidRPr="001F4655">
        <w:rPr>
          <w:rFonts w:asciiTheme="majorHAnsi" w:hAnsiTheme="majorHAnsi" w:cs="Arial"/>
          <w:spacing w:val="-1"/>
          <w:sz w:val="20"/>
          <w:szCs w:val="20"/>
        </w:rPr>
        <w:t>diela</w:t>
      </w:r>
      <w:r w:rsidR="00F070C3" w:rsidRPr="001F4655">
        <w:rPr>
          <w:rFonts w:asciiTheme="majorHAnsi" w:hAnsiTheme="majorHAnsi" w:cs="Arial"/>
          <w:spacing w:val="-1"/>
          <w:sz w:val="20"/>
          <w:szCs w:val="20"/>
        </w:rPr>
        <w:t xml:space="preserve"> a na stavenisku</w:t>
      </w:r>
      <w:r w:rsidR="00BA6F8C" w:rsidRPr="001F4655">
        <w:rPr>
          <w:rFonts w:asciiTheme="majorHAnsi" w:hAnsiTheme="majorHAnsi" w:cs="Arial"/>
          <w:spacing w:val="-1"/>
          <w:sz w:val="20"/>
          <w:szCs w:val="20"/>
        </w:rPr>
        <w:t>, a to</w:t>
      </w:r>
      <w:r w:rsidR="007E4566" w:rsidRPr="001F4655">
        <w:rPr>
          <w:rFonts w:asciiTheme="majorHAnsi" w:hAnsiTheme="majorHAnsi" w:cs="Arial"/>
          <w:spacing w:val="-1"/>
          <w:sz w:val="20"/>
          <w:szCs w:val="20"/>
        </w:rPr>
        <w:t xml:space="preserve"> počas celej doby zhotovovania diela</w:t>
      </w:r>
      <w:r w:rsidRPr="001F4655">
        <w:rPr>
          <w:rFonts w:asciiTheme="majorHAnsi" w:hAnsiTheme="majorHAnsi" w:cs="Arial"/>
          <w:spacing w:val="-1"/>
          <w:sz w:val="20"/>
          <w:szCs w:val="20"/>
        </w:rPr>
        <w:t>; pre tento prípad na vlastné náklady zlikviduje stavebný odpad vzniknutý jeho činnosťou ako aj odstráni akékoľvek znečistenie okolia miesta realizácie diela</w:t>
      </w:r>
      <w:r w:rsidR="007E4566" w:rsidRPr="001F4655">
        <w:rPr>
          <w:rFonts w:asciiTheme="majorHAnsi" w:hAnsiTheme="majorHAnsi" w:cs="Arial"/>
          <w:spacing w:val="-1"/>
          <w:sz w:val="20"/>
          <w:szCs w:val="20"/>
        </w:rPr>
        <w:t xml:space="preserve"> vrátane priľahlých komunikácií</w:t>
      </w:r>
      <w:r w:rsidRPr="001F4655">
        <w:rPr>
          <w:rFonts w:asciiTheme="majorHAnsi" w:hAnsiTheme="majorHAnsi" w:cs="Arial"/>
          <w:spacing w:val="-1"/>
          <w:sz w:val="20"/>
          <w:szCs w:val="20"/>
        </w:rPr>
        <w:t>.</w:t>
      </w:r>
    </w:p>
    <w:p w14:paraId="77CF1C89" w14:textId="77777777" w:rsidR="00E54AC3" w:rsidRPr="001F4655" w:rsidRDefault="00E54AC3"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hAnsiTheme="majorHAnsi" w:cs="Arial"/>
          <w:spacing w:val="-1"/>
          <w:sz w:val="20"/>
          <w:szCs w:val="20"/>
        </w:rPr>
        <w:t>sa zaväzuje vypratať stavenisko do 15 dní odo dňa ukončenia realizácie diela.</w:t>
      </w:r>
    </w:p>
    <w:p w14:paraId="61385390" w14:textId="273E7133" w:rsidR="002E477C" w:rsidRPr="001F4655" w:rsidRDefault="002E477C"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Times New Roman"/>
          <w:noProof/>
          <w:spacing w:val="-1"/>
          <w:sz w:val="20"/>
          <w:szCs w:val="20"/>
          <w:lang w:eastAsia="sk-SK"/>
        </w:rPr>
        <w:t xml:space="preserve">bude </w:t>
      </w:r>
      <w:r w:rsidR="008B58D8" w:rsidRPr="001F4655">
        <w:rPr>
          <w:rFonts w:asciiTheme="majorHAnsi" w:eastAsia="Times New Roman" w:hAnsiTheme="majorHAnsi" w:cs="Times New Roman"/>
          <w:noProof/>
          <w:spacing w:val="-1"/>
          <w:sz w:val="20"/>
          <w:szCs w:val="20"/>
          <w:lang w:eastAsia="sk-SK"/>
        </w:rPr>
        <w:t xml:space="preserve">sa </w:t>
      </w:r>
      <w:r w:rsidRPr="001F4655">
        <w:rPr>
          <w:rFonts w:asciiTheme="majorHAnsi" w:eastAsia="Times New Roman" w:hAnsiTheme="majorHAnsi" w:cs="Times New Roman"/>
          <w:noProof/>
          <w:spacing w:val="-1"/>
          <w:sz w:val="20"/>
          <w:szCs w:val="20"/>
          <w:lang w:eastAsia="sk-SK"/>
        </w:rPr>
        <w:t xml:space="preserve">zúčastňovať objednávateľom organizovaných pravidelných operatívnych porád na úrovni zástupcov zmluvných strán a kontrolných dní zhotovovania diela. Kontrolný deň </w:t>
      </w:r>
      <w:r w:rsidR="00323D64" w:rsidRPr="001F4655">
        <w:rPr>
          <w:rFonts w:asciiTheme="majorHAnsi" w:eastAsia="Times New Roman" w:hAnsiTheme="majorHAnsi" w:cs="Times New Roman"/>
          <w:noProof/>
          <w:spacing w:val="-1"/>
          <w:sz w:val="20"/>
          <w:szCs w:val="20"/>
          <w:lang w:eastAsia="sk-SK"/>
        </w:rPr>
        <w:t>diela</w:t>
      </w:r>
      <w:r w:rsidRPr="001F4655">
        <w:rPr>
          <w:rFonts w:asciiTheme="majorHAnsi" w:eastAsia="Times New Roman" w:hAnsiTheme="majorHAnsi" w:cs="Times New Roman"/>
          <w:noProof/>
          <w:spacing w:val="-1"/>
          <w:sz w:val="20"/>
          <w:szCs w:val="20"/>
          <w:lang w:eastAsia="sk-SK"/>
        </w:rPr>
        <w:t xml:space="preserve"> sa bude konať na </w:t>
      </w:r>
      <w:r w:rsidR="0013231A" w:rsidRPr="001F4655">
        <w:rPr>
          <w:rFonts w:asciiTheme="majorHAnsi" w:eastAsia="Times New Roman" w:hAnsiTheme="majorHAnsi" w:cs="Times New Roman"/>
          <w:noProof/>
          <w:spacing w:val="-1"/>
          <w:sz w:val="20"/>
          <w:szCs w:val="20"/>
          <w:lang w:eastAsia="sk-SK"/>
        </w:rPr>
        <w:t xml:space="preserve">písomné </w:t>
      </w:r>
      <w:r w:rsidRPr="001F4655">
        <w:rPr>
          <w:rFonts w:asciiTheme="majorHAnsi" w:eastAsia="Times New Roman" w:hAnsiTheme="majorHAnsi" w:cs="Times New Roman"/>
          <w:noProof/>
          <w:spacing w:val="-1"/>
          <w:sz w:val="20"/>
          <w:szCs w:val="20"/>
          <w:lang w:eastAsia="sk-SK"/>
        </w:rPr>
        <w:t xml:space="preserve">požiadanie </w:t>
      </w:r>
      <w:r w:rsidR="006433B5" w:rsidRPr="001F4655">
        <w:rPr>
          <w:rFonts w:asciiTheme="majorHAnsi" w:eastAsia="Times New Roman" w:hAnsiTheme="majorHAnsi" w:cs="Times New Roman"/>
          <w:noProof/>
          <w:spacing w:val="-1"/>
          <w:sz w:val="20"/>
          <w:szCs w:val="20"/>
          <w:lang w:eastAsia="sk-SK"/>
        </w:rPr>
        <w:t xml:space="preserve">zodpovedného zástupcu </w:t>
      </w:r>
      <w:r w:rsidRPr="001F4655">
        <w:rPr>
          <w:rFonts w:asciiTheme="majorHAnsi" w:eastAsia="Times New Roman" w:hAnsiTheme="majorHAnsi" w:cs="Times New Roman"/>
          <w:noProof/>
          <w:spacing w:val="-1"/>
          <w:sz w:val="20"/>
          <w:szCs w:val="20"/>
          <w:lang w:eastAsia="sk-SK"/>
        </w:rPr>
        <w:t>objednávateľa</w:t>
      </w:r>
      <w:r w:rsidR="001627F3" w:rsidRPr="001F4655">
        <w:rPr>
          <w:rFonts w:asciiTheme="majorHAnsi" w:eastAsia="Times New Roman" w:hAnsiTheme="majorHAnsi" w:cs="Times New Roman"/>
          <w:noProof/>
          <w:spacing w:val="-1"/>
          <w:sz w:val="20"/>
          <w:szCs w:val="20"/>
          <w:lang w:eastAsia="sk-SK"/>
        </w:rPr>
        <w:t xml:space="preserve"> (technického dozoru)</w:t>
      </w:r>
      <w:r w:rsidR="00323D64" w:rsidRPr="001F4655">
        <w:rPr>
          <w:rFonts w:asciiTheme="majorHAnsi" w:eastAsia="Times New Roman" w:hAnsiTheme="majorHAnsi" w:cs="Times New Roman"/>
          <w:noProof/>
          <w:spacing w:val="-1"/>
          <w:sz w:val="20"/>
          <w:szCs w:val="20"/>
          <w:lang w:eastAsia="sk-SK"/>
        </w:rPr>
        <w:t>.</w:t>
      </w:r>
    </w:p>
    <w:p w14:paraId="5021BB40" w14:textId="2E8B1B42" w:rsidR="00F35DE2" w:rsidRPr="001F4655" w:rsidRDefault="008B58D8"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Times New Roman"/>
          <w:noProof/>
          <w:spacing w:val="-1"/>
          <w:sz w:val="20"/>
          <w:szCs w:val="20"/>
          <w:lang w:eastAsia="sk-SK"/>
        </w:rPr>
        <w:t>p</w:t>
      </w:r>
      <w:r w:rsidR="00F35DE2" w:rsidRPr="001F4655">
        <w:rPr>
          <w:rFonts w:asciiTheme="majorHAnsi" w:eastAsia="Times New Roman" w:hAnsiTheme="majorHAnsi" w:cs="Times New Roman"/>
          <w:noProof/>
          <w:spacing w:val="-1"/>
          <w:sz w:val="20"/>
          <w:szCs w:val="20"/>
          <w:lang w:eastAsia="sk-SK"/>
        </w:rPr>
        <w:t xml:space="preserve">ri stavebných výrobkoch a iných veciach tvoriacich dielo, ktoré nie sú výslovne špecifikované v projektovej dokumentácií a/alebo v inej dokumentácii odovzdanej a odsúhlasenej objednávateľom zhotoviteľovi podľa  zmluvy a/alebo v prípade ktorých objednávateľ o to požiada, </w:t>
      </w:r>
      <w:r w:rsidR="00F35DE2" w:rsidRPr="001F4655">
        <w:rPr>
          <w:rFonts w:asciiTheme="majorHAnsi" w:eastAsia="Times New Roman" w:hAnsiTheme="majorHAnsi" w:cs="Times New Roman"/>
          <w:noProof/>
          <w:spacing w:val="-1"/>
          <w:sz w:val="20"/>
          <w:szCs w:val="20"/>
          <w:lang w:eastAsia="sk-SK"/>
        </w:rPr>
        <w:lastRenderedPageBreak/>
        <w:t>je zhotoviteľ povinný pred zabudovaním do diela predkladať objednávateľovi k schváleniu príslušnú dokumentáciu. Objednávateľ sa k predloženej dokumentácii vyjadrí v primeranom čase umožňujúcom ich riadne posúdenie.</w:t>
      </w:r>
    </w:p>
    <w:p w14:paraId="764A5B28" w14:textId="11F97CBD" w:rsidR="00BB51E8" w:rsidRPr="001F4655" w:rsidRDefault="00BB51E8"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Times New Roman"/>
          <w:noProof/>
          <w:spacing w:val="-1"/>
          <w:sz w:val="20"/>
          <w:szCs w:val="20"/>
          <w:lang w:eastAsia="sk-SK"/>
        </w:rPr>
        <w:t>nesmie</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svojou</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činnosťou</w:t>
      </w:r>
      <w:r w:rsidRPr="001F4655">
        <w:rPr>
          <w:rFonts w:asciiTheme="majorHAnsi" w:eastAsia="Times New Roman" w:hAnsiTheme="majorHAnsi" w:cs="Times New Roman"/>
          <w:noProof/>
          <w:spacing w:val="6"/>
          <w:sz w:val="20"/>
          <w:szCs w:val="20"/>
          <w:lang w:eastAsia="sk-SK"/>
        </w:rPr>
        <w:t xml:space="preserve"> </w:t>
      </w:r>
      <w:r w:rsidRPr="001F4655">
        <w:rPr>
          <w:rFonts w:asciiTheme="majorHAnsi" w:eastAsia="Times New Roman" w:hAnsiTheme="majorHAnsi" w:cs="Times New Roman"/>
          <w:noProof/>
          <w:sz w:val="20"/>
          <w:szCs w:val="20"/>
          <w:lang w:eastAsia="sk-SK"/>
        </w:rPr>
        <w:t>v</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pacing w:val="-1"/>
          <w:sz w:val="20"/>
          <w:szCs w:val="20"/>
          <w:lang w:eastAsia="sk-SK"/>
        </w:rPr>
        <w:t>priebehu</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realizácie diela</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1"/>
          <w:sz w:val="20"/>
          <w:szCs w:val="20"/>
          <w:lang w:eastAsia="sk-SK"/>
        </w:rPr>
        <w:t>poškodiť</w:t>
      </w:r>
      <w:r w:rsidRPr="001F4655">
        <w:rPr>
          <w:rFonts w:asciiTheme="majorHAnsi" w:eastAsia="Times New Roman" w:hAnsiTheme="majorHAnsi" w:cs="Times New Roman"/>
          <w:noProof/>
          <w:spacing w:val="6"/>
          <w:sz w:val="20"/>
          <w:szCs w:val="20"/>
          <w:lang w:eastAsia="sk-SK"/>
        </w:rPr>
        <w:t xml:space="preserve"> alebo zničiť </w:t>
      </w:r>
      <w:r w:rsidRPr="001F4655">
        <w:rPr>
          <w:rFonts w:asciiTheme="majorHAnsi" w:eastAsia="Times New Roman" w:hAnsiTheme="majorHAnsi" w:cs="Times New Roman"/>
          <w:noProof/>
          <w:spacing w:val="-1"/>
          <w:sz w:val="20"/>
          <w:szCs w:val="20"/>
          <w:lang w:eastAsia="sk-SK"/>
        </w:rPr>
        <w:t>žiadne</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časti</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2"/>
          <w:sz w:val="20"/>
          <w:szCs w:val="20"/>
          <w:lang w:eastAsia="sk-SK"/>
        </w:rPr>
        <w:t>už</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1"/>
          <w:sz w:val="20"/>
          <w:szCs w:val="20"/>
          <w:lang w:eastAsia="sk-SK"/>
        </w:rPr>
        <w:t>existujúcich</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konštrukcií diela alebo zariadení a vybavenia objednávateľa, ktoré sa nachádzajú v interiéri budovy objednávateľa počas realizácie predmetu zmluvy;</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z w:val="20"/>
          <w:szCs w:val="20"/>
          <w:lang w:eastAsia="sk-SK"/>
        </w:rPr>
        <w:t>v</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prípade</w:t>
      </w:r>
      <w:r w:rsidRPr="001F4655">
        <w:rPr>
          <w:rFonts w:asciiTheme="majorHAnsi" w:eastAsia="Times New Roman" w:hAnsiTheme="majorHAnsi" w:cs="Times New Roman"/>
          <w:noProof/>
          <w:spacing w:val="105"/>
          <w:sz w:val="20"/>
          <w:szCs w:val="20"/>
          <w:lang w:eastAsia="sk-SK"/>
        </w:rPr>
        <w:t xml:space="preserve"> </w:t>
      </w:r>
      <w:r w:rsidRPr="001F4655">
        <w:rPr>
          <w:rFonts w:asciiTheme="majorHAnsi" w:eastAsia="Times New Roman" w:hAnsiTheme="majorHAnsi" w:cs="Times New Roman"/>
          <w:noProof/>
          <w:sz w:val="20"/>
          <w:szCs w:val="20"/>
          <w:lang w:eastAsia="sk-SK"/>
        </w:rPr>
        <w:t>ich zničenia alebo poškodenia,</w:t>
      </w:r>
      <w:r w:rsidRPr="001F4655">
        <w:rPr>
          <w:rFonts w:asciiTheme="majorHAnsi" w:eastAsia="Times New Roman" w:hAnsiTheme="majorHAnsi" w:cs="Times New Roman"/>
          <w:noProof/>
          <w:spacing w:val="5"/>
          <w:sz w:val="20"/>
          <w:szCs w:val="20"/>
          <w:lang w:eastAsia="sk-SK"/>
        </w:rPr>
        <w:t xml:space="preserve"> </w:t>
      </w:r>
      <w:r w:rsidRPr="001F4655">
        <w:rPr>
          <w:rFonts w:asciiTheme="majorHAnsi" w:eastAsia="Times New Roman" w:hAnsiTheme="majorHAnsi" w:cs="Times New Roman"/>
          <w:noProof/>
          <w:sz w:val="20"/>
          <w:szCs w:val="20"/>
          <w:lang w:eastAsia="sk-SK"/>
        </w:rPr>
        <w:t>je</w:t>
      </w:r>
      <w:r w:rsidRPr="001F4655">
        <w:rPr>
          <w:rFonts w:asciiTheme="majorHAnsi" w:eastAsia="Times New Roman" w:hAnsiTheme="majorHAnsi" w:cs="Times New Roman"/>
          <w:noProof/>
          <w:spacing w:val="29"/>
          <w:sz w:val="20"/>
          <w:szCs w:val="20"/>
          <w:lang w:eastAsia="sk-SK"/>
        </w:rPr>
        <w:t xml:space="preserve"> </w:t>
      </w:r>
      <w:r w:rsidRPr="001F4655">
        <w:rPr>
          <w:rFonts w:asciiTheme="majorHAnsi" w:eastAsia="Times New Roman" w:hAnsiTheme="majorHAnsi" w:cs="Times New Roman"/>
          <w:noProof/>
          <w:spacing w:val="-1"/>
          <w:sz w:val="20"/>
          <w:szCs w:val="20"/>
          <w:lang w:eastAsia="sk-SK"/>
        </w:rPr>
        <w:t>povinný ich uviesť bez zbytočného odkladu</w:t>
      </w:r>
      <w:r w:rsidRPr="001F4655">
        <w:rPr>
          <w:rFonts w:asciiTheme="majorHAnsi" w:eastAsia="Times New Roman" w:hAnsiTheme="majorHAnsi" w:cs="Times New Roman"/>
          <w:noProof/>
          <w:spacing w:val="26"/>
          <w:sz w:val="20"/>
          <w:szCs w:val="20"/>
          <w:lang w:eastAsia="sk-SK"/>
        </w:rPr>
        <w:t xml:space="preserve"> </w:t>
      </w:r>
      <w:r w:rsidRPr="001F4655">
        <w:rPr>
          <w:rFonts w:asciiTheme="majorHAnsi" w:eastAsia="Times New Roman" w:hAnsiTheme="majorHAnsi" w:cs="Times New Roman"/>
          <w:noProof/>
          <w:sz w:val="20"/>
          <w:szCs w:val="20"/>
          <w:lang w:eastAsia="sk-SK"/>
        </w:rPr>
        <w:t>a</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z w:val="20"/>
          <w:szCs w:val="20"/>
          <w:lang w:eastAsia="sk-SK"/>
        </w:rPr>
        <w:t>na</w:t>
      </w:r>
      <w:r w:rsidRPr="001F4655">
        <w:rPr>
          <w:rFonts w:asciiTheme="majorHAnsi" w:eastAsia="Times New Roman" w:hAnsiTheme="majorHAnsi" w:cs="Times New Roman"/>
          <w:noProof/>
          <w:spacing w:val="26"/>
          <w:sz w:val="20"/>
          <w:szCs w:val="20"/>
          <w:lang w:eastAsia="sk-SK"/>
        </w:rPr>
        <w:t xml:space="preserve"> </w:t>
      </w:r>
      <w:r w:rsidRPr="001F4655">
        <w:rPr>
          <w:rFonts w:asciiTheme="majorHAnsi" w:eastAsia="Times New Roman" w:hAnsiTheme="majorHAnsi" w:cs="Times New Roman"/>
          <w:noProof/>
          <w:spacing w:val="-1"/>
          <w:sz w:val="20"/>
          <w:szCs w:val="20"/>
          <w:lang w:eastAsia="sk-SK"/>
        </w:rPr>
        <w:t>svoje</w:t>
      </w:r>
      <w:r w:rsidRPr="001F4655">
        <w:rPr>
          <w:rFonts w:asciiTheme="majorHAnsi" w:eastAsia="Times New Roman" w:hAnsiTheme="majorHAnsi" w:cs="Times New Roman"/>
          <w:noProof/>
          <w:spacing w:val="28"/>
          <w:sz w:val="20"/>
          <w:szCs w:val="20"/>
          <w:lang w:eastAsia="sk-SK"/>
        </w:rPr>
        <w:t xml:space="preserve"> </w:t>
      </w:r>
      <w:r w:rsidRPr="001F4655">
        <w:rPr>
          <w:rFonts w:asciiTheme="majorHAnsi" w:eastAsia="Times New Roman" w:hAnsiTheme="majorHAnsi" w:cs="Times New Roman"/>
          <w:noProof/>
          <w:spacing w:val="-1"/>
          <w:sz w:val="20"/>
          <w:szCs w:val="20"/>
          <w:lang w:eastAsia="sk-SK"/>
        </w:rPr>
        <w:t>náklady</w:t>
      </w:r>
      <w:r w:rsidRPr="001F4655">
        <w:rPr>
          <w:rFonts w:asciiTheme="majorHAnsi" w:eastAsia="Times New Roman" w:hAnsiTheme="majorHAnsi" w:cs="Times New Roman"/>
          <w:noProof/>
          <w:spacing w:val="29"/>
          <w:sz w:val="20"/>
          <w:szCs w:val="20"/>
          <w:lang w:eastAsia="sk-SK"/>
        </w:rPr>
        <w:t xml:space="preserve"> </w:t>
      </w:r>
      <w:r w:rsidRPr="001F4655">
        <w:rPr>
          <w:rFonts w:asciiTheme="majorHAnsi" w:eastAsia="Times New Roman" w:hAnsiTheme="majorHAnsi" w:cs="Times New Roman"/>
          <w:noProof/>
          <w:spacing w:val="-2"/>
          <w:sz w:val="20"/>
          <w:szCs w:val="20"/>
          <w:lang w:eastAsia="sk-SK"/>
        </w:rPr>
        <w:t>do</w:t>
      </w:r>
      <w:r w:rsidRPr="001F4655">
        <w:rPr>
          <w:rFonts w:asciiTheme="majorHAnsi" w:eastAsia="Times New Roman" w:hAnsiTheme="majorHAnsi" w:cs="Times New Roman"/>
          <w:noProof/>
          <w:spacing w:val="31"/>
          <w:sz w:val="20"/>
          <w:szCs w:val="20"/>
          <w:lang w:eastAsia="sk-SK"/>
        </w:rPr>
        <w:t xml:space="preserve"> </w:t>
      </w:r>
      <w:r w:rsidRPr="001F4655">
        <w:rPr>
          <w:rFonts w:asciiTheme="majorHAnsi" w:eastAsia="Times New Roman" w:hAnsiTheme="majorHAnsi" w:cs="Times New Roman"/>
          <w:noProof/>
          <w:spacing w:val="-1"/>
          <w:sz w:val="20"/>
          <w:szCs w:val="20"/>
          <w:lang w:eastAsia="sk-SK"/>
        </w:rPr>
        <w:t>pôvodného</w:t>
      </w:r>
      <w:r w:rsidRPr="001F4655">
        <w:rPr>
          <w:rFonts w:asciiTheme="majorHAnsi" w:eastAsia="Times New Roman" w:hAnsiTheme="majorHAnsi" w:cs="Times New Roman"/>
          <w:noProof/>
          <w:spacing w:val="71"/>
          <w:sz w:val="20"/>
          <w:szCs w:val="20"/>
          <w:lang w:eastAsia="sk-SK"/>
        </w:rPr>
        <w:t xml:space="preserve"> </w:t>
      </w:r>
      <w:r w:rsidRPr="001F4655">
        <w:rPr>
          <w:rFonts w:asciiTheme="majorHAnsi" w:eastAsia="Times New Roman" w:hAnsiTheme="majorHAnsi" w:cs="Times New Roman"/>
          <w:noProof/>
          <w:sz w:val="20"/>
          <w:szCs w:val="20"/>
          <w:lang w:eastAsia="sk-SK"/>
        </w:rPr>
        <w:t>stavu</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z w:val="20"/>
          <w:szCs w:val="20"/>
          <w:lang w:eastAsia="sk-SK"/>
        </w:rPr>
        <w:t xml:space="preserve">pred zničením alebo </w:t>
      </w:r>
      <w:r w:rsidRPr="001F4655">
        <w:rPr>
          <w:rFonts w:asciiTheme="majorHAnsi" w:eastAsia="Times New Roman" w:hAnsiTheme="majorHAnsi" w:cs="Times New Roman"/>
          <w:noProof/>
          <w:spacing w:val="-1"/>
          <w:sz w:val="20"/>
          <w:szCs w:val="20"/>
          <w:lang w:eastAsia="sk-SK"/>
        </w:rPr>
        <w:t>poškodením.</w:t>
      </w:r>
    </w:p>
    <w:p w14:paraId="05B4977B" w14:textId="0964E18C" w:rsidR="00C51C89" w:rsidRDefault="005F751F"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 xml:space="preserve">znáša nebezpečenstvo škody na zhotovovanom </w:t>
      </w:r>
      <w:r w:rsidR="005A5631"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 xml:space="preserve">iele do doby odovzdania </w:t>
      </w:r>
      <w:r w:rsidR="0038414C">
        <w:rPr>
          <w:rFonts w:asciiTheme="majorHAnsi" w:eastAsia="Times New Roman" w:hAnsiTheme="majorHAnsi" w:cs="Arial"/>
          <w:iCs/>
          <w:sz w:val="20"/>
          <w:szCs w:val="20"/>
          <w:lang w:eastAsia="sk-SK"/>
        </w:rPr>
        <w:t xml:space="preserve">a prevzatia </w:t>
      </w:r>
      <w:r w:rsidR="005A5631"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 xml:space="preserve">iela objednávateľovi v zmysle článku </w:t>
      </w:r>
      <w:r w:rsidR="00E10AAD" w:rsidRPr="001F4655">
        <w:rPr>
          <w:rFonts w:asciiTheme="majorHAnsi" w:eastAsia="Times New Roman" w:hAnsiTheme="majorHAnsi" w:cs="Arial"/>
          <w:iCs/>
          <w:sz w:val="20"/>
          <w:szCs w:val="20"/>
          <w:lang w:eastAsia="sk-SK"/>
        </w:rPr>
        <w:t>IV bod 3</w:t>
      </w:r>
      <w:r w:rsidRPr="001F4655">
        <w:rPr>
          <w:rFonts w:asciiTheme="majorHAnsi" w:eastAsia="Times New Roman" w:hAnsiTheme="majorHAnsi" w:cs="Arial"/>
          <w:iCs/>
          <w:sz w:val="20"/>
          <w:szCs w:val="20"/>
          <w:lang w:eastAsia="sk-SK"/>
        </w:rPr>
        <w:t xml:space="preserve"> zmluvy. Počas realizácie </w:t>
      </w:r>
      <w:r w:rsidR="005A5631"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iela zhotoviteľ zabezpečí čistotu komunikácie a priľahlých komunikácií. V prípade znečistenia priľahlých miestnych komunikácií pri uskutočňovaní stavebných prác zhotoviteľ zabezpečí ich pravidelné a bezodkladné čistenie.</w:t>
      </w:r>
    </w:p>
    <w:p w14:paraId="6B1C8BD1" w14:textId="6D5088BC" w:rsidR="00DB6BE9" w:rsidRDefault="00DB6BE9"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Pr>
          <w:rFonts w:asciiTheme="majorHAnsi" w:eastAsia="Times New Roman" w:hAnsiTheme="majorHAnsi" w:cs="Arial"/>
          <w:iCs/>
          <w:sz w:val="20"/>
          <w:szCs w:val="20"/>
          <w:lang w:eastAsia="sk-SK"/>
        </w:rPr>
        <w:t>sa zaväzuje zhotovovať dielo osobami spĺňajúcimi požiadavky na odbornú spôsobilosť uvedenú v Prílohe 5 tejto zmluvy.</w:t>
      </w:r>
    </w:p>
    <w:p w14:paraId="459A836A" w14:textId="04847BBC" w:rsidR="00462241" w:rsidRPr="001F4655" w:rsidRDefault="00462241"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Pr>
          <w:rFonts w:asciiTheme="majorHAnsi" w:eastAsia="Times New Roman" w:hAnsiTheme="majorHAnsi" w:cs="Arial"/>
          <w:iCs/>
          <w:sz w:val="20"/>
          <w:szCs w:val="20"/>
          <w:lang w:eastAsia="sk-SK"/>
        </w:rPr>
        <w:t>sa zaväzuje zabezpečiť stravovanie osôb (stavebných robotníkov) zhotovujúcich dielo mimo reštauračné a bufetové prevádzky objednávateľa.</w:t>
      </w:r>
    </w:p>
    <w:p w14:paraId="710D60B5" w14:textId="77777777" w:rsidR="003A4DFD" w:rsidRPr="001F4655" w:rsidRDefault="003A4DFD" w:rsidP="00101B9C">
      <w:pPr>
        <w:pStyle w:val="ListParagraph"/>
        <w:tabs>
          <w:tab w:val="left" w:pos="1134"/>
        </w:tabs>
        <w:spacing w:after="0" w:line="240" w:lineRule="auto"/>
        <w:ind w:left="1134"/>
        <w:jc w:val="both"/>
        <w:rPr>
          <w:rFonts w:asciiTheme="majorHAnsi" w:eastAsia="Times New Roman" w:hAnsiTheme="majorHAnsi" w:cs="Arial"/>
          <w:iCs/>
          <w:color w:val="FF0000"/>
          <w:sz w:val="20"/>
          <w:szCs w:val="20"/>
          <w:lang w:eastAsia="sk-SK"/>
        </w:rPr>
      </w:pPr>
    </w:p>
    <w:p w14:paraId="70202FE4" w14:textId="798AE935" w:rsidR="00BA4D3A" w:rsidRPr="001F4655" w:rsidRDefault="00BA4D3A"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t xml:space="preserve">Článok </w:t>
      </w:r>
      <w:r w:rsidR="0012134B" w:rsidRPr="001F4655">
        <w:rPr>
          <w:rFonts w:asciiTheme="majorHAnsi" w:eastAsia="Times New Roman" w:hAnsiTheme="majorHAnsi" w:cs="Arial"/>
          <w:b/>
          <w:bCs/>
          <w:spacing w:val="-1"/>
          <w:sz w:val="20"/>
          <w:szCs w:val="20"/>
          <w:lang w:eastAsia="sk-SK"/>
        </w:rPr>
        <w:t>VII</w:t>
      </w:r>
    </w:p>
    <w:p w14:paraId="1DDA26BB" w14:textId="4020DAAD" w:rsidR="00BA4D3A" w:rsidRPr="001F4655" w:rsidRDefault="00BA4D3A" w:rsidP="00B65B0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t>Subdodávatelia zhotoviteľa</w:t>
      </w:r>
    </w:p>
    <w:p w14:paraId="550C92CC" w14:textId="2E11CF7C"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color w:val="000000"/>
          <w:sz w:val="20"/>
          <w:szCs w:val="20"/>
        </w:rPr>
      </w:pPr>
      <w:r w:rsidRPr="001F4655">
        <w:rPr>
          <w:rFonts w:asciiTheme="majorHAnsi" w:hAnsiTheme="majorHAnsi"/>
          <w:b w:val="0"/>
          <w:bCs w:val="0"/>
          <w:sz w:val="20"/>
          <w:szCs w:val="20"/>
        </w:rPr>
        <w:t>Zhotoviteľ potvrdzuje, že podľa § 41 ods. 3 zákona o verejnom obstarávaní uviedol v </w:t>
      </w:r>
      <w:r w:rsidR="00DB48F9">
        <w:rPr>
          <w:rFonts w:asciiTheme="majorHAnsi" w:hAnsiTheme="majorHAnsi"/>
          <w:b w:val="0"/>
          <w:bCs w:val="0"/>
          <w:sz w:val="20"/>
          <w:szCs w:val="20"/>
        </w:rPr>
        <w:t>P</w:t>
      </w:r>
      <w:r w:rsidRPr="001F4655">
        <w:rPr>
          <w:rFonts w:asciiTheme="majorHAnsi" w:hAnsiTheme="majorHAnsi"/>
          <w:b w:val="0"/>
          <w:bCs w:val="0"/>
          <w:sz w:val="20"/>
          <w:szCs w:val="20"/>
        </w:rPr>
        <w:t xml:space="preserve">rílohe </w:t>
      </w:r>
      <w:r w:rsidR="00630935" w:rsidRPr="001F4655">
        <w:rPr>
          <w:rFonts w:asciiTheme="majorHAnsi" w:hAnsiTheme="majorHAnsi"/>
          <w:b w:val="0"/>
          <w:bCs w:val="0"/>
          <w:sz w:val="20"/>
          <w:szCs w:val="20"/>
        </w:rPr>
        <w:t>1</w:t>
      </w:r>
      <w:r w:rsidRPr="001F4655">
        <w:rPr>
          <w:rFonts w:asciiTheme="majorHAnsi" w:hAnsiTheme="majorHAnsi"/>
          <w:b w:val="0"/>
          <w:bCs w:val="0"/>
          <w:sz w:val="20"/>
          <w:szCs w:val="20"/>
        </w:rPr>
        <w:t xml:space="preserve">  zmluvy údaje o všetkých známych subdodávateľoch, údaje o osobe oprávnenej konať za subdodávateľa v rozsahu meno a priezvisko, adresa pobytu, dátum narodenia. Zhotoviteľ je povinný písomne oznámiť objednávateľovi akúkoľvek zmenu údajov o subdodávateľovi uvedených v predchádzajúcej vete do 3 pracovných dní odo dňa uskutočnenia  zmeny.</w:t>
      </w:r>
    </w:p>
    <w:p w14:paraId="5E688528" w14:textId="38D7D509"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color w:val="000000"/>
          <w:sz w:val="20"/>
          <w:szCs w:val="20"/>
        </w:rPr>
      </w:pPr>
      <w:r w:rsidRPr="001F4655">
        <w:rPr>
          <w:rFonts w:asciiTheme="majorHAnsi" w:hAnsiTheme="majorHAnsi"/>
          <w:b w:val="0"/>
          <w:bCs w:val="0"/>
          <w:sz w:val="20"/>
          <w:szCs w:val="20"/>
        </w:rPr>
        <w:t>V prípade zmeny subdodávateľa je zhotoviteľ povinný písomne oznámiť objednávateľovi údaje o navrhovanom subdodávateľovi a o osobe oprávnenej konať za subdodávateľa v rozsahu meno a priezvisko, adresa pobytu a dátum narodenia najmenej 4 pracovné dni pred jeho plánovaným využitím. Počas trvania zmluvy je zhotoviteľ oprávnený zmeniť subdodávateľa uvedeného v </w:t>
      </w:r>
      <w:r w:rsidR="00CC5244">
        <w:rPr>
          <w:rFonts w:asciiTheme="majorHAnsi" w:hAnsiTheme="majorHAnsi"/>
          <w:b w:val="0"/>
          <w:bCs w:val="0"/>
          <w:sz w:val="20"/>
          <w:szCs w:val="20"/>
        </w:rPr>
        <w:t>P</w:t>
      </w:r>
      <w:r w:rsidRPr="001F4655">
        <w:rPr>
          <w:rFonts w:asciiTheme="majorHAnsi" w:hAnsiTheme="majorHAnsi"/>
          <w:b w:val="0"/>
          <w:bCs w:val="0"/>
          <w:sz w:val="20"/>
          <w:szCs w:val="20"/>
        </w:rPr>
        <w:t xml:space="preserve">rílohe </w:t>
      </w:r>
      <w:r w:rsidR="00630935" w:rsidRPr="001F4655">
        <w:rPr>
          <w:rFonts w:asciiTheme="majorHAnsi" w:hAnsiTheme="majorHAnsi"/>
          <w:b w:val="0"/>
          <w:bCs w:val="0"/>
          <w:sz w:val="20"/>
          <w:szCs w:val="20"/>
        </w:rPr>
        <w:t>1</w:t>
      </w:r>
      <w:r w:rsidRPr="001F4655">
        <w:rPr>
          <w:rFonts w:asciiTheme="majorHAnsi" w:hAnsiTheme="majorHAnsi"/>
          <w:b w:val="0"/>
          <w:bCs w:val="0"/>
          <w:sz w:val="20"/>
          <w:szCs w:val="20"/>
        </w:rPr>
        <w:t xml:space="preserve"> zmluvy výlučne na základe predchádzajúceho písomného oznámenia a</w:t>
      </w:r>
      <w:r w:rsidR="00693E92">
        <w:rPr>
          <w:rFonts w:asciiTheme="majorHAnsi" w:hAnsiTheme="majorHAnsi"/>
          <w:b w:val="0"/>
          <w:bCs w:val="0"/>
          <w:sz w:val="20"/>
          <w:szCs w:val="20"/>
        </w:rPr>
        <w:t xml:space="preserve"> následného </w:t>
      </w:r>
      <w:r w:rsidRPr="001F4655">
        <w:rPr>
          <w:rFonts w:asciiTheme="majorHAnsi" w:hAnsiTheme="majorHAnsi"/>
          <w:b w:val="0"/>
          <w:bCs w:val="0"/>
          <w:sz w:val="20"/>
          <w:szCs w:val="20"/>
        </w:rPr>
        <w:t xml:space="preserve"> písomného odsúhlasenia objednávateľom. Objednávateľ má právo odmietnuť odsúhlasiť subdodávateľa a požiadať zhotoviteľa o určenie iného subdodávateľa. Zhotoviteľ je povinný žiadosti objednávateľa podľa predchádzajúcej vety bezodkladne vyhovieť a navrhnúť iného subdodávateľa, pričom tento subdodávateľ musí spĺňať v  zmluve uvedené podmienky.  </w:t>
      </w:r>
    </w:p>
    <w:p w14:paraId="6AC942B2" w14:textId="77777777"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color w:val="000000"/>
          <w:sz w:val="20"/>
          <w:szCs w:val="20"/>
        </w:rPr>
      </w:pPr>
      <w:r w:rsidRPr="001F4655">
        <w:rPr>
          <w:rFonts w:asciiTheme="majorHAnsi" w:hAnsiTheme="majorHAnsi"/>
          <w:b w:val="0"/>
          <w:bCs w:val="0"/>
          <w:sz w:val="20"/>
          <w:szCs w:val="20"/>
        </w:rPr>
        <w:t>Zhotoviteľ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46108779" w14:textId="6226D9DC"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color w:val="000000"/>
          <w:sz w:val="20"/>
          <w:szCs w:val="20"/>
        </w:rPr>
      </w:pPr>
      <w:r w:rsidRPr="001F4655">
        <w:rPr>
          <w:rFonts w:asciiTheme="majorHAnsi" w:hAnsiTheme="majorHAnsi"/>
          <w:b w:val="0"/>
          <w:bCs w:val="0"/>
          <w:sz w:val="20"/>
          <w:szCs w:val="20"/>
        </w:rPr>
        <w:t xml:space="preserve">Za účelom preukázania splnenia povinnosti v zmysle predchádzajúceho bodu tohto článku zmluvy je zhotoviteľ povinný kedykoľvek na výzvu objednávateľa bezodkladne, najneskôr však do 3 pracovných dní, predložiť objednávateľovi všetky zmluvy so subdodávateľmi identifikovanými v </w:t>
      </w:r>
      <w:r w:rsidR="00DB48F9">
        <w:rPr>
          <w:rFonts w:asciiTheme="majorHAnsi" w:hAnsiTheme="majorHAnsi"/>
          <w:b w:val="0"/>
          <w:bCs w:val="0"/>
          <w:sz w:val="20"/>
          <w:szCs w:val="20"/>
        </w:rPr>
        <w:t>P</w:t>
      </w:r>
      <w:r w:rsidRPr="001F4655">
        <w:rPr>
          <w:rFonts w:asciiTheme="majorHAnsi" w:hAnsiTheme="majorHAnsi"/>
          <w:b w:val="0"/>
          <w:bCs w:val="0"/>
          <w:sz w:val="20"/>
          <w:szCs w:val="20"/>
        </w:rPr>
        <w:t xml:space="preserve">rílohe </w:t>
      </w:r>
      <w:r w:rsidR="00630935" w:rsidRPr="001F4655">
        <w:rPr>
          <w:rFonts w:asciiTheme="majorHAnsi" w:hAnsiTheme="majorHAnsi"/>
          <w:b w:val="0"/>
          <w:bCs w:val="0"/>
          <w:sz w:val="20"/>
          <w:szCs w:val="20"/>
        </w:rPr>
        <w:t>1</w:t>
      </w:r>
      <w:r w:rsidRPr="001F4655">
        <w:rPr>
          <w:rFonts w:asciiTheme="majorHAnsi" w:hAnsiTheme="majorHAnsi"/>
          <w:b w:val="0"/>
          <w:bCs w:val="0"/>
          <w:sz w:val="20"/>
          <w:szCs w:val="20"/>
        </w:rPr>
        <w:t xml:space="preserve">  zmluvy, resp. následne doplneným/zmeneným postupom podľa bodu 3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 Za úplnosť a pravdivosť poskytnutých údajov nesie plnú zodpovednosť zhotoviteľ.</w:t>
      </w:r>
    </w:p>
    <w:p w14:paraId="0329FA83" w14:textId="7E1B0DFE"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sz w:val="20"/>
          <w:szCs w:val="20"/>
        </w:rPr>
      </w:pPr>
      <w:r w:rsidRPr="001F4655">
        <w:rPr>
          <w:rFonts w:asciiTheme="majorHAnsi" w:hAnsiTheme="majorHAnsi"/>
          <w:b w:val="0"/>
          <w:bCs w:val="0"/>
          <w:sz w:val="20"/>
          <w:szCs w:val="20"/>
        </w:rPr>
        <w:t xml:space="preserve">V prípade, ak zhotoviteľ poruší povinnosť v zmysle bodu </w:t>
      </w:r>
      <w:r w:rsidR="007E0ACA" w:rsidRPr="001F4655">
        <w:rPr>
          <w:rFonts w:asciiTheme="majorHAnsi" w:hAnsiTheme="majorHAnsi"/>
          <w:b w:val="0"/>
          <w:bCs w:val="0"/>
          <w:sz w:val="20"/>
          <w:szCs w:val="20"/>
        </w:rPr>
        <w:t>3</w:t>
      </w:r>
      <w:r w:rsidRPr="001F4655">
        <w:rPr>
          <w:rFonts w:asciiTheme="majorHAnsi" w:hAnsiTheme="majorHAnsi"/>
          <w:b w:val="0"/>
          <w:bCs w:val="0"/>
          <w:sz w:val="20"/>
          <w:szCs w:val="20"/>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w:t>
      </w:r>
      <w:r w:rsidR="00477D66" w:rsidRPr="001F4655">
        <w:rPr>
          <w:rFonts w:asciiTheme="majorHAnsi" w:hAnsiTheme="majorHAnsi"/>
          <w:b w:val="0"/>
          <w:bCs w:val="0"/>
          <w:sz w:val="20"/>
          <w:szCs w:val="20"/>
        </w:rPr>
        <w:t>5</w:t>
      </w:r>
      <w:r w:rsidRPr="001F4655">
        <w:rPr>
          <w:rFonts w:asciiTheme="majorHAnsi" w:hAnsiTheme="majorHAnsi"/>
          <w:b w:val="0"/>
          <w:bCs w:val="0"/>
          <w:sz w:val="20"/>
          <w:szCs w:val="20"/>
        </w:rPr>
        <w:t>.000 eur</w:t>
      </w:r>
      <w:r w:rsidR="007E0ACA" w:rsidRPr="001F4655">
        <w:rPr>
          <w:rFonts w:asciiTheme="majorHAnsi" w:hAnsiTheme="majorHAnsi"/>
          <w:b w:val="0"/>
          <w:bCs w:val="0"/>
          <w:sz w:val="20"/>
          <w:szCs w:val="20"/>
        </w:rPr>
        <w:t xml:space="preserve"> (slovom: </w:t>
      </w:r>
      <w:r w:rsidR="00477D66" w:rsidRPr="001F4655">
        <w:rPr>
          <w:rFonts w:asciiTheme="majorHAnsi" w:hAnsiTheme="majorHAnsi"/>
          <w:b w:val="0"/>
          <w:bCs w:val="0"/>
          <w:sz w:val="20"/>
          <w:szCs w:val="20"/>
        </w:rPr>
        <w:t>päť</w:t>
      </w:r>
      <w:r w:rsidR="007E0ACA" w:rsidRPr="001F4655">
        <w:rPr>
          <w:rFonts w:asciiTheme="majorHAnsi" w:hAnsiTheme="majorHAnsi"/>
          <w:b w:val="0"/>
          <w:bCs w:val="0"/>
          <w:sz w:val="20"/>
          <w:szCs w:val="20"/>
        </w:rPr>
        <w:t>tisíc eur) bez DPH</w:t>
      </w:r>
      <w:r w:rsidR="00942F52" w:rsidRPr="001F4655">
        <w:rPr>
          <w:rFonts w:asciiTheme="majorHAnsi" w:hAnsiTheme="majorHAnsi"/>
          <w:b w:val="0"/>
          <w:bCs w:val="0"/>
          <w:sz w:val="20"/>
          <w:szCs w:val="20"/>
        </w:rPr>
        <w:t xml:space="preserve"> za každé jednotlivé porušenie stanovenej povinnosti</w:t>
      </w:r>
      <w:r w:rsidRPr="001F4655">
        <w:rPr>
          <w:rFonts w:asciiTheme="majorHAnsi" w:hAnsiTheme="majorHAnsi"/>
          <w:b w:val="0"/>
          <w:bCs w:val="0"/>
          <w:sz w:val="20"/>
          <w:szCs w:val="20"/>
        </w:rPr>
        <w:t>.</w:t>
      </w:r>
    </w:p>
    <w:p w14:paraId="7C7C26FD" w14:textId="3978E4FD"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sz w:val="20"/>
          <w:szCs w:val="20"/>
        </w:rPr>
      </w:pPr>
      <w:r w:rsidRPr="001F4655">
        <w:rPr>
          <w:rFonts w:asciiTheme="majorHAnsi" w:hAnsiTheme="majorHAnsi"/>
          <w:b w:val="0"/>
          <w:bCs w:val="0"/>
          <w:sz w:val="20"/>
          <w:szCs w:val="20"/>
        </w:rPr>
        <w:t xml:space="preserve">V prípade omeškania zhotoviteľa so splnením povinnosti v zmysle bodu </w:t>
      </w:r>
      <w:r w:rsidR="007E0ACA" w:rsidRPr="001F4655">
        <w:rPr>
          <w:rFonts w:asciiTheme="majorHAnsi" w:hAnsiTheme="majorHAnsi"/>
          <w:b w:val="0"/>
          <w:bCs w:val="0"/>
          <w:sz w:val="20"/>
          <w:szCs w:val="20"/>
        </w:rPr>
        <w:t>4</w:t>
      </w:r>
      <w:r w:rsidRPr="001F4655">
        <w:rPr>
          <w:rFonts w:asciiTheme="majorHAnsi" w:hAnsiTheme="majorHAnsi"/>
          <w:b w:val="0"/>
          <w:bCs w:val="0"/>
          <w:sz w:val="20"/>
          <w:szCs w:val="20"/>
        </w:rPr>
        <w:t xml:space="preserve"> tohto článku zmluvy, má objednávateľ právo na zmluvnú pokutu vo výške </w:t>
      </w:r>
      <w:r w:rsidR="00942F52" w:rsidRPr="001F4655">
        <w:rPr>
          <w:rFonts w:asciiTheme="majorHAnsi" w:hAnsiTheme="majorHAnsi"/>
          <w:b w:val="0"/>
          <w:bCs w:val="0"/>
          <w:sz w:val="20"/>
          <w:szCs w:val="20"/>
        </w:rPr>
        <w:t>5</w:t>
      </w:r>
      <w:r w:rsidR="00477D66" w:rsidRPr="001F4655">
        <w:rPr>
          <w:rFonts w:asciiTheme="majorHAnsi" w:hAnsiTheme="majorHAnsi"/>
          <w:b w:val="0"/>
          <w:bCs w:val="0"/>
          <w:sz w:val="20"/>
          <w:szCs w:val="20"/>
        </w:rPr>
        <w:t>00</w:t>
      </w:r>
      <w:r w:rsidRPr="001F4655">
        <w:rPr>
          <w:rFonts w:asciiTheme="majorHAnsi" w:hAnsiTheme="majorHAnsi"/>
          <w:b w:val="0"/>
          <w:bCs w:val="0"/>
          <w:sz w:val="20"/>
          <w:szCs w:val="20"/>
        </w:rPr>
        <w:t xml:space="preserve"> eur</w:t>
      </w:r>
      <w:r w:rsidR="00FA1A6E" w:rsidRPr="001F4655">
        <w:rPr>
          <w:rFonts w:asciiTheme="majorHAnsi" w:hAnsiTheme="majorHAnsi"/>
          <w:b w:val="0"/>
          <w:bCs w:val="0"/>
          <w:sz w:val="20"/>
          <w:szCs w:val="20"/>
        </w:rPr>
        <w:t xml:space="preserve"> (slovom: </w:t>
      </w:r>
      <w:r w:rsidR="00942F52" w:rsidRPr="001F4655">
        <w:rPr>
          <w:rFonts w:asciiTheme="majorHAnsi" w:hAnsiTheme="majorHAnsi"/>
          <w:b w:val="0"/>
          <w:bCs w:val="0"/>
          <w:sz w:val="20"/>
          <w:szCs w:val="20"/>
        </w:rPr>
        <w:t>päťsto</w:t>
      </w:r>
      <w:r w:rsidR="00FA1A6E" w:rsidRPr="001F4655">
        <w:rPr>
          <w:rFonts w:asciiTheme="majorHAnsi" w:hAnsiTheme="majorHAnsi"/>
          <w:b w:val="0"/>
          <w:bCs w:val="0"/>
          <w:sz w:val="20"/>
          <w:szCs w:val="20"/>
        </w:rPr>
        <w:t xml:space="preserve"> eur) bez DPH</w:t>
      </w:r>
      <w:r w:rsidR="00477D66" w:rsidRPr="001F4655">
        <w:rPr>
          <w:rFonts w:asciiTheme="majorHAnsi" w:hAnsiTheme="majorHAnsi"/>
          <w:b w:val="0"/>
          <w:bCs w:val="0"/>
          <w:sz w:val="20"/>
          <w:szCs w:val="20"/>
        </w:rPr>
        <w:t xml:space="preserve"> za každý aj začatý deň omeškania</w:t>
      </w:r>
      <w:r w:rsidRPr="001F4655">
        <w:rPr>
          <w:rFonts w:asciiTheme="majorHAnsi" w:hAnsiTheme="majorHAnsi"/>
          <w:b w:val="0"/>
          <w:bCs w:val="0"/>
          <w:sz w:val="20"/>
          <w:szCs w:val="20"/>
        </w:rPr>
        <w:t>.</w:t>
      </w:r>
    </w:p>
    <w:p w14:paraId="7C6DFD2B" w14:textId="0D66764E" w:rsidR="005A4733" w:rsidRPr="001F4655"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lastRenderedPageBreak/>
        <w:t xml:space="preserve">Článok </w:t>
      </w:r>
      <w:r w:rsidR="00FA4F7E" w:rsidRPr="001F4655">
        <w:rPr>
          <w:rFonts w:asciiTheme="majorHAnsi" w:eastAsia="Times New Roman" w:hAnsiTheme="majorHAnsi" w:cs="Arial"/>
          <w:b/>
          <w:bCs/>
          <w:spacing w:val="-1"/>
          <w:sz w:val="20"/>
          <w:szCs w:val="20"/>
          <w:lang w:eastAsia="sk-SK"/>
        </w:rPr>
        <w:t>VIII</w:t>
      </w:r>
    </w:p>
    <w:p w14:paraId="22965116" w14:textId="77777777" w:rsidR="005A4733" w:rsidRPr="001F4655" w:rsidRDefault="005A4733" w:rsidP="00F7121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t>Súčinnosť objednávateľa</w:t>
      </w:r>
    </w:p>
    <w:p w14:paraId="7BB17335" w14:textId="01E724F6" w:rsidR="00AA5C38" w:rsidRPr="001F4655" w:rsidRDefault="005A4733" w:rsidP="00BE7521">
      <w:pPr>
        <w:keepNext/>
        <w:numPr>
          <w:ilvl w:val="1"/>
          <w:numId w:val="13"/>
        </w:numPr>
        <w:spacing w:after="0" w:line="240" w:lineRule="auto"/>
        <w:ind w:left="567" w:hanging="567"/>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 xml:space="preserve">Objednávateľ sa zaväzuje, že počas zhotovovania </w:t>
      </w:r>
      <w:r w:rsidR="00086790" w:rsidRPr="001F4655">
        <w:rPr>
          <w:rFonts w:asciiTheme="majorHAnsi" w:eastAsia="Times New Roman" w:hAnsiTheme="majorHAnsi" w:cs="Arial"/>
          <w:spacing w:val="-1"/>
          <w:sz w:val="20"/>
          <w:szCs w:val="20"/>
          <w:lang w:eastAsia="sk-SK"/>
        </w:rPr>
        <w:t>d</w:t>
      </w:r>
      <w:r w:rsidR="00707F8B" w:rsidRPr="001F4655">
        <w:rPr>
          <w:rFonts w:asciiTheme="majorHAnsi" w:eastAsia="Times New Roman" w:hAnsiTheme="majorHAnsi" w:cs="Arial"/>
          <w:spacing w:val="-1"/>
          <w:sz w:val="20"/>
          <w:szCs w:val="20"/>
          <w:lang w:eastAsia="sk-SK"/>
        </w:rPr>
        <w:t>iela</w:t>
      </w:r>
      <w:r w:rsidRPr="001F4655">
        <w:rPr>
          <w:rFonts w:asciiTheme="majorHAnsi" w:eastAsia="Times New Roman" w:hAnsiTheme="majorHAnsi" w:cs="Arial"/>
          <w:spacing w:val="-1"/>
          <w:sz w:val="20"/>
          <w:szCs w:val="20"/>
          <w:lang w:eastAsia="sk-SK"/>
        </w:rPr>
        <w:t xml:space="preserve"> poskytne z</w:t>
      </w:r>
      <w:r w:rsidR="00097214" w:rsidRPr="001F4655">
        <w:rPr>
          <w:rFonts w:asciiTheme="majorHAnsi" w:eastAsia="Times New Roman" w:hAnsiTheme="majorHAnsi" w:cs="Arial"/>
          <w:spacing w:val="-1"/>
          <w:sz w:val="20"/>
          <w:szCs w:val="20"/>
          <w:lang w:eastAsia="sk-SK"/>
        </w:rPr>
        <w:t>hotoviteľovi potrebnú súčinnosť</w:t>
      </w:r>
      <w:r w:rsidRPr="001F4655">
        <w:rPr>
          <w:rFonts w:asciiTheme="majorHAnsi" w:eastAsia="Times New Roman" w:hAnsiTheme="majorHAnsi" w:cs="Arial"/>
          <w:spacing w:val="-1"/>
          <w:sz w:val="20"/>
          <w:szCs w:val="20"/>
          <w:lang w:eastAsia="sk-SK"/>
        </w:rPr>
        <w:t xml:space="preserve"> spočívajúcu najmä</w:t>
      </w:r>
      <w:r w:rsidR="00AA5C38" w:rsidRPr="001F4655">
        <w:rPr>
          <w:rFonts w:asciiTheme="majorHAnsi" w:eastAsia="Times New Roman" w:hAnsiTheme="majorHAnsi" w:cs="Arial"/>
          <w:spacing w:val="-1"/>
          <w:sz w:val="20"/>
          <w:szCs w:val="20"/>
          <w:lang w:eastAsia="sk-SK"/>
        </w:rPr>
        <w:t>, nie však výlučne</w:t>
      </w:r>
      <w:r w:rsidRPr="001F4655">
        <w:rPr>
          <w:rFonts w:asciiTheme="majorHAnsi" w:eastAsia="Times New Roman" w:hAnsiTheme="majorHAnsi" w:cs="Arial"/>
          <w:spacing w:val="-1"/>
          <w:sz w:val="20"/>
          <w:szCs w:val="20"/>
          <w:lang w:eastAsia="sk-SK"/>
        </w:rPr>
        <w:t xml:space="preserve"> v odovzdaní doplňujúcich údajov, spresnení podkladov, vyjadrení a stanovísk, ktoré sú nevyhnutne potrebné na splnenie</w:t>
      </w:r>
      <w:r w:rsidR="00EA4E48" w:rsidRPr="001F4655">
        <w:rPr>
          <w:rFonts w:asciiTheme="majorHAnsi" w:eastAsia="Times New Roman" w:hAnsiTheme="majorHAnsi" w:cs="Arial"/>
          <w:spacing w:val="-1"/>
          <w:sz w:val="20"/>
          <w:szCs w:val="20"/>
          <w:lang w:eastAsia="sk-SK"/>
        </w:rPr>
        <w:t>, zhotovenie</w:t>
      </w:r>
      <w:r w:rsidRPr="001F4655">
        <w:rPr>
          <w:rFonts w:asciiTheme="majorHAnsi" w:eastAsia="Times New Roman" w:hAnsiTheme="majorHAnsi" w:cs="Arial"/>
          <w:spacing w:val="-1"/>
          <w:sz w:val="20"/>
          <w:szCs w:val="20"/>
          <w:lang w:eastAsia="sk-SK"/>
        </w:rPr>
        <w:t xml:space="preserve"> predmetu </w:t>
      </w:r>
      <w:r w:rsidR="0043249D" w:rsidRPr="001F4655">
        <w:rPr>
          <w:rFonts w:asciiTheme="majorHAnsi" w:eastAsia="Times New Roman" w:hAnsiTheme="majorHAnsi" w:cs="Arial"/>
          <w:spacing w:val="-1"/>
          <w:sz w:val="20"/>
          <w:szCs w:val="20"/>
          <w:lang w:eastAsia="sk-SK"/>
        </w:rPr>
        <w:t>plnenia</w:t>
      </w:r>
      <w:r w:rsidRPr="001F4655">
        <w:rPr>
          <w:rFonts w:asciiTheme="majorHAnsi" w:eastAsia="Times New Roman" w:hAnsiTheme="majorHAnsi" w:cs="Arial"/>
          <w:spacing w:val="-1"/>
          <w:sz w:val="20"/>
          <w:szCs w:val="20"/>
          <w:lang w:eastAsia="sk-SK"/>
        </w:rPr>
        <w:t xml:space="preserve"> zhotoviteľom.</w:t>
      </w:r>
    </w:p>
    <w:p w14:paraId="619DBDA0" w14:textId="68D30F80" w:rsidR="005A4733" w:rsidRPr="001F4655" w:rsidRDefault="005A4733" w:rsidP="00BE7521">
      <w:pPr>
        <w:keepNext/>
        <w:numPr>
          <w:ilvl w:val="1"/>
          <w:numId w:val="13"/>
        </w:numPr>
        <w:spacing w:after="0" w:line="240" w:lineRule="auto"/>
        <w:ind w:left="567" w:hanging="567"/>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Súčinnosť pred začiatkom zhotov</w:t>
      </w:r>
      <w:r w:rsidR="00097214" w:rsidRPr="001F4655">
        <w:rPr>
          <w:rFonts w:asciiTheme="majorHAnsi" w:eastAsia="Times New Roman" w:hAnsiTheme="majorHAnsi" w:cs="Arial"/>
          <w:spacing w:val="-1"/>
          <w:sz w:val="20"/>
          <w:szCs w:val="20"/>
          <w:lang w:eastAsia="sk-SK"/>
        </w:rPr>
        <w:t>ova</w:t>
      </w:r>
      <w:r w:rsidRPr="001F4655">
        <w:rPr>
          <w:rFonts w:asciiTheme="majorHAnsi" w:eastAsia="Times New Roman" w:hAnsiTheme="majorHAnsi" w:cs="Arial"/>
          <w:spacing w:val="-1"/>
          <w:sz w:val="20"/>
          <w:szCs w:val="20"/>
          <w:lang w:eastAsia="sk-SK"/>
        </w:rPr>
        <w:t xml:space="preserve">nia </w:t>
      </w:r>
      <w:r w:rsidR="00086790" w:rsidRPr="001F4655">
        <w:rPr>
          <w:rFonts w:asciiTheme="majorHAnsi" w:eastAsia="Times New Roman" w:hAnsiTheme="majorHAnsi" w:cs="Arial"/>
          <w:spacing w:val="-1"/>
          <w:sz w:val="20"/>
          <w:szCs w:val="20"/>
          <w:lang w:eastAsia="sk-SK"/>
        </w:rPr>
        <w:t>d</w:t>
      </w:r>
      <w:r w:rsidRPr="001F4655">
        <w:rPr>
          <w:rFonts w:asciiTheme="majorHAnsi" w:eastAsia="Times New Roman" w:hAnsiTheme="majorHAnsi" w:cs="Arial"/>
          <w:spacing w:val="-1"/>
          <w:sz w:val="20"/>
          <w:szCs w:val="20"/>
          <w:lang w:eastAsia="sk-SK"/>
        </w:rPr>
        <w:t>iela objednávateľ poskytuje formou:</w:t>
      </w:r>
    </w:p>
    <w:p w14:paraId="0D1E4C32" w14:textId="0DB58538" w:rsidR="005A4733" w:rsidRPr="001F4655" w:rsidRDefault="00AA5C38" w:rsidP="00BE7521">
      <w:pPr>
        <w:keepNext/>
        <w:numPr>
          <w:ilvl w:val="0"/>
          <w:numId w:val="12"/>
        </w:numPr>
        <w:tabs>
          <w:tab w:val="num" w:pos="1800"/>
        </w:tabs>
        <w:spacing w:after="0" w:line="240" w:lineRule="auto"/>
        <w:ind w:left="851" w:hanging="284"/>
        <w:contextualSpacing/>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definovania</w:t>
      </w:r>
      <w:r w:rsidR="005A4733" w:rsidRPr="001F4655">
        <w:rPr>
          <w:rFonts w:asciiTheme="majorHAnsi" w:eastAsia="Times New Roman" w:hAnsiTheme="majorHAnsi" w:cs="Arial"/>
          <w:spacing w:val="-1"/>
          <w:sz w:val="20"/>
          <w:szCs w:val="20"/>
          <w:lang w:eastAsia="sk-SK"/>
        </w:rPr>
        <w:t xml:space="preserve"> k</w:t>
      </w:r>
      <w:r w:rsidRPr="001F4655">
        <w:rPr>
          <w:rFonts w:asciiTheme="majorHAnsi" w:eastAsia="Times New Roman" w:hAnsiTheme="majorHAnsi" w:cs="Arial"/>
          <w:spacing w:val="-1"/>
          <w:sz w:val="20"/>
          <w:szCs w:val="20"/>
          <w:lang w:eastAsia="sk-SK"/>
        </w:rPr>
        <w:t>valitatívnych nárokov n</w:t>
      </w:r>
      <w:r w:rsidR="00097214" w:rsidRPr="001F4655">
        <w:rPr>
          <w:rFonts w:asciiTheme="majorHAnsi" w:eastAsia="Times New Roman" w:hAnsiTheme="majorHAnsi" w:cs="Arial"/>
          <w:spacing w:val="-1"/>
          <w:sz w:val="20"/>
          <w:szCs w:val="20"/>
          <w:lang w:eastAsia="sk-SK"/>
        </w:rPr>
        <w:t xml:space="preserve">a </w:t>
      </w:r>
      <w:r w:rsidR="00086790" w:rsidRPr="001F4655">
        <w:rPr>
          <w:rFonts w:asciiTheme="majorHAnsi" w:eastAsia="Times New Roman" w:hAnsiTheme="majorHAnsi" w:cs="Arial"/>
          <w:spacing w:val="-1"/>
          <w:sz w:val="20"/>
          <w:szCs w:val="20"/>
          <w:lang w:eastAsia="sk-SK"/>
        </w:rPr>
        <w:t>d</w:t>
      </w:r>
      <w:r w:rsidR="00097214" w:rsidRPr="001F4655">
        <w:rPr>
          <w:rFonts w:asciiTheme="majorHAnsi" w:eastAsia="Times New Roman" w:hAnsiTheme="majorHAnsi" w:cs="Arial"/>
          <w:spacing w:val="-1"/>
          <w:sz w:val="20"/>
          <w:szCs w:val="20"/>
          <w:lang w:eastAsia="sk-SK"/>
        </w:rPr>
        <w:t>ielo najmä umožnením obhliadky</w:t>
      </w:r>
      <w:r w:rsidR="003517A3" w:rsidRPr="001F4655">
        <w:rPr>
          <w:rFonts w:asciiTheme="majorHAnsi" w:eastAsia="Times New Roman" w:hAnsiTheme="majorHAnsi" w:cs="Arial"/>
          <w:spacing w:val="-1"/>
          <w:sz w:val="20"/>
          <w:szCs w:val="20"/>
          <w:lang w:eastAsia="sk-SK"/>
        </w:rPr>
        <w:t xml:space="preserve"> </w:t>
      </w:r>
      <w:r w:rsidR="00097214" w:rsidRPr="001F4655">
        <w:rPr>
          <w:rFonts w:asciiTheme="majorHAnsi" w:eastAsia="Times New Roman" w:hAnsiTheme="majorHAnsi" w:cs="Arial"/>
          <w:spacing w:val="-1"/>
          <w:sz w:val="20"/>
          <w:szCs w:val="20"/>
          <w:lang w:eastAsia="sk-SK"/>
        </w:rPr>
        <w:t>budovy objednávateľa</w:t>
      </w:r>
      <w:r w:rsidRPr="001F4655">
        <w:rPr>
          <w:rFonts w:asciiTheme="majorHAnsi" w:eastAsia="Times New Roman" w:hAnsiTheme="majorHAnsi" w:cs="Arial"/>
          <w:spacing w:val="-1"/>
          <w:sz w:val="20"/>
          <w:szCs w:val="20"/>
          <w:lang w:eastAsia="sk-SK"/>
        </w:rPr>
        <w:t>,</w:t>
      </w:r>
    </w:p>
    <w:p w14:paraId="5E5DDC06" w14:textId="6E2D3211" w:rsidR="00AA5C38" w:rsidRPr="001F4655" w:rsidRDefault="00AA5C38" w:rsidP="00BE7521">
      <w:pPr>
        <w:keepNext/>
        <w:numPr>
          <w:ilvl w:val="0"/>
          <w:numId w:val="12"/>
        </w:numPr>
        <w:tabs>
          <w:tab w:val="num" w:pos="1800"/>
        </w:tabs>
        <w:spacing w:after="0" w:line="240" w:lineRule="auto"/>
        <w:ind w:left="851" w:hanging="284"/>
        <w:contextualSpacing/>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 xml:space="preserve">definovania funkčných a prevádzkových </w:t>
      </w:r>
      <w:r w:rsidR="00784C51" w:rsidRPr="001F4655">
        <w:rPr>
          <w:rFonts w:asciiTheme="majorHAnsi" w:eastAsia="Times New Roman" w:hAnsiTheme="majorHAnsi" w:cs="Arial"/>
          <w:spacing w:val="-1"/>
          <w:sz w:val="20"/>
          <w:szCs w:val="20"/>
          <w:lang w:eastAsia="sk-SK"/>
        </w:rPr>
        <w:t>požiadaviek objednávateľa</w:t>
      </w:r>
      <w:r w:rsidRPr="001F4655">
        <w:rPr>
          <w:rFonts w:asciiTheme="majorHAnsi" w:eastAsia="Times New Roman" w:hAnsiTheme="majorHAnsi" w:cs="Arial"/>
          <w:spacing w:val="-1"/>
          <w:sz w:val="20"/>
          <w:szCs w:val="20"/>
          <w:lang w:eastAsia="sk-SK"/>
        </w:rPr>
        <w:t xml:space="preserve"> </w:t>
      </w:r>
      <w:r w:rsidR="00784C51" w:rsidRPr="001F4655">
        <w:rPr>
          <w:rFonts w:asciiTheme="majorHAnsi" w:eastAsia="Times New Roman" w:hAnsiTheme="majorHAnsi" w:cs="Arial"/>
          <w:spacing w:val="-1"/>
          <w:sz w:val="20"/>
          <w:szCs w:val="20"/>
          <w:lang w:eastAsia="sk-SK"/>
        </w:rPr>
        <w:t>na prevádzkyschopnosť</w:t>
      </w:r>
      <w:r w:rsidR="003517A3" w:rsidRPr="001F4655">
        <w:rPr>
          <w:rFonts w:asciiTheme="majorHAnsi" w:eastAsia="Times New Roman" w:hAnsiTheme="majorHAnsi" w:cs="Arial"/>
          <w:spacing w:val="-1"/>
          <w:sz w:val="20"/>
          <w:szCs w:val="20"/>
          <w:lang w:eastAsia="sk-SK"/>
        </w:rPr>
        <w:t xml:space="preserve"> budovy objednávateľa</w:t>
      </w:r>
      <w:r w:rsidRPr="001F4655">
        <w:rPr>
          <w:rFonts w:asciiTheme="majorHAnsi" w:eastAsia="Times New Roman" w:hAnsiTheme="majorHAnsi" w:cs="Arial"/>
          <w:spacing w:val="-1"/>
          <w:sz w:val="20"/>
          <w:szCs w:val="20"/>
          <w:lang w:eastAsia="sk-SK"/>
        </w:rPr>
        <w:t>.</w:t>
      </w:r>
    </w:p>
    <w:p w14:paraId="51CEC56B" w14:textId="188DE894" w:rsidR="00AA5C38" w:rsidRPr="001F4655" w:rsidRDefault="005A4733" w:rsidP="00BE7521">
      <w:pPr>
        <w:keepNext/>
        <w:numPr>
          <w:ilvl w:val="1"/>
          <w:numId w:val="13"/>
        </w:numPr>
        <w:spacing w:after="0" w:line="240" w:lineRule="auto"/>
        <w:ind w:left="567" w:hanging="567"/>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Sú</w:t>
      </w:r>
      <w:r w:rsidR="00AA5C38" w:rsidRPr="001F4655">
        <w:rPr>
          <w:rFonts w:asciiTheme="majorHAnsi" w:eastAsia="Times New Roman" w:hAnsiTheme="majorHAnsi" w:cs="Arial"/>
          <w:spacing w:val="-1"/>
          <w:sz w:val="20"/>
          <w:szCs w:val="20"/>
          <w:lang w:eastAsia="sk-SK"/>
        </w:rPr>
        <w:t xml:space="preserve">činnosť v priebehu </w:t>
      </w:r>
      <w:r w:rsidR="00097214" w:rsidRPr="001F4655">
        <w:rPr>
          <w:rFonts w:asciiTheme="majorHAnsi" w:eastAsia="Times New Roman" w:hAnsiTheme="majorHAnsi" w:cs="Arial"/>
          <w:spacing w:val="-1"/>
          <w:sz w:val="20"/>
          <w:szCs w:val="20"/>
          <w:lang w:eastAsia="sk-SK"/>
        </w:rPr>
        <w:t>zhotovovania</w:t>
      </w:r>
      <w:r w:rsidR="00AA5C38" w:rsidRPr="001F4655">
        <w:rPr>
          <w:rFonts w:asciiTheme="majorHAnsi" w:eastAsia="Times New Roman" w:hAnsiTheme="majorHAnsi" w:cs="Arial"/>
          <w:spacing w:val="-1"/>
          <w:sz w:val="20"/>
          <w:szCs w:val="20"/>
          <w:lang w:eastAsia="sk-SK"/>
        </w:rPr>
        <w:t xml:space="preserve"> </w:t>
      </w:r>
      <w:r w:rsidR="00086790" w:rsidRPr="001F4655">
        <w:rPr>
          <w:rFonts w:asciiTheme="majorHAnsi" w:eastAsia="Times New Roman" w:hAnsiTheme="majorHAnsi" w:cs="Arial"/>
          <w:spacing w:val="-1"/>
          <w:sz w:val="20"/>
          <w:szCs w:val="20"/>
          <w:lang w:eastAsia="sk-SK"/>
        </w:rPr>
        <w:t>d</w:t>
      </w:r>
      <w:r w:rsidRPr="001F4655">
        <w:rPr>
          <w:rFonts w:asciiTheme="majorHAnsi" w:eastAsia="Times New Roman" w:hAnsiTheme="majorHAnsi" w:cs="Arial"/>
          <w:spacing w:val="-1"/>
          <w:sz w:val="20"/>
          <w:szCs w:val="20"/>
          <w:lang w:eastAsia="sk-SK"/>
        </w:rPr>
        <w:t>iela objednávateľ poskytuje formou</w:t>
      </w:r>
      <w:r w:rsidR="00AA5C38" w:rsidRPr="001F4655">
        <w:rPr>
          <w:rFonts w:asciiTheme="majorHAnsi" w:eastAsia="Times New Roman" w:hAnsiTheme="majorHAnsi" w:cs="Arial"/>
          <w:spacing w:val="-1"/>
          <w:sz w:val="20"/>
          <w:szCs w:val="20"/>
          <w:lang w:eastAsia="sk-SK"/>
        </w:rPr>
        <w:t>:</w:t>
      </w:r>
    </w:p>
    <w:p w14:paraId="047881A7" w14:textId="441C23E6" w:rsidR="00AA5C38" w:rsidRPr="001F4655" w:rsidRDefault="005A4733" w:rsidP="00BE7521">
      <w:pPr>
        <w:keepNext/>
        <w:numPr>
          <w:ilvl w:val="0"/>
          <w:numId w:val="14"/>
        </w:numPr>
        <w:spacing w:after="0" w:line="240" w:lineRule="auto"/>
        <w:ind w:left="851" w:hanging="284"/>
        <w:contextualSpacing/>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 xml:space="preserve">odovzdania </w:t>
      </w:r>
      <w:r w:rsidR="003517A3" w:rsidRPr="001F4655">
        <w:rPr>
          <w:rFonts w:asciiTheme="majorHAnsi" w:eastAsia="Times New Roman" w:hAnsiTheme="majorHAnsi" w:cs="Arial"/>
          <w:spacing w:val="-1"/>
          <w:sz w:val="20"/>
          <w:szCs w:val="20"/>
          <w:lang w:eastAsia="sk-SK"/>
        </w:rPr>
        <w:t>potrebných</w:t>
      </w:r>
      <w:r w:rsidRPr="001F4655">
        <w:rPr>
          <w:rFonts w:asciiTheme="majorHAnsi" w:eastAsia="Times New Roman" w:hAnsiTheme="majorHAnsi" w:cs="Arial"/>
          <w:spacing w:val="-1"/>
          <w:sz w:val="20"/>
          <w:szCs w:val="20"/>
          <w:lang w:eastAsia="sk-SK"/>
        </w:rPr>
        <w:t xml:space="preserve"> podk</w:t>
      </w:r>
      <w:r w:rsidR="00AA5C38" w:rsidRPr="001F4655">
        <w:rPr>
          <w:rFonts w:asciiTheme="majorHAnsi" w:eastAsia="Times New Roman" w:hAnsiTheme="majorHAnsi" w:cs="Arial"/>
          <w:spacing w:val="-1"/>
          <w:sz w:val="20"/>
          <w:szCs w:val="20"/>
          <w:lang w:eastAsia="sk-SK"/>
        </w:rPr>
        <w:t xml:space="preserve">ladov, ktoré zásadným spôsobom </w:t>
      </w:r>
      <w:r w:rsidR="00445F4D" w:rsidRPr="001F4655">
        <w:rPr>
          <w:rFonts w:asciiTheme="majorHAnsi" w:eastAsia="Times New Roman" w:hAnsiTheme="majorHAnsi" w:cs="Arial"/>
          <w:spacing w:val="-1"/>
          <w:sz w:val="20"/>
          <w:szCs w:val="20"/>
          <w:lang w:eastAsia="sk-SK"/>
        </w:rPr>
        <w:t xml:space="preserve">môžu ovplyvniť zhotovenie </w:t>
      </w:r>
      <w:r w:rsidR="00086790" w:rsidRPr="001F4655">
        <w:rPr>
          <w:rFonts w:asciiTheme="majorHAnsi" w:eastAsia="Times New Roman" w:hAnsiTheme="majorHAnsi" w:cs="Arial"/>
          <w:spacing w:val="-1"/>
          <w:sz w:val="20"/>
          <w:szCs w:val="20"/>
          <w:lang w:eastAsia="sk-SK"/>
        </w:rPr>
        <w:t>d</w:t>
      </w:r>
      <w:r w:rsidRPr="001F4655">
        <w:rPr>
          <w:rFonts w:asciiTheme="majorHAnsi" w:eastAsia="Times New Roman" w:hAnsiTheme="majorHAnsi" w:cs="Arial"/>
          <w:spacing w:val="-1"/>
          <w:sz w:val="20"/>
          <w:szCs w:val="20"/>
          <w:lang w:eastAsia="sk-SK"/>
        </w:rPr>
        <w:t>iela r</w:t>
      </w:r>
      <w:r w:rsidR="00AA5C38" w:rsidRPr="001F4655">
        <w:rPr>
          <w:rFonts w:asciiTheme="majorHAnsi" w:eastAsia="Times New Roman" w:hAnsiTheme="majorHAnsi" w:cs="Arial"/>
          <w:spacing w:val="-1"/>
          <w:sz w:val="20"/>
          <w:szCs w:val="20"/>
          <w:lang w:eastAsia="sk-SK"/>
        </w:rPr>
        <w:t>esp. vykonanie predmetu zmluvy</w:t>
      </w:r>
      <w:r w:rsidR="003517A3" w:rsidRPr="001F4655">
        <w:rPr>
          <w:rFonts w:asciiTheme="majorHAnsi" w:eastAsia="Times New Roman" w:hAnsiTheme="majorHAnsi" w:cs="Arial"/>
          <w:spacing w:val="-1"/>
          <w:sz w:val="20"/>
          <w:szCs w:val="20"/>
          <w:lang w:eastAsia="sk-SK"/>
        </w:rPr>
        <w:t xml:space="preserve"> a ktoré má objednávateľ k dispozícií</w:t>
      </w:r>
      <w:r w:rsidR="00AA5C38" w:rsidRPr="001F4655">
        <w:rPr>
          <w:rFonts w:asciiTheme="majorHAnsi" w:eastAsia="Times New Roman" w:hAnsiTheme="majorHAnsi" w:cs="Arial"/>
          <w:spacing w:val="-1"/>
          <w:sz w:val="20"/>
          <w:szCs w:val="20"/>
          <w:lang w:eastAsia="sk-SK"/>
        </w:rPr>
        <w:t>,</w:t>
      </w:r>
    </w:p>
    <w:p w14:paraId="1E1286BD" w14:textId="2E78B5E5" w:rsidR="005A4733" w:rsidRPr="001F4655" w:rsidRDefault="005A4733" w:rsidP="00BE7521">
      <w:pPr>
        <w:keepNext/>
        <w:numPr>
          <w:ilvl w:val="0"/>
          <w:numId w:val="14"/>
        </w:numPr>
        <w:spacing w:after="0" w:line="240" w:lineRule="auto"/>
        <w:ind w:left="851" w:hanging="284"/>
        <w:contextualSpacing/>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účasti na spoločných rokovaniach</w:t>
      </w:r>
      <w:r w:rsidR="00E65CDF" w:rsidRPr="001F4655">
        <w:rPr>
          <w:rFonts w:asciiTheme="majorHAnsi" w:eastAsia="Times New Roman" w:hAnsiTheme="majorHAnsi" w:cs="Arial"/>
          <w:spacing w:val="-1"/>
          <w:sz w:val="20"/>
          <w:szCs w:val="20"/>
          <w:lang w:eastAsia="sk-SK"/>
        </w:rPr>
        <w:t>, operatívnych poradách a</w:t>
      </w:r>
      <w:r w:rsidR="003517A3" w:rsidRPr="001F4655">
        <w:rPr>
          <w:rFonts w:asciiTheme="majorHAnsi" w:eastAsia="Times New Roman" w:hAnsiTheme="majorHAnsi" w:cs="Arial"/>
          <w:spacing w:val="-1"/>
          <w:sz w:val="20"/>
          <w:szCs w:val="20"/>
          <w:lang w:eastAsia="sk-SK"/>
        </w:rPr>
        <w:t> pracovných stretnutiach</w:t>
      </w:r>
      <w:r w:rsidRPr="001F4655">
        <w:rPr>
          <w:rFonts w:asciiTheme="majorHAnsi" w:eastAsia="Times New Roman" w:hAnsiTheme="majorHAnsi" w:cs="Arial"/>
          <w:spacing w:val="-1"/>
          <w:sz w:val="20"/>
          <w:szCs w:val="20"/>
          <w:lang w:eastAsia="sk-SK"/>
        </w:rPr>
        <w:t>.</w:t>
      </w:r>
    </w:p>
    <w:p w14:paraId="47C7B46F" w14:textId="332FBA2B" w:rsidR="005A4733" w:rsidRPr="001F4655" w:rsidRDefault="005A4733" w:rsidP="00BE7521">
      <w:pPr>
        <w:numPr>
          <w:ilvl w:val="1"/>
          <w:numId w:val="13"/>
        </w:numPr>
        <w:spacing w:after="0" w:line="240" w:lineRule="auto"/>
        <w:ind w:left="567" w:hanging="567"/>
        <w:jc w:val="both"/>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Objednávateľ poskytne zhotoviteľovi súčinnosť</w:t>
      </w:r>
      <w:r w:rsidR="00CA2460" w:rsidRPr="001F4655">
        <w:rPr>
          <w:rFonts w:asciiTheme="majorHAnsi" w:eastAsia="Times New Roman" w:hAnsiTheme="majorHAnsi" w:cs="Arial"/>
          <w:spacing w:val="-1"/>
          <w:sz w:val="20"/>
          <w:szCs w:val="20"/>
          <w:lang w:eastAsia="sk-SK"/>
        </w:rPr>
        <w:t xml:space="preserve"> v</w:t>
      </w:r>
      <w:r w:rsidR="00700BE2" w:rsidRPr="001F4655">
        <w:rPr>
          <w:rFonts w:asciiTheme="majorHAnsi" w:eastAsia="Times New Roman" w:hAnsiTheme="majorHAnsi" w:cs="Arial"/>
          <w:spacing w:val="-1"/>
          <w:sz w:val="20"/>
          <w:szCs w:val="20"/>
          <w:lang w:eastAsia="sk-SK"/>
        </w:rPr>
        <w:t> </w:t>
      </w:r>
      <w:r w:rsidR="00CA2460" w:rsidRPr="001F4655">
        <w:rPr>
          <w:rFonts w:asciiTheme="majorHAnsi" w:eastAsia="Times New Roman" w:hAnsiTheme="majorHAnsi" w:cs="Arial"/>
          <w:spacing w:val="-1"/>
          <w:sz w:val="20"/>
          <w:szCs w:val="20"/>
          <w:lang w:eastAsia="sk-SK"/>
        </w:rPr>
        <w:t>primerane</w:t>
      </w:r>
      <w:r w:rsidR="00700BE2" w:rsidRPr="001F4655">
        <w:rPr>
          <w:rFonts w:asciiTheme="majorHAnsi" w:eastAsia="Times New Roman" w:hAnsiTheme="majorHAnsi" w:cs="Arial"/>
          <w:spacing w:val="-1"/>
          <w:sz w:val="20"/>
          <w:szCs w:val="20"/>
          <w:lang w:eastAsia="sk-SK"/>
        </w:rPr>
        <w:t>j lehote</w:t>
      </w:r>
      <w:r w:rsidR="00CA2460" w:rsidRPr="001F4655">
        <w:rPr>
          <w:rFonts w:asciiTheme="majorHAnsi" w:eastAsia="Times New Roman" w:hAnsiTheme="majorHAnsi" w:cs="Arial"/>
          <w:spacing w:val="-1"/>
          <w:sz w:val="20"/>
          <w:szCs w:val="20"/>
          <w:lang w:eastAsia="sk-SK"/>
        </w:rPr>
        <w:t xml:space="preserve"> stanovenej zhotoviteľom v písomnej výzve</w:t>
      </w:r>
      <w:r w:rsidR="00AA5C38" w:rsidRPr="001F4655">
        <w:rPr>
          <w:rFonts w:asciiTheme="majorHAnsi" w:eastAsia="Times New Roman" w:hAnsiTheme="majorHAnsi" w:cs="Arial"/>
          <w:spacing w:val="-1"/>
          <w:sz w:val="20"/>
          <w:szCs w:val="20"/>
          <w:lang w:eastAsia="sk-SK"/>
        </w:rPr>
        <w:t>.</w:t>
      </w:r>
    </w:p>
    <w:p w14:paraId="5361F3DE" w14:textId="13CA553B" w:rsidR="005A4733" w:rsidRPr="001F4655" w:rsidRDefault="005A4733" w:rsidP="00BE7521">
      <w:pPr>
        <w:keepNext/>
        <w:numPr>
          <w:ilvl w:val="1"/>
          <w:numId w:val="13"/>
        </w:numPr>
        <w:spacing w:after="0" w:line="240" w:lineRule="auto"/>
        <w:ind w:left="567" w:hanging="567"/>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 xml:space="preserve">Objednávateľ sa na vyzvanie </w:t>
      </w:r>
      <w:r w:rsidR="006A4187" w:rsidRPr="001F4655">
        <w:rPr>
          <w:rFonts w:asciiTheme="majorHAnsi" w:eastAsia="Times New Roman" w:hAnsiTheme="majorHAnsi" w:cs="Arial"/>
          <w:spacing w:val="-1"/>
          <w:sz w:val="20"/>
          <w:szCs w:val="20"/>
          <w:lang w:eastAsia="sk-SK"/>
        </w:rPr>
        <w:t xml:space="preserve">zhotoviteľa </w:t>
      </w:r>
      <w:r w:rsidR="003517A3" w:rsidRPr="001F4655">
        <w:rPr>
          <w:rFonts w:asciiTheme="majorHAnsi" w:eastAsia="Times New Roman" w:hAnsiTheme="majorHAnsi" w:cs="Arial"/>
          <w:spacing w:val="-1"/>
          <w:sz w:val="20"/>
          <w:szCs w:val="20"/>
          <w:lang w:eastAsia="sk-SK"/>
        </w:rPr>
        <w:t xml:space="preserve">zároveň </w:t>
      </w:r>
      <w:r w:rsidRPr="001F4655">
        <w:rPr>
          <w:rFonts w:asciiTheme="majorHAnsi" w:eastAsia="Times New Roman" w:hAnsiTheme="majorHAnsi" w:cs="Arial"/>
          <w:spacing w:val="-1"/>
          <w:sz w:val="20"/>
          <w:szCs w:val="20"/>
          <w:lang w:eastAsia="sk-SK"/>
        </w:rPr>
        <w:t xml:space="preserve">zúčastní prerokovania </w:t>
      </w:r>
      <w:r w:rsidR="00086790" w:rsidRPr="001F4655">
        <w:rPr>
          <w:rFonts w:asciiTheme="majorHAnsi" w:eastAsia="Times New Roman" w:hAnsiTheme="majorHAnsi" w:cs="Arial"/>
          <w:spacing w:val="-1"/>
          <w:sz w:val="20"/>
          <w:szCs w:val="20"/>
          <w:lang w:eastAsia="sk-SK"/>
        </w:rPr>
        <w:t>d</w:t>
      </w:r>
      <w:r w:rsidRPr="001F4655">
        <w:rPr>
          <w:rFonts w:asciiTheme="majorHAnsi" w:eastAsia="Times New Roman" w:hAnsiTheme="majorHAnsi" w:cs="Arial"/>
          <w:spacing w:val="-1"/>
          <w:sz w:val="20"/>
          <w:szCs w:val="20"/>
          <w:lang w:eastAsia="sk-SK"/>
        </w:rPr>
        <w:t>iela v stave rozpracovanosti, konzultácií so zhotoviteľom a</w:t>
      </w:r>
      <w:r w:rsidR="00AA5C38" w:rsidRPr="001F4655">
        <w:rPr>
          <w:rFonts w:asciiTheme="majorHAnsi" w:eastAsia="Times New Roman" w:hAnsiTheme="majorHAnsi" w:cs="Arial"/>
          <w:spacing w:val="-1"/>
          <w:sz w:val="20"/>
          <w:szCs w:val="20"/>
          <w:lang w:eastAsia="sk-SK"/>
        </w:rPr>
        <w:t xml:space="preserve"> jeho subdodávateľmi, </w:t>
      </w:r>
      <w:r w:rsidRPr="001F4655">
        <w:rPr>
          <w:rFonts w:asciiTheme="majorHAnsi" w:eastAsia="Times New Roman" w:hAnsiTheme="majorHAnsi" w:cs="Arial"/>
          <w:spacing w:val="-1"/>
          <w:sz w:val="20"/>
          <w:szCs w:val="20"/>
          <w:lang w:eastAsia="sk-SK"/>
        </w:rPr>
        <w:t xml:space="preserve">v primeranom čase poskytne svoje vyjadrenie, resp. odsúhlasenie a prípadné pripomienky k riešeniu predmetu </w:t>
      </w:r>
      <w:r w:rsidR="00E30D52" w:rsidRPr="001F4655">
        <w:rPr>
          <w:rFonts w:asciiTheme="majorHAnsi" w:eastAsia="Times New Roman" w:hAnsiTheme="majorHAnsi" w:cs="Arial"/>
          <w:spacing w:val="-1"/>
          <w:sz w:val="20"/>
          <w:szCs w:val="20"/>
          <w:lang w:eastAsia="sk-SK"/>
        </w:rPr>
        <w:t>plnenia</w:t>
      </w:r>
      <w:r w:rsidRPr="001F4655">
        <w:rPr>
          <w:rFonts w:asciiTheme="majorHAnsi" w:eastAsia="Times New Roman" w:hAnsiTheme="majorHAnsi" w:cs="Arial"/>
          <w:spacing w:val="-1"/>
          <w:sz w:val="20"/>
          <w:szCs w:val="20"/>
          <w:lang w:eastAsia="sk-SK"/>
        </w:rPr>
        <w:t xml:space="preserve"> tak, aby bolo možné včas ukončiť práce na celom </w:t>
      </w:r>
      <w:r w:rsidR="00612EF4" w:rsidRPr="001F4655">
        <w:rPr>
          <w:rFonts w:asciiTheme="majorHAnsi" w:eastAsia="Times New Roman" w:hAnsiTheme="majorHAnsi" w:cs="Arial"/>
          <w:spacing w:val="-1"/>
          <w:sz w:val="20"/>
          <w:szCs w:val="20"/>
          <w:lang w:eastAsia="sk-SK"/>
        </w:rPr>
        <w:t>diele</w:t>
      </w:r>
      <w:r w:rsidRPr="001F4655">
        <w:rPr>
          <w:rFonts w:asciiTheme="majorHAnsi" w:eastAsia="Times New Roman" w:hAnsiTheme="majorHAnsi" w:cs="Arial"/>
          <w:spacing w:val="-1"/>
          <w:sz w:val="20"/>
          <w:szCs w:val="20"/>
          <w:lang w:eastAsia="sk-SK"/>
        </w:rPr>
        <w:t>.</w:t>
      </w:r>
    </w:p>
    <w:p w14:paraId="54913D92" w14:textId="77777777" w:rsidR="005A4733" w:rsidRPr="001F4655" w:rsidRDefault="005A4733" w:rsidP="00101B9C">
      <w:pPr>
        <w:tabs>
          <w:tab w:val="left" w:pos="567"/>
        </w:tabs>
        <w:spacing w:after="0" w:line="240" w:lineRule="auto"/>
        <w:rPr>
          <w:rFonts w:asciiTheme="majorHAnsi" w:eastAsia="Times New Roman" w:hAnsiTheme="majorHAnsi" w:cs="Arial"/>
          <w:b/>
          <w:bCs/>
          <w:spacing w:val="-1"/>
          <w:sz w:val="20"/>
          <w:szCs w:val="20"/>
          <w:lang w:eastAsia="sk-SK"/>
        </w:rPr>
      </w:pPr>
    </w:p>
    <w:p w14:paraId="62F3EED1" w14:textId="0A9529A0" w:rsidR="005A4733" w:rsidRPr="001F4655"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t>Článok</w:t>
      </w:r>
      <w:r w:rsidR="00AA5C38" w:rsidRPr="001F4655">
        <w:rPr>
          <w:rFonts w:asciiTheme="majorHAnsi" w:eastAsia="Times New Roman" w:hAnsiTheme="majorHAnsi" w:cs="Arial"/>
          <w:b/>
          <w:bCs/>
          <w:spacing w:val="-1"/>
          <w:sz w:val="20"/>
          <w:szCs w:val="20"/>
          <w:lang w:eastAsia="sk-SK"/>
        </w:rPr>
        <w:t xml:space="preserve"> </w:t>
      </w:r>
      <w:r w:rsidR="00892437" w:rsidRPr="001F4655">
        <w:rPr>
          <w:rFonts w:asciiTheme="majorHAnsi" w:eastAsia="Times New Roman" w:hAnsiTheme="majorHAnsi" w:cs="Arial"/>
          <w:b/>
          <w:bCs/>
          <w:spacing w:val="-1"/>
          <w:sz w:val="20"/>
          <w:szCs w:val="20"/>
          <w:lang w:eastAsia="sk-SK"/>
        </w:rPr>
        <w:t>IX</w:t>
      </w:r>
    </w:p>
    <w:p w14:paraId="431DAD87" w14:textId="7BED1DDA" w:rsidR="005A4733" w:rsidRPr="001F4655" w:rsidRDefault="005A4733" w:rsidP="00F7121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t>Zodpovednosť za vady a</w:t>
      </w:r>
      <w:r w:rsidR="00BC2FE2" w:rsidRPr="001F4655">
        <w:rPr>
          <w:rFonts w:asciiTheme="majorHAnsi" w:eastAsia="Times New Roman" w:hAnsiTheme="majorHAnsi" w:cs="Arial"/>
          <w:b/>
          <w:bCs/>
          <w:spacing w:val="-1"/>
          <w:sz w:val="20"/>
          <w:szCs w:val="20"/>
          <w:lang w:eastAsia="sk-SK"/>
        </w:rPr>
        <w:t> </w:t>
      </w:r>
      <w:r w:rsidRPr="001F4655">
        <w:rPr>
          <w:rFonts w:asciiTheme="majorHAnsi" w:eastAsia="Times New Roman" w:hAnsiTheme="majorHAnsi" w:cs="Arial"/>
          <w:b/>
          <w:bCs/>
          <w:spacing w:val="-1"/>
          <w:sz w:val="20"/>
          <w:szCs w:val="20"/>
          <w:lang w:eastAsia="sk-SK"/>
        </w:rPr>
        <w:t>záru</w:t>
      </w:r>
      <w:r w:rsidR="00BC2FE2" w:rsidRPr="001F4655">
        <w:rPr>
          <w:rFonts w:asciiTheme="majorHAnsi" w:eastAsia="Times New Roman" w:hAnsiTheme="majorHAnsi" w:cs="Arial"/>
          <w:b/>
          <w:bCs/>
          <w:spacing w:val="-1"/>
          <w:sz w:val="20"/>
          <w:szCs w:val="20"/>
          <w:lang w:eastAsia="sk-SK"/>
        </w:rPr>
        <w:t>čná doba</w:t>
      </w:r>
    </w:p>
    <w:p w14:paraId="6496F992" w14:textId="089491A2" w:rsidR="005A4733" w:rsidRPr="001F4655" w:rsidRDefault="005A4733" w:rsidP="00BE7521">
      <w:pPr>
        <w:widowControl w:val="0"/>
        <w:numPr>
          <w:ilvl w:val="0"/>
          <w:numId w:val="7"/>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z w:val="20"/>
          <w:szCs w:val="20"/>
          <w:lang w:eastAsia="sk-SK"/>
        </w:rPr>
      </w:pPr>
      <w:r w:rsidRPr="001F4655">
        <w:rPr>
          <w:rFonts w:asciiTheme="majorHAnsi" w:eastAsia="Times New Roman" w:hAnsiTheme="majorHAnsi" w:cs="Arial"/>
          <w:spacing w:val="-1"/>
          <w:sz w:val="20"/>
          <w:szCs w:val="20"/>
          <w:lang w:eastAsia="sk-SK"/>
        </w:rPr>
        <w:t>Zhotoviteľ</w:t>
      </w:r>
      <w:r w:rsidRPr="001F4655">
        <w:rPr>
          <w:rFonts w:asciiTheme="majorHAnsi" w:eastAsia="Times New Roman" w:hAnsiTheme="majorHAnsi" w:cs="Arial"/>
          <w:spacing w:val="26"/>
          <w:sz w:val="20"/>
          <w:szCs w:val="20"/>
          <w:lang w:eastAsia="sk-SK"/>
        </w:rPr>
        <w:t xml:space="preserve"> </w:t>
      </w:r>
      <w:r w:rsidRPr="001F4655">
        <w:rPr>
          <w:rFonts w:asciiTheme="majorHAnsi" w:eastAsia="Times New Roman" w:hAnsiTheme="majorHAnsi" w:cs="Arial"/>
          <w:spacing w:val="-1"/>
          <w:sz w:val="20"/>
          <w:szCs w:val="20"/>
          <w:lang w:eastAsia="sk-SK"/>
        </w:rPr>
        <w:t>zodpovedá</w:t>
      </w:r>
      <w:r w:rsidRPr="001F4655">
        <w:rPr>
          <w:rFonts w:asciiTheme="majorHAnsi" w:eastAsia="Times New Roman" w:hAnsiTheme="majorHAnsi" w:cs="Arial"/>
          <w:spacing w:val="24"/>
          <w:sz w:val="20"/>
          <w:szCs w:val="20"/>
          <w:lang w:eastAsia="sk-SK"/>
        </w:rPr>
        <w:t xml:space="preserve"> </w:t>
      </w:r>
      <w:r w:rsidRPr="001F4655">
        <w:rPr>
          <w:rFonts w:asciiTheme="majorHAnsi" w:eastAsia="Times New Roman" w:hAnsiTheme="majorHAnsi" w:cs="Arial"/>
          <w:sz w:val="20"/>
          <w:szCs w:val="20"/>
          <w:lang w:eastAsia="sk-SK"/>
        </w:rPr>
        <w:t>za</w:t>
      </w:r>
      <w:r w:rsidRPr="001F4655">
        <w:rPr>
          <w:rFonts w:asciiTheme="majorHAnsi" w:eastAsia="Times New Roman" w:hAnsiTheme="majorHAnsi" w:cs="Arial"/>
          <w:spacing w:val="24"/>
          <w:sz w:val="20"/>
          <w:szCs w:val="20"/>
          <w:lang w:eastAsia="sk-SK"/>
        </w:rPr>
        <w:t xml:space="preserve"> </w:t>
      </w:r>
      <w:r w:rsidRPr="001F4655">
        <w:rPr>
          <w:rFonts w:asciiTheme="majorHAnsi" w:eastAsia="Times New Roman" w:hAnsiTheme="majorHAnsi" w:cs="Arial"/>
          <w:spacing w:val="-1"/>
          <w:sz w:val="20"/>
          <w:szCs w:val="20"/>
          <w:lang w:eastAsia="sk-SK"/>
        </w:rPr>
        <w:t>vady</w:t>
      </w:r>
      <w:r w:rsidRPr="001F4655">
        <w:rPr>
          <w:rFonts w:asciiTheme="majorHAnsi" w:eastAsia="Times New Roman" w:hAnsiTheme="majorHAnsi" w:cs="Arial"/>
          <w:spacing w:val="26"/>
          <w:sz w:val="20"/>
          <w:szCs w:val="20"/>
          <w:lang w:eastAsia="sk-SK"/>
        </w:rPr>
        <w:t xml:space="preserve"> </w:t>
      </w:r>
      <w:r w:rsidR="00D83266" w:rsidRPr="001F4655">
        <w:rPr>
          <w:rFonts w:asciiTheme="majorHAnsi" w:eastAsia="Times New Roman" w:hAnsiTheme="majorHAnsi" w:cs="Arial"/>
          <w:spacing w:val="-1"/>
          <w:sz w:val="20"/>
          <w:szCs w:val="20"/>
          <w:lang w:eastAsia="sk-SK"/>
        </w:rPr>
        <w:t>diela</w:t>
      </w:r>
      <w:r w:rsidRPr="001F4655">
        <w:rPr>
          <w:rFonts w:asciiTheme="majorHAnsi" w:eastAsia="Times New Roman" w:hAnsiTheme="majorHAnsi" w:cs="Arial"/>
          <w:spacing w:val="26"/>
          <w:sz w:val="20"/>
          <w:szCs w:val="20"/>
          <w:lang w:eastAsia="sk-SK"/>
        </w:rPr>
        <w:t xml:space="preserve"> </w:t>
      </w:r>
      <w:r w:rsidRPr="001F4655">
        <w:rPr>
          <w:rFonts w:asciiTheme="majorHAnsi" w:eastAsia="Times New Roman" w:hAnsiTheme="majorHAnsi" w:cs="Arial"/>
          <w:sz w:val="20"/>
          <w:szCs w:val="20"/>
          <w:lang w:eastAsia="sk-SK"/>
        </w:rPr>
        <w:t>v</w:t>
      </w:r>
      <w:r w:rsidRPr="001F4655">
        <w:rPr>
          <w:rFonts w:asciiTheme="majorHAnsi" w:eastAsia="Times New Roman" w:hAnsiTheme="majorHAnsi" w:cs="Arial"/>
          <w:spacing w:val="1"/>
          <w:sz w:val="20"/>
          <w:szCs w:val="20"/>
          <w:lang w:eastAsia="sk-SK"/>
        </w:rPr>
        <w:t xml:space="preserve"> </w:t>
      </w:r>
      <w:r w:rsidRPr="001F4655">
        <w:rPr>
          <w:rFonts w:asciiTheme="majorHAnsi" w:eastAsia="Times New Roman" w:hAnsiTheme="majorHAnsi" w:cs="Arial"/>
          <w:spacing w:val="-1"/>
          <w:sz w:val="20"/>
          <w:szCs w:val="20"/>
          <w:lang w:eastAsia="sk-SK"/>
        </w:rPr>
        <w:t>zmysle</w:t>
      </w:r>
      <w:r w:rsidRPr="001F4655">
        <w:rPr>
          <w:rFonts w:asciiTheme="majorHAnsi" w:eastAsia="Times New Roman" w:hAnsiTheme="majorHAnsi" w:cs="Arial"/>
          <w:spacing w:val="26"/>
          <w:sz w:val="20"/>
          <w:szCs w:val="20"/>
          <w:lang w:eastAsia="sk-SK"/>
        </w:rPr>
        <w:t xml:space="preserve"> </w:t>
      </w:r>
      <w:r w:rsidRPr="001F4655">
        <w:rPr>
          <w:rFonts w:asciiTheme="majorHAnsi" w:eastAsia="Times New Roman" w:hAnsiTheme="majorHAnsi" w:cs="Arial"/>
          <w:sz w:val="20"/>
          <w:szCs w:val="20"/>
          <w:lang w:eastAsia="sk-SK"/>
        </w:rPr>
        <w:t>§</w:t>
      </w:r>
      <w:r w:rsidRPr="001F4655">
        <w:rPr>
          <w:rFonts w:asciiTheme="majorHAnsi" w:eastAsia="Times New Roman" w:hAnsiTheme="majorHAnsi" w:cs="Arial"/>
          <w:spacing w:val="26"/>
          <w:sz w:val="20"/>
          <w:szCs w:val="20"/>
          <w:lang w:eastAsia="sk-SK"/>
        </w:rPr>
        <w:t xml:space="preserve"> </w:t>
      </w:r>
      <w:r w:rsidRPr="001F4655">
        <w:rPr>
          <w:rFonts w:asciiTheme="majorHAnsi" w:eastAsia="Times New Roman" w:hAnsiTheme="majorHAnsi" w:cs="Arial"/>
          <w:spacing w:val="-1"/>
          <w:sz w:val="20"/>
          <w:szCs w:val="20"/>
          <w:lang w:eastAsia="sk-SK"/>
        </w:rPr>
        <w:t>560</w:t>
      </w:r>
      <w:r w:rsidRPr="001F4655">
        <w:rPr>
          <w:rFonts w:asciiTheme="majorHAnsi" w:eastAsia="Times New Roman" w:hAnsiTheme="majorHAnsi" w:cs="Arial"/>
          <w:spacing w:val="26"/>
          <w:sz w:val="20"/>
          <w:szCs w:val="20"/>
          <w:lang w:eastAsia="sk-SK"/>
        </w:rPr>
        <w:t xml:space="preserve"> </w:t>
      </w:r>
      <w:proofErr w:type="spellStart"/>
      <w:r w:rsidR="00D83266" w:rsidRPr="001F4655">
        <w:rPr>
          <w:rFonts w:asciiTheme="majorHAnsi" w:eastAsia="Times New Roman" w:hAnsiTheme="majorHAnsi" w:cs="Arial"/>
          <w:spacing w:val="26"/>
          <w:sz w:val="20"/>
          <w:szCs w:val="20"/>
          <w:lang w:eastAsia="sk-SK"/>
        </w:rPr>
        <w:t>a</w:t>
      </w:r>
      <w:r w:rsidR="00D83266" w:rsidRPr="001F4655">
        <w:rPr>
          <w:rFonts w:asciiTheme="majorHAnsi" w:eastAsia="Times New Roman" w:hAnsiTheme="majorHAnsi" w:cs="Arial"/>
          <w:spacing w:val="-1"/>
          <w:sz w:val="20"/>
          <w:szCs w:val="20"/>
          <w:lang w:eastAsia="sk-SK"/>
        </w:rPr>
        <w:t>nasl</w:t>
      </w:r>
      <w:proofErr w:type="spellEnd"/>
      <w:r w:rsidR="00D83266" w:rsidRPr="001F4655">
        <w:rPr>
          <w:rFonts w:asciiTheme="majorHAnsi" w:eastAsia="Times New Roman" w:hAnsiTheme="majorHAnsi" w:cs="Arial"/>
          <w:spacing w:val="-1"/>
          <w:sz w:val="20"/>
          <w:szCs w:val="20"/>
          <w:lang w:eastAsia="sk-SK"/>
        </w:rPr>
        <w:t xml:space="preserve">. </w:t>
      </w:r>
      <w:r w:rsidRPr="001F4655">
        <w:rPr>
          <w:rFonts w:asciiTheme="majorHAnsi" w:eastAsia="Times New Roman" w:hAnsiTheme="majorHAnsi" w:cs="Arial"/>
          <w:spacing w:val="-1"/>
          <w:sz w:val="20"/>
          <w:szCs w:val="20"/>
          <w:lang w:eastAsia="sk-SK"/>
        </w:rPr>
        <w:t>Obchodn</w:t>
      </w:r>
      <w:r w:rsidR="00DF07FC" w:rsidRPr="001F4655">
        <w:rPr>
          <w:rFonts w:asciiTheme="majorHAnsi" w:eastAsia="Times New Roman" w:hAnsiTheme="majorHAnsi" w:cs="Arial"/>
          <w:spacing w:val="-1"/>
          <w:sz w:val="20"/>
          <w:szCs w:val="20"/>
          <w:lang w:eastAsia="sk-SK"/>
        </w:rPr>
        <w:t>ého</w:t>
      </w:r>
      <w:r w:rsidRPr="001F4655">
        <w:rPr>
          <w:rFonts w:asciiTheme="majorHAnsi" w:eastAsia="Times New Roman" w:hAnsiTheme="majorHAnsi" w:cs="Arial"/>
          <w:spacing w:val="-1"/>
          <w:sz w:val="20"/>
          <w:szCs w:val="20"/>
          <w:lang w:eastAsia="sk-SK"/>
        </w:rPr>
        <w:t xml:space="preserve"> zákonník</w:t>
      </w:r>
      <w:r w:rsidR="00DF07FC" w:rsidRPr="001F4655">
        <w:rPr>
          <w:rFonts w:asciiTheme="majorHAnsi" w:eastAsia="Times New Roman" w:hAnsiTheme="majorHAnsi" w:cs="Arial"/>
          <w:spacing w:val="-1"/>
          <w:sz w:val="20"/>
          <w:szCs w:val="20"/>
          <w:lang w:eastAsia="sk-SK"/>
        </w:rPr>
        <w:t>a</w:t>
      </w:r>
      <w:r w:rsidR="00B80935" w:rsidRPr="001F4655">
        <w:rPr>
          <w:rFonts w:asciiTheme="majorHAnsi" w:eastAsia="Times New Roman" w:hAnsiTheme="majorHAnsi" w:cs="Arial"/>
          <w:spacing w:val="-1"/>
          <w:sz w:val="20"/>
          <w:szCs w:val="20"/>
          <w:lang w:eastAsia="sk-SK"/>
        </w:rPr>
        <w:t xml:space="preserve"> a za to, že </w:t>
      </w:r>
      <w:r w:rsidR="00D40E24" w:rsidRPr="001F4655">
        <w:rPr>
          <w:rFonts w:asciiTheme="majorHAnsi" w:eastAsia="Times New Roman" w:hAnsiTheme="majorHAnsi" w:cs="Arial"/>
          <w:spacing w:val="-1"/>
          <w:sz w:val="20"/>
          <w:szCs w:val="20"/>
          <w:lang w:eastAsia="sk-SK"/>
        </w:rPr>
        <w:t>d</w:t>
      </w:r>
      <w:r w:rsidR="00B80935" w:rsidRPr="001F4655">
        <w:rPr>
          <w:rFonts w:asciiTheme="majorHAnsi" w:eastAsia="Times New Roman" w:hAnsiTheme="majorHAnsi" w:cs="Arial"/>
          <w:spacing w:val="-1"/>
          <w:sz w:val="20"/>
          <w:szCs w:val="20"/>
          <w:lang w:eastAsia="sk-SK"/>
        </w:rPr>
        <w:t>ielo bude mať v čase odovzdania zhotoviteľom a prevzatia objednávateľom</w:t>
      </w:r>
      <w:r w:rsidR="00D83266" w:rsidRPr="001F4655">
        <w:rPr>
          <w:rFonts w:asciiTheme="majorHAnsi" w:eastAsia="Times New Roman" w:hAnsiTheme="majorHAnsi" w:cs="Arial"/>
          <w:spacing w:val="-1"/>
          <w:sz w:val="20"/>
          <w:szCs w:val="20"/>
          <w:lang w:eastAsia="sk-SK"/>
        </w:rPr>
        <w:t xml:space="preserve">, </w:t>
      </w:r>
      <w:r w:rsidR="00B80935" w:rsidRPr="001F4655">
        <w:rPr>
          <w:rFonts w:asciiTheme="majorHAnsi" w:eastAsia="Times New Roman" w:hAnsiTheme="majorHAnsi" w:cs="Arial"/>
          <w:spacing w:val="-1"/>
          <w:sz w:val="20"/>
          <w:szCs w:val="20"/>
          <w:lang w:eastAsia="sk-SK"/>
        </w:rPr>
        <w:t>a</w:t>
      </w:r>
      <w:r w:rsidR="00D83266" w:rsidRPr="001F4655">
        <w:rPr>
          <w:rFonts w:asciiTheme="majorHAnsi" w:eastAsia="Times New Roman" w:hAnsiTheme="majorHAnsi" w:cs="Arial"/>
          <w:spacing w:val="-1"/>
          <w:sz w:val="20"/>
          <w:szCs w:val="20"/>
          <w:lang w:eastAsia="sk-SK"/>
        </w:rPr>
        <w:t>ko</w:t>
      </w:r>
      <w:r w:rsidR="00B80935" w:rsidRPr="001F4655">
        <w:rPr>
          <w:rFonts w:asciiTheme="majorHAnsi" w:eastAsia="Times New Roman" w:hAnsiTheme="majorHAnsi" w:cs="Arial"/>
          <w:spacing w:val="-1"/>
          <w:sz w:val="20"/>
          <w:szCs w:val="20"/>
          <w:lang w:eastAsia="sk-SK"/>
        </w:rPr>
        <w:t xml:space="preserve"> </w:t>
      </w:r>
      <w:r w:rsidR="00D83266" w:rsidRPr="001F4655">
        <w:rPr>
          <w:rFonts w:asciiTheme="majorHAnsi" w:eastAsia="Times New Roman" w:hAnsiTheme="majorHAnsi" w:cs="Arial"/>
          <w:spacing w:val="-1"/>
          <w:sz w:val="20"/>
          <w:szCs w:val="20"/>
          <w:lang w:eastAsia="sk-SK"/>
        </w:rPr>
        <w:t xml:space="preserve">aj </w:t>
      </w:r>
      <w:r w:rsidR="00B80935" w:rsidRPr="001F4655">
        <w:rPr>
          <w:rFonts w:asciiTheme="majorHAnsi" w:eastAsia="Times New Roman" w:hAnsiTheme="majorHAnsi" w:cs="Arial"/>
          <w:spacing w:val="-1"/>
          <w:sz w:val="20"/>
          <w:szCs w:val="20"/>
          <w:lang w:eastAsia="sk-SK"/>
        </w:rPr>
        <w:t>po stanovenú záručnú dobu</w:t>
      </w:r>
      <w:r w:rsidR="00D83266" w:rsidRPr="001F4655">
        <w:rPr>
          <w:rFonts w:asciiTheme="majorHAnsi" w:eastAsia="Times New Roman" w:hAnsiTheme="majorHAnsi" w:cs="Arial"/>
          <w:spacing w:val="-1"/>
          <w:sz w:val="20"/>
          <w:szCs w:val="20"/>
          <w:lang w:eastAsia="sk-SK"/>
        </w:rPr>
        <w:t>,</w:t>
      </w:r>
      <w:r w:rsidR="00B80935" w:rsidRPr="001F4655">
        <w:rPr>
          <w:rFonts w:asciiTheme="majorHAnsi" w:eastAsia="Times New Roman" w:hAnsiTheme="majorHAnsi" w:cs="Arial"/>
          <w:spacing w:val="-1"/>
          <w:sz w:val="20"/>
          <w:szCs w:val="20"/>
          <w:lang w:eastAsia="sk-SK"/>
        </w:rPr>
        <w:t xml:space="preserve"> technické vlastnosti zhodné s požiadavkami všeobecne záväzných platných predpisov, STN, STN EN</w:t>
      </w:r>
      <w:r w:rsidR="00D83266" w:rsidRPr="001F4655">
        <w:rPr>
          <w:rFonts w:asciiTheme="majorHAnsi" w:eastAsia="Times New Roman" w:hAnsiTheme="majorHAnsi" w:cs="Arial"/>
          <w:spacing w:val="-1"/>
          <w:sz w:val="20"/>
          <w:szCs w:val="20"/>
          <w:lang w:eastAsia="sk-SK"/>
        </w:rPr>
        <w:t>,</w:t>
      </w:r>
      <w:r w:rsidR="00B80935" w:rsidRPr="001F4655">
        <w:rPr>
          <w:rFonts w:asciiTheme="majorHAnsi" w:eastAsia="Times New Roman" w:hAnsiTheme="majorHAnsi" w:cs="Arial"/>
          <w:spacing w:val="-1"/>
          <w:sz w:val="20"/>
          <w:szCs w:val="20"/>
          <w:lang w:eastAsia="sk-SK"/>
        </w:rPr>
        <w:t xml:space="preserve"> a že nemá vady, ktoré by znižovali jeho hodnotu alebo schopnosť jeho užívania k v zmluve u</w:t>
      </w:r>
      <w:r w:rsidR="005A0E22" w:rsidRPr="001F4655">
        <w:rPr>
          <w:rFonts w:asciiTheme="majorHAnsi" w:eastAsia="Times New Roman" w:hAnsiTheme="majorHAnsi" w:cs="Arial"/>
          <w:spacing w:val="-1"/>
          <w:sz w:val="20"/>
          <w:szCs w:val="20"/>
          <w:lang w:eastAsia="sk-SK"/>
        </w:rPr>
        <w:t xml:space="preserve">rčenému účelu (záruka za akosť </w:t>
      </w:r>
      <w:r w:rsidR="00D40E24" w:rsidRPr="001F4655">
        <w:rPr>
          <w:rFonts w:asciiTheme="majorHAnsi" w:eastAsia="Times New Roman" w:hAnsiTheme="majorHAnsi" w:cs="Arial"/>
          <w:spacing w:val="-1"/>
          <w:sz w:val="20"/>
          <w:szCs w:val="20"/>
          <w:lang w:eastAsia="sk-SK"/>
        </w:rPr>
        <w:t>d</w:t>
      </w:r>
      <w:r w:rsidR="00B80935" w:rsidRPr="001F4655">
        <w:rPr>
          <w:rFonts w:asciiTheme="majorHAnsi" w:eastAsia="Times New Roman" w:hAnsiTheme="majorHAnsi" w:cs="Arial"/>
          <w:spacing w:val="-1"/>
          <w:sz w:val="20"/>
          <w:szCs w:val="20"/>
          <w:lang w:eastAsia="sk-SK"/>
        </w:rPr>
        <w:t>iela).</w:t>
      </w:r>
    </w:p>
    <w:p w14:paraId="363DFAC5" w14:textId="093E4D50" w:rsidR="00CC4BD0" w:rsidRPr="001F4655" w:rsidRDefault="00CC4BD0" w:rsidP="00BE7521">
      <w:pPr>
        <w:widowControl w:val="0"/>
        <w:numPr>
          <w:ilvl w:val="0"/>
          <w:numId w:val="7"/>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0"/>
          <w:szCs w:val="20"/>
          <w:lang w:eastAsia="sk-SK"/>
        </w:rPr>
      </w:pPr>
      <w:r w:rsidRPr="001F4655">
        <w:rPr>
          <w:rFonts w:asciiTheme="majorHAnsi" w:eastAsia="Times New Roman" w:hAnsiTheme="majorHAnsi" w:cs="Times New Roman"/>
          <w:noProof/>
          <w:spacing w:val="-1"/>
          <w:sz w:val="20"/>
          <w:szCs w:val="20"/>
          <w:lang w:eastAsia="sk-SK"/>
        </w:rPr>
        <w:t>Dielo</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z w:val="20"/>
          <w:szCs w:val="20"/>
          <w:lang w:eastAsia="sk-SK"/>
        </w:rPr>
        <w:t>má vady</w:t>
      </w:r>
      <w:r w:rsidRPr="001F4655">
        <w:rPr>
          <w:rFonts w:asciiTheme="majorHAnsi" w:eastAsia="Times New Roman" w:hAnsiTheme="majorHAnsi" w:cs="Times New Roman"/>
          <w:noProof/>
          <w:spacing w:val="-1"/>
          <w:sz w:val="20"/>
          <w:szCs w:val="20"/>
          <w:lang w:eastAsia="sk-SK"/>
        </w:rPr>
        <w:t>,</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z w:val="20"/>
          <w:szCs w:val="20"/>
          <w:lang w:eastAsia="sk-SK"/>
        </w:rPr>
        <w:t xml:space="preserve">ak </w:t>
      </w:r>
      <w:r w:rsidRPr="001F4655">
        <w:rPr>
          <w:rFonts w:asciiTheme="majorHAnsi" w:eastAsia="Times New Roman" w:hAnsiTheme="majorHAnsi" w:cs="Times New Roman"/>
          <w:noProof/>
          <w:spacing w:val="-1"/>
          <w:sz w:val="20"/>
          <w:szCs w:val="20"/>
          <w:lang w:eastAsia="sk-SK"/>
        </w:rPr>
        <w:t>nemá</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vlastnosti</w:t>
      </w:r>
      <w:r w:rsidRPr="001F4655">
        <w:rPr>
          <w:rFonts w:asciiTheme="majorHAnsi" w:eastAsia="Times New Roman" w:hAnsiTheme="majorHAnsi" w:cs="Times New Roman"/>
          <w:noProof/>
          <w:sz w:val="20"/>
          <w:szCs w:val="20"/>
          <w:lang w:eastAsia="sk-SK"/>
        </w:rPr>
        <w:t xml:space="preserve"> určené</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pacing w:val="-1"/>
          <w:sz w:val="20"/>
          <w:szCs w:val="20"/>
          <w:lang w:eastAsia="sk-SK"/>
        </w:rPr>
        <w:t>právnymi</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pacing w:val="-1"/>
          <w:sz w:val="20"/>
          <w:szCs w:val="20"/>
          <w:lang w:eastAsia="sk-SK"/>
        </w:rPr>
        <w:t>predpismi,</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ustanoveniami</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pacing w:val="-1"/>
          <w:sz w:val="20"/>
          <w:szCs w:val="20"/>
          <w:lang w:eastAsia="sk-SK"/>
        </w:rPr>
        <w:t>STN,</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STN</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EN</w:t>
      </w:r>
      <w:r w:rsidR="00E7179B" w:rsidRPr="001F4655">
        <w:rPr>
          <w:rFonts w:asciiTheme="majorHAnsi" w:eastAsia="Times New Roman" w:hAnsiTheme="majorHAnsi" w:cs="Times New Roman"/>
          <w:noProof/>
          <w:spacing w:val="1"/>
          <w:sz w:val="20"/>
          <w:szCs w:val="20"/>
          <w:lang w:eastAsia="sk-SK"/>
        </w:rPr>
        <w:t>,</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2"/>
          <w:sz w:val="20"/>
          <w:szCs w:val="20"/>
          <w:lang w:eastAsia="sk-SK"/>
        </w:rPr>
        <w:t>ak</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z w:val="20"/>
          <w:szCs w:val="20"/>
          <w:lang w:eastAsia="sk-SK"/>
        </w:rPr>
        <w:t xml:space="preserve">sa </w:t>
      </w:r>
      <w:r w:rsidRPr="001F4655">
        <w:rPr>
          <w:rFonts w:asciiTheme="majorHAnsi" w:eastAsia="Times New Roman" w:hAnsiTheme="majorHAnsi" w:cs="Times New Roman"/>
          <w:noProof/>
          <w:spacing w:val="-1"/>
          <w:sz w:val="20"/>
          <w:szCs w:val="20"/>
          <w:lang w:eastAsia="sk-SK"/>
        </w:rPr>
        <w:t>nevyhotoví</w:t>
      </w:r>
      <w:r w:rsidR="00E7179B" w:rsidRPr="001F4655">
        <w:rPr>
          <w:rFonts w:asciiTheme="majorHAnsi" w:eastAsia="Times New Roman" w:hAnsiTheme="majorHAnsi" w:cs="Times New Roman"/>
          <w:noProof/>
          <w:spacing w:val="-1"/>
          <w:sz w:val="20"/>
          <w:szCs w:val="20"/>
          <w:lang w:eastAsia="sk-SK"/>
        </w:rPr>
        <w:t xml:space="preserve"> </w:t>
      </w:r>
      <w:r w:rsidRPr="001F4655">
        <w:rPr>
          <w:rFonts w:asciiTheme="majorHAnsi" w:eastAsia="Times New Roman" w:hAnsiTheme="majorHAnsi" w:cs="Times New Roman"/>
          <w:noProof/>
          <w:sz w:val="20"/>
          <w:szCs w:val="20"/>
          <w:lang w:eastAsia="sk-SK"/>
        </w:rPr>
        <w:t xml:space="preserve">podľa </w:t>
      </w:r>
      <w:r w:rsidRPr="001F4655">
        <w:rPr>
          <w:rFonts w:asciiTheme="majorHAnsi" w:eastAsia="Times New Roman" w:hAnsiTheme="majorHAnsi" w:cs="Times New Roman"/>
          <w:noProof/>
          <w:spacing w:val="-1"/>
          <w:sz w:val="20"/>
          <w:szCs w:val="20"/>
          <w:lang w:eastAsia="sk-SK"/>
        </w:rPr>
        <w:t>projektovej dokumentácie</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 xml:space="preserve">alebo </w:t>
      </w:r>
      <w:r w:rsidR="00E7179B" w:rsidRPr="001F4655">
        <w:rPr>
          <w:rFonts w:asciiTheme="majorHAnsi" w:eastAsia="Times New Roman" w:hAnsiTheme="majorHAnsi" w:cs="Times New Roman"/>
          <w:noProof/>
          <w:spacing w:val="-1"/>
          <w:sz w:val="20"/>
          <w:szCs w:val="20"/>
          <w:lang w:eastAsia="sk-SK"/>
        </w:rPr>
        <w:t xml:space="preserve">ak </w:t>
      </w:r>
      <w:r w:rsidRPr="001F4655">
        <w:rPr>
          <w:rFonts w:asciiTheme="majorHAnsi" w:eastAsia="Times New Roman" w:hAnsiTheme="majorHAnsi" w:cs="Times New Roman"/>
          <w:noProof/>
          <w:spacing w:val="-1"/>
          <w:sz w:val="20"/>
          <w:szCs w:val="20"/>
          <w:lang w:eastAsia="sk-SK"/>
        </w:rPr>
        <w:t>nemá vlastnosti určené podľa požiadaviek objednávateľa uvedených v  zmluve.</w:t>
      </w:r>
    </w:p>
    <w:p w14:paraId="0EF1349A" w14:textId="55787148" w:rsidR="005A4733" w:rsidRPr="0088760B" w:rsidRDefault="00CC4BD0" w:rsidP="00BE7521">
      <w:pPr>
        <w:widowControl w:val="0"/>
        <w:numPr>
          <w:ilvl w:val="0"/>
          <w:numId w:val="7"/>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pacing w:val="-1"/>
          <w:sz w:val="20"/>
          <w:szCs w:val="20"/>
          <w:lang w:eastAsia="sk-SK"/>
        </w:rPr>
      </w:pPr>
      <w:r w:rsidRPr="001F4655">
        <w:rPr>
          <w:rFonts w:asciiTheme="majorHAnsi" w:eastAsia="Times New Roman" w:hAnsiTheme="majorHAnsi" w:cs="Times New Roman"/>
          <w:noProof/>
          <w:spacing w:val="-1"/>
          <w:sz w:val="20"/>
          <w:szCs w:val="20"/>
          <w:lang w:eastAsia="sk-SK"/>
        </w:rPr>
        <w:t>Drobné</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odchýlky</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z w:val="20"/>
          <w:szCs w:val="20"/>
          <w:lang w:eastAsia="sk-SK"/>
        </w:rPr>
        <w:t>od</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projektovej</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dokumentácie,</w:t>
      </w:r>
      <w:r w:rsidRPr="001F4655">
        <w:rPr>
          <w:rFonts w:asciiTheme="majorHAnsi" w:eastAsia="Times New Roman" w:hAnsiTheme="majorHAnsi" w:cs="Times New Roman"/>
          <w:noProof/>
          <w:spacing w:val="9"/>
          <w:sz w:val="20"/>
          <w:szCs w:val="20"/>
          <w:lang w:eastAsia="sk-SK"/>
        </w:rPr>
        <w:t xml:space="preserve"> </w:t>
      </w:r>
      <w:r w:rsidRPr="001F4655">
        <w:rPr>
          <w:rFonts w:asciiTheme="majorHAnsi" w:eastAsia="Times New Roman" w:hAnsiTheme="majorHAnsi" w:cs="Times New Roman"/>
          <w:noProof/>
          <w:sz w:val="20"/>
          <w:szCs w:val="20"/>
          <w:lang w:eastAsia="sk-SK"/>
        </w:rPr>
        <w:t>ktoré</w:t>
      </w:r>
      <w:r w:rsidRPr="001F4655">
        <w:rPr>
          <w:rFonts w:asciiTheme="majorHAnsi" w:eastAsia="Times New Roman" w:hAnsiTheme="majorHAnsi" w:cs="Times New Roman"/>
          <w:noProof/>
          <w:spacing w:val="9"/>
          <w:sz w:val="20"/>
          <w:szCs w:val="20"/>
          <w:lang w:eastAsia="sk-SK"/>
        </w:rPr>
        <w:t xml:space="preserve"> </w:t>
      </w:r>
      <w:r w:rsidRPr="001F4655">
        <w:rPr>
          <w:rFonts w:asciiTheme="majorHAnsi" w:eastAsia="Times New Roman" w:hAnsiTheme="majorHAnsi" w:cs="Times New Roman"/>
          <w:noProof/>
          <w:spacing w:val="-1"/>
          <w:sz w:val="20"/>
          <w:szCs w:val="20"/>
          <w:lang w:eastAsia="sk-SK"/>
        </w:rPr>
        <w:t>nemenia</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1"/>
          <w:sz w:val="20"/>
          <w:szCs w:val="20"/>
          <w:lang w:eastAsia="sk-SK"/>
        </w:rPr>
        <w:t>prijaté</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riešenie,</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ani</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nezvyšujú</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1"/>
          <w:sz w:val="20"/>
          <w:szCs w:val="20"/>
          <w:lang w:eastAsia="sk-SK"/>
        </w:rPr>
        <w:t>cenu</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diela,</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1"/>
          <w:sz w:val="20"/>
          <w:szCs w:val="20"/>
          <w:lang w:eastAsia="sk-SK"/>
        </w:rPr>
        <w:t>sa</w:t>
      </w:r>
      <w:r w:rsidRPr="001F4655">
        <w:rPr>
          <w:rFonts w:asciiTheme="majorHAnsi" w:eastAsia="Times New Roman" w:hAnsiTheme="majorHAnsi" w:cs="Times New Roman"/>
          <w:noProof/>
          <w:spacing w:val="81"/>
          <w:sz w:val="20"/>
          <w:szCs w:val="20"/>
          <w:lang w:eastAsia="sk-SK"/>
        </w:rPr>
        <w:t xml:space="preserve"> </w:t>
      </w:r>
      <w:r w:rsidRPr="001F4655">
        <w:rPr>
          <w:rFonts w:asciiTheme="majorHAnsi" w:eastAsia="Times New Roman" w:hAnsiTheme="majorHAnsi" w:cs="Times New Roman"/>
          <w:noProof/>
          <w:spacing w:val="-1"/>
          <w:sz w:val="20"/>
          <w:szCs w:val="20"/>
          <w:lang w:eastAsia="sk-SK"/>
        </w:rPr>
        <w:t>nepovažujú</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z w:val="20"/>
          <w:szCs w:val="20"/>
          <w:lang w:eastAsia="sk-SK"/>
        </w:rPr>
        <w:t>za</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pacing w:val="-1"/>
          <w:sz w:val="20"/>
          <w:szCs w:val="20"/>
          <w:lang w:eastAsia="sk-SK"/>
        </w:rPr>
        <w:t>vady,</w:t>
      </w:r>
      <w:r w:rsidRPr="001F4655">
        <w:rPr>
          <w:rFonts w:asciiTheme="majorHAnsi" w:eastAsia="Times New Roman" w:hAnsiTheme="majorHAnsi" w:cs="Times New Roman"/>
          <w:noProof/>
          <w:sz w:val="20"/>
          <w:szCs w:val="20"/>
          <w:lang w:eastAsia="sk-SK"/>
        </w:rPr>
        <w:t xml:space="preserve"> avšak musia byť zmluvnými stranami písomne ods</w:t>
      </w:r>
      <w:r w:rsidRPr="001F4655">
        <w:rPr>
          <w:rFonts w:asciiTheme="majorHAnsi" w:eastAsia="Times New Roman" w:hAnsiTheme="majorHAnsi" w:cs="Times New Roman"/>
          <w:noProof/>
          <w:spacing w:val="-1"/>
          <w:sz w:val="20"/>
          <w:szCs w:val="20"/>
          <w:lang w:eastAsia="sk-SK"/>
        </w:rPr>
        <w:t>úhlasené</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zápisom</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z w:val="20"/>
          <w:szCs w:val="20"/>
          <w:lang w:eastAsia="sk-SK"/>
        </w:rPr>
        <w:t xml:space="preserve">v stavebom </w:t>
      </w:r>
      <w:r w:rsidRPr="0088760B">
        <w:rPr>
          <w:rFonts w:asciiTheme="majorHAnsi" w:eastAsia="Times New Roman" w:hAnsiTheme="majorHAnsi" w:cs="Times New Roman"/>
          <w:noProof/>
          <w:spacing w:val="-1"/>
          <w:sz w:val="20"/>
          <w:szCs w:val="20"/>
          <w:lang w:eastAsia="sk-SK"/>
        </w:rPr>
        <w:t>denníku.</w:t>
      </w:r>
    </w:p>
    <w:p w14:paraId="567BB443" w14:textId="56D63246" w:rsidR="005A4733" w:rsidRPr="0088760B" w:rsidRDefault="005A4733" w:rsidP="00BE7521">
      <w:pPr>
        <w:widowControl w:val="0"/>
        <w:numPr>
          <w:ilvl w:val="0"/>
          <w:numId w:val="7"/>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Times New Roman"/>
          <w:noProof/>
          <w:spacing w:val="-1"/>
          <w:sz w:val="20"/>
          <w:szCs w:val="20"/>
          <w:lang w:eastAsia="sk-SK"/>
        </w:rPr>
      </w:pPr>
      <w:r w:rsidRPr="0088760B">
        <w:rPr>
          <w:rFonts w:asciiTheme="majorHAnsi" w:eastAsia="Times New Roman" w:hAnsiTheme="majorHAnsi" w:cs="Times New Roman"/>
          <w:noProof/>
          <w:spacing w:val="-1"/>
          <w:sz w:val="20"/>
          <w:szCs w:val="20"/>
          <w:lang w:eastAsia="sk-SK"/>
        </w:rPr>
        <w:t xml:space="preserve">Záručná doba </w:t>
      </w:r>
      <w:r w:rsidR="00C0073F" w:rsidRPr="0088760B">
        <w:rPr>
          <w:rFonts w:asciiTheme="majorHAnsi" w:eastAsia="Times New Roman" w:hAnsiTheme="majorHAnsi" w:cs="Times New Roman"/>
          <w:noProof/>
          <w:spacing w:val="-1"/>
          <w:sz w:val="20"/>
          <w:szCs w:val="20"/>
          <w:lang w:eastAsia="sk-SK"/>
        </w:rPr>
        <w:t xml:space="preserve">na dielo </w:t>
      </w:r>
      <w:r w:rsidRPr="0088760B">
        <w:rPr>
          <w:rFonts w:asciiTheme="majorHAnsi" w:eastAsia="Times New Roman" w:hAnsiTheme="majorHAnsi" w:cs="Times New Roman"/>
          <w:noProof/>
          <w:spacing w:val="-1"/>
          <w:sz w:val="20"/>
          <w:szCs w:val="20"/>
          <w:lang w:eastAsia="sk-SK"/>
        </w:rPr>
        <w:t xml:space="preserve">je </w:t>
      </w:r>
      <w:r w:rsidR="00697B4F" w:rsidRPr="0088760B">
        <w:rPr>
          <w:rFonts w:asciiTheme="majorHAnsi" w:eastAsia="Times New Roman" w:hAnsiTheme="majorHAnsi" w:cs="Times New Roman"/>
          <w:noProof/>
          <w:spacing w:val="-1"/>
          <w:sz w:val="20"/>
          <w:szCs w:val="20"/>
          <w:lang w:eastAsia="sk-SK"/>
        </w:rPr>
        <w:t>5</w:t>
      </w:r>
      <w:r w:rsidR="000A6F47" w:rsidRPr="0088760B">
        <w:rPr>
          <w:rFonts w:asciiTheme="majorHAnsi" w:eastAsia="Times New Roman" w:hAnsiTheme="majorHAnsi" w:cs="Times New Roman"/>
          <w:noProof/>
          <w:spacing w:val="-1"/>
          <w:sz w:val="20"/>
          <w:szCs w:val="20"/>
          <w:lang w:eastAsia="sk-SK"/>
        </w:rPr>
        <w:t xml:space="preserve"> rokov</w:t>
      </w:r>
      <w:r w:rsidR="00D83266" w:rsidRPr="0088760B">
        <w:rPr>
          <w:rFonts w:asciiTheme="majorHAnsi" w:eastAsia="Times New Roman" w:hAnsiTheme="majorHAnsi" w:cs="Times New Roman"/>
          <w:noProof/>
          <w:spacing w:val="-1"/>
          <w:sz w:val="20"/>
          <w:szCs w:val="20"/>
          <w:lang w:eastAsia="sk-SK"/>
        </w:rPr>
        <w:t xml:space="preserve">. Záručná doba </w:t>
      </w:r>
      <w:r w:rsidR="008B63F9" w:rsidRPr="0088760B">
        <w:rPr>
          <w:rFonts w:asciiTheme="majorHAnsi" w:eastAsia="Times New Roman" w:hAnsiTheme="majorHAnsi" w:cs="Times New Roman"/>
          <w:noProof/>
          <w:spacing w:val="-1"/>
          <w:sz w:val="20"/>
          <w:szCs w:val="20"/>
          <w:lang w:eastAsia="sk-SK"/>
        </w:rPr>
        <w:t xml:space="preserve">za dielo </w:t>
      </w:r>
      <w:r w:rsidRPr="0088760B">
        <w:rPr>
          <w:rFonts w:asciiTheme="majorHAnsi" w:eastAsia="Times New Roman" w:hAnsiTheme="majorHAnsi" w:cs="Times New Roman"/>
          <w:noProof/>
          <w:spacing w:val="-1"/>
          <w:sz w:val="20"/>
          <w:szCs w:val="20"/>
          <w:lang w:eastAsia="sk-SK"/>
        </w:rPr>
        <w:t xml:space="preserve">začína plynúť </w:t>
      </w:r>
      <w:r w:rsidR="00AA6C73" w:rsidRPr="0088760B">
        <w:rPr>
          <w:rFonts w:asciiTheme="majorHAnsi" w:eastAsia="Times New Roman" w:hAnsiTheme="majorHAnsi" w:cs="Times New Roman"/>
          <w:noProof/>
          <w:spacing w:val="-1"/>
          <w:sz w:val="20"/>
          <w:szCs w:val="20"/>
          <w:lang w:eastAsia="sk-SK"/>
        </w:rPr>
        <w:t>odo dňa</w:t>
      </w:r>
      <w:r w:rsidRPr="0088760B">
        <w:rPr>
          <w:rFonts w:asciiTheme="majorHAnsi" w:eastAsia="Times New Roman" w:hAnsiTheme="majorHAnsi" w:cs="Times New Roman"/>
          <w:noProof/>
          <w:spacing w:val="-1"/>
          <w:sz w:val="20"/>
          <w:szCs w:val="20"/>
          <w:lang w:eastAsia="sk-SK"/>
        </w:rPr>
        <w:t xml:space="preserve"> protokolárneho odovzdania </w:t>
      </w:r>
      <w:r w:rsidR="00D40E24" w:rsidRPr="0088760B">
        <w:rPr>
          <w:rFonts w:asciiTheme="majorHAnsi" w:eastAsia="Times New Roman" w:hAnsiTheme="majorHAnsi" w:cs="Times New Roman"/>
          <w:noProof/>
          <w:spacing w:val="-1"/>
          <w:sz w:val="20"/>
          <w:szCs w:val="20"/>
          <w:lang w:eastAsia="sk-SK"/>
        </w:rPr>
        <w:t>d</w:t>
      </w:r>
      <w:r w:rsidRPr="0088760B">
        <w:rPr>
          <w:rFonts w:asciiTheme="majorHAnsi" w:eastAsia="Times New Roman" w:hAnsiTheme="majorHAnsi" w:cs="Times New Roman"/>
          <w:noProof/>
          <w:spacing w:val="-1"/>
          <w:sz w:val="20"/>
          <w:szCs w:val="20"/>
          <w:lang w:eastAsia="sk-SK"/>
        </w:rPr>
        <w:t xml:space="preserve">iela zhotoviteľom a prevzatia </w:t>
      </w:r>
      <w:r w:rsidR="00D40E24" w:rsidRPr="0088760B">
        <w:rPr>
          <w:rFonts w:asciiTheme="majorHAnsi" w:eastAsia="Times New Roman" w:hAnsiTheme="majorHAnsi" w:cs="Times New Roman"/>
          <w:noProof/>
          <w:spacing w:val="-1"/>
          <w:sz w:val="20"/>
          <w:szCs w:val="20"/>
          <w:lang w:eastAsia="sk-SK"/>
        </w:rPr>
        <w:t>d</w:t>
      </w:r>
      <w:r w:rsidRPr="0088760B">
        <w:rPr>
          <w:rFonts w:asciiTheme="majorHAnsi" w:eastAsia="Times New Roman" w:hAnsiTheme="majorHAnsi" w:cs="Times New Roman"/>
          <w:noProof/>
          <w:spacing w:val="-1"/>
          <w:sz w:val="20"/>
          <w:szCs w:val="20"/>
          <w:lang w:eastAsia="sk-SK"/>
        </w:rPr>
        <w:t>iela objednávateľom</w:t>
      </w:r>
      <w:r w:rsidR="00DD149D" w:rsidRPr="0088760B">
        <w:rPr>
          <w:rFonts w:asciiTheme="majorHAnsi" w:eastAsia="Times New Roman" w:hAnsiTheme="majorHAnsi" w:cs="Times New Roman"/>
          <w:noProof/>
          <w:spacing w:val="-1"/>
          <w:sz w:val="20"/>
          <w:szCs w:val="20"/>
          <w:lang w:eastAsia="sk-SK"/>
        </w:rPr>
        <w:t xml:space="preserve"> prostredníctvom protokolu o</w:t>
      </w:r>
      <w:r w:rsidR="00FF64A3" w:rsidRPr="0088760B">
        <w:rPr>
          <w:rFonts w:asciiTheme="majorHAnsi" w:eastAsia="Times New Roman" w:hAnsiTheme="majorHAnsi" w:cs="Times New Roman"/>
          <w:noProof/>
          <w:spacing w:val="-1"/>
          <w:sz w:val="20"/>
          <w:szCs w:val="20"/>
          <w:lang w:eastAsia="sk-SK"/>
        </w:rPr>
        <w:t xml:space="preserve"> celkovom </w:t>
      </w:r>
      <w:r w:rsidR="00DD149D" w:rsidRPr="0088760B">
        <w:rPr>
          <w:rFonts w:asciiTheme="majorHAnsi" w:eastAsia="Times New Roman" w:hAnsiTheme="majorHAnsi" w:cs="Times New Roman"/>
          <w:noProof/>
          <w:spacing w:val="-1"/>
          <w:sz w:val="20"/>
          <w:szCs w:val="20"/>
          <w:lang w:eastAsia="sk-SK"/>
        </w:rPr>
        <w:t>odovzdaní a prevzatí diela</w:t>
      </w:r>
      <w:r w:rsidR="001E094C" w:rsidRPr="0088760B">
        <w:rPr>
          <w:rFonts w:asciiTheme="majorHAnsi" w:eastAsia="Times New Roman" w:hAnsiTheme="majorHAnsi" w:cs="Times New Roman"/>
          <w:noProof/>
          <w:spacing w:val="-1"/>
          <w:sz w:val="20"/>
          <w:szCs w:val="20"/>
          <w:lang w:eastAsia="sk-SK"/>
        </w:rPr>
        <w:t xml:space="preserve">. </w:t>
      </w:r>
      <w:r w:rsidR="00A81C9F" w:rsidRPr="0088760B">
        <w:rPr>
          <w:rFonts w:asciiTheme="majorHAnsi" w:eastAsia="Times New Roman" w:hAnsiTheme="majorHAnsi" w:cs="Times New Roman"/>
          <w:noProof/>
          <w:spacing w:val="-1"/>
          <w:sz w:val="20"/>
          <w:szCs w:val="20"/>
          <w:lang w:eastAsia="sk-SK"/>
        </w:rPr>
        <w:t>Záručná doba pre každný jednotlivý celok, záber diela</w:t>
      </w:r>
      <w:r w:rsidR="001A0B21" w:rsidRPr="0088760B">
        <w:rPr>
          <w:rFonts w:asciiTheme="majorHAnsi" w:eastAsia="Times New Roman" w:hAnsiTheme="majorHAnsi" w:cs="Times New Roman"/>
          <w:noProof/>
          <w:spacing w:val="-1"/>
          <w:sz w:val="20"/>
          <w:szCs w:val="20"/>
          <w:lang w:eastAsia="sk-SK"/>
        </w:rPr>
        <w:t xml:space="preserve"> </w:t>
      </w:r>
      <w:r w:rsidR="00A81C9F" w:rsidRPr="0088760B">
        <w:rPr>
          <w:rFonts w:asciiTheme="majorHAnsi" w:eastAsia="Times New Roman" w:hAnsiTheme="majorHAnsi" w:cs="Times New Roman"/>
          <w:noProof/>
          <w:spacing w:val="-1"/>
          <w:sz w:val="20"/>
          <w:szCs w:val="20"/>
          <w:lang w:eastAsia="sk-SK"/>
        </w:rPr>
        <w:t xml:space="preserve">(podľa členenia uvedeného v článku I bod 4 zmluvy) </w:t>
      </w:r>
      <w:r w:rsidR="001A0B21" w:rsidRPr="0088760B">
        <w:rPr>
          <w:rFonts w:asciiTheme="majorHAnsi" w:eastAsia="Times New Roman" w:hAnsiTheme="majorHAnsi" w:cs="Times New Roman"/>
          <w:noProof/>
          <w:spacing w:val="-1"/>
          <w:sz w:val="20"/>
          <w:szCs w:val="20"/>
          <w:lang w:eastAsia="sk-SK"/>
        </w:rPr>
        <w:t xml:space="preserve">je 5 rokov. </w:t>
      </w:r>
      <w:r w:rsidR="008033EF" w:rsidRPr="0088760B">
        <w:rPr>
          <w:rFonts w:asciiTheme="majorHAnsi" w:eastAsia="Times New Roman" w:hAnsiTheme="majorHAnsi" w:cs="Times New Roman"/>
          <w:noProof/>
          <w:spacing w:val="-1"/>
          <w:sz w:val="20"/>
          <w:szCs w:val="20"/>
          <w:lang w:eastAsia="sk-SK"/>
        </w:rPr>
        <w:t xml:space="preserve">Záručná doba jednotlivého pracovného celku, záberu </w:t>
      </w:r>
      <w:r w:rsidR="003D7E16" w:rsidRPr="0088760B">
        <w:rPr>
          <w:rFonts w:asciiTheme="majorHAnsi" w:eastAsia="Times New Roman" w:hAnsiTheme="majorHAnsi" w:cs="Times New Roman"/>
          <w:noProof/>
          <w:spacing w:val="-1"/>
          <w:sz w:val="20"/>
          <w:szCs w:val="20"/>
          <w:lang w:eastAsia="sk-SK"/>
        </w:rPr>
        <w:t xml:space="preserve">začína plynúť odo dňa protokolárneho odovzdania a prevzatia </w:t>
      </w:r>
      <w:r w:rsidR="004723FE" w:rsidRPr="0088760B">
        <w:rPr>
          <w:rFonts w:asciiTheme="majorHAnsi" w:eastAsia="Times New Roman" w:hAnsiTheme="majorHAnsi" w:cs="Times New Roman"/>
          <w:noProof/>
          <w:spacing w:val="-1"/>
          <w:sz w:val="20"/>
          <w:szCs w:val="20"/>
          <w:lang w:eastAsia="sk-SK"/>
        </w:rPr>
        <w:t>časti diela</w:t>
      </w:r>
      <w:r w:rsidR="003D7E16" w:rsidRPr="0088760B">
        <w:rPr>
          <w:rFonts w:asciiTheme="majorHAnsi" w:eastAsia="Times New Roman" w:hAnsiTheme="majorHAnsi" w:cs="Times New Roman"/>
          <w:noProof/>
          <w:spacing w:val="-1"/>
          <w:sz w:val="20"/>
          <w:szCs w:val="20"/>
          <w:lang w:eastAsia="sk-SK"/>
        </w:rPr>
        <w:t xml:space="preserve"> </w:t>
      </w:r>
      <w:r w:rsidR="004723FE" w:rsidRPr="0088760B">
        <w:rPr>
          <w:rFonts w:asciiTheme="majorHAnsi" w:eastAsia="Times New Roman" w:hAnsiTheme="majorHAnsi" w:cs="Times New Roman"/>
          <w:noProof/>
          <w:spacing w:val="-1"/>
          <w:sz w:val="20"/>
          <w:szCs w:val="20"/>
          <w:lang w:eastAsia="sk-SK"/>
        </w:rPr>
        <w:t>(</w:t>
      </w:r>
      <w:r w:rsidR="003D7E16" w:rsidRPr="0088760B">
        <w:rPr>
          <w:rFonts w:asciiTheme="majorHAnsi" w:eastAsia="Times New Roman" w:hAnsiTheme="majorHAnsi" w:cs="Times New Roman"/>
          <w:noProof/>
          <w:spacing w:val="-1"/>
          <w:sz w:val="20"/>
          <w:szCs w:val="20"/>
          <w:lang w:eastAsia="sk-SK"/>
        </w:rPr>
        <w:t>konkrétneho pracovného celku, záberu</w:t>
      </w:r>
      <w:r w:rsidR="004723FE" w:rsidRPr="0088760B">
        <w:rPr>
          <w:rFonts w:asciiTheme="majorHAnsi" w:eastAsia="Times New Roman" w:hAnsiTheme="majorHAnsi" w:cs="Times New Roman"/>
          <w:noProof/>
          <w:spacing w:val="-1"/>
          <w:sz w:val="20"/>
          <w:szCs w:val="20"/>
          <w:lang w:eastAsia="sk-SK"/>
        </w:rPr>
        <w:t>)</w:t>
      </w:r>
      <w:r w:rsidR="003D7E16" w:rsidRPr="0088760B">
        <w:rPr>
          <w:rFonts w:asciiTheme="majorHAnsi" w:eastAsia="Times New Roman" w:hAnsiTheme="majorHAnsi" w:cs="Times New Roman"/>
          <w:noProof/>
          <w:spacing w:val="-1"/>
          <w:sz w:val="20"/>
          <w:szCs w:val="20"/>
          <w:lang w:eastAsia="sk-SK"/>
        </w:rPr>
        <w:t>.</w:t>
      </w:r>
    </w:p>
    <w:p w14:paraId="62BF50A5" w14:textId="0299DABA" w:rsidR="005A4733" w:rsidRPr="00A1589D" w:rsidRDefault="005A4733" w:rsidP="00BE7521">
      <w:pPr>
        <w:widowControl w:val="0"/>
        <w:numPr>
          <w:ilvl w:val="0"/>
          <w:numId w:val="7"/>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pacing w:val="-1"/>
          <w:sz w:val="20"/>
          <w:szCs w:val="20"/>
          <w:lang w:eastAsia="sk-SK"/>
        </w:rPr>
        <w:t>Náklady</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z w:val="20"/>
          <w:szCs w:val="20"/>
          <w:lang w:eastAsia="sk-SK"/>
        </w:rPr>
        <w:t xml:space="preserve">na </w:t>
      </w:r>
      <w:r w:rsidRPr="00A1589D">
        <w:rPr>
          <w:rFonts w:asciiTheme="majorHAnsi" w:eastAsia="Times New Roman" w:hAnsiTheme="majorHAnsi" w:cs="Arial"/>
          <w:spacing w:val="-1"/>
          <w:sz w:val="20"/>
          <w:szCs w:val="20"/>
          <w:lang w:eastAsia="sk-SK"/>
        </w:rPr>
        <w:t>odstránenie</w:t>
      </w:r>
      <w:r w:rsidRPr="00A1589D">
        <w:rPr>
          <w:rFonts w:asciiTheme="majorHAnsi" w:eastAsia="Times New Roman" w:hAnsiTheme="majorHAnsi" w:cs="Arial"/>
          <w:spacing w:val="-3"/>
          <w:sz w:val="20"/>
          <w:szCs w:val="20"/>
          <w:lang w:eastAsia="sk-SK"/>
        </w:rPr>
        <w:t xml:space="preserve"> objednávateľom preukázaných </w:t>
      </w:r>
      <w:r w:rsidR="00AA5C38" w:rsidRPr="00A1589D">
        <w:rPr>
          <w:rFonts w:asciiTheme="majorHAnsi" w:eastAsia="Times New Roman" w:hAnsiTheme="majorHAnsi" w:cs="Arial"/>
          <w:sz w:val="20"/>
          <w:szCs w:val="20"/>
          <w:lang w:eastAsia="sk-SK"/>
        </w:rPr>
        <w:t xml:space="preserve">vád </w:t>
      </w:r>
      <w:r w:rsidR="00D40E24" w:rsidRPr="00A1589D">
        <w:rPr>
          <w:rFonts w:asciiTheme="majorHAnsi" w:eastAsia="Times New Roman" w:hAnsiTheme="majorHAnsi" w:cs="Arial"/>
          <w:sz w:val="20"/>
          <w:szCs w:val="20"/>
          <w:lang w:eastAsia="sk-SK"/>
        </w:rPr>
        <w:t>d</w:t>
      </w:r>
      <w:r w:rsidRPr="00A1589D">
        <w:rPr>
          <w:rFonts w:asciiTheme="majorHAnsi" w:eastAsia="Times New Roman" w:hAnsiTheme="majorHAnsi" w:cs="Arial"/>
          <w:sz w:val="20"/>
          <w:szCs w:val="20"/>
          <w:lang w:eastAsia="sk-SK"/>
        </w:rPr>
        <w:t xml:space="preserve">iela </w:t>
      </w:r>
      <w:r w:rsidRPr="00A1589D">
        <w:rPr>
          <w:rFonts w:asciiTheme="majorHAnsi" w:eastAsia="Times New Roman" w:hAnsiTheme="majorHAnsi" w:cs="Arial"/>
          <w:spacing w:val="-1"/>
          <w:sz w:val="20"/>
          <w:szCs w:val="20"/>
          <w:lang w:eastAsia="sk-SK"/>
        </w:rPr>
        <w:t>znáša</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zhotoviteľ,</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okrem</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tých</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prípadov,</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 xml:space="preserve">ak </w:t>
      </w:r>
      <w:r w:rsidRPr="00A1589D">
        <w:rPr>
          <w:rFonts w:asciiTheme="majorHAnsi" w:eastAsia="Times New Roman" w:hAnsiTheme="majorHAnsi" w:cs="Arial"/>
          <w:spacing w:val="-1"/>
          <w:sz w:val="20"/>
          <w:szCs w:val="20"/>
          <w:lang w:eastAsia="sk-SK"/>
        </w:rPr>
        <w:t>ide</w:t>
      </w:r>
      <w:r w:rsidRPr="00A1589D">
        <w:rPr>
          <w:rFonts w:asciiTheme="majorHAnsi" w:eastAsia="Times New Roman" w:hAnsiTheme="majorHAnsi" w:cs="Arial"/>
          <w:sz w:val="20"/>
          <w:szCs w:val="20"/>
          <w:lang w:eastAsia="sk-SK"/>
        </w:rPr>
        <w:t xml:space="preserve"> o</w:t>
      </w:r>
      <w:r w:rsidRPr="00A1589D">
        <w:rPr>
          <w:rFonts w:asciiTheme="majorHAnsi" w:eastAsia="Times New Roman" w:hAnsiTheme="majorHAnsi" w:cs="Arial"/>
          <w:spacing w:val="-1"/>
          <w:sz w:val="20"/>
          <w:szCs w:val="20"/>
          <w:lang w:eastAsia="sk-SK"/>
        </w:rPr>
        <w:t> </w:t>
      </w:r>
      <w:r w:rsidR="00195934" w:rsidRPr="00A1589D">
        <w:rPr>
          <w:rFonts w:asciiTheme="majorHAnsi" w:eastAsia="Times New Roman" w:hAnsiTheme="majorHAnsi" w:cs="Arial"/>
          <w:sz w:val="20"/>
          <w:szCs w:val="20"/>
          <w:lang w:eastAsia="sk-SK"/>
        </w:rPr>
        <w:t xml:space="preserve">vady </w:t>
      </w:r>
      <w:r w:rsidR="00D40E24" w:rsidRPr="00A1589D">
        <w:rPr>
          <w:rFonts w:asciiTheme="majorHAnsi" w:eastAsia="Times New Roman" w:hAnsiTheme="majorHAnsi" w:cs="Arial"/>
          <w:sz w:val="20"/>
          <w:szCs w:val="20"/>
          <w:lang w:eastAsia="sk-SK"/>
        </w:rPr>
        <w:t>d</w:t>
      </w:r>
      <w:r w:rsidRPr="00A1589D">
        <w:rPr>
          <w:rFonts w:asciiTheme="majorHAnsi" w:eastAsia="Times New Roman" w:hAnsiTheme="majorHAnsi" w:cs="Arial"/>
          <w:sz w:val="20"/>
          <w:szCs w:val="20"/>
          <w:lang w:eastAsia="sk-SK"/>
        </w:rPr>
        <w:t>iela,</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ktoré</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zavinil</w:t>
      </w:r>
      <w:r w:rsidRPr="00A1589D">
        <w:rPr>
          <w:rFonts w:asciiTheme="majorHAnsi" w:eastAsia="Times New Roman" w:hAnsiTheme="majorHAnsi" w:cs="Arial"/>
          <w:sz w:val="20"/>
          <w:szCs w:val="20"/>
          <w:lang w:eastAsia="sk-SK"/>
        </w:rPr>
        <w:t xml:space="preserve"> </w:t>
      </w:r>
      <w:r w:rsidR="00DC41A0" w:rsidRPr="00A1589D">
        <w:rPr>
          <w:rFonts w:asciiTheme="majorHAnsi" w:eastAsia="Times New Roman" w:hAnsiTheme="majorHAnsi" w:cs="Arial"/>
          <w:spacing w:val="-1"/>
          <w:sz w:val="20"/>
          <w:szCs w:val="20"/>
          <w:lang w:eastAsia="sk-SK"/>
        </w:rPr>
        <w:t>objednávateľ.</w:t>
      </w:r>
    </w:p>
    <w:p w14:paraId="03B4ECA4" w14:textId="6AB8680E" w:rsidR="005A4733" w:rsidRPr="00A1589D" w:rsidRDefault="005A4733" w:rsidP="00BE7521">
      <w:pPr>
        <w:widowControl w:val="0"/>
        <w:numPr>
          <w:ilvl w:val="0"/>
          <w:numId w:val="7"/>
        </w:numPr>
        <w:kinsoku w:val="0"/>
        <w:overflowPunct w:val="0"/>
        <w:autoSpaceDE w:val="0"/>
        <w:autoSpaceDN w:val="0"/>
        <w:adjustRightInd w:val="0"/>
        <w:spacing w:after="0" w:line="240" w:lineRule="auto"/>
        <w:ind w:left="567" w:right="-22" w:hanging="567"/>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pacing w:val="-1"/>
          <w:sz w:val="20"/>
          <w:szCs w:val="20"/>
          <w:lang w:eastAsia="sk-SK"/>
        </w:rPr>
        <w:t>Každá vada</w:t>
      </w:r>
      <w:r w:rsidR="00AA6C73" w:rsidRPr="00A1589D">
        <w:rPr>
          <w:rFonts w:asciiTheme="majorHAnsi" w:eastAsia="Times New Roman" w:hAnsiTheme="majorHAnsi" w:cs="Arial"/>
          <w:spacing w:val="-1"/>
          <w:sz w:val="20"/>
          <w:szCs w:val="20"/>
          <w:lang w:eastAsia="sk-SK"/>
        </w:rPr>
        <w:t xml:space="preserve"> </w:t>
      </w:r>
      <w:r w:rsidR="00D40E24" w:rsidRPr="00A1589D">
        <w:rPr>
          <w:rFonts w:asciiTheme="majorHAnsi" w:eastAsia="Times New Roman" w:hAnsiTheme="majorHAnsi" w:cs="Arial"/>
          <w:spacing w:val="-1"/>
          <w:sz w:val="20"/>
          <w:szCs w:val="20"/>
          <w:lang w:eastAsia="sk-SK"/>
        </w:rPr>
        <w:t>d</w:t>
      </w:r>
      <w:r w:rsidRPr="00A1589D">
        <w:rPr>
          <w:rFonts w:asciiTheme="majorHAnsi" w:eastAsia="Times New Roman" w:hAnsiTheme="majorHAnsi" w:cs="Arial"/>
          <w:spacing w:val="-1"/>
          <w:sz w:val="20"/>
          <w:szCs w:val="20"/>
          <w:lang w:eastAsia="sk-SK"/>
        </w:rPr>
        <w:t>iela zistená</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pacing w:val="-1"/>
          <w:sz w:val="20"/>
          <w:szCs w:val="20"/>
          <w:lang w:eastAsia="sk-SK"/>
        </w:rPr>
        <w:t>objednávateľom</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pacing w:val="-2"/>
          <w:sz w:val="20"/>
          <w:szCs w:val="20"/>
          <w:lang w:eastAsia="sk-SK"/>
        </w:rPr>
        <w:t>počas</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pacing w:val="-1"/>
          <w:sz w:val="20"/>
          <w:szCs w:val="20"/>
          <w:lang w:eastAsia="sk-SK"/>
        </w:rPr>
        <w:t>záručnej</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pacing w:val="-1"/>
          <w:sz w:val="20"/>
          <w:szCs w:val="20"/>
          <w:lang w:eastAsia="sk-SK"/>
        </w:rPr>
        <w:t>doby</w:t>
      </w:r>
      <w:r w:rsidRPr="00A1589D">
        <w:rPr>
          <w:rFonts w:asciiTheme="majorHAnsi" w:eastAsia="Times New Roman" w:hAnsiTheme="majorHAnsi" w:cs="Arial"/>
          <w:spacing w:val="5"/>
          <w:sz w:val="20"/>
          <w:szCs w:val="20"/>
          <w:lang w:eastAsia="sk-SK"/>
        </w:rPr>
        <w:t xml:space="preserve"> </w:t>
      </w:r>
      <w:r w:rsidRPr="00A1589D">
        <w:rPr>
          <w:rFonts w:asciiTheme="majorHAnsi" w:eastAsia="Times New Roman" w:hAnsiTheme="majorHAnsi" w:cs="Arial"/>
          <w:sz w:val="20"/>
          <w:szCs w:val="20"/>
          <w:lang w:eastAsia="sk-SK"/>
        </w:rPr>
        <w:t>musí</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pacing w:val="-1"/>
          <w:sz w:val="20"/>
          <w:szCs w:val="20"/>
          <w:lang w:eastAsia="sk-SK"/>
        </w:rPr>
        <w:t>byť</w:t>
      </w:r>
      <w:r w:rsidRPr="00A1589D">
        <w:rPr>
          <w:rFonts w:asciiTheme="majorHAnsi" w:eastAsia="Times New Roman" w:hAnsiTheme="majorHAnsi" w:cs="Arial"/>
          <w:spacing w:val="6"/>
          <w:sz w:val="20"/>
          <w:szCs w:val="20"/>
          <w:lang w:eastAsia="sk-SK"/>
        </w:rPr>
        <w:t xml:space="preserve"> </w:t>
      </w:r>
      <w:r w:rsidRPr="00A1589D">
        <w:rPr>
          <w:rFonts w:asciiTheme="majorHAnsi" w:eastAsia="Times New Roman" w:hAnsiTheme="majorHAnsi" w:cs="Arial"/>
          <w:spacing w:val="-1"/>
          <w:sz w:val="20"/>
          <w:szCs w:val="20"/>
          <w:lang w:eastAsia="sk-SK"/>
        </w:rPr>
        <w:t>bez zbytočného odkladu</w:t>
      </w:r>
      <w:r w:rsidRPr="00A1589D">
        <w:rPr>
          <w:rFonts w:asciiTheme="majorHAnsi" w:eastAsia="Times New Roman" w:hAnsiTheme="majorHAnsi" w:cs="Arial"/>
          <w:spacing w:val="5"/>
          <w:sz w:val="20"/>
          <w:szCs w:val="20"/>
          <w:lang w:eastAsia="sk-SK"/>
        </w:rPr>
        <w:t xml:space="preserve"> </w:t>
      </w:r>
      <w:r w:rsidR="00E62E01" w:rsidRPr="00A1589D">
        <w:rPr>
          <w:rFonts w:asciiTheme="majorHAnsi" w:eastAsia="Times New Roman" w:hAnsiTheme="majorHAnsi" w:cs="Arial"/>
          <w:spacing w:val="5"/>
          <w:sz w:val="20"/>
          <w:szCs w:val="20"/>
          <w:lang w:eastAsia="sk-SK"/>
        </w:rPr>
        <w:t xml:space="preserve">písomne </w:t>
      </w:r>
      <w:r w:rsidRPr="00A1589D">
        <w:rPr>
          <w:rFonts w:asciiTheme="majorHAnsi" w:eastAsia="Times New Roman" w:hAnsiTheme="majorHAnsi" w:cs="Arial"/>
          <w:spacing w:val="-1"/>
          <w:sz w:val="20"/>
          <w:szCs w:val="20"/>
          <w:lang w:eastAsia="sk-SK"/>
        </w:rPr>
        <w:t>oznámená</w:t>
      </w:r>
      <w:r w:rsidRPr="00A1589D">
        <w:rPr>
          <w:rFonts w:asciiTheme="majorHAnsi" w:eastAsia="Times New Roman" w:hAnsiTheme="majorHAnsi" w:cs="Arial"/>
          <w:spacing w:val="5"/>
          <w:sz w:val="20"/>
          <w:szCs w:val="20"/>
          <w:lang w:eastAsia="sk-SK"/>
        </w:rPr>
        <w:t xml:space="preserve"> </w:t>
      </w:r>
      <w:r w:rsidRPr="00A1589D">
        <w:rPr>
          <w:rFonts w:asciiTheme="majorHAnsi" w:eastAsia="Times New Roman" w:hAnsiTheme="majorHAnsi" w:cs="Arial"/>
          <w:spacing w:val="-1"/>
          <w:sz w:val="20"/>
          <w:szCs w:val="20"/>
          <w:lang w:eastAsia="sk-SK"/>
        </w:rPr>
        <w:t>zhotoviteľovi</w:t>
      </w:r>
      <w:r w:rsidR="00AA6C73" w:rsidRPr="00A1589D">
        <w:rPr>
          <w:rFonts w:asciiTheme="majorHAnsi" w:eastAsia="Times New Roman" w:hAnsiTheme="majorHAnsi" w:cs="Arial"/>
          <w:spacing w:val="-1"/>
          <w:sz w:val="20"/>
          <w:szCs w:val="20"/>
          <w:lang w:eastAsia="sk-SK"/>
        </w:rPr>
        <w:t xml:space="preserve"> </w:t>
      </w:r>
      <w:r w:rsidR="00E62E01" w:rsidRPr="00A1589D">
        <w:rPr>
          <w:rFonts w:asciiTheme="majorHAnsi" w:eastAsia="Times New Roman" w:hAnsiTheme="majorHAnsi" w:cs="Arial"/>
          <w:spacing w:val="-1"/>
          <w:sz w:val="20"/>
          <w:szCs w:val="20"/>
          <w:lang w:eastAsia="sk-SK"/>
        </w:rPr>
        <w:t>(ďalej len „</w:t>
      </w:r>
      <w:r w:rsidR="00AA6C73" w:rsidRPr="00A1589D">
        <w:rPr>
          <w:rFonts w:asciiTheme="majorHAnsi" w:eastAsia="Times New Roman" w:hAnsiTheme="majorHAnsi" w:cs="Arial"/>
          <w:spacing w:val="-1"/>
          <w:sz w:val="20"/>
          <w:szCs w:val="20"/>
          <w:lang w:eastAsia="sk-SK"/>
        </w:rPr>
        <w:t>reklamáci</w:t>
      </w:r>
      <w:r w:rsidR="00E62E01" w:rsidRPr="00A1589D">
        <w:rPr>
          <w:rFonts w:asciiTheme="majorHAnsi" w:eastAsia="Times New Roman" w:hAnsiTheme="majorHAnsi" w:cs="Arial"/>
          <w:spacing w:val="-1"/>
          <w:sz w:val="20"/>
          <w:szCs w:val="20"/>
          <w:lang w:eastAsia="sk-SK"/>
        </w:rPr>
        <w:t>a“)</w:t>
      </w:r>
      <w:r w:rsidRPr="00A1589D">
        <w:rPr>
          <w:rFonts w:asciiTheme="majorHAnsi" w:eastAsia="Times New Roman" w:hAnsiTheme="majorHAnsi" w:cs="Arial"/>
          <w:spacing w:val="-1"/>
          <w:sz w:val="20"/>
          <w:szCs w:val="20"/>
          <w:lang w:eastAsia="sk-SK"/>
        </w:rPr>
        <w:t>.</w:t>
      </w:r>
      <w:r w:rsidRPr="00A1589D">
        <w:rPr>
          <w:rFonts w:asciiTheme="majorHAnsi" w:eastAsia="Times New Roman" w:hAnsiTheme="majorHAnsi" w:cs="Arial"/>
          <w:spacing w:val="93"/>
          <w:sz w:val="20"/>
          <w:szCs w:val="20"/>
          <w:lang w:eastAsia="sk-SK"/>
        </w:rPr>
        <w:t xml:space="preserve"> </w:t>
      </w:r>
      <w:r w:rsidRPr="00A1589D">
        <w:rPr>
          <w:rFonts w:asciiTheme="majorHAnsi" w:eastAsia="Times New Roman" w:hAnsiTheme="majorHAnsi" w:cs="Arial"/>
          <w:spacing w:val="-1"/>
          <w:sz w:val="20"/>
          <w:szCs w:val="20"/>
          <w:lang w:eastAsia="sk-SK"/>
        </w:rPr>
        <w:t>Objednávateľ je povinný v </w:t>
      </w:r>
      <w:r w:rsidR="00195934" w:rsidRPr="00A1589D">
        <w:rPr>
          <w:rFonts w:asciiTheme="majorHAnsi" w:eastAsia="Times New Roman" w:hAnsiTheme="majorHAnsi" w:cs="Arial"/>
          <w:spacing w:val="-1"/>
          <w:sz w:val="20"/>
          <w:szCs w:val="20"/>
          <w:lang w:eastAsia="sk-SK"/>
        </w:rPr>
        <w:t>reklamácií</w:t>
      </w:r>
      <w:r w:rsidRPr="00A1589D">
        <w:rPr>
          <w:rFonts w:asciiTheme="majorHAnsi" w:eastAsia="Times New Roman" w:hAnsiTheme="majorHAnsi" w:cs="Arial"/>
          <w:spacing w:val="-1"/>
          <w:sz w:val="20"/>
          <w:szCs w:val="20"/>
          <w:lang w:eastAsia="sk-SK"/>
        </w:rPr>
        <w:t xml:space="preserve"> uviesť </w:t>
      </w:r>
      <w:r w:rsidR="00195934" w:rsidRPr="00A1589D">
        <w:rPr>
          <w:rFonts w:asciiTheme="majorHAnsi" w:eastAsia="Times New Roman" w:hAnsiTheme="majorHAnsi" w:cs="Arial"/>
          <w:spacing w:val="-1"/>
          <w:sz w:val="20"/>
          <w:szCs w:val="20"/>
          <w:lang w:eastAsia="sk-SK"/>
        </w:rPr>
        <w:t>najmä, nie však výlučne</w:t>
      </w:r>
      <w:r w:rsidR="00D83266" w:rsidRPr="00A1589D">
        <w:rPr>
          <w:rFonts w:asciiTheme="majorHAnsi" w:eastAsia="Times New Roman" w:hAnsiTheme="majorHAnsi" w:cs="Arial"/>
          <w:spacing w:val="-1"/>
          <w:sz w:val="20"/>
          <w:szCs w:val="20"/>
          <w:lang w:eastAsia="sk-SK"/>
        </w:rPr>
        <w:t>,</w:t>
      </w:r>
      <w:r w:rsidR="00195934" w:rsidRPr="00A1589D">
        <w:rPr>
          <w:rFonts w:asciiTheme="majorHAnsi" w:eastAsia="Times New Roman" w:hAnsiTheme="majorHAnsi" w:cs="Arial"/>
          <w:spacing w:val="-1"/>
          <w:sz w:val="20"/>
          <w:szCs w:val="20"/>
          <w:lang w:eastAsia="sk-SK"/>
        </w:rPr>
        <w:t xml:space="preserve"> </w:t>
      </w:r>
      <w:r w:rsidRPr="00A1589D">
        <w:rPr>
          <w:rFonts w:asciiTheme="majorHAnsi" w:eastAsia="Times New Roman" w:hAnsiTheme="majorHAnsi" w:cs="Arial"/>
          <w:spacing w:val="-1"/>
          <w:sz w:val="20"/>
          <w:szCs w:val="20"/>
          <w:lang w:eastAsia="sk-SK"/>
        </w:rPr>
        <w:t>popis vady, jej rozsah a pravdepodobné príčiny vzniku vady. Zhotoviteľ</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z w:val="20"/>
          <w:szCs w:val="20"/>
          <w:lang w:eastAsia="sk-SK"/>
        </w:rPr>
        <w:t>je</w:t>
      </w:r>
      <w:r w:rsidRPr="00A1589D">
        <w:rPr>
          <w:rFonts w:asciiTheme="majorHAnsi" w:eastAsia="Times New Roman" w:hAnsiTheme="majorHAnsi" w:cs="Arial"/>
          <w:spacing w:val="29"/>
          <w:sz w:val="20"/>
          <w:szCs w:val="20"/>
          <w:lang w:eastAsia="sk-SK"/>
        </w:rPr>
        <w:t xml:space="preserve"> </w:t>
      </w:r>
      <w:r w:rsidRPr="00A1589D">
        <w:rPr>
          <w:rFonts w:asciiTheme="majorHAnsi" w:eastAsia="Times New Roman" w:hAnsiTheme="majorHAnsi" w:cs="Arial"/>
          <w:spacing w:val="-1"/>
          <w:sz w:val="20"/>
          <w:szCs w:val="20"/>
          <w:lang w:eastAsia="sk-SK"/>
        </w:rPr>
        <w:t>povinný</w:t>
      </w:r>
      <w:r w:rsidRPr="00A1589D">
        <w:rPr>
          <w:rFonts w:asciiTheme="majorHAnsi" w:eastAsia="Times New Roman" w:hAnsiTheme="majorHAnsi" w:cs="Arial"/>
          <w:spacing w:val="29"/>
          <w:sz w:val="20"/>
          <w:szCs w:val="20"/>
          <w:lang w:eastAsia="sk-SK"/>
        </w:rPr>
        <w:t xml:space="preserve"> </w:t>
      </w:r>
      <w:r w:rsidRPr="00A1589D">
        <w:rPr>
          <w:rFonts w:asciiTheme="majorHAnsi" w:eastAsia="Times New Roman" w:hAnsiTheme="majorHAnsi" w:cs="Arial"/>
          <w:spacing w:val="-1"/>
          <w:sz w:val="20"/>
          <w:szCs w:val="20"/>
          <w:lang w:eastAsia="sk-SK"/>
        </w:rPr>
        <w:t>bez zbytočného odkladu</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z w:val="20"/>
          <w:szCs w:val="20"/>
          <w:lang w:eastAsia="sk-SK"/>
        </w:rPr>
        <w:t>po</w:t>
      </w:r>
      <w:r w:rsidRPr="00A1589D">
        <w:rPr>
          <w:rFonts w:asciiTheme="majorHAnsi" w:eastAsia="Times New Roman" w:hAnsiTheme="majorHAnsi" w:cs="Arial"/>
          <w:spacing w:val="28"/>
          <w:sz w:val="20"/>
          <w:szCs w:val="20"/>
          <w:lang w:eastAsia="sk-SK"/>
        </w:rPr>
        <w:t xml:space="preserve"> </w:t>
      </w:r>
      <w:r w:rsidR="00195934" w:rsidRPr="00A1589D">
        <w:rPr>
          <w:rFonts w:asciiTheme="majorHAnsi" w:eastAsia="Times New Roman" w:hAnsiTheme="majorHAnsi" w:cs="Arial"/>
          <w:spacing w:val="-1"/>
          <w:sz w:val="20"/>
          <w:szCs w:val="20"/>
          <w:lang w:eastAsia="sk-SK"/>
        </w:rPr>
        <w:t>prijatí reklamácie</w:t>
      </w:r>
      <w:r w:rsidRPr="00A1589D">
        <w:rPr>
          <w:rFonts w:asciiTheme="majorHAnsi" w:eastAsia="Times New Roman" w:hAnsiTheme="majorHAnsi" w:cs="Arial"/>
          <w:spacing w:val="-1"/>
          <w:sz w:val="20"/>
          <w:szCs w:val="20"/>
          <w:lang w:eastAsia="sk-SK"/>
        </w:rPr>
        <w:t xml:space="preserve"> </w:t>
      </w:r>
      <w:r w:rsidR="00195934" w:rsidRPr="00A1589D">
        <w:rPr>
          <w:rFonts w:asciiTheme="majorHAnsi" w:eastAsia="Times New Roman" w:hAnsiTheme="majorHAnsi" w:cs="Arial"/>
          <w:spacing w:val="-1"/>
          <w:sz w:val="20"/>
          <w:szCs w:val="20"/>
          <w:lang w:eastAsia="sk-SK"/>
        </w:rPr>
        <w:t>od</w:t>
      </w:r>
      <w:r w:rsidRPr="00A1589D">
        <w:rPr>
          <w:rFonts w:asciiTheme="majorHAnsi" w:eastAsia="Times New Roman" w:hAnsiTheme="majorHAnsi" w:cs="Arial"/>
          <w:spacing w:val="29"/>
          <w:sz w:val="20"/>
          <w:szCs w:val="20"/>
          <w:lang w:eastAsia="sk-SK"/>
        </w:rPr>
        <w:t xml:space="preserve"> </w:t>
      </w:r>
      <w:r w:rsidR="00195934" w:rsidRPr="00A1589D">
        <w:rPr>
          <w:rFonts w:asciiTheme="majorHAnsi" w:eastAsia="Times New Roman" w:hAnsiTheme="majorHAnsi" w:cs="Arial"/>
          <w:sz w:val="20"/>
          <w:szCs w:val="20"/>
          <w:lang w:eastAsia="sk-SK"/>
        </w:rPr>
        <w:t>objednávateľa</w:t>
      </w:r>
      <w:r w:rsidRPr="00A1589D">
        <w:rPr>
          <w:rFonts w:asciiTheme="majorHAnsi" w:eastAsia="Times New Roman" w:hAnsiTheme="majorHAnsi" w:cs="Arial"/>
          <w:sz w:val="20"/>
          <w:szCs w:val="20"/>
          <w:lang w:eastAsia="sk-SK"/>
        </w:rPr>
        <w:t>,</w:t>
      </w:r>
      <w:r w:rsidRPr="00A1589D">
        <w:rPr>
          <w:rFonts w:asciiTheme="majorHAnsi" w:eastAsia="Times New Roman" w:hAnsiTheme="majorHAnsi" w:cs="Arial"/>
          <w:spacing w:val="30"/>
          <w:sz w:val="20"/>
          <w:szCs w:val="20"/>
          <w:lang w:eastAsia="sk-SK"/>
        </w:rPr>
        <w:t xml:space="preserve"> </w:t>
      </w:r>
      <w:r w:rsidRPr="00A1589D">
        <w:rPr>
          <w:rFonts w:asciiTheme="majorHAnsi" w:eastAsia="Times New Roman" w:hAnsiTheme="majorHAnsi" w:cs="Arial"/>
          <w:spacing w:val="-1"/>
          <w:sz w:val="20"/>
          <w:szCs w:val="20"/>
          <w:lang w:eastAsia="sk-SK"/>
        </w:rPr>
        <w:t>najneskôr</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však</w:t>
      </w:r>
      <w:r w:rsidRPr="00A1589D">
        <w:rPr>
          <w:rFonts w:asciiTheme="majorHAnsi" w:eastAsia="Times New Roman" w:hAnsiTheme="majorHAnsi" w:cs="Arial"/>
          <w:spacing w:val="27"/>
          <w:sz w:val="20"/>
          <w:szCs w:val="20"/>
          <w:lang w:eastAsia="sk-SK"/>
        </w:rPr>
        <w:t xml:space="preserve"> </w:t>
      </w:r>
      <w:r w:rsidRPr="00A1589D">
        <w:rPr>
          <w:rFonts w:asciiTheme="majorHAnsi" w:eastAsia="Times New Roman" w:hAnsiTheme="majorHAnsi" w:cs="Arial"/>
          <w:sz w:val="20"/>
          <w:szCs w:val="20"/>
          <w:lang w:eastAsia="sk-SK"/>
        </w:rPr>
        <w:t>do</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z w:val="20"/>
          <w:szCs w:val="20"/>
          <w:lang w:eastAsia="sk-SK"/>
        </w:rPr>
        <w:t>24</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hodín</w:t>
      </w:r>
      <w:r w:rsidR="00195934" w:rsidRPr="00A1589D">
        <w:rPr>
          <w:rFonts w:asciiTheme="majorHAnsi" w:eastAsia="Times New Roman" w:hAnsiTheme="majorHAnsi" w:cs="Arial"/>
          <w:spacing w:val="-1"/>
          <w:sz w:val="20"/>
          <w:szCs w:val="20"/>
          <w:lang w:eastAsia="sk-SK"/>
        </w:rPr>
        <w:t xml:space="preserve"> po prijatí reklamácie,</w:t>
      </w:r>
      <w:r w:rsidRPr="00A1589D">
        <w:rPr>
          <w:rFonts w:asciiTheme="majorHAnsi" w:eastAsia="Times New Roman" w:hAnsiTheme="majorHAnsi" w:cs="Arial"/>
          <w:spacing w:val="-1"/>
          <w:sz w:val="20"/>
          <w:szCs w:val="20"/>
          <w:lang w:eastAsia="sk-SK"/>
        </w:rPr>
        <w:t xml:space="preserve"> zvo</w:t>
      </w:r>
      <w:r w:rsidR="00195934" w:rsidRPr="00A1589D">
        <w:rPr>
          <w:rFonts w:asciiTheme="majorHAnsi" w:eastAsia="Times New Roman" w:hAnsiTheme="majorHAnsi" w:cs="Arial"/>
          <w:spacing w:val="-1"/>
          <w:sz w:val="20"/>
          <w:szCs w:val="20"/>
          <w:lang w:eastAsia="sk-SK"/>
        </w:rPr>
        <w:t>lať reklamačné konanie</w:t>
      </w:r>
      <w:r w:rsidRPr="00A1589D">
        <w:rPr>
          <w:rFonts w:asciiTheme="majorHAnsi" w:eastAsia="Times New Roman" w:hAnsiTheme="majorHAnsi" w:cs="Arial"/>
          <w:spacing w:val="-1"/>
          <w:sz w:val="20"/>
          <w:szCs w:val="20"/>
          <w:lang w:eastAsia="sk-SK"/>
        </w:rPr>
        <w:t xml:space="preserve"> </w:t>
      </w:r>
      <w:r w:rsidR="00A950D9" w:rsidRPr="00A1589D">
        <w:rPr>
          <w:rFonts w:asciiTheme="majorHAnsi" w:eastAsia="Times New Roman" w:hAnsiTheme="majorHAnsi" w:cs="Arial"/>
          <w:spacing w:val="-1"/>
          <w:sz w:val="20"/>
          <w:szCs w:val="20"/>
          <w:lang w:eastAsia="sk-SK"/>
        </w:rPr>
        <w:t>konajúce sa za prítomnosti obje</w:t>
      </w:r>
      <w:r w:rsidR="00195934" w:rsidRPr="00A1589D">
        <w:rPr>
          <w:rFonts w:asciiTheme="majorHAnsi" w:eastAsia="Times New Roman" w:hAnsiTheme="majorHAnsi" w:cs="Arial"/>
          <w:spacing w:val="-1"/>
          <w:sz w:val="20"/>
          <w:szCs w:val="20"/>
          <w:lang w:eastAsia="sk-SK"/>
        </w:rPr>
        <w:t>d</w:t>
      </w:r>
      <w:r w:rsidR="00A950D9" w:rsidRPr="00A1589D">
        <w:rPr>
          <w:rFonts w:asciiTheme="majorHAnsi" w:eastAsia="Times New Roman" w:hAnsiTheme="majorHAnsi" w:cs="Arial"/>
          <w:spacing w:val="-1"/>
          <w:sz w:val="20"/>
          <w:szCs w:val="20"/>
          <w:lang w:eastAsia="sk-SK"/>
        </w:rPr>
        <w:t>n</w:t>
      </w:r>
      <w:r w:rsidR="00195934" w:rsidRPr="00A1589D">
        <w:rPr>
          <w:rFonts w:asciiTheme="majorHAnsi" w:eastAsia="Times New Roman" w:hAnsiTheme="majorHAnsi" w:cs="Arial"/>
          <w:spacing w:val="-1"/>
          <w:sz w:val="20"/>
          <w:szCs w:val="20"/>
          <w:lang w:eastAsia="sk-SK"/>
        </w:rPr>
        <w:t xml:space="preserve">ávateľa najneskôr </w:t>
      </w:r>
      <w:r w:rsidRPr="00A1589D">
        <w:rPr>
          <w:rFonts w:asciiTheme="majorHAnsi" w:eastAsia="Times New Roman" w:hAnsiTheme="majorHAnsi" w:cs="Arial"/>
          <w:spacing w:val="-1"/>
          <w:sz w:val="20"/>
          <w:szCs w:val="20"/>
          <w:lang w:eastAsia="sk-SK"/>
        </w:rPr>
        <w:t xml:space="preserve">do 3 </w:t>
      </w:r>
      <w:r w:rsidR="00A71C1D" w:rsidRPr="00A1589D">
        <w:rPr>
          <w:rFonts w:asciiTheme="majorHAnsi" w:eastAsia="Times New Roman" w:hAnsiTheme="majorHAnsi" w:cs="Arial"/>
          <w:spacing w:val="-1"/>
          <w:sz w:val="20"/>
          <w:szCs w:val="20"/>
          <w:lang w:eastAsia="sk-SK"/>
        </w:rPr>
        <w:t xml:space="preserve">pracovných </w:t>
      </w:r>
      <w:r w:rsidRPr="00A1589D">
        <w:rPr>
          <w:rFonts w:asciiTheme="majorHAnsi" w:eastAsia="Times New Roman" w:hAnsiTheme="majorHAnsi" w:cs="Arial"/>
          <w:spacing w:val="-1"/>
          <w:sz w:val="20"/>
          <w:szCs w:val="20"/>
          <w:lang w:eastAsia="sk-SK"/>
        </w:rPr>
        <w:t>dní</w:t>
      </w:r>
      <w:r w:rsidR="00195934" w:rsidRPr="00A1589D">
        <w:rPr>
          <w:rFonts w:asciiTheme="majorHAnsi" w:eastAsia="Times New Roman" w:hAnsiTheme="majorHAnsi" w:cs="Arial"/>
          <w:spacing w:val="-1"/>
          <w:sz w:val="20"/>
          <w:szCs w:val="20"/>
          <w:lang w:eastAsia="sk-SK"/>
        </w:rPr>
        <w:t xml:space="preserve"> od prijatia reklamácie zhotoviteľom</w:t>
      </w:r>
      <w:r w:rsidRPr="00A1589D">
        <w:rPr>
          <w:rFonts w:asciiTheme="majorHAnsi" w:eastAsia="Times New Roman" w:hAnsiTheme="majorHAnsi" w:cs="Arial"/>
          <w:spacing w:val="-1"/>
          <w:sz w:val="20"/>
          <w:szCs w:val="20"/>
          <w:lang w:eastAsia="sk-SK"/>
        </w:rPr>
        <w:t xml:space="preserve">, ktorého účelom bude prerokovanie predmetu reklamácie, oprávnenosti podania reklamácie a prijatie vzájomných dohôd za účelom vybavenia </w:t>
      </w:r>
      <w:r w:rsidR="00195934" w:rsidRPr="00A1589D">
        <w:rPr>
          <w:rFonts w:asciiTheme="majorHAnsi" w:eastAsia="Times New Roman" w:hAnsiTheme="majorHAnsi" w:cs="Arial"/>
          <w:spacing w:val="-1"/>
          <w:sz w:val="20"/>
          <w:szCs w:val="20"/>
          <w:lang w:eastAsia="sk-SK"/>
        </w:rPr>
        <w:t xml:space="preserve">reklamácie </w:t>
      </w:r>
      <w:r w:rsidRPr="00A1589D">
        <w:rPr>
          <w:rFonts w:asciiTheme="majorHAnsi" w:eastAsia="Times New Roman" w:hAnsiTheme="majorHAnsi" w:cs="Arial"/>
          <w:spacing w:val="-1"/>
          <w:sz w:val="20"/>
          <w:szCs w:val="20"/>
          <w:lang w:eastAsia="sk-SK"/>
        </w:rPr>
        <w:t>a</w:t>
      </w:r>
      <w:r w:rsidR="00195934" w:rsidRPr="00A1589D">
        <w:rPr>
          <w:rFonts w:asciiTheme="majorHAnsi" w:eastAsia="Times New Roman" w:hAnsiTheme="majorHAnsi" w:cs="Arial"/>
          <w:spacing w:val="-1"/>
          <w:sz w:val="20"/>
          <w:szCs w:val="20"/>
          <w:lang w:eastAsia="sk-SK"/>
        </w:rPr>
        <w:t> </w:t>
      </w:r>
      <w:r w:rsidRPr="00A1589D">
        <w:rPr>
          <w:rFonts w:asciiTheme="majorHAnsi" w:eastAsia="Times New Roman" w:hAnsiTheme="majorHAnsi" w:cs="Arial"/>
          <w:spacing w:val="-1"/>
          <w:sz w:val="20"/>
          <w:szCs w:val="20"/>
          <w:lang w:eastAsia="sk-SK"/>
        </w:rPr>
        <w:t>odstránenia</w:t>
      </w:r>
      <w:r w:rsidR="00195934" w:rsidRPr="00A1589D">
        <w:rPr>
          <w:rFonts w:asciiTheme="majorHAnsi" w:eastAsia="Times New Roman" w:hAnsiTheme="majorHAnsi" w:cs="Arial"/>
          <w:spacing w:val="-1"/>
          <w:sz w:val="20"/>
          <w:szCs w:val="20"/>
          <w:lang w:eastAsia="sk-SK"/>
        </w:rPr>
        <w:t xml:space="preserve"> vád</w:t>
      </w:r>
      <w:r w:rsidRPr="00A1589D">
        <w:rPr>
          <w:rFonts w:asciiTheme="majorHAnsi" w:eastAsia="Times New Roman" w:hAnsiTheme="majorHAnsi" w:cs="Arial"/>
          <w:spacing w:val="-1"/>
          <w:sz w:val="20"/>
          <w:szCs w:val="20"/>
          <w:lang w:eastAsia="sk-SK"/>
        </w:rPr>
        <w:t>. Zhotoviteľ na základe analýzy</w:t>
      </w:r>
      <w:r w:rsidR="00195934" w:rsidRPr="00A1589D">
        <w:rPr>
          <w:rFonts w:asciiTheme="majorHAnsi" w:eastAsia="Times New Roman" w:hAnsiTheme="majorHAnsi" w:cs="Arial"/>
          <w:spacing w:val="-1"/>
          <w:sz w:val="20"/>
          <w:szCs w:val="20"/>
          <w:lang w:eastAsia="sk-SK"/>
        </w:rPr>
        <w:t xml:space="preserve"> </w:t>
      </w:r>
      <w:r w:rsidR="00E62E01" w:rsidRPr="00A1589D">
        <w:rPr>
          <w:rFonts w:asciiTheme="majorHAnsi" w:eastAsia="Times New Roman" w:hAnsiTheme="majorHAnsi" w:cs="Arial"/>
          <w:spacing w:val="-1"/>
          <w:sz w:val="20"/>
          <w:szCs w:val="20"/>
          <w:lang w:eastAsia="sk-SK"/>
        </w:rPr>
        <w:t>reklamácie</w:t>
      </w:r>
      <w:r w:rsidR="00195934" w:rsidRPr="00A1589D">
        <w:rPr>
          <w:rFonts w:asciiTheme="majorHAnsi" w:eastAsia="Times New Roman" w:hAnsiTheme="majorHAnsi" w:cs="Arial"/>
          <w:spacing w:val="-1"/>
          <w:sz w:val="20"/>
          <w:szCs w:val="20"/>
          <w:lang w:eastAsia="sk-SK"/>
        </w:rPr>
        <w:t xml:space="preserve"> </w:t>
      </w:r>
      <w:r w:rsidRPr="00A1589D">
        <w:rPr>
          <w:rFonts w:asciiTheme="majorHAnsi" w:eastAsia="Times New Roman" w:hAnsiTheme="majorHAnsi" w:cs="Arial"/>
          <w:spacing w:val="-1"/>
          <w:sz w:val="20"/>
          <w:szCs w:val="20"/>
          <w:lang w:eastAsia="sk-SK"/>
        </w:rPr>
        <w:t xml:space="preserve">bezodkladne poskytne objednávateľovi informácie </w:t>
      </w:r>
      <w:r w:rsidRPr="00A1589D">
        <w:rPr>
          <w:rFonts w:asciiTheme="majorHAnsi" w:eastAsia="Times New Roman" w:hAnsiTheme="majorHAnsi" w:cs="Arial"/>
          <w:sz w:val="20"/>
          <w:szCs w:val="20"/>
          <w:lang w:eastAsia="sk-SK"/>
        </w:rPr>
        <w:t>o</w:t>
      </w:r>
      <w:r w:rsidRPr="00A1589D">
        <w:rPr>
          <w:rFonts w:asciiTheme="majorHAnsi" w:eastAsia="Times New Roman" w:hAnsiTheme="majorHAnsi" w:cs="Arial"/>
          <w:spacing w:val="-1"/>
          <w:sz w:val="20"/>
          <w:szCs w:val="20"/>
          <w:lang w:eastAsia="sk-SK"/>
        </w:rPr>
        <w:t xml:space="preserve"> charaktere</w:t>
      </w:r>
      <w:r w:rsidRPr="00A1589D">
        <w:rPr>
          <w:rFonts w:asciiTheme="majorHAnsi" w:eastAsia="Times New Roman" w:hAnsiTheme="majorHAnsi" w:cs="Arial"/>
          <w:spacing w:val="19"/>
          <w:sz w:val="20"/>
          <w:szCs w:val="20"/>
          <w:lang w:eastAsia="sk-SK"/>
        </w:rPr>
        <w:t xml:space="preserve"> </w:t>
      </w:r>
      <w:r w:rsidR="00445F4D" w:rsidRPr="00A1589D">
        <w:rPr>
          <w:rFonts w:asciiTheme="majorHAnsi" w:eastAsia="Times New Roman" w:hAnsiTheme="majorHAnsi" w:cs="Arial"/>
          <w:spacing w:val="-1"/>
          <w:sz w:val="20"/>
          <w:szCs w:val="20"/>
          <w:lang w:eastAsia="sk-SK"/>
        </w:rPr>
        <w:t xml:space="preserve">vady </w:t>
      </w:r>
      <w:r w:rsidR="00D40E24" w:rsidRPr="00A1589D">
        <w:rPr>
          <w:rFonts w:asciiTheme="majorHAnsi" w:eastAsia="Times New Roman" w:hAnsiTheme="majorHAnsi" w:cs="Arial"/>
          <w:spacing w:val="-1"/>
          <w:sz w:val="20"/>
          <w:szCs w:val="20"/>
          <w:lang w:eastAsia="sk-SK"/>
        </w:rPr>
        <w:t>d</w:t>
      </w:r>
      <w:r w:rsidRPr="00A1589D">
        <w:rPr>
          <w:rFonts w:asciiTheme="majorHAnsi" w:eastAsia="Times New Roman" w:hAnsiTheme="majorHAnsi" w:cs="Arial"/>
          <w:spacing w:val="-1"/>
          <w:sz w:val="20"/>
          <w:szCs w:val="20"/>
          <w:lang w:eastAsia="sk-SK"/>
        </w:rPr>
        <w:t>iela,</w:t>
      </w:r>
      <w:r w:rsidRPr="00A1589D">
        <w:rPr>
          <w:rFonts w:asciiTheme="majorHAnsi" w:eastAsia="Times New Roman" w:hAnsiTheme="majorHAnsi" w:cs="Arial"/>
          <w:spacing w:val="19"/>
          <w:sz w:val="20"/>
          <w:szCs w:val="20"/>
          <w:lang w:eastAsia="sk-SK"/>
        </w:rPr>
        <w:t xml:space="preserve"> </w:t>
      </w:r>
      <w:r w:rsidRPr="00A1589D">
        <w:rPr>
          <w:rFonts w:asciiTheme="majorHAnsi" w:eastAsia="Times New Roman" w:hAnsiTheme="majorHAnsi" w:cs="Arial"/>
          <w:spacing w:val="-1"/>
          <w:sz w:val="20"/>
          <w:szCs w:val="20"/>
          <w:lang w:eastAsia="sk-SK"/>
        </w:rPr>
        <w:t>jej</w:t>
      </w:r>
      <w:r w:rsidRPr="00A1589D">
        <w:rPr>
          <w:rFonts w:asciiTheme="majorHAnsi" w:eastAsia="Times New Roman" w:hAnsiTheme="majorHAnsi" w:cs="Arial"/>
          <w:spacing w:val="20"/>
          <w:sz w:val="20"/>
          <w:szCs w:val="20"/>
          <w:lang w:eastAsia="sk-SK"/>
        </w:rPr>
        <w:t xml:space="preserve"> </w:t>
      </w:r>
      <w:r w:rsidRPr="00A1589D">
        <w:rPr>
          <w:rFonts w:asciiTheme="majorHAnsi" w:eastAsia="Times New Roman" w:hAnsiTheme="majorHAnsi" w:cs="Arial"/>
          <w:spacing w:val="-2"/>
          <w:sz w:val="20"/>
          <w:szCs w:val="20"/>
          <w:lang w:eastAsia="sk-SK"/>
        </w:rPr>
        <w:t>rozsahu,</w:t>
      </w:r>
      <w:r w:rsidRPr="00A1589D">
        <w:rPr>
          <w:rFonts w:asciiTheme="majorHAnsi" w:eastAsia="Times New Roman" w:hAnsiTheme="majorHAnsi" w:cs="Arial"/>
          <w:spacing w:val="117"/>
          <w:sz w:val="20"/>
          <w:szCs w:val="20"/>
          <w:lang w:eastAsia="sk-SK"/>
        </w:rPr>
        <w:t xml:space="preserve"> </w:t>
      </w:r>
      <w:r w:rsidRPr="00A1589D">
        <w:rPr>
          <w:rFonts w:asciiTheme="majorHAnsi" w:eastAsia="Times New Roman" w:hAnsiTheme="majorHAnsi" w:cs="Arial"/>
          <w:spacing w:val="-1"/>
          <w:sz w:val="20"/>
          <w:szCs w:val="20"/>
          <w:lang w:eastAsia="sk-SK"/>
        </w:rPr>
        <w:t>dôvodoch</w:t>
      </w:r>
      <w:r w:rsidRPr="00A1589D">
        <w:rPr>
          <w:rFonts w:asciiTheme="majorHAnsi" w:eastAsia="Times New Roman" w:hAnsiTheme="majorHAnsi" w:cs="Arial"/>
          <w:spacing w:val="9"/>
          <w:sz w:val="20"/>
          <w:szCs w:val="20"/>
          <w:lang w:eastAsia="sk-SK"/>
        </w:rPr>
        <w:t xml:space="preserve"> </w:t>
      </w:r>
      <w:r w:rsidRPr="00A1589D">
        <w:rPr>
          <w:rFonts w:asciiTheme="majorHAnsi" w:eastAsia="Times New Roman" w:hAnsiTheme="majorHAnsi" w:cs="Arial"/>
          <w:sz w:val="20"/>
          <w:szCs w:val="20"/>
          <w:lang w:eastAsia="sk-SK"/>
        </w:rPr>
        <w:t>a </w:t>
      </w:r>
      <w:r w:rsidRPr="00A1589D">
        <w:rPr>
          <w:rFonts w:asciiTheme="majorHAnsi" w:eastAsia="Times New Roman" w:hAnsiTheme="majorHAnsi" w:cs="Arial"/>
          <w:spacing w:val="-1"/>
          <w:sz w:val="20"/>
          <w:szCs w:val="20"/>
          <w:lang w:eastAsia="sk-SK"/>
        </w:rPr>
        <w:t>príčinách vzniku vady. V prípade, ak zodpovedným sub</w:t>
      </w:r>
      <w:r w:rsidR="00195934" w:rsidRPr="00A1589D">
        <w:rPr>
          <w:rFonts w:asciiTheme="majorHAnsi" w:eastAsia="Times New Roman" w:hAnsiTheme="majorHAnsi" w:cs="Arial"/>
          <w:spacing w:val="-1"/>
          <w:sz w:val="20"/>
          <w:szCs w:val="20"/>
          <w:lang w:eastAsia="sk-SK"/>
        </w:rPr>
        <w:t xml:space="preserve">jektom za vadu bude zhotoviteľ </w:t>
      </w:r>
      <w:r w:rsidR="00D40E24" w:rsidRPr="00A1589D">
        <w:rPr>
          <w:rFonts w:asciiTheme="majorHAnsi" w:eastAsia="Times New Roman" w:hAnsiTheme="majorHAnsi" w:cs="Arial"/>
          <w:spacing w:val="-1"/>
          <w:sz w:val="20"/>
          <w:szCs w:val="20"/>
          <w:lang w:eastAsia="sk-SK"/>
        </w:rPr>
        <w:t>d</w:t>
      </w:r>
      <w:r w:rsidRPr="00A1589D">
        <w:rPr>
          <w:rFonts w:asciiTheme="majorHAnsi" w:eastAsia="Times New Roman" w:hAnsiTheme="majorHAnsi" w:cs="Arial"/>
          <w:spacing w:val="-1"/>
          <w:sz w:val="20"/>
          <w:szCs w:val="20"/>
          <w:lang w:eastAsia="sk-SK"/>
        </w:rPr>
        <w:t>iela, potom zmluvné strany dohodnú spôsob a primeranú lehotu na odstránenie vady. Lehota bude dohodnutá zmluvnými stranami s ohľadom na posúdenie predmetu, rozsahu a časovej náročnosti nevyhnutných prác, ktorých predmetom bude odstránenie vady.</w:t>
      </w:r>
      <w:r w:rsidRPr="00A1589D">
        <w:rPr>
          <w:rFonts w:asciiTheme="majorHAnsi" w:eastAsia="Times New Roman" w:hAnsiTheme="majorHAnsi" w:cs="Arial"/>
          <w:spacing w:val="19"/>
          <w:sz w:val="20"/>
          <w:szCs w:val="20"/>
          <w:lang w:eastAsia="sk-SK"/>
        </w:rPr>
        <w:t xml:space="preserve"> </w:t>
      </w:r>
      <w:r w:rsidRPr="00A1589D">
        <w:rPr>
          <w:rFonts w:asciiTheme="majorHAnsi" w:eastAsia="Times New Roman" w:hAnsiTheme="majorHAnsi" w:cs="Arial"/>
          <w:spacing w:val="-1"/>
          <w:sz w:val="20"/>
          <w:szCs w:val="20"/>
          <w:lang w:eastAsia="sk-SK"/>
        </w:rPr>
        <w:t>Zhotoviteľ sa zaväzuje vykonať odstrá</w:t>
      </w:r>
      <w:r w:rsidR="00195934" w:rsidRPr="00A1589D">
        <w:rPr>
          <w:rFonts w:asciiTheme="majorHAnsi" w:eastAsia="Times New Roman" w:hAnsiTheme="majorHAnsi" w:cs="Arial"/>
          <w:spacing w:val="-1"/>
          <w:sz w:val="20"/>
          <w:szCs w:val="20"/>
          <w:lang w:eastAsia="sk-SK"/>
        </w:rPr>
        <w:t xml:space="preserve">nenie vady </w:t>
      </w:r>
      <w:r w:rsidR="00D40E24" w:rsidRPr="00A1589D">
        <w:rPr>
          <w:rFonts w:asciiTheme="majorHAnsi" w:eastAsia="Times New Roman" w:hAnsiTheme="majorHAnsi" w:cs="Arial"/>
          <w:spacing w:val="-1"/>
          <w:sz w:val="20"/>
          <w:szCs w:val="20"/>
          <w:lang w:eastAsia="sk-SK"/>
        </w:rPr>
        <w:t>d</w:t>
      </w:r>
      <w:r w:rsidR="00195934" w:rsidRPr="00A1589D">
        <w:rPr>
          <w:rFonts w:asciiTheme="majorHAnsi" w:eastAsia="Times New Roman" w:hAnsiTheme="majorHAnsi" w:cs="Arial"/>
          <w:spacing w:val="-1"/>
          <w:sz w:val="20"/>
          <w:szCs w:val="20"/>
          <w:lang w:eastAsia="sk-SK"/>
        </w:rPr>
        <w:t>iela</w:t>
      </w:r>
      <w:r w:rsidRPr="00A1589D">
        <w:rPr>
          <w:rFonts w:asciiTheme="majorHAnsi" w:eastAsia="Times New Roman" w:hAnsiTheme="majorHAnsi" w:cs="Arial"/>
          <w:spacing w:val="-1"/>
          <w:sz w:val="20"/>
          <w:szCs w:val="20"/>
          <w:lang w:eastAsia="sk-SK"/>
        </w:rPr>
        <w:t xml:space="preserve"> </w:t>
      </w:r>
      <w:r w:rsidR="00694A4D" w:rsidRPr="00A1589D">
        <w:rPr>
          <w:rFonts w:asciiTheme="majorHAnsi" w:eastAsia="Times New Roman" w:hAnsiTheme="majorHAnsi" w:cs="Arial"/>
          <w:spacing w:val="-1"/>
          <w:sz w:val="20"/>
          <w:szCs w:val="20"/>
          <w:lang w:eastAsia="sk-SK"/>
        </w:rPr>
        <w:t xml:space="preserve">v </w:t>
      </w:r>
      <w:r w:rsidRPr="00A1589D">
        <w:rPr>
          <w:rFonts w:asciiTheme="majorHAnsi" w:eastAsia="Times New Roman" w:hAnsiTheme="majorHAnsi" w:cs="Arial"/>
          <w:spacing w:val="-1"/>
          <w:sz w:val="20"/>
          <w:szCs w:val="20"/>
          <w:lang w:eastAsia="sk-SK"/>
        </w:rPr>
        <w:t>dohodnutej lehote</w:t>
      </w:r>
      <w:r w:rsidR="00195934" w:rsidRPr="00A1589D">
        <w:rPr>
          <w:rFonts w:asciiTheme="majorHAnsi" w:eastAsia="Times New Roman" w:hAnsiTheme="majorHAnsi" w:cs="Arial"/>
          <w:spacing w:val="-1"/>
          <w:sz w:val="20"/>
          <w:szCs w:val="20"/>
          <w:lang w:eastAsia="sk-SK"/>
        </w:rPr>
        <w:t xml:space="preserve"> podľa tohto bodu zmluvy</w:t>
      </w:r>
      <w:r w:rsidRPr="00A1589D">
        <w:rPr>
          <w:rFonts w:asciiTheme="majorHAnsi" w:eastAsia="Times New Roman" w:hAnsiTheme="majorHAnsi" w:cs="Arial"/>
          <w:spacing w:val="-1"/>
          <w:sz w:val="20"/>
          <w:szCs w:val="20"/>
          <w:lang w:eastAsia="sk-SK"/>
        </w:rPr>
        <w:t>.</w:t>
      </w:r>
    </w:p>
    <w:p w14:paraId="5A451661" w14:textId="79445735" w:rsidR="00E62E01" w:rsidRPr="00A1589D" w:rsidRDefault="00E62E01" w:rsidP="00BE7521">
      <w:pPr>
        <w:widowControl w:val="0"/>
        <w:numPr>
          <w:ilvl w:val="0"/>
          <w:numId w:val="7"/>
        </w:numPr>
        <w:kinsoku w:val="0"/>
        <w:overflowPunct w:val="0"/>
        <w:autoSpaceDE w:val="0"/>
        <w:autoSpaceDN w:val="0"/>
        <w:adjustRightInd w:val="0"/>
        <w:spacing w:after="0" w:line="240" w:lineRule="auto"/>
        <w:ind w:left="567" w:right="-22" w:hanging="567"/>
        <w:jc w:val="both"/>
        <w:rPr>
          <w:rFonts w:asciiTheme="majorHAnsi" w:eastAsia="Times New Roman" w:hAnsiTheme="majorHAnsi" w:cs="Arial"/>
          <w:spacing w:val="-1"/>
          <w:sz w:val="20"/>
          <w:szCs w:val="20"/>
          <w:lang w:eastAsia="sk-SK"/>
        </w:rPr>
      </w:pPr>
      <w:r w:rsidRPr="00A1589D">
        <w:rPr>
          <w:rFonts w:asciiTheme="majorHAnsi" w:eastAsia="Times New Roman" w:hAnsiTheme="majorHAnsi" w:cs="Times New Roman"/>
          <w:noProof/>
          <w:spacing w:val="-1"/>
          <w:sz w:val="20"/>
          <w:szCs w:val="20"/>
          <w:lang w:eastAsia="sk-SK"/>
        </w:rPr>
        <w:t>V prípade, ak sa zmluvné strany nedohodnú na primeranej lehote na odstránen</w:t>
      </w:r>
      <w:r w:rsidR="00414382" w:rsidRPr="00A1589D">
        <w:rPr>
          <w:rFonts w:asciiTheme="majorHAnsi" w:eastAsia="Times New Roman" w:hAnsiTheme="majorHAnsi" w:cs="Times New Roman"/>
          <w:noProof/>
          <w:spacing w:val="-1"/>
          <w:sz w:val="20"/>
          <w:szCs w:val="20"/>
          <w:lang w:eastAsia="sk-SK"/>
        </w:rPr>
        <w:t>ie</w:t>
      </w:r>
      <w:r w:rsidRPr="00A1589D">
        <w:rPr>
          <w:rFonts w:asciiTheme="majorHAnsi" w:eastAsia="Times New Roman" w:hAnsiTheme="majorHAnsi" w:cs="Times New Roman"/>
          <w:noProof/>
          <w:spacing w:val="-1"/>
          <w:sz w:val="20"/>
          <w:szCs w:val="20"/>
          <w:lang w:eastAsia="sk-SK"/>
        </w:rPr>
        <w:t xml:space="preserve"> v</w:t>
      </w:r>
      <w:r w:rsidR="00414382" w:rsidRPr="00A1589D">
        <w:rPr>
          <w:rFonts w:asciiTheme="majorHAnsi" w:eastAsia="Times New Roman" w:hAnsiTheme="majorHAnsi" w:cs="Times New Roman"/>
          <w:noProof/>
          <w:spacing w:val="-1"/>
          <w:sz w:val="20"/>
          <w:szCs w:val="20"/>
          <w:lang w:eastAsia="sk-SK"/>
        </w:rPr>
        <w:t>ady</w:t>
      </w:r>
      <w:r w:rsidRPr="00A1589D">
        <w:rPr>
          <w:rFonts w:asciiTheme="majorHAnsi" w:eastAsia="Times New Roman" w:hAnsiTheme="majorHAnsi" w:cs="Times New Roman"/>
          <w:noProof/>
          <w:spacing w:val="-1"/>
          <w:sz w:val="20"/>
          <w:szCs w:val="20"/>
          <w:lang w:eastAsia="sk-SK"/>
        </w:rPr>
        <w:t xml:space="preserve"> podľa bodu 6 tohto článku zmluvy, je zhotoviteľ povinný v prípade, ak ide o vady diela brániace </w:t>
      </w:r>
      <w:r w:rsidR="006F0853" w:rsidRPr="00A1589D">
        <w:rPr>
          <w:rFonts w:asciiTheme="majorHAnsi" w:eastAsia="Times New Roman" w:hAnsiTheme="majorHAnsi" w:cs="Times New Roman"/>
          <w:noProof/>
          <w:spacing w:val="-1"/>
          <w:sz w:val="20"/>
          <w:szCs w:val="20"/>
          <w:lang w:eastAsia="sk-SK"/>
        </w:rPr>
        <w:t>jeho užívaniu odstrániť bez zbytočného odkladu najneskôr do 48 hodín od uskutočnenia reklamačného konania v zmysle bodu 6 tohto článku zmluvy, ostatné vady v lehote 3 pracovných dní od uskutočnenia reklamačného konania v zmysle bodu 6 tohto článku zmluvy.</w:t>
      </w:r>
      <w:r w:rsidR="006F0853" w:rsidRPr="00A1589D">
        <w:rPr>
          <w:rFonts w:asciiTheme="majorHAnsi" w:eastAsia="Times New Roman" w:hAnsiTheme="majorHAnsi" w:cs="Arial"/>
          <w:spacing w:val="-1"/>
          <w:sz w:val="20"/>
          <w:szCs w:val="20"/>
          <w:lang w:eastAsia="sk-SK"/>
        </w:rPr>
        <w:t xml:space="preserve"> V prípade nedostupnosti stavebného materiálu potrebného na </w:t>
      </w:r>
      <w:r w:rsidR="006F0853" w:rsidRPr="00A1589D">
        <w:rPr>
          <w:rFonts w:asciiTheme="majorHAnsi" w:eastAsia="Times New Roman" w:hAnsiTheme="majorHAnsi" w:cs="Arial"/>
          <w:spacing w:val="-1"/>
          <w:sz w:val="20"/>
          <w:szCs w:val="20"/>
          <w:lang w:eastAsia="sk-SK"/>
        </w:rPr>
        <w:lastRenderedPageBreak/>
        <w:t xml:space="preserve">odstránenie vady sa lehota na odstránenie vady predlžuje o čas dodania staveného materiálu zhotoviteľovi. </w:t>
      </w:r>
    </w:p>
    <w:p w14:paraId="67F6FE7D" w14:textId="38A9887B" w:rsidR="00873B02" w:rsidRPr="00A1589D" w:rsidRDefault="00873B02" w:rsidP="00BE7521">
      <w:pPr>
        <w:widowControl w:val="0"/>
        <w:numPr>
          <w:ilvl w:val="0"/>
          <w:numId w:val="7"/>
        </w:numPr>
        <w:kinsoku w:val="0"/>
        <w:overflowPunct w:val="0"/>
        <w:autoSpaceDE w:val="0"/>
        <w:autoSpaceDN w:val="0"/>
        <w:adjustRightInd w:val="0"/>
        <w:spacing w:after="0" w:line="240" w:lineRule="auto"/>
        <w:ind w:left="567" w:right="-22" w:hanging="567"/>
        <w:jc w:val="both"/>
        <w:rPr>
          <w:rFonts w:asciiTheme="majorHAnsi" w:eastAsia="Times New Roman" w:hAnsiTheme="majorHAnsi" w:cs="Arial"/>
          <w:spacing w:val="-1"/>
          <w:sz w:val="20"/>
          <w:szCs w:val="20"/>
          <w:lang w:eastAsia="sk-SK"/>
        </w:rPr>
      </w:pPr>
      <w:r w:rsidRPr="00A1589D">
        <w:rPr>
          <w:rFonts w:asciiTheme="majorHAnsi" w:eastAsia="Times New Roman" w:hAnsiTheme="majorHAnsi" w:cs="Times New Roman"/>
          <w:noProof/>
          <w:spacing w:val="-1"/>
          <w:sz w:val="20"/>
          <w:szCs w:val="20"/>
          <w:lang w:eastAsia="sk-SK"/>
        </w:rPr>
        <w:t>Zmluvné strany sa dohodli, že vadné súčasti diela sa prioritne odstraňujú dodaním novej súčasti diela, ak sa zmluvné strany nedohodnú inak.</w:t>
      </w:r>
    </w:p>
    <w:p w14:paraId="244AA19A" w14:textId="22286A17" w:rsidR="00D83266" w:rsidRPr="00A1589D" w:rsidRDefault="00D83266" w:rsidP="00BE7521">
      <w:pPr>
        <w:widowControl w:val="0"/>
        <w:numPr>
          <w:ilvl w:val="0"/>
          <w:numId w:val="7"/>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0"/>
          <w:szCs w:val="20"/>
          <w:lang w:eastAsia="sk-SK"/>
        </w:rPr>
      </w:pPr>
      <w:r w:rsidRPr="00A1589D">
        <w:rPr>
          <w:rFonts w:asciiTheme="majorHAnsi" w:eastAsia="Times New Roman" w:hAnsiTheme="majorHAnsi" w:cs="Times New Roman"/>
          <w:noProof/>
          <w:spacing w:val="-1"/>
          <w:sz w:val="20"/>
          <w:szCs w:val="20"/>
          <w:lang w:eastAsia="sk-SK"/>
        </w:rPr>
        <w:t xml:space="preserve">V prípade, ak zhotoviteľ neodstráni vadu v dohodnutej dobe v zmysle bodu </w:t>
      </w:r>
      <w:r w:rsidR="00873B02" w:rsidRPr="00A1589D">
        <w:rPr>
          <w:rFonts w:asciiTheme="majorHAnsi" w:eastAsia="Times New Roman" w:hAnsiTheme="majorHAnsi" w:cs="Times New Roman"/>
          <w:noProof/>
          <w:spacing w:val="-1"/>
          <w:sz w:val="20"/>
          <w:szCs w:val="20"/>
          <w:lang w:eastAsia="sk-SK"/>
        </w:rPr>
        <w:t xml:space="preserve">6 alebo 7 </w:t>
      </w:r>
      <w:r w:rsidRPr="00A1589D">
        <w:rPr>
          <w:rFonts w:asciiTheme="majorHAnsi" w:eastAsia="Times New Roman" w:hAnsiTheme="majorHAnsi" w:cs="Times New Roman"/>
          <w:noProof/>
          <w:spacing w:val="-1"/>
          <w:sz w:val="20"/>
          <w:szCs w:val="20"/>
          <w:lang w:eastAsia="sk-SK"/>
        </w:rPr>
        <w:t>tohto článku zmluvy, je objednávateľ oprávnený zabezpečiť jej odstránenie u tretej osoby na náklady zhotoviteľa bez vplyvu na poskytnutú záruku.</w:t>
      </w:r>
    </w:p>
    <w:p w14:paraId="0262470E" w14:textId="2FFCD496" w:rsidR="00D83266" w:rsidRPr="00A1589D" w:rsidRDefault="00D83266" w:rsidP="00BE7521">
      <w:pPr>
        <w:widowControl w:val="0"/>
        <w:numPr>
          <w:ilvl w:val="0"/>
          <w:numId w:val="7"/>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0"/>
          <w:szCs w:val="20"/>
          <w:lang w:eastAsia="sk-SK"/>
        </w:rPr>
      </w:pPr>
      <w:r w:rsidRPr="00A1589D">
        <w:rPr>
          <w:rFonts w:asciiTheme="majorHAnsi" w:eastAsia="Times New Roman" w:hAnsiTheme="majorHAnsi" w:cs="Times New Roman"/>
          <w:noProof/>
          <w:spacing w:val="-1"/>
          <w:sz w:val="20"/>
          <w:szCs w:val="20"/>
          <w:lang w:eastAsia="sk-SK"/>
        </w:rPr>
        <w:t>O dobu odstraňovania vád a pre dobu počas ktorej nie je možné dielo používať sa predlžuje doba poskytnutej záruky diela.</w:t>
      </w:r>
    </w:p>
    <w:p w14:paraId="0FAE8FA9" w14:textId="36C9F0A8" w:rsidR="00D83266" w:rsidRPr="00A1589D" w:rsidRDefault="00D83266" w:rsidP="00101B9C">
      <w:pPr>
        <w:widowControl w:val="0"/>
        <w:tabs>
          <w:tab w:val="left" w:pos="567"/>
        </w:tabs>
        <w:kinsoku w:val="0"/>
        <w:overflowPunct w:val="0"/>
        <w:autoSpaceDE w:val="0"/>
        <w:autoSpaceDN w:val="0"/>
        <w:adjustRightInd w:val="0"/>
        <w:spacing w:after="0" w:line="240" w:lineRule="auto"/>
        <w:ind w:right="-22"/>
        <w:jc w:val="both"/>
        <w:rPr>
          <w:rFonts w:asciiTheme="majorHAnsi" w:eastAsia="Times New Roman" w:hAnsiTheme="majorHAnsi" w:cs="Arial"/>
          <w:spacing w:val="-1"/>
          <w:sz w:val="20"/>
          <w:szCs w:val="20"/>
          <w:lang w:eastAsia="sk-SK"/>
        </w:rPr>
      </w:pPr>
    </w:p>
    <w:p w14:paraId="05DE4375" w14:textId="56891886" w:rsidR="00D83266" w:rsidRPr="00A1589D" w:rsidRDefault="00D83266"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Článok X</w:t>
      </w:r>
    </w:p>
    <w:p w14:paraId="3ACE8A5D" w14:textId="77777777" w:rsidR="00D83266" w:rsidRPr="00A1589D" w:rsidRDefault="00D83266" w:rsidP="008D2617">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Poistenie</w:t>
      </w:r>
    </w:p>
    <w:p w14:paraId="209EE7BB" w14:textId="361D7F67" w:rsidR="00D83266" w:rsidRPr="00A1589D" w:rsidRDefault="00D83266" w:rsidP="00BE7521">
      <w:pPr>
        <w:pStyle w:val="BodyText"/>
        <w:widowControl w:val="0"/>
        <w:numPr>
          <w:ilvl w:val="0"/>
          <w:numId w:val="18"/>
        </w:numPr>
        <w:tabs>
          <w:tab w:val="left" w:pos="567"/>
        </w:tabs>
        <w:kinsoku w:val="0"/>
        <w:overflowPunct w:val="0"/>
        <w:autoSpaceDE w:val="0"/>
        <w:autoSpaceDN w:val="0"/>
        <w:adjustRightInd w:val="0"/>
        <w:ind w:left="567" w:right="120" w:hanging="567"/>
        <w:rPr>
          <w:rFonts w:asciiTheme="majorHAnsi" w:hAnsiTheme="majorHAnsi" w:cs="Arial"/>
          <w:spacing w:val="-1"/>
          <w:sz w:val="20"/>
          <w:szCs w:val="20"/>
        </w:rPr>
      </w:pPr>
      <w:r w:rsidRPr="00A1589D">
        <w:rPr>
          <w:rFonts w:asciiTheme="majorHAnsi" w:hAnsiTheme="majorHAnsi" w:cs="Arial"/>
          <w:spacing w:val="-1"/>
          <w:sz w:val="20"/>
          <w:szCs w:val="20"/>
        </w:rPr>
        <w:t xml:space="preserve">Na zaistenie prípadných nárokov objednávateľa na náhradu škody vyplývajúcej z  zmluvy zhotoviteľ vyhlasuje, že má uzavreté poistenie zodpovednosti za škodu spôsobenú pri výkone činností podľa  zmluvy. Zhotoviteľ je povinný na žiadosť objednávateľa preukázať ku dňu podpisu  zmluvy, že má platné poistenie zodpovednosti za škodu s dohodnutou poistnou sumou najmenej </w:t>
      </w:r>
      <w:r w:rsidRPr="00A1589D">
        <w:rPr>
          <w:rFonts w:asciiTheme="majorHAnsi" w:hAnsiTheme="majorHAnsi" w:cs="Arial"/>
          <w:b/>
          <w:bCs/>
          <w:spacing w:val="-1"/>
          <w:sz w:val="20"/>
          <w:szCs w:val="20"/>
        </w:rPr>
        <w:t>200 000</w:t>
      </w:r>
      <w:r w:rsidRPr="00A1589D">
        <w:rPr>
          <w:rFonts w:asciiTheme="majorHAnsi" w:hAnsiTheme="majorHAnsi" w:cs="Arial"/>
          <w:spacing w:val="-1"/>
          <w:sz w:val="20"/>
          <w:szCs w:val="20"/>
        </w:rPr>
        <w:t xml:space="preserve"> eur</w:t>
      </w:r>
      <w:r w:rsidR="00C92ACA" w:rsidRPr="00A1589D">
        <w:rPr>
          <w:rFonts w:asciiTheme="majorHAnsi" w:hAnsiTheme="majorHAnsi" w:cs="Arial"/>
          <w:spacing w:val="-1"/>
          <w:sz w:val="20"/>
          <w:szCs w:val="20"/>
        </w:rPr>
        <w:t xml:space="preserve"> (slovom: dvestotisíc eur)</w:t>
      </w:r>
      <w:r w:rsidRPr="00A1589D">
        <w:rPr>
          <w:rFonts w:asciiTheme="majorHAnsi" w:hAnsiTheme="majorHAnsi" w:cs="Arial"/>
          <w:spacing w:val="-1"/>
          <w:sz w:val="20"/>
          <w:szCs w:val="20"/>
        </w:rPr>
        <w:t xml:space="preserve">. Zhotoviteľ je zároveň povinný predmetné poistenie mať v platnosti a účinnosti po celú dobu </w:t>
      </w:r>
      <w:r w:rsidR="00DB27F5">
        <w:rPr>
          <w:rFonts w:asciiTheme="majorHAnsi" w:hAnsiTheme="majorHAnsi" w:cs="Arial"/>
          <w:spacing w:val="-1"/>
          <w:sz w:val="20"/>
          <w:szCs w:val="20"/>
        </w:rPr>
        <w:t>zhotovovania</w:t>
      </w:r>
      <w:r w:rsidRPr="00A1589D">
        <w:rPr>
          <w:rFonts w:asciiTheme="majorHAnsi" w:hAnsiTheme="majorHAnsi" w:cs="Arial"/>
          <w:spacing w:val="-1"/>
          <w:sz w:val="20"/>
          <w:szCs w:val="20"/>
        </w:rPr>
        <w:t xml:space="preserve"> diela vrátane záručnej doby stanovenej touto zmluvou. </w:t>
      </w:r>
    </w:p>
    <w:p w14:paraId="0B2CB186" w14:textId="18B99D1F" w:rsidR="00D83266" w:rsidRPr="00A1589D" w:rsidRDefault="00D83266" w:rsidP="00BE7521">
      <w:pPr>
        <w:pStyle w:val="BodyText"/>
        <w:widowControl w:val="0"/>
        <w:numPr>
          <w:ilvl w:val="0"/>
          <w:numId w:val="18"/>
        </w:numPr>
        <w:tabs>
          <w:tab w:val="left" w:pos="567"/>
        </w:tabs>
        <w:kinsoku w:val="0"/>
        <w:overflowPunct w:val="0"/>
        <w:autoSpaceDE w:val="0"/>
        <w:autoSpaceDN w:val="0"/>
        <w:adjustRightInd w:val="0"/>
        <w:ind w:left="567" w:right="120" w:hanging="567"/>
        <w:rPr>
          <w:rFonts w:asciiTheme="majorHAnsi" w:hAnsiTheme="majorHAnsi" w:cs="Arial"/>
          <w:spacing w:val="-1"/>
          <w:sz w:val="20"/>
          <w:szCs w:val="20"/>
        </w:rPr>
      </w:pPr>
      <w:r w:rsidRPr="00A1589D">
        <w:rPr>
          <w:rFonts w:asciiTheme="majorHAnsi" w:hAnsiTheme="majorHAnsi" w:cs="Arial"/>
          <w:spacing w:val="-1"/>
          <w:sz w:val="20"/>
          <w:szCs w:val="20"/>
        </w:rPr>
        <w:t xml:space="preserve">Zhotoviteľ sa zaväzuje predložiť objednávateľovi platnú poistnú zmluvu, resp. poistný certifikát do 5 dní odo dňa </w:t>
      </w:r>
      <w:r w:rsidR="007F14E2">
        <w:rPr>
          <w:rFonts w:asciiTheme="majorHAnsi" w:hAnsiTheme="majorHAnsi" w:cs="Arial"/>
          <w:spacing w:val="-1"/>
          <w:sz w:val="20"/>
          <w:szCs w:val="20"/>
        </w:rPr>
        <w:t xml:space="preserve">nadobudnutia </w:t>
      </w:r>
      <w:r w:rsidR="000D2A2A" w:rsidRPr="00A1589D">
        <w:rPr>
          <w:rFonts w:asciiTheme="majorHAnsi" w:hAnsiTheme="majorHAnsi" w:cs="Arial"/>
          <w:spacing w:val="-1"/>
          <w:sz w:val="20"/>
          <w:szCs w:val="20"/>
        </w:rPr>
        <w:t>účinnosti zmluvy</w:t>
      </w:r>
      <w:r w:rsidRPr="00A1589D">
        <w:rPr>
          <w:rFonts w:asciiTheme="majorHAnsi" w:hAnsiTheme="majorHAnsi" w:cs="Arial"/>
          <w:spacing w:val="-1"/>
          <w:sz w:val="20"/>
          <w:szCs w:val="20"/>
        </w:rPr>
        <w:t>.</w:t>
      </w:r>
    </w:p>
    <w:p w14:paraId="4CA32B2F" w14:textId="2A3087E5" w:rsidR="00D83266" w:rsidRPr="00A1589D" w:rsidRDefault="00D83266" w:rsidP="00BE7521">
      <w:pPr>
        <w:pStyle w:val="BodyText"/>
        <w:widowControl w:val="0"/>
        <w:numPr>
          <w:ilvl w:val="0"/>
          <w:numId w:val="18"/>
        </w:numPr>
        <w:tabs>
          <w:tab w:val="left" w:pos="567"/>
        </w:tabs>
        <w:kinsoku w:val="0"/>
        <w:overflowPunct w:val="0"/>
        <w:autoSpaceDE w:val="0"/>
        <w:autoSpaceDN w:val="0"/>
        <w:adjustRightInd w:val="0"/>
        <w:ind w:left="567" w:right="120" w:hanging="567"/>
        <w:rPr>
          <w:rFonts w:asciiTheme="majorHAnsi" w:hAnsiTheme="majorHAnsi" w:cs="Arial"/>
          <w:spacing w:val="-1"/>
          <w:sz w:val="20"/>
          <w:szCs w:val="20"/>
        </w:rPr>
      </w:pPr>
      <w:r w:rsidRPr="00A1589D">
        <w:rPr>
          <w:rFonts w:asciiTheme="majorHAnsi" w:hAnsiTheme="majorHAnsi" w:cs="Arial"/>
          <w:spacing w:val="-1"/>
          <w:sz w:val="20"/>
          <w:szCs w:val="20"/>
        </w:rPr>
        <w:t xml:space="preserve">Zhotoviteľ uhradí objednávateľovi zmluvnú pokutu vo výške 330 eur </w:t>
      </w:r>
      <w:r w:rsidR="00C92ACA" w:rsidRPr="00A1589D">
        <w:rPr>
          <w:rFonts w:asciiTheme="majorHAnsi" w:hAnsiTheme="majorHAnsi" w:cs="Arial"/>
          <w:spacing w:val="-1"/>
          <w:sz w:val="20"/>
          <w:szCs w:val="20"/>
        </w:rPr>
        <w:t xml:space="preserve">(slovom: tristotridsať eur) </w:t>
      </w:r>
      <w:r w:rsidRPr="00A1589D">
        <w:rPr>
          <w:rFonts w:asciiTheme="majorHAnsi" w:hAnsiTheme="majorHAnsi" w:cs="Arial"/>
          <w:spacing w:val="-1"/>
          <w:sz w:val="20"/>
          <w:szCs w:val="20"/>
        </w:rPr>
        <w:t xml:space="preserve">bez DPH za každý </w:t>
      </w:r>
      <w:r w:rsidR="00A71C1D" w:rsidRPr="00A1589D">
        <w:rPr>
          <w:rFonts w:asciiTheme="majorHAnsi" w:hAnsiTheme="majorHAnsi" w:cs="Arial"/>
          <w:spacing w:val="-1"/>
          <w:sz w:val="20"/>
          <w:szCs w:val="20"/>
        </w:rPr>
        <w:t xml:space="preserve">aj začatý </w:t>
      </w:r>
      <w:r w:rsidRPr="00A1589D">
        <w:rPr>
          <w:rFonts w:asciiTheme="majorHAnsi" w:hAnsiTheme="majorHAnsi" w:cs="Arial"/>
          <w:spacing w:val="-1"/>
          <w:sz w:val="20"/>
          <w:szCs w:val="20"/>
        </w:rPr>
        <w:t>deň omeškania s plnením akéhokoľvek jednotlivého záväzku uvedeného v tomto článku  zmluvy.</w:t>
      </w:r>
    </w:p>
    <w:p w14:paraId="1E344D23" w14:textId="77777777" w:rsidR="00D83266" w:rsidRPr="00A1589D" w:rsidRDefault="00D83266" w:rsidP="00101B9C">
      <w:pPr>
        <w:widowControl w:val="0"/>
        <w:tabs>
          <w:tab w:val="left" w:pos="567"/>
        </w:tabs>
        <w:kinsoku w:val="0"/>
        <w:overflowPunct w:val="0"/>
        <w:autoSpaceDE w:val="0"/>
        <w:autoSpaceDN w:val="0"/>
        <w:adjustRightInd w:val="0"/>
        <w:spacing w:after="0" w:line="240" w:lineRule="auto"/>
        <w:ind w:right="-22"/>
        <w:rPr>
          <w:rFonts w:asciiTheme="majorHAnsi" w:eastAsia="Times New Roman" w:hAnsiTheme="majorHAnsi" w:cs="Arial"/>
          <w:spacing w:val="-1"/>
          <w:sz w:val="20"/>
          <w:szCs w:val="20"/>
          <w:lang w:eastAsia="sk-SK"/>
        </w:rPr>
      </w:pPr>
    </w:p>
    <w:p w14:paraId="11D29FA5" w14:textId="6EF74EE8" w:rsidR="005A4733" w:rsidRPr="00A1589D"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 xml:space="preserve">Článok </w:t>
      </w:r>
      <w:r w:rsidR="00D949D8" w:rsidRPr="00A1589D">
        <w:rPr>
          <w:rFonts w:asciiTheme="majorHAnsi" w:eastAsia="Times New Roman" w:hAnsiTheme="majorHAnsi" w:cs="Arial"/>
          <w:b/>
          <w:bCs/>
          <w:spacing w:val="-1"/>
          <w:sz w:val="20"/>
          <w:szCs w:val="20"/>
          <w:lang w:eastAsia="sk-SK"/>
        </w:rPr>
        <w:t>X</w:t>
      </w:r>
      <w:r w:rsidR="00B33C8A" w:rsidRPr="00A1589D">
        <w:rPr>
          <w:rFonts w:asciiTheme="majorHAnsi" w:eastAsia="Times New Roman" w:hAnsiTheme="majorHAnsi" w:cs="Arial"/>
          <w:b/>
          <w:bCs/>
          <w:spacing w:val="-1"/>
          <w:sz w:val="20"/>
          <w:szCs w:val="20"/>
          <w:lang w:eastAsia="sk-SK"/>
        </w:rPr>
        <w:t>I</w:t>
      </w:r>
    </w:p>
    <w:p w14:paraId="58432840" w14:textId="77777777" w:rsidR="005A4733" w:rsidRPr="00A1589D" w:rsidRDefault="00C12693" w:rsidP="00F7121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Zmluvné sankcie</w:t>
      </w:r>
    </w:p>
    <w:p w14:paraId="236BF8A4" w14:textId="39856A02" w:rsidR="005A4733" w:rsidRPr="00552D3B" w:rsidRDefault="00682823"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sidRPr="00552D3B">
        <w:rPr>
          <w:rFonts w:asciiTheme="majorHAnsi" w:eastAsia="Times New Roman" w:hAnsiTheme="majorHAnsi" w:cs="Arial"/>
          <w:sz w:val="20"/>
          <w:szCs w:val="20"/>
          <w:lang w:eastAsia="sk-SK"/>
        </w:rPr>
        <w:t xml:space="preserve">V prípade omeškania zhotoviteľa </w:t>
      </w:r>
      <w:r w:rsidR="007C36DF">
        <w:rPr>
          <w:rFonts w:asciiTheme="majorHAnsi" w:eastAsia="Times New Roman" w:hAnsiTheme="majorHAnsi" w:cs="Arial"/>
          <w:sz w:val="20"/>
          <w:szCs w:val="20"/>
          <w:lang w:eastAsia="sk-SK"/>
        </w:rPr>
        <w:t>s</w:t>
      </w:r>
      <w:r w:rsidRPr="00552D3B">
        <w:rPr>
          <w:rFonts w:asciiTheme="majorHAnsi" w:eastAsia="Times New Roman" w:hAnsiTheme="majorHAnsi" w:cs="Arial"/>
          <w:sz w:val="20"/>
          <w:szCs w:val="20"/>
          <w:lang w:eastAsia="sk-SK"/>
        </w:rPr>
        <w:t xml:space="preserve">o zhotovením </w:t>
      </w:r>
      <w:r w:rsidR="00D40E24" w:rsidRPr="00552D3B">
        <w:rPr>
          <w:rFonts w:asciiTheme="majorHAnsi" w:eastAsia="Times New Roman" w:hAnsiTheme="majorHAnsi" w:cs="Arial"/>
          <w:sz w:val="20"/>
          <w:szCs w:val="20"/>
          <w:lang w:eastAsia="sk-SK"/>
        </w:rPr>
        <w:t>d</w:t>
      </w:r>
      <w:r w:rsidRPr="00552D3B">
        <w:rPr>
          <w:rFonts w:asciiTheme="majorHAnsi" w:eastAsia="Times New Roman" w:hAnsiTheme="majorHAnsi" w:cs="Arial"/>
          <w:sz w:val="20"/>
          <w:szCs w:val="20"/>
          <w:lang w:eastAsia="sk-SK"/>
        </w:rPr>
        <w:t>iela v </w:t>
      </w:r>
      <w:r w:rsidR="00B33C8A" w:rsidRPr="00552D3B">
        <w:rPr>
          <w:rFonts w:asciiTheme="majorHAnsi" w:eastAsia="Times New Roman" w:hAnsiTheme="majorHAnsi" w:cs="Arial"/>
          <w:sz w:val="20"/>
          <w:szCs w:val="20"/>
          <w:lang w:eastAsia="sk-SK"/>
        </w:rPr>
        <w:t xml:space="preserve">termínoch uvedených </w:t>
      </w:r>
      <w:r w:rsidRPr="00552D3B">
        <w:rPr>
          <w:rFonts w:asciiTheme="majorHAnsi" w:eastAsia="Times New Roman" w:hAnsiTheme="majorHAnsi" w:cs="Arial"/>
          <w:sz w:val="20"/>
          <w:szCs w:val="20"/>
          <w:lang w:eastAsia="sk-SK"/>
        </w:rPr>
        <w:t>v</w:t>
      </w:r>
      <w:r w:rsidR="005A4733" w:rsidRPr="00552D3B">
        <w:rPr>
          <w:rFonts w:asciiTheme="majorHAnsi" w:eastAsia="Times New Roman" w:hAnsiTheme="majorHAnsi" w:cs="Arial"/>
          <w:sz w:val="20"/>
          <w:szCs w:val="20"/>
          <w:lang w:eastAsia="sk-SK"/>
        </w:rPr>
        <w:t xml:space="preserve"> </w:t>
      </w:r>
      <w:r w:rsidR="00C12693" w:rsidRPr="00552D3B">
        <w:rPr>
          <w:rFonts w:asciiTheme="majorHAnsi" w:eastAsia="Times New Roman" w:hAnsiTheme="majorHAnsi" w:cs="Arial"/>
          <w:sz w:val="20"/>
          <w:szCs w:val="20"/>
          <w:lang w:eastAsia="sk-SK"/>
        </w:rPr>
        <w:t>čl</w:t>
      </w:r>
      <w:r w:rsidRPr="00552D3B">
        <w:rPr>
          <w:rFonts w:asciiTheme="majorHAnsi" w:eastAsia="Times New Roman" w:hAnsiTheme="majorHAnsi" w:cs="Arial"/>
          <w:sz w:val="20"/>
          <w:szCs w:val="20"/>
          <w:lang w:eastAsia="sk-SK"/>
        </w:rPr>
        <w:t>ánku</w:t>
      </w:r>
      <w:r w:rsidR="00C12693" w:rsidRPr="00552D3B">
        <w:rPr>
          <w:rFonts w:asciiTheme="majorHAnsi" w:eastAsia="Times New Roman" w:hAnsiTheme="majorHAnsi" w:cs="Arial"/>
          <w:sz w:val="20"/>
          <w:szCs w:val="20"/>
          <w:lang w:eastAsia="sk-SK"/>
        </w:rPr>
        <w:t xml:space="preserve"> </w:t>
      </w:r>
      <w:r w:rsidR="00B33C8A" w:rsidRPr="00552D3B">
        <w:rPr>
          <w:rFonts w:asciiTheme="majorHAnsi" w:eastAsia="Times New Roman" w:hAnsiTheme="majorHAnsi" w:cs="Arial"/>
          <w:sz w:val="20"/>
          <w:szCs w:val="20"/>
          <w:lang w:eastAsia="sk-SK"/>
        </w:rPr>
        <w:t>I</w:t>
      </w:r>
      <w:r w:rsidR="00CA1A21" w:rsidRPr="00552D3B">
        <w:rPr>
          <w:rFonts w:asciiTheme="majorHAnsi" w:eastAsia="Times New Roman" w:hAnsiTheme="majorHAnsi" w:cs="Arial"/>
          <w:sz w:val="20"/>
          <w:szCs w:val="20"/>
          <w:lang w:eastAsia="sk-SK"/>
        </w:rPr>
        <w:t>I</w:t>
      </w:r>
      <w:r w:rsidR="00C12693" w:rsidRPr="00552D3B">
        <w:rPr>
          <w:rFonts w:asciiTheme="majorHAnsi" w:eastAsia="Times New Roman" w:hAnsiTheme="majorHAnsi" w:cs="Arial"/>
          <w:sz w:val="20"/>
          <w:szCs w:val="20"/>
          <w:lang w:eastAsia="sk-SK"/>
        </w:rPr>
        <w:t xml:space="preserve"> bod</w:t>
      </w:r>
      <w:r w:rsidR="001B7F7F" w:rsidRPr="00552D3B">
        <w:rPr>
          <w:rFonts w:asciiTheme="majorHAnsi" w:eastAsia="Times New Roman" w:hAnsiTheme="majorHAnsi" w:cs="Arial"/>
          <w:sz w:val="20"/>
          <w:szCs w:val="20"/>
          <w:lang w:eastAsia="sk-SK"/>
        </w:rPr>
        <w:t xml:space="preserve"> </w:t>
      </w:r>
      <w:r w:rsidR="004718D6">
        <w:rPr>
          <w:rFonts w:asciiTheme="majorHAnsi" w:eastAsia="Times New Roman" w:hAnsiTheme="majorHAnsi" w:cs="Arial"/>
          <w:sz w:val="20"/>
          <w:szCs w:val="20"/>
          <w:lang w:eastAsia="sk-SK"/>
        </w:rPr>
        <w:t>2</w:t>
      </w:r>
      <w:r w:rsidR="001B7F7F" w:rsidRPr="00552D3B">
        <w:rPr>
          <w:rFonts w:asciiTheme="majorHAnsi" w:eastAsia="Times New Roman" w:hAnsiTheme="majorHAnsi" w:cs="Arial"/>
          <w:sz w:val="20"/>
          <w:szCs w:val="20"/>
          <w:lang w:eastAsia="sk-SK"/>
        </w:rPr>
        <w:t xml:space="preserve">, v článku II bod </w:t>
      </w:r>
      <w:r w:rsidR="004718D6">
        <w:rPr>
          <w:rFonts w:asciiTheme="majorHAnsi" w:eastAsia="Times New Roman" w:hAnsiTheme="majorHAnsi" w:cs="Arial"/>
          <w:sz w:val="20"/>
          <w:szCs w:val="20"/>
          <w:lang w:eastAsia="sk-SK"/>
        </w:rPr>
        <w:t>3</w:t>
      </w:r>
      <w:r w:rsidR="001B7F7F" w:rsidRPr="00552D3B">
        <w:rPr>
          <w:rFonts w:asciiTheme="majorHAnsi" w:eastAsia="Times New Roman" w:hAnsiTheme="majorHAnsi" w:cs="Arial"/>
          <w:sz w:val="20"/>
          <w:szCs w:val="20"/>
          <w:lang w:eastAsia="sk-SK"/>
        </w:rPr>
        <w:t xml:space="preserve"> </w:t>
      </w:r>
      <w:r w:rsidRPr="00552D3B">
        <w:rPr>
          <w:rFonts w:asciiTheme="majorHAnsi" w:eastAsia="Times New Roman" w:hAnsiTheme="majorHAnsi" w:cs="Arial"/>
          <w:sz w:val="20"/>
          <w:szCs w:val="20"/>
          <w:lang w:eastAsia="sk-SK"/>
        </w:rPr>
        <w:t>zmluvy</w:t>
      </w:r>
      <w:r w:rsidR="00B33C8A" w:rsidRPr="00552D3B">
        <w:rPr>
          <w:rFonts w:asciiTheme="majorHAnsi" w:eastAsia="Times New Roman" w:hAnsiTheme="majorHAnsi" w:cs="Arial"/>
          <w:sz w:val="20"/>
          <w:szCs w:val="20"/>
          <w:lang w:eastAsia="sk-SK"/>
        </w:rPr>
        <w:t xml:space="preserve"> a/alebo</w:t>
      </w:r>
      <w:r w:rsidR="00993EA7" w:rsidRPr="00552D3B">
        <w:rPr>
          <w:rFonts w:asciiTheme="majorHAnsi" w:eastAsia="Times New Roman" w:hAnsiTheme="majorHAnsi" w:cs="Arial"/>
          <w:sz w:val="20"/>
          <w:szCs w:val="20"/>
          <w:lang w:eastAsia="sk-SK"/>
        </w:rPr>
        <w:t xml:space="preserve"> </w:t>
      </w:r>
      <w:r w:rsidR="00B313C8" w:rsidRPr="00552D3B">
        <w:rPr>
          <w:rFonts w:asciiTheme="majorHAnsi" w:eastAsia="Times New Roman" w:hAnsiTheme="majorHAnsi" w:cs="Arial"/>
          <w:sz w:val="20"/>
          <w:szCs w:val="20"/>
          <w:lang w:eastAsia="sk-SK"/>
        </w:rPr>
        <w:t>v termínoch uvedených v časovom harmonograme</w:t>
      </w:r>
      <w:r w:rsidR="000F1F8A" w:rsidRPr="00552D3B">
        <w:rPr>
          <w:rFonts w:asciiTheme="majorHAnsi" w:eastAsia="Times New Roman" w:hAnsiTheme="majorHAnsi" w:cs="Arial"/>
          <w:sz w:val="20"/>
          <w:szCs w:val="20"/>
          <w:lang w:eastAsia="sk-SK"/>
        </w:rPr>
        <w:t xml:space="preserve"> podľa Prílohy 2 zmluvy</w:t>
      </w:r>
      <w:r w:rsidRPr="00552D3B">
        <w:rPr>
          <w:rFonts w:asciiTheme="majorHAnsi" w:eastAsia="Times New Roman" w:hAnsiTheme="majorHAnsi" w:cs="Arial"/>
          <w:sz w:val="20"/>
          <w:szCs w:val="20"/>
          <w:lang w:eastAsia="sk-SK"/>
        </w:rPr>
        <w:t>, je objednávateľ oprávnený</w:t>
      </w:r>
      <w:r w:rsidR="005A4733" w:rsidRPr="00552D3B">
        <w:rPr>
          <w:rFonts w:asciiTheme="majorHAnsi" w:eastAsia="Times New Roman" w:hAnsiTheme="majorHAnsi" w:cs="Arial"/>
          <w:sz w:val="20"/>
          <w:szCs w:val="20"/>
          <w:lang w:eastAsia="sk-SK"/>
        </w:rPr>
        <w:t xml:space="preserve"> uplatniť </w:t>
      </w:r>
      <w:r w:rsidRPr="00552D3B">
        <w:rPr>
          <w:rFonts w:asciiTheme="majorHAnsi" w:eastAsia="Times New Roman" w:hAnsiTheme="majorHAnsi" w:cs="Arial"/>
          <w:sz w:val="20"/>
          <w:szCs w:val="20"/>
          <w:lang w:eastAsia="sk-SK"/>
        </w:rPr>
        <w:t xml:space="preserve">si u zhotoviteľa </w:t>
      </w:r>
      <w:r w:rsidR="005A4733" w:rsidRPr="00552D3B">
        <w:rPr>
          <w:rFonts w:asciiTheme="majorHAnsi" w:eastAsia="Times New Roman" w:hAnsiTheme="majorHAnsi" w:cs="Arial"/>
          <w:sz w:val="20"/>
          <w:szCs w:val="20"/>
          <w:lang w:eastAsia="sk-SK"/>
        </w:rPr>
        <w:t xml:space="preserve">zmluvnú pokutu vo výške </w:t>
      </w:r>
      <w:r w:rsidR="00F44F99" w:rsidRPr="00552D3B">
        <w:rPr>
          <w:rFonts w:asciiTheme="majorHAnsi" w:eastAsia="Times New Roman" w:hAnsiTheme="majorHAnsi" w:cs="Arial"/>
          <w:sz w:val="20"/>
          <w:szCs w:val="20"/>
          <w:lang w:eastAsia="sk-SK"/>
        </w:rPr>
        <w:t xml:space="preserve">1000 eur </w:t>
      </w:r>
      <w:r w:rsidR="00F16833" w:rsidRPr="00552D3B">
        <w:rPr>
          <w:rFonts w:asciiTheme="majorHAnsi" w:hAnsiTheme="majorHAnsi" w:cs="Arial"/>
          <w:spacing w:val="-1"/>
          <w:sz w:val="20"/>
          <w:szCs w:val="20"/>
        </w:rPr>
        <w:t xml:space="preserve">(slovom: tisíc eur) </w:t>
      </w:r>
      <w:r w:rsidR="00F44F99" w:rsidRPr="00552D3B">
        <w:rPr>
          <w:rFonts w:asciiTheme="majorHAnsi" w:eastAsia="Times New Roman" w:hAnsiTheme="majorHAnsi" w:cs="Arial"/>
          <w:sz w:val="20"/>
          <w:szCs w:val="20"/>
          <w:lang w:eastAsia="sk-SK"/>
        </w:rPr>
        <w:t>bez DPH, a to za</w:t>
      </w:r>
      <w:r w:rsidR="005A4733" w:rsidRPr="00552D3B">
        <w:rPr>
          <w:rFonts w:asciiTheme="majorHAnsi" w:eastAsia="Times New Roman" w:hAnsiTheme="majorHAnsi" w:cs="Arial"/>
          <w:sz w:val="20"/>
          <w:szCs w:val="20"/>
          <w:lang w:eastAsia="sk-SK"/>
        </w:rPr>
        <w:t xml:space="preserve"> každý aj začatý deň omeškania.</w:t>
      </w:r>
    </w:p>
    <w:p w14:paraId="49140A80" w14:textId="0B20325A" w:rsidR="00756453" w:rsidRPr="001E5CC5" w:rsidRDefault="00756453" w:rsidP="00BE7521">
      <w:pPr>
        <w:pStyle w:val="BodyText"/>
        <w:widowControl w:val="0"/>
        <w:numPr>
          <w:ilvl w:val="0"/>
          <w:numId w:val="8"/>
        </w:numPr>
        <w:tabs>
          <w:tab w:val="left" w:pos="567"/>
        </w:tabs>
        <w:kinsoku w:val="0"/>
        <w:overflowPunct w:val="0"/>
        <w:autoSpaceDE w:val="0"/>
        <w:autoSpaceDN w:val="0"/>
        <w:adjustRightInd w:val="0"/>
        <w:ind w:left="567" w:right="119" w:hanging="567"/>
        <w:rPr>
          <w:rFonts w:asciiTheme="majorHAnsi" w:hAnsiTheme="majorHAnsi" w:cs="Arial"/>
          <w:spacing w:val="-1"/>
          <w:sz w:val="20"/>
          <w:szCs w:val="20"/>
        </w:rPr>
      </w:pPr>
      <w:r w:rsidRPr="00AE4809">
        <w:rPr>
          <w:rFonts w:asciiTheme="majorHAnsi" w:hAnsiTheme="majorHAnsi" w:cs="Arial"/>
          <w:spacing w:val="-1"/>
          <w:sz w:val="20"/>
          <w:szCs w:val="20"/>
        </w:rPr>
        <w:t>Zmluvné</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strany</w:t>
      </w:r>
      <w:r w:rsidRPr="00AE4809">
        <w:rPr>
          <w:rFonts w:asciiTheme="majorHAnsi" w:hAnsiTheme="majorHAnsi" w:cs="Arial"/>
          <w:spacing w:val="17"/>
          <w:sz w:val="20"/>
          <w:szCs w:val="20"/>
        </w:rPr>
        <w:t xml:space="preserve"> </w:t>
      </w:r>
      <w:r w:rsidRPr="00AE4809">
        <w:rPr>
          <w:rFonts w:asciiTheme="majorHAnsi" w:hAnsiTheme="majorHAnsi" w:cs="Arial"/>
          <w:sz w:val="20"/>
          <w:szCs w:val="20"/>
        </w:rPr>
        <w:t>sa</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dohodli,</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že</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zhotoviteľ</w:t>
      </w:r>
      <w:r w:rsidRPr="00AE4809">
        <w:rPr>
          <w:rFonts w:asciiTheme="majorHAnsi" w:hAnsiTheme="majorHAnsi" w:cs="Arial"/>
          <w:spacing w:val="19"/>
          <w:sz w:val="20"/>
          <w:szCs w:val="20"/>
        </w:rPr>
        <w:t xml:space="preserve"> </w:t>
      </w:r>
      <w:r w:rsidRPr="00AE4809">
        <w:rPr>
          <w:rFonts w:asciiTheme="majorHAnsi" w:hAnsiTheme="majorHAnsi" w:cs="Arial"/>
          <w:sz w:val="20"/>
          <w:szCs w:val="20"/>
        </w:rPr>
        <w:t>je</w:t>
      </w:r>
      <w:r w:rsidRPr="00AE4809">
        <w:rPr>
          <w:rFonts w:asciiTheme="majorHAnsi" w:hAnsiTheme="majorHAnsi" w:cs="Arial"/>
          <w:spacing w:val="17"/>
          <w:sz w:val="20"/>
          <w:szCs w:val="20"/>
        </w:rPr>
        <w:t xml:space="preserve"> </w:t>
      </w:r>
      <w:r w:rsidRPr="00AE4809">
        <w:rPr>
          <w:rFonts w:asciiTheme="majorHAnsi" w:hAnsiTheme="majorHAnsi" w:cs="Arial"/>
          <w:spacing w:val="-1"/>
          <w:sz w:val="20"/>
          <w:szCs w:val="20"/>
        </w:rPr>
        <w:t>povinný</w:t>
      </w:r>
      <w:r w:rsidRPr="00AE4809">
        <w:rPr>
          <w:rFonts w:asciiTheme="majorHAnsi" w:hAnsiTheme="majorHAnsi" w:cs="Arial"/>
          <w:spacing w:val="17"/>
          <w:sz w:val="20"/>
          <w:szCs w:val="20"/>
        </w:rPr>
        <w:t xml:space="preserve"> </w:t>
      </w:r>
      <w:r w:rsidRPr="00AE4809">
        <w:rPr>
          <w:rFonts w:asciiTheme="majorHAnsi" w:hAnsiTheme="majorHAnsi" w:cs="Arial"/>
          <w:spacing w:val="-1"/>
          <w:sz w:val="20"/>
          <w:szCs w:val="20"/>
        </w:rPr>
        <w:t>zaplatiť</w:t>
      </w:r>
      <w:r w:rsidRPr="00AE4809">
        <w:rPr>
          <w:rFonts w:asciiTheme="majorHAnsi" w:hAnsiTheme="majorHAnsi" w:cs="Arial"/>
          <w:spacing w:val="18"/>
          <w:sz w:val="20"/>
          <w:szCs w:val="20"/>
        </w:rPr>
        <w:t xml:space="preserve"> </w:t>
      </w:r>
      <w:r w:rsidRPr="00AE4809">
        <w:rPr>
          <w:rFonts w:asciiTheme="majorHAnsi" w:hAnsiTheme="majorHAnsi" w:cs="Arial"/>
          <w:spacing w:val="-1"/>
          <w:sz w:val="20"/>
          <w:szCs w:val="20"/>
        </w:rPr>
        <w:t>objednávateľovi</w:t>
      </w:r>
      <w:r w:rsidRPr="00AE4809">
        <w:rPr>
          <w:rFonts w:asciiTheme="majorHAnsi" w:hAnsiTheme="majorHAnsi" w:cs="Arial"/>
          <w:spacing w:val="17"/>
          <w:sz w:val="20"/>
          <w:szCs w:val="20"/>
        </w:rPr>
        <w:t xml:space="preserve"> </w:t>
      </w:r>
      <w:r w:rsidRPr="00AE4809">
        <w:rPr>
          <w:rFonts w:asciiTheme="majorHAnsi" w:hAnsiTheme="majorHAnsi" w:cs="Arial"/>
          <w:spacing w:val="-1"/>
          <w:sz w:val="20"/>
          <w:szCs w:val="20"/>
        </w:rPr>
        <w:t>zmluvnú</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pokutu</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vo</w:t>
      </w:r>
      <w:r w:rsidRPr="00AE4809">
        <w:rPr>
          <w:rFonts w:asciiTheme="majorHAnsi" w:hAnsiTheme="majorHAnsi" w:cs="Arial"/>
          <w:spacing w:val="19"/>
          <w:sz w:val="20"/>
          <w:szCs w:val="20"/>
        </w:rPr>
        <w:t xml:space="preserve"> </w:t>
      </w:r>
      <w:r w:rsidRPr="001E5CC5">
        <w:rPr>
          <w:rFonts w:asciiTheme="majorHAnsi" w:hAnsiTheme="majorHAnsi" w:cs="Arial"/>
          <w:spacing w:val="-1"/>
          <w:sz w:val="20"/>
          <w:szCs w:val="20"/>
        </w:rPr>
        <w:t>výške</w:t>
      </w:r>
      <w:r w:rsidRPr="001E5CC5">
        <w:rPr>
          <w:rFonts w:asciiTheme="majorHAnsi" w:hAnsiTheme="majorHAnsi" w:cs="Arial"/>
          <w:spacing w:val="19"/>
          <w:sz w:val="20"/>
          <w:szCs w:val="20"/>
        </w:rPr>
        <w:t xml:space="preserve"> </w:t>
      </w:r>
      <w:r w:rsidRPr="001E5CC5">
        <w:rPr>
          <w:rFonts w:asciiTheme="majorHAnsi" w:hAnsiTheme="majorHAnsi" w:cs="Arial"/>
          <w:spacing w:val="-1"/>
          <w:sz w:val="20"/>
          <w:szCs w:val="20"/>
        </w:rPr>
        <w:t>1000</w:t>
      </w:r>
      <w:r w:rsidRPr="001E5CC5">
        <w:rPr>
          <w:rFonts w:asciiTheme="majorHAnsi" w:hAnsiTheme="majorHAnsi" w:cs="Arial"/>
          <w:spacing w:val="19"/>
          <w:sz w:val="20"/>
          <w:szCs w:val="20"/>
        </w:rPr>
        <w:t xml:space="preserve"> </w:t>
      </w:r>
      <w:r w:rsidRPr="001E5CC5">
        <w:rPr>
          <w:rFonts w:asciiTheme="majorHAnsi" w:hAnsiTheme="majorHAnsi" w:cs="Arial"/>
          <w:spacing w:val="-2"/>
          <w:sz w:val="20"/>
          <w:szCs w:val="20"/>
        </w:rPr>
        <w:t>eur</w:t>
      </w:r>
      <w:r w:rsidRPr="001E5CC5">
        <w:rPr>
          <w:rFonts w:asciiTheme="majorHAnsi" w:hAnsiTheme="majorHAnsi" w:cs="Arial"/>
          <w:spacing w:val="89"/>
          <w:sz w:val="20"/>
          <w:szCs w:val="20"/>
        </w:rPr>
        <w:t xml:space="preserve"> </w:t>
      </w:r>
      <w:r w:rsidR="00C92ACA" w:rsidRPr="001E5CC5">
        <w:rPr>
          <w:rFonts w:asciiTheme="majorHAnsi" w:hAnsiTheme="majorHAnsi" w:cs="Arial"/>
          <w:spacing w:val="-1"/>
          <w:sz w:val="20"/>
          <w:szCs w:val="20"/>
        </w:rPr>
        <w:t xml:space="preserve">(slovom: tisíc eur) </w:t>
      </w:r>
      <w:r w:rsidRPr="001E5CC5">
        <w:rPr>
          <w:rFonts w:asciiTheme="majorHAnsi" w:hAnsiTheme="majorHAnsi" w:cs="Arial"/>
          <w:sz w:val="20"/>
          <w:szCs w:val="20"/>
        </w:rPr>
        <w:t xml:space="preserve">bez DPH za každé jedno porušenie </w:t>
      </w:r>
      <w:r w:rsidR="003B76C5" w:rsidRPr="001E5CC5">
        <w:rPr>
          <w:rFonts w:asciiTheme="majorHAnsi" w:hAnsiTheme="majorHAnsi" w:cs="Arial"/>
          <w:sz w:val="20"/>
          <w:szCs w:val="20"/>
        </w:rPr>
        <w:t>záväzku</w:t>
      </w:r>
      <w:r w:rsidRPr="001E5CC5">
        <w:rPr>
          <w:rFonts w:asciiTheme="majorHAnsi" w:hAnsiTheme="majorHAnsi" w:cs="Arial"/>
          <w:sz w:val="20"/>
          <w:szCs w:val="20"/>
        </w:rPr>
        <w:t xml:space="preserve"> </w:t>
      </w:r>
      <w:r w:rsidR="0074733A" w:rsidRPr="001E5CC5">
        <w:rPr>
          <w:rFonts w:asciiTheme="majorHAnsi" w:hAnsiTheme="majorHAnsi" w:cs="Arial"/>
          <w:spacing w:val="-1"/>
          <w:sz w:val="20"/>
          <w:szCs w:val="20"/>
        </w:rPr>
        <w:t>uveden</w:t>
      </w:r>
      <w:r w:rsidR="00427355" w:rsidRPr="001E5CC5">
        <w:rPr>
          <w:rFonts w:asciiTheme="majorHAnsi" w:hAnsiTheme="majorHAnsi" w:cs="Arial"/>
          <w:spacing w:val="-1"/>
          <w:sz w:val="20"/>
          <w:szCs w:val="20"/>
        </w:rPr>
        <w:t>ého</w:t>
      </w:r>
      <w:r w:rsidR="0074733A" w:rsidRPr="001E5CC5">
        <w:rPr>
          <w:rFonts w:asciiTheme="majorHAnsi" w:hAnsiTheme="majorHAnsi" w:cs="Arial"/>
          <w:spacing w:val="-1"/>
          <w:sz w:val="20"/>
          <w:szCs w:val="20"/>
        </w:rPr>
        <w:t xml:space="preserve"> v článku V</w:t>
      </w:r>
      <w:r w:rsidR="008753AE" w:rsidRPr="001E5CC5">
        <w:rPr>
          <w:rFonts w:asciiTheme="majorHAnsi" w:hAnsiTheme="majorHAnsi" w:cs="Arial"/>
          <w:spacing w:val="-1"/>
          <w:sz w:val="20"/>
          <w:szCs w:val="20"/>
        </w:rPr>
        <w:t>I</w:t>
      </w:r>
      <w:r w:rsidR="0074733A" w:rsidRPr="001E5CC5">
        <w:rPr>
          <w:rFonts w:asciiTheme="majorHAnsi" w:hAnsiTheme="majorHAnsi" w:cs="Arial"/>
          <w:spacing w:val="-1"/>
          <w:sz w:val="20"/>
          <w:szCs w:val="20"/>
        </w:rPr>
        <w:t> bod</w:t>
      </w:r>
      <w:r w:rsidR="00277BDF" w:rsidRPr="001E5CC5">
        <w:rPr>
          <w:rFonts w:asciiTheme="majorHAnsi" w:hAnsiTheme="majorHAnsi" w:cs="Arial"/>
          <w:spacing w:val="-1"/>
          <w:sz w:val="20"/>
          <w:szCs w:val="20"/>
        </w:rPr>
        <w:t>e</w:t>
      </w:r>
      <w:r w:rsidR="0074733A" w:rsidRPr="001E5CC5">
        <w:rPr>
          <w:rFonts w:asciiTheme="majorHAnsi" w:hAnsiTheme="majorHAnsi" w:cs="Arial"/>
          <w:spacing w:val="-1"/>
          <w:sz w:val="20"/>
          <w:szCs w:val="20"/>
        </w:rPr>
        <w:t xml:space="preserve"> 2</w:t>
      </w:r>
      <w:r w:rsidR="00EB281A" w:rsidRPr="001E5CC5">
        <w:rPr>
          <w:rFonts w:asciiTheme="majorHAnsi" w:hAnsiTheme="majorHAnsi" w:cs="Arial"/>
          <w:spacing w:val="-1"/>
          <w:sz w:val="20"/>
          <w:szCs w:val="20"/>
        </w:rPr>
        <w:t xml:space="preserve"> </w:t>
      </w:r>
      <w:r w:rsidR="00277BDF" w:rsidRPr="001E5CC5">
        <w:rPr>
          <w:rFonts w:asciiTheme="majorHAnsi" w:hAnsiTheme="majorHAnsi" w:cs="Arial"/>
          <w:spacing w:val="-1"/>
          <w:sz w:val="20"/>
          <w:szCs w:val="20"/>
        </w:rPr>
        <w:t>zmluvy</w:t>
      </w:r>
      <w:r w:rsidR="000C2BB2" w:rsidRPr="001E5CC5">
        <w:rPr>
          <w:rFonts w:asciiTheme="majorHAnsi" w:hAnsiTheme="majorHAnsi" w:cs="Arial"/>
          <w:spacing w:val="-1"/>
          <w:sz w:val="20"/>
          <w:szCs w:val="20"/>
        </w:rPr>
        <w:t>.</w:t>
      </w:r>
    </w:p>
    <w:p w14:paraId="12039F97" w14:textId="461B9085" w:rsidR="005A4733" w:rsidRPr="001E5CC5" w:rsidRDefault="00682823"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sidRPr="001E5CC5">
        <w:rPr>
          <w:rFonts w:asciiTheme="majorHAnsi" w:eastAsia="Times New Roman" w:hAnsiTheme="majorHAnsi" w:cs="Arial"/>
          <w:sz w:val="20"/>
          <w:szCs w:val="20"/>
          <w:lang w:eastAsia="sk-SK"/>
        </w:rPr>
        <w:t xml:space="preserve">Za neodstránenie vady </w:t>
      </w:r>
      <w:r w:rsidR="00D40E24" w:rsidRPr="001E5CC5">
        <w:rPr>
          <w:rFonts w:asciiTheme="majorHAnsi" w:eastAsia="Times New Roman" w:hAnsiTheme="majorHAnsi" w:cs="Arial"/>
          <w:sz w:val="20"/>
          <w:szCs w:val="20"/>
          <w:lang w:eastAsia="sk-SK"/>
        </w:rPr>
        <w:t>d</w:t>
      </w:r>
      <w:r w:rsidR="005A4733" w:rsidRPr="001E5CC5">
        <w:rPr>
          <w:rFonts w:asciiTheme="majorHAnsi" w:eastAsia="Times New Roman" w:hAnsiTheme="majorHAnsi" w:cs="Arial"/>
          <w:sz w:val="20"/>
          <w:szCs w:val="20"/>
          <w:lang w:eastAsia="sk-SK"/>
        </w:rPr>
        <w:t xml:space="preserve">iela </w:t>
      </w:r>
      <w:r w:rsidR="00414382" w:rsidRPr="001E5CC5">
        <w:rPr>
          <w:rFonts w:asciiTheme="majorHAnsi" w:eastAsia="Times New Roman" w:hAnsiTheme="majorHAnsi" w:cs="Arial"/>
          <w:sz w:val="20"/>
          <w:szCs w:val="20"/>
          <w:lang w:eastAsia="sk-SK"/>
        </w:rPr>
        <w:t xml:space="preserve">v lehote uvedenej v </w:t>
      </w:r>
      <w:r w:rsidRPr="001E5CC5">
        <w:rPr>
          <w:rFonts w:asciiTheme="majorHAnsi" w:eastAsia="Times New Roman" w:hAnsiTheme="majorHAnsi" w:cs="Arial"/>
          <w:sz w:val="20"/>
          <w:szCs w:val="20"/>
          <w:lang w:eastAsia="sk-SK"/>
        </w:rPr>
        <w:t>článku</w:t>
      </w:r>
      <w:r w:rsidR="00C12693" w:rsidRPr="001E5CC5">
        <w:rPr>
          <w:rFonts w:asciiTheme="majorHAnsi" w:eastAsia="Times New Roman" w:hAnsiTheme="majorHAnsi" w:cs="Arial"/>
          <w:sz w:val="20"/>
          <w:szCs w:val="20"/>
          <w:lang w:eastAsia="sk-SK"/>
        </w:rPr>
        <w:t xml:space="preserve"> </w:t>
      </w:r>
      <w:r w:rsidR="00AE4809" w:rsidRPr="001E5CC5">
        <w:rPr>
          <w:rFonts w:asciiTheme="majorHAnsi" w:eastAsia="Times New Roman" w:hAnsiTheme="majorHAnsi" w:cs="Arial"/>
          <w:sz w:val="20"/>
          <w:szCs w:val="20"/>
          <w:lang w:eastAsia="sk-SK"/>
        </w:rPr>
        <w:t>I</w:t>
      </w:r>
      <w:r w:rsidR="00C12693" w:rsidRPr="001E5CC5">
        <w:rPr>
          <w:rFonts w:asciiTheme="majorHAnsi" w:eastAsia="Times New Roman" w:hAnsiTheme="majorHAnsi" w:cs="Arial"/>
          <w:sz w:val="20"/>
          <w:szCs w:val="20"/>
          <w:lang w:eastAsia="sk-SK"/>
        </w:rPr>
        <w:t>X</w:t>
      </w:r>
      <w:r w:rsidR="005A4733" w:rsidRPr="001E5CC5">
        <w:rPr>
          <w:rFonts w:asciiTheme="majorHAnsi" w:eastAsia="Times New Roman" w:hAnsiTheme="majorHAnsi" w:cs="Arial"/>
          <w:sz w:val="20"/>
          <w:szCs w:val="20"/>
          <w:lang w:eastAsia="sk-SK"/>
        </w:rPr>
        <w:t xml:space="preserve"> bod</w:t>
      </w:r>
      <w:r w:rsidR="00D46FC2" w:rsidRPr="001E5CC5">
        <w:rPr>
          <w:rFonts w:asciiTheme="majorHAnsi" w:eastAsia="Times New Roman" w:hAnsiTheme="majorHAnsi" w:cs="Arial"/>
          <w:sz w:val="20"/>
          <w:szCs w:val="20"/>
          <w:lang w:eastAsia="sk-SK"/>
        </w:rPr>
        <w:t>e</w:t>
      </w:r>
      <w:r w:rsidR="005A4733" w:rsidRPr="001E5CC5">
        <w:rPr>
          <w:rFonts w:asciiTheme="majorHAnsi" w:eastAsia="Times New Roman" w:hAnsiTheme="majorHAnsi" w:cs="Arial"/>
          <w:sz w:val="20"/>
          <w:szCs w:val="20"/>
          <w:lang w:eastAsia="sk-SK"/>
        </w:rPr>
        <w:t xml:space="preserve"> 6 </w:t>
      </w:r>
      <w:r w:rsidR="00414382" w:rsidRPr="001E5CC5">
        <w:rPr>
          <w:rFonts w:asciiTheme="majorHAnsi" w:eastAsia="Times New Roman" w:hAnsiTheme="majorHAnsi" w:cs="Arial"/>
          <w:sz w:val="20"/>
          <w:szCs w:val="20"/>
          <w:lang w:eastAsia="sk-SK"/>
        </w:rPr>
        <w:t>alebo</w:t>
      </w:r>
      <w:r w:rsidR="00D46FC2" w:rsidRPr="001E5CC5">
        <w:rPr>
          <w:rFonts w:asciiTheme="majorHAnsi" w:eastAsia="Times New Roman" w:hAnsiTheme="majorHAnsi" w:cs="Arial"/>
          <w:sz w:val="20"/>
          <w:szCs w:val="20"/>
          <w:lang w:eastAsia="sk-SK"/>
        </w:rPr>
        <w:t xml:space="preserve"> v článku </w:t>
      </w:r>
      <w:r w:rsidR="00AE4809" w:rsidRPr="001E5CC5">
        <w:rPr>
          <w:rFonts w:asciiTheme="majorHAnsi" w:eastAsia="Times New Roman" w:hAnsiTheme="majorHAnsi" w:cs="Arial"/>
          <w:sz w:val="20"/>
          <w:szCs w:val="20"/>
          <w:lang w:eastAsia="sk-SK"/>
        </w:rPr>
        <w:t>I</w:t>
      </w:r>
      <w:r w:rsidR="00D46FC2" w:rsidRPr="001E5CC5">
        <w:rPr>
          <w:rFonts w:asciiTheme="majorHAnsi" w:eastAsia="Times New Roman" w:hAnsiTheme="majorHAnsi" w:cs="Arial"/>
          <w:sz w:val="20"/>
          <w:szCs w:val="20"/>
          <w:lang w:eastAsia="sk-SK"/>
        </w:rPr>
        <w:t>X bode</w:t>
      </w:r>
      <w:r w:rsidR="00414382" w:rsidRPr="001E5CC5">
        <w:rPr>
          <w:rFonts w:asciiTheme="majorHAnsi" w:eastAsia="Times New Roman" w:hAnsiTheme="majorHAnsi" w:cs="Arial"/>
          <w:sz w:val="20"/>
          <w:szCs w:val="20"/>
          <w:lang w:eastAsia="sk-SK"/>
        </w:rPr>
        <w:t xml:space="preserve"> 7 </w:t>
      </w:r>
      <w:r w:rsidR="005A4733" w:rsidRPr="001E5CC5">
        <w:rPr>
          <w:rFonts w:asciiTheme="majorHAnsi" w:eastAsia="Times New Roman" w:hAnsiTheme="majorHAnsi" w:cs="Arial"/>
          <w:sz w:val="20"/>
          <w:szCs w:val="20"/>
          <w:lang w:eastAsia="sk-SK"/>
        </w:rPr>
        <w:t xml:space="preserve">zmluvy, </w:t>
      </w:r>
      <w:r w:rsidRPr="001E5CC5">
        <w:rPr>
          <w:rFonts w:asciiTheme="majorHAnsi" w:eastAsia="Times New Roman" w:hAnsiTheme="majorHAnsi" w:cs="Arial"/>
          <w:sz w:val="20"/>
          <w:szCs w:val="20"/>
          <w:lang w:eastAsia="sk-SK"/>
        </w:rPr>
        <w:t>je</w:t>
      </w:r>
      <w:r w:rsidR="005A4733" w:rsidRPr="001E5CC5">
        <w:rPr>
          <w:rFonts w:asciiTheme="majorHAnsi" w:eastAsia="Times New Roman" w:hAnsiTheme="majorHAnsi" w:cs="Arial"/>
          <w:sz w:val="20"/>
          <w:szCs w:val="20"/>
          <w:lang w:eastAsia="sk-SK"/>
        </w:rPr>
        <w:t xml:space="preserve"> objednávateľ </w:t>
      </w:r>
      <w:r w:rsidRPr="001E5CC5">
        <w:rPr>
          <w:rFonts w:asciiTheme="majorHAnsi" w:eastAsia="Times New Roman" w:hAnsiTheme="majorHAnsi" w:cs="Arial"/>
          <w:sz w:val="20"/>
          <w:szCs w:val="20"/>
          <w:lang w:eastAsia="sk-SK"/>
        </w:rPr>
        <w:t>oprávnený</w:t>
      </w:r>
      <w:r w:rsidR="005A4733" w:rsidRPr="001E5CC5">
        <w:rPr>
          <w:rFonts w:asciiTheme="majorHAnsi" w:eastAsia="Times New Roman" w:hAnsiTheme="majorHAnsi" w:cs="Arial"/>
          <w:sz w:val="20"/>
          <w:szCs w:val="20"/>
          <w:lang w:eastAsia="sk-SK"/>
        </w:rPr>
        <w:t xml:space="preserve"> uplatniť </w:t>
      </w:r>
      <w:r w:rsidRPr="001E5CC5">
        <w:rPr>
          <w:rFonts w:asciiTheme="majorHAnsi" w:eastAsia="Times New Roman" w:hAnsiTheme="majorHAnsi" w:cs="Arial"/>
          <w:sz w:val="20"/>
          <w:szCs w:val="20"/>
          <w:lang w:eastAsia="sk-SK"/>
        </w:rPr>
        <w:t xml:space="preserve">si u zhotoviteľa </w:t>
      </w:r>
      <w:r w:rsidR="005A4733" w:rsidRPr="001E5CC5">
        <w:rPr>
          <w:rFonts w:asciiTheme="majorHAnsi" w:eastAsia="Times New Roman" w:hAnsiTheme="majorHAnsi" w:cs="Arial"/>
          <w:sz w:val="20"/>
          <w:szCs w:val="20"/>
          <w:lang w:eastAsia="sk-SK"/>
        </w:rPr>
        <w:t xml:space="preserve">zmluvnú pokutu vo </w:t>
      </w:r>
      <w:r w:rsidR="009B48C2" w:rsidRPr="001E5CC5">
        <w:rPr>
          <w:rFonts w:asciiTheme="majorHAnsi" w:eastAsia="Times New Roman" w:hAnsiTheme="majorHAnsi" w:cs="Arial"/>
          <w:sz w:val="20"/>
          <w:szCs w:val="20"/>
          <w:lang w:eastAsia="sk-SK"/>
        </w:rPr>
        <w:t>1000 eur</w:t>
      </w:r>
      <w:r w:rsidR="005A4733" w:rsidRPr="001E5CC5">
        <w:rPr>
          <w:rFonts w:asciiTheme="majorHAnsi" w:eastAsia="Times New Roman" w:hAnsiTheme="majorHAnsi" w:cs="Arial"/>
          <w:sz w:val="20"/>
          <w:szCs w:val="20"/>
          <w:lang w:eastAsia="sk-SK"/>
        </w:rPr>
        <w:t xml:space="preserve"> </w:t>
      </w:r>
      <w:r w:rsidR="009B48C2" w:rsidRPr="001E5CC5">
        <w:rPr>
          <w:rFonts w:asciiTheme="majorHAnsi" w:hAnsiTheme="majorHAnsi" w:cs="Arial"/>
          <w:spacing w:val="-1"/>
          <w:sz w:val="20"/>
          <w:szCs w:val="20"/>
        </w:rPr>
        <w:t>(slovom: tisíc eur</w:t>
      </w:r>
      <w:r w:rsidR="009B48C2" w:rsidRPr="001E5CC5">
        <w:rPr>
          <w:rFonts w:asciiTheme="majorHAnsi" w:eastAsia="Times New Roman" w:hAnsiTheme="majorHAnsi" w:cs="Arial"/>
          <w:sz w:val="20"/>
          <w:szCs w:val="20"/>
          <w:lang w:eastAsia="sk-SK"/>
        </w:rPr>
        <w:t xml:space="preserve"> )</w:t>
      </w:r>
      <w:r w:rsidR="001E314D">
        <w:rPr>
          <w:rFonts w:asciiTheme="majorHAnsi" w:eastAsia="Times New Roman" w:hAnsiTheme="majorHAnsi" w:cs="Arial"/>
          <w:sz w:val="20"/>
          <w:szCs w:val="20"/>
          <w:lang w:eastAsia="sk-SK"/>
        </w:rPr>
        <w:t xml:space="preserve"> </w:t>
      </w:r>
      <w:r w:rsidRPr="001E5CC5">
        <w:rPr>
          <w:rFonts w:asciiTheme="majorHAnsi" w:eastAsia="Times New Roman" w:hAnsiTheme="majorHAnsi" w:cs="Arial"/>
          <w:sz w:val="20"/>
          <w:szCs w:val="20"/>
          <w:lang w:eastAsia="sk-SK"/>
        </w:rPr>
        <w:t>bez DPH</w:t>
      </w:r>
      <w:r w:rsidR="0038414C">
        <w:rPr>
          <w:rFonts w:asciiTheme="majorHAnsi" w:eastAsia="Times New Roman" w:hAnsiTheme="majorHAnsi" w:cs="Arial"/>
          <w:sz w:val="20"/>
          <w:szCs w:val="20"/>
          <w:lang w:eastAsia="sk-SK"/>
        </w:rPr>
        <w:t>, a to</w:t>
      </w:r>
      <w:r w:rsidRPr="001E5CC5">
        <w:rPr>
          <w:rFonts w:asciiTheme="majorHAnsi" w:eastAsia="Times New Roman" w:hAnsiTheme="majorHAnsi" w:cs="Arial"/>
          <w:sz w:val="20"/>
          <w:szCs w:val="20"/>
          <w:lang w:eastAsia="sk-SK"/>
        </w:rPr>
        <w:t xml:space="preserve"> </w:t>
      </w:r>
      <w:r w:rsidR="005A4733" w:rsidRPr="001E5CC5">
        <w:rPr>
          <w:rFonts w:asciiTheme="majorHAnsi" w:eastAsia="Times New Roman" w:hAnsiTheme="majorHAnsi" w:cs="Arial"/>
          <w:sz w:val="20"/>
          <w:szCs w:val="20"/>
          <w:lang w:eastAsia="sk-SK"/>
        </w:rPr>
        <w:t>za každý aj začatý deň omeškania.</w:t>
      </w:r>
    </w:p>
    <w:p w14:paraId="7FE5FAC4" w14:textId="575C8272" w:rsidR="002B3439" w:rsidRPr="00A1589D" w:rsidRDefault="005A4733"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Za neuhradenie faktúry objednávateľom v termíne splatnosti, pokiaľ faktúra spĺňala všetky náležitosti, si zhotoviteľ môže uplatniť úrok z omeškania vo výške 0,</w:t>
      </w:r>
      <w:r w:rsidR="00277BDF" w:rsidRPr="00A1589D">
        <w:rPr>
          <w:rFonts w:asciiTheme="majorHAnsi" w:eastAsia="Times New Roman" w:hAnsiTheme="majorHAnsi" w:cs="Arial"/>
          <w:sz w:val="20"/>
          <w:szCs w:val="20"/>
          <w:lang w:eastAsia="sk-SK"/>
        </w:rPr>
        <w:t xml:space="preserve">025 </w:t>
      </w:r>
      <w:r w:rsidRPr="00A1589D">
        <w:rPr>
          <w:rFonts w:asciiTheme="majorHAnsi" w:eastAsia="Times New Roman" w:hAnsiTheme="majorHAnsi" w:cs="Arial"/>
          <w:sz w:val="20"/>
          <w:szCs w:val="20"/>
          <w:lang w:eastAsia="sk-SK"/>
        </w:rPr>
        <w:t>% z neuhradenej fakturovanej čiastky za každý aj začatý deň omeškania.</w:t>
      </w:r>
    </w:p>
    <w:p w14:paraId="2B4DEDA1" w14:textId="1C823BFE" w:rsidR="005A4733" w:rsidRPr="00A1589D" w:rsidRDefault="005A4733"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1589D">
        <w:rPr>
          <w:rFonts w:asciiTheme="majorHAnsi" w:eastAsia="Times New Roman" w:hAnsiTheme="majorHAnsi" w:cs="Arial"/>
          <w:spacing w:val="-1"/>
          <w:sz w:val="20"/>
          <w:szCs w:val="20"/>
          <w:lang w:eastAsia="sk-SK"/>
        </w:rPr>
        <w:t>Zmluvné</w:t>
      </w:r>
      <w:r w:rsidRPr="00A1589D">
        <w:rPr>
          <w:rFonts w:asciiTheme="majorHAnsi" w:eastAsia="Times New Roman" w:hAnsiTheme="majorHAnsi" w:cs="Arial"/>
          <w:spacing w:val="40"/>
          <w:sz w:val="20"/>
          <w:szCs w:val="20"/>
          <w:lang w:eastAsia="sk-SK"/>
        </w:rPr>
        <w:t xml:space="preserve"> </w:t>
      </w:r>
      <w:r w:rsidRPr="00A1589D">
        <w:rPr>
          <w:rFonts w:asciiTheme="majorHAnsi" w:eastAsia="Times New Roman" w:hAnsiTheme="majorHAnsi" w:cs="Arial"/>
          <w:spacing w:val="-1"/>
          <w:sz w:val="20"/>
          <w:szCs w:val="20"/>
          <w:lang w:eastAsia="sk-SK"/>
        </w:rPr>
        <w:t>strany</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z w:val="20"/>
          <w:szCs w:val="20"/>
          <w:lang w:eastAsia="sk-SK"/>
        </w:rPr>
        <w:t>sa</w:t>
      </w:r>
      <w:r w:rsidRPr="00A1589D">
        <w:rPr>
          <w:rFonts w:asciiTheme="majorHAnsi" w:eastAsia="Times New Roman" w:hAnsiTheme="majorHAnsi" w:cs="Arial"/>
          <w:spacing w:val="40"/>
          <w:sz w:val="20"/>
          <w:szCs w:val="20"/>
          <w:lang w:eastAsia="sk-SK"/>
        </w:rPr>
        <w:t xml:space="preserve"> </w:t>
      </w:r>
      <w:r w:rsidRPr="00A1589D">
        <w:rPr>
          <w:rFonts w:asciiTheme="majorHAnsi" w:eastAsia="Times New Roman" w:hAnsiTheme="majorHAnsi" w:cs="Arial"/>
          <w:spacing w:val="-1"/>
          <w:sz w:val="20"/>
          <w:szCs w:val="20"/>
          <w:lang w:eastAsia="sk-SK"/>
        </w:rPr>
        <w:t>dohodli,</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z w:val="20"/>
          <w:szCs w:val="20"/>
          <w:lang w:eastAsia="sk-SK"/>
        </w:rPr>
        <w:t>že</w:t>
      </w:r>
      <w:r w:rsidRPr="00A1589D">
        <w:rPr>
          <w:rFonts w:asciiTheme="majorHAnsi" w:eastAsia="Times New Roman" w:hAnsiTheme="majorHAnsi" w:cs="Arial"/>
          <w:spacing w:val="40"/>
          <w:sz w:val="20"/>
          <w:szCs w:val="20"/>
          <w:lang w:eastAsia="sk-SK"/>
        </w:rPr>
        <w:t xml:space="preserve"> </w:t>
      </w:r>
      <w:r w:rsidRPr="00A1589D">
        <w:rPr>
          <w:rFonts w:asciiTheme="majorHAnsi" w:eastAsia="Times New Roman" w:hAnsiTheme="majorHAnsi" w:cs="Arial"/>
          <w:spacing w:val="-1"/>
          <w:sz w:val="20"/>
          <w:szCs w:val="20"/>
          <w:lang w:eastAsia="sk-SK"/>
        </w:rPr>
        <w:t>objednávateľ</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z w:val="20"/>
          <w:szCs w:val="20"/>
          <w:lang w:eastAsia="sk-SK"/>
        </w:rPr>
        <w:t>je</w:t>
      </w:r>
      <w:r w:rsidRPr="00A1589D">
        <w:rPr>
          <w:rFonts w:asciiTheme="majorHAnsi" w:eastAsia="Times New Roman" w:hAnsiTheme="majorHAnsi" w:cs="Arial"/>
          <w:spacing w:val="42"/>
          <w:sz w:val="20"/>
          <w:szCs w:val="20"/>
          <w:lang w:eastAsia="sk-SK"/>
        </w:rPr>
        <w:t xml:space="preserve"> </w:t>
      </w:r>
      <w:r w:rsidRPr="00A1589D">
        <w:rPr>
          <w:rFonts w:asciiTheme="majorHAnsi" w:eastAsia="Times New Roman" w:hAnsiTheme="majorHAnsi" w:cs="Arial"/>
          <w:spacing w:val="-1"/>
          <w:sz w:val="20"/>
          <w:szCs w:val="20"/>
          <w:lang w:eastAsia="sk-SK"/>
        </w:rPr>
        <w:t>oprávnený</w:t>
      </w:r>
      <w:r w:rsidRPr="00A1589D">
        <w:rPr>
          <w:rFonts w:asciiTheme="majorHAnsi" w:eastAsia="Times New Roman" w:hAnsiTheme="majorHAnsi" w:cs="Arial"/>
          <w:spacing w:val="45"/>
          <w:sz w:val="20"/>
          <w:szCs w:val="20"/>
          <w:lang w:eastAsia="sk-SK"/>
        </w:rPr>
        <w:t xml:space="preserve"> </w:t>
      </w:r>
      <w:r w:rsidRPr="00A1589D">
        <w:rPr>
          <w:rFonts w:asciiTheme="majorHAnsi" w:eastAsia="Times New Roman" w:hAnsiTheme="majorHAnsi" w:cs="Arial"/>
          <w:sz w:val="20"/>
          <w:szCs w:val="20"/>
          <w:lang w:eastAsia="sk-SK"/>
        </w:rPr>
        <w:t>popri</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pacing w:val="-1"/>
          <w:sz w:val="20"/>
          <w:szCs w:val="20"/>
          <w:lang w:eastAsia="sk-SK"/>
        </w:rPr>
        <w:t>nároku</w:t>
      </w:r>
      <w:r w:rsidRPr="00A1589D">
        <w:rPr>
          <w:rFonts w:asciiTheme="majorHAnsi" w:eastAsia="Times New Roman" w:hAnsiTheme="majorHAnsi" w:cs="Arial"/>
          <w:spacing w:val="40"/>
          <w:sz w:val="20"/>
          <w:szCs w:val="20"/>
          <w:lang w:eastAsia="sk-SK"/>
        </w:rPr>
        <w:t xml:space="preserve"> </w:t>
      </w:r>
      <w:r w:rsidRPr="00A1589D">
        <w:rPr>
          <w:rFonts w:asciiTheme="majorHAnsi" w:eastAsia="Times New Roman" w:hAnsiTheme="majorHAnsi" w:cs="Arial"/>
          <w:sz w:val="20"/>
          <w:szCs w:val="20"/>
          <w:lang w:eastAsia="sk-SK"/>
        </w:rPr>
        <w:t>na</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pacing w:val="-1"/>
          <w:sz w:val="20"/>
          <w:szCs w:val="20"/>
          <w:lang w:eastAsia="sk-SK"/>
        </w:rPr>
        <w:t>zmluvnú</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z w:val="20"/>
          <w:szCs w:val="20"/>
          <w:lang w:eastAsia="sk-SK"/>
        </w:rPr>
        <w:t>pokutu</w:t>
      </w:r>
      <w:r w:rsidRPr="00A1589D">
        <w:rPr>
          <w:rFonts w:asciiTheme="majorHAnsi" w:eastAsia="Times New Roman" w:hAnsiTheme="majorHAnsi" w:cs="Arial"/>
          <w:spacing w:val="39"/>
          <w:sz w:val="20"/>
          <w:szCs w:val="20"/>
          <w:lang w:eastAsia="sk-SK"/>
        </w:rPr>
        <w:t xml:space="preserve"> </w:t>
      </w:r>
      <w:r w:rsidRPr="00A1589D">
        <w:rPr>
          <w:rFonts w:asciiTheme="majorHAnsi" w:eastAsia="Times New Roman" w:hAnsiTheme="majorHAnsi" w:cs="Arial"/>
          <w:sz w:val="20"/>
          <w:szCs w:val="20"/>
          <w:lang w:eastAsia="sk-SK"/>
        </w:rPr>
        <w:t>podľa</w:t>
      </w:r>
      <w:r w:rsidRPr="00A1589D">
        <w:rPr>
          <w:rFonts w:asciiTheme="majorHAnsi" w:eastAsia="Times New Roman" w:hAnsiTheme="majorHAnsi" w:cs="Arial"/>
          <w:spacing w:val="41"/>
          <w:sz w:val="20"/>
          <w:szCs w:val="20"/>
          <w:lang w:eastAsia="sk-SK"/>
        </w:rPr>
        <w:t xml:space="preserve"> </w:t>
      </w:r>
      <w:r w:rsidRPr="00A1589D">
        <w:rPr>
          <w:rFonts w:asciiTheme="majorHAnsi" w:eastAsia="Times New Roman" w:hAnsiTheme="majorHAnsi" w:cs="Arial"/>
          <w:spacing w:val="-1"/>
          <w:sz w:val="20"/>
          <w:szCs w:val="20"/>
          <w:lang w:eastAsia="sk-SK"/>
        </w:rPr>
        <w:t>tohto</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pacing w:val="-1"/>
          <w:sz w:val="20"/>
          <w:szCs w:val="20"/>
          <w:lang w:eastAsia="sk-SK"/>
        </w:rPr>
        <w:t>článku zmluvy požadovať</w:t>
      </w:r>
      <w:r w:rsidRPr="00A1589D">
        <w:rPr>
          <w:rFonts w:asciiTheme="majorHAnsi" w:eastAsia="Times New Roman" w:hAnsiTheme="majorHAnsi" w:cs="Arial"/>
          <w:sz w:val="20"/>
          <w:szCs w:val="20"/>
          <w:lang w:eastAsia="sk-SK"/>
        </w:rPr>
        <w:t xml:space="preserve"> od</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zhotoviteľa</w:t>
      </w:r>
      <w:r w:rsidRPr="00A1589D">
        <w:rPr>
          <w:rFonts w:asciiTheme="majorHAnsi" w:eastAsia="Times New Roman" w:hAnsiTheme="majorHAnsi" w:cs="Arial"/>
          <w:sz w:val="20"/>
          <w:szCs w:val="20"/>
          <w:lang w:eastAsia="sk-SK"/>
        </w:rPr>
        <w:t xml:space="preserve"> aj</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náhradu</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škody</w:t>
      </w:r>
      <w:r w:rsidRPr="00A1589D">
        <w:rPr>
          <w:rFonts w:asciiTheme="majorHAnsi" w:eastAsia="Times New Roman" w:hAnsiTheme="majorHAnsi" w:cs="Arial"/>
          <w:sz w:val="20"/>
          <w:szCs w:val="20"/>
          <w:lang w:eastAsia="sk-SK"/>
        </w:rPr>
        <w:t xml:space="preserve"> v </w:t>
      </w:r>
      <w:r w:rsidRPr="00A1589D">
        <w:rPr>
          <w:rFonts w:asciiTheme="majorHAnsi" w:eastAsia="Times New Roman" w:hAnsiTheme="majorHAnsi" w:cs="Arial"/>
          <w:spacing w:val="-1"/>
          <w:sz w:val="20"/>
          <w:szCs w:val="20"/>
          <w:lang w:eastAsia="sk-SK"/>
        </w:rPr>
        <w:t>celom</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rozsahu,</w:t>
      </w:r>
      <w:r w:rsidRPr="00A1589D">
        <w:rPr>
          <w:rFonts w:asciiTheme="majorHAnsi" w:eastAsia="Times New Roman" w:hAnsiTheme="majorHAnsi" w:cs="Arial"/>
          <w:sz w:val="20"/>
          <w:szCs w:val="20"/>
          <w:lang w:eastAsia="sk-SK"/>
        </w:rPr>
        <w:t xml:space="preserve"> ktorá</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 xml:space="preserve">mu </w:t>
      </w:r>
      <w:r w:rsidRPr="00A1589D">
        <w:rPr>
          <w:rFonts w:asciiTheme="majorHAnsi" w:eastAsia="Times New Roman" w:hAnsiTheme="majorHAnsi" w:cs="Arial"/>
          <w:spacing w:val="-1"/>
          <w:sz w:val="20"/>
          <w:szCs w:val="20"/>
          <w:lang w:eastAsia="sk-SK"/>
        </w:rPr>
        <w:t>takýmto</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porušením</w:t>
      </w:r>
      <w:r w:rsidRPr="00A1589D">
        <w:rPr>
          <w:rFonts w:asciiTheme="majorHAnsi" w:eastAsia="Times New Roman" w:hAnsiTheme="majorHAnsi" w:cs="Arial"/>
          <w:spacing w:val="-4"/>
          <w:sz w:val="20"/>
          <w:szCs w:val="20"/>
          <w:lang w:eastAsia="sk-SK"/>
        </w:rPr>
        <w:t xml:space="preserve"> </w:t>
      </w:r>
      <w:r w:rsidRPr="00A1589D">
        <w:rPr>
          <w:rFonts w:asciiTheme="majorHAnsi" w:eastAsia="Times New Roman" w:hAnsiTheme="majorHAnsi" w:cs="Arial"/>
          <w:spacing w:val="-1"/>
          <w:sz w:val="20"/>
          <w:szCs w:val="20"/>
          <w:lang w:eastAsia="sk-SK"/>
        </w:rPr>
        <w:t>povinnosti</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vznikla</w:t>
      </w:r>
      <w:r w:rsidRPr="00A1589D">
        <w:rPr>
          <w:rFonts w:asciiTheme="majorHAnsi" w:eastAsia="Times New Roman" w:hAnsiTheme="majorHAnsi" w:cs="Arial"/>
          <w:sz w:val="20"/>
          <w:szCs w:val="20"/>
          <w:lang w:eastAsia="sk-SK"/>
        </w:rPr>
        <w:t>.</w:t>
      </w:r>
    </w:p>
    <w:p w14:paraId="06AC1205" w14:textId="705FD372" w:rsidR="00756453" w:rsidRPr="002665C8" w:rsidRDefault="00756453"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1589D">
        <w:rPr>
          <w:rFonts w:asciiTheme="majorHAnsi" w:hAnsiTheme="majorHAnsi" w:cs="Arial"/>
          <w:spacing w:val="-1"/>
          <w:sz w:val="20"/>
          <w:szCs w:val="20"/>
        </w:rPr>
        <w:t>Zmluvné pokuty podľa zmluvy sú splatné do 14 dní odo dňa doručenia faktúry druhej zmluvnej strane, ak nie je v zmluve uvedené inak.</w:t>
      </w:r>
    </w:p>
    <w:p w14:paraId="273FC2FD" w14:textId="7A97F732" w:rsidR="002665C8" w:rsidRPr="00A1589D" w:rsidRDefault="002665C8"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Pr>
          <w:rFonts w:asciiTheme="majorHAnsi" w:hAnsiTheme="majorHAnsi" w:cs="Arial"/>
          <w:spacing w:val="-1"/>
          <w:sz w:val="20"/>
          <w:szCs w:val="20"/>
        </w:rPr>
        <w:t>Objednávateľ je oprávnený uplatniť si zmluvné pokuty podľa tohto článku zmluvy maximálne do výšky 50 % celkovej ceny za dielo.</w:t>
      </w:r>
    </w:p>
    <w:p w14:paraId="4F761311" w14:textId="77777777" w:rsidR="005A4733" w:rsidRPr="00A1589D" w:rsidRDefault="005A4733" w:rsidP="00101B9C">
      <w:pPr>
        <w:tabs>
          <w:tab w:val="left" w:pos="567"/>
        </w:tabs>
        <w:spacing w:after="0" w:line="240" w:lineRule="auto"/>
        <w:rPr>
          <w:rFonts w:asciiTheme="majorHAnsi" w:eastAsia="Times New Roman" w:hAnsiTheme="majorHAnsi" w:cs="Arial"/>
          <w:sz w:val="20"/>
          <w:szCs w:val="20"/>
          <w:lang w:eastAsia="sk-SK"/>
        </w:rPr>
      </w:pPr>
    </w:p>
    <w:p w14:paraId="7FC6551A" w14:textId="20B0C41B" w:rsidR="005A4733" w:rsidRPr="00883B6C"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Článok</w:t>
      </w:r>
      <w:r w:rsidR="00D949D8" w:rsidRPr="00883B6C">
        <w:rPr>
          <w:rFonts w:asciiTheme="majorHAnsi" w:eastAsia="Times New Roman" w:hAnsiTheme="majorHAnsi" w:cs="Arial"/>
          <w:b/>
          <w:bCs/>
          <w:spacing w:val="-1"/>
          <w:sz w:val="20"/>
          <w:szCs w:val="20"/>
          <w:lang w:eastAsia="sk-SK"/>
        </w:rPr>
        <w:t xml:space="preserve"> </w:t>
      </w:r>
      <w:r w:rsidR="000D2B34" w:rsidRPr="00883B6C">
        <w:rPr>
          <w:rFonts w:asciiTheme="majorHAnsi" w:eastAsia="Times New Roman" w:hAnsiTheme="majorHAnsi" w:cs="Arial"/>
          <w:b/>
          <w:bCs/>
          <w:spacing w:val="-1"/>
          <w:sz w:val="20"/>
          <w:szCs w:val="20"/>
          <w:lang w:eastAsia="sk-SK"/>
        </w:rPr>
        <w:t>XI</w:t>
      </w:r>
      <w:r w:rsidR="00FA4F7E" w:rsidRPr="00883B6C">
        <w:rPr>
          <w:rFonts w:asciiTheme="majorHAnsi" w:eastAsia="Times New Roman" w:hAnsiTheme="majorHAnsi" w:cs="Arial"/>
          <w:b/>
          <w:bCs/>
          <w:spacing w:val="-1"/>
          <w:sz w:val="20"/>
          <w:szCs w:val="20"/>
          <w:lang w:eastAsia="sk-SK"/>
        </w:rPr>
        <w:t>I</w:t>
      </w:r>
    </w:p>
    <w:p w14:paraId="76BBD628" w14:textId="77777777" w:rsidR="005A4733" w:rsidRPr="00883B6C" w:rsidRDefault="005A4733" w:rsidP="00F7121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Okolnosti vylučujúce zodpovednosť (vyššia moc)</w:t>
      </w:r>
    </w:p>
    <w:p w14:paraId="6F6553A7" w14:textId="77777777" w:rsidR="00756453" w:rsidRPr="00883B6C" w:rsidRDefault="00756453" w:rsidP="00BE7521">
      <w:pPr>
        <w:widowControl w:val="0"/>
        <w:numPr>
          <w:ilvl w:val="0"/>
          <w:numId w:val="9"/>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z w:val="20"/>
          <w:szCs w:val="20"/>
          <w:lang w:eastAsia="sk-SK"/>
        </w:rPr>
      </w:pPr>
      <w:r w:rsidRPr="00883B6C">
        <w:rPr>
          <w:rFonts w:asciiTheme="majorHAnsi" w:eastAsia="Times New Roman" w:hAnsiTheme="majorHAnsi" w:cs="Times New Roman"/>
          <w:noProof/>
          <w:sz w:val="20"/>
          <w:szCs w:val="20"/>
          <w:lang w:eastAsia="sk-SK"/>
        </w:rPr>
        <w:t xml:space="preserve">Za </w:t>
      </w:r>
      <w:r w:rsidRPr="00883B6C">
        <w:rPr>
          <w:rFonts w:asciiTheme="majorHAnsi" w:eastAsia="Times New Roman" w:hAnsiTheme="majorHAnsi" w:cs="Times New Roman"/>
          <w:noProof/>
          <w:spacing w:val="-1"/>
          <w:sz w:val="20"/>
          <w:szCs w:val="20"/>
          <w:lang w:eastAsia="sk-SK"/>
        </w:rPr>
        <w:t>porušenie</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zmluvy</w:t>
      </w:r>
      <w:r w:rsidRPr="00883B6C">
        <w:rPr>
          <w:rFonts w:asciiTheme="majorHAnsi" w:eastAsia="Times New Roman" w:hAnsiTheme="majorHAnsi" w:cs="Times New Roman"/>
          <w:noProof/>
          <w:sz w:val="20"/>
          <w:szCs w:val="20"/>
          <w:lang w:eastAsia="sk-SK"/>
        </w:rPr>
        <w:t xml:space="preserve"> sa</w:t>
      </w:r>
      <w:r w:rsidRPr="00883B6C">
        <w:rPr>
          <w:rFonts w:asciiTheme="majorHAnsi" w:eastAsia="Times New Roman" w:hAnsiTheme="majorHAnsi" w:cs="Times New Roman"/>
          <w:noProof/>
          <w:spacing w:val="1"/>
          <w:sz w:val="20"/>
          <w:szCs w:val="20"/>
          <w:lang w:eastAsia="sk-SK"/>
        </w:rPr>
        <w:t xml:space="preserve"> </w:t>
      </w:r>
      <w:r w:rsidRPr="00883B6C">
        <w:rPr>
          <w:rFonts w:asciiTheme="majorHAnsi" w:eastAsia="Times New Roman" w:hAnsiTheme="majorHAnsi" w:cs="Times New Roman"/>
          <w:noProof/>
          <w:spacing w:val="-1"/>
          <w:sz w:val="20"/>
          <w:szCs w:val="20"/>
          <w:lang w:eastAsia="sk-SK"/>
        </w:rPr>
        <w:t>nepovažuje,</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2"/>
          <w:sz w:val="20"/>
          <w:szCs w:val="20"/>
          <w:lang w:eastAsia="sk-SK"/>
        </w:rPr>
        <w:t>ak</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ktorákoľvek</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zo</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zmluvných</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strán</w:t>
      </w:r>
      <w:r w:rsidRPr="00883B6C">
        <w:rPr>
          <w:rFonts w:asciiTheme="majorHAnsi" w:eastAsia="Times New Roman" w:hAnsiTheme="majorHAnsi" w:cs="Times New Roman"/>
          <w:noProof/>
          <w:sz w:val="20"/>
          <w:szCs w:val="20"/>
          <w:lang w:eastAsia="sk-SK"/>
        </w:rPr>
        <w:t xml:space="preserve"> nie </w:t>
      </w:r>
      <w:r w:rsidRPr="00883B6C">
        <w:rPr>
          <w:rFonts w:asciiTheme="majorHAnsi" w:eastAsia="Times New Roman" w:hAnsiTheme="majorHAnsi" w:cs="Times New Roman"/>
          <w:noProof/>
          <w:spacing w:val="-1"/>
          <w:sz w:val="20"/>
          <w:szCs w:val="20"/>
          <w:lang w:eastAsia="sk-SK"/>
        </w:rPr>
        <w:t>je</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schopná</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plniť</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pacing w:val="-1"/>
          <w:sz w:val="20"/>
          <w:szCs w:val="20"/>
          <w:lang w:eastAsia="sk-SK"/>
        </w:rPr>
        <w:t>svoje</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záväzky</w:t>
      </w:r>
      <w:r w:rsidRPr="00883B6C">
        <w:rPr>
          <w:rFonts w:asciiTheme="majorHAnsi" w:eastAsia="Times New Roman" w:hAnsiTheme="majorHAnsi" w:cs="Times New Roman"/>
          <w:noProof/>
          <w:spacing w:val="67"/>
          <w:sz w:val="20"/>
          <w:szCs w:val="20"/>
          <w:lang w:eastAsia="sk-SK"/>
        </w:rPr>
        <w:t xml:space="preserve"> </w:t>
      </w:r>
      <w:r w:rsidRPr="00883B6C">
        <w:rPr>
          <w:rFonts w:asciiTheme="majorHAnsi" w:eastAsia="Times New Roman" w:hAnsiTheme="majorHAnsi" w:cs="Times New Roman"/>
          <w:noProof/>
          <w:sz w:val="20"/>
          <w:szCs w:val="20"/>
          <w:lang w:eastAsia="sk-SK"/>
        </w:rPr>
        <w:t xml:space="preserve">z </w:t>
      </w:r>
      <w:r w:rsidRPr="00883B6C">
        <w:rPr>
          <w:rFonts w:asciiTheme="majorHAnsi" w:eastAsia="Times New Roman" w:hAnsiTheme="majorHAnsi" w:cs="Times New Roman"/>
          <w:noProof/>
          <w:spacing w:val="-1"/>
          <w:sz w:val="20"/>
          <w:szCs w:val="20"/>
          <w:lang w:eastAsia="sk-SK"/>
        </w:rPr>
        <w:t>dôvodov</w:t>
      </w:r>
      <w:r w:rsidRPr="00883B6C">
        <w:rPr>
          <w:rFonts w:asciiTheme="majorHAnsi" w:eastAsia="Times New Roman" w:hAnsiTheme="majorHAnsi" w:cs="Times New Roman"/>
          <w:noProof/>
          <w:spacing w:val="10"/>
          <w:sz w:val="20"/>
          <w:szCs w:val="20"/>
          <w:lang w:eastAsia="sk-SK"/>
        </w:rPr>
        <w:t xml:space="preserve"> </w:t>
      </w:r>
      <w:r w:rsidRPr="00883B6C">
        <w:rPr>
          <w:rFonts w:asciiTheme="majorHAnsi" w:eastAsia="Times New Roman" w:hAnsiTheme="majorHAnsi" w:cs="Times New Roman"/>
          <w:noProof/>
          <w:spacing w:val="-1"/>
          <w:sz w:val="20"/>
          <w:szCs w:val="20"/>
          <w:lang w:eastAsia="sk-SK"/>
        </w:rPr>
        <w:t>vyššej</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moci.</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2"/>
          <w:sz w:val="20"/>
          <w:szCs w:val="20"/>
          <w:lang w:eastAsia="sk-SK"/>
        </w:rPr>
        <w:t>Pod</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pojmom</w:t>
      </w:r>
      <w:r w:rsidRPr="00883B6C">
        <w:rPr>
          <w:rFonts w:asciiTheme="majorHAnsi" w:eastAsia="Times New Roman" w:hAnsiTheme="majorHAnsi" w:cs="Times New Roman"/>
          <w:noProof/>
          <w:spacing w:val="10"/>
          <w:sz w:val="20"/>
          <w:szCs w:val="20"/>
          <w:lang w:eastAsia="sk-SK"/>
        </w:rPr>
        <w:t xml:space="preserve"> </w:t>
      </w:r>
      <w:r w:rsidRPr="00883B6C">
        <w:rPr>
          <w:rFonts w:asciiTheme="majorHAnsi" w:eastAsia="Times New Roman" w:hAnsiTheme="majorHAnsi" w:cs="Times New Roman"/>
          <w:noProof/>
          <w:spacing w:val="-1"/>
          <w:sz w:val="20"/>
          <w:szCs w:val="20"/>
          <w:lang w:eastAsia="sk-SK"/>
        </w:rPr>
        <w:t>vyššia</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moc</w:t>
      </w:r>
      <w:r w:rsidRPr="00883B6C">
        <w:rPr>
          <w:rFonts w:asciiTheme="majorHAnsi" w:eastAsia="Times New Roman" w:hAnsiTheme="majorHAnsi" w:cs="Times New Roman"/>
          <w:noProof/>
          <w:spacing w:val="10"/>
          <w:sz w:val="20"/>
          <w:szCs w:val="20"/>
          <w:lang w:eastAsia="sk-SK"/>
        </w:rPr>
        <w:t xml:space="preserve"> </w:t>
      </w:r>
      <w:r w:rsidRPr="00883B6C">
        <w:rPr>
          <w:rFonts w:asciiTheme="majorHAnsi" w:eastAsia="Times New Roman" w:hAnsiTheme="majorHAnsi" w:cs="Times New Roman"/>
          <w:noProof/>
          <w:sz w:val="20"/>
          <w:szCs w:val="20"/>
          <w:lang w:eastAsia="sk-SK"/>
        </w:rPr>
        <w:t>sa</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z w:val="20"/>
          <w:szCs w:val="20"/>
          <w:lang w:eastAsia="sk-SK"/>
        </w:rPr>
        <w:t>rozumie</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akákoľvek</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nepredvídateľná</w:t>
      </w:r>
      <w:r w:rsidRPr="00883B6C">
        <w:rPr>
          <w:rFonts w:asciiTheme="majorHAnsi" w:eastAsia="Times New Roman" w:hAnsiTheme="majorHAnsi" w:cs="Times New Roman"/>
          <w:noProof/>
          <w:spacing w:val="9"/>
          <w:sz w:val="20"/>
          <w:szCs w:val="20"/>
          <w:lang w:eastAsia="sk-SK"/>
        </w:rPr>
        <w:t xml:space="preserve"> </w:t>
      </w:r>
      <w:r w:rsidRPr="00883B6C">
        <w:rPr>
          <w:rFonts w:asciiTheme="majorHAnsi" w:eastAsia="Times New Roman" w:hAnsiTheme="majorHAnsi" w:cs="Times New Roman"/>
          <w:noProof/>
          <w:sz w:val="20"/>
          <w:szCs w:val="20"/>
          <w:lang w:eastAsia="sk-SK"/>
        </w:rPr>
        <w:t>udalosť,</w:t>
      </w:r>
      <w:r w:rsidRPr="00883B6C">
        <w:rPr>
          <w:rFonts w:asciiTheme="majorHAnsi" w:eastAsia="Times New Roman" w:hAnsiTheme="majorHAnsi" w:cs="Times New Roman"/>
          <w:noProof/>
          <w:spacing w:val="9"/>
          <w:sz w:val="20"/>
          <w:szCs w:val="20"/>
          <w:lang w:eastAsia="sk-SK"/>
        </w:rPr>
        <w:t xml:space="preserve"> </w:t>
      </w:r>
      <w:r w:rsidRPr="00883B6C">
        <w:rPr>
          <w:rFonts w:asciiTheme="majorHAnsi" w:eastAsia="Times New Roman" w:hAnsiTheme="majorHAnsi" w:cs="Times New Roman"/>
          <w:noProof/>
          <w:sz w:val="20"/>
          <w:szCs w:val="20"/>
          <w:lang w:eastAsia="sk-SK"/>
        </w:rPr>
        <w:t>ktorá</w:t>
      </w:r>
      <w:r w:rsidRPr="00883B6C">
        <w:rPr>
          <w:rFonts w:asciiTheme="majorHAnsi" w:eastAsia="Times New Roman" w:hAnsiTheme="majorHAnsi" w:cs="Times New Roman"/>
          <w:noProof/>
          <w:spacing w:val="9"/>
          <w:sz w:val="20"/>
          <w:szCs w:val="20"/>
          <w:lang w:eastAsia="sk-SK"/>
        </w:rPr>
        <w:t xml:space="preserve"> </w:t>
      </w:r>
      <w:r w:rsidRPr="00883B6C">
        <w:rPr>
          <w:rFonts w:asciiTheme="majorHAnsi" w:eastAsia="Times New Roman" w:hAnsiTheme="majorHAnsi" w:cs="Times New Roman"/>
          <w:noProof/>
          <w:sz w:val="20"/>
          <w:szCs w:val="20"/>
          <w:lang w:eastAsia="sk-SK"/>
        </w:rPr>
        <w:t>je</w:t>
      </w:r>
      <w:r w:rsidRPr="00883B6C">
        <w:rPr>
          <w:rFonts w:asciiTheme="majorHAnsi" w:eastAsia="Times New Roman" w:hAnsiTheme="majorHAnsi" w:cs="Times New Roman"/>
          <w:noProof/>
          <w:spacing w:val="10"/>
          <w:sz w:val="20"/>
          <w:szCs w:val="20"/>
          <w:lang w:eastAsia="sk-SK"/>
        </w:rPr>
        <w:t xml:space="preserve"> </w:t>
      </w:r>
      <w:r w:rsidRPr="00883B6C">
        <w:rPr>
          <w:rFonts w:asciiTheme="majorHAnsi" w:eastAsia="Times New Roman" w:hAnsiTheme="majorHAnsi" w:cs="Times New Roman"/>
          <w:noProof/>
          <w:spacing w:val="-1"/>
          <w:sz w:val="20"/>
          <w:szCs w:val="20"/>
          <w:lang w:eastAsia="sk-SK"/>
        </w:rPr>
        <w:t>nezávislá</w:t>
      </w:r>
      <w:r w:rsidRPr="00883B6C">
        <w:rPr>
          <w:rFonts w:asciiTheme="majorHAnsi" w:eastAsia="Times New Roman" w:hAnsiTheme="majorHAnsi" w:cs="Times New Roman"/>
          <w:noProof/>
          <w:spacing w:val="59"/>
          <w:sz w:val="20"/>
          <w:szCs w:val="20"/>
          <w:lang w:eastAsia="sk-SK"/>
        </w:rPr>
        <w:t xml:space="preserve"> </w:t>
      </w:r>
      <w:r w:rsidRPr="00883B6C">
        <w:rPr>
          <w:rFonts w:asciiTheme="majorHAnsi" w:eastAsia="Times New Roman" w:hAnsiTheme="majorHAnsi" w:cs="Times New Roman"/>
          <w:noProof/>
          <w:sz w:val="20"/>
          <w:szCs w:val="20"/>
          <w:lang w:eastAsia="sk-SK"/>
        </w:rPr>
        <w:t>od</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z w:val="20"/>
          <w:szCs w:val="20"/>
          <w:lang w:eastAsia="sk-SK"/>
        </w:rPr>
        <w:t>vôle</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zmluvných</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z w:val="20"/>
          <w:szCs w:val="20"/>
          <w:lang w:eastAsia="sk-SK"/>
        </w:rPr>
        <w:t>strán</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z w:val="20"/>
          <w:szCs w:val="20"/>
          <w:lang w:eastAsia="sk-SK"/>
        </w:rPr>
        <w:t>a jej</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pacing w:val="-1"/>
          <w:sz w:val="20"/>
          <w:szCs w:val="20"/>
          <w:lang w:eastAsia="sk-SK"/>
        </w:rPr>
        <w:t>následky</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z w:val="20"/>
          <w:szCs w:val="20"/>
          <w:lang w:eastAsia="sk-SK"/>
        </w:rPr>
        <w:t>sa</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nedajú</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odvrátiť</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z w:val="20"/>
          <w:szCs w:val="20"/>
          <w:lang w:eastAsia="sk-SK"/>
        </w:rPr>
        <w:t>(napr.</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požiar,</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povodeň,</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zemetrasenie,</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vojna,</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celoštátny</w:t>
      </w:r>
      <w:r w:rsidRPr="00883B6C">
        <w:rPr>
          <w:rFonts w:asciiTheme="majorHAnsi" w:eastAsia="Times New Roman" w:hAnsiTheme="majorHAnsi" w:cs="Times New Roman"/>
          <w:noProof/>
          <w:spacing w:val="63"/>
          <w:sz w:val="20"/>
          <w:szCs w:val="20"/>
          <w:lang w:eastAsia="sk-SK"/>
        </w:rPr>
        <w:t xml:space="preserve"> </w:t>
      </w:r>
      <w:r w:rsidRPr="00883B6C">
        <w:rPr>
          <w:rFonts w:asciiTheme="majorHAnsi" w:eastAsia="Times New Roman" w:hAnsiTheme="majorHAnsi" w:cs="Times New Roman"/>
          <w:noProof/>
          <w:sz w:val="20"/>
          <w:szCs w:val="20"/>
          <w:lang w:eastAsia="sk-SK"/>
        </w:rPr>
        <w:t>štrajk,</w:t>
      </w:r>
      <w:r w:rsidRPr="00883B6C">
        <w:rPr>
          <w:rFonts w:asciiTheme="majorHAnsi" w:eastAsia="Times New Roman" w:hAnsiTheme="majorHAnsi" w:cs="Times New Roman"/>
          <w:noProof/>
          <w:spacing w:val="-3"/>
          <w:sz w:val="20"/>
          <w:szCs w:val="20"/>
          <w:lang w:eastAsia="sk-SK"/>
        </w:rPr>
        <w:t xml:space="preserve"> </w:t>
      </w:r>
      <w:r w:rsidRPr="00883B6C">
        <w:rPr>
          <w:rFonts w:asciiTheme="majorHAnsi" w:eastAsia="Times New Roman" w:hAnsiTheme="majorHAnsi" w:cs="Times New Roman"/>
          <w:noProof/>
          <w:spacing w:val="-1"/>
          <w:sz w:val="20"/>
          <w:szCs w:val="20"/>
          <w:lang w:eastAsia="sk-SK"/>
        </w:rPr>
        <w:t>nepriaznivé</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poveternostné</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podmienky</w:t>
      </w:r>
      <w:r w:rsidRPr="00883B6C">
        <w:rPr>
          <w:rFonts w:asciiTheme="majorHAnsi" w:eastAsia="Times New Roman" w:hAnsiTheme="majorHAnsi" w:cs="Times New Roman"/>
          <w:noProof/>
          <w:sz w:val="20"/>
          <w:szCs w:val="20"/>
          <w:lang w:eastAsia="sk-SK"/>
        </w:rPr>
        <w:t xml:space="preserve"> neumožňujúce realizáciu diela podľa príslušných technologických postupov a noriem a</w:t>
      </w:r>
      <w:r w:rsidRPr="00883B6C">
        <w:rPr>
          <w:rFonts w:asciiTheme="majorHAnsi" w:eastAsia="Times New Roman" w:hAnsiTheme="majorHAnsi" w:cs="Times New Roman"/>
          <w:noProof/>
          <w:spacing w:val="3"/>
          <w:sz w:val="20"/>
          <w:szCs w:val="20"/>
          <w:lang w:eastAsia="sk-SK"/>
        </w:rPr>
        <w:t xml:space="preserve"> </w:t>
      </w:r>
      <w:r w:rsidRPr="00883B6C">
        <w:rPr>
          <w:rFonts w:asciiTheme="majorHAnsi" w:eastAsia="Times New Roman" w:hAnsiTheme="majorHAnsi" w:cs="Times New Roman"/>
          <w:noProof/>
          <w:spacing w:val="-2"/>
          <w:sz w:val="20"/>
          <w:szCs w:val="20"/>
          <w:lang w:eastAsia="sk-SK"/>
        </w:rPr>
        <w:t>pod.).</w:t>
      </w:r>
    </w:p>
    <w:p w14:paraId="1D4725DB" w14:textId="77777777" w:rsidR="00756453" w:rsidRPr="00883B6C" w:rsidRDefault="00756453" w:rsidP="00BE7521">
      <w:pPr>
        <w:widowControl w:val="0"/>
        <w:numPr>
          <w:ilvl w:val="0"/>
          <w:numId w:val="9"/>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0"/>
          <w:szCs w:val="20"/>
          <w:lang w:eastAsia="sk-SK"/>
        </w:rPr>
      </w:pPr>
      <w:r w:rsidRPr="00883B6C">
        <w:rPr>
          <w:rFonts w:asciiTheme="majorHAnsi" w:eastAsia="Times New Roman" w:hAnsiTheme="majorHAnsi" w:cs="Times New Roman"/>
          <w:noProof/>
          <w:spacing w:val="-1"/>
          <w:sz w:val="20"/>
          <w:szCs w:val="20"/>
          <w:lang w:eastAsia="sk-SK"/>
        </w:rPr>
        <w:t>Ak</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z w:val="20"/>
          <w:szCs w:val="20"/>
          <w:lang w:eastAsia="sk-SK"/>
        </w:rPr>
        <w:t>sa</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zmluvné</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strany</w:t>
      </w:r>
      <w:r w:rsidRPr="00883B6C">
        <w:rPr>
          <w:rFonts w:asciiTheme="majorHAnsi" w:eastAsia="Times New Roman" w:hAnsiTheme="majorHAnsi" w:cs="Times New Roman"/>
          <w:noProof/>
          <w:spacing w:val="33"/>
          <w:sz w:val="20"/>
          <w:szCs w:val="20"/>
          <w:lang w:eastAsia="sk-SK"/>
        </w:rPr>
        <w:t xml:space="preserve"> </w:t>
      </w:r>
      <w:r w:rsidRPr="00883B6C">
        <w:rPr>
          <w:rFonts w:asciiTheme="majorHAnsi" w:eastAsia="Times New Roman" w:hAnsiTheme="majorHAnsi" w:cs="Times New Roman"/>
          <w:noProof/>
          <w:spacing w:val="-1"/>
          <w:sz w:val="20"/>
          <w:szCs w:val="20"/>
          <w:lang w:eastAsia="sk-SK"/>
        </w:rPr>
        <w:t>nedohodnú</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inak,</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dohodnuté</w:t>
      </w:r>
      <w:r w:rsidRPr="00883B6C">
        <w:rPr>
          <w:rFonts w:asciiTheme="majorHAnsi" w:eastAsia="Times New Roman" w:hAnsiTheme="majorHAnsi" w:cs="Times New Roman"/>
          <w:noProof/>
          <w:spacing w:val="32"/>
          <w:sz w:val="20"/>
          <w:szCs w:val="20"/>
          <w:lang w:eastAsia="sk-SK"/>
        </w:rPr>
        <w:t xml:space="preserve"> </w:t>
      </w:r>
      <w:r w:rsidRPr="00883B6C">
        <w:rPr>
          <w:rFonts w:asciiTheme="majorHAnsi" w:eastAsia="Times New Roman" w:hAnsiTheme="majorHAnsi" w:cs="Times New Roman"/>
          <w:noProof/>
          <w:spacing w:val="-2"/>
          <w:sz w:val="20"/>
          <w:szCs w:val="20"/>
          <w:lang w:eastAsia="sk-SK"/>
        </w:rPr>
        <w:t>zmluvné</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z w:val="20"/>
          <w:szCs w:val="20"/>
          <w:lang w:eastAsia="sk-SK"/>
        </w:rPr>
        <w:t>termíny</w:t>
      </w:r>
      <w:r w:rsidRPr="00883B6C">
        <w:rPr>
          <w:rFonts w:asciiTheme="majorHAnsi" w:eastAsia="Times New Roman" w:hAnsiTheme="majorHAnsi" w:cs="Times New Roman"/>
          <w:noProof/>
          <w:spacing w:val="29"/>
          <w:sz w:val="20"/>
          <w:szCs w:val="20"/>
          <w:lang w:eastAsia="sk-SK"/>
        </w:rPr>
        <w:t xml:space="preserve"> </w:t>
      </w:r>
      <w:r w:rsidRPr="00883B6C">
        <w:rPr>
          <w:rFonts w:asciiTheme="majorHAnsi" w:eastAsia="Times New Roman" w:hAnsiTheme="majorHAnsi" w:cs="Times New Roman"/>
          <w:noProof/>
          <w:sz w:val="20"/>
          <w:szCs w:val="20"/>
          <w:lang w:eastAsia="sk-SK"/>
        </w:rPr>
        <w:t>sa</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predlžujú</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z w:val="20"/>
          <w:szCs w:val="20"/>
          <w:lang w:eastAsia="sk-SK"/>
        </w:rPr>
        <w:t>o</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pacing w:val="-1"/>
          <w:sz w:val="20"/>
          <w:szCs w:val="20"/>
          <w:lang w:eastAsia="sk-SK"/>
        </w:rPr>
        <w:t>trvanie</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vyššej</w:t>
      </w:r>
      <w:r w:rsidRPr="00883B6C">
        <w:rPr>
          <w:rFonts w:asciiTheme="majorHAnsi" w:eastAsia="Times New Roman" w:hAnsiTheme="majorHAnsi" w:cs="Times New Roman"/>
          <w:noProof/>
          <w:spacing w:val="32"/>
          <w:sz w:val="20"/>
          <w:szCs w:val="20"/>
          <w:lang w:eastAsia="sk-SK"/>
        </w:rPr>
        <w:t xml:space="preserve"> </w:t>
      </w:r>
      <w:r w:rsidRPr="00883B6C">
        <w:rPr>
          <w:rFonts w:asciiTheme="majorHAnsi" w:eastAsia="Times New Roman" w:hAnsiTheme="majorHAnsi" w:cs="Times New Roman"/>
          <w:noProof/>
          <w:spacing w:val="-1"/>
          <w:sz w:val="20"/>
          <w:szCs w:val="20"/>
          <w:lang w:eastAsia="sk-SK"/>
        </w:rPr>
        <w:t>moci</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z w:val="20"/>
          <w:szCs w:val="20"/>
          <w:lang w:eastAsia="sk-SK"/>
        </w:rPr>
        <w:t>a</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z w:val="20"/>
          <w:szCs w:val="20"/>
          <w:lang w:eastAsia="sk-SK"/>
        </w:rPr>
        <w:t xml:space="preserve">o </w:t>
      </w:r>
      <w:r w:rsidRPr="00883B6C">
        <w:rPr>
          <w:rFonts w:asciiTheme="majorHAnsi" w:eastAsia="Times New Roman" w:hAnsiTheme="majorHAnsi" w:cs="Times New Roman"/>
          <w:noProof/>
          <w:spacing w:val="-2"/>
          <w:sz w:val="20"/>
          <w:szCs w:val="20"/>
          <w:lang w:eastAsia="sk-SK"/>
        </w:rPr>
        <w:t>dobu</w:t>
      </w:r>
      <w:r w:rsidRPr="00883B6C">
        <w:rPr>
          <w:rFonts w:asciiTheme="majorHAnsi" w:eastAsia="Times New Roman" w:hAnsiTheme="majorHAnsi" w:cs="Times New Roman"/>
          <w:noProof/>
          <w:spacing w:val="91"/>
          <w:sz w:val="20"/>
          <w:szCs w:val="20"/>
          <w:lang w:eastAsia="sk-SK"/>
        </w:rPr>
        <w:t xml:space="preserve"> </w:t>
      </w:r>
      <w:r w:rsidRPr="00883B6C">
        <w:rPr>
          <w:rFonts w:asciiTheme="majorHAnsi" w:eastAsia="Times New Roman" w:hAnsiTheme="majorHAnsi" w:cs="Times New Roman"/>
          <w:noProof/>
          <w:spacing w:val="-1"/>
          <w:sz w:val="20"/>
          <w:szCs w:val="20"/>
          <w:lang w:eastAsia="sk-SK"/>
        </w:rPr>
        <w:t>nevyhnutnú</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z w:val="20"/>
          <w:szCs w:val="20"/>
          <w:lang w:eastAsia="sk-SK"/>
        </w:rPr>
        <w:t xml:space="preserve">na </w:t>
      </w:r>
      <w:r w:rsidRPr="00883B6C">
        <w:rPr>
          <w:rFonts w:asciiTheme="majorHAnsi" w:eastAsia="Times New Roman" w:hAnsiTheme="majorHAnsi" w:cs="Times New Roman"/>
          <w:noProof/>
          <w:spacing w:val="-1"/>
          <w:sz w:val="20"/>
          <w:szCs w:val="20"/>
          <w:lang w:eastAsia="sk-SK"/>
        </w:rPr>
        <w:t>odstránenie</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jej</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pacing w:val="-1"/>
          <w:sz w:val="20"/>
          <w:szCs w:val="20"/>
          <w:lang w:eastAsia="sk-SK"/>
        </w:rPr>
        <w:t>priamych</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následkov.</w:t>
      </w:r>
    </w:p>
    <w:p w14:paraId="4D840385" w14:textId="0653D877" w:rsidR="00756453" w:rsidRPr="00883B6C" w:rsidRDefault="00756453" w:rsidP="00BE7521">
      <w:pPr>
        <w:widowControl w:val="0"/>
        <w:numPr>
          <w:ilvl w:val="0"/>
          <w:numId w:val="9"/>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0"/>
          <w:szCs w:val="20"/>
          <w:lang w:eastAsia="sk-SK"/>
        </w:rPr>
      </w:pPr>
      <w:r w:rsidRPr="00883B6C">
        <w:rPr>
          <w:rFonts w:asciiTheme="majorHAnsi" w:eastAsia="Times New Roman" w:hAnsiTheme="majorHAnsi" w:cs="Times New Roman"/>
          <w:noProof/>
          <w:sz w:val="20"/>
          <w:szCs w:val="20"/>
          <w:lang w:eastAsia="sk-SK"/>
        </w:rPr>
        <w:t>V</w:t>
      </w:r>
      <w:r w:rsidRPr="00883B6C">
        <w:rPr>
          <w:rFonts w:asciiTheme="majorHAnsi" w:eastAsia="Times New Roman" w:hAnsiTheme="majorHAnsi" w:cs="Times New Roman"/>
          <w:noProof/>
          <w:spacing w:val="-1"/>
          <w:sz w:val="20"/>
          <w:szCs w:val="20"/>
          <w:lang w:eastAsia="sk-SK"/>
        </w:rPr>
        <w:t xml:space="preserve"> </w:t>
      </w:r>
      <w:r w:rsidRPr="00883B6C">
        <w:rPr>
          <w:rFonts w:asciiTheme="majorHAnsi" w:eastAsia="Times New Roman" w:hAnsiTheme="majorHAnsi" w:cs="Times New Roman"/>
          <w:noProof/>
          <w:sz w:val="20"/>
          <w:szCs w:val="20"/>
          <w:lang w:eastAsia="sk-SK"/>
        </w:rPr>
        <w:t>prípade</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vyššej</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moci</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musí</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zhotoviteľ</w:t>
      </w:r>
      <w:r w:rsidRPr="00883B6C">
        <w:rPr>
          <w:rFonts w:asciiTheme="majorHAnsi" w:eastAsia="Times New Roman" w:hAnsiTheme="majorHAnsi" w:cs="Times New Roman"/>
          <w:noProof/>
          <w:spacing w:val="21"/>
          <w:sz w:val="20"/>
          <w:szCs w:val="20"/>
          <w:lang w:eastAsia="sk-SK"/>
        </w:rPr>
        <w:t xml:space="preserve"> </w:t>
      </w:r>
      <w:r w:rsidRPr="00883B6C">
        <w:rPr>
          <w:rFonts w:asciiTheme="majorHAnsi" w:eastAsia="Times New Roman" w:hAnsiTheme="majorHAnsi" w:cs="Times New Roman"/>
          <w:noProof/>
          <w:sz w:val="20"/>
          <w:szCs w:val="20"/>
          <w:lang w:eastAsia="sk-SK"/>
        </w:rPr>
        <w:t>bez</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meškania</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z w:val="20"/>
          <w:szCs w:val="20"/>
          <w:lang w:eastAsia="sk-SK"/>
        </w:rPr>
        <w:t>a</w:t>
      </w:r>
      <w:r w:rsidRPr="00883B6C">
        <w:rPr>
          <w:rFonts w:asciiTheme="majorHAnsi" w:eastAsia="Times New Roman" w:hAnsiTheme="majorHAnsi" w:cs="Times New Roman"/>
          <w:noProof/>
          <w:spacing w:val="4"/>
          <w:sz w:val="20"/>
          <w:szCs w:val="20"/>
          <w:lang w:eastAsia="sk-SK"/>
        </w:rPr>
        <w:t xml:space="preserve"> </w:t>
      </w:r>
      <w:r w:rsidRPr="00883B6C">
        <w:rPr>
          <w:rFonts w:asciiTheme="majorHAnsi" w:eastAsia="Times New Roman" w:hAnsiTheme="majorHAnsi" w:cs="Times New Roman"/>
          <w:noProof/>
          <w:spacing w:val="-2"/>
          <w:sz w:val="20"/>
          <w:szCs w:val="20"/>
          <w:lang w:eastAsia="sk-SK"/>
        </w:rPr>
        <w:t>nie</w:t>
      </w:r>
      <w:r w:rsidRPr="00883B6C">
        <w:rPr>
          <w:rFonts w:asciiTheme="majorHAnsi" w:eastAsia="Times New Roman" w:hAnsiTheme="majorHAnsi" w:cs="Times New Roman"/>
          <w:noProof/>
          <w:spacing w:val="37"/>
          <w:sz w:val="20"/>
          <w:szCs w:val="20"/>
          <w:lang w:eastAsia="sk-SK"/>
        </w:rPr>
        <w:t xml:space="preserve"> </w:t>
      </w:r>
      <w:r w:rsidRPr="00883B6C">
        <w:rPr>
          <w:rFonts w:asciiTheme="majorHAnsi" w:eastAsia="Times New Roman" w:hAnsiTheme="majorHAnsi" w:cs="Times New Roman"/>
          <w:noProof/>
          <w:spacing w:val="-1"/>
          <w:sz w:val="20"/>
          <w:szCs w:val="20"/>
          <w:lang w:eastAsia="sk-SK"/>
        </w:rPr>
        <w:t>neskôr</w:t>
      </w:r>
      <w:r w:rsidRPr="00883B6C">
        <w:rPr>
          <w:rFonts w:asciiTheme="majorHAnsi" w:eastAsia="Times New Roman" w:hAnsiTheme="majorHAnsi" w:cs="Times New Roman"/>
          <w:noProof/>
          <w:spacing w:val="35"/>
          <w:sz w:val="20"/>
          <w:szCs w:val="20"/>
          <w:lang w:eastAsia="sk-SK"/>
        </w:rPr>
        <w:t xml:space="preserve"> </w:t>
      </w:r>
      <w:r w:rsidRPr="00883B6C">
        <w:rPr>
          <w:rFonts w:asciiTheme="majorHAnsi" w:eastAsia="Times New Roman" w:hAnsiTheme="majorHAnsi" w:cs="Times New Roman"/>
          <w:noProof/>
          <w:sz w:val="20"/>
          <w:szCs w:val="20"/>
          <w:lang w:eastAsia="sk-SK"/>
        </w:rPr>
        <w:t>ako</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z w:val="20"/>
          <w:szCs w:val="20"/>
          <w:lang w:eastAsia="sk-SK"/>
        </w:rPr>
        <w:t>do</w:t>
      </w:r>
      <w:r w:rsidRPr="00883B6C">
        <w:rPr>
          <w:rFonts w:asciiTheme="majorHAnsi" w:eastAsia="Times New Roman" w:hAnsiTheme="majorHAnsi" w:cs="Times New Roman"/>
          <w:noProof/>
          <w:spacing w:val="36"/>
          <w:sz w:val="20"/>
          <w:szCs w:val="20"/>
          <w:lang w:eastAsia="sk-SK"/>
        </w:rPr>
        <w:t xml:space="preserve"> </w:t>
      </w:r>
      <w:r w:rsidR="00EF4B1A" w:rsidRPr="00883B6C">
        <w:rPr>
          <w:rFonts w:asciiTheme="majorHAnsi" w:eastAsia="Times New Roman" w:hAnsiTheme="majorHAnsi" w:cs="Times New Roman"/>
          <w:noProof/>
          <w:sz w:val="20"/>
          <w:szCs w:val="20"/>
          <w:lang w:eastAsia="sk-SK"/>
        </w:rPr>
        <w:t>5</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z w:val="20"/>
          <w:szCs w:val="20"/>
          <w:lang w:eastAsia="sk-SK"/>
        </w:rPr>
        <w:t>dní</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z w:val="20"/>
          <w:szCs w:val="20"/>
          <w:lang w:eastAsia="sk-SK"/>
        </w:rPr>
        <w:t>odo</w:t>
      </w:r>
      <w:r w:rsidRPr="00883B6C">
        <w:rPr>
          <w:rFonts w:asciiTheme="majorHAnsi" w:eastAsia="Times New Roman" w:hAnsiTheme="majorHAnsi" w:cs="Times New Roman"/>
          <w:noProof/>
          <w:spacing w:val="34"/>
          <w:sz w:val="20"/>
          <w:szCs w:val="20"/>
          <w:lang w:eastAsia="sk-SK"/>
        </w:rPr>
        <w:t xml:space="preserve"> </w:t>
      </w:r>
      <w:r w:rsidRPr="00883B6C">
        <w:rPr>
          <w:rFonts w:asciiTheme="majorHAnsi" w:eastAsia="Times New Roman" w:hAnsiTheme="majorHAnsi" w:cs="Times New Roman"/>
          <w:noProof/>
          <w:sz w:val="20"/>
          <w:szCs w:val="20"/>
          <w:lang w:eastAsia="sk-SK"/>
        </w:rPr>
        <w:t>dňa</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výskytu</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vyššej</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2"/>
          <w:sz w:val="20"/>
          <w:szCs w:val="20"/>
          <w:lang w:eastAsia="sk-SK"/>
        </w:rPr>
        <w:t>moci</w:t>
      </w:r>
      <w:r w:rsidRPr="00883B6C">
        <w:rPr>
          <w:rFonts w:asciiTheme="majorHAnsi" w:eastAsia="Times New Roman" w:hAnsiTheme="majorHAnsi" w:cs="Times New Roman"/>
          <w:noProof/>
          <w:spacing w:val="63"/>
          <w:sz w:val="20"/>
          <w:szCs w:val="20"/>
          <w:lang w:eastAsia="sk-SK"/>
        </w:rPr>
        <w:t xml:space="preserve"> </w:t>
      </w:r>
      <w:r w:rsidRPr="00883B6C">
        <w:rPr>
          <w:rFonts w:asciiTheme="majorHAnsi" w:eastAsia="Times New Roman" w:hAnsiTheme="majorHAnsi" w:cs="Times New Roman"/>
          <w:noProof/>
          <w:spacing w:val="-1"/>
          <w:sz w:val="20"/>
          <w:szCs w:val="20"/>
          <w:lang w:eastAsia="sk-SK"/>
        </w:rPr>
        <w:t>oznámiť</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pacing w:val="-1"/>
          <w:sz w:val="20"/>
          <w:szCs w:val="20"/>
          <w:lang w:eastAsia="sk-SK"/>
        </w:rPr>
        <w:t>objednávateľovi</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pacing w:val="-1"/>
          <w:sz w:val="20"/>
          <w:szCs w:val="20"/>
          <w:lang w:eastAsia="sk-SK"/>
        </w:rPr>
        <w:t>pôsobenie</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z w:val="20"/>
          <w:szCs w:val="20"/>
          <w:lang w:eastAsia="sk-SK"/>
        </w:rPr>
        <w:t>a</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pacing w:val="-1"/>
          <w:sz w:val="20"/>
          <w:szCs w:val="20"/>
          <w:lang w:eastAsia="sk-SK"/>
        </w:rPr>
        <w:t>charakter</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pacing w:val="-1"/>
          <w:sz w:val="20"/>
          <w:szCs w:val="20"/>
          <w:lang w:eastAsia="sk-SK"/>
        </w:rPr>
        <w:t>vyššej</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z w:val="20"/>
          <w:szCs w:val="20"/>
          <w:lang w:eastAsia="sk-SK"/>
        </w:rPr>
        <w:t>moci</w:t>
      </w:r>
      <w:r w:rsidR="001E314D">
        <w:rPr>
          <w:rFonts w:asciiTheme="majorHAnsi" w:eastAsia="Times New Roman" w:hAnsiTheme="majorHAnsi" w:cs="Times New Roman"/>
          <w:noProof/>
          <w:spacing w:val="26"/>
          <w:sz w:val="20"/>
          <w:szCs w:val="20"/>
          <w:lang w:eastAsia="sk-SK"/>
        </w:rPr>
        <w:t>.</w:t>
      </w:r>
    </w:p>
    <w:p w14:paraId="65205A77" w14:textId="77777777" w:rsidR="005A4733" w:rsidRPr="00883B6C" w:rsidRDefault="005A4733" w:rsidP="00101B9C">
      <w:pPr>
        <w:tabs>
          <w:tab w:val="left" w:pos="528"/>
          <w:tab w:val="left" w:pos="567"/>
        </w:tabs>
        <w:kinsoku w:val="0"/>
        <w:overflowPunct w:val="0"/>
        <w:spacing w:after="0" w:line="240" w:lineRule="auto"/>
        <w:ind w:right="-22"/>
        <w:jc w:val="both"/>
        <w:rPr>
          <w:rFonts w:asciiTheme="majorHAnsi" w:eastAsia="Times New Roman" w:hAnsiTheme="majorHAnsi" w:cs="Arial"/>
          <w:sz w:val="20"/>
          <w:szCs w:val="20"/>
          <w:lang w:eastAsia="sk-SK"/>
        </w:rPr>
      </w:pPr>
    </w:p>
    <w:p w14:paraId="253B75E7" w14:textId="062C0C79" w:rsidR="005A4733" w:rsidRPr="00883B6C"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lastRenderedPageBreak/>
        <w:t>Článok X</w:t>
      </w:r>
      <w:r w:rsidR="00FA4F7E" w:rsidRPr="00883B6C">
        <w:rPr>
          <w:rFonts w:asciiTheme="majorHAnsi" w:eastAsia="Times New Roman" w:hAnsiTheme="majorHAnsi" w:cs="Arial"/>
          <w:b/>
          <w:bCs/>
          <w:spacing w:val="-1"/>
          <w:sz w:val="20"/>
          <w:szCs w:val="20"/>
          <w:lang w:eastAsia="sk-SK"/>
        </w:rPr>
        <w:t>III</w:t>
      </w:r>
    </w:p>
    <w:p w14:paraId="7526DD41" w14:textId="7AC4D714" w:rsidR="005A4733" w:rsidRPr="00883B6C" w:rsidRDefault="005A4733" w:rsidP="00F7121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Ukončenie</w:t>
      </w:r>
      <w:r w:rsidR="007A286A" w:rsidRPr="00883B6C">
        <w:rPr>
          <w:rFonts w:asciiTheme="majorHAnsi" w:eastAsia="Times New Roman" w:hAnsiTheme="majorHAnsi" w:cs="Arial"/>
          <w:b/>
          <w:bCs/>
          <w:spacing w:val="-1"/>
          <w:sz w:val="20"/>
          <w:szCs w:val="20"/>
          <w:lang w:eastAsia="sk-SK"/>
        </w:rPr>
        <w:t xml:space="preserve"> </w:t>
      </w:r>
      <w:r w:rsidRPr="00883B6C">
        <w:rPr>
          <w:rFonts w:asciiTheme="majorHAnsi" w:eastAsia="Times New Roman" w:hAnsiTheme="majorHAnsi" w:cs="Arial"/>
          <w:b/>
          <w:bCs/>
          <w:spacing w:val="-1"/>
          <w:sz w:val="20"/>
          <w:szCs w:val="20"/>
          <w:lang w:eastAsia="sk-SK"/>
        </w:rPr>
        <w:t>zmluvy</w:t>
      </w:r>
    </w:p>
    <w:p w14:paraId="1C7CCFCA" w14:textId="77777777" w:rsidR="00756453"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bCs/>
          <w:noProof/>
          <w:sz w:val="20"/>
          <w:szCs w:val="20"/>
          <w:lang w:eastAsia="sk-SK"/>
        </w:rPr>
        <w:t>Zmluvu je možné ukončiť z týchto dôvodov:</w:t>
      </w:r>
    </w:p>
    <w:p w14:paraId="7B3C44BB" w14:textId="77777777" w:rsidR="00756453" w:rsidRPr="00883B6C" w:rsidRDefault="00756453" w:rsidP="00BE7521">
      <w:pPr>
        <w:pStyle w:val="ListParagraph"/>
        <w:numPr>
          <w:ilvl w:val="0"/>
          <w:numId w:val="20"/>
        </w:numPr>
        <w:spacing w:after="120" w:line="240" w:lineRule="auto"/>
        <w:ind w:left="1134" w:hanging="567"/>
        <w:jc w:val="both"/>
        <w:rPr>
          <w:rFonts w:asciiTheme="majorHAnsi" w:hAnsiTheme="majorHAnsi" w:cs="Arial"/>
          <w:sz w:val="20"/>
          <w:szCs w:val="20"/>
        </w:rPr>
      </w:pPr>
      <w:r w:rsidRPr="00883B6C">
        <w:rPr>
          <w:rFonts w:asciiTheme="majorHAnsi" w:hAnsiTheme="majorHAnsi" w:cs="Arial"/>
          <w:bCs/>
          <w:noProof/>
          <w:sz w:val="20"/>
          <w:szCs w:val="20"/>
          <w:lang w:eastAsia="sk-SK"/>
        </w:rPr>
        <w:t>písomnou dohodou zmluvných strán,</w:t>
      </w:r>
    </w:p>
    <w:p w14:paraId="5225BDA8" w14:textId="77777777" w:rsidR="00756453" w:rsidRPr="00883B6C" w:rsidRDefault="00756453" w:rsidP="00BE7521">
      <w:pPr>
        <w:pStyle w:val="ListParagraph"/>
        <w:numPr>
          <w:ilvl w:val="0"/>
          <w:numId w:val="20"/>
        </w:numPr>
        <w:spacing w:after="120" w:line="240" w:lineRule="auto"/>
        <w:ind w:left="1134" w:hanging="567"/>
        <w:jc w:val="both"/>
        <w:rPr>
          <w:rFonts w:asciiTheme="majorHAnsi" w:hAnsiTheme="majorHAnsi" w:cs="Arial"/>
          <w:sz w:val="20"/>
          <w:szCs w:val="20"/>
        </w:rPr>
      </w:pPr>
      <w:r w:rsidRPr="00883B6C">
        <w:rPr>
          <w:rFonts w:asciiTheme="majorHAnsi" w:hAnsiTheme="majorHAnsi" w:cs="Arial"/>
          <w:bCs/>
          <w:noProof/>
          <w:sz w:val="20"/>
          <w:szCs w:val="20"/>
          <w:lang w:eastAsia="sk-SK"/>
        </w:rPr>
        <w:t>písomným odstúpením od zmluvy ktoroukoľvek zo zmluvných strán,</w:t>
      </w:r>
    </w:p>
    <w:p w14:paraId="0CE9BC76" w14:textId="4D051048" w:rsidR="00756453" w:rsidRPr="00883B6C" w:rsidRDefault="00756453" w:rsidP="00BE7521">
      <w:pPr>
        <w:pStyle w:val="ListParagraph"/>
        <w:numPr>
          <w:ilvl w:val="0"/>
          <w:numId w:val="20"/>
        </w:numPr>
        <w:spacing w:after="120" w:line="240" w:lineRule="auto"/>
        <w:ind w:left="1134" w:hanging="567"/>
        <w:jc w:val="both"/>
        <w:rPr>
          <w:rFonts w:asciiTheme="majorHAnsi" w:hAnsiTheme="majorHAnsi" w:cs="Arial"/>
          <w:sz w:val="20"/>
          <w:szCs w:val="20"/>
        </w:rPr>
      </w:pPr>
      <w:r w:rsidRPr="00883B6C">
        <w:rPr>
          <w:rFonts w:asciiTheme="majorHAnsi" w:hAnsiTheme="majorHAnsi"/>
          <w:sz w:val="20"/>
          <w:szCs w:val="20"/>
          <w:lang w:eastAsia="ar-SA"/>
        </w:rPr>
        <w:t>písomnou výpoveďou objednávateľa s</w:t>
      </w:r>
      <w:r w:rsidR="00D33A8A" w:rsidRPr="00883B6C">
        <w:rPr>
          <w:rFonts w:asciiTheme="majorHAnsi" w:hAnsiTheme="majorHAnsi"/>
          <w:sz w:val="20"/>
          <w:szCs w:val="20"/>
          <w:lang w:eastAsia="ar-SA"/>
        </w:rPr>
        <w:t xml:space="preserve"> trojmesačnou </w:t>
      </w:r>
      <w:r w:rsidRPr="00883B6C">
        <w:rPr>
          <w:rFonts w:asciiTheme="majorHAnsi" w:hAnsiTheme="majorHAnsi"/>
          <w:sz w:val="20"/>
          <w:szCs w:val="20"/>
          <w:lang w:eastAsia="ar-SA"/>
        </w:rPr>
        <w:t>výpovednou lehotou bez udania dôvodu.</w:t>
      </w:r>
    </w:p>
    <w:p w14:paraId="7DEFB9F4" w14:textId="77777777" w:rsidR="00756453"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bCs/>
          <w:noProof/>
          <w:sz w:val="20"/>
          <w:szCs w:val="20"/>
          <w:lang w:eastAsia="sk-SK"/>
        </w:rPr>
        <w:t>Zmluvné strany sú oprávnené odstúpiť od zmluvy:</w:t>
      </w:r>
    </w:p>
    <w:p w14:paraId="70BDC398" w14:textId="77777777" w:rsidR="00756453" w:rsidRPr="00883B6C" w:rsidRDefault="00756453" w:rsidP="00BE7521">
      <w:pPr>
        <w:pStyle w:val="ListParagraph"/>
        <w:numPr>
          <w:ilvl w:val="0"/>
          <w:numId w:val="21"/>
        </w:numPr>
        <w:spacing w:after="120" w:line="240" w:lineRule="auto"/>
        <w:ind w:left="1134" w:hanging="567"/>
        <w:jc w:val="both"/>
        <w:rPr>
          <w:rFonts w:asciiTheme="majorHAnsi" w:hAnsiTheme="majorHAnsi" w:cs="Arial"/>
          <w:sz w:val="20"/>
          <w:szCs w:val="20"/>
        </w:rPr>
      </w:pPr>
      <w:r w:rsidRPr="00883B6C">
        <w:rPr>
          <w:rFonts w:asciiTheme="majorHAnsi" w:hAnsiTheme="majorHAnsi" w:cs="Arial"/>
          <w:bCs/>
          <w:noProof/>
          <w:sz w:val="20"/>
          <w:szCs w:val="20"/>
          <w:lang w:eastAsia="sk-SK"/>
        </w:rPr>
        <w:t>ak ide o nepodstatné porušenie zmluvy v zmysle § 346 Obchodného zákonníka,</w:t>
      </w:r>
    </w:p>
    <w:p w14:paraId="3B058519" w14:textId="17C71475" w:rsidR="00756453" w:rsidRPr="00883B6C" w:rsidRDefault="00756453" w:rsidP="00BE7521">
      <w:pPr>
        <w:pStyle w:val="ListParagraph"/>
        <w:numPr>
          <w:ilvl w:val="0"/>
          <w:numId w:val="21"/>
        </w:numPr>
        <w:spacing w:after="120" w:line="240" w:lineRule="auto"/>
        <w:ind w:left="1134" w:hanging="567"/>
        <w:jc w:val="both"/>
        <w:rPr>
          <w:rFonts w:asciiTheme="majorHAnsi" w:hAnsiTheme="majorHAnsi" w:cs="Arial"/>
          <w:sz w:val="20"/>
          <w:szCs w:val="20"/>
        </w:rPr>
      </w:pPr>
      <w:r w:rsidRPr="00883B6C">
        <w:rPr>
          <w:rFonts w:asciiTheme="majorHAnsi" w:hAnsiTheme="majorHAnsi" w:cs="Arial"/>
          <w:bCs/>
          <w:noProof/>
          <w:sz w:val="20"/>
          <w:szCs w:val="20"/>
          <w:lang w:eastAsia="sk-SK"/>
        </w:rPr>
        <w:t xml:space="preserve">ak ide o podstatné porušenie zmluvy definované v zmluve alebo v Obchodnom zákonníku. </w:t>
      </w:r>
    </w:p>
    <w:p w14:paraId="5DCFD2B1" w14:textId="77777777" w:rsidR="00756453"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bCs/>
          <w:noProof/>
          <w:sz w:val="20"/>
          <w:szCs w:val="20"/>
          <w:lang w:eastAsia="sk-SK"/>
        </w:rPr>
        <w:t>Za podstatné porušenie povinnosti zhotoviteľa sa rozumie aj:</w:t>
      </w:r>
    </w:p>
    <w:p w14:paraId="08D2BC80" w14:textId="489F2642" w:rsidR="00756453" w:rsidRPr="00CF75A9" w:rsidRDefault="00756453" w:rsidP="00BE7521">
      <w:pPr>
        <w:pStyle w:val="ListParagraph"/>
        <w:numPr>
          <w:ilvl w:val="0"/>
          <w:numId w:val="22"/>
        </w:numPr>
        <w:spacing w:after="120" w:line="240" w:lineRule="auto"/>
        <w:ind w:left="1134" w:hanging="567"/>
        <w:jc w:val="both"/>
        <w:rPr>
          <w:rFonts w:asciiTheme="majorHAnsi" w:hAnsiTheme="majorHAnsi" w:cs="Arial"/>
          <w:sz w:val="20"/>
          <w:szCs w:val="20"/>
        </w:rPr>
      </w:pPr>
      <w:r w:rsidRPr="00CF75A9">
        <w:rPr>
          <w:rFonts w:asciiTheme="majorHAnsi" w:hAnsiTheme="majorHAnsi" w:cs="Arial"/>
          <w:bCs/>
          <w:noProof/>
          <w:sz w:val="20"/>
          <w:szCs w:val="20"/>
          <w:lang w:eastAsia="sk-SK"/>
        </w:rPr>
        <w:t xml:space="preserve">omeškanie zhotoviteľa viac ako </w:t>
      </w:r>
      <w:r w:rsidR="00A42449" w:rsidRPr="00CF75A9">
        <w:rPr>
          <w:rFonts w:asciiTheme="majorHAnsi" w:hAnsiTheme="majorHAnsi" w:cs="Arial"/>
          <w:bCs/>
          <w:noProof/>
          <w:sz w:val="20"/>
          <w:szCs w:val="20"/>
          <w:lang w:eastAsia="sk-SK"/>
        </w:rPr>
        <w:t>30</w:t>
      </w:r>
      <w:r w:rsidRPr="00CF75A9">
        <w:rPr>
          <w:rFonts w:asciiTheme="majorHAnsi" w:hAnsiTheme="majorHAnsi" w:cs="Arial"/>
          <w:bCs/>
          <w:noProof/>
          <w:sz w:val="20"/>
          <w:szCs w:val="20"/>
          <w:lang w:eastAsia="sk-SK"/>
        </w:rPr>
        <w:t xml:space="preserve"> dní s</w:t>
      </w:r>
      <w:r w:rsidR="008C22C6" w:rsidRPr="00CF75A9">
        <w:rPr>
          <w:rFonts w:asciiTheme="majorHAnsi" w:hAnsiTheme="majorHAnsi" w:cs="Arial"/>
          <w:bCs/>
          <w:noProof/>
          <w:sz w:val="20"/>
          <w:szCs w:val="20"/>
          <w:lang w:eastAsia="sk-SK"/>
        </w:rPr>
        <w:t> </w:t>
      </w:r>
      <w:r w:rsidRPr="00CF75A9">
        <w:rPr>
          <w:rFonts w:asciiTheme="majorHAnsi" w:hAnsiTheme="majorHAnsi" w:cs="Arial"/>
          <w:bCs/>
          <w:noProof/>
          <w:sz w:val="20"/>
          <w:szCs w:val="20"/>
          <w:lang w:eastAsia="sk-SK"/>
        </w:rPr>
        <w:t>realizáciou</w:t>
      </w:r>
      <w:r w:rsidR="008C22C6" w:rsidRPr="00CF75A9">
        <w:rPr>
          <w:rFonts w:asciiTheme="majorHAnsi" w:hAnsiTheme="majorHAnsi" w:cs="Arial"/>
          <w:bCs/>
          <w:noProof/>
          <w:sz w:val="20"/>
          <w:szCs w:val="20"/>
          <w:lang w:eastAsia="sk-SK"/>
        </w:rPr>
        <w:t xml:space="preserve"> (zhotovením)</w:t>
      </w:r>
      <w:r w:rsidRPr="00CF75A9">
        <w:rPr>
          <w:rFonts w:asciiTheme="majorHAnsi" w:hAnsiTheme="majorHAnsi" w:cs="Arial"/>
          <w:bCs/>
          <w:noProof/>
          <w:sz w:val="20"/>
          <w:szCs w:val="20"/>
          <w:lang w:eastAsia="sk-SK"/>
        </w:rPr>
        <w:t xml:space="preserve"> diela</w:t>
      </w:r>
      <w:r w:rsidR="009404AC" w:rsidRPr="00CF75A9">
        <w:rPr>
          <w:rFonts w:asciiTheme="majorHAnsi" w:hAnsiTheme="majorHAnsi" w:cs="Arial"/>
          <w:bCs/>
          <w:noProof/>
          <w:sz w:val="20"/>
          <w:szCs w:val="20"/>
          <w:lang w:eastAsia="sk-SK"/>
        </w:rPr>
        <w:t xml:space="preserve"> alebo časti diela</w:t>
      </w:r>
      <w:r w:rsidRPr="00CF75A9">
        <w:rPr>
          <w:rFonts w:asciiTheme="majorHAnsi" w:hAnsiTheme="majorHAnsi" w:cs="Arial"/>
          <w:bCs/>
          <w:noProof/>
          <w:sz w:val="20"/>
          <w:szCs w:val="20"/>
          <w:lang w:eastAsia="sk-SK"/>
        </w:rPr>
        <w:t xml:space="preserve"> </w:t>
      </w:r>
      <w:r w:rsidR="00EB4AAF" w:rsidRPr="00CF75A9">
        <w:rPr>
          <w:rFonts w:asciiTheme="majorHAnsi" w:hAnsiTheme="majorHAnsi" w:cs="Arial"/>
          <w:bCs/>
          <w:noProof/>
          <w:sz w:val="20"/>
          <w:szCs w:val="20"/>
          <w:lang w:eastAsia="sk-SK"/>
        </w:rPr>
        <w:t>oproti</w:t>
      </w:r>
      <w:r w:rsidRPr="00CF75A9">
        <w:rPr>
          <w:rFonts w:asciiTheme="majorHAnsi" w:hAnsiTheme="majorHAnsi" w:cs="Arial"/>
          <w:bCs/>
          <w:noProof/>
          <w:sz w:val="20"/>
          <w:szCs w:val="20"/>
          <w:lang w:eastAsia="sk-SK"/>
        </w:rPr>
        <w:t> termín</w:t>
      </w:r>
      <w:r w:rsidR="00EB4AAF" w:rsidRPr="00CF75A9">
        <w:rPr>
          <w:rFonts w:asciiTheme="majorHAnsi" w:hAnsiTheme="majorHAnsi" w:cs="Arial"/>
          <w:bCs/>
          <w:noProof/>
          <w:sz w:val="20"/>
          <w:szCs w:val="20"/>
          <w:lang w:eastAsia="sk-SK"/>
        </w:rPr>
        <w:t>u</w:t>
      </w:r>
      <w:r w:rsidRPr="00CF75A9">
        <w:rPr>
          <w:rFonts w:asciiTheme="majorHAnsi" w:hAnsiTheme="majorHAnsi" w:cs="Arial"/>
          <w:bCs/>
          <w:noProof/>
          <w:sz w:val="20"/>
          <w:szCs w:val="20"/>
          <w:lang w:eastAsia="sk-SK"/>
        </w:rPr>
        <w:t xml:space="preserve"> uvedenom v</w:t>
      </w:r>
      <w:r w:rsidR="008C22C6" w:rsidRPr="00CF75A9">
        <w:rPr>
          <w:rFonts w:asciiTheme="majorHAnsi" w:hAnsiTheme="majorHAnsi" w:cs="Arial"/>
          <w:bCs/>
          <w:noProof/>
          <w:sz w:val="20"/>
          <w:szCs w:val="20"/>
          <w:lang w:eastAsia="sk-SK"/>
        </w:rPr>
        <w:t> časovom harmonograme podľa Prílohy 2 zmluvy</w:t>
      </w:r>
      <w:r w:rsidRPr="00CF75A9">
        <w:rPr>
          <w:rFonts w:asciiTheme="majorHAnsi" w:hAnsiTheme="majorHAnsi" w:cs="Arial"/>
          <w:bCs/>
          <w:noProof/>
          <w:sz w:val="20"/>
          <w:szCs w:val="20"/>
          <w:lang w:eastAsia="sk-SK"/>
        </w:rPr>
        <w:t>,</w:t>
      </w:r>
    </w:p>
    <w:p w14:paraId="1C8B9E1A" w14:textId="25348E37" w:rsidR="004540DB" w:rsidRPr="00CF75A9" w:rsidRDefault="007F1F15" w:rsidP="00BE7521">
      <w:pPr>
        <w:pStyle w:val="ListParagraph"/>
        <w:numPr>
          <w:ilvl w:val="0"/>
          <w:numId w:val="22"/>
        </w:numPr>
        <w:spacing w:after="120" w:line="240" w:lineRule="auto"/>
        <w:ind w:left="1134" w:hanging="567"/>
        <w:jc w:val="both"/>
        <w:rPr>
          <w:rFonts w:asciiTheme="majorHAnsi" w:hAnsiTheme="majorHAnsi" w:cs="Arial"/>
          <w:sz w:val="20"/>
          <w:szCs w:val="20"/>
        </w:rPr>
      </w:pPr>
      <w:r w:rsidRPr="00CF75A9">
        <w:rPr>
          <w:rFonts w:asciiTheme="majorHAnsi" w:hAnsiTheme="majorHAnsi" w:cs="Arial"/>
          <w:bCs/>
          <w:noProof/>
          <w:sz w:val="20"/>
          <w:szCs w:val="20"/>
          <w:lang w:eastAsia="sk-SK"/>
        </w:rPr>
        <w:t>zhotoviteľove porušenie</w:t>
      </w:r>
      <w:r w:rsidR="004540DB" w:rsidRPr="00CF75A9">
        <w:rPr>
          <w:rFonts w:asciiTheme="majorHAnsi" w:hAnsiTheme="majorHAnsi" w:cs="Arial"/>
          <w:bCs/>
          <w:noProof/>
          <w:sz w:val="20"/>
          <w:szCs w:val="20"/>
          <w:lang w:eastAsia="sk-SK"/>
        </w:rPr>
        <w:t xml:space="preserve"> </w:t>
      </w:r>
      <w:r w:rsidRPr="00CF75A9">
        <w:rPr>
          <w:rFonts w:asciiTheme="majorHAnsi" w:hAnsiTheme="majorHAnsi" w:cs="Arial"/>
          <w:bCs/>
          <w:noProof/>
          <w:sz w:val="20"/>
          <w:szCs w:val="20"/>
          <w:lang w:eastAsia="sk-SK"/>
        </w:rPr>
        <w:t>záväzku podľa článku II bod 3 zmluvy, a</w:t>
      </w:r>
      <w:r w:rsidR="00CF75A9" w:rsidRPr="00CF75A9">
        <w:rPr>
          <w:rFonts w:asciiTheme="majorHAnsi" w:hAnsiTheme="majorHAnsi" w:cs="Arial"/>
          <w:bCs/>
          <w:noProof/>
          <w:sz w:val="20"/>
          <w:szCs w:val="20"/>
          <w:lang w:eastAsia="sk-SK"/>
        </w:rPr>
        <w:t> </w:t>
      </w:r>
      <w:r w:rsidRPr="00CF75A9">
        <w:rPr>
          <w:rFonts w:asciiTheme="majorHAnsi" w:hAnsiTheme="majorHAnsi" w:cs="Arial"/>
          <w:bCs/>
          <w:noProof/>
          <w:sz w:val="20"/>
          <w:szCs w:val="20"/>
          <w:lang w:eastAsia="sk-SK"/>
        </w:rPr>
        <w:t>to</w:t>
      </w:r>
      <w:r w:rsidR="00CF75A9" w:rsidRPr="00CF75A9">
        <w:rPr>
          <w:rFonts w:asciiTheme="majorHAnsi" w:hAnsiTheme="majorHAnsi" w:cs="Arial"/>
          <w:bCs/>
          <w:noProof/>
          <w:sz w:val="20"/>
          <w:szCs w:val="20"/>
          <w:lang w:eastAsia="sk-SK"/>
        </w:rPr>
        <w:t>,</w:t>
      </w:r>
      <w:r w:rsidRPr="00CF75A9">
        <w:rPr>
          <w:rFonts w:asciiTheme="majorHAnsi" w:hAnsiTheme="majorHAnsi" w:cs="Arial"/>
          <w:bCs/>
          <w:noProof/>
          <w:sz w:val="20"/>
          <w:szCs w:val="20"/>
          <w:lang w:eastAsia="sk-SK"/>
        </w:rPr>
        <w:t xml:space="preserve"> ak zhotoviteľ nezhotoví dielo do 24 mesiacov odo dňa zriadenia staveniska diela</w:t>
      </w:r>
      <w:r w:rsidR="000A1FBE" w:rsidRPr="00CF75A9">
        <w:rPr>
          <w:rFonts w:asciiTheme="majorHAnsi" w:hAnsiTheme="majorHAnsi" w:cs="Arial"/>
          <w:bCs/>
          <w:noProof/>
          <w:sz w:val="20"/>
          <w:szCs w:val="20"/>
          <w:lang w:eastAsia="sk-SK"/>
        </w:rPr>
        <w:t>,</w:t>
      </w:r>
      <w:r w:rsidRPr="00CF75A9">
        <w:rPr>
          <w:rFonts w:asciiTheme="majorHAnsi" w:hAnsiTheme="majorHAnsi" w:cs="Arial"/>
          <w:bCs/>
          <w:noProof/>
          <w:sz w:val="20"/>
          <w:szCs w:val="20"/>
          <w:lang w:eastAsia="sk-SK"/>
        </w:rPr>
        <w:t xml:space="preserve"> </w:t>
      </w:r>
    </w:p>
    <w:p w14:paraId="03B7A9B6" w14:textId="3509789F" w:rsidR="006C2DFE" w:rsidRPr="008A689D" w:rsidRDefault="00756453" w:rsidP="00BE7521">
      <w:pPr>
        <w:pStyle w:val="ListParagraph"/>
        <w:numPr>
          <w:ilvl w:val="0"/>
          <w:numId w:val="22"/>
        </w:numPr>
        <w:spacing w:after="120" w:line="240" w:lineRule="auto"/>
        <w:ind w:left="1134" w:hanging="567"/>
        <w:jc w:val="both"/>
        <w:rPr>
          <w:rFonts w:asciiTheme="majorHAnsi" w:hAnsiTheme="majorHAnsi" w:cs="Arial"/>
          <w:sz w:val="20"/>
          <w:szCs w:val="20"/>
        </w:rPr>
      </w:pPr>
      <w:r w:rsidRPr="008A689D">
        <w:rPr>
          <w:rFonts w:asciiTheme="majorHAnsi" w:hAnsiTheme="majorHAnsi" w:cs="Arial"/>
          <w:bCs/>
          <w:noProof/>
          <w:sz w:val="20"/>
          <w:szCs w:val="20"/>
          <w:lang w:eastAsia="sk-SK"/>
        </w:rPr>
        <w:t xml:space="preserve">ak zhotoviteľ vykonáva dielo vadne (v rozpore s projektovou dokumentáciou, STN a/alebo pokynmi objednávateľa) a napriek písomnému upozorneniu objednávateľa vo vadnom vykonávaní diela pokračuje alebo vadu neodstráni v  lehote primerane stanovenej objednávateľom v zmysle </w:t>
      </w:r>
      <w:r w:rsidR="002220EF" w:rsidRPr="008A689D">
        <w:rPr>
          <w:rFonts w:asciiTheme="majorHAnsi" w:hAnsiTheme="majorHAnsi" w:cs="Arial"/>
          <w:bCs/>
          <w:noProof/>
          <w:sz w:val="20"/>
          <w:szCs w:val="20"/>
          <w:lang w:eastAsia="sk-SK"/>
        </w:rPr>
        <w:t xml:space="preserve">článku IV bodu </w:t>
      </w:r>
      <w:r w:rsidR="006D06C5" w:rsidRPr="008A689D">
        <w:rPr>
          <w:rFonts w:asciiTheme="majorHAnsi" w:hAnsiTheme="majorHAnsi" w:cs="Arial"/>
          <w:bCs/>
          <w:noProof/>
          <w:sz w:val="20"/>
          <w:szCs w:val="20"/>
          <w:lang w:eastAsia="sk-SK"/>
        </w:rPr>
        <w:t>6</w:t>
      </w:r>
      <w:r w:rsidR="002220EF" w:rsidRPr="008A689D">
        <w:rPr>
          <w:rFonts w:asciiTheme="majorHAnsi" w:hAnsiTheme="majorHAnsi" w:cs="Arial"/>
          <w:bCs/>
          <w:noProof/>
          <w:sz w:val="20"/>
          <w:szCs w:val="20"/>
          <w:lang w:eastAsia="sk-SK"/>
        </w:rPr>
        <w:t xml:space="preserve"> </w:t>
      </w:r>
      <w:r w:rsidRPr="008A689D">
        <w:rPr>
          <w:rFonts w:asciiTheme="majorHAnsi" w:hAnsiTheme="majorHAnsi" w:cs="Arial"/>
          <w:bCs/>
          <w:noProof/>
          <w:sz w:val="20"/>
          <w:szCs w:val="20"/>
          <w:lang w:eastAsia="sk-SK"/>
        </w:rPr>
        <w:t xml:space="preserve"> zmluvy,</w:t>
      </w:r>
    </w:p>
    <w:p w14:paraId="2533CF92" w14:textId="14FB24B5" w:rsidR="00756453" w:rsidRPr="00883B6C" w:rsidRDefault="00756453" w:rsidP="00BE7521">
      <w:pPr>
        <w:pStyle w:val="ListParagraph"/>
        <w:numPr>
          <w:ilvl w:val="0"/>
          <w:numId w:val="22"/>
        </w:numPr>
        <w:spacing w:after="120" w:line="240" w:lineRule="auto"/>
        <w:ind w:left="1134" w:hanging="567"/>
        <w:jc w:val="both"/>
        <w:rPr>
          <w:rFonts w:asciiTheme="majorHAnsi" w:hAnsiTheme="majorHAnsi" w:cs="Arial"/>
          <w:sz w:val="20"/>
          <w:szCs w:val="20"/>
        </w:rPr>
      </w:pPr>
      <w:r w:rsidRPr="00883B6C">
        <w:rPr>
          <w:rFonts w:asciiTheme="majorHAnsi" w:hAnsiTheme="majorHAnsi" w:cs="Arial"/>
          <w:bCs/>
          <w:noProof/>
          <w:sz w:val="20"/>
          <w:szCs w:val="20"/>
          <w:lang w:eastAsia="sk-SK"/>
        </w:rPr>
        <w:t>podstatné porušenia zmluvy definované v iných ustanoveniach  zmluvy.</w:t>
      </w:r>
    </w:p>
    <w:p w14:paraId="0079357F" w14:textId="77777777" w:rsidR="00756453"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sz w:val="20"/>
          <w:szCs w:val="20"/>
        </w:rPr>
        <w:t xml:space="preserve">Účinky odstúpenia od zmluvy nastávajú dňom doručenia písomného oznámenia o odstúpení od zmluvy druhej zmluvnej strane. </w:t>
      </w:r>
    </w:p>
    <w:p w14:paraId="45060CB9" w14:textId="6C6154D3" w:rsidR="00756453"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sz w:val="20"/>
          <w:szCs w:val="20"/>
        </w:rPr>
        <w:t xml:space="preserve">Výpovedná lehota podľa bodu 1 písm. c) tohto článku zmluvy začína plynúť prvým dňom </w:t>
      </w:r>
      <w:r w:rsidR="00B2241E" w:rsidRPr="00883B6C">
        <w:rPr>
          <w:rFonts w:asciiTheme="majorHAnsi" w:hAnsiTheme="majorHAnsi" w:cs="Arial"/>
          <w:sz w:val="20"/>
          <w:szCs w:val="20"/>
        </w:rPr>
        <w:t xml:space="preserve">mesiaca </w:t>
      </w:r>
      <w:r w:rsidRPr="00883B6C">
        <w:rPr>
          <w:rFonts w:asciiTheme="majorHAnsi" w:hAnsiTheme="majorHAnsi" w:cs="Arial"/>
          <w:sz w:val="20"/>
          <w:szCs w:val="20"/>
        </w:rPr>
        <w:t xml:space="preserve">nasledujúceho </w:t>
      </w:r>
      <w:r w:rsidR="00B2241E" w:rsidRPr="00883B6C">
        <w:rPr>
          <w:rFonts w:asciiTheme="majorHAnsi" w:hAnsiTheme="majorHAnsi" w:cs="Arial"/>
          <w:sz w:val="20"/>
          <w:szCs w:val="20"/>
        </w:rPr>
        <w:t xml:space="preserve">po </w:t>
      </w:r>
      <w:r w:rsidRPr="00883B6C">
        <w:rPr>
          <w:rFonts w:asciiTheme="majorHAnsi" w:hAnsiTheme="majorHAnsi" w:cs="Arial"/>
          <w:sz w:val="20"/>
          <w:szCs w:val="20"/>
        </w:rPr>
        <w:t>mesiac</w:t>
      </w:r>
      <w:r w:rsidR="00B2241E" w:rsidRPr="00883B6C">
        <w:rPr>
          <w:rFonts w:asciiTheme="majorHAnsi" w:hAnsiTheme="majorHAnsi" w:cs="Arial"/>
          <w:sz w:val="20"/>
          <w:szCs w:val="20"/>
        </w:rPr>
        <w:t>i</w:t>
      </w:r>
      <w:r w:rsidRPr="00883B6C">
        <w:rPr>
          <w:rFonts w:asciiTheme="majorHAnsi" w:hAnsiTheme="majorHAnsi" w:cs="Arial"/>
          <w:sz w:val="20"/>
          <w:szCs w:val="20"/>
        </w:rPr>
        <w:t xml:space="preserve"> po doručení výpovede </w:t>
      </w:r>
      <w:r w:rsidR="006C2DFE">
        <w:rPr>
          <w:rFonts w:asciiTheme="majorHAnsi" w:hAnsiTheme="majorHAnsi" w:cs="Arial"/>
          <w:sz w:val="20"/>
          <w:szCs w:val="20"/>
        </w:rPr>
        <w:t>zhotoviteľovi</w:t>
      </w:r>
      <w:r w:rsidRPr="00883B6C">
        <w:rPr>
          <w:rFonts w:asciiTheme="majorHAnsi" w:hAnsiTheme="majorHAnsi" w:cs="Arial"/>
          <w:sz w:val="20"/>
          <w:szCs w:val="20"/>
        </w:rPr>
        <w:t>.</w:t>
      </w:r>
    </w:p>
    <w:p w14:paraId="3419F148" w14:textId="01BBFF23" w:rsidR="00E44C12"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sz w:val="20"/>
          <w:szCs w:val="20"/>
        </w:rPr>
        <w:t>Objednávateľ môže odstúpiť od  zmluvy aj v súlade s § 19 zákona o verejnom obstarávaní.</w:t>
      </w:r>
    </w:p>
    <w:p w14:paraId="43EB35A9" w14:textId="24378ADA" w:rsidR="00BA12FF" w:rsidRPr="00883B6C" w:rsidRDefault="00BA12FF" w:rsidP="00BE7521">
      <w:pPr>
        <w:pStyle w:val="ListParagraph"/>
        <w:numPr>
          <w:ilvl w:val="0"/>
          <w:numId w:val="19"/>
        </w:numPr>
        <w:spacing w:after="0" w:line="240" w:lineRule="auto"/>
        <w:ind w:left="567" w:hanging="567"/>
        <w:jc w:val="both"/>
        <w:rPr>
          <w:rFonts w:asciiTheme="majorHAnsi" w:hAnsiTheme="majorHAnsi" w:cs="Arial"/>
          <w:sz w:val="20"/>
          <w:szCs w:val="20"/>
        </w:rPr>
      </w:pPr>
      <w:r w:rsidRPr="00883B6C">
        <w:rPr>
          <w:rFonts w:asciiTheme="majorHAnsi" w:hAnsiTheme="majorHAnsi"/>
          <w:sz w:val="20"/>
          <w:szCs w:val="20"/>
        </w:rPr>
        <w:t>Každá zo zmluvných strán je oprávnená odstúpiť od  zmluvy, pokiaľ jej to umožňuje zákon č. 315/2016 Z. z.</w:t>
      </w:r>
    </w:p>
    <w:p w14:paraId="548B93D5" w14:textId="77777777" w:rsidR="00626285" w:rsidRPr="00883B6C" w:rsidRDefault="00626285"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p>
    <w:p w14:paraId="2C501F08" w14:textId="41863427" w:rsidR="005A4733" w:rsidRPr="00883B6C"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Článok X</w:t>
      </w:r>
      <w:r w:rsidR="00FA4F7E" w:rsidRPr="00883B6C">
        <w:rPr>
          <w:rFonts w:asciiTheme="majorHAnsi" w:eastAsia="Times New Roman" w:hAnsiTheme="majorHAnsi" w:cs="Arial"/>
          <w:b/>
          <w:bCs/>
          <w:spacing w:val="-1"/>
          <w:sz w:val="20"/>
          <w:szCs w:val="20"/>
          <w:lang w:eastAsia="sk-SK"/>
        </w:rPr>
        <w:t>IV</w:t>
      </w:r>
    </w:p>
    <w:p w14:paraId="18C34542" w14:textId="77777777" w:rsidR="005A4733" w:rsidRPr="00883B6C" w:rsidRDefault="005A4733" w:rsidP="00BD61A6">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Riešenie sporov</w:t>
      </w:r>
    </w:p>
    <w:p w14:paraId="1644B62B" w14:textId="01D69C53" w:rsidR="005A4733" w:rsidRPr="00883B6C" w:rsidRDefault="005A4733" w:rsidP="00101B9C">
      <w:pPr>
        <w:kinsoku w:val="0"/>
        <w:overflowPunct w:val="0"/>
        <w:spacing w:after="0" w:line="240" w:lineRule="auto"/>
        <w:ind w:right="-22"/>
        <w:contextualSpacing/>
        <w:jc w:val="both"/>
        <w:rPr>
          <w:rFonts w:asciiTheme="majorHAnsi" w:eastAsia="Times New Roman" w:hAnsiTheme="majorHAnsi" w:cs="Arial"/>
          <w:sz w:val="20"/>
          <w:szCs w:val="20"/>
          <w:lang w:eastAsia="sk-SK"/>
        </w:rPr>
      </w:pPr>
      <w:r w:rsidRPr="00883B6C">
        <w:rPr>
          <w:rFonts w:asciiTheme="majorHAnsi" w:eastAsia="Times New Roman" w:hAnsiTheme="majorHAnsi" w:cs="Arial"/>
          <w:spacing w:val="-1"/>
          <w:sz w:val="20"/>
          <w:szCs w:val="20"/>
          <w:lang w:eastAsia="sk-SK"/>
        </w:rPr>
        <w:t>Zmluvné strany</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pacing w:val="-1"/>
          <w:sz w:val="20"/>
          <w:szCs w:val="20"/>
          <w:lang w:eastAsia="sk-SK"/>
        </w:rPr>
        <w:t>sa</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pacing w:val="-1"/>
          <w:sz w:val="20"/>
          <w:szCs w:val="20"/>
          <w:lang w:eastAsia="sk-SK"/>
        </w:rPr>
        <w:t>dohodli,</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z w:val="20"/>
          <w:szCs w:val="20"/>
          <w:lang w:eastAsia="sk-SK"/>
        </w:rPr>
        <w:t>že</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pacing w:val="-1"/>
          <w:sz w:val="20"/>
          <w:szCs w:val="20"/>
          <w:lang w:eastAsia="sk-SK"/>
        </w:rPr>
        <w:t>všetky</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z w:val="20"/>
          <w:szCs w:val="20"/>
          <w:lang w:eastAsia="sk-SK"/>
        </w:rPr>
        <w:t>spory,</w:t>
      </w:r>
      <w:r w:rsidRPr="00883B6C">
        <w:rPr>
          <w:rFonts w:asciiTheme="majorHAnsi" w:eastAsia="Times New Roman" w:hAnsiTheme="majorHAnsi" w:cs="Arial"/>
          <w:spacing w:val="44"/>
          <w:sz w:val="20"/>
          <w:szCs w:val="20"/>
          <w:lang w:eastAsia="sk-SK"/>
        </w:rPr>
        <w:t xml:space="preserve"> </w:t>
      </w:r>
      <w:r w:rsidRPr="00883B6C">
        <w:rPr>
          <w:rFonts w:asciiTheme="majorHAnsi" w:eastAsia="Times New Roman" w:hAnsiTheme="majorHAnsi" w:cs="Arial"/>
          <w:spacing w:val="-1"/>
          <w:sz w:val="20"/>
          <w:szCs w:val="20"/>
          <w:lang w:eastAsia="sk-SK"/>
        </w:rPr>
        <w:t>ktoré</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pacing w:val="-1"/>
          <w:sz w:val="20"/>
          <w:szCs w:val="20"/>
          <w:lang w:eastAsia="sk-SK"/>
        </w:rPr>
        <w:t>vzniknú</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z w:val="20"/>
          <w:szCs w:val="20"/>
          <w:lang w:eastAsia="sk-SK"/>
        </w:rPr>
        <w:t>z</w:t>
      </w:r>
      <w:r w:rsidRPr="00883B6C">
        <w:rPr>
          <w:rFonts w:asciiTheme="majorHAnsi" w:eastAsia="Times New Roman" w:hAnsiTheme="majorHAnsi" w:cs="Arial"/>
          <w:spacing w:val="8"/>
          <w:sz w:val="20"/>
          <w:szCs w:val="20"/>
          <w:lang w:eastAsia="sk-SK"/>
        </w:rPr>
        <w:t xml:space="preserve"> </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pacing w:val="-1"/>
          <w:sz w:val="20"/>
          <w:szCs w:val="20"/>
          <w:lang w:eastAsia="sk-SK"/>
        </w:rPr>
        <w:t>zmluvy</w:t>
      </w:r>
      <w:r w:rsidRPr="00883B6C">
        <w:rPr>
          <w:rFonts w:asciiTheme="majorHAnsi" w:eastAsia="Times New Roman" w:hAnsiTheme="majorHAnsi" w:cs="Arial"/>
          <w:spacing w:val="44"/>
          <w:sz w:val="20"/>
          <w:szCs w:val="20"/>
          <w:lang w:eastAsia="sk-SK"/>
        </w:rPr>
        <w:t xml:space="preserve"> </w:t>
      </w:r>
      <w:r w:rsidRPr="00883B6C">
        <w:rPr>
          <w:rFonts w:asciiTheme="majorHAnsi" w:eastAsia="Times New Roman" w:hAnsiTheme="majorHAnsi" w:cs="Arial"/>
          <w:sz w:val="20"/>
          <w:szCs w:val="20"/>
          <w:lang w:eastAsia="sk-SK"/>
        </w:rPr>
        <w:t>či</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z w:val="20"/>
          <w:szCs w:val="20"/>
          <w:lang w:eastAsia="sk-SK"/>
        </w:rPr>
        <w:t xml:space="preserve">v </w:t>
      </w:r>
      <w:r w:rsidRPr="00883B6C">
        <w:rPr>
          <w:rFonts w:asciiTheme="majorHAnsi" w:eastAsia="Times New Roman" w:hAnsiTheme="majorHAnsi" w:cs="Arial"/>
          <w:spacing w:val="-1"/>
          <w:sz w:val="20"/>
          <w:szCs w:val="20"/>
          <w:lang w:eastAsia="sk-SK"/>
        </w:rPr>
        <w:t>súvislosti</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z w:val="20"/>
          <w:szCs w:val="20"/>
          <w:lang w:eastAsia="sk-SK"/>
        </w:rPr>
        <w:t>s</w:t>
      </w:r>
      <w:r w:rsidRPr="00883B6C">
        <w:rPr>
          <w:rFonts w:asciiTheme="majorHAnsi" w:eastAsia="Times New Roman" w:hAnsiTheme="majorHAnsi" w:cs="Arial"/>
          <w:spacing w:val="2"/>
          <w:sz w:val="20"/>
          <w:szCs w:val="20"/>
          <w:lang w:eastAsia="sk-SK"/>
        </w:rPr>
        <w:t xml:space="preserve"> </w:t>
      </w:r>
      <w:r w:rsidRPr="00883B6C">
        <w:rPr>
          <w:rFonts w:asciiTheme="majorHAnsi" w:eastAsia="Times New Roman" w:hAnsiTheme="majorHAnsi" w:cs="Arial"/>
          <w:spacing w:val="-1"/>
          <w:sz w:val="20"/>
          <w:szCs w:val="20"/>
          <w:lang w:eastAsia="sk-SK"/>
        </w:rPr>
        <w:t>touto</w:t>
      </w:r>
      <w:r w:rsidRPr="00883B6C">
        <w:rPr>
          <w:rFonts w:asciiTheme="majorHAnsi" w:eastAsia="Times New Roman" w:hAnsiTheme="majorHAnsi" w:cs="Arial"/>
          <w:spacing w:val="87"/>
          <w:sz w:val="20"/>
          <w:szCs w:val="20"/>
          <w:lang w:eastAsia="sk-SK"/>
        </w:rPr>
        <w:t xml:space="preserve"> </w:t>
      </w:r>
      <w:r w:rsidRPr="00883B6C">
        <w:rPr>
          <w:rFonts w:asciiTheme="majorHAnsi" w:eastAsia="Times New Roman" w:hAnsiTheme="majorHAnsi" w:cs="Arial"/>
          <w:spacing w:val="-1"/>
          <w:sz w:val="20"/>
          <w:szCs w:val="20"/>
          <w:lang w:eastAsia="sk-SK"/>
        </w:rPr>
        <w:t>zmluvou</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budú</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riešiť</w:t>
      </w:r>
      <w:r w:rsidRPr="00883B6C">
        <w:rPr>
          <w:rFonts w:asciiTheme="majorHAnsi" w:eastAsia="Times New Roman" w:hAnsiTheme="majorHAnsi" w:cs="Arial"/>
          <w:spacing w:val="4"/>
          <w:sz w:val="20"/>
          <w:szCs w:val="20"/>
          <w:lang w:eastAsia="sk-SK"/>
        </w:rPr>
        <w:t xml:space="preserve"> </w:t>
      </w:r>
      <w:r w:rsidRPr="00883B6C">
        <w:rPr>
          <w:rFonts w:asciiTheme="majorHAnsi" w:eastAsia="Times New Roman" w:hAnsiTheme="majorHAnsi" w:cs="Arial"/>
          <w:spacing w:val="-1"/>
          <w:sz w:val="20"/>
          <w:szCs w:val="20"/>
          <w:lang w:eastAsia="sk-SK"/>
        </w:rPr>
        <w:t>predovšetkým</w:t>
      </w:r>
      <w:r w:rsidRPr="00883B6C">
        <w:rPr>
          <w:rFonts w:asciiTheme="majorHAnsi" w:eastAsia="Times New Roman" w:hAnsiTheme="majorHAnsi" w:cs="Arial"/>
          <w:spacing w:val="2"/>
          <w:sz w:val="20"/>
          <w:szCs w:val="20"/>
          <w:lang w:eastAsia="sk-SK"/>
        </w:rPr>
        <w:t xml:space="preserve"> </w:t>
      </w:r>
      <w:r w:rsidRPr="00883B6C">
        <w:rPr>
          <w:rFonts w:asciiTheme="majorHAnsi" w:eastAsia="Times New Roman" w:hAnsiTheme="majorHAnsi" w:cs="Arial"/>
          <w:spacing w:val="-1"/>
          <w:sz w:val="20"/>
          <w:szCs w:val="20"/>
          <w:lang w:eastAsia="sk-SK"/>
        </w:rPr>
        <w:t>vzájomnou</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dohodou.</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z w:val="20"/>
          <w:szCs w:val="20"/>
          <w:lang w:eastAsia="sk-SK"/>
        </w:rPr>
        <w:t>V</w:t>
      </w:r>
      <w:r w:rsidRPr="00883B6C">
        <w:rPr>
          <w:rFonts w:asciiTheme="majorHAnsi" w:eastAsia="Times New Roman" w:hAnsiTheme="majorHAnsi" w:cs="Arial"/>
          <w:spacing w:val="3"/>
          <w:sz w:val="20"/>
          <w:szCs w:val="20"/>
          <w:lang w:eastAsia="sk-SK"/>
        </w:rPr>
        <w:t xml:space="preserve"> </w:t>
      </w:r>
      <w:r w:rsidRPr="00883B6C">
        <w:rPr>
          <w:rFonts w:asciiTheme="majorHAnsi" w:eastAsia="Times New Roman" w:hAnsiTheme="majorHAnsi" w:cs="Arial"/>
          <w:spacing w:val="-1"/>
          <w:sz w:val="20"/>
          <w:szCs w:val="20"/>
          <w:lang w:eastAsia="sk-SK"/>
        </w:rPr>
        <w:t>prípade,</w:t>
      </w:r>
      <w:r w:rsidRPr="00883B6C">
        <w:rPr>
          <w:rFonts w:asciiTheme="majorHAnsi" w:eastAsia="Times New Roman" w:hAnsiTheme="majorHAnsi" w:cs="Arial"/>
          <w:spacing w:val="6"/>
          <w:sz w:val="20"/>
          <w:szCs w:val="20"/>
          <w:lang w:eastAsia="sk-SK"/>
        </w:rPr>
        <w:t xml:space="preserve"> </w:t>
      </w:r>
      <w:r w:rsidRPr="00883B6C">
        <w:rPr>
          <w:rFonts w:asciiTheme="majorHAnsi" w:eastAsia="Times New Roman" w:hAnsiTheme="majorHAnsi" w:cs="Arial"/>
          <w:spacing w:val="-1"/>
          <w:sz w:val="20"/>
          <w:szCs w:val="20"/>
          <w:lang w:eastAsia="sk-SK"/>
        </w:rPr>
        <w:t>že</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z w:val="20"/>
          <w:szCs w:val="20"/>
          <w:lang w:eastAsia="sk-SK"/>
        </w:rPr>
        <w:t>sa</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nepodarí</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takéto</w:t>
      </w:r>
      <w:r w:rsidRPr="00883B6C">
        <w:rPr>
          <w:rFonts w:asciiTheme="majorHAnsi" w:eastAsia="Times New Roman" w:hAnsiTheme="majorHAnsi" w:cs="Arial"/>
          <w:spacing w:val="2"/>
          <w:sz w:val="20"/>
          <w:szCs w:val="20"/>
          <w:lang w:eastAsia="sk-SK"/>
        </w:rPr>
        <w:t xml:space="preserve"> </w:t>
      </w:r>
      <w:r w:rsidRPr="00883B6C">
        <w:rPr>
          <w:rFonts w:asciiTheme="majorHAnsi" w:eastAsia="Times New Roman" w:hAnsiTheme="majorHAnsi" w:cs="Arial"/>
          <w:spacing w:val="-1"/>
          <w:sz w:val="20"/>
          <w:szCs w:val="20"/>
          <w:lang w:eastAsia="sk-SK"/>
        </w:rPr>
        <w:t>spory</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vyriešiť</w:t>
      </w:r>
      <w:r w:rsidRPr="00883B6C">
        <w:rPr>
          <w:rFonts w:asciiTheme="majorHAnsi" w:eastAsia="Times New Roman" w:hAnsiTheme="majorHAnsi" w:cs="Arial"/>
          <w:spacing w:val="4"/>
          <w:sz w:val="20"/>
          <w:szCs w:val="20"/>
          <w:lang w:eastAsia="sk-SK"/>
        </w:rPr>
        <w:t xml:space="preserve"> </w:t>
      </w:r>
      <w:r w:rsidRPr="00883B6C">
        <w:rPr>
          <w:rFonts w:asciiTheme="majorHAnsi" w:eastAsia="Times New Roman" w:hAnsiTheme="majorHAnsi" w:cs="Arial"/>
          <w:spacing w:val="-1"/>
          <w:sz w:val="20"/>
          <w:szCs w:val="20"/>
          <w:lang w:eastAsia="sk-SK"/>
        </w:rPr>
        <w:t>dohodou,</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je</w:t>
      </w:r>
      <w:r w:rsidR="005730BF" w:rsidRPr="00883B6C">
        <w:rPr>
          <w:rFonts w:asciiTheme="majorHAnsi" w:eastAsia="Times New Roman" w:hAnsiTheme="majorHAnsi" w:cs="Arial"/>
          <w:spacing w:val="-1"/>
          <w:sz w:val="20"/>
          <w:szCs w:val="20"/>
          <w:lang w:eastAsia="sk-SK"/>
        </w:rPr>
        <w:t xml:space="preserve"> </w:t>
      </w:r>
      <w:r w:rsidRPr="00883B6C">
        <w:rPr>
          <w:rFonts w:asciiTheme="majorHAnsi" w:eastAsia="Times New Roman" w:hAnsiTheme="majorHAnsi" w:cs="Arial"/>
          <w:spacing w:val="-1"/>
          <w:sz w:val="20"/>
          <w:szCs w:val="20"/>
          <w:lang w:eastAsia="sk-SK"/>
        </w:rPr>
        <w:t>ktorákoľvek</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zmluvná</w:t>
      </w:r>
      <w:r w:rsidRPr="00883B6C">
        <w:rPr>
          <w:rFonts w:asciiTheme="majorHAnsi" w:eastAsia="Times New Roman" w:hAnsiTheme="majorHAnsi" w:cs="Arial"/>
          <w:spacing w:val="7"/>
          <w:sz w:val="20"/>
          <w:szCs w:val="20"/>
          <w:lang w:eastAsia="sk-SK"/>
        </w:rPr>
        <w:t xml:space="preserve"> strana</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oprávnená</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podať</w:t>
      </w:r>
      <w:r w:rsidRPr="00883B6C">
        <w:rPr>
          <w:rFonts w:asciiTheme="majorHAnsi" w:eastAsia="Times New Roman" w:hAnsiTheme="majorHAnsi" w:cs="Arial"/>
          <w:spacing w:val="6"/>
          <w:sz w:val="20"/>
          <w:szCs w:val="20"/>
          <w:lang w:eastAsia="sk-SK"/>
        </w:rPr>
        <w:t xml:space="preserve"> </w:t>
      </w:r>
      <w:r w:rsidRPr="00883B6C">
        <w:rPr>
          <w:rFonts w:asciiTheme="majorHAnsi" w:eastAsia="Times New Roman" w:hAnsiTheme="majorHAnsi" w:cs="Arial"/>
          <w:sz w:val="20"/>
          <w:szCs w:val="20"/>
          <w:lang w:eastAsia="sk-SK"/>
        </w:rPr>
        <w:t>na</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miestne</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z w:val="20"/>
          <w:szCs w:val="20"/>
          <w:lang w:eastAsia="sk-SK"/>
        </w:rPr>
        <w:t>a</w:t>
      </w:r>
      <w:r w:rsidRPr="00883B6C">
        <w:rPr>
          <w:rFonts w:asciiTheme="majorHAnsi" w:eastAsia="Times New Roman" w:hAnsiTheme="majorHAnsi" w:cs="Arial"/>
          <w:spacing w:val="4"/>
          <w:sz w:val="20"/>
          <w:szCs w:val="20"/>
          <w:lang w:eastAsia="sk-SK"/>
        </w:rPr>
        <w:t xml:space="preserve"> </w:t>
      </w:r>
      <w:r w:rsidRPr="00883B6C">
        <w:rPr>
          <w:rFonts w:asciiTheme="majorHAnsi" w:eastAsia="Times New Roman" w:hAnsiTheme="majorHAnsi" w:cs="Arial"/>
          <w:spacing w:val="-1"/>
          <w:sz w:val="20"/>
          <w:szCs w:val="20"/>
          <w:lang w:eastAsia="sk-SK"/>
        </w:rPr>
        <w:t>vecne</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príslušný</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súd</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z w:val="20"/>
          <w:szCs w:val="20"/>
          <w:lang w:eastAsia="sk-SK"/>
        </w:rPr>
        <w:t>v</w:t>
      </w:r>
      <w:r w:rsidRPr="00883B6C">
        <w:rPr>
          <w:rFonts w:asciiTheme="majorHAnsi" w:eastAsia="Times New Roman" w:hAnsiTheme="majorHAnsi" w:cs="Arial"/>
          <w:spacing w:val="3"/>
          <w:sz w:val="20"/>
          <w:szCs w:val="20"/>
          <w:lang w:eastAsia="sk-SK"/>
        </w:rPr>
        <w:t xml:space="preserve"> </w:t>
      </w:r>
      <w:r w:rsidRPr="00883B6C">
        <w:rPr>
          <w:rFonts w:asciiTheme="majorHAnsi" w:eastAsia="Times New Roman" w:hAnsiTheme="majorHAnsi" w:cs="Arial"/>
          <w:spacing w:val="-1"/>
          <w:sz w:val="20"/>
          <w:szCs w:val="20"/>
          <w:lang w:eastAsia="sk-SK"/>
        </w:rPr>
        <w:t>Slovenskej</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republike</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návrh,</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aby</w:t>
      </w:r>
      <w:r w:rsidRPr="00883B6C">
        <w:rPr>
          <w:rFonts w:asciiTheme="majorHAnsi" w:eastAsia="Times New Roman" w:hAnsiTheme="majorHAnsi" w:cs="Arial"/>
          <w:spacing w:val="79"/>
          <w:sz w:val="20"/>
          <w:szCs w:val="20"/>
          <w:lang w:eastAsia="sk-SK"/>
        </w:rPr>
        <w:t xml:space="preserve"> </w:t>
      </w:r>
      <w:r w:rsidRPr="00883B6C">
        <w:rPr>
          <w:rFonts w:asciiTheme="majorHAnsi" w:eastAsia="Times New Roman" w:hAnsiTheme="majorHAnsi" w:cs="Arial"/>
          <w:sz w:val="20"/>
          <w:szCs w:val="20"/>
          <w:lang w:eastAsia="sk-SK"/>
        </w:rPr>
        <w:t xml:space="preserve">súd o </w:t>
      </w:r>
      <w:r w:rsidRPr="00883B6C">
        <w:rPr>
          <w:rFonts w:asciiTheme="majorHAnsi" w:eastAsia="Times New Roman" w:hAnsiTheme="majorHAnsi" w:cs="Arial"/>
          <w:spacing w:val="-1"/>
          <w:sz w:val="20"/>
          <w:szCs w:val="20"/>
          <w:lang w:eastAsia="sk-SK"/>
        </w:rPr>
        <w:t>takomto</w:t>
      </w:r>
      <w:r w:rsidRPr="00883B6C">
        <w:rPr>
          <w:rFonts w:asciiTheme="majorHAnsi" w:eastAsia="Times New Roman" w:hAnsiTheme="majorHAnsi" w:cs="Arial"/>
          <w:sz w:val="20"/>
          <w:szCs w:val="20"/>
          <w:lang w:eastAsia="sk-SK"/>
        </w:rPr>
        <w:t xml:space="preserve"> </w:t>
      </w:r>
      <w:r w:rsidRPr="00883B6C">
        <w:rPr>
          <w:rFonts w:asciiTheme="majorHAnsi" w:eastAsia="Times New Roman" w:hAnsiTheme="majorHAnsi" w:cs="Arial"/>
          <w:spacing w:val="-1"/>
          <w:sz w:val="20"/>
          <w:szCs w:val="20"/>
          <w:lang w:eastAsia="sk-SK"/>
        </w:rPr>
        <w:t>spore</w:t>
      </w:r>
      <w:r w:rsidRPr="00883B6C">
        <w:rPr>
          <w:rFonts w:asciiTheme="majorHAnsi" w:eastAsia="Times New Roman" w:hAnsiTheme="majorHAnsi" w:cs="Arial"/>
          <w:sz w:val="20"/>
          <w:szCs w:val="20"/>
          <w:lang w:eastAsia="sk-SK"/>
        </w:rPr>
        <w:t xml:space="preserve"> </w:t>
      </w:r>
      <w:r w:rsidRPr="00883B6C">
        <w:rPr>
          <w:rFonts w:asciiTheme="majorHAnsi" w:eastAsia="Times New Roman" w:hAnsiTheme="majorHAnsi" w:cs="Arial"/>
          <w:spacing w:val="-1"/>
          <w:sz w:val="20"/>
          <w:szCs w:val="20"/>
          <w:lang w:eastAsia="sk-SK"/>
        </w:rPr>
        <w:t>rozhodol.</w:t>
      </w:r>
    </w:p>
    <w:p w14:paraId="650D4425" w14:textId="77777777" w:rsidR="005A4733" w:rsidRPr="00883B6C" w:rsidRDefault="005A4733" w:rsidP="00101B9C">
      <w:pPr>
        <w:tabs>
          <w:tab w:val="left" w:pos="528"/>
          <w:tab w:val="left" w:pos="567"/>
        </w:tabs>
        <w:kinsoku w:val="0"/>
        <w:overflowPunct w:val="0"/>
        <w:spacing w:after="0" w:line="240" w:lineRule="auto"/>
        <w:ind w:right="-22" w:hanging="567"/>
        <w:jc w:val="both"/>
        <w:rPr>
          <w:rFonts w:asciiTheme="majorHAnsi" w:eastAsia="Times New Roman" w:hAnsiTheme="majorHAnsi" w:cs="Arial"/>
          <w:sz w:val="20"/>
          <w:szCs w:val="20"/>
          <w:lang w:eastAsia="sk-SK"/>
        </w:rPr>
      </w:pPr>
    </w:p>
    <w:p w14:paraId="73AEC367" w14:textId="75DFF94F" w:rsidR="005A4733" w:rsidRPr="00883B6C"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 xml:space="preserve">Článok </w:t>
      </w:r>
      <w:r w:rsidR="00247042" w:rsidRPr="00883B6C">
        <w:rPr>
          <w:rFonts w:asciiTheme="majorHAnsi" w:eastAsia="Times New Roman" w:hAnsiTheme="majorHAnsi" w:cs="Arial"/>
          <w:b/>
          <w:bCs/>
          <w:spacing w:val="-1"/>
          <w:sz w:val="20"/>
          <w:szCs w:val="20"/>
          <w:lang w:eastAsia="sk-SK"/>
        </w:rPr>
        <w:t>XV</w:t>
      </w:r>
    </w:p>
    <w:p w14:paraId="128B4161" w14:textId="77777777" w:rsidR="005A4733" w:rsidRPr="00883B6C" w:rsidRDefault="005A4733" w:rsidP="00BD61A6">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Záverečné ustanovenia</w:t>
      </w:r>
    </w:p>
    <w:p w14:paraId="0357DC91" w14:textId="124D6212" w:rsidR="005A4733" w:rsidRPr="00883B6C"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883B6C">
        <w:rPr>
          <w:rFonts w:asciiTheme="majorHAnsi" w:eastAsia="Times New Roman" w:hAnsiTheme="majorHAnsi" w:cs="Arial"/>
          <w:spacing w:val="-1"/>
          <w:sz w:val="20"/>
          <w:szCs w:val="20"/>
          <w:lang w:eastAsia="sk-SK"/>
        </w:rPr>
        <w:t>Zmluvné strany sa dohodli, ž</w:t>
      </w:r>
      <w:r w:rsidR="00247042" w:rsidRPr="00883B6C">
        <w:rPr>
          <w:rFonts w:asciiTheme="majorHAnsi" w:eastAsia="Times New Roman" w:hAnsiTheme="majorHAnsi" w:cs="Arial"/>
          <w:spacing w:val="-1"/>
          <w:sz w:val="20"/>
          <w:szCs w:val="20"/>
          <w:lang w:eastAsia="sk-SK"/>
        </w:rPr>
        <w:t>e písomná korešpondencia bude za</w:t>
      </w:r>
      <w:r w:rsidRPr="00883B6C">
        <w:rPr>
          <w:rFonts w:asciiTheme="majorHAnsi" w:eastAsia="Times New Roman" w:hAnsiTheme="majorHAnsi" w:cs="Arial"/>
          <w:spacing w:val="-1"/>
          <w:sz w:val="20"/>
          <w:szCs w:val="20"/>
          <w:lang w:eastAsia="sk-SK"/>
        </w:rPr>
        <w:t xml:space="preserve">sielaná na adresy uvedené </w:t>
      </w:r>
      <w:r w:rsidR="00CA10EC" w:rsidRPr="00883B6C">
        <w:rPr>
          <w:rFonts w:asciiTheme="majorHAnsi" w:eastAsia="Times New Roman" w:hAnsiTheme="majorHAnsi" w:cs="Arial"/>
          <w:spacing w:val="-1"/>
          <w:sz w:val="20"/>
          <w:szCs w:val="20"/>
          <w:lang w:eastAsia="sk-SK"/>
        </w:rPr>
        <w:t>v záhlaví</w:t>
      </w:r>
      <w:r w:rsidRPr="00883B6C">
        <w:rPr>
          <w:rFonts w:asciiTheme="majorHAnsi" w:eastAsia="Times New Roman" w:hAnsiTheme="majorHAnsi" w:cs="Arial"/>
          <w:spacing w:val="-1"/>
          <w:sz w:val="20"/>
          <w:szCs w:val="20"/>
          <w:lang w:eastAsia="sk-SK"/>
        </w:rPr>
        <w:t xml:space="preserve">  zmluvy a v prípade ich zmeny je povinná tá </w:t>
      </w:r>
      <w:r w:rsidR="003055D9" w:rsidRPr="00883B6C">
        <w:rPr>
          <w:rFonts w:asciiTheme="majorHAnsi" w:eastAsia="Times New Roman" w:hAnsiTheme="majorHAnsi" w:cs="Arial"/>
          <w:spacing w:val="-1"/>
          <w:sz w:val="20"/>
          <w:szCs w:val="20"/>
          <w:lang w:eastAsia="sk-SK"/>
        </w:rPr>
        <w:t xml:space="preserve">zmluvná </w:t>
      </w:r>
      <w:r w:rsidRPr="00883B6C">
        <w:rPr>
          <w:rFonts w:asciiTheme="majorHAnsi" w:eastAsia="Times New Roman" w:hAnsiTheme="majorHAnsi" w:cs="Arial"/>
          <w:spacing w:val="-1"/>
          <w:sz w:val="20"/>
          <w:szCs w:val="20"/>
          <w:lang w:eastAsia="sk-SK"/>
        </w:rPr>
        <w:t xml:space="preserve">strana, u ktorej zmena nastala o tom písomne druhú zmluvnú stranu bez zbytočného odkladu informovať. V prípade akýchkoľvek </w:t>
      </w:r>
      <w:r w:rsidRPr="00883B6C">
        <w:rPr>
          <w:rFonts w:asciiTheme="majorHAnsi" w:hAnsiTheme="majorHAnsi" w:cs="Arial"/>
          <w:sz w:val="20"/>
          <w:szCs w:val="20"/>
        </w:rPr>
        <w:t>nejasností</w:t>
      </w:r>
      <w:r w:rsidRPr="00883B6C">
        <w:rPr>
          <w:rFonts w:asciiTheme="majorHAnsi" w:eastAsia="Times New Roman" w:hAnsiTheme="majorHAnsi" w:cs="Arial"/>
          <w:spacing w:val="-1"/>
          <w:sz w:val="20"/>
          <w:szCs w:val="20"/>
          <w:lang w:eastAsia="sk-SK"/>
        </w:rPr>
        <w:t xml:space="preserve">, neprevzatia písomností či pochybností pri doručovaní písomností bude za deň doručenia považovaný </w:t>
      </w:r>
      <w:r w:rsidR="00EF4B1A" w:rsidRPr="00883B6C">
        <w:rPr>
          <w:rFonts w:asciiTheme="majorHAnsi" w:eastAsia="Times New Roman" w:hAnsiTheme="majorHAnsi" w:cs="Arial"/>
          <w:spacing w:val="-1"/>
          <w:sz w:val="20"/>
          <w:szCs w:val="20"/>
          <w:lang w:eastAsia="sk-SK"/>
        </w:rPr>
        <w:t>3</w:t>
      </w:r>
      <w:r w:rsidRPr="00883B6C">
        <w:rPr>
          <w:rFonts w:asciiTheme="majorHAnsi" w:eastAsia="Times New Roman" w:hAnsiTheme="majorHAnsi" w:cs="Arial"/>
          <w:spacing w:val="-1"/>
          <w:sz w:val="20"/>
          <w:szCs w:val="20"/>
          <w:lang w:eastAsia="sk-SK"/>
        </w:rPr>
        <w:t xml:space="preserve"> pracovný deň nasledujúci po dni, kedy bola písomnosť preukázateľne odoslaná na adresu zmluvnej strany uvedenú v</w:t>
      </w:r>
      <w:r w:rsidR="00CB4911" w:rsidRPr="00883B6C">
        <w:rPr>
          <w:rFonts w:asciiTheme="majorHAnsi" w:eastAsia="Times New Roman" w:hAnsiTheme="majorHAnsi" w:cs="Arial"/>
          <w:spacing w:val="-1"/>
          <w:sz w:val="20"/>
          <w:szCs w:val="20"/>
          <w:lang w:eastAsia="sk-SK"/>
        </w:rPr>
        <w:t xml:space="preserve"> záhlaví </w:t>
      </w:r>
      <w:r w:rsidRPr="00883B6C">
        <w:rPr>
          <w:rFonts w:asciiTheme="majorHAnsi" w:eastAsia="Times New Roman" w:hAnsiTheme="majorHAnsi" w:cs="Arial"/>
          <w:spacing w:val="-1"/>
          <w:sz w:val="20"/>
          <w:szCs w:val="20"/>
          <w:lang w:eastAsia="sk-SK"/>
        </w:rPr>
        <w:t>zmluvy, resp. na inú adresu písomne oznámenú druhej zmluvnej strane.</w:t>
      </w:r>
    </w:p>
    <w:p w14:paraId="5CB54E3D" w14:textId="3DB8142C"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883B6C">
        <w:rPr>
          <w:rFonts w:asciiTheme="majorHAnsi" w:eastAsia="Times New Roman" w:hAnsiTheme="majorHAnsi" w:cs="Arial"/>
          <w:spacing w:val="-1"/>
          <w:sz w:val="20"/>
          <w:szCs w:val="20"/>
          <w:lang w:eastAsia="sk-SK"/>
        </w:rPr>
        <w:t>Zmluvné</w:t>
      </w:r>
      <w:r w:rsidRPr="00883B6C">
        <w:rPr>
          <w:rFonts w:asciiTheme="majorHAnsi" w:eastAsia="Times New Roman" w:hAnsiTheme="majorHAnsi" w:cs="Arial"/>
          <w:spacing w:val="28"/>
          <w:sz w:val="20"/>
          <w:szCs w:val="20"/>
          <w:lang w:eastAsia="sk-SK"/>
        </w:rPr>
        <w:t xml:space="preserve"> </w:t>
      </w:r>
      <w:r w:rsidRPr="00883B6C">
        <w:rPr>
          <w:rFonts w:asciiTheme="majorHAnsi" w:eastAsia="Times New Roman" w:hAnsiTheme="majorHAnsi" w:cs="Arial"/>
          <w:spacing w:val="-1"/>
          <w:sz w:val="20"/>
          <w:szCs w:val="20"/>
          <w:lang w:eastAsia="sk-SK"/>
        </w:rPr>
        <w:t>strany</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z w:val="20"/>
          <w:szCs w:val="20"/>
          <w:lang w:eastAsia="sk-SK"/>
        </w:rPr>
        <w:t>sa</w:t>
      </w:r>
      <w:r w:rsidRPr="00883B6C">
        <w:rPr>
          <w:rFonts w:asciiTheme="majorHAnsi" w:eastAsia="Times New Roman" w:hAnsiTheme="majorHAnsi" w:cs="Arial"/>
          <w:spacing w:val="26"/>
          <w:sz w:val="20"/>
          <w:szCs w:val="20"/>
          <w:lang w:eastAsia="sk-SK"/>
        </w:rPr>
        <w:t xml:space="preserve"> </w:t>
      </w:r>
      <w:r w:rsidRPr="00883B6C">
        <w:rPr>
          <w:rFonts w:asciiTheme="majorHAnsi" w:eastAsia="Times New Roman" w:hAnsiTheme="majorHAnsi" w:cs="Arial"/>
          <w:spacing w:val="-1"/>
          <w:sz w:val="20"/>
          <w:szCs w:val="20"/>
          <w:lang w:eastAsia="sk-SK"/>
        </w:rPr>
        <w:t>zaväzujú,</w:t>
      </w:r>
      <w:r w:rsidRPr="00883B6C">
        <w:rPr>
          <w:rFonts w:asciiTheme="majorHAnsi" w:eastAsia="Times New Roman" w:hAnsiTheme="majorHAnsi" w:cs="Arial"/>
          <w:spacing w:val="26"/>
          <w:sz w:val="20"/>
          <w:szCs w:val="20"/>
          <w:lang w:eastAsia="sk-SK"/>
        </w:rPr>
        <w:t xml:space="preserve"> </w:t>
      </w:r>
      <w:r w:rsidRPr="00883B6C">
        <w:rPr>
          <w:rFonts w:asciiTheme="majorHAnsi" w:eastAsia="Times New Roman" w:hAnsiTheme="majorHAnsi" w:cs="Arial"/>
          <w:sz w:val="20"/>
          <w:szCs w:val="20"/>
          <w:lang w:eastAsia="sk-SK"/>
        </w:rPr>
        <w:t>že</w:t>
      </w:r>
      <w:r w:rsidRPr="00883B6C">
        <w:rPr>
          <w:rFonts w:asciiTheme="majorHAnsi" w:eastAsia="Times New Roman" w:hAnsiTheme="majorHAnsi" w:cs="Arial"/>
          <w:spacing w:val="28"/>
          <w:sz w:val="20"/>
          <w:szCs w:val="20"/>
          <w:lang w:eastAsia="sk-SK"/>
        </w:rPr>
        <w:t xml:space="preserve"> </w:t>
      </w:r>
      <w:r w:rsidRPr="00883B6C">
        <w:rPr>
          <w:rFonts w:asciiTheme="majorHAnsi" w:eastAsia="Times New Roman" w:hAnsiTheme="majorHAnsi" w:cs="Arial"/>
          <w:sz w:val="20"/>
          <w:szCs w:val="20"/>
          <w:lang w:eastAsia="sk-SK"/>
        </w:rPr>
        <w:t>budú</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pacing w:val="-1"/>
          <w:sz w:val="20"/>
          <w:szCs w:val="20"/>
          <w:lang w:eastAsia="sk-SK"/>
        </w:rPr>
        <w:t>postupovať s</w:t>
      </w:r>
      <w:r w:rsidR="00786289" w:rsidRPr="00883B6C">
        <w:rPr>
          <w:rFonts w:asciiTheme="majorHAnsi" w:eastAsia="Times New Roman" w:hAnsiTheme="majorHAnsi" w:cs="Arial"/>
          <w:spacing w:val="-1"/>
          <w:sz w:val="20"/>
          <w:szCs w:val="20"/>
          <w:lang w:eastAsia="sk-SK"/>
        </w:rPr>
        <w:t xml:space="preserve"> </w:t>
      </w:r>
      <w:r w:rsidRPr="00883B6C">
        <w:rPr>
          <w:rFonts w:asciiTheme="majorHAnsi" w:eastAsia="Times New Roman" w:hAnsiTheme="majorHAnsi" w:cs="Arial"/>
          <w:spacing w:val="-1"/>
          <w:sz w:val="20"/>
          <w:szCs w:val="20"/>
          <w:lang w:eastAsia="sk-SK"/>
        </w:rPr>
        <w:t>odbornou starostlivosťou a v súlade</w:t>
      </w:r>
      <w:r w:rsidRPr="00883B6C">
        <w:rPr>
          <w:rFonts w:asciiTheme="majorHAnsi" w:eastAsia="Times New Roman" w:hAnsiTheme="majorHAnsi" w:cs="Arial"/>
          <w:spacing w:val="26"/>
          <w:sz w:val="20"/>
          <w:szCs w:val="20"/>
          <w:lang w:eastAsia="sk-SK"/>
        </w:rPr>
        <w:t xml:space="preserve"> </w:t>
      </w:r>
      <w:r w:rsidRPr="00883B6C">
        <w:rPr>
          <w:rFonts w:asciiTheme="majorHAnsi" w:eastAsia="Times New Roman" w:hAnsiTheme="majorHAnsi" w:cs="Arial"/>
          <w:sz w:val="20"/>
          <w:szCs w:val="20"/>
          <w:lang w:eastAsia="sk-SK"/>
        </w:rPr>
        <w:t>s</w:t>
      </w:r>
      <w:r w:rsidRPr="00883B6C">
        <w:rPr>
          <w:rFonts w:asciiTheme="majorHAnsi" w:eastAsia="Times New Roman" w:hAnsiTheme="majorHAnsi" w:cs="Arial"/>
          <w:spacing w:val="1"/>
          <w:sz w:val="20"/>
          <w:szCs w:val="20"/>
          <w:lang w:eastAsia="sk-SK"/>
        </w:rPr>
        <w:t xml:space="preserve"> </w:t>
      </w:r>
      <w:r w:rsidRPr="00883B6C">
        <w:rPr>
          <w:rFonts w:asciiTheme="majorHAnsi" w:hAnsiTheme="majorHAnsi" w:cs="Arial"/>
          <w:sz w:val="20"/>
          <w:szCs w:val="20"/>
        </w:rPr>
        <w:t>oprávnenými</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pacing w:val="-1"/>
          <w:sz w:val="20"/>
          <w:szCs w:val="20"/>
          <w:lang w:eastAsia="sk-SK"/>
        </w:rPr>
        <w:t>záujmami</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pacing w:val="-1"/>
          <w:sz w:val="20"/>
          <w:szCs w:val="20"/>
          <w:lang w:eastAsia="sk-SK"/>
        </w:rPr>
        <w:t>druhej zmluvnej</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pacing w:val="-1"/>
          <w:sz w:val="20"/>
          <w:szCs w:val="20"/>
          <w:lang w:eastAsia="sk-SK"/>
        </w:rPr>
        <w:t>strany</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z w:val="20"/>
          <w:szCs w:val="20"/>
          <w:lang w:eastAsia="sk-SK"/>
        </w:rPr>
        <w:t>a</w:t>
      </w:r>
      <w:r w:rsidRPr="00883B6C">
        <w:rPr>
          <w:rFonts w:asciiTheme="majorHAnsi" w:eastAsia="Times New Roman" w:hAnsiTheme="majorHAnsi" w:cs="Arial"/>
          <w:spacing w:val="3"/>
          <w:sz w:val="20"/>
          <w:szCs w:val="20"/>
          <w:lang w:eastAsia="sk-SK"/>
        </w:rPr>
        <w:t xml:space="preserve"> </w:t>
      </w:r>
      <w:r w:rsidRPr="00883B6C">
        <w:rPr>
          <w:rFonts w:asciiTheme="majorHAnsi" w:eastAsia="Times New Roman" w:hAnsiTheme="majorHAnsi" w:cs="Arial"/>
          <w:spacing w:val="-1"/>
          <w:sz w:val="20"/>
          <w:szCs w:val="20"/>
          <w:lang w:eastAsia="sk-SK"/>
        </w:rPr>
        <w:t>že</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pacing w:val="-1"/>
          <w:sz w:val="20"/>
          <w:szCs w:val="20"/>
          <w:lang w:eastAsia="sk-SK"/>
        </w:rPr>
        <w:t>vykonajú</w:t>
      </w:r>
      <w:r w:rsidRPr="00883B6C">
        <w:rPr>
          <w:rFonts w:asciiTheme="majorHAnsi" w:eastAsia="Times New Roman" w:hAnsiTheme="majorHAnsi" w:cs="Arial"/>
          <w:spacing w:val="85"/>
          <w:sz w:val="20"/>
          <w:szCs w:val="20"/>
          <w:lang w:eastAsia="sk-SK"/>
        </w:rPr>
        <w:t xml:space="preserve"> </w:t>
      </w:r>
      <w:r w:rsidRPr="00883B6C">
        <w:rPr>
          <w:rFonts w:asciiTheme="majorHAnsi" w:eastAsia="Times New Roman" w:hAnsiTheme="majorHAnsi" w:cs="Arial"/>
          <w:spacing w:val="-1"/>
          <w:sz w:val="20"/>
          <w:szCs w:val="20"/>
          <w:lang w:eastAsia="sk-SK"/>
        </w:rPr>
        <w:t>všetky</w:t>
      </w:r>
      <w:r w:rsidRPr="00883B6C">
        <w:rPr>
          <w:rFonts w:asciiTheme="majorHAnsi" w:eastAsia="Times New Roman" w:hAnsiTheme="majorHAnsi" w:cs="Arial"/>
          <w:spacing w:val="17"/>
          <w:sz w:val="20"/>
          <w:szCs w:val="20"/>
          <w:lang w:eastAsia="sk-SK"/>
        </w:rPr>
        <w:t xml:space="preserve"> </w:t>
      </w:r>
      <w:r w:rsidRPr="00883B6C">
        <w:rPr>
          <w:rFonts w:asciiTheme="majorHAnsi" w:eastAsia="Times New Roman" w:hAnsiTheme="majorHAnsi" w:cs="Arial"/>
          <w:spacing w:val="-1"/>
          <w:sz w:val="20"/>
          <w:szCs w:val="20"/>
          <w:lang w:eastAsia="sk-SK"/>
        </w:rPr>
        <w:t>právne</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pacing w:val="-1"/>
          <w:sz w:val="20"/>
          <w:szCs w:val="20"/>
          <w:lang w:eastAsia="sk-SK"/>
        </w:rPr>
        <w:t>úkony,</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z w:val="20"/>
          <w:szCs w:val="20"/>
          <w:lang w:eastAsia="sk-SK"/>
        </w:rPr>
        <w:t>ktoré</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z w:val="20"/>
          <w:szCs w:val="20"/>
          <w:lang w:eastAsia="sk-SK"/>
        </w:rPr>
        <w:t>sa</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pacing w:val="-1"/>
          <w:sz w:val="20"/>
          <w:szCs w:val="20"/>
          <w:lang w:eastAsia="sk-SK"/>
        </w:rPr>
        <w:t>ukážu</w:t>
      </w:r>
      <w:r w:rsidRPr="00883B6C">
        <w:rPr>
          <w:rFonts w:asciiTheme="majorHAnsi" w:eastAsia="Times New Roman" w:hAnsiTheme="majorHAnsi" w:cs="Arial"/>
          <w:spacing w:val="16"/>
          <w:sz w:val="20"/>
          <w:szCs w:val="20"/>
          <w:lang w:eastAsia="sk-SK"/>
        </w:rPr>
        <w:t xml:space="preserve"> </w:t>
      </w:r>
      <w:r w:rsidRPr="00883B6C">
        <w:rPr>
          <w:rFonts w:asciiTheme="majorHAnsi" w:eastAsia="Times New Roman" w:hAnsiTheme="majorHAnsi" w:cs="Arial"/>
          <w:spacing w:val="-1"/>
          <w:sz w:val="20"/>
          <w:szCs w:val="20"/>
          <w:lang w:eastAsia="sk-SK"/>
        </w:rPr>
        <w:t>byť</w:t>
      </w:r>
      <w:r w:rsidRPr="00883B6C">
        <w:rPr>
          <w:rFonts w:asciiTheme="majorHAnsi" w:eastAsia="Times New Roman" w:hAnsiTheme="majorHAnsi" w:cs="Arial"/>
          <w:spacing w:val="16"/>
          <w:sz w:val="20"/>
          <w:szCs w:val="20"/>
          <w:lang w:eastAsia="sk-SK"/>
        </w:rPr>
        <w:t xml:space="preserve"> </w:t>
      </w:r>
      <w:r w:rsidRPr="00883B6C">
        <w:rPr>
          <w:rFonts w:asciiTheme="majorHAnsi" w:eastAsia="Times New Roman" w:hAnsiTheme="majorHAnsi" w:cs="Arial"/>
          <w:spacing w:val="-1"/>
          <w:sz w:val="20"/>
          <w:szCs w:val="20"/>
          <w:lang w:eastAsia="sk-SK"/>
        </w:rPr>
        <w:t>nevyhnutné</w:t>
      </w:r>
      <w:r w:rsidRPr="00883B6C">
        <w:rPr>
          <w:rFonts w:asciiTheme="majorHAnsi" w:eastAsia="Times New Roman" w:hAnsiTheme="majorHAnsi" w:cs="Arial"/>
          <w:spacing w:val="17"/>
          <w:sz w:val="20"/>
          <w:szCs w:val="20"/>
          <w:lang w:eastAsia="sk-SK"/>
        </w:rPr>
        <w:t xml:space="preserve"> </w:t>
      </w:r>
      <w:r w:rsidRPr="00883B6C">
        <w:rPr>
          <w:rFonts w:asciiTheme="majorHAnsi" w:eastAsia="Times New Roman" w:hAnsiTheme="majorHAnsi" w:cs="Arial"/>
          <w:spacing w:val="-1"/>
          <w:sz w:val="20"/>
          <w:szCs w:val="20"/>
          <w:lang w:eastAsia="sk-SK"/>
        </w:rPr>
        <w:t>pre</w:t>
      </w:r>
      <w:r w:rsidRPr="00883B6C">
        <w:rPr>
          <w:rFonts w:asciiTheme="majorHAnsi" w:eastAsia="Times New Roman" w:hAnsiTheme="majorHAnsi" w:cs="Arial"/>
          <w:spacing w:val="16"/>
          <w:sz w:val="20"/>
          <w:szCs w:val="20"/>
          <w:lang w:eastAsia="sk-SK"/>
        </w:rPr>
        <w:t xml:space="preserve"> </w:t>
      </w:r>
      <w:r w:rsidRPr="00883B6C">
        <w:rPr>
          <w:rFonts w:asciiTheme="majorHAnsi" w:eastAsia="Times New Roman" w:hAnsiTheme="majorHAnsi" w:cs="Arial"/>
          <w:spacing w:val="-1"/>
          <w:sz w:val="20"/>
          <w:szCs w:val="20"/>
          <w:lang w:eastAsia="sk-SK"/>
        </w:rPr>
        <w:t>realizáciu</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pacing w:val="-1"/>
          <w:sz w:val="20"/>
          <w:szCs w:val="20"/>
          <w:lang w:eastAsia="sk-SK"/>
        </w:rPr>
        <w:t>činností</w:t>
      </w:r>
      <w:r w:rsidRPr="00883B6C">
        <w:rPr>
          <w:rFonts w:asciiTheme="majorHAnsi" w:eastAsia="Times New Roman" w:hAnsiTheme="majorHAnsi" w:cs="Arial"/>
          <w:spacing w:val="17"/>
          <w:sz w:val="20"/>
          <w:szCs w:val="20"/>
          <w:lang w:eastAsia="sk-SK"/>
        </w:rPr>
        <w:t xml:space="preserve"> </w:t>
      </w:r>
      <w:r w:rsidRPr="00883B6C">
        <w:rPr>
          <w:rFonts w:asciiTheme="majorHAnsi" w:eastAsia="Times New Roman" w:hAnsiTheme="majorHAnsi" w:cs="Arial"/>
          <w:spacing w:val="-1"/>
          <w:sz w:val="20"/>
          <w:szCs w:val="20"/>
          <w:lang w:eastAsia="sk-SK"/>
        </w:rPr>
        <w:t>upravených</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z w:val="20"/>
          <w:szCs w:val="20"/>
          <w:lang w:eastAsia="sk-SK"/>
        </w:rPr>
        <w:t>touto</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pacing w:val="-1"/>
          <w:sz w:val="20"/>
          <w:szCs w:val="20"/>
          <w:lang w:eastAsia="sk-SK"/>
        </w:rPr>
        <w:t>zmluvou.</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pacing w:val="-1"/>
          <w:sz w:val="20"/>
          <w:szCs w:val="20"/>
          <w:lang w:eastAsia="sk-SK"/>
        </w:rPr>
        <w:t>Záväzok</w:t>
      </w:r>
      <w:r w:rsidRPr="00883B6C">
        <w:rPr>
          <w:rFonts w:asciiTheme="majorHAnsi" w:eastAsia="Times New Roman" w:hAnsiTheme="majorHAnsi" w:cs="Arial"/>
          <w:spacing w:val="81"/>
          <w:sz w:val="20"/>
          <w:szCs w:val="20"/>
          <w:lang w:eastAsia="sk-SK"/>
        </w:rPr>
        <w:t xml:space="preserve"> </w:t>
      </w:r>
      <w:r w:rsidRPr="00883B6C">
        <w:rPr>
          <w:rFonts w:asciiTheme="majorHAnsi" w:eastAsia="Times New Roman" w:hAnsiTheme="majorHAnsi" w:cs="Arial"/>
          <w:spacing w:val="-1"/>
          <w:sz w:val="20"/>
          <w:szCs w:val="20"/>
          <w:lang w:eastAsia="sk-SK"/>
        </w:rPr>
        <w:t>súčinnosti</w:t>
      </w:r>
      <w:r w:rsidRPr="00883B6C">
        <w:rPr>
          <w:rFonts w:asciiTheme="majorHAnsi" w:eastAsia="Times New Roman" w:hAnsiTheme="majorHAnsi" w:cs="Arial"/>
          <w:sz w:val="20"/>
          <w:szCs w:val="20"/>
          <w:lang w:eastAsia="sk-SK"/>
        </w:rPr>
        <w:t xml:space="preserve"> sa</w:t>
      </w:r>
      <w:r w:rsidRPr="00883B6C">
        <w:rPr>
          <w:rFonts w:asciiTheme="majorHAnsi" w:eastAsia="Times New Roman" w:hAnsiTheme="majorHAnsi" w:cs="Arial"/>
          <w:spacing w:val="-3"/>
          <w:sz w:val="20"/>
          <w:szCs w:val="20"/>
          <w:lang w:eastAsia="sk-SK"/>
        </w:rPr>
        <w:t xml:space="preserve"> </w:t>
      </w:r>
      <w:r w:rsidRPr="00883B6C">
        <w:rPr>
          <w:rFonts w:asciiTheme="majorHAnsi" w:eastAsia="Times New Roman" w:hAnsiTheme="majorHAnsi" w:cs="Arial"/>
          <w:spacing w:val="-1"/>
          <w:sz w:val="20"/>
          <w:szCs w:val="20"/>
          <w:lang w:eastAsia="sk-SK"/>
        </w:rPr>
        <w:t>vzťahuje</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len na</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také</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úkony,</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ktoré</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prispejú</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2"/>
          <w:sz w:val="20"/>
          <w:szCs w:val="20"/>
          <w:lang w:eastAsia="sk-SK"/>
        </w:rPr>
        <w:t>alebo</w:t>
      </w:r>
      <w:r w:rsidRPr="00A1589D">
        <w:rPr>
          <w:rFonts w:asciiTheme="majorHAnsi" w:eastAsia="Times New Roman" w:hAnsiTheme="majorHAnsi" w:cs="Arial"/>
          <w:sz w:val="20"/>
          <w:szCs w:val="20"/>
          <w:lang w:eastAsia="sk-SK"/>
        </w:rPr>
        <w:t xml:space="preserve"> majú</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z w:val="20"/>
          <w:szCs w:val="20"/>
          <w:lang w:eastAsia="sk-SK"/>
        </w:rPr>
        <w:t>prispieť k</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dosiahnutiu</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účelu</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zmluvy.</w:t>
      </w:r>
    </w:p>
    <w:p w14:paraId="32875067" w14:textId="7F85A4E6"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hAnsiTheme="majorHAnsi" w:cs="Arial"/>
          <w:spacing w:val="-1"/>
          <w:sz w:val="20"/>
          <w:szCs w:val="20"/>
        </w:rPr>
      </w:pPr>
      <w:r w:rsidRPr="00A1589D">
        <w:rPr>
          <w:rFonts w:asciiTheme="majorHAnsi" w:hAnsiTheme="majorHAnsi" w:cs="Arial"/>
          <w:sz w:val="20"/>
          <w:szCs w:val="20"/>
        </w:rPr>
        <w:t>Zmluvné</w:t>
      </w:r>
      <w:r w:rsidRPr="00A1589D">
        <w:rPr>
          <w:rFonts w:asciiTheme="majorHAnsi" w:eastAsia="Times New Roman" w:hAnsiTheme="majorHAnsi" w:cs="Arial"/>
          <w:spacing w:val="-1"/>
          <w:sz w:val="20"/>
          <w:szCs w:val="20"/>
          <w:lang w:eastAsia="sk-SK"/>
        </w:rPr>
        <w:t xml:space="preserve"> strany sa dohodli, že v prípade ak bude niektoré z </w:t>
      </w:r>
      <w:r w:rsidRPr="00A1589D">
        <w:rPr>
          <w:rFonts w:asciiTheme="majorHAnsi" w:hAnsiTheme="majorHAnsi" w:cs="Arial"/>
          <w:spacing w:val="-1"/>
          <w:sz w:val="20"/>
          <w:szCs w:val="20"/>
        </w:rPr>
        <w:t xml:space="preserve">jednotlivých ustanovení </w:t>
      </w:r>
      <w:r w:rsidRPr="00A1589D">
        <w:rPr>
          <w:rFonts w:asciiTheme="majorHAnsi" w:eastAsia="Times New Roman" w:hAnsiTheme="majorHAnsi" w:cs="Arial"/>
          <w:spacing w:val="-1"/>
          <w:sz w:val="20"/>
          <w:szCs w:val="20"/>
          <w:lang w:eastAsia="sk-SK"/>
        </w:rPr>
        <w:t xml:space="preserve"> </w:t>
      </w:r>
      <w:r w:rsidRPr="00A1589D">
        <w:rPr>
          <w:rFonts w:asciiTheme="majorHAnsi" w:hAnsiTheme="majorHAnsi" w:cs="Arial"/>
          <w:spacing w:val="-1"/>
          <w:sz w:val="20"/>
          <w:szCs w:val="20"/>
        </w:rPr>
        <w:t xml:space="preserve">zmluvy </w:t>
      </w:r>
      <w:r w:rsidRPr="00A1589D">
        <w:rPr>
          <w:rFonts w:asciiTheme="majorHAnsi" w:eastAsia="Times New Roman" w:hAnsiTheme="majorHAnsi" w:cs="Arial"/>
          <w:spacing w:val="-1"/>
          <w:sz w:val="20"/>
          <w:szCs w:val="20"/>
          <w:lang w:eastAsia="sk-SK"/>
        </w:rPr>
        <w:t>považované za neplatné, nevymáhateľné či neúčinné, nebude mať táto skutočnosť</w:t>
      </w:r>
      <w:r w:rsidRPr="00A1589D">
        <w:rPr>
          <w:rFonts w:asciiTheme="majorHAnsi" w:hAnsiTheme="majorHAnsi" w:cs="Arial"/>
          <w:spacing w:val="-1"/>
          <w:sz w:val="20"/>
          <w:szCs w:val="20"/>
        </w:rPr>
        <w:t xml:space="preserve"> vplyv na platnosť </w:t>
      </w:r>
      <w:r w:rsidRPr="00A1589D">
        <w:rPr>
          <w:rFonts w:asciiTheme="majorHAnsi" w:eastAsia="Times New Roman" w:hAnsiTheme="majorHAnsi" w:cs="Arial"/>
          <w:spacing w:val="-1"/>
          <w:sz w:val="20"/>
          <w:szCs w:val="20"/>
          <w:lang w:eastAsia="sk-SK"/>
        </w:rPr>
        <w:t>zostávajúcich</w:t>
      </w:r>
      <w:r w:rsidRPr="00A1589D">
        <w:rPr>
          <w:rFonts w:asciiTheme="majorHAnsi" w:hAnsiTheme="majorHAnsi" w:cs="Arial"/>
          <w:spacing w:val="-1"/>
          <w:sz w:val="20"/>
          <w:szCs w:val="20"/>
        </w:rPr>
        <w:t xml:space="preserve"> ustanovení</w:t>
      </w:r>
      <w:r w:rsidRPr="00A1589D">
        <w:rPr>
          <w:rFonts w:asciiTheme="majorHAnsi" w:eastAsia="Times New Roman" w:hAnsiTheme="majorHAnsi" w:cs="Arial"/>
          <w:spacing w:val="-1"/>
          <w:sz w:val="20"/>
          <w:szCs w:val="20"/>
          <w:lang w:eastAsia="sk-SK"/>
        </w:rPr>
        <w:t xml:space="preserve"> zmluvy. Namiesto neplatného, nevymáhateľného, či neúčinného</w:t>
      </w:r>
      <w:r w:rsidRPr="00A1589D">
        <w:rPr>
          <w:rFonts w:asciiTheme="majorHAnsi" w:hAnsiTheme="majorHAnsi" w:cs="Arial"/>
          <w:spacing w:val="-1"/>
          <w:sz w:val="20"/>
          <w:szCs w:val="20"/>
        </w:rPr>
        <w:t xml:space="preserve"> ustanovenia</w:t>
      </w:r>
      <w:r w:rsidRPr="00A1589D">
        <w:rPr>
          <w:rFonts w:asciiTheme="majorHAnsi" w:eastAsia="Times New Roman" w:hAnsiTheme="majorHAnsi" w:cs="Arial"/>
          <w:spacing w:val="-1"/>
          <w:sz w:val="20"/>
          <w:szCs w:val="20"/>
          <w:lang w:eastAsia="sk-SK"/>
        </w:rPr>
        <w:t>, bude platiť také ustanovenie, ktoré čo najviac zodpovedá zmyslu a účelu toho ustanovenia.</w:t>
      </w:r>
    </w:p>
    <w:p w14:paraId="0C245BE2" w14:textId="11A8740A"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A1589D">
        <w:rPr>
          <w:rFonts w:asciiTheme="majorHAnsi" w:hAnsiTheme="majorHAnsi" w:cs="Arial"/>
          <w:sz w:val="20"/>
          <w:szCs w:val="20"/>
        </w:rPr>
        <w:t>Táto</w:t>
      </w:r>
      <w:r w:rsidRPr="00A1589D">
        <w:rPr>
          <w:rFonts w:asciiTheme="majorHAnsi" w:eastAsia="Times New Roman" w:hAnsiTheme="majorHAnsi" w:cs="Arial"/>
          <w:spacing w:val="-1"/>
          <w:sz w:val="20"/>
          <w:szCs w:val="20"/>
          <w:lang w:eastAsia="sk-SK"/>
        </w:rPr>
        <w:t xml:space="preserve">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Zhotoviteľ súhlasí so zverejnením zmluvy (vrátane jej prípadných dodatkov) a faktúr zhotoviteľa doručených objednávateľovi</w:t>
      </w:r>
      <w:r w:rsidR="00AB7A35" w:rsidRPr="00A1589D">
        <w:rPr>
          <w:rFonts w:asciiTheme="majorHAnsi" w:eastAsia="Times New Roman" w:hAnsiTheme="majorHAnsi" w:cs="Arial"/>
          <w:spacing w:val="-1"/>
          <w:sz w:val="20"/>
          <w:szCs w:val="20"/>
          <w:lang w:eastAsia="sk-SK"/>
        </w:rPr>
        <w:t>,</w:t>
      </w:r>
      <w:r w:rsidRPr="00A1589D">
        <w:rPr>
          <w:rFonts w:asciiTheme="majorHAnsi" w:eastAsia="Times New Roman" w:hAnsiTheme="majorHAnsi" w:cs="Arial"/>
          <w:spacing w:val="-1"/>
          <w:sz w:val="20"/>
          <w:szCs w:val="20"/>
          <w:lang w:eastAsia="sk-SK"/>
        </w:rPr>
        <w:t xml:space="preserve"> pričom zhotoviteľ tiež disponuje písomným súhlasom inej dotknutej osoby (osoby konajúcej za zhotoviteľa) na zverejnenie jej údajov v zmluve a vo faktúrach zhotoviteľa, a to zverejnenie objednávateľom počas trvania jeho povinnosti podľa § 5a ods. 1, 6 a 9 a § 5b zákona o slobodnom prístupe k</w:t>
      </w:r>
      <w:r w:rsidR="00BB7726">
        <w:rPr>
          <w:rFonts w:asciiTheme="majorHAnsi" w:eastAsia="Times New Roman" w:hAnsiTheme="majorHAnsi" w:cs="Arial"/>
          <w:spacing w:val="-1"/>
          <w:sz w:val="20"/>
          <w:szCs w:val="20"/>
          <w:lang w:eastAsia="sk-SK"/>
        </w:rPr>
        <w:t> </w:t>
      </w:r>
      <w:r w:rsidRPr="00A1589D">
        <w:rPr>
          <w:rFonts w:asciiTheme="majorHAnsi" w:eastAsia="Times New Roman" w:hAnsiTheme="majorHAnsi" w:cs="Arial"/>
          <w:spacing w:val="-1"/>
          <w:sz w:val="20"/>
          <w:szCs w:val="20"/>
          <w:lang w:eastAsia="sk-SK"/>
        </w:rPr>
        <w:t>informáciám</w:t>
      </w:r>
      <w:r w:rsidR="00BB7726">
        <w:rPr>
          <w:rFonts w:asciiTheme="majorHAnsi" w:eastAsia="Times New Roman" w:hAnsiTheme="majorHAnsi" w:cs="Arial"/>
          <w:spacing w:val="-1"/>
          <w:sz w:val="20"/>
          <w:szCs w:val="20"/>
          <w:lang w:eastAsia="sk-SK"/>
        </w:rPr>
        <w:t>.</w:t>
      </w:r>
    </w:p>
    <w:p w14:paraId="69E5A61F" w14:textId="77777777"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24"/>
          <w:sz w:val="20"/>
          <w:szCs w:val="20"/>
          <w:lang w:eastAsia="sk-SK"/>
        </w:rPr>
      </w:pPr>
      <w:r w:rsidRPr="00A1589D">
        <w:rPr>
          <w:rFonts w:asciiTheme="majorHAnsi" w:hAnsiTheme="majorHAnsi" w:cs="Arial"/>
          <w:sz w:val="20"/>
          <w:szCs w:val="20"/>
        </w:rPr>
        <w:lastRenderedPageBreak/>
        <w:t>Táto</w:t>
      </w:r>
      <w:r w:rsidRPr="00A1589D">
        <w:rPr>
          <w:rFonts w:asciiTheme="majorHAnsi" w:eastAsia="Times New Roman" w:hAnsiTheme="majorHAnsi" w:cs="Arial"/>
          <w:spacing w:val="-1"/>
          <w:sz w:val="20"/>
          <w:szCs w:val="20"/>
          <w:lang w:eastAsia="sk-SK"/>
        </w:rPr>
        <w:t xml:space="preserve">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w:t>
      </w:r>
      <w:r w:rsidR="00451B1B" w:rsidRPr="00A1589D">
        <w:rPr>
          <w:rFonts w:asciiTheme="majorHAnsi" w:eastAsia="Times New Roman" w:hAnsiTheme="majorHAnsi" w:cs="Arial"/>
          <w:spacing w:val="-1"/>
          <w:sz w:val="20"/>
          <w:szCs w:val="20"/>
          <w:lang w:eastAsia="sk-SK"/>
        </w:rPr>
        <w:t xml:space="preserve">netovej stránke) objednávateľa v súlade s </w:t>
      </w:r>
      <w:r w:rsidRPr="00A1589D">
        <w:rPr>
          <w:rFonts w:asciiTheme="majorHAnsi" w:eastAsia="Times New Roman" w:hAnsiTheme="majorHAnsi" w:cs="Arial"/>
          <w:spacing w:val="-1"/>
          <w:sz w:val="20"/>
          <w:szCs w:val="20"/>
          <w:lang w:eastAsia="sk-SK"/>
        </w:rPr>
        <w:t>§ 47a ods. 1 Občianskeho zákonníka v spojení s § 1 ods. 2 Obchodného zákonníka a s § 5a ods. 1, 6 a 9 zákona o slobodnom prístupe k informáciám.</w:t>
      </w:r>
    </w:p>
    <w:p w14:paraId="2A22D5DE" w14:textId="55ECD5C9"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A1589D">
        <w:rPr>
          <w:rFonts w:asciiTheme="majorHAnsi" w:hAnsiTheme="majorHAnsi" w:cs="Arial"/>
          <w:sz w:val="20"/>
          <w:szCs w:val="20"/>
        </w:rPr>
        <w:t>Právne</w:t>
      </w:r>
      <w:r w:rsidRPr="00A1589D">
        <w:rPr>
          <w:rFonts w:asciiTheme="majorHAnsi" w:eastAsia="Times New Roman" w:hAnsiTheme="majorHAnsi" w:cs="Arial"/>
          <w:sz w:val="20"/>
          <w:szCs w:val="20"/>
          <w:lang w:eastAsia="sk-SK"/>
        </w:rPr>
        <w:t xml:space="preserve"> vzťahy zmluvných strán výslovne neupravené v  zmluve sa riadia príslušnými ustanoveniami </w:t>
      </w:r>
      <w:r w:rsidRPr="00A1589D">
        <w:rPr>
          <w:rFonts w:asciiTheme="majorHAnsi" w:eastAsia="Times New Roman" w:hAnsiTheme="majorHAnsi" w:cs="Arial"/>
          <w:spacing w:val="-1"/>
          <w:sz w:val="20"/>
          <w:szCs w:val="20"/>
          <w:lang w:eastAsia="sk-SK"/>
        </w:rPr>
        <w:t>Obchodného zákonníka a všeobecne záväznými právnymi predpismi Slovenskej republiky s n</w:t>
      </w:r>
      <w:r w:rsidR="00AB7A35" w:rsidRPr="00A1589D">
        <w:rPr>
          <w:rFonts w:asciiTheme="majorHAnsi" w:eastAsia="Times New Roman" w:hAnsiTheme="majorHAnsi" w:cs="Arial"/>
          <w:spacing w:val="-1"/>
          <w:sz w:val="20"/>
          <w:szCs w:val="20"/>
          <w:lang w:eastAsia="sk-SK"/>
        </w:rPr>
        <w:t>imi</w:t>
      </w:r>
      <w:r w:rsidRPr="00A1589D">
        <w:rPr>
          <w:rFonts w:asciiTheme="majorHAnsi" w:eastAsia="Times New Roman" w:hAnsiTheme="majorHAnsi" w:cs="Arial"/>
          <w:spacing w:val="-1"/>
          <w:sz w:val="20"/>
          <w:szCs w:val="20"/>
          <w:lang w:eastAsia="sk-SK"/>
        </w:rPr>
        <w:t xml:space="preserve"> súvisiacimi.</w:t>
      </w:r>
    </w:p>
    <w:p w14:paraId="157380FD" w14:textId="79D252D0" w:rsidR="005A4733" w:rsidRPr="00A1589D" w:rsidRDefault="00451B1B"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pacing w:val="-1"/>
          <w:sz w:val="20"/>
          <w:szCs w:val="20"/>
          <w:lang w:eastAsia="sk-SK"/>
        </w:rPr>
        <w:t>Túto zmluvu možno meniť výlučne</w:t>
      </w:r>
      <w:r w:rsidR="005A4733" w:rsidRPr="00A1589D">
        <w:rPr>
          <w:rFonts w:asciiTheme="majorHAnsi" w:eastAsia="Times New Roman" w:hAnsiTheme="majorHAnsi" w:cs="Arial"/>
          <w:spacing w:val="-1"/>
          <w:sz w:val="20"/>
          <w:szCs w:val="20"/>
          <w:lang w:eastAsia="sk-SK"/>
        </w:rPr>
        <w:t xml:space="preserve"> formou písomných číslovaných dodatkov k  zmluve, </w:t>
      </w:r>
      <w:r w:rsidR="005A4733" w:rsidRPr="00A1589D">
        <w:rPr>
          <w:rFonts w:asciiTheme="majorHAnsi" w:hAnsiTheme="majorHAnsi" w:cs="Arial"/>
          <w:sz w:val="20"/>
          <w:szCs w:val="20"/>
        </w:rPr>
        <w:t>podpísaných</w:t>
      </w:r>
      <w:r w:rsidR="005A4733" w:rsidRPr="00A1589D">
        <w:rPr>
          <w:rFonts w:asciiTheme="majorHAnsi" w:eastAsia="Times New Roman" w:hAnsiTheme="majorHAnsi" w:cs="Arial"/>
          <w:spacing w:val="-1"/>
          <w:sz w:val="20"/>
          <w:szCs w:val="20"/>
          <w:lang w:eastAsia="sk-SK"/>
        </w:rPr>
        <w:t xml:space="preserve"> oprávnenými zástupca</w:t>
      </w:r>
      <w:r w:rsidRPr="00A1589D">
        <w:rPr>
          <w:rFonts w:asciiTheme="majorHAnsi" w:eastAsia="Times New Roman" w:hAnsiTheme="majorHAnsi" w:cs="Arial"/>
          <w:spacing w:val="-1"/>
          <w:sz w:val="20"/>
          <w:szCs w:val="20"/>
          <w:lang w:eastAsia="sk-SK"/>
        </w:rPr>
        <w:t>mi oboch zmluvných strán v súlade so zákonom o verejnom obstarávaní</w:t>
      </w:r>
      <w:r w:rsidR="005A4733" w:rsidRPr="00A1589D">
        <w:rPr>
          <w:rFonts w:asciiTheme="majorHAnsi" w:eastAsia="Times New Roman" w:hAnsiTheme="majorHAnsi" w:cs="Arial"/>
          <w:spacing w:val="-1"/>
          <w:sz w:val="20"/>
          <w:szCs w:val="20"/>
          <w:lang w:eastAsia="sk-SK"/>
        </w:rPr>
        <w:t>.</w:t>
      </w:r>
    </w:p>
    <w:p w14:paraId="0B282D80" w14:textId="24908C19"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z w:val="20"/>
          <w:szCs w:val="20"/>
          <w:lang w:eastAsia="sk-SK"/>
        </w:rPr>
      </w:pPr>
      <w:r w:rsidRPr="00A1589D">
        <w:rPr>
          <w:rFonts w:asciiTheme="majorHAnsi" w:hAnsiTheme="majorHAnsi" w:cs="Arial"/>
          <w:sz w:val="20"/>
          <w:szCs w:val="20"/>
        </w:rPr>
        <w:t>Zmluva</w:t>
      </w:r>
      <w:r w:rsidRPr="00A1589D">
        <w:rPr>
          <w:rFonts w:asciiTheme="majorHAnsi" w:eastAsia="Times New Roman" w:hAnsiTheme="majorHAnsi" w:cs="Arial"/>
          <w:spacing w:val="-1"/>
          <w:sz w:val="20"/>
          <w:szCs w:val="20"/>
          <w:lang w:eastAsia="sk-SK"/>
        </w:rPr>
        <w:t xml:space="preserve"> je vyhotovená v </w:t>
      </w:r>
      <w:r w:rsidR="00575B19" w:rsidRPr="00A1589D">
        <w:rPr>
          <w:rFonts w:asciiTheme="majorHAnsi" w:eastAsia="Times New Roman" w:hAnsiTheme="majorHAnsi" w:cs="Arial"/>
          <w:spacing w:val="-1"/>
          <w:sz w:val="20"/>
          <w:szCs w:val="20"/>
          <w:lang w:eastAsia="sk-SK"/>
        </w:rPr>
        <w:t>piatich</w:t>
      </w:r>
      <w:r w:rsidRPr="00A1589D">
        <w:rPr>
          <w:rFonts w:asciiTheme="majorHAnsi" w:eastAsia="Times New Roman" w:hAnsiTheme="majorHAnsi" w:cs="Arial"/>
          <w:spacing w:val="-1"/>
          <w:sz w:val="20"/>
          <w:szCs w:val="20"/>
          <w:lang w:eastAsia="sk-SK"/>
        </w:rPr>
        <w:t xml:space="preserve"> </w:t>
      </w:r>
      <w:r w:rsidR="00806023" w:rsidRPr="00A1589D">
        <w:rPr>
          <w:rFonts w:asciiTheme="majorHAnsi" w:eastAsia="Times New Roman" w:hAnsiTheme="majorHAnsi" w:cs="Arial"/>
          <w:spacing w:val="-1"/>
          <w:sz w:val="20"/>
          <w:szCs w:val="20"/>
          <w:lang w:eastAsia="sk-SK"/>
        </w:rPr>
        <w:t xml:space="preserve">rovnopisoch, </w:t>
      </w:r>
      <w:r w:rsidR="00F95F01" w:rsidRPr="00A1589D">
        <w:rPr>
          <w:rFonts w:asciiTheme="majorHAnsi" w:eastAsia="Times New Roman" w:hAnsiTheme="majorHAnsi" w:cs="Arial"/>
          <w:spacing w:val="-1"/>
          <w:sz w:val="20"/>
          <w:szCs w:val="20"/>
          <w:lang w:eastAsia="sk-SK"/>
        </w:rPr>
        <w:t>jeden</w:t>
      </w:r>
      <w:r w:rsidR="00806023" w:rsidRPr="00A1589D">
        <w:rPr>
          <w:rFonts w:asciiTheme="majorHAnsi" w:eastAsia="Times New Roman" w:hAnsiTheme="majorHAnsi" w:cs="Arial"/>
          <w:spacing w:val="-1"/>
          <w:sz w:val="20"/>
          <w:szCs w:val="20"/>
          <w:lang w:eastAsia="sk-SK"/>
        </w:rPr>
        <w:t xml:space="preserve"> rovnopis </w:t>
      </w:r>
      <w:r w:rsidR="00F95F01" w:rsidRPr="00A1589D">
        <w:rPr>
          <w:rFonts w:asciiTheme="majorHAnsi" w:eastAsia="Times New Roman" w:hAnsiTheme="majorHAnsi" w:cs="Arial"/>
          <w:spacing w:val="-1"/>
          <w:sz w:val="20"/>
          <w:szCs w:val="20"/>
          <w:lang w:eastAsia="sk-SK"/>
        </w:rPr>
        <w:t>je</w:t>
      </w:r>
      <w:r w:rsidR="00806023" w:rsidRPr="00A1589D">
        <w:rPr>
          <w:rFonts w:asciiTheme="majorHAnsi" w:eastAsia="Times New Roman" w:hAnsiTheme="majorHAnsi" w:cs="Arial"/>
          <w:spacing w:val="-1"/>
          <w:sz w:val="20"/>
          <w:szCs w:val="20"/>
          <w:lang w:eastAsia="sk-SK"/>
        </w:rPr>
        <w:t xml:space="preserve"> určen</w:t>
      </w:r>
      <w:r w:rsidR="00F95F01" w:rsidRPr="00A1589D">
        <w:rPr>
          <w:rFonts w:asciiTheme="majorHAnsi" w:eastAsia="Times New Roman" w:hAnsiTheme="majorHAnsi" w:cs="Arial"/>
          <w:spacing w:val="-1"/>
          <w:sz w:val="20"/>
          <w:szCs w:val="20"/>
          <w:lang w:eastAsia="sk-SK"/>
        </w:rPr>
        <w:t>ý</w:t>
      </w:r>
      <w:r w:rsidR="00806023" w:rsidRPr="00A1589D">
        <w:rPr>
          <w:rFonts w:asciiTheme="majorHAnsi" w:eastAsia="Times New Roman" w:hAnsiTheme="majorHAnsi" w:cs="Arial"/>
          <w:spacing w:val="-1"/>
          <w:sz w:val="20"/>
          <w:szCs w:val="20"/>
          <w:lang w:eastAsia="sk-SK"/>
        </w:rPr>
        <w:t xml:space="preserve"> pre</w:t>
      </w:r>
      <w:r w:rsidRPr="00A1589D">
        <w:rPr>
          <w:rFonts w:asciiTheme="majorHAnsi" w:eastAsia="Times New Roman" w:hAnsiTheme="majorHAnsi" w:cs="Arial"/>
          <w:spacing w:val="-1"/>
          <w:sz w:val="20"/>
          <w:szCs w:val="20"/>
          <w:lang w:eastAsia="sk-SK"/>
        </w:rPr>
        <w:t xml:space="preserve"> zhotoviteľ</w:t>
      </w:r>
      <w:r w:rsidR="00806023" w:rsidRPr="00A1589D">
        <w:rPr>
          <w:rFonts w:asciiTheme="majorHAnsi" w:eastAsia="Times New Roman" w:hAnsiTheme="majorHAnsi" w:cs="Arial"/>
          <w:spacing w:val="-1"/>
          <w:sz w:val="20"/>
          <w:szCs w:val="20"/>
          <w:lang w:eastAsia="sk-SK"/>
        </w:rPr>
        <w:t>a a štyri rovnopisy sú určené pre</w:t>
      </w:r>
      <w:r w:rsidR="00451B1B" w:rsidRPr="00A1589D">
        <w:rPr>
          <w:rFonts w:asciiTheme="majorHAnsi" w:eastAsia="Times New Roman" w:hAnsiTheme="majorHAnsi" w:cs="Arial"/>
          <w:spacing w:val="-1"/>
          <w:sz w:val="20"/>
          <w:szCs w:val="20"/>
          <w:lang w:eastAsia="sk-SK"/>
        </w:rPr>
        <w:t xml:space="preserve"> objednávateľ</w:t>
      </w:r>
      <w:r w:rsidR="00806023" w:rsidRPr="00A1589D">
        <w:rPr>
          <w:rFonts w:asciiTheme="majorHAnsi" w:eastAsia="Times New Roman" w:hAnsiTheme="majorHAnsi" w:cs="Arial"/>
          <w:spacing w:val="-1"/>
          <w:sz w:val="20"/>
          <w:szCs w:val="20"/>
          <w:lang w:eastAsia="sk-SK"/>
        </w:rPr>
        <w:t>a</w:t>
      </w:r>
      <w:r w:rsidR="00451B1B" w:rsidRPr="00A1589D">
        <w:rPr>
          <w:rFonts w:asciiTheme="majorHAnsi" w:eastAsia="Times New Roman" w:hAnsiTheme="majorHAnsi" w:cs="Arial"/>
          <w:spacing w:val="-1"/>
          <w:sz w:val="20"/>
          <w:szCs w:val="20"/>
          <w:lang w:eastAsia="sk-SK"/>
        </w:rPr>
        <w:t>.</w:t>
      </w:r>
      <w:r w:rsidR="00F95F01" w:rsidRPr="00A1589D">
        <w:rPr>
          <w:rFonts w:asciiTheme="majorHAnsi" w:eastAsia="Times New Roman" w:hAnsiTheme="majorHAnsi" w:cs="Arial"/>
          <w:spacing w:val="-1"/>
          <w:sz w:val="20"/>
          <w:szCs w:val="20"/>
          <w:lang w:eastAsia="sk-SK"/>
        </w:rPr>
        <w:t xml:space="preserve"> Všetky rovnopisy sú považované za rovnocenné.</w:t>
      </w:r>
    </w:p>
    <w:p w14:paraId="1F6634D5" w14:textId="14BFEAC1"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A1589D">
        <w:rPr>
          <w:rFonts w:asciiTheme="majorHAnsi" w:hAnsiTheme="majorHAnsi" w:cs="Arial"/>
          <w:sz w:val="20"/>
          <w:szCs w:val="20"/>
        </w:rPr>
        <w:t>Zmluvné</w:t>
      </w:r>
      <w:r w:rsidRPr="00A1589D">
        <w:rPr>
          <w:rFonts w:asciiTheme="majorHAnsi" w:eastAsia="Times New Roman" w:hAnsiTheme="majorHAnsi" w:cs="Arial"/>
          <w:spacing w:val="-1"/>
          <w:sz w:val="20"/>
          <w:szCs w:val="20"/>
          <w:lang w:eastAsia="sk-SK"/>
        </w:rPr>
        <w:t xml:space="preserve">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zmluvy plniť, pričom zmluvné strany na znak toho, že táto zmluva je určitá, zrozumiteľná a zodpovedá ich slobodnej vôli, vlastnoručne podpísali túto zmluvu prostredníctvom</w:t>
      </w:r>
      <w:r w:rsidR="00451B1B" w:rsidRPr="00A1589D">
        <w:rPr>
          <w:rFonts w:asciiTheme="majorHAnsi" w:eastAsia="Times New Roman" w:hAnsiTheme="majorHAnsi" w:cs="Arial"/>
          <w:spacing w:val="-1"/>
          <w:sz w:val="20"/>
          <w:szCs w:val="20"/>
          <w:lang w:eastAsia="sk-SK"/>
        </w:rPr>
        <w:t xml:space="preserve"> svojich oprávnených zástupcov.</w:t>
      </w:r>
    </w:p>
    <w:p w14:paraId="512748D7" w14:textId="219DA4E3" w:rsidR="000F0FD9" w:rsidRPr="00A1589D" w:rsidRDefault="000F0FD9" w:rsidP="00BE7521">
      <w:pPr>
        <w:pStyle w:val="ListParagraph"/>
        <w:numPr>
          <w:ilvl w:val="0"/>
          <w:numId w:val="10"/>
        </w:numPr>
        <w:spacing w:after="0" w:line="240" w:lineRule="auto"/>
        <w:ind w:left="567" w:hanging="567"/>
        <w:contextualSpacing w:val="0"/>
        <w:jc w:val="both"/>
        <w:rPr>
          <w:rFonts w:asciiTheme="majorHAnsi" w:hAnsiTheme="majorHAnsi" w:cs="Arial"/>
          <w:sz w:val="20"/>
          <w:szCs w:val="20"/>
        </w:rPr>
      </w:pPr>
      <w:r w:rsidRPr="00A1589D">
        <w:rPr>
          <w:rFonts w:asciiTheme="majorHAnsi" w:hAnsiTheme="majorHAnsi" w:cs="Arial"/>
          <w:sz w:val="20"/>
          <w:szCs w:val="20"/>
        </w:rPr>
        <w:t>Objednávateľ pri spracúvaní osobných údajov dotknutých osôb zhotoviteľa pre účely plnenia  zmluvy postupuje v súlade so zákonom č. 18/2018 Z. z. o ochrane osobných údajov a o zmene a doplnení niektorých zákonov a Nariadenia Európskeho parlament</w:t>
      </w:r>
      <w:r w:rsidR="00D67040" w:rsidRPr="00A1589D">
        <w:rPr>
          <w:rFonts w:asciiTheme="majorHAnsi" w:hAnsiTheme="majorHAnsi" w:cs="Arial"/>
          <w:sz w:val="20"/>
          <w:szCs w:val="20"/>
        </w:rPr>
        <w:t>u a Rady (EÚ) č. 2016/679 z</w:t>
      </w:r>
      <w:r w:rsidRPr="00A1589D">
        <w:rPr>
          <w:rFonts w:asciiTheme="majorHAnsi" w:hAnsiTheme="majorHAnsi" w:cs="Arial"/>
          <w:sz w:val="20"/>
          <w:szCs w:val="20"/>
        </w:rPr>
        <w:t xml:space="preserve"> 27. </w:t>
      </w:r>
      <w:r w:rsidR="001764DD" w:rsidRPr="00A1589D">
        <w:rPr>
          <w:rFonts w:asciiTheme="majorHAnsi" w:hAnsiTheme="majorHAnsi" w:cs="Arial"/>
          <w:sz w:val="20"/>
          <w:szCs w:val="20"/>
        </w:rPr>
        <w:t>a</w:t>
      </w:r>
      <w:r w:rsidRPr="00A1589D">
        <w:rPr>
          <w:rFonts w:asciiTheme="majorHAnsi" w:hAnsiTheme="majorHAnsi" w:cs="Arial"/>
          <w:sz w:val="20"/>
          <w:szCs w:val="20"/>
        </w:rPr>
        <w:t>príla 2016 o ochrane fyzických osôb pri spracúvaní osobných údajov a o voľnom pohybe takýchto údajov, ktorým sa zrušuje smernica 95/46/ES. Informácia o podmienkach spracúvania osobných údajov dotknutýc</w:t>
      </w:r>
      <w:r w:rsidR="00D67040" w:rsidRPr="00A1589D">
        <w:rPr>
          <w:rFonts w:asciiTheme="majorHAnsi" w:hAnsiTheme="majorHAnsi" w:cs="Arial"/>
          <w:sz w:val="20"/>
          <w:szCs w:val="20"/>
        </w:rPr>
        <w:t xml:space="preserve">h osôb je zverejnená na webovom sídle </w:t>
      </w:r>
      <w:r w:rsidRPr="00A1589D">
        <w:rPr>
          <w:rFonts w:asciiTheme="majorHAnsi" w:hAnsiTheme="majorHAnsi" w:cs="Arial"/>
          <w:sz w:val="20"/>
          <w:szCs w:val="20"/>
        </w:rPr>
        <w:t xml:space="preserve">objednávateľa: </w:t>
      </w:r>
      <w:hyperlink r:id="rId10" w:history="1">
        <w:r w:rsidRPr="00A1589D">
          <w:rPr>
            <w:rFonts w:asciiTheme="majorHAnsi" w:hAnsiTheme="majorHAnsi" w:cs="Arial"/>
            <w:sz w:val="20"/>
            <w:szCs w:val="20"/>
            <w:u w:val="single"/>
          </w:rPr>
          <w:t>https://www.nbs.sk/sk/ochrana-osobnych-udajov</w:t>
        </w:r>
      </w:hyperlink>
      <w:r w:rsidRPr="00A1589D">
        <w:rPr>
          <w:rFonts w:asciiTheme="majorHAnsi" w:hAnsiTheme="majorHAnsi" w:cs="Arial"/>
          <w:sz w:val="20"/>
          <w:szCs w:val="20"/>
        </w:rPr>
        <w:t>.</w:t>
      </w:r>
    </w:p>
    <w:p w14:paraId="2F05A519" w14:textId="6FA1022F"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A1589D">
        <w:rPr>
          <w:rFonts w:asciiTheme="majorHAnsi" w:hAnsiTheme="majorHAnsi" w:cs="Arial"/>
          <w:sz w:val="20"/>
          <w:szCs w:val="20"/>
        </w:rPr>
        <w:t>Z</w:t>
      </w:r>
      <w:r w:rsidR="008F7A5B">
        <w:rPr>
          <w:rFonts w:asciiTheme="majorHAnsi" w:eastAsia="Times New Roman" w:hAnsiTheme="majorHAnsi" w:cs="Arial"/>
          <w:spacing w:val="-1"/>
          <w:sz w:val="20"/>
          <w:szCs w:val="20"/>
          <w:lang w:eastAsia="sk-SK"/>
        </w:rPr>
        <w:t xml:space="preserve">hotoviteľ sa zaväzuje </w:t>
      </w:r>
      <w:r w:rsidRPr="00A1589D">
        <w:rPr>
          <w:rFonts w:asciiTheme="majorHAnsi" w:eastAsia="Times New Roman" w:hAnsiTheme="majorHAnsi" w:cs="Arial"/>
          <w:spacing w:val="-1"/>
          <w:sz w:val="20"/>
          <w:szCs w:val="20"/>
          <w:lang w:eastAsia="sk-SK"/>
        </w:rPr>
        <w:t>prípadné zmeny právneho stavu, ktoré by mohli mať vplyv na plnenie podmienok zmluvy, oznámiť</w:t>
      </w:r>
      <w:r w:rsidR="008F7A5B">
        <w:rPr>
          <w:rFonts w:asciiTheme="majorHAnsi" w:eastAsia="Times New Roman" w:hAnsiTheme="majorHAnsi" w:cs="Arial"/>
          <w:spacing w:val="-1"/>
          <w:sz w:val="20"/>
          <w:szCs w:val="20"/>
          <w:lang w:eastAsia="sk-SK"/>
        </w:rPr>
        <w:t xml:space="preserve"> </w:t>
      </w:r>
      <w:r w:rsidRPr="00A1589D">
        <w:rPr>
          <w:rFonts w:asciiTheme="majorHAnsi" w:eastAsia="Times New Roman" w:hAnsiTheme="majorHAnsi" w:cs="Arial"/>
          <w:spacing w:val="-1"/>
          <w:sz w:val="20"/>
          <w:szCs w:val="20"/>
          <w:lang w:eastAsia="sk-SK"/>
        </w:rPr>
        <w:t xml:space="preserve"> písomne </w:t>
      </w:r>
      <w:r w:rsidR="008F7A5B">
        <w:rPr>
          <w:rFonts w:asciiTheme="majorHAnsi" w:eastAsia="Times New Roman" w:hAnsiTheme="majorHAnsi" w:cs="Arial"/>
          <w:spacing w:val="-1"/>
          <w:sz w:val="20"/>
          <w:szCs w:val="20"/>
          <w:lang w:eastAsia="sk-SK"/>
        </w:rPr>
        <w:t xml:space="preserve">objednávateľovi </w:t>
      </w:r>
      <w:r w:rsidR="008F4575" w:rsidRPr="00A1589D">
        <w:rPr>
          <w:rFonts w:asciiTheme="majorHAnsi" w:eastAsia="Times New Roman" w:hAnsiTheme="majorHAnsi" w:cs="Arial"/>
          <w:spacing w:val="-1"/>
          <w:sz w:val="20"/>
          <w:szCs w:val="20"/>
          <w:lang w:eastAsia="sk-SK"/>
        </w:rPr>
        <w:t xml:space="preserve"> najneskôr 1</w:t>
      </w:r>
      <w:r w:rsidRPr="00A1589D">
        <w:rPr>
          <w:rFonts w:asciiTheme="majorHAnsi" w:eastAsia="Times New Roman" w:hAnsiTheme="majorHAnsi" w:cs="Arial"/>
          <w:spacing w:val="-1"/>
          <w:sz w:val="20"/>
          <w:szCs w:val="20"/>
          <w:lang w:eastAsia="sk-SK"/>
        </w:rPr>
        <w:t>0 dní pred predpokladanou zmenou.</w:t>
      </w:r>
    </w:p>
    <w:p w14:paraId="02C3A803" w14:textId="7544A238" w:rsidR="003055D9" w:rsidRPr="00A1589D" w:rsidRDefault="003055D9" w:rsidP="00BE7521">
      <w:pPr>
        <w:pStyle w:val="ListParagraph"/>
        <w:numPr>
          <w:ilvl w:val="0"/>
          <w:numId w:val="10"/>
        </w:numPr>
        <w:spacing w:after="0" w:line="240" w:lineRule="auto"/>
        <w:ind w:left="567" w:hanging="567"/>
        <w:contextualSpacing w:val="0"/>
        <w:jc w:val="both"/>
        <w:rPr>
          <w:rFonts w:asciiTheme="majorHAnsi" w:eastAsia="Times New Roman" w:hAnsiTheme="majorHAnsi" w:cs="Times New Roman"/>
          <w:noProof/>
          <w:spacing w:val="24"/>
          <w:sz w:val="20"/>
          <w:szCs w:val="20"/>
          <w:lang w:eastAsia="sk-SK"/>
        </w:rPr>
      </w:pPr>
      <w:r w:rsidRPr="00A1589D">
        <w:rPr>
          <w:rFonts w:asciiTheme="majorHAnsi" w:hAnsiTheme="majorHAnsi" w:cs="Arial"/>
          <w:spacing w:val="-1"/>
          <w:sz w:val="20"/>
          <w:szCs w:val="20"/>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zmluvy plniť, pričom zmluvné strany na znak toho, že táto zmluva je určitá, zrozumiteľná a zodpovedá ich slobodnej vôli, vlastnoručne podpísali túto zmluvu prostredníctvom svojich oprávnených zástupcov.</w:t>
      </w:r>
    </w:p>
    <w:p w14:paraId="069B8222" w14:textId="79122478" w:rsidR="005A4733" w:rsidRPr="00A1589D" w:rsidRDefault="00451B1B"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z w:val="20"/>
          <w:szCs w:val="20"/>
          <w:lang w:eastAsia="sk-SK"/>
        </w:rPr>
      </w:pPr>
      <w:r w:rsidRPr="00A1589D">
        <w:rPr>
          <w:rFonts w:asciiTheme="majorHAnsi" w:hAnsiTheme="majorHAnsi" w:cs="Arial"/>
          <w:sz w:val="20"/>
          <w:szCs w:val="20"/>
        </w:rPr>
        <w:t>Neoddeliteľnou</w:t>
      </w:r>
      <w:r w:rsidRPr="00A1589D">
        <w:rPr>
          <w:rFonts w:asciiTheme="majorHAnsi" w:eastAsia="Times New Roman" w:hAnsiTheme="majorHAnsi" w:cs="Arial"/>
          <w:sz w:val="20"/>
          <w:szCs w:val="20"/>
          <w:lang w:eastAsia="sk-SK"/>
        </w:rPr>
        <w:t xml:space="preserve"> súčasťou  zmluvy </w:t>
      </w:r>
      <w:r w:rsidR="00B11718" w:rsidRPr="00A1589D">
        <w:rPr>
          <w:rFonts w:asciiTheme="majorHAnsi" w:eastAsia="Times New Roman" w:hAnsiTheme="majorHAnsi" w:cs="Arial"/>
          <w:sz w:val="20"/>
          <w:szCs w:val="20"/>
          <w:lang w:eastAsia="sk-SK"/>
        </w:rPr>
        <w:t xml:space="preserve">je </w:t>
      </w:r>
      <w:r w:rsidRPr="00A1589D">
        <w:rPr>
          <w:rFonts w:asciiTheme="majorHAnsi" w:eastAsia="Times New Roman" w:hAnsiTheme="majorHAnsi" w:cs="Arial"/>
          <w:sz w:val="20"/>
          <w:szCs w:val="20"/>
          <w:lang w:eastAsia="sk-SK"/>
        </w:rPr>
        <w:t>nasledujúc</w:t>
      </w:r>
      <w:r w:rsidR="00B11718" w:rsidRPr="00A1589D">
        <w:rPr>
          <w:rFonts w:asciiTheme="majorHAnsi" w:eastAsia="Times New Roman" w:hAnsiTheme="majorHAnsi" w:cs="Arial"/>
          <w:sz w:val="20"/>
          <w:szCs w:val="20"/>
          <w:lang w:eastAsia="sk-SK"/>
        </w:rPr>
        <w:t>a</w:t>
      </w:r>
      <w:r w:rsidRPr="00A1589D">
        <w:rPr>
          <w:rFonts w:asciiTheme="majorHAnsi" w:eastAsia="Times New Roman" w:hAnsiTheme="majorHAnsi" w:cs="Arial"/>
          <w:sz w:val="20"/>
          <w:szCs w:val="20"/>
          <w:lang w:eastAsia="sk-SK"/>
        </w:rPr>
        <w:t xml:space="preserve"> príloh</w:t>
      </w:r>
      <w:r w:rsidR="00B11718" w:rsidRPr="00A1589D">
        <w:rPr>
          <w:rFonts w:asciiTheme="majorHAnsi" w:eastAsia="Times New Roman" w:hAnsiTheme="majorHAnsi" w:cs="Arial"/>
          <w:sz w:val="20"/>
          <w:szCs w:val="20"/>
          <w:lang w:eastAsia="sk-SK"/>
        </w:rPr>
        <w:t>a</w:t>
      </w:r>
      <w:r w:rsidRPr="00A1589D">
        <w:rPr>
          <w:rFonts w:asciiTheme="majorHAnsi" w:eastAsia="Times New Roman" w:hAnsiTheme="majorHAnsi" w:cs="Arial"/>
          <w:sz w:val="20"/>
          <w:szCs w:val="20"/>
          <w:lang w:eastAsia="sk-SK"/>
        </w:rPr>
        <w:t>:</w:t>
      </w:r>
    </w:p>
    <w:p w14:paraId="345CC46C" w14:textId="5D2B9419" w:rsidR="00766372" w:rsidRPr="00A1589D" w:rsidRDefault="00766372" w:rsidP="00101B9C">
      <w:pPr>
        <w:pStyle w:val="BodyText"/>
        <w:tabs>
          <w:tab w:val="left" w:pos="-2268"/>
        </w:tabs>
        <w:kinsoku w:val="0"/>
        <w:overflowPunct w:val="0"/>
        <w:ind w:left="567" w:right="-22"/>
        <w:rPr>
          <w:rFonts w:asciiTheme="majorHAnsi" w:hAnsiTheme="majorHAnsi" w:cs="Arial"/>
          <w:sz w:val="20"/>
          <w:szCs w:val="20"/>
        </w:rPr>
      </w:pPr>
      <w:r w:rsidRPr="00A1589D">
        <w:rPr>
          <w:rFonts w:asciiTheme="majorHAnsi" w:hAnsiTheme="majorHAnsi" w:cs="Arial"/>
          <w:sz w:val="20"/>
          <w:szCs w:val="20"/>
        </w:rPr>
        <w:t xml:space="preserve">Príloha 1 – Zoznam </w:t>
      </w:r>
      <w:r w:rsidR="006F5CE5" w:rsidRPr="00A1589D">
        <w:rPr>
          <w:rFonts w:asciiTheme="majorHAnsi" w:hAnsiTheme="majorHAnsi" w:cs="Arial"/>
          <w:sz w:val="20"/>
          <w:szCs w:val="20"/>
        </w:rPr>
        <w:t>zhotoviteľových subdodávateľov</w:t>
      </w:r>
    </w:p>
    <w:p w14:paraId="3BF65DFF" w14:textId="1CEDF175" w:rsidR="00451B1B" w:rsidRPr="002349A6" w:rsidRDefault="00E86178" w:rsidP="00101B9C">
      <w:pPr>
        <w:pStyle w:val="BodyText"/>
        <w:tabs>
          <w:tab w:val="left" w:pos="-2268"/>
        </w:tabs>
        <w:kinsoku w:val="0"/>
        <w:overflowPunct w:val="0"/>
        <w:ind w:left="567" w:right="-22"/>
        <w:rPr>
          <w:rFonts w:asciiTheme="majorHAnsi" w:hAnsiTheme="majorHAnsi" w:cs="Arial"/>
          <w:sz w:val="20"/>
          <w:szCs w:val="20"/>
        </w:rPr>
      </w:pPr>
      <w:r w:rsidRPr="00A1589D">
        <w:rPr>
          <w:rFonts w:asciiTheme="majorHAnsi" w:hAnsiTheme="majorHAnsi" w:cs="Arial"/>
          <w:sz w:val="20"/>
          <w:szCs w:val="20"/>
        </w:rPr>
        <w:t xml:space="preserve">Príloha </w:t>
      </w:r>
      <w:r w:rsidR="00766372" w:rsidRPr="00A1589D">
        <w:rPr>
          <w:rFonts w:asciiTheme="majorHAnsi" w:hAnsiTheme="majorHAnsi" w:cs="Arial"/>
          <w:sz w:val="20"/>
          <w:szCs w:val="20"/>
        </w:rPr>
        <w:t>2</w:t>
      </w:r>
      <w:r w:rsidRPr="00A1589D">
        <w:rPr>
          <w:rFonts w:asciiTheme="majorHAnsi" w:hAnsiTheme="majorHAnsi" w:cs="Arial"/>
          <w:sz w:val="20"/>
          <w:szCs w:val="20"/>
        </w:rPr>
        <w:t xml:space="preserve"> –</w:t>
      </w:r>
      <w:r w:rsidR="00580CE1" w:rsidRPr="00A1589D">
        <w:rPr>
          <w:rFonts w:asciiTheme="majorHAnsi" w:hAnsiTheme="majorHAnsi" w:cs="Arial"/>
          <w:sz w:val="20"/>
          <w:szCs w:val="20"/>
        </w:rPr>
        <w:t xml:space="preserve"> </w:t>
      </w:r>
      <w:r w:rsidR="00F73A44" w:rsidRPr="002349A6">
        <w:rPr>
          <w:rFonts w:asciiTheme="majorHAnsi" w:hAnsiTheme="majorHAnsi" w:cs="Arial"/>
          <w:sz w:val="20"/>
          <w:szCs w:val="20"/>
        </w:rPr>
        <w:t>Časový harmonogram</w:t>
      </w:r>
    </w:p>
    <w:p w14:paraId="5E1341EA" w14:textId="0DFDEB46" w:rsidR="000D2A2A" w:rsidRPr="002349A6" w:rsidRDefault="000D2A2A" w:rsidP="00101B9C">
      <w:pPr>
        <w:pStyle w:val="BodyText"/>
        <w:tabs>
          <w:tab w:val="left" w:pos="-2268"/>
        </w:tabs>
        <w:kinsoku w:val="0"/>
        <w:overflowPunct w:val="0"/>
        <w:ind w:left="567" w:right="-22"/>
        <w:rPr>
          <w:rFonts w:asciiTheme="majorHAnsi" w:hAnsiTheme="majorHAnsi" w:cs="Arial"/>
          <w:sz w:val="20"/>
          <w:szCs w:val="20"/>
        </w:rPr>
      </w:pPr>
      <w:r w:rsidRPr="002349A6">
        <w:rPr>
          <w:rFonts w:asciiTheme="majorHAnsi" w:hAnsiTheme="majorHAnsi" w:cs="Arial"/>
          <w:sz w:val="20"/>
          <w:szCs w:val="20"/>
        </w:rPr>
        <w:t xml:space="preserve">Príloha </w:t>
      </w:r>
      <w:r w:rsidR="00766372" w:rsidRPr="002349A6">
        <w:rPr>
          <w:rFonts w:asciiTheme="majorHAnsi" w:hAnsiTheme="majorHAnsi" w:cs="Arial"/>
          <w:sz w:val="20"/>
          <w:szCs w:val="20"/>
        </w:rPr>
        <w:t>3</w:t>
      </w:r>
      <w:r w:rsidRPr="002349A6">
        <w:rPr>
          <w:rFonts w:asciiTheme="majorHAnsi" w:hAnsiTheme="majorHAnsi" w:cs="Arial"/>
          <w:sz w:val="20"/>
          <w:szCs w:val="20"/>
        </w:rPr>
        <w:t xml:space="preserve"> – </w:t>
      </w:r>
      <w:r w:rsidR="00CF70E4" w:rsidRPr="002349A6">
        <w:rPr>
          <w:rFonts w:asciiTheme="majorHAnsi" w:hAnsiTheme="majorHAnsi" w:cs="Arial"/>
          <w:sz w:val="20"/>
          <w:szCs w:val="20"/>
        </w:rPr>
        <w:t>Položkový</w:t>
      </w:r>
      <w:r w:rsidR="007A0226" w:rsidRPr="002349A6">
        <w:rPr>
          <w:rFonts w:asciiTheme="majorHAnsi" w:hAnsiTheme="majorHAnsi" w:cs="Arial"/>
          <w:sz w:val="20"/>
          <w:szCs w:val="20"/>
        </w:rPr>
        <w:t xml:space="preserve"> rozpočet ceny za dielo</w:t>
      </w:r>
    </w:p>
    <w:p w14:paraId="581C1C87" w14:textId="150DE5D6" w:rsidR="00F40AE8" w:rsidRPr="002349A6" w:rsidRDefault="00F40AE8" w:rsidP="00101B9C">
      <w:pPr>
        <w:pStyle w:val="BodyText"/>
        <w:tabs>
          <w:tab w:val="left" w:pos="-2268"/>
        </w:tabs>
        <w:kinsoku w:val="0"/>
        <w:overflowPunct w:val="0"/>
        <w:ind w:left="567" w:right="-22"/>
        <w:rPr>
          <w:rFonts w:asciiTheme="majorHAnsi" w:hAnsiTheme="majorHAnsi" w:cs="Arial"/>
          <w:sz w:val="20"/>
          <w:szCs w:val="20"/>
        </w:rPr>
      </w:pPr>
      <w:r w:rsidRPr="002349A6">
        <w:rPr>
          <w:rFonts w:asciiTheme="majorHAnsi" w:hAnsiTheme="majorHAnsi" w:cs="Arial"/>
          <w:sz w:val="20"/>
          <w:szCs w:val="20"/>
        </w:rPr>
        <w:t>Príloha 4 – Projektová dokumentácia</w:t>
      </w:r>
      <w:r w:rsidR="00DC12CA">
        <w:rPr>
          <w:rFonts w:asciiTheme="majorHAnsi" w:hAnsiTheme="majorHAnsi" w:cs="Arial"/>
          <w:sz w:val="20"/>
          <w:szCs w:val="20"/>
        </w:rPr>
        <w:t xml:space="preserve"> a stručný opis predmetu plnenia</w:t>
      </w:r>
    </w:p>
    <w:p w14:paraId="6E76A078" w14:textId="088973EA" w:rsidR="00D67470" w:rsidRPr="002349A6" w:rsidRDefault="00D67470" w:rsidP="00101B9C">
      <w:pPr>
        <w:pStyle w:val="BodyText"/>
        <w:tabs>
          <w:tab w:val="left" w:pos="-2268"/>
        </w:tabs>
        <w:kinsoku w:val="0"/>
        <w:overflowPunct w:val="0"/>
        <w:ind w:left="567" w:right="-22"/>
        <w:rPr>
          <w:rFonts w:asciiTheme="majorHAnsi" w:hAnsiTheme="majorHAnsi" w:cs="Arial"/>
          <w:sz w:val="20"/>
          <w:szCs w:val="20"/>
        </w:rPr>
      </w:pPr>
      <w:r w:rsidRPr="002349A6">
        <w:rPr>
          <w:rFonts w:asciiTheme="majorHAnsi" w:hAnsiTheme="majorHAnsi" w:cs="Arial"/>
          <w:sz w:val="20"/>
          <w:szCs w:val="20"/>
        </w:rPr>
        <w:t>Príloha 5 – Zoznam odborne spôsobilých osôb</w:t>
      </w:r>
    </w:p>
    <w:p w14:paraId="1C308CC3" w14:textId="19B77A0D" w:rsidR="00946351" w:rsidRDefault="00946351" w:rsidP="00101B9C">
      <w:pPr>
        <w:pStyle w:val="BodyText"/>
        <w:tabs>
          <w:tab w:val="left" w:pos="-2268"/>
        </w:tabs>
        <w:kinsoku w:val="0"/>
        <w:overflowPunct w:val="0"/>
        <w:ind w:left="567" w:right="-22"/>
        <w:rPr>
          <w:rFonts w:asciiTheme="majorHAnsi" w:hAnsiTheme="majorHAnsi" w:cs="Arial"/>
          <w:sz w:val="20"/>
          <w:szCs w:val="20"/>
        </w:rPr>
      </w:pPr>
      <w:r w:rsidRPr="002349A6">
        <w:rPr>
          <w:rFonts w:asciiTheme="majorHAnsi" w:hAnsiTheme="majorHAnsi" w:cs="Arial"/>
          <w:sz w:val="20"/>
          <w:szCs w:val="20"/>
        </w:rPr>
        <w:t xml:space="preserve">Príloha 6 </w:t>
      </w:r>
      <w:r w:rsidR="00541523" w:rsidRPr="002349A6">
        <w:rPr>
          <w:rFonts w:asciiTheme="majorHAnsi" w:hAnsiTheme="majorHAnsi" w:cs="Arial"/>
          <w:sz w:val="20"/>
          <w:szCs w:val="20"/>
        </w:rPr>
        <w:t>–</w:t>
      </w:r>
      <w:r w:rsidRPr="002349A6">
        <w:rPr>
          <w:rFonts w:asciiTheme="majorHAnsi" w:hAnsiTheme="majorHAnsi" w:cs="Arial"/>
          <w:sz w:val="20"/>
          <w:szCs w:val="20"/>
        </w:rPr>
        <w:t xml:space="preserve"> </w:t>
      </w:r>
      <w:r w:rsidR="00541523" w:rsidRPr="002349A6">
        <w:rPr>
          <w:rFonts w:asciiTheme="majorHAnsi" w:hAnsiTheme="majorHAnsi" w:cs="Arial"/>
          <w:sz w:val="20"/>
          <w:szCs w:val="20"/>
        </w:rPr>
        <w:t>Podmienky realizácie diela týkajúce sa BOZP, OPP a</w:t>
      </w:r>
      <w:r w:rsidR="00A563C8">
        <w:rPr>
          <w:rFonts w:asciiTheme="majorHAnsi" w:hAnsiTheme="majorHAnsi" w:cs="Arial"/>
          <w:sz w:val="20"/>
          <w:szCs w:val="20"/>
        </w:rPr>
        <w:t> </w:t>
      </w:r>
      <w:r w:rsidR="00541523" w:rsidRPr="002349A6">
        <w:rPr>
          <w:rFonts w:asciiTheme="majorHAnsi" w:hAnsiTheme="majorHAnsi" w:cs="Arial"/>
          <w:sz w:val="20"/>
          <w:szCs w:val="20"/>
        </w:rPr>
        <w:t>OŽP</w:t>
      </w:r>
    </w:p>
    <w:p w14:paraId="1BC19C76" w14:textId="1A4F073B" w:rsidR="00A563C8" w:rsidRPr="00A1589D" w:rsidRDefault="00A563C8" w:rsidP="0005526F">
      <w:pPr>
        <w:pStyle w:val="BodyText"/>
        <w:tabs>
          <w:tab w:val="left" w:pos="-2268"/>
        </w:tabs>
        <w:kinsoku w:val="0"/>
        <w:overflowPunct w:val="0"/>
        <w:ind w:left="1416" w:right="-22" w:hanging="849"/>
        <w:rPr>
          <w:rFonts w:asciiTheme="majorHAnsi" w:hAnsiTheme="majorHAnsi" w:cs="Arial"/>
          <w:sz w:val="20"/>
          <w:szCs w:val="20"/>
        </w:rPr>
      </w:pPr>
      <w:r>
        <w:rPr>
          <w:rFonts w:asciiTheme="majorHAnsi" w:hAnsiTheme="majorHAnsi" w:cs="Arial"/>
          <w:sz w:val="20"/>
          <w:szCs w:val="20"/>
        </w:rPr>
        <w:t xml:space="preserve">Príloha 7 </w:t>
      </w:r>
      <w:r w:rsidRPr="00A1589D">
        <w:rPr>
          <w:rFonts w:asciiTheme="majorHAnsi" w:hAnsiTheme="majorHAnsi" w:cs="Arial"/>
          <w:sz w:val="20"/>
          <w:szCs w:val="20"/>
        </w:rPr>
        <w:t>–</w:t>
      </w:r>
      <w:r>
        <w:rPr>
          <w:rFonts w:asciiTheme="majorHAnsi" w:hAnsiTheme="majorHAnsi" w:cs="Arial"/>
          <w:sz w:val="20"/>
          <w:szCs w:val="20"/>
        </w:rPr>
        <w:t xml:space="preserve"> </w:t>
      </w:r>
      <w:r>
        <w:rPr>
          <w:rFonts w:asciiTheme="majorHAnsi" w:hAnsiTheme="majorHAnsi" w:cs="Arial"/>
          <w:spacing w:val="-1"/>
          <w:sz w:val="20"/>
          <w:szCs w:val="20"/>
        </w:rPr>
        <w:t>Obsah Metodického pokynu Ministerstva dopravy a výstavby Slovenskej republiky č. 19/2022</w:t>
      </w:r>
      <w:r w:rsidR="0005526F">
        <w:rPr>
          <w:rFonts w:asciiTheme="majorHAnsi" w:hAnsiTheme="majorHAnsi" w:cs="Arial"/>
          <w:spacing w:val="-1"/>
          <w:sz w:val="20"/>
          <w:szCs w:val="20"/>
        </w:rPr>
        <w:t xml:space="preserve"> a vzorová tabuľka</w:t>
      </w:r>
    </w:p>
    <w:p w14:paraId="252A2DA1" w14:textId="77777777" w:rsidR="00D03844" w:rsidRDefault="00D03844" w:rsidP="00101B9C">
      <w:pPr>
        <w:tabs>
          <w:tab w:val="left" w:pos="567"/>
          <w:tab w:val="left" w:pos="4395"/>
        </w:tabs>
        <w:kinsoku w:val="0"/>
        <w:overflowPunct w:val="0"/>
        <w:spacing w:after="0" w:line="240" w:lineRule="auto"/>
        <w:ind w:right="-22"/>
        <w:jc w:val="both"/>
        <w:rPr>
          <w:rFonts w:asciiTheme="majorHAnsi" w:eastAsia="Times New Roman" w:hAnsiTheme="majorHAnsi" w:cs="Arial"/>
          <w:sz w:val="20"/>
          <w:szCs w:val="20"/>
          <w:lang w:eastAsia="sk-SK"/>
        </w:rPr>
      </w:pPr>
    </w:p>
    <w:p w14:paraId="6841303A" w14:textId="424D28FC" w:rsidR="005A4733" w:rsidRPr="00A1589D" w:rsidRDefault="005A4733" w:rsidP="00101B9C">
      <w:pPr>
        <w:tabs>
          <w:tab w:val="left" w:pos="567"/>
          <w:tab w:val="left" w:pos="4395"/>
        </w:tabs>
        <w:kinsoku w:val="0"/>
        <w:overflowPunct w:val="0"/>
        <w:spacing w:after="0" w:line="240" w:lineRule="auto"/>
        <w:ind w:right="-22"/>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z w:val="20"/>
          <w:szCs w:val="20"/>
          <w:lang w:eastAsia="sk-SK"/>
        </w:rPr>
        <w:t xml:space="preserve">Za </w:t>
      </w:r>
      <w:r w:rsidRPr="00A1589D">
        <w:rPr>
          <w:rFonts w:asciiTheme="majorHAnsi" w:eastAsia="Times New Roman" w:hAnsiTheme="majorHAnsi" w:cs="Arial"/>
          <w:spacing w:val="-1"/>
          <w:sz w:val="20"/>
          <w:szCs w:val="20"/>
          <w:lang w:eastAsia="sk-SK"/>
        </w:rPr>
        <w:t>objednávateľa:</w:t>
      </w:r>
      <w:r w:rsidRPr="00A1589D">
        <w:rPr>
          <w:rFonts w:asciiTheme="majorHAnsi" w:eastAsia="Times New Roman" w:hAnsiTheme="majorHAnsi" w:cs="Arial"/>
          <w:spacing w:val="-1"/>
          <w:sz w:val="20"/>
          <w:szCs w:val="20"/>
          <w:lang w:eastAsia="sk-SK"/>
        </w:rPr>
        <w:tab/>
      </w:r>
      <w:r w:rsidRPr="00A1589D">
        <w:rPr>
          <w:rFonts w:asciiTheme="majorHAnsi" w:eastAsia="Times New Roman" w:hAnsiTheme="majorHAnsi" w:cs="Arial"/>
          <w:spacing w:val="-1"/>
          <w:sz w:val="20"/>
          <w:szCs w:val="20"/>
          <w:lang w:eastAsia="sk-SK"/>
        </w:rPr>
        <w:tab/>
      </w:r>
      <w:r w:rsidRPr="00A1589D">
        <w:rPr>
          <w:rFonts w:asciiTheme="majorHAnsi" w:eastAsia="Times New Roman" w:hAnsiTheme="majorHAnsi" w:cs="Arial"/>
          <w:sz w:val="20"/>
          <w:szCs w:val="20"/>
          <w:lang w:eastAsia="sk-SK"/>
        </w:rPr>
        <w:t xml:space="preserve">Za </w:t>
      </w:r>
      <w:r w:rsidRPr="00A1589D">
        <w:rPr>
          <w:rFonts w:asciiTheme="majorHAnsi" w:eastAsia="Times New Roman" w:hAnsiTheme="majorHAnsi" w:cs="Arial"/>
          <w:spacing w:val="-1"/>
          <w:sz w:val="20"/>
          <w:szCs w:val="20"/>
          <w:lang w:eastAsia="sk-SK"/>
        </w:rPr>
        <w:t>zhotoviteľa:</w:t>
      </w:r>
    </w:p>
    <w:p w14:paraId="293B946E" w14:textId="77777777" w:rsidR="00B801DF" w:rsidRPr="00A1589D" w:rsidRDefault="00B801DF" w:rsidP="00101B9C">
      <w:pPr>
        <w:tabs>
          <w:tab w:val="left" w:pos="567"/>
          <w:tab w:val="left" w:pos="4353"/>
        </w:tabs>
        <w:kinsoku w:val="0"/>
        <w:overflowPunct w:val="0"/>
        <w:spacing w:after="0" w:line="240" w:lineRule="auto"/>
        <w:ind w:right="-22"/>
        <w:jc w:val="both"/>
        <w:rPr>
          <w:rFonts w:asciiTheme="majorHAnsi" w:eastAsia="Times New Roman" w:hAnsiTheme="majorHAnsi" w:cs="Arial"/>
          <w:spacing w:val="-1"/>
          <w:sz w:val="20"/>
          <w:szCs w:val="20"/>
          <w:lang w:eastAsia="sk-SK"/>
        </w:rPr>
      </w:pPr>
    </w:p>
    <w:p w14:paraId="27E411D7" w14:textId="4965C3CB" w:rsidR="005A4733" w:rsidRPr="00A1589D" w:rsidRDefault="005A4733" w:rsidP="00101B9C">
      <w:pPr>
        <w:tabs>
          <w:tab w:val="left" w:pos="567"/>
          <w:tab w:val="left" w:pos="4353"/>
        </w:tabs>
        <w:kinsoku w:val="0"/>
        <w:overflowPunct w:val="0"/>
        <w:spacing w:after="0" w:line="240" w:lineRule="auto"/>
        <w:ind w:right="-22"/>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pacing w:val="-1"/>
          <w:sz w:val="20"/>
          <w:szCs w:val="20"/>
          <w:lang w:eastAsia="sk-SK"/>
        </w:rPr>
        <w:t xml:space="preserve">V </w:t>
      </w:r>
      <w:r w:rsidR="00B12888" w:rsidRPr="00A1589D">
        <w:rPr>
          <w:rFonts w:asciiTheme="majorHAnsi" w:hAnsiTheme="majorHAnsi" w:cs="Arial"/>
          <w:sz w:val="20"/>
          <w:szCs w:val="20"/>
        </w:rPr>
        <w:t>Bratislave</w:t>
      </w:r>
      <w:r w:rsidRPr="00A1589D">
        <w:rPr>
          <w:rFonts w:asciiTheme="majorHAnsi" w:eastAsia="Times New Roman" w:hAnsiTheme="majorHAnsi" w:cs="Arial"/>
          <w:spacing w:val="-1"/>
          <w:sz w:val="20"/>
          <w:szCs w:val="20"/>
          <w:lang w:eastAsia="sk-SK"/>
        </w:rPr>
        <w:t xml:space="preserve">, dňa </w:t>
      </w:r>
      <w:r w:rsidR="008F4575" w:rsidRPr="00A1589D">
        <w:rPr>
          <w:rFonts w:asciiTheme="majorHAnsi" w:eastAsia="Times New Roman" w:hAnsiTheme="majorHAnsi" w:cs="Arial"/>
          <w:spacing w:val="-1"/>
          <w:sz w:val="20"/>
          <w:szCs w:val="20"/>
          <w:lang w:eastAsia="sk-SK"/>
        </w:rPr>
        <w:t>__.__.20</w:t>
      </w:r>
      <w:r w:rsidR="009B790D" w:rsidRPr="00A1589D">
        <w:rPr>
          <w:rFonts w:asciiTheme="majorHAnsi" w:eastAsia="Times New Roman" w:hAnsiTheme="majorHAnsi" w:cs="Arial"/>
          <w:spacing w:val="-1"/>
          <w:sz w:val="20"/>
          <w:szCs w:val="20"/>
          <w:lang w:eastAsia="sk-SK"/>
        </w:rPr>
        <w:t>2</w:t>
      </w:r>
      <w:r w:rsidR="0005526F">
        <w:rPr>
          <w:rFonts w:asciiTheme="majorHAnsi" w:eastAsia="Times New Roman" w:hAnsiTheme="majorHAnsi" w:cs="Arial"/>
          <w:spacing w:val="-1"/>
          <w:sz w:val="20"/>
          <w:szCs w:val="20"/>
          <w:lang w:eastAsia="sk-SK"/>
        </w:rPr>
        <w:t>2</w:t>
      </w:r>
      <w:r w:rsidRPr="00A1589D">
        <w:rPr>
          <w:rFonts w:asciiTheme="majorHAnsi" w:eastAsia="Times New Roman" w:hAnsiTheme="majorHAnsi" w:cs="Arial"/>
          <w:spacing w:val="-1"/>
          <w:sz w:val="20"/>
          <w:szCs w:val="20"/>
          <w:lang w:eastAsia="sk-SK"/>
        </w:rPr>
        <w:tab/>
      </w:r>
      <w:r w:rsidRPr="00A1589D">
        <w:rPr>
          <w:rFonts w:asciiTheme="majorHAnsi" w:eastAsia="Times New Roman" w:hAnsiTheme="majorHAnsi" w:cs="Arial"/>
          <w:spacing w:val="-1"/>
          <w:sz w:val="20"/>
          <w:szCs w:val="20"/>
          <w:lang w:eastAsia="sk-SK"/>
        </w:rPr>
        <w:tab/>
      </w:r>
      <w:r w:rsidRPr="00A1589D">
        <w:rPr>
          <w:rFonts w:asciiTheme="majorHAnsi" w:eastAsia="Times New Roman" w:hAnsiTheme="majorHAnsi" w:cs="Arial"/>
          <w:sz w:val="20"/>
          <w:szCs w:val="20"/>
          <w:lang w:eastAsia="sk-SK"/>
        </w:rPr>
        <w:t>V</w:t>
      </w:r>
      <w:r w:rsidRPr="00A1589D">
        <w:rPr>
          <w:rFonts w:asciiTheme="majorHAnsi" w:eastAsia="Times New Roman" w:hAnsiTheme="majorHAnsi" w:cs="Arial"/>
          <w:spacing w:val="-1"/>
          <w:sz w:val="20"/>
          <w:szCs w:val="20"/>
          <w:lang w:eastAsia="sk-SK"/>
        </w:rPr>
        <w:t xml:space="preserve"> </w:t>
      </w:r>
      <w:r w:rsidR="00846EE5" w:rsidRPr="00A1589D">
        <w:rPr>
          <w:rFonts w:asciiTheme="majorHAnsi" w:hAnsiTheme="majorHAnsi" w:cs="Arial"/>
          <w:sz w:val="20"/>
          <w:szCs w:val="20"/>
        </w:rPr>
        <w:t>&lt;</w:t>
      </w:r>
      <w:r w:rsidR="00846EE5" w:rsidRPr="00A1589D">
        <w:rPr>
          <w:rFonts w:asciiTheme="majorHAnsi" w:hAnsiTheme="majorHAnsi" w:cs="Arial"/>
          <w:color w:val="00B0F0"/>
          <w:sz w:val="20"/>
          <w:szCs w:val="20"/>
        </w:rPr>
        <w:t>vyplní uchádzač</w:t>
      </w:r>
      <w:r w:rsidR="00846EE5" w:rsidRPr="00A1589D">
        <w:rPr>
          <w:rFonts w:asciiTheme="majorHAnsi" w:hAnsiTheme="majorHAnsi" w:cs="Arial"/>
          <w:sz w:val="20"/>
          <w:szCs w:val="20"/>
        </w:rPr>
        <w:t>&gt;</w:t>
      </w:r>
      <w:r w:rsidRPr="00A1589D">
        <w:rPr>
          <w:rFonts w:asciiTheme="majorHAnsi" w:eastAsia="Times New Roman" w:hAnsiTheme="majorHAnsi" w:cs="Arial"/>
          <w:sz w:val="20"/>
          <w:szCs w:val="20"/>
          <w:lang w:eastAsia="sk-SK"/>
        </w:rPr>
        <w:t>,</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 xml:space="preserve">dňa </w:t>
      </w:r>
      <w:r w:rsidR="008F4575" w:rsidRPr="00A1589D">
        <w:rPr>
          <w:rFonts w:asciiTheme="majorHAnsi" w:eastAsia="Times New Roman" w:hAnsiTheme="majorHAnsi" w:cs="Arial"/>
          <w:sz w:val="20"/>
          <w:szCs w:val="20"/>
          <w:lang w:eastAsia="sk-SK"/>
        </w:rPr>
        <w:t>__.__.20</w:t>
      </w:r>
      <w:r w:rsidR="009B790D" w:rsidRPr="00A1589D">
        <w:rPr>
          <w:rFonts w:asciiTheme="majorHAnsi" w:eastAsia="Times New Roman" w:hAnsiTheme="majorHAnsi" w:cs="Arial"/>
          <w:sz w:val="20"/>
          <w:szCs w:val="20"/>
          <w:lang w:eastAsia="sk-SK"/>
        </w:rPr>
        <w:t>2</w:t>
      </w:r>
      <w:r w:rsidR="0005526F">
        <w:rPr>
          <w:rFonts w:asciiTheme="majorHAnsi" w:eastAsia="Times New Roman" w:hAnsiTheme="majorHAnsi" w:cs="Arial"/>
          <w:sz w:val="20"/>
          <w:szCs w:val="20"/>
          <w:lang w:eastAsia="sk-SK"/>
        </w:rPr>
        <w:t>2</w:t>
      </w:r>
    </w:p>
    <w:p w14:paraId="014C34B5" w14:textId="494BBE12" w:rsidR="005A4733" w:rsidRDefault="005A4733"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w w:val="95"/>
          <w:sz w:val="20"/>
          <w:szCs w:val="20"/>
          <w:lang w:eastAsia="sk-SK"/>
        </w:rPr>
      </w:pPr>
    </w:p>
    <w:p w14:paraId="79C7942C" w14:textId="788C61CE" w:rsidR="004E0ADC" w:rsidRDefault="004E0ADC"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w w:val="95"/>
          <w:sz w:val="20"/>
          <w:szCs w:val="20"/>
          <w:lang w:eastAsia="sk-SK"/>
        </w:rPr>
      </w:pPr>
    </w:p>
    <w:p w14:paraId="3C91058F" w14:textId="228F242E" w:rsidR="004E0ADC" w:rsidRDefault="004E0ADC"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w w:val="95"/>
          <w:sz w:val="20"/>
          <w:szCs w:val="20"/>
          <w:lang w:eastAsia="sk-SK"/>
        </w:rPr>
      </w:pPr>
    </w:p>
    <w:p w14:paraId="686BBB65" w14:textId="77777777" w:rsidR="004E0ADC" w:rsidRDefault="004E0ADC"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w w:val="95"/>
          <w:sz w:val="20"/>
          <w:szCs w:val="20"/>
          <w:lang w:eastAsia="sk-SK"/>
        </w:rPr>
      </w:pPr>
    </w:p>
    <w:p w14:paraId="638EBDF9" w14:textId="77777777" w:rsidR="005A4733" w:rsidRPr="00A1589D" w:rsidRDefault="005A4733"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w w:val="95"/>
          <w:sz w:val="20"/>
          <w:szCs w:val="20"/>
          <w:lang w:eastAsia="sk-SK"/>
        </w:rPr>
      </w:pPr>
    </w:p>
    <w:p w14:paraId="761AD877" w14:textId="1EF0F13B" w:rsidR="005A4733" w:rsidRPr="00A1589D" w:rsidRDefault="00B801DF"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pacing w:val="-1"/>
          <w:w w:val="95"/>
          <w:sz w:val="20"/>
          <w:szCs w:val="20"/>
          <w:lang w:eastAsia="sk-SK"/>
        </w:rPr>
        <w:t>_______________________________</w:t>
      </w:r>
      <w:r w:rsidR="005A4733" w:rsidRPr="00A1589D">
        <w:rPr>
          <w:rFonts w:asciiTheme="majorHAnsi" w:eastAsia="Times New Roman" w:hAnsiTheme="majorHAnsi" w:cs="Arial"/>
          <w:spacing w:val="-1"/>
          <w:w w:val="95"/>
          <w:sz w:val="20"/>
          <w:szCs w:val="20"/>
          <w:lang w:eastAsia="sk-SK"/>
        </w:rPr>
        <w:tab/>
      </w:r>
      <w:r w:rsidR="005A4733" w:rsidRPr="00A1589D">
        <w:rPr>
          <w:rFonts w:asciiTheme="majorHAnsi" w:eastAsia="Times New Roman" w:hAnsiTheme="majorHAnsi" w:cs="Arial"/>
          <w:spacing w:val="-1"/>
          <w:w w:val="95"/>
          <w:sz w:val="20"/>
          <w:szCs w:val="20"/>
          <w:lang w:eastAsia="sk-SK"/>
        </w:rPr>
        <w:tab/>
      </w:r>
      <w:r w:rsidRPr="00A1589D">
        <w:rPr>
          <w:rFonts w:asciiTheme="majorHAnsi" w:eastAsia="Times New Roman" w:hAnsiTheme="majorHAnsi" w:cs="Arial"/>
          <w:spacing w:val="-1"/>
          <w:w w:val="95"/>
          <w:sz w:val="20"/>
          <w:szCs w:val="20"/>
          <w:lang w:eastAsia="sk-SK"/>
        </w:rPr>
        <w:t>_______________________________</w:t>
      </w:r>
    </w:p>
    <w:p w14:paraId="643F176C" w14:textId="18922856" w:rsidR="00BC2AED" w:rsidRPr="00A1589D" w:rsidRDefault="00333BB3" w:rsidP="005A0A5C">
      <w:pPr>
        <w:spacing w:after="0" w:line="240" w:lineRule="auto"/>
        <w:rPr>
          <w:rFonts w:asciiTheme="majorHAnsi" w:hAnsiTheme="majorHAnsi"/>
          <w:sz w:val="20"/>
          <w:szCs w:val="20"/>
        </w:rPr>
      </w:pPr>
      <w:r w:rsidRPr="00A1589D">
        <w:rPr>
          <w:rFonts w:asciiTheme="majorHAnsi" w:hAnsiTheme="majorHAnsi" w:cs="Arial"/>
          <w:sz w:val="20"/>
          <w:szCs w:val="20"/>
        </w:rPr>
        <w:t>&lt;</w:t>
      </w:r>
      <w:r w:rsidRPr="00A1589D">
        <w:rPr>
          <w:rFonts w:asciiTheme="majorHAnsi" w:hAnsiTheme="majorHAnsi" w:cs="Arial"/>
          <w:color w:val="00B0F0"/>
          <w:sz w:val="20"/>
          <w:szCs w:val="20"/>
        </w:rPr>
        <w:t>vyplní VO</w:t>
      </w:r>
      <w:r w:rsidRPr="00A1589D">
        <w:rPr>
          <w:rFonts w:asciiTheme="majorHAnsi" w:hAnsiTheme="majorHAnsi" w:cs="Arial"/>
          <w:sz w:val="20"/>
          <w:szCs w:val="20"/>
        </w:rPr>
        <w:t>&gt;</w:t>
      </w:r>
      <w:r w:rsidRPr="00A1589D">
        <w:rPr>
          <w:rFonts w:asciiTheme="majorHAnsi" w:hAnsiTheme="majorHAnsi" w:cs="Arial"/>
          <w:sz w:val="20"/>
          <w:szCs w:val="20"/>
        </w:rPr>
        <w:tab/>
      </w:r>
      <w:r w:rsidRPr="00A1589D">
        <w:rPr>
          <w:rFonts w:asciiTheme="majorHAnsi" w:hAnsiTheme="majorHAnsi" w:cs="Arial"/>
          <w:sz w:val="20"/>
          <w:szCs w:val="20"/>
        </w:rPr>
        <w:tab/>
      </w:r>
      <w:r w:rsidR="00580CE1" w:rsidRPr="00A1589D">
        <w:rPr>
          <w:rFonts w:asciiTheme="majorHAnsi" w:eastAsia="Times New Roman" w:hAnsiTheme="majorHAnsi" w:cs="Arial"/>
          <w:sz w:val="20"/>
          <w:szCs w:val="20"/>
          <w:lang w:eastAsia="sk-SK"/>
        </w:rPr>
        <w:tab/>
      </w:r>
      <w:r w:rsidR="00580CE1" w:rsidRPr="00A1589D">
        <w:rPr>
          <w:rFonts w:asciiTheme="majorHAnsi" w:eastAsia="Times New Roman" w:hAnsiTheme="majorHAnsi" w:cs="Arial"/>
          <w:sz w:val="20"/>
          <w:szCs w:val="20"/>
          <w:lang w:eastAsia="sk-SK"/>
        </w:rPr>
        <w:tab/>
      </w:r>
      <w:r w:rsidR="00580CE1" w:rsidRPr="00A1589D">
        <w:rPr>
          <w:rFonts w:asciiTheme="majorHAnsi" w:eastAsia="Times New Roman" w:hAnsiTheme="majorHAnsi" w:cs="Arial"/>
          <w:sz w:val="20"/>
          <w:szCs w:val="20"/>
          <w:lang w:eastAsia="sk-SK"/>
        </w:rPr>
        <w:tab/>
      </w:r>
      <w:r w:rsidR="00580CE1" w:rsidRPr="00A1589D">
        <w:rPr>
          <w:rFonts w:asciiTheme="majorHAnsi" w:eastAsia="Times New Roman" w:hAnsiTheme="majorHAnsi" w:cs="Arial"/>
          <w:sz w:val="20"/>
          <w:szCs w:val="20"/>
          <w:lang w:eastAsia="sk-SK"/>
        </w:rPr>
        <w:tab/>
      </w:r>
      <w:r w:rsidR="001F7B9A" w:rsidRPr="00A1589D">
        <w:rPr>
          <w:rFonts w:asciiTheme="majorHAnsi" w:hAnsiTheme="majorHAnsi" w:cs="Arial"/>
          <w:sz w:val="20"/>
          <w:szCs w:val="20"/>
        </w:rPr>
        <w:t>&lt;</w:t>
      </w:r>
      <w:r w:rsidR="001F7B9A" w:rsidRPr="00A1589D">
        <w:rPr>
          <w:rFonts w:asciiTheme="majorHAnsi" w:hAnsiTheme="majorHAnsi" w:cs="Arial"/>
          <w:color w:val="00B0F0"/>
          <w:sz w:val="20"/>
          <w:szCs w:val="20"/>
        </w:rPr>
        <w:t>vyplní uchádzač</w:t>
      </w:r>
      <w:r w:rsidR="001F7B9A" w:rsidRPr="00A1589D">
        <w:rPr>
          <w:rFonts w:asciiTheme="majorHAnsi" w:hAnsiTheme="majorHAnsi" w:cs="Arial"/>
          <w:sz w:val="20"/>
          <w:szCs w:val="20"/>
        </w:rPr>
        <w:t>&gt;</w:t>
      </w:r>
      <w:r w:rsidR="00BC2AED" w:rsidRPr="00A1589D">
        <w:rPr>
          <w:rFonts w:asciiTheme="majorHAnsi" w:hAnsiTheme="majorHAnsi" w:cs="Arial"/>
          <w:b/>
          <w:bCs/>
          <w:sz w:val="20"/>
          <w:szCs w:val="20"/>
        </w:rPr>
        <w:br w:type="page"/>
      </w:r>
    </w:p>
    <w:p w14:paraId="7397D82E" w14:textId="21AB4B29" w:rsidR="00630935" w:rsidRPr="00A1589D" w:rsidRDefault="00630935" w:rsidP="00101B9C">
      <w:pPr>
        <w:spacing w:line="240" w:lineRule="auto"/>
        <w:rPr>
          <w:rFonts w:asciiTheme="majorHAnsi" w:hAnsiTheme="majorHAnsi" w:cs="Arial"/>
          <w:b/>
          <w:sz w:val="20"/>
          <w:szCs w:val="20"/>
        </w:rPr>
      </w:pPr>
      <w:r w:rsidRPr="00A1589D">
        <w:rPr>
          <w:rFonts w:asciiTheme="majorHAnsi" w:hAnsiTheme="majorHAnsi" w:cs="Arial"/>
          <w:b/>
          <w:sz w:val="20"/>
          <w:szCs w:val="20"/>
        </w:rPr>
        <w:lastRenderedPageBreak/>
        <w:t xml:space="preserve">Príloha 1 zmluvy </w:t>
      </w:r>
    </w:p>
    <w:p w14:paraId="72020CCD" w14:textId="753BD9D5" w:rsidR="00630935" w:rsidRPr="00A1589D" w:rsidRDefault="00630935" w:rsidP="00101B9C">
      <w:pPr>
        <w:spacing w:line="240" w:lineRule="auto"/>
        <w:jc w:val="center"/>
        <w:rPr>
          <w:rFonts w:asciiTheme="majorHAnsi" w:hAnsiTheme="majorHAnsi" w:cs="Arial"/>
          <w:b/>
          <w:sz w:val="20"/>
          <w:szCs w:val="20"/>
        </w:rPr>
      </w:pPr>
      <w:r w:rsidRPr="00A1589D">
        <w:rPr>
          <w:rFonts w:asciiTheme="majorHAnsi" w:hAnsiTheme="majorHAnsi" w:cs="Arial"/>
          <w:b/>
          <w:sz w:val="20"/>
          <w:szCs w:val="20"/>
        </w:rPr>
        <w:t xml:space="preserve">Zoznam </w:t>
      </w:r>
      <w:r w:rsidR="001F29D2" w:rsidRPr="00A1589D">
        <w:rPr>
          <w:rFonts w:asciiTheme="majorHAnsi" w:hAnsiTheme="majorHAnsi" w:cs="Arial"/>
          <w:b/>
          <w:sz w:val="20"/>
          <w:szCs w:val="20"/>
        </w:rPr>
        <w:t xml:space="preserve">zhotoviteľových </w:t>
      </w:r>
      <w:r w:rsidR="0059446B" w:rsidRPr="00A1589D">
        <w:rPr>
          <w:rFonts w:asciiTheme="majorHAnsi" w:hAnsiTheme="majorHAnsi" w:cs="Arial"/>
          <w:b/>
          <w:sz w:val="20"/>
          <w:szCs w:val="20"/>
        </w:rPr>
        <w:t>subdodávateľov</w:t>
      </w:r>
    </w:p>
    <w:p w14:paraId="53B207F0" w14:textId="77777777" w:rsidR="00630935" w:rsidRPr="00A1589D" w:rsidRDefault="00630935" w:rsidP="00101B9C">
      <w:pPr>
        <w:autoSpaceDE w:val="0"/>
        <w:autoSpaceDN w:val="0"/>
        <w:adjustRightInd w:val="0"/>
        <w:spacing w:line="240" w:lineRule="auto"/>
        <w:jc w:val="both"/>
        <w:rPr>
          <w:rFonts w:asciiTheme="majorHAnsi" w:hAnsiTheme="majorHAnsi" w:cs="Arial"/>
          <w:sz w:val="20"/>
          <w:szCs w:val="20"/>
        </w:rPr>
      </w:pPr>
    </w:p>
    <w:p w14:paraId="6FE75894" w14:textId="77777777" w:rsidR="00630935" w:rsidRPr="00A1589D" w:rsidRDefault="00630935" w:rsidP="00101B9C">
      <w:pPr>
        <w:autoSpaceDE w:val="0"/>
        <w:autoSpaceDN w:val="0"/>
        <w:adjustRightInd w:val="0"/>
        <w:spacing w:line="240" w:lineRule="auto"/>
        <w:jc w:val="both"/>
        <w:rPr>
          <w:rFonts w:asciiTheme="majorHAnsi" w:hAnsiTheme="majorHAnsi" w:cs="Arial"/>
          <w:sz w:val="20"/>
          <w:szCs w:val="20"/>
        </w:rPr>
      </w:pPr>
      <w:r w:rsidRPr="00A1589D">
        <w:rPr>
          <w:rFonts w:asciiTheme="majorHAnsi" w:hAnsiTheme="majorHAnsi" w:cs="Arial"/>
          <w:sz w:val="20"/>
          <w:szCs w:val="20"/>
        </w:rPr>
        <w:t>V súlade s ustanovením § 41 ods. 3 zákona o verejnom obstarávaní verejný obstarávateľ požaduje od úspešného uchádzača, aby najneskôr v čase uzavretia zmluvy uviedol:</w:t>
      </w:r>
    </w:p>
    <w:p w14:paraId="193E102B" w14:textId="77777777" w:rsidR="00630935" w:rsidRPr="00A1589D" w:rsidRDefault="00630935" w:rsidP="00BE7521">
      <w:pPr>
        <w:numPr>
          <w:ilvl w:val="0"/>
          <w:numId w:val="24"/>
        </w:numPr>
        <w:autoSpaceDE w:val="0"/>
        <w:autoSpaceDN w:val="0"/>
        <w:adjustRightInd w:val="0"/>
        <w:spacing w:after="0" w:line="240" w:lineRule="auto"/>
        <w:ind w:left="426" w:hanging="426"/>
        <w:jc w:val="both"/>
        <w:rPr>
          <w:rFonts w:asciiTheme="majorHAnsi" w:hAnsiTheme="majorHAnsi" w:cs="Arial"/>
          <w:sz w:val="20"/>
          <w:szCs w:val="20"/>
        </w:rPr>
      </w:pPr>
      <w:r w:rsidRPr="00A1589D">
        <w:rPr>
          <w:rFonts w:asciiTheme="majorHAnsi" w:hAnsiTheme="majorHAnsi" w:cs="Arial"/>
          <w:sz w:val="20"/>
          <w:szCs w:val="20"/>
        </w:rPr>
        <w:t>údaje o všetkých známych subdodávateľoch v rozsahu obchodné meno, sídlo, IČO, zápis do príslušného obchodného registra;</w:t>
      </w:r>
    </w:p>
    <w:p w14:paraId="7CFEF265" w14:textId="77777777" w:rsidR="00630935" w:rsidRPr="00A1589D" w:rsidRDefault="00630935" w:rsidP="00BE7521">
      <w:pPr>
        <w:numPr>
          <w:ilvl w:val="0"/>
          <w:numId w:val="24"/>
        </w:numPr>
        <w:autoSpaceDE w:val="0"/>
        <w:autoSpaceDN w:val="0"/>
        <w:adjustRightInd w:val="0"/>
        <w:spacing w:after="0" w:line="240" w:lineRule="auto"/>
        <w:ind w:left="426" w:hanging="426"/>
        <w:jc w:val="both"/>
        <w:rPr>
          <w:rFonts w:asciiTheme="majorHAnsi" w:hAnsiTheme="majorHAnsi" w:cs="Arial"/>
          <w:sz w:val="20"/>
          <w:szCs w:val="20"/>
        </w:rPr>
      </w:pPr>
      <w:r w:rsidRPr="00A1589D">
        <w:rPr>
          <w:rFonts w:asciiTheme="majorHAnsi" w:hAnsiTheme="majorHAnsi" w:cs="Arial"/>
          <w:sz w:val="20"/>
          <w:szCs w:val="20"/>
        </w:rPr>
        <w:t>údaje o osobe oprávnenej konať za subdodávateľa v rozsahu meno a priezvisko, adresa pobytu, dátum narodenia. Počet riadkov doplní uchádzač podľa potreby.</w:t>
      </w:r>
    </w:p>
    <w:p w14:paraId="5BA61669" w14:textId="77777777" w:rsidR="00630935" w:rsidRPr="00A1589D" w:rsidRDefault="00630935" w:rsidP="00101B9C">
      <w:pPr>
        <w:autoSpaceDE w:val="0"/>
        <w:autoSpaceDN w:val="0"/>
        <w:adjustRightInd w:val="0"/>
        <w:spacing w:line="240" w:lineRule="auto"/>
        <w:jc w:val="both"/>
        <w:rPr>
          <w:rFonts w:asciiTheme="majorHAnsi" w:hAnsiTheme="majorHAnsi"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2661"/>
        <w:gridCol w:w="4677"/>
      </w:tblGrid>
      <w:tr w:rsidR="00630935" w:rsidRPr="00A1589D" w14:paraId="199870ED" w14:textId="77777777" w:rsidTr="00D45AFD">
        <w:tc>
          <w:tcPr>
            <w:tcW w:w="1734" w:type="dxa"/>
            <w:shd w:val="clear" w:color="auto" w:fill="auto"/>
          </w:tcPr>
          <w:p w14:paraId="0DB68E98" w14:textId="77777777" w:rsidR="00630935" w:rsidRPr="00A1589D" w:rsidRDefault="00630935" w:rsidP="00EF591B">
            <w:pPr>
              <w:autoSpaceDE w:val="0"/>
              <w:autoSpaceDN w:val="0"/>
              <w:adjustRightInd w:val="0"/>
              <w:spacing w:line="240" w:lineRule="auto"/>
              <w:rPr>
                <w:rFonts w:asciiTheme="majorHAnsi" w:hAnsiTheme="majorHAnsi" w:cs="Arial"/>
                <w:b/>
                <w:sz w:val="20"/>
                <w:szCs w:val="20"/>
              </w:rPr>
            </w:pPr>
            <w:r w:rsidRPr="00A1589D">
              <w:rPr>
                <w:rFonts w:asciiTheme="majorHAnsi" w:hAnsiTheme="majorHAnsi" w:cs="Arial"/>
                <w:b/>
                <w:sz w:val="20"/>
                <w:szCs w:val="20"/>
              </w:rPr>
              <w:t>Por. č.</w:t>
            </w:r>
          </w:p>
        </w:tc>
        <w:tc>
          <w:tcPr>
            <w:tcW w:w="2661" w:type="dxa"/>
            <w:shd w:val="clear" w:color="auto" w:fill="auto"/>
          </w:tcPr>
          <w:p w14:paraId="2F890588" w14:textId="77777777" w:rsidR="00630935" w:rsidRPr="00A1589D" w:rsidRDefault="00630935" w:rsidP="00EF591B">
            <w:pPr>
              <w:autoSpaceDE w:val="0"/>
              <w:autoSpaceDN w:val="0"/>
              <w:adjustRightInd w:val="0"/>
              <w:spacing w:line="240" w:lineRule="auto"/>
              <w:rPr>
                <w:rFonts w:asciiTheme="majorHAnsi" w:hAnsiTheme="majorHAnsi" w:cs="Arial"/>
                <w:b/>
                <w:sz w:val="20"/>
                <w:szCs w:val="20"/>
              </w:rPr>
            </w:pPr>
            <w:r w:rsidRPr="00A1589D">
              <w:rPr>
                <w:rFonts w:asciiTheme="majorHAnsi" w:hAnsiTheme="majorHAnsi" w:cs="Arial"/>
                <w:b/>
                <w:sz w:val="20"/>
                <w:szCs w:val="20"/>
              </w:rPr>
              <w:t>Obchodné meno, sídlo subdodávateľa a IČO</w:t>
            </w:r>
          </w:p>
        </w:tc>
        <w:tc>
          <w:tcPr>
            <w:tcW w:w="4677" w:type="dxa"/>
            <w:shd w:val="clear" w:color="auto" w:fill="auto"/>
          </w:tcPr>
          <w:p w14:paraId="36A6019B" w14:textId="77777777" w:rsidR="00630935" w:rsidRPr="00A1589D" w:rsidRDefault="00630935" w:rsidP="00EF591B">
            <w:pPr>
              <w:autoSpaceDE w:val="0"/>
              <w:autoSpaceDN w:val="0"/>
              <w:adjustRightInd w:val="0"/>
              <w:spacing w:line="240" w:lineRule="auto"/>
              <w:rPr>
                <w:rFonts w:asciiTheme="majorHAnsi" w:hAnsiTheme="majorHAnsi" w:cs="Arial"/>
                <w:b/>
                <w:sz w:val="20"/>
                <w:szCs w:val="20"/>
              </w:rPr>
            </w:pPr>
            <w:r w:rsidRPr="00A1589D">
              <w:rPr>
                <w:rFonts w:asciiTheme="majorHAnsi" w:hAnsiTheme="majorHAnsi" w:cs="Arial"/>
                <w:b/>
                <w:sz w:val="20"/>
                <w:szCs w:val="20"/>
              </w:rPr>
              <w:t>Osoba oprávnená konať za subdodávateľa (meno a priezvisko, adresa pobytu, dátum narodenia)</w:t>
            </w:r>
          </w:p>
        </w:tc>
      </w:tr>
      <w:tr w:rsidR="00630935" w:rsidRPr="00A1589D" w14:paraId="0F2C729E" w14:textId="77777777" w:rsidTr="00D45AFD">
        <w:tc>
          <w:tcPr>
            <w:tcW w:w="1734" w:type="dxa"/>
            <w:shd w:val="clear" w:color="auto" w:fill="auto"/>
          </w:tcPr>
          <w:p w14:paraId="0830F0DE" w14:textId="77777777" w:rsidR="00630935" w:rsidRPr="00A1589D" w:rsidRDefault="00630935" w:rsidP="00101B9C">
            <w:pPr>
              <w:autoSpaceDE w:val="0"/>
              <w:autoSpaceDN w:val="0"/>
              <w:adjustRightInd w:val="0"/>
              <w:spacing w:line="240" w:lineRule="auto"/>
              <w:jc w:val="both"/>
              <w:rPr>
                <w:rFonts w:asciiTheme="majorHAnsi" w:hAnsiTheme="majorHAnsi" w:cs="Arial"/>
                <w:sz w:val="20"/>
                <w:szCs w:val="20"/>
              </w:rPr>
            </w:pPr>
            <w:r w:rsidRPr="00A1589D">
              <w:rPr>
                <w:rFonts w:asciiTheme="majorHAnsi" w:hAnsiTheme="majorHAnsi" w:cs="Arial"/>
                <w:sz w:val="20"/>
                <w:szCs w:val="20"/>
              </w:rPr>
              <w:t>1.</w:t>
            </w:r>
          </w:p>
        </w:tc>
        <w:tc>
          <w:tcPr>
            <w:tcW w:w="2661" w:type="dxa"/>
            <w:shd w:val="clear" w:color="auto" w:fill="auto"/>
          </w:tcPr>
          <w:p w14:paraId="58953409" w14:textId="77777777" w:rsidR="00630935" w:rsidRPr="00A1589D" w:rsidRDefault="00630935" w:rsidP="009A7830">
            <w:pPr>
              <w:autoSpaceDE w:val="0"/>
              <w:autoSpaceDN w:val="0"/>
              <w:adjustRightInd w:val="0"/>
              <w:spacing w:line="240" w:lineRule="auto"/>
              <w:jc w:val="center"/>
              <w:rPr>
                <w:rFonts w:asciiTheme="majorHAnsi" w:hAnsiTheme="majorHAnsi" w:cs="Arial"/>
                <w:sz w:val="20"/>
                <w:szCs w:val="20"/>
              </w:rPr>
            </w:pPr>
            <w:r w:rsidRPr="00A1589D">
              <w:rPr>
                <w:rFonts w:asciiTheme="majorHAnsi" w:hAnsiTheme="majorHAnsi" w:cs="Arial"/>
                <w:i/>
                <w:iCs/>
                <w:sz w:val="20"/>
                <w:szCs w:val="20"/>
              </w:rPr>
              <w:t>&lt;</w:t>
            </w:r>
            <w:r w:rsidRPr="00A1589D">
              <w:rPr>
                <w:rFonts w:asciiTheme="majorHAnsi" w:hAnsiTheme="majorHAnsi" w:cs="Arial"/>
                <w:i/>
                <w:iCs/>
                <w:color w:val="00B0F0"/>
                <w:sz w:val="20"/>
                <w:szCs w:val="20"/>
              </w:rPr>
              <w:t>vyplní uchádzač</w:t>
            </w:r>
            <w:r w:rsidRPr="00A1589D">
              <w:rPr>
                <w:rFonts w:asciiTheme="majorHAnsi" w:hAnsiTheme="majorHAnsi" w:cs="Arial"/>
                <w:i/>
                <w:iCs/>
                <w:sz w:val="20"/>
                <w:szCs w:val="20"/>
              </w:rPr>
              <w:t>&gt;</w:t>
            </w:r>
          </w:p>
        </w:tc>
        <w:tc>
          <w:tcPr>
            <w:tcW w:w="4677" w:type="dxa"/>
            <w:shd w:val="clear" w:color="auto" w:fill="auto"/>
          </w:tcPr>
          <w:p w14:paraId="6EFA30BB" w14:textId="77777777" w:rsidR="00630935" w:rsidRPr="00A1589D" w:rsidRDefault="00630935" w:rsidP="009A7830">
            <w:pPr>
              <w:autoSpaceDE w:val="0"/>
              <w:autoSpaceDN w:val="0"/>
              <w:adjustRightInd w:val="0"/>
              <w:spacing w:line="240" w:lineRule="auto"/>
              <w:jc w:val="center"/>
              <w:rPr>
                <w:rFonts w:asciiTheme="majorHAnsi" w:hAnsiTheme="majorHAnsi" w:cs="Arial"/>
                <w:sz w:val="20"/>
                <w:szCs w:val="20"/>
              </w:rPr>
            </w:pPr>
            <w:r w:rsidRPr="00A1589D">
              <w:rPr>
                <w:rFonts w:asciiTheme="majorHAnsi" w:hAnsiTheme="majorHAnsi" w:cs="Arial"/>
                <w:i/>
                <w:iCs/>
                <w:sz w:val="20"/>
                <w:szCs w:val="20"/>
              </w:rPr>
              <w:t>&lt;</w:t>
            </w:r>
            <w:r w:rsidRPr="00A1589D">
              <w:rPr>
                <w:rFonts w:asciiTheme="majorHAnsi" w:hAnsiTheme="majorHAnsi" w:cs="Arial"/>
                <w:i/>
                <w:iCs/>
                <w:color w:val="00B0F0"/>
                <w:sz w:val="20"/>
                <w:szCs w:val="20"/>
              </w:rPr>
              <w:t>vyplní uchádzač</w:t>
            </w:r>
            <w:r w:rsidRPr="00A1589D">
              <w:rPr>
                <w:rFonts w:asciiTheme="majorHAnsi" w:hAnsiTheme="majorHAnsi" w:cs="Arial"/>
                <w:i/>
                <w:iCs/>
                <w:sz w:val="20"/>
                <w:szCs w:val="20"/>
              </w:rPr>
              <w:t>&gt;</w:t>
            </w:r>
          </w:p>
        </w:tc>
      </w:tr>
    </w:tbl>
    <w:p w14:paraId="07CA3675" w14:textId="77777777" w:rsidR="00630935" w:rsidRPr="00A1589D" w:rsidRDefault="00630935" w:rsidP="00101B9C">
      <w:pPr>
        <w:spacing w:line="240" w:lineRule="auto"/>
        <w:rPr>
          <w:rFonts w:asciiTheme="majorHAnsi" w:hAnsiTheme="majorHAnsi" w:cs="Arial"/>
          <w:b/>
          <w:sz w:val="20"/>
          <w:szCs w:val="20"/>
        </w:rPr>
      </w:pPr>
      <w:r w:rsidRPr="00A1589D">
        <w:rPr>
          <w:rFonts w:asciiTheme="majorHAnsi" w:hAnsiTheme="majorHAnsi" w:cs="Arial"/>
          <w:b/>
          <w:sz w:val="20"/>
          <w:szCs w:val="20"/>
        </w:rPr>
        <w:br w:type="page"/>
      </w:r>
    </w:p>
    <w:p w14:paraId="2AB3B775" w14:textId="537BE79E" w:rsidR="009778D7" w:rsidRPr="00A1589D" w:rsidRDefault="00580CE1" w:rsidP="00101B9C">
      <w:pPr>
        <w:spacing w:line="240" w:lineRule="auto"/>
        <w:rPr>
          <w:rFonts w:asciiTheme="majorHAnsi" w:hAnsiTheme="majorHAnsi" w:cs="Arial"/>
          <w:b/>
          <w:sz w:val="20"/>
          <w:szCs w:val="20"/>
        </w:rPr>
      </w:pPr>
      <w:r w:rsidRPr="00A1589D">
        <w:rPr>
          <w:rFonts w:asciiTheme="majorHAnsi" w:hAnsiTheme="majorHAnsi" w:cs="Arial"/>
          <w:b/>
          <w:sz w:val="20"/>
          <w:szCs w:val="20"/>
        </w:rPr>
        <w:lastRenderedPageBreak/>
        <w:t xml:space="preserve">Príloha </w:t>
      </w:r>
      <w:r w:rsidR="00630935" w:rsidRPr="00A1589D">
        <w:rPr>
          <w:rFonts w:asciiTheme="majorHAnsi" w:hAnsiTheme="majorHAnsi" w:cs="Arial"/>
          <w:b/>
          <w:sz w:val="20"/>
          <w:szCs w:val="20"/>
        </w:rPr>
        <w:t>2</w:t>
      </w:r>
      <w:r w:rsidR="005A3E2E" w:rsidRPr="00A1589D">
        <w:rPr>
          <w:rFonts w:asciiTheme="majorHAnsi" w:hAnsiTheme="majorHAnsi" w:cs="Arial"/>
          <w:b/>
          <w:sz w:val="20"/>
          <w:szCs w:val="20"/>
        </w:rPr>
        <w:t xml:space="preserve"> zmluvy </w:t>
      </w:r>
    </w:p>
    <w:p w14:paraId="6B38E8BA" w14:textId="77777777" w:rsidR="00F73A44" w:rsidRPr="00A1589D" w:rsidRDefault="00F73A44" w:rsidP="00101B9C">
      <w:pPr>
        <w:spacing w:line="240" w:lineRule="auto"/>
        <w:jc w:val="center"/>
        <w:rPr>
          <w:rFonts w:asciiTheme="majorHAnsi" w:hAnsiTheme="majorHAnsi" w:cs="Arial"/>
          <w:sz w:val="20"/>
          <w:szCs w:val="20"/>
        </w:rPr>
      </w:pPr>
      <w:r w:rsidRPr="00A1589D">
        <w:rPr>
          <w:rFonts w:asciiTheme="majorHAnsi" w:hAnsiTheme="majorHAnsi" w:cs="Arial"/>
          <w:b/>
          <w:sz w:val="20"/>
          <w:szCs w:val="20"/>
        </w:rPr>
        <w:t>Časový harmonogram</w:t>
      </w:r>
    </w:p>
    <w:p w14:paraId="07C24AC0" w14:textId="77777777" w:rsidR="00BD5438" w:rsidRPr="00A1589D" w:rsidRDefault="00BD5438" w:rsidP="00BD5438">
      <w:pPr>
        <w:autoSpaceDE w:val="0"/>
        <w:autoSpaceDN w:val="0"/>
        <w:adjustRightInd w:val="0"/>
        <w:spacing w:line="240" w:lineRule="auto"/>
        <w:rPr>
          <w:rFonts w:asciiTheme="majorHAnsi" w:hAnsiTheme="majorHAnsi" w:cs="Arial"/>
          <w:sz w:val="20"/>
          <w:szCs w:val="20"/>
        </w:rPr>
      </w:pPr>
      <w:r w:rsidRPr="00A1589D">
        <w:rPr>
          <w:rFonts w:asciiTheme="majorHAnsi" w:hAnsiTheme="majorHAnsi" w:cs="Arial"/>
          <w:i/>
          <w:iCs/>
          <w:sz w:val="20"/>
          <w:szCs w:val="20"/>
        </w:rPr>
        <w:t>&lt;</w:t>
      </w:r>
      <w:r w:rsidRPr="00A1589D">
        <w:rPr>
          <w:rFonts w:asciiTheme="majorHAnsi" w:hAnsiTheme="majorHAnsi" w:cs="Arial"/>
          <w:i/>
          <w:iCs/>
          <w:color w:val="00B0F0"/>
          <w:sz w:val="20"/>
          <w:szCs w:val="20"/>
        </w:rPr>
        <w:t>vyplní uchádzač</w:t>
      </w:r>
      <w:r w:rsidRPr="00A1589D">
        <w:rPr>
          <w:rFonts w:asciiTheme="majorHAnsi" w:hAnsiTheme="majorHAnsi" w:cs="Arial"/>
          <w:i/>
          <w:iCs/>
          <w:sz w:val="20"/>
          <w:szCs w:val="20"/>
        </w:rPr>
        <w:t>&gt;</w:t>
      </w:r>
    </w:p>
    <w:p w14:paraId="1E4335E7" w14:textId="4C5764DC" w:rsidR="000D2A2A" w:rsidRPr="00A1589D" w:rsidRDefault="000D2A2A" w:rsidP="00101B9C">
      <w:pPr>
        <w:spacing w:line="240" w:lineRule="auto"/>
        <w:rPr>
          <w:rFonts w:asciiTheme="majorHAnsi" w:hAnsiTheme="majorHAnsi" w:cs="Arial"/>
          <w:sz w:val="20"/>
          <w:szCs w:val="20"/>
        </w:rPr>
      </w:pPr>
      <w:r w:rsidRPr="00A1589D">
        <w:rPr>
          <w:rFonts w:asciiTheme="majorHAnsi" w:hAnsiTheme="majorHAnsi" w:cs="Arial"/>
          <w:sz w:val="20"/>
          <w:szCs w:val="20"/>
        </w:rPr>
        <w:br w:type="page"/>
      </w:r>
    </w:p>
    <w:p w14:paraId="5C0C7B91" w14:textId="4A1F2970" w:rsidR="000D2A2A" w:rsidRPr="00A1589D" w:rsidRDefault="000D2A2A" w:rsidP="00101B9C">
      <w:pPr>
        <w:spacing w:line="240" w:lineRule="auto"/>
        <w:rPr>
          <w:rFonts w:asciiTheme="majorHAnsi" w:hAnsiTheme="majorHAnsi" w:cs="Arial"/>
          <w:b/>
          <w:sz w:val="20"/>
          <w:szCs w:val="20"/>
        </w:rPr>
      </w:pPr>
      <w:r w:rsidRPr="00A1589D">
        <w:rPr>
          <w:rFonts w:asciiTheme="majorHAnsi" w:hAnsiTheme="majorHAnsi" w:cs="Arial"/>
          <w:b/>
          <w:sz w:val="20"/>
          <w:szCs w:val="20"/>
        </w:rPr>
        <w:lastRenderedPageBreak/>
        <w:t xml:space="preserve">Príloha </w:t>
      </w:r>
      <w:r w:rsidR="00630935" w:rsidRPr="00A1589D">
        <w:rPr>
          <w:rFonts w:asciiTheme="majorHAnsi" w:hAnsiTheme="majorHAnsi" w:cs="Arial"/>
          <w:b/>
          <w:sz w:val="20"/>
          <w:szCs w:val="20"/>
        </w:rPr>
        <w:t>3</w:t>
      </w:r>
      <w:r w:rsidRPr="00A1589D">
        <w:rPr>
          <w:rFonts w:asciiTheme="majorHAnsi" w:hAnsiTheme="majorHAnsi" w:cs="Arial"/>
          <w:b/>
          <w:sz w:val="20"/>
          <w:szCs w:val="20"/>
        </w:rPr>
        <w:t xml:space="preserve"> zmluvy</w:t>
      </w:r>
    </w:p>
    <w:p w14:paraId="5CE1B27E" w14:textId="08E55DC5" w:rsidR="000D2A2A" w:rsidRPr="00A1589D" w:rsidRDefault="00780F84" w:rsidP="00101B9C">
      <w:pPr>
        <w:spacing w:line="240" w:lineRule="auto"/>
        <w:jc w:val="center"/>
        <w:rPr>
          <w:rFonts w:asciiTheme="majorHAnsi" w:hAnsiTheme="majorHAnsi" w:cs="Arial"/>
          <w:b/>
          <w:sz w:val="20"/>
          <w:szCs w:val="20"/>
        </w:rPr>
      </w:pPr>
      <w:proofErr w:type="spellStart"/>
      <w:r w:rsidRPr="00A1589D">
        <w:rPr>
          <w:rFonts w:asciiTheme="majorHAnsi" w:hAnsiTheme="majorHAnsi" w:cs="Arial"/>
          <w:b/>
          <w:sz w:val="20"/>
          <w:szCs w:val="20"/>
        </w:rPr>
        <w:t>Položkový</w:t>
      </w:r>
      <w:proofErr w:type="spellEnd"/>
      <w:r w:rsidR="007A0226" w:rsidRPr="00A1589D">
        <w:rPr>
          <w:rFonts w:asciiTheme="majorHAnsi" w:hAnsiTheme="majorHAnsi" w:cs="Arial"/>
          <w:b/>
          <w:sz w:val="20"/>
          <w:szCs w:val="20"/>
        </w:rPr>
        <w:t xml:space="preserve"> rozpočet ceny za dielo</w:t>
      </w:r>
    </w:p>
    <w:p w14:paraId="2EDF4AA9" w14:textId="2AEC1A6A" w:rsidR="00F73A44" w:rsidRPr="00A1589D" w:rsidRDefault="004426D1" w:rsidP="00101B9C">
      <w:pPr>
        <w:spacing w:line="240" w:lineRule="auto"/>
        <w:rPr>
          <w:rFonts w:asciiTheme="majorHAnsi" w:hAnsiTheme="majorHAnsi" w:cs="Arial"/>
          <w:sz w:val="20"/>
          <w:szCs w:val="20"/>
        </w:rPr>
      </w:pPr>
      <w:proofErr w:type="spellStart"/>
      <w:r>
        <w:rPr>
          <w:rFonts w:asciiTheme="majorHAnsi" w:hAnsiTheme="majorHAnsi" w:cs="Arial"/>
          <w:sz w:val="20"/>
          <w:szCs w:val="20"/>
        </w:rPr>
        <w:t>P</w:t>
      </w:r>
      <w:r w:rsidR="00E5751B" w:rsidRPr="00A1589D">
        <w:rPr>
          <w:rFonts w:asciiTheme="majorHAnsi" w:hAnsiTheme="majorHAnsi" w:cs="Arial"/>
          <w:sz w:val="20"/>
          <w:szCs w:val="20"/>
        </w:rPr>
        <w:t>oložkový</w:t>
      </w:r>
      <w:proofErr w:type="spellEnd"/>
      <w:r w:rsidR="00F73A44" w:rsidRPr="00A1589D">
        <w:rPr>
          <w:rFonts w:asciiTheme="majorHAnsi" w:hAnsiTheme="majorHAnsi" w:cs="Arial"/>
          <w:sz w:val="20"/>
          <w:szCs w:val="20"/>
        </w:rPr>
        <w:t xml:space="preserve"> rozpočet s výkazom výmer</w:t>
      </w:r>
    </w:p>
    <w:p w14:paraId="70784688" w14:textId="77777777" w:rsidR="00757856" w:rsidRPr="00A1589D" w:rsidRDefault="00757856" w:rsidP="00757856">
      <w:pPr>
        <w:autoSpaceDE w:val="0"/>
        <w:autoSpaceDN w:val="0"/>
        <w:adjustRightInd w:val="0"/>
        <w:spacing w:line="240" w:lineRule="auto"/>
        <w:rPr>
          <w:rFonts w:asciiTheme="majorHAnsi" w:hAnsiTheme="majorHAnsi" w:cs="Arial"/>
          <w:sz w:val="20"/>
          <w:szCs w:val="20"/>
        </w:rPr>
      </w:pPr>
      <w:r w:rsidRPr="00A1589D">
        <w:rPr>
          <w:rFonts w:asciiTheme="majorHAnsi" w:hAnsiTheme="majorHAnsi" w:cs="Arial"/>
          <w:i/>
          <w:iCs/>
          <w:sz w:val="20"/>
          <w:szCs w:val="20"/>
        </w:rPr>
        <w:t>&lt;</w:t>
      </w:r>
      <w:r w:rsidRPr="00A1589D">
        <w:rPr>
          <w:rFonts w:asciiTheme="majorHAnsi" w:hAnsiTheme="majorHAnsi" w:cs="Arial"/>
          <w:i/>
          <w:iCs/>
          <w:color w:val="00B0F0"/>
          <w:sz w:val="20"/>
          <w:szCs w:val="20"/>
        </w:rPr>
        <w:t>vyplní uchádzač</w:t>
      </w:r>
      <w:r w:rsidRPr="00A1589D">
        <w:rPr>
          <w:rFonts w:asciiTheme="majorHAnsi" w:hAnsiTheme="majorHAnsi" w:cs="Arial"/>
          <w:i/>
          <w:iCs/>
          <w:sz w:val="20"/>
          <w:szCs w:val="20"/>
        </w:rPr>
        <w:t>&gt;</w:t>
      </w:r>
    </w:p>
    <w:p w14:paraId="4FC53844" w14:textId="06DE82CE" w:rsidR="000D2A2A" w:rsidRDefault="000D2A2A" w:rsidP="00101B9C">
      <w:pPr>
        <w:spacing w:line="240" w:lineRule="auto"/>
        <w:rPr>
          <w:rFonts w:asciiTheme="majorHAnsi" w:hAnsiTheme="majorHAnsi" w:cs="Arial"/>
          <w:sz w:val="20"/>
          <w:szCs w:val="20"/>
        </w:rPr>
      </w:pPr>
    </w:p>
    <w:p w14:paraId="214CBE74" w14:textId="1833310A" w:rsidR="00832AE7" w:rsidRPr="00832AE7" w:rsidRDefault="00832AE7" w:rsidP="00832AE7">
      <w:pPr>
        <w:rPr>
          <w:rFonts w:asciiTheme="majorHAnsi" w:hAnsiTheme="majorHAnsi" w:cs="Arial"/>
          <w:sz w:val="20"/>
          <w:szCs w:val="20"/>
        </w:rPr>
      </w:pPr>
    </w:p>
    <w:p w14:paraId="7EED0D1B" w14:textId="671CBD67" w:rsidR="00832AE7" w:rsidRPr="00832AE7" w:rsidRDefault="00832AE7" w:rsidP="00832AE7">
      <w:pPr>
        <w:rPr>
          <w:rFonts w:asciiTheme="majorHAnsi" w:hAnsiTheme="majorHAnsi" w:cs="Arial"/>
          <w:sz w:val="20"/>
          <w:szCs w:val="20"/>
        </w:rPr>
      </w:pPr>
    </w:p>
    <w:p w14:paraId="549B12ED" w14:textId="5C31E743" w:rsidR="00832AE7" w:rsidRPr="00832AE7" w:rsidRDefault="00832AE7" w:rsidP="00832AE7">
      <w:pPr>
        <w:rPr>
          <w:rFonts w:asciiTheme="majorHAnsi" w:hAnsiTheme="majorHAnsi" w:cs="Arial"/>
          <w:sz w:val="20"/>
          <w:szCs w:val="20"/>
        </w:rPr>
      </w:pPr>
    </w:p>
    <w:p w14:paraId="0181D507" w14:textId="6CD61F4B" w:rsidR="00832AE7" w:rsidRPr="00832AE7" w:rsidRDefault="00832AE7" w:rsidP="00832AE7">
      <w:pPr>
        <w:rPr>
          <w:rFonts w:asciiTheme="majorHAnsi" w:hAnsiTheme="majorHAnsi" w:cs="Arial"/>
          <w:sz w:val="20"/>
          <w:szCs w:val="20"/>
        </w:rPr>
      </w:pPr>
    </w:p>
    <w:p w14:paraId="6D7B7176" w14:textId="33BCB2EE" w:rsidR="00832AE7" w:rsidRPr="00832AE7" w:rsidRDefault="00832AE7" w:rsidP="00832AE7">
      <w:pPr>
        <w:rPr>
          <w:rFonts w:asciiTheme="majorHAnsi" w:hAnsiTheme="majorHAnsi" w:cs="Arial"/>
          <w:sz w:val="20"/>
          <w:szCs w:val="20"/>
        </w:rPr>
      </w:pPr>
    </w:p>
    <w:p w14:paraId="69292010" w14:textId="69BFEA37" w:rsidR="00832AE7" w:rsidRPr="00832AE7" w:rsidRDefault="00832AE7" w:rsidP="00832AE7">
      <w:pPr>
        <w:rPr>
          <w:rFonts w:asciiTheme="majorHAnsi" w:hAnsiTheme="majorHAnsi" w:cs="Arial"/>
          <w:sz w:val="20"/>
          <w:szCs w:val="20"/>
        </w:rPr>
      </w:pPr>
    </w:p>
    <w:p w14:paraId="0289291C" w14:textId="62FAC494" w:rsidR="00832AE7" w:rsidRPr="00832AE7" w:rsidRDefault="00832AE7" w:rsidP="00832AE7">
      <w:pPr>
        <w:rPr>
          <w:rFonts w:asciiTheme="majorHAnsi" w:hAnsiTheme="majorHAnsi" w:cs="Arial"/>
          <w:sz w:val="20"/>
          <w:szCs w:val="20"/>
        </w:rPr>
      </w:pPr>
    </w:p>
    <w:p w14:paraId="49543E74" w14:textId="3FECCD12" w:rsidR="00832AE7" w:rsidRPr="00832AE7" w:rsidRDefault="00832AE7" w:rsidP="00832AE7">
      <w:pPr>
        <w:rPr>
          <w:rFonts w:asciiTheme="majorHAnsi" w:hAnsiTheme="majorHAnsi" w:cs="Arial"/>
          <w:sz w:val="20"/>
          <w:szCs w:val="20"/>
        </w:rPr>
      </w:pPr>
    </w:p>
    <w:p w14:paraId="7A83F8B6" w14:textId="33E961C4" w:rsidR="00832AE7" w:rsidRPr="00832AE7" w:rsidRDefault="00832AE7" w:rsidP="00832AE7">
      <w:pPr>
        <w:rPr>
          <w:rFonts w:asciiTheme="majorHAnsi" w:hAnsiTheme="majorHAnsi" w:cs="Arial"/>
          <w:sz w:val="20"/>
          <w:szCs w:val="20"/>
        </w:rPr>
      </w:pPr>
    </w:p>
    <w:p w14:paraId="1B587B97" w14:textId="2C8A0C19" w:rsidR="00832AE7" w:rsidRPr="00832AE7" w:rsidRDefault="00832AE7" w:rsidP="00832AE7">
      <w:pPr>
        <w:rPr>
          <w:rFonts w:asciiTheme="majorHAnsi" w:hAnsiTheme="majorHAnsi" w:cs="Arial"/>
          <w:sz w:val="20"/>
          <w:szCs w:val="20"/>
        </w:rPr>
      </w:pPr>
    </w:p>
    <w:p w14:paraId="46FEF66B" w14:textId="3E4050D2" w:rsidR="00832AE7" w:rsidRPr="00832AE7" w:rsidRDefault="00832AE7" w:rsidP="00832AE7">
      <w:pPr>
        <w:rPr>
          <w:rFonts w:asciiTheme="majorHAnsi" w:hAnsiTheme="majorHAnsi" w:cs="Arial"/>
          <w:sz w:val="20"/>
          <w:szCs w:val="20"/>
        </w:rPr>
      </w:pPr>
    </w:p>
    <w:p w14:paraId="44695BFC" w14:textId="18FAA844" w:rsidR="00832AE7" w:rsidRPr="00832AE7" w:rsidRDefault="00832AE7" w:rsidP="00832AE7">
      <w:pPr>
        <w:rPr>
          <w:rFonts w:asciiTheme="majorHAnsi" w:hAnsiTheme="majorHAnsi" w:cs="Arial"/>
          <w:sz w:val="20"/>
          <w:szCs w:val="20"/>
        </w:rPr>
      </w:pPr>
    </w:p>
    <w:p w14:paraId="63160ABF" w14:textId="5FA73D9E" w:rsidR="00832AE7" w:rsidRPr="00832AE7" w:rsidRDefault="00832AE7" w:rsidP="00832AE7">
      <w:pPr>
        <w:rPr>
          <w:rFonts w:asciiTheme="majorHAnsi" w:hAnsiTheme="majorHAnsi" w:cs="Arial"/>
          <w:sz w:val="20"/>
          <w:szCs w:val="20"/>
        </w:rPr>
      </w:pPr>
    </w:p>
    <w:p w14:paraId="2DF3B662" w14:textId="79A89B39" w:rsidR="00832AE7" w:rsidRPr="00832AE7" w:rsidRDefault="00832AE7" w:rsidP="00832AE7">
      <w:pPr>
        <w:rPr>
          <w:rFonts w:asciiTheme="majorHAnsi" w:hAnsiTheme="majorHAnsi" w:cs="Arial"/>
          <w:sz w:val="20"/>
          <w:szCs w:val="20"/>
        </w:rPr>
      </w:pPr>
    </w:p>
    <w:p w14:paraId="5457E0CD" w14:textId="4A58057E" w:rsidR="00832AE7" w:rsidRPr="00832AE7" w:rsidRDefault="00832AE7" w:rsidP="00832AE7">
      <w:pPr>
        <w:rPr>
          <w:rFonts w:asciiTheme="majorHAnsi" w:hAnsiTheme="majorHAnsi" w:cs="Arial"/>
          <w:sz w:val="20"/>
          <w:szCs w:val="20"/>
        </w:rPr>
      </w:pPr>
    </w:p>
    <w:p w14:paraId="2DD797A1" w14:textId="42E0C1B2" w:rsidR="00832AE7" w:rsidRPr="00832AE7" w:rsidRDefault="00832AE7" w:rsidP="00832AE7">
      <w:pPr>
        <w:rPr>
          <w:rFonts w:asciiTheme="majorHAnsi" w:hAnsiTheme="majorHAnsi" w:cs="Arial"/>
          <w:sz w:val="20"/>
          <w:szCs w:val="20"/>
        </w:rPr>
      </w:pPr>
    </w:p>
    <w:p w14:paraId="4373AB12" w14:textId="4776B079" w:rsidR="00832AE7" w:rsidRPr="00832AE7" w:rsidRDefault="00832AE7" w:rsidP="00832AE7">
      <w:pPr>
        <w:rPr>
          <w:rFonts w:asciiTheme="majorHAnsi" w:hAnsiTheme="majorHAnsi" w:cs="Arial"/>
          <w:sz w:val="20"/>
          <w:szCs w:val="20"/>
        </w:rPr>
      </w:pPr>
    </w:p>
    <w:p w14:paraId="2F5CF11E" w14:textId="1B9AD99A" w:rsidR="00832AE7" w:rsidRPr="00832AE7" w:rsidRDefault="00832AE7" w:rsidP="00832AE7">
      <w:pPr>
        <w:rPr>
          <w:rFonts w:asciiTheme="majorHAnsi" w:hAnsiTheme="majorHAnsi" w:cs="Arial"/>
          <w:sz w:val="20"/>
          <w:szCs w:val="20"/>
        </w:rPr>
      </w:pPr>
    </w:p>
    <w:p w14:paraId="1E9AAA49" w14:textId="2E8374FB" w:rsidR="00832AE7" w:rsidRPr="00832AE7" w:rsidRDefault="00832AE7" w:rsidP="00832AE7">
      <w:pPr>
        <w:rPr>
          <w:rFonts w:asciiTheme="majorHAnsi" w:hAnsiTheme="majorHAnsi" w:cs="Arial"/>
          <w:sz w:val="20"/>
          <w:szCs w:val="20"/>
        </w:rPr>
      </w:pPr>
    </w:p>
    <w:p w14:paraId="042B9F73" w14:textId="18909F39" w:rsidR="00832AE7" w:rsidRPr="00832AE7" w:rsidRDefault="00832AE7" w:rsidP="00832AE7">
      <w:pPr>
        <w:rPr>
          <w:rFonts w:asciiTheme="majorHAnsi" w:hAnsiTheme="majorHAnsi" w:cs="Arial"/>
          <w:sz w:val="20"/>
          <w:szCs w:val="20"/>
        </w:rPr>
      </w:pPr>
    </w:p>
    <w:p w14:paraId="7F391A21" w14:textId="4CAC6EAE" w:rsidR="00832AE7" w:rsidRPr="00832AE7" w:rsidRDefault="00832AE7" w:rsidP="00832AE7">
      <w:pPr>
        <w:rPr>
          <w:rFonts w:asciiTheme="majorHAnsi" w:hAnsiTheme="majorHAnsi" w:cs="Arial"/>
          <w:sz w:val="20"/>
          <w:szCs w:val="20"/>
        </w:rPr>
      </w:pPr>
    </w:p>
    <w:p w14:paraId="0E1EEB72" w14:textId="533B2CE9" w:rsidR="00832AE7" w:rsidRPr="00832AE7" w:rsidRDefault="00832AE7" w:rsidP="00832AE7">
      <w:pPr>
        <w:rPr>
          <w:rFonts w:asciiTheme="majorHAnsi" w:hAnsiTheme="majorHAnsi" w:cs="Arial"/>
          <w:sz w:val="20"/>
          <w:szCs w:val="20"/>
        </w:rPr>
      </w:pPr>
    </w:p>
    <w:p w14:paraId="2036BED6" w14:textId="6F43E990" w:rsidR="00832AE7" w:rsidRPr="00832AE7" w:rsidRDefault="00832AE7" w:rsidP="00832AE7">
      <w:pPr>
        <w:rPr>
          <w:rFonts w:asciiTheme="majorHAnsi" w:hAnsiTheme="majorHAnsi" w:cs="Arial"/>
          <w:sz w:val="20"/>
          <w:szCs w:val="20"/>
        </w:rPr>
      </w:pPr>
    </w:p>
    <w:p w14:paraId="1B6420A4" w14:textId="6B44F9A2" w:rsidR="00832AE7" w:rsidRDefault="00832AE7" w:rsidP="00832AE7">
      <w:pPr>
        <w:rPr>
          <w:rFonts w:asciiTheme="majorHAnsi" w:hAnsiTheme="majorHAnsi" w:cs="Arial"/>
          <w:sz w:val="20"/>
          <w:szCs w:val="20"/>
        </w:rPr>
      </w:pPr>
    </w:p>
    <w:p w14:paraId="5029B5AF" w14:textId="6B2BE1E6" w:rsidR="00832AE7" w:rsidRDefault="00832AE7" w:rsidP="00832AE7">
      <w:pPr>
        <w:rPr>
          <w:rFonts w:asciiTheme="majorHAnsi" w:hAnsiTheme="majorHAnsi" w:cs="Arial"/>
          <w:sz w:val="20"/>
          <w:szCs w:val="20"/>
        </w:rPr>
      </w:pPr>
    </w:p>
    <w:p w14:paraId="0D8620E8" w14:textId="7977A196" w:rsidR="00832AE7" w:rsidRDefault="00832AE7" w:rsidP="00832AE7">
      <w:pPr>
        <w:rPr>
          <w:rFonts w:asciiTheme="majorHAnsi" w:hAnsiTheme="majorHAnsi" w:cs="Arial"/>
          <w:sz w:val="20"/>
          <w:szCs w:val="20"/>
        </w:rPr>
      </w:pPr>
    </w:p>
    <w:p w14:paraId="57A25E6F" w14:textId="059A101C" w:rsidR="003C39BA" w:rsidRDefault="00832AE7" w:rsidP="00357B7F">
      <w:pPr>
        <w:rPr>
          <w:rFonts w:asciiTheme="majorHAnsi" w:hAnsiTheme="majorHAnsi" w:cs="Arial"/>
          <w:b/>
          <w:sz w:val="20"/>
          <w:szCs w:val="20"/>
        </w:rPr>
      </w:pPr>
      <w:r>
        <w:rPr>
          <w:rFonts w:asciiTheme="majorHAnsi" w:hAnsiTheme="majorHAnsi" w:cs="Arial"/>
          <w:sz w:val="20"/>
          <w:szCs w:val="20"/>
        </w:rPr>
        <w:br w:type="page"/>
      </w:r>
      <w:r w:rsidRPr="00832AE7">
        <w:rPr>
          <w:rFonts w:asciiTheme="majorHAnsi" w:hAnsiTheme="majorHAnsi" w:cs="Arial"/>
          <w:b/>
          <w:sz w:val="20"/>
          <w:szCs w:val="20"/>
        </w:rPr>
        <w:lastRenderedPageBreak/>
        <w:t xml:space="preserve">Príloha </w:t>
      </w:r>
      <w:r>
        <w:rPr>
          <w:rFonts w:asciiTheme="majorHAnsi" w:hAnsiTheme="majorHAnsi" w:cs="Arial"/>
          <w:b/>
          <w:sz w:val="20"/>
          <w:szCs w:val="20"/>
        </w:rPr>
        <w:t>4</w:t>
      </w:r>
      <w:r w:rsidR="003C39BA">
        <w:rPr>
          <w:rFonts w:asciiTheme="majorHAnsi" w:hAnsiTheme="majorHAnsi" w:cs="Arial"/>
          <w:b/>
          <w:sz w:val="20"/>
          <w:szCs w:val="20"/>
        </w:rPr>
        <w:t xml:space="preserve"> zmluvy</w:t>
      </w:r>
    </w:p>
    <w:p w14:paraId="07288513" w14:textId="1DFA2F37" w:rsidR="00832AE7" w:rsidRPr="00832AE7" w:rsidRDefault="00832AE7" w:rsidP="00DB741F">
      <w:pPr>
        <w:spacing w:line="240" w:lineRule="auto"/>
        <w:ind w:left="2124" w:firstLine="708"/>
        <w:rPr>
          <w:rFonts w:asciiTheme="majorHAnsi" w:hAnsiTheme="majorHAnsi" w:cs="Arial"/>
          <w:b/>
          <w:sz w:val="20"/>
          <w:szCs w:val="20"/>
        </w:rPr>
      </w:pPr>
      <w:r>
        <w:rPr>
          <w:rFonts w:asciiTheme="majorHAnsi" w:hAnsiTheme="majorHAnsi" w:cs="Arial"/>
          <w:b/>
          <w:sz w:val="20"/>
          <w:szCs w:val="20"/>
        </w:rPr>
        <w:t>Projektová dokumentácia</w:t>
      </w:r>
      <w:r w:rsidR="00DB741F">
        <w:rPr>
          <w:rFonts w:asciiTheme="majorHAnsi" w:hAnsiTheme="majorHAnsi" w:cs="Arial"/>
          <w:b/>
          <w:sz w:val="20"/>
          <w:szCs w:val="20"/>
        </w:rPr>
        <w:t xml:space="preserve"> a stručný opis predmetu plnenia</w:t>
      </w:r>
    </w:p>
    <w:p w14:paraId="5CAA6DC9" w14:textId="64321883" w:rsidR="00DB741F" w:rsidRPr="00A1589D" w:rsidRDefault="00DB741F" w:rsidP="00DB741F">
      <w:pPr>
        <w:autoSpaceDE w:val="0"/>
        <w:autoSpaceDN w:val="0"/>
        <w:adjustRightInd w:val="0"/>
        <w:spacing w:line="240" w:lineRule="auto"/>
        <w:rPr>
          <w:rFonts w:asciiTheme="majorHAnsi" w:hAnsiTheme="majorHAnsi" w:cs="Arial"/>
          <w:sz w:val="20"/>
          <w:szCs w:val="20"/>
        </w:rPr>
      </w:pPr>
      <w:r w:rsidRPr="00A1589D">
        <w:rPr>
          <w:rFonts w:asciiTheme="majorHAnsi" w:hAnsiTheme="majorHAnsi" w:cs="Arial"/>
          <w:i/>
          <w:iCs/>
          <w:sz w:val="20"/>
          <w:szCs w:val="20"/>
        </w:rPr>
        <w:t>&lt;</w:t>
      </w:r>
      <w:r>
        <w:rPr>
          <w:rFonts w:asciiTheme="majorHAnsi" w:hAnsiTheme="majorHAnsi" w:cs="Arial"/>
          <w:i/>
          <w:iCs/>
          <w:color w:val="00B0F0"/>
          <w:sz w:val="20"/>
          <w:szCs w:val="20"/>
        </w:rPr>
        <w:t>doplní VO</w:t>
      </w:r>
      <w:r w:rsidRPr="00A1589D">
        <w:rPr>
          <w:rFonts w:asciiTheme="majorHAnsi" w:hAnsiTheme="majorHAnsi" w:cs="Arial"/>
          <w:i/>
          <w:iCs/>
          <w:sz w:val="20"/>
          <w:szCs w:val="20"/>
        </w:rPr>
        <w:t>&gt;</w:t>
      </w:r>
    </w:p>
    <w:p w14:paraId="090755EA" w14:textId="0D7CA107" w:rsidR="00832AE7" w:rsidRDefault="00832AE7" w:rsidP="00832AE7">
      <w:pPr>
        <w:rPr>
          <w:rFonts w:asciiTheme="majorHAnsi" w:hAnsiTheme="majorHAnsi" w:cs="Arial"/>
          <w:sz w:val="20"/>
          <w:szCs w:val="20"/>
        </w:rPr>
      </w:pPr>
    </w:p>
    <w:p w14:paraId="2A81D1E1" w14:textId="672775A6" w:rsidR="00832AE7" w:rsidRPr="00D94423" w:rsidRDefault="00D94423" w:rsidP="00832AE7">
      <w:pPr>
        <w:rPr>
          <w:rFonts w:asciiTheme="majorHAnsi" w:hAnsiTheme="majorHAnsi" w:cs="Arial"/>
          <w:b/>
          <w:bCs/>
          <w:sz w:val="20"/>
          <w:szCs w:val="20"/>
        </w:rPr>
      </w:pPr>
      <w:r w:rsidRPr="00D94423">
        <w:rPr>
          <w:rFonts w:asciiTheme="majorHAnsi" w:hAnsiTheme="majorHAnsi" w:cs="Arial"/>
          <w:b/>
          <w:bCs/>
          <w:sz w:val="20"/>
          <w:szCs w:val="20"/>
        </w:rPr>
        <w:t>Stručný opis predmetu plnenia</w:t>
      </w:r>
    </w:p>
    <w:p w14:paraId="4CEAA44A" w14:textId="60BC4561" w:rsidR="00DB741F" w:rsidRPr="0013046F" w:rsidRDefault="00DB741F" w:rsidP="0013046F">
      <w:pPr>
        <w:pStyle w:val="ListParagraph"/>
        <w:numPr>
          <w:ilvl w:val="0"/>
          <w:numId w:val="37"/>
        </w:numPr>
        <w:autoSpaceDE w:val="0"/>
        <w:autoSpaceDN w:val="0"/>
        <w:adjustRightInd w:val="0"/>
        <w:spacing w:after="0" w:line="240" w:lineRule="auto"/>
        <w:jc w:val="both"/>
        <w:rPr>
          <w:rFonts w:ascii="Cambria" w:hAnsi="Cambria" w:cs="Arial"/>
          <w:sz w:val="20"/>
          <w:szCs w:val="20"/>
        </w:rPr>
      </w:pPr>
      <w:r w:rsidRPr="0013046F">
        <w:rPr>
          <w:rFonts w:asciiTheme="majorHAnsi" w:hAnsiTheme="majorHAnsi" w:cs="Arial"/>
          <w:sz w:val="20"/>
          <w:szCs w:val="20"/>
        </w:rPr>
        <w:t xml:space="preserve">Predmetom </w:t>
      </w:r>
      <w:r w:rsidR="00D94423" w:rsidRPr="0013046F">
        <w:rPr>
          <w:rFonts w:asciiTheme="majorHAnsi" w:hAnsiTheme="majorHAnsi" w:cs="Arial"/>
          <w:sz w:val="20"/>
          <w:szCs w:val="20"/>
        </w:rPr>
        <w:t>plnenia</w:t>
      </w:r>
      <w:r w:rsidRPr="0013046F">
        <w:rPr>
          <w:rFonts w:asciiTheme="majorHAnsi" w:hAnsiTheme="majorHAnsi" w:cs="Arial"/>
          <w:sz w:val="20"/>
          <w:szCs w:val="20"/>
        </w:rPr>
        <w:t xml:space="preserve"> je uskutočnenie stavebných prác spočívajúcich v realizovaní opravy</w:t>
      </w:r>
      <w:r w:rsidRPr="0013046F">
        <w:rPr>
          <w:rFonts w:asciiTheme="majorHAnsi" w:hAnsiTheme="majorHAnsi" w:cs="Cambria-Bold"/>
          <w:sz w:val="20"/>
          <w:szCs w:val="20"/>
        </w:rPr>
        <w:t xml:space="preserve"> poškodených podláh a priestorov garáží na 3. PP, 2. PP, 1. PP, časť vjazdu - mezanín na 1. NP a hospodárskeho dvora na 1. NP </w:t>
      </w:r>
      <w:r w:rsidRPr="0013046F">
        <w:rPr>
          <w:rFonts w:asciiTheme="majorHAnsi" w:hAnsiTheme="majorHAnsi" w:cs="Arial"/>
          <w:sz w:val="20"/>
          <w:szCs w:val="20"/>
        </w:rPr>
        <w:t xml:space="preserve">v budove sídla </w:t>
      </w:r>
      <w:r w:rsidR="00D94423" w:rsidRPr="0013046F">
        <w:rPr>
          <w:rFonts w:asciiTheme="majorHAnsi" w:hAnsiTheme="majorHAnsi" w:cs="Arial"/>
          <w:sz w:val="20"/>
          <w:szCs w:val="20"/>
        </w:rPr>
        <w:t>objednávateľa</w:t>
      </w:r>
      <w:r w:rsidRPr="0013046F">
        <w:rPr>
          <w:rFonts w:asciiTheme="majorHAnsi" w:hAnsiTheme="majorHAnsi" w:cs="Arial"/>
          <w:sz w:val="20"/>
          <w:szCs w:val="20"/>
        </w:rPr>
        <w:t xml:space="preserve">, v rozsahu a v kvalite podľa projektovej dokumentácie. Stavebné práce budú zamerané na </w:t>
      </w:r>
      <w:r w:rsidRPr="0013046F">
        <w:rPr>
          <w:rFonts w:ascii="Cambria" w:hAnsi="Cambria"/>
          <w:sz w:val="20"/>
          <w:szCs w:val="20"/>
        </w:rPr>
        <w:t xml:space="preserve">komplexnú opravu a rekonštrukciu rozhodujúcich stavebných konštrukcií v garážach (stropy dilatácie, podlahy, odvodňovacie a  odparovacie žľaby, steny) s dosiahnutím kvalitatívnej zmeny súčasného stavu – najmä odstránenie netesnosti a priesakov, dilatačných a pracovných škár a celoplošná systémová  rekonštrukcia pojazdnej vrstvy podláh s protišmykovou úpravou, ktorá v ďalšej prevádzke zabezpečí výraznú a dlhodobú odolnosť voči vode (vodotesnosť), soli, ropným látkam a mechanickú odolnosť a tiež elimináciu statických porúch a dynamických trhlín a v rámci stavebných prác sa bude realizovať obnova osvetlenia, bezpečnostné úpravy vjazdu do budovy, rozvody nabíjacích staníc pre elektromobily, spolu 10 parkovacích miest pre dobíjanie elektromobilov, čerpacie stanice pre odvod vôd a obnova dopravného značenia </w:t>
      </w:r>
      <w:r w:rsidRPr="0013046F">
        <w:rPr>
          <w:rFonts w:ascii="Cambria" w:hAnsi="Cambria" w:cs="Arial"/>
          <w:sz w:val="20"/>
          <w:szCs w:val="20"/>
        </w:rPr>
        <w:t xml:space="preserve">(ďalej len „dielo“), v rozsahu a kvalite </w:t>
      </w:r>
      <w:r w:rsidRPr="0013046F">
        <w:rPr>
          <w:rFonts w:ascii="Cambria" w:hAnsi="Cambria" w:cs="Arial"/>
          <w:bCs/>
          <w:sz w:val="20"/>
          <w:szCs w:val="20"/>
        </w:rPr>
        <w:t>podľa projektovej dokumentácie vypracovanej spoločnosťou A B.K.P.Š., spol. s </w:t>
      </w:r>
      <w:proofErr w:type="spellStart"/>
      <w:r w:rsidRPr="0013046F">
        <w:rPr>
          <w:rFonts w:ascii="Cambria" w:hAnsi="Cambria" w:cs="Arial"/>
          <w:bCs/>
          <w:sz w:val="20"/>
          <w:szCs w:val="20"/>
        </w:rPr>
        <w:t>r.o</w:t>
      </w:r>
      <w:proofErr w:type="spellEnd"/>
      <w:r w:rsidRPr="0013046F">
        <w:rPr>
          <w:rFonts w:ascii="Cambria" w:hAnsi="Cambria" w:cs="Arial"/>
          <w:bCs/>
          <w:sz w:val="20"/>
          <w:szCs w:val="20"/>
        </w:rPr>
        <w:t xml:space="preserve">., sídlom Nobelova 34, 831 02 Bratislava, IČO: 45 318 131 v mesiaci jún 2019 </w:t>
      </w:r>
      <w:r w:rsidRPr="0013046F">
        <w:rPr>
          <w:rFonts w:ascii="Cambria" w:hAnsi="Cambria"/>
          <w:sz w:val="20"/>
          <w:szCs w:val="20"/>
        </w:rPr>
        <w:t>a jún 2022</w:t>
      </w:r>
      <w:r w:rsidRPr="0013046F">
        <w:rPr>
          <w:rFonts w:ascii="Cambria" w:hAnsi="Cambria" w:cs="Arial"/>
          <w:bCs/>
          <w:sz w:val="20"/>
          <w:szCs w:val="20"/>
        </w:rPr>
        <w:t xml:space="preserve"> (ďalej len „projektová dokumentácia“), </w:t>
      </w:r>
      <w:r w:rsidRPr="0013046F">
        <w:rPr>
          <w:rFonts w:ascii="Cambria" w:hAnsi="Cambria" w:cs="Arial"/>
          <w:sz w:val="20"/>
          <w:szCs w:val="20"/>
        </w:rPr>
        <w:t>a za podmienok dohodnutých v zmluve o dielo.</w:t>
      </w:r>
    </w:p>
    <w:p w14:paraId="60AD985A" w14:textId="77777777"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Predmetom riešenia je sanácia parkovacích priestorov v objekte NBS, a to časť vjazdu-mezanín na 1.NP a podzemné parkovacie priestory na 1.PP, 2.PP a 3.PP a hospodársky dvor na 1.NP. Oprava bude prevedená formou stavebných úprav, ktoré nebudú riešené v zmysle zásahu do existujúcich stavebných konštrukcii, ale len formou sanácie existujúcich poškodených a zdegradovaných plôch, ktoré sú spôsobené následkami užívania a životnosti existujúcich povrchových úprav.</w:t>
      </w:r>
    </w:p>
    <w:p w14:paraId="7EBA9CFE" w14:textId="77777777"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 xml:space="preserve">Harmonogram prác sanácie parkovacích plôch, vrátane hospodárskeho dvora je naplánovaný na 13 pracovných záberov z toho niektoré zábery je možné deliť na čiastkové zábery A </w:t>
      </w:r>
      <w:proofErr w:type="spellStart"/>
      <w:r w:rsidRPr="0013046F">
        <w:rPr>
          <w:rFonts w:asciiTheme="majorHAnsi" w:hAnsiTheme="majorHAnsi" w:cs="Arial"/>
          <w:sz w:val="20"/>
          <w:szCs w:val="20"/>
        </w:rPr>
        <w:t>a</w:t>
      </w:r>
      <w:proofErr w:type="spellEnd"/>
      <w:r w:rsidRPr="0013046F">
        <w:rPr>
          <w:rFonts w:asciiTheme="majorHAnsi" w:hAnsiTheme="majorHAnsi" w:cs="Arial"/>
          <w:sz w:val="20"/>
          <w:szCs w:val="20"/>
        </w:rPr>
        <w:t xml:space="preserve"> B. Celkový čas opravy garáží je naplánovaný na maximálne 24 mesiacov.</w:t>
      </w:r>
    </w:p>
    <w:p w14:paraId="5825B67B" w14:textId="77777777"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Pri príležitosti rekonštrukcie garáží budú zrealizované parkovacie miesta s nabíjacími stanicami pre elektromobily. Celkovo bude zrealizovaných 10 parkovacích miest pre nabíjanie elektromobilov.</w:t>
      </w:r>
    </w:p>
    <w:p w14:paraId="39D6706A" w14:textId="6992142D"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 xml:space="preserve">Navrhovaná stavebná činnosť ako i sociálne a skladové zázemie bude využívať iba vnútorné plochy vymedzené predmetným projektom a vopred odsúhlasené </w:t>
      </w:r>
      <w:r w:rsidR="0013046F">
        <w:rPr>
          <w:rFonts w:asciiTheme="majorHAnsi" w:hAnsiTheme="majorHAnsi" w:cs="Arial"/>
          <w:sz w:val="20"/>
          <w:szCs w:val="20"/>
        </w:rPr>
        <w:t>objednávateľom</w:t>
      </w:r>
      <w:r w:rsidRPr="0013046F">
        <w:rPr>
          <w:rFonts w:asciiTheme="majorHAnsi" w:hAnsiTheme="majorHAnsi" w:cs="Arial"/>
          <w:sz w:val="20"/>
          <w:szCs w:val="20"/>
        </w:rPr>
        <w:t>. Dočasný záber verejných plôch (plôch mimo hranicu zriadených pracovísk) sa neuvažuje.</w:t>
      </w:r>
    </w:p>
    <w:p w14:paraId="72A36347" w14:textId="77777777"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 xml:space="preserve">Navrhované hlučné a prašné stavebné úpravy budú smerované do nočných hodín (po ukončení pracovnej doby v objekte NBS) a do So a </w:t>
      </w:r>
      <w:proofErr w:type="spellStart"/>
      <w:r w:rsidRPr="0013046F">
        <w:rPr>
          <w:rFonts w:asciiTheme="majorHAnsi" w:hAnsiTheme="majorHAnsi" w:cs="Arial"/>
          <w:sz w:val="20"/>
          <w:szCs w:val="20"/>
        </w:rPr>
        <w:t>Ne</w:t>
      </w:r>
      <w:proofErr w:type="spellEnd"/>
      <w:r w:rsidRPr="0013046F">
        <w:rPr>
          <w:rFonts w:asciiTheme="majorHAnsi" w:hAnsiTheme="majorHAnsi" w:cs="Arial"/>
          <w:sz w:val="20"/>
          <w:szCs w:val="20"/>
        </w:rPr>
        <w:t>. Inak pracovná doba nie je obmedzovaná, ale podlieha odsúhlaseniu stavebníkom.</w:t>
      </w:r>
    </w:p>
    <w:p w14:paraId="012493A8" w14:textId="77777777"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Navrhovaná oprava poškodených podláh a oprava priestorov garáží na 3.PP, 2.PP, 1.PP, mezanínu a hospodárskeho dvora bude uskutočňovaná v poradí podľa určených pracovných záberov, pri rešpektovaní vymedzených pracovných priestorov.</w:t>
      </w:r>
    </w:p>
    <w:p w14:paraId="7341470E"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organizácie dopravy podľa POD postupne na jednotlivých podlažiach a pri vymedzených</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pracovných úsekoch;</w:t>
      </w:r>
    </w:p>
    <w:p w14:paraId="2A4FD8AD"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demontáž / prekládka rozvodov elektro so zabezpečením ich plnej funkcionality;</w:t>
      </w:r>
    </w:p>
    <w:p w14:paraId="54383C23"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demontáž / prekládka potrubných rozvodov VZT;</w:t>
      </w:r>
    </w:p>
    <w:p w14:paraId="0C67FC03"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realizácia ochranných opatrení proti poškodeniu zariadení a rozvodov S-SHZ (opatrenia môže podľa</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vyhlášky 169/2006 vykonať iba právnická alebo fyzická osoba, ktorá je držiteľom odbornej</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spôsobilosti pre inštalované SHZ;</w:t>
      </w:r>
    </w:p>
    <w:p w14:paraId="0C3BA4C8"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výmena dilatácií</w:t>
      </w:r>
      <w:r>
        <w:rPr>
          <w:rFonts w:asciiTheme="majorHAnsi" w:eastAsia="CIDFont+F4" w:hAnsiTheme="majorHAnsi" w:cs="CIDFont+F4"/>
          <w:sz w:val="20"/>
          <w:szCs w:val="20"/>
        </w:rPr>
        <w:t>;</w:t>
      </w:r>
    </w:p>
    <w:p w14:paraId="672D4E24"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oprava stropov v miestach poškodenia</w:t>
      </w:r>
      <w:r>
        <w:rPr>
          <w:rFonts w:asciiTheme="majorHAnsi" w:eastAsia="CIDFont+F4" w:hAnsiTheme="majorHAnsi" w:cs="CIDFont+F4"/>
          <w:sz w:val="20"/>
          <w:szCs w:val="20"/>
        </w:rPr>
        <w:t>;</w:t>
      </w:r>
    </w:p>
    <w:p w14:paraId="501BB1D7"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spätná montáž rozvodov elektro</w:t>
      </w:r>
      <w:r>
        <w:rPr>
          <w:rFonts w:asciiTheme="majorHAnsi" w:eastAsia="CIDFont+F4" w:hAnsiTheme="majorHAnsi" w:cs="CIDFont+F4"/>
          <w:sz w:val="20"/>
          <w:szCs w:val="20"/>
        </w:rPr>
        <w:t>;</w:t>
      </w:r>
    </w:p>
    <w:p w14:paraId="51825B1F"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spätná montáž potrubných rozvodov VZT s overením funkčnosti;</w:t>
      </w:r>
    </w:p>
    <w:p w14:paraId="10EEA22F"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odstránenie ochrany zariadení a rozvodov S-SHZ;</w:t>
      </w:r>
    </w:p>
    <w:p w14:paraId="2DD0AA76"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odvodňovacích a odparovacích žľabov;</w:t>
      </w:r>
    </w:p>
    <w:p w14:paraId="39282BFD"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prestupov vertikálnych potrubných rozvodov;</w:t>
      </w:r>
    </w:p>
    <w:p w14:paraId="552C4873"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lastRenderedPageBreak/>
        <w:t>oprava stien / tmelenie trhlín + maľby;</w:t>
      </w:r>
    </w:p>
    <w:p w14:paraId="1EE43ED1"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komplexná oprava podláh;</w:t>
      </w:r>
    </w:p>
    <w:p w14:paraId="354AA601" w14:textId="77777777" w:rsidR="00DB741F" w:rsidRPr="00B62038"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nové dopravné značenie s vyznačením parkovacích stojísk;</w:t>
      </w:r>
    </w:p>
    <w:p w14:paraId="0BCF322F" w14:textId="1B20F7F2" w:rsidR="00DB741F" w:rsidRPr="004D398C" w:rsidRDefault="00DB741F" w:rsidP="004D398C">
      <w:pPr>
        <w:pStyle w:val="ListParagraph"/>
        <w:autoSpaceDE w:val="0"/>
        <w:autoSpaceDN w:val="0"/>
        <w:adjustRightInd w:val="0"/>
        <w:spacing w:after="0" w:line="240" w:lineRule="auto"/>
        <w:ind w:left="1287"/>
        <w:jc w:val="both"/>
        <w:rPr>
          <w:rFonts w:asciiTheme="majorHAnsi" w:hAnsiTheme="majorHAnsi" w:cs="Arial"/>
          <w:sz w:val="20"/>
          <w:szCs w:val="20"/>
        </w:rPr>
      </w:pPr>
      <w:r w:rsidRPr="004D398C">
        <w:rPr>
          <w:rFonts w:asciiTheme="majorHAnsi" w:hAnsiTheme="majorHAnsi" w:cs="Arial"/>
          <w:sz w:val="20"/>
          <w:szCs w:val="20"/>
        </w:rPr>
        <w:t>Presná technická špecifikácia predmetu zákazky je uvedená v projektovej dokumentácii</w:t>
      </w:r>
      <w:r w:rsidR="004D398C">
        <w:rPr>
          <w:rFonts w:asciiTheme="majorHAnsi" w:hAnsiTheme="majorHAnsi" w:cs="Arial"/>
          <w:sz w:val="20"/>
          <w:szCs w:val="20"/>
        </w:rPr>
        <w:t>.</w:t>
      </w:r>
    </w:p>
    <w:p w14:paraId="26C4E2EF" w14:textId="77777777" w:rsidR="00DB741F" w:rsidRPr="004D398C" w:rsidRDefault="00DB741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Technické požiadavky a požadované vlastnosti materiálu/ podlahového systému:</w:t>
      </w:r>
    </w:p>
    <w:p w14:paraId="6A42A497" w14:textId="77777777" w:rsidR="00DB741F" w:rsidRPr="004D398C" w:rsidRDefault="00DB741F" w:rsidP="004D398C">
      <w:pPr>
        <w:pStyle w:val="ListParagraph"/>
        <w:autoSpaceDE w:val="0"/>
        <w:autoSpaceDN w:val="0"/>
        <w:adjustRightInd w:val="0"/>
        <w:spacing w:after="0" w:line="240" w:lineRule="auto"/>
        <w:ind w:left="1287"/>
        <w:jc w:val="both"/>
        <w:rPr>
          <w:rFonts w:asciiTheme="majorHAnsi" w:hAnsiTheme="majorHAnsi" w:cs="Arial"/>
          <w:sz w:val="20"/>
          <w:szCs w:val="20"/>
        </w:rPr>
      </w:pPr>
      <w:r w:rsidRPr="004D398C">
        <w:rPr>
          <w:rFonts w:asciiTheme="majorHAnsi" w:hAnsiTheme="majorHAnsi" w:cs="Arial"/>
          <w:sz w:val="20"/>
          <w:szCs w:val="20"/>
        </w:rPr>
        <w:t xml:space="preserve">Pre navrhovanú povrchovú úprava podlahy musí byť dodržaný minimálne typ podlahového systému s dvoma hydroizolačnými vrstvami a technológiou </w:t>
      </w:r>
      <w:proofErr w:type="spellStart"/>
      <w:r w:rsidRPr="004D398C">
        <w:rPr>
          <w:rFonts w:asciiTheme="majorHAnsi" w:hAnsiTheme="majorHAnsi" w:cs="Arial"/>
          <w:sz w:val="20"/>
          <w:szCs w:val="20"/>
        </w:rPr>
        <w:t>Polyurea</w:t>
      </w:r>
      <w:proofErr w:type="spellEnd"/>
      <w:r w:rsidRPr="004D398C">
        <w:rPr>
          <w:rFonts w:asciiTheme="majorHAnsi" w:hAnsiTheme="majorHAnsi" w:cs="Arial"/>
          <w:sz w:val="20"/>
          <w:szCs w:val="20"/>
        </w:rPr>
        <w:t>, ktorá sa vyznačuje vysokou elasticitou a jednoduchou aplikáciou hlavne pri rizikových detailoch.</w:t>
      </w:r>
    </w:p>
    <w:p w14:paraId="19B136C9" w14:textId="2F924116" w:rsidR="00DB741F" w:rsidRPr="004D398C" w:rsidRDefault="00DB741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Ak sa v </w:t>
      </w:r>
      <w:r w:rsidR="003D4CAC">
        <w:rPr>
          <w:rFonts w:asciiTheme="majorHAnsi" w:hAnsiTheme="majorHAnsi" w:cs="Arial"/>
          <w:sz w:val="20"/>
          <w:szCs w:val="20"/>
        </w:rPr>
        <w:t>tejto zmluve</w:t>
      </w:r>
      <w:r w:rsidRPr="0013046F">
        <w:rPr>
          <w:rFonts w:asciiTheme="majorHAnsi" w:hAnsiTheme="majorHAnsi" w:cs="Arial"/>
          <w:sz w:val="20"/>
          <w:szCs w:val="20"/>
        </w:rPr>
        <w:t xml:space="preserve"> a </w:t>
      </w:r>
      <w:r w:rsidR="003D4CAC">
        <w:rPr>
          <w:rFonts w:asciiTheme="majorHAnsi" w:hAnsiTheme="majorHAnsi" w:cs="Arial"/>
          <w:sz w:val="20"/>
          <w:szCs w:val="20"/>
        </w:rPr>
        <w:t>jej</w:t>
      </w:r>
      <w:r w:rsidRPr="0013046F">
        <w:rPr>
          <w:rFonts w:asciiTheme="majorHAnsi" w:hAnsiTheme="majorHAnsi" w:cs="Arial"/>
          <w:sz w:val="20"/>
          <w:szCs w:val="20"/>
        </w:rPr>
        <w:t xml:space="preserve"> prílohách uvádza odkaz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w:t>
      </w:r>
      <w:r w:rsidRPr="004D398C">
        <w:rPr>
          <w:rFonts w:asciiTheme="majorHAnsi" w:hAnsiTheme="majorHAnsi" w:cs="Arial"/>
          <w:sz w:val="20"/>
          <w:szCs w:val="20"/>
        </w:rPr>
        <w:t>sú týmto odvetvím všeobecne uznávané, takýto odkaz je doplnený slovami „alebo ekvivalentný“. Pokiaľ uchádzač mieni použiť takýto ekvivalent technickej špecifikácie, musí to vo svojej ponuke uviesť.</w:t>
      </w:r>
    </w:p>
    <w:p w14:paraId="3E8F6F26" w14:textId="58868052" w:rsidR="00DB741F" w:rsidRPr="004D398C" w:rsidRDefault="00DB741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Ak sa v </w:t>
      </w:r>
      <w:r w:rsidR="003D4CAC">
        <w:rPr>
          <w:rFonts w:asciiTheme="majorHAnsi" w:hAnsiTheme="majorHAnsi" w:cs="Arial"/>
          <w:sz w:val="20"/>
          <w:szCs w:val="20"/>
        </w:rPr>
        <w:t>tejto zmluve</w:t>
      </w:r>
      <w:r w:rsidRPr="004D398C">
        <w:rPr>
          <w:rFonts w:asciiTheme="majorHAnsi" w:hAnsiTheme="majorHAnsi" w:cs="Arial"/>
          <w:sz w:val="20"/>
          <w:szCs w:val="20"/>
        </w:rPr>
        <w:t xml:space="preserve"> a </w:t>
      </w:r>
      <w:r w:rsidR="003D4CAC">
        <w:rPr>
          <w:rFonts w:asciiTheme="majorHAnsi" w:hAnsiTheme="majorHAnsi" w:cs="Arial"/>
          <w:sz w:val="20"/>
          <w:szCs w:val="20"/>
        </w:rPr>
        <w:t xml:space="preserve">jej </w:t>
      </w:r>
      <w:r w:rsidRPr="004D398C">
        <w:rPr>
          <w:rFonts w:asciiTheme="majorHAnsi" w:hAnsiTheme="majorHAnsi" w:cs="Arial"/>
          <w:sz w:val="20"/>
          <w:szCs w:val="20"/>
        </w:rPr>
        <w:t>prílohách uvádza odkaz na konkrétneho výrobcu, výrobok, výrobný postup, značku, patent, typ, krajinu, oblasť alebo miesto pôvodu alebo výroby, tento odkaz je doplnený slovami „alebo ekvivalentný“. Pokiaľ uchádzač mieni použiť takýto ekvivalent technickej špecifikácie, musí to vo svojej ponuke uviesť.</w:t>
      </w:r>
    </w:p>
    <w:p w14:paraId="1FA7CC24" w14:textId="77777777" w:rsidR="00DB741F" w:rsidRPr="004D398C" w:rsidRDefault="00DB741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Záručná doba na dielo je 5 rokov.</w:t>
      </w:r>
    </w:p>
    <w:p w14:paraId="034F3190" w14:textId="77777777" w:rsidR="00DB741F" w:rsidRPr="004D398C" w:rsidRDefault="00DB741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Predmet zákazky bude zhotovovaný podľa časového harmonogramu realizácie diela, ktorý vyhotoví uchádzač a bude tvoriť prílohu č. 2 zmluvy o dielo. Pokyny pre zostavenie časového harmonogramu (príloha č. 2 zmluvy o dielo) sú nasledovné:</w:t>
      </w:r>
    </w:p>
    <w:p w14:paraId="102D026F" w14:textId="48FECC91" w:rsidR="00DB741F" w:rsidRPr="00061048" w:rsidRDefault="00DB741F" w:rsidP="00061048">
      <w:pPr>
        <w:pStyle w:val="ListParagraph"/>
        <w:numPr>
          <w:ilvl w:val="0"/>
          <w:numId w:val="40"/>
        </w:numPr>
        <w:autoSpaceDE w:val="0"/>
        <w:autoSpaceDN w:val="0"/>
        <w:adjustRightInd w:val="0"/>
        <w:spacing w:after="0" w:line="240" w:lineRule="auto"/>
        <w:jc w:val="both"/>
        <w:rPr>
          <w:rFonts w:asciiTheme="majorHAnsi" w:hAnsiTheme="majorHAnsi" w:cs="Arial"/>
          <w:sz w:val="20"/>
          <w:szCs w:val="20"/>
        </w:rPr>
      </w:pPr>
      <w:r w:rsidRPr="00061048">
        <w:rPr>
          <w:rFonts w:asciiTheme="majorHAnsi" w:hAnsiTheme="majorHAnsi" w:cs="Arial"/>
          <w:sz w:val="20"/>
          <w:szCs w:val="20"/>
        </w:rPr>
        <w:t>práce je potrebné realizovať po priestorových záberoch, ktoré sú definované v</w:t>
      </w:r>
      <w:r w:rsidR="003D4CAC">
        <w:rPr>
          <w:rFonts w:asciiTheme="majorHAnsi" w:hAnsiTheme="majorHAnsi" w:cs="Arial"/>
          <w:sz w:val="20"/>
          <w:szCs w:val="20"/>
        </w:rPr>
        <w:t> článku I bod 4 tejto zmluvy</w:t>
      </w:r>
      <w:r w:rsidRPr="00061048">
        <w:rPr>
          <w:rFonts w:asciiTheme="majorHAnsi" w:hAnsiTheme="majorHAnsi" w:cs="Arial"/>
          <w:sz w:val="20"/>
          <w:szCs w:val="20"/>
        </w:rPr>
        <w:t xml:space="preserve"> a v projektovej dokumentácii,</w:t>
      </w:r>
    </w:p>
    <w:p w14:paraId="29C31ABE" w14:textId="77777777" w:rsidR="00DB741F" w:rsidRPr="00061048" w:rsidRDefault="00DB741F" w:rsidP="00061048">
      <w:pPr>
        <w:pStyle w:val="ListParagraph"/>
        <w:numPr>
          <w:ilvl w:val="0"/>
          <w:numId w:val="40"/>
        </w:numPr>
        <w:autoSpaceDE w:val="0"/>
        <w:autoSpaceDN w:val="0"/>
        <w:adjustRightInd w:val="0"/>
        <w:spacing w:after="0" w:line="240" w:lineRule="auto"/>
        <w:jc w:val="both"/>
        <w:rPr>
          <w:rFonts w:asciiTheme="majorHAnsi" w:hAnsiTheme="majorHAnsi" w:cs="Arial"/>
          <w:sz w:val="20"/>
          <w:szCs w:val="20"/>
        </w:rPr>
      </w:pPr>
      <w:r w:rsidRPr="00061048">
        <w:rPr>
          <w:rFonts w:asciiTheme="majorHAnsi" w:hAnsiTheme="majorHAnsi" w:cs="Arial"/>
          <w:sz w:val="20"/>
          <w:szCs w:val="20"/>
        </w:rPr>
        <w:t>predpoklad lehoty výstavby pre jedno pracovisko, priestorový záber sú dva mesiace,</w:t>
      </w:r>
    </w:p>
    <w:p w14:paraId="1E36681B" w14:textId="47336FBE" w:rsidR="00832AE7" w:rsidRPr="002C5565" w:rsidRDefault="00DB741F" w:rsidP="002C5565">
      <w:pPr>
        <w:pStyle w:val="ListParagraph"/>
        <w:numPr>
          <w:ilvl w:val="0"/>
          <w:numId w:val="40"/>
        </w:numPr>
        <w:autoSpaceDE w:val="0"/>
        <w:autoSpaceDN w:val="0"/>
        <w:adjustRightInd w:val="0"/>
        <w:spacing w:after="0" w:line="240" w:lineRule="auto"/>
        <w:jc w:val="both"/>
        <w:rPr>
          <w:rFonts w:asciiTheme="majorHAnsi" w:hAnsiTheme="majorHAnsi" w:cs="Arial"/>
          <w:sz w:val="20"/>
          <w:szCs w:val="20"/>
        </w:rPr>
      </w:pPr>
      <w:r w:rsidRPr="002C5565">
        <w:rPr>
          <w:rFonts w:asciiTheme="majorHAnsi" w:hAnsiTheme="majorHAnsi" w:cs="Arial"/>
          <w:sz w:val="20"/>
          <w:szCs w:val="20"/>
        </w:rPr>
        <w:t>celkový čas opravy garáží je naplánovaný na maximálne 2 roky.</w:t>
      </w:r>
    </w:p>
    <w:p w14:paraId="7BABC324" w14:textId="77777777" w:rsidR="0013046F" w:rsidRPr="0013046F" w:rsidRDefault="0013046F" w:rsidP="004D398C">
      <w:pPr>
        <w:pStyle w:val="ListParagraph"/>
        <w:numPr>
          <w:ilvl w:val="0"/>
          <w:numId w:val="37"/>
        </w:numPr>
        <w:autoSpaceDE w:val="0"/>
        <w:autoSpaceDN w:val="0"/>
        <w:adjustRightInd w:val="0"/>
        <w:spacing w:after="0" w:line="240" w:lineRule="auto"/>
        <w:jc w:val="both"/>
        <w:rPr>
          <w:rFonts w:asciiTheme="majorHAnsi" w:eastAsia="CIDFont+F4" w:hAnsiTheme="majorHAnsi" w:cs="CIDFont+F4"/>
          <w:sz w:val="20"/>
          <w:szCs w:val="20"/>
        </w:rPr>
      </w:pPr>
      <w:r w:rsidRPr="004D398C">
        <w:rPr>
          <w:rFonts w:asciiTheme="majorHAnsi" w:hAnsiTheme="majorHAnsi" w:cs="Arial"/>
          <w:sz w:val="20"/>
          <w:szCs w:val="20"/>
        </w:rPr>
        <w:t>Stavebné práce pozostávajú najmä z:</w:t>
      </w:r>
    </w:p>
    <w:p w14:paraId="076A46F6"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úprava organizácie dopravy podľa Projektu organizácie dopravy /POD/ postupne na jednotlivých podlažiach a pri vymedzených pracovných úsekoch;</w:t>
      </w:r>
    </w:p>
    <w:p w14:paraId="13310571"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demontáž / prekládka rozvodov elektro so zabezpečením ich plnej funkcionality;</w:t>
      </w:r>
    </w:p>
    <w:p w14:paraId="5AAA6AC2"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demontáž starého osvetlenia a montáž nových svietidiel</w:t>
      </w:r>
    </w:p>
    <w:p w14:paraId="56CE82D8"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 xml:space="preserve">realizácia silnoprúdových rozvodov pre nabíjacie stanice elektromobilov </w:t>
      </w:r>
    </w:p>
    <w:p w14:paraId="4B7E87A9"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demontáž / prekládka  potrubných rozvodov vzduchotechniky /VZT/ so zabezpečením ich plnej funkcionality;</w:t>
      </w:r>
    </w:p>
    <w:p w14:paraId="50274D83"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 xml:space="preserve">realizácia ochranných opatrení proti poškodeniu zariadení a rozvodov S-SHZ; </w:t>
      </w:r>
    </w:p>
    <w:p w14:paraId="0ED582BE"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výmena dilatácií,</w:t>
      </w:r>
    </w:p>
    <w:p w14:paraId="300578EF"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oprava stropov v miestach poškodenia,</w:t>
      </w:r>
    </w:p>
    <w:p w14:paraId="5CFD2E5B"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spätná montáž rozvodov elektro</w:t>
      </w:r>
    </w:p>
    <w:p w14:paraId="77E84879"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spätná montáž potrubných rozvodov VZT s overením funkčnosti</w:t>
      </w:r>
      <w:bookmarkStart w:id="3" w:name="_Hlk106780721"/>
      <w:r w:rsidRPr="004B5F4E">
        <w:rPr>
          <w:rFonts w:asciiTheme="majorHAnsi" w:eastAsia="CIDFont+F4" w:hAnsiTheme="majorHAnsi" w:cs="CIDFont+F4"/>
          <w:sz w:val="20"/>
          <w:szCs w:val="20"/>
        </w:rPr>
        <w:t>;</w:t>
      </w:r>
    </w:p>
    <w:bookmarkEnd w:id="3"/>
    <w:p w14:paraId="25314DFC"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odstránenie ochrany zariadení a rozvodov S-SHZ;</w:t>
      </w:r>
    </w:p>
    <w:p w14:paraId="6F89721E"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úprava odvodňovacích a odparovacích žľabov;</w:t>
      </w:r>
    </w:p>
    <w:p w14:paraId="06EBE43C"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realizácii nových čerpacích staníc na prečerpávanie dažďových vôd;</w:t>
      </w:r>
    </w:p>
    <w:p w14:paraId="229F84AD"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úprava prestupov vertikálnych potrubných rozvodov;</w:t>
      </w:r>
    </w:p>
    <w:p w14:paraId="5CB1A122" w14:textId="039079BC"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 xml:space="preserve">oprava stien / tmelenie trhlín + obklad napr. </w:t>
      </w:r>
      <w:proofErr w:type="spellStart"/>
      <w:r w:rsidRPr="004B5F4E">
        <w:rPr>
          <w:rFonts w:asciiTheme="majorHAnsi" w:eastAsia="CIDFont+F4" w:hAnsiTheme="majorHAnsi" w:cs="CIDFont+F4"/>
          <w:sz w:val="20"/>
          <w:szCs w:val="20"/>
        </w:rPr>
        <w:t>cementovláknité</w:t>
      </w:r>
      <w:proofErr w:type="spellEnd"/>
      <w:r w:rsidRPr="004B5F4E">
        <w:rPr>
          <w:rFonts w:asciiTheme="majorHAnsi" w:eastAsia="CIDFont+F4" w:hAnsiTheme="majorHAnsi" w:cs="CIDFont+F4"/>
          <w:sz w:val="20"/>
          <w:szCs w:val="20"/>
        </w:rPr>
        <w:t xml:space="preserve"> dosky CETRIS + maľby/; </w:t>
      </w:r>
    </w:p>
    <w:p w14:paraId="257F8FB6"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komplexná oprava podláh;</w:t>
      </w:r>
    </w:p>
    <w:p w14:paraId="29B90459"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vybudovanie bezpečnostných úprav vjazdu do budovy (</w:t>
      </w:r>
      <w:proofErr w:type="spellStart"/>
      <w:r w:rsidRPr="004B5F4E">
        <w:rPr>
          <w:rFonts w:asciiTheme="majorHAnsi" w:eastAsia="CIDFont+F4" w:hAnsiTheme="majorHAnsi" w:cs="CIDFont+F4"/>
          <w:sz w:val="20"/>
          <w:szCs w:val="20"/>
        </w:rPr>
        <w:t>pilomaty</w:t>
      </w:r>
      <w:proofErr w:type="spellEnd"/>
      <w:r w:rsidRPr="004B5F4E">
        <w:rPr>
          <w:rFonts w:asciiTheme="majorHAnsi" w:eastAsia="CIDFont+F4" w:hAnsiTheme="majorHAnsi" w:cs="CIDFont+F4"/>
          <w:sz w:val="20"/>
          <w:szCs w:val="20"/>
        </w:rPr>
        <w:t>, skenery, atď...)</w:t>
      </w:r>
    </w:p>
    <w:p w14:paraId="39E88BE5"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nové dopravné značenie s vyznačením parkovacích stojísk;</w:t>
      </w:r>
    </w:p>
    <w:p w14:paraId="294BA78F" w14:textId="77777777" w:rsidR="0013046F" w:rsidRPr="0013046F" w:rsidRDefault="0013046F" w:rsidP="0013046F">
      <w:pPr>
        <w:autoSpaceDE w:val="0"/>
        <w:autoSpaceDN w:val="0"/>
        <w:adjustRightInd w:val="0"/>
        <w:spacing w:after="0" w:line="240" w:lineRule="auto"/>
        <w:ind w:left="567"/>
        <w:jc w:val="both"/>
        <w:rPr>
          <w:rFonts w:asciiTheme="majorHAnsi" w:eastAsia="CIDFont+F4" w:hAnsiTheme="majorHAnsi" w:cs="CIDFont+F4"/>
          <w:sz w:val="20"/>
          <w:szCs w:val="20"/>
        </w:rPr>
      </w:pPr>
    </w:p>
    <w:p w14:paraId="5667EAD8" w14:textId="77777777" w:rsidR="0013046F" w:rsidRPr="004D398C" w:rsidRDefault="0013046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Presná technická špecifikácia predmetu zákazky je uvedená v projektovej dokumentácii, ktorá tvorí prílohu tejto požiadavky na obstarávanie.</w:t>
      </w:r>
    </w:p>
    <w:p w14:paraId="6BA94EC3" w14:textId="77777777" w:rsidR="0013046F" w:rsidRPr="004D398C" w:rsidRDefault="0013046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 xml:space="preserve">Požaduje sa, aby bol pre navrhovanú povrchovú úprava podlahy dodržaný minimálne typ podlahového systému s dvoma hydroizolačnými vrstvami a technológiou </w:t>
      </w:r>
      <w:proofErr w:type="spellStart"/>
      <w:r w:rsidRPr="004D398C">
        <w:rPr>
          <w:rFonts w:asciiTheme="majorHAnsi" w:hAnsiTheme="majorHAnsi" w:cs="Arial"/>
          <w:sz w:val="20"/>
          <w:szCs w:val="20"/>
        </w:rPr>
        <w:t>Polyurea</w:t>
      </w:r>
      <w:proofErr w:type="spellEnd"/>
      <w:r w:rsidRPr="004D398C">
        <w:rPr>
          <w:rFonts w:asciiTheme="majorHAnsi" w:hAnsiTheme="majorHAnsi" w:cs="Arial"/>
          <w:sz w:val="20"/>
          <w:szCs w:val="20"/>
        </w:rPr>
        <w:t>, ktorá sa vyznačuje vysokou elasticitou a jednoduchou aplikáciou hlavne pri rizikových detailov.</w:t>
      </w:r>
    </w:p>
    <w:p w14:paraId="593F7710" w14:textId="77777777" w:rsidR="0013046F" w:rsidRPr="004D398C" w:rsidRDefault="0013046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 xml:space="preserve">To isté platí aj pre predpísané technické parametre kladené na </w:t>
      </w:r>
      <w:proofErr w:type="spellStart"/>
      <w:r w:rsidRPr="004D398C">
        <w:rPr>
          <w:rFonts w:asciiTheme="majorHAnsi" w:hAnsiTheme="majorHAnsi" w:cs="Arial"/>
          <w:sz w:val="20"/>
          <w:szCs w:val="20"/>
        </w:rPr>
        <w:t>žlaby</w:t>
      </w:r>
      <w:proofErr w:type="spellEnd"/>
      <w:r w:rsidRPr="004D398C">
        <w:rPr>
          <w:rFonts w:asciiTheme="majorHAnsi" w:hAnsiTheme="majorHAnsi" w:cs="Arial"/>
          <w:sz w:val="20"/>
          <w:szCs w:val="20"/>
        </w:rPr>
        <w:t xml:space="preserve">, dilatácie,  úpravu </w:t>
      </w:r>
    </w:p>
    <w:p w14:paraId="72C79420" w14:textId="77777777" w:rsidR="0013046F" w:rsidRPr="004D398C" w:rsidRDefault="0013046F" w:rsidP="004D398C">
      <w:pPr>
        <w:pStyle w:val="ListParagraph"/>
        <w:autoSpaceDE w:val="0"/>
        <w:autoSpaceDN w:val="0"/>
        <w:adjustRightInd w:val="0"/>
        <w:spacing w:after="0" w:line="240" w:lineRule="auto"/>
        <w:ind w:left="1287"/>
        <w:jc w:val="both"/>
        <w:rPr>
          <w:rFonts w:asciiTheme="majorHAnsi" w:hAnsiTheme="majorHAnsi" w:cs="Arial"/>
          <w:sz w:val="20"/>
          <w:szCs w:val="20"/>
        </w:rPr>
      </w:pPr>
      <w:r w:rsidRPr="004D398C">
        <w:rPr>
          <w:rFonts w:asciiTheme="majorHAnsi" w:hAnsiTheme="majorHAnsi" w:cs="Arial"/>
          <w:sz w:val="20"/>
          <w:szCs w:val="20"/>
        </w:rPr>
        <w:t xml:space="preserve">stropov a stien. </w:t>
      </w:r>
    </w:p>
    <w:p w14:paraId="6D8A7E5E" w14:textId="77777777" w:rsidR="0013046F" w:rsidRPr="004D398C" w:rsidRDefault="0013046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Technické požiadavky a požadované vlastnosti materiálu/ podlahového systému:</w:t>
      </w:r>
    </w:p>
    <w:p w14:paraId="46E78566" w14:textId="4C4D740D" w:rsidR="0013046F" w:rsidRPr="0013046F" w:rsidRDefault="0013046F" w:rsidP="009445B1">
      <w:pPr>
        <w:autoSpaceDE w:val="0"/>
        <w:autoSpaceDN w:val="0"/>
        <w:adjustRightInd w:val="0"/>
        <w:spacing w:after="0" w:line="240" w:lineRule="auto"/>
        <w:ind w:left="567"/>
        <w:jc w:val="both"/>
        <w:rPr>
          <w:rFonts w:asciiTheme="majorHAnsi" w:eastAsia="CIDFont+F4" w:hAnsiTheme="majorHAnsi" w:cs="CIDFont+F4"/>
          <w:sz w:val="20"/>
          <w:szCs w:val="20"/>
        </w:rPr>
      </w:pPr>
      <w:r w:rsidRPr="0013046F">
        <w:rPr>
          <w:rFonts w:asciiTheme="majorHAnsi" w:eastAsia="CIDFont+F4" w:hAnsiTheme="majorHAnsi" w:cs="CIDFont+F4"/>
          <w:sz w:val="20"/>
          <w:szCs w:val="20"/>
        </w:rPr>
        <w:t>certifikovaný podľa OS 11/A, podľa DIN V 18026 v súlade s EN 1504-2musí byť schopný preklenúť dynamické trhliny v stropnej konštrukcii</w:t>
      </w:r>
      <w:r w:rsidR="004B5F4E">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 xml:space="preserve">minimálna požiadavka na triedu prekrytia trhlín systému je </w:t>
      </w:r>
      <w:r w:rsidRPr="0013046F">
        <w:rPr>
          <w:rFonts w:asciiTheme="majorHAnsi" w:eastAsia="CIDFont+F4" w:hAnsiTheme="majorHAnsi" w:cs="CIDFont+F4"/>
          <w:sz w:val="20"/>
          <w:szCs w:val="20"/>
        </w:rPr>
        <w:lastRenderedPageBreak/>
        <w:t>min. B 4.2 pri teplote -20oC podľa STN EN 1062-7 a statických trhlín – trieda A5 podľa rovnakého štandardu</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 xml:space="preserve">rýchlo vytvrdzujúci systém na báze čistej </w:t>
      </w:r>
      <w:proofErr w:type="spellStart"/>
      <w:r w:rsidRPr="0013046F">
        <w:rPr>
          <w:rFonts w:asciiTheme="majorHAnsi" w:eastAsia="CIDFont+F4" w:hAnsiTheme="majorHAnsi" w:cs="CIDFont+F4"/>
          <w:sz w:val="20"/>
          <w:szCs w:val="20"/>
        </w:rPr>
        <w:t>polyurei</w:t>
      </w:r>
      <w:proofErr w:type="spellEnd"/>
      <w:r w:rsidRPr="0013046F">
        <w:rPr>
          <w:rFonts w:asciiTheme="majorHAnsi" w:eastAsia="CIDFont+F4" w:hAnsiTheme="majorHAnsi" w:cs="CIDFont+F4"/>
          <w:sz w:val="20"/>
          <w:szCs w:val="20"/>
        </w:rPr>
        <w:t xml:space="preserve"> so 100 % obsahom pevných častí</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 xml:space="preserve">systémová membrána pre </w:t>
      </w:r>
      <w:proofErr w:type="spellStart"/>
      <w:r w:rsidRPr="0013046F">
        <w:rPr>
          <w:rFonts w:asciiTheme="majorHAnsi" w:eastAsia="CIDFont+F4" w:hAnsiTheme="majorHAnsi" w:cs="CIDFont+F4"/>
          <w:sz w:val="20"/>
          <w:szCs w:val="20"/>
        </w:rPr>
        <w:t>parkingové</w:t>
      </w:r>
      <w:proofErr w:type="spellEnd"/>
      <w:r w:rsidRPr="0013046F">
        <w:rPr>
          <w:rFonts w:asciiTheme="majorHAnsi" w:eastAsia="CIDFont+F4" w:hAnsiTheme="majorHAnsi" w:cs="CIDFont+F4"/>
          <w:sz w:val="20"/>
          <w:szCs w:val="20"/>
        </w:rPr>
        <w:t xml:space="preserve"> striekané systémy ako ochranný povlak betónových konštrukcií podľa EN 1504-2:2004 </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preukázateľná trvanlivosť syntetickej membrány v </w:t>
      </w:r>
      <w:proofErr w:type="spellStart"/>
      <w:r w:rsidRPr="0013046F">
        <w:rPr>
          <w:rFonts w:asciiTheme="majorHAnsi" w:eastAsia="CIDFont+F4" w:hAnsiTheme="majorHAnsi" w:cs="CIDFont+F4"/>
          <w:sz w:val="20"/>
          <w:szCs w:val="20"/>
        </w:rPr>
        <w:t>autokláve</w:t>
      </w:r>
      <w:proofErr w:type="spellEnd"/>
      <w:r w:rsidRPr="0013046F">
        <w:rPr>
          <w:rFonts w:asciiTheme="majorHAnsi" w:eastAsia="CIDFont+F4" w:hAnsiTheme="majorHAnsi" w:cs="CIDFont+F4"/>
          <w:sz w:val="20"/>
          <w:szCs w:val="20"/>
        </w:rPr>
        <w:t xml:space="preserve"> podľa DIN EN ISO 13438</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schopnosť premosťovať statické a dynamické trhliny podľa DIN EN 1062-7</w:t>
      </w:r>
      <w:r w:rsidR="004D398C">
        <w:rPr>
          <w:rFonts w:asciiTheme="majorHAnsi" w:eastAsia="CIDFont+F4" w:hAnsiTheme="majorHAnsi" w:cs="CIDFont+F4"/>
          <w:sz w:val="20"/>
          <w:szCs w:val="20"/>
        </w:rPr>
        <w:t xml:space="preserve">, </w:t>
      </w:r>
      <w:proofErr w:type="spellStart"/>
      <w:r w:rsidRPr="0013046F">
        <w:rPr>
          <w:rFonts w:asciiTheme="majorHAnsi" w:eastAsia="CIDFont+F4" w:hAnsiTheme="majorHAnsi" w:cs="CIDFont+F4"/>
          <w:sz w:val="20"/>
          <w:szCs w:val="20"/>
        </w:rPr>
        <w:t>prídržnosť</w:t>
      </w:r>
      <w:proofErr w:type="spellEnd"/>
      <w:r w:rsidRPr="0013046F">
        <w:rPr>
          <w:rFonts w:asciiTheme="majorHAnsi" w:eastAsia="CIDFont+F4" w:hAnsiTheme="majorHAnsi" w:cs="CIDFont+F4"/>
          <w:sz w:val="20"/>
          <w:szCs w:val="20"/>
        </w:rPr>
        <w:t xml:space="preserve"> materiálu k podkladu min. 2 MPa – po zaťažení zmrazovacími a rozmrazovacími cyklami s rozmrazovacou soľou a cyklické zaťaženie búrkovým dažďom podľa DIN EN 13687-1 a -2</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 xml:space="preserve">tvrdosť </w:t>
      </w:r>
      <w:proofErr w:type="spellStart"/>
      <w:r w:rsidRPr="0013046F">
        <w:rPr>
          <w:rFonts w:asciiTheme="majorHAnsi" w:eastAsia="CIDFont+F4" w:hAnsiTheme="majorHAnsi" w:cs="CIDFont+F4"/>
          <w:sz w:val="20"/>
          <w:szCs w:val="20"/>
        </w:rPr>
        <w:t>Shore</w:t>
      </w:r>
      <w:proofErr w:type="spellEnd"/>
      <w:r w:rsidRPr="0013046F">
        <w:rPr>
          <w:rFonts w:asciiTheme="majorHAnsi" w:eastAsia="CIDFont+F4" w:hAnsiTheme="majorHAnsi" w:cs="CIDFont+F4"/>
          <w:sz w:val="20"/>
          <w:szCs w:val="20"/>
        </w:rPr>
        <w:t xml:space="preserve"> D viac ako 50 (DIN 53505)</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mechanická odolnosť 0 mg H17/1000 g/ 1000 cyklov, max. 500 mg H22/ 1000g/1000 cyklov (ISO 5470-1)</w:t>
      </w:r>
      <w:r w:rsidR="004D398C">
        <w:rPr>
          <w:rFonts w:asciiTheme="majorHAnsi" w:eastAsia="CIDFont+F4" w:hAnsiTheme="majorHAnsi" w:cs="CIDFont+F4"/>
          <w:sz w:val="20"/>
          <w:szCs w:val="20"/>
        </w:rPr>
        <w:t>.</w:t>
      </w:r>
    </w:p>
    <w:p w14:paraId="2CF907DD" w14:textId="68AF6FDE" w:rsidR="00832AE7" w:rsidRPr="0013046F" w:rsidRDefault="00832AE7" w:rsidP="0013046F">
      <w:pPr>
        <w:autoSpaceDE w:val="0"/>
        <w:autoSpaceDN w:val="0"/>
        <w:adjustRightInd w:val="0"/>
        <w:spacing w:after="0" w:line="240" w:lineRule="auto"/>
        <w:ind w:left="567"/>
        <w:jc w:val="both"/>
        <w:rPr>
          <w:rFonts w:asciiTheme="majorHAnsi" w:eastAsia="CIDFont+F4" w:hAnsiTheme="majorHAnsi" w:cs="CIDFont+F4"/>
          <w:sz w:val="20"/>
          <w:szCs w:val="20"/>
        </w:rPr>
      </w:pPr>
    </w:p>
    <w:p w14:paraId="2D637589" w14:textId="5BA0D319" w:rsidR="00832AE7" w:rsidRPr="0013046F" w:rsidRDefault="00832AE7" w:rsidP="0013046F">
      <w:pPr>
        <w:autoSpaceDE w:val="0"/>
        <w:autoSpaceDN w:val="0"/>
        <w:adjustRightInd w:val="0"/>
        <w:spacing w:after="0" w:line="240" w:lineRule="auto"/>
        <w:ind w:left="567"/>
        <w:jc w:val="both"/>
        <w:rPr>
          <w:rFonts w:asciiTheme="majorHAnsi" w:eastAsia="CIDFont+F4" w:hAnsiTheme="majorHAnsi" w:cs="CIDFont+F4"/>
          <w:sz w:val="20"/>
          <w:szCs w:val="20"/>
        </w:rPr>
      </w:pPr>
    </w:p>
    <w:p w14:paraId="43CF471D" w14:textId="01E805FF" w:rsidR="00832AE7" w:rsidRPr="00832AE7" w:rsidRDefault="00832AE7" w:rsidP="00832AE7">
      <w:pPr>
        <w:rPr>
          <w:rFonts w:asciiTheme="majorHAnsi" w:hAnsiTheme="majorHAnsi" w:cs="Arial"/>
          <w:sz w:val="20"/>
          <w:szCs w:val="20"/>
        </w:rPr>
      </w:pPr>
    </w:p>
    <w:p w14:paraId="3D3AAEAD" w14:textId="0F4BEEAE" w:rsidR="00832AE7" w:rsidRPr="00832AE7" w:rsidRDefault="00832AE7" w:rsidP="00832AE7">
      <w:pPr>
        <w:rPr>
          <w:rFonts w:asciiTheme="majorHAnsi" w:hAnsiTheme="majorHAnsi" w:cs="Arial"/>
          <w:sz w:val="20"/>
          <w:szCs w:val="20"/>
        </w:rPr>
      </w:pPr>
    </w:p>
    <w:p w14:paraId="6F104CCB" w14:textId="5F5F01CD" w:rsidR="00832AE7" w:rsidRPr="00832AE7" w:rsidRDefault="00832AE7" w:rsidP="00832AE7">
      <w:pPr>
        <w:rPr>
          <w:rFonts w:asciiTheme="majorHAnsi" w:hAnsiTheme="majorHAnsi" w:cs="Arial"/>
          <w:sz w:val="20"/>
          <w:szCs w:val="20"/>
        </w:rPr>
      </w:pPr>
    </w:p>
    <w:p w14:paraId="5AD511A1" w14:textId="3B122681" w:rsidR="00832AE7" w:rsidRPr="00832AE7" w:rsidRDefault="00832AE7" w:rsidP="00832AE7">
      <w:pPr>
        <w:rPr>
          <w:rFonts w:asciiTheme="majorHAnsi" w:hAnsiTheme="majorHAnsi" w:cs="Arial"/>
          <w:sz w:val="20"/>
          <w:szCs w:val="20"/>
        </w:rPr>
      </w:pPr>
    </w:p>
    <w:p w14:paraId="425BF49C" w14:textId="5CC3E507" w:rsidR="00832AE7" w:rsidRPr="00832AE7" w:rsidRDefault="00832AE7" w:rsidP="00832AE7">
      <w:pPr>
        <w:rPr>
          <w:rFonts w:asciiTheme="majorHAnsi" w:hAnsiTheme="majorHAnsi" w:cs="Arial"/>
          <w:sz w:val="20"/>
          <w:szCs w:val="20"/>
        </w:rPr>
      </w:pPr>
    </w:p>
    <w:p w14:paraId="62362E02" w14:textId="538FF537" w:rsidR="00832AE7" w:rsidRPr="00832AE7" w:rsidRDefault="00832AE7" w:rsidP="00832AE7">
      <w:pPr>
        <w:rPr>
          <w:rFonts w:asciiTheme="majorHAnsi" w:hAnsiTheme="majorHAnsi" w:cs="Arial"/>
          <w:sz w:val="20"/>
          <w:szCs w:val="20"/>
        </w:rPr>
      </w:pPr>
    </w:p>
    <w:p w14:paraId="54BF2DCC" w14:textId="454CDDC0" w:rsidR="00832AE7" w:rsidRPr="00832AE7" w:rsidRDefault="00832AE7" w:rsidP="00832AE7">
      <w:pPr>
        <w:rPr>
          <w:rFonts w:asciiTheme="majorHAnsi" w:hAnsiTheme="majorHAnsi" w:cs="Arial"/>
          <w:sz w:val="20"/>
          <w:szCs w:val="20"/>
        </w:rPr>
      </w:pPr>
    </w:p>
    <w:p w14:paraId="30E3E525" w14:textId="31DA807A" w:rsidR="00832AE7" w:rsidRPr="00832AE7" w:rsidRDefault="00832AE7" w:rsidP="00832AE7">
      <w:pPr>
        <w:rPr>
          <w:rFonts w:asciiTheme="majorHAnsi" w:hAnsiTheme="majorHAnsi" w:cs="Arial"/>
          <w:sz w:val="20"/>
          <w:szCs w:val="20"/>
        </w:rPr>
      </w:pPr>
    </w:p>
    <w:p w14:paraId="267F9F77" w14:textId="0915553A" w:rsidR="00832AE7" w:rsidRPr="00832AE7" w:rsidRDefault="00832AE7" w:rsidP="00832AE7">
      <w:pPr>
        <w:rPr>
          <w:rFonts w:asciiTheme="majorHAnsi" w:hAnsiTheme="majorHAnsi" w:cs="Arial"/>
          <w:sz w:val="20"/>
          <w:szCs w:val="20"/>
        </w:rPr>
      </w:pPr>
    </w:p>
    <w:p w14:paraId="12734001" w14:textId="6A6B2719" w:rsidR="00832AE7" w:rsidRPr="00832AE7" w:rsidRDefault="00832AE7" w:rsidP="00832AE7">
      <w:pPr>
        <w:rPr>
          <w:rFonts w:asciiTheme="majorHAnsi" w:hAnsiTheme="majorHAnsi" w:cs="Arial"/>
          <w:sz w:val="20"/>
          <w:szCs w:val="20"/>
        </w:rPr>
      </w:pPr>
    </w:p>
    <w:p w14:paraId="2BC7E7E3" w14:textId="2F17C855" w:rsidR="00832AE7" w:rsidRPr="00832AE7" w:rsidRDefault="00832AE7" w:rsidP="00832AE7">
      <w:pPr>
        <w:rPr>
          <w:rFonts w:asciiTheme="majorHAnsi" w:hAnsiTheme="majorHAnsi" w:cs="Arial"/>
          <w:sz w:val="20"/>
          <w:szCs w:val="20"/>
        </w:rPr>
      </w:pPr>
    </w:p>
    <w:p w14:paraId="3E6D28B0" w14:textId="7CBED089" w:rsidR="00832AE7" w:rsidRPr="00832AE7" w:rsidRDefault="00832AE7" w:rsidP="00832AE7">
      <w:pPr>
        <w:rPr>
          <w:rFonts w:asciiTheme="majorHAnsi" w:hAnsiTheme="majorHAnsi" w:cs="Arial"/>
          <w:sz w:val="20"/>
          <w:szCs w:val="20"/>
        </w:rPr>
      </w:pPr>
    </w:p>
    <w:p w14:paraId="3F53077D" w14:textId="6F5319A7" w:rsidR="00832AE7" w:rsidRPr="00832AE7" w:rsidRDefault="00832AE7" w:rsidP="00832AE7">
      <w:pPr>
        <w:rPr>
          <w:rFonts w:asciiTheme="majorHAnsi" w:hAnsiTheme="majorHAnsi" w:cs="Arial"/>
          <w:sz w:val="20"/>
          <w:szCs w:val="20"/>
        </w:rPr>
      </w:pPr>
    </w:p>
    <w:p w14:paraId="620C144D" w14:textId="0473B8E6" w:rsidR="00832AE7" w:rsidRPr="00832AE7" w:rsidRDefault="00832AE7" w:rsidP="00832AE7">
      <w:pPr>
        <w:rPr>
          <w:rFonts w:asciiTheme="majorHAnsi" w:hAnsiTheme="majorHAnsi" w:cs="Arial"/>
          <w:sz w:val="20"/>
          <w:szCs w:val="20"/>
        </w:rPr>
      </w:pPr>
    </w:p>
    <w:p w14:paraId="66890ABF" w14:textId="326E2E42" w:rsidR="00832AE7" w:rsidRPr="00832AE7" w:rsidRDefault="00832AE7" w:rsidP="00832AE7">
      <w:pPr>
        <w:rPr>
          <w:rFonts w:asciiTheme="majorHAnsi" w:hAnsiTheme="majorHAnsi" w:cs="Arial"/>
          <w:sz w:val="20"/>
          <w:szCs w:val="20"/>
        </w:rPr>
      </w:pPr>
    </w:p>
    <w:p w14:paraId="47F170E5" w14:textId="1484CFA5" w:rsidR="00832AE7" w:rsidRPr="00832AE7" w:rsidRDefault="00832AE7" w:rsidP="00832AE7">
      <w:pPr>
        <w:rPr>
          <w:rFonts w:asciiTheme="majorHAnsi" w:hAnsiTheme="majorHAnsi" w:cs="Arial"/>
          <w:sz w:val="20"/>
          <w:szCs w:val="20"/>
        </w:rPr>
      </w:pPr>
    </w:p>
    <w:p w14:paraId="461EA73C" w14:textId="21028EC7" w:rsidR="00832AE7" w:rsidRPr="00832AE7" w:rsidRDefault="00832AE7" w:rsidP="00832AE7">
      <w:pPr>
        <w:rPr>
          <w:rFonts w:asciiTheme="majorHAnsi" w:hAnsiTheme="majorHAnsi" w:cs="Arial"/>
          <w:sz w:val="20"/>
          <w:szCs w:val="20"/>
        </w:rPr>
      </w:pPr>
    </w:p>
    <w:p w14:paraId="7A2C23EF" w14:textId="0A6B7825" w:rsidR="00832AE7" w:rsidRPr="00832AE7" w:rsidRDefault="00832AE7" w:rsidP="00832AE7">
      <w:pPr>
        <w:rPr>
          <w:rFonts w:asciiTheme="majorHAnsi" w:hAnsiTheme="majorHAnsi" w:cs="Arial"/>
          <w:sz w:val="20"/>
          <w:szCs w:val="20"/>
        </w:rPr>
      </w:pPr>
    </w:p>
    <w:p w14:paraId="57ECE1B5" w14:textId="359BB46C" w:rsidR="00832AE7" w:rsidRDefault="00832AE7" w:rsidP="00832AE7">
      <w:pPr>
        <w:rPr>
          <w:rFonts w:asciiTheme="majorHAnsi" w:hAnsiTheme="majorHAnsi" w:cs="Arial"/>
          <w:sz w:val="20"/>
          <w:szCs w:val="20"/>
        </w:rPr>
      </w:pPr>
    </w:p>
    <w:p w14:paraId="47BBF7C6" w14:textId="77777777" w:rsidR="00FC293F" w:rsidRDefault="00FC293F">
      <w:pPr>
        <w:rPr>
          <w:rFonts w:asciiTheme="majorHAnsi" w:eastAsia="Times New Roman" w:hAnsiTheme="majorHAnsi" w:cs="Arial"/>
          <w:b/>
          <w:bCs/>
          <w:noProof/>
          <w:sz w:val="20"/>
          <w:szCs w:val="20"/>
          <w:lang w:eastAsia="sk-SK"/>
        </w:rPr>
      </w:pPr>
      <w:r>
        <w:rPr>
          <w:rFonts w:asciiTheme="majorHAnsi" w:hAnsiTheme="majorHAnsi" w:cs="Arial"/>
          <w:b/>
          <w:bCs/>
          <w:sz w:val="20"/>
          <w:szCs w:val="20"/>
        </w:rPr>
        <w:br w:type="page"/>
      </w:r>
    </w:p>
    <w:p w14:paraId="7E6C35F6" w14:textId="589ADA77" w:rsidR="007C4D53" w:rsidRPr="007C4D53" w:rsidRDefault="00832AE7" w:rsidP="007C4D53">
      <w:pPr>
        <w:pStyle w:val="BodyText"/>
        <w:tabs>
          <w:tab w:val="left" w:pos="-2268"/>
        </w:tabs>
        <w:kinsoku w:val="0"/>
        <w:overflowPunct w:val="0"/>
        <w:ind w:right="-22"/>
        <w:rPr>
          <w:rFonts w:asciiTheme="majorHAnsi" w:hAnsiTheme="majorHAnsi" w:cs="Arial"/>
          <w:b/>
          <w:bCs/>
          <w:sz w:val="20"/>
          <w:szCs w:val="20"/>
        </w:rPr>
      </w:pPr>
      <w:r w:rsidRPr="007C4D53">
        <w:rPr>
          <w:rFonts w:asciiTheme="majorHAnsi" w:hAnsiTheme="majorHAnsi" w:cs="Arial"/>
          <w:b/>
          <w:bCs/>
          <w:sz w:val="20"/>
          <w:szCs w:val="20"/>
        </w:rPr>
        <w:lastRenderedPageBreak/>
        <w:t xml:space="preserve">Príloha 5 </w:t>
      </w:r>
      <w:r w:rsidR="007C4D53" w:rsidRPr="007C4D53">
        <w:rPr>
          <w:rFonts w:asciiTheme="majorHAnsi" w:hAnsiTheme="majorHAnsi" w:cs="Arial"/>
          <w:b/>
          <w:bCs/>
          <w:sz w:val="20"/>
          <w:szCs w:val="20"/>
        </w:rPr>
        <w:t>zmluvy</w:t>
      </w:r>
      <w:r w:rsidRPr="007C4D53">
        <w:rPr>
          <w:rFonts w:asciiTheme="majorHAnsi" w:hAnsiTheme="majorHAnsi" w:cs="Arial"/>
          <w:b/>
          <w:bCs/>
          <w:sz w:val="20"/>
          <w:szCs w:val="20"/>
        </w:rPr>
        <w:t xml:space="preserve"> </w:t>
      </w:r>
    </w:p>
    <w:p w14:paraId="7801989B" w14:textId="20BB3A9D" w:rsidR="00832AE7" w:rsidRPr="007C4D53" w:rsidRDefault="007C4D53" w:rsidP="007C4D53">
      <w:pPr>
        <w:pStyle w:val="BodyText"/>
        <w:tabs>
          <w:tab w:val="left" w:pos="-2268"/>
        </w:tabs>
        <w:kinsoku w:val="0"/>
        <w:overflowPunct w:val="0"/>
        <w:ind w:right="-22"/>
        <w:rPr>
          <w:rFonts w:asciiTheme="majorHAnsi" w:hAnsiTheme="majorHAnsi" w:cs="Arial"/>
          <w:b/>
          <w:bCs/>
          <w:sz w:val="20"/>
          <w:szCs w:val="20"/>
        </w:rPr>
      </w:pPr>
      <w:r w:rsidRPr="007C4D53">
        <w:rPr>
          <w:rFonts w:asciiTheme="majorHAnsi" w:hAnsiTheme="majorHAnsi" w:cs="Arial"/>
          <w:b/>
          <w:bCs/>
          <w:sz w:val="20"/>
          <w:szCs w:val="20"/>
        </w:rPr>
        <w:tab/>
      </w:r>
      <w:r w:rsidRPr="007C4D53">
        <w:rPr>
          <w:rFonts w:asciiTheme="majorHAnsi" w:hAnsiTheme="majorHAnsi" w:cs="Arial"/>
          <w:b/>
          <w:bCs/>
          <w:sz w:val="20"/>
          <w:szCs w:val="20"/>
        </w:rPr>
        <w:tab/>
      </w:r>
      <w:r w:rsidRPr="007C4D53">
        <w:rPr>
          <w:rFonts w:asciiTheme="majorHAnsi" w:hAnsiTheme="majorHAnsi" w:cs="Arial"/>
          <w:b/>
          <w:bCs/>
          <w:sz w:val="20"/>
          <w:szCs w:val="20"/>
        </w:rPr>
        <w:tab/>
      </w:r>
      <w:r w:rsidRPr="007C4D53">
        <w:rPr>
          <w:rFonts w:asciiTheme="majorHAnsi" w:hAnsiTheme="majorHAnsi" w:cs="Arial"/>
          <w:b/>
          <w:bCs/>
          <w:sz w:val="20"/>
          <w:szCs w:val="20"/>
        </w:rPr>
        <w:tab/>
      </w:r>
      <w:r w:rsidR="00832AE7" w:rsidRPr="007C4D53">
        <w:rPr>
          <w:rFonts w:asciiTheme="majorHAnsi" w:hAnsiTheme="majorHAnsi" w:cs="Arial"/>
          <w:b/>
          <w:bCs/>
          <w:sz w:val="20"/>
          <w:szCs w:val="20"/>
        </w:rPr>
        <w:t>Zoznam odborne spôsobilých osôb</w:t>
      </w:r>
    </w:p>
    <w:p w14:paraId="488176B0" w14:textId="5296CE6D" w:rsidR="00832AE7" w:rsidRDefault="00832AE7" w:rsidP="00832AE7">
      <w:pPr>
        <w:ind w:firstLine="708"/>
        <w:rPr>
          <w:rFonts w:asciiTheme="majorHAnsi" w:hAnsiTheme="majorHAnsi" w:cs="Arial"/>
          <w:sz w:val="20"/>
          <w:szCs w:val="20"/>
        </w:rPr>
      </w:pPr>
    </w:p>
    <w:p w14:paraId="7E7A03B6" w14:textId="7FFF17E7" w:rsidR="00E52919" w:rsidRPr="00E52919" w:rsidRDefault="00E52919" w:rsidP="0064284B">
      <w:pPr>
        <w:spacing w:line="240" w:lineRule="auto"/>
        <w:rPr>
          <w:rFonts w:asciiTheme="majorHAnsi" w:hAnsiTheme="majorHAnsi" w:cs="Arial"/>
          <w:i/>
          <w:iCs/>
          <w:sz w:val="20"/>
          <w:szCs w:val="20"/>
        </w:rPr>
      </w:pPr>
      <w:r w:rsidRPr="00E52919">
        <w:rPr>
          <w:rFonts w:asciiTheme="majorHAnsi" w:hAnsiTheme="majorHAnsi" w:cs="Arial"/>
          <w:i/>
          <w:iCs/>
          <w:sz w:val="20"/>
          <w:szCs w:val="20"/>
        </w:rPr>
        <w:t>Stavbyvedúci</w:t>
      </w:r>
    </w:p>
    <w:p w14:paraId="1C0956F8" w14:textId="77777777" w:rsidR="00B22780" w:rsidRPr="00285982" w:rsidRDefault="00B22780" w:rsidP="0064284B">
      <w:pPr>
        <w:tabs>
          <w:tab w:val="left" w:pos="142"/>
          <w:tab w:val="left" w:pos="1418"/>
        </w:tabs>
        <w:spacing w:after="0" w:line="240" w:lineRule="auto"/>
        <w:rPr>
          <w:rFonts w:ascii="Cambria" w:hAnsi="Cambria" w:cs="Arial"/>
          <w:b/>
          <w:sz w:val="20"/>
        </w:rPr>
      </w:pPr>
      <w:r w:rsidRPr="00285982">
        <w:rPr>
          <w:rFonts w:ascii="Cambria" w:hAnsi="Cambria" w:cs="Arial"/>
          <w:b/>
          <w:sz w:val="20"/>
        </w:rPr>
        <w:t>1. Meno, priezvisko: &lt;</w:t>
      </w:r>
      <w:r w:rsidRPr="00285982">
        <w:rPr>
          <w:rFonts w:ascii="Cambria" w:hAnsi="Cambria" w:cs="Arial"/>
          <w:color w:val="00B0F0"/>
          <w:sz w:val="20"/>
        </w:rPr>
        <w:t>vyplní uchádzač</w:t>
      </w:r>
      <w:r w:rsidRPr="00285982">
        <w:rPr>
          <w:rFonts w:ascii="Cambria" w:hAnsi="Cambria" w:cs="Arial"/>
          <w:b/>
          <w:sz w:val="20"/>
        </w:rPr>
        <w:t xml:space="preserve">&gt; - </w:t>
      </w:r>
    </w:p>
    <w:p w14:paraId="2D5A308D" w14:textId="77777777" w:rsidR="00B22780" w:rsidRDefault="00B22780" w:rsidP="0064284B">
      <w:pPr>
        <w:tabs>
          <w:tab w:val="left" w:pos="142"/>
          <w:tab w:val="left" w:pos="1418"/>
        </w:tabs>
        <w:spacing w:after="0" w:line="240" w:lineRule="auto"/>
        <w:rPr>
          <w:rFonts w:ascii="Cambria" w:hAnsi="Cambria" w:cs="Arial"/>
          <w:bCs/>
          <w:sz w:val="20"/>
        </w:rPr>
      </w:pPr>
      <w:r w:rsidRPr="00285982">
        <w:rPr>
          <w:rFonts w:ascii="Cambria" w:hAnsi="Cambria" w:cs="Arial"/>
          <w:bCs/>
          <w:sz w:val="20"/>
        </w:rPr>
        <w:t>Táto osoba musí mať:</w:t>
      </w:r>
    </w:p>
    <w:p w14:paraId="78055D7F" w14:textId="13BF6B17" w:rsidR="00B22780" w:rsidRDefault="00B22780" w:rsidP="0064284B">
      <w:pPr>
        <w:tabs>
          <w:tab w:val="left" w:pos="142"/>
          <w:tab w:val="left" w:pos="1418"/>
        </w:tabs>
        <w:spacing w:after="0" w:line="240" w:lineRule="auto"/>
        <w:jc w:val="both"/>
        <w:rPr>
          <w:rFonts w:asciiTheme="majorHAnsi" w:hAnsiTheme="majorHAnsi" w:cs="Arial"/>
          <w:sz w:val="20"/>
          <w:szCs w:val="20"/>
        </w:rPr>
      </w:pPr>
      <w:r>
        <w:rPr>
          <w:rFonts w:ascii="Cambria" w:hAnsi="Cambria" w:cs="Arial"/>
          <w:bCs/>
          <w:sz w:val="20"/>
        </w:rPr>
        <w:t xml:space="preserve">- odbornú spôsobilosť na činnosť </w:t>
      </w:r>
      <w:r w:rsidRPr="00810A33">
        <w:rPr>
          <w:rFonts w:asciiTheme="majorHAnsi" w:hAnsiTheme="majorHAnsi" w:cs="Arial"/>
          <w:sz w:val="20"/>
          <w:szCs w:val="20"/>
        </w:rPr>
        <w:t xml:space="preserve">stavbyvedúceho odborného zamerania v odbore Pozemné stavby podľa zákona č.138/1992 Zb. o autorizovaných architektoch a autorizovaných stavebných </w:t>
      </w:r>
      <w:r w:rsidRPr="00E72274">
        <w:rPr>
          <w:rFonts w:asciiTheme="majorHAnsi" w:hAnsiTheme="majorHAnsi" w:cs="Arial"/>
          <w:sz w:val="20"/>
          <w:szCs w:val="20"/>
        </w:rPr>
        <w:t>inžinierov v znení neskorších predpisov</w:t>
      </w:r>
    </w:p>
    <w:p w14:paraId="317C0F79" w14:textId="1F21E72F" w:rsidR="00B22780" w:rsidRPr="0099517E" w:rsidRDefault="00B22780" w:rsidP="0064284B">
      <w:pPr>
        <w:tabs>
          <w:tab w:val="left" w:pos="142"/>
          <w:tab w:val="left" w:pos="1418"/>
        </w:tabs>
        <w:spacing w:after="0" w:line="240" w:lineRule="auto"/>
        <w:jc w:val="both"/>
        <w:rPr>
          <w:rFonts w:asciiTheme="majorHAnsi" w:hAnsiTheme="majorHAnsi" w:cs="Arial"/>
          <w:sz w:val="20"/>
          <w:szCs w:val="20"/>
        </w:rPr>
      </w:pPr>
      <w:r>
        <w:rPr>
          <w:rFonts w:asciiTheme="majorHAnsi" w:hAnsiTheme="majorHAnsi" w:cs="Arial"/>
          <w:sz w:val="20"/>
          <w:szCs w:val="20"/>
        </w:rPr>
        <w:t xml:space="preserve">- odbornú skúsenosť s </w:t>
      </w:r>
      <w:r w:rsidRPr="0099517E">
        <w:rPr>
          <w:rFonts w:asciiTheme="majorHAnsi" w:hAnsiTheme="majorHAnsi" w:cs="Arial"/>
          <w:sz w:val="20"/>
          <w:szCs w:val="20"/>
        </w:rPr>
        <w:t xml:space="preserve">rekonštrukciou </w:t>
      </w:r>
      <w:r w:rsidR="007D3347" w:rsidRPr="0099517E">
        <w:rPr>
          <w:rFonts w:asciiTheme="majorHAnsi" w:hAnsiTheme="majorHAnsi" w:cs="Arial"/>
          <w:sz w:val="20"/>
          <w:szCs w:val="20"/>
        </w:rPr>
        <w:t>budov</w:t>
      </w:r>
      <w:r w:rsidRPr="0099517E">
        <w:rPr>
          <w:rFonts w:asciiTheme="majorHAnsi" w:hAnsiTheme="majorHAnsi" w:cs="Arial"/>
          <w:sz w:val="20"/>
          <w:szCs w:val="20"/>
        </w:rPr>
        <w:t xml:space="preserve"> v</w:t>
      </w:r>
      <w:r w:rsidR="0099517E" w:rsidRPr="0099517E">
        <w:rPr>
          <w:rFonts w:asciiTheme="majorHAnsi" w:hAnsiTheme="majorHAnsi" w:cs="Arial"/>
          <w:sz w:val="20"/>
          <w:szCs w:val="20"/>
        </w:rPr>
        <w:t xml:space="preserve"> zákazkách v </w:t>
      </w:r>
      <w:r w:rsidRPr="0099517E">
        <w:rPr>
          <w:rFonts w:asciiTheme="majorHAnsi" w:hAnsiTheme="majorHAnsi" w:cs="Arial"/>
          <w:sz w:val="20"/>
          <w:szCs w:val="20"/>
        </w:rPr>
        <w:t xml:space="preserve">súhrnnej hodnote min. 2 000 000,- eur bez DPH </w:t>
      </w:r>
    </w:p>
    <w:p w14:paraId="132AFE16" w14:textId="4F50414B" w:rsidR="00B22780" w:rsidRDefault="00B22780" w:rsidP="0064284B">
      <w:pPr>
        <w:tabs>
          <w:tab w:val="left" w:pos="142"/>
          <w:tab w:val="left" w:pos="1418"/>
        </w:tabs>
        <w:spacing w:line="240" w:lineRule="auto"/>
        <w:rPr>
          <w:rFonts w:ascii="Cambria" w:hAnsi="Cambria" w:cs="Arial"/>
          <w:b/>
          <w:sz w:val="20"/>
        </w:rPr>
      </w:pPr>
    </w:p>
    <w:p w14:paraId="54E5B030" w14:textId="10E6D1DA" w:rsidR="00B6121B" w:rsidRPr="00B6121B" w:rsidRDefault="00B6121B" w:rsidP="0064284B">
      <w:pPr>
        <w:tabs>
          <w:tab w:val="left" w:pos="142"/>
          <w:tab w:val="left" w:pos="1418"/>
        </w:tabs>
        <w:spacing w:line="240" w:lineRule="auto"/>
        <w:rPr>
          <w:rFonts w:ascii="Cambria" w:hAnsi="Cambria" w:cs="Arial"/>
          <w:bCs/>
          <w:i/>
          <w:iCs/>
          <w:sz w:val="20"/>
        </w:rPr>
      </w:pPr>
      <w:r w:rsidRPr="00B6121B">
        <w:rPr>
          <w:rFonts w:ascii="Cambria" w:hAnsi="Cambria" w:cs="Arial"/>
          <w:bCs/>
          <w:i/>
          <w:iCs/>
          <w:sz w:val="20"/>
        </w:rPr>
        <w:t>Odborne kvalifikované osoby</w:t>
      </w:r>
    </w:p>
    <w:p w14:paraId="73625653" w14:textId="77777777" w:rsidR="00B22780" w:rsidRPr="00285982" w:rsidRDefault="00B22780" w:rsidP="0064284B">
      <w:pPr>
        <w:tabs>
          <w:tab w:val="left" w:pos="142"/>
          <w:tab w:val="left" w:pos="1418"/>
        </w:tabs>
        <w:spacing w:after="0" w:line="240" w:lineRule="auto"/>
        <w:jc w:val="both"/>
        <w:rPr>
          <w:rFonts w:ascii="Cambria" w:hAnsi="Cambria" w:cs="Arial"/>
          <w:b/>
          <w:sz w:val="20"/>
        </w:rPr>
      </w:pPr>
      <w:r w:rsidRPr="00285982">
        <w:rPr>
          <w:rFonts w:ascii="Cambria" w:hAnsi="Cambria" w:cs="Arial"/>
          <w:b/>
          <w:sz w:val="20"/>
        </w:rPr>
        <w:t>2. Meno, priezvisko: &lt;</w:t>
      </w:r>
      <w:r w:rsidRPr="00285982">
        <w:rPr>
          <w:rFonts w:ascii="Cambria" w:hAnsi="Cambria" w:cs="Arial"/>
          <w:color w:val="00B0F0"/>
          <w:sz w:val="20"/>
        </w:rPr>
        <w:t>vyplní uchádzač</w:t>
      </w:r>
      <w:r w:rsidRPr="00285982">
        <w:rPr>
          <w:rFonts w:ascii="Cambria" w:hAnsi="Cambria" w:cs="Arial"/>
          <w:b/>
          <w:sz w:val="20"/>
        </w:rPr>
        <w:t>&gt;</w:t>
      </w:r>
    </w:p>
    <w:p w14:paraId="1E96A12B" w14:textId="77777777" w:rsidR="00B22780" w:rsidRPr="00285982" w:rsidRDefault="00B22780" w:rsidP="0064284B">
      <w:pPr>
        <w:tabs>
          <w:tab w:val="left" w:pos="142"/>
          <w:tab w:val="left" w:pos="1418"/>
        </w:tabs>
        <w:spacing w:after="0" w:line="240" w:lineRule="auto"/>
        <w:jc w:val="both"/>
        <w:rPr>
          <w:rFonts w:ascii="Cambria" w:hAnsi="Cambria" w:cs="Arial"/>
          <w:bCs/>
          <w:sz w:val="20"/>
        </w:rPr>
      </w:pPr>
      <w:r w:rsidRPr="00285982">
        <w:rPr>
          <w:rFonts w:ascii="Cambria" w:hAnsi="Cambria" w:cs="Arial"/>
          <w:bCs/>
          <w:sz w:val="20"/>
        </w:rPr>
        <w:t>Táto osoba musí mať:</w:t>
      </w:r>
    </w:p>
    <w:p w14:paraId="13B1C192" w14:textId="5952E057" w:rsidR="00B22780" w:rsidRPr="00285982" w:rsidRDefault="00B22780" w:rsidP="0064284B">
      <w:pPr>
        <w:tabs>
          <w:tab w:val="left" w:pos="142"/>
          <w:tab w:val="left" w:pos="1418"/>
        </w:tabs>
        <w:spacing w:after="0" w:line="240" w:lineRule="auto"/>
        <w:jc w:val="both"/>
        <w:rPr>
          <w:rFonts w:ascii="Cambria" w:hAnsi="Cambria" w:cs="Arial"/>
          <w:bCs/>
          <w:sz w:val="20"/>
        </w:rPr>
      </w:pPr>
      <w:r>
        <w:rPr>
          <w:rFonts w:ascii="Cambria" w:hAnsi="Cambria" w:cs="Arial"/>
          <w:bCs/>
          <w:sz w:val="20"/>
        </w:rPr>
        <w:t xml:space="preserve">- </w:t>
      </w:r>
      <w:r w:rsidR="00150A00">
        <w:rPr>
          <w:rFonts w:ascii="Cambria" w:hAnsi="Cambria" w:cs="Arial"/>
          <w:bCs/>
          <w:sz w:val="20"/>
        </w:rPr>
        <w:t xml:space="preserve">oprávnenie na práce so systémom </w:t>
      </w:r>
      <w:proofErr w:type="spellStart"/>
      <w:r w:rsidR="00150A00">
        <w:rPr>
          <w:rFonts w:ascii="Cambria" w:hAnsi="Cambria" w:cs="Arial"/>
          <w:bCs/>
          <w:sz w:val="20"/>
        </w:rPr>
        <w:t>SikaCar</w:t>
      </w:r>
      <w:proofErr w:type="spellEnd"/>
      <w:r w:rsidR="00150A00">
        <w:rPr>
          <w:rFonts w:ascii="Cambria" w:hAnsi="Cambria" w:cs="Arial"/>
          <w:bCs/>
          <w:sz w:val="20"/>
        </w:rPr>
        <w:t xml:space="preserve"> </w:t>
      </w:r>
      <w:proofErr w:type="spellStart"/>
      <w:r w:rsidR="00150A00">
        <w:rPr>
          <w:rFonts w:ascii="Cambria" w:hAnsi="Cambria" w:cs="Arial"/>
          <w:bCs/>
          <w:sz w:val="20"/>
        </w:rPr>
        <w:t>Deck</w:t>
      </w:r>
      <w:proofErr w:type="spellEnd"/>
      <w:r w:rsidR="00150A00">
        <w:rPr>
          <w:rFonts w:ascii="Cambria" w:hAnsi="Cambria" w:cs="Arial"/>
          <w:bCs/>
          <w:sz w:val="20"/>
        </w:rPr>
        <w:t xml:space="preserve"> </w:t>
      </w:r>
      <w:proofErr w:type="spellStart"/>
      <w:r w:rsidR="00150A00">
        <w:rPr>
          <w:rFonts w:ascii="Cambria" w:hAnsi="Cambria" w:cs="Arial"/>
          <w:bCs/>
          <w:sz w:val="20"/>
        </w:rPr>
        <w:t>OneShot</w:t>
      </w:r>
      <w:proofErr w:type="spellEnd"/>
      <w:r w:rsidR="00150A00">
        <w:rPr>
          <w:rFonts w:ascii="Cambria" w:hAnsi="Cambria" w:cs="Arial"/>
          <w:bCs/>
          <w:sz w:val="20"/>
        </w:rPr>
        <w:t xml:space="preserve"> </w:t>
      </w:r>
      <w:r w:rsidR="004B59ED">
        <w:rPr>
          <w:rFonts w:ascii="Cambria" w:hAnsi="Cambria" w:cs="Arial"/>
          <w:bCs/>
          <w:sz w:val="20"/>
        </w:rPr>
        <w:t xml:space="preserve">(alebo ekvivalentom) </w:t>
      </w:r>
      <w:r w:rsidR="00150A00">
        <w:rPr>
          <w:rFonts w:ascii="Cambria" w:hAnsi="Cambria" w:cs="Arial"/>
          <w:bCs/>
          <w:sz w:val="20"/>
        </w:rPr>
        <w:t xml:space="preserve">– za horúca striekaná povrchová úprava, aplikovaním elastických membrán na báze </w:t>
      </w:r>
      <w:proofErr w:type="spellStart"/>
      <w:r w:rsidR="00150A00">
        <w:rPr>
          <w:rFonts w:ascii="Cambria" w:hAnsi="Cambria" w:cs="Arial"/>
          <w:bCs/>
          <w:sz w:val="20"/>
        </w:rPr>
        <w:t>Polyurea</w:t>
      </w:r>
      <w:proofErr w:type="spellEnd"/>
    </w:p>
    <w:p w14:paraId="31837AC3" w14:textId="217C4B6A" w:rsidR="00B22780" w:rsidRDefault="00B22780" w:rsidP="0064284B">
      <w:pPr>
        <w:spacing w:line="240" w:lineRule="auto"/>
        <w:jc w:val="both"/>
        <w:rPr>
          <w:rFonts w:asciiTheme="majorHAnsi" w:hAnsiTheme="majorHAnsi" w:cs="Arial"/>
          <w:sz w:val="20"/>
          <w:szCs w:val="20"/>
        </w:rPr>
      </w:pPr>
    </w:p>
    <w:p w14:paraId="36A86DB6" w14:textId="46E354EC" w:rsidR="00481C4E" w:rsidRPr="00285982" w:rsidRDefault="00481C4E" w:rsidP="0064284B">
      <w:pPr>
        <w:tabs>
          <w:tab w:val="left" w:pos="142"/>
          <w:tab w:val="left" w:pos="1418"/>
        </w:tabs>
        <w:spacing w:after="0" w:line="240" w:lineRule="auto"/>
        <w:jc w:val="both"/>
        <w:rPr>
          <w:rFonts w:ascii="Cambria" w:hAnsi="Cambria" w:cs="Arial"/>
          <w:b/>
          <w:sz w:val="20"/>
        </w:rPr>
      </w:pPr>
      <w:r>
        <w:rPr>
          <w:rFonts w:ascii="Cambria" w:hAnsi="Cambria" w:cs="Arial"/>
          <w:b/>
          <w:sz w:val="20"/>
        </w:rPr>
        <w:t>3</w:t>
      </w:r>
      <w:r w:rsidRPr="00285982">
        <w:rPr>
          <w:rFonts w:ascii="Cambria" w:hAnsi="Cambria" w:cs="Arial"/>
          <w:b/>
          <w:sz w:val="20"/>
        </w:rPr>
        <w:t>. Meno, priezvisko: &lt;</w:t>
      </w:r>
      <w:r w:rsidRPr="00285982">
        <w:rPr>
          <w:rFonts w:ascii="Cambria" w:hAnsi="Cambria" w:cs="Arial"/>
          <w:color w:val="00B0F0"/>
          <w:sz w:val="20"/>
        </w:rPr>
        <w:t>vyplní uchádzač</w:t>
      </w:r>
      <w:r w:rsidRPr="00285982">
        <w:rPr>
          <w:rFonts w:ascii="Cambria" w:hAnsi="Cambria" w:cs="Arial"/>
          <w:b/>
          <w:sz w:val="20"/>
        </w:rPr>
        <w:t>&gt;</w:t>
      </w:r>
    </w:p>
    <w:p w14:paraId="7685A300" w14:textId="77777777" w:rsidR="00481C4E" w:rsidRPr="00285982" w:rsidRDefault="00481C4E" w:rsidP="0064284B">
      <w:pPr>
        <w:tabs>
          <w:tab w:val="left" w:pos="142"/>
          <w:tab w:val="left" w:pos="1418"/>
        </w:tabs>
        <w:spacing w:after="0" w:line="240" w:lineRule="auto"/>
        <w:jc w:val="both"/>
        <w:rPr>
          <w:rFonts w:ascii="Cambria" w:hAnsi="Cambria" w:cs="Arial"/>
          <w:bCs/>
          <w:sz w:val="20"/>
        </w:rPr>
      </w:pPr>
      <w:r w:rsidRPr="00285982">
        <w:rPr>
          <w:rFonts w:ascii="Cambria" w:hAnsi="Cambria" w:cs="Arial"/>
          <w:bCs/>
          <w:sz w:val="20"/>
        </w:rPr>
        <w:t>Táto osoba musí mať:</w:t>
      </w:r>
    </w:p>
    <w:p w14:paraId="7FCB2691" w14:textId="3B1623BF" w:rsidR="00481C4E" w:rsidRPr="00285982" w:rsidRDefault="00481C4E" w:rsidP="0064284B">
      <w:pPr>
        <w:tabs>
          <w:tab w:val="left" w:pos="142"/>
          <w:tab w:val="left" w:pos="1418"/>
        </w:tabs>
        <w:spacing w:after="0" w:line="240" w:lineRule="auto"/>
        <w:jc w:val="both"/>
        <w:rPr>
          <w:rFonts w:ascii="Cambria" w:hAnsi="Cambria" w:cs="Arial"/>
          <w:bCs/>
          <w:sz w:val="20"/>
        </w:rPr>
      </w:pPr>
      <w:r>
        <w:rPr>
          <w:rFonts w:ascii="Cambria" w:hAnsi="Cambria" w:cs="Arial"/>
          <w:bCs/>
          <w:sz w:val="20"/>
        </w:rPr>
        <w:t xml:space="preserve">- oprávnenie na práce so systémom </w:t>
      </w:r>
      <w:proofErr w:type="spellStart"/>
      <w:r>
        <w:rPr>
          <w:rFonts w:ascii="Cambria" w:hAnsi="Cambria" w:cs="Arial"/>
          <w:bCs/>
          <w:sz w:val="20"/>
        </w:rPr>
        <w:t>SikaCar</w:t>
      </w:r>
      <w:proofErr w:type="spellEnd"/>
      <w:r>
        <w:rPr>
          <w:rFonts w:ascii="Cambria" w:hAnsi="Cambria" w:cs="Arial"/>
          <w:bCs/>
          <w:sz w:val="20"/>
        </w:rPr>
        <w:t xml:space="preserve"> </w:t>
      </w:r>
      <w:proofErr w:type="spellStart"/>
      <w:r>
        <w:rPr>
          <w:rFonts w:ascii="Cambria" w:hAnsi="Cambria" w:cs="Arial"/>
          <w:bCs/>
          <w:sz w:val="20"/>
        </w:rPr>
        <w:t>Deck</w:t>
      </w:r>
      <w:proofErr w:type="spellEnd"/>
      <w:r>
        <w:rPr>
          <w:rFonts w:ascii="Cambria" w:hAnsi="Cambria" w:cs="Arial"/>
          <w:bCs/>
          <w:sz w:val="20"/>
        </w:rPr>
        <w:t xml:space="preserve"> </w:t>
      </w:r>
      <w:proofErr w:type="spellStart"/>
      <w:r>
        <w:rPr>
          <w:rFonts w:ascii="Cambria" w:hAnsi="Cambria" w:cs="Arial"/>
          <w:bCs/>
          <w:sz w:val="20"/>
        </w:rPr>
        <w:t>OneShot</w:t>
      </w:r>
      <w:proofErr w:type="spellEnd"/>
      <w:r>
        <w:rPr>
          <w:rFonts w:ascii="Cambria" w:hAnsi="Cambria" w:cs="Arial"/>
          <w:bCs/>
          <w:sz w:val="20"/>
        </w:rPr>
        <w:t xml:space="preserve"> </w:t>
      </w:r>
      <w:r w:rsidR="00AB024B">
        <w:rPr>
          <w:rFonts w:ascii="Cambria" w:hAnsi="Cambria" w:cs="Arial"/>
          <w:bCs/>
          <w:sz w:val="20"/>
        </w:rPr>
        <w:t xml:space="preserve">(alebo ekvivalentom) </w:t>
      </w:r>
      <w:r>
        <w:rPr>
          <w:rFonts w:ascii="Cambria" w:hAnsi="Cambria" w:cs="Arial"/>
          <w:bCs/>
          <w:sz w:val="20"/>
        </w:rPr>
        <w:t xml:space="preserve">– za horúca striekaná povrchová úprava, aplikovaním elastických membrán na báze </w:t>
      </w:r>
      <w:proofErr w:type="spellStart"/>
      <w:r>
        <w:rPr>
          <w:rFonts w:ascii="Cambria" w:hAnsi="Cambria" w:cs="Arial"/>
          <w:bCs/>
          <w:sz w:val="20"/>
        </w:rPr>
        <w:t>Polyurea</w:t>
      </w:r>
      <w:proofErr w:type="spellEnd"/>
    </w:p>
    <w:p w14:paraId="3865DBA7" w14:textId="67A37A98" w:rsidR="00481C4E" w:rsidRDefault="00481C4E" w:rsidP="00B22780">
      <w:pPr>
        <w:rPr>
          <w:rFonts w:asciiTheme="majorHAnsi" w:hAnsiTheme="majorHAnsi" w:cs="Arial"/>
          <w:sz w:val="20"/>
          <w:szCs w:val="20"/>
        </w:rPr>
      </w:pPr>
    </w:p>
    <w:p w14:paraId="58A0C91E" w14:textId="113E4F0B" w:rsidR="00AD6396" w:rsidRPr="00285982" w:rsidRDefault="00AD6396" w:rsidP="00AD6396">
      <w:pPr>
        <w:tabs>
          <w:tab w:val="left" w:pos="142"/>
          <w:tab w:val="left" w:pos="1418"/>
        </w:tabs>
        <w:spacing w:after="0" w:line="240" w:lineRule="auto"/>
        <w:jc w:val="both"/>
        <w:rPr>
          <w:rFonts w:ascii="Cambria" w:hAnsi="Cambria" w:cs="Arial"/>
          <w:b/>
          <w:sz w:val="20"/>
        </w:rPr>
      </w:pPr>
      <w:r>
        <w:rPr>
          <w:rFonts w:ascii="Cambria" w:hAnsi="Cambria" w:cs="Arial"/>
          <w:b/>
          <w:sz w:val="20"/>
        </w:rPr>
        <w:t>4</w:t>
      </w:r>
      <w:r w:rsidRPr="00285982">
        <w:rPr>
          <w:rFonts w:ascii="Cambria" w:hAnsi="Cambria" w:cs="Arial"/>
          <w:b/>
          <w:sz w:val="20"/>
        </w:rPr>
        <w:t>. Meno, priezvisko: &lt;</w:t>
      </w:r>
      <w:r w:rsidRPr="00285982">
        <w:rPr>
          <w:rFonts w:ascii="Cambria" w:hAnsi="Cambria" w:cs="Arial"/>
          <w:color w:val="00B0F0"/>
          <w:sz w:val="20"/>
        </w:rPr>
        <w:t>vyplní uchádzač</w:t>
      </w:r>
      <w:r w:rsidRPr="00285982">
        <w:rPr>
          <w:rFonts w:ascii="Cambria" w:hAnsi="Cambria" w:cs="Arial"/>
          <w:b/>
          <w:sz w:val="20"/>
        </w:rPr>
        <w:t>&gt;</w:t>
      </w:r>
    </w:p>
    <w:p w14:paraId="2B5071F8" w14:textId="77777777" w:rsidR="00AD6396" w:rsidRPr="00285982" w:rsidRDefault="00AD6396" w:rsidP="00AD6396">
      <w:pPr>
        <w:tabs>
          <w:tab w:val="left" w:pos="142"/>
          <w:tab w:val="left" w:pos="1418"/>
        </w:tabs>
        <w:spacing w:after="0" w:line="240" w:lineRule="auto"/>
        <w:jc w:val="both"/>
        <w:rPr>
          <w:rFonts w:ascii="Cambria" w:hAnsi="Cambria" w:cs="Arial"/>
          <w:bCs/>
          <w:sz w:val="20"/>
        </w:rPr>
      </w:pPr>
      <w:r w:rsidRPr="00285982">
        <w:rPr>
          <w:rFonts w:ascii="Cambria" w:hAnsi="Cambria" w:cs="Arial"/>
          <w:bCs/>
          <w:sz w:val="20"/>
        </w:rPr>
        <w:t>Táto osoba musí mať:</w:t>
      </w:r>
    </w:p>
    <w:p w14:paraId="48310A6A" w14:textId="61D20FE7" w:rsidR="00946351" w:rsidRDefault="00AD6396" w:rsidP="00AD6396">
      <w:pPr>
        <w:tabs>
          <w:tab w:val="left" w:pos="142"/>
          <w:tab w:val="left" w:pos="1418"/>
        </w:tabs>
        <w:spacing w:after="0" w:line="240" w:lineRule="auto"/>
        <w:jc w:val="both"/>
        <w:rPr>
          <w:rFonts w:ascii="Cambria" w:hAnsi="Cambria" w:cs="Arial"/>
          <w:bCs/>
          <w:sz w:val="20"/>
        </w:rPr>
      </w:pPr>
      <w:r>
        <w:rPr>
          <w:rFonts w:ascii="Cambria" w:hAnsi="Cambria" w:cs="Arial"/>
          <w:bCs/>
          <w:sz w:val="20"/>
        </w:rPr>
        <w:t xml:space="preserve">- oprávnenie na práce so systémom </w:t>
      </w:r>
      <w:proofErr w:type="spellStart"/>
      <w:r>
        <w:rPr>
          <w:rFonts w:ascii="Cambria" w:hAnsi="Cambria" w:cs="Arial"/>
          <w:bCs/>
          <w:sz w:val="20"/>
        </w:rPr>
        <w:t>SikaCar</w:t>
      </w:r>
      <w:proofErr w:type="spellEnd"/>
      <w:r>
        <w:rPr>
          <w:rFonts w:ascii="Cambria" w:hAnsi="Cambria" w:cs="Arial"/>
          <w:bCs/>
          <w:sz w:val="20"/>
        </w:rPr>
        <w:t xml:space="preserve"> </w:t>
      </w:r>
      <w:proofErr w:type="spellStart"/>
      <w:r>
        <w:rPr>
          <w:rFonts w:ascii="Cambria" w:hAnsi="Cambria" w:cs="Arial"/>
          <w:bCs/>
          <w:sz w:val="20"/>
        </w:rPr>
        <w:t>Deck</w:t>
      </w:r>
      <w:proofErr w:type="spellEnd"/>
      <w:r>
        <w:rPr>
          <w:rFonts w:ascii="Cambria" w:hAnsi="Cambria" w:cs="Arial"/>
          <w:bCs/>
          <w:sz w:val="20"/>
        </w:rPr>
        <w:t xml:space="preserve"> </w:t>
      </w:r>
      <w:proofErr w:type="spellStart"/>
      <w:r>
        <w:rPr>
          <w:rFonts w:ascii="Cambria" w:hAnsi="Cambria" w:cs="Arial"/>
          <w:bCs/>
          <w:sz w:val="20"/>
        </w:rPr>
        <w:t>OneShot</w:t>
      </w:r>
      <w:proofErr w:type="spellEnd"/>
      <w:r>
        <w:rPr>
          <w:rFonts w:ascii="Cambria" w:hAnsi="Cambria" w:cs="Arial"/>
          <w:bCs/>
          <w:sz w:val="20"/>
        </w:rPr>
        <w:t xml:space="preserve"> (alebo ekvivalentom) – za horúca striekaná povrchová úprava, aplikovaním elastických membrán na báze </w:t>
      </w:r>
      <w:proofErr w:type="spellStart"/>
      <w:r>
        <w:rPr>
          <w:rFonts w:ascii="Cambria" w:hAnsi="Cambria" w:cs="Arial"/>
          <w:bCs/>
          <w:sz w:val="20"/>
        </w:rPr>
        <w:t>Polyurea</w:t>
      </w:r>
      <w:proofErr w:type="spellEnd"/>
    </w:p>
    <w:p w14:paraId="52B8FF70" w14:textId="77777777" w:rsidR="00946351" w:rsidRDefault="00946351">
      <w:pPr>
        <w:rPr>
          <w:rFonts w:ascii="Cambria" w:hAnsi="Cambria" w:cs="Arial"/>
          <w:bCs/>
          <w:sz w:val="20"/>
        </w:rPr>
      </w:pPr>
      <w:r>
        <w:rPr>
          <w:rFonts w:ascii="Cambria" w:hAnsi="Cambria" w:cs="Arial"/>
          <w:bCs/>
          <w:sz w:val="20"/>
        </w:rPr>
        <w:br w:type="page"/>
      </w:r>
    </w:p>
    <w:p w14:paraId="69155AB0" w14:textId="77777777" w:rsidR="00946351" w:rsidRPr="002A7986" w:rsidRDefault="00946351" w:rsidP="00946351">
      <w:pPr>
        <w:pStyle w:val="Heading1"/>
        <w:spacing w:after="60" w:line="273" w:lineRule="auto"/>
        <w:ind w:left="3210" w:right="2" w:hanging="3210"/>
        <w:rPr>
          <w:rFonts w:asciiTheme="majorHAnsi" w:hAnsiTheme="majorHAnsi"/>
          <w:sz w:val="20"/>
          <w:szCs w:val="20"/>
        </w:rPr>
      </w:pPr>
      <w:r w:rsidRPr="002A7986">
        <w:rPr>
          <w:rFonts w:asciiTheme="majorHAnsi" w:hAnsiTheme="majorHAnsi"/>
          <w:sz w:val="20"/>
          <w:szCs w:val="20"/>
        </w:rPr>
        <w:lastRenderedPageBreak/>
        <w:t>Príloha 6 zmluvy</w:t>
      </w:r>
    </w:p>
    <w:p w14:paraId="1E2C4275" w14:textId="59F00C51" w:rsidR="00946351" w:rsidRPr="000D21DE" w:rsidRDefault="00946351" w:rsidP="000D21DE">
      <w:pPr>
        <w:pStyle w:val="Heading1"/>
        <w:spacing w:after="60" w:line="273" w:lineRule="auto"/>
        <w:ind w:left="3210" w:right="2" w:hanging="1086"/>
        <w:rPr>
          <w:rFonts w:asciiTheme="majorHAnsi" w:hAnsiTheme="majorHAnsi"/>
          <w:sz w:val="20"/>
          <w:szCs w:val="20"/>
        </w:rPr>
      </w:pPr>
      <w:r w:rsidRPr="002A7986">
        <w:rPr>
          <w:rFonts w:asciiTheme="majorHAnsi" w:hAnsiTheme="majorHAnsi"/>
          <w:sz w:val="20"/>
          <w:szCs w:val="20"/>
        </w:rPr>
        <w:t>Podmienky realizácie diela týkajúce sa BOZP, OPP a OŽP</w:t>
      </w:r>
    </w:p>
    <w:p w14:paraId="22FE4305" w14:textId="77777777" w:rsidR="00946351" w:rsidRPr="000D21DE" w:rsidRDefault="00946351" w:rsidP="00946351">
      <w:pPr>
        <w:pStyle w:val="BodyText"/>
        <w:spacing w:before="11" w:after="60"/>
        <w:rPr>
          <w:rFonts w:asciiTheme="majorHAnsi" w:hAnsiTheme="majorHAnsi"/>
          <w:b/>
          <w:sz w:val="20"/>
          <w:szCs w:val="20"/>
        </w:rPr>
      </w:pPr>
    </w:p>
    <w:p w14:paraId="0F5DD95B" w14:textId="77777777" w:rsidR="00946351" w:rsidRPr="000D21DE" w:rsidRDefault="00946351" w:rsidP="00BE7521">
      <w:pPr>
        <w:pStyle w:val="Heading1"/>
        <w:widowControl w:val="0"/>
        <w:numPr>
          <w:ilvl w:val="0"/>
          <w:numId w:val="27"/>
        </w:numPr>
        <w:tabs>
          <w:tab w:val="left" w:pos="1127"/>
        </w:tabs>
        <w:autoSpaceDE w:val="0"/>
        <w:autoSpaceDN w:val="0"/>
        <w:spacing w:before="0" w:after="60" w:line="240" w:lineRule="auto"/>
        <w:ind w:left="1126" w:hanging="566"/>
        <w:contextualSpacing w:val="0"/>
        <w:jc w:val="left"/>
        <w:rPr>
          <w:rFonts w:asciiTheme="majorHAnsi" w:hAnsiTheme="majorHAnsi"/>
          <w:sz w:val="20"/>
          <w:szCs w:val="20"/>
        </w:rPr>
      </w:pPr>
      <w:r w:rsidRPr="000D21DE">
        <w:rPr>
          <w:rFonts w:asciiTheme="majorHAnsi" w:hAnsiTheme="majorHAnsi"/>
          <w:sz w:val="20"/>
          <w:szCs w:val="20"/>
        </w:rPr>
        <w:t>OCHRANA ŽIVOTNÉHO PROSTREDIA</w:t>
      </w:r>
    </w:p>
    <w:p w14:paraId="1E6836ED" w14:textId="77777777" w:rsidR="00946351" w:rsidRPr="000D21DE" w:rsidRDefault="00946351" w:rsidP="00946351">
      <w:pPr>
        <w:pStyle w:val="BodyText"/>
        <w:spacing w:before="4" w:after="60"/>
        <w:rPr>
          <w:rFonts w:asciiTheme="majorHAnsi" w:hAnsiTheme="majorHAnsi"/>
          <w:b/>
          <w:sz w:val="20"/>
          <w:szCs w:val="20"/>
        </w:rPr>
      </w:pPr>
    </w:p>
    <w:p w14:paraId="1F0FE4C9" w14:textId="77777777" w:rsidR="00946351" w:rsidRPr="000D21DE" w:rsidRDefault="00946351" w:rsidP="00BE7521">
      <w:pPr>
        <w:pStyle w:val="ListParagraph"/>
        <w:widowControl w:val="0"/>
        <w:numPr>
          <w:ilvl w:val="0"/>
          <w:numId w:val="29"/>
        </w:numPr>
        <w:tabs>
          <w:tab w:val="left" w:pos="683"/>
        </w:tabs>
        <w:autoSpaceDE w:val="0"/>
        <w:autoSpaceDN w:val="0"/>
        <w:spacing w:after="60" w:line="240" w:lineRule="auto"/>
        <w:ind w:right="200" w:hanging="566"/>
        <w:contextualSpacing w:val="0"/>
        <w:jc w:val="both"/>
        <w:rPr>
          <w:rFonts w:asciiTheme="majorHAnsi" w:hAnsiTheme="majorHAnsi"/>
          <w:sz w:val="20"/>
          <w:szCs w:val="20"/>
        </w:rPr>
      </w:pPr>
      <w:r w:rsidRPr="000D21DE">
        <w:rPr>
          <w:rFonts w:asciiTheme="majorHAnsi" w:hAnsiTheme="majorHAnsi"/>
          <w:sz w:val="20"/>
          <w:szCs w:val="20"/>
        </w:rPr>
        <w:t>Zhotoviteľ je pri realizovaní diela povinný dodržiavať ustanovenia všeobecne záväzných právnych predpisov o ochrane životného</w:t>
      </w:r>
      <w:r w:rsidRPr="000D21DE">
        <w:rPr>
          <w:rFonts w:asciiTheme="majorHAnsi" w:hAnsiTheme="majorHAnsi"/>
          <w:spacing w:val="-2"/>
          <w:sz w:val="20"/>
          <w:szCs w:val="20"/>
        </w:rPr>
        <w:t xml:space="preserve"> </w:t>
      </w:r>
      <w:r w:rsidRPr="000D21DE">
        <w:rPr>
          <w:rFonts w:asciiTheme="majorHAnsi" w:hAnsiTheme="majorHAnsi"/>
          <w:sz w:val="20"/>
          <w:szCs w:val="20"/>
        </w:rPr>
        <w:t>prostredia.</w:t>
      </w:r>
    </w:p>
    <w:p w14:paraId="3FC8BFD2" w14:textId="77777777" w:rsidR="00946351" w:rsidRPr="000D21DE" w:rsidRDefault="00946351" w:rsidP="00BE7521">
      <w:pPr>
        <w:pStyle w:val="ListParagraph"/>
        <w:widowControl w:val="0"/>
        <w:numPr>
          <w:ilvl w:val="0"/>
          <w:numId w:val="29"/>
        </w:numPr>
        <w:tabs>
          <w:tab w:val="left" w:pos="683"/>
        </w:tabs>
        <w:autoSpaceDE w:val="0"/>
        <w:autoSpaceDN w:val="0"/>
        <w:spacing w:before="1"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je zodpovedný za znečistenie a poškodenie životného prostredia, ku ktorému došlo v súvislosti s realizovaním diela. Zhotoviteľ je povinný odstrániť následky takého znečistenia a poškodenia a nahradiť spôsobené škody. Zároveň znáša všetky sankcie s tým spojené.</w:t>
      </w:r>
    </w:p>
    <w:p w14:paraId="1373BC19" w14:textId="77777777" w:rsidR="00946351" w:rsidRPr="000D21DE" w:rsidRDefault="00946351" w:rsidP="00BE7521">
      <w:pPr>
        <w:pStyle w:val="ListParagraph"/>
        <w:widowControl w:val="0"/>
        <w:numPr>
          <w:ilvl w:val="0"/>
          <w:numId w:val="29"/>
        </w:numPr>
        <w:tabs>
          <w:tab w:val="left" w:pos="683"/>
        </w:tabs>
        <w:autoSpaceDE w:val="0"/>
        <w:autoSpaceDN w:val="0"/>
        <w:spacing w:before="1"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je povinný vlastné mechanizmy a mechanizmy svojich subdodávateľov prevádzkovať a udržiavať v riadnom technickom stave tak, aby nedochádzalo k únikom znečisťujúcich látok do životného prostredia. Je povinný mechanizmy a zariadenia prevádzkovať a udržiavať v súlade s podmienkami určenými ich výrobcami a právnymi predpismi v oblasti ochrany ovzdušia. V prípade zistenia porušenia uvedených povinností, má objednávateľ právo zastaviť prevádzku týchto mechanizmov a vykázať ich z miesta realizácie</w:t>
      </w:r>
      <w:r w:rsidRPr="000D21DE">
        <w:rPr>
          <w:rFonts w:asciiTheme="majorHAnsi" w:hAnsiTheme="majorHAnsi"/>
          <w:spacing w:val="-4"/>
          <w:sz w:val="20"/>
          <w:szCs w:val="20"/>
        </w:rPr>
        <w:t xml:space="preserve"> </w:t>
      </w:r>
      <w:r w:rsidRPr="000D21DE">
        <w:rPr>
          <w:rFonts w:asciiTheme="majorHAnsi" w:hAnsiTheme="majorHAnsi"/>
          <w:sz w:val="20"/>
          <w:szCs w:val="20"/>
        </w:rPr>
        <w:t>diela.</w:t>
      </w:r>
    </w:p>
    <w:p w14:paraId="5A03D8A2" w14:textId="77777777" w:rsidR="00946351" w:rsidRPr="000D21DE" w:rsidRDefault="00946351" w:rsidP="00BE7521">
      <w:pPr>
        <w:pStyle w:val="ListParagraph"/>
        <w:widowControl w:val="0"/>
        <w:numPr>
          <w:ilvl w:val="0"/>
          <w:numId w:val="29"/>
        </w:numPr>
        <w:tabs>
          <w:tab w:val="left" w:pos="683"/>
        </w:tabs>
        <w:autoSpaceDE w:val="0"/>
        <w:autoSpaceDN w:val="0"/>
        <w:spacing w:after="60" w:line="240" w:lineRule="auto"/>
        <w:ind w:right="193" w:hanging="566"/>
        <w:contextualSpacing w:val="0"/>
        <w:jc w:val="both"/>
        <w:rPr>
          <w:rFonts w:asciiTheme="majorHAnsi" w:hAnsiTheme="majorHAnsi"/>
          <w:sz w:val="20"/>
          <w:szCs w:val="20"/>
        </w:rPr>
      </w:pPr>
      <w:r w:rsidRPr="000D21DE">
        <w:rPr>
          <w:rFonts w:asciiTheme="majorHAnsi" w:hAnsiTheme="majorHAnsi"/>
          <w:sz w:val="20"/>
          <w:szCs w:val="20"/>
        </w:rPr>
        <w:t>Plnenie povinností pôvodcu a držiteľa odpadov pre odpady vznikajúce pri servisných, čistiacich alebo udržiavacích prácach vykonávaných v sídle alebo mieste podnikania alebo inom</w:t>
      </w:r>
      <w:r w:rsidRPr="000D21DE">
        <w:rPr>
          <w:rFonts w:asciiTheme="majorHAnsi" w:hAnsiTheme="majorHAnsi"/>
          <w:spacing w:val="-11"/>
          <w:sz w:val="20"/>
          <w:szCs w:val="20"/>
        </w:rPr>
        <w:t xml:space="preserve"> </w:t>
      </w:r>
      <w:r w:rsidRPr="000D21DE">
        <w:rPr>
          <w:rFonts w:asciiTheme="majorHAnsi" w:hAnsiTheme="majorHAnsi"/>
          <w:sz w:val="20"/>
          <w:szCs w:val="20"/>
        </w:rPr>
        <w:t>mieste</w:t>
      </w:r>
      <w:r w:rsidRPr="000D21DE">
        <w:rPr>
          <w:rFonts w:asciiTheme="majorHAnsi" w:hAnsiTheme="majorHAnsi"/>
          <w:spacing w:val="-10"/>
          <w:sz w:val="20"/>
          <w:szCs w:val="20"/>
        </w:rPr>
        <w:t xml:space="preserve"> </w:t>
      </w:r>
      <w:r w:rsidRPr="000D21DE">
        <w:rPr>
          <w:rFonts w:asciiTheme="majorHAnsi" w:hAnsiTheme="majorHAnsi"/>
          <w:sz w:val="20"/>
          <w:szCs w:val="20"/>
        </w:rPr>
        <w:t>pôsobenia</w:t>
      </w:r>
      <w:r w:rsidRPr="000D21DE">
        <w:rPr>
          <w:rFonts w:asciiTheme="majorHAnsi" w:hAnsiTheme="majorHAnsi"/>
          <w:spacing w:val="-10"/>
          <w:sz w:val="20"/>
          <w:szCs w:val="20"/>
        </w:rPr>
        <w:t xml:space="preserve"> </w:t>
      </w:r>
      <w:r w:rsidRPr="000D21DE">
        <w:rPr>
          <w:rFonts w:asciiTheme="majorHAnsi" w:hAnsiTheme="majorHAnsi"/>
          <w:sz w:val="20"/>
          <w:szCs w:val="20"/>
        </w:rPr>
        <w:t>objednávateľa,</w:t>
      </w:r>
      <w:r w:rsidRPr="000D21DE">
        <w:rPr>
          <w:rFonts w:asciiTheme="majorHAnsi" w:hAnsiTheme="majorHAnsi"/>
          <w:spacing w:val="-10"/>
          <w:sz w:val="20"/>
          <w:szCs w:val="20"/>
        </w:rPr>
        <w:t xml:space="preserve"> </w:t>
      </w:r>
      <w:r w:rsidRPr="000D21DE">
        <w:rPr>
          <w:rFonts w:asciiTheme="majorHAnsi" w:hAnsiTheme="majorHAnsi"/>
          <w:sz w:val="20"/>
          <w:szCs w:val="20"/>
        </w:rPr>
        <w:t>zabezpečuje</w:t>
      </w:r>
      <w:r w:rsidRPr="000D21DE">
        <w:rPr>
          <w:rFonts w:asciiTheme="majorHAnsi" w:hAnsiTheme="majorHAnsi"/>
          <w:spacing w:val="-11"/>
          <w:sz w:val="20"/>
          <w:szCs w:val="20"/>
        </w:rPr>
        <w:t xml:space="preserve"> </w:t>
      </w:r>
      <w:r w:rsidRPr="000D21DE">
        <w:rPr>
          <w:rFonts w:asciiTheme="majorHAnsi" w:hAnsiTheme="majorHAnsi"/>
          <w:sz w:val="20"/>
          <w:szCs w:val="20"/>
        </w:rPr>
        <w:t>objednávateľ</w:t>
      </w:r>
      <w:r w:rsidRPr="000D21DE">
        <w:rPr>
          <w:rFonts w:asciiTheme="majorHAnsi" w:hAnsiTheme="majorHAnsi"/>
          <w:spacing w:val="-11"/>
          <w:sz w:val="20"/>
          <w:szCs w:val="20"/>
        </w:rPr>
        <w:t xml:space="preserve"> </w:t>
      </w:r>
      <w:r w:rsidRPr="000D21DE">
        <w:rPr>
          <w:rFonts w:asciiTheme="majorHAnsi" w:hAnsiTheme="majorHAnsi"/>
          <w:sz w:val="20"/>
          <w:szCs w:val="20"/>
        </w:rPr>
        <w:t>v</w:t>
      </w:r>
      <w:r w:rsidRPr="000D21DE">
        <w:rPr>
          <w:rFonts w:asciiTheme="majorHAnsi" w:hAnsiTheme="majorHAnsi"/>
          <w:spacing w:val="-11"/>
          <w:sz w:val="20"/>
          <w:szCs w:val="20"/>
        </w:rPr>
        <w:t xml:space="preserve"> </w:t>
      </w:r>
      <w:r w:rsidRPr="000D21DE">
        <w:rPr>
          <w:rFonts w:asciiTheme="majorHAnsi" w:hAnsiTheme="majorHAnsi"/>
          <w:sz w:val="20"/>
          <w:szCs w:val="20"/>
        </w:rPr>
        <w:t>zmysle</w:t>
      </w:r>
      <w:r w:rsidRPr="000D21DE">
        <w:rPr>
          <w:rFonts w:asciiTheme="majorHAnsi" w:hAnsiTheme="majorHAnsi"/>
          <w:spacing w:val="-10"/>
          <w:sz w:val="20"/>
          <w:szCs w:val="20"/>
        </w:rPr>
        <w:t xml:space="preserve"> </w:t>
      </w:r>
      <w:r w:rsidRPr="000D21DE">
        <w:rPr>
          <w:rFonts w:asciiTheme="majorHAnsi" w:hAnsiTheme="majorHAnsi"/>
          <w:sz w:val="20"/>
          <w:szCs w:val="20"/>
        </w:rPr>
        <w:t>platného</w:t>
      </w:r>
      <w:r w:rsidRPr="000D21DE">
        <w:rPr>
          <w:rFonts w:asciiTheme="majorHAnsi" w:hAnsiTheme="majorHAnsi"/>
          <w:spacing w:val="-10"/>
          <w:sz w:val="20"/>
          <w:szCs w:val="20"/>
        </w:rPr>
        <w:t xml:space="preserve"> </w:t>
      </w:r>
      <w:r w:rsidRPr="000D21DE">
        <w:rPr>
          <w:rFonts w:asciiTheme="majorHAnsi" w:hAnsiTheme="majorHAnsi"/>
          <w:sz w:val="20"/>
          <w:szCs w:val="20"/>
        </w:rPr>
        <w:t>zákona č. 223/2001 Z. z. o odpadoch a o zmene a doplnení niektorých zákonov v znení neskorších predpisov (ďalej len „zákon o</w:t>
      </w:r>
      <w:r w:rsidRPr="000D21DE">
        <w:rPr>
          <w:rFonts w:asciiTheme="majorHAnsi" w:hAnsiTheme="majorHAnsi"/>
          <w:spacing w:val="-5"/>
          <w:sz w:val="20"/>
          <w:szCs w:val="20"/>
        </w:rPr>
        <w:t xml:space="preserve"> </w:t>
      </w:r>
      <w:r w:rsidRPr="000D21DE">
        <w:rPr>
          <w:rFonts w:asciiTheme="majorHAnsi" w:hAnsiTheme="majorHAnsi"/>
          <w:sz w:val="20"/>
          <w:szCs w:val="20"/>
        </w:rPr>
        <w:t>odpadoch“).</w:t>
      </w:r>
    </w:p>
    <w:p w14:paraId="609A989D" w14:textId="77777777" w:rsidR="00946351" w:rsidRPr="000D21DE" w:rsidRDefault="00946351" w:rsidP="00BE7521">
      <w:pPr>
        <w:pStyle w:val="ListParagraph"/>
        <w:widowControl w:val="0"/>
        <w:numPr>
          <w:ilvl w:val="0"/>
          <w:numId w:val="29"/>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 xml:space="preserve">Plnenie povinností pôvodcu a držiteľa odpadov pre odpady, ktoré vzniknú v súvislosti s vykonávaním iných prác pri realizovaní diela, je povinný zabezpečiť zhotoviteľ v zmysle platného zákona o odpadoch. Zhotoviteľ je povinný zaradiť odpad v zmysle katalógu odpadov, viesť evidenciu odpadov s evidovaním druhu a množstva odpadov, spôsobu nakladania s nimi, konečného </w:t>
      </w:r>
      <w:proofErr w:type="spellStart"/>
      <w:r w:rsidRPr="000D21DE">
        <w:rPr>
          <w:rFonts w:asciiTheme="majorHAnsi" w:hAnsiTheme="majorHAnsi"/>
          <w:sz w:val="20"/>
          <w:szCs w:val="20"/>
        </w:rPr>
        <w:t>zhodnocovateľa</w:t>
      </w:r>
      <w:proofErr w:type="spellEnd"/>
      <w:r w:rsidRPr="000D21DE">
        <w:rPr>
          <w:rFonts w:asciiTheme="majorHAnsi" w:hAnsiTheme="majorHAnsi"/>
          <w:sz w:val="20"/>
          <w:szCs w:val="20"/>
        </w:rPr>
        <w:t xml:space="preserve"> resp. zneškodňovateľa; triediť odpad podľa druhov a zabezpečiť prednostne jeho zhodnotenie, a ak to nie je možné, zabezpečiť jeho zneškodnenie u oprávnenej organizácie. Je povinný vypracovať a zabezpečiť schválenie zákonom požadovaných dokladov a získanie potrebných súhlasov. Kópie dokumentácie o nakladaní s odpadmi odovzdá pri odovzdaní vykonaných prác zhotoviteľ</w:t>
      </w:r>
      <w:r w:rsidRPr="000D21DE">
        <w:rPr>
          <w:rFonts w:asciiTheme="majorHAnsi" w:hAnsiTheme="majorHAnsi"/>
          <w:spacing w:val="-23"/>
          <w:sz w:val="20"/>
          <w:szCs w:val="20"/>
        </w:rPr>
        <w:t xml:space="preserve"> </w:t>
      </w:r>
      <w:r w:rsidRPr="000D21DE">
        <w:rPr>
          <w:rFonts w:asciiTheme="majorHAnsi" w:hAnsiTheme="majorHAnsi"/>
          <w:sz w:val="20"/>
          <w:szCs w:val="20"/>
        </w:rPr>
        <w:t>objednávateľovi.</w:t>
      </w:r>
    </w:p>
    <w:p w14:paraId="25DDB01B" w14:textId="33E3FCD9" w:rsidR="00946351" w:rsidRPr="000D21DE" w:rsidRDefault="00946351" w:rsidP="00BE7521">
      <w:pPr>
        <w:pStyle w:val="ListParagraph"/>
        <w:widowControl w:val="0"/>
        <w:numPr>
          <w:ilvl w:val="0"/>
          <w:numId w:val="29"/>
        </w:numPr>
        <w:tabs>
          <w:tab w:val="left" w:pos="683"/>
        </w:tabs>
        <w:autoSpaceDE w:val="0"/>
        <w:autoSpaceDN w:val="0"/>
        <w:spacing w:after="60" w:line="240" w:lineRule="auto"/>
        <w:ind w:right="190" w:hanging="566"/>
        <w:contextualSpacing w:val="0"/>
        <w:jc w:val="both"/>
        <w:rPr>
          <w:rFonts w:asciiTheme="majorHAnsi" w:hAnsiTheme="majorHAnsi"/>
          <w:sz w:val="20"/>
          <w:szCs w:val="20"/>
        </w:rPr>
      </w:pPr>
      <w:r w:rsidRPr="000D21DE">
        <w:rPr>
          <w:rFonts w:asciiTheme="majorHAnsi" w:hAnsiTheme="majorHAnsi"/>
          <w:sz w:val="20"/>
          <w:szCs w:val="20"/>
        </w:rPr>
        <w:t>Ak sú súčasťou diela látky alebo ak sú pri realizovaní diela použité látky, ktoré majú jednu alebo viac nebezpečných vlastností, je zhotoviteľ povinný v príslušnej dokumentácii charakterizovať</w:t>
      </w:r>
      <w:r w:rsidRPr="000D21DE">
        <w:rPr>
          <w:rFonts w:asciiTheme="majorHAnsi" w:hAnsiTheme="majorHAnsi"/>
          <w:spacing w:val="-10"/>
          <w:sz w:val="20"/>
          <w:szCs w:val="20"/>
        </w:rPr>
        <w:t xml:space="preserve"> </w:t>
      </w:r>
      <w:r w:rsidRPr="000D21DE">
        <w:rPr>
          <w:rFonts w:asciiTheme="majorHAnsi" w:hAnsiTheme="majorHAnsi"/>
          <w:sz w:val="20"/>
          <w:szCs w:val="20"/>
        </w:rPr>
        <w:t>riziká</w:t>
      </w:r>
      <w:r w:rsidRPr="000D21DE">
        <w:rPr>
          <w:rFonts w:asciiTheme="majorHAnsi" w:hAnsiTheme="majorHAnsi"/>
          <w:spacing w:val="-8"/>
          <w:sz w:val="20"/>
          <w:szCs w:val="20"/>
        </w:rPr>
        <w:t xml:space="preserve"> </w:t>
      </w:r>
      <w:r w:rsidRPr="000D21DE">
        <w:rPr>
          <w:rFonts w:asciiTheme="majorHAnsi" w:hAnsiTheme="majorHAnsi"/>
          <w:sz w:val="20"/>
          <w:szCs w:val="20"/>
        </w:rPr>
        <w:t>vyplývajúce</w:t>
      </w:r>
      <w:r w:rsidRPr="000D21DE">
        <w:rPr>
          <w:rFonts w:asciiTheme="majorHAnsi" w:hAnsiTheme="majorHAnsi"/>
          <w:spacing w:val="-7"/>
          <w:sz w:val="20"/>
          <w:szCs w:val="20"/>
        </w:rPr>
        <w:t xml:space="preserve"> </w:t>
      </w:r>
      <w:r w:rsidRPr="000D21DE">
        <w:rPr>
          <w:rFonts w:asciiTheme="majorHAnsi" w:hAnsiTheme="majorHAnsi"/>
          <w:sz w:val="20"/>
          <w:szCs w:val="20"/>
        </w:rPr>
        <w:t>z</w:t>
      </w:r>
      <w:r w:rsidRPr="000D21DE">
        <w:rPr>
          <w:rFonts w:asciiTheme="majorHAnsi" w:hAnsiTheme="majorHAnsi"/>
          <w:spacing w:val="-1"/>
          <w:sz w:val="20"/>
          <w:szCs w:val="20"/>
        </w:rPr>
        <w:t xml:space="preserve"> </w:t>
      </w:r>
      <w:r w:rsidRPr="000D21DE">
        <w:rPr>
          <w:rFonts w:asciiTheme="majorHAnsi" w:hAnsiTheme="majorHAnsi"/>
          <w:sz w:val="20"/>
          <w:szCs w:val="20"/>
        </w:rPr>
        <w:t>používania</w:t>
      </w:r>
      <w:r w:rsidRPr="000D21DE">
        <w:rPr>
          <w:rFonts w:asciiTheme="majorHAnsi" w:hAnsiTheme="majorHAnsi"/>
          <w:spacing w:val="-8"/>
          <w:sz w:val="20"/>
          <w:szCs w:val="20"/>
        </w:rPr>
        <w:t xml:space="preserve"> </w:t>
      </w:r>
      <w:r w:rsidRPr="000D21DE">
        <w:rPr>
          <w:rFonts w:asciiTheme="majorHAnsi" w:hAnsiTheme="majorHAnsi"/>
          <w:sz w:val="20"/>
          <w:szCs w:val="20"/>
        </w:rPr>
        <w:t>diela,</w:t>
      </w:r>
      <w:r w:rsidRPr="000D21DE">
        <w:rPr>
          <w:rFonts w:asciiTheme="majorHAnsi" w:hAnsiTheme="majorHAnsi"/>
          <w:spacing w:val="-8"/>
          <w:sz w:val="20"/>
          <w:szCs w:val="20"/>
        </w:rPr>
        <w:t xml:space="preserve"> </w:t>
      </w:r>
      <w:r w:rsidRPr="000D21DE">
        <w:rPr>
          <w:rFonts w:asciiTheme="majorHAnsi" w:hAnsiTheme="majorHAnsi"/>
          <w:sz w:val="20"/>
          <w:szCs w:val="20"/>
        </w:rPr>
        <w:t>identifikovať</w:t>
      </w:r>
      <w:r w:rsidRPr="000D21DE">
        <w:rPr>
          <w:rFonts w:asciiTheme="majorHAnsi" w:hAnsiTheme="majorHAnsi"/>
          <w:spacing w:val="-9"/>
          <w:sz w:val="20"/>
          <w:szCs w:val="20"/>
        </w:rPr>
        <w:t xml:space="preserve"> </w:t>
      </w:r>
      <w:r w:rsidRPr="000D21DE">
        <w:rPr>
          <w:rFonts w:asciiTheme="majorHAnsi" w:hAnsiTheme="majorHAnsi"/>
          <w:sz w:val="20"/>
          <w:szCs w:val="20"/>
        </w:rPr>
        <w:t>nebezpečenstvá</w:t>
      </w:r>
      <w:r w:rsidRPr="000D21DE">
        <w:rPr>
          <w:rFonts w:asciiTheme="majorHAnsi" w:hAnsiTheme="majorHAnsi"/>
          <w:spacing w:val="-8"/>
          <w:sz w:val="20"/>
          <w:szCs w:val="20"/>
        </w:rPr>
        <w:t xml:space="preserve"> </w:t>
      </w:r>
      <w:r w:rsidRPr="000D21DE">
        <w:rPr>
          <w:rFonts w:asciiTheme="majorHAnsi" w:hAnsiTheme="majorHAnsi"/>
          <w:sz w:val="20"/>
          <w:szCs w:val="20"/>
        </w:rPr>
        <w:t>a</w:t>
      </w:r>
      <w:r w:rsidRPr="000D21DE">
        <w:rPr>
          <w:rFonts w:asciiTheme="majorHAnsi" w:hAnsiTheme="majorHAnsi"/>
          <w:spacing w:val="-2"/>
          <w:sz w:val="20"/>
          <w:szCs w:val="20"/>
        </w:rPr>
        <w:t xml:space="preserve"> </w:t>
      </w:r>
      <w:r w:rsidRPr="000D21DE">
        <w:rPr>
          <w:rFonts w:asciiTheme="majorHAnsi" w:hAnsiTheme="majorHAnsi"/>
          <w:sz w:val="20"/>
          <w:szCs w:val="20"/>
        </w:rPr>
        <w:t xml:space="preserve">určiť opatrenia na bezpečnú manipuláciu, skladovanie a prepravu týchto látok resp. tohto diela, a to najmä z hľadiska ochrany zdravia a životného prostredia. V prípade, ak súčasťou diela je dodávka tovaru, ktorý obsahuje nebezpečné chemické látky alebo nebezpečné chemické prípravky, </w:t>
      </w:r>
      <w:r w:rsidR="008C1EE6">
        <w:rPr>
          <w:rFonts w:asciiTheme="majorHAnsi" w:hAnsiTheme="majorHAnsi"/>
          <w:sz w:val="20"/>
          <w:szCs w:val="20"/>
        </w:rPr>
        <w:t>zhotoviteľ</w:t>
      </w:r>
      <w:r w:rsidRPr="000D21DE">
        <w:rPr>
          <w:rFonts w:asciiTheme="majorHAnsi" w:hAnsiTheme="majorHAnsi"/>
          <w:sz w:val="20"/>
          <w:szCs w:val="20"/>
        </w:rPr>
        <w:t xml:space="preserve"> je povinný poskytnúť </w:t>
      </w:r>
      <w:r w:rsidR="008C1EE6">
        <w:rPr>
          <w:rFonts w:asciiTheme="majorHAnsi" w:hAnsiTheme="majorHAnsi"/>
          <w:sz w:val="20"/>
          <w:szCs w:val="20"/>
        </w:rPr>
        <w:t xml:space="preserve">objednávateľovi </w:t>
      </w:r>
      <w:r w:rsidRPr="000D21DE">
        <w:rPr>
          <w:rFonts w:asciiTheme="majorHAnsi" w:hAnsiTheme="majorHAnsi"/>
          <w:sz w:val="20"/>
          <w:szCs w:val="20"/>
        </w:rPr>
        <w:t>kartu bezpečnostných údajov v súlade s osobitnými právnymi</w:t>
      </w:r>
      <w:r w:rsidRPr="000D21DE">
        <w:rPr>
          <w:rFonts w:asciiTheme="majorHAnsi" w:hAnsiTheme="majorHAnsi"/>
          <w:spacing w:val="1"/>
          <w:sz w:val="20"/>
          <w:szCs w:val="20"/>
        </w:rPr>
        <w:t xml:space="preserve"> </w:t>
      </w:r>
      <w:r w:rsidRPr="000D21DE">
        <w:rPr>
          <w:rFonts w:asciiTheme="majorHAnsi" w:hAnsiTheme="majorHAnsi"/>
          <w:sz w:val="20"/>
          <w:szCs w:val="20"/>
        </w:rPr>
        <w:t>predpismi.</w:t>
      </w:r>
    </w:p>
    <w:p w14:paraId="44B9B2F5" w14:textId="77777777" w:rsidR="00946351" w:rsidRPr="000D21DE" w:rsidRDefault="00946351" w:rsidP="00946351">
      <w:pPr>
        <w:pStyle w:val="BodyText"/>
        <w:spacing w:before="6" w:after="60"/>
        <w:rPr>
          <w:rFonts w:asciiTheme="majorHAnsi" w:hAnsiTheme="majorHAnsi"/>
          <w:sz w:val="20"/>
          <w:szCs w:val="20"/>
        </w:rPr>
      </w:pPr>
    </w:p>
    <w:p w14:paraId="23132EDB" w14:textId="77777777" w:rsidR="00946351" w:rsidRPr="000D21DE" w:rsidRDefault="00946351" w:rsidP="00BE7521">
      <w:pPr>
        <w:pStyle w:val="Heading1"/>
        <w:widowControl w:val="0"/>
        <w:numPr>
          <w:ilvl w:val="0"/>
          <w:numId w:val="27"/>
        </w:numPr>
        <w:tabs>
          <w:tab w:val="left" w:pos="1127"/>
        </w:tabs>
        <w:autoSpaceDE w:val="0"/>
        <w:autoSpaceDN w:val="0"/>
        <w:spacing w:before="0" w:after="60" w:line="240" w:lineRule="auto"/>
        <w:ind w:left="1126" w:hanging="566"/>
        <w:contextualSpacing w:val="0"/>
        <w:jc w:val="left"/>
        <w:rPr>
          <w:rFonts w:asciiTheme="majorHAnsi" w:hAnsiTheme="majorHAnsi"/>
          <w:sz w:val="20"/>
          <w:szCs w:val="20"/>
        </w:rPr>
      </w:pPr>
      <w:r w:rsidRPr="000D21DE">
        <w:rPr>
          <w:rFonts w:asciiTheme="majorHAnsi" w:hAnsiTheme="majorHAnsi"/>
          <w:sz w:val="20"/>
          <w:szCs w:val="20"/>
        </w:rPr>
        <w:t>BEZPEČNOSŤ A OCHRANA ZDRAVIA PRI PRÁCI A OCHRANA PRED</w:t>
      </w:r>
      <w:r w:rsidRPr="000D21DE">
        <w:rPr>
          <w:rFonts w:asciiTheme="majorHAnsi" w:hAnsiTheme="majorHAnsi"/>
          <w:spacing w:val="-9"/>
          <w:sz w:val="20"/>
          <w:szCs w:val="20"/>
        </w:rPr>
        <w:t xml:space="preserve"> </w:t>
      </w:r>
      <w:r w:rsidRPr="000D21DE">
        <w:rPr>
          <w:rFonts w:asciiTheme="majorHAnsi" w:hAnsiTheme="majorHAnsi"/>
          <w:sz w:val="20"/>
          <w:szCs w:val="20"/>
        </w:rPr>
        <w:t>POŽIARMI</w:t>
      </w:r>
    </w:p>
    <w:p w14:paraId="31F956D5" w14:textId="77777777" w:rsidR="00946351" w:rsidRPr="000D21DE" w:rsidRDefault="00946351" w:rsidP="00946351">
      <w:pPr>
        <w:pStyle w:val="BodyText"/>
        <w:spacing w:before="1" w:after="60"/>
        <w:rPr>
          <w:rFonts w:asciiTheme="majorHAnsi" w:hAnsiTheme="majorHAnsi"/>
          <w:b/>
          <w:sz w:val="20"/>
          <w:szCs w:val="20"/>
        </w:rPr>
      </w:pPr>
    </w:p>
    <w:p w14:paraId="458509F6"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zodpovedá za prípravu a vykonávanie opatrení na zaistenie bezpečnosti, ochrany zdravia pri práci (ďalej len „BOZP“) a ochrany pred požiarmi (ďalej len „PO“), koordináciu</w:t>
      </w:r>
      <w:r w:rsidRPr="000D21DE">
        <w:rPr>
          <w:rFonts w:asciiTheme="majorHAnsi" w:hAnsiTheme="majorHAnsi"/>
          <w:spacing w:val="-13"/>
          <w:sz w:val="20"/>
          <w:szCs w:val="20"/>
        </w:rPr>
        <w:t xml:space="preserve"> </w:t>
      </w:r>
      <w:r w:rsidRPr="000D21DE">
        <w:rPr>
          <w:rFonts w:asciiTheme="majorHAnsi" w:hAnsiTheme="majorHAnsi"/>
          <w:sz w:val="20"/>
          <w:szCs w:val="20"/>
        </w:rPr>
        <w:t>činností</w:t>
      </w:r>
      <w:r w:rsidRPr="000D21DE">
        <w:rPr>
          <w:rFonts w:asciiTheme="majorHAnsi" w:hAnsiTheme="majorHAnsi"/>
          <w:spacing w:val="-12"/>
          <w:sz w:val="20"/>
          <w:szCs w:val="20"/>
        </w:rPr>
        <w:t xml:space="preserve"> </w:t>
      </w:r>
      <w:r w:rsidRPr="000D21DE">
        <w:rPr>
          <w:rFonts w:asciiTheme="majorHAnsi" w:hAnsiTheme="majorHAnsi"/>
          <w:sz w:val="20"/>
          <w:szCs w:val="20"/>
        </w:rPr>
        <w:t>a</w:t>
      </w:r>
      <w:r w:rsidRPr="000D21DE">
        <w:rPr>
          <w:rFonts w:asciiTheme="majorHAnsi" w:hAnsiTheme="majorHAnsi"/>
          <w:spacing w:val="-15"/>
          <w:sz w:val="20"/>
          <w:szCs w:val="20"/>
        </w:rPr>
        <w:t xml:space="preserve"> </w:t>
      </w:r>
      <w:r w:rsidRPr="000D21DE">
        <w:rPr>
          <w:rFonts w:asciiTheme="majorHAnsi" w:hAnsiTheme="majorHAnsi"/>
          <w:sz w:val="20"/>
          <w:szCs w:val="20"/>
        </w:rPr>
        <w:t>informovanosť</w:t>
      </w:r>
      <w:r w:rsidRPr="000D21DE">
        <w:rPr>
          <w:rFonts w:asciiTheme="majorHAnsi" w:hAnsiTheme="majorHAnsi"/>
          <w:spacing w:val="-16"/>
          <w:sz w:val="20"/>
          <w:szCs w:val="20"/>
        </w:rPr>
        <w:t xml:space="preserve"> </w:t>
      </w:r>
      <w:r w:rsidRPr="000D21DE">
        <w:rPr>
          <w:rFonts w:asciiTheme="majorHAnsi" w:hAnsiTheme="majorHAnsi"/>
          <w:sz w:val="20"/>
          <w:szCs w:val="20"/>
        </w:rPr>
        <w:t>svojich</w:t>
      </w:r>
      <w:r w:rsidRPr="000D21DE">
        <w:rPr>
          <w:rFonts w:asciiTheme="majorHAnsi" w:hAnsiTheme="majorHAnsi"/>
          <w:spacing w:val="-12"/>
          <w:sz w:val="20"/>
          <w:szCs w:val="20"/>
        </w:rPr>
        <w:t xml:space="preserve"> </w:t>
      </w:r>
      <w:r w:rsidRPr="000D21DE">
        <w:rPr>
          <w:rFonts w:asciiTheme="majorHAnsi" w:hAnsiTheme="majorHAnsi"/>
          <w:sz w:val="20"/>
          <w:szCs w:val="20"/>
        </w:rPr>
        <w:t>zamestnancov</w:t>
      </w:r>
      <w:r w:rsidRPr="000D21DE">
        <w:rPr>
          <w:rFonts w:asciiTheme="majorHAnsi" w:hAnsiTheme="majorHAnsi"/>
          <w:spacing w:val="-14"/>
          <w:sz w:val="20"/>
          <w:szCs w:val="20"/>
        </w:rPr>
        <w:t xml:space="preserve"> </w:t>
      </w:r>
      <w:r w:rsidRPr="000D21DE">
        <w:rPr>
          <w:rFonts w:asciiTheme="majorHAnsi" w:hAnsiTheme="majorHAnsi"/>
          <w:sz w:val="20"/>
          <w:szCs w:val="20"/>
        </w:rPr>
        <w:t>a</w:t>
      </w:r>
      <w:r w:rsidRPr="000D21DE">
        <w:rPr>
          <w:rFonts w:asciiTheme="majorHAnsi" w:hAnsiTheme="majorHAnsi"/>
          <w:spacing w:val="-1"/>
          <w:sz w:val="20"/>
          <w:szCs w:val="20"/>
        </w:rPr>
        <w:t xml:space="preserve"> </w:t>
      </w:r>
      <w:r w:rsidRPr="000D21DE">
        <w:rPr>
          <w:rFonts w:asciiTheme="majorHAnsi" w:hAnsiTheme="majorHAnsi"/>
          <w:sz w:val="20"/>
          <w:szCs w:val="20"/>
        </w:rPr>
        <w:t>osôb</w:t>
      </w:r>
      <w:r w:rsidRPr="000D21DE">
        <w:rPr>
          <w:rFonts w:asciiTheme="majorHAnsi" w:hAnsiTheme="majorHAnsi"/>
          <w:spacing w:val="-13"/>
          <w:sz w:val="20"/>
          <w:szCs w:val="20"/>
        </w:rPr>
        <w:t xml:space="preserve"> </w:t>
      </w:r>
      <w:r w:rsidRPr="000D21DE">
        <w:rPr>
          <w:rFonts w:asciiTheme="majorHAnsi" w:hAnsiTheme="majorHAnsi"/>
          <w:sz w:val="20"/>
          <w:szCs w:val="20"/>
        </w:rPr>
        <w:t>konajúcich</w:t>
      </w:r>
      <w:r w:rsidRPr="000D21DE">
        <w:rPr>
          <w:rFonts w:asciiTheme="majorHAnsi" w:hAnsiTheme="majorHAnsi"/>
          <w:spacing w:val="-12"/>
          <w:sz w:val="20"/>
          <w:szCs w:val="20"/>
        </w:rPr>
        <w:t xml:space="preserve"> </w:t>
      </w:r>
      <w:r w:rsidRPr="000D21DE">
        <w:rPr>
          <w:rFonts w:asciiTheme="majorHAnsi" w:hAnsiTheme="majorHAnsi"/>
          <w:sz w:val="20"/>
          <w:szCs w:val="20"/>
        </w:rPr>
        <w:t>v</w:t>
      </w:r>
      <w:r w:rsidRPr="000D21DE">
        <w:rPr>
          <w:rFonts w:asciiTheme="majorHAnsi" w:hAnsiTheme="majorHAnsi"/>
          <w:spacing w:val="-4"/>
          <w:sz w:val="20"/>
          <w:szCs w:val="20"/>
        </w:rPr>
        <w:t xml:space="preserve"> </w:t>
      </w:r>
      <w:r w:rsidRPr="000D21DE">
        <w:rPr>
          <w:rFonts w:asciiTheme="majorHAnsi" w:hAnsiTheme="majorHAnsi"/>
          <w:sz w:val="20"/>
          <w:szCs w:val="20"/>
        </w:rPr>
        <w:t>jeho</w:t>
      </w:r>
      <w:r w:rsidRPr="000D21DE">
        <w:rPr>
          <w:rFonts w:asciiTheme="majorHAnsi" w:hAnsiTheme="majorHAnsi"/>
          <w:spacing w:val="-12"/>
          <w:sz w:val="20"/>
          <w:szCs w:val="20"/>
        </w:rPr>
        <w:t xml:space="preserve"> </w:t>
      </w:r>
      <w:r w:rsidRPr="000D21DE">
        <w:rPr>
          <w:rFonts w:asciiTheme="majorHAnsi" w:hAnsiTheme="majorHAnsi"/>
          <w:sz w:val="20"/>
          <w:szCs w:val="20"/>
        </w:rPr>
        <w:t>mene, ako</w:t>
      </w:r>
      <w:r w:rsidRPr="000D21DE">
        <w:rPr>
          <w:rFonts w:asciiTheme="majorHAnsi" w:hAnsiTheme="majorHAnsi"/>
          <w:spacing w:val="-8"/>
          <w:sz w:val="20"/>
          <w:szCs w:val="20"/>
        </w:rPr>
        <w:t xml:space="preserve"> </w:t>
      </w:r>
      <w:r w:rsidRPr="000D21DE">
        <w:rPr>
          <w:rFonts w:asciiTheme="majorHAnsi" w:hAnsiTheme="majorHAnsi"/>
          <w:sz w:val="20"/>
          <w:szCs w:val="20"/>
        </w:rPr>
        <w:t>aj</w:t>
      </w:r>
      <w:r w:rsidRPr="000D21DE">
        <w:rPr>
          <w:rFonts w:asciiTheme="majorHAnsi" w:hAnsiTheme="majorHAnsi"/>
          <w:spacing w:val="-9"/>
          <w:sz w:val="20"/>
          <w:szCs w:val="20"/>
        </w:rPr>
        <w:t xml:space="preserve"> </w:t>
      </w:r>
      <w:r w:rsidRPr="000D21DE">
        <w:rPr>
          <w:rFonts w:asciiTheme="majorHAnsi" w:hAnsiTheme="majorHAnsi"/>
          <w:sz w:val="20"/>
          <w:szCs w:val="20"/>
        </w:rPr>
        <w:t>zamestnancov</w:t>
      </w:r>
      <w:r w:rsidRPr="000D21DE">
        <w:rPr>
          <w:rFonts w:asciiTheme="majorHAnsi" w:hAnsiTheme="majorHAnsi"/>
          <w:spacing w:val="-8"/>
          <w:sz w:val="20"/>
          <w:szCs w:val="20"/>
        </w:rPr>
        <w:t xml:space="preserve"> </w:t>
      </w:r>
      <w:r w:rsidRPr="000D21DE">
        <w:rPr>
          <w:rFonts w:asciiTheme="majorHAnsi" w:hAnsiTheme="majorHAnsi"/>
          <w:sz w:val="20"/>
          <w:szCs w:val="20"/>
        </w:rPr>
        <w:t>objednávateľa</w:t>
      </w:r>
      <w:r w:rsidRPr="000D21DE">
        <w:rPr>
          <w:rFonts w:asciiTheme="majorHAnsi" w:hAnsiTheme="majorHAnsi"/>
          <w:spacing w:val="-8"/>
          <w:sz w:val="20"/>
          <w:szCs w:val="20"/>
        </w:rPr>
        <w:t xml:space="preserve"> </w:t>
      </w:r>
      <w:r w:rsidRPr="000D21DE">
        <w:rPr>
          <w:rFonts w:asciiTheme="majorHAnsi" w:hAnsiTheme="majorHAnsi"/>
          <w:sz w:val="20"/>
          <w:szCs w:val="20"/>
        </w:rPr>
        <w:t>na</w:t>
      </w:r>
      <w:r w:rsidRPr="000D21DE">
        <w:rPr>
          <w:rFonts w:asciiTheme="majorHAnsi" w:hAnsiTheme="majorHAnsi"/>
          <w:spacing w:val="-8"/>
          <w:sz w:val="20"/>
          <w:szCs w:val="20"/>
        </w:rPr>
        <w:t xml:space="preserve"> </w:t>
      </w:r>
      <w:r w:rsidRPr="000D21DE">
        <w:rPr>
          <w:rFonts w:asciiTheme="majorHAnsi" w:hAnsiTheme="majorHAnsi"/>
          <w:sz w:val="20"/>
          <w:szCs w:val="20"/>
        </w:rPr>
        <w:t>mieste</w:t>
      </w:r>
      <w:r w:rsidRPr="000D21DE">
        <w:rPr>
          <w:rFonts w:asciiTheme="majorHAnsi" w:hAnsiTheme="majorHAnsi"/>
          <w:spacing w:val="-8"/>
          <w:sz w:val="20"/>
          <w:szCs w:val="20"/>
        </w:rPr>
        <w:t xml:space="preserve"> </w:t>
      </w:r>
      <w:r w:rsidRPr="000D21DE">
        <w:rPr>
          <w:rFonts w:asciiTheme="majorHAnsi" w:hAnsiTheme="majorHAnsi"/>
          <w:sz w:val="20"/>
          <w:szCs w:val="20"/>
        </w:rPr>
        <w:t>realizácie</w:t>
      </w:r>
      <w:r w:rsidRPr="000D21DE">
        <w:rPr>
          <w:rFonts w:asciiTheme="majorHAnsi" w:hAnsiTheme="majorHAnsi"/>
          <w:spacing w:val="-7"/>
          <w:sz w:val="20"/>
          <w:szCs w:val="20"/>
        </w:rPr>
        <w:t xml:space="preserve"> </w:t>
      </w:r>
      <w:r w:rsidRPr="000D21DE">
        <w:rPr>
          <w:rFonts w:asciiTheme="majorHAnsi" w:hAnsiTheme="majorHAnsi"/>
          <w:sz w:val="20"/>
          <w:szCs w:val="20"/>
        </w:rPr>
        <w:t>diela,</w:t>
      </w:r>
      <w:r w:rsidRPr="000D21DE">
        <w:rPr>
          <w:rFonts w:asciiTheme="majorHAnsi" w:hAnsiTheme="majorHAnsi"/>
          <w:spacing w:val="-7"/>
          <w:sz w:val="20"/>
          <w:szCs w:val="20"/>
        </w:rPr>
        <w:t xml:space="preserve"> </w:t>
      </w:r>
      <w:r w:rsidRPr="000D21DE">
        <w:rPr>
          <w:rFonts w:asciiTheme="majorHAnsi" w:hAnsiTheme="majorHAnsi"/>
          <w:sz w:val="20"/>
          <w:szCs w:val="20"/>
        </w:rPr>
        <w:t>keď</w:t>
      </w:r>
      <w:r w:rsidRPr="000D21DE">
        <w:rPr>
          <w:rFonts w:asciiTheme="majorHAnsi" w:hAnsiTheme="majorHAnsi"/>
          <w:spacing w:val="-9"/>
          <w:sz w:val="20"/>
          <w:szCs w:val="20"/>
        </w:rPr>
        <w:t xml:space="preserve"> </w:t>
      </w:r>
      <w:r w:rsidRPr="000D21DE">
        <w:rPr>
          <w:rFonts w:asciiTheme="majorHAnsi" w:hAnsiTheme="majorHAnsi"/>
          <w:sz w:val="20"/>
          <w:szCs w:val="20"/>
        </w:rPr>
        <w:t>v</w:t>
      </w:r>
      <w:r w:rsidRPr="000D21DE">
        <w:rPr>
          <w:rFonts w:asciiTheme="majorHAnsi" w:hAnsiTheme="majorHAnsi"/>
          <w:spacing w:val="-2"/>
          <w:sz w:val="20"/>
          <w:szCs w:val="20"/>
        </w:rPr>
        <w:t xml:space="preserve"> </w:t>
      </w:r>
      <w:r w:rsidRPr="000D21DE">
        <w:rPr>
          <w:rFonts w:asciiTheme="majorHAnsi" w:hAnsiTheme="majorHAnsi"/>
          <w:sz w:val="20"/>
          <w:szCs w:val="20"/>
        </w:rPr>
        <w:t>súvislosti</w:t>
      </w:r>
      <w:r w:rsidRPr="000D21DE">
        <w:rPr>
          <w:rFonts w:asciiTheme="majorHAnsi" w:hAnsiTheme="majorHAnsi"/>
          <w:spacing w:val="-7"/>
          <w:sz w:val="20"/>
          <w:szCs w:val="20"/>
        </w:rPr>
        <w:t xml:space="preserve"> </w:t>
      </w:r>
      <w:r w:rsidRPr="000D21DE">
        <w:rPr>
          <w:rFonts w:asciiTheme="majorHAnsi" w:hAnsiTheme="majorHAnsi"/>
          <w:sz w:val="20"/>
          <w:szCs w:val="20"/>
        </w:rPr>
        <w:t>s</w:t>
      </w:r>
      <w:r w:rsidRPr="000D21DE">
        <w:rPr>
          <w:rFonts w:asciiTheme="majorHAnsi" w:hAnsiTheme="majorHAnsi"/>
          <w:spacing w:val="-1"/>
          <w:sz w:val="20"/>
          <w:szCs w:val="20"/>
        </w:rPr>
        <w:t xml:space="preserve"> </w:t>
      </w:r>
      <w:r w:rsidRPr="000D21DE">
        <w:rPr>
          <w:rFonts w:asciiTheme="majorHAnsi" w:hAnsiTheme="majorHAnsi"/>
          <w:sz w:val="20"/>
          <w:szCs w:val="20"/>
        </w:rPr>
        <w:t>jej</w:t>
      </w:r>
      <w:r w:rsidRPr="000D21DE">
        <w:rPr>
          <w:rFonts w:asciiTheme="majorHAnsi" w:hAnsiTheme="majorHAnsi"/>
          <w:spacing w:val="-8"/>
          <w:sz w:val="20"/>
          <w:szCs w:val="20"/>
        </w:rPr>
        <w:t xml:space="preserve"> </w:t>
      </w:r>
      <w:r w:rsidRPr="000D21DE">
        <w:rPr>
          <w:rFonts w:asciiTheme="majorHAnsi" w:hAnsiTheme="majorHAnsi"/>
          <w:sz w:val="20"/>
          <w:szCs w:val="20"/>
        </w:rPr>
        <w:t>plnením môže dôjsť k ohrozeniu oprávnených záujmov</w:t>
      </w:r>
      <w:r w:rsidRPr="000D21DE">
        <w:rPr>
          <w:rFonts w:asciiTheme="majorHAnsi" w:hAnsiTheme="majorHAnsi"/>
          <w:spacing w:val="-7"/>
          <w:sz w:val="20"/>
          <w:szCs w:val="20"/>
        </w:rPr>
        <w:t xml:space="preserve"> </w:t>
      </w:r>
      <w:r w:rsidRPr="000D21DE">
        <w:rPr>
          <w:rFonts w:asciiTheme="majorHAnsi" w:hAnsiTheme="majorHAnsi"/>
          <w:sz w:val="20"/>
          <w:szCs w:val="20"/>
        </w:rPr>
        <w:t>objednávateľa.</w:t>
      </w:r>
    </w:p>
    <w:p w14:paraId="1BDC0161" w14:textId="04EA027C"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vykoná všetky potrebné opatrenia,  aby zabezpečil  na mieste  realizácie  diela  v rozsahu predmetu zmluvy a v súvislosti s jej plnením bezpečnosť svojich zamestnancov, zamestnancov objednávateľa a ďalších osôb, ktoré sa s vedomím objednávateľa zdržujú   v mieste plnenia predmetu</w:t>
      </w:r>
      <w:r w:rsidRPr="000D21DE">
        <w:rPr>
          <w:rFonts w:asciiTheme="majorHAnsi" w:hAnsiTheme="majorHAnsi"/>
          <w:spacing w:val="-4"/>
          <w:sz w:val="20"/>
          <w:szCs w:val="20"/>
        </w:rPr>
        <w:t xml:space="preserve"> </w:t>
      </w:r>
      <w:r w:rsidRPr="000D21DE">
        <w:rPr>
          <w:rFonts w:asciiTheme="majorHAnsi" w:hAnsiTheme="majorHAnsi"/>
          <w:sz w:val="20"/>
          <w:szCs w:val="20"/>
        </w:rPr>
        <w:t>zmluvy.</w:t>
      </w:r>
    </w:p>
    <w:p w14:paraId="622DA600"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7" w:hanging="566"/>
        <w:contextualSpacing w:val="0"/>
        <w:jc w:val="both"/>
        <w:rPr>
          <w:rFonts w:asciiTheme="majorHAnsi" w:hAnsiTheme="majorHAnsi"/>
          <w:sz w:val="20"/>
          <w:szCs w:val="20"/>
        </w:rPr>
      </w:pPr>
      <w:r w:rsidRPr="000D21DE">
        <w:rPr>
          <w:rFonts w:asciiTheme="majorHAnsi" w:hAnsiTheme="majorHAnsi"/>
          <w:sz w:val="20"/>
          <w:szCs w:val="20"/>
        </w:rPr>
        <w:t>Zhotoviteľ je povinný starať sa o bezpečnosť a ochranu zdravia všetkých osôb, ktoré sa nachádzajú s jeho vedomím na mieste plnenia predmetu</w:t>
      </w:r>
      <w:r w:rsidRPr="000D21DE">
        <w:rPr>
          <w:rFonts w:asciiTheme="majorHAnsi" w:hAnsiTheme="majorHAnsi"/>
          <w:spacing w:val="-4"/>
          <w:sz w:val="20"/>
          <w:szCs w:val="20"/>
        </w:rPr>
        <w:t xml:space="preserve"> </w:t>
      </w:r>
      <w:r w:rsidRPr="000D21DE">
        <w:rPr>
          <w:rFonts w:asciiTheme="majorHAnsi" w:hAnsiTheme="majorHAnsi"/>
          <w:sz w:val="20"/>
          <w:szCs w:val="20"/>
        </w:rPr>
        <w:t>zmluvy.</w:t>
      </w:r>
    </w:p>
    <w:p w14:paraId="0C463DF2"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6" w:hanging="566"/>
        <w:contextualSpacing w:val="0"/>
        <w:jc w:val="both"/>
        <w:rPr>
          <w:rFonts w:asciiTheme="majorHAnsi" w:hAnsiTheme="majorHAnsi"/>
          <w:sz w:val="20"/>
          <w:szCs w:val="20"/>
        </w:rPr>
      </w:pPr>
      <w:r w:rsidRPr="000D21DE">
        <w:rPr>
          <w:rFonts w:asciiTheme="majorHAnsi" w:hAnsiTheme="majorHAnsi"/>
          <w:sz w:val="20"/>
          <w:szCs w:val="20"/>
        </w:rPr>
        <w:t>Zhotoviteľ v súvislosti s plnením predmetu zmluvy môže užívať miesto realizácie diela, prevádzkovať pracovné prostriedky a používať pracovné postupy, len ak zodpovedajú predpisom</w:t>
      </w:r>
      <w:r w:rsidRPr="000D21DE">
        <w:rPr>
          <w:rFonts w:asciiTheme="majorHAnsi" w:hAnsiTheme="majorHAnsi"/>
          <w:spacing w:val="-10"/>
          <w:sz w:val="20"/>
          <w:szCs w:val="20"/>
        </w:rPr>
        <w:t xml:space="preserve"> </w:t>
      </w:r>
      <w:r w:rsidRPr="000D21DE">
        <w:rPr>
          <w:rFonts w:asciiTheme="majorHAnsi" w:hAnsiTheme="majorHAnsi"/>
          <w:sz w:val="20"/>
          <w:szCs w:val="20"/>
        </w:rPr>
        <w:t>na</w:t>
      </w:r>
      <w:r w:rsidRPr="000D21DE">
        <w:rPr>
          <w:rFonts w:asciiTheme="majorHAnsi" w:hAnsiTheme="majorHAnsi"/>
          <w:spacing w:val="-11"/>
          <w:sz w:val="20"/>
          <w:szCs w:val="20"/>
        </w:rPr>
        <w:t xml:space="preserve"> </w:t>
      </w:r>
      <w:r w:rsidRPr="000D21DE">
        <w:rPr>
          <w:rFonts w:asciiTheme="majorHAnsi" w:hAnsiTheme="majorHAnsi"/>
          <w:sz w:val="20"/>
          <w:szCs w:val="20"/>
        </w:rPr>
        <w:t>zaistenie</w:t>
      </w:r>
      <w:r w:rsidRPr="000D21DE">
        <w:rPr>
          <w:rFonts w:asciiTheme="majorHAnsi" w:hAnsiTheme="majorHAnsi"/>
          <w:spacing w:val="-11"/>
          <w:sz w:val="20"/>
          <w:szCs w:val="20"/>
        </w:rPr>
        <w:t xml:space="preserve"> </w:t>
      </w:r>
      <w:r w:rsidRPr="000D21DE">
        <w:rPr>
          <w:rFonts w:asciiTheme="majorHAnsi" w:hAnsiTheme="majorHAnsi"/>
          <w:sz w:val="20"/>
          <w:szCs w:val="20"/>
        </w:rPr>
        <w:t>bezpečnosti</w:t>
      </w:r>
      <w:r w:rsidRPr="000D21DE">
        <w:rPr>
          <w:rFonts w:asciiTheme="majorHAnsi" w:hAnsiTheme="majorHAnsi"/>
          <w:spacing w:val="-9"/>
          <w:sz w:val="20"/>
          <w:szCs w:val="20"/>
        </w:rPr>
        <w:t xml:space="preserve"> </w:t>
      </w:r>
      <w:r w:rsidRPr="000D21DE">
        <w:rPr>
          <w:rFonts w:asciiTheme="majorHAnsi" w:hAnsiTheme="majorHAnsi"/>
          <w:sz w:val="20"/>
          <w:szCs w:val="20"/>
        </w:rPr>
        <w:t>a</w:t>
      </w:r>
      <w:r w:rsidRPr="000D21DE">
        <w:rPr>
          <w:rFonts w:asciiTheme="majorHAnsi" w:hAnsiTheme="majorHAnsi"/>
          <w:spacing w:val="-11"/>
          <w:sz w:val="20"/>
          <w:szCs w:val="20"/>
        </w:rPr>
        <w:t xml:space="preserve"> </w:t>
      </w:r>
      <w:r w:rsidRPr="000D21DE">
        <w:rPr>
          <w:rFonts w:asciiTheme="majorHAnsi" w:hAnsiTheme="majorHAnsi"/>
          <w:sz w:val="20"/>
          <w:szCs w:val="20"/>
        </w:rPr>
        <w:t>ochrany</w:t>
      </w:r>
      <w:r w:rsidRPr="000D21DE">
        <w:rPr>
          <w:rFonts w:asciiTheme="majorHAnsi" w:hAnsiTheme="majorHAnsi"/>
          <w:spacing w:val="-12"/>
          <w:sz w:val="20"/>
          <w:szCs w:val="20"/>
        </w:rPr>
        <w:t xml:space="preserve"> </w:t>
      </w:r>
      <w:r w:rsidRPr="000D21DE">
        <w:rPr>
          <w:rFonts w:asciiTheme="majorHAnsi" w:hAnsiTheme="majorHAnsi"/>
          <w:sz w:val="20"/>
          <w:szCs w:val="20"/>
        </w:rPr>
        <w:t>zdravia</w:t>
      </w:r>
      <w:r w:rsidRPr="000D21DE">
        <w:rPr>
          <w:rFonts w:asciiTheme="majorHAnsi" w:hAnsiTheme="majorHAnsi"/>
          <w:spacing w:val="-11"/>
          <w:sz w:val="20"/>
          <w:szCs w:val="20"/>
        </w:rPr>
        <w:t xml:space="preserve"> </w:t>
      </w:r>
      <w:r w:rsidRPr="000D21DE">
        <w:rPr>
          <w:rFonts w:asciiTheme="majorHAnsi" w:hAnsiTheme="majorHAnsi"/>
          <w:sz w:val="20"/>
          <w:szCs w:val="20"/>
        </w:rPr>
        <w:t>pri</w:t>
      </w:r>
      <w:r w:rsidRPr="000D21DE">
        <w:rPr>
          <w:rFonts w:asciiTheme="majorHAnsi" w:hAnsiTheme="majorHAnsi"/>
          <w:spacing w:val="-10"/>
          <w:sz w:val="20"/>
          <w:szCs w:val="20"/>
        </w:rPr>
        <w:t xml:space="preserve"> </w:t>
      </w:r>
      <w:r w:rsidRPr="000D21DE">
        <w:rPr>
          <w:rFonts w:asciiTheme="majorHAnsi" w:hAnsiTheme="majorHAnsi"/>
          <w:sz w:val="20"/>
          <w:szCs w:val="20"/>
        </w:rPr>
        <w:t>práci,</w:t>
      </w:r>
      <w:r w:rsidRPr="000D21DE">
        <w:rPr>
          <w:rFonts w:asciiTheme="majorHAnsi" w:hAnsiTheme="majorHAnsi"/>
          <w:spacing w:val="-12"/>
          <w:sz w:val="20"/>
          <w:szCs w:val="20"/>
        </w:rPr>
        <w:t xml:space="preserve"> </w:t>
      </w:r>
      <w:r w:rsidRPr="000D21DE">
        <w:rPr>
          <w:rFonts w:asciiTheme="majorHAnsi" w:hAnsiTheme="majorHAnsi"/>
          <w:sz w:val="20"/>
          <w:szCs w:val="20"/>
        </w:rPr>
        <w:t>ak</w:t>
      </w:r>
      <w:r w:rsidRPr="000D21DE">
        <w:rPr>
          <w:rFonts w:asciiTheme="majorHAnsi" w:hAnsiTheme="majorHAnsi"/>
          <w:spacing w:val="-11"/>
          <w:sz w:val="20"/>
          <w:szCs w:val="20"/>
        </w:rPr>
        <w:t xml:space="preserve"> </w:t>
      </w:r>
      <w:r w:rsidRPr="000D21DE">
        <w:rPr>
          <w:rFonts w:asciiTheme="majorHAnsi" w:hAnsiTheme="majorHAnsi"/>
          <w:sz w:val="20"/>
          <w:szCs w:val="20"/>
        </w:rPr>
        <w:t>sú</w:t>
      </w:r>
      <w:r w:rsidRPr="000D21DE">
        <w:rPr>
          <w:rFonts w:asciiTheme="majorHAnsi" w:hAnsiTheme="majorHAnsi"/>
          <w:spacing w:val="-11"/>
          <w:sz w:val="20"/>
          <w:szCs w:val="20"/>
        </w:rPr>
        <w:t xml:space="preserve"> </w:t>
      </w:r>
      <w:r w:rsidRPr="000D21DE">
        <w:rPr>
          <w:rFonts w:asciiTheme="majorHAnsi" w:hAnsiTheme="majorHAnsi"/>
          <w:sz w:val="20"/>
          <w:szCs w:val="20"/>
        </w:rPr>
        <w:t>dodržané</w:t>
      </w:r>
      <w:r w:rsidRPr="000D21DE">
        <w:rPr>
          <w:rFonts w:asciiTheme="majorHAnsi" w:hAnsiTheme="majorHAnsi"/>
          <w:spacing w:val="-10"/>
          <w:sz w:val="20"/>
          <w:szCs w:val="20"/>
        </w:rPr>
        <w:t xml:space="preserve"> </w:t>
      </w:r>
      <w:r w:rsidRPr="000D21DE">
        <w:rPr>
          <w:rFonts w:asciiTheme="majorHAnsi" w:hAnsiTheme="majorHAnsi"/>
          <w:sz w:val="20"/>
          <w:szCs w:val="20"/>
        </w:rPr>
        <w:t>podmienky, ktoré vymedzil ich projektant, konštruktér, tvorca alebo výrobca a po vykonaní údržby, prehliadok, kontrol, skúšok ustanovených osobitnými predpismi alebo technickou dokumentáciou</w:t>
      </w:r>
      <w:r w:rsidRPr="000D21DE">
        <w:rPr>
          <w:rFonts w:asciiTheme="majorHAnsi" w:hAnsiTheme="majorHAnsi"/>
          <w:spacing w:val="-1"/>
          <w:sz w:val="20"/>
          <w:szCs w:val="20"/>
        </w:rPr>
        <w:t xml:space="preserve"> </w:t>
      </w:r>
      <w:r w:rsidRPr="000D21DE">
        <w:rPr>
          <w:rFonts w:asciiTheme="majorHAnsi" w:hAnsiTheme="majorHAnsi"/>
          <w:sz w:val="20"/>
          <w:szCs w:val="20"/>
        </w:rPr>
        <w:t>výrobcu.</w:t>
      </w:r>
    </w:p>
    <w:p w14:paraId="7DC32E9F" w14:textId="77777777" w:rsidR="00946351" w:rsidRPr="000D21DE" w:rsidRDefault="00946351" w:rsidP="00BE7521">
      <w:pPr>
        <w:pStyle w:val="ListParagraph"/>
        <w:widowControl w:val="0"/>
        <w:numPr>
          <w:ilvl w:val="0"/>
          <w:numId w:val="28"/>
        </w:numPr>
        <w:tabs>
          <w:tab w:val="left" w:pos="682"/>
          <w:tab w:val="left" w:pos="683"/>
        </w:tabs>
        <w:autoSpaceDE w:val="0"/>
        <w:autoSpaceDN w:val="0"/>
        <w:spacing w:after="60" w:line="257" w:lineRule="exact"/>
        <w:ind w:hanging="566"/>
        <w:contextualSpacing w:val="0"/>
        <w:jc w:val="both"/>
        <w:rPr>
          <w:rFonts w:asciiTheme="majorHAnsi" w:hAnsiTheme="majorHAnsi"/>
          <w:sz w:val="20"/>
          <w:szCs w:val="20"/>
        </w:rPr>
      </w:pPr>
      <w:r w:rsidRPr="000D21DE">
        <w:rPr>
          <w:rFonts w:asciiTheme="majorHAnsi" w:hAnsiTheme="majorHAnsi"/>
          <w:sz w:val="20"/>
          <w:szCs w:val="20"/>
        </w:rPr>
        <w:t>Zhotoviteľ sa</w:t>
      </w:r>
      <w:r w:rsidRPr="000D21DE">
        <w:rPr>
          <w:rFonts w:asciiTheme="majorHAnsi" w:hAnsiTheme="majorHAnsi"/>
          <w:spacing w:val="-5"/>
          <w:sz w:val="20"/>
          <w:szCs w:val="20"/>
        </w:rPr>
        <w:t xml:space="preserve"> </w:t>
      </w:r>
      <w:r w:rsidRPr="000D21DE">
        <w:rPr>
          <w:rFonts w:asciiTheme="majorHAnsi" w:hAnsiTheme="majorHAnsi"/>
          <w:sz w:val="20"/>
          <w:szCs w:val="20"/>
        </w:rPr>
        <w:t>zaväzuje:</w:t>
      </w:r>
    </w:p>
    <w:p w14:paraId="43E0956E"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lastRenderedPageBreak/>
        <w:t>dodržiavať právne predpisy na zaistenie BOZP a PO; dodržiavať ostatné predpisy, zásady bezpečnej práce, zásady ochrany zdravia pri práci a zásady bezpečného správania na pracoviskách objednávateľa, dodržiavať určené technologické alebo pracovné postupy, návody, pravidlá, pokyny a interné predpisy objednávateľa, ktoré súvisia s plnením predmetu zmluvy a s ktorými bol</w:t>
      </w:r>
      <w:r w:rsidRPr="000D21DE">
        <w:rPr>
          <w:rFonts w:asciiTheme="majorHAnsi" w:hAnsiTheme="majorHAnsi"/>
          <w:spacing w:val="-7"/>
          <w:sz w:val="20"/>
          <w:szCs w:val="20"/>
        </w:rPr>
        <w:t xml:space="preserve"> </w:t>
      </w:r>
      <w:r w:rsidRPr="000D21DE">
        <w:rPr>
          <w:rFonts w:asciiTheme="majorHAnsi" w:hAnsiTheme="majorHAnsi"/>
          <w:sz w:val="20"/>
          <w:szCs w:val="20"/>
        </w:rPr>
        <w:t>oboznámený,</w:t>
      </w:r>
    </w:p>
    <w:p w14:paraId="19D1669E"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before="2" w:after="60" w:line="257" w:lineRule="exact"/>
        <w:contextualSpacing w:val="0"/>
        <w:jc w:val="both"/>
        <w:rPr>
          <w:rFonts w:asciiTheme="majorHAnsi" w:hAnsiTheme="majorHAnsi"/>
          <w:sz w:val="20"/>
          <w:szCs w:val="20"/>
        </w:rPr>
      </w:pPr>
      <w:r w:rsidRPr="000D21DE">
        <w:rPr>
          <w:rFonts w:asciiTheme="majorHAnsi" w:hAnsiTheme="majorHAnsi"/>
          <w:sz w:val="20"/>
          <w:szCs w:val="20"/>
        </w:rPr>
        <w:t>konať</w:t>
      </w:r>
      <w:r w:rsidRPr="000D21DE">
        <w:rPr>
          <w:rFonts w:asciiTheme="majorHAnsi" w:hAnsiTheme="majorHAnsi"/>
          <w:spacing w:val="-13"/>
          <w:sz w:val="20"/>
          <w:szCs w:val="20"/>
        </w:rPr>
        <w:t xml:space="preserve"> </w:t>
      </w:r>
      <w:r w:rsidRPr="000D21DE">
        <w:rPr>
          <w:rFonts w:asciiTheme="majorHAnsi" w:hAnsiTheme="majorHAnsi"/>
          <w:sz w:val="20"/>
          <w:szCs w:val="20"/>
        </w:rPr>
        <w:t>tak,</w:t>
      </w:r>
      <w:r w:rsidRPr="000D21DE">
        <w:rPr>
          <w:rFonts w:asciiTheme="majorHAnsi" w:hAnsiTheme="majorHAnsi"/>
          <w:spacing w:val="-13"/>
          <w:sz w:val="20"/>
          <w:szCs w:val="20"/>
        </w:rPr>
        <w:t xml:space="preserve"> </w:t>
      </w:r>
      <w:r w:rsidRPr="000D21DE">
        <w:rPr>
          <w:rFonts w:asciiTheme="majorHAnsi" w:hAnsiTheme="majorHAnsi"/>
          <w:sz w:val="20"/>
          <w:szCs w:val="20"/>
        </w:rPr>
        <w:t>aby</w:t>
      </w:r>
      <w:r w:rsidRPr="000D21DE">
        <w:rPr>
          <w:rFonts w:asciiTheme="majorHAnsi" w:hAnsiTheme="majorHAnsi"/>
          <w:spacing w:val="-14"/>
          <w:sz w:val="20"/>
          <w:szCs w:val="20"/>
        </w:rPr>
        <w:t xml:space="preserve"> </w:t>
      </w:r>
      <w:r w:rsidRPr="000D21DE">
        <w:rPr>
          <w:rFonts w:asciiTheme="majorHAnsi" w:hAnsiTheme="majorHAnsi"/>
          <w:sz w:val="20"/>
          <w:szCs w:val="20"/>
        </w:rPr>
        <w:t>umožnil</w:t>
      </w:r>
      <w:r w:rsidRPr="000D21DE">
        <w:rPr>
          <w:rFonts w:asciiTheme="majorHAnsi" w:hAnsiTheme="majorHAnsi"/>
          <w:spacing w:val="-13"/>
          <w:sz w:val="20"/>
          <w:szCs w:val="20"/>
        </w:rPr>
        <w:t xml:space="preserve"> </w:t>
      </w:r>
      <w:r w:rsidRPr="000D21DE">
        <w:rPr>
          <w:rFonts w:asciiTheme="majorHAnsi" w:hAnsiTheme="majorHAnsi"/>
          <w:sz w:val="20"/>
          <w:szCs w:val="20"/>
        </w:rPr>
        <w:t>zamestnancom</w:t>
      </w:r>
      <w:r w:rsidRPr="000D21DE">
        <w:rPr>
          <w:rFonts w:asciiTheme="majorHAnsi" w:hAnsiTheme="majorHAnsi"/>
          <w:spacing w:val="-12"/>
          <w:sz w:val="20"/>
          <w:szCs w:val="20"/>
        </w:rPr>
        <w:t xml:space="preserve"> </w:t>
      </w:r>
      <w:r w:rsidRPr="000D21DE">
        <w:rPr>
          <w:rFonts w:asciiTheme="majorHAnsi" w:hAnsiTheme="majorHAnsi"/>
          <w:sz w:val="20"/>
          <w:szCs w:val="20"/>
        </w:rPr>
        <w:t>objednávateľa</w:t>
      </w:r>
      <w:r w:rsidRPr="000D21DE">
        <w:rPr>
          <w:rFonts w:asciiTheme="majorHAnsi" w:hAnsiTheme="majorHAnsi"/>
          <w:spacing w:val="-12"/>
          <w:sz w:val="20"/>
          <w:szCs w:val="20"/>
        </w:rPr>
        <w:t xml:space="preserve"> </w:t>
      </w:r>
      <w:r w:rsidRPr="000D21DE">
        <w:rPr>
          <w:rFonts w:asciiTheme="majorHAnsi" w:hAnsiTheme="majorHAnsi"/>
          <w:sz w:val="20"/>
          <w:szCs w:val="20"/>
        </w:rPr>
        <w:t>a</w:t>
      </w:r>
      <w:r w:rsidRPr="000D21DE">
        <w:rPr>
          <w:rFonts w:asciiTheme="majorHAnsi" w:hAnsiTheme="majorHAnsi"/>
          <w:spacing w:val="1"/>
          <w:sz w:val="20"/>
          <w:szCs w:val="20"/>
        </w:rPr>
        <w:t xml:space="preserve"> </w:t>
      </w:r>
      <w:r w:rsidRPr="000D21DE">
        <w:rPr>
          <w:rFonts w:asciiTheme="majorHAnsi" w:hAnsiTheme="majorHAnsi"/>
          <w:sz w:val="20"/>
          <w:szCs w:val="20"/>
        </w:rPr>
        <w:t>tretím</w:t>
      </w:r>
      <w:r w:rsidRPr="000D21DE">
        <w:rPr>
          <w:rFonts w:asciiTheme="majorHAnsi" w:hAnsiTheme="majorHAnsi"/>
          <w:spacing w:val="-11"/>
          <w:sz w:val="20"/>
          <w:szCs w:val="20"/>
        </w:rPr>
        <w:t xml:space="preserve"> </w:t>
      </w:r>
      <w:r w:rsidRPr="000D21DE">
        <w:rPr>
          <w:rFonts w:asciiTheme="majorHAnsi" w:hAnsiTheme="majorHAnsi"/>
          <w:sz w:val="20"/>
          <w:szCs w:val="20"/>
        </w:rPr>
        <w:t>osobám</w:t>
      </w:r>
      <w:r w:rsidRPr="000D21DE">
        <w:rPr>
          <w:rFonts w:asciiTheme="majorHAnsi" w:hAnsiTheme="majorHAnsi"/>
          <w:spacing w:val="-12"/>
          <w:sz w:val="20"/>
          <w:szCs w:val="20"/>
        </w:rPr>
        <w:t xml:space="preserve"> </w:t>
      </w:r>
      <w:r w:rsidRPr="000D21DE">
        <w:rPr>
          <w:rFonts w:asciiTheme="majorHAnsi" w:hAnsiTheme="majorHAnsi"/>
          <w:sz w:val="20"/>
          <w:szCs w:val="20"/>
        </w:rPr>
        <w:t>plniť</w:t>
      </w:r>
      <w:r w:rsidRPr="000D21DE">
        <w:rPr>
          <w:rFonts w:asciiTheme="majorHAnsi" w:hAnsiTheme="majorHAnsi"/>
          <w:spacing w:val="-14"/>
          <w:sz w:val="20"/>
          <w:szCs w:val="20"/>
        </w:rPr>
        <w:t xml:space="preserve"> </w:t>
      </w:r>
      <w:r w:rsidRPr="000D21DE">
        <w:rPr>
          <w:rFonts w:asciiTheme="majorHAnsi" w:hAnsiTheme="majorHAnsi"/>
          <w:sz w:val="20"/>
          <w:szCs w:val="20"/>
        </w:rPr>
        <w:t>povinnosti</w:t>
      </w:r>
    </w:p>
    <w:p w14:paraId="115A8415" w14:textId="77777777" w:rsidR="00946351" w:rsidRPr="000D21DE" w:rsidRDefault="00946351" w:rsidP="00946351">
      <w:pPr>
        <w:pStyle w:val="BodyText"/>
        <w:spacing w:after="60" w:line="257" w:lineRule="exact"/>
        <w:ind w:left="1110"/>
        <w:rPr>
          <w:rFonts w:asciiTheme="majorHAnsi" w:hAnsiTheme="majorHAnsi"/>
          <w:sz w:val="20"/>
          <w:szCs w:val="20"/>
        </w:rPr>
      </w:pPr>
      <w:r w:rsidRPr="000D21DE">
        <w:rPr>
          <w:rFonts w:asciiTheme="majorHAnsi" w:hAnsiTheme="majorHAnsi"/>
          <w:sz w:val="20"/>
          <w:szCs w:val="20"/>
        </w:rPr>
        <w:t>na zaistenie BOZP a PO,</w:t>
      </w:r>
    </w:p>
    <w:p w14:paraId="5889D472" w14:textId="77777777" w:rsidR="00946351" w:rsidRPr="000D21DE" w:rsidRDefault="00946351" w:rsidP="00BE7521">
      <w:pPr>
        <w:pStyle w:val="ListParagraph"/>
        <w:widowControl w:val="0"/>
        <w:numPr>
          <w:ilvl w:val="1"/>
          <w:numId w:val="28"/>
        </w:numPr>
        <w:tabs>
          <w:tab w:val="left" w:pos="1110"/>
        </w:tabs>
        <w:autoSpaceDE w:val="0"/>
        <w:autoSpaceDN w:val="0"/>
        <w:spacing w:before="1"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t>vykonávať opatrenia na zaistenie bezpečnosti a ochrany zdravia pri práci so zreteľom na všetky okolnosti týkajúce sa plnenia predmetu zmluvy a v súlade s právnymi predpismi a ostatnými predpismi na zaistenie bezpečnosti a ochrany zdravia pri práci, zohľadňovať pritom meniace sa skutočné a predvídateľné okolnosti. V tej súvislosti určovať bezpečné pracovné postupy, určovať a zabezpečovať ochranné opatrenia, ktoré sa musia vykonať, a určovať a zabezpečovať ochranné prostriedky, ktoré sa musia</w:t>
      </w:r>
      <w:r w:rsidRPr="000D21DE">
        <w:rPr>
          <w:rFonts w:asciiTheme="majorHAnsi" w:hAnsiTheme="majorHAnsi"/>
          <w:spacing w:val="-1"/>
          <w:sz w:val="20"/>
          <w:szCs w:val="20"/>
        </w:rPr>
        <w:t xml:space="preserve"> </w:t>
      </w:r>
      <w:r w:rsidRPr="000D21DE">
        <w:rPr>
          <w:rFonts w:asciiTheme="majorHAnsi" w:hAnsiTheme="majorHAnsi"/>
          <w:sz w:val="20"/>
          <w:szCs w:val="20"/>
        </w:rPr>
        <w:t>používať,</w:t>
      </w:r>
    </w:p>
    <w:p w14:paraId="3AA809CF"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t>vykonávať</w:t>
      </w:r>
      <w:r w:rsidRPr="000D21DE">
        <w:rPr>
          <w:rFonts w:asciiTheme="majorHAnsi" w:hAnsiTheme="majorHAnsi"/>
          <w:spacing w:val="-7"/>
          <w:sz w:val="20"/>
          <w:szCs w:val="20"/>
        </w:rPr>
        <w:t xml:space="preserve"> </w:t>
      </w:r>
      <w:r w:rsidRPr="000D21DE">
        <w:rPr>
          <w:rFonts w:asciiTheme="majorHAnsi" w:hAnsiTheme="majorHAnsi"/>
          <w:sz w:val="20"/>
          <w:szCs w:val="20"/>
        </w:rPr>
        <w:t>iba</w:t>
      </w:r>
      <w:r w:rsidRPr="000D21DE">
        <w:rPr>
          <w:rFonts w:asciiTheme="majorHAnsi" w:hAnsiTheme="majorHAnsi"/>
          <w:spacing w:val="-4"/>
          <w:sz w:val="20"/>
          <w:szCs w:val="20"/>
        </w:rPr>
        <w:t xml:space="preserve"> </w:t>
      </w:r>
      <w:r w:rsidRPr="000D21DE">
        <w:rPr>
          <w:rFonts w:asciiTheme="majorHAnsi" w:hAnsiTheme="majorHAnsi"/>
          <w:sz w:val="20"/>
          <w:szCs w:val="20"/>
        </w:rPr>
        <w:t>práce,</w:t>
      </w:r>
      <w:r w:rsidRPr="000D21DE">
        <w:rPr>
          <w:rFonts w:asciiTheme="majorHAnsi" w:hAnsiTheme="majorHAnsi"/>
          <w:spacing w:val="-4"/>
          <w:sz w:val="20"/>
          <w:szCs w:val="20"/>
        </w:rPr>
        <w:t xml:space="preserve"> </w:t>
      </w:r>
      <w:r w:rsidRPr="000D21DE">
        <w:rPr>
          <w:rFonts w:asciiTheme="majorHAnsi" w:hAnsiTheme="majorHAnsi"/>
          <w:sz w:val="20"/>
          <w:szCs w:val="20"/>
        </w:rPr>
        <w:t>obsluhovať</w:t>
      </w:r>
      <w:r w:rsidRPr="000D21DE">
        <w:rPr>
          <w:rFonts w:asciiTheme="majorHAnsi" w:hAnsiTheme="majorHAnsi"/>
          <w:spacing w:val="-6"/>
          <w:sz w:val="20"/>
          <w:szCs w:val="20"/>
        </w:rPr>
        <w:t xml:space="preserve"> </w:t>
      </w:r>
      <w:r w:rsidRPr="000D21DE">
        <w:rPr>
          <w:rFonts w:asciiTheme="majorHAnsi" w:hAnsiTheme="majorHAnsi"/>
          <w:sz w:val="20"/>
          <w:szCs w:val="20"/>
        </w:rPr>
        <w:t>iba</w:t>
      </w:r>
      <w:r w:rsidRPr="000D21DE">
        <w:rPr>
          <w:rFonts w:asciiTheme="majorHAnsi" w:hAnsiTheme="majorHAnsi"/>
          <w:spacing w:val="-4"/>
          <w:sz w:val="20"/>
          <w:szCs w:val="20"/>
        </w:rPr>
        <w:t xml:space="preserve"> </w:t>
      </w:r>
      <w:r w:rsidRPr="000D21DE">
        <w:rPr>
          <w:rFonts w:asciiTheme="majorHAnsi" w:hAnsiTheme="majorHAnsi"/>
          <w:sz w:val="20"/>
          <w:szCs w:val="20"/>
        </w:rPr>
        <w:t>stroje</w:t>
      </w:r>
      <w:r w:rsidRPr="000D21DE">
        <w:rPr>
          <w:rFonts w:asciiTheme="majorHAnsi" w:hAnsiTheme="majorHAnsi"/>
          <w:spacing w:val="-4"/>
          <w:sz w:val="20"/>
          <w:szCs w:val="20"/>
        </w:rPr>
        <w:t xml:space="preserve"> </w:t>
      </w:r>
      <w:r w:rsidRPr="000D21DE">
        <w:rPr>
          <w:rFonts w:asciiTheme="majorHAnsi" w:hAnsiTheme="majorHAnsi"/>
          <w:sz w:val="20"/>
          <w:szCs w:val="20"/>
        </w:rPr>
        <w:t>a</w:t>
      </w:r>
      <w:r w:rsidRPr="000D21DE">
        <w:rPr>
          <w:rFonts w:asciiTheme="majorHAnsi" w:hAnsiTheme="majorHAnsi"/>
          <w:spacing w:val="-4"/>
          <w:sz w:val="20"/>
          <w:szCs w:val="20"/>
        </w:rPr>
        <w:t xml:space="preserve"> </w:t>
      </w:r>
      <w:r w:rsidRPr="000D21DE">
        <w:rPr>
          <w:rFonts w:asciiTheme="majorHAnsi" w:hAnsiTheme="majorHAnsi"/>
          <w:sz w:val="20"/>
          <w:szCs w:val="20"/>
        </w:rPr>
        <w:t>zariadenia</w:t>
      </w:r>
      <w:r w:rsidRPr="000D21DE">
        <w:rPr>
          <w:rFonts w:asciiTheme="majorHAnsi" w:hAnsiTheme="majorHAnsi"/>
          <w:spacing w:val="-4"/>
          <w:sz w:val="20"/>
          <w:szCs w:val="20"/>
        </w:rPr>
        <w:t xml:space="preserve"> </w:t>
      </w:r>
      <w:r w:rsidRPr="000D21DE">
        <w:rPr>
          <w:rFonts w:asciiTheme="majorHAnsi" w:hAnsiTheme="majorHAnsi"/>
          <w:sz w:val="20"/>
          <w:szCs w:val="20"/>
        </w:rPr>
        <w:t>a</w:t>
      </w:r>
      <w:r w:rsidRPr="000D21DE">
        <w:rPr>
          <w:rFonts w:asciiTheme="majorHAnsi" w:hAnsiTheme="majorHAnsi"/>
          <w:spacing w:val="-4"/>
          <w:sz w:val="20"/>
          <w:szCs w:val="20"/>
        </w:rPr>
        <w:t xml:space="preserve"> </w:t>
      </w:r>
      <w:r w:rsidRPr="000D21DE">
        <w:rPr>
          <w:rFonts w:asciiTheme="majorHAnsi" w:hAnsiTheme="majorHAnsi"/>
          <w:sz w:val="20"/>
          <w:szCs w:val="20"/>
        </w:rPr>
        <w:t>používať</w:t>
      </w:r>
      <w:r w:rsidRPr="000D21DE">
        <w:rPr>
          <w:rFonts w:asciiTheme="majorHAnsi" w:hAnsiTheme="majorHAnsi"/>
          <w:spacing w:val="-5"/>
          <w:sz w:val="20"/>
          <w:szCs w:val="20"/>
        </w:rPr>
        <w:t xml:space="preserve"> </w:t>
      </w:r>
      <w:r w:rsidRPr="000D21DE">
        <w:rPr>
          <w:rFonts w:asciiTheme="majorHAnsi" w:hAnsiTheme="majorHAnsi"/>
          <w:sz w:val="20"/>
          <w:szCs w:val="20"/>
        </w:rPr>
        <w:t>iba</w:t>
      </w:r>
      <w:r w:rsidRPr="000D21DE">
        <w:rPr>
          <w:rFonts w:asciiTheme="majorHAnsi" w:hAnsiTheme="majorHAnsi"/>
          <w:spacing w:val="-4"/>
          <w:sz w:val="20"/>
          <w:szCs w:val="20"/>
        </w:rPr>
        <w:t xml:space="preserve"> </w:t>
      </w:r>
      <w:r w:rsidRPr="000D21DE">
        <w:rPr>
          <w:rFonts w:asciiTheme="majorHAnsi" w:hAnsiTheme="majorHAnsi"/>
          <w:sz w:val="20"/>
          <w:szCs w:val="20"/>
        </w:rPr>
        <w:t>látky,</w:t>
      </w:r>
      <w:r w:rsidRPr="000D21DE">
        <w:rPr>
          <w:rFonts w:asciiTheme="majorHAnsi" w:hAnsiTheme="majorHAnsi"/>
          <w:spacing w:val="-1"/>
          <w:sz w:val="20"/>
          <w:szCs w:val="20"/>
        </w:rPr>
        <w:t xml:space="preserve"> </w:t>
      </w:r>
      <w:r w:rsidRPr="000D21DE">
        <w:rPr>
          <w:rFonts w:asciiTheme="majorHAnsi" w:hAnsiTheme="majorHAnsi"/>
          <w:sz w:val="20"/>
          <w:szCs w:val="20"/>
        </w:rPr>
        <w:t>ktoré</w:t>
      </w:r>
      <w:r w:rsidRPr="000D21DE">
        <w:rPr>
          <w:rFonts w:asciiTheme="majorHAnsi" w:hAnsiTheme="majorHAnsi"/>
          <w:spacing w:val="-4"/>
          <w:sz w:val="20"/>
          <w:szCs w:val="20"/>
        </w:rPr>
        <w:t xml:space="preserve"> </w:t>
      </w:r>
      <w:r w:rsidRPr="000D21DE">
        <w:rPr>
          <w:rFonts w:asciiTheme="majorHAnsi" w:hAnsiTheme="majorHAnsi"/>
          <w:sz w:val="20"/>
          <w:szCs w:val="20"/>
        </w:rPr>
        <w:t>boli určené špecifikáciou pre plnenie predmetu</w:t>
      </w:r>
      <w:r w:rsidRPr="000D21DE">
        <w:rPr>
          <w:rFonts w:asciiTheme="majorHAnsi" w:hAnsiTheme="majorHAnsi"/>
          <w:spacing w:val="-9"/>
          <w:sz w:val="20"/>
          <w:szCs w:val="20"/>
        </w:rPr>
        <w:t xml:space="preserve"> </w:t>
      </w:r>
      <w:r w:rsidRPr="000D21DE">
        <w:rPr>
          <w:rFonts w:asciiTheme="majorHAnsi" w:hAnsiTheme="majorHAnsi"/>
          <w:sz w:val="20"/>
          <w:szCs w:val="20"/>
        </w:rPr>
        <w:t>zmluvy,</w:t>
      </w:r>
    </w:p>
    <w:p w14:paraId="5B8D0F5B"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t>zabezpečovať, aby pracoviská, komunikácie, organizácia práce, pracovné prostriedky, materiály,</w:t>
      </w:r>
      <w:r w:rsidRPr="000D21DE">
        <w:rPr>
          <w:rFonts w:asciiTheme="majorHAnsi" w:hAnsiTheme="majorHAnsi"/>
          <w:spacing w:val="-9"/>
          <w:sz w:val="20"/>
          <w:szCs w:val="20"/>
        </w:rPr>
        <w:t xml:space="preserve"> </w:t>
      </w:r>
      <w:r w:rsidRPr="000D21DE">
        <w:rPr>
          <w:rFonts w:asciiTheme="majorHAnsi" w:hAnsiTheme="majorHAnsi"/>
          <w:sz w:val="20"/>
          <w:szCs w:val="20"/>
        </w:rPr>
        <w:t>pracovné</w:t>
      </w:r>
      <w:r w:rsidRPr="000D21DE">
        <w:rPr>
          <w:rFonts w:asciiTheme="majorHAnsi" w:hAnsiTheme="majorHAnsi"/>
          <w:spacing w:val="-8"/>
          <w:sz w:val="20"/>
          <w:szCs w:val="20"/>
        </w:rPr>
        <w:t xml:space="preserve"> </w:t>
      </w:r>
      <w:r w:rsidRPr="000D21DE">
        <w:rPr>
          <w:rFonts w:asciiTheme="majorHAnsi" w:hAnsiTheme="majorHAnsi"/>
          <w:sz w:val="20"/>
          <w:szCs w:val="20"/>
        </w:rPr>
        <w:t>a</w:t>
      </w:r>
      <w:r w:rsidRPr="000D21DE">
        <w:rPr>
          <w:rFonts w:asciiTheme="majorHAnsi" w:hAnsiTheme="majorHAnsi"/>
          <w:spacing w:val="-8"/>
          <w:sz w:val="20"/>
          <w:szCs w:val="20"/>
        </w:rPr>
        <w:t xml:space="preserve"> </w:t>
      </w:r>
      <w:r w:rsidRPr="000D21DE">
        <w:rPr>
          <w:rFonts w:asciiTheme="majorHAnsi" w:hAnsiTheme="majorHAnsi"/>
          <w:sz w:val="20"/>
          <w:szCs w:val="20"/>
        </w:rPr>
        <w:t>výrobné</w:t>
      </w:r>
      <w:r w:rsidRPr="000D21DE">
        <w:rPr>
          <w:rFonts w:asciiTheme="majorHAnsi" w:hAnsiTheme="majorHAnsi"/>
          <w:spacing w:val="-8"/>
          <w:sz w:val="20"/>
          <w:szCs w:val="20"/>
        </w:rPr>
        <w:t xml:space="preserve"> </w:t>
      </w:r>
      <w:r w:rsidRPr="000D21DE">
        <w:rPr>
          <w:rFonts w:asciiTheme="majorHAnsi" w:hAnsiTheme="majorHAnsi"/>
          <w:sz w:val="20"/>
          <w:szCs w:val="20"/>
        </w:rPr>
        <w:t>postupy,</w:t>
      </w:r>
      <w:r w:rsidRPr="000D21DE">
        <w:rPr>
          <w:rFonts w:asciiTheme="majorHAnsi" w:hAnsiTheme="majorHAnsi"/>
          <w:spacing w:val="-8"/>
          <w:sz w:val="20"/>
          <w:szCs w:val="20"/>
        </w:rPr>
        <w:t xml:space="preserve"> </w:t>
      </w:r>
      <w:r w:rsidRPr="000D21DE">
        <w:rPr>
          <w:rFonts w:asciiTheme="majorHAnsi" w:hAnsiTheme="majorHAnsi"/>
          <w:sz w:val="20"/>
          <w:szCs w:val="20"/>
        </w:rPr>
        <w:t>ktoré</w:t>
      </w:r>
      <w:r w:rsidRPr="000D21DE">
        <w:rPr>
          <w:rFonts w:asciiTheme="majorHAnsi" w:hAnsiTheme="majorHAnsi"/>
          <w:spacing w:val="-7"/>
          <w:sz w:val="20"/>
          <w:szCs w:val="20"/>
        </w:rPr>
        <w:t xml:space="preserve"> </w:t>
      </w:r>
      <w:r w:rsidRPr="000D21DE">
        <w:rPr>
          <w:rFonts w:asciiTheme="majorHAnsi" w:hAnsiTheme="majorHAnsi"/>
          <w:sz w:val="20"/>
          <w:szCs w:val="20"/>
        </w:rPr>
        <w:t>využíva</w:t>
      </w:r>
      <w:r w:rsidRPr="000D21DE">
        <w:rPr>
          <w:rFonts w:asciiTheme="majorHAnsi" w:hAnsiTheme="majorHAnsi"/>
          <w:spacing w:val="-9"/>
          <w:sz w:val="20"/>
          <w:szCs w:val="20"/>
        </w:rPr>
        <w:t xml:space="preserve"> </w:t>
      </w:r>
      <w:r w:rsidRPr="000D21DE">
        <w:rPr>
          <w:rFonts w:asciiTheme="majorHAnsi" w:hAnsiTheme="majorHAnsi"/>
          <w:sz w:val="20"/>
          <w:szCs w:val="20"/>
        </w:rPr>
        <w:t>zhotoviteľ</w:t>
      </w:r>
      <w:r w:rsidRPr="000D21DE">
        <w:rPr>
          <w:rFonts w:asciiTheme="majorHAnsi" w:hAnsiTheme="majorHAnsi"/>
          <w:spacing w:val="-9"/>
          <w:sz w:val="20"/>
          <w:szCs w:val="20"/>
        </w:rPr>
        <w:t xml:space="preserve"> </w:t>
      </w:r>
      <w:r w:rsidRPr="000D21DE">
        <w:rPr>
          <w:rFonts w:asciiTheme="majorHAnsi" w:hAnsiTheme="majorHAnsi"/>
          <w:sz w:val="20"/>
          <w:szCs w:val="20"/>
        </w:rPr>
        <w:t>v</w:t>
      </w:r>
      <w:r w:rsidRPr="000D21DE">
        <w:rPr>
          <w:rFonts w:asciiTheme="majorHAnsi" w:hAnsiTheme="majorHAnsi"/>
          <w:spacing w:val="-2"/>
          <w:sz w:val="20"/>
          <w:szCs w:val="20"/>
        </w:rPr>
        <w:t xml:space="preserve"> </w:t>
      </w:r>
      <w:r w:rsidRPr="000D21DE">
        <w:rPr>
          <w:rFonts w:asciiTheme="majorHAnsi" w:hAnsiTheme="majorHAnsi"/>
          <w:sz w:val="20"/>
          <w:szCs w:val="20"/>
        </w:rPr>
        <w:t>súvislosti</w:t>
      </w:r>
      <w:r w:rsidRPr="000D21DE">
        <w:rPr>
          <w:rFonts w:asciiTheme="majorHAnsi" w:hAnsiTheme="majorHAnsi"/>
          <w:spacing w:val="-11"/>
          <w:sz w:val="20"/>
          <w:szCs w:val="20"/>
        </w:rPr>
        <w:t xml:space="preserve"> </w:t>
      </w:r>
      <w:r w:rsidRPr="000D21DE">
        <w:rPr>
          <w:rFonts w:asciiTheme="majorHAnsi" w:hAnsiTheme="majorHAnsi"/>
          <w:sz w:val="20"/>
          <w:szCs w:val="20"/>
        </w:rPr>
        <w:t>s</w:t>
      </w:r>
      <w:r w:rsidRPr="000D21DE">
        <w:rPr>
          <w:rFonts w:asciiTheme="majorHAnsi" w:hAnsiTheme="majorHAnsi"/>
          <w:spacing w:val="-1"/>
          <w:sz w:val="20"/>
          <w:szCs w:val="20"/>
        </w:rPr>
        <w:t xml:space="preserve"> </w:t>
      </w:r>
      <w:r w:rsidRPr="000D21DE">
        <w:rPr>
          <w:rFonts w:asciiTheme="majorHAnsi" w:hAnsiTheme="majorHAnsi"/>
          <w:sz w:val="20"/>
          <w:szCs w:val="20"/>
        </w:rPr>
        <w:t>plnením predmetu</w:t>
      </w:r>
      <w:r w:rsidRPr="000D21DE">
        <w:rPr>
          <w:rFonts w:asciiTheme="majorHAnsi" w:hAnsiTheme="majorHAnsi"/>
          <w:spacing w:val="-10"/>
          <w:sz w:val="20"/>
          <w:szCs w:val="20"/>
        </w:rPr>
        <w:t xml:space="preserve"> </w:t>
      </w:r>
      <w:r w:rsidRPr="000D21DE">
        <w:rPr>
          <w:rFonts w:asciiTheme="majorHAnsi" w:hAnsiTheme="majorHAnsi"/>
          <w:sz w:val="20"/>
          <w:szCs w:val="20"/>
        </w:rPr>
        <w:t>zmluvy</w:t>
      </w:r>
      <w:r w:rsidRPr="000D21DE">
        <w:rPr>
          <w:rFonts w:asciiTheme="majorHAnsi" w:hAnsiTheme="majorHAnsi"/>
          <w:spacing w:val="-10"/>
          <w:sz w:val="20"/>
          <w:szCs w:val="20"/>
        </w:rPr>
        <w:t xml:space="preserve"> </w:t>
      </w:r>
      <w:r w:rsidRPr="000D21DE">
        <w:rPr>
          <w:rFonts w:asciiTheme="majorHAnsi" w:hAnsiTheme="majorHAnsi"/>
          <w:sz w:val="20"/>
          <w:szCs w:val="20"/>
        </w:rPr>
        <w:t>neohrozovali</w:t>
      </w:r>
      <w:r w:rsidRPr="000D21DE">
        <w:rPr>
          <w:rFonts w:asciiTheme="majorHAnsi" w:hAnsiTheme="majorHAnsi"/>
          <w:spacing w:val="-8"/>
          <w:sz w:val="20"/>
          <w:szCs w:val="20"/>
        </w:rPr>
        <w:t xml:space="preserve"> </w:t>
      </w:r>
      <w:r w:rsidRPr="000D21DE">
        <w:rPr>
          <w:rFonts w:asciiTheme="majorHAnsi" w:hAnsiTheme="majorHAnsi"/>
          <w:sz w:val="20"/>
          <w:szCs w:val="20"/>
        </w:rPr>
        <w:t>bezpečnosť</w:t>
      </w:r>
      <w:r w:rsidRPr="000D21DE">
        <w:rPr>
          <w:rFonts w:asciiTheme="majorHAnsi" w:hAnsiTheme="majorHAnsi"/>
          <w:spacing w:val="-10"/>
          <w:sz w:val="20"/>
          <w:szCs w:val="20"/>
        </w:rPr>
        <w:t xml:space="preserve"> </w:t>
      </w:r>
      <w:r w:rsidRPr="000D21DE">
        <w:rPr>
          <w:rFonts w:asciiTheme="majorHAnsi" w:hAnsiTheme="majorHAnsi"/>
          <w:sz w:val="20"/>
          <w:szCs w:val="20"/>
        </w:rPr>
        <w:t>a</w:t>
      </w:r>
      <w:r w:rsidRPr="000D21DE">
        <w:rPr>
          <w:rFonts w:asciiTheme="majorHAnsi" w:hAnsiTheme="majorHAnsi"/>
          <w:spacing w:val="-9"/>
          <w:sz w:val="20"/>
          <w:szCs w:val="20"/>
        </w:rPr>
        <w:t xml:space="preserve"> </w:t>
      </w:r>
      <w:r w:rsidRPr="000D21DE">
        <w:rPr>
          <w:rFonts w:asciiTheme="majorHAnsi" w:hAnsiTheme="majorHAnsi"/>
          <w:sz w:val="20"/>
          <w:szCs w:val="20"/>
        </w:rPr>
        <w:t>zdravie</w:t>
      </w:r>
      <w:r w:rsidRPr="000D21DE">
        <w:rPr>
          <w:rFonts w:asciiTheme="majorHAnsi" w:hAnsiTheme="majorHAnsi"/>
          <w:spacing w:val="-9"/>
          <w:sz w:val="20"/>
          <w:szCs w:val="20"/>
        </w:rPr>
        <w:t xml:space="preserve"> </w:t>
      </w:r>
      <w:r w:rsidRPr="000D21DE">
        <w:rPr>
          <w:rFonts w:asciiTheme="majorHAnsi" w:hAnsiTheme="majorHAnsi"/>
          <w:sz w:val="20"/>
          <w:szCs w:val="20"/>
        </w:rPr>
        <w:t>osôb,</w:t>
      </w:r>
      <w:r w:rsidRPr="000D21DE">
        <w:rPr>
          <w:rFonts w:asciiTheme="majorHAnsi" w:hAnsiTheme="majorHAnsi"/>
          <w:spacing w:val="-9"/>
          <w:sz w:val="20"/>
          <w:szCs w:val="20"/>
        </w:rPr>
        <w:t xml:space="preserve"> </w:t>
      </w:r>
      <w:r w:rsidRPr="000D21DE">
        <w:rPr>
          <w:rFonts w:asciiTheme="majorHAnsi" w:hAnsiTheme="majorHAnsi"/>
          <w:sz w:val="20"/>
          <w:szCs w:val="20"/>
        </w:rPr>
        <w:t>ktoré</w:t>
      </w:r>
      <w:r w:rsidRPr="000D21DE">
        <w:rPr>
          <w:rFonts w:asciiTheme="majorHAnsi" w:hAnsiTheme="majorHAnsi"/>
          <w:spacing w:val="-11"/>
          <w:sz w:val="20"/>
          <w:szCs w:val="20"/>
        </w:rPr>
        <w:t xml:space="preserve"> </w:t>
      </w:r>
      <w:r w:rsidRPr="000D21DE">
        <w:rPr>
          <w:rFonts w:asciiTheme="majorHAnsi" w:hAnsiTheme="majorHAnsi"/>
          <w:sz w:val="20"/>
          <w:szCs w:val="20"/>
        </w:rPr>
        <w:t>sa</w:t>
      </w:r>
      <w:r w:rsidRPr="000D21DE">
        <w:rPr>
          <w:rFonts w:asciiTheme="majorHAnsi" w:hAnsiTheme="majorHAnsi"/>
          <w:spacing w:val="-9"/>
          <w:sz w:val="20"/>
          <w:szCs w:val="20"/>
        </w:rPr>
        <w:t xml:space="preserve"> </w:t>
      </w:r>
      <w:r w:rsidRPr="000D21DE">
        <w:rPr>
          <w:rFonts w:asciiTheme="majorHAnsi" w:hAnsiTheme="majorHAnsi"/>
          <w:sz w:val="20"/>
          <w:szCs w:val="20"/>
        </w:rPr>
        <w:t>oprávnene</w:t>
      </w:r>
      <w:r w:rsidRPr="000D21DE">
        <w:rPr>
          <w:rFonts w:asciiTheme="majorHAnsi" w:hAnsiTheme="majorHAnsi"/>
          <w:spacing w:val="-9"/>
          <w:sz w:val="20"/>
          <w:szCs w:val="20"/>
        </w:rPr>
        <w:t xml:space="preserve"> </w:t>
      </w:r>
      <w:r w:rsidRPr="000D21DE">
        <w:rPr>
          <w:rFonts w:asciiTheme="majorHAnsi" w:hAnsiTheme="majorHAnsi"/>
          <w:sz w:val="20"/>
          <w:szCs w:val="20"/>
        </w:rPr>
        <w:t>zdržujú v mieste realizácie</w:t>
      </w:r>
      <w:r w:rsidRPr="000D21DE">
        <w:rPr>
          <w:rFonts w:asciiTheme="majorHAnsi" w:hAnsiTheme="majorHAnsi"/>
          <w:spacing w:val="-4"/>
          <w:sz w:val="20"/>
          <w:szCs w:val="20"/>
        </w:rPr>
        <w:t xml:space="preserve"> </w:t>
      </w:r>
      <w:r w:rsidRPr="000D21DE">
        <w:rPr>
          <w:rFonts w:asciiTheme="majorHAnsi" w:hAnsiTheme="majorHAnsi"/>
          <w:sz w:val="20"/>
          <w:szCs w:val="20"/>
        </w:rPr>
        <w:t>diela,</w:t>
      </w:r>
    </w:p>
    <w:p w14:paraId="4D930900" w14:textId="77777777" w:rsidR="00946351" w:rsidRPr="000D21DE" w:rsidRDefault="00946351" w:rsidP="00BE7521">
      <w:pPr>
        <w:pStyle w:val="ListParagraph"/>
        <w:widowControl w:val="0"/>
        <w:numPr>
          <w:ilvl w:val="1"/>
          <w:numId w:val="28"/>
        </w:numPr>
        <w:tabs>
          <w:tab w:val="left" w:pos="1110"/>
        </w:tabs>
        <w:autoSpaceDE w:val="0"/>
        <w:autoSpaceDN w:val="0"/>
        <w:spacing w:before="1"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t>bezodkladne oznamovať zodpovednému zástupcovi objednávateľa nedostatky a iné závažné skutočnosti, ktoré by pri práci mohli ohroziť bezpečnosť alebo zdravie zamestnancov objednávateľa alebo iných osôb, ktoré sa zdržujú na mieste realizácie diela o ktorých sa dozvedel v súvislosti s jej</w:t>
      </w:r>
      <w:r w:rsidRPr="000D21DE">
        <w:rPr>
          <w:rFonts w:asciiTheme="majorHAnsi" w:hAnsiTheme="majorHAnsi"/>
          <w:spacing w:val="-10"/>
          <w:sz w:val="20"/>
          <w:szCs w:val="20"/>
        </w:rPr>
        <w:t xml:space="preserve"> </w:t>
      </w:r>
      <w:r w:rsidRPr="000D21DE">
        <w:rPr>
          <w:rFonts w:asciiTheme="majorHAnsi" w:hAnsiTheme="majorHAnsi"/>
          <w:sz w:val="20"/>
          <w:szCs w:val="20"/>
        </w:rPr>
        <w:t>plnením,</w:t>
      </w:r>
    </w:p>
    <w:p w14:paraId="1CCD10E8"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1"/>
        <w:contextualSpacing w:val="0"/>
        <w:jc w:val="both"/>
        <w:rPr>
          <w:rFonts w:asciiTheme="majorHAnsi" w:hAnsiTheme="majorHAnsi"/>
          <w:sz w:val="20"/>
          <w:szCs w:val="20"/>
        </w:rPr>
      </w:pPr>
      <w:r w:rsidRPr="000D21DE">
        <w:rPr>
          <w:rFonts w:asciiTheme="majorHAnsi" w:hAnsiTheme="majorHAnsi"/>
          <w:sz w:val="20"/>
          <w:szCs w:val="20"/>
        </w:rPr>
        <w:t>dodržiavať zákaz fajčenia a požívania alkoholických nápojov na pracoviskách objednávateľa. Zamestnanec zhotoviteľa alebo osoba konajúca v jeho mene je povinná podrobiť sa vyšetreniu, ktoré vykonáva objednávateľ oprávnenými zamestnancami za účelom zistenia, či nie je pod vplyvom alkoholických nápojov, omamných látok alebo psychotropných látok. Ak podľa postupov zisťovania, uvedených v internom predpise objednávateľa, bola u zamestnanca zhotoviteľa vykonaná kontrola na dodržiavanie zákazu požitia alkoholických nápojov, omamných látok alebo psychotropných látok, s pozitívnym výsledkom, tento zamestnanec sa stal pre objednávateľa neakceptovateľným a zhotoviteľ je povinný rešpektovať požiadavku objednávateľa na jeho</w:t>
      </w:r>
      <w:r w:rsidRPr="000D21DE">
        <w:rPr>
          <w:rFonts w:asciiTheme="majorHAnsi" w:hAnsiTheme="majorHAnsi"/>
          <w:spacing w:val="-2"/>
          <w:sz w:val="20"/>
          <w:szCs w:val="20"/>
        </w:rPr>
        <w:t xml:space="preserve"> </w:t>
      </w:r>
      <w:r w:rsidRPr="000D21DE">
        <w:rPr>
          <w:rFonts w:asciiTheme="majorHAnsi" w:hAnsiTheme="majorHAnsi"/>
          <w:sz w:val="20"/>
          <w:szCs w:val="20"/>
        </w:rPr>
        <w:t>výmenu.</w:t>
      </w:r>
    </w:p>
    <w:p w14:paraId="020E47D6" w14:textId="77777777" w:rsidR="00946351" w:rsidRPr="000D21DE" w:rsidRDefault="00946351" w:rsidP="00BE7521">
      <w:pPr>
        <w:pStyle w:val="ListParagraph"/>
        <w:widowControl w:val="0"/>
        <w:numPr>
          <w:ilvl w:val="0"/>
          <w:numId w:val="28"/>
        </w:numPr>
        <w:tabs>
          <w:tab w:val="left" w:pos="682"/>
          <w:tab w:val="left" w:pos="683"/>
        </w:tabs>
        <w:autoSpaceDE w:val="0"/>
        <w:autoSpaceDN w:val="0"/>
        <w:spacing w:after="60" w:line="257" w:lineRule="exact"/>
        <w:ind w:hanging="566"/>
        <w:contextualSpacing w:val="0"/>
        <w:jc w:val="both"/>
        <w:rPr>
          <w:rFonts w:asciiTheme="majorHAnsi" w:hAnsiTheme="majorHAnsi"/>
          <w:sz w:val="20"/>
          <w:szCs w:val="20"/>
        </w:rPr>
      </w:pPr>
      <w:r w:rsidRPr="000D21DE">
        <w:rPr>
          <w:rFonts w:asciiTheme="majorHAnsi" w:hAnsiTheme="majorHAnsi"/>
          <w:sz w:val="20"/>
          <w:szCs w:val="20"/>
        </w:rPr>
        <w:t>Zhotoviteľ</w:t>
      </w:r>
      <w:r w:rsidRPr="000D21DE">
        <w:rPr>
          <w:rFonts w:asciiTheme="majorHAnsi" w:hAnsiTheme="majorHAnsi"/>
          <w:spacing w:val="-11"/>
          <w:sz w:val="20"/>
          <w:szCs w:val="20"/>
        </w:rPr>
        <w:t xml:space="preserve"> </w:t>
      </w:r>
      <w:r w:rsidRPr="000D21DE">
        <w:rPr>
          <w:rFonts w:asciiTheme="majorHAnsi" w:hAnsiTheme="majorHAnsi"/>
          <w:sz w:val="20"/>
          <w:szCs w:val="20"/>
        </w:rPr>
        <w:t>v</w:t>
      </w:r>
      <w:r w:rsidRPr="000D21DE">
        <w:rPr>
          <w:rFonts w:asciiTheme="majorHAnsi" w:hAnsiTheme="majorHAnsi"/>
          <w:spacing w:val="-5"/>
          <w:sz w:val="20"/>
          <w:szCs w:val="20"/>
        </w:rPr>
        <w:t xml:space="preserve"> </w:t>
      </w:r>
      <w:r w:rsidRPr="000D21DE">
        <w:rPr>
          <w:rFonts w:asciiTheme="majorHAnsi" w:hAnsiTheme="majorHAnsi"/>
          <w:sz w:val="20"/>
          <w:szCs w:val="20"/>
        </w:rPr>
        <w:t>súvislosti</w:t>
      </w:r>
      <w:r w:rsidRPr="000D21DE">
        <w:rPr>
          <w:rFonts w:asciiTheme="majorHAnsi" w:hAnsiTheme="majorHAnsi"/>
          <w:spacing w:val="-12"/>
          <w:sz w:val="20"/>
          <w:szCs w:val="20"/>
        </w:rPr>
        <w:t xml:space="preserve"> </w:t>
      </w:r>
      <w:r w:rsidRPr="000D21DE">
        <w:rPr>
          <w:rFonts w:asciiTheme="majorHAnsi" w:hAnsiTheme="majorHAnsi"/>
          <w:sz w:val="20"/>
          <w:szCs w:val="20"/>
        </w:rPr>
        <w:t>s</w:t>
      </w:r>
      <w:r w:rsidRPr="000D21DE">
        <w:rPr>
          <w:rFonts w:asciiTheme="majorHAnsi" w:hAnsiTheme="majorHAnsi"/>
          <w:spacing w:val="-1"/>
          <w:sz w:val="20"/>
          <w:szCs w:val="20"/>
        </w:rPr>
        <w:t xml:space="preserve"> </w:t>
      </w:r>
      <w:r w:rsidRPr="000D21DE">
        <w:rPr>
          <w:rFonts w:asciiTheme="majorHAnsi" w:hAnsiTheme="majorHAnsi"/>
          <w:sz w:val="20"/>
          <w:szCs w:val="20"/>
        </w:rPr>
        <w:t>plnením</w:t>
      </w:r>
      <w:r w:rsidRPr="000D21DE">
        <w:rPr>
          <w:rFonts w:asciiTheme="majorHAnsi" w:hAnsiTheme="majorHAnsi"/>
          <w:spacing w:val="-9"/>
          <w:sz w:val="20"/>
          <w:szCs w:val="20"/>
        </w:rPr>
        <w:t xml:space="preserve"> </w:t>
      </w:r>
      <w:r w:rsidRPr="000D21DE">
        <w:rPr>
          <w:rFonts w:asciiTheme="majorHAnsi" w:hAnsiTheme="majorHAnsi"/>
          <w:sz w:val="20"/>
          <w:szCs w:val="20"/>
        </w:rPr>
        <w:t>predmetu</w:t>
      </w:r>
      <w:r w:rsidRPr="000D21DE">
        <w:rPr>
          <w:rFonts w:asciiTheme="majorHAnsi" w:hAnsiTheme="majorHAnsi"/>
          <w:spacing w:val="-12"/>
          <w:sz w:val="20"/>
          <w:szCs w:val="20"/>
        </w:rPr>
        <w:t xml:space="preserve"> </w:t>
      </w:r>
      <w:r w:rsidRPr="000D21DE">
        <w:rPr>
          <w:rFonts w:asciiTheme="majorHAnsi" w:hAnsiTheme="majorHAnsi"/>
          <w:sz w:val="20"/>
          <w:szCs w:val="20"/>
        </w:rPr>
        <w:t>zmluvy</w:t>
      </w:r>
      <w:r w:rsidRPr="000D21DE">
        <w:rPr>
          <w:rFonts w:asciiTheme="majorHAnsi" w:hAnsiTheme="majorHAnsi"/>
          <w:spacing w:val="-10"/>
          <w:sz w:val="20"/>
          <w:szCs w:val="20"/>
        </w:rPr>
        <w:t xml:space="preserve"> </w:t>
      </w:r>
      <w:r w:rsidRPr="000D21DE">
        <w:rPr>
          <w:rFonts w:asciiTheme="majorHAnsi" w:hAnsiTheme="majorHAnsi"/>
          <w:sz w:val="20"/>
          <w:szCs w:val="20"/>
        </w:rPr>
        <w:t>je</w:t>
      </w:r>
      <w:r w:rsidRPr="000D21DE">
        <w:rPr>
          <w:rFonts w:asciiTheme="majorHAnsi" w:hAnsiTheme="majorHAnsi"/>
          <w:spacing w:val="-10"/>
          <w:sz w:val="20"/>
          <w:szCs w:val="20"/>
        </w:rPr>
        <w:t xml:space="preserve"> </w:t>
      </w:r>
      <w:r w:rsidRPr="000D21DE">
        <w:rPr>
          <w:rFonts w:asciiTheme="majorHAnsi" w:hAnsiTheme="majorHAnsi"/>
          <w:sz w:val="20"/>
          <w:szCs w:val="20"/>
        </w:rPr>
        <w:t>povinný</w:t>
      </w:r>
      <w:r w:rsidRPr="000D21DE">
        <w:rPr>
          <w:rFonts w:asciiTheme="majorHAnsi" w:hAnsiTheme="majorHAnsi"/>
          <w:spacing w:val="-11"/>
          <w:sz w:val="20"/>
          <w:szCs w:val="20"/>
        </w:rPr>
        <w:t xml:space="preserve"> </w:t>
      </w:r>
      <w:r w:rsidRPr="000D21DE">
        <w:rPr>
          <w:rFonts w:asciiTheme="majorHAnsi" w:hAnsiTheme="majorHAnsi"/>
          <w:sz w:val="20"/>
          <w:szCs w:val="20"/>
        </w:rPr>
        <w:t>vykonať</w:t>
      </w:r>
      <w:r w:rsidRPr="000D21DE">
        <w:rPr>
          <w:rFonts w:asciiTheme="majorHAnsi" w:hAnsiTheme="majorHAnsi"/>
          <w:spacing w:val="-11"/>
          <w:sz w:val="20"/>
          <w:szCs w:val="20"/>
        </w:rPr>
        <w:t xml:space="preserve"> </w:t>
      </w:r>
      <w:r w:rsidRPr="000D21DE">
        <w:rPr>
          <w:rFonts w:asciiTheme="majorHAnsi" w:hAnsiTheme="majorHAnsi"/>
          <w:sz w:val="20"/>
          <w:szCs w:val="20"/>
        </w:rPr>
        <w:t>ochranné</w:t>
      </w:r>
      <w:r w:rsidRPr="000D21DE">
        <w:rPr>
          <w:rFonts w:asciiTheme="majorHAnsi" w:hAnsiTheme="majorHAnsi"/>
          <w:spacing w:val="-10"/>
          <w:sz w:val="20"/>
          <w:szCs w:val="20"/>
        </w:rPr>
        <w:t xml:space="preserve"> </w:t>
      </w:r>
      <w:r w:rsidRPr="000D21DE">
        <w:rPr>
          <w:rFonts w:asciiTheme="majorHAnsi" w:hAnsiTheme="majorHAnsi"/>
          <w:sz w:val="20"/>
          <w:szCs w:val="20"/>
        </w:rPr>
        <w:t>opatrenia:</w:t>
      </w:r>
    </w:p>
    <w:p w14:paraId="78E68F04"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4"/>
        <w:contextualSpacing w:val="0"/>
        <w:jc w:val="both"/>
        <w:rPr>
          <w:rFonts w:asciiTheme="majorHAnsi" w:hAnsiTheme="majorHAnsi"/>
          <w:sz w:val="20"/>
          <w:szCs w:val="20"/>
        </w:rPr>
      </w:pPr>
      <w:r w:rsidRPr="000D21DE">
        <w:rPr>
          <w:rFonts w:asciiTheme="majorHAnsi" w:hAnsiTheme="majorHAnsi"/>
          <w:sz w:val="20"/>
          <w:szCs w:val="20"/>
        </w:rPr>
        <w:t>Zabezpečiť nepretržitú strážnu službu celého objektu (miesta</w:t>
      </w:r>
      <w:r w:rsidRPr="000D21DE">
        <w:rPr>
          <w:rFonts w:asciiTheme="majorHAnsi" w:hAnsiTheme="majorHAnsi"/>
          <w:spacing w:val="-6"/>
          <w:sz w:val="20"/>
          <w:szCs w:val="20"/>
        </w:rPr>
        <w:t xml:space="preserve"> </w:t>
      </w:r>
      <w:r w:rsidRPr="000D21DE">
        <w:rPr>
          <w:rFonts w:asciiTheme="majorHAnsi" w:hAnsiTheme="majorHAnsi"/>
          <w:sz w:val="20"/>
          <w:szCs w:val="20"/>
        </w:rPr>
        <w:t>realizácie</w:t>
      </w:r>
      <w:r w:rsidRPr="000D21DE">
        <w:rPr>
          <w:rFonts w:asciiTheme="majorHAnsi" w:hAnsiTheme="majorHAnsi"/>
          <w:spacing w:val="-4"/>
          <w:sz w:val="20"/>
          <w:szCs w:val="20"/>
        </w:rPr>
        <w:t xml:space="preserve"> </w:t>
      </w:r>
      <w:r w:rsidRPr="000D21DE">
        <w:rPr>
          <w:rFonts w:asciiTheme="majorHAnsi" w:hAnsiTheme="majorHAnsi"/>
          <w:sz w:val="20"/>
          <w:szCs w:val="20"/>
        </w:rPr>
        <w:t>diela), náležite inštalovať, používať a udržiavať bezpečnostné a ochranné zariadenia nevyhnutné na zaistenie bezpečnosti, ochrany zdravia pri práci na mieste plnenia predmetu zmluvy. V tej súvislosti je povinný aj vhodne zabezpečiť miesto realizácie diela proti vstupu nepovolaných osôb.</w:t>
      </w:r>
    </w:p>
    <w:p w14:paraId="40098816" w14:textId="77777777" w:rsidR="00946351" w:rsidRPr="000D21DE" w:rsidRDefault="00946351" w:rsidP="00BE7521">
      <w:pPr>
        <w:pStyle w:val="ListParagraph"/>
        <w:widowControl w:val="0"/>
        <w:numPr>
          <w:ilvl w:val="1"/>
          <w:numId w:val="28"/>
        </w:numPr>
        <w:tabs>
          <w:tab w:val="left" w:pos="1110"/>
        </w:tabs>
        <w:autoSpaceDE w:val="0"/>
        <w:autoSpaceDN w:val="0"/>
        <w:spacing w:before="77"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t>môže</w:t>
      </w:r>
      <w:r w:rsidRPr="000D21DE">
        <w:rPr>
          <w:rFonts w:asciiTheme="majorHAnsi" w:hAnsiTheme="majorHAnsi"/>
          <w:spacing w:val="-11"/>
          <w:sz w:val="20"/>
          <w:szCs w:val="20"/>
        </w:rPr>
        <w:t xml:space="preserve"> </w:t>
      </w:r>
      <w:r w:rsidRPr="000D21DE">
        <w:rPr>
          <w:rFonts w:asciiTheme="majorHAnsi" w:hAnsiTheme="majorHAnsi"/>
          <w:sz w:val="20"/>
          <w:szCs w:val="20"/>
        </w:rPr>
        <w:t>začať</w:t>
      </w:r>
      <w:r w:rsidRPr="000D21DE">
        <w:rPr>
          <w:rFonts w:asciiTheme="majorHAnsi" w:hAnsiTheme="majorHAnsi"/>
          <w:spacing w:val="-11"/>
          <w:sz w:val="20"/>
          <w:szCs w:val="20"/>
        </w:rPr>
        <w:t xml:space="preserve"> </w:t>
      </w:r>
      <w:r w:rsidRPr="000D21DE">
        <w:rPr>
          <w:rFonts w:asciiTheme="majorHAnsi" w:hAnsiTheme="majorHAnsi"/>
          <w:sz w:val="20"/>
          <w:szCs w:val="20"/>
        </w:rPr>
        <w:t>realizovať</w:t>
      </w:r>
      <w:r w:rsidRPr="000D21DE">
        <w:rPr>
          <w:rFonts w:asciiTheme="majorHAnsi" w:hAnsiTheme="majorHAnsi"/>
          <w:spacing w:val="-12"/>
          <w:sz w:val="20"/>
          <w:szCs w:val="20"/>
        </w:rPr>
        <w:t xml:space="preserve"> </w:t>
      </w:r>
      <w:r w:rsidRPr="000D21DE">
        <w:rPr>
          <w:rFonts w:asciiTheme="majorHAnsi" w:hAnsiTheme="majorHAnsi"/>
          <w:sz w:val="20"/>
          <w:szCs w:val="20"/>
        </w:rPr>
        <w:t>dielo</w:t>
      </w:r>
      <w:r w:rsidRPr="000D21DE">
        <w:rPr>
          <w:rFonts w:asciiTheme="majorHAnsi" w:hAnsiTheme="majorHAnsi"/>
          <w:spacing w:val="-11"/>
          <w:sz w:val="20"/>
          <w:szCs w:val="20"/>
        </w:rPr>
        <w:t xml:space="preserve"> </w:t>
      </w:r>
      <w:r w:rsidRPr="000D21DE">
        <w:rPr>
          <w:rFonts w:asciiTheme="majorHAnsi" w:hAnsiTheme="majorHAnsi"/>
          <w:sz w:val="20"/>
          <w:szCs w:val="20"/>
        </w:rPr>
        <w:t>až</w:t>
      </w:r>
      <w:r w:rsidRPr="000D21DE">
        <w:rPr>
          <w:rFonts w:asciiTheme="majorHAnsi" w:hAnsiTheme="majorHAnsi"/>
          <w:spacing w:val="-10"/>
          <w:sz w:val="20"/>
          <w:szCs w:val="20"/>
        </w:rPr>
        <w:t xml:space="preserve"> </w:t>
      </w:r>
      <w:r w:rsidRPr="000D21DE">
        <w:rPr>
          <w:rFonts w:asciiTheme="majorHAnsi" w:hAnsiTheme="majorHAnsi"/>
          <w:sz w:val="20"/>
          <w:szCs w:val="20"/>
        </w:rPr>
        <w:t>vtedy,</w:t>
      </w:r>
      <w:r w:rsidRPr="000D21DE">
        <w:rPr>
          <w:rFonts w:asciiTheme="majorHAnsi" w:hAnsiTheme="majorHAnsi"/>
          <w:spacing w:val="-12"/>
          <w:sz w:val="20"/>
          <w:szCs w:val="20"/>
        </w:rPr>
        <w:t xml:space="preserve"> </w:t>
      </w:r>
      <w:r w:rsidRPr="000D21DE">
        <w:rPr>
          <w:rFonts w:asciiTheme="majorHAnsi" w:hAnsiTheme="majorHAnsi"/>
          <w:sz w:val="20"/>
          <w:szCs w:val="20"/>
        </w:rPr>
        <w:t>ak</w:t>
      </w:r>
      <w:r w:rsidRPr="000D21DE">
        <w:rPr>
          <w:rFonts w:asciiTheme="majorHAnsi" w:hAnsiTheme="majorHAnsi"/>
          <w:spacing w:val="-11"/>
          <w:sz w:val="20"/>
          <w:szCs w:val="20"/>
        </w:rPr>
        <w:t xml:space="preserve"> </w:t>
      </w:r>
      <w:r w:rsidRPr="000D21DE">
        <w:rPr>
          <w:rFonts w:asciiTheme="majorHAnsi" w:hAnsiTheme="majorHAnsi"/>
          <w:sz w:val="20"/>
          <w:szCs w:val="20"/>
        </w:rPr>
        <w:t>je</w:t>
      </w:r>
      <w:r w:rsidRPr="000D21DE">
        <w:rPr>
          <w:rFonts w:asciiTheme="majorHAnsi" w:hAnsiTheme="majorHAnsi"/>
          <w:spacing w:val="-10"/>
          <w:sz w:val="20"/>
          <w:szCs w:val="20"/>
        </w:rPr>
        <w:t xml:space="preserve"> </w:t>
      </w:r>
      <w:r w:rsidRPr="000D21DE">
        <w:rPr>
          <w:rFonts w:asciiTheme="majorHAnsi" w:hAnsiTheme="majorHAnsi"/>
          <w:sz w:val="20"/>
          <w:szCs w:val="20"/>
        </w:rPr>
        <w:t>miesto</w:t>
      </w:r>
      <w:r w:rsidRPr="000D21DE">
        <w:rPr>
          <w:rFonts w:asciiTheme="majorHAnsi" w:hAnsiTheme="majorHAnsi"/>
          <w:spacing w:val="-10"/>
          <w:sz w:val="20"/>
          <w:szCs w:val="20"/>
        </w:rPr>
        <w:t xml:space="preserve"> </w:t>
      </w:r>
      <w:r w:rsidRPr="000D21DE">
        <w:rPr>
          <w:rFonts w:asciiTheme="majorHAnsi" w:hAnsiTheme="majorHAnsi"/>
          <w:sz w:val="20"/>
          <w:szCs w:val="20"/>
        </w:rPr>
        <w:t>realizácie</w:t>
      </w:r>
      <w:r w:rsidRPr="000D21DE">
        <w:rPr>
          <w:rFonts w:asciiTheme="majorHAnsi" w:hAnsiTheme="majorHAnsi"/>
          <w:spacing w:val="-11"/>
          <w:sz w:val="20"/>
          <w:szCs w:val="20"/>
        </w:rPr>
        <w:t xml:space="preserve"> </w:t>
      </w:r>
      <w:r w:rsidRPr="000D21DE">
        <w:rPr>
          <w:rFonts w:asciiTheme="majorHAnsi" w:hAnsiTheme="majorHAnsi"/>
          <w:sz w:val="20"/>
          <w:szCs w:val="20"/>
        </w:rPr>
        <w:t>diela</w:t>
      </w:r>
      <w:r w:rsidRPr="000D21DE">
        <w:rPr>
          <w:rFonts w:asciiTheme="majorHAnsi" w:hAnsiTheme="majorHAnsi"/>
          <w:spacing w:val="-6"/>
          <w:sz w:val="20"/>
          <w:szCs w:val="20"/>
        </w:rPr>
        <w:t xml:space="preserve"> </w:t>
      </w:r>
      <w:r w:rsidRPr="000D21DE">
        <w:rPr>
          <w:rFonts w:asciiTheme="majorHAnsi" w:hAnsiTheme="majorHAnsi"/>
          <w:sz w:val="20"/>
          <w:szCs w:val="20"/>
        </w:rPr>
        <w:t>náležite</w:t>
      </w:r>
      <w:r w:rsidRPr="000D21DE">
        <w:rPr>
          <w:rFonts w:asciiTheme="majorHAnsi" w:hAnsiTheme="majorHAnsi"/>
          <w:spacing w:val="-10"/>
          <w:sz w:val="20"/>
          <w:szCs w:val="20"/>
        </w:rPr>
        <w:t xml:space="preserve"> </w:t>
      </w:r>
      <w:r w:rsidRPr="000D21DE">
        <w:rPr>
          <w:rFonts w:asciiTheme="majorHAnsi" w:hAnsiTheme="majorHAnsi"/>
          <w:sz w:val="20"/>
          <w:szCs w:val="20"/>
        </w:rPr>
        <w:t>zabezpečené, vybavené na bezpečný výkon práce a sú dodržané všetky podmienky na zaistenie bezpečnosti a ochrany zdravia ustanovené platnými právnymi</w:t>
      </w:r>
      <w:r w:rsidRPr="000D21DE">
        <w:rPr>
          <w:rFonts w:asciiTheme="majorHAnsi" w:hAnsiTheme="majorHAnsi"/>
          <w:spacing w:val="-4"/>
          <w:sz w:val="20"/>
          <w:szCs w:val="20"/>
        </w:rPr>
        <w:t xml:space="preserve"> </w:t>
      </w:r>
      <w:r w:rsidRPr="000D21DE">
        <w:rPr>
          <w:rFonts w:asciiTheme="majorHAnsi" w:hAnsiTheme="majorHAnsi"/>
          <w:sz w:val="20"/>
          <w:szCs w:val="20"/>
        </w:rPr>
        <w:t>predpismi. Zhotoviteľ zabezpečí dodržiavanie zákazu vstupovať a zdržiavať sa v priestore a vykonávať tam činnosti, ktoré by mohli bezprostredne ohroziť život alebo zdravie pokiaľ nevykonal  a neskontroloval vykonanie všetkých opatrení na zaistenie bezpečnosti a ochrany zdravia pri práci.</w:t>
      </w:r>
    </w:p>
    <w:p w14:paraId="48B699AB" w14:textId="77777777" w:rsidR="00946351" w:rsidRPr="000D21DE" w:rsidRDefault="00946351" w:rsidP="00BE7521">
      <w:pPr>
        <w:pStyle w:val="ListParagraph"/>
        <w:widowControl w:val="0"/>
        <w:numPr>
          <w:ilvl w:val="1"/>
          <w:numId w:val="28"/>
        </w:numPr>
        <w:tabs>
          <w:tab w:val="left" w:pos="1110"/>
        </w:tabs>
        <w:autoSpaceDE w:val="0"/>
        <w:autoSpaceDN w:val="0"/>
        <w:spacing w:before="1" w:after="60" w:line="240" w:lineRule="auto"/>
        <w:ind w:right="193"/>
        <w:contextualSpacing w:val="0"/>
        <w:jc w:val="both"/>
        <w:rPr>
          <w:rFonts w:asciiTheme="majorHAnsi" w:hAnsiTheme="majorHAnsi"/>
          <w:sz w:val="20"/>
          <w:szCs w:val="20"/>
        </w:rPr>
      </w:pPr>
      <w:r w:rsidRPr="000D21DE">
        <w:rPr>
          <w:rFonts w:asciiTheme="majorHAnsi" w:hAnsiTheme="majorHAnsi"/>
          <w:sz w:val="20"/>
          <w:szCs w:val="20"/>
        </w:rPr>
        <w:t>dodržiavať bezpečnostné označenia, výstražné signály a príslušné upozornenia a pokyny kompetentných vedúcich zamestnancov objednávateľa v mieste realizácie diela.</w:t>
      </w:r>
    </w:p>
    <w:p w14:paraId="2032219F" w14:textId="5C543012" w:rsidR="00946351" w:rsidRPr="000D21DE" w:rsidRDefault="00946351" w:rsidP="00BE7521">
      <w:pPr>
        <w:pStyle w:val="ListParagraph"/>
        <w:widowControl w:val="0"/>
        <w:numPr>
          <w:ilvl w:val="1"/>
          <w:numId w:val="28"/>
        </w:numPr>
        <w:tabs>
          <w:tab w:val="left" w:pos="1110"/>
        </w:tabs>
        <w:autoSpaceDE w:val="0"/>
        <w:autoSpaceDN w:val="0"/>
        <w:spacing w:before="1" w:after="60" w:line="240" w:lineRule="auto"/>
        <w:ind w:right="194"/>
        <w:contextualSpacing w:val="0"/>
        <w:jc w:val="both"/>
        <w:rPr>
          <w:rFonts w:asciiTheme="majorHAnsi" w:hAnsiTheme="majorHAnsi"/>
          <w:sz w:val="20"/>
          <w:szCs w:val="20"/>
        </w:rPr>
      </w:pPr>
      <w:r w:rsidRPr="000D21DE">
        <w:rPr>
          <w:rFonts w:asciiTheme="majorHAnsi" w:hAnsiTheme="majorHAnsi"/>
          <w:sz w:val="20"/>
          <w:szCs w:val="20"/>
        </w:rPr>
        <w:t>povinný zreteľne označovať pracoviská a zariadenia, ktoré môžu ohroziť alebo poškodiť zdravie zamestnanca, a používať bezpečnostné a zdravotné označenie pri práci podľa osobitného predpisu,</w:t>
      </w:r>
    </w:p>
    <w:p w14:paraId="3E4084D6"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before="1" w:after="60" w:line="257" w:lineRule="exact"/>
        <w:contextualSpacing w:val="0"/>
        <w:jc w:val="both"/>
        <w:rPr>
          <w:rFonts w:asciiTheme="majorHAnsi" w:hAnsiTheme="majorHAnsi"/>
          <w:sz w:val="20"/>
          <w:szCs w:val="20"/>
        </w:rPr>
      </w:pPr>
      <w:r w:rsidRPr="000D21DE">
        <w:rPr>
          <w:rFonts w:asciiTheme="majorHAnsi" w:hAnsiTheme="majorHAnsi"/>
          <w:sz w:val="20"/>
          <w:szCs w:val="20"/>
        </w:rPr>
        <w:t>zabezpečiť</w:t>
      </w:r>
      <w:r w:rsidRPr="000D21DE">
        <w:rPr>
          <w:rFonts w:asciiTheme="majorHAnsi" w:hAnsiTheme="majorHAnsi"/>
          <w:spacing w:val="-10"/>
          <w:sz w:val="20"/>
          <w:szCs w:val="20"/>
        </w:rPr>
        <w:t xml:space="preserve"> </w:t>
      </w:r>
      <w:r w:rsidRPr="000D21DE">
        <w:rPr>
          <w:rFonts w:asciiTheme="majorHAnsi" w:hAnsiTheme="majorHAnsi"/>
          <w:sz w:val="20"/>
          <w:szCs w:val="20"/>
        </w:rPr>
        <w:t>pohyb</w:t>
      </w:r>
      <w:r w:rsidRPr="000D21DE">
        <w:rPr>
          <w:rFonts w:asciiTheme="majorHAnsi" w:hAnsiTheme="majorHAnsi"/>
          <w:spacing w:val="-12"/>
          <w:sz w:val="20"/>
          <w:szCs w:val="20"/>
        </w:rPr>
        <w:t xml:space="preserve"> </w:t>
      </w:r>
      <w:r w:rsidRPr="000D21DE">
        <w:rPr>
          <w:rFonts w:asciiTheme="majorHAnsi" w:hAnsiTheme="majorHAnsi"/>
          <w:sz w:val="20"/>
          <w:szCs w:val="20"/>
        </w:rPr>
        <w:t>svojich</w:t>
      </w:r>
      <w:r w:rsidRPr="000D21DE">
        <w:rPr>
          <w:rFonts w:asciiTheme="majorHAnsi" w:hAnsiTheme="majorHAnsi"/>
          <w:spacing w:val="-11"/>
          <w:sz w:val="20"/>
          <w:szCs w:val="20"/>
        </w:rPr>
        <w:t xml:space="preserve"> </w:t>
      </w:r>
      <w:r w:rsidRPr="000D21DE">
        <w:rPr>
          <w:rFonts w:asciiTheme="majorHAnsi" w:hAnsiTheme="majorHAnsi"/>
          <w:sz w:val="20"/>
          <w:szCs w:val="20"/>
        </w:rPr>
        <w:t>zamestnancov</w:t>
      </w:r>
      <w:r w:rsidRPr="000D21DE">
        <w:rPr>
          <w:rFonts w:asciiTheme="majorHAnsi" w:hAnsiTheme="majorHAnsi"/>
          <w:spacing w:val="-9"/>
          <w:sz w:val="20"/>
          <w:szCs w:val="20"/>
        </w:rPr>
        <w:t xml:space="preserve"> </w:t>
      </w:r>
      <w:r w:rsidRPr="000D21DE">
        <w:rPr>
          <w:rFonts w:asciiTheme="majorHAnsi" w:hAnsiTheme="majorHAnsi"/>
          <w:sz w:val="20"/>
          <w:szCs w:val="20"/>
        </w:rPr>
        <w:t>a</w:t>
      </w:r>
      <w:r w:rsidRPr="000D21DE">
        <w:rPr>
          <w:rFonts w:asciiTheme="majorHAnsi" w:hAnsiTheme="majorHAnsi"/>
          <w:spacing w:val="-10"/>
          <w:sz w:val="20"/>
          <w:szCs w:val="20"/>
        </w:rPr>
        <w:t xml:space="preserve"> </w:t>
      </w:r>
      <w:r w:rsidRPr="000D21DE">
        <w:rPr>
          <w:rFonts w:asciiTheme="majorHAnsi" w:hAnsiTheme="majorHAnsi"/>
          <w:sz w:val="20"/>
          <w:szCs w:val="20"/>
        </w:rPr>
        <w:t>osôb</w:t>
      </w:r>
      <w:r w:rsidRPr="000D21DE">
        <w:rPr>
          <w:rFonts w:asciiTheme="majorHAnsi" w:hAnsiTheme="majorHAnsi"/>
          <w:spacing w:val="-9"/>
          <w:sz w:val="20"/>
          <w:szCs w:val="20"/>
        </w:rPr>
        <w:t xml:space="preserve"> </w:t>
      </w:r>
      <w:r w:rsidRPr="000D21DE">
        <w:rPr>
          <w:rFonts w:asciiTheme="majorHAnsi" w:hAnsiTheme="majorHAnsi"/>
          <w:sz w:val="20"/>
          <w:szCs w:val="20"/>
        </w:rPr>
        <w:t>konajúcich</w:t>
      </w:r>
      <w:r w:rsidRPr="000D21DE">
        <w:rPr>
          <w:rFonts w:asciiTheme="majorHAnsi" w:hAnsiTheme="majorHAnsi"/>
          <w:spacing w:val="-10"/>
          <w:sz w:val="20"/>
          <w:szCs w:val="20"/>
        </w:rPr>
        <w:t xml:space="preserve"> </w:t>
      </w:r>
      <w:r w:rsidRPr="000D21DE">
        <w:rPr>
          <w:rFonts w:asciiTheme="majorHAnsi" w:hAnsiTheme="majorHAnsi"/>
          <w:sz w:val="20"/>
          <w:szCs w:val="20"/>
        </w:rPr>
        <w:t>v</w:t>
      </w:r>
      <w:r w:rsidRPr="000D21DE">
        <w:rPr>
          <w:rFonts w:asciiTheme="majorHAnsi" w:hAnsiTheme="majorHAnsi"/>
          <w:spacing w:val="-2"/>
          <w:sz w:val="20"/>
          <w:szCs w:val="20"/>
        </w:rPr>
        <w:t xml:space="preserve"> </w:t>
      </w:r>
      <w:r w:rsidRPr="000D21DE">
        <w:rPr>
          <w:rFonts w:asciiTheme="majorHAnsi" w:hAnsiTheme="majorHAnsi"/>
          <w:sz w:val="20"/>
          <w:szCs w:val="20"/>
        </w:rPr>
        <w:t>jeho</w:t>
      </w:r>
      <w:r w:rsidRPr="000D21DE">
        <w:rPr>
          <w:rFonts w:asciiTheme="majorHAnsi" w:hAnsiTheme="majorHAnsi"/>
          <w:spacing w:val="-11"/>
          <w:sz w:val="20"/>
          <w:szCs w:val="20"/>
        </w:rPr>
        <w:t xml:space="preserve"> </w:t>
      </w:r>
      <w:r w:rsidRPr="000D21DE">
        <w:rPr>
          <w:rFonts w:asciiTheme="majorHAnsi" w:hAnsiTheme="majorHAnsi"/>
          <w:sz w:val="20"/>
          <w:szCs w:val="20"/>
        </w:rPr>
        <w:t>mene</w:t>
      </w:r>
      <w:r w:rsidRPr="000D21DE">
        <w:rPr>
          <w:rFonts w:asciiTheme="majorHAnsi" w:hAnsiTheme="majorHAnsi"/>
          <w:spacing w:val="-11"/>
          <w:sz w:val="20"/>
          <w:szCs w:val="20"/>
        </w:rPr>
        <w:t xml:space="preserve"> </w:t>
      </w:r>
      <w:r w:rsidRPr="000D21DE">
        <w:rPr>
          <w:rFonts w:asciiTheme="majorHAnsi" w:hAnsiTheme="majorHAnsi"/>
          <w:sz w:val="20"/>
          <w:szCs w:val="20"/>
        </w:rPr>
        <w:t>len</w:t>
      </w:r>
      <w:r w:rsidRPr="000D21DE">
        <w:rPr>
          <w:rFonts w:asciiTheme="majorHAnsi" w:hAnsiTheme="majorHAnsi"/>
          <w:spacing w:val="-10"/>
          <w:sz w:val="20"/>
          <w:szCs w:val="20"/>
        </w:rPr>
        <w:t xml:space="preserve"> </w:t>
      </w:r>
      <w:r w:rsidRPr="000D21DE">
        <w:rPr>
          <w:rFonts w:asciiTheme="majorHAnsi" w:hAnsiTheme="majorHAnsi"/>
          <w:sz w:val="20"/>
          <w:szCs w:val="20"/>
        </w:rPr>
        <w:t>na</w:t>
      </w:r>
      <w:r w:rsidRPr="000D21DE">
        <w:rPr>
          <w:rFonts w:asciiTheme="majorHAnsi" w:hAnsiTheme="majorHAnsi"/>
          <w:spacing w:val="-11"/>
          <w:sz w:val="20"/>
          <w:szCs w:val="20"/>
        </w:rPr>
        <w:t xml:space="preserve"> </w:t>
      </w:r>
      <w:r w:rsidRPr="000D21DE">
        <w:rPr>
          <w:rFonts w:asciiTheme="majorHAnsi" w:hAnsiTheme="majorHAnsi"/>
          <w:sz w:val="20"/>
          <w:szCs w:val="20"/>
        </w:rPr>
        <w:t>určenom pracovisku a v určenom priestore.</w:t>
      </w:r>
    </w:p>
    <w:p w14:paraId="4C34E8CC"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3" w:hanging="566"/>
        <w:contextualSpacing w:val="0"/>
        <w:jc w:val="both"/>
        <w:rPr>
          <w:rFonts w:asciiTheme="majorHAnsi" w:hAnsiTheme="majorHAnsi"/>
          <w:sz w:val="20"/>
          <w:szCs w:val="20"/>
        </w:rPr>
      </w:pPr>
      <w:r w:rsidRPr="000D21DE">
        <w:rPr>
          <w:rFonts w:asciiTheme="majorHAnsi" w:hAnsiTheme="majorHAnsi"/>
          <w:sz w:val="20"/>
          <w:szCs w:val="20"/>
        </w:rPr>
        <w:t>Zhotoviteľ je povinný bezodkladne oboznámiť objednávateľa o mimoriadnej udalosti (nebezpečná udalosť, pracovný úraz zamestnanca zhotoviteľa alebo inej osoby), ktorá sa stala v súvislosti s plnením predmetu zmluvy. O tomto je povinný informovať objednávateľa</w:t>
      </w:r>
      <w:r w:rsidRPr="000D21DE">
        <w:rPr>
          <w:rFonts w:asciiTheme="majorHAnsi" w:hAnsiTheme="majorHAnsi"/>
          <w:spacing w:val="-6"/>
          <w:sz w:val="20"/>
          <w:szCs w:val="20"/>
        </w:rPr>
        <w:t xml:space="preserve"> </w:t>
      </w:r>
      <w:r w:rsidRPr="000D21DE">
        <w:rPr>
          <w:rFonts w:asciiTheme="majorHAnsi" w:hAnsiTheme="majorHAnsi"/>
          <w:sz w:val="20"/>
          <w:szCs w:val="20"/>
        </w:rPr>
        <w:t>aj</w:t>
      </w:r>
      <w:r w:rsidRPr="000D21DE">
        <w:rPr>
          <w:rFonts w:asciiTheme="majorHAnsi" w:hAnsiTheme="majorHAnsi"/>
          <w:spacing w:val="-6"/>
          <w:sz w:val="20"/>
          <w:szCs w:val="20"/>
        </w:rPr>
        <w:t xml:space="preserve"> </w:t>
      </w:r>
      <w:r w:rsidRPr="000D21DE">
        <w:rPr>
          <w:rFonts w:asciiTheme="majorHAnsi" w:hAnsiTheme="majorHAnsi"/>
          <w:sz w:val="20"/>
          <w:szCs w:val="20"/>
        </w:rPr>
        <w:t>vtedy,</w:t>
      </w:r>
      <w:r w:rsidRPr="000D21DE">
        <w:rPr>
          <w:rFonts w:asciiTheme="majorHAnsi" w:hAnsiTheme="majorHAnsi"/>
          <w:spacing w:val="-5"/>
          <w:sz w:val="20"/>
          <w:szCs w:val="20"/>
        </w:rPr>
        <w:t xml:space="preserve"> </w:t>
      </w:r>
      <w:r w:rsidRPr="000D21DE">
        <w:rPr>
          <w:rFonts w:asciiTheme="majorHAnsi" w:hAnsiTheme="majorHAnsi"/>
          <w:sz w:val="20"/>
          <w:szCs w:val="20"/>
        </w:rPr>
        <w:t>ak</w:t>
      </w:r>
      <w:r w:rsidRPr="000D21DE">
        <w:rPr>
          <w:rFonts w:asciiTheme="majorHAnsi" w:hAnsiTheme="majorHAnsi"/>
          <w:spacing w:val="-4"/>
          <w:sz w:val="20"/>
          <w:szCs w:val="20"/>
        </w:rPr>
        <w:t xml:space="preserve"> </w:t>
      </w:r>
      <w:r w:rsidRPr="000D21DE">
        <w:rPr>
          <w:rFonts w:asciiTheme="majorHAnsi" w:hAnsiTheme="majorHAnsi"/>
          <w:sz w:val="20"/>
          <w:szCs w:val="20"/>
        </w:rPr>
        <w:t>k</w:t>
      </w:r>
      <w:r w:rsidRPr="000D21DE">
        <w:rPr>
          <w:rFonts w:asciiTheme="majorHAnsi" w:hAnsiTheme="majorHAnsi"/>
          <w:spacing w:val="-3"/>
          <w:sz w:val="20"/>
          <w:szCs w:val="20"/>
        </w:rPr>
        <w:t xml:space="preserve"> </w:t>
      </w:r>
      <w:r w:rsidRPr="000D21DE">
        <w:rPr>
          <w:rFonts w:asciiTheme="majorHAnsi" w:hAnsiTheme="majorHAnsi"/>
          <w:sz w:val="20"/>
          <w:szCs w:val="20"/>
        </w:rPr>
        <w:t>mimoriadnej</w:t>
      </w:r>
      <w:r w:rsidRPr="000D21DE">
        <w:rPr>
          <w:rFonts w:asciiTheme="majorHAnsi" w:hAnsiTheme="majorHAnsi"/>
          <w:spacing w:val="-6"/>
          <w:sz w:val="20"/>
          <w:szCs w:val="20"/>
        </w:rPr>
        <w:t xml:space="preserve"> </w:t>
      </w:r>
      <w:r w:rsidRPr="000D21DE">
        <w:rPr>
          <w:rFonts w:asciiTheme="majorHAnsi" w:hAnsiTheme="majorHAnsi"/>
          <w:sz w:val="20"/>
          <w:szCs w:val="20"/>
        </w:rPr>
        <w:t>udalosti</w:t>
      </w:r>
      <w:r w:rsidRPr="000D21DE">
        <w:rPr>
          <w:rFonts w:asciiTheme="majorHAnsi" w:hAnsiTheme="majorHAnsi"/>
          <w:spacing w:val="-4"/>
          <w:sz w:val="20"/>
          <w:szCs w:val="20"/>
        </w:rPr>
        <w:t xml:space="preserve"> </w:t>
      </w:r>
      <w:r w:rsidRPr="000D21DE">
        <w:rPr>
          <w:rFonts w:asciiTheme="majorHAnsi" w:hAnsiTheme="majorHAnsi"/>
          <w:sz w:val="20"/>
          <w:szCs w:val="20"/>
        </w:rPr>
        <w:t>nedošlo</w:t>
      </w:r>
      <w:r w:rsidRPr="000D21DE">
        <w:rPr>
          <w:rFonts w:asciiTheme="majorHAnsi" w:hAnsiTheme="majorHAnsi"/>
          <w:spacing w:val="-6"/>
          <w:sz w:val="20"/>
          <w:szCs w:val="20"/>
        </w:rPr>
        <w:t xml:space="preserve"> </w:t>
      </w:r>
      <w:r w:rsidRPr="000D21DE">
        <w:rPr>
          <w:rFonts w:asciiTheme="majorHAnsi" w:hAnsiTheme="majorHAnsi"/>
          <w:sz w:val="20"/>
          <w:szCs w:val="20"/>
        </w:rPr>
        <w:t>v</w:t>
      </w:r>
      <w:r w:rsidRPr="000D21DE">
        <w:rPr>
          <w:rFonts w:asciiTheme="majorHAnsi" w:hAnsiTheme="majorHAnsi"/>
          <w:spacing w:val="-1"/>
          <w:sz w:val="20"/>
          <w:szCs w:val="20"/>
        </w:rPr>
        <w:t xml:space="preserve"> </w:t>
      </w:r>
      <w:r w:rsidRPr="000D21DE">
        <w:rPr>
          <w:rFonts w:asciiTheme="majorHAnsi" w:hAnsiTheme="majorHAnsi"/>
          <w:sz w:val="20"/>
          <w:szCs w:val="20"/>
        </w:rPr>
        <w:t>súvislosti</w:t>
      </w:r>
      <w:r w:rsidRPr="000D21DE">
        <w:rPr>
          <w:rFonts w:asciiTheme="majorHAnsi" w:hAnsiTheme="majorHAnsi"/>
          <w:spacing w:val="-5"/>
          <w:sz w:val="20"/>
          <w:szCs w:val="20"/>
        </w:rPr>
        <w:t xml:space="preserve"> </w:t>
      </w:r>
      <w:r w:rsidRPr="000D21DE">
        <w:rPr>
          <w:rFonts w:asciiTheme="majorHAnsi" w:hAnsiTheme="majorHAnsi"/>
          <w:sz w:val="20"/>
          <w:szCs w:val="20"/>
        </w:rPr>
        <w:t>s</w:t>
      </w:r>
      <w:r w:rsidRPr="000D21DE">
        <w:rPr>
          <w:rFonts w:asciiTheme="majorHAnsi" w:hAnsiTheme="majorHAnsi"/>
          <w:spacing w:val="-2"/>
          <w:sz w:val="20"/>
          <w:szCs w:val="20"/>
        </w:rPr>
        <w:t xml:space="preserve"> </w:t>
      </w:r>
      <w:r w:rsidRPr="000D21DE">
        <w:rPr>
          <w:rFonts w:asciiTheme="majorHAnsi" w:hAnsiTheme="majorHAnsi"/>
          <w:sz w:val="20"/>
          <w:szCs w:val="20"/>
        </w:rPr>
        <w:t>plnením</w:t>
      </w:r>
      <w:r w:rsidRPr="000D21DE">
        <w:rPr>
          <w:rFonts w:asciiTheme="majorHAnsi" w:hAnsiTheme="majorHAnsi"/>
          <w:spacing w:val="-4"/>
          <w:sz w:val="20"/>
          <w:szCs w:val="20"/>
        </w:rPr>
        <w:t xml:space="preserve"> </w:t>
      </w:r>
      <w:r w:rsidRPr="000D21DE">
        <w:rPr>
          <w:rFonts w:asciiTheme="majorHAnsi" w:hAnsiTheme="majorHAnsi"/>
          <w:sz w:val="20"/>
          <w:szCs w:val="20"/>
        </w:rPr>
        <w:t>predmetu zmluvy ale na pracoviskách</w:t>
      </w:r>
      <w:r w:rsidRPr="000D21DE">
        <w:rPr>
          <w:rFonts w:asciiTheme="majorHAnsi" w:hAnsiTheme="majorHAnsi"/>
          <w:spacing w:val="-3"/>
          <w:sz w:val="20"/>
          <w:szCs w:val="20"/>
        </w:rPr>
        <w:t xml:space="preserve"> </w:t>
      </w:r>
      <w:r w:rsidRPr="000D21DE">
        <w:rPr>
          <w:rFonts w:asciiTheme="majorHAnsi" w:hAnsiTheme="majorHAnsi"/>
          <w:sz w:val="20"/>
          <w:szCs w:val="20"/>
        </w:rPr>
        <w:t>objednávateľa.</w:t>
      </w:r>
    </w:p>
    <w:p w14:paraId="24D3B8E5"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7" w:hanging="566"/>
        <w:contextualSpacing w:val="0"/>
        <w:jc w:val="both"/>
        <w:rPr>
          <w:rFonts w:asciiTheme="majorHAnsi" w:hAnsiTheme="majorHAnsi"/>
          <w:sz w:val="20"/>
          <w:szCs w:val="20"/>
        </w:rPr>
      </w:pPr>
      <w:r w:rsidRPr="000D21DE">
        <w:rPr>
          <w:rFonts w:asciiTheme="majorHAnsi" w:hAnsiTheme="majorHAnsi"/>
          <w:sz w:val="20"/>
          <w:szCs w:val="20"/>
        </w:rPr>
        <w:t>Zhotoviteľ zodpovedá za vedenie predpísanej technickej a prevádzkovej dokumentácie súvisiacej s jeho plnením predmetu zmluvy v rozsahu a kvalite určenej platným právnym predpisom a požiadavkami objednávateľa tak, aby zodpovedala skutočnému</w:t>
      </w:r>
      <w:r w:rsidRPr="000D21DE">
        <w:rPr>
          <w:rFonts w:asciiTheme="majorHAnsi" w:hAnsiTheme="majorHAnsi"/>
          <w:spacing w:val="-12"/>
          <w:sz w:val="20"/>
          <w:szCs w:val="20"/>
        </w:rPr>
        <w:t xml:space="preserve"> </w:t>
      </w:r>
      <w:r w:rsidRPr="000D21DE">
        <w:rPr>
          <w:rFonts w:asciiTheme="majorHAnsi" w:hAnsiTheme="majorHAnsi"/>
          <w:sz w:val="20"/>
          <w:szCs w:val="20"/>
        </w:rPr>
        <w:t>stavu.</w:t>
      </w:r>
    </w:p>
    <w:p w14:paraId="6968FA69"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4" w:hanging="566"/>
        <w:contextualSpacing w:val="0"/>
        <w:jc w:val="both"/>
        <w:rPr>
          <w:rFonts w:asciiTheme="majorHAnsi" w:hAnsiTheme="majorHAnsi"/>
          <w:sz w:val="20"/>
          <w:szCs w:val="20"/>
        </w:rPr>
      </w:pPr>
      <w:r w:rsidRPr="000D21DE">
        <w:rPr>
          <w:rFonts w:asciiTheme="majorHAnsi" w:hAnsiTheme="majorHAnsi"/>
          <w:sz w:val="20"/>
          <w:szCs w:val="20"/>
        </w:rPr>
        <w:lastRenderedPageBreak/>
        <w:t>Technickú dokumentáciu nevyhnutnú pre uvedenie  diela  do  prevádzky  a jeho  užívanie v súlade s platnými právnymi predpismi je zhotoviteľ povinný odovzdať objednávateľovi najneskôr pri odovzdaní, resp. prevzatí diela. Projektová, sprievodná technická a prevádzková dokumentácia musí byť vyhotovená v slovenskom jazyku. Uvedené sa nevzťahuje</w:t>
      </w:r>
      <w:r w:rsidRPr="000D21DE">
        <w:rPr>
          <w:rFonts w:asciiTheme="majorHAnsi" w:hAnsiTheme="majorHAnsi"/>
          <w:spacing w:val="-7"/>
          <w:sz w:val="20"/>
          <w:szCs w:val="20"/>
        </w:rPr>
        <w:t xml:space="preserve"> </w:t>
      </w:r>
      <w:r w:rsidRPr="000D21DE">
        <w:rPr>
          <w:rFonts w:asciiTheme="majorHAnsi" w:hAnsiTheme="majorHAnsi"/>
          <w:sz w:val="20"/>
          <w:szCs w:val="20"/>
        </w:rPr>
        <w:t>na</w:t>
      </w:r>
      <w:r w:rsidRPr="000D21DE">
        <w:rPr>
          <w:rFonts w:asciiTheme="majorHAnsi" w:hAnsiTheme="majorHAnsi"/>
          <w:spacing w:val="-6"/>
          <w:sz w:val="20"/>
          <w:szCs w:val="20"/>
        </w:rPr>
        <w:t xml:space="preserve"> </w:t>
      </w:r>
      <w:r w:rsidRPr="000D21DE">
        <w:rPr>
          <w:rFonts w:asciiTheme="majorHAnsi" w:hAnsiTheme="majorHAnsi"/>
          <w:sz w:val="20"/>
          <w:szCs w:val="20"/>
        </w:rPr>
        <w:t>doklady,</w:t>
      </w:r>
      <w:r w:rsidRPr="000D21DE">
        <w:rPr>
          <w:rFonts w:asciiTheme="majorHAnsi" w:hAnsiTheme="majorHAnsi"/>
          <w:spacing w:val="-6"/>
          <w:sz w:val="20"/>
          <w:szCs w:val="20"/>
        </w:rPr>
        <w:t xml:space="preserve"> </w:t>
      </w:r>
      <w:r w:rsidRPr="000D21DE">
        <w:rPr>
          <w:rFonts w:asciiTheme="majorHAnsi" w:hAnsiTheme="majorHAnsi"/>
          <w:sz w:val="20"/>
          <w:szCs w:val="20"/>
        </w:rPr>
        <w:t>preukazujúce</w:t>
      </w:r>
      <w:r w:rsidRPr="000D21DE">
        <w:rPr>
          <w:rFonts w:asciiTheme="majorHAnsi" w:hAnsiTheme="majorHAnsi"/>
          <w:spacing w:val="-6"/>
          <w:sz w:val="20"/>
          <w:szCs w:val="20"/>
        </w:rPr>
        <w:t xml:space="preserve"> </w:t>
      </w:r>
      <w:r w:rsidRPr="000D21DE">
        <w:rPr>
          <w:rFonts w:asciiTheme="majorHAnsi" w:hAnsiTheme="majorHAnsi"/>
          <w:sz w:val="20"/>
          <w:szCs w:val="20"/>
        </w:rPr>
        <w:t>zhodu</w:t>
      </w:r>
      <w:r w:rsidRPr="000D21DE">
        <w:rPr>
          <w:rFonts w:asciiTheme="majorHAnsi" w:hAnsiTheme="majorHAnsi"/>
          <w:spacing w:val="-6"/>
          <w:sz w:val="20"/>
          <w:szCs w:val="20"/>
        </w:rPr>
        <w:t xml:space="preserve"> </w:t>
      </w:r>
      <w:r w:rsidRPr="000D21DE">
        <w:rPr>
          <w:rFonts w:asciiTheme="majorHAnsi" w:hAnsiTheme="majorHAnsi"/>
          <w:sz w:val="20"/>
          <w:szCs w:val="20"/>
        </w:rPr>
        <w:t>s</w:t>
      </w:r>
      <w:r w:rsidRPr="000D21DE">
        <w:rPr>
          <w:rFonts w:asciiTheme="majorHAnsi" w:hAnsiTheme="majorHAnsi"/>
          <w:spacing w:val="-2"/>
          <w:sz w:val="20"/>
          <w:szCs w:val="20"/>
        </w:rPr>
        <w:t xml:space="preserve"> </w:t>
      </w:r>
      <w:r w:rsidRPr="000D21DE">
        <w:rPr>
          <w:rFonts w:asciiTheme="majorHAnsi" w:hAnsiTheme="majorHAnsi"/>
          <w:sz w:val="20"/>
          <w:szCs w:val="20"/>
        </w:rPr>
        <w:t>požadovanými</w:t>
      </w:r>
      <w:r w:rsidRPr="000D21DE">
        <w:rPr>
          <w:rFonts w:asciiTheme="majorHAnsi" w:hAnsiTheme="majorHAnsi"/>
          <w:spacing w:val="-5"/>
          <w:sz w:val="20"/>
          <w:szCs w:val="20"/>
        </w:rPr>
        <w:t xml:space="preserve"> </w:t>
      </w:r>
      <w:r w:rsidRPr="000D21DE">
        <w:rPr>
          <w:rFonts w:asciiTheme="majorHAnsi" w:hAnsiTheme="majorHAnsi"/>
          <w:sz w:val="20"/>
          <w:szCs w:val="20"/>
        </w:rPr>
        <w:t>technickými</w:t>
      </w:r>
      <w:r w:rsidRPr="000D21DE">
        <w:rPr>
          <w:rFonts w:asciiTheme="majorHAnsi" w:hAnsiTheme="majorHAnsi"/>
          <w:spacing w:val="-5"/>
          <w:sz w:val="20"/>
          <w:szCs w:val="20"/>
        </w:rPr>
        <w:t xml:space="preserve"> </w:t>
      </w:r>
      <w:r w:rsidRPr="000D21DE">
        <w:rPr>
          <w:rFonts w:asciiTheme="majorHAnsi" w:hAnsiTheme="majorHAnsi"/>
          <w:sz w:val="20"/>
          <w:szCs w:val="20"/>
        </w:rPr>
        <w:t>predpismi</w:t>
      </w:r>
      <w:r w:rsidRPr="000D21DE">
        <w:rPr>
          <w:rFonts w:asciiTheme="majorHAnsi" w:hAnsiTheme="majorHAnsi"/>
          <w:spacing w:val="-5"/>
          <w:sz w:val="20"/>
          <w:szCs w:val="20"/>
        </w:rPr>
        <w:t xml:space="preserve"> </w:t>
      </w:r>
      <w:r w:rsidRPr="000D21DE">
        <w:rPr>
          <w:rFonts w:asciiTheme="majorHAnsi" w:hAnsiTheme="majorHAnsi"/>
          <w:sz w:val="20"/>
          <w:szCs w:val="20"/>
        </w:rPr>
        <w:t>podľa osobitného</w:t>
      </w:r>
      <w:r w:rsidRPr="000D21DE">
        <w:rPr>
          <w:rFonts w:asciiTheme="majorHAnsi" w:hAnsiTheme="majorHAnsi"/>
          <w:spacing w:val="-1"/>
          <w:sz w:val="20"/>
          <w:szCs w:val="20"/>
        </w:rPr>
        <w:t xml:space="preserve"> </w:t>
      </w:r>
      <w:r w:rsidRPr="000D21DE">
        <w:rPr>
          <w:rFonts w:asciiTheme="majorHAnsi" w:hAnsiTheme="majorHAnsi"/>
          <w:sz w:val="20"/>
          <w:szCs w:val="20"/>
        </w:rPr>
        <w:t>predpisu.</w:t>
      </w:r>
    </w:p>
    <w:p w14:paraId="7B5B8A73"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0" w:hanging="566"/>
        <w:contextualSpacing w:val="0"/>
        <w:jc w:val="both"/>
        <w:rPr>
          <w:rFonts w:asciiTheme="majorHAnsi" w:hAnsiTheme="majorHAnsi"/>
          <w:sz w:val="20"/>
          <w:szCs w:val="20"/>
        </w:rPr>
      </w:pPr>
      <w:r w:rsidRPr="000D21DE">
        <w:rPr>
          <w:rFonts w:asciiTheme="majorHAnsi" w:hAnsiTheme="majorHAnsi"/>
          <w:sz w:val="20"/>
          <w:szCs w:val="20"/>
        </w:rPr>
        <w:t>Zhotoviteľ pri plnení predmetu zmluvy vypracováva, vedie, uchováva a v prípade potreby neodkladne aktualizuje predpísanú dokumentáciu, záznamy a evidenciu súvisiacu so zabezpečením bezpečnosti a ochrany zdravia pri</w:t>
      </w:r>
      <w:r w:rsidRPr="000D21DE">
        <w:rPr>
          <w:rFonts w:asciiTheme="majorHAnsi" w:hAnsiTheme="majorHAnsi"/>
          <w:spacing w:val="-1"/>
          <w:sz w:val="20"/>
          <w:szCs w:val="20"/>
        </w:rPr>
        <w:t xml:space="preserve"> </w:t>
      </w:r>
      <w:r w:rsidRPr="000D21DE">
        <w:rPr>
          <w:rFonts w:asciiTheme="majorHAnsi" w:hAnsiTheme="majorHAnsi"/>
          <w:sz w:val="20"/>
          <w:szCs w:val="20"/>
        </w:rPr>
        <w:t>práci.</w:t>
      </w:r>
    </w:p>
    <w:p w14:paraId="01DB44BC"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3" w:hanging="566"/>
        <w:contextualSpacing w:val="0"/>
        <w:jc w:val="both"/>
        <w:rPr>
          <w:rFonts w:asciiTheme="majorHAnsi" w:hAnsiTheme="majorHAnsi"/>
          <w:sz w:val="20"/>
          <w:szCs w:val="20"/>
        </w:rPr>
      </w:pPr>
      <w:r w:rsidRPr="000D21DE">
        <w:rPr>
          <w:rFonts w:asciiTheme="majorHAnsi" w:hAnsiTheme="majorHAnsi"/>
          <w:sz w:val="20"/>
          <w:szCs w:val="20"/>
        </w:rPr>
        <w:t>Zhotoviteľ za účelom vytvorenia podmienok na zaistenie bezpečnosti práce v súvislosti s plnením zmluvných činností musí vypracovať technologický alebo pracovný postup montáže ním montovaných stavebných a technologických konštrukcií, obsahujúci požiadavky na zaistenie bezpečnosti a ochrany zdravia pri</w:t>
      </w:r>
      <w:r w:rsidRPr="000D21DE">
        <w:rPr>
          <w:rFonts w:asciiTheme="majorHAnsi" w:hAnsiTheme="majorHAnsi"/>
          <w:spacing w:val="-4"/>
          <w:sz w:val="20"/>
          <w:szCs w:val="20"/>
        </w:rPr>
        <w:t xml:space="preserve"> </w:t>
      </w:r>
      <w:r w:rsidRPr="000D21DE">
        <w:rPr>
          <w:rFonts w:asciiTheme="majorHAnsi" w:hAnsiTheme="majorHAnsi"/>
          <w:sz w:val="20"/>
          <w:szCs w:val="20"/>
        </w:rPr>
        <w:t>práci.</w:t>
      </w:r>
    </w:p>
    <w:p w14:paraId="53E88396"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0" w:hanging="566"/>
        <w:contextualSpacing w:val="0"/>
        <w:jc w:val="both"/>
        <w:rPr>
          <w:rFonts w:asciiTheme="majorHAnsi" w:hAnsiTheme="majorHAnsi"/>
          <w:sz w:val="20"/>
          <w:szCs w:val="20"/>
        </w:rPr>
      </w:pPr>
      <w:r w:rsidRPr="000D21DE">
        <w:rPr>
          <w:rFonts w:asciiTheme="majorHAnsi" w:hAnsiTheme="majorHAnsi"/>
          <w:sz w:val="20"/>
          <w:szCs w:val="20"/>
        </w:rPr>
        <w:t>Zhotoviteľ pri zmene podmienok, ktoré môžu v súvislosti s plnením predmetu zmluvy nepriaznivo ovplyvniť bezpečnosť práce, je povinný vykonať potrebné zmeny technologických alebo pracovných</w:t>
      </w:r>
      <w:r w:rsidRPr="000D21DE">
        <w:rPr>
          <w:rFonts w:asciiTheme="majorHAnsi" w:hAnsiTheme="majorHAnsi"/>
          <w:spacing w:val="-2"/>
          <w:sz w:val="20"/>
          <w:szCs w:val="20"/>
        </w:rPr>
        <w:t xml:space="preserve"> </w:t>
      </w:r>
      <w:r w:rsidRPr="000D21DE">
        <w:rPr>
          <w:rFonts w:asciiTheme="majorHAnsi" w:hAnsiTheme="majorHAnsi"/>
          <w:sz w:val="20"/>
          <w:szCs w:val="20"/>
        </w:rPr>
        <w:t>postupov.</w:t>
      </w:r>
    </w:p>
    <w:p w14:paraId="1A0D008A"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7" w:hanging="566"/>
        <w:contextualSpacing w:val="0"/>
        <w:jc w:val="both"/>
        <w:rPr>
          <w:rFonts w:asciiTheme="majorHAnsi" w:hAnsiTheme="majorHAnsi"/>
          <w:sz w:val="20"/>
          <w:szCs w:val="20"/>
        </w:rPr>
      </w:pPr>
      <w:r w:rsidRPr="000D21DE">
        <w:rPr>
          <w:rFonts w:asciiTheme="majorHAnsi" w:hAnsiTheme="majorHAnsi"/>
          <w:sz w:val="20"/>
          <w:szCs w:val="20"/>
        </w:rPr>
        <w:t>Vyrábať, montovať, rekonštruovať, opravovať, udržiavať vyhradené technické zariadenia, vykonávať ich odborné prehliadky a odborné skúšky môže zhotoviteľ iba na základe oprávnenia, ktoré mu na tieto činnosti vydal orgán inšpekcie</w:t>
      </w:r>
      <w:r w:rsidRPr="000D21DE">
        <w:rPr>
          <w:rFonts w:asciiTheme="majorHAnsi" w:hAnsiTheme="majorHAnsi"/>
          <w:spacing w:val="-8"/>
          <w:sz w:val="20"/>
          <w:szCs w:val="20"/>
        </w:rPr>
        <w:t xml:space="preserve"> </w:t>
      </w:r>
      <w:r w:rsidRPr="000D21DE">
        <w:rPr>
          <w:rFonts w:asciiTheme="majorHAnsi" w:hAnsiTheme="majorHAnsi"/>
          <w:sz w:val="20"/>
          <w:szCs w:val="20"/>
        </w:rPr>
        <w:t>práce.</w:t>
      </w:r>
    </w:p>
    <w:p w14:paraId="7C6B9AF7" w14:textId="0DBCB582" w:rsidR="00946351" w:rsidRPr="000D21DE" w:rsidRDefault="00946351" w:rsidP="00BE7521">
      <w:pPr>
        <w:pStyle w:val="ListParagraph"/>
        <w:widowControl w:val="0"/>
        <w:numPr>
          <w:ilvl w:val="0"/>
          <w:numId w:val="28"/>
        </w:numPr>
        <w:tabs>
          <w:tab w:val="left" w:pos="682"/>
          <w:tab w:val="left" w:pos="683"/>
        </w:tabs>
        <w:autoSpaceDE w:val="0"/>
        <w:autoSpaceDN w:val="0"/>
        <w:spacing w:after="60" w:line="240" w:lineRule="auto"/>
        <w:ind w:right="308" w:hanging="566"/>
        <w:contextualSpacing w:val="0"/>
        <w:jc w:val="both"/>
        <w:rPr>
          <w:rFonts w:asciiTheme="majorHAnsi" w:hAnsiTheme="majorHAnsi"/>
          <w:sz w:val="20"/>
          <w:szCs w:val="20"/>
        </w:rPr>
      </w:pPr>
      <w:r w:rsidRPr="000D21DE">
        <w:rPr>
          <w:rFonts w:asciiTheme="majorHAnsi" w:hAnsiTheme="majorHAnsi"/>
          <w:sz w:val="20"/>
          <w:szCs w:val="20"/>
        </w:rPr>
        <w:t>Zhotoviteľ zodpovedá za kvalifikáciu, odbornú a zdravotnú spôsobilosť svojich zamestnancov a osôb konajúcich v jeho mene, určenú pre výkon zmluvných činností. V tej súvislosti je povinný zaraďovať zamestnancov na výkon práce so zreteľom na ich zdravotný stav, schopnosti, kvalifikačné predpoklady a odbornú spôsobilosť</w:t>
      </w:r>
      <w:r w:rsidRPr="000D21DE">
        <w:rPr>
          <w:rFonts w:asciiTheme="majorHAnsi" w:hAnsiTheme="majorHAnsi"/>
          <w:spacing w:val="-18"/>
          <w:sz w:val="20"/>
          <w:szCs w:val="20"/>
        </w:rPr>
        <w:t xml:space="preserve"> </w:t>
      </w:r>
      <w:r w:rsidRPr="000D21DE">
        <w:rPr>
          <w:rFonts w:asciiTheme="majorHAnsi" w:hAnsiTheme="majorHAnsi"/>
          <w:sz w:val="20"/>
          <w:szCs w:val="20"/>
        </w:rPr>
        <w:t>podľa</w:t>
      </w:r>
      <w:r w:rsidR="00CF2300" w:rsidRPr="00CF2300">
        <w:rPr>
          <w:rFonts w:asciiTheme="majorHAnsi" w:hAnsiTheme="majorHAnsi"/>
          <w:sz w:val="20"/>
          <w:szCs w:val="20"/>
        </w:rPr>
        <w:t xml:space="preserve"> </w:t>
      </w:r>
      <w:r w:rsidRPr="000D21DE">
        <w:rPr>
          <w:rFonts w:asciiTheme="majorHAnsi" w:hAnsiTheme="majorHAnsi"/>
          <w:sz w:val="20"/>
          <w:szCs w:val="20"/>
        </w:rPr>
        <w:t>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4724E227" w14:textId="77777777" w:rsidR="00946351" w:rsidRPr="000D21DE" w:rsidRDefault="00946351" w:rsidP="00BE7521">
      <w:pPr>
        <w:pStyle w:val="ListParagraph"/>
        <w:widowControl w:val="0"/>
        <w:numPr>
          <w:ilvl w:val="0"/>
          <w:numId w:val="28"/>
        </w:numPr>
        <w:tabs>
          <w:tab w:val="left" w:pos="683"/>
        </w:tabs>
        <w:autoSpaceDE w:val="0"/>
        <w:autoSpaceDN w:val="0"/>
        <w:spacing w:before="77" w:after="60" w:line="240" w:lineRule="auto"/>
        <w:ind w:right="195" w:hanging="566"/>
        <w:contextualSpacing w:val="0"/>
        <w:jc w:val="both"/>
        <w:rPr>
          <w:rFonts w:asciiTheme="majorHAnsi" w:hAnsiTheme="majorHAnsi"/>
          <w:sz w:val="20"/>
          <w:szCs w:val="20"/>
        </w:rPr>
      </w:pPr>
      <w:r w:rsidRPr="000D21DE">
        <w:rPr>
          <w:rFonts w:asciiTheme="majorHAnsi" w:hAnsiTheme="majorHAnsi"/>
          <w:sz w:val="20"/>
          <w:szCs w:val="20"/>
        </w:rPr>
        <w:t>Zhotoviteľ</w:t>
      </w:r>
      <w:r w:rsidRPr="000D21DE">
        <w:rPr>
          <w:rFonts w:asciiTheme="majorHAnsi" w:hAnsiTheme="majorHAnsi"/>
          <w:spacing w:val="-7"/>
          <w:sz w:val="20"/>
          <w:szCs w:val="20"/>
        </w:rPr>
        <w:t xml:space="preserve"> </w:t>
      </w:r>
      <w:r w:rsidRPr="000D21DE">
        <w:rPr>
          <w:rFonts w:asciiTheme="majorHAnsi" w:hAnsiTheme="majorHAnsi"/>
          <w:sz w:val="20"/>
          <w:szCs w:val="20"/>
        </w:rPr>
        <w:t>poveruje</w:t>
      </w:r>
      <w:r w:rsidRPr="000D21DE">
        <w:rPr>
          <w:rFonts w:asciiTheme="majorHAnsi" w:hAnsiTheme="majorHAnsi"/>
          <w:spacing w:val="-7"/>
          <w:sz w:val="20"/>
          <w:szCs w:val="20"/>
        </w:rPr>
        <w:t xml:space="preserve"> </w:t>
      </w:r>
      <w:r w:rsidRPr="000D21DE">
        <w:rPr>
          <w:rFonts w:asciiTheme="majorHAnsi" w:hAnsiTheme="majorHAnsi"/>
          <w:sz w:val="20"/>
          <w:szCs w:val="20"/>
        </w:rPr>
        <w:t>obsluhou</w:t>
      </w:r>
      <w:r w:rsidRPr="000D21DE">
        <w:rPr>
          <w:rFonts w:asciiTheme="majorHAnsi" w:hAnsiTheme="majorHAnsi"/>
          <w:spacing w:val="-6"/>
          <w:sz w:val="20"/>
          <w:szCs w:val="20"/>
        </w:rPr>
        <w:t xml:space="preserve"> </w:t>
      </w:r>
      <w:r w:rsidRPr="000D21DE">
        <w:rPr>
          <w:rFonts w:asciiTheme="majorHAnsi" w:hAnsiTheme="majorHAnsi"/>
          <w:sz w:val="20"/>
          <w:szCs w:val="20"/>
        </w:rPr>
        <w:t>určených</w:t>
      </w:r>
      <w:r w:rsidRPr="000D21DE">
        <w:rPr>
          <w:rFonts w:asciiTheme="majorHAnsi" w:hAnsiTheme="majorHAnsi"/>
          <w:spacing w:val="-5"/>
          <w:sz w:val="20"/>
          <w:szCs w:val="20"/>
        </w:rPr>
        <w:t xml:space="preserve"> </w:t>
      </w:r>
      <w:r w:rsidRPr="000D21DE">
        <w:rPr>
          <w:rFonts w:asciiTheme="majorHAnsi" w:hAnsiTheme="majorHAnsi"/>
          <w:sz w:val="20"/>
          <w:szCs w:val="20"/>
        </w:rPr>
        <w:t>pracovných</w:t>
      </w:r>
      <w:r w:rsidRPr="000D21DE">
        <w:rPr>
          <w:rFonts w:asciiTheme="majorHAnsi" w:hAnsiTheme="majorHAnsi"/>
          <w:spacing w:val="-8"/>
          <w:sz w:val="20"/>
          <w:szCs w:val="20"/>
        </w:rPr>
        <w:t xml:space="preserve"> </w:t>
      </w:r>
      <w:r w:rsidRPr="000D21DE">
        <w:rPr>
          <w:rFonts w:asciiTheme="majorHAnsi" w:hAnsiTheme="majorHAnsi"/>
          <w:sz w:val="20"/>
          <w:szCs w:val="20"/>
        </w:rPr>
        <w:t>prostriedkov</w:t>
      </w:r>
      <w:r w:rsidRPr="000D21DE">
        <w:rPr>
          <w:rFonts w:asciiTheme="majorHAnsi" w:hAnsiTheme="majorHAnsi"/>
          <w:spacing w:val="-6"/>
          <w:sz w:val="20"/>
          <w:szCs w:val="20"/>
        </w:rPr>
        <w:t xml:space="preserve"> </w:t>
      </w:r>
      <w:r w:rsidRPr="000D21DE">
        <w:rPr>
          <w:rFonts w:asciiTheme="majorHAnsi" w:hAnsiTheme="majorHAnsi"/>
          <w:sz w:val="20"/>
          <w:szCs w:val="20"/>
        </w:rPr>
        <w:t>a</w:t>
      </w:r>
      <w:r w:rsidRPr="000D21DE">
        <w:rPr>
          <w:rFonts w:asciiTheme="majorHAnsi" w:hAnsiTheme="majorHAnsi"/>
          <w:spacing w:val="-6"/>
          <w:sz w:val="20"/>
          <w:szCs w:val="20"/>
        </w:rPr>
        <w:t xml:space="preserve"> </w:t>
      </w:r>
      <w:r w:rsidRPr="000D21DE">
        <w:rPr>
          <w:rFonts w:asciiTheme="majorHAnsi" w:hAnsiTheme="majorHAnsi"/>
          <w:sz w:val="20"/>
          <w:szCs w:val="20"/>
        </w:rPr>
        <w:t>vykonávaním</w:t>
      </w:r>
      <w:r w:rsidRPr="000D21DE">
        <w:rPr>
          <w:rFonts w:asciiTheme="majorHAnsi" w:hAnsiTheme="majorHAnsi"/>
          <w:spacing w:val="-5"/>
          <w:sz w:val="20"/>
          <w:szCs w:val="20"/>
        </w:rPr>
        <w:t xml:space="preserve"> </w:t>
      </w:r>
      <w:r w:rsidRPr="000D21DE">
        <w:rPr>
          <w:rFonts w:asciiTheme="majorHAnsi" w:hAnsiTheme="majorHAnsi"/>
          <w:sz w:val="20"/>
          <w:szCs w:val="20"/>
        </w:rPr>
        <w:t>určených činností</w:t>
      </w:r>
      <w:r w:rsidRPr="000D21DE">
        <w:rPr>
          <w:rFonts w:asciiTheme="majorHAnsi" w:hAnsiTheme="majorHAnsi"/>
          <w:spacing w:val="-8"/>
          <w:sz w:val="20"/>
          <w:szCs w:val="20"/>
        </w:rPr>
        <w:t xml:space="preserve"> </w:t>
      </w:r>
      <w:r w:rsidRPr="000D21DE">
        <w:rPr>
          <w:rFonts w:asciiTheme="majorHAnsi" w:hAnsiTheme="majorHAnsi"/>
          <w:sz w:val="20"/>
          <w:szCs w:val="20"/>
        </w:rPr>
        <w:t>ustanovených</w:t>
      </w:r>
      <w:r w:rsidRPr="000D21DE">
        <w:rPr>
          <w:rFonts w:asciiTheme="majorHAnsi" w:hAnsiTheme="majorHAnsi"/>
          <w:spacing w:val="-6"/>
          <w:sz w:val="20"/>
          <w:szCs w:val="20"/>
        </w:rPr>
        <w:t xml:space="preserve"> </w:t>
      </w:r>
      <w:r w:rsidRPr="000D21DE">
        <w:rPr>
          <w:rFonts w:asciiTheme="majorHAnsi" w:hAnsiTheme="majorHAnsi"/>
          <w:sz w:val="20"/>
          <w:szCs w:val="20"/>
        </w:rPr>
        <w:t>právnymi</w:t>
      </w:r>
      <w:r w:rsidRPr="000D21DE">
        <w:rPr>
          <w:rFonts w:asciiTheme="majorHAnsi" w:hAnsiTheme="majorHAnsi"/>
          <w:spacing w:val="-5"/>
          <w:sz w:val="20"/>
          <w:szCs w:val="20"/>
        </w:rPr>
        <w:t xml:space="preserve"> </w:t>
      </w:r>
      <w:r w:rsidRPr="000D21DE">
        <w:rPr>
          <w:rFonts w:asciiTheme="majorHAnsi" w:hAnsiTheme="majorHAnsi"/>
          <w:sz w:val="20"/>
          <w:szCs w:val="20"/>
        </w:rPr>
        <w:t>a</w:t>
      </w:r>
      <w:r w:rsidRPr="000D21DE">
        <w:rPr>
          <w:rFonts w:asciiTheme="majorHAnsi" w:hAnsiTheme="majorHAnsi"/>
          <w:spacing w:val="-9"/>
          <w:sz w:val="20"/>
          <w:szCs w:val="20"/>
        </w:rPr>
        <w:t xml:space="preserve"> </w:t>
      </w:r>
      <w:r w:rsidRPr="000D21DE">
        <w:rPr>
          <w:rFonts w:asciiTheme="majorHAnsi" w:hAnsiTheme="majorHAnsi"/>
          <w:sz w:val="20"/>
          <w:szCs w:val="20"/>
        </w:rPr>
        <w:t>ostatnými</w:t>
      </w:r>
      <w:r w:rsidRPr="000D21DE">
        <w:rPr>
          <w:rFonts w:asciiTheme="majorHAnsi" w:hAnsiTheme="majorHAnsi"/>
          <w:spacing w:val="-5"/>
          <w:sz w:val="20"/>
          <w:szCs w:val="20"/>
        </w:rPr>
        <w:t xml:space="preserve"> </w:t>
      </w:r>
      <w:r w:rsidRPr="000D21DE">
        <w:rPr>
          <w:rFonts w:asciiTheme="majorHAnsi" w:hAnsiTheme="majorHAnsi"/>
          <w:sz w:val="20"/>
          <w:szCs w:val="20"/>
        </w:rPr>
        <w:t>predpismi</w:t>
      </w:r>
      <w:r w:rsidRPr="000D21DE">
        <w:rPr>
          <w:rFonts w:asciiTheme="majorHAnsi" w:hAnsiTheme="majorHAnsi"/>
          <w:spacing w:val="-5"/>
          <w:sz w:val="20"/>
          <w:szCs w:val="20"/>
        </w:rPr>
        <w:t xml:space="preserve"> </w:t>
      </w:r>
      <w:r w:rsidRPr="000D21DE">
        <w:rPr>
          <w:rFonts w:asciiTheme="majorHAnsi" w:hAnsiTheme="majorHAnsi"/>
          <w:sz w:val="20"/>
          <w:szCs w:val="20"/>
        </w:rPr>
        <w:t>na</w:t>
      </w:r>
      <w:r w:rsidRPr="000D21DE">
        <w:rPr>
          <w:rFonts w:asciiTheme="majorHAnsi" w:hAnsiTheme="majorHAnsi"/>
          <w:spacing w:val="-6"/>
          <w:sz w:val="20"/>
          <w:szCs w:val="20"/>
        </w:rPr>
        <w:t xml:space="preserve"> </w:t>
      </w:r>
      <w:r w:rsidRPr="000D21DE">
        <w:rPr>
          <w:rFonts w:asciiTheme="majorHAnsi" w:hAnsiTheme="majorHAnsi"/>
          <w:sz w:val="20"/>
          <w:szCs w:val="20"/>
        </w:rPr>
        <w:t>zaistenie</w:t>
      </w:r>
      <w:r w:rsidRPr="000D21DE">
        <w:rPr>
          <w:rFonts w:asciiTheme="majorHAnsi" w:hAnsiTheme="majorHAnsi"/>
          <w:spacing w:val="-6"/>
          <w:sz w:val="20"/>
          <w:szCs w:val="20"/>
        </w:rPr>
        <w:t xml:space="preserve"> </w:t>
      </w:r>
      <w:r w:rsidRPr="000D21DE">
        <w:rPr>
          <w:rFonts w:asciiTheme="majorHAnsi" w:hAnsiTheme="majorHAnsi"/>
          <w:sz w:val="20"/>
          <w:szCs w:val="20"/>
        </w:rPr>
        <w:t>bezpečnosti</w:t>
      </w:r>
      <w:r w:rsidRPr="000D21DE">
        <w:rPr>
          <w:rFonts w:asciiTheme="majorHAnsi" w:hAnsiTheme="majorHAnsi"/>
          <w:spacing w:val="-7"/>
          <w:sz w:val="20"/>
          <w:szCs w:val="20"/>
        </w:rPr>
        <w:t xml:space="preserve"> </w:t>
      </w:r>
      <w:r w:rsidRPr="000D21DE">
        <w:rPr>
          <w:rFonts w:asciiTheme="majorHAnsi" w:hAnsiTheme="majorHAnsi"/>
          <w:sz w:val="20"/>
          <w:szCs w:val="20"/>
        </w:rPr>
        <w:t>a</w:t>
      </w:r>
      <w:r w:rsidRPr="000D21DE">
        <w:rPr>
          <w:rFonts w:asciiTheme="majorHAnsi" w:hAnsiTheme="majorHAnsi"/>
          <w:spacing w:val="-6"/>
          <w:sz w:val="20"/>
          <w:szCs w:val="20"/>
        </w:rPr>
        <w:t xml:space="preserve"> </w:t>
      </w:r>
      <w:r w:rsidRPr="000D21DE">
        <w:rPr>
          <w:rFonts w:asciiTheme="majorHAnsi" w:hAnsiTheme="majorHAnsi"/>
          <w:sz w:val="20"/>
          <w:szCs w:val="20"/>
        </w:rPr>
        <w:t>ochrany zdravia pri práci osoby na základe ich platného osvedčenia na vykonávanie činnosti alebo preukazu na vykonávanie činnosti vydaného oprávnenou právnickou osobou, fyzickou osobou alebo právnickou osobou, ktorá má na to</w:t>
      </w:r>
      <w:r w:rsidRPr="000D21DE">
        <w:rPr>
          <w:rFonts w:asciiTheme="majorHAnsi" w:hAnsiTheme="majorHAnsi"/>
          <w:spacing w:val="-9"/>
          <w:sz w:val="20"/>
          <w:szCs w:val="20"/>
        </w:rPr>
        <w:t xml:space="preserve"> </w:t>
      </w:r>
      <w:r w:rsidRPr="000D21DE">
        <w:rPr>
          <w:rFonts w:asciiTheme="majorHAnsi" w:hAnsiTheme="majorHAnsi"/>
          <w:sz w:val="20"/>
          <w:szCs w:val="20"/>
        </w:rPr>
        <w:t>oprávnenie. Zhotoviteľ</w:t>
      </w:r>
      <w:r w:rsidRPr="000D21DE">
        <w:rPr>
          <w:rFonts w:asciiTheme="majorHAnsi" w:hAnsiTheme="majorHAnsi"/>
          <w:spacing w:val="-16"/>
          <w:sz w:val="20"/>
          <w:szCs w:val="20"/>
        </w:rPr>
        <w:t xml:space="preserve"> </w:t>
      </w:r>
      <w:r w:rsidRPr="000D21DE">
        <w:rPr>
          <w:rFonts w:asciiTheme="majorHAnsi" w:hAnsiTheme="majorHAnsi"/>
          <w:sz w:val="20"/>
          <w:szCs w:val="20"/>
        </w:rPr>
        <w:t>písomne</w:t>
      </w:r>
      <w:r w:rsidRPr="000D21DE">
        <w:rPr>
          <w:rFonts w:asciiTheme="majorHAnsi" w:hAnsiTheme="majorHAnsi"/>
          <w:spacing w:val="-15"/>
          <w:sz w:val="20"/>
          <w:szCs w:val="20"/>
        </w:rPr>
        <w:t xml:space="preserve"> </w:t>
      </w:r>
      <w:r w:rsidRPr="000D21DE">
        <w:rPr>
          <w:rFonts w:asciiTheme="majorHAnsi" w:hAnsiTheme="majorHAnsi"/>
          <w:sz w:val="20"/>
          <w:szCs w:val="20"/>
        </w:rPr>
        <w:t>poveruje</w:t>
      </w:r>
      <w:r w:rsidRPr="000D21DE">
        <w:rPr>
          <w:rFonts w:asciiTheme="majorHAnsi" w:hAnsiTheme="majorHAnsi"/>
          <w:spacing w:val="-15"/>
          <w:sz w:val="20"/>
          <w:szCs w:val="20"/>
        </w:rPr>
        <w:t xml:space="preserve"> </w:t>
      </w:r>
      <w:r w:rsidRPr="000D21DE">
        <w:rPr>
          <w:rFonts w:asciiTheme="majorHAnsi" w:hAnsiTheme="majorHAnsi"/>
          <w:sz w:val="20"/>
          <w:szCs w:val="20"/>
        </w:rPr>
        <w:t>osoby,</w:t>
      </w:r>
      <w:r w:rsidRPr="000D21DE">
        <w:rPr>
          <w:rFonts w:asciiTheme="majorHAnsi" w:hAnsiTheme="majorHAnsi"/>
          <w:spacing w:val="-15"/>
          <w:sz w:val="20"/>
          <w:szCs w:val="20"/>
        </w:rPr>
        <w:t xml:space="preserve"> </w:t>
      </w:r>
      <w:r w:rsidRPr="000D21DE">
        <w:rPr>
          <w:rFonts w:asciiTheme="majorHAnsi" w:hAnsiTheme="majorHAnsi"/>
          <w:sz w:val="20"/>
          <w:szCs w:val="20"/>
        </w:rPr>
        <w:t>ktoré</w:t>
      </w:r>
      <w:r w:rsidRPr="000D21DE">
        <w:rPr>
          <w:rFonts w:asciiTheme="majorHAnsi" w:hAnsiTheme="majorHAnsi"/>
          <w:spacing w:val="-14"/>
          <w:sz w:val="20"/>
          <w:szCs w:val="20"/>
        </w:rPr>
        <w:t xml:space="preserve"> </w:t>
      </w:r>
      <w:r w:rsidRPr="000D21DE">
        <w:rPr>
          <w:rFonts w:asciiTheme="majorHAnsi" w:hAnsiTheme="majorHAnsi"/>
          <w:sz w:val="20"/>
          <w:szCs w:val="20"/>
        </w:rPr>
        <w:t>v</w:t>
      </w:r>
      <w:r w:rsidRPr="000D21DE">
        <w:rPr>
          <w:rFonts w:asciiTheme="majorHAnsi" w:hAnsiTheme="majorHAnsi"/>
          <w:spacing w:val="-2"/>
          <w:sz w:val="20"/>
          <w:szCs w:val="20"/>
        </w:rPr>
        <w:t xml:space="preserve"> </w:t>
      </w:r>
      <w:r w:rsidRPr="000D21DE">
        <w:rPr>
          <w:rFonts w:asciiTheme="majorHAnsi" w:hAnsiTheme="majorHAnsi"/>
          <w:sz w:val="20"/>
          <w:szCs w:val="20"/>
        </w:rPr>
        <w:t>jeho</w:t>
      </w:r>
      <w:r w:rsidRPr="000D21DE">
        <w:rPr>
          <w:rFonts w:asciiTheme="majorHAnsi" w:hAnsiTheme="majorHAnsi"/>
          <w:spacing w:val="-17"/>
          <w:sz w:val="20"/>
          <w:szCs w:val="20"/>
        </w:rPr>
        <w:t xml:space="preserve"> </w:t>
      </w:r>
      <w:r w:rsidRPr="000D21DE">
        <w:rPr>
          <w:rFonts w:asciiTheme="majorHAnsi" w:hAnsiTheme="majorHAnsi"/>
          <w:sz w:val="20"/>
          <w:szCs w:val="20"/>
        </w:rPr>
        <w:t>mene</w:t>
      </w:r>
      <w:r w:rsidRPr="000D21DE">
        <w:rPr>
          <w:rFonts w:asciiTheme="majorHAnsi" w:hAnsiTheme="majorHAnsi"/>
          <w:spacing w:val="-15"/>
          <w:sz w:val="20"/>
          <w:szCs w:val="20"/>
        </w:rPr>
        <w:t xml:space="preserve"> </w:t>
      </w:r>
      <w:r w:rsidRPr="000D21DE">
        <w:rPr>
          <w:rFonts w:asciiTheme="majorHAnsi" w:hAnsiTheme="majorHAnsi"/>
          <w:sz w:val="20"/>
          <w:szCs w:val="20"/>
        </w:rPr>
        <w:t>realizujú</w:t>
      </w:r>
      <w:r w:rsidRPr="000D21DE">
        <w:rPr>
          <w:rFonts w:asciiTheme="majorHAnsi" w:hAnsiTheme="majorHAnsi"/>
          <w:spacing w:val="-15"/>
          <w:sz w:val="20"/>
          <w:szCs w:val="20"/>
        </w:rPr>
        <w:t xml:space="preserve"> </w:t>
      </w:r>
      <w:r w:rsidRPr="000D21DE">
        <w:rPr>
          <w:rFonts w:asciiTheme="majorHAnsi" w:hAnsiTheme="majorHAnsi"/>
          <w:sz w:val="20"/>
          <w:szCs w:val="20"/>
        </w:rPr>
        <w:t>dielo</w:t>
      </w:r>
      <w:r w:rsidRPr="000D21DE">
        <w:rPr>
          <w:rFonts w:asciiTheme="majorHAnsi" w:hAnsiTheme="majorHAnsi"/>
          <w:spacing w:val="-15"/>
          <w:sz w:val="20"/>
          <w:szCs w:val="20"/>
        </w:rPr>
        <w:t xml:space="preserve"> </w:t>
      </w:r>
      <w:r w:rsidRPr="000D21DE">
        <w:rPr>
          <w:rFonts w:asciiTheme="majorHAnsi" w:hAnsiTheme="majorHAnsi"/>
          <w:sz w:val="20"/>
          <w:szCs w:val="20"/>
        </w:rPr>
        <w:t>vykonávaním</w:t>
      </w:r>
      <w:r w:rsidRPr="000D21DE">
        <w:rPr>
          <w:rFonts w:asciiTheme="majorHAnsi" w:hAnsiTheme="majorHAnsi"/>
          <w:spacing w:val="-16"/>
          <w:sz w:val="20"/>
          <w:szCs w:val="20"/>
        </w:rPr>
        <w:t xml:space="preserve"> </w:t>
      </w:r>
      <w:r w:rsidRPr="000D21DE">
        <w:rPr>
          <w:rFonts w:asciiTheme="majorHAnsi" w:hAnsiTheme="majorHAnsi"/>
          <w:sz w:val="20"/>
          <w:szCs w:val="20"/>
        </w:rPr>
        <w:t>činností s vyšším rizikom, ktoré ustanovil osobitný</w:t>
      </w:r>
      <w:r w:rsidRPr="000D21DE">
        <w:rPr>
          <w:rFonts w:asciiTheme="majorHAnsi" w:hAnsiTheme="majorHAnsi"/>
          <w:spacing w:val="-5"/>
          <w:sz w:val="20"/>
          <w:szCs w:val="20"/>
        </w:rPr>
        <w:t xml:space="preserve"> </w:t>
      </w:r>
      <w:r w:rsidRPr="000D21DE">
        <w:rPr>
          <w:rFonts w:asciiTheme="majorHAnsi" w:hAnsiTheme="majorHAnsi"/>
          <w:sz w:val="20"/>
          <w:szCs w:val="20"/>
        </w:rPr>
        <w:t>predpis.</w:t>
      </w:r>
    </w:p>
    <w:p w14:paraId="6B21C542" w14:textId="67A0315E" w:rsidR="00946351" w:rsidRPr="000D21DE" w:rsidRDefault="00946351" w:rsidP="00BE7521">
      <w:pPr>
        <w:pStyle w:val="ListParagraph"/>
        <w:widowControl w:val="0"/>
        <w:numPr>
          <w:ilvl w:val="0"/>
          <w:numId w:val="28"/>
        </w:numPr>
        <w:tabs>
          <w:tab w:val="left" w:pos="682"/>
          <w:tab w:val="left" w:pos="683"/>
        </w:tabs>
        <w:autoSpaceDE w:val="0"/>
        <w:autoSpaceDN w:val="0"/>
        <w:spacing w:before="1" w:after="60" w:line="257" w:lineRule="exact"/>
        <w:ind w:hanging="566"/>
        <w:contextualSpacing w:val="0"/>
        <w:jc w:val="both"/>
        <w:rPr>
          <w:rFonts w:asciiTheme="majorHAnsi" w:hAnsiTheme="majorHAnsi"/>
          <w:sz w:val="20"/>
          <w:szCs w:val="20"/>
        </w:rPr>
      </w:pPr>
      <w:r w:rsidRPr="000D21DE">
        <w:rPr>
          <w:rFonts w:asciiTheme="majorHAnsi" w:hAnsiTheme="majorHAnsi"/>
          <w:sz w:val="20"/>
          <w:szCs w:val="20"/>
        </w:rPr>
        <w:t>Objednávateľ zabezpečí oboznámenie zamestnancov zhotoviteľa pred začatím</w:t>
      </w:r>
      <w:r w:rsidRPr="000D21DE">
        <w:rPr>
          <w:rFonts w:asciiTheme="majorHAnsi" w:hAnsiTheme="majorHAnsi"/>
          <w:spacing w:val="45"/>
          <w:sz w:val="20"/>
          <w:szCs w:val="20"/>
        </w:rPr>
        <w:t xml:space="preserve"> </w:t>
      </w:r>
      <w:r w:rsidRPr="000D21DE">
        <w:rPr>
          <w:rFonts w:asciiTheme="majorHAnsi" w:hAnsiTheme="majorHAnsi"/>
          <w:sz w:val="20"/>
          <w:szCs w:val="20"/>
        </w:rPr>
        <w:t>plnenia</w:t>
      </w:r>
      <w:r w:rsidR="00CF2300" w:rsidRPr="00CF2300">
        <w:rPr>
          <w:rFonts w:asciiTheme="majorHAnsi" w:hAnsiTheme="majorHAnsi"/>
          <w:sz w:val="20"/>
          <w:szCs w:val="20"/>
        </w:rPr>
        <w:t xml:space="preserve"> </w:t>
      </w:r>
      <w:r w:rsidRPr="000D21DE">
        <w:rPr>
          <w:rFonts w:asciiTheme="majorHAnsi" w:hAnsiTheme="majorHAnsi"/>
          <w:sz w:val="20"/>
          <w:szCs w:val="20"/>
        </w:rPr>
        <w:t>predmetu zmluvy a v jej súvislosti:</w:t>
      </w:r>
    </w:p>
    <w:p w14:paraId="099975C8"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after="60" w:line="257" w:lineRule="exact"/>
        <w:contextualSpacing w:val="0"/>
        <w:jc w:val="both"/>
        <w:rPr>
          <w:rFonts w:asciiTheme="majorHAnsi" w:hAnsiTheme="majorHAnsi"/>
          <w:sz w:val="20"/>
          <w:szCs w:val="20"/>
        </w:rPr>
      </w:pPr>
      <w:r w:rsidRPr="000D21DE">
        <w:rPr>
          <w:rFonts w:asciiTheme="majorHAnsi" w:hAnsiTheme="majorHAnsi"/>
          <w:sz w:val="20"/>
          <w:szCs w:val="20"/>
        </w:rPr>
        <w:t>s príslušnými právnymi predpismi a ostatnými predpismi na zaistenie</w:t>
      </w:r>
      <w:r w:rsidRPr="000D21DE">
        <w:rPr>
          <w:rFonts w:asciiTheme="majorHAnsi" w:hAnsiTheme="majorHAnsi"/>
          <w:spacing w:val="-3"/>
          <w:sz w:val="20"/>
          <w:szCs w:val="20"/>
        </w:rPr>
        <w:t xml:space="preserve"> </w:t>
      </w:r>
      <w:r w:rsidRPr="000D21DE">
        <w:rPr>
          <w:rFonts w:asciiTheme="majorHAnsi" w:hAnsiTheme="majorHAnsi"/>
          <w:sz w:val="20"/>
          <w:szCs w:val="20"/>
        </w:rPr>
        <w:t>BOZP,</w:t>
      </w:r>
    </w:p>
    <w:p w14:paraId="5F48366C"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before="1" w:after="60" w:line="240" w:lineRule="auto"/>
        <w:ind w:right="193"/>
        <w:contextualSpacing w:val="0"/>
        <w:jc w:val="both"/>
        <w:rPr>
          <w:rFonts w:asciiTheme="majorHAnsi" w:hAnsiTheme="majorHAnsi"/>
          <w:sz w:val="20"/>
          <w:szCs w:val="20"/>
        </w:rPr>
      </w:pPr>
      <w:r w:rsidRPr="000D21DE">
        <w:rPr>
          <w:rFonts w:asciiTheme="majorHAnsi" w:hAnsiTheme="majorHAnsi"/>
          <w:sz w:val="20"/>
          <w:szCs w:val="20"/>
        </w:rPr>
        <w:t>s existujúcimi a predvídateľnými nebezpečenstvami a ohrozeniami a ich dopadmi, s ochranou pred</w:t>
      </w:r>
      <w:r w:rsidRPr="000D21DE">
        <w:rPr>
          <w:rFonts w:asciiTheme="majorHAnsi" w:hAnsiTheme="majorHAnsi"/>
          <w:spacing w:val="-2"/>
          <w:sz w:val="20"/>
          <w:szCs w:val="20"/>
        </w:rPr>
        <w:t xml:space="preserve"> </w:t>
      </w:r>
      <w:r w:rsidRPr="000D21DE">
        <w:rPr>
          <w:rFonts w:asciiTheme="majorHAnsi" w:hAnsiTheme="majorHAnsi"/>
          <w:sz w:val="20"/>
          <w:szCs w:val="20"/>
        </w:rPr>
        <w:t>nimi,</w:t>
      </w:r>
    </w:p>
    <w:p w14:paraId="705CB2FC"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6"/>
        <w:contextualSpacing w:val="0"/>
        <w:jc w:val="both"/>
        <w:rPr>
          <w:rFonts w:asciiTheme="majorHAnsi" w:hAnsiTheme="majorHAnsi"/>
          <w:sz w:val="20"/>
          <w:szCs w:val="20"/>
        </w:rPr>
      </w:pPr>
      <w:r w:rsidRPr="000D21DE">
        <w:rPr>
          <w:rFonts w:asciiTheme="majorHAnsi" w:hAnsiTheme="majorHAnsi"/>
          <w:sz w:val="20"/>
          <w:szCs w:val="20"/>
        </w:rPr>
        <w:t>so zákazom vstupovať do priestorov, zdržovať sa v priestoroch a vykonávať činnosti, ktoré by mohli bezprostredne ohroziť život alebo zdravie osôb, participujúcich na plnení predmetu</w:t>
      </w:r>
      <w:r w:rsidRPr="000D21DE">
        <w:rPr>
          <w:rFonts w:asciiTheme="majorHAnsi" w:hAnsiTheme="majorHAnsi"/>
          <w:spacing w:val="-1"/>
          <w:sz w:val="20"/>
          <w:szCs w:val="20"/>
        </w:rPr>
        <w:t xml:space="preserve"> </w:t>
      </w:r>
      <w:r w:rsidRPr="000D21DE">
        <w:rPr>
          <w:rFonts w:asciiTheme="majorHAnsi" w:hAnsiTheme="majorHAnsi"/>
          <w:sz w:val="20"/>
          <w:szCs w:val="20"/>
        </w:rPr>
        <w:t>zmluvy,</w:t>
      </w:r>
    </w:p>
    <w:p w14:paraId="2F4B6103"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after="60" w:line="240" w:lineRule="auto"/>
        <w:ind w:right="195"/>
        <w:contextualSpacing w:val="0"/>
        <w:jc w:val="both"/>
        <w:rPr>
          <w:rFonts w:asciiTheme="majorHAnsi" w:hAnsiTheme="majorHAnsi"/>
          <w:sz w:val="20"/>
          <w:szCs w:val="20"/>
        </w:rPr>
      </w:pPr>
      <w:r w:rsidRPr="000D21DE">
        <w:rPr>
          <w:rFonts w:asciiTheme="majorHAnsi" w:hAnsiTheme="majorHAnsi"/>
          <w:sz w:val="20"/>
          <w:szCs w:val="20"/>
        </w:rPr>
        <w:t>so zásadami bezpečnej práce a zásadami bezpečného správania na pracoviskách objednávateľa,</w:t>
      </w:r>
    </w:p>
    <w:p w14:paraId="79D5867B"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after="60" w:line="257" w:lineRule="exact"/>
        <w:contextualSpacing w:val="0"/>
        <w:jc w:val="both"/>
        <w:rPr>
          <w:rFonts w:asciiTheme="majorHAnsi" w:hAnsiTheme="majorHAnsi"/>
          <w:sz w:val="20"/>
          <w:szCs w:val="20"/>
        </w:rPr>
      </w:pPr>
      <w:r w:rsidRPr="000D21DE">
        <w:rPr>
          <w:rFonts w:asciiTheme="majorHAnsi" w:hAnsiTheme="majorHAnsi"/>
          <w:sz w:val="20"/>
          <w:szCs w:val="20"/>
        </w:rPr>
        <w:t>so súvisiacimi internými pokynmi</w:t>
      </w:r>
      <w:r w:rsidRPr="000D21DE">
        <w:rPr>
          <w:rFonts w:asciiTheme="majorHAnsi" w:hAnsiTheme="majorHAnsi"/>
          <w:spacing w:val="-2"/>
          <w:sz w:val="20"/>
          <w:szCs w:val="20"/>
        </w:rPr>
        <w:t xml:space="preserve"> </w:t>
      </w:r>
      <w:r w:rsidRPr="000D21DE">
        <w:rPr>
          <w:rFonts w:asciiTheme="majorHAnsi" w:hAnsiTheme="majorHAnsi"/>
          <w:sz w:val="20"/>
          <w:szCs w:val="20"/>
        </w:rPr>
        <w:t>objednávateľa,</w:t>
      </w:r>
    </w:p>
    <w:p w14:paraId="0F950716"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3"/>
        <w:contextualSpacing w:val="0"/>
        <w:jc w:val="both"/>
        <w:rPr>
          <w:rFonts w:asciiTheme="majorHAnsi" w:hAnsiTheme="majorHAnsi"/>
          <w:sz w:val="20"/>
          <w:szCs w:val="20"/>
        </w:rPr>
      </w:pPr>
      <w:r w:rsidRPr="000D21DE">
        <w:rPr>
          <w:rFonts w:asciiTheme="majorHAnsi" w:hAnsiTheme="majorHAnsi"/>
          <w:sz w:val="20"/>
          <w:szCs w:val="20"/>
        </w:rPr>
        <w:t>s opatreniami a postupmi v prípade poškodenia zdravia vrátane poskytnutia prvej pomoci,</w:t>
      </w:r>
      <w:r w:rsidRPr="000D21DE">
        <w:rPr>
          <w:rFonts w:asciiTheme="majorHAnsi" w:hAnsiTheme="majorHAnsi"/>
          <w:spacing w:val="-12"/>
          <w:sz w:val="20"/>
          <w:szCs w:val="20"/>
        </w:rPr>
        <w:t xml:space="preserve"> </w:t>
      </w:r>
      <w:r w:rsidRPr="000D21DE">
        <w:rPr>
          <w:rFonts w:asciiTheme="majorHAnsi" w:hAnsiTheme="majorHAnsi"/>
          <w:sz w:val="20"/>
          <w:szCs w:val="20"/>
        </w:rPr>
        <w:t>ako</w:t>
      </w:r>
      <w:r w:rsidRPr="000D21DE">
        <w:rPr>
          <w:rFonts w:asciiTheme="majorHAnsi" w:hAnsiTheme="majorHAnsi"/>
          <w:spacing w:val="-13"/>
          <w:sz w:val="20"/>
          <w:szCs w:val="20"/>
        </w:rPr>
        <w:t xml:space="preserve"> </w:t>
      </w:r>
      <w:r w:rsidRPr="000D21DE">
        <w:rPr>
          <w:rFonts w:asciiTheme="majorHAnsi" w:hAnsiTheme="majorHAnsi"/>
          <w:sz w:val="20"/>
          <w:szCs w:val="20"/>
        </w:rPr>
        <w:t>aj</w:t>
      </w:r>
      <w:r w:rsidRPr="000D21DE">
        <w:rPr>
          <w:rFonts w:asciiTheme="majorHAnsi" w:hAnsiTheme="majorHAnsi"/>
          <w:spacing w:val="-13"/>
          <w:sz w:val="20"/>
          <w:szCs w:val="20"/>
        </w:rPr>
        <w:t xml:space="preserve"> </w:t>
      </w:r>
      <w:r w:rsidRPr="000D21DE">
        <w:rPr>
          <w:rFonts w:asciiTheme="majorHAnsi" w:hAnsiTheme="majorHAnsi"/>
          <w:sz w:val="20"/>
          <w:szCs w:val="20"/>
        </w:rPr>
        <w:t>o</w:t>
      </w:r>
      <w:r w:rsidRPr="000D21DE">
        <w:rPr>
          <w:rFonts w:asciiTheme="majorHAnsi" w:hAnsiTheme="majorHAnsi"/>
          <w:spacing w:val="-12"/>
          <w:sz w:val="20"/>
          <w:szCs w:val="20"/>
        </w:rPr>
        <w:t xml:space="preserve"> </w:t>
      </w:r>
      <w:r w:rsidRPr="000D21DE">
        <w:rPr>
          <w:rFonts w:asciiTheme="majorHAnsi" w:hAnsiTheme="majorHAnsi"/>
          <w:sz w:val="20"/>
          <w:szCs w:val="20"/>
        </w:rPr>
        <w:t>opatreniach</w:t>
      </w:r>
      <w:r w:rsidRPr="000D21DE">
        <w:rPr>
          <w:rFonts w:asciiTheme="majorHAnsi" w:hAnsiTheme="majorHAnsi"/>
          <w:spacing w:val="-12"/>
          <w:sz w:val="20"/>
          <w:szCs w:val="20"/>
        </w:rPr>
        <w:t xml:space="preserve"> </w:t>
      </w:r>
      <w:r w:rsidRPr="000D21DE">
        <w:rPr>
          <w:rFonts w:asciiTheme="majorHAnsi" w:hAnsiTheme="majorHAnsi"/>
          <w:sz w:val="20"/>
          <w:szCs w:val="20"/>
        </w:rPr>
        <w:t>a</w:t>
      </w:r>
      <w:r w:rsidRPr="000D21DE">
        <w:rPr>
          <w:rFonts w:asciiTheme="majorHAnsi" w:hAnsiTheme="majorHAnsi"/>
          <w:spacing w:val="-12"/>
          <w:sz w:val="20"/>
          <w:szCs w:val="20"/>
        </w:rPr>
        <w:t xml:space="preserve"> </w:t>
      </w:r>
      <w:r w:rsidRPr="000D21DE">
        <w:rPr>
          <w:rFonts w:asciiTheme="majorHAnsi" w:hAnsiTheme="majorHAnsi"/>
          <w:sz w:val="20"/>
          <w:szCs w:val="20"/>
        </w:rPr>
        <w:t>postupe</w:t>
      </w:r>
      <w:r w:rsidRPr="000D21DE">
        <w:rPr>
          <w:rFonts w:asciiTheme="majorHAnsi" w:hAnsiTheme="majorHAnsi"/>
          <w:spacing w:val="-12"/>
          <w:sz w:val="20"/>
          <w:szCs w:val="20"/>
        </w:rPr>
        <w:t xml:space="preserve"> </w:t>
      </w:r>
      <w:r w:rsidRPr="000D21DE">
        <w:rPr>
          <w:rFonts w:asciiTheme="majorHAnsi" w:hAnsiTheme="majorHAnsi"/>
          <w:sz w:val="20"/>
          <w:szCs w:val="20"/>
        </w:rPr>
        <w:t>v</w:t>
      </w:r>
      <w:r w:rsidRPr="000D21DE">
        <w:rPr>
          <w:rFonts w:asciiTheme="majorHAnsi" w:hAnsiTheme="majorHAnsi"/>
          <w:spacing w:val="-13"/>
          <w:sz w:val="20"/>
          <w:szCs w:val="20"/>
        </w:rPr>
        <w:t xml:space="preserve"> </w:t>
      </w:r>
      <w:r w:rsidRPr="000D21DE">
        <w:rPr>
          <w:rFonts w:asciiTheme="majorHAnsi" w:hAnsiTheme="majorHAnsi"/>
          <w:sz w:val="20"/>
          <w:szCs w:val="20"/>
        </w:rPr>
        <w:t>prípade</w:t>
      </w:r>
      <w:r w:rsidRPr="000D21DE">
        <w:rPr>
          <w:rFonts w:asciiTheme="majorHAnsi" w:hAnsiTheme="majorHAnsi"/>
          <w:spacing w:val="-12"/>
          <w:sz w:val="20"/>
          <w:szCs w:val="20"/>
        </w:rPr>
        <w:t xml:space="preserve"> </w:t>
      </w:r>
      <w:r w:rsidRPr="000D21DE">
        <w:rPr>
          <w:rFonts w:asciiTheme="majorHAnsi" w:hAnsiTheme="majorHAnsi"/>
          <w:sz w:val="20"/>
          <w:szCs w:val="20"/>
        </w:rPr>
        <w:t>zdolávania</w:t>
      </w:r>
      <w:r w:rsidRPr="000D21DE">
        <w:rPr>
          <w:rFonts w:asciiTheme="majorHAnsi" w:hAnsiTheme="majorHAnsi"/>
          <w:spacing w:val="-9"/>
          <w:sz w:val="20"/>
          <w:szCs w:val="20"/>
        </w:rPr>
        <w:t xml:space="preserve"> </w:t>
      </w:r>
      <w:r w:rsidRPr="000D21DE">
        <w:rPr>
          <w:rFonts w:asciiTheme="majorHAnsi" w:hAnsiTheme="majorHAnsi"/>
          <w:sz w:val="20"/>
          <w:szCs w:val="20"/>
        </w:rPr>
        <w:t>požiaru,</w:t>
      </w:r>
      <w:r w:rsidRPr="000D21DE">
        <w:rPr>
          <w:rFonts w:asciiTheme="majorHAnsi" w:hAnsiTheme="majorHAnsi"/>
          <w:spacing w:val="-11"/>
          <w:sz w:val="20"/>
          <w:szCs w:val="20"/>
        </w:rPr>
        <w:t xml:space="preserve"> </w:t>
      </w:r>
      <w:r w:rsidRPr="000D21DE">
        <w:rPr>
          <w:rFonts w:asciiTheme="majorHAnsi" w:hAnsiTheme="majorHAnsi"/>
          <w:sz w:val="20"/>
          <w:szCs w:val="20"/>
        </w:rPr>
        <w:t>záchranných</w:t>
      </w:r>
      <w:r w:rsidRPr="000D21DE">
        <w:rPr>
          <w:rFonts w:asciiTheme="majorHAnsi" w:hAnsiTheme="majorHAnsi"/>
          <w:spacing w:val="-12"/>
          <w:sz w:val="20"/>
          <w:szCs w:val="20"/>
        </w:rPr>
        <w:t xml:space="preserve"> </w:t>
      </w:r>
      <w:r w:rsidRPr="000D21DE">
        <w:rPr>
          <w:rFonts w:asciiTheme="majorHAnsi" w:hAnsiTheme="majorHAnsi"/>
          <w:sz w:val="20"/>
          <w:szCs w:val="20"/>
        </w:rPr>
        <w:t>prác a</w:t>
      </w:r>
      <w:r w:rsidRPr="000D21DE">
        <w:rPr>
          <w:rFonts w:asciiTheme="majorHAnsi" w:hAnsiTheme="majorHAnsi"/>
          <w:spacing w:val="-2"/>
          <w:sz w:val="20"/>
          <w:szCs w:val="20"/>
        </w:rPr>
        <w:t xml:space="preserve"> </w:t>
      </w:r>
      <w:r w:rsidRPr="000D21DE">
        <w:rPr>
          <w:rFonts w:asciiTheme="majorHAnsi" w:hAnsiTheme="majorHAnsi"/>
          <w:sz w:val="20"/>
          <w:szCs w:val="20"/>
        </w:rPr>
        <w:t>evakuácie.</w:t>
      </w:r>
    </w:p>
    <w:p w14:paraId="633D87C5"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sa zaväzuje realizovať dielo až po absolvovaní školenia BOZP a ochrany pred požiarmi všetkých jeho zamestnancov alebo osôb konajúcich v jeho mene podieľajúcich sa na realizácii predmetu zmluvy pred jej začatím a ďalej v intervaloch určených objednávateľom.</w:t>
      </w:r>
    </w:p>
    <w:p w14:paraId="4A8E73EC"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6" w:hanging="566"/>
        <w:contextualSpacing w:val="0"/>
        <w:jc w:val="both"/>
        <w:rPr>
          <w:rFonts w:asciiTheme="majorHAnsi" w:hAnsiTheme="majorHAnsi"/>
          <w:sz w:val="20"/>
          <w:szCs w:val="20"/>
        </w:rPr>
      </w:pPr>
      <w:r w:rsidRPr="000D21DE">
        <w:rPr>
          <w:rFonts w:asciiTheme="majorHAnsi" w:hAnsiTheme="majorHAnsi"/>
          <w:sz w:val="20"/>
          <w:szCs w:val="20"/>
        </w:rPr>
        <w:t>Zhotoviteľ je povinný preukázateľne oboznámiť objednávateľa s rizikami a ohrozeniami, ktoré vyplývajú z činnosti zhotoviteľa pre zamestnancov objednávateľa alebo iné osoby, ktoré sa dôvodne zdržujú v mieste realizácie</w:t>
      </w:r>
      <w:r w:rsidRPr="000D21DE">
        <w:rPr>
          <w:rFonts w:asciiTheme="majorHAnsi" w:hAnsiTheme="majorHAnsi"/>
          <w:spacing w:val="-5"/>
          <w:sz w:val="20"/>
          <w:szCs w:val="20"/>
        </w:rPr>
        <w:t xml:space="preserve"> </w:t>
      </w:r>
      <w:r w:rsidRPr="000D21DE">
        <w:rPr>
          <w:rFonts w:asciiTheme="majorHAnsi" w:hAnsiTheme="majorHAnsi"/>
          <w:sz w:val="20"/>
          <w:szCs w:val="20"/>
        </w:rPr>
        <w:t>diela.</w:t>
      </w:r>
    </w:p>
    <w:p w14:paraId="5601F907"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Ak pri plnení predmetu  zmluvy  nastanú  okolnosti,  na  základe  ktorých  je objednávateľ v zmysle NV SR č. 396/2006 Z. z. o minimálnych bezpečnostných a zdravotných požiadavkách na stavenisko povinný zabezpečiť koordináciu bezpečnosti ustanoveným koordinátorom, zhotoviteľ je povinný objednávateľa neodkladne písomne na túto skutočnosť</w:t>
      </w:r>
      <w:r w:rsidRPr="000D21DE">
        <w:rPr>
          <w:rFonts w:asciiTheme="majorHAnsi" w:hAnsiTheme="majorHAnsi"/>
          <w:spacing w:val="-2"/>
          <w:sz w:val="20"/>
          <w:szCs w:val="20"/>
        </w:rPr>
        <w:t xml:space="preserve"> </w:t>
      </w:r>
      <w:r w:rsidRPr="000D21DE">
        <w:rPr>
          <w:rFonts w:asciiTheme="majorHAnsi" w:hAnsiTheme="majorHAnsi"/>
          <w:sz w:val="20"/>
          <w:szCs w:val="20"/>
        </w:rPr>
        <w:t>upozorniť.</w:t>
      </w:r>
    </w:p>
    <w:p w14:paraId="24BB68A5"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je povinný zabezpečiť, aby pracoviská, stroje, zariadenia, nástroje, látky a pod., na ktorých resp. s ktorými pracuje a ktoré využíva pri plnení predmetu tejto zmluvy, zodpovedali</w:t>
      </w:r>
      <w:r w:rsidRPr="000D21DE">
        <w:rPr>
          <w:rFonts w:asciiTheme="majorHAnsi" w:hAnsiTheme="majorHAnsi"/>
          <w:spacing w:val="-5"/>
          <w:sz w:val="20"/>
          <w:szCs w:val="20"/>
        </w:rPr>
        <w:t xml:space="preserve"> </w:t>
      </w:r>
      <w:r w:rsidRPr="000D21DE">
        <w:rPr>
          <w:rFonts w:asciiTheme="majorHAnsi" w:hAnsiTheme="majorHAnsi"/>
          <w:sz w:val="20"/>
          <w:szCs w:val="20"/>
        </w:rPr>
        <w:t>príslušným</w:t>
      </w:r>
      <w:r w:rsidRPr="000D21DE">
        <w:rPr>
          <w:rFonts w:asciiTheme="majorHAnsi" w:hAnsiTheme="majorHAnsi"/>
          <w:spacing w:val="-4"/>
          <w:sz w:val="20"/>
          <w:szCs w:val="20"/>
        </w:rPr>
        <w:t xml:space="preserve"> </w:t>
      </w:r>
      <w:r w:rsidRPr="000D21DE">
        <w:rPr>
          <w:rFonts w:asciiTheme="majorHAnsi" w:hAnsiTheme="majorHAnsi"/>
          <w:sz w:val="20"/>
          <w:szCs w:val="20"/>
        </w:rPr>
        <w:t>predpisom</w:t>
      </w:r>
      <w:r w:rsidRPr="000D21DE">
        <w:rPr>
          <w:rFonts w:asciiTheme="majorHAnsi" w:hAnsiTheme="majorHAnsi"/>
          <w:spacing w:val="-5"/>
          <w:sz w:val="20"/>
          <w:szCs w:val="20"/>
        </w:rPr>
        <w:t xml:space="preserve"> </w:t>
      </w:r>
      <w:r w:rsidRPr="000D21DE">
        <w:rPr>
          <w:rFonts w:asciiTheme="majorHAnsi" w:hAnsiTheme="majorHAnsi"/>
          <w:sz w:val="20"/>
          <w:szCs w:val="20"/>
        </w:rPr>
        <w:t>a</w:t>
      </w:r>
      <w:r w:rsidRPr="000D21DE">
        <w:rPr>
          <w:rFonts w:asciiTheme="majorHAnsi" w:hAnsiTheme="majorHAnsi"/>
          <w:spacing w:val="-5"/>
          <w:sz w:val="20"/>
          <w:szCs w:val="20"/>
        </w:rPr>
        <w:t xml:space="preserve"> </w:t>
      </w:r>
      <w:r w:rsidRPr="000D21DE">
        <w:rPr>
          <w:rFonts w:asciiTheme="majorHAnsi" w:hAnsiTheme="majorHAnsi"/>
          <w:sz w:val="20"/>
          <w:szCs w:val="20"/>
        </w:rPr>
        <w:t>neohrozovali</w:t>
      </w:r>
      <w:r w:rsidRPr="000D21DE">
        <w:rPr>
          <w:rFonts w:asciiTheme="majorHAnsi" w:hAnsiTheme="majorHAnsi"/>
          <w:spacing w:val="-7"/>
          <w:sz w:val="20"/>
          <w:szCs w:val="20"/>
        </w:rPr>
        <w:t xml:space="preserve"> </w:t>
      </w:r>
      <w:r w:rsidRPr="000D21DE">
        <w:rPr>
          <w:rFonts w:asciiTheme="majorHAnsi" w:hAnsiTheme="majorHAnsi"/>
          <w:sz w:val="20"/>
          <w:szCs w:val="20"/>
        </w:rPr>
        <w:t>bezpečnosť</w:t>
      </w:r>
      <w:r w:rsidRPr="000D21DE">
        <w:rPr>
          <w:rFonts w:asciiTheme="majorHAnsi" w:hAnsiTheme="majorHAnsi"/>
          <w:spacing w:val="-6"/>
          <w:sz w:val="20"/>
          <w:szCs w:val="20"/>
        </w:rPr>
        <w:t xml:space="preserve"> </w:t>
      </w:r>
      <w:r w:rsidRPr="000D21DE">
        <w:rPr>
          <w:rFonts w:asciiTheme="majorHAnsi" w:hAnsiTheme="majorHAnsi"/>
          <w:sz w:val="20"/>
          <w:szCs w:val="20"/>
        </w:rPr>
        <w:t>a ochranu</w:t>
      </w:r>
      <w:r w:rsidRPr="000D21DE">
        <w:rPr>
          <w:rFonts w:asciiTheme="majorHAnsi" w:hAnsiTheme="majorHAnsi"/>
          <w:spacing w:val="-5"/>
          <w:sz w:val="20"/>
          <w:szCs w:val="20"/>
        </w:rPr>
        <w:t xml:space="preserve"> </w:t>
      </w:r>
      <w:r w:rsidRPr="000D21DE">
        <w:rPr>
          <w:rFonts w:asciiTheme="majorHAnsi" w:hAnsiTheme="majorHAnsi"/>
          <w:sz w:val="20"/>
          <w:szCs w:val="20"/>
        </w:rPr>
        <w:t>zdravia</w:t>
      </w:r>
      <w:r w:rsidRPr="000D21DE">
        <w:rPr>
          <w:rFonts w:asciiTheme="majorHAnsi" w:hAnsiTheme="majorHAnsi"/>
          <w:spacing w:val="-6"/>
          <w:sz w:val="20"/>
          <w:szCs w:val="20"/>
        </w:rPr>
        <w:t xml:space="preserve"> </w:t>
      </w:r>
      <w:r w:rsidRPr="000D21DE">
        <w:rPr>
          <w:rFonts w:asciiTheme="majorHAnsi" w:hAnsiTheme="majorHAnsi"/>
          <w:sz w:val="20"/>
          <w:szCs w:val="20"/>
        </w:rPr>
        <w:t>pri</w:t>
      </w:r>
      <w:r w:rsidRPr="000D21DE">
        <w:rPr>
          <w:rFonts w:asciiTheme="majorHAnsi" w:hAnsiTheme="majorHAnsi"/>
          <w:spacing w:val="-5"/>
          <w:sz w:val="20"/>
          <w:szCs w:val="20"/>
        </w:rPr>
        <w:t xml:space="preserve"> </w:t>
      </w:r>
      <w:r w:rsidRPr="000D21DE">
        <w:rPr>
          <w:rFonts w:asciiTheme="majorHAnsi" w:hAnsiTheme="majorHAnsi"/>
          <w:sz w:val="20"/>
          <w:szCs w:val="20"/>
        </w:rPr>
        <w:t>práci. Za</w:t>
      </w:r>
      <w:r w:rsidRPr="000D21DE">
        <w:rPr>
          <w:rFonts w:asciiTheme="majorHAnsi" w:hAnsiTheme="majorHAnsi"/>
          <w:spacing w:val="-5"/>
          <w:sz w:val="20"/>
          <w:szCs w:val="20"/>
        </w:rPr>
        <w:t xml:space="preserve"> </w:t>
      </w:r>
      <w:r w:rsidRPr="000D21DE">
        <w:rPr>
          <w:rFonts w:asciiTheme="majorHAnsi" w:hAnsiTheme="majorHAnsi"/>
          <w:sz w:val="20"/>
          <w:szCs w:val="20"/>
        </w:rPr>
        <w:t>tým</w:t>
      </w:r>
      <w:r w:rsidRPr="000D21DE">
        <w:rPr>
          <w:rFonts w:asciiTheme="majorHAnsi" w:hAnsiTheme="majorHAnsi"/>
          <w:spacing w:val="-4"/>
          <w:sz w:val="20"/>
          <w:szCs w:val="20"/>
        </w:rPr>
        <w:t xml:space="preserve"> </w:t>
      </w:r>
      <w:r w:rsidRPr="000D21DE">
        <w:rPr>
          <w:rFonts w:asciiTheme="majorHAnsi" w:hAnsiTheme="majorHAnsi"/>
          <w:sz w:val="20"/>
          <w:szCs w:val="20"/>
        </w:rPr>
        <w:t>účelom</w:t>
      </w:r>
      <w:r w:rsidRPr="000D21DE">
        <w:rPr>
          <w:rFonts w:asciiTheme="majorHAnsi" w:hAnsiTheme="majorHAnsi"/>
          <w:spacing w:val="-3"/>
          <w:sz w:val="20"/>
          <w:szCs w:val="20"/>
        </w:rPr>
        <w:t xml:space="preserve"> </w:t>
      </w:r>
      <w:r w:rsidRPr="000D21DE">
        <w:rPr>
          <w:rFonts w:asciiTheme="majorHAnsi" w:hAnsiTheme="majorHAnsi"/>
          <w:sz w:val="20"/>
          <w:szCs w:val="20"/>
        </w:rPr>
        <w:t>je</w:t>
      </w:r>
      <w:r w:rsidRPr="000D21DE">
        <w:rPr>
          <w:rFonts w:asciiTheme="majorHAnsi" w:hAnsiTheme="majorHAnsi"/>
          <w:spacing w:val="-5"/>
          <w:sz w:val="20"/>
          <w:szCs w:val="20"/>
        </w:rPr>
        <w:t xml:space="preserve"> </w:t>
      </w:r>
      <w:r w:rsidRPr="000D21DE">
        <w:rPr>
          <w:rFonts w:asciiTheme="majorHAnsi" w:hAnsiTheme="majorHAnsi"/>
          <w:sz w:val="20"/>
          <w:szCs w:val="20"/>
        </w:rPr>
        <w:t>povinný</w:t>
      </w:r>
      <w:r w:rsidRPr="000D21DE">
        <w:rPr>
          <w:rFonts w:asciiTheme="majorHAnsi" w:hAnsiTheme="majorHAnsi"/>
          <w:spacing w:val="-5"/>
          <w:sz w:val="20"/>
          <w:szCs w:val="20"/>
        </w:rPr>
        <w:t xml:space="preserve"> </w:t>
      </w:r>
      <w:r w:rsidRPr="000D21DE">
        <w:rPr>
          <w:rFonts w:asciiTheme="majorHAnsi" w:hAnsiTheme="majorHAnsi"/>
          <w:sz w:val="20"/>
          <w:szCs w:val="20"/>
        </w:rPr>
        <w:t>ich</w:t>
      </w:r>
      <w:r w:rsidRPr="000D21DE">
        <w:rPr>
          <w:rFonts w:asciiTheme="majorHAnsi" w:hAnsiTheme="majorHAnsi"/>
          <w:spacing w:val="-5"/>
          <w:sz w:val="20"/>
          <w:szCs w:val="20"/>
        </w:rPr>
        <w:t xml:space="preserve"> </w:t>
      </w:r>
      <w:r w:rsidRPr="000D21DE">
        <w:rPr>
          <w:rFonts w:asciiTheme="majorHAnsi" w:hAnsiTheme="majorHAnsi"/>
          <w:sz w:val="20"/>
          <w:szCs w:val="20"/>
        </w:rPr>
        <w:lastRenderedPageBreak/>
        <w:t>používať</w:t>
      </w:r>
      <w:r w:rsidRPr="000D21DE">
        <w:rPr>
          <w:rFonts w:asciiTheme="majorHAnsi" w:hAnsiTheme="majorHAnsi"/>
          <w:spacing w:val="-6"/>
          <w:sz w:val="20"/>
          <w:szCs w:val="20"/>
        </w:rPr>
        <w:t xml:space="preserve"> </w:t>
      </w:r>
      <w:r w:rsidRPr="000D21DE">
        <w:rPr>
          <w:rFonts w:asciiTheme="majorHAnsi" w:hAnsiTheme="majorHAnsi"/>
          <w:sz w:val="20"/>
          <w:szCs w:val="20"/>
        </w:rPr>
        <w:t>iba</w:t>
      </w:r>
      <w:r w:rsidRPr="000D21DE">
        <w:rPr>
          <w:rFonts w:asciiTheme="majorHAnsi" w:hAnsiTheme="majorHAnsi"/>
          <w:spacing w:val="-4"/>
          <w:sz w:val="20"/>
          <w:szCs w:val="20"/>
        </w:rPr>
        <w:t xml:space="preserve"> </w:t>
      </w:r>
      <w:r w:rsidRPr="000D21DE">
        <w:rPr>
          <w:rFonts w:asciiTheme="majorHAnsi" w:hAnsiTheme="majorHAnsi"/>
          <w:sz w:val="20"/>
          <w:szCs w:val="20"/>
        </w:rPr>
        <w:t>za</w:t>
      </w:r>
      <w:r w:rsidRPr="000D21DE">
        <w:rPr>
          <w:rFonts w:asciiTheme="majorHAnsi" w:hAnsiTheme="majorHAnsi"/>
          <w:spacing w:val="-5"/>
          <w:sz w:val="20"/>
          <w:szCs w:val="20"/>
        </w:rPr>
        <w:t xml:space="preserve"> </w:t>
      </w:r>
      <w:r w:rsidRPr="000D21DE">
        <w:rPr>
          <w:rFonts w:asciiTheme="majorHAnsi" w:hAnsiTheme="majorHAnsi"/>
          <w:sz w:val="20"/>
          <w:szCs w:val="20"/>
        </w:rPr>
        <w:t>prevádzkových</w:t>
      </w:r>
      <w:r w:rsidRPr="000D21DE">
        <w:rPr>
          <w:rFonts w:asciiTheme="majorHAnsi" w:hAnsiTheme="majorHAnsi"/>
          <w:spacing w:val="-4"/>
          <w:sz w:val="20"/>
          <w:szCs w:val="20"/>
        </w:rPr>
        <w:t xml:space="preserve"> </w:t>
      </w:r>
      <w:r w:rsidRPr="000D21DE">
        <w:rPr>
          <w:rFonts w:asciiTheme="majorHAnsi" w:hAnsiTheme="majorHAnsi"/>
          <w:sz w:val="20"/>
          <w:szCs w:val="20"/>
        </w:rPr>
        <w:t>a</w:t>
      </w:r>
      <w:r w:rsidRPr="000D21DE">
        <w:rPr>
          <w:rFonts w:asciiTheme="majorHAnsi" w:hAnsiTheme="majorHAnsi"/>
          <w:spacing w:val="-5"/>
          <w:sz w:val="20"/>
          <w:szCs w:val="20"/>
        </w:rPr>
        <w:t xml:space="preserve"> </w:t>
      </w:r>
      <w:r w:rsidRPr="000D21DE">
        <w:rPr>
          <w:rFonts w:asciiTheme="majorHAnsi" w:hAnsiTheme="majorHAnsi"/>
          <w:sz w:val="20"/>
          <w:szCs w:val="20"/>
        </w:rPr>
        <w:t>pracovných</w:t>
      </w:r>
      <w:r w:rsidRPr="000D21DE">
        <w:rPr>
          <w:rFonts w:asciiTheme="majorHAnsi" w:hAnsiTheme="majorHAnsi"/>
          <w:spacing w:val="-4"/>
          <w:sz w:val="20"/>
          <w:szCs w:val="20"/>
        </w:rPr>
        <w:t xml:space="preserve"> </w:t>
      </w:r>
      <w:r w:rsidRPr="000D21DE">
        <w:rPr>
          <w:rFonts w:asciiTheme="majorHAnsi" w:hAnsiTheme="majorHAnsi"/>
          <w:sz w:val="20"/>
          <w:szCs w:val="20"/>
        </w:rPr>
        <w:t>podmienok,</w:t>
      </w:r>
      <w:r w:rsidRPr="000D21DE">
        <w:rPr>
          <w:rFonts w:asciiTheme="majorHAnsi" w:hAnsiTheme="majorHAnsi"/>
          <w:spacing w:val="-5"/>
          <w:sz w:val="20"/>
          <w:szCs w:val="20"/>
        </w:rPr>
        <w:t xml:space="preserve"> </w:t>
      </w:r>
      <w:r w:rsidRPr="000D21DE">
        <w:rPr>
          <w:rFonts w:asciiTheme="majorHAnsi" w:hAnsiTheme="majorHAnsi"/>
          <w:sz w:val="20"/>
          <w:szCs w:val="20"/>
        </w:rPr>
        <w:t>pre ktoré boli konštruované a vyrobené a vykonávať ich potrebnú údržbu, opravy a</w:t>
      </w:r>
      <w:r w:rsidRPr="000D21DE">
        <w:rPr>
          <w:rFonts w:asciiTheme="majorHAnsi" w:hAnsiTheme="majorHAnsi"/>
          <w:spacing w:val="-27"/>
          <w:sz w:val="20"/>
          <w:szCs w:val="20"/>
        </w:rPr>
        <w:t xml:space="preserve"> </w:t>
      </w:r>
      <w:r w:rsidRPr="000D21DE">
        <w:rPr>
          <w:rFonts w:asciiTheme="majorHAnsi" w:hAnsiTheme="majorHAnsi"/>
          <w:sz w:val="20"/>
          <w:szCs w:val="20"/>
        </w:rPr>
        <w:t>kontroly.</w:t>
      </w:r>
    </w:p>
    <w:p w14:paraId="44AA5962"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5" w:hanging="566"/>
        <w:contextualSpacing w:val="0"/>
        <w:jc w:val="both"/>
        <w:rPr>
          <w:rFonts w:asciiTheme="majorHAnsi" w:hAnsiTheme="majorHAnsi"/>
          <w:sz w:val="20"/>
          <w:szCs w:val="20"/>
        </w:rPr>
      </w:pPr>
      <w:r w:rsidRPr="000D21DE">
        <w:rPr>
          <w:rFonts w:asciiTheme="majorHAnsi" w:hAnsiTheme="majorHAnsi"/>
          <w:sz w:val="20"/>
          <w:szCs w:val="20"/>
        </w:rPr>
        <w:t>Zhotoviteľ</w:t>
      </w:r>
      <w:r w:rsidRPr="000D21DE">
        <w:rPr>
          <w:rFonts w:asciiTheme="majorHAnsi" w:hAnsiTheme="majorHAnsi"/>
          <w:spacing w:val="-13"/>
          <w:sz w:val="20"/>
          <w:szCs w:val="20"/>
        </w:rPr>
        <w:t xml:space="preserve"> </w:t>
      </w:r>
      <w:r w:rsidRPr="000D21DE">
        <w:rPr>
          <w:rFonts w:asciiTheme="majorHAnsi" w:hAnsiTheme="majorHAnsi"/>
          <w:sz w:val="20"/>
          <w:szCs w:val="20"/>
        </w:rPr>
        <w:t>je</w:t>
      </w:r>
      <w:r w:rsidRPr="000D21DE">
        <w:rPr>
          <w:rFonts w:asciiTheme="majorHAnsi" w:hAnsiTheme="majorHAnsi"/>
          <w:spacing w:val="-12"/>
          <w:sz w:val="20"/>
          <w:szCs w:val="20"/>
        </w:rPr>
        <w:t xml:space="preserve"> </w:t>
      </w:r>
      <w:r w:rsidRPr="000D21DE">
        <w:rPr>
          <w:rFonts w:asciiTheme="majorHAnsi" w:hAnsiTheme="majorHAnsi"/>
          <w:sz w:val="20"/>
          <w:szCs w:val="20"/>
        </w:rPr>
        <w:t>povinný</w:t>
      </w:r>
      <w:r w:rsidRPr="000D21DE">
        <w:rPr>
          <w:rFonts w:asciiTheme="majorHAnsi" w:hAnsiTheme="majorHAnsi"/>
          <w:spacing w:val="-13"/>
          <w:sz w:val="20"/>
          <w:szCs w:val="20"/>
        </w:rPr>
        <w:t xml:space="preserve"> </w:t>
      </w:r>
      <w:r w:rsidRPr="000D21DE">
        <w:rPr>
          <w:rFonts w:asciiTheme="majorHAnsi" w:hAnsiTheme="majorHAnsi"/>
          <w:sz w:val="20"/>
          <w:szCs w:val="20"/>
        </w:rPr>
        <w:t>vybaviť</w:t>
      </w:r>
      <w:r w:rsidRPr="000D21DE">
        <w:rPr>
          <w:rFonts w:asciiTheme="majorHAnsi" w:hAnsiTheme="majorHAnsi"/>
          <w:spacing w:val="-12"/>
          <w:sz w:val="20"/>
          <w:szCs w:val="20"/>
        </w:rPr>
        <w:t xml:space="preserve"> </w:t>
      </w:r>
      <w:r w:rsidRPr="000D21DE">
        <w:rPr>
          <w:rFonts w:asciiTheme="majorHAnsi" w:hAnsiTheme="majorHAnsi"/>
          <w:sz w:val="20"/>
          <w:szCs w:val="20"/>
        </w:rPr>
        <w:t>svojich</w:t>
      </w:r>
      <w:r w:rsidRPr="000D21DE">
        <w:rPr>
          <w:rFonts w:asciiTheme="majorHAnsi" w:hAnsiTheme="majorHAnsi"/>
          <w:spacing w:val="-14"/>
          <w:sz w:val="20"/>
          <w:szCs w:val="20"/>
        </w:rPr>
        <w:t xml:space="preserve"> </w:t>
      </w:r>
      <w:r w:rsidRPr="000D21DE">
        <w:rPr>
          <w:rFonts w:asciiTheme="majorHAnsi" w:hAnsiTheme="majorHAnsi"/>
          <w:sz w:val="20"/>
          <w:szCs w:val="20"/>
        </w:rPr>
        <w:t>zamestnancov</w:t>
      </w:r>
      <w:r w:rsidRPr="000D21DE">
        <w:rPr>
          <w:rFonts w:asciiTheme="majorHAnsi" w:hAnsiTheme="majorHAnsi"/>
          <w:spacing w:val="-13"/>
          <w:sz w:val="20"/>
          <w:szCs w:val="20"/>
        </w:rPr>
        <w:t xml:space="preserve"> </w:t>
      </w:r>
      <w:r w:rsidRPr="000D21DE">
        <w:rPr>
          <w:rFonts w:asciiTheme="majorHAnsi" w:hAnsiTheme="majorHAnsi"/>
          <w:sz w:val="20"/>
          <w:szCs w:val="20"/>
        </w:rPr>
        <w:t>na</w:t>
      </w:r>
      <w:r w:rsidRPr="000D21DE">
        <w:rPr>
          <w:rFonts w:asciiTheme="majorHAnsi" w:hAnsiTheme="majorHAnsi"/>
          <w:spacing w:val="-12"/>
          <w:sz w:val="20"/>
          <w:szCs w:val="20"/>
        </w:rPr>
        <w:t xml:space="preserve"> </w:t>
      </w:r>
      <w:r w:rsidRPr="000D21DE">
        <w:rPr>
          <w:rFonts w:asciiTheme="majorHAnsi" w:hAnsiTheme="majorHAnsi"/>
          <w:sz w:val="20"/>
          <w:szCs w:val="20"/>
        </w:rPr>
        <w:t>vlastné</w:t>
      </w:r>
      <w:r w:rsidRPr="000D21DE">
        <w:rPr>
          <w:rFonts w:asciiTheme="majorHAnsi" w:hAnsiTheme="majorHAnsi"/>
          <w:spacing w:val="-11"/>
          <w:sz w:val="20"/>
          <w:szCs w:val="20"/>
        </w:rPr>
        <w:t xml:space="preserve"> </w:t>
      </w:r>
      <w:r w:rsidRPr="000D21DE">
        <w:rPr>
          <w:rFonts w:asciiTheme="majorHAnsi" w:hAnsiTheme="majorHAnsi"/>
          <w:sz w:val="20"/>
          <w:szCs w:val="20"/>
        </w:rPr>
        <w:t>náklady</w:t>
      </w:r>
      <w:r w:rsidRPr="000D21DE">
        <w:rPr>
          <w:rFonts w:asciiTheme="majorHAnsi" w:hAnsiTheme="majorHAnsi"/>
          <w:spacing w:val="-13"/>
          <w:sz w:val="20"/>
          <w:szCs w:val="20"/>
        </w:rPr>
        <w:t xml:space="preserve"> </w:t>
      </w:r>
      <w:r w:rsidRPr="000D21DE">
        <w:rPr>
          <w:rFonts w:asciiTheme="majorHAnsi" w:hAnsiTheme="majorHAnsi"/>
          <w:sz w:val="20"/>
          <w:szCs w:val="20"/>
        </w:rPr>
        <w:t>osobnými ochrannými pracovnými</w:t>
      </w:r>
      <w:r w:rsidRPr="000D21DE">
        <w:rPr>
          <w:rFonts w:asciiTheme="majorHAnsi" w:hAnsiTheme="majorHAnsi"/>
          <w:spacing w:val="-1"/>
          <w:sz w:val="20"/>
          <w:szCs w:val="20"/>
        </w:rPr>
        <w:t xml:space="preserve"> </w:t>
      </w:r>
      <w:r w:rsidRPr="000D21DE">
        <w:rPr>
          <w:rFonts w:asciiTheme="majorHAnsi" w:hAnsiTheme="majorHAnsi"/>
          <w:sz w:val="20"/>
          <w:szCs w:val="20"/>
        </w:rPr>
        <w:t>prostriedkami (ďalej len „OOPP“),</w:t>
      </w:r>
      <w:r w:rsidRPr="000D21DE">
        <w:rPr>
          <w:rFonts w:asciiTheme="majorHAnsi" w:hAnsiTheme="majorHAnsi"/>
          <w:spacing w:val="-12"/>
          <w:sz w:val="20"/>
          <w:szCs w:val="20"/>
        </w:rPr>
        <w:t xml:space="preserve"> </w:t>
      </w:r>
      <w:r w:rsidRPr="000D21DE">
        <w:rPr>
          <w:rFonts w:asciiTheme="majorHAnsi" w:hAnsiTheme="majorHAnsi"/>
          <w:sz w:val="20"/>
          <w:szCs w:val="20"/>
        </w:rPr>
        <w:t>adekvátnymi prostrediu a ohrozeniam, ktorým sú vystavení v súvislosti s plnením predmetu zmluvy. Zároveň zodpovedá za vybavenie a označenie OOPP osôb konajúcich v jeho</w:t>
      </w:r>
      <w:r w:rsidRPr="000D21DE">
        <w:rPr>
          <w:rFonts w:asciiTheme="majorHAnsi" w:hAnsiTheme="majorHAnsi"/>
          <w:spacing w:val="-16"/>
          <w:sz w:val="20"/>
          <w:szCs w:val="20"/>
        </w:rPr>
        <w:t xml:space="preserve"> </w:t>
      </w:r>
      <w:r w:rsidRPr="000D21DE">
        <w:rPr>
          <w:rFonts w:asciiTheme="majorHAnsi" w:hAnsiTheme="majorHAnsi"/>
          <w:sz w:val="20"/>
          <w:szCs w:val="20"/>
        </w:rPr>
        <w:t>mene.</w:t>
      </w:r>
    </w:p>
    <w:p w14:paraId="5633DD77"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5" w:hanging="566"/>
        <w:contextualSpacing w:val="0"/>
        <w:jc w:val="both"/>
        <w:rPr>
          <w:rFonts w:asciiTheme="majorHAnsi" w:hAnsiTheme="majorHAnsi"/>
          <w:sz w:val="20"/>
          <w:szCs w:val="20"/>
        </w:rPr>
      </w:pPr>
      <w:r w:rsidRPr="000D21DE">
        <w:rPr>
          <w:rFonts w:asciiTheme="majorHAnsi" w:hAnsiTheme="majorHAnsi"/>
          <w:sz w:val="20"/>
          <w:szCs w:val="20"/>
        </w:rPr>
        <w:t>Zamestnanci zhotoviteľa, ako aj osoby konajúce v jeho mene sú povinní používať určeným spôsobom pridelené OOPP.</w:t>
      </w:r>
    </w:p>
    <w:p w14:paraId="1EC40868"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3" w:hanging="566"/>
        <w:contextualSpacing w:val="0"/>
        <w:jc w:val="both"/>
        <w:rPr>
          <w:rFonts w:asciiTheme="majorHAnsi" w:hAnsiTheme="majorHAnsi"/>
          <w:sz w:val="20"/>
          <w:szCs w:val="20"/>
        </w:rPr>
      </w:pPr>
      <w:r w:rsidRPr="000D21DE">
        <w:rPr>
          <w:rFonts w:asciiTheme="majorHAnsi" w:hAnsiTheme="majorHAnsi"/>
          <w:sz w:val="20"/>
          <w:szCs w:val="20"/>
        </w:rPr>
        <w:t>Zhotoviteľ pri vykonávaní činností spojených so zvýšeným nebezpečenstvom vzniku požiaru zodpovedá za plnenie úloh vyplývajúcich z ustanovení platných právnych predpisov v oblasti ochrany pred požiarmi. O takejto činnosti je vždy povinný informovať zástupcu  objednávateľa  a pritom  je   povinný   rešpektovať   jeho   pokyny   v súvislosti  so zabezpečením resp. vykonaním protipožiarnych</w:t>
      </w:r>
      <w:r w:rsidRPr="000D21DE">
        <w:rPr>
          <w:rFonts w:asciiTheme="majorHAnsi" w:hAnsiTheme="majorHAnsi"/>
          <w:spacing w:val="-4"/>
          <w:sz w:val="20"/>
          <w:szCs w:val="20"/>
        </w:rPr>
        <w:t xml:space="preserve"> </w:t>
      </w:r>
      <w:r w:rsidRPr="000D21DE">
        <w:rPr>
          <w:rFonts w:asciiTheme="majorHAnsi" w:hAnsiTheme="majorHAnsi"/>
          <w:sz w:val="20"/>
          <w:szCs w:val="20"/>
        </w:rPr>
        <w:t>opatrení.</w:t>
      </w:r>
    </w:p>
    <w:p w14:paraId="61834004"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5" w:hanging="566"/>
        <w:contextualSpacing w:val="0"/>
        <w:jc w:val="both"/>
        <w:rPr>
          <w:rFonts w:asciiTheme="majorHAnsi" w:hAnsiTheme="majorHAnsi"/>
          <w:sz w:val="20"/>
          <w:szCs w:val="20"/>
        </w:rPr>
      </w:pPr>
      <w:r w:rsidRPr="000D21DE">
        <w:rPr>
          <w:rFonts w:asciiTheme="majorHAnsi" w:hAnsiTheme="majorHAnsi"/>
          <w:sz w:val="20"/>
          <w:szCs w:val="20"/>
        </w:rPr>
        <w:t>Zváracie práce a inú manipuláciu s otvoreným ohňom na pracoviskách so zvýšeným požiarnym</w:t>
      </w:r>
      <w:r w:rsidRPr="000D21DE">
        <w:rPr>
          <w:rFonts w:asciiTheme="majorHAnsi" w:hAnsiTheme="majorHAnsi"/>
          <w:spacing w:val="-10"/>
          <w:sz w:val="20"/>
          <w:szCs w:val="20"/>
        </w:rPr>
        <w:t xml:space="preserve"> </w:t>
      </w:r>
      <w:r w:rsidRPr="000D21DE">
        <w:rPr>
          <w:rFonts w:asciiTheme="majorHAnsi" w:hAnsiTheme="majorHAnsi"/>
          <w:sz w:val="20"/>
          <w:szCs w:val="20"/>
        </w:rPr>
        <w:t>nebezpečenstvom</w:t>
      </w:r>
      <w:r w:rsidRPr="000D21DE">
        <w:rPr>
          <w:rFonts w:asciiTheme="majorHAnsi" w:hAnsiTheme="majorHAnsi"/>
          <w:spacing w:val="-9"/>
          <w:sz w:val="20"/>
          <w:szCs w:val="20"/>
        </w:rPr>
        <w:t xml:space="preserve"> </w:t>
      </w:r>
      <w:r w:rsidRPr="000D21DE">
        <w:rPr>
          <w:rFonts w:asciiTheme="majorHAnsi" w:hAnsiTheme="majorHAnsi"/>
          <w:sz w:val="20"/>
          <w:szCs w:val="20"/>
        </w:rPr>
        <w:t>je</w:t>
      </w:r>
      <w:r w:rsidRPr="000D21DE">
        <w:rPr>
          <w:rFonts w:asciiTheme="majorHAnsi" w:hAnsiTheme="majorHAnsi"/>
          <w:spacing w:val="-12"/>
          <w:sz w:val="20"/>
          <w:szCs w:val="20"/>
        </w:rPr>
        <w:t xml:space="preserve"> </w:t>
      </w:r>
      <w:r w:rsidRPr="000D21DE">
        <w:rPr>
          <w:rFonts w:asciiTheme="majorHAnsi" w:hAnsiTheme="majorHAnsi"/>
          <w:sz w:val="20"/>
          <w:szCs w:val="20"/>
        </w:rPr>
        <w:t>zhotoviteľ</w:t>
      </w:r>
      <w:r w:rsidRPr="000D21DE">
        <w:rPr>
          <w:rFonts w:asciiTheme="majorHAnsi" w:hAnsiTheme="majorHAnsi"/>
          <w:spacing w:val="-14"/>
          <w:sz w:val="20"/>
          <w:szCs w:val="20"/>
        </w:rPr>
        <w:t xml:space="preserve"> </w:t>
      </w:r>
      <w:r w:rsidRPr="000D21DE">
        <w:rPr>
          <w:rFonts w:asciiTheme="majorHAnsi" w:hAnsiTheme="majorHAnsi"/>
          <w:sz w:val="20"/>
          <w:szCs w:val="20"/>
        </w:rPr>
        <w:t>oprávnený</w:t>
      </w:r>
      <w:r w:rsidRPr="000D21DE">
        <w:rPr>
          <w:rFonts w:asciiTheme="majorHAnsi" w:hAnsiTheme="majorHAnsi"/>
          <w:spacing w:val="-11"/>
          <w:sz w:val="20"/>
          <w:szCs w:val="20"/>
        </w:rPr>
        <w:t xml:space="preserve"> </w:t>
      </w:r>
      <w:r w:rsidRPr="000D21DE">
        <w:rPr>
          <w:rFonts w:asciiTheme="majorHAnsi" w:hAnsiTheme="majorHAnsi"/>
          <w:sz w:val="20"/>
          <w:szCs w:val="20"/>
        </w:rPr>
        <w:t>vykonávať</w:t>
      </w:r>
      <w:r w:rsidRPr="000D21DE">
        <w:rPr>
          <w:rFonts w:asciiTheme="majorHAnsi" w:hAnsiTheme="majorHAnsi"/>
          <w:spacing w:val="-12"/>
          <w:sz w:val="20"/>
          <w:szCs w:val="20"/>
        </w:rPr>
        <w:t xml:space="preserve"> </w:t>
      </w:r>
      <w:r w:rsidRPr="000D21DE">
        <w:rPr>
          <w:rFonts w:asciiTheme="majorHAnsi" w:hAnsiTheme="majorHAnsi"/>
          <w:sz w:val="20"/>
          <w:szCs w:val="20"/>
        </w:rPr>
        <w:t>len</w:t>
      </w:r>
      <w:r w:rsidRPr="000D21DE">
        <w:rPr>
          <w:rFonts w:asciiTheme="majorHAnsi" w:hAnsiTheme="majorHAnsi"/>
          <w:spacing w:val="-11"/>
          <w:sz w:val="20"/>
          <w:szCs w:val="20"/>
        </w:rPr>
        <w:t xml:space="preserve"> </w:t>
      </w:r>
      <w:r w:rsidRPr="000D21DE">
        <w:rPr>
          <w:rFonts w:asciiTheme="majorHAnsi" w:hAnsiTheme="majorHAnsi"/>
          <w:sz w:val="20"/>
          <w:szCs w:val="20"/>
        </w:rPr>
        <w:t>na</w:t>
      </w:r>
      <w:r w:rsidRPr="000D21DE">
        <w:rPr>
          <w:rFonts w:asciiTheme="majorHAnsi" w:hAnsiTheme="majorHAnsi"/>
          <w:spacing w:val="-10"/>
          <w:sz w:val="20"/>
          <w:szCs w:val="20"/>
        </w:rPr>
        <w:t xml:space="preserve"> </w:t>
      </w:r>
      <w:r w:rsidRPr="000D21DE">
        <w:rPr>
          <w:rFonts w:asciiTheme="majorHAnsi" w:hAnsiTheme="majorHAnsi"/>
          <w:sz w:val="20"/>
          <w:szCs w:val="20"/>
        </w:rPr>
        <w:t>základe</w:t>
      </w:r>
      <w:r w:rsidRPr="000D21DE">
        <w:rPr>
          <w:rFonts w:asciiTheme="majorHAnsi" w:hAnsiTheme="majorHAnsi"/>
          <w:spacing w:val="-11"/>
          <w:sz w:val="20"/>
          <w:szCs w:val="20"/>
        </w:rPr>
        <w:t xml:space="preserve"> </w:t>
      </w:r>
      <w:r w:rsidRPr="000D21DE">
        <w:rPr>
          <w:rFonts w:asciiTheme="majorHAnsi" w:hAnsiTheme="majorHAnsi"/>
          <w:sz w:val="20"/>
          <w:szCs w:val="20"/>
        </w:rPr>
        <w:t>písomného povolenia na prácu vystaveného</w:t>
      </w:r>
      <w:r w:rsidRPr="000D21DE">
        <w:rPr>
          <w:rFonts w:asciiTheme="majorHAnsi" w:hAnsiTheme="majorHAnsi"/>
          <w:spacing w:val="-1"/>
          <w:sz w:val="20"/>
          <w:szCs w:val="20"/>
        </w:rPr>
        <w:t xml:space="preserve"> </w:t>
      </w:r>
      <w:r w:rsidRPr="000D21DE">
        <w:rPr>
          <w:rFonts w:asciiTheme="majorHAnsi" w:hAnsiTheme="majorHAnsi"/>
          <w:sz w:val="20"/>
          <w:szCs w:val="20"/>
        </w:rPr>
        <w:t>objednávateľom.</w:t>
      </w:r>
    </w:p>
    <w:p w14:paraId="033BC92D"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0" w:hanging="566"/>
        <w:contextualSpacing w:val="0"/>
        <w:jc w:val="both"/>
        <w:rPr>
          <w:rFonts w:asciiTheme="majorHAnsi" w:hAnsiTheme="majorHAnsi"/>
          <w:sz w:val="20"/>
          <w:szCs w:val="20"/>
        </w:rPr>
      </w:pPr>
      <w:r w:rsidRPr="000D21DE">
        <w:rPr>
          <w:rFonts w:asciiTheme="majorHAnsi" w:hAnsiTheme="majorHAnsi"/>
          <w:sz w:val="20"/>
          <w:szCs w:val="20"/>
        </w:rPr>
        <w:t>Zhotoviteľ je povinný v súvislosti s plnením predmetu zmluvy vykonať opatrenia a určiť postupy na zabezpečenie poskytnutia prvej pomoci, vykonanie záchranných prác, evakuáciu zamestnancov a zabezpečiť prostriedky potrebné na ochranu života a zdravia zamestnancov v mieste realizácie diela pre prípad vzniku bezprostredného a vážneho ohrozenia  života  alebo zdravia.   O vykonaných   opatreniach   informuje   objednávateľa  a ďalšie osoby zdržujúce sa na mieste realizácie</w:t>
      </w:r>
      <w:r w:rsidRPr="000D21DE">
        <w:rPr>
          <w:rFonts w:asciiTheme="majorHAnsi" w:hAnsiTheme="majorHAnsi"/>
          <w:spacing w:val="-9"/>
          <w:sz w:val="20"/>
          <w:szCs w:val="20"/>
        </w:rPr>
        <w:t xml:space="preserve"> </w:t>
      </w:r>
      <w:r w:rsidRPr="000D21DE">
        <w:rPr>
          <w:rFonts w:asciiTheme="majorHAnsi" w:hAnsiTheme="majorHAnsi"/>
          <w:sz w:val="20"/>
          <w:szCs w:val="20"/>
        </w:rPr>
        <w:t>diela.</w:t>
      </w:r>
    </w:p>
    <w:p w14:paraId="27A17028" w14:textId="77777777" w:rsidR="00946351" w:rsidRPr="000D21DE" w:rsidRDefault="00946351" w:rsidP="00BE7521">
      <w:pPr>
        <w:pStyle w:val="ListParagraph"/>
        <w:widowControl w:val="0"/>
        <w:numPr>
          <w:ilvl w:val="0"/>
          <w:numId w:val="28"/>
        </w:numPr>
        <w:tabs>
          <w:tab w:val="left" w:pos="683"/>
        </w:tabs>
        <w:autoSpaceDE w:val="0"/>
        <w:autoSpaceDN w:val="0"/>
        <w:spacing w:before="77" w:after="60" w:line="240" w:lineRule="auto"/>
        <w:ind w:right="196" w:hanging="566"/>
        <w:contextualSpacing w:val="0"/>
        <w:jc w:val="both"/>
        <w:rPr>
          <w:rFonts w:asciiTheme="majorHAnsi" w:hAnsiTheme="majorHAnsi"/>
          <w:sz w:val="20"/>
          <w:szCs w:val="20"/>
        </w:rPr>
      </w:pPr>
      <w:r w:rsidRPr="000D21DE">
        <w:rPr>
          <w:rFonts w:asciiTheme="majorHAnsi" w:hAnsiTheme="majorHAnsi"/>
          <w:sz w:val="20"/>
          <w:szCs w:val="20"/>
        </w:rPr>
        <w:t>Objednávateľ</w:t>
      </w:r>
      <w:r w:rsidRPr="000D21DE">
        <w:rPr>
          <w:rFonts w:asciiTheme="majorHAnsi" w:hAnsiTheme="majorHAnsi"/>
          <w:spacing w:val="-18"/>
          <w:sz w:val="20"/>
          <w:szCs w:val="20"/>
        </w:rPr>
        <w:t xml:space="preserve"> </w:t>
      </w:r>
      <w:r w:rsidRPr="000D21DE">
        <w:rPr>
          <w:rFonts w:asciiTheme="majorHAnsi" w:hAnsiTheme="majorHAnsi"/>
          <w:sz w:val="20"/>
          <w:szCs w:val="20"/>
        </w:rPr>
        <w:t>prostredníctvom</w:t>
      </w:r>
      <w:r w:rsidRPr="000D21DE">
        <w:rPr>
          <w:rFonts w:asciiTheme="majorHAnsi" w:hAnsiTheme="majorHAnsi"/>
          <w:spacing w:val="-16"/>
          <w:sz w:val="20"/>
          <w:szCs w:val="20"/>
        </w:rPr>
        <w:t xml:space="preserve"> </w:t>
      </w:r>
      <w:r w:rsidRPr="000D21DE">
        <w:rPr>
          <w:rFonts w:asciiTheme="majorHAnsi" w:hAnsiTheme="majorHAnsi"/>
          <w:sz w:val="20"/>
          <w:szCs w:val="20"/>
        </w:rPr>
        <w:t>bezpečnostného</w:t>
      </w:r>
      <w:r w:rsidRPr="000D21DE">
        <w:rPr>
          <w:rFonts w:asciiTheme="majorHAnsi" w:hAnsiTheme="majorHAnsi"/>
          <w:spacing w:val="-16"/>
          <w:sz w:val="20"/>
          <w:szCs w:val="20"/>
        </w:rPr>
        <w:t xml:space="preserve"> </w:t>
      </w:r>
      <w:r w:rsidRPr="000D21DE">
        <w:rPr>
          <w:rFonts w:asciiTheme="majorHAnsi" w:hAnsiTheme="majorHAnsi"/>
          <w:sz w:val="20"/>
          <w:szCs w:val="20"/>
        </w:rPr>
        <w:t>technika</w:t>
      </w:r>
      <w:r w:rsidRPr="000D21DE">
        <w:rPr>
          <w:rFonts w:asciiTheme="majorHAnsi" w:hAnsiTheme="majorHAnsi"/>
          <w:spacing w:val="-17"/>
          <w:sz w:val="20"/>
          <w:szCs w:val="20"/>
        </w:rPr>
        <w:t xml:space="preserve"> </w:t>
      </w:r>
      <w:r w:rsidRPr="000D21DE">
        <w:rPr>
          <w:rFonts w:asciiTheme="majorHAnsi" w:hAnsiTheme="majorHAnsi"/>
          <w:sz w:val="20"/>
          <w:szCs w:val="20"/>
        </w:rPr>
        <w:t>alebo</w:t>
      </w:r>
      <w:r w:rsidRPr="000D21DE">
        <w:rPr>
          <w:rFonts w:asciiTheme="majorHAnsi" w:hAnsiTheme="majorHAnsi"/>
          <w:spacing w:val="-4"/>
          <w:sz w:val="20"/>
          <w:szCs w:val="20"/>
        </w:rPr>
        <w:t xml:space="preserve"> </w:t>
      </w:r>
      <w:r w:rsidRPr="000D21DE">
        <w:rPr>
          <w:rFonts w:asciiTheme="majorHAnsi" w:hAnsiTheme="majorHAnsi"/>
          <w:sz w:val="20"/>
          <w:szCs w:val="20"/>
        </w:rPr>
        <w:t>koordinátora</w:t>
      </w:r>
      <w:r w:rsidRPr="000D21DE">
        <w:rPr>
          <w:rFonts w:asciiTheme="majorHAnsi" w:hAnsiTheme="majorHAnsi"/>
          <w:spacing w:val="-18"/>
          <w:sz w:val="20"/>
          <w:szCs w:val="20"/>
        </w:rPr>
        <w:t xml:space="preserve"> </w:t>
      </w:r>
      <w:r w:rsidRPr="000D21DE">
        <w:rPr>
          <w:rFonts w:asciiTheme="majorHAnsi" w:hAnsiTheme="majorHAnsi"/>
          <w:sz w:val="20"/>
          <w:szCs w:val="20"/>
        </w:rPr>
        <w:t>bezpečnosti</w:t>
      </w:r>
      <w:r w:rsidRPr="000D21DE">
        <w:rPr>
          <w:rFonts w:asciiTheme="majorHAnsi" w:hAnsiTheme="majorHAnsi"/>
          <w:spacing w:val="-16"/>
          <w:sz w:val="20"/>
          <w:szCs w:val="20"/>
        </w:rPr>
        <w:t xml:space="preserve"> </w:t>
      </w:r>
      <w:r w:rsidRPr="000D21DE">
        <w:rPr>
          <w:rFonts w:asciiTheme="majorHAnsi" w:hAnsiTheme="majorHAnsi"/>
          <w:sz w:val="20"/>
          <w:szCs w:val="20"/>
        </w:rPr>
        <w:t>je oprávnený kontrolovať a vyžadovať plnenie zmluvných ustanovení v oblasti</w:t>
      </w:r>
      <w:r w:rsidRPr="000D21DE">
        <w:rPr>
          <w:rFonts w:asciiTheme="majorHAnsi" w:hAnsiTheme="majorHAnsi"/>
          <w:spacing w:val="24"/>
          <w:sz w:val="20"/>
          <w:szCs w:val="20"/>
        </w:rPr>
        <w:t xml:space="preserve"> </w:t>
      </w:r>
      <w:r w:rsidRPr="000D21DE">
        <w:rPr>
          <w:rFonts w:asciiTheme="majorHAnsi" w:hAnsiTheme="majorHAnsi"/>
          <w:sz w:val="20"/>
          <w:szCs w:val="20"/>
        </w:rPr>
        <w:t>bezpečnosti a ochrany zdravia pri práci, dodržiavanie právnych predpisov a ostatných predpisov na zaistenie bezpečnosti a ochrany zdravia pri práci, zásad bezpečnej práce, ochrany zdravia pri práci a bezpečného správania na pracovisku a bezpečných pracovných postupov zamestnancami zhotoviteľa a ďalšími osobami, ktoré sa zúčastňujú na plnení predmetu zmluvy. Zhotoviteľ je povinný odstraňovať nedostatky zistené kontrolnou činnosťou objednávateľa a o tomto ho preukázateľne informovať.</w:t>
      </w:r>
    </w:p>
    <w:p w14:paraId="775879D5"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Príslušný bezpečnostný technik a koordinátor bezpečnosti sú oprávnení uložiť zástupcovi zhotoviteľa vykonanie nevyhnutných opatrení na ochranu bezpečnosti a zdravia osôb, zdržujúcich sa v mieste realizácie diela. Ak je bezprostredne ohrozený život alebo zdravie zamestnancov, uložené opatrenie platí až do jeho zrušenia tým, kto ho uložil alebo zástupcom objednávateľa.</w:t>
      </w:r>
    </w:p>
    <w:p w14:paraId="1846E647" w14:textId="77777777" w:rsidR="00946351" w:rsidRPr="000D21DE" w:rsidRDefault="00946351" w:rsidP="00BE7521">
      <w:pPr>
        <w:pStyle w:val="ListParagraph"/>
        <w:widowControl w:val="0"/>
        <w:numPr>
          <w:ilvl w:val="0"/>
          <w:numId w:val="28"/>
        </w:numPr>
        <w:tabs>
          <w:tab w:val="left" w:pos="683"/>
        </w:tabs>
        <w:autoSpaceDE w:val="0"/>
        <w:autoSpaceDN w:val="0"/>
        <w:spacing w:before="2"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Záznamy  o vykonaní   kontroly   dodržiavania   opatrení   na   zabezpečenie   bezpečnosti   a ochrany zdravia pri práci a prijatých opatreniach kompetentné osoby zaznamenávajú do stavebného resp. montážneho denníka. Ak v súvislosti s plnením predmetu zmluvy stavebný alebo montážny denník nie je vedený, osoby oprávnené vykonávať kontrolu dodržiavania</w:t>
      </w:r>
      <w:r w:rsidRPr="000D21DE">
        <w:rPr>
          <w:rFonts w:asciiTheme="majorHAnsi" w:hAnsiTheme="majorHAnsi"/>
          <w:spacing w:val="-15"/>
          <w:sz w:val="20"/>
          <w:szCs w:val="20"/>
        </w:rPr>
        <w:t xml:space="preserve"> </w:t>
      </w:r>
      <w:r w:rsidRPr="000D21DE">
        <w:rPr>
          <w:rFonts w:asciiTheme="majorHAnsi" w:hAnsiTheme="majorHAnsi"/>
          <w:sz w:val="20"/>
          <w:szCs w:val="20"/>
        </w:rPr>
        <w:t>opatrení</w:t>
      </w:r>
      <w:r w:rsidRPr="000D21DE">
        <w:rPr>
          <w:rFonts w:asciiTheme="majorHAnsi" w:hAnsiTheme="majorHAnsi"/>
          <w:spacing w:val="-13"/>
          <w:sz w:val="20"/>
          <w:szCs w:val="20"/>
        </w:rPr>
        <w:t xml:space="preserve"> </w:t>
      </w:r>
      <w:r w:rsidRPr="000D21DE">
        <w:rPr>
          <w:rFonts w:asciiTheme="majorHAnsi" w:hAnsiTheme="majorHAnsi"/>
          <w:sz w:val="20"/>
          <w:szCs w:val="20"/>
        </w:rPr>
        <w:t>na</w:t>
      </w:r>
      <w:r w:rsidRPr="000D21DE">
        <w:rPr>
          <w:rFonts w:asciiTheme="majorHAnsi" w:hAnsiTheme="majorHAnsi"/>
          <w:spacing w:val="-15"/>
          <w:sz w:val="20"/>
          <w:szCs w:val="20"/>
        </w:rPr>
        <w:t xml:space="preserve"> </w:t>
      </w:r>
      <w:r w:rsidRPr="000D21DE">
        <w:rPr>
          <w:rFonts w:asciiTheme="majorHAnsi" w:hAnsiTheme="majorHAnsi"/>
          <w:sz w:val="20"/>
          <w:szCs w:val="20"/>
        </w:rPr>
        <w:t>zaistenie</w:t>
      </w:r>
      <w:r w:rsidRPr="000D21DE">
        <w:rPr>
          <w:rFonts w:asciiTheme="majorHAnsi" w:hAnsiTheme="majorHAnsi"/>
          <w:spacing w:val="-14"/>
          <w:sz w:val="20"/>
          <w:szCs w:val="20"/>
        </w:rPr>
        <w:t xml:space="preserve"> </w:t>
      </w:r>
      <w:r w:rsidRPr="000D21DE">
        <w:rPr>
          <w:rFonts w:asciiTheme="majorHAnsi" w:hAnsiTheme="majorHAnsi"/>
          <w:sz w:val="20"/>
          <w:szCs w:val="20"/>
        </w:rPr>
        <w:t>bezpečnosti</w:t>
      </w:r>
      <w:r w:rsidRPr="000D21DE">
        <w:rPr>
          <w:rFonts w:asciiTheme="majorHAnsi" w:hAnsiTheme="majorHAnsi"/>
          <w:spacing w:val="-13"/>
          <w:sz w:val="20"/>
          <w:szCs w:val="20"/>
        </w:rPr>
        <w:t xml:space="preserve"> </w:t>
      </w:r>
      <w:r w:rsidRPr="000D21DE">
        <w:rPr>
          <w:rFonts w:asciiTheme="majorHAnsi" w:hAnsiTheme="majorHAnsi"/>
          <w:sz w:val="20"/>
          <w:szCs w:val="20"/>
        </w:rPr>
        <w:t>a ochrany</w:t>
      </w:r>
      <w:r w:rsidRPr="000D21DE">
        <w:rPr>
          <w:rFonts w:asciiTheme="majorHAnsi" w:hAnsiTheme="majorHAnsi"/>
          <w:spacing w:val="-16"/>
          <w:sz w:val="20"/>
          <w:szCs w:val="20"/>
        </w:rPr>
        <w:t xml:space="preserve"> </w:t>
      </w:r>
      <w:r w:rsidRPr="000D21DE">
        <w:rPr>
          <w:rFonts w:asciiTheme="majorHAnsi" w:hAnsiTheme="majorHAnsi"/>
          <w:sz w:val="20"/>
          <w:szCs w:val="20"/>
        </w:rPr>
        <w:t>zdravia</w:t>
      </w:r>
      <w:r w:rsidRPr="000D21DE">
        <w:rPr>
          <w:rFonts w:asciiTheme="majorHAnsi" w:hAnsiTheme="majorHAnsi"/>
          <w:spacing w:val="-13"/>
          <w:sz w:val="20"/>
          <w:szCs w:val="20"/>
        </w:rPr>
        <w:t xml:space="preserve"> </w:t>
      </w:r>
      <w:r w:rsidRPr="000D21DE">
        <w:rPr>
          <w:rFonts w:asciiTheme="majorHAnsi" w:hAnsiTheme="majorHAnsi"/>
          <w:sz w:val="20"/>
          <w:szCs w:val="20"/>
        </w:rPr>
        <w:t>pri</w:t>
      </w:r>
      <w:r w:rsidRPr="000D21DE">
        <w:rPr>
          <w:rFonts w:asciiTheme="majorHAnsi" w:hAnsiTheme="majorHAnsi"/>
          <w:spacing w:val="-15"/>
          <w:sz w:val="20"/>
          <w:szCs w:val="20"/>
        </w:rPr>
        <w:t xml:space="preserve"> </w:t>
      </w:r>
      <w:r w:rsidRPr="000D21DE">
        <w:rPr>
          <w:rFonts w:asciiTheme="majorHAnsi" w:hAnsiTheme="majorHAnsi"/>
          <w:sz w:val="20"/>
          <w:szCs w:val="20"/>
        </w:rPr>
        <w:t>práci</w:t>
      </w:r>
      <w:r w:rsidRPr="000D21DE">
        <w:rPr>
          <w:rFonts w:asciiTheme="majorHAnsi" w:hAnsiTheme="majorHAnsi"/>
          <w:spacing w:val="-13"/>
          <w:sz w:val="20"/>
          <w:szCs w:val="20"/>
        </w:rPr>
        <w:t xml:space="preserve"> </w:t>
      </w:r>
      <w:r w:rsidRPr="000D21DE">
        <w:rPr>
          <w:rFonts w:asciiTheme="majorHAnsi" w:hAnsiTheme="majorHAnsi"/>
          <w:sz w:val="20"/>
          <w:szCs w:val="20"/>
        </w:rPr>
        <w:t>písomný</w:t>
      </w:r>
      <w:r w:rsidRPr="000D21DE">
        <w:rPr>
          <w:rFonts w:asciiTheme="majorHAnsi" w:hAnsiTheme="majorHAnsi"/>
          <w:spacing w:val="-15"/>
          <w:sz w:val="20"/>
          <w:szCs w:val="20"/>
        </w:rPr>
        <w:t xml:space="preserve"> </w:t>
      </w:r>
      <w:r w:rsidRPr="000D21DE">
        <w:rPr>
          <w:rFonts w:asciiTheme="majorHAnsi" w:hAnsiTheme="majorHAnsi"/>
          <w:sz w:val="20"/>
          <w:szCs w:val="20"/>
        </w:rPr>
        <w:t>záznam z kontroly odovzdávajú zamestnancovi zhotoviteľa, pričom tento prevzatie dokumentu potvrdzuje</w:t>
      </w:r>
      <w:r w:rsidRPr="000D21DE">
        <w:rPr>
          <w:rFonts w:asciiTheme="majorHAnsi" w:hAnsiTheme="majorHAnsi"/>
          <w:spacing w:val="-13"/>
          <w:sz w:val="20"/>
          <w:szCs w:val="20"/>
        </w:rPr>
        <w:t xml:space="preserve"> </w:t>
      </w:r>
      <w:r w:rsidRPr="000D21DE">
        <w:rPr>
          <w:rFonts w:asciiTheme="majorHAnsi" w:hAnsiTheme="majorHAnsi"/>
          <w:sz w:val="20"/>
          <w:szCs w:val="20"/>
        </w:rPr>
        <w:t>svojim</w:t>
      </w:r>
      <w:r w:rsidRPr="000D21DE">
        <w:rPr>
          <w:rFonts w:asciiTheme="majorHAnsi" w:hAnsiTheme="majorHAnsi"/>
          <w:spacing w:val="-9"/>
          <w:sz w:val="20"/>
          <w:szCs w:val="20"/>
        </w:rPr>
        <w:t xml:space="preserve"> </w:t>
      </w:r>
      <w:r w:rsidRPr="000D21DE">
        <w:rPr>
          <w:rFonts w:asciiTheme="majorHAnsi" w:hAnsiTheme="majorHAnsi"/>
          <w:sz w:val="20"/>
          <w:szCs w:val="20"/>
        </w:rPr>
        <w:t>podpisom.</w:t>
      </w:r>
      <w:r w:rsidRPr="000D21DE">
        <w:rPr>
          <w:rFonts w:asciiTheme="majorHAnsi" w:hAnsiTheme="majorHAnsi"/>
          <w:spacing w:val="-12"/>
          <w:sz w:val="20"/>
          <w:szCs w:val="20"/>
        </w:rPr>
        <w:t xml:space="preserve"> </w:t>
      </w:r>
      <w:r w:rsidRPr="000D21DE">
        <w:rPr>
          <w:rFonts w:asciiTheme="majorHAnsi" w:hAnsiTheme="majorHAnsi"/>
          <w:sz w:val="20"/>
          <w:szCs w:val="20"/>
        </w:rPr>
        <w:t>O</w:t>
      </w:r>
      <w:r w:rsidRPr="000D21DE">
        <w:rPr>
          <w:rFonts w:asciiTheme="majorHAnsi" w:hAnsiTheme="majorHAnsi"/>
          <w:spacing w:val="-3"/>
          <w:sz w:val="20"/>
          <w:szCs w:val="20"/>
        </w:rPr>
        <w:t xml:space="preserve"> </w:t>
      </w:r>
      <w:r w:rsidRPr="000D21DE">
        <w:rPr>
          <w:rFonts w:asciiTheme="majorHAnsi" w:hAnsiTheme="majorHAnsi"/>
          <w:sz w:val="20"/>
          <w:szCs w:val="20"/>
        </w:rPr>
        <w:t>splnení</w:t>
      </w:r>
      <w:r w:rsidRPr="000D21DE">
        <w:rPr>
          <w:rFonts w:asciiTheme="majorHAnsi" w:hAnsiTheme="majorHAnsi"/>
          <w:spacing w:val="-9"/>
          <w:sz w:val="20"/>
          <w:szCs w:val="20"/>
        </w:rPr>
        <w:t xml:space="preserve"> </w:t>
      </w:r>
      <w:r w:rsidRPr="000D21DE">
        <w:rPr>
          <w:rFonts w:asciiTheme="majorHAnsi" w:hAnsiTheme="majorHAnsi"/>
          <w:sz w:val="20"/>
          <w:szCs w:val="20"/>
        </w:rPr>
        <w:t>opatrení</w:t>
      </w:r>
      <w:r w:rsidRPr="000D21DE">
        <w:rPr>
          <w:rFonts w:asciiTheme="majorHAnsi" w:hAnsiTheme="majorHAnsi"/>
          <w:spacing w:val="-11"/>
          <w:sz w:val="20"/>
          <w:szCs w:val="20"/>
        </w:rPr>
        <w:t xml:space="preserve"> </w:t>
      </w:r>
      <w:r w:rsidRPr="000D21DE">
        <w:rPr>
          <w:rFonts w:asciiTheme="majorHAnsi" w:hAnsiTheme="majorHAnsi"/>
          <w:sz w:val="20"/>
          <w:szCs w:val="20"/>
        </w:rPr>
        <w:t>zhotoviteľ</w:t>
      </w:r>
      <w:r w:rsidRPr="000D21DE">
        <w:rPr>
          <w:rFonts w:asciiTheme="majorHAnsi" w:hAnsiTheme="majorHAnsi"/>
          <w:spacing w:val="-12"/>
          <w:sz w:val="20"/>
          <w:szCs w:val="20"/>
        </w:rPr>
        <w:t xml:space="preserve"> </w:t>
      </w:r>
      <w:r w:rsidRPr="000D21DE">
        <w:rPr>
          <w:rFonts w:asciiTheme="majorHAnsi" w:hAnsiTheme="majorHAnsi"/>
          <w:sz w:val="20"/>
          <w:szCs w:val="20"/>
        </w:rPr>
        <w:t>informuje</w:t>
      </w:r>
      <w:r w:rsidRPr="000D21DE">
        <w:rPr>
          <w:rFonts w:asciiTheme="majorHAnsi" w:hAnsiTheme="majorHAnsi"/>
          <w:spacing w:val="-12"/>
          <w:sz w:val="20"/>
          <w:szCs w:val="20"/>
        </w:rPr>
        <w:t xml:space="preserve"> </w:t>
      </w:r>
      <w:r w:rsidRPr="000D21DE">
        <w:rPr>
          <w:rFonts w:asciiTheme="majorHAnsi" w:hAnsiTheme="majorHAnsi"/>
          <w:sz w:val="20"/>
          <w:szCs w:val="20"/>
        </w:rPr>
        <w:t>písomne</w:t>
      </w:r>
      <w:r w:rsidRPr="000D21DE">
        <w:rPr>
          <w:rFonts w:asciiTheme="majorHAnsi" w:hAnsiTheme="majorHAnsi"/>
          <w:spacing w:val="-10"/>
          <w:sz w:val="20"/>
          <w:szCs w:val="20"/>
        </w:rPr>
        <w:t xml:space="preserve"> </w:t>
      </w:r>
      <w:r w:rsidRPr="000D21DE">
        <w:rPr>
          <w:rFonts w:asciiTheme="majorHAnsi" w:hAnsiTheme="majorHAnsi"/>
          <w:sz w:val="20"/>
          <w:szCs w:val="20"/>
        </w:rPr>
        <w:t>osobu,</w:t>
      </w:r>
      <w:r w:rsidRPr="000D21DE">
        <w:rPr>
          <w:rFonts w:asciiTheme="majorHAnsi" w:hAnsiTheme="majorHAnsi"/>
          <w:spacing w:val="-12"/>
          <w:sz w:val="20"/>
          <w:szCs w:val="20"/>
        </w:rPr>
        <w:t xml:space="preserve"> </w:t>
      </w:r>
      <w:r w:rsidRPr="000D21DE">
        <w:rPr>
          <w:rFonts w:asciiTheme="majorHAnsi" w:hAnsiTheme="majorHAnsi"/>
          <w:sz w:val="20"/>
          <w:szCs w:val="20"/>
        </w:rPr>
        <w:t>ktorá opatrenie uložila a zástupcom</w:t>
      </w:r>
      <w:r w:rsidRPr="000D21DE">
        <w:rPr>
          <w:rFonts w:asciiTheme="majorHAnsi" w:hAnsiTheme="majorHAnsi"/>
          <w:spacing w:val="-4"/>
          <w:sz w:val="20"/>
          <w:szCs w:val="20"/>
        </w:rPr>
        <w:t xml:space="preserve"> </w:t>
      </w:r>
      <w:r w:rsidRPr="000D21DE">
        <w:rPr>
          <w:rFonts w:asciiTheme="majorHAnsi" w:hAnsiTheme="majorHAnsi"/>
          <w:sz w:val="20"/>
          <w:szCs w:val="20"/>
        </w:rPr>
        <w:t>objednávateľa.</w:t>
      </w:r>
    </w:p>
    <w:p w14:paraId="72FCFC0B"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je povinný bezodkladne oznamovať zodpovednému zástupcovi objednávateľa nedostatky a iné závažné skutočnosti, ktoré by pri práci mohli ohroziť bezpečnosť alebo zdravie jeho zamestnancov, zamestnancov objednávateľa alebo tretích osôb, o ktorých sa dozvedel v súvislosti s plnením predmetu</w:t>
      </w:r>
      <w:r w:rsidRPr="000D21DE">
        <w:rPr>
          <w:rFonts w:asciiTheme="majorHAnsi" w:hAnsiTheme="majorHAnsi"/>
          <w:spacing w:val="-5"/>
          <w:sz w:val="20"/>
          <w:szCs w:val="20"/>
        </w:rPr>
        <w:t xml:space="preserve"> </w:t>
      </w:r>
      <w:r w:rsidRPr="000D21DE">
        <w:rPr>
          <w:rFonts w:asciiTheme="majorHAnsi" w:hAnsiTheme="majorHAnsi"/>
          <w:sz w:val="20"/>
          <w:szCs w:val="20"/>
        </w:rPr>
        <w:t>zmluvy.</w:t>
      </w:r>
    </w:p>
    <w:p w14:paraId="6E5E326C"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5" w:hanging="566"/>
        <w:contextualSpacing w:val="0"/>
        <w:jc w:val="both"/>
        <w:rPr>
          <w:rFonts w:asciiTheme="majorHAnsi" w:hAnsiTheme="majorHAnsi"/>
          <w:sz w:val="20"/>
          <w:szCs w:val="20"/>
        </w:rPr>
      </w:pPr>
      <w:r w:rsidRPr="000D21DE">
        <w:rPr>
          <w:rFonts w:asciiTheme="majorHAnsi" w:hAnsiTheme="majorHAnsi"/>
          <w:sz w:val="20"/>
          <w:szCs w:val="20"/>
        </w:rPr>
        <w:t>Zhotoviteľ bezodkladne a najneskôr v určených termínoch odstraňuje nedostatky zistené pri jeho plnení predmetu zmluvy, ktoré majú potenciál ohroziť bezpečnosť alebo zdravie osôb, ktoré boli zistené kontrolnou činnosťou objednávateľa alebo ktoré boli zistené vlastnou činnosťou zhotoviteľa a ktorých odstránenie je v jeho</w:t>
      </w:r>
      <w:r w:rsidRPr="000D21DE">
        <w:rPr>
          <w:rFonts w:asciiTheme="majorHAnsi" w:hAnsiTheme="majorHAnsi"/>
          <w:spacing w:val="-10"/>
          <w:sz w:val="20"/>
          <w:szCs w:val="20"/>
        </w:rPr>
        <w:t xml:space="preserve"> </w:t>
      </w:r>
      <w:r w:rsidRPr="000D21DE">
        <w:rPr>
          <w:rFonts w:asciiTheme="majorHAnsi" w:hAnsiTheme="majorHAnsi"/>
          <w:sz w:val="20"/>
          <w:szCs w:val="20"/>
        </w:rPr>
        <w:t>kompetencii.</w:t>
      </w:r>
    </w:p>
    <w:p w14:paraId="2EC13FF6"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Náklady,</w:t>
      </w:r>
      <w:r w:rsidRPr="000D21DE">
        <w:rPr>
          <w:rFonts w:asciiTheme="majorHAnsi" w:hAnsiTheme="majorHAnsi"/>
          <w:spacing w:val="-6"/>
          <w:sz w:val="20"/>
          <w:szCs w:val="20"/>
        </w:rPr>
        <w:t xml:space="preserve"> </w:t>
      </w:r>
      <w:r w:rsidRPr="000D21DE">
        <w:rPr>
          <w:rFonts w:asciiTheme="majorHAnsi" w:hAnsiTheme="majorHAnsi"/>
          <w:sz w:val="20"/>
          <w:szCs w:val="20"/>
        </w:rPr>
        <w:t>ktoré</w:t>
      </w:r>
      <w:r w:rsidRPr="000D21DE">
        <w:rPr>
          <w:rFonts w:asciiTheme="majorHAnsi" w:hAnsiTheme="majorHAnsi"/>
          <w:spacing w:val="-5"/>
          <w:sz w:val="20"/>
          <w:szCs w:val="20"/>
        </w:rPr>
        <w:t xml:space="preserve"> </w:t>
      </w:r>
      <w:r w:rsidRPr="000D21DE">
        <w:rPr>
          <w:rFonts w:asciiTheme="majorHAnsi" w:hAnsiTheme="majorHAnsi"/>
          <w:sz w:val="20"/>
          <w:szCs w:val="20"/>
        </w:rPr>
        <w:t>vzniknú</w:t>
      </w:r>
      <w:r w:rsidRPr="000D21DE">
        <w:rPr>
          <w:rFonts w:asciiTheme="majorHAnsi" w:hAnsiTheme="majorHAnsi"/>
          <w:spacing w:val="-6"/>
          <w:sz w:val="20"/>
          <w:szCs w:val="20"/>
        </w:rPr>
        <w:t xml:space="preserve"> </w:t>
      </w:r>
      <w:r w:rsidRPr="000D21DE">
        <w:rPr>
          <w:rFonts w:asciiTheme="majorHAnsi" w:hAnsiTheme="majorHAnsi"/>
          <w:sz w:val="20"/>
          <w:szCs w:val="20"/>
        </w:rPr>
        <w:t>objednávateľovi</w:t>
      </w:r>
      <w:r w:rsidRPr="000D21DE">
        <w:rPr>
          <w:rFonts w:asciiTheme="majorHAnsi" w:hAnsiTheme="majorHAnsi"/>
          <w:spacing w:val="-5"/>
          <w:sz w:val="20"/>
          <w:szCs w:val="20"/>
        </w:rPr>
        <w:t xml:space="preserve"> </w:t>
      </w:r>
      <w:r w:rsidRPr="000D21DE">
        <w:rPr>
          <w:rFonts w:asciiTheme="majorHAnsi" w:hAnsiTheme="majorHAnsi"/>
          <w:sz w:val="20"/>
          <w:szCs w:val="20"/>
        </w:rPr>
        <w:t>z</w:t>
      </w:r>
      <w:r w:rsidRPr="000D21DE">
        <w:rPr>
          <w:rFonts w:asciiTheme="majorHAnsi" w:hAnsiTheme="majorHAnsi"/>
          <w:spacing w:val="-2"/>
          <w:sz w:val="20"/>
          <w:szCs w:val="20"/>
        </w:rPr>
        <w:t xml:space="preserve"> </w:t>
      </w:r>
      <w:r w:rsidRPr="000D21DE">
        <w:rPr>
          <w:rFonts w:asciiTheme="majorHAnsi" w:hAnsiTheme="majorHAnsi"/>
          <w:sz w:val="20"/>
          <w:szCs w:val="20"/>
        </w:rPr>
        <w:t>dôvodu</w:t>
      </w:r>
      <w:r w:rsidRPr="000D21DE">
        <w:rPr>
          <w:rFonts w:asciiTheme="majorHAnsi" w:hAnsiTheme="majorHAnsi"/>
          <w:spacing w:val="-5"/>
          <w:sz w:val="20"/>
          <w:szCs w:val="20"/>
        </w:rPr>
        <w:t xml:space="preserve"> </w:t>
      </w:r>
      <w:r w:rsidRPr="000D21DE">
        <w:rPr>
          <w:rFonts w:asciiTheme="majorHAnsi" w:hAnsiTheme="majorHAnsi"/>
          <w:sz w:val="20"/>
          <w:szCs w:val="20"/>
        </w:rPr>
        <w:t>porušenia</w:t>
      </w:r>
      <w:r w:rsidRPr="000D21DE">
        <w:rPr>
          <w:rFonts w:asciiTheme="majorHAnsi" w:hAnsiTheme="majorHAnsi"/>
          <w:spacing w:val="-6"/>
          <w:sz w:val="20"/>
          <w:szCs w:val="20"/>
        </w:rPr>
        <w:t xml:space="preserve"> </w:t>
      </w:r>
      <w:r w:rsidRPr="000D21DE">
        <w:rPr>
          <w:rFonts w:asciiTheme="majorHAnsi" w:hAnsiTheme="majorHAnsi"/>
          <w:sz w:val="20"/>
          <w:szCs w:val="20"/>
        </w:rPr>
        <w:t>predpisov</w:t>
      </w:r>
      <w:r w:rsidRPr="000D21DE">
        <w:rPr>
          <w:rFonts w:asciiTheme="majorHAnsi" w:hAnsiTheme="majorHAnsi"/>
          <w:spacing w:val="-6"/>
          <w:sz w:val="20"/>
          <w:szCs w:val="20"/>
        </w:rPr>
        <w:t xml:space="preserve"> </w:t>
      </w:r>
      <w:r w:rsidRPr="000D21DE">
        <w:rPr>
          <w:rFonts w:asciiTheme="majorHAnsi" w:hAnsiTheme="majorHAnsi"/>
          <w:sz w:val="20"/>
          <w:szCs w:val="20"/>
        </w:rPr>
        <w:t>na</w:t>
      </w:r>
      <w:r w:rsidRPr="000D21DE">
        <w:rPr>
          <w:rFonts w:asciiTheme="majorHAnsi" w:hAnsiTheme="majorHAnsi"/>
          <w:spacing w:val="-8"/>
          <w:sz w:val="20"/>
          <w:szCs w:val="20"/>
        </w:rPr>
        <w:t xml:space="preserve"> </w:t>
      </w:r>
      <w:r w:rsidRPr="000D21DE">
        <w:rPr>
          <w:rFonts w:asciiTheme="majorHAnsi" w:hAnsiTheme="majorHAnsi"/>
          <w:sz w:val="20"/>
          <w:szCs w:val="20"/>
        </w:rPr>
        <w:t>zaistenie</w:t>
      </w:r>
      <w:r w:rsidRPr="000D21DE">
        <w:rPr>
          <w:rFonts w:asciiTheme="majorHAnsi" w:hAnsiTheme="majorHAnsi"/>
          <w:spacing w:val="-6"/>
          <w:sz w:val="20"/>
          <w:szCs w:val="20"/>
        </w:rPr>
        <w:t xml:space="preserve"> </w:t>
      </w:r>
      <w:r w:rsidRPr="000D21DE">
        <w:rPr>
          <w:rFonts w:asciiTheme="majorHAnsi" w:hAnsiTheme="majorHAnsi"/>
          <w:sz w:val="20"/>
          <w:szCs w:val="20"/>
        </w:rPr>
        <w:t>BOZP</w:t>
      </w:r>
      <w:r w:rsidRPr="000D21DE">
        <w:rPr>
          <w:rFonts w:asciiTheme="majorHAnsi" w:hAnsiTheme="majorHAnsi"/>
          <w:spacing w:val="-6"/>
          <w:sz w:val="20"/>
          <w:szCs w:val="20"/>
        </w:rPr>
        <w:t xml:space="preserve"> </w:t>
      </w:r>
      <w:r w:rsidRPr="000D21DE">
        <w:rPr>
          <w:rFonts w:asciiTheme="majorHAnsi" w:hAnsiTheme="majorHAnsi"/>
          <w:sz w:val="20"/>
          <w:szCs w:val="20"/>
        </w:rPr>
        <w:t>a OPP zhotoviteľom, alebo tretími osobami, ktoré konajú v jeho mene v súvislosti s plnením predmetu zmluvy znáša</w:t>
      </w:r>
      <w:r w:rsidRPr="000D21DE">
        <w:rPr>
          <w:rFonts w:asciiTheme="majorHAnsi" w:hAnsiTheme="majorHAnsi"/>
          <w:spacing w:val="-2"/>
          <w:sz w:val="20"/>
          <w:szCs w:val="20"/>
        </w:rPr>
        <w:t xml:space="preserve"> </w:t>
      </w:r>
      <w:r w:rsidRPr="000D21DE">
        <w:rPr>
          <w:rFonts w:asciiTheme="majorHAnsi" w:hAnsiTheme="majorHAnsi"/>
          <w:sz w:val="20"/>
          <w:szCs w:val="20"/>
        </w:rPr>
        <w:t>zhotoviteľ.</w:t>
      </w:r>
    </w:p>
    <w:p w14:paraId="6D61F3C7" w14:textId="0416350D" w:rsidR="00A563C8" w:rsidRDefault="00946351" w:rsidP="00BE7521">
      <w:pPr>
        <w:pStyle w:val="ListParagraph"/>
        <w:keepNext/>
        <w:widowControl w:val="0"/>
        <w:numPr>
          <w:ilvl w:val="0"/>
          <w:numId w:val="28"/>
        </w:numPr>
        <w:tabs>
          <w:tab w:val="left" w:pos="142"/>
          <w:tab w:val="left" w:pos="683"/>
          <w:tab w:val="left" w:pos="1418"/>
        </w:tabs>
        <w:autoSpaceDE w:val="0"/>
        <w:autoSpaceDN w:val="0"/>
        <w:spacing w:after="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Za škody, ktoré vzniknú objednávateľovi nevykonaním alebo nedostatočným vykonaním preventívnych opatrení a ďalších opatrení na zaistenie BOZP a OPP zhotoviteľom, nedostatočnou koordináciou a informovanosťou v súvislosti s plnením predmetu zmluvy zodpovedá zhotoviteľ.</w:t>
      </w:r>
    </w:p>
    <w:p w14:paraId="62FDE4B9" w14:textId="77777777" w:rsidR="00A563C8" w:rsidRDefault="00A563C8">
      <w:pPr>
        <w:rPr>
          <w:rFonts w:asciiTheme="majorHAnsi" w:hAnsiTheme="majorHAnsi"/>
          <w:sz w:val="20"/>
          <w:szCs w:val="20"/>
        </w:rPr>
      </w:pPr>
      <w:r>
        <w:rPr>
          <w:rFonts w:asciiTheme="majorHAnsi" w:hAnsiTheme="majorHAnsi"/>
          <w:sz w:val="20"/>
          <w:szCs w:val="20"/>
        </w:rPr>
        <w:br w:type="page"/>
      </w:r>
    </w:p>
    <w:p w14:paraId="62B991AB" w14:textId="6A63AB30" w:rsidR="00AD6396" w:rsidRPr="00DA3B42" w:rsidRDefault="00A563C8" w:rsidP="00A563C8">
      <w:pPr>
        <w:pStyle w:val="ListParagraph"/>
        <w:keepNext/>
        <w:widowControl w:val="0"/>
        <w:tabs>
          <w:tab w:val="left" w:pos="142"/>
          <w:tab w:val="left" w:pos="683"/>
          <w:tab w:val="left" w:pos="1418"/>
        </w:tabs>
        <w:autoSpaceDE w:val="0"/>
        <w:autoSpaceDN w:val="0"/>
        <w:spacing w:after="0" w:line="240" w:lineRule="auto"/>
        <w:ind w:left="682" w:right="192"/>
        <w:contextualSpacing w:val="0"/>
        <w:jc w:val="both"/>
        <w:rPr>
          <w:rFonts w:asciiTheme="majorHAnsi" w:hAnsiTheme="majorHAnsi" w:cs="Arial"/>
          <w:b/>
          <w:sz w:val="22"/>
          <w:szCs w:val="22"/>
        </w:rPr>
      </w:pPr>
      <w:r w:rsidRPr="00DA3B42">
        <w:rPr>
          <w:rFonts w:asciiTheme="majorHAnsi" w:hAnsiTheme="majorHAnsi" w:cs="Arial"/>
          <w:b/>
          <w:sz w:val="22"/>
          <w:szCs w:val="22"/>
        </w:rPr>
        <w:lastRenderedPageBreak/>
        <w:t>Príloha 7 zmluvy</w:t>
      </w:r>
    </w:p>
    <w:p w14:paraId="0CAB531E" w14:textId="77777777" w:rsidR="00A563C8" w:rsidRDefault="00A563C8" w:rsidP="00A563C8">
      <w:pPr>
        <w:pStyle w:val="ListParagraph"/>
        <w:keepNext/>
        <w:widowControl w:val="0"/>
        <w:tabs>
          <w:tab w:val="left" w:pos="142"/>
          <w:tab w:val="left" w:pos="683"/>
          <w:tab w:val="left" w:pos="1418"/>
        </w:tabs>
        <w:autoSpaceDE w:val="0"/>
        <w:autoSpaceDN w:val="0"/>
        <w:spacing w:after="0" w:line="240" w:lineRule="auto"/>
        <w:ind w:left="682" w:right="192"/>
        <w:contextualSpacing w:val="0"/>
        <w:jc w:val="both"/>
        <w:rPr>
          <w:rFonts w:asciiTheme="majorHAnsi" w:hAnsiTheme="majorHAnsi" w:cs="Arial"/>
          <w:bCs/>
          <w:sz w:val="20"/>
          <w:szCs w:val="20"/>
        </w:rPr>
      </w:pPr>
    </w:p>
    <w:p w14:paraId="00D09656" w14:textId="0E81AF8C" w:rsidR="00A563C8" w:rsidRPr="000D21DE" w:rsidRDefault="00980387" w:rsidP="00A563C8">
      <w:pPr>
        <w:pStyle w:val="ListParagraph"/>
        <w:keepNext/>
        <w:widowControl w:val="0"/>
        <w:tabs>
          <w:tab w:val="left" w:pos="142"/>
          <w:tab w:val="left" w:pos="683"/>
          <w:tab w:val="left" w:pos="1418"/>
        </w:tabs>
        <w:autoSpaceDE w:val="0"/>
        <w:autoSpaceDN w:val="0"/>
        <w:spacing w:after="0" w:line="240" w:lineRule="auto"/>
        <w:ind w:left="682" w:right="192"/>
        <w:contextualSpacing w:val="0"/>
        <w:jc w:val="both"/>
        <w:rPr>
          <w:rFonts w:asciiTheme="majorHAnsi" w:hAnsiTheme="majorHAnsi" w:cs="Arial"/>
          <w:bCs/>
          <w:sz w:val="20"/>
          <w:szCs w:val="20"/>
        </w:rPr>
      </w:pPr>
      <w:r>
        <w:object w:dxaOrig="1520" w:dyaOrig="985" w14:anchorId="4BA76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11" o:title=""/>
          </v:shape>
          <o:OLEObject Type="Embed" ProgID="AcroExch.Document.DC" ShapeID="_x0000_i1025" DrawAspect="Icon" ObjectID="_1728200454" r:id="rId12"/>
        </w:object>
      </w:r>
    </w:p>
    <w:p w14:paraId="725CADF8" w14:textId="77777777" w:rsidR="00767EF1" w:rsidRPr="00767EF1" w:rsidRDefault="00767EF1" w:rsidP="00767EF1">
      <w:pPr>
        <w:spacing w:after="0" w:line="20" w:lineRule="atLeast"/>
        <w:jc w:val="center"/>
        <w:rPr>
          <w:rFonts w:asciiTheme="majorHAnsi" w:hAnsiTheme="majorHAnsi" w:cstheme="minorHAnsi"/>
          <w:spacing w:val="-4"/>
          <w:sz w:val="20"/>
          <w:szCs w:val="20"/>
        </w:rPr>
      </w:pPr>
      <w:r w:rsidRPr="00767EF1">
        <w:rPr>
          <w:rFonts w:asciiTheme="majorHAnsi" w:hAnsiTheme="majorHAnsi" w:cstheme="minorHAnsi"/>
          <w:b/>
          <w:spacing w:val="-4"/>
          <w:sz w:val="20"/>
          <w:szCs w:val="20"/>
        </w:rPr>
        <w:tab/>
      </w:r>
      <w:r w:rsidRPr="00767EF1">
        <w:rPr>
          <w:rFonts w:asciiTheme="majorHAnsi" w:hAnsiTheme="majorHAnsi" w:cstheme="minorHAnsi"/>
          <w:b/>
          <w:spacing w:val="-4"/>
          <w:sz w:val="20"/>
          <w:szCs w:val="20"/>
        </w:rPr>
        <w:tab/>
      </w:r>
      <w:r w:rsidRPr="00767EF1">
        <w:rPr>
          <w:rFonts w:asciiTheme="majorHAnsi" w:hAnsiTheme="majorHAnsi" w:cstheme="minorHAnsi"/>
          <w:b/>
          <w:spacing w:val="-4"/>
          <w:sz w:val="20"/>
          <w:szCs w:val="20"/>
        </w:rPr>
        <w:tab/>
      </w:r>
      <w:r w:rsidRPr="00767EF1">
        <w:rPr>
          <w:rFonts w:asciiTheme="majorHAnsi" w:hAnsiTheme="majorHAnsi" w:cstheme="minorHAnsi"/>
          <w:b/>
          <w:spacing w:val="-4"/>
          <w:sz w:val="20"/>
          <w:szCs w:val="20"/>
        </w:rPr>
        <w:tab/>
      </w:r>
      <w:r w:rsidRPr="00767EF1">
        <w:rPr>
          <w:rFonts w:asciiTheme="majorHAnsi" w:hAnsiTheme="majorHAnsi" w:cstheme="minorHAnsi"/>
          <w:b/>
          <w:spacing w:val="-4"/>
          <w:sz w:val="20"/>
          <w:szCs w:val="20"/>
        </w:rPr>
        <w:tab/>
      </w:r>
      <w:r w:rsidRPr="00767EF1">
        <w:rPr>
          <w:rFonts w:asciiTheme="majorHAnsi" w:hAnsiTheme="majorHAnsi" w:cstheme="minorHAnsi"/>
          <w:b/>
          <w:spacing w:val="-4"/>
          <w:sz w:val="20"/>
          <w:szCs w:val="20"/>
        </w:rPr>
        <w:tab/>
      </w:r>
    </w:p>
    <w:p w14:paraId="688AEB3E" w14:textId="77777777" w:rsidR="00767EF1" w:rsidRPr="00767EF1" w:rsidRDefault="00767EF1" w:rsidP="0005526F">
      <w:pPr>
        <w:spacing w:after="0" w:line="20" w:lineRule="atLeast"/>
        <w:rPr>
          <w:rFonts w:asciiTheme="majorHAnsi" w:hAnsiTheme="majorHAnsi" w:cstheme="minorHAnsi"/>
          <w:spacing w:val="-4"/>
          <w:sz w:val="20"/>
          <w:szCs w:val="20"/>
        </w:rPr>
      </w:pPr>
      <w:r w:rsidRPr="00767EF1">
        <w:rPr>
          <w:rFonts w:asciiTheme="majorHAnsi" w:hAnsiTheme="majorHAnsi" w:cstheme="minorHAnsi"/>
          <w:spacing w:val="-4"/>
          <w:sz w:val="20"/>
          <w:szCs w:val="20"/>
        </w:rPr>
        <w:t xml:space="preserve">Tabuľka údajov o úpravách ceny v dôsledku zmien nákladov </w:t>
      </w:r>
    </w:p>
    <w:p w14:paraId="346F95F2" w14:textId="77777777" w:rsidR="00767EF1" w:rsidRPr="00767EF1" w:rsidRDefault="00767EF1" w:rsidP="0005526F">
      <w:pPr>
        <w:spacing w:after="0" w:line="20" w:lineRule="atLeast"/>
        <w:rPr>
          <w:rFonts w:asciiTheme="majorHAnsi" w:hAnsiTheme="majorHAnsi" w:cstheme="minorHAnsi"/>
          <w:spacing w:val="-4"/>
          <w:sz w:val="20"/>
          <w:szCs w:val="20"/>
        </w:rPr>
      </w:pPr>
      <w:r w:rsidRPr="00767EF1">
        <w:rPr>
          <w:rFonts w:asciiTheme="majorHAnsi" w:hAnsiTheme="majorHAnsi" w:cstheme="minorHAnsi"/>
          <w:spacing w:val="-4"/>
          <w:sz w:val="20"/>
          <w:szCs w:val="20"/>
        </w:rPr>
        <w:t>slúži ako vzor pre vyhľadanie   zdrojov pre výpočet indexov</w:t>
      </w:r>
    </w:p>
    <w:tbl>
      <w:tblPr>
        <w:tblW w:w="54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
        <w:gridCol w:w="1320"/>
        <w:gridCol w:w="736"/>
        <w:gridCol w:w="1602"/>
        <w:gridCol w:w="47"/>
        <w:gridCol w:w="3610"/>
        <w:gridCol w:w="433"/>
        <w:gridCol w:w="1315"/>
        <w:gridCol w:w="73"/>
        <w:gridCol w:w="953"/>
      </w:tblGrid>
      <w:tr w:rsidR="00767EF1" w:rsidRPr="00767EF1" w14:paraId="7CDD92A1" w14:textId="77777777" w:rsidTr="00A267D1">
        <w:trPr>
          <w:trHeight w:val="246"/>
        </w:trPr>
        <w:tc>
          <w:tcPr>
            <w:tcW w:w="665" w:type="pct"/>
            <w:gridSpan w:val="2"/>
            <w:vMerge w:val="restart"/>
            <w:tcBorders>
              <w:top w:val="single" w:sz="4" w:space="0" w:color="auto"/>
              <w:left w:val="single" w:sz="4" w:space="0" w:color="auto"/>
              <w:bottom w:val="single" w:sz="4" w:space="0" w:color="auto"/>
              <w:right w:val="single" w:sz="4" w:space="0" w:color="auto"/>
            </w:tcBorders>
            <w:hideMark/>
          </w:tcPr>
          <w:p w14:paraId="37D83863" w14:textId="77777777" w:rsidR="00767EF1" w:rsidRPr="00767EF1" w:rsidRDefault="00767EF1" w:rsidP="00A267D1">
            <w:pPr>
              <w:keepLines/>
              <w:tabs>
                <w:tab w:val="right" w:pos="9214"/>
              </w:tabs>
              <w:spacing w:after="0" w:line="20" w:lineRule="atLeast"/>
              <w:jc w:val="center"/>
              <w:rPr>
                <w:rFonts w:asciiTheme="majorHAnsi" w:hAnsiTheme="majorHAnsi" w:cstheme="minorHAnsi"/>
                <w:b/>
                <w:bCs/>
                <w:sz w:val="20"/>
                <w:szCs w:val="20"/>
              </w:rPr>
            </w:pPr>
            <w:r w:rsidRPr="00767EF1">
              <w:rPr>
                <w:rFonts w:asciiTheme="majorHAnsi" w:hAnsiTheme="majorHAnsi" w:cstheme="minorHAnsi"/>
                <w:b/>
                <w:bCs/>
                <w:sz w:val="20"/>
                <w:szCs w:val="20"/>
              </w:rPr>
              <w:t>Koeficient; rozsah indexu</w:t>
            </w:r>
          </w:p>
        </w:tc>
        <w:tc>
          <w:tcPr>
            <w:tcW w:w="364" w:type="pct"/>
            <w:tcBorders>
              <w:top w:val="single" w:sz="4" w:space="0" w:color="auto"/>
              <w:left w:val="single" w:sz="4" w:space="0" w:color="auto"/>
              <w:bottom w:val="nil"/>
              <w:right w:val="single" w:sz="4" w:space="0" w:color="auto"/>
            </w:tcBorders>
          </w:tcPr>
          <w:p w14:paraId="7CF7EEC6" w14:textId="77777777" w:rsidR="00767EF1" w:rsidRPr="00767EF1" w:rsidRDefault="00767EF1" w:rsidP="00A267D1">
            <w:pPr>
              <w:keepLines/>
              <w:tabs>
                <w:tab w:val="right" w:pos="9214"/>
              </w:tabs>
              <w:spacing w:after="0" w:line="20" w:lineRule="atLeast"/>
              <w:jc w:val="center"/>
              <w:rPr>
                <w:rFonts w:asciiTheme="majorHAnsi" w:hAnsiTheme="majorHAnsi" w:cstheme="minorHAnsi"/>
                <w:b/>
                <w:bCs/>
                <w:sz w:val="20"/>
                <w:szCs w:val="20"/>
              </w:rPr>
            </w:pPr>
            <w:r w:rsidRPr="00767EF1">
              <w:rPr>
                <w:rFonts w:asciiTheme="majorHAnsi" w:hAnsiTheme="majorHAnsi" w:cstheme="minorHAnsi"/>
                <w:b/>
                <w:bCs/>
                <w:sz w:val="20"/>
                <w:szCs w:val="20"/>
              </w:rPr>
              <w:t>Ukazovateľ</w:t>
            </w:r>
          </w:p>
        </w:tc>
        <w:tc>
          <w:tcPr>
            <w:tcW w:w="792" w:type="pct"/>
            <w:vMerge w:val="restart"/>
            <w:tcBorders>
              <w:top w:val="single" w:sz="4" w:space="0" w:color="auto"/>
              <w:left w:val="single" w:sz="4" w:space="0" w:color="auto"/>
              <w:bottom w:val="single" w:sz="4" w:space="0" w:color="auto"/>
              <w:right w:val="single" w:sz="4" w:space="0" w:color="auto"/>
            </w:tcBorders>
            <w:hideMark/>
          </w:tcPr>
          <w:p w14:paraId="4E9026B4" w14:textId="77777777" w:rsidR="00767EF1" w:rsidRPr="00767EF1" w:rsidRDefault="00767EF1" w:rsidP="00A267D1">
            <w:pPr>
              <w:keepLines/>
              <w:tabs>
                <w:tab w:val="right" w:pos="9214"/>
              </w:tabs>
              <w:spacing w:after="0" w:line="20" w:lineRule="atLeast"/>
              <w:ind w:left="34"/>
              <w:rPr>
                <w:rFonts w:asciiTheme="majorHAnsi" w:hAnsiTheme="majorHAnsi" w:cstheme="minorHAnsi"/>
                <w:b/>
                <w:bCs/>
                <w:sz w:val="20"/>
                <w:szCs w:val="20"/>
              </w:rPr>
            </w:pPr>
            <w:r w:rsidRPr="00767EF1">
              <w:rPr>
                <w:rFonts w:asciiTheme="majorHAnsi" w:hAnsiTheme="majorHAnsi" w:cstheme="minorHAnsi"/>
                <w:b/>
                <w:bCs/>
                <w:sz w:val="20"/>
                <w:szCs w:val="20"/>
              </w:rPr>
              <w:t>Krajina pôvodu; mena indexu</w:t>
            </w:r>
          </w:p>
        </w:tc>
        <w:tc>
          <w:tcPr>
            <w:tcW w:w="2022" w:type="pct"/>
            <w:gridSpan w:val="3"/>
            <w:vMerge w:val="restart"/>
            <w:tcBorders>
              <w:top w:val="single" w:sz="4" w:space="0" w:color="auto"/>
              <w:left w:val="single" w:sz="4" w:space="0" w:color="auto"/>
              <w:bottom w:val="single" w:sz="4" w:space="0" w:color="auto"/>
              <w:right w:val="single" w:sz="4" w:space="0" w:color="auto"/>
            </w:tcBorders>
            <w:hideMark/>
          </w:tcPr>
          <w:p w14:paraId="0B299C23" w14:textId="77777777" w:rsidR="00767EF1" w:rsidRPr="00767EF1" w:rsidRDefault="00767EF1" w:rsidP="00A267D1">
            <w:pPr>
              <w:keepLines/>
              <w:tabs>
                <w:tab w:val="right" w:pos="9214"/>
              </w:tabs>
              <w:spacing w:after="0" w:line="20" w:lineRule="atLeast"/>
              <w:ind w:left="70"/>
              <w:rPr>
                <w:rFonts w:asciiTheme="majorHAnsi" w:hAnsiTheme="majorHAnsi" w:cstheme="minorHAnsi"/>
                <w:b/>
                <w:bCs/>
                <w:sz w:val="20"/>
                <w:szCs w:val="20"/>
              </w:rPr>
            </w:pPr>
            <w:r w:rsidRPr="00767EF1">
              <w:rPr>
                <w:rFonts w:asciiTheme="majorHAnsi" w:hAnsiTheme="majorHAnsi" w:cstheme="minorHAnsi"/>
                <w:b/>
                <w:bCs/>
                <w:sz w:val="20"/>
                <w:szCs w:val="20"/>
              </w:rPr>
              <w:t>Zdroj indexu; názov/definícia</w:t>
            </w:r>
          </w:p>
        </w:tc>
        <w:tc>
          <w:tcPr>
            <w:tcW w:w="1156" w:type="pct"/>
            <w:gridSpan w:val="3"/>
            <w:tcBorders>
              <w:top w:val="single" w:sz="4" w:space="0" w:color="auto"/>
              <w:left w:val="single" w:sz="4" w:space="0" w:color="auto"/>
              <w:bottom w:val="single" w:sz="4" w:space="0" w:color="auto"/>
              <w:right w:val="single" w:sz="4" w:space="0" w:color="auto"/>
            </w:tcBorders>
            <w:noWrap/>
            <w:hideMark/>
          </w:tcPr>
          <w:p w14:paraId="5657AEE6" w14:textId="77777777" w:rsidR="00767EF1" w:rsidRPr="00767EF1" w:rsidRDefault="00767EF1" w:rsidP="00A267D1">
            <w:pPr>
              <w:keepLines/>
              <w:tabs>
                <w:tab w:val="right" w:pos="9214"/>
              </w:tabs>
              <w:spacing w:after="0" w:line="20" w:lineRule="atLeast"/>
              <w:ind w:left="36" w:right="176" w:firstLine="1"/>
              <w:rPr>
                <w:rFonts w:asciiTheme="majorHAnsi" w:hAnsiTheme="majorHAnsi" w:cstheme="minorHAnsi"/>
                <w:b/>
                <w:bCs/>
                <w:sz w:val="20"/>
                <w:szCs w:val="20"/>
              </w:rPr>
            </w:pPr>
            <w:r w:rsidRPr="00767EF1">
              <w:rPr>
                <w:rFonts w:asciiTheme="majorHAnsi" w:hAnsiTheme="majorHAnsi" w:cstheme="minorHAnsi"/>
                <w:b/>
                <w:bCs/>
                <w:sz w:val="20"/>
                <w:szCs w:val="20"/>
              </w:rPr>
              <w:t>Hodnota v uvedenom termíne *</w:t>
            </w:r>
          </w:p>
        </w:tc>
      </w:tr>
      <w:tr w:rsidR="00767EF1" w:rsidRPr="00767EF1" w14:paraId="4F93C628" w14:textId="77777777" w:rsidTr="00A267D1">
        <w:trPr>
          <w:trHeight w:val="258"/>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5B4F2BF7" w14:textId="77777777" w:rsidR="00767EF1" w:rsidRPr="00767EF1" w:rsidRDefault="00767EF1" w:rsidP="00A267D1">
            <w:pPr>
              <w:spacing w:after="0" w:line="20" w:lineRule="atLeast"/>
              <w:rPr>
                <w:rFonts w:asciiTheme="majorHAnsi" w:hAnsiTheme="majorHAnsi" w:cstheme="minorHAnsi"/>
                <w:b/>
                <w:bCs/>
                <w:sz w:val="20"/>
                <w:szCs w:val="20"/>
              </w:rPr>
            </w:pPr>
          </w:p>
        </w:tc>
        <w:tc>
          <w:tcPr>
            <w:tcW w:w="364" w:type="pct"/>
            <w:tcBorders>
              <w:top w:val="nil"/>
              <w:left w:val="single" w:sz="4" w:space="0" w:color="auto"/>
              <w:bottom w:val="single" w:sz="4" w:space="0" w:color="auto"/>
              <w:right w:val="single" w:sz="4" w:space="0" w:color="auto"/>
            </w:tcBorders>
            <w:vAlign w:val="center"/>
          </w:tcPr>
          <w:p w14:paraId="075677C7" w14:textId="77777777" w:rsidR="00767EF1" w:rsidRPr="00767EF1" w:rsidRDefault="00767EF1" w:rsidP="00A267D1">
            <w:pPr>
              <w:spacing w:after="0" w:line="20" w:lineRule="atLeast"/>
              <w:rPr>
                <w:rFonts w:asciiTheme="majorHAnsi" w:hAnsiTheme="majorHAnsi" w:cstheme="minorHAnsi"/>
                <w:b/>
                <w:bCs/>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B3DC6FE" w14:textId="77777777" w:rsidR="00767EF1" w:rsidRPr="00767EF1" w:rsidRDefault="00767EF1" w:rsidP="00A267D1">
            <w:pPr>
              <w:spacing w:after="0" w:line="20" w:lineRule="atLeast"/>
              <w:rPr>
                <w:rFonts w:asciiTheme="majorHAnsi" w:hAnsiTheme="majorHAnsi" w:cstheme="minorHAnsi"/>
                <w:b/>
                <w:bCs/>
                <w:sz w:val="20"/>
                <w:szCs w:val="20"/>
              </w:rPr>
            </w:pPr>
          </w:p>
        </w:tc>
        <w:tc>
          <w:tcPr>
            <w:tcW w:w="2022" w:type="pct"/>
            <w:gridSpan w:val="3"/>
            <w:vMerge/>
            <w:tcBorders>
              <w:top w:val="single" w:sz="4" w:space="0" w:color="auto"/>
              <w:left w:val="single" w:sz="4" w:space="0" w:color="auto"/>
              <w:bottom w:val="single" w:sz="4" w:space="0" w:color="auto"/>
              <w:right w:val="single" w:sz="4" w:space="0" w:color="auto"/>
            </w:tcBorders>
            <w:vAlign w:val="center"/>
            <w:hideMark/>
          </w:tcPr>
          <w:p w14:paraId="2C07AC81" w14:textId="77777777" w:rsidR="00767EF1" w:rsidRPr="00767EF1" w:rsidRDefault="00767EF1" w:rsidP="00A267D1">
            <w:pPr>
              <w:spacing w:after="0" w:line="20" w:lineRule="atLeast"/>
              <w:rPr>
                <w:rFonts w:asciiTheme="majorHAnsi" w:hAnsiTheme="majorHAnsi" w:cstheme="minorHAnsi"/>
                <w:b/>
                <w:bCs/>
                <w:sz w:val="20"/>
                <w:szCs w:val="20"/>
              </w:rPr>
            </w:pPr>
          </w:p>
        </w:tc>
        <w:tc>
          <w:tcPr>
            <w:tcW w:w="650" w:type="pct"/>
            <w:tcBorders>
              <w:top w:val="single" w:sz="4" w:space="0" w:color="auto"/>
              <w:left w:val="single" w:sz="4" w:space="0" w:color="auto"/>
              <w:bottom w:val="single" w:sz="4" w:space="0" w:color="auto"/>
              <w:right w:val="single" w:sz="4" w:space="0" w:color="auto"/>
            </w:tcBorders>
            <w:noWrap/>
            <w:hideMark/>
          </w:tcPr>
          <w:p w14:paraId="3D71AD7A" w14:textId="77777777" w:rsidR="00767EF1" w:rsidRPr="00767EF1" w:rsidRDefault="00767EF1" w:rsidP="00A267D1">
            <w:pPr>
              <w:keepLines/>
              <w:tabs>
                <w:tab w:val="right" w:pos="9214"/>
              </w:tabs>
              <w:spacing w:after="0" w:line="20" w:lineRule="atLeast"/>
              <w:ind w:left="992" w:hanging="977"/>
              <w:jc w:val="center"/>
              <w:rPr>
                <w:rFonts w:asciiTheme="majorHAnsi" w:hAnsiTheme="majorHAnsi" w:cstheme="minorHAnsi"/>
                <w:b/>
                <w:bCs/>
                <w:sz w:val="20"/>
                <w:szCs w:val="20"/>
              </w:rPr>
            </w:pPr>
            <w:r w:rsidRPr="00767EF1">
              <w:rPr>
                <w:rFonts w:asciiTheme="majorHAnsi" w:hAnsiTheme="majorHAnsi" w:cstheme="minorHAnsi"/>
                <w:b/>
                <w:bCs/>
                <w:sz w:val="20"/>
                <w:szCs w:val="20"/>
              </w:rPr>
              <w:t>Hodnota</w:t>
            </w:r>
          </w:p>
        </w:tc>
        <w:tc>
          <w:tcPr>
            <w:tcW w:w="505" w:type="pct"/>
            <w:gridSpan w:val="2"/>
            <w:tcBorders>
              <w:top w:val="single" w:sz="4" w:space="0" w:color="auto"/>
              <w:left w:val="single" w:sz="4" w:space="0" w:color="auto"/>
              <w:bottom w:val="single" w:sz="4" w:space="0" w:color="auto"/>
              <w:right w:val="single" w:sz="4" w:space="0" w:color="auto"/>
            </w:tcBorders>
            <w:noWrap/>
            <w:hideMark/>
          </w:tcPr>
          <w:p w14:paraId="4D18E847" w14:textId="77777777" w:rsidR="00767EF1" w:rsidRPr="00767EF1" w:rsidRDefault="00767EF1" w:rsidP="00A267D1">
            <w:pPr>
              <w:keepLines/>
              <w:tabs>
                <w:tab w:val="right" w:pos="9214"/>
              </w:tabs>
              <w:spacing w:after="0" w:line="20" w:lineRule="atLeast"/>
              <w:ind w:left="992" w:hanging="872"/>
              <w:rPr>
                <w:rFonts w:asciiTheme="majorHAnsi" w:hAnsiTheme="majorHAnsi" w:cstheme="minorHAnsi"/>
                <w:b/>
                <w:bCs/>
                <w:sz w:val="20"/>
                <w:szCs w:val="20"/>
              </w:rPr>
            </w:pPr>
            <w:r w:rsidRPr="00767EF1">
              <w:rPr>
                <w:rFonts w:asciiTheme="majorHAnsi" w:hAnsiTheme="majorHAnsi" w:cstheme="minorHAnsi"/>
                <w:b/>
                <w:bCs/>
                <w:sz w:val="20"/>
                <w:szCs w:val="20"/>
              </w:rPr>
              <w:t>Dátum</w:t>
            </w:r>
          </w:p>
        </w:tc>
      </w:tr>
      <w:tr w:rsidR="00767EF1" w:rsidRPr="00767EF1" w14:paraId="4B7CFC1A" w14:textId="77777777" w:rsidTr="00A267D1">
        <w:trPr>
          <w:trHeight w:val="258"/>
        </w:trPr>
        <w:tc>
          <w:tcPr>
            <w:tcW w:w="665" w:type="pct"/>
            <w:gridSpan w:val="2"/>
            <w:tcBorders>
              <w:top w:val="single" w:sz="4" w:space="0" w:color="auto"/>
              <w:left w:val="single" w:sz="4" w:space="0" w:color="auto"/>
              <w:bottom w:val="single" w:sz="4" w:space="0" w:color="auto"/>
              <w:right w:val="single" w:sz="4" w:space="0" w:color="auto"/>
            </w:tcBorders>
            <w:noWrap/>
            <w:hideMark/>
          </w:tcPr>
          <w:p w14:paraId="7325C89E"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0,10</w:t>
            </w:r>
          </w:p>
        </w:tc>
        <w:tc>
          <w:tcPr>
            <w:tcW w:w="364" w:type="pct"/>
            <w:tcBorders>
              <w:top w:val="single" w:sz="4" w:space="0" w:color="auto"/>
              <w:left w:val="single" w:sz="4" w:space="0" w:color="auto"/>
              <w:bottom w:val="single" w:sz="4" w:space="0" w:color="auto"/>
              <w:right w:val="single" w:sz="4" w:space="0" w:color="auto"/>
            </w:tcBorders>
          </w:tcPr>
          <w:p w14:paraId="0B8E384F"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p>
        </w:tc>
        <w:tc>
          <w:tcPr>
            <w:tcW w:w="792" w:type="pct"/>
            <w:tcBorders>
              <w:top w:val="single" w:sz="4" w:space="0" w:color="auto"/>
              <w:left w:val="single" w:sz="4" w:space="0" w:color="auto"/>
              <w:bottom w:val="single" w:sz="4" w:space="0" w:color="auto"/>
              <w:right w:val="single" w:sz="4" w:space="0" w:color="auto"/>
            </w:tcBorders>
            <w:noWrap/>
            <w:hideMark/>
          </w:tcPr>
          <w:p w14:paraId="6A12D92E" w14:textId="77777777" w:rsidR="00767EF1" w:rsidRPr="00767EF1" w:rsidRDefault="00767EF1" w:rsidP="00A267D1">
            <w:pPr>
              <w:keepLines/>
              <w:tabs>
                <w:tab w:val="right" w:pos="9214"/>
              </w:tabs>
              <w:spacing w:after="0" w:line="20" w:lineRule="atLeast"/>
              <w:ind w:left="34"/>
              <w:rPr>
                <w:rFonts w:asciiTheme="majorHAnsi" w:hAnsiTheme="majorHAnsi" w:cstheme="minorHAnsi"/>
                <w:b/>
                <w:bCs/>
                <w:sz w:val="20"/>
                <w:szCs w:val="20"/>
              </w:rPr>
            </w:pPr>
            <w:r w:rsidRPr="00767EF1">
              <w:rPr>
                <w:rFonts w:asciiTheme="majorHAnsi" w:hAnsiTheme="majorHAnsi" w:cstheme="minorHAnsi"/>
                <w:b/>
                <w:bCs/>
                <w:sz w:val="20"/>
                <w:szCs w:val="20"/>
              </w:rPr>
              <w:t> </w:t>
            </w:r>
          </w:p>
        </w:tc>
        <w:tc>
          <w:tcPr>
            <w:tcW w:w="2022" w:type="pct"/>
            <w:gridSpan w:val="3"/>
            <w:tcBorders>
              <w:top w:val="single" w:sz="4" w:space="0" w:color="auto"/>
              <w:left w:val="single" w:sz="4" w:space="0" w:color="auto"/>
              <w:bottom w:val="single" w:sz="4" w:space="0" w:color="auto"/>
              <w:right w:val="single" w:sz="4" w:space="0" w:color="auto"/>
            </w:tcBorders>
            <w:noWrap/>
            <w:hideMark/>
          </w:tcPr>
          <w:p w14:paraId="7022B989"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Pevný koeficient, ktorý reprezentuje časť nákladov, ktoré nepodliehajú úprave.</w:t>
            </w:r>
          </w:p>
        </w:tc>
        <w:tc>
          <w:tcPr>
            <w:tcW w:w="650" w:type="pct"/>
            <w:tcBorders>
              <w:top w:val="single" w:sz="4" w:space="0" w:color="auto"/>
              <w:left w:val="single" w:sz="4" w:space="0" w:color="auto"/>
              <w:bottom w:val="single" w:sz="4" w:space="0" w:color="auto"/>
              <w:right w:val="single" w:sz="4" w:space="0" w:color="auto"/>
            </w:tcBorders>
            <w:noWrap/>
            <w:hideMark/>
          </w:tcPr>
          <w:p w14:paraId="7F34B853" w14:textId="77777777" w:rsidR="00767EF1" w:rsidRPr="00767EF1" w:rsidRDefault="00767EF1" w:rsidP="00A267D1">
            <w:pPr>
              <w:keepLines/>
              <w:tabs>
                <w:tab w:val="right" w:pos="9214"/>
              </w:tabs>
              <w:spacing w:after="0" w:line="20" w:lineRule="atLeast"/>
              <w:ind w:left="992"/>
              <w:rPr>
                <w:rFonts w:asciiTheme="majorHAnsi" w:hAnsiTheme="majorHAnsi" w:cstheme="minorHAnsi"/>
                <w:b/>
                <w:bCs/>
                <w:sz w:val="20"/>
                <w:szCs w:val="20"/>
              </w:rPr>
            </w:pPr>
            <w:r w:rsidRPr="00767EF1">
              <w:rPr>
                <w:rFonts w:asciiTheme="majorHAnsi" w:hAnsiTheme="majorHAnsi" w:cstheme="minorHAnsi"/>
                <w:b/>
                <w:bCs/>
                <w:sz w:val="20"/>
                <w:szCs w:val="20"/>
              </w:rPr>
              <w:t> </w:t>
            </w:r>
          </w:p>
        </w:tc>
        <w:tc>
          <w:tcPr>
            <w:tcW w:w="505" w:type="pct"/>
            <w:gridSpan w:val="2"/>
            <w:tcBorders>
              <w:top w:val="single" w:sz="4" w:space="0" w:color="auto"/>
              <w:left w:val="single" w:sz="4" w:space="0" w:color="auto"/>
              <w:bottom w:val="single" w:sz="4" w:space="0" w:color="auto"/>
              <w:right w:val="single" w:sz="4" w:space="0" w:color="auto"/>
            </w:tcBorders>
            <w:noWrap/>
            <w:hideMark/>
          </w:tcPr>
          <w:p w14:paraId="24903639" w14:textId="77777777" w:rsidR="00767EF1" w:rsidRPr="00767EF1" w:rsidRDefault="00767EF1" w:rsidP="00A267D1">
            <w:pPr>
              <w:keepLines/>
              <w:tabs>
                <w:tab w:val="right" w:pos="9214"/>
              </w:tabs>
              <w:spacing w:after="0" w:line="20" w:lineRule="atLeast"/>
              <w:ind w:left="-21"/>
              <w:rPr>
                <w:rFonts w:asciiTheme="majorHAnsi" w:hAnsiTheme="majorHAnsi" w:cstheme="minorHAnsi"/>
                <w:b/>
                <w:bCs/>
                <w:sz w:val="20"/>
                <w:szCs w:val="20"/>
              </w:rPr>
            </w:pPr>
            <w:r w:rsidRPr="00767EF1">
              <w:rPr>
                <w:rFonts w:asciiTheme="majorHAnsi" w:hAnsiTheme="majorHAnsi" w:cstheme="minorHAnsi"/>
                <w:b/>
                <w:bCs/>
                <w:sz w:val="20"/>
                <w:szCs w:val="20"/>
              </w:rPr>
              <w:t> </w:t>
            </w:r>
          </w:p>
        </w:tc>
      </w:tr>
      <w:tr w:rsidR="00767EF1" w:rsidRPr="00767EF1" w14:paraId="027FCFB9" w14:textId="77777777" w:rsidTr="00A267D1">
        <w:trPr>
          <w:trHeight w:val="272"/>
        </w:trPr>
        <w:tc>
          <w:tcPr>
            <w:tcW w:w="665" w:type="pct"/>
            <w:gridSpan w:val="2"/>
            <w:vMerge w:val="restart"/>
            <w:tcBorders>
              <w:top w:val="single" w:sz="4" w:space="0" w:color="auto"/>
              <w:left w:val="single" w:sz="4" w:space="0" w:color="auto"/>
              <w:bottom w:val="single" w:sz="4" w:space="0" w:color="auto"/>
              <w:right w:val="single" w:sz="4" w:space="0" w:color="auto"/>
            </w:tcBorders>
            <w:noWrap/>
            <w:hideMark/>
          </w:tcPr>
          <w:p w14:paraId="14E051A8"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0,20</w:t>
            </w:r>
          </w:p>
        </w:tc>
        <w:tc>
          <w:tcPr>
            <w:tcW w:w="364" w:type="pct"/>
            <w:tcBorders>
              <w:top w:val="single" w:sz="4" w:space="0" w:color="auto"/>
              <w:left w:val="single" w:sz="4" w:space="0" w:color="auto"/>
              <w:bottom w:val="nil"/>
              <w:right w:val="single" w:sz="4" w:space="0" w:color="auto"/>
            </w:tcBorders>
          </w:tcPr>
          <w:p w14:paraId="7CA95632"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HICP</w:t>
            </w:r>
          </w:p>
        </w:tc>
        <w:tc>
          <w:tcPr>
            <w:tcW w:w="792" w:type="pct"/>
            <w:vMerge w:val="restart"/>
            <w:tcBorders>
              <w:top w:val="single" w:sz="4" w:space="0" w:color="auto"/>
              <w:left w:val="single" w:sz="4" w:space="0" w:color="auto"/>
              <w:bottom w:val="single" w:sz="4" w:space="0" w:color="auto"/>
              <w:right w:val="single" w:sz="4" w:space="0" w:color="auto"/>
            </w:tcBorders>
            <w:hideMark/>
          </w:tcPr>
          <w:p w14:paraId="075CB6E7" w14:textId="77777777" w:rsidR="00767EF1" w:rsidRPr="00767EF1" w:rsidRDefault="00767EF1" w:rsidP="00A267D1">
            <w:pPr>
              <w:keepLines/>
              <w:tabs>
                <w:tab w:val="right" w:pos="9214"/>
              </w:tabs>
              <w:spacing w:after="0" w:line="20" w:lineRule="atLeast"/>
              <w:ind w:left="34"/>
              <w:rPr>
                <w:rFonts w:asciiTheme="majorHAnsi" w:hAnsiTheme="majorHAnsi" w:cstheme="minorHAnsi"/>
                <w:sz w:val="20"/>
                <w:szCs w:val="20"/>
              </w:rPr>
            </w:pPr>
            <w:r w:rsidRPr="00767EF1">
              <w:rPr>
                <w:rFonts w:asciiTheme="majorHAnsi" w:hAnsiTheme="majorHAnsi" w:cstheme="minorHAnsi"/>
                <w:sz w:val="20"/>
                <w:szCs w:val="20"/>
              </w:rPr>
              <w:t>Slovenská republika; €</w:t>
            </w:r>
          </w:p>
        </w:tc>
        <w:tc>
          <w:tcPr>
            <w:tcW w:w="2022" w:type="pct"/>
            <w:gridSpan w:val="3"/>
            <w:tcBorders>
              <w:top w:val="single" w:sz="4" w:space="0" w:color="auto"/>
              <w:left w:val="single" w:sz="4" w:space="0" w:color="auto"/>
              <w:bottom w:val="single" w:sz="4" w:space="0" w:color="auto"/>
              <w:right w:val="single" w:sz="4" w:space="0" w:color="auto"/>
            </w:tcBorders>
            <w:hideMark/>
          </w:tcPr>
          <w:p w14:paraId="0AE15D6A"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Zdroj indexu: Štatistický úrad Slovenskej republiky</w:t>
            </w:r>
          </w:p>
        </w:tc>
        <w:tc>
          <w:tcPr>
            <w:tcW w:w="650" w:type="pct"/>
            <w:vMerge w:val="restart"/>
            <w:tcBorders>
              <w:top w:val="single" w:sz="4" w:space="0" w:color="auto"/>
              <w:left w:val="single" w:sz="4" w:space="0" w:color="auto"/>
              <w:bottom w:val="single" w:sz="4" w:space="0" w:color="auto"/>
              <w:right w:val="single" w:sz="4" w:space="0" w:color="auto"/>
            </w:tcBorders>
            <w:noWrap/>
          </w:tcPr>
          <w:p w14:paraId="02C96668" w14:textId="77777777" w:rsidR="00767EF1" w:rsidRPr="00767EF1" w:rsidRDefault="00767EF1" w:rsidP="00A267D1">
            <w:pPr>
              <w:keepLines/>
              <w:tabs>
                <w:tab w:val="right" w:pos="9214"/>
              </w:tabs>
              <w:spacing w:after="0" w:line="20" w:lineRule="atLeast"/>
              <w:ind w:left="992"/>
              <w:jc w:val="center"/>
              <w:rPr>
                <w:rFonts w:asciiTheme="majorHAnsi" w:hAnsiTheme="majorHAnsi" w:cstheme="minorHAnsi"/>
                <w:sz w:val="20"/>
                <w:szCs w:val="20"/>
              </w:rPr>
            </w:pPr>
          </w:p>
          <w:p w14:paraId="036A4E6B" w14:textId="77777777" w:rsidR="00767EF1" w:rsidRPr="00767EF1" w:rsidRDefault="00767EF1" w:rsidP="00A267D1">
            <w:pPr>
              <w:keepLines/>
              <w:tabs>
                <w:tab w:val="right" w:pos="9214"/>
              </w:tabs>
              <w:spacing w:after="0" w:line="20" w:lineRule="atLeast"/>
              <w:ind w:left="992"/>
              <w:jc w:val="center"/>
              <w:rPr>
                <w:rFonts w:asciiTheme="majorHAnsi" w:hAnsiTheme="majorHAnsi" w:cstheme="minorHAnsi"/>
                <w:sz w:val="20"/>
                <w:szCs w:val="20"/>
              </w:rPr>
            </w:pPr>
          </w:p>
          <w:p w14:paraId="204F1FEA" w14:textId="77777777" w:rsidR="00767EF1" w:rsidRPr="00767EF1" w:rsidRDefault="00767EF1" w:rsidP="00A267D1">
            <w:pPr>
              <w:keepLines/>
              <w:tabs>
                <w:tab w:val="right" w:pos="9214"/>
              </w:tabs>
              <w:spacing w:after="0" w:line="20" w:lineRule="atLeast"/>
              <w:ind w:left="157"/>
              <w:jc w:val="center"/>
              <w:rPr>
                <w:rFonts w:asciiTheme="majorHAnsi" w:hAnsiTheme="majorHAnsi" w:cstheme="minorHAnsi"/>
                <w:sz w:val="20"/>
                <w:szCs w:val="20"/>
              </w:rPr>
            </w:pPr>
          </w:p>
          <w:p w14:paraId="16881198" w14:textId="77777777" w:rsidR="00767EF1" w:rsidRPr="00767EF1" w:rsidRDefault="00767EF1" w:rsidP="00A267D1">
            <w:pPr>
              <w:keepLines/>
              <w:tabs>
                <w:tab w:val="right" w:pos="9214"/>
              </w:tabs>
              <w:spacing w:after="0" w:line="20" w:lineRule="atLeast"/>
              <w:ind w:left="157"/>
              <w:rPr>
                <w:rFonts w:asciiTheme="majorHAnsi" w:hAnsiTheme="majorHAnsi" w:cstheme="minorHAnsi"/>
                <w:sz w:val="20"/>
                <w:szCs w:val="20"/>
              </w:rPr>
            </w:pPr>
            <w:r w:rsidRPr="00767EF1">
              <w:rPr>
                <w:rFonts w:asciiTheme="majorHAnsi" w:hAnsiTheme="majorHAnsi" w:cstheme="minorHAnsi"/>
                <w:sz w:val="20"/>
                <w:szCs w:val="20"/>
              </w:rPr>
              <w:t>(117,37+118,36+120,43)/3=</w:t>
            </w:r>
            <w:r w:rsidRPr="00767EF1">
              <w:rPr>
                <w:rFonts w:asciiTheme="majorHAnsi" w:hAnsiTheme="majorHAnsi" w:cstheme="minorHAnsi"/>
                <w:b/>
                <w:sz w:val="20"/>
                <w:szCs w:val="20"/>
              </w:rPr>
              <w:t>118,72</w:t>
            </w:r>
          </w:p>
          <w:p w14:paraId="7D17A448" w14:textId="77777777" w:rsidR="00767EF1" w:rsidRPr="00767EF1" w:rsidRDefault="00767EF1" w:rsidP="00A267D1">
            <w:pPr>
              <w:keepLines/>
              <w:tabs>
                <w:tab w:val="right" w:pos="9214"/>
              </w:tabs>
              <w:spacing w:after="0" w:line="20" w:lineRule="atLeast"/>
              <w:ind w:left="157"/>
              <w:jc w:val="center"/>
              <w:rPr>
                <w:rFonts w:asciiTheme="majorHAnsi" w:hAnsiTheme="majorHAnsi" w:cstheme="minorHAnsi"/>
                <w:sz w:val="20"/>
                <w:szCs w:val="20"/>
              </w:rPr>
            </w:pPr>
          </w:p>
        </w:tc>
        <w:tc>
          <w:tcPr>
            <w:tcW w:w="505" w:type="pct"/>
            <w:gridSpan w:val="2"/>
            <w:vMerge w:val="restart"/>
            <w:tcBorders>
              <w:top w:val="single" w:sz="4" w:space="0" w:color="auto"/>
              <w:left w:val="single" w:sz="4" w:space="0" w:color="auto"/>
              <w:bottom w:val="single" w:sz="4" w:space="0" w:color="auto"/>
              <w:right w:val="single" w:sz="4" w:space="0" w:color="auto"/>
            </w:tcBorders>
            <w:noWrap/>
            <w:vAlign w:val="center"/>
          </w:tcPr>
          <w:p w14:paraId="0F065F39" w14:textId="77777777" w:rsidR="00767EF1" w:rsidRPr="00767EF1" w:rsidRDefault="00767EF1" w:rsidP="00A267D1">
            <w:pPr>
              <w:keepLines/>
              <w:tabs>
                <w:tab w:val="right" w:pos="9214"/>
              </w:tabs>
              <w:spacing w:after="0" w:line="20" w:lineRule="atLeast"/>
              <w:rPr>
                <w:rFonts w:asciiTheme="majorHAnsi" w:hAnsiTheme="majorHAnsi" w:cstheme="minorHAnsi"/>
                <w:sz w:val="20"/>
                <w:szCs w:val="20"/>
              </w:rPr>
            </w:pPr>
            <w:r w:rsidRPr="00767EF1">
              <w:rPr>
                <w:rFonts w:asciiTheme="majorHAnsi" w:hAnsiTheme="majorHAnsi" w:cstheme="minorHAnsi"/>
                <w:sz w:val="20"/>
                <w:szCs w:val="20"/>
              </w:rPr>
              <w:t>Január až Marec 2022</w:t>
            </w:r>
          </w:p>
        </w:tc>
      </w:tr>
      <w:tr w:rsidR="00767EF1" w:rsidRPr="00767EF1" w14:paraId="6EC24C09" w14:textId="77777777" w:rsidTr="00A267D1">
        <w:trPr>
          <w:trHeight w:val="493"/>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7C50A0A7"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3C302C91"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F2A97DC"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40109CF4"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Názov tabuľky: Harmonizované indexy spotrebiteľských cien</w:t>
            </w:r>
          </w:p>
          <w:p w14:paraId="586201CC"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(priemer roka 2015 = 100)</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42EBE20D"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6E4BD89F"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718DFB63" w14:textId="77777777" w:rsidTr="00A267D1">
        <w:trPr>
          <w:trHeight w:val="246"/>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2EEBF446"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2D06F6C6"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7F35DF7F"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50CBF59C"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proofErr w:type="spellStart"/>
            <w:r w:rsidRPr="00767EF1">
              <w:rPr>
                <w:rFonts w:asciiTheme="majorHAnsi" w:hAnsiTheme="majorHAnsi" w:cstheme="minorHAnsi"/>
                <w:sz w:val="20"/>
                <w:szCs w:val="20"/>
              </w:rPr>
              <w:t>Weblink</w:t>
            </w:r>
            <w:proofErr w:type="spellEnd"/>
            <w:r w:rsidRPr="00767EF1">
              <w:rPr>
                <w:rFonts w:asciiTheme="majorHAnsi" w:hAnsiTheme="majorHAnsi" w:cstheme="minorHAnsi"/>
                <w:sz w:val="20"/>
                <w:szCs w:val="20"/>
              </w:rPr>
              <w:t xml:space="preserve">: </w:t>
            </w:r>
            <w:hyperlink r:id="rId13" w:history="1">
              <w:r w:rsidRPr="00767EF1">
                <w:rPr>
                  <w:rFonts w:asciiTheme="majorHAnsi" w:hAnsiTheme="majorHAnsi" w:cstheme="minorHAnsi"/>
                  <w:color w:val="0000FF"/>
                  <w:sz w:val="20"/>
                  <w:szCs w:val="20"/>
                  <w:u w:val="single"/>
                </w:rPr>
                <w:t>http://slovak.statistics.sk</w:t>
              </w:r>
            </w:hyperlink>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3B9A3FDB"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27909AC3"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4B6AB02D" w14:textId="77777777" w:rsidTr="00A267D1">
        <w:trPr>
          <w:trHeight w:val="258"/>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6EF1E8EB"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single" w:sz="4" w:space="0" w:color="auto"/>
              <w:right w:val="single" w:sz="4" w:space="0" w:color="auto"/>
            </w:tcBorders>
            <w:vAlign w:val="center"/>
          </w:tcPr>
          <w:p w14:paraId="51816533"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6C1429AB"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5C8F84A6"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 xml:space="preserve">Sledovaný index: Spotrebiteľské ceny </w:t>
            </w:r>
            <w:proofErr w:type="spellStart"/>
            <w:r w:rsidRPr="00767EF1">
              <w:rPr>
                <w:rFonts w:asciiTheme="majorHAnsi" w:hAnsiTheme="majorHAnsi" w:cstheme="minorHAnsi"/>
                <w:sz w:val="20"/>
                <w:szCs w:val="20"/>
              </w:rPr>
              <w:t>úhnom</w:t>
            </w:r>
            <w:proofErr w:type="spellEnd"/>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08E0B424"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2F6B88C5"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6286BBAB" w14:textId="77777777" w:rsidTr="00A267D1">
        <w:trPr>
          <w:trHeight w:val="204"/>
        </w:trPr>
        <w:tc>
          <w:tcPr>
            <w:tcW w:w="665" w:type="pct"/>
            <w:gridSpan w:val="2"/>
            <w:vMerge w:val="restart"/>
            <w:tcBorders>
              <w:top w:val="single" w:sz="4" w:space="0" w:color="auto"/>
              <w:left w:val="single" w:sz="4" w:space="0" w:color="auto"/>
              <w:bottom w:val="single" w:sz="4" w:space="0" w:color="auto"/>
              <w:right w:val="single" w:sz="4" w:space="0" w:color="auto"/>
            </w:tcBorders>
            <w:noWrap/>
            <w:hideMark/>
          </w:tcPr>
          <w:p w14:paraId="56F59A8B"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0,08</w:t>
            </w:r>
          </w:p>
        </w:tc>
        <w:tc>
          <w:tcPr>
            <w:tcW w:w="364" w:type="pct"/>
            <w:tcBorders>
              <w:top w:val="single" w:sz="4" w:space="0" w:color="auto"/>
              <w:left w:val="single" w:sz="4" w:space="0" w:color="auto"/>
              <w:bottom w:val="nil"/>
              <w:right w:val="single" w:sz="4" w:space="0" w:color="auto"/>
            </w:tcBorders>
          </w:tcPr>
          <w:p w14:paraId="2736AB6D"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D</w:t>
            </w:r>
          </w:p>
        </w:tc>
        <w:tc>
          <w:tcPr>
            <w:tcW w:w="792" w:type="pct"/>
            <w:vMerge w:val="restart"/>
            <w:tcBorders>
              <w:top w:val="single" w:sz="4" w:space="0" w:color="auto"/>
              <w:left w:val="single" w:sz="4" w:space="0" w:color="auto"/>
              <w:bottom w:val="single" w:sz="4" w:space="0" w:color="auto"/>
              <w:right w:val="single" w:sz="4" w:space="0" w:color="auto"/>
            </w:tcBorders>
            <w:hideMark/>
          </w:tcPr>
          <w:p w14:paraId="775B41C5" w14:textId="77777777" w:rsidR="00767EF1" w:rsidRPr="00767EF1" w:rsidRDefault="00767EF1" w:rsidP="00A267D1">
            <w:pPr>
              <w:keepLines/>
              <w:tabs>
                <w:tab w:val="right" w:pos="9214"/>
              </w:tabs>
              <w:spacing w:after="0" w:line="20" w:lineRule="atLeast"/>
              <w:ind w:left="34"/>
              <w:rPr>
                <w:rFonts w:asciiTheme="majorHAnsi" w:hAnsiTheme="majorHAnsi" w:cstheme="minorHAnsi"/>
                <w:sz w:val="20"/>
                <w:szCs w:val="20"/>
              </w:rPr>
            </w:pPr>
            <w:r w:rsidRPr="00767EF1">
              <w:rPr>
                <w:rFonts w:asciiTheme="majorHAnsi" w:hAnsiTheme="majorHAnsi" w:cstheme="minorHAnsi"/>
                <w:sz w:val="20"/>
                <w:szCs w:val="20"/>
              </w:rPr>
              <w:t>Slovenská republika; €</w:t>
            </w:r>
          </w:p>
        </w:tc>
        <w:tc>
          <w:tcPr>
            <w:tcW w:w="2022" w:type="pct"/>
            <w:gridSpan w:val="3"/>
            <w:tcBorders>
              <w:top w:val="single" w:sz="4" w:space="0" w:color="auto"/>
              <w:left w:val="single" w:sz="4" w:space="0" w:color="auto"/>
              <w:bottom w:val="single" w:sz="4" w:space="0" w:color="auto"/>
              <w:right w:val="single" w:sz="4" w:space="0" w:color="auto"/>
            </w:tcBorders>
          </w:tcPr>
          <w:p w14:paraId="02F72638"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 xml:space="preserve">Zdroj indexu: Štatistický úrad Slovenskej republiky </w:t>
            </w:r>
          </w:p>
        </w:tc>
        <w:tc>
          <w:tcPr>
            <w:tcW w:w="650" w:type="pct"/>
            <w:vMerge w:val="restart"/>
            <w:tcBorders>
              <w:top w:val="single" w:sz="4" w:space="0" w:color="auto"/>
              <w:left w:val="single" w:sz="4" w:space="0" w:color="auto"/>
              <w:bottom w:val="single" w:sz="4" w:space="0" w:color="auto"/>
              <w:right w:val="single" w:sz="4" w:space="0" w:color="auto"/>
            </w:tcBorders>
            <w:noWrap/>
            <w:vAlign w:val="center"/>
            <w:hideMark/>
          </w:tcPr>
          <w:p w14:paraId="5E81EB5D"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(1,394+1,450+1,605)/3 =</w:t>
            </w:r>
            <w:r w:rsidRPr="00767EF1">
              <w:rPr>
                <w:rFonts w:asciiTheme="majorHAnsi" w:hAnsiTheme="majorHAnsi" w:cstheme="minorHAnsi"/>
                <w:b/>
                <w:sz w:val="20"/>
                <w:szCs w:val="20"/>
              </w:rPr>
              <w:t>1,483</w:t>
            </w:r>
          </w:p>
        </w:tc>
        <w:tc>
          <w:tcPr>
            <w:tcW w:w="50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92F3165" w14:textId="77777777" w:rsidR="00767EF1" w:rsidRPr="00767EF1" w:rsidRDefault="00767EF1" w:rsidP="00A267D1">
            <w:pPr>
              <w:keepLines/>
              <w:tabs>
                <w:tab w:val="right" w:pos="9214"/>
              </w:tabs>
              <w:spacing w:after="0" w:line="20" w:lineRule="atLeast"/>
              <w:rPr>
                <w:rFonts w:asciiTheme="majorHAnsi" w:hAnsiTheme="majorHAnsi" w:cstheme="minorHAnsi"/>
                <w:sz w:val="20"/>
                <w:szCs w:val="20"/>
              </w:rPr>
            </w:pPr>
            <w:r w:rsidRPr="00767EF1">
              <w:rPr>
                <w:rFonts w:asciiTheme="majorHAnsi" w:hAnsiTheme="majorHAnsi" w:cstheme="minorHAnsi"/>
                <w:sz w:val="20"/>
                <w:szCs w:val="20"/>
              </w:rPr>
              <w:t>Január až Marec 2022</w:t>
            </w:r>
          </w:p>
        </w:tc>
      </w:tr>
      <w:tr w:rsidR="00767EF1" w:rsidRPr="00767EF1" w14:paraId="54DBB6C9" w14:textId="77777777" w:rsidTr="00A267D1">
        <w:trPr>
          <w:trHeight w:val="204"/>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65DA7000"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0807AAE3"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293375BF"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3638EB77"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Názov tabuľky: Priemerné ceny pohonných látok v SR</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40AE0E38"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706459F3"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0BD48CC7" w14:textId="77777777" w:rsidTr="00A267D1">
        <w:trPr>
          <w:trHeight w:val="204"/>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0C003270"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7E9B9800"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32232360"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0910D898"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proofErr w:type="spellStart"/>
            <w:r w:rsidRPr="00767EF1">
              <w:rPr>
                <w:rFonts w:asciiTheme="majorHAnsi" w:hAnsiTheme="majorHAnsi" w:cstheme="minorHAnsi"/>
                <w:sz w:val="20"/>
                <w:szCs w:val="20"/>
              </w:rPr>
              <w:t>Weblink</w:t>
            </w:r>
            <w:proofErr w:type="spellEnd"/>
            <w:r w:rsidRPr="00767EF1">
              <w:rPr>
                <w:rFonts w:asciiTheme="majorHAnsi" w:hAnsiTheme="majorHAnsi" w:cstheme="minorHAnsi"/>
                <w:sz w:val="20"/>
                <w:szCs w:val="20"/>
              </w:rPr>
              <w:t xml:space="preserve">: </w:t>
            </w:r>
            <w:hyperlink r:id="rId14" w:history="1">
              <w:r w:rsidRPr="00767EF1">
                <w:rPr>
                  <w:rFonts w:asciiTheme="majorHAnsi" w:hAnsiTheme="majorHAnsi" w:cstheme="minorHAnsi"/>
                  <w:color w:val="0000FF"/>
                  <w:sz w:val="20"/>
                  <w:szCs w:val="20"/>
                  <w:u w:val="single"/>
                </w:rPr>
                <w:t>http://slovak.statistics.sk</w:t>
              </w:r>
            </w:hyperlink>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6651F3F7"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71094622"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49B198EC" w14:textId="77777777" w:rsidTr="00A267D1">
        <w:trPr>
          <w:trHeight w:val="204"/>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74295CAC"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single" w:sz="4" w:space="0" w:color="auto"/>
              <w:right w:val="single" w:sz="4" w:space="0" w:color="auto"/>
            </w:tcBorders>
            <w:vAlign w:val="center"/>
          </w:tcPr>
          <w:p w14:paraId="71D51D08"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7C7A123"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607D7E79"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Sledovaný index: Index spotrebiteľských cien pohonných látok v SR (Nafta v %)</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4969E217"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7E13690A"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7ED2E5C6" w14:textId="77777777" w:rsidTr="00A267D1">
        <w:trPr>
          <w:trHeight w:val="256"/>
        </w:trPr>
        <w:tc>
          <w:tcPr>
            <w:tcW w:w="665" w:type="pct"/>
            <w:gridSpan w:val="2"/>
            <w:vMerge w:val="restart"/>
            <w:tcBorders>
              <w:top w:val="single" w:sz="4" w:space="0" w:color="auto"/>
              <w:left w:val="single" w:sz="4" w:space="0" w:color="auto"/>
              <w:bottom w:val="single" w:sz="4" w:space="0" w:color="auto"/>
              <w:right w:val="single" w:sz="4" w:space="0" w:color="auto"/>
            </w:tcBorders>
            <w:noWrap/>
            <w:hideMark/>
          </w:tcPr>
          <w:p w14:paraId="3D446BFA"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0,62</w:t>
            </w:r>
          </w:p>
        </w:tc>
        <w:tc>
          <w:tcPr>
            <w:tcW w:w="364" w:type="pct"/>
            <w:tcBorders>
              <w:top w:val="single" w:sz="4" w:space="0" w:color="auto"/>
              <w:left w:val="single" w:sz="4" w:space="0" w:color="auto"/>
              <w:bottom w:val="nil"/>
              <w:right w:val="single" w:sz="4" w:space="0" w:color="auto"/>
            </w:tcBorders>
          </w:tcPr>
          <w:p w14:paraId="04EF3249"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CMI</w:t>
            </w:r>
          </w:p>
        </w:tc>
        <w:tc>
          <w:tcPr>
            <w:tcW w:w="792" w:type="pct"/>
            <w:vMerge w:val="restart"/>
            <w:tcBorders>
              <w:top w:val="single" w:sz="4" w:space="0" w:color="auto"/>
              <w:left w:val="single" w:sz="4" w:space="0" w:color="auto"/>
              <w:bottom w:val="single" w:sz="4" w:space="0" w:color="auto"/>
              <w:right w:val="single" w:sz="4" w:space="0" w:color="auto"/>
            </w:tcBorders>
            <w:hideMark/>
          </w:tcPr>
          <w:p w14:paraId="6768D38A" w14:textId="77777777" w:rsidR="00767EF1" w:rsidRPr="00767EF1" w:rsidRDefault="00767EF1" w:rsidP="00A267D1">
            <w:pPr>
              <w:keepLines/>
              <w:tabs>
                <w:tab w:val="right" w:pos="9214"/>
              </w:tabs>
              <w:spacing w:after="0" w:line="20" w:lineRule="atLeast"/>
              <w:ind w:left="34"/>
              <w:rPr>
                <w:rFonts w:asciiTheme="majorHAnsi" w:hAnsiTheme="majorHAnsi" w:cstheme="minorHAnsi"/>
                <w:sz w:val="20"/>
                <w:szCs w:val="20"/>
              </w:rPr>
            </w:pPr>
            <w:r w:rsidRPr="00767EF1">
              <w:rPr>
                <w:rFonts w:asciiTheme="majorHAnsi" w:hAnsiTheme="majorHAnsi" w:cstheme="minorHAnsi"/>
                <w:sz w:val="20"/>
                <w:szCs w:val="20"/>
              </w:rPr>
              <w:t>Slovenská republika; €</w:t>
            </w:r>
          </w:p>
        </w:tc>
        <w:tc>
          <w:tcPr>
            <w:tcW w:w="2022" w:type="pct"/>
            <w:gridSpan w:val="3"/>
            <w:tcBorders>
              <w:top w:val="single" w:sz="4" w:space="0" w:color="auto"/>
              <w:left w:val="single" w:sz="4" w:space="0" w:color="auto"/>
              <w:bottom w:val="single" w:sz="4" w:space="0" w:color="auto"/>
              <w:right w:val="single" w:sz="4" w:space="0" w:color="auto"/>
            </w:tcBorders>
            <w:hideMark/>
          </w:tcPr>
          <w:p w14:paraId="3B8837BD"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Zdroj indexu: Štatistický úrad Slovenskej republiky</w:t>
            </w:r>
          </w:p>
        </w:tc>
        <w:tc>
          <w:tcPr>
            <w:tcW w:w="650" w:type="pct"/>
            <w:vMerge w:val="restart"/>
            <w:tcBorders>
              <w:top w:val="single" w:sz="4" w:space="0" w:color="auto"/>
              <w:left w:val="single" w:sz="4" w:space="0" w:color="auto"/>
              <w:bottom w:val="single" w:sz="4" w:space="0" w:color="auto"/>
              <w:right w:val="single" w:sz="4" w:space="0" w:color="auto"/>
            </w:tcBorders>
            <w:noWrap/>
          </w:tcPr>
          <w:p w14:paraId="73CF28FF" w14:textId="77777777" w:rsidR="00767EF1" w:rsidRPr="00767EF1" w:rsidRDefault="00767EF1" w:rsidP="00A267D1">
            <w:pPr>
              <w:keepLines/>
              <w:tabs>
                <w:tab w:val="right" w:pos="9214"/>
              </w:tabs>
              <w:spacing w:after="0" w:line="20" w:lineRule="atLeast"/>
              <w:ind w:left="992"/>
              <w:jc w:val="center"/>
              <w:rPr>
                <w:rFonts w:asciiTheme="majorHAnsi" w:hAnsiTheme="majorHAnsi" w:cstheme="minorHAnsi"/>
                <w:sz w:val="20"/>
                <w:szCs w:val="20"/>
              </w:rPr>
            </w:pPr>
          </w:p>
          <w:p w14:paraId="6D64A895" w14:textId="77777777" w:rsidR="00767EF1" w:rsidRPr="00767EF1" w:rsidRDefault="00767EF1" w:rsidP="00A267D1">
            <w:pPr>
              <w:keepLines/>
              <w:tabs>
                <w:tab w:val="right" w:pos="9214"/>
              </w:tabs>
              <w:spacing w:after="0" w:line="20" w:lineRule="atLeast"/>
              <w:ind w:left="992"/>
              <w:jc w:val="center"/>
              <w:rPr>
                <w:rFonts w:asciiTheme="majorHAnsi" w:hAnsiTheme="majorHAnsi" w:cstheme="minorHAnsi"/>
                <w:sz w:val="20"/>
                <w:szCs w:val="20"/>
              </w:rPr>
            </w:pPr>
          </w:p>
          <w:p w14:paraId="49A45656" w14:textId="77777777" w:rsidR="00767EF1" w:rsidRPr="00767EF1" w:rsidRDefault="00767EF1" w:rsidP="00A267D1">
            <w:pPr>
              <w:keepLines/>
              <w:tabs>
                <w:tab w:val="right" w:pos="9214"/>
              </w:tabs>
              <w:spacing w:after="0" w:line="20" w:lineRule="atLeast"/>
              <w:ind w:left="992" w:hanging="977"/>
              <w:jc w:val="center"/>
              <w:rPr>
                <w:rFonts w:asciiTheme="majorHAnsi" w:hAnsiTheme="majorHAnsi" w:cstheme="minorHAnsi"/>
                <w:sz w:val="20"/>
                <w:szCs w:val="20"/>
              </w:rPr>
            </w:pPr>
          </w:p>
          <w:p w14:paraId="409104F9" w14:textId="77777777" w:rsidR="00767EF1" w:rsidRPr="00767EF1" w:rsidRDefault="00767EF1" w:rsidP="00A267D1">
            <w:pPr>
              <w:keepLines/>
              <w:tabs>
                <w:tab w:val="right" w:pos="9214"/>
              </w:tabs>
              <w:spacing w:after="0" w:line="20" w:lineRule="atLeast"/>
              <w:ind w:left="992" w:hanging="977"/>
              <w:jc w:val="center"/>
              <w:rPr>
                <w:rFonts w:asciiTheme="majorHAnsi" w:hAnsiTheme="majorHAnsi" w:cstheme="minorHAnsi"/>
                <w:sz w:val="20"/>
                <w:szCs w:val="20"/>
              </w:rPr>
            </w:pPr>
          </w:p>
          <w:p w14:paraId="1678953C" w14:textId="77777777" w:rsidR="00767EF1" w:rsidRPr="00767EF1" w:rsidRDefault="00767EF1" w:rsidP="00A267D1">
            <w:pPr>
              <w:keepLines/>
              <w:tabs>
                <w:tab w:val="right" w:pos="9214"/>
              </w:tabs>
              <w:spacing w:after="0" w:line="20" w:lineRule="atLeast"/>
              <w:ind w:left="992" w:hanging="977"/>
              <w:jc w:val="center"/>
              <w:rPr>
                <w:rFonts w:asciiTheme="majorHAnsi" w:hAnsiTheme="majorHAnsi" w:cstheme="minorHAnsi"/>
                <w:b/>
                <w:sz w:val="20"/>
                <w:szCs w:val="20"/>
              </w:rPr>
            </w:pPr>
            <w:r w:rsidRPr="00767EF1">
              <w:rPr>
                <w:rFonts w:asciiTheme="majorHAnsi" w:hAnsiTheme="majorHAnsi" w:cstheme="minorHAnsi"/>
                <w:b/>
                <w:sz w:val="20"/>
                <w:szCs w:val="20"/>
              </w:rPr>
              <w:t>140,4</w:t>
            </w:r>
          </w:p>
        </w:tc>
        <w:tc>
          <w:tcPr>
            <w:tcW w:w="505" w:type="pct"/>
            <w:gridSpan w:val="2"/>
            <w:vMerge w:val="restart"/>
            <w:tcBorders>
              <w:top w:val="single" w:sz="4" w:space="0" w:color="auto"/>
              <w:left w:val="single" w:sz="4" w:space="0" w:color="auto"/>
              <w:bottom w:val="single" w:sz="4" w:space="0" w:color="auto"/>
              <w:right w:val="single" w:sz="4" w:space="0" w:color="auto"/>
            </w:tcBorders>
            <w:noWrap/>
            <w:vAlign w:val="center"/>
          </w:tcPr>
          <w:p w14:paraId="2B01CAEE" w14:textId="77777777" w:rsidR="00767EF1" w:rsidRPr="00767EF1" w:rsidRDefault="00767EF1" w:rsidP="00A267D1">
            <w:pPr>
              <w:keepLines/>
              <w:tabs>
                <w:tab w:val="right" w:pos="9214"/>
              </w:tabs>
              <w:spacing w:after="0" w:line="20" w:lineRule="atLeast"/>
              <w:rPr>
                <w:rFonts w:asciiTheme="majorHAnsi" w:hAnsiTheme="majorHAnsi" w:cstheme="minorHAnsi"/>
                <w:sz w:val="20"/>
                <w:szCs w:val="20"/>
              </w:rPr>
            </w:pPr>
            <w:r w:rsidRPr="00767EF1">
              <w:rPr>
                <w:rFonts w:asciiTheme="majorHAnsi" w:hAnsiTheme="majorHAnsi" w:cstheme="minorHAnsi"/>
                <w:sz w:val="20"/>
                <w:szCs w:val="20"/>
              </w:rPr>
              <w:t>1.Q.2022</w:t>
            </w:r>
          </w:p>
        </w:tc>
      </w:tr>
      <w:tr w:rsidR="00767EF1" w:rsidRPr="00767EF1" w14:paraId="16BA447C" w14:textId="77777777" w:rsidTr="00A267D1">
        <w:trPr>
          <w:trHeight w:val="493"/>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7BC5CA8C"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6DF8532B"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6A9B91A1"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6D2EB4D0"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 xml:space="preserve">Názov tabuľky: </w:t>
            </w:r>
            <w:r w:rsidRPr="00767EF1">
              <w:rPr>
                <w:rFonts w:asciiTheme="majorHAnsi" w:hAnsiTheme="majorHAnsi" w:cstheme="minorHAnsi"/>
                <w:sz w:val="20"/>
                <w:szCs w:val="20"/>
                <w:lang w:eastAsia="sk-SK"/>
              </w:rPr>
              <w:t>Indexy cien stavebných prác a materiálov (2015=100)</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33DB7BE9"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062D664D"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08D3373E" w14:textId="77777777" w:rsidTr="00A267D1">
        <w:trPr>
          <w:trHeight w:val="302"/>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02E1F87B"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32063956"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33D269FE"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2A390646"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proofErr w:type="spellStart"/>
            <w:r w:rsidRPr="00767EF1">
              <w:rPr>
                <w:rFonts w:asciiTheme="majorHAnsi" w:hAnsiTheme="majorHAnsi" w:cstheme="minorHAnsi"/>
                <w:sz w:val="20"/>
                <w:szCs w:val="20"/>
              </w:rPr>
              <w:t>Weblink</w:t>
            </w:r>
            <w:proofErr w:type="spellEnd"/>
            <w:r w:rsidRPr="00767EF1">
              <w:rPr>
                <w:rFonts w:asciiTheme="majorHAnsi" w:hAnsiTheme="majorHAnsi" w:cstheme="minorHAnsi"/>
                <w:sz w:val="20"/>
                <w:szCs w:val="20"/>
              </w:rPr>
              <w:t xml:space="preserve">: </w:t>
            </w:r>
            <w:hyperlink r:id="rId15" w:history="1">
              <w:r w:rsidRPr="00767EF1">
                <w:rPr>
                  <w:rFonts w:asciiTheme="majorHAnsi" w:hAnsiTheme="majorHAnsi" w:cstheme="minorHAnsi"/>
                  <w:color w:val="0000FF"/>
                  <w:sz w:val="20"/>
                  <w:szCs w:val="20"/>
                  <w:u w:val="single"/>
                </w:rPr>
                <w:t>http://slovak.statistics.sk</w:t>
              </w:r>
            </w:hyperlink>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68B26C77"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1FF8048C"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79EFFE01" w14:textId="77777777" w:rsidTr="00A267D1">
        <w:trPr>
          <w:trHeight w:val="246"/>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29FB0AD5"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single" w:sz="4" w:space="0" w:color="auto"/>
              <w:right w:val="single" w:sz="4" w:space="0" w:color="auto"/>
            </w:tcBorders>
            <w:vAlign w:val="center"/>
          </w:tcPr>
          <w:p w14:paraId="1EDB67E5"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622D7FDA"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068EA8DD"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Sledovaný index: Indexy stavebných materiálov (výrobné ceny)</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29F0D185"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16A2ADBE"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00418A58" w14:textId="77777777" w:rsidTr="00A267D1">
        <w:trPr>
          <w:gridAfter w:val="4"/>
          <w:wAfter w:w="1371" w:type="pct"/>
          <w:trHeight w:val="246"/>
        </w:trPr>
        <w:tc>
          <w:tcPr>
            <w:tcW w:w="665" w:type="pct"/>
            <w:gridSpan w:val="2"/>
            <w:tcBorders>
              <w:top w:val="single" w:sz="4" w:space="0" w:color="auto"/>
              <w:left w:val="nil"/>
              <w:bottom w:val="nil"/>
              <w:right w:val="nil"/>
            </w:tcBorders>
            <w:noWrap/>
            <w:hideMark/>
          </w:tcPr>
          <w:p w14:paraId="06F05E1C" w14:textId="77777777" w:rsidR="00767EF1" w:rsidRPr="00767EF1" w:rsidRDefault="00767EF1" w:rsidP="00A267D1">
            <w:pPr>
              <w:spacing w:after="0" w:line="20" w:lineRule="atLeast"/>
              <w:rPr>
                <w:rFonts w:asciiTheme="majorHAnsi" w:hAnsiTheme="majorHAnsi" w:cstheme="minorHAnsi"/>
                <w:sz w:val="20"/>
                <w:szCs w:val="20"/>
                <w:lang w:eastAsia="sk-SK"/>
              </w:rPr>
            </w:pPr>
          </w:p>
        </w:tc>
        <w:tc>
          <w:tcPr>
            <w:tcW w:w="364" w:type="pct"/>
            <w:tcBorders>
              <w:top w:val="single" w:sz="4" w:space="0" w:color="auto"/>
              <w:left w:val="nil"/>
              <w:bottom w:val="nil"/>
              <w:right w:val="nil"/>
            </w:tcBorders>
          </w:tcPr>
          <w:p w14:paraId="4E570175" w14:textId="77777777" w:rsidR="00767EF1" w:rsidRPr="00767EF1" w:rsidRDefault="00767EF1" w:rsidP="00A267D1">
            <w:pPr>
              <w:spacing w:after="0" w:line="20" w:lineRule="atLeast"/>
              <w:rPr>
                <w:rFonts w:asciiTheme="majorHAnsi" w:hAnsiTheme="majorHAnsi" w:cstheme="minorHAnsi"/>
                <w:sz w:val="20"/>
                <w:szCs w:val="20"/>
                <w:lang w:eastAsia="sk-SK"/>
              </w:rPr>
            </w:pPr>
          </w:p>
        </w:tc>
        <w:tc>
          <w:tcPr>
            <w:tcW w:w="815" w:type="pct"/>
            <w:gridSpan w:val="2"/>
            <w:tcBorders>
              <w:top w:val="single" w:sz="4" w:space="0" w:color="auto"/>
              <w:left w:val="nil"/>
              <w:bottom w:val="nil"/>
              <w:right w:val="nil"/>
            </w:tcBorders>
            <w:noWrap/>
            <w:hideMark/>
          </w:tcPr>
          <w:p w14:paraId="7ADFC290" w14:textId="77777777" w:rsidR="00767EF1" w:rsidRPr="00767EF1" w:rsidRDefault="00767EF1" w:rsidP="00A267D1">
            <w:pPr>
              <w:spacing w:after="0" w:line="20" w:lineRule="atLeast"/>
              <w:rPr>
                <w:rFonts w:asciiTheme="majorHAnsi" w:hAnsiTheme="majorHAnsi" w:cstheme="minorHAnsi"/>
                <w:sz w:val="20"/>
                <w:szCs w:val="20"/>
                <w:lang w:eastAsia="sk-SK"/>
              </w:rPr>
            </w:pPr>
          </w:p>
        </w:tc>
        <w:tc>
          <w:tcPr>
            <w:tcW w:w="1785" w:type="pct"/>
            <w:tcBorders>
              <w:top w:val="nil"/>
              <w:left w:val="nil"/>
              <w:bottom w:val="nil"/>
              <w:right w:val="nil"/>
            </w:tcBorders>
            <w:noWrap/>
            <w:hideMark/>
          </w:tcPr>
          <w:p w14:paraId="7537FF14" w14:textId="77777777" w:rsidR="00767EF1" w:rsidRPr="00767EF1" w:rsidRDefault="00767EF1" w:rsidP="00A267D1">
            <w:pPr>
              <w:spacing w:after="0" w:line="20" w:lineRule="atLeast"/>
              <w:rPr>
                <w:rFonts w:asciiTheme="majorHAnsi" w:hAnsiTheme="majorHAnsi" w:cstheme="minorHAnsi"/>
                <w:sz w:val="20"/>
                <w:szCs w:val="20"/>
                <w:lang w:eastAsia="sk-SK"/>
              </w:rPr>
            </w:pPr>
          </w:p>
        </w:tc>
      </w:tr>
      <w:tr w:rsidR="00767EF1" w:rsidRPr="00767EF1" w14:paraId="386D4904" w14:textId="77777777" w:rsidTr="00A267D1">
        <w:trPr>
          <w:gridBefore w:val="1"/>
          <w:gridAfter w:val="1"/>
          <w:wBefore w:w="12" w:type="pct"/>
          <w:wAfter w:w="470" w:type="pct"/>
          <w:trHeight w:val="230"/>
        </w:trPr>
        <w:tc>
          <w:tcPr>
            <w:tcW w:w="653" w:type="pct"/>
            <w:tcBorders>
              <w:top w:val="nil"/>
              <w:left w:val="nil"/>
              <w:bottom w:val="nil"/>
              <w:right w:val="nil"/>
            </w:tcBorders>
          </w:tcPr>
          <w:p w14:paraId="6D6510FB" w14:textId="77777777" w:rsidR="00767EF1" w:rsidRPr="00767EF1" w:rsidRDefault="00767EF1" w:rsidP="00A267D1">
            <w:pPr>
              <w:keepLines/>
              <w:tabs>
                <w:tab w:val="right" w:pos="9214"/>
              </w:tabs>
              <w:spacing w:after="0" w:line="20" w:lineRule="atLeast"/>
              <w:rPr>
                <w:rFonts w:asciiTheme="majorHAnsi" w:hAnsiTheme="majorHAnsi" w:cstheme="minorHAnsi"/>
                <w:bCs/>
                <w:sz w:val="20"/>
                <w:szCs w:val="20"/>
              </w:rPr>
            </w:pPr>
          </w:p>
        </w:tc>
        <w:tc>
          <w:tcPr>
            <w:tcW w:w="3864" w:type="pct"/>
            <w:gridSpan w:val="7"/>
            <w:tcBorders>
              <w:top w:val="nil"/>
              <w:left w:val="nil"/>
              <w:bottom w:val="nil"/>
              <w:right w:val="nil"/>
            </w:tcBorders>
            <w:noWrap/>
          </w:tcPr>
          <w:p w14:paraId="5949642C" w14:textId="77777777" w:rsidR="00767EF1" w:rsidRPr="00767EF1" w:rsidRDefault="00767EF1" w:rsidP="00A267D1">
            <w:pPr>
              <w:keepLines/>
              <w:tabs>
                <w:tab w:val="right" w:pos="9214"/>
              </w:tabs>
              <w:spacing w:after="0" w:line="20" w:lineRule="atLeast"/>
              <w:rPr>
                <w:rFonts w:asciiTheme="majorHAnsi" w:hAnsiTheme="majorHAnsi" w:cstheme="minorHAnsi"/>
                <w:bCs/>
                <w:sz w:val="20"/>
                <w:szCs w:val="20"/>
              </w:rPr>
            </w:pPr>
            <w:r w:rsidRPr="00767EF1">
              <w:rPr>
                <w:rFonts w:asciiTheme="majorHAnsi" w:hAnsiTheme="majorHAnsi" w:cstheme="minorHAnsi"/>
                <w:bCs/>
                <w:sz w:val="20"/>
                <w:szCs w:val="20"/>
              </w:rPr>
              <w:t>Dátum: ..................................................</w:t>
            </w:r>
          </w:p>
          <w:p w14:paraId="6F94BEED" w14:textId="77777777" w:rsidR="00767EF1" w:rsidRPr="00767EF1" w:rsidRDefault="00767EF1" w:rsidP="00A267D1">
            <w:pPr>
              <w:keepLines/>
              <w:tabs>
                <w:tab w:val="right" w:pos="9214"/>
              </w:tabs>
              <w:spacing w:after="0" w:line="20" w:lineRule="atLeast"/>
              <w:rPr>
                <w:rFonts w:asciiTheme="majorHAnsi" w:hAnsiTheme="majorHAnsi" w:cstheme="minorHAnsi"/>
                <w:bCs/>
                <w:sz w:val="20"/>
                <w:szCs w:val="20"/>
              </w:rPr>
            </w:pPr>
          </w:p>
          <w:p w14:paraId="386D8D39" w14:textId="77777777" w:rsidR="00767EF1" w:rsidRPr="00767EF1" w:rsidRDefault="00767EF1" w:rsidP="00A267D1">
            <w:pPr>
              <w:keepLines/>
              <w:tabs>
                <w:tab w:val="right" w:pos="9214"/>
              </w:tabs>
              <w:spacing w:after="0" w:line="20" w:lineRule="atLeast"/>
              <w:rPr>
                <w:rFonts w:asciiTheme="majorHAnsi" w:hAnsiTheme="majorHAnsi" w:cstheme="minorHAnsi"/>
                <w:bCs/>
                <w:sz w:val="20"/>
                <w:szCs w:val="20"/>
              </w:rPr>
            </w:pPr>
            <w:r w:rsidRPr="00767EF1">
              <w:rPr>
                <w:rFonts w:asciiTheme="majorHAnsi" w:hAnsiTheme="majorHAnsi" w:cstheme="minorHAnsi"/>
                <w:bCs/>
                <w:sz w:val="20"/>
                <w:szCs w:val="20"/>
              </w:rPr>
              <w:t>Vlastnoručný podpis: ..........................................................</w:t>
            </w:r>
          </w:p>
          <w:tbl>
            <w:tblPr>
              <w:tblpPr w:leftFromText="141" w:rightFromText="141" w:vertAnchor="text" w:horzAnchor="page" w:tblpX="1" w:tblpY="838"/>
              <w:tblW w:w="21179" w:type="dxa"/>
              <w:shd w:val="clear" w:color="auto" w:fill="FFFFFF"/>
              <w:tblLayout w:type="fixed"/>
              <w:tblCellMar>
                <w:left w:w="0" w:type="dxa"/>
                <w:right w:w="0" w:type="dxa"/>
              </w:tblCellMar>
              <w:tblLook w:val="04A0" w:firstRow="1" w:lastRow="0" w:firstColumn="1" w:lastColumn="0" w:noHBand="0" w:noVBand="1"/>
            </w:tblPr>
            <w:tblGrid>
              <w:gridCol w:w="21179"/>
            </w:tblGrid>
            <w:tr w:rsidR="00767EF1" w:rsidRPr="00767EF1" w14:paraId="0023DDD0" w14:textId="77777777" w:rsidTr="00A267D1">
              <w:trPr>
                <w:trHeight w:val="65"/>
              </w:trPr>
              <w:tc>
                <w:tcPr>
                  <w:tcW w:w="21179" w:type="dxa"/>
                  <w:shd w:val="clear" w:color="auto" w:fill="FFFFFF"/>
                  <w:vAlign w:val="center"/>
                  <w:hideMark/>
                </w:tcPr>
                <w:p w14:paraId="5DCF98C0" w14:textId="77777777" w:rsidR="00767EF1" w:rsidRPr="00767EF1" w:rsidRDefault="00767EF1" w:rsidP="00A267D1">
                  <w:pPr>
                    <w:spacing w:after="0" w:line="20" w:lineRule="atLeast"/>
                    <w:rPr>
                      <w:rFonts w:asciiTheme="majorHAnsi" w:hAnsiTheme="majorHAnsi" w:cstheme="minorHAnsi"/>
                      <w:sz w:val="20"/>
                      <w:szCs w:val="20"/>
                      <w:lang w:eastAsia="sk-SK"/>
                    </w:rPr>
                  </w:pPr>
                </w:p>
              </w:tc>
            </w:tr>
          </w:tbl>
          <w:p w14:paraId="7B0122CA" w14:textId="77777777" w:rsidR="00767EF1" w:rsidRPr="00767EF1" w:rsidRDefault="00767EF1" w:rsidP="00A267D1">
            <w:pPr>
              <w:keepLines/>
              <w:tabs>
                <w:tab w:val="right" w:pos="9214"/>
              </w:tabs>
              <w:spacing w:after="0" w:line="20" w:lineRule="atLeast"/>
              <w:rPr>
                <w:rFonts w:asciiTheme="majorHAnsi" w:hAnsiTheme="majorHAnsi" w:cstheme="minorHAnsi"/>
                <w:bCs/>
                <w:sz w:val="20"/>
                <w:szCs w:val="20"/>
              </w:rPr>
            </w:pPr>
            <w:r w:rsidRPr="00767EF1">
              <w:rPr>
                <w:rFonts w:asciiTheme="majorHAnsi" w:hAnsiTheme="majorHAnsi" w:cstheme="minorHAnsi"/>
                <w:bCs/>
                <w:sz w:val="20"/>
                <w:szCs w:val="20"/>
              </w:rPr>
              <w:t>(meno a priezvisko osoby alebo osôb oprávnených podpisovať v mene uchádzača)</w:t>
            </w:r>
          </w:p>
          <w:p w14:paraId="75A0A25B" w14:textId="77777777" w:rsidR="00767EF1" w:rsidRPr="00767EF1" w:rsidRDefault="00767EF1" w:rsidP="00A267D1">
            <w:pPr>
              <w:keepLines/>
              <w:tabs>
                <w:tab w:val="right" w:pos="9214"/>
              </w:tabs>
              <w:spacing w:after="0" w:line="20" w:lineRule="atLeast"/>
              <w:rPr>
                <w:rFonts w:asciiTheme="majorHAnsi" w:hAnsiTheme="majorHAnsi" w:cstheme="minorHAnsi"/>
                <w:sz w:val="20"/>
                <w:szCs w:val="20"/>
              </w:rPr>
            </w:pPr>
          </w:p>
          <w:p w14:paraId="5E796BE9" w14:textId="77777777" w:rsidR="00767EF1" w:rsidRPr="00767EF1" w:rsidRDefault="00767EF1" w:rsidP="00A267D1">
            <w:pPr>
              <w:keepNext/>
              <w:keepLines/>
              <w:tabs>
                <w:tab w:val="left" w:pos="992"/>
                <w:tab w:val="left" w:pos="1080"/>
                <w:tab w:val="left" w:pos="1440"/>
              </w:tabs>
              <w:spacing w:after="0" w:line="20" w:lineRule="atLeast"/>
              <w:jc w:val="center"/>
              <w:outlineLvl w:val="2"/>
              <w:rPr>
                <w:rFonts w:asciiTheme="majorHAnsi" w:hAnsiTheme="majorHAnsi" w:cstheme="minorHAnsi"/>
                <w:b/>
                <w:caps/>
                <w:snapToGrid w:val="0"/>
                <w:kern w:val="28"/>
                <w:sz w:val="20"/>
                <w:szCs w:val="20"/>
              </w:rPr>
            </w:pPr>
          </w:p>
          <w:p w14:paraId="732DA3A1" w14:textId="77777777" w:rsidR="00767EF1" w:rsidRPr="00767EF1" w:rsidRDefault="00767EF1" w:rsidP="00A267D1">
            <w:pPr>
              <w:keepLines/>
              <w:tabs>
                <w:tab w:val="right" w:pos="9214"/>
              </w:tabs>
              <w:spacing w:after="0" w:line="20" w:lineRule="atLeast"/>
              <w:jc w:val="both"/>
              <w:rPr>
                <w:rFonts w:asciiTheme="majorHAnsi" w:hAnsiTheme="majorHAnsi" w:cstheme="minorHAnsi"/>
                <w:sz w:val="20"/>
                <w:szCs w:val="20"/>
              </w:rPr>
            </w:pPr>
            <w:r w:rsidRPr="00767EF1">
              <w:rPr>
                <w:rFonts w:asciiTheme="majorHAnsi" w:hAnsiTheme="majorHAnsi" w:cstheme="minorHAnsi"/>
                <w:b/>
                <w:bCs/>
                <w:sz w:val="20"/>
                <w:szCs w:val="20"/>
              </w:rPr>
              <w:t xml:space="preserve">Pozn. * </w:t>
            </w:r>
            <w:r w:rsidRPr="00767EF1">
              <w:rPr>
                <w:rFonts w:asciiTheme="majorHAnsi" w:hAnsiTheme="majorHAnsi" w:cstheme="minorHAnsi"/>
                <w:bCs/>
                <w:sz w:val="20"/>
                <w:szCs w:val="20"/>
              </w:rPr>
              <w:t>Tieto hodnoty a dátumy potvrdzujú definíciu každého indexu, ale nedefinujú indexy k referenčnému obdobiu, kvartál do ktorého spadá kalendárny deň, v ktorý uplynula lehota na predkladanie ponúk do súťaže.</w:t>
            </w:r>
          </w:p>
          <w:p w14:paraId="38EB5D76"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p>
        </w:tc>
      </w:tr>
    </w:tbl>
    <w:p w14:paraId="5396ED6D" w14:textId="77777777" w:rsidR="00767EF1" w:rsidRPr="00767EF1" w:rsidRDefault="00767EF1" w:rsidP="00767EF1">
      <w:pPr>
        <w:tabs>
          <w:tab w:val="left" w:pos="540"/>
        </w:tabs>
        <w:spacing w:after="0" w:line="20" w:lineRule="atLeast"/>
        <w:ind w:left="1416" w:hanging="849"/>
        <w:jc w:val="both"/>
        <w:rPr>
          <w:rFonts w:asciiTheme="majorHAnsi" w:hAnsiTheme="majorHAnsi" w:cstheme="minorHAnsi"/>
          <w:spacing w:val="-4"/>
          <w:sz w:val="20"/>
          <w:szCs w:val="20"/>
        </w:rPr>
      </w:pPr>
    </w:p>
    <w:p w14:paraId="05A2FBC1" w14:textId="77777777" w:rsidR="00AD6396" w:rsidRPr="00946351" w:rsidRDefault="00AD6396" w:rsidP="00B22780">
      <w:pPr>
        <w:rPr>
          <w:rFonts w:asciiTheme="majorHAnsi" w:hAnsiTheme="majorHAnsi" w:cs="Arial"/>
          <w:sz w:val="20"/>
          <w:szCs w:val="20"/>
        </w:rPr>
      </w:pPr>
    </w:p>
    <w:sectPr w:rsidR="00AD6396" w:rsidRPr="00946351" w:rsidSect="00BB3EDA">
      <w:footerReference w:type="default" r:id="rId16"/>
      <w:pgSz w:w="11906" w:h="16838"/>
      <w:pgMar w:top="993"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6A2D" w14:textId="77777777" w:rsidR="0085292E" w:rsidRDefault="0085292E" w:rsidP="00C73427">
      <w:pPr>
        <w:spacing w:after="0" w:line="240" w:lineRule="auto"/>
      </w:pPr>
      <w:r>
        <w:separator/>
      </w:r>
    </w:p>
  </w:endnote>
  <w:endnote w:type="continuationSeparator" w:id="0">
    <w:p w14:paraId="1A8E859C" w14:textId="77777777" w:rsidR="0085292E" w:rsidRDefault="0085292E" w:rsidP="00C7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riadPro-Regular">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Bold">
    <w:altName w:val="Cambria"/>
    <w:panose1 w:val="00000000000000000000"/>
    <w:charset w:val="EE"/>
    <w:family w:val="auto"/>
    <w:notTrueType/>
    <w:pitch w:val="default"/>
    <w:sig w:usb0="00000005" w:usb1="00000000" w:usb2="00000000" w:usb3="00000000" w:csb0="00000002" w:csb1="00000000"/>
  </w:font>
  <w:font w:name="CIDFont+F4">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03CC" w14:textId="77777777" w:rsidR="003C3391" w:rsidRPr="00B9329C" w:rsidRDefault="003C3391">
    <w:pPr>
      <w:pStyle w:val="Footer"/>
      <w:jc w:val="center"/>
      <w:rPr>
        <w:rFonts w:asciiTheme="majorHAnsi" w:hAnsiTheme="majorHAnsi"/>
        <w:caps/>
        <w:noProof/>
        <w:sz w:val="20"/>
        <w:szCs w:val="20"/>
      </w:rPr>
    </w:pPr>
    <w:r w:rsidRPr="00B9329C">
      <w:rPr>
        <w:rFonts w:asciiTheme="majorHAnsi" w:hAnsiTheme="majorHAnsi"/>
        <w:caps/>
        <w:sz w:val="20"/>
        <w:szCs w:val="20"/>
      </w:rPr>
      <w:fldChar w:fldCharType="begin"/>
    </w:r>
    <w:r w:rsidRPr="00B9329C">
      <w:rPr>
        <w:rFonts w:asciiTheme="majorHAnsi" w:hAnsiTheme="majorHAnsi"/>
        <w:caps/>
        <w:sz w:val="20"/>
        <w:szCs w:val="20"/>
      </w:rPr>
      <w:instrText xml:space="preserve"> PAGE   \* MERGEFORMAT </w:instrText>
    </w:r>
    <w:r w:rsidRPr="00B9329C">
      <w:rPr>
        <w:rFonts w:asciiTheme="majorHAnsi" w:hAnsiTheme="majorHAnsi"/>
        <w:caps/>
        <w:sz w:val="20"/>
        <w:szCs w:val="20"/>
      </w:rPr>
      <w:fldChar w:fldCharType="separate"/>
    </w:r>
    <w:r w:rsidRPr="00B9329C">
      <w:rPr>
        <w:rFonts w:asciiTheme="majorHAnsi" w:hAnsiTheme="majorHAnsi"/>
        <w:caps/>
        <w:noProof/>
        <w:sz w:val="20"/>
        <w:szCs w:val="20"/>
      </w:rPr>
      <w:t>2</w:t>
    </w:r>
    <w:r w:rsidRPr="00B9329C">
      <w:rPr>
        <w:rFonts w:asciiTheme="majorHAnsi" w:hAnsiTheme="majorHAnsi"/>
        <w:caps/>
        <w:noProof/>
        <w:sz w:val="20"/>
        <w:szCs w:val="20"/>
      </w:rPr>
      <w:fldChar w:fldCharType="end"/>
    </w:r>
  </w:p>
  <w:p w14:paraId="03AEFBF3" w14:textId="77777777" w:rsidR="003C3391" w:rsidRDefault="003C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B049" w14:textId="77777777" w:rsidR="0085292E" w:rsidRDefault="0085292E" w:rsidP="00C73427">
      <w:pPr>
        <w:spacing w:after="0" w:line="240" w:lineRule="auto"/>
      </w:pPr>
      <w:r>
        <w:separator/>
      </w:r>
    </w:p>
  </w:footnote>
  <w:footnote w:type="continuationSeparator" w:id="0">
    <w:p w14:paraId="2FE003C9" w14:textId="77777777" w:rsidR="0085292E" w:rsidRDefault="0085292E" w:rsidP="00C73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B8AE7FE"/>
    <w:lvl w:ilvl="0">
      <w:start w:val="1"/>
      <w:numFmt w:val="decimal"/>
      <w:pStyle w:val="ListNumber2"/>
      <w:lvlText w:val="%1."/>
      <w:lvlJc w:val="left"/>
      <w:pPr>
        <w:tabs>
          <w:tab w:val="num" w:pos="1134"/>
        </w:tabs>
        <w:ind w:left="1134" w:hanging="360"/>
      </w:pPr>
      <w:rPr>
        <w:rFonts w:cs="Times New Roman"/>
      </w:rPr>
    </w:lvl>
  </w:abstractNum>
  <w:abstractNum w:abstractNumId="1" w15:restartNumberingAfterBreak="0">
    <w:nsid w:val="0000043E"/>
    <w:multiLevelType w:val="multilevel"/>
    <w:tmpl w:val="D018C3AE"/>
    <w:lvl w:ilvl="0">
      <w:start w:val="1"/>
      <w:numFmt w:val="decimal"/>
      <w:lvlText w:val="%1."/>
      <w:lvlJc w:val="left"/>
      <w:pPr>
        <w:ind w:left="1843" w:hanging="361"/>
      </w:pPr>
      <w:rPr>
        <w:rFonts w:ascii="Cambria" w:hAnsi="Cambria" w:cs="Arial" w:hint="default"/>
        <w:b w:val="0"/>
        <w:bCs w:val="0"/>
        <w:sz w:val="20"/>
        <w:szCs w:val="20"/>
      </w:rPr>
    </w:lvl>
    <w:lvl w:ilvl="1">
      <w:numFmt w:val="bullet"/>
      <w:lvlText w:val="•"/>
      <w:lvlJc w:val="left"/>
      <w:pPr>
        <w:ind w:left="2794" w:hanging="361"/>
      </w:pPr>
    </w:lvl>
    <w:lvl w:ilvl="2">
      <w:numFmt w:val="bullet"/>
      <w:lvlText w:val="•"/>
      <w:lvlJc w:val="left"/>
      <w:pPr>
        <w:ind w:left="3744" w:hanging="361"/>
      </w:pPr>
    </w:lvl>
    <w:lvl w:ilvl="3">
      <w:numFmt w:val="bullet"/>
      <w:lvlText w:val="•"/>
      <w:lvlJc w:val="left"/>
      <w:pPr>
        <w:ind w:left="4695" w:hanging="361"/>
      </w:pPr>
    </w:lvl>
    <w:lvl w:ilvl="4">
      <w:numFmt w:val="bullet"/>
      <w:lvlText w:val="•"/>
      <w:lvlJc w:val="left"/>
      <w:pPr>
        <w:ind w:left="5645" w:hanging="361"/>
      </w:pPr>
    </w:lvl>
    <w:lvl w:ilvl="5">
      <w:numFmt w:val="bullet"/>
      <w:lvlText w:val="•"/>
      <w:lvlJc w:val="left"/>
      <w:pPr>
        <w:ind w:left="6596" w:hanging="361"/>
      </w:pPr>
    </w:lvl>
    <w:lvl w:ilvl="6">
      <w:numFmt w:val="bullet"/>
      <w:lvlText w:val="•"/>
      <w:lvlJc w:val="left"/>
      <w:pPr>
        <w:ind w:left="7547" w:hanging="361"/>
      </w:pPr>
    </w:lvl>
    <w:lvl w:ilvl="7">
      <w:numFmt w:val="bullet"/>
      <w:lvlText w:val="•"/>
      <w:lvlJc w:val="left"/>
      <w:pPr>
        <w:ind w:left="8497" w:hanging="361"/>
      </w:pPr>
    </w:lvl>
    <w:lvl w:ilvl="8">
      <w:numFmt w:val="bullet"/>
      <w:lvlText w:val="•"/>
      <w:lvlJc w:val="left"/>
      <w:pPr>
        <w:ind w:left="9448" w:hanging="361"/>
      </w:pPr>
    </w:lvl>
  </w:abstractNum>
  <w:abstractNum w:abstractNumId="2" w15:restartNumberingAfterBreak="0">
    <w:nsid w:val="0000043F"/>
    <w:multiLevelType w:val="multilevel"/>
    <w:tmpl w:val="06229D3A"/>
    <w:lvl w:ilvl="0">
      <w:start w:val="1"/>
      <w:numFmt w:val="decimal"/>
      <w:lvlText w:val="%1."/>
      <w:lvlJc w:val="left"/>
      <w:pPr>
        <w:ind w:left="527" w:hanging="428"/>
      </w:pPr>
      <w:rPr>
        <w:rFonts w:ascii="Cambria" w:hAnsi="Cambria" w:cs="Arial" w:hint="default"/>
        <w:b w:val="0"/>
        <w:bCs w:val="0"/>
        <w:sz w:val="20"/>
        <w:szCs w:val="20"/>
      </w:rPr>
    </w:lvl>
    <w:lvl w:ilvl="1">
      <w:start w:val="1"/>
      <w:numFmt w:val="decimal"/>
      <w:lvlText w:val="%1.%2"/>
      <w:lvlJc w:val="left"/>
      <w:pPr>
        <w:ind w:left="829" w:hanging="303"/>
      </w:pPr>
      <w:rPr>
        <w:rFonts w:ascii="Arial Narrow" w:hAnsi="Arial Narrow" w:cs="Arial Narrow"/>
        <w:b w:val="0"/>
        <w:bCs w:val="0"/>
        <w:sz w:val="22"/>
        <w:szCs w:val="22"/>
      </w:rPr>
    </w:lvl>
    <w:lvl w:ilvl="2">
      <w:numFmt w:val="bullet"/>
      <w:lvlText w:val="•"/>
      <w:lvlJc w:val="left"/>
      <w:pPr>
        <w:ind w:left="1844" w:hanging="303"/>
      </w:pPr>
    </w:lvl>
    <w:lvl w:ilvl="3">
      <w:numFmt w:val="bullet"/>
      <w:lvlText w:val="•"/>
      <w:lvlJc w:val="left"/>
      <w:pPr>
        <w:ind w:left="2860" w:hanging="303"/>
      </w:pPr>
    </w:lvl>
    <w:lvl w:ilvl="4">
      <w:numFmt w:val="bullet"/>
      <w:lvlText w:val="•"/>
      <w:lvlJc w:val="left"/>
      <w:pPr>
        <w:ind w:left="3875" w:hanging="303"/>
      </w:pPr>
    </w:lvl>
    <w:lvl w:ilvl="5">
      <w:numFmt w:val="bullet"/>
      <w:lvlText w:val="•"/>
      <w:lvlJc w:val="left"/>
      <w:pPr>
        <w:ind w:left="4890" w:hanging="303"/>
      </w:pPr>
    </w:lvl>
    <w:lvl w:ilvl="6">
      <w:numFmt w:val="bullet"/>
      <w:lvlText w:val="•"/>
      <w:lvlJc w:val="left"/>
      <w:pPr>
        <w:ind w:left="5905" w:hanging="303"/>
      </w:pPr>
    </w:lvl>
    <w:lvl w:ilvl="7">
      <w:numFmt w:val="bullet"/>
      <w:lvlText w:val="•"/>
      <w:lvlJc w:val="left"/>
      <w:pPr>
        <w:ind w:left="6920" w:hanging="303"/>
      </w:pPr>
    </w:lvl>
    <w:lvl w:ilvl="8">
      <w:numFmt w:val="bullet"/>
      <w:lvlText w:val="•"/>
      <w:lvlJc w:val="left"/>
      <w:pPr>
        <w:ind w:left="7936" w:hanging="303"/>
      </w:pPr>
    </w:lvl>
  </w:abstractNum>
  <w:abstractNum w:abstractNumId="3" w15:restartNumberingAfterBreak="0">
    <w:nsid w:val="00000441"/>
    <w:multiLevelType w:val="multilevel"/>
    <w:tmpl w:val="5464E520"/>
    <w:lvl w:ilvl="0">
      <w:start w:val="1"/>
      <w:numFmt w:val="decimal"/>
      <w:lvlText w:val="%1."/>
      <w:lvlJc w:val="left"/>
      <w:pPr>
        <w:ind w:left="527" w:hanging="428"/>
      </w:pPr>
      <w:rPr>
        <w:rFonts w:asciiTheme="majorHAnsi" w:hAnsiTheme="majorHAnsi" w:cs="Arial" w:hint="default"/>
        <w:b w:val="0"/>
        <w:bCs w:val="0"/>
        <w:sz w:val="20"/>
        <w:szCs w:val="20"/>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4" w15:restartNumberingAfterBreak="0">
    <w:nsid w:val="059E34C0"/>
    <w:multiLevelType w:val="hybridMultilevel"/>
    <w:tmpl w:val="E8BC2F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CD145F"/>
    <w:multiLevelType w:val="hybridMultilevel"/>
    <w:tmpl w:val="8836EE34"/>
    <w:lvl w:ilvl="0" w:tplc="D5DE348A">
      <w:start w:val="1"/>
      <w:numFmt w:val="upperRoman"/>
      <w:lvlText w:val="%1."/>
      <w:lvlJc w:val="left"/>
      <w:pPr>
        <w:ind w:left="3097" w:hanging="567"/>
        <w:jc w:val="right"/>
      </w:pPr>
      <w:rPr>
        <w:rFonts w:ascii="Cambria" w:eastAsia="Cambria" w:hAnsi="Cambria" w:cs="Cambria" w:hint="default"/>
        <w:b/>
        <w:bCs/>
        <w:spacing w:val="-1"/>
        <w:w w:val="100"/>
        <w:sz w:val="22"/>
        <w:szCs w:val="22"/>
      </w:rPr>
    </w:lvl>
    <w:lvl w:ilvl="1" w:tplc="0BA4E820">
      <w:numFmt w:val="bullet"/>
      <w:lvlText w:val="•"/>
      <w:lvlJc w:val="left"/>
      <w:pPr>
        <w:ind w:left="3728" w:hanging="567"/>
      </w:pPr>
      <w:rPr>
        <w:rFonts w:hint="default"/>
      </w:rPr>
    </w:lvl>
    <w:lvl w:ilvl="2" w:tplc="D15690E4">
      <w:numFmt w:val="bullet"/>
      <w:lvlText w:val="•"/>
      <w:lvlJc w:val="left"/>
      <w:pPr>
        <w:ind w:left="4357" w:hanging="567"/>
      </w:pPr>
      <w:rPr>
        <w:rFonts w:hint="default"/>
      </w:rPr>
    </w:lvl>
    <w:lvl w:ilvl="3" w:tplc="0AAA8EB6">
      <w:numFmt w:val="bullet"/>
      <w:lvlText w:val="•"/>
      <w:lvlJc w:val="left"/>
      <w:pPr>
        <w:ind w:left="4985" w:hanging="567"/>
      </w:pPr>
      <w:rPr>
        <w:rFonts w:hint="default"/>
      </w:rPr>
    </w:lvl>
    <w:lvl w:ilvl="4" w:tplc="6596980E">
      <w:numFmt w:val="bullet"/>
      <w:lvlText w:val="•"/>
      <w:lvlJc w:val="left"/>
      <w:pPr>
        <w:ind w:left="5614" w:hanging="567"/>
      </w:pPr>
      <w:rPr>
        <w:rFonts w:hint="default"/>
      </w:rPr>
    </w:lvl>
    <w:lvl w:ilvl="5" w:tplc="BA54AF16">
      <w:numFmt w:val="bullet"/>
      <w:lvlText w:val="•"/>
      <w:lvlJc w:val="left"/>
      <w:pPr>
        <w:ind w:left="6243" w:hanging="567"/>
      </w:pPr>
      <w:rPr>
        <w:rFonts w:hint="default"/>
      </w:rPr>
    </w:lvl>
    <w:lvl w:ilvl="6" w:tplc="8CF075D8">
      <w:numFmt w:val="bullet"/>
      <w:lvlText w:val="•"/>
      <w:lvlJc w:val="left"/>
      <w:pPr>
        <w:ind w:left="6871" w:hanging="567"/>
      </w:pPr>
      <w:rPr>
        <w:rFonts w:hint="default"/>
      </w:rPr>
    </w:lvl>
    <w:lvl w:ilvl="7" w:tplc="77962186">
      <w:numFmt w:val="bullet"/>
      <w:lvlText w:val="•"/>
      <w:lvlJc w:val="left"/>
      <w:pPr>
        <w:ind w:left="7500" w:hanging="567"/>
      </w:pPr>
      <w:rPr>
        <w:rFonts w:hint="default"/>
      </w:rPr>
    </w:lvl>
    <w:lvl w:ilvl="8" w:tplc="7C843A74">
      <w:numFmt w:val="bullet"/>
      <w:lvlText w:val="•"/>
      <w:lvlJc w:val="left"/>
      <w:pPr>
        <w:ind w:left="8129" w:hanging="567"/>
      </w:pPr>
      <w:rPr>
        <w:rFonts w:hint="default"/>
      </w:rPr>
    </w:lvl>
  </w:abstractNum>
  <w:abstractNum w:abstractNumId="6" w15:restartNumberingAfterBreak="0">
    <w:nsid w:val="072F52D3"/>
    <w:multiLevelType w:val="hybridMultilevel"/>
    <w:tmpl w:val="16B0C6CC"/>
    <w:lvl w:ilvl="0" w:tplc="FB7C649E">
      <w:start w:val="1"/>
      <w:numFmt w:val="decimal"/>
      <w:lvlText w:val="%1."/>
      <w:lvlJc w:val="left"/>
      <w:pPr>
        <w:ind w:left="682" w:hanging="567"/>
      </w:pPr>
      <w:rPr>
        <w:rFonts w:ascii="Cambria" w:eastAsia="Cambria" w:hAnsi="Cambria" w:cs="Cambria" w:hint="default"/>
        <w:w w:val="100"/>
        <w:sz w:val="20"/>
        <w:szCs w:val="20"/>
      </w:rPr>
    </w:lvl>
    <w:lvl w:ilvl="1" w:tplc="17A8ED8C">
      <w:numFmt w:val="bullet"/>
      <w:lvlText w:val="•"/>
      <w:lvlJc w:val="left"/>
      <w:pPr>
        <w:ind w:left="1550" w:hanging="567"/>
      </w:pPr>
      <w:rPr>
        <w:rFonts w:hint="default"/>
      </w:rPr>
    </w:lvl>
    <w:lvl w:ilvl="2" w:tplc="A0206710">
      <w:numFmt w:val="bullet"/>
      <w:lvlText w:val="•"/>
      <w:lvlJc w:val="left"/>
      <w:pPr>
        <w:ind w:left="2421" w:hanging="567"/>
      </w:pPr>
      <w:rPr>
        <w:rFonts w:hint="default"/>
      </w:rPr>
    </w:lvl>
    <w:lvl w:ilvl="3" w:tplc="65EA32FA">
      <w:numFmt w:val="bullet"/>
      <w:lvlText w:val="•"/>
      <w:lvlJc w:val="left"/>
      <w:pPr>
        <w:ind w:left="3291" w:hanging="567"/>
      </w:pPr>
      <w:rPr>
        <w:rFonts w:hint="default"/>
      </w:rPr>
    </w:lvl>
    <w:lvl w:ilvl="4" w:tplc="EEBE6E2C">
      <w:numFmt w:val="bullet"/>
      <w:lvlText w:val="•"/>
      <w:lvlJc w:val="left"/>
      <w:pPr>
        <w:ind w:left="4162" w:hanging="567"/>
      </w:pPr>
      <w:rPr>
        <w:rFonts w:hint="default"/>
      </w:rPr>
    </w:lvl>
    <w:lvl w:ilvl="5" w:tplc="26A84B2E">
      <w:numFmt w:val="bullet"/>
      <w:lvlText w:val="•"/>
      <w:lvlJc w:val="left"/>
      <w:pPr>
        <w:ind w:left="5033" w:hanging="567"/>
      </w:pPr>
      <w:rPr>
        <w:rFonts w:hint="default"/>
      </w:rPr>
    </w:lvl>
    <w:lvl w:ilvl="6" w:tplc="8B362592">
      <w:numFmt w:val="bullet"/>
      <w:lvlText w:val="•"/>
      <w:lvlJc w:val="left"/>
      <w:pPr>
        <w:ind w:left="5903" w:hanging="567"/>
      </w:pPr>
      <w:rPr>
        <w:rFonts w:hint="default"/>
      </w:rPr>
    </w:lvl>
    <w:lvl w:ilvl="7" w:tplc="A67EB736">
      <w:numFmt w:val="bullet"/>
      <w:lvlText w:val="•"/>
      <w:lvlJc w:val="left"/>
      <w:pPr>
        <w:ind w:left="6774" w:hanging="567"/>
      </w:pPr>
      <w:rPr>
        <w:rFonts w:hint="default"/>
      </w:rPr>
    </w:lvl>
    <w:lvl w:ilvl="8" w:tplc="2BC80152">
      <w:numFmt w:val="bullet"/>
      <w:lvlText w:val="•"/>
      <w:lvlJc w:val="left"/>
      <w:pPr>
        <w:ind w:left="7645" w:hanging="567"/>
      </w:pPr>
      <w:rPr>
        <w:rFonts w:hint="default"/>
      </w:rPr>
    </w:lvl>
  </w:abstractNum>
  <w:abstractNum w:abstractNumId="7" w15:restartNumberingAfterBreak="0">
    <w:nsid w:val="0B377500"/>
    <w:multiLevelType w:val="hybridMultilevel"/>
    <w:tmpl w:val="205A9A72"/>
    <w:lvl w:ilvl="0" w:tplc="72A46896">
      <w:start w:val="1"/>
      <w:numFmt w:val="decimal"/>
      <w:lvlText w:val="%1."/>
      <w:lvlJc w:val="left"/>
      <w:pPr>
        <w:ind w:left="720" w:hanging="360"/>
      </w:pPr>
      <w:rPr>
        <w:rFonts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39295B"/>
    <w:multiLevelType w:val="hybridMultilevel"/>
    <w:tmpl w:val="E8D828B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0204878"/>
    <w:multiLevelType w:val="multilevel"/>
    <w:tmpl w:val="C358B0AA"/>
    <w:lvl w:ilvl="0">
      <w:start w:val="1"/>
      <w:numFmt w:val="decimal"/>
      <w:lvlText w:val="%1."/>
      <w:lvlJc w:val="left"/>
      <w:pPr>
        <w:ind w:left="527" w:hanging="428"/>
      </w:pPr>
      <w:rPr>
        <w:rFonts w:ascii="Cambria" w:hAnsi="Cambria" w:cs="Arial" w:hint="default"/>
        <w:b w:val="0"/>
        <w:bCs w:val="0"/>
        <w:sz w:val="20"/>
        <w:szCs w:val="20"/>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10" w15:restartNumberingAfterBreak="0">
    <w:nsid w:val="11411AEE"/>
    <w:multiLevelType w:val="multilevel"/>
    <w:tmpl w:val="85FA399A"/>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E1059D"/>
    <w:multiLevelType w:val="hybridMultilevel"/>
    <w:tmpl w:val="EE92071C"/>
    <w:lvl w:ilvl="0" w:tplc="62DCFE3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D974D8"/>
    <w:multiLevelType w:val="hybridMultilevel"/>
    <w:tmpl w:val="9F46F0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D7735F"/>
    <w:multiLevelType w:val="hybridMultilevel"/>
    <w:tmpl w:val="91EEBE6A"/>
    <w:lvl w:ilvl="0" w:tplc="6BC26910">
      <w:start w:val="1"/>
      <w:numFmt w:val="bullet"/>
      <w:lvlText w:val=""/>
      <w:lvlJc w:val="left"/>
      <w:pPr>
        <w:ind w:left="1145" w:hanging="360"/>
      </w:pPr>
      <w:rPr>
        <w:rFonts w:ascii="Symbol" w:hAnsi="Symbol" w:hint="default"/>
        <w:color w:val="0070C0"/>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6" w15:restartNumberingAfterBreak="0">
    <w:nsid w:val="23E24E57"/>
    <w:multiLevelType w:val="multilevel"/>
    <w:tmpl w:val="9596227A"/>
    <w:lvl w:ilvl="0">
      <w:start w:val="1"/>
      <w:numFmt w:val="decimal"/>
      <w:lvlText w:val="%1."/>
      <w:lvlJc w:val="left"/>
      <w:pPr>
        <w:ind w:left="720" w:hanging="360"/>
      </w:pPr>
      <w:rPr>
        <w:rFonts w:ascii="Cambria" w:hAnsi="Cambria" w:cs="Arial" w:hint="default"/>
        <w:b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90030C1"/>
    <w:multiLevelType w:val="hybridMultilevel"/>
    <w:tmpl w:val="29DE9E2E"/>
    <w:lvl w:ilvl="0" w:tplc="041B0013">
      <w:start w:val="1"/>
      <w:numFmt w:val="upp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1402130"/>
    <w:multiLevelType w:val="hybridMultilevel"/>
    <w:tmpl w:val="E166B612"/>
    <w:lvl w:ilvl="0" w:tplc="041B0001">
      <w:start w:val="1"/>
      <w:numFmt w:val="bullet"/>
      <w:lvlText w:val=""/>
      <w:lvlJc w:val="left"/>
      <w:pPr>
        <w:ind w:left="1647" w:hanging="360"/>
      </w:pPr>
      <w:rPr>
        <w:rFonts w:ascii="Symbol" w:hAnsi="Symbol" w:hint="default"/>
      </w:rPr>
    </w:lvl>
    <w:lvl w:ilvl="1" w:tplc="041B0003">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19" w15:restartNumberingAfterBreak="0">
    <w:nsid w:val="336D1EBD"/>
    <w:multiLevelType w:val="hybridMultilevel"/>
    <w:tmpl w:val="E52660F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39425700"/>
    <w:multiLevelType w:val="multilevel"/>
    <w:tmpl w:val="C9B83F5A"/>
    <w:lvl w:ilvl="0">
      <w:start w:val="1"/>
      <w:numFmt w:val="lowerLetter"/>
      <w:lvlText w:val="%1)"/>
      <w:lvlJc w:val="left"/>
      <w:pPr>
        <w:ind w:left="927" w:hanging="360"/>
      </w:pPr>
      <w:rPr>
        <w:rFonts w:hint="default"/>
        <w:b w:val="0"/>
        <w:color w:val="auto"/>
      </w:rPr>
    </w:lvl>
    <w:lvl w:ilvl="1">
      <w:start w:val="1"/>
      <w:numFmt w:val="decimal"/>
      <w:isLgl/>
      <w:lvlText w:val="%2."/>
      <w:lvlJc w:val="left"/>
      <w:pPr>
        <w:ind w:left="927" w:hanging="360"/>
      </w:pPr>
      <w:rPr>
        <w:rFonts w:ascii="Arial" w:eastAsia="Times New Roman" w:hAnsi="Arial" w:cs="Arial"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1647" w:hanging="108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007" w:hanging="1440"/>
      </w:pPr>
      <w:rPr>
        <w:rFonts w:eastAsiaTheme="minorHAnsi" w:hint="default"/>
      </w:rPr>
    </w:lvl>
  </w:abstractNum>
  <w:abstractNum w:abstractNumId="21" w15:restartNumberingAfterBreak="0">
    <w:nsid w:val="3BBE2C26"/>
    <w:multiLevelType w:val="hybridMultilevel"/>
    <w:tmpl w:val="D2C2F8C8"/>
    <w:lvl w:ilvl="0" w:tplc="B8A64ADA">
      <w:start w:val="1"/>
      <w:numFmt w:val="decimal"/>
      <w:lvlText w:val="%1."/>
      <w:lvlJc w:val="left"/>
      <w:pPr>
        <w:ind w:left="720" w:hanging="360"/>
      </w:pPr>
      <w:rPr>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AC0432"/>
    <w:multiLevelType w:val="hybridMultilevel"/>
    <w:tmpl w:val="479A7290"/>
    <w:lvl w:ilvl="0" w:tplc="62DCFE3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F3A4728"/>
    <w:multiLevelType w:val="multilevel"/>
    <w:tmpl w:val="D7DA7E0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997F50"/>
    <w:multiLevelType w:val="hybridMultilevel"/>
    <w:tmpl w:val="E8FE052E"/>
    <w:lvl w:ilvl="0" w:tplc="62DCFE3E">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5"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4BBA721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477EC1"/>
    <w:multiLevelType w:val="hybridMultilevel"/>
    <w:tmpl w:val="CC5A25AE"/>
    <w:lvl w:ilvl="0" w:tplc="041B0017">
      <w:start w:val="1"/>
      <w:numFmt w:val="lowerLetter"/>
      <w:lvlText w:val="%1)"/>
      <w:lvlJc w:val="left"/>
      <w:pPr>
        <w:ind w:left="582" w:hanging="360"/>
      </w:pPr>
    </w:lvl>
    <w:lvl w:ilvl="1" w:tplc="041B0019" w:tentative="1">
      <w:start w:val="1"/>
      <w:numFmt w:val="lowerLetter"/>
      <w:lvlText w:val="%2."/>
      <w:lvlJc w:val="left"/>
      <w:pPr>
        <w:ind w:left="1302" w:hanging="360"/>
      </w:pPr>
    </w:lvl>
    <w:lvl w:ilvl="2" w:tplc="041B001B" w:tentative="1">
      <w:start w:val="1"/>
      <w:numFmt w:val="lowerRoman"/>
      <w:lvlText w:val="%3."/>
      <w:lvlJc w:val="right"/>
      <w:pPr>
        <w:ind w:left="2022" w:hanging="180"/>
      </w:pPr>
    </w:lvl>
    <w:lvl w:ilvl="3" w:tplc="041B000F" w:tentative="1">
      <w:start w:val="1"/>
      <w:numFmt w:val="decimal"/>
      <w:lvlText w:val="%4."/>
      <w:lvlJc w:val="left"/>
      <w:pPr>
        <w:ind w:left="2742" w:hanging="360"/>
      </w:pPr>
    </w:lvl>
    <w:lvl w:ilvl="4" w:tplc="041B0019" w:tentative="1">
      <w:start w:val="1"/>
      <w:numFmt w:val="lowerLetter"/>
      <w:lvlText w:val="%5."/>
      <w:lvlJc w:val="left"/>
      <w:pPr>
        <w:ind w:left="3462" w:hanging="360"/>
      </w:pPr>
    </w:lvl>
    <w:lvl w:ilvl="5" w:tplc="041B001B" w:tentative="1">
      <w:start w:val="1"/>
      <w:numFmt w:val="lowerRoman"/>
      <w:lvlText w:val="%6."/>
      <w:lvlJc w:val="right"/>
      <w:pPr>
        <w:ind w:left="4182" w:hanging="180"/>
      </w:pPr>
    </w:lvl>
    <w:lvl w:ilvl="6" w:tplc="041B000F" w:tentative="1">
      <w:start w:val="1"/>
      <w:numFmt w:val="decimal"/>
      <w:lvlText w:val="%7."/>
      <w:lvlJc w:val="left"/>
      <w:pPr>
        <w:ind w:left="4902" w:hanging="360"/>
      </w:pPr>
    </w:lvl>
    <w:lvl w:ilvl="7" w:tplc="041B0019" w:tentative="1">
      <w:start w:val="1"/>
      <w:numFmt w:val="lowerLetter"/>
      <w:lvlText w:val="%8."/>
      <w:lvlJc w:val="left"/>
      <w:pPr>
        <w:ind w:left="5622" w:hanging="360"/>
      </w:pPr>
    </w:lvl>
    <w:lvl w:ilvl="8" w:tplc="041B001B" w:tentative="1">
      <w:start w:val="1"/>
      <w:numFmt w:val="lowerRoman"/>
      <w:lvlText w:val="%9."/>
      <w:lvlJc w:val="right"/>
      <w:pPr>
        <w:ind w:left="6342" w:hanging="180"/>
      </w:pPr>
    </w:lvl>
  </w:abstractNum>
  <w:abstractNum w:abstractNumId="28" w15:restartNumberingAfterBreak="0">
    <w:nsid w:val="52FF3B6E"/>
    <w:multiLevelType w:val="hybridMultilevel"/>
    <w:tmpl w:val="CC5A25AE"/>
    <w:lvl w:ilvl="0" w:tplc="041B0017">
      <w:start w:val="1"/>
      <w:numFmt w:val="lowerLetter"/>
      <w:lvlText w:val="%1)"/>
      <w:lvlJc w:val="left"/>
      <w:pPr>
        <w:ind w:left="582" w:hanging="360"/>
      </w:pPr>
    </w:lvl>
    <w:lvl w:ilvl="1" w:tplc="041B0019" w:tentative="1">
      <w:start w:val="1"/>
      <w:numFmt w:val="lowerLetter"/>
      <w:lvlText w:val="%2."/>
      <w:lvlJc w:val="left"/>
      <w:pPr>
        <w:ind w:left="1302" w:hanging="360"/>
      </w:pPr>
    </w:lvl>
    <w:lvl w:ilvl="2" w:tplc="041B001B" w:tentative="1">
      <w:start w:val="1"/>
      <w:numFmt w:val="lowerRoman"/>
      <w:lvlText w:val="%3."/>
      <w:lvlJc w:val="right"/>
      <w:pPr>
        <w:ind w:left="2022" w:hanging="180"/>
      </w:pPr>
    </w:lvl>
    <w:lvl w:ilvl="3" w:tplc="041B000F" w:tentative="1">
      <w:start w:val="1"/>
      <w:numFmt w:val="decimal"/>
      <w:lvlText w:val="%4."/>
      <w:lvlJc w:val="left"/>
      <w:pPr>
        <w:ind w:left="2742" w:hanging="360"/>
      </w:pPr>
    </w:lvl>
    <w:lvl w:ilvl="4" w:tplc="041B0019" w:tentative="1">
      <w:start w:val="1"/>
      <w:numFmt w:val="lowerLetter"/>
      <w:lvlText w:val="%5."/>
      <w:lvlJc w:val="left"/>
      <w:pPr>
        <w:ind w:left="3462" w:hanging="360"/>
      </w:pPr>
    </w:lvl>
    <w:lvl w:ilvl="5" w:tplc="041B001B" w:tentative="1">
      <w:start w:val="1"/>
      <w:numFmt w:val="lowerRoman"/>
      <w:lvlText w:val="%6."/>
      <w:lvlJc w:val="right"/>
      <w:pPr>
        <w:ind w:left="4182" w:hanging="180"/>
      </w:pPr>
    </w:lvl>
    <w:lvl w:ilvl="6" w:tplc="041B000F" w:tentative="1">
      <w:start w:val="1"/>
      <w:numFmt w:val="decimal"/>
      <w:lvlText w:val="%7."/>
      <w:lvlJc w:val="left"/>
      <w:pPr>
        <w:ind w:left="4902" w:hanging="360"/>
      </w:pPr>
    </w:lvl>
    <w:lvl w:ilvl="7" w:tplc="041B0019" w:tentative="1">
      <w:start w:val="1"/>
      <w:numFmt w:val="lowerLetter"/>
      <w:lvlText w:val="%8."/>
      <w:lvlJc w:val="left"/>
      <w:pPr>
        <w:ind w:left="5622" w:hanging="360"/>
      </w:pPr>
    </w:lvl>
    <w:lvl w:ilvl="8" w:tplc="041B001B" w:tentative="1">
      <w:start w:val="1"/>
      <w:numFmt w:val="lowerRoman"/>
      <w:lvlText w:val="%9."/>
      <w:lvlJc w:val="right"/>
      <w:pPr>
        <w:ind w:left="6342" w:hanging="180"/>
      </w:pPr>
    </w:lvl>
  </w:abstractNum>
  <w:abstractNum w:abstractNumId="29" w15:restartNumberingAfterBreak="0">
    <w:nsid w:val="551D1105"/>
    <w:multiLevelType w:val="multilevel"/>
    <w:tmpl w:val="6FBAD600"/>
    <w:lvl w:ilvl="0">
      <w:start w:val="1"/>
      <w:numFmt w:val="decimal"/>
      <w:lvlText w:val="%1."/>
      <w:lvlJc w:val="left"/>
      <w:pPr>
        <w:ind w:left="360" w:hanging="360"/>
      </w:pPr>
      <w:rPr>
        <w:rFonts w:hint="default"/>
        <w:b w:val="0"/>
        <w:color w:val="auto"/>
        <w:sz w:val="20"/>
        <w:szCs w:val="20"/>
      </w:rPr>
    </w:lvl>
    <w:lvl w:ilvl="1">
      <w:start w:val="1"/>
      <w:numFmt w:val="decimal"/>
      <w:isLgl/>
      <w:lvlText w:val="%2."/>
      <w:lvlJc w:val="left"/>
      <w:pPr>
        <w:ind w:left="720" w:hanging="360"/>
      </w:pPr>
      <w:rPr>
        <w:rFonts w:ascii="Cambria" w:eastAsia="Times New Roman" w:hAnsi="Cambria" w:cs="Arial" w:hint="default"/>
        <w:b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30" w15:restartNumberingAfterBreak="0">
    <w:nsid w:val="57C971A1"/>
    <w:multiLevelType w:val="multilevel"/>
    <w:tmpl w:val="4934BB38"/>
    <w:lvl w:ilvl="0">
      <w:start w:val="2"/>
      <w:numFmt w:val="none"/>
      <w:lvlText w:val="8."/>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hint="default"/>
        <w:b w:val="0"/>
        <w:i w:val="0"/>
        <w:sz w:val="20"/>
        <w:szCs w:val="20"/>
      </w:rPr>
    </w:lvl>
    <w:lvl w:ilvl="2">
      <w:start w:val="1"/>
      <w:numFmt w:val="decimal"/>
      <w:lvlText w:val="%18.%2.%3."/>
      <w:lvlJc w:val="left"/>
      <w:pPr>
        <w:tabs>
          <w:tab w:val="num" w:pos="1701"/>
        </w:tabs>
        <w:ind w:left="1701" w:hanging="794"/>
      </w:pPr>
      <w:rPr>
        <w:rFonts w:hint="default"/>
      </w:rPr>
    </w:lvl>
    <w:lvl w:ilvl="3">
      <w:start w:val="1"/>
      <w:numFmt w:val="decimal"/>
      <w:lvlText w:val="%17.%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0D9357B"/>
    <w:multiLevelType w:val="hybridMultilevel"/>
    <w:tmpl w:val="C7C088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14E386D"/>
    <w:multiLevelType w:val="hybridMultilevel"/>
    <w:tmpl w:val="1ABE4CF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5A47F69"/>
    <w:multiLevelType w:val="hybridMultilevel"/>
    <w:tmpl w:val="E6AAA2A8"/>
    <w:lvl w:ilvl="0" w:tplc="2A4CF896">
      <w:start w:val="1"/>
      <w:numFmt w:val="decimal"/>
      <w:lvlText w:val="%1."/>
      <w:lvlJc w:val="left"/>
      <w:pPr>
        <w:ind w:left="682" w:hanging="567"/>
      </w:pPr>
      <w:rPr>
        <w:rFonts w:ascii="Cambria" w:eastAsia="Cambria" w:hAnsi="Cambria" w:cs="Cambria" w:hint="default"/>
        <w:w w:val="100"/>
        <w:sz w:val="20"/>
        <w:szCs w:val="20"/>
      </w:rPr>
    </w:lvl>
    <w:lvl w:ilvl="1" w:tplc="ABF21222">
      <w:start w:val="1"/>
      <w:numFmt w:val="lowerLetter"/>
      <w:lvlText w:val="%2)"/>
      <w:lvlJc w:val="left"/>
      <w:pPr>
        <w:ind w:left="1110" w:hanging="428"/>
      </w:pPr>
      <w:rPr>
        <w:rFonts w:ascii="Cambria" w:eastAsia="Cambria" w:hAnsi="Cambria" w:cs="Cambria" w:hint="default"/>
        <w:w w:val="100"/>
        <w:sz w:val="20"/>
        <w:szCs w:val="20"/>
      </w:rPr>
    </w:lvl>
    <w:lvl w:ilvl="2" w:tplc="52CE322C">
      <w:numFmt w:val="bullet"/>
      <w:lvlText w:val="•"/>
      <w:lvlJc w:val="left"/>
      <w:pPr>
        <w:ind w:left="2038" w:hanging="428"/>
      </w:pPr>
      <w:rPr>
        <w:rFonts w:hint="default"/>
      </w:rPr>
    </w:lvl>
    <w:lvl w:ilvl="3" w:tplc="1CD6897A">
      <w:numFmt w:val="bullet"/>
      <w:lvlText w:val="•"/>
      <w:lvlJc w:val="left"/>
      <w:pPr>
        <w:ind w:left="2956" w:hanging="428"/>
      </w:pPr>
      <w:rPr>
        <w:rFonts w:hint="default"/>
      </w:rPr>
    </w:lvl>
    <w:lvl w:ilvl="4" w:tplc="89F02B7A">
      <w:numFmt w:val="bullet"/>
      <w:lvlText w:val="•"/>
      <w:lvlJc w:val="left"/>
      <w:pPr>
        <w:ind w:left="3875" w:hanging="428"/>
      </w:pPr>
      <w:rPr>
        <w:rFonts w:hint="default"/>
      </w:rPr>
    </w:lvl>
    <w:lvl w:ilvl="5" w:tplc="732853BC">
      <w:numFmt w:val="bullet"/>
      <w:lvlText w:val="•"/>
      <w:lvlJc w:val="left"/>
      <w:pPr>
        <w:ind w:left="4793" w:hanging="428"/>
      </w:pPr>
      <w:rPr>
        <w:rFonts w:hint="default"/>
      </w:rPr>
    </w:lvl>
    <w:lvl w:ilvl="6" w:tplc="D0FE45D8">
      <w:numFmt w:val="bullet"/>
      <w:lvlText w:val="•"/>
      <w:lvlJc w:val="left"/>
      <w:pPr>
        <w:ind w:left="5712" w:hanging="428"/>
      </w:pPr>
      <w:rPr>
        <w:rFonts w:hint="default"/>
      </w:rPr>
    </w:lvl>
    <w:lvl w:ilvl="7" w:tplc="0256E86C">
      <w:numFmt w:val="bullet"/>
      <w:lvlText w:val="•"/>
      <w:lvlJc w:val="left"/>
      <w:pPr>
        <w:ind w:left="6630" w:hanging="428"/>
      </w:pPr>
      <w:rPr>
        <w:rFonts w:hint="default"/>
      </w:rPr>
    </w:lvl>
    <w:lvl w:ilvl="8" w:tplc="23E2DB5C">
      <w:numFmt w:val="bullet"/>
      <w:lvlText w:val="•"/>
      <w:lvlJc w:val="left"/>
      <w:pPr>
        <w:ind w:left="7549" w:hanging="428"/>
      </w:pPr>
      <w:rPr>
        <w:rFonts w:hint="default"/>
      </w:rPr>
    </w:lvl>
  </w:abstractNum>
  <w:abstractNum w:abstractNumId="34" w15:restartNumberingAfterBreak="0">
    <w:nsid w:val="6803110F"/>
    <w:multiLevelType w:val="hybridMultilevel"/>
    <w:tmpl w:val="55A2A614"/>
    <w:lvl w:ilvl="0" w:tplc="C5ECA94E">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1B2644"/>
    <w:multiLevelType w:val="hybridMultilevel"/>
    <w:tmpl w:val="8516333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74CB612C"/>
    <w:multiLevelType w:val="hybridMultilevel"/>
    <w:tmpl w:val="4438886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7A316BC3"/>
    <w:multiLevelType w:val="multilevel"/>
    <w:tmpl w:val="ACA4AD42"/>
    <w:lvl w:ilvl="0">
      <w:start w:val="1"/>
      <w:numFmt w:val="decimal"/>
      <w:lvlText w:val="%1."/>
      <w:lvlJc w:val="left"/>
      <w:pPr>
        <w:ind w:left="360" w:hanging="360"/>
      </w:pPr>
      <w:rPr>
        <w:rFonts w:hint="default"/>
        <w:b w:val="0"/>
        <w:color w:val="auto"/>
        <w:sz w:val="20"/>
        <w:szCs w:val="20"/>
      </w:rPr>
    </w:lvl>
    <w:lvl w:ilvl="1">
      <w:start w:val="1"/>
      <w:numFmt w:val="decimal"/>
      <w:isLgl/>
      <w:lvlText w:val="%2."/>
      <w:lvlJc w:val="left"/>
      <w:pPr>
        <w:ind w:left="720" w:hanging="360"/>
      </w:pPr>
      <w:rPr>
        <w:rFonts w:ascii="Arial" w:eastAsia="Times New Roman" w:hAnsi="Arial" w:cs="Arial" w:hint="default"/>
        <w:b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39" w15:restartNumberingAfterBreak="0">
    <w:nsid w:val="7CA94564"/>
    <w:multiLevelType w:val="multilevel"/>
    <w:tmpl w:val="94A4E886"/>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12"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6"/>
  </w:num>
  <w:num w:numId="3">
    <w:abstractNumId w:val="38"/>
  </w:num>
  <w:num w:numId="4">
    <w:abstractNumId w:val="39"/>
  </w:num>
  <w:num w:numId="5">
    <w:abstractNumId w:val="7"/>
  </w:num>
  <w:num w:numId="6">
    <w:abstractNumId w:val="25"/>
  </w:num>
  <w:num w:numId="7">
    <w:abstractNumId w:val="1"/>
  </w:num>
  <w:num w:numId="8">
    <w:abstractNumId w:val="34"/>
  </w:num>
  <w:num w:numId="9">
    <w:abstractNumId w:val="3"/>
  </w:num>
  <w:num w:numId="10">
    <w:abstractNumId w:val="9"/>
  </w:num>
  <w:num w:numId="11">
    <w:abstractNumId w:val="20"/>
  </w:num>
  <w:num w:numId="12">
    <w:abstractNumId w:val="28"/>
  </w:num>
  <w:num w:numId="13">
    <w:abstractNumId w:val="29"/>
  </w:num>
  <w:num w:numId="14">
    <w:abstractNumId w:val="27"/>
  </w:num>
  <w:num w:numId="15">
    <w:abstractNumId w:val="23"/>
  </w:num>
  <w:num w:numId="16">
    <w:abstractNumId w:val="21"/>
  </w:num>
  <w:num w:numId="17">
    <w:abstractNumId w:val="8"/>
  </w:num>
  <w:num w:numId="18">
    <w:abstractNumId w:val="2"/>
  </w:num>
  <w:num w:numId="19">
    <w:abstractNumId w:val="4"/>
  </w:num>
  <w:num w:numId="20">
    <w:abstractNumId w:val="31"/>
  </w:num>
  <w:num w:numId="21">
    <w:abstractNumId w:val="13"/>
  </w:num>
  <w:num w:numId="22">
    <w:abstractNumId w:val="12"/>
  </w:num>
  <w:num w:numId="23">
    <w:abstractNumId w:val="30"/>
  </w:num>
  <w:num w:numId="24">
    <w:abstractNumId w:val="14"/>
  </w:num>
  <w:num w:numId="25">
    <w:abstractNumId w:val="22"/>
  </w:num>
  <w:num w:numId="26">
    <w:abstractNumId w:val="32"/>
  </w:num>
  <w:num w:numId="27">
    <w:abstractNumId w:val="5"/>
  </w:num>
  <w:num w:numId="28">
    <w:abstractNumId w:val="33"/>
  </w:num>
  <w:num w:numId="29">
    <w:abstractNumId w:val="6"/>
  </w:num>
  <w:num w:numId="30">
    <w:abstractNumId w:val="37"/>
  </w:num>
  <w:num w:numId="31">
    <w:abstractNumId w:val="10"/>
  </w:num>
  <w:num w:numId="32">
    <w:abstractNumId w:val="11"/>
  </w:num>
  <w:num w:numId="33">
    <w:abstractNumId w:val="15"/>
  </w:num>
  <w:num w:numId="34">
    <w:abstractNumId w:val="24"/>
  </w:num>
  <w:num w:numId="35">
    <w:abstractNumId w:val="19"/>
  </w:num>
  <w:num w:numId="36">
    <w:abstractNumId w:val="17"/>
  </w:num>
  <w:num w:numId="37">
    <w:abstractNumId w:val="35"/>
  </w:num>
  <w:num w:numId="38">
    <w:abstractNumId w:val="26"/>
  </w:num>
  <w:num w:numId="39">
    <w:abstractNumId w:val="36"/>
  </w:num>
  <w:num w:numId="4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33"/>
    <w:rsid w:val="00000AA7"/>
    <w:rsid w:val="00001071"/>
    <w:rsid w:val="000014B7"/>
    <w:rsid w:val="00001CE8"/>
    <w:rsid w:val="000034A7"/>
    <w:rsid w:val="0000551F"/>
    <w:rsid w:val="00006960"/>
    <w:rsid w:val="00006ADD"/>
    <w:rsid w:val="000135EC"/>
    <w:rsid w:val="000143FF"/>
    <w:rsid w:val="000163CC"/>
    <w:rsid w:val="00016F02"/>
    <w:rsid w:val="00017DEA"/>
    <w:rsid w:val="000236F1"/>
    <w:rsid w:val="000256E4"/>
    <w:rsid w:val="00033AB4"/>
    <w:rsid w:val="00033F41"/>
    <w:rsid w:val="00035CDA"/>
    <w:rsid w:val="00037282"/>
    <w:rsid w:val="0004452C"/>
    <w:rsid w:val="00045CD0"/>
    <w:rsid w:val="00046E43"/>
    <w:rsid w:val="00046FFA"/>
    <w:rsid w:val="00047355"/>
    <w:rsid w:val="00051C62"/>
    <w:rsid w:val="00052CA7"/>
    <w:rsid w:val="00054014"/>
    <w:rsid w:val="00054030"/>
    <w:rsid w:val="0005526F"/>
    <w:rsid w:val="0005562A"/>
    <w:rsid w:val="00055E3B"/>
    <w:rsid w:val="000562F3"/>
    <w:rsid w:val="00061048"/>
    <w:rsid w:val="000613B2"/>
    <w:rsid w:val="00061ED8"/>
    <w:rsid w:val="00063AAA"/>
    <w:rsid w:val="00066461"/>
    <w:rsid w:val="000700EA"/>
    <w:rsid w:val="0007103E"/>
    <w:rsid w:val="00071374"/>
    <w:rsid w:val="00071D85"/>
    <w:rsid w:val="00071E13"/>
    <w:rsid w:val="00075B95"/>
    <w:rsid w:val="00077FF3"/>
    <w:rsid w:val="00081A43"/>
    <w:rsid w:val="00083135"/>
    <w:rsid w:val="00086790"/>
    <w:rsid w:val="0008707E"/>
    <w:rsid w:val="00087690"/>
    <w:rsid w:val="0009027A"/>
    <w:rsid w:val="0009057D"/>
    <w:rsid w:val="00092F9B"/>
    <w:rsid w:val="000939F8"/>
    <w:rsid w:val="00094846"/>
    <w:rsid w:val="00095498"/>
    <w:rsid w:val="00096FAC"/>
    <w:rsid w:val="00097214"/>
    <w:rsid w:val="000A1497"/>
    <w:rsid w:val="000A1FBE"/>
    <w:rsid w:val="000A3AE2"/>
    <w:rsid w:val="000A45CE"/>
    <w:rsid w:val="000A6F47"/>
    <w:rsid w:val="000B1C99"/>
    <w:rsid w:val="000B25B3"/>
    <w:rsid w:val="000B28F1"/>
    <w:rsid w:val="000B44AE"/>
    <w:rsid w:val="000B491D"/>
    <w:rsid w:val="000B4CDF"/>
    <w:rsid w:val="000B4D3B"/>
    <w:rsid w:val="000B5A95"/>
    <w:rsid w:val="000B7C61"/>
    <w:rsid w:val="000C0043"/>
    <w:rsid w:val="000C2B00"/>
    <w:rsid w:val="000C2BB2"/>
    <w:rsid w:val="000C3AB9"/>
    <w:rsid w:val="000C4066"/>
    <w:rsid w:val="000D12CB"/>
    <w:rsid w:val="000D21DE"/>
    <w:rsid w:val="000D2A2A"/>
    <w:rsid w:val="000D2B34"/>
    <w:rsid w:val="000D4393"/>
    <w:rsid w:val="000D56A8"/>
    <w:rsid w:val="000E07C0"/>
    <w:rsid w:val="000E0F2A"/>
    <w:rsid w:val="000E1A02"/>
    <w:rsid w:val="000E2BFC"/>
    <w:rsid w:val="000E45DB"/>
    <w:rsid w:val="000E4AB4"/>
    <w:rsid w:val="000E5660"/>
    <w:rsid w:val="000E6A09"/>
    <w:rsid w:val="000E7D4B"/>
    <w:rsid w:val="000F0FD9"/>
    <w:rsid w:val="000F1F8A"/>
    <w:rsid w:val="000F27BF"/>
    <w:rsid w:val="000F3569"/>
    <w:rsid w:val="000F57AA"/>
    <w:rsid w:val="000F5806"/>
    <w:rsid w:val="000F705B"/>
    <w:rsid w:val="00101B9C"/>
    <w:rsid w:val="00102F23"/>
    <w:rsid w:val="00103080"/>
    <w:rsid w:val="0010449A"/>
    <w:rsid w:val="0010480F"/>
    <w:rsid w:val="0010561E"/>
    <w:rsid w:val="00107CEB"/>
    <w:rsid w:val="00110716"/>
    <w:rsid w:val="001127D2"/>
    <w:rsid w:val="001128E5"/>
    <w:rsid w:val="00113145"/>
    <w:rsid w:val="00113C6F"/>
    <w:rsid w:val="00116278"/>
    <w:rsid w:val="0011647F"/>
    <w:rsid w:val="00116CF0"/>
    <w:rsid w:val="001202B3"/>
    <w:rsid w:val="001206E0"/>
    <w:rsid w:val="0012134B"/>
    <w:rsid w:val="00122194"/>
    <w:rsid w:val="00123995"/>
    <w:rsid w:val="00124BE4"/>
    <w:rsid w:val="00130383"/>
    <w:rsid w:val="0013046F"/>
    <w:rsid w:val="00131204"/>
    <w:rsid w:val="0013231A"/>
    <w:rsid w:val="00132A4F"/>
    <w:rsid w:val="00132F8D"/>
    <w:rsid w:val="00136907"/>
    <w:rsid w:val="00137CFF"/>
    <w:rsid w:val="00141691"/>
    <w:rsid w:val="00142296"/>
    <w:rsid w:val="00143CD3"/>
    <w:rsid w:val="00146297"/>
    <w:rsid w:val="001509FB"/>
    <w:rsid w:val="00150A00"/>
    <w:rsid w:val="00151055"/>
    <w:rsid w:val="0015235F"/>
    <w:rsid w:val="00153981"/>
    <w:rsid w:val="001555E3"/>
    <w:rsid w:val="001627F3"/>
    <w:rsid w:val="00163318"/>
    <w:rsid w:val="00164695"/>
    <w:rsid w:val="00164A10"/>
    <w:rsid w:val="00166F18"/>
    <w:rsid w:val="00167C11"/>
    <w:rsid w:val="0017161F"/>
    <w:rsid w:val="0017318D"/>
    <w:rsid w:val="0017421D"/>
    <w:rsid w:val="00175525"/>
    <w:rsid w:val="001755A6"/>
    <w:rsid w:val="00176082"/>
    <w:rsid w:val="001764DD"/>
    <w:rsid w:val="00176EEC"/>
    <w:rsid w:val="001774E7"/>
    <w:rsid w:val="00177AF7"/>
    <w:rsid w:val="00182168"/>
    <w:rsid w:val="00183308"/>
    <w:rsid w:val="00185400"/>
    <w:rsid w:val="00185F89"/>
    <w:rsid w:val="00191E02"/>
    <w:rsid w:val="00193540"/>
    <w:rsid w:val="00194987"/>
    <w:rsid w:val="00195934"/>
    <w:rsid w:val="001A0472"/>
    <w:rsid w:val="001A0B21"/>
    <w:rsid w:val="001A0F08"/>
    <w:rsid w:val="001A19A6"/>
    <w:rsid w:val="001A2913"/>
    <w:rsid w:val="001A5878"/>
    <w:rsid w:val="001A5D31"/>
    <w:rsid w:val="001A6B69"/>
    <w:rsid w:val="001B000D"/>
    <w:rsid w:val="001B37F2"/>
    <w:rsid w:val="001B3FF1"/>
    <w:rsid w:val="001B7F7F"/>
    <w:rsid w:val="001C2F8B"/>
    <w:rsid w:val="001C4236"/>
    <w:rsid w:val="001D3B02"/>
    <w:rsid w:val="001D3E8A"/>
    <w:rsid w:val="001D5161"/>
    <w:rsid w:val="001E094C"/>
    <w:rsid w:val="001E1E1F"/>
    <w:rsid w:val="001E2294"/>
    <w:rsid w:val="001E314D"/>
    <w:rsid w:val="001E35F2"/>
    <w:rsid w:val="001E480C"/>
    <w:rsid w:val="001E4E58"/>
    <w:rsid w:val="001E5CB2"/>
    <w:rsid w:val="001E5CC5"/>
    <w:rsid w:val="001E7393"/>
    <w:rsid w:val="001F09CF"/>
    <w:rsid w:val="001F1739"/>
    <w:rsid w:val="001F2613"/>
    <w:rsid w:val="001F29D2"/>
    <w:rsid w:val="001F4655"/>
    <w:rsid w:val="001F7B9A"/>
    <w:rsid w:val="001F7DE6"/>
    <w:rsid w:val="002016AC"/>
    <w:rsid w:val="00201767"/>
    <w:rsid w:val="00204FEC"/>
    <w:rsid w:val="00205299"/>
    <w:rsid w:val="00206EF5"/>
    <w:rsid w:val="0020765C"/>
    <w:rsid w:val="0021018D"/>
    <w:rsid w:val="00210BFD"/>
    <w:rsid w:val="002132B9"/>
    <w:rsid w:val="00213A1E"/>
    <w:rsid w:val="0021673D"/>
    <w:rsid w:val="00216AC5"/>
    <w:rsid w:val="00217C11"/>
    <w:rsid w:val="0022129C"/>
    <w:rsid w:val="002220EF"/>
    <w:rsid w:val="00223483"/>
    <w:rsid w:val="00223649"/>
    <w:rsid w:val="0022377C"/>
    <w:rsid w:val="002242D6"/>
    <w:rsid w:val="00225653"/>
    <w:rsid w:val="0022567B"/>
    <w:rsid w:val="00226A45"/>
    <w:rsid w:val="002302A5"/>
    <w:rsid w:val="00230B94"/>
    <w:rsid w:val="002320A8"/>
    <w:rsid w:val="00232D14"/>
    <w:rsid w:val="00232E9E"/>
    <w:rsid w:val="002349A6"/>
    <w:rsid w:val="00234C3C"/>
    <w:rsid w:val="002359BF"/>
    <w:rsid w:val="00236AF1"/>
    <w:rsid w:val="00236D85"/>
    <w:rsid w:val="0023700C"/>
    <w:rsid w:val="002405DF"/>
    <w:rsid w:val="002419D3"/>
    <w:rsid w:val="0024228B"/>
    <w:rsid w:val="0024232D"/>
    <w:rsid w:val="00242412"/>
    <w:rsid w:val="00244907"/>
    <w:rsid w:val="00247042"/>
    <w:rsid w:val="00251C0A"/>
    <w:rsid w:val="00252F74"/>
    <w:rsid w:val="00253EF7"/>
    <w:rsid w:val="00255B47"/>
    <w:rsid w:val="00260DEB"/>
    <w:rsid w:val="00262FB2"/>
    <w:rsid w:val="002633F1"/>
    <w:rsid w:val="00263631"/>
    <w:rsid w:val="002665C8"/>
    <w:rsid w:val="00266791"/>
    <w:rsid w:val="002677F1"/>
    <w:rsid w:val="00267BD5"/>
    <w:rsid w:val="00271E02"/>
    <w:rsid w:val="0027447F"/>
    <w:rsid w:val="002745F7"/>
    <w:rsid w:val="002747E2"/>
    <w:rsid w:val="00277BDF"/>
    <w:rsid w:val="0028280D"/>
    <w:rsid w:val="00283F82"/>
    <w:rsid w:val="00284523"/>
    <w:rsid w:val="00285BDD"/>
    <w:rsid w:val="002865BA"/>
    <w:rsid w:val="0028699B"/>
    <w:rsid w:val="00286D56"/>
    <w:rsid w:val="00287DBF"/>
    <w:rsid w:val="00290A36"/>
    <w:rsid w:val="00290AB7"/>
    <w:rsid w:val="00290AE9"/>
    <w:rsid w:val="00291538"/>
    <w:rsid w:val="00292D75"/>
    <w:rsid w:val="00293A07"/>
    <w:rsid w:val="00297744"/>
    <w:rsid w:val="002A1019"/>
    <w:rsid w:val="002A1E64"/>
    <w:rsid w:val="002A3150"/>
    <w:rsid w:val="002A3A6A"/>
    <w:rsid w:val="002A433C"/>
    <w:rsid w:val="002A6A8A"/>
    <w:rsid w:val="002A6B08"/>
    <w:rsid w:val="002A7986"/>
    <w:rsid w:val="002B0365"/>
    <w:rsid w:val="002B17E4"/>
    <w:rsid w:val="002B3439"/>
    <w:rsid w:val="002B40F5"/>
    <w:rsid w:val="002B441A"/>
    <w:rsid w:val="002B4568"/>
    <w:rsid w:val="002B6DFF"/>
    <w:rsid w:val="002B7A37"/>
    <w:rsid w:val="002C0683"/>
    <w:rsid w:val="002C1CAA"/>
    <w:rsid w:val="002C1F14"/>
    <w:rsid w:val="002C5565"/>
    <w:rsid w:val="002C5639"/>
    <w:rsid w:val="002C63EE"/>
    <w:rsid w:val="002C68E0"/>
    <w:rsid w:val="002C7F03"/>
    <w:rsid w:val="002D0D13"/>
    <w:rsid w:val="002D3FD8"/>
    <w:rsid w:val="002D545A"/>
    <w:rsid w:val="002E0849"/>
    <w:rsid w:val="002E1B9D"/>
    <w:rsid w:val="002E477C"/>
    <w:rsid w:val="002E493C"/>
    <w:rsid w:val="002F0D01"/>
    <w:rsid w:val="002F0DDE"/>
    <w:rsid w:val="002F183A"/>
    <w:rsid w:val="002F3F3F"/>
    <w:rsid w:val="002F5DF3"/>
    <w:rsid w:val="002F6D09"/>
    <w:rsid w:val="002F70A9"/>
    <w:rsid w:val="0030154E"/>
    <w:rsid w:val="00302D3F"/>
    <w:rsid w:val="0030379B"/>
    <w:rsid w:val="003055D9"/>
    <w:rsid w:val="00306BD4"/>
    <w:rsid w:val="00306FB0"/>
    <w:rsid w:val="003079EC"/>
    <w:rsid w:val="00307E65"/>
    <w:rsid w:val="00311D7C"/>
    <w:rsid w:val="00315085"/>
    <w:rsid w:val="00315547"/>
    <w:rsid w:val="00316A1D"/>
    <w:rsid w:val="00317404"/>
    <w:rsid w:val="00317D3A"/>
    <w:rsid w:val="0032159C"/>
    <w:rsid w:val="00321E42"/>
    <w:rsid w:val="00322E85"/>
    <w:rsid w:val="00323D64"/>
    <w:rsid w:val="00326D00"/>
    <w:rsid w:val="00331D69"/>
    <w:rsid w:val="00333758"/>
    <w:rsid w:val="00333BB3"/>
    <w:rsid w:val="003355C9"/>
    <w:rsid w:val="00337029"/>
    <w:rsid w:val="00342EA8"/>
    <w:rsid w:val="003432EE"/>
    <w:rsid w:val="00345A8B"/>
    <w:rsid w:val="00346C3F"/>
    <w:rsid w:val="003470CA"/>
    <w:rsid w:val="003517A3"/>
    <w:rsid w:val="00351EF4"/>
    <w:rsid w:val="003521F1"/>
    <w:rsid w:val="0035637D"/>
    <w:rsid w:val="00357B7F"/>
    <w:rsid w:val="00357C9D"/>
    <w:rsid w:val="00360CC0"/>
    <w:rsid w:val="00361836"/>
    <w:rsid w:val="003643E3"/>
    <w:rsid w:val="00365387"/>
    <w:rsid w:val="00367AF6"/>
    <w:rsid w:val="00367B73"/>
    <w:rsid w:val="0037133F"/>
    <w:rsid w:val="00372A65"/>
    <w:rsid w:val="00376433"/>
    <w:rsid w:val="00377537"/>
    <w:rsid w:val="0038026B"/>
    <w:rsid w:val="003807D5"/>
    <w:rsid w:val="003812D0"/>
    <w:rsid w:val="00382D1B"/>
    <w:rsid w:val="0038414C"/>
    <w:rsid w:val="00384A45"/>
    <w:rsid w:val="00385E3E"/>
    <w:rsid w:val="00391723"/>
    <w:rsid w:val="00392093"/>
    <w:rsid w:val="00392694"/>
    <w:rsid w:val="003933C8"/>
    <w:rsid w:val="00395D05"/>
    <w:rsid w:val="00395EC2"/>
    <w:rsid w:val="00396766"/>
    <w:rsid w:val="003A24CC"/>
    <w:rsid w:val="003A357D"/>
    <w:rsid w:val="003A3EB5"/>
    <w:rsid w:val="003A3F4F"/>
    <w:rsid w:val="003A4DFD"/>
    <w:rsid w:val="003A5D61"/>
    <w:rsid w:val="003A640D"/>
    <w:rsid w:val="003A707E"/>
    <w:rsid w:val="003B30F4"/>
    <w:rsid w:val="003B47A1"/>
    <w:rsid w:val="003B4FEE"/>
    <w:rsid w:val="003B6F9C"/>
    <w:rsid w:val="003B7031"/>
    <w:rsid w:val="003B70E3"/>
    <w:rsid w:val="003B76C5"/>
    <w:rsid w:val="003C3391"/>
    <w:rsid w:val="003C33D2"/>
    <w:rsid w:val="003C39BA"/>
    <w:rsid w:val="003C3E90"/>
    <w:rsid w:val="003C4DB7"/>
    <w:rsid w:val="003C6F15"/>
    <w:rsid w:val="003C7164"/>
    <w:rsid w:val="003C7A76"/>
    <w:rsid w:val="003D0026"/>
    <w:rsid w:val="003D0225"/>
    <w:rsid w:val="003D0805"/>
    <w:rsid w:val="003D2CAB"/>
    <w:rsid w:val="003D3492"/>
    <w:rsid w:val="003D412F"/>
    <w:rsid w:val="003D483B"/>
    <w:rsid w:val="003D4A47"/>
    <w:rsid w:val="003D4CAC"/>
    <w:rsid w:val="003D63AB"/>
    <w:rsid w:val="003D7E16"/>
    <w:rsid w:val="003E072A"/>
    <w:rsid w:val="003E140B"/>
    <w:rsid w:val="003E2C8B"/>
    <w:rsid w:val="003E3A63"/>
    <w:rsid w:val="003F338B"/>
    <w:rsid w:val="003F388D"/>
    <w:rsid w:val="003F46B3"/>
    <w:rsid w:val="003F57F3"/>
    <w:rsid w:val="003F7F03"/>
    <w:rsid w:val="00400598"/>
    <w:rsid w:val="004011CD"/>
    <w:rsid w:val="004024E2"/>
    <w:rsid w:val="00402E28"/>
    <w:rsid w:val="00405239"/>
    <w:rsid w:val="00405E46"/>
    <w:rsid w:val="00407C7A"/>
    <w:rsid w:val="00410CCC"/>
    <w:rsid w:val="0041422A"/>
    <w:rsid w:val="00414382"/>
    <w:rsid w:val="00414C77"/>
    <w:rsid w:val="004150DB"/>
    <w:rsid w:val="004150E6"/>
    <w:rsid w:val="0041584B"/>
    <w:rsid w:val="00416E6F"/>
    <w:rsid w:val="004170B8"/>
    <w:rsid w:val="00417973"/>
    <w:rsid w:val="00426BBB"/>
    <w:rsid w:val="00426C61"/>
    <w:rsid w:val="00427355"/>
    <w:rsid w:val="00431506"/>
    <w:rsid w:val="0043249D"/>
    <w:rsid w:val="00435A1B"/>
    <w:rsid w:val="00437977"/>
    <w:rsid w:val="00440E12"/>
    <w:rsid w:val="004426D1"/>
    <w:rsid w:val="00442E33"/>
    <w:rsid w:val="00442E42"/>
    <w:rsid w:val="004445ED"/>
    <w:rsid w:val="00445F4D"/>
    <w:rsid w:val="0044697F"/>
    <w:rsid w:val="00451B1B"/>
    <w:rsid w:val="00451D53"/>
    <w:rsid w:val="004540DB"/>
    <w:rsid w:val="004544EF"/>
    <w:rsid w:val="00456EDC"/>
    <w:rsid w:val="004574AE"/>
    <w:rsid w:val="00461865"/>
    <w:rsid w:val="00461EF7"/>
    <w:rsid w:val="00462201"/>
    <w:rsid w:val="00462241"/>
    <w:rsid w:val="00462E66"/>
    <w:rsid w:val="00462F9D"/>
    <w:rsid w:val="00465191"/>
    <w:rsid w:val="00465814"/>
    <w:rsid w:val="00467075"/>
    <w:rsid w:val="004718D6"/>
    <w:rsid w:val="0047218E"/>
    <w:rsid w:val="004723FE"/>
    <w:rsid w:val="00472BBB"/>
    <w:rsid w:val="004735A7"/>
    <w:rsid w:val="00475DF7"/>
    <w:rsid w:val="00477D66"/>
    <w:rsid w:val="00481260"/>
    <w:rsid w:val="00481C4E"/>
    <w:rsid w:val="00482310"/>
    <w:rsid w:val="00482C2E"/>
    <w:rsid w:val="00484231"/>
    <w:rsid w:val="0048448B"/>
    <w:rsid w:val="0048592B"/>
    <w:rsid w:val="004860AB"/>
    <w:rsid w:val="004920E6"/>
    <w:rsid w:val="00493B1A"/>
    <w:rsid w:val="0049415C"/>
    <w:rsid w:val="004A0429"/>
    <w:rsid w:val="004A3CB4"/>
    <w:rsid w:val="004A6CBB"/>
    <w:rsid w:val="004A71E6"/>
    <w:rsid w:val="004B0B56"/>
    <w:rsid w:val="004B1AA1"/>
    <w:rsid w:val="004B1E8C"/>
    <w:rsid w:val="004B2BCC"/>
    <w:rsid w:val="004B32DB"/>
    <w:rsid w:val="004B59ED"/>
    <w:rsid w:val="004B5E57"/>
    <w:rsid w:val="004B5F4E"/>
    <w:rsid w:val="004B738C"/>
    <w:rsid w:val="004B7B17"/>
    <w:rsid w:val="004C0A8B"/>
    <w:rsid w:val="004D13DA"/>
    <w:rsid w:val="004D20FC"/>
    <w:rsid w:val="004D2190"/>
    <w:rsid w:val="004D2559"/>
    <w:rsid w:val="004D3521"/>
    <w:rsid w:val="004D398C"/>
    <w:rsid w:val="004D472D"/>
    <w:rsid w:val="004D49D6"/>
    <w:rsid w:val="004D56FE"/>
    <w:rsid w:val="004E067E"/>
    <w:rsid w:val="004E0ADC"/>
    <w:rsid w:val="004E1A91"/>
    <w:rsid w:val="004E3A4A"/>
    <w:rsid w:val="004E497D"/>
    <w:rsid w:val="004E5E78"/>
    <w:rsid w:val="004F0722"/>
    <w:rsid w:val="004F14FD"/>
    <w:rsid w:val="004F1FCA"/>
    <w:rsid w:val="004F32C9"/>
    <w:rsid w:val="004F48E6"/>
    <w:rsid w:val="004F5281"/>
    <w:rsid w:val="004F65D3"/>
    <w:rsid w:val="004F6EA4"/>
    <w:rsid w:val="00500C4B"/>
    <w:rsid w:val="00501279"/>
    <w:rsid w:val="00502E20"/>
    <w:rsid w:val="005045FF"/>
    <w:rsid w:val="005071D1"/>
    <w:rsid w:val="005079C6"/>
    <w:rsid w:val="00510490"/>
    <w:rsid w:val="00511C7C"/>
    <w:rsid w:val="0051251C"/>
    <w:rsid w:val="00513173"/>
    <w:rsid w:val="005137D4"/>
    <w:rsid w:val="0051381A"/>
    <w:rsid w:val="00514739"/>
    <w:rsid w:val="005150DE"/>
    <w:rsid w:val="00515B13"/>
    <w:rsid w:val="005206E4"/>
    <w:rsid w:val="00520A0D"/>
    <w:rsid w:val="00521349"/>
    <w:rsid w:val="005222D7"/>
    <w:rsid w:val="005231D1"/>
    <w:rsid w:val="005233C4"/>
    <w:rsid w:val="0052379B"/>
    <w:rsid w:val="005239A0"/>
    <w:rsid w:val="0052435F"/>
    <w:rsid w:val="00530820"/>
    <w:rsid w:val="00532B41"/>
    <w:rsid w:val="0053709A"/>
    <w:rsid w:val="005370AB"/>
    <w:rsid w:val="00540B0A"/>
    <w:rsid w:val="00541017"/>
    <w:rsid w:val="00541523"/>
    <w:rsid w:val="0054191A"/>
    <w:rsid w:val="00542D10"/>
    <w:rsid w:val="005445CF"/>
    <w:rsid w:val="00546FBC"/>
    <w:rsid w:val="00551A31"/>
    <w:rsid w:val="00551CD4"/>
    <w:rsid w:val="00552D3B"/>
    <w:rsid w:val="00553987"/>
    <w:rsid w:val="00554CB2"/>
    <w:rsid w:val="00556169"/>
    <w:rsid w:val="00556555"/>
    <w:rsid w:val="00556E94"/>
    <w:rsid w:val="00557E69"/>
    <w:rsid w:val="00560492"/>
    <w:rsid w:val="0056089B"/>
    <w:rsid w:val="005611B2"/>
    <w:rsid w:val="00561B6B"/>
    <w:rsid w:val="00565B58"/>
    <w:rsid w:val="00565EC4"/>
    <w:rsid w:val="00565F1B"/>
    <w:rsid w:val="00567BE8"/>
    <w:rsid w:val="005701E4"/>
    <w:rsid w:val="00570344"/>
    <w:rsid w:val="005710F4"/>
    <w:rsid w:val="00571FF9"/>
    <w:rsid w:val="005730BF"/>
    <w:rsid w:val="005734EC"/>
    <w:rsid w:val="00574AB4"/>
    <w:rsid w:val="00574CAB"/>
    <w:rsid w:val="00574CB8"/>
    <w:rsid w:val="00575B19"/>
    <w:rsid w:val="0057750D"/>
    <w:rsid w:val="00580CE1"/>
    <w:rsid w:val="0058143D"/>
    <w:rsid w:val="00582DF4"/>
    <w:rsid w:val="005830F6"/>
    <w:rsid w:val="00590F72"/>
    <w:rsid w:val="005914F5"/>
    <w:rsid w:val="0059180A"/>
    <w:rsid w:val="005921FC"/>
    <w:rsid w:val="00592CDE"/>
    <w:rsid w:val="0059446B"/>
    <w:rsid w:val="00597EB2"/>
    <w:rsid w:val="005A0A5C"/>
    <w:rsid w:val="005A0E22"/>
    <w:rsid w:val="005A1922"/>
    <w:rsid w:val="005A3A19"/>
    <w:rsid w:val="005A3E2E"/>
    <w:rsid w:val="005A4433"/>
    <w:rsid w:val="005A4733"/>
    <w:rsid w:val="005A4A5D"/>
    <w:rsid w:val="005A5631"/>
    <w:rsid w:val="005A7DDD"/>
    <w:rsid w:val="005B1280"/>
    <w:rsid w:val="005B3B4E"/>
    <w:rsid w:val="005B41E3"/>
    <w:rsid w:val="005B4D3E"/>
    <w:rsid w:val="005B692B"/>
    <w:rsid w:val="005B7A6F"/>
    <w:rsid w:val="005B7E61"/>
    <w:rsid w:val="005C0802"/>
    <w:rsid w:val="005C3DDD"/>
    <w:rsid w:val="005C5FE7"/>
    <w:rsid w:val="005C6224"/>
    <w:rsid w:val="005C6567"/>
    <w:rsid w:val="005D078E"/>
    <w:rsid w:val="005D38B1"/>
    <w:rsid w:val="005D38FC"/>
    <w:rsid w:val="005D5DED"/>
    <w:rsid w:val="005D74C0"/>
    <w:rsid w:val="005E0295"/>
    <w:rsid w:val="005E0E1B"/>
    <w:rsid w:val="005E1504"/>
    <w:rsid w:val="005E248B"/>
    <w:rsid w:val="005E449E"/>
    <w:rsid w:val="005E69AB"/>
    <w:rsid w:val="005E771B"/>
    <w:rsid w:val="005F0C47"/>
    <w:rsid w:val="005F1163"/>
    <w:rsid w:val="005F1F9C"/>
    <w:rsid w:val="005F4246"/>
    <w:rsid w:val="005F4253"/>
    <w:rsid w:val="005F65FA"/>
    <w:rsid w:val="005F751F"/>
    <w:rsid w:val="006039B5"/>
    <w:rsid w:val="00604168"/>
    <w:rsid w:val="00604F25"/>
    <w:rsid w:val="00607207"/>
    <w:rsid w:val="006101E5"/>
    <w:rsid w:val="00612EF4"/>
    <w:rsid w:val="00613538"/>
    <w:rsid w:val="0061393E"/>
    <w:rsid w:val="0061456F"/>
    <w:rsid w:val="00616429"/>
    <w:rsid w:val="006213FA"/>
    <w:rsid w:val="00621EDE"/>
    <w:rsid w:val="006229A4"/>
    <w:rsid w:val="00622C52"/>
    <w:rsid w:val="00623B58"/>
    <w:rsid w:val="00625FC5"/>
    <w:rsid w:val="00626285"/>
    <w:rsid w:val="00626C77"/>
    <w:rsid w:val="006272B5"/>
    <w:rsid w:val="00630935"/>
    <w:rsid w:val="006318B3"/>
    <w:rsid w:val="00631F7F"/>
    <w:rsid w:val="00632258"/>
    <w:rsid w:val="006327A1"/>
    <w:rsid w:val="00632815"/>
    <w:rsid w:val="00632D30"/>
    <w:rsid w:val="00635C8D"/>
    <w:rsid w:val="00635FCF"/>
    <w:rsid w:val="006362F0"/>
    <w:rsid w:val="0064284B"/>
    <w:rsid w:val="006433B5"/>
    <w:rsid w:val="00643CA2"/>
    <w:rsid w:val="00644360"/>
    <w:rsid w:val="00645BE8"/>
    <w:rsid w:val="006463B5"/>
    <w:rsid w:val="0065055E"/>
    <w:rsid w:val="006536A6"/>
    <w:rsid w:val="00656304"/>
    <w:rsid w:val="006625A9"/>
    <w:rsid w:val="00662DE2"/>
    <w:rsid w:val="0066319F"/>
    <w:rsid w:val="0066625D"/>
    <w:rsid w:val="00672D98"/>
    <w:rsid w:val="00676678"/>
    <w:rsid w:val="00682224"/>
    <w:rsid w:val="00682823"/>
    <w:rsid w:val="006828E5"/>
    <w:rsid w:val="00682D11"/>
    <w:rsid w:val="0068540A"/>
    <w:rsid w:val="00690AB6"/>
    <w:rsid w:val="00693E92"/>
    <w:rsid w:val="00694A4D"/>
    <w:rsid w:val="006977C9"/>
    <w:rsid w:val="00697B4F"/>
    <w:rsid w:val="006A02A1"/>
    <w:rsid w:val="006A28FA"/>
    <w:rsid w:val="006A2BA9"/>
    <w:rsid w:val="006A4187"/>
    <w:rsid w:val="006A4CBC"/>
    <w:rsid w:val="006A6862"/>
    <w:rsid w:val="006A6934"/>
    <w:rsid w:val="006B0464"/>
    <w:rsid w:val="006B10BF"/>
    <w:rsid w:val="006B145C"/>
    <w:rsid w:val="006B37A5"/>
    <w:rsid w:val="006B71FA"/>
    <w:rsid w:val="006C0699"/>
    <w:rsid w:val="006C0DDB"/>
    <w:rsid w:val="006C2DFE"/>
    <w:rsid w:val="006C6102"/>
    <w:rsid w:val="006C7783"/>
    <w:rsid w:val="006D06C5"/>
    <w:rsid w:val="006D5913"/>
    <w:rsid w:val="006D6C2F"/>
    <w:rsid w:val="006D717C"/>
    <w:rsid w:val="006D7CB4"/>
    <w:rsid w:val="006E02D6"/>
    <w:rsid w:val="006E04CB"/>
    <w:rsid w:val="006E1ADE"/>
    <w:rsid w:val="006E1EE8"/>
    <w:rsid w:val="006E292E"/>
    <w:rsid w:val="006E320B"/>
    <w:rsid w:val="006E35F4"/>
    <w:rsid w:val="006E387F"/>
    <w:rsid w:val="006E4349"/>
    <w:rsid w:val="006E518B"/>
    <w:rsid w:val="006E6AA7"/>
    <w:rsid w:val="006E7BFA"/>
    <w:rsid w:val="006F0853"/>
    <w:rsid w:val="006F125C"/>
    <w:rsid w:val="006F1397"/>
    <w:rsid w:val="006F3649"/>
    <w:rsid w:val="006F4685"/>
    <w:rsid w:val="006F5C2E"/>
    <w:rsid w:val="006F5CE5"/>
    <w:rsid w:val="006F6F5F"/>
    <w:rsid w:val="006F70F1"/>
    <w:rsid w:val="00700BE2"/>
    <w:rsid w:val="00702196"/>
    <w:rsid w:val="00702603"/>
    <w:rsid w:val="00702FB8"/>
    <w:rsid w:val="00704081"/>
    <w:rsid w:val="00704507"/>
    <w:rsid w:val="00707E3B"/>
    <w:rsid w:val="00707F8B"/>
    <w:rsid w:val="007108CC"/>
    <w:rsid w:val="007121BE"/>
    <w:rsid w:val="00712722"/>
    <w:rsid w:val="00713CF4"/>
    <w:rsid w:val="00717004"/>
    <w:rsid w:val="00717EB8"/>
    <w:rsid w:val="00717FB2"/>
    <w:rsid w:val="007208FF"/>
    <w:rsid w:val="00720FF5"/>
    <w:rsid w:val="00721337"/>
    <w:rsid w:val="007216CD"/>
    <w:rsid w:val="00721703"/>
    <w:rsid w:val="007230DD"/>
    <w:rsid w:val="0072345F"/>
    <w:rsid w:val="00724730"/>
    <w:rsid w:val="0072689C"/>
    <w:rsid w:val="00726EF1"/>
    <w:rsid w:val="0072768D"/>
    <w:rsid w:val="007276A3"/>
    <w:rsid w:val="00732D1E"/>
    <w:rsid w:val="00735299"/>
    <w:rsid w:val="00736698"/>
    <w:rsid w:val="00740265"/>
    <w:rsid w:val="007418B4"/>
    <w:rsid w:val="00741B86"/>
    <w:rsid w:val="007427FD"/>
    <w:rsid w:val="00743F36"/>
    <w:rsid w:val="007442DB"/>
    <w:rsid w:val="007444BF"/>
    <w:rsid w:val="007444F6"/>
    <w:rsid w:val="00744C89"/>
    <w:rsid w:val="00744D8B"/>
    <w:rsid w:val="007459D7"/>
    <w:rsid w:val="00746341"/>
    <w:rsid w:val="0074733A"/>
    <w:rsid w:val="007478C5"/>
    <w:rsid w:val="00750F2F"/>
    <w:rsid w:val="0075491E"/>
    <w:rsid w:val="00755C28"/>
    <w:rsid w:val="00756453"/>
    <w:rsid w:val="00757856"/>
    <w:rsid w:val="007579F2"/>
    <w:rsid w:val="00760E41"/>
    <w:rsid w:val="00761131"/>
    <w:rsid w:val="0076611A"/>
    <w:rsid w:val="00766372"/>
    <w:rsid w:val="0076713F"/>
    <w:rsid w:val="007679D4"/>
    <w:rsid w:val="00767EF1"/>
    <w:rsid w:val="00770B8A"/>
    <w:rsid w:val="0077186B"/>
    <w:rsid w:val="00771D48"/>
    <w:rsid w:val="00774774"/>
    <w:rsid w:val="00774A21"/>
    <w:rsid w:val="00774A4E"/>
    <w:rsid w:val="00775612"/>
    <w:rsid w:val="007756D4"/>
    <w:rsid w:val="00775D83"/>
    <w:rsid w:val="00780397"/>
    <w:rsid w:val="00780F84"/>
    <w:rsid w:val="007826AD"/>
    <w:rsid w:val="007840A6"/>
    <w:rsid w:val="00784C51"/>
    <w:rsid w:val="00785AEC"/>
    <w:rsid w:val="00785C4B"/>
    <w:rsid w:val="00786158"/>
    <w:rsid w:val="00786289"/>
    <w:rsid w:val="00787B89"/>
    <w:rsid w:val="00787B8F"/>
    <w:rsid w:val="007903D3"/>
    <w:rsid w:val="007904CB"/>
    <w:rsid w:val="007918EF"/>
    <w:rsid w:val="00791A26"/>
    <w:rsid w:val="00793511"/>
    <w:rsid w:val="007936AA"/>
    <w:rsid w:val="00796A07"/>
    <w:rsid w:val="007A0226"/>
    <w:rsid w:val="007A21F2"/>
    <w:rsid w:val="007A286A"/>
    <w:rsid w:val="007A3CD5"/>
    <w:rsid w:val="007A3E59"/>
    <w:rsid w:val="007A41C8"/>
    <w:rsid w:val="007A5380"/>
    <w:rsid w:val="007A55F0"/>
    <w:rsid w:val="007A587C"/>
    <w:rsid w:val="007A5B97"/>
    <w:rsid w:val="007A6A1E"/>
    <w:rsid w:val="007A7336"/>
    <w:rsid w:val="007B039E"/>
    <w:rsid w:val="007B2B56"/>
    <w:rsid w:val="007B2DE3"/>
    <w:rsid w:val="007B4FDA"/>
    <w:rsid w:val="007B5514"/>
    <w:rsid w:val="007B6BCF"/>
    <w:rsid w:val="007B723F"/>
    <w:rsid w:val="007C1E88"/>
    <w:rsid w:val="007C1EA3"/>
    <w:rsid w:val="007C2C0E"/>
    <w:rsid w:val="007C36DF"/>
    <w:rsid w:val="007C44C1"/>
    <w:rsid w:val="007C4681"/>
    <w:rsid w:val="007C4D53"/>
    <w:rsid w:val="007C5AA2"/>
    <w:rsid w:val="007D22A0"/>
    <w:rsid w:val="007D315C"/>
    <w:rsid w:val="007D3347"/>
    <w:rsid w:val="007E0ACA"/>
    <w:rsid w:val="007E101C"/>
    <w:rsid w:val="007E21D3"/>
    <w:rsid w:val="007E2A0C"/>
    <w:rsid w:val="007E2E72"/>
    <w:rsid w:val="007E4566"/>
    <w:rsid w:val="007E54C3"/>
    <w:rsid w:val="007E5721"/>
    <w:rsid w:val="007F02BE"/>
    <w:rsid w:val="007F0A11"/>
    <w:rsid w:val="007F14E2"/>
    <w:rsid w:val="007F1E40"/>
    <w:rsid w:val="007F1F15"/>
    <w:rsid w:val="007F4A37"/>
    <w:rsid w:val="008010C8"/>
    <w:rsid w:val="00802244"/>
    <w:rsid w:val="008033EF"/>
    <w:rsid w:val="0080407B"/>
    <w:rsid w:val="00806023"/>
    <w:rsid w:val="0080608C"/>
    <w:rsid w:val="00806AB3"/>
    <w:rsid w:val="0080775B"/>
    <w:rsid w:val="00810314"/>
    <w:rsid w:val="008135BD"/>
    <w:rsid w:val="00813763"/>
    <w:rsid w:val="00813883"/>
    <w:rsid w:val="00813DE1"/>
    <w:rsid w:val="008146FC"/>
    <w:rsid w:val="008173D5"/>
    <w:rsid w:val="00820C1B"/>
    <w:rsid w:val="0082107D"/>
    <w:rsid w:val="008237D2"/>
    <w:rsid w:val="00823F48"/>
    <w:rsid w:val="00824C1B"/>
    <w:rsid w:val="00826618"/>
    <w:rsid w:val="00826B1D"/>
    <w:rsid w:val="008318DE"/>
    <w:rsid w:val="00832AE7"/>
    <w:rsid w:val="00832ED3"/>
    <w:rsid w:val="00833FDE"/>
    <w:rsid w:val="00834AC2"/>
    <w:rsid w:val="0084058A"/>
    <w:rsid w:val="008423F9"/>
    <w:rsid w:val="00842440"/>
    <w:rsid w:val="008445B7"/>
    <w:rsid w:val="00845CAC"/>
    <w:rsid w:val="00846EE5"/>
    <w:rsid w:val="0084754C"/>
    <w:rsid w:val="00847B86"/>
    <w:rsid w:val="008510E0"/>
    <w:rsid w:val="0085292E"/>
    <w:rsid w:val="0085318E"/>
    <w:rsid w:val="00853583"/>
    <w:rsid w:val="008560E4"/>
    <w:rsid w:val="008573B8"/>
    <w:rsid w:val="008600CF"/>
    <w:rsid w:val="00860A35"/>
    <w:rsid w:val="00862CE1"/>
    <w:rsid w:val="00863FF5"/>
    <w:rsid w:val="008652E9"/>
    <w:rsid w:val="008659CF"/>
    <w:rsid w:val="008660A2"/>
    <w:rsid w:val="008668F0"/>
    <w:rsid w:val="00866DFF"/>
    <w:rsid w:val="008725C8"/>
    <w:rsid w:val="00873107"/>
    <w:rsid w:val="008732A5"/>
    <w:rsid w:val="00873B02"/>
    <w:rsid w:val="00874115"/>
    <w:rsid w:val="008748FD"/>
    <w:rsid w:val="00874F58"/>
    <w:rsid w:val="008753AE"/>
    <w:rsid w:val="008772D8"/>
    <w:rsid w:val="008779EE"/>
    <w:rsid w:val="00877E09"/>
    <w:rsid w:val="00881E25"/>
    <w:rsid w:val="00882BAD"/>
    <w:rsid w:val="00882EAC"/>
    <w:rsid w:val="00883B6C"/>
    <w:rsid w:val="00883C2D"/>
    <w:rsid w:val="00885E09"/>
    <w:rsid w:val="0088760B"/>
    <w:rsid w:val="008908F4"/>
    <w:rsid w:val="0089117A"/>
    <w:rsid w:val="008915E6"/>
    <w:rsid w:val="00892034"/>
    <w:rsid w:val="00892437"/>
    <w:rsid w:val="0089262F"/>
    <w:rsid w:val="008978F0"/>
    <w:rsid w:val="00897C52"/>
    <w:rsid w:val="008A0D7D"/>
    <w:rsid w:val="008A1F3C"/>
    <w:rsid w:val="008A449C"/>
    <w:rsid w:val="008A4E6D"/>
    <w:rsid w:val="008A689D"/>
    <w:rsid w:val="008A7AF7"/>
    <w:rsid w:val="008B1738"/>
    <w:rsid w:val="008B4203"/>
    <w:rsid w:val="008B5285"/>
    <w:rsid w:val="008B58D8"/>
    <w:rsid w:val="008B590F"/>
    <w:rsid w:val="008B5B85"/>
    <w:rsid w:val="008B63AB"/>
    <w:rsid w:val="008B63F9"/>
    <w:rsid w:val="008B6781"/>
    <w:rsid w:val="008B6D36"/>
    <w:rsid w:val="008C0446"/>
    <w:rsid w:val="008C1EE6"/>
    <w:rsid w:val="008C22C6"/>
    <w:rsid w:val="008C2B13"/>
    <w:rsid w:val="008C7E78"/>
    <w:rsid w:val="008D2617"/>
    <w:rsid w:val="008D3310"/>
    <w:rsid w:val="008D4EE7"/>
    <w:rsid w:val="008D5B92"/>
    <w:rsid w:val="008D5D16"/>
    <w:rsid w:val="008D7469"/>
    <w:rsid w:val="008E1DC2"/>
    <w:rsid w:val="008E34D6"/>
    <w:rsid w:val="008E6C3E"/>
    <w:rsid w:val="008F0189"/>
    <w:rsid w:val="008F046D"/>
    <w:rsid w:val="008F098B"/>
    <w:rsid w:val="008F1131"/>
    <w:rsid w:val="008F1884"/>
    <w:rsid w:val="008F4575"/>
    <w:rsid w:val="008F6A6D"/>
    <w:rsid w:val="008F7A5B"/>
    <w:rsid w:val="008F7E74"/>
    <w:rsid w:val="008F7F3B"/>
    <w:rsid w:val="009005AF"/>
    <w:rsid w:val="009011A5"/>
    <w:rsid w:val="009049A2"/>
    <w:rsid w:val="00906B47"/>
    <w:rsid w:val="009076A3"/>
    <w:rsid w:val="00910623"/>
    <w:rsid w:val="0091210A"/>
    <w:rsid w:val="009123E3"/>
    <w:rsid w:val="00912D97"/>
    <w:rsid w:val="009150FC"/>
    <w:rsid w:val="00916625"/>
    <w:rsid w:val="00916BBC"/>
    <w:rsid w:val="00920026"/>
    <w:rsid w:val="009213C0"/>
    <w:rsid w:val="009250BF"/>
    <w:rsid w:val="009256B9"/>
    <w:rsid w:val="00925D86"/>
    <w:rsid w:val="00926409"/>
    <w:rsid w:val="00926C63"/>
    <w:rsid w:val="0093109C"/>
    <w:rsid w:val="0093192B"/>
    <w:rsid w:val="009332F6"/>
    <w:rsid w:val="00933B71"/>
    <w:rsid w:val="009343E6"/>
    <w:rsid w:val="0093445B"/>
    <w:rsid w:val="0093540A"/>
    <w:rsid w:val="009404AC"/>
    <w:rsid w:val="00942A9B"/>
    <w:rsid w:val="00942F52"/>
    <w:rsid w:val="009445B1"/>
    <w:rsid w:val="00944D04"/>
    <w:rsid w:val="00946351"/>
    <w:rsid w:val="00947279"/>
    <w:rsid w:val="00947D14"/>
    <w:rsid w:val="009502A7"/>
    <w:rsid w:val="00952B0C"/>
    <w:rsid w:val="00955895"/>
    <w:rsid w:val="00955BF5"/>
    <w:rsid w:val="0095629A"/>
    <w:rsid w:val="00956E14"/>
    <w:rsid w:val="0096341A"/>
    <w:rsid w:val="00963AD1"/>
    <w:rsid w:val="0096577B"/>
    <w:rsid w:val="009661E9"/>
    <w:rsid w:val="00966EC0"/>
    <w:rsid w:val="00967017"/>
    <w:rsid w:val="009701C7"/>
    <w:rsid w:val="009728BB"/>
    <w:rsid w:val="00973B0C"/>
    <w:rsid w:val="0097459C"/>
    <w:rsid w:val="00975BE2"/>
    <w:rsid w:val="00975F2C"/>
    <w:rsid w:val="0097651D"/>
    <w:rsid w:val="00976F6D"/>
    <w:rsid w:val="009778D7"/>
    <w:rsid w:val="00980387"/>
    <w:rsid w:val="009810EB"/>
    <w:rsid w:val="0098209B"/>
    <w:rsid w:val="0098361F"/>
    <w:rsid w:val="00985D72"/>
    <w:rsid w:val="0098774B"/>
    <w:rsid w:val="00987F43"/>
    <w:rsid w:val="009900D5"/>
    <w:rsid w:val="00990E2C"/>
    <w:rsid w:val="00991133"/>
    <w:rsid w:val="0099187C"/>
    <w:rsid w:val="00991C0A"/>
    <w:rsid w:val="00991D3E"/>
    <w:rsid w:val="00991DC4"/>
    <w:rsid w:val="00992BDE"/>
    <w:rsid w:val="00993D9A"/>
    <w:rsid w:val="00993EA7"/>
    <w:rsid w:val="0099517E"/>
    <w:rsid w:val="009956E7"/>
    <w:rsid w:val="00996B24"/>
    <w:rsid w:val="009A2192"/>
    <w:rsid w:val="009A4BB4"/>
    <w:rsid w:val="009A6464"/>
    <w:rsid w:val="009A7830"/>
    <w:rsid w:val="009A78C3"/>
    <w:rsid w:val="009A7F37"/>
    <w:rsid w:val="009B058F"/>
    <w:rsid w:val="009B1AF4"/>
    <w:rsid w:val="009B22D8"/>
    <w:rsid w:val="009B2493"/>
    <w:rsid w:val="009B32E4"/>
    <w:rsid w:val="009B3F93"/>
    <w:rsid w:val="009B4090"/>
    <w:rsid w:val="009B48C2"/>
    <w:rsid w:val="009B641B"/>
    <w:rsid w:val="009B75D5"/>
    <w:rsid w:val="009B790D"/>
    <w:rsid w:val="009C0A87"/>
    <w:rsid w:val="009C1082"/>
    <w:rsid w:val="009C148F"/>
    <w:rsid w:val="009C1FD0"/>
    <w:rsid w:val="009C2258"/>
    <w:rsid w:val="009C3AEC"/>
    <w:rsid w:val="009C764C"/>
    <w:rsid w:val="009C7831"/>
    <w:rsid w:val="009D062C"/>
    <w:rsid w:val="009D107F"/>
    <w:rsid w:val="009D18F7"/>
    <w:rsid w:val="009D1B67"/>
    <w:rsid w:val="009D2285"/>
    <w:rsid w:val="009D3AB7"/>
    <w:rsid w:val="009D7894"/>
    <w:rsid w:val="009E2710"/>
    <w:rsid w:val="009E4D4C"/>
    <w:rsid w:val="009E51BE"/>
    <w:rsid w:val="009E5B68"/>
    <w:rsid w:val="009E6572"/>
    <w:rsid w:val="009E6606"/>
    <w:rsid w:val="009E782E"/>
    <w:rsid w:val="009F070D"/>
    <w:rsid w:val="009F0992"/>
    <w:rsid w:val="009F2D29"/>
    <w:rsid w:val="009F4AC8"/>
    <w:rsid w:val="009F4D4B"/>
    <w:rsid w:val="009F7E8D"/>
    <w:rsid w:val="00A009C8"/>
    <w:rsid w:val="00A02E69"/>
    <w:rsid w:val="00A03E7A"/>
    <w:rsid w:val="00A0407B"/>
    <w:rsid w:val="00A06171"/>
    <w:rsid w:val="00A07406"/>
    <w:rsid w:val="00A1008C"/>
    <w:rsid w:val="00A1144C"/>
    <w:rsid w:val="00A14B6B"/>
    <w:rsid w:val="00A14CFE"/>
    <w:rsid w:val="00A1589D"/>
    <w:rsid w:val="00A16149"/>
    <w:rsid w:val="00A16307"/>
    <w:rsid w:val="00A169E6"/>
    <w:rsid w:val="00A16E4F"/>
    <w:rsid w:val="00A2210B"/>
    <w:rsid w:val="00A24B76"/>
    <w:rsid w:val="00A257A7"/>
    <w:rsid w:val="00A25CE1"/>
    <w:rsid w:val="00A2602F"/>
    <w:rsid w:val="00A26660"/>
    <w:rsid w:val="00A267D6"/>
    <w:rsid w:val="00A27D20"/>
    <w:rsid w:val="00A353D4"/>
    <w:rsid w:val="00A35DE5"/>
    <w:rsid w:val="00A36221"/>
    <w:rsid w:val="00A42252"/>
    <w:rsid w:val="00A42449"/>
    <w:rsid w:val="00A512EC"/>
    <w:rsid w:val="00A513FB"/>
    <w:rsid w:val="00A53E86"/>
    <w:rsid w:val="00A563C8"/>
    <w:rsid w:val="00A56446"/>
    <w:rsid w:val="00A57A97"/>
    <w:rsid w:val="00A605E9"/>
    <w:rsid w:val="00A60BEA"/>
    <w:rsid w:val="00A61250"/>
    <w:rsid w:val="00A624DE"/>
    <w:rsid w:val="00A64DA1"/>
    <w:rsid w:val="00A65C58"/>
    <w:rsid w:val="00A66404"/>
    <w:rsid w:val="00A71C1D"/>
    <w:rsid w:val="00A71F8F"/>
    <w:rsid w:val="00A7483D"/>
    <w:rsid w:val="00A759E4"/>
    <w:rsid w:val="00A809F6"/>
    <w:rsid w:val="00A80E11"/>
    <w:rsid w:val="00A81C9F"/>
    <w:rsid w:val="00A849E6"/>
    <w:rsid w:val="00A86200"/>
    <w:rsid w:val="00A8769A"/>
    <w:rsid w:val="00A90BCF"/>
    <w:rsid w:val="00A926AF"/>
    <w:rsid w:val="00A94D6A"/>
    <w:rsid w:val="00A950D9"/>
    <w:rsid w:val="00A9539F"/>
    <w:rsid w:val="00A973DC"/>
    <w:rsid w:val="00A97744"/>
    <w:rsid w:val="00AA582C"/>
    <w:rsid w:val="00AA5C38"/>
    <w:rsid w:val="00AA68E1"/>
    <w:rsid w:val="00AA6C73"/>
    <w:rsid w:val="00AA7A5C"/>
    <w:rsid w:val="00AB024B"/>
    <w:rsid w:val="00AB09A3"/>
    <w:rsid w:val="00AB1C4C"/>
    <w:rsid w:val="00AB3070"/>
    <w:rsid w:val="00AB52E4"/>
    <w:rsid w:val="00AB687E"/>
    <w:rsid w:val="00AB7A35"/>
    <w:rsid w:val="00AC06F3"/>
    <w:rsid w:val="00AC0E62"/>
    <w:rsid w:val="00AC1226"/>
    <w:rsid w:val="00AC2D8E"/>
    <w:rsid w:val="00AC4F0B"/>
    <w:rsid w:val="00AC5CD1"/>
    <w:rsid w:val="00AC6109"/>
    <w:rsid w:val="00AC7906"/>
    <w:rsid w:val="00AD089E"/>
    <w:rsid w:val="00AD17F8"/>
    <w:rsid w:val="00AD1C5B"/>
    <w:rsid w:val="00AD37AC"/>
    <w:rsid w:val="00AD41ED"/>
    <w:rsid w:val="00AD43A3"/>
    <w:rsid w:val="00AD5964"/>
    <w:rsid w:val="00AD5EC2"/>
    <w:rsid w:val="00AD6396"/>
    <w:rsid w:val="00AD7341"/>
    <w:rsid w:val="00AE43B6"/>
    <w:rsid w:val="00AE4809"/>
    <w:rsid w:val="00AE7AA1"/>
    <w:rsid w:val="00AF48FA"/>
    <w:rsid w:val="00AF4B33"/>
    <w:rsid w:val="00AF6041"/>
    <w:rsid w:val="00AF6A18"/>
    <w:rsid w:val="00AF70CD"/>
    <w:rsid w:val="00AF7E0D"/>
    <w:rsid w:val="00B114DD"/>
    <w:rsid w:val="00B11718"/>
    <w:rsid w:val="00B1279B"/>
    <w:rsid w:val="00B12888"/>
    <w:rsid w:val="00B169CD"/>
    <w:rsid w:val="00B16F76"/>
    <w:rsid w:val="00B20CDA"/>
    <w:rsid w:val="00B21FD0"/>
    <w:rsid w:val="00B223D0"/>
    <w:rsid w:val="00B2241E"/>
    <w:rsid w:val="00B22780"/>
    <w:rsid w:val="00B264ED"/>
    <w:rsid w:val="00B313C8"/>
    <w:rsid w:val="00B31596"/>
    <w:rsid w:val="00B31910"/>
    <w:rsid w:val="00B328A3"/>
    <w:rsid w:val="00B33C8A"/>
    <w:rsid w:val="00B33D75"/>
    <w:rsid w:val="00B3439B"/>
    <w:rsid w:val="00B35977"/>
    <w:rsid w:val="00B35D91"/>
    <w:rsid w:val="00B363D6"/>
    <w:rsid w:val="00B365DC"/>
    <w:rsid w:val="00B379A0"/>
    <w:rsid w:val="00B37E74"/>
    <w:rsid w:val="00B40882"/>
    <w:rsid w:val="00B43F77"/>
    <w:rsid w:val="00B46EEE"/>
    <w:rsid w:val="00B514A6"/>
    <w:rsid w:val="00B51BE1"/>
    <w:rsid w:val="00B52A23"/>
    <w:rsid w:val="00B55900"/>
    <w:rsid w:val="00B57509"/>
    <w:rsid w:val="00B6080E"/>
    <w:rsid w:val="00B6121B"/>
    <w:rsid w:val="00B622DA"/>
    <w:rsid w:val="00B626AD"/>
    <w:rsid w:val="00B62EE4"/>
    <w:rsid w:val="00B63921"/>
    <w:rsid w:val="00B64874"/>
    <w:rsid w:val="00B65B02"/>
    <w:rsid w:val="00B70C14"/>
    <w:rsid w:val="00B72D53"/>
    <w:rsid w:val="00B801DF"/>
    <w:rsid w:val="00B80935"/>
    <w:rsid w:val="00B85458"/>
    <w:rsid w:val="00B91A8C"/>
    <w:rsid w:val="00B92B1E"/>
    <w:rsid w:val="00B9329C"/>
    <w:rsid w:val="00B94DD9"/>
    <w:rsid w:val="00B94F7A"/>
    <w:rsid w:val="00B960A4"/>
    <w:rsid w:val="00BA03AC"/>
    <w:rsid w:val="00BA12FF"/>
    <w:rsid w:val="00BA4D3A"/>
    <w:rsid w:val="00BA5147"/>
    <w:rsid w:val="00BA6DF2"/>
    <w:rsid w:val="00BA6E2B"/>
    <w:rsid w:val="00BA6F8C"/>
    <w:rsid w:val="00BB106E"/>
    <w:rsid w:val="00BB14DF"/>
    <w:rsid w:val="00BB36F0"/>
    <w:rsid w:val="00BB3EDA"/>
    <w:rsid w:val="00BB4819"/>
    <w:rsid w:val="00BB51E8"/>
    <w:rsid w:val="00BB7726"/>
    <w:rsid w:val="00BC2AED"/>
    <w:rsid w:val="00BC2FE2"/>
    <w:rsid w:val="00BC795A"/>
    <w:rsid w:val="00BD0113"/>
    <w:rsid w:val="00BD0E80"/>
    <w:rsid w:val="00BD10D0"/>
    <w:rsid w:val="00BD28C8"/>
    <w:rsid w:val="00BD3165"/>
    <w:rsid w:val="00BD3899"/>
    <w:rsid w:val="00BD5438"/>
    <w:rsid w:val="00BD61A6"/>
    <w:rsid w:val="00BE2534"/>
    <w:rsid w:val="00BE6924"/>
    <w:rsid w:val="00BE7521"/>
    <w:rsid w:val="00BE7611"/>
    <w:rsid w:val="00BF0C0D"/>
    <w:rsid w:val="00BF359D"/>
    <w:rsid w:val="00BF4F7B"/>
    <w:rsid w:val="00BF644F"/>
    <w:rsid w:val="00BF67EE"/>
    <w:rsid w:val="00BF768D"/>
    <w:rsid w:val="00BF77C0"/>
    <w:rsid w:val="00BF7D98"/>
    <w:rsid w:val="00C0073F"/>
    <w:rsid w:val="00C01236"/>
    <w:rsid w:val="00C01E91"/>
    <w:rsid w:val="00C02425"/>
    <w:rsid w:val="00C02831"/>
    <w:rsid w:val="00C037DC"/>
    <w:rsid w:val="00C04358"/>
    <w:rsid w:val="00C06A31"/>
    <w:rsid w:val="00C07FC3"/>
    <w:rsid w:val="00C10ACB"/>
    <w:rsid w:val="00C12693"/>
    <w:rsid w:val="00C13025"/>
    <w:rsid w:val="00C20F3E"/>
    <w:rsid w:val="00C246F5"/>
    <w:rsid w:val="00C24D33"/>
    <w:rsid w:val="00C25313"/>
    <w:rsid w:val="00C27F6B"/>
    <w:rsid w:val="00C3225B"/>
    <w:rsid w:val="00C3286D"/>
    <w:rsid w:val="00C3295D"/>
    <w:rsid w:val="00C3432A"/>
    <w:rsid w:val="00C353CF"/>
    <w:rsid w:val="00C4018F"/>
    <w:rsid w:val="00C41AA6"/>
    <w:rsid w:val="00C41E80"/>
    <w:rsid w:val="00C440F2"/>
    <w:rsid w:val="00C45D63"/>
    <w:rsid w:val="00C46432"/>
    <w:rsid w:val="00C4693A"/>
    <w:rsid w:val="00C50A13"/>
    <w:rsid w:val="00C51C89"/>
    <w:rsid w:val="00C563A1"/>
    <w:rsid w:val="00C62BE1"/>
    <w:rsid w:val="00C63FC6"/>
    <w:rsid w:val="00C64391"/>
    <w:rsid w:val="00C649C0"/>
    <w:rsid w:val="00C656AA"/>
    <w:rsid w:val="00C667DE"/>
    <w:rsid w:val="00C70B2D"/>
    <w:rsid w:val="00C70B9E"/>
    <w:rsid w:val="00C718C8"/>
    <w:rsid w:val="00C71CD3"/>
    <w:rsid w:val="00C73427"/>
    <w:rsid w:val="00C734DD"/>
    <w:rsid w:val="00C75733"/>
    <w:rsid w:val="00C7661E"/>
    <w:rsid w:val="00C77287"/>
    <w:rsid w:val="00C8075B"/>
    <w:rsid w:val="00C85EF8"/>
    <w:rsid w:val="00C86833"/>
    <w:rsid w:val="00C8790C"/>
    <w:rsid w:val="00C87A43"/>
    <w:rsid w:val="00C904C8"/>
    <w:rsid w:val="00C906F7"/>
    <w:rsid w:val="00C926E9"/>
    <w:rsid w:val="00C92ACA"/>
    <w:rsid w:val="00C933F4"/>
    <w:rsid w:val="00C9427D"/>
    <w:rsid w:val="00C942C3"/>
    <w:rsid w:val="00C946D6"/>
    <w:rsid w:val="00C965BA"/>
    <w:rsid w:val="00CA10EC"/>
    <w:rsid w:val="00CA1A21"/>
    <w:rsid w:val="00CA2460"/>
    <w:rsid w:val="00CA3060"/>
    <w:rsid w:val="00CA6BD4"/>
    <w:rsid w:val="00CA74AB"/>
    <w:rsid w:val="00CA75B0"/>
    <w:rsid w:val="00CA75E3"/>
    <w:rsid w:val="00CA772B"/>
    <w:rsid w:val="00CB0C89"/>
    <w:rsid w:val="00CB1932"/>
    <w:rsid w:val="00CB2D8A"/>
    <w:rsid w:val="00CB34DF"/>
    <w:rsid w:val="00CB4911"/>
    <w:rsid w:val="00CB4C71"/>
    <w:rsid w:val="00CB5DA5"/>
    <w:rsid w:val="00CB6A61"/>
    <w:rsid w:val="00CB7ED4"/>
    <w:rsid w:val="00CC0430"/>
    <w:rsid w:val="00CC21E9"/>
    <w:rsid w:val="00CC4BD0"/>
    <w:rsid w:val="00CC5244"/>
    <w:rsid w:val="00CC6D5C"/>
    <w:rsid w:val="00CD1509"/>
    <w:rsid w:val="00CD3977"/>
    <w:rsid w:val="00CD5D6E"/>
    <w:rsid w:val="00CD755B"/>
    <w:rsid w:val="00CD7B44"/>
    <w:rsid w:val="00CE0016"/>
    <w:rsid w:val="00CE0BF9"/>
    <w:rsid w:val="00CE0D10"/>
    <w:rsid w:val="00CE5685"/>
    <w:rsid w:val="00CE62D5"/>
    <w:rsid w:val="00CE6E3A"/>
    <w:rsid w:val="00CE784A"/>
    <w:rsid w:val="00CE7E21"/>
    <w:rsid w:val="00CF061F"/>
    <w:rsid w:val="00CF0E31"/>
    <w:rsid w:val="00CF2300"/>
    <w:rsid w:val="00CF3C46"/>
    <w:rsid w:val="00CF3CB8"/>
    <w:rsid w:val="00CF3D4F"/>
    <w:rsid w:val="00CF50D8"/>
    <w:rsid w:val="00CF70E4"/>
    <w:rsid w:val="00CF75A9"/>
    <w:rsid w:val="00CF7DD6"/>
    <w:rsid w:val="00D0109B"/>
    <w:rsid w:val="00D015BF"/>
    <w:rsid w:val="00D02CF8"/>
    <w:rsid w:val="00D03500"/>
    <w:rsid w:val="00D03844"/>
    <w:rsid w:val="00D04130"/>
    <w:rsid w:val="00D04E2C"/>
    <w:rsid w:val="00D07557"/>
    <w:rsid w:val="00D075B4"/>
    <w:rsid w:val="00D106F8"/>
    <w:rsid w:val="00D111A7"/>
    <w:rsid w:val="00D116E3"/>
    <w:rsid w:val="00D11E69"/>
    <w:rsid w:val="00D12EBD"/>
    <w:rsid w:val="00D15312"/>
    <w:rsid w:val="00D15574"/>
    <w:rsid w:val="00D17D02"/>
    <w:rsid w:val="00D25CFE"/>
    <w:rsid w:val="00D25D02"/>
    <w:rsid w:val="00D30433"/>
    <w:rsid w:val="00D313E3"/>
    <w:rsid w:val="00D33535"/>
    <w:rsid w:val="00D33A8A"/>
    <w:rsid w:val="00D35796"/>
    <w:rsid w:val="00D366F8"/>
    <w:rsid w:val="00D367ED"/>
    <w:rsid w:val="00D37D28"/>
    <w:rsid w:val="00D40E24"/>
    <w:rsid w:val="00D42B5E"/>
    <w:rsid w:val="00D43117"/>
    <w:rsid w:val="00D45AFD"/>
    <w:rsid w:val="00D46FC2"/>
    <w:rsid w:val="00D47B63"/>
    <w:rsid w:val="00D50A8E"/>
    <w:rsid w:val="00D52561"/>
    <w:rsid w:val="00D52D27"/>
    <w:rsid w:val="00D52E52"/>
    <w:rsid w:val="00D537FD"/>
    <w:rsid w:val="00D53C5D"/>
    <w:rsid w:val="00D544BE"/>
    <w:rsid w:val="00D545B6"/>
    <w:rsid w:val="00D55E2F"/>
    <w:rsid w:val="00D565F5"/>
    <w:rsid w:val="00D606A5"/>
    <w:rsid w:val="00D60C63"/>
    <w:rsid w:val="00D61EA2"/>
    <w:rsid w:val="00D629B1"/>
    <w:rsid w:val="00D63C57"/>
    <w:rsid w:val="00D65212"/>
    <w:rsid w:val="00D65878"/>
    <w:rsid w:val="00D66D50"/>
    <w:rsid w:val="00D67040"/>
    <w:rsid w:val="00D67470"/>
    <w:rsid w:val="00D6777E"/>
    <w:rsid w:val="00D677D9"/>
    <w:rsid w:val="00D67D50"/>
    <w:rsid w:val="00D70E84"/>
    <w:rsid w:val="00D7140E"/>
    <w:rsid w:val="00D71AF7"/>
    <w:rsid w:val="00D71C47"/>
    <w:rsid w:val="00D7215B"/>
    <w:rsid w:val="00D76DFD"/>
    <w:rsid w:val="00D816D7"/>
    <w:rsid w:val="00D8266B"/>
    <w:rsid w:val="00D82A54"/>
    <w:rsid w:val="00D83266"/>
    <w:rsid w:val="00D8329A"/>
    <w:rsid w:val="00D85F09"/>
    <w:rsid w:val="00D86A59"/>
    <w:rsid w:val="00D87484"/>
    <w:rsid w:val="00D87F1D"/>
    <w:rsid w:val="00D90B1A"/>
    <w:rsid w:val="00D91154"/>
    <w:rsid w:val="00D91313"/>
    <w:rsid w:val="00D926F8"/>
    <w:rsid w:val="00D9441D"/>
    <w:rsid w:val="00D94423"/>
    <w:rsid w:val="00D947AF"/>
    <w:rsid w:val="00D949D8"/>
    <w:rsid w:val="00D978A0"/>
    <w:rsid w:val="00DA203D"/>
    <w:rsid w:val="00DA3B42"/>
    <w:rsid w:val="00DA5428"/>
    <w:rsid w:val="00DA6BC7"/>
    <w:rsid w:val="00DB0B8B"/>
    <w:rsid w:val="00DB1035"/>
    <w:rsid w:val="00DB166A"/>
    <w:rsid w:val="00DB24BC"/>
    <w:rsid w:val="00DB26C7"/>
    <w:rsid w:val="00DB27F5"/>
    <w:rsid w:val="00DB2A48"/>
    <w:rsid w:val="00DB48F9"/>
    <w:rsid w:val="00DB4A8D"/>
    <w:rsid w:val="00DB5006"/>
    <w:rsid w:val="00DB5A68"/>
    <w:rsid w:val="00DB5BFB"/>
    <w:rsid w:val="00DB6395"/>
    <w:rsid w:val="00DB69C7"/>
    <w:rsid w:val="00DB6BE9"/>
    <w:rsid w:val="00DB741F"/>
    <w:rsid w:val="00DC0F4B"/>
    <w:rsid w:val="00DC123A"/>
    <w:rsid w:val="00DC12CA"/>
    <w:rsid w:val="00DC1CFA"/>
    <w:rsid w:val="00DC21D2"/>
    <w:rsid w:val="00DC3204"/>
    <w:rsid w:val="00DC41A0"/>
    <w:rsid w:val="00DC4B50"/>
    <w:rsid w:val="00DC51C4"/>
    <w:rsid w:val="00DC753E"/>
    <w:rsid w:val="00DD0AD5"/>
    <w:rsid w:val="00DD0B79"/>
    <w:rsid w:val="00DD139C"/>
    <w:rsid w:val="00DD149D"/>
    <w:rsid w:val="00DD2BA0"/>
    <w:rsid w:val="00DE12C3"/>
    <w:rsid w:val="00DE24F8"/>
    <w:rsid w:val="00DE3C0D"/>
    <w:rsid w:val="00DE431C"/>
    <w:rsid w:val="00DE490A"/>
    <w:rsid w:val="00DE5D9F"/>
    <w:rsid w:val="00DF07FC"/>
    <w:rsid w:val="00DF0F37"/>
    <w:rsid w:val="00DF169E"/>
    <w:rsid w:val="00DF30ED"/>
    <w:rsid w:val="00DF6C97"/>
    <w:rsid w:val="00E10AAD"/>
    <w:rsid w:val="00E16BB7"/>
    <w:rsid w:val="00E17C63"/>
    <w:rsid w:val="00E235A7"/>
    <w:rsid w:val="00E24807"/>
    <w:rsid w:val="00E301C1"/>
    <w:rsid w:val="00E30D52"/>
    <w:rsid w:val="00E310DE"/>
    <w:rsid w:val="00E32BCF"/>
    <w:rsid w:val="00E33B98"/>
    <w:rsid w:val="00E34DF4"/>
    <w:rsid w:val="00E34F9E"/>
    <w:rsid w:val="00E35547"/>
    <w:rsid w:val="00E3739C"/>
    <w:rsid w:val="00E41194"/>
    <w:rsid w:val="00E4175C"/>
    <w:rsid w:val="00E42332"/>
    <w:rsid w:val="00E44A28"/>
    <w:rsid w:val="00E44C12"/>
    <w:rsid w:val="00E44D16"/>
    <w:rsid w:val="00E45543"/>
    <w:rsid w:val="00E4555D"/>
    <w:rsid w:val="00E45A06"/>
    <w:rsid w:val="00E469D9"/>
    <w:rsid w:val="00E477BA"/>
    <w:rsid w:val="00E52280"/>
    <w:rsid w:val="00E52919"/>
    <w:rsid w:val="00E534C9"/>
    <w:rsid w:val="00E53ACA"/>
    <w:rsid w:val="00E54AC3"/>
    <w:rsid w:val="00E552D7"/>
    <w:rsid w:val="00E55F04"/>
    <w:rsid w:val="00E56D44"/>
    <w:rsid w:val="00E56E40"/>
    <w:rsid w:val="00E57403"/>
    <w:rsid w:val="00E5751B"/>
    <w:rsid w:val="00E62E01"/>
    <w:rsid w:val="00E63E79"/>
    <w:rsid w:val="00E6487B"/>
    <w:rsid w:val="00E65565"/>
    <w:rsid w:val="00E65CDF"/>
    <w:rsid w:val="00E66E89"/>
    <w:rsid w:val="00E675DD"/>
    <w:rsid w:val="00E70865"/>
    <w:rsid w:val="00E7179B"/>
    <w:rsid w:val="00E72037"/>
    <w:rsid w:val="00E7398F"/>
    <w:rsid w:val="00E74534"/>
    <w:rsid w:val="00E75587"/>
    <w:rsid w:val="00E755E9"/>
    <w:rsid w:val="00E77D0B"/>
    <w:rsid w:val="00E81316"/>
    <w:rsid w:val="00E83CC3"/>
    <w:rsid w:val="00E86178"/>
    <w:rsid w:val="00E91900"/>
    <w:rsid w:val="00E9499B"/>
    <w:rsid w:val="00E95D55"/>
    <w:rsid w:val="00E97156"/>
    <w:rsid w:val="00E9735A"/>
    <w:rsid w:val="00EA0C4B"/>
    <w:rsid w:val="00EA4E48"/>
    <w:rsid w:val="00EB029E"/>
    <w:rsid w:val="00EB281A"/>
    <w:rsid w:val="00EB288C"/>
    <w:rsid w:val="00EB41F8"/>
    <w:rsid w:val="00EB4AAF"/>
    <w:rsid w:val="00EB4B79"/>
    <w:rsid w:val="00EB500E"/>
    <w:rsid w:val="00EB5CDA"/>
    <w:rsid w:val="00EB70B3"/>
    <w:rsid w:val="00EB7399"/>
    <w:rsid w:val="00EB7B1D"/>
    <w:rsid w:val="00EC73D2"/>
    <w:rsid w:val="00ED3540"/>
    <w:rsid w:val="00ED4774"/>
    <w:rsid w:val="00EE20FA"/>
    <w:rsid w:val="00EE2626"/>
    <w:rsid w:val="00EE2A3C"/>
    <w:rsid w:val="00EE4060"/>
    <w:rsid w:val="00EE5D5D"/>
    <w:rsid w:val="00EE6593"/>
    <w:rsid w:val="00EE6A26"/>
    <w:rsid w:val="00EE70CF"/>
    <w:rsid w:val="00EF0203"/>
    <w:rsid w:val="00EF350D"/>
    <w:rsid w:val="00EF4A96"/>
    <w:rsid w:val="00EF4B1A"/>
    <w:rsid w:val="00EF4E7E"/>
    <w:rsid w:val="00EF591B"/>
    <w:rsid w:val="00EF6B12"/>
    <w:rsid w:val="00EF792A"/>
    <w:rsid w:val="00EF7E5B"/>
    <w:rsid w:val="00F00538"/>
    <w:rsid w:val="00F01681"/>
    <w:rsid w:val="00F01768"/>
    <w:rsid w:val="00F01F96"/>
    <w:rsid w:val="00F024BF"/>
    <w:rsid w:val="00F02EE8"/>
    <w:rsid w:val="00F035AF"/>
    <w:rsid w:val="00F06D20"/>
    <w:rsid w:val="00F070C3"/>
    <w:rsid w:val="00F076FF"/>
    <w:rsid w:val="00F1081B"/>
    <w:rsid w:val="00F123FE"/>
    <w:rsid w:val="00F12F76"/>
    <w:rsid w:val="00F1429E"/>
    <w:rsid w:val="00F16833"/>
    <w:rsid w:val="00F17E35"/>
    <w:rsid w:val="00F200AB"/>
    <w:rsid w:val="00F22403"/>
    <w:rsid w:val="00F228D4"/>
    <w:rsid w:val="00F243B9"/>
    <w:rsid w:val="00F25155"/>
    <w:rsid w:val="00F25F6B"/>
    <w:rsid w:val="00F302F8"/>
    <w:rsid w:val="00F30580"/>
    <w:rsid w:val="00F308FE"/>
    <w:rsid w:val="00F312EA"/>
    <w:rsid w:val="00F317EE"/>
    <w:rsid w:val="00F345BA"/>
    <w:rsid w:val="00F34CA1"/>
    <w:rsid w:val="00F35DE2"/>
    <w:rsid w:val="00F40AE8"/>
    <w:rsid w:val="00F42215"/>
    <w:rsid w:val="00F42511"/>
    <w:rsid w:val="00F4458B"/>
    <w:rsid w:val="00F44F99"/>
    <w:rsid w:val="00F46AB4"/>
    <w:rsid w:val="00F46C5B"/>
    <w:rsid w:val="00F518A4"/>
    <w:rsid w:val="00F5282F"/>
    <w:rsid w:val="00F52A38"/>
    <w:rsid w:val="00F52B0E"/>
    <w:rsid w:val="00F562AF"/>
    <w:rsid w:val="00F565A2"/>
    <w:rsid w:val="00F56A98"/>
    <w:rsid w:val="00F60365"/>
    <w:rsid w:val="00F606A8"/>
    <w:rsid w:val="00F60768"/>
    <w:rsid w:val="00F60C62"/>
    <w:rsid w:val="00F6491E"/>
    <w:rsid w:val="00F655FC"/>
    <w:rsid w:val="00F65C3C"/>
    <w:rsid w:val="00F67400"/>
    <w:rsid w:val="00F71212"/>
    <w:rsid w:val="00F73A44"/>
    <w:rsid w:val="00F73DA0"/>
    <w:rsid w:val="00F758D3"/>
    <w:rsid w:val="00F82391"/>
    <w:rsid w:val="00F82C5E"/>
    <w:rsid w:val="00F8406A"/>
    <w:rsid w:val="00F8535C"/>
    <w:rsid w:val="00F90DB9"/>
    <w:rsid w:val="00F919B1"/>
    <w:rsid w:val="00F91C1A"/>
    <w:rsid w:val="00F95F01"/>
    <w:rsid w:val="00F979D7"/>
    <w:rsid w:val="00FA0419"/>
    <w:rsid w:val="00FA1A6E"/>
    <w:rsid w:val="00FA4F7E"/>
    <w:rsid w:val="00FA6D28"/>
    <w:rsid w:val="00FB3B82"/>
    <w:rsid w:val="00FB56E0"/>
    <w:rsid w:val="00FB5ACB"/>
    <w:rsid w:val="00FC079A"/>
    <w:rsid w:val="00FC07ED"/>
    <w:rsid w:val="00FC09C2"/>
    <w:rsid w:val="00FC1E01"/>
    <w:rsid w:val="00FC293F"/>
    <w:rsid w:val="00FC4AFC"/>
    <w:rsid w:val="00FD1D51"/>
    <w:rsid w:val="00FD5D73"/>
    <w:rsid w:val="00FD5FA0"/>
    <w:rsid w:val="00FD6971"/>
    <w:rsid w:val="00FD6BFB"/>
    <w:rsid w:val="00FD7B24"/>
    <w:rsid w:val="00FE1B81"/>
    <w:rsid w:val="00FE39DE"/>
    <w:rsid w:val="00FE782A"/>
    <w:rsid w:val="00FF003C"/>
    <w:rsid w:val="00FF0604"/>
    <w:rsid w:val="00FF11E4"/>
    <w:rsid w:val="00FF2B1C"/>
    <w:rsid w:val="00FF5DE5"/>
    <w:rsid w:val="00FF6452"/>
    <w:rsid w:val="00FF64A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216A1"/>
  <w15:docId w15:val="{416A74C6-BA30-4980-ACFF-E7AB4244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733"/>
    <w:rPr>
      <w:sz w:val="24"/>
      <w:szCs w:val="24"/>
    </w:rPr>
  </w:style>
  <w:style w:type="paragraph" w:styleId="Heading1">
    <w:name w:val="heading 1"/>
    <w:aliases w:val="V_Head1,DOC_Head1,Záhlaví 1"/>
    <w:basedOn w:val="Normal"/>
    <w:next w:val="Normal"/>
    <w:link w:val="Heading1Char"/>
    <w:qFormat/>
    <w:rsid w:val="005A4733"/>
    <w:pPr>
      <w:spacing w:before="480" w:after="0"/>
      <w:contextualSpacing/>
      <w:outlineLvl w:val="0"/>
    </w:pPr>
    <w:rPr>
      <w:rFonts w:ascii="Cambria" w:eastAsia="Times New Roman" w:hAnsi="Cambria" w:cs="Times New Roman"/>
      <w:b/>
      <w:bCs/>
      <w:sz w:val="28"/>
      <w:szCs w:val="28"/>
    </w:rPr>
  </w:style>
  <w:style w:type="paragraph" w:styleId="Heading2">
    <w:name w:val="heading 2"/>
    <w:aliases w:val="V_Head2,DOC_Head2,V_Head21,V_Head22"/>
    <w:basedOn w:val="Normal"/>
    <w:next w:val="Normal"/>
    <w:link w:val="Heading2Char"/>
    <w:uiPriority w:val="99"/>
    <w:unhideWhenUsed/>
    <w:qFormat/>
    <w:rsid w:val="005A4733"/>
    <w:pPr>
      <w:spacing w:before="200" w:after="0"/>
      <w:outlineLvl w:val="1"/>
    </w:pPr>
    <w:rPr>
      <w:rFonts w:ascii="Cambria" w:eastAsia="Times New Roman" w:hAnsi="Cambria" w:cs="Times New Roman"/>
      <w:b/>
      <w:bCs/>
      <w:sz w:val="26"/>
      <w:szCs w:val="26"/>
    </w:rPr>
  </w:style>
  <w:style w:type="paragraph" w:styleId="Heading3">
    <w:name w:val="heading 3"/>
    <w:aliases w:val="V_Head3,DOC_Head3"/>
    <w:basedOn w:val="Normal"/>
    <w:next w:val="Normal"/>
    <w:link w:val="Heading3Char"/>
    <w:uiPriority w:val="99"/>
    <w:unhideWhenUsed/>
    <w:qFormat/>
    <w:rsid w:val="005A4733"/>
    <w:pPr>
      <w:spacing w:before="200" w:after="0" w:line="271" w:lineRule="auto"/>
      <w:outlineLvl w:val="2"/>
    </w:pPr>
    <w:rPr>
      <w:rFonts w:ascii="Cambria" w:eastAsia="Times New Roman" w:hAnsi="Cambria" w:cs="Times New Roman"/>
      <w:b/>
      <w:bCs/>
    </w:rPr>
  </w:style>
  <w:style w:type="paragraph" w:styleId="Heading4">
    <w:name w:val="heading 4"/>
    <w:aliases w:val="V_Head4,DOC_Head4,Podkapitola3"/>
    <w:basedOn w:val="Normal"/>
    <w:next w:val="Normal"/>
    <w:link w:val="Heading4Char"/>
    <w:unhideWhenUsed/>
    <w:qFormat/>
    <w:rsid w:val="005A4733"/>
    <w:pPr>
      <w:spacing w:before="200" w:after="0"/>
      <w:outlineLvl w:val="3"/>
    </w:pPr>
    <w:rPr>
      <w:rFonts w:ascii="Cambria" w:eastAsia="Times New Roman" w:hAnsi="Cambria" w:cs="Times New Roman"/>
      <w:b/>
      <w:bCs/>
      <w:i/>
      <w:iCs/>
    </w:rPr>
  </w:style>
  <w:style w:type="paragraph" w:styleId="Heading5">
    <w:name w:val="heading 5"/>
    <w:aliases w:val="V_Head5,DOC_Head5"/>
    <w:basedOn w:val="Normal"/>
    <w:next w:val="Normal"/>
    <w:link w:val="Heading5Char"/>
    <w:uiPriority w:val="99"/>
    <w:unhideWhenUsed/>
    <w:qFormat/>
    <w:rsid w:val="005A4733"/>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9"/>
    <w:unhideWhenUsed/>
    <w:qFormat/>
    <w:rsid w:val="005A4733"/>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nhideWhenUsed/>
    <w:qFormat/>
    <w:rsid w:val="005A4733"/>
    <w:pPr>
      <w:spacing w:after="0"/>
      <w:outlineLvl w:val="6"/>
    </w:pPr>
    <w:rPr>
      <w:rFonts w:ascii="Cambria" w:eastAsia="Times New Roman" w:hAnsi="Cambria" w:cs="Times New Roman"/>
      <w:i/>
      <w:iCs/>
    </w:rPr>
  </w:style>
  <w:style w:type="paragraph" w:styleId="Heading8">
    <w:name w:val="heading 8"/>
    <w:basedOn w:val="Normal"/>
    <w:next w:val="Normal"/>
    <w:link w:val="Heading8Char"/>
    <w:unhideWhenUsed/>
    <w:qFormat/>
    <w:rsid w:val="005A4733"/>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5A4733"/>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_Head1 Char,DOC_Head1 Char,Záhlaví 1 Char"/>
    <w:basedOn w:val="DefaultParagraphFont"/>
    <w:link w:val="Heading1"/>
    <w:rsid w:val="005A4733"/>
    <w:rPr>
      <w:rFonts w:ascii="Cambria" w:eastAsia="Times New Roman" w:hAnsi="Cambria" w:cs="Times New Roman"/>
      <w:b/>
      <w:bCs/>
      <w:sz w:val="28"/>
      <w:szCs w:val="28"/>
    </w:rPr>
  </w:style>
  <w:style w:type="character" w:customStyle="1" w:styleId="Heading2Char">
    <w:name w:val="Heading 2 Char"/>
    <w:aliases w:val="V_Head2 Char,DOC_Head2 Char,V_Head21 Char,V_Head22 Char"/>
    <w:basedOn w:val="DefaultParagraphFont"/>
    <w:link w:val="Heading2"/>
    <w:uiPriority w:val="99"/>
    <w:rsid w:val="005A4733"/>
    <w:rPr>
      <w:rFonts w:ascii="Cambria" w:eastAsia="Times New Roman" w:hAnsi="Cambria" w:cs="Times New Roman"/>
      <w:b/>
      <w:bCs/>
      <w:sz w:val="26"/>
      <w:szCs w:val="26"/>
    </w:rPr>
  </w:style>
  <w:style w:type="character" w:customStyle="1" w:styleId="Heading3Char">
    <w:name w:val="Heading 3 Char"/>
    <w:aliases w:val="V_Head3 Char,DOC_Head3 Char"/>
    <w:basedOn w:val="DefaultParagraphFont"/>
    <w:link w:val="Heading3"/>
    <w:uiPriority w:val="99"/>
    <w:rsid w:val="005A4733"/>
    <w:rPr>
      <w:rFonts w:ascii="Cambria" w:eastAsia="Times New Roman" w:hAnsi="Cambria" w:cs="Times New Roman"/>
      <w:b/>
      <w:bCs/>
      <w:sz w:val="24"/>
      <w:szCs w:val="24"/>
    </w:rPr>
  </w:style>
  <w:style w:type="character" w:customStyle="1" w:styleId="Heading4Char">
    <w:name w:val="Heading 4 Char"/>
    <w:aliases w:val="V_Head4 Char,DOC_Head4 Char,Podkapitola3 Char"/>
    <w:basedOn w:val="DefaultParagraphFont"/>
    <w:link w:val="Heading4"/>
    <w:rsid w:val="005A4733"/>
    <w:rPr>
      <w:rFonts w:ascii="Cambria" w:eastAsia="Times New Roman" w:hAnsi="Cambria" w:cs="Times New Roman"/>
      <w:b/>
      <w:bCs/>
      <w:i/>
      <w:iCs/>
      <w:sz w:val="24"/>
      <w:szCs w:val="24"/>
    </w:rPr>
  </w:style>
  <w:style w:type="character" w:customStyle="1" w:styleId="Heading5Char">
    <w:name w:val="Heading 5 Char"/>
    <w:aliases w:val="V_Head5 Char,DOC_Head5 Char"/>
    <w:basedOn w:val="DefaultParagraphFont"/>
    <w:link w:val="Heading5"/>
    <w:uiPriority w:val="99"/>
    <w:rsid w:val="005A4733"/>
    <w:rPr>
      <w:rFonts w:ascii="Cambria" w:eastAsia="Times New Roman" w:hAnsi="Cambria" w:cs="Times New Roman"/>
      <w:b/>
      <w:bCs/>
      <w:color w:val="7F7F7F"/>
      <w:sz w:val="24"/>
      <w:szCs w:val="24"/>
    </w:rPr>
  </w:style>
  <w:style w:type="character" w:customStyle="1" w:styleId="Heading6Char">
    <w:name w:val="Heading 6 Char"/>
    <w:basedOn w:val="DefaultParagraphFont"/>
    <w:link w:val="Heading6"/>
    <w:uiPriority w:val="99"/>
    <w:rsid w:val="005A4733"/>
    <w:rPr>
      <w:rFonts w:ascii="Cambria" w:eastAsia="Times New Roman" w:hAnsi="Cambria" w:cs="Times New Roman"/>
      <w:b/>
      <w:bCs/>
      <w:i/>
      <w:iCs/>
      <w:color w:val="7F7F7F"/>
      <w:sz w:val="24"/>
      <w:szCs w:val="24"/>
    </w:rPr>
  </w:style>
  <w:style w:type="character" w:customStyle="1" w:styleId="Heading7Char">
    <w:name w:val="Heading 7 Char"/>
    <w:basedOn w:val="DefaultParagraphFont"/>
    <w:link w:val="Heading7"/>
    <w:rsid w:val="005A4733"/>
    <w:rPr>
      <w:rFonts w:ascii="Cambria" w:eastAsia="Times New Roman" w:hAnsi="Cambria" w:cs="Times New Roman"/>
      <w:i/>
      <w:iCs/>
      <w:sz w:val="24"/>
      <w:szCs w:val="24"/>
    </w:rPr>
  </w:style>
  <w:style w:type="character" w:customStyle="1" w:styleId="Heading8Char">
    <w:name w:val="Heading 8 Char"/>
    <w:basedOn w:val="DefaultParagraphFont"/>
    <w:link w:val="Heading8"/>
    <w:rsid w:val="005A4733"/>
    <w:rPr>
      <w:rFonts w:ascii="Cambria" w:eastAsia="Times New Roman" w:hAnsi="Cambria" w:cs="Times New Roman"/>
      <w:sz w:val="20"/>
      <w:szCs w:val="20"/>
    </w:rPr>
  </w:style>
  <w:style w:type="character" w:customStyle="1" w:styleId="Heading9Char">
    <w:name w:val="Heading 9 Char"/>
    <w:basedOn w:val="DefaultParagraphFont"/>
    <w:link w:val="Heading9"/>
    <w:rsid w:val="005A4733"/>
    <w:rPr>
      <w:rFonts w:ascii="Cambria" w:eastAsia="Times New Roman" w:hAnsi="Cambria" w:cs="Times New Roman"/>
      <w:i/>
      <w:iCs/>
      <w:spacing w:val="5"/>
      <w:sz w:val="20"/>
      <w:szCs w:val="20"/>
    </w:rPr>
  </w:style>
  <w:style w:type="paragraph" w:styleId="Title">
    <w:name w:val="Title"/>
    <w:basedOn w:val="Normal"/>
    <w:next w:val="Normal"/>
    <w:link w:val="TitleChar"/>
    <w:uiPriority w:val="99"/>
    <w:qFormat/>
    <w:rsid w:val="005A4733"/>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basedOn w:val="DefaultParagraphFont"/>
    <w:link w:val="Title"/>
    <w:uiPriority w:val="99"/>
    <w:rsid w:val="005A473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A4733"/>
    <w:pPr>
      <w:spacing w:after="600"/>
    </w:pPr>
    <w:rPr>
      <w:rFonts w:ascii="Cambria" w:eastAsia="Times New Roman" w:hAnsi="Cambria" w:cs="Times New Roman"/>
      <w:i/>
      <w:iCs/>
      <w:spacing w:val="13"/>
    </w:rPr>
  </w:style>
  <w:style w:type="character" w:customStyle="1" w:styleId="SubtitleChar">
    <w:name w:val="Subtitle Char"/>
    <w:basedOn w:val="DefaultParagraphFont"/>
    <w:link w:val="Subtitle"/>
    <w:uiPriority w:val="11"/>
    <w:rsid w:val="005A4733"/>
    <w:rPr>
      <w:rFonts w:ascii="Cambria" w:eastAsia="Times New Roman" w:hAnsi="Cambria" w:cs="Times New Roman"/>
      <w:i/>
      <w:iCs/>
      <w:spacing w:val="13"/>
      <w:sz w:val="24"/>
      <w:szCs w:val="24"/>
    </w:rPr>
  </w:style>
  <w:style w:type="character" w:styleId="Strong">
    <w:name w:val="Strong"/>
    <w:uiPriority w:val="22"/>
    <w:qFormat/>
    <w:rsid w:val="005A4733"/>
    <w:rPr>
      <w:b/>
      <w:bCs/>
    </w:rPr>
  </w:style>
  <w:style w:type="character" w:styleId="Emphasis">
    <w:name w:val="Emphasis"/>
    <w:uiPriority w:val="20"/>
    <w:qFormat/>
    <w:rsid w:val="005A4733"/>
    <w:rPr>
      <w:b/>
      <w:bCs/>
      <w:i/>
      <w:iCs/>
      <w:spacing w:val="10"/>
      <w:bdr w:val="none" w:sz="0" w:space="0" w:color="auto"/>
      <w:shd w:val="clear" w:color="auto" w:fill="auto"/>
    </w:rPr>
  </w:style>
  <w:style w:type="paragraph" w:styleId="NoSpacing">
    <w:name w:val="No Spacing"/>
    <w:basedOn w:val="Normal"/>
    <w:link w:val="NoSpacingChar"/>
    <w:uiPriority w:val="1"/>
    <w:qFormat/>
    <w:rsid w:val="005A4733"/>
    <w:pPr>
      <w:spacing w:after="0" w:line="240" w:lineRule="auto"/>
    </w:pPr>
  </w:style>
  <w:style w:type="paragraph" w:styleId="ListParagraph">
    <w:name w:val="List Paragraph"/>
    <w:aliases w:val="Odsek,List Paragraph1,body,Odsek zoznamu2,ODRAZKY PRVA UROVEN"/>
    <w:basedOn w:val="Normal"/>
    <w:link w:val="ListParagraphChar"/>
    <w:uiPriority w:val="34"/>
    <w:qFormat/>
    <w:rsid w:val="005A4733"/>
    <w:pPr>
      <w:ind w:left="720"/>
      <w:contextualSpacing/>
    </w:pPr>
  </w:style>
  <w:style w:type="paragraph" w:styleId="Quote">
    <w:name w:val="Quote"/>
    <w:basedOn w:val="Normal"/>
    <w:next w:val="Normal"/>
    <w:link w:val="QuoteChar"/>
    <w:uiPriority w:val="29"/>
    <w:qFormat/>
    <w:rsid w:val="005A4733"/>
    <w:pPr>
      <w:spacing w:before="200" w:after="0"/>
      <w:ind w:left="360" w:right="360"/>
    </w:pPr>
    <w:rPr>
      <w:i/>
      <w:iCs/>
    </w:rPr>
  </w:style>
  <w:style w:type="character" w:customStyle="1" w:styleId="QuoteChar">
    <w:name w:val="Quote Char"/>
    <w:basedOn w:val="DefaultParagraphFont"/>
    <w:link w:val="Quote"/>
    <w:uiPriority w:val="29"/>
    <w:rsid w:val="005A4733"/>
    <w:rPr>
      <w:i/>
      <w:iCs/>
      <w:sz w:val="24"/>
      <w:szCs w:val="24"/>
    </w:rPr>
  </w:style>
  <w:style w:type="paragraph" w:styleId="IntenseQuote">
    <w:name w:val="Intense Quote"/>
    <w:basedOn w:val="Normal"/>
    <w:next w:val="Normal"/>
    <w:link w:val="IntenseQuoteChar"/>
    <w:uiPriority w:val="30"/>
    <w:qFormat/>
    <w:rsid w:val="005A473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4733"/>
    <w:rPr>
      <w:b/>
      <w:bCs/>
      <w:i/>
      <w:iCs/>
      <w:sz w:val="24"/>
      <w:szCs w:val="24"/>
    </w:rPr>
  </w:style>
  <w:style w:type="character" w:styleId="SubtleEmphasis">
    <w:name w:val="Subtle Emphasis"/>
    <w:uiPriority w:val="19"/>
    <w:qFormat/>
    <w:rsid w:val="005A4733"/>
    <w:rPr>
      <w:i/>
      <w:iCs/>
    </w:rPr>
  </w:style>
  <w:style w:type="character" w:styleId="IntenseEmphasis">
    <w:name w:val="Intense Emphasis"/>
    <w:uiPriority w:val="21"/>
    <w:qFormat/>
    <w:rsid w:val="005A4733"/>
    <w:rPr>
      <w:b/>
      <w:bCs/>
    </w:rPr>
  </w:style>
  <w:style w:type="character" w:styleId="SubtleReference">
    <w:name w:val="Subtle Reference"/>
    <w:uiPriority w:val="31"/>
    <w:qFormat/>
    <w:rsid w:val="005A4733"/>
    <w:rPr>
      <w:smallCaps/>
    </w:rPr>
  </w:style>
  <w:style w:type="character" w:styleId="IntenseReference">
    <w:name w:val="Intense Reference"/>
    <w:uiPriority w:val="32"/>
    <w:qFormat/>
    <w:rsid w:val="005A4733"/>
    <w:rPr>
      <w:smallCaps/>
      <w:spacing w:val="5"/>
      <w:u w:val="single"/>
    </w:rPr>
  </w:style>
  <w:style w:type="character" w:styleId="BookTitle">
    <w:name w:val="Book Title"/>
    <w:uiPriority w:val="33"/>
    <w:qFormat/>
    <w:rsid w:val="005A4733"/>
    <w:rPr>
      <w:i/>
      <w:iCs/>
      <w:smallCaps/>
      <w:spacing w:val="5"/>
    </w:rPr>
  </w:style>
  <w:style w:type="paragraph" w:styleId="TOCHeading">
    <w:name w:val="TOC Heading"/>
    <w:basedOn w:val="Heading1"/>
    <w:next w:val="Normal"/>
    <w:uiPriority w:val="39"/>
    <w:semiHidden/>
    <w:unhideWhenUsed/>
    <w:qFormat/>
    <w:rsid w:val="005A4733"/>
    <w:pPr>
      <w:outlineLvl w:val="9"/>
    </w:pPr>
    <w:rPr>
      <w:lang w:bidi="en-US"/>
    </w:rPr>
  </w:style>
  <w:style w:type="character" w:styleId="Hyperlink">
    <w:name w:val="Hyperlink"/>
    <w:basedOn w:val="DefaultParagraphFont"/>
    <w:uiPriority w:val="99"/>
    <w:rsid w:val="005A4733"/>
    <w:rPr>
      <w:rFonts w:cs="Times New Roman"/>
      <w:color w:val="0000FF"/>
      <w:u w:val="single"/>
    </w:rPr>
  </w:style>
  <w:style w:type="paragraph" w:styleId="ListNumber2">
    <w:name w:val="List Number 2"/>
    <w:basedOn w:val="Normal"/>
    <w:uiPriority w:val="99"/>
    <w:rsid w:val="005A4733"/>
    <w:pPr>
      <w:numPr>
        <w:numId w:val="1"/>
      </w:numPr>
      <w:tabs>
        <w:tab w:val="left" w:pos="900"/>
      </w:tabs>
      <w:suppressAutoHyphens/>
      <w:spacing w:before="60" w:after="0" w:line="100" w:lineRule="atLeast"/>
      <w:jc w:val="both"/>
    </w:pPr>
    <w:rPr>
      <w:rFonts w:ascii="Times New Roman" w:eastAsia="Times New Roman" w:hAnsi="Times New Roman" w:cs="Times New Roman"/>
      <w:sz w:val="22"/>
      <w:szCs w:val="22"/>
      <w:lang w:eastAsia="ar-SA"/>
    </w:rPr>
  </w:style>
  <w:style w:type="paragraph" w:styleId="FootnoteText">
    <w:name w:val="footnote text"/>
    <w:basedOn w:val="Normal"/>
    <w:link w:val="FootnoteTextChar"/>
    <w:uiPriority w:val="99"/>
    <w:semiHidden/>
    <w:rsid w:val="005A4733"/>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5A4733"/>
    <w:rPr>
      <w:rFonts w:ascii="Times New Roman" w:eastAsia="Times New Roman" w:hAnsi="Times New Roman" w:cs="Times New Roman"/>
      <w:sz w:val="20"/>
      <w:szCs w:val="20"/>
      <w:lang w:eastAsia="ar-SA"/>
    </w:rPr>
  </w:style>
  <w:style w:type="paragraph" w:customStyle="1" w:styleId="normalL2">
    <w:name w:val="normal L2"/>
    <w:basedOn w:val="Normal"/>
    <w:autoRedefine/>
    <w:uiPriority w:val="99"/>
    <w:rsid w:val="005A4733"/>
    <w:pPr>
      <w:tabs>
        <w:tab w:val="left" w:leader="dot" w:pos="10034"/>
      </w:tabs>
      <w:spacing w:after="0" w:line="240" w:lineRule="auto"/>
      <w:ind w:left="284" w:hanging="284"/>
      <w:jc w:val="both"/>
    </w:pPr>
    <w:rPr>
      <w:rFonts w:ascii="Times New Roman" w:eastAsia="Calibri" w:hAnsi="Times New Roman" w:cs="Times New Roman"/>
      <w:color w:val="000000"/>
      <w:sz w:val="22"/>
      <w:szCs w:val="22"/>
    </w:rPr>
  </w:style>
  <w:style w:type="paragraph" w:customStyle="1" w:styleId="normalL3">
    <w:name w:val="normal L3"/>
    <w:basedOn w:val="Normal"/>
    <w:next w:val="normalL2"/>
    <w:autoRedefine/>
    <w:rsid w:val="005A4733"/>
    <w:pPr>
      <w:tabs>
        <w:tab w:val="left" w:leader="dot" w:pos="10034"/>
      </w:tabs>
      <w:spacing w:before="100" w:after="0" w:line="240" w:lineRule="auto"/>
      <w:ind w:left="567" w:hanging="567"/>
      <w:jc w:val="both"/>
    </w:pPr>
    <w:rPr>
      <w:rFonts w:ascii="Arial Narrow" w:eastAsia="Times New Roman" w:hAnsi="Arial Narrow" w:cs="Arial"/>
      <w:b/>
      <w:sz w:val="20"/>
      <w:szCs w:val="20"/>
      <w:lang w:eastAsia="sk-SK"/>
    </w:rPr>
  </w:style>
  <w:style w:type="paragraph" w:customStyle="1" w:styleId="xodrazkyTAB0B">
    <w:name w:val="x odrazky TAB0 B"/>
    <w:basedOn w:val="Normal"/>
    <w:link w:val="xodrazkyTAB0BChar"/>
    <w:rsid w:val="005A4733"/>
    <w:pPr>
      <w:widowControl w:val="0"/>
      <w:autoSpaceDE w:val="0"/>
      <w:autoSpaceDN w:val="0"/>
      <w:adjustRightInd w:val="0"/>
      <w:spacing w:after="0" w:line="280" w:lineRule="atLeast"/>
      <w:ind w:left="397" w:hanging="397"/>
      <w:jc w:val="both"/>
    </w:pPr>
    <w:rPr>
      <w:rFonts w:ascii="MyriadPro-Regular" w:eastAsia="Times New Roman" w:hAnsi="MyriadPro-Regular" w:cs="MyriadPro-Regular"/>
      <w:color w:val="000000"/>
      <w:sz w:val="23"/>
      <w:szCs w:val="23"/>
      <w:lang w:eastAsia="sk-SK"/>
    </w:rPr>
  </w:style>
  <w:style w:type="character" w:customStyle="1" w:styleId="xodrazkyTAB0BChar">
    <w:name w:val="x odrazky TAB0 B Char"/>
    <w:basedOn w:val="DefaultParagraphFont"/>
    <w:link w:val="xodrazkyTAB0B"/>
    <w:rsid w:val="005A4733"/>
    <w:rPr>
      <w:rFonts w:ascii="MyriadPro-Regular" w:eastAsia="Times New Roman" w:hAnsi="MyriadPro-Regular" w:cs="MyriadPro-Regular"/>
      <w:color w:val="000000"/>
      <w:sz w:val="23"/>
      <w:szCs w:val="23"/>
      <w:lang w:eastAsia="sk-SK"/>
    </w:rPr>
  </w:style>
  <w:style w:type="paragraph" w:styleId="BodyText">
    <w:name w:val="Body Text"/>
    <w:aliases w:val="b,subtitle2"/>
    <w:basedOn w:val="Normal"/>
    <w:link w:val="BodyTextChar"/>
    <w:rsid w:val="005A4733"/>
    <w:pPr>
      <w:spacing w:after="0" w:line="240" w:lineRule="auto"/>
      <w:jc w:val="both"/>
    </w:pPr>
    <w:rPr>
      <w:rFonts w:ascii="Times New Roman" w:eastAsia="Times New Roman" w:hAnsi="Times New Roman" w:cs="Times New Roman"/>
      <w:noProof/>
      <w:lang w:eastAsia="sk-SK"/>
    </w:rPr>
  </w:style>
  <w:style w:type="character" w:customStyle="1" w:styleId="BodyTextChar">
    <w:name w:val="Body Text Char"/>
    <w:aliases w:val="b Char,subtitle2 Char"/>
    <w:basedOn w:val="DefaultParagraphFont"/>
    <w:link w:val="BodyText"/>
    <w:rsid w:val="005A4733"/>
    <w:rPr>
      <w:rFonts w:ascii="Times New Roman" w:eastAsia="Times New Roman" w:hAnsi="Times New Roman" w:cs="Times New Roman"/>
      <w:noProof/>
      <w:sz w:val="24"/>
      <w:szCs w:val="24"/>
      <w:lang w:eastAsia="sk-SK"/>
    </w:rPr>
  </w:style>
  <w:style w:type="paragraph" w:styleId="BalloonText">
    <w:name w:val="Balloon Text"/>
    <w:basedOn w:val="Normal"/>
    <w:link w:val="BalloonTextChar"/>
    <w:uiPriority w:val="99"/>
    <w:semiHidden/>
    <w:unhideWhenUsed/>
    <w:rsid w:val="005A4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33"/>
    <w:rPr>
      <w:rFonts w:ascii="Tahoma" w:hAnsi="Tahoma" w:cs="Tahoma"/>
      <w:sz w:val="16"/>
      <w:szCs w:val="16"/>
    </w:rPr>
  </w:style>
  <w:style w:type="paragraph" w:styleId="Header">
    <w:name w:val="header"/>
    <w:basedOn w:val="Normal"/>
    <w:link w:val="HeaderChar"/>
    <w:unhideWhenUsed/>
    <w:rsid w:val="005A4733"/>
    <w:pPr>
      <w:tabs>
        <w:tab w:val="center" w:pos="4536"/>
        <w:tab w:val="right" w:pos="9072"/>
      </w:tabs>
      <w:spacing w:after="0" w:line="240" w:lineRule="auto"/>
    </w:pPr>
  </w:style>
  <w:style w:type="character" w:customStyle="1" w:styleId="HeaderChar">
    <w:name w:val="Header Char"/>
    <w:basedOn w:val="DefaultParagraphFont"/>
    <w:link w:val="Header"/>
    <w:rsid w:val="005A4733"/>
    <w:rPr>
      <w:sz w:val="24"/>
      <w:szCs w:val="24"/>
    </w:rPr>
  </w:style>
  <w:style w:type="paragraph" w:styleId="Footer">
    <w:name w:val="footer"/>
    <w:basedOn w:val="Normal"/>
    <w:link w:val="FooterChar"/>
    <w:uiPriority w:val="99"/>
    <w:unhideWhenUsed/>
    <w:rsid w:val="005A4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4733"/>
    <w:rPr>
      <w:sz w:val="24"/>
      <w:szCs w:val="24"/>
    </w:rPr>
  </w:style>
  <w:style w:type="character" w:customStyle="1" w:styleId="NoSpacingChar">
    <w:name w:val="No Spacing Char"/>
    <w:basedOn w:val="DefaultParagraphFont"/>
    <w:link w:val="NoSpacing"/>
    <w:uiPriority w:val="1"/>
    <w:rsid w:val="005A4733"/>
    <w:rPr>
      <w:sz w:val="24"/>
      <w:szCs w:val="24"/>
    </w:rPr>
  </w:style>
  <w:style w:type="character" w:styleId="CommentReference">
    <w:name w:val="annotation reference"/>
    <w:basedOn w:val="DefaultParagraphFont"/>
    <w:uiPriority w:val="99"/>
    <w:unhideWhenUsed/>
    <w:rsid w:val="005A4733"/>
    <w:rPr>
      <w:sz w:val="16"/>
      <w:szCs w:val="16"/>
    </w:rPr>
  </w:style>
  <w:style w:type="paragraph" w:styleId="CommentText">
    <w:name w:val="annotation text"/>
    <w:basedOn w:val="Normal"/>
    <w:link w:val="CommentTextChar"/>
    <w:uiPriority w:val="99"/>
    <w:unhideWhenUsed/>
    <w:rsid w:val="005A4733"/>
    <w:pPr>
      <w:spacing w:line="240" w:lineRule="auto"/>
    </w:pPr>
    <w:rPr>
      <w:sz w:val="20"/>
      <w:szCs w:val="20"/>
    </w:rPr>
  </w:style>
  <w:style w:type="character" w:customStyle="1" w:styleId="CommentTextChar">
    <w:name w:val="Comment Text Char"/>
    <w:basedOn w:val="DefaultParagraphFont"/>
    <w:link w:val="CommentText"/>
    <w:uiPriority w:val="99"/>
    <w:rsid w:val="005A4733"/>
    <w:rPr>
      <w:sz w:val="20"/>
      <w:szCs w:val="20"/>
    </w:rPr>
  </w:style>
  <w:style w:type="paragraph" w:styleId="CommentSubject">
    <w:name w:val="annotation subject"/>
    <w:basedOn w:val="CommentText"/>
    <w:next w:val="CommentText"/>
    <w:link w:val="CommentSubjectChar"/>
    <w:uiPriority w:val="99"/>
    <w:semiHidden/>
    <w:unhideWhenUsed/>
    <w:rsid w:val="005A4733"/>
    <w:rPr>
      <w:b/>
      <w:bCs/>
    </w:rPr>
  </w:style>
  <w:style w:type="character" w:customStyle="1" w:styleId="CommentSubjectChar">
    <w:name w:val="Comment Subject Char"/>
    <w:basedOn w:val="CommentTextChar"/>
    <w:link w:val="CommentSubject"/>
    <w:uiPriority w:val="99"/>
    <w:semiHidden/>
    <w:rsid w:val="005A4733"/>
    <w:rPr>
      <w:b/>
      <w:bCs/>
      <w:sz w:val="20"/>
      <w:szCs w:val="20"/>
    </w:rPr>
  </w:style>
  <w:style w:type="paragraph" w:styleId="BodyTextIndent2">
    <w:name w:val="Body Text Indent 2"/>
    <w:basedOn w:val="Normal"/>
    <w:link w:val="BodyTextIndent2Char"/>
    <w:uiPriority w:val="99"/>
    <w:unhideWhenUsed/>
    <w:rsid w:val="005A4733"/>
    <w:pPr>
      <w:spacing w:after="120" w:line="480" w:lineRule="auto"/>
      <w:ind w:left="283"/>
    </w:pPr>
  </w:style>
  <w:style w:type="character" w:customStyle="1" w:styleId="BodyTextIndent2Char">
    <w:name w:val="Body Text Indent 2 Char"/>
    <w:basedOn w:val="DefaultParagraphFont"/>
    <w:link w:val="BodyTextIndent2"/>
    <w:uiPriority w:val="99"/>
    <w:rsid w:val="005A4733"/>
    <w:rPr>
      <w:sz w:val="24"/>
      <w:szCs w:val="24"/>
    </w:rPr>
  </w:style>
  <w:style w:type="character" w:styleId="PageNumber">
    <w:name w:val="page number"/>
    <w:rsid w:val="005A4733"/>
    <w:rPr>
      <w:rFonts w:ascii="Arial" w:hAnsi="Arial"/>
      <w:sz w:val="12"/>
    </w:rPr>
  </w:style>
  <w:style w:type="paragraph" w:styleId="NormalWeb">
    <w:name w:val="Normal (Web)"/>
    <w:basedOn w:val="Normal"/>
    <w:uiPriority w:val="99"/>
    <w:unhideWhenUsed/>
    <w:rsid w:val="005A4733"/>
    <w:pPr>
      <w:spacing w:before="100" w:beforeAutospacing="1" w:after="100" w:afterAutospacing="1" w:line="240" w:lineRule="auto"/>
    </w:pPr>
    <w:rPr>
      <w:rFonts w:ascii="Times New Roman" w:eastAsia="Times New Roman" w:hAnsi="Times New Roman" w:cs="Times New Roman"/>
      <w:lang w:eastAsia="sk-SK"/>
    </w:rPr>
  </w:style>
  <w:style w:type="paragraph" w:styleId="Revision">
    <w:name w:val="Revision"/>
    <w:hidden/>
    <w:uiPriority w:val="99"/>
    <w:semiHidden/>
    <w:rsid w:val="005A4733"/>
    <w:pPr>
      <w:spacing w:after="0" w:line="240" w:lineRule="auto"/>
    </w:pPr>
    <w:rPr>
      <w:sz w:val="24"/>
      <w:szCs w:val="24"/>
    </w:rPr>
  </w:style>
  <w:style w:type="character" w:customStyle="1" w:styleId="ListParagraphChar">
    <w:name w:val="List Paragraph Char"/>
    <w:aliases w:val="Odsek Char,List Paragraph1 Char,body Char,Odsek zoznamu2 Char,ODRAZKY PRVA UROVEN Char"/>
    <w:basedOn w:val="DefaultParagraphFont"/>
    <w:link w:val="ListParagraph"/>
    <w:uiPriority w:val="34"/>
    <w:qFormat/>
    <w:locked/>
    <w:rsid w:val="005A4733"/>
    <w:rPr>
      <w:sz w:val="24"/>
      <w:szCs w:val="24"/>
    </w:rPr>
  </w:style>
  <w:style w:type="table" w:styleId="TableGrid">
    <w:name w:val="Table Grid"/>
    <w:basedOn w:val="TableNormal"/>
    <w:uiPriority w:val="39"/>
    <w:rsid w:val="005A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733"/>
    <w:pPr>
      <w:autoSpaceDE w:val="0"/>
      <w:autoSpaceDN w:val="0"/>
      <w:adjustRightInd w:val="0"/>
      <w:spacing w:after="0" w:line="240" w:lineRule="auto"/>
    </w:pPr>
    <w:rPr>
      <w:rFonts w:ascii="Calibri" w:hAnsi="Calibri" w:cs="Calibri"/>
      <w:color w:val="000000"/>
      <w:sz w:val="24"/>
      <w:szCs w:val="24"/>
    </w:rPr>
  </w:style>
  <w:style w:type="paragraph" w:customStyle="1" w:styleId="xl27">
    <w:name w:val="xl27"/>
    <w:basedOn w:val="Normal"/>
    <w:rsid w:val="005A4733"/>
    <w:pPr>
      <w:spacing w:before="100" w:beforeAutospacing="1" w:after="100" w:afterAutospacing="1" w:line="240" w:lineRule="auto"/>
    </w:pPr>
    <w:rPr>
      <w:rFonts w:ascii="Arial" w:eastAsia="Times New Roman" w:hAnsi="Arial" w:cs="Arial"/>
      <w:b/>
      <w:bCs/>
      <w:sz w:val="16"/>
      <w:szCs w:val="16"/>
      <w:lang w:val="en-US"/>
    </w:rPr>
  </w:style>
  <w:style w:type="paragraph" w:customStyle="1" w:styleId="Style2">
    <w:name w:val="Style2"/>
    <w:basedOn w:val="Normal"/>
    <w:rsid w:val="005A4733"/>
    <w:pPr>
      <w:tabs>
        <w:tab w:val="num" w:pos="360"/>
      </w:tabs>
      <w:overflowPunct w:val="0"/>
      <w:autoSpaceDE w:val="0"/>
      <w:autoSpaceDN w:val="0"/>
      <w:adjustRightInd w:val="0"/>
      <w:spacing w:after="120" w:line="280" w:lineRule="atLeast"/>
      <w:ind w:left="510" w:hanging="510"/>
      <w:jc w:val="both"/>
      <w:textAlignment w:val="baseline"/>
    </w:pPr>
    <w:rPr>
      <w:rFonts w:ascii="Times New Roman" w:eastAsia="Times New Roman" w:hAnsi="Times New Roman" w:cs="Times New Roman"/>
      <w:b/>
      <w:bCs/>
      <w:sz w:val="26"/>
      <w:szCs w:val="26"/>
    </w:rPr>
  </w:style>
  <w:style w:type="paragraph" w:styleId="BodyTextIndent">
    <w:name w:val="Body Text Indent"/>
    <w:basedOn w:val="Normal"/>
    <w:link w:val="BodyTextIndentChar"/>
    <w:uiPriority w:val="99"/>
    <w:semiHidden/>
    <w:unhideWhenUsed/>
    <w:rsid w:val="005A4733"/>
    <w:pPr>
      <w:spacing w:after="120"/>
      <w:ind w:left="283"/>
    </w:pPr>
  </w:style>
  <w:style w:type="character" w:customStyle="1" w:styleId="BodyTextIndentChar">
    <w:name w:val="Body Text Indent Char"/>
    <w:basedOn w:val="DefaultParagraphFont"/>
    <w:link w:val="BodyTextIndent"/>
    <w:uiPriority w:val="99"/>
    <w:semiHidden/>
    <w:rsid w:val="005A4733"/>
    <w:rPr>
      <w:sz w:val="24"/>
      <w:szCs w:val="24"/>
    </w:rPr>
  </w:style>
  <w:style w:type="paragraph" w:styleId="BodyText2">
    <w:name w:val="Body Text 2"/>
    <w:basedOn w:val="Normal"/>
    <w:link w:val="BodyText2Char"/>
    <w:rsid w:val="005A473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A4733"/>
    <w:rPr>
      <w:rFonts w:ascii="Times New Roman" w:eastAsia="Times New Roman" w:hAnsi="Times New Roman" w:cs="Times New Roman"/>
      <w:sz w:val="24"/>
      <w:szCs w:val="20"/>
    </w:rPr>
  </w:style>
  <w:style w:type="character" w:customStyle="1" w:styleId="FooterChar1">
    <w:name w:val="Footer Char1"/>
    <w:basedOn w:val="DefaultParagraphFont"/>
    <w:locked/>
    <w:rsid w:val="005A4733"/>
    <w:rPr>
      <w:sz w:val="16"/>
      <w:lang w:val="sk-SK" w:eastAsia="en-US" w:bidi="ar-SA"/>
    </w:rPr>
  </w:style>
  <w:style w:type="character" w:styleId="LineNumber">
    <w:name w:val="line number"/>
    <w:basedOn w:val="DefaultParagraphFont"/>
    <w:uiPriority w:val="99"/>
    <w:semiHidden/>
    <w:unhideWhenUsed/>
    <w:rsid w:val="005A4733"/>
  </w:style>
  <w:style w:type="paragraph" w:styleId="BodyTextIndent3">
    <w:name w:val="Body Text Indent 3"/>
    <w:basedOn w:val="Normal"/>
    <w:link w:val="BodyTextIndent3Char"/>
    <w:uiPriority w:val="99"/>
    <w:unhideWhenUsed/>
    <w:rsid w:val="005A4733"/>
    <w:pPr>
      <w:spacing w:after="120"/>
      <w:ind w:left="283"/>
    </w:pPr>
    <w:rPr>
      <w:sz w:val="16"/>
      <w:szCs w:val="16"/>
    </w:rPr>
  </w:style>
  <w:style w:type="character" w:customStyle="1" w:styleId="BodyTextIndent3Char">
    <w:name w:val="Body Text Indent 3 Char"/>
    <w:basedOn w:val="DefaultParagraphFont"/>
    <w:link w:val="BodyTextIndent3"/>
    <w:uiPriority w:val="99"/>
    <w:rsid w:val="005A4733"/>
    <w:rPr>
      <w:sz w:val="16"/>
      <w:szCs w:val="16"/>
    </w:rPr>
  </w:style>
  <w:style w:type="numbering" w:customStyle="1" w:styleId="NoList1">
    <w:name w:val="No List1"/>
    <w:next w:val="NoList"/>
    <w:uiPriority w:val="99"/>
    <w:semiHidden/>
    <w:unhideWhenUsed/>
    <w:rsid w:val="005A4733"/>
  </w:style>
  <w:style w:type="paragraph" w:customStyle="1" w:styleId="LAW-clanok">
    <w:name w:val="LAW - clanok"/>
    <w:basedOn w:val="Normal"/>
    <w:rsid w:val="005A4733"/>
    <w:pPr>
      <w:numPr>
        <w:numId w:val="6"/>
      </w:numPr>
      <w:spacing w:before="240" w:after="240" w:line="240" w:lineRule="auto"/>
      <w:jc w:val="center"/>
    </w:pPr>
    <w:rPr>
      <w:rFonts w:ascii="Tahoma" w:eastAsia="Times New Roman" w:hAnsi="Tahoma" w:cs="Tahoma"/>
      <w:b/>
      <w:sz w:val="20"/>
      <w:szCs w:val="20"/>
    </w:rPr>
  </w:style>
  <w:style w:type="paragraph" w:customStyle="1" w:styleId="LAW-bod">
    <w:name w:val="LAW - bod"/>
    <w:basedOn w:val="Normal"/>
    <w:rsid w:val="005A4733"/>
    <w:pPr>
      <w:numPr>
        <w:ilvl w:val="1"/>
        <w:numId w:val="6"/>
      </w:numPr>
      <w:spacing w:after="120" w:line="240" w:lineRule="auto"/>
      <w:jc w:val="both"/>
    </w:pPr>
    <w:rPr>
      <w:rFonts w:ascii="Tahoma" w:eastAsia="Times New Roman" w:hAnsi="Tahoma" w:cs="Tahoma"/>
      <w:sz w:val="20"/>
      <w:szCs w:val="20"/>
    </w:rPr>
  </w:style>
  <w:style w:type="character" w:customStyle="1" w:styleId="ra">
    <w:name w:val="ra"/>
    <w:basedOn w:val="DefaultParagraphFont"/>
    <w:uiPriority w:val="99"/>
    <w:rsid w:val="005A4733"/>
  </w:style>
  <w:style w:type="numbering" w:customStyle="1" w:styleId="NoList2">
    <w:name w:val="No List2"/>
    <w:next w:val="NoList"/>
    <w:uiPriority w:val="99"/>
    <w:semiHidden/>
    <w:unhideWhenUsed/>
    <w:rsid w:val="005A4733"/>
  </w:style>
  <w:style w:type="numbering" w:customStyle="1" w:styleId="NoList11">
    <w:name w:val="No List11"/>
    <w:next w:val="NoList"/>
    <w:uiPriority w:val="99"/>
    <w:semiHidden/>
    <w:unhideWhenUsed/>
    <w:rsid w:val="005A4733"/>
  </w:style>
  <w:style w:type="numbering" w:customStyle="1" w:styleId="NoList111">
    <w:name w:val="No List111"/>
    <w:next w:val="NoList"/>
    <w:uiPriority w:val="99"/>
    <w:semiHidden/>
    <w:unhideWhenUsed/>
    <w:rsid w:val="005A4733"/>
  </w:style>
  <w:style w:type="paragraph" w:styleId="BodyText3">
    <w:name w:val="Body Text 3"/>
    <w:basedOn w:val="Normal"/>
    <w:link w:val="BodyText3Char"/>
    <w:uiPriority w:val="99"/>
    <w:semiHidden/>
    <w:unhideWhenUsed/>
    <w:rsid w:val="00EF7E5B"/>
    <w:pPr>
      <w:spacing w:after="120"/>
    </w:pPr>
    <w:rPr>
      <w:sz w:val="16"/>
      <w:szCs w:val="16"/>
    </w:rPr>
  </w:style>
  <w:style w:type="character" w:customStyle="1" w:styleId="BodyText3Char">
    <w:name w:val="Body Text 3 Char"/>
    <w:basedOn w:val="DefaultParagraphFont"/>
    <w:link w:val="BodyText3"/>
    <w:uiPriority w:val="99"/>
    <w:semiHidden/>
    <w:rsid w:val="00EF7E5B"/>
    <w:rPr>
      <w:sz w:val="16"/>
      <w:szCs w:val="16"/>
    </w:rPr>
  </w:style>
  <w:style w:type="character" w:customStyle="1" w:styleId="markedcontent">
    <w:name w:val="markedcontent"/>
    <w:basedOn w:val="DefaultParagraphFont"/>
    <w:rsid w:val="00992BDE"/>
  </w:style>
  <w:style w:type="character" w:customStyle="1" w:styleId="highlight">
    <w:name w:val="highlight"/>
    <w:basedOn w:val="DefaultParagraphFont"/>
    <w:rsid w:val="00266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37700">
      <w:bodyDiv w:val="1"/>
      <w:marLeft w:val="0"/>
      <w:marRight w:val="0"/>
      <w:marTop w:val="0"/>
      <w:marBottom w:val="0"/>
      <w:divBdr>
        <w:top w:val="none" w:sz="0" w:space="0" w:color="auto"/>
        <w:left w:val="none" w:sz="0" w:space="0" w:color="auto"/>
        <w:bottom w:val="none" w:sz="0" w:space="0" w:color="auto"/>
        <w:right w:val="none" w:sz="0" w:space="0" w:color="auto"/>
      </w:divBdr>
    </w:div>
    <w:div w:id="20594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ak.statistics.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lovak.statistics.sk/" TargetMode="Externa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ak.statistic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Props1.xml><?xml version="1.0" encoding="utf-8"?>
<ds:datastoreItem xmlns:ds="http://schemas.openxmlformats.org/officeDocument/2006/customXml" ds:itemID="{DC34F854-4AC1-4946-9F13-F919B1A8E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D9098-90F8-452D-9BAD-3C60C0AAFD63}">
  <ds:schemaRefs>
    <ds:schemaRef ds:uri="http://schemas.openxmlformats.org/officeDocument/2006/bibliography"/>
  </ds:schemaRefs>
</ds:datastoreItem>
</file>

<file path=customXml/itemProps3.xml><?xml version="1.0" encoding="utf-8"?>
<ds:datastoreItem xmlns:ds="http://schemas.openxmlformats.org/officeDocument/2006/customXml" ds:itemID="{93D18967-ADD5-417D-88E9-9BEFA4B8CBAB}">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13260</Words>
  <Characters>75586</Characters>
  <Application>Microsoft Office Word</Application>
  <DocSecurity>0</DocSecurity>
  <Lines>629</Lines>
  <Paragraphs>177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Návrh ZoD_GARÁŽE_pripomienky.docx</vt:lpstr>
      <vt:lpstr>Návrh ZoD_GARÁŽE_pripomienky.docx</vt:lpstr>
    </vt:vector>
  </TitlesOfParts>
  <Company>NARODNA BANKA SLOVENSKA</Company>
  <LinksUpToDate>false</LinksUpToDate>
  <CharactersWithSpaces>88669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ZoD_GARÁŽE_pripomienky.docx</dc:title>
  <dc:creator>NBS</dc:creator>
  <cp:lastModifiedBy>Ivančík Karol</cp:lastModifiedBy>
  <cp:revision>3</cp:revision>
  <cp:lastPrinted>2020-11-24T09:06:00Z</cp:lastPrinted>
  <dcterms:created xsi:type="dcterms:W3CDTF">2022-10-25T08:53:00Z</dcterms:created>
  <dcterms:modified xsi:type="dcterms:W3CDTF">2022-10-25T08:54:00Z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0x010100F5CEA94C78EB42B7A3BD7D634CEE81BF0016F3EADD6BA77946911F5172A8C830FD</vt:lpwstr>
  </property>
</Properties>
</file>