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ECFB5" w14:textId="7C173C0F" w:rsidR="005A4733" w:rsidRPr="00A66404" w:rsidRDefault="005A4733" w:rsidP="00101B9C">
      <w:pPr>
        <w:spacing w:after="0" w:line="240" w:lineRule="auto"/>
        <w:jc w:val="center"/>
        <w:rPr>
          <w:rFonts w:asciiTheme="majorHAnsi" w:eastAsia="Times New Roman" w:hAnsiTheme="majorHAnsi" w:cs="Arial"/>
          <w:b/>
          <w:bCs/>
          <w:sz w:val="28"/>
          <w:szCs w:val="28"/>
          <w:lang w:eastAsia="sk-SK"/>
        </w:rPr>
      </w:pPr>
      <w:r w:rsidRPr="00A66404">
        <w:rPr>
          <w:rFonts w:asciiTheme="majorHAnsi" w:eastAsia="Times New Roman" w:hAnsiTheme="majorHAnsi" w:cs="Arial"/>
          <w:b/>
          <w:bCs/>
          <w:sz w:val="28"/>
          <w:szCs w:val="28"/>
          <w:lang w:eastAsia="sk-SK"/>
        </w:rPr>
        <w:t>Zmluva o</w:t>
      </w:r>
      <w:r w:rsidR="00F01768" w:rsidRPr="00A66404">
        <w:rPr>
          <w:rFonts w:asciiTheme="majorHAnsi" w:eastAsia="Times New Roman" w:hAnsiTheme="majorHAnsi" w:cs="Arial"/>
          <w:b/>
          <w:bCs/>
          <w:sz w:val="28"/>
          <w:szCs w:val="28"/>
          <w:lang w:eastAsia="sk-SK"/>
        </w:rPr>
        <w:t> </w:t>
      </w:r>
      <w:r w:rsidRPr="00A66404">
        <w:rPr>
          <w:rFonts w:asciiTheme="majorHAnsi" w:eastAsia="Times New Roman" w:hAnsiTheme="majorHAnsi" w:cs="Arial"/>
          <w:b/>
          <w:bCs/>
          <w:sz w:val="28"/>
          <w:szCs w:val="28"/>
          <w:lang w:eastAsia="sk-SK"/>
        </w:rPr>
        <w:t>dielo</w:t>
      </w:r>
      <w:r w:rsidR="00F01768" w:rsidRPr="00A66404">
        <w:rPr>
          <w:rFonts w:asciiTheme="majorHAnsi" w:eastAsia="Times New Roman" w:hAnsiTheme="majorHAnsi" w:cs="Arial"/>
          <w:b/>
          <w:bCs/>
          <w:sz w:val="28"/>
          <w:szCs w:val="28"/>
          <w:lang w:eastAsia="sk-SK"/>
        </w:rPr>
        <w:t xml:space="preserve"> </w:t>
      </w:r>
    </w:p>
    <w:p w14:paraId="49865EDD" w14:textId="77777777" w:rsidR="005A4733" w:rsidRPr="00F65C3C" w:rsidRDefault="005A4733" w:rsidP="00101B9C">
      <w:pPr>
        <w:spacing w:after="0" w:line="240" w:lineRule="auto"/>
        <w:jc w:val="center"/>
        <w:rPr>
          <w:rFonts w:asciiTheme="majorHAnsi" w:eastAsia="Times New Roman" w:hAnsiTheme="majorHAnsi" w:cs="Arial"/>
          <w:sz w:val="22"/>
          <w:szCs w:val="22"/>
          <w:lang w:eastAsia="sk-SK"/>
        </w:rPr>
      </w:pPr>
      <w:r w:rsidRPr="00F65C3C">
        <w:rPr>
          <w:rFonts w:asciiTheme="majorHAnsi" w:eastAsia="Times New Roman" w:hAnsiTheme="majorHAnsi" w:cs="Arial"/>
          <w:sz w:val="22"/>
          <w:szCs w:val="22"/>
          <w:lang w:eastAsia="sk-SK"/>
        </w:rPr>
        <w:t xml:space="preserve">uzatvorená podľa § 536 a </w:t>
      </w:r>
      <w:proofErr w:type="spellStart"/>
      <w:r w:rsidRPr="00F65C3C">
        <w:rPr>
          <w:rFonts w:asciiTheme="majorHAnsi" w:eastAsia="Times New Roman" w:hAnsiTheme="majorHAnsi" w:cs="Arial"/>
          <w:sz w:val="22"/>
          <w:szCs w:val="22"/>
          <w:lang w:eastAsia="sk-SK"/>
        </w:rPr>
        <w:t>nasl</w:t>
      </w:r>
      <w:proofErr w:type="spellEnd"/>
      <w:r w:rsidRPr="00F65C3C">
        <w:rPr>
          <w:rFonts w:asciiTheme="majorHAnsi" w:eastAsia="Times New Roman" w:hAnsiTheme="majorHAnsi" w:cs="Arial"/>
          <w:sz w:val="22"/>
          <w:szCs w:val="22"/>
          <w:lang w:eastAsia="sk-SK"/>
        </w:rPr>
        <w:t xml:space="preserve">. zákona č. 513/1991 Zb. Obchodný zákonník </w:t>
      </w:r>
    </w:p>
    <w:p w14:paraId="42F22EC2" w14:textId="77777777" w:rsidR="005A4733" w:rsidRPr="00F65C3C" w:rsidRDefault="005A4733" w:rsidP="00101B9C">
      <w:pPr>
        <w:spacing w:after="0" w:line="240" w:lineRule="auto"/>
        <w:jc w:val="center"/>
        <w:rPr>
          <w:rFonts w:asciiTheme="majorHAnsi" w:eastAsia="Times New Roman" w:hAnsiTheme="majorHAnsi" w:cs="Arial"/>
          <w:sz w:val="22"/>
          <w:szCs w:val="22"/>
          <w:lang w:eastAsia="sk-SK"/>
        </w:rPr>
      </w:pPr>
      <w:r w:rsidRPr="00F65C3C">
        <w:rPr>
          <w:rFonts w:asciiTheme="majorHAnsi" w:eastAsia="Times New Roman" w:hAnsiTheme="majorHAnsi" w:cs="Arial"/>
          <w:sz w:val="22"/>
          <w:szCs w:val="22"/>
          <w:lang w:eastAsia="sk-SK"/>
        </w:rPr>
        <w:t xml:space="preserve">v znení neskorších predpisov </w:t>
      </w:r>
    </w:p>
    <w:p w14:paraId="5FF8A696" w14:textId="77777777" w:rsidR="005A4733" w:rsidRPr="00306BD4" w:rsidRDefault="005A4733" w:rsidP="00306BD4">
      <w:pPr>
        <w:tabs>
          <w:tab w:val="left" w:pos="567"/>
        </w:tabs>
        <w:kinsoku w:val="0"/>
        <w:overflowPunct w:val="0"/>
        <w:spacing w:after="0" w:line="240" w:lineRule="auto"/>
        <w:ind w:right="-22"/>
        <w:jc w:val="center"/>
        <w:rPr>
          <w:rFonts w:asciiTheme="majorHAnsi" w:eastAsia="Times New Roman" w:hAnsiTheme="majorHAnsi" w:cs="Arial"/>
          <w:sz w:val="22"/>
          <w:szCs w:val="22"/>
          <w:lang w:eastAsia="sk-SK"/>
        </w:rPr>
      </w:pPr>
      <w:r w:rsidRPr="00306BD4">
        <w:rPr>
          <w:rFonts w:asciiTheme="majorHAnsi" w:eastAsia="Times New Roman" w:hAnsiTheme="majorHAnsi" w:cs="Arial"/>
          <w:sz w:val="22"/>
          <w:szCs w:val="22"/>
          <w:lang w:eastAsia="sk-SK"/>
        </w:rPr>
        <w:t xml:space="preserve">(ďalej len „zmluva“) </w:t>
      </w:r>
    </w:p>
    <w:p w14:paraId="48B0EDD4" w14:textId="77777777" w:rsidR="002A7986" w:rsidRDefault="002A7986" w:rsidP="00101B9C">
      <w:pPr>
        <w:tabs>
          <w:tab w:val="left" w:pos="567"/>
        </w:tabs>
        <w:kinsoku w:val="0"/>
        <w:overflowPunct w:val="0"/>
        <w:spacing w:after="0" w:line="240" w:lineRule="auto"/>
        <w:ind w:right="-22"/>
        <w:jc w:val="center"/>
        <w:rPr>
          <w:rFonts w:asciiTheme="majorHAnsi" w:eastAsia="Times New Roman" w:hAnsiTheme="majorHAnsi" w:cs="Arial"/>
          <w:sz w:val="22"/>
          <w:szCs w:val="22"/>
          <w:lang w:eastAsia="sk-SK"/>
        </w:rPr>
      </w:pPr>
    </w:p>
    <w:p w14:paraId="611BA7B9" w14:textId="15DC8A43" w:rsidR="005A4733" w:rsidRPr="002A7986" w:rsidRDefault="002A7986" w:rsidP="00101B9C">
      <w:pPr>
        <w:tabs>
          <w:tab w:val="left" w:pos="567"/>
        </w:tabs>
        <w:kinsoku w:val="0"/>
        <w:overflowPunct w:val="0"/>
        <w:spacing w:after="0" w:line="240" w:lineRule="auto"/>
        <w:ind w:right="-22"/>
        <w:jc w:val="center"/>
        <w:rPr>
          <w:rFonts w:asciiTheme="majorHAnsi" w:eastAsia="Times New Roman" w:hAnsiTheme="majorHAnsi" w:cs="Arial"/>
          <w:sz w:val="22"/>
          <w:szCs w:val="22"/>
          <w:lang w:eastAsia="sk-SK"/>
        </w:rPr>
      </w:pPr>
      <w:r w:rsidRPr="002A7986">
        <w:rPr>
          <w:rFonts w:asciiTheme="majorHAnsi" w:eastAsia="Times New Roman" w:hAnsiTheme="majorHAnsi" w:cs="Arial"/>
          <w:sz w:val="22"/>
          <w:szCs w:val="22"/>
          <w:lang w:eastAsia="sk-SK"/>
        </w:rPr>
        <w:t xml:space="preserve">zmluva č. </w:t>
      </w:r>
      <w:bookmarkStart w:id="0" w:name="_Hlk117007135"/>
      <w:r w:rsidRPr="00306BD4">
        <w:rPr>
          <w:rFonts w:asciiTheme="majorHAnsi" w:eastAsia="Times New Roman" w:hAnsiTheme="majorHAnsi" w:cs="Arial"/>
          <w:sz w:val="22"/>
          <w:szCs w:val="22"/>
          <w:lang w:eastAsia="sk-SK"/>
        </w:rPr>
        <w:t>C-NBS1-000-077-411</w:t>
      </w:r>
      <w:bookmarkEnd w:id="0"/>
    </w:p>
    <w:p w14:paraId="1D4FEE87" w14:textId="77777777" w:rsidR="002A7986" w:rsidRDefault="002A7986" w:rsidP="00A926AF">
      <w:pPr>
        <w:keepNext/>
        <w:tabs>
          <w:tab w:val="left" w:pos="567"/>
          <w:tab w:val="num" w:pos="720"/>
        </w:tabs>
        <w:spacing w:after="0" w:line="240" w:lineRule="auto"/>
        <w:jc w:val="center"/>
        <w:outlineLvl w:val="2"/>
        <w:rPr>
          <w:rFonts w:asciiTheme="majorHAnsi" w:eastAsia="Times New Roman" w:hAnsiTheme="majorHAnsi" w:cs="Arial"/>
          <w:b/>
          <w:bCs/>
          <w:spacing w:val="-1"/>
          <w:sz w:val="22"/>
          <w:szCs w:val="22"/>
          <w:lang w:eastAsia="sk-SK"/>
        </w:rPr>
      </w:pPr>
    </w:p>
    <w:p w14:paraId="45988ABD" w14:textId="46A0AE6A" w:rsidR="005A4733" w:rsidRPr="00F65C3C" w:rsidRDefault="003C6F15" w:rsidP="00A926AF">
      <w:pPr>
        <w:keepNext/>
        <w:tabs>
          <w:tab w:val="left" w:pos="567"/>
          <w:tab w:val="num" w:pos="720"/>
        </w:tabs>
        <w:spacing w:after="0" w:line="240" w:lineRule="auto"/>
        <w:jc w:val="center"/>
        <w:outlineLvl w:val="2"/>
        <w:rPr>
          <w:rFonts w:asciiTheme="majorHAnsi" w:eastAsia="Times New Roman" w:hAnsiTheme="majorHAnsi" w:cs="Arial"/>
          <w:b/>
          <w:bCs/>
          <w:spacing w:val="-1"/>
          <w:sz w:val="22"/>
          <w:szCs w:val="22"/>
          <w:lang w:eastAsia="sk-SK"/>
        </w:rPr>
      </w:pPr>
      <w:r w:rsidRPr="00F65C3C">
        <w:rPr>
          <w:rFonts w:asciiTheme="majorHAnsi" w:eastAsia="Times New Roman" w:hAnsiTheme="majorHAnsi" w:cs="Arial"/>
          <w:b/>
          <w:bCs/>
          <w:spacing w:val="-1"/>
          <w:sz w:val="22"/>
          <w:szCs w:val="22"/>
          <w:lang w:eastAsia="sk-SK"/>
        </w:rPr>
        <w:t>Zmluvné strany</w:t>
      </w:r>
    </w:p>
    <w:p w14:paraId="080F5DF0" w14:textId="77777777" w:rsidR="005A4733" w:rsidRPr="00F65C3C" w:rsidRDefault="005A4733" w:rsidP="00E32BCF">
      <w:pPr>
        <w:widowControl w:val="0"/>
        <w:tabs>
          <w:tab w:val="left" w:pos="-3544"/>
          <w:tab w:val="left" w:pos="-2268"/>
        </w:tabs>
        <w:kinsoku w:val="0"/>
        <w:overflowPunct w:val="0"/>
        <w:autoSpaceDE w:val="0"/>
        <w:autoSpaceDN w:val="0"/>
        <w:adjustRightInd w:val="0"/>
        <w:spacing w:after="0" w:line="240" w:lineRule="auto"/>
        <w:ind w:right="-22"/>
        <w:jc w:val="both"/>
        <w:rPr>
          <w:rFonts w:asciiTheme="majorHAnsi" w:eastAsia="Times New Roman" w:hAnsiTheme="majorHAnsi" w:cs="Arial"/>
          <w:spacing w:val="-1"/>
          <w:sz w:val="22"/>
          <w:szCs w:val="22"/>
          <w:lang w:eastAsia="sk-SK"/>
        </w:rPr>
      </w:pPr>
      <w:r w:rsidRPr="00F65C3C">
        <w:rPr>
          <w:rFonts w:asciiTheme="majorHAnsi" w:eastAsia="Times New Roman" w:hAnsiTheme="majorHAnsi" w:cs="Arial"/>
          <w:b/>
          <w:bCs/>
          <w:spacing w:val="-1"/>
          <w:sz w:val="22"/>
          <w:szCs w:val="22"/>
          <w:lang w:eastAsia="sk-SK"/>
        </w:rPr>
        <w:t>Objednávateľ:</w:t>
      </w:r>
    </w:p>
    <w:p w14:paraId="50937B88" w14:textId="77777777" w:rsidR="005A4733" w:rsidRPr="00F65C3C" w:rsidRDefault="005A4733" w:rsidP="00101B9C">
      <w:pPr>
        <w:tabs>
          <w:tab w:val="left" w:pos="567"/>
          <w:tab w:val="left" w:pos="2835"/>
        </w:tabs>
        <w:kinsoku w:val="0"/>
        <w:overflowPunct w:val="0"/>
        <w:spacing w:after="0" w:line="240" w:lineRule="auto"/>
        <w:ind w:right="-22"/>
        <w:rPr>
          <w:rFonts w:asciiTheme="majorHAnsi" w:eastAsia="Times New Roman" w:hAnsiTheme="majorHAnsi" w:cs="Arial"/>
          <w:spacing w:val="-1"/>
          <w:sz w:val="22"/>
          <w:szCs w:val="22"/>
          <w:lang w:eastAsia="sk-SK"/>
        </w:rPr>
      </w:pPr>
      <w:r w:rsidRPr="00F65C3C">
        <w:rPr>
          <w:rFonts w:asciiTheme="majorHAnsi" w:eastAsia="Times New Roman" w:hAnsiTheme="majorHAnsi" w:cs="Arial"/>
          <w:spacing w:val="-1"/>
          <w:sz w:val="22"/>
          <w:szCs w:val="22"/>
          <w:lang w:eastAsia="sk-SK"/>
        </w:rPr>
        <w:t>Názov:</w:t>
      </w:r>
      <w:r w:rsidRPr="00F65C3C">
        <w:rPr>
          <w:rFonts w:asciiTheme="majorHAnsi" w:eastAsia="Times New Roman" w:hAnsiTheme="majorHAnsi" w:cs="Arial"/>
          <w:spacing w:val="-1"/>
          <w:sz w:val="22"/>
          <w:szCs w:val="22"/>
          <w:lang w:eastAsia="sk-SK"/>
        </w:rPr>
        <w:tab/>
        <w:t>Národná banka Slovenska</w:t>
      </w:r>
    </w:p>
    <w:p w14:paraId="44F6E4DA" w14:textId="41DACC3D" w:rsidR="005A4733" w:rsidRPr="00F65C3C" w:rsidRDefault="005A4733" w:rsidP="00101B9C">
      <w:pPr>
        <w:tabs>
          <w:tab w:val="left" w:pos="2835"/>
          <w:tab w:val="left" w:pos="2977"/>
        </w:tabs>
        <w:kinsoku w:val="0"/>
        <w:overflowPunct w:val="0"/>
        <w:spacing w:after="0" w:line="240" w:lineRule="auto"/>
        <w:ind w:right="-22"/>
        <w:rPr>
          <w:rFonts w:asciiTheme="majorHAnsi" w:eastAsia="Times New Roman" w:hAnsiTheme="majorHAnsi" w:cs="Arial"/>
          <w:spacing w:val="39"/>
          <w:sz w:val="22"/>
          <w:szCs w:val="22"/>
          <w:lang w:eastAsia="sk-SK"/>
        </w:rPr>
      </w:pPr>
      <w:r w:rsidRPr="00F65C3C">
        <w:rPr>
          <w:rFonts w:asciiTheme="majorHAnsi" w:eastAsia="Times New Roman" w:hAnsiTheme="majorHAnsi" w:cs="Arial"/>
          <w:spacing w:val="-1"/>
          <w:sz w:val="22"/>
          <w:szCs w:val="22"/>
          <w:lang w:eastAsia="sk-SK"/>
        </w:rPr>
        <w:t>Sídlo:</w:t>
      </w:r>
      <w:r w:rsidRPr="00F65C3C">
        <w:rPr>
          <w:rFonts w:asciiTheme="majorHAnsi" w:eastAsia="Times New Roman" w:hAnsiTheme="majorHAnsi" w:cs="Arial"/>
          <w:spacing w:val="-1"/>
          <w:sz w:val="22"/>
          <w:szCs w:val="22"/>
          <w:lang w:eastAsia="sk-SK"/>
        </w:rPr>
        <w:tab/>
        <w:t>Imricha</w:t>
      </w:r>
      <w:r w:rsidRPr="00F65C3C">
        <w:rPr>
          <w:rFonts w:asciiTheme="majorHAnsi" w:eastAsia="Times New Roman" w:hAnsiTheme="majorHAnsi" w:cs="Arial"/>
          <w:sz w:val="22"/>
          <w:szCs w:val="22"/>
          <w:lang w:eastAsia="sk-SK"/>
        </w:rPr>
        <w:t xml:space="preserve"> </w:t>
      </w:r>
      <w:proofErr w:type="spellStart"/>
      <w:r w:rsidRPr="00F65C3C">
        <w:rPr>
          <w:rFonts w:asciiTheme="majorHAnsi" w:eastAsia="Times New Roman" w:hAnsiTheme="majorHAnsi" w:cs="Arial"/>
          <w:spacing w:val="-1"/>
          <w:sz w:val="22"/>
          <w:szCs w:val="22"/>
          <w:lang w:eastAsia="sk-SK"/>
        </w:rPr>
        <w:t>Karvaša</w:t>
      </w:r>
      <w:proofErr w:type="spellEnd"/>
      <w:r w:rsidRPr="00F65C3C">
        <w:rPr>
          <w:rFonts w:asciiTheme="majorHAnsi" w:eastAsia="Times New Roman" w:hAnsiTheme="majorHAnsi" w:cs="Arial"/>
          <w:sz w:val="22"/>
          <w:szCs w:val="22"/>
          <w:lang w:eastAsia="sk-SK"/>
        </w:rPr>
        <w:t xml:space="preserve"> 1, 813</w:t>
      </w:r>
      <w:r w:rsidRPr="00F65C3C">
        <w:rPr>
          <w:rFonts w:asciiTheme="majorHAnsi" w:eastAsia="Times New Roman" w:hAnsiTheme="majorHAnsi" w:cs="Arial"/>
          <w:spacing w:val="-2"/>
          <w:sz w:val="22"/>
          <w:szCs w:val="22"/>
          <w:lang w:eastAsia="sk-SK"/>
        </w:rPr>
        <w:t xml:space="preserve"> </w:t>
      </w:r>
      <w:r w:rsidRPr="00F65C3C">
        <w:rPr>
          <w:rFonts w:asciiTheme="majorHAnsi" w:eastAsia="Times New Roman" w:hAnsiTheme="majorHAnsi" w:cs="Arial"/>
          <w:sz w:val="22"/>
          <w:szCs w:val="22"/>
          <w:lang w:eastAsia="sk-SK"/>
        </w:rPr>
        <w:t>25</w:t>
      </w:r>
      <w:r w:rsidRPr="00F65C3C">
        <w:rPr>
          <w:rFonts w:asciiTheme="majorHAnsi" w:eastAsia="Times New Roman" w:hAnsiTheme="majorHAnsi" w:cs="Arial"/>
          <w:spacing w:val="-2"/>
          <w:sz w:val="22"/>
          <w:szCs w:val="22"/>
          <w:lang w:eastAsia="sk-SK"/>
        </w:rPr>
        <w:t xml:space="preserve"> </w:t>
      </w:r>
      <w:r w:rsidRPr="00F65C3C">
        <w:rPr>
          <w:rFonts w:asciiTheme="majorHAnsi" w:eastAsia="Times New Roman" w:hAnsiTheme="majorHAnsi" w:cs="Arial"/>
          <w:spacing w:val="-1"/>
          <w:sz w:val="22"/>
          <w:szCs w:val="22"/>
          <w:lang w:eastAsia="sk-SK"/>
        </w:rPr>
        <w:t>Bratislava</w:t>
      </w:r>
      <w:r w:rsidRPr="00F65C3C">
        <w:rPr>
          <w:rFonts w:asciiTheme="majorHAnsi" w:eastAsia="Times New Roman" w:hAnsiTheme="majorHAnsi" w:cs="Arial"/>
          <w:spacing w:val="39"/>
          <w:sz w:val="22"/>
          <w:szCs w:val="22"/>
          <w:lang w:eastAsia="sk-SK"/>
        </w:rPr>
        <w:t xml:space="preserve"> </w:t>
      </w:r>
    </w:p>
    <w:p w14:paraId="4EB64DDF" w14:textId="7CAC8408" w:rsidR="005A4733" w:rsidRPr="00F65C3C" w:rsidRDefault="005A4733" w:rsidP="00101B9C">
      <w:pPr>
        <w:tabs>
          <w:tab w:val="left" w:pos="2835"/>
        </w:tabs>
        <w:kinsoku w:val="0"/>
        <w:overflowPunct w:val="0"/>
        <w:spacing w:after="0" w:line="240" w:lineRule="auto"/>
        <w:ind w:left="2835" w:right="-22" w:hanging="2835"/>
        <w:rPr>
          <w:rFonts w:asciiTheme="majorHAnsi" w:eastAsia="Times New Roman" w:hAnsiTheme="majorHAnsi" w:cs="Arial"/>
          <w:spacing w:val="-1"/>
          <w:sz w:val="22"/>
          <w:szCs w:val="22"/>
          <w:lang w:eastAsia="sk-SK"/>
        </w:rPr>
      </w:pPr>
      <w:r w:rsidRPr="00F65C3C">
        <w:rPr>
          <w:rFonts w:asciiTheme="majorHAnsi" w:eastAsia="Times New Roman" w:hAnsiTheme="majorHAnsi" w:cs="Arial"/>
          <w:spacing w:val="-1"/>
          <w:sz w:val="22"/>
          <w:szCs w:val="22"/>
          <w:lang w:eastAsia="sk-SK"/>
        </w:rPr>
        <w:t>Zastúpený:</w:t>
      </w:r>
      <w:r w:rsidRPr="00F65C3C">
        <w:rPr>
          <w:rFonts w:asciiTheme="majorHAnsi" w:eastAsia="Times New Roman" w:hAnsiTheme="majorHAnsi" w:cs="Arial"/>
          <w:spacing w:val="-1"/>
          <w:sz w:val="22"/>
          <w:szCs w:val="22"/>
          <w:lang w:eastAsia="sk-SK"/>
        </w:rPr>
        <w:tab/>
      </w:r>
      <w:r w:rsidR="00346C3F" w:rsidRPr="00F65C3C">
        <w:rPr>
          <w:rFonts w:asciiTheme="majorHAnsi" w:hAnsiTheme="majorHAnsi" w:cs="Arial"/>
          <w:sz w:val="22"/>
          <w:szCs w:val="22"/>
        </w:rPr>
        <w:t>&lt;</w:t>
      </w:r>
      <w:r w:rsidR="00346C3F" w:rsidRPr="00F65C3C">
        <w:rPr>
          <w:rFonts w:asciiTheme="majorHAnsi" w:hAnsiTheme="majorHAnsi" w:cs="Arial"/>
          <w:color w:val="00B0F0"/>
          <w:sz w:val="22"/>
          <w:szCs w:val="22"/>
        </w:rPr>
        <w:t>vyplní VO</w:t>
      </w:r>
      <w:r w:rsidR="00346C3F" w:rsidRPr="00F65C3C">
        <w:rPr>
          <w:rFonts w:asciiTheme="majorHAnsi" w:hAnsiTheme="majorHAnsi" w:cs="Arial"/>
          <w:sz w:val="22"/>
          <w:szCs w:val="22"/>
        </w:rPr>
        <w:t>&gt;</w:t>
      </w:r>
    </w:p>
    <w:p w14:paraId="4E92331C" w14:textId="77777777" w:rsidR="005A4733" w:rsidRPr="00F65C3C" w:rsidRDefault="005A4733" w:rsidP="00101B9C">
      <w:pPr>
        <w:tabs>
          <w:tab w:val="left" w:pos="567"/>
          <w:tab w:val="left" w:pos="2835"/>
        </w:tabs>
        <w:kinsoku w:val="0"/>
        <w:overflowPunct w:val="0"/>
        <w:spacing w:after="0" w:line="240" w:lineRule="auto"/>
        <w:ind w:right="-22"/>
        <w:jc w:val="both"/>
        <w:rPr>
          <w:rFonts w:asciiTheme="majorHAnsi" w:eastAsia="Times New Roman" w:hAnsiTheme="majorHAnsi" w:cs="Arial"/>
          <w:spacing w:val="-1"/>
          <w:sz w:val="22"/>
          <w:szCs w:val="22"/>
          <w:lang w:eastAsia="sk-SK"/>
        </w:rPr>
      </w:pPr>
      <w:r w:rsidRPr="00F65C3C">
        <w:rPr>
          <w:rFonts w:asciiTheme="majorHAnsi" w:eastAsia="Times New Roman" w:hAnsiTheme="majorHAnsi" w:cs="Arial"/>
          <w:spacing w:val="-1"/>
          <w:sz w:val="22"/>
          <w:szCs w:val="22"/>
          <w:lang w:eastAsia="sk-SK"/>
        </w:rPr>
        <w:t>IČO:</w:t>
      </w:r>
      <w:r w:rsidRPr="00F65C3C">
        <w:rPr>
          <w:rFonts w:asciiTheme="majorHAnsi" w:eastAsia="Times New Roman" w:hAnsiTheme="majorHAnsi" w:cs="Arial"/>
          <w:spacing w:val="-1"/>
          <w:sz w:val="22"/>
          <w:szCs w:val="22"/>
          <w:lang w:eastAsia="sk-SK"/>
        </w:rPr>
        <w:tab/>
      </w:r>
      <w:r w:rsidRPr="00F65C3C">
        <w:rPr>
          <w:rFonts w:asciiTheme="majorHAnsi" w:eastAsia="Times New Roman" w:hAnsiTheme="majorHAnsi" w:cs="Arial"/>
          <w:spacing w:val="-1"/>
          <w:sz w:val="22"/>
          <w:szCs w:val="22"/>
          <w:lang w:eastAsia="sk-SK"/>
        </w:rPr>
        <w:tab/>
      </w:r>
      <w:r w:rsidRPr="00F65C3C">
        <w:rPr>
          <w:rFonts w:asciiTheme="majorHAnsi" w:eastAsia="Times New Roman" w:hAnsiTheme="majorHAnsi" w:cs="Arial"/>
          <w:sz w:val="22"/>
          <w:szCs w:val="22"/>
          <w:lang w:eastAsia="sk-SK"/>
        </w:rPr>
        <w:t xml:space="preserve">30 </w:t>
      </w:r>
      <w:r w:rsidRPr="00F65C3C">
        <w:rPr>
          <w:rFonts w:asciiTheme="majorHAnsi" w:eastAsia="Times New Roman" w:hAnsiTheme="majorHAnsi" w:cs="Arial"/>
          <w:spacing w:val="-1"/>
          <w:sz w:val="22"/>
          <w:szCs w:val="22"/>
          <w:lang w:eastAsia="sk-SK"/>
        </w:rPr>
        <w:t>844</w:t>
      </w:r>
      <w:r w:rsidRPr="00F65C3C">
        <w:rPr>
          <w:rFonts w:asciiTheme="majorHAnsi" w:eastAsia="Times New Roman" w:hAnsiTheme="majorHAnsi" w:cs="Arial"/>
          <w:sz w:val="22"/>
          <w:szCs w:val="22"/>
          <w:lang w:eastAsia="sk-SK"/>
        </w:rPr>
        <w:t xml:space="preserve"> </w:t>
      </w:r>
      <w:r w:rsidRPr="00F65C3C">
        <w:rPr>
          <w:rFonts w:asciiTheme="majorHAnsi" w:eastAsia="Times New Roman" w:hAnsiTheme="majorHAnsi" w:cs="Arial"/>
          <w:spacing w:val="-1"/>
          <w:sz w:val="22"/>
          <w:szCs w:val="22"/>
          <w:lang w:eastAsia="sk-SK"/>
        </w:rPr>
        <w:t>789</w:t>
      </w:r>
    </w:p>
    <w:p w14:paraId="59BF9C9A" w14:textId="77777777" w:rsidR="005A4733" w:rsidRPr="00F65C3C" w:rsidRDefault="005A4733" w:rsidP="00101B9C">
      <w:pPr>
        <w:tabs>
          <w:tab w:val="left" w:pos="567"/>
          <w:tab w:val="left" w:pos="2835"/>
        </w:tabs>
        <w:kinsoku w:val="0"/>
        <w:overflowPunct w:val="0"/>
        <w:spacing w:after="0" w:line="240" w:lineRule="auto"/>
        <w:ind w:right="-22"/>
        <w:jc w:val="both"/>
        <w:rPr>
          <w:rFonts w:asciiTheme="majorHAnsi" w:eastAsia="Times New Roman" w:hAnsiTheme="majorHAnsi" w:cs="Arial"/>
          <w:spacing w:val="-1"/>
          <w:sz w:val="22"/>
          <w:szCs w:val="22"/>
          <w:lang w:eastAsia="sk-SK"/>
        </w:rPr>
      </w:pPr>
      <w:r w:rsidRPr="00F65C3C">
        <w:rPr>
          <w:rFonts w:asciiTheme="majorHAnsi" w:eastAsia="Times New Roman" w:hAnsiTheme="majorHAnsi" w:cs="Arial"/>
          <w:sz w:val="22"/>
          <w:szCs w:val="22"/>
          <w:lang w:eastAsia="sk-SK"/>
        </w:rPr>
        <w:t>IČ</w:t>
      </w:r>
      <w:r w:rsidRPr="00F65C3C">
        <w:rPr>
          <w:rFonts w:asciiTheme="majorHAnsi" w:eastAsia="Times New Roman" w:hAnsiTheme="majorHAnsi" w:cs="Arial"/>
          <w:spacing w:val="-1"/>
          <w:sz w:val="22"/>
          <w:szCs w:val="22"/>
          <w:lang w:eastAsia="sk-SK"/>
        </w:rPr>
        <w:t xml:space="preserve"> </w:t>
      </w:r>
      <w:r w:rsidRPr="00F65C3C">
        <w:rPr>
          <w:rFonts w:asciiTheme="majorHAnsi" w:eastAsia="Times New Roman" w:hAnsiTheme="majorHAnsi" w:cs="Arial"/>
          <w:spacing w:val="-2"/>
          <w:sz w:val="22"/>
          <w:szCs w:val="22"/>
          <w:lang w:eastAsia="sk-SK"/>
        </w:rPr>
        <w:t>DPH:</w:t>
      </w:r>
      <w:r w:rsidRPr="00F65C3C">
        <w:rPr>
          <w:rFonts w:asciiTheme="majorHAnsi" w:eastAsia="Times New Roman" w:hAnsiTheme="majorHAnsi" w:cs="Arial"/>
          <w:spacing w:val="-2"/>
          <w:sz w:val="22"/>
          <w:szCs w:val="22"/>
          <w:lang w:eastAsia="sk-SK"/>
        </w:rPr>
        <w:tab/>
      </w:r>
      <w:r w:rsidRPr="00F65C3C">
        <w:rPr>
          <w:rFonts w:asciiTheme="majorHAnsi" w:eastAsia="Times New Roman" w:hAnsiTheme="majorHAnsi" w:cs="Arial"/>
          <w:spacing w:val="-1"/>
          <w:sz w:val="22"/>
          <w:szCs w:val="22"/>
          <w:lang w:eastAsia="sk-SK"/>
        </w:rPr>
        <w:t>SK2020815654</w:t>
      </w:r>
    </w:p>
    <w:p w14:paraId="26E79B36" w14:textId="77777777" w:rsidR="005A4733" w:rsidRPr="00F65C3C" w:rsidRDefault="005A4733" w:rsidP="00101B9C">
      <w:pPr>
        <w:tabs>
          <w:tab w:val="left" w:pos="567"/>
          <w:tab w:val="left" w:pos="2835"/>
        </w:tabs>
        <w:kinsoku w:val="0"/>
        <w:overflowPunct w:val="0"/>
        <w:spacing w:after="0" w:line="240" w:lineRule="auto"/>
        <w:ind w:right="-22"/>
        <w:jc w:val="both"/>
        <w:rPr>
          <w:rFonts w:asciiTheme="majorHAnsi" w:eastAsia="Times New Roman" w:hAnsiTheme="majorHAnsi" w:cs="Arial"/>
          <w:spacing w:val="-1"/>
          <w:sz w:val="22"/>
          <w:szCs w:val="22"/>
          <w:lang w:eastAsia="sk-SK"/>
        </w:rPr>
      </w:pPr>
      <w:r w:rsidRPr="00F65C3C">
        <w:rPr>
          <w:rFonts w:asciiTheme="majorHAnsi" w:eastAsia="Times New Roman" w:hAnsiTheme="majorHAnsi" w:cs="Arial"/>
          <w:spacing w:val="-1"/>
          <w:sz w:val="22"/>
          <w:szCs w:val="22"/>
          <w:lang w:eastAsia="sk-SK"/>
        </w:rPr>
        <w:t>DIČ:</w:t>
      </w:r>
      <w:r w:rsidRPr="00F65C3C">
        <w:rPr>
          <w:rFonts w:asciiTheme="majorHAnsi" w:eastAsia="Times New Roman" w:hAnsiTheme="majorHAnsi" w:cs="Arial"/>
          <w:spacing w:val="-1"/>
          <w:sz w:val="22"/>
          <w:szCs w:val="22"/>
          <w:lang w:eastAsia="sk-SK"/>
        </w:rPr>
        <w:tab/>
      </w:r>
      <w:r w:rsidRPr="00F65C3C">
        <w:rPr>
          <w:rFonts w:asciiTheme="majorHAnsi" w:eastAsia="Times New Roman" w:hAnsiTheme="majorHAnsi" w:cs="Arial"/>
          <w:spacing w:val="-1"/>
          <w:sz w:val="22"/>
          <w:szCs w:val="22"/>
          <w:lang w:eastAsia="sk-SK"/>
        </w:rPr>
        <w:tab/>
        <w:t>2020815654</w:t>
      </w:r>
    </w:p>
    <w:p w14:paraId="1E3A233D" w14:textId="77777777" w:rsidR="005A4733" w:rsidRPr="00F65C3C" w:rsidRDefault="005A4733" w:rsidP="00101B9C">
      <w:pPr>
        <w:tabs>
          <w:tab w:val="left" w:pos="567"/>
          <w:tab w:val="left" w:pos="2835"/>
        </w:tabs>
        <w:kinsoku w:val="0"/>
        <w:overflowPunct w:val="0"/>
        <w:spacing w:after="0" w:line="240" w:lineRule="auto"/>
        <w:ind w:right="-22"/>
        <w:jc w:val="both"/>
        <w:rPr>
          <w:rFonts w:asciiTheme="majorHAnsi" w:eastAsia="Times New Roman" w:hAnsiTheme="majorHAnsi" w:cs="Arial"/>
          <w:spacing w:val="-1"/>
          <w:sz w:val="22"/>
          <w:szCs w:val="22"/>
          <w:lang w:eastAsia="sk-SK"/>
        </w:rPr>
      </w:pPr>
      <w:r w:rsidRPr="00F65C3C">
        <w:rPr>
          <w:rFonts w:asciiTheme="majorHAnsi" w:eastAsia="Times New Roman" w:hAnsiTheme="majorHAnsi" w:cs="Arial"/>
          <w:spacing w:val="-1"/>
          <w:sz w:val="22"/>
          <w:szCs w:val="22"/>
          <w:lang w:eastAsia="sk-SK"/>
        </w:rPr>
        <w:t>Bankové</w:t>
      </w:r>
      <w:r w:rsidRPr="00F65C3C">
        <w:rPr>
          <w:rFonts w:asciiTheme="majorHAnsi" w:eastAsia="Times New Roman" w:hAnsiTheme="majorHAnsi" w:cs="Arial"/>
          <w:spacing w:val="-3"/>
          <w:sz w:val="22"/>
          <w:szCs w:val="22"/>
          <w:lang w:eastAsia="sk-SK"/>
        </w:rPr>
        <w:t xml:space="preserve"> </w:t>
      </w:r>
      <w:r w:rsidRPr="00F65C3C">
        <w:rPr>
          <w:rFonts w:asciiTheme="majorHAnsi" w:eastAsia="Times New Roman" w:hAnsiTheme="majorHAnsi" w:cs="Arial"/>
          <w:spacing w:val="-1"/>
          <w:sz w:val="22"/>
          <w:szCs w:val="22"/>
          <w:lang w:eastAsia="sk-SK"/>
        </w:rPr>
        <w:t>spojenie.</w:t>
      </w:r>
      <w:r w:rsidRPr="00F65C3C">
        <w:rPr>
          <w:rFonts w:asciiTheme="majorHAnsi" w:eastAsia="Times New Roman" w:hAnsiTheme="majorHAnsi" w:cs="Arial"/>
          <w:spacing w:val="-1"/>
          <w:sz w:val="22"/>
          <w:szCs w:val="22"/>
          <w:lang w:eastAsia="sk-SK"/>
        </w:rPr>
        <w:tab/>
        <w:t>Národná</w:t>
      </w:r>
      <w:r w:rsidRPr="00F65C3C">
        <w:rPr>
          <w:rFonts w:asciiTheme="majorHAnsi" w:eastAsia="Times New Roman" w:hAnsiTheme="majorHAnsi" w:cs="Arial"/>
          <w:sz w:val="22"/>
          <w:szCs w:val="22"/>
          <w:lang w:eastAsia="sk-SK"/>
        </w:rPr>
        <w:t xml:space="preserve"> </w:t>
      </w:r>
      <w:r w:rsidRPr="00F65C3C">
        <w:rPr>
          <w:rFonts w:asciiTheme="majorHAnsi" w:eastAsia="Times New Roman" w:hAnsiTheme="majorHAnsi" w:cs="Arial"/>
          <w:spacing w:val="-1"/>
          <w:sz w:val="22"/>
          <w:szCs w:val="22"/>
          <w:lang w:eastAsia="sk-SK"/>
        </w:rPr>
        <w:t>banka</w:t>
      </w:r>
      <w:r w:rsidRPr="00F65C3C">
        <w:rPr>
          <w:rFonts w:asciiTheme="majorHAnsi" w:eastAsia="Times New Roman" w:hAnsiTheme="majorHAnsi" w:cs="Arial"/>
          <w:sz w:val="22"/>
          <w:szCs w:val="22"/>
          <w:lang w:eastAsia="sk-SK"/>
        </w:rPr>
        <w:t xml:space="preserve"> </w:t>
      </w:r>
      <w:r w:rsidRPr="00F65C3C">
        <w:rPr>
          <w:rFonts w:asciiTheme="majorHAnsi" w:eastAsia="Times New Roman" w:hAnsiTheme="majorHAnsi" w:cs="Arial"/>
          <w:spacing w:val="-1"/>
          <w:sz w:val="22"/>
          <w:szCs w:val="22"/>
          <w:lang w:eastAsia="sk-SK"/>
        </w:rPr>
        <w:t>Slovenska</w:t>
      </w:r>
    </w:p>
    <w:p w14:paraId="37668C9D" w14:textId="77777777" w:rsidR="005A4733" w:rsidRPr="00F65C3C" w:rsidRDefault="005A4733" w:rsidP="00101B9C">
      <w:pPr>
        <w:tabs>
          <w:tab w:val="left" w:pos="567"/>
          <w:tab w:val="left" w:pos="2835"/>
          <w:tab w:val="left" w:pos="2977"/>
        </w:tabs>
        <w:kinsoku w:val="0"/>
        <w:overflowPunct w:val="0"/>
        <w:spacing w:after="0" w:line="240" w:lineRule="auto"/>
        <w:ind w:right="-22"/>
        <w:jc w:val="both"/>
        <w:rPr>
          <w:rFonts w:asciiTheme="majorHAnsi" w:eastAsia="Times New Roman" w:hAnsiTheme="majorHAnsi" w:cs="Arial"/>
          <w:spacing w:val="-1"/>
          <w:sz w:val="22"/>
          <w:szCs w:val="22"/>
          <w:lang w:eastAsia="sk-SK"/>
        </w:rPr>
      </w:pPr>
      <w:r w:rsidRPr="00F65C3C">
        <w:rPr>
          <w:rFonts w:asciiTheme="majorHAnsi" w:eastAsia="Times New Roman" w:hAnsiTheme="majorHAnsi" w:cs="Arial"/>
          <w:spacing w:val="-1"/>
          <w:sz w:val="22"/>
          <w:szCs w:val="22"/>
          <w:lang w:eastAsia="sk-SK"/>
        </w:rPr>
        <w:t>Číslo</w:t>
      </w:r>
      <w:r w:rsidRPr="00F65C3C">
        <w:rPr>
          <w:rFonts w:asciiTheme="majorHAnsi" w:eastAsia="Times New Roman" w:hAnsiTheme="majorHAnsi" w:cs="Arial"/>
          <w:sz w:val="22"/>
          <w:szCs w:val="22"/>
          <w:lang w:eastAsia="sk-SK"/>
        </w:rPr>
        <w:t xml:space="preserve"> </w:t>
      </w:r>
      <w:r w:rsidRPr="00F65C3C">
        <w:rPr>
          <w:rFonts w:asciiTheme="majorHAnsi" w:eastAsia="Times New Roman" w:hAnsiTheme="majorHAnsi" w:cs="Arial"/>
          <w:spacing w:val="-1"/>
          <w:sz w:val="22"/>
          <w:szCs w:val="22"/>
          <w:lang w:eastAsia="sk-SK"/>
        </w:rPr>
        <w:t>účtu v tvare IBAN:</w:t>
      </w:r>
      <w:r w:rsidRPr="00F65C3C">
        <w:rPr>
          <w:rFonts w:asciiTheme="majorHAnsi" w:eastAsia="Times New Roman" w:hAnsiTheme="majorHAnsi" w:cs="Arial"/>
          <w:spacing w:val="-1"/>
          <w:sz w:val="22"/>
          <w:szCs w:val="22"/>
          <w:lang w:eastAsia="sk-SK"/>
        </w:rPr>
        <w:tab/>
      </w:r>
      <w:r w:rsidRPr="00F65C3C">
        <w:rPr>
          <w:rFonts w:asciiTheme="majorHAnsi" w:eastAsia="Times New Roman" w:hAnsiTheme="majorHAnsi" w:cs="Arial"/>
          <w:sz w:val="22"/>
          <w:szCs w:val="22"/>
          <w:lang w:eastAsia="sk-SK"/>
        </w:rPr>
        <w:t>SK07 0720 0000 0000 0000 1919</w:t>
      </w:r>
    </w:p>
    <w:p w14:paraId="742D3860" w14:textId="0903693B" w:rsidR="005A4733" w:rsidRPr="00F65C3C" w:rsidRDefault="005A4733" w:rsidP="00101B9C">
      <w:pPr>
        <w:tabs>
          <w:tab w:val="left" w:pos="567"/>
        </w:tabs>
        <w:kinsoku w:val="0"/>
        <w:overflowPunct w:val="0"/>
        <w:spacing w:after="0" w:line="240" w:lineRule="auto"/>
        <w:ind w:right="-22"/>
        <w:jc w:val="both"/>
        <w:rPr>
          <w:rFonts w:asciiTheme="majorHAnsi" w:eastAsia="Times New Roman" w:hAnsiTheme="majorHAnsi" w:cs="Arial"/>
          <w:sz w:val="22"/>
          <w:szCs w:val="22"/>
          <w:lang w:eastAsia="sk-SK"/>
        </w:rPr>
      </w:pPr>
      <w:r w:rsidRPr="00F65C3C">
        <w:rPr>
          <w:rFonts w:asciiTheme="majorHAnsi" w:eastAsia="Times New Roman" w:hAnsiTheme="majorHAnsi" w:cs="Arial"/>
          <w:spacing w:val="-1"/>
          <w:sz w:val="22"/>
          <w:szCs w:val="22"/>
          <w:lang w:eastAsia="sk-SK"/>
        </w:rPr>
        <w:t>N</w:t>
      </w:r>
      <w:r w:rsidR="008B63AB" w:rsidRPr="00F65C3C">
        <w:rPr>
          <w:rFonts w:asciiTheme="majorHAnsi" w:eastAsia="Times New Roman" w:hAnsiTheme="majorHAnsi" w:cs="Arial"/>
          <w:spacing w:val="-1"/>
          <w:sz w:val="22"/>
          <w:szCs w:val="22"/>
          <w:lang w:eastAsia="sk-SK"/>
        </w:rPr>
        <w:t>árodná banka Slovenska</w:t>
      </w:r>
      <w:r w:rsidRPr="00F65C3C">
        <w:rPr>
          <w:rFonts w:asciiTheme="majorHAnsi" w:eastAsia="Times New Roman" w:hAnsiTheme="majorHAnsi" w:cs="Arial"/>
          <w:spacing w:val="-1"/>
          <w:sz w:val="22"/>
          <w:szCs w:val="22"/>
          <w:lang w:eastAsia="sk-SK"/>
        </w:rPr>
        <w:t xml:space="preserve"> je zriadená zákonom NR SR č. 566/1992 Zb. o Národnej banke Slovenska v znení neskorších predpisov</w:t>
      </w:r>
    </w:p>
    <w:p w14:paraId="05D8B6CF" w14:textId="77777777" w:rsidR="005A4733" w:rsidRPr="00F65C3C" w:rsidRDefault="005A4733" w:rsidP="00101B9C">
      <w:pPr>
        <w:tabs>
          <w:tab w:val="left" w:pos="567"/>
        </w:tabs>
        <w:kinsoku w:val="0"/>
        <w:overflowPunct w:val="0"/>
        <w:spacing w:after="0" w:line="240" w:lineRule="auto"/>
        <w:ind w:right="-22"/>
        <w:jc w:val="both"/>
        <w:rPr>
          <w:rFonts w:asciiTheme="majorHAnsi" w:eastAsia="Times New Roman" w:hAnsiTheme="majorHAnsi" w:cs="Arial"/>
          <w:spacing w:val="-1"/>
          <w:sz w:val="22"/>
          <w:szCs w:val="22"/>
          <w:lang w:eastAsia="sk-SK"/>
        </w:rPr>
      </w:pPr>
    </w:p>
    <w:p w14:paraId="65E9E775" w14:textId="5179AF83" w:rsidR="005A4733" w:rsidRPr="00F65C3C" w:rsidRDefault="005A4733" w:rsidP="00101B9C">
      <w:pPr>
        <w:tabs>
          <w:tab w:val="left" w:pos="567"/>
        </w:tabs>
        <w:kinsoku w:val="0"/>
        <w:overflowPunct w:val="0"/>
        <w:spacing w:after="0" w:line="240" w:lineRule="auto"/>
        <w:ind w:right="-22"/>
        <w:jc w:val="both"/>
        <w:rPr>
          <w:rFonts w:asciiTheme="majorHAnsi" w:eastAsia="Times New Roman" w:hAnsiTheme="majorHAnsi" w:cs="Arial"/>
          <w:spacing w:val="-1"/>
          <w:sz w:val="22"/>
          <w:szCs w:val="22"/>
          <w:lang w:eastAsia="sk-SK"/>
        </w:rPr>
      </w:pPr>
      <w:r w:rsidRPr="00F65C3C">
        <w:rPr>
          <w:rFonts w:asciiTheme="majorHAnsi" w:eastAsia="Times New Roman" w:hAnsiTheme="majorHAnsi" w:cs="Arial"/>
          <w:spacing w:val="-1"/>
          <w:sz w:val="22"/>
          <w:szCs w:val="22"/>
          <w:lang w:eastAsia="sk-SK"/>
        </w:rPr>
        <w:t>(ďalej</w:t>
      </w:r>
      <w:r w:rsidRPr="00F65C3C">
        <w:rPr>
          <w:rFonts w:asciiTheme="majorHAnsi" w:eastAsia="Times New Roman" w:hAnsiTheme="majorHAnsi" w:cs="Arial"/>
          <w:sz w:val="22"/>
          <w:szCs w:val="22"/>
          <w:lang w:eastAsia="sk-SK"/>
        </w:rPr>
        <w:t xml:space="preserve"> </w:t>
      </w:r>
      <w:r w:rsidRPr="00F65C3C">
        <w:rPr>
          <w:rFonts w:asciiTheme="majorHAnsi" w:eastAsia="Times New Roman" w:hAnsiTheme="majorHAnsi" w:cs="Arial"/>
          <w:spacing w:val="-1"/>
          <w:sz w:val="22"/>
          <w:szCs w:val="22"/>
          <w:lang w:eastAsia="sk-SK"/>
        </w:rPr>
        <w:t>len</w:t>
      </w:r>
      <w:r w:rsidRPr="00F65C3C">
        <w:rPr>
          <w:rFonts w:asciiTheme="majorHAnsi" w:eastAsia="Times New Roman" w:hAnsiTheme="majorHAnsi" w:cs="Arial"/>
          <w:sz w:val="22"/>
          <w:szCs w:val="22"/>
          <w:lang w:eastAsia="sk-SK"/>
        </w:rPr>
        <w:t xml:space="preserve"> </w:t>
      </w:r>
      <w:r w:rsidR="00CF0E31" w:rsidRPr="00F65C3C">
        <w:rPr>
          <w:rFonts w:asciiTheme="majorHAnsi" w:eastAsia="Times New Roman" w:hAnsiTheme="majorHAnsi" w:cs="Arial"/>
          <w:spacing w:val="-1"/>
          <w:sz w:val="22"/>
          <w:szCs w:val="22"/>
          <w:lang w:eastAsia="sk-SK"/>
        </w:rPr>
        <w:t>„objednávateľ“</w:t>
      </w:r>
      <w:r w:rsidRPr="00F65C3C">
        <w:rPr>
          <w:rFonts w:asciiTheme="majorHAnsi" w:eastAsia="Times New Roman" w:hAnsiTheme="majorHAnsi" w:cs="Arial"/>
          <w:spacing w:val="-1"/>
          <w:sz w:val="22"/>
          <w:szCs w:val="22"/>
          <w:lang w:eastAsia="sk-SK"/>
        </w:rPr>
        <w:t>)</w:t>
      </w:r>
    </w:p>
    <w:p w14:paraId="59615F8D" w14:textId="77777777" w:rsidR="005A4733" w:rsidRPr="00F65C3C" w:rsidRDefault="005A4733" w:rsidP="00101B9C">
      <w:pPr>
        <w:tabs>
          <w:tab w:val="left" w:pos="567"/>
        </w:tabs>
        <w:kinsoku w:val="0"/>
        <w:overflowPunct w:val="0"/>
        <w:spacing w:after="0" w:line="240" w:lineRule="auto"/>
        <w:ind w:right="-22"/>
        <w:rPr>
          <w:rFonts w:asciiTheme="majorHAnsi" w:eastAsia="Times New Roman" w:hAnsiTheme="majorHAnsi" w:cs="Arial"/>
          <w:sz w:val="22"/>
          <w:szCs w:val="22"/>
          <w:lang w:eastAsia="sk-SK"/>
        </w:rPr>
      </w:pPr>
    </w:p>
    <w:p w14:paraId="079B7B38" w14:textId="77777777" w:rsidR="005A4733" w:rsidRPr="00F65C3C" w:rsidRDefault="005A4733" w:rsidP="00E32BCF">
      <w:pPr>
        <w:widowControl w:val="0"/>
        <w:tabs>
          <w:tab w:val="left" w:pos="-3544"/>
          <w:tab w:val="left" w:pos="-2268"/>
        </w:tabs>
        <w:kinsoku w:val="0"/>
        <w:overflowPunct w:val="0"/>
        <w:autoSpaceDE w:val="0"/>
        <w:autoSpaceDN w:val="0"/>
        <w:adjustRightInd w:val="0"/>
        <w:spacing w:after="0" w:line="240" w:lineRule="auto"/>
        <w:ind w:right="-22"/>
        <w:jc w:val="both"/>
        <w:rPr>
          <w:rFonts w:asciiTheme="majorHAnsi" w:eastAsia="Times New Roman" w:hAnsiTheme="majorHAnsi" w:cs="Arial"/>
          <w:b/>
          <w:bCs/>
          <w:spacing w:val="-1"/>
          <w:sz w:val="22"/>
          <w:szCs w:val="22"/>
          <w:lang w:eastAsia="sk-SK"/>
        </w:rPr>
      </w:pPr>
      <w:r w:rsidRPr="00F65C3C">
        <w:rPr>
          <w:rFonts w:asciiTheme="majorHAnsi" w:eastAsia="Times New Roman" w:hAnsiTheme="majorHAnsi" w:cs="Arial"/>
          <w:b/>
          <w:bCs/>
          <w:spacing w:val="-1"/>
          <w:sz w:val="22"/>
          <w:szCs w:val="22"/>
          <w:lang w:eastAsia="sk-SK"/>
        </w:rPr>
        <w:t>Zhotoviteľ:</w:t>
      </w:r>
    </w:p>
    <w:p w14:paraId="15CEEDCD" w14:textId="18D00BA9" w:rsidR="002B7A37" w:rsidRPr="00F65C3C" w:rsidRDefault="003C6F15" w:rsidP="00101B9C">
      <w:pPr>
        <w:spacing w:after="0" w:line="240" w:lineRule="auto"/>
        <w:rPr>
          <w:rFonts w:asciiTheme="majorHAnsi" w:hAnsiTheme="majorHAnsi" w:cs="Arial"/>
          <w:sz w:val="22"/>
          <w:szCs w:val="22"/>
        </w:rPr>
      </w:pPr>
      <w:r w:rsidRPr="00F65C3C">
        <w:rPr>
          <w:rFonts w:asciiTheme="majorHAnsi" w:hAnsiTheme="majorHAnsi" w:cs="Arial"/>
          <w:sz w:val="22"/>
          <w:szCs w:val="22"/>
        </w:rPr>
        <w:t>Obchodné</w:t>
      </w:r>
      <w:r w:rsidRPr="00F65C3C">
        <w:rPr>
          <w:rFonts w:asciiTheme="majorHAnsi" w:hAnsiTheme="majorHAnsi" w:cs="Arial"/>
          <w:spacing w:val="-2"/>
          <w:sz w:val="22"/>
          <w:szCs w:val="22"/>
        </w:rPr>
        <w:t xml:space="preserve"> </w:t>
      </w:r>
      <w:r w:rsidRPr="00F65C3C">
        <w:rPr>
          <w:rFonts w:asciiTheme="majorHAnsi" w:hAnsiTheme="majorHAnsi" w:cs="Arial"/>
          <w:sz w:val="22"/>
          <w:szCs w:val="22"/>
        </w:rPr>
        <w:t>meno:</w:t>
      </w:r>
      <w:r w:rsidRPr="00F65C3C">
        <w:rPr>
          <w:rFonts w:asciiTheme="majorHAnsi" w:hAnsiTheme="majorHAnsi" w:cs="Arial"/>
          <w:sz w:val="22"/>
          <w:szCs w:val="22"/>
        </w:rPr>
        <w:tab/>
      </w:r>
      <w:r w:rsidR="006C0699" w:rsidRPr="00F65C3C">
        <w:rPr>
          <w:rFonts w:asciiTheme="majorHAnsi" w:hAnsiTheme="majorHAnsi" w:cs="Arial"/>
          <w:sz w:val="22"/>
          <w:szCs w:val="22"/>
        </w:rPr>
        <w:tab/>
      </w:r>
      <w:r w:rsidR="00F01768" w:rsidRPr="00F65C3C">
        <w:rPr>
          <w:rFonts w:asciiTheme="majorHAnsi" w:hAnsiTheme="majorHAnsi" w:cs="Arial"/>
          <w:sz w:val="22"/>
          <w:szCs w:val="22"/>
        </w:rPr>
        <w:t>&lt;</w:t>
      </w:r>
      <w:r w:rsidR="00F01768" w:rsidRPr="00F65C3C">
        <w:rPr>
          <w:rFonts w:asciiTheme="majorHAnsi" w:hAnsiTheme="majorHAnsi" w:cs="Arial"/>
          <w:color w:val="00B0F0"/>
          <w:sz w:val="22"/>
          <w:szCs w:val="22"/>
        </w:rPr>
        <w:t>vyplní uchádzač</w:t>
      </w:r>
      <w:r w:rsidR="00F01768" w:rsidRPr="00F65C3C">
        <w:rPr>
          <w:rFonts w:asciiTheme="majorHAnsi" w:hAnsiTheme="majorHAnsi" w:cs="Arial"/>
          <w:sz w:val="22"/>
          <w:szCs w:val="22"/>
        </w:rPr>
        <w:t>&gt;</w:t>
      </w:r>
    </w:p>
    <w:p w14:paraId="208F4A49" w14:textId="005C1D07" w:rsidR="003C6F15" w:rsidRPr="00F65C3C" w:rsidRDefault="003C6F15" w:rsidP="00101B9C">
      <w:pPr>
        <w:spacing w:after="0" w:line="240" w:lineRule="auto"/>
        <w:ind w:left="2835" w:hanging="2835"/>
        <w:rPr>
          <w:rFonts w:asciiTheme="majorHAnsi" w:hAnsiTheme="majorHAnsi" w:cs="Arial"/>
          <w:sz w:val="22"/>
          <w:szCs w:val="22"/>
        </w:rPr>
      </w:pPr>
      <w:r w:rsidRPr="00F65C3C">
        <w:rPr>
          <w:rFonts w:asciiTheme="majorHAnsi" w:hAnsiTheme="majorHAnsi" w:cs="Arial"/>
          <w:sz w:val="22"/>
          <w:szCs w:val="22"/>
        </w:rPr>
        <w:t>Sídlo:</w:t>
      </w:r>
      <w:r w:rsidRPr="00F65C3C">
        <w:rPr>
          <w:rFonts w:asciiTheme="majorHAnsi" w:hAnsiTheme="majorHAnsi" w:cs="Arial"/>
          <w:sz w:val="22"/>
          <w:szCs w:val="22"/>
        </w:rPr>
        <w:tab/>
      </w:r>
      <w:r w:rsidR="00F01768" w:rsidRPr="00F65C3C">
        <w:rPr>
          <w:rFonts w:asciiTheme="majorHAnsi" w:hAnsiTheme="majorHAnsi" w:cs="Arial"/>
          <w:sz w:val="22"/>
          <w:szCs w:val="22"/>
        </w:rPr>
        <w:t>&lt;</w:t>
      </w:r>
      <w:r w:rsidR="00F01768" w:rsidRPr="00F65C3C">
        <w:rPr>
          <w:rFonts w:asciiTheme="majorHAnsi" w:hAnsiTheme="majorHAnsi" w:cs="Arial"/>
          <w:color w:val="00B0F0"/>
          <w:sz w:val="22"/>
          <w:szCs w:val="22"/>
        </w:rPr>
        <w:t>vyplní uchádzač</w:t>
      </w:r>
      <w:r w:rsidR="00F01768" w:rsidRPr="00F65C3C">
        <w:rPr>
          <w:rFonts w:asciiTheme="majorHAnsi" w:hAnsiTheme="majorHAnsi" w:cs="Arial"/>
          <w:sz w:val="22"/>
          <w:szCs w:val="22"/>
        </w:rPr>
        <w:t>&gt;</w:t>
      </w:r>
    </w:p>
    <w:p w14:paraId="788C5E13" w14:textId="7BAD558D" w:rsidR="006C0699" w:rsidRPr="00F65C3C" w:rsidRDefault="006C0699" w:rsidP="00101B9C">
      <w:pPr>
        <w:spacing w:after="0" w:line="240" w:lineRule="auto"/>
        <w:ind w:left="2835" w:hanging="2835"/>
        <w:rPr>
          <w:rFonts w:asciiTheme="majorHAnsi" w:hAnsiTheme="majorHAnsi" w:cs="Arial"/>
          <w:sz w:val="22"/>
          <w:szCs w:val="22"/>
        </w:rPr>
      </w:pPr>
      <w:r w:rsidRPr="00F65C3C">
        <w:rPr>
          <w:rFonts w:asciiTheme="majorHAnsi" w:hAnsiTheme="majorHAnsi" w:cs="Arial"/>
          <w:sz w:val="22"/>
          <w:szCs w:val="22"/>
        </w:rPr>
        <w:t>Zastúpený:</w:t>
      </w:r>
      <w:r w:rsidRPr="00F65C3C">
        <w:rPr>
          <w:rFonts w:asciiTheme="majorHAnsi" w:hAnsiTheme="majorHAnsi" w:cs="Arial"/>
          <w:sz w:val="22"/>
          <w:szCs w:val="22"/>
        </w:rPr>
        <w:tab/>
      </w:r>
      <w:r w:rsidR="00F01768" w:rsidRPr="00F65C3C">
        <w:rPr>
          <w:rFonts w:asciiTheme="majorHAnsi" w:hAnsiTheme="majorHAnsi" w:cs="Arial"/>
          <w:sz w:val="22"/>
          <w:szCs w:val="22"/>
        </w:rPr>
        <w:t>&lt;</w:t>
      </w:r>
      <w:r w:rsidR="00F01768" w:rsidRPr="00F65C3C">
        <w:rPr>
          <w:rFonts w:asciiTheme="majorHAnsi" w:hAnsiTheme="majorHAnsi" w:cs="Arial"/>
          <w:color w:val="00B0F0"/>
          <w:sz w:val="22"/>
          <w:szCs w:val="22"/>
        </w:rPr>
        <w:t>vyplní uchádzač</w:t>
      </w:r>
      <w:r w:rsidR="00F01768" w:rsidRPr="00F65C3C">
        <w:rPr>
          <w:rFonts w:asciiTheme="majorHAnsi" w:hAnsiTheme="majorHAnsi" w:cs="Arial"/>
          <w:sz w:val="22"/>
          <w:szCs w:val="22"/>
        </w:rPr>
        <w:t>&gt;</w:t>
      </w:r>
    </w:p>
    <w:p w14:paraId="080DFA0E" w14:textId="31D245A6" w:rsidR="006C0699" w:rsidRPr="00F65C3C" w:rsidRDefault="006C0699" w:rsidP="00101B9C">
      <w:pPr>
        <w:spacing w:after="0" w:line="240" w:lineRule="auto"/>
        <w:ind w:left="2835" w:hanging="2835"/>
        <w:rPr>
          <w:rFonts w:asciiTheme="majorHAnsi" w:hAnsiTheme="majorHAnsi" w:cs="Arial"/>
          <w:sz w:val="22"/>
          <w:szCs w:val="22"/>
        </w:rPr>
      </w:pPr>
      <w:r w:rsidRPr="00F65C3C">
        <w:rPr>
          <w:rFonts w:asciiTheme="majorHAnsi" w:hAnsiTheme="majorHAnsi" w:cs="Arial"/>
          <w:sz w:val="22"/>
          <w:szCs w:val="22"/>
        </w:rPr>
        <w:t>IČO:</w:t>
      </w:r>
      <w:r w:rsidRPr="00F65C3C">
        <w:rPr>
          <w:rFonts w:asciiTheme="majorHAnsi" w:hAnsiTheme="majorHAnsi" w:cs="Arial"/>
          <w:sz w:val="22"/>
          <w:szCs w:val="22"/>
        </w:rPr>
        <w:tab/>
      </w:r>
      <w:r w:rsidR="00F01768" w:rsidRPr="00F65C3C">
        <w:rPr>
          <w:rFonts w:asciiTheme="majorHAnsi" w:hAnsiTheme="majorHAnsi" w:cs="Arial"/>
          <w:sz w:val="22"/>
          <w:szCs w:val="22"/>
        </w:rPr>
        <w:t>&lt;</w:t>
      </w:r>
      <w:r w:rsidR="00F01768" w:rsidRPr="00F65C3C">
        <w:rPr>
          <w:rFonts w:asciiTheme="majorHAnsi" w:hAnsiTheme="majorHAnsi" w:cs="Arial"/>
          <w:color w:val="00B0F0"/>
          <w:sz w:val="22"/>
          <w:szCs w:val="22"/>
        </w:rPr>
        <w:t>vyplní uchádzač</w:t>
      </w:r>
      <w:r w:rsidR="00F01768" w:rsidRPr="00F65C3C">
        <w:rPr>
          <w:rFonts w:asciiTheme="majorHAnsi" w:hAnsiTheme="majorHAnsi" w:cs="Arial"/>
          <w:sz w:val="22"/>
          <w:szCs w:val="22"/>
        </w:rPr>
        <w:t>&gt;</w:t>
      </w:r>
    </w:p>
    <w:p w14:paraId="1B3E93C6" w14:textId="6AC6BDCE" w:rsidR="006C0699" w:rsidRPr="00F65C3C" w:rsidRDefault="006C0699" w:rsidP="00101B9C">
      <w:pPr>
        <w:spacing w:after="0" w:line="240" w:lineRule="auto"/>
        <w:ind w:left="2835" w:hanging="2835"/>
        <w:rPr>
          <w:rFonts w:asciiTheme="majorHAnsi" w:hAnsiTheme="majorHAnsi" w:cs="Arial"/>
          <w:sz w:val="22"/>
          <w:szCs w:val="22"/>
        </w:rPr>
      </w:pPr>
      <w:r w:rsidRPr="00F65C3C">
        <w:rPr>
          <w:rFonts w:asciiTheme="majorHAnsi" w:hAnsiTheme="majorHAnsi" w:cs="Arial"/>
          <w:sz w:val="22"/>
          <w:szCs w:val="22"/>
        </w:rPr>
        <w:t>IČ DPH:</w:t>
      </w:r>
      <w:r w:rsidRPr="00F65C3C">
        <w:rPr>
          <w:rFonts w:asciiTheme="majorHAnsi" w:hAnsiTheme="majorHAnsi" w:cs="Arial"/>
          <w:sz w:val="22"/>
          <w:szCs w:val="22"/>
        </w:rPr>
        <w:tab/>
      </w:r>
      <w:r w:rsidR="00F01768" w:rsidRPr="00F65C3C">
        <w:rPr>
          <w:rFonts w:asciiTheme="majorHAnsi" w:hAnsiTheme="majorHAnsi" w:cs="Arial"/>
          <w:sz w:val="22"/>
          <w:szCs w:val="22"/>
        </w:rPr>
        <w:t>&lt;</w:t>
      </w:r>
      <w:r w:rsidR="00F01768" w:rsidRPr="00F65C3C">
        <w:rPr>
          <w:rFonts w:asciiTheme="majorHAnsi" w:hAnsiTheme="majorHAnsi" w:cs="Arial"/>
          <w:color w:val="00B0F0"/>
          <w:sz w:val="22"/>
          <w:szCs w:val="22"/>
        </w:rPr>
        <w:t>vyplní uchádzač</w:t>
      </w:r>
      <w:r w:rsidR="00F01768" w:rsidRPr="00F65C3C">
        <w:rPr>
          <w:rFonts w:asciiTheme="majorHAnsi" w:hAnsiTheme="majorHAnsi" w:cs="Arial"/>
          <w:sz w:val="22"/>
          <w:szCs w:val="22"/>
        </w:rPr>
        <w:t>&gt;</w:t>
      </w:r>
    </w:p>
    <w:p w14:paraId="4AB7DE9B" w14:textId="656C7322" w:rsidR="006C0699" w:rsidRPr="00F65C3C" w:rsidRDefault="006C0699" w:rsidP="00101B9C">
      <w:pPr>
        <w:spacing w:after="0" w:line="240" w:lineRule="auto"/>
        <w:ind w:left="2835" w:hanging="2835"/>
        <w:rPr>
          <w:rFonts w:asciiTheme="majorHAnsi" w:hAnsiTheme="majorHAnsi" w:cs="Arial"/>
          <w:sz w:val="22"/>
          <w:szCs w:val="22"/>
        </w:rPr>
      </w:pPr>
      <w:r w:rsidRPr="00F65C3C">
        <w:rPr>
          <w:rFonts w:asciiTheme="majorHAnsi" w:hAnsiTheme="majorHAnsi" w:cs="Arial"/>
          <w:sz w:val="22"/>
          <w:szCs w:val="22"/>
        </w:rPr>
        <w:t>DIČ:</w:t>
      </w:r>
      <w:r w:rsidRPr="00F65C3C">
        <w:rPr>
          <w:rFonts w:asciiTheme="majorHAnsi" w:hAnsiTheme="majorHAnsi" w:cs="Arial"/>
          <w:sz w:val="22"/>
          <w:szCs w:val="22"/>
        </w:rPr>
        <w:tab/>
      </w:r>
      <w:r w:rsidR="00F01768" w:rsidRPr="00F65C3C">
        <w:rPr>
          <w:rFonts w:asciiTheme="majorHAnsi" w:hAnsiTheme="majorHAnsi" w:cs="Arial"/>
          <w:sz w:val="22"/>
          <w:szCs w:val="22"/>
        </w:rPr>
        <w:t>&lt;</w:t>
      </w:r>
      <w:r w:rsidR="00F01768" w:rsidRPr="00F65C3C">
        <w:rPr>
          <w:rFonts w:asciiTheme="majorHAnsi" w:hAnsiTheme="majorHAnsi" w:cs="Arial"/>
          <w:color w:val="00B0F0"/>
          <w:sz w:val="22"/>
          <w:szCs w:val="22"/>
        </w:rPr>
        <w:t>vyplní uchádzač</w:t>
      </w:r>
      <w:r w:rsidR="00F01768" w:rsidRPr="00F65C3C">
        <w:rPr>
          <w:rFonts w:asciiTheme="majorHAnsi" w:hAnsiTheme="majorHAnsi" w:cs="Arial"/>
          <w:sz w:val="22"/>
          <w:szCs w:val="22"/>
        </w:rPr>
        <w:t>&gt;</w:t>
      </w:r>
    </w:p>
    <w:p w14:paraId="0AE3CBAF" w14:textId="0C89BD64" w:rsidR="006C0699" w:rsidRPr="00F65C3C" w:rsidRDefault="006C0699" w:rsidP="00101B9C">
      <w:pPr>
        <w:spacing w:after="0" w:line="240" w:lineRule="auto"/>
        <w:ind w:left="2835" w:hanging="2835"/>
        <w:rPr>
          <w:rFonts w:asciiTheme="majorHAnsi" w:hAnsiTheme="majorHAnsi" w:cs="Arial"/>
          <w:sz w:val="22"/>
          <w:szCs w:val="22"/>
        </w:rPr>
      </w:pPr>
      <w:r w:rsidRPr="00F65C3C">
        <w:rPr>
          <w:rFonts w:asciiTheme="majorHAnsi" w:hAnsiTheme="majorHAnsi" w:cs="Arial"/>
          <w:sz w:val="22"/>
          <w:szCs w:val="22"/>
        </w:rPr>
        <w:t>Bankové spojenie:</w:t>
      </w:r>
      <w:r w:rsidRPr="00F65C3C">
        <w:rPr>
          <w:rFonts w:asciiTheme="majorHAnsi" w:hAnsiTheme="majorHAnsi" w:cs="Arial"/>
          <w:sz w:val="22"/>
          <w:szCs w:val="22"/>
        </w:rPr>
        <w:tab/>
      </w:r>
      <w:r w:rsidR="00F01768" w:rsidRPr="00F65C3C">
        <w:rPr>
          <w:rFonts w:asciiTheme="majorHAnsi" w:hAnsiTheme="majorHAnsi" w:cs="Arial"/>
          <w:sz w:val="22"/>
          <w:szCs w:val="22"/>
        </w:rPr>
        <w:t>&lt;</w:t>
      </w:r>
      <w:r w:rsidR="00F01768" w:rsidRPr="00F65C3C">
        <w:rPr>
          <w:rFonts w:asciiTheme="majorHAnsi" w:hAnsiTheme="majorHAnsi" w:cs="Arial"/>
          <w:color w:val="00B0F0"/>
          <w:sz w:val="22"/>
          <w:szCs w:val="22"/>
        </w:rPr>
        <w:t>vyplní uchádzač</w:t>
      </w:r>
      <w:r w:rsidR="00F01768" w:rsidRPr="00F65C3C">
        <w:rPr>
          <w:rFonts w:asciiTheme="majorHAnsi" w:hAnsiTheme="majorHAnsi" w:cs="Arial"/>
          <w:sz w:val="22"/>
          <w:szCs w:val="22"/>
        </w:rPr>
        <w:t>&gt;</w:t>
      </w:r>
    </w:p>
    <w:p w14:paraId="1016535E" w14:textId="4BC55BBC" w:rsidR="00F01768" w:rsidRPr="00F65C3C" w:rsidRDefault="006C0699" w:rsidP="00101B9C">
      <w:pPr>
        <w:tabs>
          <w:tab w:val="left" w:pos="567"/>
        </w:tabs>
        <w:kinsoku w:val="0"/>
        <w:overflowPunct w:val="0"/>
        <w:spacing w:after="0" w:line="240" w:lineRule="auto"/>
        <w:ind w:right="-22"/>
        <w:rPr>
          <w:rFonts w:asciiTheme="majorHAnsi" w:hAnsiTheme="majorHAnsi" w:cs="Arial"/>
          <w:sz w:val="22"/>
          <w:szCs w:val="22"/>
        </w:rPr>
      </w:pPr>
      <w:r w:rsidRPr="00F65C3C">
        <w:rPr>
          <w:rFonts w:asciiTheme="majorHAnsi" w:hAnsiTheme="majorHAnsi" w:cs="Arial"/>
          <w:sz w:val="22"/>
          <w:szCs w:val="22"/>
        </w:rPr>
        <w:t>Číslo</w:t>
      </w:r>
      <w:r w:rsidRPr="00F65C3C">
        <w:rPr>
          <w:rFonts w:asciiTheme="majorHAnsi" w:hAnsiTheme="majorHAnsi" w:cs="Arial"/>
          <w:spacing w:val="-2"/>
          <w:sz w:val="22"/>
          <w:szCs w:val="22"/>
        </w:rPr>
        <w:t xml:space="preserve"> </w:t>
      </w:r>
      <w:r w:rsidRPr="00F65C3C">
        <w:rPr>
          <w:rFonts w:asciiTheme="majorHAnsi" w:hAnsiTheme="majorHAnsi" w:cs="Arial"/>
          <w:sz w:val="22"/>
          <w:szCs w:val="22"/>
        </w:rPr>
        <w:t>účtu v tvare IBAN:</w:t>
      </w:r>
      <w:r w:rsidRPr="00F65C3C">
        <w:rPr>
          <w:rFonts w:asciiTheme="majorHAnsi" w:hAnsiTheme="majorHAnsi" w:cs="Arial"/>
          <w:sz w:val="22"/>
          <w:szCs w:val="22"/>
        </w:rPr>
        <w:tab/>
      </w:r>
      <w:r w:rsidR="00F01768" w:rsidRPr="00F65C3C">
        <w:rPr>
          <w:rFonts w:asciiTheme="majorHAnsi" w:hAnsiTheme="majorHAnsi" w:cs="Arial"/>
          <w:sz w:val="22"/>
          <w:szCs w:val="22"/>
        </w:rPr>
        <w:t>&lt;</w:t>
      </w:r>
      <w:r w:rsidR="00F01768" w:rsidRPr="00F65C3C">
        <w:rPr>
          <w:rFonts w:asciiTheme="majorHAnsi" w:hAnsiTheme="majorHAnsi" w:cs="Arial"/>
          <w:color w:val="00B0F0"/>
          <w:sz w:val="22"/>
          <w:szCs w:val="22"/>
        </w:rPr>
        <w:t>vyplní uchádzač</w:t>
      </w:r>
      <w:r w:rsidR="00F01768" w:rsidRPr="00F65C3C">
        <w:rPr>
          <w:rFonts w:asciiTheme="majorHAnsi" w:hAnsiTheme="majorHAnsi" w:cs="Arial"/>
          <w:sz w:val="22"/>
          <w:szCs w:val="22"/>
        </w:rPr>
        <w:t>&gt;</w:t>
      </w:r>
    </w:p>
    <w:p w14:paraId="6FC68D1F" w14:textId="43890621" w:rsidR="006C0699" w:rsidRPr="00F65C3C" w:rsidRDefault="006C0699" w:rsidP="00101B9C">
      <w:pPr>
        <w:tabs>
          <w:tab w:val="left" w:pos="567"/>
        </w:tabs>
        <w:kinsoku w:val="0"/>
        <w:overflowPunct w:val="0"/>
        <w:spacing w:after="0" w:line="240" w:lineRule="auto"/>
        <w:ind w:right="-22"/>
        <w:rPr>
          <w:rFonts w:asciiTheme="majorHAnsi" w:hAnsiTheme="majorHAnsi" w:cs="Arial"/>
          <w:sz w:val="22"/>
          <w:szCs w:val="22"/>
          <w:lang w:eastAsia="sk-SK"/>
        </w:rPr>
      </w:pPr>
      <w:r w:rsidRPr="00F65C3C">
        <w:rPr>
          <w:rFonts w:asciiTheme="majorHAnsi" w:hAnsiTheme="majorHAnsi" w:cs="Arial"/>
          <w:sz w:val="22"/>
          <w:szCs w:val="22"/>
        </w:rPr>
        <w:t>Zapísaný:</w:t>
      </w:r>
      <w:r w:rsidRPr="00F65C3C">
        <w:rPr>
          <w:rFonts w:asciiTheme="majorHAnsi" w:hAnsiTheme="majorHAnsi" w:cs="Arial"/>
          <w:sz w:val="22"/>
          <w:szCs w:val="22"/>
        </w:rPr>
        <w:tab/>
      </w:r>
      <w:r w:rsidRPr="00F65C3C">
        <w:rPr>
          <w:rFonts w:asciiTheme="majorHAnsi" w:hAnsiTheme="majorHAnsi" w:cs="Arial"/>
          <w:sz w:val="22"/>
          <w:szCs w:val="22"/>
        </w:rPr>
        <w:tab/>
      </w:r>
      <w:r w:rsidRPr="00F65C3C">
        <w:rPr>
          <w:rFonts w:asciiTheme="majorHAnsi" w:hAnsiTheme="majorHAnsi" w:cs="Arial"/>
          <w:sz w:val="22"/>
          <w:szCs w:val="22"/>
        </w:rPr>
        <w:tab/>
      </w:r>
      <w:r w:rsidR="00F01768" w:rsidRPr="00F65C3C">
        <w:rPr>
          <w:rFonts w:asciiTheme="majorHAnsi" w:hAnsiTheme="majorHAnsi" w:cs="Arial"/>
          <w:sz w:val="22"/>
          <w:szCs w:val="22"/>
        </w:rPr>
        <w:t>&lt;</w:t>
      </w:r>
      <w:r w:rsidR="00F01768" w:rsidRPr="00F65C3C">
        <w:rPr>
          <w:rFonts w:asciiTheme="majorHAnsi" w:hAnsiTheme="majorHAnsi" w:cs="Arial"/>
          <w:color w:val="00B0F0"/>
          <w:sz w:val="22"/>
          <w:szCs w:val="22"/>
        </w:rPr>
        <w:t>vyplní uchádzač</w:t>
      </w:r>
      <w:r w:rsidR="00F01768" w:rsidRPr="00F65C3C">
        <w:rPr>
          <w:rFonts w:asciiTheme="majorHAnsi" w:hAnsiTheme="majorHAnsi" w:cs="Arial"/>
          <w:sz w:val="22"/>
          <w:szCs w:val="22"/>
        </w:rPr>
        <w:t>&gt;</w:t>
      </w:r>
    </w:p>
    <w:p w14:paraId="34E16C7C" w14:textId="38EC82CD" w:rsidR="005A4733" w:rsidRPr="00F65C3C" w:rsidRDefault="005A4733" w:rsidP="00101B9C">
      <w:pPr>
        <w:tabs>
          <w:tab w:val="left" w:pos="567"/>
        </w:tabs>
        <w:kinsoku w:val="0"/>
        <w:overflowPunct w:val="0"/>
        <w:spacing w:after="0" w:line="240" w:lineRule="auto"/>
        <w:ind w:right="-22"/>
        <w:rPr>
          <w:rFonts w:asciiTheme="majorHAnsi" w:eastAsia="Times New Roman" w:hAnsiTheme="majorHAnsi" w:cs="Arial"/>
          <w:spacing w:val="43"/>
          <w:sz w:val="22"/>
          <w:szCs w:val="22"/>
          <w:lang w:eastAsia="sk-SK"/>
        </w:rPr>
      </w:pPr>
      <w:r w:rsidRPr="00F65C3C">
        <w:rPr>
          <w:rFonts w:asciiTheme="majorHAnsi" w:eastAsia="Times New Roman" w:hAnsiTheme="majorHAnsi" w:cs="Arial"/>
          <w:spacing w:val="-1"/>
          <w:sz w:val="22"/>
          <w:szCs w:val="22"/>
          <w:lang w:eastAsia="sk-SK"/>
        </w:rPr>
        <w:t>(ďalej</w:t>
      </w:r>
      <w:r w:rsidRPr="00F65C3C">
        <w:rPr>
          <w:rFonts w:asciiTheme="majorHAnsi" w:eastAsia="Times New Roman" w:hAnsiTheme="majorHAnsi" w:cs="Arial"/>
          <w:sz w:val="22"/>
          <w:szCs w:val="22"/>
          <w:lang w:eastAsia="sk-SK"/>
        </w:rPr>
        <w:t xml:space="preserve"> </w:t>
      </w:r>
      <w:r w:rsidRPr="00F65C3C">
        <w:rPr>
          <w:rFonts w:asciiTheme="majorHAnsi" w:eastAsia="Times New Roman" w:hAnsiTheme="majorHAnsi" w:cs="Arial"/>
          <w:spacing w:val="-1"/>
          <w:sz w:val="22"/>
          <w:szCs w:val="22"/>
          <w:lang w:eastAsia="sk-SK"/>
        </w:rPr>
        <w:t>len</w:t>
      </w:r>
      <w:r w:rsidRPr="00F65C3C">
        <w:rPr>
          <w:rFonts w:asciiTheme="majorHAnsi" w:eastAsia="Times New Roman" w:hAnsiTheme="majorHAnsi" w:cs="Arial"/>
          <w:sz w:val="22"/>
          <w:szCs w:val="22"/>
          <w:lang w:eastAsia="sk-SK"/>
        </w:rPr>
        <w:t xml:space="preserve"> </w:t>
      </w:r>
      <w:r w:rsidRPr="00F65C3C">
        <w:rPr>
          <w:rFonts w:asciiTheme="majorHAnsi" w:eastAsia="Times New Roman" w:hAnsiTheme="majorHAnsi" w:cs="Arial"/>
          <w:spacing w:val="-1"/>
          <w:sz w:val="22"/>
          <w:szCs w:val="22"/>
          <w:lang w:eastAsia="sk-SK"/>
        </w:rPr>
        <w:t>„zhotoviteľ“)</w:t>
      </w:r>
    </w:p>
    <w:p w14:paraId="470B959B" w14:textId="77777777" w:rsidR="005A4733" w:rsidRPr="00F65C3C" w:rsidRDefault="005A4733" w:rsidP="00101B9C">
      <w:pPr>
        <w:tabs>
          <w:tab w:val="left" w:pos="567"/>
        </w:tabs>
        <w:kinsoku w:val="0"/>
        <w:overflowPunct w:val="0"/>
        <w:spacing w:after="0" w:line="240" w:lineRule="auto"/>
        <w:ind w:right="-22"/>
        <w:rPr>
          <w:rFonts w:asciiTheme="majorHAnsi" w:eastAsia="Times New Roman" w:hAnsiTheme="majorHAnsi" w:cs="Arial"/>
          <w:spacing w:val="43"/>
          <w:sz w:val="22"/>
          <w:szCs w:val="22"/>
          <w:lang w:eastAsia="sk-SK"/>
        </w:rPr>
      </w:pPr>
    </w:p>
    <w:p w14:paraId="22773CDE" w14:textId="77777777" w:rsidR="005A4733" w:rsidRPr="00F65C3C" w:rsidRDefault="005A4733" w:rsidP="00101B9C">
      <w:pPr>
        <w:tabs>
          <w:tab w:val="left" w:pos="567"/>
        </w:tabs>
        <w:kinsoku w:val="0"/>
        <w:overflowPunct w:val="0"/>
        <w:spacing w:after="0" w:line="240" w:lineRule="auto"/>
        <w:ind w:right="-22"/>
        <w:rPr>
          <w:rFonts w:asciiTheme="majorHAnsi" w:eastAsia="Times New Roman" w:hAnsiTheme="majorHAnsi" w:cs="Arial"/>
          <w:spacing w:val="-1"/>
          <w:sz w:val="22"/>
          <w:szCs w:val="22"/>
          <w:lang w:eastAsia="sk-SK"/>
        </w:rPr>
      </w:pPr>
      <w:r w:rsidRPr="00F65C3C">
        <w:rPr>
          <w:rFonts w:asciiTheme="majorHAnsi" w:eastAsia="Times New Roman" w:hAnsiTheme="majorHAnsi" w:cs="Arial"/>
          <w:spacing w:val="-1"/>
          <w:sz w:val="22"/>
          <w:szCs w:val="22"/>
          <w:lang w:eastAsia="sk-SK"/>
        </w:rPr>
        <w:t>(objednávateľ</w:t>
      </w:r>
      <w:r w:rsidRPr="00F65C3C">
        <w:rPr>
          <w:rFonts w:asciiTheme="majorHAnsi" w:eastAsia="Times New Roman" w:hAnsiTheme="majorHAnsi" w:cs="Arial"/>
          <w:spacing w:val="-2"/>
          <w:sz w:val="22"/>
          <w:szCs w:val="22"/>
          <w:lang w:eastAsia="sk-SK"/>
        </w:rPr>
        <w:t xml:space="preserve"> </w:t>
      </w:r>
      <w:r w:rsidRPr="00F65C3C">
        <w:rPr>
          <w:rFonts w:asciiTheme="majorHAnsi" w:eastAsia="Times New Roman" w:hAnsiTheme="majorHAnsi" w:cs="Arial"/>
          <w:sz w:val="22"/>
          <w:szCs w:val="22"/>
          <w:lang w:eastAsia="sk-SK"/>
        </w:rPr>
        <w:t xml:space="preserve">a </w:t>
      </w:r>
      <w:r w:rsidRPr="00F65C3C">
        <w:rPr>
          <w:rFonts w:asciiTheme="majorHAnsi" w:eastAsia="Times New Roman" w:hAnsiTheme="majorHAnsi" w:cs="Arial"/>
          <w:spacing w:val="-1"/>
          <w:sz w:val="22"/>
          <w:szCs w:val="22"/>
          <w:lang w:eastAsia="sk-SK"/>
        </w:rPr>
        <w:t>zhotoviteľ</w:t>
      </w:r>
      <w:r w:rsidRPr="00F65C3C">
        <w:rPr>
          <w:rFonts w:asciiTheme="majorHAnsi" w:eastAsia="Times New Roman" w:hAnsiTheme="majorHAnsi" w:cs="Arial"/>
          <w:sz w:val="22"/>
          <w:szCs w:val="22"/>
          <w:lang w:eastAsia="sk-SK"/>
        </w:rPr>
        <w:t xml:space="preserve"> </w:t>
      </w:r>
      <w:r w:rsidRPr="00F65C3C">
        <w:rPr>
          <w:rFonts w:asciiTheme="majorHAnsi" w:eastAsia="Times New Roman" w:hAnsiTheme="majorHAnsi" w:cs="Arial"/>
          <w:spacing w:val="-1"/>
          <w:sz w:val="22"/>
          <w:szCs w:val="22"/>
          <w:lang w:eastAsia="sk-SK"/>
        </w:rPr>
        <w:t>spolu</w:t>
      </w:r>
      <w:r w:rsidRPr="00F65C3C">
        <w:rPr>
          <w:rFonts w:asciiTheme="majorHAnsi" w:eastAsia="Times New Roman" w:hAnsiTheme="majorHAnsi" w:cs="Arial"/>
          <w:sz w:val="22"/>
          <w:szCs w:val="22"/>
          <w:lang w:eastAsia="sk-SK"/>
        </w:rPr>
        <w:t xml:space="preserve"> aj </w:t>
      </w:r>
      <w:r w:rsidRPr="00F65C3C">
        <w:rPr>
          <w:rFonts w:asciiTheme="majorHAnsi" w:eastAsia="Times New Roman" w:hAnsiTheme="majorHAnsi" w:cs="Arial"/>
          <w:spacing w:val="-1"/>
          <w:sz w:val="22"/>
          <w:szCs w:val="22"/>
          <w:lang w:eastAsia="sk-SK"/>
        </w:rPr>
        <w:t>ako</w:t>
      </w:r>
      <w:r w:rsidRPr="00F65C3C">
        <w:rPr>
          <w:rFonts w:asciiTheme="majorHAnsi" w:eastAsia="Times New Roman" w:hAnsiTheme="majorHAnsi" w:cs="Arial"/>
          <w:sz w:val="22"/>
          <w:szCs w:val="22"/>
          <w:lang w:eastAsia="sk-SK"/>
        </w:rPr>
        <w:t xml:space="preserve"> </w:t>
      </w:r>
      <w:r w:rsidRPr="00F65C3C">
        <w:rPr>
          <w:rFonts w:asciiTheme="majorHAnsi" w:eastAsia="Times New Roman" w:hAnsiTheme="majorHAnsi" w:cs="Arial"/>
          <w:spacing w:val="-1"/>
          <w:sz w:val="22"/>
          <w:szCs w:val="22"/>
          <w:lang w:eastAsia="sk-SK"/>
        </w:rPr>
        <w:t>„zmluvné</w:t>
      </w:r>
      <w:r w:rsidRPr="00F65C3C">
        <w:rPr>
          <w:rFonts w:asciiTheme="majorHAnsi" w:eastAsia="Times New Roman" w:hAnsiTheme="majorHAnsi" w:cs="Arial"/>
          <w:sz w:val="22"/>
          <w:szCs w:val="22"/>
          <w:lang w:eastAsia="sk-SK"/>
        </w:rPr>
        <w:t xml:space="preserve"> </w:t>
      </w:r>
      <w:r w:rsidRPr="00F65C3C">
        <w:rPr>
          <w:rFonts w:asciiTheme="majorHAnsi" w:eastAsia="Times New Roman" w:hAnsiTheme="majorHAnsi" w:cs="Arial"/>
          <w:spacing w:val="-1"/>
          <w:sz w:val="22"/>
          <w:szCs w:val="22"/>
          <w:lang w:eastAsia="sk-SK"/>
        </w:rPr>
        <w:t>strany“)</w:t>
      </w:r>
    </w:p>
    <w:p w14:paraId="5366D728" w14:textId="77777777" w:rsidR="003C6F15" w:rsidRPr="00F65C3C" w:rsidRDefault="003C6F15" w:rsidP="00101B9C">
      <w:pPr>
        <w:spacing w:line="240" w:lineRule="auto"/>
        <w:rPr>
          <w:rFonts w:asciiTheme="majorHAnsi" w:eastAsia="Times New Roman" w:hAnsiTheme="majorHAnsi" w:cs="Arial"/>
          <w:b/>
          <w:bCs/>
          <w:spacing w:val="-1"/>
          <w:sz w:val="22"/>
          <w:szCs w:val="22"/>
          <w:lang w:eastAsia="sk-SK"/>
        </w:rPr>
      </w:pPr>
      <w:r w:rsidRPr="00F65C3C">
        <w:rPr>
          <w:rFonts w:asciiTheme="majorHAnsi" w:eastAsia="Times New Roman" w:hAnsiTheme="majorHAnsi" w:cs="Arial"/>
          <w:b/>
          <w:bCs/>
          <w:spacing w:val="-1"/>
          <w:sz w:val="22"/>
          <w:szCs w:val="22"/>
          <w:lang w:eastAsia="sk-SK"/>
        </w:rPr>
        <w:br w:type="page"/>
      </w:r>
    </w:p>
    <w:p w14:paraId="0E0D3A3B" w14:textId="77777777" w:rsidR="005A4733" w:rsidRPr="00A1589D" w:rsidRDefault="005A4733" w:rsidP="00C62BE1">
      <w:pPr>
        <w:keepNext/>
        <w:tabs>
          <w:tab w:val="left" w:pos="567"/>
          <w:tab w:val="num" w:pos="720"/>
        </w:tabs>
        <w:spacing w:line="240" w:lineRule="auto"/>
        <w:jc w:val="center"/>
        <w:outlineLvl w:val="2"/>
        <w:rPr>
          <w:rFonts w:asciiTheme="majorHAnsi" w:eastAsia="Times New Roman" w:hAnsiTheme="majorHAnsi" w:cs="Arial"/>
          <w:b/>
          <w:bCs/>
          <w:spacing w:val="-1"/>
          <w:sz w:val="20"/>
          <w:szCs w:val="20"/>
          <w:lang w:eastAsia="sk-SK"/>
        </w:rPr>
      </w:pPr>
      <w:r w:rsidRPr="004A6CBB">
        <w:rPr>
          <w:rFonts w:asciiTheme="majorHAnsi" w:eastAsia="Times New Roman" w:hAnsiTheme="majorHAnsi" w:cs="Arial"/>
          <w:b/>
          <w:bCs/>
          <w:spacing w:val="-1"/>
          <w:sz w:val="20"/>
          <w:szCs w:val="20"/>
          <w:lang w:eastAsia="sk-SK"/>
        </w:rPr>
        <w:lastRenderedPageBreak/>
        <w:t>Preambula</w:t>
      </w:r>
    </w:p>
    <w:p w14:paraId="39054DDF" w14:textId="299EEAF9" w:rsidR="00E72037" w:rsidRPr="00451D53" w:rsidRDefault="00E72037" w:rsidP="00BE7521">
      <w:pPr>
        <w:pStyle w:val="ListParagraph"/>
        <w:numPr>
          <w:ilvl w:val="0"/>
          <w:numId w:val="16"/>
        </w:numPr>
        <w:autoSpaceDE w:val="0"/>
        <w:autoSpaceDN w:val="0"/>
        <w:adjustRightInd w:val="0"/>
        <w:spacing w:after="0" w:line="240" w:lineRule="auto"/>
        <w:ind w:left="567" w:hanging="425"/>
        <w:jc w:val="both"/>
        <w:rPr>
          <w:rFonts w:asciiTheme="majorHAnsi" w:hAnsiTheme="majorHAnsi" w:cs="Times New Roman"/>
          <w:bCs/>
          <w:color w:val="000000"/>
          <w:sz w:val="20"/>
          <w:szCs w:val="20"/>
        </w:rPr>
      </w:pPr>
      <w:r w:rsidRPr="00A1589D">
        <w:rPr>
          <w:rFonts w:asciiTheme="majorHAnsi" w:hAnsiTheme="majorHAnsi" w:cs="Arial"/>
          <w:color w:val="000000"/>
          <w:sz w:val="20"/>
          <w:szCs w:val="20"/>
        </w:rPr>
        <w:t xml:space="preserve">Objednávateľ ako verejný obstarávateľ vyhlásil oznámením č. </w:t>
      </w:r>
      <w:r w:rsidRPr="00A1589D">
        <w:rPr>
          <w:rFonts w:asciiTheme="majorHAnsi" w:hAnsiTheme="majorHAnsi" w:cs="Arial"/>
          <w:sz w:val="20"/>
          <w:szCs w:val="20"/>
        </w:rPr>
        <w:t>&lt;</w:t>
      </w:r>
      <w:r w:rsidRPr="00A1589D">
        <w:rPr>
          <w:rFonts w:asciiTheme="majorHAnsi" w:hAnsiTheme="majorHAnsi"/>
          <w:noProof/>
          <w:color w:val="00B0F0"/>
          <w:sz w:val="20"/>
          <w:szCs w:val="20"/>
          <w:lang w:eastAsia="sk-SK"/>
        </w:rPr>
        <w:t>doplní verejný obstarávateľ</w:t>
      </w:r>
      <w:r w:rsidRPr="00A1589D">
        <w:rPr>
          <w:rFonts w:asciiTheme="majorHAnsi" w:hAnsiTheme="majorHAnsi" w:cs="Arial"/>
          <w:sz w:val="20"/>
          <w:szCs w:val="20"/>
        </w:rPr>
        <w:t>&gt;</w:t>
      </w:r>
      <w:r w:rsidRPr="00A1589D">
        <w:rPr>
          <w:rFonts w:asciiTheme="majorHAnsi" w:hAnsiTheme="majorHAnsi" w:cs="Arial"/>
          <w:color w:val="000000"/>
          <w:sz w:val="20"/>
          <w:szCs w:val="20"/>
        </w:rPr>
        <w:t xml:space="preserve">, zverejneným vo Vestníku verejného obstarávania č. </w:t>
      </w:r>
      <w:r w:rsidRPr="00A1589D">
        <w:rPr>
          <w:rFonts w:asciiTheme="majorHAnsi" w:hAnsiTheme="majorHAnsi" w:cs="Arial"/>
          <w:sz w:val="20"/>
          <w:szCs w:val="20"/>
        </w:rPr>
        <w:t>&lt;</w:t>
      </w:r>
      <w:r w:rsidRPr="00A1589D">
        <w:rPr>
          <w:rFonts w:asciiTheme="majorHAnsi" w:hAnsiTheme="majorHAnsi"/>
          <w:noProof/>
          <w:color w:val="00B0F0"/>
          <w:sz w:val="20"/>
          <w:szCs w:val="20"/>
          <w:lang w:eastAsia="sk-SK"/>
        </w:rPr>
        <w:t>doplní verejný obstarávateľ</w:t>
      </w:r>
      <w:r w:rsidRPr="00A1589D">
        <w:rPr>
          <w:rFonts w:asciiTheme="majorHAnsi" w:hAnsiTheme="majorHAnsi" w:cs="Arial"/>
          <w:sz w:val="20"/>
          <w:szCs w:val="20"/>
        </w:rPr>
        <w:t>&gt;</w:t>
      </w:r>
      <w:r w:rsidRPr="00A1589D">
        <w:rPr>
          <w:rFonts w:asciiTheme="majorHAnsi" w:hAnsiTheme="majorHAnsi" w:cs="Arial"/>
          <w:color w:val="4F81BD" w:themeColor="accent1"/>
          <w:sz w:val="20"/>
          <w:szCs w:val="20"/>
        </w:rPr>
        <w:t xml:space="preserve"> </w:t>
      </w:r>
      <w:r w:rsidRPr="00A1589D">
        <w:rPr>
          <w:rFonts w:asciiTheme="majorHAnsi" w:hAnsiTheme="majorHAnsi" w:cs="Arial"/>
          <w:color w:val="000000"/>
          <w:sz w:val="20"/>
          <w:szCs w:val="20"/>
        </w:rPr>
        <w:t xml:space="preserve">dňa </w:t>
      </w:r>
      <w:r w:rsidRPr="00A1589D">
        <w:rPr>
          <w:rFonts w:asciiTheme="majorHAnsi" w:hAnsiTheme="majorHAnsi" w:cs="Arial"/>
          <w:sz w:val="20"/>
          <w:szCs w:val="20"/>
        </w:rPr>
        <w:t>&lt;</w:t>
      </w:r>
      <w:r w:rsidRPr="00A1589D">
        <w:rPr>
          <w:rFonts w:asciiTheme="majorHAnsi" w:hAnsiTheme="majorHAnsi"/>
          <w:noProof/>
          <w:color w:val="00B0F0"/>
          <w:sz w:val="20"/>
          <w:szCs w:val="20"/>
          <w:lang w:eastAsia="sk-SK"/>
        </w:rPr>
        <w:t>doplní verejný obstarávateľ</w:t>
      </w:r>
      <w:r w:rsidRPr="00A1589D">
        <w:rPr>
          <w:rFonts w:asciiTheme="majorHAnsi" w:hAnsiTheme="majorHAnsi" w:cs="Arial"/>
          <w:sz w:val="20"/>
          <w:szCs w:val="20"/>
        </w:rPr>
        <w:t>&gt;</w:t>
      </w:r>
      <w:r w:rsidRPr="00A1589D">
        <w:rPr>
          <w:rFonts w:asciiTheme="majorHAnsi" w:hAnsiTheme="majorHAnsi" w:cs="Arial"/>
          <w:color w:val="000000"/>
          <w:sz w:val="20"/>
          <w:szCs w:val="20"/>
        </w:rPr>
        <w:t xml:space="preserve">, </w:t>
      </w:r>
      <w:r w:rsidR="003A3EB5">
        <w:rPr>
          <w:rFonts w:asciiTheme="majorHAnsi" w:hAnsiTheme="majorHAnsi" w:cs="Arial"/>
          <w:color w:val="000000"/>
          <w:sz w:val="20"/>
          <w:szCs w:val="20"/>
        </w:rPr>
        <w:t>nadlimitnú</w:t>
      </w:r>
      <w:r w:rsidRPr="00A1589D">
        <w:rPr>
          <w:rFonts w:asciiTheme="majorHAnsi" w:hAnsiTheme="majorHAnsi" w:cs="Arial"/>
          <w:color w:val="000000"/>
          <w:sz w:val="20"/>
          <w:szCs w:val="20"/>
        </w:rPr>
        <w:t xml:space="preserve"> zákazku </w:t>
      </w:r>
      <w:r w:rsidRPr="00D6777E">
        <w:rPr>
          <w:rFonts w:asciiTheme="majorHAnsi" w:hAnsiTheme="majorHAnsi" w:cs="Arial"/>
          <w:color w:val="000000"/>
          <w:sz w:val="20"/>
          <w:szCs w:val="20"/>
        </w:rPr>
        <w:t xml:space="preserve">podľa § </w:t>
      </w:r>
      <w:r w:rsidR="003A3EB5">
        <w:rPr>
          <w:rFonts w:asciiTheme="majorHAnsi" w:hAnsiTheme="majorHAnsi" w:cs="Arial"/>
          <w:color w:val="000000"/>
          <w:sz w:val="20"/>
          <w:szCs w:val="20"/>
        </w:rPr>
        <w:t>66</w:t>
      </w:r>
      <w:r w:rsidRPr="00D6777E">
        <w:rPr>
          <w:rFonts w:asciiTheme="majorHAnsi" w:hAnsiTheme="majorHAnsi" w:cs="Arial"/>
          <w:color w:val="000000"/>
          <w:sz w:val="20"/>
          <w:szCs w:val="20"/>
        </w:rPr>
        <w:t xml:space="preserve"> zákona č. 343/2015 Z. z. o verejnom obstarávaní a o zmene a doplnení niektorých zákonov v znení neskorších predpisov (ďalej len „zákon o verejnom obstarávaní“) </w:t>
      </w:r>
      <w:r w:rsidRPr="00A1589D">
        <w:rPr>
          <w:rFonts w:asciiTheme="majorHAnsi" w:hAnsiTheme="majorHAnsi" w:cs="Arial"/>
          <w:color w:val="000000"/>
          <w:sz w:val="20"/>
          <w:szCs w:val="20"/>
        </w:rPr>
        <w:t xml:space="preserve">s názvom </w:t>
      </w:r>
      <w:r w:rsidR="00D6777E" w:rsidRPr="00177AF7">
        <w:rPr>
          <w:rFonts w:asciiTheme="majorHAnsi" w:hAnsiTheme="majorHAnsi" w:cs="Arial"/>
          <w:i/>
          <w:iCs/>
          <w:color w:val="000000"/>
          <w:sz w:val="20"/>
          <w:szCs w:val="20"/>
        </w:rPr>
        <w:t>Rekonštrukcia garáží a bezpečnostné úpravy vjazdu do budovy NBS</w:t>
      </w:r>
      <w:r w:rsidR="00AC2D8E">
        <w:rPr>
          <w:rFonts w:asciiTheme="majorHAnsi" w:hAnsiTheme="majorHAnsi" w:cs="Arial"/>
          <w:color w:val="000000"/>
          <w:sz w:val="20"/>
          <w:szCs w:val="20"/>
        </w:rPr>
        <w:t>.</w:t>
      </w:r>
    </w:p>
    <w:p w14:paraId="1B893C6E" w14:textId="77777777" w:rsidR="00E72037" w:rsidRPr="00A1589D" w:rsidRDefault="00E72037" w:rsidP="00BE7521">
      <w:pPr>
        <w:pStyle w:val="ListParagraph"/>
        <w:numPr>
          <w:ilvl w:val="0"/>
          <w:numId w:val="16"/>
        </w:numPr>
        <w:autoSpaceDE w:val="0"/>
        <w:autoSpaceDN w:val="0"/>
        <w:adjustRightInd w:val="0"/>
        <w:spacing w:after="0" w:line="240" w:lineRule="auto"/>
        <w:ind w:left="567" w:hanging="425"/>
        <w:jc w:val="both"/>
        <w:rPr>
          <w:rFonts w:asciiTheme="majorHAnsi" w:hAnsiTheme="majorHAnsi" w:cs="Arial"/>
          <w:color w:val="000000"/>
          <w:sz w:val="20"/>
          <w:szCs w:val="20"/>
        </w:rPr>
      </w:pPr>
      <w:r w:rsidRPr="00A1589D">
        <w:rPr>
          <w:rFonts w:asciiTheme="majorHAnsi" w:hAnsiTheme="majorHAnsi" w:cs="Arial"/>
          <w:color w:val="000000"/>
          <w:sz w:val="20"/>
          <w:szCs w:val="20"/>
        </w:rPr>
        <w:t>Na základe vyhodnotenia ponúk bola ponuka zhotoviteľa vyhodnotená ako ponuka úspešného uchádzača. Vzhľadom na túto skutočnosť a predloženú ponuku zhotoviteľa sa zmluvné strany na základe slobodnej vôle a v súlade s právnymi predpismi platnými na území Slovenskej republiky rozhodli uzatvoriť túto zmluvu.</w:t>
      </w:r>
    </w:p>
    <w:p w14:paraId="4EBD68DD" w14:textId="272BEEAB" w:rsidR="00570344" w:rsidRPr="00A1589D" w:rsidRDefault="00F317EE" w:rsidP="00BE7521">
      <w:pPr>
        <w:pStyle w:val="ListParagraph"/>
        <w:numPr>
          <w:ilvl w:val="0"/>
          <w:numId w:val="16"/>
        </w:numPr>
        <w:autoSpaceDE w:val="0"/>
        <w:autoSpaceDN w:val="0"/>
        <w:adjustRightInd w:val="0"/>
        <w:spacing w:after="0" w:line="240" w:lineRule="auto"/>
        <w:ind w:left="567" w:hanging="425"/>
        <w:contextualSpacing w:val="0"/>
        <w:jc w:val="both"/>
        <w:rPr>
          <w:rFonts w:asciiTheme="majorHAnsi" w:hAnsiTheme="majorHAnsi" w:cs="Times New Roman"/>
          <w:color w:val="000000"/>
          <w:sz w:val="20"/>
          <w:szCs w:val="20"/>
        </w:rPr>
      </w:pPr>
      <w:r w:rsidRPr="00A1589D">
        <w:rPr>
          <w:rFonts w:asciiTheme="majorHAnsi" w:hAnsiTheme="majorHAnsi" w:cs="Arial"/>
          <w:spacing w:val="-1"/>
          <w:sz w:val="20"/>
          <w:szCs w:val="20"/>
        </w:rPr>
        <w:t xml:space="preserve">Pre </w:t>
      </w:r>
      <w:r w:rsidRPr="00A1589D">
        <w:rPr>
          <w:rFonts w:asciiTheme="majorHAnsi" w:hAnsiTheme="majorHAnsi" w:cs="Arial"/>
          <w:spacing w:val="12"/>
          <w:sz w:val="20"/>
          <w:szCs w:val="20"/>
        </w:rPr>
        <w:t>účely</w:t>
      </w:r>
      <w:r w:rsidRPr="00A1589D">
        <w:rPr>
          <w:rFonts w:asciiTheme="majorHAnsi" w:hAnsiTheme="majorHAnsi" w:cs="Arial"/>
          <w:spacing w:val="-1"/>
          <w:sz w:val="20"/>
          <w:szCs w:val="20"/>
        </w:rPr>
        <w:t xml:space="preserve"> zmluvy sa pod budovou objednávateľa </w:t>
      </w:r>
      <w:r w:rsidR="0066319F" w:rsidRPr="00A1589D">
        <w:rPr>
          <w:rFonts w:asciiTheme="majorHAnsi" w:hAnsiTheme="majorHAnsi" w:cs="Arial"/>
          <w:spacing w:val="-1"/>
          <w:sz w:val="20"/>
          <w:szCs w:val="20"/>
        </w:rPr>
        <w:t xml:space="preserve">rozumie </w:t>
      </w:r>
      <w:bookmarkStart w:id="1" w:name="_Hlk41916051"/>
      <w:r w:rsidRPr="00A1589D">
        <w:rPr>
          <w:rFonts w:asciiTheme="majorHAnsi" w:hAnsiTheme="majorHAnsi" w:cs="Arial"/>
          <w:spacing w:val="-1"/>
          <w:sz w:val="20"/>
          <w:szCs w:val="20"/>
        </w:rPr>
        <w:t xml:space="preserve">budova </w:t>
      </w:r>
      <w:r w:rsidR="0066319F" w:rsidRPr="00A1589D">
        <w:rPr>
          <w:rFonts w:asciiTheme="majorHAnsi" w:hAnsiTheme="majorHAnsi" w:cs="Arial"/>
          <w:spacing w:val="-1"/>
          <w:sz w:val="20"/>
          <w:szCs w:val="20"/>
        </w:rPr>
        <w:t xml:space="preserve">ústredia </w:t>
      </w:r>
      <w:r w:rsidRPr="00A1589D">
        <w:rPr>
          <w:rFonts w:asciiTheme="majorHAnsi" w:hAnsiTheme="majorHAnsi" w:cs="Arial"/>
          <w:spacing w:val="-1"/>
          <w:sz w:val="20"/>
          <w:szCs w:val="20"/>
        </w:rPr>
        <w:t xml:space="preserve">objednávateľa nachádzajúca sa na ulici Imricha </w:t>
      </w:r>
      <w:proofErr w:type="spellStart"/>
      <w:r w:rsidRPr="00A1589D">
        <w:rPr>
          <w:rFonts w:asciiTheme="majorHAnsi" w:hAnsiTheme="majorHAnsi" w:cs="Arial"/>
          <w:spacing w:val="-1"/>
          <w:sz w:val="20"/>
          <w:szCs w:val="20"/>
        </w:rPr>
        <w:t>Karvaša</w:t>
      </w:r>
      <w:proofErr w:type="spellEnd"/>
      <w:r w:rsidRPr="00A1589D">
        <w:rPr>
          <w:rFonts w:asciiTheme="majorHAnsi" w:hAnsiTheme="majorHAnsi" w:cs="Arial"/>
          <w:spacing w:val="-1"/>
          <w:sz w:val="20"/>
          <w:szCs w:val="20"/>
        </w:rPr>
        <w:t xml:space="preserve"> 1, </w:t>
      </w:r>
      <w:r w:rsidR="0066319F" w:rsidRPr="00A1589D">
        <w:rPr>
          <w:rFonts w:asciiTheme="majorHAnsi" w:hAnsiTheme="majorHAnsi" w:cs="Arial"/>
          <w:spacing w:val="-1"/>
          <w:sz w:val="20"/>
          <w:szCs w:val="20"/>
        </w:rPr>
        <w:t xml:space="preserve">813 25 </w:t>
      </w:r>
      <w:r w:rsidRPr="00A1589D">
        <w:rPr>
          <w:rFonts w:asciiTheme="majorHAnsi" w:hAnsiTheme="majorHAnsi" w:cs="Arial"/>
          <w:spacing w:val="-1"/>
          <w:sz w:val="20"/>
          <w:szCs w:val="20"/>
        </w:rPr>
        <w:t>Bratislava</w:t>
      </w:r>
      <w:bookmarkEnd w:id="1"/>
      <w:r w:rsidRPr="00A1589D">
        <w:rPr>
          <w:rFonts w:asciiTheme="majorHAnsi" w:hAnsiTheme="majorHAnsi" w:cs="Arial"/>
          <w:spacing w:val="-1"/>
          <w:sz w:val="20"/>
          <w:szCs w:val="20"/>
        </w:rPr>
        <w:t>.</w:t>
      </w:r>
    </w:p>
    <w:p w14:paraId="536CD69A" w14:textId="77777777" w:rsidR="00F317EE" w:rsidRPr="00A1589D" w:rsidRDefault="00F317EE" w:rsidP="00101B9C">
      <w:pPr>
        <w:tabs>
          <w:tab w:val="left" w:pos="567"/>
        </w:tabs>
        <w:kinsoku w:val="0"/>
        <w:overflowPunct w:val="0"/>
        <w:spacing w:after="0" w:line="240" w:lineRule="auto"/>
        <w:ind w:right="-22"/>
        <w:jc w:val="both"/>
        <w:rPr>
          <w:rFonts w:asciiTheme="majorHAnsi" w:hAnsiTheme="majorHAnsi" w:cs="Arial"/>
          <w:spacing w:val="-1"/>
          <w:sz w:val="20"/>
          <w:szCs w:val="20"/>
        </w:rPr>
      </w:pPr>
    </w:p>
    <w:p w14:paraId="1171B681" w14:textId="61F2A94E" w:rsidR="005A4733" w:rsidRPr="00A1589D" w:rsidRDefault="005A4733" w:rsidP="00A926AF">
      <w:pPr>
        <w:keepNext/>
        <w:tabs>
          <w:tab w:val="left" w:pos="567"/>
          <w:tab w:val="num" w:pos="720"/>
        </w:tabs>
        <w:spacing w:after="0" w:line="240" w:lineRule="auto"/>
        <w:jc w:val="center"/>
        <w:outlineLvl w:val="2"/>
        <w:rPr>
          <w:rFonts w:asciiTheme="majorHAnsi" w:eastAsia="Times New Roman" w:hAnsiTheme="majorHAnsi" w:cs="Arial"/>
          <w:b/>
          <w:bCs/>
          <w:spacing w:val="-1"/>
          <w:sz w:val="20"/>
          <w:szCs w:val="20"/>
          <w:lang w:eastAsia="sk-SK"/>
        </w:rPr>
      </w:pPr>
      <w:r w:rsidRPr="00A1589D">
        <w:rPr>
          <w:rFonts w:asciiTheme="majorHAnsi" w:eastAsia="Times New Roman" w:hAnsiTheme="majorHAnsi" w:cs="Arial"/>
          <w:b/>
          <w:bCs/>
          <w:spacing w:val="-1"/>
          <w:sz w:val="20"/>
          <w:szCs w:val="20"/>
          <w:lang w:eastAsia="sk-SK"/>
        </w:rPr>
        <w:t>Článok I</w:t>
      </w:r>
    </w:p>
    <w:p w14:paraId="52731D32" w14:textId="77777777" w:rsidR="005A4733" w:rsidRPr="00A1589D" w:rsidRDefault="005A4733" w:rsidP="00897C52">
      <w:pPr>
        <w:keepNext/>
        <w:tabs>
          <w:tab w:val="left" w:pos="567"/>
          <w:tab w:val="num" w:pos="720"/>
        </w:tabs>
        <w:spacing w:line="240" w:lineRule="auto"/>
        <w:jc w:val="center"/>
        <w:outlineLvl w:val="2"/>
        <w:rPr>
          <w:rFonts w:asciiTheme="majorHAnsi" w:eastAsia="Times New Roman" w:hAnsiTheme="majorHAnsi" w:cs="Arial"/>
          <w:b/>
          <w:bCs/>
          <w:spacing w:val="-1"/>
          <w:sz w:val="20"/>
          <w:szCs w:val="20"/>
          <w:lang w:eastAsia="sk-SK"/>
        </w:rPr>
      </w:pPr>
      <w:r w:rsidRPr="00A1589D">
        <w:rPr>
          <w:rFonts w:asciiTheme="majorHAnsi" w:eastAsia="Times New Roman" w:hAnsiTheme="majorHAnsi" w:cs="Arial"/>
          <w:b/>
          <w:bCs/>
          <w:spacing w:val="-1"/>
          <w:sz w:val="20"/>
          <w:szCs w:val="20"/>
          <w:lang w:eastAsia="sk-SK"/>
        </w:rPr>
        <w:t>Predmet zmluvy</w:t>
      </w:r>
    </w:p>
    <w:p w14:paraId="17A2C3CF" w14:textId="5B6FD6EF" w:rsidR="00456EDC" w:rsidRDefault="005206E4" w:rsidP="00BE7521">
      <w:pPr>
        <w:pStyle w:val="ListParagraph"/>
        <w:numPr>
          <w:ilvl w:val="0"/>
          <w:numId w:val="2"/>
        </w:numPr>
        <w:tabs>
          <w:tab w:val="left" w:pos="567"/>
        </w:tabs>
        <w:spacing w:after="0" w:line="240" w:lineRule="auto"/>
        <w:ind w:left="567" w:hanging="567"/>
        <w:contextualSpacing w:val="0"/>
        <w:jc w:val="both"/>
        <w:rPr>
          <w:rFonts w:asciiTheme="majorHAnsi" w:hAnsiTheme="majorHAnsi" w:cs="Arial"/>
          <w:sz w:val="20"/>
          <w:szCs w:val="20"/>
        </w:rPr>
      </w:pPr>
      <w:r w:rsidRPr="00A1589D">
        <w:rPr>
          <w:rFonts w:asciiTheme="majorHAnsi" w:hAnsiTheme="majorHAnsi" w:cs="Arial"/>
          <w:sz w:val="20"/>
          <w:szCs w:val="20"/>
        </w:rPr>
        <w:t xml:space="preserve">Predmetom zmluvy je záväzok zhotoviteľa </w:t>
      </w:r>
      <w:r w:rsidR="00D52D27">
        <w:rPr>
          <w:rFonts w:asciiTheme="majorHAnsi" w:hAnsiTheme="majorHAnsi" w:cs="Arial"/>
          <w:sz w:val="20"/>
          <w:szCs w:val="20"/>
        </w:rPr>
        <w:t xml:space="preserve">zhotoviť, </w:t>
      </w:r>
      <w:r w:rsidR="00C01E91">
        <w:rPr>
          <w:rFonts w:asciiTheme="majorHAnsi" w:hAnsiTheme="majorHAnsi" w:cs="Arial"/>
          <w:sz w:val="20"/>
          <w:szCs w:val="20"/>
        </w:rPr>
        <w:t>vykonať sanáciu</w:t>
      </w:r>
      <w:r w:rsidR="00456EDC">
        <w:rPr>
          <w:rFonts w:asciiTheme="majorHAnsi" w:hAnsiTheme="majorHAnsi" w:cs="Arial"/>
          <w:sz w:val="20"/>
          <w:szCs w:val="20"/>
        </w:rPr>
        <w:t xml:space="preserve"> (opravu) parkovacích priestorov v </w:t>
      </w:r>
      <w:r w:rsidR="00E534C9">
        <w:rPr>
          <w:rFonts w:asciiTheme="majorHAnsi" w:hAnsiTheme="majorHAnsi" w:cs="Arial"/>
          <w:sz w:val="20"/>
          <w:szCs w:val="20"/>
        </w:rPr>
        <w:t>budove</w:t>
      </w:r>
      <w:r w:rsidR="00456EDC">
        <w:rPr>
          <w:rFonts w:asciiTheme="majorHAnsi" w:hAnsiTheme="majorHAnsi" w:cs="Arial"/>
          <w:sz w:val="20"/>
          <w:szCs w:val="20"/>
        </w:rPr>
        <w:t xml:space="preserve"> objednávateľa, a to: </w:t>
      </w:r>
    </w:p>
    <w:p w14:paraId="4AA52130" w14:textId="4E714157" w:rsidR="00456EDC" w:rsidRDefault="00456EDC" w:rsidP="00BE7521">
      <w:pPr>
        <w:pStyle w:val="ListParagraph"/>
        <w:numPr>
          <w:ilvl w:val="0"/>
          <w:numId w:val="26"/>
        </w:numPr>
        <w:tabs>
          <w:tab w:val="left" w:pos="567"/>
        </w:tabs>
        <w:spacing w:after="0" w:line="240" w:lineRule="auto"/>
        <w:contextualSpacing w:val="0"/>
        <w:jc w:val="both"/>
        <w:rPr>
          <w:rFonts w:asciiTheme="majorHAnsi" w:hAnsiTheme="majorHAnsi" w:cs="Arial"/>
          <w:sz w:val="20"/>
          <w:szCs w:val="20"/>
        </w:rPr>
      </w:pPr>
      <w:r>
        <w:rPr>
          <w:rFonts w:asciiTheme="majorHAnsi" w:hAnsiTheme="majorHAnsi" w:cs="Arial"/>
          <w:sz w:val="20"/>
          <w:szCs w:val="20"/>
        </w:rPr>
        <w:t>časť vjazdu-mezanín na 1. nadzemnom podlaží (1. NP)</w:t>
      </w:r>
    </w:p>
    <w:p w14:paraId="05E3BE12" w14:textId="69E48563" w:rsidR="00456EDC" w:rsidRDefault="00456EDC" w:rsidP="00BE7521">
      <w:pPr>
        <w:pStyle w:val="ListParagraph"/>
        <w:numPr>
          <w:ilvl w:val="0"/>
          <w:numId w:val="26"/>
        </w:numPr>
        <w:tabs>
          <w:tab w:val="left" w:pos="567"/>
        </w:tabs>
        <w:spacing w:after="0" w:line="240" w:lineRule="auto"/>
        <w:contextualSpacing w:val="0"/>
        <w:jc w:val="both"/>
        <w:rPr>
          <w:rFonts w:asciiTheme="majorHAnsi" w:hAnsiTheme="majorHAnsi" w:cs="Arial"/>
          <w:sz w:val="20"/>
          <w:szCs w:val="20"/>
        </w:rPr>
      </w:pPr>
      <w:r>
        <w:rPr>
          <w:rFonts w:asciiTheme="majorHAnsi" w:hAnsiTheme="majorHAnsi" w:cs="Arial"/>
          <w:sz w:val="20"/>
          <w:szCs w:val="20"/>
        </w:rPr>
        <w:t>podzemné parkovacie priestory na 1. podzemnom podlaží (1. PP)</w:t>
      </w:r>
    </w:p>
    <w:p w14:paraId="7EDE1E8C" w14:textId="4DAC8277" w:rsidR="00456EDC" w:rsidRDefault="00456EDC" w:rsidP="00BE7521">
      <w:pPr>
        <w:pStyle w:val="ListParagraph"/>
        <w:numPr>
          <w:ilvl w:val="0"/>
          <w:numId w:val="26"/>
        </w:numPr>
        <w:tabs>
          <w:tab w:val="left" w:pos="567"/>
        </w:tabs>
        <w:spacing w:after="0" w:line="240" w:lineRule="auto"/>
        <w:contextualSpacing w:val="0"/>
        <w:jc w:val="both"/>
        <w:rPr>
          <w:rFonts w:asciiTheme="majorHAnsi" w:hAnsiTheme="majorHAnsi" w:cs="Arial"/>
          <w:sz w:val="20"/>
          <w:szCs w:val="20"/>
        </w:rPr>
      </w:pPr>
      <w:r>
        <w:rPr>
          <w:rFonts w:asciiTheme="majorHAnsi" w:hAnsiTheme="majorHAnsi" w:cs="Arial"/>
          <w:sz w:val="20"/>
          <w:szCs w:val="20"/>
        </w:rPr>
        <w:t>podzemné parkovacie priestory na 2. podzemnom podlaží (2. PP)</w:t>
      </w:r>
    </w:p>
    <w:p w14:paraId="6E15EC37" w14:textId="5AD1A5B4" w:rsidR="00087690" w:rsidRDefault="00087690" w:rsidP="00BE7521">
      <w:pPr>
        <w:pStyle w:val="ListParagraph"/>
        <w:numPr>
          <w:ilvl w:val="0"/>
          <w:numId w:val="26"/>
        </w:numPr>
        <w:tabs>
          <w:tab w:val="left" w:pos="567"/>
        </w:tabs>
        <w:spacing w:after="0" w:line="240" w:lineRule="auto"/>
        <w:contextualSpacing w:val="0"/>
        <w:jc w:val="both"/>
        <w:rPr>
          <w:rFonts w:asciiTheme="majorHAnsi" w:hAnsiTheme="majorHAnsi" w:cs="Arial"/>
          <w:sz w:val="20"/>
          <w:szCs w:val="20"/>
        </w:rPr>
      </w:pPr>
      <w:r>
        <w:rPr>
          <w:rFonts w:asciiTheme="majorHAnsi" w:hAnsiTheme="majorHAnsi" w:cs="Arial"/>
          <w:sz w:val="20"/>
          <w:szCs w:val="20"/>
        </w:rPr>
        <w:t>podzemné parkovacie priestory na 3. podzemnom podlaží (3. PP)</w:t>
      </w:r>
    </w:p>
    <w:p w14:paraId="37CEC55B" w14:textId="25CA3BDB" w:rsidR="002747E2" w:rsidRDefault="002747E2" w:rsidP="00BE7521">
      <w:pPr>
        <w:pStyle w:val="ListParagraph"/>
        <w:numPr>
          <w:ilvl w:val="0"/>
          <w:numId w:val="26"/>
        </w:numPr>
        <w:tabs>
          <w:tab w:val="left" w:pos="567"/>
        </w:tabs>
        <w:spacing w:after="0" w:line="240" w:lineRule="auto"/>
        <w:contextualSpacing w:val="0"/>
        <w:jc w:val="both"/>
        <w:rPr>
          <w:rFonts w:asciiTheme="majorHAnsi" w:hAnsiTheme="majorHAnsi" w:cs="Arial"/>
          <w:sz w:val="20"/>
          <w:szCs w:val="20"/>
        </w:rPr>
      </w:pPr>
      <w:r>
        <w:rPr>
          <w:rFonts w:asciiTheme="majorHAnsi" w:hAnsiTheme="majorHAnsi" w:cs="Arial"/>
          <w:sz w:val="20"/>
          <w:szCs w:val="20"/>
        </w:rPr>
        <w:t>hospodársky dvor na 1. nadzemnom podlaží (1. NP)</w:t>
      </w:r>
    </w:p>
    <w:p w14:paraId="7F1E3448" w14:textId="6496D779" w:rsidR="00B62EE4" w:rsidRDefault="00B223D0" w:rsidP="005B1280">
      <w:pPr>
        <w:tabs>
          <w:tab w:val="left" w:pos="567"/>
        </w:tabs>
        <w:spacing w:line="240" w:lineRule="auto"/>
        <w:ind w:left="567"/>
        <w:jc w:val="both"/>
        <w:rPr>
          <w:rFonts w:asciiTheme="majorHAnsi" w:hAnsiTheme="majorHAnsi" w:cs="Arial"/>
          <w:bCs/>
          <w:sz w:val="20"/>
          <w:szCs w:val="20"/>
        </w:rPr>
      </w:pPr>
      <w:r w:rsidRPr="00774A4E">
        <w:rPr>
          <w:rFonts w:asciiTheme="majorHAnsi" w:hAnsiTheme="majorHAnsi" w:cs="Arial"/>
          <w:sz w:val="20"/>
          <w:szCs w:val="20"/>
        </w:rPr>
        <w:t xml:space="preserve">(ďalej </w:t>
      </w:r>
      <w:r w:rsidR="00A25CE1">
        <w:rPr>
          <w:rFonts w:asciiTheme="majorHAnsi" w:hAnsiTheme="majorHAnsi" w:cs="Arial"/>
          <w:sz w:val="20"/>
          <w:szCs w:val="20"/>
        </w:rPr>
        <w:t xml:space="preserve">spolu </w:t>
      </w:r>
      <w:r w:rsidRPr="00774A4E">
        <w:rPr>
          <w:rFonts w:asciiTheme="majorHAnsi" w:hAnsiTheme="majorHAnsi" w:cs="Arial"/>
          <w:sz w:val="20"/>
          <w:szCs w:val="20"/>
        </w:rPr>
        <w:t>len „dielo“</w:t>
      </w:r>
      <w:r w:rsidR="005222D7" w:rsidRPr="00774A4E">
        <w:rPr>
          <w:rFonts w:asciiTheme="majorHAnsi" w:hAnsiTheme="majorHAnsi" w:cs="Arial"/>
          <w:sz w:val="20"/>
          <w:szCs w:val="20"/>
        </w:rPr>
        <w:t xml:space="preserve"> alebo „predmet </w:t>
      </w:r>
      <w:r w:rsidR="00774A4E">
        <w:rPr>
          <w:rFonts w:asciiTheme="majorHAnsi" w:hAnsiTheme="majorHAnsi" w:cs="Arial"/>
          <w:sz w:val="20"/>
          <w:szCs w:val="20"/>
        </w:rPr>
        <w:t>plnenia</w:t>
      </w:r>
      <w:r w:rsidR="005222D7" w:rsidRPr="00774A4E">
        <w:rPr>
          <w:rFonts w:asciiTheme="majorHAnsi" w:hAnsiTheme="majorHAnsi" w:cs="Arial"/>
          <w:sz w:val="20"/>
          <w:szCs w:val="20"/>
        </w:rPr>
        <w:t>“</w:t>
      </w:r>
      <w:r w:rsidRPr="00774A4E">
        <w:rPr>
          <w:rFonts w:asciiTheme="majorHAnsi" w:hAnsiTheme="majorHAnsi" w:cs="Arial"/>
          <w:sz w:val="20"/>
          <w:szCs w:val="20"/>
        </w:rPr>
        <w:t>),</w:t>
      </w:r>
      <w:r w:rsidR="00163318" w:rsidRPr="00774A4E">
        <w:rPr>
          <w:rFonts w:asciiTheme="majorHAnsi" w:hAnsiTheme="majorHAnsi" w:cs="Arial"/>
          <w:sz w:val="20"/>
          <w:szCs w:val="20"/>
        </w:rPr>
        <w:t xml:space="preserve"> v</w:t>
      </w:r>
      <w:r w:rsidR="00916BBC">
        <w:rPr>
          <w:rFonts w:asciiTheme="majorHAnsi" w:hAnsiTheme="majorHAnsi" w:cs="Arial"/>
          <w:sz w:val="20"/>
          <w:szCs w:val="20"/>
        </w:rPr>
        <w:t> </w:t>
      </w:r>
      <w:r w:rsidR="00163318" w:rsidRPr="00774A4E">
        <w:rPr>
          <w:rFonts w:asciiTheme="majorHAnsi" w:hAnsiTheme="majorHAnsi" w:cs="Arial"/>
          <w:sz w:val="20"/>
          <w:szCs w:val="20"/>
        </w:rPr>
        <w:t>rozsahu</w:t>
      </w:r>
      <w:r w:rsidR="00916BBC">
        <w:rPr>
          <w:rFonts w:asciiTheme="majorHAnsi" w:hAnsiTheme="majorHAnsi" w:cs="Arial"/>
          <w:sz w:val="20"/>
          <w:szCs w:val="20"/>
        </w:rPr>
        <w:t xml:space="preserve"> a</w:t>
      </w:r>
      <w:r w:rsidRPr="00774A4E">
        <w:rPr>
          <w:rFonts w:asciiTheme="majorHAnsi" w:hAnsiTheme="majorHAnsi" w:cs="Arial"/>
          <w:sz w:val="20"/>
          <w:szCs w:val="20"/>
        </w:rPr>
        <w:t xml:space="preserve"> kvalite </w:t>
      </w:r>
      <w:r w:rsidRPr="00774A4E">
        <w:rPr>
          <w:rFonts w:asciiTheme="majorHAnsi" w:hAnsiTheme="majorHAnsi" w:cs="Arial"/>
          <w:bCs/>
          <w:sz w:val="20"/>
          <w:szCs w:val="20"/>
        </w:rPr>
        <w:t>podľa projektovej dokumentácie vypracovanej spoločnosťou A</w:t>
      </w:r>
      <w:r w:rsidR="00F82C5E" w:rsidRPr="00774A4E">
        <w:rPr>
          <w:rFonts w:asciiTheme="majorHAnsi" w:hAnsiTheme="majorHAnsi" w:cs="Arial"/>
          <w:bCs/>
          <w:sz w:val="20"/>
          <w:szCs w:val="20"/>
        </w:rPr>
        <w:t xml:space="preserve"> </w:t>
      </w:r>
      <w:r w:rsidRPr="00774A4E">
        <w:rPr>
          <w:rFonts w:asciiTheme="majorHAnsi" w:hAnsiTheme="majorHAnsi" w:cs="Arial"/>
          <w:bCs/>
          <w:sz w:val="20"/>
          <w:szCs w:val="20"/>
        </w:rPr>
        <w:t>B.K.P.Š., spol. s </w:t>
      </w:r>
      <w:proofErr w:type="spellStart"/>
      <w:r w:rsidRPr="00774A4E">
        <w:rPr>
          <w:rFonts w:asciiTheme="majorHAnsi" w:hAnsiTheme="majorHAnsi" w:cs="Arial"/>
          <w:bCs/>
          <w:sz w:val="20"/>
          <w:szCs w:val="20"/>
        </w:rPr>
        <w:t>r.o</w:t>
      </w:r>
      <w:proofErr w:type="spellEnd"/>
      <w:r w:rsidRPr="00774A4E">
        <w:rPr>
          <w:rFonts w:asciiTheme="majorHAnsi" w:hAnsiTheme="majorHAnsi" w:cs="Arial"/>
          <w:bCs/>
          <w:sz w:val="20"/>
          <w:szCs w:val="20"/>
        </w:rPr>
        <w:t xml:space="preserve">., sídlom Nobelova 34, 831 02 Bratislava, IČO: 45 318 131 v mesiaci </w:t>
      </w:r>
      <w:r w:rsidR="00E75587" w:rsidRPr="00774A4E">
        <w:rPr>
          <w:rFonts w:asciiTheme="majorHAnsi" w:hAnsiTheme="majorHAnsi" w:cs="Arial"/>
          <w:bCs/>
          <w:sz w:val="20"/>
          <w:szCs w:val="20"/>
        </w:rPr>
        <w:t>jún</w:t>
      </w:r>
      <w:r w:rsidR="009B790D" w:rsidRPr="00774A4E">
        <w:rPr>
          <w:rFonts w:asciiTheme="majorHAnsi" w:hAnsiTheme="majorHAnsi" w:cs="Arial"/>
          <w:bCs/>
          <w:sz w:val="20"/>
          <w:szCs w:val="20"/>
        </w:rPr>
        <w:t xml:space="preserve"> </w:t>
      </w:r>
      <w:r w:rsidR="00AB09A3">
        <w:rPr>
          <w:rFonts w:asciiTheme="majorHAnsi" w:hAnsiTheme="majorHAnsi" w:cs="Arial"/>
          <w:bCs/>
          <w:sz w:val="20"/>
          <w:szCs w:val="20"/>
        </w:rPr>
        <w:t xml:space="preserve">r. </w:t>
      </w:r>
      <w:r w:rsidR="00426BBB" w:rsidRPr="00774A4E">
        <w:rPr>
          <w:rFonts w:asciiTheme="majorHAnsi" w:hAnsiTheme="majorHAnsi" w:cs="Arial"/>
          <w:bCs/>
          <w:sz w:val="20"/>
          <w:szCs w:val="20"/>
        </w:rPr>
        <w:t>2019</w:t>
      </w:r>
      <w:r w:rsidR="007D315C">
        <w:rPr>
          <w:rFonts w:asciiTheme="majorHAnsi" w:hAnsiTheme="majorHAnsi" w:cs="Arial"/>
          <w:bCs/>
          <w:sz w:val="20"/>
          <w:szCs w:val="20"/>
        </w:rPr>
        <w:t xml:space="preserve"> a jún </w:t>
      </w:r>
      <w:r w:rsidR="00AB09A3">
        <w:rPr>
          <w:rFonts w:asciiTheme="majorHAnsi" w:hAnsiTheme="majorHAnsi" w:cs="Arial"/>
          <w:bCs/>
          <w:sz w:val="20"/>
          <w:szCs w:val="20"/>
        </w:rPr>
        <w:t xml:space="preserve">r. </w:t>
      </w:r>
      <w:r w:rsidR="007D315C">
        <w:rPr>
          <w:rFonts w:asciiTheme="majorHAnsi" w:hAnsiTheme="majorHAnsi" w:cs="Arial"/>
          <w:bCs/>
          <w:sz w:val="20"/>
          <w:szCs w:val="20"/>
        </w:rPr>
        <w:t>2022</w:t>
      </w:r>
      <w:r w:rsidR="00426BBB" w:rsidRPr="00774A4E">
        <w:rPr>
          <w:rFonts w:asciiTheme="majorHAnsi" w:hAnsiTheme="majorHAnsi" w:cs="Arial"/>
          <w:bCs/>
          <w:sz w:val="20"/>
          <w:szCs w:val="20"/>
        </w:rPr>
        <w:t xml:space="preserve"> </w:t>
      </w:r>
      <w:r w:rsidRPr="00774A4E">
        <w:rPr>
          <w:rFonts w:asciiTheme="majorHAnsi" w:hAnsiTheme="majorHAnsi" w:cs="Arial"/>
          <w:bCs/>
          <w:sz w:val="20"/>
          <w:szCs w:val="20"/>
        </w:rPr>
        <w:t>(ďalej len „projektová dokumentácia“)</w:t>
      </w:r>
      <w:r w:rsidR="00B62EE4" w:rsidRPr="00774A4E">
        <w:rPr>
          <w:rFonts w:asciiTheme="majorHAnsi" w:hAnsiTheme="majorHAnsi" w:cs="Arial"/>
          <w:bCs/>
          <w:sz w:val="20"/>
          <w:szCs w:val="20"/>
        </w:rPr>
        <w:t xml:space="preserve"> a projektovej dokumentácie Pasportizácia </w:t>
      </w:r>
      <w:r w:rsidR="00B62EE4" w:rsidRPr="00CA74AB">
        <w:rPr>
          <w:rFonts w:asciiTheme="majorHAnsi" w:hAnsiTheme="majorHAnsi" w:cs="Arial"/>
          <w:bCs/>
          <w:sz w:val="20"/>
          <w:szCs w:val="20"/>
        </w:rPr>
        <w:t>porúch z 08/2018.</w:t>
      </w:r>
      <w:r w:rsidR="007679D4" w:rsidRPr="00774A4E">
        <w:rPr>
          <w:rFonts w:asciiTheme="majorHAnsi" w:hAnsiTheme="majorHAnsi" w:cs="Arial"/>
          <w:bCs/>
          <w:sz w:val="20"/>
          <w:szCs w:val="20"/>
        </w:rPr>
        <w:t xml:space="preserve"> </w:t>
      </w:r>
    </w:p>
    <w:p w14:paraId="76647EF1" w14:textId="139550AE" w:rsidR="002D0D13" w:rsidRPr="00774A4E" w:rsidRDefault="00F40AE8" w:rsidP="00BE7521">
      <w:pPr>
        <w:pStyle w:val="ListParagraph"/>
        <w:numPr>
          <w:ilvl w:val="0"/>
          <w:numId w:val="2"/>
        </w:numPr>
        <w:tabs>
          <w:tab w:val="left" w:pos="567"/>
        </w:tabs>
        <w:spacing w:line="240" w:lineRule="auto"/>
        <w:ind w:left="567" w:hanging="567"/>
        <w:contextualSpacing w:val="0"/>
        <w:jc w:val="both"/>
        <w:rPr>
          <w:rFonts w:asciiTheme="majorHAnsi" w:hAnsiTheme="majorHAnsi" w:cs="Arial"/>
          <w:sz w:val="20"/>
          <w:szCs w:val="20"/>
        </w:rPr>
      </w:pPr>
      <w:r>
        <w:rPr>
          <w:rFonts w:asciiTheme="majorHAnsi" w:hAnsiTheme="majorHAnsi" w:cs="Arial"/>
          <w:sz w:val="20"/>
          <w:szCs w:val="20"/>
        </w:rPr>
        <w:t>Výpočet činností sanácie</w:t>
      </w:r>
      <w:r w:rsidR="006536A6">
        <w:rPr>
          <w:rFonts w:asciiTheme="majorHAnsi" w:hAnsiTheme="majorHAnsi" w:cs="Arial"/>
          <w:sz w:val="20"/>
          <w:szCs w:val="20"/>
        </w:rPr>
        <w:t xml:space="preserve"> - </w:t>
      </w:r>
      <w:r>
        <w:rPr>
          <w:rFonts w:asciiTheme="majorHAnsi" w:hAnsiTheme="majorHAnsi" w:cs="Arial"/>
          <w:sz w:val="20"/>
          <w:szCs w:val="20"/>
        </w:rPr>
        <w:t xml:space="preserve">diela a presná technická špecifikácia </w:t>
      </w:r>
      <w:r w:rsidR="006536A6">
        <w:rPr>
          <w:rFonts w:asciiTheme="majorHAnsi" w:hAnsiTheme="majorHAnsi" w:cs="Arial"/>
          <w:sz w:val="20"/>
          <w:szCs w:val="20"/>
        </w:rPr>
        <w:t>diela</w:t>
      </w:r>
      <w:r>
        <w:rPr>
          <w:rFonts w:asciiTheme="majorHAnsi" w:hAnsiTheme="majorHAnsi" w:cs="Arial"/>
          <w:sz w:val="20"/>
          <w:szCs w:val="20"/>
        </w:rPr>
        <w:t xml:space="preserve"> je uvedená v</w:t>
      </w:r>
      <w:r w:rsidR="009B1AF4">
        <w:rPr>
          <w:rFonts w:asciiTheme="majorHAnsi" w:hAnsiTheme="majorHAnsi" w:cs="Arial"/>
          <w:sz w:val="20"/>
          <w:szCs w:val="20"/>
        </w:rPr>
        <w:t> </w:t>
      </w:r>
      <w:r>
        <w:rPr>
          <w:rFonts w:asciiTheme="majorHAnsi" w:hAnsiTheme="majorHAnsi" w:cs="Arial"/>
          <w:sz w:val="20"/>
          <w:szCs w:val="20"/>
        </w:rPr>
        <w:t>Prílohe</w:t>
      </w:r>
      <w:r w:rsidR="009B1AF4">
        <w:rPr>
          <w:rFonts w:asciiTheme="majorHAnsi" w:hAnsiTheme="majorHAnsi" w:cs="Arial"/>
          <w:sz w:val="20"/>
          <w:szCs w:val="20"/>
        </w:rPr>
        <w:t xml:space="preserve"> 4 </w:t>
      </w:r>
      <w:r w:rsidR="00592CDE">
        <w:rPr>
          <w:rFonts w:asciiTheme="majorHAnsi" w:hAnsiTheme="majorHAnsi" w:cs="Arial"/>
          <w:sz w:val="20"/>
          <w:szCs w:val="20"/>
        </w:rPr>
        <w:t xml:space="preserve">– Projektová dokumentácia </w:t>
      </w:r>
      <w:r w:rsidR="009B1AF4">
        <w:rPr>
          <w:rFonts w:asciiTheme="majorHAnsi" w:hAnsiTheme="majorHAnsi" w:cs="Arial"/>
          <w:sz w:val="20"/>
          <w:szCs w:val="20"/>
        </w:rPr>
        <w:t>zmluvy.</w:t>
      </w:r>
      <w:r>
        <w:rPr>
          <w:rFonts w:asciiTheme="majorHAnsi" w:hAnsiTheme="majorHAnsi" w:cs="Arial"/>
          <w:sz w:val="20"/>
          <w:szCs w:val="20"/>
        </w:rPr>
        <w:t xml:space="preserve"> </w:t>
      </w:r>
    </w:p>
    <w:p w14:paraId="7E286676" w14:textId="44DFFC23" w:rsidR="00975BE2" w:rsidRPr="00A1589D" w:rsidRDefault="00CA6BD4" w:rsidP="00BE7521">
      <w:pPr>
        <w:pStyle w:val="ListParagraph"/>
        <w:numPr>
          <w:ilvl w:val="0"/>
          <w:numId w:val="2"/>
        </w:numPr>
        <w:tabs>
          <w:tab w:val="left" w:pos="567"/>
        </w:tabs>
        <w:spacing w:line="240" w:lineRule="auto"/>
        <w:ind w:left="567" w:hanging="567"/>
        <w:contextualSpacing w:val="0"/>
        <w:jc w:val="both"/>
        <w:rPr>
          <w:rFonts w:asciiTheme="majorHAnsi" w:hAnsiTheme="majorHAnsi" w:cs="Arial"/>
          <w:sz w:val="20"/>
          <w:szCs w:val="20"/>
        </w:rPr>
      </w:pPr>
      <w:r>
        <w:rPr>
          <w:rFonts w:asciiTheme="majorHAnsi" w:hAnsiTheme="majorHAnsi" w:cs="Arial"/>
          <w:sz w:val="20"/>
          <w:szCs w:val="20"/>
        </w:rPr>
        <w:t xml:space="preserve">Zhotoviteľ sa zaväzuje zhotoviť dielo podľa </w:t>
      </w:r>
      <w:r w:rsidR="00975BE2" w:rsidRPr="00A1589D">
        <w:rPr>
          <w:rFonts w:asciiTheme="majorHAnsi" w:hAnsiTheme="majorHAnsi" w:cs="Arial"/>
          <w:sz w:val="20"/>
          <w:szCs w:val="20"/>
        </w:rPr>
        <w:t xml:space="preserve">právoplatného rozhodnutia č. </w:t>
      </w:r>
      <w:r>
        <w:rPr>
          <w:rFonts w:asciiTheme="majorHAnsi" w:hAnsiTheme="majorHAnsi" w:cs="Arial"/>
          <w:sz w:val="20"/>
          <w:szCs w:val="20"/>
        </w:rPr>
        <w:t>5714/54102/2020/STA/</w:t>
      </w:r>
      <w:proofErr w:type="spellStart"/>
      <w:r>
        <w:rPr>
          <w:rFonts w:asciiTheme="majorHAnsi" w:hAnsiTheme="majorHAnsi" w:cs="Arial"/>
          <w:sz w:val="20"/>
          <w:szCs w:val="20"/>
        </w:rPr>
        <w:t>Fed</w:t>
      </w:r>
      <w:proofErr w:type="spellEnd"/>
      <w:r w:rsidR="00975BE2" w:rsidRPr="00A1589D">
        <w:rPr>
          <w:rFonts w:asciiTheme="majorHAnsi" w:hAnsiTheme="majorHAnsi" w:cs="Arial"/>
          <w:sz w:val="20"/>
          <w:szCs w:val="20"/>
        </w:rPr>
        <w:t xml:space="preserve"> vydaného Mestskou časťou Bratislava – Staré mesto zo dňa </w:t>
      </w:r>
      <w:r>
        <w:rPr>
          <w:rFonts w:asciiTheme="majorHAnsi" w:hAnsiTheme="majorHAnsi" w:cs="Arial"/>
          <w:sz w:val="20"/>
          <w:szCs w:val="20"/>
        </w:rPr>
        <w:t>30.11.2020,</w:t>
      </w:r>
      <w:r w:rsidR="00975BE2" w:rsidRPr="00A1589D">
        <w:rPr>
          <w:rFonts w:asciiTheme="majorHAnsi" w:hAnsiTheme="majorHAnsi" w:cs="Arial"/>
          <w:sz w:val="20"/>
          <w:szCs w:val="20"/>
        </w:rPr>
        <w:t xml:space="preserve"> ktorým sa vydáva stavebné povolene na stavbu </w:t>
      </w:r>
      <w:bookmarkStart w:id="2" w:name="_Hlk117007723"/>
      <w:r w:rsidR="00975BE2" w:rsidRPr="00A1589D">
        <w:rPr>
          <w:rFonts w:asciiTheme="majorHAnsi" w:hAnsiTheme="majorHAnsi" w:cs="Arial"/>
          <w:sz w:val="20"/>
          <w:szCs w:val="20"/>
        </w:rPr>
        <w:t>„</w:t>
      </w:r>
      <w:r w:rsidR="007679D4" w:rsidRPr="00C20F3E">
        <w:rPr>
          <w:rFonts w:asciiTheme="majorHAnsi" w:hAnsiTheme="majorHAnsi" w:cs="Arial"/>
          <w:i/>
          <w:iCs/>
          <w:sz w:val="20"/>
          <w:szCs w:val="20"/>
        </w:rPr>
        <w:t>Oprava poškodených podláh a priestorov garáží na 3.PP,2.PP, 1.PP, mezanínu, hospodárskeho a bankového dvora</w:t>
      </w:r>
      <w:r w:rsidR="00C20F3E">
        <w:rPr>
          <w:rFonts w:asciiTheme="majorHAnsi" w:hAnsiTheme="majorHAnsi" w:cs="Arial"/>
          <w:sz w:val="20"/>
          <w:szCs w:val="20"/>
        </w:rPr>
        <w:t>“</w:t>
      </w:r>
      <w:r w:rsidR="007679D4" w:rsidRPr="00A1589D">
        <w:rPr>
          <w:rFonts w:asciiTheme="majorHAnsi" w:hAnsiTheme="majorHAnsi" w:cs="Arial"/>
          <w:sz w:val="20"/>
          <w:szCs w:val="20"/>
        </w:rPr>
        <w:t xml:space="preserve"> </w:t>
      </w:r>
      <w:bookmarkEnd w:id="2"/>
      <w:r w:rsidR="007679D4" w:rsidRPr="00A1589D">
        <w:rPr>
          <w:rFonts w:asciiTheme="majorHAnsi" w:hAnsiTheme="majorHAnsi" w:cs="Arial"/>
          <w:sz w:val="20"/>
          <w:szCs w:val="20"/>
        </w:rPr>
        <w:t xml:space="preserve">v budove Národnej banky Slovenska, </w:t>
      </w:r>
      <w:r w:rsidR="00975BE2" w:rsidRPr="00A1589D">
        <w:rPr>
          <w:rFonts w:asciiTheme="majorHAnsi" w:hAnsiTheme="majorHAnsi" w:cs="Arial"/>
          <w:sz w:val="20"/>
          <w:szCs w:val="20"/>
        </w:rPr>
        <w:t>(ďalej len „stavebné povolenie“)</w:t>
      </w:r>
      <w:r w:rsidR="00C41E80">
        <w:rPr>
          <w:rFonts w:asciiTheme="majorHAnsi" w:hAnsiTheme="majorHAnsi" w:cs="Arial"/>
          <w:sz w:val="20"/>
          <w:szCs w:val="20"/>
        </w:rPr>
        <w:t>, súhlasných stanovísk dotknutých orgánov</w:t>
      </w:r>
      <w:r w:rsidR="00C51C89" w:rsidRPr="00A1589D">
        <w:rPr>
          <w:rFonts w:asciiTheme="majorHAnsi" w:hAnsiTheme="majorHAnsi" w:cs="Arial"/>
          <w:sz w:val="20"/>
          <w:szCs w:val="20"/>
        </w:rPr>
        <w:t xml:space="preserve"> a </w:t>
      </w:r>
      <w:r w:rsidR="00554CB2">
        <w:rPr>
          <w:rFonts w:asciiTheme="majorHAnsi" w:hAnsiTheme="majorHAnsi" w:cs="Arial"/>
          <w:sz w:val="20"/>
          <w:szCs w:val="20"/>
        </w:rPr>
        <w:t>podľa</w:t>
      </w:r>
      <w:r w:rsidR="00C51C89" w:rsidRPr="00A1589D">
        <w:rPr>
          <w:rFonts w:asciiTheme="majorHAnsi" w:hAnsiTheme="majorHAnsi" w:cs="Arial"/>
          <w:sz w:val="20"/>
          <w:szCs w:val="20"/>
        </w:rPr>
        <w:t xml:space="preserve"> podmienok dohodnutých v</w:t>
      </w:r>
      <w:r w:rsidR="00191E02">
        <w:rPr>
          <w:rFonts w:asciiTheme="majorHAnsi" w:hAnsiTheme="majorHAnsi" w:cs="Arial"/>
          <w:sz w:val="20"/>
          <w:szCs w:val="20"/>
        </w:rPr>
        <w:t> </w:t>
      </w:r>
      <w:r w:rsidR="00C51C89" w:rsidRPr="00A1589D">
        <w:rPr>
          <w:rFonts w:asciiTheme="majorHAnsi" w:hAnsiTheme="majorHAnsi" w:cs="Arial"/>
          <w:sz w:val="20"/>
          <w:szCs w:val="20"/>
        </w:rPr>
        <w:t>zmluve</w:t>
      </w:r>
      <w:r w:rsidR="00191E02">
        <w:rPr>
          <w:rFonts w:asciiTheme="majorHAnsi" w:hAnsiTheme="majorHAnsi" w:cs="Arial"/>
          <w:sz w:val="20"/>
          <w:szCs w:val="20"/>
        </w:rPr>
        <w:t xml:space="preserve"> a jej prílohách</w:t>
      </w:r>
      <w:r w:rsidR="00C51C89" w:rsidRPr="00A1589D">
        <w:rPr>
          <w:rFonts w:asciiTheme="majorHAnsi" w:hAnsiTheme="majorHAnsi" w:cs="Arial"/>
          <w:sz w:val="20"/>
          <w:szCs w:val="20"/>
        </w:rPr>
        <w:t>.</w:t>
      </w:r>
    </w:p>
    <w:p w14:paraId="0CE6E16A" w14:textId="52F79DA6" w:rsidR="002E493C" w:rsidRPr="00A8769A" w:rsidRDefault="00A8769A" w:rsidP="00BE7521">
      <w:pPr>
        <w:pStyle w:val="ListParagraph"/>
        <w:numPr>
          <w:ilvl w:val="0"/>
          <w:numId w:val="2"/>
        </w:numPr>
        <w:tabs>
          <w:tab w:val="left" w:pos="567"/>
        </w:tabs>
        <w:spacing w:line="240" w:lineRule="auto"/>
        <w:ind w:left="567" w:hanging="567"/>
        <w:contextualSpacing w:val="0"/>
        <w:jc w:val="both"/>
        <w:rPr>
          <w:rFonts w:asciiTheme="majorHAnsi" w:hAnsiTheme="majorHAnsi" w:cs="Arial"/>
          <w:sz w:val="20"/>
          <w:szCs w:val="20"/>
        </w:rPr>
      </w:pPr>
      <w:r w:rsidRPr="00A8769A">
        <w:rPr>
          <w:rFonts w:asciiTheme="majorHAnsi" w:hAnsiTheme="majorHAnsi" w:cs="Arial"/>
          <w:sz w:val="20"/>
          <w:szCs w:val="20"/>
        </w:rPr>
        <w:t xml:space="preserve">Zhotoviteľ sa zaväzuje zhotoviť dielo </w:t>
      </w:r>
      <w:r>
        <w:rPr>
          <w:rFonts w:asciiTheme="majorHAnsi" w:hAnsiTheme="majorHAnsi" w:cs="Arial"/>
          <w:sz w:val="20"/>
          <w:szCs w:val="20"/>
        </w:rPr>
        <w:t>v nasledovných pracovných celkoch, záberoch</w:t>
      </w:r>
      <w:r w:rsidR="00410CCC">
        <w:rPr>
          <w:rFonts w:asciiTheme="majorHAnsi" w:hAnsiTheme="majorHAnsi" w:cs="Arial"/>
          <w:sz w:val="20"/>
          <w:szCs w:val="20"/>
        </w:rPr>
        <w:t>, ktoré vyjadrujú dokopy 1</w:t>
      </w:r>
      <w:r w:rsidR="00C01236">
        <w:rPr>
          <w:rFonts w:asciiTheme="majorHAnsi" w:hAnsiTheme="majorHAnsi" w:cs="Arial"/>
          <w:sz w:val="20"/>
          <w:szCs w:val="20"/>
        </w:rPr>
        <w:t>3</w:t>
      </w:r>
      <w:r w:rsidR="00410CCC">
        <w:rPr>
          <w:rFonts w:asciiTheme="majorHAnsi" w:hAnsiTheme="majorHAnsi" w:cs="Arial"/>
          <w:sz w:val="20"/>
          <w:szCs w:val="20"/>
        </w:rPr>
        <w:t>. častí diela</w:t>
      </w:r>
      <w:r w:rsidR="009F4AC8">
        <w:rPr>
          <w:rFonts w:asciiTheme="majorHAnsi" w:hAnsiTheme="majorHAnsi" w:cs="Arial"/>
          <w:sz w:val="20"/>
          <w:szCs w:val="20"/>
        </w:rPr>
        <w:t>, a to:</w:t>
      </w:r>
    </w:p>
    <w:tbl>
      <w:tblPr>
        <w:tblStyle w:val="TableGrid"/>
        <w:tblW w:w="8784" w:type="dxa"/>
        <w:tblInd w:w="567" w:type="dxa"/>
        <w:tblLook w:val="04A0" w:firstRow="1" w:lastRow="0" w:firstColumn="1" w:lastColumn="0" w:noHBand="0" w:noVBand="1"/>
      </w:tblPr>
      <w:tblGrid>
        <w:gridCol w:w="1838"/>
        <w:gridCol w:w="1501"/>
        <w:gridCol w:w="2326"/>
        <w:gridCol w:w="3119"/>
      </w:tblGrid>
      <w:tr w:rsidR="00F4458B" w14:paraId="766A213F" w14:textId="6E30C62B" w:rsidTr="00384A45">
        <w:tc>
          <w:tcPr>
            <w:tcW w:w="1838" w:type="dxa"/>
            <w:vMerge w:val="restart"/>
            <w:shd w:val="clear" w:color="auto" w:fill="D9D9D9" w:themeFill="background1" w:themeFillShade="D9"/>
          </w:tcPr>
          <w:p w14:paraId="79AEF5CD" w14:textId="0F0A4933" w:rsidR="00F4458B" w:rsidRPr="00632815" w:rsidRDefault="00F4458B" w:rsidP="00B20CDA">
            <w:pPr>
              <w:pStyle w:val="ListParagraph"/>
              <w:tabs>
                <w:tab w:val="left" w:pos="567"/>
              </w:tabs>
              <w:ind w:left="0"/>
              <w:contextualSpacing w:val="0"/>
              <w:jc w:val="center"/>
              <w:rPr>
                <w:rFonts w:asciiTheme="majorHAnsi" w:hAnsiTheme="majorHAnsi" w:cs="Arial"/>
                <w:b/>
                <w:bCs/>
                <w:sz w:val="20"/>
                <w:szCs w:val="20"/>
              </w:rPr>
            </w:pPr>
            <w:r w:rsidRPr="00632815">
              <w:rPr>
                <w:rFonts w:asciiTheme="majorHAnsi" w:hAnsiTheme="majorHAnsi" w:cs="Arial"/>
                <w:b/>
                <w:bCs/>
                <w:sz w:val="20"/>
                <w:szCs w:val="20"/>
              </w:rPr>
              <w:t>Predmet plnenia</w:t>
            </w:r>
          </w:p>
        </w:tc>
        <w:tc>
          <w:tcPr>
            <w:tcW w:w="6946" w:type="dxa"/>
            <w:gridSpan w:val="3"/>
            <w:shd w:val="clear" w:color="auto" w:fill="D9D9D9" w:themeFill="background1" w:themeFillShade="D9"/>
          </w:tcPr>
          <w:p w14:paraId="6888BC42" w14:textId="33D49209" w:rsidR="00F4458B" w:rsidRPr="00632815" w:rsidRDefault="00F4458B" w:rsidP="00B20CDA">
            <w:pPr>
              <w:pStyle w:val="ListParagraph"/>
              <w:tabs>
                <w:tab w:val="left" w:pos="567"/>
              </w:tabs>
              <w:ind w:left="0"/>
              <w:contextualSpacing w:val="0"/>
              <w:jc w:val="both"/>
              <w:rPr>
                <w:rFonts w:asciiTheme="majorHAnsi" w:hAnsiTheme="majorHAnsi" w:cs="Arial"/>
                <w:b/>
                <w:bCs/>
                <w:sz w:val="20"/>
                <w:szCs w:val="20"/>
              </w:rPr>
            </w:pPr>
            <w:r w:rsidRPr="00632815">
              <w:rPr>
                <w:rFonts w:asciiTheme="majorHAnsi" w:hAnsiTheme="majorHAnsi" w:cs="Arial"/>
                <w:b/>
                <w:bCs/>
                <w:sz w:val="20"/>
                <w:szCs w:val="20"/>
              </w:rPr>
              <w:t>Popis</w:t>
            </w:r>
          </w:p>
        </w:tc>
      </w:tr>
      <w:tr w:rsidR="00F4458B" w14:paraId="4C645E14" w14:textId="11B3137A" w:rsidTr="00384A45">
        <w:tc>
          <w:tcPr>
            <w:tcW w:w="1838" w:type="dxa"/>
            <w:vMerge/>
            <w:shd w:val="clear" w:color="auto" w:fill="D9D9D9" w:themeFill="background1" w:themeFillShade="D9"/>
          </w:tcPr>
          <w:p w14:paraId="1FE4C372" w14:textId="24EC5271" w:rsidR="00F4458B" w:rsidRPr="00632815" w:rsidRDefault="00F4458B" w:rsidP="00B20CDA">
            <w:pPr>
              <w:pStyle w:val="ListParagraph"/>
              <w:tabs>
                <w:tab w:val="left" w:pos="567"/>
              </w:tabs>
              <w:ind w:left="0"/>
              <w:contextualSpacing w:val="0"/>
              <w:jc w:val="both"/>
              <w:rPr>
                <w:rFonts w:asciiTheme="majorHAnsi" w:hAnsiTheme="majorHAnsi" w:cs="Arial"/>
                <w:b/>
                <w:bCs/>
                <w:sz w:val="20"/>
                <w:szCs w:val="20"/>
              </w:rPr>
            </w:pPr>
          </w:p>
        </w:tc>
        <w:tc>
          <w:tcPr>
            <w:tcW w:w="1501" w:type="dxa"/>
            <w:shd w:val="clear" w:color="auto" w:fill="D9D9D9" w:themeFill="background1" w:themeFillShade="D9"/>
          </w:tcPr>
          <w:p w14:paraId="262AA0B7" w14:textId="47CAB3A7" w:rsidR="00F4458B" w:rsidRPr="00632815" w:rsidRDefault="00F4458B" w:rsidP="00B20CDA">
            <w:pPr>
              <w:pStyle w:val="ListParagraph"/>
              <w:tabs>
                <w:tab w:val="left" w:pos="567"/>
              </w:tabs>
              <w:ind w:left="0"/>
              <w:contextualSpacing w:val="0"/>
              <w:jc w:val="both"/>
              <w:rPr>
                <w:rFonts w:asciiTheme="majorHAnsi" w:hAnsiTheme="majorHAnsi" w:cs="Arial"/>
                <w:b/>
                <w:bCs/>
                <w:sz w:val="20"/>
                <w:szCs w:val="20"/>
              </w:rPr>
            </w:pPr>
            <w:r w:rsidRPr="00632815">
              <w:rPr>
                <w:rFonts w:asciiTheme="majorHAnsi" w:hAnsiTheme="majorHAnsi" w:cs="Arial"/>
                <w:b/>
                <w:bCs/>
                <w:sz w:val="20"/>
                <w:szCs w:val="20"/>
              </w:rPr>
              <w:t>Podlažie</w:t>
            </w:r>
          </w:p>
        </w:tc>
        <w:tc>
          <w:tcPr>
            <w:tcW w:w="2326" w:type="dxa"/>
            <w:shd w:val="clear" w:color="auto" w:fill="D9D9D9" w:themeFill="background1" w:themeFillShade="D9"/>
          </w:tcPr>
          <w:p w14:paraId="33037DD1" w14:textId="4C7ECB4E" w:rsidR="00F4458B" w:rsidRPr="00632815" w:rsidRDefault="00F4458B" w:rsidP="00B20CDA">
            <w:pPr>
              <w:pStyle w:val="ListParagraph"/>
              <w:tabs>
                <w:tab w:val="left" w:pos="567"/>
              </w:tabs>
              <w:ind w:left="0"/>
              <w:contextualSpacing w:val="0"/>
              <w:jc w:val="both"/>
              <w:rPr>
                <w:rFonts w:asciiTheme="majorHAnsi" w:hAnsiTheme="majorHAnsi" w:cs="Arial"/>
                <w:b/>
                <w:bCs/>
                <w:sz w:val="20"/>
                <w:szCs w:val="20"/>
              </w:rPr>
            </w:pPr>
            <w:r w:rsidRPr="00632815">
              <w:rPr>
                <w:rFonts w:asciiTheme="majorHAnsi" w:hAnsiTheme="majorHAnsi" w:cs="Arial"/>
                <w:b/>
                <w:bCs/>
                <w:sz w:val="20"/>
                <w:szCs w:val="20"/>
              </w:rPr>
              <w:t>Pôdorysná plocha v m</w:t>
            </w:r>
            <w:r w:rsidRPr="00632815">
              <w:rPr>
                <w:rFonts w:asciiTheme="majorHAnsi" w:hAnsiTheme="majorHAnsi" w:cs="Arial"/>
                <w:b/>
                <w:bCs/>
                <w:sz w:val="20"/>
                <w:szCs w:val="20"/>
                <w:vertAlign w:val="superscript"/>
              </w:rPr>
              <w:t>2</w:t>
            </w:r>
          </w:p>
        </w:tc>
        <w:tc>
          <w:tcPr>
            <w:tcW w:w="3119" w:type="dxa"/>
            <w:shd w:val="clear" w:color="auto" w:fill="D9D9D9" w:themeFill="background1" w:themeFillShade="D9"/>
          </w:tcPr>
          <w:p w14:paraId="3501AF8A" w14:textId="24185420" w:rsidR="00F4458B" w:rsidRPr="00632815" w:rsidRDefault="00F4458B" w:rsidP="00B20CDA">
            <w:pPr>
              <w:pStyle w:val="ListParagraph"/>
              <w:tabs>
                <w:tab w:val="left" w:pos="567"/>
              </w:tabs>
              <w:ind w:left="0"/>
              <w:contextualSpacing w:val="0"/>
              <w:jc w:val="both"/>
              <w:rPr>
                <w:rFonts w:asciiTheme="majorHAnsi" w:hAnsiTheme="majorHAnsi" w:cs="Arial"/>
                <w:b/>
                <w:bCs/>
                <w:sz w:val="20"/>
                <w:szCs w:val="20"/>
              </w:rPr>
            </w:pPr>
            <w:r w:rsidRPr="00632815">
              <w:rPr>
                <w:rFonts w:asciiTheme="majorHAnsi" w:hAnsiTheme="majorHAnsi" w:cs="Arial"/>
                <w:b/>
                <w:bCs/>
                <w:sz w:val="20"/>
                <w:szCs w:val="20"/>
              </w:rPr>
              <w:t>Počet parkovacích plôch</w:t>
            </w:r>
          </w:p>
        </w:tc>
      </w:tr>
      <w:tr w:rsidR="00C25313" w14:paraId="7F710A0A" w14:textId="5538AA53" w:rsidTr="0002483C">
        <w:tc>
          <w:tcPr>
            <w:tcW w:w="1838" w:type="dxa"/>
            <w:shd w:val="clear" w:color="auto" w:fill="D9D9D9" w:themeFill="background1" w:themeFillShade="D9"/>
            <w:vAlign w:val="center"/>
          </w:tcPr>
          <w:p w14:paraId="4836F565" w14:textId="5793CA9C" w:rsidR="00C25313" w:rsidRPr="00632815" w:rsidRDefault="00C25313" w:rsidP="00C25313">
            <w:pPr>
              <w:pStyle w:val="ListParagraph"/>
              <w:tabs>
                <w:tab w:val="left" w:pos="567"/>
              </w:tabs>
              <w:ind w:left="0"/>
              <w:contextualSpacing w:val="0"/>
              <w:jc w:val="both"/>
              <w:rPr>
                <w:rFonts w:asciiTheme="majorHAnsi" w:hAnsiTheme="majorHAnsi" w:cs="Arial"/>
                <w:b/>
                <w:bCs/>
                <w:sz w:val="20"/>
                <w:szCs w:val="20"/>
              </w:rPr>
            </w:pPr>
            <w:r w:rsidRPr="00632815">
              <w:rPr>
                <w:rFonts w:asciiTheme="majorHAnsi" w:hAnsiTheme="majorHAnsi"/>
              </w:rPr>
              <w:t>1a časť diela</w:t>
            </w:r>
          </w:p>
        </w:tc>
        <w:tc>
          <w:tcPr>
            <w:tcW w:w="1501" w:type="dxa"/>
            <w:vAlign w:val="center"/>
          </w:tcPr>
          <w:p w14:paraId="033FD5C5" w14:textId="2346AE55"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1 PP</w:t>
            </w:r>
          </w:p>
        </w:tc>
        <w:tc>
          <w:tcPr>
            <w:tcW w:w="2326" w:type="dxa"/>
            <w:vAlign w:val="center"/>
          </w:tcPr>
          <w:p w14:paraId="6A846D0E" w14:textId="6D73F3A7"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274</w:t>
            </w:r>
          </w:p>
        </w:tc>
        <w:tc>
          <w:tcPr>
            <w:tcW w:w="3119" w:type="dxa"/>
            <w:vAlign w:val="center"/>
          </w:tcPr>
          <w:p w14:paraId="6F214D21" w14:textId="729E496A" w:rsidR="00C25313" w:rsidRPr="00632815" w:rsidRDefault="00C25313" w:rsidP="001C4236">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9</w:t>
            </w:r>
          </w:p>
        </w:tc>
      </w:tr>
      <w:tr w:rsidR="00C25313" w14:paraId="11201879" w14:textId="4B90A5EA" w:rsidTr="0002483C">
        <w:tc>
          <w:tcPr>
            <w:tcW w:w="1838" w:type="dxa"/>
            <w:shd w:val="clear" w:color="auto" w:fill="D9D9D9" w:themeFill="background1" w:themeFillShade="D9"/>
            <w:vAlign w:val="center"/>
          </w:tcPr>
          <w:p w14:paraId="2E9B267B" w14:textId="6DC65B26" w:rsidR="00C25313" w:rsidRPr="00632815" w:rsidRDefault="00C25313" w:rsidP="00C25313">
            <w:pPr>
              <w:pStyle w:val="ListParagraph"/>
              <w:tabs>
                <w:tab w:val="left" w:pos="567"/>
              </w:tabs>
              <w:ind w:left="0"/>
              <w:contextualSpacing w:val="0"/>
              <w:jc w:val="both"/>
              <w:rPr>
                <w:rFonts w:asciiTheme="majorHAnsi" w:hAnsiTheme="majorHAnsi" w:cs="Arial"/>
                <w:b/>
                <w:bCs/>
                <w:sz w:val="20"/>
                <w:szCs w:val="20"/>
              </w:rPr>
            </w:pPr>
            <w:r w:rsidRPr="00632815">
              <w:rPr>
                <w:rFonts w:asciiTheme="majorHAnsi" w:hAnsiTheme="majorHAnsi"/>
              </w:rPr>
              <w:t>1b časť diela</w:t>
            </w:r>
          </w:p>
        </w:tc>
        <w:tc>
          <w:tcPr>
            <w:tcW w:w="1501" w:type="dxa"/>
            <w:vAlign w:val="center"/>
          </w:tcPr>
          <w:p w14:paraId="58960E83" w14:textId="0C7BC42E"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2 PP</w:t>
            </w:r>
          </w:p>
        </w:tc>
        <w:tc>
          <w:tcPr>
            <w:tcW w:w="2326" w:type="dxa"/>
            <w:vAlign w:val="center"/>
          </w:tcPr>
          <w:p w14:paraId="672CAD82" w14:textId="4266C1D3"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500</w:t>
            </w:r>
          </w:p>
        </w:tc>
        <w:tc>
          <w:tcPr>
            <w:tcW w:w="3119" w:type="dxa"/>
            <w:vAlign w:val="center"/>
          </w:tcPr>
          <w:p w14:paraId="3B3D3310" w14:textId="13A93B49" w:rsidR="00C25313" w:rsidRPr="00632815" w:rsidRDefault="00C25313" w:rsidP="001C4236">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20</w:t>
            </w:r>
          </w:p>
        </w:tc>
      </w:tr>
      <w:tr w:rsidR="00C25313" w14:paraId="17C7EB3F" w14:textId="54CD41CF" w:rsidTr="0002483C">
        <w:tc>
          <w:tcPr>
            <w:tcW w:w="1838" w:type="dxa"/>
            <w:shd w:val="clear" w:color="auto" w:fill="D9D9D9" w:themeFill="background1" w:themeFillShade="D9"/>
            <w:vAlign w:val="center"/>
          </w:tcPr>
          <w:p w14:paraId="1757A0FE" w14:textId="711802F1" w:rsidR="00C25313" w:rsidRPr="00632815" w:rsidRDefault="00C25313" w:rsidP="00C25313">
            <w:pPr>
              <w:pStyle w:val="ListParagraph"/>
              <w:tabs>
                <w:tab w:val="left" w:pos="567"/>
              </w:tabs>
              <w:ind w:left="0"/>
              <w:contextualSpacing w:val="0"/>
              <w:jc w:val="both"/>
              <w:rPr>
                <w:rFonts w:asciiTheme="majorHAnsi" w:hAnsiTheme="majorHAnsi" w:cs="Arial"/>
                <w:b/>
                <w:bCs/>
                <w:sz w:val="20"/>
                <w:szCs w:val="20"/>
              </w:rPr>
            </w:pPr>
            <w:r w:rsidRPr="00632815">
              <w:rPr>
                <w:rFonts w:asciiTheme="majorHAnsi" w:hAnsiTheme="majorHAnsi"/>
              </w:rPr>
              <w:t>2a časť diela</w:t>
            </w:r>
          </w:p>
        </w:tc>
        <w:tc>
          <w:tcPr>
            <w:tcW w:w="1501" w:type="dxa"/>
            <w:vAlign w:val="center"/>
          </w:tcPr>
          <w:p w14:paraId="107E18B2" w14:textId="5C4C7C95"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3 PP</w:t>
            </w:r>
          </w:p>
        </w:tc>
        <w:tc>
          <w:tcPr>
            <w:tcW w:w="2326" w:type="dxa"/>
            <w:vAlign w:val="center"/>
          </w:tcPr>
          <w:p w14:paraId="57D39ED3" w14:textId="22EA74A6"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636</w:t>
            </w:r>
          </w:p>
        </w:tc>
        <w:tc>
          <w:tcPr>
            <w:tcW w:w="3119" w:type="dxa"/>
            <w:vAlign w:val="center"/>
          </w:tcPr>
          <w:p w14:paraId="476A72B4" w14:textId="1A92B75D" w:rsidR="00C25313" w:rsidRPr="00632815" w:rsidRDefault="00C25313" w:rsidP="001C4236">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15</w:t>
            </w:r>
          </w:p>
        </w:tc>
      </w:tr>
      <w:tr w:rsidR="00C25313" w14:paraId="54AC7BB0" w14:textId="1C3186CE" w:rsidTr="0002483C">
        <w:tc>
          <w:tcPr>
            <w:tcW w:w="1838" w:type="dxa"/>
            <w:shd w:val="clear" w:color="auto" w:fill="D9D9D9" w:themeFill="background1" w:themeFillShade="D9"/>
            <w:vAlign w:val="center"/>
          </w:tcPr>
          <w:p w14:paraId="6B98817D" w14:textId="3A162C99" w:rsidR="00C25313" w:rsidRPr="00632815" w:rsidRDefault="00C25313" w:rsidP="00C25313">
            <w:pPr>
              <w:pStyle w:val="ListParagraph"/>
              <w:tabs>
                <w:tab w:val="left" w:pos="567"/>
              </w:tabs>
              <w:ind w:left="0"/>
              <w:contextualSpacing w:val="0"/>
              <w:jc w:val="both"/>
              <w:rPr>
                <w:rFonts w:asciiTheme="majorHAnsi" w:hAnsiTheme="majorHAnsi" w:cs="Arial"/>
                <w:b/>
                <w:bCs/>
                <w:sz w:val="20"/>
                <w:szCs w:val="20"/>
              </w:rPr>
            </w:pPr>
            <w:r w:rsidRPr="00632815">
              <w:rPr>
                <w:rFonts w:asciiTheme="majorHAnsi" w:hAnsiTheme="majorHAnsi"/>
              </w:rPr>
              <w:t>2b</w:t>
            </w:r>
            <w:r w:rsidR="001C4236" w:rsidRPr="00632815">
              <w:rPr>
                <w:rFonts w:asciiTheme="majorHAnsi" w:hAnsiTheme="majorHAnsi"/>
              </w:rPr>
              <w:t xml:space="preserve"> časť diela</w:t>
            </w:r>
          </w:p>
        </w:tc>
        <w:tc>
          <w:tcPr>
            <w:tcW w:w="1501" w:type="dxa"/>
            <w:vAlign w:val="center"/>
          </w:tcPr>
          <w:p w14:paraId="4583B5CA" w14:textId="217BE868"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3 PP</w:t>
            </w:r>
          </w:p>
        </w:tc>
        <w:tc>
          <w:tcPr>
            <w:tcW w:w="2326" w:type="dxa"/>
            <w:vAlign w:val="center"/>
          </w:tcPr>
          <w:p w14:paraId="2693DD11" w14:textId="07E6330F"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491</w:t>
            </w:r>
          </w:p>
        </w:tc>
        <w:tc>
          <w:tcPr>
            <w:tcW w:w="3119" w:type="dxa"/>
            <w:vAlign w:val="center"/>
          </w:tcPr>
          <w:p w14:paraId="49364673" w14:textId="5E8FEC81" w:rsidR="00C25313" w:rsidRPr="00632815" w:rsidRDefault="00C25313" w:rsidP="001C4236">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8</w:t>
            </w:r>
          </w:p>
        </w:tc>
      </w:tr>
      <w:tr w:rsidR="00C25313" w14:paraId="65FE7F37" w14:textId="201DFB14" w:rsidTr="0002483C">
        <w:tc>
          <w:tcPr>
            <w:tcW w:w="1838" w:type="dxa"/>
            <w:shd w:val="clear" w:color="auto" w:fill="D9D9D9" w:themeFill="background1" w:themeFillShade="D9"/>
            <w:vAlign w:val="center"/>
          </w:tcPr>
          <w:p w14:paraId="781202B3" w14:textId="4C20A3AB" w:rsidR="00C25313" w:rsidRPr="00632815" w:rsidRDefault="00C25313" w:rsidP="00C25313">
            <w:pPr>
              <w:pStyle w:val="ListParagraph"/>
              <w:tabs>
                <w:tab w:val="left" w:pos="567"/>
              </w:tabs>
              <w:ind w:left="0"/>
              <w:contextualSpacing w:val="0"/>
              <w:jc w:val="both"/>
              <w:rPr>
                <w:rFonts w:asciiTheme="majorHAnsi" w:hAnsiTheme="majorHAnsi" w:cs="Arial"/>
                <w:b/>
                <w:bCs/>
                <w:sz w:val="20"/>
                <w:szCs w:val="20"/>
              </w:rPr>
            </w:pPr>
            <w:r w:rsidRPr="00632815">
              <w:rPr>
                <w:rFonts w:asciiTheme="majorHAnsi" w:hAnsiTheme="majorHAnsi"/>
              </w:rPr>
              <w:t>3a</w:t>
            </w:r>
            <w:r w:rsidR="001C4236" w:rsidRPr="00632815">
              <w:rPr>
                <w:rFonts w:asciiTheme="majorHAnsi" w:hAnsiTheme="majorHAnsi"/>
              </w:rPr>
              <w:t xml:space="preserve"> časť diela</w:t>
            </w:r>
          </w:p>
        </w:tc>
        <w:tc>
          <w:tcPr>
            <w:tcW w:w="1501" w:type="dxa"/>
            <w:vAlign w:val="center"/>
          </w:tcPr>
          <w:p w14:paraId="3DDC4B70" w14:textId="55CE14AD"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1 NP</w:t>
            </w:r>
          </w:p>
        </w:tc>
        <w:tc>
          <w:tcPr>
            <w:tcW w:w="2326" w:type="dxa"/>
            <w:vAlign w:val="center"/>
          </w:tcPr>
          <w:p w14:paraId="100AFE21" w14:textId="2A130986"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629</w:t>
            </w:r>
          </w:p>
        </w:tc>
        <w:tc>
          <w:tcPr>
            <w:tcW w:w="3119" w:type="dxa"/>
            <w:vAlign w:val="center"/>
          </w:tcPr>
          <w:p w14:paraId="1D6DE125" w14:textId="24C360DB" w:rsidR="00C25313" w:rsidRPr="00632815" w:rsidRDefault="00C25313" w:rsidP="001C4236">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17</w:t>
            </w:r>
          </w:p>
        </w:tc>
      </w:tr>
      <w:tr w:rsidR="00C25313" w14:paraId="518BA5A5" w14:textId="66ED9BFB" w:rsidTr="0002483C">
        <w:tc>
          <w:tcPr>
            <w:tcW w:w="1838" w:type="dxa"/>
            <w:shd w:val="clear" w:color="auto" w:fill="D9D9D9" w:themeFill="background1" w:themeFillShade="D9"/>
            <w:vAlign w:val="center"/>
          </w:tcPr>
          <w:p w14:paraId="6F635A49" w14:textId="46529814" w:rsidR="00C25313" w:rsidRPr="00632815" w:rsidRDefault="00C25313" w:rsidP="00C25313">
            <w:pPr>
              <w:pStyle w:val="ListParagraph"/>
              <w:tabs>
                <w:tab w:val="left" w:pos="567"/>
              </w:tabs>
              <w:ind w:left="0"/>
              <w:contextualSpacing w:val="0"/>
              <w:jc w:val="both"/>
              <w:rPr>
                <w:rFonts w:asciiTheme="majorHAnsi" w:hAnsiTheme="majorHAnsi" w:cs="Arial"/>
                <w:b/>
                <w:bCs/>
                <w:sz w:val="20"/>
                <w:szCs w:val="20"/>
              </w:rPr>
            </w:pPr>
            <w:r w:rsidRPr="00632815">
              <w:rPr>
                <w:rFonts w:asciiTheme="majorHAnsi" w:hAnsiTheme="majorHAnsi"/>
              </w:rPr>
              <w:t>3b</w:t>
            </w:r>
            <w:r w:rsidR="001C4236" w:rsidRPr="00632815">
              <w:rPr>
                <w:rFonts w:asciiTheme="majorHAnsi" w:hAnsiTheme="majorHAnsi"/>
              </w:rPr>
              <w:t xml:space="preserve"> časť diela</w:t>
            </w:r>
          </w:p>
        </w:tc>
        <w:tc>
          <w:tcPr>
            <w:tcW w:w="1501" w:type="dxa"/>
            <w:vAlign w:val="center"/>
          </w:tcPr>
          <w:p w14:paraId="04CB2F48" w14:textId="7A537CA4"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1 PP</w:t>
            </w:r>
          </w:p>
        </w:tc>
        <w:tc>
          <w:tcPr>
            <w:tcW w:w="2326" w:type="dxa"/>
            <w:vAlign w:val="center"/>
          </w:tcPr>
          <w:p w14:paraId="471BC6AE" w14:textId="3DB00DEC"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293</w:t>
            </w:r>
          </w:p>
        </w:tc>
        <w:tc>
          <w:tcPr>
            <w:tcW w:w="3119" w:type="dxa"/>
            <w:vAlign w:val="center"/>
          </w:tcPr>
          <w:p w14:paraId="4684DE5B" w14:textId="3D59A375" w:rsidR="00C25313" w:rsidRPr="00632815" w:rsidRDefault="00C25313" w:rsidP="001C4236">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12</w:t>
            </w:r>
          </w:p>
        </w:tc>
      </w:tr>
      <w:tr w:rsidR="00C25313" w14:paraId="4560C69B" w14:textId="5EF2F8D8" w:rsidTr="0002483C">
        <w:tc>
          <w:tcPr>
            <w:tcW w:w="1838" w:type="dxa"/>
            <w:shd w:val="clear" w:color="auto" w:fill="D9D9D9" w:themeFill="background1" w:themeFillShade="D9"/>
            <w:vAlign w:val="center"/>
          </w:tcPr>
          <w:p w14:paraId="755E7FFB" w14:textId="22040E8D" w:rsidR="00C25313" w:rsidRPr="00632815" w:rsidRDefault="00C25313" w:rsidP="00C25313">
            <w:pPr>
              <w:pStyle w:val="ListParagraph"/>
              <w:tabs>
                <w:tab w:val="left" w:pos="567"/>
              </w:tabs>
              <w:ind w:left="0"/>
              <w:contextualSpacing w:val="0"/>
              <w:jc w:val="both"/>
              <w:rPr>
                <w:rFonts w:asciiTheme="majorHAnsi" w:hAnsiTheme="majorHAnsi" w:cs="Arial"/>
                <w:b/>
                <w:bCs/>
                <w:sz w:val="20"/>
                <w:szCs w:val="20"/>
              </w:rPr>
            </w:pPr>
            <w:r w:rsidRPr="00632815">
              <w:rPr>
                <w:rFonts w:asciiTheme="majorHAnsi" w:hAnsiTheme="majorHAnsi"/>
              </w:rPr>
              <w:t>4a</w:t>
            </w:r>
            <w:r w:rsidR="001C4236" w:rsidRPr="00632815">
              <w:rPr>
                <w:rFonts w:asciiTheme="majorHAnsi" w:hAnsiTheme="majorHAnsi"/>
              </w:rPr>
              <w:t xml:space="preserve"> časť diela</w:t>
            </w:r>
          </w:p>
        </w:tc>
        <w:tc>
          <w:tcPr>
            <w:tcW w:w="1501" w:type="dxa"/>
            <w:vAlign w:val="center"/>
          </w:tcPr>
          <w:p w14:paraId="4334A285" w14:textId="6CD7DD1B"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1 NP</w:t>
            </w:r>
          </w:p>
        </w:tc>
        <w:tc>
          <w:tcPr>
            <w:tcW w:w="2326" w:type="dxa"/>
            <w:vAlign w:val="center"/>
          </w:tcPr>
          <w:p w14:paraId="4D40EBB5" w14:textId="2AFD5042"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529</w:t>
            </w:r>
          </w:p>
        </w:tc>
        <w:tc>
          <w:tcPr>
            <w:tcW w:w="3119" w:type="dxa"/>
            <w:vAlign w:val="center"/>
          </w:tcPr>
          <w:p w14:paraId="5019C755" w14:textId="4403E40B" w:rsidR="00C25313" w:rsidRPr="00632815" w:rsidRDefault="00C25313" w:rsidP="001C4236">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7</w:t>
            </w:r>
          </w:p>
        </w:tc>
      </w:tr>
      <w:tr w:rsidR="00C25313" w14:paraId="768BC645" w14:textId="2A2DD048" w:rsidTr="0002483C">
        <w:tc>
          <w:tcPr>
            <w:tcW w:w="1838" w:type="dxa"/>
            <w:shd w:val="clear" w:color="auto" w:fill="D9D9D9" w:themeFill="background1" w:themeFillShade="D9"/>
            <w:vAlign w:val="center"/>
          </w:tcPr>
          <w:p w14:paraId="2CAFFD0E" w14:textId="1F3A49DF" w:rsidR="00C25313" w:rsidRPr="00632815" w:rsidRDefault="00C25313" w:rsidP="00C25313">
            <w:pPr>
              <w:pStyle w:val="ListParagraph"/>
              <w:tabs>
                <w:tab w:val="left" w:pos="567"/>
              </w:tabs>
              <w:ind w:left="0"/>
              <w:contextualSpacing w:val="0"/>
              <w:jc w:val="both"/>
              <w:rPr>
                <w:rFonts w:asciiTheme="majorHAnsi" w:hAnsiTheme="majorHAnsi" w:cs="Arial"/>
                <w:b/>
                <w:bCs/>
                <w:sz w:val="20"/>
                <w:szCs w:val="20"/>
              </w:rPr>
            </w:pPr>
            <w:r w:rsidRPr="00632815">
              <w:rPr>
                <w:rFonts w:asciiTheme="majorHAnsi" w:hAnsiTheme="majorHAnsi"/>
              </w:rPr>
              <w:t>4b</w:t>
            </w:r>
            <w:r w:rsidR="001C4236" w:rsidRPr="00632815">
              <w:rPr>
                <w:rFonts w:asciiTheme="majorHAnsi" w:hAnsiTheme="majorHAnsi"/>
              </w:rPr>
              <w:t xml:space="preserve"> časť diela</w:t>
            </w:r>
          </w:p>
        </w:tc>
        <w:tc>
          <w:tcPr>
            <w:tcW w:w="1501" w:type="dxa"/>
            <w:vAlign w:val="center"/>
          </w:tcPr>
          <w:p w14:paraId="4F2EBD03" w14:textId="773FFAD6"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1 PP</w:t>
            </w:r>
          </w:p>
        </w:tc>
        <w:tc>
          <w:tcPr>
            <w:tcW w:w="2326" w:type="dxa"/>
            <w:vAlign w:val="center"/>
          </w:tcPr>
          <w:p w14:paraId="5324C4BC" w14:textId="0BC4452F"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582</w:t>
            </w:r>
          </w:p>
        </w:tc>
        <w:tc>
          <w:tcPr>
            <w:tcW w:w="3119" w:type="dxa"/>
            <w:vAlign w:val="center"/>
          </w:tcPr>
          <w:p w14:paraId="07D08004" w14:textId="7C933CA7" w:rsidR="00C25313" w:rsidRPr="00632815" w:rsidRDefault="00C25313" w:rsidP="001C4236">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13</w:t>
            </w:r>
          </w:p>
        </w:tc>
      </w:tr>
      <w:tr w:rsidR="00C25313" w14:paraId="14269F36" w14:textId="13B7A401" w:rsidTr="0002483C">
        <w:tc>
          <w:tcPr>
            <w:tcW w:w="1838" w:type="dxa"/>
            <w:shd w:val="clear" w:color="auto" w:fill="D9D9D9" w:themeFill="background1" w:themeFillShade="D9"/>
            <w:vAlign w:val="center"/>
          </w:tcPr>
          <w:p w14:paraId="48517944" w14:textId="692EFFBF" w:rsidR="00C25313" w:rsidRPr="00632815" w:rsidRDefault="00C25313" w:rsidP="00C25313">
            <w:pPr>
              <w:pStyle w:val="ListParagraph"/>
              <w:tabs>
                <w:tab w:val="left" w:pos="567"/>
              </w:tabs>
              <w:ind w:left="0"/>
              <w:contextualSpacing w:val="0"/>
              <w:jc w:val="both"/>
              <w:rPr>
                <w:rFonts w:asciiTheme="majorHAnsi" w:hAnsiTheme="majorHAnsi" w:cs="Arial"/>
                <w:b/>
                <w:bCs/>
                <w:sz w:val="20"/>
                <w:szCs w:val="20"/>
              </w:rPr>
            </w:pPr>
            <w:r w:rsidRPr="00632815">
              <w:rPr>
                <w:rFonts w:asciiTheme="majorHAnsi" w:hAnsiTheme="majorHAnsi"/>
              </w:rPr>
              <w:t>5a</w:t>
            </w:r>
            <w:r w:rsidR="001C4236" w:rsidRPr="00632815">
              <w:rPr>
                <w:rFonts w:asciiTheme="majorHAnsi" w:hAnsiTheme="majorHAnsi"/>
              </w:rPr>
              <w:t xml:space="preserve"> časť diela</w:t>
            </w:r>
          </w:p>
        </w:tc>
        <w:tc>
          <w:tcPr>
            <w:tcW w:w="1501" w:type="dxa"/>
            <w:vAlign w:val="center"/>
          </w:tcPr>
          <w:p w14:paraId="78A6054F" w14:textId="632D4DBE"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1 PP</w:t>
            </w:r>
          </w:p>
        </w:tc>
        <w:tc>
          <w:tcPr>
            <w:tcW w:w="2326" w:type="dxa"/>
            <w:vAlign w:val="center"/>
          </w:tcPr>
          <w:p w14:paraId="37CE29A1" w14:textId="5E9C10E5"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365</w:t>
            </w:r>
          </w:p>
        </w:tc>
        <w:tc>
          <w:tcPr>
            <w:tcW w:w="3119" w:type="dxa"/>
            <w:vAlign w:val="center"/>
          </w:tcPr>
          <w:p w14:paraId="5C6E1CF8" w14:textId="6F5DABDF" w:rsidR="00C25313" w:rsidRPr="00632815" w:rsidRDefault="00C25313" w:rsidP="001C4236">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14</w:t>
            </w:r>
          </w:p>
        </w:tc>
      </w:tr>
      <w:tr w:rsidR="00C25313" w14:paraId="15320D7C" w14:textId="43545723" w:rsidTr="0002483C">
        <w:tc>
          <w:tcPr>
            <w:tcW w:w="1838" w:type="dxa"/>
            <w:shd w:val="clear" w:color="auto" w:fill="D9D9D9" w:themeFill="background1" w:themeFillShade="D9"/>
            <w:vAlign w:val="center"/>
          </w:tcPr>
          <w:p w14:paraId="28B6A9AB" w14:textId="4C82AB6B" w:rsidR="00C25313" w:rsidRPr="00632815" w:rsidRDefault="00C25313" w:rsidP="00C25313">
            <w:pPr>
              <w:pStyle w:val="ListParagraph"/>
              <w:tabs>
                <w:tab w:val="left" w:pos="567"/>
              </w:tabs>
              <w:ind w:left="0"/>
              <w:contextualSpacing w:val="0"/>
              <w:jc w:val="both"/>
              <w:rPr>
                <w:rFonts w:asciiTheme="majorHAnsi" w:hAnsiTheme="majorHAnsi" w:cs="Arial"/>
                <w:b/>
                <w:bCs/>
                <w:sz w:val="20"/>
                <w:szCs w:val="20"/>
              </w:rPr>
            </w:pPr>
            <w:r w:rsidRPr="00632815">
              <w:rPr>
                <w:rFonts w:asciiTheme="majorHAnsi" w:hAnsiTheme="majorHAnsi"/>
              </w:rPr>
              <w:t>5b</w:t>
            </w:r>
            <w:r w:rsidR="001C4236" w:rsidRPr="00632815">
              <w:rPr>
                <w:rFonts w:asciiTheme="majorHAnsi" w:hAnsiTheme="majorHAnsi"/>
              </w:rPr>
              <w:t xml:space="preserve"> časť diela</w:t>
            </w:r>
          </w:p>
        </w:tc>
        <w:tc>
          <w:tcPr>
            <w:tcW w:w="1501" w:type="dxa"/>
            <w:vAlign w:val="center"/>
          </w:tcPr>
          <w:p w14:paraId="0297D0CE" w14:textId="0BAC9102"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1 PP</w:t>
            </w:r>
          </w:p>
        </w:tc>
        <w:tc>
          <w:tcPr>
            <w:tcW w:w="2326" w:type="dxa"/>
            <w:vAlign w:val="center"/>
          </w:tcPr>
          <w:p w14:paraId="10CD2AEF" w14:textId="1FF35790"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405</w:t>
            </w:r>
          </w:p>
        </w:tc>
        <w:tc>
          <w:tcPr>
            <w:tcW w:w="3119" w:type="dxa"/>
            <w:vAlign w:val="center"/>
          </w:tcPr>
          <w:p w14:paraId="57F5D5A9" w14:textId="33DAAC66" w:rsidR="00C25313" w:rsidRPr="00632815" w:rsidRDefault="00C25313" w:rsidP="001C4236">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16</w:t>
            </w:r>
          </w:p>
        </w:tc>
      </w:tr>
      <w:tr w:rsidR="00C25313" w14:paraId="6179C717" w14:textId="2C8F8B0D" w:rsidTr="0002483C">
        <w:tc>
          <w:tcPr>
            <w:tcW w:w="1838" w:type="dxa"/>
            <w:shd w:val="clear" w:color="auto" w:fill="D9D9D9" w:themeFill="background1" w:themeFillShade="D9"/>
            <w:vAlign w:val="center"/>
          </w:tcPr>
          <w:p w14:paraId="3C3C0CB1" w14:textId="18C14C46" w:rsidR="00C25313" w:rsidRPr="00632815" w:rsidRDefault="00C25313" w:rsidP="00C25313">
            <w:pPr>
              <w:pStyle w:val="ListParagraph"/>
              <w:tabs>
                <w:tab w:val="left" w:pos="567"/>
              </w:tabs>
              <w:ind w:left="0"/>
              <w:contextualSpacing w:val="0"/>
              <w:jc w:val="both"/>
              <w:rPr>
                <w:rFonts w:asciiTheme="majorHAnsi" w:hAnsiTheme="majorHAnsi" w:cs="Arial"/>
                <w:b/>
                <w:bCs/>
                <w:sz w:val="20"/>
                <w:szCs w:val="20"/>
              </w:rPr>
            </w:pPr>
            <w:r w:rsidRPr="00632815">
              <w:rPr>
                <w:rFonts w:asciiTheme="majorHAnsi" w:hAnsiTheme="majorHAnsi"/>
              </w:rPr>
              <w:t>6a</w:t>
            </w:r>
            <w:r w:rsidR="001C4236" w:rsidRPr="00632815">
              <w:rPr>
                <w:rFonts w:asciiTheme="majorHAnsi" w:hAnsiTheme="majorHAnsi"/>
              </w:rPr>
              <w:t xml:space="preserve"> časť diela</w:t>
            </w:r>
          </w:p>
        </w:tc>
        <w:tc>
          <w:tcPr>
            <w:tcW w:w="1501" w:type="dxa"/>
            <w:vAlign w:val="center"/>
          </w:tcPr>
          <w:p w14:paraId="66BFA715" w14:textId="1DD2C0D9"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1 PP</w:t>
            </w:r>
          </w:p>
        </w:tc>
        <w:tc>
          <w:tcPr>
            <w:tcW w:w="2326" w:type="dxa"/>
            <w:vAlign w:val="center"/>
          </w:tcPr>
          <w:p w14:paraId="2D1AD8A6" w14:textId="74F1AAA4"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345</w:t>
            </w:r>
          </w:p>
        </w:tc>
        <w:tc>
          <w:tcPr>
            <w:tcW w:w="3119" w:type="dxa"/>
            <w:vAlign w:val="center"/>
          </w:tcPr>
          <w:p w14:paraId="53F4D891" w14:textId="1D8D6F49" w:rsidR="00C25313" w:rsidRPr="00632815" w:rsidRDefault="00C25313" w:rsidP="001C4236">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13</w:t>
            </w:r>
          </w:p>
        </w:tc>
      </w:tr>
      <w:tr w:rsidR="00C25313" w14:paraId="5782FD66" w14:textId="49800EA1" w:rsidTr="0002483C">
        <w:tc>
          <w:tcPr>
            <w:tcW w:w="1838" w:type="dxa"/>
            <w:shd w:val="clear" w:color="auto" w:fill="D9D9D9" w:themeFill="background1" w:themeFillShade="D9"/>
            <w:vAlign w:val="center"/>
          </w:tcPr>
          <w:p w14:paraId="17D79DDE" w14:textId="524BCF98" w:rsidR="00C25313" w:rsidRPr="00632815" w:rsidRDefault="00C25313" w:rsidP="00C25313">
            <w:pPr>
              <w:pStyle w:val="ListParagraph"/>
              <w:tabs>
                <w:tab w:val="left" w:pos="567"/>
              </w:tabs>
              <w:ind w:left="0"/>
              <w:contextualSpacing w:val="0"/>
              <w:jc w:val="both"/>
              <w:rPr>
                <w:rFonts w:asciiTheme="majorHAnsi" w:hAnsiTheme="majorHAnsi" w:cs="Arial"/>
                <w:b/>
                <w:bCs/>
                <w:sz w:val="20"/>
                <w:szCs w:val="20"/>
              </w:rPr>
            </w:pPr>
            <w:r w:rsidRPr="00632815">
              <w:rPr>
                <w:rFonts w:asciiTheme="majorHAnsi" w:hAnsiTheme="majorHAnsi"/>
              </w:rPr>
              <w:t>6b</w:t>
            </w:r>
            <w:r w:rsidR="001C4236" w:rsidRPr="00632815">
              <w:rPr>
                <w:rFonts w:asciiTheme="majorHAnsi" w:hAnsiTheme="majorHAnsi"/>
              </w:rPr>
              <w:t xml:space="preserve"> časť diela</w:t>
            </w:r>
          </w:p>
        </w:tc>
        <w:tc>
          <w:tcPr>
            <w:tcW w:w="1501" w:type="dxa"/>
            <w:vAlign w:val="center"/>
          </w:tcPr>
          <w:p w14:paraId="45CFFF53" w14:textId="673F0C2F"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1 PP</w:t>
            </w:r>
          </w:p>
        </w:tc>
        <w:tc>
          <w:tcPr>
            <w:tcW w:w="2326" w:type="dxa"/>
            <w:vAlign w:val="center"/>
          </w:tcPr>
          <w:p w14:paraId="71C3EB95" w14:textId="77478F89"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625</w:t>
            </w:r>
          </w:p>
        </w:tc>
        <w:tc>
          <w:tcPr>
            <w:tcW w:w="3119" w:type="dxa"/>
            <w:shd w:val="clear" w:color="auto" w:fill="auto"/>
            <w:vAlign w:val="center"/>
          </w:tcPr>
          <w:p w14:paraId="61188C5C" w14:textId="1DB66E00" w:rsidR="00C25313" w:rsidRPr="00632815" w:rsidRDefault="00C25313" w:rsidP="001C4236">
            <w:pPr>
              <w:pStyle w:val="ListParagraph"/>
              <w:tabs>
                <w:tab w:val="left" w:pos="567"/>
              </w:tabs>
              <w:ind w:left="0"/>
              <w:contextualSpacing w:val="0"/>
              <w:rPr>
                <w:rFonts w:asciiTheme="majorHAnsi" w:hAnsiTheme="majorHAnsi" w:cs="Arial"/>
                <w:b/>
                <w:bCs/>
                <w:sz w:val="20"/>
                <w:szCs w:val="20"/>
              </w:rPr>
            </w:pPr>
            <w:r w:rsidRPr="00632815">
              <w:rPr>
                <w:rFonts w:asciiTheme="majorHAnsi" w:hAnsiTheme="majorHAnsi"/>
              </w:rPr>
              <w:t>21</w:t>
            </w:r>
          </w:p>
        </w:tc>
      </w:tr>
      <w:tr w:rsidR="00C25313" w14:paraId="5FCEB04F" w14:textId="77777777" w:rsidTr="0002483C">
        <w:tc>
          <w:tcPr>
            <w:tcW w:w="1838" w:type="dxa"/>
            <w:shd w:val="clear" w:color="auto" w:fill="D9D9D9" w:themeFill="background1" w:themeFillShade="D9"/>
            <w:vAlign w:val="center"/>
          </w:tcPr>
          <w:p w14:paraId="1ED34C0C" w14:textId="588F885E" w:rsidR="00C25313" w:rsidRPr="00632815" w:rsidRDefault="00C25313" w:rsidP="00C25313">
            <w:pPr>
              <w:pStyle w:val="ListParagraph"/>
              <w:tabs>
                <w:tab w:val="left" w:pos="567"/>
              </w:tabs>
              <w:ind w:left="0"/>
              <w:contextualSpacing w:val="0"/>
              <w:jc w:val="both"/>
              <w:rPr>
                <w:rFonts w:asciiTheme="majorHAnsi" w:hAnsiTheme="majorHAnsi" w:cs="Arial"/>
                <w:b/>
                <w:bCs/>
                <w:sz w:val="20"/>
                <w:szCs w:val="20"/>
              </w:rPr>
            </w:pPr>
            <w:r w:rsidRPr="00632815">
              <w:rPr>
                <w:rFonts w:asciiTheme="majorHAnsi" w:hAnsiTheme="majorHAnsi"/>
              </w:rPr>
              <w:t>7</w:t>
            </w:r>
            <w:r w:rsidR="001C4236" w:rsidRPr="00632815">
              <w:rPr>
                <w:rFonts w:asciiTheme="majorHAnsi" w:hAnsiTheme="majorHAnsi"/>
              </w:rPr>
              <w:t xml:space="preserve"> časť diela</w:t>
            </w:r>
          </w:p>
        </w:tc>
        <w:tc>
          <w:tcPr>
            <w:tcW w:w="1501" w:type="dxa"/>
            <w:vAlign w:val="center"/>
          </w:tcPr>
          <w:p w14:paraId="2B191F5C" w14:textId="66D49E16"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2 PP</w:t>
            </w:r>
          </w:p>
        </w:tc>
        <w:tc>
          <w:tcPr>
            <w:tcW w:w="2326" w:type="dxa"/>
            <w:shd w:val="clear" w:color="auto" w:fill="auto"/>
            <w:vAlign w:val="center"/>
          </w:tcPr>
          <w:p w14:paraId="7DD4CC55" w14:textId="6E7CEC45"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665</w:t>
            </w:r>
          </w:p>
        </w:tc>
        <w:tc>
          <w:tcPr>
            <w:tcW w:w="3119" w:type="dxa"/>
            <w:shd w:val="clear" w:color="auto" w:fill="auto"/>
            <w:vAlign w:val="center"/>
          </w:tcPr>
          <w:p w14:paraId="67AFD6C2" w14:textId="77209792" w:rsidR="00C25313" w:rsidRPr="00632815" w:rsidRDefault="00C25313" w:rsidP="001C4236">
            <w:pPr>
              <w:pStyle w:val="ListParagraph"/>
              <w:tabs>
                <w:tab w:val="left" w:pos="567"/>
              </w:tabs>
              <w:ind w:left="0"/>
              <w:contextualSpacing w:val="0"/>
              <w:rPr>
                <w:rFonts w:asciiTheme="majorHAnsi" w:hAnsiTheme="majorHAnsi" w:cs="Arial"/>
                <w:b/>
                <w:bCs/>
                <w:sz w:val="20"/>
                <w:szCs w:val="20"/>
              </w:rPr>
            </w:pPr>
            <w:r w:rsidRPr="00632815">
              <w:rPr>
                <w:rFonts w:asciiTheme="majorHAnsi" w:hAnsiTheme="majorHAnsi"/>
              </w:rPr>
              <w:t>25</w:t>
            </w:r>
          </w:p>
        </w:tc>
      </w:tr>
      <w:tr w:rsidR="00C25313" w14:paraId="19D84EF7" w14:textId="77777777" w:rsidTr="0002483C">
        <w:tc>
          <w:tcPr>
            <w:tcW w:w="1838" w:type="dxa"/>
            <w:shd w:val="clear" w:color="auto" w:fill="D9D9D9" w:themeFill="background1" w:themeFillShade="D9"/>
            <w:vAlign w:val="center"/>
          </w:tcPr>
          <w:p w14:paraId="1058F2F4" w14:textId="7DCE4E28" w:rsidR="00C25313" w:rsidRPr="00632815" w:rsidRDefault="00C25313" w:rsidP="00C25313">
            <w:pPr>
              <w:pStyle w:val="ListParagraph"/>
              <w:tabs>
                <w:tab w:val="left" w:pos="567"/>
              </w:tabs>
              <w:ind w:left="0"/>
              <w:contextualSpacing w:val="0"/>
              <w:jc w:val="both"/>
              <w:rPr>
                <w:rFonts w:asciiTheme="majorHAnsi" w:hAnsiTheme="majorHAnsi" w:cs="Arial"/>
                <w:b/>
                <w:bCs/>
                <w:sz w:val="20"/>
                <w:szCs w:val="20"/>
              </w:rPr>
            </w:pPr>
            <w:r w:rsidRPr="00632815">
              <w:rPr>
                <w:rFonts w:asciiTheme="majorHAnsi" w:hAnsiTheme="majorHAnsi"/>
              </w:rPr>
              <w:t>8</w:t>
            </w:r>
            <w:r w:rsidR="001C4236" w:rsidRPr="00632815">
              <w:rPr>
                <w:rFonts w:asciiTheme="majorHAnsi" w:hAnsiTheme="majorHAnsi"/>
              </w:rPr>
              <w:t xml:space="preserve"> časť diela</w:t>
            </w:r>
          </w:p>
        </w:tc>
        <w:tc>
          <w:tcPr>
            <w:tcW w:w="1501" w:type="dxa"/>
            <w:vAlign w:val="center"/>
          </w:tcPr>
          <w:p w14:paraId="3F6D32D6" w14:textId="3863AD7B"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2 PP</w:t>
            </w:r>
          </w:p>
        </w:tc>
        <w:tc>
          <w:tcPr>
            <w:tcW w:w="2326" w:type="dxa"/>
            <w:shd w:val="clear" w:color="auto" w:fill="auto"/>
            <w:vAlign w:val="center"/>
          </w:tcPr>
          <w:p w14:paraId="5B441E6C" w14:textId="630321D2"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345</w:t>
            </w:r>
          </w:p>
        </w:tc>
        <w:tc>
          <w:tcPr>
            <w:tcW w:w="3119" w:type="dxa"/>
            <w:shd w:val="clear" w:color="auto" w:fill="auto"/>
            <w:vAlign w:val="center"/>
          </w:tcPr>
          <w:p w14:paraId="5F4FF78A" w14:textId="0A3562D6" w:rsidR="00C25313" w:rsidRPr="00632815" w:rsidRDefault="00C25313" w:rsidP="001C4236">
            <w:pPr>
              <w:pStyle w:val="ListParagraph"/>
              <w:tabs>
                <w:tab w:val="left" w:pos="567"/>
              </w:tabs>
              <w:ind w:left="0"/>
              <w:contextualSpacing w:val="0"/>
              <w:rPr>
                <w:rFonts w:asciiTheme="majorHAnsi" w:hAnsiTheme="majorHAnsi" w:cs="Arial"/>
                <w:b/>
                <w:bCs/>
                <w:sz w:val="20"/>
                <w:szCs w:val="20"/>
              </w:rPr>
            </w:pPr>
            <w:r w:rsidRPr="00632815">
              <w:rPr>
                <w:rFonts w:asciiTheme="majorHAnsi" w:hAnsiTheme="majorHAnsi"/>
              </w:rPr>
              <w:t>7</w:t>
            </w:r>
          </w:p>
        </w:tc>
      </w:tr>
      <w:tr w:rsidR="00C25313" w14:paraId="587F02E2" w14:textId="77777777" w:rsidTr="0002483C">
        <w:tc>
          <w:tcPr>
            <w:tcW w:w="1838" w:type="dxa"/>
            <w:shd w:val="clear" w:color="auto" w:fill="D9D9D9" w:themeFill="background1" w:themeFillShade="D9"/>
            <w:vAlign w:val="center"/>
          </w:tcPr>
          <w:p w14:paraId="1E0CF95F" w14:textId="4094BC06" w:rsidR="00C25313" w:rsidRPr="00632815" w:rsidRDefault="00C25313" w:rsidP="00C25313">
            <w:pPr>
              <w:pStyle w:val="ListParagraph"/>
              <w:tabs>
                <w:tab w:val="left" w:pos="567"/>
              </w:tabs>
              <w:ind w:left="0"/>
              <w:contextualSpacing w:val="0"/>
              <w:jc w:val="both"/>
              <w:rPr>
                <w:rFonts w:asciiTheme="majorHAnsi" w:hAnsiTheme="majorHAnsi" w:cs="Arial"/>
                <w:b/>
                <w:bCs/>
                <w:sz w:val="20"/>
                <w:szCs w:val="20"/>
              </w:rPr>
            </w:pPr>
            <w:r w:rsidRPr="00632815">
              <w:rPr>
                <w:rFonts w:asciiTheme="majorHAnsi" w:hAnsiTheme="majorHAnsi"/>
              </w:rPr>
              <w:t>9a</w:t>
            </w:r>
            <w:r w:rsidR="001C4236" w:rsidRPr="00632815">
              <w:rPr>
                <w:rFonts w:asciiTheme="majorHAnsi" w:hAnsiTheme="majorHAnsi"/>
              </w:rPr>
              <w:t xml:space="preserve"> časť diela</w:t>
            </w:r>
          </w:p>
        </w:tc>
        <w:tc>
          <w:tcPr>
            <w:tcW w:w="1501" w:type="dxa"/>
            <w:vAlign w:val="center"/>
          </w:tcPr>
          <w:p w14:paraId="72C76177" w14:textId="3D1D74A6"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2 PP</w:t>
            </w:r>
          </w:p>
        </w:tc>
        <w:tc>
          <w:tcPr>
            <w:tcW w:w="2326" w:type="dxa"/>
            <w:shd w:val="clear" w:color="auto" w:fill="auto"/>
            <w:vAlign w:val="center"/>
          </w:tcPr>
          <w:p w14:paraId="65F2F5A9" w14:textId="2E10D408"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549</w:t>
            </w:r>
          </w:p>
        </w:tc>
        <w:tc>
          <w:tcPr>
            <w:tcW w:w="3119" w:type="dxa"/>
            <w:shd w:val="clear" w:color="auto" w:fill="auto"/>
            <w:vAlign w:val="center"/>
          </w:tcPr>
          <w:p w14:paraId="34C72FBC" w14:textId="56A2F492" w:rsidR="00C25313" w:rsidRPr="00632815" w:rsidRDefault="00C25313" w:rsidP="001C4236">
            <w:pPr>
              <w:pStyle w:val="ListParagraph"/>
              <w:tabs>
                <w:tab w:val="left" w:pos="567"/>
              </w:tabs>
              <w:ind w:left="0"/>
              <w:contextualSpacing w:val="0"/>
              <w:rPr>
                <w:rFonts w:asciiTheme="majorHAnsi" w:hAnsiTheme="majorHAnsi" w:cs="Arial"/>
                <w:b/>
                <w:bCs/>
                <w:sz w:val="20"/>
                <w:szCs w:val="20"/>
              </w:rPr>
            </w:pPr>
            <w:r w:rsidRPr="00632815">
              <w:rPr>
                <w:rFonts w:asciiTheme="majorHAnsi" w:hAnsiTheme="majorHAnsi"/>
              </w:rPr>
              <w:t>20</w:t>
            </w:r>
          </w:p>
        </w:tc>
      </w:tr>
      <w:tr w:rsidR="00C25313" w14:paraId="299B12A2" w14:textId="77777777" w:rsidTr="0002483C">
        <w:tc>
          <w:tcPr>
            <w:tcW w:w="1838" w:type="dxa"/>
            <w:shd w:val="clear" w:color="auto" w:fill="D9D9D9" w:themeFill="background1" w:themeFillShade="D9"/>
            <w:vAlign w:val="center"/>
          </w:tcPr>
          <w:p w14:paraId="6CD2CB8A" w14:textId="223F0F87" w:rsidR="00C25313" w:rsidRPr="00632815" w:rsidRDefault="00C25313" w:rsidP="00C25313">
            <w:pPr>
              <w:pStyle w:val="ListParagraph"/>
              <w:tabs>
                <w:tab w:val="left" w:pos="567"/>
              </w:tabs>
              <w:ind w:left="0"/>
              <w:contextualSpacing w:val="0"/>
              <w:jc w:val="both"/>
              <w:rPr>
                <w:rFonts w:asciiTheme="majorHAnsi" w:hAnsiTheme="majorHAnsi" w:cs="Arial"/>
                <w:b/>
                <w:bCs/>
                <w:sz w:val="20"/>
                <w:szCs w:val="20"/>
              </w:rPr>
            </w:pPr>
            <w:r w:rsidRPr="00632815">
              <w:rPr>
                <w:rFonts w:asciiTheme="majorHAnsi" w:hAnsiTheme="majorHAnsi"/>
              </w:rPr>
              <w:lastRenderedPageBreak/>
              <w:t>9b</w:t>
            </w:r>
            <w:r w:rsidR="001C4236" w:rsidRPr="00632815">
              <w:rPr>
                <w:rFonts w:asciiTheme="majorHAnsi" w:hAnsiTheme="majorHAnsi"/>
              </w:rPr>
              <w:t xml:space="preserve"> časť diela</w:t>
            </w:r>
          </w:p>
        </w:tc>
        <w:tc>
          <w:tcPr>
            <w:tcW w:w="1501" w:type="dxa"/>
            <w:vAlign w:val="center"/>
          </w:tcPr>
          <w:p w14:paraId="6DD75D39" w14:textId="448D71AF"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2 PP</w:t>
            </w:r>
          </w:p>
        </w:tc>
        <w:tc>
          <w:tcPr>
            <w:tcW w:w="2326" w:type="dxa"/>
            <w:shd w:val="clear" w:color="auto" w:fill="auto"/>
            <w:vAlign w:val="center"/>
          </w:tcPr>
          <w:p w14:paraId="7A2049B7" w14:textId="014F2EF4"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623</w:t>
            </w:r>
          </w:p>
        </w:tc>
        <w:tc>
          <w:tcPr>
            <w:tcW w:w="3119" w:type="dxa"/>
            <w:shd w:val="clear" w:color="auto" w:fill="auto"/>
            <w:vAlign w:val="center"/>
          </w:tcPr>
          <w:p w14:paraId="43B8F4FB" w14:textId="55C8FB17" w:rsidR="00C25313" w:rsidRPr="00632815" w:rsidRDefault="00C25313" w:rsidP="001C4236">
            <w:pPr>
              <w:pStyle w:val="ListParagraph"/>
              <w:tabs>
                <w:tab w:val="left" w:pos="567"/>
              </w:tabs>
              <w:ind w:left="0"/>
              <w:contextualSpacing w:val="0"/>
              <w:rPr>
                <w:rFonts w:asciiTheme="majorHAnsi" w:hAnsiTheme="majorHAnsi" w:cs="Arial"/>
                <w:b/>
                <w:bCs/>
                <w:sz w:val="20"/>
                <w:szCs w:val="20"/>
              </w:rPr>
            </w:pPr>
            <w:r w:rsidRPr="00632815">
              <w:rPr>
                <w:rFonts w:asciiTheme="majorHAnsi" w:hAnsiTheme="majorHAnsi"/>
              </w:rPr>
              <w:t>20</w:t>
            </w:r>
          </w:p>
        </w:tc>
      </w:tr>
      <w:tr w:rsidR="00C25313" w14:paraId="0803B627" w14:textId="77777777" w:rsidTr="0002483C">
        <w:tc>
          <w:tcPr>
            <w:tcW w:w="1838" w:type="dxa"/>
            <w:shd w:val="clear" w:color="auto" w:fill="D9D9D9" w:themeFill="background1" w:themeFillShade="D9"/>
            <w:vAlign w:val="center"/>
          </w:tcPr>
          <w:p w14:paraId="3E78BB0B" w14:textId="3323D8B7" w:rsidR="00C25313" w:rsidRPr="00632815" w:rsidRDefault="00C25313" w:rsidP="00C25313">
            <w:pPr>
              <w:pStyle w:val="ListParagraph"/>
              <w:tabs>
                <w:tab w:val="left" w:pos="567"/>
              </w:tabs>
              <w:ind w:left="0"/>
              <w:contextualSpacing w:val="0"/>
              <w:jc w:val="both"/>
              <w:rPr>
                <w:rFonts w:asciiTheme="majorHAnsi" w:hAnsiTheme="majorHAnsi" w:cs="Arial"/>
                <w:b/>
                <w:bCs/>
                <w:sz w:val="20"/>
                <w:szCs w:val="20"/>
              </w:rPr>
            </w:pPr>
            <w:r w:rsidRPr="00632815">
              <w:rPr>
                <w:rFonts w:asciiTheme="majorHAnsi" w:hAnsiTheme="majorHAnsi"/>
              </w:rPr>
              <w:t>10a</w:t>
            </w:r>
            <w:r w:rsidR="001C4236" w:rsidRPr="00632815">
              <w:rPr>
                <w:rFonts w:asciiTheme="majorHAnsi" w:hAnsiTheme="majorHAnsi"/>
              </w:rPr>
              <w:t xml:space="preserve"> časť diela</w:t>
            </w:r>
          </w:p>
        </w:tc>
        <w:tc>
          <w:tcPr>
            <w:tcW w:w="1501" w:type="dxa"/>
            <w:vAlign w:val="center"/>
          </w:tcPr>
          <w:p w14:paraId="38AC6326" w14:textId="1A5580E5"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2 PP</w:t>
            </w:r>
          </w:p>
        </w:tc>
        <w:tc>
          <w:tcPr>
            <w:tcW w:w="2326" w:type="dxa"/>
            <w:shd w:val="clear" w:color="auto" w:fill="auto"/>
            <w:vAlign w:val="center"/>
          </w:tcPr>
          <w:p w14:paraId="48646D97" w14:textId="5D3E8078"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412</w:t>
            </w:r>
          </w:p>
        </w:tc>
        <w:tc>
          <w:tcPr>
            <w:tcW w:w="3119" w:type="dxa"/>
            <w:shd w:val="clear" w:color="auto" w:fill="auto"/>
            <w:vAlign w:val="center"/>
          </w:tcPr>
          <w:p w14:paraId="4FCD09F4" w14:textId="41D36D09" w:rsidR="00C25313" w:rsidRPr="00632815" w:rsidRDefault="00C25313" w:rsidP="001C4236">
            <w:pPr>
              <w:pStyle w:val="ListParagraph"/>
              <w:tabs>
                <w:tab w:val="left" w:pos="567"/>
              </w:tabs>
              <w:ind w:left="0"/>
              <w:contextualSpacing w:val="0"/>
              <w:rPr>
                <w:rFonts w:asciiTheme="majorHAnsi" w:hAnsiTheme="majorHAnsi" w:cs="Arial"/>
                <w:b/>
                <w:bCs/>
                <w:sz w:val="20"/>
                <w:szCs w:val="20"/>
              </w:rPr>
            </w:pPr>
            <w:r w:rsidRPr="00632815">
              <w:rPr>
                <w:rFonts w:asciiTheme="majorHAnsi" w:hAnsiTheme="majorHAnsi"/>
              </w:rPr>
              <w:t>15</w:t>
            </w:r>
          </w:p>
        </w:tc>
      </w:tr>
      <w:tr w:rsidR="00C25313" w14:paraId="62564BAD" w14:textId="77777777" w:rsidTr="0002483C">
        <w:tc>
          <w:tcPr>
            <w:tcW w:w="1838" w:type="dxa"/>
            <w:shd w:val="clear" w:color="auto" w:fill="D9D9D9" w:themeFill="background1" w:themeFillShade="D9"/>
            <w:vAlign w:val="center"/>
          </w:tcPr>
          <w:p w14:paraId="57832E28" w14:textId="54D21838" w:rsidR="00C25313" w:rsidRPr="00632815" w:rsidRDefault="00C25313" w:rsidP="00C25313">
            <w:pPr>
              <w:pStyle w:val="ListParagraph"/>
              <w:tabs>
                <w:tab w:val="left" w:pos="567"/>
              </w:tabs>
              <w:ind w:left="0"/>
              <w:contextualSpacing w:val="0"/>
              <w:jc w:val="both"/>
              <w:rPr>
                <w:rFonts w:asciiTheme="majorHAnsi" w:hAnsiTheme="majorHAnsi" w:cs="Arial"/>
                <w:b/>
                <w:bCs/>
                <w:sz w:val="20"/>
                <w:szCs w:val="20"/>
              </w:rPr>
            </w:pPr>
            <w:r w:rsidRPr="00632815">
              <w:rPr>
                <w:rFonts w:asciiTheme="majorHAnsi" w:hAnsiTheme="majorHAnsi"/>
              </w:rPr>
              <w:t>10b</w:t>
            </w:r>
            <w:r w:rsidR="001C4236" w:rsidRPr="00632815">
              <w:rPr>
                <w:rFonts w:asciiTheme="majorHAnsi" w:hAnsiTheme="majorHAnsi"/>
              </w:rPr>
              <w:t xml:space="preserve"> časť diela</w:t>
            </w:r>
          </w:p>
        </w:tc>
        <w:tc>
          <w:tcPr>
            <w:tcW w:w="1501" w:type="dxa"/>
            <w:vAlign w:val="center"/>
          </w:tcPr>
          <w:p w14:paraId="5E8E945D" w14:textId="670ACC42"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3 PP</w:t>
            </w:r>
          </w:p>
        </w:tc>
        <w:tc>
          <w:tcPr>
            <w:tcW w:w="2326" w:type="dxa"/>
            <w:shd w:val="clear" w:color="auto" w:fill="auto"/>
            <w:vAlign w:val="center"/>
          </w:tcPr>
          <w:p w14:paraId="1EDE99D7" w14:textId="244ADF96"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702</w:t>
            </w:r>
          </w:p>
        </w:tc>
        <w:tc>
          <w:tcPr>
            <w:tcW w:w="3119" w:type="dxa"/>
            <w:shd w:val="clear" w:color="auto" w:fill="auto"/>
            <w:vAlign w:val="center"/>
          </w:tcPr>
          <w:p w14:paraId="5CC08FB7" w14:textId="67704EA3" w:rsidR="00C25313" w:rsidRPr="00632815" w:rsidRDefault="00C25313" w:rsidP="001C4236">
            <w:pPr>
              <w:pStyle w:val="ListParagraph"/>
              <w:tabs>
                <w:tab w:val="left" w:pos="567"/>
              </w:tabs>
              <w:ind w:left="0"/>
              <w:contextualSpacing w:val="0"/>
              <w:rPr>
                <w:rFonts w:asciiTheme="majorHAnsi" w:hAnsiTheme="majorHAnsi" w:cs="Arial"/>
                <w:b/>
                <w:bCs/>
                <w:sz w:val="20"/>
                <w:szCs w:val="20"/>
              </w:rPr>
            </w:pPr>
            <w:r w:rsidRPr="00632815">
              <w:rPr>
                <w:rFonts w:asciiTheme="majorHAnsi" w:hAnsiTheme="majorHAnsi"/>
              </w:rPr>
              <w:t>26</w:t>
            </w:r>
          </w:p>
        </w:tc>
      </w:tr>
      <w:tr w:rsidR="00C25313" w14:paraId="69D6FC40" w14:textId="77777777" w:rsidTr="0002483C">
        <w:tc>
          <w:tcPr>
            <w:tcW w:w="1838" w:type="dxa"/>
            <w:shd w:val="clear" w:color="auto" w:fill="D9D9D9" w:themeFill="background1" w:themeFillShade="D9"/>
            <w:vAlign w:val="center"/>
          </w:tcPr>
          <w:p w14:paraId="7C085275" w14:textId="4ED29268" w:rsidR="00C25313" w:rsidRPr="00632815" w:rsidRDefault="00C25313" w:rsidP="00C25313">
            <w:pPr>
              <w:pStyle w:val="ListParagraph"/>
              <w:tabs>
                <w:tab w:val="left" w:pos="567"/>
              </w:tabs>
              <w:ind w:left="0"/>
              <w:contextualSpacing w:val="0"/>
              <w:jc w:val="both"/>
              <w:rPr>
                <w:rFonts w:asciiTheme="majorHAnsi" w:hAnsiTheme="majorHAnsi" w:cs="Arial"/>
                <w:b/>
                <w:bCs/>
                <w:sz w:val="20"/>
                <w:szCs w:val="20"/>
              </w:rPr>
            </w:pPr>
            <w:r w:rsidRPr="00632815">
              <w:rPr>
                <w:rFonts w:asciiTheme="majorHAnsi" w:hAnsiTheme="majorHAnsi"/>
              </w:rPr>
              <w:t>11</w:t>
            </w:r>
            <w:r w:rsidR="001C4236" w:rsidRPr="00632815">
              <w:rPr>
                <w:rFonts w:asciiTheme="majorHAnsi" w:hAnsiTheme="majorHAnsi"/>
              </w:rPr>
              <w:t xml:space="preserve"> časť diela</w:t>
            </w:r>
          </w:p>
        </w:tc>
        <w:tc>
          <w:tcPr>
            <w:tcW w:w="1501" w:type="dxa"/>
            <w:vAlign w:val="center"/>
          </w:tcPr>
          <w:p w14:paraId="66504AFD" w14:textId="5A85B88D"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3 PP</w:t>
            </w:r>
          </w:p>
        </w:tc>
        <w:tc>
          <w:tcPr>
            <w:tcW w:w="2326" w:type="dxa"/>
            <w:shd w:val="clear" w:color="auto" w:fill="auto"/>
            <w:vAlign w:val="center"/>
          </w:tcPr>
          <w:p w14:paraId="3159A8BF" w14:textId="5705E44B"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759</w:t>
            </w:r>
          </w:p>
        </w:tc>
        <w:tc>
          <w:tcPr>
            <w:tcW w:w="3119" w:type="dxa"/>
            <w:shd w:val="clear" w:color="auto" w:fill="auto"/>
            <w:vAlign w:val="center"/>
          </w:tcPr>
          <w:p w14:paraId="57AB833F" w14:textId="181400BE" w:rsidR="00C25313" w:rsidRPr="00632815" w:rsidRDefault="00C25313" w:rsidP="001C4236">
            <w:pPr>
              <w:pStyle w:val="ListParagraph"/>
              <w:tabs>
                <w:tab w:val="left" w:pos="567"/>
              </w:tabs>
              <w:ind w:left="0"/>
              <w:contextualSpacing w:val="0"/>
              <w:rPr>
                <w:rFonts w:asciiTheme="majorHAnsi" w:hAnsiTheme="majorHAnsi" w:cs="Arial"/>
                <w:b/>
                <w:bCs/>
                <w:sz w:val="20"/>
                <w:szCs w:val="20"/>
              </w:rPr>
            </w:pPr>
            <w:r w:rsidRPr="00632815">
              <w:rPr>
                <w:rFonts w:asciiTheme="majorHAnsi" w:hAnsiTheme="majorHAnsi"/>
              </w:rPr>
              <w:t>14</w:t>
            </w:r>
          </w:p>
        </w:tc>
      </w:tr>
      <w:tr w:rsidR="00C25313" w14:paraId="7B20789F" w14:textId="77777777" w:rsidTr="0002483C">
        <w:tc>
          <w:tcPr>
            <w:tcW w:w="1838" w:type="dxa"/>
            <w:shd w:val="clear" w:color="auto" w:fill="D9D9D9" w:themeFill="background1" w:themeFillShade="D9"/>
            <w:vAlign w:val="center"/>
          </w:tcPr>
          <w:p w14:paraId="5254B32C" w14:textId="282F16D3" w:rsidR="00C25313" w:rsidRPr="00632815" w:rsidRDefault="00C25313" w:rsidP="00C25313">
            <w:pPr>
              <w:pStyle w:val="ListParagraph"/>
              <w:tabs>
                <w:tab w:val="left" w:pos="567"/>
              </w:tabs>
              <w:ind w:left="0"/>
              <w:contextualSpacing w:val="0"/>
              <w:jc w:val="both"/>
              <w:rPr>
                <w:rFonts w:asciiTheme="majorHAnsi" w:hAnsiTheme="majorHAnsi" w:cs="Arial"/>
                <w:b/>
                <w:bCs/>
                <w:sz w:val="20"/>
                <w:szCs w:val="20"/>
              </w:rPr>
            </w:pPr>
            <w:r w:rsidRPr="00632815">
              <w:rPr>
                <w:rFonts w:asciiTheme="majorHAnsi" w:hAnsiTheme="majorHAnsi"/>
              </w:rPr>
              <w:t>12</w:t>
            </w:r>
            <w:r w:rsidR="001C4236" w:rsidRPr="00632815">
              <w:rPr>
                <w:rFonts w:asciiTheme="majorHAnsi" w:hAnsiTheme="majorHAnsi"/>
              </w:rPr>
              <w:t xml:space="preserve"> časť diela</w:t>
            </w:r>
          </w:p>
        </w:tc>
        <w:tc>
          <w:tcPr>
            <w:tcW w:w="1501" w:type="dxa"/>
            <w:vAlign w:val="center"/>
          </w:tcPr>
          <w:p w14:paraId="166A7634" w14:textId="526D374A"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3 PP</w:t>
            </w:r>
          </w:p>
        </w:tc>
        <w:tc>
          <w:tcPr>
            <w:tcW w:w="2326" w:type="dxa"/>
            <w:shd w:val="clear" w:color="auto" w:fill="auto"/>
            <w:vAlign w:val="center"/>
          </w:tcPr>
          <w:p w14:paraId="0D456CDB" w14:textId="42EEE98D"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1004</w:t>
            </w:r>
          </w:p>
        </w:tc>
        <w:tc>
          <w:tcPr>
            <w:tcW w:w="3119" w:type="dxa"/>
            <w:shd w:val="clear" w:color="auto" w:fill="auto"/>
            <w:vAlign w:val="center"/>
          </w:tcPr>
          <w:p w14:paraId="3B6DB75F" w14:textId="62828DA1" w:rsidR="00C25313" w:rsidRPr="00632815" w:rsidRDefault="00C25313" w:rsidP="001C4236">
            <w:pPr>
              <w:pStyle w:val="ListParagraph"/>
              <w:tabs>
                <w:tab w:val="left" w:pos="567"/>
              </w:tabs>
              <w:ind w:left="0"/>
              <w:contextualSpacing w:val="0"/>
              <w:rPr>
                <w:rFonts w:asciiTheme="majorHAnsi" w:hAnsiTheme="majorHAnsi" w:cs="Arial"/>
                <w:b/>
                <w:bCs/>
                <w:sz w:val="20"/>
                <w:szCs w:val="20"/>
              </w:rPr>
            </w:pPr>
            <w:r w:rsidRPr="00632815">
              <w:rPr>
                <w:rFonts w:asciiTheme="majorHAnsi" w:hAnsiTheme="majorHAnsi"/>
              </w:rPr>
              <w:t>35</w:t>
            </w:r>
          </w:p>
        </w:tc>
      </w:tr>
      <w:tr w:rsidR="00C25313" w14:paraId="29FD8892" w14:textId="77777777" w:rsidTr="0002483C">
        <w:tc>
          <w:tcPr>
            <w:tcW w:w="1838" w:type="dxa"/>
            <w:shd w:val="clear" w:color="auto" w:fill="D9D9D9" w:themeFill="background1" w:themeFillShade="D9"/>
            <w:vAlign w:val="center"/>
          </w:tcPr>
          <w:p w14:paraId="38A38F12" w14:textId="0A6AF59D" w:rsidR="00C25313" w:rsidRPr="00632815" w:rsidRDefault="00C25313" w:rsidP="00C25313">
            <w:pPr>
              <w:pStyle w:val="ListParagraph"/>
              <w:tabs>
                <w:tab w:val="left" w:pos="567"/>
              </w:tabs>
              <w:ind w:left="0"/>
              <w:contextualSpacing w:val="0"/>
              <w:jc w:val="both"/>
              <w:rPr>
                <w:rFonts w:asciiTheme="majorHAnsi" w:hAnsiTheme="majorHAnsi" w:cs="Arial"/>
                <w:b/>
                <w:bCs/>
                <w:sz w:val="20"/>
                <w:szCs w:val="20"/>
              </w:rPr>
            </w:pPr>
            <w:r w:rsidRPr="00632815">
              <w:rPr>
                <w:rFonts w:asciiTheme="majorHAnsi" w:hAnsiTheme="majorHAnsi"/>
              </w:rPr>
              <w:t>13</w:t>
            </w:r>
            <w:r w:rsidR="001C4236" w:rsidRPr="00632815">
              <w:rPr>
                <w:rFonts w:asciiTheme="majorHAnsi" w:hAnsiTheme="majorHAnsi"/>
              </w:rPr>
              <w:t xml:space="preserve"> časť diela</w:t>
            </w:r>
          </w:p>
        </w:tc>
        <w:tc>
          <w:tcPr>
            <w:tcW w:w="1501" w:type="dxa"/>
            <w:vAlign w:val="center"/>
          </w:tcPr>
          <w:p w14:paraId="75B47689" w14:textId="4580374C"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1 NP</w:t>
            </w:r>
          </w:p>
        </w:tc>
        <w:tc>
          <w:tcPr>
            <w:tcW w:w="2326" w:type="dxa"/>
            <w:shd w:val="clear" w:color="auto" w:fill="auto"/>
            <w:vAlign w:val="center"/>
          </w:tcPr>
          <w:p w14:paraId="27344D2C" w14:textId="62D64855" w:rsidR="00C25313" w:rsidRPr="00632815" w:rsidRDefault="00C25313" w:rsidP="00C25313">
            <w:pPr>
              <w:pStyle w:val="ListParagraph"/>
              <w:tabs>
                <w:tab w:val="left" w:pos="567"/>
              </w:tabs>
              <w:ind w:left="0"/>
              <w:contextualSpacing w:val="0"/>
              <w:rPr>
                <w:rFonts w:asciiTheme="majorHAnsi" w:hAnsiTheme="majorHAnsi" w:cs="Arial"/>
                <w:sz w:val="20"/>
                <w:szCs w:val="20"/>
              </w:rPr>
            </w:pPr>
            <w:r w:rsidRPr="00632815">
              <w:rPr>
                <w:rFonts w:asciiTheme="majorHAnsi" w:hAnsiTheme="majorHAnsi"/>
              </w:rPr>
              <w:t>270</w:t>
            </w:r>
          </w:p>
        </w:tc>
        <w:tc>
          <w:tcPr>
            <w:tcW w:w="3119" w:type="dxa"/>
            <w:shd w:val="clear" w:color="auto" w:fill="auto"/>
            <w:vAlign w:val="center"/>
          </w:tcPr>
          <w:p w14:paraId="1C815DF0" w14:textId="51A1CA08" w:rsidR="00C25313" w:rsidRPr="00632815" w:rsidRDefault="00C25313" w:rsidP="001C4236">
            <w:pPr>
              <w:pStyle w:val="ListParagraph"/>
              <w:tabs>
                <w:tab w:val="left" w:pos="567"/>
              </w:tabs>
              <w:ind w:left="0"/>
              <w:contextualSpacing w:val="0"/>
              <w:rPr>
                <w:rFonts w:asciiTheme="majorHAnsi" w:hAnsiTheme="majorHAnsi" w:cs="Arial"/>
                <w:b/>
                <w:bCs/>
                <w:sz w:val="20"/>
                <w:szCs w:val="20"/>
              </w:rPr>
            </w:pPr>
            <w:r w:rsidRPr="00632815">
              <w:rPr>
                <w:rFonts w:asciiTheme="majorHAnsi" w:hAnsiTheme="majorHAnsi"/>
              </w:rPr>
              <w:t>0</w:t>
            </w:r>
          </w:p>
        </w:tc>
      </w:tr>
      <w:tr w:rsidR="001C4236" w14:paraId="3084003D" w14:textId="77777777" w:rsidTr="001C4236">
        <w:tc>
          <w:tcPr>
            <w:tcW w:w="3339" w:type="dxa"/>
            <w:gridSpan w:val="2"/>
            <w:shd w:val="clear" w:color="auto" w:fill="D9D9D9" w:themeFill="background1" w:themeFillShade="D9"/>
          </w:tcPr>
          <w:p w14:paraId="1304664D" w14:textId="2E88AEC3" w:rsidR="001C4236" w:rsidRPr="00632815" w:rsidRDefault="001C4236" w:rsidP="00C25313">
            <w:pPr>
              <w:pStyle w:val="ListParagraph"/>
              <w:tabs>
                <w:tab w:val="left" w:pos="567"/>
              </w:tabs>
              <w:ind w:left="0"/>
              <w:contextualSpacing w:val="0"/>
              <w:rPr>
                <w:rFonts w:asciiTheme="majorHAnsi" w:hAnsiTheme="majorHAnsi" w:cs="Arial"/>
                <w:b/>
                <w:bCs/>
                <w:sz w:val="20"/>
                <w:szCs w:val="20"/>
              </w:rPr>
            </w:pPr>
            <w:r w:rsidRPr="00632815">
              <w:rPr>
                <w:rFonts w:asciiTheme="majorHAnsi" w:hAnsiTheme="majorHAnsi" w:cs="Arial"/>
                <w:b/>
                <w:bCs/>
                <w:sz w:val="20"/>
                <w:szCs w:val="20"/>
              </w:rPr>
              <w:t>Spolu</w:t>
            </w:r>
          </w:p>
        </w:tc>
        <w:tc>
          <w:tcPr>
            <w:tcW w:w="2326" w:type="dxa"/>
            <w:shd w:val="clear" w:color="auto" w:fill="D9D9D9" w:themeFill="background1" w:themeFillShade="D9"/>
            <w:vAlign w:val="center"/>
          </w:tcPr>
          <w:p w14:paraId="2AD55C89" w14:textId="31C9529E" w:rsidR="001C4236" w:rsidRPr="00632815" w:rsidRDefault="001C4236" w:rsidP="00C25313">
            <w:pPr>
              <w:pStyle w:val="ListParagraph"/>
              <w:tabs>
                <w:tab w:val="left" w:pos="567"/>
              </w:tabs>
              <w:ind w:left="0"/>
              <w:contextualSpacing w:val="0"/>
              <w:rPr>
                <w:rFonts w:asciiTheme="majorHAnsi" w:hAnsiTheme="majorHAnsi" w:cs="Arial"/>
                <w:b/>
                <w:bCs/>
                <w:sz w:val="20"/>
                <w:szCs w:val="20"/>
              </w:rPr>
            </w:pPr>
            <w:r w:rsidRPr="00632815">
              <w:rPr>
                <w:rFonts w:asciiTheme="majorHAnsi" w:hAnsiTheme="majorHAnsi" w:cs="Arial"/>
                <w:b/>
                <w:bCs/>
                <w:sz w:val="20"/>
                <w:szCs w:val="20"/>
              </w:rPr>
              <w:t>11 003</w:t>
            </w:r>
          </w:p>
        </w:tc>
        <w:tc>
          <w:tcPr>
            <w:tcW w:w="3119" w:type="dxa"/>
            <w:shd w:val="clear" w:color="auto" w:fill="D9D9D9" w:themeFill="background1" w:themeFillShade="D9"/>
            <w:vAlign w:val="center"/>
          </w:tcPr>
          <w:p w14:paraId="564BAEF6" w14:textId="7119FCB2" w:rsidR="001C4236" w:rsidRPr="00632815" w:rsidRDefault="001C4236" w:rsidP="001C4236">
            <w:pPr>
              <w:pStyle w:val="ListParagraph"/>
              <w:tabs>
                <w:tab w:val="left" w:pos="567"/>
              </w:tabs>
              <w:ind w:left="0"/>
              <w:contextualSpacing w:val="0"/>
              <w:rPr>
                <w:rFonts w:asciiTheme="majorHAnsi" w:hAnsiTheme="majorHAnsi" w:cs="Arial"/>
                <w:b/>
                <w:bCs/>
                <w:sz w:val="20"/>
                <w:szCs w:val="20"/>
              </w:rPr>
            </w:pPr>
            <w:r w:rsidRPr="00632815">
              <w:rPr>
                <w:rFonts w:asciiTheme="majorHAnsi" w:hAnsiTheme="majorHAnsi" w:cs="Arial"/>
                <w:b/>
                <w:bCs/>
                <w:sz w:val="20"/>
                <w:szCs w:val="20"/>
              </w:rPr>
              <w:t>327</w:t>
            </w:r>
          </w:p>
        </w:tc>
      </w:tr>
    </w:tbl>
    <w:p w14:paraId="656157A0" w14:textId="77777777" w:rsidR="000C3AB9" w:rsidRPr="000C3AB9" w:rsidRDefault="000C3AB9" w:rsidP="000C3AB9">
      <w:pPr>
        <w:pStyle w:val="ListParagraph"/>
        <w:tabs>
          <w:tab w:val="left" w:pos="567"/>
        </w:tabs>
        <w:spacing w:line="240" w:lineRule="auto"/>
        <w:ind w:left="567"/>
        <w:contextualSpacing w:val="0"/>
        <w:jc w:val="both"/>
        <w:rPr>
          <w:rFonts w:asciiTheme="majorHAnsi" w:hAnsiTheme="majorHAnsi" w:cs="Arial"/>
          <w:b/>
          <w:bCs/>
          <w:sz w:val="20"/>
          <w:szCs w:val="20"/>
        </w:rPr>
      </w:pPr>
    </w:p>
    <w:p w14:paraId="6B8EF49F" w14:textId="62294C4F" w:rsidR="00A8769A" w:rsidRPr="00462F9D" w:rsidRDefault="00A8769A" w:rsidP="00BE7521">
      <w:pPr>
        <w:pStyle w:val="ListParagraph"/>
        <w:numPr>
          <w:ilvl w:val="0"/>
          <w:numId w:val="2"/>
        </w:numPr>
        <w:tabs>
          <w:tab w:val="left" w:pos="567"/>
        </w:tabs>
        <w:spacing w:line="240" w:lineRule="auto"/>
        <w:ind w:left="567" w:hanging="567"/>
        <w:contextualSpacing w:val="0"/>
        <w:jc w:val="both"/>
        <w:rPr>
          <w:rFonts w:asciiTheme="majorHAnsi" w:hAnsiTheme="majorHAnsi" w:cs="Arial"/>
          <w:b/>
          <w:bCs/>
          <w:sz w:val="20"/>
          <w:szCs w:val="20"/>
        </w:rPr>
      </w:pPr>
      <w:r w:rsidRPr="00462F9D">
        <w:rPr>
          <w:rFonts w:asciiTheme="majorHAnsi" w:hAnsiTheme="majorHAnsi" w:cs="Arial"/>
          <w:sz w:val="20"/>
          <w:szCs w:val="20"/>
        </w:rPr>
        <w:t>Objednávateľ sa zaväzuje riadne a včas zhotovené dielo</w:t>
      </w:r>
      <w:r w:rsidR="00C3225B">
        <w:rPr>
          <w:rFonts w:asciiTheme="majorHAnsi" w:hAnsiTheme="majorHAnsi" w:cs="Arial"/>
          <w:sz w:val="20"/>
          <w:szCs w:val="20"/>
        </w:rPr>
        <w:t xml:space="preserve"> </w:t>
      </w:r>
      <w:r w:rsidR="00232D14" w:rsidRPr="00462F9D">
        <w:rPr>
          <w:rFonts w:asciiTheme="majorHAnsi" w:hAnsiTheme="majorHAnsi" w:cs="Arial"/>
          <w:sz w:val="20"/>
          <w:szCs w:val="20"/>
        </w:rPr>
        <w:t xml:space="preserve">prevziať a </w:t>
      </w:r>
      <w:r w:rsidRPr="00462F9D">
        <w:rPr>
          <w:rFonts w:asciiTheme="majorHAnsi" w:hAnsiTheme="majorHAnsi" w:cs="Arial"/>
          <w:sz w:val="20"/>
          <w:szCs w:val="20"/>
        </w:rPr>
        <w:t>zaplatiť zaň dohodnutú cenu podľa platobných podmienok dohodnutých v zmluve.</w:t>
      </w:r>
    </w:p>
    <w:p w14:paraId="407B4866" w14:textId="75005E22" w:rsidR="007F4A37" w:rsidRPr="00A1589D" w:rsidRDefault="007F4A37" w:rsidP="007F4A37">
      <w:pPr>
        <w:keepNext/>
        <w:tabs>
          <w:tab w:val="left" w:pos="567"/>
          <w:tab w:val="num" w:pos="720"/>
        </w:tabs>
        <w:spacing w:after="0" w:line="240" w:lineRule="auto"/>
        <w:jc w:val="center"/>
        <w:outlineLvl w:val="2"/>
        <w:rPr>
          <w:rFonts w:asciiTheme="majorHAnsi" w:eastAsia="Times New Roman" w:hAnsiTheme="majorHAnsi" w:cs="Arial"/>
          <w:b/>
          <w:bCs/>
          <w:spacing w:val="-1"/>
          <w:sz w:val="20"/>
          <w:szCs w:val="20"/>
          <w:lang w:eastAsia="sk-SK"/>
        </w:rPr>
      </w:pPr>
      <w:r w:rsidRPr="00A1589D">
        <w:rPr>
          <w:rFonts w:asciiTheme="majorHAnsi" w:eastAsia="Times New Roman" w:hAnsiTheme="majorHAnsi" w:cs="Arial"/>
          <w:b/>
          <w:bCs/>
          <w:spacing w:val="-1"/>
          <w:sz w:val="20"/>
          <w:szCs w:val="20"/>
          <w:lang w:eastAsia="sk-SK"/>
        </w:rPr>
        <w:t xml:space="preserve">Článok </w:t>
      </w:r>
      <w:r>
        <w:rPr>
          <w:rFonts w:asciiTheme="majorHAnsi" w:eastAsia="Times New Roman" w:hAnsiTheme="majorHAnsi" w:cs="Arial"/>
          <w:b/>
          <w:bCs/>
          <w:spacing w:val="-1"/>
          <w:sz w:val="20"/>
          <w:szCs w:val="20"/>
          <w:lang w:eastAsia="sk-SK"/>
        </w:rPr>
        <w:t>II</w:t>
      </w:r>
    </w:p>
    <w:p w14:paraId="54954DBD" w14:textId="371A9202" w:rsidR="007F4A37" w:rsidRPr="00916625" w:rsidRDefault="007F4A37" w:rsidP="007F4A37">
      <w:pPr>
        <w:keepNext/>
        <w:tabs>
          <w:tab w:val="left" w:pos="567"/>
          <w:tab w:val="num" w:pos="720"/>
        </w:tabs>
        <w:spacing w:line="240" w:lineRule="auto"/>
        <w:jc w:val="center"/>
        <w:outlineLvl w:val="2"/>
        <w:rPr>
          <w:rFonts w:asciiTheme="majorHAnsi" w:eastAsia="Times New Roman" w:hAnsiTheme="majorHAnsi" w:cs="Arial"/>
          <w:b/>
          <w:bCs/>
          <w:spacing w:val="-1"/>
          <w:sz w:val="20"/>
          <w:szCs w:val="20"/>
          <w:lang w:eastAsia="sk-SK"/>
        </w:rPr>
      </w:pPr>
      <w:r w:rsidRPr="00916625">
        <w:rPr>
          <w:rFonts w:asciiTheme="majorHAnsi" w:eastAsia="Times New Roman" w:hAnsiTheme="majorHAnsi" w:cs="Arial"/>
          <w:b/>
          <w:bCs/>
          <w:spacing w:val="-1"/>
          <w:sz w:val="20"/>
          <w:szCs w:val="20"/>
          <w:lang w:eastAsia="sk-SK"/>
        </w:rPr>
        <w:t xml:space="preserve">Miesto, termín a čas </w:t>
      </w:r>
      <w:r w:rsidR="000E1A02" w:rsidRPr="00916625">
        <w:rPr>
          <w:rFonts w:asciiTheme="majorHAnsi" w:eastAsia="Times New Roman" w:hAnsiTheme="majorHAnsi" w:cs="Arial"/>
          <w:b/>
          <w:bCs/>
          <w:spacing w:val="-1"/>
          <w:sz w:val="20"/>
          <w:szCs w:val="20"/>
          <w:lang w:eastAsia="sk-SK"/>
        </w:rPr>
        <w:t>zhotovenia</w:t>
      </w:r>
      <w:r w:rsidRPr="00916625">
        <w:rPr>
          <w:rFonts w:asciiTheme="majorHAnsi" w:eastAsia="Times New Roman" w:hAnsiTheme="majorHAnsi" w:cs="Arial"/>
          <w:b/>
          <w:bCs/>
          <w:spacing w:val="-1"/>
          <w:sz w:val="20"/>
          <w:szCs w:val="20"/>
          <w:lang w:eastAsia="sk-SK"/>
        </w:rPr>
        <w:t xml:space="preserve"> diela</w:t>
      </w:r>
    </w:p>
    <w:p w14:paraId="7ED43FF2" w14:textId="40503389" w:rsidR="007F4A37" w:rsidRDefault="007F4A37" w:rsidP="00BE7521">
      <w:pPr>
        <w:numPr>
          <w:ilvl w:val="0"/>
          <w:numId w:val="4"/>
        </w:numPr>
        <w:tabs>
          <w:tab w:val="left" w:pos="567"/>
        </w:tabs>
        <w:spacing w:after="0" w:line="240" w:lineRule="auto"/>
        <w:ind w:left="567" w:hanging="567"/>
        <w:jc w:val="both"/>
        <w:rPr>
          <w:rFonts w:asciiTheme="majorHAnsi" w:eastAsia="Times New Roman" w:hAnsiTheme="majorHAnsi" w:cs="Arial"/>
          <w:sz w:val="20"/>
          <w:szCs w:val="20"/>
          <w:lang w:eastAsia="sk-SK"/>
        </w:rPr>
      </w:pPr>
      <w:r w:rsidRPr="00916625">
        <w:rPr>
          <w:rFonts w:asciiTheme="majorHAnsi" w:eastAsia="Times New Roman" w:hAnsiTheme="majorHAnsi" w:cs="Arial"/>
          <w:sz w:val="20"/>
          <w:szCs w:val="20"/>
          <w:lang w:eastAsia="sk-SK"/>
        </w:rPr>
        <w:t xml:space="preserve">Miestom </w:t>
      </w:r>
      <w:r w:rsidR="00CF3D4F" w:rsidRPr="00916625">
        <w:rPr>
          <w:rFonts w:asciiTheme="majorHAnsi" w:eastAsia="Times New Roman" w:hAnsiTheme="majorHAnsi" w:cs="Arial"/>
          <w:sz w:val="20"/>
          <w:szCs w:val="20"/>
          <w:lang w:eastAsia="sk-SK"/>
        </w:rPr>
        <w:t>zhotovenia</w:t>
      </w:r>
      <w:r w:rsidRPr="00916625">
        <w:rPr>
          <w:rFonts w:asciiTheme="majorHAnsi" w:eastAsia="Times New Roman" w:hAnsiTheme="majorHAnsi" w:cs="Arial"/>
          <w:sz w:val="20"/>
          <w:szCs w:val="20"/>
          <w:lang w:eastAsia="sk-SK"/>
        </w:rPr>
        <w:t xml:space="preserve"> diela je budova</w:t>
      </w:r>
      <w:r w:rsidR="00116CF0" w:rsidRPr="00916625">
        <w:rPr>
          <w:rFonts w:asciiTheme="majorHAnsi" w:eastAsia="Times New Roman" w:hAnsiTheme="majorHAnsi" w:cs="Arial"/>
          <w:sz w:val="20"/>
          <w:szCs w:val="20"/>
          <w:lang w:eastAsia="sk-SK"/>
        </w:rPr>
        <w:t>-ústredie</w:t>
      </w:r>
      <w:r w:rsidRPr="00916625">
        <w:rPr>
          <w:rFonts w:asciiTheme="majorHAnsi" w:eastAsia="Times New Roman" w:hAnsiTheme="majorHAnsi" w:cs="Arial"/>
          <w:sz w:val="20"/>
          <w:szCs w:val="20"/>
          <w:lang w:eastAsia="sk-SK"/>
        </w:rPr>
        <w:t xml:space="preserve"> objednávateľa.</w:t>
      </w:r>
    </w:p>
    <w:p w14:paraId="5FD5DE44" w14:textId="4D2DC10C" w:rsidR="00E52280" w:rsidRPr="00A03E7A" w:rsidRDefault="00E52280" w:rsidP="00BE7521">
      <w:pPr>
        <w:numPr>
          <w:ilvl w:val="0"/>
          <w:numId w:val="4"/>
        </w:numPr>
        <w:tabs>
          <w:tab w:val="left" w:pos="567"/>
        </w:tabs>
        <w:spacing w:after="0" w:line="240" w:lineRule="auto"/>
        <w:ind w:left="567" w:hanging="567"/>
        <w:jc w:val="both"/>
        <w:rPr>
          <w:rFonts w:asciiTheme="majorHAnsi" w:eastAsia="Times New Roman" w:hAnsiTheme="majorHAnsi" w:cs="Arial"/>
          <w:sz w:val="20"/>
          <w:szCs w:val="20"/>
          <w:lang w:eastAsia="sk-SK"/>
        </w:rPr>
      </w:pPr>
      <w:r w:rsidRPr="00A03E7A">
        <w:rPr>
          <w:rFonts w:asciiTheme="majorHAnsi" w:eastAsia="Times New Roman" w:hAnsiTheme="majorHAnsi" w:cs="Arial"/>
          <w:sz w:val="20"/>
          <w:szCs w:val="20"/>
          <w:lang w:eastAsia="sk-SK"/>
        </w:rPr>
        <w:t>Zhotoviteľ sa zaväzuje zriadiť stavenisko diela do 30 dní odo dňa nadobudnutia účinnosti zmluvy.</w:t>
      </w:r>
    </w:p>
    <w:p w14:paraId="7CC49E11" w14:textId="2B671F68" w:rsidR="004E1A91" w:rsidRPr="00A03E7A" w:rsidRDefault="004E1A91" w:rsidP="00BE7521">
      <w:pPr>
        <w:numPr>
          <w:ilvl w:val="0"/>
          <w:numId w:val="4"/>
        </w:numPr>
        <w:tabs>
          <w:tab w:val="left" w:pos="567"/>
        </w:tabs>
        <w:spacing w:after="0" w:line="240" w:lineRule="auto"/>
        <w:ind w:left="567" w:hanging="567"/>
        <w:jc w:val="both"/>
        <w:rPr>
          <w:rFonts w:asciiTheme="majorHAnsi" w:eastAsia="Times New Roman" w:hAnsiTheme="majorHAnsi" w:cs="Arial"/>
          <w:sz w:val="20"/>
          <w:szCs w:val="20"/>
          <w:lang w:eastAsia="sk-SK"/>
        </w:rPr>
      </w:pPr>
      <w:r w:rsidRPr="00A03E7A">
        <w:rPr>
          <w:rFonts w:asciiTheme="majorHAnsi" w:eastAsia="Times New Roman" w:hAnsiTheme="majorHAnsi" w:cs="Arial"/>
          <w:sz w:val="20"/>
          <w:szCs w:val="20"/>
          <w:lang w:eastAsia="sk-SK"/>
        </w:rPr>
        <w:t xml:space="preserve">Zhotoviteľ sa zaväzuje zhotoviť dielo do </w:t>
      </w:r>
      <w:r w:rsidR="00B960A4" w:rsidRPr="00A03E7A">
        <w:rPr>
          <w:rFonts w:asciiTheme="majorHAnsi" w:eastAsia="Times New Roman" w:hAnsiTheme="majorHAnsi" w:cs="Arial"/>
          <w:sz w:val="20"/>
          <w:szCs w:val="20"/>
          <w:lang w:eastAsia="sk-SK"/>
        </w:rPr>
        <w:t xml:space="preserve">24 mesiacov </w:t>
      </w:r>
      <w:r w:rsidRPr="00A03E7A">
        <w:rPr>
          <w:rFonts w:asciiTheme="majorHAnsi" w:eastAsia="Times New Roman" w:hAnsiTheme="majorHAnsi" w:cs="Arial"/>
          <w:sz w:val="20"/>
          <w:szCs w:val="20"/>
          <w:lang w:eastAsia="sk-SK"/>
        </w:rPr>
        <w:t>odo dňa zriadenia staveniska diela.</w:t>
      </w:r>
    </w:p>
    <w:p w14:paraId="08ACCF59" w14:textId="66424A26" w:rsidR="007F4A37" w:rsidRPr="00A03E7A" w:rsidRDefault="00A42252" w:rsidP="00BE7521">
      <w:pPr>
        <w:numPr>
          <w:ilvl w:val="0"/>
          <w:numId w:val="4"/>
        </w:numPr>
        <w:tabs>
          <w:tab w:val="left" w:pos="567"/>
        </w:tabs>
        <w:spacing w:after="0" w:line="240" w:lineRule="auto"/>
        <w:ind w:left="567" w:hanging="567"/>
        <w:jc w:val="both"/>
        <w:rPr>
          <w:rFonts w:asciiTheme="majorHAnsi" w:eastAsia="Times New Roman" w:hAnsiTheme="majorHAnsi" w:cs="Arial"/>
          <w:sz w:val="20"/>
          <w:szCs w:val="20"/>
          <w:lang w:eastAsia="sk-SK"/>
        </w:rPr>
      </w:pPr>
      <w:r w:rsidRPr="00A03E7A">
        <w:rPr>
          <w:rFonts w:asciiTheme="majorHAnsi" w:hAnsiTheme="majorHAnsi" w:cs="Arial"/>
          <w:spacing w:val="-1"/>
          <w:sz w:val="20"/>
          <w:szCs w:val="20"/>
        </w:rPr>
        <w:t>Zhotoviteľ sa zaväzuje postupovať podľa časového harmonogramu, ktorý je vypracovaný v súlade s termínmi</w:t>
      </w:r>
      <w:r w:rsidR="00437977" w:rsidRPr="00A03E7A">
        <w:rPr>
          <w:rFonts w:asciiTheme="majorHAnsi" w:hAnsiTheme="majorHAnsi" w:cs="Arial"/>
          <w:spacing w:val="-1"/>
          <w:sz w:val="20"/>
          <w:szCs w:val="20"/>
        </w:rPr>
        <w:t xml:space="preserve"> zmluvy </w:t>
      </w:r>
      <w:r w:rsidR="007F4A37" w:rsidRPr="00A03E7A">
        <w:rPr>
          <w:rFonts w:asciiTheme="majorHAnsi" w:hAnsiTheme="majorHAnsi" w:cs="Arial"/>
          <w:spacing w:val="-1"/>
          <w:sz w:val="20"/>
          <w:szCs w:val="20"/>
        </w:rPr>
        <w:t>(ďalej len „časový harmonogram“)</w:t>
      </w:r>
      <w:r w:rsidR="00437977" w:rsidRPr="00A03E7A">
        <w:rPr>
          <w:rFonts w:asciiTheme="majorHAnsi" w:hAnsiTheme="majorHAnsi" w:cs="Arial"/>
          <w:spacing w:val="-1"/>
          <w:sz w:val="20"/>
          <w:szCs w:val="20"/>
        </w:rPr>
        <w:t xml:space="preserve"> a je možné ho zmeniť iba na základe písomného súhlasu objednávateľa. V prípade takejto zmeny </w:t>
      </w:r>
      <w:r w:rsidR="0096577B" w:rsidRPr="00A03E7A">
        <w:rPr>
          <w:rFonts w:asciiTheme="majorHAnsi" w:hAnsiTheme="majorHAnsi" w:cs="Arial"/>
          <w:spacing w:val="-1"/>
          <w:sz w:val="20"/>
          <w:szCs w:val="20"/>
        </w:rPr>
        <w:t xml:space="preserve">a v prípade súladu takejto zmeny s § 18 zákona o verejnom obstarávaní </w:t>
      </w:r>
      <w:r w:rsidR="00437977" w:rsidRPr="00A03E7A">
        <w:rPr>
          <w:rFonts w:asciiTheme="majorHAnsi" w:hAnsiTheme="majorHAnsi" w:cs="Arial"/>
          <w:spacing w:val="-1"/>
          <w:sz w:val="20"/>
          <w:szCs w:val="20"/>
        </w:rPr>
        <w:t>nie je potrebné uzatvoriť písomný dodatok k  zmluve.</w:t>
      </w:r>
      <w:r w:rsidR="0098209B" w:rsidRPr="00A03E7A">
        <w:rPr>
          <w:rFonts w:asciiTheme="majorHAnsi" w:hAnsiTheme="majorHAnsi" w:cs="Arial"/>
          <w:spacing w:val="-1"/>
          <w:sz w:val="20"/>
          <w:szCs w:val="20"/>
        </w:rPr>
        <w:t xml:space="preserve"> Časový harmonogram uvedený v Prílohe </w:t>
      </w:r>
      <w:r w:rsidR="00113C6F" w:rsidRPr="00A03E7A">
        <w:rPr>
          <w:rFonts w:asciiTheme="majorHAnsi" w:hAnsiTheme="majorHAnsi" w:cs="Arial"/>
          <w:spacing w:val="-1"/>
          <w:sz w:val="20"/>
          <w:szCs w:val="20"/>
        </w:rPr>
        <w:t>2 zmluvy určuje termíny zhotovovania diela resp. jeho častí; to neplatí pre stanovený termín uvedený v bode 2 a bode 3 tohto článku zmluvy.</w:t>
      </w:r>
    </w:p>
    <w:p w14:paraId="26C096A2" w14:textId="0D21C2A6" w:rsidR="007F4A37" w:rsidRPr="00A03E7A" w:rsidRDefault="007F4A37" w:rsidP="00BE7521">
      <w:pPr>
        <w:numPr>
          <w:ilvl w:val="0"/>
          <w:numId w:val="4"/>
        </w:numPr>
        <w:tabs>
          <w:tab w:val="left" w:pos="567"/>
        </w:tabs>
        <w:spacing w:after="0" w:line="240" w:lineRule="auto"/>
        <w:ind w:left="567" w:hanging="567"/>
        <w:jc w:val="both"/>
        <w:rPr>
          <w:rFonts w:asciiTheme="majorHAnsi" w:eastAsia="Times New Roman" w:hAnsiTheme="majorHAnsi" w:cs="Arial"/>
          <w:sz w:val="20"/>
          <w:szCs w:val="20"/>
          <w:lang w:eastAsia="sk-SK"/>
        </w:rPr>
      </w:pPr>
      <w:r w:rsidRPr="00A03E7A">
        <w:rPr>
          <w:rFonts w:asciiTheme="majorHAnsi" w:eastAsia="Times New Roman" w:hAnsiTheme="majorHAnsi" w:cs="Arial"/>
          <w:sz w:val="20"/>
          <w:szCs w:val="20"/>
          <w:lang w:eastAsia="sk-SK"/>
        </w:rPr>
        <w:t xml:space="preserve">Ak sa vyskytne prekážka, pre ktorú nebude zhotoviteľ schopný </w:t>
      </w:r>
      <w:r w:rsidR="00E45A06" w:rsidRPr="00A03E7A">
        <w:rPr>
          <w:rFonts w:asciiTheme="majorHAnsi" w:eastAsia="Times New Roman" w:hAnsiTheme="majorHAnsi" w:cs="Arial"/>
          <w:sz w:val="20"/>
          <w:szCs w:val="20"/>
          <w:lang w:eastAsia="sk-SK"/>
        </w:rPr>
        <w:t>zhotoviť</w:t>
      </w:r>
      <w:r w:rsidRPr="00A03E7A">
        <w:rPr>
          <w:rFonts w:asciiTheme="majorHAnsi" w:eastAsia="Times New Roman" w:hAnsiTheme="majorHAnsi" w:cs="Arial"/>
          <w:sz w:val="20"/>
          <w:szCs w:val="20"/>
          <w:lang w:eastAsia="sk-SK"/>
        </w:rPr>
        <w:t xml:space="preserve"> dielo prípadne niektorú jeho časť, je zhotoviteľ povinný bez zbytočného odkladu o tom informovať objednávateľa a zvolať pracovné stretnutie, na ktorom si zmluvné strany dohodnú ďalší postup.</w:t>
      </w:r>
    </w:p>
    <w:p w14:paraId="7E6F13F4" w14:textId="777C4A8B" w:rsidR="007F4A37" w:rsidRPr="00A03E7A" w:rsidRDefault="007F4A37" w:rsidP="00BE7521">
      <w:pPr>
        <w:numPr>
          <w:ilvl w:val="0"/>
          <w:numId w:val="4"/>
        </w:numPr>
        <w:tabs>
          <w:tab w:val="left" w:pos="567"/>
        </w:tabs>
        <w:spacing w:after="0" w:line="240" w:lineRule="auto"/>
        <w:ind w:left="567" w:hanging="567"/>
        <w:jc w:val="both"/>
        <w:rPr>
          <w:rFonts w:asciiTheme="majorHAnsi" w:eastAsia="Times New Roman" w:hAnsiTheme="majorHAnsi" w:cs="Arial"/>
          <w:bCs/>
          <w:sz w:val="20"/>
          <w:szCs w:val="20"/>
          <w:lang w:eastAsia="sk-SK"/>
        </w:rPr>
      </w:pPr>
      <w:r w:rsidRPr="00A03E7A">
        <w:rPr>
          <w:rFonts w:asciiTheme="majorHAnsi" w:eastAsia="Times New Roman" w:hAnsiTheme="majorHAnsi" w:cs="Arial"/>
          <w:bCs/>
          <w:sz w:val="20"/>
          <w:szCs w:val="20"/>
          <w:lang w:eastAsia="sk-SK"/>
        </w:rPr>
        <w:t xml:space="preserve">Čas </w:t>
      </w:r>
      <w:r w:rsidR="00F655FC" w:rsidRPr="00A03E7A">
        <w:rPr>
          <w:rFonts w:asciiTheme="majorHAnsi" w:eastAsia="Times New Roman" w:hAnsiTheme="majorHAnsi" w:cs="Arial"/>
          <w:bCs/>
          <w:sz w:val="20"/>
          <w:szCs w:val="20"/>
          <w:lang w:eastAsia="sk-SK"/>
        </w:rPr>
        <w:t>zhotovovania diela</w:t>
      </w:r>
      <w:r w:rsidR="00372A65" w:rsidRPr="00A03E7A">
        <w:rPr>
          <w:rFonts w:asciiTheme="majorHAnsi" w:eastAsia="Times New Roman" w:hAnsiTheme="majorHAnsi" w:cs="Arial"/>
          <w:bCs/>
          <w:sz w:val="20"/>
          <w:szCs w:val="20"/>
          <w:lang w:eastAsia="sk-SK"/>
        </w:rPr>
        <w:t xml:space="preserve"> (výkon jednotlivých činností</w:t>
      </w:r>
      <w:r w:rsidR="00F655FC" w:rsidRPr="00A03E7A">
        <w:rPr>
          <w:rFonts w:asciiTheme="majorHAnsi" w:eastAsia="Times New Roman" w:hAnsiTheme="majorHAnsi" w:cs="Arial"/>
          <w:bCs/>
          <w:sz w:val="20"/>
          <w:szCs w:val="20"/>
          <w:lang w:eastAsia="sk-SK"/>
        </w:rPr>
        <w:t xml:space="preserve"> </w:t>
      </w:r>
      <w:r w:rsidR="00372A65" w:rsidRPr="00A03E7A">
        <w:rPr>
          <w:rFonts w:asciiTheme="majorHAnsi" w:eastAsia="Times New Roman" w:hAnsiTheme="majorHAnsi" w:cs="Arial"/>
          <w:bCs/>
          <w:sz w:val="20"/>
          <w:szCs w:val="20"/>
          <w:lang w:eastAsia="sk-SK"/>
        </w:rPr>
        <w:t>pri zhotovovaní diela)</w:t>
      </w:r>
      <w:r w:rsidRPr="00A03E7A">
        <w:rPr>
          <w:rFonts w:asciiTheme="majorHAnsi" w:eastAsia="Times New Roman" w:hAnsiTheme="majorHAnsi" w:cs="Arial"/>
          <w:bCs/>
          <w:sz w:val="20"/>
          <w:szCs w:val="20"/>
          <w:lang w:eastAsia="sk-SK"/>
        </w:rPr>
        <w:t xml:space="preserve"> je nasledovný:</w:t>
      </w:r>
    </w:p>
    <w:p w14:paraId="3E3AE25A" w14:textId="78F9E317" w:rsidR="009E51BE" w:rsidRPr="00A03E7A" w:rsidRDefault="009E51BE" w:rsidP="00BE7521">
      <w:pPr>
        <w:pStyle w:val="ListParagraph"/>
        <w:numPr>
          <w:ilvl w:val="1"/>
          <w:numId w:val="4"/>
        </w:numPr>
        <w:spacing w:after="0" w:line="240" w:lineRule="auto"/>
        <w:ind w:left="1134" w:hanging="567"/>
        <w:jc w:val="both"/>
        <w:rPr>
          <w:rFonts w:asciiTheme="majorHAnsi" w:eastAsia="Times New Roman" w:hAnsiTheme="majorHAnsi" w:cs="Arial"/>
          <w:iCs/>
          <w:sz w:val="20"/>
          <w:szCs w:val="20"/>
          <w:lang w:eastAsia="sk-SK"/>
        </w:rPr>
      </w:pPr>
      <w:r w:rsidRPr="00A03E7A">
        <w:rPr>
          <w:rFonts w:asciiTheme="majorHAnsi" w:eastAsia="Times New Roman" w:hAnsiTheme="majorHAnsi" w:cs="Arial"/>
          <w:iCs/>
          <w:sz w:val="20"/>
          <w:szCs w:val="20"/>
          <w:lang w:eastAsia="sk-SK"/>
        </w:rPr>
        <w:t xml:space="preserve">Navrhované hlučné a prašné činnosti budú vykonávané v nočných hodinách (v čase po ukončení pracovnej doby t. j. </w:t>
      </w:r>
      <w:r w:rsidR="00590F72" w:rsidRPr="00A03E7A">
        <w:rPr>
          <w:rFonts w:asciiTheme="majorHAnsi" w:eastAsia="Times New Roman" w:hAnsiTheme="majorHAnsi" w:cs="Arial"/>
          <w:iCs/>
          <w:sz w:val="20"/>
          <w:szCs w:val="20"/>
          <w:lang w:eastAsia="sk-SK"/>
        </w:rPr>
        <w:t>od 1</w:t>
      </w:r>
      <w:r w:rsidRPr="00A03E7A">
        <w:rPr>
          <w:rFonts w:asciiTheme="majorHAnsi" w:eastAsia="Times New Roman" w:hAnsiTheme="majorHAnsi" w:cs="Arial"/>
          <w:iCs/>
          <w:sz w:val="20"/>
          <w:szCs w:val="20"/>
          <w:lang w:eastAsia="sk-SK"/>
        </w:rPr>
        <w:t xml:space="preserve">8:00 h) a počas víkendov (soboty a nedele). </w:t>
      </w:r>
    </w:p>
    <w:p w14:paraId="065D8170" w14:textId="784FF4DC" w:rsidR="007F4A37" w:rsidRPr="00C942C3" w:rsidRDefault="009E51BE" w:rsidP="00BE7521">
      <w:pPr>
        <w:pStyle w:val="ListParagraph"/>
        <w:numPr>
          <w:ilvl w:val="1"/>
          <w:numId w:val="4"/>
        </w:numPr>
        <w:spacing w:after="0" w:line="240" w:lineRule="auto"/>
        <w:ind w:left="1134" w:hanging="567"/>
        <w:jc w:val="both"/>
        <w:rPr>
          <w:rFonts w:asciiTheme="majorHAnsi" w:eastAsia="Times New Roman" w:hAnsiTheme="majorHAnsi" w:cs="Arial"/>
          <w:iCs/>
          <w:sz w:val="20"/>
          <w:szCs w:val="20"/>
          <w:lang w:eastAsia="sk-SK"/>
        </w:rPr>
      </w:pPr>
      <w:r w:rsidRPr="00A03E7A">
        <w:rPr>
          <w:rFonts w:asciiTheme="majorHAnsi" w:eastAsia="Times New Roman" w:hAnsiTheme="majorHAnsi" w:cs="Arial"/>
          <w:iCs/>
          <w:sz w:val="20"/>
          <w:szCs w:val="20"/>
          <w:lang w:eastAsia="sk-SK"/>
        </w:rPr>
        <w:t xml:space="preserve">Ostatné činnosti (mimo hlučných a prašných činností a mimo činností ktoré neobmedzujú </w:t>
      </w:r>
      <w:r w:rsidRPr="00C942C3">
        <w:rPr>
          <w:rFonts w:asciiTheme="majorHAnsi" w:eastAsia="Times New Roman" w:hAnsiTheme="majorHAnsi" w:cs="Arial"/>
          <w:iCs/>
          <w:sz w:val="20"/>
          <w:szCs w:val="20"/>
          <w:lang w:eastAsia="sk-SK"/>
        </w:rPr>
        <w:t>prevádzku objednávateľa) budú vykonávané v čase od 7:00 h do 20:00 h bez obmedzeni</w:t>
      </w:r>
      <w:r w:rsidR="000700EA" w:rsidRPr="00C942C3">
        <w:rPr>
          <w:rFonts w:asciiTheme="majorHAnsi" w:eastAsia="Times New Roman" w:hAnsiTheme="majorHAnsi" w:cs="Arial"/>
          <w:iCs/>
          <w:sz w:val="20"/>
          <w:szCs w:val="20"/>
          <w:lang w:eastAsia="sk-SK"/>
        </w:rPr>
        <w:t>a</w:t>
      </w:r>
      <w:r w:rsidRPr="00C942C3">
        <w:rPr>
          <w:rFonts w:asciiTheme="majorHAnsi" w:eastAsia="Times New Roman" w:hAnsiTheme="majorHAnsi" w:cs="Arial"/>
          <w:iCs/>
          <w:sz w:val="20"/>
          <w:szCs w:val="20"/>
          <w:lang w:eastAsia="sk-SK"/>
        </w:rPr>
        <w:t>, a to v priestore staveniska diela (priestor ohraničený oplotením).</w:t>
      </w:r>
      <w:r w:rsidR="007F4A37" w:rsidRPr="00C942C3">
        <w:rPr>
          <w:rFonts w:asciiTheme="majorHAnsi" w:eastAsia="Times New Roman" w:hAnsiTheme="majorHAnsi" w:cs="Arial"/>
          <w:iCs/>
          <w:sz w:val="20"/>
          <w:szCs w:val="20"/>
          <w:lang w:eastAsia="sk-SK"/>
        </w:rPr>
        <w:t xml:space="preserve"> </w:t>
      </w:r>
    </w:p>
    <w:p w14:paraId="1C11EF58" w14:textId="104068D6" w:rsidR="007F4A37" w:rsidRPr="00C942C3" w:rsidRDefault="007F4A37" w:rsidP="00BE7521">
      <w:pPr>
        <w:widowControl w:val="0"/>
        <w:numPr>
          <w:ilvl w:val="0"/>
          <w:numId w:val="4"/>
        </w:numPr>
        <w:tabs>
          <w:tab w:val="left" w:pos="567"/>
        </w:tabs>
        <w:kinsoku w:val="0"/>
        <w:overflowPunct w:val="0"/>
        <w:autoSpaceDE w:val="0"/>
        <w:autoSpaceDN w:val="0"/>
        <w:adjustRightInd w:val="0"/>
        <w:spacing w:after="0" w:line="240" w:lineRule="auto"/>
        <w:ind w:left="567" w:right="115" w:hanging="567"/>
        <w:jc w:val="both"/>
        <w:rPr>
          <w:rFonts w:asciiTheme="majorHAnsi" w:eastAsia="Times New Roman" w:hAnsiTheme="majorHAnsi" w:cs="Times New Roman"/>
          <w:noProof/>
          <w:spacing w:val="-1"/>
          <w:sz w:val="20"/>
          <w:szCs w:val="20"/>
          <w:lang w:eastAsia="sk-SK"/>
        </w:rPr>
      </w:pPr>
      <w:r w:rsidRPr="00C942C3">
        <w:rPr>
          <w:rFonts w:asciiTheme="majorHAnsi" w:eastAsia="Times New Roman" w:hAnsiTheme="majorHAnsi" w:cs="Times New Roman"/>
          <w:noProof/>
          <w:spacing w:val="-1"/>
          <w:sz w:val="20"/>
          <w:szCs w:val="20"/>
          <w:lang w:eastAsia="sk-SK"/>
        </w:rPr>
        <w:t>Zhotoviteľ</w:t>
      </w:r>
      <w:r w:rsidRPr="00C942C3">
        <w:rPr>
          <w:rFonts w:asciiTheme="majorHAnsi" w:eastAsia="Times New Roman" w:hAnsiTheme="majorHAnsi" w:cs="Times New Roman"/>
          <w:noProof/>
          <w:spacing w:val="31"/>
          <w:sz w:val="20"/>
          <w:szCs w:val="20"/>
          <w:lang w:eastAsia="sk-SK"/>
        </w:rPr>
        <w:t xml:space="preserve"> </w:t>
      </w:r>
      <w:r w:rsidRPr="00C942C3">
        <w:rPr>
          <w:rFonts w:asciiTheme="majorHAnsi" w:eastAsia="Times New Roman" w:hAnsiTheme="majorHAnsi" w:cs="Times New Roman"/>
          <w:noProof/>
          <w:sz w:val="20"/>
          <w:szCs w:val="20"/>
          <w:lang w:eastAsia="sk-SK"/>
        </w:rPr>
        <w:t>nie</w:t>
      </w:r>
      <w:r w:rsidRPr="00C942C3">
        <w:rPr>
          <w:rFonts w:asciiTheme="majorHAnsi" w:eastAsia="Times New Roman" w:hAnsiTheme="majorHAnsi" w:cs="Times New Roman"/>
          <w:noProof/>
          <w:spacing w:val="31"/>
          <w:sz w:val="20"/>
          <w:szCs w:val="20"/>
          <w:lang w:eastAsia="sk-SK"/>
        </w:rPr>
        <w:t xml:space="preserve"> </w:t>
      </w:r>
      <w:r w:rsidRPr="00C942C3">
        <w:rPr>
          <w:rFonts w:asciiTheme="majorHAnsi" w:eastAsia="Times New Roman" w:hAnsiTheme="majorHAnsi" w:cs="Times New Roman"/>
          <w:noProof/>
          <w:sz w:val="20"/>
          <w:szCs w:val="20"/>
          <w:lang w:eastAsia="sk-SK"/>
        </w:rPr>
        <w:t>je</w:t>
      </w:r>
      <w:r w:rsidRPr="00C942C3">
        <w:rPr>
          <w:rFonts w:asciiTheme="majorHAnsi" w:eastAsia="Times New Roman" w:hAnsiTheme="majorHAnsi" w:cs="Times New Roman"/>
          <w:noProof/>
          <w:spacing w:val="31"/>
          <w:sz w:val="20"/>
          <w:szCs w:val="20"/>
          <w:lang w:eastAsia="sk-SK"/>
        </w:rPr>
        <w:t xml:space="preserve"> </w:t>
      </w:r>
      <w:r w:rsidRPr="00C942C3">
        <w:rPr>
          <w:rFonts w:asciiTheme="majorHAnsi" w:eastAsia="Times New Roman" w:hAnsiTheme="majorHAnsi" w:cs="Times New Roman"/>
          <w:noProof/>
          <w:sz w:val="20"/>
          <w:szCs w:val="20"/>
          <w:lang w:eastAsia="sk-SK"/>
        </w:rPr>
        <w:t>v</w:t>
      </w:r>
      <w:r w:rsidRPr="00C942C3">
        <w:rPr>
          <w:rFonts w:asciiTheme="majorHAnsi" w:eastAsia="Times New Roman" w:hAnsiTheme="majorHAnsi" w:cs="Times New Roman"/>
          <w:noProof/>
          <w:spacing w:val="31"/>
          <w:sz w:val="20"/>
          <w:szCs w:val="20"/>
          <w:lang w:eastAsia="sk-SK"/>
        </w:rPr>
        <w:t xml:space="preserve"> </w:t>
      </w:r>
      <w:r w:rsidRPr="00C942C3">
        <w:rPr>
          <w:rFonts w:asciiTheme="majorHAnsi" w:eastAsia="Times New Roman" w:hAnsiTheme="majorHAnsi" w:cs="Times New Roman"/>
          <w:noProof/>
          <w:spacing w:val="-1"/>
          <w:sz w:val="20"/>
          <w:szCs w:val="20"/>
          <w:lang w:eastAsia="sk-SK"/>
        </w:rPr>
        <w:t>omeškaní</w:t>
      </w:r>
      <w:r w:rsidRPr="00C942C3">
        <w:rPr>
          <w:rFonts w:asciiTheme="majorHAnsi" w:eastAsia="Times New Roman" w:hAnsiTheme="majorHAnsi" w:cs="Times New Roman"/>
          <w:noProof/>
          <w:spacing w:val="28"/>
          <w:sz w:val="20"/>
          <w:szCs w:val="20"/>
          <w:lang w:eastAsia="sk-SK"/>
        </w:rPr>
        <w:t xml:space="preserve"> </w:t>
      </w:r>
      <w:r w:rsidRPr="00C942C3">
        <w:rPr>
          <w:rFonts w:asciiTheme="majorHAnsi" w:eastAsia="Times New Roman" w:hAnsiTheme="majorHAnsi" w:cs="Times New Roman"/>
          <w:noProof/>
          <w:sz w:val="20"/>
          <w:szCs w:val="20"/>
          <w:lang w:eastAsia="sk-SK"/>
        </w:rPr>
        <w:t>s</w:t>
      </w:r>
      <w:r w:rsidRPr="00C942C3">
        <w:rPr>
          <w:rFonts w:asciiTheme="majorHAnsi" w:eastAsia="Times New Roman" w:hAnsiTheme="majorHAnsi" w:cs="Times New Roman"/>
          <w:noProof/>
          <w:spacing w:val="31"/>
          <w:sz w:val="20"/>
          <w:szCs w:val="20"/>
          <w:lang w:eastAsia="sk-SK"/>
        </w:rPr>
        <w:t xml:space="preserve"> </w:t>
      </w:r>
      <w:r w:rsidRPr="00C942C3">
        <w:rPr>
          <w:rFonts w:asciiTheme="majorHAnsi" w:eastAsia="Times New Roman" w:hAnsiTheme="majorHAnsi" w:cs="Times New Roman"/>
          <w:noProof/>
          <w:sz w:val="20"/>
          <w:szCs w:val="20"/>
          <w:lang w:eastAsia="sk-SK"/>
        </w:rPr>
        <w:t>termínom</w:t>
      </w:r>
      <w:r w:rsidRPr="00C942C3">
        <w:rPr>
          <w:rFonts w:asciiTheme="majorHAnsi" w:eastAsia="Times New Roman" w:hAnsiTheme="majorHAnsi" w:cs="Times New Roman"/>
          <w:noProof/>
          <w:spacing w:val="32"/>
          <w:sz w:val="20"/>
          <w:szCs w:val="20"/>
          <w:lang w:eastAsia="sk-SK"/>
        </w:rPr>
        <w:t xml:space="preserve"> </w:t>
      </w:r>
      <w:r w:rsidR="00017DEA" w:rsidRPr="00C942C3">
        <w:rPr>
          <w:rFonts w:asciiTheme="majorHAnsi" w:eastAsia="Times New Roman" w:hAnsiTheme="majorHAnsi" w:cs="Times New Roman"/>
          <w:noProof/>
          <w:sz w:val="20"/>
          <w:szCs w:val="20"/>
          <w:lang w:eastAsia="sk-SK"/>
        </w:rPr>
        <w:t>zhotovenia</w:t>
      </w:r>
      <w:r w:rsidRPr="00C942C3">
        <w:rPr>
          <w:rFonts w:asciiTheme="majorHAnsi" w:eastAsia="Times New Roman" w:hAnsiTheme="majorHAnsi" w:cs="Times New Roman"/>
          <w:noProof/>
          <w:sz w:val="20"/>
          <w:szCs w:val="20"/>
          <w:lang w:eastAsia="sk-SK"/>
        </w:rPr>
        <w:t xml:space="preserve"> diela</w:t>
      </w:r>
      <w:r w:rsidR="00DB26C7" w:rsidRPr="00C942C3">
        <w:rPr>
          <w:rFonts w:asciiTheme="majorHAnsi" w:eastAsia="Times New Roman" w:hAnsiTheme="majorHAnsi" w:cs="Times New Roman"/>
          <w:noProof/>
          <w:sz w:val="20"/>
          <w:szCs w:val="20"/>
          <w:lang w:eastAsia="sk-SK"/>
        </w:rPr>
        <w:t xml:space="preserve"> </w:t>
      </w:r>
      <w:r w:rsidRPr="00C942C3">
        <w:rPr>
          <w:rFonts w:asciiTheme="majorHAnsi" w:eastAsia="Times New Roman" w:hAnsiTheme="majorHAnsi" w:cs="Times New Roman"/>
          <w:noProof/>
          <w:sz w:val="20"/>
          <w:szCs w:val="20"/>
          <w:lang w:eastAsia="sk-SK"/>
        </w:rPr>
        <w:t>počas doby, keď nemohol svoju povinnosť plniť následkom okolností vzniknutých</w:t>
      </w:r>
      <w:r w:rsidRPr="00C942C3">
        <w:rPr>
          <w:rFonts w:asciiTheme="majorHAnsi" w:eastAsia="Times New Roman" w:hAnsiTheme="majorHAnsi" w:cs="Times New Roman"/>
          <w:noProof/>
          <w:spacing w:val="-3"/>
          <w:sz w:val="20"/>
          <w:szCs w:val="20"/>
          <w:lang w:eastAsia="sk-SK"/>
        </w:rPr>
        <w:t xml:space="preserve"> </w:t>
      </w:r>
      <w:r w:rsidRPr="00C942C3">
        <w:rPr>
          <w:rFonts w:asciiTheme="majorHAnsi" w:eastAsia="Times New Roman" w:hAnsiTheme="majorHAnsi" w:cs="Times New Roman"/>
          <w:noProof/>
          <w:sz w:val="20"/>
          <w:szCs w:val="20"/>
          <w:lang w:eastAsia="sk-SK"/>
        </w:rPr>
        <w:t xml:space="preserve">na </w:t>
      </w:r>
      <w:r w:rsidRPr="00C942C3">
        <w:rPr>
          <w:rFonts w:asciiTheme="majorHAnsi" w:eastAsia="Times New Roman" w:hAnsiTheme="majorHAnsi" w:cs="Times New Roman"/>
          <w:noProof/>
          <w:spacing w:val="-1"/>
          <w:sz w:val="20"/>
          <w:szCs w:val="20"/>
          <w:lang w:eastAsia="sk-SK"/>
        </w:rPr>
        <w:t>strane</w:t>
      </w:r>
      <w:r w:rsidRPr="00C942C3">
        <w:rPr>
          <w:rFonts w:asciiTheme="majorHAnsi" w:eastAsia="Times New Roman" w:hAnsiTheme="majorHAnsi" w:cs="Times New Roman"/>
          <w:noProof/>
          <w:sz w:val="20"/>
          <w:szCs w:val="20"/>
          <w:lang w:eastAsia="sk-SK"/>
        </w:rPr>
        <w:t xml:space="preserve"> </w:t>
      </w:r>
      <w:r w:rsidRPr="00C942C3">
        <w:rPr>
          <w:rFonts w:asciiTheme="majorHAnsi" w:eastAsia="Times New Roman" w:hAnsiTheme="majorHAnsi" w:cs="Times New Roman"/>
          <w:noProof/>
          <w:spacing w:val="-1"/>
          <w:sz w:val="20"/>
          <w:szCs w:val="20"/>
          <w:lang w:eastAsia="sk-SK"/>
        </w:rPr>
        <w:t>objednávateľa,</w:t>
      </w:r>
      <w:r w:rsidRPr="00C942C3">
        <w:rPr>
          <w:rFonts w:asciiTheme="majorHAnsi" w:eastAsia="Times New Roman" w:hAnsiTheme="majorHAnsi" w:cs="Times New Roman"/>
          <w:noProof/>
          <w:sz w:val="20"/>
          <w:szCs w:val="20"/>
          <w:lang w:eastAsia="sk-SK"/>
        </w:rPr>
        <w:t xml:space="preserve"> </w:t>
      </w:r>
      <w:r w:rsidRPr="00C942C3">
        <w:rPr>
          <w:rFonts w:asciiTheme="majorHAnsi" w:eastAsia="Times New Roman" w:hAnsiTheme="majorHAnsi" w:cs="Times New Roman"/>
          <w:noProof/>
          <w:spacing w:val="-1"/>
          <w:sz w:val="20"/>
          <w:szCs w:val="20"/>
          <w:lang w:eastAsia="sk-SK"/>
        </w:rPr>
        <w:t>resp.</w:t>
      </w:r>
      <w:r w:rsidRPr="00C942C3">
        <w:rPr>
          <w:rFonts w:asciiTheme="majorHAnsi" w:eastAsia="Times New Roman" w:hAnsiTheme="majorHAnsi" w:cs="Times New Roman"/>
          <w:noProof/>
          <w:sz w:val="20"/>
          <w:szCs w:val="20"/>
          <w:lang w:eastAsia="sk-SK"/>
        </w:rPr>
        <w:t xml:space="preserve"> </w:t>
      </w:r>
      <w:r w:rsidRPr="00C942C3">
        <w:rPr>
          <w:rFonts w:asciiTheme="majorHAnsi" w:eastAsia="Times New Roman" w:hAnsiTheme="majorHAnsi" w:cs="Times New Roman"/>
          <w:noProof/>
          <w:spacing w:val="-1"/>
          <w:sz w:val="20"/>
          <w:szCs w:val="20"/>
          <w:lang w:eastAsia="sk-SK"/>
        </w:rPr>
        <w:t>vyššej</w:t>
      </w:r>
      <w:r w:rsidRPr="00C942C3">
        <w:rPr>
          <w:rFonts w:asciiTheme="majorHAnsi" w:eastAsia="Times New Roman" w:hAnsiTheme="majorHAnsi" w:cs="Times New Roman"/>
          <w:noProof/>
          <w:spacing w:val="-2"/>
          <w:sz w:val="20"/>
          <w:szCs w:val="20"/>
          <w:lang w:eastAsia="sk-SK"/>
        </w:rPr>
        <w:t xml:space="preserve"> </w:t>
      </w:r>
      <w:r w:rsidRPr="00C942C3">
        <w:rPr>
          <w:rFonts w:asciiTheme="majorHAnsi" w:eastAsia="Times New Roman" w:hAnsiTheme="majorHAnsi" w:cs="Times New Roman"/>
          <w:noProof/>
          <w:sz w:val="20"/>
          <w:szCs w:val="20"/>
          <w:lang w:eastAsia="sk-SK"/>
        </w:rPr>
        <w:t>moci,</w:t>
      </w:r>
      <w:r w:rsidRPr="00C942C3">
        <w:rPr>
          <w:rFonts w:asciiTheme="majorHAnsi" w:eastAsia="Times New Roman" w:hAnsiTheme="majorHAnsi" w:cs="Times New Roman"/>
          <w:noProof/>
          <w:spacing w:val="-2"/>
          <w:sz w:val="20"/>
          <w:szCs w:val="20"/>
          <w:lang w:eastAsia="sk-SK"/>
        </w:rPr>
        <w:t xml:space="preserve"> </w:t>
      </w:r>
      <w:r w:rsidRPr="00C942C3">
        <w:rPr>
          <w:rFonts w:asciiTheme="majorHAnsi" w:eastAsia="Times New Roman" w:hAnsiTheme="majorHAnsi" w:cs="Times New Roman"/>
          <w:noProof/>
          <w:spacing w:val="-1"/>
          <w:sz w:val="20"/>
          <w:szCs w:val="20"/>
          <w:lang w:eastAsia="sk-SK"/>
        </w:rPr>
        <w:t>pričom</w:t>
      </w:r>
      <w:r w:rsidRPr="00C942C3">
        <w:rPr>
          <w:rFonts w:asciiTheme="majorHAnsi" w:eastAsia="Times New Roman" w:hAnsiTheme="majorHAnsi" w:cs="Times New Roman"/>
          <w:noProof/>
          <w:sz w:val="20"/>
          <w:szCs w:val="20"/>
          <w:lang w:eastAsia="sk-SK"/>
        </w:rPr>
        <w:t xml:space="preserve"> </w:t>
      </w:r>
      <w:r w:rsidRPr="00C942C3">
        <w:rPr>
          <w:rFonts w:asciiTheme="majorHAnsi" w:eastAsia="Times New Roman" w:hAnsiTheme="majorHAnsi" w:cs="Times New Roman"/>
          <w:noProof/>
          <w:spacing w:val="-1"/>
          <w:sz w:val="20"/>
          <w:szCs w:val="20"/>
          <w:lang w:eastAsia="sk-SK"/>
        </w:rPr>
        <w:t>termín</w:t>
      </w:r>
      <w:r w:rsidRPr="00C942C3">
        <w:rPr>
          <w:rFonts w:asciiTheme="majorHAnsi" w:eastAsia="Times New Roman" w:hAnsiTheme="majorHAnsi" w:cs="Times New Roman"/>
          <w:noProof/>
          <w:sz w:val="20"/>
          <w:szCs w:val="20"/>
          <w:lang w:eastAsia="sk-SK"/>
        </w:rPr>
        <w:t xml:space="preserve"> </w:t>
      </w:r>
      <w:r w:rsidR="005E69AB" w:rsidRPr="00C942C3">
        <w:rPr>
          <w:rFonts w:asciiTheme="majorHAnsi" w:eastAsia="Times New Roman" w:hAnsiTheme="majorHAnsi" w:cs="Times New Roman"/>
          <w:noProof/>
          <w:spacing w:val="-1"/>
          <w:sz w:val="20"/>
          <w:szCs w:val="20"/>
          <w:lang w:eastAsia="sk-SK"/>
        </w:rPr>
        <w:t>zhotovenia</w:t>
      </w:r>
      <w:r w:rsidRPr="00C942C3">
        <w:rPr>
          <w:rFonts w:asciiTheme="majorHAnsi" w:eastAsia="Times New Roman" w:hAnsiTheme="majorHAnsi" w:cs="Times New Roman"/>
          <w:noProof/>
          <w:sz w:val="20"/>
          <w:szCs w:val="20"/>
          <w:lang w:eastAsia="sk-SK"/>
        </w:rPr>
        <w:t xml:space="preserve"> </w:t>
      </w:r>
      <w:r w:rsidRPr="00C942C3">
        <w:rPr>
          <w:rFonts w:asciiTheme="majorHAnsi" w:eastAsia="Times New Roman" w:hAnsiTheme="majorHAnsi" w:cs="Times New Roman"/>
          <w:noProof/>
          <w:spacing w:val="-1"/>
          <w:sz w:val="20"/>
          <w:szCs w:val="20"/>
          <w:lang w:eastAsia="sk-SK"/>
        </w:rPr>
        <w:t>diela</w:t>
      </w:r>
      <w:r w:rsidRPr="00C942C3">
        <w:rPr>
          <w:rFonts w:asciiTheme="majorHAnsi" w:eastAsia="Times New Roman" w:hAnsiTheme="majorHAnsi" w:cs="Times New Roman"/>
          <w:noProof/>
          <w:sz w:val="20"/>
          <w:szCs w:val="20"/>
          <w:lang w:eastAsia="sk-SK"/>
        </w:rPr>
        <w:t xml:space="preserve"> sa</w:t>
      </w:r>
      <w:r w:rsidRPr="00C942C3">
        <w:rPr>
          <w:rFonts w:asciiTheme="majorHAnsi" w:eastAsia="Times New Roman" w:hAnsiTheme="majorHAnsi" w:cs="Times New Roman"/>
          <w:noProof/>
          <w:spacing w:val="-3"/>
          <w:sz w:val="20"/>
          <w:szCs w:val="20"/>
          <w:lang w:eastAsia="sk-SK"/>
        </w:rPr>
        <w:t xml:space="preserve"> </w:t>
      </w:r>
      <w:r w:rsidRPr="00C942C3">
        <w:rPr>
          <w:rFonts w:asciiTheme="majorHAnsi" w:eastAsia="Times New Roman" w:hAnsiTheme="majorHAnsi" w:cs="Times New Roman"/>
          <w:noProof/>
          <w:spacing w:val="-1"/>
          <w:sz w:val="20"/>
          <w:szCs w:val="20"/>
          <w:lang w:eastAsia="sk-SK"/>
        </w:rPr>
        <w:t>predĺži</w:t>
      </w:r>
      <w:r w:rsidRPr="00C942C3">
        <w:rPr>
          <w:rFonts w:asciiTheme="majorHAnsi" w:eastAsia="Times New Roman" w:hAnsiTheme="majorHAnsi" w:cs="Times New Roman"/>
          <w:noProof/>
          <w:sz w:val="20"/>
          <w:szCs w:val="20"/>
          <w:lang w:eastAsia="sk-SK"/>
        </w:rPr>
        <w:t xml:space="preserve"> o</w:t>
      </w:r>
      <w:r w:rsidRPr="00C942C3">
        <w:rPr>
          <w:rFonts w:asciiTheme="majorHAnsi" w:eastAsia="Times New Roman" w:hAnsiTheme="majorHAnsi" w:cs="Times New Roman"/>
          <w:noProof/>
          <w:spacing w:val="-3"/>
          <w:sz w:val="20"/>
          <w:szCs w:val="20"/>
          <w:lang w:eastAsia="sk-SK"/>
        </w:rPr>
        <w:t xml:space="preserve"> </w:t>
      </w:r>
      <w:r w:rsidRPr="00C942C3">
        <w:rPr>
          <w:rFonts w:asciiTheme="majorHAnsi" w:eastAsia="Times New Roman" w:hAnsiTheme="majorHAnsi" w:cs="Times New Roman"/>
          <w:noProof/>
          <w:sz w:val="20"/>
          <w:szCs w:val="20"/>
          <w:lang w:eastAsia="sk-SK"/>
        </w:rPr>
        <w:t xml:space="preserve">túto </w:t>
      </w:r>
      <w:r w:rsidRPr="00C942C3">
        <w:rPr>
          <w:rFonts w:asciiTheme="majorHAnsi" w:eastAsia="Times New Roman" w:hAnsiTheme="majorHAnsi" w:cs="Times New Roman"/>
          <w:noProof/>
          <w:spacing w:val="-1"/>
          <w:sz w:val="20"/>
          <w:szCs w:val="20"/>
          <w:lang w:eastAsia="sk-SK"/>
        </w:rPr>
        <w:t xml:space="preserve">dobu. Pokiaľ dôjde v dobe </w:t>
      </w:r>
      <w:r w:rsidR="00481260" w:rsidRPr="00C942C3">
        <w:rPr>
          <w:rFonts w:asciiTheme="majorHAnsi" w:eastAsia="Times New Roman" w:hAnsiTheme="majorHAnsi" w:cs="Times New Roman"/>
          <w:noProof/>
          <w:spacing w:val="-1"/>
          <w:sz w:val="20"/>
          <w:szCs w:val="20"/>
          <w:lang w:eastAsia="sk-SK"/>
        </w:rPr>
        <w:t>zhotovenia</w:t>
      </w:r>
      <w:r w:rsidRPr="00C942C3">
        <w:rPr>
          <w:rFonts w:asciiTheme="majorHAnsi" w:eastAsia="Times New Roman" w:hAnsiTheme="majorHAnsi" w:cs="Times New Roman"/>
          <w:noProof/>
          <w:spacing w:val="-1"/>
          <w:sz w:val="20"/>
          <w:szCs w:val="20"/>
          <w:lang w:eastAsia="sk-SK"/>
        </w:rPr>
        <w:t xml:space="preserve"> diela k takým zmenám projektového riešenia, ktoré vyžadujú zväčšenie dohodnutého rozsahu </w:t>
      </w:r>
      <w:r w:rsidR="00D7140E" w:rsidRPr="00C942C3">
        <w:rPr>
          <w:rFonts w:asciiTheme="majorHAnsi" w:eastAsia="Times New Roman" w:hAnsiTheme="majorHAnsi" w:cs="Times New Roman"/>
          <w:noProof/>
          <w:spacing w:val="-1"/>
          <w:sz w:val="20"/>
          <w:szCs w:val="20"/>
          <w:lang w:eastAsia="sk-SK"/>
        </w:rPr>
        <w:t>zhotovenia</w:t>
      </w:r>
      <w:r w:rsidRPr="00C942C3">
        <w:rPr>
          <w:rFonts w:asciiTheme="majorHAnsi" w:eastAsia="Times New Roman" w:hAnsiTheme="majorHAnsi" w:cs="Times New Roman"/>
          <w:noProof/>
          <w:spacing w:val="-1"/>
          <w:sz w:val="20"/>
          <w:szCs w:val="20"/>
          <w:lang w:eastAsia="sk-SK"/>
        </w:rPr>
        <w:t xml:space="preserve"> diela naviac prácami oproti výkazu výmer, predĺži sa po vzájomnom odsúhlasení zmluvných strán termín o dobu porebnú na realizovanie požadovaných zmien a naviac </w:t>
      </w:r>
      <w:r w:rsidR="00396766" w:rsidRPr="00C942C3">
        <w:rPr>
          <w:rFonts w:asciiTheme="majorHAnsi" w:eastAsia="Times New Roman" w:hAnsiTheme="majorHAnsi" w:cs="Times New Roman"/>
          <w:noProof/>
          <w:spacing w:val="-1"/>
          <w:sz w:val="20"/>
          <w:szCs w:val="20"/>
          <w:lang w:eastAsia="sk-SK"/>
        </w:rPr>
        <w:t>prác</w:t>
      </w:r>
      <w:r w:rsidRPr="00C942C3">
        <w:rPr>
          <w:rFonts w:asciiTheme="majorHAnsi" w:eastAsia="Times New Roman" w:hAnsiTheme="majorHAnsi" w:cs="Times New Roman"/>
          <w:noProof/>
          <w:spacing w:val="-1"/>
          <w:sz w:val="20"/>
          <w:szCs w:val="20"/>
          <w:lang w:eastAsia="sk-SK"/>
        </w:rPr>
        <w:t>.</w:t>
      </w:r>
    </w:p>
    <w:p w14:paraId="60411393" w14:textId="6E5B8569" w:rsidR="00B94DD9" w:rsidRPr="00C942C3" w:rsidRDefault="00B94DD9" w:rsidP="00BE7521">
      <w:pPr>
        <w:numPr>
          <w:ilvl w:val="0"/>
          <w:numId w:val="4"/>
        </w:numPr>
        <w:tabs>
          <w:tab w:val="left" w:pos="567"/>
        </w:tabs>
        <w:spacing w:after="0" w:line="240" w:lineRule="auto"/>
        <w:ind w:left="567" w:hanging="567"/>
        <w:jc w:val="both"/>
        <w:rPr>
          <w:rFonts w:asciiTheme="majorHAnsi" w:eastAsia="Times New Roman" w:hAnsiTheme="majorHAnsi" w:cs="Arial"/>
          <w:sz w:val="20"/>
          <w:szCs w:val="20"/>
          <w:lang w:eastAsia="sk-SK"/>
        </w:rPr>
      </w:pPr>
      <w:r w:rsidRPr="00C942C3">
        <w:rPr>
          <w:rFonts w:asciiTheme="majorHAnsi" w:eastAsia="Times New Roman" w:hAnsiTheme="majorHAnsi" w:cs="Arial"/>
          <w:sz w:val="20"/>
          <w:szCs w:val="20"/>
          <w:lang w:eastAsia="sk-SK"/>
        </w:rPr>
        <w:t>Zhotoviteľ nie je v omeškaní s dodržaním termínu zhotovenia diela, ak objednávateľ zhotoviteľa písomne upozorní, aby v zhotovovaní diela nepokračoval, a to z dôvodu potreby získania stanoviska dotknutého orgánu verejnej správy prípadne inej dotknutej organizácie.</w:t>
      </w:r>
    </w:p>
    <w:p w14:paraId="3C6029CA" w14:textId="5E13C4F5" w:rsidR="003D0805" w:rsidRPr="00C942C3" w:rsidRDefault="007F4A37" w:rsidP="00BE7521">
      <w:pPr>
        <w:numPr>
          <w:ilvl w:val="0"/>
          <w:numId w:val="4"/>
        </w:numPr>
        <w:tabs>
          <w:tab w:val="left" w:pos="567"/>
        </w:tabs>
        <w:spacing w:line="240" w:lineRule="auto"/>
        <w:ind w:left="567" w:hanging="567"/>
        <w:jc w:val="both"/>
        <w:rPr>
          <w:rFonts w:asciiTheme="majorHAnsi" w:eastAsia="Times New Roman" w:hAnsiTheme="majorHAnsi" w:cs="Arial"/>
          <w:bCs/>
          <w:sz w:val="20"/>
          <w:szCs w:val="20"/>
          <w:lang w:eastAsia="sk-SK"/>
        </w:rPr>
      </w:pPr>
      <w:r w:rsidRPr="00C942C3">
        <w:rPr>
          <w:rFonts w:asciiTheme="majorHAnsi" w:eastAsia="Times New Roman" w:hAnsiTheme="majorHAnsi" w:cs="Arial"/>
          <w:bCs/>
          <w:sz w:val="20"/>
          <w:szCs w:val="20"/>
          <w:lang w:eastAsia="sk-SK"/>
        </w:rPr>
        <w:t xml:space="preserve">Objednávateľ sa zaväzuje odovzdať miesto </w:t>
      </w:r>
      <w:r w:rsidR="00124BE4" w:rsidRPr="00C942C3">
        <w:rPr>
          <w:rFonts w:asciiTheme="majorHAnsi" w:eastAsia="Times New Roman" w:hAnsiTheme="majorHAnsi" w:cs="Arial"/>
          <w:bCs/>
          <w:sz w:val="20"/>
          <w:szCs w:val="20"/>
          <w:lang w:eastAsia="sk-SK"/>
        </w:rPr>
        <w:t>zhotovenia</w:t>
      </w:r>
      <w:r w:rsidRPr="00C942C3">
        <w:rPr>
          <w:rFonts w:asciiTheme="majorHAnsi" w:eastAsia="Times New Roman" w:hAnsiTheme="majorHAnsi" w:cs="Arial"/>
          <w:bCs/>
          <w:sz w:val="20"/>
          <w:szCs w:val="20"/>
          <w:lang w:eastAsia="sk-SK"/>
        </w:rPr>
        <w:t xml:space="preserve"> diela, t. j. stavenisko, bezodkladne najneskôr do </w:t>
      </w:r>
      <w:r w:rsidR="00DE5D9F" w:rsidRPr="00C942C3">
        <w:rPr>
          <w:rFonts w:asciiTheme="majorHAnsi" w:eastAsia="Times New Roman" w:hAnsiTheme="majorHAnsi" w:cs="Arial"/>
          <w:bCs/>
          <w:sz w:val="20"/>
          <w:szCs w:val="20"/>
          <w:lang w:eastAsia="sk-SK"/>
        </w:rPr>
        <w:t xml:space="preserve">dňa nadobudnutia </w:t>
      </w:r>
      <w:r w:rsidRPr="00C942C3">
        <w:rPr>
          <w:rFonts w:asciiTheme="majorHAnsi" w:eastAsia="Times New Roman" w:hAnsiTheme="majorHAnsi" w:cs="Arial"/>
          <w:bCs/>
          <w:sz w:val="20"/>
          <w:szCs w:val="20"/>
          <w:lang w:eastAsia="sk-SK"/>
        </w:rPr>
        <w:t xml:space="preserve">účinnosti </w:t>
      </w:r>
      <w:r w:rsidR="007918EF" w:rsidRPr="00C942C3">
        <w:rPr>
          <w:rFonts w:asciiTheme="majorHAnsi" w:eastAsia="Times New Roman" w:hAnsiTheme="majorHAnsi" w:cs="Arial"/>
          <w:bCs/>
          <w:sz w:val="20"/>
          <w:szCs w:val="20"/>
          <w:lang w:eastAsia="sk-SK"/>
        </w:rPr>
        <w:t xml:space="preserve"> </w:t>
      </w:r>
      <w:r w:rsidRPr="00C942C3">
        <w:rPr>
          <w:rFonts w:asciiTheme="majorHAnsi" w:eastAsia="Times New Roman" w:hAnsiTheme="majorHAnsi" w:cs="Arial"/>
          <w:bCs/>
          <w:sz w:val="20"/>
          <w:szCs w:val="20"/>
          <w:lang w:eastAsia="sk-SK"/>
        </w:rPr>
        <w:t xml:space="preserve">zmluvy. Zhotoviteľ sa zaväzuje stavenisko prevziať. O odovzdaní a prevzatí staveniska vyhotovia zmluvné strany písomný zápis o odovzdaní a prevzatí staveniska (ďalej len „zápis o odovzdaní a prevzatí staveniska“), ktorý podpíšu oprávnení zástupcovia oboch zmluvných strán. Podpísaním zápisu o odovzdaní a prevzatí staveniska zhotoviteľom prechádza na zhotoviteľa nebezpečenstvo škody na </w:t>
      </w:r>
      <w:r w:rsidR="00ED4774" w:rsidRPr="00C942C3">
        <w:rPr>
          <w:rFonts w:asciiTheme="majorHAnsi" w:eastAsia="Times New Roman" w:hAnsiTheme="majorHAnsi" w:cs="Arial"/>
          <w:bCs/>
          <w:sz w:val="20"/>
          <w:szCs w:val="20"/>
          <w:lang w:eastAsia="sk-SK"/>
        </w:rPr>
        <w:t>zhotovovanom</w:t>
      </w:r>
      <w:r w:rsidRPr="00C942C3">
        <w:rPr>
          <w:rFonts w:asciiTheme="majorHAnsi" w:eastAsia="Times New Roman" w:hAnsiTheme="majorHAnsi" w:cs="Arial"/>
          <w:bCs/>
          <w:sz w:val="20"/>
          <w:szCs w:val="20"/>
          <w:lang w:eastAsia="sk-SK"/>
        </w:rPr>
        <w:t xml:space="preserve"> diele v mieste </w:t>
      </w:r>
      <w:r w:rsidR="00ED4774" w:rsidRPr="00C942C3">
        <w:rPr>
          <w:rFonts w:asciiTheme="majorHAnsi" w:eastAsia="Times New Roman" w:hAnsiTheme="majorHAnsi" w:cs="Arial"/>
          <w:bCs/>
          <w:sz w:val="20"/>
          <w:szCs w:val="20"/>
          <w:lang w:eastAsia="sk-SK"/>
        </w:rPr>
        <w:t>zhotovovania, vykonávania</w:t>
      </w:r>
      <w:r w:rsidRPr="00C942C3">
        <w:rPr>
          <w:rFonts w:asciiTheme="majorHAnsi" w:eastAsia="Times New Roman" w:hAnsiTheme="majorHAnsi" w:cs="Arial"/>
          <w:bCs/>
          <w:sz w:val="20"/>
          <w:szCs w:val="20"/>
          <w:lang w:eastAsia="sk-SK"/>
        </w:rPr>
        <w:t xml:space="preserve"> diela a to až do doby odovzdania</w:t>
      </w:r>
      <w:r w:rsidR="00A35DE5" w:rsidRPr="00C942C3">
        <w:rPr>
          <w:rFonts w:asciiTheme="majorHAnsi" w:eastAsia="Times New Roman" w:hAnsiTheme="majorHAnsi" w:cs="Arial"/>
          <w:bCs/>
          <w:sz w:val="20"/>
          <w:szCs w:val="20"/>
          <w:lang w:eastAsia="sk-SK"/>
        </w:rPr>
        <w:t xml:space="preserve"> dokončeného</w:t>
      </w:r>
      <w:r w:rsidRPr="00C942C3">
        <w:rPr>
          <w:rFonts w:asciiTheme="majorHAnsi" w:eastAsia="Times New Roman" w:hAnsiTheme="majorHAnsi" w:cs="Arial"/>
          <w:bCs/>
          <w:sz w:val="20"/>
          <w:szCs w:val="20"/>
          <w:lang w:eastAsia="sk-SK"/>
        </w:rPr>
        <w:t xml:space="preserve"> diela</w:t>
      </w:r>
      <w:r w:rsidR="00E552D7" w:rsidRPr="00C942C3">
        <w:rPr>
          <w:rFonts w:asciiTheme="majorHAnsi" w:eastAsia="Times New Roman" w:hAnsiTheme="majorHAnsi" w:cs="Arial"/>
          <w:bCs/>
          <w:sz w:val="20"/>
          <w:szCs w:val="20"/>
          <w:lang w:eastAsia="sk-SK"/>
        </w:rPr>
        <w:t> </w:t>
      </w:r>
      <w:r w:rsidR="00A35DE5" w:rsidRPr="00C942C3">
        <w:rPr>
          <w:rFonts w:asciiTheme="majorHAnsi" w:eastAsia="Times New Roman" w:hAnsiTheme="majorHAnsi" w:cs="Arial"/>
          <w:bCs/>
          <w:sz w:val="20"/>
          <w:szCs w:val="20"/>
          <w:lang w:eastAsia="sk-SK"/>
        </w:rPr>
        <w:t>objednávateľovi</w:t>
      </w:r>
      <w:r w:rsidRPr="00C942C3">
        <w:rPr>
          <w:rFonts w:asciiTheme="majorHAnsi" w:eastAsia="Times New Roman" w:hAnsiTheme="majorHAnsi" w:cs="Arial"/>
          <w:bCs/>
          <w:sz w:val="20"/>
          <w:szCs w:val="20"/>
          <w:lang w:eastAsia="sk-SK"/>
        </w:rPr>
        <w:t>.</w:t>
      </w:r>
    </w:p>
    <w:p w14:paraId="01388D29" w14:textId="174422FA" w:rsidR="00530820" w:rsidRPr="00C942C3" w:rsidRDefault="00530820" w:rsidP="00530820">
      <w:pPr>
        <w:keepNext/>
        <w:tabs>
          <w:tab w:val="left" w:pos="567"/>
          <w:tab w:val="num" w:pos="720"/>
        </w:tabs>
        <w:spacing w:after="0" w:line="240" w:lineRule="auto"/>
        <w:jc w:val="center"/>
        <w:outlineLvl w:val="2"/>
        <w:rPr>
          <w:rFonts w:asciiTheme="majorHAnsi" w:eastAsia="Times New Roman" w:hAnsiTheme="majorHAnsi" w:cs="Arial"/>
          <w:b/>
          <w:bCs/>
          <w:spacing w:val="-1"/>
          <w:sz w:val="20"/>
          <w:szCs w:val="20"/>
          <w:lang w:eastAsia="sk-SK"/>
        </w:rPr>
      </w:pPr>
      <w:r w:rsidRPr="00C942C3">
        <w:rPr>
          <w:rFonts w:asciiTheme="majorHAnsi" w:eastAsia="Times New Roman" w:hAnsiTheme="majorHAnsi" w:cs="Arial"/>
          <w:b/>
          <w:bCs/>
          <w:spacing w:val="-1"/>
          <w:sz w:val="20"/>
          <w:szCs w:val="20"/>
          <w:lang w:eastAsia="sk-SK"/>
        </w:rPr>
        <w:t xml:space="preserve">Článok </w:t>
      </w:r>
      <w:r w:rsidR="008C2B13" w:rsidRPr="00C942C3">
        <w:rPr>
          <w:rFonts w:asciiTheme="majorHAnsi" w:eastAsia="Times New Roman" w:hAnsiTheme="majorHAnsi" w:cs="Arial"/>
          <w:b/>
          <w:bCs/>
          <w:spacing w:val="-1"/>
          <w:sz w:val="20"/>
          <w:szCs w:val="20"/>
          <w:lang w:eastAsia="sk-SK"/>
        </w:rPr>
        <w:t>III</w:t>
      </w:r>
    </w:p>
    <w:p w14:paraId="718C1D48" w14:textId="77777777" w:rsidR="00530820" w:rsidRPr="00C942C3" w:rsidRDefault="00530820" w:rsidP="00530820">
      <w:pPr>
        <w:keepNext/>
        <w:tabs>
          <w:tab w:val="left" w:pos="567"/>
          <w:tab w:val="num" w:pos="720"/>
        </w:tabs>
        <w:spacing w:line="240" w:lineRule="auto"/>
        <w:jc w:val="center"/>
        <w:outlineLvl w:val="2"/>
        <w:rPr>
          <w:rFonts w:asciiTheme="majorHAnsi" w:eastAsia="Times New Roman" w:hAnsiTheme="majorHAnsi" w:cs="Arial"/>
          <w:b/>
          <w:bCs/>
          <w:spacing w:val="-1"/>
          <w:sz w:val="20"/>
          <w:szCs w:val="20"/>
          <w:lang w:eastAsia="sk-SK"/>
        </w:rPr>
      </w:pPr>
      <w:r w:rsidRPr="00C942C3">
        <w:rPr>
          <w:rFonts w:asciiTheme="majorHAnsi" w:eastAsia="Times New Roman" w:hAnsiTheme="majorHAnsi" w:cs="Arial"/>
          <w:b/>
          <w:bCs/>
          <w:spacing w:val="-1"/>
          <w:sz w:val="20"/>
          <w:szCs w:val="20"/>
          <w:lang w:eastAsia="sk-SK"/>
        </w:rPr>
        <w:t>Cena za dielo a platobné podmienky</w:t>
      </w:r>
    </w:p>
    <w:p w14:paraId="274C46A0" w14:textId="77777777" w:rsidR="00530820" w:rsidRPr="00C942C3" w:rsidRDefault="00530820" w:rsidP="00BE7521">
      <w:pPr>
        <w:widowControl w:val="0"/>
        <w:numPr>
          <w:ilvl w:val="0"/>
          <w:numId w:val="5"/>
        </w:numPr>
        <w:tabs>
          <w:tab w:val="left" w:pos="567"/>
        </w:tabs>
        <w:kinsoku w:val="0"/>
        <w:overflowPunct w:val="0"/>
        <w:autoSpaceDE w:val="0"/>
        <w:autoSpaceDN w:val="0"/>
        <w:adjustRightInd w:val="0"/>
        <w:spacing w:after="0" w:line="240" w:lineRule="auto"/>
        <w:ind w:left="567" w:right="-22" w:hanging="567"/>
        <w:jc w:val="both"/>
        <w:rPr>
          <w:rFonts w:asciiTheme="majorHAnsi" w:eastAsia="Times New Roman" w:hAnsiTheme="majorHAnsi" w:cs="Arial"/>
          <w:sz w:val="20"/>
          <w:szCs w:val="20"/>
          <w:lang w:eastAsia="sk-SK"/>
        </w:rPr>
      </w:pPr>
      <w:r w:rsidRPr="00C942C3">
        <w:rPr>
          <w:rFonts w:asciiTheme="majorHAnsi" w:eastAsia="Times New Roman" w:hAnsiTheme="majorHAnsi" w:cs="Arial"/>
          <w:spacing w:val="-1"/>
          <w:sz w:val="20"/>
          <w:szCs w:val="20"/>
          <w:lang w:eastAsia="sk-SK"/>
        </w:rPr>
        <w:t>Cena</w:t>
      </w:r>
      <w:r w:rsidRPr="00C942C3">
        <w:rPr>
          <w:rFonts w:asciiTheme="majorHAnsi" w:eastAsia="Times New Roman" w:hAnsiTheme="majorHAnsi" w:cs="Arial"/>
          <w:spacing w:val="5"/>
          <w:sz w:val="20"/>
          <w:szCs w:val="20"/>
          <w:lang w:eastAsia="sk-SK"/>
        </w:rPr>
        <w:t xml:space="preserve"> za </w:t>
      </w:r>
      <w:r w:rsidRPr="00C942C3">
        <w:rPr>
          <w:rFonts w:asciiTheme="majorHAnsi" w:eastAsia="Times New Roman" w:hAnsiTheme="majorHAnsi" w:cs="Arial"/>
          <w:sz w:val="20"/>
          <w:szCs w:val="20"/>
          <w:lang w:eastAsia="sk-SK"/>
        </w:rPr>
        <w:t>dielo</w:t>
      </w:r>
      <w:r w:rsidRPr="00C942C3">
        <w:rPr>
          <w:rFonts w:asciiTheme="majorHAnsi" w:eastAsia="Times New Roman" w:hAnsiTheme="majorHAnsi" w:cs="Arial"/>
          <w:spacing w:val="-1"/>
          <w:sz w:val="20"/>
          <w:szCs w:val="20"/>
          <w:lang w:eastAsia="sk-SK"/>
        </w:rPr>
        <w:t xml:space="preserve"> v rozsahu stanovenom touto zmluvou bola dojednaná dohodou zmluvných strán a v súlade so zákonom č. 18/1996 Z. z. o cenách v znení neskorších predpisov a vyhlášky Ministerstva financií SR č. 87/1996 Z. z. v znení neskorších predpisov,</w:t>
      </w:r>
      <w:r w:rsidRPr="00C942C3">
        <w:rPr>
          <w:rFonts w:asciiTheme="majorHAnsi" w:eastAsia="Times New Roman" w:hAnsiTheme="majorHAnsi" w:cs="Arial"/>
          <w:spacing w:val="34"/>
          <w:sz w:val="20"/>
          <w:szCs w:val="20"/>
          <w:lang w:eastAsia="sk-SK"/>
        </w:rPr>
        <w:t xml:space="preserve"> </w:t>
      </w:r>
      <w:r w:rsidRPr="00C942C3">
        <w:rPr>
          <w:rFonts w:asciiTheme="majorHAnsi" w:eastAsia="Times New Roman" w:hAnsiTheme="majorHAnsi" w:cs="Arial"/>
          <w:spacing w:val="-1"/>
          <w:sz w:val="20"/>
          <w:szCs w:val="20"/>
          <w:lang w:eastAsia="sk-SK"/>
        </w:rPr>
        <w:t>ktorou</w:t>
      </w:r>
      <w:r w:rsidRPr="00C942C3">
        <w:rPr>
          <w:rFonts w:asciiTheme="majorHAnsi" w:eastAsia="Times New Roman" w:hAnsiTheme="majorHAnsi" w:cs="Arial"/>
          <w:spacing w:val="31"/>
          <w:sz w:val="20"/>
          <w:szCs w:val="20"/>
          <w:lang w:eastAsia="sk-SK"/>
        </w:rPr>
        <w:t xml:space="preserve"> </w:t>
      </w:r>
      <w:r w:rsidRPr="00C942C3">
        <w:rPr>
          <w:rFonts w:asciiTheme="majorHAnsi" w:eastAsia="Times New Roman" w:hAnsiTheme="majorHAnsi" w:cs="Arial"/>
          <w:sz w:val="20"/>
          <w:szCs w:val="20"/>
          <w:lang w:eastAsia="sk-SK"/>
        </w:rPr>
        <w:t>sa</w:t>
      </w:r>
      <w:r w:rsidRPr="00C942C3">
        <w:rPr>
          <w:rFonts w:asciiTheme="majorHAnsi" w:eastAsia="Times New Roman" w:hAnsiTheme="majorHAnsi" w:cs="Arial"/>
          <w:spacing w:val="31"/>
          <w:sz w:val="20"/>
          <w:szCs w:val="20"/>
          <w:lang w:eastAsia="sk-SK"/>
        </w:rPr>
        <w:t xml:space="preserve"> </w:t>
      </w:r>
      <w:r w:rsidRPr="00C942C3">
        <w:rPr>
          <w:rFonts w:asciiTheme="majorHAnsi" w:eastAsia="Times New Roman" w:hAnsiTheme="majorHAnsi" w:cs="Arial"/>
          <w:spacing w:val="-1"/>
          <w:sz w:val="20"/>
          <w:szCs w:val="20"/>
          <w:lang w:eastAsia="sk-SK"/>
        </w:rPr>
        <w:t>vykonáva</w:t>
      </w:r>
      <w:r w:rsidRPr="00C942C3">
        <w:rPr>
          <w:rFonts w:asciiTheme="majorHAnsi" w:eastAsia="Times New Roman" w:hAnsiTheme="majorHAnsi" w:cs="Arial"/>
          <w:spacing w:val="32"/>
          <w:sz w:val="20"/>
          <w:szCs w:val="20"/>
          <w:lang w:eastAsia="sk-SK"/>
        </w:rPr>
        <w:t xml:space="preserve"> </w:t>
      </w:r>
      <w:r w:rsidRPr="00C942C3">
        <w:rPr>
          <w:rFonts w:asciiTheme="majorHAnsi" w:eastAsia="Times New Roman" w:hAnsiTheme="majorHAnsi" w:cs="Arial"/>
          <w:spacing w:val="-1"/>
          <w:sz w:val="20"/>
          <w:szCs w:val="20"/>
          <w:lang w:eastAsia="sk-SK"/>
        </w:rPr>
        <w:t>zákon</w:t>
      </w:r>
      <w:r w:rsidRPr="00C942C3">
        <w:rPr>
          <w:rFonts w:asciiTheme="majorHAnsi" w:eastAsia="Times New Roman" w:hAnsiTheme="majorHAnsi" w:cs="Arial"/>
          <w:spacing w:val="31"/>
          <w:sz w:val="20"/>
          <w:szCs w:val="20"/>
          <w:lang w:eastAsia="sk-SK"/>
        </w:rPr>
        <w:t xml:space="preserve"> </w:t>
      </w:r>
      <w:r w:rsidRPr="00C942C3">
        <w:rPr>
          <w:rFonts w:asciiTheme="majorHAnsi" w:eastAsia="Times New Roman" w:hAnsiTheme="majorHAnsi" w:cs="Arial"/>
          <w:spacing w:val="-1"/>
          <w:sz w:val="20"/>
          <w:szCs w:val="20"/>
          <w:lang w:eastAsia="sk-SK"/>
        </w:rPr>
        <w:t>Národnej rady Slovenskej republiky</w:t>
      </w:r>
      <w:r w:rsidRPr="00C942C3">
        <w:rPr>
          <w:rFonts w:asciiTheme="majorHAnsi" w:eastAsia="Times New Roman" w:hAnsiTheme="majorHAnsi" w:cs="Arial"/>
          <w:spacing w:val="30"/>
          <w:sz w:val="20"/>
          <w:szCs w:val="20"/>
          <w:lang w:eastAsia="sk-SK"/>
        </w:rPr>
        <w:t xml:space="preserve"> </w:t>
      </w:r>
      <w:r w:rsidRPr="00C942C3">
        <w:rPr>
          <w:rFonts w:asciiTheme="majorHAnsi" w:eastAsia="Times New Roman" w:hAnsiTheme="majorHAnsi" w:cs="Arial"/>
          <w:sz w:val="20"/>
          <w:szCs w:val="20"/>
          <w:lang w:eastAsia="sk-SK"/>
        </w:rPr>
        <w:t>č.</w:t>
      </w:r>
      <w:r w:rsidRPr="00C942C3">
        <w:rPr>
          <w:rFonts w:asciiTheme="majorHAnsi" w:eastAsia="Times New Roman" w:hAnsiTheme="majorHAnsi" w:cs="Arial"/>
          <w:spacing w:val="65"/>
          <w:sz w:val="20"/>
          <w:szCs w:val="20"/>
          <w:lang w:eastAsia="sk-SK"/>
        </w:rPr>
        <w:t xml:space="preserve"> </w:t>
      </w:r>
      <w:r w:rsidRPr="00C942C3">
        <w:rPr>
          <w:rFonts w:asciiTheme="majorHAnsi" w:eastAsia="Times New Roman" w:hAnsiTheme="majorHAnsi" w:cs="Arial"/>
          <w:sz w:val="20"/>
          <w:szCs w:val="20"/>
          <w:lang w:eastAsia="sk-SK"/>
        </w:rPr>
        <w:t xml:space="preserve">18/1996 </w:t>
      </w:r>
      <w:r w:rsidRPr="00C942C3">
        <w:rPr>
          <w:rFonts w:asciiTheme="majorHAnsi" w:eastAsia="Times New Roman" w:hAnsiTheme="majorHAnsi" w:cs="Arial"/>
          <w:spacing w:val="-1"/>
          <w:sz w:val="20"/>
          <w:szCs w:val="20"/>
          <w:lang w:eastAsia="sk-SK"/>
        </w:rPr>
        <w:t>Z. z.</w:t>
      </w:r>
      <w:r w:rsidRPr="00C942C3">
        <w:rPr>
          <w:rFonts w:asciiTheme="majorHAnsi" w:eastAsia="Times New Roman" w:hAnsiTheme="majorHAnsi" w:cs="Arial"/>
          <w:sz w:val="20"/>
          <w:szCs w:val="20"/>
          <w:lang w:eastAsia="sk-SK"/>
        </w:rPr>
        <w:t xml:space="preserve"> o</w:t>
      </w:r>
      <w:r w:rsidRPr="00C942C3">
        <w:rPr>
          <w:rFonts w:asciiTheme="majorHAnsi" w:eastAsia="Times New Roman" w:hAnsiTheme="majorHAnsi" w:cs="Arial"/>
          <w:spacing w:val="-2"/>
          <w:sz w:val="20"/>
          <w:szCs w:val="20"/>
          <w:lang w:eastAsia="sk-SK"/>
        </w:rPr>
        <w:t xml:space="preserve"> </w:t>
      </w:r>
      <w:r w:rsidRPr="00C942C3">
        <w:rPr>
          <w:rFonts w:asciiTheme="majorHAnsi" w:eastAsia="Times New Roman" w:hAnsiTheme="majorHAnsi" w:cs="Arial"/>
          <w:spacing w:val="-1"/>
          <w:sz w:val="20"/>
          <w:szCs w:val="20"/>
          <w:lang w:eastAsia="sk-SK"/>
        </w:rPr>
        <w:t>cenách</w:t>
      </w:r>
      <w:r w:rsidRPr="00C942C3">
        <w:rPr>
          <w:rFonts w:asciiTheme="majorHAnsi" w:eastAsia="Times New Roman" w:hAnsiTheme="majorHAnsi" w:cs="Arial"/>
          <w:spacing w:val="48"/>
          <w:sz w:val="20"/>
          <w:szCs w:val="20"/>
          <w:lang w:eastAsia="sk-SK"/>
        </w:rPr>
        <w:t xml:space="preserve"> </w:t>
      </w:r>
      <w:r w:rsidRPr="00C942C3">
        <w:rPr>
          <w:rFonts w:asciiTheme="majorHAnsi" w:eastAsia="Times New Roman" w:hAnsiTheme="majorHAnsi" w:cs="Arial"/>
          <w:sz w:val="20"/>
          <w:szCs w:val="20"/>
          <w:lang w:eastAsia="sk-SK"/>
        </w:rPr>
        <w:t>v</w:t>
      </w:r>
      <w:r w:rsidRPr="00C942C3">
        <w:rPr>
          <w:rFonts w:asciiTheme="majorHAnsi" w:eastAsia="Times New Roman" w:hAnsiTheme="majorHAnsi" w:cs="Arial"/>
          <w:spacing w:val="1"/>
          <w:sz w:val="20"/>
          <w:szCs w:val="20"/>
          <w:lang w:eastAsia="sk-SK"/>
        </w:rPr>
        <w:t xml:space="preserve"> </w:t>
      </w:r>
      <w:r w:rsidRPr="00C942C3">
        <w:rPr>
          <w:rFonts w:asciiTheme="majorHAnsi" w:eastAsia="Times New Roman" w:hAnsiTheme="majorHAnsi" w:cs="Arial"/>
          <w:spacing w:val="-2"/>
          <w:sz w:val="20"/>
          <w:szCs w:val="20"/>
          <w:lang w:eastAsia="sk-SK"/>
        </w:rPr>
        <w:t>znení</w:t>
      </w:r>
      <w:r w:rsidRPr="00C942C3">
        <w:rPr>
          <w:rFonts w:asciiTheme="majorHAnsi" w:eastAsia="Times New Roman" w:hAnsiTheme="majorHAnsi" w:cs="Arial"/>
          <w:sz w:val="20"/>
          <w:szCs w:val="20"/>
          <w:lang w:eastAsia="sk-SK"/>
        </w:rPr>
        <w:t xml:space="preserve"> </w:t>
      </w:r>
      <w:r w:rsidRPr="00C942C3">
        <w:rPr>
          <w:rFonts w:asciiTheme="majorHAnsi" w:eastAsia="Times New Roman" w:hAnsiTheme="majorHAnsi" w:cs="Arial"/>
          <w:spacing w:val="-1"/>
          <w:sz w:val="20"/>
          <w:szCs w:val="20"/>
          <w:lang w:eastAsia="sk-SK"/>
        </w:rPr>
        <w:t>neskorších</w:t>
      </w:r>
      <w:r w:rsidRPr="00C942C3">
        <w:rPr>
          <w:rFonts w:asciiTheme="majorHAnsi" w:eastAsia="Times New Roman" w:hAnsiTheme="majorHAnsi" w:cs="Arial"/>
          <w:sz w:val="20"/>
          <w:szCs w:val="20"/>
          <w:lang w:eastAsia="sk-SK"/>
        </w:rPr>
        <w:t xml:space="preserve"> </w:t>
      </w:r>
      <w:r w:rsidRPr="00C942C3">
        <w:rPr>
          <w:rFonts w:asciiTheme="majorHAnsi" w:eastAsia="Times New Roman" w:hAnsiTheme="majorHAnsi" w:cs="Arial"/>
          <w:spacing w:val="-1"/>
          <w:sz w:val="20"/>
          <w:szCs w:val="20"/>
          <w:lang w:eastAsia="sk-SK"/>
        </w:rPr>
        <w:t>predpisov.</w:t>
      </w:r>
    </w:p>
    <w:p w14:paraId="343E23B2" w14:textId="5B9A6E30" w:rsidR="00530820" w:rsidRPr="00C942C3" w:rsidRDefault="00530820" w:rsidP="00BE7521">
      <w:pPr>
        <w:widowControl w:val="0"/>
        <w:numPr>
          <w:ilvl w:val="0"/>
          <w:numId w:val="5"/>
        </w:numPr>
        <w:tabs>
          <w:tab w:val="left" w:pos="567"/>
        </w:tabs>
        <w:kinsoku w:val="0"/>
        <w:overflowPunct w:val="0"/>
        <w:autoSpaceDE w:val="0"/>
        <w:autoSpaceDN w:val="0"/>
        <w:adjustRightInd w:val="0"/>
        <w:spacing w:after="0" w:line="240" w:lineRule="auto"/>
        <w:ind w:left="567" w:right="-22" w:hanging="567"/>
        <w:jc w:val="both"/>
        <w:rPr>
          <w:rFonts w:asciiTheme="majorHAnsi" w:hAnsiTheme="majorHAnsi" w:cs="Arial"/>
          <w:sz w:val="20"/>
          <w:szCs w:val="20"/>
        </w:rPr>
      </w:pPr>
      <w:proofErr w:type="spellStart"/>
      <w:r w:rsidRPr="00C942C3">
        <w:rPr>
          <w:rFonts w:asciiTheme="majorHAnsi" w:hAnsiTheme="majorHAnsi" w:cs="Arial"/>
          <w:spacing w:val="-1"/>
          <w:sz w:val="20"/>
          <w:szCs w:val="20"/>
        </w:rPr>
        <w:t>Položkový</w:t>
      </w:r>
      <w:proofErr w:type="spellEnd"/>
      <w:r w:rsidRPr="00C942C3">
        <w:rPr>
          <w:rFonts w:asciiTheme="majorHAnsi" w:hAnsiTheme="majorHAnsi" w:cs="Arial"/>
          <w:spacing w:val="-1"/>
          <w:sz w:val="20"/>
          <w:szCs w:val="20"/>
        </w:rPr>
        <w:t xml:space="preserve"> rozpočet ceny za dielo </w:t>
      </w:r>
      <w:r w:rsidRPr="00C942C3">
        <w:rPr>
          <w:rFonts w:asciiTheme="majorHAnsi" w:hAnsiTheme="majorHAnsi" w:cs="Arial"/>
          <w:sz w:val="20"/>
          <w:szCs w:val="20"/>
        </w:rPr>
        <w:t>je uvedený v </w:t>
      </w:r>
      <w:r w:rsidR="00DB48F9" w:rsidRPr="00C942C3">
        <w:rPr>
          <w:rFonts w:asciiTheme="majorHAnsi" w:hAnsiTheme="majorHAnsi" w:cs="Arial"/>
          <w:sz w:val="20"/>
          <w:szCs w:val="20"/>
        </w:rPr>
        <w:t>P</w:t>
      </w:r>
      <w:r w:rsidRPr="00C942C3">
        <w:rPr>
          <w:rFonts w:asciiTheme="majorHAnsi" w:hAnsiTheme="majorHAnsi" w:cs="Arial"/>
          <w:sz w:val="20"/>
          <w:szCs w:val="20"/>
        </w:rPr>
        <w:t xml:space="preserve">rílohe 3 zmluvy a je </w:t>
      </w:r>
      <w:r w:rsidR="00C942C3" w:rsidRPr="00C942C3">
        <w:rPr>
          <w:rFonts w:asciiTheme="majorHAnsi" w:hAnsiTheme="majorHAnsi" w:cs="Arial"/>
          <w:sz w:val="20"/>
          <w:szCs w:val="20"/>
        </w:rPr>
        <w:t>zmluvne</w:t>
      </w:r>
      <w:r w:rsidRPr="00C942C3">
        <w:rPr>
          <w:rFonts w:asciiTheme="majorHAnsi" w:hAnsiTheme="majorHAnsi" w:cs="Arial"/>
          <w:sz w:val="20"/>
          <w:szCs w:val="20"/>
        </w:rPr>
        <w:t xml:space="preserve"> stanovený, pričom celková cena za dielo je nasledovná:</w:t>
      </w:r>
    </w:p>
    <w:p w14:paraId="4EEC26A6" w14:textId="77777777" w:rsidR="00530820" w:rsidRPr="00A1589D" w:rsidRDefault="00530820" w:rsidP="00530820">
      <w:pPr>
        <w:widowControl w:val="0"/>
        <w:tabs>
          <w:tab w:val="left" w:pos="567"/>
        </w:tabs>
        <w:kinsoku w:val="0"/>
        <w:overflowPunct w:val="0"/>
        <w:autoSpaceDE w:val="0"/>
        <w:autoSpaceDN w:val="0"/>
        <w:adjustRightInd w:val="0"/>
        <w:spacing w:after="0" w:line="240" w:lineRule="auto"/>
        <w:ind w:right="-22"/>
        <w:jc w:val="both"/>
        <w:rPr>
          <w:rFonts w:asciiTheme="majorHAnsi" w:hAnsiTheme="majorHAnsi" w:cs="Arial"/>
          <w:sz w:val="20"/>
          <w:szCs w:val="20"/>
        </w:rPr>
      </w:pPr>
    </w:p>
    <w:p w14:paraId="549396FB" w14:textId="77777777" w:rsidR="00530820" w:rsidRPr="00A1589D" w:rsidRDefault="00530820" w:rsidP="00530820">
      <w:pPr>
        <w:widowControl w:val="0"/>
        <w:tabs>
          <w:tab w:val="left" w:pos="567"/>
        </w:tabs>
        <w:kinsoku w:val="0"/>
        <w:overflowPunct w:val="0"/>
        <w:autoSpaceDE w:val="0"/>
        <w:autoSpaceDN w:val="0"/>
        <w:adjustRightInd w:val="0"/>
        <w:spacing w:after="0" w:line="240" w:lineRule="auto"/>
        <w:ind w:left="567" w:right="-22"/>
        <w:jc w:val="center"/>
        <w:rPr>
          <w:rFonts w:asciiTheme="majorHAnsi" w:eastAsia="Times New Roman" w:hAnsiTheme="majorHAnsi" w:cs="Times New Roman"/>
          <w:b/>
          <w:noProof/>
          <w:sz w:val="20"/>
          <w:szCs w:val="20"/>
          <w:lang w:eastAsia="sk-SK"/>
        </w:rPr>
      </w:pPr>
      <w:r w:rsidRPr="00A1589D">
        <w:rPr>
          <w:rFonts w:asciiTheme="majorHAnsi" w:eastAsia="Times New Roman" w:hAnsiTheme="majorHAnsi" w:cs="Times New Roman"/>
          <w:b/>
          <w:bCs/>
          <w:noProof/>
          <w:sz w:val="20"/>
          <w:szCs w:val="20"/>
          <w:lang w:eastAsia="sk-SK"/>
        </w:rPr>
        <w:t xml:space="preserve">celková cena za dielo bez </w:t>
      </w:r>
      <w:r w:rsidRPr="00A1589D">
        <w:rPr>
          <w:rFonts w:asciiTheme="majorHAnsi" w:eastAsia="Times New Roman" w:hAnsiTheme="majorHAnsi" w:cs="Times New Roman"/>
          <w:b/>
          <w:bCs/>
          <w:noProof/>
          <w:spacing w:val="-2"/>
          <w:sz w:val="20"/>
          <w:szCs w:val="20"/>
          <w:lang w:eastAsia="sk-SK"/>
        </w:rPr>
        <w:t xml:space="preserve">DPH vo výške: </w:t>
      </w:r>
      <w:r w:rsidRPr="00A1589D">
        <w:rPr>
          <w:rFonts w:asciiTheme="majorHAnsi" w:eastAsia="Times New Roman" w:hAnsiTheme="majorHAnsi" w:cs="Times New Roman"/>
          <w:b/>
          <w:noProof/>
          <w:sz w:val="20"/>
          <w:szCs w:val="20"/>
          <w:lang w:eastAsia="sk-SK"/>
        </w:rPr>
        <w:t>&lt;</w:t>
      </w:r>
      <w:r w:rsidRPr="00A1589D">
        <w:rPr>
          <w:rFonts w:asciiTheme="majorHAnsi" w:eastAsia="Times New Roman" w:hAnsiTheme="majorHAnsi" w:cs="Times New Roman"/>
          <w:b/>
          <w:noProof/>
          <w:color w:val="00B0F0"/>
          <w:sz w:val="20"/>
          <w:szCs w:val="20"/>
          <w:lang w:eastAsia="sk-SK"/>
        </w:rPr>
        <w:t>vyplní uchádzač</w:t>
      </w:r>
      <w:r w:rsidRPr="00A1589D">
        <w:rPr>
          <w:rFonts w:asciiTheme="majorHAnsi" w:eastAsia="Times New Roman" w:hAnsiTheme="majorHAnsi" w:cs="Times New Roman"/>
          <w:b/>
          <w:noProof/>
          <w:sz w:val="20"/>
          <w:szCs w:val="20"/>
          <w:lang w:eastAsia="sk-SK"/>
        </w:rPr>
        <w:t>&gt; eur bez DPH</w:t>
      </w:r>
    </w:p>
    <w:p w14:paraId="3D13EB82" w14:textId="77777777" w:rsidR="00530820" w:rsidRPr="00A1589D" w:rsidRDefault="00530820" w:rsidP="00530820">
      <w:pPr>
        <w:widowControl w:val="0"/>
        <w:tabs>
          <w:tab w:val="left" w:pos="567"/>
        </w:tabs>
        <w:kinsoku w:val="0"/>
        <w:overflowPunct w:val="0"/>
        <w:autoSpaceDE w:val="0"/>
        <w:autoSpaceDN w:val="0"/>
        <w:adjustRightInd w:val="0"/>
        <w:spacing w:after="0" w:line="240" w:lineRule="auto"/>
        <w:ind w:left="567" w:right="-22"/>
        <w:jc w:val="center"/>
        <w:rPr>
          <w:rFonts w:asciiTheme="majorHAnsi" w:eastAsia="Times New Roman" w:hAnsiTheme="majorHAnsi" w:cs="Times New Roman"/>
          <w:b/>
          <w:noProof/>
          <w:sz w:val="20"/>
          <w:szCs w:val="20"/>
          <w:lang w:eastAsia="sk-SK"/>
        </w:rPr>
      </w:pPr>
      <w:r w:rsidRPr="00A1589D">
        <w:rPr>
          <w:rFonts w:asciiTheme="majorHAnsi" w:eastAsia="Times New Roman" w:hAnsiTheme="majorHAnsi" w:cs="Times New Roman"/>
          <w:b/>
          <w:noProof/>
          <w:sz w:val="20"/>
          <w:szCs w:val="20"/>
          <w:lang w:eastAsia="sk-SK"/>
        </w:rPr>
        <w:lastRenderedPageBreak/>
        <w:t>(slovom: &lt;</w:t>
      </w:r>
      <w:r w:rsidRPr="00A1589D">
        <w:rPr>
          <w:rFonts w:asciiTheme="majorHAnsi" w:eastAsia="Times New Roman" w:hAnsiTheme="majorHAnsi" w:cs="Times New Roman"/>
          <w:b/>
          <w:noProof/>
          <w:color w:val="00B0F0"/>
          <w:sz w:val="20"/>
          <w:szCs w:val="20"/>
          <w:lang w:eastAsia="sk-SK"/>
        </w:rPr>
        <w:t>vyplní uchádzač</w:t>
      </w:r>
      <w:r w:rsidRPr="00A1589D">
        <w:rPr>
          <w:rFonts w:asciiTheme="majorHAnsi" w:eastAsia="Times New Roman" w:hAnsiTheme="majorHAnsi" w:cs="Times New Roman"/>
          <w:b/>
          <w:noProof/>
          <w:sz w:val="20"/>
          <w:szCs w:val="20"/>
          <w:lang w:eastAsia="sk-SK"/>
        </w:rPr>
        <w:t>&gt; eur bez DPH).</w:t>
      </w:r>
    </w:p>
    <w:p w14:paraId="403EA947" w14:textId="77777777" w:rsidR="00530820" w:rsidRPr="00A1589D" w:rsidRDefault="00530820" w:rsidP="00530820">
      <w:pPr>
        <w:widowControl w:val="0"/>
        <w:tabs>
          <w:tab w:val="left" w:pos="567"/>
        </w:tabs>
        <w:kinsoku w:val="0"/>
        <w:overflowPunct w:val="0"/>
        <w:autoSpaceDE w:val="0"/>
        <w:autoSpaceDN w:val="0"/>
        <w:adjustRightInd w:val="0"/>
        <w:spacing w:after="0" w:line="240" w:lineRule="auto"/>
        <w:ind w:right="-22"/>
        <w:rPr>
          <w:rFonts w:asciiTheme="majorHAnsi" w:hAnsiTheme="majorHAnsi" w:cs="Arial"/>
          <w:sz w:val="20"/>
          <w:szCs w:val="20"/>
        </w:rPr>
      </w:pPr>
    </w:p>
    <w:p w14:paraId="3EF0D479" w14:textId="6E0B45A0" w:rsidR="00530820" w:rsidRPr="008573B8" w:rsidRDefault="00530820" w:rsidP="00BE7521">
      <w:pPr>
        <w:widowControl w:val="0"/>
        <w:numPr>
          <w:ilvl w:val="0"/>
          <w:numId w:val="5"/>
        </w:numPr>
        <w:tabs>
          <w:tab w:val="left" w:pos="567"/>
        </w:tabs>
        <w:kinsoku w:val="0"/>
        <w:overflowPunct w:val="0"/>
        <w:autoSpaceDE w:val="0"/>
        <w:autoSpaceDN w:val="0"/>
        <w:adjustRightInd w:val="0"/>
        <w:spacing w:after="0" w:line="240" w:lineRule="auto"/>
        <w:ind w:left="567" w:right="-23" w:hanging="567"/>
        <w:jc w:val="both"/>
        <w:rPr>
          <w:rFonts w:asciiTheme="majorHAnsi" w:hAnsiTheme="majorHAnsi" w:cs="Arial"/>
          <w:sz w:val="20"/>
          <w:szCs w:val="20"/>
        </w:rPr>
      </w:pPr>
      <w:r w:rsidRPr="00A1589D">
        <w:rPr>
          <w:rFonts w:asciiTheme="majorHAnsi" w:hAnsiTheme="majorHAnsi" w:cs="Arial"/>
          <w:bCs/>
          <w:sz w:val="20"/>
          <w:szCs w:val="20"/>
        </w:rPr>
        <w:t>V celkovej cene za dielo sú zahrnuté všetky náklady zhotoviteľa spojené s plnením predmetu zmluvy, najmä doprava, náklady na dodávku stavebného materiálu, náklady na odvoz a likvidáciu odpadu, náklady na účasť na pracovných stretnutiach, náklady za záručné práce a opravy diela,  odstraňovanie všetkých vád a nedorobkov diela a pod.</w:t>
      </w:r>
    </w:p>
    <w:p w14:paraId="3813EAF8" w14:textId="19417111" w:rsidR="00530820" w:rsidRPr="00F01F96" w:rsidRDefault="00530820" w:rsidP="00BE7521">
      <w:pPr>
        <w:widowControl w:val="0"/>
        <w:numPr>
          <w:ilvl w:val="0"/>
          <w:numId w:val="5"/>
        </w:numPr>
        <w:tabs>
          <w:tab w:val="left" w:pos="567"/>
        </w:tabs>
        <w:kinsoku w:val="0"/>
        <w:overflowPunct w:val="0"/>
        <w:autoSpaceDE w:val="0"/>
        <w:autoSpaceDN w:val="0"/>
        <w:adjustRightInd w:val="0"/>
        <w:spacing w:after="0" w:line="240" w:lineRule="auto"/>
        <w:ind w:left="567" w:right="-22" w:hanging="567"/>
        <w:jc w:val="both"/>
        <w:rPr>
          <w:rFonts w:asciiTheme="majorHAnsi" w:eastAsia="Times New Roman" w:hAnsiTheme="majorHAnsi" w:cs="Arial"/>
          <w:color w:val="000000"/>
          <w:sz w:val="20"/>
          <w:szCs w:val="20"/>
          <w:lang w:eastAsia="sk-SK"/>
        </w:rPr>
      </w:pPr>
      <w:r w:rsidRPr="00F01F96">
        <w:rPr>
          <w:rFonts w:asciiTheme="majorHAnsi" w:hAnsiTheme="majorHAnsi" w:cs="Arial"/>
          <w:spacing w:val="-2"/>
          <w:sz w:val="20"/>
          <w:szCs w:val="20"/>
        </w:rPr>
        <w:t xml:space="preserve">Cenu za dielo je možné </w:t>
      </w:r>
      <w:r w:rsidR="00306BD4">
        <w:rPr>
          <w:rFonts w:asciiTheme="majorHAnsi" w:hAnsiTheme="majorHAnsi" w:cs="Arial"/>
          <w:spacing w:val="-2"/>
          <w:sz w:val="20"/>
          <w:szCs w:val="20"/>
        </w:rPr>
        <w:t xml:space="preserve">zmeniť, resp. </w:t>
      </w:r>
      <w:r w:rsidRPr="00F01F96">
        <w:rPr>
          <w:rFonts w:asciiTheme="majorHAnsi" w:hAnsiTheme="majorHAnsi" w:cs="Arial"/>
          <w:spacing w:val="-2"/>
          <w:sz w:val="20"/>
          <w:szCs w:val="20"/>
        </w:rPr>
        <w:t>zvýšiť v súlade s § 18 zákona o verejnom obstarávaní a v prípade, keď vznikne potreba zmeny obsahu alebo rozsahu diela, ktorá nebola predvídateľná v čase uzatvorenia zmluvy, alebo ak objednávateľ bude od zhotoviteľa požadovať naviac práce, ktoré nie sú predmetom zmluvy (ďalej len „naviac práce“)</w:t>
      </w:r>
      <w:r w:rsidR="006A02A1">
        <w:rPr>
          <w:rFonts w:asciiTheme="majorHAnsi" w:hAnsiTheme="majorHAnsi" w:cs="Arial"/>
          <w:spacing w:val="-2"/>
          <w:sz w:val="20"/>
          <w:szCs w:val="20"/>
        </w:rPr>
        <w:t xml:space="preserve"> alebo v prípade zmeny nákladov na realizáciu diela v súlade s Prílohu 7 tejto zmluvy</w:t>
      </w:r>
      <w:r w:rsidRPr="00F01F96">
        <w:rPr>
          <w:rFonts w:asciiTheme="majorHAnsi" w:hAnsiTheme="majorHAnsi" w:cs="Arial"/>
          <w:spacing w:val="-2"/>
          <w:sz w:val="20"/>
          <w:szCs w:val="20"/>
        </w:rPr>
        <w:t xml:space="preserve">. Zmena ceny za dielo musí byť vykonaná len vo forme písomného dodatku k  zmluve. </w:t>
      </w:r>
      <w:r w:rsidRPr="00F01F96">
        <w:rPr>
          <w:rFonts w:asciiTheme="majorHAnsi" w:hAnsiTheme="majorHAnsi"/>
          <w:sz w:val="20"/>
          <w:szCs w:val="20"/>
        </w:rPr>
        <w:t xml:space="preserve">V prípade </w:t>
      </w:r>
      <w:r w:rsidR="00A35DE5">
        <w:rPr>
          <w:rFonts w:asciiTheme="majorHAnsi" w:hAnsiTheme="majorHAnsi"/>
          <w:sz w:val="20"/>
          <w:szCs w:val="20"/>
        </w:rPr>
        <w:t xml:space="preserve">naviac </w:t>
      </w:r>
      <w:r w:rsidRPr="00F01F96">
        <w:rPr>
          <w:rFonts w:asciiTheme="majorHAnsi" w:hAnsiTheme="majorHAnsi"/>
          <w:sz w:val="20"/>
          <w:szCs w:val="20"/>
        </w:rPr>
        <w:t xml:space="preserve">prác  sa zmluvné strany dohodli, že budú ocenené podľa jednotkových cien uvedených v jednotlivých položkách </w:t>
      </w:r>
      <w:r w:rsidR="00DB48F9">
        <w:rPr>
          <w:rFonts w:asciiTheme="majorHAnsi" w:hAnsiTheme="majorHAnsi"/>
          <w:sz w:val="20"/>
          <w:szCs w:val="20"/>
        </w:rPr>
        <w:t>P</w:t>
      </w:r>
      <w:r w:rsidRPr="00F01F96">
        <w:rPr>
          <w:rFonts w:asciiTheme="majorHAnsi" w:hAnsiTheme="majorHAnsi"/>
          <w:sz w:val="20"/>
          <w:szCs w:val="20"/>
        </w:rPr>
        <w:t xml:space="preserve">rílohy 3 zmluvy. V prípade nemožnosti ocenenia </w:t>
      </w:r>
      <w:r w:rsidR="00A35DE5">
        <w:rPr>
          <w:rFonts w:asciiTheme="majorHAnsi" w:hAnsiTheme="majorHAnsi"/>
          <w:sz w:val="20"/>
          <w:szCs w:val="20"/>
        </w:rPr>
        <w:t xml:space="preserve">naviac </w:t>
      </w:r>
      <w:r w:rsidRPr="00F01F96">
        <w:rPr>
          <w:rFonts w:asciiTheme="majorHAnsi" w:hAnsiTheme="majorHAnsi"/>
          <w:sz w:val="20"/>
          <w:szCs w:val="20"/>
        </w:rPr>
        <w:t>prác podľa predchádzajúcej vety, budú tieto naviac práce ocenené individuálnou kalkuláciou vo výške ekonomicky oprávnených nákladov podľa zákona č. 18/1996 Z. z. o cenách v znení neskorších predpisov. Podkladom na uzatvorenie dodatku bude písomný súhlas objednávateľa s naviac prácami alebo písomná požiadavka objednávateľa na naviac práce.</w:t>
      </w:r>
    </w:p>
    <w:p w14:paraId="6F29EABB" w14:textId="3A5D3DA6" w:rsidR="00530820" w:rsidRPr="006A02A1" w:rsidRDefault="00530820" w:rsidP="00BE7521">
      <w:pPr>
        <w:widowControl w:val="0"/>
        <w:numPr>
          <w:ilvl w:val="0"/>
          <w:numId w:val="5"/>
        </w:numPr>
        <w:tabs>
          <w:tab w:val="left" w:pos="567"/>
        </w:tabs>
        <w:kinsoku w:val="0"/>
        <w:overflowPunct w:val="0"/>
        <w:autoSpaceDE w:val="0"/>
        <w:autoSpaceDN w:val="0"/>
        <w:adjustRightInd w:val="0"/>
        <w:spacing w:after="0" w:line="240" w:lineRule="auto"/>
        <w:ind w:left="567" w:right="-22" w:hanging="567"/>
        <w:jc w:val="both"/>
        <w:rPr>
          <w:rFonts w:asciiTheme="majorHAnsi" w:eastAsia="Times New Roman" w:hAnsiTheme="majorHAnsi" w:cs="Arial"/>
          <w:color w:val="000000"/>
          <w:sz w:val="20"/>
          <w:szCs w:val="20"/>
          <w:lang w:eastAsia="sk-SK"/>
        </w:rPr>
      </w:pPr>
      <w:bookmarkStart w:id="3" w:name="_Hlk119687716"/>
      <w:r w:rsidRPr="006A02A1">
        <w:rPr>
          <w:rFonts w:asciiTheme="majorHAnsi" w:eastAsia="Times New Roman" w:hAnsiTheme="majorHAnsi" w:cs="Arial"/>
          <w:sz w:val="20"/>
          <w:szCs w:val="20"/>
          <w:lang w:eastAsia="sk-SK"/>
        </w:rPr>
        <w:t xml:space="preserve">Fakturácia prác za dielo sa bude vykonávať </w:t>
      </w:r>
      <w:r w:rsidR="00877CC5">
        <w:rPr>
          <w:rFonts w:asciiTheme="majorHAnsi" w:eastAsia="Times New Roman" w:hAnsiTheme="majorHAnsi" w:cs="Arial"/>
          <w:sz w:val="20"/>
          <w:szCs w:val="20"/>
          <w:lang w:eastAsia="sk-SK"/>
        </w:rPr>
        <w:t xml:space="preserve">po ukončení jednotlivých </w:t>
      </w:r>
      <w:r w:rsidR="00A513E2">
        <w:rPr>
          <w:rFonts w:asciiTheme="majorHAnsi" w:eastAsia="Times New Roman" w:hAnsiTheme="majorHAnsi" w:cs="Arial"/>
          <w:sz w:val="20"/>
          <w:szCs w:val="20"/>
          <w:lang w:eastAsia="sk-SK"/>
        </w:rPr>
        <w:t>častí</w:t>
      </w:r>
      <w:r w:rsidR="00877CC5">
        <w:rPr>
          <w:rFonts w:asciiTheme="majorHAnsi" w:eastAsia="Times New Roman" w:hAnsiTheme="majorHAnsi" w:cs="Arial"/>
          <w:sz w:val="20"/>
          <w:szCs w:val="20"/>
          <w:lang w:eastAsia="sk-SK"/>
        </w:rPr>
        <w:t xml:space="preserve"> diela (pracovné celky, zábery)</w:t>
      </w:r>
      <w:r w:rsidR="00A513E2">
        <w:rPr>
          <w:rFonts w:asciiTheme="majorHAnsi" w:eastAsia="Times New Roman" w:hAnsiTheme="majorHAnsi" w:cs="Arial"/>
          <w:sz w:val="20"/>
          <w:szCs w:val="20"/>
          <w:lang w:eastAsia="sk-SK"/>
        </w:rPr>
        <w:t xml:space="preserve"> – platobný míľnik</w:t>
      </w:r>
      <w:r w:rsidRPr="006A02A1">
        <w:rPr>
          <w:rFonts w:asciiTheme="majorHAnsi" w:eastAsia="Times New Roman" w:hAnsiTheme="majorHAnsi" w:cs="Arial"/>
          <w:sz w:val="20"/>
          <w:szCs w:val="20"/>
          <w:lang w:eastAsia="sk-SK"/>
        </w:rPr>
        <w:t xml:space="preserve">, formou faktúr vystavených na základe zhotoviteľom predložených a objednávateľom odsúhlasených súpisov skutočne vykonaných prác na diele za </w:t>
      </w:r>
      <w:r w:rsidR="00A513E2">
        <w:rPr>
          <w:rFonts w:asciiTheme="majorHAnsi" w:eastAsia="Times New Roman" w:hAnsiTheme="majorHAnsi" w:cs="Arial"/>
          <w:sz w:val="20"/>
          <w:szCs w:val="20"/>
          <w:lang w:eastAsia="sk-SK"/>
        </w:rPr>
        <w:t xml:space="preserve"> ukončenú </w:t>
      </w:r>
      <w:r w:rsidR="00877CC5">
        <w:rPr>
          <w:rFonts w:asciiTheme="majorHAnsi" w:eastAsia="Times New Roman" w:hAnsiTheme="majorHAnsi" w:cs="Arial"/>
          <w:sz w:val="20"/>
          <w:szCs w:val="20"/>
          <w:lang w:eastAsia="sk-SK"/>
        </w:rPr>
        <w:t>jednotlivú časť diela (pracovný celok, záber)</w:t>
      </w:r>
      <w:r w:rsidRPr="006A02A1">
        <w:rPr>
          <w:rFonts w:asciiTheme="majorHAnsi" w:eastAsia="Times New Roman" w:hAnsiTheme="majorHAnsi" w:cs="Arial"/>
          <w:sz w:val="20"/>
          <w:szCs w:val="20"/>
          <w:lang w:eastAsia="sk-SK"/>
        </w:rPr>
        <w:t xml:space="preserve">, vrátane hodnoty zabudovaného materiálu. Zhotoviteľ je </w:t>
      </w:r>
      <w:r w:rsidR="00556169" w:rsidRPr="006A02A1">
        <w:rPr>
          <w:rFonts w:asciiTheme="majorHAnsi" w:eastAsia="Times New Roman" w:hAnsiTheme="majorHAnsi" w:cs="Arial"/>
          <w:sz w:val="20"/>
          <w:szCs w:val="20"/>
          <w:lang w:eastAsia="sk-SK"/>
        </w:rPr>
        <w:t>povinný</w:t>
      </w:r>
      <w:r w:rsidRPr="006A02A1">
        <w:rPr>
          <w:rFonts w:asciiTheme="majorHAnsi" w:eastAsia="Times New Roman" w:hAnsiTheme="majorHAnsi" w:cs="Arial"/>
          <w:sz w:val="20"/>
          <w:szCs w:val="20"/>
          <w:lang w:eastAsia="sk-SK"/>
        </w:rPr>
        <w:t xml:space="preserve"> vystaviť faktúru najneskôr do 15-teho dňa mesiaca nasledujúceho po mesiaci, v ktorom boli práce </w:t>
      </w:r>
      <w:r w:rsidR="00877CC5">
        <w:rPr>
          <w:rFonts w:asciiTheme="majorHAnsi" w:eastAsia="Times New Roman" w:hAnsiTheme="majorHAnsi" w:cs="Arial"/>
          <w:sz w:val="20"/>
          <w:szCs w:val="20"/>
          <w:lang w:eastAsia="sk-SK"/>
        </w:rPr>
        <w:t xml:space="preserve">na jednotlivej časti diela </w:t>
      </w:r>
      <w:r w:rsidR="0007437B">
        <w:rPr>
          <w:rFonts w:asciiTheme="majorHAnsi" w:eastAsia="Times New Roman" w:hAnsiTheme="majorHAnsi" w:cs="Arial"/>
          <w:sz w:val="20"/>
          <w:szCs w:val="20"/>
          <w:lang w:eastAsia="sk-SK"/>
        </w:rPr>
        <w:t>ukončené</w:t>
      </w:r>
      <w:r w:rsidRPr="006A02A1">
        <w:rPr>
          <w:rFonts w:asciiTheme="majorHAnsi" w:eastAsia="Times New Roman" w:hAnsiTheme="majorHAnsi" w:cs="Arial"/>
          <w:sz w:val="20"/>
          <w:szCs w:val="20"/>
          <w:lang w:eastAsia="sk-SK"/>
        </w:rPr>
        <w:t>. Konečnú faktúru</w:t>
      </w:r>
      <w:r w:rsidR="006D717C" w:rsidRPr="006A02A1">
        <w:rPr>
          <w:rFonts w:asciiTheme="majorHAnsi" w:eastAsia="Times New Roman" w:hAnsiTheme="majorHAnsi" w:cs="Arial"/>
          <w:sz w:val="20"/>
          <w:szCs w:val="20"/>
          <w:lang w:eastAsia="sk-SK"/>
        </w:rPr>
        <w:t xml:space="preserve"> za dielo</w:t>
      </w:r>
      <w:r w:rsidRPr="006A02A1">
        <w:rPr>
          <w:rFonts w:asciiTheme="majorHAnsi" w:eastAsia="Times New Roman" w:hAnsiTheme="majorHAnsi" w:cs="Arial"/>
          <w:sz w:val="20"/>
          <w:szCs w:val="20"/>
          <w:lang w:eastAsia="sk-SK"/>
        </w:rPr>
        <w:t xml:space="preserve"> </w:t>
      </w:r>
      <w:r w:rsidRPr="006A02A1">
        <w:rPr>
          <w:rFonts w:asciiTheme="majorHAnsi" w:hAnsiTheme="majorHAnsi"/>
          <w:spacing w:val="-1"/>
          <w:sz w:val="20"/>
          <w:szCs w:val="20"/>
        </w:rPr>
        <w:t xml:space="preserve">je zhotoviteľ oprávnený vystaviť </w:t>
      </w:r>
      <w:r w:rsidRPr="006A02A1">
        <w:rPr>
          <w:rFonts w:asciiTheme="majorHAnsi" w:hAnsiTheme="majorHAnsi"/>
          <w:iCs/>
          <w:spacing w:val="-1"/>
          <w:sz w:val="20"/>
          <w:szCs w:val="20"/>
        </w:rPr>
        <w:t>najneskôr do 15 dní</w:t>
      </w:r>
      <w:r w:rsidRPr="006A02A1">
        <w:rPr>
          <w:rFonts w:asciiTheme="majorHAnsi" w:hAnsiTheme="majorHAnsi"/>
          <w:spacing w:val="-1"/>
          <w:sz w:val="20"/>
          <w:szCs w:val="20"/>
        </w:rPr>
        <w:t xml:space="preserve"> po podpise protokolu </w:t>
      </w:r>
      <w:r w:rsidRPr="006A02A1">
        <w:rPr>
          <w:rFonts w:asciiTheme="majorHAnsi" w:hAnsiTheme="majorHAnsi"/>
          <w:sz w:val="20"/>
          <w:szCs w:val="20"/>
        </w:rPr>
        <w:t>o</w:t>
      </w:r>
      <w:r w:rsidR="00B94F7A" w:rsidRPr="006A02A1">
        <w:rPr>
          <w:rFonts w:asciiTheme="majorHAnsi" w:hAnsiTheme="majorHAnsi"/>
          <w:sz w:val="20"/>
          <w:szCs w:val="20"/>
        </w:rPr>
        <w:t xml:space="preserve"> celkovom </w:t>
      </w:r>
      <w:r w:rsidRPr="006A02A1">
        <w:rPr>
          <w:rFonts w:asciiTheme="majorHAnsi" w:hAnsiTheme="majorHAnsi"/>
          <w:spacing w:val="-1"/>
          <w:sz w:val="20"/>
          <w:szCs w:val="20"/>
        </w:rPr>
        <w:t>odovzdaní</w:t>
      </w:r>
      <w:r w:rsidRPr="006A02A1">
        <w:rPr>
          <w:rFonts w:asciiTheme="majorHAnsi" w:hAnsiTheme="majorHAnsi"/>
          <w:spacing w:val="-2"/>
          <w:sz w:val="20"/>
          <w:szCs w:val="20"/>
        </w:rPr>
        <w:t xml:space="preserve"> </w:t>
      </w:r>
      <w:r w:rsidRPr="006A02A1">
        <w:rPr>
          <w:rFonts w:asciiTheme="majorHAnsi" w:hAnsiTheme="majorHAnsi"/>
          <w:sz w:val="20"/>
          <w:szCs w:val="20"/>
        </w:rPr>
        <w:t xml:space="preserve">a </w:t>
      </w:r>
      <w:r w:rsidRPr="006A02A1">
        <w:rPr>
          <w:rFonts w:asciiTheme="majorHAnsi" w:hAnsiTheme="majorHAnsi"/>
          <w:spacing w:val="-1"/>
          <w:sz w:val="20"/>
          <w:szCs w:val="20"/>
        </w:rPr>
        <w:t>prevzatí</w:t>
      </w:r>
      <w:r w:rsidRPr="006A02A1">
        <w:rPr>
          <w:rFonts w:asciiTheme="majorHAnsi" w:hAnsiTheme="majorHAnsi"/>
          <w:spacing w:val="-3"/>
          <w:sz w:val="20"/>
          <w:szCs w:val="20"/>
        </w:rPr>
        <w:t xml:space="preserve"> </w:t>
      </w:r>
      <w:r w:rsidRPr="006A02A1">
        <w:rPr>
          <w:rFonts w:asciiTheme="majorHAnsi" w:hAnsiTheme="majorHAnsi"/>
          <w:spacing w:val="-1"/>
          <w:sz w:val="20"/>
          <w:szCs w:val="20"/>
        </w:rPr>
        <w:t>diela podpísaného oboma zmluvnými stranami a po odsúhlasení skutočne vykonaných prác na diele objednávateľom</w:t>
      </w:r>
      <w:r w:rsidRPr="006A02A1">
        <w:rPr>
          <w:rFonts w:asciiTheme="majorHAnsi" w:eastAsia="Times New Roman" w:hAnsiTheme="majorHAnsi" w:cs="Arial"/>
          <w:spacing w:val="-1"/>
          <w:sz w:val="20"/>
          <w:szCs w:val="20"/>
          <w:lang w:eastAsia="sk-SK"/>
        </w:rPr>
        <w:t>.</w:t>
      </w:r>
    </w:p>
    <w:p w14:paraId="361F0271" w14:textId="3ADAD40F" w:rsidR="00530820" w:rsidRPr="005E771B" w:rsidRDefault="00530820" w:rsidP="00BE7521">
      <w:pPr>
        <w:pStyle w:val="ListParagraph"/>
        <w:widowControl w:val="0"/>
        <w:numPr>
          <w:ilvl w:val="0"/>
          <w:numId w:val="5"/>
        </w:numPr>
        <w:suppressAutoHyphens/>
        <w:autoSpaceDN w:val="0"/>
        <w:spacing w:after="0" w:line="240" w:lineRule="auto"/>
        <w:ind w:left="567" w:hanging="567"/>
        <w:jc w:val="both"/>
        <w:textAlignment w:val="baseline"/>
        <w:rPr>
          <w:rFonts w:asciiTheme="majorHAnsi" w:eastAsia="Times New Roman" w:hAnsiTheme="majorHAnsi" w:cs="Arial"/>
          <w:spacing w:val="-1"/>
          <w:sz w:val="20"/>
          <w:szCs w:val="20"/>
          <w:lang w:eastAsia="sk-SK"/>
        </w:rPr>
      </w:pPr>
      <w:r w:rsidRPr="005E771B">
        <w:rPr>
          <w:rFonts w:asciiTheme="majorHAnsi" w:eastAsia="Times New Roman" w:hAnsiTheme="majorHAnsi" w:cs="Arial"/>
          <w:spacing w:val="-1"/>
          <w:sz w:val="20"/>
          <w:szCs w:val="20"/>
          <w:lang w:eastAsia="sk-SK"/>
        </w:rPr>
        <w:t>Zhotoviteľ je povinný</w:t>
      </w:r>
      <w:r w:rsidR="00E34DF4">
        <w:rPr>
          <w:rFonts w:asciiTheme="majorHAnsi" w:eastAsia="Times New Roman" w:hAnsiTheme="majorHAnsi" w:cs="Arial"/>
          <w:spacing w:val="-1"/>
          <w:sz w:val="20"/>
          <w:szCs w:val="20"/>
          <w:lang w:eastAsia="sk-SK"/>
        </w:rPr>
        <w:t>,</w:t>
      </w:r>
      <w:r w:rsidRPr="005E771B">
        <w:rPr>
          <w:rFonts w:asciiTheme="majorHAnsi" w:eastAsia="Times New Roman" w:hAnsiTheme="majorHAnsi" w:cs="Arial"/>
          <w:spacing w:val="-1"/>
          <w:sz w:val="20"/>
          <w:szCs w:val="20"/>
          <w:lang w:eastAsia="sk-SK"/>
        </w:rPr>
        <w:t xml:space="preserve"> </w:t>
      </w:r>
      <w:r w:rsidR="00E34DF4">
        <w:rPr>
          <w:rFonts w:asciiTheme="majorHAnsi" w:eastAsia="Times New Roman" w:hAnsiTheme="majorHAnsi" w:cs="Arial"/>
          <w:spacing w:val="-1"/>
          <w:sz w:val="20"/>
          <w:szCs w:val="20"/>
          <w:lang w:eastAsia="sk-SK"/>
        </w:rPr>
        <w:t>pred fakturáciou prác za dielo</w:t>
      </w:r>
      <w:r w:rsidR="00AD469A">
        <w:rPr>
          <w:rFonts w:asciiTheme="majorHAnsi" w:eastAsia="Times New Roman" w:hAnsiTheme="majorHAnsi" w:cs="Arial"/>
          <w:spacing w:val="-1"/>
          <w:sz w:val="20"/>
          <w:szCs w:val="20"/>
          <w:lang w:eastAsia="sk-SK"/>
        </w:rPr>
        <w:t xml:space="preserve"> (v rozsahu pracovného celku, záberu)</w:t>
      </w:r>
      <w:r w:rsidR="009C1FD0">
        <w:rPr>
          <w:rFonts w:asciiTheme="majorHAnsi" w:eastAsia="Times New Roman" w:hAnsiTheme="majorHAnsi" w:cs="Arial"/>
          <w:spacing w:val="-1"/>
          <w:sz w:val="20"/>
          <w:szCs w:val="20"/>
          <w:lang w:eastAsia="sk-SK"/>
        </w:rPr>
        <w:t xml:space="preserve"> </w:t>
      </w:r>
      <w:r w:rsidR="00E34DF4">
        <w:rPr>
          <w:rFonts w:asciiTheme="majorHAnsi" w:eastAsia="Times New Roman" w:hAnsiTheme="majorHAnsi" w:cs="Arial"/>
          <w:spacing w:val="-1"/>
          <w:sz w:val="20"/>
          <w:szCs w:val="20"/>
          <w:lang w:eastAsia="sk-SK"/>
        </w:rPr>
        <w:t xml:space="preserve">, </w:t>
      </w:r>
      <w:r w:rsidRPr="005E771B">
        <w:rPr>
          <w:rFonts w:asciiTheme="majorHAnsi" w:eastAsia="Times New Roman" w:hAnsiTheme="majorHAnsi" w:cs="Arial"/>
          <w:spacing w:val="-1"/>
          <w:sz w:val="20"/>
          <w:szCs w:val="20"/>
          <w:lang w:eastAsia="sk-SK"/>
        </w:rPr>
        <w:t>predložiť na odsúhlasenie zástupcovi objednávateľa súpis vykonaných prác na diele, ktorý ich odsúhlasí, resp. vráti na prepracovanie do 5 pracovných dní od jeho predloženia.</w:t>
      </w:r>
    </w:p>
    <w:bookmarkEnd w:id="3"/>
    <w:p w14:paraId="5EAD824A" w14:textId="1E66D08D" w:rsidR="00530820" w:rsidRPr="002A1E64" w:rsidRDefault="007478C5" w:rsidP="00BE7521">
      <w:pPr>
        <w:pStyle w:val="ListParagraph"/>
        <w:keepNext/>
        <w:numPr>
          <w:ilvl w:val="0"/>
          <w:numId w:val="5"/>
        </w:numPr>
        <w:suppressAutoHyphens/>
        <w:autoSpaceDN w:val="0"/>
        <w:spacing w:after="60" w:line="240" w:lineRule="auto"/>
        <w:ind w:left="567" w:hanging="567"/>
        <w:jc w:val="both"/>
        <w:textAlignment w:val="baseline"/>
        <w:rPr>
          <w:rFonts w:asciiTheme="majorHAnsi" w:eastAsia="Times New Roman" w:hAnsiTheme="majorHAnsi" w:cs="Arial"/>
          <w:sz w:val="20"/>
          <w:szCs w:val="20"/>
          <w:lang w:eastAsia="sk-SK"/>
        </w:rPr>
      </w:pPr>
      <w:r w:rsidRPr="002A1E64">
        <w:rPr>
          <w:rFonts w:asciiTheme="majorHAnsi" w:eastAsia="Times New Roman" w:hAnsiTheme="majorHAnsi" w:cs="Arial"/>
          <w:sz w:val="20"/>
          <w:szCs w:val="20"/>
          <w:lang w:eastAsia="sk-SK"/>
        </w:rPr>
        <w:t>A</w:t>
      </w:r>
      <w:r w:rsidR="00530820" w:rsidRPr="002A1E64">
        <w:rPr>
          <w:rFonts w:asciiTheme="majorHAnsi" w:eastAsia="Times New Roman" w:hAnsiTheme="majorHAnsi" w:cs="Arial"/>
          <w:sz w:val="20"/>
          <w:szCs w:val="20"/>
          <w:lang w:eastAsia="sk-SK"/>
        </w:rPr>
        <w:t>k zhotoviteľ odovzdá objednávateľovi dielo</w:t>
      </w:r>
      <w:r w:rsidR="007E2A0C" w:rsidRPr="002A1E64">
        <w:rPr>
          <w:rFonts w:asciiTheme="majorHAnsi" w:eastAsia="Times New Roman" w:hAnsiTheme="majorHAnsi" w:cs="Arial"/>
          <w:sz w:val="20"/>
          <w:szCs w:val="20"/>
          <w:lang w:eastAsia="sk-SK"/>
        </w:rPr>
        <w:t xml:space="preserve"> resp. </w:t>
      </w:r>
      <w:r w:rsidR="00866DFF" w:rsidRPr="002A1E64">
        <w:rPr>
          <w:rFonts w:asciiTheme="majorHAnsi" w:eastAsia="Times New Roman" w:hAnsiTheme="majorHAnsi" w:cs="Arial"/>
          <w:sz w:val="20"/>
          <w:szCs w:val="20"/>
          <w:lang w:eastAsia="sk-SK"/>
        </w:rPr>
        <w:t>jeho príslušnú časť</w:t>
      </w:r>
      <w:r w:rsidR="00530820" w:rsidRPr="002A1E64">
        <w:rPr>
          <w:rFonts w:asciiTheme="majorHAnsi" w:eastAsia="Times New Roman" w:hAnsiTheme="majorHAnsi" w:cs="Arial"/>
          <w:sz w:val="20"/>
          <w:szCs w:val="20"/>
          <w:lang w:eastAsia="sk-SK"/>
        </w:rPr>
        <w:t xml:space="preserve"> s vadami a nedorobkami a objednávateľ sa </w:t>
      </w:r>
      <w:r w:rsidR="00365387" w:rsidRPr="002A1E64">
        <w:rPr>
          <w:rFonts w:asciiTheme="majorHAnsi" w:eastAsia="Times New Roman" w:hAnsiTheme="majorHAnsi" w:cs="Arial"/>
          <w:sz w:val="20"/>
          <w:szCs w:val="20"/>
          <w:lang w:eastAsia="sk-SK"/>
        </w:rPr>
        <w:t xml:space="preserve">ho </w:t>
      </w:r>
      <w:r w:rsidR="00530820" w:rsidRPr="002A1E64">
        <w:rPr>
          <w:rFonts w:asciiTheme="majorHAnsi" w:eastAsia="Times New Roman" w:hAnsiTheme="majorHAnsi" w:cs="Arial"/>
          <w:sz w:val="20"/>
          <w:szCs w:val="20"/>
          <w:lang w:eastAsia="sk-SK"/>
        </w:rPr>
        <w:t>rozhodne prevziať, tak</w:t>
      </w:r>
      <w:r w:rsidR="00071D85" w:rsidRPr="002A1E64">
        <w:rPr>
          <w:rFonts w:asciiTheme="majorHAnsi" w:eastAsia="Times New Roman" w:hAnsiTheme="majorHAnsi" w:cs="Arial"/>
          <w:sz w:val="20"/>
          <w:szCs w:val="20"/>
          <w:lang w:eastAsia="sk-SK"/>
        </w:rPr>
        <w:t xml:space="preserve"> objednávateľ</w:t>
      </w:r>
      <w:r w:rsidR="000B4D3B" w:rsidRPr="002A1E64">
        <w:rPr>
          <w:rFonts w:asciiTheme="majorHAnsi" w:eastAsia="Times New Roman" w:hAnsiTheme="majorHAnsi" w:cs="Arial"/>
          <w:spacing w:val="-2"/>
          <w:sz w:val="20"/>
          <w:szCs w:val="20"/>
          <w:lang w:eastAsia="sk-SK"/>
        </w:rPr>
        <w:t xml:space="preserve"> zadrží zhotoviteľovi </w:t>
      </w:r>
      <w:r w:rsidR="004860AB">
        <w:rPr>
          <w:rFonts w:asciiTheme="majorHAnsi" w:eastAsia="Times New Roman" w:hAnsiTheme="majorHAnsi" w:cs="Arial"/>
          <w:spacing w:val="-2"/>
          <w:sz w:val="20"/>
          <w:szCs w:val="20"/>
          <w:lang w:eastAsia="sk-SK"/>
        </w:rPr>
        <w:t xml:space="preserve">15 % z </w:t>
      </w:r>
      <w:r w:rsidR="004860AB" w:rsidRPr="002A1E64">
        <w:rPr>
          <w:rFonts w:asciiTheme="majorHAnsi" w:eastAsia="Times New Roman" w:hAnsiTheme="majorHAnsi" w:cs="Arial"/>
          <w:spacing w:val="-2"/>
          <w:sz w:val="20"/>
          <w:szCs w:val="20"/>
          <w:lang w:eastAsia="sk-SK"/>
        </w:rPr>
        <w:t>faktur</w:t>
      </w:r>
      <w:r w:rsidR="004860AB">
        <w:rPr>
          <w:rFonts w:asciiTheme="majorHAnsi" w:eastAsia="Times New Roman" w:hAnsiTheme="majorHAnsi" w:cs="Arial"/>
          <w:spacing w:val="-2"/>
          <w:sz w:val="20"/>
          <w:szCs w:val="20"/>
          <w:lang w:eastAsia="sk-SK"/>
        </w:rPr>
        <w:t>ovanej</w:t>
      </w:r>
      <w:r w:rsidR="000B4D3B" w:rsidRPr="002A1E64">
        <w:rPr>
          <w:rFonts w:asciiTheme="majorHAnsi" w:eastAsia="Times New Roman" w:hAnsiTheme="majorHAnsi" w:cs="Arial"/>
          <w:spacing w:val="-2"/>
          <w:sz w:val="20"/>
          <w:szCs w:val="20"/>
          <w:lang w:eastAsia="sk-SK"/>
        </w:rPr>
        <w:t xml:space="preserve"> </w:t>
      </w:r>
      <w:r w:rsidR="004860AB" w:rsidRPr="002A1E64">
        <w:rPr>
          <w:rFonts w:asciiTheme="majorHAnsi" w:eastAsia="Times New Roman" w:hAnsiTheme="majorHAnsi" w:cs="Arial"/>
          <w:spacing w:val="-2"/>
          <w:sz w:val="20"/>
          <w:szCs w:val="20"/>
          <w:lang w:eastAsia="sk-SK"/>
        </w:rPr>
        <w:t>sumy</w:t>
      </w:r>
      <w:r w:rsidR="005C3DDD">
        <w:rPr>
          <w:rFonts w:asciiTheme="majorHAnsi" w:eastAsia="Times New Roman" w:hAnsiTheme="majorHAnsi" w:cs="Arial"/>
          <w:spacing w:val="-2"/>
          <w:sz w:val="20"/>
          <w:szCs w:val="20"/>
          <w:lang w:eastAsia="sk-SK"/>
        </w:rPr>
        <w:t xml:space="preserve"> bez DPH</w:t>
      </w:r>
      <w:r w:rsidR="00530820" w:rsidRPr="002A1E64">
        <w:rPr>
          <w:rFonts w:asciiTheme="majorHAnsi" w:eastAsia="Times New Roman" w:hAnsiTheme="majorHAnsi" w:cs="Arial"/>
          <w:spacing w:val="-2"/>
          <w:sz w:val="20"/>
          <w:szCs w:val="20"/>
          <w:lang w:eastAsia="sk-SK"/>
        </w:rPr>
        <w:t>,</w:t>
      </w:r>
      <w:r w:rsidR="000B4D3B" w:rsidRPr="002A1E64">
        <w:rPr>
          <w:rFonts w:asciiTheme="majorHAnsi" w:eastAsia="Times New Roman" w:hAnsiTheme="majorHAnsi" w:cs="Arial"/>
          <w:spacing w:val="-2"/>
          <w:sz w:val="20"/>
          <w:szCs w:val="20"/>
          <w:lang w:eastAsia="sk-SK"/>
        </w:rPr>
        <w:t xml:space="preserve"> pričom</w:t>
      </w:r>
      <w:r w:rsidR="00530820" w:rsidRPr="002A1E64">
        <w:rPr>
          <w:rFonts w:asciiTheme="majorHAnsi" w:eastAsia="Times New Roman" w:hAnsiTheme="majorHAnsi" w:cs="Arial"/>
          <w:spacing w:val="-2"/>
          <w:sz w:val="20"/>
          <w:szCs w:val="20"/>
          <w:lang w:eastAsia="sk-SK"/>
        </w:rPr>
        <w:t xml:space="preserve"> z ktor</w:t>
      </w:r>
      <w:r w:rsidR="000B4D3B" w:rsidRPr="002A1E64">
        <w:rPr>
          <w:rFonts w:asciiTheme="majorHAnsi" w:eastAsia="Times New Roman" w:hAnsiTheme="majorHAnsi" w:cs="Arial"/>
          <w:spacing w:val="-2"/>
          <w:sz w:val="20"/>
          <w:szCs w:val="20"/>
          <w:lang w:eastAsia="sk-SK"/>
        </w:rPr>
        <w:t>ých</w:t>
      </w:r>
      <w:r w:rsidR="00530820" w:rsidRPr="002A1E64">
        <w:rPr>
          <w:rFonts w:asciiTheme="majorHAnsi" w:eastAsia="Times New Roman" w:hAnsiTheme="majorHAnsi" w:cs="Arial"/>
          <w:spacing w:val="-2"/>
          <w:sz w:val="20"/>
          <w:szCs w:val="20"/>
          <w:lang w:eastAsia="sk-SK"/>
        </w:rPr>
        <w:t>:</w:t>
      </w:r>
    </w:p>
    <w:p w14:paraId="416C3789" w14:textId="598943F0" w:rsidR="00530820" w:rsidRPr="005E771B" w:rsidRDefault="000C4066" w:rsidP="00530820">
      <w:pPr>
        <w:pStyle w:val="ListParagraph"/>
        <w:keepNext/>
        <w:suppressAutoHyphens/>
        <w:autoSpaceDN w:val="0"/>
        <w:spacing w:after="60" w:line="240" w:lineRule="auto"/>
        <w:ind w:left="1134" w:hanging="567"/>
        <w:jc w:val="both"/>
        <w:textAlignment w:val="baseline"/>
        <w:rPr>
          <w:rFonts w:asciiTheme="majorHAnsi" w:eastAsia="Times New Roman" w:hAnsiTheme="majorHAnsi" w:cs="Arial"/>
          <w:spacing w:val="-1"/>
          <w:sz w:val="20"/>
          <w:szCs w:val="20"/>
          <w:lang w:eastAsia="sk-SK"/>
        </w:rPr>
      </w:pPr>
      <w:r w:rsidRPr="005E771B">
        <w:rPr>
          <w:rFonts w:asciiTheme="majorHAnsi" w:eastAsia="Times New Roman" w:hAnsiTheme="majorHAnsi" w:cs="Arial"/>
          <w:spacing w:val="-2"/>
          <w:sz w:val="20"/>
          <w:szCs w:val="20"/>
          <w:lang w:eastAsia="sk-SK"/>
        </w:rPr>
        <w:t>7</w:t>
      </w:r>
      <w:r w:rsidR="00530820" w:rsidRPr="005E771B">
        <w:rPr>
          <w:rFonts w:asciiTheme="majorHAnsi" w:eastAsia="Times New Roman" w:hAnsiTheme="majorHAnsi" w:cs="Arial"/>
          <w:spacing w:val="-2"/>
          <w:sz w:val="20"/>
          <w:szCs w:val="20"/>
          <w:lang w:eastAsia="sk-SK"/>
        </w:rPr>
        <w:t>.1</w:t>
      </w:r>
      <w:r w:rsidR="00530820" w:rsidRPr="005E771B">
        <w:rPr>
          <w:rFonts w:asciiTheme="majorHAnsi" w:eastAsia="Times New Roman" w:hAnsiTheme="majorHAnsi" w:cs="Arial"/>
          <w:spacing w:val="-2"/>
          <w:sz w:val="20"/>
          <w:szCs w:val="20"/>
          <w:lang w:eastAsia="sk-SK"/>
        </w:rPr>
        <w:tab/>
      </w:r>
      <w:r w:rsidR="00952B0C">
        <w:rPr>
          <w:rFonts w:asciiTheme="majorHAnsi" w:eastAsia="Times New Roman" w:hAnsiTheme="majorHAnsi" w:cs="Arial"/>
          <w:spacing w:val="-2"/>
          <w:sz w:val="20"/>
          <w:szCs w:val="20"/>
          <w:lang w:eastAsia="sk-SK"/>
        </w:rPr>
        <w:t>10</w:t>
      </w:r>
      <w:r w:rsidR="00530820" w:rsidRPr="005E771B">
        <w:rPr>
          <w:rFonts w:asciiTheme="majorHAnsi" w:eastAsia="Times New Roman" w:hAnsiTheme="majorHAnsi" w:cs="Arial"/>
          <w:spacing w:val="-1"/>
          <w:sz w:val="20"/>
          <w:szCs w:val="20"/>
          <w:lang w:eastAsia="sk-SK"/>
        </w:rPr>
        <w:t xml:space="preserve"> %</w:t>
      </w:r>
      <w:r w:rsidR="00530820" w:rsidRPr="005E771B">
        <w:rPr>
          <w:rFonts w:asciiTheme="majorHAnsi" w:eastAsia="Times New Roman" w:hAnsiTheme="majorHAnsi" w:cs="Arial"/>
          <w:spacing w:val="12"/>
          <w:sz w:val="20"/>
          <w:szCs w:val="20"/>
          <w:lang w:eastAsia="sk-SK"/>
        </w:rPr>
        <w:t xml:space="preserve"> </w:t>
      </w:r>
      <w:r w:rsidR="00530820" w:rsidRPr="005E771B">
        <w:rPr>
          <w:rFonts w:asciiTheme="majorHAnsi" w:eastAsia="Times New Roman" w:hAnsiTheme="majorHAnsi" w:cs="Arial"/>
          <w:spacing w:val="-1"/>
          <w:sz w:val="20"/>
          <w:szCs w:val="20"/>
          <w:lang w:eastAsia="sk-SK"/>
        </w:rPr>
        <w:t>uhradí</w:t>
      </w:r>
      <w:r w:rsidR="00530820" w:rsidRPr="005E771B">
        <w:rPr>
          <w:rFonts w:asciiTheme="majorHAnsi" w:eastAsia="Times New Roman" w:hAnsiTheme="majorHAnsi" w:cs="Arial"/>
          <w:spacing w:val="12"/>
          <w:sz w:val="20"/>
          <w:szCs w:val="20"/>
          <w:lang w:eastAsia="sk-SK"/>
        </w:rPr>
        <w:t xml:space="preserve"> </w:t>
      </w:r>
      <w:r w:rsidR="00530820" w:rsidRPr="005E771B">
        <w:rPr>
          <w:rFonts w:asciiTheme="majorHAnsi" w:eastAsia="Times New Roman" w:hAnsiTheme="majorHAnsi" w:cs="Arial"/>
          <w:spacing w:val="-1"/>
          <w:sz w:val="20"/>
          <w:szCs w:val="20"/>
          <w:lang w:eastAsia="sk-SK"/>
        </w:rPr>
        <w:t xml:space="preserve">objednávateľ do 14 dní odo dňa doručenia písomnej žiadosti zhotoviteľa o úhradu uvedenej časti zadržanej čiastky po odstránení vád a nedorobkov zistených pri prevzatí </w:t>
      </w:r>
      <w:r w:rsidR="00223649">
        <w:rPr>
          <w:rFonts w:asciiTheme="majorHAnsi" w:eastAsia="Times New Roman" w:hAnsiTheme="majorHAnsi" w:cs="Arial"/>
          <w:spacing w:val="-1"/>
          <w:sz w:val="20"/>
          <w:szCs w:val="20"/>
          <w:lang w:eastAsia="sk-SK"/>
        </w:rPr>
        <w:t xml:space="preserve">delia resp. </w:t>
      </w:r>
      <w:r w:rsidR="00A759E4">
        <w:rPr>
          <w:rFonts w:asciiTheme="majorHAnsi" w:eastAsia="Times New Roman" w:hAnsiTheme="majorHAnsi" w:cs="Arial"/>
          <w:spacing w:val="-1"/>
          <w:sz w:val="20"/>
          <w:szCs w:val="20"/>
          <w:lang w:eastAsia="sk-SK"/>
        </w:rPr>
        <w:t xml:space="preserve">časti </w:t>
      </w:r>
      <w:r w:rsidR="00530820" w:rsidRPr="005E771B">
        <w:rPr>
          <w:rFonts w:asciiTheme="majorHAnsi" w:eastAsia="Times New Roman" w:hAnsiTheme="majorHAnsi" w:cs="Arial"/>
          <w:spacing w:val="-1"/>
          <w:sz w:val="20"/>
          <w:szCs w:val="20"/>
          <w:lang w:eastAsia="sk-SK"/>
        </w:rPr>
        <w:t>diela</w:t>
      </w:r>
      <w:r w:rsidR="004D2190">
        <w:rPr>
          <w:rFonts w:asciiTheme="majorHAnsi" w:eastAsia="Times New Roman" w:hAnsiTheme="majorHAnsi" w:cs="Arial"/>
          <w:spacing w:val="-1"/>
          <w:sz w:val="20"/>
          <w:szCs w:val="20"/>
          <w:lang w:eastAsia="sk-SK"/>
        </w:rPr>
        <w:t xml:space="preserve"> </w:t>
      </w:r>
      <w:r w:rsidR="00530820" w:rsidRPr="005E771B">
        <w:rPr>
          <w:rFonts w:asciiTheme="majorHAnsi" w:eastAsia="Times New Roman" w:hAnsiTheme="majorHAnsi" w:cs="Arial"/>
          <w:spacing w:val="-1"/>
          <w:sz w:val="20"/>
          <w:szCs w:val="20"/>
          <w:lang w:eastAsia="sk-SK"/>
        </w:rPr>
        <w:t>objednávateľom, ak nedôjde k jej použitiu v zmysle bodu 10 tohto článku zmluvy,</w:t>
      </w:r>
    </w:p>
    <w:p w14:paraId="6F9B56C3" w14:textId="5ABEC9B5" w:rsidR="00530820" w:rsidRPr="00F123FE" w:rsidRDefault="000C4066" w:rsidP="00530820">
      <w:pPr>
        <w:pStyle w:val="ListParagraph"/>
        <w:keepNext/>
        <w:suppressAutoHyphens/>
        <w:autoSpaceDN w:val="0"/>
        <w:spacing w:after="60" w:line="240" w:lineRule="auto"/>
        <w:ind w:left="1134" w:hanging="567"/>
        <w:jc w:val="both"/>
        <w:textAlignment w:val="baseline"/>
        <w:rPr>
          <w:rFonts w:asciiTheme="majorHAnsi" w:eastAsia="Times New Roman" w:hAnsiTheme="majorHAnsi" w:cs="Arial"/>
          <w:spacing w:val="-2"/>
          <w:sz w:val="20"/>
          <w:szCs w:val="20"/>
          <w:lang w:eastAsia="sk-SK"/>
        </w:rPr>
      </w:pPr>
      <w:r w:rsidRPr="005E771B">
        <w:rPr>
          <w:rFonts w:asciiTheme="majorHAnsi" w:eastAsia="Times New Roman" w:hAnsiTheme="majorHAnsi" w:cs="Arial"/>
          <w:spacing w:val="-2"/>
          <w:sz w:val="20"/>
          <w:szCs w:val="20"/>
          <w:lang w:eastAsia="sk-SK"/>
        </w:rPr>
        <w:t>7.</w:t>
      </w:r>
      <w:r w:rsidR="00530820" w:rsidRPr="005E771B">
        <w:rPr>
          <w:rFonts w:asciiTheme="majorHAnsi" w:eastAsia="Times New Roman" w:hAnsiTheme="majorHAnsi" w:cs="Arial"/>
          <w:spacing w:val="-2"/>
          <w:sz w:val="20"/>
          <w:szCs w:val="20"/>
          <w:lang w:eastAsia="sk-SK"/>
        </w:rPr>
        <w:t>2</w:t>
      </w:r>
      <w:r w:rsidR="00530820" w:rsidRPr="005E771B">
        <w:rPr>
          <w:rFonts w:asciiTheme="majorHAnsi" w:eastAsia="Times New Roman" w:hAnsiTheme="majorHAnsi" w:cs="Arial"/>
          <w:spacing w:val="-2"/>
          <w:sz w:val="20"/>
          <w:szCs w:val="20"/>
          <w:lang w:eastAsia="sk-SK"/>
        </w:rPr>
        <w:tab/>
      </w:r>
      <w:r w:rsidR="00952B0C">
        <w:rPr>
          <w:rFonts w:asciiTheme="majorHAnsi" w:eastAsia="Times New Roman" w:hAnsiTheme="majorHAnsi" w:cs="Arial"/>
          <w:spacing w:val="-2"/>
          <w:sz w:val="20"/>
          <w:szCs w:val="20"/>
          <w:lang w:eastAsia="sk-SK"/>
        </w:rPr>
        <w:t>5</w:t>
      </w:r>
      <w:r w:rsidR="00530820" w:rsidRPr="005E771B">
        <w:rPr>
          <w:rFonts w:asciiTheme="majorHAnsi" w:eastAsia="Times New Roman" w:hAnsiTheme="majorHAnsi" w:cs="Arial"/>
          <w:sz w:val="20"/>
          <w:szCs w:val="20"/>
          <w:lang w:eastAsia="sk-SK"/>
        </w:rPr>
        <w:t xml:space="preserve"> % </w:t>
      </w:r>
      <w:r w:rsidR="00530820" w:rsidRPr="005E771B">
        <w:rPr>
          <w:rFonts w:asciiTheme="majorHAnsi" w:eastAsia="Times New Roman" w:hAnsiTheme="majorHAnsi" w:cs="Arial"/>
          <w:spacing w:val="-1"/>
          <w:sz w:val="20"/>
          <w:szCs w:val="20"/>
          <w:lang w:eastAsia="sk-SK"/>
        </w:rPr>
        <w:t>uhradí</w:t>
      </w:r>
      <w:r w:rsidR="00530820" w:rsidRPr="005E771B">
        <w:rPr>
          <w:rFonts w:asciiTheme="majorHAnsi" w:eastAsia="Times New Roman" w:hAnsiTheme="majorHAnsi" w:cs="Arial"/>
          <w:sz w:val="20"/>
          <w:szCs w:val="20"/>
          <w:lang w:eastAsia="sk-SK"/>
        </w:rPr>
        <w:t xml:space="preserve"> </w:t>
      </w:r>
      <w:r w:rsidR="00530820" w:rsidRPr="005E771B">
        <w:rPr>
          <w:rFonts w:asciiTheme="majorHAnsi" w:eastAsia="Times New Roman" w:hAnsiTheme="majorHAnsi" w:cs="Arial"/>
          <w:spacing w:val="-1"/>
          <w:sz w:val="20"/>
          <w:szCs w:val="20"/>
          <w:lang w:eastAsia="sk-SK"/>
        </w:rPr>
        <w:t>objednávateľ</w:t>
      </w:r>
      <w:r w:rsidR="00530820" w:rsidRPr="005E771B">
        <w:rPr>
          <w:rFonts w:asciiTheme="majorHAnsi" w:eastAsia="Times New Roman" w:hAnsiTheme="majorHAnsi" w:cs="Arial"/>
          <w:spacing w:val="2"/>
          <w:sz w:val="20"/>
          <w:szCs w:val="20"/>
          <w:lang w:eastAsia="sk-SK"/>
        </w:rPr>
        <w:t xml:space="preserve"> </w:t>
      </w:r>
      <w:r w:rsidR="00530820" w:rsidRPr="005E771B">
        <w:rPr>
          <w:rFonts w:asciiTheme="majorHAnsi" w:eastAsia="Times New Roman" w:hAnsiTheme="majorHAnsi" w:cs="Arial"/>
          <w:spacing w:val="-2"/>
          <w:sz w:val="20"/>
          <w:szCs w:val="20"/>
          <w:lang w:eastAsia="sk-SK"/>
        </w:rPr>
        <w:t>do</w:t>
      </w:r>
      <w:r w:rsidR="00530820" w:rsidRPr="005E771B">
        <w:rPr>
          <w:rFonts w:asciiTheme="majorHAnsi" w:eastAsia="Times New Roman" w:hAnsiTheme="majorHAnsi" w:cs="Arial"/>
          <w:sz w:val="20"/>
          <w:szCs w:val="20"/>
          <w:lang w:eastAsia="sk-SK"/>
        </w:rPr>
        <w:t xml:space="preserve"> 14 </w:t>
      </w:r>
      <w:r w:rsidR="00530820" w:rsidRPr="005E771B">
        <w:rPr>
          <w:rFonts w:asciiTheme="majorHAnsi" w:eastAsia="Times New Roman" w:hAnsiTheme="majorHAnsi" w:cs="Arial"/>
          <w:spacing w:val="-1"/>
          <w:sz w:val="20"/>
          <w:szCs w:val="20"/>
          <w:lang w:eastAsia="sk-SK"/>
        </w:rPr>
        <w:t>dní</w:t>
      </w:r>
      <w:r w:rsidR="00530820" w:rsidRPr="005E771B">
        <w:rPr>
          <w:rFonts w:asciiTheme="majorHAnsi" w:eastAsia="Times New Roman" w:hAnsiTheme="majorHAnsi" w:cs="Arial"/>
          <w:sz w:val="20"/>
          <w:szCs w:val="20"/>
          <w:lang w:eastAsia="sk-SK"/>
        </w:rPr>
        <w:t xml:space="preserve"> </w:t>
      </w:r>
      <w:r w:rsidR="00530820" w:rsidRPr="005E771B">
        <w:rPr>
          <w:rFonts w:asciiTheme="majorHAnsi" w:eastAsia="Times New Roman" w:hAnsiTheme="majorHAnsi" w:cs="Arial"/>
          <w:spacing w:val="-1"/>
          <w:sz w:val="20"/>
          <w:szCs w:val="20"/>
          <w:lang w:eastAsia="sk-SK"/>
        </w:rPr>
        <w:t xml:space="preserve">odo dňa doručenia písomnej žiadosti zhotoviteľa o úhradu </w:t>
      </w:r>
      <w:r w:rsidR="00530820" w:rsidRPr="005E771B">
        <w:rPr>
          <w:rFonts w:asciiTheme="majorHAnsi" w:eastAsia="Times New Roman" w:hAnsiTheme="majorHAnsi" w:cs="Arial"/>
          <w:sz w:val="20"/>
          <w:szCs w:val="20"/>
          <w:lang w:eastAsia="sk-SK"/>
        </w:rPr>
        <w:t>uvedenej</w:t>
      </w:r>
      <w:r w:rsidR="00530820" w:rsidRPr="005E771B">
        <w:rPr>
          <w:rFonts w:asciiTheme="majorHAnsi" w:eastAsia="Times New Roman" w:hAnsiTheme="majorHAnsi" w:cs="Arial"/>
          <w:spacing w:val="-1"/>
          <w:sz w:val="20"/>
          <w:szCs w:val="20"/>
          <w:lang w:eastAsia="sk-SK"/>
        </w:rPr>
        <w:t xml:space="preserve"> časti zadržanej čiastky </w:t>
      </w:r>
      <w:r w:rsidR="00530820" w:rsidRPr="005E771B">
        <w:rPr>
          <w:rFonts w:asciiTheme="majorHAnsi" w:eastAsia="Times New Roman" w:hAnsiTheme="majorHAnsi" w:cs="Arial"/>
          <w:sz w:val="20"/>
          <w:szCs w:val="20"/>
          <w:lang w:eastAsia="sk-SK"/>
        </w:rPr>
        <w:t>po</w:t>
      </w:r>
      <w:r w:rsidR="00530820" w:rsidRPr="005E771B">
        <w:rPr>
          <w:rFonts w:asciiTheme="majorHAnsi" w:eastAsia="Times New Roman" w:hAnsiTheme="majorHAnsi" w:cs="Arial"/>
          <w:spacing w:val="-2"/>
          <w:sz w:val="20"/>
          <w:szCs w:val="20"/>
          <w:lang w:eastAsia="sk-SK"/>
        </w:rPr>
        <w:t xml:space="preserve"> </w:t>
      </w:r>
      <w:r w:rsidR="00530820" w:rsidRPr="005E771B">
        <w:rPr>
          <w:rFonts w:asciiTheme="majorHAnsi" w:eastAsia="Times New Roman" w:hAnsiTheme="majorHAnsi" w:cs="Arial"/>
          <w:spacing w:val="-1"/>
          <w:sz w:val="20"/>
          <w:szCs w:val="20"/>
          <w:lang w:eastAsia="sk-SK"/>
        </w:rPr>
        <w:t xml:space="preserve">ukončení záručnej doby, ak nedôjde k jej použitiu v zmysle </w:t>
      </w:r>
      <w:r w:rsidR="00530820" w:rsidRPr="00F123FE">
        <w:rPr>
          <w:rFonts w:asciiTheme="majorHAnsi" w:eastAsia="Times New Roman" w:hAnsiTheme="majorHAnsi" w:cs="Arial"/>
          <w:spacing w:val="-1"/>
          <w:sz w:val="20"/>
          <w:szCs w:val="20"/>
          <w:lang w:eastAsia="sk-SK"/>
        </w:rPr>
        <w:t>bodu 11 tohto článku zmluvy.</w:t>
      </w:r>
    </w:p>
    <w:p w14:paraId="355C686F" w14:textId="03AE7BC4" w:rsidR="00530820" w:rsidRPr="00F562AF" w:rsidRDefault="00FC4AFC" w:rsidP="00BE7521">
      <w:pPr>
        <w:pStyle w:val="ListParagraph"/>
        <w:widowControl w:val="0"/>
        <w:numPr>
          <w:ilvl w:val="0"/>
          <w:numId w:val="5"/>
        </w:numPr>
        <w:suppressAutoHyphens/>
        <w:autoSpaceDN w:val="0"/>
        <w:spacing w:after="0" w:line="240" w:lineRule="auto"/>
        <w:ind w:left="567" w:hanging="567"/>
        <w:jc w:val="both"/>
        <w:textAlignment w:val="baseline"/>
        <w:rPr>
          <w:rFonts w:asciiTheme="majorHAnsi" w:eastAsia="Times New Roman" w:hAnsiTheme="majorHAnsi" w:cs="Arial"/>
          <w:sz w:val="20"/>
          <w:szCs w:val="20"/>
          <w:lang w:eastAsia="sk-SK"/>
        </w:rPr>
      </w:pPr>
      <w:bookmarkStart w:id="4" w:name="_Hlk119929292"/>
      <w:r w:rsidRPr="00F123FE">
        <w:rPr>
          <w:rFonts w:asciiTheme="majorHAnsi" w:eastAsia="Times New Roman" w:hAnsiTheme="majorHAnsi" w:cs="Arial"/>
          <w:sz w:val="20"/>
          <w:szCs w:val="20"/>
          <w:lang w:eastAsia="sk-SK"/>
        </w:rPr>
        <w:t>A</w:t>
      </w:r>
      <w:r w:rsidR="00530820" w:rsidRPr="00F123FE">
        <w:rPr>
          <w:rFonts w:asciiTheme="majorHAnsi" w:eastAsia="Times New Roman" w:hAnsiTheme="majorHAnsi" w:cs="Arial"/>
          <w:sz w:val="20"/>
          <w:szCs w:val="20"/>
          <w:lang w:eastAsia="sk-SK"/>
        </w:rPr>
        <w:t xml:space="preserve">k zhotoviteľ odovzdá objednávateľovi dielo bez vád a nedorobkov, tak objednávateľ si vyhradzuje právo zadržať zhotoviteľovi </w:t>
      </w:r>
      <w:r w:rsidR="003D3492" w:rsidRPr="00F123FE">
        <w:rPr>
          <w:rFonts w:asciiTheme="majorHAnsi" w:eastAsia="Times New Roman" w:hAnsiTheme="majorHAnsi" w:cs="Arial"/>
          <w:sz w:val="20"/>
          <w:szCs w:val="20"/>
          <w:lang w:eastAsia="sk-SK"/>
        </w:rPr>
        <w:t>3 % z</w:t>
      </w:r>
      <w:r w:rsidR="004544EF" w:rsidRPr="00F123FE">
        <w:rPr>
          <w:rFonts w:asciiTheme="majorHAnsi" w:eastAsia="Times New Roman" w:hAnsiTheme="majorHAnsi" w:cs="Arial"/>
          <w:sz w:val="20"/>
          <w:szCs w:val="20"/>
          <w:lang w:eastAsia="sk-SK"/>
        </w:rPr>
        <w:t> fakturovanej sumy</w:t>
      </w:r>
      <w:r w:rsidR="003B4F1B">
        <w:rPr>
          <w:rFonts w:asciiTheme="majorHAnsi" w:eastAsia="Times New Roman" w:hAnsiTheme="majorHAnsi" w:cs="Arial"/>
          <w:sz w:val="20"/>
          <w:szCs w:val="20"/>
          <w:lang w:eastAsia="sk-SK"/>
        </w:rPr>
        <w:t xml:space="preserve"> (platobného </w:t>
      </w:r>
      <w:r w:rsidR="00012F7C">
        <w:rPr>
          <w:rFonts w:asciiTheme="majorHAnsi" w:eastAsia="Times New Roman" w:hAnsiTheme="majorHAnsi" w:cs="Arial"/>
          <w:sz w:val="20"/>
          <w:szCs w:val="20"/>
          <w:lang w:eastAsia="sk-SK"/>
        </w:rPr>
        <w:t>míľnika</w:t>
      </w:r>
      <w:r w:rsidR="003B4F1B">
        <w:rPr>
          <w:rFonts w:asciiTheme="majorHAnsi" w:eastAsia="Times New Roman" w:hAnsiTheme="majorHAnsi" w:cs="Arial"/>
          <w:sz w:val="20"/>
          <w:szCs w:val="20"/>
          <w:lang w:eastAsia="sk-SK"/>
        </w:rPr>
        <w:t>)</w:t>
      </w:r>
      <w:r w:rsidR="004544EF" w:rsidRPr="00F123FE">
        <w:rPr>
          <w:rFonts w:asciiTheme="majorHAnsi" w:eastAsia="Times New Roman" w:hAnsiTheme="majorHAnsi" w:cs="Arial"/>
          <w:sz w:val="20"/>
          <w:szCs w:val="20"/>
          <w:lang w:eastAsia="sk-SK"/>
        </w:rPr>
        <w:t xml:space="preserve"> bez DPH</w:t>
      </w:r>
      <w:r w:rsidR="00071E13" w:rsidRPr="00F123FE">
        <w:rPr>
          <w:rFonts w:asciiTheme="majorHAnsi" w:eastAsia="Times New Roman" w:hAnsiTheme="majorHAnsi" w:cs="Arial"/>
          <w:sz w:val="20"/>
          <w:szCs w:val="20"/>
          <w:lang w:eastAsia="sk-SK"/>
        </w:rPr>
        <w:t>,</w:t>
      </w:r>
      <w:r w:rsidR="00530820" w:rsidRPr="00F123FE">
        <w:rPr>
          <w:rFonts w:asciiTheme="majorHAnsi" w:eastAsia="Times New Roman" w:hAnsiTheme="majorHAnsi" w:cs="Arial"/>
          <w:sz w:val="20"/>
          <w:szCs w:val="20"/>
          <w:lang w:eastAsia="sk-SK"/>
        </w:rPr>
        <w:t xml:space="preserve"> ktorú uhradí </w:t>
      </w:r>
      <w:r w:rsidR="00530820" w:rsidRPr="00F562AF">
        <w:rPr>
          <w:rFonts w:asciiTheme="majorHAnsi" w:eastAsia="Times New Roman" w:hAnsiTheme="majorHAnsi" w:cs="Arial"/>
          <w:sz w:val="20"/>
          <w:szCs w:val="20"/>
          <w:lang w:eastAsia="sk-SK"/>
        </w:rPr>
        <w:t xml:space="preserve">objednávateľ do 14 dní odo dňa doručenia písomnej žiadosti zhotoviteľa o úhradu uvedenej časti zadržanej čiastky po ukončení záručnej doby, ak </w:t>
      </w:r>
      <w:r w:rsidR="00530820" w:rsidRPr="00F562AF">
        <w:rPr>
          <w:rFonts w:asciiTheme="majorHAnsi" w:eastAsia="Times New Roman" w:hAnsiTheme="majorHAnsi" w:cs="Arial"/>
          <w:spacing w:val="-1"/>
          <w:sz w:val="20"/>
          <w:szCs w:val="20"/>
          <w:lang w:eastAsia="sk-SK"/>
        </w:rPr>
        <w:t>nedôjde k jej použitiu v zmysle bodu 11 tohto článku zmluvy</w:t>
      </w:r>
      <w:r w:rsidR="00530820" w:rsidRPr="00F562AF">
        <w:rPr>
          <w:rFonts w:asciiTheme="majorHAnsi" w:eastAsia="Times New Roman" w:hAnsiTheme="majorHAnsi" w:cs="Arial"/>
          <w:sz w:val="20"/>
          <w:szCs w:val="20"/>
          <w:lang w:eastAsia="sk-SK"/>
        </w:rPr>
        <w:t>.</w:t>
      </w:r>
    </w:p>
    <w:bookmarkEnd w:id="4"/>
    <w:p w14:paraId="351F2BE3" w14:textId="648302CF" w:rsidR="00530820" w:rsidRPr="00B2561F" w:rsidRDefault="00530820" w:rsidP="00BE7521">
      <w:pPr>
        <w:widowControl w:val="0"/>
        <w:numPr>
          <w:ilvl w:val="0"/>
          <w:numId w:val="5"/>
        </w:numPr>
        <w:tabs>
          <w:tab w:val="left" w:pos="567"/>
        </w:tabs>
        <w:kinsoku w:val="0"/>
        <w:overflowPunct w:val="0"/>
        <w:autoSpaceDE w:val="0"/>
        <w:autoSpaceDN w:val="0"/>
        <w:adjustRightInd w:val="0"/>
        <w:spacing w:after="0" w:line="240" w:lineRule="auto"/>
        <w:ind w:left="567" w:right="-22" w:hanging="567"/>
        <w:jc w:val="both"/>
        <w:rPr>
          <w:rFonts w:asciiTheme="majorHAnsi" w:eastAsia="Times New Roman" w:hAnsiTheme="majorHAnsi" w:cs="Arial"/>
          <w:color w:val="000000"/>
          <w:sz w:val="20"/>
          <w:szCs w:val="20"/>
          <w:lang w:eastAsia="sk-SK"/>
        </w:rPr>
      </w:pPr>
      <w:r w:rsidRPr="00B2561F">
        <w:rPr>
          <w:rFonts w:asciiTheme="majorHAnsi" w:hAnsiTheme="majorHAnsi" w:cs="Arial"/>
          <w:sz w:val="20"/>
          <w:szCs w:val="20"/>
        </w:rPr>
        <w:t xml:space="preserve"> Zmluvné strany sa vzájomne dohodli, že po dobu plnenia predmetu </w:t>
      </w:r>
      <w:r w:rsidR="00414C77" w:rsidRPr="00B2561F">
        <w:rPr>
          <w:rFonts w:asciiTheme="majorHAnsi" w:hAnsiTheme="majorHAnsi" w:cs="Arial"/>
          <w:sz w:val="20"/>
          <w:szCs w:val="20"/>
        </w:rPr>
        <w:t>plnenia</w:t>
      </w:r>
      <w:r w:rsidRPr="00B2561F">
        <w:rPr>
          <w:rFonts w:asciiTheme="majorHAnsi" w:hAnsiTheme="majorHAnsi" w:cs="Arial"/>
          <w:sz w:val="20"/>
          <w:szCs w:val="20"/>
        </w:rPr>
        <w:t xml:space="preserve"> </w:t>
      </w:r>
      <w:r w:rsidR="00837FA4" w:rsidRPr="00B2561F">
        <w:rPr>
          <w:rFonts w:asciiTheme="majorHAnsi" w:hAnsiTheme="majorHAnsi" w:cs="Arial"/>
          <w:sz w:val="20"/>
          <w:szCs w:val="20"/>
        </w:rPr>
        <w:t xml:space="preserve">a počas trvania záručnej doby </w:t>
      </w:r>
      <w:r w:rsidRPr="001D1A00">
        <w:rPr>
          <w:rFonts w:asciiTheme="majorHAnsi" w:hAnsiTheme="majorHAnsi" w:cs="Arial"/>
          <w:sz w:val="20"/>
          <w:szCs w:val="20"/>
        </w:rPr>
        <w:t xml:space="preserve">suma zadržanej čiastky ako formy zabezpečenia nepredstavuje nezaplatenú časť dohodnutej ceny za dielo, s ktorou by bol objednávateľ v omeškaní so zaplatením, ale dohodou zmluvných strán, že táto nesplatná pohľadávka zhotoviteľa slúži na </w:t>
      </w:r>
      <w:r w:rsidRPr="00B2561F">
        <w:rPr>
          <w:rFonts w:asciiTheme="majorHAnsi" w:hAnsiTheme="majorHAnsi" w:cs="Arial"/>
          <w:sz w:val="20"/>
          <w:szCs w:val="20"/>
        </w:rPr>
        <w:t>účel uvedený v bode 10 alebo 11 tohto článku zmluvy.</w:t>
      </w:r>
    </w:p>
    <w:p w14:paraId="07E37AD6" w14:textId="30591D17" w:rsidR="00530820" w:rsidRPr="00285BDD" w:rsidRDefault="00530820" w:rsidP="00BE7521">
      <w:pPr>
        <w:pStyle w:val="Default"/>
        <w:numPr>
          <w:ilvl w:val="0"/>
          <w:numId w:val="5"/>
        </w:numPr>
        <w:ind w:left="567" w:hanging="567"/>
        <w:jc w:val="both"/>
        <w:rPr>
          <w:rFonts w:asciiTheme="majorHAnsi" w:hAnsiTheme="majorHAnsi" w:cs="Arial"/>
          <w:color w:val="auto"/>
          <w:spacing w:val="-1"/>
          <w:sz w:val="20"/>
          <w:szCs w:val="20"/>
        </w:rPr>
      </w:pPr>
      <w:r w:rsidRPr="00285BDD">
        <w:rPr>
          <w:rFonts w:asciiTheme="majorHAnsi" w:hAnsiTheme="majorHAnsi" w:cs="Arial"/>
          <w:color w:val="auto"/>
          <w:spacing w:val="-1"/>
          <w:sz w:val="20"/>
          <w:szCs w:val="20"/>
        </w:rPr>
        <w:t xml:space="preserve">Zadržanú čiastku v zmysle bodu </w:t>
      </w:r>
      <w:r w:rsidR="00B328A3" w:rsidRPr="00285BDD">
        <w:rPr>
          <w:rFonts w:asciiTheme="majorHAnsi" w:hAnsiTheme="majorHAnsi" w:cs="Arial"/>
          <w:color w:val="auto"/>
          <w:spacing w:val="-1"/>
          <w:sz w:val="20"/>
          <w:szCs w:val="20"/>
        </w:rPr>
        <w:t>7</w:t>
      </w:r>
      <w:r w:rsidRPr="00285BDD">
        <w:rPr>
          <w:rFonts w:asciiTheme="majorHAnsi" w:hAnsiTheme="majorHAnsi" w:cs="Arial"/>
          <w:color w:val="auto"/>
          <w:spacing w:val="-1"/>
          <w:sz w:val="20"/>
          <w:szCs w:val="20"/>
        </w:rPr>
        <w:t xml:space="preserve">.1 tohto článku zmluvy je objednávateľ oprávnený použiť na prípadnú úhradu nákladov na odstránenie vád a nedorobkov, ktoré zhotoviteľ neodstránil v lehote stanovenej v protokole o odovzdaní a prevzatí </w:t>
      </w:r>
      <w:r w:rsidR="0010449A" w:rsidRPr="00285BDD">
        <w:rPr>
          <w:rFonts w:asciiTheme="majorHAnsi" w:hAnsiTheme="majorHAnsi" w:cs="Arial"/>
          <w:color w:val="auto"/>
          <w:spacing w:val="-1"/>
          <w:sz w:val="20"/>
          <w:szCs w:val="20"/>
        </w:rPr>
        <w:t xml:space="preserve">časti </w:t>
      </w:r>
      <w:r w:rsidRPr="00285BDD">
        <w:rPr>
          <w:rFonts w:asciiTheme="majorHAnsi" w:hAnsiTheme="majorHAnsi" w:cs="Arial"/>
          <w:color w:val="auto"/>
          <w:spacing w:val="-1"/>
          <w:sz w:val="20"/>
          <w:szCs w:val="20"/>
        </w:rPr>
        <w:t xml:space="preserve">diela </w:t>
      </w:r>
      <w:r w:rsidR="0010449A" w:rsidRPr="00285BDD">
        <w:rPr>
          <w:rFonts w:asciiTheme="majorHAnsi" w:hAnsiTheme="majorHAnsi" w:cs="Arial"/>
          <w:color w:val="auto"/>
          <w:spacing w:val="-1"/>
          <w:sz w:val="20"/>
          <w:szCs w:val="20"/>
        </w:rPr>
        <w:t>prípadne v protokole o</w:t>
      </w:r>
      <w:r w:rsidR="004024E2" w:rsidRPr="00285BDD">
        <w:rPr>
          <w:rFonts w:asciiTheme="majorHAnsi" w:hAnsiTheme="majorHAnsi" w:cs="Arial"/>
          <w:color w:val="auto"/>
          <w:spacing w:val="-1"/>
          <w:sz w:val="20"/>
          <w:szCs w:val="20"/>
        </w:rPr>
        <w:t xml:space="preserve"> celkovom </w:t>
      </w:r>
      <w:r w:rsidR="0010449A" w:rsidRPr="00285BDD">
        <w:rPr>
          <w:rFonts w:asciiTheme="majorHAnsi" w:hAnsiTheme="majorHAnsi" w:cs="Arial"/>
          <w:color w:val="auto"/>
          <w:spacing w:val="-1"/>
          <w:sz w:val="20"/>
          <w:szCs w:val="20"/>
        </w:rPr>
        <w:t xml:space="preserve">odovzdaní a prevzatí diela </w:t>
      </w:r>
      <w:r w:rsidRPr="00285BDD">
        <w:rPr>
          <w:rFonts w:asciiTheme="majorHAnsi" w:hAnsiTheme="majorHAnsi" w:cs="Arial"/>
          <w:color w:val="auto"/>
          <w:spacing w:val="-1"/>
          <w:sz w:val="20"/>
          <w:szCs w:val="20"/>
        </w:rPr>
        <w:t>alebo úhradu akýchkoľvek nárokov objednávateľa voči zhotoviteľovi v priamej alebo nepriamej súvislosti s touto zmluvou.</w:t>
      </w:r>
    </w:p>
    <w:p w14:paraId="3CEC0F47" w14:textId="110FA3FB" w:rsidR="00530820" w:rsidRPr="00F123FE" w:rsidRDefault="00530820" w:rsidP="00BE7521">
      <w:pPr>
        <w:pStyle w:val="Default"/>
        <w:numPr>
          <w:ilvl w:val="0"/>
          <w:numId w:val="5"/>
        </w:numPr>
        <w:ind w:left="567" w:hanging="567"/>
        <w:jc w:val="both"/>
        <w:rPr>
          <w:rFonts w:asciiTheme="majorHAnsi" w:hAnsiTheme="majorHAnsi" w:cs="Arial"/>
          <w:color w:val="auto"/>
          <w:spacing w:val="-1"/>
          <w:sz w:val="20"/>
          <w:szCs w:val="20"/>
        </w:rPr>
      </w:pPr>
      <w:r w:rsidRPr="00F123FE">
        <w:rPr>
          <w:rFonts w:asciiTheme="majorHAnsi" w:hAnsiTheme="majorHAnsi" w:cs="Arial"/>
          <w:color w:val="auto"/>
          <w:spacing w:val="-1"/>
          <w:sz w:val="20"/>
          <w:szCs w:val="20"/>
        </w:rPr>
        <w:t xml:space="preserve">Zadržanú čiastku v zmysle bodu </w:t>
      </w:r>
      <w:r w:rsidR="00B328A3" w:rsidRPr="00F123FE">
        <w:rPr>
          <w:rFonts w:asciiTheme="majorHAnsi" w:hAnsiTheme="majorHAnsi" w:cs="Arial"/>
          <w:color w:val="auto"/>
          <w:spacing w:val="-1"/>
          <w:sz w:val="20"/>
          <w:szCs w:val="20"/>
        </w:rPr>
        <w:t>7</w:t>
      </w:r>
      <w:r w:rsidRPr="00F123FE">
        <w:rPr>
          <w:rFonts w:asciiTheme="majorHAnsi" w:hAnsiTheme="majorHAnsi" w:cs="Arial"/>
          <w:color w:val="auto"/>
          <w:spacing w:val="-1"/>
          <w:sz w:val="20"/>
          <w:szCs w:val="20"/>
        </w:rPr>
        <w:t xml:space="preserve">.2 tohto článku zmluvy </w:t>
      </w:r>
      <w:r w:rsidRPr="00B2561F">
        <w:rPr>
          <w:rFonts w:asciiTheme="majorHAnsi" w:hAnsiTheme="majorHAnsi" w:cs="Arial"/>
          <w:color w:val="auto"/>
          <w:spacing w:val="-1"/>
          <w:sz w:val="20"/>
          <w:szCs w:val="20"/>
        </w:rPr>
        <w:t xml:space="preserve">alebo v zmysle bodu </w:t>
      </w:r>
      <w:r w:rsidR="00012F7C" w:rsidRPr="00B2561F">
        <w:rPr>
          <w:rFonts w:asciiTheme="majorHAnsi" w:hAnsiTheme="majorHAnsi" w:cs="Arial"/>
          <w:color w:val="auto"/>
          <w:spacing w:val="-1"/>
          <w:sz w:val="20"/>
          <w:szCs w:val="20"/>
        </w:rPr>
        <w:t xml:space="preserve">8 </w:t>
      </w:r>
      <w:r w:rsidRPr="00B2561F">
        <w:rPr>
          <w:rFonts w:asciiTheme="majorHAnsi" w:hAnsiTheme="majorHAnsi" w:cs="Arial"/>
          <w:color w:val="auto"/>
          <w:spacing w:val="-1"/>
          <w:sz w:val="20"/>
          <w:szCs w:val="20"/>
        </w:rPr>
        <w:t xml:space="preserve"> tohto</w:t>
      </w:r>
      <w:r w:rsidRPr="00F123FE">
        <w:rPr>
          <w:rFonts w:asciiTheme="majorHAnsi" w:hAnsiTheme="majorHAnsi" w:cs="Arial"/>
          <w:color w:val="auto"/>
          <w:spacing w:val="-1"/>
          <w:sz w:val="20"/>
          <w:szCs w:val="20"/>
        </w:rPr>
        <w:t xml:space="preserve"> článku zmluvy je objednávateľ oprávnený použiť na prípadnú úhradu nákladov na odstránenie vád </w:t>
      </w:r>
      <w:r w:rsidRPr="00F123FE">
        <w:rPr>
          <w:rFonts w:asciiTheme="majorHAnsi" w:hAnsiTheme="majorHAnsi" w:cs="Arial"/>
          <w:sz w:val="20"/>
          <w:szCs w:val="20"/>
        </w:rPr>
        <w:t xml:space="preserve">zistených objednávateľom počas záručnej doby, </w:t>
      </w:r>
      <w:r w:rsidRPr="00F123FE">
        <w:rPr>
          <w:rFonts w:asciiTheme="majorHAnsi" w:hAnsiTheme="majorHAnsi" w:cs="Arial"/>
          <w:spacing w:val="-1"/>
          <w:sz w:val="20"/>
          <w:szCs w:val="20"/>
        </w:rPr>
        <w:t>na</w:t>
      </w:r>
      <w:r w:rsidRPr="00F123FE">
        <w:rPr>
          <w:rFonts w:asciiTheme="majorHAnsi" w:hAnsiTheme="majorHAnsi" w:cs="Arial"/>
          <w:sz w:val="20"/>
          <w:szCs w:val="20"/>
        </w:rPr>
        <w:t xml:space="preserve"> </w:t>
      </w:r>
      <w:r w:rsidRPr="00F123FE">
        <w:rPr>
          <w:rFonts w:asciiTheme="majorHAnsi" w:hAnsiTheme="majorHAnsi" w:cs="Arial"/>
          <w:spacing w:val="-1"/>
          <w:sz w:val="20"/>
          <w:szCs w:val="20"/>
        </w:rPr>
        <w:t>ktorých</w:t>
      </w:r>
      <w:r w:rsidRPr="00F123FE">
        <w:rPr>
          <w:rFonts w:asciiTheme="majorHAnsi" w:hAnsiTheme="majorHAnsi" w:cs="Arial"/>
          <w:sz w:val="20"/>
          <w:szCs w:val="20"/>
        </w:rPr>
        <w:t xml:space="preserve"> </w:t>
      </w:r>
      <w:r w:rsidRPr="00F123FE">
        <w:rPr>
          <w:rFonts w:asciiTheme="majorHAnsi" w:hAnsiTheme="majorHAnsi" w:cs="Arial"/>
          <w:spacing w:val="-1"/>
          <w:sz w:val="20"/>
          <w:szCs w:val="20"/>
        </w:rPr>
        <w:t>odstránenie</w:t>
      </w:r>
      <w:r w:rsidRPr="00F123FE">
        <w:rPr>
          <w:rFonts w:asciiTheme="majorHAnsi" w:hAnsiTheme="majorHAnsi" w:cs="Arial"/>
          <w:sz w:val="20"/>
          <w:szCs w:val="20"/>
        </w:rPr>
        <w:t xml:space="preserve"> </w:t>
      </w:r>
      <w:r w:rsidRPr="00F123FE">
        <w:rPr>
          <w:rFonts w:asciiTheme="majorHAnsi" w:hAnsiTheme="majorHAnsi" w:cs="Arial"/>
          <w:spacing w:val="-1"/>
          <w:sz w:val="20"/>
          <w:szCs w:val="20"/>
        </w:rPr>
        <w:t>je</w:t>
      </w:r>
      <w:r w:rsidRPr="00F123FE">
        <w:rPr>
          <w:rFonts w:asciiTheme="majorHAnsi" w:hAnsiTheme="majorHAnsi" w:cs="Arial"/>
          <w:sz w:val="20"/>
          <w:szCs w:val="20"/>
        </w:rPr>
        <w:t xml:space="preserve"> v</w:t>
      </w:r>
      <w:r w:rsidRPr="00F123FE">
        <w:rPr>
          <w:rFonts w:asciiTheme="majorHAnsi" w:hAnsiTheme="majorHAnsi" w:cs="Arial"/>
          <w:spacing w:val="3"/>
          <w:sz w:val="20"/>
          <w:szCs w:val="20"/>
        </w:rPr>
        <w:t xml:space="preserve"> </w:t>
      </w:r>
      <w:r w:rsidRPr="00F123FE">
        <w:rPr>
          <w:rFonts w:asciiTheme="majorHAnsi" w:hAnsiTheme="majorHAnsi" w:cs="Arial"/>
          <w:spacing w:val="-1"/>
          <w:sz w:val="20"/>
          <w:szCs w:val="20"/>
        </w:rPr>
        <w:t>zmysle</w:t>
      </w:r>
      <w:r w:rsidRPr="00F123FE">
        <w:rPr>
          <w:rFonts w:asciiTheme="majorHAnsi" w:hAnsiTheme="majorHAnsi" w:cs="Arial"/>
          <w:spacing w:val="-3"/>
          <w:sz w:val="20"/>
          <w:szCs w:val="20"/>
        </w:rPr>
        <w:t xml:space="preserve"> </w:t>
      </w:r>
      <w:r w:rsidRPr="00F123FE">
        <w:rPr>
          <w:rFonts w:asciiTheme="majorHAnsi" w:hAnsiTheme="majorHAnsi" w:cs="Arial"/>
          <w:spacing w:val="-1"/>
          <w:sz w:val="20"/>
          <w:szCs w:val="20"/>
        </w:rPr>
        <w:t>zmluvy</w:t>
      </w:r>
      <w:r w:rsidRPr="00F123FE">
        <w:rPr>
          <w:rFonts w:asciiTheme="majorHAnsi" w:hAnsiTheme="majorHAnsi" w:cs="Arial"/>
          <w:sz w:val="20"/>
          <w:szCs w:val="20"/>
        </w:rPr>
        <w:t xml:space="preserve"> </w:t>
      </w:r>
      <w:r w:rsidRPr="00F123FE">
        <w:rPr>
          <w:rFonts w:asciiTheme="majorHAnsi" w:hAnsiTheme="majorHAnsi" w:cs="Arial"/>
          <w:spacing w:val="-1"/>
          <w:sz w:val="20"/>
          <w:szCs w:val="20"/>
        </w:rPr>
        <w:t>povinný</w:t>
      </w:r>
      <w:r w:rsidR="00963AD1">
        <w:rPr>
          <w:rFonts w:asciiTheme="majorHAnsi" w:hAnsiTheme="majorHAnsi" w:cs="Arial"/>
          <w:spacing w:val="-1"/>
          <w:sz w:val="20"/>
          <w:szCs w:val="20"/>
        </w:rPr>
        <w:t xml:space="preserve"> zhotoviteľ</w:t>
      </w:r>
      <w:r w:rsidRPr="00F123FE">
        <w:rPr>
          <w:rFonts w:asciiTheme="majorHAnsi" w:hAnsiTheme="majorHAnsi" w:cs="Arial"/>
          <w:spacing w:val="-1"/>
          <w:sz w:val="20"/>
          <w:szCs w:val="20"/>
        </w:rPr>
        <w:t>,</w:t>
      </w:r>
      <w:r w:rsidRPr="00F123FE">
        <w:rPr>
          <w:rFonts w:asciiTheme="majorHAnsi" w:hAnsiTheme="majorHAnsi" w:cs="Arial"/>
          <w:sz w:val="20"/>
          <w:szCs w:val="20"/>
        </w:rPr>
        <w:t xml:space="preserve"> </w:t>
      </w:r>
      <w:r w:rsidRPr="00F123FE">
        <w:rPr>
          <w:rFonts w:asciiTheme="majorHAnsi" w:hAnsiTheme="majorHAnsi" w:cs="Arial"/>
          <w:spacing w:val="-1"/>
          <w:sz w:val="20"/>
          <w:szCs w:val="20"/>
        </w:rPr>
        <w:t>alebo</w:t>
      </w:r>
      <w:r w:rsidRPr="00F123FE">
        <w:rPr>
          <w:rFonts w:asciiTheme="majorHAnsi" w:hAnsiTheme="majorHAnsi" w:cs="Arial"/>
          <w:spacing w:val="-3"/>
          <w:sz w:val="20"/>
          <w:szCs w:val="20"/>
        </w:rPr>
        <w:t xml:space="preserve"> </w:t>
      </w:r>
      <w:r w:rsidRPr="00F123FE">
        <w:rPr>
          <w:rFonts w:asciiTheme="majorHAnsi" w:hAnsiTheme="majorHAnsi" w:cs="Arial"/>
          <w:sz w:val="20"/>
          <w:szCs w:val="20"/>
        </w:rPr>
        <w:t>ich</w:t>
      </w:r>
      <w:r w:rsidR="00963AD1">
        <w:rPr>
          <w:rFonts w:asciiTheme="majorHAnsi" w:hAnsiTheme="majorHAnsi" w:cs="Arial"/>
          <w:sz w:val="20"/>
          <w:szCs w:val="20"/>
        </w:rPr>
        <w:t xml:space="preserve"> zhotoviteľ</w:t>
      </w:r>
      <w:r w:rsidRPr="00F123FE">
        <w:rPr>
          <w:rFonts w:asciiTheme="majorHAnsi" w:hAnsiTheme="majorHAnsi" w:cs="Arial"/>
          <w:sz w:val="20"/>
          <w:szCs w:val="20"/>
        </w:rPr>
        <w:t xml:space="preserve"> </w:t>
      </w:r>
      <w:r w:rsidRPr="00F123FE">
        <w:rPr>
          <w:rFonts w:asciiTheme="majorHAnsi" w:hAnsiTheme="majorHAnsi" w:cs="Arial"/>
          <w:spacing w:val="-1"/>
          <w:sz w:val="20"/>
          <w:szCs w:val="20"/>
        </w:rPr>
        <w:t>neodstráni</w:t>
      </w:r>
      <w:r w:rsidRPr="00F123FE">
        <w:rPr>
          <w:rFonts w:asciiTheme="majorHAnsi" w:hAnsiTheme="majorHAnsi" w:cs="Arial"/>
          <w:sz w:val="20"/>
          <w:szCs w:val="20"/>
        </w:rPr>
        <w:t xml:space="preserve"> v</w:t>
      </w:r>
      <w:r w:rsidRPr="00F123FE">
        <w:rPr>
          <w:rFonts w:asciiTheme="majorHAnsi" w:hAnsiTheme="majorHAnsi" w:cs="Arial"/>
          <w:spacing w:val="2"/>
          <w:sz w:val="20"/>
          <w:szCs w:val="20"/>
        </w:rPr>
        <w:t xml:space="preserve"> </w:t>
      </w:r>
      <w:r w:rsidRPr="00F123FE">
        <w:rPr>
          <w:rFonts w:asciiTheme="majorHAnsi" w:hAnsiTheme="majorHAnsi" w:cs="Arial"/>
          <w:spacing w:val="-1"/>
          <w:sz w:val="20"/>
          <w:szCs w:val="20"/>
        </w:rPr>
        <w:t>súlade</w:t>
      </w:r>
      <w:r w:rsidRPr="00F123FE">
        <w:rPr>
          <w:rFonts w:asciiTheme="majorHAnsi" w:hAnsiTheme="majorHAnsi" w:cs="Arial"/>
          <w:spacing w:val="-2"/>
          <w:sz w:val="20"/>
          <w:szCs w:val="20"/>
        </w:rPr>
        <w:t xml:space="preserve"> </w:t>
      </w:r>
      <w:r w:rsidRPr="00F123FE">
        <w:rPr>
          <w:rFonts w:asciiTheme="majorHAnsi" w:hAnsiTheme="majorHAnsi" w:cs="Arial"/>
          <w:sz w:val="20"/>
          <w:szCs w:val="20"/>
        </w:rPr>
        <w:t>s</w:t>
      </w:r>
      <w:r w:rsidRPr="00F123FE">
        <w:rPr>
          <w:rFonts w:asciiTheme="majorHAnsi" w:hAnsiTheme="majorHAnsi" w:cs="Arial"/>
          <w:spacing w:val="87"/>
          <w:sz w:val="20"/>
          <w:szCs w:val="20"/>
        </w:rPr>
        <w:t xml:space="preserve"> </w:t>
      </w:r>
      <w:r w:rsidRPr="00F123FE">
        <w:rPr>
          <w:rFonts w:asciiTheme="majorHAnsi" w:hAnsiTheme="majorHAnsi" w:cs="Arial"/>
          <w:spacing w:val="-1"/>
          <w:sz w:val="20"/>
          <w:szCs w:val="20"/>
        </w:rPr>
        <w:t>technicko</w:t>
      </w:r>
      <w:r w:rsidRPr="00F123FE">
        <w:rPr>
          <w:rFonts w:asciiTheme="majorHAnsi" w:hAnsiTheme="majorHAnsi" w:cs="Arial"/>
          <w:spacing w:val="9"/>
          <w:sz w:val="20"/>
          <w:szCs w:val="20"/>
        </w:rPr>
        <w:t>-</w:t>
      </w:r>
      <w:r w:rsidRPr="00F123FE">
        <w:rPr>
          <w:rFonts w:asciiTheme="majorHAnsi" w:hAnsiTheme="majorHAnsi" w:cs="Arial"/>
          <w:spacing w:val="-1"/>
          <w:sz w:val="20"/>
          <w:szCs w:val="20"/>
        </w:rPr>
        <w:t>kvalitatívnymi</w:t>
      </w:r>
      <w:r w:rsidRPr="00F123FE">
        <w:rPr>
          <w:rFonts w:asciiTheme="majorHAnsi" w:hAnsiTheme="majorHAnsi" w:cs="Arial"/>
          <w:spacing w:val="13"/>
          <w:sz w:val="20"/>
          <w:szCs w:val="20"/>
        </w:rPr>
        <w:t xml:space="preserve"> </w:t>
      </w:r>
      <w:r w:rsidRPr="00F123FE">
        <w:rPr>
          <w:rFonts w:asciiTheme="majorHAnsi" w:hAnsiTheme="majorHAnsi" w:cs="Arial"/>
          <w:spacing w:val="-1"/>
          <w:sz w:val="20"/>
          <w:szCs w:val="20"/>
        </w:rPr>
        <w:t>podmienkami</w:t>
      </w:r>
      <w:r w:rsidRPr="00F123FE">
        <w:rPr>
          <w:rFonts w:asciiTheme="majorHAnsi" w:hAnsiTheme="majorHAnsi" w:cs="Arial"/>
          <w:spacing w:val="13"/>
          <w:sz w:val="20"/>
          <w:szCs w:val="20"/>
        </w:rPr>
        <w:t xml:space="preserve"> </w:t>
      </w:r>
      <w:r w:rsidRPr="00F123FE">
        <w:rPr>
          <w:rFonts w:asciiTheme="majorHAnsi" w:hAnsiTheme="majorHAnsi" w:cs="Arial"/>
          <w:spacing w:val="-1"/>
          <w:sz w:val="20"/>
          <w:szCs w:val="20"/>
        </w:rPr>
        <w:t>podľa</w:t>
      </w:r>
      <w:r w:rsidRPr="00F123FE">
        <w:rPr>
          <w:rFonts w:asciiTheme="majorHAnsi" w:hAnsiTheme="majorHAnsi" w:cs="Arial"/>
          <w:spacing w:val="12"/>
          <w:sz w:val="20"/>
          <w:szCs w:val="20"/>
        </w:rPr>
        <w:t xml:space="preserve"> </w:t>
      </w:r>
      <w:r w:rsidRPr="00F123FE">
        <w:rPr>
          <w:rFonts w:asciiTheme="majorHAnsi" w:hAnsiTheme="majorHAnsi" w:cs="Arial"/>
          <w:spacing w:val="-1"/>
          <w:sz w:val="20"/>
          <w:szCs w:val="20"/>
        </w:rPr>
        <w:t>zmluvy</w:t>
      </w:r>
      <w:r w:rsidRPr="00F123FE">
        <w:rPr>
          <w:rFonts w:asciiTheme="majorHAnsi" w:hAnsiTheme="majorHAnsi" w:cs="Arial"/>
          <w:spacing w:val="12"/>
          <w:sz w:val="20"/>
          <w:szCs w:val="20"/>
        </w:rPr>
        <w:t xml:space="preserve"> </w:t>
      </w:r>
      <w:r w:rsidRPr="00F123FE">
        <w:rPr>
          <w:rFonts w:asciiTheme="majorHAnsi" w:hAnsiTheme="majorHAnsi" w:cs="Arial"/>
          <w:sz w:val="20"/>
          <w:szCs w:val="20"/>
        </w:rPr>
        <w:t>a</w:t>
      </w:r>
      <w:r w:rsidRPr="00F123FE">
        <w:rPr>
          <w:rFonts w:asciiTheme="majorHAnsi" w:hAnsiTheme="majorHAnsi" w:cs="Arial"/>
          <w:spacing w:val="12"/>
          <w:sz w:val="20"/>
          <w:szCs w:val="20"/>
        </w:rPr>
        <w:t xml:space="preserve"> </w:t>
      </w:r>
      <w:r w:rsidRPr="00F123FE">
        <w:rPr>
          <w:rFonts w:asciiTheme="majorHAnsi" w:hAnsiTheme="majorHAnsi" w:cs="Arial"/>
          <w:sz w:val="20"/>
          <w:szCs w:val="20"/>
        </w:rPr>
        <w:t>v</w:t>
      </w:r>
      <w:r w:rsidRPr="00F123FE">
        <w:rPr>
          <w:rFonts w:asciiTheme="majorHAnsi" w:hAnsiTheme="majorHAnsi" w:cs="Arial"/>
          <w:spacing w:val="5"/>
          <w:sz w:val="20"/>
          <w:szCs w:val="20"/>
        </w:rPr>
        <w:t> </w:t>
      </w:r>
      <w:r w:rsidRPr="00F123FE">
        <w:rPr>
          <w:rFonts w:asciiTheme="majorHAnsi" w:hAnsiTheme="majorHAnsi" w:cs="Arial"/>
          <w:spacing w:val="-1"/>
          <w:sz w:val="20"/>
          <w:szCs w:val="20"/>
        </w:rPr>
        <w:t>lehote určenej podľa príslušných ustanovení zmluvy</w:t>
      </w:r>
      <w:r w:rsidRPr="00F123FE">
        <w:rPr>
          <w:rFonts w:asciiTheme="majorHAnsi" w:hAnsiTheme="majorHAnsi" w:cs="Arial"/>
          <w:spacing w:val="12"/>
          <w:sz w:val="20"/>
          <w:szCs w:val="20"/>
        </w:rPr>
        <w:t xml:space="preserve"> </w:t>
      </w:r>
      <w:r w:rsidRPr="00F123FE">
        <w:rPr>
          <w:rFonts w:asciiTheme="majorHAnsi" w:hAnsiTheme="majorHAnsi" w:cs="Arial"/>
          <w:sz w:val="20"/>
          <w:szCs w:val="20"/>
        </w:rPr>
        <w:t>a</w:t>
      </w:r>
      <w:r w:rsidRPr="00F123FE">
        <w:rPr>
          <w:rFonts w:asciiTheme="majorHAnsi" w:hAnsiTheme="majorHAnsi" w:cs="Arial"/>
          <w:spacing w:val="12"/>
          <w:sz w:val="20"/>
          <w:szCs w:val="20"/>
        </w:rPr>
        <w:t xml:space="preserve"> </w:t>
      </w:r>
      <w:r w:rsidRPr="00F123FE">
        <w:rPr>
          <w:rFonts w:asciiTheme="majorHAnsi" w:hAnsiTheme="majorHAnsi" w:cs="Arial"/>
          <w:sz w:val="20"/>
          <w:szCs w:val="20"/>
        </w:rPr>
        <w:t>bude</w:t>
      </w:r>
      <w:r w:rsidRPr="00F123FE">
        <w:rPr>
          <w:rFonts w:asciiTheme="majorHAnsi" w:hAnsiTheme="majorHAnsi" w:cs="Arial"/>
          <w:spacing w:val="12"/>
          <w:sz w:val="20"/>
          <w:szCs w:val="20"/>
        </w:rPr>
        <w:t xml:space="preserve"> </w:t>
      </w:r>
      <w:r w:rsidRPr="00F123FE">
        <w:rPr>
          <w:rFonts w:asciiTheme="majorHAnsi" w:hAnsiTheme="majorHAnsi" w:cs="Arial"/>
          <w:spacing w:val="-1"/>
          <w:sz w:val="20"/>
          <w:szCs w:val="20"/>
        </w:rPr>
        <w:t>určená</w:t>
      </w:r>
      <w:r w:rsidRPr="00F123FE">
        <w:rPr>
          <w:rFonts w:asciiTheme="majorHAnsi" w:hAnsiTheme="majorHAnsi" w:cs="Arial"/>
          <w:spacing w:val="12"/>
          <w:sz w:val="20"/>
          <w:szCs w:val="20"/>
        </w:rPr>
        <w:t xml:space="preserve"> </w:t>
      </w:r>
      <w:r w:rsidRPr="00F123FE">
        <w:rPr>
          <w:rFonts w:asciiTheme="majorHAnsi" w:hAnsiTheme="majorHAnsi" w:cs="Arial"/>
          <w:sz w:val="20"/>
          <w:szCs w:val="20"/>
        </w:rPr>
        <w:t>aj</w:t>
      </w:r>
      <w:r w:rsidRPr="00F123FE">
        <w:rPr>
          <w:rFonts w:asciiTheme="majorHAnsi" w:hAnsiTheme="majorHAnsi" w:cs="Arial"/>
          <w:spacing w:val="10"/>
          <w:sz w:val="20"/>
          <w:szCs w:val="20"/>
        </w:rPr>
        <w:t xml:space="preserve"> </w:t>
      </w:r>
      <w:r w:rsidRPr="00F123FE">
        <w:rPr>
          <w:rFonts w:asciiTheme="majorHAnsi" w:hAnsiTheme="majorHAnsi" w:cs="Arial"/>
          <w:spacing w:val="-2"/>
          <w:sz w:val="20"/>
          <w:szCs w:val="20"/>
        </w:rPr>
        <w:t>na</w:t>
      </w:r>
      <w:r w:rsidRPr="00F123FE">
        <w:rPr>
          <w:rFonts w:asciiTheme="majorHAnsi" w:hAnsiTheme="majorHAnsi" w:cs="Arial"/>
          <w:spacing w:val="93"/>
          <w:sz w:val="20"/>
          <w:szCs w:val="20"/>
        </w:rPr>
        <w:t xml:space="preserve"> </w:t>
      </w:r>
      <w:r w:rsidRPr="00F123FE">
        <w:rPr>
          <w:rFonts w:asciiTheme="majorHAnsi" w:hAnsiTheme="majorHAnsi" w:cs="Arial"/>
          <w:sz w:val="20"/>
          <w:szCs w:val="20"/>
        </w:rPr>
        <w:t>úhradu</w:t>
      </w:r>
      <w:r w:rsidRPr="00F123FE">
        <w:rPr>
          <w:rFonts w:asciiTheme="majorHAnsi" w:hAnsiTheme="majorHAnsi" w:cs="Arial"/>
          <w:spacing w:val="16"/>
          <w:sz w:val="20"/>
          <w:szCs w:val="20"/>
        </w:rPr>
        <w:t xml:space="preserve"> </w:t>
      </w:r>
      <w:r w:rsidRPr="00F123FE">
        <w:rPr>
          <w:rFonts w:asciiTheme="majorHAnsi" w:hAnsiTheme="majorHAnsi" w:cs="Arial"/>
          <w:spacing w:val="-1"/>
          <w:sz w:val="20"/>
          <w:szCs w:val="20"/>
        </w:rPr>
        <w:t>nároku</w:t>
      </w:r>
      <w:r w:rsidRPr="00F123FE">
        <w:rPr>
          <w:rFonts w:asciiTheme="majorHAnsi" w:hAnsiTheme="majorHAnsi" w:cs="Arial"/>
          <w:spacing w:val="16"/>
          <w:sz w:val="20"/>
          <w:szCs w:val="20"/>
        </w:rPr>
        <w:t xml:space="preserve"> </w:t>
      </w:r>
      <w:r w:rsidRPr="00F123FE">
        <w:rPr>
          <w:rFonts w:asciiTheme="majorHAnsi" w:hAnsiTheme="majorHAnsi" w:cs="Arial"/>
          <w:spacing w:val="-1"/>
          <w:sz w:val="20"/>
          <w:szCs w:val="20"/>
        </w:rPr>
        <w:t>objednávateľa</w:t>
      </w:r>
      <w:r w:rsidRPr="00F123FE">
        <w:rPr>
          <w:rFonts w:asciiTheme="majorHAnsi" w:hAnsiTheme="majorHAnsi" w:cs="Arial"/>
          <w:spacing w:val="16"/>
          <w:sz w:val="20"/>
          <w:szCs w:val="20"/>
        </w:rPr>
        <w:t xml:space="preserve"> </w:t>
      </w:r>
      <w:r w:rsidRPr="00F123FE">
        <w:rPr>
          <w:rFonts w:asciiTheme="majorHAnsi" w:hAnsiTheme="majorHAnsi" w:cs="Arial"/>
          <w:sz w:val="20"/>
          <w:szCs w:val="20"/>
        </w:rPr>
        <w:t>na</w:t>
      </w:r>
      <w:r w:rsidRPr="00F123FE">
        <w:rPr>
          <w:rFonts w:asciiTheme="majorHAnsi" w:hAnsiTheme="majorHAnsi" w:cs="Arial"/>
          <w:spacing w:val="16"/>
          <w:sz w:val="20"/>
          <w:szCs w:val="20"/>
        </w:rPr>
        <w:t xml:space="preserve"> </w:t>
      </w:r>
      <w:r w:rsidRPr="00F123FE">
        <w:rPr>
          <w:rFonts w:asciiTheme="majorHAnsi" w:hAnsiTheme="majorHAnsi" w:cs="Arial"/>
          <w:sz w:val="20"/>
          <w:szCs w:val="20"/>
        </w:rPr>
        <w:t>náhradu</w:t>
      </w:r>
      <w:r w:rsidRPr="00F123FE">
        <w:rPr>
          <w:rFonts w:asciiTheme="majorHAnsi" w:hAnsiTheme="majorHAnsi" w:cs="Arial"/>
          <w:spacing w:val="17"/>
          <w:sz w:val="20"/>
          <w:szCs w:val="20"/>
        </w:rPr>
        <w:t xml:space="preserve"> </w:t>
      </w:r>
      <w:r w:rsidRPr="00F123FE">
        <w:rPr>
          <w:rFonts w:asciiTheme="majorHAnsi" w:hAnsiTheme="majorHAnsi" w:cs="Arial"/>
          <w:spacing w:val="-1"/>
          <w:sz w:val="20"/>
          <w:szCs w:val="20"/>
        </w:rPr>
        <w:t>škody,</w:t>
      </w:r>
      <w:r w:rsidRPr="00F123FE">
        <w:rPr>
          <w:rFonts w:asciiTheme="majorHAnsi" w:hAnsiTheme="majorHAnsi" w:cs="Arial"/>
          <w:spacing w:val="16"/>
          <w:sz w:val="20"/>
          <w:szCs w:val="20"/>
        </w:rPr>
        <w:t xml:space="preserve"> </w:t>
      </w:r>
      <w:r w:rsidRPr="00F123FE">
        <w:rPr>
          <w:rFonts w:asciiTheme="majorHAnsi" w:hAnsiTheme="majorHAnsi" w:cs="Arial"/>
          <w:spacing w:val="-1"/>
          <w:sz w:val="20"/>
          <w:szCs w:val="20"/>
        </w:rPr>
        <w:t>ktorá</w:t>
      </w:r>
      <w:r w:rsidRPr="00F123FE">
        <w:rPr>
          <w:rFonts w:asciiTheme="majorHAnsi" w:hAnsiTheme="majorHAnsi" w:cs="Arial"/>
          <w:spacing w:val="16"/>
          <w:sz w:val="20"/>
          <w:szCs w:val="20"/>
        </w:rPr>
        <w:t xml:space="preserve"> </w:t>
      </w:r>
      <w:r w:rsidRPr="00F123FE">
        <w:rPr>
          <w:rFonts w:asciiTheme="majorHAnsi" w:hAnsiTheme="majorHAnsi" w:cs="Arial"/>
          <w:spacing w:val="-1"/>
          <w:sz w:val="20"/>
          <w:szCs w:val="20"/>
        </w:rPr>
        <w:t>objednávateľovi</w:t>
      </w:r>
      <w:r w:rsidRPr="00F123FE">
        <w:rPr>
          <w:rFonts w:asciiTheme="majorHAnsi" w:hAnsiTheme="majorHAnsi" w:cs="Arial"/>
          <w:spacing w:val="21"/>
          <w:sz w:val="20"/>
          <w:szCs w:val="20"/>
        </w:rPr>
        <w:t xml:space="preserve"> </w:t>
      </w:r>
      <w:r w:rsidRPr="00F123FE">
        <w:rPr>
          <w:rFonts w:asciiTheme="majorHAnsi" w:hAnsiTheme="majorHAnsi" w:cs="Arial"/>
          <w:spacing w:val="-1"/>
          <w:sz w:val="20"/>
          <w:szCs w:val="20"/>
        </w:rPr>
        <w:t>porušením</w:t>
      </w:r>
      <w:r w:rsidRPr="00F123FE">
        <w:rPr>
          <w:rFonts w:asciiTheme="majorHAnsi" w:hAnsiTheme="majorHAnsi" w:cs="Arial"/>
          <w:spacing w:val="17"/>
          <w:sz w:val="20"/>
          <w:szCs w:val="20"/>
        </w:rPr>
        <w:t xml:space="preserve"> </w:t>
      </w:r>
      <w:r w:rsidRPr="00F123FE">
        <w:rPr>
          <w:rFonts w:asciiTheme="majorHAnsi" w:hAnsiTheme="majorHAnsi" w:cs="Arial"/>
          <w:spacing w:val="-1"/>
          <w:sz w:val="20"/>
          <w:szCs w:val="20"/>
        </w:rPr>
        <w:t>uvedených</w:t>
      </w:r>
      <w:r w:rsidRPr="00F123FE">
        <w:rPr>
          <w:rFonts w:asciiTheme="majorHAnsi" w:hAnsiTheme="majorHAnsi" w:cs="Arial"/>
          <w:spacing w:val="16"/>
          <w:sz w:val="20"/>
          <w:szCs w:val="20"/>
        </w:rPr>
        <w:t xml:space="preserve"> </w:t>
      </w:r>
      <w:r w:rsidRPr="00F123FE">
        <w:rPr>
          <w:rFonts w:asciiTheme="majorHAnsi" w:hAnsiTheme="majorHAnsi" w:cs="Arial"/>
          <w:spacing w:val="-1"/>
          <w:sz w:val="20"/>
          <w:szCs w:val="20"/>
        </w:rPr>
        <w:t>povinností</w:t>
      </w:r>
      <w:r w:rsidRPr="00F123FE">
        <w:rPr>
          <w:rFonts w:asciiTheme="majorHAnsi" w:hAnsiTheme="majorHAnsi" w:cs="Arial"/>
          <w:spacing w:val="16"/>
          <w:sz w:val="20"/>
          <w:szCs w:val="20"/>
        </w:rPr>
        <w:t xml:space="preserve"> </w:t>
      </w:r>
      <w:r w:rsidRPr="00F123FE">
        <w:rPr>
          <w:rFonts w:asciiTheme="majorHAnsi" w:hAnsiTheme="majorHAnsi" w:cs="Arial"/>
          <w:spacing w:val="-1"/>
          <w:sz w:val="20"/>
          <w:szCs w:val="20"/>
        </w:rPr>
        <w:t>skutočne</w:t>
      </w:r>
      <w:r w:rsidRPr="00F123FE">
        <w:rPr>
          <w:rFonts w:asciiTheme="majorHAnsi" w:hAnsiTheme="majorHAnsi" w:cs="Arial"/>
          <w:spacing w:val="85"/>
          <w:sz w:val="20"/>
          <w:szCs w:val="20"/>
        </w:rPr>
        <w:t xml:space="preserve"> </w:t>
      </w:r>
      <w:r w:rsidRPr="00F123FE">
        <w:rPr>
          <w:rFonts w:asciiTheme="majorHAnsi" w:hAnsiTheme="majorHAnsi" w:cs="Arial"/>
          <w:spacing w:val="-1"/>
          <w:sz w:val="20"/>
          <w:szCs w:val="20"/>
        </w:rPr>
        <w:t>vznikne.</w:t>
      </w:r>
      <w:r w:rsidRPr="00F123FE">
        <w:rPr>
          <w:rFonts w:asciiTheme="majorHAnsi" w:hAnsiTheme="majorHAnsi" w:cs="Arial"/>
          <w:spacing w:val="43"/>
          <w:sz w:val="20"/>
          <w:szCs w:val="20"/>
        </w:rPr>
        <w:t xml:space="preserve"> </w:t>
      </w:r>
      <w:r w:rsidRPr="00F123FE">
        <w:rPr>
          <w:rFonts w:asciiTheme="majorHAnsi" w:hAnsiTheme="majorHAnsi" w:cs="Arial"/>
          <w:sz w:val="20"/>
          <w:szCs w:val="20"/>
        </w:rPr>
        <w:t>Tým</w:t>
      </w:r>
      <w:r w:rsidRPr="00F123FE">
        <w:rPr>
          <w:rFonts w:asciiTheme="majorHAnsi" w:hAnsiTheme="majorHAnsi" w:cs="Arial"/>
          <w:spacing w:val="43"/>
          <w:sz w:val="20"/>
          <w:szCs w:val="20"/>
        </w:rPr>
        <w:t xml:space="preserve"> </w:t>
      </w:r>
      <w:r w:rsidRPr="00F123FE">
        <w:rPr>
          <w:rFonts w:asciiTheme="majorHAnsi" w:hAnsiTheme="majorHAnsi" w:cs="Arial"/>
          <w:sz w:val="20"/>
          <w:szCs w:val="20"/>
        </w:rPr>
        <w:t>nie</w:t>
      </w:r>
      <w:r w:rsidRPr="00F123FE">
        <w:rPr>
          <w:rFonts w:asciiTheme="majorHAnsi" w:hAnsiTheme="majorHAnsi" w:cs="Arial"/>
          <w:spacing w:val="43"/>
          <w:sz w:val="20"/>
          <w:szCs w:val="20"/>
        </w:rPr>
        <w:t xml:space="preserve"> </w:t>
      </w:r>
      <w:r w:rsidRPr="00F123FE">
        <w:rPr>
          <w:rFonts w:asciiTheme="majorHAnsi" w:hAnsiTheme="majorHAnsi" w:cs="Arial"/>
          <w:sz w:val="20"/>
          <w:szCs w:val="20"/>
        </w:rPr>
        <w:t>je</w:t>
      </w:r>
      <w:r w:rsidRPr="00F123FE">
        <w:rPr>
          <w:rFonts w:asciiTheme="majorHAnsi" w:hAnsiTheme="majorHAnsi" w:cs="Arial"/>
          <w:spacing w:val="43"/>
          <w:sz w:val="20"/>
          <w:szCs w:val="20"/>
        </w:rPr>
        <w:t xml:space="preserve"> </w:t>
      </w:r>
      <w:r w:rsidRPr="00F123FE">
        <w:rPr>
          <w:rFonts w:asciiTheme="majorHAnsi" w:hAnsiTheme="majorHAnsi" w:cs="Arial"/>
          <w:spacing w:val="-1"/>
          <w:sz w:val="20"/>
          <w:szCs w:val="20"/>
        </w:rPr>
        <w:t>dotknutý</w:t>
      </w:r>
      <w:r w:rsidRPr="00F123FE">
        <w:rPr>
          <w:rFonts w:asciiTheme="majorHAnsi" w:hAnsiTheme="majorHAnsi" w:cs="Arial"/>
          <w:spacing w:val="45"/>
          <w:sz w:val="20"/>
          <w:szCs w:val="20"/>
        </w:rPr>
        <w:t xml:space="preserve"> </w:t>
      </w:r>
      <w:r w:rsidRPr="00F123FE">
        <w:rPr>
          <w:rFonts w:asciiTheme="majorHAnsi" w:hAnsiTheme="majorHAnsi" w:cs="Arial"/>
          <w:spacing w:val="-1"/>
          <w:sz w:val="20"/>
          <w:szCs w:val="20"/>
        </w:rPr>
        <w:t>nárok</w:t>
      </w:r>
      <w:r w:rsidRPr="00F123FE">
        <w:rPr>
          <w:rFonts w:asciiTheme="majorHAnsi" w:hAnsiTheme="majorHAnsi" w:cs="Arial"/>
          <w:spacing w:val="45"/>
          <w:sz w:val="20"/>
          <w:szCs w:val="20"/>
        </w:rPr>
        <w:t xml:space="preserve"> </w:t>
      </w:r>
      <w:r w:rsidRPr="00F123FE">
        <w:rPr>
          <w:rFonts w:asciiTheme="majorHAnsi" w:hAnsiTheme="majorHAnsi" w:cs="Arial"/>
          <w:spacing w:val="-1"/>
          <w:sz w:val="20"/>
          <w:szCs w:val="20"/>
        </w:rPr>
        <w:t>objednávateľa</w:t>
      </w:r>
      <w:r w:rsidRPr="00F123FE">
        <w:rPr>
          <w:rFonts w:asciiTheme="majorHAnsi" w:hAnsiTheme="majorHAnsi" w:cs="Arial"/>
          <w:spacing w:val="46"/>
          <w:sz w:val="20"/>
          <w:szCs w:val="20"/>
        </w:rPr>
        <w:t xml:space="preserve"> </w:t>
      </w:r>
      <w:r w:rsidRPr="00F123FE">
        <w:rPr>
          <w:rFonts w:asciiTheme="majorHAnsi" w:hAnsiTheme="majorHAnsi" w:cs="Arial"/>
          <w:sz w:val="20"/>
          <w:szCs w:val="20"/>
        </w:rPr>
        <w:t>na</w:t>
      </w:r>
      <w:r w:rsidRPr="00F123FE">
        <w:rPr>
          <w:rFonts w:asciiTheme="majorHAnsi" w:hAnsiTheme="majorHAnsi" w:cs="Arial"/>
          <w:spacing w:val="43"/>
          <w:sz w:val="20"/>
          <w:szCs w:val="20"/>
        </w:rPr>
        <w:t xml:space="preserve"> </w:t>
      </w:r>
      <w:r w:rsidRPr="00F123FE">
        <w:rPr>
          <w:rFonts w:asciiTheme="majorHAnsi" w:hAnsiTheme="majorHAnsi" w:cs="Arial"/>
          <w:spacing w:val="-1"/>
          <w:sz w:val="20"/>
          <w:szCs w:val="20"/>
        </w:rPr>
        <w:t>náhradu</w:t>
      </w:r>
      <w:r w:rsidRPr="00F123FE">
        <w:rPr>
          <w:rFonts w:asciiTheme="majorHAnsi" w:hAnsiTheme="majorHAnsi" w:cs="Arial"/>
          <w:spacing w:val="43"/>
          <w:sz w:val="20"/>
          <w:szCs w:val="20"/>
        </w:rPr>
        <w:t xml:space="preserve"> </w:t>
      </w:r>
      <w:r w:rsidRPr="00F123FE">
        <w:rPr>
          <w:rFonts w:asciiTheme="majorHAnsi" w:hAnsiTheme="majorHAnsi" w:cs="Arial"/>
          <w:spacing w:val="-1"/>
          <w:sz w:val="20"/>
          <w:szCs w:val="20"/>
        </w:rPr>
        <w:t>škody</w:t>
      </w:r>
      <w:r w:rsidRPr="00F123FE">
        <w:rPr>
          <w:rFonts w:asciiTheme="majorHAnsi" w:hAnsiTheme="majorHAnsi" w:cs="Arial"/>
          <w:spacing w:val="45"/>
          <w:sz w:val="20"/>
          <w:szCs w:val="20"/>
        </w:rPr>
        <w:t xml:space="preserve"> </w:t>
      </w:r>
      <w:r w:rsidRPr="00F123FE">
        <w:rPr>
          <w:rFonts w:asciiTheme="majorHAnsi" w:hAnsiTheme="majorHAnsi" w:cs="Arial"/>
          <w:spacing w:val="-1"/>
          <w:sz w:val="20"/>
          <w:szCs w:val="20"/>
        </w:rPr>
        <w:t>prevyšujúcej</w:t>
      </w:r>
      <w:r w:rsidRPr="00F123FE">
        <w:rPr>
          <w:rFonts w:asciiTheme="majorHAnsi" w:hAnsiTheme="majorHAnsi" w:cs="Arial"/>
          <w:spacing w:val="43"/>
          <w:sz w:val="20"/>
          <w:szCs w:val="20"/>
        </w:rPr>
        <w:t xml:space="preserve"> </w:t>
      </w:r>
      <w:r w:rsidRPr="00F123FE">
        <w:rPr>
          <w:rFonts w:asciiTheme="majorHAnsi" w:hAnsiTheme="majorHAnsi" w:cs="Arial"/>
          <w:spacing w:val="-1"/>
          <w:sz w:val="20"/>
          <w:szCs w:val="20"/>
        </w:rPr>
        <w:t>zadržanú</w:t>
      </w:r>
      <w:r w:rsidRPr="00F123FE">
        <w:rPr>
          <w:rFonts w:asciiTheme="majorHAnsi" w:hAnsiTheme="majorHAnsi" w:cs="Arial"/>
          <w:spacing w:val="43"/>
          <w:sz w:val="20"/>
          <w:szCs w:val="20"/>
        </w:rPr>
        <w:t xml:space="preserve"> </w:t>
      </w:r>
      <w:r w:rsidRPr="00F123FE">
        <w:rPr>
          <w:rFonts w:asciiTheme="majorHAnsi" w:hAnsiTheme="majorHAnsi" w:cs="Arial"/>
          <w:spacing w:val="-1"/>
          <w:sz w:val="20"/>
          <w:szCs w:val="20"/>
        </w:rPr>
        <w:t>finančnú</w:t>
      </w:r>
      <w:r w:rsidRPr="00F123FE">
        <w:rPr>
          <w:rFonts w:asciiTheme="majorHAnsi" w:hAnsiTheme="majorHAnsi" w:cs="Arial"/>
          <w:spacing w:val="44"/>
          <w:sz w:val="20"/>
          <w:szCs w:val="20"/>
        </w:rPr>
        <w:t xml:space="preserve"> </w:t>
      </w:r>
      <w:r w:rsidRPr="00F123FE">
        <w:rPr>
          <w:rFonts w:asciiTheme="majorHAnsi" w:hAnsiTheme="majorHAnsi" w:cs="Arial"/>
          <w:sz w:val="20"/>
          <w:szCs w:val="20"/>
        </w:rPr>
        <w:t>čiastku.</w:t>
      </w:r>
      <w:r w:rsidRPr="00F123FE">
        <w:rPr>
          <w:rFonts w:asciiTheme="majorHAnsi" w:hAnsiTheme="majorHAnsi" w:cs="Arial"/>
          <w:spacing w:val="73"/>
          <w:sz w:val="20"/>
          <w:szCs w:val="20"/>
        </w:rPr>
        <w:t xml:space="preserve"> </w:t>
      </w:r>
      <w:r w:rsidRPr="00F123FE">
        <w:rPr>
          <w:rFonts w:asciiTheme="majorHAnsi" w:hAnsiTheme="majorHAnsi" w:cs="Arial"/>
          <w:sz w:val="20"/>
          <w:szCs w:val="20"/>
        </w:rPr>
        <w:t>Zároveň</w:t>
      </w:r>
      <w:r w:rsidRPr="00F123FE">
        <w:rPr>
          <w:rFonts w:asciiTheme="majorHAnsi" w:hAnsiTheme="majorHAnsi" w:cs="Arial"/>
          <w:spacing w:val="5"/>
          <w:sz w:val="20"/>
          <w:szCs w:val="20"/>
        </w:rPr>
        <w:t xml:space="preserve"> </w:t>
      </w:r>
      <w:r w:rsidRPr="00F123FE">
        <w:rPr>
          <w:rFonts w:asciiTheme="majorHAnsi" w:hAnsiTheme="majorHAnsi" w:cs="Arial"/>
          <w:sz w:val="20"/>
          <w:szCs w:val="20"/>
        </w:rPr>
        <w:t>je</w:t>
      </w:r>
      <w:r w:rsidRPr="00F123FE">
        <w:rPr>
          <w:rFonts w:asciiTheme="majorHAnsi" w:hAnsiTheme="majorHAnsi" w:cs="Arial"/>
          <w:spacing w:val="5"/>
          <w:sz w:val="20"/>
          <w:szCs w:val="20"/>
        </w:rPr>
        <w:t xml:space="preserve"> </w:t>
      </w:r>
      <w:r w:rsidRPr="00F123FE">
        <w:rPr>
          <w:rFonts w:asciiTheme="majorHAnsi" w:hAnsiTheme="majorHAnsi" w:cs="Arial"/>
          <w:spacing w:val="-1"/>
          <w:sz w:val="20"/>
          <w:szCs w:val="20"/>
        </w:rPr>
        <w:t>zadržaná čiastka</w:t>
      </w:r>
      <w:r w:rsidRPr="00F123FE">
        <w:rPr>
          <w:rFonts w:asciiTheme="majorHAnsi" w:hAnsiTheme="majorHAnsi" w:cs="Arial"/>
          <w:spacing w:val="5"/>
          <w:sz w:val="20"/>
          <w:szCs w:val="20"/>
        </w:rPr>
        <w:t xml:space="preserve"> </w:t>
      </w:r>
      <w:r w:rsidRPr="00F123FE">
        <w:rPr>
          <w:rFonts w:asciiTheme="majorHAnsi" w:hAnsiTheme="majorHAnsi" w:cs="Arial"/>
          <w:spacing w:val="-1"/>
          <w:sz w:val="20"/>
          <w:szCs w:val="20"/>
        </w:rPr>
        <w:t>určená</w:t>
      </w:r>
      <w:r w:rsidRPr="00F123FE">
        <w:rPr>
          <w:rFonts w:asciiTheme="majorHAnsi" w:hAnsiTheme="majorHAnsi" w:cs="Arial"/>
          <w:spacing w:val="5"/>
          <w:sz w:val="20"/>
          <w:szCs w:val="20"/>
        </w:rPr>
        <w:t xml:space="preserve"> </w:t>
      </w:r>
      <w:r w:rsidRPr="00F123FE">
        <w:rPr>
          <w:rFonts w:asciiTheme="majorHAnsi" w:hAnsiTheme="majorHAnsi" w:cs="Arial"/>
          <w:sz w:val="20"/>
          <w:szCs w:val="20"/>
        </w:rPr>
        <w:t>na</w:t>
      </w:r>
      <w:r w:rsidRPr="00F123FE">
        <w:rPr>
          <w:rFonts w:asciiTheme="majorHAnsi" w:hAnsiTheme="majorHAnsi" w:cs="Arial"/>
          <w:spacing w:val="2"/>
          <w:sz w:val="20"/>
          <w:szCs w:val="20"/>
        </w:rPr>
        <w:t xml:space="preserve"> </w:t>
      </w:r>
      <w:r w:rsidRPr="00F123FE">
        <w:rPr>
          <w:rFonts w:asciiTheme="majorHAnsi" w:hAnsiTheme="majorHAnsi" w:cs="Arial"/>
          <w:spacing w:val="-1"/>
          <w:sz w:val="20"/>
          <w:szCs w:val="20"/>
        </w:rPr>
        <w:t>zabezpečenie</w:t>
      </w:r>
      <w:r w:rsidRPr="00F123FE">
        <w:rPr>
          <w:rFonts w:asciiTheme="majorHAnsi" w:hAnsiTheme="majorHAnsi" w:cs="Arial"/>
          <w:spacing w:val="8"/>
          <w:sz w:val="20"/>
          <w:szCs w:val="20"/>
        </w:rPr>
        <w:t xml:space="preserve"> </w:t>
      </w:r>
      <w:r w:rsidRPr="00F123FE">
        <w:rPr>
          <w:rFonts w:asciiTheme="majorHAnsi" w:hAnsiTheme="majorHAnsi" w:cs="Arial"/>
          <w:sz w:val="20"/>
          <w:szCs w:val="20"/>
        </w:rPr>
        <w:t>aj</w:t>
      </w:r>
      <w:r w:rsidRPr="00F123FE">
        <w:rPr>
          <w:rFonts w:asciiTheme="majorHAnsi" w:hAnsiTheme="majorHAnsi" w:cs="Arial"/>
          <w:spacing w:val="5"/>
          <w:sz w:val="20"/>
          <w:szCs w:val="20"/>
        </w:rPr>
        <w:t xml:space="preserve"> </w:t>
      </w:r>
      <w:r w:rsidRPr="00F123FE">
        <w:rPr>
          <w:rFonts w:asciiTheme="majorHAnsi" w:hAnsiTheme="majorHAnsi" w:cs="Arial"/>
          <w:spacing w:val="-1"/>
          <w:sz w:val="20"/>
          <w:szCs w:val="20"/>
        </w:rPr>
        <w:t>iných</w:t>
      </w:r>
      <w:r w:rsidRPr="00F123FE">
        <w:rPr>
          <w:rFonts w:asciiTheme="majorHAnsi" w:hAnsiTheme="majorHAnsi" w:cs="Arial"/>
          <w:spacing w:val="6"/>
          <w:sz w:val="20"/>
          <w:szCs w:val="20"/>
        </w:rPr>
        <w:t xml:space="preserve"> </w:t>
      </w:r>
      <w:r w:rsidRPr="00F123FE">
        <w:rPr>
          <w:rFonts w:asciiTheme="majorHAnsi" w:hAnsiTheme="majorHAnsi" w:cs="Arial"/>
          <w:spacing w:val="-1"/>
          <w:sz w:val="20"/>
          <w:szCs w:val="20"/>
        </w:rPr>
        <w:t>peňažných</w:t>
      </w:r>
      <w:r w:rsidRPr="00F123FE">
        <w:rPr>
          <w:rFonts w:asciiTheme="majorHAnsi" w:hAnsiTheme="majorHAnsi" w:cs="Arial"/>
          <w:spacing w:val="5"/>
          <w:sz w:val="20"/>
          <w:szCs w:val="20"/>
        </w:rPr>
        <w:t xml:space="preserve"> </w:t>
      </w:r>
      <w:r w:rsidRPr="00F123FE">
        <w:rPr>
          <w:rFonts w:asciiTheme="majorHAnsi" w:hAnsiTheme="majorHAnsi" w:cs="Arial"/>
          <w:spacing w:val="-1"/>
          <w:sz w:val="20"/>
          <w:szCs w:val="20"/>
        </w:rPr>
        <w:t>pohľadávok</w:t>
      </w:r>
      <w:r w:rsidRPr="00F123FE">
        <w:rPr>
          <w:rFonts w:asciiTheme="majorHAnsi" w:hAnsiTheme="majorHAnsi" w:cs="Arial"/>
          <w:spacing w:val="5"/>
          <w:sz w:val="20"/>
          <w:szCs w:val="20"/>
        </w:rPr>
        <w:t xml:space="preserve"> </w:t>
      </w:r>
      <w:r w:rsidRPr="00F123FE">
        <w:rPr>
          <w:rFonts w:asciiTheme="majorHAnsi" w:hAnsiTheme="majorHAnsi" w:cs="Arial"/>
          <w:spacing w:val="-1"/>
          <w:sz w:val="20"/>
          <w:szCs w:val="20"/>
        </w:rPr>
        <w:t>objednávateľa</w:t>
      </w:r>
      <w:r w:rsidRPr="00F123FE">
        <w:rPr>
          <w:rFonts w:asciiTheme="majorHAnsi" w:hAnsiTheme="majorHAnsi" w:cs="Arial"/>
          <w:spacing w:val="5"/>
          <w:sz w:val="20"/>
          <w:szCs w:val="20"/>
        </w:rPr>
        <w:t xml:space="preserve"> </w:t>
      </w:r>
      <w:r w:rsidRPr="00F123FE">
        <w:rPr>
          <w:rFonts w:asciiTheme="majorHAnsi" w:hAnsiTheme="majorHAnsi" w:cs="Arial"/>
          <w:sz w:val="20"/>
          <w:szCs w:val="20"/>
        </w:rPr>
        <w:t>voči</w:t>
      </w:r>
      <w:r w:rsidRPr="00F123FE">
        <w:rPr>
          <w:rFonts w:asciiTheme="majorHAnsi" w:hAnsiTheme="majorHAnsi" w:cs="Arial"/>
          <w:spacing w:val="5"/>
          <w:sz w:val="20"/>
          <w:szCs w:val="20"/>
        </w:rPr>
        <w:t xml:space="preserve"> </w:t>
      </w:r>
      <w:r w:rsidRPr="00F123FE">
        <w:rPr>
          <w:rFonts w:asciiTheme="majorHAnsi" w:hAnsiTheme="majorHAnsi" w:cs="Arial"/>
          <w:spacing w:val="-1"/>
          <w:sz w:val="20"/>
          <w:szCs w:val="20"/>
        </w:rPr>
        <w:t>zhotoviteľovi,</w:t>
      </w:r>
      <w:r w:rsidRPr="00F123FE">
        <w:rPr>
          <w:rFonts w:asciiTheme="majorHAnsi" w:hAnsiTheme="majorHAnsi" w:cs="Arial"/>
          <w:spacing w:val="5"/>
          <w:sz w:val="20"/>
          <w:szCs w:val="20"/>
        </w:rPr>
        <w:t xml:space="preserve"> </w:t>
      </w:r>
      <w:r w:rsidRPr="00F123FE">
        <w:rPr>
          <w:rFonts w:asciiTheme="majorHAnsi" w:hAnsiTheme="majorHAnsi" w:cs="Arial"/>
          <w:spacing w:val="-1"/>
          <w:sz w:val="20"/>
          <w:szCs w:val="20"/>
        </w:rPr>
        <w:t>ktoré</w:t>
      </w:r>
      <w:r w:rsidRPr="00F123FE">
        <w:rPr>
          <w:rFonts w:asciiTheme="majorHAnsi" w:hAnsiTheme="majorHAnsi" w:cs="Arial"/>
          <w:spacing w:val="85"/>
          <w:sz w:val="20"/>
          <w:szCs w:val="20"/>
        </w:rPr>
        <w:t xml:space="preserve"> </w:t>
      </w:r>
      <w:r w:rsidRPr="00F123FE">
        <w:rPr>
          <w:rFonts w:asciiTheme="majorHAnsi" w:hAnsiTheme="majorHAnsi" w:cs="Arial"/>
          <w:spacing w:val="-1"/>
          <w:sz w:val="20"/>
          <w:szCs w:val="20"/>
        </w:rPr>
        <w:t>vzniknú</w:t>
      </w:r>
      <w:r w:rsidRPr="00F123FE">
        <w:rPr>
          <w:rFonts w:asciiTheme="majorHAnsi" w:hAnsiTheme="majorHAnsi" w:cs="Arial"/>
          <w:spacing w:val="16"/>
          <w:sz w:val="20"/>
          <w:szCs w:val="20"/>
        </w:rPr>
        <w:t xml:space="preserve"> </w:t>
      </w:r>
      <w:r w:rsidRPr="00F123FE">
        <w:rPr>
          <w:rFonts w:asciiTheme="majorHAnsi" w:hAnsiTheme="majorHAnsi" w:cs="Arial"/>
          <w:color w:val="auto"/>
          <w:spacing w:val="-1"/>
          <w:sz w:val="20"/>
          <w:szCs w:val="20"/>
        </w:rPr>
        <w:t xml:space="preserve">v priamej alebo nepriamej súvislosti </w:t>
      </w:r>
      <w:r w:rsidRPr="00F123FE">
        <w:rPr>
          <w:rFonts w:asciiTheme="majorHAnsi" w:hAnsiTheme="majorHAnsi" w:cs="Arial"/>
          <w:sz w:val="20"/>
          <w:szCs w:val="20"/>
        </w:rPr>
        <w:t>s touto zmluvou.</w:t>
      </w:r>
    </w:p>
    <w:p w14:paraId="4712DEB9" w14:textId="292AE90F" w:rsidR="00530820" w:rsidRPr="003643E3" w:rsidRDefault="00530820" w:rsidP="00BE7521">
      <w:pPr>
        <w:widowControl w:val="0"/>
        <w:numPr>
          <w:ilvl w:val="0"/>
          <w:numId w:val="5"/>
        </w:numPr>
        <w:tabs>
          <w:tab w:val="left" w:pos="567"/>
        </w:tabs>
        <w:kinsoku w:val="0"/>
        <w:overflowPunct w:val="0"/>
        <w:autoSpaceDE w:val="0"/>
        <w:autoSpaceDN w:val="0"/>
        <w:adjustRightInd w:val="0"/>
        <w:spacing w:after="0" w:line="240" w:lineRule="auto"/>
        <w:ind w:left="567" w:hanging="567"/>
        <w:jc w:val="both"/>
        <w:rPr>
          <w:rFonts w:asciiTheme="majorHAnsi" w:eastAsia="Times New Roman" w:hAnsiTheme="majorHAnsi" w:cs="Times New Roman"/>
          <w:noProof/>
          <w:spacing w:val="-2"/>
          <w:sz w:val="20"/>
          <w:szCs w:val="20"/>
          <w:lang w:eastAsia="sk-SK"/>
        </w:rPr>
      </w:pPr>
      <w:r w:rsidRPr="003643E3">
        <w:rPr>
          <w:rFonts w:asciiTheme="majorHAnsi" w:eastAsia="Times New Roman" w:hAnsiTheme="majorHAnsi" w:cs="Arial"/>
          <w:sz w:val="20"/>
          <w:szCs w:val="20"/>
          <w:lang w:eastAsia="sk-SK"/>
        </w:rPr>
        <w:t>K</w:t>
      </w:r>
      <w:r w:rsidRPr="003643E3">
        <w:rPr>
          <w:rFonts w:asciiTheme="majorHAnsi" w:eastAsia="Times New Roman" w:hAnsiTheme="majorHAnsi" w:cs="Arial"/>
          <w:spacing w:val="18"/>
          <w:sz w:val="20"/>
          <w:szCs w:val="20"/>
          <w:lang w:eastAsia="sk-SK"/>
        </w:rPr>
        <w:t xml:space="preserve"> </w:t>
      </w:r>
      <w:r w:rsidRPr="003643E3">
        <w:rPr>
          <w:rFonts w:asciiTheme="majorHAnsi" w:eastAsia="Times New Roman" w:hAnsiTheme="majorHAnsi" w:cs="Arial"/>
          <w:sz w:val="20"/>
          <w:szCs w:val="20"/>
          <w:lang w:eastAsia="sk-SK"/>
        </w:rPr>
        <w:t>cene</w:t>
      </w:r>
      <w:r w:rsidRPr="003643E3">
        <w:rPr>
          <w:rFonts w:asciiTheme="majorHAnsi" w:eastAsia="Times New Roman" w:hAnsiTheme="majorHAnsi" w:cs="Arial"/>
          <w:spacing w:val="17"/>
          <w:sz w:val="20"/>
          <w:szCs w:val="20"/>
          <w:lang w:eastAsia="sk-SK"/>
        </w:rPr>
        <w:t xml:space="preserve"> </w:t>
      </w:r>
      <w:r w:rsidRPr="003643E3">
        <w:rPr>
          <w:rFonts w:asciiTheme="majorHAnsi" w:eastAsia="Times New Roman" w:hAnsiTheme="majorHAnsi" w:cs="Arial"/>
          <w:spacing w:val="-1"/>
          <w:sz w:val="20"/>
          <w:szCs w:val="20"/>
          <w:lang w:eastAsia="sk-SK"/>
        </w:rPr>
        <w:t>za dielo</w:t>
      </w:r>
      <w:r w:rsidRPr="003643E3">
        <w:rPr>
          <w:rFonts w:asciiTheme="majorHAnsi" w:eastAsia="Times New Roman" w:hAnsiTheme="majorHAnsi" w:cs="Arial"/>
          <w:spacing w:val="19"/>
          <w:sz w:val="20"/>
          <w:szCs w:val="20"/>
          <w:lang w:eastAsia="sk-SK"/>
        </w:rPr>
        <w:t xml:space="preserve"> </w:t>
      </w:r>
      <w:r w:rsidRPr="003643E3">
        <w:rPr>
          <w:rFonts w:asciiTheme="majorHAnsi" w:eastAsia="Times New Roman" w:hAnsiTheme="majorHAnsi" w:cs="Arial"/>
          <w:sz w:val="20"/>
          <w:szCs w:val="20"/>
          <w:lang w:eastAsia="sk-SK"/>
        </w:rPr>
        <w:t>bude</w:t>
      </w:r>
      <w:r w:rsidRPr="003643E3">
        <w:rPr>
          <w:rFonts w:asciiTheme="majorHAnsi" w:eastAsia="Times New Roman" w:hAnsiTheme="majorHAnsi" w:cs="Arial"/>
          <w:spacing w:val="17"/>
          <w:sz w:val="20"/>
          <w:szCs w:val="20"/>
          <w:lang w:eastAsia="sk-SK"/>
        </w:rPr>
        <w:t xml:space="preserve"> </w:t>
      </w:r>
      <w:r w:rsidRPr="003643E3">
        <w:rPr>
          <w:rFonts w:asciiTheme="majorHAnsi" w:eastAsia="Times New Roman" w:hAnsiTheme="majorHAnsi" w:cs="Arial"/>
          <w:spacing w:val="-1"/>
          <w:sz w:val="20"/>
          <w:szCs w:val="20"/>
          <w:lang w:eastAsia="sk-SK"/>
        </w:rPr>
        <w:t>fakturovaná</w:t>
      </w:r>
      <w:r w:rsidRPr="003643E3">
        <w:rPr>
          <w:rFonts w:asciiTheme="majorHAnsi" w:eastAsia="Times New Roman" w:hAnsiTheme="majorHAnsi" w:cs="Arial"/>
          <w:spacing w:val="19"/>
          <w:sz w:val="20"/>
          <w:szCs w:val="20"/>
          <w:lang w:eastAsia="sk-SK"/>
        </w:rPr>
        <w:t xml:space="preserve"> </w:t>
      </w:r>
      <w:r w:rsidRPr="003643E3">
        <w:rPr>
          <w:rFonts w:asciiTheme="majorHAnsi" w:eastAsia="Times New Roman" w:hAnsiTheme="majorHAnsi" w:cs="Arial"/>
          <w:spacing w:val="-1"/>
          <w:sz w:val="20"/>
          <w:szCs w:val="20"/>
          <w:lang w:eastAsia="sk-SK"/>
        </w:rPr>
        <w:t>DPH</w:t>
      </w:r>
      <w:r w:rsidRPr="003643E3">
        <w:rPr>
          <w:rFonts w:asciiTheme="majorHAnsi" w:eastAsia="Times New Roman" w:hAnsiTheme="majorHAnsi" w:cs="Arial"/>
          <w:spacing w:val="18"/>
          <w:sz w:val="20"/>
          <w:szCs w:val="20"/>
          <w:lang w:eastAsia="sk-SK"/>
        </w:rPr>
        <w:t xml:space="preserve"> </w:t>
      </w:r>
      <w:r w:rsidRPr="003643E3">
        <w:rPr>
          <w:rFonts w:asciiTheme="majorHAnsi" w:eastAsia="Times New Roman" w:hAnsiTheme="majorHAnsi" w:cs="Arial"/>
          <w:spacing w:val="-1"/>
          <w:sz w:val="20"/>
          <w:szCs w:val="20"/>
          <w:lang w:eastAsia="sk-SK"/>
        </w:rPr>
        <w:t>podľa</w:t>
      </w:r>
      <w:r w:rsidRPr="003643E3">
        <w:rPr>
          <w:rFonts w:asciiTheme="majorHAnsi" w:eastAsia="Times New Roman" w:hAnsiTheme="majorHAnsi" w:cs="Arial"/>
          <w:spacing w:val="19"/>
          <w:sz w:val="20"/>
          <w:szCs w:val="20"/>
          <w:lang w:eastAsia="sk-SK"/>
        </w:rPr>
        <w:t xml:space="preserve"> </w:t>
      </w:r>
      <w:r w:rsidRPr="003643E3">
        <w:rPr>
          <w:rFonts w:asciiTheme="majorHAnsi" w:eastAsia="Times New Roman" w:hAnsiTheme="majorHAnsi" w:cs="Arial"/>
          <w:spacing w:val="-1"/>
          <w:sz w:val="20"/>
          <w:szCs w:val="20"/>
          <w:lang w:eastAsia="sk-SK"/>
        </w:rPr>
        <w:t>platného</w:t>
      </w:r>
      <w:r w:rsidRPr="003643E3">
        <w:rPr>
          <w:rFonts w:asciiTheme="majorHAnsi" w:eastAsia="Times New Roman" w:hAnsiTheme="majorHAnsi" w:cs="Arial"/>
          <w:spacing w:val="19"/>
          <w:sz w:val="20"/>
          <w:szCs w:val="20"/>
          <w:lang w:eastAsia="sk-SK"/>
        </w:rPr>
        <w:t xml:space="preserve"> </w:t>
      </w:r>
      <w:r w:rsidRPr="003643E3">
        <w:rPr>
          <w:rFonts w:asciiTheme="majorHAnsi" w:eastAsia="Times New Roman" w:hAnsiTheme="majorHAnsi" w:cs="Arial"/>
          <w:spacing w:val="-1"/>
          <w:sz w:val="20"/>
          <w:szCs w:val="20"/>
          <w:lang w:eastAsia="sk-SK"/>
        </w:rPr>
        <w:t>všeobecne</w:t>
      </w:r>
      <w:r w:rsidRPr="003643E3">
        <w:rPr>
          <w:rFonts w:asciiTheme="majorHAnsi" w:eastAsia="Times New Roman" w:hAnsiTheme="majorHAnsi" w:cs="Arial"/>
          <w:spacing w:val="16"/>
          <w:sz w:val="20"/>
          <w:szCs w:val="20"/>
          <w:lang w:eastAsia="sk-SK"/>
        </w:rPr>
        <w:t xml:space="preserve"> </w:t>
      </w:r>
      <w:r w:rsidRPr="003643E3">
        <w:rPr>
          <w:rFonts w:asciiTheme="majorHAnsi" w:eastAsia="Times New Roman" w:hAnsiTheme="majorHAnsi" w:cs="Arial"/>
          <w:spacing w:val="-1"/>
          <w:sz w:val="20"/>
          <w:szCs w:val="20"/>
          <w:lang w:eastAsia="sk-SK"/>
        </w:rPr>
        <w:t>záväzného</w:t>
      </w:r>
      <w:r w:rsidRPr="003643E3">
        <w:rPr>
          <w:rFonts w:asciiTheme="majorHAnsi" w:eastAsia="Times New Roman" w:hAnsiTheme="majorHAnsi" w:cs="Arial"/>
          <w:spacing w:val="19"/>
          <w:sz w:val="20"/>
          <w:szCs w:val="20"/>
          <w:lang w:eastAsia="sk-SK"/>
        </w:rPr>
        <w:t xml:space="preserve"> </w:t>
      </w:r>
      <w:r w:rsidRPr="003643E3">
        <w:rPr>
          <w:rFonts w:asciiTheme="majorHAnsi" w:eastAsia="Times New Roman" w:hAnsiTheme="majorHAnsi" w:cs="Arial"/>
          <w:spacing w:val="-1"/>
          <w:sz w:val="20"/>
          <w:szCs w:val="20"/>
          <w:lang w:eastAsia="sk-SK"/>
        </w:rPr>
        <w:t>právneho</w:t>
      </w:r>
      <w:r w:rsidRPr="003643E3">
        <w:rPr>
          <w:rFonts w:asciiTheme="majorHAnsi" w:eastAsia="Times New Roman" w:hAnsiTheme="majorHAnsi" w:cs="Arial"/>
          <w:spacing w:val="17"/>
          <w:sz w:val="20"/>
          <w:szCs w:val="20"/>
          <w:lang w:eastAsia="sk-SK"/>
        </w:rPr>
        <w:t xml:space="preserve"> </w:t>
      </w:r>
      <w:r w:rsidRPr="003643E3">
        <w:rPr>
          <w:rFonts w:asciiTheme="majorHAnsi" w:eastAsia="Times New Roman" w:hAnsiTheme="majorHAnsi" w:cs="Arial"/>
          <w:spacing w:val="-1"/>
          <w:sz w:val="20"/>
          <w:szCs w:val="20"/>
          <w:lang w:eastAsia="sk-SK"/>
        </w:rPr>
        <w:t>predpisu</w:t>
      </w:r>
      <w:r w:rsidRPr="003643E3">
        <w:rPr>
          <w:rFonts w:asciiTheme="majorHAnsi" w:eastAsia="Times New Roman" w:hAnsiTheme="majorHAnsi" w:cs="Arial"/>
          <w:spacing w:val="16"/>
          <w:sz w:val="20"/>
          <w:szCs w:val="20"/>
          <w:lang w:eastAsia="sk-SK"/>
        </w:rPr>
        <w:t xml:space="preserve"> </w:t>
      </w:r>
      <w:r w:rsidRPr="003643E3">
        <w:rPr>
          <w:rFonts w:asciiTheme="majorHAnsi" w:eastAsia="Times New Roman" w:hAnsiTheme="majorHAnsi" w:cs="Arial"/>
          <w:spacing w:val="-1"/>
          <w:sz w:val="20"/>
          <w:szCs w:val="20"/>
          <w:lang w:eastAsia="sk-SK"/>
        </w:rPr>
        <w:t>účinného</w:t>
      </w:r>
      <w:r w:rsidRPr="003643E3">
        <w:rPr>
          <w:rFonts w:asciiTheme="majorHAnsi" w:eastAsia="Times New Roman" w:hAnsiTheme="majorHAnsi" w:cs="Arial"/>
          <w:spacing w:val="77"/>
          <w:sz w:val="20"/>
          <w:szCs w:val="20"/>
          <w:lang w:eastAsia="sk-SK"/>
        </w:rPr>
        <w:t xml:space="preserve"> </w:t>
      </w:r>
      <w:r w:rsidRPr="003643E3">
        <w:rPr>
          <w:rFonts w:asciiTheme="majorHAnsi" w:eastAsia="Times New Roman" w:hAnsiTheme="majorHAnsi" w:cs="Arial"/>
          <w:sz w:val="20"/>
          <w:szCs w:val="20"/>
          <w:lang w:eastAsia="sk-SK"/>
        </w:rPr>
        <w:t xml:space="preserve">v </w:t>
      </w:r>
      <w:r w:rsidRPr="003643E3">
        <w:rPr>
          <w:rFonts w:asciiTheme="majorHAnsi" w:eastAsia="Times New Roman" w:hAnsiTheme="majorHAnsi" w:cs="Arial"/>
          <w:spacing w:val="-1"/>
          <w:sz w:val="20"/>
          <w:szCs w:val="20"/>
          <w:lang w:eastAsia="sk-SK"/>
        </w:rPr>
        <w:t>čase</w:t>
      </w:r>
      <w:r w:rsidRPr="003643E3">
        <w:rPr>
          <w:rFonts w:asciiTheme="majorHAnsi" w:eastAsia="Times New Roman" w:hAnsiTheme="majorHAnsi" w:cs="Arial"/>
          <w:sz w:val="20"/>
          <w:szCs w:val="20"/>
          <w:lang w:eastAsia="sk-SK"/>
        </w:rPr>
        <w:t xml:space="preserve"> </w:t>
      </w:r>
      <w:r w:rsidRPr="003643E3">
        <w:rPr>
          <w:rFonts w:asciiTheme="majorHAnsi" w:eastAsia="Times New Roman" w:hAnsiTheme="majorHAnsi" w:cs="Arial"/>
          <w:spacing w:val="-1"/>
          <w:sz w:val="20"/>
          <w:szCs w:val="20"/>
          <w:lang w:eastAsia="sk-SK"/>
        </w:rPr>
        <w:t>fakturácie</w:t>
      </w:r>
      <w:r w:rsidRPr="003643E3">
        <w:rPr>
          <w:rFonts w:asciiTheme="majorHAnsi" w:eastAsia="Times New Roman" w:hAnsiTheme="majorHAnsi" w:cs="Arial"/>
          <w:sz w:val="20"/>
          <w:szCs w:val="20"/>
          <w:lang w:eastAsia="sk-SK"/>
        </w:rPr>
        <w:t>.</w:t>
      </w:r>
    </w:p>
    <w:p w14:paraId="6E3BA88E" w14:textId="0970A215" w:rsidR="00C50A13" w:rsidRPr="003643E3" w:rsidRDefault="00C50A13" w:rsidP="00BE7521">
      <w:pPr>
        <w:widowControl w:val="0"/>
        <w:numPr>
          <w:ilvl w:val="0"/>
          <w:numId w:val="5"/>
        </w:numPr>
        <w:tabs>
          <w:tab w:val="left" w:pos="567"/>
        </w:tabs>
        <w:kinsoku w:val="0"/>
        <w:overflowPunct w:val="0"/>
        <w:autoSpaceDE w:val="0"/>
        <w:autoSpaceDN w:val="0"/>
        <w:adjustRightInd w:val="0"/>
        <w:spacing w:after="0" w:line="240" w:lineRule="auto"/>
        <w:ind w:left="567" w:hanging="567"/>
        <w:jc w:val="both"/>
        <w:rPr>
          <w:rFonts w:asciiTheme="majorHAnsi" w:eastAsia="Times New Roman" w:hAnsiTheme="majorHAnsi" w:cs="Times New Roman"/>
          <w:noProof/>
          <w:spacing w:val="-2"/>
          <w:sz w:val="20"/>
          <w:szCs w:val="20"/>
          <w:lang w:eastAsia="sk-SK"/>
        </w:rPr>
      </w:pPr>
      <w:r w:rsidRPr="003643E3">
        <w:rPr>
          <w:rFonts w:asciiTheme="majorHAnsi" w:hAnsiTheme="majorHAnsi"/>
          <w:sz w:val="20"/>
          <w:szCs w:val="20"/>
        </w:rPr>
        <w:lastRenderedPageBreak/>
        <w:t xml:space="preserve">Zmluvné strany sa dohodli a výslovne súhlasia s tým, že zhotoviteľ môže zasielať elektronickú faktúru z e-mailovej adresy </w:t>
      </w:r>
      <w:r w:rsidRPr="003643E3">
        <w:rPr>
          <w:rFonts w:asciiTheme="majorHAnsi" w:hAnsiTheme="majorHAnsi"/>
          <w:i/>
          <w:iCs/>
          <w:color w:val="00B0F0"/>
          <w:sz w:val="20"/>
          <w:szCs w:val="20"/>
        </w:rPr>
        <w:t>&lt;vyplní uchádzač&gt;</w:t>
      </w:r>
      <w:r w:rsidRPr="003643E3">
        <w:rPr>
          <w:rFonts w:asciiTheme="majorHAnsi" w:hAnsiTheme="majorHAnsi"/>
          <w:color w:val="00B0F0"/>
          <w:sz w:val="20"/>
          <w:szCs w:val="20"/>
        </w:rPr>
        <w:t xml:space="preserve"> </w:t>
      </w:r>
      <w:r w:rsidRPr="003643E3">
        <w:rPr>
          <w:rFonts w:asciiTheme="majorHAnsi" w:hAnsiTheme="majorHAnsi"/>
          <w:sz w:val="20"/>
          <w:szCs w:val="20"/>
        </w:rPr>
        <w:t>na e-mailovú adresu faktury.ofr@nbs.sk vo formáte PDF. Objednávateľ vyhlasuje, že má výlučný prístup k uvedenej e-mailovej adrese. Zmluvné strany sú oprávnené zmeniť e-mailové adresy, a to len písomne s uvedením novej e-mailovej adresy, pričom z dôvodu zmeny nie je potrebné uzatvoriť dodatok k zmluve. Zhotoviteľ nie je povinný podpísať elektronickú faktúru zaručeným elektronickým podpisom. Elektronická faktúra musí spĺňať všetky náležitosti faktúry podľa § 74 zákona č. 222/2004 Z. z. o dani z pridanej hodnoty v znení neskorších predpisov (ďalej len „zákon o</w:t>
      </w:r>
      <w:r w:rsidR="00B31910" w:rsidRPr="003643E3">
        <w:rPr>
          <w:rFonts w:asciiTheme="majorHAnsi" w:hAnsiTheme="majorHAnsi"/>
          <w:sz w:val="20"/>
          <w:szCs w:val="20"/>
        </w:rPr>
        <w:t> </w:t>
      </w:r>
      <w:r w:rsidRPr="003643E3">
        <w:rPr>
          <w:rFonts w:asciiTheme="majorHAnsi" w:hAnsiTheme="majorHAnsi"/>
          <w:sz w:val="20"/>
          <w:szCs w:val="20"/>
        </w:rPr>
        <w:t>DPH</w:t>
      </w:r>
      <w:r w:rsidR="00B31910" w:rsidRPr="003643E3">
        <w:rPr>
          <w:rFonts w:asciiTheme="majorHAnsi" w:hAnsiTheme="majorHAnsi"/>
          <w:sz w:val="20"/>
          <w:szCs w:val="20"/>
        </w:rPr>
        <w:t>“</w:t>
      </w:r>
      <w:r w:rsidRPr="003643E3">
        <w:rPr>
          <w:rFonts w:asciiTheme="majorHAnsi" w:hAnsiTheme="majorHAnsi"/>
          <w:sz w:val="20"/>
          <w:szCs w:val="20"/>
        </w:rPr>
        <w:t>)</w:t>
      </w:r>
      <w:r w:rsidR="006F70F1" w:rsidRPr="003643E3">
        <w:rPr>
          <w:rFonts w:asciiTheme="majorHAnsi" w:hAnsiTheme="majorHAnsi"/>
          <w:sz w:val="20"/>
          <w:szCs w:val="20"/>
        </w:rPr>
        <w:t>. Prílohou</w:t>
      </w:r>
      <w:r w:rsidRPr="003643E3">
        <w:rPr>
          <w:rFonts w:asciiTheme="majorHAnsi" w:hAnsiTheme="majorHAnsi"/>
          <w:sz w:val="20"/>
          <w:szCs w:val="20"/>
        </w:rPr>
        <w:t xml:space="preserve"> </w:t>
      </w:r>
      <w:r w:rsidR="006F70F1" w:rsidRPr="003643E3">
        <w:rPr>
          <w:rFonts w:asciiTheme="majorHAnsi" w:hAnsiTheme="majorHAnsi"/>
          <w:sz w:val="20"/>
          <w:szCs w:val="20"/>
        </w:rPr>
        <w:t xml:space="preserve">konečnej </w:t>
      </w:r>
      <w:r w:rsidR="006F70F1" w:rsidRPr="0080407B">
        <w:rPr>
          <w:rFonts w:asciiTheme="majorHAnsi" w:hAnsiTheme="majorHAnsi"/>
          <w:sz w:val="20"/>
          <w:szCs w:val="20"/>
        </w:rPr>
        <w:t xml:space="preserve">faktúry (v zmysle bodu </w:t>
      </w:r>
      <w:r w:rsidR="0080407B" w:rsidRPr="0080407B">
        <w:rPr>
          <w:rFonts w:asciiTheme="majorHAnsi" w:hAnsiTheme="majorHAnsi"/>
          <w:sz w:val="20"/>
          <w:szCs w:val="20"/>
        </w:rPr>
        <w:t>5</w:t>
      </w:r>
      <w:r w:rsidR="006F70F1" w:rsidRPr="0080407B">
        <w:rPr>
          <w:rFonts w:asciiTheme="majorHAnsi" w:hAnsiTheme="majorHAnsi"/>
          <w:sz w:val="20"/>
          <w:szCs w:val="20"/>
        </w:rPr>
        <w:t xml:space="preserve"> tohto článku) je </w:t>
      </w:r>
      <w:proofErr w:type="spellStart"/>
      <w:r w:rsidRPr="0080407B">
        <w:rPr>
          <w:rFonts w:asciiTheme="majorHAnsi" w:hAnsiTheme="majorHAnsi"/>
          <w:sz w:val="20"/>
          <w:szCs w:val="20"/>
        </w:rPr>
        <w:t>sken</w:t>
      </w:r>
      <w:proofErr w:type="spellEnd"/>
      <w:r w:rsidRPr="0080407B">
        <w:rPr>
          <w:rFonts w:asciiTheme="majorHAnsi" w:hAnsiTheme="majorHAnsi"/>
          <w:sz w:val="20"/>
          <w:szCs w:val="20"/>
        </w:rPr>
        <w:t xml:space="preserve"> </w:t>
      </w:r>
      <w:r w:rsidR="009F0992" w:rsidRPr="0080407B">
        <w:rPr>
          <w:rFonts w:asciiTheme="majorHAnsi" w:hAnsiTheme="majorHAnsi"/>
          <w:sz w:val="20"/>
          <w:szCs w:val="20"/>
        </w:rPr>
        <w:t>p</w:t>
      </w:r>
      <w:r w:rsidRPr="0080407B">
        <w:rPr>
          <w:rFonts w:asciiTheme="majorHAnsi" w:hAnsiTheme="majorHAnsi"/>
          <w:sz w:val="20"/>
          <w:szCs w:val="20"/>
        </w:rPr>
        <w:t>rotokolu o</w:t>
      </w:r>
      <w:r w:rsidR="004A71E6" w:rsidRPr="0080407B">
        <w:rPr>
          <w:rFonts w:asciiTheme="majorHAnsi" w:hAnsiTheme="majorHAnsi"/>
          <w:sz w:val="20"/>
          <w:szCs w:val="20"/>
        </w:rPr>
        <w:t xml:space="preserve"> celkovom </w:t>
      </w:r>
      <w:r w:rsidRPr="0080407B">
        <w:rPr>
          <w:rFonts w:asciiTheme="majorHAnsi" w:hAnsiTheme="majorHAnsi"/>
          <w:sz w:val="20"/>
          <w:szCs w:val="20"/>
        </w:rPr>
        <w:t xml:space="preserve">odovzdaní a prevzatí </w:t>
      </w:r>
      <w:r w:rsidR="009F0992" w:rsidRPr="0080407B">
        <w:rPr>
          <w:rFonts w:asciiTheme="majorHAnsi" w:hAnsiTheme="majorHAnsi"/>
          <w:sz w:val="20"/>
          <w:szCs w:val="20"/>
        </w:rPr>
        <w:t>diela</w:t>
      </w:r>
      <w:r w:rsidRPr="0080407B">
        <w:rPr>
          <w:rFonts w:asciiTheme="majorHAnsi" w:hAnsiTheme="majorHAnsi"/>
          <w:sz w:val="20"/>
          <w:szCs w:val="20"/>
        </w:rPr>
        <w:t xml:space="preserve"> podpísaného oprávnenými osobami zmluvných</w:t>
      </w:r>
      <w:r w:rsidRPr="003643E3">
        <w:rPr>
          <w:rFonts w:asciiTheme="majorHAnsi" w:hAnsiTheme="majorHAnsi"/>
          <w:sz w:val="20"/>
          <w:szCs w:val="20"/>
        </w:rPr>
        <w:t xml:space="preserve"> strán. Za deň doručenia elektronickej faktúry </w:t>
      </w:r>
      <w:r w:rsidR="00551A31" w:rsidRPr="003643E3">
        <w:rPr>
          <w:rFonts w:asciiTheme="majorHAnsi" w:hAnsiTheme="majorHAnsi"/>
          <w:sz w:val="20"/>
          <w:szCs w:val="20"/>
        </w:rPr>
        <w:t>o</w:t>
      </w:r>
      <w:r w:rsidRPr="003643E3">
        <w:rPr>
          <w:rFonts w:asciiTheme="majorHAnsi" w:hAnsiTheme="majorHAnsi"/>
          <w:sz w:val="20"/>
          <w:szCs w:val="20"/>
        </w:rPr>
        <w:t xml:space="preserve">bjednávateľovi sa považuje deň odoslania elektronickej faktúry na adresu faktury.ofr@nbs.sk. Zmluvné strany sa dohodli, že v prípade pochybností sa elektronická faktúra považuje za doručenú uplynutím troch pracovných dní odo dňa preukázateľného odoslania elektronickej faktúry </w:t>
      </w:r>
      <w:r w:rsidR="00551A31" w:rsidRPr="003643E3">
        <w:rPr>
          <w:rFonts w:asciiTheme="majorHAnsi" w:hAnsiTheme="majorHAnsi"/>
          <w:sz w:val="20"/>
          <w:szCs w:val="20"/>
        </w:rPr>
        <w:t>o</w:t>
      </w:r>
      <w:r w:rsidRPr="003643E3">
        <w:rPr>
          <w:rFonts w:asciiTheme="majorHAnsi" w:hAnsiTheme="majorHAnsi"/>
          <w:sz w:val="20"/>
          <w:szCs w:val="20"/>
        </w:rPr>
        <w:t xml:space="preserve">bjednávateľovi prostredníctvom elektronickej pošty na e-mailovú adresu faktury.ofr@nbs.sk. Objednávateľ je povinný bezodkladne písomne oznámiť </w:t>
      </w:r>
      <w:r w:rsidR="00551A31" w:rsidRPr="003643E3">
        <w:rPr>
          <w:rFonts w:asciiTheme="majorHAnsi" w:hAnsiTheme="majorHAnsi"/>
          <w:sz w:val="20"/>
          <w:szCs w:val="20"/>
        </w:rPr>
        <w:t>z</w:t>
      </w:r>
      <w:r w:rsidRPr="003643E3">
        <w:rPr>
          <w:rFonts w:asciiTheme="majorHAnsi" w:hAnsiTheme="majorHAnsi"/>
          <w:sz w:val="20"/>
          <w:szCs w:val="20"/>
        </w:rPr>
        <w:t>hotoviteľovi akúkoľvek zmenu, ktorá by mohla mať vplyv na doručovanie elektronickej faktúry, najmä zmenu kontaktnej e-mailovej adresy pre zasielanie elektronickej faktúry.</w:t>
      </w:r>
    </w:p>
    <w:p w14:paraId="5E7C3A33" w14:textId="77777777" w:rsidR="00530820" w:rsidRPr="003643E3" w:rsidRDefault="00530820" w:rsidP="00BE7521">
      <w:pPr>
        <w:widowControl w:val="0"/>
        <w:numPr>
          <w:ilvl w:val="0"/>
          <w:numId w:val="5"/>
        </w:numPr>
        <w:tabs>
          <w:tab w:val="left" w:pos="567"/>
        </w:tabs>
        <w:kinsoku w:val="0"/>
        <w:overflowPunct w:val="0"/>
        <w:autoSpaceDE w:val="0"/>
        <w:autoSpaceDN w:val="0"/>
        <w:adjustRightInd w:val="0"/>
        <w:spacing w:after="0" w:line="240" w:lineRule="auto"/>
        <w:ind w:left="567" w:right="-22" w:hanging="567"/>
        <w:contextualSpacing/>
        <w:jc w:val="both"/>
        <w:rPr>
          <w:rFonts w:asciiTheme="majorHAnsi" w:eastAsia="Times New Roman" w:hAnsiTheme="majorHAnsi" w:cs="Arial"/>
          <w:sz w:val="20"/>
          <w:szCs w:val="20"/>
          <w:lang w:eastAsia="sk-SK"/>
        </w:rPr>
      </w:pPr>
      <w:r w:rsidRPr="003643E3">
        <w:rPr>
          <w:rFonts w:asciiTheme="majorHAnsi" w:eastAsia="Times New Roman" w:hAnsiTheme="majorHAnsi" w:cs="Arial"/>
          <w:sz w:val="20"/>
          <w:szCs w:val="20"/>
          <w:lang w:eastAsia="sk-SK"/>
        </w:rPr>
        <w:t xml:space="preserve">Faktúra </w:t>
      </w:r>
      <w:r w:rsidRPr="003643E3">
        <w:rPr>
          <w:rFonts w:asciiTheme="majorHAnsi" w:eastAsia="Times New Roman" w:hAnsiTheme="majorHAnsi" w:cs="Times New Roman"/>
          <w:noProof/>
          <w:sz w:val="20"/>
          <w:szCs w:val="20"/>
          <w:lang w:eastAsia="sk-SK"/>
        </w:rPr>
        <w:t>je splatná do 30 dní odo dňa jej doručenia objednávateľovi. Úhrada faktúry sa bude realizovať bezhotovostným prevodom na účet zhotoviteľa. Za deň splnenia peňažného záväzku sa považuje deň odpísania dlžnej sumy z účtu objednávateľa v prospech zhotoviteľa. V prípade, že faktúra nebude po vecnej a/alebo formálnej stránke správne vyhotovená alebo bude obsahovať nesprávne údaje, objednávateľ je oprávnený ju vrátiť zhotoviteľovi na prepracovanie (opravu) alebo doplnenie s uvedením nedostatkov, ktoré sa majú odstrániť a pre ktoré bola vrátená. Nová lehota splatnosti faktúry začne plynúť dňom doručenia správne doplnenej alebo správne prepracovanej (opravenej) faktúry objednávateľovi.</w:t>
      </w:r>
    </w:p>
    <w:p w14:paraId="5ED19E4D" w14:textId="0A17032D" w:rsidR="00530820" w:rsidRPr="003643E3" w:rsidRDefault="00530820" w:rsidP="00BE7521">
      <w:pPr>
        <w:widowControl w:val="0"/>
        <w:numPr>
          <w:ilvl w:val="0"/>
          <w:numId w:val="5"/>
        </w:numPr>
        <w:tabs>
          <w:tab w:val="left" w:pos="567"/>
        </w:tabs>
        <w:kinsoku w:val="0"/>
        <w:overflowPunct w:val="0"/>
        <w:autoSpaceDE w:val="0"/>
        <w:autoSpaceDN w:val="0"/>
        <w:adjustRightInd w:val="0"/>
        <w:spacing w:after="0" w:line="240" w:lineRule="auto"/>
        <w:ind w:left="567" w:right="-22" w:hanging="567"/>
        <w:jc w:val="both"/>
        <w:rPr>
          <w:rFonts w:asciiTheme="majorHAnsi" w:eastAsia="Times New Roman" w:hAnsiTheme="majorHAnsi" w:cs="Arial"/>
          <w:sz w:val="20"/>
          <w:szCs w:val="20"/>
          <w:lang w:eastAsia="sk-SK"/>
        </w:rPr>
      </w:pPr>
      <w:r w:rsidRPr="003643E3">
        <w:rPr>
          <w:rFonts w:asciiTheme="majorHAnsi" w:eastAsia="Times New Roman" w:hAnsiTheme="majorHAnsi" w:cs="Arial"/>
          <w:sz w:val="20"/>
          <w:szCs w:val="20"/>
          <w:lang w:eastAsia="sk-SK"/>
        </w:rPr>
        <w:t xml:space="preserve">Zhotoviteľ, ktorý uvedie na faktúre daň sa </w:t>
      </w:r>
      <w:r w:rsidRPr="003643E3">
        <w:rPr>
          <w:rFonts w:asciiTheme="majorHAnsi" w:eastAsia="Times New Roman" w:hAnsiTheme="majorHAnsi" w:cs="Arial"/>
          <w:spacing w:val="-1"/>
          <w:sz w:val="20"/>
          <w:szCs w:val="20"/>
          <w:lang w:eastAsia="sk-SK"/>
        </w:rPr>
        <w:t>zaväzuje,</w:t>
      </w:r>
      <w:r w:rsidRPr="003643E3">
        <w:rPr>
          <w:rFonts w:asciiTheme="majorHAnsi" w:eastAsia="Times New Roman" w:hAnsiTheme="majorHAnsi" w:cs="Arial"/>
          <w:sz w:val="20"/>
          <w:szCs w:val="20"/>
          <w:lang w:eastAsia="sk-SK"/>
        </w:rPr>
        <w:t xml:space="preserve"> že odvedie daň správcovi dane v lehote ustanovenej v § 78 ods.</w:t>
      </w:r>
      <w:r w:rsidR="002C5639">
        <w:rPr>
          <w:rFonts w:asciiTheme="majorHAnsi" w:eastAsia="Times New Roman" w:hAnsiTheme="majorHAnsi" w:cs="Arial"/>
          <w:sz w:val="20"/>
          <w:szCs w:val="20"/>
          <w:lang w:eastAsia="sk-SK"/>
        </w:rPr>
        <w:t xml:space="preserve"> </w:t>
      </w:r>
      <w:r w:rsidRPr="003643E3">
        <w:rPr>
          <w:rFonts w:asciiTheme="majorHAnsi" w:eastAsia="Times New Roman" w:hAnsiTheme="majorHAnsi" w:cs="Arial"/>
          <w:sz w:val="20"/>
          <w:szCs w:val="20"/>
          <w:lang w:eastAsia="sk-SK"/>
        </w:rPr>
        <w:t>1 zákona o DPH. Porušenie daňovej povinnosti vyplývajúcej zo všeobecne záväzného právneho predpisu je podstatným porušením zmluvy a oprávňuje objednávateľa na okamžité odstúpenie od zmluvy.</w:t>
      </w:r>
    </w:p>
    <w:p w14:paraId="2AB2DFC4" w14:textId="2FE192B7" w:rsidR="00530820" w:rsidRPr="003643E3" w:rsidRDefault="00530820" w:rsidP="00BE7521">
      <w:pPr>
        <w:widowControl w:val="0"/>
        <w:numPr>
          <w:ilvl w:val="0"/>
          <w:numId w:val="5"/>
        </w:numPr>
        <w:tabs>
          <w:tab w:val="left" w:pos="567"/>
        </w:tabs>
        <w:kinsoku w:val="0"/>
        <w:overflowPunct w:val="0"/>
        <w:autoSpaceDE w:val="0"/>
        <w:autoSpaceDN w:val="0"/>
        <w:adjustRightInd w:val="0"/>
        <w:spacing w:after="0" w:line="240" w:lineRule="auto"/>
        <w:ind w:left="567" w:right="-22" w:hanging="567"/>
        <w:jc w:val="both"/>
        <w:rPr>
          <w:rFonts w:asciiTheme="majorHAnsi" w:eastAsia="Times New Roman" w:hAnsiTheme="majorHAnsi" w:cs="Arial"/>
          <w:sz w:val="20"/>
          <w:szCs w:val="20"/>
          <w:lang w:eastAsia="sk-SK"/>
        </w:rPr>
      </w:pPr>
      <w:r w:rsidRPr="003643E3">
        <w:rPr>
          <w:rFonts w:asciiTheme="majorHAnsi" w:eastAsia="Times New Roman" w:hAnsiTheme="majorHAnsi" w:cs="Arial"/>
          <w:sz w:val="20"/>
          <w:szCs w:val="20"/>
          <w:lang w:eastAsia="sk-SK"/>
        </w:rPr>
        <w:t>V prípade, ak dôjde k odstúpeniu alebo ukončeniu  zmluvy z dôvodov na strane objednávateľa, zhotoviteľ vyúčtuje vykonané práce na predmete zmluvy ku dňu odstúpenia alebo ukončenia zmluvy vo výške zodpovedajúcej vzájomne odsúhlaseného rozsahu vykonaných prác k dátumu odstúpenia alebo ukončenia zmluvy.</w:t>
      </w:r>
    </w:p>
    <w:p w14:paraId="2990B2DC" w14:textId="77777777" w:rsidR="00A563C8" w:rsidRDefault="00530820" w:rsidP="00A563C8">
      <w:pPr>
        <w:pStyle w:val="BodyText"/>
        <w:widowControl w:val="0"/>
        <w:numPr>
          <w:ilvl w:val="0"/>
          <w:numId w:val="5"/>
        </w:numPr>
        <w:kinsoku w:val="0"/>
        <w:overflowPunct w:val="0"/>
        <w:autoSpaceDE w:val="0"/>
        <w:autoSpaceDN w:val="0"/>
        <w:adjustRightInd w:val="0"/>
        <w:ind w:left="567" w:right="-23" w:hanging="567"/>
        <w:rPr>
          <w:rFonts w:asciiTheme="majorHAnsi" w:hAnsiTheme="majorHAnsi" w:cs="Arial"/>
          <w:spacing w:val="-1"/>
          <w:sz w:val="20"/>
          <w:szCs w:val="20"/>
        </w:rPr>
      </w:pPr>
      <w:r w:rsidRPr="00A563C8">
        <w:rPr>
          <w:rFonts w:asciiTheme="majorHAnsi" w:hAnsiTheme="majorHAnsi" w:cs="Arial"/>
          <w:spacing w:val="-1"/>
          <w:sz w:val="20"/>
          <w:szCs w:val="20"/>
        </w:rPr>
        <w:t>Zhotoviteľ nie je oprávnený previesť práva a povinnosti vyplývajúce pre neho z  zmluvy, ani ich časti, na inú osobu. Zhotoviteľ ďalej nie je oprávnený postúpiť a ani založiť akékoľvek svoje pohľadávky voči objednávateľovi vzniknuté na základe alebo v súvislosti s touto zmluvou alebo s plnením záväzkov podľa  zmluvy. Zhotoviteľ nie je oprávnený jednostranne započítať akúkoľvek svoju pohľadávku voči objednávateľovi vzniknutú z akéhokoľvek dôvodu proti pohľadávke objednávateľa voči zhotoviteľovi vzniknutej na základe alebo v súvislosti s touto zmluvou.</w:t>
      </w:r>
    </w:p>
    <w:p w14:paraId="18AE4236" w14:textId="065C9A1B" w:rsidR="00E469D9" w:rsidRPr="00A563C8" w:rsidRDefault="00E469D9" w:rsidP="00CB10E8">
      <w:pPr>
        <w:pStyle w:val="BodyText"/>
        <w:widowControl w:val="0"/>
        <w:numPr>
          <w:ilvl w:val="0"/>
          <w:numId w:val="5"/>
        </w:numPr>
        <w:kinsoku w:val="0"/>
        <w:overflowPunct w:val="0"/>
        <w:autoSpaceDE w:val="0"/>
        <w:autoSpaceDN w:val="0"/>
        <w:adjustRightInd w:val="0"/>
        <w:spacing w:after="240"/>
        <w:ind w:left="567" w:right="-23" w:hanging="567"/>
        <w:rPr>
          <w:rFonts w:asciiTheme="majorHAnsi" w:hAnsiTheme="majorHAnsi" w:cs="Arial"/>
          <w:spacing w:val="-1"/>
          <w:sz w:val="20"/>
          <w:szCs w:val="20"/>
        </w:rPr>
      </w:pPr>
      <w:r w:rsidRPr="00A563C8">
        <w:rPr>
          <w:rFonts w:asciiTheme="majorHAnsi" w:hAnsiTheme="majorHAnsi" w:cs="Arial"/>
          <w:spacing w:val="-1"/>
          <w:sz w:val="20"/>
          <w:szCs w:val="20"/>
        </w:rPr>
        <w:t xml:space="preserve">Zmluvné strany sa dohodli, že v prípade úpravy celkovej ceny diela z dôvodu zmien nákladov na realizáciu diela sú povinné riadiť sa </w:t>
      </w:r>
      <w:r w:rsidR="00A563C8" w:rsidRPr="00A563C8">
        <w:rPr>
          <w:rFonts w:asciiTheme="majorHAnsi" w:hAnsiTheme="majorHAnsi" w:cs="Arial"/>
          <w:spacing w:val="-1"/>
          <w:sz w:val="20"/>
          <w:szCs w:val="20"/>
        </w:rPr>
        <w:t xml:space="preserve">obsahom </w:t>
      </w:r>
      <w:r w:rsidRPr="00A563C8">
        <w:rPr>
          <w:rFonts w:asciiTheme="majorHAnsi" w:hAnsiTheme="majorHAnsi" w:cs="Arial"/>
          <w:spacing w:val="-1"/>
          <w:sz w:val="20"/>
          <w:szCs w:val="20"/>
        </w:rPr>
        <w:t>Metodick</w:t>
      </w:r>
      <w:r w:rsidR="00A563C8" w:rsidRPr="00A563C8">
        <w:rPr>
          <w:rFonts w:asciiTheme="majorHAnsi" w:hAnsiTheme="majorHAnsi" w:cs="Arial"/>
          <w:spacing w:val="-1"/>
          <w:sz w:val="20"/>
          <w:szCs w:val="20"/>
        </w:rPr>
        <w:t>ého</w:t>
      </w:r>
      <w:r w:rsidRPr="00A563C8">
        <w:rPr>
          <w:rFonts w:asciiTheme="majorHAnsi" w:hAnsiTheme="majorHAnsi" w:cs="Arial"/>
          <w:spacing w:val="-1"/>
          <w:sz w:val="20"/>
          <w:szCs w:val="20"/>
        </w:rPr>
        <w:t xml:space="preserve"> pokyn</w:t>
      </w:r>
      <w:r w:rsidR="00A563C8" w:rsidRPr="00A563C8">
        <w:rPr>
          <w:rFonts w:asciiTheme="majorHAnsi" w:hAnsiTheme="majorHAnsi" w:cs="Arial"/>
          <w:spacing w:val="-1"/>
          <w:sz w:val="20"/>
          <w:szCs w:val="20"/>
        </w:rPr>
        <w:t>u</w:t>
      </w:r>
      <w:r w:rsidRPr="00A563C8">
        <w:rPr>
          <w:rFonts w:asciiTheme="majorHAnsi" w:hAnsiTheme="majorHAnsi" w:cs="Arial"/>
          <w:spacing w:val="-1"/>
          <w:sz w:val="20"/>
          <w:szCs w:val="20"/>
        </w:rPr>
        <w:t xml:space="preserve"> Ministerstva dopravy a výstavby Slovenskej republiky č. 19/2022, ktorým sa stanovuje mechanizmlus úpravy ceny v dôsledku zmien nákladov pri projektoch opravy a údržby, výstavby, modernizácie a rekonštrukcie inžinierskych stavieb a budov zo dňa 8. júna 2022</w:t>
      </w:r>
      <w:r w:rsidR="00A563C8" w:rsidRPr="00A563C8">
        <w:rPr>
          <w:rFonts w:asciiTheme="majorHAnsi" w:hAnsiTheme="majorHAnsi" w:cs="Arial"/>
          <w:spacing w:val="-1"/>
          <w:sz w:val="20"/>
          <w:szCs w:val="20"/>
        </w:rPr>
        <w:t>.</w:t>
      </w:r>
    </w:p>
    <w:p w14:paraId="502FEE58" w14:textId="7242424B" w:rsidR="003D0805" w:rsidRPr="003643E3" w:rsidRDefault="003D0805" w:rsidP="003D0805">
      <w:pPr>
        <w:keepNext/>
        <w:tabs>
          <w:tab w:val="left" w:pos="567"/>
          <w:tab w:val="num" w:pos="720"/>
        </w:tabs>
        <w:spacing w:after="0" w:line="240" w:lineRule="auto"/>
        <w:jc w:val="center"/>
        <w:outlineLvl w:val="2"/>
        <w:rPr>
          <w:rFonts w:asciiTheme="majorHAnsi" w:eastAsia="Times New Roman" w:hAnsiTheme="majorHAnsi" w:cs="Arial"/>
          <w:b/>
          <w:bCs/>
          <w:spacing w:val="-1"/>
          <w:sz w:val="20"/>
          <w:szCs w:val="20"/>
          <w:lang w:eastAsia="sk-SK"/>
        </w:rPr>
      </w:pPr>
      <w:r w:rsidRPr="003643E3">
        <w:rPr>
          <w:rFonts w:asciiTheme="majorHAnsi" w:eastAsia="Times New Roman" w:hAnsiTheme="majorHAnsi" w:cs="Arial"/>
          <w:b/>
          <w:bCs/>
          <w:spacing w:val="-1"/>
          <w:sz w:val="20"/>
          <w:szCs w:val="20"/>
          <w:lang w:eastAsia="sk-SK"/>
        </w:rPr>
        <w:t xml:space="preserve">Článok </w:t>
      </w:r>
      <w:r w:rsidR="0012134B" w:rsidRPr="003643E3">
        <w:rPr>
          <w:rFonts w:asciiTheme="majorHAnsi" w:eastAsia="Times New Roman" w:hAnsiTheme="majorHAnsi" w:cs="Arial"/>
          <w:b/>
          <w:bCs/>
          <w:spacing w:val="-1"/>
          <w:sz w:val="20"/>
          <w:szCs w:val="20"/>
          <w:lang w:eastAsia="sk-SK"/>
        </w:rPr>
        <w:t>I</w:t>
      </w:r>
      <w:r w:rsidRPr="003643E3">
        <w:rPr>
          <w:rFonts w:asciiTheme="majorHAnsi" w:eastAsia="Times New Roman" w:hAnsiTheme="majorHAnsi" w:cs="Arial"/>
          <w:b/>
          <w:bCs/>
          <w:spacing w:val="-1"/>
          <w:sz w:val="20"/>
          <w:szCs w:val="20"/>
          <w:lang w:eastAsia="sk-SK"/>
        </w:rPr>
        <w:t>V</w:t>
      </w:r>
    </w:p>
    <w:p w14:paraId="59D77624" w14:textId="77777777" w:rsidR="003D0805" w:rsidRPr="003643E3" w:rsidRDefault="003D0805" w:rsidP="003D0805">
      <w:pPr>
        <w:keepNext/>
        <w:tabs>
          <w:tab w:val="left" w:pos="567"/>
          <w:tab w:val="num" w:pos="720"/>
        </w:tabs>
        <w:spacing w:line="240" w:lineRule="auto"/>
        <w:jc w:val="center"/>
        <w:outlineLvl w:val="2"/>
        <w:rPr>
          <w:rFonts w:asciiTheme="majorHAnsi" w:eastAsia="Times New Roman" w:hAnsiTheme="majorHAnsi" w:cs="Arial"/>
          <w:b/>
          <w:bCs/>
          <w:spacing w:val="-1"/>
          <w:sz w:val="20"/>
          <w:szCs w:val="20"/>
          <w:lang w:eastAsia="sk-SK"/>
        </w:rPr>
      </w:pPr>
      <w:r w:rsidRPr="003643E3">
        <w:rPr>
          <w:rFonts w:asciiTheme="majorHAnsi" w:eastAsia="Times New Roman" w:hAnsiTheme="majorHAnsi" w:cs="Arial"/>
          <w:b/>
          <w:bCs/>
          <w:spacing w:val="-1"/>
          <w:sz w:val="20"/>
          <w:szCs w:val="20"/>
          <w:lang w:eastAsia="sk-SK"/>
        </w:rPr>
        <w:t>Odovzdanie diela</w:t>
      </w:r>
    </w:p>
    <w:p w14:paraId="244F4379" w14:textId="58A0203B" w:rsidR="00A16307" w:rsidRPr="00B2561F" w:rsidRDefault="005233C4" w:rsidP="00BE7521">
      <w:pPr>
        <w:numPr>
          <w:ilvl w:val="0"/>
          <w:numId w:val="13"/>
        </w:numPr>
        <w:tabs>
          <w:tab w:val="left" w:pos="567"/>
        </w:tabs>
        <w:spacing w:after="0" w:line="240" w:lineRule="auto"/>
        <w:ind w:left="567" w:hanging="567"/>
        <w:jc w:val="both"/>
        <w:rPr>
          <w:rFonts w:asciiTheme="majorHAnsi" w:eastAsia="Times New Roman" w:hAnsiTheme="majorHAnsi" w:cs="Arial"/>
          <w:sz w:val="20"/>
          <w:szCs w:val="20"/>
          <w:lang w:eastAsia="sk-SK"/>
        </w:rPr>
      </w:pPr>
      <w:r w:rsidRPr="00B2561F">
        <w:rPr>
          <w:rFonts w:asciiTheme="majorHAnsi" w:eastAsia="Times New Roman" w:hAnsiTheme="majorHAnsi" w:cs="Arial"/>
          <w:sz w:val="20"/>
          <w:szCs w:val="20"/>
          <w:lang w:eastAsia="sk-SK"/>
        </w:rPr>
        <w:t>Zmluvné strany sa dohodli, že jednotlivé celky, zábery diela budú odovzdané a prevzaté v závislosti od ich zhotovenia</w:t>
      </w:r>
      <w:r w:rsidR="00AD37AC" w:rsidRPr="00B2561F">
        <w:rPr>
          <w:rFonts w:asciiTheme="majorHAnsi" w:eastAsia="Times New Roman" w:hAnsiTheme="majorHAnsi" w:cs="Arial"/>
          <w:sz w:val="20"/>
          <w:szCs w:val="20"/>
          <w:lang w:eastAsia="sk-SK"/>
        </w:rPr>
        <w:t xml:space="preserve"> v súlade s časovým harmonogramom podľa </w:t>
      </w:r>
      <w:r w:rsidR="00DB48F9" w:rsidRPr="00B2561F">
        <w:rPr>
          <w:rFonts w:asciiTheme="majorHAnsi" w:eastAsia="Times New Roman" w:hAnsiTheme="majorHAnsi" w:cs="Arial"/>
          <w:sz w:val="20"/>
          <w:szCs w:val="20"/>
          <w:lang w:eastAsia="sk-SK"/>
        </w:rPr>
        <w:t>P</w:t>
      </w:r>
      <w:r w:rsidR="00AD37AC" w:rsidRPr="00B2561F">
        <w:rPr>
          <w:rFonts w:asciiTheme="majorHAnsi" w:eastAsia="Times New Roman" w:hAnsiTheme="majorHAnsi" w:cs="Arial"/>
          <w:sz w:val="20"/>
          <w:szCs w:val="20"/>
          <w:lang w:eastAsia="sk-SK"/>
        </w:rPr>
        <w:t xml:space="preserve">rílohy </w:t>
      </w:r>
      <w:r w:rsidR="00EE4060" w:rsidRPr="00B2561F">
        <w:rPr>
          <w:rFonts w:asciiTheme="majorHAnsi" w:eastAsia="Times New Roman" w:hAnsiTheme="majorHAnsi" w:cs="Arial"/>
          <w:sz w:val="20"/>
          <w:szCs w:val="20"/>
          <w:lang w:eastAsia="sk-SK"/>
        </w:rPr>
        <w:t>2</w:t>
      </w:r>
      <w:r w:rsidR="00AD37AC" w:rsidRPr="00B2561F">
        <w:rPr>
          <w:rFonts w:asciiTheme="majorHAnsi" w:eastAsia="Times New Roman" w:hAnsiTheme="majorHAnsi" w:cs="Arial"/>
          <w:sz w:val="20"/>
          <w:szCs w:val="20"/>
          <w:lang w:eastAsia="sk-SK"/>
        </w:rPr>
        <w:t xml:space="preserve"> zmluvy,</w:t>
      </w:r>
      <w:r w:rsidRPr="00B2561F">
        <w:rPr>
          <w:rFonts w:asciiTheme="majorHAnsi" w:eastAsia="Times New Roman" w:hAnsiTheme="majorHAnsi" w:cs="Arial"/>
          <w:sz w:val="20"/>
          <w:szCs w:val="20"/>
          <w:lang w:eastAsia="sk-SK"/>
        </w:rPr>
        <w:t xml:space="preserve"> a to za účelom ich čo najskoršieho užívania objednávateľom. </w:t>
      </w:r>
      <w:r w:rsidR="00E42332" w:rsidRPr="00B2561F">
        <w:rPr>
          <w:rFonts w:asciiTheme="majorHAnsi" w:eastAsia="Times New Roman" w:hAnsiTheme="majorHAnsi" w:cs="Arial"/>
          <w:sz w:val="20"/>
          <w:szCs w:val="20"/>
          <w:lang w:eastAsia="sk-SK"/>
        </w:rPr>
        <w:t xml:space="preserve">Jednotlivé celky, zábery diela sa považujú za odovzdané a prevzaté dňom podpisu protokolu o odovzdaní a prevzatí </w:t>
      </w:r>
      <w:r w:rsidR="000143FF" w:rsidRPr="00B2561F">
        <w:rPr>
          <w:rFonts w:asciiTheme="majorHAnsi" w:eastAsia="Times New Roman" w:hAnsiTheme="majorHAnsi" w:cs="Arial"/>
          <w:sz w:val="20"/>
          <w:szCs w:val="20"/>
          <w:lang w:eastAsia="sk-SK"/>
        </w:rPr>
        <w:t xml:space="preserve">časti </w:t>
      </w:r>
      <w:r w:rsidR="00E42332" w:rsidRPr="00B2561F">
        <w:rPr>
          <w:rFonts w:asciiTheme="majorHAnsi" w:eastAsia="Times New Roman" w:hAnsiTheme="majorHAnsi" w:cs="Arial"/>
          <w:sz w:val="20"/>
          <w:szCs w:val="20"/>
          <w:lang w:eastAsia="sk-SK"/>
        </w:rPr>
        <w:t xml:space="preserve">diela oprávnenými zástupcami oboch zmluvných strán. </w:t>
      </w:r>
      <w:r w:rsidR="000B4CDF" w:rsidRPr="00B2561F">
        <w:rPr>
          <w:rFonts w:asciiTheme="majorHAnsi" w:eastAsia="Times New Roman" w:hAnsiTheme="majorHAnsi" w:cs="Times New Roman"/>
          <w:noProof/>
          <w:spacing w:val="-1"/>
          <w:sz w:val="20"/>
          <w:szCs w:val="20"/>
          <w:lang w:eastAsia="sk-SK"/>
        </w:rPr>
        <w:t>Pokiaľ</w:t>
      </w:r>
      <w:r w:rsidR="000B4CDF" w:rsidRPr="00B2561F">
        <w:rPr>
          <w:rFonts w:asciiTheme="majorHAnsi" w:eastAsia="Times New Roman" w:hAnsiTheme="majorHAnsi" w:cs="Times New Roman"/>
          <w:noProof/>
          <w:spacing w:val="-3"/>
          <w:sz w:val="20"/>
          <w:szCs w:val="20"/>
          <w:lang w:eastAsia="sk-SK"/>
        </w:rPr>
        <w:t xml:space="preserve"> sa </w:t>
      </w:r>
      <w:r w:rsidR="000B4CDF" w:rsidRPr="00B2561F">
        <w:rPr>
          <w:rFonts w:asciiTheme="majorHAnsi" w:eastAsia="Times New Roman" w:hAnsiTheme="majorHAnsi" w:cs="Times New Roman"/>
          <w:noProof/>
          <w:spacing w:val="-1"/>
          <w:sz w:val="20"/>
          <w:szCs w:val="20"/>
          <w:lang w:eastAsia="sk-SK"/>
        </w:rPr>
        <w:t>objednávateľ</w:t>
      </w:r>
      <w:r w:rsidR="000B4CDF" w:rsidRPr="00B2561F">
        <w:rPr>
          <w:rFonts w:asciiTheme="majorHAnsi" w:eastAsia="Times New Roman" w:hAnsiTheme="majorHAnsi" w:cs="Times New Roman"/>
          <w:noProof/>
          <w:sz w:val="20"/>
          <w:szCs w:val="20"/>
          <w:lang w:eastAsia="sk-SK"/>
        </w:rPr>
        <w:t xml:space="preserve"> rozhodne </w:t>
      </w:r>
      <w:r w:rsidR="000B4CDF" w:rsidRPr="00B2561F">
        <w:rPr>
          <w:rFonts w:asciiTheme="majorHAnsi" w:eastAsia="Times New Roman" w:hAnsiTheme="majorHAnsi" w:cs="Times New Roman"/>
          <w:noProof/>
          <w:spacing w:val="-1"/>
          <w:sz w:val="20"/>
          <w:szCs w:val="20"/>
          <w:lang w:eastAsia="sk-SK"/>
        </w:rPr>
        <w:t>prevziať</w:t>
      </w:r>
      <w:r w:rsidR="000B4CDF" w:rsidRPr="00B2561F">
        <w:rPr>
          <w:rFonts w:asciiTheme="majorHAnsi" w:eastAsia="Times New Roman" w:hAnsiTheme="majorHAnsi" w:cs="Times New Roman"/>
          <w:noProof/>
          <w:sz w:val="20"/>
          <w:szCs w:val="20"/>
          <w:lang w:eastAsia="sk-SK"/>
        </w:rPr>
        <w:t xml:space="preserve"> jednotliv</w:t>
      </w:r>
      <w:r w:rsidR="000A45CE" w:rsidRPr="00B2561F">
        <w:rPr>
          <w:rFonts w:asciiTheme="majorHAnsi" w:eastAsia="Times New Roman" w:hAnsiTheme="majorHAnsi" w:cs="Times New Roman"/>
          <w:noProof/>
          <w:sz w:val="20"/>
          <w:szCs w:val="20"/>
          <w:lang w:eastAsia="sk-SK"/>
        </w:rPr>
        <w:t>ý celok</w:t>
      </w:r>
      <w:r w:rsidR="00151055" w:rsidRPr="00B2561F">
        <w:rPr>
          <w:rFonts w:asciiTheme="majorHAnsi" w:eastAsia="Times New Roman" w:hAnsiTheme="majorHAnsi" w:cs="Times New Roman"/>
          <w:noProof/>
          <w:sz w:val="20"/>
          <w:szCs w:val="20"/>
          <w:lang w:eastAsia="sk-SK"/>
        </w:rPr>
        <w:t>,</w:t>
      </w:r>
      <w:r w:rsidR="00131204" w:rsidRPr="00B2561F">
        <w:rPr>
          <w:rFonts w:asciiTheme="majorHAnsi" w:eastAsia="Times New Roman" w:hAnsiTheme="majorHAnsi" w:cs="Times New Roman"/>
          <w:noProof/>
          <w:sz w:val="20"/>
          <w:szCs w:val="20"/>
          <w:lang w:eastAsia="sk-SK"/>
        </w:rPr>
        <w:t xml:space="preserve"> </w:t>
      </w:r>
      <w:r w:rsidR="00151055" w:rsidRPr="00B2561F">
        <w:rPr>
          <w:rFonts w:asciiTheme="majorHAnsi" w:eastAsia="Times New Roman" w:hAnsiTheme="majorHAnsi" w:cs="Times New Roman"/>
          <w:noProof/>
          <w:sz w:val="20"/>
          <w:szCs w:val="20"/>
          <w:lang w:eastAsia="sk-SK"/>
        </w:rPr>
        <w:t>záber</w:t>
      </w:r>
      <w:r w:rsidR="000B4CDF" w:rsidRPr="00B2561F">
        <w:rPr>
          <w:rFonts w:asciiTheme="majorHAnsi" w:eastAsia="Times New Roman" w:hAnsiTheme="majorHAnsi" w:cs="Times New Roman"/>
          <w:noProof/>
          <w:sz w:val="20"/>
          <w:szCs w:val="20"/>
          <w:lang w:eastAsia="sk-SK"/>
        </w:rPr>
        <w:t xml:space="preserve"> diela s</w:t>
      </w:r>
      <w:r w:rsidR="000B4CDF" w:rsidRPr="00B2561F">
        <w:rPr>
          <w:rFonts w:asciiTheme="majorHAnsi" w:eastAsia="Times New Roman" w:hAnsiTheme="majorHAnsi" w:cs="Times New Roman"/>
          <w:noProof/>
          <w:spacing w:val="1"/>
          <w:sz w:val="20"/>
          <w:szCs w:val="20"/>
          <w:lang w:eastAsia="sk-SK"/>
        </w:rPr>
        <w:t xml:space="preserve"> </w:t>
      </w:r>
      <w:r w:rsidR="000B4CDF" w:rsidRPr="00B2561F">
        <w:rPr>
          <w:rFonts w:asciiTheme="majorHAnsi" w:eastAsia="Times New Roman" w:hAnsiTheme="majorHAnsi" w:cs="Times New Roman"/>
          <w:noProof/>
          <w:spacing w:val="-1"/>
          <w:sz w:val="20"/>
          <w:szCs w:val="20"/>
          <w:lang w:eastAsia="sk-SK"/>
        </w:rPr>
        <w:t>vadou</w:t>
      </w:r>
      <w:r w:rsidR="000B4CDF" w:rsidRPr="00B2561F">
        <w:rPr>
          <w:rFonts w:asciiTheme="majorHAnsi" w:eastAsia="Times New Roman" w:hAnsiTheme="majorHAnsi" w:cs="Times New Roman"/>
          <w:noProof/>
          <w:sz w:val="20"/>
          <w:szCs w:val="20"/>
          <w:lang w:eastAsia="sk-SK"/>
        </w:rPr>
        <w:t xml:space="preserve"> </w:t>
      </w:r>
      <w:r w:rsidR="000B4CDF" w:rsidRPr="00B2561F">
        <w:rPr>
          <w:rFonts w:asciiTheme="majorHAnsi" w:eastAsia="Times New Roman" w:hAnsiTheme="majorHAnsi" w:cs="Times New Roman"/>
          <w:noProof/>
          <w:spacing w:val="-1"/>
          <w:sz w:val="20"/>
          <w:szCs w:val="20"/>
          <w:lang w:eastAsia="sk-SK"/>
        </w:rPr>
        <w:t>alebo</w:t>
      </w:r>
      <w:r w:rsidR="000B4CDF" w:rsidRPr="00B2561F">
        <w:rPr>
          <w:rFonts w:asciiTheme="majorHAnsi" w:eastAsia="Times New Roman" w:hAnsiTheme="majorHAnsi" w:cs="Times New Roman"/>
          <w:noProof/>
          <w:sz w:val="20"/>
          <w:szCs w:val="20"/>
          <w:lang w:eastAsia="sk-SK"/>
        </w:rPr>
        <w:t xml:space="preserve"> </w:t>
      </w:r>
      <w:r w:rsidR="000B4CDF" w:rsidRPr="00B2561F">
        <w:rPr>
          <w:rFonts w:asciiTheme="majorHAnsi" w:eastAsia="Times New Roman" w:hAnsiTheme="majorHAnsi" w:cs="Times New Roman"/>
          <w:noProof/>
          <w:spacing w:val="-1"/>
          <w:sz w:val="20"/>
          <w:szCs w:val="20"/>
          <w:lang w:eastAsia="sk-SK"/>
        </w:rPr>
        <w:t>nedorobkom,</w:t>
      </w:r>
      <w:r w:rsidR="000B4CDF" w:rsidRPr="00B2561F">
        <w:rPr>
          <w:rFonts w:asciiTheme="majorHAnsi" w:eastAsia="Times New Roman" w:hAnsiTheme="majorHAnsi" w:cs="Times New Roman"/>
          <w:noProof/>
          <w:sz w:val="20"/>
          <w:szCs w:val="20"/>
          <w:lang w:eastAsia="sk-SK"/>
        </w:rPr>
        <w:t xml:space="preserve"> </w:t>
      </w:r>
      <w:r w:rsidR="000B4CDF" w:rsidRPr="00B2561F">
        <w:rPr>
          <w:rFonts w:asciiTheme="majorHAnsi" w:eastAsia="Times New Roman" w:hAnsiTheme="majorHAnsi" w:cs="Times New Roman"/>
          <w:noProof/>
          <w:spacing w:val="-1"/>
          <w:sz w:val="20"/>
          <w:szCs w:val="20"/>
          <w:lang w:eastAsia="sk-SK"/>
        </w:rPr>
        <w:t>nezbavuje</w:t>
      </w:r>
      <w:r w:rsidR="000B4CDF" w:rsidRPr="00B2561F">
        <w:rPr>
          <w:rFonts w:asciiTheme="majorHAnsi" w:eastAsia="Times New Roman" w:hAnsiTheme="majorHAnsi" w:cs="Times New Roman"/>
          <w:noProof/>
          <w:spacing w:val="-3"/>
          <w:sz w:val="20"/>
          <w:szCs w:val="20"/>
          <w:lang w:eastAsia="sk-SK"/>
        </w:rPr>
        <w:t xml:space="preserve"> </w:t>
      </w:r>
      <w:r w:rsidR="000B4CDF" w:rsidRPr="00B2561F">
        <w:rPr>
          <w:rFonts w:asciiTheme="majorHAnsi" w:eastAsia="Times New Roman" w:hAnsiTheme="majorHAnsi" w:cs="Times New Roman"/>
          <w:noProof/>
          <w:sz w:val="20"/>
          <w:szCs w:val="20"/>
          <w:lang w:eastAsia="sk-SK"/>
        </w:rPr>
        <w:t xml:space="preserve">sa </w:t>
      </w:r>
      <w:r w:rsidR="000B4CDF" w:rsidRPr="00B2561F">
        <w:rPr>
          <w:rFonts w:asciiTheme="majorHAnsi" w:eastAsia="Times New Roman" w:hAnsiTheme="majorHAnsi" w:cs="Times New Roman"/>
          <w:noProof/>
          <w:spacing w:val="-1"/>
          <w:sz w:val="20"/>
          <w:szCs w:val="20"/>
          <w:lang w:eastAsia="sk-SK"/>
        </w:rPr>
        <w:t>týmto</w:t>
      </w:r>
      <w:r w:rsidR="000B4CDF" w:rsidRPr="00B2561F">
        <w:rPr>
          <w:rFonts w:asciiTheme="majorHAnsi" w:eastAsia="Times New Roman" w:hAnsiTheme="majorHAnsi" w:cs="Times New Roman"/>
          <w:noProof/>
          <w:sz w:val="20"/>
          <w:szCs w:val="20"/>
          <w:lang w:eastAsia="sk-SK"/>
        </w:rPr>
        <w:t xml:space="preserve"> </w:t>
      </w:r>
      <w:r w:rsidR="000B4CDF" w:rsidRPr="00B2561F">
        <w:rPr>
          <w:rFonts w:asciiTheme="majorHAnsi" w:eastAsia="Times New Roman" w:hAnsiTheme="majorHAnsi" w:cs="Times New Roman"/>
          <w:noProof/>
          <w:spacing w:val="-1"/>
          <w:sz w:val="20"/>
          <w:szCs w:val="20"/>
          <w:lang w:eastAsia="sk-SK"/>
        </w:rPr>
        <w:t>zhotoviteľ</w:t>
      </w:r>
      <w:r w:rsidR="0093109C" w:rsidRPr="00B2561F">
        <w:rPr>
          <w:rFonts w:asciiTheme="majorHAnsi" w:eastAsia="Times New Roman" w:hAnsiTheme="majorHAnsi" w:cs="Times New Roman"/>
          <w:noProof/>
          <w:spacing w:val="-1"/>
          <w:sz w:val="20"/>
          <w:szCs w:val="20"/>
          <w:lang w:eastAsia="sk-SK"/>
        </w:rPr>
        <w:t xml:space="preserve"> </w:t>
      </w:r>
      <w:r w:rsidR="000B4CDF" w:rsidRPr="00B2561F">
        <w:rPr>
          <w:rFonts w:asciiTheme="majorHAnsi" w:eastAsia="Times New Roman" w:hAnsiTheme="majorHAnsi" w:cs="Times New Roman"/>
          <w:noProof/>
          <w:spacing w:val="-1"/>
          <w:sz w:val="20"/>
          <w:szCs w:val="20"/>
          <w:lang w:eastAsia="sk-SK"/>
        </w:rPr>
        <w:t>povinnosti</w:t>
      </w:r>
      <w:r w:rsidR="000B4CDF" w:rsidRPr="00B2561F">
        <w:rPr>
          <w:rFonts w:asciiTheme="majorHAnsi" w:eastAsia="Times New Roman" w:hAnsiTheme="majorHAnsi" w:cs="Times New Roman"/>
          <w:noProof/>
          <w:spacing w:val="-2"/>
          <w:sz w:val="20"/>
          <w:szCs w:val="20"/>
          <w:lang w:eastAsia="sk-SK"/>
        </w:rPr>
        <w:t xml:space="preserve"> </w:t>
      </w:r>
      <w:r w:rsidR="000B4CDF" w:rsidRPr="00B2561F">
        <w:rPr>
          <w:rFonts w:asciiTheme="majorHAnsi" w:eastAsia="Times New Roman" w:hAnsiTheme="majorHAnsi" w:cs="Times New Roman"/>
          <w:noProof/>
          <w:spacing w:val="-1"/>
          <w:sz w:val="20"/>
          <w:szCs w:val="20"/>
          <w:lang w:eastAsia="sk-SK"/>
        </w:rPr>
        <w:t>vadu</w:t>
      </w:r>
      <w:r w:rsidR="000B4CDF" w:rsidRPr="00B2561F">
        <w:rPr>
          <w:rFonts w:asciiTheme="majorHAnsi" w:eastAsia="Times New Roman" w:hAnsiTheme="majorHAnsi" w:cs="Times New Roman"/>
          <w:noProof/>
          <w:sz w:val="20"/>
          <w:szCs w:val="20"/>
          <w:lang w:eastAsia="sk-SK"/>
        </w:rPr>
        <w:t xml:space="preserve"> </w:t>
      </w:r>
      <w:r w:rsidR="000B4CDF" w:rsidRPr="00B2561F">
        <w:rPr>
          <w:rFonts w:asciiTheme="majorHAnsi" w:eastAsia="Times New Roman" w:hAnsiTheme="majorHAnsi" w:cs="Times New Roman"/>
          <w:noProof/>
          <w:spacing w:val="-1"/>
          <w:sz w:val="20"/>
          <w:szCs w:val="20"/>
          <w:lang w:eastAsia="sk-SK"/>
        </w:rPr>
        <w:t>alebo</w:t>
      </w:r>
      <w:r w:rsidR="000B4CDF" w:rsidRPr="00B2561F">
        <w:rPr>
          <w:rFonts w:asciiTheme="majorHAnsi" w:eastAsia="Times New Roman" w:hAnsiTheme="majorHAnsi" w:cs="Times New Roman"/>
          <w:noProof/>
          <w:sz w:val="20"/>
          <w:szCs w:val="20"/>
          <w:lang w:eastAsia="sk-SK"/>
        </w:rPr>
        <w:t xml:space="preserve"> </w:t>
      </w:r>
      <w:r w:rsidR="000B4CDF" w:rsidRPr="00B2561F">
        <w:rPr>
          <w:rFonts w:asciiTheme="majorHAnsi" w:eastAsia="Times New Roman" w:hAnsiTheme="majorHAnsi" w:cs="Times New Roman"/>
          <w:noProof/>
          <w:spacing w:val="-1"/>
          <w:sz w:val="20"/>
          <w:szCs w:val="20"/>
          <w:lang w:eastAsia="sk-SK"/>
        </w:rPr>
        <w:t>nedorobok</w:t>
      </w:r>
      <w:r w:rsidR="000B4CDF" w:rsidRPr="00B2561F">
        <w:rPr>
          <w:rFonts w:asciiTheme="majorHAnsi" w:eastAsia="Times New Roman" w:hAnsiTheme="majorHAnsi" w:cs="Times New Roman"/>
          <w:noProof/>
          <w:sz w:val="20"/>
          <w:szCs w:val="20"/>
          <w:lang w:eastAsia="sk-SK"/>
        </w:rPr>
        <w:t xml:space="preserve"> </w:t>
      </w:r>
      <w:r w:rsidR="000B4CDF" w:rsidRPr="00B2561F">
        <w:rPr>
          <w:rFonts w:asciiTheme="majorHAnsi" w:eastAsia="Times New Roman" w:hAnsiTheme="majorHAnsi" w:cs="Times New Roman"/>
          <w:noProof/>
          <w:spacing w:val="-1"/>
          <w:sz w:val="20"/>
          <w:szCs w:val="20"/>
          <w:lang w:eastAsia="sk-SK"/>
        </w:rPr>
        <w:t>odstrániť. Zhotoviteľ je povinný vady a nedorobky uvedené v protokole</w:t>
      </w:r>
      <w:r w:rsidR="000B4CDF" w:rsidRPr="00B2561F">
        <w:rPr>
          <w:rFonts w:asciiTheme="majorHAnsi" w:eastAsia="Times New Roman" w:hAnsiTheme="majorHAnsi" w:cs="Times New Roman"/>
          <w:noProof/>
          <w:spacing w:val="40"/>
          <w:sz w:val="20"/>
          <w:szCs w:val="20"/>
          <w:lang w:eastAsia="sk-SK"/>
        </w:rPr>
        <w:t xml:space="preserve"> </w:t>
      </w:r>
      <w:r w:rsidR="000B4CDF" w:rsidRPr="00B2561F">
        <w:rPr>
          <w:rFonts w:asciiTheme="majorHAnsi" w:eastAsia="Times New Roman" w:hAnsiTheme="majorHAnsi" w:cs="Times New Roman"/>
          <w:noProof/>
          <w:sz w:val="20"/>
          <w:szCs w:val="20"/>
          <w:lang w:eastAsia="sk-SK"/>
        </w:rPr>
        <w:t xml:space="preserve">o </w:t>
      </w:r>
      <w:r w:rsidR="000B4CDF" w:rsidRPr="00B2561F">
        <w:rPr>
          <w:rFonts w:asciiTheme="majorHAnsi" w:eastAsia="Times New Roman" w:hAnsiTheme="majorHAnsi" w:cs="Times New Roman"/>
          <w:noProof/>
          <w:spacing w:val="-1"/>
          <w:sz w:val="20"/>
          <w:szCs w:val="20"/>
          <w:lang w:eastAsia="sk-SK"/>
        </w:rPr>
        <w:t>odovzdaní</w:t>
      </w:r>
      <w:r w:rsidR="000B4CDF" w:rsidRPr="00B2561F">
        <w:rPr>
          <w:rFonts w:asciiTheme="majorHAnsi" w:eastAsia="Times New Roman" w:hAnsiTheme="majorHAnsi" w:cs="Times New Roman"/>
          <w:noProof/>
          <w:spacing w:val="41"/>
          <w:sz w:val="20"/>
          <w:szCs w:val="20"/>
          <w:lang w:eastAsia="sk-SK"/>
        </w:rPr>
        <w:t xml:space="preserve"> </w:t>
      </w:r>
      <w:r w:rsidR="000B4CDF" w:rsidRPr="00B2561F">
        <w:rPr>
          <w:rFonts w:asciiTheme="majorHAnsi" w:eastAsia="Times New Roman" w:hAnsiTheme="majorHAnsi" w:cs="Times New Roman"/>
          <w:noProof/>
          <w:sz w:val="20"/>
          <w:szCs w:val="20"/>
          <w:lang w:eastAsia="sk-SK"/>
        </w:rPr>
        <w:t>a</w:t>
      </w:r>
      <w:r w:rsidR="000B4CDF" w:rsidRPr="00B2561F">
        <w:rPr>
          <w:rFonts w:asciiTheme="majorHAnsi" w:eastAsia="Times New Roman" w:hAnsiTheme="majorHAnsi" w:cs="Times New Roman"/>
          <w:noProof/>
          <w:spacing w:val="-2"/>
          <w:sz w:val="20"/>
          <w:szCs w:val="20"/>
          <w:lang w:eastAsia="sk-SK"/>
        </w:rPr>
        <w:t> </w:t>
      </w:r>
      <w:r w:rsidR="000B4CDF" w:rsidRPr="00B2561F">
        <w:rPr>
          <w:rFonts w:asciiTheme="majorHAnsi" w:eastAsia="Times New Roman" w:hAnsiTheme="majorHAnsi" w:cs="Times New Roman"/>
          <w:noProof/>
          <w:spacing w:val="-1"/>
          <w:sz w:val="20"/>
          <w:szCs w:val="20"/>
          <w:lang w:eastAsia="sk-SK"/>
        </w:rPr>
        <w:t>prevzatí časti diela odstrániť v lehotách primerane určených objednávateľom.</w:t>
      </w:r>
    </w:p>
    <w:p w14:paraId="565D544F" w14:textId="742F30CE" w:rsidR="00037282" w:rsidRPr="00322E85" w:rsidRDefault="00A16307" w:rsidP="00BE7521">
      <w:pPr>
        <w:numPr>
          <w:ilvl w:val="0"/>
          <w:numId w:val="13"/>
        </w:numPr>
        <w:tabs>
          <w:tab w:val="left" w:pos="567"/>
        </w:tabs>
        <w:spacing w:after="0" w:line="240" w:lineRule="auto"/>
        <w:ind w:left="567" w:hanging="567"/>
        <w:jc w:val="both"/>
        <w:rPr>
          <w:rFonts w:asciiTheme="majorHAnsi" w:eastAsia="Times New Roman" w:hAnsiTheme="majorHAnsi" w:cs="Arial"/>
          <w:sz w:val="20"/>
          <w:szCs w:val="20"/>
          <w:lang w:eastAsia="sk-SK"/>
        </w:rPr>
      </w:pPr>
      <w:bookmarkStart w:id="5" w:name="_Hlk119685627"/>
      <w:r w:rsidRPr="00B2561F">
        <w:rPr>
          <w:rFonts w:asciiTheme="majorHAnsi" w:eastAsia="Times New Roman" w:hAnsiTheme="majorHAnsi" w:cs="Arial"/>
          <w:sz w:val="20"/>
          <w:szCs w:val="20"/>
          <w:lang w:eastAsia="sk-SK"/>
        </w:rPr>
        <w:t xml:space="preserve">Zmluvné strany sa dohodli, že celkové odovzdanie a prevzatie diela </w:t>
      </w:r>
      <w:r w:rsidR="00775612" w:rsidRPr="00B2561F">
        <w:rPr>
          <w:rFonts w:asciiTheme="majorHAnsi" w:eastAsia="Times New Roman" w:hAnsiTheme="majorHAnsi" w:cs="Arial"/>
          <w:sz w:val="20"/>
          <w:szCs w:val="20"/>
          <w:lang w:eastAsia="sk-SK"/>
        </w:rPr>
        <w:t>sa vykoná bezodkladne po odovzdaní posledného celku, záberu diela</w:t>
      </w:r>
      <w:r w:rsidR="00263631" w:rsidRPr="00B2561F">
        <w:rPr>
          <w:rFonts w:asciiTheme="majorHAnsi" w:eastAsia="Times New Roman" w:hAnsiTheme="majorHAnsi" w:cs="Arial"/>
          <w:sz w:val="20"/>
          <w:szCs w:val="20"/>
          <w:lang w:eastAsia="sk-SK"/>
        </w:rPr>
        <w:t>, a to na základe protokolu o celkovom odovzdaní a prevzatí diela, podpísaného oprávnenými osobami oboch zmluvných</w:t>
      </w:r>
      <w:r w:rsidR="00263631" w:rsidRPr="00322E85">
        <w:rPr>
          <w:rFonts w:asciiTheme="majorHAnsi" w:eastAsia="Times New Roman" w:hAnsiTheme="majorHAnsi" w:cs="Arial"/>
          <w:sz w:val="20"/>
          <w:szCs w:val="20"/>
          <w:lang w:eastAsia="sk-SK"/>
        </w:rPr>
        <w:t xml:space="preserve"> strán.</w:t>
      </w:r>
    </w:p>
    <w:bookmarkEnd w:id="5"/>
    <w:p w14:paraId="4E595D81" w14:textId="5D4AA0CC" w:rsidR="003D0805" w:rsidRPr="00322E85" w:rsidRDefault="003D0805" w:rsidP="00BE7521">
      <w:pPr>
        <w:numPr>
          <w:ilvl w:val="0"/>
          <w:numId w:val="13"/>
        </w:numPr>
        <w:tabs>
          <w:tab w:val="left" w:pos="567"/>
        </w:tabs>
        <w:autoSpaceDE w:val="0"/>
        <w:autoSpaceDN w:val="0"/>
        <w:adjustRightInd w:val="0"/>
        <w:spacing w:after="0" w:line="240" w:lineRule="auto"/>
        <w:ind w:left="567" w:hanging="567"/>
        <w:jc w:val="both"/>
        <w:rPr>
          <w:rFonts w:asciiTheme="majorHAnsi" w:hAnsiTheme="majorHAnsi" w:cs="Arial"/>
          <w:sz w:val="20"/>
          <w:szCs w:val="20"/>
        </w:rPr>
      </w:pPr>
      <w:r w:rsidRPr="00322E85">
        <w:rPr>
          <w:rFonts w:asciiTheme="majorHAnsi" w:hAnsiTheme="majorHAnsi" w:cs="Arial"/>
          <w:sz w:val="20"/>
          <w:szCs w:val="20"/>
        </w:rPr>
        <w:t>Zhotoviteľ písomne oznámi v dostatočnom časovom predstihu najmenej však 3 dni vopred objednávateľovi, že dielo je pripravené na odovzdanie objednávateľovi. Na základe tohto oznámenia dohodne objednávateľ so zhotoviteľom konkrétny termín odovzdania a prevzatia diela</w:t>
      </w:r>
      <w:r w:rsidR="001E5CB2" w:rsidRPr="00322E85">
        <w:rPr>
          <w:rFonts w:asciiTheme="majorHAnsi" w:hAnsiTheme="majorHAnsi" w:cs="Arial"/>
          <w:sz w:val="20"/>
          <w:szCs w:val="20"/>
        </w:rPr>
        <w:t xml:space="preserve">, ktorý je v súlade s termínmi </w:t>
      </w:r>
      <w:r w:rsidR="00A16307" w:rsidRPr="00322E85">
        <w:rPr>
          <w:rFonts w:asciiTheme="majorHAnsi" w:hAnsiTheme="majorHAnsi" w:cs="Arial"/>
          <w:sz w:val="20"/>
          <w:szCs w:val="20"/>
        </w:rPr>
        <w:t xml:space="preserve">stanovenými touto zmluvou. </w:t>
      </w:r>
    </w:p>
    <w:p w14:paraId="20036919" w14:textId="561888E1" w:rsidR="003D0805" w:rsidRPr="00322E85" w:rsidRDefault="003D0805" w:rsidP="00BE7521">
      <w:pPr>
        <w:numPr>
          <w:ilvl w:val="0"/>
          <w:numId w:val="13"/>
        </w:numPr>
        <w:tabs>
          <w:tab w:val="left" w:pos="567"/>
        </w:tabs>
        <w:spacing w:after="0" w:line="240" w:lineRule="auto"/>
        <w:ind w:left="567" w:hanging="567"/>
        <w:jc w:val="both"/>
        <w:rPr>
          <w:rFonts w:asciiTheme="majorHAnsi" w:eastAsia="Times New Roman" w:hAnsiTheme="majorHAnsi" w:cs="Arial"/>
          <w:iCs/>
          <w:sz w:val="20"/>
          <w:szCs w:val="20"/>
          <w:lang w:eastAsia="sk-SK"/>
        </w:rPr>
      </w:pPr>
      <w:r w:rsidRPr="00322E85">
        <w:rPr>
          <w:rFonts w:asciiTheme="majorHAnsi" w:eastAsia="Times New Roman" w:hAnsiTheme="majorHAnsi" w:cs="Arial"/>
          <w:iCs/>
          <w:sz w:val="20"/>
          <w:szCs w:val="20"/>
          <w:lang w:eastAsia="sk-SK"/>
        </w:rPr>
        <w:lastRenderedPageBreak/>
        <w:t>Súčasťou protokolu o</w:t>
      </w:r>
      <w:r w:rsidR="003B7031" w:rsidRPr="00322E85">
        <w:rPr>
          <w:rFonts w:asciiTheme="majorHAnsi" w:eastAsia="Times New Roman" w:hAnsiTheme="majorHAnsi" w:cs="Arial"/>
          <w:iCs/>
          <w:sz w:val="20"/>
          <w:szCs w:val="20"/>
          <w:lang w:eastAsia="sk-SK"/>
        </w:rPr>
        <w:t xml:space="preserve"> celkovom </w:t>
      </w:r>
      <w:r w:rsidRPr="00322E85">
        <w:rPr>
          <w:rFonts w:asciiTheme="majorHAnsi" w:eastAsia="Times New Roman" w:hAnsiTheme="majorHAnsi" w:cs="Arial"/>
          <w:iCs/>
          <w:sz w:val="20"/>
          <w:szCs w:val="20"/>
          <w:lang w:eastAsia="sk-SK"/>
        </w:rPr>
        <w:t>odovzdaní a prevzatí diela bude aj odovzdanie všetkej potrebnej dokumentácie a dokladov, ktorými zhotoviteľ deklaruje kvalitu vykonaných prác na diele:</w:t>
      </w:r>
    </w:p>
    <w:p w14:paraId="3DE394B6" w14:textId="77777777" w:rsidR="003D0805" w:rsidRPr="00322E85" w:rsidRDefault="003D0805" w:rsidP="00BE7521">
      <w:pPr>
        <w:pStyle w:val="ListParagraph"/>
        <w:numPr>
          <w:ilvl w:val="0"/>
          <w:numId w:val="17"/>
        </w:numPr>
        <w:tabs>
          <w:tab w:val="left" w:pos="567"/>
        </w:tabs>
        <w:spacing w:after="0" w:line="240" w:lineRule="auto"/>
        <w:ind w:left="993" w:hanging="426"/>
        <w:jc w:val="both"/>
        <w:rPr>
          <w:rFonts w:asciiTheme="majorHAnsi" w:eastAsia="Times New Roman" w:hAnsiTheme="majorHAnsi" w:cs="Arial"/>
          <w:iCs/>
          <w:sz w:val="20"/>
          <w:szCs w:val="20"/>
          <w:lang w:eastAsia="sk-SK"/>
        </w:rPr>
      </w:pPr>
      <w:r w:rsidRPr="00322E85">
        <w:rPr>
          <w:rFonts w:asciiTheme="majorHAnsi" w:eastAsia="Times New Roman" w:hAnsiTheme="majorHAnsi" w:cs="Arial"/>
          <w:iCs/>
          <w:sz w:val="20"/>
          <w:szCs w:val="20"/>
          <w:lang w:eastAsia="sk-SK"/>
        </w:rPr>
        <w:t>správa o vykonaní prác s prípadným opisom vykonaných zmien a odchýlok od projektovej dokumentácie a v príslušných povoleniach,</w:t>
      </w:r>
    </w:p>
    <w:p w14:paraId="5ECCDF89" w14:textId="77777777" w:rsidR="003D0805" w:rsidRPr="003643E3" w:rsidRDefault="003D0805" w:rsidP="00BE7521">
      <w:pPr>
        <w:pStyle w:val="ListParagraph"/>
        <w:numPr>
          <w:ilvl w:val="0"/>
          <w:numId w:val="17"/>
        </w:numPr>
        <w:tabs>
          <w:tab w:val="left" w:pos="567"/>
        </w:tabs>
        <w:spacing w:after="0" w:line="240" w:lineRule="auto"/>
        <w:ind w:left="993" w:hanging="426"/>
        <w:jc w:val="both"/>
        <w:rPr>
          <w:rFonts w:asciiTheme="majorHAnsi" w:eastAsia="Times New Roman" w:hAnsiTheme="majorHAnsi" w:cs="Arial"/>
          <w:iCs/>
          <w:sz w:val="20"/>
          <w:szCs w:val="20"/>
          <w:lang w:eastAsia="sk-SK"/>
        </w:rPr>
      </w:pPr>
      <w:r w:rsidRPr="003643E3">
        <w:rPr>
          <w:rFonts w:asciiTheme="majorHAnsi" w:eastAsia="Times New Roman" w:hAnsiTheme="majorHAnsi" w:cs="Arial"/>
          <w:iCs/>
          <w:sz w:val="20"/>
          <w:szCs w:val="20"/>
          <w:lang w:eastAsia="sk-SK"/>
        </w:rPr>
        <w:t>zápisy, protokoly a osvedčenia o vykonaných skúškach použitých materiálov a technológií (overovacie kontrolné skúšky, protokoly, správy o kvalite konštrukcií a zabudovaných materiáloch, zaťažovacie skúšky, protokoly o miere zhutnenia, skúšky predpísané projektovou dokumentáciou a i.),</w:t>
      </w:r>
    </w:p>
    <w:p w14:paraId="74A8674E" w14:textId="77777777" w:rsidR="003D0805" w:rsidRPr="00A1589D" w:rsidRDefault="003D0805" w:rsidP="00BE7521">
      <w:pPr>
        <w:pStyle w:val="ListParagraph"/>
        <w:numPr>
          <w:ilvl w:val="0"/>
          <w:numId w:val="17"/>
        </w:numPr>
        <w:tabs>
          <w:tab w:val="left" w:pos="567"/>
        </w:tabs>
        <w:spacing w:after="0" w:line="240" w:lineRule="auto"/>
        <w:ind w:left="993" w:hanging="426"/>
        <w:jc w:val="both"/>
        <w:rPr>
          <w:rFonts w:asciiTheme="majorHAnsi" w:eastAsia="Times New Roman" w:hAnsiTheme="majorHAnsi" w:cs="Arial"/>
          <w:iCs/>
          <w:sz w:val="20"/>
          <w:szCs w:val="20"/>
          <w:lang w:eastAsia="sk-SK"/>
        </w:rPr>
      </w:pPr>
      <w:r w:rsidRPr="00A1589D">
        <w:rPr>
          <w:rFonts w:asciiTheme="majorHAnsi" w:eastAsia="Times New Roman" w:hAnsiTheme="majorHAnsi" w:cs="Arial"/>
          <w:iCs/>
          <w:sz w:val="20"/>
          <w:szCs w:val="20"/>
          <w:lang w:eastAsia="sk-SK"/>
        </w:rPr>
        <w:t>zápisy o vykonaných revíziách v zmysle platných technických noriem,</w:t>
      </w:r>
    </w:p>
    <w:p w14:paraId="7B9001AF" w14:textId="77777777" w:rsidR="003D0805" w:rsidRPr="00A1589D" w:rsidRDefault="003D0805" w:rsidP="00BE7521">
      <w:pPr>
        <w:pStyle w:val="ListParagraph"/>
        <w:numPr>
          <w:ilvl w:val="0"/>
          <w:numId w:val="17"/>
        </w:numPr>
        <w:tabs>
          <w:tab w:val="left" w:pos="567"/>
        </w:tabs>
        <w:spacing w:after="0" w:line="240" w:lineRule="auto"/>
        <w:ind w:left="993" w:hanging="426"/>
        <w:jc w:val="both"/>
        <w:rPr>
          <w:rFonts w:asciiTheme="majorHAnsi" w:eastAsia="Times New Roman" w:hAnsiTheme="majorHAnsi" w:cs="Arial"/>
          <w:iCs/>
          <w:sz w:val="20"/>
          <w:szCs w:val="20"/>
          <w:lang w:eastAsia="sk-SK"/>
        </w:rPr>
      </w:pPr>
      <w:r w:rsidRPr="00A1589D">
        <w:rPr>
          <w:rFonts w:asciiTheme="majorHAnsi" w:eastAsia="Times New Roman" w:hAnsiTheme="majorHAnsi" w:cs="Arial"/>
          <w:iCs/>
          <w:sz w:val="20"/>
          <w:szCs w:val="20"/>
          <w:lang w:eastAsia="sk-SK"/>
        </w:rPr>
        <w:t>osvedčenia o akosti použitých materiálov, certifikáty,</w:t>
      </w:r>
    </w:p>
    <w:p w14:paraId="5E9D9B92" w14:textId="77777777" w:rsidR="003D0805" w:rsidRPr="00A1589D" w:rsidRDefault="003D0805" w:rsidP="00BE7521">
      <w:pPr>
        <w:pStyle w:val="ListParagraph"/>
        <w:numPr>
          <w:ilvl w:val="0"/>
          <w:numId w:val="17"/>
        </w:numPr>
        <w:tabs>
          <w:tab w:val="left" w:pos="567"/>
        </w:tabs>
        <w:spacing w:after="0" w:line="240" w:lineRule="auto"/>
        <w:ind w:left="993" w:hanging="426"/>
        <w:jc w:val="both"/>
        <w:rPr>
          <w:rFonts w:asciiTheme="majorHAnsi" w:eastAsia="Times New Roman" w:hAnsiTheme="majorHAnsi" w:cs="Arial"/>
          <w:iCs/>
          <w:sz w:val="20"/>
          <w:szCs w:val="20"/>
          <w:lang w:eastAsia="sk-SK"/>
        </w:rPr>
      </w:pPr>
      <w:r w:rsidRPr="00A1589D">
        <w:rPr>
          <w:rFonts w:asciiTheme="majorHAnsi" w:eastAsia="Times New Roman" w:hAnsiTheme="majorHAnsi" w:cs="Arial"/>
          <w:iCs/>
          <w:sz w:val="20"/>
          <w:szCs w:val="20"/>
          <w:lang w:eastAsia="sk-SK"/>
        </w:rPr>
        <w:t>fotokópie zo stavebného denníka,</w:t>
      </w:r>
    </w:p>
    <w:p w14:paraId="5F6619C3" w14:textId="77777777" w:rsidR="003D0805" w:rsidRPr="00A1589D" w:rsidRDefault="003D0805" w:rsidP="00BE7521">
      <w:pPr>
        <w:pStyle w:val="ListParagraph"/>
        <w:numPr>
          <w:ilvl w:val="0"/>
          <w:numId w:val="17"/>
        </w:numPr>
        <w:tabs>
          <w:tab w:val="left" w:pos="567"/>
        </w:tabs>
        <w:spacing w:after="0" w:line="240" w:lineRule="auto"/>
        <w:ind w:left="993" w:hanging="426"/>
        <w:jc w:val="both"/>
        <w:rPr>
          <w:rFonts w:asciiTheme="majorHAnsi" w:eastAsia="Times New Roman" w:hAnsiTheme="majorHAnsi" w:cs="Arial"/>
          <w:iCs/>
          <w:sz w:val="20"/>
          <w:szCs w:val="20"/>
          <w:lang w:eastAsia="sk-SK"/>
        </w:rPr>
      </w:pPr>
      <w:r w:rsidRPr="00A1589D">
        <w:rPr>
          <w:rFonts w:asciiTheme="majorHAnsi" w:eastAsia="Times New Roman" w:hAnsiTheme="majorHAnsi" w:cs="Arial"/>
          <w:iCs/>
          <w:sz w:val="20"/>
          <w:szCs w:val="20"/>
          <w:lang w:eastAsia="sk-SK"/>
        </w:rPr>
        <w:t>doklady o preukázaní zhody, atesty, certifikáty použitých výrobkov na zhotovenom diele,</w:t>
      </w:r>
    </w:p>
    <w:p w14:paraId="6AF732FE" w14:textId="77777777" w:rsidR="003D0805" w:rsidRPr="00A1589D" w:rsidRDefault="003D0805" w:rsidP="00BE7521">
      <w:pPr>
        <w:pStyle w:val="ListParagraph"/>
        <w:numPr>
          <w:ilvl w:val="0"/>
          <w:numId w:val="17"/>
        </w:numPr>
        <w:tabs>
          <w:tab w:val="left" w:pos="567"/>
        </w:tabs>
        <w:spacing w:after="0" w:line="240" w:lineRule="auto"/>
        <w:ind w:left="993" w:hanging="426"/>
        <w:jc w:val="both"/>
        <w:rPr>
          <w:rFonts w:asciiTheme="majorHAnsi" w:eastAsia="Times New Roman" w:hAnsiTheme="majorHAnsi" w:cs="Arial"/>
          <w:iCs/>
          <w:sz w:val="20"/>
          <w:szCs w:val="20"/>
          <w:lang w:eastAsia="sk-SK"/>
        </w:rPr>
      </w:pPr>
      <w:r w:rsidRPr="00A1589D">
        <w:rPr>
          <w:rFonts w:asciiTheme="majorHAnsi" w:eastAsia="Times New Roman" w:hAnsiTheme="majorHAnsi" w:cs="Arial"/>
          <w:iCs/>
          <w:sz w:val="20"/>
          <w:szCs w:val="20"/>
          <w:lang w:eastAsia="sk-SK"/>
        </w:rPr>
        <w:t>potvrdenie správcu skládky o prijatí stavebných odpadov vo fakturovanom množstve,</w:t>
      </w:r>
    </w:p>
    <w:p w14:paraId="286C1C5B" w14:textId="77777777" w:rsidR="003D0805" w:rsidRPr="00A1589D" w:rsidRDefault="003D0805" w:rsidP="00BE7521">
      <w:pPr>
        <w:pStyle w:val="ListParagraph"/>
        <w:numPr>
          <w:ilvl w:val="0"/>
          <w:numId w:val="17"/>
        </w:numPr>
        <w:tabs>
          <w:tab w:val="left" w:pos="567"/>
        </w:tabs>
        <w:spacing w:after="0" w:line="240" w:lineRule="auto"/>
        <w:ind w:left="993" w:hanging="426"/>
        <w:jc w:val="both"/>
        <w:rPr>
          <w:rFonts w:asciiTheme="majorHAnsi" w:eastAsia="Times New Roman" w:hAnsiTheme="majorHAnsi" w:cs="Arial"/>
          <w:iCs/>
          <w:sz w:val="20"/>
          <w:szCs w:val="20"/>
          <w:lang w:eastAsia="sk-SK"/>
        </w:rPr>
      </w:pPr>
      <w:r w:rsidRPr="00A1589D">
        <w:rPr>
          <w:rFonts w:asciiTheme="majorHAnsi" w:eastAsia="Times New Roman" w:hAnsiTheme="majorHAnsi" w:cs="Arial"/>
          <w:iCs/>
          <w:sz w:val="20"/>
          <w:szCs w:val="20"/>
          <w:lang w:eastAsia="sk-SK"/>
        </w:rPr>
        <w:t>potvrdenie o odstránení vád a nedorobkov (v prípade ak boli zistené),</w:t>
      </w:r>
    </w:p>
    <w:p w14:paraId="5688A00E" w14:textId="77777777" w:rsidR="003D0805" w:rsidRPr="00A1589D" w:rsidRDefault="003D0805" w:rsidP="00BE7521">
      <w:pPr>
        <w:pStyle w:val="ListParagraph"/>
        <w:numPr>
          <w:ilvl w:val="0"/>
          <w:numId w:val="17"/>
        </w:numPr>
        <w:tabs>
          <w:tab w:val="left" w:pos="567"/>
        </w:tabs>
        <w:spacing w:after="0" w:line="240" w:lineRule="auto"/>
        <w:ind w:left="993" w:hanging="426"/>
        <w:jc w:val="both"/>
        <w:rPr>
          <w:rFonts w:asciiTheme="majorHAnsi" w:eastAsia="Times New Roman" w:hAnsiTheme="majorHAnsi" w:cs="Arial"/>
          <w:iCs/>
          <w:sz w:val="20"/>
          <w:szCs w:val="20"/>
          <w:lang w:eastAsia="sk-SK"/>
        </w:rPr>
      </w:pPr>
      <w:r w:rsidRPr="00A1589D">
        <w:rPr>
          <w:rFonts w:asciiTheme="majorHAnsi" w:eastAsia="Times New Roman" w:hAnsiTheme="majorHAnsi" w:cs="Arial"/>
          <w:iCs/>
          <w:sz w:val="20"/>
          <w:szCs w:val="20"/>
          <w:lang w:eastAsia="sk-SK"/>
        </w:rPr>
        <w:t>projektovú dokumentáciu skutočného vyhotovenia stavby.</w:t>
      </w:r>
    </w:p>
    <w:p w14:paraId="5271207C" w14:textId="4B32687B" w:rsidR="003D0805" w:rsidRPr="00A1589D" w:rsidRDefault="003D0805" w:rsidP="00BE7521">
      <w:pPr>
        <w:numPr>
          <w:ilvl w:val="0"/>
          <w:numId w:val="13"/>
        </w:numPr>
        <w:tabs>
          <w:tab w:val="left" w:pos="567"/>
        </w:tabs>
        <w:autoSpaceDE w:val="0"/>
        <w:autoSpaceDN w:val="0"/>
        <w:adjustRightInd w:val="0"/>
        <w:spacing w:after="0" w:line="240" w:lineRule="auto"/>
        <w:ind w:left="567" w:hanging="567"/>
        <w:jc w:val="both"/>
        <w:rPr>
          <w:rFonts w:asciiTheme="majorHAnsi" w:eastAsia="Times New Roman" w:hAnsiTheme="majorHAnsi" w:cs="Times New Roman"/>
          <w:noProof/>
          <w:spacing w:val="-1"/>
          <w:sz w:val="20"/>
          <w:szCs w:val="20"/>
          <w:lang w:eastAsia="sk-SK"/>
        </w:rPr>
      </w:pPr>
      <w:r w:rsidRPr="00A1589D">
        <w:rPr>
          <w:rFonts w:asciiTheme="majorHAnsi" w:hAnsiTheme="majorHAnsi" w:cs="Arial"/>
          <w:sz w:val="20"/>
          <w:szCs w:val="20"/>
        </w:rPr>
        <w:t xml:space="preserve">Pokiaľ </w:t>
      </w:r>
      <w:r w:rsidRPr="00A1589D">
        <w:rPr>
          <w:rFonts w:asciiTheme="majorHAnsi" w:eastAsia="Times New Roman" w:hAnsiTheme="majorHAnsi" w:cs="Times New Roman"/>
          <w:noProof/>
          <w:spacing w:val="-1"/>
          <w:sz w:val="20"/>
          <w:szCs w:val="20"/>
          <w:lang w:eastAsia="sk-SK"/>
        </w:rPr>
        <w:t>zhotoviteľ</w:t>
      </w:r>
      <w:r w:rsidRPr="00A1589D">
        <w:rPr>
          <w:rFonts w:asciiTheme="majorHAnsi" w:eastAsia="Times New Roman" w:hAnsiTheme="majorHAnsi" w:cs="Times New Roman"/>
          <w:noProof/>
          <w:spacing w:val="14"/>
          <w:sz w:val="20"/>
          <w:szCs w:val="20"/>
          <w:lang w:eastAsia="sk-SK"/>
        </w:rPr>
        <w:t xml:space="preserve"> </w:t>
      </w:r>
      <w:r w:rsidRPr="00A1589D">
        <w:rPr>
          <w:rFonts w:asciiTheme="majorHAnsi" w:eastAsia="Times New Roman" w:hAnsiTheme="majorHAnsi" w:cs="Times New Roman"/>
          <w:noProof/>
          <w:spacing w:val="-1"/>
          <w:sz w:val="20"/>
          <w:szCs w:val="20"/>
          <w:lang w:eastAsia="sk-SK"/>
        </w:rPr>
        <w:t>nepredloží</w:t>
      </w:r>
      <w:r w:rsidRPr="00A1589D">
        <w:rPr>
          <w:rFonts w:asciiTheme="majorHAnsi" w:eastAsia="Times New Roman" w:hAnsiTheme="majorHAnsi" w:cs="Times New Roman"/>
          <w:noProof/>
          <w:spacing w:val="14"/>
          <w:sz w:val="20"/>
          <w:szCs w:val="20"/>
          <w:lang w:eastAsia="sk-SK"/>
        </w:rPr>
        <w:t xml:space="preserve"> </w:t>
      </w:r>
      <w:r w:rsidRPr="00A1589D">
        <w:rPr>
          <w:rFonts w:asciiTheme="majorHAnsi" w:eastAsia="Times New Roman" w:hAnsiTheme="majorHAnsi" w:cs="Times New Roman"/>
          <w:noProof/>
          <w:spacing w:val="-1"/>
          <w:sz w:val="20"/>
          <w:szCs w:val="20"/>
          <w:lang w:eastAsia="sk-SK"/>
        </w:rPr>
        <w:t>všetky</w:t>
      </w:r>
      <w:r w:rsidRPr="00A1589D">
        <w:rPr>
          <w:rFonts w:asciiTheme="majorHAnsi" w:eastAsia="Times New Roman" w:hAnsiTheme="majorHAnsi" w:cs="Times New Roman"/>
          <w:noProof/>
          <w:spacing w:val="14"/>
          <w:sz w:val="20"/>
          <w:szCs w:val="20"/>
          <w:lang w:eastAsia="sk-SK"/>
        </w:rPr>
        <w:t xml:space="preserve"> </w:t>
      </w:r>
      <w:r w:rsidRPr="00A1589D">
        <w:rPr>
          <w:rFonts w:asciiTheme="majorHAnsi" w:eastAsia="Times New Roman" w:hAnsiTheme="majorHAnsi" w:cs="Times New Roman"/>
          <w:noProof/>
          <w:spacing w:val="-1"/>
          <w:sz w:val="20"/>
          <w:szCs w:val="20"/>
          <w:lang w:eastAsia="sk-SK"/>
        </w:rPr>
        <w:t>dokumenty</w:t>
      </w:r>
      <w:r w:rsidRPr="00A1589D">
        <w:rPr>
          <w:rFonts w:asciiTheme="majorHAnsi" w:eastAsia="Times New Roman" w:hAnsiTheme="majorHAnsi" w:cs="Times New Roman"/>
          <w:noProof/>
          <w:spacing w:val="14"/>
          <w:sz w:val="20"/>
          <w:szCs w:val="20"/>
          <w:lang w:eastAsia="sk-SK"/>
        </w:rPr>
        <w:t xml:space="preserve"> </w:t>
      </w:r>
      <w:r w:rsidRPr="00A1589D">
        <w:rPr>
          <w:rFonts w:asciiTheme="majorHAnsi" w:eastAsia="Times New Roman" w:hAnsiTheme="majorHAnsi" w:cs="Times New Roman"/>
          <w:noProof/>
          <w:sz w:val="20"/>
          <w:szCs w:val="20"/>
          <w:lang w:eastAsia="sk-SK"/>
        </w:rPr>
        <w:t>a</w:t>
      </w:r>
      <w:r w:rsidRPr="00A1589D">
        <w:rPr>
          <w:rFonts w:asciiTheme="majorHAnsi" w:eastAsia="Times New Roman" w:hAnsiTheme="majorHAnsi" w:cs="Times New Roman"/>
          <w:noProof/>
          <w:spacing w:val="2"/>
          <w:sz w:val="20"/>
          <w:szCs w:val="20"/>
          <w:lang w:eastAsia="sk-SK"/>
        </w:rPr>
        <w:t xml:space="preserve"> </w:t>
      </w:r>
      <w:r w:rsidRPr="00A1589D">
        <w:rPr>
          <w:rFonts w:asciiTheme="majorHAnsi" w:eastAsia="Times New Roman" w:hAnsiTheme="majorHAnsi" w:cs="Times New Roman"/>
          <w:noProof/>
          <w:spacing w:val="-1"/>
          <w:sz w:val="20"/>
          <w:szCs w:val="20"/>
          <w:lang w:eastAsia="sk-SK"/>
        </w:rPr>
        <w:t>doklady</w:t>
      </w:r>
      <w:r w:rsidRPr="00A1589D">
        <w:rPr>
          <w:rFonts w:asciiTheme="majorHAnsi" w:eastAsia="Times New Roman" w:hAnsiTheme="majorHAnsi" w:cs="Times New Roman"/>
          <w:noProof/>
          <w:spacing w:val="14"/>
          <w:sz w:val="20"/>
          <w:szCs w:val="20"/>
          <w:lang w:eastAsia="sk-SK"/>
        </w:rPr>
        <w:t xml:space="preserve"> </w:t>
      </w:r>
      <w:r w:rsidRPr="00A1589D">
        <w:rPr>
          <w:rFonts w:asciiTheme="majorHAnsi" w:eastAsia="Times New Roman" w:hAnsiTheme="majorHAnsi" w:cs="Times New Roman"/>
          <w:noProof/>
          <w:spacing w:val="-1"/>
          <w:sz w:val="20"/>
          <w:szCs w:val="20"/>
          <w:lang w:eastAsia="sk-SK"/>
        </w:rPr>
        <w:t>uvedené</w:t>
      </w:r>
      <w:r w:rsidRPr="00A1589D">
        <w:rPr>
          <w:rFonts w:asciiTheme="majorHAnsi" w:eastAsia="Times New Roman" w:hAnsiTheme="majorHAnsi" w:cs="Times New Roman"/>
          <w:noProof/>
          <w:spacing w:val="14"/>
          <w:sz w:val="20"/>
          <w:szCs w:val="20"/>
          <w:lang w:eastAsia="sk-SK"/>
        </w:rPr>
        <w:t xml:space="preserve"> </w:t>
      </w:r>
      <w:r w:rsidRPr="00A1589D">
        <w:rPr>
          <w:rFonts w:asciiTheme="majorHAnsi" w:eastAsia="Times New Roman" w:hAnsiTheme="majorHAnsi" w:cs="Times New Roman"/>
          <w:noProof/>
          <w:spacing w:val="-1"/>
          <w:sz w:val="20"/>
          <w:szCs w:val="20"/>
          <w:lang w:eastAsia="sk-SK"/>
        </w:rPr>
        <w:t>ako</w:t>
      </w:r>
      <w:r w:rsidRPr="00A1589D">
        <w:rPr>
          <w:rFonts w:asciiTheme="majorHAnsi" w:eastAsia="Times New Roman" w:hAnsiTheme="majorHAnsi" w:cs="Times New Roman"/>
          <w:noProof/>
          <w:spacing w:val="14"/>
          <w:sz w:val="20"/>
          <w:szCs w:val="20"/>
          <w:lang w:eastAsia="sk-SK"/>
        </w:rPr>
        <w:t xml:space="preserve"> </w:t>
      </w:r>
      <w:r w:rsidRPr="00A1589D">
        <w:rPr>
          <w:rFonts w:asciiTheme="majorHAnsi" w:eastAsia="Times New Roman" w:hAnsiTheme="majorHAnsi" w:cs="Times New Roman"/>
          <w:noProof/>
          <w:spacing w:val="-1"/>
          <w:sz w:val="20"/>
          <w:szCs w:val="20"/>
          <w:lang w:eastAsia="sk-SK"/>
        </w:rPr>
        <w:t>súčasť</w:t>
      </w:r>
      <w:r w:rsidRPr="00A1589D">
        <w:rPr>
          <w:rFonts w:asciiTheme="majorHAnsi" w:eastAsia="Times New Roman" w:hAnsiTheme="majorHAnsi" w:cs="Times New Roman"/>
          <w:noProof/>
          <w:spacing w:val="13"/>
          <w:sz w:val="20"/>
          <w:szCs w:val="20"/>
          <w:lang w:eastAsia="sk-SK"/>
        </w:rPr>
        <w:t xml:space="preserve"> </w:t>
      </w:r>
      <w:r w:rsidRPr="00A1589D">
        <w:rPr>
          <w:rFonts w:asciiTheme="majorHAnsi" w:eastAsia="Times New Roman" w:hAnsiTheme="majorHAnsi" w:cs="Times New Roman"/>
          <w:noProof/>
          <w:spacing w:val="-1"/>
          <w:sz w:val="20"/>
          <w:szCs w:val="20"/>
          <w:lang w:eastAsia="sk-SK"/>
        </w:rPr>
        <w:t>protokolu o</w:t>
      </w:r>
      <w:r w:rsidR="001128E5">
        <w:rPr>
          <w:rFonts w:asciiTheme="majorHAnsi" w:eastAsia="Times New Roman" w:hAnsiTheme="majorHAnsi" w:cs="Times New Roman"/>
          <w:noProof/>
          <w:spacing w:val="-1"/>
          <w:sz w:val="20"/>
          <w:szCs w:val="20"/>
          <w:lang w:eastAsia="sk-SK"/>
        </w:rPr>
        <w:t xml:space="preserve"> celkovom </w:t>
      </w:r>
      <w:r w:rsidRPr="00A1589D">
        <w:rPr>
          <w:rFonts w:asciiTheme="majorHAnsi" w:eastAsia="Times New Roman" w:hAnsiTheme="majorHAnsi" w:cs="Times New Roman"/>
          <w:noProof/>
          <w:spacing w:val="-1"/>
          <w:sz w:val="20"/>
          <w:szCs w:val="20"/>
          <w:lang w:eastAsia="sk-SK"/>
        </w:rPr>
        <w:t>odovzdaní a prevzatí diela, dielo má vady brániace užívaniu a nie je pripravené k odovzdaniu.</w:t>
      </w:r>
    </w:p>
    <w:p w14:paraId="58F8285C" w14:textId="43F1ABDB" w:rsidR="003D0805" w:rsidRPr="00A1589D" w:rsidRDefault="003D0805" w:rsidP="00BE7521">
      <w:pPr>
        <w:numPr>
          <w:ilvl w:val="0"/>
          <w:numId w:val="13"/>
        </w:numPr>
        <w:tabs>
          <w:tab w:val="left" w:pos="567"/>
        </w:tabs>
        <w:autoSpaceDE w:val="0"/>
        <w:autoSpaceDN w:val="0"/>
        <w:adjustRightInd w:val="0"/>
        <w:spacing w:after="0" w:line="240" w:lineRule="auto"/>
        <w:ind w:left="567" w:hanging="567"/>
        <w:jc w:val="both"/>
        <w:rPr>
          <w:rFonts w:asciiTheme="majorHAnsi" w:hAnsiTheme="majorHAnsi" w:cs="Arial"/>
          <w:sz w:val="20"/>
          <w:szCs w:val="20"/>
        </w:rPr>
      </w:pPr>
      <w:r w:rsidRPr="00A1589D">
        <w:rPr>
          <w:rFonts w:asciiTheme="majorHAnsi" w:eastAsia="Times New Roman" w:hAnsiTheme="majorHAnsi" w:cs="Times New Roman"/>
          <w:noProof/>
          <w:spacing w:val="-1"/>
          <w:sz w:val="20"/>
          <w:szCs w:val="20"/>
          <w:lang w:eastAsia="sk-SK"/>
        </w:rPr>
        <w:t xml:space="preserve">Objednávateľ je oprávnený odmietnuť dielo prevziať, pokiaľ má dielo vady a nedorobky. Objednávateľ je povinný spísať zápis, v ktorom uvedie dôvody, pre ktoré dielo neprevzal. Po odstránení vád a nedorobkov, pre ktoré dielo nebolo prevzaté objednávateľom, </w:t>
      </w:r>
      <w:r w:rsidR="004D56FE">
        <w:rPr>
          <w:rFonts w:asciiTheme="majorHAnsi" w:eastAsia="Times New Roman" w:hAnsiTheme="majorHAnsi" w:cs="Times New Roman"/>
          <w:noProof/>
          <w:spacing w:val="-1"/>
          <w:sz w:val="20"/>
          <w:szCs w:val="20"/>
          <w:lang w:eastAsia="sk-SK"/>
        </w:rPr>
        <w:t xml:space="preserve">sa </w:t>
      </w:r>
      <w:r w:rsidRPr="00A1589D">
        <w:rPr>
          <w:rFonts w:asciiTheme="majorHAnsi" w:eastAsia="Times New Roman" w:hAnsiTheme="majorHAnsi" w:cs="Times New Roman"/>
          <w:noProof/>
          <w:spacing w:val="-1"/>
          <w:sz w:val="20"/>
          <w:szCs w:val="20"/>
          <w:lang w:eastAsia="sk-SK"/>
        </w:rPr>
        <w:t>opakuje  preberacie konanie podľa tohto článku zmluvy. Zhotoviteľ sa zaväzuje odstrániť vady a nedorobky zistené pri preberaní diela v lehote primerane písomne určenej objednávateľom, pokiaľ sa zmluvné strany písomne nedohodnú inak.</w:t>
      </w:r>
    </w:p>
    <w:p w14:paraId="4331402B" w14:textId="77777777" w:rsidR="003D0805" w:rsidRPr="00A1589D" w:rsidRDefault="003D0805" w:rsidP="00BE7521">
      <w:pPr>
        <w:numPr>
          <w:ilvl w:val="0"/>
          <w:numId w:val="13"/>
        </w:numPr>
        <w:tabs>
          <w:tab w:val="left" w:pos="567"/>
        </w:tabs>
        <w:autoSpaceDE w:val="0"/>
        <w:autoSpaceDN w:val="0"/>
        <w:adjustRightInd w:val="0"/>
        <w:spacing w:after="0" w:line="240" w:lineRule="auto"/>
        <w:ind w:left="567" w:hanging="567"/>
        <w:jc w:val="both"/>
        <w:rPr>
          <w:rFonts w:asciiTheme="majorHAnsi" w:eastAsia="Times New Roman" w:hAnsiTheme="majorHAnsi" w:cs="Arial"/>
          <w:sz w:val="20"/>
          <w:szCs w:val="20"/>
          <w:lang w:eastAsia="sk-SK"/>
        </w:rPr>
      </w:pPr>
      <w:r w:rsidRPr="00A1589D">
        <w:rPr>
          <w:rFonts w:asciiTheme="majorHAnsi" w:hAnsiTheme="majorHAnsi" w:cs="Arial"/>
          <w:sz w:val="20"/>
          <w:szCs w:val="20"/>
        </w:rPr>
        <w:t>Zmluvné strany sa dohodli, že dielo bude odovzdané zhotoviteľom a prevzaté objednávateľom v budove objednávateľa.</w:t>
      </w:r>
      <w:r w:rsidRPr="00A1589D">
        <w:rPr>
          <w:rFonts w:asciiTheme="majorHAnsi" w:eastAsia="Times New Roman" w:hAnsiTheme="majorHAnsi" w:cs="Arial"/>
          <w:sz w:val="20"/>
          <w:szCs w:val="20"/>
          <w:lang w:eastAsia="sk-SK"/>
        </w:rPr>
        <w:t xml:space="preserve"> </w:t>
      </w:r>
    </w:p>
    <w:p w14:paraId="537776EE" w14:textId="4703E531" w:rsidR="003D0805" w:rsidRPr="00A1589D" w:rsidRDefault="003D0805" w:rsidP="00BE7521">
      <w:pPr>
        <w:numPr>
          <w:ilvl w:val="0"/>
          <w:numId w:val="13"/>
        </w:numPr>
        <w:tabs>
          <w:tab w:val="left" w:pos="567"/>
        </w:tabs>
        <w:autoSpaceDE w:val="0"/>
        <w:autoSpaceDN w:val="0"/>
        <w:adjustRightInd w:val="0"/>
        <w:spacing w:after="0" w:line="240" w:lineRule="auto"/>
        <w:ind w:left="567" w:hanging="567"/>
        <w:jc w:val="both"/>
        <w:rPr>
          <w:rFonts w:asciiTheme="majorHAnsi" w:hAnsiTheme="majorHAnsi" w:cs="Arial"/>
          <w:sz w:val="20"/>
          <w:szCs w:val="20"/>
        </w:rPr>
      </w:pPr>
      <w:r w:rsidRPr="00A1589D">
        <w:rPr>
          <w:rFonts w:asciiTheme="majorHAnsi" w:eastAsia="Times New Roman" w:hAnsiTheme="majorHAnsi" w:cs="Arial"/>
          <w:sz w:val="20"/>
          <w:szCs w:val="20"/>
          <w:lang w:eastAsia="sk-SK"/>
        </w:rPr>
        <w:t>V</w:t>
      </w:r>
      <w:r w:rsidRPr="00A1589D">
        <w:rPr>
          <w:rFonts w:asciiTheme="majorHAnsi" w:eastAsia="Times New Roman" w:hAnsiTheme="majorHAnsi" w:cs="Arial"/>
          <w:spacing w:val="-1"/>
          <w:sz w:val="20"/>
          <w:szCs w:val="20"/>
          <w:lang w:eastAsia="sk-SK"/>
        </w:rPr>
        <w:t xml:space="preserve"> zmysle</w:t>
      </w:r>
      <w:r w:rsidRPr="00A1589D">
        <w:rPr>
          <w:rFonts w:asciiTheme="majorHAnsi" w:eastAsia="Times New Roman" w:hAnsiTheme="majorHAnsi" w:cs="Arial"/>
          <w:spacing w:val="26"/>
          <w:sz w:val="20"/>
          <w:szCs w:val="20"/>
          <w:lang w:eastAsia="sk-SK"/>
        </w:rPr>
        <w:t xml:space="preserve"> </w:t>
      </w:r>
      <w:r w:rsidRPr="00A1589D">
        <w:rPr>
          <w:rFonts w:asciiTheme="majorHAnsi" w:eastAsia="Times New Roman" w:hAnsiTheme="majorHAnsi" w:cs="Arial"/>
          <w:sz w:val="20"/>
          <w:szCs w:val="20"/>
          <w:lang w:eastAsia="sk-SK"/>
        </w:rPr>
        <w:t>§</w:t>
      </w:r>
      <w:r w:rsidRPr="00A1589D">
        <w:rPr>
          <w:rFonts w:asciiTheme="majorHAnsi" w:eastAsia="Times New Roman" w:hAnsiTheme="majorHAnsi" w:cs="Arial"/>
          <w:spacing w:val="28"/>
          <w:sz w:val="20"/>
          <w:szCs w:val="20"/>
          <w:lang w:eastAsia="sk-SK"/>
        </w:rPr>
        <w:t xml:space="preserve"> </w:t>
      </w:r>
      <w:r w:rsidRPr="00A1589D">
        <w:rPr>
          <w:rFonts w:asciiTheme="majorHAnsi" w:eastAsia="Times New Roman" w:hAnsiTheme="majorHAnsi" w:cs="Arial"/>
          <w:spacing w:val="-1"/>
          <w:sz w:val="20"/>
          <w:szCs w:val="20"/>
          <w:lang w:eastAsia="sk-SK"/>
        </w:rPr>
        <w:t>542</w:t>
      </w:r>
      <w:r w:rsidRPr="00A1589D">
        <w:rPr>
          <w:rFonts w:asciiTheme="majorHAnsi" w:eastAsia="Times New Roman" w:hAnsiTheme="majorHAnsi" w:cs="Arial"/>
          <w:spacing w:val="28"/>
          <w:sz w:val="20"/>
          <w:szCs w:val="20"/>
          <w:lang w:eastAsia="sk-SK"/>
        </w:rPr>
        <w:t xml:space="preserve"> </w:t>
      </w:r>
      <w:r w:rsidRPr="00A1589D">
        <w:rPr>
          <w:rFonts w:asciiTheme="majorHAnsi" w:eastAsia="Times New Roman" w:hAnsiTheme="majorHAnsi" w:cs="Arial"/>
          <w:spacing w:val="-1"/>
          <w:sz w:val="20"/>
          <w:szCs w:val="20"/>
          <w:lang w:eastAsia="sk-SK"/>
        </w:rPr>
        <w:t>ods. 1 Obchodného</w:t>
      </w:r>
      <w:r w:rsidRPr="00A1589D">
        <w:rPr>
          <w:rFonts w:asciiTheme="majorHAnsi" w:eastAsia="Times New Roman" w:hAnsiTheme="majorHAnsi" w:cs="Arial"/>
          <w:spacing w:val="26"/>
          <w:sz w:val="20"/>
          <w:szCs w:val="20"/>
          <w:lang w:eastAsia="sk-SK"/>
        </w:rPr>
        <w:t xml:space="preserve"> </w:t>
      </w:r>
      <w:r w:rsidRPr="00A1589D">
        <w:rPr>
          <w:rFonts w:asciiTheme="majorHAnsi" w:eastAsia="Times New Roman" w:hAnsiTheme="majorHAnsi" w:cs="Arial"/>
          <w:spacing w:val="-1"/>
          <w:sz w:val="20"/>
          <w:szCs w:val="20"/>
          <w:lang w:eastAsia="sk-SK"/>
        </w:rPr>
        <w:t>zákonníka</w:t>
      </w:r>
      <w:r w:rsidRPr="00A1589D">
        <w:rPr>
          <w:rFonts w:asciiTheme="majorHAnsi" w:eastAsia="Times New Roman" w:hAnsiTheme="majorHAnsi" w:cs="Arial"/>
          <w:spacing w:val="27"/>
          <w:sz w:val="20"/>
          <w:szCs w:val="20"/>
          <w:lang w:eastAsia="sk-SK"/>
        </w:rPr>
        <w:t xml:space="preserve"> </w:t>
      </w:r>
      <w:r w:rsidRPr="00A1589D">
        <w:rPr>
          <w:rFonts w:asciiTheme="majorHAnsi" w:eastAsia="Times New Roman" w:hAnsiTheme="majorHAnsi" w:cs="Arial"/>
          <w:spacing w:val="-1"/>
          <w:sz w:val="20"/>
          <w:szCs w:val="20"/>
          <w:lang w:eastAsia="sk-SK"/>
        </w:rPr>
        <w:t>prechádza</w:t>
      </w:r>
      <w:r w:rsidRPr="00A1589D">
        <w:rPr>
          <w:rFonts w:asciiTheme="majorHAnsi" w:eastAsia="Times New Roman" w:hAnsiTheme="majorHAnsi" w:cs="Arial"/>
          <w:spacing w:val="28"/>
          <w:sz w:val="20"/>
          <w:szCs w:val="20"/>
          <w:lang w:eastAsia="sk-SK"/>
        </w:rPr>
        <w:t xml:space="preserve"> </w:t>
      </w:r>
      <w:r w:rsidRPr="00A1589D">
        <w:rPr>
          <w:rFonts w:asciiTheme="majorHAnsi" w:eastAsia="Times New Roman" w:hAnsiTheme="majorHAnsi" w:cs="Arial"/>
          <w:spacing w:val="-1"/>
          <w:sz w:val="20"/>
          <w:szCs w:val="20"/>
          <w:lang w:eastAsia="sk-SK"/>
        </w:rPr>
        <w:t>akákoľvek</w:t>
      </w:r>
      <w:r w:rsidRPr="00A1589D">
        <w:rPr>
          <w:rFonts w:asciiTheme="majorHAnsi" w:eastAsia="Times New Roman" w:hAnsiTheme="majorHAnsi" w:cs="Arial"/>
          <w:spacing w:val="29"/>
          <w:sz w:val="20"/>
          <w:szCs w:val="20"/>
          <w:lang w:eastAsia="sk-SK"/>
        </w:rPr>
        <w:t xml:space="preserve"> </w:t>
      </w:r>
      <w:r w:rsidRPr="00A1589D">
        <w:rPr>
          <w:rFonts w:asciiTheme="majorHAnsi" w:eastAsia="Times New Roman" w:hAnsiTheme="majorHAnsi" w:cs="Arial"/>
          <w:spacing w:val="-1"/>
          <w:sz w:val="20"/>
          <w:szCs w:val="20"/>
          <w:lang w:eastAsia="sk-SK"/>
        </w:rPr>
        <w:t>časť</w:t>
      </w:r>
      <w:r w:rsidRPr="00A1589D">
        <w:rPr>
          <w:rFonts w:asciiTheme="majorHAnsi" w:eastAsia="Times New Roman" w:hAnsiTheme="majorHAnsi" w:cs="Arial"/>
          <w:spacing w:val="28"/>
          <w:sz w:val="20"/>
          <w:szCs w:val="20"/>
          <w:lang w:eastAsia="sk-SK"/>
        </w:rPr>
        <w:t xml:space="preserve"> </w:t>
      </w:r>
      <w:r w:rsidRPr="00A1589D">
        <w:rPr>
          <w:rFonts w:asciiTheme="majorHAnsi" w:eastAsia="Times New Roman" w:hAnsiTheme="majorHAnsi" w:cs="Arial"/>
          <w:spacing w:val="-1"/>
          <w:sz w:val="20"/>
          <w:szCs w:val="20"/>
          <w:lang w:eastAsia="sk-SK"/>
        </w:rPr>
        <w:t>a/alebo</w:t>
      </w:r>
      <w:r w:rsidRPr="00A1589D">
        <w:rPr>
          <w:rFonts w:asciiTheme="majorHAnsi" w:eastAsia="Times New Roman" w:hAnsiTheme="majorHAnsi" w:cs="Arial"/>
          <w:spacing w:val="26"/>
          <w:sz w:val="20"/>
          <w:szCs w:val="20"/>
          <w:lang w:eastAsia="sk-SK"/>
        </w:rPr>
        <w:t xml:space="preserve"> </w:t>
      </w:r>
      <w:r w:rsidRPr="00A1589D">
        <w:rPr>
          <w:rFonts w:asciiTheme="majorHAnsi" w:eastAsia="Times New Roman" w:hAnsiTheme="majorHAnsi" w:cs="Arial"/>
          <w:spacing w:val="-1"/>
          <w:sz w:val="20"/>
          <w:szCs w:val="20"/>
          <w:lang w:eastAsia="sk-SK"/>
        </w:rPr>
        <w:t>súčasť</w:t>
      </w:r>
      <w:r w:rsidRPr="00A1589D">
        <w:rPr>
          <w:rFonts w:asciiTheme="majorHAnsi" w:eastAsia="Times New Roman" w:hAnsiTheme="majorHAnsi" w:cs="Arial"/>
          <w:spacing w:val="25"/>
          <w:sz w:val="20"/>
          <w:szCs w:val="20"/>
          <w:lang w:eastAsia="sk-SK"/>
        </w:rPr>
        <w:t xml:space="preserve"> </w:t>
      </w:r>
      <w:r w:rsidRPr="00A1589D">
        <w:rPr>
          <w:rFonts w:asciiTheme="majorHAnsi" w:eastAsia="Times New Roman" w:hAnsiTheme="majorHAnsi" w:cs="Arial"/>
          <w:sz w:val="20"/>
          <w:szCs w:val="20"/>
          <w:lang w:eastAsia="sk-SK"/>
        </w:rPr>
        <w:t>diela</w:t>
      </w:r>
      <w:r w:rsidRPr="00A1589D">
        <w:rPr>
          <w:rFonts w:asciiTheme="majorHAnsi" w:eastAsia="Times New Roman" w:hAnsiTheme="majorHAnsi" w:cs="Arial"/>
          <w:spacing w:val="27"/>
          <w:sz w:val="20"/>
          <w:szCs w:val="20"/>
          <w:lang w:eastAsia="sk-SK"/>
        </w:rPr>
        <w:t xml:space="preserve"> </w:t>
      </w:r>
      <w:r w:rsidR="00A24B76">
        <w:rPr>
          <w:rFonts w:asciiTheme="majorHAnsi" w:eastAsia="Times New Roman" w:hAnsiTheme="majorHAnsi" w:cs="Arial"/>
          <w:sz w:val="20"/>
          <w:szCs w:val="20"/>
          <w:lang w:eastAsia="sk-SK"/>
        </w:rPr>
        <w:t>zhotovená</w:t>
      </w:r>
      <w:r w:rsidR="00A24B76" w:rsidRPr="00A1589D">
        <w:rPr>
          <w:rFonts w:asciiTheme="majorHAnsi" w:eastAsia="Times New Roman" w:hAnsiTheme="majorHAnsi" w:cs="Arial"/>
          <w:spacing w:val="-1"/>
          <w:sz w:val="20"/>
          <w:szCs w:val="20"/>
          <w:lang w:eastAsia="sk-SK"/>
        </w:rPr>
        <w:t xml:space="preserve"> </w:t>
      </w:r>
      <w:r w:rsidRPr="00A1589D">
        <w:rPr>
          <w:rFonts w:asciiTheme="majorHAnsi" w:eastAsia="Times New Roman" w:hAnsiTheme="majorHAnsi" w:cs="Arial"/>
          <w:spacing w:val="-1"/>
          <w:sz w:val="20"/>
          <w:szCs w:val="20"/>
          <w:lang w:eastAsia="sk-SK"/>
        </w:rPr>
        <w:t>zhotoviteľom</w:t>
      </w:r>
      <w:r w:rsidRPr="00A1589D">
        <w:rPr>
          <w:rFonts w:asciiTheme="majorHAnsi" w:eastAsia="Times New Roman" w:hAnsiTheme="majorHAnsi" w:cs="Arial"/>
          <w:spacing w:val="5"/>
          <w:sz w:val="20"/>
          <w:szCs w:val="20"/>
          <w:lang w:eastAsia="sk-SK"/>
        </w:rPr>
        <w:t xml:space="preserve"> </w:t>
      </w:r>
      <w:r w:rsidRPr="00A1589D">
        <w:rPr>
          <w:rFonts w:asciiTheme="majorHAnsi" w:eastAsia="Times New Roman" w:hAnsiTheme="majorHAnsi" w:cs="Arial"/>
          <w:spacing w:val="-1"/>
          <w:sz w:val="20"/>
          <w:szCs w:val="20"/>
          <w:lang w:eastAsia="sk-SK"/>
        </w:rPr>
        <w:t>priamo</w:t>
      </w:r>
      <w:r w:rsidRPr="00A1589D">
        <w:rPr>
          <w:rFonts w:asciiTheme="majorHAnsi" w:eastAsia="Times New Roman" w:hAnsiTheme="majorHAnsi" w:cs="Arial"/>
          <w:spacing w:val="2"/>
          <w:sz w:val="20"/>
          <w:szCs w:val="20"/>
          <w:lang w:eastAsia="sk-SK"/>
        </w:rPr>
        <w:t xml:space="preserve"> </w:t>
      </w:r>
      <w:r w:rsidRPr="00A1589D">
        <w:rPr>
          <w:rFonts w:asciiTheme="majorHAnsi" w:eastAsia="Times New Roman" w:hAnsiTheme="majorHAnsi" w:cs="Arial"/>
          <w:sz w:val="20"/>
          <w:szCs w:val="20"/>
          <w:lang w:eastAsia="sk-SK"/>
        </w:rPr>
        <w:t>do</w:t>
      </w:r>
      <w:r w:rsidRPr="00A1589D">
        <w:rPr>
          <w:rFonts w:asciiTheme="majorHAnsi" w:eastAsia="Times New Roman" w:hAnsiTheme="majorHAnsi" w:cs="Arial"/>
          <w:spacing w:val="2"/>
          <w:sz w:val="20"/>
          <w:szCs w:val="20"/>
          <w:lang w:eastAsia="sk-SK"/>
        </w:rPr>
        <w:t xml:space="preserve"> </w:t>
      </w:r>
      <w:r w:rsidRPr="00A1589D">
        <w:rPr>
          <w:rFonts w:asciiTheme="majorHAnsi" w:eastAsia="Times New Roman" w:hAnsiTheme="majorHAnsi" w:cs="Arial"/>
          <w:spacing w:val="-1"/>
          <w:sz w:val="20"/>
          <w:szCs w:val="20"/>
          <w:lang w:eastAsia="sk-SK"/>
        </w:rPr>
        <w:t>vlastníctva</w:t>
      </w:r>
      <w:r w:rsidRPr="00A1589D">
        <w:rPr>
          <w:rFonts w:asciiTheme="majorHAnsi" w:eastAsia="Times New Roman" w:hAnsiTheme="majorHAnsi" w:cs="Arial"/>
          <w:spacing w:val="2"/>
          <w:sz w:val="20"/>
          <w:szCs w:val="20"/>
          <w:lang w:eastAsia="sk-SK"/>
        </w:rPr>
        <w:t xml:space="preserve"> </w:t>
      </w:r>
      <w:r w:rsidRPr="00A1589D">
        <w:rPr>
          <w:rFonts w:asciiTheme="majorHAnsi" w:eastAsia="Times New Roman" w:hAnsiTheme="majorHAnsi" w:cs="Arial"/>
          <w:spacing w:val="-1"/>
          <w:sz w:val="20"/>
          <w:szCs w:val="20"/>
          <w:lang w:eastAsia="sk-SK"/>
        </w:rPr>
        <w:t>objednávateľa,</w:t>
      </w:r>
      <w:r w:rsidRPr="00A1589D">
        <w:rPr>
          <w:rFonts w:asciiTheme="majorHAnsi" w:eastAsia="Times New Roman" w:hAnsiTheme="majorHAnsi" w:cs="Arial"/>
          <w:spacing w:val="2"/>
          <w:sz w:val="20"/>
          <w:szCs w:val="20"/>
          <w:lang w:eastAsia="sk-SK"/>
        </w:rPr>
        <w:t xml:space="preserve"> </w:t>
      </w:r>
      <w:r w:rsidRPr="00A1589D">
        <w:rPr>
          <w:rFonts w:asciiTheme="majorHAnsi" w:eastAsia="Times New Roman" w:hAnsiTheme="majorHAnsi" w:cs="Arial"/>
          <w:sz w:val="20"/>
          <w:szCs w:val="20"/>
          <w:lang w:eastAsia="sk-SK"/>
        </w:rPr>
        <w:t>a</w:t>
      </w:r>
      <w:r w:rsidRPr="00A1589D">
        <w:rPr>
          <w:rFonts w:asciiTheme="majorHAnsi" w:eastAsia="Times New Roman" w:hAnsiTheme="majorHAnsi" w:cs="Arial"/>
          <w:spacing w:val="4"/>
          <w:sz w:val="20"/>
          <w:szCs w:val="20"/>
          <w:lang w:eastAsia="sk-SK"/>
        </w:rPr>
        <w:t xml:space="preserve"> </w:t>
      </w:r>
      <w:r w:rsidRPr="00A1589D">
        <w:rPr>
          <w:rFonts w:asciiTheme="majorHAnsi" w:eastAsia="Times New Roman" w:hAnsiTheme="majorHAnsi" w:cs="Arial"/>
          <w:sz w:val="20"/>
          <w:szCs w:val="20"/>
          <w:lang w:eastAsia="sk-SK"/>
        </w:rPr>
        <w:t>to</w:t>
      </w:r>
      <w:r w:rsidRPr="00A1589D">
        <w:rPr>
          <w:rFonts w:asciiTheme="majorHAnsi" w:eastAsia="Times New Roman" w:hAnsiTheme="majorHAnsi" w:cs="Arial"/>
          <w:spacing w:val="2"/>
          <w:sz w:val="20"/>
          <w:szCs w:val="20"/>
          <w:lang w:eastAsia="sk-SK"/>
        </w:rPr>
        <w:t xml:space="preserve"> </w:t>
      </w:r>
      <w:r w:rsidRPr="00A1589D">
        <w:rPr>
          <w:rFonts w:asciiTheme="majorHAnsi" w:eastAsia="Times New Roman" w:hAnsiTheme="majorHAnsi" w:cs="Arial"/>
          <w:spacing w:val="-1"/>
          <w:sz w:val="20"/>
          <w:szCs w:val="20"/>
          <w:lang w:eastAsia="sk-SK"/>
        </w:rPr>
        <w:t>okamihom</w:t>
      </w:r>
      <w:r w:rsidRPr="00A1589D">
        <w:rPr>
          <w:rFonts w:asciiTheme="majorHAnsi" w:eastAsia="Times New Roman" w:hAnsiTheme="majorHAnsi" w:cs="Arial"/>
          <w:spacing w:val="3"/>
          <w:sz w:val="20"/>
          <w:szCs w:val="20"/>
          <w:lang w:eastAsia="sk-SK"/>
        </w:rPr>
        <w:t xml:space="preserve"> realizácie</w:t>
      </w:r>
      <w:r w:rsidRPr="00A1589D">
        <w:rPr>
          <w:rFonts w:asciiTheme="majorHAnsi" w:eastAsia="Times New Roman" w:hAnsiTheme="majorHAnsi" w:cs="Arial"/>
          <w:spacing w:val="-1"/>
          <w:sz w:val="20"/>
          <w:szCs w:val="20"/>
          <w:lang w:eastAsia="sk-SK"/>
        </w:rPr>
        <w:t>(</w:t>
      </w:r>
      <w:r w:rsidR="0017318D">
        <w:rPr>
          <w:rFonts w:asciiTheme="majorHAnsi" w:eastAsia="Times New Roman" w:hAnsiTheme="majorHAnsi" w:cs="Arial"/>
          <w:spacing w:val="-1"/>
          <w:sz w:val="20"/>
          <w:szCs w:val="20"/>
          <w:lang w:eastAsia="sk-SK"/>
        </w:rPr>
        <w:t xml:space="preserve">zhotovenia, </w:t>
      </w:r>
      <w:r w:rsidRPr="00A1589D">
        <w:rPr>
          <w:rFonts w:asciiTheme="majorHAnsi" w:eastAsia="Times New Roman" w:hAnsiTheme="majorHAnsi" w:cs="Arial"/>
          <w:spacing w:val="-1"/>
          <w:sz w:val="20"/>
          <w:szCs w:val="20"/>
          <w:lang w:eastAsia="sk-SK"/>
        </w:rPr>
        <w:t>spracovania).</w:t>
      </w:r>
      <w:r w:rsidRPr="00A1589D">
        <w:rPr>
          <w:rFonts w:asciiTheme="majorHAnsi" w:eastAsia="Times New Roman" w:hAnsiTheme="majorHAnsi" w:cs="Arial"/>
          <w:spacing w:val="4"/>
          <w:sz w:val="20"/>
          <w:szCs w:val="20"/>
          <w:lang w:eastAsia="sk-SK"/>
        </w:rPr>
        <w:t xml:space="preserve"> </w:t>
      </w:r>
      <w:r w:rsidRPr="00A1589D">
        <w:rPr>
          <w:rFonts w:asciiTheme="majorHAnsi" w:eastAsia="Times New Roman" w:hAnsiTheme="majorHAnsi" w:cs="Arial"/>
          <w:spacing w:val="-1"/>
          <w:sz w:val="20"/>
          <w:szCs w:val="20"/>
          <w:lang w:eastAsia="sk-SK"/>
        </w:rPr>
        <w:t>Nebezpečenstvo</w:t>
      </w:r>
      <w:r w:rsidRPr="00A1589D">
        <w:rPr>
          <w:rFonts w:asciiTheme="majorHAnsi" w:eastAsia="Times New Roman" w:hAnsiTheme="majorHAnsi" w:cs="Arial"/>
          <w:spacing w:val="5"/>
          <w:sz w:val="20"/>
          <w:szCs w:val="20"/>
          <w:lang w:eastAsia="sk-SK"/>
        </w:rPr>
        <w:t xml:space="preserve"> </w:t>
      </w:r>
      <w:r w:rsidRPr="00A1589D">
        <w:rPr>
          <w:rFonts w:asciiTheme="majorHAnsi" w:eastAsia="Times New Roman" w:hAnsiTheme="majorHAnsi" w:cs="Arial"/>
          <w:spacing w:val="-2"/>
          <w:sz w:val="20"/>
          <w:szCs w:val="20"/>
          <w:lang w:eastAsia="sk-SK"/>
        </w:rPr>
        <w:t>škody</w:t>
      </w:r>
      <w:r w:rsidRPr="00A1589D">
        <w:rPr>
          <w:rFonts w:asciiTheme="majorHAnsi" w:eastAsia="Times New Roman" w:hAnsiTheme="majorHAnsi" w:cs="Arial"/>
          <w:spacing w:val="97"/>
          <w:sz w:val="20"/>
          <w:szCs w:val="20"/>
          <w:lang w:eastAsia="sk-SK"/>
        </w:rPr>
        <w:t xml:space="preserve"> </w:t>
      </w:r>
      <w:r w:rsidRPr="00A1589D">
        <w:rPr>
          <w:rFonts w:asciiTheme="majorHAnsi" w:eastAsia="Times New Roman" w:hAnsiTheme="majorHAnsi" w:cs="Arial"/>
          <w:sz w:val="20"/>
          <w:szCs w:val="20"/>
          <w:lang w:eastAsia="sk-SK"/>
        </w:rPr>
        <w:t>na</w:t>
      </w:r>
      <w:r w:rsidRPr="00A1589D">
        <w:rPr>
          <w:rFonts w:asciiTheme="majorHAnsi" w:eastAsia="Times New Roman" w:hAnsiTheme="majorHAnsi" w:cs="Arial"/>
          <w:spacing w:val="33"/>
          <w:sz w:val="20"/>
          <w:szCs w:val="20"/>
          <w:lang w:eastAsia="sk-SK"/>
        </w:rPr>
        <w:t xml:space="preserve"> </w:t>
      </w:r>
      <w:r w:rsidRPr="00A1589D">
        <w:rPr>
          <w:rFonts w:asciiTheme="majorHAnsi" w:eastAsia="Times New Roman" w:hAnsiTheme="majorHAnsi" w:cs="Arial"/>
          <w:spacing w:val="-1"/>
          <w:sz w:val="20"/>
          <w:szCs w:val="20"/>
          <w:lang w:eastAsia="sk-SK"/>
        </w:rPr>
        <w:t>zhotovovanej</w:t>
      </w:r>
      <w:r w:rsidRPr="00A1589D">
        <w:rPr>
          <w:rFonts w:asciiTheme="majorHAnsi" w:eastAsia="Times New Roman" w:hAnsiTheme="majorHAnsi" w:cs="Arial"/>
          <w:spacing w:val="34"/>
          <w:sz w:val="20"/>
          <w:szCs w:val="20"/>
          <w:lang w:eastAsia="sk-SK"/>
        </w:rPr>
        <w:t xml:space="preserve"> </w:t>
      </w:r>
      <w:r w:rsidRPr="00A1589D">
        <w:rPr>
          <w:rFonts w:asciiTheme="majorHAnsi" w:eastAsia="Times New Roman" w:hAnsiTheme="majorHAnsi" w:cs="Arial"/>
          <w:spacing w:val="-1"/>
          <w:sz w:val="20"/>
          <w:szCs w:val="20"/>
          <w:lang w:eastAsia="sk-SK"/>
        </w:rPr>
        <w:t>veci</w:t>
      </w:r>
      <w:r w:rsidRPr="00A1589D">
        <w:rPr>
          <w:rFonts w:asciiTheme="majorHAnsi" w:eastAsia="Times New Roman" w:hAnsiTheme="majorHAnsi" w:cs="Arial"/>
          <w:spacing w:val="31"/>
          <w:sz w:val="20"/>
          <w:szCs w:val="20"/>
          <w:lang w:eastAsia="sk-SK"/>
        </w:rPr>
        <w:t xml:space="preserve"> </w:t>
      </w:r>
      <w:r w:rsidRPr="00A1589D">
        <w:rPr>
          <w:rFonts w:asciiTheme="majorHAnsi" w:eastAsia="Times New Roman" w:hAnsiTheme="majorHAnsi" w:cs="Arial"/>
          <w:spacing w:val="-1"/>
          <w:sz w:val="20"/>
          <w:szCs w:val="20"/>
          <w:lang w:eastAsia="sk-SK"/>
        </w:rPr>
        <w:t>však</w:t>
      </w:r>
      <w:r w:rsidRPr="00A1589D">
        <w:rPr>
          <w:rFonts w:asciiTheme="majorHAnsi" w:eastAsia="Times New Roman" w:hAnsiTheme="majorHAnsi" w:cs="Arial"/>
          <w:spacing w:val="33"/>
          <w:sz w:val="20"/>
          <w:szCs w:val="20"/>
          <w:lang w:eastAsia="sk-SK"/>
        </w:rPr>
        <w:t xml:space="preserve"> </w:t>
      </w:r>
      <w:r w:rsidRPr="00A1589D">
        <w:rPr>
          <w:rFonts w:asciiTheme="majorHAnsi" w:eastAsia="Times New Roman" w:hAnsiTheme="majorHAnsi" w:cs="Arial"/>
          <w:spacing w:val="-2"/>
          <w:sz w:val="20"/>
          <w:szCs w:val="20"/>
          <w:lang w:eastAsia="sk-SK"/>
        </w:rPr>
        <w:t>do</w:t>
      </w:r>
      <w:r w:rsidRPr="00A1589D">
        <w:rPr>
          <w:rFonts w:asciiTheme="majorHAnsi" w:eastAsia="Times New Roman" w:hAnsiTheme="majorHAnsi" w:cs="Arial"/>
          <w:spacing w:val="33"/>
          <w:sz w:val="20"/>
          <w:szCs w:val="20"/>
          <w:lang w:eastAsia="sk-SK"/>
        </w:rPr>
        <w:t xml:space="preserve"> </w:t>
      </w:r>
      <w:r w:rsidRPr="00A1589D">
        <w:rPr>
          <w:rFonts w:asciiTheme="majorHAnsi" w:eastAsia="Times New Roman" w:hAnsiTheme="majorHAnsi" w:cs="Arial"/>
          <w:sz w:val="20"/>
          <w:szCs w:val="20"/>
          <w:lang w:eastAsia="sk-SK"/>
        </w:rPr>
        <w:t>doby</w:t>
      </w:r>
      <w:r w:rsidRPr="00A1589D">
        <w:rPr>
          <w:rFonts w:asciiTheme="majorHAnsi" w:eastAsia="Times New Roman" w:hAnsiTheme="majorHAnsi" w:cs="Arial"/>
          <w:spacing w:val="32"/>
          <w:sz w:val="20"/>
          <w:szCs w:val="20"/>
          <w:lang w:eastAsia="sk-SK"/>
        </w:rPr>
        <w:t xml:space="preserve"> </w:t>
      </w:r>
      <w:r w:rsidRPr="00A1589D">
        <w:rPr>
          <w:rFonts w:asciiTheme="majorHAnsi" w:eastAsia="Times New Roman" w:hAnsiTheme="majorHAnsi" w:cs="Arial"/>
          <w:spacing w:val="-1"/>
          <w:sz w:val="20"/>
          <w:szCs w:val="20"/>
          <w:lang w:eastAsia="sk-SK"/>
        </w:rPr>
        <w:t>úplného</w:t>
      </w:r>
      <w:r w:rsidRPr="00A1589D">
        <w:rPr>
          <w:rFonts w:asciiTheme="majorHAnsi" w:eastAsia="Times New Roman" w:hAnsiTheme="majorHAnsi" w:cs="Arial"/>
          <w:spacing w:val="32"/>
          <w:sz w:val="20"/>
          <w:szCs w:val="20"/>
          <w:lang w:eastAsia="sk-SK"/>
        </w:rPr>
        <w:t xml:space="preserve"> </w:t>
      </w:r>
      <w:r w:rsidRPr="00A1589D">
        <w:rPr>
          <w:rFonts w:asciiTheme="majorHAnsi" w:eastAsia="Times New Roman" w:hAnsiTheme="majorHAnsi" w:cs="Arial"/>
          <w:spacing w:val="-1"/>
          <w:sz w:val="20"/>
          <w:szCs w:val="20"/>
          <w:lang w:eastAsia="sk-SK"/>
        </w:rPr>
        <w:t>odovzdania</w:t>
      </w:r>
      <w:r w:rsidRPr="0072345F">
        <w:rPr>
          <w:rFonts w:asciiTheme="majorHAnsi" w:eastAsia="Times New Roman" w:hAnsiTheme="majorHAnsi" w:cs="Arial"/>
          <w:spacing w:val="-1"/>
          <w:sz w:val="20"/>
          <w:szCs w:val="20"/>
          <w:lang w:eastAsia="sk-SK"/>
        </w:rPr>
        <w:t xml:space="preserve"> </w:t>
      </w:r>
      <w:r w:rsidR="00DD0B79" w:rsidRPr="0072345F">
        <w:rPr>
          <w:rFonts w:asciiTheme="majorHAnsi" w:eastAsia="Times New Roman" w:hAnsiTheme="majorHAnsi" w:cs="Arial"/>
          <w:spacing w:val="-1"/>
          <w:sz w:val="20"/>
          <w:szCs w:val="20"/>
          <w:lang w:eastAsia="sk-SK"/>
        </w:rPr>
        <w:t>a prevzatia</w:t>
      </w:r>
      <w:r w:rsidR="00DD0B79">
        <w:rPr>
          <w:rFonts w:asciiTheme="majorHAnsi" w:eastAsia="Times New Roman" w:hAnsiTheme="majorHAnsi" w:cs="Arial"/>
          <w:spacing w:val="31"/>
          <w:sz w:val="20"/>
          <w:szCs w:val="20"/>
          <w:lang w:eastAsia="sk-SK"/>
        </w:rPr>
        <w:t xml:space="preserve"> </w:t>
      </w:r>
      <w:r w:rsidRPr="00A1589D">
        <w:rPr>
          <w:rFonts w:asciiTheme="majorHAnsi" w:eastAsia="Times New Roman" w:hAnsiTheme="majorHAnsi" w:cs="Arial"/>
          <w:sz w:val="20"/>
          <w:szCs w:val="20"/>
          <w:lang w:eastAsia="sk-SK"/>
        </w:rPr>
        <w:t>celého</w:t>
      </w:r>
      <w:r w:rsidRPr="00A1589D">
        <w:rPr>
          <w:rFonts w:asciiTheme="majorHAnsi" w:eastAsia="Times New Roman" w:hAnsiTheme="majorHAnsi" w:cs="Arial"/>
          <w:spacing w:val="31"/>
          <w:sz w:val="20"/>
          <w:szCs w:val="20"/>
          <w:lang w:eastAsia="sk-SK"/>
        </w:rPr>
        <w:t xml:space="preserve"> </w:t>
      </w:r>
      <w:r w:rsidRPr="00A1589D">
        <w:rPr>
          <w:rFonts w:asciiTheme="majorHAnsi" w:eastAsia="Times New Roman" w:hAnsiTheme="majorHAnsi" w:cs="Arial"/>
          <w:spacing w:val="-1"/>
          <w:sz w:val="20"/>
          <w:szCs w:val="20"/>
          <w:lang w:eastAsia="sk-SK"/>
        </w:rPr>
        <w:t>diela</w:t>
      </w:r>
      <w:r w:rsidRPr="00A1589D">
        <w:rPr>
          <w:rFonts w:asciiTheme="majorHAnsi" w:eastAsia="Times New Roman" w:hAnsiTheme="majorHAnsi" w:cs="Arial"/>
          <w:spacing w:val="33"/>
          <w:sz w:val="20"/>
          <w:szCs w:val="20"/>
          <w:lang w:eastAsia="sk-SK"/>
        </w:rPr>
        <w:t xml:space="preserve"> </w:t>
      </w:r>
      <w:r w:rsidRPr="00A1589D">
        <w:rPr>
          <w:rFonts w:asciiTheme="majorHAnsi" w:eastAsia="Times New Roman" w:hAnsiTheme="majorHAnsi" w:cs="Arial"/>
          <w:spacing w:val="-1"/>
          <w:sz w:val="20"/>
          <w:szCs w:val="20"/>
          <w:lang w:eastAsia="sk-SK"/>
        </w:rPr>
        <w:t>znáša</w:t>
      </w:r>
      <w:r w:rsidRPr="00A1589D">
        <w:rPr>
          <w:rFonts w:asciiTheme="majorHAnsi" w:eastAsia="Times New Roman" w:hAnsiTheme="majorHAnsi" w:cs="Arial"/>
          <w:spacing w:val="31"/>
          <w:sz w:val="20"/>
          <w:szCs w:val="20"/>
          <w:lang w:eastAsia="sk-SK"/>
        </w:rPr>
        <w:t xml:space="preserve"> </w:t>
      </w:r>
      <w:r w:rsidRPr="00A1589D">
        <w:rPr>
          <w:rFonts w:asciiTheme="majorHAnsi" w:eastAsia="Times New Roman" w:hAnsiTheme="majorHAnsi" w:cs="Arial"/>
          <w:sz w:val="20"/>
          <w:szCs w:val="20"/>
          <w:lang w:eastAsia="sk-SK"/>
        </w:rPr>
        <w:t>v</w:t>
      </w:r>
      <w:r w:rsidRPr="00A1589D">
        <w:rPr>
          <w:rFonts w:asciiTheme="majorHAnsi" w:eastAsia="Times New Roman" w:hAnsiTheme="majorHAnsi" w:cs="Arial"/>
          <w:spacing w:val="5"/>
          <w:sz w:val="20"/>
          <w:szCs w:val="20"/>
          <w:lang w:eastAsia="sk-SK"/>
        </w:rPr>
        <w:t xml:space="preserve"> </w:t>
      </w:r>
      <w:r w:rsidRPr="00A1589D">
        <w:rPr>
          <w:rFonts w:asciiTheme="majorHAnsi" w:eastAsia="Times New Roman" w:hAnsiTheme="majorHAnsi" w:cs="Arial"/>
          <w:spacing w:val="-1"/>
          <w:sz w:val="20"/>
          <w:szCs w:val="20"/>
          <w:lang w:eastAsia="sk-SK"/>
        </w:rPr>
        <w:t>zmysle</w:t>
      </w:r>
      <w:r w:rsidRPr="00A1589D">
        <w:rPr>
          <w:rFonts w:asciiTheme="majorHAnsi" w:eastAsia="Times New Roman" w:hAnsiTheme="majorHAnsi" w:cs="Arial"/>
          <w:spacing w:val="31"/>
          <w:sz w:val="20"/>
          <w:szCs w:val="20"/>
          <w:lang w:eastAsia="sk-SK"/>
        </w:rPr>
        <w:t xml:space="preserve"> </w:t>
      </w:r>
      <w:r w:rsidRPr="00A1589D">
        <w:rPr>
          <w:rFonts w:asciiTheme="majorHAnsi" w:eastAsia="Times New Roman" w:hAnsiTheme="majorHAnsi" w:cs="Arial"/>
          <w:spacing w:val="-1"/>
          <w:sz w:val="20"/>
          <w:szCs w:val="20"/>
          <w:lang w:eastAsia="sk-SK"/>
        </w:rPr>
        <w:t>príslušného</w:t>
      </w:r>
      <w:r w:rsidRPr="00A1589D">
        <w:rPr>
          <w:rFonts w:asciiTheme="majorHAnsi" w:eastAsia="Times New Roman" w:hAnsiTheme="majorHAnsi" w:cs="Arial"/>
          <w:spacing w:val="34"/>
          <w:sz w:val="20"/>
          <w:szCs w:val="20"/>
          <w:lang w:eastAsia="sk-SK"/>
        </w:rPr>
        <w:t xml:space="preserve"> </w:t>
      </w:r>
      <w:r w:rsidRPr="00A1589D">
        <w:rPr>
          <w:rFonts w:asciiTheme="majorHAnsi" w:eastAsia="Times New Roman" w:hAnsiTheme="majorHAnsi" w:cs="Arial"/>
          <w:spacing w:val="-1"/>
          <w:sz w:val="20"/>
          <w:szCs w:val="20"/>
          <w:lang w:eastAsia="sk-SK"/>
        </w:rPr>
        <w:t>ustanovenia</w:t>
      </w:r>
      <w:r w:rsidRPr="00A1589D">
        <w:rPr>
          <w:rFonts w:asciiTheme="majorHAnsi" w:eastAsia="Times New Roman" w:hAnsiTheme="majorHAnsi" w:cs="Arial"/>
          <w:spacing w:val="81"/>
          <w:sz w:val="20"/>
          <w:szCs w:val="20"/>
          <w:lang w:eastAsia="sk-SK"/>
        </w:rPr>
        <w:t xml:space="preserve"> </w:t>
      </w:r>
      <w:r w:rsidRPr="00A1589D">
        <w:rPr>
          <w:rFonts w:asciiTheme="majorHAnsi" w:eastAsia="Times New Roman" w:hAnsiTheme="majorHAnsi" w:cs="Arial"/>
          <w:spacing w:val="-1"/>
          <w:sz w:val="20"/>
          <w:szCs w:val="20"/>
          <w:lang w:eastAsia="sk-SK"/>
        </w:rPr>
        <w:t>zmluvy</w:t>
      </w:r>
      <w:r w:rsidRPr="00A1589D">
        <w:rPr>
          <w:rFonts w:asciiTheme="majorHAnsi" w:eastAsia="Times New Roman" w:hAnsiTheme="majorHAnsi" w:cs="Arial"/>
          <w:spacing w:val="-2"/>
          <w:sz w:val="20"/>
          <w:szCs w:val="20"/>
          <w:lang w:eastAsia="sk-SK"/>
        </w:rPr>
        <w:t xml:space="preserve"> </w:t>
      </w:r>
      <w:r w:rsidRPr="00A1589D">
        <w:rPr>
          <w:rFonts w:asciiTheme="majorHAnsi" w:eastAsia="Times New Roman" w:hAnsiTheme="majorHAnsi" w:cs="Arial"/>
          <w:spacing w:val="-1"/>
          <w:sz w:val="20"/>
          <w:szCs w:val="20"/>
          <w:lang w:eastAsia="sk-SK"/>
        </w:rPr>
        <w:t>zhotoviteľ.</w:t>
      </w:r>
    </w:p>
    <w:p w14:paraId="68930D79" w14:textId="4FE77E9A" w:rsidR="007F4A37" w:rsidRPr="00A1589D" w:rsidRDefault="007F4A37" w:rsidP="0012134B">
      <w:pPr>
        <w:tabs>
          <w:tab w:val="left" w:pos="567"/>
        </w:tabs>
        <w:spacing w:after="0" w:line="240" w:lineRule="auto"/>
        <w:ind w:left="567"/>
        <w:jc w:val="both"/>
        <w:rPr>
          <w:rFonts w:asciiTheme="majorHAnsi" w:eastAsia="Times New Roman" w:hAnsiTheme="majorHAnsi" w:cs="Arial"/>
          <w:bCs/>
          <w:sz w:val="20"/>
          <w:szCs w:val="20"/>
          <w:lang w:eastAsia="sk-SK"/>
        </w:rPr>
      </w:pPr>
    </w:p>
    <w:p w14:paraId="441AAF12" w14:textId="314AD87C" w:rsidR="005A4733" w:rsidRPr="00A1589D" w:rsidRDefault="005A4733" w:rsidP="00101B9C">
      <w:pPr>
        <w:keepNext/>
        <w:tabs>
          <w:tab w:val="left" w:pos="567"/>
          <w:tab w:val="num" w:pos="720"/>
        </w:tabs>
        <w:spacing w:after="0" w:line="240" w:lineRule="auto"/>
        <w:jc w:val="center"/>
        <w:outlineLvl w:val="2"/>
        <w:rPr>
          <w:rFonts w:asciiTheme="majorHAnsi" w:eastAsia="Times New Roman" w:hAnsiTheme="majorHAnsi" w:cs="Arial"/>
          <w:b/>
          <w:bCs/>
          <w:spacing w:val="-1"/>
          <w:sz w:val="20"/>
          <w:szCs w:val="20"/>
          <w:lang w:eastAsia="sk-SK"/>
        </w:rPr>
      </w:pPr>
      <w:r w:rsidRPr="00A1589D">
        <w:rPr>
          <w:rFonts w:asciiTheme="majorHAnsi" w:eastAsia="Times New Roman" w:hAnsiTheme="majorHAnsi" w:cs="Arial"/>
          <w:b/>
          <w:bCs/>
          <w:spacing w:val="-1"/>
          <w:sz w:val="20"/>
          <w:szCs w:val="20"/>
          <w:lang w:eastAsia="sk-SK"/>
        </w:rPr>
        <w:t>Článok</w:t>
      </w:r>
      <w:r w:rsidR="00F317EE" w:rsidRPr="00A1589D">
        <w:rPr>
          <w:rFonts w:asciiTheme="majorHAnsi" w:eastAsia="Times New Roman" w:hAnsiTheme="majorHAnsi" w:cs="Arial"/>
          <w:b/>
          <w:bCs/>
          <w:spacing w:val="-1"/>
          <w:sz w:val="20"/>
          <w:szCs w:val="20"/>
          <w:lang w:eastAsia="sk-SK"/>
        </w:rPr>
        <w:t xml:space="preserve"> </w:t>
      </w:r>
      <w:r w:rsidR="0012134B">
        <w:rPr>
          <w:rFonts w:asciiTheme="majorHAnsi" w:eastAsia="Times New Roman" w:hAnsiTheme="majorHAnsi" w:cs="Arial"/>
          <w:b/>
          <w:bCs/>
          <w:spacing w:val="-1"/>
          <w:sz w:val="20"/>
          <w:szCs w:val="20"/>
          <w:lang w:eastAsia="sk-SK"/>
        </w:rPr>
        <w:t>V</w:t>
      </w:r>
    </w:p>
    <w:p w14:paraId="4EBB176F" w14:textId="77777777" w:rsidR="005A4733" w:rsidRPr="00511C7C" w:rsidRDefault="005A4733" w:rsidP="00A849E6">
      <w:pPr>
        <w:keepNext/>
        <w:tabs>
          <w:tab w:val="left" w:pos="567"/>
          <w:tab w:val="num" w:pos="720"/>
        </w:tabs>
        <w:spacing w:line="240" w:lineRule="auto"/>
        <w:jc w:val="center"/>
        <w:outlineLvl w:val="2"/>
        <w:rPr>
          <w:rFonts w:asciiTheme="majorHAnsi" w:eastAsia="Times New Roman" w:hAnsiTheme="majorHAnsi" w:cs="Arial"/>
          <w:b/>
          <w:bCs/>
          <w:spacing w:val="-1"/>
          <w:sz w:val="20"/>
          <w:szCs w:val="20"/>
          <w:lang w:eastAsia="sk-SK"/>
        </w:rPr>
      </w:pPr>
      <w:r w:rsidRPr="00511C7C">
        <w:rPr>
          <w:rFonts w:asciiTheme="majorHAnsi" w:eastAsia="Times New Roman" w:hAnsiTheme="majorHAnsi" w:cs="Arial"/>
          <w:b/>
          <w:bCs/>
          <w:spacing w:val="-1"/>
          <w:sz w:val="20"/>
          <w:szCs w:val="20"/>
          <w:lang w:eastAsia="sk-SK"/>
        </w:rPr>
        <w:t>Spôsob plnenia predmetu zmluvy</w:t>
      </w:r>
    </w:p>
    <w:p w14:paraId="34A86472" w14:textId="417B0FC0" w:rsidR="004735A7" w:rsidRPr="00511C7C" w:rsidRDefault="00445F4D" w:rsidP="00BE7521">
      <w:pPr>
        <w:numPr>
          <w:ilvl w:val="0"/>
          <w:numId w:val="3"/>
        </w:numPr>
        <w:tabs>
          <w:tab w:val="left" w:pos="567"/>
        </w:tabs>
        <w:spacing w:after="0" w:line="240" w:lineRule="auto"/>
        <w:ind w:left="567" w:hanging="567"/>
        <w:jc w:val="both"/>
        <w:rPr>
          <w:rFonts w:asciiTheme="majorHAnsi" w:eastAsia="Times New Roman" w:hAnsiTheme="majorHAnsi" w:cs="Arial"/>
          <w:sz w:val="20"/>
          <w:szCs w:val="20"/>
          <w:lang w:eastAsia="sk-SK"/>
        </w:rPr>
      </w:pPr>
      <w:r w:rsidRPr="00511C7C">
        <w:rPr>
          <w:rFonts w:asciiTheme="majorHAnsi" w:eastAsia="Times New Roman" w:hAnsiTheme="majorHAnsi" w:cs="Arial"/>
          <w:sz w:val="20"/>
          <w:szCs w:val="20"/>
          <w:lang w:eastAsia="sk-SK"/>
        </w:rPr>
        <w:t xml:space="preserve">Pri zhotovení </w:t>
      </w:r>
      <w:r w:rsidR="00FA6D28" w:rsidRPr="00511C7C">
        <w:rPr>
          <w:rFonts w:asciiTheme="majorHAnsi" w:eastAsia="Times New Roman" w:hAnsiTheme="majorHAnsi" w:cs="Arial"/>
          <w:sz w:val="20"/>
          <w:szCs w:val="20"/>
          <w:lang w:eastAsia="sk-SK"/>
        </w:rPr>
        <w:t>d</w:t>
      </w:r>
      <w:r w:rsidR="005A4733" w:rsidRPr="00511C7C">
        <w:rPr>
          <w:rFonts w:asciiTheme="majorHAnsi" w:eastAsia="Times New Roman" w:hAnsiTheme="majorHAnsi" w:cs="Arial"/>
          <w:sz w:val="20"/>
          <w:szCs w:val="20"/>
          <w:lang w:eastAsia="sk-SK"/>
        </w:rPr>
        <w:t xml:space="preserve">iela bude zhotoviteľ dodržiavať </w:t>
      </w:r>
      <w:r w:rsidR="003F388D" w:rsidRPr="00511C7C">
        <w:rPr>
          <w:rFonts w:asciiTheme="majorHAnsi" w:eastAsia="Times New Roman" w:hAnsiTheme="majorHAnsi" w:cs="Arial"/>
          <w:sz w:val="20"/>
          <w:szCs w:val="20"/>
          <w:lang w:eastAsia="sk-SK"/>
        </w:rPr>
        <w:t xml:space="preserve">projektovú dokumentáciu, </w:t>
      </w:r>
      <w:r w:rsidR="005A4733" w:rsidRPr="00511C7C">
        <w:rPr>
          <w:rFonts w:asciiTheme="majorHAnsi" w:eastAsia="Times New Roman" w:hAnsiTheme="majorHAnsi" w:cs="Arial"/>
          <w:sz w:val="20"/>
          <w:szCs w:val="20"/>
          <w:lang w:eastAsia="sk-SK"/>
        </w:rPr>
        <w:t>všeobecne záväzné právne predpis</w:t>
      </w:r>
      <w:r w:rsidR="009701C7" w:rsidRPr="00511C7C">
        <w:rPr>
          <w:rFonts w:asciiTheme="majorHAnsi" w:eastAsia="Times New Roman" w:hAnsiTheme="majorHAnsi" w:cs="Arial"/>
          <w:sz w:val="20"/>
          <w:szCs w:val="20"/>
          <w:lang w:eastAsia="sk-SK"/>
        </w:rPr>
        <w:t>y, technické normy, dojednania</w:t>
      </w:r>
      <w:r w:rsidR="005A4733" w:rsidRPr="00511C7C">
        <w:rPr>
          <w:rFonts w:asciiTheme="majorHAnsi" w:eastAsia="Times New Roman" w:hAnsiTheme="majorHAnsi" w:cs="Arial"/>
          <w:sz w:val="20"/>
          <w:szCs w:val="20"/>
          <w:lang w:eastAsia="sk-SK"/>
        </w:rPr>
        <w:t xml:space="preserve"> zmluvy a bude sa riadiť podkladmi a p</w:t>
      </w:r>
      <w:r w:rsidR="00996B24" w:rsidRPr="00511C7C">
        <w:rPr>
          <w:rFonts w:asciiTheme="majorHAnsi" w:eastAsia="Times New Roman" w:hAnsiTheme="majorHAnsi" w:cs="Arial"/>
          <w:sz w:val="20"/>
          <w:szCs w:val="20"/>
          <w:lang w:eastAsia="sk-SK"/>
        </w:rPr>
        <w:t>okynmi objednávateľa, zápismi a </w:t>
      </w:r>
      <w:r w:rsidR="005A4733" w:rsidRPr="00511C7C">
        <w:rPr>
          <w:rFonts w:asciiTheme="majorHAnsi" w:eastAsia="Times New Roman" w:hAnsiTheme="majorHAnsi" w:cs="Arial"/>
          <w:sz w:val="20"/>
          <w:szCs w:val="20"/>
          <w:lang w:eastAsia="sk-SK"/>
        </w:rPr>
        <w:t>d</w:t>
      </w:r>
      <w:r w:rsidR="00F317EE" w:rsidRPr="00511C7C">
        <w:rPr>
          <w:rFonts w:asciiTheme="majorHAnsi" w:eastAsia="Times New Roman" w:hAnsiTheme="majorHAnsi" w:cs="Arial"/>
          <w:sz w:val="20"/>
          <w:szCs w:val="20"/>
          <w:lang w:eastAsia="sk-SK"/>
        </w:rPr>
        <w:t>ohodami zmluvných strán na úrov</w:t>
      </w:r>
      <w:r w:rsidR="005A4733" w:rsidRPr="00511C7C">
        <w:rPr>
          <w:rFonts w:asciiTheme="majorHAnsi" w:eastAsia="Times New Roman" w:hAnsiTheme="majorHAnsi" w:cs="Arial"/>
          <w:sz w:val="20"/>
          <w:szCs w:val="20"/>
          <w:lang w:eastAsia="sk-SK"/>
        </w:rPr>
        <w:t>ni osôb oprávnených rokovať a vyjadreniami orgánov verejnej správy.</w:t>
      </w:r>
    </w:p>
    <w:p w14:paraId="21D1E839" w14:textId="227FC95F" w:rsidR="004735A7" w:rsidRPr="00511C7C" w:rsidRDefault="007B4FDA" w:rsidP="00BE7521">
      <w:pPr>
        <w:numPr>
          <w:ilvl w:val="0"/>
          <w:numId w:val="3"/>
        </w:numPr>
        <w:tabs>
          <w:tab w:val="left" w:pos="567"/>
        </w:tabs>
        <w:spacing w:after="0" w:line="240" w:lineRule="auto"/>
        <w:ind w:left="567" w:hanging="567"/>
        <w:jc w:val="both"/>
        <w:rPr>
          <w:rFonts w:asciiTheme="majorHAnsi" w:eastAsia="Times New Roman" w:hAnsiTheme="majorHAnsi" w:cs="Arial"/>
          <w:sz w:val="20"/>
          <w:szCs w:val="20"/>
          <w:lang w:eastAsia="sk-SK"/>
        </w:rPr>
      </w:pPr>
      <w:r w:rsidRPr="00511C7C">
        <w:rPr>
          <w:rFonts w:asciiTheme="majorHAnsi" w:eastAsia="Times New Roman" w:hAnsiTheme="majorHAnsi" w:cs="Arial"/>
          <w:sz w:val="20"/>
          <w:szCs w:val="20"/>
          <w:lang w:eastAsia="sk-SK"/>
        </w:rPr>
        <w:t xml:space="preserve">Zhotoviteľ </w:t>
      </w:r>
      <w:r w:rsidR="00C667DE" w:rsidRPr="00511C7C">
        <w:rPr>
          <w:rFonts w:asciiTheme="majorHAnsi" w:eastAsia="Times New Roman" w:hAnsiTheme="majorHAnsi" w:cs="Arial"/>
          <w:sz w:val="20"/>
          <w:szCs w:val="20"/>
          <w:lang w:eastAsia="sk-SK"/>
        </w:rPr>
        <w:t>vyhlasuje</w:t>
      </w:r>
      <w:r w:rsidRPr="00511C7C">
        <w:rPr>
          <w:rFonts w:asciiTheme="majorHAnsi" w:eastAsia="Times New Roman" w:hAnsiTheme="majorHAnsi" w:cs="Arial"/>
          <w:sz w:val="20"/>
          <w:szCs w:val="20"/>
          <w:lang w:eastAsia="sk-SK"/>
        </w:rPr>
        <w:t>, že</w:t>
      </w:r>
      <w:r w:rsidR="007E2E72" w:rsidRPr="00511C7C">
        <w:rPr>
          <w:rFonts w:asciiTheme="majorHAnsi" w:eastAsia="Times New Roman" w:hAnsiTheme="majorHAnsi" w:cs="Times New Roman"/>
          <w:noProof/>
          <w:spacing w:val="-1"/>
          <w:sz w:val="20"/>
          <w:szCs w:val="20"/>
          <w:lang w:eastAsia="sk-SK"/>
        </w:rPr>
        <w:t xml:space="preserve"> sa v plnom rozsahu oboznámil s rozsahom a povahou diela, že sú mu známe technické, kvalitatívne a iné podmienky k realizácii diela a že disponuje takými technickými, materiálnymi a personálnymi kapacitami, oprávneniami a odbornými znalosťami, ktoré sú k riadnemu zhotoveniu diela potrebné</w:t>
      </w:r>
      <w:r w:rsidR="00D116E3" w:rsidRPr="00511C7C">
        <w:rPr>
          <w:rFonts w:asciiTheme="majorHAnsi" w:eastAsia="Times New Roman" w:hAnsiTheme="majorHAnsi" w:cs="Times New Roman"/>
          <w:noProof/>
          <w:spacing w:val="-1"/>
          <w:sz w:val="20"/>
          <w:szCs w:val="20"/>
          <w:lang w:eastAsia="sk-SK"/>
        </w:rPr>
        <w:t>.</w:t>
      </w:r>
    </w:p>
    <w:p w14:paraId="0B696A5F" w14:textId="07EF84A3" w:rsidR="00F42511" w:rsidRPr="00511C7C" w:rsidRDefault="005A4733" w:rsidP="00BE7521">
      <w:pPr>
        <w:pStyle w:val="BodyTextIndent2"/>
        <w:numPr>
          <w:ilvl w:val="0"/>
          <w:numId w:val="3"/>
        </w:numPr>
        <w:tabs>
          <w:tab w:val="left" w:pos="567"/>
        </w:tabs>
        <w:spacing w:after="0" w:line="240" w:lineRule="auto"/>
        <w:ind w:left="567" w:hanging="567"/>
        <w:jc w:val="both"/>
        <w:rPr>
          <w:rFonts w:asciiTheme="majorHAnsi" w:hAnsiTheme="majorHAnsi" w:cs="Arial"/>
          <w:sz w:val="20"/>
          <w:szCs w:val="20"/>
        </w:rPr>
      </w:pPr>
      <w:r w:rsidRPr="00511C7C">
        <w:rPr>
          <w:rFonts w:asciiTheme="majorHAnsi" w:hAnsiTheme="majorHAnsi" w:cs="Arial"/>
          <w:sz w:val="20"/>
          <w:szCs w:val="20"/>
        </w:rPr>
        <w:t>Zmluvné strany sa budú informovať o</w:t>
      </w:r>
      <w:r w:rsidR="009701C7" w:rsidRPr="00511C7C">
        <w:rPr>
          <w:rFonts w:asciiTheme="majorHAnsi" w:hAnsiTheme="majorHAnsi" w:cs="Arial"/>
          <w:sz w:val="20"/>
          <w:szCs w:val="20"/>
        </w:rPr>
        <w:t xml:space="preserve"> </w:t>
      </w:r>
      <w:r w:rsidR="006101E5" w:rsidRPr="00511C7C">
        <w:rPr>
          <w:rFonts w:asciiTheme="majorHAnsi" w:hAnsiTheme="majorHAnsi" w:cs="Arial"/>
          <w:sz w:val="20"/>
          <w:szCs w:val="20"/>
        </w:rPr>
        <w:t xml:space="preserve">postupe </w:t>
      </w:r>
      <w:r w:rsidR="007B4FDA" w:rsidRPr="00511C7C">
        <w:rPr>
          <w:rFonts w:asciiTheme="majorHAnsi" w:hAnsiTheme="majorHAnsi" w:cs="Arial"/>
          <w:sz w:val="20"/>
          <w:szCs w:val="20"/>
        </w:rPr>
        <w:t xml:space="preserve">zhotovovania </w:t>
      </w:r>
      <w:r w:rsidR="00F42511" w:rsidRPr="00511C7C">
        <w:rPr>
          <w:rFonts w:asciiTheme="majorHAnsi" w:hAnsiTheme="majorHAnsi" w:cs="Arial"/>
          <w:sz w:val="20"/>
          <w:szCs w:val="20"/>
        </w:rPr>
        <w:t>d</w:t>
      </w:r>
      <w:r w:rsidRPr="00511C7C">
        <w:rPr>
          <w:rFonts w:asciiTheme="majorHAnsi" w:hAnsiTheme="majorHAnsi" w:cs="Arial"/>
          <w:sz w:val="20"/>
          <w:szCs w:val="20"/>
        </w:rPr>
        <w:t>iela na pracovných stretnutiach</w:t>
      </w:r>
      <w:r w:rsidR="00A267D6" w:rsidRPr="00511C7C">
        <w:rPr>
          <w:rFonts w:asciiTheme="majorHAnsi" w:hAnsiTheme="majorHAnsi" w:cs="Arial"/>
          <w:sz w:val="20"/>
          <w:szCs w:val="20"/>
        </w:rPr>
        <w:t xml:space="preserve"> podľa dohody zmluvných strán</w:t>
      </w:r>
      <w:r w:rsidR="006101E5" w:rsidRPr="00511C7C">
        <w:rPr>
          <w:rFonts w:asciiTheme="majorHAnsi" w:hAnsiTheme="majorHAnsi" w:cs="Arial"/>
          <w:sz w:val="20"/>
          <w:szCs w:val="20"/>
        </w:rPr>
        <w:t xml:space="preserve">. </w:t>
      </w:r>
    </w:p>
    <w:p w14:paraId="1F8197B5" w14:textId="43361B07" w:rsidR="005A4733" w:rsidRPr="00511C7C" w:rsidRDefault="005A4733" w:rsidP="00BE7521">
      <w:pPr>
        <w:numPr>
          <w:ilvl w:val="0"/>
          <w:numId w:val="3"/>
        </w:numPr>
        <w:tabs>
          <w:tab w:val="left" w:pos="567"/>
        </w:tabs>
        <w:spacing w:after="0" w:line="240" w:lineRule="auto"/>
        <w:ind w:left="567" w:hanging="567"/>
        <w:jc w:val="both"/>
        <w:rPr>
          <w:rFonts w:asciiTheme="majorHAnsi" w:eastAsia="Times New Roman" w:hAnsiTheme="majorHAnsi" w:cs="Arial"/>
          <w:sz w:val="20"/>
          <w:szCs w:val="20"/>
          <w:lang w:eastAsia="sk-SK"/>
        </w:rPr>
      </w:pPr>
      <w:r w:rsidRPr="00511C7C">
        <w:rPr>
          <w:rFonts w:asciiTheme="majorHAnsi" w:eastAsia="Times New Roman" w:hAnsiTheme="majorHAnsi" w:cs="Arial"/>
          <w:sz w:val="20"/>
          <w:szCs w:val="20"/>
          <w:lang w:eastAsia="sk-SK"/>
        </w:rPr>
        <w:t xml:space="preserve">Zhotoviteľ podpisom zmluvy potvrdzuje a zaväzuje sa, že ak na plnení zmluvy sa budú podieľať zamestnanci, tak to budú iba osoby legálne zamestnané zhotoviteľom v súlade s právnym poriadkom Slovenskej republiky. Zhotoviteľ </w:t>
      </w:r>
      <w:r w:rsidR="004574AE" w:rsidRPr="00511C7C">
        <w:rPr>
          <w:rFonts w:asciiTheme="majorHAnsi" w:eastAsia="Times New Roman" w:hAnsiTheme="majorHAnsi" w:cs="Arial"/>
          <w:sz w:val="20"/>
          <w:szCs w:val="20"/>
          <w:lang w:eastAsia="sk-SK"/>
        </w:rPr>
        <w:t xml:space="preserve">sa zaväzuje </w:t>
      </w:r>
      <w:r w:rsidRPr="00511C7C">
        <w:rPr>
          <w:rFonts w:asciiTheme="majorHAnsi" w:eastAsia="Times New Roman" w:hAnsiTheme="majorHAnsi" w:cs="Arial"/>
          <w:sz w:val="20"/>
          <w:szCs w:val="20"/>
          <w:lang w:eastAsia="sk-SK"/>
        </w:rPr>
        <w:t>na požiadanie objedn</w:t>
      </w:r>
      <w:r w:rsidR="00996B24" w:rsidRPr="00511C7C">
        <w:rPr>
          <w:rFonts w:asciiTheme="majorHAnsi" w:eastAsia="Times New Roman" w:hAnsiTheme="majorHAnsi" w:cs="Arial"/>
          <w:sz w:val="20"/>
          <w:szCs w:val="20"/>
          <w:lang w:eastAsia="sk-SK"/>
        </w:rPr>
        <w:t>ávateľa bezodkladne poskytnúť v </w:t>
      </w:r>
      <w:r w:rsidRPr="00511C7C">
        <w:rPr>
          <w:rFonts w:asciiTheme="majorHAnsi" w:eastAsia="Times New Roman" w:hAnsiTheme="majorHAnsi" w:cs="Arial"/>
          <w:sz w:val="20"/>
          <w:szCs w:val="20"/>
          <w:lang w:eastAsia="sk-SK"/>
        </w:rPr>
        <w:t xml:space="preserve">nevyhnutnom rozsahu doklady (pracovné zmluvy, dohody o prácach vykonávaných mimo pracovného pomeru v zmysle Zákonníka práce v znení neskorších predpisov) a osobné údaje fyzických osôb, prostredníctvom ktorých plní zmluvu, a ktoré sú potrebné na to, aby objednávateľ mohol skontrolovať, či zhotoviteľ neporušuje zákaz nelegálneho zamestnávania. </w:t>
      </w:r>
    </w:p>
    <w:p w14:paraId="1C955F1A" w14:textId="18455173" w:rsidR="004735A7" w:rsidRPr="00511C7C" w:rsidRDefault="005A4733" w:rsidP="00101B9C">
      <w:pPr>
        <w:kinsoku w:val="0"/>
        <w:overflowPunct w:val="0"/>
        <w:spacing w:after="0" w:line="240" w:lineRule="auto"/>
        <w:ind w:left="567" w:right="-22" w:hanging="567"/>
        <w:jc w:val="both"/>
        <w:rPr>
          <w:rFonts w:asciiTheme="majorHAnsi" w:eastAsia="Times New Roman" w:hAnsiTheme="majorHAnsi" w:cs="Arial"/>
          <w:sz w:val="20"/>
          <w:szCs w:val="20"/>
          <w:lang w:eastAsia="sk-SK"/>
        </w:rPr>
      </w:pPr>
      <w:r w:rsidRPr="00511C7C">
        <w:rPr>
          <w:rFonts w:asciiTheme="majorHAnsi" w:eastAsia="Times New Roman" w:hAnsiTheme="majorHAnsi" w:cs="Arial"/>
          <w:sz w:val="20"/>
          <w:szCs w:val="20"/>
          <w:lang w:eastAsia="sk-SK"/>
        </w:rPr>
        <w:tab/>
        <w:t>V prípade, ak zhotoviteľ poruší svoju povinnosť podľa tohto bodu zmluvy a kontrolný orgán uloží objednávateľovi pokutu za porušenie zákazu prijať prácu alebo slu</w:t>
      </w:r>
      <w:r w:rsidR="00996B24" w:rsidRPr="00511C7C">
        <w:rPr>
          <w:rFonts w:asciiTheme="majorHAnsi" w:eastAsia="Times New Roman" w:hAnsiTheme="majorHAnsi" w:cs="Arial"/>
          <w:sz w:val="20"/>
          <w:szCs w:val="20"/>
          <w:lang w:eastAsia="sk-SK"/>
        </w:rPr>
        <w:t>žbu podľa § 7b ods. 5 zákona č.</w:t>
      </w:r>
      <w:r w:rsidR="00996B24" w:rsidRPr="00511C7C">
        <w:rPr>
          <w:rFonts w:asciiTheme="majorHAnsi" w:hAnsiTheme="majorHAnsi"/>
          <w:sz w:val="20"/>
          <w:szCs w:val="20"/>
        </w:rPr>
        <w:t> </w:t>
      </w:r>
      <w:r w:rsidRPr="00511C7C">
        <w:rPr>
          <w:rFonts w:asciiTheme="majorHAnsi" w:eastAsia="Times New Roman" w:hAnsiTheme="majorHAnsi" w:cs="Arial"/>
          <w:sz w:val="20"/>
          <w:szCs w:val="20"/>
          <w:lang w:eastAsia="sk-SK"/>
        </w:rPr>
        <w:t xml:space="preserve">82/2005 Z. z. o nelegálnej práci a nelegálnom zamestnávaní a o zmene a doplnení niektorých zákonov v znení neskorších predpisov, tak sa zhotoviteľ zaväzuje uhradiť objednávateľovi zmluvnú pokutu v sume rovnajúcej sa pokute uplatnenej kontrolným orgánom u objednávateľa, a to do </w:t>
      </w:r>
      <w:r w:rsidR="00185400" w:rsidRPr="00511C7C">
        <w:rPr>
          <w:rFonts w:asciiTheme="majorHAnsi" w:eastAsia="Times New Roman" w:hAnsiTheme="majorHAnsi" w:cs="Arial"/>
          <w:sz w:val="20"/>
          <w:szCs w:val="20"/>
          <w:lang w:eastAsia="sk-SK"/>
        </w:rPr>
        <w:t>7</w:t>
      </w:r>
      <w:r w:rsidRPr="00511C7C">
        <w:rPr>
          <w:rFonts w:asciiTheme="majorHAnsi" w:eastAsia="Times New Roman" w:hAnsiTheme="majorHAnsi" w:cs="Arial"/>
          <w:sz w:val="20"/>
          <w:szCs w:val="20"/>
          <w:lang w:eastAsia="sk-SK"/>
        </w:rPr>
        <w:t xml:space="preserve"> dní odo dňa jej uplatnenia u zhotoviteľa objednávateľom.</w:t>
      </w:r>
    </w:p>
    <w:p w14:paraId="64300941" w14:textId="5FA6DEBE" w:rsidR="004735A7" w:rsidRPr="00511C7C" w:rsidRDefault="005A4733" w:rsidP="00BE7521">
      <w:pPr>
        <w:numPr>
          <w:ilvl w:val="0"/>
          <w:numId w:val="3"/>
        </w:numPr>
        <w:tabs>
          <w:tab w:val="left" w:pos="567"/>
        </w:tabs>
        <w:spacing w:after="0" w:line="240" w:lineRule="auto"/>
        <w:ind w:left="567" w:hanging="567"/>
        <w:jc w:val="both"/>
        <w:rPr>
          <w:rFonts w:asciiTheme="majorHAnsi" w:eastAsia="Times New Roman" w:hAnsiTheme="majorHAnsi" w:cs="Arial"/>
          <w:sz w:val="20"/>
          <w:szCs w:val="20"/>
          <w:lang w:eastAsia="sk-SK"/>
        </w:rPr>
      </w:pPr>
      <w:r w:rsidRPr="00511C7C">
        <w:rPr>
          <w:rFonts w:asciiTheme="majorHAnsi" w:eastAsia="Times New Roman" w:hAnsiTheme="majorHAnsi" w:cs="Arial"/>
          <w:sz w:val="20"/>
          <w:szCs w:val="20"/>
          <w:lang w:eastAsia="sk-SK"/>
        </w:rPr>
        <w:t>Zhotoviteľ vykonáva, organi</w:t>
      </w:r>
      <w:r w:rsidR="00445F4D" w:rsidRPr="00511C7C">
        <w:rPr>
          <w:rFonts w:asciiTheme="majorHAnsi" w:eastAsia="Times New Roman" w:hAnsiTheme="majorHAnsi" w:cs="Arial"/>
          <w:sz w:val="20"/>
          <w:szCs w:val="20"/>
          <w:lang w:eastAsia="sk-SK"/>
        </w:rPr>
        <w:t>zuje a zodpovedá za koordináciu</w:t>
      </w:r>
      <w:r w:rsidR="00BE6924" w:rsidRPr="00511C7C">
        <w:rPr>
          <w:rFonts w:asciiTheme="majorHAnsi" w:eastAsia="Times New Roman" w:hAnsiTheme="majorHAnsi" w:cs="Arial"/>
          <w:sz w:val="20"/>
          <w:szCs w:val="20"/>
          <w:lang w:eastAsia="sk-SK"/>
        </w:rPr>
        <w:t xml:space="preserve"> </w:t>
      </w:r>
      <w:r w:rsidR="008237D2" w:rsidRPr="00511C7C">
        <w:rPr>
          <w:rFonts w:asciiTheme="majorHAnsi" w:eastAsia="Times New Roman" w:hAnsiTheme="majorHAnsi" w:cs="Arial"/>
          <w:sz w:val="20"/>
          <w:szCs w:val="20"/>
          <w:lang w:eastAsia="sk-SK"/>
        </w:rPr>
        <w:t xml:space="preserve">vykonávania </w:t>
      </w:r>
      <w:r w:rsidR="00F42511" w:rsidRPr="00511C7C">
        <w:rPr>
          <w:rFonts w:asciiTheme="majorHAnsi" w:eastAsia="Times New Roman" w:hAnsiTheme="majorHAnsi" w:cs="Arial"/>
          <w:sz w:val="20"/>
          <w:szCs w:val="20"/>
          <w:lang w:eastAsia="sk-SK"/>
        </w:rPr>
        <w:t>d</w:t>
      </w:r>
      <w:r w:rsidRPr="00511C7C">
        <w:rPr>
          <w:rFonts w:asciiTheme="majorHAnsi" w:eastAsia="Times New Roman" w:hAnsiTheme="majorHAnsi" w:cs="Arial"/>
          <w:sz w:val="20"/>
          <w:szCs w:val="20"/>
          <w:lang w:eastAsia="sk-SK"/>
        </w:rPr>
        <w:t>iela všetký</w:t>
      </w:r>
      <w:r w:rsidR="008237D2" w:rsidRPr="00511C7C">
        <w:rPr>
          <w:rFonts w:asciiTheme="majorHAnsi" w:eastAsia="Times New Roman" w:hAnsiTheme="majorHAnsi" w:cs="Arial"/>
          <w:sz w:val="20"/>
          <w:szCs w:val="20"/>
          <w:lang w:eastAsia="sk-SK"/>
        </w:rPr>
        <w:t xml:space="preserve">mi </w:t>
      </w:r>
      <w:r w:rsidR="0093540A" w:rsidRPr="00511C7C">
        <w:rPr>
          <w:rFonts w:asciiTheme="majorHAnsi" w:eastAsia="Times New Roman" w:hAnsiTheme="majorHAnsi" w:cs="Arial"/>
          <w:sz w:val="20"/>
          <w:szCs w:val="20"/>
          <w:lang w:eastAsia="sk-SK"/>
        </w:rPr>
        <w:t>svoji</w:t>
      </w:r>
      <w:r w:rsidR="008237D2" w:rsidRPr="00511C7C">
        <w:rPr>
          <w:rFonts w:asciiTheme="majorHAnsi" w:eastAsia="Times New Roman" w:hAnsiTheme="majorHAnsi" w:cs="Arial"/>
          <w:sz w:val="20"/>
          <w:szCs w:val="20"/>
          <w:lang w:eastAsia="sk-SK"/>
        </w:rPr>
        <w:t>mi</w:t>
      </w:r>
      <w:r w:rsidR="0093540A" w:rsidRPr="00511C7C">
        <w:rPr>
          <w:rFonts w:asciiTheme="majorHAnsi" w:eastAsia="Times New Roman" w:hAnsiTheme="majorHAnsi" w:cs="Arial"/>
          <w:sz w:val="20"/>
          <w:szCs w:val="20"/>
          <w:lang w:eastAsia="sk-SK"/>
        </w:rPr>
        <w:t xml:space="preserve"> </w:t>
      </w:r>
      <w:r w:rsidRPr="00511C7C">
        <w:rPr>
          <w:rFonts w:asciiTheme="majorHAnsi" w:eastAsia="Times New Roman" w:hAnsiTheme="majorHAnsi" w:cs="Arial"/>
          <w:sz w:val="20"/>
          <w:szCs w:val="20"/>
          <w:lang w:eastAsia="sk-SK"/>
        </w:rPr>
        <w:t>subdodávateľ</w:t>
      </w:r>
      <w:r w:rsidR="008237D2" w:rsidRPr="00511C7C">
        <w:rPr>
          <w:rFonts w:asciiTheme="majorHAnsi" w:eastAsia="Times New Roman" w:hAnsiTheme="majorHAnsi" w:cs="Arial"/>
          <w:sz w:val="20"/>
          <w:szCs w:val="20"/>
          <w:lang w:eastAsia="sk-SK"/>
        </w:rPr>
        <w:t>mi</w:t>
      </w:r>
      <w:r w:rsidR="0093540A" w:rsidRPr="00511C7C">
        <w:rPr>
          <w:rFonts w:asciiTheme="majorHAnsi" w:eastAsia="Times New Roman" w:hAnsiTheme="majorHAnsi" w:cs="Arial"/>
          <w:sz w:val="20"/>
          <w:szCs w:val="20"/>
          <w:lang w:eastAsia="sk-SK"/>
        </w:rPr>
        <w:t xml:space="preserve">. </w:t>
      </w:r>
      <w:r w:rsidR="0093540A" w:rsidRPr="00511C7C">
        <w:rPr>
          <w:rFonts w:asciiTheme="majorHAnsi" w:eastAsia="Times New Roman" w:hAnsiTheme="majorHAnsi" w:cs="Times New Roman"/>
          <w:noProof/>
          <w:spacing w:val="-1"/>
          <w:sz w:val="20"/>
          <w:szCs w:val="20"/>
          <w:lang w:eastAsia="sk-SK"/>
        </w:rPr>
        <w:t>Zadaním vykonania diela, resp. jeho časti subdodávateľovi sa zhotoviteľ nezbavuje zodpovednosti vykonať dielo riadne a včas v súlade s touto zmluvou. Zhotoviteľ je plne zodpovedný aj za odbornú spôsobilosť a kvalifikáciu subdodávateľa.</w:t>
      </w:r>
    </w:p>
    <w:p w14:paraId="47010E64" w14:textId="0DB7BF33" w:rsidR="007679D4" w:rsidRPr="00511C7C" w:rsidRDefault="007679D4" w:rsidP="00BE7521">
      <w:pPr>
        <w:numPr>
          <w:ilvl w:val="0"/>
          <w:numId w:val="3"/>
        </w:numPr>
        <w:spacing w:after="0" w:line="240" w:lineRule="auto"/>
        <w:ind w:left="567" w:hanging="567"/>
        <w:jc w:val="both"/>
        <w:rPr>
          <w:rFonts w:asciiTheme="majorHAnsi" w:eastAsia="Times New Roman" w:hAnsiTheme="majorHAnsi" w:cs="Arial"/>
          <w:sz w:val="20"/>
          <w:szCs w:val="20"/>
          <w:lang w:eastAsia="sk-SK"/>
        </w:rPr>
      </w:pPr>
      <w:r w:rsidRPr="00511C7C">
        <w:rPr>
          <w:rFonts w:asciiTheme="majorHAnsi" w:eastAsia="Times New Roman" w:hAnsiTheme="majorHAnsi" w:cs="Arial"/>
          <w:sz w:val="20"/>
          <w:szCs w:val="20"/>
          <w:lang w:eastAsia="sk-SK"/>
        </w:rPr>
        <w:t xml:space="preserve">Zhotoviteľ </w:t>
      </w:r>
      <w:r w:rsidR="004574AE" w:rsidRPr="00511C7C">
        <w:rPr>
          <w:rFonts w:asciiTheme="majorHAnsi" w:eastAsia="Times New Roman" w:hAnsiTheme="majorHAnsi" w:cs="Arial"/>
          <w:sz w:val="20"/>
          <w:szCs w:val="20"/>
          <w:lang w:eastAsia="sk-SK"/>
        </w:rPr>
        <w:t xml:space="preserve">zhotovujúci </w:t>
      </w:r>
      <w:r w:rsidR="003D0225" w:rsidRPr="00511C7C">
        <w:rPr>
          <w:rFonts w:asciiTheme="majorHAnsi" w:eastAsia="Times New Roman" w:hAnsiTheme="majorHAnsi" w:cs="Arial"/>
          <w:sz w:val="20"/>
          <w:szCs w:val="20"/>
          <w:lang w:eastAsia="sk-SK"/>
        </w:rPr>
        <w:t>d</w:t>
      </w:r>
      <w:r w:rsidRPr="00511C7C">
        <w:rPr>
          <w:rFonts w:asciiTheme="majorHAnsi" w:eastAsia="Times New Roman" w:hAnsiTheme="majorHAnsi" w:cs="Arial"/>
          <w:sz w:val="20"/>
          <w:szCs w:val="20"/>
          <w:lang w:eastAsia="sk-SK"/>
        </w:rPr>
        <w:t xml:space="preserve">ielo je povinný dokladovať kvalitu vykonaných prác na </w:t>
      </w:r>
      <w:r w:rsidR="00834AC2" w:rsidRPr="00511C7C">
        <w:rPr>
          <w:rFonts w:asciiTheme="majorHAnsi" w:eastAsia="Times New Roman" w:hAnsiTheme="majorHAnsi" w:cs="Arial"/>
          <w:sz w:val="20"/>
          <w:szCs w:val="20"/>
          <w:lang w:eastAsia="sk-SK"/>
        </w:rPr>
        <w:t>d</w:t>
      </w:r>
      <w:r w:rsidRPr="00511C7C">
        <w:rPr>
          <w:rFonts w:asciiTheme="majorHAnsi" w:eastAsia="Times New Roman" w:hAnsiTheme="majorHAnsi" w:cs="Arial"/>
          <w:sz w:val="20"/>
          <w:szCs w:val="20"/>
          <w:lang w:eastAsia="sk-SK"/>
        </w:rPr>
        <w:t>iele dokumentmi a dokladmi, ktoré odovzdá objednávateľovi, ak sa zmluvné strany nedohodnú inak, súčasne s</w:t>
      </w:r>
      <w:r w:rsidR="00DD0B79" w:rsidRPr="00511C7C">
        <w:rPr>
          <w:rFonts w:asciiTheme="majorHAnsi" w:eastAsia="Times New Roman" w:hAnsiTheme="majorHAnsi" w:cs="Arial"/>
          <w:sz w:val="20"/>
          <w:szCs w:val="20"/>
          <w:lang w:eastAsia="sk-SK"/>
        </w:rPr>
        <w:t> </w:t>
      </w:r>
      <w:r w:rsidRPr="00511C7C">
        <w:rPr>
          <w:rFonts w:asciiTheme="majorHAnsi" w:eastAsia="Times New Roman" w:hAnsiTheme="majorHAnsi" w:cs="Arial"/>
          <w:sz w:val="20"/>
          <w:szCs w:val="20"/>
          <w:lang w:eastAsia="sk-SK"/>
        </w:rPr>
        <w:t>odovzdaním</w:t>
      </w:r>
      <w:r w:rsidR="00DD0B79" w:rsidRPr="00511C7C">
        <w:rPr>
          <w:rFonts w:asciiTheme="majorHAnsi" w:eastAsia="Times New Roman" w:hAnsiTheme="majorHAnsi" w:cs="Arial"/>
          <w:sz w:val="20"/>
          <w:szCs w:val="20"/>
          <w:lang w:eastAsia="sk-SK"/>
        </w:rPr>
        <w:t xml:space="preserve"> </w:t>
      </w:r>
      <w:r w:rsidR="00DD0B79" w:rsidRPr="00511C7C">
        <w:rPr>
          <w:rFonts w:asciiTheme="majorHAnsi" w:eastAsia="Times New Roman" w:hAnsiTheme="majorHAnsi" w:cs="Arial"/>
          <w:sz w:val="20"/>
          <w:szCs w:val="20"/>
          <w:lang w:eastAsia="sk-SK"/>
        </w:rPr>
        <w:lastRenderedPageBreak/>
        <w:t>a prevzatím</w:t>
      </w:r>
      <w:r w:rsidRPr="00511C7C">
        <w:rPr>
          <w:rFonts w:asciiTheme="majorHAnsi" w:eastAsia="Times New Roman" w:hAnsiTheme="majorHAnsi" w:cs="Arial"/>
          <w:sz w:val="20"/>
          <w:szCs w:val="20"/>
          <w:lang w:eastAsia="sk-SK"/>
        </w:rPr>
        <w:t xml:space="preserve"> </w:t>
      </w:r>
      <w:r w:rsidR="00A71F8F" w:rsidRPr="00511C7C">
        <w:rPr>
          <w:rFonts w:asciiTheme="majorHAnsi" w:eastAsia="Times New Roman" w:hAnsiTheme="majorHAnsi" w:cs="Arial"/>
          <w:sz w:val="20"/>
          <w:szCs w:val="20"/>
          <w:lang w:eastAsia="sk-SK"/>
        </w:rPr>
        <w:t xml:space="preserve">časti </w:t>
      </w:r>
      <w:r w:rsidR="003D0225" w:rsidRPr="00511C7C">
        <w:rPr>
          <w:rFonts w:asciiTheme="majorHAnsi" w:eastAsia="Times New Roman" w:hAnsiTheme="majorHAnsi" w:cs="Arial"/>
          <w:sz w:val="20"/>
          <w:szCs w:val="20"/>
          <w:lang w:eastAsia="sk-SK"/>
        </w:rPr>
        <w:t>d</w:t>
      </w:r>
      <w:r w:rsidRPr="00511C7C">
        <w:rPr>
          <w:rFonts w:asciiTheme="majorHAnsi" w:eastAsia="Times New Roman" w:hAnsiTheme="majorHAnsi" w:cs="Arial"/>
          <w:sz w:val="20"/>
          <w:szCs w:val="20"/>
          <w:lang w:eastAsia="sk-SK"/>
        </w:rPr>
        <w:t>iela</w:t>
      </w:r>
      <w:r w:rsidR="00A71F8F" w:rsidRPr="00511C7C">
        <w:rPr>
          <w:rFonts w:asciiTheme="majorHAnsi" w:eastAsia="Times New Roman" w:hAnsiTheme="majorHAnsi" w:cs="Arial"/>
          <w:sz w:val="20"/>
          <w:szCs w:val="20"/>
          <w:lang w:eastAsia="sk-SK"/>
        </w:rPr>
        <w:t xml:space="preserve"> resp. celkovým odovzdaním a prevzatím diela</w:t>
      </w:r>
      <w:r w:rsidRPr="00511C7C">
        <w:rPr>
          <w:rFonts w:asciiTheme="majorHAnsi" w:eastAsia="Times New Roman" w:hAnsiTheme="majorHAnsi" w:cs="Arial"/>
          <w:sz w:val="20"/>
          <w:szCs w:val="20"/>
          <w:lang w:eastAsia="sk-SK"/>
        </w:rPr>
        <w:t xml:space="preserve">, v opačnom prípade má </w:t>
      </w:r>
      <w:r w:rsidR="003D0225" w:rsidRPr="00511C7C">
        <w:rPr>
          <w:rFonts w:asciiTheme="majorHAnsi" w:eastAsia="Times New Roman" w:hAnsiTheme="majorHAnsi" w:cs="Arial"/>
          <w:sz w:val="20"/>
          <w:szCs w:val="20"/>
          <w:lang w:eastAsia="sk-SK"/>
        </w:rPr>
        <w:t>d</w:t>
      </w:r>
      <w:r w:rsidRPr="00511C7C">
        <w:rPr>
          <w:rFonts w:asciiTheme="majorHAnsi" w:eastAsia="Times New Roman" w:hAnsiTheme="majorHAnsi" w:cs="Arial"/>
          <w:sz w:val="20"/>
          <w:szCs w:val="20"/>
          <w:lang w:eastAsia="sk-SK"/>
        </w:rPr>
        <w:t>ielo vady. Dokumentmi a dokladmi sú pre tento účel najmä:</w:t>
      </w:r>
    </w:p>
    <w:p w14:paraId="0E91EB7F" w14:textId="77777777" w:rsidR="007679D4" w:rsidRPr="00A1589D" w:rsidRDefault="007679D4" w:rsidP="00BE7521">
      <w:pPr>
        <w:pStyle w:val="ListParagraph"/>
        <w:numPr>
          <w:ilvl w:val="0"/>
          <w:numId w:val="25"/>
        </w:numPr>
        <w:tabs>
          <w:tab w:val="left" w:pos="567"/>
        </w:tabs>
        <w:spacing w:after="0" w:line="240" w:lineRule="auto"/>
        <w:jc w:val="both"/>
        <w:rPr>
          <w:rFonts w:asciiTheme="majorHAnsi" w:eastAsia="Times New Roman" w:hAnsiTheme="majorHAnsi" w:cs="Arial"/>
          <w:sz w:val="20"/>
          <w:szCs w:val="20"/>
          <w:lang w:eastAsia="sk-SK"/>
        </w:rPr>
      </w:pPr>
      <w:r w:rsidRPr="00511C7C">
        <w:rPr>
          <w:rFonts w:asciiTheme="majorHAnsi" w:eastAsia="Times New Roman" w:hAnsiTheme="majorHAnsi" w:cs="Arial"/>
          <w:sz w:val="20"/>
          <w:szCs w:val="20"/>
          <w:lang w:eastAsia="sk-SK"/>
        </w:rPr>
        <w:t>správa o vykonaní prác s prípadným opisom</w:t>
      </w:r>
      <w:r w:rsidRPr="00A1589D">
        <w:rPr>
          <w:rFonts w:asciiTheme="majorHAnsi" w:eastAsia="Times New Roman" w:hAnsiTheme="majorHAnsi" w:cs="Arial"/>
          <w:sz w:val="20"/>
          <w:szCs w:val="20"/>
          <w:lang w:eastAsia="sk-SK"/>
        </w:rPr>
        <w:t xml:space="preserve"> vykonaných zmien a odchýlok od projektovej dokumentácie a v príslušných povoleniach,</w:t>
      </w:r>
    </w:p>
    <w:p w14:paraId="0F042076" w14:textId="77777777" w:rsidR="007679D4" w:rsidRPr="00A1589D" w:rsidRDefault="007679D4" w:rsidP="00BE7521">
      <w:pPr>
        <w:pStyle w:val="ListParagraph"/>
        <w:numPr>
          <w:ilvl w:val="0"/>
          <w:numId w:val="25"/>
        </w:numPr>
        <w:tabs>
          <w:tab w:val="left" w:pos="567"/>
        </w:tabs>
        <w:spacing w:after="0" w:line="240" w:lineRule="auto"/>
        <w:jc w:val="both"/>
        <w:rPr>
          <w:rFonts w:asciiTheme="majorHAnsi" w:eastAsia="Times New Roman" w:hAnsiTheme="majorHAnsi" w:cs="Arial"/>
          <w:sz w:val="20"/>
          <w:szCs w:val="20"/>
          <w:lang w:eastAsia="sk-SK"/>
        </w:rPr>
      </w:pPr>
      <w:r w:rsidRPr="00A1589D">
        <w:rPr>
          <w:rFonts w:asciiTheme="majorHAnsi" w:eastAsia="Times New Roman" w:hAnsiTheme="majorHAnsi" w:cs="Arial"/>
          <w:sz w:val="20"/>
          <w:szCs w:val="20"/>
          <w:lang w:eastAsia="sk-SK"/>
        </w:rPr>
        <w:t>zápisy, protokoly a osvedčenia o vykonaných skúškach použitých materiálov a technológií (overovacie kontrolné skúšky, protokoly, správy o kvalite konštrukcií a zabudovaných materiáloch, zaťažovacie skúšky, protokoly o miere zhutnenia, skúšky predpísané projektovou dokumentáciou a i.),</w:t>
      </w:r>
    </w:p>
    <w:p w14:paraId="2C5E009F" w14:textId="77777777" w:rsidR="007679D4" w:rsidRPr="00A1589D" w:rsidRDefault="007679D4" w:rsidP="00BE7521">
      <w:pPr>
        <w:pStyle w:val="ListParagraph"/>
        <w:numPr>
          <w:ilvl w:val="0"/>
          <w:numId w:val="25"/>
        </w:numPr>
        <w:tabs>
          <w:tab w:val="left" w:pos="567"/>
        </w:tabs>
        <w:spacing w:after="0" w:line="240" w:lineRule="auto"/>
        <w:jc w:val="both"/>
        <w:rPr>
          <w:rFonts w:asciiTheme="majorHAnsi" w:eastAsia="Times New Roman" w:hAnsiTheme="majorHAnsi" w:cs="Arial"/>
          <w:sz w:val="20"/>
          <w:szCs w:val="20"/>
          <w:lang w:eastAsia="sk-SK"/>
        </w:rPr>
      </w:pPr>
      <w:r w:rsidRPr="00A1589D">
        <w:rPr>
          <w:rFonts w:asciiTheme="majorHAnsi" w:eastAsia="Times New Roman" w:hAnsiTheme="majorHAnsi" w:cs="Arial"/>
          <w:sz w:val="20"/>
          <w:szCs w:val="20"/>
          <w:lang w:eastAsia="sk-SK"/>
        </w:rPr>
        <w:t>zápisy o vykonaných revíziách v zmysle platných technických noriem,</w:t>
      </w:r>
    </w:p>
    <w:p w14:paraId="2D4A9E9E" w14:textId="77777777" w:rsidR="007679D4" w:rsidRPr="00A1589D" w:rsidRDefault="007679D4" w:rsidP="00BE7521">
      <w:pPr>
        <w:pStyle w:val="ListParagraph"/>
        <w:numPr>
          <w:ilvl w:val="0"/>
          <w:numId w:val="25"/>
        </w:numPr>
        <w:tabs>
          <w:tab w:val="left" w:pos="567"/>
        </w:tabs>
        <w:spacing w:after="0" w:line="240" w:lineRule="auto"/>
        <w:jc w:val="both"/>
        <w:rPr>
          <w:rFonts w:asciiTheme="majorHAnsi" w:eastAsia="Times New Roman" w:hAnsiTheme="majorHAnsi" w:cs="Arial"/>
          <w:sz w:val="20"/>
          <w:szCs w:val="20"/>
          <w:lang w:eastAsia="sk-SK"/>
        </w:rPr>
      </w:pPr>
      <w:r w:rsidRPr="00A1589D">
        <w:rPr>
          <w:rFonts w:asciiTheme="majorHAnsi" w:eastAsia="Times New Roman" w:hAnsiTheme="majorHAnsi" w:cs="Arial"/>
          <w:sz w:val="20"/>
          <w:szCs w:val="20"/>
          <w:lang w:eastAsia="sk-SK"/>
        </w:rPr>
        <w:t>osvedčenia o akosti použitých materiálov, certifikáty,</w:t>
      </w:r>
    </w:p>
    <w:p w14:paraId="22B3D87C" w14:textId="77777777" w:rsidR="007679D4" w:rsidRPr="00A1589D" w:rsidRDefault="007679D4" w:rsidP="00BE7521">
      <w:pPr>
        <w:pStyle w:val="ListParagraph"/>
        <w:numPr>
          <w:ilvl w:val="0"/>
          <w:numId w:val="25"/>
        </w:numPr>
        <w:tabs>
          <w:tab w:val="left" w:pos="567"/>
        </w:tabs>
        <w:spacing w:after="0" w:line="240" w:lineRule="auto"/>
        <w:jc w:val="both"/>
        <w:rPr>
          <w:rFonts w:asciiTheme="majorHAnsi" w:eastAsia="Times New Roman" w:hAnsiTheme="majorHAnsi" w:cs="Arial"/>
          <w:sz w:val="20"/>
          <w:szCs w:val="20"/>
          <w:lang w:eastAsia="sk-SK"/>
        </w:rPr>
      </w:pPr>
      <w:r w:rsidRPr="00A1589D">
        <w:rPr>
          <w:rFonts w:asciiTheme="majorHAnsi" w:eastAsia="Times New Roman" w:hAnsiTheme="majorHAnsi" w:cs="Arial"/>
          <w:sz w:val="20"/>
          <w:szCs w:val="20"/>
          <w:lang w:eastAsia="sk-SK"/>
        </w:rPr>
        <w:t>fotokópie zo stavebného denníka,</w:t>
      </w:r>
    </w:p>
    <w:p w14:paraId="6884D2A7" w14:textId="77777777" w:rsidR="007679D4" w:rsidRPr="00A1589D" w:rsidRDefault="007679D4" w:rsidP="00BE7521">
      <w:pPr>
        <w:pStyle w:val="ListParagraph"/>
        <w:numPr>
          <w:ilvl w:val="0"/>
          <w:numId w:val="25"/>
        </w:numPr>
        <w:tabs>
          <w:tab w:val="left" w:pos="567"/>
        </w:tabs>
        <w:spacing w:after="0" w:line="240" w:lineRule="auto"/>
        <w:jc w:val="both"/>
        <w:rPr>
          <w:rFonts w:asciiTheme="majorHAnsi" w:eastAsia="Times New Roman" w:hAnsiTheme="majorHAnsi" w:cs="Arial"/>
          <w:sz w:val="20"/>
          <w:szCs w:val="20"/>
          <w:lang w:eastAsia="sk-SK"/>
        </w:rPr>
      </w:pPr>
      <w:r w:rsidRPr="00A1589D">
        <w:rPr>
          <w:rFonts w:asciiTheme="majorHAnsi" w:eastAsia="Times New Roman" w:hAnsiTheme="majorHAnsi" w:cs="Arial"/>
          <w:sz w:val="20"/>
          <w:szCs w:val="20"/>
          <w:lang w:eastAsia="sk-SK"/>
        </w:rPr>
        <w:t>vyplnený skúšobný a kontrolný plán, potvrdený zhotoviteľom podľa § 13 zákona č. 254/1998 Z. z. o verejných prácach v znení neskorších predpisov s potvrdením o vykonaných skúškach a kontrolách,</w:t>
      </w:r>
    </w:p>
    <w:p w14:paraId="4A92470E" w14:textId="26F0F8D6" w:rsidR="007679D4" w:rsidRPr="00A1589D" w:rsidRDefault="007679D4" w:rsidP="00BE7521">
      <w:pPr>
        <w:pStyle w:val="ListParagraph"/>
        <w:numPr>
          <w:ilvl w:val="0"/>
          <w:numId w:val="25"/>
        </w:numPr>
        <w:tabs>
          <w:tab w:val="left" w:pos="567"/>
        </w:tabs>
        <w:spacing w:after="0" w:line="240" w:lineRule="auto"/>
        <w:jc w:val="both"/>
        <w:rPr>
          <w:rFonts w:asciiTheme="majorHAnsi" w:eastAsia="Times New Roman" w:hAnsiTheme="majorHAnsi" w:cs="Arial"/>
          <w:sz w:val="20"/>
          <w:szCs w:val="20"/>
          <w:lang w:eastAsia="sk-SK"/>
        </w:rPr>
      </w:pPr>
      <w:r w:rsidRPr="00A1589D">
        <w:rPr>
          <w:rFonts w:asciiTheme="majorHAnsi" w:eastAsia="Times New Roman" w:hAnsiTheme="majorHAnsi" w:cs="Arial"/>
          <w:sz w:val="20"/>
          <w:szCs w:val="20"/>
          <w:lang w:eastAsia="sk-SK"/>
        </w:rPr>
        <w:t xml:space="preserve">doklady o preukázaní zhody, atesty, certifikáty použitých výrobkov na zhotovenom </w:t>
      </w:r>
      <w:r w:rsidR="000B28F1">
        <w:rPr>
          <w:rFonts w:asciiTheme="majorHAnsi" w:eastAsia="Times New Roman" w:hAnsiTheme="majorHAnsi" w:cs="Arial"/>
          <w:sz w:val="20"/>
          <w:szCs w:val="20"/>
          <w:lang w:eastAsia="sk-SK"/>
        </w:rPr>
        <w:t>d</w:t>
      </w:r>
      <w:r w:rsidRPr="00A1589D">
        <w:rPr>
          <w:rFonts w:asciiTheme="majorHAnsi" w:eastAsia="Times New Roman" w:hAnsiTheme="majorHAnsi" w:cs="Arial"/>
          <w:sz w:val="20"/>
          <w:szCs w:val="20"/>
          <w:lang w:eastAsia="sk-SK"/>
        </w:rPr>
        <w:t>iele,</w:t>
      </w:r>
    </w:p>
    <w:p w14:paraId="68BCBDA0" w14:textId="77777777" w:rsidR="007679D4" w:rsidRPr="00A1589D" w:rsidRDefault="007679D4" w:rsidP="00BE7521">
      <w:pPr>
        <w:pStyle w:val="ListParagraph"/>
        <w:numPr>
          <w:ilvl w:val="0"/>
          <w:numId w:val="25"/>
        </w:numPr>
        <w:tabs>
          <w:tab w:val="left" w:pos="567"/>
        </w:tabs>
        <w:spacing w:after="0" w:line="240" w:lineRule="auto"/>
        <w:jc w:val="both"/>
        <w:rPr>
          <w:rFonts w:asciiTheme="majorHAnsi" w:eastAsia="Times New Roman" w:hAnsiTheme="majorHAnsi" w:cs="Arial"/>
          <w:sz w:val="20"/>
          <w:szCs w:val="20"/>
          <w:lang w:eastAsia="sk-SK"/>
        </w:rPr>
      </w:pPr>
      <w:r w:rsidRPr="00A1589D">
        <w:rPr>
          <w:rFonts w:asciiTheme="majorHAnsi" w:eastAsia="Times New Roman" w:hAnsiTheme="majorHAnsi" w:cs="Arial"/>
          <w:sz w:val="20"/>
          <w:szCs w:val="20"/>
          <w:lang w:eastAsia="sk-SK"/>
        </w:rPr>
        <w:t>potvrdenie správcu skládky o prijatí stavebných odpadov vo fakturovanom množstve,</w:t>
      </w:r>
    </w:p>
    <w:p w14:paraId="2BC37F4A" w14:textId="77777777" w:rsidR="007679D4" w:rsidRPr="00A1589D" w:rsidRDefault="007679D4" w:rsidP="00BE7521">
      <w:pPr>
        <w:pStyle w:val="ListParagraph"/>
        <w:numPr>
          <w:ilvl w:val="0"/>
          <w:numId w:val="25"/>
        </w:numPr>
        <w:tabs>
          <w:tab w:val="left" w:pos="567"/>
        </w:tabs>
        <w:spacing w:after="0" w:line="240" w:lineRule="auto"/>
        <w:jc w:val="both"/>
        <w:rPr>
          <w:rFonts w:asciiTheme="majorHAnsi" w:eastAsia="Times New Roman" w:hAnsiTheme="majorHAnsi" w:cs="Arial"/>
          <w:sz w:val="20"/>
          <w:szCs w:val="20"/>
          <w:lang w:eastAsia="sk-SK"/>
        </w:rPr>
      </w:pPr>
      <w:r w:rsidRPr="00A1589D">
        <w:rPr>
          <w:rFonts w:asciiTheme="majorHAnsi" w:eastAsia="Times New Roman" w:hAnsiTheme="majorHAnsi" w:cs="Arial"/>
          <w:sz w:val="20"/>
          <w:szCs w:val="20"/>
          <w:lang w:eastAsia="sk-SK"/>
        </w:rPr>
        <w:t>potvrdenie o odstránení vád a nedorobkov (v prípade ak boli zistené),</w:t>
      </w:r>
    </w:p>
    <w:p w14:paraId="4C0A144F" w14:textId="04C5501B" w:rsidR="00385E3E" w:rsidRPr="00A1589D" w:rsidRDefault="00385E3E" w:rsidP="00BE7521">
      <w:pPr>
        <w:pStyle w:val="ListParagraph"/>
        <w:numPr>
          <w:ilvl w:val="0"/>
          <w:numId w:val="3"/>
        </w:numPr>
        <w:tabs>
          <w:tab w:val="left" w:pos="567"/>
        </w:tabs>
        <w:spacing w:after="0" w:line="240" w:lineRule="auto"/>
        <w:ind w:left="567" w:hanging="567"/>
        <w:contextualSpacing w:val="0"/>
        <w:jc w:val="both"/>
        <w:rPr>
          <w:rFonts w:asciiTheme="majorHAnsi" w:hAnsiTheme="majorHAnsi" w:cs="Arial"/>
          <w:sz w:val="20"/>
          <w:szCs w:val="20"/>
        </w:rPr>
      </w:pPr>
      <w:r w:rsidRPr="00A1589D">
        <w:rPr>
          <w:rFonts w:asciiTheme="majorHAnsi" w:hAnsiTheme="majorHAnsi" w:cs="Arial"/>
          <w:sz w:val="20"/>
          <w:szCs w:val="20"/>
        </w:rPr>
        <w:t>Zhotoviteľ sa zaväzuje, že</w:t>
      </w:r>
      <w:r w:rsidR="00D8266B" w:rsidRPr="00A1589D">
        <w:rPr>
          <w:rFonts w:asciiTheme="majorHAnsi" w:hAnsiTheme="majorHAnsi" w:cs="Arial"/>
          <w:sz w:val="20"/>
          <w:szCs w:val="20"/>
        </w:rPr>
        <w:t>:</w:t>
      </w:r>
    </w:p>
    <w:p w14:paraId="39B9F3A4" w14:textId="4D5B05A8" w:rsidR="00385E3E" w:rsidRPr="00A1589D" w:rsidRDefault="00385E3E" w:rsidP="00BE7521">
      <w:pPr>
        <w:pStyle w:val="ListParagraph"/>
        <w:numPr>
          <w:ilvl w:val="0"/>
          <w:numId w:val="11"/>
        </w:numPr>
        <w:tabs>
          <w:tab w:val="left" w:pos="567"/>
        </w:tabs>
        <w:spacing w:after="0" w:line="240" w:lineRule="auto"/>
        <w:contextualSpacing w:val="0"/>
        <w:jc w:val="both"/>
        <w:rPr>
          <w:rFonts w:asciiTheme="majorHAnsi" w:hAnsiTheme="majorHAnsi" w:cs="Arial"/>
          <w:spacing w:val="33"/>
          <w:sz w:val="20"/>
          <w:szCs w:val="20"/>
        </w:rPr>
      </w:pPr>
      <w:r w:rsidRPr="00A1589D">
        <w:rPr>
          <w:rFonts w:asciiTheme="majorHAnsi" w:hAnsiTheme="majorHAnsi" w:cs="Arial"/>
          <w:spacing w:val="-1"/>
          <w:sz w:val="20"/>
          <w:szCs w:val="20"/>
        </w:rPr>
        <w:t>obchodné,</w:t>
      </w:r>
      <w:r w:rsidRPr="00A1589D">
        <w:rPr>
          <w:rFonts w:asciiTheme="majorHAnsi" w:hAnsiTheme="majorHAnsi" w:cs="Arial"/>
          <w:sz w:val="20"/>
          <w:szCs w:val="20"/>
        </w:rPr>
        <w:t xml:space="preserve"> </w:t>
      </w:r>
      <w:r w:rsidRPr="00A1589D">
        <w:rPr>
          <w:rFonts w:asciiTheme="majorHAnsi" w:hAnsiTheme="majorHAnsi" w:cs="Arial"/>
          <w:spacing w:val="-1"/>
          <w:sz w:val="20"/>
          <w:szCs w:val="20"/>
        </w:rPr>
        <w:t>technické</w:t>
      </w:r>
      <w:r w:rsidRPr="00A1589D">
        <w:rPr>
          <w:rFonts w:asciiTheme="majorHAnsi" w:hAnsiTheme="majorHAnsi" w:cs="Arial"/>
          <w:sz w:val="20"/>
          <w:szCs w:val="20"/>
        </w:rPr>
        <w:t xml:space="preserve"> a</w:t>
      </w:r>
      <w:r w:rsidRPr="00A1589D">
        <w:rPr>
          <w:rFonts w:asciiTheme="majorHAnsi" w:hAnsiTheme="majorHAnsi" w:cs="Arial"/>
          <w:spacing w:val="-2"/>
          <w:sz w:val="20"/>
          <w:szCs w:val="20"/>
        </w:rPr>
        <w:t xml:space="preserve"> </w:t>
      </w:r>
      <w:r w:rsidRPr="00A1589D">
        <w:rPr>
          <w:rFonts w:asciiTheme="majorHAnsi" w:hAnsiTheme="majorHAnsi" w:cs="Arial"/>
          <w:sz w:val="20"/>
          <w:szCs w:val="20"/>
        </w:rPr>
        <w:t>iné</w:t>
      </w:r>
      <w:r w:rsidRPr="00A1589D">
        <w:rPr>
          <w:rFonts w:asciiTheme="majorHAnsi" w:hAnsiTheme="majorHAnsi" w:cs="Arial"/>
          <w:spacing w:val="-3"/>
          <w:sz w:val="20"/>
          <w:szCs w:val="20"/>
        </w:rPr>
        <w:t xml:space="preserve"> </w:t>
      </w:r>
      <w:r w:rsidRPr="00A1589D">
        <w:rPr>
          <w:rFonts w:asciiTheme="majorHAnsi" w:hAnsiTheme="majorHAnsi" w:cs="Arial"/>
          <w:spacing w:val="-1"/>
          <w:sz w:val="20"/>
          <w:szCs w:val="20"/>
        </w:rPr>
        <w:t>informácie</w:t>
      </w:r>
      <w:r w:rsidRPr="00A1589D">
        <w:rPr>
          <w:rFonts w:asciiTheme="majorHAnsi" w:hAnsiTheme="majorHAnsi" w:cs="Arial"/>
          <w:sz w:val="20"/>
          <w:szCs w:val="20"/>
        </w:rPr>
        <w:t xml:space="preserve"> a </w:t>
      </w:r>
      <w:r w:rsidRPr="00A1589D">
        <w:rPr>
          <w:rFonts w:asciiTheme="majorHAnsi" w:hAnsiTheme="majorHAnsi" w:cs="Arial"/>
          <w:spacing w:val="-1"/>
          <w:sz w:val="20"/>
          <w:szCs w:val="20"/>
        </w:rPr>
        <w:t>skutočnosti,</w:t>
      </w:r>
      <w:r w:rsidRPr="00A1589D">
        <w:rPr>
          <w:rFonts w:asciiTheme="majorHAnsi" w:hAnsiTheme="majorHAnsi" w:cs="Arial"/>
          <w:sz w:val="20"/>
          <w:szCs w:val="20"/>
        </w:rPr>
        <w:t xml:space="preserve"> </w:t>
      </w:r>
      <w:r w:rsidRPr="00A1589D">
        <w:rPr>
          <w:rFonts w:asciiTheme="majorHAnsi" w:hAnsiTheme="majorHAnsi" w:cs="Arial"/>
          <w:spacing w:val="-1"/>
          <w:sz w:val="20"/>
          <w:szCs w:val="20"/>
        </w:rPr>
        <w:t>ktoré</w:t>
      </w:r>
      <w:r w:rsidRPr="00A1589D">
        <w:rPr>
          <w:rFonts w:asciiTheme="majorHAnsi" w:hAnsiTheme="majorHAnsi" w:cs="Arial"/>
          <w:sz w:val="20"/>
          <w:szCs w:val="20"/>
        </w:rPr>
        <w:t xml:space="preserve"> mu boli </w:t>
      </w:r>
      <w:r w:rsidRPr="00A1589D">
        <w:rPr>
          <w:rFonts w:asciiTheme="majorHAnsi" w:hAnsiTheme="majorHAnsi" w:cs="Arial"/>
          <w:spacing w:val="-1"/>
          <w:sz w:val="20"/>
          <w:szCs w:val="20"/>
        </w:rPr>
        <w:t>zverené</w:t>
      </w:r>
      <w:r w:rsidRPr="00A1589D">
        <w:rPr>
          <w:rFonts w:asciiTheme="majorHAnsi" w:hAnsiTheme="majorHAnsi" w:cs="Arial"/>
          <w:sz w:val="20"/>
          <w:szCs w:val="20"/>
        </w:rPr>
        <w:t xml:space="preserve"> </w:t>
      </w:r>
      <w:r w:rsidRPr="00A1589D">
        <w:rPr>
          <w:rFonts w:asciiTheme="majorHAnsi" w:hAnsiTheme="majorHAnsi" w:cs="Arial"/>
          <w:spacing w:val="-1"/>
          <w:sz w:val="20"/>
          <w:szCs w:val="20"/>
        </w:rPr>
        <w:t>objednávateľom,</w:t>
      </w:r>
      <w:r w:rsidRPr="00A1589D">
        <w:rPr>
          <w:rFonts w:asciiTheme="majorHAnsi" w:hAnsiTheme="majorHAnsi" w:cs="Arial"/>
          <w:sz w:val="20"/>
          <w:szCs w:val="20"/>
        </w:rPr>
        <w:t xml:space="preserve"> </w:t>
      </w:r>
      <w:r w:rsidRPr="00A1589D">
        <w:rPr>
          <w:rFonts w:asciiTheme="majorHAnsi" w:hAnsiTheme="majorHAnsi" w:cs="Arial"/>
          <w:spacing w:val="-1"/>
          <w:sz w:val="20"/>
          <w:szCs w:val="20"/>
        </w:rPr>
        <w:t>nesprístupní</w:t>
      </w:r>
      <w:r w:rsidRPr="00A1589D">
        <w:rPr>
          <w:rFonts w:asciiTheme="majorHAnsi" w:hAnsiTheme="majorHAnsi" w:cs="Arial"/>
          <w:sz w:val="20"/>
          <w:szCs w:val="20"/>
        </w:rPr>
        <w:t xml:space="preserve"> </w:t>
      </w:r>
      <w:r w:rsidRPr="00A1589D">
        <w:rPr>
          <w:rFonts w:asciiTheme="majorHAnsi" w:hAnsiTheme="majorHAnsi" w:cs="Arial"/>
          <w:spacing w:val="-1"/>
          <w:sz w:val="20"/>
          <w:szCs w:val="20"/>
        </w:rPr>
        <w:t>tretím</w:t>
      </w:r>
      <w:r w:rsidRPr="00A1589D">
        <w:rPr>
          <w:rFonts w:asciiTheme="majorHAnsi" w:hAnsiTheme="majorHAnsi" w:cs="Arial"/>
          <w:spacing w:val="91"/>
          <w:sz w:val="20"/>
          <w:szCs w:val="20"/>
        </w:rPr>
        <w:t xml:space="preserve"> </w:t>
      </w:r>
      <w:r w:rsidRPr="00A1589D">
        <w:rPr>
          <w:rFonts w:asciiTheme="majorHAnsi" w:hAnsiTheme="majorHAnsi" w:cs="Arial"/>
          <w:spacing w:val="-1"/>
          <w:sz w:val="20"/>
          <w:szCs w:val="20"/>
        </w:rPr>
        <w:t>osobám</w:t>
      </w:r>
      <w:r w:rsidRPr="00A1589D">
        <w:rPr>
          <w:rFonts w:asciiTheme="majorHAnsi" w:hAnsiTheme="majorHAnsi" w:cs="Arial"/>
          <w:spacing w:val="33"/>
          <w:sz w:val="20"/>
          <w:szCs w:val="20"/>
        </w:rPr>
        <w:t xml:space="preserve"> </w:t>
      </w:r>
      <w:r w:rsidRPr="00A1589D">
        <w:rPr>
          <w:rFonts w:asciiTheme="majorHAnsi" w:hAnsiTheme="majorHAnsi" w:cs="Arial"/>
          <w:sz w:val="20"/>
          <w:szCs w:val="20"/>
        </w:rPr>
        <w:t>bez</w:t>
      </w:r>
      <w:r w:rsidRPr="00A1589D">
        <w:rPr>
          <w:rFonts w:asciiTheme="majorHAnsi" w:hAnsiTheme="majorHAnsi" w:cs="Arial"/>
          <w:spacing w:val="34"/>
          <w:sz w:val="20"/>
          <w:szCs w:val="20"/>
        </w:rPr>
        <w:t xml:space="preserve"> </w:t>
      </w:r>
      <w:r w:rsidRPr="00A1589D">
        <w:rPr>
          <w:rFonts w:asciiTheme="majorHAnsi" w:hAnsiTheme="majorHAnsi" w:cs="Arial"/>
          <w:spacing w:val="-1"/>
          <w:sz w:val="20"/>
          <w:szCs w:val="20"/>
        </w:rPr>
        <w:t>jeho</w:t>
      </w:r>
      <w:r w:rsidRPr="00A1589D">
        <w:rPr>
          <w:rFonts w:asciiTheme="majorHAnsi" w:hAnsiTheme="majorHAnsi" w:cs="Arial"/>
          <w:spacing w:val="33"/>
          <w:sz w:val="20"/>
          <w:szCs w:val="20"/>
        </w:rPr>
        <w:t xml:space="preserve"> </w:t>
      </w:r>
      <w:r w:rsidRPr="00A1589D">
        <w:rPr>
          <w:rFonts w:asciiTheme="majorHAnsi" w:hAnsiTheme="majorHAnsi" w:cs="Arial"/>
          <w:spacing w:val="-1"/>
          <w:sz w:val="20"/>
          <w:szCs w:val="20"/>
        </w:rPr>
        <w:t>písomného</w:t>
      </w:r>
      <w:r w:rsidRPr="00A1589D">
        <w:rPr>
          <w:rFonts w:asciiTheme="majorHAnsi" w:hAnsiTheme="majorHAnsi" w:cs="Arial"/>
          <w:spacing w:val="31"/>
          <w:sz w:val="20"/>
          <w:szCs w:val="20"/>
        </w:rPr>
        <w:t xml:space="preserve"> </w:t>
      </w:r>
      <w:r w:rsidRPr="00A1589D">
        <w:rPr>
          <w:rFonts w:asciiTheme="majorHAnsi" w:hAnsiTheme="majorHAnsi" w:cs="Arial"/>
          <w:spacing w:val="-1"/>
          <w:sz w:val="20"/>
          <w:szCs w:val="20"/>
        </w:rPr>
        <w:t>súhlasu</w:t>
      </w:r>
      <w:r w:rsidRPr="00A1589D">
        <w:rPr>
          <w:rFonts w:asciiTheme="majorHAnsi" w:hAnsiTheme="majorHAnsi" w:cs="Arial"/>
          <w:spacing w:val="33"/>
          <w:sz w:val="20"/>
          <w:szCs w:val="20"/>
        </w:rPr>
        <w:t xml:space="preserve"> </w:t>
      </w:r>
      <w:r w:rsidRPr="00A1589D">
        <w:rPr>
          <w:rFonts w:asciiTheme="majorHAnsi" w:hAnsiTheme="majorHAnsi" w:cs="Arial"/>
          <w:spacing w:val="-1"/>
          <w:sz w:val="20"/>
          <w:szCs w:val="20"/>
        </w:rPr>
        <w:t>alebo</w:t>
      </w:r>
      <w:r w:rsidRPr="00A1589D">
        <w:rPr>
          <w:rFonts w:asciiTheme="majorHAnsi" w:hAnsiTheme="majorHAnsi" w:cs="Arial"/>
          <w:spacing w:val="33"/>
          <w:sz w:val="20"/>
          <w:szCs w:val="20"/>
        </w:rPr>
        <w:t xml:space="preserve"> </w:t>
      </w:r>
      <w:r w:rsidRPr="00A1589D">
        <w:rPr>
          <w:rFonts w:asciiTheme="majorHAnsi" w:hAnsiTheme="majorHAnsi" w:cs="Arial"/>
          <w:sz w:val="20"/>
          <w:szCs w:val="20"/>
        </w:rPr>
        <w:t>tieto</w:t>
      </w:r>
      <w:r w:rsidRPr="00A1589D">
        <w:rPr>
          <w:rFonts w:asciiTheme="majorHAnsi" w:hAnsiTheme="majorHAnsi" w:cs="Arial"/>
          <w:spacing w:val="32"/>
          <w:sz w:val="20"/>
          <w:szCs w:val="20"/>
        </w:rPr>
        <w:t xml:space="preserve"> </w:t>
      </w:r>
      <w:r w:rsidRPr="00A1589D">
        <w:rPr>
          <w:rFonts w:asciiTheme="majorHAnsi" w:hAnsiTheme="majorHAnsi" w:cs="Arial"/>
          <w:spacing w:val="-1"/>
          <w:sz w:val="20"/>
          <w:szCs w:val="20"/>
        </w:rPr>
        <w:t>informácie</w:t>
      </w:r>
      <w:r w:rsidRPr="00A1589D">
        <w:rPr>
          <w:rFonts w:asciiTheme="majorHAnsi" w:hAnsiTheme="majorHAnsi" w:cs="Arial"/>
          <w:spacing w:val="33"/>
          <w:sz w:val="20"/>
          <w:szCs w:val="20"/>
        </w:rPr>
        <w:t xml:space="preserve"> </w:t>
      </w:r>
      <w:r w:rsidRPr="00A1589D">
        <w:rPr>
          <w:rFonts w:asciiTheme="majorHAnsi" w:hAnsiTheme="majorHAnsi" w:cs="Arial"/>
          <w:sz w:val="20"/>
          <w:szCs w:val="20"/>
        </w:rPr>
        <w:t>a</w:t>
      </w:r>
      <w:r w:rsidRPr="00A1589D">
        <w:rPr>
          <w:rFonts w:asciiTheme="majorHAnsi" w:hAnsiTheme="majorHAnsi" w:cs="Arial"/>
          <w:spacing w:val="5"/>
          <w:sz w:val="20"/>
          <w:szCs w:val="20"/>
        </w:rPr>
        <w:t xml:space="preserve"> </w:t>
      </w:r>
      <w:r w:rsidRPr="00A1589D">
        <w:rPr>
          <w:rFonts w:asciiTheme="majorHAnsi" w:hAnsiTheme="majorHAnsi" w:cs="Arial"/>
          <w:sz w:val="20"/>
          <w:szCs w:val="20"/>
        </w:rPr>
        <w:t>iné</w:t>
      </w:r>
      <w:r w:rsidRPr="00A1589D">
        <w:rPr>
          <w:rFonts w:asciiTheme="majorHAnsi" w:hAnsiTheme="majorHAnsi" w:cs="Arial"/>
          <w:spacing w:val="31"/>
          <w:sz w:val="20"/>
          <w:szCs w:val="20"/>
        </w:rPr>
        <w:t xml:space="preserve"> </w:t>
      </w:r>
      <w:r w:rsidRPr="00A1589D">
        <w:rPr>
          <w:rFonts w:asciiTheme="majorHAnsi" w:hAnsiTheme="majorHAnsi" w:cs="Arial"/>
          <w:spacing w:val="-1"/>
          <w:sz w:val="20"/>
          <w:szCs w:val="20"/>
        </w:rPr>
        <w:t>skutočnosti</w:t>
      </w:r>
      <w:r w:rsidRPr="00A1589D">
        <w:rPr>
          <w:rFonts w:asciiTheme="majorHAnsi" w:hAnsiTheme="majorHAnsi" w:cs="Arial"/>
          <w:spacing w:val="33"/>
          <w:sz w:val="20"/>
          <w:szCs w:val="20"/>
        </w:rPr>
        <w:t xml:space="preserve"> </w:t>
      </w:r>
      <w:r w:rsidRPr="00A1589D">
        <w:rPr>
          <w:rFonts w:asciiTheme="majorHAnsi" w:hAnsiTheme="majorHAnsi" w:cs="Arial"/>
          <w:spacing w:val="-1"/>
          <w:sz w:val="20"/>
          <w:szCs w:val="20"/>
        </w:rPr>
        <w:t>nepoužije</w:t>
      </w:r>
      <w:r w:rsidRPr="00A1589D">
        <w:rPr>
          <w:rFonts w:asciiTheme="majorHAnsi" w:hAnsiTheme="majorHAnsi" w:cs="Arial"/>
          <w:spacing w:val="33"/>
          <w:sz w:val="20"/>
          <w:szCs w:val="20"/>
        </w:rPr>
        <w:t xml:space="preserve"> </w:t>
      </w:r>
      <w:r w:rsidRPr="00A1589D">
        <w:rPr>
          <w:rFonts w:asciiTheme="majorHAnsi" w:hAnsiTheme="majorHAnsi" w:cs="Arial"/>
          <w:sz w:val="20"/>
          <w:szCs w:val="20"/>
        </w:rPr>
        <w:t>pre</w:t>
      </w:r>
      <w:r w:rsidRPr="00A1589D">
        <w:rPr>
          <w:rFonts w:asciiTheme="majorHAnsi" w:hAnsiTheme="majorHAnsi" w:cs="Arial"/>
          <w:spacing w:val="33"/>
          <w:sz w:val="20"/>
          <w:szCs w:val="20"/>
        </w:rPr>
        <w:t xml:space="preserve"> </w:t>
      </w:r>
      <w:r w:rsidRPr="00A1589D">
        <w:rPr>
          <w:rFonts w:asciiTheme="majorHAnsi" w:hAnsiTheme="majorHAnsi" w:cs="Arial"/>
          <w:sz w:val="20"/>
          <w:szCs w:val="20"/>
        </w:rPr>
        <w:t>iné</w:t>
      </w:r>
      <w:r w:rsidRPr="00A1589D">
        <w:rPr>
          <w:rFonts w:asciiTheme="majorHAnsi" w:hAnsiTheme="majorHAnsi" w:cs="Arial"/>
          <w:spacing w:val="34"/>
          <w:sz w:val="20"/>
          <w:szCs w:val="20"/>
        </w:rPr>
        <w:t xml:space="preserve"> </w:t>
      </w:r>
      <w:r w:rsidRPr="00A1589D">
        <w:rPr>
          <w:rFonts w:asciiTheme="majorHAnsi" w:hAnsiTheme="majorHAnsi" w:cs="Arial"/>
          <w:spacing w:val="-1"/>
          <w:sz w:val="20"/>
          <w:szCs w:val="20"/>
        </w:rPr>
        <w:t>účely</w:t>
      </w:r>
      <w:r w:rsidRPr="00A1589D">
        <w:rPr>
          <w:rFonts w:asciiTheme="majorHAnsi" w:hAnsiTheme="majorHAnsi" w:cs="Arial"/>
          <w:spacing w:val="33"/>
          <w:sz w:val="20"/>
          <w:szCs w:val="20"/>
        </w:rPr>
        <w:t xml:space="preserve"> </w:t>
      </w:r>
      <w:r w:rsidRPr="00A1589D">
        <w:rPr>
          <w:rFonts w:asciiTheme="majorHAnsi" w:hAnsiTheme="majorHAnsi" w:cs="Arial"/>
          <w:spacing w:val="-1"/>
          <w:sz w:val="20"/>
          <w:szCs w:val="20"/>
        </w:rPr>
        <w:t>než</w:t>
      </w:r>
      <w:r w:rsidRPr="00A1589D">
        <w:rPr>
          <w:rFonts w:asciiTheme="majorHAnsi" w:hAnsiTheme="majorHAnsi" w:cs="Arial"/>
          <w:spacing w:val="33"/>
          <w:sz w:val="20"/>
          <w:szCs w:val="20"/>
        </w:rPr>
        <w:t xml:space="preserve"> </w:t>
      </w:r>
      <w:r w:rsidRPr="00A1589D">
        <w:rPr>
          <w:rFonts w:asciiTheme="majorHAnsi" w:hAnsiTheme="majorHAnsi" w:cs="Arial"/>
          <w:sz w:val="20"/>
          <w:szCs w:val="20"/>
        </w:rPr>
        <w:t>pre</w:t>
      </w:r>
      <w:r w:rsidRPr="00A1589D">
        <w:rPr>
          <w:rFonts w:asciiTheme="majorHAnsi" w:hAnsiTheme="majorHAnsi" w:cs="Arial"/>
          <w:spacing w:val="67"/>
          <w:sz w:val="20"/>
          <w:szCs w:val="20"/>
        </w:rPr>
        <w:t xml:space="preserve"> </w:t>
      </w:r>
      <w:r w:rsidRPr="00A1589D">
        <w:rPr>
          <w:rFonts w:asciiTheme="majorHAnsi" w:hAnsiTheme="majorHAnsi" w:cs="Arial"/>
          <w:spacing w:val="-1"/>
          <w:sz w:val="20"/>
          <w:szCs w:val="20"/>
        </w:rPr>
        <w:t>plnenie</w:t>
      </w:r>
      <w:r w:rsidRPr="00A1589D">
        <w:rPr>
          <w:rFonts w:asciiTheme="majorHAnsi" w:hAnsiTheme="majorHAnsi" w:cs="Arial"/>
          <w:spacing w:val="36"/>
          <w:sz w:val="20"/>
          <w:szCs w:val="20"/>
        </w:rPr>
        <w:t xml:space="preserve"> </w:t>
      </w:r>
      <w:r w:rsidR="00CE62D5" w:rsidRPr="00A1589D">
        <w:rPr>
          <w:rFonts w:asciiTheme="majorHAnsi" w:hAnsiTheme="majorHAnsi" w:cs="Arial"/>
          <w:spacing w:val="-1"/>
          <w:sz w:val="20"/>
          <w:szCs w:val="20"/>
        </w:rPr>
        <w:t>zmluvy</w:t>
      </w:r>
      <w:r w:rsidR="00845CAC" w:rsidRPr="00A1589D">
        <w:rPr>
          <w:rFonts w:asciiTheme="majorHAnsi" w:hAnsiTheme="majorHAnsi" w:cs="Arial"/>
          <w:spacing w:val="-1"/>
          <w:sz w:val="20"/>
          <w:szCs w:val="20"/>
        </w:rPr>
        <w:t>.</w:t>
      </w:r>
      <w:r w:rsidR="00845CAC" w:rsidRPr="00A1589D">
        <w:rPr>
          <w:rFonts w:asciiTheme="majorHAnsi" w:eastAsia="Times New Roman" w:hAnsiTheme="majorHAnsi" w:cs="Times New Roman"/>
          <w:noProof/>
          <w:sz w:val="20"/>
          <w:szCs w:val="20"/>
          <w:lang w:eastAsia="sk-SK"/>
        </w:rPr>
        <w:t xml:space="preserve"> Toto</w:t>
      </w:r>
      <w:r w:rsidR="00845CAC" w:rsidRPr="00A1589D">
        <w:rPr>
          <w:rFonts w:asciiTheme="majorHAnsi" w:eastAsia="Times New Roman" w:hAnsiTheme="majorHAnsi" w:cs="Times New Roman"/>
          <w:noProof/>
          <w:spacing w:val="33"/>
          <w:sz w:val="20"/>
          <w:szCs w:val="20"/>
          <w:lang w:eastAsia="sk-SK"/>
        </w:rPr>
        <w:t xml:space="preserve"> </w:t>
      </w:r>
      <w:r w:rsidR="00845CAC" w:rsidRPr="00A1589D">
        <w:rPr>
          <w:rFonts w:asciiTheme="majorHAnsi" w:eastAsia="Times New Roman" w:hAnsiTheme="majorHAnsi" w:cs="Times New Roman"/>
          <w:noProof/>
          <w:spacing w:val="-1"/>
          <w:sz w:val="20"/>
          <w:szCs w:val="20"/>
          <w:lang w:eastAsia="sk-SK"/>
        </w:rPr>
        <w:t>ustanovenie</w:t>
      </w:r>
      <w:r w:rsidR="00845CAC" w:rsidRPr="00A1589D">
        <w:rPr>
          <w:rFonts w:asciiTheme="majorHAnsi" w:eastAsia="Times New Roman" w:hAnsiTheme="majorHAnsi" w:cs="Times New Roman"/>
          <w:noProof/>
          <w:spacing w:val="33"/>
          <w:sz w:val="20"/>
          <w:szCs w:val="20"/>
          <w:lang w:eastAsia="sk-SK"/>
        </w:rPr>
        <w:t xml:space="preserve"> </w:t>
      </w:r>
      <w:r w:rsidR="00845CAC" w:rsidRPr="00A1589D">
        <w:rPr>
          <w:rFonts w:asciiTheme="majorHAnsi" w:eastAsia="Times New Roman" w:hAnsiTheme="majorHAnsi" w:cs="Times New Roman"/>
          <w:noProof/>
          <w:sz w:val="20"/>
          <w:szCs w:val="20"/>
          <w:lang w:eastAsia="sk-SK"/>
        </w:rPr>
        <w:t>sa</w:t>
      </w:r>
      <w:r w:rsidR="00845CAC" w:rsidRPr="00A1589D">
        <w:rPr>
          <w:rFonts w:asciiTheme="majorHAnsi" w:eastAsia="Times New Roman" w:hAnsiTheme="majorHAnsi" w:cs="Times New Roman"/>
          <w:noProof/>
          <w:spacing w:val="36"/>
          <w:sz w:val="20"/>
          <w:szCs w:val="20"/>
          <w:lang w:eastAsia="sk-SK"/>
        </w:rPr>
        <w:t xml:space="preserve"> </w:t>
      </w:r>
      <w:r w:rsidR="00845CAC" w:rsidRPr="00A1589D">
        <w:rPr>
          <w:rFonts w:asciiTheme="majorHAnsi" w:eastAsia="Times New Roman" w:hAnsiTheme="majorHAnsi" w:cs="Times New Roman"/>
          <w:noProof/>
          <w:spacing w:val="-1"/>
          <w:sz w:val="20"/>
          <w:szCs w:val="20"/>
          <w:lang w:eastAsia="sk-SK"/>
        </w:rPr>
        <w:t>nevzťahuje</w:t>
      </w:r>
      <w:r w:rsidR="00845CAC" w:rsidRPr="00A1589D">
        <w:rPr>
          <w:rFonts w:asciiTheme="majorHAnsi" w:eastAsia="Times New Roman" w:hAnsiTheme="majorHAnsi" w:cs="Times New Roman"/>
          <w:noProof/>
          <w:spacing w:val="34"/>
          <w:sz w:val="20"/>
          <w:szCs w:val="20"/>
          <w:lang w:eastAsia="sk-SK"/>
        </w:rPr>
        <w:t xml:space="preserve"> </w:t>
      </w:r>
      <w:r w:rsidR="00845CAC" w:rsidRPr="00A1589D">
        <w:rPr>
          <w:rFonts w:asciiTheme="majorHAnsi" w:eastAsia="Times New Roman" w:hAnsiTheme="majorHAnsi" w:cs="Times New Roman"/>
          <w:noProof/>
          <w:sz w:val="20"/>
          <w:szCs w:val="20"/>
          <w:lang w:eastAsia="sk-SK"/>
        </w:rPr>
        <w:t>na</w:t>
      </w:r>
      <w:r w:rsidR="00845CAC" w:rsidRPr="00A1589D">
        <w:rPr>
          <w:rFonts w:asciiTheme="majorHAnsi" w:eastAsia="Times New Roman" w:hAnsiTheme="majorHAnsi" w:cs="Times New Roman"/>
          <w:noProof/>
          <w:spacing w:val="33"/>
          <w:sz w:val="20"/>
          <w:szCs w:val="20"/>
          <w:lang w:eastAsia="sk-SK"/>
        </w:rPr>
        <w:t xml:space="preserve"> </w:t>
      </w:r>
      <w:r w:rsidR="00845CAC" w:rsidRPr="00A1589D">
        <w:rPr>
          <w:rFonts w:asciiTheme="majorHAnsi" w:eastAsia="Times New Roman" w:hAnsiTheme="majorHAnsi" w:cs="Times New Roman"/>
          <w:noProof/>
          <w:spacing w:val="-1"/>
          <w:sz w:val="20"/>
          <w:szCs w:val="20"/>
          <w:lang w:eastAsia="sk-SK"/>
        </w:rPr>
        <w:t>obchodné</w:t>
      </w:r>
      <w:r w:rsidR="00845CAC" w:rsidRPr="00A1589D">
        <w:rPr>
          <w:rFonts w:asciiTheme="majorHAnsi" w:eastAsia="Times New Roman" w:hAnsiTheme="majorHAnsi" w:cs="Times New Roman"/>
          <w:noProof/>
          <w:sz w:val="20"/>
          <w:szCs w:val="20"/>
          <w:lang w:eastAsia="sk-SK"/>
        </w:rPr>
        <w:t>,</w:t>
      </w:r>
      <w:r w:rsidR="00845CAC" w:rsidRPr="00A1589D">
        <w:rPr>
          <w:rFonts w:asciiTheme="majorHAnsi" w:eastAsia="Times New Roman" w:hAnsiTheme="majorHAnsi" w:cs="Times New Roman"/>
          <w:noProof/>
          <w:spacing w:val="5"/>
          <w:sz w:val="20"/>
          <w:szCs w:val="20"/>
          <w:lang w:eastAsia="sk-SK"/>
        </w:rPr>
        <w:t xml:space="preserve"> </w:t>
      </w:r>
      <w:r w:rsidR="00845CAC" w:rsidRPr="00A1589D">
        <w:rPr>
          <w:rFonts w:asciiTheme="majorHAnsi" w:eastAsia="Times New Roman" w:hAnsiTheme="majorHAnsi" w:cs="Times New Roman"/>
          <w:noProof/>
          <w:spacing w:val="-1"/>
          <w:sz w:val="20"/>
          <w:szCs w:val="20"/>
          <w:lang w:eastAsia="sk-SK"/>
        </w:rPr>
        <w:t>technické</w:t>
      </w:r>
      <w:r w:rsidR="00845CAC" w:rsidRPr="00A1589D">
        <w:rPr>
          <w:rFonts w:asciiTheme="majorHAnsi" w:eastAsia="Times New Roman" w:hAnsiTheme="majorHAnsi" w:cs="Times New Roman"/>
          <w:noProof/>
          <w:spacing w:val="36"/>
          <w:sz w:val="20"/>
          <w:szCs w:val="20"/>
          <w:lang w:eastAsia="sk-SK"/>
        </w:rPr>
        <w:t xml:space="preserve"> </w:t>
      </w:r>
      <w:r w:rsidR="00845CAC" w:rsidRPr="00A1589D">
        <w:rPr>
          <w:rFonts w:asciiTheme="majorHAnsi" w:eastAsia="Times New Roman" w:hAnsiTheme="majorHAnsi" w:cs="Times New Roman"/>
          <w:noProof/>
          <w:sz w:val="20"/>
          <w:szCs w:val="20"/>
          <w:lang w:eastAsia="sk-SK"/>
        </w:rPr>
        <w:t>a</w:t>
      </w:r>
      <w:r w:rsidR="00845CAC" w:rsidRPr="00A1589D">
        <w:rPr>
          <w:rFonts w:asciiTheme="majorHAnsi" w:eastAsia="Times New Roman" w:hAnsiTheme="majorHAnsi" w:cs="Times New Roman"/>
          <w:noProof/>
          <w:spacing w:val="-2"/>
          <w:sz w:val="20"/>
          <w:szCs w:val="20"/>
          <w:lang w:eastAsia="sk-SK"/>
        </w:rPr>
        <w:t xml:space="preserve"> </w:t>
      </w:r>
      <w:r w:rsidR="00845CAC" w:rsidRPr="00A1589D">
        <w:rPr>
          <w:rFonts w:asciiTheme="majorHAnsi" w:eastAsia="Times New Roman" w:hAnsiTheme="majorHAnsi" w:cs="Times New Roman"/>
          <w:noProof/>
          <w:sz w:val="20"/>
          <w:szCs w:val="20"/>
          <w:lang w:eastAsia="sk-SK"/>
        </w:rPr>
        <w:t>iné</w:t>
      </w:r>
      <w:r w:rsidR="00845CAC" w:rsidRPr="00A1589D">
        <w:rPr>
          <w:rFonts w:asciiTheme="majorHAnsi" w:eastAsia="Times New Roman" w:hAnsiTheme="majorHAnsi" w:cs="Times New Roman"/>
          <w:noProof/>
          <w:spacing w:val="33"/>
          <w:sz w:val="20"/>
          <w:szCs w:val="20"/>
          <w:lang w:eastAsia="sk-SK"/>
        </w:rPr>
        <w:t xml:space="preserve"> </w:t>
      </w:r>
      <w:r w:rsidR="00845CAC" w:rsidRPr="00A1589D">
        <w:rPr>
          <w:rFonts w:asciiTheme="majorHAnsi" w:eastAsia="Times New Roman" w:hAnsiTheme="majorHAnsi" w:cs="Times New Roman"/>
          <w:noProof/>
          <w:spacing w:val="-1"/>
          <w:sz w:val="20"/>
          <w:szCs w:val="20"/>
          <w:lang w:eastAsia="sk-SK"/>
        </w:rPr>
        <w:t>informácie</w:t>
      </w:r>
      <w:r w:rsidR="00845CAC" w:rsidRPr="00A1589D">
        <w:rPr>
          <w:rFonts w:asciiTheme="majorHAnsi" w:eastAsia="Times New Roman" w:hAnsiTheme="majorHAnsi" w:cs="Times New Roman"/>
          <w:noProof/>
          <w:spacing w:val="36"/>
          <w:sz w:val="20"/>
          <w:szCs w:val="20"/>
          <w:lang w:eastAsia="sk-SK"/>
        </w:rPr>
        <w:t xml:space="preserve"> </w:t>
      </w:r>
      <w:r w:rsidR="00845CAC" w:rsidRPr="00A1589D">
        <w:rPr>
          <w:rFonts w:asciiTheme="majorHAnsi" w:eastAsia="Times New Roman" w:hAnsiTheme="majorHAnsi" w:cs="Times New Roman"/>
          <w:noProof/>
          <w:sz w:val="20"/>
          <w:szCs w:val="20"/>
          <w:lang w:eastAsia="sk-SK"/>
        </w:rPr>
        <w:t>a</w:t>
      </w:r>
      <w:r w:rsidR="00845CAC" w:rsidRPr="00A1589D">
        <w:rPr>
          <w:rFonts w:asciiTheme="majorHAnsi" w:eastAsia="Times New Roman" w:hAnsiTheme="majorHAnsi" w:cs="Times New Roman"/>
          <w:noProof/>
          <w:spacing w:val="-1"/>
          <w:sz w:val="20"/>
          <w:szCs w:val="20"/>
          <w:lang w:eastAsia="sk-SK"/>
        </w:rPr>
        <w:t xml:space="preserve"> skutočnosti,</w:t>
      </w:r>
      <w:r w:rsidR="00845CAC" w:rsidRPr="00A1589D">
        <w:rPr>
          <w:rFonts w:asciiTheme="majorHAnsi" w:eastAsia="Times New Roman" w:hAnsiTheme="majorHAnsi" w:cs="Times New Roman"/>
          <w:noProof/>
          <w:spacing w:val="81"/>
          <w:sz w:val="20"/>
          <w:szCs w:val="20"/>
          <w:lang w:eastAsia="sk-SK"/>
        </w:rPr>
        <w:t xml:space="preserve"> </w:t>
      </w:r>
      <w:r w:rsidR="00845CAC" w:rsidRPr="00A1589D">
        <w:rPr>
          <w:rFonts w:asciiTheme="majorHAnsi" w:eastAsia="Times New Roman" w:hAnsiTheme="majorHAnsi" w:cs="Times New Roman"/>
          <w:noProof/>
          <w:sz w:val="20"/>
          <w:szCs w:val="20"/>
          <w:lang w:eastAsia="sk-SK"/>
        </w:rPr>
        <w:t xml:space="preserve">ktoré </w:t>
      </w:r>
      <w:r w:rsidR="00845CAC" w:rsidRPr="00A1589D">
        <w:rPr>
          <w:rFonts w:asciiTheme="majorHAnsi" w:eastAsia="Times New Roman" w:hAnsiTheme="majorHAnsi" w:cs="Times New Roman"/>
          <w:noProof/>
          <w:spacing w:val="-1"/>
          <w:sz w:val="20"/>
          <w:szCs w:val="20"/>
          <w:lang w:eastAsia="sk-SK"/>
        </w:rPr>
        <w:t>sú</w:t>
      </w:r>
      <w:r w:rsidR="00845CAC" w:rsidRPr="00A1589D">
        <w:rPr>
          <w:rFonts w:asciiTheme="majorHAnsi" w:eastAsia="Times New Roman" w:hAnsiTheme="majorHAnsi" w:cs="Times New Roman"/>
          <w:noProof/>
          <w:sz w:val="20"/>
          <w:szCs w:val="20"/>
          <w:lang w:eastAsia="sk-SK"/>
        </w:rPr>
        <w:t xml:space="preserve"> </w:t>
      </w:r>
      <w:r w:rsidR="00845CAC" w:rsidRPr="00A1589D">
        <w:rPr>
          <w:rFonts w:asciiTheme="majorHAnsi" w:eastAsia="Times New Roman" w:hAnsiTheme="majorHAnsi" w:cs="Times New Roman"/>
          <w:noProof/>
          <w:spacing w:val="-1"/>
          <w:sz w:val="20"/>
          <w:szCs w:val="20"/>
          <w:lang w:eastAsia="sk-SK"/>
        </w:rPr>
        <w:t>bežne</w:t>
      </w:r>
      <w:r w:rsidR="00845CAC" w:rsidRPr="00A1589D">
        <w:rPr>
          <w:rFonts w:asciiTheme="majorHAnsi" w:eastAsia="Times New Roman" w:hAnsiTheme="majorHAnsi" w:cs="Times New Roman"/>
          <w:noProof/>
          <w:sz w:val="20"/>
          <w:szCs w:val="20"/>
          <w:lang w:eastAsia="sk-SK"/>
        </w:rPr>
        <w:t xml:space="preserve"> </w:t>
      </w:r>
      <w:r w:rsidR="00845CAC" w:rsidRPr="00A1589D">
        <w:rPr>
          <w:rFonts w:asciiTheme="majorHAnsi" w:eastAsia="Times New Roman" w:hAnsiTheme="majorHAnsi" w:cs="Times New Roman"/>
          <w:noProof/>
          <w:spacing w:val="-1"/>
          <w:sz w:val="20"/>
          <w:szCs w:val="20"/>
          <w:lang w:eastAsia="sk-SK"/>
        </w:rPr>
        <w:t>dostupné</w:t>
      </w:r>
      <w:r w:rsidR="00845CAC" w:rsidRPr="00A1589D">
        <w:rPr>
          <w:rFonts w:asciiTheme="majorHAnsi" w:eastAsia="Times New Roman" w:hAnsiTheme="majorHAnsi" w:cs="Times New Roman"/>
          <w:noProof/>
          <w:sz w:val="20"/>
          <w:szCs w:val="20"/>
          <w:lang w:eastAsia="sk-SK"/>
        </w:rPr>
        <w:t xml:space="preserve"> </w:t>
      </w:r>
      <w:r w:rsidR="00845CAC" w:rsidRPr="00A1589D">
        <w:rPr>
          <w:rFonts w:asciiTheme="majorHAnsi" w:eastAsia="Times New Roman" w:hAnsiTheme="majorHAnsi" w:cs="Times New Roman"/>
          <w:noProof/>
          <w:spacing w:val="-1"/>
          <w:sz w:val="20"/>
          <w:szCs w:val="20"/>
          <w:lang w:eastAsia="sk-SK"/>
        </w:rPr>
        <w:t>tretím</w:t>
      </w:r>
      <w:r w:rsidR="00845CAC" w:rsidRPr="00A1589D">
        <w:rPr>
          <w:rFonts w:asciiTheme="majorHAnsi" w:eastAsia="Times New Roman" w:hAnsiTheme="majorHAnsi" w:cs="Times New Roman"/>
          <w:noProof/>
          <w:sz w:val="20"/>
          <w:szCs w:val="20"/>
          <w:lang w:eastAsia="sk-SK"/>
        </w:rPr>
        <w:t xml:space="preserve"> </w:t>
      </w:r>
      <w:r w:rsidR="00845CAC" w:rsidRPr="00A1589D">
        <w:rPr>
          <w:rFonts w:asciiTheme="majorHAnsi" w:eastAsia="Times New Roman" w:hAnsiTheme="majorHAnsi" w:cs="Times New Roman"/>
          <w:noProof/>
          <w:spacing w:val="-1"/>
          <w:sz w:val="20"/>
          <w:szCs w:val="20"/>
          <w:lang w:eastAsia="sk-SK"/>
        </w:rPr>
        <w:t>osobám</w:t>
      </w:r>
      <w:r w:rsidR="00845CAC" w:rsidRPr="00A1589D">
        <w:rPr>
          <w:rFonts w:asciiTheme="majorHAnsi" w:eastAsia="Times New Roman" w:hAnsiTheme="majorHAnsi" w:cs="Times New Roman"/>
          <w:noProof/>
          <w:sz w:val="20"/>
          <w:szCs w:val="20"/>
          <w:lang w:eastAsia="sk-SK"/>
        </w:rPr>
        <w:t xml:space="preserve"> a</w:t>
      </w:r>
      <w:r w:rsidR="00845CAC" w:rsidRPr="00A1589D">
        <w:rPr>
          <w:rFonts w:asciiTheme="majorHAnsi" w:eastAsia="Times New Roman" w:hAnsiTheme="majorHAnsi" w:cs="Times New Roman"/>
          <w:noProof/>
          <w:spacing w:val="-1"/>
          <w:sz w:val="20"/>
          <w:szCs w:val="20"/>
          <w:lang w:eastAsia="sk-SK"/>
        </w:rPr>
        <w:t xml:space="preserve"> </w:t>
      </w:r>
      <w:r w:rsidR="00845CAC" w:rsidRPr="00A1589D">
        <w:rPr>
          <w:rFonts w:asciiTheme="majorHAnsi" w:eastAsia="Times New Roman" w:hAnsiTheme="majorHAnsi" w:cs="Times New Roman"/>
          <w:noProof/>
          <w:sz w:val="20"/>
          <w:szCs w:val="20"/>
          <w:lang w:eastAsia="sk-SK"/>
        </w:rPr>
        <w:t>ktoré</w:t>
      </w:r>
      <w:r w:rsidR="00845CAC" w:rsidRPr="00A1589D">
        <w:rPr>
          <w:rFonts w:asciiTheme="majorHAnsi" w:eastAsia="Times New Roman" w:hAnsiTheme="majorHAnsi" w:cs="Times New Roman"/>
          <w:noProof/>
          <w:spacing w:val="-3"/>
          <w:sz w:val="20"/>
          <w:szCs w:val="20"/>
          <w:lang w:eastAsia="sk-SK"/>
        </w:rPr>
        <w:t xml:space="preserve"> </w:t>
      </w:r>
      <w:r w:rsidR="00567BE8" w:rsidRPr="00A1589D">
        <w:rPr>
          <w:rFonts w:asciiTheme="majorHAnsi" w:eastAsia="Times New Roman" w:hAnsiTheme="majorHAnsi" w:cs="Times New Roman"/>
          <w:noProof/>
          <w:spacing w:val="-3"/>
          <w:sz w:val="20"/>
          <w:szCs w:val="20"/>
          <w:lang w:eastAsia="sk-SK"/>
        </w:rPr>
        <w:t>objednávateľ</w:t>
      </w:r>
      <w:r w:rsidR="00845CAC" w:rsidRPr="00A1589D">
        <w:rPr>
          <w:rFonts w:asciiTheme="majorHAnsi" w:eastAsia="Times New Roman" w:hAnsiTheme="majorHAnsi" w:cs="Times New Roman"/>
          <w:noProof/>
          <w:sz w:val="20"/>
          <w:szCs w:val="20"/>
          <w:lang w:eastAsia="sk-SK"/>
        </w:rPr>
        <w:t xml:space="preserve"> </w:t>
      </w:r>
      <w:r w:rsidR="00845CAC" w:rsidRPr="00A1589D">
        <w:rPr>
          <w:rFonts w:asciiTheme="majorHAnsi" w:eastAsia="Times New Roman" w:hAnsiTheme="majorHAnsi" w:cs="Times New Roman"/>
          <w:noProof/>
          <w:spacing w:val="-1"/>
          <w:sz w:val="20"/>
          <w:szCs w:val="20"/>
          <w:lang w:eastAsia="sk-SK"/>
        </w:rPr>
        <w:t>nechráni</w:t>
      </w:r>
      <w:r w:rsidR="00845CAC" w:rsidRPr="00A1589D">
        <w:rPr>
          <w:rFonts w:asciiTheme="majorHAnsi" w:eastAsia="Times New Roman" w:hAnsiTheme="majorHAnsi" w:cs="Times New Roman"/>
          <w:noProof/>
          <w:spacing w:val="48"/>
          <w:sz w:val="20"/>
          <w:szCs w:val="20"/>
          <w:lang w:eastAsia="sk-SK"/>
        </w:rPr>
        <w:t xml:space="preserve"> </w:t>
      </w:r>
      <w:r w:rsidR="00845CAC" w:rsidRPr="00A1589D">
        <w:rPr>
          <w:rFonts w:asciiTheme="majorHAnsi" w:eastAsia="Times New Roman" w:hAnsiTheme="majorHAnsi" w:cs="Times New Roman"/>
          <w:noProof/>
          <w:spacing w:val="-1"/>
          <w:sz w:val="20"/>
          <w:szCs w:val="20"/>
          <w:lang w:eastAsia="sk-SK"/>
        </w:rPr>
        <w:t>zodpovedajúcim</w:t>
      </w:r>
      <w:r w:rsidR="00845CAC" w:rsidRPr="00A1589D">
        <w:rPr>
          <w:rFonts w:asciiTheme="majorHAnsi" w:eastAsia="Times New Roman" w:hAnsiTheme="majorHAnsi" w:cs="Times New Roman"/>
          <w:noProof/>
          <w:sz w:val="20"/>
          <w:szCs w:val="20"/>
          <w:lang w:eastAsia="sk-SK"/>
        </w:rPr>
        <w:t xml:space="preserve"> </w:t>
      </w:r>
      <w:r w:rsidR="00845CAC" w:rsidRPr="00A1589D">
        <w:rPr>
          <w:rFonts w:asciiTheme="majorHAnsi" w:eastAsia="Times New Roman" w:hAnsiTheme="majorHAnsi" w:cs="Times New Roman"/>
          <w:noProof/>
          <w:spacing w:val="-1"/>
          <w:sz w:val="20"/>
          <w:szCs w:val="20"/>
          <w:lang w:eastAsia="sk-SK"/>
        </w:rPr>
        <w:t>spôsobom;</w:t>
      </w:r>
    </w:p>
    <w:p w14:paraId="2540BB4A" w14:textId="1485EA8A" w:rsidR="004D3521" w:rsidRPr="00A1589D" w:rsidRDefault="004D3521" w:rsidP="00BE7521">
      <w:pPr>
        <w:pStyle w:val="ListParagraph"/>
        <w:numPr>
          <w:ilvl w:val="0"/>
          <w:numId w:val="11"/>
        </w:numPr>
        <w:tabs>
          <w:tab w:val="left" w:pos="567"/>
        </w:tabs>
        <w:spacing w:after="0" w:line="240" w:lineRule="auto"/>
        <w:contextualSpacing w:val="0"/>
        <w:jc w:val="both"/>
        <w:rPr>
          <w:rFonts w:asciiTheme="majorHAnsi" w:eastAsia="Times New Roman" w:hAnsiTheme="majorHAnsi" w:cs="Times New Roman"/>
          <w:noProof/>
          <w:spacing w:val="-1"/>
          <w:sz w:val="20"/>
          <w:szCs w:val="20"/>
          <w:lang w:eastAsia="sk-SK"/>
        </w:rPr>
      </w:pPr>
      <w:r w:rsidRPr="00A1589D">
        <w:rPr>
          <w:rFonts w:asciiTheme="majorHAnsi" w:eastAsia="Times New Roman" w:hAnsiTheme="majorHAnsi" w:cs="Times New Roman"/>
          <w:noProof/>
          <w:sz w:val="20"/>
          <w:szCs w:val="20"/>
          <w:lang w:eastAsia="sk-SK"/>
        </w:rPr>
        <w:t>bude</w:t>
      </w:r>
      <w:r w:rsidRPr="00A1589D">
        <w:rPr>
          <w:rFonts w:asciiTheme="majorHAnsi" w:eastAsia="Times New Roman" w:hAnsiTheme="majorHAnsi" w:cs="Times New Roman"/>
          <w:noProof/>
          <w:spacing w:val="12"/>
          <w:sz w:val="20"/>
          <w:szCs w:val="20"/>
          <w:lang w:eastAsia="sk-SK"/>
        </w:rPr>
        <w:t xml:space="preserve"> </w:t>
      </w:r>
      <w:r w:rsidRPr="00A1589D">
        <w:rPr>
          <w:rFonts w:asciiTheme="majorHAnsi" w:eastAsia="Times New Roman" w:hAnsiTheme="majorHAnsi" w:cs="Times New Roman"/>
          <w:noProof/>
          <w:spacing w:val="-1"/>
          <w:sz w:val="20"/>
          <w:szCs w:val="20"/>
          <w:lang w:eastAsia="sk-SK"/>
        </w:rPr>
        <w:t>zachovávať</w:t>
      </w:r>
      <w:r w:rsidRPr="00A1589D">
        <w:rPr>
          <w:rFonts w:asciiTheme="majorHAnsi" w:eastAsia="Times New Roman" w:hAnsiTheme="majorHAnsi" w:cs="Times New Roman"/>
          <w:noProof/>
          <w:spacing w:val="11"/>
          <w:sz w:val="20"/>
          <w:szCs w:val="20"/>
          <w:lang w:eastAsia="sk-SK"/>
        </w:rPr>
        <w:t xml:space="preserve"> </w:t>
      </w:r>
      <w:r w:rsidRPr="00A1589D">
        <w:rPr>
          <w:rFonts w:asciiTheme="majorHAnsi" w:eastAsia="Times New Roman" w:hAnsiTheme="majorHAnsi" w:cs="Times New Roman"/>
          <w:noProof/>
          <w:spacing w:val="-1"/>
          <w:sz w:val="20"/>
          <w:szCs w:val="20"/>
          <w:lang w:eastAsia="sk-SK"/>
        </w:rPr>
        <w:t>mlčanlivosť</w:t>
      </w:r>
      <w:r w:rsidRPr="00A1589D">
        <w:rPr>
          <w:rFonts w:asciiTheme="majorHAnsi" w:eastAsia="Times New Roman" w:hAnsiTheme="majorHAnsi" w:cs="Times New Roman"/>
          <w:noProof/>
          <w:spacing w:val="11"/>
          <w:sz w:val="20"/>
          <w:szCs w:val="20"/>
          <w:lang w:eastAsia="sk-SK"/>
        </w:rPr>
        <w:t xml:space="preserve"> </w:t>
      </w:r>
      <w:r w:rsidRPr="00A1589D">
        <w:rPr>
          <w:rFonts w:asciiTheme="majorHAnsi" w:eastAsia="Times New Roman" w:hAnsiTheme="majorHAnsi" w:cs="Times New Roman"/>
          <w:noProof/>
          <w:sz w:val="20"/>
          <w:szCs w:val="20"/>
          <w:lang w:eastAsia="sk-SK"/>
        </w:rPr>
        <w:t>o</w:t>
      </w:r>
      <w:r w:rsidRPr="00A1589D">
        <w:rPr>
          <w:rFonts w:asciiTheme="majorHAnsi" w:eastAsia="Times New Roman" w:hAnsiTheme="majorHAnsi" w:cs="Times New Roman"/>
          <w:noProof/>
          <w:spacing w:val="3"/>
          <w:sz w:val="20"/>
          <w:szCs w:val="20"/>
          <w:lang w:eastAsia="sk-SK"/>
        </w:rPr>
        <w:t xml:space="preserve"> </w:t>
      </w:r>
      <w:r w:rsidRPr="00A1589D">
        <w:rPr>
          <w:rFonts w:asciiTheme="majorHAnsi" w:eastAsia="Times New Roman" w:hAnsiTheme="majorHAnsi" w:cs="Times New Roman"/>
          <w:noProof/>
          <w:spacing w:val="-1"/>
          <w:sz w:val="20"/>
          <w:szCs w:val="20"/>
          <w:lang w:eastAsia="sk-SK"/>
        </w:rPr>
        <w:t>všetkých</w:t>
      </w:r>
      <w:r w:rsidRPr="00A1589D">
        <w:rPr>
          <w:rFonts w:asciiTheme="majorHAnsi" w:eastAsia="Times New Roman" w:hAnsiTheme="majorHAnsi" w:cs="Times New Roman"/>
          <w:noProof/>
          <w:spacing w:val="12"/>
          <w:sz w:val="20"/>
          <w:szCs w:val="20"/>
          <w:lang w:eastAsia="sk-SK"/>
        </w:rPr>
        <w:t xml:space="preserve"> </w:t>
      </w:r>
      <w:r w:rsidRPr="00A1589D">
        <w:rPr>
          <w:rFonts w:asciiTheme="majorHAnsi" w:eastAsia="Times New Roman" w:hAnsiTheme="majorHAnsi" w:cs="Times New Roman"/>
          <w:noProof/>
          <w:spacing w:val="-1"/>
          <w:sz w:val="20"/>
          <w:szCs w:val="20"/>
          <w:lang w:eastAsia="sk-SK"/>
        </w:rPr>
        <w:t>skutočnostiach</w:t>
      </w:r>
      <w:r w:rsidRPr="00A1589D">
        <w:rPr>
          <w:rFonts w:asciiTheme="majorHAnsi" w:eastAsia="Times New Roman" w:hAnsiTheme="majorHAnsi" w:cs="Times New Roman"/>
          <w:noProof/>
          <w:spacing w:val="12"/>
          <w:sz w:val="20"/>
          <w:szCs w:val="20"/>
          <w:lang w:eastAsia="sk-SK"/>
        </w:rPr>
        <w:t xml:space="preserve"> </w:t>
      </w:r>
      <w:r w:rsidRPr="00A1589D">
        <w:rPr>
          <w:rFonts w:asciiTheme="majorHAnsi" w:eastAsia="Times New Roman" w:hAnsiTheme="majorHAnsi" w:cs="Times New Roman"/>
          <w:noProof/>
          <w:sz w:val="20"/>
          <w:szCs w:val="20"/>
          <w:lang w:eastAsia="sk-SK"/>
        </w:rPr>
        <w:t>a</w:t>
      </w:r>
      <w:r w:rsidRPr="00A1589D">
        <w:rPr>
          <w:rFonts w:asciiTheme="majorHAnsi" w:eastAsia="Times New Roman" w:hAnsiTheme="majorHAnsi" w:cs="Times New Roman"/>
          <w:noProof/>
          <w:spacing w:val="3"/>
          <w:sz w:val="20"/>
          <w:szCs w:val="20"/>
          <w:lang w:eastAsia="sk-SK"/>
        </w:rPr>
        <w:t xml:space="preserve"> </w:t>
      </w:r>
      <w:r w:rsidRPr="00A1589D">
        <w:rPr>
          <w:rFonts w:asciiTheme="majorHAnsi" w:eastAsia="Times New Roman" w:hAnsiTheme="majorHAnsi" w:cs="Times New Roman"/>
          <w:noProof/>
          <w:spacing w:val="-1"/>
          <w:sz w:val="20"/>
          <w:szCs w:val="20"/>
          <w:lang w:eastAsia="sk-SK"/>
        </w:rPr>
        <w:t>údajoch,</w:t>
      </w:r>
      <w:r w:rsidRPr="00A1589D">
        <w:rPr>
          <w:rFonts w:asciiTheme="majorHAnsi" w:eastAsia="Times New Roman" w:hAnsiTheme="majorHAnsi" w:cs="Times New Roman"/>
          <w:noProof/>
          <w:spacing w:val="12"/>
          <w:sz w:val="20"/>
          <w:szCs w:val="20"/>
          <w:lang w:eastAsia="sk-SK"/>
        </w:rPr>
        <w:t xml:space="preserve"> </w:t>
      </w:r>
      <w:r w:rsidRPr="00A1589D">
        <w:rPr>
          <w:rFonts w:asciiTheme="majorHAnsi" w:eastAsia="Times New Roman" w:hAnsiTheme="majorHAnsi" w:cs="Times New Roman"/>
          <w:noProof/>
          <w:spacing w:val="-1"/>
          <w:sz w:val="20"/>
          <w:szCs w:val="20"/>
          <w:lang w:eastAsia="sk-SK"/>
        </w:rPr>
        <w:t>vrátane</w:t>
      </w:r>
      <w:r w:rsidRPr="00A1589D">
        <w:rPr>
          <w:rFonts w:asciiTheme="majorHAnsi" w:eastAsia="Times New Roman" w:hAnsiTheme="majorHAnsi" w:cs="Times New Roman"/>
          <w:noProof/>
          <w:spacing w:val="12"/>
          <w:sz w:val="20"/>
          <w:szCs w:val="20"/>
          <w:lang w:eastAsia="sk-SK"/>
        </w:rPr>
        <w:t xml:space="preserve"> </w:t>
      </w:r>
      <w:r w:rsidRPr="00A1589D">
        <w:rPr>
          <w:rFonts w:asciiTheme="majorHAnsi" w:eastAsia="Times New Roman" w:hAnsiTheme="majorHAnsi" w:cs="Times New Roman"/>
          <w:noProof/>
          <w:spacing w:val="-1"/>
          <w:sz w:val="20"/>
          <w:szCs w:val="20"/>
          <w:lang w:eastAsia="sk-SK"/>
        </w:rPr>
        <w:t>technických</w:t>
      </w:r>
      <w:r w:rsidRPr="00A1589D">
        <w:rPr>
          <w:rFonts w:asciiTheme="majorHAnsi" w:eastAsia="Times New Roman" w:hAnsiTheme="majorHAnsi" w:cs="Times New Roman"/>
          <w:noProof/>
          <w:spacing w:val="12"/>
          <w:sz w:val="20"/>
          <w:szCs w:val="20"/>
          <w:lang w:eastAsia="sk-SK"/>
        </w:rPr>
        <w:t xml:space="preserve"> </w:t>
      </w:r>
      <w:r w:rsidRPr="00A1589D">
        <w:rPr>
          <w:rFonts w:asciiTheme="majorHAnsi" w:eastAsia="Times New Roman" w:hAnsiTheme="majorHAnsi" w:cs="Times New Roman"/>
          <w:noProof/>
          <w:sz w:val="20"/>
          <w:szCs w:val="20"/>
          <w:lang w:eastAsia="sk-SK"/>
        </w:rPr>
        <w:t xml:space="preserve">a </w:t>
      </w:r>
      <w:r w:rsidRPr="00A1589D">
        <w:rPr>
          <w:rFonts w:asciiTheme="majorHAnsi" w:eastAsia="Times New Roman" w:hAnsiTheme="majorHAnsi" w:cs="Times New Roman"/>
          <w:noProof/>
          <w:spacing w:val="-1"/>
          <w:sz w:val="20"/>
          <w:szCs w:val="20"/>
          <w:lang w:eastAsia="sk-SK"/>
        </w:rPr>
        <w:t>priestorových</w:t>
      </w:r>
      <w:r w:rsidRPr="00A1589D">
        <w:rPr>
          <w:rFonts w:asciiTheme="majorHAnsi" w:eastAsia="Times New Roman" w:hAnsiTheme="majorHAnsi" w:cs="Times New Roman"/>
          <w:noProof/>
          <w:spacing w:val="75"/>
          <w:sz w:val="20"/>
          <w:szCs w:val="20"/>
          <w:lang w:eastAsia="sk-SK"/>
        </w:rPr>
        <w:t xml:space="preserve"> </w:t>
      </w:r>
      <w:r w:rsidRPr="00A1589D">
        <w:rPr>
          <w:rFonts w:asciiTheme="majorHAnsi" w:eastAsia="Times New Roman" w:hAnsiTheme="majorHAnsi" w:cs="Times New Roman"/>
          <w:noProof/>
          <w:spacing w:val="-1"/>
          <w:sz w:val="20"/>
          <w:szCs w:val="20"/>
          <w:lang w:eastAsia="sk-SK"/>
        </w:rPr>
        <w:t>špecifikácií,</w:t>
      </w:r>
      <w:r w:rsidRPr="00A1589D">
        <w:rPr>
          <w:rFonts w:asciiTheme="majorHAnsi" w:eastAsia="Times New Roman" w:hAnsiTheme="majorHAnsi" w:cs="Times New Roman"/>
          <w:noProof/>
          <w:spacing w:val="7"/>
          <w:sz w:val="20"/>
          <w:szCs w:val="20"/>
          <w:lang w:eastAsia="sk-SK"/>
        </w:rPr>
        <w:t xml:space="preserve"> </w:t>
      </w:r>
      <w:r w:rsidRPr="00A1589D">
        <w:rPr>
          <w:rFonts w:asciiTheme="majorHAnsi" w:eastAsia="Times New Roman" w:hAnsiTheme="majorHAnsi" w:cs="Times New Roman"/>
          <w:noProof/>
          <w:sz w:val="20"/>
          <w:szCs w:val="20"/>
          <w:lang w:eastAsia="sk-SK"/>
        </w:rPr>
        <w:t>s</w:t>
      </w:r>
      <w:r w:rsidRPr="00A1589D">
        <w:rPr>
          <w:rFonts w:asciiTheme="majorHAnsi" w:eastAsia="Times New Roman" w:hAnsiTheme="majorHAnsi" w:cs="Times New Roman"/>
          <w:noProof/>
          <w:spacing w:val="-1"/>
          <w:sz w:val="20"/>
          <w:szCs w:val="20"/>
          <w:lang w:eastAsia="sk-SK"/>
        </w:rPr>
        <w:t xml:space="preserve"> ktorými</w:t>
      </w:r>
      <w:r w:rsidRPr="00A1589D">
        <w:rPr>
          <w:rFonts w:asciiTheme="majorHAnsi" w:eastAsia="Times New Roman" w:hAnsiTheme="majorHAnsi" w:cs="Times New Roman"/>
          <w:noProof/>
          <w:spacing w:val="8"/>
          <w:sz w:val="20"/>
          <w:szCs w:val="20"/>
          <w:lang w:eastAsia="sk-SK"/>
        </w:rPr>
        <w:t xml:space="preserve"> </w:t>
      </w:r>
      <w:r w:rsidRPr="00A1589D">
        <w:rPr>
          <w:rFonts w:asciiTheme="majorHAnsi" w:eastAsia="Times New Roman" w:hAnsiTheme="majorHAnsi" w:cs="Times New Roman"/>
          <w:noProof/>
          <w:spacing w:val="-1"/>
          <w:sz w:val="20"/>
          <w:szCs w:val="20"/>
          <w:lang w:eastAsia="sk-SK"/>
        </w:rPr>
        <w:t>sa</w:t>
      </w:r>
      <w:r w:rsidRPr="00A1589D">
        <w:rPr>
          <w:rFonts w:asciiTheme="majorHAnsi" w:eastAsia="Times New Roman" w:hAnsiTheme="majorHAnsi" w:cs="Times New Roman"/>
          <w:noProof/>
          <w:spacing w:val="7"/>
          <w:sz w:val="20"/>
          <w:szCs w:val="20"/>
          <w:lang w:eastAsia="sk-SK"/>
        </w:rPr>
        <w:t xml:space="preserve"> </w:t>
      </w:r>
      <w:r w:rsidRPr="00A1589D">
        <w:rPr>
          <w:rFonts w:asciiTheme="majorHAnsi" w:eastAsia="Times New Roman" w:hAnsiTheme="majorHAnsi" w:cs="Times New Roman"/>
          <w:noProof/>
          <w:spacing w:val="-1"/>
          <w:sz w:val="20"/>
          <w:szCs w:val="20"/>
          <w:lang w:eastAsia="sk-SK"/>
        </w:rPr>
        <w:t>oboznámil</w:t>
      </w:r>
      <w:r w:rsidRPr="00A1589D">
        <w:rPr>
          <w:rFonts w:asciiTheme="majorHAnsi" w:eastAsia="Times New Roman" w:hAnsiTheme="majorHAnsi" w:cs="Times New Roman"/>
          <w:noProof/>
          <w:spacing w:val="7"/>
          <w:sz w:val="20"/>
          <w:szCs w:val="20"/>
          <w:lang w:eastAsia="sk-SK"/>
        </w:rPr>
        <w:t xml:space="preserve"> </w:t>
      </w:r>
      <w:r w:rsidRPr="00A1589D">
        <w:rPr>
          <w:rFonts w:asciiTheme="majorHAnsi" w:eastAsia="Times New Roman" w:hAnsiTheme="majorHAnsi" w:cs="Times New Roman"/>
          <w:noProof/>
          <w:spacing w:val="-1"/>
          <w:sz w:val="20"/>
          <w:szCs w:val="20"/>
          <w:lang w:eastAsia="sk-SK"/>
        </w:rPr>
        <w:t>alebo</w:t>
      </w:r>
      <w:r w:rsidRPr="00A1589D">
        <w:rPr>
          <w:rFonts w:asciiTheme="majorHAnsi" w:eastAsia="Times New Roman" w:hAnsiTheme="majorHAnsi" w:cs="Times New Roman"/>
          <w:noProof/>
          <w:spacing w:val="7"/>
          <w:sz w:val="20"/>
          <w:szCs w:val="20"/>
          <w:lang w:eastAsia="sk-SK"/>
        </w:rPr>
        <w:t xml:space="preserve"> </w:t>
      </w:r>
      <w:r w:rsidRPr="00A1589D">
        <w:rPr>
          <w:rFonts w:asciiTheme="majorHAnsi" w:eastAsia="Times New Roman" w:hAnsiTheme="majorHAnsi" w:cs="Times New Roman"/>
          <w:noProof/>
          <w:sz w:val="20"/>
          <w:szCs w:val="20"/>
          <w:lang w:eastAsia="sk-SK"/>
        </w:rPr>
        <w:t>mu</w:t>
      </w:r>
      <w:r w:rsidRPr="00A1589D">
        <w:rPr>
          <w:rFonts w:asciiTheme="majorHAnsi" w:eastAsia="Times New Roman" w:hAnsiTheme="majorHAnsi" w:cs="Times New Roman"/>
          <w:noProof/>
          <w:spacing w:val="7"/>
          <w:sz w:val="20"/>
          <w:szCs w:val="20"/>
          <w:lang w:eastAsia="sk-SK"/>
        </w:rPr>
        <w:t xml:space="preserve"> </w:t>
      </w:r>
      <w:r w:rsidRPr="00A1589D">
        <w:rPr>
          <w:rFonts w:asciiTheme="majorHAnsi" w:eastAsia="Times New Roman" w:hAnsiTheme="majorHAnsi" w:cs="Times New Roman"/>
          <w:noProof/>
          <w:spacing w:val="-1"/>
          <w:sz w:val="20"/>
          <w:szCs w:val="20"/>
          <w:lang w:eastAsia="sk-SK"/>
        </w:rPr>
        <w:t>boli</w:t>
      </w:r>
      <w:r w:rsidRPr="00A1589D">
        <w:rPr>
          <w:rFonts w:asciiTheme="majorHAnsi" w:eastAsia="Times New Roman" w:hAnsiTheme="majorHAnsi" w:cs="Times New Roman"/>
          <w:noProof/>
          <w:spacing w:val="7"/>
          <w:sz w:val="20"/>
          <w:szCs w:val="20"/>
          <w:lang w:eastAsia="sk-SK"/>
        </w:rPr>
        <w:t xml:space="preserve"> </w:t>
      </w:r>
      <w:r w:rsidRPr="00A1589D">
        <w:rPr>
          <w:rFonts w:asciiTheme="majorHAnsi" w:eastAsia="Times New Roman" w:hAnsiTheme="majorHAnsi" w:cs="Times New Roman"/>
          <w:noProof/>
          <w:spacing w:val="-1"/>
          <w:sz w:val="20"/>
          <w:szCs w:val="20"/>
          <w:lang w:eastAsia="sk-SK"/>
        </w:rPr>
        <w:t>poskytnuté</w:t>
      </w:r>
      <w:r w:rsidRPr="00A1589D">
        <w:rPr>
          <w:rFonts w:asciiTheme="majorHAnsi" w:eastAsia="Times New Roman" w:hAnsiTheme="majorHAnsi" w:cs="Times New Roman"/>
          <w:noProof/>
          <w:spacing w:val="7"/>
          <w:sz w:val="20"/>
          <w:szCs w:val="20"/>
          <w:lang w:eastAsia="sk-SK"/>
        </w:rPr>
        <w:t xml:space="preserve"> </w:t>
      </w:r>
      <w:r w:rsidRPr="00A1589D">
        <w:rPr>
          <w:rFonts w:asciiTheme="majorHAnsi" w:eastAsia="Times New Roman" w:hAnsiTheme="majorHAnsi" w:cs="Times New Roman"/>
          <w:noProof/>
          <w:sz w:val="20"/>
          <w:szCs w:val="20"/>
          <w:lang w:eastAsia="sk-SK"/>
        </w:rPr>
        <w:t>v</w:t>
      </w:r>
      <w:r w:rsidRPr="00A1589D">
        <w:rPr>
          <w:rFonts w:asciiTheme="majorHAnsi" w:eastAsia="Times New Roman" w:hAnsiTheme="majorHAnsi" w:cs="Times New Roman"/>
          <w:noProof/>
          <w:spacing w:val="5"/>
          <w:sz w:val="20"/>
          <w:szCs w:val="20"/>
          <w:lang w:eastAsia="sk-SK"/>
        </w:rPr>
        <w:t xml:space="preserve"> </w:t>
      </w:r>
      <w:r w:rsidRPr="00A1589D">
        <w:rPr>
          <w:rFonts w:asciiTheme="majorHAnsi" w:eastAsia="Times New Roman" w:hAnsiTheme="majorHAnsi" w:cs="Times New Roman"/>
          <w:noProof/>
          <w:spacing w:val="-1"/>
          <w:sz w:val="20"/>
          <w:szCs w:val="20"/>
          <w:lang w:eastAsia="sk-SK"/>
        </w:rPr>
        <w:t>súvislosti</w:t>
      </w:r>
      <w:r w:rsidRPr="00A1589D">
        <w:rPr>
          <w:rFonts w:asciiTheme="majorHAnsi" w:eastAsia="Times New Roman" w:hAnsiTheme="majorHAnsi" w:cs="Times New Roman"/>
          <w:noProof/>
          <w:spacing w:val="7"/>
          <w:sz w:val="20"/>
          <w:szCs w:val="20"/>
          <w:lang w:eastAsia="sk-SK"/>
        </w:rPr>
        <w:t xml:space="preserve"> </w:t>
      </w:r>
      <w:r w:rsidRPr="00A1589D">
        <w:rPr>
          <w:rFonts w:asciiTheme="majorHAnsi" w:eastAsia="Times New Roman" w:hAnsiTheme="majorHAnsi" w:cs="Times New Roman"/>
          <w:noProof/>
          <w:sz w:val="20"/>
          <w:szCs w:val="20"/>
          <w:lang w:eastAsia="sk-SK"/>
        </w:rPr>
        <w:t>s</w:t>
      </w:r>
      <w:r w:rsidRPr="00A1589D">
        <w:rPr>
          <w:rFonts w:asciiTheme="majorHAnsi" w:eastAsia="Times New Roman" w:hAnsiTheme="majorHAnsi" w:cs="Times New Roman"/>
          <w:noProof/>
          <w:spacing w:val="-1"/>
          <w:sz w:val="20"/>
          <w:szCs w:val="20"/>
          <w:lang w:eastAsia="sk-SK"/>
        </w:rPr>
        <w:t xml:space="preserve"> plnením</w:t>
      </w:r>
      <w:r w:rsidRPr="00A1589D">
        <w:rPr>
          <w:rFonts w:asciiTheme="majorHAnsi" w:eastAsia="Times New Roman" w:hAnsiTheme="majorHAnsi" w:cs="Times New Roman"/>
          <w:noProof/>
          <w:spacing w:val="7"/>
          <w:sz w:val="20"/>
          <w:szCs w:val="20"/>
          <w:lang w:eastAsia="sk-SK"/>
        </w:rPr>
        <w:t xml:space="preserve">  </w:t>
      </w:r>
      <w:r w:rsidRPr="00A1589D">
        <w:rPr>
          <w:rFonts w:asciiTheme="majorHAnsi" w:eastAsia="Times New Roman" w:hAnsiTheme="majorHAnsi" w:cs="Times New Roman"/>
          <w:noProof/>
          <w:spacing w:val="-1"/>
          <w:sz w:val="20"/>
          <w:szCs w:val="20"/>
          <w:lang w:eastAsia="sk-SK"/>
        </w:rPr>
        <w:t>zmluvy,</w:t>
      </w:r>
      <w:r w:rsidRPr="00A1589D">
        <w:rPr>
          <w:rFonts w:asciiTheme="majorHAnsi" w:eastAsia="Times New Roman" w:hAnsiTheme="majorHAnsi" w:cs="Times New Roman"/>
          <w:noProof/>
          <w:spacing w:val="7"/>
          <w:sz w:val="20"/>
          <w:szCs w:val="20"/>
          <w:lang w:eastAsia="sk-SK"/>
        </w:rPr>
        <w:t xml:space="preserve"> </w:t>
      </w:r>
      <w:r w:rsidRPr="00A1589D">
        <w:rPr>
          <w:rFonts w:asciiTheme="majorHAnsi" w:eastAsia="Times New Roman" w:hAnsiTheme="majorHAnsi" w:cs="Times New Roman"/>
          <w:noProof/>
          <w:spacing w:val="-1"/>
          <w:sz w:val="20"/>
          <w:szCs w:val="20"/>
          <w:lang w:eastAsia="sk-SK"/>
        </w:rPr>
        <w:t>pričom</w:t>
      </w:r>
      <w:r w:rsidRPr="00A1589D">
        <w:rPr>
          <w:rFonts w:asciiTheme="majorHAnsi" w:eastAsia="Times New Roman" w:hAnsiTheme="majorHAnsi" w:cs="Times New Roman"/>
          <w:noProof/>
          <w:spacing w:val="7"/>
          <w:sz w:val="20"/>
          <w:szCs w:val="20"/>
          <w:lang w:eastAsia="sk-SK"/>
        </w:rPr>
        <w:t xml:space="preserve"> </w:t>
      </w:r>
      <w:r w:rsidRPr="00A1589D">
        <w:rPr>
          <w:rFonts w:asciiTheme="majorHAnsi" w:eastAsia="Times New Roman" w:hAnsiTheme="majorHAnsi" w:cs="Times New Roman"/>
          <w:noProof/>
          <w:spacing w:val="-1"/>
          <w:sz w:val="20"/>
          <w:szCs w:val="20"/>
          <w:lang w:eastAsia="sk-SK"/>
        </w:rPr>
        <w:t>povinnosť</w:t>
      </w:r>
      <w:r w:rsidRPr="00A1589D">
        <w:rPr>
          <w:rFonts w:asciiTheme="majorHAnsi" w:eastAsia="Times New Roman" w:hAnsiTheme="majorHAnsi" w:cs="Times New Roman"/>
          <w:noProof/>
          <w:spacing w:val="99"/>
          <w:sz w:val="20"/>
          <w:szCs w:val="20"/>
          <w:lang w:eastAsia="sk-SK"/>
        </w:rPr>
        <w:t xml:space="preserve"> </w:t>
      </w:r>
      <w:r w:rsidRPr="00A1589D">
        <w:rPr>
          <w:rFonts w:asciiTheme="majorHAnsi" w:eastAsia="Times New Roman" w:hAnsiTheme="majorHAnsi" w:cs="Times New Roman"/>
          <w:noProof/>
          <w:spacing w:val="-1"/>
          <w:sz w:val="20"/>
          <w:szCs w:val="20"/>
          <w:lang w:eastAsia="sk-SK"/>
        </w:rPr>
        <w:t>mlčanlivosti</w:t>
      </w:r>
      <w:r w:rsidRPr="00A1589D">
        <w:rPr>
          <w:rFonts w:asciiTheme="majorHAnsi" w:eastAsia="Times New Roman" w:hAnsiTheme="majorHAnsi" w:cs="Times New Roman"/>
          <w:noProof/>
          <w:spacing w:val="2"/>
          <w:sz w:val="20"/>
          <w:szCs w:val="20"/>
          <w:lang w:eastAsia="sk-SK"/>
        </w:rPr>
        <w:t xml:space="preserve"> </w:t>
      </w:r>
      <w:r w:rsidRPr="00A1589D">
        <w:rPr>
          <w:rFonts w:asciiTheme="majorHAnsi" w:eastAsia="Times New Roman" w:hAnsiTheme="majorHAnsi" w:cs="Times New Roman"/>
          <w:noProof/>
          <w:sz w:val="20"/>
          <w:szCs w:val="20"/>
          <w:lang w:eastAsia="sk-SK"/>
        </w:rPr>
        <w:t>sa</w:t>
      </w:r>
      <w:r w:rsidRPr="00A1589D">
        <w:rPr>
          <w:rFonts w:asciiTheme="majorHAnsi" w:eastAsia="Times New Roman" w:hAnsiTheme="majorHAnsi" w:cs="Times New Roman"/>
          <w:noProof/>
          <w:spacing w:val="5"/>
          <w:sz w:val="20"/>
          <w:szCs w:val="20"/>
          <w:lang w:eastAsia="sk-SK"/>
        </w:rPr>
        <w:t xml:space="preserve"> </w:t>
      </w:r>
      <w:r w:rsidRPr="00A1589D">
        <w:rPr>
          <w:rFonts w:asciiTheme="majorHAnsi" w:eastAsia="Times New Roman" w:hAnsiTheme="majorHAnsi" w:cs="Times New Roman"/>
          <w:noProof/>
          <w:spacing w:val="-1"/>
          <w:sz w:val="20"/>
          <w:szCs w:val="20"/>
          <w:lang w:eastAsia="sk-SK"/>
        </w:rPr>
        <w:t>vzťahuje</w:t>
      </w:r>
      <w:r w:rsidRPr="00A1589D">
        <w:rPr>
          <w:rFonts w:asciiTheme="majorHAnsi" w:eastAsia="Times New Roman" w:hAnsiTheme="majorHAnsi" w:cs="Times New Roman"/>
          <w:noProof/>
          <w:spacing w:val="5"/>
          <w:sz w:val="20"/>
          <w:szCs w:val="20"/>
          <w:lang w:eastAsia="sk-SK"/>
        </w:rPr>
        <w:t xml:space="preserve"> </w:t>
      </w:r>
      <w:r w:rsidRPr="00A1589D">
        <w:rPr>
          <w:rFonts w:asciiTheme="majorHAnsi" w:eastAsia="Times New Roman" w:hAnsiTheme="majorHAnsi" w:cs="Times New Roman"/>
          <w:noProof/>
          <w:sz w:val="20"/>
          <w:szCs w:val="20"/>
          <w:lang w:eastAsia="sk-SK"/>
        </w:rPr>
        <w:t>aj</w:t>
      </w:r>
      <w:r w:rsidRPr="00A1589D">
        <w:rPr>
          <w:rFonts w:asciiTheme="majorHAnsi" w:eastAsia="Times New Roman" w:hAnsiTheme="majorHAnsi" w:cs="Times New Roman"/>
          <w:noProof/>
          <w:spacing w:val="5"/>
          <w:sz w:val="20"/>
          <w:szCs w:val="20"/>
          <w:lang w:eastAsia="sk-SK"/>
        </w:rPr>
        <w:t xml:space="preserve"> </w:t>
      </w:r>
      <w:r w:rsidRPr="00A1589D">
        <w:rPr>
          <w:rFonts w:asciiTheme="majorHAnsi" w:eastAsia="Times New Roman" w:hAnsiTheme="majorHAnsi" w:cs="Times New Roman"/>
          <w:noProof/>
          <w:sz w:val="20"/>
          <w:szCs w:val="20"/>
          <w:lang w:eastAsia="sk-SK"/>
        </w:rPr>
        <w:t>na</w:t>
      </w:r>
      <w:r w:rsidRPr="00A1589D">
        <w:rPr>
          <w:rFonts w:asciiTheme="majorHAnsi" w:eastAsia="Times New Roman" w:hAnsiTheme="majorHAnsi" w:cs="Times New Roman"/>
          <w:noProof/>
          <w:spacing w:val="2"/>
          <w:sz w:val="20"/>
          <w:szCs w:val="20"/>
          <w:lang w:eastAsia="sk-SK"/>
        </w:rPr>
        <w:t xml:space="preserve"> </w:t>
      </w:r>
      <w:r w:rsidRPr="00A1589D">
        <w:rPr>
          <w:rFonts w:asciiTheme="majorHAnsi" w:eastAsia="Times New Roman" w:hAnsiTheme="majorHAnsi" w:cs="Times New Roman"/>
          <w:noProof/>
          <w:spacing w:val="-1"/>
          <w:sz w:val="20"/>
          <w:szCs w:val="20"/>
          <w:lang w:eastAsia="sk-SK"/>
        </w:rPr>
        <w:t>fyzické</w:t>
      </w:r>
      <w:r w:rsidRPr="00A1589D">
        <w:rPr>
          <w:rFonts w:asciiTheme="majorHAnsi" w:eastAsia="Times New Roman" w:hAnsiTheme="majorHAnsi" w:cs="Times New Roman"/>
          <w:noProof/>
          <w:spacing w:val="5"/>
          <w:sz w:val="20"/>
          <w:szCs w:val="20"/>
          <w:lang w:eastAsia="sk-SK"/>
        </w:rPr>
        <w:t xml:space="preserve"> </w:t>
      </w:r>
      <w:r w:rsidRPr="00A1589D">
        <w:rPr>
          <w:rFonts w:asciiTheme="majorHAnsi" w:eastAsia="Times New Roman" w:hAnsiTheme="majorHAnsi" w:cs="Times New Roman"/>
          <w:noProof/>
          <w:spacing w:val="-1"/>
          <w:sz w:val="20"/>
          <w:szCs w:val="20"/>
          <w:lang w:eastAsia="sk-SK"/>
        </w:rPr>
        <w:t>osoby,</w:t>
      </w:r>
      <w:r w:rsidRPr="00A1589D">
        <w:rPr>
          <w:rFonts w:asciiTheme="majorHAnsi" w:eastAsia="Times New Roman" w:hAnsiTheme="majorHAnsi" w:cs="Times New Roman"/>
          <w:noProof/>
          <w:spacing w:val="4"/>
          <w:sz w:val="20"/>
          <w:szCs w:val="20"/>
          <w:lang w:eastAsia="sk-SK"/>
        </w:rPr>
        <w:t xml:space="preserve"> </w:t>
      </w:r>
      <w:r w:rsidRPr="00A1589D">
        <w:rPr>
          <w:rFonts w:asciiTheme="majorHAnsi" w:eastAsia="Times New Roman" w:hAnsiTheme="majorHAnsi" w:cs="Times New Roman"/>
          <w:noProof/>
          <w:sz w:val="20"/>
          <w:szCs w:val="20"/>
          <w:lang w:eastAsia="sk-SK"/>
        </w:rPr>
        <w:t>ktoré</w:t>
      </w:r>
      <w:r w:rsidRPr="00A1589D">
        <w:rPr>
          <w:rFonts w:asciiTheme="majorHAnsi" w:eastAsia="Times New Roman" w:hAnsiTheme="majorHAnsi" w:cs="Times New Roman"/>
          <w:noProof/>
          <w:spacing w:val="4"/>
          <w:sz w:val="20"/>
          <w:szCs w:val="20"/>
          <w:lang w:eastAsia="sk-SK"/>
        </w:rPr>
        <w:t xml:space="preserve"> </w:t>
      </w:r>
      <w:r w:rsidRPr="00A1589D">
        <w:rPr>
          <w:rFonts w:asciiTheme="majorHAnsi" w:eastAsia="Times New Roman" w:hAnsiTheme="majorHAnsi" w:cs="Times New Roman"/>
          <w:noProof/>
          <w:spacing w:val="-1"/>
          <w:sz w:val="20"/>
          <w:szCs w:val="20"/>
          <w:lang w:eastAsia="sk-SK"/>
        </w:rPr>
        <w:t>budú</w:t>
      </w:r>
      <w:r w:rsidRPr="00A1589D">
        <w:rPr>
          <w:rFonts w:asciiTheme="majorHAnsi" w:eastAsia="Times New Roman" w:hAnsiTheme="majorHAnsi" w:cs="Times New Roman"/>
          <w:noProof/>
          <w:spacing w:val="5"/>
          <w:sz w:val="20"/>
          <w:szCs w:val="20"/>
          <w:lang w:eastAsia="sk-SK"/>
        </w:rPr>
        <w:t xml:space="preserve"> </w:t>
      </w:r>
      <w:r w:rsidRPr="00A1589D">
        <w:rPr>
          <w:rFonts w:asciiTheme="majorHAnsi" w:eastAsia="Times New Roman" w:hAnsiTheme="majorHAnsi" w:cs="Times New Roman"/>
          <w:noProof/>
          <w:sz w:val="20"/>
          <w:szCs w:val="20"/>
          <w:lang w:eastAsia="sk-SK"/>
        </w:rPr>
        <w:t>na</w:t>
      </w:r>
      <w:r w:rsidRPr="00A1589D">
        <w:rPr>
          <w:rFonts w:asciiTheme="majorHAnsi" w:eastAsia="Times New Roman" w:hAnsiTheme="majorHAnsi" w:cs="Times New Roman"/>
          <w:noProof/>
          <w:spacing w:val="2"/>
          <w:sz w:val="20"/>
          <w:szCs w:val="20"/>
          <w:lang w:eastAsia="sk-SK"/>
        </w:rPr>
        <w:t xml:space="preserve"> </w:t>
      </w:r>
      <w:r w:rsidRPr="00A1589D">
        <w:rPr>
          <w:rFonts w:asciiTheme="majorHAnsi" w:eastAsia="Times New Roman" w:hAnsiTheme="majorHAnsi" w:cs="Times New Roman"/>
          <w:noProof/>
          <w:spacing w:val="-1"/>
          <w:sz w:val="20"/>
          <w:szCs w:val="20"/>
          <w:lang w:eastAsia="sk-SK"/>
        </w:rPr>
        <w:t>základe</w:t>
      </w:r>
      <w:r w:rsidRPr="00A1589D">
        <w:rPr>
          <w:rFonts w:asciiTheme="majorHAnsi" w:eastAsia="Times New Roman" w:hAnsiTheme="majorHAnsi" w:cs="Times New Roman"/>
          <w:noProof/>
          <w:spacing w:val="2"/>
          <w:sz w:val="20"/>
          <w:szCs w:val="20"/>
          <w:lang w:eastAsia="sk-SK"/>
        </w:rPr>
        <w:t xml:space="preserve"> </w:t>
      </w:r>
      <w:r w:rsidRPr="00A1589D">
        <w:rPr>
          <w:rFonts w:asciiTheme="majorHAnsi" w:eastAsia="Times New Roman" w:hAnsiTheme="majorHAnsi" w:cs="Times New Roman"/>
          <w:noProof/>
          <w:spacing w:val="-1"/>
          <w:sz w:val="20"/>
          <w:szCs w:val="20"/>
          <w:lang w:eastAsia="sk-SK"/>
        </w:rPr>
        <w:t>pokynov</w:t>
      </w:r>
      <w:r w:rsidRPr="00A1589D">
        <w:rPr>
          <w:rFonts w:asciiTheme="majorHAnsi" w:eastAsia="Times New Roman" w:hAnsiTheme="majorHAnsi" w:cs="Times New Roman"/>
          <w:noProof/>
          <w:spacing w:val="3"/>
          <w:sz w:val="20"/>
          <w:szCs w:val="20"/>
          <w:lang w:eastAsia="sk-SK"/>
        </w:rPr>
        <w:t xml:space="preserve"> </w:t>
      </w:r>
      <w:r w:rsidRPr="00A1589D">
        <w:rPr>
          <w:rFonts w:asciiTheme="majorHAnsi" w:eastAsia="Times New Roman" w:hAnsiTheme="majorHAnsi" w:cs="Times New Roman"/>
          <w:noProof/>
          <w:spacing w:val="-1"/>
          <w:sz w:val="20"/>
          <w:szCs w:val="20"/>
          <w:lang w:eastAsia="sk-SK"/>
        </w:rPr>
        <w:t>zhotoviteľa</w:t>
      </w:r>
      <w:r w:rsidRPr="00A1589D">
        <w:rPr>
          <w:rFonts w:asciiTheme="majorHAnsi" w:eastAsia="Times New Roman" w:hAnsiTheme="majorHAnsi" w:cs="Times New Roman"/>
          <w:noProof/>
          <w:spacing w:val="5"/>
          <w:sz w:val="20"/>
          <w:szCs w:val="20"/>
          <w:lang w:eastAsia="sk-SK"/>
        </w:rPr>
        <w:t xml:space="preserve"> </w:t>
      </w:r>
      <w:r w:rsidRPr="00A1589D">
        <w:rPr>
          <w:rFonts w:asciiTheme="majorHAnsi" w:eastAsia="Times New Roman" w:hAnsiTheme="majorHAnsi" w:cs="Times New Roman"/>
          <w:noProof/>
          <w:spacing w:val="-1"/>
          <w:sz w:val="20"/>
          <w:szCs w:val="20"/>
          <w:lang w:eastAsia="sk-SK"/>
        </w:rPr>
        <w:t>alebo</w:t>
      </w:r>
      <w:r w:rsidRPr="00A1589D">
        <w:rPr>
          <w:rFonts w:asciiTheme="majorHAnsi" w:eastAsia="Times New Roman" w:hAnsiTheme="majorHAnsi" w:cs="Times New Roman"/>
          <w:noProof/>
          <w:spacing w:val="5"/>
          <w:sz w:val="20"/>
          <w:szCs w:val="20"/>
          <w:lang w:eastAsia="sk-SK"/>
        </w:rPr>
        <w:t xml:space="preserve"> </w:t>
      </w:r>
      <w:r w:rsidRPr="00A1589D">
        <w:rPr>
          <w:rFonts w:asciiTheme="majorHAnsi" w:eastAsia="Times New Roman" w:hAnsiTheme="majorHAnsi" w:cs="Times New Roman"/>
          <w:noProof/>
          <w:sz w:val="20"/>
          <w:szCs w:val="20"/>
          <w:lang w:eastAsia="sk-SK"/>
        </w:rPr>
        <w:t>jeho</w:t>
      </w:r>
      <w:r w:rsidRPr="00A1589D">
        <w:rPr>
          <w:rFonts w:asciiTheme="majorHAnsi" w:eastAsia="Times New Roman" w:hAnsiTheme="majorHAnsi" w:cs="Times New Roman"/>
          <w:noProof/>
          <w:spacing w:val="2"/>
          <w:sz w:val="20"/>
          <w:szCs w:val="20"/>
          <w:lang w:eastAsia="sk-SK"/>
        </w:rPr>
        <w:t xml:space="preserve"> </w:t>
      </w:r>
      <w:r w:rsidRPr="00A1589D">
        <w:rPr>
          <w:rFonts w:asciiTheme="majorHAnsi" w:eastAsia="Times New Roman" w:hAnsiTheme="majorHAnsi" w:cs="Times New Roman"/>
          <w:noProof/>
          <w:spacing w:val="-1"/>
          <w:sz w:val="20"/>
          <w:szCs w:val="20"/>
          <w:lang w:eastAsia="sk-SK"/>
        </w:rPr>
        <w:t>subdodávateľa</w:t>
      </w:r>
      <w:r w:rsidRPr="00A1589D">
        <w:rPr>
          <w:rFonts w:asciiTheme="majorHAnsi" w:eastAsia="Times New Roman" w:hAnsiTheme="majorHAnsi" w:cs="Times New Roman"/>
          <w:noProof/>
          <w:spacing w:val="93"/>
          <w:sz w:val="20"/>
          <w:szCs w:val="20"/>
          <w:lang w:eastAsia="sk-SK"/>
        </w:rPr>
        <w:t xml:space="preserve"> </w:t>
      </w:r>
      <w:r w:rsidRPr="00A1589D">
        <w:rPr>
          <w:rFonts w:asciiTheme="majorHAnsi" w:eastAsia="Times New Roman" w:hAnsiTheme="majorHAnsi" w:cs="Times New Roman"/>
          <w:noProof/>
          <w:spacing w:val="-1"/>
          <w:sz w:val="20"/>
          <w:szCs w:val="20"/>
          <w:lang w:eastAsia="sk-SK"/>
        </w:rPr>
        <w:t>zmluvu</w:t>
      </w:r>
      <w:r w:rsidRPr="00A1589D">
        <w:rPr>
          <w:rFonts w:asciiTheme="majorHAnsi" w:eastAsia="Times New Roman" w:hAnsiTheme="majorHAnsi" w:cs="Times New Roman"/>
          <w:noProof/>
          <w:sz w:val="20"/>
          <w:szCs w:val="20"/>
          <w:lang w:eastAsia="sk-SK"/>
        </w:rPr>
        <w:t xml:space="preserve"> </w:t>
      </w:r>
      <w:r w:rsidRPr="00A1589D">
        <w:rPr>
          <w:rFonts w:asciiTheme="majorHAnsi" w:eastAsia="Times New Roman" w:hAnsiTheme="majorHAnsi" w:cs="Times New Roman"/>
          <w:noProof/>
          <w:spacing w:val="-1"/>
          <w:sz w:val="20"/>
          <w:szCs w:val="20"/>
          <w:lang w:eastAsia="sk-SK"/>
        </w:rPr>
        <w:t>plniť.</w:t>
      </w:r>
      <w:r w:rsidRPr="00A1589D">
        <w:rPr>
          <w:rFonts w:asciiTheme="majorHAnsi" w:eastAsia="Times New Roman" w:hAnsiTheme="majorHAnsi" w:cs="Times New Roman"/>
          <w:noProof/>
          <w:sz w:val="20"/>
          <w:szCs w:val="20"/>
          <w:lang w:eastAsia="sk-SK"/>
        </w:rPr>
        <w:t xml:space="preserve"> </w:t>
      </w:r>
      <w:r w:rsidRPr="00A1589D">
        <w:rPr>
          <w:rFonts w:asciiTheme="majorHAnsi" w:eastAsia="Times New Roman" w:hAnsiTheme="majorHAnsi" w:cs="Times New Roman"/>
          <w:noProof/>
          <w:spacing w:val="-1"/>
          <w:sz w:val="20"/>
          <w:szCs w:val="20"/>
          <w:lang w:eastAsia="sk-SK"/>
        </w:rPr>
        <w:t>Táto</w:t>
      </w:r>
      <w:r w:rsidRPr="00A1589D">
        <w:rPr>
          <w:rFonts w:asciiTheme="majorHAnsi" w:eastAsia="Times New Roman" w:hAnsiTheme="majorHAnsi" w:cs="Times New Roman"/>
          <w:noProof/>
          <w:sz w:val="20"/>
          <w:szCs w:val="20"/>
          <w:lang w:eastAsia="sk-SK"/>
        </w:rPr>
        <w:t xml:space="preserve"> </w:t>
      </w:r>
      <w:r w:rsidRPr="00A1589D">
        <w:rPr>
          <w:rFonts w:asciiTheme="majorHAnsi" w:eastAsia="Times New Roman" w:hAnsiTheme="majorHAnsi" w:cs="Times New Roman"/>
          <w:noProof/>
          <w:spacing w:val="-1"/>
          <w:sz w:val="20"/>
          <w:szCs w:val="20"/>
          <w:lang w:eastAsia="sk-SK"/>
        </w:rPr>
        <w:t>povinnosť</w:t>
      </w:r>
      <w:r w:rsidRPr="00A1589D">
        <w:rPr>
          <w:rFonts w:asciiTheme="majorHAnsi" w:eastAsia="Times New Roman" w:hAnsiTheme="majorHAnsi" w:cs="Times New Roman"/>
          <w:noProof/>
          <w:spacing w:val="-3"/>
          <w:sz w:val="20"/>
          <w:szCs w:val="20"/>
          <w:lang w:eastAsia="sk-SK"/>
        </w:rPr>
        <w:t xml:space="preserve"> </w:t>
      </w:r>
      <w:r w:rsidRPr="00A1589D">
        <w:rPr>
          <w:rFonts w:asciiTheme="majorHAnsi" w:eastAsia="Times New Roman" w:hAnsiTheme="majorHAnsi" w:cs="Times New Roman"/>
          <w:noProof/>
          <w:spacing w:val="-1"/>
          <w:sz w:val="20"/>
          <w:szCs w:val="20"/>
          <w:lang w:eastAsia="sk-SK"/>
        </w:rPr>
        <w:t>mlčanlivosti</w:t>
      </w:r>
      <w:r w:rsidRPr="00A1589D">
        <w:rPr>
          <w:rFonts w:asciiTheme="majorHAnsi" w:eastAsia="Times New Roman" w:hAnsiTheme="majorHAnsi" w:cs="Times New Roman"/>
          <w:noProof/>
          <w:spacing w:val="-2"/>
          <w:sz w:val="20"/>
          <w:szCs w:val="20"/>
          <w:lang w:eastAsia="sk-SK"/>
        </w:rPr>
        <w:t xml:space="preserve"> </w:t>
      </w:r>
      <w:r w:rsidRPr="00A1589D">
        <w:rPr>
          <w:rFonts w:asciiTheme="majorHAnsi" w:eastAsia="Times New Roman" w:hAnsiTheme="majorHAnsi" w:cs="Times New Roman"/>
          <w:noProof/>
          <w:sz w:val="20"/>
          <w:szCs w:val="20"/>
          <w:lang w:eastAsia="sk-SK"/>
        </w:rPr>
        <w:t>trvá</w:t>
      </w:r>
      <w:r w:rsidRPr="00A1589D">
        <w:rPr>
          <w:rFonts w:asciiTheme="majorHAnsi" w:eastAsia="Times New Roman" w:hAnsiTheme="majorHAnsi" w:cs="Times New Roman"/>
          <w:noProof/>
          <w:spacing w:val="-2"/>
          <w:sz w:val="20"/>
          <w:szCs w:val="20"/>
          <w:lang w:eastAsia="sk-SK"/>
        </w:rPr>
        <w:t xml:space="preserve"> </w:t>
      </w:r>
      <w:r w:rsidRPr="00A1589D">
        <w:rPr>
          <w:rFonts w:asciiTheme="majorHAnsi" w:eastAsia="Times New Roman" w:hAnsiTheme="majorHAnsi" w:cs="Times New Roman"/>
          <w:noProof/>
          <w:sz w:val="20"/>
          <w:szCs w:val="20"/>
          <w:lang w:eastAsia="sk-SK"/>
        </w:rPr>
        <w:t>aj po</w:t>
      </w:r>
      <w:r w:rsidRPr="00A1589D">
        <w:rPr>
          <w:rFonts w:asciiTheme="majorHAnsi" w:eastAsia="Times New Roman" w:hAnsiTheme="majorHAnsi" w:cs="Times New Roman"/>
          <w:noProof/>
          <w:spacing w:val="-2"/>
          <w:sz w:val="20"/>
          <w:szCs w:val="20"/>
          <w:lang w:eastAsia="sk-SK"/>
        </w:rPr>
        <w:t xml:space="preserve"> </w:t>
      </w:r>
      <w:r w:rsidRPr="00A1589D">
        <w:rPr>
          <w:rFonts w:asciiTheme="majorHAnsi" w:eastAsia="Times New Roman" w:hAnsiTheme="majorHAnsi" w:cs="Times New Roman"/>
          <w:noProof/>
          <w:spacing w:val="-1"/>
          <w:sz w:val="20"/>
          <w:szCs w:val="20"/>
          <w:lang w:eastAsia="sk-SK"/>
        </w:rPr>
        <w:t>skončení</w:t>
      </w:r>
      <w:r w:rsidRPr="00A1589D">
        <w:rPr>
          <w:rFonts w:asciiTheme="majorHAnsi" w:eastAsia="Times New Roman" w:hAnsiTheme="majorHAnsi" w:cs="Times New Roman"/>
          <w:noProof/>
          <w:sz w:val="20"/>
          <w:szCs w:val="20"/>
          <w:lang w:eastAsia="sk-SK"/>
        </w:rPr>
        <w:t xml:space="preserve"> </w:t>
      </w:r>
      <w:r w:rsidRPr="00A1589D">
        <w:rPr>
          <w:rFonts w:asciiTheme="majorHAnsi" w:eastAsia="Times New Roman" w:hAnsiTheme="majorHAnsi" w:cs="Times New Roman"/>
          <w:noProof/>
          <w:spacing w:val="-1"/>
          <w:sz w:val="20"/>
          <w:szCs w:val="20"/>
          <w:lang w:eastAsia="sk-SK"/>
        </w:rPr>
        <w:t>zmluvného</w:t>
      </w:r>
      <w:r w:rsidRPr="00A1589D">
        <w:rPr>
          <w:rFonts w:asciiTheme="majorHAnsi" w:eastAsia="Times New Roman" w:hAnsiTheme="majorHAnsi" w:cs="Times New Roman"/>
          <w:noProof/>
          <w:sz w:val="20"/>
          <w:szCs w:val="20"/>
          <w:lang w:eastAsia="sk-SK"/>
        </w:rPr>
        <w:t xml:space="preserve"> </w:t>
      </w:r>
      <w:r w:rsidRPr="00A1589D">
        <w:rPr>
          <w:rFonts w:asciiTheme="majorHAnsi" w:eastAsia="Times New Roman" w:hAnsiTheme="majorHAnsi" w:cs="Times New Roman"/>
          <w:noProof/>
          <w:spacing w:val="-1"/>
          <w:sz w:val="20"/>
          <w:szCs w:val="20"/>
          <w:lang w:eastAsia="sk-SK"/>
        </w:rPr>
        <w:t>vzťahu;</w:t>
      </w:r>
    </w:p>
    <w:p w14:paraId="0131D2E6" w14:textId="2D421448" w:rsidR="004735A7" w:rsidRPr="00A1589D" w:rsidRDefault="0054191A" w:rsidP="00BE7521">
      <w:pPr>
        <w:pStyle w:val="ListParagraph"/>
        <w:numPr>
          <w:ilvl w:val="0"/>
          <w:numId w:val="11"/>
        </w:numPr>
        <w:tabs>
          <w:tab w:val="left" w:pos="851"/>
        </w:tabs>
        <w:spacing w:after="0" w:line="240" w:lineRule="auto"/>
        <w:contextualSpacing w:val="0"/>
        <w:jc w:val="both"/>
        <w:rPr>
          <w:rFonts w:asciiTheme="majorHAnsi" w:hAnsiTheme="majorHAnsi" w:cs="Times New Roman"/>
          <w:sz w:val="20"/>
          <w:szCs w:val="20"/>
        </w:rPr>
      </w:pPr>
      <w:r w:rsidRPr="00A1589D">
        <w:rPr>
          <w:rFonts w:asciiTheme="majorHAnsi" w:eastAsia="Times New Roman" w:hAnsiTheme="majorHAnsi" w:cs="Times New Roman"/>
          <w:noProof/>
          <w:spacing w:val="-1"/>
          <w:sz w:val="20"/>
          <w:szCs w:val="20"/>
          <w:lang w:eastAsia="sk-SK"/>
        </w:rPr>
        <w:t>pred začatím prác na diele zhotoviteľ písomne predloží objednávateľ</w:t>
      </w:r>
      <w:r w:rsidR="00704507" w:rsidRPr="00A1589D">
        <w:rPr>
          <w:rFonts w:asciiTheme="majorHAnsi" w:eastAsia="Times New Roman" w:hAnsiTheme="majorHAnsi" w:cs="Times New Roman"/>
          <w:noProof/>
          <w:spacing w:val="-1"/>
          <w:sz w:val="20"/>
          <w:szCs w:val="20"/>
          <w:lang w:eastAsia="sk-SK"/>
        </w:rPr>
        <w:t>ovi</w:t>
      </w:r>
      <w:r w:rsidRPr="00A1589D">
        <w:rPr>
          <w:rFonts w:asciiTheme="majorHAnsi" w:eastAsia="Times New Roman" w:hAnsiTheme="majorHAnsi" w:cs="Times New Roman"/>
          <w:noProof/>
          <w:spacing w:val="-1"/>
          <w:sz w:val="20"/>
          <w:szCs w:val="20"/>
          <w:lang w:eastAsia="sk-SK"/>
        </w:rPr>
        <w:t xml:space="preserve"> menný zoznam zamestnancov vrátane zamestnancov jeho subdodávateľov v rozsahu meno a priezvisko, číslo občianskeho preukazu, a to minimálne však 3 pracovné dni vopred za účelom zabezpečenia vstupu do budovy objed</w:t>
      </w:r>
      <w:r w:rsidR="00704507" w:rsidRPr="00A1589D">
        <w:rPr>
          <w:rFonts w:asciiTheme="majorHAnsi" w:eastAsia="Times New Roman" w:hAnsiTheme="majorHAnsi" w:cs="Times New Roman"/>
          <w:noProof/>
          <w:spacing w:val="-1"/>
          <w:sz w:val="20"/>
          <w:szCs w:val="20"/>
          <w:lang w:eastAsia="sk-SK"/>
        </w:rPr>
        <w:t>n</w:t>
      </w:r>
      <w:r w:rsidRPr="00A1589D">
        <w:rPr>
          <w:rFonts w:asciiTheme="majorHAnsi" w:eastAsia="Times New Roman" w:hAnsiTheme="majorHAnsi" w:cs="Times New Roman"/>
          <w:noProof/>
          <w:spacing w:val="-1"/>
          <w:sz w:val="20"/>
          <w:szCs w:val="20"/>
          <w:lang w:eastAsia="sk-SK"/>
        </w:rPr>
        <w:t xml:space="preserve">ávateľa na miesto realizácie diela. Objednávateľ vystaví osobám </w:t>
      </w:r>
      <w:r w:rsidR="00E3739C">
        <w:rPr>
          <w:rFonts w:asciiTheme="majorHAnsi" w:eastAsia="Times New Roman" w:hAnsiTheme="majorHAnsi" w:cs="Times New Roman"/>
          <w:noProof/>
          <w:spacing w:val="-1"/>
          <w:sz w:val="20"/>
          <w:szCs w:val="20"/>
          <w:lang w:eastAsia="sk-SK"/>
        </w:rPr>
        <w:t>zhotoviteľa</w:t>
      </w:r>
      <w:r w:rsidR="00E3739C" w:rsidRPr="00A1589D">
        <w:rPr>
          <w:rFonts w:asciiTheme="majorHAnsi" w:eastAsia="Times New Roman" w:hAnsiTheme="majorHAnsi" w:cs="Times New Roman"/>
          <w:noProof/>
          <w:spacing w:val="-1"/>
          <w:sz w:val="20"/>
          <w:szCs w:val="20"/>
          <w:lang w:eastAsia="sk-SK"/>
        </w:rPr>
        <w:t xml:space="preserve"> </w:t>
      </w:r>
      <w:r w:rsidRPr="00A1589D">
        <w:rPr>
          <w:rFonts w:asciiTheme="majorHAnsi" w:eastAsia="Times New Roman" w:hAnsiTheme="majorHAnsi" w:cs="Times New Roman"/>
          <w:noProof/>
          <w:spacing w:val="-1"/>
          <w:sz w:val="20"/>
          <w:szCs w:val="20"/>
          <w:lang w:eastAsia="sk-SK"/>
        </w:rPr>
        <w:t>uvedeným v predchádzajúcej vete</w:t>
      </w:r>
      <w:r w:rsidRPr="00A1589D">
        <w:rPr>
          <w:rFonts w:asciiTheme="majorHAnsi" w:hAnsiTheme="majorHAnsi" w:cs="Times New Roman"/>
          <w:sz w:val="20"/>
          <w:szCs w:val="20"/>
        </w:rPr>
        <w:t xml:space="preserve"> vstupové oprávnenia (t. j. vystaví preukaz). Osoby </w:t>
      </w:r>
      <w:r w:rsidR="00EB4B79">
        <w:rPr>
          <w:rFonts w:asciiTheme="majorHAnsi" w:hAnsiTheme="majorHAnsi" w:cs="Times New Roman"/>
          <w:sz w:val="20"/>
          <w:szCs w:val="20"/>
        </w:rPr>
        <w:t xml:space="preserve">zhotoviteľa </w:t>
      </w:r>
      <w:r w:rsidRPr="00A1589D">
        <w:rPr>
          <w:rFonts w:asciiTheme="majorHAnsi" w:hAnsiTheme="majorHAnsi" w:cs="Times New Roman"/>
          <w:sz w:val="20"/>
          <w:szCs w:val="20"/>
        </w:rPr>
        <w:t>sú povinné pri zhotovovaní diela zdržovať sa a pohybovať sa len v čase potrebnom na uskutočnenie zmluvne dohodnutých činností a v priestoroch, v ktorých tieto činnosti vykonáva</w:t>
      </w:r>
      <w:r w:rsidR="00EB4B79">
        <w:rPr>
          <w:rFonts w:asciiTheme="majorHAnsi" w:hAnsiTheme="majorHAnsi" w:cs="Times New Roman"/>
          <w:sz w:val="20"/>
          <w:szCs w:val="20"/>
        </w:rPr>
        <w:t>jú</w:t>
      </w:r>
      <w:r w:rsidRPr="00A1589D">
        <w:rPr>
          <w:rFonts w:asciiTheme="majorHAnsi" w:hAnsiTheme="majorHAnsi" w:cs="Times New Roman"/>
          <w:sz w:val="20"/>
          <w:szCs w:val="20"/>
        </w:rPr>
        <w:t xml:space="preserve">. Stratu alebo krádež preukazu, ako aj jeho poškodenie a zmeny v osobných údajoch je </w:t>
      </w:r>
      <w:r w:rsidR="00EB4B79">
        <w:rPr>
          <w:rFonts w:asciiTheme="majorHAnsi" w:hAnsiTheme="majorHAnsi" w:cs="Times New Roman"/>
          <w:sz w:val="20"/>
          <w:szCs w:val="20"/>
        </w:rPr>
        <w:t xml:space="preserve">zhotoviteľ </w:t>
      </w:r>
      <w:r w:rsidRPr="00A1589D">
        <w:rPr>
          <w:rFonts w:asciiTheme="majorHAnsi" w:hAnsiTheme="majorHAnsi" w:cs="Times New Roman"/>
          <w:sz w:val="20"/>
          <w:szCs w:val="20"/>
        </w:rPr>
        <w:t xml:space="preserve"> povinný bezodkladne oznámiť objednávateľovi. Objednávateľ si vyhradzuje právo pri vstupe do niektorých častí objektov budovy objednávateľa a vymedzených priestorov budovy objednávateľa zabezpečiť vstup týmto osobám </w:t>
      </w:r>
      <w:r w:rsidR="00EB4B79">
        <w:rPr>
          <w:rFonts w:asciiTheme="majorHAnsi" w:hAnsiTheme="majorHAnsi" w:cs="Times New Roman"/>
          <w:sz w:val="20"/>
          <w:szCs w:val="20"/>
        </w:rPr>
        <w:t xml:space="preserve">zhotoviteľa </w:t>
      </w:r>
      <w:r w:rsidRPr="00A1589D">
        <w:rPr>
          <w:rFonts w:asciiTheme="majorHAnsi" w:hAnsiTheme="majorHAnsi" w:cs="Times New Roman"/>
          <w:sz w:val="20"/>
          <w:szCs w:val="20"/>
        </w:rPr>
        <w:t xml:space="preserve"> len za prítomnosti zamestnanca objednávateľa</w:t>
      </w:r>
      <w:r w:rsidR="007230DD" w:rsidRPr="00A1589D">
        <w:rPr>
          <w:rFonts w:asciiTheme="majorHAnsi" w:hAnsiTheme="majorHAnsi" w:cs="Arial"/>
          <w:sz w:val="20"/>
          <w:szCs w:val="20"/>
        </w:rPr>
        <w:t>.</w:t>
      </w:r>
    </w:p>
    <w:p w14:paraId="35833B8B" w14:textId="6DF440CC" w:rsidR="00D67D50" w:rsidRPr="00A1589D" w:rsidRDefault="00D67D50" w:rsidP="00BE7521">
      <w:pPr>
        <w:pStyle w:val="ListParagraph"/>
        <w:numPr>
          <w:ilvl w:val="0"/>
          <w:numId w:val="3"/>
        </w:numPr>
        <w:tabs>
          <w:tab w:val="left" w:pos="567"/>
        </w:tabs>
        <w:spacing w:after="0" w:line="240" w:lineRule="auto"/>
        <w:ind w:left="567" w:hanging="567"/>
        <w:contextualSpacing w:val="0"/>
        <w:jc w:val="both"/>
        <w:rPr>
          <w:rFonts w:asciiTheme="majorHAnsi" w:eastAsia="Times New Roman" w:hAnsiTheme="majorHAnsi" w:cs="Arial"/>
          <w:iCs/>
          <w:sz w:val="20"/>
          <w:szCs w:val="20"/>
          <w:lang w:eastAsia="sk-SK"/>
        </w:rPr>
      </w:pPr>
      <w:r w:rsidRPr="00A1589D">
        <w:rPr>
          <w:rFonts w:asciiTheme="majorHAnsi" w:eastAsia="Times New Roman" w:hAnsiTheme="majorHAnsi" w:cs="Arial"/>
          <w:iCs/>
          <w:sz w:val="20"/>
          <w:szCs w:val="20"/>
          <w:lang w:eastAsia="sk-SK"/>
        </w:rPr>
        <w:t xml:space="preserve">Projektantom objednávateľa </w:t>
      </w:r>
      <w:r w:rsidR="00D60C63" w:rsidRPr="00A1589D">
        <w:rPr>
          <w:rFonts w:asciiTheme="majorHAnsi" w:eastAsia="Times New Roman" w:hAnsiTheme="majorHAnsi" w:cs="Arial"/>
          <w:iCs/>
          <w:sz w:val="20"/>
          <w:szCs w:val="20"/>
          <w:lang w:eastAsia="sk-SK"/>
        </w:rPr>
        <w:t>je pre účely plnenia zmluvy</w:t>
      </w:r>
      <w:r w:rsidR="00540B0A" w:rsidRPr="00A1589D">
        <w:rPr>
          <w:rFonts w:asciiTheme="majorHAnsi" w:eastAsia="Times New Roman" w:hAnsiTheme="majorHAnsi" w:cs="Arial"/>
          <w:iCs/>
          <w:sz w:val="20"/>
          <w:szCs w:val="20"/>
          <w:lang w:eastAsia="sk-SK"/>
        </w:rPr>
        <w:t xml:space="preserve"> spoločnosť A</w:t>
      </w:r>
      <w:r w:rsidR="00D15574" w:rsidRPr="00A1589D">
        <w:rPr>
          <w:rFonts w:asciiTheme="majorHAnsi" w:eastAsia="Times New Roman" w:hAnsiTheme="majorHAnsi" w:cs="Arial"/>
          <w:iCs/>
          <w:sz w:val="20"/>
          <w:szCs w:val="20"/>
          <w:lang w:eastAsia="sk-SK"/>
        </w:rPr>
        <w:t xml:space="preserve"> </w:t>
      </w:r>
      <w:r w:rsidR="00540B0A" w:rsidRPr="00A1589D">
        <w:rPr>
          <w:rFonts w:asciiTheme="majorHAnsi" w:eastAsia="Times New Roman" w:hAnsiTheme="majorHAnsi" w:cs="Arial"/>
          <w:iCs/>
          <w:sz w:val="20"/>
          <w:szCs w:val="20"/>
          <w:lang w:eastAsia="sk-SK"/>
        </w:rPr>
        <w:t>B.K.P.Š., spol. s </w:t>
      </w:r>
      <w:proofErr w:type="spellStart"/>
      <w:r w:rsidR="00540B0A" w:rsidRPr="00A1589D">
        <w:rPr>
          <w:rFonts w:asciiTheme="majorHAnsi" w:eastAsia="Times New Roman" w:hAnsiTheme="majorHAnsi" w:cs="Arial"/>
          <w:iCs/>
          <w:sz w:val="20"/>
          <w:szCs w:val="20"/>
          <w:lang w:eastAsia="sk-SK"/>
        </w:rPr>
        <w:t>r.o</w:t>
      </w:r>
      <w:proofErr w:type="spellEnd"/>
      <w:r w:rsidR="00540B0A" w:rsidRPr="00A1589D">
        <w:rPr>
          <w:rFonts w:asciiTheme="majorHAnsi" w:eastAsia="Times New Roman" w:hAnsiTheme="majorHAnsi" w:cs="Arial"/>
          <w:iCs/>
          <w:sz w:val="20"/>
          <w:szCs w:val="20"/>
          <w:lang w:eastAsia="sk-SK"/>
        </w:rPr>
        <w:t>., sídlom Nobelova 34, 831 02 Bratislava, IČO: 45 318 131</w:t>
      </w:r>
      <w:r w:rsidRPr="00A1589D">
        <w:rPr>
          <w:rFonts w:asciiTheme="majorHAnsi" w:eastAsia="Times New Roman" w:hAnsiTheme="majorHAnsi" w:cs="Arial"/>
          <w:iCs/>
          <w:sz w:val="20"/>
          <w:szCs w:val="20"/>
          <w:lang w:eastAsia="sk-SK"/>
        </w:rPr>
        <w:t>.</w:t>
      </w:r>
    </w:p>
    <w:p w14:paraId="7910CE61" w14:textId="26AE90E2" w:rsidR="00122194" w:rsidRPr="000D56A8" w:rsidRDefault="00C246F5" w:rsidP="00BE7521">
      <w:pPr>
        <w:pStyle w:val="ListParagraph"/>
        <w:numPr>
          <w:ilvl w:val="0"/>
          <w:numId w:val="3"/>
        </w:numPr>
        <w:tabs>
          <w:tab w:val="left" w:pos="567"/>
        </w:tabs>
        <w:spacing w:after="0" w:line="240" w:lineRule="auto"/>
        <w:ind w:left="567" w:hanging="567"/>
        <w:contextualSpacing w:val="0"/>
        <w:jc w:val="both"/>
        <w:rPr>
          <w:rFonts w:asciiTheme="majorHAnsi" w:eastAsia="Times New Roman" w:hAnsiTheme="majorHAnsi" w:cs="Arial"/>
          <w:iCs/>
          <w:sz w:val="20"/>
          <w:szCs w:val="20"/>
          <w:lang w:eastAsia="sk-SK"/>
        </w:rPr>
      </w:pPr>
      <w:r w:rsidRPr="00A1589D">
        <w:rPr>
          <w:rFonts w:asciiTheme="majorHAnsi" w:eastAsia="Times New Roman" w:hAnsiTheme="majorHAnsi" w:cs="Arial"/>
          <w:iCs/>
          <w:sz w:val="20"/>
          <w:szCs w:val="20"/>
          <w:lang w:eastAsia="sk-SK"/>
        </w:rPr>
        <w:t xml:space="preserve">Bez </w:t>
      </w:r>
      <w:r w:rsidRPr="000D56A8">
        <w:rPr>
          <w:rFonts w:asciiTheme="majorHAnsi" w:eastAsia="Times New Roman" w:hAnsiTheme="majorHAnsi" w:cs="Arial"/>
          <w:iCs/>
          <w:sz w:val="20"/>
          <w:szCs w:val="20"/>
          <w:lang w:eastAsia="sk-SK"/>
        </w:rPr>
        <w:t xml:space="preserve">písomného súhlasu </w:t>
      </w:r>
      <w:r w:rsidR="00926409" w:rsidRPr="000D56A8">
        <w:rPr>
          <w:rFonts w:asciiTheme="majorHAnsi" w:eastAsia="Times New Roman" w:hAnsiTheme="majorHAnsi" w:cs="Arial"/>
          <w:iCs/>
          <w:sz w:val="20"/>
          <w:szCs w:val="20"/>
          <w:lang w:eastAsia="sk-SK"/>
        </w:rPr>
        <w:t>objednávateľa</w:t>
      </w:r>
      <w:r w:rsidRPr="000D56A8">
        <w:rPr>
          <w:rFonts w:asciiTheme="majorHAnsi" w:eastAsia="Times New Roman" w:hAnsiTheme="majorHAnsi" w:cs="Arial"/>
          <w:iCs/>
          <w:sz w:val="20"/>
          <w:szCs w:val="20"/>
          <w:lang w:eastAsia="sk-SK"/>
        </w:rPr>
        <w:t xml:space="preserve"> nemôžu byť pre realizáciu </w:t>
      </w:r>
      <w:r w:rsidR="000256E4" w:rsidRPr="000D56A8">
        <w:rPr>
          <w:rFonts w:asciiTheme="majorHAnsi" w:eastAsia="Times New Roman" w:hAnsiTheme="majorHAnsi" w:cs="Arial"/>
          <w:iCs/>
          <w:sz w:val="20"/>
          <w:szCs w:val="20"/>
          <w:lang w:eastAsia="sk-SK"/>
        </w:rPr>
        <w:t>d</w:t>
      </w:r>
      <w:r w:rsidRPr="000D56A8">
        <w:rPr>
          <w:rFonts w:asciiTheme="majorHAnsi" w:eastAsia="Times New Roman" w:hAnsiTheme="majorHAnsi" w:cs="Arial"/>
          <w:iCs/>
          <w:sz w:val="20"/>
          <w:szCs w:val="20"/>
          <w:lang w:eastAsia="sk-SK"/>
        </w:rPr>
        <w:t>iela použité iné materiály</w:t>
      </w:r>
      <w:r w:rsidR="00E7398F" w:rsidRPr="000D56A8">
        <w:rPr>
          <w:rFonts w:asciiTheme="majorHAnsi" w:eastAsia="Times New Roman" w:hAnsiTheme="majorHAnsi" w:cs="Arial"/>
          <w:iCs/>
          <w:sz w:val="20"/>
          <w:szCs w:val="20"/>
          <w:lang w:eastAsia="sk-SK"/>
        </w:rPr>
        <w:t>, výrobky</w:t>
      </w:r>
      <w:r w:rsidRPr="000D56A8">
        <w:rPr>
          <w:rFonts w:asciiTheme="majorHAnsi" w:eastAsia="Times New Roman" w:hAnsiTheme="majorHAnsi" w:cs="Arial"/>
          <w:iCs/>
          <w:sz w:val="20"/>
          <w:szCs w:val="20"/>
          <w:lang w:eastAsia="sk-SK"/>
        </w:rPr>
        <w:t xml:space="preserve"> a</w:t>
      </w:r>
      <w:r w:rsidR="00E7398F" w:rsidRPr="000D56A8">
        <w:rPr>
          <w:rFonts w:asciiTheme="majorHAnsi" w:eastAsia="Times New Roman" w:hAnsiTheme="majorHAnsi" w:cs="Arial"/>
          <w:iCs/>
          <w:sz w:val="20"/>
          <w:szCs w:val="20"/>
          <w:lang w:eastAsia="sk-SK"/>
        </w:rPr>
        <w:t> technické riešenia</w:t>
      </w:r>
      <w:r w:rsidRPr="000D56A8">
        <w:rPr>
          <w:rFonts w:asciiTheme="majorHAnsi" w:eastAsia="Times New Roman" w:hAnsiTheme="majorHAnsi" w:cs="Arial"/>
          <w:iCs/>
          <w:sz w:val="20"/>
          <w:szCs w:val="20"/>
          <w:lang w:eastAsia="sk-SK"/>
        </w:rPr>
        <w:t xml:space="preserve"> alebo vykonané </w:t>
      </w:r>
      <w:r w:rsidR="00E7398F" w:rsidRPr="000D56A8">
        <w:rPr>
          <w:rFonts w:asciiTheme="majorHAnsi" w:eastAsia="Times New Roman" w:hAnsiTheme="majorHAnsi" w:cs="Arial"/>
          <w:iCs/>
          <w:sz w:val="20"/>
          <w:szCs w:val="20"/>
          <w:lang w:eastAsia="sk-SK"/>
        </w:rPr>
        <w:t xml:space="preserve">iné </w:t>
      </w:r>
      <w:r w:rsidRPr="000D56A8">
        <w:rPr>
          <w:rFonts w:asciiTheme="majorHAnsi" w:eastAsia="Times New Roman" w:hAnsiTheme="majorHAnsi" w:cs="Arial"/>
          <w:iCs/>
          <w:sz w:val="20"/>
          <w:szCs w:val="20"/>
          <w:lang w:eastAsia="sk-SK"/>
        </w:rPr>
        <w:t>zmeny</w:t>
      </w:r>
      <w:r w:rsidR="00E7398F" w:rsidRPr="000D56A8">
        <w:rPr>
          <w:rFonts w:asciiTheme="majorHAnsi" w:eastAsia="Times New Roman" w:hAnsiTheme="majorHAnsi" w:cs="Arial"/>
          <w:iCs/>
          <w:sz w:val="20"/>
          <w:szCs w:val="20"/>
          <w:lang w:eastAsia="sk-SK"/>
        </w:rPr>
        <w:t>, ktoré by boli odlišné</w:t>
      </w:r>
      <w:r w:rsidRPr="000D56A8">
        <w:rPr>
          <w:rFonts w:asciiTheme="majorHAnsi" w:eastAsia="Times New Roman" w:hAnsiTheme="majorHAnsi" w:cs="Arial"/>
          <w:iCs/>
          <w:sz w:val="20"/>
          <w:szCs w:val="20"/>
          <w:lang w:eastAsia="sk-SK"/>
        </w:rPr>
        <w:t xml:space="preserve"> oproti projektovej dokumentácii</w:t>
      </w:r>
      <w:r w:rsidR="00704507" w:rsidRPr="000D56A8">
        <w:rPr>
          <w:rFonts w:asciiTheme="majorHAnsi" w:eastAsia="Times New Roman" w:hAnsiTheme="majorHAnsi" w:cs="Arial"/>
          <w:iCs/>
          <w:sz w:val="20"/>
          <w:szCs w:val="20"/>
          <w:lang w:eastAsia="sk-SK"/>
        </w:rPr>
        <w:t>,</w:t>
      </w:r>
      <w:r w:rsidR="00E7398F" w:rsidRPr="000D56A8">
        <w:rPr>
          <w:rFonts w:asciiTheme="majorHAnsi" w:eastAsia="Times New Roman" w:hAnsiTheme="majorHAnsi" w:cs="Arial"/>
          <w:iCs/>
          <w:sz w:val="20"/>
          <w:szCs w:val="20"/>
          <w:lang w:eastAsia="sk-SK"/>
        </w:rPr>
        <w:t xml:space="preserve"> alebo ktoré by neboli </w:t>
      </w:r>
      <w:r w:rsidR="00EE20FA" w:rsidRPr="000D56A8">
        <w:rPr>
          <w:rFonts w:asciiTheme="majorHAnsi" w:eastAsia="Times New Roman" w:hAnsiTheme="majorHAnsi" w:cs="Arial"/>
          <w:iCs/>
          <w:sz w:val="20"/>
          <w:szCs w:val="20"/>
          <w:lang w:eastAsia="sk-SK"/>
        </w:rPr>
        <w:t xml:space="preserve">písomne </w:t>
      </w:r>
      <w:r w:rsidR="00E7398F" w:rsidRPr="000D56A8">
        <w:rPr>
          <w:rFonts w:asciiTheme="majorHAnsi" w:eastAsia="Times New Roman" w:hAnsiTheme="majorHAnsi" w:cs="Arial"/>
          <w:iCs/>
          <w:sz w:val="20"/>
          <w:szCs w:val="20"/>
          <w:lang w:eastAsia="sk-SK"/>
        </w:rPr>
        <w:t>schválené objednávateľom</w:t>
      </w:r>
      <w:r w:rsidRPr="000D56A8">
        <w:rPr>
          <w:rFonts w:asciiTheme="majorHAnsi" w:eastAsia="Times New Roman" w:hAnsiTheme="majorHAnsi" w:cs="Arial"/>
          <w:iCs/>
          <w:sz w:val="20"/>
          <w:szCs w:val="20"/>
          <w:lang w:eastAsia="sk-SK"/>
        </w:rPr>
        <w:t xml:space="preserve">. Zhotoviteľ zodpovedá za to, že pri realizácii </w:t>
      </w:r>
      <w:r w:rsidR="000256E4" w:rsidRPr="000D56A8">
        <w:rPr>
          <w:rFonts w:asciiTheme="majorHAnsi" w:eastAsia="Times New Roman" w:hAnsiTheme="majorHAnsi" w:cs="Arial"/>
          <w:iCs/>
          <w:sz w:val="20"/>
          <w:szCs w:val="20"/>
          <w:lang w:eastAsia="sk-SK"/>
        </w:rPr>
        <w:t>d</w:t>
      </w:r>
      <w:r w:rsidRPr="000D56A8">
        <w:rPr>
          <w:rFonts w:asciiTheme="majorHAnsi" w:eastAsia="Times New Roman" w:hAnsiTheme="majorHAnsi" w:cs="Arial"/>
          <w:iCs/>
          <w:sz w:val="20"/>
          <w:szCs w:val="20"/>
          <w:lang w:eastAsia="sk-SK"/>
        </w:rPr>
        <w:t>iela nepoužije materiál, o ktorom je v dobe jeho zabudovania známe, že je škodlivý resp. je po záručnej dobe, alebo vykazuje iné vady a nedostatky. Zámenu materiálov a výrobkov musia potvrdiť projektant</w:t>
      </w:r>
      <w:r w:rsidR="005B3B4E" w:rsidRPr="000D56A8">
        <w:rPr>
          <w:rFonts w:asciiTheme="majorHAnsi" w:eastAsia="Times New Roman" w:hAnsiTheme="majorHAnsi" w:cs="Arial"/>
          <w:iCs/>
          <w:sz w:val="20"/>
          <w:szCs w:val="20"/>
          <w:lang w:eastAsia="sk-SK"/>
        </w:rPr>
        <w:t xml:space="preserve"> objednávateľa</w:t>
      </w:r>
      <w:r w:rsidRPr="000D56A8">
        <w:rPr>
          <w:rFonts w:asciiTheme="majorHAnsi" w:eastAsia="Times New Roman" w:hAnsiTheme="majorHAnsi" w:cs="Arial"/>
          <w:iCs/>
          <w:sz w:val="20"/>
          <w:szCs w:val="20"/>
          <w:lang w:eastAsia="sk-SK"/>
        </w:rPr>
        <w:t xml:space="preserve"> a</w:t>
      </w:r>
      <w:r w:rsidR="000D56A8" w:rsidRPr="000D56A8">
        <w:rPr>
          <w:rFonts w:asciiTheme="majorHAnsi" w:eastAsia="Times New Roman" w:hAnsiTheme="majorHAnsi" w:cs="Arial"/>
          <w:iCs/>
          <w:sz w:val="20"/>
          <w:szCs w:val="20"/>
          <w:lang w:eastAsia="sk-SK"/>
        </w:rPr>
        <w:t> </w:t>
      </w:r>
      <w:r w:rsidRPr="000D56A8">
        <w:rPr>
          <w:rFonts w:asciiTheme="majorHAnsi" w:eastAsia="Times New Roman" w:hAnsiTheme="majorHAnsi" w:cs="Arial"/>
          <w:iCs/>
          <w:sz w:val="20"/>
          <w:szCs w:val="20"/>
          <w:lang w:eastAsia="sk-SK"/>
        </w:rPr>
        <w:t>objednávateľ</w:t>
      </w:r>
      <w:r w:rsidR="000D56A8" w:rsidRPr="000D56A8">
        <w:rPr>
          <w:rFonts w:asciiTheme="majorHAnsi" w:eastAsia="Times New Roman" w:hAnsiTheme="majorHAnsi" w:cs="Arial"/>
          <w:iCs/>
          <w:sz w:val="20"/>
          <w:szCs w:val="20"/>
          <w:lang w:eastAsia="sk-SK"/>
        </w:rPr>
        <w:t>,</w:t>
      </w:r>
      <w:r w:rsidR="001B000D" w:rsidRPr="000D56A8">
        <w:rPr>
          <w:rFonts w:asciiTheme="majorHAnsi" w:eastAsia="Times New Roman" w:hAnsiTheme="majorHAnsi" w:cs="Arial"/>
          <w:iCs/>
          <w:sz w:val="20"/>
          <w:szCs w:val="20"/>
          <w:lang w:eastAsia="sk-SK"/>
        </w:rPr>
        <w:t xml:space="preserve"> </w:t>
      </w:r>
      <w:r w:rsidRPr="000D56A8">
        <w:rPr>
          <w:rFonts w:asciiTheme="majorHAnsi" w:eastAsia="Times New Roman" w:hAnsiTheme="majorHAnsi" w:cs="Arial"/>
          <w:iCs/>
          <w:sz w:val="20"/>
          <w:szCs w:val="20"/>
          <w:lang w:eastAsia="sk-SK"/>
        </w:rPr>
        <w:t>a to písomne zápisom do stavebného denníka.</w:t>
      </w:r>
    </w:p>
    <w:p w14:paraId="7BC05565" w14:textId="7AC80965" w:rsidR="00153981" w:rsidRPr="00A1589D" w:rsidRDefault="00153981" w:rsidP="00BE7521">
      <w:pPr>
        <w:pStyle w:val="ListParagraph"/>
        <w:numPr>
          <w:ilvl w:val="0"/>
          <w:numId w:val="3"/>
        </w:numPr>
        <w:tabs>
          <w:tab w:val="left" w:pos="567"/>
        </w:tabs>
        <w:spacing w:after="0" w:line="240" w:lineRule="auto"/>
        <w:ind w:left="567" w:hanging="567"/>
        <w:contextualSpacing w:val="0"/>
        <w:jc w:val="both"/>
        <w:rPr>
          <w:rFonts w:asciiTheme="majorHAnsi" w:eastAsia="Times New Roman" w:hAnsiTheme="majorHAnsi" w:cs="Arial"/>
          <w:iCs/>
          <w:sz w:val="20"/>
          <w:szCs w:val="20"/>
          <w:lang w:eastAsia="sk-SK"/>
        </w:rPr>
      </w:pPr>
      <w:r w:rsidRPr="000D56A8">
        <w:rPr>
          <w:rFonts w:asciiTheme="majorHAnsi" w:eastAsia="Times New Roman" w:hAnsiTheme="majorHAnsi" w:cs="Times New Roman"/>
          <w:noProof/>
          <w:spacing w:val="-1"/>
          <w:sz w:val="20"/>
          <w:szCs w:val="20"/>
          <w:lang w:eastAsia="sk-SK"/>
        </w:rPr>
        <w:t xml:space="preserve">Zhotoviteľ je povinný pred zakrytím/zastavaním akejkoľvek zrealizovanej časti diela nechať odsúhlasiť objednávateľom vykonanie časti diela, ktorá má byť zakrytá/zastavaná. K takémuto odsúhlaseniu a kontrole diela musí byť objednávateľ minimálne </w:t>
      </w:r>
      <w:r w:rsidR="00185400" w:rsidRPr="000D56A8">
        <w:rPr>
          <w:rFonts w:asciiTheme="majorHAnsi" w:eastAsia="Times New Roman" w:hAnsiTheme="majorHAnsi" w:cs="Times New Roman"/>
          <w:noProof/>
          <w:spacing w:val="-1"/>
          <w:sz w:val="20"/>
          <w:szCs w:val="20"/>
          <w:lang w:eastAsia="sk-SK"/>
        </w:rPr>
        <w:t>3</w:t>
      </w:r>
      <w:r w:rsidRPr="000D56A8">
        <w:rPr>
          <w:rFonts w:asciiTheme="majorHAnsi" w:eastAsia="Times New Roman" w:hAnsiTheme="majorHAnsi" w:cs="Times New Roman"/>
          <w:noProof/>
          <w:spacing w:val="-1"/>
          <w:sz w:val="20"/>
          <w:szCs w:val="20"/>
          <w:lang w:eastAsia="sk-SK"/>
        </w:rPr>
        <w:t xml:space="preserve"> pracovné dni vopred písomne vyzvaný záznamom v</w:t>
      </w:r>
      <w:r w:rsidR="00540B0A" w:rsidRPr="000D56A8">
        <w:rPr>
          <w:rFonts w:asciiTheme="majorHAnsi" w:eastAsia="Times New Roman" w:hAnsiTheme="majorHAnsi" w:cs="Times New Roman"/>
          <w:noProof/>
          <w:spacing w:val="-1"/>
          <w:sz w:val="20"/>
          <w:szCs w:val="20"/>
          <w:lang w:eastAsia="sk-SK"/>
        </w:rPr>
        <w:t xml:space="preserve"> stavebnom </w:t>
      </w:r>
      <w:r w:rsidRPr="000D56A8">
        <w:rPr>
          <w:rFonts w:asciiTheme="majorHAnsi" w:eastAsia="Times New Roman" w:hAnsiTheme="majorHAnsi" w:cs="Times New Roman"/>
          <w:noProof/>
          <w:spacing w:val="-1"/>
          <w:sz w:val="20"/>
          <w:szCs w:val="20"/>
          <w:lang w:eastAsia="sk-SK"/>
        </w:rPr>
        <w:t>denníku. Odsúhlasenie/kontrola takejto časti diela objednávateľom</w:t>
      </w:r>
      <w:r w:rsidRPr="00A1589D">
        <w:rPr>
          <w:rFonts w:asciiTheme="majorHAnsi" w:eastAsia="Times New Roman" w:hAnsiTheme="majorHAnsi" w:cs="Times New Roman"/>
          <w:noProof/>
          <w:spacing w:val="-1"/>
          <w:sz w:val="20"/>
          <w:szCs w:val="20"/>
          <w:lang w:eastAsia="sk-SK"/>
        </w:rPr>
        <w:t xml:space="preserve"> bude potvrdená v</w:t>
      </w:r>
      <w:r w:rsidR="00540B0A" w:rsidRPr="00A1589D">
        <w:rPr>
          <w:rFonts w:asciiTheme="majorHAnsi" w:eastAsia="Times New Roman" w:hAnsiTheme="majorHAnsi" w:cs="Times New Roman"/>
          <w:noProof/>
          <w:spacing w:val="-1"/>
          <w:sz w:val="20"/>
          <w:szCs w:val="20"/>
          <w:lang w:eastAsia="sk-SK"/>
        </w:rPr>
        <w:t xml:space="preserve"> stavebnom </w:t>
      </w:r>
      <w:r w:rsidRPr="00A1589D">
        <w:rPr>
          <w:rFonts w:asciiTheme="majorHAnsi" w:eastAsia="Times New Roman" w:hAnsiTheme="majorHAnsi" w:cs="Times New Roman"/>
          <w:noProof/>
          <w:spacing w:val="-1"/>
          <w:sz w:val="20"/>
          <w:szCs w:val="20"/>
          <w:lang w:eastAsia="sk-SK"/>
        </w:rPr>
        <w:t>denníku. V prípade, že zhotoviteľ nedodrží postup podľa predchádzajúcej vety a zakryje/zastavia časť diela, ktorá mala byť pred zakrytím/zastavaním odsúhlasená objednávateľom, má objednávateľ právo požadovať, aby zhotoviteľ zakrytie/zastavanie diela na vlastné náklady odstránil a príslušnú časť diela</w:t>
      </w:r>
      <w:r w:rsidR="005222D7" w:rsidRPr="00A1589D">
        <w:rPr>
          <w:rFonts w:asciiTheme="majorHAnsi" w:eastAsia="Times New Roman" w:hAnsiTheme="majorHAnsi" w:cs="Times New Roman"/>
          <w:noProof/>
          <w:spacing w:val="-1"/>
          <w:sz w:val="20"/>
          <w:szCs w:val="20"/>
          <w:lang w:eastAsia="sk-SK"/>
        </w:rPr>
        <w:t xml:space="preserve"> na vlastné náklady</w:t>
      </w:r>
      <w:r w:rsidRPr="00A1589D">
        <w:rPr>
          <w:rFonts w:asciiTheme="majorHAnsi" w:eastAsia="Times New Roman" w:hAnsiTheme="majorHAnsi" w:cs="Times New Roman"/>
          <w:noProof/>
          <w:spacing w:val="-1"/>
          <w:sz w:val="20"/>
          <w:szCs w:val="20"/>
          <w:lang w:eastAsia="sk-SK"/>
        </w:rPr>
        <w:t xml:space="preserve"> zhotovil kompletne znovu. Zároveň sa takéto konanie zhotoviteľa považuje za podstatné porušenie povinnosti zhotoviteľa s právom objednávateľa odstúpiť od  zmlvuy. V prípade porušenia záväzku zhotoviteľa uvedeného v tomto bode</w:t>
      </w:r>
      <w:r w:rsidR="00185400" w:rsidRPr="00A1589D">
        <w:rPr>
          <w:rFonts w:asciiTheme="majorHAnsi" w:eastAsia="Times New Roman" w:hAnsiTheme="majorHAnsi" w:cs="Times New Roman"/>
          <w:noProof/>
          <w:spacing w:val="-1"/>
          <w:sz w:val="20"/>
          <w:szCs w:val="20"/>
          <w:lang w:eastAsia="sk-SK"/>
        </w:rPr>
        <w:t xml:space="preserve"> zmluvy</w:t>
      </w:r>
      <w:r w:rsidRPr="00A1589D">
        <w:rPr>
          <w:rFonts w:asciiTheme="majorHAnsi" w:eastAsia="Times New Roman" w:hAnsiTheme="majorHAnsi" w:cs="Times New Roman"/>
          <w:noProof/>
          <w:spacing w:val="-1"/>
          <w:sz w:val="20"/>
          <w:szCs w:val="20"/>
          <w:lang w:eastAsia="sk-SK"/>
        </w:rPr>
        <w:t>, je zhotoviteľ povinný uhradiť objednávateľovi zmluvnú pokutu vo výške 330 eur (slovom: tristotridsať eur)</w:t>
      </w:r>
      <w:r w:rsidR="00414382" w:rsidRPr="00A1589D">
        <w:rPr>
          <w:rFonts w:asciiTheme="majorHAnsi" w:eastAsia="Times New Roman" w:hAnsiTheme="majorHAnsi" w:cs="Times New Roman"/>
          <w:noProof/>
          <w:spacing w:val="-1"/>
          <w:sz w:val="20"/>
          <w:szCs w:val="20"/>
          <w:lang w:eastAsia="sk-SK"/>
        </w:rPr>
        <w:t xml:space="preserve"> bez DPH za každ</w:t>
      </w:r>
      <w:r w:rsidR="00361836" w:rsidRPr="00A1589D">
        <w:rPr>
          <w:rFonts w:asciiTheme="majorHAnsi" w:eastAsia="Times New Roman" w:hAnsiTheme="majorHAnsi" w:cs="Times New Roman"/>
          <w:noProof/>
          <w:spacing w:val="-1"/>
          <w:sz w:val="20"/>
          <w:szCs w:val="20"/>
          <w:lang w:eastAsia="sk-SK"/>
        </w:rPr>
        <w:t>é</w:t>
      </w:r>
      <w:r w:rsidR="00414382" w:rsidRPr="00A1589D">
        <w:rPr>
          <w:rFonts w:asciiTheme="majorHAnsi" w:eastAsia="Times New Roman" w:hAnsiTheme="majorHAnsi" w:cs="Times New Roman"/>
          <w:noProof/>
          <w:spacing w:val="-1"/>
          <w:sz w:val="20"/>
          <w:szCs w:val="20"/>
          <w:lang w:eastAsia="sk-SK"/>
        </w:rPr>
        <w:t xml:space="preserve"> jednotliv</w:t>
      </w:r>
      <w:r w:rsidR="00361836" w:rsidRPr="00A1589D">
        <w:rPr>
          <w:rFonts w:asciiTheme="majorHAnsi" w:eastAsia="Times New Roman" w:hAnsiTheme="majorHAnsi" w:cs="Times New Roman"/>
          <w:noProof/>
          <w:spacing w:val="-1"/>
          <w:sz w:val="20"/>
          <w:szCs w:val="20"/>
          <w:lang w:eastAsia="sk-SK"/>
        </w:rPr>
        <w:t>é</w:t>
      </w:r>
      <w:r w:rsidR="00414382" w:rsidRPr="00A1589D">
        <w:rPr>
          <w:rFonts w:asciiTheme="majorHAnsi" w:eastAsia="Times New Roman" w:hAnsiTheme="majorHAnsi" w:cs="Times New Roman"/>
          <w:noProof/>
          <w:spacing w:val="-1"/>
          <w:sz w:val="20"/>
          <w:szCs w:val="20"/>
          <w:lang w:eastAsia="sk-SK"/>
        </w:rPr>
        <w:t xml:space="preserve"> porušeni</w:t>
      </w:r>
      <w:r w:rsidR="00361836" w:rsidRPr="00A1589D">
        <w:rPr>
          <w:rFonts w:asciiTheme="majorHAnsi" w:eastAsia="Times New Roman" w:hAnsiTheme="majorHAnsi" w:cs="Times New Roman"/>
          <w:noProof/>
          <w:spacing w:val="-1"/>
          <w:sz w:val="20"/>
          <w:szCs w:val="20"/>
          <w:lang w:eastAsia="sk-SK"/>
        </w:rPr>
        <w:t>e</w:t>
      </w:r>
      <w:r w:rsidR="00414382" w:rsidRPr="00A1589D">
        <w:rPr>
          <w:rFonts w:asciiTheme="majorHAnsi" w:eastAsia="Times New Roman" w:hAnsiTheme="majorHAnsi" w:cs="Times New Roman"/>
          <w:noProof/>
          <w:spacing w:val="-1"/>
          <w:sz w:val="20"/>
          <w:szCs w:val="20"/>
          <w:lang w:eastAsia="sk-SK"/>
        </w:rPr>
        <w:t xml:space="preserve"> </w:t>
      </w:r>
      <w:r w:rsidR="00361836" w:rsidRPr="00A1589D">
        <w:rPr>
          <w:rFonts w:asciiTheme="majorHAnsi" w:eastAsia="Times New Roman" w:hAnsiTheme="majorHAnsi" w:cs="Times New Roman"/>
          <w:noProof/>
          <w:spacing w:val="-1"/>
          <w:sz w:val="20"/>
          <w:szCs w:val="20"/>
          <w:lang w:eastAsia="sk-SK"/>
        </w:rPr>
        <w:t>stanovenej povinnosti</w:t>
      </w:r>
      <w:r w:rsidR="00540B0A" w:rsidRPr="00A1589D">
        <w:rPr>
          <w:rFonts w:asciiTheme="majorHAnsi" w:eastAsia="Times New Roman" w:hAnsiTheme="majorHAnsi" w:cs="Times New Roman"/>
          <w:noProof/>
          <w:spacing w:val="-1"/>
          <w:sz w:val="20"/>
          <w:szCs w:val="20"/>
          <w:lang w:eastAsia="sk-SK"/>
        </w:rPr>
        <w:t>.</w:t>
      </w:r>
    </w:p>
    <w:p w14:paraId="60A84022" w14:textId="1D239382" w:rsidR="00153981" w:rsidRPr="00A1589D" w:rsidRDefault="007276A3" w:rsidP="00BE7521">
      <w:pPr>
        <w:widowControl w:val="0"/>
        <w:numPr>
          <w:ilvl w:val="0"/>
          <w:numId w:val="3"/>
        </w:numPr>
        <w:tabs>
          <w:tab w:val="left" w:pos="567"/>
        </w:tabs>
        <w:kinsoku w:val="0"/>
        <w:overflowPunct w:val="0"/>
        <w:autoSpaceDE w:val="0"/>
        <w:autoSpaceDN w:val="0"/>
        <w:adjustRightInd w:val="0"/>
        <w:spacing w:after="0" w:line="240" w:lineRule="auto"/>
        <w:ind w:left="567" w:hanging="567"/>
        <w:jc w:val="both"/>
        <w:rPr>
          <w:rFonts w:asciiTheme="majorHAnsi" w:eastAsia="Times New Roman" w:hAnsiTheme="majorHAnsi" w:cs="Times New Roman"/>
          <w:noProof/>
          <w:spacing w:val="-1"/>
          <w:sz w:val="20"/>
          <w:szCs w:val="20"/>
          <w:lang w:eastAsia="sk-SK"/>
        </w:rPr>
      </w:pPr>
      <w:r w:rsidRPr="00A1589D">
        <w:rPr>
          <w:rFonts w:asciiTheme="majorHAnsi" w:eastAsia="Times New Roman" w:hAnsiTheme="majorHAnsi" w:cs="Times New Roman"/>
          <w:noProof/>
          <w:spacing w:val="-1"/>
          <w:sz w:val="20"/>
          <w:szCs w:val="20"/>
          <w:lang w:eastAsia="sk-SK"/>
        </w:rPr>
        <w:t xml:space="preserve">V prípade, že objednávateľ zistí, že zhotoviteľ nedodržuje schválenú projektovú dokumentáciu alebo že postupuje v rozpore s platnými technickými normami, je objednávateľ oprávnený požadovať od </w:t>
      </w:r>
      <w:r w:rsidRPr="00A1589D">
        <w:rPr>
          <w:rFonts w:asciiTheme="majorHAnsi" w:eastAsia="Times New Roman" w:hAnsiTheme="majorHAnsi" w:cs="Times New Roman"/>
          <w:noProof/>
          <w:spacing w:val="-1"/>
          <w:sz w:val="20"/>
          <w:szCs w:val="20"/>
          <w:lang w:eastAsia="sk-SK"/>
        </w:rPr>
        <w:lastRenderedPageBreak/>
        <w:t>zhotoviteľa nahradenie takéhoto vadného plnenia plnením bezvadným. Zhotoviteľ je povinný odstrániť vadné plnenie a n</w:t>
      </w:r>
      <w:r w:rsidR="00185400" w:rsidRPr="00A1589D">
        <w:rPr>
          <w:rFonts w:asciiTheme="majorHAnsi" w:eastAsia="Times New Roman" w:hAnsiTheme="majorHAnsi" w:cs="Times New Roman"/>
          <w:noProof/>
          <w:spacing w:val="-1"/>
          <w:sz w:val="20"/>
          <w:szCs w:val="20"/>
          <w:lang w:eastAsia="sk-SK"/>
        </w:rPr>
        <w:t>a</w:t>
      </w:r>
      <w:r w:rsidRPr="00A1589D">
        <w:rPr>
          <w:rFonts w:asciiTheme="majorHAnsi" w:eastAsia="Times New Roman" w:hAnsiTheme="majorHAnsi" w:cs="Times New Roman"/>
          <w:noProof/>
          <w:spacing w:val="-1"/>
          <w:sz w:val="20"/>
          <w:szCs w:val="20"/>
          <w:lang w:eastAsia="sk-SK"/>
        </w:rPr>
        <w:t xml:space="preserve">hradiť ho bezvadným v lehote určenej </w:t>
      </w:r>
      <w:r w:rsidR="00185400" w:rsidRPr="00A1589D">
        <w:rPr>
          <w:rFonts w:asciiTheme="majorHAnsi" w:eastAsia="Times New Roman" w:hAnsiTheme="majorHAnsi" w:cs="Times New Roman"/>
          <w:noProof/>
          <w:spacing w:val="-1"/>
          <w:sz w:val="20"/>
          <w:szCs w:val="20"/>
          <w:lang w:eastAsia="sk-SK"/>
        </w:rPr>
        <w:t>objednávateľom</w:t>
      </w:r>
      <w:r w:rsidRPr="00A1589D">
        <w:rPr>
          <w:rFonts w:asciiTheme="majorHAnsi" w:eastAsia="Times New Roman" w:hAnsiTheme="majorHAnsi" w:cs="Times New Roman"/>
          <w:noProof/>
          <w:spacing w:val="-1"/>
          <w:sz w:val="20"/>
          <w:szCs w:val="20"/>
          <w:lang w:eastAsia="sk-SK"/>
        </w:rPr>
        <w:t xml:space="preserve">. V prípade porušenia záväzku zhotoviteľa uvedeného v tomto bode </w:t>
      </w:r>
      <w:r w:rsidR="00185400" w:rsidRPr="00A1589D">
        <w:rPr>
          <w:rFonts w:asciiTheme="majorHAnsi" w:eastAsia="Times New Roman" w:hAnsiTheme="majorHAnsi" w:cs="Times New Roman"/>
          <w:noProof/>
          <w:spacing w:val="-1"/>
          <w:sz w:val="20"/>
          <w:szCs w:val="20"/>
          <w:lang w:eastAsia="sk-SK"/>
        </w:rPr>
        <w:t xml:space="preserve">zmluvy </w:t>
      </w:r>
      <w:r w:rsidRPr="00A1589D">
        <w:rPr>
          <w:rFonts w:asciiTheme="majorHAnsi" w:eastAsia="Times New Roman" w:hAnsiTheme="majorHAnsi" w:cs="Times New Roman"/>
          <w:noProof/>
          <w:spacing w:val="-1"/>
          <w:sz w:val="20"/>
          <w:szCs w:val="20"/>
          <w:lang w:eastAsia="sk-SK"/>
        </w:rPr>
        <w:t>je zhotoviteľ povinný počas doby odstraňovania vadného plnenia</w:t>
      </w:r>
      <w:r w:rsidR="006F125C" w:rsidRPr="00A1589D">
        <w:rPr>
          <w:rFonts w:asciiTheme="majorHAnsi" w:eastAsia="Times New Roman" w:hAnsiTheme="majorHAnsi" w:cs="Times New Roman"/>
          <w:noProof/>
          <w:spacing w:val="-1"/>
          <w:sz w:val="20"/>
          <w:szCs w:val="20"/>
          <w:lang w:eastAsia="sk-SK"/>
        </w:rPr>
        <w:t xml:space="preserve"> </w:t>
      </w:r>
      <w:r w:rsidRPr="00A1589D">
        <w:rPr>
          <w:rFonts w:asciiTheme="majorHAnsi" w:eastAsia="Times New Roman" w:hAnsiTheme="majorHAnsi" w:cs="Times New Roman"/>
          <w:noProof/>
          <w:spacing w:val="-1"/>
          <w:sz w:val="20"/>
          <w:szCs w:val="20"/>
          <w:lang w:eastAsia="sk-SK"/>
        </w:rPr>
        <w:t xml:space="preserve">uhradiť objednávateľovi zmluvnú pokutu vo výške 330 eur (slovom: tristotridsať eur) </w:t>
      </w:r>
      <w:r w:rsidR="00414382" w:rsidRPr="00A1589D">
        <w:rPr>
          <w:rFonts w:asciiTheme="majorHAnsi" w:eastAsia="Times New Roman" w:hAnsiTheme="majorHAnsi" w:cs="Times New Roman"/>
          <w:noProof/>
          <w:spacing w:val="-1"/>
          <w:sz w:val="20"/>
          <w:szCs w:val="20"/>
          <w:lang w:eastAsia="sk-SK"/>
        </w:rPr>
        <w:t xml:space="preserve">bez DPH </w:t>
      </w:r>
      <w:r w:rsidRPr="00A1589D">
        <w:rPr>
          <w:rFonts w:asciiTheme="majorHAnsi" w:eastAsia="Times New Roman" w:hAnsiTheme="majorHAnsi" w:cs="Times New Roman"/>
          <w:noProof/>
          <w:spacing w:val="-1"/>
          <w:sz w:val="20"/>
          <w:szCs w:val="20"/>
          <w:lang w:eastAsia="sk-SK"/>
        </w:rPr>
        <w:t>za každý jednotlivý prípad</w:t>
      </w:r>
      <w:r w:rsidR="00540B0A" w:rsidRPr="00A1589D">
        <w:rPr>
          <w:rFonts w:asciiTheme="majorHAnsi" w:eastAsia="Times New Roman" w:hAnsiTheme="majorHAnsi" w:cs="Times New Roman"/>
          <w:noProof/>
          <w:spacing w:val="-1"/>
          <w:sz w:val="20"/>
          <w:szCs w:val="20"/>
          <w:lang w:eastAsia="sk-SK"/>
        </w:rPr>
        <w:t xml:space="preserve"> </w:t>
      </w:r>
      <w:r w:rsidRPr="00A1589D">
        <w:rPr>
          <w:rFonts w:asciiTheme="majorHAnsi" w:eastAsia="Times New Roman" w:hAnsiTheme="majorHAnsi" w:cs="Times New Roman"/>
          <w:noProof/>
          <w:spacing w:val="-1"/>
          <w:sz w:val="20"/>
          <w:szCs w:val="20"/>
          <w:lang w:eastAsia="sk-SK"/>
        </w:rPr>
        <w:t>odstraňovania vadného plnenia diela.</w:t>
      </w:r>
    </w:p>
    <w:p w14:paraId="7505CE81" w14:textId="0A65364D" w:rsidR="00720FF5" w:rsidRPr="00A1589D" w:rsidRDefault="002C68E0" w:rsidP="00BE7521">
      <w:pPr>
        <w:pStyle w:val="ListParagraph"/>
        <w:numPr>
          <w:ilvl w:val="0"/>
          <w:numId w:val="3"/>
        </w:numPr>
        <w:tabs>
          <w:tab w:val="left" w:pos="567"/>
        </w:tabs>
        <w:spacing w:after="0" w:line="240" w:lineRule="auto"/>
        <w:ind w:left="567" w:hanging="567"/>
        <w:contextualSpacing w:val="0"/>
        <w:jc w:val="both"/>
        <w:rPr>
          <w:rFonts w:asciiTheme="majorHAnsi" w:eastAsia="Times New Roman" w:hAnsiTheme="majorHAnsi" w:cs="Arial"/>
          <w:iCs/>
          <w:sz w:val="20"/>
          <w:szCs w:val="20"/>
          <w:lang w:eastAsia="sk-SK"/>
        </w:rPr>
      </w:pPr>
      <w:r w:rsidRPr="00A1589D">
        <w:rPr>
          <w:rFonts w:asciiTheme="majorHAnsi" w:eastAsia="Times New Roman" w:hAnsiTheme="majorHAnsi" w:cs="Arial"/>
          <w:iCs/>
          <w:sz w:val="20"/>
          <w:szCs w:val="20"/>
          <w:lang w:eastAsia="sk-SK"/>
        </w:rPr>
        <w:t xml:space="preserve">Pri zhotovovaní diela </w:t>
      </w:r>
      <w:r w:rsidR="009A78C3" w:rsidRPr="00A1589D">
        <w:rPr>
          <w:rFonts w:asciiTheme="majorHAnsi" w:eastAsia="Times New Roman" w:hAnsiTheme="majorHAnsi" w:cs="Arial"/>
          <w:iCs/>
          <w:sz w:val="20"/>
          <w:szCs w:val="20"/>
          <w:lang w:eastAsia="sk-SK"/>
        </w:rPr>
        <w:t>zhotoviteľ</w:t>
      </w:r>
      <w:r w:rsidRPr="00A1589D">
        <w:rPr>
          <w:rFonts w:asciiTheme="majorHAnsi" w:eastAsia="Times New Roman" w:hAnsiTheme="majorHAnsi" w:cs="Arial"/>
          <w:iCs/>
          <w:sz w:val="20"/>
          <w:szCs w:val="20"/>
          <w:lang w:eastAsia="sk-SK"/>
        </w:rPr>
        <w:t xml:space="preserve"> zabezpeč</w:t>
      </w:r>
      <w:r w:rsidR="009A78C3" w:rsidRPr="00A1589D">
        <w:rPr>
          <w:rFonts w:asciiTheme="majorHAnsi" w:eastAsia="Times New Roman" w:hAnsiTheme="majorHAnsi" w:cs="Arial"/>
          <w:iCs/>
          <w:sz w:val="20"/>
          <w:szCs w:val="20"/>
          <w:lang w:eastAsia="sk-SK"/>
        </w:rPr>
        <w:t>í</w:t>
      </w:r>
      <w:r w:rsidRPr="00A1589D">
        <w:rPr>
          <w:rFonts w:asciiTheme="majorHAnsi" w:eastAsia="Times New Roman" w:hAnsiTheme="majorHAnsi" w:cs="Arial"/>
          <w:iCs/>
          <w:sz w:val="20"/>
          <w:szCs w:val="20"/>
          <w:lang w:eastAsia="sk-SK"/>
        </w:rPr>
        <w:t xml:space="preserve"> presuny stavebných materiálov a hmôt </w:t>
      </w:r>
      <w:r w:rsidR="00AE7AA1" w:rsidRPr="00A1589D">
        <w:rPr>
          <w:rFonts w:asciiTheme="majorHAnsi" w:eastAsia="Times New Roman" w:hAnsiTheme="majorHAnsi" w:cs="Arial"/>
          <w:iCs/>
          <w:sz w:val="20"/>
          <w:szCs w:val="20"/>
          <w:lang w:eastAsia="sk-SK"/>
        </w:rPr>
        <w:t xml:space="preserve">prostredníctvom </w:t>
      </w:r>
      <w:r w:rsidR="00C51C89" w:rsidRPr="00A1589D">
        <w:rPr>
          <w:rFonts w:asciiTheme="majorHAnsi" w:eastAsia="Times New Roman" w:hAnsiTheme="majorHAnsi" w:cs="Arial"/>
          <w:iCs/>
          <w:sz w:val="20"/>
          <w:szCs w:val="20"/>
          <w:lang w:eastAsia="sk-SK"/>
        </w:rPr>
        <w:t>malej mechanizácie</w:t>
      </w:r>
      <w:r w:rsidR="009A78C3" w:rsidRPr="00A1589D">
        <w:rPr>
          <w:rFonts w:asciiTheme="majorHAnsi" w:eastAsia="Times New Roman" w:hAnsiTheme="majorHAnsi" w:cs="Arial"/>
          <w:iCs/>
          <w:sz w:val="20"/>
          <w:szCs w:val="20"/>
          <w:lang w:eastAsia="sk-SK"/>
        </w:rPr>
        <w:t>, ak sa zmluvné strany nedohodnú inak</w:t>
      </w:r>
      <w:r w:rsidR="00AE7AA1" w:rsidRPr="00A1589D">
        <w:rPr>
          <w:rFonts w:asciiTheme="majorHAnsi" w:eastAsia="Times New Roman" w:hAnsiTheme="majorHAnsi" w:cs="Arial"/>
          <w:iCs/>
          <w:sz w:val="20"/>
          <w:szCs w:val="20"/>
          <w:lang w:eastAsia="sk-SK"/>
        </w:rPr>
        <w:t xml:space="preserve">. Pre tento účel sa zhotoviteľ zaväzuje pri zhotovovaní diela </w:t>
      </w:r>
      <w:r w:rsidR="00C51C89" w:rsidRPr="00A1589D">
        <w:rPr>
          <w:rFonts w:asciiTheme="majorHAnsi" w:eastAsia="Times New Roman" w:hAnsiTheme="majorHAnsi" w:cs="Arial"/>
          <w:iCs/>
          <w:sz w:val="20"/>
          <w:szCs w:val="20"/>
          <w:lang w:eastAsia="sk-SK"/>
        </w:rPr>
        <w:t xml:space="preserve">si </w:t>
      </w:r>
      <w:r w:rsidR="00AE7AA1" w:rsidRPr="00A1589D">
        <w:rPr>
          <w:rFonts w:asciiTheme="majorHAnsi" w:eastAsia="Times New Roman" w:hAnsiTheme="majorHAnsi" w:cs="Arial"/>
          <w:iCs/>
          <w:sz w:val="20"/>
          <w:szCs w:val="20"/>
          <w:lang w:eastAsia="sk-SK"/>
        </w:rPr>
        <w:t xml:space="preserve">zabezpečiť povolenie zabratia verejného priestranstva </w:t>
      </w:r>
      <w:r w:rsidRPr="00A1589D">
        <w:rPr>
          <w:rFonts w:asciiTheme="majorHAnsi" w:eastAsia="Times New Roman" w:hAnsiTheme="majorHAnsi" w:cs="Arial"/>
          <w:iCs/>
          <w:sz w:val="20"/>
          <w:szCs w:val="20"/>
          <w:lang w:eastAsia="sk-SK"/>
        </w:rPr>
        <w:t xml:space="preserve">na </w:t>
      </w:r>
      <w:r w:rsidR="00AE7AA1" w:rsidRPr="00A1589D">
        <w:rPr>
          <w:rFonts w:asciiTheme="majorHAnsi" w:eastAsia="Times New Roman" w:hAnsiTheme="majorHAnsi" w:cs="Arial"/>
          <w:iCs/>
          <w:sz w:val="20"/>
          <w:szCs w:val="20"/>
          <w:lang w:eastAsia="sk-SK"/>
        </w:rPr>
        <w:t>zvláštne užívanie komunikácií</w:t>
      </w:r>
      <w:r w:rsidR="002D545A" w:rsidRPr="00A1589D">
        <w:rPr>
          <w:rFonts w:asciiTheme="majorHAnsi" w:eastAsia="Times New Roman" w:hAnsiTheme="majorHAnsi" w:cs="Arial"/>
          <w:iCs/>
          <w:sz w:val="20"/>
          <w:szCs w:val="20"/>
          <w:lang w:eastAsia="sk-SK"/>
        </w:rPr>
        <w:t xml:space="preserve"> na vlastné náklady</w:t>
      </w:r>
      <w:r w:rsidR="00AE7AA1" w:rsidRPr="00A1589D">
        <w:rPr>
          <w:rFonts w:asciiTheme="majorHAnsi" w:eastAsia="Times New Roman" w:hAnsiTheme="majorHAnsi" w:cs="Arial"/>
          <w:iCs/>
          <w:sz w:val="20"/>
          <w:szCs w:val="20"/>
          <w:lang w:eastAsia="sk-SK"/>
        </w:rPr>
        <w:t>.</w:t>
      </w:r>
    </w:p>
    <w:p w14:paraId="67E0E410" w14:textId="295AC11C" w:rsidR="00F8406A" w:rsidRPr="00A1589D" w:rsidRDefault="00D565F5" w:rsidP="00BE7521">
      <w:pPr>
        <w:pStyle w:val="ListParagraph"/>
        <w:numPr>
          <w:ilvl w:val="0"/>
          <w:numId w:val="3"/>
        </w:numPr>
        <w:tabs>
          <w:tab w:val="left" w:pos="567"/>
        </w:tabs>
        <w:spacing w:after="0" w:line="240" w:lineRule="auto"/>
        <w:ind w:left="567" w:hanging="567"/>
        <w:contextualSpacing w:val="0"/>
        <w:jc w:val="both"/>
        <w:rPr>
          <w:rFonts w:asciiTheme="majorHAnsi" w:eastAsia="Times New Roman" w:hAnsiTheme="majorHAnsi" w:cs="Arial"/>
          <w:iCs/>
          <w:sz w:val="20"/>
          <w:szCs w:val="20"/>
          <w:lang w:eastAsia="sk-SK"/>
        </w:rPr>
      </w:pPr>
      <w:r>
        <w:rPr>
          <w:rFonts w:asciiTheme="majorHAnsi" w:eastAsia="Times New Roman" w:hAnsiTheme="majorHAnsi" w:cs="Arial"/>
          <w:iCs/>
          <w:sz w:val="20"/>
          <w:szCs w:val="20"/>
          <w:lang w:eastAsia="sk-SK"/>
        </w:rPr>
        <w:t>Zhotoviteľ je povinný z</w:t>
      </w:r>
      <w:r w:rsidR="006977C9" w:rsidRPr="00A1589D">
        <w:rPr>
          <w:rFonts w:asciiTheme="majorHAnsi" w:eastAsia="Times New Roman" w:hAnsiTheme="majorHAnsi" w:cs="Arial"/>
          <w:iCs/>
          <w:sz w:val="20"/>
          <w:szCs w:val="20"/>
          <w:lang w:eastAsia="sk-SK"/>
        </w:rPr>
        <w:t>abezpečiť pre svojich pracovníkov a pracovníkov subdodávateľa s</w:t>
      </w:r>
      <w:r w:rsidR="00F8406A" w:rsidRPr="00A1589D">
        <w:rPr>
          <w:rFonts w:asciiTheme="majorHAnsi" w:eastAsia="Times New Roman" w:hAnsiTheme="majorHAnsi" w:cs="Arial"/>
          <w:iCs/>
          <w:sz w:val="20"/>
          <w:szCs w:val="20"/>
          <w:lang w:eastAsia="sk-SK"/>
        </w:rPr>
        <w:t>ociálne</w:t>
      </w:r>
      <w:r w:rsidR="006977C9" w:rsidRPr="00A1589D">
        <w:rPr>
          <w:rFonts w:asciiTheme="majorHAnsi" w:eastAsia="Times New Roman" w:hAnsiTheme="majorHAnsi" w:cs="Arial"/>
          <w:iCs/>
          <w:sz w:val="20"/>
          <w:szCs w:val="20"/>
          <w:lang w:eastAsia="sk-SK"/>
        </w:rPr>
        <w:t xml:space="preserve"> zariadenia v potrebnom a dostatočnom množstve</w:t>
      </w:r>
      <w:r w:rsidR="00F8406A" w:rsidRPr="00A1589D">
        <w:rPr>
          <w:rFonts w:asciiTheme="majorHAnsi" w:eastAsia="Times New Roman" w:hAnsiTheme="majorHAnsi" w:cs="Arial"/>
          <w:iCs/>
          <w:sz w:val="20"/>
          <w:szCs w:val="20"/>
          <w:lang w:eastAsia="sk-SK"/>
        </w:rPr>
        <w:t>.</w:t>
      </w:r>
    </w:p>
    <w:p w14:paraId="2DE7605B" w14:textId="77777777" w:rsidR="00F8406A" w:rsidRPr="00A1589D" w:rsidRDefault="00F8406A" w:rsidP="00101B9C">
      <w:pPr>
        <w:pStyle w:val="ListParagraph"/>
        <w:tabs>
          <w:tab w:val="left" w:pos="567"/>
        </w:tabs>
        <w:spacing w:after="0" w:line="240" w:lineRule="auto"/>
        <w:ind w:left="567"/>
        <w:contextualSpacing w:val="0"/>
        <w:jc w:val="both"/>
        <w:rPr>
          <w:rFonts w:asciiTheme="majorHAnsi" w:eastAsia="Times New Roman" w:hAnsiTheme="majorHAnsi" w:cs="Arial"/>
          <w:iCs/>
          <w:sz w:val="20"/>
          <w:szCs w:val="20"/>
          <w:lang w:eastAsia="sk-SK"/>
        </w:rPr>
      </w:pPr>
    </w:p>
    <w:p w14:paraId="3F98EB8C" w14:textId="7AD8013F" w:rsidR="00CE62D5" w:rsidRPr="00A1589D" w:rsidRDefault="00CE62D5" w:rsidP="00101B9C">
      <w:pPr>
        <w:keepNext/>
        <w:tabs>
          <w:tab w:val="left" w:pos="567"/>
          <w:tab w:val="num" w:pos="720"/>
        </w:tabs>
        <w:spacing w:after="0" w:line="240" w:lineRule="auto"/>
        <w:jc w:val="center"/>
        <w:outlineLvl w:val="2"/>
        <w:rPr>
          <w:rFonts w:asciiTheme="majorHAnsi" w:eastAsia="Times New Roman" w:hAnsiTheme="majorHAnsi" w:cs="Arial"/>
          <w:b/>
          <w:bCs/>
          <w:spacing w:val="-1"/>
          <w:sz w:val="20"/>
          <w:szCs w:val="20"/>
          <w:lang w:eastAsia="sk-SK"/>
        </w:rPr>
      </w:pPr>
      <w:r w:rsidRPr="00A1589D">
        <w:rPr>
          <w:rFonts w:asciiTheme="majorHAnsi" w:eastAsia="Times New Roman" w:hAnsiTheme="majorHAnsi" w:cs="Arial"/>
          <w:b/>
          <w:bCs/>
          <w:spacing w:val="-1"/>
          <w:sz w:val="20"/>
          <w:szCs w:val="20"/>
          <w:lang w:eastAsia="sk-SK"/>
        </w:rPr>
        <w:t>Článok</w:t>
      </w:r>
      <w:r w:rsidR="00580CE1" w:rsidRPr="00A1589D">
        <w:rPr>
          <w:rFonts w:asciiTheme="majorHAnsi" w:eastAsia="Times New Roman" w:hAnsiTheme="majorHAnsi" w:cs="Arial"/>
          <w:b/>
          <w:bCs/>
          <w:spacing w:val="-1"/>
          <w:sz w:val="20"/>
          <w:szCs w:val="20"/>
          <w:lang w:eastAsia="sk-SK"/>
        </w:rPr>
        <w:t xml:space="preserve"> </w:t>
      </w:r>
      <w:r w:rsidR="0012134B">
        <w:rPr>
          <w:rFonts w:asciiTheme="majorHAnsi" w:eastAsia="Times New Roman" w:hAnsiTheme="majorHAnsi" w:cs="Arial"/>
          <w:b/>
          <w:bCs/>
          <w:spacing w:val="-1"/>
          <w:sz w:val="20"/>
          <w:szCs w:val="20"/>
          <w:lang w:eastAsia="sk-SK"/>
        </w:rPr>
        <w:t>VI</w:t>
      </w:r>
    </w:p>
    <w:p w14:paraId="101D1CCE" w14:textId="6C8EA84B" w:rsidR="00C965BA" w:rsidRPr="00A1589D" w:rsidRDefault="00CE62D5" w:rsidP="00A926AF">
      <w:pPr>
        <w:keepNext/>
        <w:tabs>
          <w:tab w:val="left" w:pos="567"/>
          <w:tab w:val="num" w:pos="720"/>
        </w:tabs>
        <w:spacing w:after="0" w:line="240" w:lineRule="auto"/>
        <w:jc w:val="center"/>
        <w:outlineLvl w:val="2"/>
        <w:rPr>
          <w:rFonts w:asciiTheme="majorHAnsi" w:eastAsia="Times New Roman" w:hAnsiTheme="majorHAnsi" w:cs="Arial"/>
          <w:b/>
          <w:bCs/>
          <w:spacing w:val="-1"/>
          <w:sz w:val="20"/>
          <w:szCs w:val="20"/>
          <w:lang w:eastAsia="sk-SK"/>
        </w:rPr>
      </w:pPr>
      <w:r w:rsidRPr="00A1589D">
        <w:rPr>
          <w:rFonts w:asciiTheme="majorHAnsi" w:eastAsia="Times New Roman" w:hAnsiTheme="majorHAnsi" w:cs="Arial"/>
          <w:b/>
          <w:bCs/>
          <w:spacing w:val="-1"/>
          <w:sz w:val="20"/>
          <w:szCs w:val="20"/>
          <w:lang w:eastAsia="sk-SK"/>
        </w:rPr>
        <w:t>Prá</w:t>
      </w:r>
      <w:r w:rsidR="00877E09" w:rsidRPr="00A1589D">
        <w:rPr>
          <w:rFonts w:asciiTheme="majorHAnsi" w:eastAsia="Times New Roman" w:hAnsiTheme="majorHAnsi" w:cs="Arial"/>
          <w:b/>
          <w:bCs/>
          <w:spacing w:val="-1"/>
          <w:sz w:val="20"/>
          <w:szCs w:val="20"/>
          <w:lang w:eastAsia="sk-SK"/>
        </w:rPr>
        <w:t>va a povinnosti zmluvných strán</w:t>
      </w:r>
    </w:p>
    <w:p w14:paraId="0F285A2C" w14:textId="18EB6A81" w:rsidR="00271E02" w:rsidRPr="00A1589D" w:rsidRDefault="00271E02" w:rsidP="00BE7521">
      <w:pPr>
        <w:pStyle w:val="ListParagraph"/>
        <w:numPr>
          <w:ilvl w:val="0"/>
          <w:numId w:val="15"/>
        </w:numPr>
        <w:tabs>
          <w:tab w:val="left" w:pos="567"/>
        </w:tabs>
        <w:spacing w:after="0" w:line="240" w:lineRule="auto"/>
        <w:ind w:left="567" w:hanging="567"/>
        <w:jc w:val="both"/>
        <w:rPr>
          <w:rFonts w:asciiTheme="majorHAnsi" w:eastAsia="Times New Roman" w:hAnsiTheme="majorHAnsi" w:cs="Arial"/>
          <w:b/>
          <w:iCs/>
          <w:sz w:val="20"/>
          <w:szCs w:val="20"/>
          <w:lang w:eastAsia="sk-SK"/>
        </w:rPr>
      </w:pPr>
      <w:r w:rsidRPr="00A1589D">
        <w:rPr>
          <w:rFonts w:asciiTheme="majorHAnsi" w:eastAsia="Times New Roman" w:hAnsiTheme="majorHAnsi" w:cs="Arial"/>
          <w:b/>
          <w:iCs/>
          <w:sz w:val="20"/>
          <w:szCs w:val="20"/>
          <w:lang w:eastAsia="sk-SK"/>
        </w:rPr>
        <w:t>Objednávateľ:</w:t>
      </w:r>
    </w:p>
    <w:p w14:paraId="54B1374C" w14:textId="2065BE8A" w:rsidR="001B000D" w:rsidRPr="00A1589D" w:rsidRDefault="00877E09"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A1589D">
        <w:rPr>
          <w:rFonts w:asciiTheme="majorHAnsi" w:eastAsia="Times New Roman" w:hAnsiTheme="majorHAnsi" w:cs="Arial"/>
          <w:iCs/>
          <w:sz w:val="20"/>
          <w:szCs w:val="20"/>
          <w:lang w:eastAsia="sk-SK"/>
        </w:rPr>
        <w:t>odovzdá</w:t>
      </w:r>
      <w:r w:rsidR="00271E02" w:rsidRPr="00A1589D">
        <w:rPr>
          <w:rFonts w:asciiTheme="majorHAnsi" w:eastAsia="Times New Roman" w:hAnsiTheme="majorHAnsi" w:cs="Arial"/>
          <w:iCs/>
          <w:sz w:val="20"/>
          <w:szCs w:val="20"/>
          <w:lang w:eastAsia="sk-SK"/>
        </w:rPr>
        <w:t xml:space="preserve"> zhotoviteľovi </w:t>
      </w:r>
      <w:r w:rsidR="001B000D" w:rsidRPr="00A1589D">
        <w:rPr>
          <w:rFonts w:asciiTheme="majorHAnsi" w:eastAsia="Times New Roman" w:hAnsiTheme="majorHAnsi" w:cs="Arial"/>
          <w:iCs/>
          <w:sz w:val="20"/>
          <w:szCs w:val="20"/>
          <w:lang w:eastAsia="sk-SK"/>
        </w:rPr>
        <w:t>dve</w:t>
      </w:r>
      <w:r w:rsidR="00271E02" w:rsidRPr="00A1589D">
        <w:rPr>
          <w:rFonts w:asciiTheme="majorHAnsi" w:eastAsia="Times New Roman" w:hAnsiTheme="majorHAnsi" w:cs="Arial"/>
          <w:iCs/>
          <w:sz w:val="20"/>
          <w:szCs w:val="20"/>
          <w:lang w:eastAsia="sk-SK"/>
        </w:rPr>
        <w:t xml:space="preserve"> vyhotovenia projektovej dokumentácie v tlačenej forme</w:t>
      </w:r>
      <w:r w:rsidR="00774774" w:rsidRPr="00A1589D">
        <w:rPr>
          <w:rFonts w:asciiTheme="majorHAnsi" w:eastAsia="Times New Roman" w:hAnsiTheme="majorHAnsi" w:cs="Arial"/>
          <w:iCs/>
          <w:sz w:val="20"/>
          <w:szCs w:val="20"/>
          <w:lang w:eastAsia="sk-SK"/>
        </w:rPr>
        <w:t xml:space="preserve"> a</w:t>
      </w:r>
      <w:r w:rsidR="001B000D" w:rsidRPr="00A1589D">
        <w:rPr>
          <w:rFonts w:asciiTheme="majorHAnsi" w:eastAsia="Times New Roman" w:hAnsiTheme="majorHAnsi" w:cs="Arial"/>
          <w:iCs/>
          <w:sz w:val="20"/>
          <w:szCs w:val="20"/>
          <w:lang w:eastAsia="sk-SK"/>
        </w:rPr>
        <w:t> jedno vyhotovenie</w:t>
      </w:r>
      <w:r w:rsidR="00774774" w:rsidRPr="00A1589D">
        <w:rPr>
          <w:rFonts w:asciiTheme="majorHAnsi" w:eastAsia="Times New Roman" w:hAnsiTheme="majorHAnsi" w:cs="Arial"/>
          <w:iCs/>
          <w:sz w:val="20"/>
          <w:szCs w:val="20"/>
          <w:lang w:eastAsia="sk-SK"/>
        </w:rPr>
        <w:t xml:space="preserve"> </w:t>
      </w:r>
      <w:r w:rsidR="001B000D" w:rsidRPr="00A1589D">
        <w:rPr>
          <w:rFonts w:asciiTheme="majorHAnsi" w:eastAsia="Times New Roman" w:hAnsiTheme="majorHAnsi" w:cs="Arial"/>
          <w:iCs/>
          <w:sz w:val="20"/>
          <w:szCs w:val="20"/>
          <w:lang w:eastAsia="sk-SK"/>
        </w:rPr>
        <w:t xml:space="preserve">projektovej dokumentácie </w:t>
      </w:r>
      <w:r w:rsidR="00774774" w:rsidRPr="00A1589D">
        <w:rPr>
          <w:rFonts w:asciiTheme="majorHAnsi" w:eastAsia="Times New Roman" w:hAnsiTheme="majorHAnsi" w:cs="Arial"/>
          <w:iCs/>
          <w:sz w:val="20"/>
          <w:szCs w:val="20"/>
          <w:lang w:eastAsia="sk-SK"/>
        </w:rPr>
        <w:t>v elektronickej forme</w:t>
      </w:r>
      <w:r w:rsidR="001B000D" w:rsidRPr="00A1589D">
        <w:rPr>
          <w:rFonts w:asciiTheme="majorHAnsi" w:eastAsia="Times New Roman" w:hAnsiTheme="majorHAnsi" w:cs="Arial"/>
          <w:iCs/>
          <w:sz w:val="20"/>
          <w:szCs w:val="20"/>
          <w:lang w:eastAsia="sk-SK"/>
        </w:rPr>
        <w:t xml:space="preserve"> </w:t>
      </w:r>
      <w:r w:rsidR="008F046D" w:rsidRPr="00A1589D">
        <w:rPr>
          <w:rFonts w:asciiTheme="majorHAnsi" w:eastAsia="Times New Roman" w:hAnsiTheme="majorHAnsi" w:cs="Arial"/>
          <w:iCs/>
          <w:sz w:val="20"/>
          <w:szCs w:val="20"/>
          <w:lang w:eastAsia="sk-SK"/>
        </w:rPr>
        <w:t>najneskôr do 7 dní odo dňa účinnosti zmluvy</w:t>
      </w:r>
      <w:r w:rsidR="007C1EA3" w:rsidRPr="00A1589D">
        <w:rPr>
          <w:rFonts w:asciiTheme="majorHAnsi" w:eastAsia="Times New Roman" w:hAnsiTheme="majorHAnsi" w:cs="Arial"/>
          <w:iCs/>
          <w:sz w:val="20"/>
          <w:szCs w:val="20"/>
          <w:lang w:eastAsia="sk-SK"/>
        </w:rPr>
        <w:t>.</w:t>
      </w:r>
    </w:p>
    <w:p w14:paraId="74AC8E01" w14:textId="5F31E07F" w:rsidR="005A4433" w:rsidRPr="00A1589D" w:rsidRDefault="00E755E9" w:rsidP="00101B9C">
      <w:pPr>
        <w:pStyle w:val="ListParagraph"/>
        <w:tabs>
          <w:tab w:val="left" w:pos="1134"/>
        </w:tabs>
        <w:spacing w:after="0" w:line="240" w:lineRule="auto"/>
        <w:ind w:left="1134"/>
        <w:jc w:val="both"/>
        <w:rPr>
          <w:rFonts w:asciiTheme="majorHAnsi" w:eastAsia="Times New Roman" w:hAnsiTheme="majorHAnsi" w:cs="Arial"/>
          <w:iCs/>
          <w:sz w:val="20"/>
          <w:szCs w:val="20"/>
          <w:lang w:eastAsia="sk-SK"/>
        </w:rPr>
      </w:pPr>
      <w:r w:rsidRPr="00A1589D">
        <w:rPr>
          <w:rFonts w:asciiTheme="majorHAnsi" w:eastAsia="Times New Roman" w:hAnsiTheme="majorHAnsi" w:cs="Arial"/>
          <w:iCs/>
          <w:sz w:val="20"/>
          <w:szCs w:val="20"/>
          <w:lang w:eastAsia="sk-SK"/>
        </w:rPr>
        <w:t>A</w:t>
      </w:r>
      <w:r w:rsidR="00704081" w:rsidRPr="00A1589D">
        <w:rPr>
          <w:rFonts w:asciiTheme="majorHAnsi" w:eastAsia="Times New Roman" w:hAnsiTheme="majorHAnsi" w:cs="Arial"/>
          <w:iCs/>
          <w:sz w:val="20"/>
          <w:szCs w:val="20"/>
          <w:lang w:eastAsia="sk-SK"/>
        </w:rPr>
        <w:t xml:space="preserve"> taktiež </w:t>
      </w:r>
      <w:r w:rsidRPr="00A1589D">
        <w:rPr>
          <w:rFonts w:asciiTheme="majorHAnsi" w:eastAsia="Times New Roman" w:hAnsiTheme="majorHAnsi" w:cs="Arial"/>
          <w:iCs/>
          <w:sz w:val="20"/>
          <w:szCs w:val="20"/>
          <w:lang w:eastAsia="sk-SK"/>
        </w:rPr>
        <w:t xml:space="preserve">odovzdá </w:t>
      </w:r>
      <w:r w:rsidR="00704081" w:rsidRPr="00A1589D">
        <w:rPr>
          <w:rFonts w:asciiTheme="majorHAnsi" w:eastAsia="Times New Roman" w:hAnsiTheme="majorHAnsi" w:cs="Arial"/>
          <w:iCs/>
          <w:sz w:val="20"/>
          <w:szCs w:val="20"/>
          <w:lang w:eastAsia="sk-SK"/>
        </w:rPr>
        <w:t>stanovisko k projektu organizácie dopravy vydané Krajským riaditeľstvom Policajného zboru v Bratislave, Krajský dopravný inšpektorát č. KRPZ-BA-</w:t>
      </w:r>
      <w:r w:rsidR="005A4433" w:rsidRPr="00A1589D">
        <w:rPr>
          <w:rFonts w:asciiTheme="majorHAnsi" w:eastAsia="Times New Roman" w:hAnsiTheme="majorHAnsi" w:cs="Arial"/>
          <w:iCs/>
          <w:sz w:val="20"/>
          <w:szCs w:val="20"/>
          <w:lang w:eastAsia="sk-SK"/>
        </w:rPr>
        <w:t>KDI3-2497-001/2019</w:t>
      </w:r>
      <w:r w:rsidR="00704081" w:rsidRPr="00A1589D">
        <w:rPr>
          <w:rFonts w:asciiTheme="majorHAnsi" w:eastAsia="Times New Roman" w:hAnsiTheme="majorHAnsi" w:cs="Arial"/>
          <w:iCs/>
          <w:sz w:val="20"/>
          <w:szCs w:val="20"/>
          <w:lang w:eastAsia="sk-SK"/>
        </w:rPr>
        <w:t xml:space="preserve"> zo dňa </w:t>
      </w:r>
      <w:r w:rsidR="005A4433" w:rsidRPr="00A1589D">
        <w:rPr>
          <w:rFonts w:asciiTheme="majorHAnsi" w:eastAsia="Times New Roman" w:hAnsiTheme="majorHAnsi" w:cs="Arial"/>
          <w:iCs/>
          <w:sz w:val="20"/>
          <w:szCs w:val="20"/>
          <w:lang w:eastAsia="sk-SK"/>
        </w:rPr>
        <w:t>24</w:t>
      </w:r>
      <w:r w:rsidR="00B62EE4" w:rsidRPr="00A1589D">
        <w:rPr>
          <w:rFonts w:asciiTheme="majorHAnsi" w:eastAsia="Times New Roman" w:hAnsiTheme="majorHAnsi" w:cs="Arial"/>
          <w:iCs/>
          <w:sz w:val="20"/>
          <w:szCs w:val="20"/>
          <w:lang w:eastAsia="sk-SK"/>
        </w:rPr>
        <w:t>.</w:t>
      </w:r>
      <w:r w:rsidR="005A4433" w:rsidRPr="00A1589D">
        <w:rPr>
          <w:rFonts w:asciiTheme="majorHAnsi" w:eastAsia="Times New Roman" w:hAnsiTheme="majorHAnsi" w:cs="Arial"/>
          <w:iCs/>
          <w:sz w:val="20"/>
          <w:szCs w:val="20"/>
          <w:lang w:eastAsia="sk-SK"/>
        </w:rPr>
        <w:t>07</w:t>
      </w:r>
      <w:r w:rsidR="00704081" w:rsidRPr="00A1589D">
        <w:rPr>
          <w:rFonts w:asciiTheme="majorHAnsi" w:eastAsia="Times New Roman" w:hAnsiTheme="majorHAnsi" w:cs="Arial"/>
          <w:iCs/>
          <w:sz w:val="20"/>
          <w:szCs w:val="20"/>
          <w:lang w:eastAsia="sk-SK"/>
        </w:rPr>
        <w:t>.</w:t>
      </w:r>
      <w:r w:rsidR="005A4433" w:rsidRPr="00A1589D">
        <w:rPr>
          <w:rFonts w:asciiTheme="majorHAnsi" w:eastAsia="Times New Roman" w:hAnsiTheme="majorHAnsi" w:cs="Arial"/>
          <w:iCs/>
          <w:sz w:val="20"/>
          <w:szCs w:val="20"/>
          <w:lang w:eastAsia="sk-SK"/>
        </w:rPr>
        <w:t>2019.</w:t>
      </w:r>
    </w:p>
    <w:p w14:paraId="3DC94B65" w14:textId="6858797D" w:rsidR="001B000D" w:rsidRPr="00A1589D" w:rsidRDefault="00271E02"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A1589D">
        <w:rPr>
          <w:rFonts w:asciiTheme="majorHAnsi" w:eastAsia="Times New Roman" w:hAnsiTheme="majorHAnsi" w:cs="Arial"/>
          <w:iCs/>
          <w:sz w:val="20"/>
          <w:szCs w:val="20"/>
          <w:lang w:eastAsia="sk-SK"/>
        </w:rPr>
        <w:t xml:space="preserve">je povinný sledovať obsah stavebného denníka a k zápisom v ňom uvedeným sa vyjadriť do </w:t>
      </w:r>
      <w:r w:rsidR="002D545A" w:rsidRPr="00A1589D">
        <w:rPr>
          <w:rFonts w:asciiTheme="majorHAnsi" w:eastAsia="Times New Roman" w:hAnsiTheme="majorHAnsi" w:cs="Arial"/>
          <w:iCs/>
          <w:sz w:val="20"/>
          <w:szCs w:val="20"/>
          <w:lang w:eastAsia="sk-SK"/>
        </w:rPr>
        <w:t>3</w:t>
      </w:r>
      <w:r w:rsidRPr="00A1589D">
        <w:rPr>
          <w:rFonts w:asciiTheme="majorHAnsi" w:eastAsia="Times New Roman" w:hAnsiTheme="majorHAnsi" w:cs="Arial"/>
          <w:iCs/>
          <w:sz w:val="20"/>
          <w:szCs w:val="20"/>
          <w:lang w:eastAsia="sk-SK"/>
        </w:rPr>
        <w:t xml:space="preserve"> pracovných dní, inak sa má za to, že s obsahom zápisu súhlasí.</w:t>
      </w:r>
    </w:p>
    <w:p w14:paraId="6B7713AC" w14:textId="6FB9FBD4" w:rsidR="001B000D" w:rsidRPr="00A1589D" w:rsidRDefault="00271E02"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A1589D">
        <w:rPr>
          <w:rFonts w:asciiTheme="majorHAnsi" w:eastAsia="Times New Roman" w:hAnsiTheme="majorHAnsi" w:cs="Arial"/>
          <w:iCs/>
          <w:sz w:val="20"/>
          <w:szCs w:val="20"/>
          <w:lang w:eastAsia="sk-SK"/>
        </w:rPr>
        <w:t xml:space="preserve">je oprávnený kontrolovať </w:t>
      </w:r>
      <w:r w:rsidR="00F243B9" w:rsidRPr="00A1589D">
        <w:rPr>
          <w:rFonts w:asciiTheme="majorHAnsi" w:eastAsia="Times New Roman" w:hAnsiTheme="majorHAnsi" w:cs="Arial"/>
          <w:iCs/>
          <w:sz w:val="20"/>
          <w:szCs w:val="20"/>
          <w:lang w:eastAsia="sk-SK"/>
        </w:rPr>
        <w:t xml:space="preserve">zhotovovanie </w:t>
      </w:r>
      <w:r w:rsidR="000256E4" w:rsidRPr="00A1589D">
        <w:rPr>
          <w:rFonts w:asciiTheme="majorHAnsi" w:eastAsia="Times New Roman" w:hAnsiTheme="majorHAnsi" w:cs="Arial"/>
          <w:iCs/>
          <w:sz w:val="20"/>
          <w:szCs w:val="20"/>
          <w:lang w:eastAsia="sk-SK"/>
        </w:rPr>
        <w:t>d</w:t>
      </w:r>
      <w:r w:rsidR="00F243B9" w:rsidRPr="00A1589D">
        <w:rPr>
          <w:rFonts w:asciiTheme="majorHAnsi" w:eastAsia="Times New Roman" w:hAnsiTheme="majorHAnsi" w:cs="Arial"/>
          <w:iCs/>
          <w:sz w:val="20"/>
          <w:szCs w:val="20"/>
          <w:lang w:eastAsia="sk-SK"/>
        </w:rPr>
        <w:t>iela</w:t>
      </w:r>
      <w:r w:rsidRPr="00A1589D">
        <w:rPr>
          <w:rFonts w:asciiTheme="majorHAnsi" w:eastAsia="Times New Roman" w:hAnsiTheme="majorHAnsi" w:cs="Arial"/>
          <w:iCs/>
          <w:sz w:val="20"/>
          <w:szCs w:val="20"/>
          <w:lang w:eastAsia="sk-SK"/>
        </w:rPr>
        <w:t xml:space="preserve"> </w:t>
      </w:r>
      <w:r w:rsidR="0099187C" w:rsidRPr="00A1589D">
        <w:rPr>
          <w:rFonts w:asciiTheme="majorHAnsi" w:eastAsia="Times New Roman" w:hAnsiTheme="majorHAnsi" w:cs="Arial"/>
          <w:iCs/>
          <w:sz w:val="20"/>
          <w:szCs w:val="20"/>
          <w:lang w:eastAsia="sk-SK"/>
        </w:rPr>
        <w:t xml:space="preserve">a </w:t>
      </w:r>
      <w:r w:rsidRPr="00A1589D">
        <w:rPr>
          <w:rFonts w:asciiTheme="majorHAnsi" w:eastAsia="Times New Roman" w:hAnsiTheme="majorHAnsi" w:cs="Arial"/>
          <w:iCs/>
          <w:sz w:val="20"/>
          <w:szCs w:val="20"/>
          <w:lang w:eastAsia="sk-SK"/>
        </w:rPr>
        <w:t xml:space="preserve">má právo žiadať, aby zhotoviteľ odstránil vady vzniknuté </w:t>
      </w:r>
      <w:proofErr w:type="spellStart"/>
      <w:r w:rsidRPr="00A1589D">
        <w:rPr>
          <w:rFonts w:asciiTheme="majorHAnsi" w:eastAsia="Times New Roman" w:hAnsiTheme="majorHAnsi" w:cs="Arial"/>
          <w:iCs/>
          <w:sz w:val="20"/>
          <w:szCs w:val="20"/>
          <w:lang w:eastAsia="sk-SK"/>
        </w:rPr>
        <w:t>vadným</w:t>
      </w:r>
      <w:proofErr w:type="spellEnd"/>
      <w:r w:rsidRPr="00A1589D">
        <w:rPr>
          <w:rFonts w:asciiTheme="majorHAnsi" w:eastAsia="Times New Roman" w:hAnsiTheme="majorHAnsi" w:cs="Arial"/>
          <w:iCs/>
          <w:sz w:val="20"/>
          <w:szCs w:val="20"/>
          <w:lang w:eastAsia="sk-SK"/>
        </w:rPr>
        <w:t xml:space="preserve"> zhotovovaním </w:t>
      </w:r>
      <w:r w:rsidR="000256E4" w:rsidRPr="00A1589D">
        <w:rPr>
          <w:rFonts w:asciiTheme="majorHAnsi" w:eastAsia="Times New Roman" w:hAnsiTheme="majorHAnsi" w:cs="Arial"/>
          <w:iCs/>
          <w:sz w:val="20"/>
          <w:szCs w:val="20"/>
          <w:lang w:eastAsia="sk-SK"/>
        </w:rPr>
        <w:t>d</w:t>
      </w:r>
      <w:r w:rsidRPr="00A1589D">
        <w:rPr>
          <w:rFonts w:asciiTheme="majorHAnsi" w:eastAsia="Times New Roman" w:hAnsiTheme="majorHAnsi" w:cs="Arial"/>
          <w:iCs/>
          <w:sz w:val="20"/>
          <w:szCs w:val="20"/>
          <w:lang w:eastAsia="sk-SK"/>
        </w:rPr>
        <w:t>iela a ďalej ho zhotovoval riadne. V prípade, že zhotoviteľ v pr</w:t>
      </w:r>
      <w:r w:rsidR="00877E09" w:rsidRPr="00A1589D">
        <w:rPr>
          <w:rFonts w:asciiTheme="majorHAnsi" w:eastAsia="Times New Roman" w:hAnsiTheme="majorHAnsi" w:cs="Arial"/>
          <w:iCs/>
          <w:sz w:val="20"/>
          <w:szCs w:val="20"/>
          <w:lang w:eastAsia="sk-SK"/>
        </w:rPr>
        <w:t>imeranej dobe</w:t>
      </w:r>
      <w:r w:rsidR="006E518B" w:rsidRPr="00A1589D">
        <w:rPr>
          <w:rFonts w:asciiTheme="majorHAnsi" w:eastAsia="Times New Roman" w:hAnsiTheme="majorHAnsi" w:cs="Arial"/>
          <w:iCs/>
          <w:sz w:val="20"/>
          <w:szCs w:val="20"/>
          <w:lang w:eastAsia="sk-SK"/>
        </w:rPr>
        <w:t>,</w:t>
      </w:r>
      <w:r w:rsidRPr="00A1589D">
        <w:rPr>
          <w:rFonts w:asciiTheme="majorHAnsi" w:eastAsia="Times New Roman" w:hAnsiTheme="majorHAnsi" w:cs="Arial"/>
          <w:iCs/>
          <w:sz w:val="20"/>
          <w:szCs w:val="20"/>
          <w:lang w:eastAsia="sk-SK"/>
        </w:rPr>
        <w:t xml:space="preserve"> dohodnutej v stavebnom denníku</w:t>
      </w:r>
      <w:r w:rsidR="002D545A" w:rsidRPr="00A1589D">
        <w:rPr>
          <w:rFonts w:asciiTheme="majorHAnsi" w:eastAsia="Times New Roman" w:hAnsiTheme="majorHAnsi" w:cs="Arial"/>
          <w:iCs/>
          <w:sz w:val="20"/>
          <w:szCs w:val="20"/>
          <w:lang w:eastAsia="sk-SK"/>
        </w:rPr>
        <w:t>,</w:t>
      </w:r>
      <w:r w:rsidRPr="00A1589D">
        <w:rPr>
          <w:rFonts w:asciiTheme="majorHAnsi" w:eastAsia="Times New Roman" w:hAnsiTheme="majorHAnsi" w:cs="Arial"/>
          <w:iCs/>
          <w:sz w:val="20"/>
          <w:szCs w:val="20"/>
          <w:lang w:eastAsia="sk-SK"/>
        </w:rPr>
        <w:t xml:space="preserve"> nevyhovie týmto požiadavkám objednávateľa, považuje sa to za podstatné porušenie zmluvy</w:t>
      </w:r>
      <w:r w:rsidR="006E518B" w:rsidRPr="00A1589D">
        <w:rPr>
          <w:rFonts w:asciiTheme="majorHAnsi" w:eastAsia="Times New Roman" w:hAnsiTheme="majorHAnsi" w:cs="Arial"/>
          <w:iCs/>
          <w:sz w:val="20"/>
          <w:szCs w:val="20"/>
          <w:lang w:eastAsia="sk-SK"/>
        </w:rPr>
        <w:t xml:space="preserve"> zo strany zhotoviteľa</w:t>
      </w:r>
      <w:r w:rsidR="00B57509" w:rsidRPr="00A1589D">
        <w:rPr>
          <w:rFonts w:asciiTheme="majorHAnsi" w:eastAsia="Times New Roman" w:hAnsiTheme="majorHAnsi" w:cs="Arial"/>
          <w:iCs/>
          <w:sz w:val="20"/>
          <w:szCs w:val="20"/>
          <w:lang w:eastAsia="sk-SK"/>
        </w:rPr>
        <w:t xml:space="preserve"> s právom objednávateľa odstúpiť od  zmluvy</w:t>
      </w:r>
      <w:r w:rsidRPr="00A1589D">
        <w:rPr>
          <w:rFonts w:asciiTheme="majorHAnsi" w:eastAsia="Times New Roman" w:hAnsiTheme="majorHAnsi" w:cs="Arial"/>
          <w:iCs/>
          <w:sz w:val="20"/>
          <w:szCs w:val="20"/>
          <w:lang w:eastAsia="sk-SK"/>
        </w:rPr>
        <w:t>.</w:t>
      </w:r>
    </w:p>
    <w:p w14:paraId="6400E706" w14:textId="326F7BAF" w:rsidR="00271E02" w:rsidRPr="00A1589D" w:rsidRDefault="00271E02"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A1589D">
        <w:rPr>
          <w:rFonts w:asciiTheme="majorHAnsi" w:eastAsia="Times New Roman" w:hAnsiTheme="majorHAnsi" w:cs="Arial"/>
          <w:iCs/>
          <w:sz w:val="20"/>
          <w:szCs w:val="20"/>
          <w:lang w:eastAsia="sk-SK"/>
        </w:rPr>
        <w:t>je oprávnený kontrolovať priebeh stavebných prác</w:t>
      </w:r>
      <w:r w:rsidR="00C46432" w:rsidRPr="00A1589D">
        <w:rPr>
          <w:rFonts w:asciiTheme="majorHAnsi" w:eastAsia="Times New Roman" w:hAnsiTheme="majorHAnsi" w:cs="Arial"/>
          <w:iCs/>
          <w:sz w:val="20"/>
          <w:szCs w:val="20"/>
          <w:lang w:eastAsia="sk-SK"/>
        </w:rPr>
        <w:t xml:space="preserve"> na </w:t>
      </w:r>
      <w:r w:rsidR="000256E4" w:rsidRPr="00A1589D">
        <w:rPr>
          <w:rFonts w:asciiTheme="majorHAnsi" w:eastAsia="Times New Roman" w:hAnsiTheme="majorHAnsi" w:cs="Arial"/>
          <w:iCs/>
          <w:sz w:val="20"/>
          <w:szCs w:val="20"/>
          <w:lang w:eastAsia="sk-SK"/>
        </w:rPr>
        <w:t>d</w:t>
      </w:r>
      <w:r w:rsidR="00C46432" w:rsidRPr="00A1589D">
        <w:rPr>
          <w:rFonts w:asciiTheme="majorHAnsi" w:eastAsia="Times New Roman" w:hAnsiTheme="majorHAnsi" w:cs="Arial"/>
          <w:iCs/>
          <w:sz w:val="20"/>
          <w:szCs w:val="20"/>
          <w:lang w:eastAsia="sk-SK"/>
        </w:rPr>
        <w:t>iele</w:t>
      </w:r>
      <w:r w:rsidRPr="00A1589D">
        <w:rPr>
          <w:rFonts w:asciiTheme="majorHAnsi" w:eastAsia="Times New Roman" w:hAnsiTheme="majorHAnsi" w:cs="Arial"/>
          <w:iCs/>
          <w:sz w:val="20"/>
          <w:szCs w:val="20"/>
          <w:lang w:eastAsia="sk-SK"/>
        </w:rPr>
        <w:t>, dodávateľský systém i dodržiavanie všeobecných pravidiel bezpečnosti práce.</w:t>
      </w:r>
    </w:p>
    <w:p w14:paraId="2FF6BA55" w14:textId="3F4F1C9E" w:rsidR="00F35DE2" w:rsidRPr="00A1589D" w:rsidRDefault="00F35DE2"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A1589D">
        <w:rPr>
          <w:rFonts w:asciiTheme="majorHAnsi" w:eastAsia="Times New Roman" w:hAnsiTheme="majorHAnsi" w:cs="Times New Roman"/>
          <w:noProof/>
          <w:spacing w:val="-1"/>
          <w:sz w:val="20"/>
          <w:szCs w:val="20"/>
          <w:lang w:eastAsia="sk-SK"/>
        </w:rPr>
        <w:t>poskytne zhotoviteľovi priestor pre skládku materiálu podľa svojich aktuálnych možností</w:t>
      </w:r>
      <w:r w:rsidR="003F388D" w:rsidRPr="00A1589D">
        <w:rPr>
          <w:rFonts w:asciiTheme="majorHAnsi" w:eastAsia="Times New Roman" w:hAnsiTheme="majorHAnsi" w:cs="Times New Roman"/>
          <w:noProof/>
          <w:spacing w:val="-1"/>
          <w:sz w:val="20"/>
          <w:szCs w:val="20"/>
          <w:lang w:eastAsia="sk-SK"/>
        </w:rPr>
        <w:t>, avšak ne</w:t>
      </w:r>
      <w:r w:rsidR="005F751F" w:rsidRPr="00A1589D">
        <w:rPr>
          <w:rFonts w:asciiTheme="majorHAnsi" w:eastAsia="Times New Roman" w:hAnsiTheme="majorHAnsi" w:cs="Times New Roman"/>
          <w:noProof/>
          <w:spacing w:val="-1"/>
          <w:sz w:val="20"/>
          <w:szCs w:val="20"/>
          <w:lang w:eastAsia="sk-SK"/>
        </w:rPr>
        <w:t>p</w:t>
      </w:r>
      <w:r w:rsidR="003F388D" w:rsidRPr="00A1589D">
        <w:rPr>
          <w:rFonts w:asciiTheme="majorHAnsi" w:eastAsia="Times New Roman" w:hAnsiTheme="majorHAnsi" w:cs="Times New Roman"/>
          <w:noProof/>
          <w:spacing w:val="-1"/>
          <w:sz w:val="20"/>
          <w:szCs w:val="20"/>
          <w:lang w:eastAsia="sk-SK"/>
        </w:rPr>
        <w:t>reberá nebezpečenstvo škody alebo straty takto uskladneného materiálu</w:t>
      </w:r>
      <w:r w:rsidRPr="00A1589D">
        <w:rPr>
          <w:rFonts w:asciiTheme="majorHAnsi" w:eastAsia="Times New Roman" w:hAnsiTheme="majorHAnsi" w:cs="Times New Roman"/>
          <w:noProof/>
          <w:spacing w:val="-1"/>
          <w:sz w:val="20"/>
          <w:szCs w:val="20"/>
          <w:lang w:eastAsia="sk-SK"/>
        </w:rPr>
        <w:t>. V prípade, že zhotoviteľ bude potrebovať väčší priestor pre skládku materiálu, tak si ďalší priestor na skládku materiálu zabezpečí sám na vlastné náklady.</w:t>
      </w:r>
    </w:p>
    <w:p w14:paraId="1F7436C5" w14:textId="512BD020" w:rsidR="00A809F6" w:rsidRPr="00A1589D" w:rsidRDefault="00F35DE2" w:rsidP="00BE7521">
      <w:pPr>
        <w:pStyle w:val="ListParagraph"/>
        <w:numPr>
          <w:ilvl w:val="1"/>
          <w:numId w:val="15"/>
        </w:numPr>
        <w:tabs>
          <w:tab w:val="left" w:pos="1134"/>
        </w:tabs>
        <w:spacing w:after="0" w:line="240" w:lineRule="auto"/>
        <w:ind w:left="1134" w:hanging="567"/>
        <w:jc w:val="both"/>
        <w:rPr>
          <w:rFonts w:asciiTheme="majorHAnsi" w:hAnsiTheme="majorHAnsi" w:cs="Arial"/>
          <w:iCs/>
          <w:sz w:val="20"/>
          <w:szCs w:val="20"/>
        </w:rPr>
      </w:pPr>
      <w:r w:rsidRPr="00A1589D">
        <w:rPr>
          <w:rFonts w:asciiTheme="majorHAnsi" w:eastAsia="Times New Roman" w:hAnsiTheme="majorHAnsi" w:cs="Times New Roman"/>
          <w:noProof/>
          <w:spacing w:val="-1"/>
          <w:sz w:val="20"/>
          <w:szCs w:val="20"/>
          <w:lang w:eastAsia="sk-SK"/>
        </w:rPr>
        <w:t>poskytne zhotoviteľovi počas realizácie diela vodu</w:t>
      </w:r>
      <w:r w:rsidR="00210BFD" w:rsidRPr="00A1589D">
        <w:rPr>
          <w:rFonts w:asciiTheme="majorHAnsi" w:eastAsia="Times New Roman" w:hAnsiTheme="majorHAnsi" w:cs="Times New Roman"/>
          <w:noProof/>
          <w:spacing w:val="-1"/>
          <w:sz w:val="20"/>
          <w:szCs w:val="20"/>
          <w:lang w:eastAsia="sk-SK"/>
        </w:rPr>
        <w:t xml:space="preserve"> a</w:t>
      </w:r>
      <w:r w:rsidR="007E4566" w:rsidRPr="00A1589D">
        <w:rPr>
          <w:rFonts w:asciiTheme="majorHAnsi" w:eastAsia="Times New Roman" w:hAnsiTheme="majorHAnsi" w:cs="Times New Roman"/>
          <w:noProof/>
          <w:spacing w:val="-1"/>
          <w:sz w:val="20"/>
          <w:szCs w:val="20"/>
          <w:lang w:eastAsia="sk-SK"/>
        </w:rPr>
        <w:t xml:space="preserve"> </w:t>
      </w:r>
      <w:r w:rsidRPr="00A1589D">
        <w:rPr>
          <w:rFonts w:asciiTheme="majorHAnsi" w:eastAsia="Times New Roman" w:hAnsiTheme="majorHAnsi" w:cs="Times New Roman"/>
          <w:noProof/>
          <w:spacing w:val="-1"/>
          <w:sz w:val="20"/>
          <w:szCs w:val="20"/>
          <w:lang w:eastAsia="sk-SK"/>
        </w:rPr>
        <w:t>elektrickú prípojku v miestne realizácie diela.</w:t>
      </w:r>
    </w:p>
    <w:p w14:paraId="6F3914C5" w14:textId="77777777" w:rsidR="00271E02" w:rsidRPr="00A1589D" w:rsidRDefault="00271E02" w:rsidP="00BE7521">
      <w:pPr>
        <w:pStyle w:val="ListParagraph"/>
        <w:numPr>
          <w:ilvl w:val="0"/>
          <w:numId w:val="15"/>
        </w:numPr>
        <w:tabs>
          <w:tab w:val="left" w:pos="567"/>
        </w:tabs>
        <w:spacing w:before="160" w:line="240" w:lineRule="auto"/>
        <w:ind w:left="567" w:hanging="567"/>
        <w:jc w:val="both"/>
        <w:rPr>
          <w:rFonts w:asciiTheme="majorHAnsi" w:eastAsia="Times New Roman" w:hAnsiTheme="majorHAnsi" w:cs="Arial"/>
          <w:b/>
          <w:iCs/>
          <w:sz w:val="20"/>
          <w:szCs w:val="20"/>
          <w:lang w:eastAsia="sk-SK"/>
        </w:rPr>
      </w:pPr>
      <w:r w:rsidRPr="00A1589D">
        <w:rPr>
          <w:rFonts w:asciiTheme="majorHAnsi" w:eastAsia="Times New Roman" w:hAnsiTheme="majorHAnsi" w:cs="Arial"/>
          <w:b/>
          <w:iCs/>
          <w:sz w:val="20"/>
          <w:szCs w:val="20"/>
          <w:lang w:eastAsia="sk-SK"/>
        </w:rPr>
        <w:t>Zhotoviteľ:</w:t>
      </w:r>
    </w:p>
    <w:p w14:paraId="6E8EAF79" w14:textId="513B0568" w:rsidR="00632258" w:rsidRPr="00A1589D" w:rsidRDefault="00632258"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A1589D">
        <w:rPr>
          <w:rFonts w:asciiTheme="majorHAnsi" w:eastAsia="Times New Roman" w:hAnsiTheme="majorHAnsi" w:cs="Arial"/>
          <w:iCs/>
          <w:sz w:val="20"/>
          <w:szCs w:val="20"/>
          <w:lang w:eastAsia="sk-SK"/>
        </w:rPr>
        <w:t>je povinný pred zahájením prác si nechať odsúhlasiť projekt dočasného dopravného značenia rozhodnutie Krajského riaditeľstva PZ SR spis. Zn.: KRPZ-BA-KD13-2497-001/2019 zo dňa 24.07.2019, alebo v prípade zmeny vypracovať nový.</w:t>
      </w:r>
    </w:p>
    <w:p w14:paraId="092E574B" w14:textId="77777777" w:rsidR="00632258" w:rsidRPr="00A1589D" w:rsidRDefault="00271E02"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A1589D">
        <w:rPr>
          <w:rFonts w:asciiTheme="majorHAnsi" w:eastAsia="Times New Roman" w:hAnsiTheme="majorHAnsi" w:cs="Arial"/>
          <w:iCs/>
          <w:sz w:val="20"/>
          <w:szCs w:val="20"/>
          <w:lang w:eastAsia="sk-SK"/>
        </w:rPr>
        <w:t xml:space="preserve">je povinný viesť stavebný denník, do ktorého bude zapisovať všetky skutočnosti rozhodujúce pre zhotovenie </w:t>
      </w:r>
      <w:r w:rsidR="000256E4" w:rsidRPr="00A1589D">
        <w:rPr>
          <w:rFonts w:asciiTheme="majorHAnsi" w:eastAsia="Times New Roman" w:hAnsiTheme="majorHAnsi" w:cs="Arial"/>
          <w:iCs/>
          <w:sz w:val="20"/>
          <w:szCs w:val="20"/>
          <w:lang w:eastAsia="sk-SK"/>
        </w:rPr>
        <w:t>d</w:t>
      </w:r>
      <w:r w:rsidRPr="00A1589D">
        <w:rPr>
          <w:rFonts w:asciiTheme="majorHAnsi" w:eastAsia="Times New Roman" w:hAnsiTheme="majorHAnsi" w:cs="Arial"/>
          <w:iCs/>
          <w:sz w:val="20"/>
          <w:szCs w:val="20"/>
          <w:lang w:eastAsia="sk-SK"/>
        </w:rPr>
        <w:t xml:space="preserve">iela v zmysle vyhlášky </w:t>
      </w:r>
      <w:r w:rsidR="002F6D09" w:rsidRPr="00A1589D">
        <w:rPr>
          <w:rFonts w:asciiTheme="majorHAnsi" w:eastAsia="Times New Roman" w:hAnsiTheme="majorHAnsi" w:cs="Arial"/>
          <w:iCs/>
          <w:sz w:val="20"/>
          <w:szCs w:val="20"/>
          <w:lang w:eastAsia="sk-SK"/>
        </w:rPr>
        <w:t xml:space="preserve">Ministerstva </w:t>
      </w:r>
      <w:r w:rsidR="003D63AB" w:rsidRPr="00A1589D">
        <w:rPr>
          <w:rFonts w:asciiTheme="majorHAnsi" w:eastAsia="Times New Roman" w:hAnsiTheme="majorHAnsi" w:cs="Arial"/>
          <w:iCs/>
          <w:sz w:val="20"/>
          <w:szCs w:val="20"/>
          <w:lang w:eastAsia="sk-SK"/>
        </w:rPr>
        <w:t>životného</w:t>
      </w:r>
      <w:r w:rsidR="002F6D09" w:rsidRPr="00A1589D">
        <w:rPr>
          <w:rFonts w:asciiTheme="majorHAnsi" w:eastAsia="Times New Roman" w:hAnsiTheme="majorHAnsi" w:cs="Arial"/>
          <w:iCs/>
          <w:sz w:val="20"/>
          <w:szCs w:val="20"/>
          <w:lang w:eastAsia="sk-SK"/>
        </w:rPr>
        <w:t xml:space="preserve"> prostredia SR č. </w:t>
      </w:r>
      <w:r w:rsidRPr="00A1589D">
        <w:rPr>
          <w:rFonts w:asciiTheme="majorHAnsi" w:eastAsia="Times New Roman" w:hAnsiTheme="majorHAnsi" w:cs="Arial"/>
          <w:iCs/>
          <w:sz w:val="20"/>
          <w:szCs w:val="20"/>
          <w:lang w:eastAsia="sk-SK"/>
        </w:rPr>
        <w:t>453/2000 Z.</w:t>
      </w:r>
      <w:r w:rsidR="00F67400" w:rsidRPr="00A1589D">
        <w:rPr>
          <w:rFonts w:asciiTheme="majorHAnsi" w:eastAsia="Times New Roman" w:hAnsiTheme="majorHAnsi" w:cs="Arial"/>
          <w:iCs/>
          <w:sz w:val="20"/>
          <w:szCs w:val="20"/>
          <w:lang w:eastAsia="sk-SK"/>
        </w:rPr>
        <w:t> </w:t>
      </w:r>
      <w:r w:rsidRPr="00A1589D">
        <w:rPr>
          <w:rFonts w:asciiTheme="majorHAnsi" w:eastAsia="Times New Roman" w:hAnsiTheme="majorHAnsi" w:cs="Arial"/>
          <w:iCs/>
          <w:sz w:val="20"/>
          <w:szCs w:val="20"/>
          <w:lang w:eastAsia="sk-SK"/>
        </w:rPr>
        <w:t>z.</w:t>
      </w:r>
      <w:r w:rsidR="002F6D09" w:rsidRPr="00A1589D">
        <w:rPr>
          <w:rFonts w:asciiTheme="majorHAnsi" w:eastAsia="Times New Roman" w:hAnsiTheme="majorHAnsi" w:cs="Arial"/>
          <w:iCs/>
          <w:sz w:val="20"/>
          <w:szCs w:val="20"/>
          <w:lang w:eastAsia="sk-SK"/>
        </w:rPr>
        <w:t>, ktorou sa vykonávajú niektoré ustanovenia</w:t>
      </w:r>
      <w:r w:rsidRPr="00A1589D">
        <w:rPr>
          <w:rFonts w:asciiTheme="majorHAnsi" w:eastAsia="Times New Roman" w:hAnsiTheme="majorHAnsi" w:cs="Arial"/>
          <w:iCs/>
          <w:sz w:val="20"/>
          <w:szCs w:val="20"/>
          <w:lang w:eastAsia="sk-SK"/>
        </w:rPr>
        <w:t xml:space="preserve"> zákona č. 50/1976 Z</w:t>
      </w:r>
      <w:r w:rsidR="002F6D09" w:rsidRPr="00A1589D">
        <w:rPr>
          <w:rFonts w:asciiTheme="majorHAnsi" w:eastAsia="Times New Roman" w:hAnsiTheme="majorHAnsi" w:cs="Arial"/>
          <w:iCs/>
          <w:sz w:val="20"/>
          <w:szCs w:val="20"/>
          <w:lang w:eastAsia="sk-SK"/>
        </w:rPr>
        <w:t>b.</w:t>
      </w:r>
      <w:r w:rsidRPr="00A1589D">
        <w:rPr>
          <w:rFonts w:asciiTheme="majorHAnsi" w:eastAsia="Times New Roman" w:hAnsiTheme="majorHAnsi" w:cs="Arial"/>
          <w:iCs/>
          <w:sz w:val="20"/>
          <w:szCs w:val="20"/>
          <w:lang w:eastAsia="sk-SK"/>
        </w:rPr>
        <w:t xml:space="preserve"> </w:t>
      </w:r>
      <w:r w:rsidR="002F6D09" w:rsidRPr="00A1589D">
        <w:rPr>
          <w:rFonts w:asciiTheme="majorHAnsi" w:eastAsia="Times New Roman" w:hAnsiTheme="majorHAnsi" w:cs="Arial"/>
          <w:iCs/>
          <w:sz w:val="20"/>
          <w:szCs w:val="20"/>
          <w:lang w:eastAsia="sk-SK"/>
        </w:rPr>
        <w:t xml:space="preserve">o územnom plánovaní a stavebnom poriadku (stavebný zákon) v znení neskorších predpisov </w:t>
      </w:r>
      <w:r w:rsidRPr="00A1589D">
        <w:rPr>
          <w:rFonts w:asciiTheme="majorHAnsi" w:eastAsia="Times New Roman" w:hAnsiTheme="majorHAnsi" w:cs="Arial"/>
          <w:iCs/>
          <w:sz w:val="20"/>
          <w:szCs w:val="20"/>
          <w:lang w:eastAsia="sk-SK"/>
        </w:rPr>
        <w:t xml:space="preserve">a predkladať stavebný denník </w:t>
      </w:r>
      <w:r w:rsidR="00210BFD" w:rsidRPr="00A1589D">
        <w:rPr>
          <w:rFonts w:asciiTheme="majorHAnsi" w:eastAsia="Times New Roman" w:hAnsiTheme="majorHAnsi" w:cs="Arial"/>
          <w:iCs/>
          <w:sz w:val="20"/>
          <w:szCs w:val="20"/>
          <w:lang w:eastAsia="sk-SK"/>
        </w:rPr>
        <w:t>objednávateľovi</w:t>
      </w:r>
      <w:r w:rsidRPr="00A1589D">
        <w:rPr>
          <w:rFonts w:asciiTheme="majorHAnsi" w:eastAsia="Times New Roman" w:hAnsiTheme="majorHAnsi" w:cs="Arial"/>
          <w:iCs/>
          <w:sz w:val="20"/>
          <w:szCs w:val="20"/>
          <w:lang w:eastAsia="sk-SK"/>
        </w:rPr>
        <w:t xml:space="preserve"> denne. </w:t>
      </w:r>
    </w:p>
    <w:p w14:paraId="0F75C9C0" w14:textId="122A0329" w:rsidR="007A6A1E" w:rsidRPr="00A1589D" w:rsidRDefault="00271E02"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A1589D">
        <w:rPr>
          <w:rFonts w:asciiTheme="majorHAnsi" w:eastAsia="Times New Roman" w:hAnsiTheme="majorHAnsi" w:cs="Arial"/>
          <w:iCs/>
          <w:sz w:val="20"/>
          <w:szCs w:val="20"/>
          <w:lang w:eastAsia="sk-SK"/>
        </w:rPr>
        <w:t xml:space="preserve">je povinný dodržiavať pokyny </w:t>
      </w:r>
      <w:r w:rsidR="00F67400" w:rsidRPr="00A1589D">
        <w:rPr>
          <w:rFonts w:asciiTheme="majorHAnsi" w:eastAsia="Times New Roman" w:hAnsiTheme="majorHAnsi" w:cs="Arial"/>
          <w:iCs/>
          <w:sz w:val="20"/>
          <w:szCs w:val="20"/>
          <w:lang w:eastAsia="sk-SK"/>
        </w:rPr>
        <w:t xml:space="preserve">týkajúce sa zhotovovania </w:t>
      </w:r>
      <w:r w:rsidR="000256E4" w:rsidRPr="00A1589D">
        <w:rPr>
          <w:rFonts w:asciiTheme="majorHAnsi" w:eastAsia="Times New Roman" w:hAnsiTheme="majorHAnsi" w:cs="Arial"/>
          <w:iCs/>
          <w:sz w:val="20"/>
          <w:szCs w:val="20"/>
          <w:lang w:eastAsia="sk-SK"/>
        </w:rPr>
        <w:t>d</w:t>
      </w:r>
      <w:r w:rsidR="00F67400" w:rsidRPr="00A1589D">
        <w:rPr>
          <w:rFonts w:asciiTheme="majorHAnsi" w:eastAsia="Times New Roman" w:hAnsiTheme="majorHAnsi" w:cs="Arial"/>
          <w:iCs/>
          <w:sz w:val="20"/>
          <w:szCs w:val="20"/>
          <w:lang w:eastAsia="sk-SK"/>
        </w:rPr>
        <w:t xml:space="preserve">iela </w:t>
      </w:r>
      <w:r w:rsidRPr="00A1589D">
        <w:rPr>
          <w:rFonts w:asciiTheme="majorHAnsi" w:eastAsia="Times New Roman" w:hAnsiTheme="majorHAnsi" w:cs="Arial"/>
          <w:iCs/>
          <w:sz w:val="20"/>
          <w:szCs w:val="20"/>
          <w:lang w:eastAsia="sk-SK"/>
        </w:rPr>
        <w:t>dané mu objednávateľom.</w:t>
      </w:r>
    </w:p>
    <w:p w14:paraId="566984BE" w14:textId="437EFA15" w:rsidR="007A6A1E" w:rsidRPr="00A1589D" w:rsidRDefault="00271E02"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A1589D">
        <w:rPr>
          <w:rFonts w:asciiTheme="majorHAnsi" w:eastAsia="Times New Roman" w:hAnsiTheme="majorHAnsi" w:cs="Arial"/>
          <w:iCs/>
          <w:sz w:val="20"/>
          <w:szCs w:val="20"/>
          <w:lang w:eastAsia="sk-SK"/>
        </w:rPr>
        <w:t>je povinný sledovať obsah stavebného denníka a k</w:t>
      </w:r>
      <w:r w:rsidR="003F388D" w:rsidRPr="00A1589D">
        <w:rPr>
          <w:rFonts w:asciiTheme="majorHAnsi" w:eastAsia="Times New Roman" w:hAnsiTheme="majorHAnsi" w:cs="Arial"/>
          <w:iCs/>
          <w:sz w:val="20"/>
          <w:szCs w:val="20"/>
          <w:lang w:eastAsia="sk-SK"/>
        </w:rPr>
        <w:t> </w:t>
      </w:r>
      <w:r w:rsidRPr="00A1589D">
        <w:rPr>
          <w:rFonts w:asciiTheme="majorHAnsi" w:eastAsia="Times New Roman" w:hAnsiTheme="majorHAnsi" w:cs="Arial"/>
          <w:iCs/>
          <w:sz w:val="20"/>
          <w:szCs w:val="20"/>
          <w:lang w:eastAsia="sk-SK"/>
        </w:rPr>
        <w:t>zápisom</w:t>
      </w:r>
      <w:r w:rsidR="003F388D" w:rsidRPr="00A1589D">
        <w:rPr>
          <w:rFonts w:asciiTheme="majorHAnsi" w:eastAsia="Times New Roman" w:hAnsiTheme="majorHAnsi" w:cs="Arial"/>
          <w:iCs/>
          <w:sz w:val="20"/>
          <w:szCs w:val="20"/>
          <w:lang w:eastAsia="sk-SK"/>
        </w:rPr>
        <w:t xml:space="preserve"> objednávateľa</w:t>
      </w:r>
      <w:r w:rsidRPr="00A1589D">
        <w:rPr>
          <w:rFonts w:asciiTheme="majorHAnsi" w:eastAsia="Times New Roman" w:hAnsiTheme="majorHAnsi" w:cs="Arial"/>
          <w:iCs/>
          <w:sz w:val="20"/>
          <w:szCs w:val="20"/>
          <w:lang w:eastAsia="sk-SK"/>
        </w:rPr>
        <w:t xml:space="preserve"> v</w:t>
      </w:r>
      <w:r w:rsidR="002F0DDE" w:rsidRPr="00A1589D">
        <w:rPr>
          <w:rFonts w:asciiTheme="majorHAnsi" w:eastAsia="Times New Roman" w:hAnsiTheme="majorHAnsi" w:cs="Arial"/>
          <w:iCs/>
          <w:sz w:val="20"/>
          <w:szCs w:val="20"/>
          <w:lang w:eastAsia="sk-SK"/>
        </w:rPr>
        <w:t xml:space="preserve"> ňom uvedených sa vyjadriť do </w:t>
      </w:r>
      <w:r w:rsidR="00A0407B" w:rsidRPr="00A1589D">
        <w:rPr>
          <w:rFonts w:asciiTheme="majorHAnsi" w:eastAsia="Times New Roman" w:hAnsiTheme="majorHAnsi" w:cs="Arial"/>
          <w:iCs/>
          <w:sz w:val="20"/>
          <w:szCs w:val="20"/>
          <w:lang w:eastAsia="sk-SK"/>
        </w:rPr>
        <w:t>2</w:t>
      </w:r>
      <w:r w:rsidRPr="00A1589D">
        <w:rPr>
          <w:rFonts w:asciiTheme="majorHAnsi" w:eastAsia="Times New Roman" w:hAnsiTheme="majorHAnsi" w:cs="Arial"/>
          <w:iCs/>
          <w:sz w:val="20"/>
          <w:szCs w:val="20"/>
          <w:lang w:eastAsia="sk-SK"/>
        </w:rPr>
        <w:t xml:space="preserve"> pracovných dní, inak sa má za to, že s obsahom zápisu súhlasí.</w:t>
      </w:r>
    </w:p>
    <w:p w14:paraId="6BFE53F8" w14:textId="4C7D6841" w:rsidR="003A4DFD" w:rsidRPr="00A1589D" w:rsidRDefault="00271E02"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A1589D">
        <w:rPr>
          <w:rFonts w:asciiTheme="majorHAnsi" w:eastAsia="Times New Roman" w:hAnsiTheme="majorHAnsi" w:cs="Arial"/>
          <w:iCs/>
          <w:sz w:val="20"/>
          <w:szCs w:val="20"/>
          <w:lang w:eastAsia="sk-SK"/>
        </w:rPr>
        <w:t>je povinný mať riadne vypísaný stavebný denník v zmy</w:t>
      </w:r>
      <w:r w:rsidR="007A6A1E" w:rsidRPr="00A1589D">
        <w:rPr>
          <w:rFonts w:asciiTheme="majorHAnsi" w:eastAsia="Times New Roman" w:hAnsiTheme="majorHAnsi" w:cs="Arial"/>
          <w:iCs/>
          <w:sz w:val="20"/>
          <w:szCs w:val="20"/>
          <w:lang w:eastAsia="sk-SK"/>
        </w:rPr>
        <w:t xml:space="preserve">sle § 46d </w:t>
      </w:r>
      <w:r w:rsidR="00743F36" w:rsidRPr="00A1589D">
        <w:rPr>
          <w:rFonts w:asciiTheme="majorHAnsi" w:eastAsia="Times New Roman" w:hAnsiTheme="majorHAnsi" w:cs="Arial"/>
          <w:iCs/>
          <w:sz w:val="20"/>
          <w:szCs w:val="20"/>
          <w:lang w:eastAsia="sk-SK"/>
        </w:rPr>
        <w:t>stavebného zákona</w:t>
      </w:r>
      <w:r w:rsidR="007C5AA2" w:rsidRPr="00A1589D">
        <w:rPr>
          <w:rFonts w:asciiTheme="majorHAnsi" w:eastAsia="Times New Roman" w:hAnsiTheme="majorHAnsi" w:cs="Arial"/>
          <w:iCs/>
          <w:sz w:val="20"/>
          <w:szCs w:val="20"/>
          <w:lang w:eastAsia="sk-SK"/>
        </w:rPr>
        <w:t>,</w:t>
      </w:r>
      <w:r w:rsidRPr="00A1589D">
        <w:rPr>
          <w:rFonts w:asciiTheme="majorHAnsi" w:eastAsia="Times New Roman" w:hAnsiTheme="majorHAnsi" w:cs="Arial"/>
          <w:iCs/>
          <w:sz w:val="20"/>
          <w:szCs w:val="20"/>
          <w:lang w:eastAsia="sk-SK"/>
        </w:rPr>
        <w:t xml:space="preserve"> v opačnom prípade </w:t>
      </w:r>
      <w:r w:rsidR="00743F36" w:rsidRPr="00A1589D">
        <w:rPr>
          <w:rFonts w:asciiTheme="majorHAnsi" w:eastAsia="Times New Roman" w:hAnsiTheme="majorHAnsi" w:cs="Arial"/>
          <w:iCs/>
          <w:sz w:val="20"/>
          <w:szCs w:val="20"/>
          <w:lang w:eastAsia="sk-SK"/>
        </w:rPr>
        <w:t xml:space="preserve">sa </w:t>
      </w:r>
      <w:r w:rsidRPr="00A1589D">
        <w:rPr>
          <w:rFonts w:asciiTheme="majorHAnsi" w:eastAsia="Times New Roman" w:hAnsiTheme="majorHAnsi" w:cs="Arial"/>
          <w:iCs/>
          <w:sz w:val="20"/>
          <w:szCs w:val="20"/>
          <w:lang w:eastAsia="sk-SK"/>
        </w:rPr>
        <w:t xml:space="preserve">to bude </w:t>
      </w:r>
      <w:r w:rsidR="00743F36" w:rsidRPr="00A1589D">
        <w:rPr>
          <w:rFonts w:asciiTheme="majorHAnsi" w:eastAsia="Times New Roman" w:hAnsiTheme="majorHAnsi" w:cs="Arial"/>
          <w:iCs/>
          <w:sz w:val="20"/>
          <w:szCs w:val="20"/>
          <w:lang w:eastAsia="sk-SK"/>
        </w:rPr>
        <w:t>považovať</w:t>
      </w:r>
      <w:r w:rsidRPr="00A1589D">
        <w:rPr>
          <w:rFonts w:asciiTheme="majorHAnsi" w:eastAsia="Times New Roman" w:hAnsiTheme="majorHAnsi" w:cs="Arial"/>
          <w:iCs/>
          <w:sz w:val="20"/>
          <w:szCs w:val="20"/>
          <w:lang w:eastAsia="sk-SK"/>
        </w:rPr>
        <w:t xml:space="preserve"> za podstatné porušenie zmluvy</w:t>
      </w:r>
      <w:r w:rsidR="00A0407B" w:rsidRPr="00A1589D">
        <w:rPr>
          <w:rFonts w:asciiTheme="majorHAnsi" w:eastAsia="Times New Roman" w:hAnsiTheme="majorHAnsi" w:cs="Arial"/>
          <w:iCs/>
          <w:sz w:val="20"/>
          <w:szCs w:val="20"/>
          <w:lang w:eastAsia="sk-SK"/>
        </w:rPr>
        <w:t xml:space="preserve"> zo strany zhotoviteľa</w:t>
      </w:r>
      <w:r w:rsidR="0057750D" w:rsidRPr="00A1589D">
        <w:rPr>
          <w:rFonts w:asciiTheme="majorHAnsi" w:eastAsia="Times New Roman" w:hAnsiTheme="majorHAnsi" w:cs="Arial"/>
          <w:iCs/>
          <w:sz w:val="20"/>
          <w:szCs w:val="20"/>
          <w:lang w:eastAsia="sk-SK"/>
        </w:rPr>
        <w:t xml:space="preserve"> s právom objednávateľa odstúpiť od  zmluvy</w:t>
      </w:r>
      <w:r w:rsidRPr="00A1589D">
        <w:rPr>
          <w:rFonts w:asciiTheme="majorHAnsi" w:eastAsia="Times New Roman" w:hAnsiTheme="majorHAnsi" w:cs="Arial"/>
          <w:iCs/>
          <w:sz w:val="20"/>
          <w:szCs w:val="20"/>
          <w:lang w:eastAsia="sk-SK"/>
        </w:rPr>
        <w:t>.</w:t>
      </w:r>
    </w:p>
    <w:p w14:paraId="7053E90D" w14:textId="53EAB513" w:rsidR="003A4DFD" w:rsidRPr="00A1589D" w:rsidRDefault="003A4DFD"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A1589D">
        <w:rPr>
          <w:rFonts w:asciiTheme="majorHAnsi" w:eastAsia="Times New Roman" w:hAnsiTheme="majorHAnsi" w:cs="Arial"/>
          <w:iCs/>
          <w:sz w:val="20"/>
          <w:szCs w:val="20"/>
          <w:lang w:eastAsia="sk-SK"/>
        </w:rPr>
        <w:t xml:space="preserve">v prípade zakrytia dovtedy vykonaných činností alebo častí </w:t>
      </w:r>
      <w:r w:rsidR="000B1C99">
        <w:rPr>
          <w:rFonts w:asciiTheme="majorHAnsi" w:eastAsia="Times New Roman" w:hAnsiTheme="majorHAnsi" w:cs="Arial"/>
          <w:iCs/>
          <w:sz w:val="20"/>
          <w:szCs w:val="20"/>
          <w:lang w:eastAsia="sk-SK"/>
        </w:rPr>
        <w:t>d</w:t>
      </w:r>
      <w:r w:rsidRPr="00A1589D">
        <w:rPr>
          <w:rFonts w:asciiTheme="majorHAnsi" w:eastAsia="Times New Roman" w:hAnsiTheme="majorHAnsi" w:cs="Arial"/>
          <w:iCs/>
          <w:sz w:val="20"/>
          <w:szCs w:val="20"/>
          <w:lang w:eastAsia="sk-SK"/>
        </w:rPr>
        <w:t xml:space="preserve">iela, je povinný vyzvať objednávateľa na kontrolu realizovaného </w:t>
      </w:r>
      <w:r w:rsidR="000B1C99">
        <w:rPr>
          <w:rFonts w:asciiTheme="majorHAnsi" w:eastAsia="Times New Roman" w:hAnsiTheme="majorHAnsi" w:cs="Arial"/>
          <w:iCs/>
          <w:sz w:val="20"/>
          <w:szCs w:val="20"/>
          <w:lang w:eastAsia="sk-SK"/>
        </w:rPr>
        <w:t>d</w:t>
      </w:r>
      <w:r w:rsidRPr="00A1589D">
        <w:rPr>
          <w:rFonts w:asciiTheme="majorHAnsi" w:eastAsia="Times New Roman" w:hAnsiTheme="majorHAnsi" w:cs="Arial"/>
          <w:iCs/>
          <w:sz w:val="20"/>
          <w:szCs w:val="20"/>
          <w:lang w:eastAsia="sk-SK"/>
        </w:rPr>
        <w:t>iela písomne v stavebnom denníku. Z dôvodu operatívnosti v zápise oznámi vopred predpokladanú hodinu a deň kontroly zakrývaných prác.</w:t>
      </w:r>
    </w:p>
    <w:p w14:paraId="3980D8D6" w14:textId="19AF0CC4" w:rsidR="007A6A1E" w:rsidRPr="001F4655" w:rsidRDefault="00271E02"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A1589D">
        <w:rPr>
          <w:rFonts w:asciiTheme="majorHAnsi" w:eastAsia="Times New Roman" w:hAnsiTheme="majorHAnsi" w:cs="Arial"/>
          <w:iCs/>
          <w:sz w:val="20"/>
          <w:szCs w:val="20"/>
          <w:lang w:eastAsia="sk-SK"/>
        </w:rPr>
        <w:t xml:space="preserve">je </w:t>
      </w:r>
      <w:r w:rsidR="00A0407B" w:rsidRPr="00A1589D">
        <w:rPr>
          <w:rFonts w:asciiTheme="majorHAnsi" w:eastAsia="Times New Roman" w:hAnsiTheme="majorHAnsi" w:cs="Arial"/>
          <w:iCs/>
          <w:sz w:val="20"/>
          <w:szCs w:val="20"/>
          <w:lang w:eastAsia="sk-SK"/>
        </w:rPr>
        <w:t xml:space="preserve">povinný </w:t>
      </w:r>
      <w:r w:rsidRPr="00A1589D">
        <w:rPr>
          <w:rFonts w:asciiTheme="majorHAnsi" w:eastAsia="Times New Roman" w:hAnsiTheme="majorHAnsi" w:cs="Arial"/>
          <w:iCs/>
          <w:sz w:val="20"/>
          <w:szCs w:val="20"/>
          <w:lang w:eastAsia="sk-SK"/>
        </w:rPr>
        <w:t xml:space="preserve">v súlade s § 551 </w:t>
      </w:r>
      <w:r w:rsidR="00D313E3" w:rsidRPr="00A1589D">
        <w:rPr>
          <w:rFonts w:asciiTheme="majorHAnsi" w:eastAsia="Times New Roman" w:hAnsiTheme="majorHAnsi" w:cs="Arial"/>
          <w:iCs/>
          <w:sz w:val="20"/>
          <w:szCs w:val="20"/>
          <w:lang w:eastAsia="sk-SK"/>
        </w:rPr>
        <w:t>Obchodn</w:t>
      </w:r>
      <w:r w:rsidR="00A0407B" w:rsidRPr="00A1589D">
        <w:rPr>
          <w:rFonts w:asciiTheme="majorHAnsi" w:eastAsia="Times New Roman" w:hAnsiTheme="majorHAnsi" w:cs="Arial"/>
          <w:iCs/>
          <w:sz w:val="20"/>
          <w:szCs w:val="20"/>
          <w:lang w:eastAsia="sk-SK"/>
        </w:rPr>
        <w:t>ého</w:t>
      </w:r>
      <w:r w:rsidR="00D313E3" w:rsidRPr="00A1589D">
        <w:rPr>
          <w:rFonts w:asciiTheme="majorHAnsi" w:eastAsia="Times New Roman" w:hAnsiTheme="majorHAnsi" w:cs="Arial"/>
          <w:iCs/>
          <w:sz w:val="20"/>
          <w:szCs w:val="20"/>
          <w:lang w:eastAsia="sk-SK"/>
        </w:rPr>
        <w:t xml:space="preserve"> zákonník</w:t>
      </w:r>
      <w:r w:rsidR="00A0407B" w:rsidRPr="00A1589D">
        <w:rPr>
          <w:rFonts w:asciiTheme="majorHAnsi" w:eastAsia="Times New Roman" w:hAnsiTheme="majorHAnsi" w:cs="Arial"/>
          <w:iCs/>
          <w:sz w:val="20"/>
          <w:szCs w:val="20"/>
          <w:lang w:eastAsia="sk-SK"/>
        </w:rPr>
        <w:t>a</w:t>
      </w:r>
      <w:r w:rsidR="00D313E3" w:rsidRPr="00A1589D">
        <w:rPr>
          <w:rFonts w:asciiTheme="majorHAnsi" w:eastAsia="Times New Roman" w:hAnsiTheme="majorHAnsi" w:cs="Arial"/>
          <w:iCs/>
          <w:sz w:val="20"/>
          <w:szCs w:val="20"/>
          <w:lang w:eastAsia="sk-SK"/>
        </w:rPr>
        <w:t xml:space="preserve"> </w:t>
      </w:r>
      <w:r w:rsidRPr="00A1589D">
        <w:rPr>
          <w:rFonts w:asciiTheme="majorHAnsi" w:eastAsia="Times New Roman" w:hAnsiTheme="majorHAnsi" w:cs="Arial"/>
          <w:iCs/>
          <w:sz w:val="20"/>
          <w:szCs w:val="20"/>
          <w:lang w:eastAsia="sk-SK"/>
        </w:rPr>
        <w:t>bez zbytočného odkladu upozorniť na nevhodnú povahu alebo vady vecí, podkladov, alebo pokynov daných mu</w:t>
      </w:r>
      <w:r w:rsidR="005A0E22" w:rsidRPr="00A1589D">
        <w:rPr>
          <w:rFonts w:asciiTheme="majorHAnsi" w:eastAsia="Times New Roman" w:hAnsiTheme="majorHAnsi" w:cs="Arial"/>
          <w:iCs/>
          <w:sz w:val="20"/>
          <w:szCs w:val="20"/>
          <w:lang w:eastAsia="sk-SK"/>
        </w:rPr>
        <w:t xml:space="preserve"> objednávateľom na </w:t>
      </w:r>
      <w:r w:rsidR="005A0E22" w:rsidRPr="001F4655">
        <w:rPr>
          <w:rFonts w:asciiTheme="majorHAnsi" w:eastAsia="Times New Roman" w:hAnsiTheme="majorHAnsi" w:cs="Arial"/>
          <w:iCs/>
          <w:sz w:val="20"/>
          <w:szCs w:val="20"/>
          <w:lang w:eastAsia="sk-SK"/>
        </w:rPr>
        <w:t xml:space="preserve">vyhotovenie </w:t>
      </w:r>
      <w:r w:rsidR="000256E4" w:rsidRPr="001F4655">
        <w:rPr>
          <w:rFonts w:asciiTheme="majorHAnsi" w:eastAsia="Times New Roman" w:hAnsiTheme="majorHAnsi" w:cs="Arial"/>
          <w:iCs/>
          <w:sz w:val="20"/>
          <w:szCs w:val="20"/>
          <w:lang w:eastAsia="sk-SK"/>
        </w:rPr>
        <w:t>d</w:t>
      </w:r>
      <w:r w:rsidRPr="001F4655">
        <w:rPr>
          <w:rFonts w:asciiTheme="majorHAnsi" w:eastAsia="Times New Roman" w:hAnsiTheme="majorHAnsi" w:cs="Arial"/>
          <w:iCs/>
          <w:sz w:val="20"/>
          <w:szCs w:val="20"/>
          <w:lang w:eastAsia="sk-SK"/>
        </w:rPr>
        <w:t>iela, ak zhotoviteľ mohol túto nevhodnosť zist</w:t>
      </w:r>
      <w:r w:rsidR="00D565F5">
        <w:rPr>
          <w:rFonts w:asciiTheme="majorHAnsi" w:eastAsia="Times New Roman" w:hAnsiTheme="majorHAnsi" w:cs="Arial"/>
          <w:iCs/>
          <w:sz w:val="20"/>
          <w:szCs w:val="20"/>
          <w:lang w:eastAsia="sk-SK"/>
        </w:rPr>
        <w:t>iť</w:t>
      </w:r>
      <w:r w:rsidRPr="001F4655">
        <w:rPr>
          <w:rFonts w:asciiTheme="majorHAnsi" w:eastAsia="Times New Roman" w:hAnsiTheme="majorHAnsi" w:cs="Arial"/>
          <w:iCs/>
          <w:sz w:val="20"/>
          <w:szCs w:val="20"/>
          <w:lang w:eastAsia="sk-SK"/>
        </w:rPr>
        <w:t xml:space="preserve"> pri vynaložení odbornej spôsobilosti.</w:t>
      </w:r>
    </w:p>
    <w:p w14:paraId="5818FE81" w14:textId="6BE96F4F" w:rsidR="007A6A1E" w:rsidRPr="001F4655" w:rsidRDefault="00271E02"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1F4655">
        <w:rPr>
          <w:rFonts w:asciiTheme="majorHAnsi" w:eastAsia="Times New Roman" w:hAnsiTheme="majorHAnsi" w:cs="Arial"/>
          <w:iCs/>
          <w:sz w:val="20"/>
          <w:szCs w:val="20"/>
          <w:lang w:eastAsia="sk-SK"/>
        </w:rPr>
        <w:t xml:space="preserve">má právo na náhradu nákladov, ktoré mu vzniknú v súvislosti s prerušením zhotovovania </w:t>
      </w:r>
      <w:r w:rsidR="000256E4" w:rsidRPr="001F4655">
        <w:rPr>
          <w:rFonts w:asciiTheme="majorHAnsi" w:eastAsia="Times New Roman" w:hAnsiTheme="majorHAnsi" w:cs="Arial"/>
          <w:iCs/>
          <w:sz w:val="20"/>
          <w:szCs w:val="20"/>
          <w:lang w:eastAsia="sk-SK"/>
        </w:rPr>
        <w:t>d</w:t>
      </w:r>
      <w:r w:rsidRPr="001F4655">
        <w:rPr>
          <w:rFonts w:asciiTheme="majorHAnsi" w:eastAsia="Times New Roman" w:hAnsiTheme="majorHAnsi" w:cs="Arial"/>
          <w:iCs/>
          <w:sz w:val="20"/>
          <w:szCs w:val="20"/>
          <w:lang w:eastAsia="sk-SK"/>
        </w:rPr>
        <w:t>iela pre nevhodnosť objednávateľových pokynov alebo v súvislosti s použitím nevhodných vecí objednávateľa až do doby, keď takúto nevhodnosť mohol zistiť.</w:t>
      </w:r>
    </w:p>
    <w:p w14:paraId="073928D6" w14:textId="6CF9E18B" w:rsidR="007A6A1E" w:rsidRPr="001F4655" w:rsidRDefault="00271E02"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1F4655">
        <w:rPr>
          <w:rFonts w:asciiTheme="majorHAnsi" w:eastAsia="Times New Roman" w:hAnsiTheme="majorHAnsi" w:cs="Arial"/>
          <w:iCs/>
          <w:sz w:val="20"/>
          <w:szCs w:val="20"/>
          <w:lang w:eastAsia="sk-SK"/>
        </w:rPr>
        <w:lastRenderedPageBreak/>
        <w:t>ak zistí skryté prekážky na mieste</w:t>
      </w:r>
      <w:r w:rsidR="007A6A1E" w:rsidRPr="001F4655">
        <w:rPr>
          <w:rFonts w:asciiTheme="majorHAnsi" w:eastAsia="Times New Roman" w:hAnsiTheme="majorHAnsi" w:cs="Arial"/>
          <w:iCs/>
          <w:sz w:val="20"/>
          <w:szCs w:val="20"/>
          <w:lang w:eastAsia="sk-SK"/>
        </w:rPr>
        <w:t>,</w:t>
      </w:r>
      <w:r w:rsidRPr="001F4655">
        <w:rPr>
          <w:rFonts w:asciiTheme="majorHAnsi" w:eastAsia="Times New Roman" w:hAnsiTheme="majorHAnsi" w:cs="Arial"/>
          <w:iCs/>
          <w:sz w:val="20"/>
          <w:szCs w:val="20"/>
          <w:lang w:eastAsia="sk-SK"/>
        </w:rPr>
        <w:t xml:space="preserve"> kde má </w:t>
      </w:r>
      <w:r w:rsidR="000256E4" w:rsidRPr="001F4655">
        <w:rPr>
          <w:rFonts w:asciiTheme="majorHAnsi" w:eastAsia="Times New Roman" w:hAnsiTheme="majorHAnsi" w:cs="Arial"/>
          <w:iCs/>
          <w:sz w:val="20"/>
          <w:szCs w:val="20"/>
          <w:lang w:eastAsia="sk-SK"/>
        </w:rPr>
        <w:t>d</w:t>
      </w:r>
      <w:r w:rsidRPr="001F4655">
        <w:rPr>
          <w:rFonts w:asciiTheme="majorHAnsi" w:eastAsia="Times New Roman" w:hAnsiTheme="majorHAnsi" w:cs="Arial"/>
          <w:iCs/>
          <w:sz w:val="20"/>
          <w:szCs w:val="20"/>
          <w:lang w:eastAsia="sk-SK"/>
        </w:rPr>
        <w:t xml:space="preserve">ielo zhotoviť a ktoré mu bránia zhotoviť </w:t>
      </w:r>
      <w:r w:rsidR="000256E4" w:rsidRPr="001F4655">
        <w:rPr>
          <w:rFonts w:asciiTheme="majorHAnsi" w:eastAsia="Times New Roman" w:hAnsiTheme="majorHAnsi" w:cs="Arial"/>
          <w:iCs/>
          <w:sz w:val="20"/>
          <w:szCs w:val="20"/>
          <w:lang w:eastAsia="sk-SK"/>
        </w:rPr>
        <w:t>d</w:t>
      </w:r>
      <w:r w:rsidR="007A6A1E" w:rsidRPr="001F4655">
        <w:rPr>
          <w:rFonts w:asciiTheme="majorHAnsi" w:eastAsia="Times New Roman" w:hAnsiTheme="majorHAnsi" w:cs="Arial"/>
          <w:iCs/>
          <w:sz w:val="20"/>
          <w:szCs w:val="20"/>
          <w:lang w:eastAsia="sk-SK"/>
        </w:rPr>
        <w:t>i</w:t>
      </w:r>
      <w:r w:rsidRPr="001F4655">
        <w:rPr>
          <w:rFonts w:asciiTheme="majorHAnsi" w:eastAsia="Times New Roman" w:hAnsiTheme="majorHAnsi" w:cs="Arial"/>
          <w:iCs/>
          <w:sz w:val="20"/>
          <w:szCs w:val="20"/>
          <w:lang w:eastAsia="sk-SK"/>
        </w:rPr>
        <w:t>elo riadne, je povinný ihneď takéto prekážky oznámiť objednávateľovi a</w:t>
      </w:r>
      <w:r w:rsidR="00A0407B" w:rsidRPr="001F4655">
        <w:rPr>
          <w:rFonts w:asciiTheme="majorHAnsi" w:eastAsia="Times New Roman" w:hAnsiTheme="majorHAnsi" w:cs="Arial"/>
          <w:iCs/>
          <w:sz w:val="20"/>
          <w:szCs w:val="20"/>
          <w:lang w:eastAsia="sk-SK"/>
        </w:rPr>
        <w:t>/alebo</w:t>
      </w:r>
      <w:r w:rsidRPr="001F4655">
        <w:rPr>
          <w:rFonts w:asciiTheme="majorHAnsi" w:eastAsia="Times New Roman" w:hAnsiTheme="majorHAnsi" w:cs="Arial"/>
          <w:iCs/>
          <w:sz w:val="20"/>
          <w:szCs w:val="20"/>
          <w:lang w:eastAsia="sk-SK"/>
        </w:rPr>
        <w:t xml:space="preserve"> projektantovi </w:t>
      </w:r>
      <w:r w:rsidR="00A2210B" w:rsidRPr="001F4655">
        <w:rPr>
          <w:rFonts w:asciiTheme="majorHAnsi" w:eastAsia="Times New Roman" w:hAnsiTheme="majorHAnsi" w:cs="Arial"/>
          <w:iCs/>
          <w:sz w:val="20"/>
          <w:szCs w:val="20"/>
          <w:lang w:eastAsia="sk-SK"/>
        </w:rPr>
        <w:t xml:space="preserve">objednávateľa </w:t>
      </w:r>
      <w:r w:rsidRPr="001F4655">
        <w:rPr>
          <w:rFonts w:asciiTheme="majorHAnsi" w:eastAsia="Times New Roman" w:hAnsiTheme="majorHAnsi" w:cs="Arial"/>
          <w:iCs/>
          <w:sz w:val="20"/>
          <w:szCs w:val="20"/>
          <w:lang w:eastAsia="sk-SK"/>
        </w:rPr>
        <w:t xml:space="preserve">a ak sa nedajú odstrániť, navrhnúť objednávateľovi zmenu </w:t>
      </w:r>
      <w:r w:rsidR="000256E4" w:rsidRPr="001F4655">
        <w:rPr>
          <w:rFonts w:asciiTheme="majorHAnsi" w:eastAsia="Times New Roman" w:hAnsiTheme="majorHAnsi" w:cs="Arial"/>
          <w:iCs/>
          <w:sz w:val="20"/>
          <w:szCs w:val="20"/>
          <w:lang w:eastAsia="sk-SK"/>
        </w:rPr>
        <w:t>d</w:t>
      </w:r>
      <w:r w:rsidRPr="001F4655">
        <w:rPr>
          <w:rFonts w:asciiTheme="majorHAnsi" w:eastAsia="Times New Roman" w:hAnsiTheme="majorHAnsi" w:cs="Arial"/>
          <w:iCs/>
          <w:sz w:val="20"/>
          <w:szCs w:val="20"/>
          <w:lang w:eastAsia="sk-SK"/>
        </w:rPr>
        <w:t>iela.</w:t>
      </w:r>
    </w:p>
    <w:p w14:paraId="4D67711E" w14:textId="76ACFCA2" w:rsidR="00F024BF" w:rsidRPr="001F4655" w:rsidRDefault="00271E02"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1F4655">
        <w:rPr>
          <w:rFonts w:asciiTheme="majorHAnsi" w:eastAsia="Times New Roman" w:hAnsiTheme="majorHAnsi" w:cs="Arial"/>
          <w:iCs/>
          <w:sz w:val="20"/>
          <w:szCs w:val="20"/>
          <w:lang w:eastAsia="sk-SK"/>
        </w:rPr>
        <w:t>v plnom rozsahu zodpovedá za bezpečnosť a ochranu zdravia všetkých osôb v priestore staveniska a ochrannej zóne staveniska na verejnom priestranstve, vykoná také bezpečnostné opatrenia, aby nedošlo k ohrozeniu osôb v okolí staveniska (oplotenie, dočasné zábradlia, prechody, bezpečnostné pásky a po</w:t>
      </w:r>
      <w:r w:rsidR="00F67400" w:rsidRPr="001F4655">
        <w:rPr>
          <w:rFonts w:asciiTheme="majorHAnsi" w:eastAsia="Times New Roman" w:hAnsiTheme="majorHAnsi" w:cs="Arial"/>
          <w:iCs/>
          <w:sz w:val="20"/>
          <w:szCs w:val="20"/>
          <w:lang w:eastAsia="sk-SK"/>
        </w:rPr>
        <w:t xml:space="preserve">d.) Zhotoviteľ zabezpečí počas zhotovovania </w:t>
      </w:r>
      <w:r w:rsidR="000256E4" w:rsidRPr="001F4655">
        <w:rPr>
          <w:rFonts w:asciiTheme="majorHAnsi" w:eastAsia="Times New Roman" w:hAnsiTheme="majorHAnsi" w:cs="Arial"/>
          <w:iCs/>
          <w:sz w:val="20"/>
          <w:szCs w:val="20"/>
          <w:lang w:eastAsia="sk-SK"/>
        </w:rPr>
        <w:t>d</w:t>
      </w:r>
      <w:r w:rsidR="00F67400" w:rsidRPr="001F4655">
        <w:rPr>
          <w:rFonts w:asciiTheme="majorHAnsi" w:eastAsia="Times New Roman" w:hAnsiTheme="majorHAnsi" w:cs="Arial"/>
          <w:iCs/>
          <w:sz w:val="20"/>
          <w:szCs w:val="20"/>
          <w:lang w:eastAsia="sk-SK"/>
        </w:rPr>
        <w:t>iela</w:t>
      </w:r>
      <w:r w:rsidRPr="001F4655">
        <w:rPr>
          <w:rFonts w:asciiTheme="majorHAnsi" w:eastAsia="Times New Roman" w:hAnsiTheme="majorHAnsi" w:cs="Arial"/>
          <w:iCs/>
          <w:sz w:val="20"/>
          <w:szCs w:val="20"/>
          <w:lang w:eastAsia="sk-SK"/>
        </w:rPr>
        <w:t xml:space="preserve"> čo najmenšie obmedzenie plynulosti cestnej premávky.</w:t>
      </w:r>
    </w:p>
    <w:p w14:paraId="6564C723" w14:textId="3DFE6139" w:rsidR="003A4DFD" w:rsidRDefault="003A4DFD" w:rsidP="00101B9C">
      <w:pPr>
        <w:pStyle w:val="ListParagraph"/>
        <w:tabs>
          <w:tab w:val="left" w:pos="1134"/>
        </w:tabs>
        <w:spacing w:after="0" w:line="240" w:lineRule="auto"/>
        <w:ind w:left="1134"/>
        <w:jc w:val="both"/>
        <w:rPr>
          <w:rFonts w:asciiTheme="majorHAnsi" w:eastAsia="Times New Roman" w:hAnsiTheme="majorHAnsi" w:cs="Arial"/>
          <w:iCs/>
          <w:sz w:val="20"/>
          <w:szCs w:val="20"/>
          <w:lang w:eastAsia="sk-SK"/>
        </w:rPr>
      </w:pPr>
      <w:r w:rsidRPr="001F4655">
        <w:rPr>
          <w:rFonts w:asciiTheme="majorHAnsi" w:eastAsia="Times New Roman" w:hAnsiTheme="majorHAnsi" w:cs="Arial"/>
          <w:iCs/>
          <w:sz w:val="20"/>
          <w:szCs w:val="20"/>
          <w:lang w:eastAsia="sk-SK"/>
        </w:rPr>
        <w:t>Je povinný zabezpečiť počas zhotovovania Diela prejazd automobilov s prednostným právom jazdy.</w:t>
      </w:r>
    </w:p>
    <w:p w14:paraId="62E49F12" w14:textId="1140C291" w:rsidR="0010561E" w:rsidRPr="00284523" w:rsidRDefault="0010561E"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284523">
        <w:rPr>
          <w:rFonts w:asciiTheme="majorHAnsi" w:eastAsia="Times New Roman" w:hAnsiTheme="majorHAnsi" w:cs="Arial"/>
          <w:iCs/>
          <w:sz w:val="20"/>
          <w:szCs w:val="20"/>
          <w:lang w:eastAsia="sk-SK"/>
        </w:rPr>
        <w:t>sa zaväzuje dodržiavať povinnosti bezpečnosti a ochrany zdravia pri práci (ďalej len „BOZP“), ochrany pred požiarmi (ďalej len „OPP“) a ochrany životného prostredia (ďalej len „OŽP“) uvedené v prílohe 6 tejto zmluvy pri zhotovovaní diela. Uvedené činnosti bude zabezpečovať osobami s predpísanou odbornou spôsobilosťou. Zhotoviteľ zabezpečí výkon koordinátora bezpečnosti a plnenie ostatných povinností vyplývajúcich z nariadenia vlády SR č. 396/2006 Z. z. o minimálnych bezpečnostných a zdravotných požiadavkách na stavenisko.</w:t>
      </w:r>
    </w:p>
    <w:p w14:paraId="67FC92BC" w14:textId="6D7E0666" w:rsidR="003A4DFD" w:rsidRPr="001F4655" w:rsidRDefault="0053709A"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284523">
        <w:rPr>
          <w:rFonts w:asciiTheme="majorHAnsi" w:eastAsia="Times New Roman" w:hAnsiTheme="majorHAnsi" w:cs="Arial"/>
          <w:iCs/>
          <w:sz w:val="20"/>
          <w:szCs w:val="20"/>
          <w:lang w:eastAsia="sk-SK"/>
        </w:rPr>
        <w:t xml:space="preserve">sa </w:t>
      </w:r>
      <w:r w:rsidR="00D63C57" w:rsidRPr="00284523">
        <w:rPr>
          <w:rFonts w:asciiTheme="majorHAnsi" w:eastAsia="Times New Roman" w:hAnsiTheme="majorHAnsi" w:cs="Arial"/>
          <w:iCs/>
          <w:sz w:val="20"/>
          <w:szCs w:val="20"/>
          <w:lang w:eastAsia="sk-SK"/>
        </w:rPr>
        <w:t>zaväzuje dodržiavať v plnom rozsahu predpisy BOZP, PO a všeobecne záväzné predpisy na ochranu životného prostredia svojimi zamestnancami ako a</w:t>
      </w:r>
      <w:r w:rsidR="00EE6A26" w:rsidRPr="00306BD4">
        <w:rPr>
          <w:rFonts w:asciiTheme="majorHAnsi" w:eastAsia="Times New Roman" w:hAnsiTheme="majorHAnsi" w:cs="Arial"/>
          <w:iCs/>
          <w:sz w:val="20"/>
          <w:szCs w:val="20"/>
          <w:lang w:eastAsia="sk-SK"/>
        </w:rPr>
        <w:t>j</w:t>
      </w:r>
      <w:r w:rsidR="00D63C57" w:rsidRPr="00306BD4">
        <w:rPr>
          <w:rFonts w:asciiTheme="majorHAnsi" w:eastAsia="Times New Roman" w:hAnsiTheme="majorHAnsi" w:cs="Arial"/>
          <w:iCs/>
          <w:sz w:val="20"/>
          <w:szCs w:val="20"/>
          <w:lang w:eastAsia="sk-SK"/>
        </w:rPr>
        <w:t> zamestnancami svojich subdodávateľov na stavenisku. S odpadmi vzniknutými pri svojej</w:t>
      </w:r>
      <w:r w:rsidR="00D63C57" w:rsidRPr="001F4655">
        <w:rPr>
          <w:rFonts w:asciiTheme="majorHAnsi" w:eastAsia="Times New Roman" w:hAnsiTheme="majorHAnsi" w:cs="Arial"/>
          <w:iCs/>
          <w:sz w:val="20"/>
          <w:szCs w:val="20"/>
          <w:lang w:eastAsia="sk-SK"/>
        </w:rPr>
        <w:t xml:space="preserve"> činnosti bude nakladať a likvidovať </w:t>
      </w:r>
      <w:r w:rsidR="008B58D8" w:rsidRPr="001F4655">
        <w:rPr>
          <w:rFonts w:asciiTheme="majorHAnsi" w:eastAsia="Times New Roman" w:hAnsiTheme="majorHAnsi" w:cs="Arial"/>
          <w:iCs/>
          <w:sz w:val="20"/>
          <w:szCs w:val="20"/>
          <w:lang w:eastAsia="sk-SK"/>
        </w:rPr>
        <w:t>i</w:t>
      </w:r>
      <w:r w:rsidR="00D63C57" w:rsidRPr="001F4655">
        <w:rPr>
          <w:rFonts w:asciiTheme="majorHAnsi" w:eastAsia="Times New Roman" w:hAnsiTheme="majorHAnsi" w:cs="Arial"/>
          <w:iCs/>
          <w:sz w:val="20"/>
          <w:szCs w:val="20"/>
          <w:lang w:eastAsia="sk-SK"/>
        </w:rPr>
        <w:t>ch v zmysle platnej legislatívy. Pokiaľ dôjde k porušeniu týchto povinností, spôsobené škody, resp. akékoľvek nároky tretích osôb znáša zhotoviteľ. Školenie BOZP a PO vlastných zamestnancov a zamestnancov subdodávateľov vykoná zhotoviteľ.</w:t>
      </w:r>
    </w:p>
    <w:p w14:paraId="77044EBD" w14:textId="77777777" w:rsidR="00F8406A" w:rsidRPr="001F4655" w:rsidRDefault="00F8406A" w:rsidP="00BE7521">
      <w:pPr>
        <w:pStyle w:val="ListParagraph"/>
        <w:numPr>
          <w:ilvl w:val="1"/>
          <w:numId w:val="15"/>
        </w:numPr>
        <w:tabs>
          <w:tab w:val="left" w:pos="1134"/>
        </w:tabs>
        <w:spacing w:after="0" w:line="240" w:lineRule="auto"/>
        <w:ind w:left="1068" w:hanging="501"/>
        <w:jc w:val="both"/>
        <w:rPr>
          <w:rFonts w:asciiTheme="majorHAnsi" w:eastAsia="Times New Roman" w:hAnsiTheme="majorHAnsi" w:cs="Arial"/>
          <w:iCs/>
          <w:sz w:val="20"/>
          <w:szCs w:val="20"/>
          <w:lang w:eastAsia="sk-SK"/>
        </w:rPr>
      </w:pPr>
      <w:r w:rsidRPr="001F4655">
        <w:rPr>
          <w:rFonts w:asciiTheme="majorHAnsi" w:eastAsia="Times New Roman" w:hAnsiTheme="majorHAnsi" w:cs="Arial"/>
          <w:iCs/>
          <w:sz w:val="20"/>
          <w:szCs w:val="20"/>
          <w:lang w:eastAsia="sk-SK"/>
        </w:rPr>
        <w:t>je povinný vypracovať na svoje náklady plán bezpečnosti a ochrany zdravia pri práci na stavenisku. Tento dokument v zmysle § 5 ods. 2 písm. b). NV 396/2006 o minimálnych bezpečnostných a zdravotných požiadavkách na stavenisko definuje pravidlá bezpečnosti práce a požiadavky týkajúce sa ochrany zdravia, požiarnej ochrany a ochrany životného prostredia na stavenisku počas realizácie projektu. Tento plán je neoddeliteľnou súčasťou zmluvy.</w:t>
      </w:r>
    </w:p>
    <w:p w14:paraId="47FB6768" w14:textId="7A15BBA9" w:rsidR="00F8406A" w:rsidRPr="001F4655" w:rsidRDefault="00F8406A" w:rsidP="00101B9C">
      <w:pPr>
        <w:pStyle w:val="ListParagraph"/>
        <w:tabs>
          <w:tab w:val="left" w:pos="1134"/>
        </w:tabs>
        <w:spacing w:after="0" w:line="240" w:lineRule="auto"/>
        <w:ind w:left="1068" w:hanging="501"/>
        <w:jc w:val="both"/>
        <w:rPr>
          <w:rFonts w:asciiTheme="majorHAnsi" w:eastAsia="Times New Roman" w:hAnsiTheme="majorHAnsi" w:cs="Arial"/>
          <w:iCs/>
          <w:sz w:val="20"/>
          <w:szCs w:val="20"/>
          <w:lang w:eastAsia="sk-SK"/>
        </w:rPr>
      </w:pPr>
      <w:r w:rsidRPr="001F4655">
        <w:rPr>
          <w:rFonts w:asciiTheme="majorHAnsi" w:eastAsia="Times New Roman" w:hAnsiTheme="majorHAnsi" w:cs="Arial"/>
          <w:iCs/>
          <w:sz w:val="20"/>
          <w:szCs w:val="20"/>
          <w:lang w:eastAsia="sk-SK"/>
        </w:rPr>
        <w:tab/>
        <w:t xml:space="preserve">Koordináciu úloh BOZP pri realizácii prác zabezpečuje technik BOZP zhotoviteľa. </w:t>
      </w:r>
    </w:p>
    <w:p w14:paraId="35C48F4E" w14:textId="7E2F58C4" w:rsidR="00F024BF" w:rsidRPr="001F4655" w:rsidRDefault="00A0407B"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1F4655">
        <w:rPr>
          <w:rFonts w:asciiTheme="majorHAnsi" w:eastAsia="Times New Roman" w:hAnsiTheme="majorHAnsi" w:cs="Arial"/>
          <w:iCs/>
          <w:sz w:val="20"/>
          <w:szCs w:val="20"/>
          <w:lang w:eastAsia="sk-SK"/>
        </w:rPr>
        <w:t>o</w:t>
      </w:r>
      <w:r w:rsidR="00271E02" w:rsidRPr="001F4655">
        <w:rPr>
          <w:rFonts w:asciiTheme="majorHAnsi" w:eastAsia="Times New Roman" w:hAnsiTheme="majorHAnsi" w:cs="Arial"/>
          <w:iCs/>
          <w:sz w:val="20"/>
          <w:szCs w:val="20"/>
          <w:lang w:eastAsia="sk-SK"/>
        </w:rPr>
        <w:t xml:space="preserve">dborné práce </w:t>
      </w:r>
      <w:r w:rsidRPr="001F4655">
        <w:rPr>
          <w:rFonts w:asciiTheme="majorHAnsi" w:eastAsia="Times New Roman" w:hAnsiTheme="majorHAnsi" w:cs="Arial"/>
          <w:iCs/>
          <w:sz w:val="20"/>
          <w:szCs w:val="20"/>
          <w:lang w:eastAsia="sk-SK"/>
        </w:rPr>
        <w:t xml:space="preserve">na diele </w:t>
      </w:r>
      <w:r w:rsidR="00271E02" w:rsidRPr="001F4655">
        <w:rPr>
          <w:rFonts w:asciiTheme="majorHAnsi" w:eastAsia="Times New Roman" w:hAnsiTheme="majorHAnsi" w:cs="Arial"/>
          <w:iCs/>
          <w:sz w:val="20"/>
          <w:szCs w:val="20"/>
          <w:lang w:eastAsia="sk-SK"/>
        </w:rPr>
        <w:t xml:space="preserve">musia byť vykonané len </w:t>
      </w:r>
      <w:r w:rsidR="00D63C57" w:rsidRPr="001F4655">
        <w:rPr>
          <w:rFonts w:asciiTheme="majorHAnsi" w:eastAsia="Times New Roman" w:hAnsiTheme="majorHAnsi" w:cs="Arial"/>
          <w:iCs/>
          <w:sz w:val="20"/>
          <w:szCs w:val="20"/>
          <w:lang w:eastAsia="sk-SK"/>
        </w:rPr>
        <w:t xml:space="preserve">zamestnancami </w:t>
      </w:r>
      <w:r w:rsidR="00271E02" w:rsidRPr="001F4655">
        <w:rPr>
          <w:rFonts w:asciiTheme="majorHAnsi" w:eastAsia="Times New Roman" w:hAnsiTheme="majorHAnsi" w:cs="Arial"/>
          <w:iCs/>
          <w:sz w:val="20"/>
          <w:szCs w:val="20"/>
          <w:lang w:eastAsia="sk-SK"/>
        </w:rPr>
        <w:t xml:space="preserve">zhotoviteľa alebo jeho </w:t>
      </w:r>
      <w:r w:rsidR="00AF4B33" w:rsidRPr="001F4655">
        <w:rPr>
          <w:rFonts w:asciiTheme="majorHAnsi" w:eastAsia="Times New Roman" w:hAnsiTheme="majorHAnsi" w:cs="Arial"/>
          <w:iCs/>
          <w:sz w:val="20"/>
          <w:szCs w:val="20"/>
          <w:lang w:eastAsia="sk-SK"/>
        </w:rPr>
        <w:t>sub</w:t>
      </w:r>
      <w:r w:rsidR="00271E02" w:rsidRPr="001F4655">
        <w:rPr>
          <w:rFonts w:asciiTheme="majorHAnsi" w:eastAsia="Times New Roman" w:hAnsiTheme="majorHAnsi" w:cs="Arial"/>
          <w:iCs/>
          <w:sz w:val="20"/>
          <w:szCs w:val="20"/>
          <w:lang w:eastAsia="sk-SK"/>
        </w:rPr>
        <w:t>dodávateľov, ktorí majú príslušnú kvalifikáciu na vykonanie týchto prác a sú odborne zaškolení na špecializované práce.</w:t>
      </w:r>
    </w:p>
    <w:p w14:paraId="629F6F1C" w14:textId="56231520" w:rsidR="00F024BF" w:rsidRPr="001F4655" w:rsidRDefault="00271E02"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1F4655">
        <w:rPr>
          <w:rFonts w:asciiTheme="majorHAnsi" w:eastAsia="Times New Roman" w:hAnsiTheme="majorHAnsi" w:cs="Arial"/>
          <w:iCs/>
          <w:sz w:val="20"/>
          <w:szCs w:val="20"/>
          <w:lang w:eastAsia="sk-SK"/>
        </w:rPr>
        <w:t xml:space="preserve">nesmie počas </w:t>
      </w:r>
      <w:r w:rsidR="00F67400" w:rsidRPr="001F4655">
        <w:rPr>
          <w:rFonts w:asciiTheme="majorHAnsi" w:eastAsia="Times New Roman" w:hAnsiTheme="majorHAnsi" w:cs="Arial"/>
          <w:iCs/>
          <w:sz w:val="20"/>
          <w:szCs w:val="20"/>
          <w:lang w:eastAsia="sk-SK"/>
        </w:rPr>
        <w:t xml:space="preserve">zhotovovania </w:t>
      </w:r>
      <w:r w:rsidR="000256E4" w:rsidRPr="001F4655">
        <w:rPr>
          <w:rFonts w:asciiTheme="majorHAnsi" w:eastAsia="Times New Roman" w:hAnsiTheme="majorHAnsi" w:cs="Arial"/>
          <w:iCs/>
          <w:sz w:val="20"/>
          <w:szCs w:val="20"/>
          <w:lang w:eastAsia="sk-SK"/>
        </w:rPr>
        <w:t>d</w:t>
      </w:r>
      <w:r w:rsidR="00F67400" w:rsidRPr="001F4655">
        <w:rPr>
          <w:rFonts w:asciiTheme="majorHAnsi" w:eastAsia="Times New Roman" w:hAnsiTheme="majorHAnsi" w:cs="Arial"/>
          <w:iCs/>
          <w:sz w:val="20"/>
          <w:szCs w:val="20"/>
          <w:lang w:eastAsia="sk-SK"/>
        </w:rPr>
        <w:t>iela</w:t>
      </w:r>
      <w:r w:rsidRPr="001F4655">
        <w:rPr>
          <w:rFonts w:asciiTheme="majorHAnsi" w:eastAsia="Times New Roman" w:hAnsiTheme="majorHAnsi" w:cs="Arial"/>
          <w:iCs/>
          <w:sz w:val="20"/>
          <w:szCs w:val="20"/>
          <w:lang w:eastAsia="sk-SK"/>
        </w:rPr>
        <w:t xml:space="preserve"> znížiť štandard, rozsah, kvalitu, životnosť a akosť dodávok stavebných materiálov, dodávok a postupov, či iných dodaných výrobkov, ktoré budú tvoriť súčasť </w:t>
      </w:r>
      <w:r w:rsidR="000256E4" w:rsidRPr="001F4655">
        <w:rPr>
          <w:rFonts w:asciiTheme="majorHAnsi" w:eastAsia="Times New Roman" w:hAnsiTheme="majorHAnsi" w:cs="Arial"/>
          <w:iCs/>
          <w:sz w:val="20"/>
          <w:szCs w:val="20"/>
          <w:lang w:eastAsia="sk-SK"/>
        </w:rPr>
        <w:t>d</w:t>
      </w:r>
      <w:r w:rsidR="00F67400" w:rsidRPr="001F4655">
        <w:rPr>
          <w:rFonts w:asciiTheme="majorHAnsi" w:eastAsia="Times New Roman" w:hAnsiTheme="majorHAnsi" w:cs="Arial"/>
          <w:iCs/>
          <w:sz w:val="20"/>
          <w:szCs w:val="20"/>
          <w:lang w:eastAsia="sk-SK"/>
        </w:rPr>
        <w:t>iela</w:t>
      </w:r>
      <w:r w:rsidRPr="001F4655">
        <w:rPr>
          <w:rFonts w:asciiTheme="majorHAnsi" w:eastAsia="Times New Roman" w:hAnsiTheme="majorHAnsi" w:cs="Arial"/>
          <w:iCs/>
          <w:sz w:val="20"/>
          <w:szCs w:val="20"/>
          <w:lang w:eastAsia="sk-SK"/>
        </w:rPr>
        <w:t xml:space="preserve"> a ktoré boli definované </w:t>
      </w:r>
      <w:r w:rsidR="00D63C57" w:rsidRPr="001F4655">
        <w:rPr>
          <w:rFonts w:asciiTheme="majorHAnsi" w:eastAsia="Times New Roman" w:hAnsiTheme="majorHAnsi" w:cs="Arial"/>
          <w:iCs/>
          <w:sz w:val="20"/>
          <w:szCs w:val="20"/>
          <w:lang w:eastAsia="sk-SK"/>
        </w:rPr>
        <w:t>projektovou dokumentáciou</w:t>
      </w:r>
      <w:r w:rsidRPr="001F4655">
        <w:rPr>
          <w:rFonts w:asciiTheme="majorHAnsi" w:eastAsia="Times New Roman" w:hAnsiTheme="majorHAnsi" w:cs="Arial"/>
          <w:iCs/>
          <w:sz w:val="20"/>
          <w:szCs w:val="20"/>
          <w:lang w:eastAsia="sk-SK"/>
        </w:rPr>
        <w:t>.</w:t>
      </w:r>
    </w:p>
    <w:p w14:paraId="36323BE0" w14:textId="28F04A47" w:rsidR="00F024BF" w:rsidRPr="001F4655" w:rsidRDefault="00A06171"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1F4655">
        <w:rPr>
          <w:rFonts w:asciiTheme="majorHAnsi" w:eastAsia="Times New Roman" w:hAnsiTheme="majorHAnsi" w:cs="Arial"/>
          <w:iCs/>
          <w:sz w:val="20"/>
          <w:szCs w:val="20"/>
          <w:lang w:eastAsia="sk-SK"/>
        </w:rPr>
        <w:t xml:space="preserve">zaväzuje sa pri realizácií </w:t>
      </w:r>
      <w:r w:rsidR="000256E4" w:rsidRPr="001F4655">
        <w:rPr>
          <w:rFonts w:asciiTheme="majorHAnsi" w:eastAsia="Times New Roman" w:hAnsiTheme="majorHAnsi" w:cs="Arial"/>
          <w:iCs/>
          <w:sz w:val="20"/>
          <w:szCs w:val="20"/>
          <w:lang w:eastAsia="sk-SK"/>
        </w:rPr>
        <w:t>d</w:t>
      </w:r>
      <w:r w:rsidRPr="001F4655">
        <w:rPr>
          <w:rFonts w:asciiTheme="majorHAnsi" w:eastAsia="Times New Roman" w:hAnsiTheme="majorHAnsi" w:cs="Arial"/>
          <w:iCs/>
          <w:sz w:val="20"/>
          <w:szCs w:val="20"/>
          <w:lang w:eastAsia="sk-SK"/>
        </w:rPr>
        <w:t xml:space="preserve">iela použiť len také stavebné materiály a výrobky, ktoré spĺňajú podmienky zákona č. 133/2013 Z. z. o stavebných výrobkoch a o zmene a doplnení niektorých zákonov v znení neskorších predpisov a zákona č. 56/2018 Z. z. o posudzovaní zhody výrobku, sprístupňovaní </w:t>
      </w:r>
      <w:r w:rsidR="00A0407B" w:rsidRPr="001F4655">
        <w:rPr>
          <w:rFonts w:asciiTheme="majorHAnsi" w:eastAsia="Times New Roman" w:hAnsiTheme="majorHAnsi" w:cs="Arial"/>
          <w:iCs/>
          <w:sz w:val="20"/>
          <w:szCs w:val="20"/>
          <w:lang w:eastAsia="sk-SK"/>
        </w:rPr>
        <w:t xml:space="preserve">určeného </w:t>
      </w:r>
      <w:r w:rsidRPr="001F4655">
        <w:rPr>
          <w:rFonts w:asciiTheme="majorHAnsi" w:eastAsia="Times New Roman" w:hAnsiTheme="majorHAnsi" w:cs="Arial"/>
          <w:iCs/>
          <w:sz w:val="20"/>
          <w:szCs w:val="20"/>
          <w:lang w:eastAsia="sk-SK"/>
        </w:rPr>
        <w:t>výrobku na trhu a o zmene a doplnení niektorých zákonov, slovenské technické normy a iné platné právne predpisy.</w:t>
      </w:r>
    </w:p>
    <w:p w14:paraId="205D204F" w14:textId="255E44CF" w:rsidR="00F024BF" w:rsidRPr="001F4655" w:rsidRDefault="009956E7"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1F4655">
        <w:rPr>
          <w:rFonts w:asciiTheme="majorHAnsi" w:eastAsia="Times New Roman" w:hAnsiTheme="majorHAnsi" w:cs="Arial"/>
          <w:iCs/>
          <w:sz w:val="20"/>
          <w:szCs w:val="20"/>
          <w:lang w:eastAsia="sk-SK"/>
        </w:rPr>
        <w:t>zabezpečí priestor, kde sa realizuje predmet zmluvy v súlade s ustanoveniami § 43i stavebného zákona</w:t>
      </w:r>
      <w:r w:rsidR="00271E02" w:rsidRPr="001F4655">
        <w:rPr>
          <w:rFonts w:asciiTheme="majorHAnsi" w:eastAsia="Times New Roman" w:hAnsiTheme="majorHAnsi" w:cs="Arial"/>
          <w:iCs/>
          <w:sz w:val="20"/>
          <w:szCs w:val="20"/>
          <w:lang w:eastAsia="sk-SK"/>
        </w:rPr>
        <w:t>.</w:t>
      </w:r>
    </w:p>
    <w:p w14:paraId="60EF4B76" w14:textId="773190AD" w:rsidR="00F024BF" w:rsidRPr="001F4655" w:rsidRDefault="005A0E22"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1F4655">
        <w:rPr>
          <w:rFonts w:asciiTheme="majorHAnsi" w:eastAsia="Times New Roman" w:hAnsiTheme="majorHAnsi" w:cs="Arial"/>
          <w:iCs/>
          <w:sz w:val="20"/>
          <w:szCs w:val="20"/>
          <w:lang w:eastAsia="sk-SK"/>
        </w:rPr>
        <w:t xml:space="preserve">je povinný </w:t>
      </w:r>
      <w:r w:rsidR="000256E4" w:rsidRPr="001F4655">
        <w:rPr>
          <w:rFonts w:asciiTheme="majorHAnsi" w:eastAsia="Times New Roman" w:hAnsiTheme="majorHAnsi" w:cs="Arial"/>
          <w:iCs/>
          <w:sz w:val="20"/>
          <w:szCs w:val="20"/>
          <w:lang w:eastAsia="sk-SK"/>
        </w:rPr>
        <w:t>d</w:t>
      </w:r>
      <w:r w:rsidR="00271E02" w:rsidRPr="001F4655">
        <w:rPr>
          <w:rFonts w:asciiTheme="majorHAnsi" w:eastAsia="Times New Roman" w:hAnsiTheme="majorHAnsi" w:cs="Arial"/>
          <w:iCs/>
          <w:sz w:val="20"/>
          <w:szCs w:val="20"/>
          <w:lang w:eastAsia="sk-SK"/>
        </w:rPr>
        <w:t>ielo realizovať v zmysle projektovej dokumentácie, v zmysle požiadaviek objednávateľa, správcov inžinierskych sietí a dotknutých orgánov</w:t>
      </w:r>
      <w:r w:rsidR="00724730" w:rsidRPr="001F4655">
        <w:rPr>
          <w:rFonts w:asciiTheme="majorHAnsi" w:eastAsia="Times New Roman" w:hAnsiTheme="majorHAnsi" w:cs="Arial"/>
          <w:iCs/>
          <w:sz w:val="20"/>
          <w:szCs w:val="20"/>
          <w:lang w:eastAsia="sk-SK"/>
        </w:rPr>
        <w:t xml:space="preserve"> verejnej správy</w:t>
      </w:r>
      <w:r w:rsidR="00271E02" w:rsidRPr="001F4655">
        <w:rPr>
          <w:rFonts w:asciiTheme="majorHAnsi" w:eastAsia="Times New Roman" w:hAnsiTheme="majorHAnsi" w:cs="Arial"/>
          <w:iCs/>
          <w:sz w:val="20"/>
          <w:szCs w:val="20"/>
          <w:lang w:eastAsia="sk-SK"/>
        </w:rPr>
        <w:t>.</w:t>
      </w:r>
    </w:p>
    <w:p w14:paraId="59D1677D" w14:textId="0BAFF34D" w:rsidR="00F024BF" w:rsidRPr="001F4655" w:rsidRDefault="00271E02"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1F4655">
        <w:rPr>
          <w:rFonts w:asciiTheme="majorHAnsi" w:eastAsia="Times New Roman" w:hAnsiTheme="majorHAnsi" w:cs="Arial"/>
          <w:iCs/>
          <w:sz w:val="20"/>
          <w:szCs w:val="20"/>
          <w:lang w:eastAsia="sk-SK"/>
        </w:rPr>
        <w:t>umožní orgánom štátneho stavebného dohľadu a nimi prizvaným znalcom prístup na stavenisko a vytvorí podmienky pre výkon dohľadu.</w:t>
      </w:r>
    </w:p>
    <w:p w14:paraId="564EA106" w14:textId="1F06494A" w:rsidR="00271E02" w:rsidRPr="001F4655" w:rsidRDefault="00271E02"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1F4655">
        <w:rPr>
          <w:rFonts w:asciiTheme="majorHAnsi" w:eastAsia="Times New Roman" w:hAnsiTheme="majorHAnsi" w:cs="Arial"/>
          <w:iCs/>
          <w:sz w:val="20"/>
          <w:szCs w:val="20"/>
          <w:lang w:eastAsia="sk-SK"/>
        </w:rPr>
        <w:t>poč</w:t>
      </w:r>
      <w:r w:rsidR="00F67400" w:rsidRPr="001F4655">
        <w:rPr>
          <w:rFonts w:asciiTheme="majorHAnsi" w:eastAsia="Times New Roman" w:hAnsiTheme="majorHAnsi" w:cs="Arial"/>
          <w:iCs/>
          <w:sz w:val="20"/>
          <w:szCs w:val="20"/>
          <w:lang w:eastAsia="sk-SK"/>
        </w:rPr>
        <w:t xml:space="preserve">as zhotovovania </w:t>
      </w:r>
      <w:r w:rsidR="000256E4" w:rsidRPr="001F4655">
        <w:rPr>
          <w:rFonts w:asciiTheme="majorHAnsi" w:eastAsia="Times New Roman" w:hAnsiTheme="majorHAnsi" w:cs="Arial"/>
          <w:iCs/>
          <w:sz w:val="20"/>
          <w:szCs w:val="20"/>
          <w:lang w:eastAsia="sk-SK"/>
        </w:rPr>
        <w:t>d</w:t>
      </w:r>
      <w:r w:rsidR="00F67400" w:rsidRPr="001F4655">
        <w:rPr>
          <w:rFonts w:asciiTheme="majorHAnsi" w:eastAsia="Times New Roman" w:hAnsiTheme="majorHAnsi" w:cs="Arial"/>
          <w:iCs/>
          <w:sz w:val="20"/>
          <w:szCs w:val="20"/>
          <w:lang w:eastAsia="sk-SK"/>
        </w:rPr>
        <w:t xml:space="preserve">iela </w:t>
      </w:r>
      <w:r w:rsidRPr="001F4655">
        <w:rPr>
          <w:rFonts w:asciiTheme="majorHAnsi" w:eastAsia="Times New Roman" w:hAnsiTheme="majorHAnsi" w:cs="Arial"/>
          <w:iCs/>
          <w:sz w:val="20"/>
          <w:szCs w:val="20"/>
          <w:lang w:eastAsia="sk-SK"/>
        </w:rPr>
        <w:t xml:space="preserve">zabezpečí také opatrenia, ktorými bude minimalizovaný negatívny vplyv </w:t>
      </w:r>
      <w:r w:rsidR="000256E4" w:rsidRPr="001F4655">
        <w:rPr>
          <w:rFonts w:asciiTheme="majorHAnsi" w:eastAsia="Times New Roman" w:hAnsiTheme="majorHAnsi" w:cs="Arial"/>
          <w:iCs/>
          <w:sz w:val="20"/>
          <w:szCs w:val="20"/>
          <w:lang w:eastAsia="sk-SK"/>
        </w:rPr>
        <w:t>d</w:t>
      </w:r>
      <w:r w:rsidR="00F67400" w:rsidRPr="001F4655">
        <w:rPr>
          <w:rFonts w:asciiTheme="majorHAnsi" w:eastAsia="Times New Roman" w:hAnsiTheme="majorHAnsi" w:cs="Arial"/>
          <w:iCs/>
          <w:sz w:val="20"/>
          <w:szCs w:val="20"/>
          <w:lang w:eastAsia="sk-SK"/>
        </w:rPr>
        <w:t>iela</w:t>
      </w:r>
      <w:r w:rsidRPr="001F4655">
        <w:rPr>
          <w:rFonts w:asciiTheme="majorHAnsi" w:eastAsia="Times New Roman" w:hAnsiTheme="majorHAnsi" w:cs="Arial"/>
          <w:iCs/>
          <w:sz w:val="20"/>
          <w:szCs w:val="20"/>
          <w:lang w:eastAsia="sk-SK"/>
        </w:rPr>
        <w:t xml:space="preserve"> na okolie a životné prostredie</w:t>
      </w:r>
      <w:r w:rsidR="00724730" w:rsidRPr="001F4655">
        <w:rPr>
          <w:rFonts w:asciiTheme="majorHAnsi" w:eastAsia="Times New Roman" w:hAnsiTheme="majorHAnsi" w:cs="Arial"/>
          <w:iCs/>
          <w:sz w:val="20"/>
          <w:szCs w:val="20"/>
          <w:lang w:eastAsia="sk-SK"/>
        </w:rPr>
        <w:t>.</w:t>
      </w:r>
    </w:p>
    <w:p w14:paraId="4F73CA8E" w14:textId="00003AC0" w:rsidR="002E477C" w:rsidRPr="001F4655" w:rsidRDefault="002E477C"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Times New Roman"/>
          <w:noProof/>
          <w:spacing w:val="-1"/>
          <w:sz w:val="20"/>
          <w:szCs w:val="20"/>
          <w:lang w:eastAsia="sk-SK"/>
        </w:rPr>
      </w:pPr>
      <w:r w:rsidRPr="001F4655">
        <w:rPr>
          <w:rFonts w:asciiTheme="majorHAnsi" w:eastAsia="Times New Roman" w:hAnsiTheme="majorHAnsi" w:cs="Times New Roman"/>
          <w:noProof/>
          <w:spacing w:val="-1"/>
          <w:sz w:val="20"/>
          <w:szCs w:val="20"/>
          <w:lang w:eastAsia="sk-SK"/>
        </w:rPr>
        <w:t>zabezpečí</w:t>
      </w:r>
      <w:r w:rsidRPr="001F4655">
        <w:rPr>
          <w:rFonts w:asciiTheme="majorHAnsi" w:eastAsia="Times New Roman" w:hAnsiTheme="majorHAnsi" w:cs="Times New Roman"/>
          <w:noProof/>
          <w:spacing w:val="19"/>
          <w:sz w:val="20"/>
          <w:szCs w:val="20"/>
          <w:lang w:eastAsia="sk-SK"/>
        </w:rPr>
        <w:t xml:space="preserve"> </w:t>
      </w:r>
      <w:r w:rsidRPr="001F4655">
        <w:rPr>
          <w:rFonts w:asciiTheme="majorHAnsi" w:eastAsia="Times New Roman" w:hAnsiTheme="majorHAnsi" w:cs="Times New Roman"/>
          <w:noProof/>
          <w:spacing w:val="-1"/>
          <w:sz w:val="20"/>
          <w:szCs w:val="20"/>
          <w:lang w:eastAsia="sk-SK"/>
        </w:rPr>
        <w:t>účasť</w:t>
      </w:r>
      <w:r w:rsidRPr="001F4655">
        <w:rPr>
          <w:rFonts w:asciiTheme="majorHAnsi" w:eastAsia="Times New Roman" w:hAnsiTheme="majorHAnsi" w:cs="Times New Roman"/>
          <w:noProof/>
          <w:spacing w:val="20"/>
          <w:sz w:val="20"/>
          <w:szCs w:val="20"/>
          <w:lang w:eastAsia="sk-SK"/>
        </w:rPr>
        <w:t xml:space="preserve"> </w:t>
      </w:r>
      <w:r w:rsidRPr="001F4655">
        <w:rPr>
          <w:rFonts w:asciiTheme="majorHAnsi" w:eastAsia="Times New Roman" w:hAnsiTheme="majorHAnsi" w:cs="Times New Roman"/>
          <w:noProof/>
          <w:spacing w:val="-1"/>
          <w:sz w:val="20"/>
          <w:szCs w:val="20"/>
          <w:lang w:eastAsia="sk-SK"/>
        </w:rPr>
        <w:t>svojich</w:t>
      </w:r>
      <w:r w:rsidRPr="001F4655">
        <w:rPr>
          <w:rFonts w:asciiTheme="majorHAnsi" w:eastAsia="Times New Roman" w:hAnsiTheme="majorHAnsi" w:cs="Times New Roman"/>
          <w:noProof/>
          <w:spacing w:val="21"/>
          <w:sz w:val="20"/>
          <w:szCs w:val="20"/>
          <w:lang w:eastAsia="sk-SK"/>
        </w:rPr>
        <w:t xml:space="preserve"> </w:t>
      </w:r>
      <w:r w:rsidRPr="001F4655">
        <w:rPr>
          <w:rFonts w:asciiTheme="majorHAnsi" w:eastAsia="Times New Roman" w:hAnsiTheme="majorHAnsi" w:cs="Times New Roman"/>
          <w:noProof/>
          <w:spacing w:val="-1"/>
          <w:sz w:val="20"/>
          <w:szCs w:val="20"/>
          <w:lang w:eastAsia="sk-SK"/>
        </w:rPr>
        <w:t xml:space="preserve">zamestnancov </w:t>
      </w:r>
      <w:r w:rsidR="00342EA8" w:rsidRPr="001F4655">
        <w:rPr>
          <w:rFonts w:asciiTheme="majorHAnsi" w:eastAsia="Times New Roman" w:hAnsiTheme="majorHAnsi" w:cs="Times New Roman"/>
          <w:noProof/>
          <w:spacing w:val="-1"/>
          <w:sz w:val="20"/>
          <w:szCs w:val="20"/>
          <w:lang w:eastAsia="sk-SK"/>
        </w:rPr>
        <w:t>a</w:t>
      </w:r>
      <w:r w:rsidR="005701E4" w:rsidRPr="001F4655">
        <w:rPr>
          <w:rFonts w:asciiTheme="majorHAnsi" w:eastAsia="Times New Roman" w:hAnsiTheme="majorHAnsi" w:cs="Times New Roman"/>
          <w:noProof/>
          <w:spacing w:val="-1"/>
          <w:sz w:val="20"/>
          <w:szCs w:val="20"/>
          <w:lang w:eastAsia="sk-SK"/>
        </w:rPr>
        <w:t xml:space="preserve"> svojich </w:t>
      </w:r>
      <w:r w:rsidR="00342EA8" w:rsidRPr="001F4655">
        <w:rPr>
          <w:rFonts w:asciiTheme="majorHAnsi" w:eastAsia="Times New Roman" w:hAnsiTheme="majorHAnsi" w:cs="Times New Roman"/>
          <w:noProof/>
          <w:spacing w:val="-1"/>
          <w:sz w:val="20"/>
          <w:szCs w:val="20"/>
          <w:lang w:eastAsia="sk-SK"/>
        </w:rPr>
        <w:t xml:space="preserve">subdodávateľov </w:t>
      </w:r>
      <w:r w:rsidRPr="001F4655">
        <w:rPr>
          <w:rFonts w:asciiTheme="majorHAnsi" w:eastAsia="Times New Roman" w:hAnsiTheme="majorHAnsi" w:cs="Times New Roman"/>
          <w:noProof/>
          <w:sz w:val="20"/>
          <w:szCs w:val="20"/>
          <w:lang w:eastAsia="sk-SK"/>
        </w:rPr>
        <w:t>na</w:t>
      </w:r>
      <w:r w:rsidRPr="001F4655">
        <w:rPr>
          <w:rFonts w:asciiTheme="majorHAnsi" w:eastAsia="Times New Roman" w:hAnsiTheme="majorHAnsi" w:cs="Times New Roman"/>
          <w:noProof/>
          <w:spacing w:val="19"/>
          <w:sz w:val="20"/>
          <w:szCs w:val="20"/>
          <w:lang w:eastAsia="sk-SK"/>
        </w:rPr>
        <w:t xml:space="preserve"> </w:t>
      </w:r>
      <w:r w:rsidRPr="001F4655">
        <w:rPr>
          <w:rFonts w:asciiTheme="majorHAnsi" w:eastAsia="Times New Roman" w:hAnsiTheme="majorHAnsi" w:cs="Times New Roman"/>
          <w:noProof/>
          <w:spacing w:val="-1"/>
          <w:sz w:val="20"/>
          <w:szCs w:val="20"/>
          <w:lang w:eastAsia="sk-SK"/>
        </w:rPr>
        <w:t>preverovaní</w:t>
      </w:r>
      <w:r w:rsidRPr="001F4655">
        <w:rPr>
          <w:rFonts w:asciiTheme="majorHAnsi" w:eastAsia="Times New Roman" w:hAnsiTheme="majorHAnsi" w:cs="Times New Roman"/>
          <w:noProof/>
          <w:spacing w:val="19"/>
          <w:sz w:val="20"/>
          <w:szCs w:val="20"/>
          <w:lang w:eastAsia="sk-SK"/>
        </w:rPr>
        <w:t xml:space="preserve"> </w:t>
      </w:r>
      <w:r w:rsidRPr="001F4655">
        <w:rPr>
          <w:rFonts w:asciiTheme="majorHAnsi" w:eastAsia="Times New Roman" w:hAnsiTheme="majorHAnsi" w:cs="Times New Roman"/>
          <w:noProof/>
          <w:spacing w:val="-1"/>
          <w:sz w:val="20"/>
          <w:szCs w:val="20"/>
          <w:lang w:eastAsia="sk-SK"/>
        </w:rPr>
        <w:t>prác</w:t>
      </w:r>
      <w:r w:rsidR="008B58D8" w:rsidRPr="001F4655">
        <w:rPr>
          <w:rFonts w:asciiTheme="majorHAnsi" w:eastAsia="Times New Roman" w:hAnsiTheme="majorHAnsi" w:cs="Times New Roman"/>
          <w:noProof/>
          <w:spacing w:val="-1"/>
          <w:sz w:val="20"/>
          <w:szCs w:val="20"/>
          <w:lang w:eastAsia="sk-SK"/>
        </w:rPr>
        <w:t xml:space="preserve"> na diele </w:t>
      </w:r>
      <w:r w:rsidRPr="001F4655">
        <w:rPr>
          <w:rFonts w:asciiTheme="majorHAnsi" w:eastAsia="Times New Roman" w:hAnsiTheme="majorHAnsi" w:cs="Times New Roman"/>
          <w:noProof/>
          <w:spacing w:val="-1"/>
          <w:sz w:val="20"/>
          <w:szCs w:val="20"/>
          <w:lang w:eastAsia="sk-SK"/>
        </w:rPr>
        <w:t>objednávateľ</w:t>
      </w:r>
      <w:r w:rsidR="008B58D8" w:rsidRPr="001F4655">
        <w:rPr>
          <w:rFonts w:asciiTheme="majorHAnsi" w:eastAsia="Times New Roman" w:hAnsiTheme="majorHAnsi" w:cs="Times New Roman"/>
          <w:noProof/>
          <w:spacing w:val="-1"/>
          <w:sz w:val="20"/>
          <w:szCs w:val="20"/>
          <w:lang w:eastAsia="sk-SK"/>
        </w:rPr>
        <w:t>om</w:t>
      </w:r>
      <w:r w:rsidRPr="001F4655">
        <w:rPr>
          <w:rFonts w:asciiTheme="majorHAnsi" w:eastAsia="Times New Roman" w:hAnsiTheme="majorHAnsi" w:cs="Times New Roman"/>
          <w:noProof/>
          <w:sz w:val="20"/>
          <w:szCs w:val="20"/>
          <w:lang w:eastAsia="sk-SK"/>
        </w:rPr>
        <w:t xml:space="preserve"> a </w:t>
      </w:r>
      <w:r w:rsidRPr="001F4655">
        <w:rPr>
          <w:rFonts w:asciiTheme="majorHAnsi" w:eastAsia="Times New Roman" w:hAnsiTheme="majorHAnsi" w:cs="Times New Roman"/>
          <w:noProof/>
          <w:spacing w:val="-1"/>
          <w:sz w:val="20"/>
          <w:szCs w:val="20"/>
          <w:lang w:eastAsia="sk-SK"/>
        </w:rPr>
        <w:t>bez</w:t>
      </w:r>
      <w:r w:rsidRPr="001F4655">
        <w:rPr>
          <w:rFonts w:asciiTheme="majorHAnsi" w:eastAsia="Times New Roman" w:hAnsiTheme="majorHAnsi" w:cs="Times New Roman"/>
          <w:noProof/>
          <w:sz w:val="20"/>
          <w:szCs w:val="20"/>
          <w:lang w:eastAsia="sk-SK"/>
        </w:rPr>
        <w:t xml:space="preserve"> </w:t>
      </w:r>
      <w:r w:rsidRPr="001F4655">
        <w:rPr>
          <w:rFonts w:asciiTheme="majorHAnsi" w:eastAsia="Times New Roman" w:hAnsiTheme="majorHAnsi" w:cs="Times New Roman"/>
          <w:noProof/>
          <w:spacing w:val="-1"/>
          <w:sz w:val="20"/>
          <w:szCs w:val="20"/>
          <w:lang w:eastAsia="sk-SK"/>
        </w:rPr>
        <w:t>meškania</w:t>
      </w:r>
      <w:r w:rsidRPr="001F4655">
        <w:rPr>
          <w:rFonts w:asciiTheme="majorHAnsi" w:eastAsia="Times New Roman" w:hAnsiTheme="majorHAnsi" w:cs="Times New Roman"/>
          <w:noProof/>
          <w:sz w:val="20"/>
          <w:szCs w:val="20"/>
          <w:lang w:eastAsia="sk-SK"/>
        </w:rPr>
        <w:t xml:space="preserve"> </w:t>
      </w:r>
      <w:r w:rsidRPr="001F4655">
        <w:rPr>
          <w:rFonts w:asciiTheme="majorHAnsi" w:eastAsia="Times New Roman" w:hAnsiTheme="majorHAnsi" w:cs="Times New Roman"/>
          <w:noProof/>
          <w:spacing w:val="-1"/>
          <w:sz w:val="20"/>
          <w:szCs w:val="20"/>
          <w:lang w:eastAsia="sk-SK"/>
        </w:rPr>
        <w:t>vykoná</w:t>
      </w:r>
      <w:r w:rsidRPr="001F4655">
        <w:rPr>
          <w:rFonts w:asciiTheme="majorHAnsi" w:eastAsia="Times New Roman" w:hAnsiTheme="majorHAnsi" w:cs="Times New Roman"/>
          <w:noProof/>
          <w:sz w:val="20"/>
          <w:szCs w:val="20"/>
          <w:lang w:eastAsia="sk-SK"/>
        </w:rPr>
        <w:t xml:space="preserve"> </w:t>
      </w:r>
      <w:r w:rsidRPr="001F4655">
        <w:rPr>
          <w:rFonts w:asciiTheme="majorHAnsi" w:eastAsia="Times New Roman" w:hAnsiTheme="majorHAnsi" w:cs="Times New Roman"/>
          <w:noProof/>
          <w:spacing w:val="-1"/>
          <w:sz w:val="20"/>
          <w:szCs w:val="20"/>
          <w:lang w:eastAsia="sk-SK"/>
        </w:rPr>
        <w:t>opatrenia</w:t>
      </w:r>
      <w:r w:rsidRPr="001F4655">
        <w:rPr>
          <w:rFonts w:asciiTheme="majorHAnsi" w:eastAsia="Times New Roman" w:hAnsiTheme="majorHAnsi" w:cs="Times New Roman"/>
          <w:noProof/>
          <w:sz w:val="20"/>
          <w:szCs w:val="20"/>
          <w:lang w:eastAsia="sk-SK"/>
        </w:rPr>
        <w:t xml:space="preserve"> </w:t>
      </w:r>
      <w:r w:rsidRPr="001F4655">
        <w:rPr>
          <w:rFonts w:asciiTheme="majorHAnsi" w:eastAsia="Times New Roman" w:hAnsiTheme="majorHAnsi" w:cs="Times New Roman"/>
          <w:noProof/>
          <w:spacing w:val="-2"/>
          <w:sz w:val="20"/>
          <w:szCs w:val="20"/>
          <w:lang w:eastAsia="sk-SK"/>
        </w:rPr>
        <w:t>na</w:t>
      </w:r>
      <w:r w:rsidRPr="001F4655">
        <w:rPr>
          <w:rFonts w:asciiTheme="majorHAnsi" w:eastAsia="Times New Roman" w:hAnsiTheme="majorHAnsi" w:cs="Times New Roman"/>
          <w:noProof/>
          <w:sz w:val="20"/>
          <w:szCs w:val="20"/>
          <w:lang w:eastAsia="sk-SK"/>
        </w:rPr>
        <w:t xml:space="preserve"> </w:t>
      </w:r>
      <w:r w:rsidRPr="001F4655">
        <w:rPr>
          <w:rFonts w:asciiTheme="majorHAnsi" w:eastAsia="Times New Roman" w:hAnsiTheme="majorHAnsi" w:cs="Times New Roman"/>
          <w:noProof/>
          <w:spacing w:val="-1"/>
          <w:sz w:val="20"/>
          <w:szCs w:val="20"/>
          <w:lang w:eastAsia="sk-SK"/>
        </w:rPr>
        <w:t>odstránenie</w:t>
      </w:r>
      <w:r w:rsidRPr="001F4655">
        <w:rPr>
          <w:rFonts w:asciiTheme="majorHAnsi" w:eastAsia="Times New Roman" w:hAnsiTheme="majorHAnsi" w:cs="Times New Roman"/>
          <w:noProof/>
          <w:sz w:val="20"/>
          <w:szCs w:val="20"/>
          <w:lang w:eastAsia="sk-SK"/>
        </w:rPr>
        <w:t xml:space="preserve"> </w:t>
      </w:r>
      <w:r w:rsidRPr="001F4655">
        <w:rPr>
          <w:rFonts w:asciiTheme="majorHAnsi" w:eastAsia="Times New Roman" w:hAnsiTheme="majorHAnsi" w:cs="Times New Roman"/>
          <w:noProof/>
          <w:spacing w:val="-1"/>
          <w:sz w:val="20"/>
          <w:szCs w:val="20"/>
          <w:lang w:eastAsia="sk-SK"/>
        </w:rPr>
        <w:t>vytknutých</w:t>
      </w:r>
      <w:r w:rsidRPr="001F4655">
        <w:rPr>
          <w:rFonts w:asciiTheme="majorHAnsi" w:eastAsia="Times New Roman" w:hAnsiTheme="majorHAnsi" w:cs="Times New Roman"/>
          <w:noProof/>
          <w:sz w:val="20"/>
          <w:szCs w:val="20"/>
          <w:lang w:eastAsia="sk-SK"/>
        </w:rPr>
        <w:t xml:space="preserve"> </w:t>
      </w:r>
      <w:r w:rsidRPr="001F4655">
        <w:rPr>
          <w:rFonts w:asciiTheme="majorHAnsi" w:eastAsia="Times New Roman" w:hAnsiTheme="majorHAnsi" w:cs="Times New Roman"/>
          <w:noProof/>
          <w:spacing w:val="-1"/>
          <w:sz w:val="20"/>
          <w:szCs w:val="20"/>
          <w:lang w:eastAsia="sk-SK"/>
        </w:rPr>
        <w:t>vád</w:t>
      </w:r>
      <w:r w:rsidRPr="001F4655">
        <w:rPr>
          <w:rFonts w:asciiTheme="majorHAnsi" w:eastAsia="Times New Roman" w:hAnsiTheme="majorHAnsi" w:cs="Times New Roman"/>
          <w:noProof/>
          <w:sz w:val="20"/>
          <w:szCs w:val="20"/>
          <w:lang w:eastAsia="sk-SK"/>
        </w:rPr>
        <w:t xml:space="preserve"> a</w:t>
      </w:r>
      <w:r w:rsidRPr="001F4655">
        <w:rPr>
          <w:rFonts w:asciiTheme="majorHAnsi" w:eastAsia="Times New Roman" w:hAnsiTheme="majorHAnsi" w:cs="Times New Roman"/>
          <w:noProof/>
          <w:spacing w:val="-2"/>
          <w:sz w:val="20"/>
          <w:szCs w:val="20"/>
          <w:lang w:eastAsia="sk-SK"/>
        </w:rPr>
        <w:t xml:space="preserve"> </w:t>
      </w:r>
      <w:r w:rsidRPr="001F4655">
        <w:rPr>
          <w:rFonts w:asciiTheme="majorHAnsi" w:eastAsia="Times New Roman" w:hAnsiTheme="majorHAnsi" w:cs="Times New Roman"/>
          <w:noProof/>
          <w:spacing w:val="-1"/>
          <w:sz w:val="20"/>
          <w:szCs w:val="20"/>
          <w:lang w:eastAsia="sk-SK"/>
        </w:rPr>
        <w:t>odchýlok</w:t>
      </w:r>
      <w:r w:rsidRPr="001F4655">
        <w:rPr>
          <w:rFonts w:asciiTheme="majorHAnsi" w:eastAsia="Times New Roman" w:hAnsiTheme="majorHAnsi" w:cs="Times New Roman"/>
          <w:noProof/>
          <w:spacing w:val="-2"/>
          <w:sz w:val="20"/>
          <w:szCs w:val="20"/>
          <w:lang w:eastAsia="sk-SK"/>
        </w:rPr>
        <w:t xml:space="preserve"> </w:t>
      </w:r>
      <w:r w:rsidRPr="001F4655">
        <w:rPr>
          <w:rFonts w:asciiTheme="majorHAnsi" w:eastAsia="Times New Roman" w:hAnsiTheme="majorHAnsi" w:cs="Times New Roman"/>
          <w:noProof/>
          <w:sz w:val="20"/>
          <w:szCs w:val="20"/>
          <w:lang w:eastAsia="sk-SK"/>
        </w:rPr>
        <w:t>od projektovej dokumentácie</w:t>
      </w:r>
      <w:r w:rsidRPr="001F4655">
        <w:rPr>
          <w:rFonts w:asciiTheme="majorHAnsi" w:eastAsia="Times New Roman" w:hAnsiTheme="majorHAnsi" w:cs="Times New Roman"/>
          <w:noProof/>
          <w:spacing w:val="-1"/>
          <w:sz w:val="20"/>
          <w:szCs w:val="20"/>
          <w:lang w:eastAsia="sk-SK"/>
        </w:rPr>
        <w:t>.</w:t>
      </w:r>
    </w:p>
    <w:p w14:paraId="3E51980C" w14:textId="287A58BA" w:rsidR="002E477C" w:rsidRPr="001F4655" w:rsidRDefault="002E477C"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Times New Roman"/>
          <w:noProof/>
          <w:spacing w:val="-1"/>
          <w:sz w:val="20"/>
          <w:szCs w:val="20"/>
          <w:lang w:eastAsia="sk-SK"/>
        </w:rPr>
      </w:pPr>
      <w:r w:rsidRPr="001F4655">
        <w:rPr>
          <w:rFonts w:asciiTheme="majorHAnsi" w:eastAsia="Times New Roman" w:hAnsiTheme="majorHAnsi" w:cs="Times New Roman"/>
          <w:noProof/>
          <w:spacing w:val="-1"/>
          <w:sz w:val="20"/>
          <w:szCs w:val="20"/>
          <w:lang w:eastAsia="sk-SK"/>
        </w:rPr>
        <w:t xml:space="preserve">umožní zástupcovi autorského dozoru </w:t>
      </w:r>
      <w:r w:rsidR="00323D64" w:rsidRPr="001F4655">
        <w:rPr>
          <w:rFonts w:asciiTheme="majorHAnsi" w:eastAsia="Times New Roman" w:hAnsiTheme="majorHAnsi" w:cs="Times New Roman"/>
          <w:noProof/>
          <w:spacing w:val="-1"/>
          <w:sz w:val="20"/>
          <w:szCs w:val="20"/>
          <w:lang w:eastAsia="sk-SK"/>
        </w:rPr>
        <w:t xml:space="preserve">(projektantovi) </w:t>
      </w:r>
      <w:r w:rsidRPr="001F4655">
        <w:rPr>
          <w:rFonts w:asciiTheme="majorHAnsi" w:eastAsia="Times New Roman" w:hAnsiTheme="majorHAnsi" w:cs="Times New Roman"/>
          <w:noProof/>
          <w:spacing w:val="-1"/>
          <w:sz w:val="20"/>
          <w:szCs w:val="20"/>
          <w:lang w:eastAsia="sk-SK"/>
        </w:rPr>
        <w:t>kontrolovať realizovanie diela.</w:t>
      </w:r>
    </w:p>
    <w:p w14:paraId="0E71F892" w14:textId="2ED665A3" w:rsidR="002E477C" w:rsidRPr="001F4655" w:rsidRDefault="002E477C"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1F4655">
        <w:rPr>
          <w:rFonts w:asciiTheme="majorHAnsi" w:hAnsiTheme="majorHAnsi" w:cs="Arial"/>
          <w:spacing w:val="-1"/>
          <w:sz w:val="20"/>
          <w:szCs w:val="20"/>
        </w:rPr>
        <w:t xml:space="preserve">zodpovedá za čistotu a poriadok v okolí miesta realizácie </w:t>
      </w:r>
      <w:r w:rsidR="00BA6F8C" w:rsidRPr="001F4655">
        <w:rPr>
          <w:rFonts w:asciiTheme="majorHAnsi" w:hAnsiTheme="majorHAnsi" w:cs="Arial"/>
          <w:spacing w:val="-1"/>
          <w:sz w:val="20"/>
          <w:szCs w:val="20"/>
        </w:rPr>
        <w:t>diela</w:t>
      </w:r>
      <w:r w:rsidR="00F070C3" w:rsidRPr="001F4655">
        <w:rPr>
          <w:rFonts w:asciiTheme="majorHAnsi" w:hAnsiTheme="majorHAnsi" w:cs="Arial"/>
          <w:spacing w:val="-1"/>
          <w:sz w:val="20"/>
          <w:szCs w:val="20"/>
        </w:rPr>
        <w:t xml:space="preserve"> a na stavenisku</w:t>
      </w:r>
      <w:r w:rsidR="00BA6F8C" w:rsidRPr="001F4655">
        <w:rPr>
          <w:rFonts w:asciiTheme="majorHAnsi" w:hAnsiTheme="majorHAnsi" w:cs="Arial"/>
          <w:spacing w:val="-1"/>
          <w:sz w:val="20"/>
          <w:szCs w:val="20"/>
        </w:rPr>
        <w:t>, a to</w:t>
      </w:r>
      <w:r w:rsidR="007E4566" w:rsidRPr="001F4655">
        <w:rPr>
          <w:rFonts w:asciiTheme="majorHAnsi" w:hAnsiTheme="majorHAnsi" w:cs="Arial"/>
          <w:spacing w:val="-1"/>
          <w:sz w:val="20"/>
          <w:szCs w:val="20"/>
        </w:rPr>
        <w:t xml:space="preserve"> počas celej doby zhotovovania diela</w:t>
      </w:r>
      <w:r w:rsidRPr="001F4655">
        <w:rPr>
          <w:rFonts w:asciiTheme="majorHAnsi" w:hAnsiTheme="majorHAnsi" w:cs="Arial"/>
          <w:spacing w:val="-1"/>
          <w:sz w:val="20"/>
          <w:szCs w:val="20"/>
        </w:rPr>
        <w:t>; pre tento prípad na vlastné náklady zlikviduje stavebný odpad vzniknutý jeho činnosťou ako aj odstráni akékoľvek znečistenie okolia miesta realizácie diela</w:t>
      </w:r>
      <w:r w:rsidR="007E4566" w:rsidRPr="001F4655">
        <w:rPr>
          <w:rFonts w:asciiTheme="majorHAnsi" w:hAnsiTheme="majorHAnsi" w:cs="Arial"/>
          <w:spacing w:val="-1"/>
          <w:sz w:val="20"/>
          <w:szCs w:val="20"/>
        </w:rPr>
        <w:t xml:space="preserve"> vrátane priľahlých komunikácií</w:t>
      </w:r>
      <w:r w:rsidRPr="001F4655">
        <w:rPr>
          <w:rFonts w:asciiTheme="majorHAnsi" w:hAnsiTheme="majorHAnsi" w:cs="Arial"/>
          <w:spacing w:val="-1"/>
          <w:sz w:val="20"/>
          <w:szCs w:val="20"/>
        </w:rPr>
        <w:t>.</w:t>
      </w:r>
    </w:p>
    <w:p w14:paraId="77CF1C89" w14:textId="77777777" w:rsidR="00E54AC3" w:rsidRPr="001F4655" w:rsidRDefault="00E54AC3"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1F4655">
        <w:rPr>
          <w:rFonts w:asciiTheme="majorHAnsi" w:hAnsiTheme="majorHAnsi" w:cs="Arial"/>
          <w:spacing w:val="-1"/>
          <w:sz w:val="20"/>
          <w:szCs w:val="20"/>
        </w:rPr>
        <w:t>sa zaväzuje vypratať stavenisko do 15 dní odo dňa ukončenia realizácie diela.</w:t>
      </w:r>
    </w:p>
    <w:p w14:paraId="61385390" w14:textId="273E7133" w:rsidR="002E477C" w:rsidRPr="001F4655" w:rsidRDefault="002E477C"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1F4655">
        <w:rPr>
          <w:rFonts w:asciiTheme="majorHAnsi" w:eastAsia="Times New Roman" w:hAnsiTheme="majorHAnsi" w:cs="Times New Roman"/>
          <w:noProof/>
          <w:spacing w:val="-1"/>
          <w:sz w:val="20"/>
          <w:szCs w:val="20"/>
          <w:lang w:eastAsia="sk-SK"/>
        </w:rPr>
        <w:t xml:space="preserve">bude </w:t>
      </w:r>
      <w:r w:rsidR="008B58D8" w:rsidRPr="001F4655">
        <w:rPr>
          <w:rFonts w:asciiTheme="majorHAnsi" w:eastAsia="Times New Roman" w:hAnsiTheme="majorHAnsi" w:cs="Times New Roman"/>
          <w:noProof/>
          <w:spacing w:val="-1"/>
          <w:sz w:val="20"/>
          <w:szCs w:val="20"/>
          <w:lang w:eastAsia="sk-SK"/>
        </w:rPr>
        <w:t xml:space="preserve">sa </w:t>
      </w:r>
      <w:r w:rsidRPr="001F4655">
        <w:rPr>
          <w:rFonts w:asciiTheme="majorHAnsi" w:eastAsia="Times New Roman" w:hAnsiTheme="majorHAnsi" w:cs="Times New Roman"/>
          <w:noProof/>
          <w:spacing w:val="-1"/>
          <w:sz w:val="20"/>
          <w:szCs w:val="20"/>
          <w:lang w:eastAsia="sk-SK"/>
        </w:rPr>
        <w:t xml:space="preserve">zúčastňovať objednávateľom organizovaných pravidelných operatívnych porád na úrovni zástupcov zmluvných strán a kontrolných dní zhotovovania diela. Kontrolný deň </w:t>
      </w:r>
      <w:r w:rsidR="00323D64" w:rsidRPr="001F4655">
        <w:rPr>
          <w:rFonts w:asciiTheme="majorHAnsi" w:eastAsia="Times New Roman" w:hAnsiTheme="majorHAnsi" w:cs="Times New Roman"/>
          <w:noProof/>
          <w:spacing w:val="-1"/>
          <w:sz w:val="20"/>
          <w:szCs w:val="20"/>
          <w:lang w:eastAsia="sk-SK"/>
        </w:rPr>
        <w:t>diela</w:t>
      </w:r>
      <w:r w:rsidRPr="001F4655">
        <w:rPr>
          <w:rFonts w:asciiTheme="majorHAnsi" w:eastAsia="Times New Roman" w:hAnsiTheme="majorHAnsi" w:cs="Times New Roman"/>
          <w:noProof/>
          <w:spacing w:val="-1"/>
          <w:sz w:val="20"/>
          <w:szCs w:val="20"/>
          <w:lang w:eastAsia="sk-SK"/>
        </w:rPr>
        <w:t xml:space="preserve"> sa bude konať na </w:t>
      </w:r>
      <w:r w:rsidR="0013231A" w:rsidRPr="001F4655">
        <w:rPr>
          <w:rFonts w:asciiTheme="majorHAnsi" w:eastAsia="Times New Roman" w:hAnsiTheme="majorHAnsi" w:cs="Times New Roman"/>
          <w:noProof/>
          <w:spacing w:val="-1"/>
          <w:sz w:val="20"/>
          <w:szCs w:val="20"/>
          <w:lang w:eastAsia="sk-SK"/>
        </w:rPr>
        <w:t xml:space="preserve">písomné </w:t>
      </w:r>
      <w:r w:rsidRPr="001F4655">
        <w:rPr>
          <w:rFonts w:asciiTheme="majorHAnsi" w:eastAsia="Times New Roman" w:hAnsiTheme="majorHAnsi" w:cs="Times New Roman"/>
          <w:noProof/>
          <w:spacing w:val="-1"/>
          <w:sz w:val="20"/>
          <w:szCs w:val="20"/>
          <w:lang w:eastAsia="sk-SK"/>
        </w:rPr>
        <w:t xml:space="preserve">požiadanie </w:t>
      </w:r>
      <w:r w:rsidR="006433B5" w:rsidRPr="001F4655">
        <w:rPr>
          <w:rFonts w:asciiTheme="majorHAnsi" w:eastAsia="Times New Roman" w:hAnsiTheme="majorHAnsi" w:cs="Times New Roman"/>
          <w:noProof/>
          <w:spacing w:val="-1"/>
          <w:sz w:val="20"/>
          <w:szCs w:val="20"/>
          <w:lang w:eastAsia="sk-SK"/>
        </w:rPr>
        <w:t xml:space="preserve">zodpovedného zástupcu </w:t>
      </w:r>
      <w:r w:rsidRPr="001F4655">
        <w:rPr>
          <w:rFonts w:asciiTheme="majorHAnsi" w:eastAsia="Times New Roman" w:hAnsiTheme="majorHAnsi" w:cs="Times New Roman"/>
          <w:noProof/>
          <w:spacing w:val="-1"/>
          <w:sz w:val="20"/>
          <w:szCs w:val="20"/>
          <w:lang w:eastAsia="sk-SK"/>
        </w:rPr>
        <w:t>objednávateľa</w:t>
      </w:r>
      <w:r w:rsidR="001627F3" w:rsidRPr="001F4655">
        <w:rPr>
          <w:rFonts w:asciiTheme="majorHAnsi" w:eastAsia="Times New Roman" w:hAnsiTheme="majorHAnsi" w:cs="Times New Roman"/>
          <w:noProof/>
          <w:spacing w:val="-1"/>
          <w:sz w:val="20"/>
          <w:szCs w:val="20"/>
          <w:lang w:eastAsia="sk-SK"/>
        </w:rPr>
        <w:t xml:space="preserve"> (technického dozoru)</w:t>
      </w:r>
      <w:r w:rsidR="00323D64" w:rsidRPr="001F4655">
        <w:rPr>
          <w:rFonts w:asciiTheme="majorHAnsi" w:eastAsia="Times New Roman" w:hAnsiTheme="majorHAnsi" w:cs="Times New Roman"/>
          <w:noProof/>
          <w:spacing w:val="-1"/>
          <w:sz w:val="20"/>
          <w:szCs w:val="20"/>
          <w:lang w:eastAsia="sk-SK"/>
        </w:rPr>
        <w:t>.</w:t>
      </w:r>
    </w:p>
    <w:p w14:paraId="5021BB40" w14:textId="2E8B1B42" w:rsidR="00F35DE2" w:rsidRPr="001F4655" w:rsidRDefault="008B58D8"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1F4655">
        <w:rPr>
          <w:rFonts w:asciiTheme="majorHAnsi" w:eastAsia="Times New Roman" w:hAnsiTheme="majorHAnsi" w:cs="Times New Roman"/>
          <w:noProof/>
          <w:spacing w:val="-1"/>
          <w:sz w:val="20"/>
          <w:szCs w:val="20"/>
          <w:lang w:eastAsia="sk-SK"/>
        </w:rPr>
        <w:t>p</w:t>
      </w:r>
      <w:r w:rsidR="00F35DE2" w:rsidRPr="001F4655">
        <w:rPr>
          <w:rFonts w:asciiTheme="majorHAnsi" w:eastAsia="Times New Roman" w:hAnsiTheme="majorHAnsi" w:cs="Times New Roman"/>
          <w:noProof/>
          <w:spacing w:val="-1"/>
          <w:sz w:val="20"/>
          <w:szCs w:val="20"/>
          <w:lang w:eastAsia="sk-SK"/>
        </w:rPr>
        <w:t xml:space="preserve">ri stavebných výrobkoch a iných veciach tvoriacich dielo, ktoré nie sú výslovne špecifikované v projektovej dokumentácií a/alebo v inej dokumentácii odovzdanej a odsúhlasenej objednávateľom zhotoviteľovi podľa  zmluvy a/alebo v prípade ktorých objednávateľ o to požiada, </w:t>
      </w:r>
      <w:r w:rsidR="00F35DE2" w:rsidRPr="001F4655">
        <w:rPr>
          <w:rFonts w:asciiTheme="majorHAnsi" w:eastAsia="Times New Roman" w:hAnsiTheme="majorHAnsi" w:cs="Times New Roman"/>
          <w:noProof/>
          <w:spacing w:val="-1"/>
          <w:sz w:val="20"/>
          <w:szCs w:val="20"/>
          <w:lang w:eastAsia="sk-SK"/>
        </w:rPr>
        <w:lastRenderedPageBreak/>
        <w:t>je zhotoviteľ povinný pred zabudovaním do diela predkladať objednávateľovi k schváleniu príslušnú dokumentáciu. Objednávateľ sa k predloženej dokumentácii vyjadrí v primeranom čase umožňujúcom ich riadne posúdenie.</w:t>
      </w:r>
    </w:p>
    <w:p w14:paraId="764A5B28" w14:textId="11F97CBD" w:rsidR="00BB51E8" w:rsidRPr="001F4655" w:rsidRDefault="00BB51E8"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1F4655">
        <w:rPr>
          <w:rFonts w:asciiTheme="majorHAnsi" w:eastAsia="Times New Roman" w:hAnsiTheme="majorHAnsi" w:cs="Times New Roman"/>
          <w:noProof/>
          <w:spacing w:val="-1"/>
          <w:sz w:val="20"/>
          <w:szCs w:val="20"/>
          <w:lang w:eastAsia="sk-SK"/>
        </w:rPr>
        <w:t>nesmie</w:t>
      </w:r>
      <w:r w:rsidRPr="001F4655">
        <w:rPr>
          <w:rFonts w:asciiTheme="majorHAnsi" w:eastAsia="Times New Roman" w:hAnsiTheme="majorHAnsi" w:cs="Times New Roman"/>
          <w:noProof/>
          <w:spacing w:val="7"/>
          <w:sz w:val="20"/>
          <w:szCs w:val="20"/>
          <w:lang w:eastAsia="sk-SK"/>
        </w:rPr>
        <w:t xml:space="preserve"> </w:t>
      </w:r>
      <w:r w:rsidRPr="001F4655">
        <w:rPr>
          <w:rFonts w:asciiTheme="majorHAnsi" w:eastAsia="Times New Roman" w:hAnsiTheme="majorHAnsi" w:cs="Times New Roman"/>
          <w:noProof/>
          <w:spacing w:val="-1"/>
          <w:sz w:val="20"/>
          <w:szCs w:val="20"/>
          <w:lang w:eastAsia="sk-SK"/>
        </w:rPr>
        <w:t>svojou</w:t>
      </w:r>
      <w:r w:rsidRPr="001F4655">
        <w:rPr>
          <w:rFonts w:asciiTheme="majorHAnsi" w:eastAsia="Times New Roman" w:hAnsiTheme="majorHAnsi" w:cs="Times New Roman"/>
          <w:noProof/>
          <w:spacing w:val="7"/>
          <w:sz w:val="20"/>
          <w:szCs w:val="20"/>
          <w:lang w:eastAsia="sk-SK"/>
        </w:rPr>
        <w:t xml:space="preserve"> </w:t>
      </w:r>
      <w:r w:rsidRPr="001F4655">
        <w:rPr>
          <w:rFonts w:asciiTheme="majorHAnsi" w:eastAsia="Times New Roman" w:hAnsiTheme="majorHAnsi" w:cs="Times New Roman"/>
          <w:noProof/>
          <w:spacing w:val="-1"/>
          <w:sz w:val="20"/>
          <w:szCs w:val="20"/>
          <w:lang w:eastAsia="sk-SK"/>
        </w:rPr>
        <w:t>činnosťou</w:t>
      </w:r>
      <w:r w:rsidRPr="001F4655">
        <w:rPr>
          <w:rFonts w:asciiTheme="majorHAnsi" w:eastAsia="Times New Roman" w:hAnsiTheme="majorHAnsi" w:cs="Times New Roman"/>
          <w:noProof/>
          <w:spacing w:val="6"/>
          <w:sz w:val="20"/>
          <w:szCs w:val="20"/>
          <w:lang w:eastAsia="sk-SK"/>
        </w:rPr>
        <w:t xml:space="preserve"> </w:t>
      </w:r>
      <w:r w:rsidRPr="001F4655">
        <w:rPr>
          <w:rFonts w:asciiTheme="majorHAnsi" w:eastAsia="Times New Roman" w:hAnsiTheme="majorHAnsi" w:cs="Times New Roman"/>
          <w:noProof/>
          <w:sz w:val="20"/>
          <w:szCs w:val="20"/>
          <w:lang w:eastAsia="sk-SK"/>
        </w:rPr>
        <w:t>v</w:t>
      </w:r>
      <w:r w:rsidRPr="001F4655">
        <w:rPr>
          <w:rFonts w:asciiTheme="majorHAnsi" w:eastAsia="Times New Roman" w:hAnsiTheme="majorHAnsi" w:cs="Times New Roman"/>
          <w:noProof/>
          <w:spacing w:val="3"/>
          <w:sz w:val="20"/>
          <w:szCs w:val="20"/>
          <w:lang w:eastAsia="sk-SK"/>
        </w:rPr>
        <w:t xml:space="preserve"> </w:t>
      </w:r>
      <w:r w:rsidRPr="001F4655">
        <w:rPr>
          <w:rFonts w:asciiTheme="majorHAnsi" w:eastAsia="Times New Roman" w:hAnsiTheme="majorHAnsi" w:cs="Times New Roman"/>
          <w:noProof/>
          <w:spacing w:val="-1"/>
          <w:sz w:val="20"/>
          <w:szCs w:val="20"/>
          <w:lang w:eastAsia="sk-SK"/>
        </w:rPr>
        <w:t>priebehu</w:t>
      </w:r>
      <w:r w:rsidRPr="001F4655">
        <w:rPr>
          <w:rFonts w:asciiTheme="majorHAnsi" w:eastAsia="Times New Roman" w:hAnsiTheme="majorHAnsi" w:cs="Times New Roman"/>
          <w:noProof/>
          <w:spacing w:val="7"/>
          <w:sz w:val="20"/>
          <w:szCs w:val="20"/>
          <w:lang w:eastAsia="sk-SK"/>
        </w:rPr>
        <w:t xml:space="preserve"> </w:t>
      </w:r>
      <w:r w:rsidRPr="001F4655">
        <w:rPr>
          <w:rFonts w:asciiTheme="majorHAnsi" w:eastAsia="Times New Roman" w:hAnsiTheme="majorHAnsi" w:cs="Times New Roman"/>
          <w:noProof/>
          <w:spacing w:val="-1"/>
          <w:sz w:val="20"/>
          <w:szCs w:val="20"/>
          <w:lang w:eastAsia="sk-SK"/>
        </w:rPr>
        <w:t>realizácie diela</w:t>
      </w:r>
      <w:r w:rsidRPr="001F4655">
        <w:rPr>
          <w:rFonts w:asciiTheme="majorHAnsi" w:eastAsia="Times New Roman" w:hAnsiTheme="majorHAnsi" w:cs="Times New Roman"/>
          <w:noProof/>
          <w:spacing w:val="10"/>
          <w:sz w:val="20"/>
          <w:szCs w:val="20"/>
          <w:lang w:eastAsia="sk-SK"/>
        </w:rPr>
        <w:t xml:space="preserve"> </w:t>
      </w:r>
      <w:r w:rsidRPr="001F4655">
        <w:rPr>
          <w:rFonts w:asciiTheme="majorHAnsi" w:eastAsia="Times New Roman" w:hAnsiTheme="majorHAnsi" w:cs="Times New Roman"/>
          <w:noProof/>
          <w:spacing w:val="-1"/>
          <w:sz w:val="20"/>
          <w:szCs w:val="20"/>
          <w:lang w:eastAsia="sk-SK"/>
        </w:rPr>
        <w:t>poškodiť</w:t>
      </w:r>
      <w:r w:rsidRPr="001F4655">
        <w:rPr>
          <w:rFonts w:asciiTheme="majorHAnsi" w:eastAsia="Times New Roman" w:hAnsiTheme="majorHAnsi" w:cs="Times New Roman"/>
          <w:noProof/>
          <w:spacing w:val="6"/>
          <w:sz w:val="20"/>
          <w:szCs w:val="20"/>
          <w:lang w:eastAsia="sk-SK"/>
        </w:rPr>
        <w:t xml:space="preserve"> alebo zničiť </w:t>
      </w:r>
      <w:r w:rsidRPr="001F4655">
        <w:rPr>
          <w:rFonts w:asciiTheme="majorHAnsi" w:eastAsia="Times New Roman" w:hAnsiTheme="majorHAnsi" w:cs="Times New Roman"/>
          <w:noProof/>
          <w:spacing w:val="-1"/>
          <w:sz w:val="20"/>
          <w:szCs w:val="20"/>
          <w:lang w:eastAsia="sk-SK"/>
        </w:rPr>
        <w:t>žiadne</w:t>
      </w:r>
      <w:r w:rsidRPr="001F4655">
        <w:rPr>
          <w:rFonts w:asciiTheme="majorHAnsi" w:eastAsia="Times New Roman" w:hAnsiTheme="majorHAnsi" w:cs="Times New Roman"/>
          <w:noProof/>
          <w:spacing w:val="7"/>
          <w:sz w:val="20"/>
          <w:szCs w:val="20"/>
          <w:lang w:eastAsia="sk-SK"/>
        </w:rPr>
        <w:t xml:space="preserve"> </w:t>
      </w:r>
      <w:r w:rsidRPr="001F4655">
        <w:rPr>
          <w:rFonts w:asciiTheme="majorHAnsi" w:eastAsia="Times New Roman" w:hAnsiTheme="majorHAnsi" w:cs="Times New Roman"/>
          <w:noProof/>
          <w:spacing w:val="-1"/>
          <w:sz w:val="20"/>
          <w:szCs w:val="20"/>
          <w:lang w:eastAsia="sk-SK"/>
        </w:rPr>
        <w:t>časti</w:t>
      </w:r>
      <w:r w:rsidRPr="001F4655">
        <w:rPr>
          <w:rFonts w:asciiTheme="majorHAnsi" w:eastAsia="Times New Roman" w:hAnsiTheme="majorHAnsi" w:cs="Times New Roman"/>
          <w:noProof/>
          <w:spacing w:val="10"/>
          <w:sz w:val="20"/>
          <w:szCs w:val="20"/>
          <w:lang w:eastAsia="sk-SK"/>
        </w:rPr>
        <w:t xml:space="preserve"> </w:t>
      </w:r>
      <w:r w:rsidRPr="001F4655">
        <w:rPr>
          <w:rFonts w:asciiTheme="majorHAnsi" w:eastAsia="Times New Roman" w:hAnsiTheme="majorHAnsi" w:cs="Times New Roman"/>
          <w:noProof/>
          <w:spacing w:val="-2"/>
          <w:sz w:val="20"/>
          <w:szCs w:val="20"/>
          <w:lang w:eastAsia="sk-SK"/>
        </w:rPr>
        <w:t>už</w:t>
      </w:r>
      <w:r w:rsidRPr="001F4655">
        <w:rPr>
          <w:rFonts w:asciiTheme="majorHAnsi" w:eastAsia="Times New Roman" w:hAnsiTheme="majorHAnsi" w:cs="Times New Roman"/>
          <w:noProof/>
          <w:spacing w:val="10"/>
          <w:sz w:val="20"/>
          <w:szCs w:val="20"/>
          <w:lang w:eastAsia="sk-SK"/>
        </w:rPr>
        <w:t xml:space="preserve"> </w:t>
      </w:r>
      <w:r w:rsidRPr="001F4655">
        <w:rPr>
          <w:rFonts w:asciiTheme="majorHAnsi" w:eastAsia="Times New Roman" w:hAnsiTheme="majorHAnsi" w:cs="Times New Roman"/>
          <w:noProof/>
          <w:spacing w:val="-1"/>
          <w:sz w:val="20"/>
          <w:szCs w:val="20"/>
          <w:lang w:eastAsia="sk-SK"/>
        </w:rPr>
        <w:t>existujúcich</w:t>
      </w:r>
      <w:r w:rsidRPr="001F4655">
        <w:rPr>
          <w:rFonts w:asciiTheme="majorHAnsi" w:eastAsia="Times New Roman" w:hAnsiTheme="majorHAnsi" w:cs="Times New Roman"/>
          <w:noProof/>
          <w:spacing w:val="7"/>
          <w:sz w:val="20"/>
          <w:szCs w:val="20"/>
          <w:lang w:eastAsia="sk-SK"/>
        </w:rPr>
        <w:t xml:space="preserve"> </w:t>
      </w:r>
      <w:r w:rsidRPr="001F4655">
        <w:rPr>
          <w:rFonts w:asciiTheme="majorHAnsi" w:eastAsia="Times New Roman" w:hAnsiTheme="majorHAnsi" w:cs="Times New Roman"/>
          <w:noProof/>
          <w:spacing w:val="-1"/>
          <w:sz w:val="20"/>
          <w:szCs w:val="20"/>
          <w:lang w:eastAsia="sk-SK"/>
        </w:rPr>
        <w:t>konštrukcií diela alebo zariadení a vybavenia objednávateľa, ktoré sa nachádzajú v interiéri budovy objednávateľa počas realizácie predmetu zmluvy;</w:t>
      </w:r>
      <w:r w:rsidRPr="001F4655">
        <w:rPr>
          <w:rFonts w:asciiTheme="majorHAnsi" w:eastAsia="Times New Roman" w:hAnsiTheme="majorHAnsi" w:cs="Times New Roman"/>
          <w:noProof/>
          <w:spacing w:val="7"/>
          <w:sz w:val="20"/>
          <w:szCs w:val="20"/>
          <w:lang w:eastAsia="sk-SK"/>
        </w:rPr>
        <w:t xml:space="preserve"> </w:t>
      </w:r>
      <w:r w:rsidRPr="001F4655">
        <w:rPr>
          <w:rFonts w:asciiTheme="majorHAnsi" w:eastAsia="Times New Roman" w:hAnsiTheme="majorHAnsi" w:cs="Times New Roman"/>
          <w:noProof/>
          <w:sz w:val="20"/>
          <w:szCs w:val="20"/>
          <w:lang w:eastAsia="sk-SK"/>
        </w:rPr>
        <w:t>v</w:t>
      </w:r>
      <w:r w:rsidRPr="001F4655">
        <w:rPr>
          <w:rFonts w:asciiTheme="majorHAnsi" w:eastAsia="Times New Roman" w:hAnsiTheme="majorHAnsi" w:cs="Times New Roman"/>
          <w:noProof/>
          <w:spacing w:val="7"/>
          <w:sz w:val="20"/>
          <w:szCs w:val="20"/>
          <w:lang w:eastAsia="sk-SK"/>
        </w:rPr>
        <w:t xml:space="preserve"> </w:t>
      </w:r>
      <w:r w:rsidRPr="001F4655">
        <w:rPr>
          <w:rFonts w:asciiTheme="majorHAnsi" w:eastAsia="Times New Roman" w:hAnsiTheme="majorHAnsi" w:cs="Times New Roman"/>
          <w:noProof/>
          <w:spacing w:val="-1"/>
          <w:sz w:val="20"/>
          <w:szCs w:val="20"/>
          <w:lang w:eastAsia="sk-SK"/>
        </w:rPr>
        <w:t>prípade</w:t>
      </w:r>
      <w:r w:rsidRPr="001F4655">
        <w:rPr>
          <w:rFonts w:asciiTheme="majorHAnsi" w:eastAsia="Times New Roman" w:hAnsiTheme="majorHAnsi" w:cs="Times New Roman"/>
          <w:noProof/>
          <w:spacing w:val="105"/>
          <w:sz w:val="20"/>
          <w:szCs w:val="20"/>
          <w:lang w:eastAsia="sk-SK"/>
        </w:rPr>
        <w:t xml:space="preserve"> </w:t>
      </w:r>
      <w:r w:rsidRPr="001F4655">
        <w:rPr>
          <w:rFonts w:asciiTheme="majorHAnsi" w:eastAsia="Times New Roman" w:hAnsiTheme="majorHAnsi" w:cs="Times New Roman"/>
          <w:noProof/>
          <w:sz w:val="20"/>
          <w:szCs w:val="20"/>
          <w:lang w:eastAsia="sk-SK"/>
        </w:rPr>
        <w:t>ich zničenia alebo poškodenia,</w:t>
      </w:r>
      <w:r w:rsidRPr="001F4655">
        <w:rPr>
          <w:rFonts w:asciiTheme="majorHAnsi" w:eastAsia="Times New Roman" w:hAnsiTheme="majorHAnsi" w:cs="Times New Roman"/>
          <w:noProof/>
          <w:spacing w:val="5"/>
          <w:sz w:val="20"/>
          <w:szCs w:val="20"/>
          <w:lang w:eastAsia="sk-SK"/>
        </w:rPr>
        <w:t xml:space="preserve"> </w:t>
      </w:r>
      <w:r w:rsidRPr="001F4655">
        <w:rPr>
          <w:rFonts w:asciiTheme="majorHAnsi" w:eastAsia="Times New Roman" w:hAnsiTheme="majorHAnsi" w:cs="Times New Roman"/>
          <w:noProof/>
          <w:sz w:val="20"/>
          <w:szCs w:val="20"/>
          <w:lang w:eastAsia="sk-SK"/>
        </w:rPr>
        <w:t>je</w:t>
      </w:r>
      <w:r w:rsidRPr="001F4655">
        <w:rPr>
          <w:rFonts w:asciiTheme="majorHAnsi" w:eastAsia="Times New Roman" w:hAnsiTheme="majorHAnsi" w:cs="Times New Roman"/>
          <w:noProof/>
          <w:spacing w:val="29"/>
          <w:sz w:val="20"/>
          <w:szCs w:val="20"/>
          <w:lang w:eastAsia="sk-SK"/>
        </w:rPr>
        <w:t xml:space="preserve"> </w:t>
      </w:r>
      <w:r w:rsidRPr="001F4655">
        <w:rPr>
          <w:rFonts w:asciiTheme="majorHAnsi" w:eastAsia="Times New Roman" w:hAnsiTheme="majorHAnsi" w:cs="Times New Roman"/>
          <w:noProof/>
          <w:spacing w:val="-1"/>
          <w:sz w:val="20"/>
          <w:szCs w:val="20"/>
          <w:lang w:eastAsia="sk-SK"/>
        </w:rPr>
        <w:t>povinný ich uviesť bez zbytočného odkladu</w:t>
      </w:r>
      <w:r w:rsidRPr="001F4655">
        <w:rPr>
          <w:rFonts w:asciiTheme="majorHAnsi" w:eastAsia="Times New Roman" w:hAnsiTheme="majorHAnsi" w:cs="Times New Roman"/>
          <w:noProof/>
          <w:spacing w:val="26"/>
          <w:sz w:val="20"/>
          <w:szCs w:val="20"/>
          <w:lang w:eastAsia="sk-SK"/>
        </w:rPr>
        <w:t xml:space="preserve"> </w:t>
      </w:r>
      <w:r w:rsidRPr="001F4655">
        <w:rPr>
          <w:rFonts w:asciiTheme="majorHAnsi" w:eastAsia="Times New Roman" w:hAnsiTheme="majorHAnsi" w:cs="Times New Roman"/>
          <w:noProof/>
          <w:sz w:val="20"/>
          <w:szCs w:val="20"/>
          <w:lang w:eastAsia="sk-SK"/>
        </w:rPr>
        <w:t>a</w:t>
      </w:r>
      <w:r w:rsidRPr="001F4655">
        <w:rPr>
          <w:rFonts w:asciiTheme="majorHAnsi" w:eastAsia="Times New Roman" w:hAnsiTheme="majorHAnsi" w:cs="Times New Roman"/>
          <w:noProof/>
          <w:spacing w:val="7"/>
          <w:sz w:val="20"/>
          <w:szCs w:val="20"/>
          <w:lang w:eastAsia="sk-SK"/>
        </w:rPr>
        <w:t xml:space="preserve"> </w:t>
      </w:r>
      <w:r w:rsidRPr="001F4655">
        <w:rPr>
          <w:rFonts w:asciiTheme="majorHAnsi" w:eastAsia="Times New Roman" w:hAnsiTheme="majorHAnsi" w:cs="Times New Roman"/>
          <w:noProof/>
          <w:sz w:val="20"/>
          <w:szCs w:val="20"/>
          <w:lang w:eastAsia="sk-SK"/>
        </w:rPr>
        <w:t>na</w:t>
      </w:r>
      <w:r w:rsidRPr="001F4655">
        <w:rPr>
          <w:rFonts w:asciiTheme="majorHAnsi" w:eastAsia="Times New Roman" w:hAnsiTheme="majorHAnsi" w:cs="Times New Roman"/>
          <w:noProof/>
          <w:spacing w:val="26"/>
          <w:sz w:val="20"/>
          <w:szCs w:val="20"/>
          <w:lang w:eastAsia="sk-SK"/>
        </w:rPr>
        <w:t xml:space="preserve"> </w:t>
      </w:r>
      <w:r w:rsidRPr="001F4655">
        <w:rPr>
          <w:rFonts w:asciiTheme="majorHAnsi" w:eastAsia="Times New Roman" w:hAnsiTheme="majorHAnsi" w:cs="Times New Roman"/>
          <w:noProof/>
          <w:spacing w:val="-1"/>
          <w:sz w:val="20"/>
          <w:szCs w:val="20"/>
          <w:lang w:eastAsia="sk-SK"/>
        </w:rPr>
        <w:t>svoje</w:t>
      </w:r>
      <w:r w:rsidRPr="001F4655">
        <w:rPr>
          <w:rFonts w:asciiTheme="majorHAnsi" w:eastAsia="Times New Roman" w:hAnsiTheme="majorHAnsi" w:cs="Times New Roman"/>
          <w:noProof/>
          <w:spacing w:val="28"/>
          <w:sz w:val="20"/>
          <w:szCs w:val="20"/>
          <w:lang w:eastAsia="sk-SK"/>
        </w:rPr>
        <w:t xml:space="preserve"> </w:t>
      </w:r>
      <w:r w:rsidRPr="001F4655">
        <w:rPr>
          <w:rFonts w:asciiTheme="majorHAnsi" w:eastAsia="Times New Roman" w:hAnsiTheme="majorHAnsi" w:cs="Times New Roman"/>
          <w:noProof/>
          <w:spacing w:val="-1"/>
          <w:sz w:val="20"/>
          <w:szCs w:val="20"/>
          <w:lang w:eastAsia="sk-SK"/>
        </w:rPr>
        <w:t>náklady</w:t>
      </w:r>
      <w:r w:rsidRPr="001F4655">
        <w:rPr>
          <w:rFonts w:asciiTheme="majorHAnsi" w:eastAsia="Times New Roman" w:hAnsiTheme="majorHAnsi" w:cs="Times New Roman"/>
          <w:noProof/>
          <w:spacing w:val="29"/>
          <w:sz w:val="20"/>
          <w:szCs w:val="20"/>
          <w:lang w:eastAsia="sk-SK"/>
        </w:rPr>
        <w:t xml:space="preserve"> </w:t>
      </w:r>
      <w:r w:rsidRPr="001F4655">
        <w:rPr>
          <w:rFonts w:asciiTheme="majorHAnsi" w:eastAsia="Times New Roman" w:hAnsiTheme="majorHAnsi" w:cs="Times New Roman"/>
          <w:noProof/>
          <w:spacing w:val="-2"/>
          <w:sz w:val="20"/>
          <w:szCs w:val="20"/>
          <w:lang w:eastAsia="sk-SK"/>
        </w:rPr>
        <w:t>do</w:t>
      </w:r>
      <w:r w:rsidRPr="001F4655">
        <w:rPr>
          <w:rFonts w:asciiTheme="majorHAnsi" w:eastAsia="Times New Roman" w:hAnsiTheme="majorHAnsi" w:cs="Times New Roman"/>
          <w:noProof/>
          <w:spacing w:val="31"/>
          <w:sz w:val="20"/>
          <w:szCs w:val="20"/>
          <w:lang w:eastAsia="sk-SK"/>
        </w:rPr>
        <w:t xml:space="preserve"> </w:t>
      </w:r>
      <w:r w:rsidRPr="001F4655">
        <w:rPr>
          <w:rFonts w:asciiTheme="majorHAnsi" w:eastAsia="Times New Roman" w:hAnsiTheme="majorHAnsi" w:cs="Times New Roman"/>
          <w:noProof/>
          <w:spacing w:val="-1"/>
          <w:sz w:val="20"/>
          <w:szCs w:val="20"/>
          <w:lang w:eastAsia="sk-SK"/>
        </w:rPr>
        <w:t>pôvodného</w:t>
      </w:r>
      <w:r w:rsidRPr="001F4655">
        <w:rPr>
          <w:rFonts w:asciiTheme="majorHAnsi" w:eastAsia="Times New Roman" w:hAnsiTheme="majorHAnsi" w:cs="Times New Roman"/>
          <w:noProof/>
          <w:spacing w:val="71"/>
          <w:sz w:val="20"/>
          <w:szCs w:val="20"/>
          <w:lang w:eastAsia="sk-SK"/>
        </w:rPr>
        <w:t xml:space="preserve"> </w:t>
      </w:r>
      <w:r w:rsidRPr="001F4655">
        <w:rPr>
          <w:rFonts w:asciiTheme="majorHAnsi" w:eastAsia="Times New Roman" w:hAnsiTheme="majorHAnsi" w:cs="Times New Roman"/>
          <w:noProof/>
          <w:sz w:val="20"/>
          <w:szCs w:val="20"/>
          <w:lang w:eastAsia="sk-SK"/>
        </w:rPr>
        <w:t>stavu</w:t>
      </w:r>
      <w:r w:rsidRPr="001F4655">
        <w:rPr>
          <w:rFonts w:asciiTheme="majorHAnsi" w:eastAsia="Times New Roman" w:hAnsiTheme="majorHAnsi" w:cs="Times New Roman"/>
          <w:noProof/>
          <w:spacing w:val="-3"/>
          <w:sz w:val="20"/>
          <w:szCs w:val="20"/>
          <w:lang w:eastAsia="sk-SK"/>
        </w:rPr>
        <w:t xml:space="preserve"> </w:t>
      </w:r>
      <w:r w:rsidRPr="001F4655">
        <w:rPr>
          <w:rFonts w:asciiTheme="majorHAnsi" w:eastAsia="Times New Roman" w:hAnsiTheme="majorHAnsi" w:cs="Times New Roman"/>
          <w:noProof/>
          <w:sz w:val="20"/>
          <w:szCs w:val="20"/>
          <w:lang w:eastAsia="sk-SK"/>
        </w:rPr>
        <w:t xml:space="preserve">pred zničením alebo </w:t>
      </w:r>
      <w:r w:rsidRPr="001F4655">
        <w:rPr>
          <w:rFonts w:asciiTheme="majorHAnsi" w:eastAsia="Times New Roman" w:hAnsiTheme="majorHAnsi" w:cs="Times New Roman"/>
          <w:noProof/>
          <w:spacing w:val="-1"/>
          <w:sz w:val="20"/>
          <w:szCs w:val="20"/>
          <w:lang w:eastAsia="sk-SK"/>
        </w:rPr>
        <w:t>poškodením.</w:t>
      </w:r>
    </w:p>
    <w:p w14:paraId="05B4977B" w14:textId="0964E18C" w:rsidR="00C51C89" w:rsidRDefault="005F751F"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sidRPr="001F4655">
        <w:rPr>
          <w:rFonts w:asciiTheme="majorHAnsi" w:eastAsia="Times New Roman" w:hAnsiTheme="majorHAnsi" w:cs="Arial"/>
          <w:iCs/>
          <w:sz w:val="20"/>
          <w:szCs w:val="20"/>
          <w:lang w:eastAsia="sk-SK"/>
        </w:rPr>
        <w:t xml:space="preserve">znáša nebezpečenstvo škody na zhotovovanom </w:t>
      </w:r>
      <w:r w:rsidR="005A5631" w:rsidRPr="001F4655">
        <w:rPr>
          <w:rFonts w:asciiTheme="majorHAnsi" w:eastAsia="Times New Roman" w:hAnsiTheme="majorHAnsi" w:cs="Arial"/>
          <w:iCs/>
          <w:sz w:val="20"/>
          <w:szCs w:val="20"/>
          <w:lang w:eastAsia="sk-SK"/>
        </w:rPr>
        <w:t>d</w:t>
      </w:r>
      <w:r w:rsidRPr="001F4655">
        <w:rPr>
          <w:rFonts w:asciiTheme="majorHAnsi" w:eastAsia="Times New Roman" w:hAnsiTheme="majorHAnsi" w:cs="Arial"/>
          <w:iCs/>
          <w:sz w:val="20"/>
          <w:szCs w:val="20"/>
          <w:lang w:eastAsia="sk-SK"/>
        </w:rPr>
        <w:t xml:space="preserve">iele do doby odovzdania </w:t>
      </w:r>
      <w:r w:rsidR="0038414C">
        <w:rPr>
          <w:rFonts w:asciiTheme="majorHAnsi" w:eastAsia="Times New Roman" w:hAnsiTheme="majorHAnsi" w:cs="Arial"/>
          <w:iCs/>
          <w:sz w:val="20"/>
          <w:szCs w:val="20"/>
          <w:lang w:eastAsia="sk-SK"/>
        </w:rPr>
        <w:t xml:space="preserve">a prevzatia </w:t>
      </w:r>
      <w:r w:rsidR="005A5631" w:rsidRPr="001F4655">
        <w:rPr>
          <w:rFonts w:asciiTheme="majorHAnsi" w:eastAsia="Times New Roman" w:hAnsiTheme="majorHAnsi" w:cs="Arial"/>
          <w:iCs/>
          <w:sz w:val="20"/>
          <w:szCs w:val="20"/>
          <w:lang w:eastAsia="sk-SK"/>
        </w:rPr>
        <w:t>d</w:t>
      </w:r>
      <w:r w:rsidRPr="001F4655">
        <w:rPr>
          <w:rFonts w:asciiTheme="majorHAnsi" w:eastAsia="Times New Roman" w:hAnsiTheme="majorHAnsi" w:cs="Arial"/>
          <w:iCs/>
          <w:sz w:val="20"/>
          <w:szCs w:val="20"/>
          <w:lang w:eastAsia="sk-SK"/>
        </w:rPr>
        <w:t xml:space="preserve">iela objednávateľovi v zmysle článku </w:t>
      </w:r>
      <w:r w:rsidR="00E10AAD" w:rsidRPr="001F4655">
        <w:rPr>
          <w:rFonts w:asciiTheme="majorHAnsi" w:eastAsia="Times New Roman" w:hAnsiTheme="majorHAnsi" w:cs="Arial"/>
          <w:iCs/>
          <w:sz w:val="20"/>
          <w:szCs w:val="20"/>
          <w:lang w:eastAsia="sk-SK"/>
        </w:rPr>
        <w:t>IV bod 3</w:t>
      </w:r>
      <w:r w:rsidRPr="001F4655">
        <w:rPr>
          <w:rFonts w:asciiTheme="majorHAnsi" w:eastAsia="Times New Roman" w:hAnsiTheme="majorHAnsi" w:cs="Arial"/>
          <w:iCs/>
          <w:sz w:val="20"/>
          <w:szCs w:val="20"/>
          <w:lang w:eastAsia="sk-SK"/>
        </w:rPr>
        <w:t xml:space="preserve"> zmluvy. Počas realizácie </w:t>
      </w:r>
      <w:r w:rsidR="005A5631" w:rsidRPr="001F4655">
        <w:rPr>
          <w:rFonts w:asciiTheme="majorHAnsi" w:eastAsia="Times New Roman" w:hAnsiTheme="majorHAnsi" w:cs="Arial"/>
          <w:iCs/>
          <w:sz w:val="20"/>
          <w:szCs w:val="20"/>
          <w:lang w:eastAsia="sk-SK"/>
        </w:rPr>
        <w:t>d</w:t>
      </w:r>
      <w:r w:rsidRPr="001F4655">
        <w:rPr>
          <w:rFonts w:asciiTheme="majorHAnsi" w:eastAsia="Times New Roman" w:hAnsiTheme="majorHAnsi" w:cs="Arial"/>
          <w:iCs/>
          <w:sz w:val="20"/>
          <w:szCs w:val="20"/>
          <w:lang w:eastAsia="sk-SK"/>
        </w:rPr>
        <w:t>iela zhotoviteľ zabezpečí čistotu komunikácie a priľahlých komunikácií. V prípade znečistenia priľahlých miestnych komunikácií pri uskutočňovaní stavebných prác zhotoviteľ zabezpečí ich pravidelné a bezodkladné čistenie.</w:t>
      </w:r>
    </w:p>
    <w:p w14:paraId="6B1C8BD1" w14:textId="6D5088BC" w:rsidR="00DB6BE9" w:rsidRDefault="00DB6BE9"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Pr>
          <w:rFonts w:asciiTheme="majorHAnsi" w:eastAsia="Times New Roman" w:hAnsiTheme="majorHAnsi" w:cs="Arial"/>
          <w:iCs/>
          <w:sz w:val="20"/>
          <w:szCs w:val="20"/>
          <w:lang w:eastAsia="sk-SK"/>
        </w:rPr>
        <w:t>sa zaväzuje zhotovovať dielo osobami spĺňajúcimi požiadavky na odbornú spôsobilosť uvedenú v Prílohe 5 tejto zmluvy.</w:t>
      </w:r>
    </w:p>
    <w:p w14:paraId="459A836A" w14:textId="04847BBC" w:rsidR="00462241" w:rsidRPr="001F4655" w:rsidRDefault="00462241" w:rsidP="00BE7521">
      <w:pPr>
        <w:pStyle w:val="ListParagraph"/>
        <w:numPr>
          <w:ilvl w:val="1"/>
          <w:numId w:val="15"/>
        </w:numPr>
        <w:tabs>
          <w:tab w:val="left" w:pos="1134"/>
        </w:tabs>
        <w:spacing w:after="0" w:line="240" w:lineRule="auto"/>
        <w:ind w:left="1134" w:hanging="567"/>
        <w:jc w:val="both"/>
        <w:rPr>
          <w:rFonts w:asciiTheme="majorHAnsi" w:eastAsia="Times New Roman" w:hAnsiTheme="majorHAnsi" w:cs="Arial"/>
          <w:iCs/>
          <w:sz w:val="20"/>
          <w:szCs w:val="20"/>
          <w:lang w:eastAsia="sk-SK"/>
        </w:rPr>
      </w:pPr>
      <w:r>
        <w:rPr>
          <w:rFonts w:asciiTheme="majorHAnsi" w:eastAsia="Times New Roman" w:hAnsiTheme="majorHAnsi" w:cs="Arial"/>
          <w:iCs/>
          <w:sz w:val="20"/>
          <w:szCs w:val="20"/>
          <w:lang w:eastAsia="sk-SK"/>
        </w:rPr>
        <w:t>sa zaväzuje zabezpečiť stravovanie osôb (stavebných robotníkov) zhotovujúcich dielo mimo reštauračné a bufetové prevádzky objednávateľa.</w:t>
      </w:r>
    </w:p>
    <w:p w14:paraId="710D60B5" w14:textId="77777777" w:rsidR="003A4DFD" w:rsidRPr="001F4655" w:rsidRDefault="003A4DFD" w:rsidP="00101B9C">
      <w:pPr>
        <w:pStyle w:val="ListParagraph"/>
        <w:tabs>
          <w:tab w:val="left" w:pos="1134"/>
        </w:tabs>
        <w:spacing w:after="0" w:line="240" w:lineRule="auto"/>
        <w:ind w:left="1134"/>
        <w:jc w:val="both"/>
        <w:rPr>
          <w:rFonts w:asciiTheme="majorHAnsi" w:eastAsia="Times New Roman" w:hAnsiTheme="majorHAnsi" w:cs="Arial"/>
          <w:iCs/>
          <w:color w:val="FF0000"/>
          <w:sz w:val="20"/>
          <w:szCs w:val="20"/>
          <w:lang w:eastAsia="sk-SK"/>
        </w:rPr>
      </w:pPr>
    </w:p>
    <w:p w14:paraId="70202FE4" w14:textId="798AE935" w:rsidR="00BA4D3A" w:rsidRPr="001F4655" w:rsidRDefault="00BA4D3A" w:rsidP="00A926AF">
      <w:pPr>
        <w:keepNext/>
        <w:tabs>
          <w:tab w:val="left" w:pos="567"/>
          <w:tab w:val="num" w:pos="720"/>
        </w:tabs>
        <w:spacing w:after="0" w:line="240" w:lineRule="auto"/>
        <w:jc w:val="center"/>
        <w:outlineLvl w:val="2"/>
        <w:rPr>
          <w:rFonts w:asciiTheme="majorHAnsi" w:eastAsia="Times New Roman" w:hAnsiTheme="majorHAnsi" w:cs="Arial"/>
          <w:b/>
          <w:bCs/>
          <w:spacing w:val="-1"/>
          <w:sz w:val="20"/>
          <w:szCs w:val="20"/>
          <w:lang w:eastAsia="sk-SK"/>
        </w:rPr>
      </w:pPr>
      <w:r w:rsidRPr="001F4655">
        <w:rPr>
          <w:rFonts w:asciiTheme="majorHAnsi" w:eastAsia="Times New Roman" w:hAnsiTheme="majorHAnsi" w:cs="Arial"/>
          <w:b/>
          <w:bCs/>
          <w:spacing w:val="-1"/>
          <w:sz w:val="20"/>
          <w:szCs w:val="20"/>
          <w:lang w:eastAsia="sk-SK"/>
        </w:rPr>
        <w:t xml:space="preserve">Článok </w:t>
      </w:r>
      <w:r w:rsidR="0012134B" w:rsidRPr="001F4655">
        <w:rPr>
          <w:rFonts w:asciiTheme="majorHAnsi" w:eastAsia="Times New Roman" w:hAnsiTheme="majorHAnsi" w:cs="Arial"/>
          <w:b/>
          <w:bCs/>
          <w:spacing w:val="-1"/>
          <w:sz w:val="20"/>
          <w:szCs w:val="20"/>
          <w:lang w:eastAsia="sk-SK"/>
        </w:rPr>
        <w:t>VII</w:t>
      </w:r>
    </w:p>
    <w:p w14:paraId="1DDA26BB" w14:textId="4020DAAD" w:rsidR="00BA4D3A" w:rsidRPr="001F4655" w:rsidRDefault="00BA4D3A" w:rsidP="00B65B02">
      <w:pPr>
        <w:keepNext/>
        <w:tabs>
          <w:tab w:val="left" w:pos="567"/>
          <w:tab w:val="num" w:pos="720"/>
        </w:tabs>
        <w:spacing w:line="240" w:lineRule="auto"/>
        <w:jc w:val="center"/>
        <w:outlineLvl w:val="2"/>
        <w:rPr>
          <w:rFonts w:asciiTheme="majorHAnsi" w:eastAsia="Times New Roman" w:hAnsiTheme="majorHAnsi" w:cs="Arial"/>
          <w:b/>
          <w:bCs/>
          <w:spacing w:val="-1"/>
          <w:sz w:val="20"/>
          <w:szCs w:val="20"/>
          <w:lang w:eastAsia="sk-SK"/>
        </w:rPr>
      </w:pPr>
      <w:r w:rsidRPr="001F4655">
        <w:rPr>
          <w:rFonts w:asciiTheme="majorHAnsi" w:eastAsia="Times New Roman" w:hAnsiTheme="majorHAnsi" w:cs="Arial"/>
          <w:b/>
          <w:bCs/>
          <w:spacing w:val="-1"/>
          <w:sz w:val="20"/>
          <w:szCs w:val="20"/>
          <w:lang w:eastAsia="sk-SK"/>
        </w:rPr>
        <w:t>Subdodávatelia zhotoviteľa</w:t>
      </w:r>
    </w:p>
    <w:p w14:paraId="550C92CC" w14:textId="2E11CF7C" w:rsidR="00BA4D3A" w:rsidRPr="001F4655" w:rsidRDefault="00BA4D3A" w:rsidP="00BE7521">
      <w:pPr>
        <w:pStyle w:val="Heading1"/>
        <w:numPr>
          <w:ilvl w:val="1"/>
          <w:numId w:val="23"/>
        </w:numPr>
        <w:tabs>
          <w:tab w:val="clear" w:pos="907"/>
          <w:tab w:val="num" w:pos="567"/>
        </w:tabs>
        <w:spacing w:before="0" w:line="240" w:lineRule="auto"/>
        <w:ind w:left="567"/>
        <w:contextualSpacing w:val="0"/>
        <w:jc w:val="both"/>
        <w:rPr>
          <w:rFonts w:asciiTheme="majorHAnsi" w:hAnsiTheme="majorHAnsi"/>
          <w:b w:val="0"/>
          <w:bCs w:val="0"/>
          <w:color w:val="000000"/>
          <w:sz w:val="20"/>
          <w:szCs w:val="20"/>
        </w:rPr>
      </w:pPr>
      <w:r w:rsidRPr="001F4655">
        <w:rPr>
          <w:rFonts w:asciiTheme="majorHAnsi" w:hAnsiTheme="majorHAnsi"/>
          <w:b w:val="0"/>
          <w:bCs w:val="0"/>
          <w:sz w:val="20"/>
          <w:szCs w:val="20"/>
        </w:rPr>
        <w:t>Zhotoviteľ potvrdzuje, že podľa § 41 ods. 3 zákona o verejnom obstarávaní uviedol v </w:t>
      </w:r>
      <w:r w:rsidR="00DB48F9">
        <w:rPr>
          <w:rFonts w:asciiTheme="majorHAnsi" w:hAnsiTheme="majorHAnsi"/>
          <w:b w:val="0"/>
          <w:bCs w:val="0"/>
          <w:sz w:val="20"/>
          <w:szCs w:val="20"/>
        </w:rPr>
        <w:t>P</w:t>
      </w:r>
      <w:r w:rsidRPr="001F4655">
        <w:rPr>
          <w:rFonts w:asciiTheme="majorHAnsi" w:hAnsiTheme="majorHAnsi"/>
          <w:b w:val="0"/>
          <w:bCs w:val="0"/>
          <w:sz w:val="20"/>
          <w:szCs w:val="20"/>
        </w:rPr>
        <w:t xml:space="preserve">rílohe </w:t>
      </w:r>
      <w:r w:rsidR="00630935" w:rsidRPr="001F4655">
        <w:rPr>
          <w:rFonts w:asciiTheme="majorHAnsi" w:hAnsiTheme="majorHAnsi"/>
          <w:b w:val="0"/>
          <w:bCs w:val="0"/>
          <w:sz w:val="20"/>
          <w:szCs w:val="20"/>
        </w:rPr>
        <w:t>1</w:t>
      </w:r>
      <w:r w:rsidRPr="001F4655">
        <w:rPr>
          <w:rFonts w:asciiTheme="majorHAnsi" w:hAnsiTheme="majorHAnsi"/>
          <w:b w:val="0"/>
          <w:bCs w:val="0"/>
          <w:sz w:val="20"/>
          <w:szCs w:val="20"/>
        </w:rPr>
        <w:t xml:space="preserve">  zmluvy údaje o všetkých známych subdodávateľoch, údaje o osobe oprávnenej konať za subdodávateľa v rozsahu meno a priezvisko, adresa pobytu, dátum narodenia. Zhotoviteľ je povinný písomne oznámiť objednávateľovi akúkoľvek zmenu údajov o subdodávateľovi uvedených v predchádzajúcej vete do 3 pracovných dní odo dňa uskutočnenia  zmeny.</w:t>
      </w:r>
    </w:p>
    <w:p w14:paraId="5E688528" w14:textId="38D7D509" w:rsidR="00BA4D3A" w:rsidRPr="001F4655" w:rsidRDefault="00BA4D3A" w:rsidP="00BE7521">
      <w:pPr>
        <w:pStyle w:val="Heading1"/>
        <w:numPr>
          <w:ilvl w:val="1"/>
          <w:numId w:val="23"/>
        </w:numPr>
        <w:tabs>
          <w:tab w:val="clear" w:pos="907"/>
          <w:tab w:val="num" w:pos="567"/>
        </w:tabs>
        <w:spacing w:before="0" w:line="240" w:lineRule="auto"/>
        <w:ind w:left="567"/>
        <w:contextualSpacing w:val="0"/>
        <w:jc w:val="both"/>
        <w:rPr>
          <w:rFonts w:asciiTheme="majorHAnsi" w:hAnsiTheme="majorHAnsi"/>
          <w:b w:val="0"/>
          <w:bCs w:val="0"/>
          <w:color w:val="000000"/>
          <w:sz w:val="20"/>
          <w:szCs w:val="20"/>
        </w:rPr>
      </w:pPr>
      <w:r w:rsidRPr="001F4655">
        <w:rPr>
          <w:rFonts w:asciiTheme="majorHAnsi" w:hAnsiTheme="majorHAnsi"/>
          <w:b w:val="0"/>
          <w:bCs w:val="0"/>
          <w:sz w:val="20"/>
          <w:szCs w:val="20"/>
        </w:rPr>
        <w:t>V prípade zmeny subdodávateľa je zhotoviteľ povinný písomne oznámiť objednávateľovi údaje o navrhovanom subdodávateľovi a o osobe oprávnenej konať za subdodávateľa v rozsahu meno a priezvisko, adresa pobytu a dátum narodenia najmenej 4 pracovné dni pred jeho plánovaným využitím. Počas trvania zmluvy je zhotoviteľ oprávnený zmeniť subdodávateľa uvedeného v </w:t>
      </w:r>
      <w:r w:rsidR="00CC5244">
        <w:rPr>
          <w:rFonts w:asciiTheme="majorHAnsi" w:hAnsiTheme="majorHAnsi"/>
          <w:b w:val="0"/>
          <w:bCs w:val="0"/>
          <w:sz w:val="20"/>
          <w:szCs w:val="20"/>
        </w:rPr>
        <w:t>P</w:t>
      </w:r>
      <w:r w:rsidRPr="001F4655">
        <w:rPr>
          <w:rFonts w:asciiTheme="majorHAnsi" w:hAnsiTheme="majorHAnsi"/>
          <w:b w:val="0"/>
          <w:bCs w:val="0"/>
          <w:sz w:val="20"/>
          <w:szCs w:val="20"/>
        </w:rPr>
        <w:t xml:space="preserve">rílohe </w:t>
      </w:r>
      <w:r w:rsidR="00630935" w:rsidRPr="001F4655">
        <w:rPr>
          <w:rFonts w:asciiTheme="majorHAnsi" w:hAnsiTheme="majorHAnsi"/>
          <w:b w:val="0"/>
          <w:bCs w:val="0"/>
          <w:sz w:val="20"/>
          <w:szCs w:val="20"/>
        </w:rPr>
        <w:t>1</w:t>
      </w:r>
      <w:r w:rsidRPr="001F4655">
        <w:rPr>
          <w:rFonts w:asciiTheme="majorHAnsi" w:hAnsiTheme="majorHAnsi"/>
          <w:b w:val="0"/>
          <w:bCs w:val="0"/>
          <w:sz w:val="20"/>
          <w:szCs w:val="20"/>
        </w:rPr>
        <w:t xml:space="preserve"> zmluvy výlučne na základe predchádzajúceho písomného oznámenia a</w:t>
      </w:r>
      <w:r w:rsidR="00693E92">
        <w:rPr>
          <w:rFonts w:asciiTheme="majorHAnsi" w:hAnsiTheme="majorHAnsi"/>
          <w:b w:val="0"/>
          <w:bCs w:val="0"/>
          <w:sz w:val="20"/>
          <w:szCs w:val="20"/>
        </w:rPr>
        <w:t xml:space="preserve"> následného </w:t>
      </w:r>
      <w:r w:rsidRPr="001F4655">
        <w:rPr>
          <w:rFonts w:asciiTheme="majorHAnsi" w:hAnsiTheme="majorHAnsi"/>
          <w:b w:val="0"/>
          <w:bCs w:val="0"/>
          <w:sz w:val="20"/>
          <w:szCs w:val="20"/>
        </w:rPr>
        <w:t xml:space="preserve"> písomného odsúhlasenia objednávateľom. Objednávateľ má právo odmietnuť odsúhlasiť subdodávateľa a požiadať zhotoviteľa o určenie iného subdodávateľa. Zhotoviteľ je povinný žiadosti objednávateľa podľa predchádzajúcej vety bezodkladne vyhovieť a navrhnúť iného subdodávateľa, pričom tento subdodávateľ musí spĺňať v  zmluve uvedené podmienky.  </w:t>
      </w:r>
    </w:p>
    <w:p w14:paraId="6AC942B2" w14:textId="77777777" w:rsidR="00BA4D3A" w:rsidRPr="001F4655" w:rsidRDefault="00BA4D3A" w:rsidP="00BE7521">
      <w:pPr>
        <w:pStyle w:val="Heading1"/>
        <w:numPr>
          <w:ilvl w:val="1"/>
          <w:numId w:val="23"/>
        </w:numPr>
        <w:tabs>
          <w:tab w:val="clear" w:pos="907"/>
          <w:tab w:val="num" w:pos="567"/>
        </w:tabs>
        <w:spacing w:before="0" w:line="240" w:lineRule="auto"/>
        <w:ind w:left="567"/>
        <w:contextualSpacing w:val="0"/>
        <w:jc w:val="both"/>
        <w:rPr>
          <w:rFonts w:asciiTheme="majorHAnsi" w:hAnsiTheme="majorHAnsi"/>
          <w:b w:val="0"/>
          <w:bCs w:val="0"/>
          <w:color w:val="000000"/>
          <w:sz w:val="20"/>
          <w:szCs w:val="20"/>
        </w:rPr>
      </w:pPr>
      <w:r w:rsidRPr="001F4655">
        <w:rPr>
          <w:rFonts w:asciiTheme="majorHAnsi" w:hAnsiTheme="majorHAnsi"/>
          <w:b w:val="0"/>
          <w:bCs w:val="0"/>
          <w:sz w:val="20"/>
          <w:szCs w:val="20"/>
        </w:rPr>
        <w:t>Zhotoviteľ je povinný zabezpečiť, aby jeho subdodávatelia v zmysle § 2 ods. 5 písm. e) zákona o verejnom obstarávaní a § 2 ods. 1 písm. a) bod 7 zákona č. 315/2016 Z. z. o registri partnerov verejného sektora a o zmene a doplnení niektorých zákonov v znení neskorších predpisov (ďalej len „zákon č. 315/2016 Z. z.“), ktorým vznikla povinnosť zápisu do registra partnerov verejného sektora, mali riadne splnené povinnosti ohľadom zápisu do registra partnerov verejného sektora v zmysle zákona č. 315/2016 Z. z.</w:t>
      </w:r>
    </w:p>
    <w:p w14:paraId="46108779" w14:textId="6226D9DC" w:rsidR="00BA4D3A" w:rsidRPr="001F4655" w:rsidRDefault="00BA4D3A" w:rsidP="00BE7521">
      <w:pPr>
        <w:pStyle w:val="Heading1"/>
        <w:numPr>
          <w:ilvl w:val="1"/>
          <w:numId w:val="23"/>
        </w:numPr>
        <w:tabs>
          <w:tab w:val="clear" w:pos="907"/>
          <w:tab w:val="num" w:pos="567"/>
        </w:tabs>
        <w:spacing w:before="0" w:line="240" w:lineRule="auto"/>
        <w:ind w:left="567"/>
        <w:contextualSpacing w:val="0"/>
        <w:jc w:val="both"/>
        <w:rPr>
          <w:rFonts w:asciiTheme="majorHAnsi" w:hAnsiTheme="majorHAnsi"/>
          <w:b w:val="0"/>
          <w:bCs w:val="0"/>
          <w:color w:val="000000"/>
          <w:sz w:val="20"/>
          <w:szCs w:val="20"/>
        </w:rPr>
      </w:pPr>
      <w:r w:rsidRPr="001F4655">
        <w:rPr>
          <w:rFonts w:asciiTheme="majorHAnsi" w:hAnsiTheme="majorHAnsi"/>
          <w:b w:val="0"/>
          <w:bCs w:val="0"/>
          <w:sz w:val="20"/>
          <w:szCs w:val="20"/>
        </w:rPr>
        <w:t xml:space="preserve">Za účelom preukázania splnenia povinnosti v zmysle predchádzajúceho bodu tohto článku zmluvy je zhotoviteľ povinný kedykoľvek na výzvu objednávateľa bezodkladne, najneskôr však do 3 pracovných dní, predložiť objednávateľovi všetky zmluvy so subdodávateľmi identifikovanými v </w:t>
      </w:r>
      <w:r w:rsidR="00DB48F9">
        <w:rPr>
          <w:rFonts w:asciiTheme="majorHAnsi" w:hAnsiTheme="majorHAnsi"/>
          <w:b w:val="0"/>
          <w:bCs w:val="0"/>
          <w:sz w:val="20"/>
          <w:szCs w:val="20"/>
        </w:rPr>
        <w:t>P</w:t>
      </w:r>
      <w:r w:rsidRPr="001F4655">
        <w:rPr>
          <w:rFonts w:asciiTheme="majorHAnsi" w:hAnsiTheme="majorHAnsi"/>
          <w:b w:val="0"/>
          <w:bCs w:val="0"/>
          <w:sz w:val="20"/>
          <w:szCs w:val="20"/>
        </w:rPr>
        <w:t xml:space="preserve">rílohe </w:t>
      </w:r>
      <w:r w:rsidR="00630935" w:rsidRPr="001F4655">
        <w:rPr>
          <w:rFonts w:asciiTheme="majorHAnsi" w:hAnsiTheme="majorHAnsi"/>
          <w:b w:val="0"/>
          <w:bCs w:val="0"/>
          <w:sz w:val="20"/>
          <w:szCs w:val="20"/>
        </w:rPr>
        <w:t>1</w:t>
      </w:r>
      <w:r w:rsidRPr="001F4655">
        <w:rPr>
          <w:rFonts w:asciiTheme="majorHAnsi" w:hAnsiTheme="majorHAnsi"/>
          <w:b w:val="0"/>
          <w:bCs w:val="0"/>
          <w:sz w:val="20"/>
          <w:szCs w:val="20"/>
        </w:rPr>
        <w:t xml:space="preserve">  zmluvy, resp. následne doplneným/zmeneným postupom podľa bodu 3 tohto článku zmluvy a predložiť zoznam všetkých subdodávateľov v zmysle § 2 ods. 1 písm. a) bod 7 zákona č. 315/2016 Z. z., ktorí napĺňajú definičné znaky partnera verejného sektora v zmysle § 2 ods. 1 písm. a) bod 7 a § 2 ods. 2 zákona č. 315/2016 Z. z., v dôsledku ich participácie na plnení zmluvy. Za úplnosť a pravdivosť poskytnutých údajov nesie plnú zodpovednosť zhotoviteľ.</w:t>
      </w:r>
    </w:p>
    <w:p w14:paraId="0329FA83" w14:textId="7E1B0DFE" w:rsidR="00BA4D3A" w:rsidRPr="001F4655" w:rsidRDefault="00BA4D3A" w:rsidP="00BE7521">
      <w:pPr>
        <w:pStyle w:val="Heading1"/>
        <w:numPr>
          <w:ilvl w:val="1"/>
          <w:numId w:val="23"/>
        </w:numPr>
        <w:tabs>
          <w:tab w:val="clear" w:pos="907"/>
          <w:tab w:val="num" w:pos="567"/>
        </w:tabs>
        <w:spacing w:before="0" w:line="240" w:lineRule="auto"/>
        <w:ind w:left="567"/>
        <w:contextualSpacing w:val="0"/>
        <w:jc w:val="both"/>
        <w:rPr>
          <w:rFonts w:asciiTheme="majorHAnsi" w:hAnsiTheme="majorHAnsi"/>
          <w:b w:val="0"/>
          <w:bCs w:val="0"/>
          <w:sz w:val="20"/>
          <w:szCs w:val="20"/>
        </w:rPr>
      </w:pPr>
      <w:r w:rsidRPr="001F4655">
        <w:rPr>
          <w:rFonts w:asciiTheme="majorHAnsi" w:hAnsiTheme="majorHAnsi"/>
          <w:b w:val="0"/>
          <w:bCs w:val="0"/>
          <w:sz w:val="20"/>
          <w:szCs w:val="20"/>
        </w:rPr>
        <w:t xml:space="preserve">V prípade, ak zhotoviteľ poruší povinnosť v zmysle bodu </w:t>
      </w:r>
      <w:r w:rsidR="007E0ACA" w:rsidRPr="001F4655">
        <w:rPr>
          <w:rFonts w:asciiTheme="majorHAnsi" w:hAnsiTheme="majorHAnsi"/>
          <w:b w:val="0"/>
          <w:bCs w:val="0"/>
          <w:sz w:val="20"/>
          <w:szCs w:val="20"/>
        </w:rPr>
        <w:t>3</w:t>
      </w:r>
      <w:r w:rsidRPr="001F4655">
        <w:rPr>
          <w:rFonts w:asciiTheme="majorHAnsi" w:hAnsiTheme="majorHAnsi"/>
          <w:b w:val="0"/>
          <w:bCs w:val="0"/>
          <w:sz w:val="20"/>
          <w:szCs w:val="20"/>
        </w:rPr>
        <w:t xml:space="preserve"> tohto článku zmluvy, a teda bude táto zmluva plnená (resp. budú na jej plnení participovať) subdodávateľmi, ktorí si riadne nesplnili svoju zákonnú povinnosť zápisu (resp. jeho udržiavania) do registra partnerov verejného sektora, má objednávateľ právo na zmluvnú pokutu od zhotoviteľa vo výške </w:t>
      </w:r>
      <w:r w:rsidR="00477D66" w:rsidRPr="001F4655">
        <w:rPr>
          <w:rFonts w:asciiTheme="majorHAnsi" w:hAnsiTheme="majorHAnsi"/>
          <w:b w:val="0"/>
          <w:bCs w:val="0"/>
          <w:sz w:val="20"/>
          <w:szCs w:val="20"/>
        </w:rPr>
        <w:t>5</w:t>
      </w:r>
      <w:r w:rsidRPr="001F4655">
        <w:rPr>
          <w:rFonts w:asciiTheme="majorHAnsi" w:hAnsiTheme="majorHAnsi"/>
          <w:b w:val="0"/>
          <w:bCs w:val="0"/>
          <w:sz w:val="20"/>
          <w:szCs w:val="20"/>
        </w:rPr>
        <w:t>.000 eur</w:t>
      </w:r>
      <w:r w:rsidR="007E0ACA" w:rsidRPr="001F4655">
        <w:rPr>
          <w:rFonts w:asciiTheme="majorHAnsi" w:hAnsiTheme="majorHAnsi"/>
          <w:b w:val="0"/>
          <w:bCs w:val="0"/>
          <w:sz w:val="20"/>
          <w:szCs w:val="20"/>
        </w:rPr>
        <w:t xml:space="preserve"> (slovom: </w:t>
      </w:r>
      <w:r w:rsidR="00477D66" w:rsidRPr="001F4655">
        <w:rPr>
          <w:rFonts w:asciiTheme="majorHAnsi" w:hAnsiTheme="majorHAnsi"/>
          <w:b w:val="0"/>
          <w:bCs w:val="0"/>
          <w:sz w:val="20"/>
          <w:szCs w:val="20"/>
        </w:rPr>
        <w:t>päť</w:t>
      </w:r>
      <w:r w:rsidR="007E0ACA" w:rsidRPr="001F4655">
        <w:rPr>
          <w:rFonts w:asciiTheme="majorHAnsi" w:hAnsiTheme="majorHAnsi"/>
          <w:b w:val="0"/>
          <w:bCs w:val="0"/>
          <w:sz w:val="20"/>
          <w:szCs w:val="20"/>
        </w:rPr>
        <w:t>tisíc eur) bez DPH</w:t>
      </w:r>
      <w:r w:rsidR="00942F52" w:rsidRPr="001F4655">
        <w:rPr>
          <w:rFonts w:asciiTheme="majorHAnsi" w:hAnsiTheme="majorHAnsi"/>
          <w:b w:val="0"/>
          <w:bCs w:val="0"/>
          <w:sz w:val="20"/>
          <w:szCs w:val="20"/>
        </w:rPr>
        <w:t xml:space="preserve"> za každé jednotlivé porušenie stanovenej povinnosti</w:t>
      </w:r>
      <w:r w:rsidRPr="001F4655">
        <w:rPr>
          <w:rFonts w:asciiTheme="majorHAnsi" w:hAnsiTheme="majorHAnsi"/>
          <w:b w:val="0"/>
          <w:bCs w:val="0"/>
          <w:sz w:val="20"/>
          <w:szCs w:val="20"/>
        </w:rPr>
        <w:t>.</w:t>
      </w:r>
    </w:p>
    <w:p w14:paraId="7C7C26FD" w14:textId="3978E4FD" w:rsidR="00BA4D3A" w:rsidRPr="001F4655" w:rsidRDefault="00BA4D3A" w:rsidP="00BE7521">
      <w:pPr>
        <w:pStyle w:val="Heading1"/>
        <w:numPr>
          <w:ilvl w:val="1"/>
          <w:numId w:val="23"/>
        </w:numPr>
        <w:tabs>
          <w:tab w:val="clear" w:pos="907"/>
          <w:tab w:val="num" w:pos="567"/>
        </w:tabs>
        <w:spacing w:before="0" w:line="240" w:lineRule="auto"/>
        <w:ind w:left="567"/>
        <w:contextualSpacing w:val="0"/>
        <w:jc w:val="both"/>
        <w:rPr>
          <w:rFonts w:asciiTheme="majorHAnsi" w:hAnsiTheme="majorHAnsi"/>
          <w:b w:val="0"/>
          <w:bCs w:val="0"/>
          <w:sz w:val="20"/>
          <w:szCs w:val="20"/>
        </w:rPr>
      </w:pPr>
      <w:r w:rsidRPr="001F4655">
        <w:rPr>
          <w:rFonts w:asciiTheme="majorHAnsi" w:hAnsiTheme="majorHAnsi"/>
          <w:b w:val="0"/>
          <w:bCs w:val="0"/>
          <w:sz w:val="20"/>
          <w:szCs w:val="20"/>
        </w:rPr>
        <w:t xml:space="preserve">V prípade omeškania zhotoviteľa so splnením povinnosti v zmysle bodu </w:t>
      </w:r>
      <w:r w:rsidR="007E0ACA" w:rsidRPr="001F4655">
        <w:rPr>
          <w:rFonts w:asciiTheme="majorHAnsi" w:hAnsiTheme="majorHAnsi"/>
          <w:b w:val="0"/>
          <w:bCs w:val="0"/>
          <w:sz w:val="20"/>
          <w:szCs w:val="20"/>
        </w:rPr>
        <w:t>4</w:t>
      </w:r>
      <w:r w:rsidRPr="001F4655">
        <w:rPr>
          <w:rFonts w:asciiTheme="majorHAnsi" w:hAnsiTheme="majorHAnsi"/>
          <w:b w:val="0"/>
          <w:bCs w:val="0"/>
          <w:sz w:val="20"/>
          <w:szCs w:val="20"/>
        </w:rPr>
        <w:t xml:space="preserve"> tohto článku zmluvy, má objednávateľ právo na zmluvnú pokutu vo výške </w:t>
      </w:r>
      <w:r w:rsidR="00942F52" w:rsidRPr="001F4655">
        <w:rPr>
          <w:rFonts w:asciiTheme="majorHAnsi" w:hAnsiTheme="majorHAnsi"/>
          <w:b w:val="0"/>
          <w:bCs w:val="0"/>
          <w:sz w:val="20"/>
          <w:szCs w:val="20"/>
        </w:rPr>
        <w:t>5</w:t>
      </w:r>
      <w:r w:rsidR="00477D66" w:rsidRPr="001F4655">
        <w:rPr>
          <w:rFonts w:asciiTheme="majorHAnsi" w:hAnsiTheme="majorHAnsi"/>
          <w:b w:val="0"/>
          <w:bCs w:val="0"/>
          <w:sz w:val="20"/>
          <w:szCs w:val="20"/>
        </w:rPr>
        <w:t>00</w:t>
      </w:r>
      <w:r w:rsidRPr="001F4655">
        <w:rPr>
          <w:rFonts w:asciiTheme="majorHAnsi" w:hAnsiTheme="majorHAnsi"/>
          <w:b w:val="0"/>
          <w:bCs w:val="0"/>
          <w:sz w:val="20"/>
          <w:szCs w:val="20"/>
        </w:rPr>
        <w:t xml:space="preserve"> eur</w:t>
      </w:r>
      <w:r w:rsidR="00FA1A6E" w:rsidRPr="001F4655">
        <w:rPr>
          <w:rFonts w:asciiTheme="majorHAnsi" w:hAnsiTheme="majorHAnsi"/>
          <w:b w:val="0"/>
          <w:bCs w:val="0"/>
          <w:sz w:val="20"/>
          <w:szCs w:val="20"/>
        </w:rPr>
        <w:t xml:space="preserve"> (slovom: </w:t>
      </w:r>
      <w:r w:rsidR="00942F52" w:rsidRPr="001F4655">
        <w:rPr>
          <w:rFonts w:asciiTheme="majorHAnsi" w:hAnsiTheme="majorHAnsi"/>
          <w:b w:val="0"/>
          <w:bCs w:val="0"/>
          <w:sz w:val="20"/>
          <w:szCs w:val="20"/>
        </w:rPr>
        <w:t>päťsto</w:t>
      </w:r>
      <w:r w:rsidR="00FA1A6E" w:rsidRPr="001F4655">
        <w:rPr>
          <w:rFonts w:asciiTheme="majorHAnsi" w:hAnsiTheme="majorHAnsi"/>
          <w:b w:val="0"/>
          <w:bCs w:val="0"/>
          <w:sz w:val="20"/>
          <w:szCs w:val="20"/>
        </w:rPr>
        <w:t xml:space="preserve"> eur) bez DPH</w:t>
      </w:r>
      <w:r w:rsidR="00477D66" w:rsidRPr="001F4655">
        <w:rPr>
          <w:rFonts w:asciiTheme="majorHAnsi" w:hAnsiTheme="majorHAnsi"/>
          <w:b w:val="0"/>
          <w:bCs w:val="0"/>
          <w:sz w:val="20"/>
          <w:szCs w:val="20"/>
        </w:rPr>
        <w:t xml:space="preserve"> za každý aj začatý deň omeškania</w:t>
      </w:r>
      <w:r w:rsidRPr="001F4655">
        <w:rPr>
          <w:rFonts w:asciiTheme="majorHAnsi" w:hAnsiTheme="majorHAnsi"/>
          <w:b w:val="0"/>
          <w:bCs w:val="0"/>
          <w:sz w:val="20"/>
          <w:szCs w:val="20"/>
        </w:rPr>
        <w:t>.</w:t>
      </w:r>
    </w:p>
    <w:p w14:paraId="7C6DFD2B" w14:textId="0D66764E" w:rsidR="005A4733" w:rsidRPr="001F4655" w:rsidRDefault="005A4733" w:rsidP="00A926AF">
      <w:pPr>
        <w:keepNext/>
        <w:tabs>
          <w:tab w:val="left" w:pos="567"/>
          <w:tab w:val="num" w:pos="720"/>
        </w:tabs>
        <w:spacing w:after="0" w:line="240" w:lineRule="auto"/>
        <w:jc w:val="center"/>
        <w:outlineLvl w:val="2"/>
        <w:rPr>
          <w:rFonts w:asciiTheme="majorHAnsi" w:eastAsia="Times New Roman" w:hAnsiTheme="majorHAnsi" w:cs="Arial"/>
          <w:b/>
          <w:bCs/>
          <w:spacing w:val="-1"/>
          <w:sz w:val="20"/>
          <w:szCs w:val="20"/>
          <w:lang w:eastAsia="sk-SK"/>
        </w:rPr>
      </w:pPr>
      <w:r w:rsidRPr="001F4655">
        <w:rPr>
          <w:rFonts w:asciiTheme="majorHAnsi" w:eastAsia="Times New Roman" w:hAnsiTheme="majorHAnsi" w:cs="Arial"/>
          <w:b/>
          <w:bCs/>
          <w:spacing w:val="-1"/>
          <w:sz w:val="20"/>
          <w:szCs w:val="20"/>
          <w:lang w:eastAsia="sk-SK"/>
        </w:rPr>
        <w:lastRenderedPageBreak/>
        <w:t xml:space="preserve">Článok </w:t>
      </w:r>
      <w:r w:rsidR="00FA4F7E" w:rsidRPr="001F4655">
        <w:rPr>
          <w:rFonts w:asciiTheme="majorHAnsi" w:eastAsia="Times New Roman" w:hAnsiTheme="majorHAnsi" w:cs="Arial"/>
          <w:b/>
          <w:bCs/>
          <w:spacing w:val="-1"/>
          <w:sz w:val="20"/>
          <w:szCs w:val="20"/>
          <w:lang w:eastAsia="sk-SK"/>
        </w:rPr>
        <w:t>VIII</w:t>
      </w:r>
    </w:p>
    <w:p w14:paraId="22965116" w14:textId="77777777" w:rsidR="005A4733" w:rsidRPr="001F4655" w:rsidRDefault="005A4733" w:rsidP="00F71212">
      <w:pPr>
        <w:keepNext/>
        <w:tabs>
          <w:tab w:val="left" w:pos="567"/>
          <w:tab w:val="num" w:pos="720"/>
        </w:tabs>
        <w:spacing w:line="240" w:lineRule="auto"/>
        <w:jc w:val="center"/>
        <w:outlineLvl w:val="2"/>
        <w:rPr>
          <w:rFonts w:asciiTheme="majorHAnsi" w:eastAsia="Times New Roman" w:hAnsiTheme="majorHAnsi" w:cs="Arial"/>
          <w:b/>
          <w:bCs/>
          <w:spacing w:val="-1"/>
          <w:sz w:val="20"/>
          <w:szCs w:val="20"/>
          <w:lang w:eastAsia="sk-SK"/>
        </w:rPr>
      </w:pPr>
      <w:r w:rsidRPr="001F4655">
        <w:rPr>
          <w:rFonts w:asciiTheme="majorHAnsi" w:eastAsia="Times New Roman" w:hAnsiTheme="majorHAnsi" w:cs="Arial"/>
          <w:b/>
          <w:bCs/>
          <w:spacing w:val="-1"/>
          <w:sz w:val="20"/>
          <w:szCs w:val="20"/>
          <w:lang w:eastAsia="sk-SK"/>
        </w:rPr>
        <w:t>Súčinnosť objednávateľa</w:t>
      </w:r>
    </w:p>
    <w:p w14:paraId="7BB17335" w14:textId="01E724F6" w:rsidR="00AA5C38" w:rsidRPr="001F4655" w:rsidRDefault="005A4733" w:rsidP="00BE7521">
      <w:pPr>
        <w:keepNext/>
        <w:numPr>
          <w:ilvl w:val="1"/>
          <w:numId w:val="13"/>
        </w:numPr>
        <w:spacing w:after="0" w:line="240" w:lineRule="auto"/>
        <w:ind w:left="567" w:hanging="567"/>
        <w:jc w:val="both"/>
        <w:outlineLvl w:val="6"/>
        <w:rPr>
          <w:rFonts w:asciiTheme="majorHAnsi" w:eastAsia="Times New Roman" w:hAnsiTheme="majorHAnsi" w:cs="Arial"/>
          <w:spacing w:val="-1"/>
          <w:sz w:val="20"/>
          <w:szCs w:val="20"/>
          <w:lang w:eastAsia="sk-SK"/>
        </w:rPr>
      </w:pPr>
      <w:r w:rsidRPr="001F4655">
        <w:rPr>
          <w:rFonts w:asciiTheme="majorHAnsi" w:eastAsia="Times New Roman" w:hAnsiTheme="majorHAnsi" w:cs="Arial"/>
          <w:spacing w:val="-1"/>
          <w:sz w:val="20"/>
          <w:szCs w:val="20"/>
          <w:lang w:eastAsia="sk-SK"/>
        </w:rPr>
        <w:t xml:space="preserve">Objednávateľ sa zaväzuje, že počas zhotovovania </w:t>
      </w:r>
      <w:r w:rsidR="00086790" w:rsidRPr="001F4655">
        <w:rPr>
          <w:rFonts w:asciiTheme="majorHAnsi" w:eastAsia="Times New Roman" w:hAnsiTheme="majorHAnsi" w:cs="Arial"/>
          <w:spacing w:val="-1"/>
          <w:sz w:val="20"/>
          <w:szCs w:val="20"/>
          <w:lang w:eastAsia="sk-SK"/>
        </w:rPr>
        <w:t>d</w:t>
      </w:r>
      <w:r w:rsidR="00707F8B" w:rsidRPr="001F4655">
        <w:rPr>
          <w:rFonts w:asciiTheme="majorHAnsi" w:eastAsia="Times New Roman" w:hAnsiTheme="majorHAnsi" w:cs="Arial"/>
          <w:spacing w:val="-1"/>
          <w:sz w:val="20"/>
          <w:szCs w:val="20"/>
          <w:lang w:eastAsia="sk-SK"/>
        </w:rPr>
        <w:t>iela</w:t>
      </w:r>
      <w:r w:rsidRPr="001F4655">
        <w:rPr>
          <w:rFonts w:asciiTheme="majorHAnsi" w:eastAsia="Times New Roman" w:hAnsiTheme="majorHAnsi" w:cs="Arial"/>
          <w:spacing w:val="-1"/>
          <w:sz w:val="20"/>
          <w:szCs w:val="20"/>
          <w:lang w:eastAsia="sk-SK"/>
        </w:rPr>
        <w:t xml:space="preserve"> poskytne z</w:t>
      </w:r>
      <w:r w:rsidR="00097214" w:rsidRPr="001F4655">
        <w:rPr>
          <w:rFonts w:asciiTheme="majorHAnsi" w:eastAsia="Times New Roman" w:hAnsiTheme="majorHAnsi" w:cs="Arial"/>
          <w:spacing w:val="-1"/>
          <w:sz w:val="20"/>
          <w:szCs w:val="20"/>
          <w:lang w:eastAsia="sk-SK"/>
        </w:rPr>
        <w:t>hotoviteľovi potrebnú súčinnosť</w:t>
      </w:r>
      <w:r w:rsidRPr="001F4655">
        <w:rPr>
          <w:rFonts w:asciiTheme="majorHAnsi" w:eastAsia="Times New Roman" w:hAnsiTheme="majorHAnsi" w:cs="Arial"/>
          <w:spacing w:val="-1"/>
          <w:sz w:val="20"/>
          <w:szCs w:val="20"/>
          <w:lang w:eastAsia="sk-SK"/>
        </w:rPr>
        <w:t xml:space="preserve"> spočívajúcu najmä</w:t>
      </w:r>
      <w:r w:rsidR="00AA5C38" w:rsidRPr="001F4655">
        <w:rPr>
          <w:rFonts w:asciiTheme="majorHAnsi" w:eastAsia="Times New Roman" w:hAnsiTheme="majorHAnsi" w:cs="Arial"/>
          <w:spacing w:val="-1"/>
          <w:sz w:val="20"/>
          <w:szCs w:val="20"/>
          <w:lang w:eastAsia="sk-SK"/>
        </w:rPr>
        <w:t>, nie však výlučne</w:t>
      </w:r>
      <w:r w:rsidRPr="001F4655">
        <w:rPr>
          <w:rFonts w:asciiTheme="majorHAnsi" w:eastAsia="Times New Roman" w:hAnsiTheme="majorHAnsi" w:cs="Arial"/>
          <w:spacing w:val="-1"/>
          <w:sz w:val="20"/>
          <w:szCs w:val="20"/>
          <w:lang w:eastAsia="sk-SK"/>
        </w:rPr>
        <w:t xml:space="preserve"> v odovzdaní doplňujúcich údajov, spresnení podkladov, vyjadrení a stanovísk, ktoré sú nevyhnutne potrebné na splnenie</w:t>
      </w:r>
      <w:r w:rsidR="00EA4E48" w:rsidRPr="001F4655">
        <w:rPr>
          <w:rFonts w:asciiTheme="majorHAnsi" w:eastAsia="Times New Roman" w:hAnsiTheme="majorHAnsi" w:cs="Arial"/>
          <w:spacing w:val="-1"/>
          <w:sz w:val="20"/>
          <w:szCs w:val="20"/>
          <w:lang w:eastAsia="sk-SK"/>
        </w:rPr>
        <w:t>, zhotovenie</w:t>
      </w:r>
      <w:r w:rsidRPr="001F4655">
        <w:rPr>
          <w:rFonts w:asciiTheme="majorHAnsi" w:eastAsia="Times New Roman" w:hAnsiTheme="majorHAnsi" w:cs="Arial"/>
          <w:spacing w:val="-1"/>
          <w:sz w:val="20"/>
          <w:szCs w:val="20"/>
          <w:lang w:eastAsia="sk-SK"/>
        </w:rPr>
        <w:t xml:space="preserve"> predmetu </w:t>
      </w:r>
      <w:r w:rsidR="0043249D" w:rsidRPr="001F4655">
        <w:rPr>
          <w:rFonts w:asciiTheme="majorHAnsi" w:eastAsia="Times New Roman" w:hAnsiTheme="majorHAnsi" w:cs="Arial"/>
          <w:spacing w:val="-1"/>
          <w:sz w:val="20"/>
          <w:szCs w:val="20"/>
          <w:lang w:eastAsia="sk-SK"/>
        </w:rPr>
        <w:t>plnenia</w:t>
      </w:r>
      <w:r w:rsidRPr="001F4655">
        <w:rPr>
          <w:rFonts w:asciiTheme="majorHAnsi" w:eastAsia="Times New Roman" w:hAnsiTheme="majorHAnsi" w:cs="Arial"/>
          <w:spacing w:val="-1"/>
          <w:sz w:val="20"/>
          <w:szCs w:val="20"/>
          <w:lang w:eastAsia="sk-SK"/>
        </w:rPr>
        <w:t xml:space="preserve"> zhotoviteľom.</w:t>
      </w:r>
    </w:p>
    <w:p w14:paraId="619DBDA0" w14:textId="68D30F80" w:rsidR="005A4733" w:rsidRPr="001F4655" w:rsidRDefault="005A4733" w:rsidP="00BE7521">
      <w:pPr>
        <w:keepNext/>
        <w:numPr>
          <w:ilvl w:val="1"/>
          <w:numId w:val="13"/>
        </w:numPr>
        <w:spacing w:after="0" w:line="240" w:lineRule="auto"/>
        <w:ind w:left="567" w:hanging="567"/>
        <w:jc w:val="both"/>
        <w:outlineLvl w:val="6"/>
        <w:rPr>
          <w:rFonts w:asciiTheme="majorHAnsi" w:eastAsia="Times New Roman" w:hAnsiTheme="majorHAnsi" w:cs="Arial"/>
          <w:spacing w:val="-1"/>
          <w:sz w:val="20"/>
          <w:szCs w:val="20"/>
          <w:lang w:eastAsia="sk-SK"/>
        </w:rPr>
      </w:pPr>
      <w:r w:rsidRPr="001F4655">
        <w:rPr>
          <w:rFonts w:asciiTheme="majorHAnsi" w:eastAsia="Times New Roman" w:hAnsiTheme="majorHAnsi" w:cs="Arial"/>
          <w:spacing w:val="-1"/>
          <w:sz w:val="20"/>
          <w:szCs w:val="20"/>
          <w:lang w:eastAsia="sk-SK"/>
        </w:rPr>
        <w:t>Súčinnosť pred začiatkom zhotov</w:t>
      </w:r>
      <w:r w:rsidR="00097214" w:rsidRPr="001F4655">
        <w:rPr>
          <w:rFonts w:asciiTheme="majorHAnsi" w:eastAsia="Times New Roman" w:hAnsiTheme="majorHAnsi" w:cs="Arial"/>
          <w:spacing w:val="-1"/>
          <w:sz w:val="20"/>
          <w:szCs w:val="20"/>
          <w:lang w:eastAsia="sk-SK"/>
        </w:rPr>
        <w:t>ova</w:t>
      </w:r>
      <w:r w:rsidRPr="001F4655">
        <w:rPr>
          <w:rFonts w:asciiTheme="majorHAnsi" w:eastAsia="Times New Roman" w:hAnsiTheme="majorHAnsi" w:cs="Arial"/>
          <w:spacing w:val="-1"/>
          <w:sz w:val="20"/>
          <w:szCs w:val="20"/>
          <w:lang w:eastAsia="sk-SK"/>
        </w:rPr>
        <w:t xml:space="preserve">nia </w:t>
      </w:r>
      <w:r w:rsidR="00086790" w:rsidRPr="001F4655">
        <w:rPr>
          <w:rFonts w:asciiTheme="majorHAnsi" w:eastAsia="Times New Roman" w:hAnsiTheme="majorHAnsi" w:cs="Arial"/>
          <w:spacing w:val="-1"/>
          <w:sz w:val="20"/>
          <w:szCs w:val="20"/>
          <w:lang w:eastAsia="sk-SK"/>
        </w:rPr>
        <w:t>d</w:t>
      </w:r>
      <w:r w:rsidRPr="001F4655">
        <w:rPr>
          <w:rFonts w:asciiTheme="majorHAnsi" w:eastAsia="Times New Roman" w:hAnsiTheme="majorHAnsi" w:cs="Arial"/>
          <w:spacing w:val="-1"/>
          <w:sz w:val="20"/>
          <w:szCs w:val="20"/>
          <w:lang w:eastAsia="sk-SK"/>
        </w:rPr>
        <w:t>iela objednávateľ poskytuje formou:</w:t>
      </w:r>
    </w:p>
    <w:p w14:paraId="0D1E4C32" w14:textId="0DB58538" w:rsidR="005A4733" w:rsidRPr="001F4655" w:rsidRDefault="00AA5C38" w:rsidP="00BE7521">
      <w:pPr>
        <w:keepNext/>
        <w:numPr>
          <w:ilvl w:val="0"/>
          <w:numId w:val="12"/>
        </w:numPr>
        <w:tabs>
          <w:tab w:val="num" w:pos="1800"/>
        </w:tabs>
        <w:spacing w:after="0" w:line="240" w:lineRule="auto"/>
        <w:ind w:left="851" w:hanging="284"/>
        <w:contextualSpacing/>
        <w:jc w:val="both"/>
        <w:outlineLvl w:val="6"/>
        <w:rPr>
          <w:rFonts w:asciiTheme="majorHAnsi" w:eastAsia="Times New Roman" w:hAnsiTheme="majorHAnsi" w:cs="Arial"/>
          <w:spacing w:val="-1"/>
          <w:sz w:val="20"/>
          <w:szCs w:val="20"/>
          <w:lang w:eastAsia="sk-SK"/>
        </w:rPr>
      </w:pPr>
      <w:r w:rsidRPr="001F4655">
        <w:rPr>
          <w:rFonts w:asciiTheme="majorHAnsi" w:eastAsia="Times New Roman" w:hAnsiTheme="majorHAnsi" w:cs="Arial"/>
          <w:spacing w:val="-1"/>
          <w:sz w:val="20"/>
          <w:szCs w:val="20"/>
          <w:lang w:eastAsia="sk-SK"/>
        </w:rPr>
        <w:t>definovania</w:t>
      </w:r>
      <w:r w:rsidR="005A4733" w:rsidRPr="001F4655">
        <w:rPr>
          <w:rFonts w:asciiTheme="majorHAnsi" w:eastAsia="Times New Roman" w:hAnsiTheme="majorHAnsi" w:cs="Arial"/>
          <w:spacing w:val="-1"/>
          <w:sz w:val="20"/>
          <w:szCs w:val="20"/>
          <w:lang w:eastAsia="sk-SK"/>
        </w:rPr>
        <w:t xml:space="preserve"> k</w:t>
      </w:r>
      <w:r w:rsidRPr="001F4655">
        <w:rPr>
          <w:rFonts w:asciiTheme="majorHAnsi" w:eastAsia="Times New Roman" w:hAnsiTheme="majorHAnsi" w:cs="Arial"/>
          <w:spacing w:val="-1"/>
          <w:sz w:val="20"/>
          <w:szCs w:val="20"/>
          <w:lang w:eastAsia="sk-SK"/>
        </w:rPr>
        <w:t>valitatívnych nárokov n</w:t>
      </w:r>
      <w:r w:rsidR="00097214" w:rsidRPr="001F4655">
        <w:rPr>
          <w:rFonts w:asciiTheme="majorHAnsi" w:eastAsia="Times New Roman" w:hAnsiTheme="majorHAnsi" w:cs="Arial"/>
          <w:spacing w:val="-1"/>
          <w:sz w:val="20"/>
          <w:szCs w:val="20"/>
          <w:lang w:eastAsia="sk-SK"/>
        </w:rPr>
        <w:t xml:space="preserve">a </w:t>
      </w:r>
      <w:r w:rsidR="00086790" w:rsidRPr="001F4655">
        <w:rPr>
          <w:rFonts w:asciiTheme="majorHAnsi" w:eastAsia="Times New Roman" w:hAnsiTheme="majorHAnsi" w:cs="Arial"/>
          <w:spacing w:val="-1"/>
          <w:sz w:val="20"/>
          <w:szCs w:val="20"/>
          <w:lang w:eastAsia="sk-SK"/>
        </w:rPr>
        <w:t>d</w:t>
      </w:r>
      <w:r w:rsidR="00097214" w:rsidRPr="001F4655">
        <w:rPr>
          <w:rFonts w:asciiTheme="majorHAnsi" w:eastAsia="Times New Roman" w:hAnsiTheme="majorHAnsi" w:cs="Arial"/>
          <w:spacing w:val="-1"/>
          <w:sz w:val="20"/>
          <w:szCs w:val="20"/>
          <w:lang w:eastAsia="sk-SK"/>
        </w:rPr>
        <w:t>ielo najmä umožnením obhliadky</w:t>
      </w:r>
      <w:r w:rsidR="003517A3" w:rsidRPr="001F4655">
        <w:rPr>
          <w:rFonts w:asciiTheme="majorHAnsi" w:eastAsia="Times New Roman" w:hAnsiTheme="majorHAnsi" w:cs="Arial"/>
          <w:spacing w:val="-1"/>
          <w:sz w:val="20"/>
          <w:szCs w:val="20"/>
          <w:lang w:eastAsia="sk-SK"/>
        </w:rPr>
        <w:t xml:space="preserve"> </w:t>
      </w:r>
      <w:r w:rsidR="00097214" w:rsidRPr="001F4655">
        <w:rPr>
          <w:rFonts w:asciiTheme="majorHAnsi" w:eastAsia="Times New Roman" w:hAnsiTheme="majorHAnsi" w:cs="Arial"/>
          <w:spacing w:val="-1"/>
          <w:sz w:val="20"/>
          <w:szCs w:val="20"/>
          <w:lang w:eastAsia="sk-SK"/>
        </w:rPr>
        <w:t>budovy objednávateľa</w:t>
      </w:r>
      <w:r w:rsidRPr="001F4655">
        <w:rPr>
          <w:rFonts w:asciiTheme="majorHAnsi" w:eastAsia="Times New Roman" w:hAnsiTheme="majorHAnsi" w:cs="Arial"/>
          <w:spacing w:val="-1"/>
          <w:sz w:val="20"/>
          <w:szCs w:val="20"/>
          <w:lang w:eastAsia="sk-SK"/>
        </w:rPr>
        <w:t>,</w:t>
      </w:r>
    </w:p>
    <w:p w14:paraId="5E5DDC06" w14:textId="6E2D3211" w:rsidR="00AA5C38" w:rsidRPr="001F4655" w:rsidRDefault="00AA5C38" w:rsidP="00BE7521">
      <w:pPr>
        <w:keepNext/>
        <w:numPr>
          <w:ilvl w:val="0"/>
          <w:numId w:val="12"/>
        </w:numPr>
        <w:tabs>
          <w:tab w:val="num" w:pos="1800"/>
        </w:tabs>
        <w:spacing w:after="0" w:line="240" w:lineRule="auto"/>
        <w:ind w:left="851" w:hanging="284"/>
        <w:contextualSpacing/>
        <w:jc w:val="both"/>
        <w:outlineLvl w:val="6"/>
        <w:rPr>
          <w:rFonts w:asciiTheme="majorHAnsi" w:eastAsia="Times New Roman" w:hAnsiTheme="majorHAnsi" w:cs="Arial"/>
          <w:spacing w:val="-1"/>
          <w:sz w:val="20"/>
          <w:szCs w:val="20"/>
          <w:lang w:eastAsia="sk-SK"/>
        </w:rPr>
      </w:pPr>
      <w:r w:rsidRPr="001F4655">
        <w:rPr>
          <w:rFonts w:asciiTheme="majorHAnsi" w:eastAsia="Times New Roman" w:hAnsiTheme="majorHAnsi" w:cs="Arial"/>
          <w:spacing w:val="-1"/>
          <w:sz w:val="20"/>
          <w:szCs w:val="20"/>
          <w:lang w:eastAsia="sk-SK"/>
        </w:rPr>
        <w:t xml:space="preserve">definovania funkčných a prevádzkových </w:t>
      </w:r>
      <w:r w:rsidR="00784C51" w:rsidRPr="001F4655">
        <w:rPr>
          <w:rFonts w:asciiTheme="majorHAnsi" w:eastAsia="Times New Roman" w:hAnsiTheme="majorHAnsi" w:cs="Arial"/>
          <w:spacing w:val="-1"/>
          <w:sz w:val="20"/>
          <w:szCs w:val="20"/>
          <w:lang w:eastAsia="sk-SK"/>
        </w:rPr>
        <w:t>požiadaviek objednávateľa</w:t>
      </w:r>
      <w:r w:rsidRPr="001F4655">
        <w:rPr>
          <w:rFonts w:asciiTheme="majorHAnsi" w:eastAsia="Times New Roman" w:hAnsiTheme="majorHAnsi" w:cs="Arial"/>
          <w:spacing w:val="-1"/>
          <w:sz w:val="20"/>
          <w:szCs w:val="20"/>
          <w:lang w:eastAsia="sk-SK"/>
        </w:rPr>
        <w:t xml:space="preserve"> </w:t>
      </w:r>
      <w:r w:rsidR="00784C51" w:rsidRPr="001F4655">
        <w:rPr>
          <w:rFonts w:asciiTheme="majorHAnsi" w:eastAsia="Times New Roman" w:hAnsiTheme="majorHAnsi" w:cs="Arial"/>
          <w:spacing w:val="-1"/>
          <w:sz w:val="20"/>
          <w:szCs w:val="20"/>
          <w:lang w:eastAsia="sk-SK"/>
        </w:rPr>
        <w:t>na prevádzkyschopnosť</w:t>
      </w:r>
      <w:r w:rsidR="003517A3" w:rsidRPr="001F4655">
        <w:rPr>
          <w:rFonts w:asciiTheme="majorHAnsi" w:eastAsia="Times New Roman" w:hAnsiTheme="majorHAnsi" w:cs="Arial"/>
          <w:spacing w:val="-1"/>
          <w:sz w:val="20"/>
          <w:szCs w:val="20"/>
          <w:lang w:eastAsia="sk-SK"/>
        </w:rPr>
        <w:t xml:space="preserve"> budovy objednávateľa</w:t>
      </w:r>
      <w:r w:rsidRPr="001F4655">
        <w:rPr>
          <w:rFonts w:asciiTheme="majorHAnsi" w:eastAsia="Times New Roman" w:hAnsiTheme="majorHAnsi" w:cs="Arial"/>
          <w:spacing w:val="-1"/>
          <w:sz w:val="20"/>
          <w:szCs w:val="20"/>
          <w:lang w:eastAsia="sk-SK"/>
        </w:rPr>
        <w:t>.</w:t>
      </w:r>
    </w:p>
    <w:p w14:paraId="51CEC56B" w14:textId="188DE894" w:rsidR="00AA5C38" w:rsidRPr="001F4655" w:rsidRDefault="005A4733" w:rsidP="00BE7521">
      <w:pPr>
        <w:keepNext/>
        <w:numPr>
          <w:ilvl w:val="1"/>
          <w:numId w:val="13"/>
        </w:numPr>
        <w:spacing w:after="0" w:line="240" w:lineRule="auto"/>
        <w:ind w:left="567" w:hanging="567"/>
        <w:jc w:val="both"/>
        <w:outlineLvl w:val="6"/>
        <w:rPr>
          <w:rFonts w:asciiTheme="majorHAnsi" w:eastAsia="Times New Roman" w:hAnsiTheme="majorHAnsi" w:cs="Arial"/>
          <w:spacing w:val="-1"/>
          <w:sz w:val="20"/>
          <w:szCs w:val="20"/>
          <w:lang w:eastAsia="sk-SK"/>
        </w:rPr>
      </w:pPr>
      <w:r w:rsidRPr="001F4655">
        <w:rPr>
          <w:rFonts w:asciiTheme="majorHAnsi" w:eastAsia="Times New Roman" w:hAnsiTheme="majorHAnsi" w:cs="Arial"/>
          <w:spacing w:val="-1"/>
          <w:sz w:val="20"/>
          <w:szCs w:val="20"/>
          <w:lang w:eastAsia="sk-SK"/>
        </w:rPr>
        <w:t>Sú</w:t>
      </w:r>
      <w:r w:rsidR="00AA5C38" w:rsidRPr="001F4655">
        <w:rPr>
          <w:rFonts w:asciiTheme="majorHAnsi" w:eastAsia="Times New Roman" w:hAnsiTheme="majorHAnsi" w:cs="Arial"/>
          <w:spacing w:val="-1"/>
          <w:sz w:val="20"/>
          <w:szCs w:val="20"/>
          <w:lang w:eastAsia="sk-SK"/>
        </w:rPr>
        <w:t xml:space="preserve">činnosť v priebehu </w:t>
      </w:r>
      <w:r w:rsidR="00097214" w:rsidRPr="001F4655">
        <w:rPr>
          <w:rFonts w:asciiTheme="majorHAnsi" w:eastAsia="Times New Roman" w:hAnsiTheme="majorHAnsi" w:cs="Arial"/>
          <w:spacing w:val="-1"/>
          <w:sz w:val="20"/>
          <w:szCs w:val="20"/>
          <w:lang w:eastAsia="sk-SK"/>
        </w:rPr>
        <w:t>zhotovovania</w:t>
      </w:r>
      <w:r w:rsidR="00AA5C38" w:rsidRPr="001F4655">
        <w:rPr>
          <w:rFonts w:asciiTheme="majorHAnsi" w:eastAsia="Times New Roman" w:hAnsiTheme="majorHAnsi" w:cs="Arial"/>
          <w:spacing w:val="-1"/>
          <w:sz w:val="20"/>
          <w:szCs w:val="20"/>
          <w:lang w:eastAsia="sk-SK"/>
        </w:rPr>
        <w:t xml:space="preserve"> </w:t>
      </w:r>
      <w:r w:rsidR="00086790" w:rsidRPr="001F4655">
        <w:rPr>
          <w:rFonts w:asciiTheme="majorHAnsi" w:eastAsia="Times New Roman" w:hAnsiTheme="majorHAnsi" w:cs="Arial"/>
          <w:spacing w:val="-1"/>
          <w:sz w:val="20"/>
          <w:szCs w:val="20"/>
          <w:lang w:eastAsia="sk-SK"/>
        </w:rPr>
        <w:t>d</w:t>
      </w:r>
      <w:r w:rsidRPr="001F4655">
        <w:rPr>
          <w:rFonts w:asciiTheme="majorHAnsi" w:eastAsia="Times New Roman" w:hAnsiTheme="majorHAnsi" w:cs="Arial"/>
          <w:spacing w:val="-1"/>
          <w:sz w:val="20"/>
          <w:szCs w:val="20"/>
          <w:lang w:eastAsia="sk-SK"/>
        </w:rPr>
        <w:t>iela objednávateľ poskytuje formou</w:t>
      </w:r>
      <w:r w:rsidR="00AA5C38" w:rsidRPr="001F4655">
        <w:rPr>
          <w:rFonts w:asciiTheme="majorHAnsi" w:eastAsia="Times New Roman" w:hAnsiTheme="majorHAnsi" w:cs="Arial"/>
          <w:spacing w:val="-1"/>
          <w:sz w:val="20"/>
          <w:szCs w:val="20"/>
          <w:lang w:eastAsia="sk-SK"/>
        </w:rPr>
        <w:t>:</w:t>
      </w:r>
    </w:p>
    <w:p w14:paraId="047881A7" w14:textId="441C23E6" w:rsidR="00AA5C38" w:rsidRPr="001F4655" w:rsidRDefault="005A4733" w:rsidP="00BE7521">
      <w:pPr>
        <w:keepNext/>
        <w:numPr>
          <w:ilvl w:val="0"/>
          <w:numId w:val="14"/>
        </w:numPr>
        <w:spacing w:after="0" w:line="240" w:lineRule="auto"/>
        <w:ind w:left="851" w:hanging="284"/>
        <w:contextualSpacing/>
        <w:jc w:val="both"/>
        <w:outlineLvl w:val="6"/>
        <w:rPr>
          <w:rFonts w:asciiTheme="majorHAnsi" w:eastAsia="Times New Roman" w:hAnsiTheme="majorHAnsi" w:cs="Arial"/>
          <w:spacing w:val="-1"/>
          <w:sz w:val="20"/>
          <w:szCs w:val="20"/>
          <w:lang w:eastAsia="sk-SK"/>
        </w:rPr>
      </w:pPr>
      <w:r w:rsidRPr="001F4655">
        <w:rPr>
          <w:rFonts w:asciiTheme="majorHAnsi" w:eastAsia="Times New Roman" w:hAnsiTheme="majorHAnsi" w:cs="Arial"/>
          <w:spacing w:val="-1"/>
          <w:sz w:val="20"/>
          <w:szCs w:val="20"/>
          <w:lang w:eastAsia="sk-SK"/>
        </w:rPr>
        <w:t xml:space="preserve">odovzdania </w:t>
      </w:r>
      <w:r w:rsidR="003517A3" w:rsidRPr="001F4655">
        <w:rPr>
          <w:rFonts w:asciiTheme="majorHAnsi" w:eastAsia="Times New Roman" w:hAnsiTheme="majorHAnsi" w:cs="Arial"/>
          <w:spacing w:val="-1"/>
          <w:sz w:val="20"/>
          <w:szCs w:val="20"/>
          <w:lang w:eastAsia="sk-SK"/>
        </w:rPr>
        <w:t>potrebných</w:t>
      </w:r>
      <w:r w:rsidRPr="001F4655">
        <w:rPr>
          <w:rFonts w:asciiTheme="majorHAnsi" w:eastAsia="Times New Roman" w:hAnsiTheme="majorHAnsi" w:cs="Arial"/>
          <w:spacing w:val="-1"/>
          <w:sz w:val="20"/>
          <w:szCs w:val="20"/>
          <w:lang w:eastAsia="sk-SK"/>
        </w:rPr>
        <w:t xml:space="preserve"> podk</w:t>
      </w:r>
      <w:r w:rsidR="00AA5C38" w:rsidRPr="001F4655">
        <w:rPr>
          <w:rFonts w:asciiTheme="majorHAnsi" w:eastAsia="Times New Roman" w:hAnsiTheme="majorHAnsi" w:cs="Arial"/>
          <w:spacing w:val="-1"/>
          <w:sz w:val="20"/>
          <w:szCs w:val="20"/>
          <w:lang w:eastAsia="sk-SK"/>
        </w:rPr>
        <w:t xml:space="preserve">ladov, ktoré zásadným spôsobom </w:t>
      </w:r>
      <w:r w:rsidR="00445F4D" w:rsidRPr="001F4655">
        <w:rPr>
          <w:rFonts w:asciiTheme="majorHAnsi" w:eastAsia="Times New Roman" w:hAnsiTheme="majorHAnsi" w:cs="Arial"/>
          <w:spacing w:val="-1"/>
          <w:sz w:val="20"/>
          <w:szCs w:val="20"/>
          <w:lang w:eastAsia="sk-SK"/>
        </w:rPr>
        <w:t xml:space="preserve">môžu ovplyvniť zhotovenie </w:t>
      </w:r>
      <w:r w:rsidR="00086790" w:rsidRPr="001F4655">
        <w:rPr>
          <w:rFonts w:asciiTheme="majorHAnsi" w:eastAsia="Times New Roman" w:hAnsiTheme="majorHAnsi" w:cs="Arial"/>
          <w:spacing w:val="-1"/>
          <w:sz w:val="20"/>
          <w:szCs w:val="20"/>
          <w:lang w:eastAsia="sk-SK"/>
        </w:rPr>
        <w:t>d</w:t>
      </w:r>
      <w:r w:rsidRPr="001F4655">
        <w:rPr>
          <w:rFonts w:asciiTheme="majorHAnsi" w:eastAsia="Times New Roman" w:hAnsiTheme="majorHAnsi" w:cs="Arial"/>
          <w:spacing w:val="-1"/>
          <w:sz w:val="20"/>
          <w:szCs w:val="20"/>
          <w:lang w:eastAsia="sk-SK"/>
        </w:rPr>
        <w:t>iela r</w:t>
      </w:r>
      <w:r w:rsidR="00AA5C38" w:rsidRPr="001F4655">
        <w:rPr>
          <w:rFonts w:asciiTheme="majorHAnsi" w:eastAsia="Times New Roman" w:hAnsiTheme="majorHAnsi" w:cs="Arial"/>
          <w:spacing w:val="-1"/>
          <w:sz w:val="20"/>
          <w:szCs w:val="20"/>
          <w:lang w:eastAsia="sk-SK"/>
        </w:rPr>
        <w:t>esp. vykonanie predmetu zmluvy</w:t>
      </w:r>
      <w:r w:rsidR="003517A3" w:rsidRPr="001F4655">
        <w:rPr>
          <w:rFonts w:asciiTheme="majorHAnsi" w:eastAsia="Times New Roman" w:hAnsiTheme="majorHAnsi" w:cs="Arial"/>
          <w:spacing w:val="-1"/>
          <w:sz w:val="20"/>
          <w:szCs w:val="20"/>
          <w:lang w:eastAsia="sk-SK"/>
        </w:rPr>
        <w:t xml:space="preserve"> a ktoré má objednávateľ k dispozícií</w:t>
      </w:r>
      <w:r w:rsidR="00AA5C38" w:rsidRPr="001F4655">
        <w:rPr>
          <w:rFonts w:asciiTheme="majorHAnsi" w:eastAsia="Times New Roman" w:hAnsiTheme="majorHAnsi" w:cs="Arial"/>
          <w:spacing w:val="-1"/>
          <w:sz w:val="20"/>
          <w:szCs w:val="20"/>
          <w:lang w:eastAsia="sk-SK"/>
        </w:rPr>
        <w:t>,</w:t>
      </w:r>
    </w:p>
    <w:p w14:paraId="1E1286BD" w14:textId="2E78B5E5" w:rsidR="005A4733" w:rsidRPr="001F4655" w:rsidRDefault="005A4733" w:rsidP="00BE7521">
      <w:pPr>
        <w:keepNext/>
        <w:numPr>
          <w:ilvl w:val="0"/>
          <w:numId w:val="14"/>
        </w:numPr>
        <w:spacing w:after="0" w:line="240" w:lineRule="auto"/>
        <w:ind w:left="851" w:hanging="284"/>
        <w:contextualSpacing/>
        <w:jc w:val="both"/>
        <w:outlineLvl w:val="6"/>
        <w:rPr>
          <w:rFonts w:asciiTheme="majorHAnsi" w:eastAsia="Times New Roman" w:hAnsiTheme="majorHAnsi" w:cs="Arial"/>
          <w:spacing w:val="-1"/>
          <w:sz w:val="20"/>
          <w:szCs w:val="20"/>
          <w:lang w:eastAsia="sk-SK"/>
        </w:rPr>
      </w:pPr>
      <w:r w:rsidRPr="001F4655">
        <w:rPr>
          <w:rFonts w:asciiTheme="majorHAnsi" w:eastAsia="Times New Roman" w:hAnsiTheme="majorHAnsi" w:cs="Arial"/>
          <w:spacing w:val="-1"/>
          <w:sz w:val="20"/>
          <w:szCs w:val="20"/>
          <w:lang w:eastAsia="sk-SK"/>
        </w:rPr>
        <w:t>účasti na spoločných rokovaniach</w:t>
      </w:r>
      <w:r w:rsidR="00E65CDF" w:rsidRPr="001F4655">
        <w:rPr>
          <w:rFonts w:asciiTheme="majorHAnsi" w:eastAsia="Times New Roman" w:hAnsiTheme="majorHAnsi" w:cs="Arial"/>
          <w:spacing w:val="-1"/>
          <w:sz w:val="20"/>
          <w:szCs w:val="20"/>
          <w:lang w:eastAsia="sk-SK"/>
        </w:rPr>
        <w:t>, operatívnych poradách a</w:t>
      </w:r>
      <w:r w:rsidR="003517A3" w:rsidRPr="001F4655">
        <w:rPr>
          <w:rFonts w:asciiTheme="majorHAnsi" w:eastAsia="Times New Roman" w:hAnsiTheme="majorHAnsi" w:cs="Arial"/>
          <w:spacing w:val="-1"/>
          <w:sz w:val="20"/>
          <w:szCs w:val="20"/>
          <w:lang w:eastAsia="sk-SK"/>
        </w:rPr>
        <w:t> pracovných stretnutiach</w:t>
      </w:r>
      <w:r w:rsidRPr="001F4655">
        <w:rPr>
          <w:rFonts w:asciiTheme="majorHAnsi" w:eastAsia="Times New Roman" w:hAnsiTheme="majorHAnsi" w:cs="Arial"/>
          <w:spacing w:val="-1"/>
          <w:sz w:val="20"/>
          <w:szCs w:val="20"/>
          <w:lang w:eastAsia="sk-SK"/>
        </w:rPr>
        <w:t>.</w:t>
      </w:r>
    </w:p>
    <w:p w14:paraId="47C7B46F" w14:textId="332FBA2B" w:rsidR="005A4733" w:rsidRPr="001F4655" w:rsidRDefault="005A4733" w:rsidP="00BE7521">
      <w:pPr>
        <w:numPr>
          <w:ilvl w:val="1"/>
          <w:numId w:val="13"/>
        </w:numPr>
        <w:spacing w:after="0" w:line="240" w:lineRule="auto"/>
        <w:ind w:left="567" w:hanging="567"/>
        <w:jc w:val="both"/>
        <w:rPr>
          <w:rFonts w:asciiTheme="majorHAnsi" w:eastAsia="Times New Roman" w:hAnsiTheme="majorHAnsi" w:cs="Arial"/>
          <w:spacing w:val="-1"/>
          <w:sz w:val="20"/>
          <w:szCs w:val="20"/>
          <w:lang w:eastAsia="sk-SK"/>
        </w:rPr>
      </w:pPr>
      <w:r w:rsidRPr="001F4655">
        <w:rPr>
          <w:rFonts w:asciiTheme="majorHAnsi" w:eastAsia="Times New Roman" w:hAnsiTheme="majorHAnsi" w:cs="Arial"/>
          <w:spacing w:val="-1"/>
          <w:sz w:val="20"/>
          <w:szCs w:val="20"/>
          <w:lang w:eastAsia="sk-SK"/>
        </w:rPr>
        <w:t>Objednávateľ poskytne zhotoviteľovi súčinnosť</w:t>
      </w:r>
      <w:r w:rsidR="00CA2460" w:rsidRPr="001F4655">
        <w:rPr>
          <w:rFonts w:asciiTheme="majorHAnsi" w:eastAsia="Times New Roman" w:hAnsiTheme="majorHAnsi" w:cs="Arial"/>
          <w:spacing w:val="-1"/>
          <w:sz w:val="20"/>
          <w:szCs w:val="20"/>
          <w:lang w:eastAsia="sk-SK"/>
        </w:rPr>
        <w:t xml:space="preserve"> v</w:t>
      </w:r>
      <w:r w:rsidR="00700BE2" w:rsidRPr="001F4655">
        <w:rPr>
          <w:rFonts w:asciiTheme="majorHAnsi" w:eastAsia="Times New Roman" w:hAnsiTheme="majorHAnsi" w:cs="Arial"/>
          <w:spacing w:val="-1"/>
          <w:sz w:val="20"/>
          <w:szCs w:val="20"/>
          <w:lang w:eastAsia="sk-SK"/>
        </w:rPr>
        <w:t> </w:t>
      </w:r>
      <w:r w:rsidR="00CA2460" w:rsidRPr="001F4655">
        <w:rPr>
          <w:rFonts w:asciiTheme="majorHAnsi" w:eastAsia="Times New Roman" w:hAnsiTheme="majorHAnsi" w:cs="Arial"/>
          <w:spacing w:val="-1"/>
          <w:sz w:val="20"/>
          <w:szCs w:val="20"/>
          <w:lang w:eastAsia="sk-SK"/>
        </w:rPr>
        <w:t>primerane</w:t>
      </w:r>
      <w:r w:rsidR="00700BE2" w:rsidRPr="001F4655">
        <w:rPr>
          <w:rFonts w:asciiTheme="majorHAnsi" w:eastAsia="Times New Roman" w:hAnsiTheme="majorHAnsi" w:cs="Arial"/>
          <w:spacing w:val="-1"/>
          <w:sz w:val="20"/>
          <w:szCs w:val="20"/>
          <w:lang w:eastAsia="sk-SK"/>
        </w:rPr>
        <w:t>j lehote</w:t>
      </w:r>
      <w:r w:rsidR="00CA2460" w:rsidRPr="001F4655">
        <w:rPr>
          <w:rFonts w:asciiTheme="majorHAnsi" w:eastAsia="Times New Roman" w:hAnsiTheme="majorHAnsi" w:cs="Arial"/>
          <w:spacing w:val="-1"/>
          <w:sz w:val="20"/>
          <w:szCs w:val="20"/>
          <w:lang w:eastAsia="sk-SK"/>
        </w:rPr>
        <w:t xml:space="preserve"> stanovenej zhotoviteľom v písomnej výzve</w:t>
      </w:r>
      <w:r w:rsidR="00AA5C38" w:rsidRPr="001F4655">
        <w:rPr>
          <w:rFonts w:asciiTheme="majorHAnsi" w:eastAsia="Times New Roman" w:hAnsiTheme="majorHAnsi" w:cs="Arial"/>
          <w:spacing w:val="-1"/>
          <w:sz w:val="20"/>
          <w:szCs w:val="20"/>
          <w:lang w:eastAsia="sk-SK"/>
        </w:rPr>
        <w:t>.</w:t>
      </w:r>
    </w:p>
    <w:p w14:paraId="5361F3DE" w14:textId="13CA553B" w:rsidR="005A4733" w:rsidRPr="001F4655" w:rsidRDefault="005A4733" w:rsidP="00BE7521">
      <w:pPr>
        <w:keepNext/>
        <w:numPr>
          <w:ilvl w:val="1"/>
          <w:numId w:val="13"/>
        </w:numPr>
        <w:spacing w:after="0" w:line="240" w:lineRule="auto"/>
        <w:ind w:left="567" w:hanging="567"/>
        <w:jc w:val="both"/>
        <w:outlineLvl w:val="6"/>
        <w:rPr>
          <w:rFonts w:asciiTheme="majorHAnsi" w:eastAsia="Times New Roman" w:hAnsiTheme="majorHAnsi" w:cs="Arial"/>
          <w:spacing w:val="-1"/>
          <w:sz w:val="20"/>
          <w:szCs w:val="20"/>
          <w:lang w:eastAsia="sk-SK"/>
        </w:rPr>
      </w:pPr>
      <w:r w:rsidRPr="001F4655">
        <w:rPr>
          <w:rFonts w:asciiTheme="majorHAnsi" w:eastAsia="Times New Roman" w:hAnsiTheme="majorHAnsi" w:cs="Arial"/>
          <w:spacing w:val="-1"/>
          <w:sz w:val="20"/>
          <w:szCs w:val="20"/>
          <w:lang w:eastAsia="sk-SK"/>
        </w:rPr>
        <w:t xml:space="preserve">Objednávateľ sa na vyzvanie </w:t>
      </w:r>
      <w:r w:rsidR="006A4187" w:rsidRPr="001F4655">
        <w:rPr>
          <w:rFonts w:asciiTheme="majorHAnsi" w:eastAsia="Times New Roman" w:hAnsiTheme="majorHAnsi" w:cs="Arial"/>
          <w:spacing w:val="-1"/>
          <w:sz w:val="20"/>
          <w:szCs w:val="20"/>
          <w:lang w:eastAsia="sk-SK"/>
        </w:rPr>
        <w:t xml:space="preserve">zhotoviteľa </w:t>
      </w:r>
      <w:r w:rsidR="003517A3" w:rsidRPr="001F4655">
        <w:rPr>
          <w:rFonts w:asciiTheme="majorHAnsi" w:eastAsia="Times New Roman" w:hAnsiTheme="majorHAnsi" w:cs="Arial"/>
          <w:spacing w:val="-1"/>
          <w:sz w:val="20"/>
          <w:szCs w:val="20"/>
          <w:lang w:eastAsia="sk-SK"/>
        </w:rPr>
        <w:t xml:space="preserve">zároveň </w:t>
      </w:r>
      <w:r w:rsidRPr="001F4655">
        <w:rPr>
          <w:rFonts w:asciiTheme="majorHAnsi" w:eastAsia="Times New Roman" w:hAnsiTheme="majorHAnsi" w:cs="Arial"/>
          <w:spacing w:val="-1"/>
          <w:sz w:val="20"/>
          <w:szCs w:val="20"/>
          <w:lang w:eastAsia="sk-SK"/>
        </w:rPr>
        <w:t xml:space="preserve">zúčastní prerokovania </w:t>
      </w:r>
      <w:r w:rsidR="00086790" w:rsidRPr="001F4655">
        <w:rPr>
          <w:rFonts w:asciiTheme="majorHAnsi" w:eastAsia="Times New Roman" w:hAnsiTheme="majorHAnsi" w:cs="Arial"/>
          <w:spacing w:val="-1"/>
          <w:sz w:val="20"/>
          <w:szCs w:val="20"/>
          <w:lang w:eastAsia="sk-SK"/>
        </w:rPr>
        <w:t>d</w:t>
      </w:r>
      <w:r w:rsidRPr="001F4655">
        <w:rPr>
          <w:rFonts w:asciiTheme="majorHAnsi" w:eastAsia="Times New Roman" w:hAnsiTheme="majorHAnsi" w:cs="Arial"/>
          <w:spacing w:val="-1"/>
          <w:sz w:val="20"/>
          <w:szCs w:val="20"/>
          <w:lang w:eastAsia="sk-SK"/>
        </w:rPr>
        <w:t>iela v stave rozpracovanosti, konzultácií so zhotoviteľom a</w:t>
      </w:r>
      <w:r w:rsidR="00AA5C38" w:rsidRPr="001F4655">
        <w:rPr>
          <w:rFonts w:asciiTheme="majorHAnsi" w:eastAsia="Times New Roman" w:hAnsiTheme="majorHAnsi" w:cs="Arial"/>
          <w:spacing w:val="-1"/>
          <w:sz w:val="20"/>
          <w:szCs w:val="20"/>
          <w:lang w:eastAsia="sk-SK"/>
        </w:rPr>
        <w:t xml:space="preserve"> jeho subdodávateľmi, </w:t>
      </w:r>
      <w:r w:rsidRPr="001F4655">
        <w:rPr>
          <w:rFonts w:asciiTheme="majorHAnsi" w:eastAsia="Times New Roman" w:hAnsiTheme="majorHAnsi" w:cs="Arial"/>
          <w:spacing w:val="-1"/>
          <w:sz w:val="20"/>
          <w:szCs w:val="20"/>
          <w:lang w:eastAsia="sk-SK"/>
        </w:rPr>
        <w:t xml:space="preserve">v primeranom čase poskytne svoje vyjadrenie, resp. odsúhlasenie a prípadné pripomienky k riešeniu predmetu </w:t>
      </w:r>
      <w:r w:rsidR="00E30D52" w:rsidRPr="001F4655">
        <w:rPr>
          <w:rFonts w:asciiTheme="majorHAnsi" w:eastAsia="Times New Roman" w:hAnsiTheme="majorHAnsi" w:cs="Arial"/>
          <w:spacing w:val="-1"/>
          <w:sz w:val="20"/>
          <w:szCs w:val="20"/>
          <w:lang w:eastAsia="sk-SK"/>
        </w:rPr>
        <w:t>plnenia</w:t>
      </w:r>
      <w:r w:rsidRPr="001F4655">
        <w:rPr>
          <w:rFonts w:asciiTheme="majorHAnsi" w:eastAsia="Times New Roman" w:hAnsiTheme="majorHAnsi" w:cs="Arial"/>
          <w:spacing w:val="-1"/>
          <w:sz w:val="20"/>
          <w:szCs w:val="20"/>
          <w:lang w:eastAsia="sk-SK"/>
        </w:rPr>
        <w:t xml:space="preserve"> tak, aby bolo možné včas ukončiť práce na celom </w:t>
      </w:r>
      <w:r w:rsidR="00612EF4" w:rsidRPr="001F4655">
        <w:rPr>
          <w:rFonts w:asciiTheme="majorHAnsi" w:eastAsia="Times New Roman" w:hAnsiTheme="majorHAnsi" w:cs="Arial"/>
          <w:spacing w:val="-1"/>
          <w:sz w:val="20"/>
          <w:szCs w:val="20"/>
          <w:lang w:eastAsia="sk-SK"/>
        </w:rPr>
        <w:t>diele</w:t>
      </w:r>
      <w:r w:rsidRPr="001F4655">
        <w:rPr>
          <w:rFonts w:asciiTheme="majorHAnsi" w:eastAsia="Times New Roman" w:hAnsiTheme="majorHAnsi" w:cs="Arial"/>
          <w:spacing w:val="-1"/>
          <w:sz w:val="20"/>
          <w:szCs w:val="20"/>
          <w:lang w:eastAsia="sk-SK"/>
        </w:rPr>
        <w:t>.</w:t>
      </w:r>
    </w:p>
    <w:p w14:paraId="54913D92" w14:textId="77777777" w:rsidR="005A4733" w:rsidRPr="001F4655" w:rsidRDefault="005A4733" w:rsidP="00101B9C">
      <w:pPr>
        <w:tabs>
          <w:tab w:val="left" w:pos="567"/>
        </w:tabs>
        <w:spacing w:after="0" w:line="240" w:lineRule="auto"/>
        <w:rPr>
          <w:rFonts w:asciiTheme="majorHAnsi" w:eastAsia="Times New Roman" w:hAnsiTheme="majorHAnsi" w:cs="Arial"/>
          <w:b/>
          <w:bCs/>
          <w:spacing w:val="-1"/>
          <w:sz w:val="20"/>
          <w:szCs w:val="20"/>
          <w:lang w:eastAsia="sk-SK"/>
        </w:rPr>
      </w:pPr>
    </w:p>
    <w:p w14:paraId="62F3EED1" w14:textId="0A9529A0" w:rsidR="005A4733" w:rsidRPr="001F4655" w:rsidRDefault="005A4733" w:rsidP="00A926AF">
      <w:pPr>
        <w:keepNext/>
        <w:tabs>
          <w:tab w:val="left" w:pos="567"/>
          <w:tab w:val="num" w:pos="720"/>
        </w:tabs>
        <w:spacing w:after="0" w:line="240" w:lineRule="auto"/>
        <w:jc w:val="center"/>
        <w:outlineLvl w:val="2"/>
        <w:rPr>
          <w:rFonts w:asciiTheme="majorHAnsi" w:eastAsia="Times New Roman" w:hAnsiTheme="majorHAnsi" w:cs="Arial"/>
          <w:b/>
          <w:bCs/>
          <w:spacing w:val="-1"/>
          <w:sz w:val="20"/>
          <w:szCs w:val="20"/>
          <w:lang w:eastAsia="sk-SK"/>
        </w:rPr>
      </w:pPr>
      <w:r w:rsidRPr="001F4655">
        <w:rPr>
          <w:rFonts w:asciiTheme="majorHAnsi" w:eastAsia="Times New Roman" w:hAnsiTheme="majorHAnsi" w:cs="Arial"/>
          <w:b/>
          <w:bCs/>
          <w:spacing w:val="-1"/>
          <w:sz w:val="20"/>
          <w:szCs w:val="20"/>
          <w:lang w:eastAsia="sk-SK"/>
        </w:rPr>
        <w:t>Článok</w:t>
      </w:r>
      <w:r w:rsidR="00AA5C38" w:rsidRPr="001F4655">
        <w:rPr>
          <w:rFonts w:asciiTheme="majorHAnsi" w:eastAsia="Times New Roman" w:hAnsiTheme="majorHAnsi" w:cs="Arial"/>
          <w:b/>
          <w:bCs/>
          <w:spacing w:val="-1"/>
          <w:sz w:val="20"/>
          <w:szCs w:val="20"/>
          <w:lang w:eastAsia="sk-SK"/>
        </w:rPr>
        <w:t xml:space="preserve"> </w:t>
      </w:r>
      <w:r w:rsidR="00892437" w:rsidRPr="001F4655">
        <w:rPr>
          <w:rFonts w:asciiTheme="majorHAnsi" w:eastAsia="Times New Roman" w:hAnsiTheme="majorHAnsi" w:cs="Arial"/>
          <w:b/>
          <w:bCs/>
          <w:spacing w:val="-1"/>
          <w:sz w:val="20"/>
          <w:szCs w:val="20"/>
          <w:lang w:eastAsia="sk-SK"/>
        </w:rPr>
        <w:t>IX</w:t>
      </w:r>
    </w:p>
    <w:p w14:paraId="431DAD87" w14:textId="7BED1DDA" w:rsidR="005A4733" w:rsidRPr="001F4655" w:rsidRDefault="005A4733" w:rsidP="00F71212">
      <w:pPr>
        <w:keepNext/>
        <w:tabs>
          <w:tab w:val="left" w:pos="567"/>
          <w:tab w:val="num" w:pos="720"/>
        </w:tabs>
        <w:spacing w:line="240" w:lineRule="auto"/>
        <w:jc w:val="center"/>
        <w:outlineLvl w:val="2"/>
        <w:rPr>
          <w:rFonts w:asciiTheme="majorHAnsi" w:eastAsia="Times New Roman" w:hAnsiTheme="majorHAnsi" w:cs="Arial"/>
          <w:b/>
          <w:bCs/>
          <w:spacing w:val="-1"/>
          <w:sz w:val="20"/>
          <w:szCs w:val="20"/>
          <w:lang w:eastAsia="sk-SK"/>
        </w:rPr>
      </w:pPr>
      <w:r w:rsidRPr="001F4655">
        <w:rPr>
          <w:rFonts w:asciiTheme="majorHAnsi" w:eastAsia="Times New Roman" w:hAnsiTheme="majorHAnsi" w:cs="Arial"/>
          <w:b/>
          <w:bCs/>
          <w:spacing w:val="-1"/>
          <w:sz w:val="20"/>
          <w:szCs w:val="20"/>
          <w:lang w:eastAsia="sk-SK"/>
        </w:rPr>
        <w:t>Zodpovednosť za vady a</w:t>
      </w:r>
      <w:r w:rsidR="00BC2FE2" w:rsidRPr="001F4655">
        <w:rPr>
          <w:rFonts w:asciiTheme="majorHAnsi" w:eastAsia="Times New Roman" w:hAnsiTheme="majorHAnsi" w:cs="Arial"/>
          <w:b/>
          <w:bCs/>
          <w:spacing w:val="-1"/>
          <w:sz w:val="20"/>
          <w:szCs w:val="20"/>
          <w:lang w:eastAsia="sk-SK"/>
        </w:rPr>
        <w:t> </w:t>
      </w:r>
      <w:r w:rsidRPr="001F4655">
        <w:rPr>
          <w:rFonts w:asciiTheme="majorHAnsi" w:eastAsia="Times New Roman" w:hAnsiTheme="majorHAnsi" w:cs="Arial"/>
          <w:b/>
          <w:bCs/>
          <w:spacing w:val="-1"/>
          <w:sz w:val="20"/>
          <w:szCs w:val="20"/>
          <w:lang w:eastAsia="sk-SK"/>
        </w:rPr>
        <w:t>záru</w:t>
      </w:r>
      <w:r w:rsidR="00BC2FE2" w:rsidRPr="001F4655">
        <w:rPr>
          <w:rFonts w:asciiTheme="majorHAnsi" w:eastAsia="Times New Roman" w:hAnsiTheme="majorHAnsi" w:cs="Arial"/>
          <w:b/>
          <w:bCs/>
          <w:spacing w:val="-1"/>
          <w:sz w:val="20"/>
          <w:szCs w:val="20"/>
          <w:lang w:eastAsia="sk-SK"/>
        </w:rPr>
        <w:t>čná doba</w:t>
      </w:r>
    </w:p>
    <w:p w14:paraId="6496F992" w14:textId="089491A2" w:rsidR="005A4733" w:rsidRPr="001F4655" w:rsidRDefault="005A4733" w:rsidP="00BE7521">
      <w:pPr>
        <w:widowControl w:val="0"/>
        <w:numPr>
          <w:ilvl w:val="0"/>
          <w:numId w:val="7"/>
        </w:numPr>
        <w:tabs>
          <w:tab w:val="left" w:pos="567"/>
        </w:tabs>
        <w:kinsoku w:val="0"/>
        <w:overflowPunct w:val="0"/>
        <w:autoSpaceDE w:val="0"/>
        <w:autoSpaceDN w:val="0"/>
        <w:adjustRightInd w:val="0"/>
        <w:spacing w:after="0" w:line="240" w:lineRule="auto"/>
        <w:ind w:left="567" w:right="-22" w:hanging="567"/>
        <w:jc w:val="both"/>
        <w:rPr>
          <w:rFonts w:asciiTheme="majorHAnsi" w:eastAsia="Times New Roman" w:hAnsiTheme="majorHAnsi" w:cs="Arial"/>
          <w:sz w:val="20"/>
          <w:szCs w:val="20"/>
          <w:lang w:eastAsia="sk-SK"/>
        </w:rPr>
      </w:pPr>
      <w:r w:rsidRPr="001F4655">
        <w:rPr>
          <w:rFonts w:asciiTheme="majorHAnsi" w:eastAsia="Times New Roman" w:hAnsiTheme="majorHAnsi" w:cs="Arial"/>
          <w:spacing w:val="-1"/>
          <w:sz w:val="20"/>
          <w:szCs w:val="20"/>
          <w:lang w:eastAsia="sk-SK"/>
        </w:rPr>
        <w:t>Zhotoviteľ</w:t>
      </w:r>
      <w:r w:rsidRPr="001F4655">
        <w:rPr>
          <w:rFonts w:asciiTheme="majorHAnsi" w:eastAsia="Times New Roman" w:hAnsiTheme="majorHAnsi" w:cs="Arial"/>
          <w:spacing w:val="26"/>
          <w:sz w:val="20"/>
          <w:szCs w:val="20"/>
          <w:lang w:eastAsia="sk-SK"/>
        </w:rPr>
        <w:t xml:space="preserve"> </w:t>
      </w:r>
      <w:r w:rsidRPr="001F4655">
        <w:rPr>
          <w:rFonts w:asciiTheme="majorHAnsi" w:eastAsia="Times New Roman" w:hAnsiTheme="majorHAnsi" w:cs="Arial"/>
          <w:spacing w:val="-1"/>
          <w:sz w:val="20"/>
          <w:szCs w:val="20"/>
          <w:lang w:eastAsia="sk-SK"/>
        </w:rPr>
        <w:t>zodpovedá</w:t>
      </w:r>
      <w:r w:rsidRPr="001F4655">
        <w:rPr>
          <w:rFonts w:asciiTheme="majorHAnsi" w:eastAsia="Times New Roman" w:hAnsiTheme="majorHAnsi" w:cs="Arial"/>
          <w:spacing w:val="24"/>
          <w:sz w:val="20"/>
          <w:szCs w:val="20"/>
          <w:lang w:eastAsia="sk-SK"/>
        </w:rPr>
        <w:t xml:space="preserve"> </w:t>
      </w:r>
      <w:r w:rsidRPr="001F4655">
        <w:rPr>
          <w:rFonts w:asciiTheme="majorHAnsi" w:eastAsia="Times New Roman" w:hAnsiTheme="majorHAnsi" w:cs="Arial"/>
          <w:sz w:val="20"/>
          <w:szCs w:val="20"/>
          <w:lang w:eastAsia="sk-SK"/>
        </w:rPr>
        <w:t>za</w:t>
      </w:r>
      <w:r w:rsidRPr="001F4655">
        <w:rPr>
          <w:rFonts w:asciiTheme="majorHAnsi" w:eastAsia="Times New Roman" w:hAnsiTheme="majorHAnsi" w:cs="Arial"/>
          <w:spacing w:val="24"/>
          <w:sz w:val="20"/>
          <w:szCs w:val="20"/>
          <w:lang w:eastAsia="sk-SK"/>
        </w:rPr>
        <w:t xml:space="preserve"> </w:t>
      </w:r>
      <w:r w:rsidRPr="001F4655">
        <w:rPr>
          <w:rFonts w:asciiTheme="majorHAnsi" w:eastAsia="Times New Roman" w:hAnsiTheme="majorHAnsi" w:cs="Arial"/>
          <w:spacing w:val="-1"/>
          <w:sz w:val="20"/>
          <w:szCs w:val="20"/>
          <w:lang w:eastAsia="sk-SK"/>
        </w:rPr>
        <w:t>vady</w:t>
      </w:r>
      <w:r w:rsidRPr="001F4655">
        <w:rPr>
          <w:rFonts w:asciiTheme="majorHAnsi" w:eastAsia="Times New Roman" w:hAnsiTheme="majorHAnsi" w:cs="Arial"/>
          <w:spacing w:val="26"/>
          <w:sz w:val="20"/>
          <w:szCs w:val="20"/>
          <w:lang w:eastAsia="sk-SK"/>
        </w:rPr>
        <w:t xml:space="preserve"> </w:t>
      </w:r>
      <w:r w:rsidR="00D83266" w:rsidRPr="001F4655">
        <w:rPr>
          <w:rFonts w:asciiTheme="majorHAnsi" w:eastAsia="Times New Roman" w:hAnsiTheme="majorHAnsi" w:cs="Arial"/>
          <w:spacing w:val="-1"/>
          <w:sz w:val="20"/>
          <w:szCs w:val="20"/>
          <w:lang w:eastAsia="sk-SK"/>
        </w:rPr>
        <w:t>diela</w:t>
      </w:r>
      <w:r w:rsidRPr="001F4655">
        <w:rPr>
          <w:rFonts w:asciiTheme="majorHAnsi" w:eastAsia="Times New Roman" w:hAnsiTheme="majorHAnsi" w:cs="Arial"/>
          <w:spacing w:val="26"/>
          <w:sz w:val="20"/>
          <w:szCs w:val="20"/>
          <w:lang w:eastAsia="sk-SK"/>
        </w:rPr>
        <w:t xml:space="preserve"> </w:t>
      </w:r>
      <w:r w:rsidRPr="001F4655">
        <w:rPr>
          <w:rFonts w:asciiTheme="majorHAnsi" w:eastAsia="Times New Roman" w:hAnsiTheme="majorHAnsi" w:cs="Arial"/>
          <w:sz w:val="20"/>
          <w:szCs w:val="20"/>
          <w:lang w:eastAsia="sk-SK"/>
        </w:rPr>
        <w:t>v</w:t>
      </w:r>
      <w:r w:rsidRPr="001F4655">
        <w:rPr>
          <w:rFonts w:asciiTheme="majorHAnsi" w:eastAsia="Times New Roman" w:hAnsiTheme="majorHAnsi" w:cs="Arial"/>
          <w:spacing w:val="1"/>
          <w:sz w:val="20"/>
          <w:szCs w:val="20"/>
          <w:lang w:eastAsia="sk-SK"/>
        </w:rPr>
        <w:t xml:space="preserve"> </w:t>
      </w:r>
      <w:r w:rsidRPr="001F4655">
        <w:rPr>
          <w:rFonts w:asciiTheme="majorHAnsi" w:eastAsia="Times New Roman" w:hAnsiTheme="majorHAnsi" w:cs="Arial"/>
          <w:spacing w:val="-1"/>
          <w:sz w:val="20"/>
          <w:szCs w:val="20"/>
          <w:lang w:eastAsia="sk-SK"/>
        </w:rPr>
        <w:t>zmysle</w:t>
      </w:r>
      <w:r w:rsidRPr="001F4655">
        <w:rPr>
          <w:rFonts w:asciiTheme="majorHAnsi" w:eastAsia="Times New Roman" w:hAnsiTheme="majorHAnsi" w:cs="Arial"/>
          <w:spacing w:val="26"/>
          <w:sz w:val="20"/>
          <w:szCs w:val="20"/>
          <w:lang w:eastAsia="sk-SK"/>
        </w:rPr>
        <w:t xml:space="preserve"> </w:t>
      </w:r>
      <w:r w:rsidRPr="001F4655">
        <w:rPr>
          <w:rFonts w:asciiTheme="majorHAnsi" w:eastAsia="Times New Roman" w:hAnsiTheme="majorHAnsi" w:cs="Arial"/>
          <w:sz w:val="20"/>
          <w:szCs w:val="20"/>
          <w:lang w:eastAsia="sk-SK"/>
        </w:rPr>
        <w:t>§</w:t>
      </w:r>
      <w:r w:rsidRPr="001F4655">
        <w:rPr>
          <w:rFonts w:asciiTheme="majorHAnsi" w:eastAsia="Times New Roman" w:hAnsiTheme="majorHAnsi" w:cs="Arial"/>
          <w:spacing w:val="26"/>
          <w:sz w:val="20"/>
          <w:szCs w:val="20"/>
          <w:lang w:eastAsia="sk-SK"/>
        </w:rPr>
        <w:t xml:space="preserve"> </w:t>
      </w:r>
      <w:r w:rsidRPr="001F4655">
        <w:rPr>
          <w:rFonts w:asciiTheme="majorHAnsi" w:eastAsia="Times New Roman" w:hAnsiTheme="majorHAnsi" w:cs="Arial"/>
          <w:spacing w:val="-1"/>
          <w:sz w:val="20"/>
          <w:szCs w:val="20"/>
          <w:lang w:eastAsia="sk-SK"/>
        </w:rPr>
        <w:t>560</w:t>
      </w:r>
      <w:r w:rsidRPr="001F4655">
        <w:rPr>
          <w:rFonts w:asciiTheme="majorHAnsi" w:eastAsia="Times New Roman" w:hAnsiTheme="majorHAnsi" w:cs="Arial"/>
          <w:spacing w:val="26"/>
          <w:sz w:val="20"/>
          <w:szCs w:val="20"/>
          <w:lang w:eastAsia="sk-SK"/>
        </w:rPr>
        <w:t xml:space="preserve"> </w:t>
      </w:r>
      <w:proofErr w:type="spellStart"/>
      <w:r w:rsidR="00D83266" w:rsidRPr="001F4655">
        <w:rPr>
          <w:rFonts w:asciiTheme="majorHAnsi" w:eastAsia="Times New Roman" w:hAnsiTheme="majorHAnsi" w:cs="Arial"/>
          <w:spacing w:val="26"/>
          <w:sz w:val="20"/>
          <w:szCs w:val="20"/>
          <w:lang w:eastAsia="sk-SK"/>
        </w:rPr>
        <w:t>a</w:t>
      </w:r>
      <w:r w:rsidR="00D83266" w:rsidRPr="001F4655">
        <w:rPr>
          <w:rFonts w:asciiTheme="majorHAnsi" w:eastAsia="Times New Roman" w:hAnsiTheme="majorHAnsi" w:cs="Arial"/>
          <w:spacing w:val="-1"/>
          <w:sz w:val="20"/>
          <w:szCs w:val="20"/>
          <w:lang w:eastAsia="sk-SK"/>
        </w:rPr>
        <w:t>nasl</w:t>
      </w:r>
      <w:proofErr w:type="spellEnd"/>
      <w:r w:rsidR="00D83266" w:rsidRPr="001F4655">
        <w:rPr>
          <w:rFonts w:asciiTheme="majorHAnsi" w:eastAsia="Times New Roman" w:hAnsiTheme="majorHAnsi" w:cs="Arial"/>
          <w:spacing w:val="-1"/>
          <w:sz w:val="20"/>
          <w:szCs w:val="20"/>
          <w:lang w:eastAsia="sk-SK"/>
        </w:rPr>
        <w:t xml:space="preserve">. </w:t>
      </w:r>
      <w:r w:rsidRPr="001F4655">
        <w:rPr>
          <w:rFonts w:asciiTheme="majorHAnsi" w:eastAsia="Times New Roman" w:hAnsiTheme="majorHAnsi" w:cs="Arial"/>
          <w:spacing w:val="-1"/>
          <w:sz w:val="20"/>
          <w:szCs w:val="20"/>
          <w:lang w:eastAsia="sk-SK"/>
        </w:rPr>
        <w:t>Obchodn</w:t>
      </w:r>
      <w:r w:rsidR="00DF07FC" w:rsidRPr="001F4655">
        <w:rPr>
          <w:rFonts w:asciiTheme="majorHAnsi" w:eastAsia="Times New Roman" w:hAnsiTheme="majorHAnsi" w:cs="Arial"/>
          <w:spacing w:val="-1"/>
          <w:sz w:val="20"/>
          <w:szCs w:val="20"/>
          <w:lang w:eastAsia="sk-SK"/>
        </w:rPr>
        <w:t>ého</w:t>
      </w:r>
      <w:r w:rsidRPr="001F4655">
        <w:rPr>
          <w:rFonts w:asciiTheme="majorHAnsi" w:eastAsia="Times New Roman" w:hAnsiTheme="majorHAnsi" w:cs="Arial"/>
          <w:spacing w:val="-1"/>
          <w:sz w:val="20"/>
          <w:szCs w:val="20"/>
          <w:lang w:eastAsia="sk-SK"/>
        </w:rPr>
        <w:t xml:space="preserve"> zákonník</w:t>
      </w:r>
      <w:r w:rsidR="00DF07FC" w:rsidRPr="001F4655">
        <w:rPr>
          <w:rFonts w:asciiTheme="majorHAnsi" w:eastAsia="Times New Roman" w:hAnsiTheme="majorHAnsi" w:cs="Arial"/>
          <w:spacing w:val="-1"/>
          <w:sz w:val="20"/>
          <w:szCs w:val="20"/>
          <w:lang w:eastAsia="sk-SK"/>
        </w:rPr>
        <w:t>a</w:t>
      </w:r>
      <w:r w:rsidR="00B80935" w:rsidRPr="001F4655">
        <w:rPr>
          <w:rFonts w:asciiTheme="majorHAnsi" w:eastAsia="Times New Roman" w:hAnsiTheme="majorHAnsi" w:cs="Arial"/>
          <w:spacing w:val="-1"/>
          <w:sz w:val="20"/>
          <w:szCs w:val="20"/>
          <w:lang w:eastAsia="sk-SK"/>
        </w:rPr>
        <w:t xml:space="preserve"> a za to, že </w:t>
      </w:r>
      <w:r w:rsidR="00D40E24" w:rsidRPr="001F4655">
        <w:rPr>
          <w:rFonts w:asciiTheme="majorHAnsi" w:eastAsia="Times New Roman" w:hAnsiTheme="majorHAnsi" w:cs="Arial"/>
          <w:spacing w:val="-1"/>
          <w:sz w:val="20"/>
          <w:szCs w:val="20"/>
          <w:lang w:eastAsia="sk-SK"/>
        </w:rPr>
        <w:t>d</w:t>
      </w:r>
      <w:r w:rsidR="00B80935" w:rsidRPr="001F4655">
        <w:rPr>
          <w:rFonts w:asciiTheme="majorHAnsi" w:eastAsia="Times New Roman" w:hAnsiTheme="majorHAnsi" w:cs="Arial"/>
          <w:spacing w:val="-1"/>
          <w:sz w:val="20"/>
          <w:szCs w:val="20"/>
          <w:lang w:eastAsia="sk-SK"/>
        </w:rPr>
        <w:t>ielo bude mať v čase odovzdania zhotoviteľom a prevzatia objednávateľom</w:t>
      </w:r>
      <w:r w:rsidR="00D83266" w:rsidRPr="001F4655">
        <w:rPr>
          <w:rFonts w:asciiTheme="majorHAnsi" w:eastAsia="Times New Roman" w:hAnsiTheme="majorHAnsi" w:cs="Arial"/>
          <w:spacing w:val="-1"/>
          <w:sz w:val="20"/>
          <w:szCs w:val="20"/>
          <w:lang w:eastAsia="sk-SK"/>
        </w:rPr>
        <w:t xml:space="preserve">, </w:t>
      </w:r>
      <w:r w:rsidR="00B80935" w:rsidRPr="001F4655">
        <w:rPr>
          <w:rFonts w:asciiTheme="majorHAnsi" w:eastAsia="Times New Roman" w:hAnsiTheme="majorHAnsi" w:cs="Arial"/>
          <w:spacing w:val="-1"/>
          <w:sz w:val="20"/>
          <w:szCs w:val="20"/>
          <w:lang w:eastAsia="sk-SK"/>
        </w:rPr>
        <w:t>a</w:t>
      </w:r>
      <w:r w:rsidR="00D83266" w:rsidRPr="001F4655">
        <w:rPr>
          <w:rFonts w:asciiTheme="majorHAnsi" w:eastAsia="Times New Roman" w:hAnsiTheme="majorHAnsi" w:cs="Arial"/>
          <w:spacing w:val="-1"/>
          <w:sz w:val="20"/>
          <w:szCs w:val="20"/>
          <w:lang w:eastAsia="sk-SK"/>
        </w:rPr>
        <w:t>ko</w:t>
      </w:r>
      <w:r w:rsidR="00B80935" w:rsidRPr="001F4655">
        <w:rPr>
          <w:rFonts w:asciiTheme="majorHAnsi" w:eastAsia="Times New Roman" w:hAnsiTheme="majorHAnsi" w:cs="Arial"/>
          <w:spacing w:val="-1"/>
          <w:sz w:val="20"/>
          <w:szCs w:val="20"/>
          <w:lang w:eastAsia="sk-SK"/>
        </w:rPr>
        <w:t xml:space="preserve"> </w:t>
      </w:r>
      <w:r w:rsidR="00D83266" w:rsidRPr="001F4655">
        <w:rPr>
          <w:rFonts w:asciiTheme="majorHAnsi" w:eastAsia="Times New Roman" w:hAnsiTheme="majorHAnsi" w:cs="Arial"/>
          <w:spacing w:val="-1"/>
          <w:sz w:val="20"/>
          <w:szCs w:val="20"/>
          <w:lang w:eastAsia="sk-SK"/>
        </w:rPr>
        <w:t xml:space="preserve">aj </w:t>
      </w:r>
      <w:r w:rsidR="00B80935" w:rsidRPr="001F4655">
        <w:rPr>
          <w:rFonts w:asciiTheme="majorHAnsi" w:eastAsia="Times New Roman" w:hAnsiTheme="majorHAnsi" w:cs="Arial"/>
          <w:spacing w:val="-1"/>
          <w:sz w:val="20"/>
          <w:szCs w:val="20"/>
          <w:lang w:eastAsia="sk-SK"/>
        </w:rPr>
        <w:t>po stanovenú záručnú dobu</w:t>
      </w:r>
      <w:r w:rsidR="00D83266" w:rsidRPr="001F4655">
        <w:rPr>
          <w:rFonts w:asciiTheme="majorHAnsi" w:eastAsia="Times New Roman" w:hAnsiTheme="majorHAnsi" w:cs="Arial"/>
          <w:spacing w:val="-1"/>
          <w:sz w:val="20"/>
          <w:szCs w:val="20"/>
          <w:lang w:eastAsia="sk-SK"/>
        </w:rPr>
        <w:t>,</w:t>
      </w:r>
      <w:r w:rsidR="00B80935" w:rsidRPr="001F4655">
        <w:rPr>
          <w:rFonts w:asciiTheme="majorHAnsi" w:eastAsia="Times New Roman" w:hAnsiTheme="majorHAnsi" w:cs="Arial"/>
          <w:spacing w:val="-1"/>
          <w:sz w:val="20"/>
          <w:szCs w:val="20"/>
          <w:lang w:eastAsia="sk-SK"/>
        </w:rPr>
        <w:t xml:space="preserve"> technické vlastnosti zhodné s požiadavkami všeobecne záväzných platných predpisov, STN, STN EN</w:t>
      </w:r>
      <w:r w:rsidR="00D83266" w:rsidRPr="001F4655">
        <w:rPr>
          <w:rFonts w:asciiTheme="majorHAnsi" w:eastAsia="Times New Roman" w:hAnsiTheme="majorHAnsi" w:cs="Arial"/>
          <w:spacing w:val="-1"/>
          <w:sz w:val="20"/>
          <w:szCs w:val="20"/>
          <w:lang w:eastAsia="sk-SK"/>
        </w:rPr>
        <w:t>,</w:t>
      </w:r>
      <w:r w:rsidR="00B80935" w:rsidRPr="001F4655">
        <w:rPr>
          <w:rFonts w:asciiTheme="majorHAnsi" w:eastAsia="Times New Roman" w:hAnsiTheme="majorHAnsi" w:cs="Arial"/>
          <w:spacing w:val="-1"/>
          <w:sz w:val="20"/>
          <w:szCs w:val="20"/>
          <w:lang w:eastAsia="sk-SK"/>
        </w:rPr>
        <w:t xml:space="preserve"> a že nemá vady, ktoré by znižovali jeho hodnotu alebo schopnosť jeho užívania k v zmluve u</w:t>
      </w:r>
      <w:r w:rsidR="005A0E22" w:rsidRPr="001F4655">
        <w:rPr>
          <w:rFonts w:asciiTheme="majorHAnsi" w:eastAsia="Times New Roman" w:hAnsiTheme="majorHAnsi" w:cs="Arial"/>
          <w:spacing w:val="-1"/>
          <w:sz w:val="20"/>
          <w:szCs w:val="20"/>
          <w:lang w:eastAsia="sk-SK"/>
        </w:rPr>
        <w:t xml:space="preserve">rčenému účelu (záruka za akosť </w:t>
      </w:r>
      <w:r w:rsidR="00D40E24" w:rsidRPr="001F4655">
        <w:rPr>
          <w:rFonts w:asciiTheme="majorHAnsi" w:eastAsia="Times New Roman" w:hAnsiTheme="majorHAnsi" w:cs="Arial"/>
          <w:spacing w:val="-1"/>
          <w:sz w:val="20"/>
          <w:szCs w:val="20"/>
          <w:lang w:eastAsia="sk-SK"/>
        </w:rPr>
        <w:t>d</w:t>
      </w:r>
      <w:r w:rsidR="00B80935" w:rsidRPr="001F4655">
        <w:rPr>
          <w:rFonts w:asciiTheme="majorHAnsi" w:eastAsia="Times New Roman" w:hAnsiTheme="majorHAnsi" w:cs="Arial"/>
          <w:spacing w:val="-1"/>
          <w:sz w:val="20"/>
          <w:szCs w:val="20"/>
          <w:lang w:eastAsia="sk-SK"/>
        </w:rPr>
        <w:t>iela).</w:t>
      </w:r>
    </w:p>
    <w:p w14:paraId="363DFAC5" w14:textId="093E4D50" w:rsidR="00CC4BD0" w:rsidRPr="001F4655" w:rsidRDefault="00CC4BD0" w:rsidP="00BE7521">
      <w:pPr>
        <w:widowControl w:val="0"/>
        <w:numPr>
          <w:ilvl w:val="0"/>
          <w:numId w:val="7"/>
        </w:numPr>
        <w:tabs>
          <w:tab w:val="left" w:pos="567"/>
        </w:tabs>
        <w:kinsoku w:val="0"/>
        <w:overflowPunct w:val="0"/>
        <w:autoSpaceDE w:val="0"/>
        <w:autoSpaceDN w:val="0"/>
        <w:adjustRightInd w:val="0"/>
        <w:spacing w:after="0" w:line="240" w:lineRule="auto"/>
        <w:ind w:left="567" w:right="96" w:hanging="567"/>
        <w:jc w:val="both"/>
        <w:rPr>
          <w:rFonts w:asciiTheme="majorHAnsi" w:eastAsia="Times New Roman" w:hAnsiTheme="majorHAnsi" w:cs="Times New Roman"/>
          <w:noProof/>
          <w:spacing w:val="-1"/>
          <w:sz w:val="20"/>
          <w:szCs w:val="20"/>
          <w:lang w:eastAsia="sk-SK"/>
        </w:rPr>
      </w:pPr>
      <w:r w:rsidRPr="001F4655">
        <w:rPr>
          <w:rFonts w:asciiTheme="majorHAnsi" w:eastAsia="Times New Roman" w:hAnsiTheme="majorHAnsi" w:cs="Times New Roman"/>
          <w:noProof/>
          <w:spacing w:val="-1"/>
          <w:sz w:val="20"/>
          <w:szCs w:val="20"/>
          <w:lang w:eastAsia="sk-SK"/>
        </w:rPr>
        <w:t>Dielo</w:t>
      </w:r>
      <w:r w:rsidRPr="001F4655">
        <w:rPr>
          <w:rFonts w:asciiTheme="majorHAnsi" w:eastAsia="Times New Roman" w:hAnsiTheme="majorHAnsi" w:cs="Times New Roman"/>
          <w:noProof/>
          <w:spacing w:val="2"/>
          <w:sz w:val="20"/>
          <w:szCs w:val="20"/>
          <w:lang w:eastAsia="sk-SK"/>
        </w:rPr>
        <w:t xml:space="preserve"> </w:t>
      </w:r>
      <w:r w:rsidRPr="001F4655">
        <w:rPr>
          <w:rFonts w:asciiTheme="majorHAnsi" w:eastAsia="Times New Roman" w:hAnsiTheme="majorHAnsi" w:cs="Times New Roman"/>
          <w:noProof/>
          <w:sz w:val="20"/>
          <w:szCs w:val="20"/>
          <w:lang w:eastAsia="sk-SK"/>
        </w:rPr>
        <w:t>má vady</w:t>
      </w:r>
      <w:r w:rsidRPr="001F4655">
        <w:rPr>
          <w:rFonts w:asciiTheme="majorHAnsi" w:eastAsia="Times New Roman" w:hAnsiTheme="majorHAnsi" w:cs="Times New Roman"/>
          <w:noProof/>
          <w:spacing w:val="-1"/>
          <w:sz w:val="20"/>
          <w:szCs w:val="20"/>
          <w:lang w:eastAsia="sk-SK"/>
        </w:rPr>
        <w:t>,</w:t>
      </w:r>
      <w:r w:rsidRPr="001F4655">
        <w:rPr>
          <w:rFonts w:asciiTheme="majorHAnsi" w:eastAsia="Times New Roman" w:hAnsiTheme="majorHAnsi" w:cs="Times New Roman"/>
          <w:noProof/>
          <w:spacing w:val="2"/>
          <w:sz w:val="20"/>
          <w:szCs w:val="20"/>
          <w:lang w:eastAsia="sk-SK"/>
        </w:rPr>
        <w:t xml:space="preserve"> </w:t>
      </w:r>
      <w:r w:rsidRPr="001F4655">
        <w:rPr>
          <w:rFonts w:asciiTheme="majorHAnsi" w:eastAsia="Times New Roman" w:hAnsiTheme="majorHAnsi" w:cs="Times New Roman"/>
          <w:noProof/>
          <w:sz w:val="20"/>
          <w:szCs w:val="20"/>
          <w:lang w:eastAsia="sk-SK"/>
        </w:rPr>
        <w:t xml:space="preserve">ak </w:t>
      </w:r>
      <w:r w:rsidRPr="001F4655">
        <w:rPr>
          <w:rFonts w:asciiTheme="majorHAnsi" w:eastAsia="Times New Roman" w:hAnsiTheme="majorHAnsi" w:cs="Times New Roman"/>
          <w:noProof/>
          <w:spacing w:val="-1"/>
          <w:sz w:val="20"/>
          <w:szCs w:val="20"/>
          <w:lang w:eastAsia="sk-SK"/>
        </w:rPr>
        <w:t>nemá</w:t>
      </w:r>
      <w:r w:rsidRPr="001F4655">
        <w:rPr>
          <w:rFonts w:asciiTheme="majorHAnsi" w:eastAsia="Times New Roman" w:hAnsiTheme="majorHAnsi" w:cs="Times New Roman"/>
          <w:noProof/>
          <w:spacing w:val="2"/>
          <w:sz w:val="20"/>
          <w:szCs w:val="20"/>
          <w:lang w:eastAsia="sk-SK"/>
        </w:rPr>
        <w:t xml:space="preserve"> </w:t>
      </w:r>
      <w:r w:rsidRPr="001F4655">
        <w:rPr>
          <w:rFonts w:asciiTheme="majorHAnsi" w:eastAsia="Times New Roman" w:hAnsiTheme="majorHAnsi" w:cs="Times New Roman"/>
          <w:noProof/>
          <w:spacing w:val="-1"/>
          <w:sz w:val="20"/>
          <w:szCs w:val="20"/>
          <w:lang w:eastAsia="sk-SK"/>
        </w:rPr>
        <w:t>vlastnosti</w:t>
      </w:r>
      <w:r w:rsidRPr="001F4655">
        <w:rPr>
          <w:rFonts w:asciiTheme="majorHAnsi" w:eastAsia="Times New Roman" w:hAnsiTheme="majorHAnsi" w:cs="Times New Roman"/>
          <w:noProof/>
          <w:sz w:val="20"/>
          <w:szCs w:val="20"/>
          <w:lang w:eastAsia="sk-SK"/>
        </w:rPr>
        <w:t xml:space="preserve"> určené</w:t>
      </w:r>
      <w:r w:rsidRPr="001F4655">
        <w:rPr>
          <w:rFonts w:asciiTheme="majorHAnsi" w:eastAsia="Times New Roman" w:hAnsiTheme="majorHAnsi" w:cs="Times New Roman"/>
          <w:noProof/>
          <w:spacing w:val="3"/>
          <w:sz w:val="20"/>
          <w:szCs w:val="20"/>
          <w:lang w:eastAsia="sk-SK"/>
        </w:rPr>
        <w:t xml:space="preserve"> </w:t>
      </w:r>
      <w:r w:rsidRPr="001F4655">
        <w:rPr>
          <w:rFonts w:asciiTheme="majorHAnsi" w:eastAsia="Times New Roman" w:hAnsiTheme="majorHAnsi" w:cs="Times New Roman"/>
          <w:noProof/>
          <w:spacing w:val="-1"/>
          <w:sz w:val="20"/>
          <w:szCs w:val="20"/>
          <w:lang w:eastAsia="sk-SK"/>
        </w:rPr>
        <w:t>právnymi</w:t>
      </w:r>
      <w:r w:rsidRPr="001F4655">
        <w:rPr>
          <w:rFonts w:asciiTheme="majorHAnsi" w:eastAsia="Times New Roman" w:hAnsiTheme="majorHAnsi" w:cs="Times New Roman"/>
          <w:noProof/>
          <w:spacing w:val="3"/>
          <w:sz w:val="20"/>
          <w:szCs w:val="20"/>
          <w:lang w:eastAsia="sk-SK"/>
        </w:rPr>
        <w:t xml:space="preserve"> </w:t>
      </w:r>
      <w:r w:rsidRPr="001F4655">
        <w:rPr>
          <w:rFonts w:asciiTheme="majorHAnsi" w:eastAsia="Times New Roman" w:hAnsiTheme="majorHAnsi" w:cs="Times New Roman"/>
          <w:noProof/>
          <w:spacing w:val="-1"/>
          <w:sz w:val="20"/>
          <w:szCs w:val="20"/>
          <w:lang w:eastAsia="sk-SK"/>
        </w:rPr>
        <w:t>predpismi,</w:t>
      </w:r>
      <w:r w:rsidRPr="001F4655">
        <w:rPr>
          <w:rFonts w:asciiTheme="majorHAnsi" w:eastAsia="Times New Roman" w:hAnsiTheme="majorHAnsi" w:cs="Times New Roman"/>
          <w:noProof/>
          <w:spacing w:val="2"/>
          <w:sz w:val="20"/>
          <w:szCs w:val="20"/>
          <w:lang w:eastAsia="sk-SK"/>
        </w:rPr>
        <w:t xml:space="preserve"> </w:t>
      </w:r>
      <w:r w:rsidRPr="001F4655">
        <w:rPr>
          <w:rFonts w:asciiTheme="majorHAnsi" w:eastAsia="Times New Roman" w:hAnsiTheme="majorHAnsi" w:cs="Times New Roman"/>
          <w:noProof/>
          <w:spacing w:val="-1"/>
          <w:sz w:val="20"/>
          <w:szCs w:val="20"/>
          <w:lang w:eastAsia="sk-SK"/>
        </w:rPr>
        <w:t>ustanoveniami</w:t>
      </w:r>
      <w:r w:rsidRPr="001F4655">
        <w:rPr>
          <w:rFonts w:asciiTheme="majorHAnsi" w:eastAsia="Times New Roman" w:hAnsiTheme="majorHAnsi" w:cs="Times New Roman"/>
          <w:noProof/>
          <w:spacing w:val="3"/>
          <w:sz w:val="20"/>
          <w:szCs w:val="20"/>
          <w:lang w:eastAsia="sk-SK"/>
        </w:rPr>
        <w:t xml:space="preserve"> </w:t>
      </w:r>
      <w:r w:rsidRPr="001F4655">
        <w:rPr>
          <w:rFonts w:asciiTheme="majorHAnsi" w:eastAsia="Times New Roman" w:hAnsiTheme="majorHAnsi" w:cs="Times New Roman"/>
          <w:noProof/>
          <w:spacing w:val="-1"/>
          <w:sz w:val="20"/>
          <w:szCs w:val="20"/>
          <w:lang w:eastAsia="sk-SK"/>
        </w:rPr>
        <w:t>STN,</w:t>
      </w:r>
      <w:r w:rsidRPr="001F4655">
        <w:rPr>
          <w:rFonts w:asciiTheme="majorHAnsi" w:eastAsia="Times New Roman" w:hAnsiTheme="majorHAnsi" w:cs="Times New Roman"/>
          <w:noProof/>
          <w:spacing w:val="2"/>
          <w:sz w:val="20"/>
          <w:szCs w:val="20"/>
          <w:lang w:eastAsia="sk-SK"/>
        </w:rPr>
        <w:t xml:space="preserve"> </w:t>
      </w:r>
      <w:r w:rsidRPr="001F4655">
        <w:rPr>
          <w:rFonts w:asciiTheme="majorHAnsi" w:eastAsia="Times New Roman" w:hAnsiTheme="majorHAnsi" w:cs="Times New Roman"/>
          <w:noProof/>
          <w:spacing w:val="-1"/>
          <w:sz w:val="20"/>
          <w:szCs w:val="20"/>
          <w:lang w:eastAsia="sk-SK"/>
        </w:rPr>
        <w:t>STN</w:t>
      </w:r>
      <w:r w:rsidRPr="001F4655">
        <w:rPr>
          <w:rFonts w:asciiTheme="majorHAnsi" w:eastAsia="Times New Roman" w:hAnsiTheme="majorHAnsi" w:cs="Times New Roman"/>
          <w:noProof/>
          <w:spacing w:val="-2"/>
          <w:sz w:val="20"/>
          <w:szCs w:val="20"/>
          <w:lang w:eastAsia="sk-SK"/>
        </w:rPr>
        <w:t xml:space="preserve"> </w:t>
      </w:r>
      <w:r w:rsidRPr="001F4655">
        <w:rPr>
          <w:rFonts w:asciiTheme="majorHAnsi" w:eastAsia="Times New Roman" w:hAnsiTheme="majorHAnsi" w:cs="Times New Roman"/>
          <w:noProof/>
          <w:spacing w:val="-1"/>
          <w:sz w:val="20"/>
          <w:szCs w:val="20"/>
          <w:lang w:eastAsia="sk-SK"/>
        </w:rPr>
        <w:t>EN</w:t>
      </w:r>
      <w:r w:rsidR="00E7179B" w:rsidRPr="001F4655">
        <w:rPr>
          <w:rFonts w:asciiTheme="majorHAnsi" w:eastAsia="Times New Roman" w:hAnsiTheme="majorHAnsi" w:cs="Times New Roman"/>
          <w:noProof/>
          <w:spacing w:val="1"/>
          <w:sz w:val="20"/>
          <w:szCs w:val="20"/>
          <w:lang w:eastAsia="sk-SK"/>
        </w:rPr>
        <w:t>,</w:t>
      </w:r>
      <w:r w:rsidRPr="001F4655">
        <w:rPr>
          <w:rFonts w:asciiTheme="majorHAnsi" w:eastAsia="Times New Roman" w:hAnsiTheme="majorHAnsi" w:cs="Times New Roman"/>
          <w:noProof/>
          <w:spacing w:val="2"/>
          <w:sz w:val="20"/>
          <w:szCs w:val="20"/>
          <w:lang w:eastAsia="sk-SK"/>
        </w:rPr>
        <w:t xml:space="preserve"> </w:t>
      </w:r>
      <w:r w:rsidRPr="001F4655">
        <w:rPr>
          <w:rFonts w:asciiTheme="majorHAnsi" w:eastAsia="Times New Roman" w:hAnsiTheme="majorHAnsi" w:cs="Times New Roman"/>
          <w:noProof/>
          <w:spacing w:val="-2"/>
          <w:sz w:val="20"/>
          <w:szCs w:val="20"/>
          <w:lang w:eastAsia="sk-SK"/>
        </w:rPr>
        <w:t>ak</w:t>
      </w:r>
      <w:r w:rsidRPr="001F4655">
        <w:rPr>
          <w:rFonts w:asciiTheme="majorHAnsi" w:eastAsia="Times New Roman" w:hAnsiTheme="majorHAnsi" w:cs="Times New Roman"/>
          <w:noProof/>
          <w:spacing w:val="2"/>
          <w:sz w:val="20"/>
          <w:szCs w:val="20"/>
          <w:lang w:eastAsia="sk-SK"/>
        </w:rPr>
        <w:t xml:space="preserve"> </w:t>
      </w:r>
      <w:r w:rsidRPr="001F4655">
        <w:rPr>
          <w:rFonts w:asciiTheme="majorHAnsi" w:eastAsia="Times New Roman" w:hAnsiTheme="majorHAnsi" w:cs="Times New Roman"/>
          <w:noProof/>
          <w:sz w:val="20"/>
          <w:szCs w:val="20"/>
          <w:lang w:eastAsia="sk-SK"/>
        </w:rPr>
        <w:t xml:space="preserve">sa </w:t>
      </w:r>
      <w:r w:rsidRPr="001F4655">
        <w:rPr>
          <w:rFonts w:asciiTheme="majorHAnsi" w:eastAsia="Times New Roman" w:hAnsiTheme="majorHAnsi" w:cs="Times New Roman"/>
          <w:noProof/>
          <w:spacing w:val="-1"/>
          <w:sz w:val="20"/>
          <w:szCs w:val="20"/>
          <w:lang w:eastAsia="sk-SK"/>
        </w:rPr>
        <w:t>nevyhotoví</w:t>
      </w:r>
      <w:r w:rsidR="00E7179B" w:rsidRPr="001F4655">
        <w:rPr>
          <w:rFonts w:asciiTheme="majorHAnsi" w:eastAsia="Times New Roman" w:hAnsiTheme="majorHAnsi" w:cs="Times New Roman"/>
          <w:noProof/>
          <w:spacing w:val="-1"/>
          <w:sz w:val="20"/>
          <w:szCs w:val="20"/>
          <w:lang w:eastAsia="sk-SK"/>
        </w:rPr>
        <w:t xml:space="preserve"> </w:t>
      </w:r>
      <w:r w:rsidRPr="001F4655">
        <w:rPr>
          <w:rFonts w:asciiTheme="majorHAnsi" w:eastAsia="Times New Roman" w:hAnsiTheme="majorHAnsi" w:cs="Times New Roman"/>
          <w:noProof/>
          <w:sz w:val="20"/>
          <w:szCs w:val="20"/>
          <w:lang w:eastAsia="sk-SK"/>
        </w:rPr>
        <w:t xml:space="preserve">podľa </w:t>
      </w:r>
      <w:r w:rsidRPr="001F4655">
        <w:rPr>
          <w:rFonts w:asciiTheme="majorHAnsi" w:eastAsia="Times New Roman" w:hAnsiTheme="majorHAnsi" w:cs="Times New Roman"/>
          <w:noProof/>
          <w:spacing w:val="-1"/>
          <w:sz w:val="20"/>
          <w:szCs w:val="20"/>
          <w:lang w:eastAsia="sk-SK"/>
        </w:rPr>
        <w:t>projektovej dokumentácie</w:t>
      </w:r>
      <w:r w:rsidRPr="001F4655">
        <w:rPr>
          <w:rFonts w:asciiTheme="majorHAnsi" w:eastAsia="Times New Roman" w:hAnsiTheme="majorHAnsi" w:cs="Times New Roman"/>
          <w:noProof/>
          <w:sz w:val="20"/>
          <w:szCs w:val="20"/>
          <w:lang w:eastAsia="sk-SK"/>
        </w:rPr>
        <w:t xml:space="preserve"> </w:t>
      </w:r>
      <w:r w:rsidRPr="001F4655">
        <w:rPr>
          <w:rFonts w:asciiTheme="majorHAnsi" w:eastAsia="Times New Roman" w:hAnsiTheme="majorHAnsi" w:cs="Times New Roman"/>
          <w:noProof/>
          <w:spacing w:val="-1"/>
          <w:sz w:val="20"/>
          <w:szCs w:val="20"/>
          <w:lang w:eastAsia="sk-SK"/>
        </w:rPr>
        <w:t xml:space="preserve">alebo </w:t>
      </w:r>
      <w:r w:rsidR="00E7179B" w:rsidRPr="001F4655">
        <w:rPr>
          <w:rFonts w:asciiTheme="majorHAnsi" w:eastAsia="Times New Roman" w:hAnsiTheme="majorHAnsi" w:cs="Times New Roman"/>
          <w:noProof/>
          <w:spacing w:val="-1"/>
          <w:sz w:val="20"/>
          <w:szCs w:val="20"/>
          <w:lang w:eastAsia="sk-SK"/>
        </w:rPr>
        <w:t xml:space="preserve">ak </w:t>
      </w:r>
      <w:r w:rsidRPr="001F4655">
        <w:rPr>
          <w:rFonts w:asciiTheme="majorHAnsi" w:eastAsia="Times New Roman" w:hAnsiTheme="majorHAnsi" w:cs="Times New Roman"/>
          <w:noProof/>
          <w:spacing w:val="-1"/>
          <w:sz w:val="20"/>
          <w:szCs w:val="20"/>
          <w:lang w:eastAsia="sk-SK"/>
        </w:rPr>
        <w:t>nemá vlastnosti určené podľa požiadaviek objednávateľa uvedených v  zmluve.</w:t>
      </w:r>
    </w:p>
    <w:p w14:paraId="0EF1349A" w14:textId="55787148" w:rsidR="005A4733" w:rsidRPr="0088760B" w:rsidRDefault="00CC4BD0" w:rsidP="00BE7521">
      <w:pPr>
        <w:widowControl w:val="0"/>
        <w:numPr>
          <w:ilvl w:val="0"/>
          <w:numId w:val="7"/>
        </w:numPr>
        <w:tabs>
          <w:tab w:val="left" w:pos="567"/>
        </w:tabs>
        <w:kinsoku w:val="0"/>
        <w:overflowPunct w:val="0"/>
        <w:autoSpaceDE w:val="0"/>
        <w:autoSpaceDN w:val="0"/>
        <w:adjustRightInd w:val="0"/>
        <w:spacing w:after="0" w:line="240" w:lineRule="auto"/>
        <w:ind w:left="567" w:right="-22" w:hanging="567"/>
        <w:jc w:val="both"/>
        <w:rPr>
          <w:rFonts w:asciiTheme="majorHAnsi" w:eastAsia="Times New Roman" w:hAnsiTheme="majorHAnsi" w:cs="Arial"/>
          <w:spacing w:val="-1"/>
          <w:sz w:val="20"/>
          <w:szCs w:val="20"/>
          <w:lang w:eastAsia="sk-SK"/>
        </w:rPr>
      </w:pPr>
      <w:r w:rsidRPr="001F4655">
        <w:rPr>
          <w:rFonts w:asciiTheme="majorHAnsi" w:eastAsia="Times New Roman" w:hAnsiTheme="majorHAnsi" w:cs="Times New Roman"/>
          <w:noProof/>
          <w:spacing w:val="-1"/>
          <w:sz w:val="20"/>
          <w:szCs w:val="20"/>
          <w:lang w:eastAsia="sk-SK"/>
        </w:rPr>
        <w:t>Drobné</w:t>
      </w:r>
      <w:r w:rsidRPr="001F4655">
        <w:rPr>
          <w:rFonts w:asciiTheme="majorHAnsi" w:eastAsia="Times New Roman" w:hAnsiTheme="majorHAnsi" w:cs="Times New Roman"/>
          <w:noProof/>
          <w:spacing w:val="12"/>
          <w:sz w:val="20"/>
          <w:szCs w:val="20"/>
          <w:lang w:eastAsia="sk-SK"/>
        </w:rPr>
        <w:t xml:space="preserve"> </w:t>
      </w:r>
      <w:r w:rsidRPr="001F4655">
        <w:rPr>
          <w:rFonts w:asciiTheme="majorHAnsi" w:eastAsia="Times New Roman" w:hAnsiTheme="majorHAnsi" w:cs="Times New Roman"/>
          <w:noProof/>
          <w:spacing w:val="-1"/>
          <w:sz w:val="20"/>
          <w:szCs w:val="20"/>
          <w:lang w:eastAsia="sk-SK"/>
        </w:rPr>
        <w:t>odchýlky</w:t>
      </w:r>
      <w:r w:rsidRPr="001F4655">
        <w:rPr>
          <w:rFonts w:asciiTheme="majorHAnsi" w:eastAsia="Times New Roman" w:hAnsiTheme="majorHAnsi" w:cs="Times New Roman"/>
          <w:noProof/>
          <w:spacing w:val="10"/>
          <w:sz w:val="20"/>
          <w:szCs w:val="20"/>
          <w:lang w:eastAsia="sk-SK"/>
        </w:rPr>
        <w:t xml:space="preserve"> </w:t>
      </w:r>
      <w:r w:rsidRPr="001F4655">
        <w:rPr>
          <w:rFonts w:asciiTheme="majorHAnsi" w:eastAsia="Times New Roman" w:hAnsiTheme="majorHAnsi" w:cs="Times New Roman"/>
          <w:noProof/>
          <w:sz w:val="20"/>
          <w:szCs w:val="20"/>
          <w:lang w:eastAsia="sk-SK"/>
        </w:rPr>
        <w:t>od</w:t>
      </w:r>
      <w:r w:rsidRPr="001F4655">
        <w:rPr>
          <w:rFonts w:asciiTheme="majorHAnsi" w:eastAsia="Times New Roman" w:hAnsiTheme="majorHAnsi" w:cs="Times New Roman"/>
          <w:noProof/>
          <w:spacing w:val="12"/>
          <w:sz w:val="20"/>
          <w:szCs w:val="20"/>
          <w:lang w:eastAsia="sk-SK"/>
        </w:rPr>
        <w:t xml:space="preserve"> </w:t>
      </w:r>
      <w:r w:rsidRPr="001F4655">
        <w:rPr>
          <w:rFonts w:asciiTheme="majorHAnsi" w:eastAsia="Times New Roman" w:hAnsiTheme="majorHAnsi" w:cs="Times New Roman"/>
          <w:noProof/>
          <w:spacing w:val="-1"/>
          <w:sz w:val="20"/>
          <w:szCs w:val="20"/>
          <w:lang w:eastAsia="sk-SK"/>
        </w:rPr>
        <w:t>projektovej</w:t>
      </w:r>
      <w:r w:rsidRPr="001F4655">
        <w:rPr>
          <w:rFonts w:asciiTheme="majorHAnsi" w:eastAsia="Times New Roman" w:hAnsiTheme="majorHAnsi" w:cs="Times New Roman"/>
          <w:noProof/>
          <w:spacing w:val="12"/>
          <w:sz w:val="20"/>
          <w:szCs w:val="20"/>
          <w:lang w:eastAsia="sk-SK"/>
        </w:rPr>
        <w:t xml:space="preserve"> </w:t>
      </w:r>
      <w:r w:rsidRPr="001F4655">
        <w:rPr>
          <w:rFonts w:asciiTheme="majorHAnsi" w:eastAsia="Times New Roman" w:hAnsiTheme="majorHAnsi" w:cs="Times New Roman"/>
          <w:noProof/>
          <w:spacing w:val="-1"/>
          <w:sz w:val="20"/>
          <w:szCs w:val="20"/>
          <w:lang w:eastAsia="sk-SK"/>
        </w:rPr>
        <w:t>dokumentácie,</w:t>
      </w:r>
      <w:r w:rsidRPr="001F4655">
        <w:rPr>
          <w:rFonts w:asciiTheme="majorHAnsi" w:eastAsia="Times New Roman" w:hAnsiTheme="majorHAnsi" w:cs="Times New Roman"/>
          <w:noProof/>
          <w:spacing w:val="9"/>
          <w:sz w:val="20"/>
          <w:szCs w:val="20"/>
          <w:lang w:eastAsia="sk-SK"/>
        </w:rPr>
        <w:t xml:space="preserve"> </w:t>
      </w:r>
      <w:r w:rsidRPr="001F4655">
        <w:rPr>
          <w:rFonts w:asciiTheme="majorHAnsi" w:eastAsia="Times New Roman" w:hAnsiTheme="majorHAnsi" w:cs="Times New Roman"/>
          <w:noProof/>
          <w:sz w:val="20"/>
          <w:szCs w:val="20"/>
          <w:lang w:eastAsia="sk-SK"/>
        </w:rPr>
        <w:t>ktoré</w:t>
      </w:r>
      <w:r w:rsidRPr="001F4655">
        <w:rPr>
          <w:rFonts w:asciiTheme="majorHAnsi" w:eastAsia="Times New Roman" w:hAnsiTheme="majorHAnsi" w:cs="Times New Roman"/>
          <w:noProof/>
          <w:spacing w:val="9"/>
          <w:sz w:val="20"/>
          <w:szCs w:val="20"/>
          <w:lang w:eastAsia="sk-SK"/>
        </w:rPr>
        <w:t xml:space="preserve"> </w:t>
      </w:r>
      <w:r w:rsidRPr="001F4655">
        <w:rPr>
          <w:rFonts w:asciiTheme="majorHAnsi" w:eastAsia="Times New Roman" w:hAnsiTheme="majorHAnsi" w:cs="Times New Roman"/>
          <w:noProof/>
          <w:spacing w:val="-1"/>
          <w:sz w:val="20"/>
          <w:szCs w:val="20"/>
          <w:lang w:eastAsia="sk-SK"/>
        </w:rPr>
        <w:t>nemenia</w:t>
      </w:r>
      <w:r w:rsidRPr="001F4655">
        <w:rPr>
          <w:rFonts w:asciiTheme="majorHAnsi" w:eastAsia="Times New Roman" w:hAnsiTheme="majorHAnsi" w:cs="Times New Roman"/>
          <w:noProof/>
          <w:spacing w:val="10"/>
          <w:sz w:val="20"/>
          <w:szCs w:val="20"/>
          <w:lang w:eastAsia="sk-SK"/>
        </w:rPr>
        <w:t xml:space="preserve"> </w:t>
      </w:r>
      <w:r w:rsidRPr="001F4655">
        <w:rPr>
          <w:rFonts w:asciiTheme="majorHAnsi" w:eastAsia="Times New Roman" w:hAnsiTheme="majorHAnsi" w:cs="Times New Roman"/>
          <w:noProof/>
          <w:spacing w:val="-1"/>
          <w:sz w:val="20"/>
          <w:szCs w:val="20"/>
          <w:lang w:eastAsia="sk-SK"/>
        </w:rPr>
        <w:t>prijaté</w:t>
      </w:r>
      <w:r w:rsidRPr="001F4655">
        <w:rPr>
          <w:rFonts w:asciiTheme="majorHAnsi" w:eastAsia="Times New Roman" w:hAnsiTheme="majorHAnsi" w:cs="Times New Roman"/>
          <w:noProof/>
          <w:spacing w:val="12"/>
          <w:sz w:val="20"/>
          <w:szCs w:val="20"/>
          <w:lang w:eastAsia="sk-SK"/>
        </w:rPr>
        <w:t xml:space="preserve"> </w:t>
      </w:r>
      <w:r w:rsidRPr="001F4655">
        <w:rPr>
          <w:rFonts w:asciiTheme="majorHAnsi" w:eastAsia="Times New Roman" w:hAnsiTheme="majorHAnsi" w:cs="Times New Roman"/>
          <w:noProof/>
          <w:spacing w:val="-1"/>
          <w:sz w:val="20"/>
          <w:szCs w:val="20"/>
          <w:lang w:eastAsia="sk-SK"/>
        </w:rPr>
        <w:t>riešenie,</w:t>
      </w:r>
      <w:r w:rsidRPr="001F4655">
        <w:rPr>
          <w:rFonts w:asciiTheme="majorHAnsi" w:eastAsia="Times New Roman" w:hAnsiTheme="majorHAnsi" w:cs="Times New Roman"/>
          <w:noProof/>
          <w:spacing w:val="12"/>
          <w:sz w:val="20"/>
          <w:szCs w:val="20"/>
          <w:lang w:eastAsia="sk-SK"/>
        </w:rPr>
        <w:t xml:space="preserve"> </w:t>
      </w:r>
      <w:r w:rsidRPr="001F4655">
        <w:rPr>
          <w:rFonts w:asciiTheme="majorHAnsi" w:eastAsia="Times New Roman" w:hAnsiTheme="majorHAnsi" w:cs="Times New Roman"/>
          <w:noProof/>
          <w:spacing w:val="-1"/>
          <w:sz w:val="20"/>
          <w:szCs w:val="20"/>
          <w:lang w:eastAsia="sk-SK"/>
        </w:rPr>
        <w:t>ani</w:t>
      </w:r>
      <w:r w:rsidRPr="001F4655">
        <w:rPr>
          <w:rFonts w:asciiTheme="majorHAnsi" w:eastAsia="Times New Roman" w:hAnsiTheme="majorHAnsi" w:cs="Times New Roman"/>
          <w:noProof/>
          <w:spacing w:val="12"/>
          <w:sz w:val="20"/>
          <w:szCs w:val="20"/>
          <w:lang w:eastAsia="sk-SK"/>
        </w:rPr>
        <w:t xml:space="preserve"> </w:t>
      </w:r>
      <w:r w:rsidRPr="001F4655">
        <w:rPr>
          <w:rFonts w:asciiTheme="majorHAnsi" w:eastAsia="Times New Roman" w:hAnsiTheme="majorHAnsi" w:cs="Times New Roman"/>
          <w:noProof/>
          <w:spacing w:val="-1"/>
          <w:sz w:val="20"/>
          <w:szCs w:val="20"/>
          <w:lang w:eastAsia="sk-SK"/>
        </w:rPr>
        <w:t>nezvyšujú</w:t>
      </w:r>
      <w:r w:rsidRPr="001F4655">
        <w:rPr>
          <w:rFonts w:asciiTheme="majorHAnsi" w:eastAsia="Times New Roman" w:hAnsiTheme="majorHAnsi" w:cs="Times New Roman"/>
          <w:noProof/>
          <w:spacing w:val="10"/>
          <w:sz w:val="20"/>
          <w:szCs w:val="20"/>
          <w:lang w:eastAsia="sk-SK"/>
        </w:rPr>
        <w:t xml:space="preserve"> </w:t>
      </w:r>
      <w:r w:rsidRPr="001F4655">
        <w:rPr>
          <w:rFonts w:asciiTheme="majorHAnsi" w:eastAsia="Times New Roman" w:hAnsiTheme="majorHAnsi" w:cs="Times New Roman"/>
          <w:noProof/>
          <w:spacing w:val="-1"/>
          <w:sz w:val="20"/>
          <w:szCs w:val="20"/>
          <w:lang w:eastAsia="sk-SK"/>
        </w:rPr>
        <w:t>cenu</w:t>
      </w:r>
      <w:r w:rsidRPr="001F4655">
        <w:rPr>
          <w:rFonts w:asciiTheme="majorHAnsi" w:eastAsia="Times New Roman" w:hAnsiTheme="majorHAnsi" w:cs="Times New Roman"/>
          <w:noProof/>
          <w:spacing w:val="12"/>
          <w:sz w:val="20"/>
          <w:szCs w:val="20"/>
          <w:lang w:eastAsia="sk-SK"/>
        </w:rPr>
        <w:t xml:space="preserve"> </w:t>
      </w:r>
      <w:r w:rsidRPr="001F4655">
        <w:rPr>
          <w:rFonts w:asciiTheme="majorHAnsi" w:eastAsia="Times New Roman" w:hAnsiTheme="majorHAnsi" w:cs="Times New Roman"/>
          <w:noProof/>
          <w:spacing w:val="-1"/>
          <w:sz w:val="20"/>
          <w:szCs w:val="20"/>
          <w:lang w:eastAsia="sk-SK"/>
        </w:rPr>
        <w:t>diela,</w:t>
      </w:r>
      <w:r w:rsidRPr="001F4655">
        <w:rPr>
          <w:rFonts w:asciiTheme="majorHAnsi" w:eastAsia="Times New Roman" w:hAnsiTheme="majorHAnsi" w:cs="Times New Roman"/>
          <w:noProof/>
          <w:spacing w:val="10"/>
          <w:sz w:val="20"/>
          <w:szCs w:val="20"/>
          <w:lang w:eastAsia="sk-SK"/>
        </w:rPr>
        <w:t xml:space="preserve"> </w:t>
      </w:r>
      <w:r w:rsidRPr="001F4655">
        <w:rPr>
          <w:rFonts w:asciiTheme="majorHAnsi" w:eastAsia="Times New Roman" w:hAnsiTheme="majorHAnsi" w:cs="Times New Roman"/>
          <w:noProof/>
          <w:spacing w:val="-1"/>
          <w:sz w:val="20"/>
          <w:szCs w:val="20"/>
          <w:lang w:eastAsia="sk-SK"/>
        </w:rPr>
        <w:t>sa</w:t>
      </w:r>
      <w:r w:rsidRPr="001F4655">
        <w:rPr>
          <w:rFonts w:asciiTheme="majorHAnsi" w:eastAsia="Times New Roman" w:hAnsiTheme="majorHAnsi" w:cs="Times New Roman"/>
          <w:noProof/>
          <w:spacing w:val="81"/>
          <w:sz w:val="20"/>
          <w:szCs w:val="20"/>
          <w:lang w:eastAsia="sk-SK"/>
        </w:rPr>
        <w:t xml:space="preserve"> </w:t>
      </w:r>
      <w:r w:rsidRPr="001F4655">
        <w:rPr>
          <w:rFonts w:asciiTheme="majorHAnsi" w:eastAsia="Times New Roman" w:hAnsiTheme="majorHAnsi" w:cs="Times New Roman"/>
          <w:noProof/>
          <w:spacing w:val="-1"/>
          <w:sz w:val="20"/>
          <w:szCs w:val="20"/>
          <w:lang w:eastAsia="sk-SK"/>
        </w:rPr>
        <w:t>nepovažujú</w:t>
      </w:r>
      <w:r w:rsidRPr="001F4655">
        <w:rPr>
          <w:rFonts w:asciiTheme="majorHAnsi" w:eastAsia="Times New Roman" w:hAnsiTheme="majorHAnsi" w:cs="Times New Roman"/>
          <w:noProof/>
          <w:spacing w:val="-3"/>
          <w:sz w:val="20"/>
          <w:szCs w:val="20"/>
          <w:lang w:eastAsia="sk-SK"/>
        </w:rPr>
        <w:t xml:space="preserve"> </w:t>
      </w:r>
      <w:r w:rsidRPr="001F4655">
        <w:rPr>
          <w:rFonts w:asciiTheme="majorHAnsi" w:eastAsia="Times New Roman" w:hAnsiTheme="majorHAnsi" w:cs="Times New Roman"/>
          <w:noProof/>
          <w:sz w:val="20"/>
          <w:szCs w:val="20"/>
          <w:lang w:eastAsia="sk-SK"/>
        </w:rPr>
        <w:t>za</w:t>
      </w:r>
      <w:r w:rsidRPr="001F4655">
        <w:rPr>
          <w:rFonts w:asciiTheme="majorHAnsi" w:eastAsia="Times New Roman" w:hAnsiTheme="majorHAnsi" w:cs="Times New Roman"/>
          <w:noProof/>
          <w:spacing w:val="-3"/>
          <w:sz w:val="20"/>
          <w:szCs w:val="20"/>
          <w:lang w:eastAsia="sk-SK"/>
        </w:rPr>
        <w:t xml:space="preserve"> </w:t>
      </w:r>
      <w:r w:rsidRPr="001F4655">
        <w:rPr>
          <w:rFonts w:asciiTheme="majorHAnsi" w:eastAsia="Times New Roman" w:hAnsiTheme="majorHAnsi" w:cs="Times New Roman"/>
          <w:noProof/>
          <w:spacing w:val="-1"/>
          <w:sz w:val="20"/>
          <w:szCs w:val="20"/>
          <w:lang w:eastAsia="sk-SK"/>
        </w:rPr>
        <w:t>vady,</w:t>
      </w:r>
      <w:r w:rsidRPr="001F4655">
        <w:rPr>
          <w:rFonts w:asciiTheme="majorHAnsi" w:eastAsia="Times New Roman" w:hAnsiTheme="majorHAnsi" w:cs="Times New Roman"/>
          <w:noProof/>
          <w:sz w:val="20"/>
          <w:szCs w:val="20"/>
          <w:lang w:eastAsia="sk-SK"/>
        </w:rPr>
        <w:t xml:space="preserve"> avšak musia byť zmluvnými stranami písomne ods</w:t>
      </w:r>
      <w:r w:rsidRPr="001F4655">
        <w:rPr>
          <w:rFonts w:asciiTheme="majorHAnsi" w:eastAsia="Times New Roman" w:hAnsiTheme="majorHAnsi" w:cs="Times New Roman"/>
          <w:noProof/>
          <w:spacing w:val="-1"/>
          <w:sz w:val="20"/>
          <w:szCs w:val="20"/>
          <w:lang w:eastAsia="sk-SK"/>
        </w:rPr>
        <w:t>úhlasené</w:t>
      </w:r>
      <w:r w:rsidRPr="001F4655">
        <w:rPr>
          <w:rFonts w:asciiTheme="majorHAnsi" w:eastAsia="Times New Roman" w:hAnsiTheme="majorHAnsi" w:cs="Times New Roman"/>
          <w:noProof/>
          <w:spacing w:val="-2"/>
          <w:sz w:val="20"/>
          <w:szCs w:val="20"/>
          <w:lang w:eastAsia="sk-SK"/>
        </w:rPr>
        <w:t xml:space="preserve"> </w:t>
      </w:r>
      <w:r w:rsidRPr="001F4655">
        <w:rPr>
          <w:rFonts w:asciiTheme="majorHAnsi" w:eastAsia="Times New Roman" w:hAnsiTheme="majorHAnsi" w:cs="Times New Roman"/>
          <w:noProof/>
          <w:spacing w:val="-1"/>
          <w:sz w:val="20"/>
          <w:szCs w:val="20"/>
          <w:lang w:eastAsia="sk-SK"/>
        </w:rPr>
        <w:t>zápisom</w:t>
      </w:r>
      <w:r w:rsidRPr="001F4655">
        <w:rPr>
          <w:rFonts w:asciiTheme="majorHAnsi" w:eastAsia="Times New Roman" w:hAnsiTheme="majorHAnsi" w:cs="Times New Roman"/>
          <w:noProof/>
          <w:spacing w:val="-2"/>
          <w:sz w:val="20"/>
          <w:szCs w:val="20"/>
          <w:lang w:eastAsia="sk-SK"/>
        </w:rPr>
        <w:t xml:space="preserve"> </w:t>
      </w:r>
      <w:r w:rsidRPr="001F4655">
        <w:rPr>
          <w:rFonts w:asciiTheme="majorHAnsi" w:eastAsia="Times New Roman" w:hAnsiTheme="majorHAnsi" w:cs="Times New Roman"/>
          <w:noProof/>
          <w:sz w:val="20"/>
          <w:szCs w:val="20"/>
          <w:lang w:eastAsia="sk-SK"/>
        </w:rPr>
        <w:t xml:space="preserve">v stavebom </w:t>
      </w:r>
      <w:r w:rsidRPr="0088760B">
        <w:rPr>
          <w:rFonts w:asciiTheme="majorHAnsi" w:eastAsia="Times New Roman" w:hAnsiTheme="majorHAnsi" w:cs="Times New Roman"/>
          <w:noProof/>
          <w:spacing w:val="-1"/>
          <w:sz w:val="20"/>
          <w:szCs w:val="20"/>
          <w:lang w:eastAsia="sk-SK"/>
        </w:rPr>
        <w:t>denníku.</w:t>
      </w:r>
    </w:p>
    <w:p w14:paraId="567BB443" w14:textId="02019CAA" w:rsidR="005A4733" w:rsidRPr="0088760B" w:rsidRDefault="005A4733" w:rsidP="00BE7521">
      <w:pPr>
        <w:widowControl w:val="0"/>
        <w:numPr>
          <w:ilvl w:val="0"/>
          <w:numId w:val="7"/>
        </w:numPr>
        <w:tabs>
          <w:tab w:val="left" w:pos="567"/>
        </w:tabs>
        <w:kinsoku w:val="0"/>
        <w:overflowPunct w:val="0"/>
        <w:autoSpaceDE w:val="0"/>
        <w:autoSpaceDN w:val="0"/>
        <w:adjustRightInd w:val="0"/>
        <w:spacing w:after="0" w:line="240" w:lineRule="auto"/>
        <w:ind w:left="567" w:right="-22" w:hanging="567"/>
        <w:jc w:val="both"/>
        <w:rPr>
          <w:rFonts w:asciiTheme="majorHAnsi" w:eastAsia="Times New Roman" w:hAnsiTheme="majorHAnsi" w:cs="Times New Roman"/>
          <w:noProof/>
          <w:spacing w:val="-1"/>
          <w:sz w:val="20"/>
          <w:szCs w:val="20"/>
          <w:lang w:eastAsia="sk-SK"/>
        </w:rPr>
      </w:pPr>
      <w:bookmarkStart w:id="6" w:name="_Hlk119685442"/>
      <w:r w:rsidRPr="0088760B">
        <w:rPr>
          <w:rFonts w:asciiTheme="majorHAnsi" w:eastAsia="Times New Roman" w:hAnsiTheme="majorHAnsi" w:cs="Times New Roman"/>
          <w:noProof/>
          <w:spacing w:val="-1"/>
          <w:sz w:val="20"/>
          <w:szCs w:val="20"/>
          <w:lang w:eastAsia="sk-SK"/>
        </w:rPr>
        <w:t xml:space="preserve">Záručná doba </w:t>
      </w:r>
      <w:r w:rsidR="00C0073F" w:rsidRPr="0088760B">
        <w:rPr>
          <w:rFonts w:asciiTheme="majorHAnsi" w:eastAsia="Times New Roman" w:hAnsiTheme="majorHAnsi" w:cs="Times New Roman"/>
          <w:noProof/>
          <w:spacing w:val="-1"/>
          <w:sz w:val="20"/>
          <w:szCs w:val="20"/>
          <w:lang w:eastAsia="sk-SK"/>
        </w:rPr>
        <w:t xml:space="preserve">na dielo </w:t>
      </w:r>
      <w:r w:rsidRPr="0088760B">
        <w:rPr>
          <w:rFonts w:asciiTheme="majorHAnsi" w:eastAsia="Times New Roman" w:hAnsiTheme="majorHAnsi" w:cs="Times New Roman"/>
          <w:noProof/>
          <w:spacing w:val="-1"/>
          <w:sz w:val="20"/>
          <w:szCs w:val="20"/>
          <w:lang w:eastAsia="sk-SK"/>
        </w:rPr>
        <w:t xml:space="preserve">je </w:t>
      </w:r>
      <w:r w:rsidR="00697B4F" w:rsidRPr="0088760B">
        <w:rPr>
          <w:rFonts w:asciiTheme="majorHAnsi" w:eastAsia="Times New Roman" w:hAnsiTheme="majorHAnsi" w:cs="Times New Roman"/>
          <w:noProof/>
          <w:spacing w:val="-1"/>
          <w:sz w:val="20"/>
          <w:szCs w:val="20"/>
          <w:lang w:eastAsia="sk-SK"/>
        </w:rPr>
        <w:t>5</w:t>
      </w:r>
      <w:r w:rsidR="000A6F47" w:rsidRPr="0088760B">
        <w:rPr>
          <w:rFonts w:asciiTheme="majorHAnsi" w:eastAsia="Times New Roman" w:hAnsiTheme="majorHAnsi" w:cs="Times New Roman"/>
          <w:noProof/>
          <w:spacing w:val="-1"/>
          <w:sz w:val="20"/>
          <w:szCs w:val="20"/>
          <w:lang w:eastAsia="sk-SK"/>
        </w:rPr>
        <w:t xml:space="preserve"> rokov</w:t>
      </w:r>
      <w:r w:rsidR="00D83266" w:rsidRPr="0088760B">
        <w:rPr>
          <w:rFonts w:asciiTheme="majorHAnsi" w:eastAsia="Times New Roman" w:hAnsiTheme="majorHAnsi" w:cs="Times New Roman"/>
          <w:noProof/>
          <w:spacing w:val="-1"/>
          <w:sz w:val="20"/>
          <w:szCs w:val="20"/>
          <w:lang w:eastAsia="sk-SK"/>
        </w:rPr>
        <w:t xml:space="preserve">. Záručná doba </w:t>
      </w:r>
      <w:r w:rsidR="008B63F9" w:rsidRPr="0088760B">
        <w:rPr>
          <w:rFonts w:asciiTheme="majorHAnsi" w:eastAsia="Times New Roman" w:hAnsiTheme="majorHAnsi" w:cs="Times New Roman"/>
          <w:noProof/>
          <w:spacing w:val="-1"/>
          <w:sz w:val="20"/>
          <w:szCs w:val="20"/>
          <w:lang w:eastAsia="sk-SK"/>
        </w:rPr>
        <w:t>za dielo</w:t>
      </w:r>
      <w:r w:rsidR="006460CC">
        <w:rPr>
          <w:rFonts w:asciiTheme="majorHAnsi" w:eastAsia="Times New Roman" w:hAnsiTheme="majorHAnsi" w:cs="Times New Roman"/>
          <w:noProof/>
          <w:spacing w:val="-1"/>
          <w:sz w:val="20"/>
          <w:szCs w:val="20"/>
          <w:lang w:eastAsia="sk-SK"/>
        </w:rPr>
        <w:t xml:space="preserve"> (všetky pracovné celky, zábery)</w:t>
      </w:r>
      <w:r w:rsidR="008B63F9" w:rsidRPr="0088760B">
        <w:rPr>
          <w:rFonts w:asciiTheme="majorHAnsi" w:eastAsia="Times New Roman" w:hAnsiTheme="majorHAnsi" w:cs="Times New Roman"/>
          <w:noProof/>
          <w:spacing w:val="-1"/>
          <w:sz w:val="20"/>
          <w:szCs w:val="20"/>
          <w:lang w:eastAsia="sk-SK"/>
        </w:rPr>
        <w:t xml:space="preserve"> </w:t>
      </w:r>
      <w:r w:rsidRPr="0088760B">
        <w:rPr>
          <w:rFonts w:asciiTheme="majorHAnsi" w:eastAsia="Times New Roman" w:hAnsiTheme="majorHAnsi" w:cs="Times New Roman"/>
          <w:noProof/>
          <w:spacing w:val="-1"/>
          <w:sz w:val="20"/>
          <w:szCs w:val="20"/>
          <w:lang w:eastAsia="sk-SK"/>
        </w:rPr>
        <w:t xml:space="preserve">začína plynúť </w:t>
      </w:r>
      <w:r w:rsidR="00AA6C73" w:rsidRPr="0088760B">
        <w:rPr>
          <w:rFonts w:asciiTheme="majorHAnsi" w:eastAsia="Times New Roman" w:hAnsiTheme="majorHAnsi" w:cs="Times New Roman"/>
          <w:noProof/>
          <w:spacing w:val="-1"/>
          <w:sz w:val="20"/>
          <w:szCs w:val="20"/>
          <w:lang w:eastAsia="sk-SK"/>
        </w:rPr>
        <w:t>odo dňa</w:t>
      </w:r>
      <w:r w:rsidRPr="0088760B">
        <w:rPr>
          <w:rFonts w:asciiTheme="majorHAnsi" w:eastAsia="Times New Roman" w:hAnsiTheme="majorHAnsi" w:cs="Times New Roman"/>
          <w:noProof/>
          <w:spacing w:val="-1"/>
          <w:sz w:val="20"/>
          <w:szCs w:val="20"/>
          <w:lang w:eastAsia="sk-SK"/>
        </w:rPr>
        <w:t xml:space="preserve"> protokolárneho odovzdania </w:t>
      </w:r>
      <w:r w:rsidR="00D40E24" w:rsidRPr="0088760B">
        <w:rPr>
          <w:rFonts w:asciiTheme="majorHAnsi" w:eastAsia="Times New Roman" w:hAnsiTheme="majorHAnsi" w:cs="Times New Roman"/>
          <w:noProof/>
          <w:spacing w:val="-1"/>
          <w:sz w:val="20"/>
          <w:szCs w:val="20"/>
          <w:lang w:eastAsia="sk-SK"/>
        </w:rPr>
        <w:t>d</w:t>
      </w:r>
      <w:r w:rsidRPr="0088760B">
        <w:rPr>
          <w:rFonts w:asciiTheme="majorHAnsi" w:eastAsia="Times New Roman" w:hAnsiTheme="majorHAnsi" w:cs="Times New Roman"/>
          <w:noProof/>
          <w:spacing w:val="-1"/>
          <w:sz w:val="20"/>
          <w:szCs w:val="20"/>
          <w:lang w:eastAsia="sk-SK"/>
        </w:rPr>
        <w:t xml:space="preserve">iela zhotoviteľom a prevzatia </w:t>
      </w:r>
      <w:r w:rsidR="00D40E24" w:rsidRPr="0088760B">
        <w:rPr>
          <w:rFonts w:asciiTheme="majorHAnsi" w:eastAsia="Times New Roman" w:hAnsiTheme="majorHAnsi" w:cs="Times New Roman"/>
          <w:noProof/>
          <w:spacing w:val="-1"/>
          <w:sz w:val="20"/>
          <w:szCs w:val="20"/>
          <w:lang w:eastAsia="sk-SK"/>
        </w:rPr>
        <w:t>d</w:t>
      </w:r>
      <w:r w:rsidRPr="0088760B">
        <w:rPr>
          <w:rFonts w:asciiTheme="majorHAnsi" w:eastAsia="Times New Roman" w:hAnsiTheme="majorHAnsi" w:cs="Times New Roman"/>
          <w:noProof/>
          <w:spacing w:val="-1"/>
          <w:sz w:val="20"/>
          <w:szCs w:val="20"/>
          <w:lang w:eastAsia="sk-SK"/>
        </w:rPr>
        <w:t>iela objednávateľom</w:t>
      </w:r>
      <w:r w:rsidR="00DD149D" w:rsidRPr="0088760B">
        <w:rPr>
          <w:rFonts w:asciiTheme="majorHAnsi" w:eastAsia="Times New Roman" w:hAnsiTheme="majorHAnsi" w:cs="Times New Roman"/>
          <w:noProof/>
          <w:spacing w:val="-1"/>
          <w:sz w:val="20"/>
          <w:szCs w:val="20"/>
          <w:lang w:eastAsia="sk-SK"/>
        </w:rPr>
        <w:t xml:space="preserve"> prostredníctvom protokolu o</w:t>
      </w:r>
      <w:r w:rsidR="00FF64A3" w:rsidRPr="0088760B">
        <w:rPr>
          <w:rFonts w:asciiTheme="majorHAnsi" w:eastAsia="Times New Roman" w:hAnsiTheme="majorHAnsi" w:cs="Times New Roman"/>
          <w:noProof/>
          <w:spacing w:val="-1"/>
          <w:sz w:val="20"/>
          <w:szCs w:val="20"/>
          <w:lang w:eastAsia="sk-SK"/>
        </w:rPr>
        <w:t xml:space="preserve"> celkovom </w:t>
      </w:r>
      <w:r w:rsidR="00DD149D" w:rsidRPr="0088760B">
        <w:rPr>
          <w:rFonts w:asciiTheme="majorHAnsi" w:eastAsia="Times New Roman" w:hAnsiTheme="majorHAnsi" w:cs="Times New Roman"/>
          <w:noProof/>
          <w:spacing w:val="-1"/>
          <w:sz w:val="20"/>
          <w:szCs w:val="20"/>
          <w:lang w:eastAsia="sk-SK"/>
        </w:rPr>
        <w:t>odovzdaní a prevzatí diela</w:t>
      </w:r>
      <w:r w:rsidR="001E094C" w:rsidRPr="0088760B">
        <w:rPr>
          <w:rFonts w:asciiTheme="majorHAnsi" w:eastAsia="Times New Roman" w:hAnsiTheme="majorHAnsi" w:cs="Times New Roman"/>
          <w:noProof/>
          <w:spacing w:val="-1"/>
          <w:sz w:val="20"/>
          <w:szCs w:val="20"/>
          <w:lang w:eastAsia="sk-SK"/>
        </w:rPr>
        <w:t xml:space="preserve">. </w:t>
      </w:r>
      <w:bookmarkStart w:id="7" w:name="_Hlk119685258"/>
    </w:p>
    <w:bookmarkEnd w:id="6"/>
    <w:bookmarkEnd w:id="7"/>
    <w:p w14:paraId="62BF50A5" w14:textId="0299DABA" w:rsidR="005A4733" w:rsidRPr="00A1589D" w:rsidRDefault="005A4733" w:rsidP="00BE7521">
      <w:pPr>
        <w:widowControl w:val="0"/>
        <w:numPr>
          <w:ilvl w:val="0"/>
          <w:numId w:val="7"/>
        </w:numPr>
        <w:tabs>
          <w:tab w:val="left" w:pos="567"/>
        </w:tabs>
        <w:kinsoku w:val="0"/>
        <w:overflowPunct w:val="0"/>
        <w:autoSpaceDE w:val="0"/>
        <w:autoSpaceDN w:val="0"/>
        <w:adjustRightInd w:val="0"/>
        <w:spacing w:after="0" w:line="240" w:lineRule="auto"/>
        <w:ind w:left="567" w:right="-22" w:hanging="567"/>
        <w:jc w:val="both"/>
        <w:rPr>
          <w:rFonts w:asciiTheme="majorHAnsi" w:eastAsia="Times New Roman" w:hAnsiTheme="majorHAnsi" w:cs="Arial"/>
          <w:spacing w:val="-1"/>
          <w:sz w:val="20"/>
          <w:szCs w:val="20"/>
          <w:lang w:eastAsia="sk-SK"/>
        </w:rPr>
      </w:pPr>
      <w:r w:rsidRPr="00A1589D">
        <w:rPr>
          <w:rFonts w:asciiTheme="majorHAnsi" w:eastAsia="Times New Roman" w:hAnsiTheme="majorHAnsi" w:cs="Arial"/>
          <w:spacing w:val="-1"/>
          <w:sz w:val="20"/>
          <w:szCs w:val="20"/>
          <w:lang w:eastAsia="sk-SK"/>
        </w:rPr>
        <w:t>Náklady</w:t>
      </w:r>
      <w:r w:rsidRPr="00A1589D">
        <w:rPr>
          <w:rFonts w:asciiTheme="majorHAnsi" w:eastAsia="Times New Roman" w:hAnsiTheme="majorHAnsi" w:cs="Arial"/>
          <w:spacing w:val="-2"/>
          <w:sz w:val="20"/>
          <w:szCs w:val="20"/>
          <w:lang w:eastAsia="sk-SK"/>
        </w:rPr>
        <w:t xml:space="preserve"> </w:t>
      </w:r>
      <w:r w:rsidRPr="00A1589D">
        <w:rPr>
          <w:rFonts w:asciiTheme="majorHAnsi" w:eastAsia="Times New Roman" w:hAnsiTheme="majorHAnsi" w:cs="Arial"/>
          <w:sz w:val="20"/>
          <w:szCs w:val="20"/>
          <w:lang w:eastAsia="sk-SK"/>
        </w:rPr>
        <w:t xml:space="preserve">na </w:t>
      </w:r>
      <w:r w:rsidRPr="00A1589D">
        <w:rPr>
          <w:rFonts w:asciiTheme="majorHAnsi" w:eastAsia="Times New Roman" w:hAnsiTheme="majorHAnsi" w:cs="Arial"/>
          <w:spacing w:val="-1"/>
          <w:sz w:val="20"/>
          <w:szCs w:val="20"/>
          <w:lang w:eastAsia="sk-SK"/>
        </w:rPr>
        <w:t>odstránenie</w:t>
      </w:r>
      <w:r w:rsidRPr="00A1589D">
        <w:rPr>
          <w:rFonts w:asciiTheme="majorHAnsi" w:eastAsia="Times New Roman" w:hAnsiTheme="majorHAnsi" w:cs="Arial"/>
          <w:spacing w:val="-3"/>
          <w:sz w:val="20"/>
          <w:szCs w:val="20"/>
          <w:lang w:eastAsia="sk-SK"/>
        </w:rPr>
        <w:t xml:space="preserve"> objednávateľom preukázaných </w:t>
      </w:r>
      <w:r w:rsidR="00AA5C38" w:rsidRPr="00A1589D">
        <w:rPr>
          <w:rFonts w:asciiTheme="majorHAnsi" w:eastAsia="Times New Roman" w:hAnsiTheme="majorHAnsi" w:cs="Arial"/>
          <w:sz w:val="20"/>
          <w:szCs w:val="20"/>
          <w:lang w:eastAsia="sk-SK"/>
        </w:rPr>
        <w:t xml:space="preserve">vád </w:t>
      </w:r>
      <w:r w:rsidR="00D40E24" w:rsidRPr="00A1589D">
        <w:rPr>
          <w:rFonts w:asciiTheme="majorHAnsi" w:eastAsia="Times New Roman" w:hAnsiTheme="majorHAnsi" w:cs="Arial"/>
          <w:sz w:val="20"/>
          <w:szCs w:val="20"/>
          <w:lang w:eastAsia="sk-SK"/>
        </w:rPr>
        <w:t>d</w:t>
      </w:r>
      <w:r w:rsidRPr="00A1589D">
        <w:rPr>
          <w:rFonts w:asciiTheme="majorHAnsi" w:eastAsia="Times New Roman" w:hAnsiTheme="majorHAnsi" w:cs="Arial"/>
          <w:sz w:val="20"/>
          <w:szCs w:val="20"/>
          <w:lang w:eastAsia="sk-SK"/>
        </w:rPr>
        <w:t xml:space="preserve">iela </w:t>
      </w:r>
      <w:r w:rsidRPr="00A1589D">
        <w:rPr>
          <w:rFonts w:asciiTheme="majorHAnsi" w:eastAsia="Times New Roman" w:hAnsiTheme="majorHAnsi" w:cs="Arial"/>
          <w:spacing w:val="-1"/>
          <w:sz w:val="20"/>
          <w:szCs w:val="20"/>
          <w:lang w:eastAsia="sk-SK"/>
        </w:rPr>
        <w:t>znáša</w:t>
      </w:r>
      <w:r w:rsidRPr="00A1589D">
        <w:rPr>
          <w:rFonts w:asciiTheme="majorHAnsi" w:eastAsia="Times New Roman" w:hAnsiTheme="majorHAnsi" w:cs="Arial"/>
          <w:sz w:val="20"/>
          <w:szCs w:val="20"/>
          <w:lang w:eastAsia="sk-SK"/>
        </w:rPr>
        <w:t xml:space="preserve"> </w:t>
      </w:r>
      <w:r w:rsidRPr="00A1589D">
        <w:rPr>
          <w:rFonts w:asciiTheme="majorHAnsi" w:eastAsia="Times New Roman" w:hAnsiTheme="majorHAnsi" w:cs="Arial"/>
          <w:spacing w:val="-1"/>
          <w:sz w:val="20"/>
          <w:szCs w:val="20"/>
          <w:lang w:eastAsia="sk-SK"/>
        </w:rPr>
        <w:t>zhotoviteľ,</w:t>
      </w:r>
      <w:r w:rsidRPr="00A1589D">
        <w:rPr>
          <w:rFonts w:asciiTheme="majorHAnsi" w:eastAsia="Times New Roman" w:hAnsiTheme="majorHAnsi" w:cs="Arial"/>
          <w:spacing w:val="-3"/>
          <w:sz w:val="20"/>
          <w:szCs w:val="20"/>
          <w:lang w:eastAsia="sk-SK"/>
        </w:rPr>
        <w:t xml:space="preserve"> </w:t>
      </w:r>
      <w:r w:rsidRPr="00A1589D">
        <w:rPr>
          <w:rFonts w:asciiTheme="majorHAnsi" w:eastAsia="Times New Roman" w:hAnsiTheme="majorHAnsi" w:cs="Arial"/>
          <w:spacing w:val="-1"/>
          <w:sz w:val="20"/>
          <w:szCs w:val="20"/>
          <w:lang w:eastAsia="sk-SK"/>
        </w:rPr>
        <w:t>okrem</w:t>
      </w:r>
      <w:r w:rsidRPr="00A1589D">
        <w:rPr>
          <w:rFonts w:asciiTheme="majorHAnsi" w:eastAsia="Times New Roman" w:hAnsiTheme="majorHAnsi" w:cs="Arial"/>
          <w:spacing w:val="3"/>
          <w:sz w:val="20"/>
          <w:szCs w:val="20"/>
          <w:lang w:eastAsia="sk-SK"/>
        </w:rPr>
        <w:t xml:space="preserve"> </w:t>
      </w:r>
      <w:r w:rsidRPr="00A1589D">
        <w:rPr>
          <w:rFonts w:asciiTheme="majorHAnsi" w:eastAsia="Times New Roman" w:hAnsiTheme="majorHAnsi" w:cs="Arial"/>
          <w:spacing w:val="-1"/>
          <w:sz w:val="20"/>
          <w:szCs w:val="20"/>
          <w:lang w:eastAsia="sk-SK"/>
        </w:rPr>
        <w:t>tých</w:t>
      </w:r>
      <w:r w:rsidRPr="00A1589D">
        <w:rPr>
          <w:rFonts w:asciiTheme="majorHAnsi" w:eastAsia="Times New Roman" w:hAnsiTheme="majorHAnsi" w:cs="Arial"/>
          <w:sz w:val="20"/>
          <w:szCs w:val="20"/>
          <w:lang w:eastAsia="sk-SK"/>
        </w:rPr>
        <w:t xml:space="preserve"> </w:t>
      </w:r>
      <w:r w:rsidRPr="00A1589D">
        <w:rPr>
          <w:rFonts w:asciiTheme="majorHAnsi" w:eastAsia="Times New Roman" w:hAnsiTheme="majorHAnsi" w:cs="Arial"/>
          <w:spacing w:val="-1"/>
          <w:sz w:val="20"/>
          <w:szCs w:val="20"/>
          <w:lang w:eastAsia="sk-SK"/>
        </w:rPr>
        <w:t>prípadov,</w:t>
      </w:r>
      <w:r w:rsidRPr="00A1589D">
        <w:rPr>
          <w:rFonts w:asciiTheme="majorHAnsi" w:eastAsia="Times New Roman" w:hAnsiTheme="majorHAnsi" w:cs="Arial"/>
          <w:spacing w:val="-3"/>
          <w:sz w:val="20"/>
          <w:szCs w:val="20"/>
          <w:lang w:eastAsia="sk-SK"/>
        </w:rPr>
        <w:t xml:space="preserve"> </w:t>
      </w:r>
      <w:r w:rsidRPr="00A1589D">
        <w:rPr>
          <w:rFonts w:asciiTheme="majorHAnsi" w:eastAsia="Times New Roman" w:hAnsiTheme="majorHAnsi" w:cs="Arial"/>
          <w:sz w:val="20"/>
          <w:szCs w:val="20"/>
          <w:lang w:eastAsia="sk-SK"/>
        </w:rPr>
        <w:t xml:space="preserve">ak </w:t>
      </w:r>
      <w:r w:rsidRPr="00A1589D">
        <w:rPr>
          <w:rFonts w:asciiTheme="majorHAnsi" w:eastAsia="Times New Roman" w:hAnsiTheme="majorHAnsi" w:cs="Arial"/>
          <w:spacing w:val="-1"/>
          <w:sz w:val="20"/>
          <w:szCs w:val="20"/>
          <w:lang w:eastAsia="sk-SK"/>
        </w:rPr>
        <w:t>ide</w:t>
      </w:r>
      <w:r w:rsidRPr="00A1589D">
        <w:rPr>
          <w:rFonts w:asciiTheme="majorHAnsi" w:eastAsia="Times New Roman" w:hAnsiTheme="majorHAnsi" w:cs="Arial"/>
          <w:sz w:val="20"/>
          <w:szCs w:val="20"/>
          <w:lang w:eastAsia="sk-SK"/>
        </w:rPr>
        <w:t xml:space="preserve"> o</w:t>
      </w:r>
      <w:r w:rsidRPr="00A1589D">
        <w:rPr>
          <w:rFonts w:asciiTheme="majorHAnsi" w:eastAsia="Times New Roman" w:hAnsiTheme="majorHAnsi" w:cs="Arial"/>
          <w:spacing w:val="-1"/>
          <w:sz w:val="20"/>
          <w:szCs w:val="20"/>
          <w:lang w:eastAsia="sk-SK"/>
        </w:rPr>
        <w:t> </w:t>
      </w:r>
      <w:r w:rsidR="00195934" w:rsidRPr="00A1589D">
        <w:rPr>
          <w:rFonts w:asciiTheme="majorHAnsi" w:eastAsia="Times New Roman" w:hAnsiTheme="majorHAnsi" w:cs="Arial"/>
          <w:sz w:val="20"/>
          <w:szCs w:val="20"/>
          <w:lang w:eastAsia="sk-SK"/>
        </w:rPr>
        <w:t xml:space="preserve">vady </w:t>
      </w:r>
      <w:r w:rsidR="00D40E24" w:rsidRPr="00A1589D">
        <w:rPr>
          <w:rFonts w:asciiTheme="majorHAnsi" w:eastAsia="Times New Roman" w:hAnsiTheme="majorHAnsi" w:cs="Arial"/>
          <w:sz w:val="20"/>
          <w:szCs w:val="20"/>
          <w:lang w:eastAsia="sk-SK"/>
        </w:rPr>
        <w:t>d</w:t>
      </w:r>
      <w:r w:rsidRPr="00A1589D">
        <w:rPr>
          <w:rFonts w:asciiTheme="majorHAnsi" w:eastAsia="Times New Roman" w:hAnsiTheme="majorHAnsi" w:cs="Arial"/>
          <w:sz w:val="20"/>
          <w:szCs w:val="20"/>
          <w:lang w:eastAsia="sk-SK"/>
        </w:rPr>
        <w:t>iela,</w:t>
      </w:r>
      <w:r w:rsidRPr="00A1589D">
        <w:rPr>
          <w:rFonts w:asciiTheme="majorHAnsi" w:eastAsia="Times New Roman" w:hAnsiTheme="majorHAnsi" w:cs="Arial"/>
          <w:spacing w:val="-3"/>
          <w:sz w:val="20"/>
          <w:szCs w:val="20"/>
          <w:lang w:eastAsia="sk-SK"/>
        </w:rPr>
        <w:t xml:space="preserve"> </w:t>
      </w:r>
      <w:r w:rsidRPr="00A1589D">
        <w:rPr>
          <w:rFonts w:asciiTheme="majorHAnsi" w:eastAsia="Times New Roman" w:hAnsiTheme="majorHAnsi" w:cs="Arial"/>
          <w:sz w:val="20"/>
          <w:szCs w:val="20"/>
          <w:lang w:eastAsia="sk-SK"/>
        </w:rPr>
        <w:t>ktoré</w:t>
      </w:r>
      <w:r w:rsidRPr="00A1589D">
        <w:rPr>
          <w:rFonts w:asciiTheme="majorHAnsi" w:eastAsia="Times New Roman" w:hAnsiTheme="majorHAnsi" w:cs="Arial"/>
          <w:spacing w:val="-3"/>
          <w:sz w:val="20"/>
          <w:szCs w:val="20"/>
          <w:lang w:eastAsia="sk-SK"/>
        </w:rPr>
        <w:t xml:space="preserve"> </w:t>
      </w:r>
      <w:r w:rsidRPr="00A1589D">
        <w:rPr>
          <w:rFonts w:asciiTheme="majorHAnsi" w:eastAsia="Times New Roman" w:hAnsiTheme="majorHAnsi" w:cs="Arial"/>
          <w:spacing w:val="-1"/>
          <w:sz w:val="20"/>
          <w:szCs w:val="20"/>
          <w:lang w:eastAsia="sk-SK"/>
        </w:rPr>
        <w:t>zavinil</w:t>
      </w:r>
      <w:r w:rsidRPr="00A1589D">
        <w:rPr>
          <w:rFonts w:asciiTheme="majorHAnsi" w:eastAsia="Times New Roman" w:hAnsiTheme="majorHAnsi" w:cs="Arial"/>
          <w:sz w:val="20"/>
          <w:szCs w:val="20"/>
          <w:lang w:eastAsia="sk-SK"/>
        </w:rPr>
        <w:t xml:space="preserve"> </w:t>
      </w:r>
      <w:r w:rsidR="00DC41A0" w:rsidRPr="00A1589D">
        <w:rPr>
          <w:rFonts w:asciiTheme="majorHAnsi" w:eastAsia="Times New Roman" w:hAnsiTheme="majorHAnsi" w:cs="Arial"/>
          <w:spacing w:val="-1"/>
          <w:sz w:val="20"/>
          <w:szCs w:val="20"/>
          <w:lang w:eastAsia="sk-SK"/>
        </w:rPr>
        <w:t>objednávateľ.</w:t>
      </w:r>
    </w:p>
    <w:p w14:paraId="03B4ECA4" w14:textId="6AB8680E" w:rsidR="005A4733" w:rsidRPr="00A1589D" w:rsidRDefault="005A4733" w:rsidP="00BE7521">
      <w:pPr>
        <w:widowControl w:val="0"/>
        <w:numPr>
          <w:ilvl w:val="0"/>
          <w:numId w:val="7"/>
        </w:numPr>
        <w:kinsoku w:val="0"/>
        <w:overflowPunct w:val="0"/>
        <w:autoSpaceDE w:val="0"/>
        <w:autoSpaceDN w:val="0"/>
        <w:adjustRightInd w:val="0"/>
        <w:spacing w:after="0" w:line="240" w:lineRule="auto"/>
        <w:ind w:left="567" w:right="-22" w:hanging="567"/>
        <w:jc w:val="both"/>
        <w:rPr>
          <w:rFonts w:asciiTheme="majorHAnsi" w:eastAsia="Times New Roman" w:hAnsiTheme="majorHAnsi" w:cs="Arial"/>
          <w:spacing w:val="-1"/>
          <w:sz w:val="20"/>
          <w:szCs w:val="20"/>
          <w:lang w:eastAsia="sk-SK"/>
        </w:rPr>
      </w:pPr>
      <w:r w:rsidRPr="00A1589D">
        <w:rPr>
          <w:rFonts w:asciiTheme="majorHAnsi" w:eastAsia="Times New Roman" w:hAnsiTheme="majorHAnsi" w:cs="Arial"/>
          <w:spacing w:val="-1"/>
          <w:sz w:val="20"/>
          <w:szCs w:val="20"/>
          <w:lang w:eastAsia="sk-SK"/>
        </w:rPr>
        <w:t>Každá vada</w:t>
      </w:r>
      <w:r w:rsidR="00AA6C73" w:rsidRPr="00A1589D">
        <w:rPr>
          <w:rFonts w:asciiTheme="majorHAnsi" w:eastAsia="Times New Roman" w:hAnsiTheme="majorHAnsi" w:cs="Arial"/>
          <w:spacing w:val="-1"/>
          <w:sz w:val="20"/>
          <w:szCs w:val="20"/>
          <w:lang w:eastAsia="sk-SK"/>
        </w:rPr>
        <w:t xml:space="preserve"> </w:t>
      </w:r>
      <w:r w:rsidR="00D40E24" w:rsidRPr="00A1589D">
        <w:rPr>
          <w:rFonts w:asciiTheme="majorHAnsi" w:eastAsia="Times New Roman" w:hAnsiTheme="majorHAnsi" w:cs="Arial"/>
          <w:spacing w:val="-1"/>
          <w:sz w:val="20"/>
          <w:szCs w:val="20"/>
          <w:lang w:eastAsia="sk-SK"/>
        </w:rPr>
        <w:t>d</w:t>
      </w:r>
      <w:r w:rsidRPr="00A1589D">
        <w:rPr>
          <w:rFonts w:asciiTheme="majorHAnsi" w:eastAsia="Times New Roman" w:hAnsiTheme="majorHAnsi" w:cs="Arial"/>
          <w:spacing w:val="-1"/>
          <w:sz w:val="20"/>
          <w:szCs w:val="20"/>
          <w:lang w:eastAsia="sk-SK"/>
        </w:rPr>
        <w:t>iela zistená</w:t>
      </w:r>
      <w:r w:rsidRPr="00A1589D">
        <w:rPr>
          <w:rFonts w:asciiTheme="majorHAnsi" w:eastAsia="Times New Roman" w:hAnsiTheme="majorHAnsi" w:cs="Arial"/>
          <w:spacing w:val="7"/>
          <w:sz w:val="20"/>
          <w:szCs w:val="20"/>
          <w:lang w:eastAsia="sk-SK"/>
        </w:rPr>
        <w:t xml:space="preserve"> </w:t>
      </w:r>
      <w:r w:rsidRPr="00A1589D">
        <w:rPr>
          <w:rFonts w:asciiTheme="majorHAnsi" w:eastAsia="Times New Roman" w:hAnsiTheme="majorHAnsi" w:cs="Arial"/>
          <w:spacing w:val="-1"/>
          <w:sz w:val="20"/>
          <w:szCs w:val="20"/>
          <w:lang w:eastAsia="sk-SK"/>
        </w:rPr>
        <w:t>objednávateľom</w:t>
      </w:r>
      <w:r w:rsidRPr="00A1589D">
        <w:rPr>
          <w:rFonts w:asciiTheme="majorHAnsi" w:eastAsia="Times New Roman" w:hAnsiTheme="majorHAnsi" w:cs="Arial"/>
          <w:spacing w:val="7"/>
          <w:sz w:val="20"/>
          <w:szCs w:val="20"/>
          <w:lang w:eastAsia="sk-SK"/>
        </w:rPr>
        <w:t xml:space="preserve"> </w:t>
      </w:r>
      <w:r w:rsidRPr="00A1589D">
        <w:rPr>
          <w:rFonts w:asciiTheme="majorHAnsi" w:eastAsia="Times New Roman" w:hAnsiTheme="majorHAnsi" w:cs="Arial"/>
          <w:spacing w:val="-2"/>
          <w:sz w:val="20"/>
          <w:szCs w:val="20"/>
          <w:lang w:eastAsia="sk-SK"/>
        </w:rPr>
        <w:t>počas</w:t>
      </w:r>
      <w:r w:rsidRPr="00A1589D">
        <w:rPr>
          <w:rFonts w:asciiTheme="majorHAnsi" w:eastAsia="Times New Roman" w:hAnsiTheme="majorHAnsi" w:cs="Arial"/>
          <w:spacing w:val="7"/>
          <w:sz w:val="20"/>
          <w:szCs w:val="20"/>
          <w:lang w:eastAsia="sk-SK"/>
        </w:rPr>
        <w:t xml:space="preserve"> </w:t>
      </w:r>
      <w:r w:rsidRPr="00A1589D">
        <w:rPr>
          <w:rFonts w:asciiTheme="majorHAnsi" w:eastAsia="Times New Roman" w:hAnsiTheme="majorHAnsi" w:cs="Arial"/>
          <w:spacing w:val="-1"/>
          <w:sz w:val="20"/>
          <w:szCs w:val="20"/>
          <w:lang w:eastAsia="sk-SK"/>
        </w:rPr>
        <w:t>záručnej</w:t>
      </w:r>
      <w:r w:rsidRPr="00A1589D">
        <w:rPr>
          <w:rFonts w:asciiTheme="majorHAnsi" w:eastAsia="Times New Roman" w:hAnsiTheme="majorHAnsi" w:cs="Arial"/>
          <w:spacing w:val="7"/>
          <w:sz w:val="20"/>
          <w:szCs w:val="20"/>
          <w:lang w:eastAsia="sk-SK"/>
        </w:rPr>
        <w:t xml:space="preserve"> </w:t>
      </w:r>
      <w:r w:rsidRPr="00A1589D">
        <w:rPr>
          <w:rFonts w:asciiTheme="majorHAnsi" w:eastAsia="Times New Roman" w:hAnsiTheme="majorHAnsi" w:cs="Arial"/>
          <w:spacing w:val="-1"/>
          <w:sz w:val="20"/>
          <w:szCs w:val="20"/>
          <w:lang w:eastAsia="sk-SK"/>
        </w:rPr>
        <w:t>doby</w:t>
      </w:r>
      <w:r w:rsidRPr="00A1589D">
        <w:rPr>
          <w:rFonts w:asciiTheme="majorHAnsi" w:eastAsia="Times New Roman" w:hAnsiTheme="majorHAnsi" w:cs="Arial"/>
          <w:spacing w:val="5"/>
          <w:sz w:val="20"/>
          <w:szCs w:val="20"/>
          <w:lang w:eastAsia="sk-SK"/>
        </w:rPr>
        <w:t xml:space="preserve"> </w:t>
      </w:r>
      <w:r w:rsidRPr="00A1589D">
        <w:rPr>
          <w:rFonts w:asciiTheme="majorHAnsi" w:eastAsia="Times New Roman" w:hAnsiTheme="majorHAnsi" w:cs="Arial"/>
          <w:sz w:val="20"/>
          <w:szCs w:val="20"/>
          <w:lang w:eastAsia="sk-SK"/>
        </w:rPr>
        <w:t>musí</w:t>
      </w:r>
      <w:r w:rsidRPr="00A1589D">
        <w:rPr>
          <w:rFonts w:asciiTheme="majorHAnsi" w:eastAsia="Times New Roman" w:hAnsiTheme="majorHAnsi" w:cs="Arial"/>
          <w:spacing w:val="7"/>
          <w:sz w:val="20"/>
          <w:szCs w:val="20"/>
          <w:lang w:eastAsia="sk-SK"/>
        </w:rPr>
        <w:t xml:space="preserve"> </w:t>
      </w:r>
      <w:r w:rsidRPr="00A1589D">
        <w:rPr>
          <w:rFonts w:asciiTheme="majorHAnsi" w:eastAsia="Times New Roman" w:hAnsiTheme="majorHAnsi" w:cs="Arial"/>
          <w:spacing w:val="-1"/>
          <w:sz w:val="20"/>
          <w:szCs w:val="20"/>
          <w:lang w:eastAsia="sk-SK"/>
        </w:rPr>
        <w:t>byť</w:t>
      </w:r>
      <w:r w:rsidRPr="00A1589D">
        <w:rPr>
          <w:rFonts w:asciiTheme="majorHAnsi" w:eastAsia="Times New Roman" w:hAnsiTheme="majorHAnsi" w:cs="Arial"/>
          <w:spacing w:val="6"/>
          <w:sz w:val="20"/>
          <w:szCs w:val="20"/>
          <w:lang w:eastAsia="sk-SK"/>
        </w:rPr>
        <w:t xml:space="preserve"> </w:t>
      </w:r>
      <w:r w:rsidRPr="00A1589D">
        <w:rPr>
          <w:rFonts w:asciiTheme="majorHAnsi" w:eastAsia="Times New Roman" w:hAnsiTheme="majorHAnsi" w:cs="Arial"/>
          <w:spacing w:val="-1"/>
          <w:sz w:val="20"/>
          <w:szCs w:val="20"/>
          <w:lang w:eastAsia="sk-SK"/>
        </w:rPr>
        <w:t>bez zbytočného odkladu</w:t>
      </w:r>
      <w:r w:rsidRPr="00A1589D">
        <w:rPr>
          <w:rFonts w:asciiTheme="majorHAnsi" w:eastAsia="Times New Roman" w:hAnsiTheme="majorHAnsi" w:cs="Arial"/>
          <w:spacing w:val="5"/>
          <w:sz w:val="20"/>
          <w:szCs w:val="20"/>
          <w:lang w:eastAsia="sk-SK"/>
        </w:rPr>
        <w:t xml:space="preserve"> </w:t>
      </w:r>
      <w:r w:rsidR="00E62E01" w:rsidRPr="00A1589D">
        <w:rPr>
          <w:rFonts w:asciiTheme="majorHAnsi" w:eastAsia="Times New Roman" w:hAnsiTheme="majorHAnsi" w:cs="Arial"/>
          <w:spacing w:val="5"/>
          <w:sz w:val="20"/>
          <w:szCs w:val="20"/>
          <w:lang w:eastAsia="sk-SK"/>
        </w:rPr>
        <w:t xml:space="preserve">písomne </w:t>
      </w:r>
      <w:r w:rsidRPr="00A1589D">
        <w:rPr>
          <w:rFonts w:asciiTheme="majorHAnsi" w:eastAsia="Times New Roman" w:hAnsiTheme="majorHAnsi" w:cs="Arial"/>
          <w:spacing w:val="-1"/>
          <w:sz w:val="20"/>
          <w:szCs w:val="20"/>
          <w:lang w:eastAsia="sk-SK"/>
        </w:rPr>
        <w:t>oznámená</w:t>
      </w:r>
      <w:r w:rsidRPr="00A1589D">
        <w:rPr>
          <w:rFonts w:asciiTheme="majorHAnsi" w:eastAsia="Times New Roman" w:hAnsiTheme="majorHAnsi" w:cs="Arial"/>
          <w:spacing w:val="5"/>
          <w:sz w:val="20"/>
          <w:szCs w:val="20"/>
          <w:lang w:eastAsia="sk-SK"/>
        </w:rPr>
        <w:t xml:space="preserve"> </w:t>
      </w:r>
      <w:r w:rsidRPr="00A1589D">
        <w:rPr>
          <w:rFonts w:asciiTheme="majorHAnsi" w:eastAsia="Times New Roman" w:hAnsiTheme="majorHAnsi" w:cs="Arial"/>
          <w:spacing w:val="-1"/>
          <w:sz w:val="20"/>
          <w:szCs w:val="20"/>
          <w:lang w:eastAsia="sk-SK"/>
        </w:rPr>
        <w:t>zhotoviteľovi</w:t>
      </w:r>
      <w:r w:rsidR="00AA6C73" w:rsidRPr="00A1589D">
        <w:rPr>
          <w:rFonts w:asciiTheme="majorHAnsi" w:eastAsia="Times New Roman" w:hAnsiTheme="majorHAnsi" w:cs="Arial"/>
          <w:spacing w:val="-1"/>
          <w:sz w:val="20"/>
          <w:szCs w:val="20"/>
          <w:lang w:eastAsia="sk-SK"/>
        </w:rPr>
        <w:t xml:space="preserve"> </w:t>
      </w:r>
      <w:r w:rsidR="00E62E01" w:rsidRPr="00A1589D">
        <w:rPr>
          <w:rFonts w:asciiTheme="majorHAnsi" w:eastAsia="Times New Roman" w:hAnsiTheme="majorHAnsi" w:cs="Arial"/>
          <w:spacing w:val="-1"/>
          <w:sz w:val="20"/>
          <w:szCs w:val="20"/>
          <w:lang w:eastAsia="sk-SK"/>
        </w:rPr>
        <w:t>(ďalej len „</w:t>
      </w:r>
      <w:r w:rsidR="00AA6C73" w:rsidRPr="00A1589D">
        <w:rPr>
          <w:rFonts w:asciiTheme="majorHAnsi" w:eastAsia="Times New Roman" w:hAnsiTheme="majorHAnsi" w:cs="Arial"/>
          <w:spacing w:val="-1"/>
          <w:sz w:val="20"/>
          <w:szCs w:val="20"/>
          <w:lang w:eastAsia="sk-SK"/>
        </w:rPr>
        <w:t>reklamáci</w:t>
      </w:r>
      <w:r w:rsidR="00E62E01" w:rsidRPr="00A1589D">
        <w:rPr>
          <w:rFonts w:asciiTheme="majorHAnsi" w:eastAsia="Times New Roman" w:hAnsiTheme="majorHAnsi" w:cs="Arial"/>
          <w:spacing w:val="-1"/>
          <w:sz w:val="20"/>
          <w:szCs w:val="20"/>
          <w:lang w:eastAsia="sk-SK"/>
        </w:rPr>
        <w:t>a“)</w:t>
      </w:r>
      <w:r w:rsidRPr="00A1589D">
        <w:rPr>
          <w:rFonts w:asciiTheme="majorHAnsi" w:eastAsia="Times New Roman" w:hAnsiTheme="majorHAnsi" w:cs="Arial"/>
          <w:spacing w:val="-1"/>
          <w:sz w:val="20"/>
          <w:szCs w:val="20"/>
          <w:lang w:eastAsia="sk-SK"/>
        </w:rPr>
        <w:t>.</w:t>
      </w:r>
      <w:r w:rsidRPr="00A1589D">
        <w:rPr>
          <w:rFonts w:asciiTheme="majorHAnsi" w:eastAsia="Times New Roman" w:hAnsiTheme="majorHAnsi" w:cs="Arial"/>
          <w:spacing w:val="93"/>
          <w:sz w:val="20"/>
          <w:szCs w:val="20"/>
          <w:lang w:eastAsia="sk-SK"/>
        </w:rPr>
        <w:t xml:space="preserve"> </w:t>
      </w:r>
      <w:r w:rsidRPr="00A1589D">
        <w:rPr>
          <w:rFonts w:asciiTheme="majorHAnsi" w:eastAsia="Times New Roman" w:hAnsiTheme="majorHAnsi" w:cs="Arial"/>
          <w:spacing w:val="-1"/>
          <w:sz w:val="20"/>
          <w:szCs w:val="20"/>
          <w:lang w:eastAsia="sk-SK"/>
        </w:rPr>
        <w:t>Objednávateľ je povinný v </w:t>
      </w:r>
      <w:r w:rsidR="00195934" w:rsidRPr="00A1589D">
        <w:rPr>
          <w:rFonts w:asciiTheme="majorHAnsi" w:eastAsia="Times New Roman" w:hAnsiTheme="majorHAnsi" w:cs="Arial"/>
          <w:spacing w:val="-1"/>
          <w:sz w:val="20"/>
          <w:szCs w:val="20"/>
          <w:lang w:eastAsia="sk-SK"/>
        </w:rPr>
        <w:t>reklamácií</w:t>
      </w:r>
      <w:r w:rsidRPr="00A1589D">
        <w:rPr>
          <w:rFonts w:asciiTheme="majorHAnsi" w:eastAsia="Times New Roman" w:hAnsiTheme="majorHAnsi" w:cs="Arial"/>
          <w:spacing w:val="-1"/>
          <w:sz w:val="20"/>
          <w:szCs w:val="20"/>
          <w:lang w:eastAsia="sk-SK"/>
        </w:rPr>
        <w:t xml:space="preserve"> uviesť </w:t>
      </w:r>
      <w:r w:rsidR="00195934" w:rsidRPr="00A1589D">
        <w:rPr>
          <w:rFonts w:asciiTheme="majorHAnsi" w:eastAsia="Times New Roman" w:hAnsiTheme="majorHAnsi" w:cs="Arial"/>
          <w:spacing w:val="-1"/>
          <w:sz w:val="20"/>
          <w:szCs w:val="20"/>
          <w:lang w:eastAsia="sk-SK"/>
        </w:rPr>
        <w:t>najmä, nie však výlučne</w:t>
      </w:r>
      <w:r w:rsidR="00D83266" w:rsidRPr="00A1589D">
        <w:rPr>
          <w:rFonts w:asciiTheme="majorHAnsi" w:eastAsia="Times New Roman" w:hAnsiTheme="majorHAnsi" w:cs="Arial"/>
          <w:spacing w:val="-1"/>
          <w:sz w:val="20"/>
          <w:szCs w:val="20"/>
          <w:lang w:eastAsia="sk-SK"/>
        </w:rPr>
        <w:t>,</w:t>
      </w:r>
      <w:r w:rsidR="00195934" w:rsidRPr="00A1589D">
        <w:rPr>
          <w:rFonts w:asciiTheme="majorHAnsi" w:eastAsia="Times New Roman" w:hAnsiTheme="majorHAnsi" w:cs="Arial"/>
          <w:spacing w:val="-1"/>
          <w:sz w:val="20"/>
          <w:szCs w:val="20"/>
          <w:lang w:eastAsia="sk-SK"/>
        </w:rPr>
        <w:t xml:space="preserve"> </w:t>
      </w:r>
      <w:r w:rsidRPr="00A1589D">
        <w:rPr>
          <w:rFonts w:asciiTheme="majorHAnsi" w:eastAsia="Times New Roman" w:hAnsiTheme="majorHAnsi" w:cs="Arial"/>
          <w:spacing w:val="-1"/>
          <w:sz w:val="20"/>
          <w:szCs w:val="20"/>
          <w:lang w:eastAsia="sk-SK"/>
        </w:rPr>
        <w:t>popis vady, jej rozsah a pravdepodobné príčiny vzniku vady. Zhotoviteľ</w:t>
      </w:r>
      <w:r w:rsidRPr="00A1589D">
        <w:rPr>
          <w:rFonts w:asciiTheme="majorHAnsi" w:eastAsia="Times New Roman" w:hAnsiTheme="majorHAnsi" w:cs="Arial"/>
          <w:spacing w:val="7"/>
          <w:sz w:val="20"/>
          <w:szCs w:val="20"/>
          <w:lang w:eastAsia="sk-SK"/>
        </w:rPr>
        <w:t xml:space="preserve"> </w:t>
      </w:r>
      <w:r w:rsidRPr="00A1589D">
        <w:rPr>
          <w:rFonts w:asciiTheme="majorHAnsi" w:eastAsia="Times New Roman" w:hAnsiTheme="majorHAnsi" w:cs="Arial"/>
          <w:sz w:val="20"/>
          <w:szCs w:val="20"/>
          <w:lang w:eastAsia="sk-SK"/>
        </w:rPr>
        <w:t>je</w:t>
      </w:r>
      <w:r w:rsidRPr="00A1589D">
        <w:rPr>
          <w:rFonts w:asciiTheme="majorHAnsi" w:eastAsia="Times New Roman" w:hAnsiTheme="majorHAnsi" w:cs="Arial"/>
          <w:spacing w:val="29"/>
          <w:sz w:val="20"/>
          <w:szCs w:val="20"/>
          <w:lang w:eastAsia="sk-SK"/>
        </w:rPr>
        <w:t xml:space="preserve"> </w:t>
      </w:r>
      <w:r w:rsidRPr="00A1589D">
        <w:rPr>
          <w:rFonts w:asciiTheme="majorHAnsi" w:eastAsia="Times New Roman" w:hAnsiTheme="majorHAnsi" w:cs="Arial"/>
          <w:spacing w:val="-1"/>
          <w:sz w:val="20"/>
          <w:szCs w:val="20"/>
          <w:lang w:eastAsia="sk-SK"/>
        </w:rPr>
        <w:t>povinný</w:t>
      </w:r>
      <w:r w:rsidRPr="00A1589D">
        <w:rPr>
          <w:rFonts w:asciiTheme="majorHAnsi" w:eastAsia="Times New Roman" w:hAnsiTheme="majorHAnsi" w:cs="Arial"/>
          <w:spacing w:val="29"/>
          <w:sz w:val="20"/>
          <w:szCs w:val="20"/>
          <w:lang w:eastAsia="sk-SK"/>
        </w:rPr>
        <w:t xml:space="preserve"> </w:t>
      </w:r>
      <w:r w:rsidRPr="00A1589D">
        <w:rPr>
          <w:rFonts w:asciiTheme="majorHAnsi" w:eastAsia="Times New Roman" w:hAnsiTheme="majorHAnsi" w:cs="Arial"/>
          <w:spacing w:val="-1"/>
          <w:sz w:val="20"/>
          <w:szCs w:val="20"/>
          <w:lang w:eastAsia="sk-SK"/>
        </w:rPr>
        <w:t>bez zbytočného odkladu</w:t>
      </w:r>
      <w:r w:rsidRPr="00A1589D">
        <w:rPr>
          <w:rFonts w:asciiTheme="majorHAnsi" w:eastAsia="Times New Roman" w:hAnsiTheme="majorHAnsi" w:cs="Arial"/>
          <w:spacing w:val="28"/>
          <w:sz w:val="20"/>
          <w:szCs w:val="20"/>
          <w:lang w:eastAsia="sk-SK"/>
        </w:rPr>
        <w:t xml:space="preserve"> </w:t>
      </w:r>
      <w:r w:rsidRPr="00A1589D">
        <w:rPr>
          <w:rFonts w:asciiTheme="majorHAnsi" w:eastAsia="Times New Roman" w:hAnsiTheme="majorHAnsi" w:cs="Arial"/>
          <w:sz w:val="20"/>
          <w:szCs w:val="20"/>
          <w:lang w:eastAsia="sk-SK"/>
        </w:rPr>
        <w:t>po</w:t>
      </w:r>
      <w:r w:rsidRPr="00A1589D">
        <w:rPr>
          <w:rFonts w:asciiTheme="majorHAnsi" w:eastAsia="Times New Roman" w:hAnsiTheme="majorHAnsi" w:cs="Arial"/>
          <w:spacing w:val="28"/>
          <w:sz w:val="20"/>
          <w:szCs w:val="20"/>
          <w:lang w:eastAsia="sk-SK"/>
        </w:rPr>
        <w:t xml:space="preserve"> </w:t>
      </w:r>
      <w:r w:rsidR="00195934" w:rsidRPr="00A1589D">
        <w:rPr>
          <w:rFonts w:asciiTheme="majorHAnsi" w:eastAsia="Times New Roman" w:hAnsiTheme="majorHAnsi" w:cs="Arial"/>
          <w:spacing w:val="-1"/>
          <w:sz w:val="20"/>
          <w:szCs w:val="20"/>
          <w:lang w:eastAsia="sk-SK"/>
        </w:rPr>
        <w:t>prijatí reklamácie</w:t>
      </w:r>
      <w:r w:rsidRPr="00A1589D">
        <w:rPr>
          <w:rFonts w:asciiTheme="majorHAnsi" w:eastAsia="Times New Roman" w:hAnsiTheme="majorHAnsi" w:cs="Arial"/>
          <w:spacing w:val="-1"/>
          <w:sz w:val="20"/>
          <w:szCs w:val="20"/>
          <w:lang w:eastAsia="sk-SK"/>
        </w:rPr>
        <w:t xml:space="preserve"> </w:t>
      </w:r>
      <w:r w:rsidR="00195934" w:rsidRPr="00A1589D">
        <w:rPr>
          <w:rFonts w:asciiTheme="majorHAnsi" w:eastAsia="Times New Roman" w:hAnsiTheme="majorHAnsi" w:cs="Arial"/>
          <w:spacing w:val="-1"/>
          <w:sz w:val="20"/>
          <w:szCs w:val="20"/>
          <w:lang w:eastAsia="sk-SK"/>
        </w:rPr>
        <w:t>od</w:t>
      </w:r>
      <w:r w:rsidRPr="00A1589D">
        <w:rPr>
          <w:rFonts w:asciiTheme="majorHAnsi" w:eastAsia="Times New Roman" w:hAnsiTheme="majorHAnsi" w:cs="Arial"/>
          <w:spacing w:val="29"/>
          <w:sz w:val="20"/>
          <w:szCs w:val="20"/>
          <w:lang w:eastAsia="sk-SK"/>
        </w:rPr>
        <w:t xml:space="preserve"> </w:t>
      </w:r>
      <w:r w:rsidR="00195934" w:rsidRPr="00A1589D">
        <w:rPr>
          <w:rFonts w:asciiTheme="majorHAnsi" w:eastAsia="Times New Roman" w:hAnsiTheme="majorHAnsi" w:cs="Arial"/>
          <w:sz w:val="20"/>
          <w:szCs w:val="20"/>
          <w:lang w:eastAsia="sk-SK"/>
        </w:rPr>
        <w:t>objednávateľa</w:t>
      </w:r>
      <w:r w:rsidRPr="00A1589D">
        <w:rPr>
          <w:rFonts w:asciiTheme="majorHAnsi" w:eastAsia="Times New Roman" w:hAnsiTheme="majorHAnsi" w:cs="Arial"/>
          <w:sz w:val="20"/>
          <w:szCs w:val="20"/>
          <w:lang w:eastAsia="sk-SK"/>
        </w:rPr>
        <w:t>,</w:t>
      </w:r>
      <w:r w:rsidRPr="00A1589D">
        <w:rPr>
          <w:rFonts w:asciiTheme="majorHAnsi" w:eastAsia="Times New Roman" w:hAnsiTheme="majorHAnsi" w:cs="Arial"/>
          <w:spacing w:val="30"/>
          <w:sz w:val="20"/>
          <w:szCs w:val="20"/>
          <w:lang w:eastAsia="sk-SK"/>
        </w:rPr>
        <w:t xml:space="preserve"> </w:t>
      </w:r>
      <w:r w:rsidRPr="00A1589D">
        <w:rPr>
          <w:rFonts w:asciiTheme="majorHAnsi" w:eastAsia="Times New Roman" w:hAnsiTheme="majorHAnsi" w:cs="Arial"/>
          <w:spacing w:val="-1"/>
          <w:sz w:val="20"/>
          <w:szCs w:val="20"/>
          <w:lang w:eastAsia="sk-SK"/>
        </w:rPr>
        <w:t>najneskôr</w:t>
      </w:r>
      <w:r w:rsidRPr="00A1589D">
        <w:rPr>
          <w:rFonts w:asciiTheme="majorHAnsi" w:eastAsia="Times New Roman" w:hAnsiTheme="majorHAnsi" w:cs="Arial"/>
          <w:spacing w:val="28"/>
          <w:sz w:val="20"/>
          <w:szCs w:val="20"/>
          <w:lang w:eastAsia="sk-SK"/>
        </w:rPr>
        <w:t xml:space="preserve"> </w:t>
      </w:r>
      <w:r w:rsidRPr="00A1589D">
        <w:rPr>
          <w:rFonts w:asciiTheme="majorHAnsi" w:eastAsia="Times New Roman" w:hAnsiTheme="majorHAnsi" w:cs="Arial"/>
          <w:spacing w:val="-1"/>
          <w:sz w:val="20"/>
          <w:szCs w:val="20"/>
          <w:lang w:eastAsia="sk-SK"/>
        </w:rPr>
        <w:t>však</w:t>
      </w:r>
      <w:r w:rsidRPr="00A1589D">
        <w:rPr>
          <w:rFonts w:asciiTheme="majorHAnsi" w:eastAsia="Times New Roman" w:hAnsiTheme="majorHAnsi" w:cs="Arial"/>
          <w:spacing w:val="27"/>
          <w:sz w:val="20"/>
          <w:szCs w:val="20"/>
          <w:lang w:eastAsia="sk-SK"/>
        </w:rPr>
        <w:t xml:space="preserve"> </w:t>
      </w:r>
      <w:r w:rsidRPr="00A1589D">
        <w:rPr>
          <w:rFonts w:asciiTheme="majorHAnsi" w:eastAsia="Times New Roman" w:hAnsiTheme="majorHAnsi" w:cs="Arial"/>
          <w:sz w:val="20"/>
          <w:szCs w:val="20"/>
          <w:lang w:eastAsia="sk-SK"/>
        </w:rPr>
        <w:t>do</w:t>
      </w:r>
      <w:r w:rsidRPr="00A1589D">
        <w:rPr>
          <w:rFonts w:asciiTheme="majorHAnsi" w:eastAsia="Times New Roman" w:hAnsiTheme="majorHAnsi" w:cs="Arial"/>
          <w:spacing w:val="28"/>
          <w:sz w:val="20"/>
          <w:szCs w:val="20"/>
          <w:lang w:eastAsia="sk-SK"/>
        </w:rPr>
        <w:t xml:space="preserve"> </w:t>
      </w:r>
      <w:r w:rsidRPr="00A1589D">
        <w:rPr>
          <w:rFonts w:asciiTheme="majorHAnsi" w:eastAsia="Times New Roman" w:hAnsiTheme="majorHAnsi" w:cs="Arial"/>
          <w:sz w:val="20"/>
          <w:szCs w:val="20"/>
          <w:lang w:eastAsia="sk-SK"/>
        </w:rPr>
        <w:t>24</w:t>
      </w:r>
      <w:r w:rsidRPr="00A1589D">
        <w:rPr>
          <w:rFonts w:asciiTheme="majorHAnsi" w:eastAsia="Times New Roman" w:hAnsiTheme="majorHAnsi" w:cs="Arial"/>
          <w:spacing w:val="28"/>
          <w:sz w:val="20"/>
          <w:szCs w:val="20"/>
          <w:lang w:eastAsia="sk-SK"/>
        </w:rPr>
        <w:t xml:space="preserve"> </w:t>
      </w:r>
      <w:r w:rsidRPr="00A1589D">
        <w:rPr>
          <w:rFonts w:asciiTheme="majorHAnsi" w:eastAsia="Times New Roman" w:hAnsiTheme="majorHAnsi" w:cs="Arial"/>
          <w:spacing w:val="-1"/>
          <w:sz w:val="20"/>
          <w:szCs w:val="20"/>
          <w:lang w:eastAsia="sk-SK"/>
        </w:rPr>
        <w:t>hodín</w:t>
      </w:r>
      <w:r w:rsidR="00195934" w:rsidRPr="00A1589D">
        <w:rPr>
          <w:rFonts w:asciiTheme="majorHAnsi" w:eastAsia="Times New Roman" w:hAnsiTheme="majorHAnsi" w:cs="Arial"/>
          <w:spacing w:val="-1"/>
          <w:sz w:val="20"/>
          <w:szCs w:val="20"/>
          <w:lang w:eastAsia="sk-SK"/>
        </w:rPr>
        <w:t xml:space="preserve"> po prijatí reklamácie,</w:t>
      </w:r>
      <w:r w:rsidRPr="00A1589D">
        <w:rPr>
          <w:rFonts w:asciiTheme="majorHAnsi" w:eastAsia="Times New Roman" w:hAnsiTheme="majorHAnsi" w:cs="Arial"/>
          <w:spacing w:val="-1"/>
          <w:sz w:val="20"/>
          <w:szCs w:val="20"/>
          <w:lang w:eastAsia="sk-SK"/>
        </w:rPr>
        <w:t xml:space="preserve"> zvo</w:t>
      </w:r>
      <w:r w:rsidR="00195934" w:rsidRPr="00A1589D">
        <w:rPr>
          <w:rFonts w:asciiTheme="majorHAnsi" w:eastAsia="Times New Roman" w:hAnsiTheme="majorHAnsi" w:cs="Arial"/>
          <w:spacing w:val="-1"/>
          <w:sz w:val="20"/>
          <w:szCs w:val="20"/>
          <w:lang w:eastAsia="sk-SK"/>
        </w:rPr>
        <w:t>lať reklamačné konanie</w:t>
      </w:r>
      <w:r w:rsidRPr="00A1589D">
        <w:rPr>
          <w:rFonts w:asciiTheme="majorHAnsi" w:eastAsia="Times New Roman" w:hAnsiTheme="majorHAnsi" w:cs="Arial"/>
          <w:spacing w:val="-1"/>
          <w:sz w:val="20"/>
          <w:szCs w:val="20"/>
          <w:lang w:eastAsia="sk-SK"/>
        </w:rPr>
        <w:t xml:space="preserve"> </w:t>
      </w:r>
      <w:r w:rsidR="00A950D9" w:rsidRPr="00A1589D">
        <w:rPr>
          <w:rFonts w:asciiTheme="majorHAnsi" w:eastAsia="Times New Roman" w:hAnsiTheme="majorHAnsi" w:cs="Arial"/>
          <w:spacing w:val="-1"/>
          <w:sz w:val="20"/>
          <w:szCs w:val="20"/>
          <w:lang w:eastAsia="sk-SK"/>
        </w:rPr>
        <w:t>konajúce sa za prítomnosti obje</w:t>
      </w:r>
      <w:r w:rsidR="00195934" w:rsidRPr="00A1589D">
        <w:rPr>
          <w:rFonts w:asciiTheme="majorHAnsi" w:eastAsia="Times New Roman" w:hAnsiTheme="majorHAnsi" w:cs="Arial"/>
          <w:spacing w:val="-1"/>
          <w:sz w:val="20"/>
          <w:szCs w:val="20"/>
          <w:lang w:eastAsia="sk-SK"/>
        </w:rPr>
        <w:t>d</w:t>
      </w:r>
      <w:r w:rsidR="00A950D9" w:rsidRPr="00A1589D">
        <w:rPr>
          <w:rFonts w:asciiTheme="majorHAnsi" w:eastAsia="Times New Roman" w:hAnsiTheme="majorHAnsi" w:cs="Arial"/>
          <w:spacing w:val="-1"/>
          <w:sz w:val="20"/>
          <w:szCs w:val="20"/>
          <w:lang w:eastAsia="sk-SK"/>
        </w:rPr>
        <w:t>n</w:t>
      </w:r>
      <w:r w:rsidR="00195934" w:rsidRPr="00A1589D">
        <w:rPr>
          <w:rFonts w:asciiTheme="majorHAnsi" w:eastAsia="Times New Roman" w:hAnsiTheme="majorHAnsi" w:cs="Arial"/>
          <w:spacing w:val="-1"/>
          <w:sz w:val="20"/>
          <w:szCs w:val="20"/>
          <w:lang w:eastAsia="sk-SK"/>
        </w:rPr>
        <w:t xml:space="preserve">ávateľa najneskôr </w:t>
      </w:r>
      <w:r w:rsidRPr="00A1589D">
        <w:rPr>
          <w:rFonts w:asciiTheme="majorHAnsi" w:eastAsia="Times New Roman" w:hAnsiTheme="majorHAnsi" w:cs="Arial"/>
          <w:spacing w:val="-1"/>
          <w:sz w:val="20"/>
          <w:szCs w:val="20"/>
          <w:lang w:eastAsia="sk-SK"/>
        </w:rPr>
        <w:t xml:space="preserve">do 3 </w:t>
      </w:r>
      <w:r w:rsidR="00A71C1D" w:rsidRPr="00A1589D">
        <w:rPr>
          <w:rFonts w:asciiTheme="majorHAnsi" w:eastAsia="Times New Roman" w:hAnsiTheme="majorHAnsi" w:cs="Arial"/>
          <w:spacing w:val="-1"/>
          <w:sz w:val="20"/>
          <w:szCs w:val="20"/>
          <w:lang w:eastAsia="sk-SK"/>
        </w:rPr>
        <w:t xml:space="preserve">pracovných </w:t>
      </w:r>
      <w:r w:rsidRPr="00A1589D">
        <w:rPr>
          <w:rFonts w:asciiTheme="majorHAnsi" w:eastAsia="Times New Roman" w:hAnsiTheme="majorHAnsi" w:cs="Arial"/>
          <w:spacing w:val="-1"/>
          <w:sz w:val="20"/>
          <w:szCs w:val="20"/>
          <w:lang w:eastAsia="sk-SK"/>
        </w:rPr>
        <w:t>dní</w:t>
      </w:r>
      <w:r w:rsidR="00195934" w:rsidRPr="00A1589D">
        <w:rPr>
          <w:rFonts w:asciiTheme="majorHAnsi" w:eastAsia="Times New Roman" w:hAnsiTheme="majorHAnsi" w:cs="Arial"/>
          <w:spacing w:val="-1"/>
          <w:sz w:val="20"/>
          <w:szCs w:val="20"/>
          <w:lang w:eastAsia="sk-SK"/>
        </w:rPr>
        <w:t xml:space="preserve"> od prijatia reklamácie zhotoviteľom</w:t>
      </w:r>
      <w:r w:rsidRPr="00A1589D">
        <w:rPr>
          <w:rFonts w:asciiTheme="majorHAnsi" w:eastAsia="Times New Roman" w:hAnsiTheme="majorHAnsi" w:cs="Arial"/>
          <w:spacing w:val="-1"/>
          <w:sz w:val="20"/>
          <w:szCs w:val="20"/>
          <w:lang w:eastAsia="sk-SK"/>
        </w:rPr>
        <w:t xml:space="preserve">, ktorého účelom bude prerokovanie predmetu reklamácie, oprávnenosti podania reklamácie a prijatie vzájomných dohôd za účelom vybavenia </w:t>
      </w:r>
      <w:r w:rsidR="00195934" w:rsidRPr="00A1589D">
        <w:rPr>
          <w:rFonts w:asciiTheme="majorHAnsi" w:eastAsia="Times New Roman" w:hAnsiTheme="majorHAnsi" w:cs="Arial"/>
          <w:spacing w:val="-1"/>
          <w:sz w:val="20"/>
          <w:szCs w:val="20"/>
          <w:lang w:eastAsia="sk-SK"/>
        </w:rPr>
        <w:t xml:space="preserve">reklamácie </w:t>
      </w:r>
      <w:r w:rsidRPr="00A1589D">
        <w:rPr>
          <w:rFonts w:asciiTheme="majorHAnsi" w:eastAsia="Times New Roman" w:hAnsiTheme="majorHAnsi" w:cs="Arial"/>
          <w:spacing w:val="-1"/>
          <w:sz w:val="20"/>
          <w:szCs w:val="20"/>
          <w:lang w:eastAsia="sk-SK"/>
        </w:rPr>
        <w:t>a</w:t>
      </w:r>
      <w:r w:rsidR="00195934" w:rsidRPr="00A1589D">
        <w:rPr>
          <w:rFonts w:asciiTheme="majorHAnsi" w:eastAsia="Times New Roman" w:hAnsiTheme="majorHAnsi" w:cs="Arial"/>
          <w:spacing w:val="-1"/>
          <w:sz w:val="20"/>
          <w:szCs w:val="20"/>
          <w:lang w:eastAsia="sk-SK"/>
        </w:rPr>
        <w:t> </w:t>
      </w:r>
      <w:r w:rsidRPr="00A1589D">
        <w:rPr>
          <w:rFonts w:asciiTheme="majorHAnsi" w:eastAsia="Times New Roman" w:hAnsiTheme="majorHAnsi" w:cs="Arial"/>
          <w:spacing w:val="-1"/>
          <w:sz w:val="20"/>
          <w:szCs w:val="20"/>
          <w:lang w:eastAsia="sk-SK"/>
        </w:rPr>
        <w:t>odstránenia</w:t>
      </w:r>
      <w:r w:rsidR="00195934" w:rsidRPr="00A1589D">
        <w:rPr>
          <w:rFonts w:asciiTheme="majorHAnsi" w:eastAsia="Times New Roman" w:hAnsiTheme="majorHAnsi" w:cs="Arial"/>
          <w:spacing w:val="-1"/>
          <w:sz w:val="20"/>
          <w:szCs w:val="20"/>
          <w:lang w:eastAsia="sk-SK"/>
        </w:rPr>
        <w:t xml:space="preserve"> vád</w:t>
      </w:r>
      <w:r w:rsidRPr="00A1589D">
        <w:rPr>
          <w:rFonts w:asciiTheme="majorHAnsi" w:eastAsia="Times New Roman" w:hAnsiTheme="majorHAnsi" w:cs="Arial"/>
          <w:spacing w:val="-1"/>
          <w:sz w:val="20"/>
          <w:szCs w:val="20"/>
          <w:lang w:eastAsia="sk-SK"/>
        </w:rPr>
        <w:t>. Zhotoviteľ na základe analýzy</w:t>
      </w:r>
      <w:r w:rsidR="00195934" w:rsidRPr="00A1589D">
        <w:rPr>
          <w:rFonts w:asciiTheme="majorHAnsi" w:eastAsia="Times New Roman" w:hAnsiTheme="majorHAnsi" w:cs="Arial"/>
          <w:spacing w:val="-1"/>
          <w:sz w:val="20"/>
          <w:szCs w:val="20"/>
          <w:lang w:eastAsia="sk-SK"/>
        </w:rPr>
        <w:t xml:space="preserve"> </w:t>
      </w:r>
      <w:r w:rsidR="00E62E01" w:rsidRPr="00A1589D">
        <w:rPr>
          <w:rFonts w:asciiTheme="majorHAnsi" w:eastAsia="Times New Roman" w:hAnsiTheme="majorHAnsi" w:cs="Arial"/>
          <w:spacing w:val="-1"/>
          <w:sz w:val="20"/>
          <w:szCs w:val="20"/>
          <w:lang w:eastAsia="sk-SK"/>
        </w:rPr>
        <w:t>reklamácie</w:t>
      </w:r>
      <w:r w:rsidR="00195934" w:rsidRPr="00A1589D">
        <w:rPr>
          <w:rFonts w:asciiTheme="majorHAnsi" w:eastAsia="Times New Roman" w:hAnsiTheme="majorHAnsi" w:cs="Arial"/>
          <w:spacing w:val="-1"/>
          <w:sz w:val="20"/>
          <w:szCs w:val="20"/>
          <w:lang w:eastAsia="sk-SK"/>
        </w:rPr>
        <w:t xml:space="preserve"> </w:t>
      </w:r>
      <w:r w:rsidRPr="00A1589D">
        <w:rPr>
          <w:rFonts w:asciiTheme="majorHAnsi" w:eastAsia="Times New Roman" w:hAnsiTheme="majorHAnsi" w:cs="Arial"/>
          <w:spacing w:val="-1"/>
          <w:sz w:val="20"/>
          <w:szCs w:val="20"/>
          <w:lang w:eastAsia="sk-SK"/>
        </w:rPr>
        <w:t xml:space="preserve">bezodkladne poskytne objednávateľovi informácie </w:t>
      </w:r>
      <w:r w:rsidRPr="00A1589D">
        <w:rPr>
          <w:rFonts w:asciiTheme="majorHAnsi" w:eastAsia="Times New Roman" w:hAnsiTheme="majorHAnsi" w:cs="Arial"/>
          <w:sz w:val="20"/>
          <w:szCs w:val="20"/>
          <w:lang w:eastAsia="sk-SK"/>
        </w:rPr>
        <w:t>o</w:t>
      </w:r>
      <w:r w:rsidRPr="00A1589D">
        <w:rPr>
          <w:rFonts w:asciiTheme="majorHAnsi" w:eastAsia="Times New Roman" w:hAnsiTheme="majorHAnsi" w:cs="Arial"/>
          <w:spacing w:val="-1"/>
          <w:sz w:val="20"/>
          <w:szCs w:val="20"/>
          <w:lang w:eastAsia="sk-SK"/>
        </w:rPr>
        <w:t xml:space="preserve"> charaktere</w:t>
      </w:r>
      <w:r w:rsidRPr="00A1589D">
        <w:rPr>
          <w:rFonts w:asciiTheme="majorHAnsi" w:eastAsia="Times New Roman" w:hAnsiTheme="majorHAnsi" w:cs="Arial"/>
          <w:spacing w:val="19"/>
          <w:sz w:val="20"/>
          <w:szCs w:val="20"/>
          <w:lang w:eastAsia="sk-SK"/>
        </w:rPr>
        <w:t xml:space="preserve"> </w:t>
      </w:r>
      <w:r w:rsidR="00445F4D" w:rsidRPr="00A1589D">
        <w:rPr>
          <w:rFonts w:asciiTheme="majorHAnsi" w:eastAsia="Times New Roman" w:hAnsiTheme="majorHAnsi" w:cs="Arial"/>
          <w:spacing w:val="-1"/>
          <w:sz w:val="20"/>
          <w:szCs w:val="20"/>
          <w:lang w:eastAsia="sk-SK"/>
        </w:rPr>
        <w:t xml:space="preserve">vady </w:t>
      </w:r>
      <w:r w:rsidR="00D40E24" w:rsidRPr="00A1589D">
        <w:rPr>
          <w:rFonts w:asciiTheme="majorHAnsi" w:eastAsia="Times New Roman" w:hAnsiTheme="majorHAnsi" w:cs="Arial"/>
          <w:spacing w:val="-1"/>
          <w:sz w:val="20"/>
          <w:szCs w:val="20"/>
          <w:lang w:eastAsia="sk-SK"/>
        </w:rPr>
        <w:t>d</w:t>
      </w:r>
      <w:r w:rsidRPr="00A1589D">
        <w:rPr>
          <w:rFonts w:asciiTheme="majorHAnsi" w:eastAsia="Times New Roman" w:hAnsiTheme="majorHAnsi" w:cs="Arial"/>
          <w:spacing w:val="-1"/>
          <w:sz w:val="20"/>
          <w:szCs w:val="20"/>
          <w:lang w:eastAsia="sk-SK"/>
        </w:rPr>
        <w:t>iela,</w:t>
      </w:r>
      <w:r w:rsidRPr="00A1589D">
        <w:rPr>
          <w:rFonts w:asciiTheme="majorHAnsi" w:eastAsia="Times New Roman" w:hAnsiTheme="majorHAnsi" w:cs="Arial"/>
          <w:spacing w:val="19"/>
          <w:sz w:val="20"/>
          <w:szCs w:val="20"/>
          <w:lang w:eastAsia="sk-SK"/>
        </w:rPr>
        <w:t xml:space="preserve"> </w:t>
      </w:r>
      <w:r w:rsidRPr="00A1589D">
        <w:rPr>
          <w:rFonts w:asciiTheme="majorHAnsi" w:eastAsia="Times New Roman" w:hAnsiTheme="majorHAnsi" w:cs="Arial"/>
          <w:spacing w:val="-1"/>
          <w:sz w:val="20"/>
          <w:szCs w:val="20"/>
          <w:lang w:eastAsia="sk-SK"/>
        </w:rPr>
        <w:t>jej</w:t>
      </w:r>
      <w:r w:rsidRPr="00A1589D">
        <w:rPr>
          <w:rFonts w:asciiTheme="majorHAnsi" w:eastAsia="Times New Roman" w:hAnsiTheme="majorHAnsi" w:cs="Arial"/>
          <w:spacing w:val="20"/>
          <w:sz w:val="20"/>
          <w:szCs w:val="20"/>
          <w:lang w:eastAsia="sk-SK"/>
        </w:rPr>
        <w:t xml:space="preserve"> </w:t>
      </w:r>
      <w:r w:rsidRPr="00A1589D">
        <w:rPr>
          <w:rFonts w:asciiTheme="majorHAnsi" w:eastAsia="Times New Roman" w:hAnsiTheme="majorHAnsi" w:cs="Arial"/>
          <w:spacing w:val="-2"/>
          <w:sz w:val="20"/>
          <w:szCs w:val="20"/>
          <w:lang w:eastAsia="sk-SK"/>
        </w:rPr>
        <w:t>rozsahu,</w:t>
      </w:r>
      <w:r w:rsidRPr="00A1589D">
        <w:rPr>
          <w:rFonts w:asciiTheme="majorHAnsi" w:eastAsia="Times New Roman" w:hAnsiTheme="majorHAnsi" w:cs="Arial"/>
          <w:spacing w:val="117"/>
          <w:sz w:val="20"/>
          <w:szCs w:val="20"/>
          <w:lang w:eastAsia="sk-SK"/>
        </w:rPr>
        <w:t xml:space="preserve"> </w:t>
      </w:r>
      <w:r w:rsidRPr="00A1589D">
        <w:rPr>
          <w:rFonts w:asciiTheme="majorHAnsi" w:eastAsia="Times New Roman" w:hAnsiTheme="majorHAnsi" w:cs="Arial"/>
          <w:spacing w:val="-1"/>
          <w:sz w:val="20"/>
          <w:szCs w:val="20"/>
          <w:lang w:eastAsia="sk-SK"/>
        </w:rPr>
        <w:t>dôvodoch</w:t>
      </w:r>
      <w:r w:rsidRPr="00A1589D">
        <w:rPr>
          <w:rFonts w:asciiTheme="majorHAnsi" w:eastAsia="Times New Roman" w:hAnsiTheme="majorHAnsi" w:cs="Arial"/>
          <w:spacing w:val="9"/>
          <w:sz w:val="20"/>
          <w:szCs w:val="20"/>
          <w:lang w:eastAsia="sk-SK"/>
        </w:rPr>
        <w:t xml:space="preserve"> </w:t>
      </w:r>
      <w:r w:rsidRPr="00A1589D">
        <w:rPr>
          <w:rFonts w:asciiTheme="majorHAnsi" w:eastAsia="Times New Roman" w:hAnsiTheme="majorHAnsi" w:cs="Arial"/>
          <w:sz w:val="20"/>
          <w:szCs w:val="20"/>
          <w:lang w:eastAsia="sk-SK"/>
        </w:rPr>
        <w:t>a </w:t>
      </w:r>
      <w:r w:rsidRPr="00A1589D">
        <w:rPr>
          <w:rFonts w:asciiTheme="majorHAnsi" w:eastAsia="Times New Roman" w:hAnsiTheme="majorHAnsi" w:cs="Arial"/>
          <w:spacing w:val="-1"/>
          <w:sz w:val="20"/>
          <w:szCs w:val="20"/>
          <w:lang w:eastAsia="sk-SK"/>
        </w:rPr>
        <w:t>príčinách vzniku vady. V prípade, ak zodpovedným sub</w:t>
      </w:r>
      <w:r w:rsidR="00195934" w:rsidRPr="00A1589D">
        <w:rPr>
          <w:rFonts w:asciiTheme="majorHAnsi" w:eastAsia="Times New Roman" w:hAnsiTheme="majorHAnsi" w:cs="Arial"/>
          <w:spacing w:val="-1"/>
          <w:sz w:val="20"/>
          <w:szCs w:val="20"/>
          <w:lang w:eastAsia="sk-SK"/>
        </w:rPr>
        <w:t xml:space="preserve">jektom za vadu bude zhotoviteľ </w:t>
      </w:r>
      <w:r w:rsidR="00D40E24" w:rsidRPr="00A1589D">
        <w:rPr>
          <w:rFonts w:asciiTheme="majorHAnsi" w:eastAsia="Times New Roman" w:hAnsiTheme="majorHAnsi" w:cs="Arial"/>
          <w:spacing w:val="-1"/>
          <w:sz w:val="20"/>
          <w:szCs w:val="20"/>
          <w:lang w:eastAsia="sk-SK"/>
        </w:rPr>
        <w:t>d</w:t>
      </w:r>
      <w:r w:rsidRPr="00A1589D">
        <w:rPr>
          <w:rFonts w:asciiTheme="majorHAnsi" w:eastAsia="Times New Roman" w:hAnsiTheme="majorHAnsi" w:cs="Arial"/>
          <w:spacing w:val="-1"/>
          <w:sz w:val="20"/>
          <w:szCs w:val="20"/>
          <w:lang w:eastAsia="sk-SK"/>
        </w:rPr>
        <w:t>iela, potom zmluvné strany dohodnú spôsob a primeranú lehotu na odstránenie vady. Lehota bude dohodnutá zmluvnými stranami s ohľadom na posúdenie predmetu, rozsahu a časovej náročnosti nevyhnutných prác, ktorých predmetom bude odstránenie vady.</w:t>
      </w:r>
      <w:r w:rsidRPr="00A1589D">
        <w:rPr>
          <w:rFonts w:asciiTheme="majorHAnsi" w:eastAsia="Times New Roman" w:hAnsiTheme="majorHAnsi" w:cs="Arial"/>
          <w:spacing w:val="19"/>
          <w:sz w:val="20"/>
          <w:szCs w:val="20"/>
          <w:lang w:eastAsia="sk-SK"/>
        </w:rPr>
        <w:t xml:space="preserve"> </w:t>
      </w:r>
      <w:r w:rsidRPr="00A1589D">
        <w:rPr>
          <w:rFonts w:asciiTheme="majorHAnsi" w:eastAsia="Times New Roman" w:hAnsiTheme="majorHAnsi" w:cs="Arial"/>
          <w:spacing w:val="-1"/>
          <w:sz w:val="20"/>
          <w:szCs w:val="20"/>
          <w:lang w:eastAsia="sk-SK"/>
        </w:rPr>
        <w:t>Zhotoviteľ sa zaväzuje vykonať odstrá</w:t>
      </w:r>
      <w:r w:rsidR="00195934" w:rsidRPr="00A1589D">
        <w:rPr>
          <w:rFonts w:asciiTheme="majorHAnsi" w:eastAsia="Times New Roman" w:hAnsiTheme="majorHAnsi" w:cs="Arial"/>
          <w:spacing w:val="-1"/>
          <w:sz w:val="20"/>
          <w:szCs w:val="20"/>
          <w:lang w:eastAsia="sk-SK"/>
        </w:rPr>
        <w:t xml:space="preserve">nenie vady </w:t>
      </w:r>
      <w:r w:rsidR="00D40E24" w:rsidRPr="00A1589D">
        <w:rPr>
          <w:rFonts w:asciiTheme="majorHAnsi" w:eastAsia="Times New Roman" w:hAnsiTheme="majorHAnsi" w:cs="Arial"/>
          <w:spacing w:val="-1"/>
          <w:sz w:val="20"/>
          <w:szCs w:val="20"/>
          <w:lang w:eastAsia="sk-SK"/>
        </w:rPr>
        <w:t>d</w:t>
      </w:r>
      <w:r w:rsidR="00195934" w:rsidRPr="00A1589D">
        <w:rPr>
          <w:rFonts w:asciiTheme="majorHAnsi" w:eastAsia="Times New Roman" w:hAnsiTheme="majorHAnsi" w:cs="Arial"/>
          <w:spacing w:val="-1"/>
          <w:sz w:val="20"/>
          <w:szCs w:val="20"/>
          <w:lang w:eastAsia="sk-SK"/>
        </w:rPr>
        <w:t>iela</w:t>
      </w:r>
      <w:r w:rsidRPr="00A1589D">
        <w:rPr>
          <w:rFonts w:asciiTheme="majorHAnsi" w:eastAsia="Times New Roman" w:hAnsiTheme="majorHAnsi" w:cs="Arial"/>
          <w:spacing w:val="-1"/>
          <w:sz w:val="20"/>
          <w:szCs w:val="20"/>
          <w:lang w:eastAsia="sk-SK"/>
        </w:rPr>
        <w:t xml:space="preserve"> </w:t>
      </w:r>
      <w:r w:rsidR="00694A4D" w:rsidRPr="00A1589D">
        <w:rPr>
          <w:rFonts w:asciiTheme="majorHAnsi" w:eastAsia="Times New Roman" w:hAnsiTheme="majorHAnsi" w:cs="Arial"/>
          <w:spacing w:val="-1"/>
          <w:sz w:val="20"/>
          <w:szCs w:val="20"/>
          <w:lang w:eastAsia="sk-SK"/>
        </w:rPr>
        <w:t xml:space="preserve">v </w:t>
      </w:r>
      <w:r w:rsidRPr="00A1589D">
        <w:rPr>
          <w:rFonts w:asciiTheme="majorHAnsi" w:eastAsia="Times New Roman" w:hAnsiTheme="majorHAnsi" w:cs="Arial"/>
          <w:spacing w:val="-1"/>
          <w:sz w:val="20"/>
          <w:szCs w:val="20"/>
          <w:lang w:eastAsia="sk-SK"/>
        </w:rPr>
        <w:t>dohodnutej lehote</w:t>
      </w:r>
      <w:r w:rsidR="00195934" w:rsidRPr="00A1589D">
        <w:rPr>
          <w:rFonts w:asciiTheme="majorHAnsi" w:eastAsia="Times New Roman" w:hAnsiTheme="majorHAnsi" w:cs="Arial"/>
          <w:spacing w:val="-1"/>
          <w:sz w:val="20"/>
          <w:szCs w:val="20"/>
          <w:lang w:eastAsia="sk-SK"/>
        </w:rPr>
        <w:t xml:space="preserve"> podľa tohto bodu zmluvy</w:t>
      </w:r>
      <w:r w:rsidRPr="00A1589D">
        <w:rPr>
          <w:rFonts w:asciiTheme="majorHAnsi" w:eastAsia="Times New Roman" w:hAnsiTheme="majorHAnsi" w:cs="Arial"/>
          <w:spacing w:val="-1"/>
          <w:sz w:val="20"/>
          <w:szCs w:val="20"/>
          <w:lang w:eastAsia="sk-SK"/>
        </w:rPr>
        <w:t>.</w:t>
      </w:r>
    </w:p>
    <w:p w14:paraId="5A451661" w14:textId="79445735" w:rsidR="00E62E01" w:rsidRPr="00A1589D" w:rsidRDefault="00E62E01" w:rsidP="00BE7521">
      <w:pPr>
        <w:widowControl w:val="0"/>
        <w:numPr>
          <w:ilvl w:val="0"/>
          <w:numId w:val="7"/>
        </w:numPr>
        <w:kinsoku w:val="0"/>
        <w:overflowPunct w:val="0"/>
        <w:autoSpaceDE w:val="0"/>
        <w:autoSpaceDN w:val="0"/>
        <w:adjustRightInd w:val="0"/>
        <w:spacing w:after="0" w:line="240" w:lineRule="auto"/>
        <w:ind w:left="567" w:right="-22" w:hanging="567"/>
        <w:jc w:val="both"/>
        <w:rPr>
          <w:rFonts w:asciiTheme="majorHAnsi" w:eastAsia="Times New Roman" w:hAnsiTheme="majorHAnsi" w:cs="Arial"/>
          <w:spacing w:val="-1"/>
          <w:sz w:val="20"/>
          <w:szCs w:val="20"/>
          <w:lang w:eastAsia="sk-SK"/>
        </w:rPr>
      </w:pPr>
      <w:r w:rsidRPr="00A1589D">
        <w:rPr>
          <w:rFonts w:asciiTheme="majorHAnsi" w:eastAsia="Times New Roman" w:hAnsiTheme="majorHAnsi" w:cs="Times New Roman"/>
          <w:noProof/>
          <w:spacing w:val="-1"/>
          <w:sz w:val="20"/>
          <w:szCs w:val="20"/>
          <w:lang w:eastAsia="sk-SK"/>
        </w:rPr>
        <w:t>V prípade, ak sa zmluvné strany nedohodnú na primeranej lehote na odstránen</w:t>
      </w:r>
      <w:r w:rsidR="00414382" w:rsidRPr="00A1589D">
        <w:rPr>
          <w:rFonts w:asciiTheme="majorHAnsi" w:eastAsia="Times New Roman" w:hAnsiTheme="majorHAnsi" w:cs="Times New Roman"/>
          <w:noProof/>
          <w:spacing w:val="-1"/>
          <w:sz w:val="20"/>
          <w:szCs w:val="20"/>
          <w:lang w:eastAsia="sk-SK"/>
        </w:rPr>
        <w:t>ie</w:t>
      </w:r>
      <w:r w:rsidRPr="00A1589D">
        <w:rPr>
          <w:rFonts w:asciiTheme="majorHAnsi" w:eastAsia="Times New Roman" w:hAnsiTheme="majorHAnsi" w:cs="Times New Roman"/>
          <w:noProof/>
          <w:spacing w:val="-1"/>
          <w:sz w:val="20"/>
          <w:szCs w:val="20"/>
          <w:lang w:eastAsia="sk-SK"/>
        </w:rPr>
        <w:t xml:space="preserve"> v</w:t>
      </w:r>
      <w:r w:rsidR="00414382" w:rsidRPr="00A1589D">
        <w:rPr>
          <w:rFonts w:asciiTheme="majorHAnsi" w:eastAsia="Times New Roman" w:hAnsiTheme="majorHAnsi" w:cs="Times New Roman"/>
          <w:noProof/>
          <w:spacing w:val="-1"/>
          <w:sz w:val="20"/>
          <w:szCs w:val="20"/>
          <w:lang w:eastAsia="sk-SK"/>
        </w:rPr>
        <w:t>ady</w:t>
      </w:r>
      <w:r w:rsidRPr="00A1589D">
        <w:rPr>
          <w:rFonts w:asciiTheme="majorHAnsi" w:eastAsia="Times New Roman" w:hAnsiTheme="majorHAnsi" w:cs="Times New Roman"/>
          <w:noProof/>
          <w:spacing w:val="-1"/>
          <w:sz w:val="20"/>
          <w:szCs w:val="20"/>
          <w:lang w:eastAsia="sk-SK"/>
        </w:rPr>
        <w:t xml:space="preserve"> podľa bodu 6 tohto článku zmluvy, je zhotoviteľ povinný v prípade, ak ide o vady diela brániace </w:t>
      </w:r>
      <w:r w:rsidR="006F0853" w:rsidRPr="00A1589D">
        <w:rPr>
          <w:rFonts w:asciiTheme="majorHAnsi" w:eastAsia="Times New Roman" w:hAnsiTheme="majorHAnsi" w:cs="Times New Roman"/>
          <w:noProof/>
          <w:spacing w:val="-1"/>
          <w:sz w:val="20"/>
          <w:szCs w:val="20"/>
          <w:lang w:eastAsia="sk-SK"/>
        </w:rPr>
        <w:t>jeho užívaniu odstrániť bez zbytočného odkladu najneskôr do 48 hodín od uskutočnenia reklamačného konania v zmysle bodu 6 tohto článku zmluvy, ostatné vady v lehote 3 pracovných dní od uskutočnenia reklamačného konania v zmysle bodu 6 tohto článku zmluvy.</w:t>
      </w:r>
      <w:r w:rsidR="006F0853" w:rsidRPr="00A1589D">
        <w:rPr>
          <w:rFonts w:asciiTheme="majorHAnsi" w:eastAsia="Times New Roman" w:hAnsiTheme="majorHAnsi" w:cs="Arial"/>
          <w:spacing w:val="-1"/>
          <w:sz w:val="20"/>
          <w:szCs w:val="20"/>
          <w:lang w:eastAsia="sk-SK"/>
        </w:rPr>
        <w:t xml:space="preserve"> V prípade nedostupnosti stavebného materiálu potrebného na odstránenie vady sa lehota na odstránenie vady predlžuje o čas dodania staveného materiálu zhotoviteľovi. </w:t>
      </w:r>
    </w:p>
    <w:p w14:paraId="67F6FE7D" w14:textId="38A9887B" w:rsidR="00873B02" w:rsidRPr="00A1589D" w:rsidRDefault="00873B02" w:rsidP="00BE7521">
      <w:pPr>
        <w:widowControl w:val="0"/>
        <w:numPr>
          <w:ilvl w:val="0"/>
          <w:numId w:val="7"/>
        </w:numPr>
        <w:kinsoku w:val="0"/>
        <w:overflowPunct w:val="0"/>
        <w:autoSpaceDE w:val="0"/>
        <w:autoSpaceDN w:val="0"/>
        <w:adjustRightInd w:val="0"/>
        <w:spacing w:after="0" w:line="240" w:lineRule="auto"/>
        <w:ind w:left="567" w:right="-22" w:hanging="567"/>
        <w:jc w:val="both"/>
        <w:rPr>
          <w:rFonts w:asciiTheme="majorHAnsi" w:eastAsia="Times New Roman" w:hAnsiTheme="majorHAnsi" w:cs="Arial"/>
          <w:spacing w:val="-1"/>
          <w:sz w:val="20"/>
          <w:szCs w:val="20"/>
          <w:lang w:eastAsia="sk-SK"/>
        </w:rPr>
      </w:pPr>
      <w:r w:rsidRPr="00A1589D">
        <w:rPr>
          <w:rFonts w:asciiTheme="majorHAnsi" w:eastAsia="Times New Roman" w:hAnsiTheme="majorHAnsi" w:cs="Times New Roman"/>
          <w:noProof/>
          <w:spacing w:val="-1"/>
          <w:sz w:val="20"/>
          <w:szCs w:val="20"/>
          <w:lang w:eastAsia="sk-SK"/>
        </w:rPr>
        <w:t xml:space="preserve">Zmluvné strany sa dohodli, že vadné súčasti diela sa prioritne odstraňujú dodaním novej súčasti diela, ak </w:t>
      </w:r>
      <w:r w:rsidRPr="00A1589D">
        <w:rPr>
          <w:rFonts w:asciiTheme="majorHAnsi" w:eastAsia="Times New Roman" w:hAnsiTheme="majorHAnsi" w:cs="Times New Roman"/>
          <w:noProof/>
          <w:spacing w:val="-1"/>
          <w:sz w:val="20"/>
          <w:szCs w:val="20"/>
          <w:lang w:eastAsia="sk-SK"/>
        </w:rPr>
        <w:lastRenderedPageBreak/>
        <w:t>sa zmluvné strany nedohodnú inak.</w:t>
      </w:r>
    </w:p>
    <w:p w14:paraId="244AA19A" w14:textId="22286A17" w:rsidR="00D83266" w:rsidRPr="00A1589D" w:rsidRDefault="00D83266" w:rsidP="00BE7521">
      <w:pPr>
        <w:widowControl w:val="0"/>
        <w:numPr>
          <w:ilvl w:val="0"/>
          <w:numId w:val="7"/>
        </w:numPr>
        <w:tabs>
          <w:tab w:val="left" w:pos="567"/>
        </w:tabs>
        <w:kinsoku w:val="0"/>
        <w:overflowPunct w:val="0"/>
        <w:autoSpaceDE w:val="0"/>
        <w:autoSpaceDN w:val="0"/>
        <w:adjustRightInd w:val="0"/>
        <w:spacing w:after="0" w:line="240" w:lineRule="auto"/>
        <w:ind w:left="567" w:right="96" w:hanging="567"/>
        <w:jc w:val="both"/>
        <w:rPr>
          <w:rFonts w:asciiTheme="majorHAnsi" w:eastAsia="Times New Roman" w:hAnsiTheme="majorHAnsi" w:cs="Times New Roman"/>
          <w:noProof/>
          <w:spacing w:val="-1"/>
          <w:sz w:val="20"/>
          <w:szCs w:val="20"/>
          <w:lang w:eastAsia="sk-SK"/>
        </w:rPr>
      </w:pPr>
      <w:r w:rsidRPr="00A1589D">
        <w:rPr>
          <w:rFonts w:asciiTheme="majorHAnsi" w:eastAsia="Times New Roman" w:hAnsiTheme="majorHAnsi" w:cs="Times New Roman"/>
          <w:noProof/>
          <w:spacing w:val="-1"/>
          <w:sz w:val="20"/>
          <w:szCs w:val="20"/>
          <w:lang w:eastAsia="sk-SK"/>
        </w:rPr>
        <w:t xml:space="preserve">V prípade, ak zhotoviteľ neodstráni vadu v dohodnutej dobe v zmysle bodu </w:t>
      </w:r>
      <w:r w:rsidR="00873B02" w:rsidRPr="00A1589D">
        <w:rPr>
          <w:rFonts w:asciiTheme="majorHAnsi" w:eastAsia="Times New Roman" w:hAnsiTheme="majorHAnsi" w:cs="Times New Roman"/>
          <w:noProof/>
          <w:spacing w:val="-1"/>
          <w:sz w:val="20"/>
          <w:szCs w:val="20"/>
          <w:lang w:eastAsia="sk-SK"/>
        </w:rPr>
        <w:t xml:space="preserve">6 alebo 7 </w:t>
      </w:r>
      <w:r w:rsidRPr="00A1589D">
        <w:rPr>
          <w:rFonts w:asciiTheme="majorHAnsi" w:eastAsia="Times New Roman" w:hAnsiTheme="majorHAnsi" w:cs="Times New Roman"/>
          <w:noProof/>
          <w:spacing w:val="-1"/>
          <w:sz w:val="20"/>
          <w:szCs w:val="20"/>
          <w:lang w:eastAsia="sk-SK"/>
        </w:rPr>
        <w:t>tohto článku zmluvy, je objednávateľ oprávnený zabezpečiť jej odstránenie u tretej osoby na náklady zhotoviteľa bez vplyvu na poskytnutú záruku.</w:t>
      </w:r>
    </w:p>
    <w:p w14:paraId="0262470E" w14:textId="2FFCD496" w:rsidR="00D83266" w:rsidRPr="00A1589D" w:rsidRDefault="00D83266" w:rsidP="00BE7521">
      <w:pPr>
        <w:widowControl w:val="0"/>
        <w:numPr>
          <w:ilvl w:val="0"/>
          <w:numId w:val="7"/>
        </w:numPr>
        <w:tabs>
          <w:tab w:val="left" w:pos="567"/>
        </w:tabs>
        <w:kinsoku w:val="0"/>
        <w:overflowPunct w:val="0"/>
        <w:autoSpaceDE w:val="0"/>
        <w:autoSpaceDN w:val="0"/>
        <w:adjustRightInd w:val="0"/>
        <w:spacing w:after="0" w:line="240" w:lineRule="auto"/>
        <w:ind w:left="567" w:right="96" w:hanging="567"/>
        <w:jc w:val="both"/>
        <w:rPr>
          <w:rFonts w:asciiTheme="majorHAnsi" w:eastAsia="Times New Roman" w:hAnsiTheme="majorHAnsi" w:cs="Times New Roman"/>
          <w:noProof/>
          <w:spacing w:val="-1"/>
          <w:sz w:val="20"/>
          <w:szCs w:val="20"/>
          <w:lang w:eastAsia="sk-SK"/>
        </w:rPr>
      </w:pPr>
      <w:r w:rsidRPr="00A1589D">
        <w:rPr>
          <w:rFonts w:asciiTheme="majorHAnsi" w:eastAsia="Times New Roman" w:hAnsiTheme="majorHAnsi" w:cs="Times New Roman"/>
          <w:noProof/>
          <w:spacing w:val="-1"/>
          <w:sz w:val="20"/>
          <w:szCs w:val="20"/>
          <w:lang w:eastAsia="sk-SK"/>
        </w:rPr>
        <w:t>O dobu odstraňovania vád a pre dobu počas ktorej nie je možné dielo používať sa predlžuje doba poskytnutej záruky diela.</w:t>
      </w:r>
    </w:p>
    <w:p w14:paraId="0FAE8FA9" w14:textId="36C9F0A8" w:rsidR="00D83266" w:rsidRPr="00A1589D" w:rsidRDefault="00D83266" w:rsidP="00101B9C">
      <w:pPr>
        <w:widowControl w:val="0"/>
        <w:tabs>
          <w:tab w:val="left" w:pos="567"/>
        </w:tabs>
        <w:kinsoku w:val="0"/>
        <w:overflowPunct w:val="0"/>
        <w:autoSpaceDE w:val="0"/>
        <w:autoSpaceDN w:val="0"/>
        <w:adjustRightInd w:val="0"/>
        <w:spacing w:after="0" w:line="240" w:lineRule="auto"/>
        <w:ind w:right="-22"/>
        <w:jc w:val="both"/>
        <w:rPr>
          <w:rFonts w:asciiTheme="majorHAnsi" w:eastAsia="Times New Roman" w:hAnsiTheme="majorHAnsi" w:cs="Arial"/>
          <w:spacing w:val="-1"/>
          <w:sz w:val="20"/>
          <w:szCs w:val="20"/>
          <w:lang w:eastAsia="sk-SK"/>
        </w:rPr>
      </w:pPr>
    </w:p>
    <w:p w14:paraId="05DE4375" w14:textId="56891886" w:rsidR="00D83266" w:rsidRPr="00A1589D" w:rsidRDefault="00D83266" w:rsidP="00A926AF">
      <w:pPr>
        <w:keepNext/>
        <w:tabs>
          <w:tab w:val="left" w:pos="567"/>
          <w:tab w:val="num" w:pos="720"/>
        </w:tabs>
        <w:spacing w:after="0" w:line="240" w:lineRule="auto"/>
        <w:jc w:val="center"/>
        <w:outlineLvl w:val="2"/>
        <w:rPr>
          <w:rFonts w:asciiTheme="majorHAnsi" w:eastAsia="Times New Roman" w:hAnsiTheme="majorHAnsi" w:cs="Arial"/>
          <w:b/>
          <w:bCs/>
          <w:spacing w:val="-1"/>
          <w:sz w:val="20"/>
          <w:szCs w:val="20"/>
          <w:lang w:eastAsia="sk-SK"/>
        </w:rPr>
      </w:pPr>
      <w:r w:rsidRPr="00A1589D">
        <w:rPr>
          <w:rFonts w:asciiTheme="majorHAnsi" w:eastAsia="Times New Roman" w:hAnsiTheme="majorHAnsi" w:cs="Arial"/>
          <w:b/>
          <w:bCs/>
          <w:spacing w:val="-1"/>
          <w:sz w:val="20"/>
          <w:szCs w:val="20"/>
          <w:lang w:eastAsia="sk-SK"/>
        </w:rPr>
        <w:t>Článok X</w:t>
      </w:r>
    </w:p>
    <w:p w14:paraId="3ACE8A5D" w14:textId="77777777" w:rsidR="00D83266" w:rsidRPr="00A1589D" w:rsidRDefault="00D83266" w:rsidP="008D2617">
      <w:pPr>
        <w:keepNext/>
        <w:tabs>
          <w:tab w:val="left" w:pos="567"/>
          <w:tab w:val="num" w:pos="720"/>
        </w:tabs>
        <w:spacing w:line="240" w:lineRule="auto"/>
        <w:jc w:val="center"/>
        <w:outlineLvl w:val="2"/>
        <w:rPr>
          <w:rFonts w:asciiTheme="majorHAnsi" w:eastAsia="Times New Roman" w:hAnsiTheme="majorHAnsi" w:cs="Arial"/>
          <w:b/>
          <w:bCs/>
          <w:spacing w:val="-1"/>
          <w:sz w:val="20"/>
          <w:szCs w:val="20"/>
          <w:lang w:eastAsia="sk-SK"/>
        </w:rPr>
      </w:pPr>
      <w:r w:rsidRPr="00A1589D">
        <w:rPr>
          <w:rFonts w:asciiTheme="majorHAnsi" w:eastAsia="Times New Roman" w:hAnsiTheme="majorHAnsi" w:cs="Arial"/>
          <w:b/>
          <w:bCs/>
          <w:spacing w:val="-1"/>
          <w:sz w:val="20"/>
          <w:szCs w:val="20"/>
          <w:lang w:eastAsia="sk-SK"/>
        </w:rPr>
        <w:t>Poistenie</w:t>
      </w:r>
    </w:p>
    <w:p w14:paraId="209EE7BB" w14:textId="361D7F67" w:rsidR="00D83266" w:rsidRPr="00A1589D" w:rsidRDefault="00D83266" w:rsidP="00BE7521">
      <w:pPr>
        <w:pStyle w:val="BodyText"/>
        <w:widowControl w:val="0"/>
        <w:numPr>
          <w:ilvl w:val="0"/>
          <w:numId w:val="18"/>
        </w:numPr>
        <w:tabs>
          <w:tab w:val="left" w:pos="567"/>
        </w:tabs>
        <w:kinsoku w:val="0"/>
        <w:overflowPunct w:val="0"/>
        <w:autoSpaceDE w:val="0"/>
        <w:autoSpaceDN w:val="0"/>
        <w:adjustRightInd w:val="0"/>
        <w:ind w:left="567" w:right="120" w:hanging="567"/>
        <w:rPr>
          <w:rFonts w:asciiTheme="majorHAnsi" w:hAnsiTheme="majorHAnsi" w:cs="Arial"/>
          <w:spacing w:val="-1"/>
          <w:sz w:val="20"/>
          <w:szCs w:val="20"/>
        </w:rPr>
      </w:pPr>
      <w:r w:rsidRPr="00A1589D">
        <w:rPr>
          <w:rFonts w:asciiTheme="majorHAnsi" w:hAnsiTheme="majorHAnsi" w:cs="Arial"/>
          <w:spacing w:val="-1"/>
          <w:sz w:val="20"/>
          <w:szCs w:val="20"/>
        </w:rPr>
        <w:t xml:space="preserve">Na zaistenie prípadných nárokov objednávateľa na náhradu škody vyplývajúcej z  zmluvy zhotoviteľ vyhlasuje, že má uzavreté poistenie zodpovednosti za škodu spôsobenú pri výkone činností podľa  zmluvy. Zhotoviteľ je povinný na žiadosť objednávateľa preukázať ku dňu podpisu  zmluvy, že má platné poistenie zodpovednosti za škodu s dohodnutou poistnou sumou najmenej </w:t>
      </w:r>
      <w:r w:rsidRPr="00A1589D">
        <w:rPr>
          <w:rFonts w:asciiTheme="majorHAnsi" w:hAnsiTheme="majorHAnsi" w:cs="Arial"/>
          <w:b/>
          <w:bCs/>
          <w:spacing w:val="-1"/>
          <w:sz w:val="20"/>
          <w:szCs w:val="20"/>
        </w:rPr>
        <w:t>200 000</w:t>
      </w:r>
      <w:r w:rsidRPr="00A1589D">
        <w:rPr>
          <w:rFonts w:asciiTheme="majorHAnsi" w:hAnsiTheme="majorHAnsi" w:cs="Arial"/>
          <w:spacing w:val="-1"/>
          <w:sz w:val="20"/>
          <w:szCs w:val="20"/>
        </w:rPr>
        <w:t xml:space="preserve"> eur</w:t>
      </w:r>
      <w:r w:rsidR="00C92ACA" w:rsidRPr="00A1589D">
        <w:rPr>
          <w:rFonts w:asciiTheme="majorHAnsi" w:hAnsiTheme="majorHAnsi" w:cs="Arial"/>
          <w:spacing w:val="-1"/>
          <w:sz w:val="20"/>
          <w:szCs w:val="20"/>
        </w:rPr>
        <w:t xml:space="preserve"> (slovom: dvestotisíc eur)</w:t>
      </w:r>
      <w:r w:rsidRPr="00A1589D">
        <w:rPr>
          <w:rFonts w:asciiTheme="majorHAnsi" w:hAnsiTheme="majorHAnsi" w:cs="Arial"/>
          <w:spacing w:val="-1"/>
          <w:sz w:val="20"/>
          <w:szCs w:val="20"/>
        </w:rPr>
        <w:t xml:space="preserve">. Zhotoviteľ je zároveň povinný predmetné poistenie mať v platnosti a účinnosti po celú dobu </w:t>
      </w:r>
      <w:r w:rsidR="00DB27F5">
        <w:rPr>
          <w:rFonts w:asciiTheme="majorHAnsi" w:hAnsiTheme="majorHAnsi" w:cs="Arial"/>
          <w:spacing w:val="-1"/>
          <w:sz w:val="20"/>
          <w:szCs w:val="20"/>
        </w:rPr>
        <w:t>zhotovovania</w:t>
      </w:r>
      <w:r w:rsidRPr="00A1589D">
        <w:rPr>
          <w:rFonts w:asciiTheme="majorHAnsi" w:hAnsiTheme="majorHAnsi" w:cs="Arial"/>
          <w:spacing w:val="-1"/>
          <w:sz w:val="20"/>
          <w:szCs w:val="20"/>
        </w:rPr>
        <w:t xml:space="preserve"> diela vrátane záručnej doby stanovenej touto zmluvou. </w:t>
      </w:r>
    </w:p>
    <w:p w14:paraId="0B2CB186" w14:textId="18B99D1F" w:rsidR="00D83266" w:rsidRPr="00A1589D" w:rsidRDefault="00D83266" w:rsidP="00BE7521">
      <w:pPr>
        <w:pStyle w:val="BodyText"/>
        <w:widowControl w:val="0"/>
        <w:numPr>
          <w:ilvl w:val="0"/>
          <w:numId w:val="18"/>
        </w:numPr>
        <w:tabs>
          <w:tab w:val="left" w:pos="567"/>
        </w:tabs>
        <w:kinsoku w:val="0"/>
        <w:overflowPunct w:val="0"/>
        <w:autoSpaceDE w:val="0"/>
        <w:autoSpaceDN w:val="0"/>
        <w:adjustRightInd w:val="0"/>
        <w:ind w:left="567" w:right="120" w:hanging="567"/>
        <w:rPr>
          <w:rFonts w:asciiTheme="majorHAnsi" w:hAnsiTheme="majorHAnsi" w:cs="Arial"/>
          <w:spacing w:val="-1"/>
          <w:sz w:val="20"/>
          <w:szCs w:val="20"/>
        </w:rPr>
      </w:pPr>
      <w:r w:rsidRPr="00A1589D">
        <w:rPr>
          <w:rFonts w:asciiTheme="majorHAnsi" w:hAnsiTheme="majorHAnsi" w:cs="Arial"/>
          <w:spacing w:val="-1"/>
          <w:sz w:val="20"/>
          <w:szCs w:val="20"/>
        </w:rPr>
        <w:t xml:space="preserve">Zhotoviteľ sa zaväzuje predložiť objednávateľovi platnú poistnú zmluvu, resp. poistný certifikát do 5 dní odo dňa </w:t>
      </w:r>
      <w:r w:rsidR="007F14E2">
        <w:rPr>
          <w:rFonts w:asciiTheme="majorHAnsi" w:hAnsiTheme="majorHAnsi" w:cs="Arial"/>
          <w:spacing w:val="-1"/>
          <w:sz w:val="20"/>
          <w:szCs w:val="20"/>
        </w:rPr>
        <w:t xml:space="preserve">nadobudnutia </w:t>
      </w:r>
      <w:r w:rsidR="000D2A2A" w:rsidRPr="00A1589D">
        <w:rPr>
          <w:rFonts w:asciiTheme="majorHAnsi" w:hAnsiTheme="majorHAnsi" w:cs="Arial"/>
          <w:spacing w:val="-1"/>
          <w:sz w:val="20"/>
          <w:szCs w:val="20"/>
        </w:rPr>
        <w:t>účinnosti zmluvy</w:t>
      </w:r>
      <w:r w:rsidRPr="00A1589D">
        <w:rPr>
          <w:rFonts w:asciiTheme="majorHAnsi" w:hAnsiTheme="majorHAnsi" w:cs="Arial"/>
          <w:spacing w:val="-1"/>
          <w:sz w:val="20"/>
          <w:szCs w:val="20"/>
        </w:rPr>
        <w:t>.</w:t>
      </w:r>
    </w:p>
    <w:p w14:paraId="4CA32B2F" w14:textId="2A3087E5" w:rsidR="00D83266" w:rsidRPr="00A1589D" w:rsidRDefault="00D83266" w:rsidP="00BE7521">
      <w:pPr>
        <w:pStyle w:val="BodyText"/>
        <w:widowControl w:val="0"/>
        <w:numPr>
          <w:ilvl w:val="0"/>
          <w:numId w:val="18"/>
        </w:numPr>
        <w:tabs>
          <w:tab w:val="left" w:pos="567"/>
        </w:tabs>
        <w:kinsoku w:val="0"/>
        <w:overflowPunct w:val="0"/>
        <w:autoSpaceDE w:val="0"/>
        <w:autoSpaceDN w:val="0"/>
        <w:adjustRightInd w:val="0"/>
        <w:ind w:left="567" w:right="120" w:hanging="567"/>
        <w:rPr>
          <w:rFonts w:asciiTheme="majorHAnsi" w:hAnsiTheme="majorHAnsi" w:cs="Arial"/>
          <w:spacing w:val="-1"/>
          <w:sz w:val="20"/>
          <w:szCs w:val="20"/>
        </w:rPr>
      </w:pPr>
      <w:r w:rsidRPr="00A1589D">
        <w:rPr>
          <w:rFonts w:asciiTheme="majorHAnsi" w:hAnsiTheme="majorHAnsi" w:cs="Arial"/>
          <w:spacing w:val="-1"/>
          <w:sz w:val="20"/>
          <w:szCs w:val="20"/>
        </w:rPr>
        <w:t xml:space="preserve">Zhotoviteľ uhradí objednávateľovi zmluvnú pokutu vo výške 330 eur </w:t>
      </w:r>
      <w:r w:rsidR="00C92ACA" w:rsidRPr="00A1589D">
        <w:rPr>
          <w:rFonts w:asciiTheme="majorHAnsi" w:hAnsiTheme="majorHAnsi" w:cs="Arial"/>
          <w:spacing w:val="-1"/>
          <w:sz w:val="20"/>
          <w:szCs w:val="20"/>
        </w:rPr>
        <w:t xml:space="preserve">(slovom: tristotridsať eur) </w:t>
      </w:r>
      <w:r w:rsidRPr="00A1589D">
        <w:rPr>
          <w:rFonts w:asciiTheme="majorHAnsi" w:hAnsiTheme="majorHAnsi" w:cs="Arial"/>
          <w:spacing w:val="-1"/>
          <w:sz w:val="20"/>
          <w:szCs w:val="20"/>
        </w:rPr>
        <w:t xml:space="preserve">bez DPH za každý </w:t>
      </w:r>
      <w:r w:rsidR="00A71C1D" w:rsidRPr="00A1589D">
        <w:rPr>
          <w:rFonts w:asciiTheme="majorHAnsi" w:hAnsiTheme="majorHAnsi" w:cs="Arial"/>
          <w:spacing w:val="-1"/>
          <w:sz w:val="20"/>
          <w:szCs w:val="20"/>
        </w:rPr>
        <w:t xml:space="preserve">aj začatý </w:t>
      </w:r>
      <w:r w:rsidRPr="00A1589D">
        <w:rPr>
          <w:rFonts w:asciiTheme="majorHAnsi" w:hAnsiTheme="majorHAnsi" w:cs="Arial"/>
          <w:spacing w:val="-1"/>
          <w:sz w:val="20"/>
          <w:szCs w:val="20"/>
        </w:rPr>
        <w:t>deň omeškania s plnením akéhokoľvek jednotlivého záväzku uvedeného v tomto článku  zmluvy.</w:t>
      </w:r>
    </w:p>
    <w:p w14:paraId="1E344D23" w14:textId="77777777" w:rsidR="00D83266" w:rsidRPr="00A1589D" w:rsidRDefault="00D83266" w:rsidP="00101B9C">
      <w:pPr>
        <w:widowControl w:val="0"/>
        <w:tabs>
          <w:tab w:val="left" w:pos="567"/>
        </w:tabs>
        <w:kinsoku w:val="0"/>
        <w:overflowPunct w:val="0"/>
        <w:autoSpaceDE w:val="0"/>
        <w:autoSpaceDN w:val="0"/>
        <w:adjustRightInd w:val="0"/>
        <w:spacing w:after="0" w:line="240" w:lineRule="auto"/>
        <w:ind w:right="-22"/>
        <w:rPr>
          <w:rFonts w:asciiTheme="majorHAnsi" w:eastAsia="Times New Roman" w:hAnsiTheme="majorHAnsi" w:cs="Arial"/>
          <w:spacing w:val="-1"/>
          <w:sz w:val="20"/>
          <w:szCs w:val="20"/>
          <w:lang w:eastAsia="sk-SK"/>
        </w:rPr>
      </w:pPr>
    </w:p>
    <w:p w14:paraId="11D29FA5" w14:textId="6EF74EE8" w:rsidR="005A4733" w:rsidRPr="00A1589D" w:rsidRDefault="005A4733" w:rsidP="00A926AF">
      <w:pPr>
        <w:keepNext/>
        <w:tabs>
          <w:tab w:val="left" w:pos="567"/>
          <w:tab w:val="num" w:pos="720"/>
        </w:tabs>
        <w:spacing w:after="0" w:line="240" w:lineRule="auto"/>
        <w:jc w:val="center"/>
        <w:outlineLvl w:val="2"/>
        <w:rPr>
          <w:rFonts w:asciiTheme="majorHAnsi" w:eastAsia="Times New Roman" w:hAnsiTheme="majorHAnsi" w:cs="Arial"/>
          <w:b/>
          <w:bCs/>
          <w:spacing w:val="-1"/>
          <w:sz w:val="20"/>
          <w:szCs w:val="20"/>
          <w:lang w:eastAsia="sk-SK"/>
        </w:rPr>
      </w:pPr>
      <w:r w:rsidRPr="00A1589D">
        <w:rPr>
          <w:rFonts w:asciiTheme="majorHAnsi" w:eastAsia="Times New Roman" w:hAnsiTheme="majorHAnsi" w:cs="Arial"/>
          <w:b/>
          <w:bCs/>
          <w:spacing w:val="-1"/>
          <w:sz w:val="20"/>
          <w:szCs w:val="20"/>
          <w:lang w:eastAsia="sk-SK"/>
        </w:rPr>
        <w:t xml:space="preserve">Článok </w:t>
      </w:r>
      <w:r w:rsidR="00D949D8" w:rsidRPr="00A1589D">
        <w:rPr>
          <w:rFonts w:asciiTheme="majorHAnsi" w:eastAsia="Times New Roman" w:hAnsiTheme="majorHAnsi" w:cs="Arial"/>
          <w:b/>
          <w:bCs/>
          <w:spacing w:val="-1"/>
          <w:sz w:val="20"/>
          <w:szCs w:val="20"/>
          <w:lang w:eastAsia="sk-SK"/>
        </w:rPr>
        <w:t>X</w:t>
      </w:r>
      <w:r w:rsidR="00B33C8A" w:rsidRPr="00A1589D">
        <w:rPr>
          <w:rFonts w:asciiTheme="majorHAnsi" w:eastAsia="Times New Roman" w:hAnsiTheme="majorHAnsi" w:cs="Arial"/>
          <w:b/>
          <w:bCs/>
          <w:spacing w:val="-1"/>
          <w:sz w:val="20"/>
          <w:szCs w:val="20"/>
          <w:lang w:eastAsia="sk-SK"/>
        </w:rPr>
        <w:t>I</w:t>
      </w:r>
    </w:p>
    <w:p w14:paraId="58432840" w14:textId="77777777" w:rsidR="005A4733" w:rsidRPr="00A1589D" w:rsidRDefault="00C12693" w:rsidP="00F71212">
      <w:pPr>
        <w:keepNext/>
        <w:tabs>
          <w:tab w:val="left" w:pos="567"/>
          <w:tab w:val="num" w:pos="720"/>
        </w:tabs>
        <w:spacing w:line="240" w:lineRule="auto"/>
        <w:jc w:val="center"/>
        <w:outlineLvl w:val="2"/>
        <w:rPr>
          <w:rFonts w:asciiTheme="majorHAnsi" w:eastAsia="Times New Roman" w:hAnsiTheme="majorHAnsi" w:cs="Arial"/>
          <w:b/>
          <w:bCs/>
          <w:spacing w:val="-1"/>
          <w:sz w:val="20"/>
          <w:szCs w:val="20"/>
          <w:lang w:eastAsia="sk-SK"/>
        </w:rPr>
      </w:pPr>
      <w:r w:rsidRPr="00A1589D">
        <w:rPr>
          <w:rFonts w:asciiTheme="majorHAnsi" w:eastAsia="Times New Roman" w:hAnsiTheme="majorHAnsi" w:cs="Arial"/>
          <w:b/>
          <w:bCs/>
          <w:spacing w:val="-1"/>
          <w:sz w:val="20"/>
          <w:szCs w:val="20"/>
          <w:lang w:eastAsia="sk-SK"/>
        </w:rPr>
        <w:t>Zmluvné sankcie</w:t>
      </w:r>
    </w:p>
    <w:p w14:paraId="236BF8A4" w14:textId="39856A02" w:rsidR="005A4733" w:rsidRPr="00552D3B" w:rsidRDefault="00682823" w:rsidP="00BE7521">
      <w:pPr>
        <w:numPr>
          <w:ilvl w:val="0"/>
          <w:numId w:val="8"/>
        </w:numPr>
        <w:tabs>
          <w:tab w:val="left" w:pos="567"/>
        </w:tabs>
        <w:spacing w:after="0" w:line="240" w:lineRule="auto"/>
        <w:ind w:left="567" w:hanging="567"/>
        <w:jc w:val="both"/>
        <w:rPr>
          <w:rFonts w:asciiTheme="majorHAnsi" w:eastAsia="Times New Roman" w:hAnsiTheme="majorHAnsi" w:cs="Arial"/>
          <w:sz w:val="20"/>
          <w:szCs w:val="20"/>
          <w:lang w:eastAsia="sk-SK"/>
        </w:rPr>
      </w:pPr>
      <w:r w:rsidRPr="00552D3B">
        <w:rPr>
          <w:rFonts w:asciiTheme="majorHAnsi" w:eastAsia="Times New Roman" w:hAnsiTheme="majorHAnsi" w:cs="Arial"/>
          <w:sz w:val="20"/>
          <w:szCs w:val="20"/>
          <w:lang w:eastAsia="sk-SK"/>
        </w:rPr>
        <w:t xml:space="preserve">V prípade omeškania zhotoviteľa </w:t>
      </w:r>
      <w:r w:rsidR="007C36DF">
        <w:rPr>
          <w:rFonts w:asciiTheme="majorHAnsi" w:eastAsia="Times New Roman" w:hAnsiTheme="majorHAnsi" w:cs="Arial"/>
          <w:sz w:val="20"/>
          <w:szCs w:val="20"/>
          <w:lang w:eastAsia="sk-SK"/>
        </w:rPr>
        <w:t>s</w:t>
      </w:r>
      <w:r w:rsidRPr="00552D3B">
        <w:rPr>
          <w:rFonts w:asciiTheme="majorHAnsi" w:eastAsia="Times New Roman" w:hAnsiTheme="majorHAnsi" w:cs="Arial"/>
          <w:sz w:val="20"/>
          <w:szCs w:val="20"/>
          <w:lang w:eastAsia="sk-SK"/>
        </w:rPr>
        <w:t xml:space="preserve">o zhotovením </w:t>
      </w:r>
      <w:r w:rsidR="00D40E24" w:rsidRPr="00552D3B">
        <w:rPr>
          <w:rFonts w:asciiTheme="majorHAnsi" w:eastAsia="Times New Roman" w:hAnsiTheme="majorHAnsi" w:cs="Arial"/>
          <w:sz w:val="20"/>
          <w:szCs w:val="20"/>
          <w:lang w:eastAsia="sk-SK"/>
        </w:rPr>
        <w:t>d</w:t>
      </w:r>
      <w:r w:rsidRPr="00552D3B">
        <w:rPr>
          <w:rFonts w:asciiTheme="majorHAnsi" w:eastAsia="Times New Roman" w:hAnsiTheme="majorHAnsi" w:cs="Arial"/>
          <w:sz w:val="20"/>
          <w:szCs w:val="20"/>
          <w:lang w:eastAsia="sk-SK"/>
        </w:rPr>
        <w:t>iela v </w:t>
      </w:r>
      <w:r w:rsidR="00B33C8A" w:rsidRPr="00552D3B">
        <w:rPr>
          <w:rFonts w:asciiTheme="majorHAnsi" w:eastAsia="Times New Roman" w:hAnsiTheme="majorHAnsi" w:cs="Arial"/>
          <w:sz w:val="20"/>
          <w:szCs w:val="20"/>
          <w:lang w:eastAsia="sk-SK"/>
        </w:rPr>
        <w:t xml:space="preserve">termínoch uvedených </w:t>
      </w:r>
      <w:r w:rsidRPr="00552D3B">
        <w:rPr>
          <w:rFonts w:asciiTheme="majorHAnsi" w:eastAsia="Times New Roman" w:hAnsiTheme="majorHAnsi" w:cs="Arial"/>
          <w:sz w:val="20"/>
          <w:szCs w:val="20"/>
          <w:lang w:eastAsia="sk-SK"/>
        </w:rPr>
        <w:t>v</w:t>
      </w:r>
      <w:r w:rsidR="005A4733" w:rsidRPr="00552D3B">
        <w:rPr>
          <w:rFonts w:asciiTheme="majorHAnsi" w:eastAsia="Times New Roman" w:hAnsiTheme="majorHAnsi" w:cs="Arial"/>
          <w:sz w:val="20"/>
          <w:szCs w:val="20"/>
          <w:lang w:eastAsia="sk-SK"/>
        </w:rPr>
        <w:t xml:space="preserve"> </w:t>
      </w:r>
      <w:r w:rsidR="00C12693" w:rsidRPr="00552D3B">
        <w:rPr>
          <w:rFonts w:asciiTheme="majorHAnsi" w:eastAsia="Times New Roman" w:hAnsiTheme="majorHAnsi" w:cs="Arial"/>
          <w:sz w:val="20"/>
          <w:szCs w:val="20"/>
          <w:lang w:eastAsia="sk-SK"/>
        </w:rPr>
        <w:t>čl</w:t>
      </w:r>
      <w:r w:rsidRPr="00552D3B">
        <w:rPr>
          <w:rFonts w:asciiTheme="majorHAnsi" w:eastAsia="Times New Roman" w:hAnsiTheme="majorHAnsi" w:cs="Arial"/>
          <w:sz w:val="20"/>
          <w:szCs w:val="20"/>
          <w:lang w:eastAsia="sk-SK"/>
        </w:rPr>
        <w:t>ánku</w:t>
      </w:r>
      <w:r w:rsidR="00C12693" w:rsidRPr="00552D3B">
        <w:rPr>
          <w:rFonts w:asciiTheme="majorHAnsi" w:eastAsia="Times New Roman" w:hAnsiTheme="majorHAnsi" w:cs="Arial"/>
          <w:sz w:val="20"/>
          <w:szCs w:val="20"/>
          <w:lang w:eastAsia="sk-SK"/>
        </w:rPr>
        <w:t xml:space="preserve"> </w:t>
      </w:r>
      <w:r w:rsidR="00B33C8A" w:rsidRPr="00552D3B">
        <w:rPr>
          <w:rFonts w:asciiTheme="majorHAnsi" w:eastAsia="Times New Roman" w:hAnsiTheme="majorHAnsi" w:cs="Arial"/>
          <w:sz w:val="20"/>
          <w:szCs w:val="20"/>
          <w:lang w:eastAsia="sk-SK"/>
        </w:rPr>
        <w:t>I</w:t>
      </w:r>
      <w:r w:rsidR="00CA1A21" w:rsidRPr="00552D3B">
        <w:rPr>
          <w:rFonts w:asciiTheme="majorHAnsi" w:eastAsia="Times New Roman" w:hAnsiTheme="majorHAnsi" w:cs="Arial"/>
          <w:sz w:val="20"/>
          <w:szCs w:val="20"/>
          <w:lang w:eastAsia="sk-SK"/>
        </w:rPr>
        <w:t>I</w:t>
      </w:r>
      <w:r w:rsidR="00C12693" w:rsidRPr="00552D3B">
        <w:rPr>
          <w:rFonts w:asciiTheme="majorHAnsi" w:eastAsia="Times New Roman" w:hAnsiTheme="majorHAnsi" w:cs="Arial"/>
          <w:sz w:val="20"/>
          <w:szCs w:val="20"/>
          <w:lang w:eastAsia="sk-SK"/>
        </w:rPr>
        <w:t xml:space="preserve"> bod</w:t>
      </w:r>
      <w:r w:rsidR="001B7F7F" w:rsidRPr="00552D3B">
        <w:rPr>
          <w:rFonts w:asciiTheme="majorHAnsi" w:eastAsia="Times New Roman" w:hAnsiTheme="majorHAnsi" w:cs="Arial"/>
          <w:sz w:val="20"/>
          <w:szCs w:val="20"/>
          <w:lang w:eastAsia="sk-SK"/>
        </w:rPr>
        <w:t xml:space="preserve"> </w:t>
      </w:r>
      <w:r w:rsidR="004718D6">
        <w:rPr>
          <w:rFonts w:asciiTheme="majorHAnsi" w:eastAsia="Times New Roman" w:hAnsiTheme="majorHAnsi" w:cs="Arial"/>
          <w:sz w:val="20"/>
          <w:szCs w:val="20"/>
          <w:lang w:eastAsia="sk-SK"/>
        </w:rPr>
        <w:t>2</w:t>
      </w:r>
      <w:r w:rsidR="001B7F7F" w:rsidRPr="00552D3B">
        <w:rPr>
          <w:rFonts w:asciiTheme="majorHAnsi" w:eastAsia="Times New Roman" w:hAnsiTheme="majorHAnsi" w:cs="Arial"/>
          <w:sz w:val="20"/>
          <w:szCs w:val="20"/>
          <w:lang w:eastAsia="sk-SK"/>
        </w:rPr>
        <w:t xml:space="preserve">, v článku II bod </w:t>
      </w:r>
      <w:r w:rsidR="004718D6">
        <w:rPr>
          <w:rFonts w:asciiTheme="majorHAnsi" w:eastAsia="Times New Roman" w:hAnsiTheme="majorHAnsi" w:cs="Arial"/>
          <w:sz w:val="20"/>
          <w:szCs w:val="20"/>
          <w:lang w:eastAsia="sk-SK"/>
        </w:rPr>
        <w:t>3</w:t>
      </w:r>
      <w:r w:rsidR="001B7F7F" w:rsidRPr="00552D3B">
        <w:rPr>
          <w:rFonts w:asciiTheme="majorHAnsi" w:eastAsia="Times New Roman" w:hAnsiTheme="majorHAnsi" w:cs="Arial"/>
          <w:sz w:val="20"/>
          <w:szCs w:val="20"/>
          <w:lang w:eastAsia="sk-SK"/>
        </w:rPr>
        <w:t xml:space="preserve"> </w:t>
      </w:r>
      <w:r w:rsidRPr="00552D3B">
        <w:rPr>
          <w:rFonts w:asciiTheme="majorHAnsi" w:eastAsia="Times New Roman" w:hAnsiTheme="majorHAnsi" w:cs="Arial"/>
          <w:sz w:val="20"/>
          <w:szCs w:val="20"/>
          <w:lang w:eastAsia="sk-SK"/>
        </w:rPr>
        <w:t>zmluvy</w:t>
      </w:r>
      <w:r w:rsidR="00B33C8A" w:rsidRPr="00552D3B">
        <w:rPr>
          <w:rFonts w:asciiTheme="majorHAnsi" w:eastAsia="Times New Roman" w:hAnsiTheme="majorHAnsi" w:cs="Arial"/>
          <w:sz w:val="20"/>
          <w:szCs w:val="20"/>
          <w:lang w:eastAsia="sk-SK"/>
        </w:rPr>
        <w:t xml:space="preserve"> a/alebo</w:t>
      </w:r>
      <w:r w:rsidR="00993EA7" w:rsidRPr="00552D3B">
        <w:rPr>
          <w:rFonts w:asciiTheme="majorHAnsi" w:eastAsia="Times New Roman" w:hAnsiTheme="majorHAnsi" w:cs="Arial"/>
          <w:sz w:val="20"/>
          <w:szCs w:val="20"/>
          <w:lang w:eastAsia="sk-SK"/>
        </w:rPr>
        <w:t xml:space="preserve"> </w:t>
      </w:r>
      <w:r w:rsidR="00B313C8" w:rsidRPr="00552D3B">
        <w:rPr>
          <w:rFonts w:asciiTheme="majorHAnsi" w:eastAsia="Times New Roman" w:hAnsiTheme="majorHAnsi" w:cs="Arial"/>
          <w:sz w:val="20"/>
          <w:szCs w:val="20"/>
          <w:lang w:eastAsia="sk-SK"/>
        </w:rPr>
        <w:t>v termínoch uvedených v časovom harmonograme</w:t>
      </w:r>
      <w:r w:rsidR="000F1F8A" w:rsidRPr="00552D3B">
        <w:rPr>
          <w:rFonts w:asciiTheme="majorHAnsi" w:eastAsia="Times New Roman" w:hAnsiTheme="majorHAnsi" w:cs="Arial"/>
          <w:sz w:val="20"/>
          <w:szCs w:val="20"/>
          <w:lang w:eastAsia="sk-SK"/>
        </w:rPr>
        <w:t xml:space="preserve"> podľa Prílohy 2 zmluvy</w:t>
      </w:r>
      <w:r w:rsidRPr="00552D3B">
        <w:rPr>
          <w:rFonts w:asciiTheme="majorHAnsi" w:eastAsia="Times New Roman" w:hAnsiTheme="majorHAnsi" w:cs="Arial"/>
          <w:sz w:val="20"/>
          <w:szCs w:val="20"/>
          <w:lang w:eastAsia="sk-SK"/>
        </w:rPr>
        <w:t>, je objednávateľ oprávnený</w:t>
      </w:r>
      <w:r w:rsidR="005A4733" w:rsidRPr="00552D3B">
        <w:rPr>
          <w:rFonts w:asciiTheme="majorHAnsi" w:eastAsia="Times New Roman" w:hAnsiTheme="majorHAnsi" w:cs="Arial"/>
          <w:sz w:val="20"/>
          <w:szCs w:val="20"/>
          <w:lang w:eastAsia="sk-SK"/>
        </w:rPr>
        <w:t xml:space="preserve"> uplatniť </w:t>
      </w:r>
      <w:r w:rsidRPr="00552D3B">
        <w:rPr>
          <w:rFonts w:asciiTheme="majorHAnsi" w:eastAsia="Times New Roman" w:hAnsiTheme="majorHAnsi" w:cs="Arial"/>
          <w:sz w:val="20"/>
          <w:szCs w:val="20"/>
          <w:lang w:eastAsia="sk-SK"/>
        </w:rPr>
        <w:t xml:space="preserve">si u zhotoviteľa </w:t>
      </w:r>
      <w:r w:rsidR="005A4733" w:rsidRPr="00552D3B">
        <w:rPr>
          <w:rFonts w:asciiTheme="majorHAnsi" w:eastAsia="Times New Roman" w:hAnsiTheme="majorHAnsi" w:cs="Arial"/>
          <w:sz w:val="20"/>
          <w:szCs w:val="20"/>
          <w:lang w:eastAsia="sk-SK"/>
        </w:rPr>
        <w:t xml:space="preserve">zmluvnú pokutu vo výške </w:t>
      </w:r>
      <w:r w:rsidR="00F44F99" w:rsidRPr="00552D3B">
        <w:rPr>
          <w:rFonts w:asciiTheme="majorHAnsi" w:eastAsia="Times New Roman" w:hAnsiTheme="majorHAnsi" w:cs="Arial"/>
          <w:sz w:val="20"/>
          <w:szCs w:val="20"/>
          <w:lang w:eastAsia="sk-SK"/>
        </w:rPr>
        <w:t xml:space="preserve">1000 eur </w:t>
      </w:r>
      <w:r w:rsidR="00F16833" w:rsidRPr="00552D3B">
        <w:rPr>
          <w:rFonts w:asciiTheme="majorHAnsi" w:hAnsiTheme="majorHAnsi" w:cs="Arial"/>
          <w:spacing w:val="-1"/>
          <w:sz w:val="20"/>
          <w:szCs w:val="20"/>
        </w:rPr>
        <w:t xml:space="preserve">(slovom: tisíc eur) </w:t>
      </w:r>
      <w:r w:rsidR="00F44F99" w:rsidRPr="00552D3B">
        <w:rPr>
          <w:rFonts w:asciiTheme="majorHAnsi" w:eastAsia="Times New Roman" w:hAnsiTheme="majorHAnsi" w:cs="Arial"/>
          <w:sz w:val="20"/>
          <w:szCs w:val="20"/>
          <w:lang w:eastAsia="sk-SK"/>
        </w:rPr>
        <w:t>bez DPH, a to za</w:t>
      </w:r>
      <w:r w:rsidR="005A4733" w:rsidRPr="00552D3B">
        <w:rPr>
          <w:rFonts w:asciiTheme="majorHAnsi" w:eastAsia="Times New Roman" w:hAnsiTheme="majorHAnsi" w:cs="Arial"/>
          <w:sz w:val="20"/>
          <w:szCs w:val="20"/>
          <w:lang w:eastAsia="sk-SK"/>
        </w:rPr>
        <w:t xml:space="preserve"> každý aj začatý deň omeškania.</w:t>
      </w:r>
    </w:p>
    <w:p w14:paraId="49140A80" w14:textId="0B20325A" w:rsidR="00756453" w:rsidRPr="001E5CC5" w:rsidRDefault="00756453" w:rsidP="00BE7521">
      <w:pPr>
        <w:pStyle w:val="BodyText"/>
        <w:widowControl w:val="0"/>
        <w:numPr>
          <w:ilvl w:val="0"/>
          <w:numId w:val="8"/>
        </w:numPr>
        <w:tabs>
          <w:tab w:val="left" w:pos="567"/>
        </w:tabs>
        <w:kinsoku w:val="0"/>
        <w:overflowPunct w:val="0"/>
        <w:autoSpaceDE w:val="0"/>
        <w:autoSpaceDN w:val="0"/>
        <w:adjustRightInd w:val="0"/>
        <w:ind w:left="567" w:right="119" w:hanging="567"/>
        <w:rPr>
          <w:rFonts w:asciiTheme="majorHAnsi" w:hAnsiTheme="majorHAnsi" w:cs="Arial"/>
          <w:spacing w:val="-1"/>
          <w:sz w:val="20"/>
          <w:szCs w:val="20"/>
        </w:rPr>
      </w:pPr>
      <w:r w:rsidRPr="00AE4809">
        <w:rPr>
          <w:rFonts w:asciiTheme="majorHAnsi" w:hAnsiTheme="majorHAnsi" w:cs="Arial"/>
          <w:spacing w:val="-1"/>
          <w:sz w:val="20"/>
          <w:szCs w:val="20"/>
        </w:rPr>
        <w:t>Zmluvné</w:t>
      </w:r>
      <w:r w:rsidRPr="00AE4809">
        <w:rPr>
          <w:rFonts w:asciiTheme="majorHAnsi" w:hAnsiTheme="majorHAnsi" w:cs="Arial"/>
          <w:spacing w:val="19"/>
          <w:sz w:val="20"/>
          <w:szCs w:val="20"/>
        </w:rPr>
        <w:t xml:space="preserve"> </w:t>
      </w:r>
      <w:r w:rsidRPr="00AE4809">
        <w:rPr>
          <w:rFonts w:asciiTheme="majorHAnsi" w:hAnsiTheme="majorHAnsi" w:cs="Arial"/>
          <w:spacing w:val="-1"/>
          <w:sz w:val="20"/>
          <w:szCs w:val="20"/>
        </w:rPr>
        <w:t>strany</w:t>
      </w:r>
      <w:r w:rsidRPr="00AE4809">
        <w:rPr>
          <w:rFonts w:asciiTheme="majorHAnsi" w:hAnsiTheme="majorHAnsi" w:cs="Arial"/>
          <w:spacing w:val="17"/>
          <w:sz w:val="20"/>
          <w:szCs w:val="20"/>
        </w:rPr>
        <w:t xml:space="preserve"> </w:t>
      </w:r>
      <w:r w:rsidRPr="00AE4809">
        <w:rPr>
          <w:rFonts w:asciiTheme="majorHAnsi" w:hAnsiTheme="majorHAnsi" w:cs="Arial"/>
          <w:sz w:val="20"/>
          <w:szCs w:val="20"/>
        </w:rPr>
        <w:t>sa</w:t>
      </w:r>
      <w:r w:rsidRPr="00AE4809">
        <w:rPr>
          <w:rFonts w:asciiTheme="majorHAnsi" w:hAnsiTheme="majorHAnsi" w:cs="Arial"/>
          <w:spacing w:val="19"/>
          <w:sz w:val="20"/>
          <w:szCs w:val="20"/>
        </w:rPr>
        <w:t xml:space="preserve"> </w:t>
      </w:r>
      <w:r w:rsidRPr="00AE4809">
        <w:rPr>
          <w:rFonts w:asciiTheme="majorHAnsi" w:hAnsiTheme="majorHAnsi" w:cs="Arial"/>
          <w:spacing w:val="-1"/>
          <w:sz w:val="20"/>
          <w:szCs w:val="20"/>
        </w:rPr>
        <w:t>dohodli,</w:t>
      </w:r>
      <w:r w:rsidRPr="00AE4809">
        <w:rPr>
          <w:rFonts w:asciiTheme="majorHAnsi" w:hAnsiTheme="majorHAnsi" w:cs="Arial"/>
          <w:spacing w:val="19"/>
          <w:sz w:val="20"/>
          <w:szCs w:val="20"/>
        </w:rPr>
        <w:t xml:space="preserve"> </w:t>
      </w:r>
      <w:r w:rsidRPr="00AE4809">
        <w:rPr>
          <w:rFonts w:asciiTheme="majorHAnsi" w:hAnsiTheme="majorHAnsi" w:cs="Arial"/>
          <w:spacing w:val="-1"/>
          <w:sz w:val="20"/>
          <w:szCs w:val="20"/>
        </w:rPr>
        <w:t>že</w:t>
      </w:r>
      <w:r w:rsidRPr="00AE4809">
        <w:rPr>
          <w:rFonts w:asciiTheme="majorHAnsi" w:hAnsiTheme="majorHAnsi" w:cs="Arial"/>
          <w:spacing w:val="19"/>
          <w:sz w:val="20"/>
          <w:szCs w:val="20"/>
        </w:rPr>
        <w:t xml:space="preserve"> </w:t>
      </w:r>
      <w:r w:rsidRPr="00AE4809">
        <w:rPr>
          <w:rFonts w:asciiTheme="majorHAnsi" w:hAnsiTheme="majorHAnsi" w:cs="Arial"/>
          <w:spacing w:val="-1"/>
          <w:sz w:val="20"/>
          <w:szCs w:val="20"/>
        </w:rPr>
        <w:t>zhotoviteľ</w:t>
      </w:r>
      <w:r w:rsidRPr="00AE4809">
        <w:rPr>
          <w:rFonts w:asciiTheme="majorHAnsi" w:hAnsiTheme="majorHAnsi" w:cs="Arial"/>
          <w:spacing w:val="19"/>
          <w:sz w:val="20"/>
          <w:szCs w:val="20"/>
        </w:rPr>
        <w:t xml:space="preserve"> </w:t>
      </w:r>
      <w:r w:rsidRPr="00AE4809">
        <w:rPr>
          <w:rFonts w:asciiTheme="majorHAnsi" w:hAnsiTheme="majorHAnsi" w:cs="Arial"/>
          <w:sz w:val="20"/>
          <w:szCs w:val="20"/>
        </w:rPr>
        <w:t>je</w:t>
      </w:r>
      <w:r w:rsidRPr="00AE4809">
        <w:rPr>
          <w:rFonts w:asciiTheme="majorHAnsi" w:hAnsiTheme="majorHAnsi" w:cs="Arial"/>
          <w:spacing w:val="17"/>
          <w:sz w:val="20"/>
          <w:szCs w:val="20"/>
        </w:rPr>
        <w:t xml:space="preserve"> </w:t>
      </w:r>
      <w:r w:rsidRPr="00AE4809">
        <w:rPr>
          <w:rFonts w:asciiTheme="majorHAnsi" w:hAnsiTheme="majorHAnsi" w:cs="Arial"/>
          <w:spacing w:val="-1"/>
          <w:sz w:val="20"/>
          <w:szCs w:val="20"/>
        </w:rPr>
        <w:t>povinný</w:t>
      </w:r>
      <w:r w:rsidRPr="00AE4809">
        <w:rPr>
          <w:rFonts w:asciiTheme="majorHAnsi" w:hAnsiTheme="majorHAnsi" w:cs="Arial"/>
          <w:spacing w:val="17"/>
          <w:sz w:val="20"/>
          <w:szCs w:val="20"/>
        </w:rPr>
        <w:t xml:space="preserve"> </w:t>
      </w:r>
      <w:r w:rsidRPr="00AE4809">
        <w:rPr>
          <w:rFonts w:asciiTheme="majorHAnsi" w:hAnsiTheme="majorHAnsi" w:cs="Arial"/>
          <w:spacing w:val="-1"/>
          <w:sz w:val="20"/>
          <w:szCs w:val="20"/>
        </w:rPr>
        <w:t>zaplatiť</w:t>
      </w:r>
      <w:r w:rsidRPr="00AE4809">
        <w:rPr>
          <w:rFonts w:asciiTheme="majorHAnsi" w:hAnsiTheme="majorHAnsi" w:cs="Arial"/>
          <w:spacing w:val="18"/>
          <w:sz w:val="20"/>
          <w:szCs w:val="20"/>
        </w:rPr>
        <w:t xml:space="preserve"> </w:t>
      </w:r>
      <w:r w:rsidRPr="00AE4809">
        <w:rPr>
          <w:rFonts w:asciiTheme="majorHAnsi" w:hAnsiTheme="majorHAnsi" w:cs="Arial"/>
          <w:spacing w:val="-1"/>
          <w:sz w:val="20"/>
          <w:szCs w:val="20"/>
        </w:rPr>
        <w:t>objednávateľovi</w:t>
      </w:r>
      <w:r w:rsidRPr="00AE4809">
        <w:rPr>
          <w:rFonts w:asciiTheme="majorHAnsi" w:hAnsiTheme="majorHAnsi" w:cs="Arial"/>
          <w:spacing w:val="17"/>
          <w:sz w:val="20"/>
          <w:szCs w:val="20"/>
        </w:rPr>
        <w:t xml:space="preserve"> </w:t>
      </w:r>
      <w:r w:rsidRPr="00AE4809">
        <w:rPr>
          <w:rFonts w:asciiTheme="majorHAnsi" w:hAnsiTheme="majorHAnsi" w:cs="Arial"/>
          <w:spacing w:val="-1"/>
          <w:sz w:val="20"/>
          <w:szCs w:val="20"/>
        </w:rPr>
        <w:t>zmluvnú</w:t>
      </w:r>
      <w:r w:rsidRPr="00AE4809">
        <w:rPr>
          <w:rFonts w:asciiTheme="majorHAnsi" w:hAnsiTheme="majorHAnsi" w:cs="Arial"/>
          <w:spacing w:val="19"/>
          <w:sz w:val="20"/>
          <w:szCs w:val="20"/>
        </w:rPr>
        <w:t xml:space="preserve"> </w:t>
      </w:r>
      <w:r w:rsidRPr="00AE4809">
        <w:rPr>
          <w:rFonts w:asciiTheme="majorHAnsi" w:hAnsiTheme="majorHAnsi" w:cs="Arial"/>
          <w:spacing w:val="-1"/>
          <w:sz w:val="20"/>
          <w:szCs w:val="20"/>
        </w:rPr>
        <w:t>pokutu</w:t>
      </w:r>
      <w:r w:rsidRPr="00AE4809">
        <w:rPr>
          <w:rFonts w:asciiTheme="majorHAnsi" w:hAnsiTheme="majorHAnsi" w:cs="Arial"/>
          <w:spacing w:val="19"/>
          <w:sz w:val="20"/>
          <w:szCs w:val="20"/>
        </w:rPr>
        <w:t xml:space="preserve"> </w:t>
      </w:r>
      <w:r w:rsidRPr="00AE4809">
        <w:rPr>
          <w:rFonts w:asciiTheme="majorHAnsi" w:hAnsiTheme="majorHAnsi" w:cs="Arial"/>
          <w:spacing w:val="-1"/>
          <w:sz w:val="20"/>
          <w:szCs w:val="20"/>
        </w:rPr>
        <w:t>vo</w:t>
      </w:r>
      <w:r w:rsidRPr="00AE4809">
        <w:rPr>
          <w:rFonts w:asciiTheme="majorHAnsi" w:hAnsiTheme="majorHAnsi" w:cs="Arial"/>
          <w:spacing w:val="19"/>
          <w:sz w:val="20"/>
          <w:szCs w:val="20"/>
        </w:rPr>
        <w:t xml:space="preserve"> </w:t>
      </w:r>
      <w:r w:rsidRPr="001E5CC5">
        <w:rPr>
          <w:rFonts w:asciiTheme="majorHAnsi" w:hAnsiTheme="majorHAnsi" w:cs="Arial"/>
          <w:spacing w:val="-1"/>
          <w:sz w:val="20"/>
          <w:szCs w:val="20"/>
        </w:rPr>
        <w:t>výške</w:t>
      </w:r>
      <w:r w:rsidRPr="001E5CC5">
        <w:rPr>
          <w:rFonts w:asciiTheme="majorHAnsi" w:hAnsiTheme="majorHAnsi" w:cs="Arial"/>
          <w:spacing w:val="19"/>
          <w:sz w:val="20"/>
          <w:szCs w:val="20"/>
        </w:rPr>
        <w:t xml:space="preserve"> </w:t>
      </w:r>
      <w:r w:rsidRPr="001E5CC5">
        <w:rPr>
          <w:rFonts w:asciiTheme="majorHAnsi" w:hAnsiTheme="majorHAnsi" w:cs="Arial"/>
          <w:spacing w:val="-1"/>
          <w:sz w:val="20"/>
          <w:szCs w:val="20"/>
        </w:rPr>
        <w:t>1000</w:t>
      </w:r>
      <w:r w:rsidRPr="001E5CC5">
        <w:rPr>
          <w:rFonts w:asciiTheme="majorHAnsi" w:hAnsiTheme="majorHAnsi" w:cs="Arial"/>
          <w:spacing w:val="19"/>
          <w:sz w:val="20"/>
          <w:szCs w:val="20"/>
        </w:rPr>
        <w:t xml:space="preserve"> </w:t>
      </w:r>
      <w:r w:rsidRPr="001E5CC5">
        <w:rPr>
          <w:rFonts w:asciiTheme="majorHAnsi" w:hAnsiTheme="majorHAnsi" w:cs="Arial"/>
          <w:spacing w:val="-2"/>
          <w:sz w:val="20"/>
          <w:szCs w:val="20"/>
        </w:rPr>
        <w:t>eur</w:t>
      </w:r>
      <w:r w:rsidRPr="001E5CC5">
        <w:rPr>
          <w:rFonts w:asciiTheme="majorHAnsi" w:hAnsiTheme="majorHAnsi" w:cs="Arial"/>
          <w:spacing w:val="89"/>
          <w:sz w:val="20"/>
          <w:szCs w:val="20"/>
        </w:rPr>
        <w:t xml:space="preserve"> </w:t>
      </w:r>
      <w:r w:rsidR="00C92ACA" w:rsidRPr="001E5CC5">
        <w:rPr>
          <w:rFonts w:asciiTheme="majorHAnsi" w:hAnsiTheme="majorHAnsi" w:cs="Arial"/>
          <w:spacing w:val="-1"/>
          <w:sz w:val="20"/>
          <w:szCs w:val="20"/>
        </w:rPr>
        <w:t xml:space="preserve">(slovom: tisíc eur) </w:t>
      </w:r>
      <w:r w:rsidRPr="001E5CC5">
        <w:rPr>
          <w:rFonts w:asciiTheme="majorHAnsi" w:hAnsiTheme="majorHAnsi" w:cs="Arial"/>
          <w:sz w:val="20"/>
          <w:szCs w:val="20"/>
        </w:rPr>
        <w:t xml:space="preserve">bez DPH za každé jedno porušenie </w:t>
      </w:r>
      <w:r w:rsidR="003B76C5" w:rsidRPr="001E5CC5">
        <w:rPr>
          <w:rFonts w:asciiTheme="majorHAnsi" w:hAnsiTheme="majorHAnsi" w:cs="Arial"/>
          <w:sz w:val="20"/>
          <w:szCs w:val="20"/>
        </w:rPr>
        <w:t>záväzku</w:t>
      </w:r>
      <w:r w:rsidRPr="001E5CC5">
        <w:rPr>
          <w:rFonts w:asciiTheme="majorHAnsi" w:hAnsiTheme="majorHAnsi" w:cs="Arial"/>
          <w:sz w:val="20"/>
          <w:szCs w:val="20"/>
        </w:rPr>
        <w:t xml:space="preserve"> </w:t>
      </w:r>
      <w:r w:rsidR="0074733A" w:rsidRPr="001E5CC5">
        <w:rPr>
          <w:rFonts w:asciiTheme="majorHAnsi" w:hAnsiTheme="majorHAnsi" w:cs="Arial"/>
          <w:spacing w:val="-1"/>
          <w:sz w:val="20"/>
          <w:szCs w:val="20"/>
        </w:rPr>
        <w:t>uveden</w:t>
      </w:r>
      <w:r w:rsidR="00427355" w:rsidRPr="001E5CC5">
        <w:rPr>
          <w:rFonts w:asciiTheme="majorHAnsi" w:hAnsiTheme="majorHAnsi" w:cs="Arial"/>
          <w:spacing w:val="-1"/>
          <w:sz w:val="20"/>
          <w:szCs w:val="20"/>
        </w:rPr>
        <w:t>ého</w:t>
      </w:r>
      <w:r w:rsidR="0074733A" w:rsidRPr="001E5CC5">
        <w:rPr>
          <w:rFonts w:asciiTheme="majorHAnsi" w:hAnsiTheme="majorHAnsi" w:cs="Arial"/>
          <w:spacing w:val="-1"/>
          <w:sz w:val="20"/>
          <w:szCs w:val="20"/>
        </w:rPr>
        <w:t xml:space="preserve"> v článku V</w:t>
      </w:r>
      <w:r w:rsidR="008753AE" w:rsidRPr="001E5CC5">
        <w:rPr>
          <w:rFonts w:asciiTheme="majorHAnsi" w:hAnsiTheme="majorHAnsi" w:cs="Arial"/>
          <w:spacing w:val="-1"/>
          <w:sz w:val="20"/>
          <w:szCs w:val="20"/>
        </w:rPr>
        <w:t>I</w:t>
      </w:r>
      <w:r w:rsidR="0074733A" w:rsidRPr="001E5CC5">
        <w:rPr>
          <w:rFonts w:asciiTheme="majorHAnsi" w:hAnsiTheme="majorHAnsi" w:cs="Arial"/>
          <w:spacing w:val="-1"/>
          <w:sz w:val="20"/>
          <w:szCs w:val="20"/>
        </w:rPr>
        <w:t> bod</w:t>
      </w:r>
      <w:r w:rsidR="00277BDF" w:rsidRPr="001E5CC5">
        <w:rPr>
          <w:rFonts w:asciiTheme="majorHAnsi" w:hAnsiTheme="majorHAnsi" w:cs="Arial"/>
          <w:spacing w:val="-1"/>
          <w:sz w:val="20"/>
          <w:szCs w:val="20"/>
        </w:rPr>
        <w:t>e</w:t>
      </w:r>
      <w:r w:rsidR="0074733A" w:rsidRPr="001E5CC5">
        <w:rPr>
          <w:rFonts w:asciiTheme="majorHAnsi" w:hAnsiTheme="majorHAnsi" w:cs="Arial"/>
          <w:spacing w:val="-1"/>
          <w:sz w:val="20"/>
          <w:szCs w:val="20"/>
        </w:rPr>
        <w:t xml:space="preserve"> 2</w:t>
      </w:r>
      <w:r w:rsidR="00EB281A" w:rsidRPr="001E5CC5">
        <w:rPr>
          <w:rFonts w:asciiTheme="majorHAnsi" w:hAnsiTheme="majorHAnsi" w:cs="Arial"/>
          <w:spacing w:val="-1"/>
          <w:sz w:val="20"/>
          <w:szCs w:val="20"/>
        </w:rPr>
        <w:t xml:space="preserve"> </w:t>
      </w:r>
      <w:r w:rsidR="00277BDF" w:rsidRPr="001E5CC5">
        <w:rPr>
          <w:rFonts w:asciiTheme="majorHAnsi" w:hAnsiTheme="majorHAnsi" w:cs="Arial"/>
          <w:spacing w:val="-1"/>
          <w:sz w:val="20"/>
          <w:szCs w:val="20"/>
        </w:rPr>
        <w:t>zmluvy</w:t>
      </w:r>
      <w:r w:rsidR="000C2BB2" w:rsidRPr="001E5CC5">
        <w:rPr>
          <w:rFonts w:asciiTheme="majorHAnsi" w:hAnsiTheme="majorHAnsi" w:cs="Arial"/>
          <w:spacing w:val="-1"/>
          <w:sz w:val="20"/>
          <w:szCs w:val="20"/>
        </w:rPr>
        <w:t>.</w:t>
      </w:r>
    </w:p>
    <w:p w14:paraId="12039F97" w14:textId="461B9085" w:rsidR="005A4733" w:rsidRPr="001E5CC5" w:rsidRDefault="00682823" w:rsidP="00BE7521">
      <w:pPr>
        <w:numPr>
          <w:ilvl w:val="0"/>
          <w:numId w:val="8"/>
        </w:numPr>
        <w:tabs>
          <w:tab w:val="left" w:pos="567"/>
        </w:tabs>
        <w:spacing w:after="0" w:line="240" w:lineRule="auto"/>
        <w:ind w:left="567" w:hanging="567"/>
        <w:jc w:val="both"/>
        <w:rPr>
          <w:rFonts w:asciiTheme="majorHAnsi" w:eastAsia="Times New Roman" w:hAnsiTheme="majorHAnsi" w:cs="Arial"/>
          <w:sz w:val="20"/>
          <w:szCs w:val="20"/>
          <w:lang w:eastAsia="sk-SK"/>
        </w:rPr>
      </w:pPr>
      <w:r w:rsidRPr="001E5CC5">
        <w:rPr>
          <w:rFonts w:asciiTheme="majorHAnsi" w:eastAsia="Times New Roman" w:hAnsiTheme="majorHAnsi" w:cs="Arial"/>
          <w:sz w:val="20"/>
          <w:szCs w:val="20"/>
          <w:lang w:eastAsia="sk-SK"/>
        </w:rPr>
        <w:t xml:space="preserve">Za neodstránenie vady </w:t>
      </w:r>
      <w:r w:rsidR="00D40E24" w:rsidRPr="001E5CC5">
        <w:rPr>
          <w:rFonts w:asciiTheme="majorHAnsi" w:eastAsia="Times New Roman" w:hAnsiTheme="majorHAnsi" w:cs="Arial"/>
          <w:sz w:val="20"/>
          <w:szCs w:val="20"/>
          <w:lang w:eastAsia="sk-SK"/>
        </w:rPr>
        <w:t>d</w:t>
      </w:r>
      <w:r w:rsidR="005A4733" w:rsidRPr="001E5CC5">
        <w:rPr>
          <w:rFonts w:asciiTheme="majorHAnsi" w:eastAsia="Times New Roman" w:hAnsiTheme="majorHAnsi" w:cs="Arial"/>
          <w:sz w:val="20"/>
          <w:szCs w:val="20"/>
          <w:lang w:eastAsia="sk-SK"/>
        </w:rPr>
        <w:t xml:space="preserve">iela </w:t>
      </w:r>
      <w:r w:rsidR="00414382" w:rsidRPr="001E5CC5">
        <w:rPr>
          <w:rFonts w:asciiTheme="majorHAnsi" w:eastAsia="Times New Roman" w:hAnsiTheme="majorHAnsi" w:cs="Arial"/>
          <w:sz w:val="20"/>
          <w:szCs w:val="20"/>
          <w:lang w:eastAsia="sk-SK"/>
        </w:rPr>
        <w:t xml:space="preserve">v lehote uvedenej v </w:t>
      </w:r>
      <w:r w:rsidRPr="001E5CC5">
        <w:rPr>
          <w:rFonts w:asciiTheme="majorHAnsi" w:eastAsia="Times New Roman" w:hAnsiTheme="majorHAnsi" w:cs="Arial"/>
          <w:sz w:val="20"/>
          <w:szCs w:val="20"/>
          <w:lang w:eastAsia="sk-SK"/>
        </w:rPr>
        <w:t>článku</w:t>
      </w:r>
      <w:r w:rsidR="00C12693" w:rsidRPr="001E5CC5">
        <w:rPr>
          <w:rFonts w:asciiTheme="majorHAnsi" w:eastAsia="Times New Roman" w:hAnsiTheme="majorHAnsi" w:cs="Arial"/>
          <w:sz w:val="20"/>
          <w:szCs w:val="20"/>
          <w:lang w:eastAsia="sk-SK"/>
        </w:rPr>
        <w:t xml:space="preserve"> </w:t>
      </w:r>
      <w:r w:rsidR="00AE4809" w:rsidRPr="001E5CC5">
        <w:rPr>
          <w:rFonts w:asciiTheme="majorHAnsi" w:eastAsia="Times New Roman" w:hAnsiTheme="majorHAnsi" w:cs="Arial"/>
          <w:sz w:val="20"/>
          <w:szCs w:val="20"/>
          <w:lang w:eastAsia="sk-SK"/>
        </w:rPr>
        <w:t>I</w:t>
      </w:r>
      <w:r w:rsidR="00C12693" w:rsidRPr="001E5CC5">
        <w:rPr>
          <w:rFonts w:asciiTheme="majorHAnsi" w:eastAsia="Times New Roman" w:hAnsiTheme="majorHAnsi" w:cs="Arial"/>
          <w:sz w:val="20"/>
          <w:szCs w:val="20"/>
          <w:lang w:eastAsia="sk-SK"/>
        </w:rPr>
        <w:t>X</w:t>
      </w:r>
      <w:r w:rsidR="005A4733" w:rsidRPr="001E5CC5">
        <w:rPr>
          <w:rFonts w:asciiTheme="majorHAnsi" w:eastAsia="Times New Roman" w:hAnsiTheme="majorHAnsi" w:cs="Arial"/>
          <w:sz w:val="20"/>
          <w:szCs w:val="20"/>
          <w:lang w:eastAsia="sk-SK"/>
        </w:rPr>
        <w:t xml:space="preserve"> bod</w:t>
      </w:r>
      <w:r w:rsidR="00D46FC2" w:rsidRPr="001E5CC5">
        <w:rPr>
          <w:rFonts w:asciiTheme="majorHAnsi" w:eastAsia="Times New Roman" w:hAnsiTheme="majorHAnsi" w:cs="Arial"/>
          <w:sz w:val="20"/>
          <w:szCs w:val="20"/>
          <w:lang w:eastAsia="sk-SK"/>
        </w:rPr>
        <w:t>e</w:t>
      </w:r>
      <w:r w:rsidR="005A4733" w:rsidRPr="001E5CC5">
        <w:rPr>
          <w:rFonts w:asciiTheme="majorHAnsi" w:eastAsia="Times New Roman" w:hAnsiTheme="majorHAnsi" w:cs="Arial"/>
          <w:sz w:val="20"/>
          <w:szCs w:val="20"/>
          <w:lang w:eastAsia="sk-SK"/>
        </w:rPr>
        <w:t xml:space="preserve"> 6 </w:t>
      </w:r>
      <w:r w:rsidR="00414382" w:rsidRPr="001E5CC5">
        <w:rPr>
          <w:rFonts w:asciiTheme="majorHAnsi" w:eastAsia="Times New Roman" w:hAnsiTheme="majorHAnsi" w:cs="Arial"/>
          <w:sz w:val="20"/>
          <w:szCs w:val="20"/>
          <w:lang w:eastAsia="sk-SK"/>
        </w:rPr>
        <w:t>alebo</w:t>
      </w:r>
      <w:r w:rsidR="00D46FC2" w:rsidRPr="001E5CC5">
        <w:rPr>
          <w:rFonts w:asciiTheme="majorHAnsi" w:eastAsia="Times New Roman" w:hAnsiTheme="majorHAnsi" w:cs="Arial"/>
          <w:sz w:val="20"/>
          <w:szCs w:val="20"/>
          <w:lang w:eastAsia="sk-SK"/>
        </w:rPr>
        <w:t xml:space="preserve"> v článku </w:t>
      </w:r>
      <w:r w:rsidR="00AE4809" w:rsidRPr="001E5CC5">
        <w:rPr>
          <w:rFonts w:asciiTheme="majorHAnsi" w:eastAsia="Times New Roman" w:hAnsiTheme="majorHAnsi" w:cs="Arial"/>
          <w:sz w:val="20"/>
          <w:szCs w:val="20"/>
          <w:lang w:eastAsia="sk-SK"/>
        </w:rPr>
        <w:t>I</w:t>
      </w:r>
      <w:r w:rsidR="00D46FC2" w:rsidRPr="001E5CC5">
        <w:rPr>
          <w:rFonts w:asciiTheme="majorHAnsi" w:eastAsia="Times New Roman" w:hAnsiTheme="majorHAnsi" w:cs="Arial"/>
          <w:sz w:val="20"/>
          <w:szCs w:val="20"/>
          <w:lang w:eastAsia="sk-SK"/>
        </w:rPr>
        <w:t>X bode</w:t>
      </w:r>
      <w:r w:rsidR="00414382" w:rsidRPr="001E5CC5">
        <w:rPr>
          <w:rFonts w:asciiTheme="majorHAnsi" w:eastAsia="Times New Roman" w:hAnsiTheme="majorHAnsi" w:cs="Arial"/>
          <w:sz w:val="20"/>
          <w:szCs w:val="20"/>
          <w:lang w:eastAsia="sk-SK"/>
        </w:rPr>
        <w:t xml:space="preserve"> 7 </w:t>
      </w:r>
      <w:r w:rsidR="005A4733" w:rsidRPr="001E5CC5">
        <w:rPr>
          <w:rFonts w:asciiTheme="majorHAnsi" w:eastAsia="Times New Roman" w:hAnsiTheme="majorHAnsi" w:cs="Arial"/>
          <w:sz w:val="20"/>
          <w:szCs w:val="20"/>
          <w:lang w:eastAsia="sk-SK"/>
        </w:rPr>
        <w:t xml:space="preserve">zmluvy, </w:t>
      </w:r>
      <w:r w:rsidRPr="001E5CC5">
        <w:rPr>
          <w:rFonts w:asciiTheme="majorHAnsi" w:eastAsia="Times New Roman" w:hAnsiTheme="majorHAnsi" w:cs="Arial"/>
          <w:sz w:val="20"/>
          <w:szCs w:val="20"/>
          <w:lang w:eastAsia="sk-SK"/>
        </w:rPr>
        <w:t>je</w:t>
      </w:r>
      <w:r w:rsidR="005A4733" w:rsidRPr="001E5CC5">
        <w:rPr>
          <w:rFonts w:asciiTheme="majorHAnsi" w:eastAsia="Times New Roman" w:hAnsiTheme="majorHAnsi" w:cs="Arial"/>
          <w:sz w:val="20"/>
          <w:szCs w:val="20"/>
          <w:lang w:eastAsia="sk-SK"/>
        </w:rPr>
        <w:t xml:space="preserve"> objednávateľ </w:t>
      </w:r>
      <w:r w:rsidRPr="001E5CC5">
        <w:rPr>
          <w:rFonts w:asciiTheme="majorHAnsi" w:eastAsia="Times New Roman" w:hAnsiTheme="majorHAnsi" w:cs="Arial"/>
          <w:sz w:val="20"/>
          <w:szCs w:val="20"/>
          <w:lang w:eastAsia="sk-SK"/>
        </w:rPr>
        <w:t>oprávnený</w:t>
      </w:r>
      <w:r w:rsidR="005A4733" w:rsidRPr="001E5CC5">
        <w:rPr>
          <w:rFonts w:asciiTheme="majorHAnsi" w:eastAsia="Times New Roman" w:hAnsiTheme="majorHAnsi" w:cs="Arial"/>
          <w:sz w:val="20"/>
          <w:szCs w:val="20"/>
          <w:lang w:eastAsia="sk-SK"/>
        </w:rPr>
        <w:t xml:space="preserve"> uplatniť </w:t>
      </w:r>
      <w:r w:rsidRPr="001E5CC5">
        <w:rPr>
          <w:rFonts w:asciiTheme="majorHAnsi" w:eastAsia="Times New Roman" w:hAnsiTheme="majorHAnsi" w:cs="Arial"/>
          <w:sz w:val="20"/>
          <w:szCs w:val="20"/>
          <w:lang w:eastAsia="sk-SK"/>
        </w:rPr>
        <w:t xml:space="preserve">si u zhotoviteľa </w:t>
      </w:r>
      <w:r w:rsidR="005A4733" w:rsidRPr="001E5CC5">
        <w:rPr>
          <w:rFonts w:asciiTheme="majorHAnsi" w:eastAsia="Times New Roman" w:hAnsiTheme="majorHAnsi" w:cs="Arial"/>
          <w:sz w:val="20"/>
          <w:szCs w:val="20"/>
          <w:lang w:eastAsia="sk-SK"/>
        </w:rPr>
        <w:t xml:space="preserve">zmluvnú pokutu vo </w:t>
      </w:r>
      <w:r w:rsidR="009B48C2" w:rsidRPr="001E5CC5">
        <w:rPr>
          <w:rFonts w:asciiTheme="majorHAnsi" w:eastAsia="Times New Roman" w:hAnsiTheme="majorHAnsi" w:cs="Arial"/>
          <w:sz w:val="20"/>
          <w:szCs w:val="20"/>
          <w:lang w:eastAsia="sk-SK"/>
        </w:rPr>
        <w:t>1000 eur</w:t>
      </w:r>
      <w:r w:rsidR="005A4733" w:rsidRPr="001E5CC5">
        <w:rPr>
          <w:rFonts w:asciiTheme="majorHAnsi" w:eastAsia="Times New Roman" w:hAnsiTheme="majorHAnsi" w:cs="Arial"/>
          <w:sz w:val="20"/>
          <w:szCs w:val="20"/>
          <w:lang w:eastAsia="sk-SK"/>
        </w:rPr>
        <w:t xml:space="preserve"> </w:t>
      </w:r>
      <w:r w:rsidR="009B48C2" w:rsidRPr="001E5CC5">
        <w:rPr>
          <w:rFonts w:asciiTheme="majorHAnsi" w:hAnsiTheme="majorHAnsi" w:cs="Arial"/>
          <w:spacing w:val="-1"/>
          <w:sz w:val="20"/>
          <w:szCs w:val="20"/>
        </w:rPr>
        <w:t>(slovom: tisíc eur</w:t>
      </w:r>
      <w:r w:rsidR="009B48C2" w:rsidRPr="001E5CC5">
        <w:rPr>
          <w:rFonts w:asciiTheme="majorHAnsi" w:eastAsia="Times New Roman" w:hAnsiTheme="majorHAnsi" w:cs="Arial"/>
          <w:sz w:val="20"/>
          <w:szCs w:val="20"/>
          <w:lang w:eastAsia="sk-SK"/>
        </w:rPr>
        <w:t xml:space="preserve"> )</w:t>
      </w:r>
      <w:r w:rsidR="001E314D">
        <w:rPr>
          <w:rFonts w:asciiTheme="majorHAnsi" w:eastAsia="Times New Roman" w:hAnsiTheme="majorHAnsi" w:cs="Arial"/>
          <w:sz w:val="20"/>
          <w:szCs w:val="20"/>
          <w:lang w:eastAsia="sk-SK"/>
        </w:rPr>
        <w:t xml:space="preserve"> </w:t>
      </w:r>
      <w:r w:rsidRPr="001E5CC5">
        <w:rPr>
          <w:rFonts w:asciiTheme="majorHAnsi" w:eastAsia="Times New Roman" w:hAnsiTheme="majorHAnsi" w:cs="Arial"/>
          <w:sz w:val="20"/>
          <w:szCs w:val="20"/>
          <w:lang w:eastAsia="sk-SK"/>
        </w:rPr>
        <w:t>bez DPH</w:t>
      </w:r>
      <w:r w:rsidR="0038414C">
        <w:rPr>
          <w:rFonts w:asciiTheme="majorHAnsi" w:eastAsia="Times New Roman" w:hAnsiTheme="majorHAnsi" w:cs="Arial"/>
          <w:sz w:val="20"/>
          <w:szCs w:val="20"/>
          <w:lang w:eastAsia="sk-SK"/>
        </w:rPr>
        <w:t>, a to</w:t>
      </w:r>
      <w:r w:rsidRPr="001E5CC5">
        <w:rPr>
          <w:rFonts w:asciiTheme="majorHAnsi" w:eastAsia="Times New Roman" w:hAnsiTheme="majorHAnsi" w:cs="Arial"/>
          <w:sz w:val="20"/>
          <w:szCs w:val="20"/>
          <w:lang w:eastAsia="sk-SK"/>
        </w:rPr>
        <w:t xml:space="preserve"> </w:t>
      </w:r>
      <w:r w:rsidR="005A4733" w:rsidRPr="001E5CC5">
        <w:rPr>
          <w:rFonts w:asciiTheme="majorHAnsi" w:eastAsia="Times New Roman" w:hAnsiTheme="majorHAnsi" w:cs="Arial"/>
          <w:sz w:val="20"/>
          <w:szCs w:val="20"/>
          <w:lang w:eastAsia="sk-SK"/>
        </w:rPr>
        <w:t>za každý aj začatý deň omeškania.</w:t>
      </w:r>
    </w:p>
    <w:p w14:paraId="7FE5FAC4" w14:textId="575C8272" w:rsidR="002B3439" w:rsidRPr="00A1589D" w:rsidRDefault="005A4733" w:rsidP="00BE7521">
      <w:pPr>
        <w:numPr>
          <w:ilvl w:val="0"/>
          <w:numId w:val="8"/>
        </w:numPr>
        <w:tabs>
          <w:tab w:val="left" w:pos="567"/>
        </w:tabs>
        <w:spacing w:after="0" w:line="240" w:lineRule="auto"/>
        <w:ind w:left="567" w:hanging="567"/>
        <w:jc w:val="both"/>
        <w:rPr>
          <w:rFonts w:asciiTheme="majorHAnsi" w:eastAsia="Times New Roman" w:hAnsiTheme="majorHAnsi" w:cs="Arial"/>
          <w:sz w:val="20"/>
          <w:szCs w:val="20"/>
          <w:lang w:eastAsia="sk-SK"/>
        </w:rPr>
      </w:pPr>
      <w:r w:rsidRPr="00A1589D">
        <w:rPr>
          <w:rFonts w:asciiTheme="majorHAnsi" w:eastAsia="Times New Roman" w:hAnsiTheme="majorHAnsi" w:cs="Arial"/>
          <w:sz w:val="20"/>
          <w:szCs w:val="20"/>
          <w:lang w:eastAsia="sk-SK"/>
        </w:rPr>
        <w:t>Za neuhradenie faktúry objednávateľom v termíne splatnosti, pokiaľ faktúra spĺňala všetky náležitosti, si zhotoviteľ môže uplatniť úrok z omeškania vo výške 0,</w:t>
      </w:r>
      <w:r w:rsidR="00277BDF" w:rsidRPr="00A1589D">
        <w:rPr>
          <w:rFonts w:asciiTheme="majorHAnsi" w:eastAsia="Times New Roman" w:hAnsiTheme="majorHAnsi" w:cs="Arial"/>
          <w:sz w:val="20"/>
          <w:szCs w:val="20"/>
          <w:lang w:eastAsia="sk-SK"/>
        </w:rPr>
        <w:t xml:space="preserve">025 </w:t>
      </w:r>
      <w:r w:rsidRPr="00A1589D">
        <w:rPr>
          <w:rFonts w:asciiTheme="majorHAnsi" w:eastAsia="Times New Roman" w:hAnsiTheme="majorHAnsi" w:cs="Arial"/>
          <w:sz w:val="20"/>
          <w:szCs w:val="20"/>
          <w:lang w:eastAsia="sk-SK"/>
        </w:rPr>
        <w:t>% z neuhradenej fakturovanej čiastky za každý aj začatý deň omeškania.</w:t>
      </w:r>
    </w:p>
    <w:p w14:paraId="2B4DEDA1" w14:textId="1C823BFE" w:rsidR="005A4733" w:rsidRPr="00A1589D" w:rsidRDefault="005A4733" w:rsidP="00BE7521">
      <w:pPr>
        <w:numPr>
          <w:ilvl w:val="0"/>
          <w:numId w:val="8"/>
        </w:numPr>
        <w:tabs>
          <w:tab w:val="left" w:pos="567"/>
        </w:tabs>
        <w:spacing w:after="0" w:line="240" w:lineRule="auto"/>
        <w:ind w:left="567" w:hanging="567"/>
        <w:jc w:val="both"/>
        <w:rPr>
          <w:rFonts w:asciiTheme="majorHAnsi" w:eastAsia="Times New Roman" w:hAnsiTheme="majorHAnsi" w:cs="Arial"/>
          <w:sz w:val="20"/>
          <w:szCs w:val="20"/>
          <w:lang w:eastAsia="sk-SK"/>
        </w:rPr>
      </w:pPr>
      <w:r w:rsidRPr="00A1589D">
        <w:rPr>
          <w:rFonts w:asciiTheme="majorHAnsi" w:eastAsia="Times New Roman" w:hAnsiTheme="majorHAnsi" w:cs="Arial"/>
          <w:spacing w:val="-1"/>
          <w:sz w:val="20"/>
          <w:szCs w:val="20"/>
          <w:lang w:eastAsia="sk-SK"/>
        </w:rPr>
        <w:t>Zmluvné</w:t>
      </w:r>
      <w:r w:rsidRPr="00A1589D">
        <w:rPr>
          <w:rFonts w:asciiTheme="majorHAnsi" w:eastAsia="Times New Roman" w:hAnsiTheme="majorHAnsi" w:cs="Arial"/>
          <w:spacing w:val="40"/>
          <w:sz w:val="20"/>
          <w:szCs w:val="20"/>
          <w:lang w:eastAsia="sk-SK"/>
        </w:rPr>
        <w:t xml:space="preserve"> </w:t>
      </w:r>
      <w:r w:rsidRPr="00A1589D">
        <w:rPr>
          <w:rFonts w:asciiTheme="majorHAnsi" w:eastAsia="Times New Roman" w:hAnsiTheme="majorHAnsi" w:cs="Arial"/>
          <w:spacing w:val="-1"/>
          <w:sz w:val="20"/>
          <w:szCs w:val="20"/>
          <w:lang w:eastAsia="sk-SK"/>
        </w:rPr>
        <w:t>strany</w:t>
      </w:r>
      <w:r w:rsidRPr="00A1589D">
        <w:rPr>
          <w:rFonts w:asciiTheme="majorHAnsi" w:eastAsia="Times New Roman" w:hAnsiTheme="majorHAnsi" w:cs="Arial"/>
          <w:spacing w:val="38"/>
          <w:sz w:val="20"/>
          <w:szCs w:val="20"/>
          <w:lang w:eastAsia="sk-SK"/>
        </w:rPr>
        <w:t xml:space="preserve"> </w:t>
      </w:r>
      <w:r w:rsidRPr="00A1589D">
        <w:rPr>
          <w:rFonts w:asciiTheme="majorHAnsi" w:eastAsia="Times New Roman" w:hAnsiTheme="majorHAnsi" w:cs="Arial"/>
          <w:sz w:val="20"/>
          <w:szCs w:val="20"/>
          <w:lang w:eastAsia="sk-SK"/>
        </w:rPr>
        <w:t>sa</w:t>
      </w:r>
      <w:r w:rsidRPr="00A1589D">
        <w:rPr>
          <w:rFonts w:asciiTheme="majorHAnsi" w:eastAsia="Times New Roman" w:hAnsiTheme="majorHAnsi" w:cs="Arial"/>
          <w:spacing w:val="40"/>
          <w:sz w:val="20"/>
          <w:szCs w:val="20"/>
          <w:lang w:eastAsia="sk-SK"/>
        </w:rPr>
        <w:t xml:space="preserve"> </w:t>
      </w:r>
      <w:r w:rsidRPr="00A1589D">
        <w:rPr>
          <w:rFonts w:asciiTheme="majorHAnsi" w:eastAsia="Times New Roman" w:hAnsiTheme="majorHAnsi" w:cs="Arial"/>
          <w:spacing w:val="-1"/>
          <w:sz w:val="20"/>
          <w:szCs w:val="20"/>
          <w:lang w:eastAsia="sk-SK"/>
        </w:rPr>
        <w:t>dohodli,</w:t>
      </w:r>
      <w:r w:rsidRPr="00A1589D">
        <w:rPr>
          <w:rFonts w:asciiTheme="majorHAnsi" w:eastAsia="Times New Roman" w:hAnsiTheme="majorHAnsi" w:cs="Arial"/>
          <w:spacing w:val="38"/>
          <w:sz w:val="20"/>
          <w:szCs w:val="20"/>
          <w:lang w:eastAsia="sk-SK"/>
        </w:rPr>
        <w:t xml:space="preserve"> </w:t>
      </w:r>
      <w:r w:rsidRPr="00A1589D">
        <w:rPr>
          <w:rFonts w:asciiTheme="majorHAnsi" w:eastAsia="Times New Roman" w:hAnsiTheme="majorHAnsi" w:cs="Arial"/>
          <w:sz w:val="20"/>
          <w:szCs w:val="20"/>
          <w:lang w:eastAsia="sk-SK"/>
        </w:rPr>
        <w:t>že</w:t>
      </w:r>
      <w:r w:rsidRPr="00A1589D">
        <w:rPr>
          <w:rFonts w:asciiTheme="majorHAnsi" w:eastAsia="Times New Roman" w:hAnsiTheme="majorHAnsi" w:cs="Arial"/>
          <w:spacing w:val="40"/>
          <w:sz w:val="20"/>
          <w:szCs w:val="20"/>
          <w:lang w:eastAsia="sk-SK"/>
        </w:rPr>
        <w:t xml:space="preserve"> </w:t>
      </w:r>
      <w:r w:rsidRPr="00A1589D">
        <w:rPr>
          <w:rFonts w:asciiTheme="majorHAnsi" w:eastAsia="Times New Roman" w:hAnsiTheme="majorHAnsi" w:cs="Arial"/>
          <w:spacing w:val="-1"/>
          <w:sz w:val="20"/>
          <w:szCs w:val="20"/>
          <w:lang w:eastAsia="sk-SK"/>
        </w:rPr>
        <w:t>objednávateľ</w:t>
      </w:r>
      <w:r w:rsidRPr="00A1589D">
        <w:rPr>
          <w:rFonts w:asciiTheme="majorHAnsi" w:eastAsia="Times New Roman" w:hAnsiTheme="majorHAnsi" w:cs="Arial"/>
          <w:spacing w:val="38"/>
          <w:sz w:val="20"/>
          <w:szCs w:val="20"/>
          <w:lang w:eastAsia="sk-SK"/>
        </w:rPr>
        <w:t xml:space="preserve"> </w:t>
      </w:r>
      <w:r w:rsidRPr="00A1589D">
        <w:rPr>
          <w:rFonts w:asciiTheme="majorHAnsi" w:eastAsia="Times New Roman" w:hAnsiTheme="majorHAnsi" w:cs="Arial"/>
          <w:sz w:val="20"/>
          <w:szCs w:val="20"/>
          <w:lang w:eastAsia="sk-SK"/>
        </w:rPr>
        <w:t>je</w:t>
      </w:r>
      <w:r w:rsidRPr="00A1589D">
        <w:rPr>
          <w:rFonts w:asciiTheme="majorHAnsi" w:eastAsia="Times New Roman" w:hAnsiTheme="majorHAnsi" w:cs="Arial"/>
          <w:spacing w:val="42"/>
          <w:sz w:val="20"/>
          <w:szCs w:val="20"/>
          <w:lang w:eastAsia="sk-SK"/>
        </w:rPr>
        <w:t xml:space="preserve"> </w:t>
      </w:r>
      <w:r w:rsidRPr="00A1589D">
        <w:rPr>
          <w:rFonts w:asciiTheme="majorHAnsi" w:eastAsia="Times New Roman" w:hAnsiTheme="majorHAnsi" w:cs="Arial"/>
          <w:spacing w:val="-1"/>
          <w:sz w:val="20"/>
          <w:szCs w:val="20"/>
          <w:lang w:eastAsia="sk-SK"/>
        </w:rPr>
        <w:t>oprávnený</w:t>
      </w:r>
      <w:r w:rsidRPr="00A1589D">
        <w:rPr>
          <w:rFonts w:asciiTheme="majorHAnsi" w:eastAsia="Times New Roman" w:hAnsiTheme="majorHAnsi" w:cs="Arial"/>
          <w:spacing w:val="45"/>
          <w:sz w:val="20"/>
          <w:szCs w:val="20"/>
          <w:lang w:eastAsia="sk-SK"/>
        </w:rPr>
        <w:t xml:space="preserve"> </w:t>
      </w:r>
      <w:r w:rsidRPr="00A1589D">
        <w:rPr>
          <w:rFonts w:asciiTheme="majorHAnsi" w:eastAsia="Times New Roman" w:hAnsiTheme="majorHAnsi" w:cs="Arial"/>
          <w:sz w:val="20"/>
          <w:szCs w:val="20"/>
          <w:lang w:eastAsia="sk-SK"/>
        </w:rPr>
        <w:t>popri</w:t>
      </w:r>
      <w:r w:rsidRPr="00A1589D">
        <w:rPr>
          <w:rFonts w:asciiTheme="majorHAnsi" w:eastAsia="Times New Roman" w:hAnsiTheme="majorHAnsi" w:cs="Arial"/>
          <w:spacing w:val="38"/>
          <w:sz w:val="20"/>
          <w:szCs w:val="20"/>
          <w:lang w:eastAsia="sk-SK"/>
        </w:rPr>
        <w:t xml:space="preserve"> </w:t>
      </w:r>
      <w:r w:rsidRPr="00A1589D">
        <w:rPr>
          <w:rFonts w:asciiTheme="majorHAnsi" w:eastAsia="Times New Roman" w:hAnsiTheme="majorHAnsi" w:cs="Arial"/>
          <w:spacing w:val="-1"/>
          <w:sz w:val="20"/>
          <w:szCs w:val="20"/>
          <w:lang w:eastAsia="sk-SK"/>
        </w:rPr>
        <w:t>nároku</w:t>
      </w:r>
      <w:r w:rsidRPr="00A1589D">
        <w:rPr>
          <w:rFonts w:asciiTheme="majorHAnsi" w:eastAsia="Times New Roman" w:hAnsiTheme="majorHAnsi" w:cs="Arial"/>
          <w:spacing w:val="40"/>
          <w:sz w:val="20"/>
          <w:szCs w:val="20"/>
          <w:lang w:eastAsia="sk-SK"/>
        </w:rPr>
        <w:t xml:space="preserve"> </w:t>
      </w:r>
      <w:r w:rsidRPr="00A1589D">
        <w:rPr>
          <w:rFonts w:asciiTheme="majorHAnsi" w:eastAsia="Times New Roman" w:hAnsiTheme="majorHAnsi" w:cs="Arial"/>
          <w:sz w:val="20"/>
          <w:szCs w:val="20"/>
          <w:lang w:eastAsia="sk-SK"/>
        </w:rPr>
        <w:t>na</w:t>
      </w:r>
      <w:r w:rsidRPr="00A1589D">
        <w:rPr>
          <w:rFonts w:asciiTheme="majorHAnsi" w:eastAsia="Times New Roman" w:hAnsiTheme="majorHAnsi" w:cs="Arial"/>
          <w:spacing w:val="38"/>
          <w:sz w:val="20"/>
          <w:szCs w:val="20"/>
          <w:lang w:eastAsia="sk-SK"/>
        </w:rPr>
        <w:t xml:space="preserve"> </w:t>
      </w:r>
      <w:r w:rsidRPr="00A1589D">
        <w:rPr>
          <w:rFonts w:asciiTheme="majorHAnsi" w:eastAsia="Times New Roman" w:hAnsiTheme="majorHAnsi" w:cs="Arial"/>
          <w:spacing w:val="-1"/>
          <w:sz w:val="20"/>
          <w:szCs w:val="20"/>
          <w:lang w:eastAsia="sk-SK"/>
        </w:rPr>
        <w:t>zmluvnú</w:t>
      </w:r>
      <w:r w:rsidRPr="00A1589D">
        <w:rPr>
          <w:rFonts w:asciiTheme="majorHAnsi" w:eastAsia="Times New Roman" w:hAnsiTheme="majorHAnsi" w:cs="Arial"/>
          <w:spacing w:val="38"/>
          <w:sz w:val="20"/>
          <w:szCs w:val="20"/>
          <w:lang w:eastAsia="sk-SK"/>
        </w:rPr>
        <w:t xml:space="preserve"> </w:t>
      </w:r>
      <w:r w:rsidRPr="00A1589D">
        <w:rPr>
          <w:rFonts w:asciiTheme="majorHAnsi" w:eastAsia="Times New Roman" w:hAnsiTheme="majorHAnsi" w:cs="Arial"/>
          <w:sz w:val="20"/>
          <w:szCs w:val="20"/>
          <w:lang w:eastAsia="sk-SK"/>
        </w:rPr>
        <w:t>pokutu</w:t>
      </w:r>
      <w:r w:rsidRPr="00A1589D">
        <w:rPr>
          <w:rFonts w:asciiTheme="majorHAnsi" w:eastAsia="Times New Roman" w:hAnsiTheme="majorHAnsi" w:cs="Arial"/>
          <w:spacing w:val="39"/>
          <w:sz w:val="20"/>
          <w:szCs w:val="20"/>
          <w:lang w:eastAsia="sk-SK"/>
        </w:rPr>
        <w:t xml:space="preserve"> </w:t>
      </w:r>
      <w:r w:rsidRPr="00A1589D">
        <w:rPr>
          <w:rFonts w:asciiTheme="majorHAnsi" w:eastAsia="Times New Roman" w:hAnsiTheme="majorHAnsi" w:cs="Arial"/>
          <w:sz w:val="20"/>
          <w:szCs w:val="20"/>
          <w:lang w:eastAsia="sk-SK"/>
        </w:rPr>
        <w:t>podľa</w:t>
      </w:r>
      <w:r w:rsidRPr="00A1589D">
        <w:rPr>
          <w:rFonts w:asciiTheme="majorHAnsi" w:eastAsia="Times New Roman" w:hAnsiTheme="majorHAnsi" w:cs="Arial"/>
          <w:spacing w:val="41"/>
          <w:sz w:val="20"/>
          <w:szCs w:val="20"/>
          <w:lang w:eastAsia="sk-SK"/>
        </w:rPr>
        <w:t xml:space="preserve"> </w:t>
      </w:r>
      <w:r w:rsidRPr="00A1589D">
        <w:rPr>
          <w:rFonts w:asciiTheme="majorHAnsi" w:eastAsia="Times New Roman" w:hAnsiTheme="majorHAnsi" w:cs="Arial"/>
          <w:spacing w:val="-1"/>
          <w:sz w:val="20"/>
          <w:szCs w:val="20"/>
          <w:lang w:eastAsia="sk-SK"/>
        </w:rPr>
        <w:t>tohto</w:t>
      </w:r>
      <w:r w:rsidRPr="00A1589D">
        <w:rPr>
          <w:rFonts w:asciiTheme="majorHAnsi" w:eastAsia="Times New Roman" w:hAnsiTheme="majorHAnsi" w:cs="Arial"/>
          <w:spacing w:val="38"/>
          <w:sz w:val="20"/>
          <w:szCs w:val="20"/>
          <w:lang w:eastAsia="sk-SK"/>
        </w:rPr>
        <w:t xml:space="preserve"> </w:t>
      </w:r>
      <w:r w:rsidRPr="00A1589D">
        <w:rPr>
          <w:rFonts w:asciiTheme="majorHAnsi" w:eastAsia="Times New Roman" w:hAnsiTheme="majorHAnsi" w:cs="Arial"/>
          <w:spacing w:val="-1"/>
          <w:sz w:val="20"/>
          <w:szCs w:val="20"/>
          <w:lang w:eastAsia="sk-SK"/>
        </w:rPr>
        <w:t>článku zmluvy požadovať</w:t>
      </w:r>
      <w:r w:rsidRPr="00A1589D">
        <w:rPr>
          <w:rFonts w:asciiTheme="majorHAnsi" w:eastAsia="Times New Roman" w:hAnsiTheme="majorHAnsi" w:cs="Arial"/>
          <w:sz w:val="20"/>
          <w:szCs w:val="20"/>
          <w:lang w:eastAsia="sk-SK"/>
        </w:rPr>
        <w:t xml:space="preserve"> od</w:t>
      </w:r>
      <w:r w:rsidRPr="00A1589D">
        <w:rPr>
          <w:rFonts w:asciiTheme="majorHAnsi" w:eastAsia="Times New Roman" w:hAnsiTheme="majorHAnsi" w:cs="Arial"/>
          <w:spacing w:val="-3"/>
          <w:sz w:val="20"/>
          <w:szCs w:val="20"/>
          <w:lang w:eastAsia="sk-SK"/>
        </w:rPr>
        <w:t xml:space="preserve"> </w:t>
      </w:r>
      <w:r w:rsidRPr="00A1589D">
        <w:rPr>
          <w:rFonts w:asciiTheme="majorHAnsi" w:eastAsia="Times New Roman" w:hAnsiTheme="majorHAnsi" w:cs="Arial"/>
          <w:spacing w:val="-1"/>
          <w:sz w:val="20"/>
          <w:szCs w:val="20"/>
          <w:lang w:eastAsia="sk-SK"/>
        </w:rPr>
        <w:t>zhotoviteľa</w:t>
      </w:r>
      <w:r w:rsidRPr="00A1589D">
        <w:rPr>
          <w:rFonts w:asciiTheme="majorHAnsi" w:eastAsia="Times New Roman" w:hAnsiTheme="majorHAnsi" w:cs="Arial"/>
          <w:sz w:val="20"/>
          <w:szCs w:val="20"/>
          <w:lang w:eastAsia="sk-SK"/>
        </w:rPr>
        <w:t xml:space="preserve"> aj</w:t>
      </w:r>
      <w:r w:rsidRPr="00A1589D">
        <w:rPr>
          <w:rFonts w:asciiTheme="majorHAnsi" w:eastAsia="Times New Roman" w:hAnsiTheme="majorHAnsi" w:cs="Arial"/>
          <w:spacing w:val="-2"/>
          <w:sz w:val="20"/>
          <w:szCs w:val="20"/>
          <w:lang w:eastAsia="sk-SK"/>
        </w:rPr>
        <w:t xml:space="preserve"> </w:t>
      </w:r>
      <w:r w:rsidRPr="00A1589D">
        <w:rPr>
          <w:rFonts w:asciiTheme="majorHAnsi" w:eastAsia="Times New Roman" w:hAnsiTheme="majorHAnsi" w:cs="Arial"/>
          <w:spacing w:val="-1"/>
          <w:sz w:val="20"/>
          <w:szCs w:val="20"/>
          <w:lang w:eastAsia="sk-SK"/>
        </w:rPr>
        <w:t>náhradu</w:t>
      </w:r>
      <w:r w:rsidRPr="00A1589D">
        <w:rPr>
          <w:rFonts w:asciiTheme="majorHAnsi" w:eastAsia="Times New Roman" w:hAnsiTheme="majorHAnsi" w:cs="Arial"/>
          <w:sz w:val="20"/>
          <w:szCs w:val="20"/>
          <w:lang w:eastAsia="sk-SK"/>
        </w:rPr>
        <w:t xml:space="preserve"> </w:t>
      </w:r>
      <w:r w:rsidRPr="00A1589D">
        <w:rPr>
          <w:rFonts w:asciiTheme="majorHAnsi" w:eastAsia="Times New Roman" w:hAnsiTheme="majorHAnsi" w:cs="Arial"/>
          <w:spacing w:val="-1"/>
          <w:sz w:val="20"/>
          <w:szCs w:val="20"/>
          <w:lang w:eastAsia="sk-SK"/>
        </w:rPr>
        <w:t>škody</w:t>
      </w:r>
      <w:r w:rsidRPr="00A1589D">
        <w:rPr>
          <w:rFonts w:asciiTheme="majorHAnsi" w:eastAsia="Times New Roman" w:hAnsiTheme="majorHAnsi" w:cs="Arial"/>
          <w:sz w:val="20"/>
          <w:szCs w:val="20"/>
          <w:lang w:eastAsia="sk-SK"/>
        </w:rPr>
        <w:t xml:space="preserve"> v </w:t>
      </w:r>
      <w:r w:rsidRPr="00A1589D">
        <w:rPr>
          <w:rFonts w:asciiTheme="majorHAnsi" w:eastAsia="Times New Roman" w:hAnsiTheme="majorHAnsi" w:cs="Arial"/>
          <w:spacing w:val="-1"/>
          <w:sz w:val="20"/>
          <w:szCs w:val="20"/>
          <w:lang w:eastAsia="sk-SK"/>
        </w:rPr>
        <w:t>celom</w:t>
      </w:r>
      <w:r w:rsidRPr="00A1589D">
        <w:rPr>
          <w:rFonts w:asciiTheme="majorHAnsi" w:eastAsia="Times New Roman" w:hAnsiTheme="majorHAnsi" w:cs="Arial"/>
          <w:sz w:val="20"/>
          <w:szCs w:val="20"/>
          <w:lang w:eastAsia="sk-SK"/>
        </w:rPr>
        <w:t xml:space="preserve"> </w:t>
      </w:r>
      <w:r w:rsidRPr="00A1589D">
        <w:rPr>
          <w:rFonts w:asciiTheme="majorHAnsi" w:eastAsia="Times New Roman" w:hAnsiTheme="majorHAnsi" w:cs="Arial"/>
          <w:spacing w:val="-1"/>
          <w:sz w:val="20"/>
          <w:szCs w:val="20"/>
          <w:lang w:eastAsia="sk-SK"/>
        </w:rPr>
        <w:t>rozsahu,</w:t>
      </w:r>
      <w:r w:rsidRPr="00A1589D">
        <w:rPr>
          <w:rFonts w:asciiTheme="majorHAnsi" w:eastAsia="Times New Roman" w:hAnsiTheme="majorHAnsi" w:cs="Arial"/>
          <w:sz w:val="20"/>
          <w:szCs w:val="20"/>
          <w:lang w:eastAsia="sk-SK"/>
        </w:rPr>
        <w:t xml:space="preserve"> ktorá</w:t>
      </w:r>
      <w:r w:rsidRPr="00A1589D">
        <w:rPr>
          <w:rFonts w:asciiTheme="majorHAnsi" w:eastAsia="Times New Roman" w:hAnsiTheme="majorHAnsi" w:cs="Arial"/>
          <w:spacing w:val="-3"/>
          <w:sz w:val="20"/>
          <w:szCs w:val="20"/>
          <w:lang w:eastAsia="sk-SK"/>
        </w:rPr>
        <w:t xml:space="preserve"> </w:t>
      </w:r>
      <w:r w:rsidRPr="00A1589D">
        <w:rPr>
          <w:rFonts w:asciiTheme="majorHAnsi" w:eastAsia="Times New Roman" w:hAnsiTheme="majorHAnsi" w:cs="Arial"/>
          <w:sz w:val="20"/>
          <w:szCs w:val="20"/>
          <w:lang w:eastAsia="sk-SK"/>
        </w:rPr>
        <w:t xml:space="preserve">mu </w:t>
      </w:r>
      <w:r w:rsidRPr="00A1589D">
        <w:rPr>
          <w:rFonts w:asciiTheme="majorHAnsi" w:eastAsia="Times New Roman" w:hAnsiTheme="majorHAnsi" w:cs="Arial"/>
          <w:spacing w:val="-1"/>
          <w:sz w:val="20"/>
          <w:szCs w:val="20"/>
          <w:lang w:eastAsia="sk-SK"/>
        </w:rPr>
        <w:t>takýmto</w:t>
      </w:r>
      <w:r w:rsidRPr="00A1589D">
        <w:rPr>
          <w:rFonts w:asciiTheme="majorHAnsi" w:eastAsia="Times New Roman" w:hAnsiTheme="majorHAnsi" w:cs="Arial"/>
          <w:sz w:val="20"/>
          <w:szCs w:val="20"/>
          <w:lang w:eastAsia="sk-SK"/>
        </w:rPr>
        <w:t xml:space="preserve"> </w:t>
      </w:r>
      <w:r w:rsidRPr="00A1589D">
        <w:rPr>
          <w:rFonts w:asciiTheme="majorHAnsi" w:eastAsia="Times New Roman" w:hAnsiTheme="majorHAnsi" w:cs="Arial"/>
          <w:spacing w:val="-1"/>
          <w:sz w:val="20"/>
          <w:szCs w:val="20"/>
          <w:lang w:eastAsia="sk-SK"/>
        </w:rPr>
        <w:t>porušením</w:t>
      </w:r>
      <w:r w:rsidRPr="00A1589D">
        <w:rPr>
          <w:rFonts w:asciiTheme="majorHAnsi" w:eastAsia="Times New Roman" w:hAnsiTheme="majorHAnsi" w:cs="Arial"/>
          <w:spacing w:val="-4"/>
          <w:sz w:val="20"/>
          <w:szCs w:val="20"/>
          <w:lang w:eastAsia="sk-SK"/>
        </w:rPr>
        <w:t xml:space="preserve"> </w:t>
      </w:r>
      <w:r w:rsidRPr="00A1589D">
        <w:rPr>
          <w:rFonts w:asciiTheme="majorHAnsi" w:eastAsia="Times New Roman" w:hAnsiTheme="majorHAnsi" w:cs="Arial"/>
          <w:spacing w:val="-1"/>
          <w:sz w:val="20"/>
          <w:szCs w:val="20"/>
          <w:lang w:eastAsia="sk-SK"/>
        </w:rPr>
        <w:t>povinnosti</w:t>
      </w:r>
      <w:r w:rsidRPr="00A1589D">
        <w:rPr>
          <w:rFonts w:asciiTheme="majorHAnsi" w:eastAsia="Times New Roman" w:hAnsiTheme="majorHAnsi" w:cs="Arial"/>
          <w:spacing w:val="-2"/>
          <w:sz w:val="20"/>
          <w:szCs w:val="20"/>
          <w:lang w:eastAsia="sk-SK"/>
        </w:rPr>
        <w:t xml:space="preserve"> </w:t>
      </w:r>
      <w:r w:rsidRPr="00A1589D">
        <w:rPr>
          <w:rFonts w:asciiTheme="majorHAnsi" w:eastAsia="Times New Roman" w:hAnsiTheme="majorHAnsi" w:cs="Arial"/>
          <w:spacing w:val="-1"/>
          <w:sz w:val="20"/>
          <w:szCs w:val="20"/>
          <w:lang w:eastAsia="sk-SK"/>
        </w:rPr>
        <w:t>vznikla</w:t>
      </w:r>
      <w:r w:rsidRPr="00A1589D">
        <w:rPr>
          <w:rFonts w:asciiTheme="majorHAnsi" w:eastAsia="Times New Roman" w:hAnsiTheme="majorHAnsi" w:cs="Arial"/>
          <w:sz w:val="20"/>
          <w:szCs w:val="20"/>
          <w:lang w:eastAsia="sk-SK"/>
        </w:rPr>
        <w:t>.</w:t>
      </w:r>
    </w:p>
    <w:p w14:paraId="06AC1205" w14:textId="705FD372" w:rsidR="00756453" w:rsidRPr="002665C8" w:rsidRDefault="00756453" w:rsidP="00BE7521">
      <w:pPr>
        <w:numPr>
          <w:ilvl w:val="0"/>
          <w:numId w:val="8"/>
        </w:numPr>
        <w:tabs>
          <w:tab w:val="left" w:pos="567"/>
        </w:tabs>
        <w:spacing w:after="0" w:line="240" w:lineRule="auto"/>
        <w:ind w:left="567" w:hanging="567"/>
        <w:jc w:val="both"/>
        <w:rPr>
          <w:rFonts w:asciiTheme="majorHAnsi" w:eastAsia="Times New Roman" w:hAnsiTheme="majorHAnsi" w:cs="Arial"/>
          <w:sz w:val="20"/>
          <w:szCs w:val="20"/>
          <w:lang w:eastAsia="sk-SK"/>
        </w:rPr>
      </w:pPr>
      <w:r w:rsidRPr="00A1589D">
        <w:rPr>
          <w:rFonts w:asciiTheme="majorHAnsi" w:hAnsiTheme="majorHAnsi" w:cs="Arial"/>
          <w:spacing w:val="-1"/>
          <w:sz w:val="20"/>
          <w:szCs w:val="20"/>
        </w:rPr>
        <w:t>Zmluvné pokuty podľa zmluvy sú splatné do 14 dní odo dňa doručenia faktúry druhej zmluvnej strane, ak nie je v zmluve uvedené inak.</w:t>
      </w:r>
    </w:p>
    <w:p w14:paraId="273FC2FD" w14:textId="7A97F732" w:rsidR="002665C8" w:rsidRPr="00A1589D" w:rsidRDefault="002665C8" w:rsidP="00BE7521">
      <w:pPr>
        <w:numPr>
          <w:ilvl w:val="0"/>
          <w:numId w:val="8"/>
        </w:numPr>
        <w:tabs>
          <w:tab w:val="left" w:pos="567"/>
        </w:tabs>
        <w:spacing w:after="0" w:line="240" w:lineRule="auto"/>
        <w:ind w:left="567" w:hanging="567"/>
        <w:jc w:val="both"/>
        <w:rPr>
          <w:rFonts w:asciiTheme="majorHAnsi" w:eastAsia="Times New Roman" w:hAnsiTheme="majorHAnsi" w:cs="Arial"/>
          <w:sz w:val="20"/>
          <w:szCs w:val="20"/>
          <w:lang w:eastAsia="sk-SK"/>
        </w:rPr>
      </w:pPr>
      <w:r>
        <w:rPr>
          <w:rFonts w:asciiTheme="majorHAnsi" w:hAnsiTheme="majorHAnsi" w:cs="Arial"/>
          <w:spacing w:val="-1"/>
          <w:sz w:val="20"/>
          <w:szCs w:val="20"/>
        </w:rPr>
        <w:t>Objednávateľ je oprávnený uplatniť si zmluvné pokuty podľa tohto článku zmluvy maximálne do výšky 50 % celkovej ceny za dielo.</w:t>
      </w:r>
    </w:p>
    <w:p w14:paraId="4F761311" w14:textId="77777777" w:rsidR="005A4733" w:rsidRPr="00A1589D" w:rsidRDefault="005A4733" w:rsidP="00101B9C">
      <w:pPr>
        <w:tabs>
          <w:tab w:val="left" w:pos="567"/>
        </w:tabs>
        <w:spacing w:after="0" w:line="240" w:lineRule="auto"/>
        <w:rPr>
          <w:rFonts w:asciiTheme="majorHAnsi" w:eastAsia="Times New Roman" w:hAnsiTheme="majorHAnsi" w:cs="Arial"/>
          <w:sz w:val="20"/>
          <w:szCs w:val="20"/>
          <w:lang w:eastAsia="sk-SK"/>
        </w:rPr>
      </w:pPr>
    </w:p>
    <w:p w14:paraId="7FC6551A" w14:textId="20B0C41B" w:rsidR="005A4733" w:rsidRPr="00883B6C" w:rsidRDefault="005A4733" w:rsidP="00A926AF">
      <w:pPr>
        <w:keepNext/>
        <w:tabs>
          <w:tab w:val="left" w:pos="567"/>
          <w:tab w:val="num" w:pos="720"/>
        </w:tabs>
        <w:spacing w:after="0" w:line="240" w:lineRule="auto"/>
        <w:jc w:val="center"/>
        <w:outlineLvl w:val="2"/>
        <w:rPr>
          <w:rFonts w:asciiTheme="majorHAnsi" w:eastAsia="Times New Roman" w:hAnsiTheme="majorHAnsi" w:cs="Arial"/>
          <w:b/>
          <w:bCs/>
          <w:spacing w:val="-1"/>
          <w:sz w:val="20"/>
          <w:szCs w:val="20"/>
          <w:lang w:eastAsia="sk-SK"/>
        </w:rPr>
      </w:pPr>
      <w:r w:rsidRPr="00883B6C">
        <w:rPr>
          <w:rFonts w:asciiTheme="majorHAnsi" w:eastAsia="Times New Roman" w:hAnsiTheme="majorHAnsi" w:cs="Arial"/>
          <w:b/>
          <w:bCs/>
          <w:spacing w:val="-1"/>
          <w:sz w:val="20"/>
          <w:szCs w:val="20"/>
          <w:lang w:eastAsia="sk-SK"/>
        </w:rPr>
        <w:t>Článok</w:t>
      </w:r>
      <w:r w:rsidR="00D949D8" w:rsidRPr="00883B6C">
        <w:rPr>
          <w:rFonts w:asciiTheme="majorHAnsi" w:eastAsia="Times New Roman" w:hAnsiTheme="majorHAnsi" w:cs="Arial"/>
          <w:b/>
          <w:bCs/>
          <w:spacing w:val="-1"/>
          <w:sz w:val="20"/>
          <w:szCs w:val="20"/>
          <w:lang w:eastAsia="sk-SK"/>
        </w:rPr>
        <w:t xml:space="preserve"> </w:t>
      </w:r>
      <w:r w:rsidR="000D2B34" w:rsidRPr="00883B6C">
        <w:rPr>
          <w:rFonts w:asciiTheme="majorHAnsi" w:eastAsia="Times New Roman" w:hAnsiTheme="majorHAnsi" w:cs="Arial"/>
          <w:b/>
          <w:bCs/>
          <w:spacing w:val="-1"/>
          <w:sz w:val="20"/>
          <w:szCs w:val="20"/>
          <w:lang w:eastAsia="sk-SK"/>
        </w:rPr>
        <w:t>XI</w:t>
      </w:r>
      <w:r w:rsidR="00FA4F7E" w:rsidRPr="00883B6C">
        <w:rPr>
          <w:rFonts w:asciiTheme="majorHAnsi" w:eastAsia="Times New Roman" w:hAnsiTheme="majorHAnsi" w:cs="Arial"/>
          <w:b/>
          <w:bCs/>
          <w:spacing w:val="-1"/>
          <w:sz w:val="20"/>
          <w:szCs w:val="20"/>
          <w:lang w:eastAsia="sk-SK"/>
        </w:rPr>
        <w:t>I</w:t>
      </w:r>
    </w:p>
    <w:p w14:paraId="76BBD628" w14:textId="77777777" w:rsidR="005A4733" w:rsidRPr="00883B6C" w:rsidRDefault="005A4733" w:rsidP="00F71212">
      <w:pPr>
        <w:keepNext/>
        <w:tabs>
          <w:tab w:val="left" w:pos="567"/>
          <w:tab w:val="num" w:pos="720"/>
        </w:tabs>
        <w:spacing w:line="240" w:lineRule="auto"/>
        <w:jc w:val="center"/>
        <w:outlineLvl w:val="2"/>
        <w:rPr>
          <w:rFonts w:asciiTheme="majorHAnsi" w:eastAsia="Times New Roman" w:hAnsiTheme="majorHAnsi" w:cs="Arial"/>
          <w:b/>
          <w:bCs/>
          <w:spacing w:val="-1"/>
          <w:sz w:val="20"/>
          <w:szCs w:val="20"/>
          <w:lang w:eastAsia="sk-SK"/>
        </w:rPr>
      </w:pPr>
      <w:r w:rsidRPr="00883B6C">
        <w:rPr>
          <w:rFonts w:asciiTheme="majorHAnsi" w:eastAsia="Times New Roman" w:hAnsiTheme="majorHAnsi" w:cs="Arial"/>
          <w:b/>
          <w:bCs/>
          <w:spacing w:val="-1"/>
          <w:sz w:val="20"/>
          <w:szCs w:val="20"/>
          <w:lang w:eastAsia="sk-SK"/>
        </w:rPr>
        <w:t>Okolnosti vylučujúce zodpovednosť (vyššia moc)</w:t>
      </w:r>
    </w:p>
    <w:p w14:paraId="6F6553A7" w14:textId="77777777" w:rsidR="00756453" w:rsidRPr="00883B6C" w:rsidRDefault="00756453" w:rsidP="00BE7521">
      <w:pPr>
        <w:widowControl w:val="0"/>
        <w:numPr>
          <w:ilvl w:val="0"/>
          <w:numId w:val="9"/>
        </w:numPr>
        <w:tabs>
          <w:tab w:val="left" w:pos="567"/>
        </w:tabs>
        <w:kinsoku w:val="0"/>
        <w:overflowPunct w:val="0"/>
        <w:autoSpaceDE w:val="0"/>
        <w:autoSpaceDN w:val="0"/>
        <w:adjustRightInd w:val="0"/>
        <w:spacing w:after="0" w:line="240" w:lineRule="auto"/>
        <w:ind w:left="567" w:right="115" w:hanging="567"/>
        <w:jc w:val="both"/>
        <w:rPr>
          <w:rFonts w:asciiTheme="majorHAnsi" w:eastAsia="Times New Roman" w:hAnsiTheme="majorHAnsi" w:cs="Times New Roman"/>
          <w:noProof/>
          <w:sz w:val="20"/>
          <w:szCs w:val="20"/>
          <w:lang w:eastAsia="sk-SK"/>
        </w:rPr>
      </w:pPr>
      <w:r w:rsidRPr="00883B6C">
        <w:rPr>
          <w:rFonts w:asciiTheme="majorHAnsi" w:eastAsia="Times New Roman" w:hAnsiTheme="majorHAnsi" w:cs="Times New Roman"/>
          <w:noProof/>
          <w:sz w:val="20"/>
          <w:szCs w:val="20"/>
          <w:lang w:eastAsia="sk-SK"/>
        </w:rPr>
        <w:t xml:space="preserve">Za </w:t>
      </w:r>
      <w:r w:rsidRPr="00883B6C">
        <w:rPr>
          <w:rFonts w:asciiTheme="majorHAnsi" w:eastAsia="Times New Roman" w:hAnsiTheme="majorHAnsi" w:cs="Times New Roman"/>
          <w:noProof/>
          <w:spacing w:val="-1"/>
          <w:sz w:val="20"/>
          <w:szCs w:val="20"/>
          <w:lang w:eastAsia="sk-SK"/>
        </w:rPr>
        <w:t>porušenie</w:t>
      </w:r>
      <w:r w:rsidRPr="00883B6C">
        <w:rPr>
          <w:rFonts w:asciiTheme="majorHAnsi" w:eastAsia="Times New Roman" w:hAnsiTheme="majorHAnsi" w:cs="Times New Roman"/>
          <w:noProof/>
          <w:sz w:val="20"/>
          <w:szCs w:val="20"/>
          <w:lang w:eastAsia="sk-SK"/>
        </w:rPr>
        <w:t xml:space="preserve"> </w:t>
      </w:r>
      <w:r w:rsidRPr="00883B6C">
        <w:rPr>
          <w:rFonts w:asciiTheme="majorHAnsi" w:eastAsia="Times New Roman" w:hAnsiTheme="majorHAnsi" w:cs="Times New Roman"/>
          <w:noProof/>
          <w:spacing w:val="-1"/>
          <w:sz w:val="20"/>
          <w:szCs w:val="20"/>
          <w:lang w:eastAsia="sk-SK"/>
        </w:rPr>
        <w:t>zmluvy</w:t>
      </w:r>
      <w:r w:rsidRPr="00883B6C">
        <w:rPr>
          <w:rFonts w:asciiTheme="majorHAnsi" w:eastAsia="Times New Roman" w:hAnsiTheme="majorHAnsi" w:cs="Times New Roman"/>
          <w:noProof/>
          <w:sz w:val="20"/>
          <w:szCs w:val="20"/>
          <w:lang w:eastAsia="sk-SK"/>
        </w:rPr>
        <w:t xml:space="preserve"> sa</w:t>
      </w:r>
      <w:r w:rsidRPr="00883B6C">
        <w:rPr>
          <w:rFonts w:asciiTheme="majorHAnsi" w:eastAsia="Times New Roman" w:hAnsiTheme="majorHAnsi" w:cs="Times New Roman"/>
          <w:noProof/>
          <w:spacing w:val="1"/>
          <w:sz w:val="20"/>
          <w:szCs w:val="20"/>
          <w:lang w:eastAsia="sk-SK"/>
        </w:rPr>
        <w:t xml:space="preserve"> </w:t>
      </w:r>
      <w:r w:rsidRPr="00883B6C">
        <w:rPr>
          <w:rFonts w:asciiTheme="majorHAnsi" w:eastAsia="Times New Roman" w:hAnsiTheme="majorHAnsi" w:cs="Times New Roman"/>
          <w:noProof/>
          <w:spacing w:val="-1"/>
          <w:sz w:val="20"/>
          <w:szCs w:val="20"/>
          <w:lang w:eastAsia="sk-SK"/>
        </w:rPr>
        <w:t>nepovažuje,</w:t>
      </w:r>
      <w:r w:rsidRPr="00883B6C">
        <w:rPr>
          <w:rFonts w:asciiTheme="majorHAnsi" w:eastAsia="Times New Roman" w:hAnsiTheme="majorHAnsi" w:cs="Times New Roman"/>
          <w:noProof/>
          <w:sz w:val="20"/>
          <w:szCs w:val="20"/>
          <w:lang w:eastAsia="sk-SK"/>
        </w:rPr>
        <w:t xml:space="preserve"> </w:t>
      </w:r>
      <w:r w:rsidRPr="00883B6C">
        <w:rPr>
          <w:rFonts w:asciiTheme="majorHAnsi" w:eastAsia="Times New Roman" w:hAnsiTheme="majorHAnsi" w:cs="Times New Roman"/>
          <w:noProof/>
          <w:spacing w:val="-2"/>
          <w:sz w:val="20"/>
          <w:szCs w:val="20"/>
          <w:lang w:eastAsia="sk-SK"/>
        </w:rPr>
        <w:t>ak</w:t>
      </w:r>
      <w:r w:rsidRPr="00883B6C">
        <w:rPr>
          <w:rFonts w:asciiTheme="majorHAnsi" w:eastAsia="Times New Roman" w:hAnsiTheme="majorHAnsi" w:cs="Times New Roman"/>
          <w:noProof/>
          <w:sz w:val="20"/>
          <w:szCs w:val="20"/>
          <w:lang w:eastAsia="sk-SK"/>
        </w:rPr>
        <w:t xml:space="preserve"> </w:t>
      </w:r>
      <w:r w:rsidRPr="00883B6C">
        <w:rPr>
          <w:rFonts w:asciiTheme="majorHAnsi" w:eastAsia="Times New Roman" w:hAnsiTheme="majorHAnsi" w:cs="Times New Roman"/>
          <w:noProof/>
          <w:spacing w:val="-1"/>
          <w:sz w:val="20"/>
          <w:szCs w:val="20"/>
          <w:lang w:eastAsia="sk-SK"/>
        </w:rPr>
        <w:t>ktorákoľvek</w:t>
      </w:r>
      <w:r w:rsidRPr="00883B6C">
        <w:rPr>
          <w:rFonts w:asciiTheme="majorHAnsi" w:eastAsia="Times New Roman" w:hAnsiTheme="majorHAnsi" w:cs="Times New Roman"/>
          <w:noProof/>
          <w:sz w:val="20"/>
          <w:szCs w:val="20"/>
          <w:lang w:eastAsia="sk-SK"/>
        </w:rPr>
        <w:t xml:space="preserve"> </w:t>
      </w:r>
      <w:r w:rsidRPr="00883B6C">
        <w:rPr>
          <w:rFonts w:asciiTheme="majorHAnsi" w:eastAsia="Times New Roman" w:hAnsiTheme="majorHAnsi" w:cs="Times New Roman"/>
          <w:noProof/>
          <w:spacing w:val="-1"/>
          <w:sz w:val="20"/>
          <w:szCs w:val="20"/>
          <w:lang w:eastAsia="sk-SK"/>
        </w:rPr>
        <w:t>zo</w:t>
      </w:r>
      <w:r w:rsidRPr="00883B6C">
        <w:rPr>
          <w:rFonts w:asciiTheme="majorHAnsi" w:eastAsia="Times New Roman" w:hAnsiTheme="majorHAnsi" w:cs="Times New Roman"/>
          <w:noProof/>
          <w:sz w:val="20"/>
          <w:szCs w:val="20"/>
          <w:lang w:eastAsia="sk-SK"/>
        </w:rPr>
        <w:t xml:space="preserve"> </w:t>
      </w:r>
      <w:r w:rsidRPr="00883B6C">
        <w:rPr>
          <w:rFonts w:asciiTheme="majorHAnsi" w:eastAsia="Times New Roman" w:hAnsiTheme="majorHAnsi" w:cs="Times New Roman"/>
          <w:noProof/>
          <w:spacing w:val="-1"/>
          <w:sz w:val="20"/>
          <w:szCs w:val="20"/>
          <w:lang w:eastAsia="sk-SK"/>
        </w:rPr>
        <w:t>zmluvných</w:t>
      </w:r>
      <w:r w:rsidRPr="00883B6C">
        <w:rPr>
          <w:rFonts w:asciiTheme="majorHAnsi" w:eastAsia="Times New Roman" w:hAnsiTheme="majorHAnsi" w:cs="Times New Roman"/>
          <w:noProof/>
          <w:sz w:val="20"/>
          <w:szCs w:val="20"/>
          <w:lang w:eastAsia="sk-SK"/>
        </w:rPr>
        <w:t xml:space="preserve"> </w:t>
      </w:r>
      <w:r w:rsidRPr="00883B6C">
        <w:rPr>
          <w:rFonts w:asciiTheme="majorHAnsi" w:eastAsia="Times New Roman" w:hAnsiTheme="majorHAnsi" w:cs="Times New Roman"/>
          <w:noProof/>
          <w:spacing w:val="-1"/>
          <w:sz w:val="20"/>
          <w:szCs w:val="20"/>
          <w:lang w:eastAsia="sk-SK"/>
        </w:rPr>
        <w:t>strán</w:t>
      </w:r>
      <w:r w:rsidRPr="00883B6C">
        <w:rPr>
          <w:rFonts w:asciiTheme="majorHAnsi" w:eastAsia="Times New Roman" w:hAnsiTheme="majorHAnsi" w:cs="Times New Roman"/>
          <w:noProof/>
          <w:sz w:val="20"/>
          <w:szCs w:val="20"/>
          <w:lang w:eastAsia="sk-SK"/>
        </w:rPr>
        <w:t xml:space="preserve"> nie </w:t>
      </w:r>
      <w:r w:rsidRPr="00883B6C">
        <w:rPr>
          <w:rFonts w:asciiTheme="majorHAnsi" w:eastAsia="Times New Roman" w:hAnsiTheme="majorHAnsi" w:cs="Times New Roman"/>
          <w:noProof/>
          <w:spacing w:val="-1"/>
          <w:sz w:val="20"/>
          <w:szCs w:val="20"/>
          <w:lang w:eastAsia="sk-SK"/>
        </w:rPr>
        <w:t>je</w:t>
      </w:r>
      <w:r w:rsidRPr="00883B6C">
        <w:rPr>
          <w:rFonts w:asciiTheme="majorHAnsi" w:eastAsia="Times New Roman" w:hAnsiTheme="majorHAnsi" w:cs="Times New Roman"/>
          <w:noProof/>
          <w:sz w:val="20"/>
          <w:szCs w:val="20"/>
          <w:lang w:eastAsia="sk-SK"/>
        </w:rPr>
        <w:t xml:space="preserve"> </w:t>
      </w:r>
      <w:r w:rsidRPr="00883B6C">
        <w:rPr>
          <w:rFonts w:asciiTheme="majorHAnsi" w:eastAsia="Times New Roman" w:hAnsiTheme="majorHAnsi" w:cs="Times New Roman"/>
          <w:noProof/>
          <w:spacing w:val="-1"/>
          <w:sz w:val="20"/>
          <w:szCs w:val="20"/>
          <w:lang w:eastAsia="sk-SK"/>
        </w:rPr>
        <w:t>schopná</w:t>
      </w:r>
      <w:r w:rsidRPr="00883B6C">
        <w:rPr>
          <w:rFonts w:asciiTheme="majorHAnsi" w:eastAsia="Times New Roman" w:hAnsiTheme="majorHAnsi" w:cs="Times New Roman"/>
          <w:noProof/>
          <w:sz w:val="20"/>
          <w:szCs w:val="20"/>
          <w:lang w:eastAsia="sk-SK"/>
        </w:rPr>
        <w:t xml:space="preserve"> </w:t>
      </w:r>
      <w:r w:rsidRPr="00883B6C">
        <w:rPr>
          <w:rFonts w:asciiTheme="majorHAnsi" w:eastAsia="Times New Roman" w:hAnsiTheme="majorHAnsi" w:cs="Times New Roman"/>
          <w:noProof/>
          <w:spacing w:val="-1"/>
          <w:sz w:val="20"/>
          <w:szCs w:val="20"/>
          <w:lang w:eastAsia="sk-SK"/>
        </w:rPr>
        <w:t>plniť</w:t>
      </w:r>
      <w:r w:rsidRPr="00883B6C">
        <w:rPr>
          <w:rFonts w:asciiTheme="majorHAnsi" w:eastAsia="Times New Roman" w:hAnsiTheme="majorHAnsi" w:cs="Times New Roman"/>
          <w:noProof/>
          <w:spacing w:val="2"/>
          <w:sz w:val="20"/>
          <w:szCs w:val="20"/>
          <w:lang w:eastAsia="sk-SK"/>
        </w:rPr>
        <w:t xml:space="preserve"> </w:t>
      </w:r>
      <w:r w:rsidRPr="00883B6C">
        <w:rPr>
          <w:rFonts w:asciiTheme="majorHAnsi" w:eastAsia="Times New Roman" w:hAnsiTheme="majorHAnsi" w:cs="Times New Roman"/>
          <w:noProof/>
          <w:spacing w:val="-1"/>
          <w:sz w:val="20"/>
          <w:szCs w:val="20"/>
          <w:lang w:eastAsia="sk-SK"/>
        </w:rPr>
        <w:t>svoje</w:t>
      </w:r>
      <w:r w:rsidRPr="00883B6C">
        <w:rPr>
          <w:rFonts w:asciiTheme="majorHAnsi" w:eastAsia="Times New Roman" w:hAnsiTheme="majorHAnsi" w:cs="Times New Roman"/>
          <w:noProof/>
          <w:sz w:val="20"/>
          <w:szCs w:val="20"/>
          <w:lang w:eastAsia="sk-SK"/>
        </w:rPr>
        <w:t xml:space="preserve"> </w:t>
      </w:r>
      <w:r w:rsidRPr="00883B6C">
        <w:rPr>
          <w:rFonts w:asciiTheme="majorHAnsi" w:eastAsia="Times New Roman" w:hAnsiTheme="majorHAnsi" w:cs="Times New Roman"/>
          <w:noProof/>
          <w:spacing w:val="-1"/>
          <w:sz w:val="20"/>
          <w:szCs w:val="20"/>
          <w:lang w:eastAsia="sk-SK"/>
        </w:rPr>
        <w:t>záväzky</w:t>
      </w:r>
      <w:r w:rsidRPr="00883B6C">
        <w:rPr>
          <w:rFonts w:asciiTheme="majorHAnsi" w:eastAsia="Times New Roman" w:hAnsiTheme="majorHAnsi" w:cs="Times New Roman"/>
          <w:noProof/>
          <w:spacing w:val="67"/>
          <w:sz w:val="20"/>
          <w:szCs w:val="20"/>
          <w:lang w:eastAsia="sk-SK"/>
        </w:rPr>
        <w:t xml:space="preserve"> </w:t>
      </w:r>
      <w:r w:rsidRPr="00883B6C">
        <w:rPr>
          <w:rFonts w:asciiTheme="majorHAnsi" w:eastAsia="Times New Roman" w:hAnsiTheme="majorHAnsi" w:cs="Times New Roman"/>
          <w:noProof/>
          <w:sz w:val="20"/>
          <w:szCs w:val="20"/>
          <w:lang w:eastAsia="sk-SK"/>
        </w:rPr>
        <w:t xml:space="preserve">z </w:t>
      </w:r>
      <w:r w:rsidRPr="00883B6C">
        <w:rPr>
          <w:rFonts w:asciiTheme="majorHAnsi" w:eastAsia="Times New Roman" w:hAnsiTheme="majorHAnsi" w:cs="Times New Roman"/>
          <w:noProof/>
          <w:spacing w:val="-1"/>
          <w:sz w:val="20"/>
          <w:szCs w:val="20"/>
          <w:lang w:eastAsia="sk-SK"/>
        </w:rPr>
        <w:t>dôvodov</w:t>
      </w:r>
      <w:r w:rsidRPr="00883B6C">
        <w:rPr>
          <w:rFonts w:asciiTheme="majorHAnsi" w:eastAsia="Times New Roman" w:hAnsiTheme="majorHAnsi" w:cs="Times New Roman"/>
          <w:noProof/>
          <w:spacing w:val="10"/>
          <w:sz w:val="20"/>
          <w:szCs w:val="20"/>
          <w:lang w:eastAsia="sk-SK"/>
        </w:rPr>
        <w:t xml:space="preserve"> </w:t>
      </w:r>
      <w:r w:rsidRPr="00883B6C">
        <w:rPr>
          <w:rFonts w:asciiTheme="majorHAnsi" w:eastAsia="Times New Roman" w:hAnsiTheme="majorHAnsi" w:cs="Times New Roman"/>
          <w:noProof/>
          <w:spacing w:val="-1"/>
          <w:sz w:val="20"/>
          <w:szCs w:val="20"/>
          <w:lang w:eastAsia="sk-SK"/>
        </w:rPr>
        <w:t>vyššej</w:t>
      </w:r>
      <w:r w:rsidRPr="00883B6C">
        <w:rPr>
          <w:rFonts w:asciiTheme="majorHAnsi" w:eastAsia="Times New Roman" w:hAnsiTheme="majorHAnsi" w:cs="Times New Roman"/>
          <w:noProof/>
          <w:spacing w:val="12"/>
          <w:sz w:val="20"/>
          <w:szCs w:val="20"/>
          <w:lang w:eastAsia="sk-SK"/>
        </w:rPr>
        <w:t xml:space="preserve"> </w:t>
      </w:r>
      <w:r w:rsidRPr="00883B6C">
        <w:rPr>
          <w:rFonts w:asciiTheme="majorHAnsi" w:eastAsia="Times New Roman" w:hAnsiTheme="majorHAnsi" w:cs="Times New Roman"/>
          <w:noProof/>
          <w:spacing w:val="-1"/>
          <w:sz w:val="20"/>
          <w:szCs w:val="20"/>
          <w:lang w:eastAsia="sk-SK"/>
        </w:rPr>
        <w:t>moci.</w:t>
      </w:r>
      <w:r w:rsidRPr="00883B6C">
        <w:rPr>
          <w:rFonts w:asciiTheme="majorHAnsi" w:eastAsia="Times New Roman" w:hAnsiTheme="majorHAnsi" w:cs="Times New Roman"/>
          <w:noProof/>
          <w:spacing w:val="12"/>
          <w:sz w:val="20"/>
          <w:szCs w:val="20"/>
          <w:lang w:eastAsia="sk-SK"/>
        </w:rPr>
        <w:t xml:space="preserve"> </w:t>
      </w:r>
      <w:r w:rsidRPr="00883B6C">
        <w:rPr>
          <w:rFonts w:asciiTheme="majorHAnsi" w:eastAsia="Times New Roman" w:hAnsiTheme="majorHAnsi" w:cs="Times New Roman"/>
          <w:noProof/>
          <w:spacing w:val="-2"/>
          <w:sz w:val="20"/>
          <w:szCs w:val="20"/>
          <w:lang w:eastAsia="sk-SK"/>
        </w:rPr>
        <w:t>Pod</w:t>
      </w:r>
      <w:r w:rsidRPr="00883B6C">
        <w:rPr>
          <w:rFonts w:asciiTheme="majorHAnsi" w:eastAsia="Times New Roman" w:hAnsiTheme="majorHAnsi" w:cs="Times New Roman"/>
          <w:noProof/>
          <w:spacing w:val="12"/>
          <w:sz w:val="20"/>
          <w:szCs w:val="20"/>
          <w:lang w:eastAsia="sk-SK"/>
        </w:rPr>
        <w:t xml:space="preserve"> </w:t>
      </w:r>
      <w:r w:rsidRPr="00883B6C">
        <w:rPr>
          <w:rFonts w:asciiTheme="majorHAnsi" w:eastAsia="Times New Roman" w:hAnsiTheme="majorHAnsi" w:cs="Times New Roman"/>
          <w:noProof/>
          <w:spacing w:val="-1"/>
          <w:sz w:val="20"/>
          <w:szCs w:val="20"/>
          <w:lang w:eastAsia="sk-SK"/>
        </w:rPr>
        <w:t>pojmom</w:t>
      </w:r>
      <w:r w:rsidRPr="00883B6C">
        <w:rPr>
          <w:rFonts w:asciiTheme="majorHAnsi" w:eastAsia="Times New Roman" w:hAnsiTheme="majorHAnsi" w:cs="Times New Roman"/>
          <w:noProof/>
          <w:spacing w:val="10"/>
          <w:sz w:val="20"/>
          <w:szCs w:val="20"/>
          <w:lang w:eastAsia="sk-SK"/>
        </w:rPr>
        <w:t xml:space="preserve"> </w:t>
      </w:r>
      <w:r w:rsidRPr="00883B6C">
        <w:rPr>
          <w:rFonts w:asciiTheme="majorHAnsi" w:eastAsia="Times New Roman" w:hAnsiTheme="majorHAnsi" w:cs="Times New Roman"/>
          <w:noProof/>
          <w:spacing w:val="-1"/>
          <w:sz w:val="20"/>
          <w:szCs w:val="20"/>
          <w:lang w:eastAsia="sk-SK"/>
        </w:rPr>
        <w:t>vyššia</w:t>
      </w:r>
      <w:r w:rsidRPr="00883B6C">
        <w:rPr>
          <w:rFonts w:asciiTheme="majorHAnsi" w:eastAsia="Times New Roman" w:hAnsiTheme="majorHAnsi" w:cs="Times New Roman"/>
          <w:noProof/>
          <w:spacing w:val="12"/>
          <w:sz w:val="20"/>
          <w:szCs w:val="20"/>
          <w:lang w:eastAsia="sk-SK"/>
        </w:rPr>
        <w:t xml:space="preserve"> </w:t>
      </w:r>
      <w:r w:rsidRPr="00883B6C">
        <w:rPr>
          <w:rFonts w:asciiTheme="majorHAnsi" w:eastAsia="Times New Roman" w:hAnsiTheme="majorHAnsi" w:cs="Times New Roman"/>
          <w:noProof/>
          <w:spacing w:val="-1"/>
          <w:sz w:val="20"/>
          <w:szCs w:val="20"/>
          <w:lang w:eastAsia="sk-SK"/>
        </w:rPr>
        <w:t>moc</w:t>
      </w:r>
      <w:r w:rsidRPr="00883B6C">
        <w:rPr>
          <w:rFonts w:asciiTheme="majorHAnsi" w:eastAsia="Times New Roman" w:hAnsiTheme="majorHAnsi" w:cs="Times New Roman"/>
          <w:noProof/>
          <w:spacing w:val="10"/>
          <w:sz w:val="20"/>
          <w:szCs w:val="20"/>
          <w:lang w:eastAsia="sk-SK"/>
        </w:rPr>
        <w:t xml:space="preserve"> </w:t>
      </w:r>
      <w:r w:rsidRPr="00883B6C">
        <w:rPr>
          <w:rFonts w:asciiTheme="majorHAnsi" w:eastAsia="Times New Roman" w:hAnsiTheme="majorHAnsi" w:cs="Times New Roman"/>
          <w:noProof/>
          <w:sz w:val="20"/>
          <w:szCs w:val="20"/>
          <w:lang w:eastAsia="sk-SK"/>
        </w:rPr>
        <w:t>sa</w:t>
      </w:r>
      <w:r w:rsidRPr="00883B6C">
        <w:rPr>
          <w:rFonts w:asciiTheme="majorHAnsi" w:eastAsia="Times New Roman" w:hAnsiTheme="majorHAnsi" w:cs="Times New Roman"/>
          <w:noProof/>
          <w:spacing w:val="12"/>
          <w:sz w:val="20"/>
          <w:szCs w:val="20"/>
          <w:lang w:eastAsia="sk-SK"/>
        </w:rPr>
        <w:t xml:space="preserve"> </w:t>
      </w:r>
      <w:r w:rsidRPr="00883B6C">
        <w:rPr>
          <w:rFonts w:asciiTheme="majorHAnsi" w:eastAsia="Times New Roman" w:hAnsiTheme="majorHAnsi" w:cs="Times New Roman"/>
          <w:noProof/>
          <w:sz w:val="20"/>
          <w:szCs w:val="20"/>
          <w:lang w:eastAsia="sk-SK"/>
        </w:rPr>
        <w:t>rozumie</w:t>
      </w:r>
      <w:r w:rsidRPr="00883B6C">
        <w:rPr>
          <w:rFonts w:asciiTheme="majorHAnsi" w:eastAsia="Times New Roman" w:hAnsiTheme="majorHAnsi" w:cs="Times New Roman"/>
          <w:noProof/>
          <w:spacing w:val="12"/>
          <w:sz w:val="20"/>
          <w:szCs w:val="20"/>
          <w:lang w:eastAsia="sk-SK"/>
        </w:rPr>
        <w:t xml:space="preserve"> </w:t>
      </w:r>
      <w:r w:rsidRPr="00883B6C">
        <w:rPr>
          <w:rFonts w:asciiTheme="majorHAnsi" w:eastAsia="Times New Roman" w:hAnsiTheme="majorHAnsi" w:cs="Times New Roman"/>
          <w:noProof/>
          <w:spacing w:val="-1"/>
          <w:sz w:val="20"/>
          <w:szCs w:val="20"/>
          <w:lang w:eastAsia="sk-SK"/>
        </w:rPr>
        <w:t>akákoľvek</w:t>
      </w:r>
      <w:r w:rsidRPr="00883B6C">
        <w:rPr>
          <w:rFonts w:asciiTheme="majorHAnsi" w:eastAsia="Times New Roman" w:hAnsiTheme="majorHAnsi" w:cs="Times New Roman"/>
          <w:noProof/>
          <w:spacing w:val="12"/>
          <w:sz w:val="20"/>
          <w:szCs w:val="20"/>
          <w:lang w:eastAsia="sk-SK"/>
        </w:rPr>
        <w:t xml:space="preserve"> </w:t>
      </w:r>
      <w:r w:rsidRPr="00883B6C">
        <w:rPr>
          <w:rFonts w:asciiTheme="majorHAnsi" w:eastAsia="Times New Roman" w:hAnsiTheme="majorHAnsi" w:cs="Times New Roman"/>
          <w:noProof/>
          <w:spacing w:val="-1"/>
          <w:sz w:val="20"/>
          <w:szCs w:val="20"/>
          <w:lang w:eastAsia="sk-SK"/>
        </w:rPr>
        <w:t>nepredvídateľná</w:t>
      </w:r>
      <w:r w:rsidRPr="00883B6C">
        <w:rPr>
          <w:rFonts w:asciiTheme="majorHAnsi" w:eastAsia="Times New Roman" w:hAnsiTheme="majorHAnsi" w:cs="Times New Roman"/>
          <w:noProof/>
          <w:spacing w:val="9"/>
          <w:sz w:val="20"/>
          <w:szCs w:val="20"/>
          <w:lang w:eastAsia="sk-SK"/>
        </w:rPr>
        <w:t xml:space="preserve"> </w:t>
      </w:r>
      <w:r w:rsidRPr="00883B6C">
        <w:rPr>
          <w:rFonts w:asciiTheme="majorHAnsi" w:eastAsia="Times New Roman" w:hAnsiTheme="majorHAnsi" w:cs="Times New Roman"/>
          <w:noProof/>
          <w:sz w:val="20"/>
          <w:szCs w:val="20"/>
          <w:lang w:eastAsia="sk-SK"/>
        </w:rPr>
        <w:t>udalosť,</w:t>
      </w:r>
      <w:r w:rsidRPr="00883B6C">
        <w:rPr>
          <w:rFonts w:asciiTheme="majorHAnsi" w:eastAsia="Times New Roman" w:hAnsiTheme="majorHAnsi" w:cs="Times New Roman"/>
          <w:noProof/>
          <w:spacing w:val="9"/>
          <w:sz w:val="20"/>
          <w:szCs w:val="20"/>
          <w:lang w:eastAsia="sk-SK"/>
        </w:rPr>
        <w:t xml:space="preserve"> </w:t>
      </w:r>
      <w:r w:rsidRPr="00883B6C">
        <w:rPr>
          <w:rFonts w:asciiTheme="majorHAnsi" w:eastAsia="Times New Roman" w:hAnsiTheme="majorHAnsi" w:cs="Times New Roman"/>
          <w:noProof/>
          <w:sz w:val="20"/>
          <w:szCs w:val="20"/>
          <w:lang w:eastAsia="sk-SK"/>
        </w:rPr>
        <w:t>ktorá</w:t>
      </w:r>
      <w:r w:rsidRPr="00883B6C">
        <w:rPr>
          <w:rFonts w:asciiTheme="majorHAnsi" w:eastAsia="Times New Roman" w:hAnsiTheme="majorHAnsi" w:cs="Times New Roman"/>
          <w:noProof/>
          <w:spacing w:val="9"/>
          <w:sz w:val="20"/>
          <w:szCs w:val="20"/>
          <w:lang w:eastAsia="sk-SK"/>
        </w:rPr>
        <w:t xml:space="preserve"> </w:t>
      </w:r>
      <w:r w:rsidRPr="00883B6C">
        <w:rPr>
          <w:rFonts w:asciiTheme="majorHAnsi" w:eastAsia="Times New Roman" w:hAnsiTheme="majorHAnsi" w:cs="Times New Roman"/>
          <w:noProof/>
          <w:sz w:val="20"/>
          <w:szCs w:val="20"/>
          <w:lang w:eastAsia="sk-SK"/>
        </w:rPr>
        <w:t>je</w:t>
      </w:r>
      <w:r w:rsidRPr="00883B6C">
        <w:rPr>
          <w:rFonts w:asciiTheme="majorHAnsi" w:eastAsia="Times New Roman" w:hAnsiTheme="majorHAnsi" w:cs="Times New Roman"/>
          <w:noProof/>
          <w:spacing w:val="10"/>
          <w:sz w:val="20"/>
          <w:szCs w:val="20"/>
          <w:lang w:eastAsia="sk-SK"/>
        </w:rPr>
        <w:t xml:space="preserve"> </w:t>
      </w:r>
      <w:r w:rsidRPr="00883B6C">
        <w:rPr>
          <w:rFonts w:asciiTheme="majorHAnsi" w:eastAsia="Times New Roman" w:hAnsiTheme="majorHAnsi" w:cs="Times New Roman"/>
          <w:noProof/>
          <w:spacing w:val="-1"/>
          <w:sz w:val="20"/>
          <w:szCs w:val="20"/>
          <w:lang w:eastAsia="sk-SK"/>
        </w:rPr>
        <w:t>nezávislá</w:t>
      </w:r>
      <w:r w:rsidRPr="00883B6C">
        <w:rPr>
          <w:rFonts w:asciiTheme="majorHAnsi" w:eastAsia="Times New Roman" w:hAnsiTheme="majorHAnsi" w:cs="Times New Roman"/>
          <w:noProof/>
          <w:spacing w:val="59"/>
          <w:sz w:val="20"/>
          <w:szCs w:val="20"/>
          <w:lang w:eastAsia="sk-SK"/>
        </w:rPr>
        <w:t xml:space="preserve"> </w:t>
      </w:r>
      <w:r w:rsidRPr="00883B6C">
        <w:rPr>
          <w:rFonts w:asciiTheme="majorHAnsi" w:eastAsia="Times New Roman" w:hAnsiTheme="majorHAnsi" w:cs="Times New Roman"/>
          <w:noProof/>
          <w:sz w:val="20"/>
          <w:szCs w:val="20"/>
          <w:lang w:eastAsia="sk-SK"/>
        </w:rPr>
        <w:t>od</w:t>
      </w:r>
      <w:r w:rsidRPr="00883B6C">
        <w:rPr>
          <w:rFonts w:asciiTheme="majorHAnsi" w:eastAsia="Times New Roman" w:hAnsiTheme="majorHAnsi" w:cs="Times New Roman"/>
          <w:noProof/>
          <w:spacing w:val="14"/>
          <w:sz w:val="20"/>
          <w:szCs w:val="20"/>
          <w:lang w:eastAsia="sk-SK"/>
        </w:rPr>
        <w:t xml:space="preserve"> </w:t>
      </w:r>
      <w:r w:rsidRPr="00883B6C">
        <w:rPr>
          <w:rFonts w:asciiTheme="majorHAnsi" w:eastAsia="Times New Roman" w:hAnsiTheme="majorHAnsi" w:cs="Times New Roman"/>
          <w:noProof/>
          <w:sz w:val="20"/>
          <w:szCs w:val="20"/>
          <w:lang w:eastAsia="sk-SK"/>
        </w:rPr>
        <w:t>vôle</w:t>
      </w:r>
      <w:r w:rsidRPr="00883B6C">
        <w:rPr>
          <w:rFonts w:asciiTheme="majorHAnsi" w:eastAsia="Times New Roman" w:hAnsiTheme="majorHAnsi" w:cs="Times New Roman"/>
          <w:noProof/>
          <w:spacing w:val="12"/>
          <w:sz w:val="20"/>
          <w:szCs w:val="20"/>
          <w:lang w:eastAsia="sk-SK"/>
        </w:rPr>
        <w:t xml:space="preserve"> </w:t>
      </w:r>
      <w:r w:rsidRPr="00883B6C">
        <w:rPr>
          <w:rFonts w:asciiTheme="majorHAnsi" w:eastAsia="Times New Roman" w:hAnsiTheme="majorHAnsi" w:cs="Times New Roman"/>
          <w:noProof/>
          <w:spacing w:val="-1"/>
          <w:sz w:val="20"/>
          <w:szCs w:val="20"/>
          <w:lang w:eastAsia="sk-SK"/>
        </w:rPr>
        <w:t>zmluvných</w:t>
      </w:r>
      <w:r w:rsidRPr="00883B6C">
        <w:rPr>
          <w:rFonts w:asciiTheme="majorHAnsi" w:eastAsia="Times New Roman" w:hAnsiTheme="majorHAnsi" w:cs="Times New Roman"/>
          <w:noProof/>
          <w:spacing w:val="12"/>
          <w:sz w:val="20"/>
          <w:szCs w:val="20"/>
          <w:lang w:eastAsia="sk-SK"/>
        </w:rPr>
        <w:t xml:space="preserve"> </w:t>
      </w:r>
      <w:r w:rsidRPr="00883B6C">
        <w:rPr>
          <w:rFonts w:asciiTheme="majorHAnsi" w:eastAsia="Times New Roman" w:hAnsiTheme="majorHAnsi" w:cs="Times New Roman"/>
          <w:noProof/>
          <w:sz w:val="20"/>
          <w:szCs w:val="20"/>
          <w:lang w:eastAsia="sk-SK"/>
        </w:rPr>
        <w:t>strán</w:t>
      </w:r>
      <w:r w:rsidRPr="00883B6C">
        <w:rPr>
          <w:rFonts w:asciiTheme="majorHAnsi" w:eastAsia="Times New Roman" w:hAnsiTheme="majorHAnsi" w:cs="Times New Roman"/>
          <w:noProof/>
          <w:spacing w:val="14"/>
          <w:sz w:val="20"/>
          <w:szCs w:val="20"/>
          <w:lang w:eastAsia="sk-SK"/>
        </w:rPr>
        <w:t xml:space="preserve"> </w:t>
      </w:r>
      <w:r w:rsidRPr="00883B6C">
        <w:rPr>
          <w:rFonts w:asciiTheme="majorHAnsi" w:eastAsia="Times New Roman" w:hAnsiTheme="majorHAnsi" w:cs="Times New Roman"/>
          <w:noProof/>
          <w:sz w:val="20"/>
          <w:szCs w:val="20"/>
          <w:lang w:eastAsia="sk-SK"/>
        </w:rPr>
        <w:t>a jej</w:t>
      </w:r>
      <w:r w:rsidRPr="00883B6C">
        <w:rPr>
          <w:rFonts w:asciiTheme="majorHAnsi" w:eastAsia="Times New Roman" w:hAnsiTheme="majorHAnsi" w:cs="Times New Roman"/>
          <w:noProof/>
          <w:spacing w:val="26"/>
          <w:sz w:val="20"/>
          <w:szCs w:val="20"/>
          <w:lang w:eastAsia="sk-SK"/>
        </w:rPr>
        <w:t xml:space="preserve"> </w:t>
      </w:r>
      <w:r w:rsidRPr="00883B6C">
        <w:rPr>
          <w:rFonts w:asciiTheme="majorHAnsi" w:eastAsia="Times New Roman" w:hAnsiTheme="majorHAnsi" w:cs="Times New Roman"/>
          <w:noProof/>
          <w:spacing w:val="-1"/>
          <w:sz w:val="20"/>
          <w:szCs w:val="20"/>
          <w:lang w:eastAsia="sk-SK"/>
        </w:rPr>
        <w:t>následky</w:t>
      </w:r>
      <w:r w:rsidRPr="00883B6C">
        <w:rPr>
          <w:rFonts w:asciiTheme="majorHAnsi" w:eastAsia="Times New Roman" w:hAnsiTheme="majorHAnsi" w:cs="Times New Roman"/>
          <w:noProof/>
          <w:spacing w:val="12"/>
          <w:sz w:val="20"/>
          <w:szCs w:val="20"/>
          <w:lang w:eastAsia="sk-SK"/>
        </w:rPr>
        <w:t xml:space="preserve"> </w:t>
      </w:r>
      <w:r w:rsidRPr="00883B6C">
        <w:rPr>
          <w:rFonts w:asciiTheme="majorHAnsi" w:eastAsia="Times New Roman" w:hAnsiTheme="majorHAnsi" w:cs="Times New Roman"/>
          <w:noProof/>
          <w:sz w:val="20"/>
          <w:szCs w:val="20"/>
          <w:lang w:eastAsia="sk-SK"/>
        </w:rPr>
        <w:t>sa</w:t>
      </w:r>
      <w:r w:rsidRPr="00883B6C">
        <w:rPr>
          <w:rFonts w:asciiTheme="majorHAnsi" w:eastAsia="Times New Roman" w:hAnsiTheme="majorHAnsi" w:cs="Times New Roman"/>
          <w:noProof/>
          <w:spacing w:val="14"/>
          <w:sz w:val="20"/>
          <w:szCs w:val="20"/>
          <w:lang w:eastAsia="sk-SK"/>
        </w:rPr>
        <w:t xml:space="preserve"> </w:t>
      </w:r>
      <w:r w:rsidRPr="00883B6C">
        <w:rPr>
          <w:rFonts w:asciiTheme="majorHAnsi" w:eastAsia="Times New Roman" w:hAnsiTheme="majorHAnsi" w:cs="Times New Roman"/>
          <w:noProof/>
          <w:spacing w:val="-1"/>
          <w:sz w:val="20"/>
          <w:szCs w:val="20"/>
          <w:lang w:eastAsia="sk-SK"/>
        </w:rPr>
        <w:t>nedajú</w:t>
      </w:r>
      <w:r w:rsidRPr="00883B6C">
        <w:rPr>
          <w:rFonts w:asciiTheme="majorHAnsi" w:eastAsia="Times New Roman" w:hAnsiTheme="majorHAnsi" w:cs="Times New Roman"/>
          <w:noProof/>
          <w:spacing w:val="14"/>
          <w:sz w:val="20"/>
          <w:szCs w:val="20"/>
          <w:lang w:eastAsia="sk-SK"/>
        </w:rPr>
        <w:t xml:space="preserve"> </w:t>
      </w:r>
      <w:r w:rsidRPr="00883B6C">
        <w:rPr>
          <w:rFonts w:asciiTheme="majorHAnsi" w:eastAsia="Times New Roman" w:hAnsiTheme="majorHAnsi" w:cs="Times New Roman"/>
          <w:noProof/>
          <w:spacing w:val="-1"/>
          <w:sz w:val="20"/>
          <w:szCs w:val="20"/>
          <w:lang w:eastAsia="sk-SK"/>
        </w:rPr>
        <w:t>odvrátiť</w:t>
      </w:r>
      <w:r w:rsidRPr="00883B6C">
        <w:rPr>
          <w:rFonts w:asciiTheme="majorHAnsi" w:eastAsia="Times New Roman" w:hAnsiTheme="majorHAnsi" w:cs="Times New Roman"/>
          <w:noProof/>
          <w:spacing w:val="14"/>
          <w:sz w:val="20"/>
          <w:szCs w:val="20"/>
          <w:lang w:eastAsia="sk-SK"/>
        </w:rPr>
        <w:t xml:space="preserve"> </w:t>
      </w:r>
      <w:r w:rsidRPr="00883B6C">
        <w:rPr>
          <w:rFonts w:asciiTheme="majorHAnsi" w:eastAsia="Times New Roman" w:hAnsiTheme="majorHAnsi" w:cs="Times New Roman"/>
          <w:noProof/>
          <w:sz w:val="20"/>
          <w:szCs w:val="20"/>
          <w:lang w:eastAsia="sk-SK"/>
        </w:rPr>
        <w:t>(napr.</w:t>
      </w:r>
      <w:r w:rsidRPr="00883B6C">
        <w:rPr>
          <w:rFonts w:asciiTheme="majorHAnsi" w:eastAsia="Times New Roman" w:hAnsiTheme="majorHAnsi" w:cs="Times New Roman"/>
          <w:noProof/>
          <w:spacing w:val="14"/>
          <w:sz w:val="20"/>
          <w:szCs w:val="20"/>
          <w:lang w:eastAsia="sk-SK"/>
        </w:rPr>
        <w:t xml:space="preserve"> </w:t>
      </w:r>
      <w:r w:rsidRPr="00883B6C">
        <w:rPr>
          <w:rFonts w:asciiTheme="majorHAnsi" w:eastAsia="Times New Roman" w:hAnsiTheme="majorHAnsi" w:cs="Times New Roman"/>
          <w:noProof/>
          <w:spacing w:val="-1"/>
          <w:sz w:val="20"/>
          <w:szCs w:val="20"/>
          <w:lang w:eastAsia="sk-SK"/>
        </w:rPr>
        <w:t>požiar,</w:t>
      </w:r>
      <w:r w:rsidRPr="00883B6C">
        <w:rPr>
          <w:rFonts w:asciiTheme="majorHAnsi" w:eastAsia="Times New Roman" w:hAnsiTheme="majorHAnsi" w:cs="Times New Roman"/>
          <w:noProof/>
          <w:spacing w:val="14"/>
          <w:sz w:val="20"/>
          <w:szCs w:val="20"/>
          <w:lang w:eastAsia="sk-SK"/>
        </w:rPr>
        <w:t xml:space="preserve"> </w:t>
      </w:r>
      <w:r w:rsidRPr="00883B6C">
        <w:rPr>
          <w:rFonts w:asciiTheme="majorHAnsi" w:eastAsia="Times New Roman" w:hAnsiTheme="majorHAnsi" w:cs="Times New Roman"/>
          <w:noProof/>
          <w:spacing w:val="-1"/>
          <w:sz w:val="20"/>
          <w:szCs w:val="20"/>
          <w:lang w:eastAsia="sk-SK"/>
        </w:rPr>
        <w:t>povodeň,</w:t>
      </w:r>
      <w:r w:rsidRPr="00883B6C">
        <w:rPr>
          <w:rFonts w:asciiTheme="majorHAnsi" w:eastAsia="Times New Roman" w:hAnsiTheme="majorHAnsi" w:cs="Times New Roman"/>
          <w:noProof/>
          <w:spacing w:val="14"/>
          <w:sz w:val="20"/>
          <w:szCs w:val="20"/>
          <w:lang w:eastAsia="sk-SK"/>
        </w:rPr>
        <w:t xml:space="preserve"> </w:t>
      </w:r>
      <w:r w:rsidRPr="00883B6C">
        <w:rPr>
          <w:rFonts w:asciiTheme="majorHAnsi" w:eastAsia="Times New Roman" w:hAnsiTheme="majorHAnsi" w:cs="Times New Roman"/>
          <w:noProof/>
          <w:spacing w:val="-1"/>
          <w:sz w:val="20"/>
          <w:szCs w:val="20"/>
          <w:lang w:eastAsia="sk-SK"/>
        </w:rPr>
        <w:t>zemetrasenie,</w:t>
      </w:r>
      <w:r w:rsidRPr="00883B6C">
        <w:rPr>
          <w:rFonts w:asciiTheme="majorHAnsi" w:eastAsia="Times New Roman" w:hAnsiTheme="majorHAnsi" w:cs="Times New Roman"/>
          <w:noProof/>
          <w:spacing w:val="14"/>
          <w:sz w:val="20"/>
          <w:szCs w:val="20"/>
          <w:lang w:eastAsia="sk-SK"/>
        </w:rPr>
        <w:t xml:space="preserve"> </w:t>
      </w:r>
      <w:r w:rsidRPr="00883B6C">
        <w:rPr>
          <w:rFonts w:asciiTheme="majorHAnsi" w:eastAsia="Times New Roman" w:hAnsiTheme="majorHAnsi" w:cs="Times New Roman"/>
          <w:noProof/>
          <w:spacing w:val="-1"/>
          <w:sz w:val="20"/>
          <w:szCs w:val="20"/>
          <w:lang w:eastAsia="sk-SK"/>
        </w:rPr>
        <w:t>vojna,</w:t>
      </w:r>
      <w:r w:rsidRPr="00883B6C">
        <w:rPr>
          <w:rFonts w:asciiTheme="majorHAnsi" w:eastAsia="Times New Roman" w:hAnsiTheme="majorHAnsi" w:cs="Times New Roman"/>
          <w:noProof/>
          <w:spacing w:val="14"/>
          <w:sz w:val="20"/>
          <w:szCs w:val="20"/>
          <w:lang w:eastAsia="sk-SK"/>
        </w:rPr>
        <w:t xml:space="preserve"> </w:t>
      </w:r>
      <w:r w:rsidRPr="00883B6C">
        <w:rPr>
          <w:rFonts w:asciiTheme="majorHAnsi" w:eastAsia="Times New Roman" w:hAnsiTheme="majorHAnsi" w:cs="Times New Roman"/>
          <w:noProof/>
          <w:spacing w:val="-1"/>
          <w:sz w:val="20"/>
          <w:szCs w:val="20"/>
          <w:lang w:eastAsia="sk-SK"/>
        </w:rPr>
        <w:t>celoštátny</w:t>
      </w:r>
      <w:r w:rsidRPr="00883B6C">
        <w:rPr>
          <w:rFonts w:asciiTheme="majorHAnsi" w:eastAsia="Times New Roman" w:hAnsiTheme="majorHAnsi" w:cs="Times New Roman"/>
          <w:noProof/>
          <w:spacing w:val="63"/>
          <w:sz w:val="20"/>
          <w:szCs w:val="20"/>
          <w:lang w:eastAsia="sk-SK"/>
        </w:rPr>
        <w:t xml:space="preserve"> </w:t>
      </w:r>
      <w:r w:rsidRPr="00883B6C">
        <w:rPr>
          <w:rFonts w:asciiTheme="majorHAnsi" w:eastAsia="Times New Roman" w:hAnsiTheme="majorHAnsi" w:cs="Times New Roman"/>
          <w:noProof/>
          <w:sz w:val="20"/>
          <w:szCs w:val="20"/>
          <w:lang w:eastAsia="sk-SK"/>
        </w:rPr>
        <w:t>štrajk,</w:t>
      </w:r>
      <w:r w:rsidRPr="00883B6C">
        <w:rPr>
          <w:rFonts w:asciiTheme="majorHAnsi" w:eastAsia="Times New Roman" w:hAnsiTheme="majorHAnsi" w:cs="Times New Roman"/>
          <w:noProof/>
          <w:spacing w:val="-3"/>
          <w:sz w:val="20"/>
          <w:szCs w:val="20"/>
          <w:lang w:eastAsia="sk-SK"/>
        </w:rPr>
        <w:t xml:space="preserve"> </w:t>
      </w:r>
      <w:r w:rsidRPr="00883B6C">
        <w:rPr>
          <w:rFonts w:asciiTheme="majorHAnsi" w:eastAsia="Times New Roman" w:hAnsiTheme="majorHAnsi" w:cs="Times New Roman"/>
          <w:noProof/>
          <w:spacing w:val="-1"/>
          <w:sz w:val="20"/>
          <w:szCs w:val="20"/>
          <w:lang w:eastAsia="sk-SK"/>
        </w:rPr>
        <w:t>nepriaznivé</w:t>
      </w:r>
      <w:r w:rsidRPr="00883B6C">
        <w:rPr>
          <w:rFonts w:asciiTheme="majorHAnsi" w:eastAsia="Times New Roman" w:hAnsiTheme="majorHAnsi" w:cs="Times New Roman"/>
          <w:noProof/>
          <w:sz w:val="20"/>
          <w:szCs w:val="20"/>
          <w:lang w:eastAsia="sk-SK"/>
        </w:rPr>
        <w:t xml:space="preserve"> </w:t>
      </w:r>
      <w:r w:rsidRPr="00883B6C">
        <w:rPr>
          <w:rFonts w:asciiTheme="majorHAnsi" w:eastAsia="Times New Roman" w:hAnsiTheme="majorHAnsi" w:cs="Times New Roman"/>
          <w:noProof/>
          <w:spacing w:val="-1"/>
          <w:sz w:val="20"/>
          <w:szCs w:val="20"/>
          <w:lang w:eastAsia="sk-SK"/>
        </w:rPr>
        <w:t>poveternostné</w:t>
      </w:r>
      <w:r w:rsidRPr="00883B6C">
        <w:rPr>
          <w:rFonts w:asciiTheme="majorHAnsi" w:eastAsia="Times New Roman" w:hAnsiTheme="majorHAnsi" w:cs="Times New Roman"/>
          <w:noProof/>
          <w:sz w:val="20"/>
          <w:szCs w:val="20"/>
          <w:lang w:eastAsia="sk-SK"/>
        </w:rPr>
        <w:t xml:space="preserve"> </w:t>
      </w:r>
      <w:r w:rsidRPr="00883B6C">
        <w:rPr>
          <w:rFonts w:asciiTheme="majorHAnsi" w:eastAsia="Times New Roman" w:hAnsiTheme="majorHAnsi" w:cs="Times New Roman"/>
          <w:noProof/>
          <w:spacing w:val="-1"/>
          <w:sz w:val="20"/>
          <w:szCs w:val="20"/>
          <w:lang w:eastAsia="sk-SK"/>
        </w:rPr>
        <w:t>podmienky</w:t>
      </w:r>
      <w:r w:rsidRPr="00883B6C">
        <w:rPr>
          <w:rFonts w:asciiTheme="majorHAnsi" w:eastAsia="Times New Roman" w:hAnsiTheme="majorHAnsi" w:cs="Times New Roman"/>
          <w:noProof/>
          <w:sz w:val="20"/>
          <w:szCs w:val="20"/>
          <w:lang w:eastAsia="sk-SK"/>
        </w:rPr>
        <w:t xml:space="preserve"> neumožňujúce realizáciu diela podľa príslušných technologických postupov a noriem a</w:t>
      </w:r>
      <w:r w:rsidRPr="00883B6C">
        <w:rPr>
          <w:rFonts w:asciiTheme="majorHAnsi" w:eastAsia="Times New Roman" w:hAnsiTheme="majorHAnsi" w:cs="Times New Roman"/>
          <w:noProof/>
          <w:spacing w:val="3"/>
          <w:sz w:val="20"/>
          <w:szCs w:val="20"/>
          <w:lang w:eastAsia="sk-SK"/>
        </w:rPr>
        <w:t xml:space="preserve"> </w:t>
      </w:r>
      <w:r w:rsidRPr="00883B6C">
        <w:rPr>
          <w:rFonts w:asciiTheme="majorHAnsi" w:eastAsia="Times New Roman" w:hAnsiTheme="majorHAnsi" w:cs="Times New Roman"/>
          <w:noProof/>
          <w:spacing w:val="-2"/>
          <w:sz w:val="20"/>
          <w:szCs w:val="20"/>
          <w:lang w:eastAsia="sk-SK"/>
        </w:rPr>
        <w:t>pod.).</w:t>
      </w:r>
    </w:p>
    <w:p w14:paraId="1D4725DB" w14:textId="77777777" w:rsidR="00756453" w:rsidRPr="00883B6C" w:rsidRDefault="00756453" w:rsidP="00BE7521">
      <w:pPr>
        <w:widowControl w:val="0"/>
        <w:numPr>
          <w:ilvl w:val="0"/>
          <w:numId w:val="9"/>
        </w:numPr>
        <w:tabs>
          <w:tab w:val="left" w:pos="567"/>
        </w:tabs>
        <w:kinsoku w:val="0"/>
        <w:overflowPunct w:val="0"/>
        <w:autoSpaceDE w:val="0"/>
        <w:autoSpaceDN w:val="0"/>
        <w:adjustRightInd w:val="0"/>
        <w:spacing w:after="0" w:line="240" w:lineRule="auto"/>
        <w:ind w:left="567" w:right="115" w:hanging="567"/>
        <w:jc w:val="both"/>
        <w:rPr>
          <w:rFonts w:asciiTheme="majorHAnsi" w:eastAsia="Times New Roman" w:hAnsiTheme="majorHAnsi" w:cs="Times New Roman"/>
          <w:noProof/>
          <w:spacing w:val="-1"/>
          <w:sz w:val="20"/>
          <w:szCs w:val="20"/>
          <w:lang w:eastAsia="sk-SK"/>
        </w:rPr>
      </w:pPr>
      <w:r w:rsidRPr="00883B6C">
        <w:rPr>
          <w:rFonts w:asciiTheme="majorHAnsi" w:eastAsia="Times New Roman" w:hAnsiTheme="majorHAnsi" w:cs="Times New Roman"/>
          <w:noProof/>
          <w:spacing w:val="-1"/>
          <w:sz w:val="20"/>
          <w:szCs w:val="20"/>
          <w:lang w:eastAsia="sk-SK"/>
        </w:rPr>
        <w:t>Ak</w:t>
      </w:r>
      <w:r w:rsidRPr="00883B6C">
        <w:rPr>
          <w:rFonts w:asciiTheme="majorHAnsi" w:eastAsia="Times New Roman" w:hAnsiTheme="majorHAnsi" w:cs="Times New Roman"/>
          <w:noProof/>
          <w:spacing w:val="31"/>
          <w:sz w:val="20"/>
          <w:szCs w:val="20"/>
          <w:lang w:eastAsia="sk-SK"/>
        </w:rPr>
        <w:t xml:space="preserve"> </w:t>
      </w:r>
      <w:r w:rsidRPr="00883B6C">
        <w:rPr>
          <w:rFonts w:asciiTheme="majorHAnsi" w:eastAsia="Times New Roman" w:hAnsiTheme="majorHAnsi" w:cs="Times New Roman"/>
          <w:noProof/>
          <w:sz w:val="20"/>
          <w:szCs w:val="20"/>
          <w:lang w:eastAsia="sk-SK"/>
        </w:rPr>
        <w:t>sa</w:t>
      </w:r>
      <w:r w:rsidRPr="00883B6C">
        <w:rPr>
          <w:rFonts w:asciiTheme="majorHAnsi" w:eastAsia="Times New Roman" w:hAnsiTheme="majorHAnsi" w:cs="Times New Roman"/>
          <w:noProof/>
          <w:spacing w:val="31"/>
          <w:sz w:val="20"/>
          <w:szCs w:val="20"/>
          <w:lang w:eastAsia="sk-SK"/>
        </w:rPr>
        <w:t xml:space="preserve"> </w:t>
      </w:r>
      <w:r w:rsidRPr="00883B6C">
        <w:rPr>
          <w:rFonts w:asciiTheme="majorHAnsi" w:eastAsia="Times New Roman" w:hAnsiTheme="majorHAnsi" w:cs="Times New Roman"/>
          <w:noProof/>
          <w:spacing w:val="-1"/>
          <w:sz w:val="20"/>
          <w:szCs w:val="20"/>
          <w:lang w:eastAsia="sk-SK"/>
        </w:rPr>
        <w:t>zmluvné</w:t>
      </w:r>
      <w:r w:rsidRPr="00883B6C">
        <w:rPr>
          <w:rFonts w:asciiTheme="majorHAnsi" w:eastAsia="Times New Roman" w:hAnsiTheme="majorHAnsi" w:cs="Times New Roman"/>
          <w:noProof/>
          <w:spacing w:val="31"/>
          <w:sz w:val="20"/>
          <w:szCs w:val="20"/>
          <w:lang w:eastAsia="sk-SK"/>
        </w:rPr>
        <w:t xml:space="preserve"> </w:t>
      </w:r>
      <w:r w:rsidRPr="00883B6C">
        <w:rPr>
          <w:rFonts w:asciiTheme="majorHAnsi" w:eastAsia="Times New Roman" w:hAnsiTheme="majorHAnsi" w:cs="Times New Roman"/>
          <w:noProof/>
          <w:spacing w:val="-1"/>
          <w:sz w:val="20"/>
          <w:szCs w:val="20"/>
          <w:lang w:eastAsia="sk-SK"/>
        </w:rPr>
        <w:t>strany</w:t>
      </w:r>
      <w:r w:rsidRPr="00883B6C">
        <w:rPr>
          <w:rFonts w:asciiTheme="majorHAnsi" w:eastAsia="Times New Roman" w:hAnsiTheme="majorHAnsi" w:cs="Times New Roman"/>
          <w:noProof/>
          <w:spacing w:val="33"/>
          <w:sz w:val="20"/>
          <w:szCs w:val="20"/>
          <w:lang w:eastAsia="sk-SK"/>
        </w:rPr>
        <w:t xml:space="preserve"> </w:t>
      </w:r>
      <w:r w:rsidRPr="00883B6C">
        <w:rPr>
          <w:rFonts w:asciiTheme="majorHAnsi" w:eastAsia="Times New Roman" w:hAnsiTheme="majorHAnsi" w:cs="Times New Roman"/>
          <w:noProof/>
          <w:spacing w:val="-1"/>
          <w:sz w:val="20"/>
          <w:szCs w:val="20"/>
          <w:lang w:eastAsia="sk-SK"/>
        </w:rPr>
        <w:t>nedohodnú</w:t>
      </w:r>
      <w:r w:rsidRPr="00883B6C">
        <w:rPr>
          <w:rFonts w:asciiTheme="majorHAnsi" w:eastAsia="Times New Roman" w:hAnsiTheme="majorHAnsi" w:cs="Times New Roman"/>
          <w:noProof/>
          <w:spacing w:val="31"/>
          <w:sz w:val="20"/>
          <w:szCs w:val="20"/>
          <w:lang w:eastAsia="sk-SK"/>
        </w:rPr>
        <w:t xml:space="preserve"> </w:t>
      </w:r>
      <w:r w:rsidRPr="00883B6C">
        <w:rPr>
          <w:rFonts w:asciiTheme="majorHAnsi" w:eastAsia="Times New Roman" w:hAnsiTheme="majorHAnsi" w:cs="Times New Roman"/>
          <w:noProof/>
          <w:spacing w:val="-1"/>
          <w:sz w:val="20"/>
          <w:szCs w:val="20"/>
          <w:lang w:eastAsia="sk-SK"/>
        </w:rPr>
        <w:t>inak,</w:t>
      </w:r>
      <w:r w:rsidRPr="00883B6C">
        <w:rPr>
          <w:rFonts w:asciiTheme="majorHAnsi" w:eastAsia="Times New Roman" w:hAnsiTheme="majorHAnsi" w:cs="Times New Roman"/>
          <w:noProof/>
          <w:spacing w:val="31"/>
          <w:sz w:val="20"/>
          <w:szCs w:val="20"/>
          <w:lang w:eastAsia="sk-SK"/>
        </w:rPr>
        <w:t xml:space="preserve"> </w:t>
      </w:r>
      <w:r w:rsidRPr="00883B6C">
        <w:rPr>
          <w:rFonts w:asciiTheme="majorHAnsi" w:eastAsia="Times New Roman" w:hAnsiTheme="majorHAnsi" w:cs="Times New Roman"/>
          <w:noProof/>
          <w:spacing w:val="-1"/>
          <w:sz w:val="20"/>
          <w:szCs w:val="20"/>
          <w:lang w:eastAsia="sk-SK"/>
        </w:rPr>
        <w:t>dohodnuté</w:t>
      </w:r>
      <w:r w:rsidRPr="00883B6C">
        <w:rPr>
          <w:rFonts w:asciiTheme="majorHAnsi" w:eastAsia="Times New Roman" w:hAnsiTheme="majorHAnsi" w:cs="Times New Roman"/>
          <w:noProof/>
          <w:spacing w:val="32"/>
          <w:sz w:val="20"/>
          <w:szCs w:val="20"/>
          <w:lang w:eastAsia="sk-SK"/>
        </w:rPr>
        <w:t xml:space="preserve"> </w:t>
      </w:r>
      <w:r w:rsidRPr="00883B6C">
        <w:rPr>
          <w:rFonts w:asciiTheme="majorHAnsi" w:eastAsia="Times New Roman" w:hAnsiTheme="majorHAnsi" w:cs="Times New Roman"/>
          <w:noProof/>
          <w:spacing w:val="-2"/>
          <w:sz w:val="20"/>
          <w:szCs w:val="20"/>
          <w:lang w:eastAsia="sk-SK"/>
        </w:rPr>
        <w:t>zmluvné</w:t>
      </w:r>
      <w:r w:rsidRPr="00883B6C">
        <w:rPr>
          <w:rFonts w:asciiTheme="majorHAnsi" w:eastAsia="Times New Roman" w:hAnsiTheme="majorHAnsi" w:cs="Times New Roman"/>
          <w:noProof/>
          <w:spacing w:val="31"/>
          <w:sz w:val="20"/>
          <w:szCs w:val="20"/>
          <w:lang w:eastAsia="sk-SK"/>
        </w:rPr>
        <w:t xml:space="preserve"> </w:t>
      </w:r>
      <w:r w:rsidRPr="00883B6C">
        <w:rPr>
          <w:rFonts w:asciiTheme="majorHAnsi" w:eastAsia="Times New Roman" w:hAnsiTheme="majorHAnsi" w:cs="Times New Roman"/>
          <w:noProof/>
          <w:sz w:val="20"/>
          <w:szCs w:val="20"/>
          <w:lang w:eastAsia="sk-SK"/>
        </w:rPr>
        <w:t>termíny</w:t>
      </w:r>
      <w:r w:rsidRPr="00883B6C">
        <w:rPr>
          <w:rFonts w:asciiTheme="majorHAnsi" w:eastAsia="Times New Roman" w:hAnsiTheme="majorHAnsi" w:cs="Times New Roman"/>
          <w:noProof/>
          <w:spacing w:val="29"/>
          <w:sz w:val="20"/>
          <w:szCs w:val="20"/>
          <w:lang w:eastAsia="sk-SK"/>
        </w:rPr>
        <w:t xml:space="preserve"> </w:t>
      </w:r>
      <w:r w:rsidRPr="00883B6C">
        <w:rPr>
          <w:rFonts w:asciiTheme="majorHAnsi" w:eastAsia="Times New Roman" w:hAnsiTheme="majorHAnsi" w:cs="Times New Roman"/>
          <w:noProof/>
          <w:sz w:val="20"/>
          <w:szCs w:val="20"/>
          <w:lang w:eastAsia="sk-SK"/>
        </w:rPr>
        <w:t>sa</w:t>
      </w:r>
      <w:r w:rsidRPr="00883B6C">
        <w:rPr>
          <w:rFonts w:asciiTheme="majorHAnsi" w:eastAsia="Times New Roman" w:hAnsiTheme="majorHAnsi" w:cs="Times New Roman"/>
          <w:noProof/>
          <w:spacing w:val="31"/>
          <w:sz w:val="20"/>
          <w:szCs w:val="20"/>
          <w:lang w:eastAsia="sk-SK"/>
        </w:rPr>
        <w:t xml:space="preserve"> </w:t>
      </w:r>
      <w:r w:rsidRPr="00883B6C">
        <w:rPr>
          <w:rFonts w:asciiTheme="majorHAnsi" w:eastAsia="Times New Roman" w:hAnsiTheme="majorHAnsi" w:cs="Times New Roman"/>
          <w:noProof/>
          <w:spacing w:val="-1"/>
          <w:sz w:val="20"/>
          <w:szCs w:val="20"/>
          <w:lang w:eastAsia="sk-SK"/>
        </w:rPr>
        <w:t>predlžujú</w:t>
      </w:r>
      <w:r w:rsidRPr="00883B6C">
        <w:rPr>
          <w:rFonts w:asciiTheme="majorHAnsi" w:eastAsia="Times New Roman" w:hAnsiTheme="majorHAnsi" w:cs="Times New Roman"/>
          <w:noProof/>
          <w:spacing w:val="31"/>
          <w:sz w:val="20"/>
          <w:szCs w:val="20"/>
          <w:lang w:eastAsia="sk-SK"/>
        </w:rPr>
        <w:t xml:space="preserve"> </w:t>
      </w:r>
      <w:r w:rsidRPr="00883B6C">
        <w:rPr>
          <w:rFonts w:asciiTheme="majorHAnsi" w:eastAsia="Times New Roman" w:hAnsiTheme="majorHAnsi" w:cs="Times New Roman"/>
          <w:noProof/>
          <w:sz w:val="20"/>
          <w:szCs w:val="20"/>
          <w:lang w:eastAsia="sk-SK"/>
        </w:rPr>
        <w:t>o</w:t>
      </w:r>
      <w:r w:rsidRPr="00883B6C">
        <w:rPr>
          <w:rFonts w:asciiTheme="majorHAnsi" w:eastAsia="Times New Roman" w:hAnsiTheme="majorHAnsi" w:cs="Times New Roman"/>
          <w:noProof/>
          <w:spacing w:val="2"/>
          <w:sz w:val="20"/>
          <w:szCs w:val="20"/>
          <w:lang w:eastAsia="sk-SK"/>
        </w:rPr>
        <w:t xml:space="preserve"> </w:t>
      </w:r>
      <w:r w:rsidRPr="00883B6C">
        <w:rPr>
          <w:rFonts w:asciiTheme="majorHAnsi" w:eastAsia="Times New Roman" w:hAnsiTheme="majorHAnsi" w:cs="Times New Roman"/>
          <w:noProof/>
          <w:spacing w:val="-1"/>
          <w:sz w:val="20"/>
          <w:szCs w:val="20"/>
          <w:lang w:eastAsia="sk-SK"/>
        </w:rPr>
        <w:t>trvanie</w:t>
      </w:r>
      <w:r w:rsidRPr="00883B6C">
        <w:rPr>
          <w:rFonts w:asciiTheme="majorHAnsi" w:eastAsia="Times New Roman" w:hAnsiTheme="majorHAnsi" w:cs="Times New Roman"/>
          <w:noProof/>
          <w:spacing w:val="31"/>
          <w:sz w:val="20"/>
          <w:szCs w:val="20"/>
          <w:lang w:eastAsia="sk-SK"/>
        </w:rPr>
        <w:t xml:space="preserve"> </w:t>
      </w:r>
      <w:r w:rsidRPr="00883B6C">
        <w:rPr>
          <w:rFonts w:asciiTheme="majorHAnsi" w:eastAsia="Times New Roman" w:hAnsiTheme="majorHAnsi" w:cs="Times New Roman"/>
          <w:noProof/>
          <w:spacing w:val="-1"/>
          <w:sz w:val="20"/>
          <w:szCs w:val="20"/>
          <w:lang w:eastAsia="sk-SK"/>
        </w:rPr>
        <w:t>vyššej</w:t>
      </w:r>
      <w:r w:rsidRPr="00883B6C">
        <w:rPr>
          <w:rFonts w:asciiTheme="majorHAnsi" w:eastAsia="Times New Roman" w:hAnsiTheme="majorHAnsi" w:cs="Times New Roman"/>
          <w:noProof/>
          <w:spacing w:val="32"/>
          <w:sz w:val="20"/>
          <w:szCs w:val="20"/>
          <w:lang w:eastAsia="sk-SK"/>
        </w:rPr>
        <w:t xml:space="preserve"> </w:t>
      </w:r>
      <w:r w:rsidRPr="00883B6C">
        <w:rPr>
          <w:rFonts w:asciiTheme="majorHAnsi" w:eastAsia="Times New Roman" w:hAnsiTheme="majorHAnsi" w:cs="Times New Roman"/>
          <w:noProof/>
          <w:spacing w:val="-1"/>
          <w:sz w:val="20"/>
          <w:szCs w:val="20"/>
          <w:lang w:eastAsia="sk-SK"/>
        </w:rPr>
        <w:t>moci</w:t>
      </w:r>
      <w:r w:rsidRPr="00883B6C">
        <w:rPr>
          <w:rFonts w:asciiTheme="majorHAnsi" w:eastAsia="Times New Roman" w:hAnsiTheme="majorHAnsi" w:cs="Times New Roman"/>
          <w:noProof/>
          <w:spacing w:val="31"/>
          <w:sz w:val="20"/>
          <w:szCs w:val="20"/>
          <w:lang w:eastAsia="sk-SK"/>
        </w:rPr>
        <w:t xml:space="preserve"> </w:t>
      </w:r>
      <w:r w:rsidRPr="00883B6C">
        <w:rPr>
          <w:rFonts w:asciiTheme="majorHAnsi" w:eastAsia="Times New Roman" w:hAnsiTheme="majorHAnsi" w:cs="Times New Roman"/>
          <w:noProof/>
          <w:sz w:val="20"/>
          <w:szCs w:val="20"/>
          <w:lang w:eastAsia="sk-SK"/>
        </w:rPr>
        <w:t>a</w:t>
      </w:r>
      <w:r w:rsidRPr="00883B6C">
        <w:rPr>
          <w:rFonts w:asciiTheme="majorHAnsi" w:eastAsia="Times New Roman" w:hAnsiTheme="majorHAnsi" w:cs="Times New Roman"/>
          <w:noProof/>
          <w:spacing w:val="2"/>
          <w:sz w:val="20"/>
          <w:szCs w:val="20"/>
          <w:lang w:eastAsia="sk-SK"/>
        </w:rPr>
        <w:t xml:space="preserve"> </w:t>
      </w:r>
      <w:r w:rsidRPr="00883B6C">
        <w:rPr>
          <w:rFonts w:asciiTheme="majorHAnsi" w:eastAsia="Times New Roman" w:hAnsiTheme="majorHAnsi" w:cs="Times New Roman"/>
          <w:noProof/>
          <w:sz w:val="20"/>
          <w:szCs w:val="20"/>
          <w:lang w:eastAsia="sk-SK"/>
        </w:rPr>
        <w:t xml:space="preserve">o </w:t>
      </w:r>
      <w:r w:rsidRPr="00883B6C">
        <w:rPr>
          <w:rFonts w:asciiTheme="majorHAnsi" w:eastAsia="Times New Roman" w:hAnsiTheme="majorHAnsi" w:cs="Times New Roman"/>
          <w:noProof/>
          <w:spacing w:val="-2"/>
          <w:sz w:val="20"/>
          <w:szCs w:val="20"/>
          <w:lang w:eastAsia="sk-SK"/>
        </w:rPr>
        <w:t>dobu</w:t>
      </w:r>
      <w:r w:rsidRPr="00883B6C">
        <w:rPr>
          <w:rFonts w:asciiTheme="majorHAnsi" w:eastAsia="Times New Roman" w:hAnsiTheme="majorHAnsi" w:cs="Times New Roman"/>
          <w:noProof/>
          <w:spacing w:val="91"/>
          <w:sz w:val="20"/>
          <w:szCs w:val="20"/>
          <w:lang w:eastAsia="sk-SK"/>
        </w:rPr>
        <w:t xml:space="preserve"> </w:t>
      </w:r>
      <w:r w:rsidRPr="00883B6C">
        <w:rPr>
          <w:rFonts w:asciiTheme="majorHAnsi" w:eastAsia="Times New Roman" w:hAnsiTheme="majorHAnsi" w:cs="Times New Roman"/>
          <w:noProof/>
          <w:spacing w:val="-1"/>
          <w:sz w:val="20"/>
          <w:szCs w:val="20"/>
          <w:lang w:eastAsia="sk-SK"/>
        </w:rPr>
        <w:t>nevyhnutnú</w:t>
      </w:r>
      <w:r w:rsidRPr="00883B6C">
        <w:rPr>
          <w:rFonts w:asciiTheme="majorHAnsi" w:eastAsia="Times New Roman" w:hAnsiTheme="majorHAnsi" w:cs="Times New Roman"/>
          <w:noProof/>
          <w:spacing w:val="-2"/>
          <w:sz w:val="20"/>
          <w:szCs w:val="20"/>
          <w:lang w:eastAsia="sk-SK"/>
        </w:rPr>
        <w:t xml:space="preserve"> </w:t>
      </w:r>
      <w:r w:rsidRPr="00883B6C">
        <w:rPr>
          <w:rFonts w:asciiTheme="majorHAnsi" w:eastAsia="Times New Roman" w:hAnsiTheme="majorHAnsi" w:cs="Times New Roman"/>
          <w:noProof/>
          <w:sz w:val="20"/>
          <w:szCs w:val="20"/>
          <w:lang w:eastAsia="sk-SK"/>
        </w:rPr>
        <w:t xml:space="preserve">na </w:t>
      </w:r>
      <w:r w:rsidRPr="00883B6C">
        <w:rPr>
          <w:rFonts w:asciiTheme="majorHAnsi" w:eastAsia="Times New Roman" w:hAnsiTheme="majorHAnsi" w:cs="Times New Roman"/>
          <w:noProof/>
          <w:spacing w:val="-1"/>
          <w:sz w:val="20"/>
          <w:szCs w:val="20"/>
          <w:lang w:eastAsia="sk-SK"/>
        </w:rPr>
        <w:t>odstránenie</w:t>
      </w:r>
      <w:r w:rsidRPr="00883B6C">
        <w:rPr>
          <w:rFonts w:asciiTheme="majorHAnsi" w:eastAsia="Times New Roman" w:hAnsiTheme="majorHAnsi" w:cs="Times New Roman"/>
          <w:noProof/>
          <w:sz w:val="20"/>
          <w:szCs w:val="20"/>
          <w:lang w:eastAsia="sk-SK"/>
        </w:rPr>
        <w:t xml:space="preserve"> </w:t>
      </w:r>
      <w:r w:rsidRPr="00883B6C">
        <w:rPr>
          <w:rFonts w:asciiTheme="majorHAnsi" w:eastAsia="Times New Roman" w:hAnsiTheme="majorHAnsi" w:cs="Times New Roman"/>
          <w:noProof/>
          <w:spacing w:val="-1"/>
          <w:sz w:val="20"/>
          <w:szCs w:val="20"/>
          <w:lang w:eastAsia="sk-SK"/>
        </w:rPr>
        <w:t>jej</w:t>
      </w:r>
      <w:r w:rsidRPr="00883B6C">
        <w:rPr>
          <w:rFonts w:asciiTheme="majorHAnsi" w:eastAsia="Times New Roman" w:hAnsiTheme="majorHAnsi" w:cs="Times New Roman"/>
          <w:noProof/>
          <w:spacing w:val="-2"/>
          <w:sz w:val="20"/>
          <w:szCs w:val="20"/>
          <w:lang w:eastAsia="sk-SK"/>
        </w:rPr>
        <w:t xml:space="preserve"> </w:t>
      </w:r>
      <w:r w:rsidRPr="00883B6C">
        <w:rPr>
          <w:rFonts w:asciiTheme="majorHAnsi" w:eastAsia="Times New Roman" w:hAnsiTheme="majorHAnsi" w:cs="Times New Roman"/>
          <w:noProof/>
          <w:spacing w:val="-1"/>
          <w:sz w:val="20"/>
          <w:szCs w:val="20"/>
          <w:lang w:eastAsia="sk-SK"/>
        </w:rPr>
        <w:t>priamych</w:t>
      </w:r>
      <w:r w:rsidRPr="00883B6C">
        <w:rPr>
          <w:rFonts w:asciiTheme="majorHAnsi" w:eastAsia="Times New Roman" w:hAnsiTheme="majorHAnsi" w:cs="Times New Roman"/>
          <w:noProof/>
          <w:sz w:val="20"/>
          <w:szCs w:val="20"/>
          <w:lang w:eastAsia="sk-SK"/>
        </w:rPr>
        <w:t xml:space="preserve"> </w:t>
      </w:r>
      <w:r w:rsidRPr="00883B6C">
        <w:rPr>
          <w:rFonts w:asciiTheme="majorHAnsi" w:eastAsia="Times New Roman" w:hAnsiTheme="majorHAnsi" w:cs="Times New Roman"/>
          <w:noProof/>
          <w:spacing w:val="-1"/>
          <w:sz w:val="20"/>
          <w:szCs w:val="20"/>
          <w:lang w:eastAsia="sk-SK"/>
        </w:rPr>
        <w:t>následkov.</w:t>
      </w:r>
    </w:p>
    <w:p w14:paraId="4D840385" w14:textId="0653D877" w:rsidR="00756453" w:rsidRPr="00883B6C" w:rsidRDefault="00756453" w:rsidP="00BE7521">
      <w:pPr>
        <w:widowControl w:val="0"/>
        <w:numPr>
          <w:ilvl w:val="0"/>
          <w:numId w:val="9"/>
        </w:numPr>
        <w:tabs>
          <w:tab w:val="left" w:pos="567"/>
        </w:tabs>
        <w:kinsoku w:val="0"/>
        <w:overflowPunct w:val="0"/>
        <w:autoSpaceDE w:val="0"/>
        <w:autoSpaceDN w:val="0"/>
        <w:adjustRightInd w:val="0"/>
        <w:spacing w:after="0" w:line="240" w:lineRule="auto"/>
        <w:ind w:left="567" w:right="115" w:hanging="567"/>
        <w:jc w:val="both"/>
        <w:rPr>
          <w:rFonts w:asciiTheme="majorHAnsi" w:eastAsia="Times New Roman" w:hAnsiTheme="majorHAnsi" w:cs="Times New Roman"/>
          <w:noProof/>
          <w:spacing w:val="-1"/>
          <w:sz w:val="20"/>
          <w:szCs w:val="20"/>
          <w:lang w:eastAsia="sk-SK"/>
        </w:rPr>
      </w:pPr>
      <w:r w:rsidRPr="00883B6C">
        <w:rPr>
          <w:rFonts w:asciiTheme="majorHAnsi" w:eastAsia="Times New Roman" w:hAnsiTheme="majorHAnsi" w:cs="Times New Roman"/>
          <w:noProof/>
          <w:sz w:val="20"/>
          <w:szCs w:val="20"/>
          <w:lang w:eastAsia="sk-SK"/>
        </w:rPr>
        <w:t>V</w:t>
      </w:r>
      <w:r w:rsidRPr="00883B6C">
        <w:rPr>
          <w:rFonts w:asciiTheme="majorHAnsi" w:eastAsia="Times New Roman" w:hAnsiTheme="majorHAnsi" w:cs="Times New Roman"/>
          <w:noProof/>
          <w:spacing w:val="-1"/>
          <w:sz w:val="20"/>
          <w:szCs w:val="20"/>
          <w:lang w:eastAsia="sk-SK"/>
        </w:rPr>
        <w:t xml:space="preserve"> </w:t>
      </w:r>
      <w:r w:rsidRPr="00883B6C">
        <w:rPr>
          <w:rFonts w:asciiTheme="majorHAnsi" w:eastAsia="Times New Roman" w:hAnsiTheme="majorHAnsi" w:cs="Times New Roman"/>
          <w:noProof/>
          <w:sz w:val="20"/>
          <w:szCs w:val="20"/>
          <w:lang w:eastAsia="sk-SK"/>
        </w:rPr>
        <w:t>prípade</w:t>
      </w:r>
      <w:r w:rsidRPr="00883B6C">
        <w:rPr>
          <w:rFonts w:asciiTheme="majorHAnsi" w:eastAsia="Times New Roman" w:hAnsiTheme="majorHAnsi" w:cs="Times New Roman"/>
          <w:noProof/>
          <w:spacing w:val="36"/>
          <w:sz w:val="20"/>
          <w:szCs w:val="20"/>
          <w:lang w:eastAsia="sk-SK"/>
        </w:rPr>
        <w:t xml:space="preserve"> </w:t>
      </w:r>
      <w:r w:rsidRPr="00883B6C">
        <w:rPr>
          <w:rFonts w:asciiTheme="majorHAnsi" w:eastAsia="Times New Roman" w:hAnsiTheme="majorHAnsi" w:cs="Times New Roman"/>
          <w:noProof/>
          <w:spacing w:val="-1"/>
          <w:sz w:val="20"/>
          <w:szCs w:val="20"/>
          <w:lang w:eastAsia="sk-SK"/>
        </w:rPr>
        <w:t>vyššej</w:t>
      </w:r>
      <w:r w:rsidRPr="00883B6C">
        <w:rPr>
          <w:rFonts w:asciiTheme="majorHAnsi" w:eastAsia="Times New Roman" w:hAnsiTheme="majorHAnsi" w:cs="Times New Roman"/>
          <w:noProof/>
          <w:spacing w:val="36"/>
          <w:sz w:val="20"/>
          <w:szCs w:val="20"/>
          <w:lang w:eastAsia="sk-SK"/>
        </w:rPr>
        <w:t xml:space="preserve"> </w:t>
      </w:r>
      <w:r w:rsidRPr="00883B6C">
        <w:rPr>
          <w:rFonts w:asciiTheme="majorHAnsi" w:eastAsia="Times New Roman" w:hAnsiTheme="majorHAnsi" w:cs="Times New Roman"/>
          <w:noProof/>
          <w:spacing w:val="-1"/>
          <w:sz w:val="20"/>
          <w:szCs w:val="20"/>
          <w:lang w:eastAsia="sk-SK"/>
        </w:rPr>
        <w:t>moci</w:t>
      </w:r>
      <w:r w:rsidRPr="00883B6C">
        <w:rPr>
          <w:rFonts w:asciiTheme="majorHAnsi" w:eastAsia="Times New Roman" w:hAnsiTheme="majorHAnsi" w:cs="Times New Roman"/>
          <w:noProof/>
          <w:spacing w:val="36"/>
          <w:sz w:val="20"/>
          <w:szCs w:val="20"/>
          <w:lang w:eastAsia="sk-SK"/>
        </w:rPr>
        <w:t xml:space="preserve"> </w:t>
      </w:r>
      <w:r w:rsidRPr="00883B6C">
        <w:rPr>
          <w:rFonts w:asciiTheme="majorHAnsi" w:eastAsia="Times New Roman" w:hAnsiTheme="majorHAnsi" w:cs="Times New Roman"/>
          <w:noProof/>
          <w:spacing w:val="-1"/>
          <w:sz w:val="20"/>
          <w:szCs w:val="20"/>
          <w:lang w:eastAsia="sk-SK"/>
        </w:rPr>
        <w:t>musí</w:t>
      </w:r>
      <w:r w:rsidRPr="00883B6C">
        <w:rPr>
          <w:rFonts w:asciiTheme="majorHAnsi" w:eastAsia="Times New Roman" w:hAnsiTheme="majorHAnsi" w:cs="Times New Roman"/>
          <w:noProof/>
          <w:spacing w:val="36"/>
          <w:sz w:val="20"/>
          <w:szCs w:val="20"/>
          <w:lang w:eastAsia="sk-SK"/>
        </w:rPr>
        <w:t xml:space="preserve"> </w:t>
      </w:r>
      <w:r w:rsidRPr="00883B6C">
        <w:rPr>
          <w:rFonts w:asciiTheme="majorHAnsi" w:eastAsia="Times New Roman" w:hAnsiTheme="majorHAnsi" w:cs="Times New Roman"/>
          <w:noProof/>
          <w:spacing w:val="-1"/>
          <w:sz w:val="20"/>
          <w:szCs w:val="20"/>
          <w:lang w:eastAsia="sk-SK"/>
        </w:rPr>
        <w:t>zhotoviteľ</w:t>
      </w:r>
      <w:r w:rsidRPr="00883B6C">
        <w:rPr>
          <w:rFonts w:asciiTheme="majorHAnsi" w:eastAsia="Times New Roman" w:hAnsiTheme="majorHAnsi" w:cs="Times New Roman"/>
          <w:noProof/>
          <w:spacing w:val="21"/>
          <w:sz w:val="20"/>
          <w:szCs w:val="20"/>
          <w:lang w:eastAsia="sk-SK"/>
        </w:rPr>
        <w:t xml:space="preserve"> </w:t>
      </w:r>
      <w:r w:rsidRPr="00883B6C">
        <w:rPr>
          <w:rFonts w:asciiTheme="majorHAnsi" w:eastAsia="Times New Roman" w:hAnsiTheme="majorHAnsi" w:cs="Times New Roman"/>
          <w:noProof/>
          <w:sz w:val="20"/>
          <w:szCs w:val="20"/>
          <w:lang w:eastAsia="sk-SK"/>
        </w:rPr>
        <w:t>bez</w:t>
      </w:r>
      <w:r w:rsidRPr="00883B6C">
        <w:rPr>
          <w:rFonts w:asciiTheme="majorHAnsi" w:eastAsia="Times New Roman" w:hAnsiTheme="majorHAnsi" w:cs="Times New Roman"/>
          <w:noProof/>
          <w:spacing w:val="36"/>
          <w:sz w:val="20"/>
          <w:szCs w:val="20"/>
          <w:lang w:eastAsia="sk-SK"/>
        </w:rPr>
        <w:t xml:space="preserve"> </w:t>
      </w:r>
      <w:r w:rsidRPr="00883B6C">
        <w:rPr>
          <w:rFonts w:asciiTheme="majorHAnsi" w:eastAsia="Times New Roman" w:hAnsiTheme="majorHAnsi" w:cs="Times New Roman"/>
          <w:noProof/>
          <w:spacing w:val="-1"/>
          <w:sz w:val="20"/>
          <w:szCs w:val="20"/>
          <w:lang w:eastAsia="sk-SK"/>
        </w:rPr>
        <w:t>meškania</w:t>
      </w:r>
      <w:r w:rsidRPr="00883B6C">
        <w:rPr>
          <w:rFonts w:asciiTheme="majorHAnsi" w:eastAsia="Times New Roman" w:hAnsiTheme="majorHAnsi" w:cs="Times New Roman"/>
          <w:noProof/>
          <w:spacing w:val="36"/>
          <w:sz w:val="20"/>
          <w:szCs w:val="20"/>
          <w:lang w:eastAsia="sk-SK"/>
        </w:rPr>
        <w:t xml:space="preserve"> </w:t>
      </w:r>
      <w:r w:rsidRPr="00883B6C">
        <w:rPr>
          <w:rFonts w:asciiTheme="majorHAnsi" w:eastAsia="Times New Roman" w:hAnsiTheme="majorHAnsi" w:cs="Times New Roman"/>
          <w:noProof/>
          <w:sz w:val="20"/>
          <w:szCs w:val="20"/>
          <w:lang w:eastAsia="sk-SK"/>
        </w:rPr>
        <w:t>a</w:t>
      </w:r>
      <w:r w:rsidRPr="00883B6C">
        <w:rPr>
          <w:rFonts w:asciiTheme="majorHAnsi" w:eastAsia="Times New Roman" w:hAnsiTheme="majorHAnsi" w:cs="Times New Roman"/>
          <w:noProof/>
          <w:spacing w:val="4"/>
          <w:sz w:val="20"/>
          <w:szCs w:val="20"/>
          <w:lang w:eastAsia="sk-SK"/>
        </w:rPr>
        <w:t xml:space="preserve"> </w:t>
      </w:r>
      <w:r w:rsidRPr="00883B6C">
        <w:rPr>
          <w:rFonts w:asciiTheme="majorHAnsi" w:eastAsia="Times New Roman" w:hAnsiTheme="majorHAnsi" w:cs="Times New Roman"/>
          <w:noProof/>
          <w:spacing w:val="-2"/>
          <w:sz w:val="20"/>
          <w:szCs w:val="20"/>
          <w:lang w:eastAsia="sk-SK"/>
        </w:rPr>
        <w:t>nie</w:t>
      </w:r>
      <w:r w:rsidRPr="00883B6C">
        <w:rPr>
          <w:rFonts w:asciiTheme="majorHAnsi" w:eastAsia="Times New Roman" w:hAnsiTheme="majorHAnsi" w:cs="Times New Roman"/>
          <w:noProof/>
          <w:spacing w:val="37"/>
          <w:sz w:val="20"/>
          <w:szCs w:val="20"/>
          <w:lang w:eastAsia="sk-SK"/>
        </w:rPr>
        <w:t xml:space="preserve"> </w:t>
      </w:r>
      <w:r w:rsidRPr="00883B6C">
        <w:rPr>
          <w:rFonts w:asciiTheme="majorHAnsi" w:eastAsia="Times New Roman" w:hAnsiTheme="majorHAnsi" w:cs="Times New Roman"/>
          <w:noProof/>
          <w:spacing w:val="-1"/>
          <w:sz w:val="20"/>
          <w:szCs w:val="20"/>
          <w:lang w:eastAsia="sk-SK"/>
        </w:rPr>
        <w:t>neskôr</w:t>
      </w:r>
      <w:r w:rsidRPr="00883B6C">
        <w:rPr>
          <w:rFonts w:asciiTheme="majorHAnsi" w:eastAsia="Times New Roman" w:hAnsiTheme="majorHAnsi" w:cs="Times New Roman"/>
          <w:noProof/>
          <w:spacing w:val="35"/>
          <w:sz w:val="20"/>
          <w:szCs w:val="20"/>
          <w:lang w:eastAsia="sk-SK"/>
        </w:rPr>
        <w:t xml:space="preserve"> </w:t>
      </w:r>
      <w:r w:rsidRPr="00883B6C">
        <w:rPr>
          <w:rFonts w:asciiTheme="majorHAnsi" w:eastAsia="Times New Roman" w:hAnsiTheme="majorHAnsi" w:cs="Times New Roman"/>
          <w:noProof/>
          <w:sz w:val="20"/>
          <w:szCs w:val="20"/>
          <w:lang w:eastAsia="sk-SK"/>
        </w:rPr>
        <w:t>ako</w:t>
      </w:r>
      <w:r w:rsidRPr="00883B6C">
        <w:rPr>
          <w:rFonts w:asciiTheme="majorHAnsi" w:eastAsia="Times New Roman" w:hAnsiTheme="majorHAnsi" w:cs="Times New Roman"/>
          <w:noProof/>
          <w:spacing w:val="36"/>
          <w:sz w:val="20"/>
          <w:szCs w:val="20"/>
          <w:lang w:eastAsia="sk-SK"/>
        </w:rPr>
        <w:t xml:space="preserve"> </w:t>
      </w:r>
      <w:r w:rsidRPr="00883B6C">
        <w:rPr>
          <w:rFonts w:asciiTheme="majorHAnsi" w:eastAsia="Times New Roman" w:hAnsiTheme="majorHAnsi" w:cs="Times New Roman"/>
          <w:noProof/>
          <w:sz w:val="20"/>
          <w:szCs w:val="20"/>
          <w:lang w:eastAsia="sk-SK"/>
        </w:rPr>
        <w:t>do</w:t>
      </w:r>
      <w:r w:rsidRPr="00883B6C">
        <w:rPr>
          <w:rFonts w:asciiTheme="majorHAnsi" w:eastAsia="Times New Roman" w:hAnsiTheme="majorHAnsi" w:cs="Times New Roman"/>
          <w:noProof/>
          <w:spacing w:val="36"/>
          <w:sz w:val="20"/>
          <w:szCs w:val="20"/>
          <w:lang w:eastAsia="sk-SK"/>
        </w:rPr>
        <w:t xml:space="preserve"> </w:t>
      </w:r>
      <w:r w:rsidR="00EF4B1A" w:rsidRPr="00883B6C">
        <w:rPr>
          <w:rFonts w:asciiTheme="majorHAnsi" w:eastAsia="Times New Roman" w:hAnsiTheme="majorHAnsi" w:cs="Times New Roman"/>
          <w:noProof/>
          <w:sz w:val="20"/>
          <w:szCs w:val="20"/>
          <w:lang w:eastAsia="sk-SK"/>
        </w:rPr>
        <w:t>5</w:t>
      </w:r>
      <w:r w:rsidRPr="00883B6C">
        <w:rPr>
          <w:rFonts w:asciiTheme="majorHAnsi" w:eastAsia="Times New Roman" w:hAnsiTheme="majorHAnsi" w:cs="Times New Roman"/>
          <w:noProof/>
          <w:spacing w:val="36"/>
          <w:sz w:val="20"/>
          <w:szCs w:val="20"/>
          <w:lang w:eastAsia="sk-SK"/>
        </w:rPr>
        <w:t xml:space="preserve"> </w:t>
      </w:r>
      <w:r w:rsidRPr="00883B6C">
        <w:rPr>
          <w:rFonts w:asciiTheme="majorHAnsi" w:eastAsia="Times New Roman" w:hAnsiTheme="majorHAnsi" w:cs="Times New Roman"/>
          <w:noProof/>
          <w:sz w:val="20"/>
          <w:szCs w:val="20"/>
          <w:lang w:eastAsia="sk-SK"/>
        </w:rPr>
        <w:t>dní</w:t>
      </w:r>
      <w:r w:rsidRPr="00883B6C">
        <w:rPr>
          <w:rFonts w:asciiTheme="majorHAnsi" w:eastAsia="Times New Roman" w:hAnsiTheme="majorHAnsi" w:cs="Times New Roman"/>
          <w:noProof/>
          <w:spacing w:val="36"/>
          <w:sz w:val="20"/>
          <w:szCs w:val="20"/>
          <w:lang w:eastAsia="sk-SK"/>
        </w:rPr>
        <w:t xml:space="preserve"> </w:t>
      </w:r>
      <w:r w:rsidRPr="00883B6C">
        <w:rPr>
          <w:rFonts w:asciiTheme="majorHAnsi" w:eastAsia="Times New Roman" w:hAnsiTheme="majorHAnsi" w:cs="Times New Roman"/>
          <w:noProof/>
          <w:sz w:val="20"/>
          <w:szCs w:val="20"/>
          <w:lang w:eastAsia="sk-SK"/>
        </w:rPr>
        <w:t>odo</w:t>
      </w:r>
      <w:r w:rsidRPr="00883B6C">
        <w:rPr>
          <w:rFonts w:asciiTheme="majorHAnsi" w:eastAsia="Times New Roman" w:hAnsiTheme="majorHAnsi" w:cs="Times New Roman"/>
          <w:noProof/>
          <w:spacing w:val="34"/>
          <w:sz w:val="20"/>
          <w:szCs w:val="20"/>
          <w:lang w:eastAsia="sk-SK"/>
        </w:rPr>
        <w:t xml:space="preserve"> </w:t>
      </w:r>
      <w:r w:rsidRPr="00883B6C">
        <w:rPr>
          <w:rFonts w:asciiTheme="majorHAnsi" w:eastAsia="Times New Roman" w:hAnsiTheme="majorHAnsi" w:cs="Times New Roman"/>
          <w:noProof/>
          <w:sz w:val="20"/>
          <w:szCs w:val="20"/>
          <w:lang w:eastAsia="sk-SK"/>
        </w:rPr>
        <w:t>dňa</w:t>
      </w:r>
      <w:r w:rsidRPr="00883B6C">
        <w:rPr>
          <w:rFonts w:asciiTheme="majorHAnsi" w:eastAsia="Times New Roman" w:hAnsiTheme="majorHAnsi" w:cs="Times New Roman"/>
          <w:noProof/>
          <w:spacing w:val="36"/>
          <w:sz w:val="20"/>
          <w:szCs w:val="20"/>
          <w:lang w:eastAsia="sk-SK"/>
        </w:rPr>
        <w:t xml:space="preserve"> </w:t>
      </w:r>
      <w:r w:rsidRPr="00883B6C">
        <w:rPr>
          <w:rFonts w:asciiTheme="majorHAnsi" w:eastAsia="Times New Roman" w:hAnsiTheme="majorHAnsi" w:cs="Times New Roman"/>
          <w:noProof/>
          <w:spacing w:val="-1"/>
          <w:sz w:val="20"/>
          <w:szCs w:val="20"/>
          <w:lang w:eastAsia="sk-SK"/>
        </w:rPr>
        <w:t>výskytu</w:t>
      </w:r>
      <w:r w:rsidRPr="00883B6C">
        <w:rPr>
          <w:rFonts w:asciiTheme="majorHAnsi" w:eastAsia="Times New Roman" w:hAnsiTheme="majorHAnsi" w:cs="Times New Roman"/>
          <w:noProof/>
          <w:spacing w:val="36"/>
          <w:sz w:val="20"/>
          <w:szCs w:val="20"/>
          <w:lang w:eastAsia="sk-SK"/>
        </w:rPr>
        <w:t xml:space="preserve"> </w:t>
      </w:r>
      <w:r w:rsidRPr="00883B6C">
        <w:rPr>
          <w:rFonts w:asciiTheme="majorHAnsi" w:eastAsia="Times New Roman" w:hAnsiTheme="majorHAnsi" w:cs="Times New Roman"/>
          <w:noProof/>
          <w:spacing w:val="-1"/>
          <w:sz w:val="20"/>
          <w:szCs w:val="20"/>
          <w:lang w:eastAsia="sk-SK"/>
        </w:rPr>
        <w:t>vyššej</w:t>
      </w:r>
      <w:r w:rsidRPr="00883B6C">
        <w:rPr>
          <w:rFonts w:asciiTheme="majorHAnsi" w:eastAsia="Times New Roman" w:hAnsiTheme="majorHAnsi" w:cs="Times New Roman"/>
          <w:noProof/>
          <w:spacing w:val="36"/>
          <w:sz w:val="20"/>
          <w:szCs w:val="20"/>
          <w:lang w:eastAsia="sk-SK"/>
        </w:rPr>
        <w:t xml:space="preserve"> </w:t>
      </w:r>
      <w:r w:rsidRPr="00883B6C">
        <w:rPr>
          <w:rFonts w:asciiTheme="majorHAnsi" w:eastAsia="Times New Roman" w:hAnsiTheme="majorHAnsi" w:cs="Times New Roman"/>
          <w:noProof/>
          <w:spacing w:val="-2"/>
          <w:sz w:val="20"/>
          <w:szCs w:val="20"/>
          <w:lang w:eastAsia="sk-SK"/>
        </w:rPr>
        <w:t>moci</w:t>
      </w:r>
      <w:r w:rsidRPr="00883B6C">
        <w:rPr>
          <w:rFonts w:asciiTheme="majorHAnsi" w:eastAsia="Times New Roman" w:hAnsiTheme="majorHAnsi" w:cs="Times New Roman"/>
          <w:noProof/>
          <w:spacing w:val="63"/>
          <w:sz w:val="20"/>
          <w:szCs w:val="20"/>
          <w:lang w:eastAsia="sk-SK"/>
        </w:rPr>
        <w:t xml:space="preserve"> </w:t>
      </w:r>
      <w:r w:rsidRPr="00883B6C">
        <w:rPr>
          <w:rFonts w:asciiTheme="majorHAnsi" w:eastAsia="Times New Roman" w:hAnsiTheme="majorHAnsi" w:cs="Times New Roman"/>
          <w:noProof/>
          <w:spacing w:val="-1"/>
          <w:sz w:val="20"/>
          <w:szCs w:val="20"/>
          <w:lang w:eastAsia="sk-SK"/>
        </w:rPr>
        <w:t>oznámiť</w:t>
      </w:r>
      <w:r w:rsidRPr="00883B6C">
        <w:rPr>
          <w:rFonts w:asciiTheme="majorHAnsi" w:eastAsia="Times New Roman" w:hAnsiTheme="majorHAnsi" w:cs="Times New Roman"/>
          <w:noProof/>
          <w:spacing w:val="26"/>
          <w:sz w:val="20"/>
          <w:szCs w:val="20"/>
          <w:lang w:eastAsia="sk-SK"/>
        </w:rPr>
        <w:t xml:space="preserve"> </w:t>
      </w:r>
      <w:r w:rsidRPr="00883B6C">
        <w:rPr>
          <w:rFonts w:asciiTheme="majorHAnsi" w:eastAsia="Times New Roman" w:hAnsiTheme="majorHAnsi" w:cs="Times New Roman"/>
          <w:noProof/>
          <w:spacing w:val="-1"/>
          <w:sz w:val="20"/>
          <w:szCs w:val="20"/>
          <w:lang w:eastAsia="sk-SK"/>
        </w:rPr>
        <w:t>objednávateľovi</w:t>
      </w:r>
      <w:r w:rsidRPr="00883B6C">
        <w:rPr>
          <w:rFonts w:asciiTheme="majorHAnsi" w:eastAsia="Times New Roman" w:hAnsiTheme="majorHAnsi" w:cs="Times New Roman"/>
          <w:noProof/>
          <w:spacing w:val="26"/>
          <w:sz w:val="20"/>
          <w:szCs w:val="20"/>
          <w:lang w:eastAsia="sk-SK"/>
        </w:rPr>
        <w:t xml:space="preserve"> </w:t>
      </w:r>
      <w:r w:rsidRPr="00883B6C">
        <w:rPr>
          <w:rFonts w:asciiTheme="majorHAnsi" w:eastAsia="Times New Roman" w:hAnsiTheme="majorHAnsi" w:cs="Times New Roman"/>
          <w:noProof/>
          <w:spacing w:val="-1"/>
          <w:sz w:val="20"/>
          <w:szCs w:val="20"/>
          <w:lang w:eastAsia="sk-SK"/>
        </w:rPr>
        <w:t>pôsobenie</w:t>
      </w:r>
      <w:r w:rsidRPr="00883B6C">
        <w:rPr>
          <w:rFonts w:asciiTheme="majorHAnsi" w:eastAsia="Times New Roman" w:hAnsiTheme="majorHAnsi" w:cs="Times New Roman"/>
          <w:noProof/>
          <w:spacing w:val="26"/>
          <w:sz w:val="20"/>
          <w:szCs w:val="20"/>
          <w:lang w:eastAsia="sk-SK"/>
        </w:rPr>
        <w:t xml:space="preserve"> </w:t>
      </w:r>
      <w:r w:rsidRPr="00883B6C">
        <w:rPr>
          <w:rFonts w:asciiTheme="majorHAnsi" w:eastAsia="Times New Roman" w:hAnsiTheme="majorHAnsi" w:cs="Times New Roman"/>
          <w:noProof/>
          <w:sz w:val="20"/>
          <w:szCs w:val="20"/>
          <w:lang w:eastAsia="sk-SK"/>
        </w:rPr>
        <w:t>a</w:t>
      </w:r>
      <w:r w:rsidRPr="00883B6C">
        <w:rPr>
          <w:rFonts w:asciiTheme="majorHAnsi" w:eastAsia="Times New Roman" w:hAnsiTheme="majorHAnsi" w:cs="Times New Roman"/>
          <w:noProof/>
          <w:spacing w:val="2"/>
          <w:sz w:val="20"/>
          <w:szCs w:val="20"/>
          <w:lang w:eastAsia="sk-SK"/>
        </w:rPr>
        <w:t xml:space="preserve"> </w:t>
      </w:r>
      <w:r w:rsidRPr="00883B6C">
        <w:rPr>
          <w:rFonts w:asciiTheme="majorHAnsi" w:eastAsia="Times New Roman" w:hAnsiTheme="majorHAnsi" w:cs="Times New Roman"/>
          <w:noProof/>
          <w:spacing w:val="-1"/>
          <w:sz w:val="20"/>
          <w:szCs w:val="20"/>
          <w:lang w:eastAsia="sk-SK"/>
        </w:rPr>
        <w:t>charakter</w:t>
      </w:r>
      <w:r w:rsidRPr="00883B6C">
        <w:rPr>
          <w:rFonts w:asciiTheme="majorHAnsi" w:eastAsia="Times New Roman" w:hAnsiTheme="majorHAnsi" w:cs="Times New Roman"/>
          <w:noProof/>
          <w:spacing w:val="26"/>
          <w:sz w:val="20"/>
          <w:szCs w:val="20"/>
          <w:lang w:eastAsia="sk-SK"/>
        </w:rPr>
        <w:t xml:space="preserve"> </w:t>
      </w:r>
      <w:r w:rsidRPr="00883B6C">
        <w:rPr>
          <w:rFonts w:asciiTheme="majorHAnsi" w:eastAsia="Times New Roman" w:hAnsiTheme="majorHAnsi" w:cs="Times New Roman"/>
          <w:noProof/>
          <w:spacing w:val="-1"/>
          <w:sz w:val="20"/>
          <w:szCs w:val="20"/>
          <w:lang w:eastAsia="sk-SK"/>
        </w:rPr>
        <w:t>vyššej</w:t>
      </w:r>
      <w:r w:rsidRPr="00883B6C">
        <w:rPr>
          <w:rFonts w:asciiTheme="majorHAnsi" w:eastAsia="Times New Roman" w:hAnsiTheme="majorHAnsi" w:cs="Times New Roman"/>
          <w:noProof/>
          <w:spacing w:val="26"/>
          <w:sz w:val="20"/>
          <w:szCs w:val="20"/>
          <w:lang w:eastAsia="sk-SK"/>
        </w:rPr>
        <w:t xml:space="preserve"> </w:t>
      </w:r>
      <w:r w:rsidRPr="00883B6C">
        <w:rPr>
          <w:rFonts w:asciiTheme="majorHAnsi" w:eastAsia="Times New Roman" w:hAnsiTheme="majorHAnsi" w:cs="Times New Roman"/>
          <w:noProof/>
          <w:sz w:val="20"/>
          <w:szCs w:val="20"/>
          <w:lang w:eastAsia="sk-SK"/>
        </w:rPr>
        <w:t>moci</w:t>
      </w:r>
      <w:r w:rsidR="001E314D">
        <w:rPr>
          <w:rFonts w:asciiTheme="majorHAnsi" w:eastAsia="Times New Roman" w:hAnsiTheme="majorHAnsi" w:cs="Times New Roman"/>
          <w:noProof/>
          <w:spacing w:val="26"/>
          <w:sz w:val="20"/>
          <w:szCs w:val="20"/>
          <w:lang w:eastAsia="sk-SK"/>
        </w:rPr>
        <w:t>.</w:t>
      </w:r>
    </w:p>
    <w:p w14:paraId="65205A77" w14:textId="77777777" w:rsidR="005A4733" w:rsidRPr="00883B6C" w:rsidRDefault="005A4733" w:rsidP="00101B9C">
      <w:pPr>
        <w:tabs>
          <w:tab w:val="left" w:pos="528"/>
          <w:tab w:val="left" w:pos="567"/>
        </w:tabs>
        <w:kinsoku w:val="0"/>
        <w:overflowPunct w:val="0"/>
        <w:spacing w:after="0" w:line="240" w:lineRule="auto"/>
        <w:ind w:right="-22"/>
        <w:jc w:val="both"/>
        <w:rPr>
          <w:rFonts w:asciiTheme="majorHAnsi" w:eastAsia="Times New Roman" w:hAnsiTheme="majorHAnsi" w:cs="Arial"/>
          <w:sz w:val="20"/>
          <w:szCs w:val="20"/>
          <w:lang w:eastAsia="sk-SK"/>
        </w:rPr>
      </w:pPr>
    </w:p>
    <w:p w14:paraId="253B75E7" w14:textId="062C0C79" w:rsidR="005A4733" w:rsidRPr="00883B6C" w:rsidRDefault="005A4733" w:rsidP="00A926AF">
      <w:pPr>
        <w:keepNext/>
        <w:tabs>
          <w:tab w:val="left" w:pos="567"/>
          <w:tab w:val="num" w:pos="720"/>
        </w:tabs>
        <w:spacing w:after="0" w:line="240" w:lineRule="auto"/>
        <w:jc w:val="center"/>
        <w:outlineLvl w:val="2"/>
        <w:rPr>
          <w:rFonts w:asciiTheme="majorHAnsi" w:eastAsia="Times New Roman" w:hAnsiTheme="majorHAnsi" w:cs="Arial"/>
          <w:b/>
          <w:bCs/>
          <w:spacing w:val="-1"/>
          <w:sz w:val="20"/>
          <w:szCs w:val="20"/>
          <w:lang w:eastAsia="sk-SK"/>
        </w:rPr>
      </w:pPr>
      <w:r w:rsidRPr="00883B6C">
        <w:rPr>
          <w:rFonts w:asciiTheme="majorHAnsi" w:eastAsia="Times New Roman" w:hAnsiTheme="majorHAnsi" w:cs="Arial"/>
          <w:b/>
          <w:bCs/>
          <w:spacing w:val="-1"/>
          <w:sz w:val="20"/>
          <w:szCs w:val="20"/>
          <w:lang w:eastAsia="sk-SK"/>
        </w:rPr>
        <w:lastRenderedPageBreak/>
        <w:t>Článok X</w:t>
      </w:r>
      <w:r w:rsidR="00FA4F7E" w:rsidRPr="00883B6C">
        <w:rPr>
          <w:rFonts w:asciiTheme="majorHAnsi" w:eastAsia="Times New Roman" w:hAnsiTheme="majorHAnsi" w:cs="Arial"/>
          <w:b/>
          <w:bCs/>
          <w:spacing w:val="-1"/>
          <w:sz w:val="20"/>
          <w:szCs w:val="20"/>
          <w:lang w:eastAsia="sk-SK"/>
        </w:rPr>
        <w:t>III</w:t>
      </w:r>
    </w:p>
    <w:p w14:paraId="7526DD41" w14:textId="7AC4D714" w:rsidR="005A4733" w:rsidRPr="00883B6C" w:rsidRDefault="005A4733" w:rsidP="00F71212">
      <w:pPr>
        <w:keepNext/>
        <w:tabs>
          <w:tab w:val="left" w:pos="567"/>
          <w:tab w:val="num" w:pos="720"/>
        </w:tabs>
        <w:spacing w:line="240" w:lineRule="auto"/>
        <w:jc w:val="center"/>
        <w:outlineLvl w:val="2"/>
        <w:rPr>
          <w:rFonts w:asciiTheme="majorHAnsi" w:eastAsia="Times New Roman" w:hAnsiTheme="majorHAnsi" w:cs="Arial"/>
          <w:b/>
          <w:bCs/>
          <w:spacing w:val="-1"/>
          <w:sz w:val="20"/>
          <w:szCs w:val="20"/>
          <w:lang w:eastAsia="sk-SK"/>
        </w:rPr>
      </w:pPr>
      <w:r w:rsidRPr="00883B6C">
        <w:rPr>
          <w:rFonts w:asciiTheme="majorHAnsi" w:eastAsia="Times New Roman" w:hAnsiTheme="majorHAnsi" w:cs="Arial"/>
          <w:b/>
          <w:bCs/>
          <w:spacing w:val="-1"/>
          <w:sz w:val="20"/>
          <w:szCs w:val="20"/>
          <w:lang w:eastAsia="sk-SK"/>
        </w:rPr>
        <w:t>Ukončenie</w:t>
      </w:r>
      <w:r w:rsidR="007A286A" w:rsidRPr="00883B6C">
        <w:rPr>
          <w:rFonts w:asciiTheme="majorHAnsi" w:eastAsia="Times New Roman" w:hAnsiTheme="majorHAnsi" w:cs="Arial"/>
          <w:b/>
          <w:bCs/>
          <w:spacing w:val="-1"/>
          <w:sz w:val="20"/>
          <w:szCs w:val="20"/>
          <w:lang w:eastAsia="sk-SK"/>
        </w:rPr>
        <w:t xml:space="preserve"> </w:t>
      </w:r>
      <w:r w:rsidRPr="00883B6C">
        <w:rPr>
          <w:rFonts w:asciiTheme="majorHAnsi" w:eastAsia="Times New Roman" w:hAnsiTheme="majorHAnsi" w:cs="Arial"/>
          <w:b/>
          <w:bCs/>
          <w:spacing w:val="-1"/>
          <w:sz w:val="20"/>
          <w:szCs w:val="20"/>
          <w:lang w:eastAsia="sk-SK"/>
        </w:rPr>
        <w:t>zmluvy</w:t>
      </w:r>
    </w:p>
    <w:p w14:paraId="1C7CCFCA" w14:textId="77777777" w:rsidR="00756453" w:rsidRPr="00883B6C" w:rsidRDefault="00756453" w:rsidP="00BE7521">
      <w:pPr>
        <w:pStyle w:val="ListParagraph"/>
        <w:numPr>
          <w:ilvl w:val="0"/>
          <w:numId w:val="19"/>
        </w:numPr>
        <w:spacing w:after="120" w:line="240" w:lineRule="auto"/>
        <w:ind w:left="567" w:hanging="567"/>
        <w:jc w:val="both"/>
        <w:rPr>
          <w:rFonts w:asciiTheme="majorHAnsi" w:hAnsiTheme="majorHAnsi" w:cs="Arial"/>
          <w:sz w:val="20"/>
          <w:szCs w:val="20"/>
        </w:rPr>
      </w:pPr>
      <w:r w:rsidRPr="00883B6C">
        <w:rPr>
          <w:rFonts w:asciiTheme="majorHAnsi" w:hAnsiTheme="majorHAnsi" w:cs="Arial"/>
          <w:bCs/>
          <w:noProof/>
          <w:sz w:val="20"/>
          <w:szCs w:val="20"/>
          <w:lang w:eastAsia="sk-SK"/>
        </w:rPr>
        <w:t>Zmluvu je možné ukončiť z týchto dôvodov:</w:t>
      </w:r>
    </w:p>
    <w:p w14:paraId="7B3C44BB" w14:textId="77777777" w:rsidR="00756453" w:rsidRPr="00883B6C" w:rsidRDefault="00756453" w:rsidP="00BE7521">
      <w:pPr>
        <w:pStyle w:val="ListParagraph"/>
        <w:numPr>
          <w:ilvl w:val="0"/>
          <w:numId w:val="20"/>
        </w:numPr>
        <w:spacing w:after="120" w:line="240" w:lineRule="auto"/>
        <w:ind w:left="1134" w:hanging="567"/>
        <w:jc w:val="both"/>
        <w:rPr>
          <w:rFonts w:asciiTheme="majorHAnsi" w:hAnsiTheme="majorHAnsi" w:cs="Arial"/>
          <w:sz w:val="20"/>
          <w:szCs w:val="20"/>
        </w:rPr>
      </w:pPr>
      <w:r w:rsidRPr="00883B6C">
        <w:rPr>
          <w:rFonts w:asciiTheme="majorHAnsi" w:hAnsiTheme="majorHAnsi" w:cs="Arial"/>
          <w:bCs/>
          <w:noProof/>
          <w:sz w:val="20"/>
          <w:szCs w:val="20"/>
          <w:lang w:eastAsia="sk-SK"/>
        </w:rPr>
        <w:t>písomnou dohodou zmluvných strán,</w:t>
      </w:r>
    </w:p>
    <w:p w14:paraId="5225BDA8" w14:textId="77777777" w:rsidR="00756453" w:rsidRPr="00883B6C" w:rsidRDefault="00756453" w:rsidP="00BE7521">
      <w:pPr>
        <w:pStyle w:val="ListParagraph"/>
        <w:numPr>
          <w:ilvl w:val="0"/>
          <w:numId w:val="20"/>
        </w:numPr>
        <w:spacing w:after="120" w:line="240" w:lineRule="auto"/>
        <w:ind w:left="1134" w:hanging="567"/>
        <w:jc w:val="both"/>
        <w:rPr>
          <w:rFonts w:asciiTheme="majorHAnsi" w:hAnsiTheme="majorHAnsi" w:cs="Arial"/>
          <w:sz w:val="20"/>
          <w:szCs w:val="20"/>
        </w:rPr>
      </w:pPr>
      <w:r w:rsidRPr="00883B6C">
        <w:rPr>
          <w:rFonts w:asciiTheme="majorHAnsi" w:hAnsiTheme="majorHAnsi" w:cs="Arial"/>
          <w:bCs/>
          <w:noProof/>
          <w:sz w:val="20"/>
          <w:szCs w:val="20"/>
          <w:lang w:eastAsia="sk-SK"/>
        </w:rPr>
        <w:t>písomným odstúpením od zmluvy ktoroukoľvek zo zmluvných strán,</w:t>
      </w:r>
    </w:p>
    <w:p w14:paraId="0CE9BC76" w14:textId="4D051048" w:rsidR="00756453" w:rsidRPr="00883B6C" w:rsidRDefault="00756453" w:rsidP="00BE7521">
      <w:pPr>
        <w:pStyle w:val="ListParagraph"/>
        <w:numPr>
          <w:ilvl w:val="0"/>
          <w:numId w:val="20"/>
        </w:numPr>
        <w:spacing w:after="120" w:line="240" w:lineRule="auto"/>
        <w:ind w:left="1134" w:hanging="567"/>
        <w:jc w:val="both"/>
        <w:rPr>
          <w:rFonts w:asciiTheme="majorHAnsi" w:hAnsiTheme="majorHAnsi" w:cs="Arial"/>
          <w:sz w:val="20"/>
          <w:szCs w:val="20"/>
        </w:rPr>
      </w:pPr>
      <w:r w:rsidRPr="00883B6C">
        <w:rPr>
          <w:rFonts w:asciiTheme="majorHAnsi" w:hAnsiTheme="majorHAnsi"/>
          <w:sz w:val="20"/>
          <w:szCs w:val="20"/>
          <w:lang w:eastAsia="ar-SA"/>
        </w:rPr>
        <w:t>písomnou výpoveďou objednávateľa s</w:t>
      </w:r>
      <w:r w:rsidR="00D33A8A" w:rsidRPr="00883B6C">
        <w:rPr>
          <w:rFonts w:asciiTheme="majorHAnsi" w:hAnsiTheme="majorHAnsi"/>
          <w:sz w:val="20"/>
          <w:szCs w:val="20"/>
          <w:lang w:eastAsia="ar-SA"/>
        </w:rPr>
        <w:t xml:space="preserve"> trojmesačnou </w:t>
      </w:r>
      <w:r w:rsidRPr="00883B6C">
        <w:rPr>
          <w:rFonts w:asciiTheme="majorHAnsi" w:hAnsiTheme="majorHAnsi"/>
          <w:sz w:val="20"/>
          <w:szCs w:val="20"/>
          <w:lang w:eastAsia="ar-SA"/>
        </w:rPr>
        <w:t>výpovednou lehotou bez udania dôvodu.</w:t>
      </w:r>
    </w:p>
    <w:p w14:paraId="7DEFB9F4" w14:textId="77777777" w:rsidR="00756453" w:rsidRPr="00883B6C" w:rsidRDefault="00756453" w:rsidP="00BE7521">
      <w:pPr>
        <w:pStyle w:val="ListParagraph"/>
        <w:numPr>
          <w:ilvl w:val="0"/>
          <w:numId w:val="19"/>
        </w:numPr>
        <w:spacing w:after="120" w:line="240" w:lineRule="auto"/>
        <w:ind w:left="567" w:hanging="567"/>
        <w:jc w:val="both"/>
        <w:rPr>
          <w:rFonts w:asciiTheme="majorHAnsi" w:hAnsiTheme="majorHAnsi" w:cs="Arial"/>
          <w:sz w:val="20"/>
          <w:szCs w:val="20"/>
        </w:rPr>
      </w:pPr>
      <w:r w:rsidRPr="00883B6C">
        <w:rPr>
          <w:rFonts w:asciiTheme="majorHAnsi" w:hAnsiTheme="majorHAnsi" w:cs="Arial"/>
          <w:bCs/>
          <w:noProof/>
          <w:sz w:val="20"/>
          <w:szCs w:val="20"/>
          <w:lang w:eastAsia="sk-SK"/>
        </w:rPr>
        <w:t>Zmluvné strany sú oprávnené odstúpiť od zmluvy:</w:t>
      </w:r>
    </w:p>
    <w:p w14:paraId="70BDC398" w14:textId="77777777" w:rsidR="00756453" w:rsidRPr="00883B6C" w:rsidRDefault="00756453" w:rsidP="00BE7521">
      <w:pPr>
        <w:pStyle w:val="ListParagraph"/>
        <w:numPr>
          <w:ilvl w:val="0"/>
          <w:numId w:val="21"/>
        </w:numPr>
        <w:spacing w:after="120" w:line="240" w:lineRule="auto"/>
        <w:ind w:left="1134" w:hanging="567"/>
        <w:jc w:val="both"/>
        <w:rPr>
          <w:rFonts w:asciiTheme="majorHAnsi" w:hAnsiTheme="majorHAnsi" w:cs="Arial"/>
          <w:sz w:val="20"/>
          <w:szCs w:val="20"/>
        </w:rPr>
      </w:pPr>
      <w:r w:rsidRPr="00883B6C">
        <w:rPr>
          <w:rFonts w:asciiTheme="majorHAnsi" w:hAnsiTheme="majorHAnsi" w:cs="Arial"/>
          <w:bCs/>
          <w:noProof/>
          <w:sz w:val="20"/>
          <w:szCs w:val="20"/>
          <w:lang w:eastAsia="sk-SK"/>
        </w:rPr>
        <w:t>ak ide o nepodstatné porušenie zmluvy v zmysle § 346 Obchodného zákonníka,</w:t>
      </w:r>
    </w:p>
    <w:p w14:paraId="3B058519" w14:textId="17C71475" w:rsidR="00756453" w:rsidRPr="00883B6C" w:rsidRDefault="00756453" w:rsidP="00BE7521">
      <w:pPr>
        <w:pStyle w:val="ListParagraph"/>
        <w:numPr>
          <w:ilvl w:val="0"/>
          <w:numId w:val="21"/>
        </w:numPr>
        <w:spacing w:after="120" w:line="240" w:lineRule="auto"/>
        <w:ind w:left="1134" w:hanging="567"/>
        <w:jc w:val="both"/>
        <w:rPr>
          <w:rFonts w:asciiTheme="majorHAnsi" w:hAnsiTheme="majorHAnsi" w:cs="Arial"/>
          <w:sz w:val="20"/>
          <w:szCs w:val="20"/>
        </w:rPr>
      </w:pPr>
      <w:r w:rsidRPr="00883B6C">
        <w:rPr>
          <w:rFonts w:asciiTheme="majorHAnsi" w:hAnsiTheme="majorHAnsi" w:cs="Arial"/>
          <w:bCs/>
          <w:noProof/>
          <w:sz w:val="20"/>
          <w:szCs w:val="20"/>
          <w:lang w:eastAsia="sk-SK"/>
        </w:rPr>
        <w:t xml:space="preserve">ak ide o podstatné porušenie zmluvy definované v zmluve alebo v Obchodnom zákonníku. </w:t>
      </w:r>
    </w:p>
    <w:p w14:paraId="5DCFD2B1" w14:textId="77777777" w:rsidR="00756453" w:rsidRPr="00883B6C" w:rsidRDefault="00756453" w:rsidP="00BE7521">
      <w:pPr>
        <w:pStyle w:val="ListParagraph"/>
        <w:numPr>
          <w:ilvl w:val="0"/>
          <w:numId w:val="19"/>
        </w:numPr>
        <w:spacing w:after="120" w:line="240" w:lineRule="auto"/>
        <w:ind w:left="567" w:hanging="567"/>
        <w:jc w:val="both"/>
        <w:rPr>
          <w:rFonts w:asciiTheme="majorHAnsi" w:hAnsiTheme="majorHAnsi" w:cs="Arial"/>
          <w:sz w:val="20"/>
          <w:szCs w:val="20"/>
        </w:rPr>
      </w:pPr>
      <w:r w:rsidRPr="00883B6C">
        <w:rPr>
          <w:rFonts w:asciiTheme="majorHAnsi" w:hAnsiTheme="majorHAnsi" w:cs="Arial"/>
          <w:bCs/>
          <w:noProof/>
          <w:sz w:val="20"/>
          <w:szCs w:val="20"/>
          <w:lang w:eastAsia="sk-SK"/>
        </w:rPr>
        <w:t>Za podstatné porušenie povinnosti zhotoviteľa sa rozumie aj:</w:t>
      </w:r>
    </w:p>
    <w:p w14:paraId="08D2BC80" w14:textId="489F2642" w:rsidR="00756453" w:rsidRPr="00CF75A9" w:rsidRDefault="00756453" w:rsidP="00BE7521">
      <w:pPr>
        <w:pStyle w:val="ListParagraph"/>
        <w:numPr>
          <w:ilvl w:val="0"/>
          <w:numId w:val="22"/>
        </w:numPr>
        <w:spacing w:after="120" w:line="240" w:lineRule="auto"/>
        <w:ind w:left="1134" w:hanging="567"/>
        <w:jc w:val="both"/>
        <w:rPr>
          <w:rFonts w:asciiTheme="majorHAnsi" w:hAnsiTheme="majorHAnsi" w:cs="Arial"/>
          <w:sz w:val="20"/>
          <w:szCs w:val="20"/>
        </w:rPr>
      </w:pPr>
      <w:r w:rsidRPr="00CF75A9">
        <w:rPr>
          <w:rFonts w:asciiTheme="majorHAnsi" w:hAnsiTheme="majorHAnsi" w:cs="Arial"/>
          <w:bCs/>
          <w:noProof/>
          <w:sz w:val="20"/>
          <w:szCs w:val="20"/>
          <w:lang w:eastAsia="sk-SK"/>
        </w:rPr>
        <w:t xml:space="preserve">omeškanie zhotoviteľa viac ako </w:t>
      </w:r>
      <w:r w:rsidR="00A42449" w:rsidRPr="00CF75A9">
        <w:rPr>
          <w:rFonts w:asciiTheme="majorHAnsi" w:hAnsiTheme="majorHAnsi" w:cs="Arial"/>
          <w:bCs/>
          <w:noProof/>
          <w:sz w:val="20"/>
          <w:szCs w:val="20"/>
          <w:lang w:eastAsia="sk-SK"/>
        </w:rPr>
        <w:t>30</w:t>
      </w:r>
      <w:r w:rsidRPr="00CF75A9">
        <w:rPr>
          <w:rFonts w:asciiTheme="majorHAnsi" w:hAnsiTheme="majorHAnsi" w:cs="Arial"/>
          <w:bCs/>
          <w:noProof/>
          <w:sz w:val="20"/>
          <w:szCs w:val="20"/>
          <w:lang w:eastAsia="sk-SK"/>
        </w:rPr>
        <w:t xml:space="preserve"> dní s</w:t>
      </w:r>
      <w:r w:rsidR="008C22C6" w:rsidRPr="00CF75A9">
        <w:rPr>
          <w:rFonts w:asciiTheme="majorHAnsi" w:hAnsiTheme="majorHAnsi" w:cs="Arial"/>
          <w:bCs/>
          <w:noProof/>
          <w:sz w:val="20"/>
          <w:szCs w:val="20"/>
          <w:lang w:eastAsia="sk-SK"/>
        </w:rPr>
        <w:t> </w:t>
      </w:r>
      <w:r w:rsidRPr="00CF75A9">
        <w:rPr>
          <w:rFonts w:asciiTheme="majorHAnsi" w:hAnsiTheme="majorHAnsi" w:cs="Arial"/>
          <w:bCs/>
          <w:noProof/>
          <w:sz w:val="20"/>
          <w:szCs w:val="20"/>
          <w:lang w:eastAsia="sk-SK"/>
        </w:rPr>
        <w:t>realizáciou</w:t>
      </w:r>
      <w:r w:rsidR="008C22C6" w:rsidRPr="00CF75A9">
        <w:rPr>
          <w:rFonts w:asciiTheme="majorHAnsi" w:hAnsiTheme="majorHAnsi" w:cs="Arial"/>
          <w:bCs/>
          <w:noProof/>
          <w:sz w:val="20"/>
          <w:szCs w:val="20"/>
          <w:lang w:eastAsia="sk-SK"/>
        </w:rPr>
        <w:t xml:space="preserve"> (zhotovením)</w:t>
      </w:r>
      <w:r w:rsidRPr="00CF75A9">
        <w:rPr>
          <w:rFonts w:asciiTheme="majorHAnsi" w:hAnsiTheme="majorHAnsi" w:cs="Arial"/>
          <w:bCs/>
          <w:noProof/>
          <w:sz w:val="20"/>
          <w:szCs w:val="20"/>
          <w:lang w:eastAsia="sk-SK"/>
        </w:rPr>
        <w:t xml:space="preserve"> diela</w:t>
      </w:r>
      <w:r w:rsidR="009404AC" w:rsidRPr="00CF75A9">
        <w:rPr>
          <w:rFonts w:asciiTheme="majorHAnsi" w:hAnsiTheme="majorHAnsi" w:cs="Arial"/>
          <w:bCs/>
          <w:noProof/>
          <w:sz w:val="20"/>
          <w:szCs w:val="20"/>
          <w:lang w:eastAsia="sk-SK"/>
        </w:rPr>
        <w:t xml:space="preserve"> alebo časti diela</w:t>
      </w:r>
      <w:r w:rsidRPr="00CF75A9">
        <w:rPr>
          <w:rFonts w:asciiTheme="majorHAnsi" w:hAnsiTheme="majorHAnsi" w:cs="Arial"/>
          <w:bCs/>
          <w:noProof/>
          <w:sz w:val="20"/>
          <w:szCs w:val="20"/>
          <w:lang w:eastAsia="sk-SK"/>
        </w:rPr>
        <w:t xml:space="preserve"> </w:t>
      </w:r>
      <w:r w:rsidR="00EB4AAF" w:rsidRPr="00CF75A9">
        <w:rPr>
          <w:rFonts w:asciiTheme="majorHAnsi" w:hAnsiTheme="majorHAnsi" w:cs="Arial"/>
          <w:bCs/>
          <w:noProof/>
          <w:sz w:val="20"/>
          <w:szCs w:val="20"/>
          <w:lang w:eastAsia="sk-SK"/>
        </w:rPr>
        <w:t>oproti</w:t>
      </w:r>
      <w:r w:rsidRPr="00CF75A9">
        <w:rPr>
          <w:rFonts w:asciiTheme="majorHAnsi" w:hAnsiTheme="majorHAnsi" w:cs="Arial"/>
          <w:bCs/>
          <w:noProof/>
          <w:sz w:val="20"/>
          <w:szCs w:val="20"/>
          <w:lang w:eastAsia="sk-SK"/>
        </w:rPr>
        <w:t> termín</w:t>
      </w:r>
      <w:r w:rsidR="00EB4AAF" w:rsidRPr="00CF75A9">
        <w:rPr>
          <w:rFonts w:asciiTheme="majorHAnsi" w:hAnsiTheme="majorHAnsi" w:cs="Arial"/>
          <w:bCs/>
          <w:noProof/>
          <w:sz w:val="20"/>
          <w:szCs w:val="20"/>
          <w:lang w:eastAsia="sk-SK"/>
        </w:rPr>
        <w:t>u</w:t>
      </w:r>
      <w:r w:rsidRPr="00CF75A9">
        <w:rPr>
          <w:rFonts w:asciiTheme="majorHAnsi" w:hAnsiTheme="majorHAnsi" w:cs="Arial"/>
          <w:bCs/>
          <w:noProof/>
          <w:sz w:val="20"/>
          <w:szCs w:val="20"/>
          <w:lang w:eastAsia="sk-SK"/>
        </w:rPr>
        <w:t xml:space="preserve"> uvedenom v</w:t>
      </w:r>
      <w:r w:rsidR="008C22C6" w:rsidRPr="00CF75A9">
        <w:rPr>
          <w:rFonts w:asciiTheme="majorHAnsi" w:hAnsiTheme="majorHAnsi" w:cs="Arial"/>
          <w:bCs/>
          <w:noProof/>
          <w:sz w:val="20"/>
          <w:szCs w:val="20"/>
          <w:lang w:eastAsia="sk-SK"/>
        </w:rPr>
        <w:t> časovom harmonograme podľa Prílohy 2 zmluvy</w:t>
      </w:r>
      <w:r w:rsidRPr="00CF75A9">
        <w:rPr>
          <w:rFonts w:asciiTheme="majorHAnsi" w:hAnsiTheme="majorHAnsi" w:cs="Arial"/>
          <w:bCs/>
          <w:noProof/>
          <w:sz w:val="20"/>
          <w:szCs w:val="20"/>
          <w:lang w:eastAsia="sk-SK"/>
        </w:rPr>
        <w:t>,</w:t>
      </w:r>
    </w:p>
    <w:p w14:paraId="1C8B9E1A" w14:textId="25348E37" w:rsidR="004540DB" w:rsidRPr="00CF75A9" w:rsidRDefault="007F1F15" w:rsidP="00BE7521">
      <w:pPr>
        <w:pStyle w:val="ListParagraph"/>
        <w:numPr>
          <w:ilvl w:val="0"/>
          <w:numId w:val="22"/>
        </w:numPr>
        <w:spacing w:after="120" w:line="240" w:lineRule="auto"/>
        <w:ind w:left="1134" w:hanging="567"/>
        <w:jc w:val="both"/>
        <w:rPr>
          <w:rFonts w:asciiTheme="majorHAnsi" w:hAnsiTheme="majorHAnsi" w:cs="Arial"/>
          <w:sz w:val="20"/>
          <w:szCs w:val="20"/>
        </w:rPr>
      </w:pPr>
      <w:r w:rsidRPr="00CF75A9">
        <w:rPr>
          <w:rFonts w:asciiTheme="majorHAnsi" w:hAnsiTheme="majorHAnsi" w:cs="Arial"/>
          <w:bCs/>
          <w:noProof/>
          <w:sz w:val="20"/>
          <w:szCs w:val="20"/>
          <w:lang w:eastAsia="sk-SK"/>
        </w:rPr>
        <w:t>zhotoviteľove porušenie</w:t>
      </w:r>
      <w:r w:rsidR="004540DB" w:rsidRPr="00CF75A9">
        <w:rPr>
          <w:rFonts w:asciiTheme="majorHAnsi" w:hAnsiTheme="majorHAnsi" w:cs="Arial"/>
          <w:bCs/>
          <w:noProof/>
          <w:sz w:val="20"/>
          <w:szCs w:val="20"/>
          <w:lang w:eastAsia="sk-SK"/>
        </w:rPr>
        <w:t xml:space="preserve"> </w:t>
      </w:r>
      <w:r w:rsidRPr="00CF75A9">
        <w:rPr>
          <w:rFonts w:asciiTheme="majorHAnsi" w:hAnsiTheme="majorHAnsi" w:cs="Arial"/>
          <w:bCs/>
          <w:noProof/>
          <w:sz w:val="20"/>
          <w:szCs w:val="20"/>
          <w:lang w:eastAsia="sk-SK"/>
        </w:rPr>
        <w:t>záväzku podľa článku II bod 3 zmluvy, a</w:t>
      </w:r>
      <w:r w:rsidR="00CF75A9" w:rsidRPr="00CF75A9">
        <w:rPr>
          <w:rFonts w:asciiTheme="majorHAnsi" w:hAnsiTheme="majorHAnsi" w:cs="Arial"/>
          <w:bCs/>
          <w:noProof/>
          <w:sz w:val="20"/>
          <w:szCs w:val="20"/>
          <w:lang w:eastAsia="sk-SK"/>
        </w:rPr>
        <w:t> </w:t>
      </w:r>
      <w:r w:rsidRPr="00CF75A9">
        <w:rPr>
          <w:rFonts w:asciiTheme="majorHAnsi" w:hAnsiTheme="majorHAnsi" w:cs="Arial"/>
          <w:bCs/>
          <w:noProof/>
          <w:sz w:val="20"/>
          <w:szCs w:val="20"/>
          <w:lang w:eastAsia="sk-SK"/>
        </w:rPr>
        <w:t>to</w:t>
      </w:r>
      <w:r w:rsidR="00CF75A9" w:rsidRPr="00CF75A9">
        <w:rPr>
          <w:rFonts w:asciiTheme="majorHAnsi" w:hAnsiTheme="majorHAnsi" w:cs="Arial"/>
          <w:bCs/>
          <w:noProof/>
          <w:sz w:val="20"/>
          <w:szCs w:val="20"/>
          <w:lang w:eastAsia="sk-SK"/>
        </w:rPr>
        <w:t>,</w:t>
      </w:r>
      <w:r w:rsidRPr="00CF75A9">
        <w:rPr>
          <w:rFonts w:asciiTheme="majorHAnsi" w:hAnsiTheme="majorHAnsi" w:cs="Arial"/>
          <w:bCs/>
          <w:noProof/>
          <w:sz w:val="20"/>
          <w:szCs w:val="20"/>
          <w:lang w:eastAsia="sk-SK"/>
        </w:rPr>
        <w:t xml:space="preserve"> ak zhotoviteľ nezhotoví dielo do 24 mesiacov odo dňa zriadenia staveniska diela</w:t>
      </w:r>
      <w:r w:rsidR="000A1FBE" w:rsidRPr="00CF75A9">
        <w:rPr>
          <w:rFonts w:asciiTheme="majorHAnsi" w:hAnsiTheme="majorHAnsi" w:cs="Arial"/>
          <w:bCs/>
          <w:noProof/>
          <w:sz w:val="20"/>
          <w:szCs w:val="20"/>
          <w:lang w:eastAsia="sk-SK"/>
        </w:rPr>
        <w:t>,</w:t>
      </w:r>
      <w:r w:rsidRPr="00CF75A9">
        <w:rPr>
          <w:rFonts w:asciiTheme="majorHAnsi" w:hAnsiTheme="majorHAnsi" w:cs="Arial"/>
          <w:bCs/>
          <w:noProof/>
          <w:sz w:val="20"/>
          <w:szCs w:val="20"/>
          <w:lang w:eastAsia="sk-SK"/>
        </w:rPr>
        <w:t xml:space="preserve"> </w:t>
      </w:r>
    </w:p>
    <w:p w14:paraId="03B7A9B6" w14:textId="3509789F" w:rsidR="006C2DFE" w:rsidRPr="008A689D" w:rsidRDefault="00756453" w:rsidP="00BE7521">
      <w:pPr>
        <w:pStyle w:val="ListParagraph"/>
        <w:numPr>
          <w:ilvl w:val="0"/>
          <w:numId w:val="22"/>
        </w:numPr>
        <w:spacing w:after="120" w:line="240" w:lineRule="auto"/>
        <w:ind w:left="1134" w:hanging="567"/>
        <w:jc w:val="both"/>
        <w:rPr>
          <w:rFonts w:asciiTheme="majorHAnsi" w:hAnsiTheme="majorHAnsi" w:cs="Arial"/>
          <w:sz w:val="20"/>
          <w:szCs w:val="20"/>
        </w:rPr>
      </w:pPr>
      <w:r w:rsidRPr="008A689D">
        <w:rPr>
          <w:rFonts w:asciiTheme="majorHAnsi" w:hAnsiTheme="majorHAnsi" w:cs="Arial"/>
          <w:bCs/>
          <w:noProof/>
          <w:sz w:val="20"/>
          <w:szCs w:val="20"/>
          <w:lang w:eastAsia="sk-SK"/>
        </w:rPr>
        <w:t xml:space="preserve">ak zhotoviteľ vykonáva dielo vadne (v rozpore s projektovou dokumentáciou, STN a/alebo pokynmi objednávateľa) a napriek písomnému upozorneniu objednávateľa vo vadnom vykonávaní diela pokračuje alebo vadu neodstráni v  lehote primerane stanovenej objednávateľom v zmysle </w:t>
      </w:r>
      <w:r w:rsidR="002220EF" w:rsidRPr="008A689D">
        <w:rPr>
          <w:rFonts w:asciiTheme="majorHAnsi" w:hAnsiTheme="majorHAnsi" w:cs="Arial"/>
          <w:bCs/>
          <w:noProof/>
          <w:sz w:val="20"/>
          <w:szCs w:val="20"/>
          <w:lang w:eastAsia="sk-SK"/>
        </w:rPr>
        <w:t xml:space="preserve">článku IV bodu </w:t>
      </w:r>
      <w:r w:rsidR="006D06C5" w:rsidRPr="008A689D">
        <w:rPr>
          <w:rFonts w:asciiTheme="majorHAnsi" w:hAnsiTheme="majorHAnsi" w:cs="Arial"/>
          <w:bCs/>
          <w:noProof/>
          <w:sz w:val="20"/>
          <w:szCs w:val="20"/>
          <w:lang w:eastAsia="sk-SK"/>
        </w:rPr>
        <w:t>6</w:t>
      </w:r>
      <w:r w:rsidR="002220EF" w:rsidRPr="008A689D">
        <w:rPr>
          <w:rFonts w:asciiTheme="majorHAnsi" w:hAnsiTheme="majorHAnsi" w:cs="Arial"/>
          <w:bCs/>
          <w:noProof/>
          <w:sz w:val="20"/>
          <w:szCs w:val="20"/>
          <w:lang w:eastAsia="sk-SK"/>
        </w:rPr>
        <w:t xml:space="preserve"> </w:t>
      </w:r>
      <w:r w:rsidRPr="008A689D">
        <w:rPr>
          <w:rFonts w:asciiTheme="majorHAnsi" w:hAnsiTheme="majorHAnsi" w:cs="Arial"/>
          <w:bCs/>
          <w:noProof/>
          <w:sz w:val="20"/>
          <w:szCs w:val="20"/>
          <w:lang w:eastAsia="sk-SK"/>
        </w:rPr>
        <w:t xml:space="preserve"> zmluvy,</w:t>
      </w:r>
    </w:p>
    <w:p w14:paraId="2533CF92" w14:textId="14FB24B5" w:rsidR="00756453" w:rsidRPr="00883B6C" w:rsidRDefault="00756453" w:rsidP="00BE7521">
      <w:pPr>
        <w:pStyle w:val="ListParagraph"/>
        <w:numPr>
          <w:ilvl w:val="0"/>
          <w:numId w:val="22"/>
        </w:numPr>
        <w:spacing w:after="120" w:line="240" w:lineRule="auto"/>
        <w:ind w:left="1134" w:hanging="567"/>
        <w:jc w:val="both"/>
        <w:rPr>
          <w:rFonts w:asciiTheme="majorHAnsi" w:hAnsiTheme="majorHAnsi" w:cs="Arial"/>
          <w:sz w:val="20"/>
          <w:szCs w:val="20"/>
        </w:rPr>
      </w:pPr>
      <w:r w:rsidRPr="00883B6C">
        <w:rPr>
          <w:rFonts w:asciiTheme="majorHAnsi" w:hAnsiTheme="majorHAnsi" w:cs="Arial"/>
          <w:bCs/>
          <w:noProof/>
          <w:sz w:val="20"/>
          <w:szCs w:val="20"/>
          <w:lang w:eastAsia="sk-SK"/>
        </w:rPr>
        <w:t>podstatné porušenia zmluvy definované v iných ustanoveniach  zmluvy.</w:t>
      </w:r>
    </w:p>
    <w:p w14:paraId="0079357F" w14:textId="77777777" w:rsidR="00756453" w:rsidRPr="00883B6C" w:rsidRDefault="00756453" w:rsidP="00BE7521">
      <w:pPr>
        <w:pStyle w:val="ListParagraph"/>
        <w:numPr>
          <w:ilvl w:val="0"/>
          <w:numId w:val="19"/>
        </w:numPr>
        <w:spacing w:after="120" w:line="240" w:lineRule="auto"/>
        <w:ind w:left="567" w:hanging="567"/>
        <w:jc w:val="both"/>
        <w:rPr>
          <w:rFonts w:asciiTheme="majorHAnsi" w:hAnsiTheme="majorHAnsi" w:cs="Arial"/>
          <w:sz w:val="20"/>
          <w:szCs w:val="20"/>
        </w:rPr>
      </w:pPr>
      <w:r w:rsidRPr="00883B6C">
        <w:rPr>
          <w:rFonts w:asciiTheme="majorHAnsi" w:hAnsiTheme="majorHAnsi" w:cs="Arial"/>
          <w:sz w:val="20"/>
          <w:szCs w:val="20"/>
        </w:rPr>
        <w:t xml:space="preserve">Účinky odstúpenia od zmluvy nastávajú dňom doručenia písomného oznámenia o odstúpení od zmluvy druhej zmluvnej strane. </w:t>
      </w:r>
    </w:p>
    <w:p w14:paraId="45060CB9" w14:textId="6C6154D3" w:rsidR="00756453" w:rsidRPr="00883B6C" w:rsidRDefault="00756453" w:rsidP="00BE7521">
      <w:pPr>
        <w:pStyle w:val="ListParagraph"/>
        <w:numPr>
          <w:ilvl w:val="0"/>
          <w:numId w:val="19"/>
        </w:numPr>
        <w:spacing w:after="120" w:line="240" w:lineRule="auto"/>
        <w:ind w:left="567" w:hanging="567"/>
        <w:jc w:val="both"/>
        <w:rPr>
          <w:rFonts w:asciiTheme="majorHAnsi" w:hAnsiTheme="majorHAnsi" w:cs="Arial"/>
          <w:sz w:val="20"/>
          <w:szCs w:val="20"/>
        </w:rPr>
      </w:pPr>
      <w:r w:rsidRPr="00883B6C">
        <w:rPr>
          <w:rFonts w:asciiTheme="majorHAnsi" w:hAnsiTheme="majorHAnsi" w:cs="Arial"/>
          <w:sz w:val="20"/>
          <w:szCs w:val="20"/>
        </w:rPr>
        <w:t xml:space="preserve">Výpovedná lehota podľa bodu 1 písm. c) tohto článku zmluvy začína plynúť prvým dňom </w:t>
      </w:r>
      <w:r w:rsidR="00B2241E" w:rsidRPr="00883B6C">
        <w:rPr>
          <w:rFonts w:asciiTheme="majorHAnsi" w:hAnsiTheme="majorHAnsi" w:cs="Arial"/>
          <w:sz w:val="20"/>
          <w:szCs w:val="20"/>
        </w:rPr>
        <w:t xml:space="preserve">mesiaca </w:t>
      </w:r>
      <w:r w:rsidRPr="00883B6C">
        <w:rPr>
          <w:rFonts w:asciiTheme="majorHAnsi" w:hAnsiTheme="majorHAnsi" w:cs="Arial"/>
          <w:sz w:val="20"/>
          <w:szCs w:val="20"/>
        </w:rPr>
        <w:t xml:space="preserve">nasledujúceho </w:t>
      </w:r>
      <w:r w:rsidR="00B2241E" w:rsidRPr="00883B6C">
        <w:rPr>
          <w:rFonts w:asciiTheme="majorHAnsi" w:hAnsiTheme="majorHAnsi" w:cs="Arial"/>
          <w:sz w:val="20"/>
          <w:szCs w:val="20"/>
        </w:rPr>
        <w:t xml:space="preserve">po </w:t>
      </w:r>
      <w:r w:rsidRPr="00883B6C">
        <w:rPr>
          <w:rFonts w:asciiTheme="majorHAnsi" w:hAnsiTheme="majorHAnsi" w:cs="Arial"/>
          <w:sz w:val="20"/>
          <w:szCs w:val="20"/>
        </w:rPr>
        <w:t>mesiac</w:t>
      </w:r>
      <w:r w:rsidR="00B2241E" w:rsidRPr="00883B6C">
        <w:rPr>
          <w:rFonts w:asciiTheme="majorHAnsi" w:hAnsiTheme="majorHAnsi" w:cs="Arial"/>
          <w:sz w:val="20"/>
          <w:szCs w:val="20"/>
        </w:rPr>
        <w:t>i</w:t>
      </w:r>
      <w:r w:rsidRPr="00883B6C">
        <w:rPr>
          <w:rFonts w:asciiTheme="majorHAnsi" w:hAnsiTheme="majorHAnsi" w:cs="Arial"/>
          <w:sz w:val="20"/>
          <w:szCs w:val="20"/>
        </w:rPr>
        <w:t xml:space="preserve"> po doručení výpovede </w:t>
      </w:r>
      <w:r w:rsidR="006C2DFE">
        <w:rPr>
          <w:rFonts w:asciiTheme="majorHAnsi" w:hAnsiTheme="majorHAnsi" w:cs="Arial"/>
          <w:sz w:val="20"/>
          <w:szCs w:val="20"/>
        </w:rPr>
        <w:t>zhotoviteľovi</w:t>
      </w:r>
      <w:r w:rsidRPr="00883B6C">
        <w:rPr>
          <w:rFonts w:asciiTheme="majorHAnsi" w:hAnsiTheme="majorHAnsi" w:cs="Arial"/>
          <w:sz w:val="20"/>
          <w:szCs w:val="20"/>
        </w:rPr>
        <w:t>.</w:t>
      </w:r>
    </w:p>
    <w:p w14:paraId="3419F148" w14:textId="01BBFF23" w:rsidR="00E44C12" w:rsidRPr="00883B6C" w:rsidRDefault="00756453" w:rsidP="00BE7521">
      <w:pPr>
        <w:pStyle w:val="ListParagraph"/>
        <w:numPr>
          <w:ilvl w:val="0"/>
          <w:numId w:val="19"/>
        </w:numPr>
        <w:spacing w:after="120" w:line="240" w:lineRule="auto"/>
        <w:ind w:left="567" w:hanging="567"/>
        <w:jc w:val="both"/>
        <w:rPr>
          <w:rFonts w:asciiTheme="majorHAnsi" w:hAnsiTheme="majorHAnsi" w:cs="Arial"/>
          <w:sz w:val="20"/>
          <w:szCs w:val="20"/>
        </w:rPr>
      </w:pPr>
      <w:r w:rsidRPr="00883B6C">
        <w:rPr>
          <w:rFonts w:asciiTheme="majorHAnsi" w:hAnsiTheme="majorHAnsi" w:cs="Arial"/>
          <w:sz w:val="20"/>
          <w:szCs w:val="20"/>
        </w:rPr>
        <w:t>Objednávateľ môže odstúpiť od  zmluvy aj v súlade s § 19 zákona o verejnom obstarávaní.</w:t>
      </w:r>
    </w:p>
    <w:p w14:paraId="43EB35A9" w14:textId="24378ADA" w:rsidR="00BA12FF" w:rsidRPr="00883B6C" w:rsidRDefault="00BA12FF" w:rsidP="00BE7521">
      <w:pPr>
        <w:pStyle w:val="ListParagraph"/>
        <w:numPr>
          <w:ilvl w:val="0"/>
          <w:numId w:val="19"/>
        </w:numPr>
        <w:spacing w:after="0" w:line="240" w:lineRule="auto"/>
        <w:ind w:left="567" w:hanging="567"/>
        <w:jc w:val="both"/>
        <w:rPr>
          <w:rFonts w:asciiTheme="majorHAnsi" w:hAnsiTheme="majorHAnsi" w:cs="Arial"/>
          <w:sz w:val="20"/>
          <w:szCs w:val="20"/>
        </w:rPr>
      </w:pPr>
      <w:r w:rsidRPr="00883B6C">
        <w:rPr>
          <w:rFonts w:asciiTheme="majorHAnsi" w:hAnsiTheme="majorHAnsi"/>
          <w:sz w:val="20"/>
          <w:szCs w:val="20"/>
        </w:rPr>
        <w:t>Každá zo zmluvných strán je oprávnená odstúpiť od  zmluvy, pokiaľ jej to umožňuje zákon č. 315/2016 Z. z.</w:t>
      </w:r>
    </w:p>
    <w:p w14:paraId="2C501F08" w14:textId="41863427" w:rsidR="005A4733" w:rsidRPr="00883B6C" w:rsidRDefault="005A4733" w:rsidP="00A926AF">
      <w:pPr>
        <w:keepNext/>
        <w:tabs>
          <w:tab w:val="left" w:pos="567"/>
          <w:tab w:val="num" w:pos="720"/>
        </w:tabs>
        <w:spacing w:after="0" w:line="240" w:lineRule="auto"/>
        <w:jc w:val="center"/>
        <w:outlineLvl w:val="2"/>
        <w:rPr>
          <w:rFonts w:asciiTheme="majorHAnsi" w:eastAsia="Times New Roman" w:hAnsiTheme="majorHAnsi" w:cs="Arial"/>
          <w:b/>
          <w:bCs/>
          <w:spacing w:val="-1"/>
          <w:sz w:val="20"/>
          <w:szCs w:val="20"/>
          <w:lang w:eastAsia="sk-SK"/>
        </w:rPr>
      </w:pPr>
      <w:r w:rsidRPr="00883B6C">
        <w:rPr>
          <w:rFonts w:asciiTheme="majorHAnsi" w:eastAsia="Times New Roman" w:hAnsiTheme="majorHAnsi" w:cs="Arial"/>
          <w:b/>
          <w:bCs/>
          <w:spacing w:val="-1"/>
          <w:sz w:val="20"/>
          <w:szCs w:val="20"/>
          <w:lang w:eastAsia="sk-SK"/>
        </w:rPr>
        <w:t>Článok X</w:t>
      </w:r>
      <w:r w:rsidR="00FA4F7E" w:rsidRPr="00883B6C">
        <w:rPr>
          <w:rFonts w:asciiTheme="majorHAnsi" w:eastAsia="Times New Roman" w:hAnsiTheme="majorHAnsi" w:cs="Arial"/>
          <w:b/>
          <w:bCs/>
          <w:spacing w:val="-1"/>
          <w:sz w:val="20"/>
          <w:szCs w:val="20"/>
          <w:lang w:eastAsia="sk-SK"/>
        </w:rPr>
        <w:t>IV</w:t>
      </w:r>
    </w:p>
    <w:p w14:paraId="18C34542" w14:textId="77777777" w:rsidR="005A4733" w:rsidRPr="00883B6C" w:rsidRDefault="005A4733" w:rsidP="00BD61A6">
      <w:pPr>
        <w:keepNext/>
        <w:tabs>
          <w:tab w:val="left" w:pos="567"/>
          <w:tab w:val="num" w:pos="720"/>
        </w:tabs>
        <w:spacing w:line="240" w:lineRule="auto"/>
        <w:jc w:val="center"/>
        <w:outlineLvl w:val="2"/>
        <w:rPr>
          <w:rFonts w:asciiTheme="majorHAnsi" w:eastAsia="Times New Roman" w:hAnsiTheme="majorHAnsi" w:cs="Arial"/>
          <w:b/>
          <w:bCs/>
          <w:spacing w:val="-1"/>
          <w:sz w:val="20"/>
          <w:szCs w:val="20"/>
          <w:lang w:eastAsia="sk-SK"/>
        </w:rPr>
      </w:pPr>
      <w:r w:rsidRPr="00883B6C">
        <w:rPr>
          <w:rFonts w:asciiTheme="majorHAnsi" w:eastAsia="Times New Roman" w:hAnsiTheme="majorHAnsi" w:cs="Arial"/>
          <w:b/>
          <w:bCs/>
          <w:spacing w:val="-1"/>
          <w:sz w:val="20"/>
          <w:szCs w:val="20"/>
          <w:lang w:eastAsia="sk-SK"/>
        </w:rPr>
        <w:t>Riešenie sporov</w:t>
      </w:r>
    </w:p>
    <w:p w14:paraId="1644B62B" w14:textId="01D69C53" w:rsidR="005A4733" w:rsidRPr="00883B6C" w:rsidRDefault="005A4733" w:rsidP="00101B9C">
      <w:pPr>
        <w:kinsoku w:val="0"/>
        <w:overflowPunct w:val="0"/>
        <w:spacing w:after="0" w:line="240" w:lineRule="auto"/>
        <w:ind w:right="-22"/>
        <w:contextualSpacing/>
        <w:jc w:val="both"/>
        <w:rPr>
          <w:rFonts w:asciiTheme="majorHAnsi" w:eastAsia="Times New Roman" w:hAnsiTheme="majorHAnsi" w:cs="Arial"/>
          <w:sz w:val="20"/>
          <w:szCs w:val="20"/>
          <w:lang w:eastAsia="sk-SK"/>
        </w:rPr>
      </w:pPr>
      <w:r w:rsidRPr="00883B6C">
        <w:rPr>
          <w:rFonts w:asciiTheme="majorHAnsi" w:eastAsia="Times New Roman" w:hAnsiTheme="majorHAnsi" w:cs="Arial"/>
          <w:spacing w:val="-1"/>
          <w:sz w:val="20"/>
          <w:szCs w:val="20"/>
          <w:lang w:eastAsia="sk-SK"/>
        </w:rPr>
        <w:t>Zmluvné strany</w:t>
      </w:r>
      <w:r w:rsidRPr="00883B6C">
        <w:rPr>
          <w:rFonts w:asciiTheme="majorHAnsi" w:eastAsia="Times New Roman" w:hAnsiTheme="majorHAnsi" w:cs="Arial"/>
          <w:spacing w:val="43"/>
          <w:sz w:val="20"/>
          <w:szCs w:val="20"/>
          <w:lang w:eastAsia="sk-SK"/>
        </w:rPr>
        <w:t xml:space="preserve"> </w:t>
      </w:r>
      <w:r w:rsidRPr="00883B6C">
        <w:rPr>
          <w:rFonts w:asciiTheme="majorHAnsi" w:eastAsia="Times New Roman" w:hAnsiTheme="majorHAnsi" w:cs="Arial"/>
          <w:spacing w:val="-1"/>
          <w:sz w:val="20"/>
          <w:szCs w:val="20"/>
          <w:lang w:eastAsia="sk-SK"/>
        </w:rPr>
        <w:t>sa</w:t>
      </w:r>
      <w:r w:rsidRPr="00883B6C">
        <w:rPr>
          <w:rFonts w:asciiTheme="majorHAnsi" w:eastAsia="Times New Roman" w:hAnsiTheme="majorHAnsi" w:cs="Arial"/>
          <w:spacing w:val="43"/>
          <w:sz w:val="20"/>
          <w:szCs w:val="20"/>
          <w:lang w:eastAsia="sk-SK"/>
        </w:rPr>
        <w:t xml:space="preserve"> </w:t>
      </w:r>
      <w:r w:rsidRPr="00883B6C">
        <w:rPr>
          <w:rFonts w:asciiTheme="majorHAnsi" w:eastAsia="Times New Roman" w:hAnsiTheme="majorHAnsi" w:cs="Arial"/>
          <w:spacing w:val="-1"/>
          <w:sz w:val="20"/>
          <w:szCs w:val="20"/>
          <w:lang w:eastAsia="sk-SK"/>
        </w:rPr>
        <w:t>dohodli,</w:t>
      </w:r>
      <w:r w:rsidRPr="00883B6C">
        <w:rPr>
          <w:rFonts w:asciiTheme="majorHAnsi" w:eastAsia="Times New Roman" w:hAnsiTheme="majorHAnsi" w:cs="Arial"/>
          <w:spacing w:val="43"/>
          <w:sz w:val="20"/>
          <w:szCs w:val="20"/>
          <w:lang w:eastAsia="sk-SK"/>
        </w:rPr>
        <w:t xml:space="preserve"> </w:t>
      </w:r>
      <w:r w:rsidRPr="00883B6C">
        <w:rPr>
          <w:rFonts w:asciiTheme="majorHAnsi" w:eastAsia="Times New Roman" w:hAnsiTheme="majorHAnsi" w:cs="Arial"/>
          <w:sz w:val="20"/>
          <w:szCs w:val="20"/>
          <w:lang w:eastAsia="sk-SK"/>
        </w:rPr>
        <w:t>že</w:t>
      </w:r>
      <w:r w:rsidRPr="00883B6C">
        <w:rPr>
          <w:rFonts w:asciiTheme="majorHAnsi" w:eastAsia="Times New Roman" w:hAnsiTheme="majorHAnsi" w:cs="Arial"/>
          <w:spacing w:val="43"/>
          <w:sz w:val="20"/>
          <w:szCs w:val="20"/>
          <w:lang w:eastAsia="sk-SK"/>
        </w:rPr>
        <w:t xml:space="preserve"> </w:t>
      </w:r>
      <w:r w:rsidRPr="00883B6C">
        <w:rPr>
          <w:rFonts w:asciiTheme="majorHAnsi" w:eastAsia="Times New Roman" w:hAnsiTheme="majorHAnsi" w:cs="Arial"/>
          <w:spacing w:val="-1"/>
          <w:sz w:val="20"/>
          <w:szCs w:val="20"/>
          <w:lang w:eastAsia="sk-SK"/>
        </w:rPr>
        <w:t>všetky</w:t>
      </w:r>
      <w:r w:rsidRPr="00883B6C">
        <w:rPr>
          <w:rFonts w:asciiTheme="majorHAnsi" w:eastAsia="Times New Roman" w:hAnsiTheme="majorHAnsi" w:cs="Arial"/>
          <w:spacing w:val="43"/>
          <w:sz w:val="20"/>
          <w:szCs w:val="20"/>
          <w:lang w:eastAsia="sk-SK"/>
        </w:rPr>
        <w:t xml:space="preserve"> </w:t>
      </w:r>
      <w:r w:rsidRPr="00883B6C">
        <w:rPr>
          <w:rFonts w:asciiTheme="majorHAnsi" w:eastAsia="Times New Roman" w:hAnsiTheme="majorHAnsi" w:cs="Arial"/>
          <w:sz w:val="20"/>
          <w:szCs w:val="20"/>
          <w:lang w:eastAsia="sk-SK"/>
        </w:rPr>
        <w:t>spory,</w:t>
      </w:r>
      <w:r w:rsidRPr="00883B6C">
        <w:rPr>
          <w:rFonts w:asciiTheme="majorHAnsi" w:eastAsia="Times New Roman" w:hAnsiTheme="majorHAnsi" w:cs="Arial"/>
          <w:spacing w:val="44"/>
          <w:sz w:val="20"/>
          <w:szCs w:val="20"/>
          <w:lang w:eastAsia="sk-SK"/>
        </w:rPr>
        <w:t xml:space="preserve"> </w:t>
      </w:r>
      <w:r w:rsidRPr="00883B6C">
        <w:rPr>
          <w:rFonts w:asciiTheme="majorHAnsi" w:eastAsia="Times New Roman" w:hAnsiTheme="majorHAnsi" w:cs="Arial"/>
          <w:spacing w:val="-1"/>
          <w:sz w:val="20"/>
          <w:szCs w:val="20"/>
          <w:lang w:eastAsia="sk-SK"/>
        </w:rPr>
        <w:t>ktoré</w:t>
      </w:r>
      <w:r w:rsidRPr="00883B6C">
        <w:rPr>
          <w:rFonts w:asciiTheme="majorHAnsi" w:eastAsia="Times New Roman" w:hAnsiTheme="majorHAnsi" w:cs="Arial"/>
          <w:spacing w:val="43"/>
          <w:sz w:val="20"/>
          <w:szCs w:val="20"/>
          <w:lang w:eastAsia="sk-SK"/>
        </w:rPr>
        <w:t xml:space="preserve"> </w:t>
      </w:r>
      <w:r w:rsidRPr="00883B6C">
        <w:rPr>
          <w:rFonts w:asciiTheme="majorHAnsi" w:eastAsia="Times New Roman" w:hAnsiTheme="majorHAnsi" w:cs="Arial"/>
          <w:spacing w:val="-1"/>
          <w:sz w:val="20"/>
          <w:szCs w:val="20"/>
          <w:lang w:eastAsia="sk-SK"/>
        </w:rPr>
        <w:t>vzniknú</w:t>
      </w:r>
      <w:r w:rsidRPr="00883B6C">
        <w:rPr>
          <w:rFonts w:asciiTheme="majorHAnsi" w:eastAsia="Times New Roman" w:hAnsiTheme="majorHAnsi" w:cs="Arial"/>
          <w:spacing w:val="43"/>
          <w:sz w:val="20"/>
          <w:szCs w:val="20"/>
          <w:lang w:eastAsia="sk-SK"/>
        </w:rPr>
        <w:t xml:space="preserve"> </w:t>
      </w:r>
      <w:r w:rsidRPr="00883B6C">
        <w:rPr>
          <w:rFonts w:asciiTheme="majorHAnsi" w:eastAsia="Times New Roman" w:hAnsiTheme="majorHAnsi" w:cs="Arial"/>
          <w:sz w:val="20"/>
          <w:szCs w:val="20"/>
          <w:lang w:eastAsia="sk-SK"/>
        </w:rPr>
        <w:t>z</w:t>
      </w:r>
      <w:r w:rsidRPr="00883B6C">
        <w:rPr>
          <w:rFonts w:asciiTheme="majorHAnsi" w:eastAsia="Times New Roman" w:hAnsiTheme="majorHAnsi" w:cs="Arial"/>
          <w:spacing w:val="8"/>
          <w:sz w:val="20"/>
          <w:szCs w:val="20"/>
          <w:lang w:eastAsia="sk-SK"/>
        </w:rPr>
        <w:t xml:space="preserve"> </w:t>
      </w:r>
      <w:r w:rsidRPr="00883B6C">
        <w:rPr>
          <w:rFonts w:asciiTheme="majorHAnsi" w:eastAsia="Times New Roman" w:hAnsiTheme="majorHAnsi" w:cs="Arial"/>
          <w:spacing w:val="43"/>
          <w:sz w:val="20"/>
          <w:szCs w:val="20"/>
          <w:lang w:eastAsia="sk-SK"/>
        </w:rPr>
        <w:t xml:space="preserve"> </w:t>
      </w:r>
      <w:r w:rsidRPr="00883B6C">
        <w:rPr>
          <w:rFonts w:asciiTheme="majorHAnsi" w:eastAsia="Times New Roman" w:hAnsiTheme="majorHAnsi" w:cs="Arial"/>
          <w:spacing w:val="-1"/>
          <w:sz w:val="20"/>
          <w:szCs w:val="20"/>
          <w:lang w:eastAsia="sk-SK"/>
        </w:rPr>
        <w:t>zmluvy</w:t>
      </w:r>
      <w:r w:rsidRPr="00883B6C">
        <w:rPr>
          <w:rFonts w:asciiTheme="majorHAnsi" w:eastAsia="Times New Roman" w:hAnsiTheme="majorHAnsi" w:cs="Arial"/>
          <w:spacing w:val="44"/>
          <w:sz w:val="20"/>
          <w:szCs w:val="20"/>
          <w:lang w:eastAsia="sk-SK"/>
        </w:rPr>
        <w:t xml:space="preserve"> </w:t>
      </w:r>
      <w:r w:rsidRPr="00883B6C">
        <w:rPr>
          <w:rFonts w:asciiTheme="majorHAnsi" w:eastAsia="Times New Roman" w:hAnsiTheme="majorHAnsi" w:cs="Arial"/>
          <w:sz w:val="20"/>
          <w:szCs w:val="20"/>
          <w:lang w:eastAsia="sk-SK"/>
        </w:rPr>
        <w:t>či</w:t>
      </w:r>
      <w:r w:rsidRPr="00883B6C">
        <w:rPr>
          <w:rFonts w:asciiTheme="majorHAnsi" w:eastAsia="Times New Roman" w:hAnsiTheme="majorHAnsi" w:cs="Arial"/>
          <w:spacing w:val="43"/>
          <w:sz w:val="20"/>
          <w:szCs w:val="20"/>
          <w:lang w:eastAsia="sk-SK"/>
        </w:rPr>
        <w:t xml:space="preserve"> </w:t>
      </w:r>
      <w:r w:rsidRPr="00883B6C">
        <w:rPr>
          <w:rFonts w:asciiTheme="majorHAnsi" w:eastAsia="Times New Roman" w:hAnsiTheme="majorHAnsi" w:cs="Arial"/>
          <w:sz w:val="20"/>
          <w:szCs w:val="20"/>
          <w:lang w:eastAsia="sk-SK"/>
        </w:rPr>
        <w:t xml:space="preserve">v </w:t>
      </w:r>
      <w:r w:rsidRPr="00883B6C">
        <w:rPr>
          <w:rFonts w:asciiTheme="majorHAnsi" w:eastAsia="Times New Roman" w:hAnsiTheme="majorHAnsi" w:cs="Arial"/>
          <w:spacing w:val="-1"/>
          <w:sz w:val="20"/>
          <w:szCs w:val="20"/>
          <w:lang w:eastAsia="sk-SK"/>
        </w:rPr>
        <w:t>súvislosti</w:t>
      </w:r>
      <w:r w:rsidRPr="00883B6C">
        <w:rPr>
          <w:rFonts w:asciiTheme="majorHAnsi" w:eastAsia="Times New Roman" w:hAnsiTheme="majorHAnsi" w:cs="Arial"/>
          <w:spacing w:val="43"/>
          <w:sz w:val="20"/>
          <w:szCs w:val="20"/>
          <w:lang w:eastAsia="sk-SK"/>
        </w:rPr>
        <w:t xml:space="preserve"> </w:t>
      </w:r>
      <w:r w:rsidRPr="00883B6C">
        <w:rPr>
          <w:rFonts w:asciiTheme="majorHAnsi" w:eastAsia="Times New Roman" w:hAnsiTheme="majorHAnsi" w:cs="Arial"/>
          <w:sz w:val="20"/>
          <w:szCs w:val="20"/>
          <w:lang w:eastAsia="sk-SK"/>
        </w:rPr>
        <w:t>s</w:t>
      </w:r>
      <w:r w:rsidRPr="00883B6C">
        <w:rPr>
          <w:rFonts w:asciiTheme="majorHAnsi" w:eastAsia="Times New Roman" w:hAnsiTheme="majorHAnsi" w:cs="Arial"/>
          <w:spacing w:val="2"/>
          <w:sz w:val="20"/>
          <w:szCs w:val="20"/>
          <w:lang w:eastAsia="sk-SK"/>
        </w:rPr>
        <w:t xml:space="preserve"> </w:t>
      </w:r>
      <w:r w:rsidRPr="00883B6C">
        <w:rPr>
          <w:rFonts w:asciiTheme="majorHAnsi" w:eastAsia="Times New Roman" w:hAnsiTheme="majorHAnsi" w:cs="Arial"/>
          <w:spacing w:val="-1"/>
          <w:sz w:val="20"/>
          <w:szCs w:val="20"/>
          <w:lang w:eastAsia="sk-SK"/>
        </w:rPr>
        <w:t>touto</w:t>
      </w:r>
      <w:r w:rsidRPr="00883B6C">
        <w:rPr>
          <w:rFonts w:asciiTheme="majorHAnsi" w:eastAsia="Times New Roman" w:hAnsiTheme="majorHAnsi" w:cs="Arial"/>
          <w:spacing w:val="87"/>
          <w:sz w:val="20"/>
          <w:szCs w:val="20"/>
          <w:lang w:eastAsia="sk-SK"/>
        </w:rPr>
        <w:t xml:space="preserve"> </w:t>
      </w:r>
      <w:r w:rsidRPr="00883B6C">
        <w:rPr>
          <w:rFonts w:asciiTheme="majorHAnsi" w:eastAsia="Times New Roman" w:hAnsiTheme="majorHAnsi" w:cs="Arial"/>
          <w:spacing w:val="-1"/>
          <w:sz w:val="20"/>
          <w:szCs w:val="20"/>
          <w:lang w:eastAsia="sk-SK"/>
        </w:rPr>
        <w:t>zmluvou</w:t>
      </w:r>
      <w:r w:rsidRPr="00883B6C">
        <w:rPr>
          <w:rFonts w:asciiTheme="majorHAnsi" w:eastAsia="Times New Roman" w:hAnsiTheme="majorHAnsi" w:cs="Arial"/>
          <w:spacing w:val="5"/>
          <w:sz w:val="20"/>
          <w:szCs w:val="20"/>
          <w:lang w:eastAsia="sk-SK"/>
        </w:rPr>
        <w:t xml:space="preserve"> </w:t>
      </w:r>
      <w:r w:rsidRPr="00883B6C">
        <w:rPr>
          <w:rFonts w:asciiTheme="majorHAnsi" w:eastAsia="Times New Roman" w:hAnsiTheme="majorHAnsi" w:cs="Arial"/>
          <w:spacing w:val="-1"/>
          <w:sz w:val="20"/>
          <w:szCs w:val="20"/>
          <w:lang w:eastAsia="sk-SK"/>
        </w:rPr>
        <w:t>budú</w:t>
      </w:r>
      <w:r w:rsidRPr="00883B6C">
        <w:rPr>
          <w:rFonts w:asciiTheme="majorHAnsi" w:eastAsia="Times New Roman" w:hAnsiTheme="majorHAnsi" w:cs="Arial"/>
          <w:spacing w:val="5"/>
          <w:sz w:val="20"/>
          <w:szCs w:val="20"/>
          <w:lang w:eastAsia="sk-SK"/>
        </w:rPr>
        <w:t xml:space="preserve"> </w:t>
      </w:r>
      <w:r w:rsidRPr="00883B6C">
        <w:rPr>
          <w:rFonts w:asciiTheme="majorHAnsi" w:eastAsia="Times New Roman" w:hAnsiTheme="majorHAnsi" w:cs="Arial"/>
          <w:spacing w:val="-1"/>
          <w:sz w:val="20"/>
          <w:szCs w:val="20"/>
          <w:lang w:eastAsia="sk-SK"/>
        </w:rPr>
        <w:t>riešiť</w:t>
      </w:r>
      <w:r w:rsidRPr="00883B6C">
        <w:rPr>
          <w:rFonts w:asciiTheme="majorHAnsi" w:eastAsia="Times New Roman" w:hAnsiTheme="majorHAnsi" w:cs="Arial"/>
          <w:spacing w:val="4"/>
          <w:sz w:val="20"/>
          <w:szCs w:val="20"/>
          <w:lang w:eastAsia="sk-SK"/>
        </w:rPr>
        <w:t xml:space="preserve"> </w:t>
      </w:r>
      <w:r w:rsidRPr="00883B6C">
        <w:rPr>
          <w:rFonts w:asciiTheme="majorHAnsi" w:eastAsia="Times New Roman" w:hAnsiTheme="majorHAnsi" w:cs="Arial"/>
          <w:spacing w:val="-1"/>
          <w:sz w:val="20"/>
          <w:szCs w:val="20"/>
          <w:lang w:eastAsia="sk-SK"/>
        </w:rPr>
        <w:t>predovšetkým</w:t>
      </w:r>
      <w:r w:rsidRPr="00883B6C">
        <w:rPr>
          <w:rFonts w:asciiTheme="majorHAnsi" w:eastAsia="Times New Roman" w:hAnsiTheme="majorHAnsi" w:cs="Arial"/>
          <w:spacing w:val="2"/>
          <w:sz w:val="20"/>
          <w:szCs w:val="20"/>
          <w:lang w:eastAsia="sk-SK"/>
        </w:rPr>
        <w:t xml:space="preserve"> </w:t>
      </w:r>
      <w:r w:rsidRPr="00883B6C">
        <w:rPr>
          <w:rFonts w:asciiTheme="majorHAnsi" w:eastAsia="Times New Roman" w:hAnsiTheme="majorHAnsi" w:cs="Arial"/>
          <w:spacing w:val="-1"/>
          <w:sz w:val="20"/>
          <w:szCs w:val="20"/>
          <w:lang w:eastAsia="sk-SK"/>
        </w:rPr>
        <w:t>vzájomnou</w:t>
      </w:r>
      <w:r w:rsidRPr="00883B6C">
        <w:rPr>
          <w:rFonts w:asciiTheme="majorHAnsi" w:eastAsia="Times New Roman" w:hAnsiTheme="majorHAnsi" w:cs="Arial"/>
          <w:spacing w:val="5"/>
          <w:sz w:val="20"/>
          <w:szCs w:val="20"/>
          <w:lang w:eastAsia="sk-SK"/>
        </w:rPr>
        <w:t xml:space="preserve"> </w:t>
      </w:r>
      <w:r w:rsidRPr="00883B6C">
        <w:rPr>
          <w:rFonts w:asciiTheme="majorHAnsi" w:eastAsia="Times New Roman" w:hAnsiTheme="majorHAnsi" w:cs="Arial"/>
          <w:spacing w:val="-1"/>
          <w:sz w:val="20"/>
          <w:szCs w:val="20"/>
          <w:lang w:eastAsia="sk-SK"/>
        </w:rPr>
        <w:t>dohodou.</w:t>
      </w:r>
      <w:r w:rsidRPr="00883B6C">
        <w:rPr>
          <w:rFonts w:asciiTheme="majorHAnsi" w:eastAsia="Times New Roman" w:hAnsiTheme="majorHAnsi" w:cs="Arial"/>
          <w:spacing w:val="5"/>
          <w:sz w:val="20"/>
          <w:szCs w:val="20"/>
          <w:lang w:eastAsia="sk-SK"/>
        </w:rPr>
        <w:t xml:space="preserve"> </w:t>
      </w:r>
      <w:r w:rsidRPr="00883B6C">
        <w:rPr>
          <w:rFonts w:asciiTheme="majorHAnsi" w:eastAsia="Times New Roman" w:hAnsiTheme="majorHAnsi" w:cs="Arial"/>
          <w:sz w:val="20"/>
          <w:szCs w:val="20"/>
          <w:lang w:eastAsia="sk-SK"/>
        </w:rPr>
        <w:t>V</w:t>
      </w:r>
      <w:r w:rsidRPr="00883B6C">
        <w:rPr>
          <w:rFonts w:asciiTheme="majorHAnsi" w:eastAsia="Times New Roman" w:hAnsiTheme="majorHAnsi" w:cs="Arial"/>
          <w:spacing w:val="3"/>
          <w:sz w:val="20"/>
          <w:szCs w:val="20"/>
          <w:lang w:eastAsia="sk-SK"/>
        </w:rPr>
        <w:t xml:space="preserve"> </w:t>
      </w:r>
      <w:r w:rsidRPr="00883B6C">
        <w:rPr>
          <w:rFonts w:asciiTheme="majorHAnsi" w:eastAsia="Times New Roman" w:hAnsiTheme="majorHAnsi" w:cs="Arial"/>
          <w:spacing w:val="-1"/>
          <w:sz w:val="20"/>
          <w:szCs w:val="20"/>
          <w:lang w:eastAsia="sk-SK"/>
        </w:rPr>
        <w:t>prípade,</w:t>
      </w:r>
      <w:r w:rsidRPr="00883B6C">
        <w:rPr>
          <w:rFonts w:asciiTheme="majorHAnsi" w:eastAsia="Times New Roman" w:hAnsiTheme="majorHAnsi" w:cs="Arial"/>
          <w:spacing w:val="6"/>
          <w:sz w:val="20"/>
          <w:szCs w:val="20"/>
          <w:lang w:eastAsia="sk-SK"/>
        </w:rPr>
        <w:t xml:space="preserve"> </w:t>
      </w:r>
      <w:r w:rsidRPr="00883B6C">
        <w:rPr>
          <w:rFonts w:asciiTheme="majorHAnsi" w:eastAsia="Times New Roman" w:hAnsiTheme="majorHAnsi" w:cs="Arial"/>
          <w:spacing w:val="-1"/>
          <w:sz w:val="20"/>
          <w:szCs w:val="20"/>
          <w:lang w:eastAsia="sk-SK"/>
        </w:rPr>
        <w:t>že</w:t>
      </w:r>
      <w:r w:rsidRPr="00883B6C">
        <w:rPr>
          <w:rFonts w:asciiTheme="majorHAnsi" w:eastAsia="Times New Roman" w:hAnsiTheme="majorHAnsi" w:cs="Arial"/>
          <w:spacing w:val="5"/>
          <w:sz w:val="20"/>
          <w:szCs w:val="20"/>
          <w:lang w:eastAsia="sk-SK"/>
        </w:rPr>
        <w:t xml:space="preserve"> </w:t>
      </w:r>
      <w:r w:rsidRPr="00883B6C">
        <w:rPr>
          <w:rFonts w:asciiTheme="majorHAnsi" w:eastAsia="Times New Roman" w:hAnsiTheme="majorHAnsi" w:cs="Arial"/>
          <w:sz w:val="20"/>
          <w:szCs w:val="20"/>
          <w:lang w:eastAsia="sk-SK"/>
        </w:rPr>
        <w:t>sa</w:t>
      </w:r>
      <w:r w:rsidRPr="00883B6C">
        <w:rPr>
          <w:rFonts w:asciiTheme="majorHAnsi" w:eastAsia="Times New Roman" w:hAnsiTheme="majorHAnsi" w:cs="Arial"/>
          <w:spacing w:val="5"/>
          <w:sz w:val="20"/>
          <w:szCs w:val="20"/>
          <w:lang w:eastAsia="sk-SK"/>
        </w:rPr>
        <w:t xml:space="preserve"> </w:t>
      </w:r>
      <w:r w:rsidRPr="00883B6C">
        <w:rPr>
          <w:rFonts w:asciiTheme="majorHAnsi" w:eastAsia="Times New Roman" w:hAnsiTheme="majorHAnsi" w:cs="Arial"/>
          <w:spacing w:val="-1"/>
          <w:sz w:val="20"/>
          <w:szCs w:val="20"/>
          <w:lang w:eastAsia="sk-SK"/>
        </w:rPr>
        <w:t>nepodarí</w:t>
      </w:r>
      <w:r w:rsidRPr="00883B6C">
        <w:rPr>
          <w:rFonts w:asciiTheme="majorHAnsi" w:eastAsia="Times New Roman" w:hAnsiTheme="majorHAnsi" w:cs="Arial"/>
          <w:spacing w:val="5"/>
          <w:sz w:val="20"/>
          <w:szCs w:val="20"/>
          <w:lang w:eastAsia="sk-SK"/>
        </w:rPr>
        <w:t xml:space="preserve"> </w:t>
      </w:r>
      <w:r w:rsidRPr="00883B6C">
        <w:rPr>
          <w:rFonts w:asciiTheme="majorHAnsi" w:eastAsia="Times New Roman" w:hAnsiTheme="majorHAnsi" w:cs="Arial"/>
          <w:spacing w:val="-1"/>
          <w:sz w:val="20"/>
          <w:szCs w:val="20"/>
          <w:lang w:eastAsia="sk-SK"/>
        </w:rPr>
        <w:t>takéto</w:t>
      </w:r>
      <w:r w:rsidRPr="00883B6C">
        <w:rPr>
          <w:rFonts w:asciiTheme="majorHAnsi" w:eastAsia="Times New Roman" w:hAnsiTheme="majorHAnsi" w:cs="Arial"/>
          <w:spacing w:val="2"/>
          <w:sz w:val="20"/>
          <w:szCs w:val="20"/>
          <w:lang w:eastAsia="sk-SK"/>
        </w:rPr>
        <w:t xml:space="preserve"> </w:t>
      </w:r>
      <w:r w:rsidRPr="00883B6C">
        <w:rPr>
          <w:rFonts w:asciiTheme="majorHAnsi" w:eastAsia="Times New Roman" w:hAnsiTheme="majorHAnsi" w:cs="Arial"/>
          <w:spacing w:val="-1"/>
          <w:sz w:val="20"/>
          <w:szCs w:val="20"/>
          <w:lang w:eastAsia="sk-SK"/>
        </w:rPr>
        <w:t>spory</w:t>
      </w:r>
      <w:r w:rsidRPr="00883B6C">
        <w:rPr>
          <w:rFonts w:asciiTheme="majorHAnsi" w:eastAsia="Times New Roman" w:hAnsiTheme="majorHAnsi" w:cs="Arial"/>
          <w:spacing w:val="5"/>
          <w:sz w:val="20"/>
          <w:szCs w:val="20"/>
          <w:lang w:eastAsia="sk-SK"/>
        </w:rPr>
        <w:t xml:space="preserve"> </w:t>
      </w:r>
      <w:r w:rsidRPr="00883B6C">
        <w:rPr>
          <w:rFonts w:asciiTheme="majorHAnsi" w:eastAsia="Times New Roman" w:hAnsiTheme="majorHAnsi" w:cs="Arial"/>
          <w:spacing w:val="-1"/>
          <w:sz w:val="20"/>
          <w:szCs w:val="20"/>
          <w:lang w:eastAsia="sk-SK"/>
        </w:rPr>
        <w:t>vyriešiť</w:t>
      </w:r>
      <w:r w:rsidRPr="00883B6C">
        <w:rPr>
          <w:rFonts w:asciiTheme="majorHAnsi" w:eastAsia="Times New Roman" w:hAnsiTheme="majorHAnsi" w:cs="Arial"/>
          <w:spacing w:val="4"/>
          <w:sz w:val="20"/>
          <w:szCs w:val="20"/>
          <w:lang w:eastAsia="sk-SK"/>
        </w:rPr>
        <w:t xml:space="preserve"> </w:t>
      </w:r>
      <w:r w:rsidRPr="00883B6C">
        <w:rPr>
          <w:rFonts w:asciiTheme="majorHAnsi" w:eastAsia="Times New Roman" w:hAnsiTheme="majorHAnsi" w:cs="Arial"/>
          <w:spacing w:val="-1"/>
          <w:sz w:val="20"/>
          <w:szCs w:val="20"/>
          <w:lang w:eastAsia="sk-SK"/>
        </w:rPr>
        <w:t>dohodou,</w:t>
      </w:r>
      <w:r w:rsidRPr="00883B6C">
        <w:rPr>
          <w:rFonts w:asciiTheme="majorHAnsi" w:eastAsia="Times New Roman" w:hAnsiTheme="majorHAnsi" w:cs="Arial"/>
          <w:spacing w:val="5"/>
          <w:sz w:val="20"/>
          <w:szCs w:val="20"/>
          <w:lang w:eastAsia="sk-SK"/>
        </w:rPr>
        <w:t xml:space="preserve"> </w:t>
      </w:r>
      <w:r w:rsidRPr="00883B6C">
        <w:rPr>
          <w:rFonts w:asciiTheme="majorHAnsi" w:eastAsia="Times New Roman" w:hAnsiTheme="majorHAnsi" w:cs="Arial"/>
          <w:spacing w:val="-1"/>
          <w:sz w:val="20"/>
          <w:szCs w:val="20"/>
          <w:lang w:eastAsia="sk-SK"/>
        </w:rPr>
        <w:t>je</w:t>
      </w:r>
      <w:r w:rsidR="005730BF" w:rsidRPr="00883B6C">
        <w:rPr>
          <w:rFonts w:asciiTheme="majorHAnsi" w:eastAsia="Times New Roman" w:hAnsiTheme="majorHAnsi" w:cs="Arial"/>
          <w:spacing w:val="-1"/>
          <w:sz w:val="20"/>
          <w:szCs w:val="20"/>
          <w:lang w:eastAsia="sk-SK"/>
        </w:rPr>
        <w:t xml:space="preserve"> </w:t>
      </w:r>
      <w:r w:rsidRPr="00883B6C">
        <w:rPr>
          <w:rFonts w:asciiTheme="majorHAnsi" w:eastAsia="Times New Roman" w:hAnsiTheme="majorHAnsi" w:cs="Arial"/>
          <w:spacing w:val="-1"/>
          <w:sz w:val="20"/>
          <w:szCs w:val="20"/>
          <w:lang w:eastAsia="sk-SK"/>
        </w:rPr>
        <w:t>ktorákoľvek</w:t>
      </w:r>
      <w:r w:rsidRPr="00883B6C">
        <w:rPr>
          <w:rFonts w:asciiTheme="majorHAnsi" w:eastAsia="Times New Roman" w:hAnsiTheme="majorHAnsi" w:cs="Arial"/>
          <w:spacing w:val="7"/>
          <w:sz w:val="20"/>
          <w:szCs w:val="20"/>
          <w:lang w:eastAsia="sk-SK"/>
        </w:rPr>
        <w:t xml:space="preserve"> </w:t>
      </w:r>
      <w:r w:rsidRPr="00883B6C">
        <w:rPr>
          <w:rFonts w:asciiTheme="majorHAnsi" w:eastAsia="Times New Roman" w:hAnsiTheme="majorHAnsi" w:cs="Arial"/>
          <w:spacing w:val="-1"/>
          <w:sz w:val="20"/>
          <w:szCs w:val="20"/>
          <w:lang w:eastAsia="sk-SK"/>
        </w:rPr>
        <w:t>zmluvná</w:t>
      </w:r>
      <w:r w:rsidRPr="00883B6C">
        <w:rPr>
          <w:rFonts w:asciiTheme="majorHAnsi" w:eastAsia="Times New Roman" w:hAnsiTheme="majorHAnsi" w:cs="Arial"/>
          <w:spacing w:val="7"/>
          <w:sz w:val="20"/>
          <w:szCs w:val="20"/>
          <w:lang w:eastAsia="sk-SK"/>
        </w:rPr>
        <w:t xml:space="preserve"> strana</w:t>
      </w:r>
      <w:r w:rsidRPr="00883B6C">
        <w:rPr>
          <w:rFonts w:asciiTheme="majorHAnsi" w:eastAsia="Times New Roman" w:hAnsiTheme="majorHAnsi" w:cs="Arial"/>
          <w:spacing w:val="5"/>
          <w:sz w:val="20"/>
          <w:szCs w:val="20"/>
          <w:lang w:eastAsia="sk-SK"/>
        </w:rPr>
        <w:t xml:space="preserve"> </w:t>
      </w:r>
      <w:r w:rsidRPr="00883B6C">
        <w:rPr>
          <w:rFonts w:asciiTheme="majorHAnsi" w:eastAsia="Times New Roman" w:hAnsiTheme="majorHAnsi" w:cs="Arial"/>
          <w:spacing w:val="-1"/>
          <w:sz w:val="20"/>
          <w:szCs w:val="20"/>
          <w:lang w:eastAsia="sk-SK"/>
        </w:rPr>
        <w:t>oprávnená</w:t>
      </w:r>
      <w:r w:rsidRPr="00883B6C">
        <w:rPr>
          <w:rFonts w:asciiTheme="majorHAnsi" w:eastAsia="Times New Roman" w:hAnsiTheme="majorHAnsi" w:cs="Arial"/>
          <w:spacing w:val="7"/>
          <w:sz w:val="20"/>
          <w:szCs w:val="20"/>
          <w:lang w:eastAsia="sk-SK"/>
        </w:rPr>
        <w:t xml:space="preserve"> </w:t>
      </w:r>
      <w:r w:rsidRPr="00883B6C">
        <w:rPr>
          <w:rFonts w:asciiTheme="majorHAnsi" w:eastAsia="Times New Roman" w:hAnsiTheme="majorHAnsi" w:cs="Arial"/>
          <w:spacing w:val="-1"/>
          <w:sz w:val="20"/>
          <w:szCs w:val="20"/>
          <w:lang w:eastAsia="sk-SK"/>
        </w:rPr>
        <w:t>podať</w:t>
      </w:r>
      <w:r w:rsidRPr="00883B6C">
        <w:rPr>
          <w:rFonts w:asciiTheme="majorHAnsi" w:eastAsia="Times New Roman" w:hAnsiTheme="majorHAnsi" w:cs="Arial"/>
          <w:spacing w:val="6"/>
          <w:sz w:val="20"/>
          <w:szCs w:val="20"/>
          <w:lang w:eastAsia="sk-SK"/>
        </w:rPr>
        <w:t xml:space="preserve"> </w:t>
      </w:r>
      <w:r w:rsidRPr="00883B6C">
        <w:rPr>
          <w:rFonts w:asciiTheme="majorHAnsi" w:eastAsia="Times New Roman" w:hAnsiTheme="majorHAnsi" w:cs="Arial"/>
          <w:sz w:val="20"/>
          <w:szCs w:val="20"/>
          <w:lang w:eastAsia="sk-SK"/>
        </w:rPr>
        <w:t>na</w:t>
      </w:r>
      <w:r w:rsidRPr="00883B6C">
        <w:rPr>
          <w:rFonts w:asciiTheme="majorHAnsi" w:eastAsia="Times New Roman" w:hAnsiTheme="majorHAnsi" w:cs="Arial"/>
          <w:spacing w:val="7"/>
          <w:sz w:val="20"/>
          <w:szCs w:val="20"/>
          <w:lang w:eastAsia="sk-SK"/>
        </w:rPr>
        <w:t xml:space="preserve"> </w:t>
      </w:r>
      <w:r w:rsidRPr="00883B6C">
        <w:rPr>
          <w:rFonts w:asciiTheme="majorHAnsi" w:eastAsia="Times New Roman" w:hAnsiTheme="majorHAnsi" w:cs="Arial"/>
          <w:spacing w:val="-1"/>
          <w:sz w:val="20"/>
          <w:szCs w:val="20"/>
          <w:lang w:eastAsia="sk-SK"/>
        </w:rPr>
        <w:t>miestne</w:t>
      </w:r>
      <w:r w:rsidRPr="00883B6C">
        <w:rPr>
          <w:rFonts w:asciiTheme="majorHAnsi" w:eastAsia="Times New Roman" w:hAnsiTheme="majorHAnsi" w:cs="Arial"/>
          <w:spacing w:val="5"/>
          <w:sz w:val="20"/>
          <w:szCs w:val="20"/>
          <w:lang w:eastAsia="sk-SK"/>
        </w:rPr>
        <w:t xml:space="preserve"> </w:t>
      </w:r>
      <w:r w:rsidRPr="00883B6C">
        <w:rPr>
          <w:rFonts w:asciiTheme="majorHAnsi" w:eastAsia="Times New Roman" w:hAnsiTheme="majorHAnsi" w:cs="Arial"/>
          <w:sz w:val="20"/>
          <w:szCs w:val="20"/>
          <w:lang w:eastAsia="sk-SK"/>
        </w:rPr>
        <w:t>a</w:t>
      </w:r>
      <w:r w:rsidRPr="00883B6C">
        <w:rPr>
          <w:rFonts w:asciiTheme="majorHAnsi" w:eastAsia="Times New Roman" w:hAnsiTheme="majorHAnsi" w:cs="Arial"/>
          <w:spacing w:val="4"/>
          <w:sz w:val="20"/>
          <w:szCs w:val="20"/>
          <w:lang w:eastAsia="sk-SK"/>
        </w:rPr>
        <w:t xml:space="preserve"> </w:t>
      </w:r>
      <w:r w:rsidRPr="00883B6C">
        <w:rPr>
          <w:rFonts w:asciiTheme="majorHAnsi" w:eastAsia="Times New Roman" w:hAnsiTheme="majorHAnsi" w:cs="Arial"/>
          <w:spacing w:val="-1"/>
          <w:sz w:val="20"/>
          <w:szCs w:val="20"/>
          <w:lang w:eastAsia="sk-SK"/>
        </w:rPr>
        <w:t>vecne</w:t>
      </w:r>
      <w:r w:rsidRPr="00883B6C">
        <w:rPr>
          <w:rFonts w:asciiTheme="majorHAnsi" w:eastAsia="Times New Roman" w:hAnsiTheme="majorHAnsi" w:cs="Arial"/>
          <w:spacing w:val="7"/>
          <w:sz w:val="20"/>
          <w:szCs w:val="20"/>
          <w:lang w:eastAsia="sk-SK"/>
        </w:rPr>
        <w:t xml:space="preserve"> </w:t>
      </w:r>
      <w:r w:rsidRPr="00883B6C">
        <w:rPr>
          <w:rFonts w:asciiTheme="majorHAnsi" w:eastAsia="Times New Roman" w:hAnsiTheme="majorHAnsi" w:cs="Arial"/>
          <w:spacing w:val="-1"/>
          <w:sz w:val="20"/>
          <w:szCs w:val="20"/>
          <w:lang w:eastAsia="sk-SK"/>
        </w:rPr>
        <w:t>príslušný</w:t>
      </w:r>
      <w:r w:rsidRPr="00883B6C">
        <w:rPr>
          <w:rFonts w:asciiTheme="majorHAnsi" w:eastAsia="Times New Roman" w:hAnsiTheme="majorHAnsi" w:cs="Arial"/>
          <w:spacing w:val="7"/>
          <w:sz w:val="20"/>
          <w:szCs w:val="20"/>
          <w:lang w:eastAsia="sk-SK"/>
        </w:rPr>
        <w:t xml:space="preserve"> </w:t>
      </w:r>
      <w:r w:rsidRPr="00883B6C">
        <w:rPr>
          <w:rFonts w:asciiTheme="majorHAnsi" w:eastAsia="Times New Roman" w:hAnsiTheme="majorHAnsi" w:cs="Arial"/>
          <w:spacing w:val="-1"/>
          <w:sz w:val="20"/>
          <w:szCs w:val="20"/>
          <w:lang w:eastAsia="sk-SK"/>
        </w:rPr>
        <w:t>súd</w:t>
      </w:r>
      <w:r w:rsidRPr="00883B6C">
        <w:rPr>
          <w:rFonts w:asciiTheme="majorHAnsi" w:eastAsia="Times New Roman" w:hAnsiTheme="majorHAnsi" w:cs="Arial"/>
          <w:spacing w:val="7"/>
          <w:sz w:val="20"/>
          <w:szCs w:val="20"/>
          <w:lang w:eastAsia="sk-SK"/>
        </w:rPr>
        <w:t xml:space="preserve"> </w:t>
      </w:r>
      <w:r w:rsidRPr="00883B6C">
        <w:rPr>
          <w:rFonts w:asciiTheme="majorHAnsi" w:eastAsia="Times New Roman" w:hAnsiTheme="majorHAnsi" w:cs="Arial"/>
          <w:sz w:val="20"/>
          <w:szCs w:val="20"/>
          <w:lang w:eastAsia="sk-SK"/>
        </w:rPr>
        <w:t>v</w:t>
      </w:r>
      <w:r w:rsidRPr="00883B6C">
        <w:rPr>
          <w:rFonts w:asciiTheme="majorHAnsi" w:eastAsia="Times New Roman" w:hAnsiTheme="majorHAnsi" w:cs="Arial"/>
          <w:spacing w:val="3"/>
          <w:sz w:val="20"/>
          <w:szCs w:val="20"/>
          <w:lang w:eastAsia="sk-SK"/>
        </w:rPr>
        <w:t xml:space="preserve"> </w:t>
      </w:r>
      <w:r w:rsidRPr="00883B6C">
        <w:rPr>
          <w:rFonts w:asciiTheme="majorHAnsi" w:eastAsia="Times New Roman" w:hAnsiTheme="majorHAnsi" w:cs="Arial"/>
          <w:spacing w:val="-1"/>
          <w:sz w:val="20"/>
          <w:szCs w:val="20"/>
          <w:lang w:eastAsia="sk-SK"/>
        </w:rPr>
        <w:t>Slovenskej</w:t>
      </w:r>
      <w:r w:rsidRPr="00883B6C">
        <w:rPr>
          <w:rFonts w:asciiTheme="majorHAnsi" w:eastAsia="Times New Roman" w:hAnsiTheme="majorHAnsi" w:cs="Arial"/>
          <w:spacing w:val="7"/>
          <w:sz w:val="20"/>
          <w:szCs w:val="20"/>
          <w:lang w:eastAsia="sk-SK"/>
        </w:rPr>
        <w:t xml:space="preserve"> </w:t>
      </w:r>
      <w:r w:rsidRPr="00883B6C">
        <w:rPr>
          <w:rFonts w:asciiTheme="majorHAnsi" w:eastAsia="Times New Roman" w:hAnsiTheme="majorHAnsi" w:cs="Arial"/>
          <w:spacing w:val="-1"/>
          <w:sz w:val="20"/>
          <w:szCs w:val="20"/>
          <w:lang w:eastAsia="sk-SK"/>
        </w:rPr>
        <w:t>republike</w:t>
      </w:r>
      <w:r w:rsidRPr="00883B6C">
        <w:rPr>
          <w:rFonts w:asciiTheme="majorHAnsi" w:eastAsia="Times New Roman" w:hAnsiTheme="majorHAnsi" w:cs="Arial"/>
          <w:spacing w:val="5"/>
          <w:sz w:val="20"/>
          <w:szCs w:val="20"/>
          <w:lang w:eastAsia="sk-SK"/>
        </w:rPr>
        <w:t xml:space="preserve"> </w:t>
      </w:r>
      <w:r w:rsidRPr="00883B6C">
        <w:rPr>
          <w:rFonts w:asciiTheme="majorHAnsi" w:eastAsia="Times New Roman" w:hAnsiTheme="majorHAnsi" w:cs="Arial"/>
          <w:spacing w:val="-1"/>
          <w:sz w:val="20"/>
          <w:szCs w:val="20"/>
          <w:lang w:eastAsia="sk-SK"/>
        </w:rPr>
        <w:t>návrh,</w:t>
      </w:r>
      <w:r w:rsidRPr="00883B6C">
        <w:rPr>
          <w:rFonts w:asciiTheme="majorHAnsi" w:eastAsia="Times New Roman" w:hAnsiTheme="majorHAnsi" w:cs="Arial"/>
          <w:spacing w:val="7"/>
          <w:sz w:val="20"/>
          <w:szCs w:val="20"/>
          <w:lang w:eastAsia="sk-SK"/>
        </w:rPr>
        <w:t xml:space="preserve"> </w:t>
      </w:r>
      <w:r w:rsidRPr="00883B6C">
        <w:rPr>
          <w:rFonts w:asciiTheme="majorHAnsi" w:eastAsia="Times New Roman" w:hAnsiTheme="majorHAnsi" w:cs="Arial"/>
          <w:spacing w:val="-1"/>
          <w:sz w:val="20"/>
          <w:szCs w:val="20"/>
          <w:lang w:eastAsia="sk-SK"/>
        </w:rPr>
        <w:t>aby</w:t>
      </w:r>
      <w:r w:rsidRPr="00883B6C">
        <w:rPr>
          <w:rFonts w:asciiTheme="majorHAnsi" w:eastAsia="Times New Roman" w:hAnsiTheme="majorHAnsi" w:cs="Arial"/>
          <w:spacing w:val="79"/>
          <w:sz w:val="20"/>
          <w:szCs w:val="20"/>
          <w:lang w:eastAsia="sk-SK"/>
        </w:rPr>
        <w:t xml:space="preserve"> </w:t>
      </w:r>
      <w:r w:rsidRPr="00883B6C">
        <w:rPr>
          <w:rFonts w:asciiTheme="majorHAnsi" w:eastAsia="Times New Roman" w:hAnsiTheme="majorHAnsi" w:cs="Arial"/>
          <w:sz w:val="20"/>
          <w:szCs w:val="20"/>
          <w:lang w:eastAsia="sk-SK"/>
        </w:rPr>
        <w:t xml:space="preserve">súd o </w:t>
      </w:r>
      <w:r w:rsidRPr="00883B6C">
        <w:rPr>
          <w:rFonts w:asciiTheme="majorHAnsi" w:eastAsia="Times New Roman" w:hAnsiTheme="majorHAnsi" w:cs="Arial"/>
          <w:spacing w:val="-1"/>
          <w:sz w:val="20"/>
          <w:szCs w:val="20"/>
          <w:lang w:eastAsia="sk-SK"/>
        </w:rPr>
        <w:t>takomto</w:t>
      </w:r>
      <w:r w:rsidRPr="00883B6C">
        <w:rPr>
          <w:rFonts w:asciiTheme="majorHAnsi" w:eastAsia="Times New Roman" w:hAnsiTheme="majorHAnsi" w:cs="Arial"/>
          <w:sz w:val="20"/>
          <w:szCs w:val="20"/>
          <w:lang w:eastAsia="sk-SK"/>
        </w:rPr>
        <w:t xml:space="preserve"> </w:t>
      </w:r>
      <w:r w:rsidRPr="00883B6C">
        <w:rPr>
          <w:rFonts w:asciiTheme="majorHAnsi" w:eastAsia="Times New Roman" w:hAnsiTheme="majorHAnsi" w:cs="Arial"/>
          <w:spacing w:val="-1"/>
          <w:sz w:val="20"/>
          <w:szCs w:val="20"/>
          <w:lang w:eastAsia="sk-SK"/>
        </w:rPr>
        <w:t>spore</w:t>
      </w:r>
      <w:r w:rsidRPr="00883B6C">
        <w:rPr>
          <w:rFonts w:asciiTheme="majorHAnsi" w:eastAsia="Times New Roman" w:hAnsiTheme="majorHAnsi" w:cs="Arial"/>
          <w:sz w:val="20"/>
          <w:szCs w:val="20"/>
          <w:lang w:eastAsia="sk-SK"/>
        </w:rPr>
        <w:t xml:space="preserve"> </w:t>
      </w:r>
      <w:r w:rsidRPr="00883B6C">
        <w:rPr>
          <w:rFonts w:asciiTheme="majorHAnsi" w:eastAsia="Times New Roman" w:hAnsiTheme="majorHAnsi" w:cs="Arial"/>
          <w:spacing w:val="-1"/>
          <w:sz w:val="20"/>
          <w:szCs w:val="20"/>
          <w:lang w:eastAsia="sk-SK"/>
        </w:rPr>
        <w:t>rozhodol.</w:t>
      </w:r>
    </w:p>
    <w:p w14:paraId="650D4425" w14:textId="77777777" w:rsidR="005A4733" w:rsidRPr="00883B6C" w:rsidRDefault="005A4733" w:rsidP="00101B9C">
      <w:pPr>
        <w:tabs>
          <w:tab w:val="left" w:pos="528"/>
          <w:tab w:val="left" w:pos="567"/>
        </w:tabs>
        <w:kinsoku w:val="0"/>
        <w:overflowPunct w:val="0"/>
        <w:spacing w:after="0" w:line="240" w:lineRule="auto"/>
        <w:ind w:right="-22" w:hanging="567"/>
        <w:jc w:val="both"/>
        <w:rPr>
          <w:rFonts w:asciiTheme="majorHAnsi" w:eastAsia="Times New Roman" w:hAnsiTheme="majorHAnsi" w:cs="Arial"/>
          <w:sz w:val="20"/>
          <w:szCs w:val="20"/>
          <w:lang w:eastAsia="sk-SK"/>
        </w:rPr>
      </w:pPr>
    </w:p>
    <w:p w14:paraId="73AEC367" w14:textId="75DFF94F" w:rsidR="005A4733" w:rsidRPr="00883B6C" w:rsidRDefault="005A4733" w:rsidP="00A926AF">
      <w:pPr>
        <w:keepNext/>
        <w:tabs>
          <w:tab w:val="left" w:pos="567"/>
          <w:tab w:val="num" w:pos="720"/>
        </w:tabs>
        <w:spacing w:after="0" w:line="240" w:lineRule="auto"/>
        <w:jc w:val="center"/>
        <w:outlineLvl w:val="2"/>
        <w:rPr>
          <w:rFonts w:asciiTheme="majorHAnsi" w:eastAsia="Times New Roman" w:hAnsiTheme="majorHAnsi" w:cs="Arial"/>
          <w:b/>
          <w:bCs/>
          <w:spacing w:val="-1"/>
          <w:sz w:val="20"/>
          <w:szCs w:val="20"/>
          <w:lang w:eastAsia="sk-SK"/>
        </w:rPr>
      </w:pPr>
      <w:r w:rsidRPr="00883B6C">
        <w:rPr>
          <w:rFonts w:asciiTheme="majorHAnsi" w:eastAsia="Times New Roman" w:hAnsiTheme="majorHAnsi" w:cs="Arial"/>
          <w:b/>
          <w:bCs/>
          <w:spacing w:val="-1"/>
          <w:sz w:val="20"/>
          <w:szCs w:val="20"/>
          <w:lang w:eastAsia="sk-SK"/>
        </w:rPr>
        <w:t xml:space="preserve">Článok </w:t>
      </w:r>
      <w:r w:rsidR="00247042" w:rsidRPr="00883B6C">
        <w:rPr>
          <w:rFonts w:asciiTheme="majorHAnsi" w:eastAsia="Times New Roman" w:hAnsiTheme="majorHAnsi" w:cs="Arial"/>
          <w:b/>
          <w:bCs/>
          <w:spacing w:val="-1"/>
          <w:sz w:val="20"/>
          <w:szCs w:val="20"/>
          <w:lang w:eastAsia="sk-SK"/>
        </w:rPr>
        <w:t>XV</w:t>
      </w:r>
    </w:p>
    <w:p w14:paraId="128B4161" w14:textId="77777777" w:rsidR="005A4733" w:rsidRPr="00883B6C" w:rsidRDefault="005A4733" w:rsidP="00BD61A6">
      <w:pPr>
        <w:keepNext/>
        <w:tabs>
          <w:tab w:val="left" w:pos="567"/>
          <w:tab w:val="num" w:pos="720"/>
        </w:tabs>
        <w:spacing w:line="240" w:lineRule="auto"/>
        <w:jc w:val="center"/>
        <w:outlineLvl w:val="2"/>
        <w:rPr>
          <w:rFonts w:asciiTheme="majorHAnsi" w:eastAsia="Times New Roman" w:hAnsiTheme="majorHAnsi" w:cs="Arial"/>
          <w:b/>
          <w:bCs/>
          <w:spacing w:val="-1"/>
          <w:sz w:val="20"/>
          <w:szCs w:val="20"/>
          <w:lang w:eastAsia="sk-SK"/>
        </w:rPr>
      </w:pPr>
      <w:r w:rsidRPr="00883B6C">
        <w:rPr>
          <w:rFonts w:asciiTheme="majorHAnsi" w:eastAsia="Times New Roman" w:hAnsiTheme="majorHAnsi" w:cs="Arial"/>
          <w:b/>
          <w:bCs/>
          <w:spacing w:val="-1"/>
          <w:sz w:val="20"/>
          <w:szCs w:val="20"/>
          <w:lang w:eastAsia="sk-SK"/>
        </w:rPr>
        <w:t>Záverečné ustanovenia</w:t>
      </w:r>
    </w:p>
    <w:p w14:paraId="0357DC91" w14:textId="124D6212" w:rsidR="005A4733" w:rsidRPr="00883B6C" w:rsidRDefault="005A4733" w:rsidP="00BE7521">
      <w:pPr>
        <w:pStyle w:val="ListParagraph"/>
        <w:numPr>
          <w:ilvl w:val="0"/>
          <w:numId w:val="10"/>
        </w:numPr>
        <w:spacing w:after="0" w:line="240" w:lineRule="auto"/>
        <w:ind w:left="567" w:hanging="567"/>
        <w:contextualSpacing w:val="0"/>
        <w:jc w:val="both"/>
        <w:rPr>
          <w:rFonts w:asciiTheme="majorHAnsi" w:eastAsia="Times New Roman" w:hAnsiTheme="majorHAnsi" w:cs="Arial"/>
          <w:spacing w:val="-1"/>
          <w:sz w:val="20"/>
          <w:szCs w:val="20"/>
          <w:lang w:eastAsia="sk-SK"/>
        </w:rPr>
      </w:pPr>
      <w:r w:rsidRPr="00883B6C">
        <w:rPr>
          <w:rFonts w:asciiTheme="majorHAnsi" w:eastAsia="Times New Roman" w:hAnsiTheme="majorHAnsi" w:cs="Arial"/>
          <w:spacing w:val="-1"/>
          <w:sz w:val="20"/>
          <w:szCs w:val="20"/>
          <w:lang w:eastAsia="sk-SK"/>
        </w:rPr>
        <w:t>Zmluvné strany sa dohodli, ž</w:t>
      </w:r>
      <w:r w:rsidR="00247042" w:rsidRPr="00883B6C">
        <w:rPr>
          <w:rFonts w:asciiTheme="majorHAnsi" w:eastAsia="Times New Roman" w:hAnsiTheme="majorHAnsi" w:cs="Arial"/>
          <w:spacing w:val="-1"/>
          <w:sz w:val="20"/>
          <w:szCs w:val="20"/>
          <w:lang w:eastAsia="sk-SK"/>
        </w:rPr>
        <w:t>e písomná korešpondencia bude za</w:t>
      </w:r>
      <w:r w:rsidRPr="00883B6C">
        <w:rPr>
          <w:rFonts w:asciiTheme="majorHAnsi" w:eastAsia="Times New Roman" w:hAnsiTheme="majorHAnsi" w:cs="Arial"/>
          <w:spacing w:val="-1"/>
          <w:sz w:val="20"/>
          <w:szCs w:val="20"/>
          <w:lang w:eastAsia="sk-SK"/>
        </w:rPr>
        <w:t xml:space="preserve">sielaná na adresy uvedené </w:t>
      </w:r>
      <w:r w:rsidR="00CA10EC" w:rsidRPr="00883B6C">
        <w:rPr>
          <w:rFonts w:asciiTheme="majorHAnsi" w:eastAsia="Times New Roman" w:hAnsiTheme="majorHAnsi" w:cs="Arial"/>
          <w:spacing w:val="-1"/>
          <w:sz w:val="20"/>
          <w:szCs w:val="20"/>
          <w:lang w:eastAsia="sk-SK"/>
        </w:rPr>
        <w:t>v záhlaví</w:t>
      </w:r>
      <w:r w:rsidRPr="00883B6C">
        <w:rPr>
          <w:rFonts w:asciiTheme="majorHAnsi" w:eastAsia="Times New Roman" w:hAnsiTheme="majorHAnsi" w:cs="Arial"/>
          <w:spacing w:val="-1"/>
          <w:sz w:val="20"/>
          <w:szCs w:val="20"/>
          <w:lang w:eastAsia="sk-SK"/>
        </w:rPr>
        <w:t xml:space="preserve">  zmluvy a v prípade ich zmeny je povinná tá </w:t>
      </w:r>
      <w:r w:rsidR="003055D9" w:rsidRPr="00883B6C">
        <w:rPr>
          <w:rFonts w:asciiTheme="majorHAnsi" w:eastAsia="Times New Roman" w:hAnsiTheme="majorHAnsi" w:cs="Arial"/>
          <w:spacing w:val="-1"/>
          <w:sz w:val="20"/>
          <w:szCs w:val="20"/>
          <w:lang w:eastAsia="sk-SK"/>
        </w:rPr>
        <w:t xml:space="preserve">zmluvná </w:t>
      </w:r>
      <w:r w:rsidRPr="00883B6C">
        <w:rPr>
          <w:rFonts w:asciiTheme="majorHAnsi" w:eastAsia="Times New Roman" w:hAnsiTheme="majorHAnsi" w:cs="Arial"/>
          <w:spacing w:val="-1"/>
          <w:sz w:val="20"/>
          <w:szCs w:val="20"/>
          <w:lang w:eastAsia="sk-SK"/>
        </w:rPr>
        <w:t xml:space="preserve">strana, u ktorej zmena nastala o tom písomne druhú zmluvnú stranu bez zbytočného odkladu informovať. V prípade akýchkoľvek </w:t>
      </w:r>
      <w:r w:rsidRPr="00883B6C">
        <w:rPr>
          <w:rFonts w:asciiTheme="majorHAnsi" w:hAnsiTheme="majorHAnsi" w:cs="Arial"/>
          <w:sz w:val="20"/>
          <w:szCs w:val="20"/>
        </w:rPr>
        <w:t>nejasností</w:t>
      </w:r>
      <w:r w:rsidRPr="00883B6C">
        <w:rPr>
          <w:rFonts w:asciiTheme="majorHAnsi" w:eastAsia="Times New Roman" w:hAnsiTheme="majorHAnsi" w:cs="Arial"/>
          <w:spacing w:val="-1"/>
          <w:sz w:val="20"/>
          <w:szCs w:val="20"/>
          <w:lang w:eastAsia="sk-SK"/>
        </w:rPr>
        <w:t xml:space="preserve">, neprevzatia písomností či pochybností pri doručovaní písomností bude za deň doručenia považovaný </w:t>
      </w:r>
      <w:r w:rsidR="00EF4B1A" w:rsidRPr="00883B6C">
        <w:rPr>
          <w:rFonts w:asciiTheme="majorHAnsi" w:eastAsia="Times New Roman" w:hAnsiTheme="majorHAnsi" w:cs="Arial"/>
          <w:spacing w:val="-1"/>
          <w:sz w:val="20"/>
          <w:szCs w:val="20"/>
          <w:lang w:eastAsia="sk-SK"/>
        </w:rPr>
        <w:t>3</w:t>
      </w:r>
      <w:r w:rsidRPr="00883B6C">
        <w:rPr>
          <w:rFonts w:asciiTheme="majorHAnsi" w:eastAsia="Times New Roman" w:hAnsiTheme="majorHAnsi" w:cs="Arial"/>
          <w:spacing w:val="-1"/>
          <w:sz w:val="20"/>
          <w:szCs w:val="20"/>
          <w:lang w:eastAsia="sk-SK"/>
        </w:rPr>
        <w:t xml:space="preserve"> pracovný deň nasledujúci po dni, kedy bola písomnosť preukázateľne odoslaná na adresu zmluvnej strany uvedenú v</w:t>
      </w:r>
      <w:r w:rsidR="00CB4911" w:rsidRPr="00883B6C">
        <w:rPr>
          <w:rFonts w:asciiTheme="majorHAnsi" w:eastAsia="Times New Roman" w:hAnsiTheme="majorHAnsi" w:cs="Arial"/>
          <w:spacing w:val="-1"/>
          <w:sz w:val="20"/>
          <w:szCs w:val="20"/>
          <w:lang w:eastAsia="sk-SK"/>
        </w:rPr>
        <w:t xml:space="preserve"> záhlaví </w:t>
      </w:r>
      <w:r w:rsidRPr="00883B6C">
        <w:rPr>
          <w:rFonts w:asciiTheme="majorHAnsi" w:eastAsia="Times New Roman" w:hAnsiTheme="majorHAnsi" w:cs="Arial"/>
          <w:spacing w:val="-1"/>
          <w:sz w:val="20"/>
          <w:szCs w:val="20"/>
          <w:lang w:eastAsia="sk-SK"/>
        </w:rPr>
        <w:t>zmluvy, resp. na inú adresu písomne oznámenú druhej zmluvnej strane.</w:t>
      </w:r>
    </w:p>
    <w:p w14:paraId="5CB54E3D" w14:textId="3DB8142C" w:rsidR="005A4733" w:rsidRPr="00A1589D" w:rsidRDefault="005A4733" w:rsidP="00BE7521">
      <w:pPr>
        <w:pStyle w:val="ListParagraph"/>
        <w:numPr>
          <w:ilvl w:val="0"/>
          <w:numId w:val="10"/>
        </w:numPr>
        <w:spacing w:after="0" w:line="240" w:lineRule="auto"/>
        <w:ind w:left="567" w:hanging="567"/>
        <w:contextualSpacing w:val="0"/>
        <w:jc w:val="both"/>
        <w:rPr>
          <w:rFonts w:asciiTheme="majorHAnsi" w:eastAsia="Times New Roman" w:hAnsiTheme="majorHAnsi" w:cs="Arial"/>
          <w:spacing w:val="-1"/>
          <w:sz w:val="20"/>
          <w:szCs w:val="20"/>
          <w:lang w:eastAsia="sk-SK"/>
        </w:rPr>
      </w:pPr>
      <w:r w:rsidRPr="00883B6C">
        <w:rPr>
          <w:rFonts w:asciiTheme="majorHAnsi" w:eastAsia="Times New Roman" w:hAnsiTheme="majorHAnsi" w:cs="Arial"/>
          <w:spacing w:val="-1"/>
          <w:sz w:val="20"/>
          <w:szCs w:val="20"/>
          <w:lang w:eastAsia="sk-SK"/>
        </w:rPr>
        <w:t>Zmluvné</w:t>
      </w:r>
      <w:r w:rsidRPr="00883B6C">
        <w:rPr>
          <w:rFonts w:asciiTheme="majorHAnsi" w:eastAsia="Times New Roman" w:hAnsiTheme="majorHAnsi" w:cs="Arial"/>
          <w:spacing w:val="28"/>
          <w:sz w:val="20"/>
          <w:szCs w:val="20"/>
          <w:lang w:eastAsia="sk-SK"/>
        </w:rPr>
        <w:t xml:space="preserve"> </w:t>
      </w:r>
      <w:r w:rsidRPr="00883B6C">
        <w:rPr>
          <w:rFonts w:asciiTheme="majorHAnsi" w:eastAsia="Times New Roman" w:hAnsiTheme="majorHAnsi" w:cs="Arial"/>
          <w:spacing w:val="-1"/>
          <w:sz w:val="20"/>
          <w:szCs w:val="20"/>
          <w:lang w:eastAsia="sk-SK"/>
        </w:rPr>
        <w:t>strany</w:t>
      </w:r>
      <w:r w:rsidRPr="00883B6C">
        <w:rPr>
          <w:rFonts w:asciiTheme="majorHAnsi" w:eastAsia="Times New Roman" w:hAnsiTheme="majorHAnsi" w:cs="Arial"/>
          <w:spacing w:val="29"/>
          <w:sz w:val="20"/>
          <w:szCs w:val="20"/>
          <w:lang w:eastAsia="sk-SK"/>
        </w:rPr>
        <w:t xml:space="preserve"> </w:t>
      </w:r>
      <w:r w:rsidRPr="00883B6C">
        <w:rPr>
          <w:rFonts w:asciiTheme="majorHAnsi" w:eastAsia="Times New Roman" w:hAnsiTheme="majorHAnsi" w:cs="Arial"/>
          <w:sz w:val="20"/>
          <w:szCs w:val="20"/>
          <w:lang w:eastAsia="sk-SK"/>
        </w:rPr>
        <w:t>sa</w:t>
      </w:r>
      <w:r w:rsidRPr="00883B6C">
        <w:rPr>
          <w:rFonts w:asciiTheme="majorHAnsi" w:eastAsia="Times New Roman" w:hAnsiTheme="majorHAnsi" w:cs="Arial"/>
          <w:spacing w:val="26"/>
          <w:sz w:val="20"/>
          <w:szCs w:val="20"/>
          <w:lang w:eastAsia="sk-SK"/>
        </w:rPr>
        <w:t xml:space="preserve"> </w:t>
      </w:r>
      <w:r w:rsidRPr="00883B6C">
        <w:rPr>
          <w:rFonts w:asciiTheme="majorHAnsi" w:eastAsia="Times New Roman" w:hAnsiTheme="majorHAnsi" w:cs="Arial"/>
          <w:spacing w:val="-1"/>
          <w:sz w:val="20"/>
          <w:szCs w:val="20"/>
          <w:lang w:eastAsia="sk-SK"/>
        </w:rPr>
        <w:t>zaväzujú,</w:t>
      </w:r>
      <w:r w:rsidRPr="00883B6C">
        <w:rPr>
          <w:rFonts w:asciiTheme="majorHAnsi" w:eastAsia="Times New Roman" w:hAnsiTheme="majorHAnsi" w:cs="Arial"/>
          <w:spacing w:val="26"/>
          <w:sz w:val="20"/>
          <w:szCs w:val="20"/>
          <w:lang w:eastAsia="sk-SK"/>
        </w:rPr>
        <w:t xml:space="preserve"> </w:t>
      </w:r>
      <w:r w:rsidRPr="00883B6C">
        <w:rPr>
          <w:rFonts w:asciiTheme="majorHAnsi" w:eastAsia="Times New Roman" w:hAnsiTheme="majorHAnsi" w:cs="Arial"/>
          <w:sz w:val="20"/>
          <w:szCs w:val="20"/>
          <w:lang w:eastAsia="sk-SK"/>
        </w:rPr>
        <w:t>že</w:t>
      </w:r>
      <w:r w:rsidRPr="00883B6C">
        <w:rPr>
          <w:rFonts w:asciiTheme="majorHAnsi" w:eastAsia="Times New Roman" w:hAnsiTheme="majorHAnsi" w:cs="Arial"/>
          <w:spacing w:val="28"/>
          <w:sz w:val="20"/>
          <w:szCs w:val="20"/>
          <w:lang w:eastAsia="sk-SK"/>
        </w:rPr>
        <w:t xml:space="preserve"> </w:t>
      </w:r>
      <w:r w:rsidRPr="00883B6C">
        <w:rPr>
          <w:rFonts w:asciiTheme="majorHAnsi" w:eastAsia="Times New Roman" w:hAnsiTheme="majorHAnsi" w:cs="Arial"/>
          <w:sz w:val="20"/>
          <w:szCs w:val="20"/>
          <w:lang w:eastAsia="sk-SK"/>
        </w:rPr>
        <w:t>budú</w:t>
      </w:r>
      <w:r w:rsidRPr="00883B6C">
        <w:rPr>
          <w:rFonts w:asciiTheme="majorHAnsi" w:eastAsia="Times New Roman" w:hAnsiTheme="majorHAnsi" w:cs="Arial"/>
          <w:spacing w:val="29"/>
          <w:sz w:val="20"/>
          <w:szCs w:val="20"/>
          <w:lang w:eastAsia="sk-SK"/>
        </w:rPr>
        <w:t xml:space="preserve"> </w:t>
      </w:r>
      <w:r w:rsidRPr="00883B6C">
        <w:rPr>
          <w:rFonts w:asciiTheme="majorHAnsi" w:eastAsia="Times New Roman" w:hAnsiTheme="majorHAnsi" w:cs="Arial"/>
          <w:spacing w:val="-1"/>
          <w:sz w:val="20"/>
          <w:szCs w:val="20"/>
          <w:lang w:eastAsia="sk-SK"/>
        </w:rPr>
        <w:t>postupovať s</w:t>
      </w:r>
      <w:r w:rsidR="00786289" w:rsidRPr="00883B6C">
        <w:rPr>
          <w:rFonts w:asciiTheme="majorHAnsi" w:eastAsia="Times New Roman" w:hAnsiTheme="majorHAnsi" w:cs="Arial"/>
          <w:spacing w:val="-1"/>
          <w:sz w:val="20"/>
          <w:szCs w:val="20"/>
          <w:lang w:eastAsia="sk-SK"/>
        </w:rPr>
        <w:t xml:space="preserve"> </w:t>
      </w:r>
      <w:r w:rsidRPr="00883B6C">
        <w:rPr>
          <w:rFonts w:asciiTheme="majorHAnsi" w:eastAsia="Times New Roman" w:hAnsiTheme="majorHAnsi" w:cs="Arial"/>
          <w:spacing w:val="-1"/>
          <w:sz w:val="20"/>
          <w:szCs w:val="20"/>
          <w:lang w:eastAsia="sk-SK"/>
        </w:rPr>
        <w:t>odbornou starostlivosťou a v súlade</w:t>
      </w:r>
      <w:r w:rsidRPr="00883B6C">
        <w:rPr>
          <w:rFonts w:asciiTheme="majorHAnsi" w:eastAsia="Times New Roman" w:hAnsiTheme="majorHAnsi" w:cs="Arial"/>
          <w:spacing w:val="26"/>
          <w:sz w:val="20"/>
          <w:szCs w:val="20"/>
          <w:lang w:eastAsia="sk-SK"/>
        </w:rPr>
        <w:t xml:space="preserve"> </w:t>
      </w:r>
      <w:r w:rsidRPr="00883B6C">
        <w:rPr>
          <w:rFonts w:asciiTheme="majorHAnsi" w:eastAsia="Times New Roman" w:hAnsiTheme="majorHAnsi" w:cs="Arial"/>
          <w:sz w:val="20"/>
          <w:szCs w:val="20"/>
          <w:lang w:eastAsia="sk-SK"/>
        </w:rPr>
        <w:t>s</w:t>
      </w:r>
      <w:r w:rsidRPr="00883B6C">
        <w:rPr>
          <w:rFonts w:asciiTheme="majorHAnsi" w:eastAsia="Times New Roman" w:hAnsiTheme="majorHAnsi" w:cs="Arial"/>
          <w:spacing w:val="1"/>
          <w:sz w:val="20"/>
          <w:szCs w:val="20"/>
          <w:lang w:eastAsia="sk-SK"/>
        </w:rPr>
        <w:t xml:space="preserve"> </w:t>
      </w:r>
      <w:r w:rsidRPr="00883B6C">
        <w:rPr>
          <w:rFonts w:asciiTheme="majorHAnsi" w:hAnsiTheme="majorHAnsi" w:cs="Arial"/>
          <w:sz w:val="20"/>
          <w:szCs w:val="20"/>
        </w:rPr>
        <w:t>oprávnenými</w:t>
      </w:r>
      <w:r w:rsidRPr="00883B6C">
        <w:rPr>
          <w:rFonts w:asciiTheme="majorHAnsi" w:eastAsia="Times New Roman" w:hAnsiTheme="majorHAnsi" w:cs="Arial"/>
          <w:spacing w:val="29"/>
          <w:sz w:val="20"/>
          <w:szCs w:val="20"/>
          <w:lang w:eastAsia="sk-SK"/>
        </w:rPr>
        <w:t xml:space="preserve"> </w:t>
      </w:r>
      <w:r w:rsidRPr="00883B6C">
        <w:rPr>
          <w:rFonts w:asciiTheme="majorHAnsi" w:eastAsia="Times New Roman" w:hAnsiTheme="majorHAnsi" w:cs="Arial"/>
          <w:spacing w:val="-1"/>
          <w:sz w:val="20"/>
          <w:szCs w:val="20"/>
          <w:lang w:eastAsia="sk-SK"/>
        </w:rPr>
        <w:t>záujmami</w:t>
      </w:r>
      <w:r w:rsidRPr="00883B6C">
        <w:rPr>
          <w:rFonts w:asciiTheme="majorHAnsi" w:eastAsia="Times New Roman" w:hAnsiTheme="majorHAnsi" w:cs="Arial"/>
          <w:spacing w:val="29"/>
          <w:sz w:val="20"/>
          <w:szCs w:val="20"/>
          <w:lang w:eastAsia="sk-SK"/>
        </w:rPr>
        <w:t xml:space="preserve"> </w:t>
      </w:r>
      <w:r w:rsidRPr="00883B6C">
        <w:rPr>
          <w:rFonts w:asciiTheme="majorHAnsi" w:eastAsia="Times New Roman" w:hAnsiTheme="majorHAnsi" w:cs="Arial"/>
          <w:spacing w:val="-1"/>
          <w:sz w:val="20"/>
          <w:szCs w:val="20"/>
          <w:lang w:eastAsia="sk-SK"/>
        </w:rPr>
        <w:t>druhej zmluvnej</w:t>
      </w:r>
      <w:r w:rsidRPr="00883B6C">
        <w:rPr>
          <w:rFonts w:asciiTheme="majorHAnsi" w:eastAsia="Times New Roman" w:hAnsiTheme="majorHAnsi" w:cs="Arial"/>
          <w:spacing w:val="29"/>
          <w:sz w:val="20"/>
          <w:szCs w:val="20"/>
          <w:lang w:eastAsia="sk-SK"/>
        </w:rPr>
        <w:t xml:space="preserve"> </w:t>
      </w:r>
      <w:r w:rsidRPr="00883B6C">
        <w:rPr>
          <w:rFonts w:asciiTheme="majorHAnsi" w:eastAsia="Times New Roman" w:hAnsiTheme="majorHAnsi" w:cs="Arial"/>
          <w:spacing w:val="-1"/>
          <w:sz w:val="20"/>
          <w:szCs w:val="20"/>
          <w:lang w:eastAsia="sk-SK"/>
        </w:rPr>
        <w:t>strany</w:t>
      </w:r>
      <w:r w:rsidRPr="00883B6C">
        <w:rPr>
          <w:rFonts w:asciiTheme="majorHAnsi" w:eastAsia="Times New Roman" w:hAnsiTheme="majorHAnsi" w:cs="Arial"/>
          <w:spacing w:val="29"/>
          <w:sz w:val="20"/>
          <w:szCs w:val="20"/>
          <w:lang w:eastAsia="sk-SK"/>
        </w:rPr>
        <w:t xml:space="preserve"> </w:t>
      </w:r>
      <w:r w:rsidRPr="00883B6C">
        <w:rPr>
          <w:rFonts w:asciiTheme="majorHAnsi" w:eastAsia="Times New Roman" w:hAnsiTheme="majorHAnsi" w:cs="Arial"/>
          <w:sz w:val="20"/>
          <w:szCs w:val="20"/>
          <w:lang w:eastAsia="sk-SK"/>
        </w:rPr>
        <w:t>a</w:t>
      </w:r>
      <w:r w:rsidRPr="00883B6C">
        <w:rPr>
          <w:rFonts w:asciiTheme="majorHAnsi" w:eastAsia="Times New Roman" w:hAnsiTheme="majorHAnsi" w:cs="Arial"/>
          <w:spacing w:val="3"/>
          <w:sz w:val="20"/>
          <w:szCs w:val="20"/>
          <w:lang w:eastAsia="sk-SK"/>
        </w:rPr>
        <w:t xml:space="preserve"> </w:t>
      </w:r>
      <w:r w:rsidRPr="00883B6C">
        <w:rPr>
          <w:rFonts w:asciiTheme="majorHAnsi" w:eastAsia="Times New Roman" w:hAnsiTheme="majorHAnsi" w:cs="Arial"/>
          <w:spacing w:val="-1"/>
          <w:sz w:val="20"/>
          <w:szCs w:val="20"/>
          <w:lang w:eastAsia="sk-SK"/>
        </w:rPr>
        <w:t>že</w:t>
      </w:r>
      <w:r w:rsidRPr="00883B6C">
        <w:rPr>
          <w:rFonts w:asciiTheme="majorHAnsi" w:eastAsia="Times New Roman" w:hAnsiTheme="majorHAnsi" w:cs="Arial"/>
          <w:spacing w:val="29"/>
          <w:sz w:val="20"/>
          <w:szCs w:val="20"/>
          <w:lang w:eastAsia="sk-SK"/>
        </w:rPr>
        <w:t xml:space="preserve"> </w:t>
      </w:r>
      <w:r w:rsidRPr="00883B6C">
        <w:rPr>
          <w:rFonts w:asciiTheme="majorHAnsi" w:eastAsia="Times New Roman" w:hAnsiTheme="majorHAnsi" w:cs="Arial"/>
          <w:spacing w:val="-1"/>
          <w:sz w:val="20"/>
          <w:szCs w:val="20"/>
          <w:lang w:eastAsia="sk-SK"/>
        </w:rPr>
        <w:t>vykonajú</w:t>
      </w:r>
      <w:r w:rsidRPr="00883B6C">
        <w:rPr>
          <w:rFonts w:asciiTheme="majorHAnsi" w:eastAsia="Times New Roman" w:hAnsiTheme="majorHAnsi" w:cs="Arial"/>
          <w:spacing w:val="85"/>
          <w:sz w:val="20"/>
          <w:szCs w:val="20"/>
          <w:lang w:eastAsia="sk-SK"/>
        </w:rPr>
        <w:t xml:space="preserve"> </w:t>
      </w:r>
      <w:r w:rsidRPr="00883B6C">
        <w:rPr>
          <w:rFonts w:asciiTheme="majorHAnsi" w:eastAsia="Times New Roman" w:hAnsiTheme="majorHAnsi" w:cs="Arial"/>
          <w:spacing w:val="-1"/>
          <w:sz w:val="20"/>
          <w:szCs w:val="20"/>
          <w:lang w:eastAsia="sk-SK"/>
        </w:rPr>
        <w:t>všetky</w:t>
      </w:r>
      <w:r w:rsidRPr="00883B6C">
        <w:rPr>
          <w:rFonts w:asciiTheme="majorHAnsi" w:eastAsia="Times New Roman" w:hAnsiTheme="majorHAnsi" w:cs="Arial"/>
          <w:spacing w:val="17"/>
          <w:sz w:val="20"/>
          <w:szCs w:val="20"/>
          <w:lang w:eastAsia="sk-SK"/>
        </w:rPr>
        <w:t xml:space="preserve"> </w:t>
      </w:r>
      <w:r w:rsidRPr="00883B6C">
        <w:rPr>
          <w:rFonts w:asciiTheme="majorHAnsi" w:eastAsia="Times New Roman" w:hAnsiTheme="majorHAnsi" w:cs="Arial"/>
          <w:spacing w:val="-1"/>
          <w:sz w:val="20"/>
          <w:szCs w:val="20"/>
          <w:lang w:eastAsia="sk-SK"/>
        </w:rPr>
        <w:t>právne</w:t>
      </w:r>
      <w:r w:rsidRPr="00883B6C">
        <w:rPr>
          <w:rFonts w:asciiTheme="majorHAnsi" w:eastAsia="Times New Roman" w:hAnsiTheme="majorHAnsi" w:cs="Arial"/>
          <w:spacing w:val="14"/>
          <w:sz w:val="20"/>
          <w:szCs w:val="20"/>
          <w:lang w:eastAsia="sk-SK"/>
        </w:rPr>
        <w:t xml:space="preserve"> </w:t>
      </w:r>
      <w:r w:rsidRPr="00883B6C">
        <w:rPr>
          <w:rFonts w:asciiTheme="majorHAnsi" w:eastAsia="Times New Roman" w:hAnsiTheme="majorHAnsi" w:cs="Arial"/>
          <w:spacing w:val="-1"/>
          <w:sz w:val="20"/>
          <w:szCs w:val="20"/>
          <w:lang w:eastAsia="sk-SK"/>
        </w:rPr>
        <w:t>úkony,</w:t>
      </w:r>
      <w:r w:rsidRPr="00883B6C">
        <w:rPr>
          <w:rFonts w:asciiTheme="majorHAnsi" w:eastAsia="Times New Roman" w:hAnsiTheme="majorHAnsi" w:cs="Arial"/>
          <w:spacing w:val="14"/>
          <w:sz w:val="20"/>
          <w:szCs w:val="20"/>
          <w:lang w:eastAsia="sk-SK"/>
        </w:rPr>
        <w:t xml:space="preserve"> </w:t>
      </w:r>
      <w:r w:rsidRPr="00883B6C">
        <w:rPr>
          <w:rFonts w:asciiTheme="majorHAnsi" w:eastAsia="Times New Roman" w:hAnsiTheme="majorHAnsi" w:cs="Arial"/>
          <w:sz w:val="20"/>
          <w:szCs w:val="20"/>
          <w:lang w:eastAsia="sk-SK"/>
        </w:rPr>
        <w:t>ktoré</w:t>
      </w:r>
      <w:r w:rsidRPr="00883B6C">
        <w:rPr>
          <w:rFonts w:asciiTheme="majorHAnsi" w:eastAsia="Times New Roman" w:hAnsiTheme="majorHAnsi" w:cs="Arial"/>
          <w:spacing w:val="14"/>
          <w:sz w:val="20"/>
          <w:szCs w:val="20"/>
          <w:lang w:eastAsia="sk-SK"/>
        </w:rPr>
        <w:t xml:space="preserve"> </w:t>
      </w:r>
      <w:r w:rsidRPr="00883B6C">
        <w:rPr>
          <w:rFonts w:asciiTheme="majorHAnsi" w:eastAsia="Times New Roman" w:hAnsiTheme="majorHAnsi" w:cs="Arial"/>
          <w:sz w:val="20"/>
          <w:szCs w:val="20"/>
          <w:lang w:eastAsia="sk-SK"/>
        </w:rPr>
        <w:t>sa</w:t>
      </w:r>
      <w:r w:rsidRPr="00883B6C">
        <w:rPr>
          <w:rFonts w:asciiTheme="majorHAnsi" w:eastAsia="Times New Roman" w:hAnsiTheme="majorHAnsi" w:cs="Arial"/>
          <w:spacing w:val="14"/>
          <w:sz w:val="20"/>
          <w:szCs w:val="20"/>
          <w:lang w:eastAsia="sk-SK"/>
        </w:rPr>
        <w:t xml:space="preserve"> </w:t>
      </w:r>
      <w:r w:rsidRPr="00883B6C">
        <w:rPr>
          <w:rFonts w:asciiTheme="majorHAnsi" w:eastAsia="Times New Roman" w:hAnsiTheme="majorHAnsi" w:cs="Arial"/>
          <w:spacing w:val="-1"/>
          <w:sz w:val="20"/>
          <w:szCs w:val="20"/>
          <w:lang w:eastAsia="sk-SK"/>
        </w:rPr>
        <w:t>ukážu</w:t>
      </w:r>
      <w:r w:rsidRPr="00883B6C">
        <w:rPr>
          <w:rFonts w:asciiTheme="majorHAnsi" w:eastAsia="Times New Roman" w:hAnsiTheme="majorHAnsi" w:cs="Arial"/>
          <w:spacing w:val="16"/>
          <w:sz w:val="20"/>
          <w:szCs w:val="20"/>
          <w:lang w:eastAsia="sk-SK"/>
        </w:rPr>
        <w:t xml:space="preserve"> </w:t>
      </w:r>
      <w:r w:rsidRPr="00883B6C">
        <w:rPr>
          <w:rFonts w:asciiTheme="majorHAnsi" w:eastAsia="Times New Roman" w:hAnsiTheme="majorHAnsi" w:cs="Arial"/>
          <w:spacing w:val="-1"/>
          <w:sz w:val="20"/>
          <w:szCs w:val="20"/>
          <w:lang w:eastAsia="sk-SK"/>
        </w:rPr>
        <w:t>byť</w:t>
      </w:r>
      <w:r w:rsidRPr="00883B6C">
        <w:rPr>
          <w:rFonts w:asciiTheme="majorHAnsi" w:eastAsia="Times New Roman" w:hAnsiTheme="majorHAnsi" w:cs="Arial"/>
          <w:spacing w:val="16"/>
          <w:sz w:val="20"/>
          <w:szCs w:val="20"/>
          <w:lang w:eastAsia="sk-SK"/>
        </w:rPr>
        <w:t xml:space="preserve"> </w:t>
      </w:r>
      <w:r w:rsidRPr="00883B6C">
        <w:rPr>
          <w:rFonts w:asciiTheme="majorHAnsi" w:eastAsia="Times New Roman" w:hAnsiTheme="majorHAnsi" w:cs="Arial"/>
          <w:spacing w:val="-1"/>
          <w:sz w:val="20"/>
          <w:szCs w:val="20"/>
          <w:lang w:eastAsia="sk-SK"/>
        </w:rPr>
        <w:t>nevyhnutné</w:t>
      </w:r>
      <w:r w:rsidRPr="00883B6C">
        <w:rPr>
          <w:rFonts w:asciiTheme="majorHAnsi" w:eastAsia="Times New Roman" w:hAnsiTheme="majorHAnsi" w:cs="Arial"/>
          <w:spacing w:val="17"/>
          <w:sz w:val="20"/>
          <w:szCs w:val="20"/>
          <w:lang w:eastAsia="sk-SK"/>
        </w:rPr>
        <w:t xml:space="preserve"> </w:t>
      </w:r>
      <w:r w:rsidRPr="00883B6C">
        <w:rPr>
          <w:rFonts w:asciiTheme="majorHAnsi" w:eastAsia="Times New Roman" w:hAnsiTheme="majorHAnsi" w:cs="Arial"/>
          <w:spacing w:val="-1"/>
          <w:sz w:val="20"/>
          <w:szCs w:val="20"/>
          <w:lang w:eastAsia="sk-SK"/>
        </w:rPr>
        <w:t>pre</w:t>
      </w:r>
      <w:r w:rsidRPr="00883B6C">
        <w:rPr>
          <w:rFonts w:asciiTheme="majorHAnsi" w:eastAsia="Times New Roman" w:hAnsiTheme="majorHAnsi" w:cs="Arial"/>
          <w:spacing w:val="16"/>
          <w:sz w:val="20"/>
          <w:szCs w:val="20"/>
          <w:lang w:eastAsia="sk-SK"/>
        </w:rPr>
        <w:t xml:space="preserve"> </w:t>
      </w:r>
      <w:r w:rsidRPr="00883B6C">
        <w:rPr>
          <w:rFonts w:asciiTheme="majorHAnsi" w:eastAsia="Times New Roman" w:hAnsiTheme="majorHAnsi" w:cs="Arial"/>
          <w:spacing w:val="-1"/>
          <w:sz w:val="20"/>
          <w:szCs w:val="20"/>
          <w:lang w:eastAsia="sk-SK"/>
        </w:rPr>
        <w:t>realizáciu</w:t>
      </w:r>
      <w:r w:rsidRPr="00883B6C">
        <w:rPr>
          <w:rFonts w:asciiTheme="majorHAnsi" w:eastAsia="Times New Roman" w:hAnsiTheme="majorHAnsi" w:cs="Arial"/>
          <w:spacing w:val="14"/>
          <w:sz w:val="20"/>
          <w:szCs w:val="20"/>
          <w:lang w:eastAsia="sk-SK"/>
        </w:rPr>
        <w:t xml:space="preserve"> </w:t>
      </w:r>
      <w:r w:rsidRPr="00883B6C">
        <w:rPr>
          <w:rFonts w:asciiTheme="majorHAnsi" w:eastAsia="Times New Roman" w:hAnsiTheme="majorHAnsi" w:cs="Arial"/>
          <w:spacing w:val="-1"/>
          <w:sz w:val="20"/>
          <w:szCs w:val="20"/>
          <w:lang w:eastAsia="sk-SK"/>
        </w:rPr>
        <w:t>činností</w:t>
      </w:r>
      <w:r w:rsidRPr="00883B6C">
        <w:rPr>
          <w:rFonts w:asciiTheme="majorHAnsi" w:eastAsia="Times New Roman" w:hAnsiTheme="majorHAnsi" w:cs="Arial"/>
          <w:spacing w:val="17"/>
          <w:sz w:val="20"/>
          <w:szCs w:val="20"/>
          <w:lang w:eastAsia="sk-SK"/>
        </w:rPr>
        <w:t xml:space="preserve"> </w:t>
      </w:r>
      <w:r w:rsidRPr="00883B6C">
        <w:rPr>
          <w:rFonts w:asciiTheme="majorHAnsi" w:eastAsia="Times New Roman" w:hAnsiTheme="majorHAnsi" w:cs="Arial"/>
          <w:spacing w:val="-1"/>
          <w:sz w:val="20"/>
          <w:szCs w:val="20"/>
          <w:lang w:eastAsia="sk-SK"/>
        </w:rPr>
        <w:t>upravených</w:t>
      </w:r>
      <w:r w:rsidRPr="00883B6C">
        <w:rPr>
          <w:rFonts w:asciiTheme="majorHAnsi" w:eastAsia="Times New Roman" w:hAnsiTheme="majorHAnsi" w:cs="Arial"/>
          <w:spacing w:val="14"/>
          <w:sz w:val="20"/>
          <w:szCs w:val="20"/>
          <w:lang w:eastAsia="sk-SK"/>
        </w:rPr>
        <w:t xml:space="preserve"> </w:t>
      </w:r>
      <w:r w:rsidRPr="00883B6C">
        <w:rPr>
          <w:rFonts w:asciiTheme="majorHAnsi" w:eastAsia="Times New Roman" w:hAnsiTheme="majorHAnsi" w:cs="Arial"/>
          <w:sz w:val="20"/>
          <w:szCs w:val="20"/>
          <w:lang w:eastAsia="sk-SK"/>
        </w:rPr>
        <w:t>touto</w:t>
      </w:r>
      <w:r w:rsidRPr="00883B6C">
        <w:rPr>
          <w:rFonts w:asciiTheme="majorHAnsi" w:eastAsia="Times New Roman" w:hAnsiTheme="majorHAnsi" w:cs="Arial"/>
          <w:spacing w:val="14"/>
          <w:sz w:val="20"/>
          <w:szCs w:val="20"/>
          <w:lang w:eastAsia="sk-SK"/>
        </w:rPr>
        <w:t xml:space="preserve"> </w:t>
      </w:r>
      <w:r w:rsidRPr="00883B6C">
        <w:rPr>
          <w:rFonts w:asciiTheme="majorHAnsi" w:eastAsia="Times New Roman" w:hAnsiTheme="majorHAnsi" w:cs="Arial"/>
          <w:spacing w:val="-1"/>
          <w:sz w:val="20"/>
          <w:szCs w:val="20"/>
          <w:lang w:eastAsia="sk-SK"/>
        </w:rPr>
        <w:t>zmluvou.</w:t>
      </w:r>
      <w:r w:rsidRPr="00883B6C">
        <w:rPr>
          <w:rFonts w:asciiTheme="majorHAnsi" w:eastAsia="Times New Roman" w:hAnsiTheme="majorHAnsi" w:cs="Arial"/>
          <w:spacing w:val="14"/>
          <w:sz w:val="20"/>
          <w:szCs w:val="20"/>
          <w:lang w:eastAsia="sk-SK"/>
        </w:rPr>
        <w:t xml:space="preserve"> </w:t>
      </w:r>
      <w:r w:rsidRPr="00883B6C">
        <w:rPr>
          <w:rFonts w:asciiTheme="majorHAnsi" w:eastAsia="Times New Roman" w:hAnsiTheme="majorHAnsi" w:cs="Arial"/>
          <w:spacing w:val="-1"/>
          <w:sz w:val="20"/>
          <w:szCs w:val="20"/>
          <w:lang w:eastAsia="sk-SK"/>
        </w:rPr>
        <w:t>Záväzok</w:t>
      </w:r>
      <w:r w:rsidRPr="00883B6C">
        <w:rPr>
          <w:rFonts w:asciiTheme="majorHAnsi" w:eastAsia="Times New Roman" w:hAnsiTheme="majorHAnsi" w:cs="Arial"/>
          <w:spacing w:val="81"/>
          <w:sz w:val="20"/>
          <w:szCs w:val="20"/>
          <w:lang w:eastAsia="sk-SK"/>
        </w:rPr>
        <w:t xml:space="preserve"> </w:t>
      </w:r>
      <w:r w:rsidRPr="00883B6C">
        <w:rPr>
          <w:rFonts w:asciiTheme="majorHAnsi" w:eastAsia="Times New Roman" w:hAnsiTheme="majorHAnsi" w:cs="Arial"/>
          <w:spacing w:val="-1"/>
          <w:sz w:val="20"/>
          <w:szCs w:val="20"/>
          <w:lang w:eastAsia="sk-SK"/>
        </w:rPr>
        <w:t>súčinnosti</w:t>
      </w:r>
      <w:r w:rsidRPr="00883B6C">
        <w:rPr>
          <w:rFonts w:asciiTheme="majorHAnsi" w:eastAsia="Times New Roman" w:hAnsiTheme="majorHAnsi" w:cs="Arial"/>
          <w:sz w:val="20"/>
          <w:szCs w:val="20"/>
          <w:lang w:eastAsia="sk-SK"/>
        </w:rPr>
        <w:t xml:space="preserve"> sa</w:t>
      </w:r>
      <w:r w:rsidRPr="00883B6C">
        <w:rPr>
          <w:rFonts w:asciiTheme="majorHAnsi" w:eastAsia="Times New Roman" w:hAnsiTheme="majorHAnsi" w:cs="Arial"/>
          <w:spacing w:val="-3"/>
          <w:sz w:val="20"/>
          <w:szCs w:val="20"/>
          <w:lang w:eastAsia="sk-SK"/>
        </w:rPr>
        <w:t xml:space="preserve"> </w:t>
      </w:r>
      <w:r w:rsidRPr="00883B6C">
        <w:rPr>
          <w:rFonts w:asciiTheme="majorHAnsi" w:eastAsia="Times New Roman" w:hAnsiTheme="majorHAnsi" w:cs="Arial"/>
          <w:spacing w:val="-1"/>
          <w:sz w:val="20"/>
          <w:szCs w:val="20"/>
          <w:lang w:eastAsia="sk-SK"/>
        </w:rPr>
        <w:t>vzťahuje</w:t>
      </w:r>
      <w:r w:rsidRPr="00A1589D">
        <w:rPr>
          <w:rFonts w:asciiTheme="majorHAnsi" w:eastAsia="Times New Roman" w:hAnsiTheme="majorHAnsi" w:cs="Arial"/>
          <w:spacing w:val="-3"/>
          <w:sz w:val="20"/>
          <w:szCs w:val="20"/>
          <w:lang w:eastAsia="sk-SK"/>
        </w:rPr>
        <w:t xml:space="preserve"> </w:t>
      </w:r>
      <w:r w:rsidRPr="00A1589D">
        <w:rPr>
          <w:rFonts w:asciiTheme="majorHAnsi" w:eastAsia="Times New Roman" w:hAnsiTheme="majorHAnsi" w:cs="Arial"/>
          <w:sz w:val="20"/>
          <w:szCs w:val="20"/>
          <w:lang w:eastAsia="sk-SK"/>
        </w:rPr>
        <w:t>len na</w:t>
      </w:r>
      <w:r w:rsidRPr="00A1589D">
        <w:rPr>
          <w:rFonts w:asciiTheme="majorHAnsi" w:eastAsia="Times New Roman" w:hAnsiTheme="majorHAnsi" w:cs="Arial"/>
          <w:spacing w:val="-2"/>
          <w:sz w:val="20"/>
          <w:szCs w:val="20"/>
          <w:lang w:eastAsia="sk-SK"/>
        </w:rPr>
        <w:t xml:space="preserve"> </w:t>
      </w:r>
      <w:r w:rsidRPr="00A1589D">
        <w:rPr>
          <w:rFonts w:asciiTheme="majorHAnsi" w:eastAsia="Times New Roman" w:hAnsiTheme="majorHAnsi" w:cs="Arial"/>
          <w:spacing w:val="-1"/>
          <w:sz w:val="20"/>
          <w:szCs w:val="20"/>
          <w:lang w:eastAsia="sk-SK"/>
        </w:rPr>
        <w:t>také</w:t>
      </w:r>
      <w:r w:rsidRPr="00A1589D">
        <w:rPr>
          <w:rFonts w:asciiTheme="majorHAnsi" w:eastAsia="Times New Roman" w:hAnsiTheme="majorHAnsi" w:cs="Arial"/>
          <w:sz w:val="20"/>
          <w:szCs w:val="20"/>
          <w:lang w:eastAsia="sk-SK"/>
        </w:rPr>
        <w:t xml:space="preserve"> </w:t>
      </w:r>
      <w:r w:rsidRPr="00A1589D">
        <w:rPr>
          <w:rFonts w:asciiTheme="majorHAnsi" w:eastAsia="Times New Roman" w:hAnsiTheme="majorHAnsi" w:cs="Arial"/>
          <w:spacing w:val="-1"/>
          <w:sz w:val="20"/>
          <w:szCs w:val="20"/>
          <w:lang w:eastAsia="sk-SK"/>
        </w:rPr>
        <w:t>úkony,</w:t>
      </w:r>
      <w:r w:rsidRPr="00A1589D">
        <w:rPr>
          <w:rFonts w:asciiTheme="majorHAnsi" w:eastAsia="Times New Roman" w:hAnsiTheme="majorHAnsi" w:cs="Arial"/>
          <w:spacing w:val="-3"/>
          <w:sz w:val="20"/>
          <w:szCs w:val="20"/>
          <w:lang w:eastAsia="sk-SK"/>
        </w:rPr>
        <w:t xml:space="preserve"> </w:t>
      </w:r>
      <w:r w:rsidRPr="00A1589D">
        <w:rPr>
          <w:rFonts w:asciiTheme="majorHAnsi" w:eastAsia="Times New Roman" w:hAnsiTheme="majorHAnsi" w:cs="Arial"/>
          <w:sz w:val="20"/>
          <w:szCs w:val="20"/>
          <w:lang w:eastAsia="sk-SK"/>
        </w:rPr>
        <w:t>ktoré</w:t>
      </w:r>
      <w:r w:rsidRPr="00A1589D">
        <w:rPr>
          <w:rFonts w:asciiTheme="majorHAnsi" w:eastAsia="Times New Roman" w:hAnsiTheme="majorHAnsi" w:cs="Arial"/>
          <w:spacing w:val="-3"/>
          <w:sz w:val="20"/>
          <w:szCs w:val="20"/>
          <w:lang w:eastAsia="sk-SK"/>
        </w:rPr>
        <w:t xml:space="preserve"> </w:t>
      </w:r>
      <w:r w:rsidRPr="00A1589D">
        <w:rPr>
          <w:rFonts w:asciiTheme="majorHAnsi" w:eastAsia="Times New Roman" w:hAnsiTheme="majorHAnsi" w:cs="Arial"/>
          <w:spacing w:val="-1"/>
          <w:sz w:val="20"/>
          <w:szCs w:val="20"/>
          <w:lang w:eastAsia="sk-SK"/>
        </w:rPr>
        <w:t>prispejú</w:t>
      </w:r>
      <w:r w:rsidRPr="00A1589D">
        <w:rPr>
          <w:rFonts w:asciiTheme="majorHAnsi" w:eastAsia="Times New Roman" w:hAnsiTheme="majorHAnsi" w:cs="Arial"/>
          <w:sz w:val="20"/>
          <w:szCs w:val="20"/>
          <w:lang w:eastAsia="sk-SK"/>
        </w:rPr>
        <w:t xml:space="preserve"> </w:t>
      </w:r>
      <w:r w:rsidRPr="00A1589D">
        <w:rPr>
          <w:rFonts w:asciiTheme="majorHAnsi" w:eastAsia="Times New Roman" w:hAnsiTheme="majorHAnsi" w:cs="Arial"/>
          <w:spacing w:val="-2"/>
          <w:sz w:val="20"/>
          <w:szCs w:val="20"/>
          <w:lang w:eastAsia="sk-SK"/>
        </w:rPr>
        <w:t>alebo</w:t>
      </w:r>
      <w:r w:rsidRPr="00A1589D">
        <w:rPr>
          <w:rFonts w:asciiTheme="majorHAnsi" w:eastAsia="Times New Roman" w:hAnsiTheme="majorHAnsi" w:cs="Arial"/>
          <w:sz w:val="20"/>
          <w:szCs w:val="20"/>
          <w:lang w:eastAsia="sk-SK"/>
        </w:rPr>
        <w:t xml:space="preserve"> majú</w:t>
      </w:r>
      <w:r w:rsidRPr="00A1589D">
        <w:rPr>
          <w:rFonts w:asciiTheme="majorHAnsi" w:eastAsia="Times New Roman" w:hAnsiTheme="majorHAnsi" w:cs="Arial"/>
          <w:spacing w:val="-2"/>
          <w:sz w:val="20"/>
          <w:szCs w:val="20"/>
          <w:lang w:eastAsia="sk-SK"/>
        </w:rPr>
        <w:t xml:space="preserve"> </w:t>
      </w:r>
      <w:r w:rsidRPr="00A1589D">
        <w:rPr>
          <w:rFonts w:asciiTheme="majorHAnsi" w:eastAsia="Times New Roman" w:hAnsiTheme="majorHAnsi" w:cs="Arial"/>
          <w:sz w:val="20"/>
          <w:szCs w:val="20"/>
          <w:lang w:eastAsia="sk-SK"/>
        </w:rPr>
        <w:t>prispieť k</w:t>
      </w:r>
      <w:r w:rsidRPr="00A1589D">
        <w:rPr>
          <w:rFonts w:asciiTheme="majorHAnsi" w:eastAsia="Times New Roman" w:hAnsiTheme="majorHAnsi" w:cs="Arial"/>
          <w:spacing w:val="-2"/>
          <w:sz w:val="20"/>
          <w:szCs w:val="20"/>
          <w:lang w:eastAsia="sk-SK"/>
        </w:rPr>
        <w:t xml:space="preserve"> </w:t>
      </w:r>
      <w:r w:rsidRPr="00A1589D">
        <w:rPr>
          <w:rFonts w:asciiTheme="majorHAnsi" w:eastAsia="Times New Roman" w:hAnsiTheme="majorHAnsi" w:cs="Arial"/>
          <w:spacing w:val="-1"/>
          <w:sz w:val="20"/>
          <w:szCs w:val="20"/>
          <w:lang w:eastAsia="sk-SK"/>
        </w:rPr>
        <w:t>dosiahnutiu</w:t>
      </w:r>
      <w:r w:rsidRPr="00A1589D">
        <w:rPr>
          <w:rFonts w:asciiTheme="majorHAnsi" w:eastAsia="Times New Roman" w:hAnsiTheme="majorHAnsi" w:cs="Arial"/>
          <w:sz w:val="20"/>
          <w:szCs w:val="20"/>
          <w:lang w:eastAsia="sk-SK"/>
        </w:rPr>
        <w:t xml:space="preserve"> </w:t>
      </w:r>
      <w:r w:rsidRPr="00A1589D">
        <w:rPr>
          <w:rFonts w:asciiTheme="majorHAnsi" w:eastAsia="Times New Roman" w:hAnsiTheme="majorHAnsi" w:cs="Arial"/>
          <w:spacing w:val="-1"/>
          <w:sz w:val="20"/>
          <w:szCs w:val="20"/>
          <w:lang w:eastAsia="sk-SK"/>
        </w:rPr>
        <w:t>účelu</w:t>
      </w:r>
      <w:r w:rsidRPr="00A1589D">
        <w:rPr>
          <w:rFonts w:asciiTheme="majorHAnsi" w:eastAsia="Times New Roman" w:hAnsiTheme="majorHAnsi" w:cs="Arial"/>
          <w:spacing w:val="-3"/>
          <w:sz w:val="20"/>
          <w:szCs w:val="20"/>
          <w:lang w:eastAsia="sk-SK"/>
        </w:rPr>
        <w:t xml:space="preserve"> </w:t>
      </w:r>
      <w:r w:rsidRPr="00A1589D">
        <w:rPr>
          <w:rFonts w:asciiTheme="majorHAnsi" w:eastAsia="Times New Roman" w:hAnsiTheme="majorHAnsi" w:cs="Arial"/>
          <w:spacing w:val="-1"/>
          <w:sz w:val="20"/>
          <w:szCs w:val="20"/>
          <w:lang w:eastAsia="sk-SK"/>
        </w:rPr>
        <w:t>zmluvy.</w:t>
      </w:r>
    </w:p>
    <w:p w14:paraId="32875067" w14:textId="7F85A4E6" w:rsidR="005A4733" w:rsidRPr="00A1589D" w:rsidRDefault="005A4733" w:rsidP="00BE7521">
      <w:pPr>
        <w:pStyle w:val="ListParagraph"/>
        <w:numPr>
          <w:ilvl w:val="0"/>
          <w:numId w:val="10"/>
        </w:numPr>
        <w:spacing w:after="0" w:line="240" w:lineRule="auto"/>
        <w:ind w:left="567" w:hanging="567"/>
        <w:contextualSpacing w:val="0"/>
        <w:jc w:val="both"/>
        <w:rPr>
          <w:rFonts w:asciiTheme="majorHAnsi" w:hAnsiTheme="majorHAnsi" w:cs="Arial"/>
          <w:spacing w:val="-1"/>
          <w:sz w:val="20"/>
          <w:szCs w:val="20"/>
        </w:rPr>
      </w:pPr>
      <w:r w:rsidRPr="00A1589D">
        <w:rPr>
          <w:rFonts w:asciiTheme="majorHAnsi" w:hAnsiTheme="majorHAnsi" w:cs="Arial"/>
          <w:sz w:val="20"/>
          <w:szCs w:val="20"/>
        </w:rPr>
        <w:t>Zmluvné</w:t>
      </w:r>
      <w:r w:rsidRPr="00A1589D">
        <w:rPr>
          <w:rFonts w:asciiTheme="majorHAnsi" w:eastAsia="Times New Roman" w:hAnsiTheme="majorHAnsi" w:cs="Arial"/>
          <w:spacing w:val="-1"/>
          <w:sz w:val="20"/>
          <w:szCs w:val="20"/>
          <w:lang w:eastAsia="sk-SK"/>
        </w:rPr>
        <w:t xml:space="preserve"> strany sa dohodli, že v prípade ak bude niektoré z </w:t>
      </w:r>
      <w:r w:rsidRPr="00A1589D">
        <w:rPr>
          <w:rFonts w:asciiTheme="majorHAnsi" w:hAnsiTheme="majorHAnsi" w:cs="Arial"/>
          <w:spacing w:val="-1"/>
          <w:sz w:val="20"/>
          <w:szCs w:val="20"/>
        </w:rPr>
        <w:t xml:space="preserve">jednotlivých ustanovení </w:t>
      </w:r>
      <w:r w:rsidRPr="00A1589D">
        <w:rPr>
          <w:rFonts w:asciiTheme="majorHAnsi" w:eastAsia="Times New Roman" w:hAnsiTheme="majorHAnsi" w:cs="Arial"/>
          <w:spacing w:val="-1"/>
          <w:sz w:val="20"/>
          <w:szCs w:val="20"/>
          <w:lang w:eastAsia="sk-SK"/>
        </w:rPr>
        <w:t xml:space="preserve"> </w:t>
      </w:r>
      <w:r w:rsidRPr="00A1589D">
        <w:rPr>
          <w:rFonts w:asciiTheme="majorHAnsi" w:hAnsiTheme="majorHAnsi" w:cs="Arial"/>
          <w:spacing w:val="-1"/>
          <w:sz w:val="20"/>
          <w:szCs w:val="20"/>
        </w:rPr>
        <w:t xml:space="preserve">zmluvy </w:t>
      </w:r>
      <w:r w:rsidRPr="00A1589D">
        <w:rPr>
          <w:rFonts w:asciiTheme="majorHAnsi" w:eastAsia="Times New Roman" w:hAnsiTheme="majorHAnsi" w:cs="Arial"/>
          <w:spacing w:val="-1"/>
          <w:sz w:val="20"/>
          <w:szCs w:val="20"/>
          <w:lang w:eastAsia="sk-SK"/>
        </w:rPr>
        <w:t>považované za neplatné, nevymáhateľné či neúčinné, nebude mať táto skutočnosť</w:t>
      </w:r>
      <w:r w:rsidRPr="00A1589D">
        <w:rPr>
          <w:rFonts w:asciiTheme="majorHAnsi" w:hAnsiTheme="majorHAnsi" w:cs="Arial"/>
          <w:spacing w:val="-1"/>
          <w:sz w:val="20"/>
          <w:szCs w:val="20"/>
        </w:rPr>
        <w:t xml:space="preserve"> vplyv na platnosť </w:t>
      </w:r>
      <w:r w:rsidRPr="00A1589D">
        <w:rPr>
          <w:rFonts w:asciiTheme="majorHAnsi" w:eastAsia="Times New Roman" w:hAnsiTheme="majorHAnsi" w:cs="Arial"/>
          <w:spacing w:val="-1"/>
          <w:sz w:val="20"/>
          <w:szCs w:val="20"/>
          <w:lang w:eastAsia="sk-SK"/>
        </w:rPr>
        <w:t>zostávajúcich</w:t>
      </w:r>
      <w:r w:rsidRPr="00A1589D">
        <w:rPr>
          <w:rFonts w:asciiTheme="majorHAnsi" w:hAnsiTheme="majorHAnsi" w:cs="Arial"/>
          <w:spacing w:val="-1"/>
          <w:sz w:val="20"/>
          <w:szCs w:val="20"/>
        </w:rPr>
        <w:t xml:space="preserve"> ustanovení</w:t>
      </w:r>
      <w:r w:rsidRPr="00A1589D">
        <w:rPr>
          <w:rFonts w:asciiTheme="majorHAnsi" w:eastAsia="Times New Roman" w:hAnsiTheme="majorHAnsi" w:cs="Arial"/>
          <w:spacing w:val="-1"/>
          <w:sz w:val="20"/>
          <w:szCs w:val="20"/>
          <w:lang w:eastAsia="sk-SK"/>
        </w:rPr>
        <w:t xml:space="preserve"> zmluvy. Namiesto neplatného, nevymáhateľného, či neúčinného</w:t>
      </w:r>
      <w:r w:rsidRPr="00A1589D">
        <w:rPr>
          <w:rFonts w:asciiTheme="majorHAnsi" w:hAnsiTheme="majorHAnsi" w:cs="Arial"/>
          <w:spacing w:val="-1"/>
          <w:sz w:val="20"/>
          <w:szCs w:val="20"/>
        </w:rPr>
        <w:t xml:space="preserve"> ustanovenia</w:t>
      </w:r>
      <w:r w:rsidRPr="00A1589D">
        <w:rPr>
          <w:rFonts w:asciiTheme="majorHAnsi" w:eastAsia="Times New Roman" w:hAnsiTheme="majorHAnsi" w:cs="Arial"/>
          <w:spacing w:val="-1"/>
          <w:sz w:val="20"/>
          <w:szCs w:val="20"/>
          <w:lang w:eastAsia="sk-SK"/>
        </w:rPr>
        <w:t>, bude platiť také ustanovenie, ktoré čo najviac zodpovedá zmyslu a účelu toho ustanovenia.</w:t>
      </w:r>
    </w:p>
    <w:p w14:paraId="0C245BE2" w14:textId="11A8740A" w:rsidR="005A4733" w:rsidRPr="00A1589D" w:rsidRDefault="005A4733" w:rsidP="00BE7521">
      <w:pPr>
        <w:pStyle w:val="ListParagraph"/>
        <w:numPr>
          <w:ilvl w:val="0"/>
          <w:numId w:val="10"/>
        </w:numPr>
        <w:spacing w:after="0" w:line="240" w:lineRule="auto"/>
        <w:ind w:left="567" w:hanging="567"/>
        <w:contextualSpacing w:val="0"/>
        <w:jc w:val="both"/>
        <w:rPr>
          <w:rFonts w:asciiTheme="majorHAnsi" w:eastAsia="Times New Roman" w:hAnsiTheme="majorHAnsi" w:cs="Arial"/>
          <w:spacing w:val="-1"/>
          <w:sz w:val="20"/>
          <w:szCs w:val="20"/>
          <w:lang w:eastAsia="sk-SK"/>
        </w:rPr>
      </w:pPr>
      <w:r w:rsidRPr="00A1589D">
        <w:rPr>
          <w:rFonts w:asciiTheme="majorHAnsi" w:hAnsiTheme="majorHAnsi" w:cs="Arial"/>
          <w:sz w:val="20"/>
          <w:szCs w:val="20"/>
        </w:rPr>
        <w:t>Táto</w:t>
      </w:r>
      <w:r w:rsidRPr="00A1589D">
        <w:rPr>
          <w:rFonts w:asciiTheme="majorHAnsi" w:eastAsia="Times New Roman" w:hAnsiTheme="majorHAnsi" w:cs="Arial"/>
          <w:spacing w:val="-1"/>
          <w:sz w:val="20"/>
          <w:szCs w:val="20"/>
          <w:lang w:eastAsia="sk-SK"/>
        </w:rPr>
        <w:t xml:space="preserve"> zmluva (vrátane jej prípadných dodatkov) patrí medzi povinne zverejňované zmluvy podľa ustanovení § 5a zákona o slobodnom prístupe k informáciám (zákona č. 211/2000 Z. z. v znení neskorších predpisov) v spojení s ustanoveniami § 1 ods. 2 Obchodného zákonníka a ustanoveniami § 47a Občianskeho zákonníka (zákona č. 40/1964 Zb. v znení neskorších predpisov). Zhotoviteľ súhlasí so zverejnením zmluvy (vrátane jej prípadných dodatkov) a faktúr zhotoviteľa doručených objednávateľovi</w:t>
      </w:r>
      <w:r w:rsidR="00AB7A35" w:rsidRPr="00A1589D">
        <w:rPr>
          <w:rFonts w:asciiTheme="majorHAnsi" w:eastAsia="Times New Roman" w:hAnsiTheme="majorHAnsi" w:cs="Arial"/>
          <w:spacing w:val="-1"/>
          <w:sz w:val="20"/>
          <w:szCs w:val="20"/>
          <w:lang w:eastAsia="sk-SK"/>
        </w:rPr>
        <w:t>,</w:t>
      </w:r>
      <w:r w:rsidRPr="00A1589D">
        <w:rPr>
          <w:rFonts w:asciiTheme="majorHAnsi" w:eastAsia="Times New Roman" w:hAnsiTheme="majorHAnsi" w:cs="Arial"/>
          <w:spacing w:val="-1"/>
          <w:sz w:val="20"/>
          <w:szCs w:val="20"/>
          <w:lang w:eastAsia="sk-SK"/>
        </w:rPr>
        <w:t xml:space="preserve"> pričom zhotoviteľ tiež disponuje písomným súhlasom inej dotknutej osoby (osoby konajúcej za zhotoviteľa) na zverejnenie jej údajov v zmluve a vo faktúrach zhotoviteľa, a to zverejnenie objednávateľom počas trvania jeho povinnosti podľa § 5a ods. 1, 6 a 9 a § 5b zákona o slobodnom prístupe k</w:t>
      </w:r>
      <w:r w:rsidR="00BB7726">
        <w:rPr>
          <w:rFonts w:asciiTheme="majorHAnsi" w:eastAsia="Times New Roman" w:hAnsiTheme="majorHAnsi" w:cs="Arial"/>
          <w:spacing w:val="-1"/>
          <w:sz w:val="20"/>
          <w:szCs w:val="20"/>
          <w:lang w:eastAsia="sk-SK"/>
        </w:rPr>
        <w:t> </w:t>
      </w:r>
      <w:r w:rsidRPr="00A1589D">
        <w:rPr>
          <w:rFonts w:asciiTheme="majorHAnsi" w:eastAsia="Times New Roman" w:hAnsiTheme="majorHAnsi" w:cs="Arial"/>
          <w:spacing w:val="-1"/>
          <w:sz w:val="20"/>
          <w:szCs w:val="20"/>
          <w:lang w:eastAsia="sk-SK"/>
        </w:rPr>
        <w:t>informáciám</w:t>
      </w:r>
      <w:r w:rsidR="00BB7726">
        <w:rPr>
          <w:rFonts w:asciiTheme="majorHAnsi" w:eastAsia="Times New Roman" w:hAnsiTheme="majorHAnsi" w:cs="Arial"/>
          <w:spacing w:val="-1"/>
          <w:sz w:val="20"/>
          <w:szCs w:val="20"/>
          <w:lang w:eastAsia="sk-SK"/>
        </w:rPr>
        <w:t>.</w:t>
      </w:r>
    </w:p>
    <w:p w14:paraId="69E5A61F" w14:textId="77777777" w:rsidR="005A4733" w:rsidRPr="00A1589D" w:rsidRDefault="005A4733" w:rsidP="00BE7521">
      <w:pPr>
        <w:pStyle w:val="ListParagraph"/>
        <w:numPr>
          <w:ilvl w:val="0"/>
          <w:numId w:val="10"/>
        </w:numPr>
        <w:spacing w:after="0" w:line="240" w:lineRule="auto"/>
        <w:ind w:left="567" w:hanging="567"/>
        <w:contextualSpacing w:val="0"/>
        <w:jc w:val="both"/>
        <w:rPr>
          <w:rFonts w:asciiTheme="majorHAnsi" w:eastAsia="Times New Roman" w:hAnsiTheme="majorHAnsi" w:cs="Arial"/>
          <w:spacing w:val="24"/>
          <w:sz w:val="20"/>
          <w:szCs w:val="20"/>
          <w:lang w:eastAsia="sk-SK"/>
        </w:rPr>
      </w:pPr>
      <w:r w:rsidRPr="00A1589D">
        <w:rPr>
          <w:rFonts w:asciiTheme="majorHAnsi" w:hAnsiTheme="majorHAnsi" w:cs="Arial"/>
          <w:sz w:val="20"/>
          <w:szCs w:val="20"/>
        </w:rPr>
        <w:lastRenderedPageBreak/>
        <w:t>Táto</w:t>
      </w:r>
      <w:r w:rsidRPr="00A1589D">
        <w:rPr>
          <w:rFonts w:asciiTheme="majorHAnsi" w:eastAsia="Times New Roman" w:hAnsiTheme="majorHAnsi" w:cs="Arial"/>
          <w:spacing w:val="-1"/>
          <w:sz w:val="20"/>
          <w:szCs w:val="20"/>
          <w:lang w:eastAsia="sk-SK"/>
        </w:rPr>
        <w:t xml:space="preserve">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w:t>
      </w:r>
      <w:r w:rsidR="00451B1B" w:rsidRPr="00A1589D">
        <w:rPr>
          <w:rFonts w:asciiTheme="majorHAnsi" w:eastAsia="Times New Roman" w:hAnsiTheme="majorHAnsi" w:cs="Arial"/>
          <w:spacing w:val="-1"/>
          <w:sz w:val="20"/>
          <w:szCs w:val="20"/>
          <w:lang w:eastAsia="sk-SK"/>
        </w:rPr>
        <w:t xml:space="preserve">netovej stránke) objednávateľa v súlade s </w:t>
      </w:r>
      <w:r w:rsidRPr="00A1589D">
        <w:rPr>
          <w:rFonts w:asciiTheme="majorHAnsi" w:eastAsia="Times New Roman" w:hAnsiTheme="majorHAnsi" w:cs="Arial"/>
          <w:spacing w:val="-1"/>
          <w:sz w:val="20"/>
          <w:szCs w:val="20"/>
          <w:lang w:eastAsia="sk-SK"/>
        </w:rPr>
        <w:t>§ 47a ods. 1 Občianskeho zákonníka v spojení s § 1 ods. 2 Obchodného zákonníka a s § 5a ods. 1, 6 a 9 zákona o slobodnom prístupe k informáciám.</w:t>
      </w:r>
    </w:p>
    <w:p w14:paraId="2A22D5DE" w14:textId="55ECD5C9" w:rsidR="005A4733" w:rsidRPr="00A1589D" w:rsidRDefault="005A4733" w:rsidP="00BE7521">
      <w:pPr>
        <w:pStyle w:val="ListParagraph"/>
        <w:numPr>
          <w:ilvl w:val="0"/>
          <w:numId w:val="10"/>
        </w:numPr>
        <w:spacing w:after="0" w:line="240" w:lineRule="auto"/>
        <w:ind w:left="567" w:hanging="567"/>
        <w:contextualSpacing w:val="0"/>
        <w:jc w:val="both"/>
        <w:rPr>
          <w:rFonts w:asciiTheme="majorHAnsi" w:eastAsia="Times New Roman" w:hAnsiTheme="majorHAnsi" w:cs="Arial"/>
          <w:spacing w:val="-1"/>
          <w:sz w:val="20"/>
          <w:szCs w:val="20"/>
          <w:lang w:eastAsia="sk-SK"/>
        </w:rPr>
      </w:pPr>
      <w:r w:rsidRPr="00A1589D">
        <w:rPr>
          <w:rFonts w:asciiTheme="majorHAnsi" w:hAnsiTheme="majorHAnsi" w:cs="Arial"/>
          <w:sz w:val="20"/>
          <w:szCs w:val="20"/>
        </w:rPr>
        <w:t>Právne</w:t>
      </w:r>
      <w:r w:rsidRPr="00A1589D">
        <w:rPr>
          <w:rFonts w:asciiTheme="majorHAnsi" w:eastAsia="Times New Roman" w:hAnsiTheme="majorHAnsi" w:cs="Arial"/>
          <w:sz w:val="20"/>
          <w:szCs w:val="20"/>
          <w:lang w:eastAsia="sk-SK"/>
        </w:rPr>
        <w:t xml:space="preserve"> vzťahy zmluvných strán výslovne neupravené v  zmluve sa riadia príslušnými ustanoveniami </w:t>
      </w:r>
      <w:r w:rsidRPr="00A1589D">
        <w:rPr>
          <w:rFonts w:asciiTheme="majorHAnsi" w:eastAsia="Times New Roman" w:hAnsiTheme="majorHAnsi" w:cs="Arial"/>
          <w:spacing w:val="-1"/>
          <w:sz w:val="20"/>
          <w:szCs w:val="20"/>
          <w:lang w:eastAsia="sk-SK"/>
        </w:rPr>
        <w:t>Obchodného zákonníka a všeobecne záväznými právnymi predpismi Slovenskej republiky s n</w:t>
      </w:r>
      <w:r w:rsidR="00AB7A35" w:rsidRPr="00A1589D">
        <w:rPr>
          <w:rFonts w:asciiTheme="majorHAnsi" w:eastAsia="Times New Roman" w:hAnsiTheme="majorHAnsi" w:cs="Arial"/>
          <w:spacing w:val="-1"/>
          <w:sz w:val="20"/>
          <w:szCs w:val="20"/>
          <w:lang w:eastAsia="sk-SK"/>
        </w:rPr>
        <w:t>imi</w:t>
      </w:r>
      <w:r w:rsidRPr="00A1589D">
        <w:rPr>
          <w:rFonts w:asciiTheme="majorHAnsi" w:eastAsia="Times New Roman" w:hAnsiTheme="majorHAnsi" w:cs="Arial"/>
          <w:spacing w:val="-1"/>
          <w:sz w:val="20"/>
          <w:szCs w:val="20"/>
          <w:lang w:eastAsia="sk-SK"/>
        </w:rPr>
        <w:t xml:space="preserve"> súvisiacimi.</w:t>
      </w:r>
    </w:p>
    <w:p w14:paraId="157380FD" w14:textId="79D252D0" w:rsidR="005A4733" w:rsidRPr="00A1589D" w:rsidRDefault="00451B1B" w:rsidP="00BE7521">
      <w:pPr>
        <w:pStyle w:val="ListParagraph"/>
        <w:numPr>
          <w:ilvl w:val="0"/>
          <w:numId w:val="10"/>
        </w:numPr>
        <w:spacing w:after="0" w:line="240" w:lineRule="auto"/>
        <w:ind w:left="567" w:hanging="567"/>
        <w:contextualSpacing w:val="0"/>
        <w:jc w:val="both"/>
        <w:rPr>
          <w:rFonts w:asciiTheme="majorHAnsi" w:eastAsia="Times New Roman" w:hAnsiTheme="majorHAnsi" w:cs="Arial"/>
          <w:spacing w:val="-1"/>
          <w:sz w:val="20"/>
          <w:szCs w:val="20"/>
          <w:lang w:eastAsia="sk-SK"/>
        </w:rPr>
      </w:pPr>
      <w:r w:rsidRPr="00A1589D">
        <w:rPr>
          <w:rFonts w:asciiTheme="majorHAnsi" w:eastAsia="Times New Roman" w:hAnsiTheme="majorHAnsi" w:cs="Arial"/>
          <w:spacing w:val="-1"/>
          <w:sz w:val="20"/>
          <w:szCs w:val="20"/>
          <w:lang w:eastAsia="sk-SK"/>
        </w:rPr>
        <w:t>Túto zmluvu možno meniť výlučne</w:t>
      </w:r>
      <w:r w:rsidR="005A4733" w:rsidRPr="00A1589D">
        <w:rPr>
          <w:rFonts w:asciiTheme="majorHAnsi" w:eastAsia="Times New Roman" w:hAnsiTheme="majorHAnsi" w:cs="Arial"/>
          <w:spacing w:val="-1"/>
          <w:sz w:val="20"/>
          <w:szCs w:val="20"/>
          <w:lang w:eastAsia="sk-SK"/>
        </w:rPr>
        <w:t xml:space="preserve"> formou písomných číslovaných dodatkov k  zmluve, </w:t>
      </w:r>
      <w:r w:rsidR="005A4733" w:rsidRPr="00A1589D">
        <w:rPr>
          <w:rFonts w:asciiTheme="majorHAnsi" w:hAnsiTheme="majorHAnsi" w:cs="Arial"/>
          <w:sz w:val="20"/>
          <w:szCs w:val="20"/>
        </w:rPr>
        <w:t>podpísaných</w:t>
      </w:r>
      <w:r w:rsidR="005A4733" w:rsidRPr="00A1589D">
        <w:rPr>
          <w:rFonts w:asciiTheme="majorHAnsi" w:eastAsia="Times New Roman" w:hAnsiTheme="majorHAnsi" w:cs="Arial"/>
          <w:spacing w:val="-1"/>
          <w:sz w:val="20"/>
          <w:szCs w:val="20"/>
          <w:lang w:eastAsia="sk-SK"/>
        </w:rPr>
        <w:t xml:space="preserve"> oprávnenými zástupca</w:t>
      </w:r>
      <w:r w:rsidRPr="00A1589D">
        <w:rPr>
          <w:rFonts w:asciiTheme="majorHAnsi" w:eastAsia="Times New Roman" w:hAnsiTheme="majorHAnsi" w:cs="Arial"/>
          <w:spacing w:val="-1"/>
          <w:sz w:val="20"/>
          <w:szCs w:val="20"/>
          <w:lang w:eastAsia="sk-SK"/>
        </w:rPr>
        <w:t>mi oboch zmluvných strán v súlade so zákonom o verejnom obstarávaní</w:t>
      </w:r>
      <w:r w:rsidR="005A4733" w:rsidRPr="00A1589D">
        <w:rPr>
          <w:rFonts w:asciiTheme="majorHAnsi" w:eastAsia="Times New Roman" w:hAnsiTheme="majorHAnsi" w:cs="Arial"/>
          <w:spacing w:val="-1"/>
          <w:sz w:val="20"/>
          <w:szCs w:val="20"/>
          <w:lang w:eastAsia="sk-SK"/>
        </w:rPr>
        <w:t>.</w:t>
      </w:r>
    </w:p>
    <w:p w14:paraId="0B282D80" w14:textId="24908C19" w:rsidR="005A4733" w:rsidRPr="00A1589D" w:rsidRDefault="005A4733" w:rsidP="00BE7521">
      <w:pPr>
        <w:pStyle w:val="ListParagraph"/>
        <w:numPr>
          <w:ilvl w:val="0"/>
          <w:numId w:val="10"/>
        </w:numPr>
        <w:spacing w:after="0" w:line="240" w:lineRule="auto"/>
        <w:ind w:left="567" w:hanging="567"/>
        <w:contextualSpacing w:val="0"/>
        <w:jc w:val="both"/>
        <w:rPr>
          <w:rFonts w:asciiTheme="majorHAnsi" w:eastAsia="Times New Roman" w:hAnsiTheme="majorHAnsi" w:cs="Arial"/>
          <w:sz w:val="20"/>
          <w:szCs w:val="20"/>
          <w:lang w:eastAsia="sk-SK"/>
        </w:rPr>
      </w:pPr>
      <w:r w:rsidRPr="00A1589D">
        <w:rPr>
          <w:rFonts w:asciiTheme="majorHAnsi" w:hAnsiTheme="majorHAnsi" w:cs="Arial"/>
          <w:sz w:val="20"/>
          <w:szCs w:val="20"/>
        </w:rPr>
        <w:t>Zmluva</w:t>
      </w:r>
      <w:r w:rsidRPr="00A1589D">
        <w:rPr>
          <w:rFonts w:asciiTheme="majorHAnsi" w:eastAsia="Times New Roman" w:hAnsiTheme="majorHAnsi" w:cs="Arial"/>
          <w:spacing w:val="-1"/>
          <w:sz w:val="20"/>
          <w:szCs w:val="20"/>
          <w:lang w:eastAsia="sk-SK"/>
        </w:rPr>
        <w:t xml:space="preserve"> je vyhotovená v </w:t>
      </w:r>
      <w:r w:rsidR="00575B19" w:rsidRPr="00A1589D">
        <w:rPr>
          <w:rFonts w:asciiTheme="majorHAnsi" w:eastAsia="Times New Roman" w:hAnsiTheme="majorHAnsi" w:cs="Arial"/>
          <w:spacing w:val="-1"/>
          <w:sz w:val="20"/>
          <w:szCs w:val="20"/>
          <w:lang w:eastAsia="sk-SK"/>
        </w:rPr>
        <w:t>piatich</w:t>
      </w:r>
      <w:r w:rsidRPr="00A1589D">
        <w:rPr>
          <w:rFonts w:asciiTheme="majorHAnsi" w:eastAsia="Times New Roman" w:hAnsiTheme="majorHAnsi" w:cs="Arial"/>
          <w:spacing w:val="-1"/>
          <w:sz w:val="20"/>
          <w:szCs w:val="20"/>
          <w:lang w:eastAsia="sk-SK"/>
        </w:rPr>
        <w:t xml:space="preserve"> </w:t>
      </w:r>
      <w:r w:rsidR="00806023" w:rsidRPr="00A1589D">
        <w:rPr>
          <w:rFonts w:asciiTheme="majorHAnsi" w:eastAsia="Times New Roman" w:hAnsiTheme="majorHAnsi" w:cs="Arial"/>
          <w:spacing w:val="-1"/>
          <w:sz w:val="20"/>
          <w:szCs w:val="20"/>
          <w:lang w:eastAsia="sk-SK"/>
        </w:rPr>
        <w:t xml:space="preserve">rovnopisoch, </w:t>
      </w:r>
      <w:r w:rsidR="00F95F01" w:rsidRPr="00A1589D">
        <w:rPr>
          <w:rFonts w:asciiTheme="majorHAnsi" w:eastAsia="Times New Roman" w:hAnsiTheme="majorHAnsi" w:cs="Arial"/>
          <w:spacing w:val="-1"/>
          <w:sz w:val="20"/>
          <w:szCs w:val="20"/>
          <w:lang w:eastAsia="sk-SK"/>
        </w:rPr>
        <w:t>jeden</w:t>
      </w:r>
      <w:r w:rsidR="00806023" w:rsidRPr="00A1589D">
        <w:rPr>
          <w:rFonts w:asciiTheme="majorHAnsi" w:eastAsia="Times New Roman" w:hAnsiTheme="majorHAnsi" w:cs="Arial"/>
          <w:spacing w:val="-1"/>
          <w:sz w:val="20"/>
          <w:szCs w:val="20"/>
          <w:lang w:eastAsia="sk-SK"/>
        </w:rPr>
        <w:t xml:space="preserve"> rovnopis </w:t>
      </w:r>
      <w:r w:rsidR="00F95F01" w:rsidRPr="00A1589D">
        <w:rPr>
          <w:rFonts w:asciiTheme="majorHAnsi" w:eastAsia="Times New Roman" w:hAnsiTheme="majorHAnsi" w:cs="Arial"/>
          <w:spacing w:val="-1"/>
          <w:sz w:val="20"/>
          <w:szCs w:val="20"/>
          <w:lang w:eastAsia="sk-SK"/>
        </w:rPr>
        <w:t>je</w:t>
      </w:r>
      <w:r w:rsidR="00806023" w:rsidRPr="00A1589D">
        <w:rPr>
          <w:rFonts w:asciiTheme="majorHAnsi" w:eastAsia="Times New Roman" w:hAnsiTheme="majorHAnsi" w:cs="Arial"/>
          <w:spacing w:val="-1"/>
          <w:sz w:val="20"/>
          <w:szCs w:val="20"/>
          <w:lang w:eastAsia="sk-SK"/>
        </w:rPr>
        <w:t xml:space="preserve"> určen</w:t>
      </w:r>
      <w:r w:rsidR="00F95F01" w:rsidRPr="00A1589D">
        <w:rPr>
          <w:rFonts w:asciiTheme="majorHAnsi" w:eastAsia="Times New Roman" w:hAnsiTheme="majorHAnsi" w:cs="Arial"/>
          <w:spacing w:val="-1"/>
          <w:sz w:val="20"/>
          <w:szCs w:val="20"/>
          <w:lang w:eastAsia="sk-SK"/>
        </w:rPr>
        <w:t>ý</w:t>
      </w:r>
      <w:r w:rsidR="00806023" w:rsidRPr="00A1589D">
        <w:rPr>
          <w:rFonts w:asciiTheme="majorHAnsi" w:eastAsia="Times New Roman" w:hAnsiTheme="majorHAnsi" w:cs="Arial"/>
          <w:spacing w:val="-1"/>
          <w:sz w:val="20"/>
          <w:szCs w:val="20"/>
          <w:lang w:eastAsia="sk-SK"/>
        </w:rPr>
        <w:t xml:space="preserve"> pre</w:t>
      </w:r>
      <w:r w:rsidRPr="00A1589D">
        <w:rPr>
          <w:rFonts w:asciiTheme="majorHAnsi" w:eastAsia="Times New Roman" w:hAnsiTheme="majorHAnsi" w:cs="Arial"/>
          <w:spacing w:val="-1"/>
          <w:sz w:val="20"/>
          <w:szCs w:val="20"/>
          <w:lang w:eastAsia="sk-SK"/>
        </w:rPr>
        <w:t xml:space="preserve"> zhotoviteľ</w:t>
      </w:r>
      <w:r w:rsidR="00806023" w:rsidRPr="00A1589D">
        <w:rPr>
          <w:rFonts w:asciiTheme="majorHAnsi" w:eastAsia="Times New Roman" w:hAnsiTheme="majorHAnsi" w:cs="Arial"/>
          <w:spacing w:val="-1"/>
          <w:sz w:val="20"/>
          <w:szCs w:val="20"/>
          <w:lang w:eastAsia="sk-SK"/>
        </w:rPr>
        <w:t>a a štyri rovnopisy sú určené pre</w:t>
      </w:r>
      <w:r w:rsidR="00451B1B" w:rsidRPr="00A1589D">
        <w:rPr>
          <w:rFonts w:asciiTheme="majorHAnsi" w:eastAsia="Times New Roman" w:hAnsiTheme="majorHAnsi" w:cs="Arial"/>
          <w:spacing w:val="-1"/>
          <w:sz w:val="20"/>
          <w:szCs w:val="20"/>
          <w:lang w:eastAsia="sk-SK"/>
        </w:rPr>
        <w:t xml:space="preserve"> objednávateľ</w:t>
      </w:r>
      <w:r w:rsidR="00806023" w:rsidRPr="00A1589D">
        <w:rPr>
          <w:rFonts w:asciiTheme="majorHAnsi" w:eastAsia="Times New Roman" w:hAnsiTheme="majorHAnsi" w:cs="Arial"/>
          <w:spacing w:val="-1"/>
          <w:sz w:val="20"/>
          <w:szCs w:val="20"/>
          <w:lang w:eastAsia="sk-SK"/>
        </w:rPr>
        <w:t>a</w:t>
      </w:r>
      <w:r w:rsidR="00451B1B" w:rsidRPr="00A1589D">
        <w:rPr>
          <w:rFonts w:asciiTheme="majorHAnsi" w:eastAsia="Times New Roman" w:hAnsiTheme="majorHAnsi" w:cs="Arial"/>
          <w:spacing w:val="-1"/>
          <w:sz w:val="20"/>
          <w:szCs w:val="20"/>
          <w:lang w:eastAsia="sk-SK"/>
        </w:rPr>
        <w:t>.</w:t>
      </w:r>
      <w:r w:rsidR="00F95F01" w:rsidRPr="00A1589D">
        <w:rPr>
          <w:rFonts w:asciiTheme="majorHAnsi" w:eastAsia="Times New Roman" w:hAnsiTheme="majorHAnsi" w:cs="Arial"/>
          <w:spacing w:val="-1"/>
          <w:sz w:val="20"/>
          <w:szCs w:val="20"/>
          <w:lang w:eastAsia="sk-SK"/>
        </w:rPr>
        <w:t xml:space="preserve"> Všetky rovnopisy sú považované za rovnocenné.</w:t>
      </w:r>
    </w:p>
    <w:p w14:paraId="1F6634D5" w14:textId="14BFEAC1" w:rsidR="005A4733" w:rsidRPr="00A1589D" w:rsidRDefault="005A4733" w:rsidP="00BE7521">
      <w:pPr>
        <w:pStyle w:val="ListParagraph"/>
        <w:numPr>
          <w:ilvl w:val="0"/>
          <w:numId w:val="10"/>
        </w:numPr>
        <w:spacing w:after="0" w:line="240" w:lineRule="auto"/>
        <w:ind w:left="567" w:hanging="567"/>
        <w:contextualSpacing w:val="0"/>
        <w:jc w:val="both"/>
        <w:rPr>
          <w:rFonts w:asciiTheme="majorHAnsi" w:eastAsia="Times New Roman" w:hAnsiTheme="majorHAnsi" w:cs="Arial"/>
          <w:spacing w:val="-1"/>
          <w:sz w:val="20"/>
          <w:szCs w:val="20"/>
          <w:lang w:eastAsia="sk-SK"/>
        </w:rPr>
      </w:pPr>
      <w:r w:rsidRPr="00A1589D">
        <w:rPr>
          <w:rFonts w:asciiTheme="majorHAnsi" w:hAnsiTheme="majorHAnsi" w:cs="Arial"/>
          <w:sz w:val="20"/>
          <w:szCs w:val="20"/>
        </w:rPr>
        <w:t>Zmluvné</w:t>
      </w:r>
      <w:r w:rsidRPr="00A1589D">
        <w:rPr>
          <w:rFonts w:asciiTheme="majorHAnsi" w:eastAsia="Times New Roman" w:hAnsiTheme="majorHAnsi" w:cs="Arial"/>
          <w:spacing w:val="-1"/>
          <w:sz w:val="20"/>
          <w:szCs w:val="20"/>
          <w:lang w:eastAsia="sk-SK"/>
        </w:rPr>
        <w:t xml:space="preserve">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zmluvy plniť, pričom zmluvné strany na znak toho, že táto zmluva je určitá, zrozumiteľná a zodpovedá ich slobodnej vôli, vlastnoručne podpísali túto zmluvu prostredníctvom</w:t>
      </w:r>
      <w:r w:rsidR="00451B1B" w:rsidRPr="00A1589D">
        <w:rPr>
          <w:rFonts w:asciiTheme="majorHAnsi" w:eastAsia="Times New Roman" w:hAnsiTheme="majorHAnsi" w:cs="Arial"/>
          <w:spacing w:val="-1"/>
          <w:sz w:val="20"/>
          <w:szCs w:val="20"/>
          <w:lang w:eastAsia="sk-SK"/>
        </w:rPr>
        <w:t xml:space="preserve"> svojich oprávnených zástupcov.</w:t>
      </w:r>
    </w:p>
    <w:p w14:paraId="512748D7" w14:textId="219DA4E3" w:rsidR="000F0FD9" w:rsidRPr="00A1589D" w:rsidRDefault="000F0FD9" w:rsidP="00BE7521">
      <w:pPr>
        <w:pStyle w:val="ListParagraph"/>
        <w:numPr>
          <w:ilvl w:val="0"/>
          <w:numId w:val="10"/>
        </w:numPr>
        <w:spacing w:after="0" w:line="240" w:lineRule="auto"/>
        <w:ind w:left="567" w:hanging="567"/>
        <w:contextualSpacing w:val="0"/>
        <w:jc w:val="both"/>
        <w:rPr>
          <w:rFonts w:asciiTheme="majorHAnsi" w:hAnsiTheme="majorHAnsi" w:cs="Arial"/>
          <w:sz w:val="20"/>
          <w:szCs w:val="20"/>
        </w:rPr>
      </w:pPr>
      <w:r w:rsidRPr="00A1589D">
        <w:rPr>
          <w:rFonts w:asciiTheme="majorHAnsi" w:hAnsiTheme="majorHAnsi" w:cs="Arial"/>
          <w:sz w:val="20"/>
          <w:szCs w:val="20"/>
        </w:rPr>
        <w:t>Objednávateľ pri spracúvaní osobných údajov dotknutých osôb zhotoviteľa pre účely plnenia  zmluvy postupuje v súlade so zákonom č. 18/2018 Z. z. o ochrane osobných údajov a o zmene a doplnení niektorých zákonov a Nariadenia Európskeho parlament</w:t>
      </w:r>
      <w:r w:rsidR="00D67040" w:rsidRPr="00A1589D">
        <w:rPr>
          <w:rFonts w:asciiTheme="majorHAnsi" w:hAnsiTheme="majorHAnsi" w:cs="Arial"/>
          <w:sz w:val="20"/>
          <w:szCs w:val="20"/>
        </w:rPr>
        <w:t>u a Rady (EÚ) č. 2016/679 z</w:t>
      </w:r>
      <w:r w:rsidRPr="00A1589D">
        <w:rPr>
          <w:rFonts w:asciiTheme="majorHAnsi" w:hAnsiTheme="majorHAnsi" w:cs="Arial"/>
          <w:sz w:val="20"/>
          <w:szCs w:val="20"/>
        </w:rPr>
        <w:t xml:space="preserve"> 27. </w:t>
      </w:r>
      <w:r w:rsidR="001764DD" w:rsidRPr="00A1589D">
        <w:rPr>
          <w:rFonts w:asciiTheme="majorHAnsi" w:hAnsiTheme="majorHAnsi" w:cs="Arial"/>
          <w:sz w:val="20"/>
          <w:szCs w:val="20"/>
        </w:rPr>
        <w:t>a</w:t>
      </w:r>
      <w:r w:rsidRPr="00A1589D">
        <w:rPr>
          <w:rFonts w:asciiTheme="majorHAnsi" w:hAnsiTheme="majorHAnsi" w:cs="Arial"/>
          <w:sz w:val="20"/>
          <w:szCs w:val="20"/>
        </w:rPr>
        <w:t>príla 2016 o ochrane fyzických osôb pri spracúvaní osobných údajov a o voľnom pohybe takýchto údajov, ktorým sa zrušuje smernica 95/46/ES. Informácia o podmienkach spracúvania osobných údajov dotknutýc</w:t>
      </w:r>
      <w:r w:rsidR="00D67040" w:rsidRPr="00A1589D">
        <w:rPr>
          <w:rFonts w:asciiTheme="majorHAnsi" w:hAnsiTheme="majorHAnsi" w:cs="Arial"/>
          <w:sz w:val="20"/>
          <w:szCs w:val="20"/>
        </w:rPr>
        <w:t xml:space="preserve">h osôb je zverejnená na webovom sídle </w:t>
      </w:r>
      <w:r w:rsidRPr="00A1589D">
        <w:rPr>
          <w:rFonts w:asciiTheme="majorHAnsi" w:hAnsiTheme="majorHAnsi" w:cs="Arial"/>
          <w:sz w:val="20"/>
          <w:szCs w:val="20"/>
        </w:rPr>
        <w:t xml:space="preserve">objednávateľa: </w:t>
      </w:r>
      <w:hyperlink r:id="rId10" w:history="1">
        <w:r w:rsidRPr="00A1589D">
          <w:rPr>
            <w:rFonts w:asciiTheme="majorHAnsi" w:hAnsiTheme="majorHAnsi" w:cs="Arial"/>
            <w:sz w:val="20"/>
            <w:szCs w:val="20"/>
            <w:u w:val="single"/>
          </w:rPr>
          <w:t>https://www.nbs.sk/sk/ochrana-osobnych-udajov</w:t>
        </w:r>
      </w:hyperlink>
      <w:r w:rsidRPr="00A1589D">
        <w:rPr>
          <w:rFonts w:asciiTheme="majorHAnsi" w:hAnsiTheme="majorHAnsi" w:cs="Arial"/>
          <w:sz w:val="20"/>
          <w:szCs w:val="20"/>
        </w:rPr>
        <w:t>.</w:t>
      </w:r>
    </w:p>
    <w:p w14:paraId="2F05A519" w14:textId="6FA1022F" w:rsidR="005A4733" w:rsidRPr="00A1589D" w:rsidRDefault="005A4733" w:rsidP="00BE7521">
      <w:pPr>
        <w:pStyle w:val="ListParagraph"/>
        <w:numPr>
          <w:ilvl w:val="0"/>
          <w:numId w:val="10"/>
        </w:numPr>
        <w:spacing w:after="0" w:line="240" w:lineRule="auto"/>
        <w:ind w:left="567" w:hanging="567"/>
        <w:contextualSpacing w:val="0"/>
        <w:jc w:val="both"/>
        <w:rPr>
          <w:rFonts w:asciiTheme="majorHAnsi" w:eastAsia="Times New Roman" w:hAnsiTheme="majorHAnsi" w:cs="Arial"/>
          <w:spacing w:val="-1"/>
          <w:sz w:val="20"/>
          <w:szCs w:val="20"/>
          <w:lang w:eastAsia="sk-SK"/>
        </w:rPr>
      </w:pPr>
      <w:r w:rsidRPr="00A1589D">
        <w:rPr>
          <w:rFonts w:asciiTheme="majorHAnsi" w:hAnsiTheme="majorHAnsi" w:cs="Arial"/>
          <w:sz w:val="20"/>
          <w:szCs w:val="20"/>
        </w:rPr>
        <w:t>Z</w:t>
      </w:r>
      <w:r w:rsidR="008F7A5B">
        <w:rPr>
          <w:rFonts w:asciiTheme="majorHAnsi" w:eastAsia="Times New Roman" w:hAnsiTheme="majorHAnsi" w:cs="Arial"/>
          <w:spacing w:val="-1"/>
          <w:sz w:val="20"/>
          <w:szCs w:val="20"/>
          <w:lang w:eastAsia="sk-SK"/>
        </w:rPr>
        <w:t xml:space="preserve">hotoviteľ sa zaväzuje </w:t>
      </w:r>
      <w:r w:rsidRPr="00A1589D">
        <w:rPr>
          <w:rFonts w:asciiTheme="majorHAnsi" w:eastAsia="Times New Roman" w:hAnsiTheme="majorHAnsi" w:cs="Arial"/>
          <w:spacing w:val="-1"/>
          <w:sz w:val="20"/>
          <w:szCs w:val="20"/>
          <w:lang w:eastAsia="sk-SK"/>
        </w:rPr>
        <w:t>prípadné zmeny právneho stavu, ktoré by mohli mať vplyv na plnenie podmienok zmluvy, oznámiť</w:t>
      </w:r>
      <w:r w:rsidR="008F7A5B">
        <w:rPr>
          <w:rFonts w:asciiTheme="majorHAnsi" w:eastAsia="Times New Roman" w:hAnsiTheme="majorHAnsi" w:cs="Arial"/>
          <w:spacing w:val="-1"/>
          <w:sz w:val="20"/>
          <w:szCs w:val="20"/>
          <w:lang w:eastAsia="sk-SK"/>
        </w:rPr>
        <w:t xml:space="preserve"> </w:t>
      </w:r>
      <w:r w:rsidRPr="00A1589D">
        <w:rPr>
          <w:rFonts w:asciiTheme="majorHAnsi" w:eastAsia="Times New Roman" w:hAnsiTheme="majorHAnsi" w:cs="Arial"/>
          <w:spacing w:val="-1"/>
          <w:sz w:val="20"/>
          <w:szCs w:val="20"/>
          <w:lang w:eastAsia="sk-SK"/>
        </w:rPr>
        <w:t xml:space="preserve"> písomne </w:t>
      </w:r>
      <w:r w:rsidR="008F7A5B">
        <w:rPr>
          <w:rFonts w:asciiTheme="majorHAnsi" w:eastAsia="Times New Roman" w:hAnsiTheme="majorHAnsi" w:cs="Arial"/>
          <w:spacing w:val="-1"/>
          <w:sz w:val="20"/>
          <w:szCs w:val="20"/>
          <w:lang w:eastAsia="sk-SK"/>
        </w:rPr>
        <w:t xml:space="preserve">objednávateľovi </w:t>
      </w:r>
      <w:r w:rsidR="008F4575" w:rsidRPr="00A1589D">
        <w:rPr>
          <w:rFonts w:asciiTheme="majorHAnsi" w:eastAsia="Times New Roman" w:hAnsiTheme="majorHAnsi" w:cs="Arial"/>
          <w:spacing w:val="-1"/>
          <w:sz w:val="20"/>
          <w:szCs w:val="20"/>
          <w:lang w:eastAsia="sk-SK"/>
        </w:rPr>
        <w:t xml:space="preserve"> najneskôr 1</w:t>
      </w:r>
      <w:r w:rsidRPr="00A1589D">
        <w:rPr>
          <w:rFonts w:asciiTheme="majorHAnsi" w:eastAsia="Times New Roman" w:hAnsiTheme="majorHAnsi" w:cs="Arial"/>
          <w:spacing w:val="-1"/>
          <w:sz w:val="20"/>
          <w:szCs w:val="20"/>
          <w:lang w:eastAsia="sk-SK"/>
        </w:rPr>
        <w:t>0 dní pred predpokladanou zmenou.</w:t>
      </w:r>
    </w:p>
    <w:p w14:paraId="02C3A803" w14:textId="7544A238" w:rsidR="003055D9" w:rsidRPr="00A1589D" w:rsidRDefault="003055D9" w:rsidP="00BE7521">
      <w:pPr>
        <w:pStyle w:val="ListParagraph"/>
        <w:numPr>
          <w:ilvl w:val="0"/>
          <w:numId w:val="10"/>
        </w:numPr>
        <w:spacing w:after="0" w:line="240" w:lineRule="auto"/>
        <w:ind w:left="567" w:hanging="567"/>
        <w:contextualSpacing w:val="0"/>
        <w:jc w:val="both"/>
        <w:rPr>
          <w:rFonts w:asciiTheme="majorHAnsi" w:eastAsia="Times New Roman" w:hAnsiTheme="majorHAnsi" w:cs="Times New Roman"/>
          <w:noProof/>
          <w:spacing w:val="24"/>
          <w:sz w:val="20"/>
          <w:szCs w:val="20"/>
          <w:lang w:eastAsia="sk-SK"/>
        </w:rPr>
      </w:pPr>
      <w:r w:rsidRPr="00A1589D">
        <w:rPr>
          <w:rFonts w:asciiTheme="majorHAnsi" w:hAnsiTheme="majorHAnsi" w:cs="Arial"/>
          <w:spacing w:val="-1"/>
          <w:sz w:val="20"/>
          <w:szCs w:val="20"/>
        </w:rPr>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zmluvy plniť, pričom zmluvné strany na znak toho, že táto zmluva je určitá, zrozumiteľná a zodpovedá ich slobodnej vôli, vlastnoručne podpísali túto zmluvu prostredníctvom svojich oprávnených zástupcov.</w:t>
      </w:r>
    </w:p>
    <w:p w14:paraId="069B8222" w14:textId="79122478" w:rsidR="005A4733" w:rsidRPr="00A1589D" w:rsidRDefault="00451B1B" w:rsidP="00BE7521">
      <w:pPr>
        <w:pStyle w:val="ListParagraph"/>
        <w:numPr>
          <w:ilvl w:val="0"/>
          <w:numId w:val="10"/>
        </w:numPr>
        <w:spacing w:after="0" w:line="240" w:lineRule="auto"/>
        <w:ind w:left="567" w:hanging="567"/>
        <w:contextualSpacing w:val="0"/>
        <w:jc w:val="both"/>
        <w:rPr>
          <w:rFonts w:asciiTheme="majorHAnsi" w:eastAsia="Times New Roman" w:hAnsiTheme="majorHAnsi" w:cs="Arial"/>
          <w:sz w:val="20"/>
          <w:szCs w:val="20"/>
          <w:lang w:eastAsia="sk-SK"/>
        </w:rPr>
      </w:pPr>
      <w:r w:rsidRPr="00A1589D">
        <w:rPr>
          <w:rFonts w:asciiTheme="majorHAnsi" w:hAnsiTheme="majorHAnsi" w:cs="Arial"/>
          <w:sz w:val="20"/>
          <w:szCs w:val="20"/>
        </w:rPr>
        <w:t>Neoddeliteľnou</w:t>
      </w:r>
      <w:r w:rsidRPr="00A1589D">
        <w:rPr>
          <w:rFonts w:asciiTheme="majorHAnsi" w:eastAsia="Times New Roman" w:hAnsiTheme="majorHAnsi" w:cs="Arial"/>
          <w:sz w:val="20"/>
          <w:szCs w:val="20"/>
          <w:lang w:eastAsia="sk-SK"/>
        </w:rPr>
        <w:t xml:space="preserve"> súčasťou  zmluvy </w:t>
      </w:r>
      <w:r w:rsidR="00B11718" w:rsidRPr="00A1589D">
        <w:rPr>
          <w:rFonts w:asciiTheme="majorHAnsi" w:eastAsia="Times New Roman" w:hAnsiTheme="majorHAnsi" w:cs="Arial"/>
          <w:sz w:val="20"/>
          <w:szCs w:val="20"/>
          <w:lang w:eastAsia="sk-SK"/>
        </w:rPr>
        <w:t xml:space="preserve">je </w:t>
      </w:r>
      <w:r w:rsidRPr="00A1589D">
        <w:rPr>
          <w:rFonts w:asciiTheme="majorHAnsi" w:eastAsia="Times New Roman" w:hAnsiTheme="majorHAnsi" w:cs="Arial"/>
          <w:sz w:val="20"/>
          <w:szCs w:val="20"/>
          <w:lang w:eastAsia="sk-SK"/>
        </w:rPr>
        <w:t>nasledujúc</w:t>
      </w:r>
      <w:r w:rsidR="00B11718" w:rsidRPr="00A1589D">
        <w:rPr>
          <w:rFonts w:asciiTheme="majorHAnsi" w:eastAsia="Times New Roman" w:hAnsiTheme="majorHAnsi" w:cs="Arial"/>
          <w:sz w:val="20"/>
          <w:szCs w:val="20"/>
          <w:lang w:eastAsia="sk-SK"/>
        </w:rPr>
        <w:t>a</w:t>
      </w:r>
      <w:r w:rsidRPr="00A1589D">
        <w:rPr>
          <w:rFonts w:asciiTheme="majorHAnsi" w:eastAsia="Times New Roman" w:hAnsiTheme="majorHAnsi" w:cs="Arial"/>
          <w:sz w:val="20"/>
          <w:szCs w:val="20"/>
          <w:lang w:eastAsia="sk-SK"/>
        </w:rPr>
        <w:t xml:space="preserve"> príloh</w:t>
      </w:r>
      <w:r w:rsidR="00B11718" w:rsidRPr="00A1589D">
        <w:rPr>
          <w:rFonts w:asciiTheme="majorHAnsi" w:eastAsia="Times New Roman" w:hAnsiTheme="majorHAnsi" w:cs="Arial"/>
          <w:sz w:val="20"/>
          <w:szCs w:val="20"/>
          <w:lang w:eastAsia="sk-SK"/>
        </w:rPr>
        <w:t>a</w:t>
      </w:r>
      <w:r w:rsidRPr="00A1589D">
        <w:rPr>
          <w:rFonts w:asciiTheme="majorHAnsi" w:eastAsia="Times New Roman" w:hAnsiTheme="majorHAnsi" w:cs="Arial"/>
          <w:sz w:val="20"/>
          <w:szCs w:val="20"/>
          <w:lang w:eastAsia="sk-SK"/>
        </w:rPr>
        <w:t>:</w:t>
      </w:r>
    </w:p>
    <w:p w14:paraId="345CC46C" w14:textId="5D2B9419" w:rsidR="00766372" w:rsidRPr="00A1589D" w:rsidRDefault="00766372" w:rsidP="00101B9C">
      <w:pPr>
        <w:pStyle w:val="BodyText"/>
        <w:tabs>
          <w:tab w:val="left" w:pos="-2268"/>
        </w:tabs>
        <w:kinsoku w:val="0"/>
        <w:overflowPunct w:val="0"/>
        <w:ind w:left="567" w:right="-22"/>
        <w:rPr>
          <w:rFonts w:asciiTheme="majorHAnsi" w:hAnsiTheme="majorHAnsi" w:cs="Arial"/>
          <w:sz w:val="20"/>
          <w:szCs w:val="20"/>
        </w:rPr>
      </w:pPr>
      <w:r w:rsidRPr="00A1589D">
        <w:rPr>
          <w:rFonts w:asciiTheme="majorHAnsi" w:hAnsiTheme="majorHAnsi" w:cs="Arial"/>
          <w:sz w:val="20"/>
          <w:szCs w:val="20"/>
        </w:rPr>
        <w:t xml:space="preserve">Príloha 1 – Zoznam </w:t>
      </w:r>
      <w:r w:rsidR="006F5CE5" w:rsidRPr="00A1589D">
        <w:rPr>
          <w:rFonts w:asciiTheme="majorHAnsi" w:hAnsiTheme="majorHAnsi" w:cs="Arial"/>
          <w:sz w:val="20"/>
          <w:szCs w:val="20"/>
        </w:rPr>
        <w:t>zhotoviteľových subdodávateľov</w:t>
      </w:r>
    </w:p>
    <w:p w14:paraId="3BF65DFF" w14:textId="1CEDF175" w:rsidR="00451B1B" w:rsidRPr="002349A6" w:rsidRDefault="00E86178" w:rsidP="00101B9C">
      <w:pPr>
        <w:pStyle w:val="BodyText"/>
        <w:tabs>
          <w:tab w:val="left" w:pos="-2268"/>
        </w:tabs>
        <w:kinsoku w:val="0"/>
        <w:overflowPunct w:val="0"/>
        <w:ind w:left="567" w:right="-22"/>
        <w:rPr>
          <w:rFonts w:asciiTheme="majorHAnsi" w:hAnsiTheme="majorHAnsi" w:cs="Arial"/>
          <w:sz w:val="20"/>
          <w:szCs w:val="20"/>
        </w:rPr>
      </w:pPr>
      <w:r w:rsidRPr="00A1589D">
        <w:rPr>
          <w:rFonts w:asciiTheme="majorHAnsi" w:hAnsiTheme="majorHAnsi" w:cs="Arial"/>
          <w:sz w:val="20"/>
          <w:szCs w:val="20"/>
        </w:rPr>
        <w:t xml:space="preserve">Príloha </w:t>
      </w:r>
      <w:r w:rsidR="00766372" w:rsidRPr="00A1589D">
        <w:rPr>
          <w:rFonts w:asciiTheme="majorHAnsi" w:hAnsiTheme="majorHAnsi" w:cs="Arial"/>
          <w:sz w:val="20"/>
          <w:szCs w:val="20"/>
        </w:rPr>
        <w:t>2</w:t>
      </w:r>
      <w:r w:rsidRPr="00A1589D">
        <w:rPr>
          <w:rFonts w:asciiTheme="majorHAnsi" w:hAnsiTheme="majorHAnsi" w:cs="Arial"/>
          <w:sz w:val="20"/>
          <w:szCs w:val="20"/>
        </w:rPr>
        <w:t xml:space="preserve"> –</w:t>
      </w:r>
      <w:r w:rsidR="00580CE1" w:rsidRPr="00A1589D">
        <w:rPr>
          <w:rFonts w:asciiTheme="majorHAnsi" w:hAnsiTheme="majorHAnsi" w:cs="Arial"/>
          <w:sz w:val="20"/>
          <w:szCs w:val="20"/>
        </w:rPr>
        <w:t xml:space="preserve"> </w:t>
      </w:r>
      <w:r w:rsidR="00F73A44" w:rsidRPr="002349A6">
        <w:rPr>
          <w:rFonts w:asciiTheme="majorHAnsi" w:hAnsiTheme="majorHAnsi" w:cs="Arial"/>
          <w:sz w:val="20"/>
          <w:szCs w:val="20"/>
        </w:rPr>
        <w:t>Časový harmonogram</w:t>
      </w:r>
    </w:p>
    <w:p w14:paraId="5E1341EA" w14:textId="0DFDEB46" w:rsidR="000D2A2A" w:rsidRPr="002349A6" w:rsidRDefault="000D2A2A" w:rsidP="00101B9C">
      <w:pPr>
        <w:pStyle w:val="BodyText"/>
        <w:tabs>
          <w:tab w:val="left" w:pos="-2268"/>
        </w:tabs>
        <w:kinsoku w:val="0"/>
        <w:overflowPunct w:val="0"/>
        <w:ind w:left="567" w:right="-22"/>
        <w:rPr>
          <w:rFonts w:asciiTheme="majorHAnsi" w:hAnsiTheme="majorHAnsi" w:cs="Arial"/>
          <w:sz w:val="20"/>
          <w:szCs w:val="20"/>
        </w:rPr>
      </w:pPr>
      <w:r w:rsidRPr="002349A6">
        <w:rPr>
          <w:rFonts w:asciiTheme="majorHAnsi" w:hAnsiTheme="majorHAnsi" w:cs="Arial"/>
          <w:sz w:val="20"/>
          <w:szCs w:val="20"/>
        </w:rPr>
        <w:t xml:space="preserve">Príloha </w:t>
      </w:r>
      <w:r w:rsidR="00766372" w:rsidRPr="002349A6">
        <w:rPr>
          <w:rFonts w:asciiTheme="majorHAnsi" w:hAnsiTheme="majorHAnsi" w:cs="Arial"/>
          <w:sz w:val="20"/>
          <w:szCs w:val="20"/>
        </w:rPr>
        <w:t>3</w:t>
      </w:r>
      <w:r w:rsidRPr="002349A6">
        <w:rPr>
          <w:rFonts w:asciiTheme="majorHAnsi" w:hAnsiTheme="majorHAnsi" w:cs="Arial"/>
          <w:sz w:val="20"/>
          <w:szCs w:val="20"/>
        </w:rPr>
        <w:t xml:space="preserve"> – </w:t>
      </w:r>
      <w:r w:rsidR="00CF70E4" w:rsidRPr="002349A6">
        <w:rPr>
          <w:rFonts w:asciiTheme="majorHAnsi" w:hAnsiTheme="majorHAnsi" w:cs="Arial"/>
          <w:sz w:val="20"/>
          <w:szCs w:val="20"/>
        </w:rPr>
        <w:t>Položkový</w:t>
      </w:r>
      <w:r w:rsidR="007A0226" w:rsidRPr="002349A6">
        <w:rPr>
          <w:rFonts w:asciiTheme="majorHAnsi" w:hAnsiTheme="majorHAnsi" w:cs="Arial"/>
          <w:sz w:val="20"/>
          <w:szCs w:val="20"/>
        </w:rPr>
        <w:t xml:space="preserve"> rozpočet ceny za dielo</w:t>
      </w:r>
    </w:p>
    <w:p w14:paraId="581C1C87" w14:textId="150DE5D6" w:rsidR="00F40AE8" w:rsidRPr="002349A6" w:rsidRDefault="00F40AE8" w:rsidP="00101B9C">
      <w:pPr>
        <w:pStyle w:val="BodyText"/>
        <w:tabs>
          <w:tab w:val="left" w:pos="-2268"/>
        </w:tabs>
        <w:kinsoku w:val="0"/>
        <w:overflowPunct w:val="0"/>
        <w:ind w:left="567" w:right="-22"/>
        <w:rPr>
          <w:rFonts w:asciiTheme="majorHAnsi" w:hAnsiTheme="majorHAnsi" w:cs="Arial"/>
          <w:sz w:val="20"/>
          <w:szCs w:val="20"/>
        </w:rPr>
      </w:pPr>
      <w:r w:rsidRPr="002349A6">
        <w:rPr>
          <w:rFonts w:asciiTheme="majorHAnsi" w:hAnsiTheme="majorHAnsi" w:cs="Arial"/>
          <w:sz w:val="20"/>
          <w:szCs w:val="20"/>
        </w:rPr>
        <w:t>Príloha 4 – Projektová dokumentácia</w:t>
      </w:r>
      <w:r w:rsidR="00DC12CA">
        <w:rPr>
          <w:rFonts w:asciiTheme="majorHAnsi" w:hAnsiTheme="majorHAnsi" w:cs="Arial"/>
          <w:sz w:val="20"/>
          <w:szCs w:val="20"/>
        </w:rPr>
        <w:t xml:space="preserve"> a stručný opis predmetu plnenia</w:t>
      </w:r>
    </w:p>
    <w:p w14:paraId="6E76A078" w14:textId="088973EA" w:rsidR="00D67470" w:rsidRPr="002349A6" w:rsidRDefault="00D67470" w:rsidP="00101B9C">
      <w:pPr>
        <w:pStyle w:val="BodyText"/>
        <w:tabs>
          <w:tab w:val="left" w:pos="-2268"/>
        </w:tabs>
        <w:kinsoku w:val="0"/>
        <w:overflowPunct w:val="0"/>
        <w:ind w:left="567" w:right="-22"/>
        <w:rPr>
          <w:rFonts w:asciiTheme="majorHAnsi" w:hAnsiTheme="majorHAnsi" w:cs="Arial"/>
          <w:sz w:val="20"/>
          <w:szCs w:val="20"/>
        </w:rPr>
      </w:pPr>
      <w:r w:rsidRPr="002349A6">
        <w:rPr>
          <w:rFonts w:asciiTheme="majorHAnsi" w:hAnsiTheme="majorHAnsi" w:cs="Arial"/>
          <w:sz w:val="20"/>
          <w:szCs w:val="20"/>
        </w:rPr>
        <w:t>Príloha 5 – Zoznam odborne spôsobilých osôb</w:t>
      </w:r>
    </w:p>
    <w:p w14:paraId="1C308CC3" w14:textId="19B77A0D" w:rsidR="00946351" w:rsidRDefault="00946351" w:rsidP="00101B9C">
      <w:pPr>
        <w:pStyle w:val="BodyText"/>
        <w:tabs>
          <w:tab w:val="left" w:pos="-2268"/>
        </w:tabs>
        <w:kinsoku w:val="0"/>
        <w:overflowPunct w:val="0"/>
        <w:ind w:left="567" w:right="-22"/>
        <w:rPr>
          <w:rFonts w:asciiTheme="majorHAnsi" w:hAnsiTheme="majorHAnsi" w:cs="Arial"/>
          <w:sz w:val="20"/>
          <w:szCs w:val="20"/>
        </w:rPr>
      </w:pPr>
      <w:r w:rsidRPr="002349A6">
        <w:rPr>
          <w:rFonts w:asciiTheme="majorHAnsi" w:hAnsiTheme="majorHAnsi" w:cs="Arial"/>
          <w:sz w:val="20"/>
          <w:szCs w:val="20"/>
        </w:rPr>
        <w:t xml:space="preserve">Príloha 6 </w:t>
      </w:r>
      <w:r w:rsidR="00541523" w:rsidRPr="002349A6">
        <w:rPr>
          <w:rFonts w:asciiTheme="majorHAnsi" w:hAnsiTheme="majorHAnsi" w:cs="Arial"/>
          <w:sz w:val="20"/>
          <w:szCs w:val="20"/>
        </w:rPr>
        <w:t>–</w:t>
      </w:r>
      <w:r w:rsidRPr="002349A6">
        <w:rPr>
          <w:rFonts w:asciiTheme="majorHAnsi" w:hAnsiTheme="majorHAnsi" w:cs="Arial"/>
          <w:sz w:val="20"/>
          <w:szCs w:val="20"/>
        </w:rPr>
        <w:t xml:space="preserve"> </w:t>
      </w:r>
      <w:r w:rsidR="00541523" w:rsidRPr="002349A6">
        <w:rPr>
          <w:rFonts w:asciiTheme="majorHAnsi" w:hAnsiTheme="majorHAnsi" w:cs="Arial"/>
          <w:sz w:val="20"/>
          <w:szCs w:val="20"/>
        </w:rPr>
        <w:t>Podmienky realizácie diela týkajúce sa BOZP, OPP a</w:t>
      </w:r>
      <w:r w:rsidR="00A563C8">
        <w:rPr>
          <w:rFonts w:asciiTheme="majorHAnsi" w:hAnsiTheme="majorHAnsi" w:cs="Arial"/>
          <w:sz w:val="20"/>
          <w:szCs w:val="20"/>
        </w:rPr>
        <w:t> </w:t>
      </w:r>
      <w:r w:rsidR="00541523" w:rsidRPr="002349A6">
        <w:rPr>
          <w:rFonts w:asciiTheme="majorHAnsi" w:hAnsiTheme="majorHAnsi" w:cs="Arial"/>
          <w:sz w:val="20"/>
          <w:szCs w:val="20"/>
        </w:rPr>
        <w:t>OŽP</w:t>
      </w:r>
    </w:p>
    <w:p w14:paraId="1BC19C76" w14:textId="1A4F073B" w:rsidR="00A563C8" w:rsidRPr="00A1589D" w:rsidRDefault="00A563C8" w:rsidP="0005526F">
      <w:pPr>
        <w:pStyle w:val="BodyText"/>
        <w:tabs>
          <w:tab w:val="left" w:pos="-2268"/>
        </w:tabs>
        <w:kinsoku w:val="0"/>
        <w:overflowPunct w:val="0"/>
        <w:ind w:left="1416" w:right="-22" w:hanging="849"/>
        <w:rPr>
          <w:rFonts w:asciiTheme="majorHAnsi" w:hAnsiTheme="majorHAnsi" w:cs="Arial"/>
          <w:sz w:val="20"/>
          <w:szCs w:val="20"/>
        </w:rPr>
      </w:pPr>
      <w:r>
        <w:rPr>
          <w:rFonts w:asciiTheme="majorHAnsi" w:hAnsiTheme="majorHAnsi" w:cs="Arial"/>
          <w:sz w:val="20"/>
          <w:szCs w:val="20"/>
        </w:rPr>
        <w:t xml:space="preserve">Príloha 7 </w:t>
      </w:r>
      <w:r w:rsidRPr="00A1589D">
        <w:rPr>
          <w:rFonts w:asciiTheme="majorHAnsi" w:hAnsiTheme="majorHAnsi" w:cs="Arial"/>
          <w:sz w:val="20"/>
          <w:szCs w:val="20"/>
        </w:rPr>
        <w:t>–</w:t>
      </w:r>
      <w:r>
        <w:rPr>
          <w:rFonts w:asciiTheme="majorHAnsi" w:hAnsiTheme="majorHAnsi" w:cs="Arial"/>
          <w:sz w:val="20"/>
          <w:szCs w:val="20"/>
        </w:rPr>
        <w:t xml:space="preserve"> </w:t>
      </w:r>
      <w:r>
        <w:rPr>
          <w:rFonts w:asciiTheme="majorHAnsi" w:hAnsiTheme="majorHAnsi" w:cs="Arial"/>
          <w:spacing w:val="-1"/>
          <w:sz w:val="20"/>
          <w:szCs w:val="20"/>
        </w:rPr>
        <w:t>Obsah Metodického pokynu Ministerstva dopravy a výstavby Slovenskej republiky č. 19/2022</w:t>
      </w:r>
      <w:r w:rsidR="0005526F">
        <w:rPr>
          <w:rFonts w:asciiTheme="majorHAnsi" w:hAnsiTheme="majorHAnsi" w:cs="Arial"/>
          <w:spacing w:val="-1"/>
          <w:sz w:val="20"/>
          <w:szCs w:val="20"/>
        </w:rPr>
        <w:t xml:space="preserve"> a vzorová tabuľka</w:t>
      </w:r>
    </w:p>
    <w:p w14:paraId="252A2DA1" w14:textId="77777777" w:rsidR="00D03844" w:rsidRDefault="00D03844" w:rsidP="00101B9C">
      <w:pPr>
        <w:tabs>
          <w:tab w:val="left" w:pos="567"/>
          <w:tab w:val="left" w:pos="4395"/>
        </w:tabs>
        <w:kinsoku w:val="0"/>
        <w:overflowPunct w:val="0"/>
        <w:spacing w:after="0" w:line="240" w:lineRule="auto"/>
        <w:ind w:right="-22"/>
        <w:jc w:val="both"/>
        <w:rPr>
          <w:rFonts w:asciiTheme="majorHAnsi" w:eastAsia="Times New Roman" w:hAnsiTheme="majorHAnsi" w:cs="Arial"/>
          <w:sz w:val="20"/>
          <w:szCs w:val="20"/>
          <w:lang w:eastAsia="sk-SK"/>
        </w:rPr>
      </w:pPr>
    </w:p>
    <w:p w14:paraId="6841303A" w14:textId="424D28FC" w:rsidR="005A4733" w:rsidRPr="00A1589D" w:rsidRDefault="005A4733" w:rsidP="00101B9C">
      <w:pPr>
        <w:tabs>
          <w:tab w:val="left" w:pos="567"/>
          <w:tab w:val="left" w:pos="4395"/>
        </w:tabs>
        <w:kinsoku w:val="0"/>
        <w:overflowPunct w:val="0"/>
        <w:spacing w:after="0" w:line="240" w:lineRule="auto"/>
        <w:ind w:right="-22"/>
        <w:jc w:val="both"/>
        <w:rPr>
          <w:rFonts w:asciiTheme="majorHAnsi" w:eastAsia="Times New Roman" w:hAnsiTheme="majorHAnsi" w:cs="Arial"/>
          <w:spacing w:val="-1"/>
          <w:sz w:val="20"/>
          <w:szCs w:val="20"/>
          <w:lang w:eastAsia="sk-SK"/>
        </w:rPr>
      </w:pPr>
      <w:r w:rsidRPr="00A1589D">
        <w:rPr>
          <w:rFonts w:asciiTheme="majorHAnsi" w:eastAsia="Times New Roman" w:hAnsiTheme="majorHAnsi" w:cs="Arial"/>
          <w:sz w:val="20"/>
          <w:szCs w:val="20"/>
          <w:lang w:eastAsia="sk-SK"/>
        </w:rPr>
        <w:t xml:space="preserve">Za </w:t>
      </w:r>
      <w:r w:rsidRPr="00A1589D">
        <w:rPr>
          <w:rFonts w:asciiTheme="majorHAnsi" w:eastAsia="Times New Roman" w:hAnsiTheme="majorHAnsi" w:cs="Arial"/>
          <w:spacing w:val="-1"/>
          <w:sz w:val="20"/>
          <w:szCs w:val="20"/>
          <w:lang w:eastAsia="sk-SK"/>
        </w:rPr>
        <w:t>objednávateľa:</w:t>
      </w:r>
      <w:r w:rsidRPr="00A1589D">
        <w:rPr>
          <w:rFonts w:asciiTheme="majorHAnsi" w:eastAsia="Times New Roman" w:hAnsiTheme="majorHAnsi" w:cs="Arial"/>
          <w:spacing w:val="-1"/>
          <w:sz w:val="20"/>
          <w:szCs w:val="20"/>
          <w:lang w:eastAsia="sk-SK"/>
        </w:rPr>
        <w:tab/>
      </w:r>
      <w:r w:rsidRPr="00A1589D">
        <w:rPr>
          <w:rFonts w:asciiTheme="majorHAnsi" w:eastAsia="Times New Roman" w:hAnsiTheme="majorHAnsi" w:cs="Arial"/>
          <w:spacing w:val="-1"/>
          <w:sz w:val="20"/>
          <w:szCs w:val="20"/>
          <w:lang w:eastAsia="sk-SK"/>
        </w:rPr>
        <w:tab/>
      </w:r>
      <w:r w:rsidRPr="00A1589D">
        <w:rPr>
          <w:rFonts w:asciiTheme="majorHAnsi" w:eastAsia="Times New Roman" w:hAnsiTheme="majorHAnsi" w:cs="Arial"/>
          <w:sz w:val="20"/>
          <w:szCs w:val="20"/>
          <w:lang w:eastAsia="sk-SK"/>
        </w:rPr>
        <w:t xml:space="preserve">Za </w:t>
      </w:r>
      <w:r w:rsidRPr="00A1589D">
        <w:rPr>
          <w:rFonts w:asciiTheme="majorHAnsi" w:eastAsia="Times New Roman" w:hAnsiTheme="majorHAnsi" w:cs="Arial"/>
          <w:spacing w:val="-1"/>
          <w:sz w:val="20"/>
          <w:szCs w:val="20"/>
          <w:lang w:eastAsia="sk-SK"/>
        </w:rPr>
        <w:t>zhotoviteľa:</w:t>
      </w:r>
    </w:p>
    <w:p w14:paraId="293B946E" w14:textId="77777777" w:rsidR="00B801DF" w:rsidRPr="00A1589D" w:rsidRDefault="00B801DF" w:rsidP="00101B9C">
      <w:pPr>
        <w:tabs>
          <w:tab w:val="left" w:pos="567"/>
          <w:tab w:val="left" w:pos="4353"/>
        </w:tabs>
        <w:kinsoku w:val="0"/>
        <w:overflowPunct w:val="0"/>
        <w:spacing w:after="0" w:line="240" w:lineRule="auto"/>
        <w:ind w:right="-22"/>
        <w:jc w:val="both"/>
        <w:rPr>
          <w:rFonts w:asciiTheme="majorHAnsi" w:eastAsia="Times New Roman" w:hAnsiTheme="majorHAnsi" w:cs="Arial"/>
          <w:spacing w:val="-1"/>
          <w:sz w:val="20"/>
          <w:szCs w:val="20"/>
          <w:lang w:eastAsia="sk-SK"/>
        </w:rPr>
      </w:pPr>
    </w:p>
    <w:p w14:paraId="27E411D7" w14:textId="4965C3CB" w:rsidR="005A4733" w:rsidRPr="00A1589D" w:rsidRDefault="005A4733" w:rsidP="00101B9C">
      <w:pPr>
        <w:tabs>
          <w:tab w:val="left" w:pos="567"/>
          <w:tab w:val="left" w:pos="4353"/>
        </w:tabs>
        <w:kinsoku w:val="0"/>
        <w:overflowPunct w:val="0"/>
        <w:spacing w:after="0" w:line="240" w:lineRule="auto"/>
        <w:ind w:right="-22"/>
        <w:jc w:val="both"/>
        <w:rPr>
          <w:rFonts w:asciiTheme="majorHAnsi" w:eastAsia="Times New Roman" w:hAnsiTheme="majorHAnsi" w:cs="Arial"/>
          <w:spacing w:val="-1"/>
          <w:sz w:val="20"/>
          <w:szCs w:val="20"/>
          <w:lang w:eastAsia="sk-SK"/>
        </w:rPr>
      </w:pPr>
      <w:r w:rsidRPr="00A1589D">
        <w:rPr>
          <w:rFonts w:asciiTheme="majorHAnsi" w:eastAsia="Times New Roman" w:hAnsiTheme="majorHAnsi" w:cs="Arial"/>
          <w:spacing w:val="-1"/>
          <w:sz w:val="20"/>
          <w:szCs w:val="20"/>
          <w:lang w:eastAsia="sk-SK"/>
        </w:rPr>
        <w:t xml:space="preserve">V </w:t>
      </w:r>
      <w:r w:rsidR="00B12888" w:rsidRPr="00A1589D">
        <w:rPr>
          <w:rFonts w:asciiTheme="majorHAnsi" w:hAnsiTheme="majorHAnsi" w:cs="Arial"/>
          <w:sz w:val="20"/>
          <w:szCs w:val="20"/>
        </w:rPr>
        <w:t>Bratislave</w:t>
      </w:r>
      <w:r w:rsidRPr="00A1589D">
        <w:rPr>
          <w:rFonts w:asciiTheme="majorHAnsi" w:eastAsia="Times New Roman" w:hAnsiTheme="majorHAnsi" w:cs="Arial"/>
          <w:spacing w:val="-1"/>
          <w:sz w:val="20"/>
          <w:szCs w:val="20"/>
          <w:lang w:eastAsia="sk-SK"/>
        </w:rPr>
        <w:t xml:space="preserve">, dňa </w:t>
      </w:r>
      <w:r w:rsidR="008F4575" w:rsidRPr="00A1589D">
        <w:rPr>
          <w:rFonts w:asciiTheme="majorHAnsi" w:eastAsia="Times New Roman" w:hAnsiTheme="majorHAnsi" w:cs="Arial"/>
          <w:spacing w:val="-1"/>
          <w:sz w:val="20"/>
          <w:szCs w:val="20"/>
          <w:lang w:eastAsia="sk-SK"/>
        </w:rPr>
        <w:t>__.__.20</w:t>
      </w:r>
      <w:r w:rsidR="009B790D" w:rsidRPr="00A1589D">
        <w:rPr>
          <w:rFonts w:asciiTheme="majorHAnsi" w:eastAsia="Times New Roman" w:hAnsiTheme="majorHAnsi" w:cs="Arial"/>
          <w:spacing w:val="-1"/>
          <w:sz w:val="20"/>
          <w:szCs w:val="20"/>
          <w:lang w:eastAsia="sk-SK"/>
        </w:rPr>
        <w:t>2</w:t>
      </w:r>
      <w:r w:rsidR="0005526F">
        <w:rPr>
          <w:rFonts w:asciiTheme="majorHAnsi" w:eastAsia="Times New Roman" w:hAnsiTheme="majorHAnsi" w:cs="Arial"/>
          <w:spacing w:val="-1"/>
          <w:sz w:val="20"/>
          <w:szCs w:val="20"/>
          <w:lang w:eastAsia="sk-SK"/>
        </w:rPr>
        <w:t>2</w:t>
      </w:r>
      <w:r w:rsidRPr="00A1589D">
        <w:rPr>
          <w:rFonts w:asciiTheme="majorHAnsi" w:eastAsia="Times New Roman" w:hAnsiTheme="majorHAnsi" w:cs="Arial"/>
          <w:spacing w:val="-1"/>
          <w:sz w:val="20"/>
          <w:szCs w:val="20"/>
          <w:lang w:eastAsia="sk-SK"/>
        </w:rPr>
        <w:tab/>
      </w:r>
      <w:r w:rsidRPr="00A1589D">
        <w:rPr>
          <w:rFonts w:asciiTheme="majorHAnsi" w:eastAsia="Times New Roman" w:hAnsiTheme="majorHAnsi" w:cs="Arial"/>
          <w:spacing w:val="-1"/>
          <w:sz w:val="20"/>
          <w:szCs w:val="20"/>
          <w:lang w:eastAsia="sk-SK"/>
        </w:rPr>
        <w:tab/>
      </w:r>
      <w:r w:rsidRPr="00A1589D">
        <w:rPr>
          <w:rFonts w:asciiTheme="majorHAnsi" w:eastAsia="Times New Roman" w:hAnsiTheme="majorHAnsi" w:cs="Arial"/>
          <w:sz w:val="20"/>
          <w:szCs w:val="20"/>
          <w:lang w:eastAsia="sk-SK"/>
        </w:rPr>
        <w:t>V</w:t>
      </w:r>
      <w:r w:rsidRPr="00A1589D">
        <w:rPr>
          <w:rFonts w:asciiTheme="majorHAnsi" w:eastAsia="Times New Roman" w:hAnsiTheme="majorHAnsi" w:cs="Arial"/>
          <w:spacing w:val="-1"/>
          <w:sz w:val="20"/>
          <w:szCs w:val="20"/>
          <w:lang w:eastAsia="sk-SK"/>
        </w:rPr>
        <w:t xml:space="preserve"> </w:t>
      </w:r>
      <w:r w:rsidR="00846EE5" w:rsidRPr="00A1589D">
        <w:rPr>
          <w:rFonts w:asciiTheme="majorHAnsi" w:hAnsiTheme="majorHAnsi" w:cs="Arial"/>
          <w:sz w:val="20"/>
          <w:szCs w:val="20"/>
        </w:rPr>
        <w:t>&lt;</w:t>
      </w:r>
      <w:r w:rsidR="00846EE5" w:rsidRPr="00A1589D">
        <w:rPr>
          <w:rFonts w:asciiTheme="majorHAnsi" w:hAnsiTheme="majorHAnsi" w:cs="Arial"/>
          <w:color w:val="00B0F0"/>
          <w:sz w:val="20"/>
          <w:szCs w:val="20"/>
        </w:rPr>
        <w:t>vyplní uchádzač</w:t>
      </w:r>
      <w:r w:rsidR="00846EE5" w:rsidRPr="00A1589D">
        <w:rPr>
          <w:rFonts w:asciiTheme="majorHAnsi" w:hAnsiTheme="majorHAnsi" w:cs="Arial"/>
          <w:sz w:val="20"/>
          <w:szCs w:val="20"/>
        </w:rPr>
        <w:t>&gt;</w:t>
      </w:r>
      <w:r w:rsidRPr="00A1589D">
        <w:rPr>
          <w:rFonts w:asciiTheme="majorHAnsi" w:eastAsia="Times New Roman" w:hAnsiTheme="majorHAnsi" w:cs="Arial"/>
          <w:sz w:val="20"/>
          <w:szCs w:val="20"/>
          <w:lang w:eastAsia="sk-SK"/>
        </w:rPr>
        <w:t>,</w:t>
      </w:r>
      <w:r w:rsidRPr="00A1589D">
        <w:rPr>
          <w:rFonts w:asciiTheme="majorHAnsi" w:eastAsia="Times New Roman" w:hAnsiTheme="majorHAnsi" w:cs="Arial"/>
          <w:spacing w:val="-3"/>
          <w:sz w:val="20"/>
          <w:szCs w:val="20"/>
          <w:lang w:eastAsia="sk-SK"/>
        </w:rPr>
        <w:t xml:space="preserve"> </w:t>
      </w:r>
      <w:r w:rsidRPr="00A1589D">
        <w:rPr>
          <w:rFonts w:asciiTheme="majorHAnsi" w:eastAsia="Times New Roman" w:hAnsiTheme="majorHAnsi" w:cs="Arial"/>
          <w:sz w:val="20"/>
          <w:szCs w:val="20"/>
          <w:lang w:eastAsia="sk-SK"/>
        </w:rPr>
        <w:t xml:space="preserve">dňa </w:t>
      </w:r>
      <w:r w:rsidR="008F4575" w:rsidRPr="00A1589D">
        <w:rPr>
          <w:rFonts w:asciiTheme="majorHAnsi" w:eastAsia="Times New Roman" w:hAnsiTheme="majorHAnsi" w:cs="Arial"/>
          <w:sz w:val="20"/>
          <w:szCs w:val="20"/>
          <w:lang w:eastAsia="sk-SK"/>
        </w:rPr>
        <w:t>__.__.20</w:t>
      </w:r>
      <w:r w:rsidR="009B790D" w:rsidRPr="00A1589D">
        <w:rPr>
          <w:rFonts w:asciiTheme="majorHAnsi" w:eastAsia="Times New Roman" w:hAnsiTheme="majorHAnsi" w:cs="Arial"/>
          <w:sz w:val="20"/>
          <w:szCs w:val="20"/>
          <w:lang w:eastAsia="sk-SK"/>
        </w:rPr>
        <w:t>2</w:t>
      </w:r>
      <w:r w:rsidR="0005526F">
        <w:rPr>
          <w:rFonts w:asciiTheme="majorHAnsi" w:eastAsia="Times New Roman" w:hAnsiTheme="majorHAnsi" w:cs="Arial"/>
          <w:sz w:val="20"/>
          <w:szCs w:val="20"/>
          <w:lang w:eastAsia="sk-SK"/>
        </w:rPr>
        <w:t>2</w:t>
      </w:r>
    </w:p>
    <w:p w14:paraId="014C34B5" w14:textId="494BBE12" w:rsidR="005A4733" w:rsidRDefault="005A4733" w:rsidP="00101B9C">
      <w:pPr>
        <w:tabs>
          <w:tab w:val="left" w:pos="567"/>
          <w:tab w:val="left" w:pos="4365"/>
        </w:tabs>
        <w:kinsoku w:val="0"/>
        <w:overflowPunct w:val="0"/>
        <w:spacing w:after="0" w:line="240" w:lineRule="auto"/>
        <w:ind w:right="-22"/>
        <w:jc w:val="both"/>
        <w:rPr>
          <w:rFonts w:asciiTheme="majorHAnsi" w:eastAsia="Times New Roman" w:hAnsiTheme="majorHAnsi" w:cs="Arial"/>
          <w:spacing w:val="-1"/>
          <w:w w:val="95"/>
          <w:sz w:val="20"/>
          <w:szCs w:val="20"/>
          <w:lang w:eastAsia="sk-SK"/>
        </w:rPr>
      </w:pPr>
    </w:p>
    <w:p w14:paraId="79C7942C" w14:textId="788C61CE" w:rsidR="004E0ADC" w:rsidRDefault="004E0ADC" w:rsidP="00101B9C">
      <w:pPr>
        <w:tabs>
          <w:tab w:val="left" w:pos="567"/>
          <w:tab w:val="left" w:pos="4365"/>
        </w:tabs>
        <w:kinsoku w:val="0"/>
        <w:overflowPunct w:val="0"/>
        <w:spacing w:after="0" w:line="240" w:lineRule="auto"/>
        <w:ind w:right="-22"/>
        <w:jc w:val="both"/>
        <w:rPr>
          <w:rFonts w:asciiTheme="majorHAnsi" w:eastAsia="Times New Roman" w:hAnsiTheme="majorHAnsi" w:cs="Arial"/>
          <w:spacing w:val="-1"/>
          <w:w w:val="95"/>
          <w:sz w:val="20"/>
          <w:szCs w:val="20"/>
          <w:lang w:eastAsia="sk-SK"/>
        </w:rPr>
      </w:pPr>
    </w:p>
    <w:p w14:paraId="3C91058F" w14:textId="228F242E" w:rsidR="004E0ADC" w:rsidRDefault="004E0ADC" w:rsidP="00101B9C">
      <w:pPr>
        <w:tabs>
          <w:tab w:val="left" w:pos="567"/>
          <w:tab w:val="left" w:pos="4365"/>
        </w:tabs>
        <w:kinsoku w:val="0"/>
        <w:overflowPunct w:val="0"/>
        <w:spacing w:after="0" w:line="240" w:lineRule="auto"/>
        <w:ind w:right="-22"/>
        <w:jc w:val="both"/>
        <w:rPr>
          <w:rFonts w:asciiTheme="majorHAnsi" w:eastAsia="Times New Roman" w:hAnsiTheme="majorHAnsi" w:cs="Arial"/>
          <w:spacing w:val="-1"/>
          <w:w w:val="95"/>
          <w:sz w:val="20"/>
          <w:szCs w:val="20"/>
          <w:lang w:eastAsia="sk-SK"/>
        </w:rPr>
      </w:pPr>
    </w:p>
    <w:p w14:paraId="686BBB65" w14:textId="77777777" w:rsidR="004E0ADC" w:rsidRDefault="004E0ADC" w:rsidP="00101B9C">
      <w:pPr>
        <w:tabs>
          <w:tab w:val="left" w:pos="567"/>
          <w:tab w:val="left" w:pos="4365"/>
        </w:tabs>
        <w:kinsoku w:val="0"/>
        <w:overflowPunct w:val="0"/>
        <w:spacing w:after="0" w:line="240" w:lineRule="auto"/>
        <w:ind w:right="-22"/>
        <w:jc w:val="both"/>
        <w:rPr>
          <w:rFonts w:asciiTheme="majorHAnsi" w:eastAsia="Times New Roman" w:hAnsiTheme="majorHAnsi" w:cs="Arial"/>
          <w:spacing w:val="-1"/>
          <w:w w:val="95"/>
          <w:sz w:val="20"/>
          <w:szCs w:val="20"/>
          <w:lang w:eastAsia="sk-SK"/>
        </w:rPr>
      </w:pPr>
    </w:p>
    <w:p w14:paraId="638EBDF9" w14:textId="77777777" w:rsidR="005A4733" w:rsidRPr="00A1589D" w:rsidRDefault="005A4733" w:rsidP="00101B9C">
      <w:pPr>
        <w:tabs>
          <w:tab w:val="left" w:pos="567"/>
          <w:tab w:val="left" w:pos="4365"/>
        </w:tabs>
        <w:kinsoku w:val="0"/>
        <w:overflowPunct w:val="0"/>
        <w:spacing w:after="0" w:line="240" w:lineRule="auto"/>
        <w:ind w:right="-22"/>
        <w:jc w:val="both"/>
        <w:rPr>
          <w:rFonts w:asciiTheme="majorHAnsi" w:eastAsia="Times New Roman" w:hAnsiTheme="majorHAnsi" w:cs="Arial"/>
          <w:spacing w:val="-1"/>
          <w:w w:val="95"/>
          <w:sz w:val="20"/>
          <w:szCs w:val="20"/>
          <w:lang w:eastAsia="sk-SK"/>
        </w:rPr>
      </w:pPr>
    </w:p>
    <w:p w14:paraId="761AD877" w14:textId="1EF0F13B" w:rsidR="005A4733" w:rsidRPr="00A1589D" w:rsidRDefault="00B801DF" w:rsidP="00101B9C">
      <w:pPr>
        <w:tabs>
          <w:tab w:val="left" w:pos="567"/>
          <w:tab w:val="left" w:pos="4365"/>
        </w:tabs>
        <w:kinsoku w:val="0"/>
        <w:overflowPunct w:val="0"/>
        <w:spacing w:after="0" w:line="240" w:lineRule="auto"/>
        <w:ind w:right="-22"/>
        <w:jc w:val="both"/>
        <w:rPr>
          <w:rFonts w:asciiTheme="majorHAnsi" w:eastAsia="Times New Roman" w:hAnsiTheme="majorHAnsi" w:cs="Arial"/>
          <w:spacing w:val="-1"/>
          <w:sz w:val="20"/>
          <w:szCs w:val="20"/>
          <w:lang w:eastAsia="sk-SK"/>
        </w:rPr>
      </w:pPr>
      <w:r w:rsidRPr="00A1589D">
        <w:rPr>
          <w:rFonts w:asciiTheme="majorHAnsi" w:eastAsia="Times New Roman" w:hAnsiTheme="majorHAnsi" w:cs="Arial"/>
          <w:spacing w:val="-1"/>
          <w:w w:val="95"/>
          <w:sz w:val="20"/>
          <w:szCs w:val="20"/>
          <w:lang w:eastAsia="sk-SK"/>
        </w:rPr>
        <w:t>_______________________________</w:t>
      </w:r>
      <w:r w:rsidR="005A4733" w:rsidRPr="00A1589D">
        <w:rPr>
          <w:rFonts w:asciiTheme="majorHAnsi" w:eastAsia="Times New Roman" w:hAnsiTheme="majorHAnsi" w:cs="Arial"/>
          <w:spacing w:val="-1"/>
          <w:w w:val="95"/>
          <w:sz w:val="20"/>
          <w:szCs w:val="20"/>
          <w:lang w:eastAsia="sk-SK"/>
        </w:rPr>
        <w:tab/>
      </w:r>
      <w:r w:rsidR="005A4733" w:rsidRPr="00A1589D">
        <w:rPr>
          <w:rFonts w:asciiTheme="majorHAnsi" w:eastAsia="Times New Roman" w:hAnsiTheme="majorHAnsi" w:cs="Arial"/>
          <w:spacing w:val="-1"/>
          <w:w w:val="95"/>
          <w:sz w:val="20"/>
          <w:szCs w:val="20"/>
          <w:lang w:eastAsia="sk-SK"/>
        </w:rPr>
        <w:tab/>
      </w:r>
      <w:r w:rsidRPr="00A1589D">
        <w:rPr>
          <w:rFonts w:asciiTheme="majorHAnsi" w:eastAsia="Times New Roman" w:hAnsiTheme="majorHAnsi" w:cs="Arial"/>
          <w:spacing w:val="-1"/>
          <w:w w:val="95"/>
          <w:sz w:val="20"/>
          <w:szCs w:val="20"/>
          <w:lang w:eastAsia="sk-SK"/>
        </w:rPr>
        <w:t>_______________________________</w:t>
      </w:r>
    </w:p>
    <w:p w14:paraId="643F176C" w14:textId="18922856" w:rsidR="00BC2AED" w:rsidRPr="00A1589D" w:rsidRDefault="00333BB3" w:rsidP="005A0A5C">
      <w:pPr>
        <w:spacing w:after="0" w:line="240" w:lineRule="auto"/>
        <w:rPr>
          <w:rFonts w:asciiTheme="majorHAnsi" w:hAnsiTheme="majorHAnsi"/>
          <w:sz w:val="20"/>
          <w:szCs w:val="20"/>
        </w:rPr>
      </w:pPr>
      <w:r w:rsidRPr="00A1589D">
        <w:rPr>
          <w:rFonts w:asciiTheme="majorHAnsi" w:hAnsiTheme="majorHAnsi" w:cs="Arial"/>
          <w:sz w:val="20"/>
          <w:szCs w:val="20"/>
        </w:rPr>
        <w:t>&lt;</w:t>
      </w:r>
      <w:r w:rsidRPr="00A1589D">
        <w:rPr>
          <w:rFonts w:asciiTheme="majorHAnsi" w:hAnsiTheme="majorHAnsi" w:cs="Arial"/>
          <w:color w:val="00B0F0"/>
          <w:sz w:val="20"/>
          <w:szCs w:val="20"/>
        </w:rPr>
        <w:t>vyplní VO</w:t>
      </w:r>
      <w:r w:rsidRPr="00A1589D">
        <w:rPr>
          <w:rFonts w:asciiTheme="majorHAnsi" w:hAnsiTheme="majorHAnsi" w:cs="Arial"/>
          <w:sz w:val="20"/>
          <w:szCs w:val="20"/>
        </w:rPr>
        <w:t>&gt;</w:t>
      </w:r>
      <w:r w:rsidRPr="00A1589D">
        <w:rPr>
          <w:rFonts w:asciiTheme="majorHAnsi" w:hAnsiTheme="majorHAnsi" w:cs="Arial"/>
          <w:sz w:val="20"/>
          <w:szCs w:val="20"/>
        </w:rPr>
        <w:tab/>
      </w:r>
      <w:r w:rsidRPr="00A1589D">
        <w:rPr>
          <w:rFonts w:asciiTheme="majorHAnsi" w:hAnsiTheme="majorHAnsi" w:cs="Arial"/>
          <w:sz w:val="20"/>
          <w:szCs w:val="20"/>
        </w:rPr>
        <w:tab/>
      </w:r>
      <w:r w:rsidR="00580CE1" w:rsidRPr="00A1589D">
        <w:rPr>
          <w:rFonts w:asciiTheme="majorHAnsi" w:eastAsia="Times New Roman" w:hAnsiTheme="majorHAnsi" w:cs="Arial"/>
          <w:sz w:val="20"/>
          <w:szCs w:val="20"/>
          <w:lang w:eastAsia="sk-SK"/>
        </w:rPr>
        <w:tab/>
      </w:r>
      <w:r w:rsidR="00580CE1" w:rsidRPr="00A1589D">
        <w:rPr>
          <w:rFonts w:asciiTheme="majorHAnsi" w:eastAsia="Times New Roman" w:hAnsiTheme="majorHAnsi" w:cs="Arial"/>
          <w:sz w:val="20"/>
          <w:szCs w:val="20"/>
          <w:lang w:eastAsia="sk-SK"/>
        </w:rPr>
        <w:tab/>
      </w:r>
      <w:r w:rsidR="00580CE1" w:rsidRPr="00A1589D">
        <w:rPr>
          <w:rFonts w:asciiTheme="majorHAnsi" w:eastAsia="Times New Roman" w:hAnsiTheme="majorHAnsi" w:cs="Arial"/>
          <w:sz w:val="20"/>
          <w:szCs w:val="20"/>
          <w:lang w:eastAsia="sk-SK"/>
        </w:rPr>
        <w:tab/>
      </w:r>
      <w:r w:rsidR="00580CE1" w:rsidRPr="00A1589D">
        <w:rPr>
          <w:rFonts w:asciiTheme="majorHAnsi" w:eastAsia="Times New Roman" w:hAnsiTheme="majorHAnsi" w:cs="Arial"/>
          <w:sz w:val="20"/>
          <w:szCs w:val="20"/>
          <w:lang w:eastAsia="sk-SK"/>
        </w:rPr>
        <w:tab/>
      </w:r>
      <w:r w:rsidR="001F7B9A" w:rsidRPr="00A1589D">
        <w:rPr>
          <w:rFonts w:asciiTheme="majorHAnsi" w:hAnsiTheme="majorHAnsi" w:cs="Arial"/>
          <w:sz w:val="20"/>
          <w:szCs w:val="20"/>
        </w:rPr>
        <w:t>&lt;</w:t>
      </w:r>
      <w:r w:rsidR="001F7B9A" w:rsidRPr="00A1589D">
        <w:rPr>
          <w:rFonts w:asciiTheme="majorHAnsi" w:hAnsiTheme="majorHAnsi" w:cs="Arial"/>
          <w:color w:val="00B0F0"/>
          <w:sz w:val="20"/>
          <w:szCs w:val="20"/>
        </w:rPr>
        <w:t>vyplní uchádzač</w:t>
      </w:r>
      <w:r w:rsidR="001F7B9A" w:rsidRPr="00A1589D">
        <w:rPr>
          <w:rFonts w:asciiTheme="majorHAnsi" w:hAnsiTheme="majorHAnsi" w:cs="Arial"/>
          <w:sz w:val="20"/>
          <w:szCs w:val="20"/>
        </w:rPr>
        <w:t>&gt;</w:t>
      </w:r>
      <w:r w:rsidR="00BC2AED" w:rsidRPr="00A1589D">
        <w:rPr>
          <w:rFonts w:asciiTheme="majorHAnsi" w:hAnsiTheme="majorHAnsi" w:cs="Arial"/>
          <w:b/>
          <w:bCs/>
          <w:sz w:val="20"/>
          <w:szCs w:val="20"/>
        </w:rPr>
        <w:br w:type="page"/>
      </w:r>
    </w:p>
    <w:p w14:paraId="7397D82E" w14:textId="21AB4B29" w:rsidR="00630935" w:rsidRPr="00A1589D" w:rsidRDefault="00630935" w:rsidP="00101B9C">
      <w:pPr>
        <w:spacing w:line="240" w:lineRule="auto"/>
        <w:rPr>
          <w:rFonts w:asciiTheme="majorHAnsi" w:hAnsiTheme="majorHAnsi" w:cs="Arial"/>
          <w:b/>
          <w:sz w:val="20"/>
          <w:szCs w:val="20"/>
        </w:rPr>
      </w:pPr>
      <w:r w:rsidRPr="00A1589D">
        <w:rPr>
          <w:rFonts w:asciiTheme="majorHAnsi" w:hAnsiTheme="majorHAnsi" w:cs="Arial"/>
          <w:b/>
          <w:sz w:val="20"/>
          <w:szCs w:val="20"/>
        </w:rPr>
        <w:lastRenderedPageBreak/>
        <w:t xml:space="preserve">Príloha 1 zmluvy </w:t>
      </w:r>
    </w:p>
    <w:p w14:paraId="72020CCD" w14:textId="753BD9D5" w:rsidR="00630935" w:rsidRPr="00A1589D" w:rsidRDefault="00630935" w:rsidP="00101B9C">
      <w:pPr>
        <w:spacing w:line="240" w:lineRule="auto"/>
        <w:jc w:val="center"/>
        <w:rPr>
          <w:rFonts w:asciiTheme="majorHAnsi" w:hAnsiTheme="majorHAnsi" w:cs="Arial"/>
          <w:b/>
          <w:sz w:val="20"/>
          <w:szCs w:val="20"/>
        </w:rPr>
      </w:pPr>
      <w:r w:rsidRPr="00A1589D">
        <w:rPr>
          <w:rFonts w:asciiTheme="majorHAnsi" w:hAnsiTheme="majorHAnsi" w:cs="Arial"/>
          <w:b/>
          <w:sz w:val="20"/>
          <w:szCs w:val="20"/>
        </w:rPr>
        <w:t xml:space="preserve">Zoznam </w:t>
      </w:r>
      <w:r w:rsidR="001F29D2" w:rsidRPr="00A1589D">
        <w:rPr>
          <w:rFonts w:asciiTheme="majorHAnsi" w:hAnsiTheme="majorHAnsi" w:cs="Arial"/>
          <w:b/>
          <w:sz w:val="20"/>
          <w:szCs w:val="20"/>
        </w:rPr>
        <w:t xml:space="preserve">zhotoviteľových </w:t>
      </w:r>
      <w:r w:rsidR="0059446B" w:rsidRPr="00A1589D">
        <w:rPr>
          <w:rFonts w:asciiTheme="majorHAnsi" w:hAnsiTheme="majorHAnsi" w:cs="Arial"/>
          <w:b/>
          <w:sz w:val="20"/>
          <w:szCs w:val="20"/>
        </w:rPr>
        <w:t>subdodávateľov</w:t>
      </w:r>
    </w:p>
    <w:p w14:paraId="53B207F0" w14:textId="77777777" w:rsidR="00630935" w:rsidRPr="00A1589D" w:rsidRDefault="00630935" w:rsidP="00101B9C">
      <w:pPr>
        <w:autoSpaceDE w:val="0"/>
        <w:autoSpaceDN w:val="0"/>
        <w:adjustRightInd w:val="0"/>
        <w:spacing w:line="240" w:lineRule="auto"/>
        <w:jc w:val="both"/>
        <w:rPr>
          <w:rFonts w:asciiTheme="majorHAnsi" w:hAnsiTheme="majorHAnsi" w:cs="Arial"/>
          <w:sz w:val="20"/>
          <w:szCs w:val="20"/>
        </w:rPr>
      </w:pPr>
    </w:p>
    <w:p w14:paraId="6FE75894" w14:textId="77777777" w:rsidR="00630935" w:rsidRPr="00A1589D" w:rsidRDefault="00630935" w:rsidP="00101B9C">
      <w:pPr>
        <w:autoSpaceDE w:val="0"/>
        <w:autoSpaceDN w:val="0"/>
        <w:adjustRightInd w:val="0"/>
        <w:spacing w:line="240" w:lineRule="auto"/>
        <w:jc w:val="both"/>
        <w:rPr>
          <w:rFonts w:asciiTheme="majorHAnsi" w:hAnsiTheme="majorHAnsi" w:cs="Arial"/>
          <w:sz w:val="20"/>
          <w:szCs w:val="20"/>
        </w:rPr>
      </w:pPr>
      <w:r w:rsidRPr="00A1589D">
        <w:rPr>
          <w:rFonts w:asciiTheme="majorHAnsi" w:hAnsiTheme="majorHAnsi" w:cs="Arial"/>
          <w:sz w:val="20"/>
          <w:szCs w:val="20"/>
        </w:rPr>
        <w:t>V súlade s ustanovením § 41 ods. 3 zákona o verejnom obstarávaní verejný obstarávateľ požaduje od úspešného uchádzača, aby najneskôr v čase uzavretia zmluvy uviedol:</w:t>
      </w:r>
    </w:p>
    <w:p w14:paraId="193E102B" w14:textId="77777777" w:rsidR="00630935" w:rsidRPr="00A1589D" w:rsidRDefault="00630935" w:rsidP="00BE7521">
      <w:pPr>
        <w:numPr>
          <w:ilvl w:val="0"/>
          <w:numId w:val="24"/>
        </w:numPr>
        <w:autoSpaceDE w:val="0"/>
        <w:autoSpaceDN w:val="0"/>
        <w:adjustRightInd w:val="0"/>
        <w:spacing w:after="0" w:line="240" w:lineRule="auto"/>
        <w:ind w:left="426" w:hanging="426"/>
        <w:jc w:val="both"/>
        <w:rPr>
          <w:rFonts w:asciiTheme="majorHAnsi" w:hAnsiTheme="majorHAnsi" w:cs="Arial"/>
          <w:sz w:val="20"/>
          <w:szCs w:val="20"/>
        </w:rPr>
      </w:pPr>
      <w:r w:rsidRPr="00A1589D">
        <w:rPr>
          <w:rFonts w:asciiTheme="majorHAnsi" w:hAnsiTheme="majorHAnsi" w:cs="Arial"/>
          <w:sz w:val="20"/>
          <w:szCs w:val="20"/>
        </w:rPr>
        <w:t>údaje o všetkých známych subdodávateľoch v rozsahu obchodné meno, sídlo, IČO, zápis do príslušného obchodného registra;</w:t>
      </w:r>
    </w:p>
    <w:p w14:paraId="7CFEF265" w14:textId="77777777" w:rsidR="00630935" w:rsidRPr="00A1589D" w:rsidRDefault="00630935" w:rsidP="00BE7521">
      <w:pPr>
        <w:numPr>
          <w:ilvl w:val="0"/>
          <w:numId w:val="24"/>
        </w:numPr>
        <w:autoSpaceDE w:val="0"/>
        <w:autoSpaceDN w:val="0"/>
        <w:adjustRightInd w:val="0"/>
        <w:spacing w:after="0" w:line="240" w:lineRule="auto"/>
        <w:ind w:left="426" w:hanging="426"/>
        <w:jc w:val="both"/>
        <w:rPr>
          <w:rFonts w:asciiTheme="majorHAnsi" w:hAnsiTheme="majorHAnsi" w:cs="Arial"/>
          <w:sz w:val="20"/>
          <w:szCs w:val="20"/>
        </w:rPr>
      </w:pPr>
      <w:r w:rsidRPr="00A1589D">
        <w:rPr>
          <w:rFonts w:asciiTheme="majorHAnsi" w:hAnsiTheme="majorHAnsi" w:cs="Arial"/>
          <w:sz w:val="20"/>
          <w:szCs w:val="20"/>
        </w:rPr>
        <w:t>údaje o osobe oprávnenej konať za subdodávateľa v rozsahu meno a priezvisko, adresa pobytu, dátum narodenia. Počet riadkov doplní uchádzač podľa potreby.</w:t>
      </w:r>
    </w:p>
    <w:p w14:paraId="5BA61669" w14:textId="77777777" w:rsidR="00630935" w:rsidRPr="00A1589D" w:rsidRDefault="00630935" w:rsidP="00101B9C">
      <w:pPr>
        <w:autoSpaceDE w:val="0"/>
        <w:autoSpaceDN w:val="0"/>
        <w:adjustRightInd w:val="0"/>
        <w:spacing w:line="240" w:lineRule="auto"/>
        <w:jc w:val="both"/>
        <w:rPr>
          <w:rFonts w:asciiTheme="majorHAnsi" w:hAnsiTheme="majorHAnsi" w:cs="Arial"/>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4"/>
        <w:gridCol w:w="2661"/>
        <w:gridCol w:w="4677"/>
      </w:tblGrid>
      <w:tr w:rsidR="00630935" w:rsidRPr="00A1589D" w14:paraId="199870ED" w14:textId="77777777" w:rsidTr="00D45AFD">
        <w:tc>
          <w:tcPr>
            <w:tcW w:w="1734" w:type="dxa"/>
            <w:shd w:val="clear" w:color="auto" w:fill="auto"/>
          </w:tcPr>
          <w:p w14:paraId="0DB68E98" w14:textId="77777777" w:rsidR="00630935" w:rsidRPr="00A1589D" w:rsidRDefault="00630935" w:rsidP="00EF591B">
            <w:pPr>
              <w:autoSpaceDE w:val="0"/>
              <w:autoSpaceDN w:val="0"/>
              <w:adjustRightInd w:val="0"/>
              <w:spacing w:line="240" w:lineRule="auto"/>
              <w:rPr>
                <w:rFonts w:asciiTheme="majorHAnsi" w:hAnsiTheme="majorHAnsi" w:cs="Arial"/>
                <w:b/>
                <w:sz w:val="20"/>
                <w:szCs w:val="20"/>
              </w:rPr>
            </w:pPr>
            <w:r w:rsidRPr="00A1589D">
              <w:rPr>
                <w:rFonts w:asciiTheme="majorHAnsi" w:hAnsiTheme="majorHAnsi" w:cs="Arial"/>
                <w:b/>
                <w:sz w:val="20"/>
                <w:szCs w:val="20"/>
              </w:rPr>
              <w:t>Por. č.</w:t>
            </w:r>
          </w:p>
        </w:tc>
        <w:tc>
          <w:tcPr>
            <w:tcW w:w="2661" w:type="dxa"/>
            <w:shd w:val="clear" w:color="auto" w:fill="auto"/>
          </w:tcPr>
          <w:p w14:paraId="2F890588" w14:textId="77777777" w:rsidR="00630935" w:rsidRPr="00A1589D" w:rsidRDefault="00630935" w:rsidP="00EF591B">
            <w:pPr>
              <w:autoSpaceDE w:val="0"/>
              <w:autoSpaceDN w:val="0"/>
              <w:adjustRightInd w:val="0"/>
              <w:spacing w:line="240" w:lineRule="auto"/>
              <w:rPr>
                <w:rFonts w:asciiTheme="majorHAnsi" w:hAnsiTheme="majorHAnsi" w:cs="Arial"/>
                <w:b/>
                <w:sz w:val="20"/>
                <w:szCs w:val="20"/>
              </w:rPr>
            </w:pPr>
            <w:r w:rsidRPr="00A1589D">
              <w:rPr>
                <w:rFonts w:asciiTheme="majorHAnsi" w:hAnsiTheme="majorHAnsi" w:cs="Arial"/>
                <w:b/>
                <w:sz w:val="20"/>
                <w:szCs w:val="20"/>
              </w:rPr>
              <w:t>Obchodné meno, sídlo subdodávateľa a IČO</w:t>
            </w:r>
          </w:p>
        </w:tc>
        <w:tc>
          <w:tcPr>
            <w:tcW w:w="4677" w:type="dxa"/>
            <w:shd w:val="clear" w:color="auto" w:fill="auto"/>
          </w:tcPr>
          <w:p w14:paraId="36A6019B" w14:textId="77777777" w:rsidR="00630935" w:rsidRPr="00A1589D" w:rsidRDefault="00630935" w:rsidP="00EF591B">
            <w:pPr>
              <w:autoSpaceDE w:val="0"/>
              <w:autoSpaceDN w:val="0"/>
              <w:adjustRightInd w:val="0"/>
              <w:spacing w:line="240" w:lineRule="auto"/>
              <w:rPr>
                <w:rFonts w:asciiTheme="majorHAnsi" w:hAnsiTheme="majorHAnsi" w:cs="Arial"/>
                <w:b/>
                <w:sz w:val="20"/>
                <w:szCs w:val="20"/>
              </w:rPr>
            </w:pPr>
            <w:r w:rsidRPr="00A1589D">
              <w:rPr>
                <w:rFonts w:asciiTheme="majorHAnsi" w:hAnsiTheme="majorHAnsi" w:cs="Arial"/>
                <w:b/>
                <w:sz w:val="20"/>
                <w:szCs w:val="20"/>
              </w:rPr>
              <w:t>Osoba oprávnená konať za subdodávateľa (meno a priezvisko, adresa pobytu, dátum narodenia)</w:t>
            </w:r>
          </w:p>
        </w:tc>
      </w:tr>
      <w:tr w:rsidR="00630935" w:rsidRPr="00A1589D" w14:paraId="0F2C729E" w14:textId="77777777" w:rsidTr="00D45AFD">
        <w:tc>
          <w:tcPr>
            <w:tcW w:w="1734" w:type="dxa"/>
            <w:shd w:val="clear" w:color="auto" w:fill="auto"/>
          </w:tcPr>
          <w:p w14:paraId="0830F0DE" w14:textId="77777777" w:rsidR="00630935" w:rsidRPr="00A1589D" w:rsidRDefault="00630935" w:rsidP="00101B9C">
            <w:pPr>
              <w:autoSpaceDE w:val="0"/>
              <w:autoSpaceDN w:val="0"/>
              <w:adjustRightInd w:val="0"/>
              <w:spacing w:line="240" w:lineRule="auto"/>
              <w:jc w:val="both"/>
              <w:rPr>
                <w:rFonts w:asciiTheme="majorHAnsi" w:hAnsiTheme="majorHAnsi" w:cs="Arial"/>
                <w:sz w:val="20"/>
                <w:szCs w:val="20"/>
              </w:rPr>
            </w:pPr>
            <w:r w:rsidRPr="00A1589D">
              <w:rPr>
                <w:rFonts w:asciiTheme="majorHAnsi" w:hAnsiTheme="majorHAnsi" w:cs="Arial"/>
                <w:sz w:val="20"/>
                <w:szCs w:val="20"/>
              </w:rPr>
              <w:t>1.</w:t>
            </w:r>
          </w:p>
        </w:tc>
        <w:tc>
          <w:tcPr>
            <w:tcW w:w="2661" w:type="dxa"/>
            <w:shd w:val="clear" w:color="auto" w:fill="auto"/>
          </w:tcPr>
          <w:p w14:paraId="58953409" w14:textId="77777777" w:rsidR="00630935" w:rsidRPr="00A1589D" w:rsidRDefault="00630935" w:rsidP="009A7830">
            <w:pPr>
              <w:autoSpaceDE w:val="0"/>
              <w:autoSpaceDN w:val="0"/>
              <w:adjustRightInd w:val="0"/>
              <w:spacing w:line="240" w:lineRule="auto"/>
              <w:jc w:val="center"/>
              <w:rPr>
                <w:rFonts w:asciiTheme="majorHAnsi" w:hAnsiTheme="majorHAnsi" w:cs="Arial"/>
                <w:sz w:val="20"/>
                <w:szCs w:val="20"/>
              </w:rPr>
            </w:pPr>
            <w:r w:rsidRPr="00A1589D">
              <w:rPr>
                <w:rFonts w:asciiTheme="majorHAnsi" w:hAnsiTheme="majorHAnsi" w:cs="Arial"/>
                <w:i/>
                <w:iCs/>
                <w:sz w:val="20"/>
                <w:szCs w:val="20"/>
              </w:rPr>
              <w:t>&lt;</w:t>
            </w:r>
            <w:r w:rsidRPr="00A1589D">
              <w:rPr>
                <w:rFonts w:asciiTheme="majorHAnsi" w:hAnsiTheme="majorHAnsi" w:cs="Arial"/>
                <w:i/>
                <w:iCs/>
                <w:color w:val="00B0F0"/>
                <w:sz w:val="20"/>
                <w:szCs w:val="20"/>
              </w:rPr>
              <w:t>vyplní uchádzač</w:t>
            </w:r>
            <w:r w:rsidRPr="00A1589D">
              <w:rPr>
                <w:rFonts w:asciiTheme="majorHAnsi" w:hAnsiTheme="majorHAnsi" w:cs="Arial"/>
                <w:i/>
                <w:iCs/>
                <w:sz w:val="20"/>
                <w:szCs w:val="20"/>
              </w:rPr>
              <w:t>&gt;</w:t>
            </w:r>
          </w:p>
        </w:tc>
        <w:tc>
          <w:tcPr>
            <w:tcW w:w="4677" w:type="dxa"/>
            <w:shd w:val="clear" w:color="auto" w:fill="auto"/>
          </w:tcPr>
          <w:p w14:paraId="6EFA30BB" w14:textId="77777777" w:rsidR="00630935" w:rsidRPr="00A1589D" w:rsidRDefault="00630935" w:rsidP="009A7830">
            <w:pPr>
              <w:autoSpaceDE w:val="0"/>
              <w:autoSpaceDN w:val="0"/>
              <w:adjustRightInd w:val="0"/>
              <w:spacing w:line="240" w:lineRule="auto"/>
              <w:jc w:val="center"/>
              <w:rPr>
                <w:rFonts w:asciiTheme="majorHAnsi" w:hAnsiTheme="majorHAnsi" w:cs="Arial"/>
                <w:sz w:val="20"/>
                <w:szCs w:val="20"/>
              </w:rPr>
            </w:pPr>
            <w:r w:rsidRPr="00A1589D">
              <w:rPr>
                <w:rFonts w:asciiTheme="majorHAnsi" w:hAnsiTheme="majorHAnsi" w:cs="Arial"/>
                <w:i/>
                <w:iCs/>
                <w:sz w:val="20"/>
                <w:szCs w:val="20"/>
              </w:rPr>
              <w:t>&lt;</w:t>
            </w:r>
            <w:r w:rsidRPr="00A1589D">
              <w:rPr>
                <w:rFonts w:asciiTheme="majorHAnsi" w:hAnsiTheme="majorHAnsi" w:cs="Arial"/>
                <w:i/>
                <w:iCs/>
                <w:color w:val="00B0F0"/>
                <w:sz w:val="20"/>
                <w:szCs w:val="20"/>
              </w:rPr>
              <w:t>vyplní uchádzač</w:t>
            </w:r>
            <w:r w:rsidRPr="00A1589D">
              <w:rPr>
                <w:rFonts w:asciiTheme="majorHAnsi" w:hAnsiTheme="majorHAnsi" w:cs="Arial"/>
                <w:i/>
                <w:iCs/>
                <w:sz w:val="20"/>
                <w:szCs w:val="20"/>
              </w:rPr>
              <w:t>&gt;</w:t>
            </w:r>
          </w:p>
        </w:tc>
      </w:tr>
    </w:tbl>
    <w:p w14:paraId="07CA3675" w14:textId="77777777" w:rsidR="00630935" w:rsidRPr="00A1589D" w:rsidRDefault="00630935" w:rsidP="00101B9C">
      <w:pPr>
        <w:spacing w:line="240" w:lineRule="auto"/>
        <w:rPr>
          <w:rFonts w:asciiTheme="majorHAnsi" w:hAnsiTheme="majorHAnsi" w:cs="Arial"/>
          <w:b/>
          <w:sz w:val="20"/>
          <w:szCs w:val="20"/>
        </w:rPr>
      </w:pPr>
      <w:r w:rsidRPr="00A1589D">
        <w:rPr>
          <w:rFonts w:asciiTheme="majorHAnsi" w:hAnsiTheme="majorHAnsi" w:cs="Arial"/>
          <w:b/>
          <w:sz w:val="20"/>
          <w:szCs w:val="20"/>
        </w:rPr>
        <w:br w:type="page"/>
      </w:r>
    </w:p>
    <w:p w14:paraId="2AB3B775" w14:textId="537BE79E" w:rsidR="009778D7" w:rsidRPr="00A1589D" w:rsidRDefault="00580CE1" w:rsidP="00101B9C">
      <w:pPr>
        <w:spacing w:line="240" w:lineRule="auto"/>
        <w:rPr>
          <w:rFonts w:asciiTheme="majorHAnsi" w:hAnsiTheme="majorHAnsi" w:cs="Arial"/>
          <w:b/>
          <w:sz w:val="20"/>
          <w:szCs w:val="20"/>
        </w:rPr>
      </w:pPr>
      <w:r w:rsidRPr="00A1589D">
        <w:rPr>
          <w:rFonts w:asciiTheme="majorHAnsi" w:hAnsiTheme="majorHAnsi" w:cs="Arial"/>
          <w:b/>
          <w:sz w:val="20"/>
          <w:szCs w:val="20"/>
        </w:rPr>
        <w:lastRenderedPageBreak/>
        <w:t xml:space="preserve">Príloha </w:t>
      </w:r>
      <w:r w:rsidR="00630935" w:rsidRPr="00A1589D">
        <w:rPr>
          <w:rFonts w:asciiTheme="majorHAnsi" w:hAnsiTheme="majorHAnsi" w:cs="Arial"/>
          <w:b/>
          <w:sz w:val="20"/>
          <w:szCs w:val="20"/>
        </w:rPr>
        <w:t>2</w:t>
      </w:r>
      <w:r w:rsidR="005A3E2E" w:rsidRPr="00A1589D">
        <w:rPr>
          <w:rFonts w:asciiTheme="majorHAnsi" w:hAnsiTheme="majorHAnsi" w:cs="Arial"/>
          <w:b/>
          <w:sz w:val="20"/>
          <w:szCs w:val="20"/>
        </w:rPr>
        <w:t xml:space="preserve"> zmluvy </w:t>
      </w:r>
    </w:p>
    <w:p w14:paraId="6B38E8BA" w14:textId="77777777" w:rsidR="00F73A44" w:rsidRPr="00A1589D" w:rsidRDefault="00F73A44" w:rsidP="00101B9C">
      <w:pPr>
        <w:spacing w:line="240" w:lineRule="auto"/>
        <w:jc w:val="center"/>
        <w:rPr>
          <w:rFonts w:asciiTheme="majorHAnsi" w:hAnsiTheme="majorHAnsi" w:cs="Arial"/>
          <w:sz w:val="20"/>
          <w:szCs w:val="20"/>
        </w:rPr>
      </w:pPr>
      <w:r w:rsidRPr="00A1589D">
        <w:rPr>
          <w:rFonts w:asciiTheme="majorHAnsi" w:hAnsiTheme="majorHAnsi" w:cs="Arial"/>
          <w:b/>
          <w:sz w:val="20"/>
          <w:szCs w:val="20"/>
        </w:rPr>
        <w:t>Časový harmonogram</w:t>
      </w:r>
    </w:p>
    <w:p w14:paraId="07C24AC0" w14:textId="77777777" w:rsidR="00BD5438" w:rsidRPr="00A1589D" w:rsidRDefault="00BD5438" w:rsidP="00BD5438">
      <w:pPr>
        <w:autoSpaceDE w:val="0"/>
        <w:autoSpaceDN w:val="0"/>
        <w:adjustRightInd w:val="0"/>
        <w:spacing w:line="240" w:lineRule="auto"/>
        <w:rPr>
          <w:rFonts w:asciiTheme="majorHAnsi" w:hAnsiTheme="majorHAnsi" w:cs="Arial"/>
          <w:sz w:val="20"/>
          <w:szCs w:val="20"/>
        </w:rPr>
      </w:pPr>
      <w:r w:rsidRPr="00A1589D">
        <w:rPr>
          <w:rFonts w:asciiTheme="majorHAnsi" w:hAnsiTheme="majorHAnsi" w:cs="Arial"/>
          <w:i/>
          <w:iCs/>
          <w:sz w:val="20"/>
          <w:szCs w:val="20"/>
        </w:rPr>
        <w:t>&lt;</w:t>
      </w:r>
      <w:r w:rsidRPr="00A1589D">
        <w:rPr>
          <w:rFonts w:asciiTheme="majorHAnsi" w:hAnsiTheme="majorHAnsi" w:cs="Arial"/>
          <w:i/>
          <w:iCs/>
          <w:color w:val="00B0F0"/>
          <w:sz w:val="20"/>
          <w:szCs w:val="20"/>
        </w:rPr>
        <w:t>vyplní uchádzač</w:t>
      </w:r>
      <w:r w:rsidRPr="00A1589D">
        <w:rPr>
          <w:rFonts w:asciiTheme="majorHAnsi" w:hAnsiTheme="majorHAnsi" w:cs="Arial"/>
          <w:i/>
          <w:iCs/>
          <w:sz w:val="20"/>
          <w:szCs w:val="20"/>
        </w:rPr>
        <w:t>&gt;</w:t>
      </w:r>
    </w:p>
    <w:p w14:paraId="1E4335E7" w14:textId="4C5764DC" w:rsidR="000D2A2A" w:rsidRPr="00A1589D" w:rsidRDefault="000D2A2A" w:rsidP="00101B9C">
      <w:pPr>
        <w:spacing w:line="240" w:lineRule="auto"/>
        <w:rPr>
          <w:rFonts w:asciiTheme="majorHAnsi" w:hAnsiTheme="majorHAnsi" w:cs="Arial"/>
          <w:sz w:val="20"/>
          <w:szCs w:val="20"/>
        </w:rPr>
      </w:pPr>
      <w:r w:rsidRPr="00A1589D">
        <w:rPr>
          <w:rFonts w:asciiTheme="majorHAnsi" w:hAnsiTheme="majorHAnsi" w:cs="Arial"/>
          <w:sz w:val="20"/>
          <w:szCs w:val="20"/>
        </w:rPr>
        <w:br w:type="page"/>
      </w:r>
    </w:p>
    <w:p w14:paraId="5C0C7B91" w14:textId="4A1F2970" w:rsidR="000D2A2A" w:rsidRPr="00A1589D" w:rsidRDefault="000D2A2A" w:rsidP="00101B9C">
      <w:pPr>
        <w:spacing w:line="240" w:lineRule="auto"/>
        <w:rPr>
          <w:rFonts w:asciiTheme="majorHAnsi" w:hAnsiTheme="majorHAnsi" w:cs="Arial"/>
          <w:b/>
          <w:sz w:val="20"/>
          <w:szCs w:val="20"/>
        </w:rPr>
      </w:pPr>
      <w:r w:rsidRPr="00A1589D">
        <w:rPr>
          <w:rFonts w:asciiTheme="majorHAnsi" w:hAnsiTheme="majorHAnsi" w:cs="Arial"/>
          <w:b/>
          <w:sz w:val="20"/>
          <w:szCs w:val="20"/>
        </w:rPr>
        <w:lastRenderedPageBreak/>
        <w:t xml:space="preserve">Príloha </w:t>
      </w:r>
      <w:r w:rsidR="00630935" w:rsidRPr="00A1589D">
        <w:rPr>
          <w:rFonts w:asciiTheme="majorHAnsi" w:hAnsiTheme="majorHAnsi" w:cs="Arial"/>
          <w:b/>
          <w:sz w:val="20"/>
          <w:szCs w:val="20"/>
        </w:rPr>
        <w:t>3</w:t>
      </w:r>
      <w:r w:rsidRPr="00A1589D">
        <w:rPr>
          <w:rFonts w:asciiTheme="majorHAnsi" w:hAnsiTheme="majorHAnsi" w:cs="Arial"/>
          <w:b/>
          <w:sz w:val="20"/>
          <w:szCs w:val="20"/>
        </w:rPr>
        <w:t xml:space="preserve"> zmluvy</w:t>
      </w:r>
    </w:p>
    <w:p w14:paraId="5CE1B27E" w14:textId="08E55DC5" w:rsidR="000D2A2A" w:rsidRPr="00A1589D" w:rsidRDefault="00780F84" w:rsidP="00101B9C">
      <w:pPr>
        <w:spacing w:line="240" w:lineRule="auto"/>
        <w:jc w:val="center"/>
        <w:rPr>
          <w:rFonts w:asciiTheme="majorHAnsi" w:hAnsiTheme="majorHAnsi" w:cs="Arial"/>
          <w:b/>
          <w:sz w:val="20"/>
          <w:szCs w:val="20"/>
        </w:rPr>
      </w:pPr>
      <w:proofErr w:type="spellStart"/>
      <w:r w:rsidRPr="00A1589D">
        <w:rPr>
          <w:rFonts w:asciiTheme="majorHAnsi" w:hAnsiTheme="majorHAnsi" w:cs="Arial"/>
          <w:b/>
          <w:sz w:val="20"/>
          <w:szCs w:val="20"/>
        </w:rPr>
        <w:t>Položkový</w:t>
      </w:r>
      <w:proofErr w:type="spellEnd"/>
      <w:r w:rsidR="007A0226" w:rsidRPr="00A1589D">
        <w:rPr>
          <w:rFonts w:asciiTheme="majorHAnsi" w:hAnsiTheme="majorHAnsi" w:cs="Arial"/>
          <w:b/>
          <w:sz w:val="20"/>
          <w:szCs w:val="20"/>
        </w:rPr>
        <w:t xml:space="preserve"> rozpočet ceny za dielo</w:t>
      </w:r>
    </w:p>
    <w:p w14:paraId="2EDF4AA9" w14:textId="2AEC1A6A" w:rsidR="00F73A44" w:rsidRPr="00A1589D" w:rsidRDefault="004426D1" w:rsidP="00101B9C">
      <w:pPr>
        <w:spacing w:line="240" w:lineRule="auto"/>
        <w:rPr>
          <w:rFonts w:asciiTheme="majorHAnsi" w:hAnsiTheme="majorHAnsi" w:cs="Arial"/>
          <w:sz w:val="20"/>
          <w:szCs w:val="20"/>
        </w:rPr>
      </w:pPr>
      <w:proofErr w:type="spellStart"/>
      <w:r>
        <w:rPr>
          <w:rFonts w:asciiTheme="majorHAnsi" w:hAnsiTheme="majorHAnsi" w:cs="Arial"/>
          <w:sz w:val="20"/>
          <w:szCs w:val="20"/>
        </w:rPr>
        <w:t>P</w:t>
      </w:r>
      <w:r w:rsidR="00E5751B" w:rsidRPr="00A1589D">
        <w:rPr>
          <w:rFonts w:asciiTheme="majorHAnsi" w:hAnsiTheme="majorHAnsi" w:cs="Arial"/>
          <w:sz w:val="20"/>
          <w:szCs w:val="20"/>
        </w:rPr>
        <w:t>oložkový</w:t>
      </w:r>
      <w:proofErr w:type="spellEnd"/>
      <w:r w:rsidR="00F73A44" w:rsidRPr="00A1589D">
        <w:rPr>
          <w:rFonts w:asciiTheme="majorHAnsi" w:hAnsiTheme="majorHAnsi" w:cs="Arial"/>
          <w:sz w:val="20"/>
          <w:szCs w:val="20"/>
        </w:rPr>
        <w:t xml:space="preserve"> rozpočet s výkazom výmer</w:t>
      </w:r>
    </w:p>
    <w:p w14:paraId="70784688" w14:textId="77777777" w:rsidR="00757856" w:rsidRPr="00A1589D" w:rsidRDefault="00757856" w:rsidP="00757856">
      <w:pPr>
        <w:autoSpaceDE w:val="0"/>
        <w:autoSpaceDN w:val="0"/>
        <w:adjustRightInd w:val="0"/>
        <w:spacing w:line="240" w:lineRule="auto"/>
        <w:rPr>
          <w:rFonts w:asciiTheme="majorHAnsi" w:hAnsiTheme="majorHAnsi" w:cs="Arial"/>
          <w:sz w:val="20"/>
          <w:szCs w:val="20"/>
        </w:rPr>
      </w:pPr>
      <w:r w:rsidRPr="00A1589D">
        <w:rPr>
          <w:rFonts w:asciiTheme="majorHAnsi" w:hAnsiTheme="majorHAnsi" w:cs="Arial"/>
          <w:i/>
          <w:iCs/>
          <w:sz w:val="20"/>
          <w:szCs w:val="20"/>
        </w:rPr>
        <w:t>&lt;</w:t>
      </w:r>
      <w:r w:rsidRPr="00A1589D">
        <w:rPr>
          <w:rFonts w:asciiTheme="majorHAnsi" w:hAnsiTheme="majorHAnsi" w:cs="Arial"/>
          <w:i/>
          <w:iCs/>
          <w:color w:val="00B0F0"/>
          <w:sz w:val="20"/>
          <w:szCs w:val="20"/>
        </w:rPr>
        <w:t>vyplní uchádzač</w:t>
      </w:r>
      <w:r w:rsidRPr="00A1589D">
        <w:rPr>
          <w:rFonts w:asciiTheme="majorHAnsi" w:hAnsiTheme="majorHAnsi" w:cs="Arial"/>
          <w:i/>
          <w:iCs/>
          <w:sz w:val="20"/>
          <w:szCs w:val="20"/>
        </w:rPr>
        <w:t>&gt;</w:t>
      </w:r>
    </w:p>
    <w:p w14:paraId="4FC53844" w14:textId="06DE82CE" w:rsidR="000D2A2A" w:rsidRDefault="000D2A2A" w:rsidP="00101B9C">
      <w:pPr>
        <w:spacing w:line="240" w:lineRule="auto"/>
        <w:rPr>
          <w:rFonts w:asciiTheme="majorHAnsi" w:hAnsiTheme="majorHAnsi" w:cs="Arial"/>
          <w:sz w:val="20"/>
          <w:szCs w:val="20"/>
        </w:rPr>
      </w:pPr>
    </w:p>
    <w:p w14:paraId="214CBE74" w14:textId="1833310A" w:rsidR="00832AE7" w:rsidRPr="00832AE7" w:rsidRDefault="00832AE7" w:rsidP="00832AE7">
      <w:pPr>
        <w:rPr>
          <w:rFonts w:asciiTheme="majorHAnsi" w:hAnsiTheme="majorHAnsi" w:cs="Arial"/>
          <w:sz w:val="20"/>
          <w:szCs w:val="20"/>
        </w:rPr>
      </w:pPr>
    </w:p>
    <w:p w14:paraId="7EED0D1B" w14:textId="671CBD67" w:rsidR="00832AE7" w:rsidRPr="00832AE7" w:rsidRDefault="00832AE7" w:rsidP="00832AE7">
      <w:pPr>
        <w:rPr>
          <w:rFonts w:asciiTheme="majorHAnsi" w:hAnsiTheme="majorHAnsi" w:cs="Arial"/>
          <w:sz w:val="20"/>
          <w:szCs w:val="20"/>
        </w:rPr>
      </w:pPr>
    </w:p>
    <w:p w14:paraId="549B12ED" w14:textId="5C31E743" w:rsidR="00832AE7" w:rsidRPr="00832AE7" w:rsidRDefault="00832AE7" w:rsidP="00832AE7">
      <w:pPr>
        <w:rPr>
          <w:rFonts w:asciiTheme="majorHAnsi" w:hAnsiTheme="majorHAnsi" w:cs="Arial"/>
          <w:sz w:val="20"/>
          <w:szCs w:val="20"/>
        </w:rPr>
      </w:pPr>
    </w:p>
    <w:p w14:paraId="0181D507" w14:textId="6CD61F4B" w:rsidR="00832AE7" w:rsidRPr="00832AE7" w:rsidRDefault="00832AE7" w:rsidP="00832AE7">
      <w:pPr>
        <w:rPr>
          <w:rFonts w:asciiTheme="majorHAnsi" w:hAnsiTheme="majorHAnsi" w:cs="Arial"/>
          <w:sz w:val="20"/>
          <w:szCs w:val="20"/>
        </w:rPr>
      </w:pPr>
    </w:p>
    <w:p w14:paraId="6D7B7176" w14:textId="33BCB2EE" w:rsidR="00832AE7" w:rsidRPr="00832AE7" w:rsidRDefault="00832AE7" w:rsidP="00832AE7">
      <w:pPr>
        <w:rPr>
          <w:rFonts w:asciiTheme="majorHAnsi" w:hAnsiTheme="majorHAnsi" w:cs="Arial"/>
          <w:sz w:val="20"/>
          <w:szCs w:val="20"/>
        </w:rPr>
      </w:pPr>
    </w:p>
    <w:p w14:paraId="69292010" w14:textId="69BFEA37" w:rsidR="00832AE7" w:rsidRPr="00832AE7" w:rsidRDefault="00832AE7" w:rsidP="00832AE7">
      <w:pPr>
        <w:rPr>
          <w:rFonts w:asciiTheme="majorHAnsi" w:hAnsiTheme="majorHAnsi" w:cs="Arial"/>
          <w:sz w:val="20"/>
          <w:szCs w:val="20"/>
        </w:rPr>
      </w:pPr>
    </w:p>
    <w:p w14:paraId="0289291C" w14:textId="62FAC494" w:rsidR="00832AE7" w:rsidRPr="00832AE7" w:rsidRDefault="00832AE7" w:rsidP="00832AE7">
      <w:pPr>
        <w:rPr>
          <w:rFonts w:asciiTheme="majorHAnsi" w:hAnsiTheme="majorHAnsi" w:cs="Arial"/>
          <w:sz w:val="20"/>
          <w:szCs w:val="20"/>
        </w:rPr>
      </w:pPr>
    </w:p>
    <w:p w14:paraId="49543E74" w14:textId="3FECCD12" w:rsidR="00832AE7" w:rsidRPr="00832AE7" w:rsidRDefault="00832AE7" w:rsidP="00832AE7">
      <w:pPr>
        <w:rPr>
          <w:rFonts w:asciiTheme="majorHAnsi" w:hAnsiTheme="majorHAnsi" w:cs="Arial"/>
          <w:sz w:val="20"/>
          <w:szCs w:val="20"/>
        </w:rPr>
      </w:pPr>
    </w:p>
    <w:p w14:paraId="7A83F8B6" w14:textId="33E961C4" w:rsidR="00832AE7" w:rsidRPr="00832AE7" w:rsidRDefault="00832AE7" w:rsidP="00832AE7">
      <w:pPr>
        <w:rPr>
          <w:rFonts w:asciiTheme="majorHAnsi" w:hAnsiTheme="majorHAnsi" w:cs="Arial"/>
          <w:sz w:val="20"/>
          <w:szCs w:val="20"/>
        </w:rPr>
      </w:pPr>
    </w:p>
    <w:p w14:paraId="1B587B97" w14:textId="2C8A0C19" w:rsidR="00832AE7" w:rsidRPr="00832AE7" w:rsidRDefault="00832AE7" w:rsidP="00832AE7">
      <w:pPr>
        <w:rPr>
          <w:rFonts w:asciiTheme="majorHAnsi" w:hAnsiTheme="majorHAnsi" w:cs="Arial"/>
          <w:sz w:val="20"/>
          <w:szCs w:val="20"/>
        </w:rPr>
      </w:pPr>
    </w:p>
    <w:p w14:paraId="46FEF66B" w14:textId="3E4050D2" w:rsidR="00832AE7" w:rsidRPr="00832AE7" w:rsidRDefault="00832AE7" w:rsidP="00832AE7">
      <w:pPr>
        <w:rPr>
          <w:rFonts w:asciiTheme="majorHAnsi" w:hAnsiTheme="majorHAnsi" w:cs="Arial"/>
          <w:sz w:val="20"/>
          <w:szCs w:val="20"/>
        </w:rPr>
      </w:pPr>
    </w:p>
    <w:p w14:paraId="44695BFC" w14:textId="18FAA844" w:rsidR="00832AE7" w:rsidRPr="00832AE7" w:rsidRDefault="00832AE7" w:rsidP="00832AE7">
      <w:pPr>
        <w:rPr>
          <w:rFonts w:asciiTheme="majorHAnsi" w:hAnsiTheme="majorHAnsi" w:cs="Arial"/>
          <w:sz w:val="20"/>
          <w:szCs w:val="20"/>
        </w:rPr>
      </w:pPr>
    </w:p>
    <w:p w14:paraId="63160ABF" w14:textId="5FA73D9E" w:rsidR="00832AE7" w:rsidRPr="00832AE7" w:rsidRDefault="00832AE7" w:rsidP="00832AE7">
      <w:pPr>
        <w:rPr>
          <w:rFonts w:asciiTheme="majorHAnsi" w:hAnsiTheme="majorHAnsi" w:cs="Arial"/>
          <w:sz w:val="20"/>
          <w:szCs w:val="20"/>
        </w:rPr>
      </w:pPr>
    </w:p>
    <w:p w14:paraId="2DF3B662" w14:textId="79A89B39" w:rsidR="00832AE7" w:rsidRPr="00832AE7" w:rsidRDefault="00832AE7" w:rsidP="00832AE7">
      <w:pPr>
        <w:rPr>
          <w:rFonts w:asciiTheme="majorHAnsi" w:hAnsiTheme="majorHAnsi" w:cs="Arial"/>
          <w:sz w:val="20"/>
          <w:szCs w:val="20"/>
        </w:rPr>
      </w:pPr>
    </w:p>
    <w:p w14:paraId="5457E0CD" w14:textId="4A58057E" w:rsidR="00832AE7" w:rsidRPr="00832AE7" w:rsidRDefault="00832AE7" w:rsidP="00832AE7">
      <w:pPr>
        <w:rPr>
          <w:rFonts w:asciiTheme="majorHAnsi" w:hAnsiTheme="majorHAnsi" w:cs="Arial"/>
          <w:sz w:val="20"/>
          <w:szCs w:val="20"/>
        </w:rPr>
      </w:pPr>
    </w:p>
    <w:p w14:paraId="2DD797A1" w14:textId="42E0C1B2" w:rsidR="00832AE7" w:rsidRPr="00832AE7" w:rsidRDefault="00832AE7" w:rsidP="00832AE7">
      <w:pPr>
        <w:rPr>
          <w:rFonts w:asciiTheme="majorHAnsi" w:hAnsiTheme="majorHAnsi" w:cs="Arial"/>
          <w:sz w:val="20"/>
          <w:szCs w:val="20"/>
        </w:rPr>
      </w:pPr>
    </w:p>
    <w:p w14:paraId="4373AB12" w14:textId="4776B079" w:rsidR="00832AE7" w:rsidRPr="00832AE7" w:rsidRDefault="00832AE7" w:rsidP="00832AE7">
      <w:pPr>
        <w:rPr>
          <w:rFonts w:asciiTheme="majorHAnsi" w:hAnsiTheme="majorHAnsi" w:cs="Arial"/>
          <w:sz w:val="20"/>
          <w:szCs w:val="20"/>
        </w:rPr>
      </w:pPr>
    </w:p>
    <w:p w14:paraId="2F5CF11E" w14:textId="1B9AD99A" w:rsidR="00832AE7" w:rsidRPr="00832AE7" w:rsidRDefault="00832AE7" w:rsidP="00832AE7">
      <w:pPr>
        <w:rPr>
          <w:rFonts w:asciiTheme="majorHAnsi" w:hAnsiTheme="majorHAnsi" w:cs="Arial"/>
          <w:sz w:val="20"/>
          <w:szCs w:val="20"/>
        </w:rPr>
      </w:pPr>
    </w:p>
    <w:p w14:paraId="1E9AAA49" w14:textId="2E8374FB" w:rsidR="00832AE7" w:rsidRPr="00832AE7" w:rsidRDefault="00832AE7" w:rsidP="00832AE7">
      <w:pPr>
        <w:rPr>
          <w:rFonts w:asciiTheme="majorHAnsi" w:hAnsiTheme="majorHAnsi" w:cs="Arial"/>
          <w:sz w:val="20"/>
          <w:szCs w:val="20"/>
        </w:rPr>
      </w:pPr>
    </w:p>
    <w:p w14:paraId="042B9F73" w14:textId="18909F39" w:rsidR="00832AE7" w:rsidRPr="00832AE7" w:rsidRDefault="00832AE7" w:rsidP="00832AE7">
      <w:pPr>
        <w:rPr>
          <w:rFonts w:asciiTheme="majorHAnsi" w:hAnsiTheme="majorHAnsi" w:cs="Arial"/>
          <w:sz w:val="20"/>
          <w:szCs w:val="20"/>
        </w:rPr>
      </w:pPr>
    </w:p>
    <w:p w14:paraId="7F391A21" w14:textId="4CAC6EAE" w:rsidR="00832AE7" w:rsidRPr="00832AE7" w:rsidRDefault="00832AE7" w:rsidP="00832AE7">
      <w:pPr>
        <w:rPr>
          <w:rFonts w:asciiTheme="majorHAnsi" w:hAnsiTheme="majorHAnsi" w:cs="Arial"/>
          <w:sz w:val="20"/>
          <w:szCs w:val="20"/>
        </w:rPr>
      </w:pPr>
    </w:p>
    <w:p w14:paraId="0E1EEB72" w14:textId="533B2CE9" w:rsidR="00832AE7" w:rsidRPr="00832AE7" w:rsidRDefault="00832AE7" w:rsidP="00832AE7">
      <w:pPr>
        <w:rPr>
          <w:rFonts w:asciiTheme="majorHAnsi" w:hAnsiTheme="majorHAnsi" w:cs="Arial"/>
          <w:sz w:val="20"/>
          <w:szCs w:val="20"/>
        </w:rPr>
      </w:pPr>
    </w:p>
    <w:p w14:paraId="2036BED6" w14:textId="6F43E990" w:rsidR="00832AE7" w:rsidRPr="00832AE7" w:rsidRDefault="00832AE7" w:rsidP="00832AE7">
      <w:pPr>
        <w:rPr>
          <w:rFonts w:asciiTheme="majorHAnsi" w:hAnsiTheme="majorHAnsi" w:cs="Arial"/>
          <w:sz w:val="20"/>
          <w:szCs w:val="20"/>
        </w:rPr>
      </w:pPr>
    </w:p>
    <w:p w14:paraId="1B6420A4" w14:textId="6B44F9A2" w:rsidR="00832AE7" w:rsidRDefault="00832AE7" w:rsidP="00832AE7">
      <w:pPr>
        <w:rPr>
          <w:rFonts w:asciiTheme="majorHAnsi" w:hAnsiTheme="majorHAnsi" w:cs="Arial"/>
          <w:sz w:val="20"/>
          <w:szCs w:val="20"/>
        </w:rPr>
      </w:pPr>
    </w:p>
    <w:p w14:paraId="5029B5AF" w14:textId="6B2BE1E6" w:rsidR="00832AE7" w:rsidRDefault="00832AE7" w:rsidP="00832AE7">
      <w:pPr>
        <w:rPr>
          <w:rFonts w:asciiTheme="majorHAnsi" w:hAnsiTheme="majorHAnsi" w:cs="Arial"/>
          <w:sz w:val="20"/>
          <w:szCs w:val="20"/>
        </w:rPr>
      </w:pPr>
    </w:p>
    <w:p w14:paraId="0D8620E8" w14:textId="7977A196" w:rsidR="00832AE7" w:rsidRDefault="00832AE7" w:rsidP="00832AE7">
      <w:pPr>
        <w:rPr>
          <w:rFonts w:asciiTheme="majorHAnsi" w:hAnsiTheme="majorHAnsi" w:cs="Arial"/>
          <w:sz w:val="20"/>
          <w:szCs w:val="20"/>
        </w:rPr>
      </w:pPr>
    </w:p>
    <w:p w14:paraId="57A25E6F" w14:textId="059A101C" w:rsidR="003C39BA" w:rsidRDefault="00832AE7" w:rsidP="00357B7F">
      <w:pPr>
        <w:rPr>
          <w:rFonts w:asciiTheme="majorHAnsi" w:hAnsiTheme="majorHAnsi" w:cs="Arial"/>
          <w:b/>
          <w:sz w:val="20"/>
          <w:szCs w:val="20"/>
        </w:rPr>
      </w:pPr>
      <w:r>
        <w:rPr>
          <w:rFonts w:asciiTheme="majorHAnsi" w:hAnsiTheme="majorHAnsi" w:cs="Arial"/>
          <w:sz w:val="20"/>
          <w:szCs w:val="20"/>
        </w:rPr>
        <w:br w:type="page"/>
      </w:r>
      <w:r w:rsidRPr="00832AE7">
        <w:rPr>
          <w:rFonts w:asciiTheme="majorHAnsi" w:hAnsiTheme="majorHAnsi" w:cs="Arial"/>
          <w:b/>
          <w:sz w:val="20"/>
          <w:szCs w:val="20"/>
        </w:rPr>
        <w:lastRenderedPageBreak/>
        <w:t xml:space="preserve">Príloha </w:t>
      </w:r>
      <w:r>
        <w:rPr>
          <w:rFonts w:asciiTheme="majorHAnsi" w:hAnsiTheme="majorHAnsi" w:cs="Arial"/>
          <w:b/>
          <w:sz w:val="20"/>
          <w:szCs w:val="20"/>
        </w:rPr>
        <w:t>4</w:t>
      </w:r>
      <w:r w:rsidR="003C39BA">
        <w:rPr>
          <w:rFonts w:asciiTheme="majorHAnsi" w:hAnsiTheme="majorHAnsi" w:cs="Arial"/>
          <w:b/>
          <w:sz w:val="20"/>
          <w:szCs w:val="20"/>
        </w:rPr>
        <w:t xml:space="preserve"> zmluvy</w:t>
      </w:r>
    </w:p>
    <w:p w14:paraId="07288513" w14:textId="1DFA2F37" w:rsidR="00832AE7" w:rsidRPr="00832AE7" w:rsidRDefault="00832AE7" w:rsidP="00DB741F">
      <w:pPr>
        <w:spacing w:line="240" w:lineRule="auto"/>
        <w:ind w:left="2124" w:firstLine="708"/>
        <w:rPr>
          <w:rFonts w:asciiTheme="majorHAnsi" w:hAnsiTheme="majorHAnsi" w:cs="Arial"/>
          <w:b/>
          <w:sz w:val="20"/>
          <w:szCs w:val="20"/>
        </w:rPr>
      </w:pPr>
      <w:r>
        <w:rPr>
          <w:rFonts w:asciiTheme="majorHAnsi" w:hAnsiTheme="majorHAnsi" w:cs="Arial"/>
          <w:b/>
          <w:sz w:val="20"/>
          <w:szCs w:val="20"/>
        </w:rPr>
        <w:t>Projektová dokumentácia</w:t>
      </w:r>
      <w:r w:rsidR="00DB741F">
        <w:rPr>
          <w:rFonts w:asciiTheme="majorHAnsi" w:hAnsiTheme="majorHAnsi" w:cs="Arial"/>
          <w:b/>
          <w:sz w:val="20"/>
          <w:szCs w:val="20"/>
        </w:rPr>
        <w:t xml:space="preserve"> a stručný opis predmetu plnenia</w:t>
      </w:r>
    </w:p>
    <w:p w14:paraId="5CAA6DC9" w14:textId="64321883" w:rsidR="00DB741F" w:rsidRPr="00A1589D" w:rsidRDefault="00DB741F" w:rsidP="00DB741F">
      <w:pPr>
        <w:autoSpaceDE w:val="0"/>
        <w:autoSpaceDN w:val="0"/>
        <w:adjustRightInd w:val="0"/>
        <w:spacing w:line="240" w:lineRule="auto"/>
        <w:rPr>
          <w:rFonts w:asciiTheme="majorHAnsi" w:hAnsiTheme="majorHAnsi" w:cs="Arial"/>
          <w:sz w:val="20"/>
          <w:szCs w:val="20"/>
        </w:rPr>
      </w:pPr>
      <w:r w:rsidRPr="00A1589D">
        <w:rPr>
          <w:rFonts w:asciiTheme="majorHAnsi" w:hAnsiTheme="majorHAnsi" w:cs="Arial"/>
          <w:i/>
          <w:iCs/>
          <w:sz w:val="20"/>
          <w:szCs w:val="20"/>
        </w:rPr>
        <w:t>&lt;</w:t>
      </w:r>
      <w:r>
        <w:rPr>
          <w:rFonts w:asciiTheme="majorHAnsi" w:hAnsiTheme="majorHAnsi" w:cs="Arial"/>
          <w:i/>
          <w:iCs/>
          <w:color w:val="00B0F0"/>
          <w:sz w:val="20"/>
          <w:szCs w:val="20"/>
        </w:rPr>
        <w:t>doplní VO</w:t>
      </w:r>
      <w:r w:rsidRPr="00A1589D">
        <w:rPr>
          <w:rFonts w:asciiTheme="majorHAnsi" w:hAnsiTheme="majorHAnsi" w:cs="Arial"/>
          <w:i/>
          <w:iCs/>
          <w:sz w:val="20"/>
          <w:szCs w:val="20"/>
        </w:rPr>
        <w:t>&gt;</w:t>
      </w:r>
    </w:p>
    <w:p w14:paraId="090755EA" w14:textId="0D7CA107" w:rsidR="00832AE7" w:rsidRDefault="00832AE7" w:rsidP="00832AE7">
      <w:pPr>
        <w:rPr>
          <w:rFonts w:asciiTheme="majorHAnsi" w:hAnsiTheme="majorHAnsi" w:cs="Arial"/>
          <w:sz w:val="20"/>
          <w:szCs w:val="20"/>
        </w:rPr>
      </w:pPr>
    </w:p>
    <w:p w14:paraId="2A81D1E1" w14:textId="672775A6" w:rsidR="00832AE7" w:rsidRPr="00D94423" w:rsidRDefault="00D94423" w:rsidP="00832AE7">
      <w:pPr>
        <w:rPr>
          <w:rFonts w:asciiTheme="majorHAnsi" w:hAnsiTheme="majorHAnsi" w:cs="Arial"/>
          <w:b/>
          <w:bCs/>
          <w:sz w:val="20"/>
          <w:szCs w:val="20"/>
        </w:rPr>
      </w:pPr>
      <w:r w:rsidRPr="00D94423">
        <w:rPr>
          <w:rFonts w:asciiTheme="majorHAnsi" w:hAnsiTheme="majorHAnsi" w:cs="Arial"/>
          <w:b/>
          <w:bCs/>
          <w:sz w:val="20"/>
          <w:szCs w:val="20"/>
        </w:rPr>
        <w:t>Stručný opis predmetu plnenia</w:t>
      </w:r>
    </w:p>
    <w:p w14:paraId="4CEAA44A" w14:textId="60BC4561" w:rsidR="00DB741F" w:rsidRPr="0013046F" w:rsidRDefault="00DB741F" w:rsidP="0013046F">
      <w:pPr>
        <w:pStyle w:val="ListParagraph"/>
        <w:numPr>
          <w:ilvl w:val="0"/>
          <w:numId w:val="37"/>
        </w:numPr>
        <w:autoSpaceDE w:val="0"/>
        <w:autoSpaceDN w:val="0"/>
        <w:adjustRightInd w:val="0"/>
        <w:spacing w:after="0" w:line="240" w:lineRule="auto"/>
        <w:jc w:val="both"/>
        <w:rPr>
          <w:rFonts w:ascii="Cambria" w:hAnsi="Cambria" w:cs="Arial"/>
          <w:sz w:val="20"/>
          <w:szCs w:val="20"/>
        </w:rPr>
      </w:pPr>
      <w:r w:rsidRPr="0013046F">
        <w:rPr>
          <w:rFonts w:asciiTheme="majorHAnsi" w:hAnsiTheme="majorHAnsi" w:cs="Arial"/>
          <w:sz w:val="20"/>
          <w:szCs w:val="20"/>
        </w:rPr>
        <w:t xml:space="preserve">Predmetom </w:t>
      </w:r>
      <w:r w:rsidR="00D94423" w:rsidRPr="0013046F">
        <w:rPr>
          <w:rFonts w:asciiTheme="majorHAnsi" w:hAnsiTheme="majorHAnsi" w:cs="Arial"/>
          <w:sz w:val="20"/>
          <w:szCs w:val="20"/>
        </w:rPr>
        <w:t>plnenia</w:t>
      </w:r>
      <w:r w:rsidRPr="0013046F">
        <w:rPr>
          <w:rFonts w:asciiTheme="majorHAnsi" w:hAnsiTheme="majorHAnsi" w:cs="Arial"/>
          <w:sz w:val="20"/>
          <w:szCs w:val="20"/>
        </w:rPr>
        <w:t xml:space="preserve"> je uskutočnenie stavebných prác spočívajúcich v realizovaní opravy</w:t>
      </w:r>
      <w:r w:rsidRPr="0013046F">
        <w:rPr>
          <w:rFonts w:asciiTheme="majorHAnsi" w:hAnsiTheme="majorHAnsi" w:cs="Cambria-Bold"/>
          <w:sz w:val="20"/>
          <w:szCs w:val="20"/>
        </w:rPr>
        <w:t xml:space="preserve"> poškodených podláh a priestorov garáží na 3. PP, 2. PP, 1. PP, časť vjazdu - mezanín na 1. NP a hospodárskeho dvora na 1. NP </w:t>
      </w:r>
      <w:r w:rsidRPr="0013046F">
        <w:rPr>
          <w:rFonts w:asciiTheme="majorHAnsi" w:hAnsiTheme="majorHAnsi" w:cs="Arial"/>
          <w:sz w:val="20"/>
          <w:szCs w:val="20"/>
        </w:rPr>
        <w:t xml:space="preserve">v budove sídla </w:t>
      </w:r>
      <w:r w:rsidR="00D94423" w:rsidRPr="0013046F">
        <w:rPr>
          <w:rFonts w:asciiTheme="majorHAnsi" w:hAnsiTheme="majorHAnsi" w:cs="Arial"/>
          <w:sz w:val="20"/>
          <w:szCs w:val="20"/>
        </w:rPr>
        <w:t>objednávateľa</w:t>
      </w:r>
      <w:r w:rsidRPr="0013046F">
        <w:rPr>
          <w:rFonts w:asciiTheme="majorHAnsi" w:hAnsiTheme="majorHAnsi" w:cs="Arial"/>
          <w:sz w:val="20"/>
          <w:szCs w:val="20"/>
        </w:rPr>
        <w:t xml:space="preserve">, v rozsahu a v kvalite podľa projektovej dokumentácie. Stavebné práce budú zamerané na </w:t>
      </w:r>
      <w:r w:rsidRPr="0013046F">
        <w:rPr>
          <w:rFonts w:ascii="Cambria" w:hAnsi="Cambria"/>
          <w:sz w:val="20"/>
          <w:szCs w:val="20"/>
        </w:rPr>
        <w:t xml:space="preserve">komplexnú opravu a rekonštrukciu rozhodujúcich stavebných konštrukcií v garážach (stropy dilatácie, podlahy, odvodňovacie a  odparovacie žľaby, steny) s dosiahnutím kvalitatívnej zmeny súčasného stavu – najmä odstránenie netesnosti a priesakov, dilatačných a pracovných škár a celoplošná systémová  rekonštrukcia pojazdnej vrstvy podláh s protišmykovou úpravou, ktorá v ďalšej prevádzke zabezpečí výraznú a dlhodobú odolnosť voči vode (vodotesnosť), soli, ropným látkam a mechanickú odolnosť a tiež elimináciu statických porúch a dynamických trhlín a v rámci stavebných prác sa bude realizovať obnova osvetlenia, bezpečnostné úpravy vjazdu do budovy, rozvody nabíjacích staníc pre elektromobily, spolu 10 parkovacích miest pre dobíjanie elektromobilov, čerpacie stanice pre odvod vôd a obnova dopravného značenia </w:t>
      </w:r>
      <w:r w:rsidRPr="0013046F">
        <w:rPr>
          <w:rFonts w:ascii="Cambria" w:hAnsi="Cambria" w:cs="Arial"/>
          <w:sz w:val="20"/>
          <w:szCs w:val="20"/>
        </w:rPr>
        <w:t xml:space="preserve">(ďalej len „dielo“), v rozsahu a kvalite </w:t>
      </w:r>
      <w:r w:rsidRPr="0013046F">
        <w:rPr>
          <w:rFonts w:ascii="Cambria" w:hAnsi="Cambria" w:cs="Arial"/>
          <w:bCs/>
          <w:sz w:val="20"/>
          <w:szCs w:val="20"/>
        </w:rPr>
        <w:t>podľa projektovej dokumentácie vypracovanej spoločnosťou A B.K.P.Š., spol. s </w:t>
      </w:r>
      <w:proofErr w:type="spellStart"/>
      <w:r w:rsidRPr="0013046F">
        <w:rPr>
          <w:rFonts w:ascii="Cambria" w:hAnsi="Cambria" w:cs="Arial"/>
          <w:bCs/>
          <w:sz w:val="20"/>
          <w:szCs w:val="20"/>
        </w:rPr>
        <w:t>r.o</w:t>
      </w:r>
      <w:proofErr w:type="spellEnd"/>
      <w:r w:rsidRPr="0013046F">
        <w:rPr>
          <w:rFonts w:ascii="Cambria" w:hAnsi="Cambria" w:cs="Arial"/>
          <w:bCs/>
          <w:sz w:val="20"/>
          <w:szCs w:val="20"/>
        </w:rPr>
        <w:t xml:space="preserve">., sídlom Nobelova 34, 831 02 Bratislava, IČO: 45 318 131 v mesiaci jún 2019 </w:t>
      </w:r>
      <w:r w:rsidRPr="0013046F">
        <w:rPr>
          <w:rFonts w:ascii="Cambria" w:hAnsi="Cambria"/>
          <w:sz w:val="20"/>
          <w:szCs w:val="20"/>
        </w:rPr>
        <w:t>a jún 2022</w:t>
      </w:r>
      <w:r w:rsidRPr="0013046F">
        <w:rPr>
          <w:rFonts w:ascii="Cambria" w:hAnsi="Cambria" w:cs="Arial"/>
          <w:bCs/>
          <w:sz w:val="20"/>
          <w:szCs w:val="20"/>
        </w:rPr>
        <w:t xml:space="preserve"> (ďalej len „projektová dokumentácia“), </w:t>
      </w:r>
      <w:r w:rsidRPr="0013046F">
        <w:rPr>
          <w:rFonts w:ascii="Cambria" w:hAnsi="Cambria" w:cs="Arial"/>
          <w:sz w:val="20"/>
          <w:szCs w:val="20"/>
        </w:rPr>
        <w:t>a za podmienok dohodnutých v zmluve o dielo.</w:t>
      </w:r>
    </w:p>
    <w:p w14:paraId="60AD985A" w14:textId="77777777" w:rsidR="00DB741F" w:rsidRPr="0013046F" w:rsidRDefault="00DB741F" w:rsidP="0013046F">
      <w:pPr>
        <w:pStyle w:val="ListParagraph"/>
        <w:numPr>
          <w:ilvl w:val="0"/>
          <w:numId w:val="37"/>
        </w:numPr>
        <w:autoSpaceDE w:val="0"/>
        <w:autoSpaceDN w:val="0"/>
        <w:adjustRightInd w:val="0"/>
        <w:spacing w:after="0" w:line="240" w:lineRule="auto"/>
        <w:jc w:val="both"/>
        <w:rPr>
          <w:rFonts w:asciiTheme="majorHAnsi" w:hAnsiTheme="majorHAnsi" w:cs="Arial"/>
          <w:sz w:val="20"/>
          <w:szCs w:val="20"/>
        </w:rPr>
      </w:pPr>
      <w:r w:rsidRPr="0013046F">
        <w:rPr>
          <w:rFonts w:asciiTheme="majorHAnsi" w:hAnsiTheme="majorHAnsi" w:cs="Arial"/>
          <w:sz w:val="20"/>
          <w:szCs w:val="20"/>
        </w:rPr>
        <w:t>Predmetom riešenia je sanácia parkovacích priestorov v objekte NBS, a to časť vjazdu-mezanín na 1.NP a podzemné parkovacie priestory na 1.PP, 2.PP a 3.PP a hospodársky dvor na 1.NP. Oprava bude prevedená formou stavebných úprav, ktoré nebudú riešené v zmysle zásahu do existujúcich stavebných konštrukcii, ale len formou sanácie existujúcich poškodených a zdegradovaných plôch, ktoré sú spôsobené následkami užívania a životnosti existujúcich povrchových úprav.</w:t>
      </w:r>
    </w:p>
    <w:p w14:paraId="7EBA9CFE" w14:textId="77777777" w:rsidR="00DB741F" w:rsidRPr="0013046F" w:rsidRDefault="00DB741F" w:rsidP="0013046F">
      <w:pPr>
        <w:pStyle w:val="ListParagraph"/>
        <w:numPr>
          <w:ilvl w:val="0"/>
          <w:numId w:val="37"/>
        </w:numPr>
        <w:autoSpaceDE w:val="0"/>
        <w:autoSpaceDN w:val="0"/>
        <w:adjustRightInd w:val="0"/>
        <w:spacing w:after="0" w:line="240" w:lineRule="auto"/>
        <w:jc w:val="both"/>
        <w:rPr>
          <w:rFonts w:asciiTheme="majorHAnsi" w:hAnsiTheme="majorHAnsi" w:cs="Arial"/>
          <w:sz w:val="20"/>
          <w:szCs w:val="20"/>
        </w:rPr>
      </w:pPr>
      <w:r w:rsidRPr="0013046F">
        <w:rPr>
          <w:rFonts w:asciiTheme="majorHAnsi" w:hAnsiTheme="majorHAnsi" w:cs="Arial"/>
          <w:sz w:val="20"/>
          <w:szCs w:val="20"/>
        </w:rPr>
        <w:t xml:space="preserve">Harmonogram prác sanácie parkovacích plôch, vrátane hospodárskeho dvora je naplánovaný na 13 pracovných záberov z toho niektoré zábery je možné deliť na čiastkové zábery A </w:t>
      </w:r>
      <w:proofErr w:type="spellStart"/>
      <w:r w:rsidRPr="0013046F">
        <w:rPr>
          <w:rFonts w:asciiTheme="majorHAnsi" w:hAnsiTheme="majorHAnsi" w:cs="Arial"/>
          <w:sz w:val="20"/>
          <w:szCs w:val="20"/>
        </w:rPr>
        <w:t>a</w:t>
      </w:r>
      <w:proofErr w:type="spellEnd"/>
      <w:r w:rsidRPr="0013046F">
        <w:rPr>
          <w:rFonts w:asciiTheme="majorHAnsi" w:hAnsiTheme="majorHAnsi" w:cs="Arial"/>
          <w:sz w:val="20"/>
          <w:szCs w:val="20"/>
        </w:rPr>
        <w:t xml:space="preserve"> B. Celkový čas opravy garáží je naplánovaný na maximálne 24 mesiacov.</w:t>
      </w:r>
    </w:p>
    <w:p w14:paraId="5825B67B" w14:textId="77777777" w:rsidR="00DB741F" w:rsidRPr="0013046F" w:rsidRDefault="00DB741F" w:rsidP="0013046F">
      <w:pPr>
        <w:pStyle w:val="ListParagraph"/>
        <w:numPr>
          <w:ilvl w:val="0"/>
          <w:numId w:val="37"/>
        </w:numPr>
        <w:autoSpaceDE w:val="0"/>
        <w:autoSpaceDN w:val="0"/>
        <w:adjustRightInd w:val="0"/>
        <w:spacing w:after="0" w:line="240" w:lineRule="auto"/>
        <w:jc w:val="both"/>
        <w:rPr>
          <w:rFonts w:asciiTheme="majorHAnsi" w:hAnsiTheme="majorHAnsi" w:cs="Arial"/>
          <w:sz w:val="20"/>
          <w:szCs w:val="20"/>
        </w:rPr>
      </w:pPr>
      <w:r w:rsidRPr="0013046F">
        <w:rPr>
          <w:rFonts w:asciiTheme="majorHAnsi" w:hAnsiTheme="majorHAnsi" w:cs="Arial"/>
          <w:sz w:val="20"/>
          <w:szCs w:val="20"/>
        </w:rPr>
        <w:t>Pri príležitosti rekonštrukcie garáží budú zrealizované parkovacie miesta s nabíjacími stanicami pre elektromobily. Celkovo bude zrealizovaných 10 parkovacích miest pre nabíjanie elektromobilov.</w:t>
      </w:r>
    </w:p>
    <w:p w14:paraId="39D6706A" w14:textId="6992142D" w:rsidR="00DB741F" w:rsidRPr="0013046F" w:rsidRDefault="00DB741F" w:rsidP="0013046F">
      <w:pPr>
        <w:pStyle w:val="ListParagraph"/>
        <w:numPr>
          <w:ilvl w:val="0"/>
          <w:numId w:val="37"/>
        </w:numPr>
        <w:autoSpaceDE w:val="0"/>
        <w:autoSpaceDN w:val="0"/>
        <w:adjustRightInd w:val="0"/>
        <w:spacing w:after="0" w:line="240" w:lineRule="auto"/>
        <w:jc w:val="both"/>
        <w:rPr>
          <w:rFonts w:asciiTheme="majorHAnsi" w:hAnsiTheme="majorHAnsi" w:cs="Arial"/>
          <w:sz w:val="20"/>
          <w:szCs w:val="20"/>
        </w:rPr>
      </w:pPr>
      <w:r w:rsidRPr="0013046F">
        <w:rPr>
          <w:rFonts w:asciiTheme="majorHAnsi" w:hAnsiTheme="majorHAnsi" w:cs="Arial"/>
          <w:sz w:val="20"/>
          <w:szCs w:val="20"/>
        </w:rPr>
        <w:t xml:space="preserve">Navrhovaná stavebná činnosť ako i sociálne a skladové zázemie bude využívať iba vnútorné plochy vymedzené predmetným projektom a vopred odsúhlasené </w:t>
      </w:r>
      <w:r w:rsidR="0013046F">
        <w:rPr>
          <w:rFonts w:asciiTheme="majorHAnsi" w:hAnsiTheme="majorHAnsi" w:cs="Arial"/>
          <w:sz w:val="20"/>
          <w:szCs w:val="20"/>
        </w:rPr>
        <w:t>objednávateľom</w:t>
      </w:r>
      <w:r w:rsidRPr="0013046F">
        <w:rPr>
          <w:rFonts w:asciiTheme="majorHAnsi" w:hAnsiTheme="majorHAnsi" w:cs="Arial"/>
          <w:sz w:val="20"/>
          <w:szCs w:val="20"/>
        </w:rPr>
        <w:t>. Dočasný záber verejných plôch (plôch mimo hranicu zriadených pracovísk) sa neuvažuje.</w:t>
      </w:r>
    </w:p>
    <w:p w14:paraId="72A36347" w14:textId="77777777" w:rsidR="00DB741F" w:rsidRPr="0013046F" w:rsidRDefault="00DB741F" w:rsidP="0013046F">
      <w:pPr>
        <w:pStyle w:val="ListParagraph"/>
        <w:numPr>
          <w:ilvl w:val="0"/>
          <w:numId w:val="37"/>
        </w:numPr>
        <w:autoSpaceDE w:val="0"/>
        <w:autoSpaceDN w:val="0"/>
        <w:adjustRightInd w:val="0"/>
        <w:spacing w:after="0" w:line="240" w:lineRule="auto"/>
        <w:jc w:val="both"/>
        <w:rPr>
          <w:rFonts w:asciiTheme="majorHAnsi" w:hAnsiTheme="majorHAnsi" w:cs="Arial"/>
          <w:sz w:val="20"/>
          <w:szCs w:val="20"/>
        </w:rPr>
      </w:pPr>
      <w:r w:rsidRPr="0013046F">
        <w:rPr>
          <w:rFonts w:asciiTheme="majorHAnsi" w:hAnsiTheme="majorHAnsi" w:cs="Arial"/>
          <w:sz w:val="20"/>
          <w:szCs w:val="20"/>
        </w:rPr>
        <w:t xml:space="preserve">Navrhované hlučné a prašné stavebné úpravy budú smerované do nočných hodín (po ukončení pracovnej doby v objekte NBS) a do So a </w:t>
      </w:r>
      <w:proofErr w:type="spellStart"/>
      <w:r w:rsidRPr="0013046F">
        <w:rPr>
          <w:rFonts w:asciiTheme="majorHAnsi" w:hAnsiTheme="majorHAnsi" w:cs="Arial"/>
          <w:sz w:val="20"/>
          <w:szCs w:val="20"/>
        </w:rPr>
        <w:t>Ne</w:t>
      </w:r>
      <w:proofErr w:type="spellEnd"/>
      <w:r w:rsidRPr="0013046F">
        <w:rPr>
          <w:rFonts w:asciiTheme="majorHAnsi" w:hAnsiTheme="majorHAnsi" w:cs="Arial"/>
          <w:sz w:val="20"/>
          <w:szCs w:val="20"/>
        </w:rPr>
        <w:t>. Inak pracovná doba nie je obmedzovaná, ale podlieha odsúhlaseniu stavebníkom.</w:t>
      </w:r>
    </w:p>
    <w:p w14:paraId="012493A8" w14:textId="77777777" w:rsidR="00DB741F" w:rsidRPr="0013046F" w:rsidRDefault="00DB741F" w:rsidP="0013046F">
      <w:pPr>
        <w:pStyle w:val="ListParagraph"/>
        <w:numPr>
          <w:ilvl w:val="0"/>
          <w:numId w:val="37"/>
        </w:numPr>
        <w:autoSpaceDE w:val="0"/>
        <w:autoSpaceDN w:val="0"/>
        <w:adjustRightInd w:val="0"/>
        <w:spacing w:after="0" w:line="240" w:lineRule="auto"/>
        <w:jc w:val="both"/>
        <w:rPr>
          <w:rFonts w:asciiTheme="majorHAnsi" w:hAnsiTheme="majorHAnsi" w:cs="Arial"/>
          <w:sz w:val="20"/>
          <w:szCs w:val="20"/>
        </w:rPr>
      </w:pPr>
      <w:r w:rsidRPr="0013046F">
        <w:rPr>
          <w:rFonts w:asciiTheme="majorHAnsi" w:hAnsiTheme="majorHAnsi" w:cs="Arial"/>
          <w:sz w:val="20"/>
          <w:szCs w:val="20"/>
        </w:rPr>
        <w:t>Navrhovaná oprava poškodených podláh a oprava priestorov garáží na 3.PP, 2.PP, 1.PP, mezanínu a hospodárskeho dvora bude uskutočňovaná v poradí podľa určených pracovných záberov, pri rešpektovaní vymedzených pracovných priestorov.</w:t>
      </w:r>
    </w:p>
    <w:p w14:paraId="7341470E" w14:textId="77777777" w:rsidR="00DB741F" w:rsidRDefault="00DB741F" w:rsidP="00DB741F">
      <w:pPr>
        <w:pStyle w:val="ListParagraph"/>
        <w:numPr>
          <w:ilvl w:val="1"/>
          <w:numId w:val="30"/>
        </w:numPr>
        <w:tabs>
          <w:tab w:val="clear" w:pos="1440"/>
        </w:tabs>
        <w:autoSpaceDE w:val="0"/>
        <w:autoSpaceDN w:val="0"/>
        <w:adjustRightInd w:val="0"/>
        <w:spacing w:after="0" w:line="240" w:lineRule="auto"/>
        <w:ind w:left="851" w:hanging="284"/>
        <w:contextualSpacing w:val="0"/>
        <w:jc w:val="both"/>
        <w:rPr>
          <w:rFonts w:asciiTheme="majorHAnsi" w:eastAsia="CIDFont+F4" w:hAnsiTheme="majorHAnsi" w:cs="CIDFont+F4"/>
          <w:sz w:val="20"/>
          <w:szCs w:val="20"/>
        </w:rPr>
      </w:pPr>
      <w:r w:rsidRPr="00B62038">
        <w:rPr>
          <w:rFonts w:asciiTheme="majorHAnsi" w:eastAsia="CIDFont+F4" w:hAnsiTheme="majorHAnsi" w:cs="CIDFont+F4"/>
          <w:sz w:val="20"/>
          <w:szCs w:val="20"/>
        </w:rPr>
        <w:t>úprava organizácie dopravy podľa POD postupne na jednotlivých podlažiach a pri vymedzených</w:t>
      </w:r>
      <w:r>
        <w:rPr>
          <w:rFonts w:asciiTheme="majorHAnsi" w:eastAsia="CIDFont+F4" w:hAnsiTheme="majorHAnsi" w:cs="CIDFont+F4"/>
          <w:sz w:val="20"/>
          <w:szCs w:val="20"/>
        </w:rPr>
        <w:t xml:space="preserve"> </w:t>
      </w:r>
      <w:r w:rsidRPr="00B62038">
        <w:rPr>
          <w:rFonts w:asciiTheme="majorHAnsi" w:eastAsia="CIDFont+F4" w:hAnsiTheme="majorHAnsi" w:cs="CIDFont+F4"/>
          <w:sz w:val="20"/>
          <w:szCs w:val="20"/>
        </w:rPr>
        <w:t>pracovných úsekoch;</w:t>
      </w:r>
    </w:p>
    <w:p w14:paraId="2A4FD8AD" w14:textId="77777777" w:rsidR="00DB741F" w:rsidRDefault="00DB741F" w:rsidP="00DB741F">
      <w:pPr>
        <w:pStyle w:val="ListParagraph"/>
        <w:numPr>
          <w:ilvl w:val="1"/>
          <w:numId w:val="30"/>
        </w:numPr>
        <w:tabs>
          <w:tab w:val="clear" w:pos="1440"/>
        </w:tabs>
        <w:autoSpaceDE w:val="0"/>
        <w:autoSpaceDN w:val="0"/>
        <w:adjustRightInd w:val="0"/>
        <w:spacing w:after="0" w:line="240" w:lineRule="auto"/>
        <w:ind w:left="851" w:hanging="284"/>
        <w:contextualSpacing w:val="0"/>
        <w:jc w:val="both"/>
        <w:rPr>
          <w:rFonts w:asciiTheme="majorHAnsi" w:eastAsia="CIDFont+F4" w:hAnsiTheme="majorHAnsi" w:cs="CIDFont+F4"/>
          <w:sz w:val="20"/>
          <w:szCs w:val="20"/>
        </w:rPr>
      </w:pPr>
      <w:r w:rsidRPr="00B62038">
        <w:rPr>
          <w:rFonts w:asciiTheme="majorHAnsi" w:eastAsia="CIDFont+F4" w:hAnsiTheme="majorHAnsi" w:cs="CIDFont+F4"/>
          <w:sz w:val="20"/>
          <w:szCs w:val="20"/>
        </w:rPr>
        <w:t>demontáž / prekládka rozvodov elektro so zabezpečením ich plnej funkcionality;</w:t>
      </w:r>
    </w:p>
    <w:p w14:paraId="54383C23" w14:textId="77777777" w:rsidR="00DB741F" w:rsidRDefault="00DB741F" w:rsidP="00DB741F">
      <w:pPr>
        <w:pStyle w:val="ListParagraph"/>
        <w:numPr>
          <w:ilvl w:val="1"/>
          <w:numId w:val="30"/>
        </w:numPr>
        <w:tabs>
          <w:tab w:val="clear" w:pos="1440"/>
        </w:tabs>
        <w:autoSpaceDE w:val="0"/>
        <w:autoSpaceDN w:val="0"/>
        <w:adjustRightInd w:val="0"/>
        <w:spacing w:after="0" w:line="240" w:lineRule="auto"/>
        <w:ind w:left="851" w:hanging="284"/>
        <w:contextualSpacing w:val="0"/>
        <w:jc w:val="both"/>
        <w:rPr>
          <w:rFonts w:asciiTheme="majorHAnsi" w:eastAsia="CIDFont+F4" w:hAnsiTheme="majorHAnsi" w:cs="CIDFont+F4"/>
          <w:sz w:val="20"/>
          <w:szCs w:val="20"/>
        </w:rPr>
      </w:pPr>
      <w:r w:rsidRPr="00B62038">
        <w:rPr>
          <w:rFonts w:asciiTheme="majorHAnsi" w:eastAsia="CIDFont+F4" w:hAnsiTheme="majorHAnsi" w:cs="CIDFont+F4"/>
          <w:sz w:val="20"/>
          <w:szCs w:val="20"/>
        </w:rPr>
        <w:t>demontáž / prekládka potrubných rozvodov VZT;</w:t>
      </w:r>
    </w:p>
    <w:p w14:paraId="0C67FC03" w14:textId="77777777" w:rsidR="00DB741F" w:rsidRDefault="00DB741F" w:rsidP="00DB741F">
      <w:pPr>
        <w:pStyle w:val="ListParagraph"/>
        <w:numPr>
          <w:ilvl w:val="1"/>
          <w:numId w:val="30"/>
        </w:numPr>
        <w:tabs>
          <w:tab w:val="clear" w:pos="1440"/>
        </w:tabs>
        <w:autoSpaceDE w:val="0"/>
        <w:autoSpaceDN w:val="0"/>
        <w:adjustRightInd w:val="0"/>
        <w:spacing w:after="0" w:line="240" w:lineRule="auto"/>
        <w:ind w:left="851" w:hanging="284"/>
        <w:contextualSpacing w:val="0"/>
        <w:jc w:val="both"/>
        <w:rPr>
          <w:rFonts w:asciiTheme="majorHAnsi" w:eastAsia="CIDFont+F4" w:hAnsiTheme="majorHAnsi" w:cs="CIDFont+F4"/>
          <w:sz w:val="20"/>
          <w:szCs w:val="20"/>
        </w:rPr>
      </w:pPr>
      <w:r w:rsidRPr="00B62038">
        <w:rPr>
          <w:rFonts w:asciiTheme="majorHAnsi" w:eastAsia="CIDFont+F4" w:hAnsiTheme="majorHAnsi" w:cs="CIDFont+F4"/>
          <w:sz w:val="20"/>
          <w:szCs w:val="20"/>
        </w:rPr>
        <w:t>realizácia ochranných opatrení proti poškodeniu zariadení a rozvodov S-SHZ (opatrenia môže podľa</w:t>
      </w:r>
      <w:r>
        <w:rPr>
          <w:rFonts w:asciiTheme="majorHAnsi" w:eastAsia="CIDFont+F4" w:hAnsiTheme="majorHAnsi" w:cs="CIDFont+F4"/>
          <w:sz w:val="20"/>
          <w:szCs w:val="20"/>
        </w:rPr>
        <w:t xml:space="preserve"> </w:t>
      </w:r>
      <w:r w:rsidRPr="00B62038">
        <w:rPr>
          <w:rFonts w:asciiTheme="majorHAnsi" w:eastAsia="CIDFont+F4" w:hAnsiTheme="majorHAnsi" w:cs="CIDFont+F4"/>
          <w:sz w:val="20"/>
          <w:szCs w:val="20"/>
        </w:rPr>
        <w:t>vyhlášky 169/2006 vykonať iba právnická alebo fyzická osoba, ktorá je držiteľom odbornej</w:t>
      </w:r>
      <w:r>
        <w:rPr>
          <w:rFonts w:asciiTheme="majorHAnsi" w:eastAsia="CIDFont+F4" w:hAnsiTheme="majorHAnsi" w:cs="CIDFont+F4"/>
          <w:sz w:val="20"/>
          <w:szCs w:val="20"/>
        </w:rPr>
        <w:t xml:space="preserve"> </w:t>
      </w:r>
      <w:r w:rsidRPr="00B62038">
        <w:rPr>
          <w:rFonts w:asciiTheme="majorHAnsi" w:eastAsia="CIDFont+F4" w:hAnsiTheme="majorHAnsi" w:cs="CIDFont+F4"/>
          <w:sz w:val="20"/>
          <w:szCs w:val="20"/>
        </w:rPr>
        <w:t>spôsobilosti pre inštalované SHZ;</w:t>
      </w:r>
    </w:p>
    <w:p w14:paraId="0C3BA4C8" w14:textId="77777777" w:rsidR="00DB741F" w:rsidRDefault="00DB741F" w:rsidP="00DB741F">
      <w:pPr>
        <w:pStyle w:val="ListParagraph"/>
        <w:numPr>
          <w:ilvl w:val="1"/>
          <w:numId w:val="30"/>
        </w:numPr>
        <w:tabs>
          <w:tab w:val="clear" w:pos="1440"/>
        </w:tabs>
        <w:autoSpaceDE w:val="0"/>
        <w:autoSpaceDN w:val="0"/>
        <w:adjustRightInd w:val="0"/>
        <w:spacing w:after="0" w:line="240" w:lineRule="auto"/>
        <w:ind w:left="851" w:hanging="284"/>
        <w:contextualSpacing w:val="0"/>
        <w:jc w:val="both"/>
        <w:rPr>
          <w:rFonts w:asciiTheme="majorHAnsi" w:eastAsia="CIDFont+F4" w:hAnsiTheme="majorHAnsi" w:cs="CIDFont+F4"/>
          <w:sz w:val="20"/>
          <w:szCs w:val="20"/>
        </w:rPr>
      </w:pPr>
      <w:r w:rsidRPr="00B62038">
        <w:rPr>
          <w:rFonts w:asciiTheme="majorHAnsi" w:eastAsia="CIDFont+F4" w:hAnsiTheme="majorHAnsi" w:cs="CIDFont+F4"/>
          <w:sz w:val="20"/>
          <w:szCs w:val="20"/>
        </w:rPr>
        <w:t>výmena dilatácií</w:t>
      </w:r>
      <w:r>
        <w:rPr>
          <w:rFonts w:asciiTheme="majorHAnsi" w:eastAsia="CIDFont+F4" w:hAnsiTheme="majorHAnsi" w:cs="CIDFont+F4"/>
          <w:sz w:val="20"/>
          <w:szCs w:val="20"/>
        </w:rPr>
        <w:t>;</w:t>
      </w:r>
    </w:p>
    <w:p w14:paraId="672D4E24" w14:textId="77777777" w:rsidR="00DB741F" w:rsidRDefault="00DB741F" w:rsidP="00DB741F">
      <w:pPr>
        <w:pStyle w:val="ListParagraph"/>
        <w:numPr>
          <w:ilvl w:val="1"/>
          <w:numId w:val="30"/>
        </w:numPr>
        <w:tabs>
          <w:tab w:val="clear" w:pos="1440"/>
        </w:tabs>
        <w:autoSpaceDE w:val="0"/>
        <w:autoSpaceDN w:val="0"/>
        <w:adjustRightInd w:val="0"/>
        <w:spacing w:after="0" w:line="240" w:lineRule="auto"/>
        <w:ind w:left="851" w:hanging="284"/>
        <w:contextualSpacing w:val="0"/>
        <w:jc w:val="both"/>
        <w:rPr>
          <w:rFonts w:asciiTheme="majorHAnsi" w:eastAsia="CIDFont+F4" w:hAnsiTheme="majorHAnsi" w:cs="CIDFont+F4"/>
          <w:sz w:val="20"/>
          <w:szCs w:val="20"/>
        </w:rPr>
      </w:pPr>
      <w:r w:rsidRPr="00B62038">
        <w:rPr>
          <w:rFonts w:asciiTheme="majorHAnsi" w:eastAsia="CIDFont+F4" w:hAnsiTheme="majorHAnsi" w:cs="CIDFont+F4"/>
          <w:sz w:val="20"/>
          <w:szCs w:val="20"/>
        </w:rPr>
        <w:t>oprava stropov v miestach poškodenia</w:t>
      </w:r>
      <w:r>
        <w:rPr>
          <w:rFonts w:asciiTheme="majorHAnsi" w:eastAsia="CIDFont+F4" w:hAnsiTheme="majorHAnsi" w:cs="CIDFont+F4"/>
          <w:sz w:val="20"/>
          <w:szCs w:val="20"/>
        </w:rPr>
        <w:t>;</w:t>
      </w:r>
    </w:p>
    <w:p w14:paraId="501BB1D7" w14:textId="77777777" w:rsidR="00DB741F" w:rsidRDefault="00DB741F" w:rsidP="00DB741F">
      <w:pPr>
        <w:pStyle w:val="ListParagraph"/>
        <w:numPr>
          <w:ilvl w:val="1"/>
          <w:numId w:val="30"/>
        </w:numPr>
        <w:tabs>
          <w:tab w:val="clear" w:pos="1440"/>
        </w:tabs>
        <w:autoSpaceDE w:val="0"/>
        <w:autoSpaceDN w:val="0"/>
        <w:adjustRightInd w:val="0"/>
        <w:spacing w:after="0" w:line="240" w:lineRule="auto"/>
        <w:ind w:left="851" w:hanging="284"/>
        <w:contextualSpacing w:val="0"/>
        <w:jc w:val="both"/>
        <w:rPr>
          <w:rFonts w:asciiTheme="majorHAnsi" w:eastAsia="CIDFont+F4" w:hAnsiTheme="majorHAnsi" w:cs="CIDFont+F4"/>
          <w:sz w:val="20"/>
          <w:szCs w:val="20"/>
        </w:rPr>
      </w:pPr>
      <w:r w:rsidRPr="00B62038">
        <w:rPr>
          <w:rFonts w:asciiTheme="majorHAnsi" w:eastAsia="CIDFont+F4" w:hAnsiTheme="majorHAnsi" w:cs="CIDFont+F4"/>
          <w:sz w:val="20"/>
          <w:szCs w:val="20"/>
        </w:rPr>
        <w:t>spätná montáž rozvodov elektro</w:t>
      </w:r>
      <w:r>
        <w:rPr>
          <w:rFonts w:asciiTheme="majorHAnsi" w:eastAsia="CIDFont+F4" w:hAnsiTheme="majorHAnsi" w:cs="CIDFont+F4"/>
          <w:sz w:val="20"/>
          <w:szCs w:val="20"/>
        </w:rPr>
        <w:t>;</w:t>
      </w:r>
    </w:p>
    <w:p w14:paraId="51825B1F" w14:textId="77777777" w:rsidR="00DB741F" w:rsidRDefault="00DB741F" w:rsidP="00DB741F">
      <w:pPr>
        <w:pStyle w:val="ListParagraph"/>
        <w:numPr>
          <w:ilvl w:val="1"/>
          <w:numId w:val="30"/>
        </w:numPr>
        <w:tabs>
          <w:tab w:val="clear" w:pos="1440"/>
        </w:tabs>
        <w:autoSpaceDE w:val="0"/>
        <w:autoSpaceDN w:val="0"/>
        <w:adjustRightInd w:val="0"/>
        <w:spacing w:after="0" w:line="240" w:lineRule="auto"/>
        <w:ind w:left="851" w:hanging="284"/>
        <w:contextualSpacing w:val="0"/>
        <w:jc w:val="both"/>
        <w:rPr>
          <w:rFonts w:asciiTheme="majorHAnsi" w:eastAsia="CIDFont+F4" w:hAnsiTheme="majorHAnsi" w:cs="CIDFont+F4"/>
          <w:sz w:val="20"/>
          <w:szCs w:val="20"/>
        </w:rPr>
      </w:pPr>
      <w:r w:rsidRPr="00B62038">
        <w:rPr>
          <w:rFonts w:asciiTheme="majorHAnsi" w:eastAsia="CIDFont+F4" w:hAnsiTheme="majorHAnsi" w:cs="CIDFont+F4"/>
          <w:sz w:val="20"/>
          <w:szCs w:val="20"/>
        </w:rPr>
        <w:t>spätná montáž potrubných rozvodov VZT s overením funkčnosti;</w:t>
      </w:r>
    </w:p>
    <w:p w14:paraId="10EEA22F" w14:textId="77777777" w:rsidR="00DB741F" w:rsidRDefault="00DB741F" w:rsidP="00DB741F">
      <w:pPr>
        <w:pStyle w:val="ListParagraph"/>
        <w:numPr>
          <w:ilvl w:val="1"/>
          <w:numId w:val="30"/>
        </w:numPr>
        <w:tabs>
          <w:tab w:val="clear" w:pos="1440"/>
        </w:tabs>
        <w:autoSpaceDE w:val="0"/>
        <w:autoSpaceDN w:val="0"/>
        <w:adjustRightInd w:val="0"/>
        <w:spacing w:after="0" w:line="240" w:lineRule="auto"/>
        <w:ind w:left="851" w:hanging="284"/>
        <w:contextualSpacing w:val="0"/>
        <w:jc w:val="both"/>
        <w:rPr>
          <w:rFonts w:asciiTheme="majorHAnsi" w:eastAsia="CIDFont+F4" w:hAnsiTheme="majorHAnsi" w:cs="CIDFont+F4"/>
          <w:sz w:val="20"/>
          <w:szCs w:val="20"/>
        </w:rPr>
      </w:pPr>
      <w:r w:rsidRPr="00B62038">
        <w:rPr>
          <w:rFonts w:asciiTheme="majorHAnsi" w:eastAsia="CIDFont+F4" w:hAnsiTheme="majorHAnsi" w:cs="CIDFont+F4"/>
          <w:sz w:val="20"/>
          <w:szCs w:val="20"/>
        </w:rPr>
        <w:t>odstránenie ochrany zariadení a rozvodov S-SHZ;</w:t>
      </w:r>
    </w:p>
    <w:p w14:paraId="2DD0AA76" w14:textId="77777777" w:rsidR="00DB741F" w:rsidRDefault="00DB741F" w:rsidP="00DB741F">
      <w:pPr>
        <w:pStyle w:val="ListParagraph"/>
        <w:numPr>
          <w:ilvl w:val="1"/>
          <w:numId w:val="30"/>
        </w:numPr>
        <w:tabs>
          <w:tab w:val="clear" w:pos="1440"/>
        </w:tabs>
        <w:autoSpaceDE w:val="0"/>
        <w:autoSpaceDN w:val="0"/>
        <w:adjustRightInd w:val="0"/>
        <w:spacing w:after="0" w:line="240" w:lineRule="auto"/>
        <w:ind w:left="851" w:hanging="284"/>
        <w:contextualSpacing w:val="0"/>
        <w:jc w:val="both"/>
        <w:rPr>
          <w:rFonts w:asciiTheme="majorHAnsi" w:eastAsia="CIDFont+F4" w:hAnsiTheme="majorHAnsi" w:cs="CIDFont+F4"/>
          <w:sz w:val="20"/>
          <w:szCs w:val="20"/>
        </w:rPr>
      </w:pPr>
      <w:r w:rsidRPr="00B62038">
        <w:rPr>
          <w:rFonts w:asciiTheme="majorHAnsi" w:eastAsia="CIDFont+F4" w:hAnsiTheme="majorHAnsi" w:cs="CIDFont+F4"/>
          <w:sz w:val="20"/>
          <w:szCs w:val="20"/>
        </w:rPr>
        <w:t>úprava odvodňovacích a odparovacích žľabov;</w:t>
      </w:r>
    </w:p>
    <w:p w14:paraId="39282BFD" w14:textId="77777777" w:rsidR="00DB741F" w:rsidRDefault="00DB741F" w:rsidP="00DB741F">
      <w:pPr>
        <w:pStyle w:val="ListParagraph"/>
        <w:numPr>
          <w:ilvl w:val="1"/>
          <w:numId w:val="30"/>
        </w:numPr>
        <w:tabs>
          <w:tab w:val="clear" w:pos="1440"/>
        </w:tabs>
        <w:autoSpaceDE w:val="0"/>
        <w:autoSpaceDN w:val="0"/>
        <w:adjustRightInd w:val="0"/>
        <w:spacing w:after="0" w:line="240" w:lineRule="auto"/>
        <w:ind w:left="851" w:hanging="284"/>
        <w:contextualSpacing w:val="0"/>
        <w:jc w:val="both"/>
        <w:rPr>
          <w:rFonts w:asciiTheme="majorHAnsi" w:eastAsia="CIDFont+F4" w:hAnsiTheme="majorHAnsi" w:cs="CIDFont+F4"/>
          <w:sz w:val="20"/>
          <w:szCs w:val="20"/>
        </w:rPr>
      </w:pPr>
      <w:r w:rsidRPr="00B62038">
        <w:rPr>
          <w:rFonts w:asciiTheme="majorHAnsi" w:eastAsia="CIDFont+F4" w:hAnsiTheme="majorHAnsi" w:cs="CIDFont+F4"/>
          <w:sz w:val="20"/>
          <w:szCs w:val="20"/>
        </w:rPr>
        <w:t>úprava prestupov vertikálnych potrubných rozvodov;</w:t>
      </w:r>
    </w:p>
    <w:p w14:paraId="552C4873" w14:textId="77777777" w:rsidR="00DB741F" w:rsidRDefault="00DB741F" w:rsidP="00DB741F">
      <w:pPr>
        <w:pStyle w:val="ListParagraph"/>
        <w:numPr>
          <w:ilvl w:val="1"/>
          <w:numId w:val="30"/>
        </w:numPr>
        <w:tabs>
          <w:tab w:val="clear" w:pos="1440"/>
        </w:tabs>
        <w:autoSpaceDE w:val="0"/>
        <w:autoSpaceDN w:val="0"/>
        <w:adjustRightInd w:val="0"/>
        <w:spacing w:after="0" w:line="240" w:lineRule="auto"/>
        <w:ind w:left="851" w:hanging="284"/>
        <w:contextualSpacing w:val="0"/>
        <w:jc w:val="both"/>
        <w:rPr>
          <w:rFonts w:asciiTheme="majorHAnsi" w:eastAsia="CIDFont+F4" w:hAnsiTheme="majorHAnsi" w:cs="CIDFont+F4"/>
          <w:sz w:val="20"/>
          <w:szCs w:val="20"/>
        </w:rPr>
      </w:pPr>
      <w:r w:rsidRPr="00B62038">
        <w:rPr>
          <w:rFonts w:asciiTheme="majorHAnsi" w:eastAsia="CIDFont+F4" w:hAnsiTheme="majorHAnsi" w:cs="CIDFont+F4"/>
          <w:sz w:val="20"/>
          <w:szCs w:val="20"/>
        </w:rPr>
        <w:lastRenderedPageBreak/>
        <w:t>oprava stien / tmelenie trhlín + maľby;</w:t>
      </w:r>
    </w:p>
    <w:p w14:paraId="1EE43ED1" w14:textId="77777777" w:rsidR="00DB741F" w:rsidRDefault="00DB741F" w:rsidP="00DB741F">
      <w:pPr>
        <w:pStyle w:val="ListParagraph"/>
        <w:numPr>
          <w:ilvl w:val="1"/>
          <w:numId w:val="30"/>
        </w:numPr>
        <w:tabs>
          <w:tab w:val="clear" w:pos="1440"/>
        </w:tabs>
        <w:autoSpaceDE w:val="0"/>
        <w:autoSpaceDN w:val="0"/>
        <w:adjustRightInd w:val="0"/>
        <w:spacing w:after="0" w:line="240" w:lineRule="auto"/>
        <w:ind w:left="851" w:hanging="284"/>
        <w:contextualSpacing w:val="0"/>
        <w:jc w:val="both"/>
        <w:rPr>
          <w:rFonts w:asciiTheme="majorHAnsi" w:eastAsia="CIDFont+F4" w:hAnsiTheme="majorHAnsi" w:cs="CIDFont+F4"/>
          <w:sz w:val="20"/>
          <w:szCs w:val="20"/>
        </w:rPr>
      </w:pPr>
      <w:r w:rsidRPr="00B62038">
        <w:rPr>
          <w:rFonts w:asciiTheme="majorHAnsi" w:eastAsia="CIDFont+F4" w:hAnsiTheme="majorHAnsi" w:cs="CIDFont+F4"/>
          <w:sz w:val="20"/>
          <w:szCs w:val="20"/>
        </w:rPr>
        <w:t>komplexná oprava podláh;</w:t>
      </w:r>
    </w:p>
    <w:p w14:paraId="354AA601" w14:textId="77777777" w:rsidR="00DB741F" w:rsidRPr="00B62038" w:rsidRDefault="00DB741F" w:rsidP="00DB741F">
      <w:pPr>
        <w:pStyle w:val="ListParagraph"/>
        <w:numPr>
          <w:ilvl w:val="1"/>
          <w:numId w:val="30"/>
        </w:numPr>
        <w:tabs>
          <w:tab w:val="clear" w:pos="1440"/>
        </w:tabs>
        <w:autoSpaceDE w:val="0"/>
        <w:autoSpaceDN w:val="0"/>
        <w:adjustRightInd w:val="0"/>
        <w:spacing w:after="0" w:line="240" w:lineRule="auto"/>
        <w:ind w:left="851" w:hanging="284"/>
        <w:contextualSpacing w:val="0"/>
        <w:jc w:val="both"/>
        <w:rPr>
          <w:rFonts w:asciiTheme="majorHAnsi" w:eastAsia="CIDFont+F4" w:hAnsiTheme="majorHAnsi" w:cs="CIDFont+F4"/>
          <w:sz w:val="20"/>
          <w:szCs w:val="20"/>
        </w:rPr>
      </w:pPr>
      <w:r w:rsidRPr="00B62038">
        <w:rPr>
          <w:rFonts w:asciiTheme="majorHAnsi" w:eastAsia="CIDFont+F4" w:hAnsiTheme="majorHAnsi" w:cs="CIDFont+F4"/>
          <w:sz w:val="20"/>
          <w:szCs w:val="20"/>
        </w:rPr>
        <w:t>nové dopravné značenie s vyznačením parkovacích stojísk;</w:t>
      </w:r>
    </w:p>
    <w:p w14:paraId="0BCF322F" w14:textId="1B20F7F2" w:rsidR="00DB741F" w:rsidRPr="004D398C" w:rsidRDefault="00DB741F" w:rsidP="004D398C">
      <w:pPr>
        <w:pStyle w:val="ListParagraph"/>
        <w:autoSpaceDE w:val="0"/>
        <w:autoSpaceDN w:val="0"/>
        <w:adjustRightInd w:val="0"/>
        <w:spacing w:after="0" w:line="240" w:lineRule="auto"/>
        <w:ind w:left="1287"/>
        <w:jc w:val="both"/>
        <w:rPr>
          <w:rFonts w:asciiTheme="majorHAnsi" w:hAnsiTheme="majorHAnsi" w:cs="Arial"/>
          <w:sz w:val="20"/>
          <w:szCs w:val="20"/>
        </w:rPr>
      </w:pPr>
      <w:r w:rsidRPr="004D398C">
        <w:rPr>
          <w:rFonts w:asciiTheme="majorHAnsi" w:hAnsiTheme="majorHAnsi" w:cs="Arial"/>
          <w:sz w:val="20"/>
          <w:szCs w:val="20"/>
        </w:rPr>
        <w:t>Presná technická špecifikácia predmetu zákazky je uvedená v projektovej dokumentácii</w:t>
      </w:r>
      <w:r w:rsidR="004D398C">
        <w:rPr>
          <w:rFonts w:asciiTheme="majorHAnsi" w:hAnsiTheme="majorHAnsi" w:cs="Arial"/>
          <w:sz w:val="20"/>
          <w:szCs w:val="20"/>
        </w:rPr>
        <w:t>.</w:t>
      </w:r>
    </w:p>
    <w:p w14:paraId="26C4E2EF" w14:textId="77777777" w:rsidR="00DB741F" w:rsidRPr="004D398C" w:rsidRDefault="00DB741F" w:rsidP="004D398C">
      <w:pPr>
        <w:pStyle w:val="ListParagraph"/>
        <w:numPr>
          <w:ilvl w:val="0"/>
          <w:numId w:val="37"/>
        </w:numPr>
        <w:autoSpaceDE w:val="0"/>
        <w:autoSpaceDN w:val="0"/>
        <w:adjustRightInd w:val="0"/>
        <w:spacing w:after="0" w:line="240" w:lineRule="auto"/>
        <w:jc w:val="both"/>
        <w:rPr>
          <w:rFonts w:asciiTheme="majorHAnsi" w:hAnsiTheme="majorHAnsi" w:cs="Arial"/>
          <w:sz w:val="20"/>
          <w:szCs w:val="20"/>
        </w:rPr>
      </w:pPr>
      <w:r w:rsidRPr="004D398C">
        <w:rPr>
          <w:rFonts w:asciiTheme="majorHAnsi" w:hAnsiTheme="majorHAnsi" w:cs="Arial"/>
          <w:sz w:val="20"/>
          <w:szCs w:val="20"/>
        </w:rPr>
        <w:t>Technické požiadavky a požadované vlastnosti materiálu/ podlahového systému:</w:t>
      </w:r>
    </w:p>
    <w:p w14:paraId="6A42A497" w14:textId="77777777" w:rsidR="00DB741F" w:rsidRPr="004D398C" w:rsidRDefault="00DB741F" w:rsidP="004D398C">
      <w:pPr>
        <w:pStyle w:val="ListParagraph"/>
        <w:autoSpaceDE w:val="0"/>
        <w:autoSpaceDN w:val="0"/>
        <w:adjustRightInd w:val="0"/>
        <w:spacing w:after="0" w:line="240" w:lineRule="auto"/>
        <w:ind w:left="1287"/>
        <w:jc w:val="both"/>
        <w:rPr>
          <w:rFonts w:asciiTheme="majorHAnsi" w:hAnsiTheme="majorHAnsi" w:cs="Arial"/>
          <w:sz w:val="20"/>
          <w:szCs w:val="20"/>
        </w:rPr>
      </w:pPr>
      <w:r w:rsidRPr="004D398C">
        <w:rPr>
          <w:rFonts w:asciiTheme="majorHAnsi" w:hAnsiTheme="majorHAnsi" w:cs="Arial"/>
          <w:sz w:val="20"/>
          <w:szCs w:val="20"/>
        </w:rPr>
        <w:t xml:space="preserve">Pre navrhovanú povrchovú úprava podlahy musí byť dodržaný minimálne typ podlahového systému s dvoma hydroizolačnými vrstvami a technológiou </w:t>
      </w:r>
      <w:proofErr w:type="spellStart"/>
      <w:r w:rsidRPr="004D398C">
        <w:rPr>
          <w:rFonts w:asciiTheme="majorHAnsi" w:hAnsiTheme="majorHAnsi" w:cs="Arial"/>
          <w:sz w:val="20"/>
          <w:szCs w:val="20"/>
        </w:rPr>
        <w:t>Polyurea</w:t>
      </w:r>
      <w:proofErr w:type="spellEnd"/>
      <w:r w:rsidRPr="004D398C">
        <w:rPr>
          <w:rFonts w:asciiTheme="majorHAnsi" w:hAnsiTheme="majorHAnsi" w:cs="Arial"/>
          <w:sz w:val="20"/>
          <w:szCs w:val="20"/>
        </w:rPr>
        <w:t>, ktorá sa vyznačuje vysokou elasticitou a jednoduchou aplikáciou hlavne pri rizikových detailoch.</w:t>
      </w:r>
    </w:p>
    <w:p w14:paraId="19B136C9" w14:textId="2F924116" w:rsidR="00DB741F" w:rsidRPr="004D398C" w:rsidRDefault="00DB741F" w:rsidP="004D398C">
      <w:pPr>
        <w:pStyle w:val="ListParagraph"/>
        <w:numPr>
          <w:ilvl w:val="0"/>
          <w:numId w:val="37"/>
        </w:numPr>
        <w:autoSpaceDE w:val="0"/>
        <w:autoSpaceDN w:val="0"/>
        <w:adjustRightInd w:val="0"/>
        <w:spacing w:after="0" w:line="240" w:lineRule="auto"/>
        <w:jc w:val="both"/>
        <w:rPr>
          <w:rFonts w:asciiTheme="majorHAnsi" w:hAnsiTheme="majorHAnsi" w:cs="Arial"/>
          <w:sz w:val="20"/>
          <w:szCs w:val="20"/>
        </w:rPr>
      </w:pPr>
      <w:r w:rsidRPr="0013046F">
        <w:rPr>
          <w:rFonts w:asciiTheme="majorHAnsi" w:hAnsiTheme="majorHAnsi" w:cs="Arial"/>
          <w:sz w:val="20"/>
          <w:szCs w:val="20"/>
        </w:rPr>
        <w:t>Ak sa v </w:t>
      </w:r>
      <w:r w:rsidR="003D4CAC">
        <w:rPr>
          <w:rFonts w:asciiTheme="majorHAnsi" w:hAnsiTheme="majorHAnsi" w:cs="Arial"/>
          <w:sz w:val="20"/>
          <w:szCs w:val="20"/>
        </w:rPr>
        <w:t>tejto zmluve</w:t>
      </w:r>
      <w:r w:rsidRPr="0013046F">
        <w:rPr>
          <w:rFonts w:asciiTheme="majorHAnsi" w:hAnsiTheme="majorHAnsi" w:cs="Arial"/>
          <w:sz w:val="20"/>
          <w:szCs w:val="20"/>
        </w:rPr>
        <w:t xml:space="preserve"> a </w:t>
      </w:r>
      <w:r w:rsidR="003D4CAC">
        <w:rPr>
          <w:rFonts w:asciiTheme="majorHAnsi" w:hAnsiTheme="majorHAnsi" w:cs="Arial"/>
          <w:sz w:val="20"/>
          <w:szCs w:val="20"/>
        </w:rPr>
        <w:t>jej</w:t>
      </w:r>
      <w:r w:rsidRPr="0013046F">
        <w:rPr>
          <w:rFonts w:asciiTheme="majorHAnsi" w:hAnsiTheme="majorHAnsi" w:cs="Arial"/>
          <w:sz w:val="20"/>
          <w:szCs w:val="20"/>
        </w:rPr>
        <w:t xml:space="preserve"> prílohách uvádza odkaz na technické špecifikácie v poradí: slovenské technické normy, ktorými sa prevzali európske normy, európske technické osvedčenia, spoločné technické špecifikácie, medzinárodné normy, iné technické referenčné systémy zavedené európskymi normalizačnými organizáciami, alebo ak také neexistujú, národné technické osvedčenia alebo národné technické špecifikácie týkajúce sa projektovej dokumentácie, uskutočnenia stavebných prác a používania stavebných výrobkov, technické špecifikácie, ktoré pochádzajú z priemyselného odvetvia a </w:t>
      </w:r>
      <w:r w:rsidRPr="004D398C">
        <w:rPr>
          <w:rFonts w:asciiTheme="majorHAnsi" w:hAnsiTheme="majorHAnsi" w:cs="Arial"/>
          <w:sz w:val="20"/>
          <w:szCs w:val="20"/>
        </w:rPr>
        <w:t>sú týmto odvetvím všeobecne uznávané, takýto odkaz je doplnený slovami „alebo ekvivalentný“. Pokiaľ uchádzač mieni použiť takýto ekvivalent technickej špecifikácie, musí to vo svojej ponuke uviesť.</w:t>
      </w:r>
    </w:p>
    <w:p w14:paraId="3E8F6F26" w14:textId="58868052" w:rsidR="00DB741F" w:rsidRPr="004D398C" w:rsidRDefault="00DB741F" w:rsidP="004D398C">
      <w:pPr>
        <w:pStyle w:val="ListParagraph"/>
        <w:numPr>
          <w:ilvl w:val="0"/>
          <w:numId w:val="37"/>
        </w:numPr>
        <w:autoSpaceDE w:val="0"/>
        <w:autoSpaceDN w:val="0"/>
        <w:adjustRightInd w:val="0"/>
        <w:spacing w:after="0" w:line="240" w:lineRule="auto"/>
        <w:jc w:val="both"/>
        <w:rPr>
          <w:rFonts w:asciiTheme="majorHAnsi" w:hAnsiTheme="majorHAnsi" w:cs="Arial"/>
          <w:sz w:val="20"/>
          <w:szCs w:val="20"/>
        </w:rPr>
      </w:pPr>
      <w:r w:rsidRPr="004D398C">
        <w:rPr>
          <w:rFonts w:asciiTheme="majorHAnsi" w:hAnsiTheme="majorHAnsi" w:cs="Arial"/>
          <w:sz w:val="20"/>
          <w:szCs w:val="20"/>
        </w:rPr>
        <w:t>Ak sa v </w:t>
      </w:r>
      <w:r w:rsidR="003D4CAC">
        <w:rPr>
          <w:rFonts w:asciiTheme="majorHAnsi" w:hAnsiTheme="majorHAnsi" w:cs="Arial"/>
          <w:sz w:val="20"/>
          <w:szCs w:val="20"/>
        </w:rPr>
        <w:t>tejto zmluve</w:t>
      </w:r>
      <w:r w:rsidRPr="004D398C">
        <w:rPr>
          <w:rFonts w:asciiTheme="majorHAnsi" w:hAnsiTheme="majorHAnsi" w:cs="Arial"/>
          <w:sz w:val="20"/>
          <w:szCs w:val="20"/>
        </w:rPr>
        <w:t xml:space="preserve"> a </w:t>
      </w:r>
      <w:r w:rsidR="003D4CAC">
        <w:rPr>
          <w:rFonts w:asciiTheme="majorHAnsi" w:hAnsiTheme="majorHAnsi" w:cs="Arial"/>
          <w:sz w:val="20"/>
          <w:szCs w:val="20"/>
        </w:rPr>
        <w:t xml:space="preserve">jej </w:t>
      </w:r>
      <w:r w:rsidRPr="004D398C">
        <w:rPr>
          <w:rFonts w:asciiTheme="majorHAnsi" w:hAnsiTheme="majorHAnsi" w:cs="Arial"/>
          <w:sz w:val="20"/>
          <w:szCs w:val="20"/>
        </w:rPr>
        <w:t>prílohách uvádza odkaz na konkrétneho výrobcu, výrobok, výrobný postup, značku, patent, typ, krajinu, oblasť alebo miesto pôvodu alebo výroby, tento odkaz je doplnený slovami „alebo ekvivalentný“. Pokiaľ uchádzač mieni použiť takýto ekvivalent technickej špecifikácie, musí to vo svojej ponuke uviesť.</w:t>
      </w:r>
    </w:p>
    <w:p w14:paraId="1FA7CC24" w14:textId="77777777" w:rsidR="00DB741F" w:rsidRPr="004D398C" w:rsidRDefault="00DB741F" w:rsidP="004D398C">
      <w:pPr>
        <w:pStyle w:val="ListParagraph"/>
        <w:numPr>
          <w:ilvl w:val="0"/>
          <w:numId w:val="37"/>
        </w:numPr>
        <w:autoSpaceDE w:val="0"/>
        <w:autoSpaceDN w:val="0"/>
        <w:adjustRightInd w:val="0"/>
        <w:spacing w:after="0" w:line="240" w:lineRule="auto"/>
        <w:jc w:val="both"/>
        <w:rPr>
          <w:rFonts w:asciiTheme="majorHAnsi" w:hAnsiTheme="majorHAnsi" w:cs="Arial"/>
          <w:sz w:val="20"/>
          <w:szCs w:val="20"/>
        </w:rPr>
      </w:pPr>
      <w:r w:rsidRPr="004D398C">
        <w:rPr>
          <w:rFonts w:asciiTheme="majorHAnsi" w:hAnsiTheme="majorHAnsi" w:cs="Arial"/>
          <w:sz w:val="20"/>
          <w:szCs w:val="20"/>
        </w:rPr>
        <w:t>Záručná doba na dielo je 5 rokov.</w:t>
      </w:r>
    </w:p>
    <w:p w14:paraId="034F3190" w14:textId="77777777" w:rsidR="00DB741F" w:rsidRPr="004D398C" w:rsidRDefault="00DB741F" w:rsidP="004D398C">
      <w:pPr>
        <w:pStyle w:val="ListParagraph"/>
        <w:numPr>
          <w:ilvl w:val="0"/>
          <w:numId w:val="37"/>
        </w:numPr>
        <w:autoSpaceDE w:val="0"/>
        <w:autoSpaceDN w:val="0"/>
        <w:adjustRightInd w:val="0"/>
        <w:spacing w:after="0" w:line="240" w:lineRule="auto"/>
        <w:jc w:val="both"/>
        <w:rPr>
          <w:rFonts w:asciiTheme="majorHAnsi" w:hAnsiTheme="majorHAnsi" w:cs="Arial"/>
          <w:sz w:val="20"/>
          <w:szCs w:val="20"/>
        </w:rPr>
      </w:pPr>
      <w:r w:rsidRPr="004D398C">
        <w:rPr>
          <w:rFonts w:asciiTheme="majorHAnsi" w:hAnsiTheme="majorHAnsi" w:cs="Arial"/>
          <w:sz w:val="20"/>
          <w:szCs w:val="20"/>
        </w:rPr>
        <w:t>Predmet zákazky bude zhotovovaný podľa časového harmonogramu realizácie diela, ktorý vyhotoví uchádzač a bude tvoriť prílohu č. 2 zmluvy o dielo. Pokyny pre zostavenie časového harmonogramu (príloha č. 2 zmluvy o dielo) sú nasledovné:</w:t>
      </w:r>
    </w:p>
    <w:p w14:paraId="102D026F" w14:textId="48FECC91" w:rsidR="00DB741F" w:rsidRPr="00061048" w:rsidRDefault="00DB741F" w:rsidP="00061048">
      <w:pPr>
        <w:pStyle w:val="ListParagraph"/>
        <w:numPr>
          <w:ilvl w:val="0"/>
          <w:numId w:val="40"/>
        </w:numPr>
        <w:autoSpaceDE w:val="0"/>
        <w:autoSpaceDN w:val="0"/>
        <w:adjustRightInd w:val="0"/>
        <w:spacing w:after="0" w:line="240" w:lineRule="auto"/>
        <w:jc w:val="both"/>
        <w:rPr>
          <w:rFonts w:asciiTheme="majorHAnsi" w:hAnsiTheme="majorHAnsi" w:cs="Arial"/>
          <w:sz w:val="20"/>
          <w:szCs w:val="20"/>
        </w:rPr>
      </w:pPr>
      <w:r w:rsidRPr="00061048">
        <w:rPr>
          <w:rFonts w:asciiTheme="majorHAnsi" w:hAnsiTheme="majorHAnsi" w:cs="Arial"/>
          <w:sz w:val="20"/>
          <w:szCs w:val="20"/>
        </w:rPr>
        <w:t>práce je potrebné realizovať po priestorových záberoch, ktoré sú definované v</w:t>
      </w:r>
      <w:r w:rsidR="003D4CAC">
        <w:rPr>
          <w:rFonts w:asciiTheme="majorHAnsi" w:hAnsiTheme="majorHAnsi" w:cs="Arial"/>
          <w:sz w:val="20"/>
          <w:szCs w:val="20"/>
        </w:rPr>
        <w:t> článku I bod 4 tejto zmluvy</w:t>
      </w:r>
      <w:r w:rsidRPr="00061048">
        <w:rPr>
          <w:rFonts w:asciiTheme="majorHAnsi" w:hAnsiTheme="majorHAnsi" w:cs="Arial"/>
          <w:sz w:val="20"/>
          <w:szCs w:val="20"/>
        </w:rPr>
        <w:t xml:space="preserve"> a v projektovej dokumentácii,</w:t>
      </w:r>
    </w:p>
    <w:p w14:paraId="29C31ABE" w14:textId="77777777" w:rsidR="00DB741F" w:rsidRPr="00061048" w:rsidRDefault="00DB741F" w:rsidP="00061048">
      <w:pPr>
        <w:pStyle w:val="ListParagraph"/>
        <w:numPr>
          <w:ilvl w:val="0"/>
          <w:numId w:val="40"/>
        </w:numPr>
        <w:autoSpaceDE w:val="0"/>
        <w:autoSpaceDN w:val="0"/>
        <w:adjustRightInd w:val="0"/>
        <w:spacing w:after="0" w:line="240" w:lineRule="auto"/>
        <w:jc w:val="both"/>
        <w:rPr>
          <w:rFonts w:asciiTheme="majorHAnsi" w:hAnsiTheme="majorHAnsi" w:cs="Arial"/>
          <w:sz w:val="20"/>
          <w:szCs w:val="20"/>
        </w:rPr>
      </w:pPr>
      <w:r w:rsidRPr="00061048">
        <w:rPr>
          <w:rFonts w:asciiTheme="majorHAnsi" w:hAnsiTheme="majorHAnsi" w:cs="Arial"/>
          <w:sz w:val="20"/>
          <w:szCs w:val="20"/>
        </w:rPr>
        <w:t>predpoklad lehoty výstavby pre jedno pracovisko, priestorový záber sú dva mesiace,</w:t>
      </w:r>
    </w:p>
    <w:p w14:paraId="1E36681B" w14:textId="47336FBE" w:rsidR="00832AE7" w:rsidRPr="002C5565" w:rsidRDefault="00DB741F" w:rsidP="002C5565">
      <w:pPr>
        <w:pStyle w:val="ListParagraph"/>
        <w:numPr>
          <w:ilvl w:val="0"/>
          <w:numId w:val="40"/>
        </w:numPr>
        <w:autoSpaceDE w:val="0"/>
        <w:autoSpaceDN w:val="0"/>
        <w:adjustRightInd w:val="0"/>
        <w:spacing w:after="0" w:line="240" w:lineRule="auto"/>
        <w:jc w:val="both"/>
        <w:rPr>
          <w:rFonts w:asciiTheme="majorHAnsi" w:hAnsiTheme="majorHAnsi" w:cs="Arial"/>
          <w:sz w:val="20"/>
          <w:szCs w:val="20"/>
        </w:rPr>
      </w:pPr>
      <w:r w:rsidRPr="002C5565">
        <w:rPr>
          <w:rFonts w:asciiTheme="majorHAnsi" w:hAnsiTheme="majorHAnsi" w:cs="Arial"/>
          <w:sz w:val="20"/>
          <w:szCs w:val="20"/>
        </w:rPr>
        <w:t>celkový čas opravy garáží je naplánovaný na maximálne 2 roky.</w:t>
      </w:r>
    </w:p>
    <w:p w14:paraId="7BABC324" w14:textId="77777777" w:rsidR="0013046F" w:rsidRPr="0013046F" w:rsidRDefault="0013046F" w:rsidP="004D398C">
      <w:pPr>
        <w:pStyle w:val="ListParagraph"/>
        <w:numPr>
          <w:ilvl w:val="0"/>
          <w:numId w:val="37"/>
        </w:numPr>
        <w:autoSpaceDE w:val="0"/>
        <w:autoSpaceDN w:val="0"/>
        <w:adjustRightInd w:val="0"/>
        <w:spacing w:after="0" w:line="240" w:lineRule="auto"/>
        <w:jc w:val="both"/>
        <w:rPr>
          <w:rFonts w:asciiTheme="majorHAnsi" w:eastAsia="CIDFont+F4" w:hAnsiTheme="majorHAnsi" w:cs="CIDFont+F4"/>
          <w:sz w:val="20"/>
          <w:szCs w:val="20"/>
        </w:rPr>
      </w:pPr>
      <w:r w:rsidRPr="004D398C">
        <w:rPr>
          <w:rFonts w:asciiTheme="majorHAnsi" w:hAnsiTheme="majorHAnsi" w:cs="Arial"/>
          <w:sz w:val="20"/>
          <w:szCs w:val="20"/>
        </w:rPr>
        <w:t>Stavebné práce pozostávajú najmä z:</w:t>
      </w:r>
    </w:p>
    <w:p w14:paraId="076A46F6" w14:textId="77777777" w:rsidR="0013046F" w:rsidRPr="004B5F4E" w:rsidRDefault="0013046F" w:rsidP="004B5F4E">
      <w:pPr>
        <w:pStyle w:val="ListParagraph"/>
        <w:numPr>
          <w:ilvl w:val="0"/>
          <w:numId w:val="39"/>
        </w:numPr>
        <w:autoSpaceDE w:val="0"/>
        <w:autoSpaceDN w:val="0"/>
        <w:adjustRightInd w:val="0"/>
        <w:spacing w:after="0" w:line="240" w:lineRule="auto"/>
        <w:jc w:val="both"/>
        <w:rPr>
          <w:rFonts w:asciiTheme="majorHAnsi" w:eastAsia="CIDFont+F4" w:hAnsiTheme="majorHAnsi" w:cs="CIDFont+F4"/>
          <w:sz w:val="20"/>
          <w:szCs w:val="20"/>
        </w:rPr>
      </w:pPr>
      <w:r w:rsidRPr="004B5F4E">
        <w:rPr>
          <w:rFonts w:asciiTheme="majorHAnsi" w:eastAsia="CIDFont+F4" w:hAnsiTheme="majorHAnsi" w:cs="CIDFont+F4"/>
          <w:sz w:val="20"/>
          <w:szCs w:val="20"/>
        </w:rPr>
        <w:t>úprava organizácie dopravy podľa Projektu organizácie dopravy /POD/ postupne na jednotlivých podlažiach a pri vymedzených pracovných úsekoch;</w:t>
      </w:r>
    </w:p>
    <w:p w14:paraId="13310571" w14:textId="77777777" w:rsidR="0013046F" w:rsidRPr="004B5F4E" w:rsidRDefault="0013046F" w:rsidP="004B5F4E">
      <w:pPr>
        <w:pStyle w:val="ListParagraph"/>
        <w:numPr>
          <w:ilvl w:val="0"/>
          <w:numId w:val="39"/>
        </w:numPr>
        <w:autoSpaceDE w:val="0"/>
        <w:autoSpaceDN w:val="0"/>
        <w:adjustRightInd w:val="0"/>
        <w:spacing w:after="0" w:line="240" w:lineRule="auto"/>
        <w:jc w:val="both"/>
        <w:rPr>
          <w:rFonts w:asciiTheme="majorHAnsi" w:eastAsia="CIDFont+F4" w:hAnsiTheme="majorHAnsi" w:cs="CIDFont+F4"/>
          <w:sz w:val="20"/>
          <w:szCs w:val="20"/>
        </w:rPr>
      </w:pPr>
      <w:r w:rsidRPr="004B5F4E">
        <w:rPr>
          <w:rFonts w:asciiTheme="majorHAnsi" w:eastAsia="CIDFont+F4" w:hAnsiTheme="majorHAnsi" w:cs="CIDFont+F4"/>
          <w:sz w:val="20"/>
          <w:szCs w:val="20"/>
        </w:rPr>
        <w:t>demontáž / prekládka rozvodov elektro so zabezpečením ich plnej funkcionality;</w:t>
      </w:r>
    </w:p>
    <w:p w14:paraId="5AAA6AC2" w14:textId="77777777" w:rsidR="0013046F" w:rsidRPr="004B5F4E" w:rsidRDefault="0013046F" w:rsidP="004B5F4E">
      <w:pPr>
        <w:pStyle w:val="ListParagraph"/>
        <w:numPr>
          <w:ilvl w:val="0"/>
          <w:numId w:val="39"/>
        </w:numPr>
        <w:autoSpaceDE w:val="0"/>
        <w:autoSpaceDN w:val="0"/>
        <w:adjustRightInd w:val="0"/>
        <w:spacing w:after="0" w:line="240" w:lineRule="auto"/>
        <w:jc w:val="both"/>
        <w:rPr>
          <w:rFonts w:asciiTheme="majorHAnsi" w:eastAsia="CIDFont+F4" w:hAnsiTheme="majorHAnsi" w:cs="CIDFont+F4"/>
          <w:sz w:val="20"/>
          <w:szCs w:val="20"/>
        </w:rPr>
      </w:pPr>
      <w:r w:rsidRPr="004B5F4E">
        <w:rPr>
          <w:rFonts w:asciiTheme="majorHAnsi" w:eastAsia="CIDFont+F4" w:hAnsiTheme="majorHAnsi" w:cs="CIDFont+F4"/>
          <w:sz w:val="20"/>
          <w:szCs w:val="20"/>
        </w:rPr>
        <w:t>demontáž starého osvetlenia a montáž nových svietidiel</w:t>
      </w:r>
    </w:p>
    <w:p w14:paraId="56CE82D8" w14:textId="77777777" w:rsidR="0013046F" w:rsidRPr="004B5F4E" w:rsidRDefault="0013046F" w:rsidP="004B5F4E">
      <w:pPr>
        <w:pStyle w:val="ListParagraph"/>
        <w:numPr>
          <w:ilvl w:val="0"/>
          <w:numId w:val="39"/>
        </w:numPr>
        <w:autoSpaceDE w:val="0"/>
        <w:autoSpaceDN w:val="0"/>
        <w:adjustRightInd w:val="0"/>
        <w:spacing w:after="0" w:line="240" w:lineRule="auto"/>
        <w:jc w:val="both"/>
        <w:rPr>
          <w:rFonts w:asciiTheme="majorHAnsi" w:eastAsia="CIDFont+F4" w:hAnsiTheme="majorHAnsi" w:cs="CIDFont+F4"/>
          <w:sz w:val="20"/>
          <w:szCs w:val="20"/>
        </w:rPr>
      </w:pPr>
      <w:r w:rsidRPr="004B5F4E">
        <w:rPr>
          <w:rFonts w:asciiTheme="majorHAnsi" w:eastAsia="CIDFont+F4" w:hAnsiTheme="majorHAnsi" w:cs="CIDFont+F4"/>
          <w:sz w:val="20"/>
          <w:szCs w:val="20"/>
        </w:rPr>
        <w:t xml:space="preserve">realizácia silnoprúdových rozvodov pre nabíjacie stanice elektromobilov </w:t>
      </w:r>
    </w:p>
    <w:p w14:paraId="4B7E87A9" w14:textId="77777777" w:rsidR="0013046F" w:rsidRPr="004B5F4E" w:rsidRDefault="0013046F" w:rsidP="004B5F4E">
      <w:pPr>
        <w:pStyle w:val="ListParagraph"/>
        <w:numPr>
          <w:ilvl w:val="0"/>
          <w:numId w:val="39"/>
        </w:numPr>
        <w:autoSpaceDE w:val="0"/>
        <w:autoSpaceDN w:val="0"/>
        <w:adjustRightInd w:val="0"/>
        <w:spacing w:after="0" w:line="240" w:lineRule="auto"/>
        <w:jc w:val="both"/>
        <w:rPr>
          <w:rFonts w:asciiTheme="majorHAnsi" w:eastAsia="CIDFont+F4" w:hAnsiTheme="majorHAnsi" w:cs="CIDFont+F4"/>
          <w:sz w:val="20"/>
          <w:szCs w:val="20"/>
        </w:rPr>
      </w:pPr>
      <w:r w:rsidRPr="004B5F4E">
        <w:rPr>
          <w:rFonts w:asciiTheme="majorHAnsi" w:eastAsia="CIDFont+F4" w:hAnsiTheme="majorHAnsi" w:cs="CIDFont+F4"/>
          <w:sz w:val="20"/>
          <w:szCs w:val="20"/>
        </w:rPr>
        <w:t>demontáž / prekládka  potrubných rozvodov vzduchotechniky /VZT/ so zabezpečením ich plnej funkcionality;</w:t>
      </w:r>
    </w:p>
    <w:p w14:paraId="50274D83" w14:textId="77777777" w:rsidR="0013046F" w:rsidRPr="004B5F4E" w:rsidRDefault="0013046F" w:rsidP="004B5F4E">
      <w:pPr>
        <w:pStyle w:val="ListParagraph"/>
        <w:numPr>
          <w:ilvl w:val="0"/>
          <w:numId w:val="39"/>
        </w:numPr>
        <w:autoSpaceDE w:val="0"/>
        <w:autoSpaceDN w:val="0"/>
        <w:adjustRightInd w:val="0"/>
        <w:spacing w:after="0" w:line="240" w:lineRule="auto"/>
        <w:jc w:val="both"/>
        <w:rPr>
          <w:rFonts w:asciiTheme="majorHAnsi" w:eastAsia="CIDFont+F4" w:hAnsiTheme="majorHAnsi" w:cs="CIDFont+F4"/>
          <w:sz w:val="20"/>
          <w:szCs w:val="20"/>
        </w:rPr>
      </w:pPr>
      <w:r w:rsidRPr="004B5F4E">
        <w:rPr>
          <w:rFonts w:asciiTheme="majorHAnsi" w:eastAsia="CIDFont+F4" w:hAnsiTheme="majorHAnsi" w:cs="CIDFont+F4"/>
          <w:sz w:val="20"/>
          <w:szCs w:val="20"/>
        </w:rPr>
        <w:t xml:space="preserve">realizácia ochranných opatrení proti poškodeniu zariadení a rozvodov S-SHZ; </w:t>
      </w:r>
    </w:p>
    <w:p w14:paraId="0ED582BE" w14:textId="77777777" w:rsidR="0013046F" w:rsidRPr="004B5F4E" w:rsidRDefault="0013046F" w:rsidP="004B5F4E">
      <w:pPr>
        <w:pStyle w:val="ListParagraph"/>
        <w:numPr>
          <w:ilvl w:val="0"/>
          <w:numId w:val="39"/>
        </w:numPr>
        <w:autoSpaceDE w:val="0"/>
        <w:autoSpaceDN w:val="0"/>
        <w:adjustRightInd w:val="0"/>
        <w:spacing w:after="0" w:line="240" w:lineRule="auto"/>
        <w:jc w:val="both"/>
        <w:rPr>
          <w:rFonts w:asciiTheme="majorHAnsi" w:eastAsia="CIDFont+F4" w:hAnsiTheme="majorHAnsi" w:cs="CIDFont+F4"/>
          <w:sz w:val="20"/>
          <w:szCs w:val="20"/>
        </w:rPr>
      </w:pPr>
      <w:r w:rsidRPr="004B5F4E">
        <w:rPr>
          <w:rFonts w:asciiTheme="majorHAnsi" w:eastAsia="CIDFont+F4" w:hAnsiTheme="majorHAnsi" w:cs="CIDFont+F4"/>
          <w:sz w:val="20"/>
          <w:szCs w:val="20"/>
        </w:rPr>
        <w:t>výmena dilatácií,</w:t>
      </w:r>
    </w:p>
    <w:p w14:paraId="300578EF" w14:textId="77777777" w:rsidR="0013046F" w:rsidRPr="004B5F4E" w:rsidRDefault="0013046F" w:rsidP="004B5F4E">
      <w:pPr>
        <w:pStyle w:val="ListParagraph"/>
        <w:numPr>
          <w:ilvl w:val="0"/>
          <w:numId w:val="39"/>
        </w:numPr>
        <w:autoSpaceDE w:val="0"/>
        <w:autoSpaceDN w:val="0"/>
        <w:adjustRightInd w:val="0"/>
        <w:spacing w:after="0" w:line="240" w:lineRule="auto"/>
        <w:jc w:val="both"/>
        <w:rPr>
          <w:rFonts w:asciiTheme="majorHAnsi" w:eastAsia="CIDFont+F4" w:hAnsiTheme="majorHAnsi" w:cs="CIDFont+F4"/>
          <w:sz w:val="20"/>
          <w:szCs w:val="20"/>
        </w:rPr>
      </w:pPr>
      <w:r w:rsidRPr="004B5F4E">
        <w:rPr>
          <w:rFonts w:asciiTheme="majorHAnsi" w:eastAsia="CIDFont+F4" w:hAnsiTheme="majorHAnsi" w:cs="CIDFont+F4"/>
          <w:sz w:val="20"/>
          <w:szCs w:val="20"/>
        </w:rPr>
        <w:t>oprava stropov v miestach poškodenia,</w:t>
      </w:r>
    </w:p>
    <w:p w14:paraId="5CFD2E5B" w14:textId="77777777" w:rsidR="0013046F" w:rsidRPr="004B5F4E" w:rsidRDefault="0013046F" w:rsidP="004B5F4E">
      <w:pPr>
        <w:pStyle w:val="ListParagraph"/>
        <w:numPr>
          <w:ilvl w:val="0"/>
          <w:numId w:val="39"/>
        </w:numPr>
        <w:autoSpaceDE w:val="0"/>
        <w:autoSpaceDN w:val="0"/>
        <w:adjustRightInd w:val="0"/>
        <w:spacing w:after="0" w:line="240" w:lineRule="auto"/>
        <w:jc w:val="both"/>
        <w:rPr>
          <w:rFonts w:asciiTheme="majorHAnsi" w:eastAsia="CIDFont+F4" w:hAnsiTheme="majorHAnsi" w:cs="CIDFont+F4"/>
          <w:sz w:val="20"/>
          <w:szCs w:val="20"/>
        </w:rPr>
      </w:pPr>
      <w:r w:rsidRPr="004B5F4E">
        <w:rPr>
          <w:rFonts w:asciiTheme="majorHAnsi" w:eastAsia="CIDFont+F4" w:hAnsiTheme="majorHAnsi" w:cs="CIDFont+F4"/>
          <w:sz w:val="20"/>
          <w:szCs w:val="20"/>
        </w:rPr>
        <w:t>spätná montáž rozvodov elektro</w:t>
      </w:r>
    </w:p>
    <w:p w14:paraId="77E84879" w14:textId="77777777" w:rsidR="0013046F" w:rsidRPr="004B5F4E" w:rsidRDefault="0013046F" w:rsidP="004B5F4E">
      <w:pPr>
        <w:pStyle w:val="ListParagraph"/>
        <w:numPr>
          <w:ilvl w:val="0"/>
          <w:numId w:val="39"/>
        </w:numPr>
        <w:autoSpaceDE w:val="0"/>
        <w:autoSpaceDN w:val="0"/>
        <w:adjustRightInd w:val="0"/>
        <w:spacing w:after="0" w:line="240" w:lineRule="auto"/>
        <w:jc w:val="both"/>
        <w:rPr>
          <w:rFonts w:asciiTheme="majorHAnsi" w:eastAsia="CIDFont+F4" w:hAnsiTheme="majorHAnsi" w:cs="CIDFont+F4"/>
          <w:sz w:val="20"/>
          <w:szCs w:val="20"/>
        </w:rPr>
      </w:pPr>
      <w:r w:rsidRPr="004B5F4E">
        <w:rPr>
          <w:rFonts w:asciiTheme="majorHAnsi" w:eastAsia="CIDFont+F4" w:hAnsiTheme="majorHAnsi" w:cs="CIDFont+F4"/>
          <w:sz w:val="20"/>
          <w:szCs w:val="20"/>
        </w:rPr>
        <w:t>spätná montáž potrubných rozvodov VZT s overením funkčnosti</w:t>
      </w:r>
      <w:bookmarkStart w:id="8" w:name="_Hlk106780721"/>
      <w:r w:rsidRPr="004B5F4E">
        <w:rPr>
          <w:rFonts w:asciiTheme="majorHAnsi" w:eastAsia="CIDFont+F4" w:hAnsiTheme="majorHAnsi" w:cs="CIDFont+F4"/>
          <w:sz w:val="20"/>
          <w:szCs w:val="20"/>
        </w:rPr>
        <w:t>;</w:t>
      </w:r>
    </w:p>
    <w:bookmarkEnd w:id="8"/>
    <w:p w14:paraId="25314DFC" w14:textId="77777777" w:rsidR="0013046F" w:rsidRPr="004B5F4E" w:rsidRDefault="0013046F" w:rsidP="004B5F4E">
      <w:pPr>
        <w:pStyle w:val="ListParagraph"/>
        <w:numPr>
          <w:ilvl w:val="0"/>
          <w:numId w:val="39"/>
        </w:numPr>
        <w:autoSpaceDE w:val="0"/>
        <w:autoSpaceDN w:val="0"/>
        <w:adjustRightInd w:val="0"/>
        <w:spacing w:after="0" w:line="240" w:lineRule="auto"/>
        <w:jc w:val="both"/>
        <w:rPr>
          <w:rFonts w:asciiTheme="majorHAnsi" w:eastAsia="CIDFont+F4" w:hAnsiTheme="majorHAnsi" w:cs="CIDFont+F4"/>
          <w:sz w:val="20"/>
          <w:szCs w:val="20"/>
        </w:rPr>
      </w:pPr>
      <w:r w:rsidRPr="004B5F4E">
        <w:rPr>
          <w:rFonts w:asciiTheme="majorHAnsi" w:eastAsia="CIDFont+F4" w:hAnsiTheme="majorHAnsi" w:cs="CIDFont+F4"/>
          <w:sz w:val="20"/>
          <w:szCs w:val="20"/>
        </w:rPr>
        <w:t>odstránenie ochrany zariadení a rozvodov S-SHZ;</w:t>
      </w:r>
    </w:p>
    <w:p w14:paraId="6F89721E" w14:textId="77777777" w:rsidR="0013046F" w:rsidRPr="004B5F4E" w:rsidRDefault="0013046F" w:rsidP="004B5F4E">
      <w:pPr>
        <w:pStyle w:val="ListParagraph"/>
        <w:numPr>
          <w:ilvl w:val="0"/>
          <w:numId w:val="39"/>
        </w:numPr>
        <w:autoSpaceDE w:val="0"/>
        <w:autoSpaceDN w:val="0"/>
        <w:adjustRightInd w:val="0"/>
        <w:spacing w:after="0" w:line="240" w:lineRule="auto"/>
        <w:jc w:val="both"/>
        <w:rPr>
          <w:rFonts w:asciiTheme="majorHAnsi" w:eastAsia="CIDFont+F4" w:hAnsiTheme="majorHAnsi" w:cs="CIDFont+F4"/>
          <w:sz w:val="20"/>
          <w:szCs w:val="20"/>
        </w:rPr>
      </w:pPr>
      <w:r w:rsidRPr="004B5F4E">
        <w:rPr>
          <w:rFonts w:asciiTheme="majorHAnsi" w:eastAsia="CIDFont+F4" w:hAnsiTheme="majorHAnsi" w:cs="CIDFont+F4"/>
          <w:sz w:val="20"/>
          <w:szCs w:val="20"/>
        </w:rPr>
        <w:t>úprava odvodňovacích a odparovacích žľabov;</w:t>
      </w:r>
    </w:p>
    <w:p w14:paraId="06EBE43C" w14:textId="77777777" w:rsidR="0013046F" w:rsidRPr="004B5F4E" w:rsidRDefault="0013046F" w:rsidP="004B5F4E">
      <w:pPr>
        <w:pStyle w:val="ListParagraph"/>
        <w:numPr>
          <w:ilvl w:val="0"/>
          <w:numId w:val="39"/>
        </w:numPr>
        <w:autoSpaceDE w:val="0"/>
        <w:autoSpaceDN w:val="0"/>
        <w:adjustRightInd w:val="0"/>
        <w:spacing w:after="0" w:line="240" w:lineRule="auto"/>
        <w:jc w:val="both"/>
        <w:rPr>
          <w:rFonts w:asciiTheme="majorHAnsi" w:eastAsia="CIDFont+F4" w:hAnsiTheme="majorHAnsi" w:cs="CIDFont+F4"/>
          <w:sz w:val="20"/>
          <w:szCs w:val="20"/>
        </w:rPr>
      </w:pPr>
      <w:r w:rsidRPr="004B5F4E">
        <w:rPr>
          <w:rFonts w:asciiTheme="majorHAnsi" w:eastAsia="CIDFont+F4" w:hAnsiTheme="majorHAnsi" w:cs="CIDFont+F4"/>
          <w:sz w:val="20"/>
          <w:szCs w:val="20"/>
        </w:rPr>
        <w:t>realizácii nových čerpacích staníc na prečerpávanie dažďových vôd;</w:t>
      </w:r>
    </w:p>
    <w:p w14:paraId="229F84AD" w14:textId="77777777" w:rsidR="0013046F" w:rsidRPr="004B5F4E" w:rsidRDefault="0013046F" w:rsidP="004B5F4E">
      <w:pPr>
        <w:pStyle w:val="ListParagraph"/>
        <w:numPr>
          <w:ilvl w:val="0"/>
          <w:numId w:val="39"/>
        </w:numPr>
        <w:autoSpaceDE w:val="0"/>
        <w:autoSpaceDN w:val="0"/>
        <w:adjustRightInd w:val="0"/>
        <w:spacing w:after="0" w:line="240" w:lineRule="auto"/>
        <w:jc w:val="both"/>
        <w:rPr>
          <w:rFonts w:asciiTheme="majorHAnsi" w:eastAsia="CIDFont+F4" w:hAnsiTheme="majorHAnsi" w:cs="CIDFont+F4"/>
          <w:sz w:val="20"/>
          <w:szCs w:val="20"/>
        </w:rPr>
      </w:pPr>
      <w:r w:rsidRPr="004B5F4E">
        <w:rPr>
          <w:rFonts w:asciiTheme="majorHAnsi" w:eastAsia="CIDFont+F4" w:hAnsiTheme="majorHAnsi" w:cs="CIDFont+F4"/>
          <w:sz w:val="20"/>
          <w:szCs w:val="20"/>
        </w:rPr>
        <w:t>úprava prestupov vertikálnych potrubných rozvodov;</w:t>
      </w:r>
    </w:p>
    <w:p w14:paraId="5CB1A122" w14:textId="039079BC" w:rsidR="0013046F" w:rsidRPr="004B5F4E" w:rsidRDefault="0013046F" w:rsidP="004B5F4E">
      <w:pPr>
        <w:pStyle w:val="ListParagraph"/>
        <w:numPr>
          <w:ilvl w:val="0"/>
          <w:numId w:val="39"/>
        </w:numPr>
        <w:autoSpaceDE w:val="0"/>
        <w:autoSpaceDN w:val="0"/>
        <w:adjustRightInd w:val="0"/>
        <w:spacing w:after="0" w:line="240" w:lineRule="auto"/>
        <w:jc w:val="both"/>
        <w:rPr>
          <w:rFonts w:asciiTheme="majorHAnsi" w:eastAsia="CIDFont+F4" w:hAnsiTheme="majorHAnsi" w:cs="CIDFont+F4"/>
          <w:sz w:val="20"/>
          <w:szCs w:val="20"/>
        </w:rPr>
      </w:pPr>
      <w:r w:rsidRPr="004B5F4E">
        <w:rPr>
          <w:rFonts w:asciiTheme="majorHAnsi" w:eastAsia="CIDFont+F4" w:hAnsiTheme="majorHAnsi" w:cs="CIDFont+F4"/>
          <w:sz w:val="20"/>
          <w:szCs w:val="20"/>
        </w:rPr>
        <w:t xml:space="preserve">oprava stien / tmelenie trhlín + obklad napr. </w:t>
      </w:r>
      <w:proofErr w:type="spellStart"/>
      <w:r w:rsidRPr="004B5F4E">
        <w:rPr>
          <w:rFonts w:asciiTheme="majorHAnsi" w:eastAsia="CIDFont+F4" w:hAnsiTheme="majorHAnsi" w:cs="CIDFont+F4"/>
          <w:sz w:val="20"/>
          <w:szCs w:val="20"/>
        </w:rPr>
        <w:t>cementovláknité</w:t>
      </w:r>
      <w:proofErr w:type="spellEnd"/>
      <w:r w:rsidRPr="004B5F4E">
        <w:rPr>
          <w:rFonts w:asciiTheme="majorHAnsi" w:eastAsia="CIDFont+F4" w:hAnsiTheme="majorHAnsi" w:cs="CIDFont+F4"/>
          <w:sz w:val="20"/>
          <w:szCs w:val="20"/>
        </w:rPr>
        <w:t xml:space="preserve"> dosky CETRIS + maľby/; </w:t>
      </w:r>
    </w:p>
    <w:p w14:paraId="257F8FB6" w14:textId="77777777" w:rsidR="0013046F" w:rsidRPr="004B5F4E" w:rsidRDefault="0013046F" w:rsidP="004B5F4E">
      <w:pPr>
        <w:pStyle w:val="ListParagraph"/>
        <w:numPr>
          <w:ilvl w:val="0"/>
          <w:numId w:val="39"/>
        </w:numPr>
        <w:autoSpaceDE w:val="0"/>
        <w:autoSpaceDN w:val="0"/>
        <w:adjustRightInd w:val="0"/>
        <w:spacing w:after="0" w:line="240" w:lineRule="auto"/>
        <w:jc w:val="both"/>
        <w:rPr>
          <w:rFonts w:asciiTheme="majorHAnsi" w:eastAsia="CIDFont+F4" w:hAnsiTheme="majorHAnsi" w:cs="CIDFont+F4"/>
          <w:sz w:val="20"/>
          <w:szCs w:val="20"/>
        </w:rPr>
      </w:pPr>
      <w:r w:rsidRPr="004B5F4E">
        <w:rPr>
          <w:rFonts w:asciiTheme="majorHAnsi" w:eastAsia="CIDFont+F4" w:hAnsiTheme="majorHAnsi" w:cs="CIDFont+F4"/>
          <w:sz w:val="20"/>
          <w:szCs w:val="20"/>
        </w:rPr>
        <w:t>komplexná oprava podláh;</w:t>
      </w:r>
    </w:p>
    <w:p w14:paraId="29B90459" w14:textId="77777777" w:rsidR="0013046F" w:rsidRPr="004B5F4E" w:rsidRDefault="0013046F" w:rsidP="004B5F4E">
      <w:pPr>
        <w:pStyle w:val="ListParagraph"/>
        <w:numPr>
          <w:ilvl w:val="0"/>
          <w:numId w:val="39"/>
        </w:numPr>
        <w:autoSpaceDE w:val="0"/>
        <w:autoSpaceDN w:val="0"/>
        <w:adjustRightInd w:val="0"/>
        <w:spacing w:after="0" w:line="240" w:lineRule="auto"/>
        <w:jc w:val="both"/>
        <w:rPr>
          <w:rFonts w:asciiTheme="majorHAnsi" w:eastAsia="CIDFont+F4" w:hAnsiTheme="majorHAnsi" w:cs="CIDFont+F4"/>
          <w:sz w:val="20"/>
          <w:szCs w:val="20"/>
        </w:rPr>
      </w:pPr>
      <w:r w:rsidRPr="004B5F4E">
        <w:rPr>
          <w:rFonts w:asciiTheme="majorHAnsi" w:eastAsia="CIDFont+F4" w:hAnsiTheme="majorHAnsi" w:cs="CIDFont+F4"/>
          <w:sz w:val="20"/>
          <w:szCs w:val="20"/>
        </w:rPr>
        <w:t>vybudovanie bezpečnostných úprav vjazdu do budovy (</w:t>
      </w:r>
      <w:proofErr w:type="spellStart"/>
      <w:r w:rsidRPr="004B5F4E">
        <w:rPr>
          <w:rFonts w:asciiTheme="majorHAnsi" w:eastAsia="CIDFont+F4" w:hAnsiTheme="majorHAnsi" w:cs="CIDFont+F4"/>
          <w:sz w:val="20"/>
          <w:szCs w:val="20"/>
        </w:rPr>
        <w:t>pilomaty</w:t>
      </w:r>
      <w:proofErr w:type="spellEnd"/>
      <w:r w:rsidRPr="004B5F4E">
        <w:rPr>
          <w:rFonts w:asciiTheme="majorHAnsi" w:eastAsia="CIDFont+F4" w:hAnsiTheme="majorHAnsi" w:cs="CIDFont+F4"/>
          <w:sz w:val="20"/>
          <w:szCs w:val="20"/>
        </w:rPr>
        <w:t>, skenery, atď...)</w:t>
      </w:r>
    </w:p>
    <w:p w14:paraId="39E88BE5" w14:textId="77777777" w:rsidR="0013046F" w:rsidRPr="004B5F4E" w:rsidRDefault="0013046F" w:rsidP="004B5F4E">
      <w:pPr>
        <w:pStyle w:val="ListParagraph"/>
        <w:numPr>
          <w:ilvl w:val="0"/>
          <w:numId w:val="39"/>
        </w:numPr>
        <w:autoSpaceDE w:val="0"/>
        <w:autoSpaceDN w:val="0"/>
        <w:adjustRightInd w:val="0"/>
        <w:spacing w:after="0" w:line="240" w:lineRule="auto"/>
        <w:jc w:val="both"/>
        <w:rPr>
          <w:rFonts w:asciiTheme="majorHAnsi" w:eastAsia="CIDFont+F4" w:hAnsiTheme="majorHAnsi" w:cs="CIDFont+F4"/>
          <w:sz w:val="20"/>
          <w:szCs w:val="20"/>
        </w:rPr>
      </w:pPr>
      <w:r w:rsidRPr="004B5F4E">
        <w:rPr>
          <w:rFonts w:asciiTheme="majorHAnsi" w:eastAsia="CIDFont+F4" w:hAnsiTheme="majorHAnsi" w:cs="CIDFont+F4"/>
          <w:sz w:val="20"/>
          <w:szCs w:val="20"/>
        </w:rPr>
        <w:t>nové dopravné značenie s vyznačením parkovacích stojísk;</w:t>
      </w:r>
    </w:p>
    <w:p w14:paraId="294BA78F" w14:textId="77777777" w:rsidR="0013046F" w:rsidRPr="0013046F" w:rsidRDefault="0013046F" w:rsidP="0013046F">
      <w:pPr>
        <w:autoSpaceDE w:val="0"/>
        <w:autoSpaceDN w:val="0"/>
        <w:adjustRightInd w:val="0"/>
        <w:spacing w:after="0" w:line="240" w:lineRule="auto"/>
        <w:ind w:left="567"/>
        <w:jc w:val="both"/>
        <w:rPr>
          <w:rFonts w:asciiTheme="majorHAnsi" w:eastAsia="CIDFont+F4" w:hAnsiTheme="majorHAnsi" w:cs="CIDFont+F4"/>
          <w:sz w:val="20"/>
          <w:szCs w:val="20"/>
        </w:rPr>
      </w:pPr>
    </w:p>
    <w:p w14:paraId="5667EAD8" w14:textId="77777777" w:rsidR="0013046F" w:rsidRPr="004D398C" w:rsidRDefault="0013046F" w:rsidP="004D398C">
      <w:pPr>
        <w:pStyle w:val="ListParagraph"/>
        <w:numPr>
          <w:ilvl w:val="0"/>
          <w:numId w:val="37"/>
        </w:numPr>
        <w:autoSpaceDE w:val="0"/>
        <w:autoSpaceDN w:val="0"/>
        <w:adjustRightInd w:val="0"/>
        <w:spacing w:after="0" w:line="240" w:lineRule="auto"/>
        <w:jc w:val="both"/>
        <w:rPr>
          <w:rFonts w:asciiTheme="majorHAnsi" w:hAnsiTheme="majorHAnsi" w:cs="Arial"/>
          <w:sz w:val="20"/>
          <w:szCs w:val="20"/>
        </w:rPr>
      </w:pPr>
      <w:r w:rsidRPr="004D398C">
        <w:rPr>
          <w:rFonts w:asciiTheme="majorHAnsi" w:hAnsiTheme="majorHAnsi" w:cs="Arial"/>
          <w:sz w:val="20"/>
          <w:szCs w:val="20"/>
        </w:rPr>
        <w:t>Presná technická špecifikácia predmetu zákazky je uvedená v projektovej dokumentácii, ktorá tvorí prílohu tejto požiadavky na obstarávanie.</w:t>
      </w:r>
    </w:p>
    <w:p w14:paraId="6BA94EC3" w14:textId="77777777" w:rsidR="0013046F" w:rsidRPr="004D398C" w:rsidRDefault="0013046F" w:rsidP="004D398C">
      <w:pPr>
        <w:pStyle w:val="ListParagraph"/>
        <w:numPr>
          <w:ilvl w:val="0"/>
          <w:numId w:val="37"/>
        </w:numPr>
        <w:autoSpaceDE w:val="0"/>
        <w:autoSpaceDN w:val="0"/>
        <w:adjustRightInd w:val="0"/>
        <w:spacing w:after="0" w:line="240" w:lineRule="auto"/>
        <w:jc w:val="both"/>
        <w:rPr>
          <w:rFonts w:asciiTheme="majorHAnsi" w:hAnsiTheme="majorHAnsi" w:cs="Arial"/>
          <w:sz w:val="20"/>
          <w:szCs w:val="20"/>
        </w:rPr>
      </w:pPr>
      <w:r w:rsidRPr="004D398C">
        <w:rPr>
          <w:rFonts w:asciiTheme="majorHAnsi" w:hAnsiTheme="majorHAnsi" w:cs="Arial"/>
          <w:sz w:val="20"/>
          <w:szCs w:val="20"/>
        </w:rPr>
        <w:t xml:space="preserve">Požaduje sa, aby bol pre navrhovanú povrchovú úprava podlahy dodržaný minimálne typ podlahového systému s dvoma hydroizolačnými vrstvami a technológiou </w:t>
      </w:r>
      <w:proofErr w:type="spellStart"/>
      <w:r w:rsidRPr="004D398C">
        <w:rPr>
          <w:rFonts w:asciiTheme="majorHAnsi" w:hAnsiTheme="majorHAnsi" w:cs="Arial"/>
          <w:sz w:val="20"/>
          <w:szCs w:val="20"/>
        </w:rPr>
        <w:t>Polyurea</w:t>
      </w:r>
      <w:proofErr w:type="spellEnd"/>
      <w:r w:rsidRPr="004D398C">
        <w:rPr>
          <w:rFonts w:asciiTheme="majorHAnsi" w:hAnsiTheme="majorHAnsi" w:cs="Arial"/>
          <w:sz w:val="20"/>
          <w:szCs w:val="20"/>
        </w:rPr>
        <w:t>, ktorá sa vyznačuje vysokou elasticitou a jednoduchou aplikáciou hlavne pri rizikových detailov.</w:t>
      </w:r>
    </w:p>
    <w:p w14:paraId="593F7710" w14:textId="77777777" w:rsidR="0013046F" w:rsidRPr="004D398C" w:rsidRDefault="0013046F" w:rsidP="004D398C">
      <w:pPr>
        <w:pStyle w:val="ListParagraph"/>
        <w:numPr>
          <w:ilvl w:val="0"/>
          <w:numId w:val="37"/>
        </w:numPr>
        <w:autoSpaceDE w:val="0"/>
        <w:autoSpaceDN w:val="0"/>
        <w:adjustRightInd w:val="0"/>
        <w:spacing w:after="0" w:line="240" w:lineRule="auto"/>
        <w:jc w:val="both"/>
        <w:rPr>
          <w:rFonts w:asciiTheme="majorHAnsi" w:hAnsiTheme="majorHAnsi" w:cs="Arial"/>
          <w:sz w:val="20"/>
          <w:szCs w:val="20"/>
        </w:rPr>
      </w:pPr>
      <w:r w:rsidRPr="004D398C">
        <w:rPr>
          <w:rFonts w:asciiTheme="majorHAnsi" w:hAnsiTheme="majorHAnsi" w:cs="Arial"/>
          <w:sz w:val="20"/>
          <w:szCs w:val="20"/>
        </w:rPr>
        <w:t xml:space="preserve">To isté platí aj pre predpísané technické parametre kladené na </w:t>
      </w:r>
      <w:proofErr w:type="spellStart"/>
      <w:r w:rsidRPr="004D398C">
        <w:rPr>
          <w:rFonts w:asciiTheme="majorHAnsi" w:hAnsiTheme="majorHAnsi" w:cs="Arial"/>
          <w:sz w:val="20"/>
          <w:szCs w:val="20"/>
        </w:rPr>
        <w:t>žlaby</w:t>
      </w:r>
      <w:proofErr w:type="spellEnd"/>
      <w:r w:rsidRPr="004D398C">
        <w:rPr>
          <w:rFonts w:asciiTheme="majorHAnsi" w:hAnsiTheme="majorHAnsi" w:cs="Arial"/>
          <w:sz w:val="20"/>
          <w:szCs w:val="20"/>
        </w:rPr>
        <w:t xml:space="preserve">, dilatácie,  úpravu </w:t>
      </w:r>
    </w:p>
    <w:p w14:paraId="72C79420" w14:textId="77777777" w:rsidR="0013046F" w:rsidRPr="004D398C" w:rsidRDefault="0013046F" w:rsidP="004D398C">
      <w:pPr>
        <w:pStyle w:val="ListParagraph"/>
        <w:autoSpaceDE w:val="0"/>
        <w:autoSpaceDN w:val="0"/>
        <w:adjustRightInd w:val="0"/>
        <w:spacing w:after="0" w:line="240" w:lineRule="auto"/>
        <w:ind w:left="1287"/>
        <w:jc w:val="both"/>
        <w:rPr>
          <w:rFonts w:asciiTheme="majorHAnsi" w:hAnsiTheme="majorHAnsi" w:cs="Arial"/>
          <w:sz w:val="20"/>
          <w:szCs w:val="20"/>
        </w:rPr>
      </w:pPr>
      <w:r w:rsidRPr="004D398C">
        <w:rPr>
          <w:rFonts w:asciiTheme="majorHAnsi" w:hAnsiTheme="majorHAnsi" w:cs="Arial"/>
          <w:sz w:val="20"/>
          <w:szCs w:val="20"/>
        </w:rPr>
        <w:t xml:space="preserve">stropov a stien. </w:t>
      </w:r>
    </w:p>
    <w:p w14:paraId="6D8A7E5E" w14:textId="77777777" w:rsidR="0013046F" w:rsidRPr="004D398C" w:rsidRDefault="0013046F" w:rsidP="004D398C">
      <w:pPr>
        <w:pStyle w:val="ListParagraph"/>
        <w:numPr>
          <w:ilvl w:val="0"/>
          <w:numId w:val="37"/>
        </w:numPr>
        <w:autoSpaceDE w:val="0"/>
        <w:autoSpaceDN w:val="0"/>
        <w:adjustRightInd w:val="0"/>
        <w:spacing w:after="0" w:line="240" w:lineRule="auto"/>
        <w:jc w:val="both"/>
        <w:rPr>
          <w:rFonts w:asciiTheme="majorHAnsi" w:hAnsiTheme="majorHAnsi" w:cs="Arial"/>
          <w:sz w:val="20"/>
          <w:szCs w:val="20"/>
        </w:rPr>
      </w:pPr>
      <w:r w:rsidRPr="004D398C">
        <w:rPr>
          <w:rFonts w:asciiTheme="majorHAnsi" w:hAnsiTheme="majorHAnsi" w:cs="Arial"/>
          <w:sz w:val="20"/>
          <w:szCs w:val="20"/>
        </w:rPr>
        <w:t>Technické požiadavky a požadované vlastnosti materiálu/ podlahového systému:</w:t>
      </w:r>
    </w:p>
    <w:p w14:paraId="46E78566" w14:textId="4C4D740D" w:rsidR="0013046F" w:rsidRPr="0013046F" w:rsidRDefault="0013046F" w:rsidP="009445B1">
      <w:pPr>
        <w:autoSpaceDE w:val="0"/>
        <w:autoSpaceDN w:val="0"/>
        <w:adjustRightInd w:val="0"/>
        <w:spacing w:after="0" w:line="240" w:lineRule="auto"/>
        <w:ind w:left="567"/>
        <w:jc w:val="both"/>
        <w:rPr>
          <w:rFonts w:asciiTheme="majorHAnsi" w:eastAsia="CIDFont+F4" w:hAnsiTheme="majorHAnsi" w:cs="CIDFont+F4"/>
          <w:sz w:val="20"/>
          <w:szCs w:val="20"/>
        </w:rPr>
      </w:pPr>
      <w:r w:rsidRPr="0013046F">
        <w:rPr>
          <w:rFonts w:asciiTheme="majorHAnsi" w:eastAsia="CIDFont+F4" w:hAnsiTheme="majorHAnsi" w:cs="CIDFont+F4"/>
          <w:sz w:val="20"/>
          <w:szCs w:val="20"/>
        </w:rPr>
        <w:t>certifikovaný podľa OS 11/A, podľa DIN V 18026 v súlade s EN 1504-2musí byť schopný preklenúť dynamické trhliny v stropnej konštrukcii</w:t>
      </w:r>
      <w:r w:rsidR="004B5F4E">
        <w:rPr>
          <w:rFonts w:asciiTheme="majorHAnsi" w:eastAsia="CIDFont+F4" w:hAnsiTheme="majorHAnsi" w:cs="CIDFont+F4"/>
          <w:sz w:val="20"/>
          <w:szCs w:val="20"/>
        </w:rPr>
        <w:t xml:space="preserve"> </w:t>
      </w:r>
      <w:r w:rsidRPr="0013046F">
        <w:rPr>
          <w:rFonts w:asciiTheme="majorHAnsi" w:eastAsia="CIDFont+F4" w:hAnsiTheme="majorHAnsi" w:cs="CIDFont+F4"/>
          <w:sz w:val="20"/>
          <w:szCs w:val="20"/>
        </w:rPr>
        <w:t xml:space="preserve">minimálna požiadavka na triedu prekrytia trhlín systému je </w:t>
      </w:r>
      <w:r w:rsidRPr="0013046F">
        <w:rPr>
          <w:rFonts w:asciiTheme="majorHAnsi" w:eastAsia="CIDFont+F4" w:hAnsiTheme="majorHAnsi" w:cs="CIDFont+F4"/>
          <w:sz w:val="20"/>
          <w:szCs w:val="20"/>
        </w:rPr>
        <w:lastRenderedPageBreak/>
        <w:t>min. B 4.2 pri teplote -20oC podľa STN EN 1062-7 a statických trhlín – trieda A5 podľa rovnakého štandardu</w:t>
      </w:r>
      <w:r w:rsidR="004D398C">
        <w:rPr>
          <w:rFonts w:asciiTheme="majorHAnsi" w:eastAsia="CIDFont+F4" w:hAnsiTheme="majorHAnsi" w:cs="CIDFont+F4"/>
          <w:sz w:val="20"/>
          <w:szCs w:val="20"/>
        </w:rPr>
        <w:t xml:space="preserve"> </w:t>
      </w:r>
      <w:r w:rsidRPr="0013046F">
        <w:rPr>
          <w:rFonts w:asciiTheme="majorHAnsi" w:eastAsia="CIDFont+F4" w:hAnsiTheme="majorHAnsi" w:cs="CIDFont+F4"/>
          <w:sz w:val="20"/>
          <w:szCs w:val="20"/>
        </w:rPr>
        <w:t xml:space="preserve">rýchlo vytvrdzujúci systém na báze čistej </w:t>
      </w:r>
      <w:proofErr w:type="spellStart"/>
      <w:r w:rsidRPr="0013046F">
        <w:rPr>
          <w:rFonts w:asciiTheme="majorHAnsi" w:eastAsia="CIDFont+F4" w:hAnsiTheme="majorHAnsi" w:cs="CIDFont+F4"/>
          <w:sz w:val="20"/>
          <w:szCs w:val="20"/>
        </w:rPr>
        <w:t>polyurei</w:t>
      </w:r>
      <w:proofErr w:type="spellEnd"/>
      <w:r w:rsidRPr="0013046F">
        <w:rPr>
          <w:rFonts w:asciiTheme="majorHAnsi" w:eastAsia="CIDFont+F4" w:hAnsiTheme="majorHAnsi" w:cs="CIDFont+F4"/>
          <w:sz w:val="20"/>
          <w:szCs w:val="20"/>
        </w:rPr>
        <w:t xml:space="preserve"> so 100 % obsahom pevných častí</w:t>
      </w:r>
      <w:r w:rsidR="004D398C">
        <w:rPr>
          <w:rFonts w:asciiTheme="majorHAnsi" w:eastAsia="CIDFont+F4" w:hAnsiTheme="majorHAnsi" w:cs="CIDFont+F4"/>
          <w:sz w:val="20"/>
          <w:szCs w:val="20"/>
        </w:rPr>
        <w:t xml:space="preserve"> </w:t>
      </w:r>
      <w:r w:rsidRPr="0013046F">
        <w:rPr>
          <w:rFonts w:asciiTheme="majorHAnsi" w:eastAsia="CIDFont+F4" w:hAnsiTheme="majorHAnsi" w:cs="CIDFont+F4"/>
          <w:sz w:val="20"/>
          <w:szCs w:val="20"/>
        </w:rPr>
        <w:t xml:space="preserve">systémová membrána pre </w:t>
      </w:r>
      <w:proofErr w:type="spellStart"/>
      <w:r w:rsidRPr="0013046F">
        <w:rPr>
          <w:rFonts w:asciiTheme="majorHAnsi" w:eastAsia="CIDFont+F4" w:hAnsiTheme="majorHAnsi" w:cs="CIDFont+F4"/>
          <w:sz w:val="20"/>
          <w:szCs w:val="20"/>
        </w:rPr>
        <w:t>parkingové</w:t>
      </w:r>
      <w:proofErr w:type="spellEnd"/>
      <w:r w:rsidRPr="0013046F">
        <w:rPr>
          <w:rFonts w:asciiTheme="majorHAnsi" w:eastAsia="CIDFont+F4" w:hAnsiTheme="majorHAnsi" w:cs="CIDFont+F4"/>
          <w:sz w:val="20"/>
          <w:szCs w:val="20"/>
        </w:rPr>
        <w:t xml:space="preserve"> striekané systémy ako ochranný povlak betónových konštrukcií podľa EN 1504-2:2004 </w:t>
      </w:r>
      <w:r w:rsidR="004D398C">
        <w:rPr>
          <w:rFonts w:asciiTheme="majorHAnsi" w:eastAsia="CIDFont+F4" w:hAnsiTheme="majorHAnsi" w:cs="CIDFont+F4"/>
          <w:sz w:val="20"/>
          <w:szCs w:val="20"/>
        </w:rPr>
        <w:t xml:space="preserve"> </w:t>
      </w:r>
      <w:r w:rsidRPr="0013046F">
        <w:rPr>
          <w:rFonts w:asciiTheme="majorHAnsi" w:eastAsia="CIDFont+F4" w:hAnsiTheme="majorHAnsi" w:cs="CIDFont+F4"/>
          <w:sz w:val="20"/>
          <w:szCs w:val="20"/>
        </w:rPr>
        <w:t>preukázateľná trvanlivosť syntetickej membrány v </w:t>
      </w:r>
      <w:proofErr w:type="spellStart"/>
      <w:r w:rsidRPr="0013046F">
        <w:rPr>
          <w:rFonts w:asciiTheme="majorHAnsi" w:eastAsia="CIDFont+F4" w:hAnsiTheme="majorHAnsi" w:cs="CIDFont+F4"/>
          <w:sz w:val="20"/>
          <w:szCs w:val="20"/>
        </w:rPr>
        <w:t>autokláve</w:t>
      </w:r>
      <w:proofErr w:type="spellEnd"/>
      <w:r w:rsidRPr="0013046F">
        <w:rPr>
          <w:rFonts w:asciiTheme="majorHAnsi" w:eastAsia="CIDFont+F4" w:hAnsiTheme="majorHAnsi" w:cs="CIDFont+F4"/>
          <w:sz w:val="20"/>
          <w:szCs w:val="20"/>
        </w:rPr>
        <w:t xml:space="preserve"> podľa DIN EN ISO 13438</w:t>
      </w:r>
      <w:r w:rsidR="004D398C">
        <w:rPr>
          <w:rFonts w:asciiTheme="majorHAnsi" w:eastAsia="CIDFont+F4" w:hAnsiTheme="majorHAnsi" w:cs="CIDFont+F4"/>
          <w:sz w:val="20"/>
          <w:szCs w:val="20"/>
        </w:rPr>
        <w:t xml:space="preserve"> </w:t>
      </w:r>
      <w:r w:rsidRPr="0013046F">
        <w:rPr>
          <w:rFonts w:asciiTheme="majorHAnsi" w:eastAsia="CIDFont+F4" w:hAnsiTheme="majorHAnsi" w:cs="CIDFont+F4"/>
          <w:sz w:val="20"/>
          <w:szCs w:val="20"/>
        </w:rPr>
        <w:t>schopnosť premosťovať statické a dynamické trhliny podľa DIN EN 1062-7</w:t>
      </w:r>
      <w:r w:rsidR="004D398C">
        <w:rPr>
          <w:rFonts w:asciiTheme="majorHAnsi" w:eastAsia="CIDFont+F4" w:hAnsiTheme="majorHAnsi" w:cs="CIDFont+F4"/>
          <w:sz w:val="20"/>
          <w:szCs w:val="20"/>
        </w:rPr>
        <w:t xml:space="preserve">, </w:t>
      </w:r>
      <w:proofErr w:type="spellStart"/>
      <w:r w:rsidRPr="0013046F">
        <w:rPr>
          <w:rFonts w:asciiTheme="majorHAnsi" w:eastAsia="CIDFont+F4" w:hAnsiTheme="majorHAnsi" w:cs="CIDFont+F4"/>
          <w:sz w:val="20"/>
          <w:szCs w:val="20"/>
        </w:rPr>
        <w:t>prídržnosť</w:t>
      </w:r>
      <w:proofErr w:type="spellEnd"/>
      <w:r w:rsidRPr="0013046F">
        <w:rPr>
          <w:rFonts w:asciiTheme="majorHAnsi" w:eastAsia="CIDFont+F4" w:hAnsiTheme="majorHAnsi" w:cs="CIDFont+F4"/>
          <w:sz w:val="20"/>
          <w:szCs w:val="20"/>
        </w:rPr>
        <w:t xml:space="preserve"> materiálu k podkladu min. 2 MPa – po zaťažení zmrazovacími a rozmrazovacími cyklami s rozmrazovacou soľou a cyklické zaťaženie búrkovým dažďom podľa DIN EN 13687-1 a -2</w:t>
      </w:r>
      <w:r w:rsidR="004D398C">
        <w:rPr>
          <w:rFonts w:asciiTheme="majorHAnsi" w:eastAsia="CIDFont+F4" w:hAnsiTheme="majorHAnsi" w:cs="CIDFont+F4"/>
          <w:sz w:val="20"/>
          <w:szCs w:val="20"/>
        </w:rPr>
        <w:t xml:space="preserve"> </w:t>
      </w:r>
      <w:r w:rsidRPr="0013046F">
        <w:rPr>
          <w:rFonts w:asciiTheme="majorHAnsi" w:eastAsia="CIDFont+F4" w:hAnsiTheme="majorHAnsi" w:cs="CIDFont+F4"/>
          <w:sz w:val="20"/>
          <w:szCs w:val="20"/>
        </w:rPr>
        <w:t xml:space="preserve">tvrdosť </w:t>
      </w:r>
      <w:proofErr w:type="spellStart"/>
      <w:r w:rsidRPr="0013046F">
        <w:rPr>
          <w:rFonts w:asciiTheme="majorHAnsi" w:eastAsia="CIDFont+F4" w:hAnsiTheme="majorHAnsi" w:cs="CIDFont+F4"/>
          <w:sz w:val="20"/>
          <w:szCs w:val="20"/>
        </w:rPr>
        <w:t>Shore</w:t>
      </w:r>
      <w:proofErr w:type="spellEnd"/>
      <w:r w:rsidRPr="0013046F">
        <w:rPr>
          <w:rFonts w:asciiTheme="majorHAnsi" w:eastAsia="CIDFont+F4" w:hAnsiTheme="majorHAnsi" w:cs="CIDFont+F4"/>
          <w:sz w:val="20"/>
          <w:szCs w:val="20"/>
        </w:rPr>
        <w:t xml:space="preserve"> D viac ako 50 (DIN 53505)</w:t>
      </w:r>
      <w:r w:rsidR="004D398C">
        <w:rPr>
          <w:rFonts w:asciiTheme="majorHAnsi" w:eastAsia="CIDFont+F4" w:hAnsiTheme="majorHAnsi" w:cs="CIDFont+F4"/>
          <w:sz w:val="20"/>
          <w:szCs w:val="20"/>
        </w:rPr>
        <w:t xml:space="preserve">, </w:t>
      </w:r>
      <w:r w:rsidRPr="0013046F">
        <w:rPr>
          <w:rFonts w:asciiTheme="majorHAnsi" w:eastAsia="CIDFont+F4" w:hAnsiTheme="majorHAnsi" w:cs="CIDFont+F4"/>
          <w:sz w:val="20"/>
          <w:szCs w:val="20"/>
        </w:rPr>
        <w:t>mechanická odolnosť 0 mg H17/1000 g/ 1000 cyklov, max. 500 mg H22/ 1000g/1000 cyklov (ISO 5470-1)</w:t>
      </w:r>
      <w:r w:rsidR="004D398C">
        <w:rPr>
          <w:rFonts w:asciiTheme="majorHAnsi" w:eastAsia="CIDFont+F4" w:hAnsiTheme="majorHAnsi" w:cs="CIDFont+F4"/>
          <w:sz w:val="20"/>
          <w:szCs w:val="20"/>
        </w:rPr>
        <w:t>.</w:t>
      </w:r>
    </w:p>
    <w:p w14:paraId="2CF907DD" w14:textId="68AF6FDE" w:rsidR="00832AE7" w:rsidRPr="0013046F" w:rsidRDefault="00832AE7" w:rsidP="0013046F">
      <w:pPr>
        <w:autoSpaceDE w:val="0"/>
        <w:autoSpaceDN w:val="0"/>
        <w:adjustRightInd w:val="0"/>
        <w:spacing w:after="0" w:line="240" w:lineRule="auto"/>
        <w:ind w:left="567"/>
        <w:jc w:val="both"/>
        <w:rPr>
          <w:rFonts w:asciiTheme="majorHAnsi" w:eastAsia="CIDFont+F4" w:hAnsiTheme="majorHAnsi" w:cs="CIDFont+F4"/>
          <w:sz w:val="20"/>
          <w:szCs w:val="20"/>
        </w:rPr>
      </w:pPr>
    </w:p>
    <w:p w14:paraId="2D637589" w14:textId="5BA0D319" w:rsidR="00832AE7" w:rsidRPr="0013046F" w:rsidRDefault="00832AE7" w:rsidP="0013046F">
      <w:pPr>
        <w:autoSpaceDE w:val="0"/>
        <w:autoSpaceDN w:val="0"/>
        <w:adjustRightInd w:val="0"/>
        <w:spacing w:after="0" w:line="240" w:lineRule="auto"/>
        <w:ind w:left="567"/>
        <w:jc w:val="both"/>
        <w:rPr>
          <w:rFonts w:asciiTheme="majorHAnsi" w:eastAsia="CIDFont+F4" w:hAnsiTheme="majorHAnsi" w:cs="CIDFont+F4"/>
          <w:sz w:val="20"/>
          <w:szCs w:val="20"/>
        </w:rPr>
      </w:pPr>
    </w:p>
    <w:p w14:paraId="43CF471D" w14:textId="01E805FF" w:rsidR="00832AE7" w:rsidRPr="00832AE7" w:rsidRDefault="00832AE7" w:rsidP="00832AE7">
      <w:pPr>
        <w:rPr>
          <w:rFonts w:asciiTheme="majorHAnsi" w:hAnsiTheme="majorHAnsi" w:cs="Arial"/>
          <w:sz w:val="20"/>
          <w:szCs w:val="20"/>
        </w:rPr>
      </w:pPr>
    </w:p>
    <w:p w14:paraId="3D3AAEAD" w14:textId="0F4BEEAE" w:rsidR="00832AE7" w:rsidRPr="00832AE7" w:rsidRDefault="00832AE7" w:rsidP="00832AE7">
      <w:pPr>
        <w:rPr>
          <w:rFonts w:asciiTheme="majorHAnsi" w:hAnsiTheme="majorHAnsi" w:cs="Arial"/>
          <w:sz w:val="20"/>
          <w:szCs w:val="20"/>
        </w:rPr>
      </w:pPr>
    </w:p>
    <w:p w14:paraId="6F104CCB" w14:textId="5F5F01CD" w:rsidR="00832AE7" w:rsidRPr="00832AE7" w:rsidRDefault="00832AE7" w:rsidP="00832AE7">
      <w:pPr>
        <w:rPr>
          <w:rFonts w:asciiTheme="majorHAnsi" w:hAnsiTheme="majorHAnsi" w:cs="Arial"/>
          <w:sz w:val="20"/>
          <w:szCs w:val="20"/>
        </w:rPr>
      </w:pPr>
    </w:p>
    <w:p w14:paraId="5AD511A1" w14:textId="3B122681" w:rsidR="00832AE7" w:rsidRPr="00832AE7" w:rsidRDefault="00832AE7" w:rsidP="00832AE7">
      <w:pPr>
        <w:rPr>
          <w:rFonts w:asciiTheme="majorHAnsi" w:hAnsiTheme="majorHAnsi" w:cs="Arial"/>
          <w:sz w:val="20"/>
          <w:szCs w:val="20"/>
        </w:rPr>
      </w:pPr>
    </w:p>
    <w:p w14:paraId="425BF49C" w14:textId="5CC3E507" w:rsidR="00832AE7" w:rsidRPr="00832AE7" w:rsidRDefault="00832AE7" w:rsidP="00832AE7">
      <w:pPr>
        <w:rPr>
          <w:rFonts w:asciiTheme="majorHAnsi" w:hAnsiTheme="majorHAnsi" w:cs="Arial"/>
          <w:sz w:val="20"/>
          <w:szCs w:val="20"/>
        </w:rPr>
      </w:pPr>
    </w:p>
    <w:p w14:paraId="62362E02" w14:textId="538FF537" w:rsidR="00832AE7" w:rsidRPr="00832AE7" w:rsidRDefault="00832AE7" w:rsidP="00832AE7">
      <w:pPr>
        <w:rPr>
          <w:rFonts w:asciiTheme="majorHAnsi" w:hAnsiTheme="majorHAnsi" w:cs="Arial"/>
          <w:sz w:val="20"/>
          <w:szCs w:val="20"/>
        </w:rPr>
      </w:pPr>
    </w:p>
    <w:p w14:paraId="54BF2DCC" w14:textId="454CDDC0" w:rsidR="00832AE7" w:rsidRPr="00832AE7" w:rsidRDefault="00832AE7" w:rsidP="00832AE7">
      <w:pPr>
        <w:rPr>
          <w:rFonts w:asciiTheme="majorHAnsi" w:hAnsiTheme="majorHAnsi" w:cs="Arial"/>
          <w:sz w:val="20"/>
          <w:szCs w:val="20"/>
        </w:rPr>
      </w:pPr>
    </w:p>
    <w:p w14:paraId="30E3E525" w14:textId="31DA807A" w:rsidR="00832AE7" w:rsidRPr="00832AE7" w:rsidRDefault="00832AE7" w:rsidP="00832AE7">
      <w:pPr>
        <w:rPr>
          <w:rFonts w:asciiTheme="majorHAnsi" w:hAnsiTheme="majorHAnsi" w:cs="Arial"/>
          <w:sz w:val="20"/>
          <w:szCs w:val="20"/>
        </w:rPr>
      </w:pPr>
    </w:p>
    <w:p w14:paraId="267F9F77" w14:textId="0915553A" w:rsidR="00832AE7" w:rsidRPr="00832AE7" w:rsidRDefault="00832AE7" w:rsidP="00832AE7">
      <w:pPr>
        <w:rPr>
          <w:rFonts w:asciiTheme="majorHAnsi" w:hAnsiTheme="majorHAnsi" w:cs="Arial"/>
          <w:sz w:val="20"/>
          <w:szCs w:val="20"/>
        </w:rPr>
      </w:pPr>
    </w:p>
    <w:p w14:paraId="12734001" w14:textId="6A6B2719" w:rsidR="00832AE7" w:rsidRPr="00832AE7" w:rsidRDefault="00832AE7" w:rsidP="00832AE7">
      <w:pPr>
        <w:rPr>
          <w:rFonts w:asciiTheme="majorHAnsi" w:hAnsiTheme="majorHAnsi" w:cs="Arial"/>
          <w:sz w:val="20"/>
          <w:szCs w:val="20"/>
        </w:rPr>
      </w:pPr>
    </w:p>
    <w:p w14:paraId="2BC7E7E3" w14:textId="2F17C855" w:rsidR="00832AE7" w:rsidRPr="00832AE7" w:rsidRDefault="00832AE7" w:rsidP="00832AE7">
      <w:pPr>
        <w:rPr>
          <w:rFonts w:asciiTheme="majorHAnsi" w:hAnsiTheme="majorHAnsi" w:cs="Arial"/>
          <w:sz w:val="20"/>
          <w:szCs w:val="20"/>
        </w:rPr>
      </w:pPr>
    </w:p>
    <w:p w14:paraId="3E6D28B0" w14:textId="7CBED089" w:rsidR="00832AE7" w:rsidRPr="00832AE7" w:rsidRDefault="00832AE7" w:rsidP="00832AE7">
      <w:pPr>
        <w:rPr>
          <w:rFonts w:asciiTheme="majorHAnsi" w:hAnsiTheme="majorHAnsi" w:cs="Arial"/>
          <w:sz w:val="20"/>
          <w:szCs w:val="20"/>
        </w:rPr>
      </w:pPr>
    </w:p>
    <w:p w14:paraId="3F53077D" w14:textId="6F5319A7" w:rsidR="00832AE7" w:rsidRPr="00832AE7" w:rsidRDefault="00832AE7" w:rsidP="00832AE7">
      <w:pPr>
        <w:rPr>
          <w:rFonts w:asciiTheme="majorHAnsi" w:hAnsiTheme="majorHAnsi" w:cs="Arial"/>
          <w:sz w:val="20"/>
          <w:szCs w:val="20"/>
        </w:rPr>
      </w:pPr>
    </w:p>
    <w:p w14:paraId="620C144D" w14:textId="0473B8E6" w:rsidR="00832AE7" w:rsidRPr="00832AE7" w:rsidRDefault="00832AE7" w:rsidP="00832AE7">
      <w:pPr>
        <w:rPr>
          <w:rFonts w:asciiTheme="majorHAnsi" w:hAnsiTheme="majorHAnsi" w:cs="Arial"/>
          <w:sz w:val="20"/>
          <w:szCs w:val="20"/>
        </w:rPr>
      </w:pPr>
    </w:p>
    <w:p w14:paraId="66890ABF" w14:textId="326E2E42" w:rsidR="00832AE7" w:rsidRPr="00832AE7" w:rsidRDefault="00832AE7" w:rsidP="00832AE7">
      <w:pPr>
        <w:rPr>
          <w:rFonts w:asciiTheme="majorHAnsi" w:hAnsiTheme="majorHAnsi" w:cs="Arial"/>
          <w:sz w:val="20"/>
          <w:szCs w:val="20"/>
        </w:rPr>
      </w:pPr>
    </w:p>
    <w:p w14:paraId="47F170E5" w14:textId="1484CFA5" w:rsidR="00832AE7" w:rsidRPr="00832AE7" w:rsidRDefault="00832AE7" w:rsidP="00832AE7">
      <w:pPr>
        <w:rPr>
          <w:rFonts w:asciiTheme="majorHAnsi" w:hAnsiTheme="majorHAnsi" w:cs="Arial"/>
          <w:sz w:val="20"/>
          <w:szCs w:val="20"/>
        </w:rPr>
      </w:pPr>
    </w:p>
    <w:p w14:paraId="461EA73C" w14:textId="21028EC7" w:rsidR="00832AE7" w:rsidRPr="00832AE7" w:rsidRDefault="00832AE7" w:rsidP="00832AE7">
      <w:pPr>
        <w:rPr>
          <w:rFonts w:asciiTheme="majorHAnsi" w:hAnsiTheme="majorHAnsi" w:cs="Arial"/>
          <w:sz w:val="20"/>
          <w:szCs w:val="20"/>
        </w:rPr>
      </w:pPr>
    </w:p>
    <w:p w14:paraId="7A2C23EF" w14:textId="0A6B7825" w:rsidR="00832AE7" w:rsidRPr="00832AE7" w:rsidRDefault="00832AE7" w:rsidP="00832AE7">
      <w:pPr>
        <w:rPr>
          <w:rFonts w:asciiTheme="majorHAnsi" w:hAnsiTheme="majorHAnsi" w:cs="Arial"/>
          <w:sz w:val="20"/>
          <w:szCs w:val="20"/>
        </w:rPr>
      </w:pPr>
    </w:p>
    <w:p w14:paraId="57ECE1B5" w14:textId="359BB46C" w:rsidR="00832AE7" w:rsidRDefault="00832AE7" w:rsidP="00832AE7">
      <w:pPr>
        <w:rPr>
          <w:rFonts w:asciiTheme="majorHAnsi" w:hAnsiTheme="majorHAnsi" w:cs="Arial"/>
          <w:sz w:val="20"/>
          <w:szCs w:val="20"/>
        </w:rPr>
      </w:pPr>
    </w:p>
    <w:p w14:paraId="47BBF7C6" w14:textId="77777777" w:rsidR="00FC293F" w:rsidRDefault="00FC293F">
      <w:pPr>
        <w:rPr>
          <w:rFonts w:asciiTheme="majorHAnsi" w:eastAsia="Times New Roman" w:hAnsiTheme="majorHAnsi" w:cs="Arial"/>
          <w:b/>
          <w:bCs/>
          <w:noProof/>
          <w:sz w:val="20"/>
          <w:szCs w:val="20"/>
          <w:lang w:eastAsia="sk-SK"/>
        </w:rPr>
      </w:pPr>
      <w:r>
        <w:rPr>
          <w:rFonts w:asciiTheme="majorHAnsi" w:hAnsiTheme="majorHAnsi" w:cs="Arial"/>
          <w:b/>
          <w:bCs/>
          <w:sz w:val="20"/>
          <w:szCs w:val="20"/>
        </w:rPr>
        <w:br w:type="page"/>
      </w:r>
    </w:p>
    <w:p w14:paraId="7E6C35F6" w14:textId="589ADA77" w:rsidR="007C4D53" w:rsidRPr="007C4D53" w:rsidRDefault="00832AE7" w:rsidP="007C4D53">
      <w:pPr>
        <w:pStyle w:val="BodyText"/>
        <w:tabs>
          <w:tab w:val="left" w:pos="-2268"/>
        </w:tabs>
        <w:kinsoku w:val="0"/>
        <w:overflowPunct w:val="0"/>
        <w:ind w:right="-22"/>
        <w:rPr>
          <w:rFonts w:asciiTheme="majorHAnsi" w:hAnsiTheme="majorHAnsi" w:cs="Arial"/>
          <w:b/>
          <w:bCs/>
          <w:sz w:val="20"/>
          <w:szCs w:val="20"/>
        </w:rPr>
      </w:pPr>
      <w:r w:rsidRPr="007C4D53">
        <w:rPr>
          <w:rFonts w:asciiTheme="majorHAnsi" w:hAnsiTheme="majorHAnsi" w:cs="Arial"/>
          <w:b/>
          <w:bCs/>
          <w:sz w:val="20"/>
          <w:szCs w:val="20"/>
        </w:rPr>
        <w:lastRenderedPageBreak/>
        <w:t xml:space="preserve">Príloha 5 </w:t>
      </w:r>
      <w:r w:rsidR="007C4D53" w:rsidRPr="007C4D53">
        <w:rPr>
          <w:rFonts w:asciiTheme="majorHAnsi" w:hAnsiTheme="majorHAnsi" w:cs="Arial"/>
          <w:b/>
          <w:bCs/>
          <w:sz w:val="20"/>
          <w:szCs w:val="20"/>
        </w:rPr>
        <w:t>zmluvy</w:t>
      </w:r>
      <w:r w:rsidRPr="007C4D53">
        <w:rPr>
          <w:rFonts w:asciiTheme="majorHAnsi" w:hAnsiTheme="majorHAnsi" w:cs="Arial"/>
          <w:b/>
          <w:bCs/>
          <w:sz w:val="20"/>
          <w:szCs w:val="20"/>
        </w:rPr>
        <w:t xml:space="preserve"> </w:t>
      </w:r>
    </w:p>
    <w:p w14:paraId="7801989B" w14:textId="20BB3A9D" w:rsidR="00832AE7" w:rsidRPr="007C4D53" w:rsidRDefault="007C4D53" w:rsidP="007C4D53">
      <w:pPr>
        <w:pStyle w:val="BodyText"/>
        <w:tabs>
          <w:tab w:val="left" w:pos="-2268"/>
        </w:tabs>
        <w:kinsoku w:val="0"/>
        <w:overflowPunct w:val="0"/>
        <w:ind w:right="-22"/>
        <w:rPr>
          <w:rFonts w:asciiTheme="majorHAnsi" w:hAnsiTheme="majorHAnsi" w:cs="Arial"/>
          <w:b/>
          <w:bCs/>
          <w:sz w:val="20"/>
          <w:szCs w:val="20"/>
        </w:rPr>
      </w:pPr>
      <w:r w:rsidRPr="007C4D53">
        <w:rPr>
          <w:rFonts w:asciiTheme="majorHAnsi" w:hAnsiTheme="majorHAnsi" w:cs="Arial"/>
          <w:b/>
          <w:bCs/>
          <w:sz w:val="20"/>
          <w:szCs w:val="20"/>
        </w:rPr>
        <w:tab/>
      </w:r>
      <w:r w:rsidRPr="007C4D53">
        <w:rPr>
          <w:rFonts w:asciiTheme="majorHAnsi" w:hAnsiTheme="majorHAnsi" w:cs="Arial"/>
          <w:b/>
          <w:bCs/>
          <w:sz w:val="20"/>
          <w:szCs w:val="20"/>
        </w:rPr>
        <w:tab/>
      </w:r>
      <w:r w:rsidRPr="007C4D53">
        <w:rPr>
          <w:rFonts w:asciiTheme="majorHAnsi" w:hAnsiTheme="majorHAnsi" w:cs="Arial"/>
          <w:b/>
          <w:bCs/>
          <w:sz w:val="20"/>
          <w:szCs w:val="20"/>
        </w:rPr>
        <w:tab/>
      </w:r>
      <w:r w:rsidRPr="007C4D53">
        <w:rPr>
          <w:rFonts w:asciiTheme="majorHAnsi" w:hAnsiTheme="majorHAnsi" w:cs="Arial"/>
          <w:b/>
          <w:bCs/>
          <w:sz w:val="20"/>
          <w:szCs w:val="20"/>
        </w:rPr>
        <w:tab/>
      </w:r>
      <w:r w:rsidR="00832AE7" w:rsidRPr="007C4D53">
        <w:rPr>
          <w:rFonts w:asciiTheme="majorHAnsi" w:hAnsiTheme="majorHAnsi" w:cs="Arial"/>
          <w:b/>
          <w:bCs/>
          <w:sz w:val="20"/>
          <w:szCs w:val="20"/>
        </w:rPr>
        <w:t>Zoznam odborne spôsobilých osôb</w:t>
      </w:r>
    </w:p>
    <w:p w14:paraId="488176B0" w14:textId="5296CE6D" w:rsidR="00832AE7" w:rsidRDefault="00832AE7" w:rsidP="00832AE7">
      <w:pPr>
        <w:ind w:firstLine="708"/>
        <w:rPr>
          <w:rFonts w:asciiTheme="majorHAnsi" w:hAnsiTheme="majorHAnsi" w:cs="Arial"/>
          <w:sz w:val="20"/>
          <w:szCs w:val="20"/>
        </w:rPr>
      </w:pPr>
    </w:p>
    <w:p w14:paraId="7E7A03B6" w14:textId="7FFF17E7" w:rsidR="00E52919" w:rsidRPr="00E52919" w:rsidRDefault="00E52919" w:rsidP="0064284B">
      <w:pPr>
        <w:spacing w:line="240" w:lineRule="auto"/>
        <w:rPr>
          <w:rFonts w:asciiTheme="majorHAnsi" w:hAnsiTheme="majorHAnsi" w:cs="Arial"/>
          <w:i/>
          <w:iCs/>
          <w:sz w:val="20"/>
          <w:szCs w:val="20"/>
        </w:rPr>
      </w:pPr>
      <w:r w:rsidRPr="00E52919">
        <w:rPr>
          <w:rFonts w:asciiTheme="majorHAnsi" w:hAnsiTheme="majorHAnsi" w:cs="Arial"/>
          <w:i/>
          <w:iCs/>
          <w:sz w:val="20"/>
          <w:szCs w:val="20"/>
        </w:rPr>
        <w:t>Stavbyvedúci</w:t>
      </w:r>
    </w:p>
    <w:p w14:paraId="1C0956F8" w14:textId="77777777" w:rsidR="00B22780" w:rsidRPr="00285982" w:rsidRDefault="00B22780" w:rsidP="0064284B">
      <w:pPr>
        <w:tabs>
          <w:tab w:val="left" w:pos="142"/>
          <w:tab w:val="left" w:pos="1418"/>
        </w:tabs>
        <w:spacing w:after="0" w:line="240" w:lineRule="auto"/>
        <w:rPr>
          <w:rFonts w:ascii="Cambria" w:hAnsi="Cambria" w:cs="Arial"/>
          <w:b/>
          <w:sz w:val="20"/>
        </w:rPr>
      </w:pPr>
      <w:r w:rsidRPr="00285982">
        <w:rPr>
          <w:rFonts w:ascii="Cambria" w:hAnsi="Cambria" w:cs="Arial"/>
          <w:b/>
          <w:sz w:val="20"/>
        </w:rPr>
        <w:t>1. Meno, priezvisko: &lt;</w:t>
      </w:r>
      <w:r w:rsidRPr="00285982">
        <w:rPr>
          <w:rFonts w:ascii="Cambria" w:hAnsi="Cambria" w:cs="Arial"/>
          <w:color w:val="00B0F0"/>
          <w:sz w:val="20"/>
        </w:rPr>
        <w:t>vyplní uchádzač</w:t>
      </w:r>
      <w:r w:rsidRPr="00285982">
        <w:rPr>
          <w:rFonts w:ascii="Cambria" w:hAnsi="Cambria" w:cs="Arial"/>
          <w:b/>
          <w:sz w:val="20"/>
        </w:rPr>
        <w:t xml:space="preserve">&gt; - </w:t>
      </w:r>
    </w:p>
    <w:p w14:paraId="2D5A308D" w14:textId="77777777" w:rsidR="00B22780" w:rsidRDefault="00B22780" w:rsidP="0064284B">
      <w:pPr>
        <w:tabs>
          <w:tab w:val="left" w:pos="142"/>
          <w:tab w:val="left" w:pos="1418"/>
        </w:tabs>
        <w:spacing w:after="0" w:line="240" w:lineRule="auto"/>
        <w:rPr>
          <w:rFonts w:ascii="Cambria" w:hAnsi="Cambria" w:cs="Arial"/>
          <w:bCs/>
          <w:sz w:val="20"/>
        </w:rPr>
      </w:pPr>
      <w:r w:rsidRPr="00285982">
        <w:rPr>
          <w:rFonts w:ascii="Cambria" w:hAnsi="Cambria" w:cs="Arial"/>
          <w:bCs/>
          <w:sz w:val="20"/>
        </w:rPr>
        <w:t>Táto osoba musí mať:</w:t>
      </w:r>
    </w:p>
    <w:p w14:paraId="78055D7F" w14:textId="13BF6B17" w:rsidR="00B22780" w:rsidRDefault="00B22780" w:rsidP="0064284B">
      <w:pPr>
        <w:tabs>
          <w:tab w:val="left" w:pos="142"/>
          <w:tab w:val="left" w:pos="1418"/>
        </w:tabs>
        <w:spacing w:after="0" w:line="240" w:lineRule="auto"/>
        <w:jc w:val="both"/>
        <w:rPr>
          <w:rFonts w:asciiTheme="majorHAnsi" w:hAnsiTheme="majorHAnsi" w:cs="Arial"/>
          <w:sz w:val="20"/>
          <w:szCs w:val="20"/>
        </w:rPr>
      </w:pPr>
      <w:r>
        <w:rPr>
          <w:rFonts w:ascii="Cambria" w:hAnsi="Cambria" w:cs="Arial"/>
          <w:bCs/>
          <w:sz w:val="20"/>
        </w:rPr>
        <w:t xml:space="preserve">- odbornú spôsobilosť na činnosť </w:t>
      </w:r>
      <w:r w:rsidRPr="00810A33">
        <w:rPr>
          <w:rFonts w:asciiTheme="majorHAnsi" w:hAnsiTheme="majorHAnsi" w:cs="Arial"/>
          <w:sz w:val="20"/>
          <w:szCs w:val="20"/>
        </w:rPr>
        <w:t xml:space="preserve">stavbyvedúceho odborného zamerania v odbore Pozemné stavby podľa zákona č.138/1992 Zb. o autorizovaných architektoch a autorizovaných stavebných </w:t>
      </w:r>
      <w:r w:rsidRPr="00E72274">
        <w:rPr>
          <w:rFonts w:asciiTheme="majorHAnsi" w:hAnsiTheme="majorHAnsi" w:cs="Arial"/>
          <w:sz w:val="20"/>
          <w:szCs w:val="20"/>
        </w:rPr>
        <w:t>inžinierov v znení neskorších predpisov</w:t>
      </w:r>
    </w:p>
    <w:p w14:paraId="317C0F79" w14:textId="1F21E72F" w:rsidR="00B22780" w:rsidRPr="0099517E" w:rsidRDefault="00B22780" w:rsidP="0064284B">
      <w:pPr>
        <w:tabs>
          <w:tab w:val="left" w:pos="142"/>
          <w:tab w:val="left" w:pos="1418"/>
        </w:tabs>
        <w:spacing w:after="0" w:line="240" w:lineRule="auto"/>
        <w:jc w:val="both"/>
        <w:rPr>
          <w:rFonts w:asciiTheme="majorHAnsi" w:hAnsiTheme="majorHAnsi" w:cs="Arial"/>
          <w:sz w:val="20"/>
          <w:szCs w:val="20"/>
        </w:rPr>
      </w:pPr>
      <w:r>
        <w:rPr>
          <w:rFonts w:asciiTheme="majorHAnsi" w:hAnsiTheme="majorHAnsi" w:cs="Arial"/>
          <w:sz w:val="20"/>
          <w:szCs w:val="20"/>
        </w:rPr>
        <w:t xml:space="preserve">- odbornú skúsenosť s </w:t>
      </w:r>
      <w:r w:rsidRPr="0099517E">
        <w:rPr>
          <w:rFonts w:asciiTheme="majorHAnsi" w:hAnsiTheme="majorHAnsi" w:cs="Arial"/>
          <w:sz w:val="20"/>
          <w:szCs w:val="20"/>
        </w:rPr>
        <w:t xml:space="preserve">rekonštrukciou </w:t>
      </w:r>
      <w:r w:rsidR="007D3347" w:rsidRPr="0099517E">
        <w:rPr>
          <w:rFonts w:asciiTheme="majorHAnsi" w:hAnsiTheme="majorHAnsi" w:cs="Arial"/>
          <w:sz w:val="20"/>
          <w:szCs w:val="20"/>
        </w:rPr>
        <w:t>budov</w:t>
      </w:r>
      <w:r w:rsidRPr="0099517E">
        <w:rPr>
          <w:rFonts w:asciiTheme="majorHAnsi" w:hAnsiTheme="majorHAnsi" w:cs="Arial"/>
          <w:sz w:val="20"/>
          <w:szCs w:val="20"/>
        </w:rPr>
        <w:t xml:space="preserve"> v</w:t>
      </w:r>
      <w:r w:rsidR="0099517E" w:rsidRPr="0099517E">
        <w:rPr>
          <w:rFonts w:asciiTheme="majorHAnsi" w:hAnsiTheme="majorHAnsi" w:cs="Arial"/>
          <w:sz w:val="20"/>
          <w:szCs w:val="20"/>
        </w:rPr>
        <w:t xml:space="preserve"> zákazkách v </w:t>
      </w:r>
      <w:r w:rsidRPr="0099517E">
        <w:rPr>
          <w:rFonts w:asciiTheme="majorHAnsi" w:hAnsiTheme="majorHAnsi" w:cs="Arial"/>
          <w:sz w:val="20"/>
          <w:szCs w:val="20"/>
        </w:rPr>
        <w:t xml:space="preserve">súhrnnej hodnote min. 2 000 000,- eur bez DPH </w:t>
      </w:r>
    </w:p>
    <w:p w14:paraId="132AFE16" w14:textId="4F50414B" w:rsidR="00B22780" w:rsidRDefault="00B22780" w:rsidP="0064284B">
      <w:pPr>
        <w:tabs>
          <w:tab w:val="left" w:pos="142"/>
          <w:tab w:val="left" w:pos="1418"/>
        </w:tabs>
        <w:spacing w:line="240" w:lineRule="auto"/>
        <w:rPr>
          <w:rFonts w:ascii="Cambria" w:hAnsi="Cambria" w:cs="Arial"/>
          <w:b/>
          <w:sz w:val="20"/>
        </w:rPr>
      </w:pPr>
    </w:p>
    <w:p w14:paraId="54E5B030" w14:textId="10E6D1DA" w:rsidR="00B6121B" w:rsidRPr="00B6121B" w:rsidRDefault="00B6121B" w:rsidP="0064284B">
      <w:pPr>
        <w:tabs>
          <w:tab w:val="left" w:pos="142"/>
          <w:tab w:val="left" w:pos="1418"/>
        </w:tabs>
        <w:spacing w:line="240" w:lineRule="auto"/>
        <w:rPr>
          <w:rFonts w:ascii="Cambria" w:hAnsi="Cambria" w:cs="Arial"/>
          <w:bCs/>
          <w:i/>
          <w:iCs/>
          <w:sz w:val="20"/>
        </w:rPr>
      </w:pPr>
      <w:r w:rsidRPr="00B6121B">
        <w:rPr>
          <w:rFonts w:ascii="Cambria" w:hAnsi="Cambria" w:cs="Arial"/>
          <w:bCs/>
          <w:i/>
          <w:iCs/>
          <w:sz w:val="20"/>
        </w:rPr>
        <w:t>Odborne kvalifikované osoby</w:t>
      </w:r>
    </w:p>
    <w:p w14:paraId="73625653" w14:textId="77777777" w:rsidR="00B22780" w:rsidRPr="00285982" w:rsidRDefault="00B22780" w:rsidP="0064284B">
      <w:pPr>
        <w:tabs>
          <w:tab w:val="left" w:pos="142"/>
          <w:tab w:val="left" w:pos="1418"/>
        </w:tabs>
        <w:spacing w:after="0" w:line="240" w:lineRule="auto"/>
        <w:jc w:val="both"/>
        <w:rPr>
          <w:rFonts w:ascii="Cambria" w:hAnsi="Cambria" w:cs="Arial"/>
          <w:b/>
          <w:sz w:val="20"/>
        </w:rPr>
      </w:pPr>
      <w:r w:rsidRPr="00285982">
        <w:rPr>
          <w:rFonts w:ascii="Cambria" w:hAnsi="Cambria" w:cs="Arial"/>
          <w:b/>
          <w:sz w:val="20"/>
        </w:rPr>
        <w:t>2. Meno, priezvisko: &lt;</w:t>
      </w:r>
      <w:r w:rsidRPr="00285982">
        <w:rPr>
          <w:rFonts w:ascii="Cambria" w:hAnsi="Cambria" w:cs="Arial"/>
          <w:color w:val="00B0F0"/>
          <w:sz w:val="20"/>
        </w:rPr>
        <w:t>vyplní uchádzač</w:t>
      </w:r>
      <w:r w:rsidRPr="00285982">
        <w:rPr>
          <w:rFonts w:ascii="Cambria" w:hAnsi="Cambria" w:cs="Arial"/>
          <w:b/>
          <w:sz w:val="20"/>
        </w:rPr>
        <w:t>&gt;</w:t>
      </w:r>
    </w:p>
    <w:p w14:paraId="1E96A12B" w14:textId="77777777" w:rsidR="00B22780" w:rsidRPr="00285982" w:rsidRDefault="00B22780" w:rsidP="0064284B">
      <w:pPr>
        <w:tabs>
          <w:tab w:val="left" w:pos="142"/>
          <w:tab w:val="left" w:pos="1418"/>
        </w:tabs>
        <w:spacing w:after="0" w:line="240" w:lineRule="auto"/>
        <w:jc w:val="both"/>
        <w:rPr>
          <w:rFonts w:ascii="Cambria" w:hAnsi="Cambria" w:cs="Arial"/>
          <w:bCs/>
          <w:sz w:val="20"/>
        </w:rPr>
      </w:pPr>
      <w:r w:rsidRPr="00285982">
        <w:rPr>
          <w:rFonts w:ascii="Cambria" w:hAnsi="Cambria" w:cs="Arial"/>
          <w:bCs/>
          <w:sz w:val="20"/>
        </w:rPr>
        <w:t>Táto osoba musí mať:</w:t>
      </w:r>
    </w:p>
    <w:p w14:paraId="13B1C192" w14:textId="5952E057" w:rsidR="00B22780" w:rsidRPr="00285982" w:rsidRDefault="00B22780" w:rsidP="0064284B">
      <w:pPr>
        <w:tabs>
          <w:tab w:val="left" w:pos="142"/>
          <w:tab w:val="left" w:pos="1418"/>
        </w:tabs>
        <w:spacing w:after="0" w:line="240" w:lineRule="auto"/>
        <w:jc w:val="both"/>
        <w:rPr>
          <w:rFonts w:ascii="Cambria" w:hAnsi="Cambria" w:cs="Arial"/>
          <w:bCs/>
          <w:sz w:val="20"/>
        </w:rPr>
      </w:pPr>
      <w:r>
        <w:rPr>
          <w:rFonts w:ascii="Cambria" w:hAnsi="Cambria" w:cs="Arial"/>
          <w:bCs/>
          <w:sz w:val="20"/>
        </w:rPr>
        <w:t xml:space="preserve">- </w:t>
      </w:r>
      <w:r w:rsidR="00150A00">
        <w:rPr>
          <w:rFonts w:ascii="Cambria" w:hAnsi="Cambria" w:cs="Arial"/>
          <w:bCs/>
          <w:sz w:val="20"/>
        </w:rPr>
        <w:t xml:space="preserve">oprávnenie na práce so systémom </w:t>
      </w:r>
      <w:proofErr w:type="spellStart"/>
      <w:r w:rsidR="00150A00">
        <w:rPr>
          <w:rFonts w:ascii="Cambria" w:hAnsi="Cambria" w:cs="Arial"/>
          <w:bCs/>
          <w:sz w:val="20"/>
        </w:rPr>
        <w:t>SikaCar</w:t>
      </w:r>
      <w:proofErr w:type="spellEnd"/>
      <w:r w:rsidR="00150A00">
        <w:rPr>
          <w:rFonts w:ascii="Cambria" w:hAnsi="Cambria" w:cs="Arial"/>
          <w:bCs/>
          <w:sz w:val="20"/>
        </w:rPr>
        <w:t xml:space="preserve"> </w:t>
      </w:r>
      <w:proofErr w:type="spellStart"/>
      <w:r w:rsidR="00150A00">
        <w:rPr>
          <w:rFonts w:ascii="Cambria" w:hAnsi="Cambria" w:cs="Arial"/>
          <w:bCs/>
          <w:sz w:val="20"/>
        </w:rPr>
        <w:t>Deck</w:t>
      </w:r>
      <w:proofErr w:type="spellEnd"/>
      <w:r w:rsidR="00150A00">
        <w:rPr>
          <w:rFonts w:ascii="Cambria" w:hAnsi="Cambria" w:cs="Arial"/>
          <w:bCs/>
          <w:sz w:val="20"/>
        </w:rPr>
        <w:t xml:space="preserve"> </w:t>
      </w:r>
      <w:proofErr w:type="spellStart"/>
      <w:r w:rsidR="00150A00">
        <w:rPr>
          <w:rFonts w:ascii="Cambria" w:hAnsi="Cambria" w:cs="Arial"/>
          <w:bCs/>
          <w:sz w:val="20"/>
        </w:rPr>
        <w:t>OneShot</w:t>
      </w:r>
      <w:proofErr w:type="spellEnd"/>
      <w:r w:rsidR="00150A00">
        <w:rPr>
          <w:rFonts w:ascii="Cambria" w:hAnsi="Cambria" w:cs="Arial"/>
          <w:bCs/>
          <w:sz w:val="20"/>
        </w:rPr>
        <w:t xml:space="preserve"> </w:t>
      </w:r>
      <w:r w:rsidR="004B59ED">
        <w:rPr>
          <w:rFonts w:ascii="Cambria" w:hAnsi="Cambria" w:cs="Arial"/>
          <w:bCs/>
          <w:sz w:val="20"/>
        </w:rPr>
        <w:t xml:space="preserve">(alebo ekvivalentom) </w:t>
      </w:r>
      <w:r w:rsidR="00150A00">
        <w:rPr>
          <w:rFonts w:ascii="Cambria" w:hAnsi="Cambria" w:cs="Arial"/>
          <w:bCs/>
          <w:sz w:val="20"/>
        </w:rPr>
        <w:t xml:space="preserve">– za horúca striekaná povrchová úprava, aplikovaním elastických membrán na báze </w:t>
      </w:r>
      <w:proofErr w:type="spellStart"/>
      <w:r w:rsidR="00150A00">
        <w:rPr>
          <w:rFonts w:ascii="Cambria" w:hAnsi="Cambria" w:cs="Arial"/>
          <w:bCs/>
          <w:sz w:val="20"/>
        </w:rPr>
        <w:t>Polyurea</w:t>
      </w:r>
      <w:proofErr w:type="spellEnd"/>
    </w:p>
    <w:p w14:paraId="31837AC3" w14:textId="217C4B6A" w:rsidR="00B22780" w:rsidRDefault="00B22780" w:rsidP="0064284B">
      <w:pPr>
        <w:spacing w:line="240" w:lineRule="auto"/>
        <w:jc w:val="both"/>
        <w:rPr>
          <w:rFonts w:asciiTheme="majorHAnsi" w:hAnsiTheme="majorHAnsi" w:cs="Arial"/>
          <w:sz w:val="20"/>
          <w:szCs w:val="20"/>
        </w:rPr>
      </w:pPr>
    </w:p>
    <w:p w14:paraId="36A86DB6" w14:textId="46E354EC" w:rsidR="00481C4E" w:rsidRPr="00285982" w:rsidRDefault="00481C4E" w:rsidP="0064284B">
      <w:pPr>
        <w:tabs>
          <w:tab w:val="left" w:pos="142"/>
          <w:tab w:val="left" w:pos="1418"/>
        </w:tabs>
        <w:spacing w:after="0" w:line="240" w:lineRule="auto"/>
        <w:jc w:val="both"/>
        <w:rPr>
          <w:rFonts w:ascii="Cambria" w:hAnsi="Cambria" w:cs="Arial"/>
          <w:b/>
          <w:sz w:val="20"/>
        </w:rPr>
      </w:pPr>
      <w:r>
        <w:rPr>
          <w:rFonts w:ascii="Cambria" w:hAnsi="Cambria" w:cs="Arial"/>
          <w:b/>
          <w:sz w:val="20"/>
        </w:rPr>
        <w:t>3</w:t>
      </w:r>
      <w:r w:rsidRPr="00285982">
        <w:rPr>
          <w:rFonts w:ascii="Cambria" w:hAnsi="Cambria" w:cs="Arial"/>
          <w:b/>
          <w:sz w:val="20"/>
        </w:rPr>
        <w:t>. Meno, priezvisko: &lt;</w:t>
      </w:r>
      <w:r w:rsidRPr="00285982">
        <w:rPr>
          <w:rFonts w:ascii="Cambria" w:hAnsi="Cambria" w:cs="Arial"/>
          <w:color w:val="00B0F0"/>
          <w:sz w:val="20"/>
        </w:rPr>
        <w:t>vyplní uchádzač</w:t>
      </w:r>
      <w:r w:rsidRPr="00285982">
        <w:rPr>
          <w:rFonts w:ascii="Cambria" w:hAnsi="Cambria" w:cs="Arial"/>
          <w:b/>
          <w:sz w:val="20"/>
        </w:rPr>
        <w:t>&gt;</w:t>
      </w:r>
    </w:p>
    <w:p w14:paraId="7685A300" w14:textId="77777777" w:rsidR="00481C4E" w:rsidRPr="00285982" w:rsidRDefault="00481C4E" w:rsidP="0064284B">
      <w:pPr>
        <w:tabs>
          <w:tab w:val="left" w:pos="142"/>
          <w:tab w:val="left" w:pos="1418"/>
        </w:tabs>
        <w:spacing w:after="0" w:line="240" w:lineRule="auto"/>
        <w:jc w:val="both"/>
        <w:rPr>
          <w:rFonts w:ascii="Cambria" w:hAnsi="Cambria" w:cs="Arial"/>
          <w:bCs/>
          <w:sz w:val="20"/>
        </w:rPr>
      </w:pPr>
      <w:r w:rsidRPr="00285982">
        <w:rPr>
          <w:rFonts w:ascii="Cambria" w:hAnsi="Cambria" w:cs="Arial"/>
          <w:bCs/>
          <w:sz w:val="20"/>
        </w:rPr>
        <w:t>Táto osoba musí mať:</w:t>
      </w:r>
    </w:p>
    <w:p w14:paraId="7FCB2691" w14:textId="3B1623BF" w:rsidR="00481C4E" w:rsidRPr="00285982" w:rsidRDefault="00481C4E" w:rsidP="0064284B">
      <w:pPr>
        <w:tabs>
          <w:tab w:val="left" w:pos="142"/>
          <w:tab w:val="left" w:pos="1418"/>
        </w:tabs>
        <w:spacing w:after="0" w:line="240" w:lineRule="auto"/>
        <w:jc w:val="both"/>
        <w:rPr>
          <w:rFonts w:ascii="Cambria" w:hAnsi="Cambria" w:cs="Arial"/>
          <w:bCs/>
          <w:sz w:val="20"/>
        </w:rPr>
      </w:pPr>
      <w:r>
        <w:rPr>
          <w:rFonts w:ascii="Cambria" w:hAnsi="Cambria" w:cs="Arial"/>
          <w:bCs/>
          <w:sz w:val="20"/>
        </w:rPr>
        <w:t xml:space="preserve">- oprávnenie na práce so systémom </w:t>
      </w:r>
      <w:proofErr w:type="spellStart"/>
      <w:r>
        <w:rPr>
          <w:rFonts w:ascii="Cambria" w:hAnsi="Cambria" w:cs="Arial"/>
          <w:bCs/>
          <w:sz w:val="20"/>
        </w:rPr>
        <w:t>SikaCar</w:t>
      </w:r>
      <w:proofErr w:type="spellEnd"/>
      <w:r>
        <w:rPr>
          <w:rFonts w:ascii="Cambria" w:hAnsi="Cambria" w:cs="Arial"/>
          <w:bCs/>
          <w:sz w:val="20"/>
        </w:rPr>
        <w:t xml:space="preserve"> </w:t>
      </w:r>
      <w:proofErr w:type="spellStart"/>
      <w:r>
        <w:rPr>
          <w:rFonts w:ascii="Cambria" w:hAnsi="Cambria" w:cs="Arial"/>
          <w:bCs/>
          <w:sz w:val="20"/>
        </w:rPr>
        <w:t>Deck</w:t>
      </w:r>
      <w:proofErr w:type="spellEnd"/>
      <w:r>
        <w:rPr>
          <w:rFonts w:ascii="Cambria" w:hAnsi="Cambria" w:cs="Arial"/>
          <w:bCs/>
          <w:sz w:val="20"/>
        </w:rPr>
        <w:t xml:space="preserve"> </w:t>
      </w:r>
      <w:proofErr w:type="spellStart"/>
      <w:r>
        <w:rPr>
          <w:rFonts w:ascii="Cambria" w:hAnsi="Cambria" w:cs="Arial"/>
          <w:bCs/>
          <w:sz w:val="20"/>
        </w:rPr>
        <w:t>OneShot</w:t>
      </w:r>
      <w:proofErr w:type="spellEnd"/>
      <w:r>
        <w:rPr>
          <w:rFonts w:ascii="Cambria" w:hAnsi="Cambria" w:cs="Arial"/>
          <w:bCs/>
          <w:sz w:val="20"/>
        </w:rPr>
        <w:t xml:space="preserve"> </w:t>
      </w:r>
      <w:r w:rsidR="00AB024B">
        <w:rPr>
          <w:rFonts w:ascii="Cambria" w:hAnsi="Cambria" w:cs="Arial"/>
          <w:bCs/>
          <w:sz w:val="20"/>
        </w:rPr>
        <w:t xml:space="preserve">(alebo ekvivalentom) </w:t>
      </w:r>
      <w:r>
        <w:rPr>
          <w:rFonts w:ascii="Cambria" w:hAnsi="Cambria" w:cs="Arial"/>
          <w:bCs/>
          <w:sz w:val="20"/>
        </w:rPr>
        <w:t xml:space="preserve">– za horúca striekaná povrchová úprava, aplikovaním elastických membrán na báze </w:t>
      </w:r>
      <w:proofErr w:type="spellStart"/>
      <w:r>
        <w:rPr>
          <w:rFonts w:ascii="Cambria" w:hAnsi="Cambria" w:cs="Arial"/>
          <w:bCs/>
          <w:sz w:val="20"/>
        </w:rPr>
        <w:t>Polyurea</w:t>
      </w:r>
      <w:proofErr w:type="spellEnd"/>
    </w:p>
    <w:p w14:paraId="3865DBA7" w14:textId="67A37A98" w:rsidR="00481C4E" w:rsidRDefault="00481C4E" w:rsidP="00B22780">
      <w:pPr>
        <w:rPr>
          <w:rFonts w:asciiTheme="majorHAnsi" w:hAnsiTheme="majorHAnsi" w:cs="Arial"/>
          <w:sz w:val="20"/>
          <w:szCs w:val="20"/>
        </w:rPr>
      </w:pPr>
    </w:p>
    <w:p w14:paraId="58A0C91E" w14:textId="113E4F0B" w:rsidR="00AD6396" w:rsidRPr="00285982" w:rsidRDefault="00AD6396" w:rsidP="00AD6396">
      <w:pPr>
        <w:tabs>
          <w:tab w:val="left" w:pos="142"/>
          <w:tab w:val="left" w:pos="1418"/>
        </w:tabs>
        <w:spacing w:after="0" w:line="240" w:lineRule="auto"/>
        <w:jc w:val="both"/>
        <w:rPr>
          <w:rFonts w:ascii="Cambria" w:hAnsi="Cambria" w:cs="Arial"/>
          <w:b/>
          <w:sz w:val="20"/>
        </w:rPr>
      </w:pPr>
      <w:r>
        <w:rPr>
          <w:rFonts w:ascii="Cambria" w:hAnsi="Cambria" w:cs="Arial"/>
          <w:b/>
          <w:sz w:val="20"/>
        </w:rPr>
        <w:t>4</w:t>
      </w:r>
      <w:r w:rsidRPr="00285982">
        <w:rPr>
          <w:rFonts w:ascii="Cambria" w:hAnsi="Cambria" w:cs="Arial"/>
          <w:b/>
          <w:sz w:val="20"/>
        </w:rPr>
        <w:t>. Meno, priezvisko: &lt;</w:t>
      </w:r>
      <w:r w:rsidRPr="00285982">
        <w:rPr>
          <w:rFonts w:ascii="Cambria" w:hAnsi="Cambria" w:cs="Arial"/>
          <w:color w:val="00B0F0"/>
          <w:sz w:val="20"/>
        </w:rPr>
        <w:t>vyplní uchádzač</w:t>
      </w:r>
      <w:r w:rsidRPr="00285982">
        <w:rPr>
          <w:rFonts w:ascii="Cambria" w:hAnsi="Cambria" w:cs="Arial"/>
          <w:b/>
          <w:sz w:val="20"/>
        </w:rPr>
        <w:t>&gt;</w:t>
      </w:r>
    </w:p>
    <w:p w14:paraId="2B5071F8" w14:textId="77777777" w:rsidR="00AD6396" w:rsidRPr="00285982" w:rsidRDefault="00AD6396" w:rsidP="00AD6396">
      <w:pPr>
        <w:tabs>
          <w:tab w:val="left" w:pos="142"/>
          <w:tab w:val="left" w:pos="1418"/>
        </w:tabs>
        <w:spacing w:after="0" w:line="240" w:lineRule="auto"/>
        <w:jc w:val="both"/>
        <w:rPr>
          <w:rFonts w:ascii="Cambria" w:hAnsi="Cambria" w:cs="Arial"/>
          <w:bCs/>
          <w:sz w:val="20"/>
        </w:rPr>
      </w:pPr>
      <w:r w:rsidRPr="00285982">
        <w:rPr>
          <w:rFonts w:ascii="Cambria" w:hAnsi="Cambria" w:cs="Arial"/>
          <w:bCs/>
          <w:sz w:val="20"/>
        </w:rPr>
        <w:t>Táto osoba musí mať:</w:t>
      </w:r>
    </w:p>
    <w:p w14:paraId="48310A6A" w14:textId="61D20FE7" w:rsidR="00946351" w:rsidRDefault="00AD6396" w:rsidP="00AD6396">
      <w:pPr>
        <w:tabs>
          <w:tab w:val="left" w:pos="142"/>
          <w:tab w:val="left" w:pos="1418"/>
        </w:tabs>
        <w:spacing w:after="0" w:line="240" w:lineRule="auto"/>
        <w:jc w:val="both"/>
        <w:rPr>
          <w:rFonts w:ascii="Cambria" w:hAnsi="Cambria" w:cs="Arial"/>
          <w:bCs/>
          <w:sz w:val="20"/>
        </w:rPr>
      </w:pPr>
      <w:r>
        <w:rPr>
          <w:rFonts w:ascii="Cambria" w:hAnsi="Cambria" w:cs="Arial"/>
          <w:bCs/>
          <w:sz w:val="20"/>
        </w:rPr>
        <w:t xml:space="preserve">- oprávnenie na práce so systémom </w:t>
      </w:r>
      <w:proofErr w:type="spellStart"/>
      <w:r>
        <w:rPr>
          <w:rFonts w:ascii="Cambria" w:hAnsi="Cambria" w:cs="Arial"/>
          <w:bCs/>
          <w:sz w:val="20"/>
        </w:rPr>
        <w:t>SikaCar</w:t>
      </w:r>
      <w:proofErr w:type="spellEnd"/>
      <w:r>
        <w:rPr>
          <w:rFonts w:ascii="Cambria" w:hAnsi="Cambria" w:cs="Arial"/>
          <w:bCs/>
          <w:sz w:val="20"/>
        </w:rPr>
        <w:t xml:space="preserve"> </w:t>
      </w:r>
      <w:proofErr w:type="spellStart"/>
      <w:r>
        <w:rPr>
          <w:rFonts w:ascii="Cambria" w:hAnsi="Cambria" w:cs="Arial"/>
          <w:bCs/>
          <w:sz w:val="20"/>
        </w:rPr>
        <w:t>Deck</w:t>
      </w:r>
      <w:proofErr w:type="spellEnd"/>
      <w:r>
        <w:rPr>
          <w:rFonts w:ascii="Cambria" w:hAnsi="Cambria" w:cs="Arial"/>
          <w:bCs/>
          <w:sz w:val="20"/>
        </w:rPr>
        <w:t xml:space="preserve"> </w:t>
      </w:r>
      <w:proofErr w:type="spellStart"/>
      <w:r>
        <w:rPr>
          <w:rFonts w:ascii="Cambria" w:hAnsi="Cambria" w:cs="Arial"/>
          <w:bCs/>
          <w:sz w:val="20"/>
        </w:rPr>
        <w:t>OneShot</w:t>
      </w:r>
      <w:proofErr w:type="spellEnd"/>
      <w:r>
        <w:rPr>
          <w:rFonts w:ascii="Cambria" w:hAnsi="Cambria" w:cs="Arial"/>
          <w:bCs/>
          <w:sz w:val="20"/>
        </w:rPr>
        <w:t xml:space="preserve"> (alebo ekvivalentom) – za horúca striekaná povrchová úprava, aplikovaním elastických membrán na báze </w:t>
      </w:r>
      <w:proofErr w:type="spellStart"/>
      <w:r>
        <w:rPr>
          <w:rFonts w:ascii="Cambria" w:hAnsi="Cambria" w:cs="Arial"/>
          <w:bCs/>
          <w:sz w:val="20"/>
        </w:rPr>
        <w:t>Polyurea</w:t>
      </w:r>
      <w:proofErr w:type="spellEnd"/>
    </w:p>
    <w:p w14:paraId="52B8FF70" w14:textId="77777777" w:rsidR="00946351" w:rsidRDefault="00946351">
      <w:pPr>
        <w:rPr>
          <w:rFonts w:ascii="Cambria" w:hAnsi="Cambria" w:cs="Arial"/>
          <w:bCs/>
          <w:sz w:val="20"/>
        </w:rPr>
      </w:pPr>
      <w:r>
        <w:rPr>
          <w:rFonts w:ascii="Cambria" w:hAnsi="Cambria" w:cs="Arial"/>
          <w:bCs/>
          <w:sz w:val="20"/>
        </w:rPr>
        <w:br w:type="page"/>
      </w:r>
    </w:p>
    <w:p w14:paraId="69155AB0" w14:textId="77777777" w:rsidR="00946351" w:rsidRPr="002A7986" w:rsidRDefault="00946351" w:rsidP="00946351">
      <w:pPr>
        <w:pStyle w:val="Heading1"/>
        <w:spacing w:after="60" w:line="273" w:lineRule="auto"/>
        <w:ind w:left="3210" w:right="2" w:hanging="3210"/>
        <w:rPr>
          <w:rFonts w:asciiTheme="majorHAnsi" w:hAnsiTheme="majorHAnsi"/>
          <w:sz w:val="20"/>
          <w:szCs w:val="20"/>
        </w:rPr>
      </w:pPr>
      <w:r w:rsidRPr="002A7986">
        <w:rPr>
          <w:rFonts w:asciiTheme="majorHAnsi" w:hAnsiTheme="majorHAnsi"/>
          <w:sz w:val="20"/>
          <w:szCs w:val="20"/>
        </w:rPr>
        <w:lastRenderedPageBreak/>
        <w:t>Príloha 6 zmluvy</w:t>
      </w:r>
    </w:p>
    <w:p w14:paraId="1E2C4275" w14:textId="59F00C51" w:rsidR="00946351" w:rsidRPr="000D21DE" w:rsidRDefault="00946351" w:rsidP="000D21DE">
      <w:pPr>
        <w:pStyle w:val="Heading1"/>
        <w:spacing w:after="60" w:line="273" w:lineRule="auto"/>
        <w:ind w:left="3210" w:right="2" w:hanging="1086"/>
        <w:rPr>
          <w:rFonts w:asciiTheme="majorHAnsi" w:hAnsiTheme="majorHAnsi"/>
          <w:sz w:val="20"/>
          <w:szCs w:val="20"/>
        </w:rPr>
      </w:pPr>
      <w:r w:rsidRPr="002A7986">
        <w:rPr>
          <w:rFonts w:asciiTheme="majorHAnsi" w:hAnsiTheme="majorHAnsi"/>
          <w:sz w:val="20"/>
          <w:szCs w:val="20"/>
        </w:rPr>
        <w:t>Podmienky realizácie diela týkajúce sa BOZP, OPP a OŽP</w:t>
      </w:r>
    </w:p>
    <w:p w14:paraId="22FE4305" w14:textId="77777777" w:rsidR="00946351" w:rsidRPr="000D21DE" w:rsidRDefault="00946351" w:rsidP="00946351">
      <w:pPr>
        <w:pStyle w:val="BodyText"/>
        <w:spacing w:before="11" w:after="60"/>
        <w:rPr>
          <w:rFonts w:asciiTheme="majorHAnsi" w:hAnsiTheme="majorHAnsi"/>
          <w:b/>
          <w:sz w:val="20"/>
          <w:szCs w:val="20"/>
        </w:rPr>
      </w:pPr>
    </w:p>
    <w:p w14:paraId="0F5DD95B" w14:textId="77777777" w:rsidR="00946351" w:rsidRPr="000D21DE" w:rsidRDefault="00946351" w:rsidP="00BE7521">
      <w:pPr>
        <w:pStyle w:val="Heading1"/>
        <w:widowControl w:val="0"/>
        <w:numPr>
          <w:ilvl w:val="0"/>
          <w:numId w:val="27"/>
        </w:numPr>
        <w:tabs>
          <w:tab w:val="left" w:pos="1127"/>
        </w:tabs>
        <w:autoSpaceDE w:val="0"/>
        <w:autoSpaceDN w:val="0"/>
        <w:spacing w:before="0" w:after="60" w:line="240" w:lineRule="auto"/>
        <w:ind w:left="1126" w:hanging="566"/>
        <w:contextualSpacing w:val="0"/>
        <w:jc w:val="left"/>
        <w:rPr>
          <w:rFonts w:asciiTheme="majorHAnsi" w:hAnsiTheme="majorHAnsi"/>
          <w:sz w:val="20"/>
          <w:szCs w:val="20"/>
        </w:rPr>
      </w:pPr>
      <w:r w:rsidRPr="000D21DE">
        <w:rPr>
          <w:rFonts w:asciiTheme="majorHAnsi" w:hAnsiTheme="majorHAnsi"/>
          <w:sz w:val="20"/>
          <w:szCs w:val="20"/>
        </w:rPr>
        <w:t>OCHRANA ŽIVOTNÉHO PROSTREDIA</w:t>
      </w:r>
    </w:p>
    <w:p w14:paraId="1E6836ED" w14:textId="77777777" w:rsidR="00946351" w:rsidRPr="000D21DE" w:rsidRDefault="00946351" w:rsidP="00946351">
      <w:pPr>
        <w:pStyle w:val="BodyText"/>
        <w:spacing w:before="4" w:after="60"/>
        <w:rPr>
          <w:rFonts w:asciiTheme="majorHAnsi" w:hAnsiTheme="majorHAnsi"/>
          <w:b/>
          <w:sz w:val="20"/>
          <w:szCs w:val="20"/>
        </w:rPr>
      </w:pPr>
    </w:p>
    <w:p w14:paraId="1F0FE4C9" w14:textId="77777777" w:rsidR="00946351" w:rsidRPr="000D21DE" w:rsidRDefault="00946351" w:rsidP="00BE7521">
      <w:pPr>
        <w:pStyle w:val="ListParagraph"/>
        <w:widowControl w:val="0"/>
        <w:numPr>
          <w:ilvl w:val="0"/>
          <w:numId w:val="29"/>
        </w:numPr>
        <w:tabs>
          <w:tab w:val="left" w:pos="683"/>
        </w:tabs>
        <w:autoSpaceDE w:val="0"/>
        <w:autoSpaceDN w:val="0"/>
        <w:spacing w:after="60" w:line="240" w:lineRule="auto"/>
        <w:ind w:right="200" w:hanging="566"/>
        <w:contextualSpacing w:val="0"/>
        <w:jc w:val="both"/>
        <w:rPr>
          <w:rFonts w:asciiTheme="majorHAnsi" w:hAnsiTheme="majorHAnsi"/>
          <w:sz w:val="20"/>
          <w:szCs w:val="20"/>
        </w:rPr>
      </w:pPr>
      <w:r w:rsidRPr="000D21DE">
        <w:rPr>
          <w:rFonts w:asciiTheme="majorHAnsi" w:hAnsiTheme="majorHAnsi"/>
          <w:sz w:val="20"/>
          <w:szCs w:val="20"/>
        </w:rPr>
        <w:t>Zhotoviteľ je pri realizovaní diela povinný dodržiavať ustanovenia všeobecne záväzných právnych predpisov o ochrane životného</w:t>
      </w:r>
      <w:r w:rsidRPr="000D21DE">
        <w:rPr>
          <w:rFonts w:asciiTheme="majorHAnsi" w:hAnsiTheme="majorHAnsi"/>
          <w:spacing w:val="-2"/>
          <w:sz w:val="20"/>
          <w:szCs w:val="20"/>
        </w:rPr>
        <w:t xml:space="preserve"> </w:t>
      </w:r>
      <w:r w:rsidRPr="000D21DE">
        <w:rPr>
          <w:rFonts w:asciiTheme="majorHAnsi" w:hAnsiTheme="majorHAnsi"/>
          <w:sz w:val="20"/>
          <w:szCs w:val="20"/>
        </w:rPr>
        <w:t>prostredia.</w:t>
      </w:r>
    </w:p>
    <w:p w14:paraId="3FC8BFD2" w14:textId="77777777" w:rsidR="00946351" w:rsidRPr="000D21DE" w:rsidRDefault="00946351" w:rsidP="00BE7521">
      <w:pPr>
        <w:pStyle w:val="ListParagraph"/>
        <w:widowControl w:val="0"/>
        <w:numPr>
          <w:ilvl w:val="0"/>
          <w:numId w:val="29"/>
        </w:numPr>
        <w:tabs>
          <w:tab w:val="left" w:pos="683"/>
        </w:tabs>
        <w:autoSpaceDE w:val="0"/>
        <w:autoSpaceDN w:val="0"/>
        <w:spacing w:before="1" w:after="60" w:line="240" w:lineRule="auto"/>
        <w:ind w:right="192" w:hanging="566"/>
        <w:contextualSpacing w:val="0"/>
        <w:jc w:val="both"/>
        <w:rPr>
          <w:rFonts w:asciiTheme="majorHAnsi" w:hAnsiTheme="majorHAnsi"/>
          <w:sz w:val="20"/>
          <w:szCs w:val="20"/>
        </w:rPr>
      </w:pPr>
      <w:r w:rsidRPr="000D21DE">
        <w:rPr>
          <w:rFonts w:asciiTheme="majorHAnsi" w:hAnsiTheme="majorHAnsi"/>
          <w:sz w:val="20"/>
          <w:szCs w:val="20"/>
        </w:rPr>
        <w:t>Zhotoviteľ je zodpovedný za znečistenie a poškodenie životného prostredia, ku ktorému došlo v súvislosti s realizovaním diela. Zhotoviteľ je povinný odstrániť následky takého znečistenia a poškodenia a nahradiť spôsobené škody. Zároveň znáša všetky sankcie s tým spojené.</w:t>
      </w:r>
    </w:p>
    <w:p w14:paraId="1373BC19" w14:textId="77777777" w:rsidR="00946351" w:rsidRPr="000D21DE" w:rsidRDefault="00946351" w:rsidP="00BE7521">
      <w:pPr>
        <w:pStyle w:val="ListParagraph"/>
        <w:widowControl w:val="0"/>
        <w:numPr>
          <w:ilvl w:val="0"/>
          <w:numId w:val="29"/>
        </w:numPr>
        <w:tabs>
          <w:tab w:val="left" w:pos="683"/>
        </w:tabs>
        <w:autoSpaceDE w:val="0"/>
        <w:autoSpaceDN w:val="0"/>
        <w:spacing w:before="1" w:after="60" w:line="240" w:lineRule="auto"/>
        <w:ind w:right="192" w:hanging="566"/>
        <w:contextualSpacing w:val="0"/>
        <w:jc w:val="both"/>
        <w:rPr>
          <w:rFonts w:asciiTheme="majorHAnsi" w:hAnsiTheme="majorHAnsi"/>
          <w:sz w:val="20"/>
          <w:szCs w:val="20"/>
        </w:rPr>
      </w:pPr>
      <w:r w:rsidRPr="000D21DE">
        <w:rPr>
          <w:rFonts w:asciiTheme="majorHAnsi" w:hAnsiTheme="majorHAnsi"/>
          <w:sz w:val="20"/>
          <w:szCs w:val="20"/>
        </w:rPr>
        <w:t>Zhotoviteľ je povinný vlastné mechanizmy a mechanizmy svojich subdodávateľov prevádzkovať a udržiavať v riadnom technickom stave tak, aby nedochádzalo k únikom znečisťujúcich látok do životného prostredia. Je povinný mechanizmy a zariadenia prevádzkovať a udržiavať v súlade s podmienkami určenými ich výrobcami a právnymi predpismi v oblasti ochrany ovzdušia. V prípade zistenia porušenia uvedených povinností, má objednávateľ právo zastaviť prevádzku týchto mechanizmov a vykázať ich z miesta realizácie</w:t>
      </w:r>
      <w:r w:rsidRPr="000D21DE">
        <w:rPr>
          <w:rFonts w:asciiTheme="majorHAnsi" w:hAnsiTheme="majorHAnsi"/>
          <w:spacing w:val="-4"/>
          <w:sz w:val="20"/>
          <w:szCs w:val="20"/>
        </w:rPr>
        <w:t xml:space="preserve"> </w:t>
      </w:r>
      <w:r w:rsidRPr="000D21DE">
        <w:rPr>
          <w:rFonts w:asciiTheme="majorHAnsi" w:hAnsiTheme="majorHAnsi"/>
          <w:sz w:val="20"/>
          <w:szCs w:val="20"/>
        </w:rPr>
        <w:t>diela.</w:t>
      </w:r>
    </w:p>
    <w:p w14:paraId="5A03D8A2" w14:textId="77777777" w:rsidR="00946351" w:rsidRPr="000D21DE" w:rsidRDefault="00946351" w:rsidP="00BE7521">
      <w:pPr>
        <w:pStyle w:val="ListParagraph"/>
        <w:widowControl w:val="0"/>
        <w:numPr>
          <w:ilvl w:val="0"/>
          <w:numId w:val="29"/>
        </w:numPr>
        <w:tabs>
          <w:tab w:val="left" w:pos="683"/>
        </w:tabs>
        <w:autoSpaceDE w:val="0"/>
        <w:autoSpaceDN w:val="0"/>
        <w:spacing w:after="60" w:line="240" w:lineRule="auto"/>
        <w:ind w:right="193" w:hanging="566"/>
        <w:contextualSpacing w:val="0"/>
        <w:jc w:val="both"/>
        <w:rPr>
          <w:rFonts w:asciiTheme="majorHAnsi" w:hAnsiTheme="majorHAnsi"/>
          <w:sz w:val="20"/>
          <w:szCs w:val="20"/>
        </w:rPr>
      </w:pPr>
      <w:r w:rsidRPr="000D21DE">
        <w:rPr>
          <w:rFonts w:asciiTheme="majorHAnsi" w:hAnsiTheme="majorHAnsi"/>
          <w:sz w:val="20"/>
          <w:szCs w:val="20"/>
        </w:rPr>
        <w:t>Plnenie povinností pôvodcu a držiteľa odpadov pre odpady vznikajúce pri servisných, čistiacich alebo udržiavacích prácach vykonávaných v sídle alebo mieste podnikania alebo inom</w:t>
      </w:r>
      <w:r w:rsidRPr="000D21DE">
        <w:rPr>
          <w:rFonts w:asciiTheme="majorHAnsi" w:hAnsiTheme="majorHAnsi"/>
          <w:spacing w:val="-11"/>
          <w:sz w:val="20"/>
          <w:szCs w:val="20"/>
        </w:rPr>
        <w:t xml:space="preserve"> </w:t>
      </w:r>
      <w:r w:rsidRPr="000D21DE">
        <w:rPr>
          <w:rFonts w:asciiTheme="majorHAnsi" w:hAnsiTheme="majorHAnsi"/>
          <w:sz w:val="20"/>
          <w:szCs w:val="20"/>
        </w:rPr>
        <w:t>mieste</w:t>
      </w:r>
      <w:r w:rsidRPr="000D21DE">
        <w:rPr>
          <w:rFonts w:asciiTheme="majorHAnsi" w:hAnsiTheme="majorHAnsi"/>
          <w:spacing w:val="-10"/>
          <w:sz w:val="20"/>
          <w:szCs w:val="20"/>
        </w:rPr>
        <w:t xml:space="preserve"> </w:t>
      </w:r>
      <w:r w:rsidRPr="000D21DE">
        <w:rPr>
          <w:rFonts w:asciiTheme="majorHAnsi" w:hAnsiTheme="majorHAnsi"/>
          <w:sz w:val="20"/>
          <w:szCs w:val="20"/>
        </w:rPr>
        <w:t>pôsobenia</w:t>
      </w:r>
      <w:r w:rsidRPr="000D21DE">
        <w:rPr>
          <w:rFonts w:asciiTheme="majorHAnsi" w:hAnsiTheme="majorHAnsi"/>
          <w:spacing w:val="-10"/>
          <w:sz w:val="20"/>
          <w:szCs w:val="20"/>
        </w:rPr>
        <w:t xml:space="preserve"> </w:t>
      </w:r>
      <w:r w:rsidRPr="000D21DE">
        <w:rPr>
          <w:rFonts w:asciiTheme="majorHAnsi" w:hAnsiTheme="majorHAnsi"/>
          <w:sz w:val="20"/>
          <w:szCs w:val="20"/>
        </w:rPr>
        <w:t>objednávateľa,</w:t>
      </w:r>
      <w:r w:rsidRPr="000D21DE">
        <w:rPr>
          <w:rFonts w:asciiTheme="majorHAnsi" w:hAnsiTheme="majorHAnsi"/>
          <w:spacing w:val="-10"/>
          <w:sz w:val="20"/>
          <w:szCs w:val="20"/>
        </w:rPr>
        <w:t xml:space="preserve"> </w:t>
      </w:r>
      <w:r w:rsidRPr="000D21DE">
        <w:rPr>
          <w:rFonts w:asciiTheme="majorHAnsi" w:hAnsiTheme="majorHAnsi"/>
          <w:sz w:val="20"/>
          <w:szCs w:val="20"/>
        </w:rPr>
        <w:t>zabezpečuje</w:t>
      </w:r>
      <w:r w:rsidRPr="000D21DE">
        <w:rPr>
          <w:rFonts w:asciiTheme="majorHAnsi" w:hAnsiTheme="majorHAnsi"/>
          <w:spacing w:val="-11"/>
          <w:sz w:val="20"/>
          <w:szCs w:val="20"/>
        </w:rPr>
        <w:t xml:space="preserve"> </w:t>
      </w:r>
      <w:r w:rsidRPr="000D21DE">
        <w:rPr>
          <w:rFonts w:asciiTheme="majorHAnsi" w:hAnsiTheme="majorHAnsi"/>
          <w:sz w:val="20"/>
          <w:szCs w:val="20"/>
        </w:rPr>
        <w:t>objednávateľ</w:t>
      </w:r>
      <w:r w:rsidRPr="000D21DE">
        <w:rPr>
          <w:rFonts w:asciiTheme="majorHAnsi" w:hAnsiTheme="majorHAnsi"/>
          <w:spacing w:val="-11"/>
          <w:sz w:val="20"/>
          <w:szCs w:val="20"/>
        </w:rPr>
        <w:t xml:space="preserve"> </w:t>
      </w:r>
      <w:r w:rsidRPr="000D21DE">
        <w:rPr>
          <w:rFonts w:asciiTheme="majorHAnsi" w:hAnsiTheme="majorHAnsi"/>
          <w:sz w:val="20"/>
          <w:szCs w:val="20"/>
        </w:rPr>
        <w:t>v</w:t>
      </w:r>
      <w:r w:rsidRPr="000D21DE">
        <w:rPr>
          <w:rFonts w:asciiTheme="majorHAnsi" w:hAnsiTheme="majorHAnsi"/>
          <w:spacing w:val="-11"/>
          <w:sz w:val="20"/>
          <w:szCs w:val="20"/>
        </w:rPr>
        <w:t xml:space="preserve"> </w:t>
      </w:r>
      <w:r w:rsidRPr="000D21DE">
        <w:rPr>
          <w:rFonts w:asciiTheme="majorHAnsi" w:hAnsiTheme="majorHAnsi"/>
          <w:sz w:val="20"/>
          <w:szCs w:val="20"/>
        </w:rPr>
        <w:t>zmysle</w:t>
      </w:r>
      <w:r w:rsidRPr="000D21DE">
        <w:rPr>
          <w:rFonts w:asciiTheme="majorHAnsi" w:hAnsiTheme="majorHAnsi"/>
          <w:spacing w:val="-10"/>
          <w:sz w:val="20"/>
          <w:szCs w:val="20"/>
        </w:rPr>
        <w:t xml:space="preserve"> </w:t>
      </w:r>
      <w:r w:rsidRPr="000D21DE">
        <w:rPr>
          <w:rFonts w:asciiTheme="majorHAnsi" w:hAnsiTheme="majorHAnsi"/>
          <w:sz w:val="20"/>
          <w:szCs w:val="20"/>
        </w:rPr>
        <w:t>platného</w:t>
      </w:r>
      <w:r w:rsidRPr="000D21DE">
        <w:rPr>
          <w:rFonts w:asciiTheme="majorHAnsi" w:hAnsiTheme="majorHAnsi"/>
          <w:spacing w:val="-10"/>
          <w:sz w:val="20"/>
          <w:szCs w:val="20"/>
        </w:rPr>
        <w:t xml:space="preserve"> </w:t>
      </w:r>
      <w:r w:rsidRPr="000D21DE">
        <w:rPr>
          <w:rFonts w:asciiTheme="majorHAnsi" w:hAnsiTheme="majorHAnsi"/>
          <w:sz w:val="20"/>
          <w:szCs w:val="20"/>
        </w:rPr>
        <w:t>zákona č. 223/2001 Z. z. o odpadoch a o zmene a doplnení niektorých zákonov v znení neskorších predpisov (ďalej len „zákon o</w:t>
      </w:r>
      <w:r w:rsidRPr="000D21DE">
        <w:rPr>
          <w:rFonts w:asciiTheme="majorHAnsi" w:hAnsiTheme="majorHAnsi"/>
          <w:spacing w:val="-5"/>
          <w:sz w:val="20"/>
          <w:szCs w:val="20"/>
        </w:rPr>
        <w:t xml:space="preserve"> </w:t>
      </w:r>
      <w:r w:rsidRPr="000D21DE">
        <w:rPr>
          <w:rFonts w:asciiTheme="majorHAnsi" w:hAnsiTheme="majorHAnsi"/>
          <w:sz w:val="20"/>
          <w:szCs w:val="20"/>
        </w:rPr>
        <w:t>odpadoch“).</w:t>
      </w:r>
    </w:p>
    <w:p w14:paraId="609A989D" w14:textId="77777777" w:rsidR="00946351" w:rsidRPr="000D21DE" w:rsidRDefault="00946351" w:rsidP="00BE7521">
      <w:pPr>
        <w:pStyle w:val="ListParagraph"/>
        <w:widowControl w:val="0"/>
        <w:numPr>
          <w:ilvl w:val="0"/>
          <w:numId w:val="29"/>
        </w:numPr>
        <w:tabs>
          <w:tab w:val="left" w:pos="683"/>
        </w:tabs>
        <w:autoSpaceDE w:val="0"/>
        <w:autoSpaceDN w:val="0"/>
        <w:spacing w:after="60" w:line="240" w:lineRule="auto"/>
        <w:ind w:right="192" w:hanging="566"/>
        <w:contextualSpacing w:val="0"/>
        <w:jc w:val="both"/>
        <w:rPr>
          <w:rFonts w:asciiTheme="majorHAnsi" w:hAnsiTheme="majorHAnsi"/>
          <w:sz w:val="20"/>
          <w:szCs w:val="20"/>
        </w:rPr>
      </w:pPr>
      <w:r w:rsidRPr="000D21DE">
        <w:rPr>
          <w:rFonts w:asciiTheme="majorHAnsi" w:hAnsiTheme="majorHAnsi"/>
          <w:sz w:val="20"/>
          <w:szCs w:val="20"/>
        </w:rPr>
        <w:t xml:space="preserve">Plnenie povinností pôvodcu a držiteľa odpadov pre odpady, ktoré vzniknú v súvislosti s vykonávaním iných prác pri realizovaní diela, je povinný zabezpečiť zhotoviteľ v zmysle platného zákona o odpadoch. Zhotoviteľ je povinný zaradiť odpad v zmysle katalógu odpadov, viesť evidenciu odpadov s evidovaním druhu a množstva odpadov, spôsobu nakladania s nimi, konečného </w:t>
      </w:r>
      <w:proofErr w:type="spellStart"/>
      <w:r w:rsidRPr="000D21DE">
        <w:rPr>
          <w:rFonts w:asciiTheme="majorHAnsi" w:hAnsiTheme="majorHAnsi"/>
          <w:sz w:val="20"/>
          <w:szCs w:val="20"/>
        </w:rPr>
        <w:t>zhodnocovateľa</w:t>
      </w:r>
      <w:proofErr w:type="spellEnd"/>
      <w:r w:rsidRPr="000D21DE">
        <w:rPr>
          <w:rFonts w:asciiTheme="majorHAnsi" w:hAnsiTheme="majorHAnsi"/>
          <w:sz w:val="20"/>
          <w:szCs w:val="20"/>
        </w:rPr>
        <w:t xml:space="preserve"> resp. zneškodňovateľa; triediť odpad podľa druhov a zabezpečiť prednostne jeho zhodnotenie, a ak to nie je možné, zabezpečiť jeho zneškodnenie u oprávnenej organizácie. Je povinný vypracovať a zabezpečiť schválenie zákonom požadovaných dokladov a získanie potrebných súhlasov. Kópie dokumentácie o nakladaní s odpadmi odovzdá pri odovzdaní vykonaných prác zhotoviteľ</w:t>
      </w:r>
      <w:r w:rsidRPr="000D21DE">
        <w:rPr>
          <w:rFonts w:asciiTheme="majorHAnsi" w:hAnsiTheme="majorHAnsi"/>
          <w:spacing w:val="-23"/>
          <w:sz w:val="20"/>
          <w:szCs w:val="20"/>
        </w:rPr>
        <w:t xml:space="preserve"> </w:t>
      </w:r>
      <w:r w:rsidRPr="000D21DE">
        <w:rPr>
          <w:rFonts w:asciiTheme="majorHAnsi" w:hAnsiTheme="majorHAnsi"/>
          <w:sz w:val="20"/>
          <w:szCs w:val="20"/>
        </w:rPr>
        <w:t>objednávateľovi.</w:t>
      </w:r>
    </w:p>
    <w:p w14:paraId="25DDB01B" w14:textId="33E3FCD9" w:rsidR="00946351" w:rsidRPr="000D21DE" w:rsidRDefault="00946351" w:rsidP="00BE7521">
      <w:pPr>
        <w:pStyle w:val="ListParagraph"/>
        <w:widowControl w:val="0"/>
        <w:numPr>
          <w:ilvl w:val="0"/>
          <w:numId w:val="29"/>
        </w:numPr>
        <w:tabs>
          <w:tab w:val="left" w:pos="683"/>
        </w:tabs>
        <w:autoSpaceDE w:val="0"/>
        <w:autoSpaceDN w:val="0"/>
        <w:spacing w:after="60" w:line="240" w:lineRule="auto"/>
        <w:ind w:right="190" w:hanging="566"/>
        <w:contextualSpacing w:val="0"/>
        <w:jc w:val="both"/>
        <w:rPr>
          <w:rFonts w:asciiTheme="majorHAnsi" w:hAnsiTheme="majorHAnsi"/>
          <w:sz w:val="20"/>
          <w:szCs w:val="20"/>
        </w:rPr>
      </w:pPr>
      <w:r w:rsidRPr="000D21DE">
        <w:rPr>
          <w:rFonts w:asciiTheme="majorHAnsi" w:hAnsiTheme="majorHAnsi"/>
          <w:sz w:val="20"/>
          <w:szCs w:val="20"/>
        </w:rPr>
        <w:t>Ak sú súčasťou diela látky alebo ak sú pri realizovaní diela použité látky, ktoré majú jednu alebo viac nebezpečných vlastností, je zhotoviteľ povinný v príslušnej dokumentácii charakterizovať</w:t>
      </w:r>
      <w:r w:rsidRPr="000D21DE">
        <w:rPr>
          <w:rFonts w:asciiTheme="majorHAnsi" w:hAnsiTheme="majorHAnsi"/>
          <w:spacing w:val="-10"/>
          <w:sz w:val="20"/>
          <w:szCs w:val="20"/>
        </w:rPr>
        <w:t xml:space="preserve"> </w:t>
      </w:r>
      <w:r w:rsidRPr="000D21DE">
        <w:rPr>
          <w:rFonts w:asciiTheme="majorHAnsi" w:hAnsiTheme="majorHAnsi"/>
          <w:sz w:val="20"/>
          <w:szCs w:val="20"/>
        </w:rPr>
        <w:t>riziká</w:t>
      </w:r>
      <w:r w:rsidRPr="000D21DE">
        <w:rPr>
          <w:rFonts w:asciiTheme="majorHAnsi" w:hAnsiTheme="majorHAnsi"/>
          <w:spacing w:val="-8"/>
          <w:sz w:val="20"/>
          <w:szCs w:val="20"/>
        </w:rPr>
        <w:t xml:space="preserve"> </w:t>
      </w:r>
      <w:r w:rsidRPr="000D21DE">
        <w:rPr>
          <w:rFonts w:asciiTheme="majorHAnsi" w:hAnsiTheme="majorHAnsi"/>
          <w:sz w:val="20"/>
          <w:szCs w:val="20"/>
        </w:rPr>
        <w:t>vyplývajúce</w:t>
      </w:r>
      <w:r w:rsidRPr="000D21DE">
        <w:rPr>
          <w:rFonts w:asciiTheme="majorHAnsi" w:hAnsiTheme="majorHAnsi"/>
          <w:spacing w:val="-7"/>
          <w:sz w:val="20"/>
          <w:szCs w:val="20"/>
        </w:rPr>
        <w:t xml:space="preserve"> </w:t>
      </w:r>
      <w:r w:rsidRPr="000D21DE">
        <w:rPr>
          <w:rFonts w:asciiTheme="majorHAnsi" w:hAnsiTheme="majorHAnsi"/>
          <w:sz w:val="20"/>
          <w:szCs w:val="20"/>
        </w:rPr>
        <w:t>z</w:t>
      </w:r>
      <w:r w:rsidRPr="000D21DE">
        <w:rPr>
          <w:rFonts w:asciiTheme="majorHAnsi" w:hAnsiTheme="majorHAnsi"/>
          <w:spacing w:val="-1"/>
          <w:sz w:val="20"/>
          <w:szCs w:val="20"/>
        </w:rPr>
        <w:t xml:space="preserve"> </w:t>
      </w:r>
      <w:r w:rsidRPr="000D21DE">
        <w:rPr>
          <w:rFonts w:asciiTheme="majorHAnsi" w:hAnsiTheme="majorHAnsi"/>
          <w:sz w:val="20"/>
          <w:szCs w:val="20"/>
        </w:rPr>
        <w:t>používania</w:t>
      </w:r>
      <w:r w:rsidRPr="000D21DE">
        <w:rPr>
          <w:rFonts w:asciiTheme="majorHAnsi" w:hAnsiTheme="majorHAnsi"/>
          <w:spacing w:val="-8"/>
          <w:sz w:val="20"/>
          <w:szCs w:val="20"/>
        </w:rPr>
        <w:t xml:space="preserve"> </w:t>
      </w:r>
      <w:r w:rsidRPr="000D21DE">
        <w:rPr>
          <w:rFonts w:asciiTheme="majorHAnsi" w:hAnsiTheme="majorHAnsi"/>
          <w:sz w:val="20"/>
          <w:szCs w:val="20"/>
        </w:rPr>
        <w:t>diela,</w:t>
      </w:r>
      <w:r w:rsidRPr="000D21DE">
        <w:rPr>
          <w:rFonts w:asciiTheme="majorHAnsi" w:hAnsiTheme="majorHAnsi"/>
          <w:spacing w:val="-8"/>
          <w:sz w:val="20"/>
          <w:szCs w:val="20"/>
        </w:rPr>
        <w:t xml:space="preserve"> </w:t>
      </w:r>
      <w:r w:rsidRPr="000D21DE">
        <w:rPr>
          <w:rFonts w:asciiTheme="majorHAnsi" w:hAnsiTheme="majorHAnsi"/>
          <w:sz w:val="20"/>
          <w:szCs w:val="20"/>
        </w:rPr>
        <w:t>identifikovať</w:t>
      </w:r>
      <w:r w:rsidRPr="000D21DE">
        <w:rPr>
          <w:rFonts w:asciiTheme="majorHAnsi" w:hAnsiTheme="majorHAnsi"/>
          <w:spacing w:val="-9"/>
          <w:sz w:val="20"/>
          <w:szCs w:val="20"/>
        </w:rPr>
        <w:t xml:space="preserve"> </w:t>
      </w:r>
      <w:r w:rsidRPr="000D21DE">
        <w:rPr>
          <w:rFonts w:asciiTheme="majorHAnsi" w:hAnsiTheme="majorHAnsi"/>
          <w:sz w:val="20"/>
          <w:szCs w:val="20"/>
        </w:rPr>
        <w:t>nebezpečenstvá</w:t>
      </w:r>
      <w:r w:rsidRPr="000D21DE">
        <w:rPr>
          <w:rFonts w:asciiTheme="majorHAnsi" w:hAnsiTheme="majorHAnsi"/>
          <w:spacing w:val="-8"/>
          <w:sz w:val="20"/>
          <w:szCs w:val="20"/>
        </w:rPr>
        <w:t xml:space="preserve"> </w:t>
      </w:r>
      <w:r w:rsidRPr="000D21DE">
        <w:rPr>
          <w:rFonts w:asciiTheme="majorHAnsi" w:hAnsiTheme="majorHAnsi"/>
          <w:sz w:val="20"/>
          <w:szCs w:val="20"/>
        </w:rPr>
        <w:t>a</w:t>
      </w:r>
      <w:r w:rsidRPr="000D21DE">
        <w:rPr>
          <w:rFonts w:asciiTheme="majorHAnsi" w:hAnsiTheme="majorHAnsi"/>
          <w:spacing w:val="-2"/>
          <w:sz w:val="20"/>
          <w:szCs w:val="20"/>
        </w:rPr>
        <w:t xml:space="preserve"> </w:t>
      </w:r>
      <w:r w:rsidRPr="000D21DE">
        <w:rPr>
          <w:rFonts w:asciiTheme="majorHAnsi" w:hAnsiTheme="majorHAnsi"/>
          <w:sz w:val="20"/>
          <w:szCs w:val="20"/>
        </w:rPr>
        <w:t xml:space="preserve">určiť opatrenia na bezpečnú manipuláciu, skladovanie a prepravu týchto látok resp. tohto diela, a to najmä z hľadiska ochrany zdravia a životného prostredia. V prípade, ak súčasťou diela je dodávka tovaru, ktorý obsahuje nebezpečné chemické látky alebo nebezpečné chemické prípravky, </w:t>
      </w:r>
      <w:r w:rsidR="008C1EE6">
        <w:rPr>
          <w:rFonts w:asciiTheme="majorHAnsi" w:hAnsiTheme="majorHAnsi"/>
          <w:sz w:val="20"/>
          <w:szCs w:val="20"/>
        </w:rPr>
        <w:t>zhotoviteľ</w:t>
      </w:r>
      <w:r w:rsidRPr="000D21DE">
        <w:rPr>
          <w:rFonts w:asciiTheme="majorHAnsi" w:hAnsiTheme="majorHAnsi"/>
          <w:sz w:val="20"/>
          <w:szCs w:val="20"/>
        </w:rPr>
        <w:t xml:space="preserve"> je povinný poskytnúť </w:t>
      </w:r>
      <w:r w:rsidR="008C1EE6">
        <w:rPr>
          <w:rFonts w:asciiTheme="majorHAnsi" w:hAnsiTheme="majorHAnsi"/>
          <w:sz w:val="20"/>
          <w:szCs w:val="20"/>
        </w:rPr>
        <w:t xml:space="preserve">objednávateľovi </w:t>
      </w:r>
      <w:r w:rsidRPr="000D21DE">
        <w:rPr>
          <w:rFonts w:asciiTheme="majorHAnsi" w:hAnsiTheme="majorHAnsi"/>
          <w:sz w:val="20"/>
          <w:szCs w:val="20"/>
        </w:rPr>
        <w:t>kartu bezpečnostných údajov v súlade s osobitnými právnymi</w:t>
      </w:r>
      <w:r w:rsidRPr="000D21DE">
        <w:rPr>
          <w:rFonts w:asciiTheme="majorHAnsi" w:hAnsiTheme="majorHAnsi"/>
          <w:spacing w:val="1"/>
          <w:sz w:val="20"/>
          <w:szCs w:val="20"/>
        </w:rPr>
        <w:t xml:space="preserve"> </w:t>
      </w:r>
      <w:r w:rsidRPr="000D21DE">
        <w:rPr>
          <w:rFonts w:asciiTheme="majorHAnsi" w:hAnsiTheme="majorHAnsi"/>
          <w:sz w:val="20"/>
          <w:szCs w:val="20"/>
        </w:rPr>
        <w:t>predpismi.</w:t>
      </w:r>
    </w:p>
    <w:p w14:paraId="44B9B2F5" w14:textId="77777777" w:rsidR="00946351" w:rsidRPr="000D21DE" w:rsidRDefault="00946351" w:rsidP="00946351">
      <w:pPr>
        <w:pStyle w:val="BodyText"/>
        <w:spacing w:before="6" w:after="60"/>
        <w:rPr>
          <w:rFonts w:asciiTheme="majorHAnsi" w:hAnsiTheme="majorHAnsi"/>
          <w:sz w:val="20"/>
          <w:szCs w:val="20"/>
        </w:rPr>
      </w:pPr>
    </w:p>
    <w:p w14:paraId="23132EDB" w14:textId="77777777" w:rsidR="00946351" w:rsidRPr="000D21DE" w:rsidRDefault="00946351" w:rsidP="00BE7521">
      <w:pPr>
        <w:pStyle w:val="Heading1"/>
        <w:widowControl w:val="0"/>
        <w:numPr>
          <w:ilvl w:val="0"/>
          <w:numId w:val="27"/>
        </w:numPr>
        <w:tabs>
          <w:tab w:val="left" w:pos="1127"/>
        </w:tabs>
        <w:autoSpaceDE w:val="0"/>
        <w:autoSpaceDN w:val="0"/>
        <w:spacing w:before="0" w:after="60" w:line="240" w:lineRule="auto"/>
        <w:ind w:left="1126" w:hanging="566"/>
        <w:contextualSpacing w:val="0"/>
        <w:jc w:val="left"/>
        <w:rPr>
          <w:rFonts w:asciiTheme="majorHAnsi" w:hAnsiTheme="majorHAnsi"/>
          <w:sz w:val="20"/>
          <w:szCs w:val="20"/>
        </w:rPr>
      </w:pPr>
      <w:r w:rsidRPr="000D21DE">
        <w:rPr>
          <w:rFonts w:asciiTheme="majorHAnsi" w:hAnsiTheme="majorHAnsi"/>
          <w:sz w:val="20"/>
          <w:szCs w:val="20"/>
        </w:rPr>
        <w:t>BEZPEČNOSŤ A OCHRANA ZDRAVIA PRI PRÁCI A OCHRANA PRED</w:t>
      </w:r>
      <w:r w:rsidRPr="000D21DE">
        <w:rPr>
          <w:rFonts w:asciiTheme="majorHAnsi" w:hAnsiTheme="majorHAnsi"/>
          <w:spacing w:val="-9"/>
          <w:sz w:val="20"/>
          <w:szCs w:val="20"/>
        </w:rPr>
        <w:t xml:space="preserve"> </w:t>
      </w:r>
      <w:r w:rsidRPr="000D21DE">
        <w:rPr>
          <w:rFonts w:asciiTheme="majorHAnsi" w:hAnsiTheme="majorHAnsi"/>
          <w:sz w:val="20"/>
          <w:szCs w:val="20"/>
        </w:rPr>
        <w:t>POŽIARMI</w:t>
      </w:r>
    </w:p>
    <w:p w14:paraId="31F956D5" w14:textId="77777777" w:rsidR="00946351" w:rsidRPr="000D21DE" w:rsidRDefault="00946351" w:rsidP="00946351">
      <w:pPr>
        <w:pStyle w:val="BodyText"/>
        <w:spacing w:before="1" w:after="60"/>
        <w:rPr>
          <w:rFonts w:asciiTheme="majorHAnsi" w:hAnsiTheme="majorHAnsi"/>
          <w:b/>
          <w:sz w:val="20"/>
          <w:szCs w:val="20"/>
        </w:rPr>
      </w:pPr>
    </w:p>
    <w:p w14:paraId="458509F6" w14:textId="77777777" w:rsidR="00946351" w:rsidRPr="000D21DE" w:rsidRDefault="00946351" w:rsidP="00BE7521">
      <w:pPr>
        <w:pStyle w:val="ListParagraph"/>
        <w:widowControl w:val="0"/>
        <w:numPr>
          <w:ilvl w:val="0"/>
          <w:numId w:val="28"/>
        </w:numPr>
        <w:tabs>
          <w:tab w:val="left" w:pos="683"/>
        </w:tabs>
        <w:autoSpaceDE w:val="0"/>
        <w:autoSpaceDN w:val="0"/>
        <w:spacing w:after="60" w:line="240" w:lineRule="auto"/>
        <w:ind w:right="192" w:hanging="566"/>
        <w:contextualSpacing w:val="0"/>
        <w:jc w:val="both"/>
        <w:rPr>
          <w:rFonts w:asciiTheme="majorHAnsi" w:hAnsiTheme="majorHAnsi"/>
          <w:sz w:val="20"/>
          <w:szCs w:val="20"/>
        </w:rPr>
      </w:pPr>
      <w:r w:rsidRPr="000D21DE">
        <w:rPr>
          <w:rFonts w:asciiTheme="majorHAnsi" w:hAnsiTheme="majorHAnsi"/>
          <w:sz w:val="20"/>
          <w:szCs w:val="20"/>
        </w:rPr>
        <w:t>Zhotoviteľ zodpovedá za prípravu a vykonávanie opatrení na zaistenie bezpečnosti, ochrany zdravia pri práci (ďalej len „BOZP“) a ochrany pred požiarmi (ďalej len „PO“), koordináciu</w:t>
      </w:r>
      <w:r w:rsidRPr="000D21DE">
        <w:rPr>
          <w:rFonts w:asciiTheme="majorHAnsi" w:hAnsiTheme="majorHAnsi"/>
          <w:spacing w:val="-13"/>
          <w:sz w:val="20"/>
          <w:szCs w:val="20"/>
        </w:rPr>
        <w:t xml:space="preserve"> </w:t>
      </w:r>
      <w:r w:rsidRPr="000D21DE">
        <w:rPr>
          <w:rFonts w:asciiTheme="majorHAnsi" w:hAnsiTheme="majorHAnsi"/>
          <w:sz w:val="20"/>
          <w:szCs w:val="20"/>
        </w:rPr>
        <w:t>činností</w:t>
      </w:r>
      <w:r w:rsidRPr="000D21DE">
        <w:rPr>
          <w:rFonts w:asciiTheme="majorHAnsi" w:hAnsiTheme="majorHAnsi"/>
          <w:spacing w:val="-12"/>
          <w:sz w:val="20"/>
          <w:szCs w:val="20"/>
        </w:rPr>
        <w:t xml:space="preserve"> </w:t>
      </w:r>
      <w:r w:rsidRPr="000D21DE">
        <w:rPr>
          <w:rFonts w:asciiTheme="majorHAnsi" w:hAnsiTheme="majorHAnsi"/>
          <w:sz w:val="20"/>
          <w:szCs w:val="20"/>
        </w:rPr>
        <w:t>a</w:t>
      </w:r>
      <w:r w:rsidRPr="000D21DE">
        <w:rPr>
          <w:rFonts w:asciiTheme="majorHAnsi" w:hAnsiTheme="majorHAnsi"/>
          <w:spacing w:val="-15"/>
          <w:sz w:val="20"/>
          <w:szCs w:val="20"/>
        </w:rPr>
        <w:t xml:space="preserve"> </w:t>
      </w:r>
      <w:r w:rsidRPr="000D21DE">
        <w:rPr>
          <w:rFonts w:asciiTheme="majorHAnsi" w:hAnsiTheme="majorHAnsi"/>
          <w:sz w:val="20"/>
          <w:szCs w:val="20"/>
        </w:rPr>
        <w:t>informovanosť</w:t>
      </w:r>
      <w:r w:rsidRPr="000D21DE">
        <w:rPr>
          <w:rFonts w:asciiTheme="majorHAnsi" w:hAnsiTheme="majorHAnsi"/>
          <w:spacing w:val="-16"/>
          <w:sz w:val="20"/>
          <w:szCs w:val="20"/>
        </w:rPr>
        <w:t xml:space="preserve"> </w:t>
      </w:r>
      <w:r w:rsidRPr="000D21DE">
        <w:rPr>
          <w:rFonts w:asciiTheme="majorHAnsi" w:hAnsiTheme="majorHAnsi"/>
          <w:sz w:val="20"/>
          <w:szCs w:val="20"/>
        </w:rPr>
        <w:t>svojich</w:t>
      </w:r>
      <w:r w:rsidRPr="000D21DE">
        <w:rPr>
          <w:rFonts w:asciiTheme="majorHAnsi" w:hAnsiTheme="majorHAnsi"/>
          <w:spacing w:val="-12"/>
          <w:sz w:val="20"/>
          <w:szCs w:val="20"/>
        </w:rPr>
        <w:t xml:space="preserve"> </w:t>
      </w:r>
      <w:r w:rsidRPr="000D21DE">
        <w:rPr>
          <w:rFonts w:asciiTheme="majorHAnsi" w:hAnsiTheme="majorHAnsi"/>
          <w:sz w:val="20"/>
          <w:szCs w:val="20"/>
        </w:rPr>
        <w:t>zamestnancov</w:t>
      </w:r>
      <w:r w:rsidRPr="000D21DE">
        <w:rPr>
          <w:rFonts w:asciiTheme="majorHAnsi" w:hAnsiTheme="majorHAnsi"/>
          <w:spacing w:val="-14"/>
          <w:sz w:val="20"/>
          <w:szCs w:val="20"/>
        </w:rPr>
        <w:t xml:space="preserve"> </w:t>
      </w:r>
      <w:r w:rsidRPr="000D21DE">
        <w:rPr>
          <w:rFonts w:asciiTheme="majorHAnsi" w:hAnsiTheme="majorHAnsi"/>
          <w:sz w:val="20"/>
          <w:szCs w:val="20"/>
        </w:rPr>
        <w:t>a</w:t>
      </w:r>
      <w:r w:rsidRPr="000D21DE">
        <w:rPr>
          <w:rFonts w:asciiTheme="majorHAnsi" w:hAnsiTheme="majorHAnsi"/>
          <w:spacing w:val="-1"/>
          <w:sz w:val="20"/>
          <w:szCs w:val="20"/>
        </w:rPr>
        <w:t xml:space="preserve"> </w:t>
      </w:r>
      <w:r w:rsidRPr="000D21DE">
        <w:rPr>
          <w:rFonts w:asciiTheme="majorHAnsi" w:hAnsiTheme="majorHAnsi"/>
          <w:sz w:val="20"/>
          <w:szCs w:val="20"/>
        </w:rPr>
        <w:t>osôb</w:t>
      </w:r>
      <w:r w:rsidRPr="000D21DE">
        <w:rPr>
          <w:rFonts w:asciiTheme="majorHAnsi" w:hAnsiTheme="majorHAnsi"/>
          <w:spacing w:val="-13"/>
          <w:sz w:val="20"/>
          <w:szCs w:val="20"/>
        </w:rPr>
        <w:t xml:space="preserve"> </w:t>
      </w:r>
      <w:r w:rsidRPr="000D21DE">
        <w:rPr>
          <w:rFonts w:asciiTheme="majorHAnsi" w:hAnsiTheme="majorHAnsi"/>
          <w:sz w:val="20"/>
          <w:szCs w:val="20"/>
        </w:rPr>
        <w:t>konajúcich</w:t>
      </w:r>
      <w:r w:rsidRPr="000D21DE">
        <w:rPr>
          <w:rFonts w:asciiTheme="majorHAnsi" w:hAnsiTheme="majorHAnsi"/>
          <w:spacing w:val="-12"/>
          <w:sz w:val="20"/>
          <w:szCs w:val="20"/>
        </w:rPr>
        <w:t xml:space="preserve"> </w:t>
      </w:r>
      <w:r w:rsidRPr="000D21DE">
        <w:rPr>
          <w:rFonts w:asciiTheme="majorHAnsi" w:hAnsiTheme="majorHAnsi"/>
          <w:sz w:val="20"/>
          <w:szCs w:val="20"/>
        </w:rPr>
        <w:t>v</w:t>
      </w:r>
      <w:r w:rsidRPr="000D21DE">
        <w:rPr>
          <w:rFonts w:asciiTheme="majorHAnsi" w:hAnsiTheme="majorHAnsi"/>
          <w:spacing w:val="-4"/>
          <w:sz w:val="20"/>
          <w:szCs w:val="20"/>
        </w:rPr>
        <w:t xml:space="preserve"> </w:t>
      </w:r>
      <w:r w:rsidRPr="000D21DE">
        <w:rPr>
          <w:rFonts w:asciiTheme="majorHAnsi" w:hAnsiTheme="majorHAnsi"/>
          <w:sz w:val="20"/>
          <w:szCs w:val="20"/>
        </w:rPr>
        <w:t>jeho</w:t>
      </w:r>
      <w:r w:rsidRPr="000D21DE">
        <w:rPr>
          <w:rFonts w:asciiTheme="majorHAnsi" w:hAnsiTheme="majorHAnsi"/>
          <w:spacing w:val="-12"/>
          <w:sz w:val="20"/>
          <w:szCs w:val="20"/>
        </w:rPr>
        <w:t xml:space="preserve"> </w:t>
      </w:r>
      <w:r w:rsidRPr="000D21DE">
        <w:rPr>
          <w:rFonts w:asciiTheme="majorHAnsi" w:hAnsiTheme="majorHAnsi"/>
          <w:sz w:val="20"/>
          <w:szCs w:val="20"/>
        </w:rPr>
        <w:t>mene, ako</w:t>
      </w:r>
      <w:r w:rsidRPr="000D21DE">
        <w:rPr>
          <w:rFonts w:asciiTheme="majorHAnsi" w:hAnsiTheme="majorHAnsi"/>
          <w:spacing w:val="-8"/>
          <w:sz w:val="20"/>
          <w:szCs w:val="20"/>
        </w:rPr>
        <w:t xml:space="preserve"> </w:t>
      </w:r>
      <w:r w:rsidRPr="000D21DE">
        <w:rPr>
          <w:rFonts w:asciiTheme="majorHAnsi" w:hAnsiTheme="majorHAnsi"/>
          <w:sz w:val="20"/>
          <w:szCs w:val="20"/>
        </w:rPr>
        <w:t>aj</w:t>
      </w:r>
      <w:r w:rsidRPr="000D21DE">
        <w:rPr>
          <w:rFonts w:asciiTheme="majorHAnsi" w:hAnsiTheme="majorHAnsi"/>
          <w:spacing w:val="-9"/>
          <w:sz w:val="20"/>
          <w:szCs w:val="20"/>
        </w:rPr>
        <w:t xml:space="preserve"> </w:t>
      </w:r>
      <w:r w:rsidRPr="000D21DE">
        <w:rPr>
          <w:rFonts w:asciiTheme="majorHAnsi" w:hAnsiTheme="majorHAnsi"/>
          <w:sz w:val="20"/>
          <w:szCs w:val="20"/>
        </w:rPr>
        <w:t>zamestnancov</w:t>
      </w:r>
      <w:r w:rsidRPr="000D21DE">
        <w:rPr>
          <w:rFonts w:asciiTheme="majorHAnsi" w:hAnsiTheme="majorHAnsi"/>
          <w:spacing w:val="-8"/>
          <w:sz w:val="20"/>
          <w:szCs w:val="20"/>
        </w:rPr>
        <w:t xml:space="preserve"> </w:t>
      </w:r>
      <w:r w:rsidRPr="000D21DE">
        <w:rPr>
          <w:rFonts w:asciiTheme="majorHAnsi" w:hAnsiTheme="majorHAnsi"/>
          <w:sz w:val="20"/>
          <w:szCs w:val="20"/>
        </w:rPr>
        <w:t>objednávateľa</w:t>
      </w:r>
      <w:r w:rsidRPr="000D21DE">
        <w:rPr>
          <w:rFonts w:asciiTheme="majorHAnsi" w:hAnsiTheme="majorHAnsi"/>
          <w:spacing w:val="-8"/>
          <w:sz w:val="20"/>
          <w:szCs w:val="20"/>
        </w:rPr>
        <w:t xml:space="preserve"> </w:t>
      </w:r>
      <w:r w:rsidRPr="000D21DE">
        <w:rPr>
          <w:rFonts w:asciiTheme="majorHAnsi" w:hAnsiTheme="majorHAnsi"/>
          <w:sz w:val="20"/>
          <w:szCs w:val="20"/>
        </w:rPr>
        <w:t>na</w:t>
      </w:r>
      <w:r w:rsidRPr="000D21DE">
        <w:rPr>
          <w:rFonts w:asciiTheme="majorHAnsi" w:hAnsiTheme="majorHAnsi"/>
          <w:spacing w:val="-8"/>
          <w:sz w:val="20"/>
          <w:szCs w:val="20"/>
        </w:rPr>
        <w:t xml:space="preserve"> </w:t>
      </w:r>
      <w:r w:rsidRPr="000D21DE">
        <w:rPr>
          <w:rFonts w:asciiTheme="majorHAnsi" w:hAnsiTheme="majorHAnsi"/>
          <w:sz w:val="20"/>
          <w:szCs w:val="20"/>
        </w:rPr>
        <w:t>mieste</w:t>
      </w:r>
      <w:r w:rsidRPr="000D21DE">
        <w:rPr>
          <w:rFonts w:asciiTheme="majorHAnsi" w:hAnsiTheme="majorHAnsi"/>
          <w:spacing w:val="-8"/>
          <w:sz w:val="20"/>
          <w:szCs w:val="20"/>
        </w:rPr>
        <w:t xml:space="preserve"> </w:t>
      </w:r>
      <w:r w:rsidRPr="000D21DE">
        <w:rPr>
          <w:rFonts w:asciiTheme="majorHAnsi" w:hAnsiTheme="majorHAnsi"/>
          <w:sz w:val="20"/>
          <w:szCs w:val="20"/>
        </w:rPr>
        <w:t>realizácie</w:t>
      </w:r>
      <w:r w:rsidRPr="000D21DE">
        <w:rPr>
          <w:rFonts w:asciiTheme="majorHAnsi" w:hAnsiTheme="majorHAnsi"/>
          <w:spacing w:val="-7"/>
          <w:sz w:val="20"/>
          <w:szCs w:val="20"/>
        </w:rPr>
        <w:t xml:space="preserve"> </w:t>
      </w:r>
      <w:r w:rsidRPr="000D21DE">
        <w:rPr>
          <w:rFonts w:asciiTheme="majorHAnsi" w:hAnsiTheme="majorHAnsi"/>
          <w:sz w:val="20"/>
          <w:szCs w:val="20"/>
        </w:rPr>
        <w:t>diela,</w:t>
      </w:r>
      <w:r w:rsidRPr="000D21DE">
        <w:rPr>
          <w:rFonts w:asciiTheme="majorHAnsi" w:hAnsiTheme="majorHAnsi"/>
          <w:spacing w:val="-7"/>
          <w:sz w:val="20"/>
          <w:szCs w:val="20"/>
        </w:rPr>
        <w:t xml:space="preserve"> </w:t>
      </w:r>
      <w:r w:rsidRPr="000D21DE">
        <w:rPr>
          <w:rFonts w:asciiTheme="majorHAnsi" w:hAnsiTheme="majorHAnsi"/>
          <w:sz w:val="20"/>
          <w:szCs w:val="20"/>
        </w:rPr>
        <w:t>keď</w:t>
      </w:r>
      <w:r w:rsidRPr="000D21DE">
        <w:rPr>
          <w:rFonts w:asciiTheme="majorHAnsi" w:hAnsiTheme="majorHAnsi"/>
          <w:spacing w:val="-9"/>
          <w:sz w:val="20"/>
          <w:szCs w:val="20"/>
        </w:rPr>
        <w:t xml:space="preserve"> </w:t>
      </w:r>
      <w:r w:rsidRPr="000D21DE">
        <w:rPr>
          <w:rFonts w:asciiTheme="majorHAnsi" w:hAnsiTheme="majorHAnsi"/>
          <w:sz w:val="20"/>
          <w:szCs w:val="20"/>
        </w:rPr>
        <w:t>v</w:t>
      </w:r>
      <w:r w:rsidRPr="000D21DE">
        <w:rPr>
          <w:rFonts w:asciiTheme="majorHAnsi" w:hAnsiTheme="majorHAnsi"/>
          <w:spacing w:val="-2"/>
          <w:sz w:val="20"/>
          <w:szCs w:val="20"/>
        </w:rPr>
        <w:t xml:space="preserve"> </w:t>
      </w:r>
      <w:r w:rsidRPr="000D21DE">
        <w:rPr>
          <w:rFonts w:asciiTheme="majorHAnsi" w:hAnsiTheme="majorHAnsi"/>
          <w:sz w:val="20"/>
          <w:szCs w:val="20"/>
        </w:rPr>
        <w:t>súvislosti</w:t>
      </w:r>
      <w:r w:rsidRPr="000D21DE">
        <w:rPr>
          <w:rFonts w:asciiTheme="majorHAnsi" w:hAnsiTheme="majorHAnsi"/>
          <w:spacing w:val="-7"/>
          <w:sz w:val="20"/>
          <w:szCs w:val="20"/>
        </w:rPr>
        <w:t xml:space="preserve"> </w:t>
      </w:r>
      <w:r w:rsidRPr="000D21DE">
        <w:rPr>
          <w:rFonts w:asciiTheme="majorHAnsi" w:hAnsiTheme="majorHAnsi"/>
          <w:sz w:val="20"/>
          <w:szCs w:val="20"/>
        </w:rPr>
        <w:t>s</w:t>
      </w:r>
      <w:r w:rsidRPr="000D21DE">
        <w:rPr>
          <w:rFonts w:asciiTheme="majorHAnsi" w:hAnsiTheme="majorHAnsi"/>
          <w:spacing w:val="-1"/>
          <w:sz w:val="20"/>
          <w:szCs w:val="20"/>
        </w:rPr>
        <w:t xml:space="preserve"> </w:t>
      </w:r>
      <w:r w:rsidRPr="000D21DE">
        <w:rPr>
          <w:rFonts w:asciiTheme="majorHAnsi" w:hAnsiTheme="majorHAnsi"/>
          <w:sz w:val="20"/>
          <w:szCs w:val="20"/>
        </w:rPr>
        <w:t>jej</w:t>
      </w:r>
      <w:r w:rsidRPr="000D21DE">
        <w:rPr>
          <w:rFonts w:asciiTheme="majorHAnsi" w:hAnsiTheme="majorHAnsi"/>
          <w:spacing w:val="-8"/>
          <w:sz w:val="20"/>
          <w:szCs w:val="20"/>
        </w:rPr>
        <w:t xml:space="preserve"> </w:t>
      </w:r>
      <w:r w:rsidRPr="000D21DE">
        <w:rPr>
          <w:rFonts w:asciiTheme="majorHAnsi" w:hAnsiTheme="majorHAnsi"/>
          <w:sz w:val="20"/>
          <w:szCs w:val="20"/>
        </w:rPr>
        <w:t>plnením môže dôjsť k ohrozeniu oprávnených záujmov</w:t>
      </w:r>
      <w:r w:rsidRPr="000D21DE">
        <w:rPr>
          <w:rFonts w:asciiTheme="majorHAnsi" w:hAnsiTheme="majorHAnsi"/>
          <w:spacing w:val="-7"/>
          <w:sz w:val="20"/>
          <w:szCs w:val="20"/>
        </w:rPr>
        <w:t xml:space="preserve"> </w:t>
      </w:r>
      <w:r w:rsidRPr="000D21DE">
        <w:rPr>
          <w:rFonts w:asciiTheme="majorHAnsi" w:hAnsiTheme="majorHAnsi"/>
          <w:sz w:val="20"/>
          <w:szCs w:val="20"/>
        </w:rPr>
        <w:t>objednávateľa.</w:t>
      </w:r>
    </w:p>
    <w:p w14:paraId="1BDC0161" w14:textId="04EA027C" w:rsidR="00946351" w:rsidRPr="000D21DE" w:rsidRDefault="00946351" w:rsidP="00BE7521">
      <w:pPr>
        <w:pStyle w:val="ListParagraph"/>
        <w:widowControl w:val="0"/>
        <w:numPr>
          <w:ilvl w:val="0"/>
          <w:numId w:val="28"/>
        </w:numPr>
        <w:tabs>
          <w:tab w:val="left" w:pos="683"/>
        </w:tabs>
        <w:autoSpaceDE w:val="0"/>
        <w:autoSpaceDN w:val="0"/>
        <w:spacing w:after="60" w:line="240" w:lineRule="auto"/>
        <w:ind w:right="192" w:hanging="566"/>
        <w:contextualSpacing w:val="0"/>
        <w:jc w:val="both"/>
        <w:rPr>
          <w:rFonts w:asciiTheme="majorHAnsi" w:hAnsiTheme="majorHAnsi"/>
          <w:sz w:val="20"/>
          <w:szCs w:val="20"/>
        </w:rPr>
      </w:pPr>
      <w:r w:rsidRPr="000D21DE">
        <w:rPr>
          <w:rFonts w:asciiTheme="majorHAnsi" w:hAnsiTheme="majorHAnsi"/>
          <w:sz w:val="20"/>
          <w:szCs w:val="20"/>
        </w:rPr>
        <w:t>Zhotoviteľ vykoná všetky potrebné opatrenia,  aby zabezpečil  na mieste  realizácie  diela  v rozsahu predmetu zmluvy a v súvislosti s jej plnením bezpečnosť svojich zamestnancov, zamestnancov objednávateľa a ďalších osôb, ktoré sa s vedomím objednávateľa zdržujú   v mieste plnenia predmetu</w:t>
      </w:r>
      <w:r w:rsidRPr="000D21DE">
        <w:rPr>
          <w:rFonts w:asciiTheme="majorHAnsi" w:hAnsiTheme="majorHAnsi"/>
          <w:spacing w:val="-4"/>
          <w:sz w:val="20"/>
          <w:szCs w:val="20"/>
        </w:rPr>
        <w:t xml:space="preserve"> </w:t>
      </w:r>
      <w:r w:rsidRPr="000D21DE">
        <w:rPr>
          <w:rFonts w:asciiTheme="majorHAnsi" w:hAnsiTheme="majorHAnsi"/>
          <w:sz w:val="20"/>
          <w:szCs w:val="20"/>
        </w:rPr>
        <w:t>zmluvy.</w:t>
      </w:r>
    </w:p>
    <w:p w14:paraId="622DA600" w14:textId="77777777" w:rsidR="00946351" w:rsidRPr="000D21DE" w:rsidRDefault="00946351" w:rsidP="00BE7521">
      <w:pPr>
        <w:pStyle w:val="ListParagraph"/>
        <w:widowControl w:val="0"/>
        <w:numPr>
          <w:ilvl w:val="0"/>
          <w:numId w:val="28"/>
        </w:numPr>
        <w:tabs>
          <w:tab w:val="left" w:pos="683"/>
        </w:tabs>
        <w:autoSpaceDE w:val="0"/>
        <w:autoSpaceDN w:val="0"/>
        <w:spacing w:before="1" w:after="60" w:line="240" w:lineRule="auto"/>
        <w:ind w:right="197" w:hanging="566"/>
        <w:contextualSpacing w:val="0"/>
        <w:jc w:val="both"/>
        <w:rPr>
          <w:rFonts w:asciiTheme="majorHAnsi" w:hAnsiTheme="majorHAnsi"/>
          <w:sz w:val="20"/>
          <w:szCs w:val="20"/>
        </w:rPr>
      </w:pPr>
      <w:r w:rsidRPr="000D21DE">
        <w:rPr>
          <w:rFonts w:asciiTheme="majorHAnsi" w:hAnsiTheme="majorHAnsi"/>
          <w:sz w:val="20"/>
          <w:szCs w:val="20"/>
        </w:rPr>
        <w:t>Zhotoviteľ je povinný starať sa o bezpečnosť a ochranu zdravia všetkých osôb, ktoré sa nachádzajú s jeho vedomím na mieste plnenia predmetu</w:t>
      </w:r>
      <w:r w:rsidRPr="000D21DE">
        <w:rPr>
          <w:rFonts w:asciiTheme="majorHAnsi" w:hAnsiTheme="majorHAnsi"/>
          <w:spacing w:val="-4"/>
          <w:sz w:val="20"/>
          <w:szCs w:val="20"/>
        </w:rPr>
        <w:t xml:space="preserve"> </w:t>
      </w:r>
      <w:r w:rsidRPr="000D21DE">
        <w:rPr>
          <w:rFonts w:asciiTheme="majorHAnsi" w:hAnsiTheme="majorHAnsi"/>
          <w:sz w:val="20"/>
          <w:szCs w:val="20"/>
        </w:rPr>
        <w:t>zmluvy.</w:t>
      </w:r>
    </w:p>
    <w:p w14:paraId="0C463DF2" w14:textId="77777777" w:rsidR="00946351" w:rsidRPr="000D21DE" w:rsidRDefault="00946351" w:rsidP="00BE7521">
      <w:pPr>
        <w:pStyle w:val="ListParagraph"/>
        <w:widowControl w:val="0"/>
        <w:numPr>
          <w:ilvl w:val="0"/>
          <w:numId w:val="28"/>
        </w:numPr>
        <w:tabs>
          <w:tab w:val="left" w:pos="683"/>
        </w:tabs>
        <w:autoSpaceDE w:val="0"/>
        <w:autoSpaceDN w:val="0"/>
        <w:spacing w:after="60" w:line="240" w:lineRule="auto"/>
        <w:ind w:right="196" w:hanging="566"/>
        <w:contextualSpacing w:val="0"/>
        <w:jc w:val="both"/>
        <w:rPr>
          <w:rFonts w:asciiTheme="majorHAnsi" w:hAnsiTheme="majorHAnsi"/>
          <w:sz w:val="20"/>
          <w:szCs w:val="20"/>
        </w:rPr>
      </w:pPr>
      <w:r w:rsidRPr="000D21DE">
        <w:rPr>
          <w:rFonts w:asciiTheme="majorHAnsi" w:hAnsiTheme="majorHAnsi"/>
          <w:sz w:val="20"/>
          <w:szCs w:val="20"/>
        </w:rPr>
        <w:t>Zhotoviteľ v súvislosti s plnením predmetu zmluvy môže užívať miesto realizácie diela, prevádzkovať pracovné prostriedky a používať pracovné postupy, len ak zodpovedajú predpisom</w:t>
      </w:r>
      <w:r w:rsidRPr="000D21DE">
        <w:rPr>
          <w:rFonts w:asciiTheme="majorHAnsi" w:hAnsiTheme="majorHAnsi"/>
          <w:spacing w:val="-10"/>
          <w:sz w:val="20"/>
          <w:szCs w:val="20"/>
        </w:rPr>
        <w:t xml:space="preserve"> </w:t>
      </w:r>
      <w:r w:rsidRPr="000D21DE">
        <w:rPr>
          <w:rFonts w:asciiTheme="majorHAnsi" w:hAnsiTheme="majorHAnsi"/>
          <w:sz w:val="20"/>
          <w:szCs w:val="20"/>
        </w:rPr>
        <w:t>na</w:t>
      </w:r>
      <w:r w:rsidRPr="000D21DE">
        <w:rPr>
          <w:rFonts w:asciiTheme="majorHAnsi" w:hAnsiTheme="majorHAnsi"/>
          <w:spacing w:val="-11"/>
          <w:sz w:val="20"/>
          <w:szCs w:val="20"/>
        </w:rPr>
        <w:t xml:space="preserve"> </w:t>
      </w:r>
      <w:r w:rsidRPr="000D21DE">
        <w:rPr>
          <w:rFonts w:asciiTheme="majorHAnsi" w:hAnsiTheme="majorHAnsi"/>
          <w:sz w:val="20"/>
          <w:szCs w:val="20"/>
        </w:rPr>
        <w:t>zaistenie</w:t>
      </w:r>
      <w:r w:rsidRPr="000D21DE">
        <w:rPr>
          <w:rFonts w:asciiTheme="majorHAnsi" w:hAnsiTheme="majorHAnsi"/>
          <w:spacing w:val="-11"/>
          <w:sz w:val="20"/>
          <w:szCs w:val="20"/>
        </w:rPr>
        <w:t xml:space="preserve"> </w:t>
      </w:r>
      <w:r w:rsidRPr="000D21DE">
        <w:rPr>
          <w:rFonts w:asciiTheme="majorHAnsi" w:hAnsiTheme="majorHAnsi"/>
          <w:sz w:val="20"/>
          <w:szCs w:val="20"/>
        </w:rPr>
        <w:t>bezpečnosti</w:t>
      </w:r>
      <w:r w:rsidRPr="000D21DE">
        <w:rPr>
          <w:rFonts w:asciiTheme="majorHAnsi" w:hAnsiTheme="majorHAnsi"/>
          <w:spacing w:val="-9"/>
          <w:sz w:val="20"/>
          <w:szCs w:val="20"/>
        </w:rPr>
        <w:t xml:space="preserve"> </w:t>
      </w:r>
      <w:r w:rsidRPr="000D21DE">
        <w:rPr>
          <w:rFonts w:asciiTheme="majorHAnsi" w:hAnsiTheme="majorHAnsi"/>
          <w:sz w:val="20"/>
          <w:szCs w:val="20"/>
        </w:rPr>
        <w:t>a</w:t>
      </w:r>
      <w:r w:rsidRPr="000D21DE">
        <w:rPr>
          <w:rFonts w:asciiTheme="majorHAnsi" w:hAnsiTheme="majorHAnsi"/>
          <w:spacing w:val="-11"/>
          <w:sz w:val="20"/>
          <w:szCs w:val="20"/>
        </w:rPr>
        <w:t xml:space="preserve"> </w:t>
      </w:r>
      <w:r w:rsidRPr="000D21DE">
        <w:rPr>
          <w:rFonts w:asciiTheme="majorHAnsi" w:hAnsiTheme="majorHAnsi"/>
          <w:sz w:val="20"/>
          <w:szCs w:val="20"/>
        </w:rPr>
        <w:t>ochrany</w:t>
      </w:r>
      <w:r w:rsidRPr="000D21DE">
        <w:rPr>
          <w:rFonts w:asciiTheme="majorHAnsi" w:hAnsiTheme="majorHAnsi"/>
          <w:spacing w:val="-12"/>
          <w:sz w:val="20"/>
          <w:szCs w:val="20"/>
        </w:rPr>
        <w:t xml:space="preserve"> </w:t>
      </w:r>
      <w:r w:rsidRPr="000D21DE">
        <w:rPr>
          <w:rFonts w:asciiTheme="majorHAnsi" w:hAnsiTheme="majorHAnsi"/>
          <w:sz w:val="20"/>
          <w:szCs w:val="20"/>
        </w:rPr>
        <w:t>zdravia</w:t>
      </w:r>
      <w:r w:rsidRPr="000D21DE">
        <w:rPr>
          <w:rFonts w:asciiTheme="majorHAnsi" w:hAnsiTheme="majorHAnsi"/>
          <w:spacing w:val="-11"/>
          <w:sz w:val="20"/>
          <w:szCs w:val="20"/>
        </w:rPr>
        <w:t xml:space="preserve"> </w:t>
      </w:r>
      <w:r w:rsidRPr="000D21DE">
        <w:rPr>
          <w:rFonts w:asciiTheme="majorHAnsi" w:hAnsiTheme="majorHAnsi"/>
          <w:sz w:val="20"/>
          <w:szCs w:val="20"/>
        </w:rPr>
        <w:t>pri</w:t>
      </w:r>
      <w:r w:rsidRPr="000D21DE">
        <w:rPr>
          <w:rFonts w:asciiTheme="majorHAnsi" w:hAnsiTheme="majorHAnsi"/>
          <w:spacing w:val="-10"/>
          <w:sz w:val="20"/>
          <w:szCs w:val="20"/>
        </w:rPr>
        <w:t xml:space="preserve"> </w:t>
      </w:r>
      <w:r w:rsidRPr="000D21DE">
        <w:rPr>
          <w:rFonts w:asciiTheme="majorHAnsi" w:hAnsiTheme="majorHAnsi"/>
          <w:sz w:val="20"/>
          <w:szCs w:val="20"/>
        </w:rPr>
        <w:t>práci,</w:t>
      </w:r>
      <w:r w:rsidRPr="000D21DE">
        <w:rPr>
          <w:rFonts w:asciiTheme="majorHAnsi" w:hAnsiTheme="majorHAnsi"/>
          <w:spacing w:val="-12"/>
          <w:sz w:val="20"/>
          <w:szCs w:val="20"/>
        </w:rPr>
        <w:t xml:space="preserve"> </w:t>
      </w:r>
      <w:r w:rsidRPr="000D21DE">
        <w:rPr>
          <w:rFonts w:asciiTheme="majorHAnsi" w:hAnsiTheme="majorHAnsi"/>
          <w:sz w:val="20"/>
          <w:szCs w:val="20"/>
        </w:rPr>
        <w:t>ak</w:t>
      </w:r>
      <w:r w:rsidRPr="000D21DE">
        <w:rPr>
          <w:rFonts w:asciiTheme="majorHAnsi" w:hAnsiTheme="majorHAnsi"/>
          <w:spacing w:val="-11"/>
          <w:sz w:val="20"/>
          <w:szCs w:val="20"/>
        </w:rPr>
        <w:t xml:space="preserve"> </w:t>
      </w:r>
      <w:r w:rsidRPr="000D21DE">
        <w:rPr>
          <w:rFonts w:asciiTheme="majorHAnsi" w:hAnsiTheme="majorHAnsi"/>
          <w:sz w:val="20"/>
          <w:szCs w:val="20"/>
        </w:rPr>
        <w:t>sú</w:t>
      </w:r>
      <w:r w:rsidRPr="000D21DE">
        <w:rPr>
          <w:rFonts w:asciiTheme="majorHAnsi" w:hAnsiTheme="majorHAnsi"/>
          <w:spacing w:val="-11"/>
          <w:sz w:val="20"/>
          <w:szCs w:val="20"/>
        </w:rPr>
        <w:t xml:space="preserve"> </w:t>
      </w:r>
      <w:r w:rsidRPr="000D21DE">
        <w:rPr>
          <w:rFonts w:asciiTheme="majorHAnsi" w:hAnsiTheme="majorHAnsi"/>
          <w:sz w:val="20"/>
          <w:szCs w:val="20"/>
        </w:rPr>
        <w:t>dodržané</w:t>
      </w:r>
      <w:r w:rsidRPr="000D21DE">
        <w:rPr>
          <w:rFonts w:asciiTheme="majorHAnsi" w:hAnsiTheme="majorHAnsi"/>
          <w:spacing w:val="-10"/>
          <w:sz w:val="20"/>
          <w:szCs w:val="20"/>
        </w:rPr>
        <w:t xml:space="preserve"> </w:t>
      </w:r>
      <w:r w:rsidRPr="000D21DE">
        <w:rPr>
          <w:rFonts w:asciiTheme="majorHAnsi" w:hAnsiTheme="majorHAnsi"/>
          <w:sz w:val="20"/>
          <w:szCs w:val="20"/>
        </w:rPr>
        <w:t>podmienky, ktoré vymedzil ich projektant, konštruktér, tvorca alebo výrobca a po vykonaní údržby, prehliadok, kontrol, skúšok ustanovených osobitnými predpismi alebo technickou dokumentáciou</w:t>
      </w:r>
      <w:r w:rsidRPr="000D21DE">
        <w:rPr>
          <w:rFonts w:asciiTheme="majorHAnsi" w:hAnsiTheme="majorHAnsi"/>
          <w:spacing w:val="-1"/>
          <w:sz w:val="20"/>
          <w:szCs w:val="20"/>
        </w:rPr>
        <w:t xml:space="preserve"> </w:t>
      </w:r>
      <w:r w:rsidRPr="000D21DE">
        <w:rPr>
          <w:rFonts w:asciiTheme="majorHAnsi" w:hAnsiTheme="majorHAnsi"/>
          <w:sz w:val="20"/>
          <w:szCs w:val="20"/>
        </w:rPr>
        <w:t>výrobcu.</w:t>
      </w:r>
    </w:p>
    <w:p w14:paraId="7DC32E9F" w14:textId="77777777" w:rsidR="00946351" w:rsidRPr="000D21DE" w:rsidRDefault="00946351" w:rsidP="00BE7521">
      <w:pPr>
        <w:pStyle w:val="ListParagraph"/>
        <w:widowControl w:val="0"/>
        <w:numPr>
          <w:ilvl w:val="0"/>
          <w:numId w:val="28"/>
        </w:numPr>
        <w:tabs>
          <w:tab w:val="left" w:pos="682"/>
          <w:tab w:val="left" w:pos="683"/>
        </w:tabs>
        <w:autoSpaceDE w:val="0"/>
        <w:autoSpaceDN w:val="0"/>
        <w:spacing w:after="60" w:line="257" w:lineRule="exact"/>
        <w:ind w:hanging="566"/>
        <w:contextualSpacing w:val="0"/>
        <w:jc w:val="both"/>
        <w:rPr>
          <w:rFonts w:asciiTheme="majorHAnsi" w:hAnsiTheme="majorHAnsi"/>
          <w:sz w:val="20"/>
          <w:szCs w:val="20"/>
        </w:rPr>
      </w:pPr>
      <w:r w:rsidRPr="000D21DE">
        <w:rPr>
          <w:rFonts w:asciiTheme="majorHAnsi" w:hAnsiTheme="majorHAnsi"/>
          <w:sz w:val="20"/>
          <w:szCs w:val="20"/>
        </w:rPr>
        <w:t>Zhotoviteľ sa</w:t>
      </w:r>
      <w:r w:rsidRPr="000D21DE">
        <w:rPr>
          <w:rFonts w:asciiTheme="majorHAnsi" w:hAnsiTheme="majorHAnsi"/>
          <w:spacing w:val="-5"/>
          <w:sz w:val="20"/>
          <w:szCs w:val="20"/>
        </w:rPr>
        <w:t xml:space="preserve"> </w:t>
      </w:r>
      <w:r w:rsidRPr="000D21DE">
        <w:rPr>
          <w:rFonts w:asciiTheme="majorHAnsi" w:hAnsiTheme="majorHAnsi"/>
          <w:sz w:val="20"/>
          <w:szCs w:val="20"/>
        </w:rPr>
        <w:t>zaväzuje:</w:t>
      </w:r>
    </w:p>
    <w:p w14:paraId="43E0956E" w14:textId="77777777" w:rsidR="00946351" w:rsidRPr="000D21DE" w:rsidRDefault="00946351" w:rsidP="00BE7521">
      <w:pPr>
        <w:pStyle w:val="ListParagraph"/>
        <w:widowControl w:val="0"/>
        <w:numPr>
          <w:ilvl w:val="1"/>
          <w:numId w:val="28"/>
        </w:numPr>
        <w:tabs>
          <w:tab w:val="left" w:pos="1110"/>
        </w:tabs>
        <w:autoSpaceDE w:val="0"/>
        <w:autoSpaceDN w:val="0"/>
        <w:spacing w:after="60" w:line="240" w:lineRule="auto"/>
        <w:ind w:right="192"/>
        <w:contextualSpacing w:val="0"/>
        <w:jc w:val="both"/>
        <w:rPr>
          <w:rFonts w:asciiTheme="majorHAnsi" w:hAnsiTheme="majorHAnsi"/>
          <w:sz w:val="20"/>
          <w:szCs w:val="20"/>
        </w:rPr>
      </w:pPr>
      <w:r w:rsidRPr="000D21DE">
        <w:rPr>
          <w:rFonts w:asciiTheme="majorHAnsi" w:hAnsiTheme="majorHAnsi"/>
          <w:sz w:val="20"/>
          <w:szCs w:val="20"/>
        </w:rPr>
        <w:lastRenderedPageBreak/>
        <w:t>dodržiavať právne predpisy na zaistenie BOZP a PO; dodržiavať ostatné predpisy, zásady bezpečnej práce, zásady ochrany zdravia pri práci a zásady bezpečného správania na pracoviskách objednávateľa, dodržiavať určené technologické alebo pracovné postupy, návody, pravidlá, pokyny a interné predpisy objednávateľa, ktoré súvisia s plnením predmetu zmluvy a s ktorými bol</w:t>
      </w:r>
      <w:r w:rsidRPr="000D21DE">
        <w:rPr>
          <w:rFonts w:asciiTheme="majorHAnsi" w:hAnsiTheme="majorHAnsi"/>
          <w:spacing w:val="-7"/>
          <w:sz w:val="20"/>
          <w:szCs w:val="20"/>
        </w:rPr>
        <w:t xml:space="preserve"> </w:t>
      </w:r>
      <w:r w:rsidRPr="000D21DE">
        <w:rPr>
          <w:rFonts w:asciiTheme="majorHAnsi" w:hAnsiTheme="majorHAnsi"/>
          <w:sz w:val="20"/>
          <w:szCs w:val="20"/>
        </w:rPr>
        <w:t>oboznámený,</w:t>
      </w:r>
    </w:p>
    <w:p w14:paraId="19D1669E" w14:textId="77777777" w:rsidR="00946351" w:rsidRPr="000D21DE" w:rsidRDefault="00946351" w:rsidP="00BE7521">
      <w:pPr>
        <w:pStyle w:val="ListParagraph"/>
        <w:widowControl w:val="0"/>
        <w:numPr>
          <w:ilvl w:val="1"/>
          <w:numId w:val="28"/>
        </w:numPr>
        <w:tabs>
          <w:tab w:val="left" w:pos="1109"/>
          <w:tab w:val="left" w:pos="1110"/>
        </w:tabs>
        <w:autoSpaceDE w:val="0"/>
        <w:autoSpaceDN w:val="0"/>
        <w:spacing w:before="2" w:after="60" w:line="257" w:lineRule="exact"/>
        <w:contextualSpacing w:val="0"/>
        <w:jc w:val="both"/>
        <w:rPr>
          <w:rFonts w:asciiTheme="majorHAnsi" w:hAnsiTheme="majorHAnsi"/>
          <w:sz w:val="20"/>
          <w:szCs w:val="20"/>
        </w:rPr>
      </w:pPr>
      <w:r w:rsidRPr="000D21DE">
        <w:rPr>
          <w:rFonts w:asciiTheme="majorHAnsi" w:hAnsiTheme="majorHAnsi"/>
          <w:sz w:val="20"/>
          <w:szCs w:val="20"/>
        </w:rPr>
        <w:t>konať</w:t>
      </w:r>
      <w:r w:rsidRPr="000D21DE">
        <w:rPr>
          <w:rFonts w:asciiTheme="majorHAnsi" w:hAnsiTheme="majorHAnsi"/>
          <w:spacing w:val="-13"/>
          <w:sz w:val="20"/>
          <w:szCs w:val="20"/>
        </w:rPr>
        <w:t xml:space="preserve"> </w:t>
      </w:r>
      <w:r w:rsidRPr="000D21DE">
        <w:rPr>
          <w:rFonts w:asciiTheme="majorHAnsi" w:hAnsiTheme="majorHAnsi"/>
          <w:sz w:val="20"/>
          <w:szCs w:val="20"/>
        </w:rPr>
        <w:t>tak,</w:t>
      </w:r>
      <w:r w:rsidRPr="000D21DE">
        <w:rPr>
          <w:rFonts w:asciiTheme="majorHAnsi" w:hAnsiTheme="majorHAnsi"/>
          <w:spacing w:val="-13"/>
          <w:sz w:val="20"/>
          <w:szCs w:val="20"/>
        </w:rPr>
        <w:t xml:space="preserve"> </w:t>
      </w:r>
      <w:r w:rsidRPr="000D21DE">
        <w:rPr>
          <w:rFonts w:asciiTheme="majorHAnsi" w:hAnsiTheme="majorHAnsi"/>
          <w:sz w:val="20"/>
          <w:szCs w:val="20"/>
        </w:rPr>
        <w:t>aby</w:t>
      </w:r>
      <w:r w:rsidRPr="000D21DE">
        <w:rPr>
          <w:rFonts w:asciiTheme="majorHAnsi" w:hAnsiTheme="majorHAnsi"/>
          <w:spacing w:val="-14"/>
          <w:sz w:val="20"/>
          <w:szCs w:val="20"/>
        </w:rPr>
        <w:t xml:space="preserve"> </w:t>
      </w:r>
      <w:r w:rsidRPr="000D21DE">
        <w:rPr>
          <w:rFonts w:asciiTheme="majorHAnsi" w:hAnsiTheme="majorHAnsi"/>
          <w:sz w:val="20"/>
          <w:szCs w:val="20"/>
        </w:rPr>
        <w:t>umožnil</w:t>
      </w:r>
      <w:r w:rsidRPr="000D21DE">
        <w:rPr>
          <w:rFonts w:asciiTheme="majorHAnsi" w:hAnsiTheme="majorHAnsi"/>
          <w:spacing w:val="-13"/>
          <w:sz w:val="20"/>
          <w:szCs w:val="20"/>
        </w:rPr>
        <w:t xml:space="preserve"> </w:t>
      </w:r>
      <w:r w:rsidRPr="000D21DE">
        <w:rPr>
          <w:rFonts w:asciiTheme="majorHAnsi" w:hAnsiTheme="majorHAnsi"/>
          <w:sz w:val="20"/>
          <w:szCs w:val="20"/>
        </w:rPr>
        <w:t>zamestnancom</w:t>
      </w:r>
      <w:r w:rsidRPr="000D21DE">
        <w:rPr>
          <w:rFonts w:asciiTheme="majorHAnsi" w:hAnsiTheme="majorHAnsi"/>
          <w:spacing w:val="-12"/>
          <w:sz w:val="20"/>
          <w:szCs w:val="20"/>
        </w:rPr>
        <w:t xml:space="preserve"> </w:t>
      </w:r>
      <w:r w:rsidRPr="000D21DE">
        <w:rPr>
          <w:rFonts w:asciiTheme="majorHAnsi" w:hAnsiTheme="majorHAnsi"/>
          <w:sz w:val="20"/>
          <w:szCs w:val="20"/>
        </w:rPr>
        <w:t>objednávateľa</w:t>
      </w:r>
      <w:r w:rsidRPr="000D21DE">
        <w:rPr>
          <w:rFonts w:asciiTheme="majorHAnsi" w:hAnsiTheme="majorHAnsi"/>
          <w:spacing w:val="-12"/>
          <w:sz w:val="20"/>
          <w:szCs w:val="20"/>
        </w:rPr>
        <w:t xml:space="preserve"> </w:t>
      </w:r>
      <w:r w:rsidRPr="000D21DE">
        <w:rPr>
          <w:rFonts w:asciiTheme="majorHAnsi" w:hAnsiTheme="majorHAnsi"/>
          <w:sz w:val="20"/>
          <w:szCs w:val="20"/>
        </w:rPr>
        <w:t>a</w:t>
      </w:r>
      <w:r w:rsidRPr="000D21DE">
        <w:rPr>
          <w:rFonts w:asciiTheme="majorHAnsi" w:hAnsiTheme="majorHAnsi"/>
          <w:spacing w:val="1"/>
          <w:sz w:val="20"/>
          <w:szCs w:val="20"/>
        </w:rPr>
        <w:t xml:space="preserve"> </w:t>
      </w:r>
      <w:r w:rsidRPr="000D21DE">
        <w:rPr>
          <w:rFonts w:asciiTheme="majorHAnsi" w:hAnsiTheme="majorHAnsi"/>
          <w:sz w:val="20"/>
          <w:szCs w:val="20"/>
        </w:rPr>
        <w:t>tretím</w:t>
      </w:r>
      <w:r w:rsidRPr="000D21DE">
        <w:rPr>
          <w:rFonts w:asciiTheme="majorHAnsi" w:hAnsiTheme="majorHAnsi"/>
          <w:spacing w:val="-11"/>
          <w:sz w:val="20"/>
          <w:szCs w:val="20"/>
        </w:rPr>
        <w:t xml:space="preserve"> </w:t>
      </w:r>
      <w:r w:rsidRPr="000D21DE">
        <w:rPr>
          <w:rFonts w:asciiTheme="majorHAnsi" w:hAnsiTheme="majorHAnsi"/>
          <w:sz w:val="20"/>
          <w:szCs w:val="20"/>
        </w:rPr>
        <w:t>osobám</w:t>
      </w:r>
      <w:r w:rsidRPr="000D21DE">
        <w:rPr>
          <w:rFonts w:asciiTheme="majorHAnsi" w:hAnsiTheme="majorHAnsi"/>
          <w:spacing w:val="-12"/>
          <w:sz w:val="20"/>
          <w:szCs w:val="20"/>
        </w:rPr>
        <w:t xml:space="preserve"> </w:t>
      </w:r>
      <w:r w:rsidRPr="000D21DE">
        <w:rPr>
          <w:rFonts w:asciiTheme="majorHAnsi" w:hAnsiTheme="majorHAnsi"/>
          <w:sz w:val="20"/>
          <w:szCs w:val="20"/>
        </w:rPr>
        <w:t>plniť</w:t>
      </w:r>
      <w:r w:rsidRPr="000D21DE">
        <w:rPr>
          <w:rFonts w:asciiTheme="majorHAnsi" w:hAnsiTheme="majorHAnsi"/>
          <w:spacing w:val="-14"/>
          <w:sz w:val="20"/>
          <w:szCs w:val="20"/>
        </w:rPr>
        <w:t xml:space="preserve"> </w:t>
      </w:r>
      <w:r w:rsidRPr="000D21DE">
        <w:rPr>
          <w:rFonts w:asciiTheme="majorHAnsi" w:hAnsiTheme="majorHAnsi"/>
          <w:sz w:val="20"/>
          <w:szCs w:val="20"/>
        </w:rPr>
        <w:t>povinnosti</w:t>
      </w:r>
    </w:p>
    <w:p w14:paraId="115A8415" w14:textId="77777777" w:rsidR="00946351" w:rsidRPr="000D21DE" w:rsidRDefault="00946351" w:rsidP="00946351">
      <w:pPr>
        <w:pStyle w:val="BodyText"/>
        <w:spacing w:after="60" w:line="257" w:lineRule="exact"/>
        <w:ind w:left="1110"/>
        <w:rPr>
          <w:rFonts w:asciiTheme="majorHAnsi" w:hAnsiTheme="majorHAnsi"/>
          <w:sz w:val="20"/>
          <w:szCs w:val="20"/>
        </w:rPr>
      </w:pPr>
      <w:r w:rsidRPr="000D21DE">
        <w:rPr>
          <w:rFonts w:asciiTheme="majorHAnsi" w:hAnsiTheme="majorHAnsi"/>
          <w:sz w:val="20"/>
          <w:szCs w:val="20"/>
        </w:rPr>
        <w:t>na zaistenie BOZP a PO,</w:t>
      </w:r>
    </w:p>
    <w:p w14:paraId="5889D472" w14:textId="77777777" w:rsidR="00946351" w:rsidRPr="000D21DE" w:rsidRDefault="00946351" w:rsidP="00BE7521">
      <w:pPr>
        <w:pStyle w:val="ListParagraph"/>
        <w:widowControl w:val="0"/>
        <w:numPr>
          <w:ilvl w:val="1"/>
          <w:numId w:val="28"/>
        </w:numPr>
        <w:tabs>
          <w:tab w:val="left" w:pos="1110"/>
        </w:tabs>
        <w:autoSpaceDE w:val="0"/>
        <w:autoSpaceDN w:val="0"/>
        <w:spacing w:before="1" w:after="60" w:line="240" w:lineRule="auto"/>
        <w:ind w:right="192"/>
        <w:contextualSpacing w:val="0"/>
        <w:jc w:val="both"/>
        <w:rPr>
          <w:rFonts w:asciiTheme="majorHAnsi" w:hAnsiTheme="majorHAnsi"/>
          <w:sz w:val="20"/>
          <w:szCs w:val="20"/>
        </w:rPr>
      </w:pPr>
      <w:r w:rsidRPr="000D21DE">
        <w:rPr>
          <w:rFonts w:asciiTheme="majorHAnsi" w:hAnsiTheme="majorHAnsi"/>
          <w:sz w:val="20"/>
          <w:szCs w:val="20"/>
        </w:rPr>
        <w:t>vykonávať opatrenia na zaistenie bezpečnosti a ochrany zdravia pri práci so zreteľom na všetky okolnosti týkajúce sa plnenia predmetu zmluvy a v súlade s právnymi predpismi a ostatnými predpismi na zaistenie bezpečnosti a ochrany zdravia pri práci, zohľadňovať pritom meniace sa skutočné a predvídateľné okolnosti. V tej súvislosti určovať bezpečné pracovné postupy, určovať a zabezpečovať ochranné opatrenia, ktoré sa musia vykonať, a určovať a zabezpečovať ochranné prostriedky, ktoré sa musia</w:t>
      </w:r>
      <w:r w:rsidRPr="000D21DE">
        <w:rPr>
          <w:rFonts w:asciiTheme="majorHAnsi" w:hAnsiTheme="majorHAnsi"/>
          <w:spacing w:val="-1"/>
          <w:sz w:val="20"/>
          <w:szCs w:val="20"/>
        </w:rPr>
        <w:t xml:space="preserve"> </w:t>
      </w:r>
      <w:r w:rsidRPr="000D21DE">
        <w:rPr>
          <w:rFonts w:asciiTheme="majorHAnsi" w:hAnsiTheme="majorHAnsi"/>
          <w:sz w:val="20"/>
          <w:szCs w:val="20"/>
        </w:rPr>
        <w:t>používať,</w:t>
      </w:r>
    </w:p>
    <w:p w14:paraId="3AA809CF" w14:textId="77777777" w:rsidR="00946351" w:rsidRPr="000D21DE" w:rsidRDefault="00946351" w:rsidP="00BE7521">
      <w:pPr>
        <w:pStyle w:val="ListParagraph"/>
        <w:widowControl w:val="0"/>
        <w:numPr>
          <w:ilvl w:val="1"/>
          <w:numId w:val="28"/>
        </w:numPr>
        <w:tabs>
          <w:tab w:val="left" w:pos="1110"/>
        </w:tabs>
        <w:autoSpaceDE w:val="0"/>
        <w:autoSpaceDN w:val="0"/>
        <w:spacing w:after="60" w:line="240" w:lineRule="auto"/>
        <w:ind w:right="192"/>
        <w:contextualSpacing w:val="0"/>
        <w:jc w:val="both"/>
        <w:rPr>
          <w:rFonts w:asciiTheme="majorHAnsi" w:hAnsiTheme="majorHAnsi"/>
          <w:sz w:val="20"/>
          <w:szCs w:val="20"/>
        </w:rPr>
      </w:pPr>
      <w:r w:rsidRPr="000D21DE">
        <w:rPr>
          <w:rFonts w:asciiTheme="majorHAnsi" w:hAnsiTheme="majorHAnsi"/>
          <w:sz w:val="20"/>
          <w:szCs w:val="20"/>
        </w:rPr>
        <w:t>vykonávať</w:t>
      </w:r>
      <w:r w:rsidRPr="000D21DE">
        <w:rPr>
          <w:rFonts w:asciiTheme="majorHAnsi" w:hAnsiTheme="majorHAnsi"/>
          <w:spacing w:val="-7"/>
          <w:sz w:val="20"/>
          <w:szCs w:val="20"/>
        </w:rPr>
        <w:t xml:space="preserve"> </w:t>
      </w:r>
      <w:r w:rsidRPr="000D21DE">
        <w:rPr>
          <w:rFonts w:asciiTheme="majorHAnsi" w:hAnsiTheme="majorHAnsi"/>
          <w:sz w:val="20"/>
          <w:szCs w:val="20"/>
        </w:rPr>
        <w:t>iba</w:t>
      </w:r>
      <w:r w:rsidRPr="000D21DE">
        <w:rPr>
          <w:rFonts w:asciiTheme="majorHAnsi" w:hAnsiTheme="majorHAnsi"/>
          <w:spacing w:val="-4"/>
          <w:sz w:val="20"/>
          <w:szCs w:val="20"/>
        </w:rPr>
        <w:t xml:space="preserve"> </w:t>
      </w:r>
      <w:r w:rsidRPr="000D21DE">
        <w:rPr>
          <w:rFonts w:asciiTheme="majorHAnsi" w:hAnsiTheme="majorHAnsi"/>
          <w:sz w:val="20"/>
          <w:szCs w:val="20"/>
        </w:rPr>
        <w:t>práce,</w:t>
      </w:r>
      <w:r w:rsidRPr="000D21DE">
        <w:rPr>
          <w:rFonts w:asciiTheme="majorHAnsi" w:hAnsiTheme="majorHAnsi"/>
          <w:spacing w:val="-4"/>
          <w:sz w:val="20"/>
          <w:szCs w:val="20"/>
        </w:rPr>
        <w:t xml:space="preserve"> </w:t>
      </w:r>
      <w:r w:rsidRPr="000D21DE">
        <w:rPr>
          <w:rFonts w:asciiTheme="majorHAnsi" w:hAnsiTheme="majorHAnsi"/>
          <w:sz w:val="20"/>
          <w:szCs w:val="20"/>
        </w:rPr>
        <w:t>obsluhovať</w:t>
      </w:r>
      <w:r w:rsidRPr="000D21DE">
        <w:rPr>
          <w:rFonts w:asciiTheme="majorHAnsi" w:hAnsiTheme="majorHAnsi"/>
          <w:spacing w:val="-6"/>
          <w:sz w:val="20"/>
          <w:szCs w:val="20"/>
        </w:rPr>
        <w:t xml:space="preserve"> </w:t>
      </w:r>
      <w:r w:rsidRPr="000D21DE">
        <w:rPr>
          <w:rFonts w:asciiTheme="majorHAnsi" w:hAnsiTheme="majorHAnsi"/>
          <w:sz w:val="20"/>
          <w:szCs w:val="20"/>
        </w:rPr>
        <w:t>iba</w:t>
      </w:r>
      <w:r w:rsidRPr="000D21DE">
        <w:rPr>
          <w:rFonts w:asciiTheme="majorHAnsi" w:hAnsiTheme="majorHAnsi"/>
          <w:spacing w:val="-4"/>
          <w:sz w:val="20"/>
          <w:szCs w:val="20"/>
        </w:rPr>
        <w:t xml:space="preserve"> </w:t>
      </w:r>
      <w:r w:rsidRPr="000D21DE">
        <w:rPr>
          <w:rFonts w:asciiTheme="majorHAnsi" w:hAnsiTheme="majorHAnsi"/>
          <w:sz w:val="20"/>
          <w:szCs w:val="20"/>
        </w:rPr>
        <w:t>stroje</w:t>
      </w:r>
      <w:r w:rsidRPr="000D21DE">
        <w:rPr>
          <w:rFonts w:asciiTheme="majorHAnsi" w:hAnsiTheme="majorHAnsi"/>
          <w:spacing w:val="-4"/>
          <w:sz w:val="20"/>
          <w:szCs w:val="20"/>
        </w:rPr>
        <w:t xml:space="preserve"> </w:t>
      </w:r>
      <w:r w:rsidRPr="000D21DE">
        <w:rPr>
          <w:rFonts w:asciiTheme="majorHAnsi" w:hAnsiTheme="majorHAnsi"/>
          <w:sz w:val="20"/>
          <w:szCs w:val="20"/>
        </w:rPr>
        <w:t>a</w:t>
      </w:r>
      <w:r w:rsidRPr="000D21DE">
        <w:rPr>
          <w:rFonts w:asciiTheme="majorHAnsi" w:hAnsiTheme="majorHAnsi"/>
          <w:spacing w:val="-4"/>
          <w:sz w:val="20"/>
          <w:szCs w:val="20"/>
        </w:rPr>
        <w:t xml:space="preserve"> </w:t>
      </w:r>
      <w:r w:rsidRPr="000D21DE">
        <w:rPr>
          <w:rFonts w:asciiTheme="majorHAnsi" w:hAnsiTheme="majorHAnsi"/>
          <w:sz w:val="20"/>
          <w:szCs w:val="20"/>
        </w:rPr>
        <w:t>zariadenia</w:t>
      </w:r>
      <w:r w:rsidRPr="000D21DE">
        <w:rPr>
          <w:rFonts w:asciiTheme="majorHAnsi" w:hAnsiTheme="majorHAnsi"/>
          <w:spacing w:val="-4"/>
          <w:sz w:val="20"/>
          <w:szCs w:val="20"/>
        </w:rPr>
        <w:t xml:space="preserve"> </w:t>
      </w:r>
      <w:r w:rsidRPr="000D21DE">
        <w:rPr>
          <w:rFonts w:asciiTheme="majorHAnsi" w:hAnsiTheme="majorHAnsi"/>
          <w:sz w:val="20"/>
          <w:szCs w:val="20"/>
        </w:rPr>
        <w:t>a</w:t>
      </w:r>
      <w:r w:rsidRPr="000D21DE">
        <w:rPr>
          <w:rFonts w:asciiTheme="majorHAnsi" w:hAnsiTheme="majorHAnsi"/>
          <w:spacing w:val="-4"/>
          <w:sz w:val="20"/>
          <w:szCs w:val="20"/>
        </w:rPr>
        <w:t xml:space="preserve"> </w:t>
      </w:r>
      <w:r w:rsidRPr="000D21DE">
        <w:rPr>
          <w:rFonts w:asciiTheme="majorHAnsi" w:hAnsiTheme="majorHAnsi"/>
          <w:sz w:val="20"/>
          <w:szCs w:val="20"/>
        </w:rPr>
        <w:t>používať</w:t>
      </w:r>
      <w:r w:rsidRPr="000D21DE">
        <w:rPr>
          <w:rFonts w:asciiTheme="majorHAnsi" w:hAnsiTheme="majorHAnsi"/>
          <w:spacing w:val="-5"/>
          <w:sz w:val="20"/>
          <w:szCs w:val="20"/>
        </w:rPr>
        <w:t xml:space="preserve"> </w:t>
      </w:r>
      <w:r w:rsidRPr="000D21DE">
        <w:rPr>
          <w:rFonts w:asciiTheme="majorHAnsi" w:hAnsiTheme="majorHAnsi"/>
          <w:sz w:val="20"/>
          <w:szCs w:val="20"/>
        </w:rPr>
        <w:t>iba</w:t>
      </w:r>
      <w:r w:rsidRPr="000D21DE">
        <w:rPr>
          <w:rFonts w:asciiTheme="majorHAnsi" w:hAnsiTheme="majorHAnsi"/>
          <w:spacing w:val="-4"/>
          <w:sz w:val="20"/>
          <w:szCs w:val="20"/>
        </w:rPr>
        <w:t xml:space="preserve"> </w:t>
      </w:r>
      <w:r w:rsidRPr="000D21DE">
        <w:rPr>
          <w:rFonts w:asciiTheme="majorHAnsi" w:hAnsiTheme="majorHAnsi"/>
          <w:sz w:val="20"/>
          <w:szCs w:val="20"/>
        </w:rPr>
        <w:t>látky,</w:t>
      </w:r>
      <w:r w:rsidRPr="000D21DE">
        <w:rPr>
          <w:rFonts w:asciiTheme="majorHAnsi" w:hAnsiTheme="majorHAnsi"/>
          <w:spacing w:val="-1"/>
          <w:sz w:val="20"/>
          <w:szCs w:val="20"/>
        </w:rPr>
        <w:t xml:space="preserve"> </w:t>
      </w:r>
      <w:r w:rsidRPr="000D21DE">
        <w:rPr>
          <w:rFonts w:asciiTheme="majorHAnsi" w:hAnsiTheme="majorHAnsi"/>
          <w:sz w:val="20"/>
          <w:szCs w:val="20"/>
        </w:rPr>
        <w:t>ktoré</w:t>
      </w:r>
      <w:r w:rsidRPr="000D21DE">
        <w:rPr>
          <w:rFonts w:asciiTheme="majorHAnsi" w:hAnsiTheme="majorHAnsi"/>
          <w:spacing w:val="-4"/>
          <w:sz w:val="20"/>
          <w:szCs w:val="20"/>
        </w:rPr>
        <w:t xml:space="preserve"> </w:t>
      </w:r>
      <w:r w:rsidRPr="000D21DE">
        <w:rPr>
          <w:rFonts w:asciiTheme="majorHAnsi" w:hAnsiTheme="majorHAnsi"/>
          <w:sz w:val="20"/>
          <w:szCs w:val="20"/>
        </w:rPr>
        <w:t>boli určené špecifikáciou pre plnenie predmetu</w:t>
      </w:r>
      <w:r w:rsidRPr="000D21DE">
        <w:rPr>
          <w:rFonts w:asciiTheme="majorHAnsi" w:hAnsiTheme="majorHAnsi"/>
          <w:spacing w:val="-9"/>
          <w:sz w:val="20"/>
          <w:szCs w:val="20"/>
        </w:rPr>
        <w:t xml:space="preserve"> </w:t>
      </w:r>
      <w:r w:rsidRPr="000D21DE">
        <w:rPr>
          <w:rFonts w:asciiTheme="majorHAnsi" w:hAnsiTheme="majorHAnsi"/>
          <w:sz w:val="20"/>
          <w:szCs w:val="20"/>
        </w:rPr>
        <w:t>zmluvy,</w:t>
      </w:r>
    </w:p>
    <w:p w14:paraId="5B8D0F5B" w14:textId="77777777" w:rsidR="00946351" w:rsidRPr="000D21DE" w:rsidRDefault="00946351" w:rsidP="00BE7521">
      <w:pPr>
        <w:pStyle w:val="ListParagraph"/>
        <w:widowControl w:val="0"/>
        <w:numPr>
          <w:ilvl w:val="1"/>
          <w:numId w:val="28"/>
        </w:numPr>
        <w:tabs>
          <w:tab w:val="left" w:pos="1110"/>
        </w:tabs>
        <w:autoSpaceDE w:val="0"/>
        <w:autoSpaceDN w:val="0"/>
        <w:spacing w:after="60" w:line="240" w:lineRule="auto"/>
        <w:ind w:right="192"/>
        <w:contextualSpacing w:val="0"/>
        <w:jc w:val="both"/>
        <w:rPr>
          <w:rFonts w:asciiTheme="majorHAnsi" w:hAnsiTheme="majorHAnsi"/>
          <w:sz w:val="20"/>
          <w:szCs w:val="20"/>
        </w:rPr>
      </w:pPr>
      <w:r w:rsidRPr="000D21DE">
        <w:rPr>
          <w:rFonts w:asciiTheme="majorHAnsi" w:hAnsiTheme="majorHAnsi"/>
          <w:sz w:val="20"/>
          <w:szCs w:val="20"/>
        </w:rPr>
        <w:t>zabezpečovať, aby pracoviská, komunikácie, organizácia práce, pracovné prostriedky, materiály,</w:t>
      </w:r>
      <w:r w:rsidRPr="000D21DE">
        <w:rPr>
          <w:rFonts w:asciiTheme="majorHAnsi" w:hAnsiTheme="majorHAnsi"/>
          <w:spacing w:val="-9"/>
          <w:sz w:val="20"/>
          <w:szCs w:val="20"/>
        </w:rPr>
        <w:t xml:space="preserve"> </w:t>
      </w:r>
      <w:r w:rsidRPr="000D21DE">
        <w:rPr>
          <w:rFonts w:asciiTheme="majorHAnsi" w:hAnsiTheme="majorHAnsi"/>
          <w:sz w:val="20"/>
          <w:szCs w:val="20"/>
        </w:rPr>
        <w:t>pracovné</w:t>
      </w:r>
      <w:r w:rsidRPr="000D21DE">
        <w:rPr>
          <w:rFonts w:asciiTheme="majorHAnsi" w:hAnsiTheme="majorHAnsi"/>
          <w:spacing w:val="-8"/>
          <w:sz w:val="20"/>
          <w:szCs w:val="20"/>
        </w:rPr>
        <w:t xml:space="preserve"> </w:t>
      </w:r>
      <w:r w:rsidRPr="000D21DE">
        <w:rPr>
          <w:rFonts w:asciiTheme="majorHAnsi" w:hAnsiTheme="majorHAnsi"/>
          <w:sz w:val="20"/>
          <w:szCs w:val="20"/>
        </w:rPr>
        <w:t>a</w:t>
      </w:r>
      <w:r w:rsidRPr="000D21DE">
        <w:rPr>
          <w:rFonts w:asciiTheme="majorHAnsi" w:hAnsiTheme="majorHAnsi"/>
          <w:spacing w:val="-8"/>
          <w:sz w:val="20"/>
          <w:szCs w:val="20"/>
        </w:rPr>
        <w:t xml:space="preserve"> </w:t>
      </w:r>
      <w:r w:rsidRPr="000D21DE">
        <w:rPr>
          <w:rFonts w:asciiTheme="majorHAnsi" w:hAnsiTheme="majorHAnsi"/>
          <w:sz w:val="20"/>
          <w:szCs w:val="20"/>
        </w:rPr>
        <w:t>výrobné</w:t>
      </w:r>
      <w:r w:rsidRPr="000D21DE">
        <w:rPr>
          <w:rFonts w:asciiTheme="majorHAnsi" w:hAnsiTheme="majorHAnsi"/>
          <w:spacing w:val="-8"/>
          <w:sz w:val="20"/>
          <w:szCs w:val="20"/>
        </w:rPr>
        <w:t xml:space="preserve"> </w:t>
      </w:r>
      <w:r w:rsidRPr="000D21DE">
        <w:rPr>
          <w:rFonts w:asciiTheme="majorHAnsi" w:hAnsiTheme="majorHAnsi"/>
          <w:sz w:val="20"/>
          <w:szCs w:val="20"/>
        </w:rPr>
        <w:t>postupy,</w:t>
      </w:r>
      <w:r w:rsidRPr="000D21DE">
        <w:rPr>
          <w:rFonts w:asciiTheme="majorHAnsi" w:hAnsiTheme="majorHAnsi"/>
          <w:spacing w:val="-8"/>
          <w:sz w:val="20"/>
          <w:szCs w:val="20"/>
        </w:rPr>
        <w:t xml:space="preserve"> </w:t>
      </w:r>
      <w:r w:rsidRPr="000D21DE">
        <w:rPr>
          <w:rFonts w:asciiTheme="majorHAnsi" w:hAnsiTheme="majorHAnsi"/>
          <w:sz w:val="20"/>
          <w:szCs w:val="20"/>
        </w:rPr>
        <w:t>ktoré</w:t>
      </w:r>
      <w:r w:rsidRPr="000D21DE">
        <w:rPr>
          <w:rFonts w:asciiTheme="majorHAnsi" w:hAnsiTheme="majorHAnsi"/>
          <w:spacing w:val="-7"/>
          <w:sz w:val="20"/>
          <w:szCs w:val="20"/>
        </w:rPr>
        <w:t xml:space="preserve"> </w:t>
      </w:r>
      <w:r w:rsidRPr="000D21DE">
        <w:rPr>
          <w:rFonts w:asciiTheme="majorHAnsi" w:hAnsiTheme="majorHAnsi"/>
          <w:sz w:val="20"/>
          <w:szCs w:val="20"/>
        </w:rPr>
        <w:t>využíva</w:t>
      </w:r>
      <w:r w:rsidRPr="000D21DE">
        <w:rPr>
          <w:rFonts w:asciiTheme="majorHAnsi" w:hAnsiTheme="majorHAnsi"/>
          <w:spacing w:val="-9"/>
          <w:sz w:val="20"/>
          <w:szCs w:val="20"/>
        </w:rPr>
        <w:t xml:space="preserve"> </w:t>
      </w:r>
      <w:r w:rsidRPr="000D21DE">
        <w:rPr>
          <w:rFonts w:asciiTheme="majorHAnsi" w:hAnsiTheme="majorHAnsi"/>
          <w:sz w:val="20"/>
          <w:szCs w:val="20"/>
        </w:rPr>
        <w:t>zhotoviteľ</w:t>
      </w:r>
      <w:r w:rsidRPr="000D21DE">
        <w:rPr>
          <w:rFonts w:asciiTheme="majorHAnsi" w:hAnsiTheme="majorHAnsi"/>
          <w:spacing w:val="-9"/>
          <w:sz w:val="20"/>
          <w:szCs w:val="20"/>
        </w:rPr>
        <w:t xml:space="preserve"> </w:t>
      </w:r>
      <w:r w:rsidRPr="000D21DE">
        <w:rPr>
          <w:rFonts w:asciiTheme="majorHAnsi" w:hAnsiTheme="majorHAnsi"/>
          <w:sz w:val="20"/>
          <w:szCs w:val="20"/>
        </w:rPr>
        <w:t>v</w:t>
      </w:r>
      <w:r w:rsidRPr="000D21DE">
        <w:rPr>
          <w:rFonts w:asciiTheme="majorHAnsi" w:hAnsiTheme="majorHAnsi"/>
          <w:spacing w:val="-2"/>
          <w:sz w:val="20"/>
          <w:szCs w:val="20"/>
        </w:rPr>
        <w:t xml:space="preserve"> </w:t>
      </w:r>
      <w:r w:rsidRPr="000D21DE">
        <w:rPr>
          <w:rFonts w:asciiTheme="majorHAnsi" w:hAnsiTheme="majorHAnsi"/>
          <w:sz w:val="20"/>
          <w:szCs w:val="20"/>
        </w:rPr>
        <w:t>súvislosti</w:t>
      </w:r>
      <w:r w:rsidRPr="000D21DE">
        <w:rPr>
          <w:rFonts w:asciiTheme="majorHAnsi" w:hAnsiTheme="majorHAnsi"/>
          <w:spacing w:val="-11"/>
          <w:sz w:val="20"/>
          <w:szCs w:val="20"/>
        </w:rPr>
        <w:t xml:space="preserve"> </w:t>
      </w:r>
      <w:r w:rsidRPr="000D21DE">
        <w:rPr>
          <w:rFonts w:asciiTheme="majorHAnsi" w:hAnsiTheme="majorHAnsi"/>
          <w:sz w:val="20"/>
          <w:szCs w:val="20"/>
        </w:rPr>
        <w:t>s</w:t>
      </w:r>
      <w:r w:rsidRPr="000D21DE">
        <w:rPr>
          <w:rFonts w:asciiTheme="majorHAnsi" w:hAnsiTheme="majorHAnsi"/>
          <w:spacing w:val="-1"/>
          <w:sz w:val="20"/>
          <w:szCs w:val="20"/>
        </w:rPr>
        <w:t xml:space="preserve"> </w:t>
      </w:r>
      <w:r w:rsidRPr="000D21DE">
        <w:rPr>
          <w:rFonts w:asciiTheme="majorHAnsi" w:hAnsiTheme="majorHAnsi"/>
          <w:sz w:val="20"/>
          <w:szCs w:val="20"/>
        </w:rPr>
        <w:t>plnením predmetu</w:t>
      </w:r>
      <w:r w:rsidRPr="000D21DE">
        <w:rPr>
          <w:rFonts w:asciiTheme="majorHAnsi" w:hAnsiTheme="majorHAnsi"/>
          <w:spacing w:val="-10"/>
          <w:sz w:val="20"/>
          <w:szCs w:val="20"/>
        </w:rPr>
        <w:t xml:space="preserve"> </w:t>
      </w:r>
      <w:r w:rsidRPr="000D21DE">
        <w:rPr>
          <w:rFonts w:asciiTheme="majorHAnsi" w:hAnsiTheme="majorHAnsi"/>
          <w:sz w:val="20"/>
          <w:szCs w:val="20"/>
        </w:rPr>
        <w:t>zmluvy</w:t>
      </w:r>
      <w:r w:rsidRPr="000D21DE">
        <w:rPr>
          <w:rFonts w:asciiTheme="majorHAnsi" w:hAnsiTheme="majorHAnsi"/>
          <w:spacing w:val="-10"/>
          <w:sz w:val="20"/>
          <w:szCs w:val="20"/>
        </w:rPr>
        <w:t xml:space="preserve"> </w:t>
      </w:r>
      <w:r w:rsidRPr="000D21DE">
        <w:rPr>
          <w:rFonts w:asciiTheme="majorHAnsi" w:hAnsiTheme="majorHAnsi"/>
          <w:sz w:val="20"/>
          <w:szCs w:val="20"/>
        </w:rPr>
        <w:t>neohrozovali</w:t>
      </w:r>
      <w:r w:rsidRPr="000D21DE">
        <w:rPr>
          <w:rFonts w:asciiTheme="majorHAnsi" w:hAnsiTheme="majorHAnsi"/>
          <w:spacing w:val="-8"/>
          <w:sz w:val="20"/>
          <w:szCs w:val="20"/>
        </w:rPr>
        <w:t xml:space="preserve"> </w:t>
      </w:r>
      <w:r w:rsidRPr="000D21DE">
        <w:rPr>
          <w:rFonts w:asciiTheme="majorHAnsi" w:hAnsiTheme="majorHAnsi"/>
          <w:sz w:val="20"/>
          <w:szCs w:val="20"/>
        </w:rPr>
        <w:t>bezpečnosť</w:t>
      </w:r>
      <w:r w:rsidRPr="000D21DE">
        <w:rPr>
          <w:rFonts w:asciiTheme="majorHAnsi" w:hAnsiTheme="majorHAnsi"/>
          <w:spacing w:val="-10"/>
          <w:sz w:val="20"/>
          <w:szCs w:val="20"/>
        </w:rPr>
        <w:t xml:space="preserve"> </w:t>
      </w:r>
      <w:r w:rsidRPr="000D21DE">
        <w:rPr>
          <w:rFonts w:asciiTheme="majorHAnsi" w:hAnsiTheme="majorHAnsi"/>
          <w:sz w:val="20"/>
          <w:szCs w:val="20"/>
        </w:rPr>
        <w:t>a</w:t>
      </w:r>
      <w:r w:rsidRPr="000D21DE">
        <w:rPr>
          <w:rFonts w:asciiTheme="majorHAnsi" w:hAnsiTheme="majorHAnsi"/>
          <w:spacing w:val="-9"/>
          <w:sz w:val="20"/>
          <w:szCs w:val="20"/>
        </w:rPr>
        <w:t xml:space="preserve"> </w:t>
      </w:r>
      <w:r w:rsidRPr="000D21DE">
        <w:rPr>
          <w:rFonts w:asciiTheme="majorHAnsi" w:hAnsiTheme="majorHAnsi"/>
          <w:sz w:val="20"/>
          <w:szCs w:val="20"/>
        </w:rPr>
        <w:t>zdravie</w:t>
      </w:r>
      <w:r w:rsidRPr="000D21DE">
        <w:rPr>
          <w:rFonts w:asciiTheme="majorHAnsi" w:hAnsiTheme="majorHAnsi"/>
          <w:spacing w:val="-9"/>
          <w:sz w:val="20"/>
          <w:szCs w:val="20"/>
        </w:rPr>
        <w:t xml:space="preserve"> </w:t>
      </w:r>
      <w:r w:rsidRPr="000D21DE">
        <w:rPr>
          <w:rFonts w:asciiTheme="majorHAnsi" w:hAnsiTheme="majorHAnsi"/>
          <w:sz w:val="20"/>
          <w:szCs w:val="20"/>
        </w:rPr>
        <w:t>osôb,</w:t>
      </w:r>
      <w:r w:rsidRPr="000D21DE">
        <w:rPr>
          <w:rFonts w:asciiTheme="majorHAnsi" w:hAnsiTheme="majorHAnsi"/>
          <w:spacing w:val="-9"/>
          <w:sz w:val="20"/>
          <w:szCs w:val="20"/>
        </w:rPr>
        <w:t xml:space="preserve"> </w:t>
      </w:r>
      <w:r w:rsidRPr="000D21DE">
        <w:rPr>
          <w:rFonts w:asciiTheme="majorHAnsi" w:hAnsiTheme="majorHAnsi"/>
          <w:sz w:val="20"/>
          <w:szCs w:val="20"/>
        </w:rPr>
        <w:t>ktoré</w:t>
      </w:r>
      <w:r w:rsidRPr="000D21DE">
        <w:rPr>
          <w:rFonts w:asciiTheme="majorHAnsi" w:hAnsiTheme="majorHAnsi"/>
          <w:spacing w:val="-11"/>
          <w:sz w:val="20"/>
          <w:szCs w:val="20"/>
        </w:rPr>
        <w:t xml:space="preserve"> </w:t>
      </w:r>
      <w:r w:rsidRPr="000D21DE">
        <w:rPr>
          <w:rFonts w:asciiTheme="majorHAnsi" w:hAnsiTheme="majorHAnsi"/>
          <w:sz w:val="20"/>
          <w:szCs w:val="20"/>
        </w:rPr>
        <w:t>sa</w:t>
      </w:r>
      <w:r w:rsidRPr="000D21DE">
        <w:rPr>
          <w:rFonts w:asciiTheme="majorHAnsi" w:hAnsiTheme="majorHAnsi"/>
          <w:spacing w:val="-9"/>
          <w:sz w:val="20"/>
          <w:szCs w:val="20"/>
        </w:rPr>
        <w:t xml:space="preserve"> </w:t>
      </w:r>
      <w:r w:rsidRPr="000D21DE">
        <w:rPr>
          <w:rFonts w:asciiTheme="majorHAnsi" w:hAnsiTheme="majorHAnsi"/>
          <w:sz w:val="20"/>
          <w:szCs w:val="20"/>
        </w:rPr>
        <w:t>oprávnene</w:t>
      </w:r>
      <w:r w:rsidRPr="000D21DE">
        <w:rPr>
          <w:rFonts w:asciiTheme="majorHAnsi" w:hAnsiTheme="majorHAnsi"/>
          <w:spacing w:val="-9"/>
          <w:sz w:val="20"/>
          <w:szCs w:val="20"/>
        </w:rPr>
        <w:t xml:space="preserve"> </w:t>
      </w:r>
      <w:r w:rsidRPr="000D21DE">
        <w:rPr>
          <w:rFonts w:asciiTheme="majorHAnsi" w:hAnsiTheme="majorHAnsi"/>
          <w:sz w:val="20"/>
          <w:szCs w:val="20"/>
        </w:rPr>
        <w:t>zdržujú v mieste realizácie</w:t>
      </w:r>
      <w:r w:rsidRPr="000D21DE">
        <w:rPr>
          <w:rFonts w:asciiTheme="majorHAnsi" w:hAnsiTheme="majorHAnsi"/>
          <w:spacing w:val="-4"/>
          <w:sz w:val="20"/>
          <w:szCs w:val="20"/>
        </w:rPr>
        <w:t xml:space="preserve"> </w:t>
      </w:r>
      <w:r w:rsidRPr="000D21DE">
        <w:rPr>
          <w:rFonts w:asciiTheme="majorHAnsi" w:hAnsiTheme="majorHAnsi"/>
          <w:sz w:val="20"/>
          <w:szCs w:val="20"/>
        </w:rPr>
        <w:t>diela,</w:t>
      </w:r>
    </w:p>
    <w:p w14:paraId="4D930900" w14:textId="77777777" w:rsidR="00946351" w:rsidRPr="000D21DE" w:rsidRDefault="00946351" w:rsidP="00BE7521">
      <w:pPr>
        <w:pStyle w:val="ListParagraph"/>
        <w:widowControl w:val="0"/>
        <w:numPr>
          <w:ilvl w:val="1"/>
          <w:numId w:val="28"/>
        </w:numPr>
        <w:tabs>
          <w:tab w:val="left" w:pos="1110"/>
        </w:tabs>
        <w:autoSpaceDE w:val="0"/>
        <w:autoSpaceDN w:val="0"/>
        <w:spacing w:before="1" w:after="60" w:line="240" w:lineRule="auto"/>
        <w:ind w:right="192"/>
        <w:contextualSpacing w:val="0"/>
        <w:jc w:val="both"/>
        <w:rPr>
          <w:rFonts w:asciiTheme="majorHAnsi" w:hAnsiTheme="majorHAnsi"/>
          <w:sz w:val="20"/>
          <w:szCs w:val="20"/>
        </w:rPr>
      </w:pPr>
      <w:r w:rsidRPr="000D21DE">
        <w:rPr>
          <w:rFonts w:asciiTheme="majorHAnsi" w:hAnsiTheme="majorHAnsi"/>
          <w:sz w:val="20"/>
          <w:szCs w:val="20"/>
        </w:rPr>
        <w:t>bezodkladne oznamovať zodpovednému zástupcovi objednávateľa nedostatky a iné závažné skutočnosti, ktoré by pri práci mohli ohroziť bezpečnosť alebo zdravie zamestnancov objednávateľa alebo iných osôb, ktoré sa zdržujú na mieste realizácie diela o ktorých sa dozvedel v súvislosti s jej</w:t>
      </w:r>
      <w:r w:rsidRPr="000D21DE">
        <w:rPr>
          <w:rFonts w:asciiTheme="majorHAnsi" w:hAnsiTheme="majorHAnsi"/>
          <w:spacing w:val="-10"/>
          <w:sz w:val="20"/>
          <w:szCs w:val="20"/>
        </w:rPr>
        <w:t xml:space="preserve"> </w:t>
      </w:r>
      <w:r w:rsidRPr="000D21DE">
        <w:rPr>
          <w:rFonts w:asciiTheme="majorHAnsi" w:hAnsiTheme="majorHAnsi"/>
          <w:sz w:val="20"/>
          <w:szCs w:val="20"/>
        </w:rPr>
        <w:t>plnením,</w:t>
      </w:r>
    </w:p>
    <w:p w14:paraId="1CCD10E8" w14:textId="77777777" w:rsidR="00946351" w:rsidRPr="000D21DE" w:rsidRDefault="00946351" w:rsidP="00BE7521">
      <w:pPr>
        <w:pStyle w:val="ListParagraph"/>
        <w:widowControl w:val="0"/>
        <w:numPr>
          <w:ilvl w:val="1"/>
          <w:numId w:val="28"/>
        </w:numPr>
        <w:tabs>
          <w:tab w:val="left" w:pos="1110"/>
        </w:tabs>
        <w:autoSpaceDE w:val="0"/>
        <w:autoSpaceDN w:val="0"/>
        <w:spacing w:after="60" w:line="240" w:lineRule="auto"/>
        <w:ind w:right="191"/>
        <w:contextualSpacing w:val="0"/>
        <w:jc w:val="both"/>
        <w:rPr>
          <w:rFonts w:asciiTheme="majorHAnsi" w:hAnsiTheme="majorHAnsi"/>
          <w:sz w:val="20"/>
          <w:szCs w:val="20"/>
        </w:rPr>
      </w:pPr>
      <w:r w:rsidRPr="000D21DE">
        <w:rPr>
          <w:rFonts w:asciiTheme="majorHAnsi" w:hAnsiTheme="majorHAnsi"/>
          <w:sz w:val="20"/>
          <w:szCs w:val="20"/>
        </w:rPr>
        <w:t>dodržiavať zákaz fajčenia a požívania alkoholických nápojov na pracoviskách objednávateľa. Zamestnanec zhotoviteľa alebo osoba konajúca v jeho mene je povinná podrobiť sa vyšetreniu, ktoré vykonáva objednávateľ oprávnenými zamestnancami za účelom zistenia, či nie je pod vplyvom alkoholických nápojov, omamných látok alebo psychotropných látok. Ak podľa postupov zisťovania, uvedených v internom predpise objednávateľa, bola u zamestnanca zhotoviteľa vykonaná kontrola na dodržiavanie zákazu požitia alkoholických nápojov, omamných látok alebo psychotropných látok, s pozitívnym výsledkom, tento zamestnanec sa stal pre objednávateľa neakceptovateľným a zhotoviteľ je povinný rešpektovať požiadavku objednávateľa na jeho</w:t>
      </w:r>
      <w:r w:rsidRPr="000D21DE">
        <w:rPr>
          <w:rFonts w:asciiTheme="majorHAnsi" w:hAnsiTheme="majorHAnsi"/>
          <w:spacing w:val="-2"/>
          <w:sz w:val="20"/>
          <w:szCs w:val="20"/>
        </w:rPr>
        <w:t xml:space="preserve"> </w:t>
      </w:r>
      <w:r w:rsidRPr="000D21DE">
        <w:rPr>
          <w:rFonts w:asciiTheme="majorHAnsi" w:hAnsiTheme="majorHAnsi"/>
          <w:sz w:val="20"/>
          <w:szCs w:val="20"/>
        </w:rPr>
        <w:t>výmenu.</w:t>
      </w:r>
    </w:p>
    <w:p w14:paraId="020E47D6" w14:textId="77777777" w:rsidR="00946351" w:rsidRPr="000D21DE" w:rsidRDefault="00946351" w:rsidP="00BE7521">
      <w:pPr>
        <w:pStyle w:val="ListParagraph"/>
        <w:widowControl w:val="0"/>
        <w:numPr>
          <w:ilvl w:val="0"/>
          <w:numId w:val="28"/>
        </w:numPr>
        <w:tabs>
          <w:tab w:val="left" w:pos="682"/>
          <w:tab w:val="left" w:pos="683"/>
        </w:tabs>
        <w:autoSpaceDE w:val="0"/>
        <w:autoSpaceDN w:val="0"/>
        <w:spacing w:after="60" w:line="257" w:lineRule="exact"/>
        <w:ind w:hanging="566"/>
        <w:contextualSpacing w:val="0"/>
        <w:jc w:val="both"/>
        <w:rPr>
          <w:rFonts w:asciiTheme="majorHAnsi" w:hAnsiTheme="majorHAnsi"/>
          <w:sz w:val="20"/>
          <w:szCs w:val="20"/>
        </w:rPr>
      </w:pPr>
      <w:r w:rsidRPr="000D21DE">
        <w:rPr>
          <w:rFonts w:asciiTheme="majorHAnsi" w:hAnsiTheme="majorHAnsi"/>
          <w:sz w:val="20"/>
          <w:szCs w:val="20"/>
        </w:rPr>
        <w:t>Zhotoviteľ</w:t>
      </w:r>
      <w:r w:rsidRPr="000D21DE">
        <w:rPr>
          <w:rFonts w:asciiTheme="majorHAnsi" w:hAnsiTheme="majorHAnsi"/>
          <w:spacing w:val="-11"/>
          <w:sz w:val="20"/>
          <w:szCs w:val="20"/>
        </w:rPr>
        <w:t xml:space="preserve"> </w:t>
      </w:r>
      <w:r w:rsidRPr="000D21DE">
        <w:rPr>
          <w:rFonts w:asciiTheme="majorHAnsi" w:hAnsiTheme="majorHAnsi"/>
          <w:sz w:val="20"/>
          <w:szCs w:val="20"/>
        </w:rPr>
        <w:t>v</w:t>
      </w:r>
      <w:r w:rsidRPr="000D21DE">
        <w:rPr>
          <w:rFonts w:asciiTheme="majorHAnsi" w:hAnsiTheme="majorHAnsi"/>
          <w:spacing w:val="-5"/>
          <w:sz w:val="20"/>
          <w:szCs w:val="20"/>
        </w:rPr>
        <w:t xml:space="preserve"> </w:t>
      </w:r>
      <w:r w:rsidRPr="000D21DE">
        <w:rPr>
          <w:rFonts w:asciiTheme="majorHAnsi" w:hAnsiTheme="majorHAnsi"/>
          <w:sz w:val="20"/>
          <w:szCs w:val="20"/>
        </w:rPr>
        <w:t>súvislosti</w:t>
      </w:r>
      <w:r w:rsidRPr="000D21DE">
        <w:rPr>
          <w:rFonts w:asciiTheme="majorHAnsi" w:hAnsiTheme="majorHAnsi"/>
          <w:spacing w:val="-12"/>
          <w:sz w:val="20"/>
          <w:szCs w:val="20"/>
        </w:rPr>
        <w:t xml:space="preserve"> </w:t>
      </w:r>
      <w:r w:rsidRPr="000D21DE">
        <w:rPr>
          <w:rFonts w:asciiTheme="majorHAnsi" w:hAnsiTheme="majorHAnsi"/>
          <w:sz w:val="20"/>
          <w:szCs w:val="20"/>
        </w:rPr>
        <w:t>s</w:t>
      </w:r>
      <w:r w:rsidRPr="000D21DE">
        <w:rPr>
          <w:rFonts w:asciiTheme="majorHAnsi" w:hAnsiTheme="majorHAnsi"/>
          <w:spacing w:val="-1"/>
          <w:sz w:val="20"/>
          <w:szCs w:val="20"/>
        </w:rPr>
        <w:t xml:space="preserve"> </w:t>
      </w:r>
      <w:r w:rsidRPr="000D21DE">
        <w:rPr>
          <w:rFonts w:asciiTheme="majorHAnsi" w:hAnsiTheme="majorHAnsi"/>
          <w:sz w:val="20"/>
          <w:szCs w:val="20"/>
        </w:rPr>
        <w:t>plnením</w:t>
      </w:r>
      <w:r w:rsidRPr="000D21DE">
        <w:rPr>
          <w:rFonts w:asciiTheme="majorHAnsi" w:hAnsiTheme="majorHAnsi"/>
          <w:spacing w:val="-9"/>
          <w:sz w:val="20"/>
          <w:szCs w:val="20"/>
        </w:rPr>
        <w:t xml:space="preserve"> </w:t>
      </w:r>
      <w:r w:rsidRPr="000D21DE">
        <w:rPr>
          <w:rFonts w:asciiTheme="majorHAnsi" w:hAnsiTheme="majorHAnsi"/>
          <w:sz w:val="20"/>
          <w:szCs w:val="20"/>
        </w:rPr>
        <w:t>predmetu</w:t>
      </w:r>
      <w:r w:rsidRPr="000D21DE">
        <w:rPr>
          <w:rFonts w:asciiTheme="majorHAnsi" w:hAnsiTheme="majorHAnsi"/>
          <w:spacing w:val="-12"/>
          <w:sz w:val="20"/>
          <w:szCs w:val="20"/>
        </w:rPr>
        <w:t xml:space="preserve"> </w:t>
      </w:r>
      <w:r w:rsidRPr="000D21DE">
        <w:rPr>
          <w:rFonts w:asciiTheme="majorHAnsi" w:hAnsiTheme="majorHAnsi"/>
          <w:sz w:val="20"/>
          <w:szCs w:val="20"/>
        </w:rPr>
        <w:t>zmluvy</w:t>
      </w:r>
      <w:r w:rsidRPr="000D21DE">
        <w:rPr>
          <w:rFonts w:asciiTheme="majorHAnsi" w:hAnsiTheme="majorHAnsi"/>
          <w:spacing w:val="-10"/>
          <w:sz w:val="20"/>
          <w:szCs w:val="20"/>
        </w:rPr>
        <w:t xml:space="preserve"> </w:t>
      </w:r>
      <w:r w:rsidRPr="000D21DE">
        <w:rPr>
          <w:rFonts w:asciiTheme="majorHAnsi" w:hAnsiTheme="majorHAnsi"/>
          <w:sz w:val="20"/>
          <w:szCs w:val="20"/>
        </w:rPr>
        <w:t>je</w:t>
      </w:r>
      <w:r w:rsidRPr="000D21DE">
        <w:rPr>
          <w:rFonts w:asciiTheme="majorHAnsi" w:hAnsiTheme="majorHAnsi"/>
          <w:spacing w:val="-10"/>
          <w:sz w:val="20"/>
          <w:szCs w:val="20"/>
        </w:rPr>
        <w:t xml:space="preserve"> </w:t>
      </w:r>
      <w:r w:rsidRPr="000D21DE">
        <w:rPr>
          <w:rFonts w:asciiTheme="majorHAnsi" w:hAnsiTheme="majorHAnsi"/>
          <w:sz w:val="20"/>
          <w:szCs w:val="20"/>
        </w:rPr>
        <w:t>povinný</w:t>
      </w:r>
      <w:r w:rsidRPr="000D21DE">
        <w:rPr>
          <w:rFonts w:asciiTheme="majorHAnsi" w:hAnsiTheme="majorHAnsi"/>
          <w:spacing w:val="-11"/>
          <w:sz w:val="20"/>
          <w:szCs w:val="20"/>
        </w:rPr>
        <w:t xml:space="preserve"> </w:t>
      </w:r>
      <w:r w:rsidRPr="000D21DE">
        <w:rPr>
          <w:rFonts w:asciiTheme="majorHAnsi" w:hAnsiTheme="majorHAnsi"/>
          <w:sz w:val="20"/>
          <w:szCs w:val="20"/>
        </w:rPr>
        <w:t>vykonať</w:t>
      </w:r>
      <w:r w:rsidRPr="000D21DE">
        <w:rPr>
          <w:rFonts w:asciiTheme="majorHAnsi" w:hAnsiTheme="majorHAnsi"/>
          <w:spacing w:val="-11"/>
          <w:sz w:val="20"/>
          <w:szCs w:val="20"/>
        </w:rPr>
        <w:t xml:space="preserve"> </w:t>
      </w:r>
      <w:r w:rsidRPr="000D21DE">
        <w:rPr>
          <w:rFonts w:asciiTheme="majorHAnsi" w:hAnsiTheme="majorHAnsi"/>
          <w:sz w:val="20"/>
          <w:szCs w:val="20"/>
        </w:rPr>
        <w:t>ochranné</w:t>
      </w:r>
      <w:r w:rsidRPr="000D21DE">
        <w:rPr>
          <w:rFonts w:asciiTheme="majorHAnsi" w:hAnsiTheme="majorHAnsi"/>
          <w:spacing w:val="-10"/>
          <w:sz w:val="20"/>
          <w:szCs w:val="20"/>
        </w:rPr>
        <w:t xml:space="preserve"> </w:t>
      </w:r>
      <w:r w:rsidRPr="000D21DE">
        <w:rPr>
          <w:rFonts w:asciiTheme="majorHAnsi" w:hAnsiTheme="majorHAnsi"/>
          <w:sz w:val="20"/>
          <w:szCs w:val="20"/>
        </w:rPr>
        <w:t>opatrenia:</w:t>
      </w:r>
    </w:p>
    <w:p w14:paraId="78E68F04" w14:textId="77777777" w:rsidR="00946351" w:rsidRPr="000D21DE" w:rsidRDefault="00946351" w:rsidP="00BE7521">
      <w:pPr>
        <w:pStyle w:val="ListParagraph"/>
        <w:widowControl w:val="0"/>
        <w:numPr>
          <w:ilvl w:val="1"/>
          <w:numId w:val="28"/>
        </w:numPr>
        <w:tabs>
          <w:tab w:val="left" w:pos="1110"/>
        </w:tabs>
        <w:autoSpaceDE w:val="0"/>
        <w:autoSpaceDN w:val="0"/>
        <w:spacing w:after="60" w:line="240" w:lineRule="auto"/>
        <w:ind w:right="194"/>
        <w:contextualSpacing w:val="0"/>
        <w:jc w:val="both"/>
        <w:rPr>
          <w:rFonts w:asciiTheme="majorHAnsi" w:hAnsiTheme="majorHAnsi"/>
          <w:sz w:val="20"/>
          <w:szCs w:val="20"/>
        </w:rPr>
      </w:pPr>
      <w:r w:rsidRPr="000D21DE">
        <w:rPr>
          <w:rFonts w:asciiTheme="majorHAnsi" w:hAnsiTheme="majorHAnsi"/>
          <w:sz w:val="20"/>
          <w:szCs w:val="20"/>
        </w:rPr>
        <w:t>Zabezpečiť nepretržitú strážnu službu celého objektu (miesta</w:t>
      </w:r>
      <w:r w:rsidRPr="000D21DE">
        <w:rPr>
          <w:rFonts w:asciiTheme="majorHAnsi" w:hAnsiTheme="majorHAnsi"/>
          <w:spacing w:val="-6"/>
          <w:sz w:val="20"/>
          <w:szCs w:val="20"/>
        </w:rPr>
        <w:t xml:space="preserve"> </w:t>
      </w:r>
      <w:r w:rsidRPr="000D21DE">
        <w:rPr>
          <w:rFonts w:asciiTheme="majorHAnsi" w:hAnsiTheme="majorHAnsi"/>
          <w:sz w:val="20"/>
          <w:szCs w:val="20"/>
        </w:rPr>
        <w:t>realizácie</w:t>
      </w:r>
      <w:r w:rsidRPr="000D21DE">
        <w:rPr>
          <w:rFonts w:asciiTheme="majorHAnsi" w:hAnsiTheme="majorHAnsi"/>
          <w:spacing w:val="-4"/>
          <w:sz w:val="20"/>
          <w:szCs w:val="20"/>
        </w:rPr>
        <w:t xml:space="preserve"> </w:t>
      </w:r>
      <w:r w:rsidRPr="000D21DE">
        <w:rPr>
          <w:rFonts w:asciiTheme="majorHAnsi" w:hAnsiTheme="majorHAnsi"/>
          <w:sz w:val="20"/>
          <w:szCs w:val="20"/>
        </w:rPr>
        <w:t>diela), náležite inštalovať, používať a udržiavať bezpečnostné a ochranné zariadenia nevyhnutné na zaistenie bezpečnosti, ochrany zdravia pri práci na mieste plnenia predmetu zmluvy. V tej súvislosti je povinný aj vhodne zabezpečiť miesto realizácie diela proti vstupu nepovolaných osôb.</w:t>
      </w:r>
    </w:p>
    <w:p w14:paraId="40098816" w14:textId="77777777" w:rsidR="00946351" w:rsidRPr="000D21DE" w:rsidRDefault="00946351" w:rsidP="00BE7521">
      <w:pPr>
        <w:pStyle w:val="ListParagraph"/>
        <w:widowControl w:val="0"/>
        <w:numPr>
          <w:ilvl w:val="1"/>
          <w:numId w:val="28"/>
        </w:numPr>
        <w:tabs>
          <w:tab w:val="left" w:pos="1110"/>
        </w:tabs>
        <w:autoSpaceDE w:val="0"/>
        <w:autoSpaceDN w:val="0"/>
        <w:spacing w:before="77" w:after="60" w:line="240" w:lineRule="auto"/>
        <w:ind w:right="192"/>
        <w:contextualSpacing w:val="0"/>
        <w:jc w:val="both"/>
        <w:rPr>
          <w:rFonts w:asciiTheme="majorHAnsi" w:hAnsiTheme="majorHAnsi"/>
          <w:sz w:val="20"/>
          <w:szCs w:val="20"/>
        </w:rPr>
      </w:pPr>
      <w:r w:rsidRPr="000D21DE">
        <w:rPr>
          <w:rFonts w:asciiTheme="majorHAnsi" w:hAnsiTheme="majorHAnsi"/>
          <w:sz w:val="20"/>
          <w:szCs w:val="20"/>
        </w:rPr>
        <w:t>môže</w:t>
      </w:r>
      <w:r w:rsidRPr="000D21DE">
        <w:rPr>
          <w:rFonts w:asciiTheme="majorHAnsi" w:hAnsiTheme="majorHAnsi"/>
          <w:spacing w:val="-11"/>
          <w:sz w:val="20"/>
          <w:szCs w:val="20"/>
        </w:rPr>
        <w:t xml:space="preserve"> </w:t>
      </w:r>
      <w:r w:rsidRPr="000D21DE">
        <w:rPr>
          <w:rFonts w:asciiTheme="majorHAnsi" w:hAnsiTheme="majorHAnsi"/>
          <w:sz w:val="20"/>
          <w:szCs w:val="20"/>
        </w:rPr>
        <w:t>začať</w:t>
      </w:r>
      <w:r w:rsidRPr="000D21DE">
        <w:rPr>
          <w:rFonts w:asciiTheme="majorHAnsi" w:hAnsiTheme="majorHAnsi"/>
          <w:spacing w:val="-11"/>
          <w:sz w:val="20"/>
          <w:szCs w:val="20"/>
        </w:rPr>
        <w:t xml:space="preserve"> </w:t>
      </w:r>
      <w:r w:rsidRPr="000D21DE">
        <w:rPr>
          <w:rFonts w:asciiTheme="majorHAnsi" w:hAnsiTheme="majorHAnsi"/>
          <w:sz w:val="20"/>
          <w:szCs w:val="20"/>
        </w:rPr>
        <w:t>realizovať</w:t>
      </w:r>
      <w:r w:rsidRPr="000D21DE">
        <w:rPr>
          <w:rFonts w:asciiTheme="majorHAnsi" w:hAnsiTheme="majorHAnsi"/>
          <w:spacing w:val="-12"/>
          <w:sz w:val="20"/>
          <w:szCs w:val="20"/>
        </w:rPr>
        <w:t xml:space="preserve"> </w:t>
      </w:r>
      <w:r w:rsidRPr="000D21DE">
        <w:rPr>
          <w:rFonts w:asciiTheme="majorHAnsi" w:hAnsiTheme="majorHAnsi"/>
          <w:sz w:val="20"/>
          <w:szCs w:val="20"/>
        </w:rPr>
        <w:t>dielo</w:t>
      </w:r>
      <w:r w:rsidRPr="000D21DE">
        <w:rPr>
          <w:rFonts w:asciiTheme="majorHAnsi" w:hAnsiTheme="majorHAnsi"/>
          <w:spacing w:val="-11"/>
          <w:sz w:val="20"/>
          <w:szCs w:val="20"/>
        </w:rPr>
        <w:t xml:space="preserve"> </w:t>
      </w:r>
      <w:r w:rsidRPr="000D21DE">
        <w:rPr>
          <w:rFonts w:asciiTheme="majorHAnsi" w:hAnsiTheme="majorHAnsi"/>
          <w:sz w:val="20"/>
          <w:szCs w:val="20"/>
        </w:rPr>
        <w:t>až</w:t>
      </w:r>
      <w:r w:rsidRPr="000D21DE">
        <w:rPr>
          <w:rFonts w:asciiTheme="majorHAnsi" w:hAnsiTheme="majorHAnsi"/>
          <w:spacing w:val="-10"/>
          <w:sz w:val="20"/>
          <w:szCs w:val="20"/>
        </w:rPr>
        <w:t xml:space="preserve"> </w:t>
      </w:r>
      <w:r w:rsidRPr="000D21DE">
        <w:rPr>
          <w:rFonts w:asciiTheme="majorHAnsi" w:hAnsiTheme="majorHAnsi"/>
          <w:sz w:val="20"/>
          <w:szCs w:val="20"/>
        </w:rPr>
        <w:t>vtedy,</w:t>
      </w:r>
      <w:r w:rsidRPr="000D21DE">
        <w:rPr>
          <w:rFonts w:asciiTheme="majorHAnsi" w:hAnsiTheme="majorHAnsi"/>
          <w:spacing w:val="-12"/>
          <w:sz w:val="20"/>
          <w:szCs w:val="20"/>
        </w:rPr>
        <w:t xml:space="preserve"> </w:t>
      </w:r>
      <w:r w:rsidRPr="000D21DE">
        <w:rPr>
          <w:rFonts w:asciiTheme="majorHAnsi" w:hAnsiTheme="majorHAnsi"/>
          <w:sz w:val="20"/>
          <w:szCs w:val="20"/>
        </w:rPr>
        <w:t>ak</w:t>
      </w:r>
      <w:r w:rsidRPr="000D21DE">
        <w:rPr>
          <w:rFonts w:asciiTheme="majorHAnsi" w:hAnsiTheme="majorHAnsi"/>
          <w:spacing w:val="-11"/>
          <w:sz w:val="20"/>
          <w:szCs w:val="20"/>
        </w:rPr>
        <w:t xml:space="preserve"> </w:t>
      </w:r>
      <w:r w:rsidRPr="000D21DE">
        <w:rPr>
          <w:rFonts w:asciiTheme="majorHAnsi" w:hAnsiTheme="majorHAnsi"/>
          <w:sz w:val="20"/>
          <w:szCs w:val="20"/>
        </w:rPr>
        <w:t>je</w:t>
      </w:r>
      <w:r w:rsidRPr="000D21DE">
        <w:rPr>
          <w:rFonts w:asciiTheme="majorHAnsi" w:hAnsiTheme="majorHAnsi"/>
          <w:spacing w:val="-10"/>
          <w:sz w:val="20"/>
          <w:szCs w:val="20"/>
        </w:rPr>
        <w:t xml:space="preserve"> </w:t>
      </w:r>
      <w:r w:rsidRPr="000D21DE">
        <w:rPr>
          <w:rFonts w:asciiTheme="majorHAnsi" w:hAnsiTheme="majorHAnsi"/>
          <w:sz w:val="20"/>
          <w:szCs w:val="20"/>
        </w:rPr>
        <w:t>miesto</w:t>
      </w:r>
      <w:r w:rsidRPr="000D21DE">
        <w:rPr>
          <w:rFonts w:asciiTheme="majorHAnsi" w:hAnsiTheme="majorHAnsi"/>
          <w:spacing w:val="-10"/>
          <w:sz w:val="20"/>
          <w:szCs w:val="20"/>
        </w:rPr>
        <w:t xml:space="preserve"> </w:t>
      </w:r>
      <w:r w:rsidRPr="000D21DE">
        <w:rPr>
          <w:rFonts w:asciiTheme="majorHAnsi" w:hAnsiTheme="majorHAnsi"/>
          <w:sz w:val="20"/>
          <w:szCs w:val="20"/>
        </w:rPr>
        <w:t>realizácie</w:t>
      </w:r>
      <w:r w:rsidRPr="000D21DE">
        <w:rPr>
          <w:rFonts w:asciiTheme="majorHAnsi" w:hAnsiTheme="majorHAnsi"/>
          <w:spacing w:val="-11"/>
          <w:sz w:val="20"/>
          <w:szCs w:val="20"/>
        </w:rPr>
        <w:t xml:space="preserve"> </w:t>
      </w:r>
      <w:r w:rsidRPr="000D21DE">
        <w:rPr>
          <w:rFonts w:asciiTheme="majorHAnsi" w:hAnsiTheme="majorHAnsi"/>
          <w:sz w:val="20"/>
          <w:szCs w:val="20"/>
        </w:rPr>
        <w:t>diela</w:t>
      </w:r>
      <w:r w:rsidRPr="000D21DE">
        <w:rPr>
          <w:rFonts w:asciiTheme="majorHAnsi" w:hAnsiTheme="majorHAnsi"/>
          <w:spacing w:val="-6"/>
          <w:sz w:val="20"/>
          <w:szCs w:val="20"/>
        </w:rPr>
        <w:t xml:space="preserve"> </w:t>
      </w:r>
      <w:r w:rsidRPr="000D21DE">
        <w:rPr>
          <w:rFonts w:asciiTheme="majorHAnsi" w:hAnsiTheme="majorHAnsi"/>
          <w:sz w:val="20"/>
          <w:szCs w:val="20"/>
        </w:rPr>
        <w:t>náležite</w:t>
      </w:r>
      <w:r w:rsidRPr="000D21DE">
        <w:rPr>
          <w:rFonts w:asciiTheme="majorHAnsi" w:hAnsiTheme="majorHAnsi"/>
          <w:spacing w:val="-10"/>
          <w:sz w:val="20"/>
          <w:szCs w:val="20"/>
        </w:rPr>
        <w:t xml:space="preserve"> </w:t>
      </w:r>
      <w:r w:rsidRPr="000D21DE">
        <w:rPr>
          <w:rFonts w:asciiTheme="majorHAnsi" w:hAnsiTheme="majorHAnsi"/>
          <w:sz w:val="20"/>
          <w:szCs w:val="20"/>
        </w:rPr>
        <w:t>zabezpečené, vybavené na bezpečný výkon práce a sú dodržané všetky podmienky na zaistenie bezpečnosti a ochrany zdravia ustanovené platnými právnymi</w:t>
      </w:r>
      <w:r w:rsidRPr="000D21DE">
        <w:rPr>
          <w:rFonts w:asciiTheme="majorHAnsi" w:hAnsiTheme="majorHAnsi"/>
          <w:spacing w:val="-4"/>
          <w:sz w:val="20"/>
          <w:szCs w:val="20"/>
        </w:rPr>
        <w:t xml:space="preserve"> </w:t>
      </w:r>
      <w:r w:rsidRPr="000D21DE">
        <w:rPr>
          <w:rFonts w:asciiTheme="majorHAnsi" w:hAnsiTheme="majorHAnsi"/>
          <w:sz w:val="20"/>
          <w:szCs w:val="20"/>
        </w:rPr>
        <w:t>predpismi. Zhotoviteľ zabezpečí dodržiavanie zákazu vstupovať a zdržiavať sa v priestore a vykonávať tam činnosti, ktoré by mohli bezprostredne ohroziť život alebo zdravie pokiaľ nevykonal  a neskontroloval vykonanie všetkých opatrení na zaistenie bezpečnosti a ochrany zdravia pri práci.</w:t>
      </w:r>
    </w:p>
    <w:p w14:paraId="48B699AB" w14:textId="77777777" w:rsidR="00946351" w:rsidRPr="000D21DE" w:rsidRDefault="00946351" w:rsidP="00BE7521">
      <w:pPr>
        <w:pStyle w:val="ListParagraph"/>
        <w:widowControl w:val="0"/>
        <w:numPr>
          <w:ilvl w:val="1"/>
          <w:numId w:val="28"/>
        </w:numPr>
        <w:tabs>
          <w:tab w:val="left" w:pos="1110"/>
        </w:tabs>
        <w:autoSpaceDE w:val="0"/>
        <w:autoSpaceDN w:val="0"/>
        <w:spacing w:before="1" w:after="60" w:line="240" w:lineRule="auto"/>
        <w:ind w:right="193"/>
        <w:contextualSpacing w:val="0"/>
        <w:jc w:val="both"/>
        <w:rPr>
          <w:rFonts w:asciiTheme="majorHAnsi" w:hAnsiTheme="majorHAnsi"/>
          <w:sz w:val="20"/>
          <w:szCs w:val="20"/>
        </w:rPr>
      </w:pPr>
      <w:r w:rsidRPr="000D21DE">
        <w:rPr>
          <w:rFonts w:asciiTheme="majorHAnsi" w:hAnsiTheme="majorHAnsi"/>
          <w:sz w:val="20"/>
          <w:szCs w:val="20"/>
        </w:rPr>
        <w:t>dodržiavať bezpečnostné označenia, výstražné signály a príslušné upozornenia a pokyny kompetentných vedúcich zamestnancov objednávateľa v mieste realizácie diela.</w:t>
      </w:r>
    </w:p>
    <w:p w14:paraId="2032219F" w14:textId="5C543012" w:rsidR="00946351" w:rsidRPr="000D21DE" w:rsidRDefault="00946351" w:rsidP="00BE7521">
      <w:pPr>
        <w:pStyle w:val="ListParagraph"/>
        <w:widowControl w:val="0"/>
        <w:numPr>
          <w:ilvl w:val="1"/>
          <w:numId w:val="28"/>
        </w:numPr>
        <w:tabs>
          <w:tab w:val="left" w:pos="1110"/>
        </w:tabs>
        <w:autoSpaceDE w:val="0"/>
        <w:autoSpaceDN w:val="0"/>
        <w:spacing w:before="1" w:after="60" w:line="240" w:lineRule="auto"/>
        <w:ind w:right="194"/>
        <w:contextualSpacing w:val="0"/>
        <w:jc w:val="both"/>
        <w:rPr>
          <w:rFonts w:asciiTheme="majorHAnsi" w:hAnsiTheme="majorHAnsi"/>
          <w:sz w:val="20"/>
          <w:szCs w:val="20"/>
        </w:rPr>
      </w:pPr>
      <w:r w:rsidRPr="000D21DE">
        <w:rPr>
          <w:rFonts w:asciiTheme="majorHAnsi" w:hAnsiTheme="majorHAnsi"/>
          <w:sz w:val="20"/>
          <w:szCs w:val="20"/>
        </w:rPr>
        <w:t>povinný zreteľne označovať pracoviská a zariadenia, ktoré môžu ohroziť alebo poškodiť zdravie zamestnanca, a používať bezpečnostné a zdravotné označenie pri práci podľa osobitného predpisu,</w:t>
      </w:r>
    </w:p>
    <w:p w14:paraId="3E4084D6" w14:textId="77777777" w:rsidR="00946351" w:rsidRPr="000D21DE" w:rsidRDefault="00946351" w:rsidP="00BE7521">
      <w:pPr>
        <w:pStyle w:val="ListParagraph"/>
        <w:widowControl w:val="0"/>
        <w:numPr>
          <w:ilvl w:val="1"/>
          <w:numId w:val="28"/>
        </w:numPr>
        <w:tabs>
          <w:tab w:val="left" w:pos="1109"/>
          <w:tab w:val="left" w:pos="1110"/>
        </w:tabs>
        <w:autoSpaceDE w:val="0"/>
        <w:autoSpaceDN w:val="0"/>
        <w:spacing w:before="1" w:after="60" w:line="257" w:lineRule="exact"/>
        <w:contextualSpacing w:val="0"/>
        <w:jc w:val="both"/>
        <w:rPr>
          <w:rFonts w:asciiTheme="majorHAnsi" w:hAnsiTheme="majorHAnsi"/>
          <w:sz w:val="20"/>
          <w:szCs w:val="20"/>
        </w:rPr>
      </w:pPr>
      <w:r w:rsidRPr="000D21DE">
        <w:rPr>
          <w:rFonts w:asciiTheme="majorHAnsi" w:hAnsiTheme="majorHAnsi"/>
          <w:sz w:val="20"/>
          <w:szCs w:val="20"/>
        </w:rPr>
        <w:t>zabezpečiť</w:t>
      </w:r>
      <w:r w:rsidRPr="000D21DE">
        <w:rPr>
          <w:rFonts w:asciiTheme="majorHAnsi" w:hAnsiTheme="majorHAnsi"/>
          <w:spacing w:val="-10"/>
          <w:sz w:val="20"/>
          <w:szCs w:val="20"/>
        </w:rPr>
        <w:t xml:space="preserve"> </w:t>
      </w:r>
      <w:r w:rsidRPr="000D21DE">
        <w:rPr>
          <w:rFonts w:asciiTheme="majorHAnsi" w:hAnsiTheme="majorHAnsi"/>
          <w:sz w:val="20"/>
          <w:szCs w:val="20"/>
        </w:rPr>
        <w:t>pohyb</w:t>
      </w:r>
      <w:r w:rsidRPr="000D21DE">
        <w:rPr>
          <w:rFonts w:asciiTheme="majorHAnsi" w:hAnsiTheme="majorHAnsi"/>
          <w:spacing w:val="-12"/>
          <w:sz w:val="20"/>
          <w:szCs w:val="20"/>
        </w:rPr>
        <w:t xml:space="preserve"> </w:t>
      </w:r>
      <w:r w:rsidRPr="000D21DE">
        <w:rPr>
          <w:rFonts w:asciiTheme="majorHAnsi" w:hAnsiTheme="majorHAnsi"/>
          <w:sz w:val="20"/>
          <w:szCs w:val="20"/>
        </w:rPr>
        <w:t>svojich</w:t>
      </w:r>
      <w:r w:rsidRPr="000D21DE">
        <w:rPr>
          <w:rFonts w:asciiTheme="majorHAnsi" w:hAnsiTheme="majorHAnsi"/>
          <w:spacing w:val="-11"/>
          <w:sz w:val="20"/>
          <w:szCs w:val="20"/>
        </w:rPr>
        <w:t xml:space="preserve"> </w:t>
      </w:r>
      <w:r w:rsidRPr="000D21DE">
        <w:rPr>
          <w:rFonts w:asciiTheme="majorHAnsi" w:hAnsiTheme="majorHAnsi"/>
          <w:sz w:val="20"/>
          <w:szCs w:val="20"/>
        </w:rPr>
        <w:t>zamestnancov</w:t>
      </w:r>
      <w:r w:rsidRPr="000D21DE">
        <w:rPr>
          <w:rFonts w:asciiTheme="majorHAnsi" w:hAnsiTheme="majorHAnsi"/>
          <w:spacing w:val="-9"/>
          <w:sz w:val="20"/>
          <w:szCs w:val="20"/>
        </w:rPr>
        <w:t xml:space="preserve"> </w:t>
      </w:r>
      <w:r w:rsidRPr="000D21DE">
        <w:rPr>
          <w:rFonts w:asciiTheme="majorHAnsi" w:hAnsiTheme="majorHAnsi"/>
          <w:sz w:val="20"/>
          <w:szCs w:val="20"/>
        </w:rPr>
        <w:t>a</w:t>
      </w:r>
      <w:r w:rsidRPr="000D21DE">
        <w:rPr>
          <w:rFonts w:asciiTheme="majorHAnsi" w:hAnsiTheme="majorHAnsi"/>
          <w:spacing w:val="-10"/>
          <w:sz w:val="20"/>
          <w:szCs w:val="20"/>
        </w:rPr>
        <w:t xml:space="preserve"> </w:t>
      </w:r>
      <w:r w:rsidRPr="000D21DE">
        <w:rPr>
          <w:rFonts w:asciiTheme="majorHAnsi" w:hAnsiTheme="majorHAnsi"/>
          <w:sz w:val="20"/>
          <w:szCs w:val="20"/>
        </w:rPr>
        <w:t>osôb</w:t>
      </w:r>
      <w:r w:rsidRPr="000D21DE">
        <w:rPr>
          <w:rFonts w:asciiTheme="majorHAnsi" w:hAnsiTheme="majorHAnsi"/>
          <w:spacing w:val="-9"/>
          <w:sz w:val="20"/>
          <w:szCs w:val="20"/>
        </w:rPr>
        <w:t xml:space="preserve"> </w:t>
      </w:r>
      <w:r w:rsidRPr="000D21DE">
        <w:rPr>
          <w:rFonts w:asciiTheme="majorHAnsi" w:hAnsiTheme="majorHAnsi"/>
          <w:sz w:val="20"/>
          <w:szCs w:val="20"/>
        </w:rPr>
        <w:t>konajúcich</w:t>
      </w:r>
      <w:r w:rsidRPr="000D21DE">
        <w:rPr>
          <w:rFonts w:asciiTheme="majorHAnsi" w:hAnsiTheme="majorHAnsi"/>
          <w:spacing w:val="-10"/>
          <w:sz w:val="20"/>
          <w:szCs w:val="20"/>
        </w:rPr>
        <w:t xml:space="preserve"> </w:t>
      </w:r>
      <w:r w:rsidRPr="000D21DE">
        <w:rPr>
          <w:rFonts w:asciiTheme="majorHAnsi" w:hAnsiTheme="majorHAnsi"/>
          <w:sz w:val="20"/>
          <w:szCs w:val="20"/>
        </w:rPr>
        <w:t>v</w:t>
      </w:r>
      <w:r w:rsidRPr="000D21DE">
        <w:rPr>
          <w:rFonts w:asciiTheme="majorHAnsi" w:hAnsiTheme="majorHAnsi"/>
          <w:spacing w:val="-2"/>
          <w:sz w:val="20"/>
          <w:szCs w:val="20"/>
        </w:rPr>
        <w:t xml:space="preserve"> </w:t>
      </w:r>
      <w:r w:rsidRPr="000D21DE">
        <w:rPr>
          <w:rFonts w:asciiTheme="majorHAnsi" w:hAnsiTheme="majorHAnsi"/>
          <w:sz w:val="20"/>
          <w:szCs w:val="20"/>
        </w:rPr>
        <w:t>jeho</w:t>
      </w:r>
      <w:r w:rsidRPr="000D21DE">
        <w:rPr>
          <w:rFonts w:asciiTheme="majorHAnsi" w:hAnsiTheme="majorHAnsi"/>
          <w:spacing w:val="-11"/>
          <w:sz w:val="20"/>
          <w:szCs w:val="20"/>
        </w:rPr>
        <w:t xml:space="preserve"> </w:t>
      </w:r>
      <w:r w:rsidRPr="000D21DE">
        <w:rPr>
          <w:rFonts w:asciiTheme="majorHAnsi" w:hAnsiTheme="majorHAnsi"/>
          <w:sz w:val="20"/>
          <w:szCs w:val="20"/>
        </w:rPr>
        <w:t>mene</w:t>
      </w:r>
      <w:r w:rsidRPr="000D21DE">
        <w:rPr>
          <w:rFonts w:asciiTheme="majorHAnsi" w:hAnsiTheme="majorHAnsi"/>
          <w:spacing w:val="-11"/>
          <w:sz w:val="20"/>
          <w:szCs w:val="20"/>
        </w:rPr>
        <w:t xml:space="preserve"> </w:t>
      </w:r>
      <w:r w:rsidRPr="000D21DE">
        <w:rPr>
          <w:rFonts w:asciiTheme="majorHAnsi" w:hAnsiTheme="majorHAnsi"/>
          <w:sz w:val="20"/>
          <w:szCs w:val="20"/>
        </w:rPr>
        <w:t>len</w:t>
      </w:r>
      <w:r w:rsidRPr="000D21DE">
        <w:rPr>
          <w:rFonts w:asciiTheme="majorHAnsi" w:hAnsiTheme="majorHAnsi"/>
          <w:spacing w:val="-10"/>
          <w:sz w:val="20"/>
          <w:szCs w:val="20"/>
        </w:rPr>
        <w:t xml:space="preserve"> </w:t>
      </w:r>
      <w:r w:rsidRPr="000D21DE">
        <w:rPr>
          <w:rFonts w:asciiTheme="majorHAnsi" w:hAnsiTheme="majorHAnsi"/>
          <w:sz w:val="20"/>
          <w:szCs w:val="20"/>
        </w:rPr>
        <w:t>na</w:t>
      </w:r>
      <w:r w:rsidRPr="000D21DE">
        <w:rPr>
          <w:rFonts w:asciiTheme="majorHAnsi" w:hAnsiTheme="majorHAnsi"/>
          <w:spacing w:val="-11"/>
          <w:sz w:val="20"/>
          <w:szCs w:val="20"/>
        </w:rPr>
        <w:t xml:space="preserve"> </w:t>
      </w:r>
      <w:r w:rsidRPr="000D21DE">
        <w:rPr>
          <w:rFonts w:asciiTheme="majorHAnsi" w:hAnsiTheme="majorHAnsi"/>
          <w:sz w:val="20"/>
          <w:szCs w:val="20"/>
        </w:rPr>
        <w:t>určenom pracovisku a v určenom priestore.</w:t>
      </w:r>
    </w:p>
    <w:p w14:paraId="4C34E8CC" w14:textId="77777777" w:rsidR="00946351" w:rsidRPr="000D21DE" w:rsidRDefault="00946351" w:rsidP="00BE7521">
      <w:pPr>
        <w:pStyle w:val="ListParagraph"/>
        <w:widowControl w:val="0"/>
        <w:numPr>
          <w:ilvl w:val="0"/>
          <w:numId w:val="28"/>
        </w:numPr>
        <w:tabs>
          <w:tab w:val="left" w:pos="683"/>
        </w:tabs>
        <w:autoSpaceDE w:val="0"/>
        <w:autoSpaceDN w:val="0"/>
        <w:spacing w:after="60" w:line="240" w:lineRule="auto"/>
        <w:ind w:right="193" w:hanging="566"/>
        <w:contextualSpacing w:val="0"/>
        <w:jc w:val="both"/>
        <w:rPr>
          <w:rFonts w:asciiTheme="majorHAnsi" w:hAnsiTheme="majorHAnsi"/>
          <w:sz w:val="20"/>
          <w:szCs w:val="20"/>
        </w:rPr>
      </w:pPr>
      <w:r w:rsidRPr="000D21DE">
        <w:rPr>
          <w:rFonts w:asciiTheme="majorHAnsi" w:hAnsiTheme="majorHAnsi"/>
          <w:sz w:val="20"/>
          <w:szCs w:val="20"/>
        </w:rPr>
        <w:t>Zhotoviteľ je povinný bezodkladne oboznámiť objednávateľa o mimoriadnej udalosti (nebezpečná udalosť, pracovný úraz zamestnanca zhotoviteľa alebo inej osoby), ktorá sa stala v súvislosti s plnením predmetu zmluvy. O tomto je povinný informovať objednávateľa</w:t>
      </w:r>
      <w:r w:rsidRPr="000D21DE">
        <w:rPr>
          <w:rFonts w:asciiTheme="majorHAnsi" w:hAnsiTheme="majorHAnsi"/>
          <w:spacing w:val="-6"/>
          <w:sz w:val="20"/>
          <w:szCs w:val="20"/>
        </w:rPr>
        <w:t xml:space="preserve"> </w:t>
      </w:r>
      <w:r w:rsidRPr="000D21DE">
        <w:rPr>
          <w:rFonts w:asciiTheme="majorHAnsi" w:hAnsiTheme="majorHAnsi"/>
          <w:sz w:val="20"/>
          <w:szCs w:val="20"/>
        </w:rPr>
        <w:t>aj</w:t>
      </w:r>
      <w:r w:rsidRPr="000D21DE">
        <w:rPr>
          <w:rFonts w:asciiTheme="majorHAnsi" w:hAnsiTheme="majorHAnsi"/>
          <w:spacing w:val="-6"/>
          <w:sz w:val="20"/>
          <w:szCs w:val="20"/>
        </w:rPr>
        <w:t xml:space="preserve"> </w:t>
      </w:r>
      <w:r w:rsidRPr="000D21DE">
        <w:rPr>
          <w:rFonts w:asciiTheme="majorHAnsi" w:hAnsiTheme="majorHAnsi"/>
          <w:sz w:val="20"/>
          <w:szCs w:val="20"/>
        </w:rPr>
        <w:t>vtedy,</w:t>
      </w:r>
      <w:r w:rsidRPr="000D21DE">
        <w:rPr>
          <w:rFonts w:asciiTheme="majorHAnsi" w:hAnsiTheme="majorHAnsi"/>
          <w:spacing w:val="-5"/>
          <w:sz w:val="20"/>
          <w:szCs w:val="20"/>
        </w:rPr>
        <w:t xml:space="preserve"> </w:t>
      </w:r>
      <w:r w:rsidRPr="000D21DE">
        <w:rPr>
          <w:rFonts w:asciiTheme="majorHAnsi" w:hAnsiTheme="majorHAnsi"/>
          <w:sz w:val="20"/>
          <w:szCs w:val="20"/>
        </w:rPr>
        <w:t>ak</w:t>
      </w:r>
      <w:r w:rsidRPr="000D21DE">
        <w:rPr>
          <w:rFonts w:asciiTheme="majorHAnsi" w:hAnsiTheme="majorHAnsi"/>
          <w:spacing w:val="-4"/>
          <w:sz w:val="20"/>
          <w:szCs w:val="20"/>
        </w:rPr>
        <w:t xml:space="preserve"> </w:t>
      </w:r>
      <w:r w:rsidRPr="000D21DE">
        <w:rPr>
          <w:rFonts w:asciiTheme="majorHAnsi" w:hAnsiTheme="majorHAnsi"/>
          <w:sz w:val="20"/>
          <w:szCs w:val="20"/>
        </w:rPr>
        <w:t>k</w:t>
      </w:r>
      <w:r w:rsidRPr="000D21DE">
        <w:rPr>
          <w:rFonts w:asciiTheme="majorHAnsi" w:hAnsiTheme="majorHAnsi"/>
          <w:spacing w:val="-3"/>
          <w:sz w:val="20"/>
          <w:szCs w:val="20"/>
        </w:rPr>
        <w:t xml:space="preserve"> </w:t>
      </w:r>
      <w:r w:rsidRPr="000D21DE">
        <w:rPr>
          <w:rFonts w:asciiTheme="majorHAnsi" w:hAnsiTheme="majorHAnsi"/>
          <w:sz w:val="20"/>
          <w:szCs w:val="20"/>
        </w:rPr>
        <w:t>mimoriadnej</w:t>
      </w:r>
      <w:r w:rsidRPr="000D21DE">
        <w:rPr>
          <w:rFonts w:asciiTheme="majorHAnsi" w:hAnsiTheme="majorHAnsi"/>
          <w:spacing w:val="-6"/>
          <w:sz w:val="20"/>
          <w:szCs w:val="20"/>
        </w:rPr>
        <w:t xml:space="preserve"> </w:t>
      </w:r>
      <w:r w:rsidRPr="000D21DE">
        <w:rPr>
          <w:rFonts w:asciiTheme="majorHAnsi" w:hAnsiTheme="majorHAnsi"/>
          <w:sz w:val="20"/>
          <w:szCs w:val="20"/>
        </w:rPr>
        <w:t>udalosti</w:t>
      </w:r>
      <w:r w:rsidRPr="000D21DE">
        <w:rPr>
          <w:rFonts w:asciiTheme="majorHAnsi" w:hAnsiTheme="majorHAnsi"/>
          <w:spacing w:val="-4"/>
          <w:sz w:val="20"/>
          <w:szCs w:val="20"/>
        </w:rPr>
        <w:t xml:space="preserve"> </w:t>
      </w:r>
      <w:r w:rsidRPr="000D21DE">
        <w:rPr>
          <w:rFonts w:asciiTheme="majorHAnsi" w:hAnsiTheme="majorHAnsi"/>
          <w:sz w:val="20"/>
          <w:szCs w:val="20"/>
        </w:rPr>
        <w:t>nedošlo</w:t>
      </w:r>
      <w:r w:rsidRPr="000D21DE">
        <w:rPr>
          <w:rFonts w:asciiTheme="majorHAnsi" w:hAnsiTheme="majorHAnsi"/>
          <w:spacing w:val="-6"/>
          <w:sz w:val="20"/>
          <w:szCs w:val="20"/>
        </w:rPr>
        <w:t xml:space="preserve"> </w:t>
      </w:r>
      <w:r w:rsidRPr="000D21DE">
        <w:rPr>
          <w:rFonts w:asciiTheme="majorHAnsi" w:hAnsiTheme="majorHAnsi"/>
          <w:sz w:val="20"/>
          <w:szCs w:val="20"/>
        </w:rPr>
        <w:t>v</w:t>
      </w:r>
      <w:r w:rsidRPr="000D21DE">
        <w:rPr>
          <w:rFonts w:asciiTheme="majorHAnsi" w:hAnsiTheme="majorHAnsi"/>
          <w:spacing w:val="-1"/>
          <w:sz w:val="20"/>
          <w:szCs w:val="20"/>
        </w:rPr>
        <w:t xml:space="preserve"> </w:t>
      </w:r>
      <w:r w:rsidRPr="000D21DE">
        <w:rPr>
          <w:rFonts w:asciiTheme="majorHAnsi" w:hAnsiTheme="majorHAnsi"/>
          <w:sz w:val="20"/>
          <w:szCs w:val="20"/>
        </w:rPr>
        <w:t>súvislosti</w:t>
      </w:r>
      <w:r w:rsidRPr="000D21DE">
        <w:rPr>
          <w:rFonts w:asciiTheme="majorHAnsi" w:hAnsiTheme="majorHAnsi"/>
          <w:spacing w:val="-5"/>
          <w:sz w:val="20"/>
          <w:szCs w:val="20"/>
        </w:rPr>
        <w:t xml:space="preserve"> </w:t>
      </w:r>
      <w:r w:rsidRPr="000D21DE">
        <w:rPr>
          <w:rFonts w:asciiTheme="majorHAnsi" w:hAnsiTheme="majorHAnsi"/>
          <w:sz w:val="20"/>
          <w:szCs w:val="20"/>
        </w:rPr>
        <w:t>s</w:t>
      </w:r>
      <w:r w:rsidRPr="000D21DE">
        <w:rPr>
          <w:rFonts w:asciiTheme="majorHAnsi" w:hAnsiTheme="majorHAnsi"/>
          <w:spacing w:val="-2"/>
          <w:sz w:val="20"/>
          <w:szCs w:val="20"/>
        </w:rPr>
        <w:t xml:space="preserve"> </w:t>
      </w:r>
      <w:r w:rsidRPr="000D21DE">
        <w:rPr>
          <w:rFonts w:asciiTheme="majorHAnsi" w:hAnsiTheme="majorHAnsi"/>
          <w:sz w:val="20"/>
          <w:szCs w:val="20"/>
        </w:rPr>
        <w:t>plnením</w:t>
      </w:r>
      <w:r w:rsidRPr="000D21DE">
        <w:rPr>
          <w:rFonts w:asciiTheme="majorHAnsi" w:hAnsiTheme="majorHAnsi"/>
          <w:spacing w:val="-4"/>
          <w:sz w:val="20"/>
          <w:szCs w:val="20"/>
        </w:rPr>
        <w:t xml:space="preserve"> </w:t>
      </w:r>
      <w:r w:rsidRPr="000D21DE">
        <w:rPr>
          <w:rFonts w:asciiTheme="majorHAnsi" w:hAnsiTheme="majorHAnsi"/>
          <w:sz w:val="20"/>
          <w:szCs w:val="20"/>
        </w:rPr>
        <w:t>predmetu zmluvy ale na pracoviskách</w:t>
      </w:r>
      <w:r w:rsidRPr="000D21DE">
        <w:rPr>
          <w:rFonts w:asciiTheme="majorHAnsi" w:hAnsiTheme="majorHAnsi"/>
          <w:spacing w:val="-3"/>
          <w:sz w:val="20"/>
          <w:szCs w:val="20"/>
        </w:rPr>
        <w:t xml:space="preserve"> </w:t>
      </w:r>
      <w:r w:rsidRPr="000D21DE">
        <w:rPr>
          <w:rFonts w:asciiTheme="majorHAnsi" w:hAnsiTheme="majorHAnsi"/>
          <w:sz w:val="20"/>
          <w:szCs w:val="20"/>
        </w:rPr>
        <w:t>objednávateľa.</w:t>
      </w:r>
    </w:p>
    <w:p w14:paraId="24D3B8E5" w14:textId="77777777" w:rsidR="00946351" w:rsidRPr="000D21DE" w:rsidRDefault="00946351" w:rsidP="00BE7521">
      <w:pPr>
        <w:pStyle w:val="ListParagraph"/>
        <w:widowControl w:val="0"/>
        <w:numPr>
          <w:ilvl w:val="0"/>
          <w:numId w:val="28"/>
        </w:numPr>
        <w:tabs>
          <w:tab w:val="left" w:pos="683"/>
        </w:tabs>
        <w:autoSpaceDE w:val="0"/>
        <w:autoSpaceDN w:val="0"/>
        <w:spacing w:after="60" w:line="240" w:lineRule="auto"/>
        <w:ind w:right="197" w:hanging="566"/>
        <w:contextualSpacing w:val="0"/>
        <w:jc w:val="both"/>
        <w:rPr>
          <w:rFonts w:asciiTheme="majorHAnsi" w:hAnsiTheme="majorHAnsi"/>
          <w:sz w:val="20"/>
          <w:szCs w:val="20"/>
        </w:rPr>
      </w:pPr>
      <w:r w:rsidRPr="000D21DE">
        <w:rPr>
          <w:rFonts w:asciiTheme="majorHAnsi" w:hAnsiTheme="majorHAnsi"/>
          <w:sz w:val="20"/>
          <w:szCs w:val="20"/>
        </w:rPr>
        <w:t>Zhotoviteľ zodpovedá za vedenie predpísanej technickej a prevádzkovej dokumentácie súvisiacej s jeho plnením predmetu zmluvy v rozsahu a kvalite určenej platným právnym predpisom a požiadavkami objednávateľa tak, aby zodpovedala skutočnému</w:t>
      </w:r>
      <w:r w:rsidRPr="000D21DE">
        <w:rPr>
          <w:rFonts w:asciiTheme="majorHAnsi" w:hAnsiTheme="majorHAnsi"/>
          <w:spacing w:val="-12"/>
          <w:sz w:val="20"/>
          <w:szCs w:val="20"/>
        </w:rPr>
        <w:t xml:space="preserve"> </w:t>
      </w:r>
      <w:r w:rsidRPr="000D21DE">
        <w:rPr>
          <w:rFonts w:asciiTheme="majorHAnsi" w:hAnsiTheme="majorHAnsi"/>
          <w:sz w:val="20"/>
          <w:szCs w:val="20"/>
        </w:rPr>
        <w:t>stavu.</w:t>
      </w:r>
    </w:p>
    <w:p w14:paraId="6968FA69" w14:textId="77777777" w:rsidR="00946351" w:rsidRPr="000D21DE" w:rsidRDefault="00946351" w:rsidP="00BE7521">
      <w:pPr>
        <w:pStyle w:val="ListParagraph"/>
        <w:widowControl w:val="0"/>
        <w:numPr>
          <w:ilvl w:val="0"/>
          <w:numId w:val="28"/>
        </w:numPr>
        <w:tabs>
          <w:tab w:val="left" w:pos="683"/>
        </w:tabs>
        <w:autoSpaceDE w:val="0"/>
        <w:autoSpaceDN w:val="0"/>
        <w:spacing w:before="1" w:after="60" w:line="240" w:lineRule="auto"/>
        <w:ind w:right="194" w:hanging="566"/>
        <w:contextualSpacing w:val="0"/>
        <w:jc w:val="both"/>
        <w:rPr>
          <w:rFonts w:asciiTheme="majorHAnsi" w:hAnsiTheme="majorHAnsi"/>
          <w:sz w:val="20"/>
          <w:szCs w:val="20"/>
        </w:rPr>
      </w:pPr>
      <w:r w:rsidRPr="000D21DE">
        <w:rPr>
          <w:rFonts w:asciiTheme="majorHAnsi" w:hAnsiTheme="majorHAnsi"/>
          <w:sz w:val="20"/>
          <w:szCs w:val="20"/>
        </w:rPr>
        <w:lastRenderedPageBreak/>
        <w:t>Technickú dokumentáciu nevyhnutnú pre uvedenie  diela  do  prevádzky  a jeho  užívanie v súlade s platnými právnymi predpismi je zhotoviteľ povinný odovzdať objednávateľovi najneskôr pri odovzdaní, resp. prevzatí diela. Projektová, sprievodná technická a prevádzková dokumentácia musí byť vyhotovená v slovenskom jazyku. Uvedené sa nevzťahuje</w:t>
      </w:r>
      <w:r w:rsidRPr="000D21DE">
        <w:rPr>
          <w:rFonts w:asciiTheme="majorHAnsi" w:hAnsiTheme="majorHAnsi"/>
          <w:spacing w:val="-7"/>
          <w:sz w:val="20"/>
          <w:szCs w:val="20"/>
        </w:rPr>
        <w:t xml:space="preserve"> </w:t>
      </w:r>
      <w:r w:rsidRPr="000D21DE">
        <w:rPr>
          <w:rFonts w:asciiTheme="majorHAnsi" w:hAnsiTheme="majorHAnsi"/>
          <w:sz w:val="20"/>
          <w:szCs w:val="20"/>
        </w:rPr>
        <w:t>na</w:t>
      </w:r>
      <w:r w:rsidRPr="000D21DE">
        <w:rPr>
          <w:rFonts w:asciiTheme="majorHAnsi" w:hAnsiTheme="majorHAnsi"/>
          <w:spacing w:val="-6"/>
          <w:sz w:val="20"/>
          <w:szCs w:val="20"/>
        </w:rPr>
        <w:t xml:space="preserve"> </w:t>
      </w:r>
      <w:r w:rsidRPr="000D21DE">
        <w:rPr>
          <w:rFonts w:asciiTheme="majorHAnsi" w:hAnsiTheme="majorHAnsi"/>
          <w:sz w:val="20"/>
          <w:szCs w:val="20"/>
        </w:rPr>
        <w:t>doklady,</w:t>
      </w:r>
      <w:r w:rsidRPr="000D21DE">
        <w:rPr>
          <w:rFonts w:asciiTheme="majorHAnsi" w:hAnsiTheme="majorHAnsi"/>
          <w:spacing w:val="-6"/>
          <w:sz w:val="20"/>
          <w:szCs w:val="20"/>
        </w:rPr>
        <w:t xml:space="preserve"> </w:t>
      </w:r>
      <w:r w:rsidRPr="000D21DE">
        <w:rPr>
          <w:rFonts w:asciiTheme="majorHAnsi" w:hAnsiTheme="majorHAnsi"/>
          <w:sz w:val="20"/>
          <w:szCs w:val="20"/>
        </w:rPr>
        <w:t>preukazujúce</w:t>
      </w:r>
      <w:r w:rsidRPr="000D21DE">
        <w:rPr>
          <w:rFonts w:asciiTheme="majorHAnsi" w:hAnsiTheme="majorHAnsi"/>
          <w:spacing w:val="-6"/>
          <w:sz w:val="20"/>
          <w:szCs w:val="20"/>
        </w:rPr>
        <w:t xml:space="preserve"> </w:t>
      </w:r>
      <w:r w:rsidRPr="000D21DE">
        <w:rPr>
          <w:rFonts w:asciiTheme="majorHAnsi" w:hAnsiTheme="majorHAnsi"/>
          <w:sz w:val="20"/>
          <w:szCs w:val="20"/>
        </w:rPr>
        <w:t>zhodu</w:t>
      </w:r>
      <w:r w:rsidRPr="000D21DE">
        <w:rPr>
          <w:rFonts w:asciiTheme="majorHAnsi" w:hAnsiTheme="majorHAnsi"/>
          <w:spacing w:val="-6"/>
          <w:sz w:val="20"/>
          <w:szCs w:val="20"/>
        </w:rPr>
        <w:t xml:space="preserve"> </w:t>
      </w:r>
      <w:r w:rsidRPr="000D21DE">
        <w:rPr>
          <w:rFonts w:asciiTheme="majorHAnsi" w:hAnsiTheme="majorHAnsi"/>
          <w:sz w:val="20"/>
          <w:szCs w:val="20"/>
        </w:rPr>
        <w:t>s</w:t>
      </w:r>
      <w:r w:rsidRPr="000D21DE">
        <w:rPr>
          <w:rFonts w:asciiTheme="majorHAnsi" w:hAnsiTheme="majorHAnsi"/>
          <w:spacing w:val="-2"/>
          <w:sz w:val="20"/>
          <w:szCs w:val="20"/>
        </w:rPr>
        <w:t xml:space="preserve"> </w:t>
      </w:r>
      <w:r w:rsidRPr="000D21DE">
        <w:rPr>
          <w:rFonts w:asciiTheme="majorHAnsi" w:hAnsiTheme="majorHAnsi"/>
          <w:sz w:val="20"/>
          <w:szCs w:val="20"/>
        </w:rPr>
        <w:t>požadovanými</w:t>
      </w:r>
      <w:r w:rsidRPr="000D21DE">
        <w:rPr>
          <w:rFonts w:asciiTheme="majorHAnsi" w:hAnsiTheme="majorHAnsi"/>
          <w:spacing w:val="-5"/>
          <w:sz w:val="20"/>
          <w:szCs w:val="20"/>
        </w:rPr>
        <w:t xml:space="preserve"> </w:t>
      </w:r>
      <w:r w:rsidRPr="000D21DE">
        <w:rPr>
          <w:rFonts w:asciiTheme="majorHAnsi" w:hAnsiTheme="majorHAnsi"/>
          <w:sz w:val="20"/>
          <w:szCs w:val="20"/>
        </w:rPr>
        <w:t>technickými</w:t>
      </w:r>
      <w:r w:rsidRPr="000D21DE">
        <w:rPr>
          <w:rFonts w:asciiTheme="majorHAnsi" w:hAnsiTheme="majorHAnsi"/>
          <w:spacing w:val="-5"/>
          <w:sz w:val="20"/>
          <w:szCs w:val="20"/>
        </w:rPr>
        <w:t xml:space="preserve"> </w:t>
      </w:r>
      <w:r w:rsidRPr="000D21DE">
        <w:rPr>
          <w:rFonts w:asciiTheme="majorHAnsi" w:hAnsiTheme="majorHAnsi"/>
          <w:sz w:val="20"/>
          <w:szCs w:val="20"/>
        </w:rPr>
        <w:t>predpismi</w:t>
      </w:r>
      <w:r w:rsidRPr="000D21DE">
        <w:rPr>
          <w:rFonts w:asciiTheme="majorHAnsi" w:hAnsiTheme="majorHAnsi"/>
          <w:spacing w:val="-5"/>
          <w:sz w:val="20"/>
          <w:szCs w:val="20"/>
        </w:rPr>
        <w:t xml:space="preserve"> </w:t>
      </w:r>
      <w:r w:rsidRPr="000D21DE">
        <w:rPr>
          <w:rFonts w:asciiTheme="majorHAnsi" w:hAnsiTheme="majorHAnsi"/>
          <w:sz w:val="20"/>
          <w:szCs w:val="20"/>
        </w:rPr>
        <w:t>podľa osobitného</w:t>
      </w:r>
      <w:r w:rsidRPr="000D21DE">
        <w:rPr>
          <w:rFonts w:asciiTheme="majorHAnsi" w:hAnsiTheme="majorHAnsi"/>
          <w:spacing w:val="-1"/>
          <w:sz w:val="20"/>
          <w:szCs w:val="20"/>
        </w:rPr>
        <w:t xml:space="preserve"> </w:t>
      </w:r>
      <w:r w:rsidRPr="000D21DE">
        <w:rPr>
          <w:rFonts w:asciiTheme="majorHAnsi" w:hAnsiTheme="majorHAnsi"/>
          <w:sz w:val="20"/>
          <w:szCs w:val="20"/>
        </w:rPr>
        <w:t>predpisu.</w:t>
      </w:r>
    </w:p>
    <w:p w14:paraId="7B5B8A73" w14:textId="77777777" w:rsidR="00946351" w:rsidRPr="000D21DE" w:rsidRDefault="00946351" w:rsidP="00BE7521">
      <w:pPr>
        <w:pStyle w:val="ListParagraph"/>
        <w:widowControl w:val="0"/>
        <w:numPr>
          <w:ilvl w:val="0"/>
          <w:numId w:val="28"/>
        </w:numPr>
        <w:tabs>
          <w:tab w:val="left" w:pos="683"/>
        </w:tabs>
        <w:autoSpaceDE w:val="0"/>
        <w:autoSpaceDN w:val="0"/>
        <w:spacing w:before="1" w:after="60" w:line="240" w:lineRule="auto"/>
        <w:ind w:right="190" w:hanging="566"/>
        <w:contextualSpacing w:val="0"/>
        <w:jc w:val="both"/>
        <w:rPr>
          <w:rFonts w:asciiTheme="majorHAnsi" w:hAnsiTheme="majorHAnsi"/>
          <w:sz w:val="20"/>
          <w:szCs w:val="20"/>
        </w:rPr>
      </w:pPr>
      <w:r w:rsidRPr="000D21DE">
        <w:rPr>
          <w:rFonts w:asciiTheme="majorHAnsi" w:hAnsiTheme="majorHAnsi"/>
          <w:sz w:val="20"/>
          <w:szCs w:val="20"/>
        </w:rPr>
        <w:t>Zhotoviteľ pri plnení predmetu zmluvy vypracováva, vedie, uchováva a v prípade potreby neodkladne aktualizuje predpísanú dokumentáciu, záznamy a evidenciu súvisiacu so zabezpečením bezpečnosti a ochrany zdravia pri</w:t>
      </w:r>
      <w:r w:rsidRPr="000D21DE">
        <w:rPr>
          <w:rFonts w:asciiTheme="majorHAnsi" w:hAnsiTheme="majorHAnsi"/>
          <w:spacing w:val="-1"/>
          <w:sz w:val="20"/>
          <w:szCs w:val="20"/>
        </w:rPr>
        <w:t xml:space="preserve"> </w:t>
      </w:r>
      <w:r w:rsidRPr="000D21DE">
        <w:rPr>
          <w:rFonts w:asciiTheme="majorHAnsi" w:hAnsiTheme="majorHAnsi"/>
          <w:sz w:val="20"/>
          <w:szCs w:val="20"/>
        </w:rPr>
        <w:t>práci.</w:t>
      </w:r>
    </w:p>
    <w:p w14:paraId="01DB44BC" w14:textId="77777777" w:rsidR="00946351" w:rsidRPr="000D21DE" w:rsidRDefault="00946351" w:rsidP="00BE7521">
      <w:pPr>
        <w:pStyle w:val="ListParagraph"/>
        <w:widowControl w:val="0"/>
        <w:numPr>
          <w:ilvl w:val="0"/>
          <w:numId w:val="28"/>
        </w:numPr>
        <w:tabs>
          <w:tab w:val="left" w:pos="683"/>
        </w:tabs>
        <w:autoSpaceDE w:val="0"/>
        <w:autoSpaceDN w:val="0"/>
        <w:spacing w:after="60" w:line="240" w:lineRule="auto"/>
        <w:ind w:right="193" w:hanging="566"/>
        <w:contextualSpacing w:val="0"/>
        <w:jc w:val="both"/>
        <w:rPr>
          <w:rFonts w:asciiTheme="majorHAnsi" w:hAnsiTheme="majorHAnsi"/>
          <w:sz w:val="20"/>
          <w:szCs w:val="20"/>
        </w:rPr>
      </w:pPr>
      <w:r w:rsidRPr="000D21DE">
        <w:rPr>
          <w:rFonts w:asciiTheme="majorHAnsi" w:hAnsiTheme="majorHAnsi"/>
          <w:sz w:val="20"/>
          <w:szCs w:val="20"/>
        </w:rPr>
        <w:t>Zhotoviteľ za účelom vytvorenia podmienok na zaistenie bezpečnosti práce v súvislosti s plnením zmluvných činností musí vypracovať technologický alebo pracovný postup montáže ním montovaných stavebných a technologických konštrukcií, obsahujúci požiadavky na zaistenie bezpečnosti a ochrany zdravia pri</w:t>
      </w:r>
      <w:r w:rsidRPr="000D21DE">
        <w:rPr>
          <w:rFonts w:asciiTheme="majorHAnsi" w:hAnsiTheme="majorHAnsi"/>
          <w:spacing w:val="-4"/>
          <w:sz w:val="20"/>
          <w:szCs w:val="20"/>
        </w:rPr>
        <w:t xml:space="preserve"> </w:t>
      </w:r>
      <w:r w:rsidRPr="000D21DE">
        <w:rPr>
          <w:rFonts w:asciiTheme="majorHAnsi" w:hAnsiTheme="majorHAnsi"/>
          <w:sz w:val="20"/>
          <w:szCs w:val="20"/>
        </w:rPr>
        <w:t>práci.</w:t>
      </w:r>
    </w:p>
    <w:p w14:paraId="53E88396" w14:textId="77777777" w:rsidR="00946351" w:rsidRPr="000D21DE" w:rsidRDefault="00946351" w:rsidP="00BE7521">
      <w:pPr>
        <w:pStyle w:val="ListParagraph"/>
        <w:widowControl w:val="0"/>
        <w:numPr>
          <w:ilvl w:val="0"/>
          <w:numId w:val="28"/>
        </w:numPr>
        <w:tabs>
          <w:tab w:val="left" w:pos="683"/>
        </w:tabs>
        <w:autoSpaceDE w:val="0"/>
        <w:autoSpaceDN w:val="0"/>
        <w:spacing w:after="60" w:line="240" w:lineRule="auto"/>
        <w:ind w:right="190" w:hanging="566"/>
        <w:contextualSpacing w:val="0"/>
        <w:jc w:val="both"/>
        <w:rPr>
          <w:rFonts w:asciiTheme="majorHAnsi" w:hAnsiTheme="majorHAnsi"/>
          <w:sz w:val="20"/>
          <w:szCs w:val="20"/>
        </w:rPr>
      </w:pPr>
      <w:r w:rsidRPr="000D21DE">
        <w:rPr>
          <w:rFonts w:asciiTheme="majorHAnsi" w:hAnsiTheme="majorHAnsi"/>
          <w:sz w:val="20"/>
          <w:szCs w:val="20"/>
        </w:rPr>
        <w:t>Zhotoviteľ pri zmene podmienok, ktoré môžu v súvislosti s plnením predmetu zmluvy nepriaznivo ovplyvniť bezpečnosť práce, je povinný vykonať potrebné zmeny technologických alebo pracovných</w:t>
      </w:r>
      <w:r w:rsidRPr="000D21DE">
        <w:rPr>
          <w:rFonts w:asciiTheme="majorHAnsi" w:hAnsiTheme="majorHAnsi"/>
          <w:spacing w:val="-2"/>
          <w:sz w:val="20"/>
          <w:szCs w:val="20"/>
        </w:rPr>
        <w:t xml:space="preserve"> </w:t>
      </w:r>
      <w:r w:rsidRPr="000D21DE">
        <w:rPr>
          <w:rFonts w:asciiTheme="majorHAnsi" w:hAnsiTheme="majorHAnsi"/>
          <w:sz w:val="20"/>
          <w:szCs w:val="20"/>
        </w:rPr>
        <w:t>postupov.</w:t>
      </w:r>
    </w:p>
    <w:p w14:paraId="1A0D008A" w14:textId="77777777" w:rsidR="00946351" w:rsidRPr="000D21DE" w:rsidRDefault="00946351" w:rsidP="00BE7521">
      <w:pPr>
        <w:pStyle w:val="ListParagraph"/>
        <w:widowControl w:val="0"/>
        <w:numPr>
          <w:ilvl w:val="0"/>
          <w:numId w:val="28"/>
        </w:numPr>
        <w:tabs>
          <w:tab w:val="left" w:pos="683"/>
        </w:tabs>
        <w:autoSpaceDE w:val="0"/>
        <w:autoSpaceDN w:val="0"/>
        <w:spacing w:after="60" w:line="240" w:lineRule="auto"/>
        <w:ind w:right="197" w:hanging="566"/>
        <w:contextualSpacing w:val="0"/>
        <w:jc w:val="both"/>
        <w:rPr>
          <w:rFonts w:asciiTheme="majorHAnsi" w:hAnsiTheme="majorHAnsi"/>
          <w:sz w:val="20"/>
          <w:szCs w:val="20"/>
        </w:rPr>
      </w:pPr>
      <w:r w:rsidRPr="000D21DE">
        <w:rPr>
          <w:rFonts w:asciiTheme="majorHAnsi" w:hAnsiTheme="majorHAnsi"/>
          <w:sz w:val="20"/>
          <w:szCs w:val="20"/>
        </w:rPr>
        <w:t>Vyrábať, montovať, rekonštruovať, opravovať, udržiavať vyhradené technické zariadenia, vykonávať ich odborné prehliadky a odborné skúšky môže zhotoviteľ iba na základe oprávnenia, ktoré mu na tieto činnosti vydal orgán inšpekcie</w:t>
      </w:r>
      <w:r w:rsidRPr="000D21DE">
        <w:rPr>
          <w:rFonts w:asciiTheme="majorHAnsi" w:hAnsiTheme="majorHAnsi"/>
          <w:spacing w:val="-8"/>
          <w:sz w:val="20"/>
          <w:szCs w:val="20"/>
        </w:rPr>
        <w:t xml:space="preserve"> </w:t>
      </w:r>
      <w:r w:rsidRPr="000D21DE">
        <w:rPr>
          <w:rFonts w:asciiTheme="majorHAnsi" w:hAnsiTheme="majorHAnsi"/>
          <w:sz w:val="20"/>
          <w:szCs w:val="20"/>
        </w:rPr>
        <w:t>práce.</w:t>
      </w:r>
    </w:p>
    <w:p w14:paraId="7C6B9AF7" w14:textId="0DBCB582" w:rsidR="00946351" w:rsidRPr="000D21DE" w:rsidRDefault="00946351" w:rsidP="00BE7521">
      <w:pPr>
        <w:pStyle w:val="ListParagraph"/>
        <w:widowControl w:val="0"/>
        <w:numPr>
          <w:ilvl w:val="0"/>
          <w:numId w:val="28"/>
        </w:numPr>
        <w:tabs>
          <w:tab w:val="left" w:pos="682"/>
          <w:tab w:val="left" w:pos="683"/>
        </w:tabs>
        <w:autoSpaceDE w:val="0"/>
        <w:autoSpaceDN w:val="0"/>
        <w:spacing w:after="60" w:line="240" w:lineRule="auto"/>
        <w:ind w:right="308" w:hanging="566"/>
        <w:contextualSpacing w:val="0"/>
        <w:jc w:val="both"/>
        <w:rPr>
          <w:rFonts w:asciiTheme="majorHAnsi" w:hAnsiTheme="majorHAnsi"/>
          <w:sz w:val="20"/>
          <w:szCs w:val="20"/>
        </w:rPr>
      </w:pPr>
      <w:r w:rsidRPr="000D21DE">
        <w:rPr>
          <w:rFonts w:asciiTheme="majorHAnsi" w:hAnsiTheme="majorHAnsi"/>
          <w:sz w:val="20"/>
          <w:szCs w:val="20"/>
        </w:rPr>
        <w:t>Zhotoviteľ zodpovedá za kvalifikáciu, odbornú a zdravotnú spôsobilosť svojich zamestnancov a osôb konajúcich v jeho mene, určenú pre výkon zmluvných činností. V tej súvislosti je povinný zaraďovať zamestnancov na výkon práce so zreteľom na ich zdravotný stav, schopnosti, kvalifikačné predpoklady a odbornú spôsobilosť</w:t>
      </w:r>
      <w:r w:rsidRPr="000D21DE">
        <w:rPr>
          <w:rFonts w:asciiTheme="majorHAnsi" w:hAnsiTheme="majorHAnsi"/>
          <w:spacing w:val="-18"/>
          <w:sz w:val="20"/>
          <w:szCs w:val="20"/>
        </w:rPr>
        <w:t xml:space="preserve"> </w:t>
      </w:r>
      <w:r w:rsidRPr="000D21DE">
        <w:rPr>
          <w:rFonts w:asciiTheme="majorHAnsi" w:hAnsiTheme="majorHAnsi"/>
          <w:sz w:val="20"/>
          <w:szCs w:val="20"/>
        </w:rPr>
        <w:t>podľa</w:t>
      </w:r>
      <w:r w:rsidR="00CF2300" w:rsidRPr="00CF2300">
        <w:rPr>
          <w:rFonts w:asciiTheme="majorHAnsi" w:hAnsiTheme="majorHAnsi"/>
          <w:sz w:val="20"/>
          <w:szCs w:val="20"/>
        </w:rPr>
        <w:t xml:space="preserve"> </w:t>
      </w:r>
      <w:r w:rsidRPr="000D21DE">
        <w:rPr>
          <w:rFonts w:asciiTheme="majorHAnsi" w:hAnsiTheme="majorHAnsi"/>
          <w:sz w:val="20"/>
          <w:szCs w:val="20"/>
        </w:rPr>
        <w:t>právnych predpisov a ostatných predpisov na zaistenie bezpečnosti a ochrany zdravia pri práci a nedovoliť, aby vykonávali práce, ktoré nezodpovedajú ich zdravotnému stavu a schopnostiam a na ktoré nemajú vek, kvalifikačné predpoklady alebo doklad o odbornej spôsobilosti podľa právnych predpisov a ostatných predpisov na zaistenie bezpečnosti a ochrany zdravia pri práci.</w:t>
      </w:r>
    </w:p>
    <w:p w14:paraId="4724E227" w14:textId="77777777" w:rsidR="00946351" w:rsidRPr="000D21DE" w:rsidRDefault="00946351" w:rsidP="00BE7521">
      <w:pPr>
        <w:pStyle w:val="ListParagraph"/>
        <w:widowControl w:val="0"/>
        <w:numPr>
          <w:ilvl w:val="0"/>
          <w:numId w:val="28"/>
        </w:numPr>
        <w:tabs>
          <w:tab w:val="left" w:pos="683"/>
        </w:tabs>
        <w:autoSpaceDE w:val="0"/>
        <w:autoSpaceDN w:val="0"/>
        <w:spacing w:before="77" w:after="60" w:line="240" w:lineRule="auto"/>
        <w:ind w:right="195" w:hanging="566"/>
        <w:contextualSpacing w:val="0"/>
        <w:jc w:val="both"/>
        <w:rPr>
          <w:rFonts w:asciiTheme="majorHAnsi" w:hAnsiTheme="majorHAnsi"/>
          <w:sz w:val="20"/>
          <w:szCs w:val="20"/>
        </w:rPr>
      </w:pPr>
      <w:r w:rsidRPr="000D21DE">
        <w:rPr>
          <w:rFonts w:asciiTheme="majorHAnsi" w:hAnsiTheme="majorHAnsi"/>
          <w:sz w:val="20"/>
          <w:szCs w:val="20"/>
        </w:rPr>
        <w:t>Zhotoviteľ</w:t>
      </w:r>
      <w:r w:rsidRPr="000D21DE">
        <w:rPr>
          <w:rFonts w:asciiTheme="majorHAnsi" w:hAnsiTheme="majorHAnsi"/>
          <w:spacing w:val="-7"/>
          <w:sz w:val="20"/>
          <w:szCs w:val="20"/>
        </w:rPr>
        <w:t xml:space="preserve"> </w:t>
      </w:r>
      <w:r w:rsidRPr="000D21DE">
        <w:rPr>
          <w:rFonts w:asciiTheme="majorHAnsi" w:hAnsiTheme="majorHAnsi"/>
          <w:sz w:val="20"/>
          <w:szCs w:val="20"/>
        </w:rPr>
        <w:t>poveruje</w:t>
      </w:r>
      <w:r w:rsidRPr="000D21DE">
        <w:rPr>
          <w:rFonts w:asciiTheme="majorHAnsi" w:hAnsiTheme="majorHAnsi"/>
          <w:spacing w:val="-7"/>
          <w:sz w:val="20"/>
          <w:szCs w:val="20"/>
        </w:rPr>
        <w:t xml:space="preserve"> </w:t>
      </w:r>
      <w:r w:rsidRPr="000D21DE">
        <w:rPr>
          <w:rFonts w:asciiTheme="majorHAnsi" w:hAnsiTheme="majorHAnsi"/>
          <w:sz w:val="20"/>
          <w:szCs w:val="20"/>
        </w:rPr>
        <w:t>obsluhou</w:t>
      </w:r>
      <w:r w:rsidRPr="000D21DE">
        <w:rPr>
          <w:rFonts w:asciiTheme="majorHAnsi" w:hAnsiTheme="majorHAnsi"/>
          <w:spacing w:val="-6"/>
          <w:sz w:val="20"/>
          <w:szCs w:val="20"/>
        </w:rPr>
        <w:t xml:space="preserve"> </w:t>
      </w:r>
      <w:r w:rsidRPr="000D21DE">
        <w:rPr>
          <w:rFonts w:asciiTheme="majorHAnsi" w:hAnsiTheme="majorHAnsi"/>
          <w:sz w:val="20"/>
          <w:szCs w:val="20"/>
        </w:rPr>
        <w:t>určených</w:t>
      </w:r>
      <w:r w:rsidRPr="000D21DE">
        <w:rPr>
          <w:rFonts w:asciiTheme="majorHAnsi" w:hAnsiTheme="majorHAnsi"/>
          <w:spacing w:val="-5"/>
          <w:sz w:val="20"/>
          <w:szCs w:val="20"/>
        </w:rPr>
        <w:t xml:space="preserve"> </w:t>
      </w:r>
      <w:r w:rsidRPr="000D21DE">
        <w:rPr>
          <w:rFonts w:asciiTheme="majorHAnsi" w:hAnsiTheme="majorHAnsi"/>
          <w:sz w:val="20"/>
          <w:szCs w:val="20"/>
        </w:rPr>
        <w:t>pracovných</w:t>
      </w:r>
      <w:r w:rsidRPr="000D21DE">
        <w:rPr>
          <w:rFonts w:asciiTheme="majorHAnsi" w:hAnsiTheme="majorHAnsi"/>
          <w:spacing w:val="-8"/>
          <w:sz w:val="20"/>
          <w:szCs w:val="20"/>
        </w:rPr>
        <w:t xml:space="preserve"> </w:t>
      </w:r>
      <w:r w:rsidRPr="000D21DE">
        <w:rPr>
          <w:rFonts w:asciiTheme="majorHAnsi" w:hAnsiTheme="majorHAnsi"/>
          <w:sz w:val="20"/>
          <w:szCs w:val="20"/>
        </w:rPr>
        <w:t>prostriedkov</w:t>
      </w:r>
      <w:r w:rsidRPr="000D21DE">
        <w:rPr>
          <w:rFonts w:asciiTheme="majorHAnsi" w:hAnsiTheme="majorHAnsi"/>
          <w:spacing w:val="-6"/>
          <w:sz w:val="20"/>
          <w:szCs w:val="20"/>
        </w:rPr>
        <w:t xml:space="preserve"> </w:t>
      </w:r>
      <w:r w:rsidRPr="000D21DE">
        <w:rPr>
          <w:rFonts w:asciiTheme="majorHAnsi" w:hAnsiTheme="majorHAnsi"/>
          <w:sz w:val="20"/>
          <w:szCs w:val="20"/>
        </w:rPr>
        <w:t>a</w:t>
      </w:r>
      <w:r w:rsidRPr="000D21DE">
        <w:rPr>
          <w:rFonts w:asciiTheme="majorHAnsi" w:hAnsiTheme="majorHAnsi"/>
          <w:spacing w:val="-6"/>
          <w:sz w:val="20"/>
          <w:szCs w:val="20"/>
        </w:rPr>
        <w:t xml:space="preserve"> </w:t>
      </w:r>
      <w:r w:rsidRPr="000D21DE">
        <w:rPr>
          <w:rFonts w:asciiTheme="majorHAnsi" w:hAnsiTheme="majorHAnsi"/>
          <w:sz w:val="20"/>
          <w:szCs w:val="20"/>
        </w:rPr>
        <w:t>vykonávaním</w:t>
      </w:r>
      <w:r w:rsidRPr="000D21DE">
        <w:rPr>
          <w:rFonts w:asciiTheme="majorHAnsi" w:hAnsiTheme="majorHAnsi"/>
          <w:spacing w:val="-5"/>
          <w:sz w:val="20"/>
          <w:szCs w:val="20"/>
        </w:rPr>
        <w:t xml:space="preserve"> </w:t>
      </w:r>
      <w:r w:rsidRPr="000D21DE">
        <w:rPr>
          <w:rFonts w:asciiTheme="majorHAnsi" w:hAnsiTheme="majorHAnsi"/>
          <w:sz w:val="20"/>
          <w:szCs w:val="20"/>
        </w:rPr>
        <w:t>určených činností</w:t>
      </w:r>
      <w:r w:rsidRPr="000D21DE">
        <w:rPr>
          <w:rFonts w:asciiTheme="majorHAnsi" w:hAnsiTheme="majorHAnsi"/>
          <w:spacing w:val="-8"/>
          <w:sz w:val="20"/>
          <w:szCs w:val="20"/>
        </w:rPr>
        <w:t xml:space="preserve"> </w:t>
      </w:r>
      <w:r w:rsidRPr="000D21DE">
        <w:rPr>
          <w:rFonts w:asciiTheme="majorHAnsi" w:hAnsiTheme="majorHAnsi"/>
          <w:sz w:val="20"/>
          <w:szCs w:val="20"/>
        </w:rPr>
        <w:t>ustanovených</w:t>
      </w:r>
      <w:r w:rsidRPr="000D21DE">
        <w:rPr>
          <w:rFonts w:asciiTheme="majorHAnsi" w:hAnsiTheme="majorHAnsi"/>
          <w:spacing w:val="-6"/>
          <w:sz w:val="20"/>
          <w:szCs w:val="20"/>
        </w:rPr>
        <w:t xml:space="preserve"> </w:t>
      </w:r>
      <w:r w:rsidRPr="000D21DE">
        <w:rPr>
          <w:rFonts w:asciiTheme="majorHAnsi" w:hAnsiTheme="majorHAnsi"/>
          <w:sz w:val="20"/>
          <w:szCs w:val="20"/>
        </w:rPr>
        <w:t>právnymi</w:t>
      </w:r>
      <w:r w:rsidRPr="000D21DE">
        <w:rPr>
          <w:rFonts w:asciiTheme="majorHAnsi" w:hAnsiTheme="majorHAnsi"/>
          <w:spacing w:val="-5"/>
          <w:sz w:val="20"/>
          <w:szCs w:val="20"/>
        </w:rPr>
        <w:t xml:space="preserve"> </w:t>
      </w:r>
      <w:r w:rsidRPr="000D21DE">
        <w:rPr>
          <w:rFonts w:asciiTheme="majorHAnsi" w:hAnsiTheme="majorHAnsi"/>
          <w:sz w:val="20"/>
          <w:szCs w:val="20"/>
        </w:rPr>
        <w:t>a</w:t>
      </w:r>
      <w:r w:rsidRPr="000D21DE">
        <w:rPr>
          <w:rFonts w:asciiTheme="majorHAnsi" w:hAnsiTheme="majorHAnsi"/>
          <w:spacing w:val="-9"/>
          <w:sz w:val="20"/>
          <w:szCs w:val="20"/>
        </w:rPr>
        <w:t xml:space="preserve"> </w:t>
      </w:r>
      <w:r w:rsidRPr="000D21DE">
        <w:rPr>
          <w:rFonts w:asciiTheme="majorHAnsi" w:hAnsiTheme="majorHAnsi"/>
          <w:sz w:val="20"/>
          <w:szCs w:val="20"/>
        </w:rPr>
        <w:t>ostatnými</w:t>
      </w:r>
      <w:r w:rsidRPr="000D21DE">
        <w:rPr>
          <w:rFonts w:asciiTheme="majorHAnsi" w:hAnsiTheme="majorHAnsi"/>
          <w:spacing w:val="-5"/>
          <w:sz w:val="20"/>
          <w:szCs w:val="20"/>
        </w:rPr>
        <w:t xml:space="preserve"> </w:t>
      </w:r>
      <w:r w:rsidRPr="000D21DE">
        <w:rPr>
          <w:rFonts w:asciiTheme="majorHAnsi" w:hAnsiTheme="majorHAnsi"/>
          <w:sz w:val="20"/>
          <w:szCs w:val="20"/>
        </w:rPr>
        <w:t>predpismi</w:t>
      </w:r>
      <w:r w:rsidRPr="000D21DE">
        <w:rPr>
          <w:rFonts w:asciiTheme="majorHAnsi" w:hAnsiTheme="majorHAnsi"/>
          <w:spacing w:val="-5"/>
          <w:sz w:val="20"/>
          <w:szCs w:val="20"/>
        </w:rPr>
        <w:t xml:space="preserve"> </w:t>
      </w:r>
      <w:r w:rsidRPr="000D21DE">
        <w:rPr>
          <w:rFonts w:asciiTheme="majorHAnsi" w:hAnsiTheme="majorHAnsi"/>
          <w:sz w:val="20"/>
          <w:szCs w:val="20"/>
        </w:rPr>
        <w:t>na</w:t>
      </w:r>
      <w:r w:rsidRPr="000D21DE">
        <w:rPr>
          <w:rFonts w:asciiTheme="majorHAnsi" w:hAnsiTheme="majorHAnsi"/>
          <w:spacing w:val="-6"/>
          <w:sz w:val="20"/>
          <w:szCs w:val="20"/>
        </w:rPr>
        <w:t xml:space="preserve"> </w:t>
      </w:r>
      <w:r w:rsidRPr="000D21DE">
        <w:rPr>
          <w:rFonts w:asciiTheme="majorHAnsi" w:hAnsiTheme="majorHAnsi"/>
          <w:sz w:val="20"/>
          <w:szCs w:val="20"/>
        </w:rPr>
        <w:t>zaistenie</w:t>
      </w:r>
      <w:r w:rsidRPr="000D21DE">
        <w:rPr>
          <w:rFonts w:asciiTheme="majorHAnsi" w:hAnsiTheme="majorHAnsi"/>
          <w:spacing w:val="-6"/>
          <w:sz w:val="20"/>
          <w:szCs w:val="20"/>
        </w:rPr>
        <w:t xml:space="preserve"> </w:t>
      </w:r>
      <w:r w:rsidRPr="000D21DE">
        <w:rPr>
          <w:rFonts w:asciiTheme="majorHAnsi" w:hAnsiTheme="majorHAnsi"/>
          <w:sz w:val="20"/>
          <w:szCs w:val="20"/>
        </w:rPr>
        <w:t>bezpečnosti</w:t>
      </w:r>
      <w:r w:rsidRPr="000D21DE">
        <w:rPr>
          <w:rFonts w:asciiTheme="majorHAnsi" w:hAnsiTheme="majorHAnsi"/>
          <w:spacing w:val="-7"/>
          <w:sz w:val="20"/>
          <w:szCs w:val="20"/>
        </w:rPr>
        <w:t xml:space="preserve"> </w:t>
      </w:r>
      <w:r w:rsidRPr="000D21DE">
        <w:rPr>
          <w:rFonts w:asciiTheme="majorHAnsi" w:hAnsiTheme="majorHAnsi"/>
          <w:sz w:val="20"/>
          <w:szCs w:val="20"/>
        </w:rPr>
        <w:t>a</w:t>
      </w:r>
      <w:r w:rsidRPr="000D21DE">
        <w:rPr>
          <w:rFonts w:asciiTheme="majorHAnsi" w:hAnsiTheme="majorHAnsi"/>
          <w:spacing w:val="-6"/>
          <w:sz w:val="20"/>
          <w:szCs w:val="20"/>
        </w:rPr>
        <w:t xml:space="preserve"> </w:t>
      </w:r>
      <w:r w:rsidRPr="000D21DE">
        <w:rPr>
          <w:rFonts w:asciiTheme="majorHAnsi" w:hAnsiTheme="majorHAnsi"/>
          <w:sz w:val="20"/>
          <w:szCs w:val="20"/>
        </w:rPr>
        <w:t>ochrany zdravia pri práci osoby na základe ich platného osvedčenia na vykonávanie činnosti alebo preukazu na vykonávanie činnosti vydaného oprávnenou právnickou osobou, fyzickou osobou alebo právnickou osobou, ktorá má na to</w:t>
      </w:r>
      <w:r w:rsidRPr="000D21DE">
        <w:rPr>
          <w:rFonts w:asciiTheme="majorHAnsi" w:hAnsiTheme="majorHAnsi"/>
          <w:spacing w:val="-9"/>
          <w:sz w:val="20"/>
          <w:szCs w:val="20"/>
        </w:rPr>
        <w:t xml:space="preserve"> </w:t>
      </w:r>
      <w:r w:rsidRPr="000D21DE">
        <w:rPr>
          <w:rFonts w:asciiTheme="majorHAnsi" w:hAnsiTheme="majorHAnsi"/>
          <w:sz w:val="20"/>
          <w:szCs w:val="20"/>
        </w:rPr>
        <w:t>oprávnenie. Zhotoviteľ</w:t>
      </w:r>
      <w:r w:rsidRPr="000D21DE">
        <w:rPr>
          <w:rFonts w:asciiTheme="majorHAnsi" w:hAnsiTheme="majorHAnsi"/>
          <w:spacing w:val="-16"/>
          <w:sz w:val="20"/>
          <w:szCs w:val="20"/>
        </w:rPr>
        <w:t xml:space="preserve"> </w:t>
      </w:r>
      <w:r w:rsidRPr="000D21DE">
        <w:rPr>
          <w:rFonts w:asciiTheme="majorHAnsi" w:hAnsiTheme="majorHAnsi"/>
          <w:sz w:val="20"/>
          <w:szCs w:val="20"/>
        </w:rPr>
        <w:t>písomne</w:t>
      </w:r>
      <w:r w:rsidRPr="000D21DE">
        <w:rPr>
          <w:rFonts w:asciiTheme="majorHAnsi" w:hAnsiTheme="majorHAnsi"/>
          <w:spacing w:val="-15"/>
          <w:sz w:val="20"/>
          <w:szCs w:val="20"/>
        </w:rPr>
        <w:t xml:space="preserve"> </w:t>
      </w:r>
      <w:r w:rsidRPr="000D21DE">
        <w:rPr>
          <w:rFonts w:asciiTheme="majorHAnsi" w:hAnsiTheme="majorHAnsi"/>
          <w:sz w:val="20"/>
          <w:szCs w:val="20"/>
        </w:rPr>
        <w:t>poveruje</w:t>
      </w:r>
      <w:r w:rsidRPr="000D21DE">
        <w:rPr>
          <w:rFonts w:asciiTheme="majorHAnsi" w:hAnsiTheme="majorHAnsi"/>
          <w:spacing w:val="-15"/>
          <w:sz w:val="20"/>
          <w:szCs w:val="20"/>
        </w:rPr>
        <w:t xml:space="preserve"> </w:t>
      </w:r>
      <w:r w:rsidRPr="000D21DE">
        <w:rPr>
          <w:rFonts w:asciiTheme="majorHAnsi" w:hAnsiTheme="majorHAnsi"/>
          <w:sz w:val="20"/>
          <w:szCs w:val="20"/>
        </w:rPr>
        <w:t>osoby,</w:t>
      </w:r>
      <w:r w:rsidRPr="000D21DE">
        <w:rPr>
          <w:rFonts w:asciiTheme="majorHAnsi" w:hAnsiTheme="majorHAnsi"/>
          <w:spacing w:val="-15"/>
          <w:sz w:val="20"/>
          <w:szCs w:val="20"/>
        </w:rPr>
        <w:t xml:space="preserve"> </w:t>
      </w:r>
      <w:r w:rsidRPr="000D21DE">
        <w:rPr>
          <w:rFonts w:asciiTheme="majorHAnsi" w:hAnsiTheme="majorHAnsi"/>
          <w:sz w:val="20"/>
          <w:szCs w:val="20"/>
        </w:rPr>
        <w:t>ktoré</w:t>
      </w:r>
      <w:r w:rsidRPr="000D21DE">
        <w:rPr>
          <w:rFonts w:asciiTheme="majorHAnsi" w:hAnsiTheme="majorHAnsi"/>
          <w:spacing w:val="-14"/>
          <w:sz w:val="20"/>
          <w:szCs w:val="20"/>
        </w:rPr>
        <w:t xml:space="preserve"> </w:t>
      </w:r>
      <w:r w:rsidRPr="000D21DE">
        <w:rPr>
          <w:rFonts w:asciiTheme="majorHAnsi" w:hAnsiTheme="majorHAnsi"/>
          <w:sz w:val="20"/>
          <w:szCs w:val="20"/>
        </w:rPr>
        <w:t>v</w:t>
      </w:r>
      <w:r w:rsidRPr="000D21DE">
        <w:rPr>
          <w:rFonts w:asciiTheme="majorHAnsi" w:hAnsiTheme="majorHAnsi"/>
          <w:spacing w:val="-2"/>
          <w:sz w:val="20"/>
          <w:szCs w:val="20"/>
        </w:rPr>
        <w:t xml:space="preserve"> </w:t>
      </w:r>
      <w:r w:rsidRPr="000D21DE">
        <w:rPr>
          <w:rFonts w:asciiTheme="majorHAnsi" w:hAnsiTheme="majorHAnsi"/>
          <w:sz w:val="20"/>
          <w:szCs w:val="20"/>
        </w:rPr>
        <w:t>jeho</w:t>
      </w:r>
      <w:r w:rsidRPr="000D21DE">
        <w:rPr>
          <w:rFonts w:asciiTheme="majorHAnsi" w:hAnsiTheme="majorHAnsi"/>
          <w:spacing w:val="-17"/>
          <w:sz w:val="20"/>
          <w:szCs w:val="20"/>
        </w:rPr>
        <w:t xml:space="preserve"> </w:t>
      </w:r>
      <w:r w:rsidRPr="000D21DE">
        <w:rPr>
          <w:rFonts w:asciiTheme="majorHAnsi" w:hAnsiTheme="majorHAnsi"/>
          <w:sz w:val="20"/>
          <w:szCs w:val="20"/>
        </w:rPr>
        <w:t>mene</w:t>
      </w:r>
      <w:r w:rsidRPr="000D21DE">
        <w:rPr>
          <w:rFonts w:asciiTheme="majorHAnsi" w:hAnsiTheme="majorHAnsi"/>
          <w:spacing w:val="-15"/>
          <w:sz w:val="20"/>
          <w:szCs w:val="20"/>
        </w:rPr>
        <w:t xml:space="preserve"> </w:t>
      </w:r>
      <w:r w:rsidRPr="000D21DE">
        <w:rPr>
          <w:rFonts w:asciiTheme="majorHAnsi" w:hAnsiTheme="majorHAnsi"/>
          <w:sz w:val="20"/>
          <w:szCs w:val="20"/>
        </w:rPr>
        <w:t>realizujú</w:t>
      </w:r>
      <w:r w:rsidRPr="000D21DE">
        <w:rPr>
          <w:rFonts w:asciiTheme="majorHAnsi" w:hAnsiTheme="majorHAnsi"/>
          <w:spacing w:val="-15"/>
          <w:sz w:val="20"/>
          <w:szCs w:val="20"/>
        </w:rPr>
        <w:t xml:space="preserve"> </w:t>
      </w:r>
      <w:r w:rsidRPr="000D21DE">
        <w:rPr>
          <w:rFonts w:asciiTheme="majorHAnsi" w:hAnsiTheme="majorHAnsi"/>
          <w:sz w:val="20"/>
          <w:szCs w:val="20"/>
        </w:rPr>
        <w:t>dielo</w:t>
      </w:r>
      <w:r w:rsidRPr="000D21DE">
        <w:rPr>
          <w:rFonts w:asciiTheme="majorHAnsi" w:hAnsiTheme="majorHAnsi"/>
          <w:spacing w:val="-15"/>
          <w:sz w:val="20"/>
          <w:szCs w:val="20"/>
        </w:rPr>
        <w:t xml:space="preserve"> </w:t>
      </w:r>
      <w:r w:rsidRPr="000D21DE">
        <w:rPr>
          <w:rFonts w:asciiTheme="majorHAnsi" w:hAnsiTheme="majorHAnsi"/>
          <w:sz w:val="20"/>
          <w:szCs w:val="20"/>
        </w:rPr>
        <w:t>vykonávaním</w:t>
      </w:r>
      <w:r w:rsidRPr="000D21DE">
        <w:rPr>
          <w:rFonts w:asciiTheme="majorHAnsi" w:hAnsiTheme="majorHAnsi"/>
          <w:spacing w:val="-16"/>
          <w:sz w:val="20"/>
          <w:szCs w:val="20"/>
        </w:rPr>
        <w:t xml:space="preserve"> </w:t>
      </w:r>
      <w:r w:rsidRPr="000D21DE">
        <w:rPr>
          <w:rFonts w:asciiTheme="majorHAnsi" w:hAnsiTheme="majorHAnsi"/>
          <w:sz w:val="20"/>
          <w:szCs w:val="20"/>
        </w:rPr>
        <w:t>činností s vyšším rizikom, ktoré ustanovil osobitný</w:t>
      </w:r>
      <w:r w:rsidRPr="000D21DE">
        <w:rPr>
          <w:rFonts w:asciiTheme="majorHAnsi" w:hAnsiTheme="majorHAnsi"/>
          <w:spacing w:val="-5"/>
          <w:sz w:val="20"/>
          <w:szCs w:val="20"/>
        </w:rPr>
        <w:t xml:space="preserve"> </w:t>
      </w:r>
      <w:r w:rsidRPr="000D21DE">
        <w:rPr>
          <w:rFonts w:asciiTheme="majorHAnsi" w:hAnsiTheme="majorHAnsi"/>
          <w:sz w:val="20"/>
          <w:szCs w:val="20"/>
        </w:rPr>
        <w:t>predpis.</w:t>
      </w:r>
    </w:p>
    <w:p w14:paraId="6B21C542" w14:textId="67A0315E" w:rsidR="00946351" w:rsidRPr="000D21DE" w:rsidRDefault="00946351" w:rsidP="00BE7521">
      <w:pPr>
        <w:pStyle w:val="ListParagraph"/>
        <w:widowControl w:val="0"/>
        <w:numPr>
          <w:ilvl w:val="0"/>
          <w:numId w:val="28"/>
        </w:numPr>
        <w:tabs>
          <w:tab w:val="left" w:pos="682"/>
          <w:tab w:val="left" w:pos="683"/>
        </w:tabs>
        <w:autoSpaceDE w:val="0"/>
        <w:autoSpaceDN w:val="0"/>
        <w:spacing w:before="1" w:after="60" w:line="257" w:lineRule="exact"/>
        <w:ind w:hanging="566"/>
        <w:contextualSpacing w:val="0"/>
        <w:jc w:val="both"/>
        <w:rPr>
          <w:rFonts w:asciiTheme="majorHAnsi" w:hAnsiTheme="majorHAnsi"/>
          <w:sz w:val="20"/>
          <w:szCs w:val="20"/>
        </w:rPr>
      </w:pPr>
      <w:r w:rsidRPr="000D21DE">
        <w:rPr>
          <w:rFonts w:asciiTheme="majorHAnsi" w:hAnsiTheme="majorHAnsi"/>
          <w:sz w:val="20"/>
          <w:szCs w:val="20"/>
        </w:rPr>
        <w:t>Objednávateľ zabezpečí oboznámenie zamestnancov zhotoviteľa pred začatím</w:t>
      </w:r>
      <w:r w:rsidRPr="000D21DE">
        <w:rPr>
          <w:rFonts w:asciiTheme="majorHAnsi" w:hAnsiTheme="majorHAnsi"/>
          <w:spacing w:val="45"/>
          <w:sz w:val="20"/>
          <w:szCs w:val="20"/>
        </w:rPr>
        <w:t xml:space="preserve"> </w:t>
      </w:r>
      <w:r w:rsidRPr="000D21DE">
        <w:rPr>
          <w:rFonts w:asciiTheme="majorHAnsi" w:hAnsiTheme="majorHAnsi"/>
          <w:sz w:val="20"/>
          <w:szCs w:val="20"/>
        </w:rPr>
        <w:t>plnenia</w:t>
      </w:r>
      <w:r w:rsidR="00CF2300" w:rsidRPr="00CF2300">
        <w:rPr>
          <w:rFonts w:asciiTheme="majorHAnsi" w:hAnsiTheme="majorHAnsi"/>
          <w:sz w:val="20"/>
          <w:szCs w:val="20"/>
        </w:rPr>
        <w:t xml:space="preserve"> </w:t>
      </w:r>
      <w:r w:rsidRPr="000D21DE">
        <w:rPr>
          <w:rFonts w:asciiTheme="majorHAnsi" w:hAnsiTheme="majorHAnsi"/>
          <w:sz w:val="20"/>
          <w:szCs w:val="20"/>
        </w:rPr>
        <w:t>predmetu zmluvy a v jej súvislosti:</w:t>
      </w:r>
    </w:p>
    <w:p w14:paraId="099975C8" w14:textId="77777777" w:rsidR="00946351" w:rsidRPr="000D21DE" w:rsidRDefault="00946351" w:rsidP="00BE7521">
      <w:pPr>
        <w:pStyle w:val="ListParagraph"/>
        <w:widowControl w:val="0"/>
        <w:numPr>
          <w:ilvl w:val="1"/>
          <w:numId w:val="28"/>
        </w:numPr>
        <w:tabs>
          <w:tab w:val="left" w:pos="1109"/>
          <w:tab w:val="left" w:pos="1110"/>
        </w:tabs>
        <w:autoSpaceDE w:val="0"/>
        <w:autoSpaceDN w:val="0"/>
        <w:spacing w:after="60" w:line="257" w:lineRule="exact"/>
        <w:contextualSpacing w:val="0"/>
        <w:jc w:val="both"/>
        <w:rPr>
          <w:rFonts w:asciiTheme="majorHAnsi" w:hAnsiTheme="majorHAnsi"/>
          <w:sz w:val="20"/>
          <w:szCs w:val="20"/>
        </w:rPr>
      </w:pPr>
      <w:r w:rsidRPr="000D21DE">
        <w:rPr>
          <w:rFonts w:asciiTheme="majorHAnsi" w:hAnsiTheme="majorHAnsi"/>
          <w:sz w:val="20"/>
          <w:szCs w:val="20"/>
        </w:rPr>
        <w:t>s príslušnými právnymi predpismi a ostatnými predpismi na zaistenie</w:t>
      </w:r>
      <w:r w:rsidRPr="000D21DE">
        <w:rPr>
          <w:rFonts w:asciiTheme="majorHAnsi" w:hAnsiTheme="majorHAnsi"/>
          <w:spacing w:val="-3"/>
          <w:sz w:val="20"/>
          <w:szCs w:val="20"/>
        </w:rPr>
        <w:t xml:space="preserve"> </w:t>
      </w:r>
      <w:r w:rsidRPr="000D21DE">
        <w:rPr>
          <w:rFonts w:asciiTheme="majorHAnsi" w:hAnsiTheme="majorHAnsi"/>
          <w:sz w:val="20"/>
          <w:szCs w:val="20"/>
        </w:rPr>
        <w:t>BOZP,</w:t>
      </w:r>
    </w:p>
    <w:p w14:paraId="5F48366C" w14:textId="77777777" w:rsidR="00946351" w:rsidRPr="000D21DE" w:rsidRDefault="00946351" w:rsidP="00BE7521">
      <w:pPr>
        <w:pStyle w:val="ListParagraph"/>
        <w:widowControl w:val="0"/>
        <w:numPr>
          <w:ilvl w:val="1"/>
          <w:numId w:val="28"/>
        </w:numPr>
        <w:tabs>
          <w:tab w:val="left" w:pos="1109"/>
          <w:tab w:val="left" w:pos="1110"/>
        </w:tabs>
        <w:autoSpaceDE w:val="0"/>
        <w:autoSpaceDN w:val="0"/>
        <w:spacing w:before="1" w:after="60" w:line="240" w:lineRule="auto"/>
        <w:ind w:right="193"/>
        <w:contextualSpacing w:val="0"/>
        <w:jc w:val="both"/>
        <w:rPr>
          <w:rFonts w:asciiTheme="majorHAnsi" w:hAnsiTheme="majorHAnsi"/>
          <w:sz w:val="20"/>
          <w:szCs w:val="20"/>
        </w:rPr>
      </w:pPr>
      <w:r w:rsidRPr="000D21DE">
        <w:rPr>
          <w:rFonts w:asciiTheme="majorHAnsi" w:hAnsiTheme="majorHAnsi"/>
          <w:sz w:val="20"/>
          <w:szCs w:val="20"/>
        </w:rPr>
        <w:t>s existujúcimi a predvídateľnými nebezpečenstvami a ohrozeniami a ich dopadmi, s ochranou pred</w:t>
      </w:r>
      <w:r w:rsidRPr="000D21DE">
        <w:rPr>
          <w:rFonts w:asciiTheme="majorHAnsi" w:hAnsiTheme="majorHAnsi"/>
          <w:spacing w:val="-2"/>
          <w:sz w:val="20"/>
          <w:szCs w:val="20"/>
        </w:rPr>
        <w:t xml:space="preserve"> </w:t>
      </w:r>
      <w:r w:rsidRPr="000D21DE">
        <w:rPr>
          <w:rFonts w:asciiTheme="majorHAnsi" w:hAnsiTheme="majorHAnsi"/>
          <w:sz w:val="20"/>
          <w:szCs w:val="20"/>
        </w:rPr>
        <w:t>nimi,</w:t>
      </w:r>
    </w:p>
    <w:p w14:paraId="705CB2FC" w14:textId="77777777" w:rsidR="00946351" w:rsidRPr="000D21DE" w:rsidRDefault="00946351" w:rsidP="00BE7521">
      <w:pPr>
        <w:pStyle w:val="ListParagraph"/>
        <w:widowControl w:val="0"/>
        <w:numPr>
          <w:ilvl w:val="1"/>
          <w:numId w:val="28"/>
        </w:numPr>
        <w:tabs>
          <w:tab w:val="left" w:pos="1110"/>
        </w:tabs>
        <w:autoSpaceDE w:val="0"/>
        <w:autoSpaceDN w:val="0"/>
        <w:spacing w:after="60" w:line="240" w:lineRule="auto"/>
        <w:ind w:right="196"/>
        <w:contextualSpacing w:val="0"/>
        <w:jc w:val="both"/>
        <w:rPr>
          <w:rFonts w:asciiTheme="majorHAnsi" w:hAnsiTheme="majorHAnsi"/>
          <w:sz w:val="20"/>
          <w:szCs w:val="20"/>
        </w:rPr>
      </w:pPr>
      <w:r w:rsidRPr="000D21DE">
        <w:rPr>
          <w:rFonts w:asciiTheme="majorHAnsi" w:hAnsiTheme="majorHAnsi"/>
          <w:sz w:val="20"/>
          <w:szCs w:val="20"/>
        </w:rPr>
        <w:t>so zákazom vstupovať do priestorov, zdržovať sa v priestoroch a vykonávať činnosti, ktoré by mohli bezprostredne ohroziť život alebo zdravie osôb, participujúcich na plnení predmetu</w:t>
      </w:r>
      <w:r w:rsidRPr="000D21DE">
        <w:rPr>
          <w:rFonts w:asciiTheme="majorHAnsi" w:hAnsiTheme="majorHAnsi"/>
          <w:spacing w:val="-1"/>
          <w:sz w:val="20"/>
          <w:szCs w:val="20"/>
        </w:rPr>
        <w:t xml:space="preserve"> </w:t>
      </w:r>
      <w:r w:rsidRPr="000D21DE">
        <w:rPr>
          <w:rFonts w:asciiTheme="majorHAnsi" w:hAnsiTheme="majorHAnsi"/>
          <w:sz w:val="20"/>
          <w:szCs w:val="20"/>
        </w:rPr>
        <w:t>zmluvy,</w:t>
      </w:r>
    </w:p>
    <w:p w14:paraId="2F4B6103" w14:textId="77777777" w:rsidR="00946351" w:rsidRPr="000D21DE" w:rsidRDefault="00946351" w:rsidP="00BE7521">
      <w:pPr>
        <w:pStyle w:val="ListParagraph"/>
        <w:widowControl w:val="0"/>
        <w:numPr>
          <w:ilvl w:val="1"/>
          <w:numId w:val="28"/>
        </w:numPr>
        <w:tabs>
          <w:tab w:val="left" w:pos="1109"/>
          <w:tab w:val="left" w:pos="1110"/>
        </w:tabs>
        <w:autoSpaceDE w:val="0"/>
        <w:autoSpaceDN w:val="0"/>
        <w:spacing w:after="60" w:line="240" w:lineRule="auto"/>
        <w:ind w:right="195"/>
        <w:contextualSpacing w:val="0"/>
        <w:jc w:val="both"/>
        <w:rPr>
          <w:rFonts w:asciiTheme="majorHAnsi" w:hAnsiTheme="majorHAnsi"/>
          <w:sz w:val="20"/>
          <w:szCs w:val="20"/>
        </w:rPr>
      </w:pPr>
      <w:r w:rsidRPr="000D21DE">
        <w:rPr>
          <w:rFonts w:asciiTheme="majorHAnsi" w:hAnsiTheme="majorHAnsi"/>
          <w:sz w:val="20"/>
          <w:szCs w:val="20"/>
        </w:rPr>
        <w:t>so zásadami bezpečnej práce a zásadami bezpečného správania na pracoviskách objednávateľa,</w:t>
      </w:r>
    </w:p>
    <w:p w14:paraId="79D5867B" w14:textId="77777777" w:rsidR="00946351" w:rsidRPr="000D21DE" w:rsidRDefault="00946351" w:rsidP="00BE7521">
      <w:pPr>
        <w:pStyle w:val="ListParagraph"/>
        <w:widowControl w:val="0"/>
        <w:numPr>
          <w:ilvl w:val="1"/>
          <w:numId w:val="28"/>
        </w:numPr>
        <w:tabs>
          <w:tab w:val="left" w:pos="1109"/>
          <w:tab w:val="left" w:pos="1110"/>
        </w:tabs>
        <w:autoSpaceDE w:val="0"/>
        <w:autoSpaceDN w:val="0"/>
        <w:spacing w:after="60" w:line="257" w:lineRule="exact"/>
        <w:contextualSpacing w:val="0"/>
        <w:jc w:val="both"/>
        <w:rPr>
          <w:rFonts w:asciiTheme="majorHAnsi" w:hAnsiTheme="majorHAnsi"/>
          <w:sz w:val="20"/>
          <w:szCs w:val="20"/>
        </w:rPr>
      </w:pPr>
      <w:r w:rsidRPr="000D21DE">
        <w:rPr>
          <w:rFonts w:asciiTheme="majorHAnsi" w:hAnsiTheme="majorHAnsi"/>
          <w:sz w:val="20"/>
          <w:szCs w:val="20"/>
        </w:rPr>
        <w:t>so súvisiacimi internými pokynmi</w:t>
      </w:r>
      <w:r w:rsidRPr="000D21DE">
        <w:rPr>
          <w:rFonts w:asciiTheme="majorHAnsi" w:hAnsiTheme="majorHAnsi"/>
          <w:spacing w:val="-2"/>
          <w:sz w:val="20"/>
          <w:szCs w:val="20"/>
        </w:rPr>
        <w:t xml:space="preserve"> </w:t>
      </w:r>
      <w:r w:rsidRPr="000D21DE">
        <w:rPr>
          <w:rFonts w:asciiTheme="majorHAnsi" w:hAnsiTheme="majorHAnsi"/>
          <w:sz w:val="20"/>
          <w:szCs w:val="20"/>
        </w:rPr>
        <w:t>objednávateľa,</w:t>
      </w:r>
    </w:p>
    <w:p w14:paraId="0F950716" w14:textId="77777777" w:rsidR="00946351" w:rsidRPr="000D21DE" w:rsidRDefault="00946351" w:rsidP="00BE7521">
      <w:pPr>
        <w:pStyle w:val="ListParagraph"/>
        <w:widowControl w:val="0"/>
        <w:numPr>
          <w:ilvl w:val="1"/>
          <w:numId w:val="28"/>
        </w:numPr>
        <w:tabs>
          <w:tab w:val="left" w:pos="1110"/>
        </w:tabs>
        <w:autoSpaceDE w:val="0"/>
        <w:autoSpaceDN w:val="0"/>
        <w:spacing w:after="60" w:line="240" w:lineRule="auto"/>
        <w:ind w:right="193"/>
        <w:contextualSpacing w:val="0"/>
        <w:jc w:val="both"/>
        <w:rPr>
          <w:rFonts w:asciiTheme="majorHAnsi" w:hAnsiTheme="majorHAnsi"/>
          <w:sz w:val="20"/>
          <w:szCs w:val="20"/>
        </w:rPr>
      </w:pPr>
      <w:r w:rsidRPr="000D21DE">
        <w:rPr>
          <w:rFonts w:asciiTheme="majorHAnsi" w:hAnsiTheme="majorHAnsi"/>
          <w:sz w:val="20"/>
          <w:szCs w:val="20"/>
        </w:rPr>
        <w:t>s opatreniami a postupmi v prípade poškodenia zdravia vrátane poskytnutia prvej pomoci,</w:t>
      </w:r>
      <w:r w:rsidRPr="000D21DE">
        <w:rPr>
          <w:rFonts w:asciiTheme="majorHAnsi" w:hAnsiTheme="majorHAnsi"/>
          <w:spacing w:val="-12"/>
          <w:sz w:val="20"/>
          <w:szCs w:val="20"/>
        </w:rPr>
        <w:t xml:space="preserve"> </w:t>
      </w:r>
      <w:r w:rsidRPr="000D21DE">
        <w:rPr>
          <w:rFonts w:asciiTheme="majorHAnsi" w:hAnsiTheme="majorHAnsi"/>
          <w:sz w:val="20"/>
          <w:szCs w:val="20"/>
        </w:rPr>
        <w:t>ako</w:t>
      </w:r>
      <w:r w:rsidRPr="000D21DE">
        <w:rPr>
          <w:rFonts w:asciiTheme="majorHAnsi" w:hAnsiTheme="majorHAnsi"/>
          <w:spacing w:val="-13"/>
          <w:sz w:val="20"/>
          <w:szCs w:val="20"/>
        </w:rPr>
        <w:t xml:space="preserve"> </w:t>
      </w:r>
      <w:r w:rsidRPr="000D21DE">
        <w:rPr>
          <w:rFonts w:asciiTheme="majorHAnsi" w:hAnsiTheme="majorHAnsi"/>
          <w:sz w:val="20"/>
          <w:szCs w:val="20"/>
        </w:rPr>
        <w:t>aj</w:t>
      </w:r>
      <w:r w:rsidRPr="000D21DE">
        <w:rPr>
          <w:rFonts w:asciiTheme="majorHAnsi" w:hAnsiTheme="majorHAnsi"/>
          <w:spacing w:val="-13"/>
          <w:sz w:val="20"/>
          <w:szCs w:val="20"/>
        </w:rPr>
        <w:t xml:space="preserve"> </w:t>
      </w:r>
      <w:r w:rsidRPr="000D21DE">
        <w:rPr>
          <w:rFonts w:asciiTheme="majorHAnsi" w:hAnsiTheme="majorHAnsi"/>
          <w:sz w:val="20"/>
          <w:szCs w:val="20"/>
        </w:rPr>
        <w:t>o</w:t>
      </w:r>
      <w:r w:rsidRPr="000D21DE">
        <w:rPr>
          <w:rFonts w:asciiTheme="majorHAnsi" w:hAnsiTheme="majorHAnsi"/>
          <w:spacing w:val="-12"/>
          <w:sz w:val="20"/>
          <w:szCs w:val="20"/>
        </w:rPr>
        <w:t xml:space="preserve"> </w:t>
      </w:r>
      <w:r w:rsidRPr="000D21DE">
        <w:rPr>
          <w:rFonts w:asciiTheme="majorHAnsi" w:hAnsiTheme="majorHAnsi"/>
          <w:sz w:val="20"/>
          <w:szCs w:val="20"/>
        </w:rPr>
        <w:t>opatreniach</w:t>
      </w:r>
      <w:r w:rsidRPr="000D21DE">
        <w:rPr>
          <w:rFonts w:asciiTheme="majorHAnsi" w:hAnsiTheme="majorHAnsi"/>
          <w:spacing w:val="-12"/>
          <w:sz w:val="20"/>
          <w:szCs w:val="20"/>
        </w:rPr>
        <w:t xml:space="preserve"> </w:t>
      </w:r>
      <w:r w:rsidRPr="000D21DE">
        <w:rPr>
          <w:rFonts w:asciiTheme="majorHAnsi" w:hAnsiTheme="majorHAnsi"/>
          <w:sz w:val="20"/>
          <w:szCs w:val="20"/>
        </w:rPr>
        <w:t>a</w:t>
      </w:r>
      <w:r w:rsidRPr="000D21DE">
        <w:rPr>
          <w:rFonts w:asciiTheme="majorHAnsi" w:hAnsiTheme="majorHAnsi"/>
          <w:spacing w:val="-12"/>
          <w:sz w:val="20"/>
          <w:szCs w:val="20"/>
        </w:rPr>
        <w:t xml:space="preserve"> </w:t>
      </w:r>
      <w:r w:rsidRPr="000D21DE">
        <w:rPr>
          <w:rFonts w:asciiTheme="majorHAnsi" w:hAnsiTheme="majorHAnsi"/>
          <w:sz w:val="20"/>
          <w:szCs w:val="20"/>
        </w:rPr>
        <w:t>postupe</w:t>
      </w:r>
      <w:r w:rsidRPr="000D21DE">
        <w:rPr>
          <w:rFonts w:asciiTheme="majorHAnsi" w:hAnsiTheme="majorHAnsi"/>
          <w:spacing w:val="-12"/>
          <w:sz w:val="20"/>
          <w:szCs w:val="20"/>
        </w:rPr>
        <w:t xml:space="preserve"> </w:t>
      </w:r>
      <w:r w:rsidRPr="000D21DE">
        <w:rPr>
          <w:rFonts w:asciiTheme="majorHAnsi" w:hAnsiTheme="majorHAnsi"/>
          <w:sz w:val="20"/>
          <w:szCs w:val="20"/>
        </w:rPr>
        <w:t>v</w:t>
      </w:r>
      <w:r w:rsidRPr="000D21DE">
        <w:rPr>
          <w:rFonts w:asciiTheme="majorHAnsi" w:hAnsiTheme="majorHAnsi"/>
          <w:spacing w:val="-13"/>
          <w:sz w:val="20"/>
          <w:szCs w:val="20"/>
        </w:rPr>
        <w:t xml:space="preserve"> </w:t>
      </w:r>
      <w:r w:rsidRPr="000D21DE">
        <w:rPr>
          <w:rFonts w:asciiTheme="majorHAnsi" w:hAnsiTheme="majorHAnsi"/>
          <w:sz w:val="20"/>
          <w:szCs w:val="20"/>
        </w:rPr>
        <w:t>prípade</w:t>
      </w:r>
      <w:r w:rsidRPr="000D21DE">
        <w:rPr>
          <w:rFonts w:asciiTheme="majorHAnsi" w:hAnsiTheme="majorHAnsi"/>
          <w:spacing w:val="-12"/>
          <w:sz w:val="20"/>
          <w:szCs w:val="20"/>
        </w:rPr>
        <w:t xml:space="preserve"> </w:t>
      </w:r>
      <w:r w:rsidRPr="000D21DE">
        <w:rPr>
          <w:rFonts w:asciiTheme="majorHAnsi" w:hAnsiTheme="majorHAnsi"/>
          <w:sz w:val="20"/>
          <w:szCs w:val="20"/>
        </w:rPr>
        <w:t>zdolávania</w:t>
      </w:r>
      <w:r w:rsidRPr="000D21DE">
        <w:rPr>
          <w:rFonts w:asciiTheme="majorHAnsi" w:hAnsiTheme="majorHAnsi"/>
          <w:spacing w:val="-9"/>
          <w:sz w:val="20"/>
          <w:szCs w:val="20"/>
        </w:rPr>
        <w:t xml:space="preserve"> </w:t>
      </w:r>
      <w:r w:rsidRPr="000D21DE">
        <w:rPr>
          <w:rFonts w:asciiTheme="majorHAnsi" w:hAnsiTheme="majorHAnsi"/>
          <w:sz w:val="20"/>
          <w:szCs w:val="20"/>
        </w:rPr>
        <w:t>požiaru,</w:t>
      </w:r>
      <w:r w:rsidRPr="000D21DE">
        <w:rPr>
          <w:rFonts w:asciiTheme="majorHAnsi" w:hAnsiTheme="majorHAnsi"/>
          <w:spacing w:val="-11"/>
          <w:sz w:val="20"/>
          <w:szCs w:val="20"/>
        </w:rPr>
        <w:t xml:space="preserve"> </w:t>
      </w:r>
      <w:r w:rsidRPr="000D21DE">
        <w:rPr>
          <w:rFonts w:asciiTheme="majorHAnsi" w:hAnsiTheme="majorHAnsi"/>
          <w:sz w:val="20"/>
          <w:szCs w:val="20"/>
        </w:rPr>
        <w:t>záchranných</w:t>
      </w:r>
      <w:r w:rsidRPr="000D21DE">
        <w:rPr>
          <w:rFonts w:asciiTheme="majorHAnsi" w:hAnsiTheme="majorHAnsi"/>
          <w:spacing w:val="-12"/>
          <w:sz w:val="20"/>
          <w:szCs w:val="20"/>
        </w:rPr>
        <w:t xml:space="preserve"> </w:t>
      </w:r>
      <w:r w:rsidRPr="000D21DE">
        <w:rPr>
          <w:rFonts w:asciiTheme="majorHAnsi" w:hAnsiTheme="majorHAnsi"/>
          <w:sz w:val="20"/>
          <w:szCs w:val="20"/>
        </w:rPr>
        <w:t>prác a</w:t>
      </w:r>
      <w:r w:rsidRPr="000D21DE">
        <w:rPr>
          <w:rFonts w:asciiTheme="majorHAnsi" w:hAnsiTheme="majorHAnsi"/>
          <w:spacing w:val="-2"/>
          <w:sz w:val="20"/>
          <w:szCs w:val="20"/>
        </w:rPr>
        <w:t xml:space="preserve"> </w:t>
      </w:r>
      <w:r w:rsidRPr="000D21DE">
        <w:rPr>
          <w:rFonts w:asciiTheme="majorHAnsi" w:hAnsiTheme="majorHAnsi"/>
          <w:sz w:val="20"/>
          <w:szCs w:val="20"/>
        </w:rPr>
        <w:t>evakuácie.</w:t>
      </w:r>
    </w:p>
    <w:p w14:paraId="633D87C5" w14:textId="77777777" w:rsidR="00946351" w:rsidRPr="000D21DE" w:rsidRDefault="00946351" w:rsidP="00BE7521">
      <w:pPr>
        <w:pStyle w:val="ListParagraph"/>
        <w:widowControl w:val="0"/>
        <w:numPr>
          <w:ilvl w:val="0"/>
          <w:numId w:val="28"/>
        </w:numPr>
        <w:tabs>
          <w:tab w:val="left" w:pos="683"/>
        </w:tabs>
        <w:autoSpaceDE w:val="0"/>
        <w:autoSpaceDN w:val="0"/>
        <w:spacing w:before="1" w:after="60" w:line="240" w:lineRule="auto"/>
        <w:ind w:right="192" w:hanging="566"/>
        <w:contextualSpacing w:val="0"/>
        <w:jc w:val="both"/>
        <w:rPr>
          <w:rFonts w:asciiTheme="majorHAnsi" w:hAnsiTheme="majorHAnsi"/>
          <w:sz w:val="20"/>
          <w:szCs w:val="20"/>
        </w:rPr>
      </w:pPr>
      <w:r w:rsidRPr="000D21DE">
        <w:rPr>
          <w:rFonts w:asciiTheme="majorHAnsi" w:hAnsiTheme="majorHAnsi"/>
          <w:sz w:val="20"/>
          <w:szCs w:val="20"/>
        </w:rPr>
        <w:t>Zhotoviteľ sa zaväzuje realizovať dielo až po absolvovaní školenia BOZP a ochrany pred požiarmi všetkých jeho zamestnancov alebo osôb konajúcich v jeho mene podieľajúcich sa na realizácii predmetu zmluvy pred jej začatím a ďalej v intervaloch určených objednávateľom.</w:t>
      </w:r>
    </w:p>
    <w:p w14:paraId="4A8E73EC" w14:textId="77777777" w:rsidR="00946351" w:rsidRPr="000D21DE" w:rsidRDefault="00946351" w:rsidP="00BE7521">
      <w:pPr>
        <w:pStyle w:val="ListParagraph"/>
        <w:widowControl w:val="0"/>
        <w:numPr>
          <w:ilvl w:val="0"/>
          <w:numId w:val="28"/>
        </w:numPr>
        <w:tabs>
          <w:tab w:val="left" w:pos="683"/>
        </w:tabs>
        <w:autoSpaceDE w:val="0"/>
        <w:autoSpaceDN w:val="0"/>
        <w:spacing w:after="60" w:line="240" w:lineRule="auto"/>
        <w:ind w:right="196" w:hanging="566"/>
        <w:contextualSpacing w:val="0"/>
        <w:jc w:val="both"/>
        <w:rPr>
          <w:rFonts w:asciiTheme="majorHAnsi" w:hAnsiTheme="majorHAnsi"/>
          <w:sz w:val="20"/>
          <w:szCs w:val="20"/>
        </w:rPr>
      </w:pPr>
      <w:r w:rsidRPr="000D21DE">
        <w:rPr>
          <w:rFonts w:asciiTheme="majorHAnsi" w:hAnsiTheme="majorHAnsi"/>
          <w:sz w:val="20"/>
          <w:szCs w:val="20"/>
        </w:rPr>
        <w:t>Zhotoviteľ je povinný preukázateľne oboznámiť objednávateľa s rizikami a ohrozeniami, ktoré vyplývajú z činnosti zhotoviteľa pre zamestnancov objednávateľa alebo iné osoby, ktoré sa dôvodne zdržujú v mieste realizácie</w:t>
      </w:r>
      <w:r w:rsidRPr="000D21DE">
        <w:rPr>
          <w:rFonts w:asciiTheme="majorHAnsi" w:hAnsiTheme="majorHAnsi"/>
          <w:spacing w:val="-5"/>
          <w:sz w:val="20"/>
          <w:szCs w:val="20"/>
        </w:rPr>
        <w:t xml:space="preserve"> </w:t>
      </w:r>
      <w:r w:rsidRPr="000D21DE">
        <w:rPr>
          <w:rFonts w:asciiTheme="majorHAnsi" w:hAnsiTheme="majorHAnsi"/>
          <w:sz w:val="20"/>
          <w:szCs w:val="20"/>
        </w:rPr>
        <w:t>diela.</w:t>
      </w:r>
    </w:p>
    <w:p w14:paraId="5601F907" w14:textId="77777777" w:rsidR="00946351" w:rsidRPr="000D21DE" w:rsidRDefault="00946351" w:rsidP="00BE7521">
      <w:pPr>
        <w:pStyle w:val="ListParagraph"/>
        <w:widowControl w:val="0"/>
        <w:numPr>
          <w:ilvl w:val="0"/>
          <w:numId w:val="28"/>
        </w:numPr>
        <w:tabs>
          <w:tab w:val="left" w:pos="683"/>
        </w:tabs>
        <w:autoSpaceDE w:val="0"/>
        <w:autoSpaceDN w:val="0"/>
        <w:spacing w:after="60" w:line="240" w:lineRule="auto"/>
        <w:ind w:right="192" w:hanging="566"/>
        <w:contextualSpacing w:val="0"/>
        <w:jc w:val="both"/>
        <w:rPr>
          <w:rFonts w:asciiTheme="majorHAnsi" w:hAnsiTheme="majorHAnsi"/>
          <w:sz w:val="20"/>
          <w:szCs w:val="20"/>
        </w:rPr>
      </w:pPr>
      <w:r w:rsidRPr="000D21DE">
        <w:rPr>
          <w:rFonts w:asciiTheme="majorHAnsi" w:hAnsiTheme="majorHAnsi"/>
          <w:sz w:val="20"/>
          <w:szCs w:val="20"/>
        </w:rPr>
        <w:t>Ak pri plnení predmetu  zmluvy  nastanú  okolnosti,  na  základe  ktorých  je objednávateľ v zmysle NV SR č. 396/2006 Z. z. o minimálnych bezpečnostných a zdravotných požiadavkách na stavenisko povinný zabezpečiť koordináciu bezpečnosti ustanoveným koordinátorom, zhotoviteľ je povinný objednávateľa neodkladne písomne na túto skutočnosť</w:t>
      </w:r>
      <w:r w:rsidRPr="000D21DE">
        <w:rPr>
          <w:rFonts w:asciiTheme="majorHAnsi" w:hAnsiTheme="majorHAnsi"/>
          <w:spacing w:val="-2"/>
          <w:sz w:val="20"/>
          <w:szCs w:val="20"/>
        </w:rPr>
        <w:t xml:space="preserve"> </w:t>
      </w:r>
      <w:r w:rsidRPr="000D21DE">
        <w:rPr>
          <w:rFonts w:asciiTheme="majorHAnsi" w:hAnsiTheme="majorHAnsi"/>
          <w:sz w:val="20"/>
          <w:szCs w:val="20"/>
        </w:rPr>
        <w:t>upozorniť.</w:t>
      </w:r>
    </w:p>
    <w:p w14:paraId="24BB68A5" w14:textId="77777777" w:rsidR="00946351" w:rsidRPr="000D21DE" w:rsidRDefault="00946351" w:rsidP="00BE7521">
      <w:pPr>
        <w:pStyle w:val="ListParagraph"/>
        <w:widowControl w:val="0"/>
        <w:numPr>
          <w:ilvl w:val="0"/>
          <w:numId w:val="28"/>
        </w:numPr>
        <w:tabs>
          <w:tab w:val="left" w:pos="683"/>
        </w:tabs>
        <w:autoSpaceDE w:val="0"/>
        <w:autoSpaceDN w:val="0"/>
        <w:spacing w:after="60" w:line="240" w:lineRule="auto"/>
        <w:ind w:right="192" w:hanging="566"/>
        <w:contextualSpacing w:val="0"/>
        <w:jc w:val="both"/>
        <w:rPr>
          <w:rFonts w:asciiTheme="majorHAnsi" w:hAnsiTheme="majorHAnsi"/>
          <w:sz w:val="20"/>
          <w:szCs w:val="20"/>
        </w:rPr>
      </w:pPr>
      <w:r w:rsidRPr="000D21DE">
        <w:rPr>
          <w:rFonts w:asciiTheme="majorHAnsi" w:hAnsiTheme="majorHAnsi"/>
          <w:sz w:val="20"/>
          <w:szCs w:val="20"/>
        </w:rPr>
        <w:t>Zhotoviteľ je povinný zabezpečiť, aby pracoviská, stroje, zariadenia, nástroje, látky a pod., na ktorých resp. s ktorými pracuje a ktoré využíva pri plnení predmetu tejto zmluvy, zodpovedali</w:t>
      </w:r>
      <w:r w:rsidRPr="000D21DE">
        <w:rPr>
          <w:rFonts w:asciiTheme="majorHAnsi" w:hAnsiTheme="majorHAnsi"/>
          <w:spacing w:val="-5"/>
          <w:sz w:val="20"/>
          <w:szCs w:val="20"/>
        </w:rPr>
        <w:t xml:space="preserve"> </w:t>
      </w:r>
      <w:r w:rsidRPr="000D21DE">
        <w:rPr>
          <w:rFonts w:asciiTheme="majorHAnsi" w:hAnsiTheme="majorHAnsi"/>
          <w:sz w:val="20"/>
          <w:szCs w:val="20"/>
        </w:rPr>
        <w:t>príslušným</w:t>
      </w:r>
      <w:r w:rsidRPr="000D21DE">
        <w:rPr>
          <w:rFonts w:asciiTheme="majorHAnsi" w:hAnsiTheme="majorHAnsi"/>
          <w:spacing w:val="-4"/>
          <w:sz w:val="20"/>
          <w:szCs w:val="20"/>
        </w:rPr>
        <w:t xml:space="preserve"> </w:t>
      </w:r>
      <w:r w:rsidRPr="000D21DE">
        <w:rPr>
          <w:rFonts w:asciiTheme="majorHAnsi" w:hAnsiTheme="majorHAnsi"/>
          <w:sz w:val="20"/>
          <w:szCs w:val="20"/>
        </w:rPr>
        <w:t>predpisom</w:t>
      </w:r>
      <w:r w:rsidRPr="000D21DE">
        <w:rPr>
          <w:rFonts w:asciiTheme="majorHAnsi" w:hAnsiTheme="majorHAnsi"/>
          <w:spacing w:val="-5"/>
          <w:sz w:val="20"/>
          <w:szCs w:val="20"/>
        </w:rPr>
        <w:t xml:space="preserve"> </w:t>
      </w:r>
      <w:r w:rsidRPr="000D21DE">
        <w:rPr>
          <w:rFonts w:asciiTheme="majorHAnsi" w:hAnsiTheme="majorHAnsi"/>
          <w:sz w:val="20"/>
          <w:szCs w:val="20"/>
        </w:rPr>
        <w:t>a</w:t>
      </w:r>
      <w:r w:rsidRPr="000D21DE">
        <w:rPr>
          <w:rFonts w:asciiTheme="majorHAnsi" w:hAnsiTheme="majorHAnsi"/>
          <w:spacing w:val="-5"/>
          <w:sz w:val="20"/>
          <w:szCs w:val="20"/>
        </w:rPr>
        <w:t xml:space="preserve"> </w:t>
      </w:r>
      <w:r w:rsidRPr="000D21DE">
        <w:rPr>
          <w:rFonts w:asciiTheme="majorHAnsi" w:hAnsiTheme="majorHAnsi"/>
          <w:sz w:val="20"/>
          <w:szCs w:val="20"/>
        </w:rPr>
        <w:t>neohrozovali</w:t>
      </w:r>
      <w:r w:rsidRPr="000D21DE">
        <w:rPr>
          <w:rFonts w:asciiTheme="majorHAnsi" w:hAnsiTheme="majorHAnsi"/>
          <w:spacing w:val="-7"/>
          <w:sz w:val="20"/>
          <w:szCs w:val="20"/>
        </w:rPr>
        <w:t xml:space="preserve"> </w:t>
      </w:r>
      <w:r w:rsidRPr="000D21DE">
        <w:rPr>
          <w:rFonts w:asciiTheme="majorHAnsi" w:hAnsiTheme="majorHAnsi"/>
          <w:sz w:val="20"/>
          <w:szCs w:val="20"/>
        </w:rPr>
        <w:t>bezpečnosť</w:t>
      </w:r>
      <w:r w:rsidRPr="000D21DE">
        <w:rPr>
          <w:rFonts w:asciiTheme="majorHAnsi" w:hAnsiTheme="majorHAnsi"/>
          <w:spacing w:val="-6"/>
          <w:sz w:val="20"/>
          <w:szCs w:val="20"/>
        </w:rPr>
        <w:t xml:space="preserve"> </w:t>
      </w:r>
      <w:r w:rsidRPr="000D21DE">
        <w:rPr>
          <w:rFonts w:asciiTheme="majorHAnsi" w:hAnsiTheme="majorHAnsi"/>
          <w:sz w:val="20"/>
          <w:szCs w:val="20"/>
        </w:rPr>
        <w:t>a ochranu</w:t>
      </w:r>
      <w:r w:rsidRPr="000D21DE">
        <w:rPr>
          <w:rFonts w:asciiTheme="majorHAnsi" w:hAnsiTheme="majorHAnsi"/>
          <w:spacing w:val="-5"/>
          <w:sz w:val="20"/>
          <w:szCs w:val="20"/>
        </w:rPr>
        <w:t xml:space="preserve"> </w:t>
      </w:r>
      <w:r w:rsidRPr="000D21DE">
        <w:rPr>
          <w:rFonts w:asciiTheme="majorHAnsi" w:hAnsiTheme="majorHAnsi"/>
          <w:sz w:val="20"/>
          <w:szCs w:val="20"/>
        </w:rPr>
        <w:t>zdravia</w:t>
      </w:r>
      <w:r w:rsidRPr="000D21DE">
        <w:rPr>
          <w:rFonts w:asciiTheme="majorHAnsi" w:hAnsiTheme="majorHAnsi"/>
          <w:spacing w:val="-6"/>
          <w:sz w:val="20"/>
          <w:szCs w:val="20"/>
        </w:rPr>
        <w:t xml:space="preserve"> </w:t>
      </w:r>
      <w:r w:rsidRPr="000D21DE">
        <w:rPr>
          <w:rFonts w:asciiTheme="majorHAnsi" w:hAnsiTheme="majorHAnsi"/>
          <w:sz w:val="20"/>
          <w:szCs w:val="20"/>
        </w:rPr>
        <w:t>pri</w:t>
      </w:r>
      <w:r w:rsidRPr="000D21DE">
        <w:rPr>
          <w:rFonts w:asciiTheme="majorHAnsi" w:hAnsiTheme="majorHAnsi"/>
          <w:spacing w:val="-5"/>
          <w:sz w:val="20"/>
          <w:szCs w:val="20"/>
        </w:rPr>
        <w:t xml:space="preserve"> </w:t>
      </w:r>
      <w:r w:rsidRPr="000D21DE">
        <w:rPr>
          <w:rFonts w:asciiTheme="majorHAnsi" w:hAnsiTheme="majorHAnsi"/>
          <w:sz w:val="20"/>
          <w:szCs w:val="20"/>
        </w:rPr>
        <w:t>práci. Za</w:t>
      </w:r>
      <w:r w:rsidRPr="000D21DE">
        <w:rPr>
          <w:rFonts w:asciiTheme="majorHAnsi" w:hAnsiTheme="majorHAnsi"/>
          <w:spacing w:val="-5"/>
          <w:sz w:val="20"/>
          <w:szCs w:val="20"/>
        </w:rPr>
        <w:t xml:space="preserve"> </w:t>
      </w:r>
      <w:r w:rsidRPr="000D21DE">
        <w:rPr>
          <w:rFonts w:asciiTheme="majorHAnsi" w:hAnsiTheme="majorHAnsi"/>
          <w:sz w:val="20"/>
          <w:szCs w:val="20"/>
        </w:rPr>
        <w:t>tým</w:t>
      </w:r>
      <w:r w:rsidRPr="000D21DE">
        <w:rPr>
          <w:rFonts w:asciiTheme="majorHAnsi" w:hAnsiTheme="majorHAnsi"/>
          <w:spacing w:val="-4"/>
          <w:sz w:val="20"/>
          <w:szCs w:val="20"/>
        </w:rPr>
        <w:t xml:space="preserve"> </w:t>
      </w:r>
      <w:r w:rsidRPr="000D21DE">
        <w:rPr>
          <w:rFonts w:asciiTheme="majorHAnsi" w:hAnsiTheme="majorHAnsi"/>
          <w:sz w:val="20"/>
          <w:szCs w:val="20"/>
        </w:rPr>
        <w:t>účelom</w:t>
      </w:r>
      <w:r w:rsidRPr="000D21DE">
        <w:rPr>
          <w:rFonts w:asciiTheme="majorHAnsi" w:hAnsiTheme="majorHAnsi"/>
          <w:spacing w:val="-3"/>
          <w:sz w:val="20"/>
          <w:szCs w:val="20"/>
        </w:rPr>
        <w:t xml:space="preserve"> </w:t>
      </w:r>
      <w:r w:rsidRPr="000D21DE">
        <w:rPr>
          <w:rFonts w:asciiTheme="majorHAnsi" w:hAnsiTheme="majorHAnsi"/>
          <w:sz w:val="20"/>
          <w:szCs w:val="20"/>
        </w:rPr>
        <w:t>je</w:t>
      </w:r>
      <w:r w:rsidRPr="000D21DE">
        <w:rPr>
          <w:rFonts w:asciiTheme="majorHAnsi" w:hAnsiTheme="majorHAnsi"/>
          <w:spacing w:val="-5"/>
          <w:sz w:val="20"/>
          <w:szCs w:val="20"/>
        </w:rPr>
        <w:t xml:space="preserve"> </w:t>
      </w:r>
      <w:r w:rsidRPr="000D21DE">
        <w:rPr>
          <w:rFonts w:asciiTheme="majorHAnsi" w:hAnsiTheme="majorHAnsi"/>
          <w:sz w:val="20"/>
          <w:szCs w:val="20"/>
        </w:rPr>
        <w:t>povinný</w:t>
      </w:r>
      <w:r w:rsidRPr="000D21DE">
        <w:rPr>
          <w:rFonts w:asciiTheme="majorHAnsi" w:hAnsiTheme="majorHAnsi"/>
          <w:spacing w:val="-5"/>
          <w:sz w:val="20"/>
          <w:szCs w:val="20"/>
        </w:rPr>
        <w:t xml:space="preserve"> </w:t>
      </w:r>
      <w:r w:rsidRPr="000D21DE">
        <w:rPr>
          <w:rFonts w:asciiTheme="majorHAnsi" w:hAnsiTheme="majorHAnsi"/>
          <w:sz w:val="20"/>
          <w:szCs w:val="20"/>
        </w:rPr>
        <w:t>ich</w:t>
      </w:r>
      <w:r w:rsidRPr="000D21DE">
        <w:rPr>
          <w:rFonts w:asciiTheme="majorHAnsi" w:hAnsiTheme="majorHAnsi"/>
          <w:spacing w:val="-5"/>
          <w:sz w:val="20"/>
          <w:szCs w:val="20"/>
        </w:rPr>
        <w:t xml:space="preserve"> </w:t>
      </w:r>
      <w:r w:rsidRPr="000D21DE">
        <w:rPr>
          <w:rFonts w:asciiTheme="majorHAnsi" w:hAnsiTheme="majorHAnsi"/>
          <w:sz w:val="20"/>
          <w:szCs w:val="20"/>
        </w:rPr>
        <w:lastRenderedPageBreak/>
        <w:t>používať</w:t>
      </w:r>
      <w:r w:rsidRPr="000D21DE">
        <w:rPr>
          <w:rFonts w:asciiTheme="majorHAnsi" w:hAnsiTheme="majorHAnsi"/>
          <w:spacing w:val="-6"/>
          <w:sz w:val="20"/>
          <w:szCs w:val="20"/>
        </w:rPr>
        <w:t xml:space="preserve"> </w:t>
      </w:r>
      <w:r w:rsidRPr="000D21DE">
        <w:rPr>
          <w:rFonts w:asciiTheme="majorHAnsi" w:hAnsiTheme="majorHAnsi"/>
          <w:sz w:val="20"/>
          <w:szCs w:val="20"/>
        </w:rPr>
        <w:t>iba</w:t>
      </w:r>
      <w:r w:rsidRPr="000D21DE">
        <w:rPr>
          <w:rFonts w:asciiTheme="majorHAnsi" w:hAnsiTheme="majorHAnsi"/>
          <w:spacing w:val="-4"/>
          <w:sz w:val="20"/>
          <w:szCs w:val="20"/>
        </w:rPr>
        <w:t xml:space="preserve"> </w:t>
      </w:r>
      <w:r w:rsidRPr="000D21DE">
        <w:rPr>
          <w:rFonts w:asciiTheme="majorHAnsi" w:hAnsiTheme="majorHAnsi"/>
          <w:sz w:val="20"/>
          <w:szCs w:val="20"/>
        </w:rPr>
        <w:t>za</w:t>
      </w:r>
      <w:r w:rsidRPr="000D21DE">
        <w:rPr>
          <w:rFonts w:asciiTheme="majorHAnsi" w:hAnsiTheme="majorHAnsi"/>
          <w:spacing w:val="-5"/>
          <w:sz w:val="20"/>
          <w:szCs w:val="20"/>
        </w:rPr>
        <w:t xml:space="preserve"> </w:t>
      </w:r>
      <w:r w:rsidRPr="000D21DE">
        <w:rPr>
          <w:rFonts w:asciiTheme="majorHAnsi" w:hAnsiTheme="majorHAnsi"/>
          <w:sz w:val="20"/>
          <w:szCs w:val="20"/>
        </w:rPr>
        <w:t>prevádzkových</w:t>
      </w:r>
      <w:r w:rsidRPr="000D21DE">
        <w:rPr>
          <w:rFonts w:asciiTheme="majorHAnsi" w:hAnsiTheme="majorHAnsi"/>
          <w:spacing w:val="-4"/>
          <w:sz w:val="20"/>
          <w:szCs w:val="20"/>
        </w:rPr>
        <w:t xml:space="preserve"> </w:t>
      </w:r>
      <w:r w:rsidRPr="000D21DE">
        <w:rPr>
          <w:rFonts w:asciiTheme="majorHAnsi" w:hAnsiTheme="majorHAnsi"/>
          <w:sz w:val="20"/>
          <w:szCs w:val="20"/>
        </w:rPr>
        <w:t>a</w:t>
      </w:r>
      <w:r w:rsidRPr="000D21DE">
        <w:rPr>
          <w:rFonts w:asciiTheme="majorHAnsi" w:hAnsiTheme="majorHAnsi"/>
          <w:spacing w:val="-5"/>
          <w:sz w:val="20"/>
          <w:szCs w:val="20"/>
        </w:rPr>
        <w:t xml:space="preserve"> </w:t>
      </w:r>
      <w:r w:rsidRPr="000D21DE">
        <w:rPr>
          <w:rFonts w:asciiTheme="majorHAnsi" w:hAnsiTheme="majorHAnsi"/>
          <w:sz w:val="20"/>
          <w:szCs w:val="20"/>
        </w:rPr>
        <w:t>pracovných</w:t>
      </w:r>
      <w:r w:rsidRPr="000D21DE">
        <w:rPr>
          <w:rFonts w:asciiTheme="majorHAnsi" w:hAnsiTheme="majorHAnsi"/>
          <w:spacing w:val="-4"/>
          <w:sz w:val="20"/>
          <w:szCs w:val="20"/>
        </w:rPr>
        <w:t xml:space="preserve"> </w:t>
      </w:r>
      <w:r w:rsidRPr="000D21DE">
        <w:rPr>
          <w:rFonts w:asciiTheme="majorHAnsi" w:hAnsiTheme="majorHAnsi"/>
          <w:sz w:val="20"/>
          <w:szCs w:val="20"/>
        </w:rPr>
        <w:t>podmienok,</w:t>
      </w:r>
      <w:r w:rsidRPr="000D21DE">
        <w:rPr>
          <w:rFonts w:asciiTheme="majorHAnsi" w:hAnsiTheme="majorHAnsi"/>
          <w:spacing w:val="-5"/>
          <w:sz w:val="20"/>
          <w:szCs w:val="20"/>
        </w:rPr>
        <w:t xml:space="preserve"> </w:t>
      </w:r>
      <w:r w:rsidRPr="000D21DE">
        <w:rPr>
          <w:rFonts w:asciiTheme="majorHAnsi" w:hAnsiTheme="majorHAnsi"/>
          <w:sz w:val="20"/>
          <w:szCs w:val="20"/>
        </w:rPr>
        <w:t>pre ktoré boli konštruované a vyrobené a vykonávať ich potrebnú údržbu, opravy a</w:t>
      </w:r>
      <w:r w:rsidRPr="000D21DE">
        <w:rPr>
          <w:rFonts w:asciiTheme="majorHAnsi" w:hAnsiTheme="majorHAnsi"/>
          <w:spacing w:val="-27"/>
          <w:sz w:val="20"/>
          <w:szCs w:val="20"/>
        </w:rPr>
        <w:t xml:space="preserve"> </w:t>
      </w:r>
      <w:r w:rsidRPr="000D21DE">
        <w:rPr>
          <w:rFonts w:asciiTheme="majorHAnsi" w:hAnsiTheme="majorHAnsi"/>
          <w:sz w:val="20"/>
          <w:szCs w:val="20"/>
        </w:rPr>
        <w:t>kontroly.</w:t>
      </w:r>
    </w:p>
    <w:p w14:paraId="44AA5962" w14:textId="77777777" w:rsidR="00946351" w:rsidRPr="000D21DE" w:rsidRDefault="00946351" w:rsidP="00BE7521">
      <w:pPr>
        <w:pStyle w:val="ListParagraph"/>
        <w:widowControl w:val="0"/>
        <w:numPr>
          <w:ilvl w:val="0"/>
          <w:numId w:val="28"/>
        </w:numPr>
        <w:tabs>
          <w:tab w:val="left" w:pos="683"/>
        </w:tabs>
        <w:autoSpaceDE w:val="0"/>
        <w:autoSpaceDN w:val="0"/>
        <w:spacing w:before="1" w:after="60" w:line="240" w:lineRule="auto"/>
        <w:ind w:right="195" w:hanging="566"/>
        <w:contextualSpacing w:val="0"/>
        <w:jc w:val="both"/>
        <w:rPr>
          <w:rFonts w:asciiTheme="majorHAnsi" w:hAnsiTheme="majorHAnsi"/>
          <w:sz w:val="20"/>
          <w:szCs w:val="20"/>
        </w:rPr>
      </w:pPr>
      <w:r w:rsidRPr="000D21DE">
        <w:rPr>
          <w:rFonts w:asciiTheme="majorHAnsi" w:hAnsiTheme="majorHAnsi"/>
          <w:sz w:val="20"/>
          <w:szCs w:val="20"/>
        </w:rPr>
        <w:t>Zhotoviteľ</w:t>
      </w:r>
      <w:r w:rsidRPr="000D21DE">
        <w:rPr>
          <w:rFonts w:asciiTheme="majorHAnsi" w:hAnsiTheme="majorHAnsi"/>
          <w:spacing w:val="-13"/>
          <w:sz w:val="20"/>
          <w:szCs w:val="20"/>
        </w:rPr>
        <w:t xml:space="preserve"> </w:t>
      </w:r>
      <w:r w:rsidRPr="000D21DE">
        <w:rPr>
          <w:rFonts w:asciiTheme="majorHAnsi" w:hAnsiTheme="majorHAnsi"/>
          <w:sz w:val="20"/>
          <w:szCs w:val="20"/>
        </w:rPr>
        <w:t>je</w:t>
      </w:r>
      <w:r w:rsidRPr="000D21DE">
        <w:rPr>
          <w:rFonts w:asciiTheme="majorHAnsi" w:hAnsiTheme="majorHAnsi"/>
          <w:spacing w:val="-12"/>
          <w:sz w:val="20"/>
          <w:szCs w:val="20"/>
        </w:rPr>
        <w:t xml:space="preserve"> </w:t>
      </w:r>
      <w:r w:rsidRPr="000D21DE">
        <w:rPr>
          <w:rFonts w:asciiTheme="majorHAnsi" w:hAnsiTheme="majorHAnsi"/>
          <w:sz w:val="20"/>
          <w:szCs w:val="20"/>
        </w:rPr>
        <w:t>povinný</w:t>
      </w:r>
      <w:r w:rsidRPr="000D21DE">
        <w:rPr>
          <w:rFonts w:asciiTheme="majorHAnsi" w:hAnsiTheme="majorHAnsi"/>
          <w:spacing w:val="-13"/>
          <w:sz w:val="20"/>
          <w:szCs w:val="20"/>
        </w:rPr>
        <w:t xml:space="preserve"> </w:t>
      </w:r>
      <w:r w:rsidRPr="000D21DE">
        <w:rPr>
          <w:rFonts w:asciiTheme="majorHAnsi" w:hAnsiTheme="majorHAnsi"/>
          <w:sz w:val="20"/>
          <w:szCs w:val="20"/>
        </w:rPr>
        <w:t>vybaviť</w:t>
      </w:r>
      <w:r w:rsidRPr="000D21DE">
        <w:rPr>
          <w:rFonts w:asciiTheme="majorHAnsi" w:hAnsiTheme="majorHAnsi"/>
          <w:spacing w:val="-12"/>
          <w:sz w:val="20"/>
          <w:szCs w:val="20"/>
        </w:rPr>
        <w:t xml:space="preserve"> </w:t>
      </w:r>
      <w:r w:rsidRPr="000D21DE">
        <w:rPr>
          <w:rFonts w:asciiTheme="majorHAnsi" w:hAnsiTheme="majorHAnsi"/>
          <w:sz w:val="20"/>
          <w:szCs w:val="20"/>
        </w:rPr>
        <w:t>svojich</w:t>
      </w:r>
      <w:r w:rsidRPr="000D21DE">
        <w:rPr>
          <w:rFonts w:asciiTheme="majorHAnsi" w:hAnsiTheme="majorHAnsi"/>
          <w:spacing w:val="-14"/>
          <w:sz w:val="20"/>
          <w:szCs w:val="20"/>
        </w:rPr>
        <w:t xml:space="preserve"> </w:t>
      </w:r>
      <w:r w:rsidRPr="000D21DE">
        <w:rPr>
          <w:rFonts w:asciiTheme="majorHAnsi" w:hAnsiTheme="majorHAnsi"/>
          <w:sz w:val="20"/>
          <w:szCs w:val="20"/>
        </w:rPr>
        <w:t>zamestnancov</w:t>
      </w:r>
      <w:r w:rsidRPr="000D21DE">
        <w:rPr>
          <w:rFonts w:asciiTheme="majorHAnsi" w:hAnsiTheme="majorHAnsi"/>
          <w:spacing w:val="-13"/>
          <w:sz w:val="20"/>
          <w:szCs w:val="20"/>
        </w:rPr>
        <w:t xml:space="preserve"> </w:t>
      </w:r>
      <w:r w:rsidRPr="000D21DE">
        <w:rPr>
          <w:rFonts w:asciiTheme="majorHAnsi" w:hAnsiTheme="majorHAnsi"/>
          <w:sz w:val="20"/>
          <w:szCs w:val="20"/>
        </w:rPr>
        <w:t>na</w:t>
      </w:r>
      <w:r w:rsidRPr="000D21DE">
        <w:rPr>
          <w:rFonts w:asciiTheme="majorHAnsi" w:hAnsiTheme="majorHAnsi"/>
          <w:spacing w:val="-12"/>
          <w:sz w:val="20"/>
          <w:szCs w:val="20"/>
        </w:rPr>
        <w:t xml:space="preserve"> </w:t>
      </w:r>
      <w:r w:rsidRPr="000D21DE">
        <w:rPr>
          <w:rFonts w:asciiTheme="majorHAnsi" w:hAnsiTheme="majorHAnsi"/>
          <w:sz w:val="20"/>
          <w:szCs w:val="20"/>
        </w:rPr>
        <w:t>vlastné</w:t>
      </w:r>
      <w:r w:rsidRPr="000D21DE">
        <w:rPr>
          <w:rFonts w:asciiTheme="majorHAnsi" w:hAnsiTheme="majorHAnsi"/>
          <w:spacing w:val="-11"/>
          <w:sz w:val="20"/>
          <w:szCs w:val="20"/>
        </w:rPr>
        <w:t xml:space="preserve"> </w:t>
      </w:r>
      <w:r w:rsidRPr="000D21DE">
        <w:rPr>
          <w:rFonts w:asciiTheme="majorHAnsi" w:hAnsiTheme="majorHAnsi"/>
          <w:sz w:val="20"/>
          <w:szCs w:val="20"/>
        </w:rPr>
        <w:t>náklady</w:t>
      </w:r>
      <w:r w:rsidRPr="000D21DE">
        <w:rPr>
          <w:rFonts w:asciiTheme="majorHAnsi" w:hAnsiTheme="majorHAnsi"/>
          <w:spacing w:val="-13"/>
          <w:sz w:val="20"/>
          <w:szCs w:val="20"/>
        </w:rPr>
        <w:t xml:space="preserve"> </w:t>
      </w:r>
      <w:r w:rsidRPr="000D21DE">
        <w:rPr>
          <w:rFonts w:asciiTheme="majorHAnsi" w:hAnsiTheme="majorHAnsi"/>
          <w:sz w:val="20"/>
          <w:szCs w:val="20"/>
        </w:rPr>
        <w:t>osobnými ochrannými pracovnými</w:t>
      </w:r>
      <w:r w:rsidRPr="000D21DE">
        <w:rPr>
          <w:rFonts w:asciiTheme="majorHAnsi" w:hAnsiTheme="majorHAnsi"/>
          <w:spacing w:val="-1"/>
          <w:sz w:val="20"/>
          <w:szCs w:val="20"/>
        </w:rPr>
        <w:t xml:space="preserve"> </w:t>
      </w:r>
      <w:r w:rsidRPr="000D21DE">
        <w:rPr>
          <w:rFonts w:asciiTheme="majorHAnsi" w:hAnsiTheme="majorHAnsi"/>
          <w:sz w:val="20"/>
          <w:szCs w:val="20"/>
        </w:rPr>
        <w:t>prostriedkami (ďalej len „OOPP“),</w:t>
      </w:r>
      <w:r w:rsidRPr="000D21DE">
        <w:rPr>
          <w:rFonts w:asciiTheme="majorHAnsi" w:hAnsiTheme="majorHAnsi"/>
          <w:spacing w:val="-12"/>
          <w:sz w:val="20"/>
          <w:szCs w:val="20"/>
        </w:rPr>
        <w:t xml:space="preserve"> </w:t>
      </w:r>
      <w:r w:rsidRPr="000D21DE">
        <w:rPr>
          <w:rFonts w:asciiTheme="majorHAnsi" w:hAnsiTheme="majorHAnsi"/>
          <w:sz w:val="20"/>
          <w:szCs w:val="20"/>
        </w:rPr>
        <w:t>adekvátnymi prostrediu a ohrozeniam, ktorým sú vystavení v súvislosti s plnením predmetu zmluvy. Zároveň zodpovedá za vybavenie a označenie OOPP osôb konajúcich v jeho</w:t>
      </w:r>
      <w:r w:rsidRPr="000D21DE">
        <w:rPr>
          <w:rFonts w:asciiTheme="majorHAnsi" w:hAnsiTheme="majorHAnsi"/>
          <w:spacing w:val="-16"/>
          <w:sz w:val="20"/>
          <w:szCs w:val="20"/>
        </w:rPr>
        <w:t xml:space="preserve"> </w:t>
      </w:r>
      <w:r w:rsidRPr="000D21DE">
        <w:rPr>
          <w:rFonts w:asciiTheme="majorHAnsi" w:hAnsiTheme="majorHAnsi"/>
          <w:sz w:val="20"/>
          <w:szCs w:val="20"/>
        </w:rPr>
        <w:t>mene.</w:t>
      </w:r>
    </w:p>
    <w:p w14:paraId="5633DD77" w14:textId="77777777" w:rsidR="00946351" w:rsidRPr="000D21DE" w:rsidRDefault="00946351" w:rsidP="00BE7521">
      <w:pPr>
        <w:pStyle w:val="ListParagraph"/>
        <w:widowControl w:val="0"/>
        <w:numPr>
          <w:ilvl w:val="0"/>
          <w:numId w:val="28"/>
        </w:numPr>
        <w:tabs>
          <w:tab w:val="left" w:pos="683"/>
        </w:tabs>
        <w:autoSpaceDE w:val="0"/>
        <w:autoSpaceDN w:val="0"/>
        <w:spacing w:after="60" w:line="240" w:lineRule="auto"/>
        <w:ind w:right="195" w:hanging="566"/>
        <w:contextualSpacing w:val="0"/>
        <w:jc w:val="both"/>
        <w:rPr>
          <w:rFonts w:asciiTheme="majorHAnsi" w:hAnsiTheme="majorHAnsi"/>
          <w:sz w:val="20"/>
          <w:szCs w:val="20"/>
        </w:rPr>
      </w:pPr>
      <w:r w:rsidRPr="000D21DE">
        <w:rPr>
          <w:rFonts w:asciiTheme="majorHAnsi" w:hAnsiTheme="majorHAnsi"/>
          <w:sz w:val="20"/>
          <w:szCs w:val="20"/>
        </w:rPr>
        <w:t>Zamestnanci zhotoviteľa, ako aj osoby konajúce v jeho mene sú povinní používať určeným spôsobom pridelené OOPP.</w:t>
      </w:r>
    </w:p>
    <w:p w14:paraId="1EC40868" w14:textId="77777777" w:rsidR="00946351" w:rsidRPr="000D21DE" w:rsidRDefault="00946351" w:rsidP="00BE7521">
      <w:pPr>
        <w:pStyle w:val="ListParagraph"/>
        <w:widowControl w:val="0"/>
        <w:numPr>
          <w:ilvl w:val="0"/>
          <w:numId w:val="28"/>
        </w:numPr>
        <w:tabs>
          <w:tab w:val="left" w:pos="683"/>
        </w:tabs>
        <w:autoSpaceDE w:val="0"/>
        <w:autoSpaceDN w:val="0"/>
        <w:spacing w:after="60" w:line="240" w:lineRule="auto"/>
        <w:ind w:right="193" w:hanging="566"/>
        <w:contextualSpacing w:val="0"/>
        <w:jc w:val="both"/>
        <w:rPr>
          <w:rFonts w:asciiTheme="majorHAnsi" w:hAnsiTheme="majorHAnsi"/>
          <w:sz w:val="20"/>
          <w:szCs w:val="20"/>
        </w:rPr>
      </w:pPr>
      <w:r w:rsidRPr="000D21DE">
        <w:rPr>
          <w:rFonts w:asciiTheme="majorHAnsi" w:hAnsiTheme="majorHAnsi"/>
          <w:sz w:val="20"/>
          <w:szCs w:val="20"/>
        </w:rPr>
        <w:t>Zhotoviteľ pri vykonávaní činností spojených so zvýšeným nebezpečenstvom vzniku požiaru zodpovedá za plnenie úloh vyplývajúcich z ustanovení platných právnych predpisov v oblasti ochrany pred požiarmi. O takejto činnosti je vždy povinný informovať zástupcu  objednávateľa  a pritom  je   povinný   rešpektovať   jeho   pokyny   v súvislosti  so zabezpečením resp. vykonaním protipožiarnych</w:t>
      </w:r>
      <w:r w:rsidRPr="000D21DE">
        <w:rPr>
          <w:rFonts w:asciiTheme="majorHAnsi" w:hAnsiTheme="majorHAnsi"/>
          <w:spacing w:val="-4"/>
          <w:sz w:val="20"/>
          <w:szCs w:val="20"/>
        </w:rPr>
        <w:t xml:space="preserve"> </w:t>
      </w:r>
      <w:r w:rsidRPr="000D21DE">
        <w:rPr>
          <w:rFonts w:asciiTheme="majorHAnsi" w:hAnsiTheme="majorHAnsi"/>
          <w:sz w:val="20"/>
          <w:szCs w:val="20"/>
        </w:rPr>
        <w:t>opatrení.</w:t>
      </w:r>
    </w:p>
    <w:p w14:paraId="61834004" w14:textId="77777777" w:rsidR="00946351" w:rsidRPr="000D21DE" w:rsidRDefault="00946351" w:rsidP="00BE7521">
      <w:pPr>
        <w:pStyle w:val="ListParagraph"/>
        <w:widowControl w:val="0"/>
        <w:numPr>
          <w:ilvl w:val="0"/>
          <w:numId w:val="28"/>
        </w:numPr>
        <w:tabs>
          <w:tab w:val="left" w:pos="683"/>
        </w:tabs>
        <w:autoSpaceDE w:val="0"/>
        <w:autoSpaceDN w:val="0"/>
        <w:spacing w:after="60" w:line="240" w:lineRule="auto"/>
        <w:ind w:right="195" w:hanging="566"/>
        <w:contextualSpacing w:val="0"/>
        <w:jc w:val="both"/>
        <w:rPr>
          <w:rFonts w:asciiTheme="majorHAnsi" w:hAnsiTheme="majorHAnsi"/>
          <w:sz w:val="20"/>
          <w:szCs w:val="20"/>
        </w:rPr>
      </w:pPr>
      <w:r w:rsidRPr="000D21DE">
        <w:rPr>
          <w:rFonts w:asciiTheme="majorHAnsi" w:hAnsiTheme="majorHAnsi"/>
          <w:sz w:val="20"/>
          <w:szCs w:val="20"/>
        </w:rPr>
        <w:t>Zváracie práce a inú manipuláciu s otvoreným ohňom na pracoviskách so zvýšeným požiarnym</w:t>
      </w:r>
      <w:r w:rsidRPr="000D21DE">
        <w:rPr>
          <w:rFonts w:asciiTheme="majorHAnsi" w:hAnsiTheme="majorHAnsi"/>
          <w:spacing w:val="-10"/>
          <w:sz w:val="20"/>
          <w:szCs w:val="20"/>
        </w:rPr>
        <w:t xml:space="preserve"> </w:t>
      </w:r>
      <w:r w:rsidRPr="000D21DE">
        <w:rPr>
          <w:rFonts w:asciiTheme="majorHAnsi" w:hAnsiTheme="majorHAnsi"/>
          <w:sz w:val="20"/>
          <w:szCs w:val="20"/>
        </w:rPr>
        <w:t>nebezpečenstvom</w:t>
      </w:r>
      <w:r w:rsidRPr="000D21DE">
        <w:rPr>
          <w:rFonts w:asciiTheme="majorHAnsi" w:hAnsiTheme="majorHAnsi"/>
          <w:spacing w:val="-9"/>
          <w:sz w:val="20"/>
          <w:szCs w:val="20"/>
        </w:rPr>
        <w:t xml:space="preserve"> </w:t>
      </w:r>
      <w:r w:rsidRPr="000D21DE">
        <w:rPr>
          <w:rFonts w:asciiTheme="majorHAnsi" w:hAnsiTheme="majorHAnsi"/>
          <w:sz w:val="20"/>
          <w:szCs w:val="20"/>
        </w:rPr>
        <w:t>je</w:t>
      </w:r>
      <w:r w:rsidRPr="000D21DE">
        <w:rPr>
          <w:rFonts w:asciiTheme="majorHAnsi" w:hAnsiTheme="majorHAnsi"/>
          <w:spacing w:val="-12"/>
          <w:sz w:val="20"/>
          <w:szCs w:val="20"/>
        </w:rPr>
        <w:t xml:space="preserve"> </w:t>
      </w:r>
      <w:r w:rsidRPr="000D21DE">
        <w:rPr>
          <w:rFonts w:asciiTheme="majorHAnsi" w:hAnsiTheme="majorHAnsi"/>
          <w:sz w:val="20"/>
          <w:szCs w:val="20"/>
        </w:rPr>
        <w:t>zhotoviteľ</w:t>
      </w:r>
      <w:r w:rsidRPr="000D21DE">
        <w:rPr>
          <w:rFonts w:asciiTheme="majorHAnsi" w:hAnsiTheme="majorHAnsi"/>
          <w:spacing w:val="-14"/>
          <w:sz w:val="20"/>
          <w:szCs w:val="20"/>
        </w:rPr>
        <w:t xml:space="preserve"> </w:t>
      </w:r>
      <w:r w:rsidRPr="000D21DE">
        <w:rPr>
          <w:rFonts w:asciiTheme="majorHAnsi" w:hAnsiTheme="majorHAnsi"/>
          <w:sz w:val="20"/>
          <w:szCs w:val="20"/>
        </w:rPr>
        <w:t>oprávnený</w:t>
      </w:r>
      <w:r w:rsidRPr="000D21DE">
        <w:rPr>
          <w:rFonts w:asciiTheme="majorHAnsi" w:hAnsiTheme="majorHAnsi"/>
          <w:spacing w:val="-11"/>
          <w:sz w:val="20"/>
          <w:szCs w:val="20"/>
        </w:rPr>
        <w:t xml:space="preserve"> </w:t>
      </w:r>
      <w:r w:rsidRPr="000D21DE">
        <w:rPr>
          <w:rFonts w:asciiTheme="majorHAnsi" w:hAnsiTheme="majorHAnsi"/>
          <w:sz w:val="20"/>
          <w:szCs w:val="20"/>
        </w:rPr>
        <w:t>vykonávať</w:t>
      </w:r>
      <w:r w:rsidRPr="000D21DE">
        <w:rPr>
          <w:rFonts w:asciiTheme="majorHAnsi" w:hAnsiTheme="majorHAnsi"/>
          <w:spacing w:val="-12"/>
          <w:sz w:val="20"/>
          <w:szCs w:val="20"/>
        </w:rPr>
        <w:t xml:space="preserve"> </w:t>
      </w:r>
      <w:r w:rsidRPr="000D21DE">
        <w:rPr>
          <w:rFonts w:asciiTheme="majorHAnsi" w:hAnsiTheme="majorHAnsi"/>
          <w:sz w:val="20"/>
          <w:szCs w:val="20"/>
        </w:rPr>
        <w:t>len</w:t>
      </w:r>
      <w:r w:rsidRPr="000D21DE">
        <w:rPr>
          <w:rFonts w:asciiTheme="majorHAnsi" w:hAnsiTheme="majorHAnsi"/>
          <w:spacing w:val="-11"/>
          <w:sz w:val="20"/>
          <w:szCs w:val="20"/>
        </w:rPr>
        <w:t xml:space="preserve"> </w:t>
      </w:r>
      <w:r w:rsidRPr="000D21DE">
        <w:rPr>
          <w:rFonts w:asciiTheme="majorHAnsi" w:hAnsiTheme="majorHAnsi"/>
          <w:sz w:val="20"/>
          <w:szCs w:val="20"/>
        </w:rPr>
        <w:t>na</w:t>
      </w:r>
      <w:r w:rsidRPr="000D21DE">
        <w:rPr>
          <w:rFonts w:asciiTheme="majorHAnsi" w:hAnsiTheme="majorHAnsi"/>
          <w:spacing w:val="-10"/>
          <w:sz w:val="20"/>
          <w:szCs w:val="20"/>
        </w:rPr>
        <w:t xml:space="preserve"> </w:t>
      </w:r>
      <w:r w:rsidRPr="000D21DE">
        <w:rPr>
          <w:rFonts w:asciiTheme="majorHAnsi" w:hAnsiTheme="majorHAnsi"/>
          <w:sz w:val="20"/>
          <w:szCs w:val="20"/>
        </w:rPr>
        <w:t>základe</w:t>
      </w:r>
      <w:r w:rsidRPr="000D21DE">
        <w:rPr>
          <w:rFonts w:asciiTheme="majorHAnsi" w:hAnsiTheme="majorHAnsi"/>
          <w:spacing w:val="-11"/>
          <w:sz w:val="20"/>
          <w:szCs w:val="20"/>
        </w:rPr>
        <w:t xml:space="preserve"> </w:t>
      </w:r>
      <w:r w:rsidRPr="000D21DE">
        <w:rPr>
          <w:rFonts w:asciiTheme="majorHAnsi" w:hAnsiTheme="majorHAnsi"/>
          <w:sz w:val="20"/>
          <w:szCs w:val="20"/>
        </w:rPr>
        <w:t>písomného povolenia na prácu vystaveného</w:t>
      </w:r>
      <w:r w:rsidRPr="000D21DE">
        <w:rPr>
          <w:rFonts w:asciiTheme="majorHAnsi" w:hAnsiTheme="majorHAnsi"/>
          <w:spacing w:val="-1"/>
          <w:sz w:val="20"/>
          <w:szCs w:val="20"/>
        </w:rPr>
        <w:t xml:space="preserve"> </w:t>
      </w:r>
      <w:r w:rsidRPr="000D21DE">
        <w:rPr>
          <w:rFonts w:asciiTheme="majorHAnsi" w:hAnsiTheme="majorHAnsi"/>
          <w:sz w:val="20"/>
          <w:szCs w:val="20"/>
        </w:rPr>
        <w:t>objednávateľom.</w:t>
      </w:r>
    </w:p>
    <w:p w14:paraId="033BC92D" w14:textId="77777777" w:rsidR="00946351" w:rsidRPr="000D21DE" w:rsidRDefault="00946351" w:rsidP="00BE7521">
      <w:pPr>
        <w:pStyle w:val="ListParagraph"/>
        <w:widowControl w:val="0"/>
        <w:numPr>
          <w:ilvl w:val="0"/>
          <w:numId w:val="28"/>
        </w:numPr>
        <w:tabs>
          <w:tab w:val="left" w:pos="683"/>
        </w:tabs>
        <w:autoSpaceDE w:val="0"/>
        <w:autoSpaceDN w:val="0"/>
        <w:spacing w:after="60" w:line="240" w:lineRule="auto"/>
        <w:ind w:right="190" w:hanging="566"/>
        <w:contextualSpacing w:val="0"/>
        <w:jc w:val="both"/>
        <w:rPr>
          <w:rFonts w:asciiTheme="majorHAnsi" w:hAnsiTheme="majorHAnsi"/>
          <w:sz w:val="20"/>
          <w:szCs w:val="20"/>
        </w:rPr>
      </w:pPr>
      <w:r w:rsidRPr="000D21DE">
        <w:rPr>
          <w:rFonts w:asciiTheme="majorHAnsi" w:hAnsiTheme="majorHAnsi"/>
          <w:sz w:val="20"/>
          <w:szCs w:val="20"/>
        </w:rPr>
        <w:t>Zhotoviteľ je povinný v súvislosti s plnením predmetu zmluvy vykonať opatrenia a určiť postupy na zabezpečenie poskytnutia prvej pomoci, vykonanie záchranných prác, evakuáciu zamestnancov a zabezpečiť prostriedky potrebné na ochranu života a zdravia zamestnancov v mieste realizácie diela pre prípad vzniku bezprostredného a vážneho ohrozenia  života  alebo zdravia.   O vykonaných   opatreniach   informuje   objednávateľa  a ďalšie osoby zdržujúce sa na mieste realizácie</w:t>
      </w:r>
      <w:r w:rsidRPr="000D21DE">
        <w:rPr>
          <w:rFonts w:asciiTheme="majorHAnsi" w:hAnsiTheme="majorHAnsi"/>
          <w:spacing w:val="-9"/>
          <w:sz w:val="20"/>
          <w:szCs w:val="20"/>
        </w:rPr>
        <w:t xml:space="preserve"> </w:t>
      </w:r>
      <w:r w:rsidRPr="000D21DE">
        <w:rPr>
          <w:rFonts w:asciiTheme="majorHAnsi" w:hAnsiTheme="majorHAnsi"/>
          <w:sz w:val="20"/>
          <w:szCs w:val="20"/>
        </w:rPr>
        <w:t>diela.</w:t>
      </w:r>
    </w:p>
    <w:p w14:paraId="27A17028" w14:textId="77777777" w:rsidR="00946351" w:rsidRPr="000D21DE" w:rsidRDefault="00946351" w:rsidP="00BE7521">
      <w:pPr>
        <w:pStyle w:val="ListParagraph"/>
        <w:widowControl w:val="0"/>
        <w:numPr>
          <w:ilvl w:val="0"/>
          <w:numId w:val="28"/>
        </w:numPr>
        <w:tabs>
          <w:tab w:val="left" w:pos="683"/>
        </w:tabs>
        <w:autoSpaceDE w:val="0"/>
        <w:autoSpaceDN w:val="0"/>
        <w:spacing w:before="77" w:after="60" w:line="240" w:lineRule="auto"/>
        <w:ind w:right="196" w:hanging="566"/>
        <w:contextualSpacing w:val="0"/>
        <w:jc w:val="both"/>
        <w:rPr>
          <w:rFonts w:asciiTheme="majorHAnsi" w:hAnsiTheme="majorHAnsi"/>
          <w:sz w:val="20"/>
          <w:szCs w:val="20"/>
        </w:rPr>
      </w:pPr>
      <w:r w:rsidRPr="000D21DE">
        <w:rPr>
          <w:rFonts w:asciiTheme="majorHAnsi" w:hAnsiTheme="majorHAnsi"/>
          <w:sz w:val="20"/>
          <w:szCs w:val="20"/>
        </w:rPr>
        <w:t>Objednávateľ</w:t>
      </w:r>
      <w:r w:rsidRPr="000D21DE">
        <w:rPr>
          <w:rFonts w:asciiTheme="majorHAnsi" w:hAnsiTheme="majorHAnsi"/>
          <w:spacing w:val="-18"/>
          <w:sz w:val="20"/>
          <w:szCs w:val="20"/>
        </w:rPr>
        <w:t xml:space="preserve"> </w:t>
      </w:r>
      <w:r w:rsidRPr="000D21DE">
        <w:rPr>
          <w:rFonts w:asciiTheme="majorHAnsi" w:hAnsiTheme="majorHAnsi"/>
          <w:sz w:val="20"/>
          <w:szCs w:val="20"/>
        </w:rPr>
        <w:t>prostredníctvom</w:t>
      </w:r>
      <w:r w:rsidRPr="000D21DE">
        <w:rPr>
          <w:rFonts w:asciiTheme="majorHAnsi" w:hAnsiTheme="majorHAnsi"/>
          <w:spacing w:val="-16"/>
          <w:sz w:val="20"/>
          <w:szCs w:val="20"/>
        </w:rPr>
        <w:t xml:space="preserve"> </w:t>
      </w:r>
      <w:r w:rsidRPr="000D21DE">
        <w:rPr>
          <w:rFonts w:asciiTheme="majorHAnsi" w:hAnsiTheme="majorHAnsi"/>
          <w:sz w:val="20"/>
          <w:szCs w:val="20"/>
        </w:rPr>
        <w:t>bezpečnostného</w:t>
      </w:r>
      <w:r w:rsidRPr="000D21DE">
        <w:rPr>
          <w:rFonts w:asciiTheme="majorHAnsi" w:hAnsiTheme="majorHAnsi"/>
          <w:spacing w:val="-16"/>
          <w:sz w:val="20"/>
          <w:szCs w:val="20"/>
        </w:rPr>
        <w:t xml:space="preserve"> </w:t>
      </w:r>
      <w:r w:rsidRPr="000D21DE">
        <w:rPr>
          <w:rFonts w:asciiTheme="majorHAnsi" w:hAnsiTheme="majorHAnsi"/>
          <w:sz w:val="20"/>
          <w:szCs w:val="20"/>
        </w:rPr>
        <w:t>technika</w:t>
      </w:r>
      <w:r w:rsidRPr="000D21DE">
        <w:rPr>
          <w:rFonts w:asciiTheme="majorHAnsi" w:hAnsiTheme="majorHAnsi"/>
          <w:spacing w:val="-17"/>
          <w:sz w:val="20"/>
          <w:szCs w:val="20"/>
        </w:rPr>
        <w:t xml:space="preserve"> </w:t>
      </w:r>
      <w:r w:rsidRPr="000D21DE">
        <w:rPr>
          <w:rFonts w:asciiTheme="majorHAnsi" w:hAnsiTheme="majorHAnsi"/>
          <w:sz w:val="20"/>
          <w:szCs w:val="20"/>
        </w:rPr>
        <w:t>alebo</w:t>
      </w:r>
      <w:r w:rsidRPr="000D21DE">
        <w:rPr>
          <w:rFonts w:asciiTheme="majorHAnsi" w:hAnsiTheme="majorHAnsi"/>
          <w:spacing w:val="-4"/>
          <w:sz w:val="20"/>
          <w:szCs w:val="20"/>
        </w:rPr>
        <w:t xml:space="preserve"> </w:t>
      </w:r>
      <w:r w:rsidRPr="000D21DE">
        <w:rPr>
          <w:rFonts w:asciiTheme="majorHAnsi" w:hAnsiTheme="majorHAnsi"/>
          <w:sz w:val="20"/>
          <w:szCs w:val="20"/>
        </w:rPr>
        <w:t>koordinátora</w:t>
      </w:r>
      <w:r w:rsidRPr="000D21DE">
        <w:rPr>
          <w:rFonts w:asciiTheme="majorHAnsi" w:hAnsiTheme="majorHAnsi"/>
          <w:spacing w:val="-18"/>
          <w:sz w:val="20"/>
          <w:szCs w:val="20"/>
        </w:rPr>
        <w:t xml:space="preserve"> </w:t>
      </w:r>
      <w:r w:rsidRPr="000D21DE">
        <w:rPr>
          <w:rFonts w:asciiTheme="majorHAnsi" w:hAnsiTheme="majorHAnsi"/>
          <w:sz w:val="20"/>
          <w:szCs w:val="20"/>
        </w:rPr>
        <w:t>bezpečnosti</w:t>
      </w:r>
      <w:r w:rsidRPr="000D21DE">
        <w:rPr>
          <w:rFonts w:asciiTheme="majorHAnsi" w:hAnsiTheme="majorHAnsi"/>
          <w:spacing w:val="-16"/>
          <w:sz w:val="20"/>
          <w:szCs w:val="20"/>
        </w:rPr>
        <w:t xml:space="preserve"> </w:t>
      </w:r>
      <w:r w:rsidRPr="000D21DE">
        <w:rPr>
          <w:rFonts w:asciiTheme="majorHAnsi" w:hAnsiTheme="majorHAnsi"/>
          <w:sz w:val="20"/>
          <w:szCs w:val="20"/>
        </w:rPr>
        <w:t>je oprávnený kontrolovať a vyžadovať plnenie zmluvných ustanovení v oblasti</w:t>
      </w:r>
      <w:r w:rsidRPr="000D21DE">
        <w:rPr>
          <w:rFonts w:asciiTheme="majorHAnsi" w:hAnsiTheme="majorHAnsi"/>
          <w:spacing w:val="24"/>
          <w:sz w:val="20"/>
          <w:szCs w:val="20"/>
        </w:rPr>
        <w:t xml:space="preserve"> </w:t>
      </w:r>
      <w:r w:rsidRPr="000D21DE">
        <w:rPr>
          <w:rFonts w:asciiTheme="majorHAnsi" w:hAnsiTheme="majorHAnsi"/>
          <w:sz w:val="20"/>
          <w:szCs w:val="20"/>
        </w:rPr>
        <w:t>bezpečnosti a ochrany zdravia pri práci, dodržiavanie právnych predpisov a ostatných predpisov na zaistenie bezpečnosti a ochrany zdravia pri práci, zásad bezpečnej práce, ochrany zdravia pri práci a bezpečného správania na pracovisku a bezpečných pracovných postupov zamestnancami zhotoviteľa a ďalšími osobami, ktoré sa zúčastňujú na plnení predmetu zmluvy. Zhotoviteľ je povinný odstraňovať nedostatky zistené kontrolnou činnosťou objednávateľa a o tomto ho preukázateľne informovať.</w:t>
      </w:r>
    </w:p>
    <w:p w14:paraId="775879D5" w14:textId="77777777" w:rsidR="00946351" w:rsidRPr="000D21DE" w:rsidRDefault="00946351" w:rsidP="00BE7521">
      <w:pPr>
        <w:pStyle w:val="ListParagraph"/>
        <w:widowControl w:val="0"/>
        <w:numPr>
          <w:ilvl w:val="0"/>
          <w:numId w:val="28"/>
        </w:numPr>
        <w:tabs>
          <w:tab w:val="left" w:pos="683"/>
        </w:tabs>
        <w:autoSpaceDE w:val="0"/>
        <w:autoSpaceDN w:val="0"/>
        <w:spacing w:before="1" w:after="60" w:line="240" w:lineRule="auto"/>
        <w:ind w:right="192" w:hanging="566"/>
        <w:contextualSpacing w:val="0"/>
        <w:jc w:val="both"/>
        <w:rPr>
          <w:rFonts w:asciiTheme="majorHAnsi" w:hAnsiTheme="majorHAnsi"/>
          <w:sz w:val="20"/>
          <w:szCs w:val="20"/>
        </w:rPr>
      </w:pPr>
      <w:r w:rsidRPr="000D21DE">
        <w:rPr>
          <w:rFonts w:asciiTheme="majorHAnsi" w:hAnsiTheme="majorHAnsi"/>
          <w:sz w:val="20"/>
          <w:szCs w:val="20"/>
        </w:rPr>
        <w:t>Príslušný bezpečnostný technik a koordinátor bezpečnosti sú oprávnení uložiť zástupcovi zhotoviteľa vykonanie nevyhnutných opatrení na ochranu bezpečnosti a zdravia osôb, zdržujúcich sa v mieste realizácie diela. Ak je bezprostredne ohrozený život alebo zdravie zamestnancov, uložené opatrenie platí až do jeho zrušenia tým, kto ho uložil alebo zástupcom objednávateľa.</w:t>
      </w:r>
    </w:p>
    <w:p w14:paraId="1846E647" w14:textId="77777777" w:rsidR="00946351" w:rsidRPr="000D21DE" w:rsidRDefault="00946351" w:rsidP="00BE7521">
      <w:pPr>
        <w:pStyle w:val="ListParagraph"/>
        <w:widowControl w:val="0"/>
        <w:numPr>
          <w:ilvl w:val="0"/>
          <w:numId w:val="28"/>
        </w:numPr>
        <w:tabs>
          <w:tab w:val="left" w:pos="683"/>
        </w:tabs>
        <w:autoSpaceDE w:val="0"/>
        <w:autoSpaceDN w:val="0"/>
        <w:spacing w:before="2" w:after="60" w:line="240" w:lineRule="auto"/>
        <w:ind w:right="192" w:hanging="566"/>
        <w:contextualSpacing w:val="0"/>
        <w:jc w:val="both"/>
        <w:rPr>
          <w:rFonts w:asciiTheme="majorHAnsi" w:hAnsiTheme="majorHAnsi"/>
          <w:sz w:val="20"/>
          <w:szCs w:val="20"/>
        </w:rPr>
      </w:pPr>
      <w:r w:rsidRPr="000D21DE">
        <w:rPr>
          <w:rFonts w:asciiTheme="majorHAnsi" w:hAnsiTheme="majorHAnsi"/>
          <w:sz w:val="20"/>
          <w:szCs w:val="20"/>
        </w:rPr>
        <w:t>Záznamy  o vykonaní   kontroly   dodržiavania   opatrení   na   zabezpečenie   bezpečnosti   a ochrany zdravia pri práci a prijatých opatreniach kompetentné osoby zaznamenávajú do stavebného resp. montážneho denníka. Ak v súvislosti s plnením predmetu zmluvy stavebný alebo montážny denník nie je vedený, osoby oprávnené vykonávať kontrolu dodržiavania</w:t>
      </w:r>
      <w:r w:rsidRPr="000D21DE">
        <w:rPr>
          <w:rFonts w:asciiTheme="majorHAnsi" w:hAnsiTheme="majorHAnsi"/>
          <w:spacing w:val="-15"/>
          <w:sz w:val="20"/>
          <w:szCs w:val="20"/>
        </w:rPr>
        <w:t xml:space="preserve"> </w:t>
      </w:r>
      <w:r w:rsidRPr="000D21DE">
        <w:rPr>
          <w:rFonts w:asciiTheme="majorHAnsi" w:hAnsiTheme="majorHAnsi"/>
          <w:sz w:val="20"/>
          <w:szCs w:val="20"/>
        </w:rPr>
        <w:t>opatrení</w:t>
      </w:r>
      <w:r w:rsidRPr="000D21DE">
        <w:rPr>
          <w:rFonts w:asciiTheme="majorHAnsi" w:hAnsiTheme="majorHAnsi"/>
          <w:spacing w:val="-13"/>
          <w:sz w:val="20"/>
          <w:szCs w:val="20"/>
        </w:rPr>
        <w:t xml:space="preserve"> </w:t>
      </w:r>
      <w:r w:rsidRPr="000D21DE">
        <w:rPr>
          <w:rFonts w:asciiTheme="majorHAnsi" w:hAnsiTheme="majorHAnsi"/>
          <w:sz w:val="20"/>
          <w:szCs w:val="20"/>
        </w:rPr>
        <w:t>na</w:t>
      </w:r>
      <w:r w:rsidRPr="000D21DE">
        <w:rPr>
          <w:rFonts w:asciiTheme="majorHAnsi" w:hAnsiTheme="majorHAnsi"/>
          <w:spacing w:val="-15"/>
          <w:sz w:val="20"/>
          <w:szCs w:val="20"/>
        </w:rPr>
        <w:t xml:space="preserve"> </w:t>
      </w:r>
      <w:r w:rsidRPr="000D21DE">
        <w:rPr>
          <w:rFonts w:asciiTheme="majorHAnsi" w:hAnsiTheme="majorHAnsi"/>
          <w:sz w:val="20"/>
          <w:szCs w:val="20"/>
        </w:rPr>
        <w:t>zaistenie</w:t>
      </w:r>
      <w:r w:rsidRPr="000D21DE">
        <w:rPr>
          <w:rFonts w:asciiTheme="majorHAnsi" w:hAnsiTheme="majorHAnsi"/>
          <w:spacing w:val="-14"/>
          <w:sz w:val="20"/>
          <w:szCs w:val="20"/>
        </w:rPr>
        <w:t xml:space="preserve"> </w:t>
      </w:r>
      <w:r w:rsidRPr="000D21DE">
        <w:rPr>
          <w:rFonts w:asciiTheme="majorHAnsi" w:hAnsiTheme="majorHAnsi"/>
          <w:sz w:val="20"/>
          <w:szCs w:val="20"/>
        </w:rPr>
        <w:t>bezpečnosti</w:t>
      </w:r>
      <w:r w:rsidRPr="000D21DE">
        <w:rPr>
          <w:rFonts w:asciiTheme="majorHAnsi" w:hAnsiTheme="majorHAnsi"/>
          <w:spacing w:val="-13"/>
          <w:sz w:val="20"/>
          <w:szCs w:val="20"/>
        </w:rPr>
        <w:t xml:space="preserve"> </w:t>
      </w:r>
      <w:r w:rsidRPr="000D21DE">
        <w:rPr>
          <w:rFonts w:asciiTheme="majorHAnsi" w:hAnsiTheme="majorHAnsi"/>
          <w:sz w:val="20"/>
          <w:szCs w:val="20"/>
        </w:rPr>
        <w:t>a ochrany</w:t>
      </w:r>
      <w:r w:rsidRPr="000D21DE">
        <w:rPr>
          <w:rFonts w:asciiTheme="majorHAnsi" w:hAnsiTheme="majorHAnsi"/>
          <w:spacing w:val="-16"/>
          <w:sz w:val="20"/>
          <w:szCs w:val="20"/>
        </w:rPr>
        <w:t xml:space="preserve"> </w:t>
      </w:r>
      <w:r w:rsidRPr="000D21DE">
        <w:rPr>
          <w:rFonts w:asciiTheme="majorHAnsi" w:hAnsiTheme="majorHAnsi"/>
          <w:sz w:val="20"/>
          <w:szCs w:val="20"/>
        </w:rPr>
        <w:t>zdravia</w:t>
      </w:r>
      <w:r w:rsidRPr="000D21DE">
        <w:rPr>
          <w:rFonts w:asciiTheme="majorHAnsi" w:hAnsiTheme="majorHAnsi"/>
          <w:spacing w:val="-13"/>
          <w:sz w:val="20"/>
          <w:szCs w:val="20"/>
        </w:rPr>
        <w:t xml:space="preserve"> </w:t>
      </w:r>
      <w:r w:rsidRPr="000D21DE">
        <w:rPr>
          <w:rFonts w:asciiTheme="majorHAnsi" w:hAnsiTheme="majorHAnsi"/>
          <w:sz w:val="20"/>
          <w:szCs w:val="20"/>
        </w:rPr>
        <w:t>pri</w:t>
      </w:r>
      <w:r w:rsidRPr="000D21DE">
        <w:rPr>
          <w:rFonts w:asciiTheme="majorHAnsi" w:hAnsiTheme="majorHAnsi"/>
          <w:spacing w:val="-15"/>
          <w:sz w:val="20"/>
          <w:szCs w:val="20"/>
        </w:rPr>
        <w:t xml:space="preserve"> </w:t>
      </w:r>
      <w:r w:rsidRPr="000D21DE">
        <w:rPr>
          <w:rFonts w:asciiTheme="majorHAnsi" w:hAnsiTheme="majorHAnsi"/>
          <w:sz w:val="20"/>
          <w:szCs w:val="20"/>
        </w:rPr>
        <w:t>práci</w:t>
      </w:r>
      <w:r w:rsidRPr="000D21DE">
        <w:rPr>
          <w:rFonts w:asciiTheme="majorHAnsi" w:hAnsiTheme="majorHAnsi"/>
          <w:spacing w:val="-13"/>
          <w:sz w:val="20"/>
          <w:szCs w:val="20"/>
        </w:rPr>
        <w:t xml:space="preserve"> </w:t>
      </w:r>
      <w:r w:rsidRPr="000D21DE">
        <w:rPr>
          <w:rFonts w:asciiTheme="majorHAnsi" w:hAnsiTheme="majorHAnsi"/>
          <w:sz w:val="20"/>
          <w:szCs w:val="20"/>
        </w:rPr>
        <w:t>písomný</w:t>
      </w:r>
      <w:r w:rsidRPr="000D21DE">
        <w:rPr>
          <w:rFonts w:asciiTheme="majorHAnsi" w:hAnsiTheme="majorHAnsi"/>
          <w:spacing w:val="-15"/>
          <w:sz w:val="20"/>
          <w:szCs w:val="20"/>
        </w:rPr>
        <w:t xml:space="preserve"> </w:t>
      </w:r>
      <w:r w:rsidRPr="000D21DE">
        <w:rPr>
          <w:rFonts w:asciiTheme="majorHAnsi" w:hAnsiTheme="majorHAnsi"/>
          <w:sz w:val="20"/>
          <w:szCs w:val="20"/>
        </w:rPr>
        <w:t>záznam z kontroly odovzdávajú zamestnancovi zhotoviteľa, pričom tento prevzatie dokumentu potvrdzuje</w:t>
      </w:r>
      <w:r w:rsidRPr="000D21DE">
        <w:rPr>
          <w:rFonts w:asciiTheme="majorHAnsi" w:hAnsiTheme="majorHAnsi"/>
          <w:spacing w:val="-13"/>
          <w:sz w:val="20"/>
          <w:szCs w:val="20"/>
        </w:rPr>
        <w:t xml:space="preserve"> </w:t>
      </w:r>
      <w:r w:rsidRPr="000D21DE">
        <w:rPr>
          <w:rFonts w:asciiTheme="majorHAnsi" w:hAnsiTheme="majorHAnsi"/>
          <w:sz w:val="20"/>
          <w:szCs w:val="20"/>
        </w:rPr>
        <w:t>svojim</w:t>
      </w:r>
      <w:r w:rsidRPr="000D21DE">
        <w:rPr>
          <w:rFonts w:asciiTheme="majorHAnsi" w:hAnsiTheme="majorHAnsi"/>
          <w:spacing w:val="-9"/>
          <w:sz w:val="20"/>
          <w:szCs w:val="20"/>
        </w:rPr>
        <w:t xml:space="preserve"> </w:t>
      </w:r>
      <w:r w:rsidRPr="000D21DE">
        <w:rPr>
          <w:rFonts w:asciiTheme="majorHAnsi" w:hAnsiTheme="majorHAnsi"/>
          <w:sz w:val="20"/>
          <w:szCs w:val="20"/>
        </w:rPr>
        <w:t>podpisom.</w:t>
      </w:r>
      <w:r w:rsidRPr="000D21DE">
        <w:rPr>
          <w:rFonts w:asciiTheme="majorHAnsi" w:hAnsiTheme="majorHAnsi"/>
          <w:spacing w:val="-12"/>
          <w:sz w:val="20"/>
          <w:szCs w:val="20"/>
        </w:rPr>
        <w:t xml:space="preserve"> </w:t>
      </w:r>
      <w:r w:rsidRPr="000D21DE">
        <w:rPr>
          <w:rFonts w:asciiTheme="majorHAnsi" w:hAnsiTheme="majorHAnsi"/>
          <w:sz w:val="20"/>
          <w:szCs w:val="20"/>
        </w:rPr>
        <w:t>O</w:t>
      </w:r>
      <w:r w:rsidRPr="000D21DE">
        <w:rPr>
          <w:rFonts w:asciiTheme="majorHAnsi" w:hAnsiTheme="majorHAnsi"/>
          <w:spacing w:val="-3"/>
          <w:sz w:val="20"/>
          <w:szCs w:val="20"/>
        </w:rPr>
        <w:t xml:space="preserve"> </w:t>
      </w:r>
      <w:r w:rsidRPr="000D21DE">
        <w:rPr>
          <w:rFonts w:asciiTheme="majorHAnsi" w:hAnsiTheme="majorHAnsi"/>
          <w:sz w:val="20"/>
          <w:szCs w:val="20"/>
        </w:rPr>
        <w:t>splnení</w:t>
      </w:r>
      <w:r w:rsidRPr="000D21DE">
        <w:rPr>
          <w:rFonts w:asciiTheme="majorHAnsi" w:hAnsiTheme="majorHAnsi"/>
          <w:spacing w:val="-9"/>
          <w:sz w:val="20"/>
          <w:szCs w:val="20"/>
        </w:rPr>
        <w:t xml:space="preserve"> </w:t>
      </w:r>
      <w:r w:rsidRPr="000D21DE">
        <w:rPr>
          <w:rFonts w:asciiTheme="majorHAnsi" w:hAnsiTheme="majorHAnsi"/>
          <w:sz w:val="20"/>
          <w:szCs w:val="20"/>
        </w:rPr>
        <w:t>opatrení</w:t>
      </w:r>
      <w:r w:rsidRPr="000D21DE">
        <w:rPr>
          <w:rFonts w:asciiTheme="majorHAnsi" w:hAnsiTheme="majorHAnsi"/>
          <w:spacing w:val="-11"/>
          <w:sz w:val="20"/>
          <w:szCs w:val="20"/>
        </w:rPr>
        <w:t xml:space="preserve"> </w:t>
      </w:r>
      <w:r w:rsidRPr="000D21DE">
        <w:rPr>
          <w:rFonts w:asciiTheme="majorHAnsi" w:hAnsiTheme="majorHAnsi"/>
          <w:sz w:val="20"/>
          <w:szCs w:val="20"/>
        </w:rPr>
        <w:t>zhotoviteľ</w:t>
      </w:r>
      <w:r w:rsidRPr="000D21DE">
        <w:rPr>
          <w:rFonts w:asciiTheme="majorHAnsi" w:hAnsiTheme="majorHAnsi"/>
          <w:spacing w:val="-12"/>
          <w:sz w:val="20"/>
          <w:szCs w:val="20"/>
        </w:rPr>
        <w:t xml:space="preserve"> </w:t>
      </w:r>
      <w:r w:rsidRPr="000D21DE">
        <w:rPr>
          <w:rFonts w:asciiTheme="majorHAnsi" w:hAnsiTheme="majorHAnsi"/>
          <w:sz w:val="20"/>
          <w:szCs w:val="20"/>
        </w:rPr>
        <w:t>informuje</w:t>
      </w:r>
      <w:r w:rsidRPr="000D21DE">
        <w:rPr>
          <w:rFonts w:asciiTheme="majorHAnsi" w:hAnsiTheme="majorHAnsi"/>
          <w:spacing w:val="-12"/>
          <w:sz w:val="20"/>
          <w:szCs w:val="20"/>
        </w:rPr>
        <w:t xml:space="preserve"> </w:t>
      </w:r>
      <w:r w:rsidRPr="000D21DE">
        <w:rPr>
          <w:rFonts w:asciiTheme="majorHAnsi" w:hAnsiTheme="majorHAnsi"/>
          <w:sz w:val="20"/>
          <w:szCs w:val="20"/>
        </w:rPr>
        <w:t>písomne</w:t>
      </w:r>
      <w:r w:rsidRPr="000D21DE">
        <w:rPr>
          <w:rFonts w:asciiTheme="majorHAnsi" w:hAnsiTheme="majorHAnsi"/>
          <w:spacing w:val="-10"/>
          <w:sz w:val="20"/>
          <w:szCs w:val="20"/>
        </w:rPr>
        <w:t xml:space="preserve"> </w:t>
      </w:r>
      <w:r w:rsidRPr="000D21DE">
        <w:rPr>
          <w:rFonts w:asciiTheme="majorHAnsi" w:hAnsiTheme="majorHAnsi"/>
          <w:sz w:val="20"/>
          <w:szCs w:val="20"/>
        </w:rPr>
        <w:t>osobu,</w:t>
      </w:r>
      <w:r w:rsidRPr="000D21DE">
        <w:rPr>
          <w:rFonts w:asciiTheme="majorHAnsi" w:hAnsiTheme="majorHAnsi"/>
          <w:spacing w:val="-12"/>
          <w:sz w:val="20"/>
          <w:szCs w:val="20"/>
        </w:rPr>
        <w:t xml:space="preserve"> </w:t>
      </w:r>
      <w:r w:rsidRPr="000D21DE">
        <w:rPr>
          <w:rFonts w:asciiTheme="majorHAnsi" w:hAnsiTheme="majorHAnsi"/>
          <w:sz w:val="20"/>
          <w:szCs w:val="20"/>
        </w:rPr>
        <w:t>ktorá opatrenie uložila a zástupcom</w:t>
      </w:r>
      <w:r w:rsidRPr="000D21DE">
        <w:rPr>
          <w:rFonts w:asciiTheme="majorHAnsi" w:hAnsiTheme="majorHAnsi"/>
          <w:spacing w:val="-4"/>
          <w:sz w:val="20"/>
          <w:szCs w:val="20"/>
        </w:rPr>
        <w:t xml:space="preserve"> </w:t>
      </w:r>
      <w:r w:rsidRPr="000D21DE">
        <w:rPr>
          <w:rFonts w:asciiTheme="majorHAnsi" w:hAnsiTheme="majorHAnsi"/>
          <w:sz w:val="20"/>
          <w:szCs w:val="20"/>
        </w:rPr>
        <w:t>objednávateľa.</w:t>
      </w:r>
    </w:p>
    <w:p w14:paraId="72FCFC0B" w14:textId="77777777" w:rsidR="00946351" w:rsidRPr="000D21DE" w:rsidRDefault="00946351" w:rsidP="00BE7521">
      <w:pPr>
        <w:pStyle w:val="ListParagraph"/>
        <w:widowControl w:val="0"/>
        <w:numPr>
          <w:ilvl w:val="0"/>
          <w:numId w:val="28"/>
        </w:numPr>
        <w:tabs>
          <w:tab w:val="left" w:pos="683"/>
        </w:tabs>
        <w:autoSpaceDE w:val="0"/>
        <w:autoSpaceDN w:val="0"/>
        <w:spacing w:after="60" w:line="240" w:lineRule="auto"/>
        <w:ind w:right="192" w:hanging="566"/>
        <w:contextualSpacing w:val="0"/>
        <w:jc w:val="both"/>
        <w:rPr>
          <w:rFonts w:asciiTheme="majorHAnsi" w:hAnsiTheme="majorHAnsi"/>
          <w:sz w:val="20"/>
          <w:szCs w:val="20"/>
        </w:rPr>
      </w:pPr>
      <w:r w:rsidRPr="000D21DE">
        <w:rPr>
          <w:rFonts w:asciiTheme="majorHAnsi" w:hAnsiTheme="majorHAnsi"/>
          <w:sz w:val="20"/>
          <w:szCs w:val="20"/>
        </w:rPr>
        <w:t>Zhotoviteľ je povinný bezodkladne oznamovať zodpovednému zástupcovi objednávateľa nedostatky a iné závažné skutočnosti, ktoré by pri práci mohli ohroziť bezpečnosť alebo zdravie jeho zamestnancov, zamestnancov objednávateľa alebo tretích osôb, o ktorých sa dozvedel v súvislosti s plnením predmetu</w:t>
      </w:r>
      <w:r w:rsidRPr="000D21DE">
        <w:rPr>
          <w:rFonts w:asciiTheme="majorHAnsi" w:hAnsiTheme="majorHAnsi"/>
          <w:spacing w:val="-5"/>
          <w:sz w:val="20"/>
          <w:szCs w:val="20"/>
        </w:rPr>
        <w:t xml:space="preserve"> </w:t>
      </w:r>
      <w:r w:rsidRPr="000D21DE">
        <w:rPr>
          <w:rFonts w:asciiTheme="majorHAnsi" w:hAnsiTheme="majorHAnsi"/>
          <w:sz w:val="20"/>
          <w:szCs w:val="20"/>
        </w:rPr>
        <w:t>zmluvy.</w:t>
      </w:r>
    </w:p>
    <w:p w14:paraId="6E5E326C" w14:textId="77777777" w:rsidR="00946351" w:rsidRPr="000D21DE" w:rsidRDefault="00946351" w:rsidP="00BE7521">
      <w:pPr>
        <w:pStyle w:val="ListParagraph"/>
        <w:widowControl w:val="0"/>
        <w:numPr>
          <w:ilvl w:val="0"/>
          <w:numId w:val="28"/>
        </w:numPr>
        <w:tabs>
          <w:tab w:val="left" w:pos="683"/>
        </w:tabs>
        <w:autoSpaceDE w:val="0"/>
        <w:autoSpaceDN w:val="0"/>
        <w:spacing w:after="60" w:line="240" w:lineRule="auto"/>
        <w:ind w:right="195" w:hanging="566"/>
        <w:contextualSpacing w:val="0"/>
        <w:jc w:val="both"/>
        <w:rPr>
          <w:rFonts w:asciiTheme="majorHAnsi" w:hAnsiTheme="majorHAnsi"/>
          <w:sz w:val="20"/>
          <w:szCs w:val="20"/>
        </w:rPr>
      </w:pPr>
      <w:r w:rsidRPr="000D21DE">
        <w:rPr>
          <w:rFonts w:asciiTheme="majorHAnsi" w:hAnsiTheme="majorHAnsi"/>
          <w:sz w:val="20"/>
          <w:szCs w:val="20"/>
        </w:rPr>
        <w:t>Zhotoviteľ bezodkladne a najneskôr v určených termínoch odstraňuje nedostatky zistené pri jeho plnení predmetu zmluvy, ktoré majú potenciál ohroziť bezpečnosť alebo zdravie osôb, ktoré boli zistené kontrolnou činnosťou objednávateľa alebo ktoré boli zistené vlastnou činnosťou zhotoviteľa a ktorých odstránenie je v jeho</w:t>
      </w:r>
      <w:r w:rsidRPr="000D21DE">
        <w:rPr>
          <w:rFonts w:asciiTheme="majorHAnsi" w:hAnsiTheme="majorHAnsi"/>
          <w:spacing w:val="-10"/>
          <w:sz w:val="20"/>
          <w:szCs w:val="20"/>
        </w:rPr>
        <w:t xml:space="preserve"> </w:t>
      </w:r>
      <w:r w:rsidRPr="000D21DE">
        <w:rPr>
          <w:rFonts w:asciiTheme="majorHAnsi" w:hAnsiTheme="majorHAnsi"/>
          <w:sz w:val="20"/>
          <w:szCs w:val="20"/>
        </w:rPr>
        <w:t>kompetencii.</w:t>
      </w:r>
    </w:p>
    <w:p w14:paraId="2EC13FF6" w14:textId="77777777" w:rsidR="00946351" w:rsidRPr="000D21DE" w:rsidRDefault="00946351" w:rsidP="00BE7521">
      <w:pPr>
        <w:pStyle w:val="ListParagraph"/>
        <w:widowControl w:val="0"/>
        <w:numPr>
          <w:ilvl w:val="0"/>
          <w:numId w:val="28"/>
        </w:numPr>
        <w:tabs>
          <w:tab w:val="left" w:pos="683"/>
        </w:tabs>
        <w:autoSpaceDE w:val="0"/>
        <w:autoSpaceDN w:val="0"/>
        <w:spacing w:after="60" w:line="240" w:lineRule="auto"/>
        <w:ind w:right="192" w:hanging="566"/>
        <w:contextualSpacing w:val="0"/>
        <w:jc w:val="both"/>
        <w:rPr>
          <w:rFonts w:asciiTheme="majorHAnsi" w:hAnsiTheme="majorHAnsi"/>
          <w:sz w:val="20"/>
          <w:szCs w:val="20"/>
        </w:rPr>
      </w:pPr>
      <w:r w:rsidRPr="000D21DE">
        <w:rPr>
          <w:rFonts w:asciiTheme="majorHAnsi" w:hAnsiTheme="majorHAnsi"/>
          <w:sz w:val="20"/>
          <w:szCs w:val="20"/>
        </w:rPr>
        <w:t>Náklady,</w:t>
      </w:r>
      <w:r w:rsidRPr="000D21DE">
        <w:rPr>
          <w:rFonts w:asciiTheme="majorHAnsi" w:hAnsiTheme="majorHAnsi"/>
          <w:spacing w:val="-6"/>
          <w:sz w:val="20"/>
          <w:szCs w:val="20"/>
        </w:rPr>
        <w:t xml:space="preserve"> </w:t>
      </w:r>
      <w:r w:rsidRPr="000D21DE">
        <w:rPr>
          <w:rFonts w:asciiTheme="majorHAnsi" w:hAnsiTheme="majorHAnsi"/>
          <w:sz w:val="20"/>
          <w:szCs w:val="20"/>
        </w:rPr>
        <w:t>ktoré</w:t>
      </w:r>
      <w:r w:rsidRPr="000D21DE">
        <w:rPr>
          <w:rFonts w:asciiTheme="majorHAnsi" w:hAnsiTheme="majorHAnsi"/>
          <w:spacing w:val="-5"/>
          <w:sz w:val="20"/>
          <w:szCs w:val="20"/>
        </w:rPr>
        <w:t xml:space="preserve"> </w:t>
      </w:r>
      <w:r w:rsidRPr="000D21DE">
        <w:rPr>
          <w:rFonts w:asciiTheme="majorHAnsi" w:hAnsiTheme="majorHAnsi"/>
          <w:sz w:val="20"/>
          <w:szCs w:val="20"/>
        </w:rPr>
        <w:t>vzniknú</w:t>
      </w:r>
      <w:r w:rsidRPr="000D21DE">
        <w:rPr>
          <w:rFonts w:asciiTheme="majorHAnsi" w:hAnsiTheme="majorHAnsi"/>
          <w:spacing w:val="-6"/>
          <w:sz w:val="20"/>
          <w:szCs w:val="20"/>
        </w:rPr>
        <w:t xml:space="preserve"> </w:t>
      </w:r>
      <w:r w:rsidRPr="000D21DE">
        <w:rPr>
          <w:rFonts w:asciiTheme="majorHAnsi" w:hAnsiTheme="majorHAnsi"/>
          <w:sz w:val="20"/>
          <w:szCs w:val="20"/>
        </w:rPr>
        <w:t>objednávateľovi</w:t>
      </w:r>
      <w:r w:rsidRPr="000D21DE">
        <w:rPr>
          <w:rFonts w:asciiTheme="majorHAnsi" w:hAnsiTheme="majorHAnsi"/>
          <w:spacing w:val="-5"/>
          <w:sz w:val="20"/>
          <w:szCs w:val="20"/>
        </w:rPr>
        <w:t xml:space="preserve"> </w:t>
      </w:r>
      <w:r w:rsidRPr="000D21DE">
        <w:rPr>
          <w:rFonts w:asciiTheme="majorHAnsi" w:hAnsiTheme="majorHAnsi"/>
          <w:sz w:val="20"/>
          <w:szCs w:val="20"/>
        </w:rPr>
        <w:t>z</w:t>
      </w:r>
      <w:r w:rsidRPr="000D21DE">
        <w:rPr>
          <w:rFonts w:asciiTheme="majorHAnsi" w:hAnsiTheme="majorHAnsi"/>
          <w:spacing w:val="-2"/>
          <w:sz w:val="20"/>
          <w:szCs w:val="20"/>
        </w:rPr>
        <w:t xml:space="preserve"> </w:t>
      </w:r>
      <w:r w:rsidRPr="000D21DE">
        <w:rPr>
          <w:rFonts w:asciiTheme="majorHAnsi" w:hAnsiTheme="majorHAnsi"/>
          <w:sz w:val="20"/>
          <w:szCs w:val="20"/>
        </w:rPr>
        <w:t>dôvodu</w:t>
      </w:r>
      <w:r w:rsidRPr="000D21DE">
        <w:rPr>
          <w:rFonts w:asciiTheme="majorHAnsi" w:hAnsiTheme="majorHAnsi"/>
          <w:spacing w:val="-5"/>
          <w:sz w:val="20"/>
          <w:szCs w:val="20"/>
        </w:rPr>
        <w:t xml:space="preserve"> </w:t>
      </w:r>
      <w:r w:rsidRPr="000D21DE">
        <w:rPr>
          <w:rFonts w:asciiTheme="majorHAnsi" w:hAnsiTheme="majorHAnsi"/>
          <w:sz w:val="20"/>
          <w:szCs w:val="20"/>
        </w:rPr>
        <w:t>porušenia</w:t>
      </w:r>
      <w:r w:rsidRPr="000D21DE">
        <w:rPr>
          <w:rFonts w:asciiTheme="majorHAnsi" w:hAnsiTheme="majorHAnsi"/>
          <w:spacing w:val="-6"/>
          <w:sz w:val="20"/>
          <w:szCs w:val="20"/>
        </w:rPr>
        <w:t xml:space="preserve"> </w:t>
      </w:r>
      <w:r w:rsidRPr="000D21DE">
        <w:rPr>
          <w:rFonts w:asciiTheme="majorHAnsi" w:hAnsiTheme="majorHAnsi"/>
          <w:sz w:val="20"/>
          <w:szCs w:val="20"/>
        </w:rPr>
        <w:t>predpisov</w:t>
      </w:r>
      <w:r w:rsidRPr="000D21DE">
        <w:rPr>
          <w:rFonts w:asciiTheme="majorHAnsi" w:hAnsiTheme="majorHAnsi"/>
          <w:spacing w:val="-6"/>
          <w:sz w:val="20"/>
          <w:szCs w:val="20"/>
        </w:rPr>
        <w:t xml:space="preserve"> </w:t>
      </w:r>
      <w:r w:rsidRPr="000D21DE">
        <w:rPr>
          <w:rFonts w:asciiTheme="majorHAnsi" w:hAnsiTheme="majorHAnsi"/>
          <w:sz w:val="20"/>
          <w:szCs w:val="20"/>
        </w:rPr>
        <w:t>na</w:t>
      </w:r>
      <w:r w:rsidRPr="000D21DE">
        <w:rPr>
          <w:rFonts w:asciiTheme="majorHAnsi" w:hAnsiTheme="majorHAnsi"/>
          <w:spacing w:val="-8"/>
          <w:sz w:val="20"/>
          <w:szCs w:val="20"/>
        </w:rPr>
        <w:t xml:space="preserve"> </w:t>
      </w:r>
      <w:r w:rsidRPr="000D21DE">
        <w:rPr>
          <w:rFonts w:asciiTheme="majorHAnsi" w:hAnsiTheme="majorHAnsi"/>
          <w:sz w:val="20"/>
          <w:szCs w:val="20"/>
        </w:rPr>
        <w:t>zaistenie</w:t>
      </w:r>
      <w:r w:rsidRPr="000D21DE">
        <w:rPr>
          <w:rFonts w:asciiTheme="majorHAnsi" w:hAnsiTheme="majorHAnsi"/>
          <w:spacing w:val="-6"/>
          <w:sz w:val="20"/>
          <w:szCs w:val="20"/>
        </w:rPr>
        <w:t xml:space="preserve"> </w:t>
      </w:r>
      <w:r w:rsidRPr="000D21DE">
        <w:rPr>
          <w:rFonts w:asciiTheme="majorHAnsi" w:hAnsiTheme="majorHAnsi"/>
          <w:sz w:val="20"/>
          <w:szCs w:val="20"/>
        </w:rPr>
        <w:t>BOZP</w:t>
      </w:r>
      <w:r w:rsidRPr="000D21DE">
        <w:rPr>
          <w:rFonts w:asciiTheme="majorHAnsi" w:hAnsiTheme="majorHAnsi"/>
          <w:spacing w:val="-6"/>
          <w:sz w:val="20"/>
          <w:szCs w:val="20"/>
        </w:rPr>
        <w:t xml:space="preserve"> </w:t>
      </w:r>
      <w:r w:rsidRPr="000D21DE">
        <w:rPr>
          <w:rFonts w:asciiTheme="majorHAnsi" w:hAnsiTheme="majorHAnsi"/>
          <w:sz w:val="20"/>
          <w:szCs w:val="20"/>
        </w:rPr>
        <w:t>a OPP zhotoviteľom, alebo tretími osobami, ktoré konajú v jeho mene v súvislosti s plnením predmetu zmluvy znáša</w:t>
      </w:r>
      <w:r w:rsidRPr="000D21DE">
        <w:rPr>
          <w:rFonts w:asciiTheme="majorHAnsi" w:hAnsiTheme="majorHAnsi"/>
          <w:spacing w:val="-2"/>
          <w:sz w:val="20"/>
          <w:szCs w:val="20"/>
        </w:rPr>
        <w:t xml:space="preserve"> </w:t>
      </w:r>
      <w:r w:rsidRPr="000D21DE">
        <w:rPr>
          <w:rFonts w:asciiTheme="majorHAnsi" w:hAnsiTheme="majorHAnsi"/>
          <w:sz w:val="20"/>
          <w:szCs w:val="20"/>
        </w:rPr>
        <w:t>zhotoviteľ.</w:t>
      </w:r>
    </w:p>
    <w:p w14:paraId="6D61F3C7" w14:textId="0416350D" w:rsidR="00A563C8" w:rsidRDefault="00946351" w:rsidP="00BE7521">
      <w:pPr>
        <w:pStyle w:val="ListParagraph"/>
        <w:keepNext/>
        <w:widowControl w:val="0"/>
        <w:numPr>
          <w:ilvl w:val="0"/>
          <w:numId w:val="28"/>
        </w:numPr>
        <w:tabs>
          <w:tab w:val="left" w:pos="142"/>
          <w:tab w:val="left" w:pos="683"/>
          <w:tab w:val="left" w:pos="1418"/>
        </w:tabs>
        <w:autoSpaceDE w:val="0"/>
        <w:autoSpaceDN w:val="0"/>
        <w:spacing w:after="0" w:line="240" w:lineRule="auto"/>
        <w:ind w:right="192" w:hanging="566"/>
        <w:contextualSpacing w:val="0"/>
        <w:jc w:val="both"/>
        <w:rPr>
          <w:rFonts w:asciiTheme="majorHAnsi" w:hAnsiTheme="majorHAnsi"/>
          <w:sz w:val="20"/>
          <w:szCs w:val="20"/>
        </w:rPr>
      </w:pPr>
      <w:r w:rsidRPr="000D21DE">
        <w:rPr>
          <w:rFonts w:asciiTheme="majorHAnsi" w:hAnsiTheme="majorHAnsi"/>
          <w:sz w:val="20"/>
          <w:szCs w:val="20"/>
        </w:rPr>
        <w:t>Za škody, ktoré vzniknú objednávateľovi nevykonaním alebo nedostatočným vykonaním preventívnych opatrení a ďalších opatrení na zaistenie BOZP a OPP zhotoviteľom, nedostatočnou koordináciou a informovanosťou v súvislosti s plnením predmetu zmluvy zodpovedá zhotoviteľ.</w:t>
      </w:r>
    </w:p>
    <w:p w14:paraId="62FDE4B9" w14:textId="77777777" w:rsidR="00A563C8" w:rsidRDefault="00A563C8">
      <w:pPr>
        <w:rPr>
          <w:rFonts w:asciiTheme="majorHAnsi" w:hAnsiTheme="majorHAnsi"/>
          <w:sz w:val="20"/>
          <w:szCs w:val="20"/>
        </w:rPr>
      </w:pPr>
      <w:r>
        <w:rPr>
          <w:rFonts w:asciiTheme="majorHAnsi" w:hAnsiTheme="majorHAnsi"/>
          <w:sz w:val="20"/>
          <w:szCs w:val="20"/>
        </w:rPr>
        <w:br w:type="page"/>
      </w:r>
    </w:p>
    <w:p w14:paraId="62B991AB" w14:textId="6A63AB30" w:rsidR="00AD6396" w:rsidRPr="00DA3B42" w:rsidRDefault="00A563C8" w:rsidP="00A563C8">
      <w:pPr>
        <w:pStyle w:val="ListParagraph"/>
        <w:keepNext/>
        <w:widowControl w:val="0"/>
        <w:tabs>
          <w:tab w:val="left" w:pos="142"/>
          <w:tab w:val="left" w:pos="683"/>
          <w:tab w:val="left" w:pos="1418"/>
        </w:tabs>
        <w:autoSpaceDE w:val="0"/>
        <w:autoSpaceDN w:val="0"/>
        <w:spacing w:after="0" w:line="240" w:lineRule="auto"/>
        <w:ind w:left="682" w:right="192"/>
        <w:contextualSpacing w:val="0"/>
        <w:jc w:val="both"/>
        <w:rPr>
          <w:rFonts w:asciiTheme="majorHAnsi" w:hAnsiTheme="majorHAnsi" w:cs="Arial"/>
          <w:b/>
          <w:sz w:val="22"/>
          <w:szCs w:val="22"/>
        </w:rPr>
      </w:pPr>
      <w:r w:rsidRPr="00DA3B42">
        <w:rPr>
          <w:rFonts w:asciiTheme="majorHAnsi" w:hAnsiTheme="majorHAnsi" w:cs="Arial"/>
          <w:b/>
          <w:sz w:val="22"/>
          <w:szCs w:val="22"/>
        </w:rPr>
        <w:lastRenderedPageBreak/>
        <w:t>Príloha 7 zmluvy</w:t>
      </w:r>
    </w:p>
    <w:p w14:paraId="0CAB531E" w14:textId="77777777" w:rsidR="00A563C8" w:rsidRDefault="00A563C8" w:rsidP="00A563C8">
      <w:pPr>
        <w:pStyle w:val="ListParagraph"/>
        <w:keepNext/>
        <w:widowControl w:val="0"/>
        <w:tabs>
          <w:tab w:val="left" w:pos="142"/>
          <w:tab w:val="left" w:pos="683"/>
          <w:tab w:val="left" w:pos="1418"/>
        </w:tabs>
        <w:autoSpaceDE w:val="0"/>
        <w:autoSpaceDN w:val="0"/>
        <w:spacing w:after="0" w:line="240" w:lineRule="auto"/>
        <w:ind w:left="682" w:right="192"/>
        <w:contextualSpacing w:val="0"/>
        <w:jc w:val="both"/>
        <w:rPr>
          <w:rFonts w:asciiTheme="majorHAnsi" w:hAnsiTheme="majorHAnsi" w:cs="Arial"/>
          <w:bCs/>
          <w:sz w:val="20"/>
          <w:szCs w:val="20"/>
        </w:rPr>
      </w:pPr>
    </w:p>
    <w:p w14:paraId="00D09656" w14:textId="0E81AF8C" w:rsidR="00A563C8" w:rsidRPr="000D21DE" w:rsidRDefault="00980387" w:rsidP="00A563C8">
      <w:pPr>
        <w:pStyle w:val="ListParagraph"/>
        <w:keepNext/>
        <w:widowControl w:val="0"/>
        <w:tabs>
          <w:tab w:val="left" w:pos="142"/>
          <w:tab w:val="left" w:pos="683"/>
          <w:tab w:val="left" w:pos="1418"/>
        </w:tabs>
        <w:autoSpaceDE w:val="0"/>
        <w:autoSpaceDN w:val="0"/>
        <w:spacing w:after="0" w:line="240" w:lineRule="auto"/>
        <w:ind w:left="682" w:right="192"/>
        <w:contextualSpacing w:val="0"/>
        <w:jc w:val="both"/>
        <w:rPr>
          <w:rFonts w:asciiTheme="majorHAnsi" w:hAnsiTheme="majorHAnsi" w:cs="Arial"/>
          <w:bCs/>
          <w:sz w:val="20"/>
          <w:szCs w:val="20"/>
        </w:rPr>
      </w:pPr>
      <w:r>
        <w:object w:dxaOrig="1520" w:dyaOrig="985" w14:anchorId="4BA767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pt;height:48.6pt" o:ole="">
            <v:imagedata r:id="rId11" o:title=""/>
          </v:shape>
          <o:OLEObject Type="Embed" ProgID="AcroExch.Document.DC" ShapeID="_x0000_i1025" DrawAspect="Icon" ObjectID="_1730547318" r:id="rId12"/>
        </w:object>
      </w:r>
    </w:p>
    <w:p w14:paraId="725CADF8" w14:textId="77777777" w:rsidR="00767EF1" w:rsidRPr="00767EF1" w:rsidRDefault="00767EF1" w:rsidP="00767EF1">
      <w:pPr>
        <w:spacing w:after="0" w:line="20" w:lineRule="atLeast"/>
        <w:jc w:val="center"/>
        <w:rPr>
          <w:rFonts w:asciiTheme="majorHAnsi" w:hAnsiTheme="majorHAnsi" w:cstheme="minorHAnsi"/>
          <w:spacing w:val="-4"/>
          <w:sz w:val="20"/>
          <w:szCs w:val="20"/>
        </w:rPr>
      </w:pPr>
      <w:r w:rsidRPr="00767EF1">
        <w:rPr>
          <w:rFonts w:asciiTheme="majorHAnsi" w:hAnsiTheme="majorHAnsi" w:cstheme="minorHAnsi"/>
          <w:b/>
          <w:spacing w:val="-4"/>
          <w:sz w:val="20"/>
          <w:szCs w:val="20"/>
        </w:rPr>
        <w:tab/>
      </w:r>
      <w:r w:rsidRPr="00767EF1">
        <w:rPr>
          <w:rFonts w:asciiTheme="majorHAnsi" w:hAnsiTheme="majorHAnsi" w:cstheme="minorHAnsi"/>
          <w:b/>
          <w:spacing w:val="-4"/>
          <w:sz w:val="20"/>
          <w:szCs w:val="20"/>
        </w:rPr>
        <w:tab/>
      </w:r>
      <w:r w:rsidRPr="00767EF1">
        <w:rPr>
          <w:rFonts w:asciiTheme="majorHAnsi" w:hAnsiTheme="majorHAnsi" w:cstheme="minorHAnsi"/>
          <w:b/>
          <w:spacing w:val="-4"/>
          <w:sz w:val="20"/>
          <w:szCs w:val="20"/>
        </w:rPr>
        <w:tab/>
      </w:r>
      <w:r w:rsidRPr="00767EF1">
        <w:rPr>
          <w:rFonts w:asciiTheme="majorHAnsi" w:hAnsiTheme="majorHAnsi" w:cstheme="minorHAnsi"/>
          <w:b/>
          <w:spacing w:val="-4"/>
          <w:sz w:val="20"/>
          <w:szCs w:val="20"/>
        </w:rPr>
        <w:tab/>
      </w:r>
      <w:r w:rsidRPr="00767EF1">
        <w:rPr>
          <w:rFonts w:asciiTheme="majorHAnsi" w:hAnsiTheme="majorHAnsi" w:cstheme="minorHAnsi"/>
          <w:b/>
          <w:spacing w:val="-4"/>
          <w:sz w:val="20"/>
          <w:szCs w:val="20"/>
        </w:rPr>
        <w:tab/>
      </w:r>
      <w:r w:rsidRPr="00767EF1">
        <w:rPr>
          <w:rFonts w:asciiTheme="majorHAnsi" w:hAnsiTheme="majorHAnsi" w:cstheme="minorHAnsi"/>
          <w:b/>
          <w:spacing w:val="-4"/>
          <w:sz w:val="20"/>
          <w:szCs w:val="20"/>
        </w:rPr>
        <w:tab/>
      </w:r>
    </w:p>
    <w:p w14:paraId="688AEB3E" w14:textId="77777777" w:rsidR="00767EF1" w:rsidRPr="00767EF1" w:rsidRDefault="00767EF1" w:rsidP="0005526F">
      <w:pPr>
        <w:spacing w:after="0" w:line="20" w:lineRule="atLeast"/>
        <w:rPr>
          <w:rFonts w:asciiTheme="majorHAnsi" w:hAnsiTheme="majorHAnsi" w:cstheme="minorHAnsi"/>
          <w:spacing w:val="-4"/>
          <w:sz w:val="20"/>
          <w:szCs w:val="20"/>
        </w:rPr>
      </w:pPr>
      <w:r w:rsidRPr="00767EF1">
        <w:rPr>
          <w:rFonts w:asciiTheme="majorHAnsi" w:hAnsiTheme="majorHAnsi" w:cstheme="minorHAnsi"/>
          <w:spacing w:val="-4"/>
          <w:sz w:val="20"/>
          <w:szCs w:val="20"/>
        </w:rPr>
        <w:t xml:space="preserve">Tabuľka údajov o úpravách ceny v dôsledku zmien nákladov </w:t>
      </w:r>
    </w:p>
    <w:p w14:paraId="346F95F2" w14:textId="77777777" w:rsidR="00767EF1" w:rsidRPr="00767EF1" w:rsidRDefault="00767EF1" w:rsidP="0005526F">
      <w:pPr>
        <w:spacing w:after="0" w:line="20" w:lineRule="atLeast"/>
        <w:rPr>
          <w:rFonts w:asciiTheme="majorHAnsi" w:hAnsiTheme="majorHAnsi" w:cstheme="minorHAnsi"/>
          <w:spacing w:val="-4"/>
          <w:sz w:val="20"/>
          <w:szCs w:val="20"/>
        </w:rPr>
      </w:pPr>
      <w:r w:rsidRPr="00767EF1">
        <w:rPr>
          <w:rFonts w:asciiTheme="majorHAnsi" w:hAnsiTheme="majorHAnsi" w:cstheme="minorHAnsi"/>
          <w:spacing w:val="-4"/>
          <w:sz w:val="20"/>
          <w:szCs w:val="20"/>
        </w:rPr>
        <w:t>slúži ako vzor pre vyhľadanie   zdrojov pre výpočet indexov</w:t>
      </w:r>
    </w:p>
    <w:tbl>
      <w:tblPr>
        <w:tblW w:w="541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
        <w:gridCol w:w="1320"/>
        <w:gridCol w:w="736"/>
        <w:gridCol w:w="1602"/>
        <w:gridCol w:w="47"/>
        <w:gridCol w:w="3610"/>
        <w:gridCol w:w="433"/>
        <w:gridCol w:w="1315"/>
        <w:gridCol w:w="73"/>
        <w:gridCol w:w="953"/>
      </w:tblGrid>
      <w:tr w:rsidR="00767EF1" w:rsidRPr="00767EF1" w14:paraId="7CDD92A1" w14:textId="77777777" w:rsidTr="00A267D1">
        <w:trPr>
          <w:trHeight w:val="246"/>
        </w:trPr>
        <w:tc>
          <w:tcPr>
            <w:tcW w:w="665" w:type="pct"/>
            <w:gridSpan w:val="2"/>
            <w:vMerge w:val="restart"/>
            <w:tcBorders>
              <w:top w:val="single" w:sz="4" w:space="0" w:color="auto"/>
              <w:left w:val="single" w:sz="4" w:space="0" w:color="auto"/>
              <w:bottom w:val="single" w:sz="4" w:space="0" w:color="auto"/>
              <w:right w:val="single" w:sz="4" w:space="0" w:color="auto"/>
            </w:tcBorders>
            <w:hideMark/>
          </w:tcPr>
          <w:p w14:paraId="37D83863" w14:textId="77777777" w:rsidR="00767EF1" w:rsidRPr="00767EF1" w:rsidRDefault="00767EF1" w:rsidP="00A267D1">
            <w:pPr>
              <w:keepLines/>
              <w:tabs>
                <w:tab w:val="right" w:pos="9214"/>
              </w:tabs>
              <w:spacing w:after="0" w:line="20" w:lineRule="atLeast"/>
              <w:jc w:val="center"/>
              <w:rPr>
                <w:rFonts w:asciiTheme="majorHAnsi" w:hAnsiTheme="majorHAnsi" w:cstheme="minorHAnsi"/>
                <w:b/>
                <w:bCs/>
                <w:sz w:val="20"/>
                <w:szCs w:val="20"/>
              </w:rPr>
            </w:pPr>
            <w:r w:rsidRPr="00767EF1">
              <w:rPr>
                <w:rFonts w:asciiTheme="majorHAnsi" w:hAnsiTheme="majorHAnsi" w:cstheme="minorHAnsi"/>
                <w:b/>
                <w:bCs/>
                <w:sz w:val="20"/>
                <w:szCs w:val="20"/>
              </w:rPr>
              <w:t>Koeficient; rozsah indexu</w:t>
            </w:r>
          </w:p>
        </w:tc>
        <w:tc>
          <w:tcPr>
            <w:tcW w:w="364" w:type="pct"/>
            <w:tcBorders>
              <w:top w:val="single" w:sz="4" w:space="0" w:color="auto"/>
              <w:left w:val="single" w:sz="4" w:space="0" w:color="auto"/>
              <w:bottom w:val="nil"/>
              <w:right w:val="single" w:sz="4" w:space="0" w:color="auto"/>
            </w:tcBorders>
          </w:tcPr>
          <w:p w14:paraId="7CF7EEC6" w14:textId="77777777" w:rsidR="00767EF1" w:rsidRPr="00767EF1" w:rsidRDefault="00767EF1" w:rsidP="00A267D1">
            <w:pPr>
              <w:keepLines/>
              <w:tabs>
                <w:tab w:val="right" w:pos="9214"/>
              </w:tabs>
              <w:spacing w:after="0" w:line="20" w:lineRule="atLeast"/>
              <w:jc w:val="center"/>
              <w:rPr>
                <w:rFonts w:asciiTheme="majorHAnsi" w:hAnsiTheme="majorHAnsi" w:cstheme="minorHAnsi"/>
                <w:b/>
                <w:bCs/>
                <w:sz w:val="20"/>
                <w:szCs w:val="20"/>
              </w:rPr>
            </w:pPr>
            <w:r w:rsidRPr="00767EF1">
              <w:rPr>
                <w:rFonts w:asciiTheme="majorHAnsi" w:hAnsiTheme="majorHAnsi" w:cstheme="minorHAnsi"/>
                <w:b/>
                <w:bCs/>
                <w:sz w:val="20"/>
                <w:szCs w:val="20"/>
              </w:rPr>
              <w:t>Ukazovateľ</w:t>
            </w:r>
          </w:p>
        </w:tc>
        <w:tc>
          <w:tcPr>
            <w:tcW w:w="792" w:type="pct"/>
            <w:vMerge w:val="restart"/>
            <w:tcBorders>
              <w:top w:val="single" w:sz="4" w:space="0" w:color="auto"/>
              <w:left w:val="single" w:sz="4" w:space="0" w:color="auto"/>
              <w:bottom w:val="single" w:sz="4" w:space="0" w:color="auto"/>
              <w:right w:val="single" w:sz="4" w:space="0" w:color="auto"/>
            </w:tcBorders>
            <w:hideMark/>
          </w:tcPr>
          <w:p w14:paraId="4E9026B4" w14:textId="77777777" w:rsidR="00767EF1" w:rsidRPr="00767EF1" w:rsidRDefault="00767EF1" w:rsidP="00A267D1">
            <w:pPr>
              <w:keepLines/>
              <w:tabs>
                <w:tab w:val="right" w:pos="9214"/>
              </w:tabs>
              <w:spacing w:after="0" w:line="20" w:lineRule="atLeast"/>
              <w:ind w:left="34"/>
              <w:rPr>
                <w:rFonts w:asciiTheme="majorHAnsi" w:hAnsiTheme="majorHAnsi" w:cstheme="minorHAnsi"/>
                <w:b/>
                <w:bCs/>
                <w:sz w:val="20"/>
                <w:szCs w:val="20"/>
              </w:rPr>
            </w:pPr>
            <w:r w:rsidRPr="00767EF1">
              <w:rPr>
                <w:rFonts w:asciiTheme="majorHAnsi" w:hAnsiTheme="majorHAnsi" w:cstheme="minorHAnsi"/>
                <w:b/>
                <w:bCs/>
                <w:sz w:val="20"/>
                <w:szCs w:val="20"/>
              </w:rPr>
              <w:t>Krajina pôvodu; mena indexu</w:t>
            </w:r>
          </w:p>
        </w:tc>
        <w:tc>
          <w:tcPr>
            <w:tcW w:w="2022" w:type="pct"/>
            <w:gridSpan w:val="3"/>
            <w:vMerge w:val="restart"/>
            <w:tcBorders>
              <w:top w:val="single" w:sz="4" w:space="0" w:color="auto"/>
              <w:left w:val="single" w:sz="4" w:space="0" w:color="auto"/>
              <w:bottom w:val="single" w:sz="4" w:space="0" w:color="auto"/>
              <w:right w:val="single" w:sz="4" w:space="0" w:color="auto"/>
            </w:tcBorders>
            <w:hideMark/>
          </w:tcPr>
          <w:p w14:paraId="0B299C23" w14:textId="77777777" w:rsidR="00767EF1" w:rsidRPr="00767EF1" w:rsidRDefault="00767EF1" w:rsidP="00A267D1">
            <w:pPr>
              <w:keepLines/>
              <w:tabs>
                <w:tab w:val="right" w:pos="9214"/>
              </w:tabs>
              <w:spacing w:after="0" w:line="20" w:lineRule="atLeast"/>
              <w:ind w:left="70"/>
              <w:rPr>
                <w:rFonts w:asciiTheme="majorHAnsi" w:hAnsiTheme="majorHAnsi" w:cstheme="minorHAnsi"/>
                <w:b/>
                <w:bCs/>
                <w:sz w:val="20"/>
                <w:szCs w:val="20"/>
              </w:rPr>
            </w:pPr>
            <w:r w:rsidRPr="00767EF1">
              <w:rPr>
                <w:rFonts w:asciiTheme="majorHAnsi" w:hAnsiTheme="majorHAnsi" w:cstheme="minorHAnsi"/>
                <w:b/>
                <w:bCs/>
                <w:sz w:val="20"/>
                <w:szCs w:val="20"/>
              </w:rPr>
              <w:t>Zdroj indexu; názov/definícia</w:t>
            </w:r>
          </w:p>
        </w:tc>
        <w:tc>
          <w:tcPr>
            <w:tcW w:w="1156" w:type="pct"/>
            <w:gridSpan w:val="3"/>
            <w:tcBorders>
              <w:top w:val="single" w:sz="4" w:space="0" w:color="auto"/>
              <w:left w:val="single" w:sz="4" w:space="0" w:color="auto"/>
              <w:bottom w:val="single" w:sz="4" w:space="0" w:color="auto"/>
              <w:right w:val="single" w:sz="4" w:space="0" w:color="auto"/>
            </w:tcBorders>
            <w:noWrap/>
            <w:hideMark/>
          </w:tcPr>
          <w:p w14:paraId="5657AEE6" w14:textId="77777777" w:rsidR="00767EF1" w:rsidRPr="00767EF1" w:rsidRDefault="00767EF1" w:rsidP="00A267D1">
            <w:pPr>
              <w:keepLines/>
              <w:tabs>
                <w:tab w:val="right" w:pos="9214"/>
              </w:tabs>
              <w:spacing w:after="0" w:line="20" w:lineRule="atLeast"/>
              <w:ind w:left="36" w:right="176" w:firstLine="1"/>
              <w:rPr>
                <w:rFonts w:asciiTheme="majorHAnsi" w:hAnsiTheme="majorHAnsi" w:cstheme="minorHAnsi"/>
                <w:b/>
                <w:bCs/>
                <w:sz w:val="20"/>
                <w:szCs w:val="20"/>
              </w:rPr>
            </w:pPr>
            <w:r w:rsidRPr="00767EF1">
              <w:rPr>
                <w:rFonts w:asciiTheme="majorHAnsi" w:hAnsiTheme="majorHAnsi" w:cstheme="minorHAnsi"/>
                <w:b/>
                <w:bCs/>
                <w:sz w:val="20"/>
                <w:szCs w:val="20"/>
              </w:rPr>
              <w:t>Hodnota v uvedenom termíne *</w:t>
            </w:r>
          </w:p>
        </w:tc>
      </w:tr>
      <w:tr w:rsidR="00767EF1" w:rsidRPr="00767EF1" w14:paraId="4F93C628" w14:textId="77777777" w:rsidTr="00A267D1">
        <w:trPr>
          <w:trHeight w:val="258"/>
        </w:trPr>
        <w:tc>
          <w:tcPr>
            <w:tcW w:w="665" w:type="pct"/>
            <w:gridSpan w:val="2"/>
            <w:vMerge/>
            <w:tcBorders>
              <w:top w:val="single" w:sz="4" w:space="0" w:color="auto"/>
              <w:left w:val="single" w:sz="4" w:space="0" w:color="auto"/>
              <w:bottom w:val="single" w:sz="4" w:space="0" w:color="auto"/>
              <w:right w:val="single" w:sz="4" w:space="0" w:color="auto"/>
            </w:tcBorders>
            <w:vAlign w:val="center"/>
            <w:hideMark/>
          </w:tcPr>
          <w:p w14:paraId="5B4F2BF7" w14:textId="77777777" w:rsidR="00767EF1" w:rsidRPr="00767EF1" w:rsidRDefault="00767EF1" w:rsidP="00A267D1">
            <w:pPr>
              <w:spacing w:after="0" w:line="20" w:lineRule="atLeast"/>
              <w:rPr>
                <w:rFonts w:asciiTheme="majorHAnsi" w:hAnsiTheme="majorHAnsi" w:cstheme="minorHAnsi"/>
                <w:b/>
                <w:bCs/>
                <w:sz w:val="20"/>
                <w:szCs w:val="20"/>
              </w:rPr>
            </w:pPr>
          </w:p>
        </w:tc>
        <w:tc>
          <w:tcPr>
            <w:tcW w:w="364" w:type="pct"/>
            <w:tcBorders>
              <w:top w:val="nil"/>
              <w:left w:val="single" w:sz="4" w:space="0" w:color="auto"/>
              <w:bottom w:val="single" w:sz="4" w:space="0" w:color="auto"/>
              <w:right w:val="single" w:sz="4" w:space="0" w:color="auto"/>
            </w:tcBorders>
            <w:vAlign w:val="center"/>
          </w:tcPr>
          <w:p w14:paraId="075677C7" w14:textId="77777777" w:rsidR="00767EF1" w:rsidRPr="00767EF1" w:rsidRDefault="00767EF1" w:rsidP="00A267D1">
            <w:pPr>
              <w:spacing w:after="0" w:line="20" w:lineRule="atLeast"/>
              <w:rPr>
                <w:rFonts w:asciiTheme="majorHAnsi" w:hAnsiTheme="majorHAnsi" w:cstheme="minorHAnsi"/>
                <w:b/>
                <w:bCs/>
                <w:sz w:val="20"/>
                <w:szCs w:val="20"/>
              </w:rPr>
            </w:pPr>
          </w:p>
        </w:tc>
        <w:tc>
          <w:tcPr>
            <w:tcW w:w="792" w:type="pct"/>
            <w:vMerge/>
            <w:tcBorders>
              <w:top w:val="single" w:sz="4" w:space="0" w:color="auto"/>
              <w:left w:val="single" w:sz="4" w:space="0" w:color="auto"/>
              <w:bottom w:val="single" w:sz="4" w:space="0" w:color="auto"/>
              <w:right w:val="single" w:sz="4" w:space="0" w:color="auto"/>
            </w:tcBorders>
            <w:vAlign w:val="center"/>
            <w:hideMark/>
          </w:tcPr>
          <w:p w14:paraId="1B3DC6FE" w14:textId="77777777" w:rsidR="00767EF1" w:rsidRPr="00767EF1" w:rsidRDefault="00767EF1" w:rsidP="00A267D1">
            <w:pPr>
              <w:spacing w:after="0" w:line="20" w:lineRule="atLeast"/>
              <w:rPr>
                <w:rFonts w:asciiTheme="majorHAnsi" w:hAnsiTheme="majorHAnsi" w:cstheme="minorHAnsi"/>
                <w:b/>
                <w:bCs/>
                <w:sz w:val="20"/>
                <w:szCs w:val="20"/>
              </w:rPr>
            </w:pPr>
          </w:p>
        </w:tc>
        <w:tc>
          <w:tcPr>
            <w:tcW w:w="2022" w:type="pct"/>
            <w:gridSpan w:val="3"/>
            <w:vMerge/>
            <w:tcBorders>
              <w:top w:val="single" w:sz="4" w:space="0" w:color="auto"/>
              <w:left w:val="single" w:sz="4" w:space="0" w:color="auto"/>
              <w:bottom w:val="single" w:sz="4" w:space="0" w:color="auto"/>
              <w:right w:val="single" w:sz="4" w:space="0" w:color="auto"/>
            </w:tcBorders>
            <w:vAlign w:val="center"/>
            <w:hideMark/>
          </w:tcPr>
          <w:p w14:paraId="2C07AC81" w14:textId="77777777" w:rsidR="00767EF1" w:rsidRPr="00767EF1" w:rsidRDefault="00767EF1" w:rsidP="00A267D1">
            <w:pPr>
              <w:spacing w:after="0" w:line="20" w:lineRule="atLeast"/>
              <w:rPr>
                <w:rFonts w:asciiTheme="majorHAnsi" w:hAnsiTheme="majorHAnsi" w:cstheme="minorHAnsi"/>
                <w:b/>
                <w:bCs/>
                <w:sz w:val="20"/>
                <w:szCs w:val="20"/>
              </w:rPr>
            </w:pPr>
          </w:p>
        </w:tc>
        <w:tc>
          <w:tcPr>
            <w:tcW w:w="650" w:type="pct"/>
            <w:tcBorders>
              <w:top w:val="single" w:sz="4" w:space="0" w:color="auto"/>
              <w:left w:val="single" w:sz="4" w:space="0" w:color="auto"/>
              <w:bottom w:val="single" w:sz="4" w:space="0" w:color="auto"/>
              <w:right w:val="single" w:sz="4" w:space="0" w:color="auto"/>
            </w:tcBorders>
            <w:noWrap/>
            <w:hideMark/>
          </w:tcPr>
          <w:p w14:paraId="3D71AD7A" w14:textId="77777777" w:rsidR="00767EF1" w:rsidRPr="00767EF1" w:rsidRDefault="00767EF1" w:rsidP="00A267D1">
            <w:pPr>
              <w:keepLines/>
              <w:tabs>
                <w:tab w:val="right" w:pos="9214"/>
              </w:tabs>
              <w:spacing w:after="0" w:line="20" w:lineRule="atLeast"/>
              <w:ind w:left="992" w:hanging="977"/>
              <w:jc w:val="center"/>
              <w:rPr>
                <w:rFonts w:asciiTheme="majorHAnsi" w:hAnsiTheme="majorHAnsi" w:cstheme="minorHAnsi"/>
                <w:b/>
                <w:bCs/>
                <w:sz w:val="20"/>
                <w:szCs w:val="20"/>
              </w:rPr>
            </w:pPr>
            <w:r w:rsidRPr="00767EF1">
              <w:rPr>
                <w:rFonts w:asciiTheme="majorHAnsi" w:hAnsiTheme="majorHAnsi" w:cstheme="minorHAnsi"/>
                <w:b/>
                <w:bCs/>
                <w:sz w:val="20"/>
                <w:szCs w:val="20"/>
              </w:rPr>
              <w:t>Hodnota</w:t>
            </w:r>
          </w:p>
        </w:tc>
        <w:tc>
          <w:tcPr>
            <w:tcW w:w="505" w:type="pct"/>
            <w:gridSpan w:val="2"/>
            <w:tcBorders>
              <w:top w:val="single" w:sz="4" w:space="0" w:color="auto"/>
              <w:left w:val="single" w:sz="4" w:space="0" w:color="auto"/>
              <w:bottom w:val="single" w:sz="4" w:space="0" w:color="auto"/>
              <w:right w:val="single" w:sz="4" w:space="0" w:color="auto"/>
            </w:tcBorders>
            <w:noWrap/>
            <w:hideMark/>
          </w:tcPr>
          <w:p w14:paraId="4D18E847" w14:textId="77777777" w:rsidR="00767EF1" w:rsidRPr="00767EF1" w:rsidRDefault="00767EF1" w:rsidP="00A267D1">
            <w:pPr>
              <w:keepLines/>
              <w:tabs>
                <w:tab w:val="right" w:pos="9214"/>
              </w:tabs>
              <w:spacing w:after="0" w:line="20" w:lineRule="atLeast"/>
              <w:ind w:left="992" w:hanging="872"/>
              <w:rPr>
                <w:rFonts w:asciiTheme="majorHAnsi" w:hAnsiTheme="majorHAnsi" w:cstheme="minorHAnsi"/>
                <w:b/>
                <w:bCs/>
                <w:sz w:val="20"/>
                <w:szCs w:val="20"/>
              </w:rPr>
            </w:pPr>
            <w:r w:rsidRPr="00767EF1">
              <w:rPr>
                <w:rFonts w:asciiTheme="majorHAnsi" w:hAnsiTheme="majorHAnsi" w:cstheme="minorHAnsi"/>
                <w:b/>
                <w:bCs/>
                <w:sz w:val="20"/>
                <w:szCs w:val="20"/>
              </w:rPr>
              <w:t>Dátum</w:t>
            </w:r>
          </w:p>
        </w:tc>
      </w:tr>
      <w:tr w:rsidR="00767EF1" w:rsidRPr="00767EF1" w14:paraId="4B7CFC1A" w14:textId="77777777" w:rsidTr="00A267D1">
        <w:trPr>
          <w:trHeight w:val="258"/>
        </w:trPr>
        <w:tc>
          <w:tcPr>
            <w:tcW w:w="665" w:type="pct"/>
            <w:gridSpan w:val="2"/>
            <w:tcBorders>
              <w:top w:val="single" w:sz="4" w:space="0" w:color="auto"/>
              <w:left w:val="single" w:sz="4" w:space="0" w:color="auto"/>
              <w:bottom w:val="single" w:sz="4" w:space="0" w:color="auto"/>
              <w:right w:val="single" w:sz="4" w:space="0" w:color="auto"/>
            </w:tcBorders>
            <w:noWrap/>
            <w:hideMark/>
          </w:tcPr>
          <w:p w14:paraId="7325C89E" w14:textId="77777777" w:rsidR="00767EF1" w:rsidRPr="00767EF1" w:rsidRDefault="00767EF1" w:rsidP="00A267D1">
            <w:pPr>
              <w:keepLines/>
              <w:tabs>
                <w:tab w:val="right" w:pos="9214"/>
              </w:tabs>
              <w:spacing w:after="0" w:line="20" w:lineRule="atLeast"/>
              <w:jc w:val="center"/>
              <w:rPr>
                <w:rFonts w:asciiTheme="majorHAnsi" w:hAnsiTheme="majorHAnsi" w:cstheme="minorHAnsi"/>
                <w:sz w:val="20"/>
                <w:szCs w:val="20"/>
              </w:rPr>
            </w:pPr>
            <w:r w:rsidRPr="00767EF1">
              <w:rPr>
                <w:rFonts w:asciiTheme="majorHAnsi" w:hAnsiTheme="majorHAnsi" w:cstheme="minorHAnsi"/>
                <w:sz w:val="20"/>
                <w:szCs w:val="20"/>
              </w:rPr>
              <w:t>0,10</w:t>
            </w:r>
          </w:p>
        </w:tc>
        <w:tc>
          <w:tcPr>
            <w:tcW w:w="364" w:type="pct"/>
            <w:tcBorders>
              <w:top w:val="single" w:sz="4" w:space="0" w:color="auto"/>
              <w:left w:val="single" w:sz="4" w:space="0" w:color="auto"/>
              <w:bottom w:val="single" w:sz="4" w:space="0" w:color="auto"/>
              <w:right w:val="single" w:sz="4" w:space="0" w:color="auto"/>
            </w:tcBorders>
          </w:tcPr>
          <w:p w14:paraId="0B8E384F" w14:textId="77777777" w:rsidR="00767EF1" w:rsidRPr="00767EF1" w:rsidRDefault="00767EF1" w:rsidP="00A267D1">
            <w:pPr>
              <w:keepLines/>
              <w:tabs>
                <w:tab w:val="right" w:pos="9214"/>
              </w:tabs>
              <w:spacing w:after="0" w:line="20" w:lineRule="atLeast"/>
              <w:jc w:val="center"/>
              <w:rPr>
                <w:rFonts w:asciiTheme="majorHAnsi" w:hAnsiTheme="majorHAnsi" w:cstheme="minorHAnsi"/>
                <w:sz w:val="20"/>
                <w:szCs w:val="20"/>
              </w:rPr>
            </w:pPr>
          </w:p>
        </w:tc>
        <w:tc>
          <w:tcPr>
            <w:tcW w:w="792" w:type="pct"/>
            <w:tcBorders>
              <w:top w:val="single" w:sz="4" w:space="0" w:color="auto"/>
              <w:left w:val="single" w:sz="4" w:space="0" w:color="auto"/>
              <w:bottom w:val="single" w:sz="4" w:space="0" w:color="auto"/>
              <w:right w:val="single" w:sz="4" w:space="0" w:color="auto"/>
            </w:tcBorders>
            <w:noWrap/>
            <w:hideMark/>
          </w:tcPr>
          <w:p w14:paraId="6A12D92E" w14:textId="77777777" w:rsidR="00767EF1" w:rsidRPr="00767EF1" w:rsidRDefault="00767EF1" w:rsidP="00A267D1">
            <w:pPr>
              <w:keepLines/>
              <w:tabs>
                <w:tab w:val="right" w:pos="9214"/>
              </w:tabs>
              <w:spacing w:after="0" w:line="20" w:lineRule="atLeast"/>
              <w:ind w:left="34"/>
              <w:rPr>
                <w:rFonts w:asciiTheme="majorHAnsi" w:hAnsiTheme="majorHAnsi" w:cstheme="minorHAnsi"/>
                <w:b/>
                <w:bCs/>
                <w:sz w:val="20"/>
                <w:szCs w:val="20"/>
              </w:rPr>
            </w:pPr>
            <w:r w:rsidRPr="00767EF1">
              <w:rPr>
                <w:rFonts w:asciiTheme="majorHAnsi" w:hAnsiTheme="majorHAnsi" w:cstheme="minorHAnsi"/>
                <w:b/>
                <w:bCs/>
                <w:sz w:val="20"/>
                <w:szCs w:val="20"/>
              </w:rPr>
              <w:t> </w:t>
            </w:r>
          </w:p>
        </w:tc>
        <w:tc>
          <w:tcPr>
            <w:tcW w:w="2022" w:type="pct"/>
            <w:gridSpan w:val="3"/>
            <w:tcBorders>
              <w:top w:val="single" w:sz="4" w:space="0" w:color="auto"/>
              <w:left w:val="single" w:sz="4" w:space="0" w:color="auto"/>
              <w:bottom w:val="single" w:sz="4" w:space="0" w:color="auto"/>
              <w:right w:val="single" w:sz="4" w:space="0" w:color="auto"/>
            </w:tcBorders>
            <w:noWrap/>
            <w:hideMark/>
          </w:tcPr>
          <w:p w14:paraId="7022B989" w14:textId="77777777" w:rsidR="00767EF1" w:rsidRPr="00767EF1" w:rsidRDefault="00767EF1" w:rsidP="00A267D1">
            <w:pPr>
              <w:keepLines/>
              <w:tabs>
                <w:tab w:val="right" w:pos="9214"/>
              </w:tabs>
              <w:spacing w:after="0" w:line="20" w:lineRule="atLeast"/>
              <w:ind w:left="70"/>
              <w:jc w:val="both"/>
              <w:rPr>
                <w:rFonts w:asciiTheme="majorHAnsi" w:hAnsiTheme="majorHAnsi" w:cstheme="minorHAnsi"/>
                <w:sz w:val="20"/>
                <w:szCs w:val="20"/>
              </w:rPr>
            </w:pPr>
            <w:r w:rsidRPr="00767EF1">
              <w:rPr>
                <w:rFonts w:asciiTheme="majorHAnsi" w:hAnsiTheme="majorHAnsi" w:cstheme="minorHAnsi"/>
                <w:sz w:val="20"/>
                <w:szCs w:val="20"/>
              </w:rPr>
              <w:t>Pevný koeficient, ktorý reprezentuje časť nákladov, ktoré nepodliehajú úprave.</w:t>
            </w:r>
          </w:p>
        </w:tc>
        <w:tc>
          <w:tcPr>
            <w:tcW w:w="650" w:type="pct"/>
            <w:tcBorders>
              <w:top w:val="single" w:sz="4" w:space="0" w:color="auto"/>
              <w:left w:val="single" w:sz="4" w:space="0" w:color="auto"/>
              <w:bottom w:val="single" w:sz="4" w:space="0" w:color="auto"/>
              <w:right w:val="single" w:sz="4" w:space="0" w:color="auto"/>
            </w:tcBorders>
            <w:noWrap/>
            <w:hideMark/>
          </w:tcPr>
          <w:p w14:paraId="7F34B853" w14:textId="77777777" w:rsidR="00767EF1" w:rsidRPr="00767EF1" w:rsidRDefault="00767EF1" w:rsidP="00A267D1">
            <w:pPr>
              <w:keepLines/>
              <w:tabs>
                <w:tab w:val="right" w:pos="9214"/>
              </w:tabs>
              <w:spacing w:after="0" w:line="20" w:lineRule="atLeast"/>
              <w:ind w:left="992"/>
              <w:rPr>
                <w:rFonts w:asciiTheme="majorHAnsi" w:hAnsiTheme="majorHAnsi" w:cstheme="minorHAnsi"/>
                <w:b/>
                <w:bCs/>
                <w:sz w:val="20"/>
                <w:szCs w:val="20"/>
              </w:rPr>
            </w:pPr>
            <w:r w:rsidRPr="00767EF1">
              <w:rPr>
                <w:rFonts w:asciiTheme="majorHAnsi" w:hAnsiTheme="majorHAnsi" w:cstheme="minorHAnsi"/>
                <w:b/>
                <w:bCs/>
                <w:sz w:val="20"/>
                <w:szCs w:val="20"/>
              </w:rPr>
              <w:t> </w:t>
            </w:r>
          </w:p>
        </w:tc>
        <w:tc>
          <w:tcPr>
            <w:tcW w:w="505" w:type="pct"/>
            <w:gridSpan w:val="2"/>
            <w:tcBorders>
              <w:top w:val="single" w:sz="4" w:space="0" w:color="auto"/>
              <w:left w:val="single" w:sz="4" w:space="0" w:color="auto"/>
              <w:bottom w:val="single" w:sz="4" w:space="0" w:color="auto"/>
              <w:right w:val="single" w:sz="4" w:space="0" w:color="auto"/>
            </w:tcBorders>
            <w:noWrap/>
            <w:hideMark/>
          </w:tcPr>
          <w:p w14:paraId="24903639" w14:textId="77777777" w:rsidR="00767EF1" w:rsidRPr="00767EF1" w:rsidRDefault="00767EF1" w:rsidP="00A267D1">
            <w:pPr>
              <w:keepLines/>
              <w:tabs>
                <w:tab w:val="right" w:pos="9214"/>
              </w:tabs>
              <w:spacing w:after="0" w:line="20" w:lineRule="atLeast"/>
              <w:ind w:left="-21"/>
              <w:rPr>
                <w:rFonts w:asciiTheme="majorHAnsi" w:hAnsiTheme="majorHAnsi" w:cstheme="minorHAnsi"/>
                <w:b/>
                <w:bCs/>
                <w:sz w:val="20"/>
                <w:szCs w:val="20"/>
              </w:rPr>
            </w:pPr>
            <w:r w:rsidRPr="00767EF1">
              <w:rPr>
                <w:rFonts w:asciiTheme="majorHAnsi" w:hAnsiTheme="majorHAnsi" w:cstheme="minorHAnsi"/>
                <w:b/>
                <w:bCs/>
                <w:sz w:val="20"/>
                <w:szCs w:val="20"/>
              </w:rPr>
              <w:t> </w:t>
            </w:r>
          </w:p>
        </w:tc>
      </w:tr>
      <w:tr w:rsidR="00767EF1" w:rsidRPr="00767EF1" w14:paraId="027FCFB9" w14:textId="77777777" w:rsidTr="00A267D1">
        <w:trPr>
          <w:trHeight w:val="272"/>
        </w:trPr>
        <w:tc>
          <w:tcPr>
            <w:tcW w:w="665" w:type="pct"/>
            <w:gridSpan w:val="2"/>
            <w:vMerge w:val="restart"/>
            <w:tcBorders>
              <w:top w:val="single" w:sz="4" w:space="0" w:color="auto"/>
              <w:left w:val="single" w:sz="4" w:space="0" w:color="auto"/>
              <w:bottom w:val="single" w:sz="4" w:space="0" w:color="auto"/>
              <w:right w:val="single" w:sz="4" w:space="0" w:color="auto"/>
            </w:tcBorders>
            <w:noWrap/>
            <w:hideMark/>
          </w:tcPr>
          <w:p w14:paraId="14E051A8" w14:textId="77777777" w:rsidR="00767EF1" w:rsidRPr="00767EF1" w:rsidRDefault="00767EF1" w:rsidP="00A267D1">
            <w:pPr>
              <w:keepLines/>
              <w:tabs>
                <w:tab w:val="right" w:pos="9214"/>
              </w:tabs>
              <w:spacing w:after="0" w:line="20" w:lineRule="atLeast"/>
              <w:jc w:val="center"/>
              <w:rPr>
                <w:rFonts w:asciiTheme="majorHAnsi" w:hAnsiTheme="majorHAnsi" w:cstheme="minorHAnsi"/>
                <w:sz w:val="20"/>
                <w:szCs w:val="20"/>
              </w:rPr>
            </w:pPr>
            <w:r w:rsidRPr="00767EF1">
              <w:rPr>
                <w:rFonts w:asciiTheme="majorHAnsi" w:hAnsiTheme="majorHAnsi" w:cstheme="minorHAnsi"/>
                <w:sz w:val="20"/>
                <w:szCs w:val="20"/>
              </w:rPr>
              <w:t>0,20</w:t>
            </w:r>
          </w:p>
        </w:tc>
        <w:tc>
          <w:tcPr>
            <w:tcW w:w="364" w:type="pct"/>
            <w:tcBorders>
              <w:top w:val="single" w:sz="4" w:space="0" w:color="auto"/>
              <w:left w:val="single" w:sz="4" w:space="0" w:color="auto"/>
              <w:bottom w:val="nil"/>
              <w:right w:val="single" w:sz="4" w:space="0" w:color="auto"/>
            </w:tcBorders>
          </w:tcPr>
          <w:p w14:paraId="7CA95632" w14:textId="77777777" w:rsidR="00767EF1" w:rsidRPr="00767EF1" w:rsidRDefault="00767EF1" w:rsidP="00A267D1">
            <w:pPr>
              <w:keepLines/>
              <w:tabs>
                <w:tab w:val="right" w:pos="9214"/>
              </w:tabs>
              <w:spacing w:after="0" w:line="20" w:lineRule="atLeast"/>
              <w:jc w:val="center"/>
              <w:rPr>
                <w:rFonts w:asciiTheme="majorHAnsi" w:hAnsiTheme="majorHAnsi" w:cstheme="minorHAnsi"/>
                <w:sz w:val="20"/>
                <w:szCs w:val="20"/>
              </w:rPr>
            </w:pPr>
            <w:r w:rsidRPr="00767EF1">
              <w:rPr>
                <w:rFonts w:asciiTheme="majorHAnsi" w:hAnsiTheme="majorHAnsi" w:cstheme="minorHAnsi"/>
                <w:sz w:val="20"/>
                <w:szCs w:val="20"/>
              </w:rPr>
              <w:t>HICP</w:t>
            </w:r>
          </w:p>
        </w:tc>
        <w:tc>
          <w:tcPr>
            <w:tcW w:w="792" w:type="pct"/>
            <w:vMerge w:val="restart"/>
            <w:tcBorders>
              <w:top w:val="single" w:sz="4" w:space="0" w:color="auto"/>
              <w:left w:val="single" w:sz="4" w:space="0" w:color="auto"/>
              <w:bottom w:val="single" w:sz="4" w:space="0" w:color="auto"/>
              <w:right w:val="single" w:sz="4" w:space="0" w:color="auto"/>
            </w:tcBorders>
            <w:hideMark/>
          </w:tcPr>
          <w:p w14:paraId="075CB6E7" w14:textId="77777777" w:rsidR="00767EF1" w:rsidRPr="00767EF1" w:rsidRDefault="00767EF1" w:rsidP="00A267D1">
            <w:pPr>
              <w:keepLines/>
              <w:tabs>
                <w:tab w:val="right" w:pos="9214"/>
              </w:tabs>
              <w:spacing w:after="0" w:line="20" w:lineRule="atLeast"/>
              <w:ind w:left="34"/>
              <w:rPr>
                <w:rFonts w:asciiTheme="majorHAnsi" w:hAnsiTheme="majorHAnsi" w:cstheme="minorHAnsi"/>
                <w:sz w:val="20"/>
                <w:szCs w:val="20"/>
              </w:rPr>
            </w:pPr>
            <w:r w:rsidRPr="00767EF1">
              <w:rPr>
                <w:rFonts w:asciiTheme="majorHAnsi" w:hAnsiTheme="majorHAnsi" w:cstheme="minorHAnsi"/>
                <w:sz w:val="20"/>
                <w:szCs w:val="20"/>
              </w:rPr>
              <w:t>Slovenská republika; €</w:t>
            </w:r>
          </w:p>
        </w:tc>
        <w:tc>
          <w:tcPr>
            <w:tcW w:w="2022" w:type="pct"/>
            <w:gridSpan w:val="3"/>
            <w:tcBorders>
              <w:top w:val="single" w:sz="4" w:space="0" w:color="auto"/>
              <w:left w:val="single" w:sz="4" w:space="0" w:color="auto"/>
              <w:bottom w:val="single" w:sz="4" w:space="0" w:color="auto"/>
              <w:right w:val="single" w:sz="4" w:space="0" w:color="auto"/>
            </w:tcBorders>
            <w:hideMark/>
          </w:tcPr>
          <w:p w14:paraId="0AE15D6A" w14:textId="77777777" w:rsidR="00767EF1" w:rsidRPr="00767EF1" w:rsidRDefault="00767EF1" w:rsidP="00A267D1">
            <w:pPr>
              <w:keepLines/>
              <w:tabs>
                <w:tab w:val="right" w:pos="9214"/>
              </w:tabs>
              <w:spacing w:after="0" w:line="20" w:lineRule="atLeast"/>
              <w:ind w:left="70"/>
              <w:jc w:val="both"/>
              <w:rPr>
                <w:rFonts w:asciiTheme="majorHAnsi" w:hAnsiTheme="majorHAnsi" w:cstheme="minorHAnsi"/>
                <w:sz w:val="20"/>
                <w:szCs w:val="20"/>
              </w:rPr>
            </w:pPr>
            <w:r w:rsidRPr="00767EF1">
              <w:rPr>
                <w:rFonts w:asciiTheme="majorHAnsi" w:hAnsiTheme="majorHAnsi" w:cstheme="minorHAnsi"/>
                <w:sz w:val="20"/>
                <w:szCs w:val="20"/>
              </w:rPr>
              <w:t>Zdroj indexu: Štatistický úrad Slovenskej republiky</w:t>
            </w:r>
          </w:p>
        </w:tc>
        <w:tc>
          <w:tcPr>
            <w:tcW w:w="650" w:type="pct"/>
            <w:vMerge w:val="restart"/>
            <w:tcBorders>
              <w:top w:val="single" w:sz="4" w:space="0" w:color="auto"/>
              <w:left w:val="single" w:sz="4" w:space="0" w:color="auto"/>
              <w:bottom w:val="single" w:sz="4" w:space="0" w:color="auto"/>
              <w:right w:val="single" w:sz="4" w:space="0" w:color="auto"/>
            </w:tcBorders>
            <w:noWrap/>
          </w:tcPr>
          <w:p w14:paraId="02C96668" w14:textId="77777777" w:rsidR="00767EF1" w:rsidRPr="00767EF1" w:rsidRDefault="00767EF1" w:rsidP="00A267D1">
            <w:pPr>
              <w:keepLines/>
              <w:tabs>
                <w:tab w:val="right" w:pos="9214"/>
              </w:tabs>
              <w:spacing w:after="0" w:line="20" w:lineRule="atLeast"/>
              <w:ind w:left="992"/>
              <w:jc w:val="center"/>
              <w:rPr>
                <w:rFonts w:asciiTheme="majorHAnsi" w:hAnsiTheme="majorHAnsi" w:cstheme="minorHAnsi"/>
                <w:sz w:val="20"/>
                <w:szCs w:val="20"/>
              </w:rPr>
            </w:pPr>
          </w:p>
          <w:p w14:paraId="036A4E6B" w14:textId="77777777" w:rsidR="00767EF1" w:rsidRPr="00767EF1" w:rsidRDefault="00767EF1" w:rsidP="00A267D1">
            <w:pPr>
              <w:keepLines/>
              <w:tabs>
                <w:tab w:val="right" w:pos="9214"/>
              </w:tabs>
              <w:spacing w:after="0" w:line="20" w:lineRule="atLeast"/>
              <w:ind w:left="992"/>
              <w:jc w:val="center"/>
              <w:rPr>
                <w:rFonts w:asciiTheme="majorHAnsi" w:hAnsiTheme="majorHAnsi" w:cstheme="minorHAnsi"/>
                <w:sz w:val="20"/>
                <w:szCs w:val="20"/>
              </w:rPr>
            </w:pPr>
          </w:p>
          <w:p w14:paraId="204F1FEA" w14:textId="77777777" w:rsidR="00767EF1" w:rsidRPr="00767EF1" w:rsidRDefault="00767EF1" w:rsidP="00A267D1">
            <w:pPr>
              <w:keepLines/>
              <w:tabs>
                <w:tab w:val="right" w:pos="9214"/>
              </w:tabs>
              <w:spacing w:after="0" w:line="20" w:lineRule="atLeast"/>
              <w:ind w:left="157"/>
              <w:jc w:val="center"/>
              <w:rPr>
                <w:rFonts w:asciiTheme="majorHAnsi" w:hAnsiTheme="majorHAnsi" w:cstheme="minorHAnsi"/>
                <w:sz w:val="20"/>
                <w:szCs w:val="20"/>
              </w:rPr>
            </w:pPr>
          </w:p>
          <w:p w14:paraId="16881198" w14:textId="77777777" w:rsidR="00767EF1" w:rsidRPr="00767EF1" w:rsidRDefault="00767EF1" w:rsidP="00A267D1">
            <w:pPr>
              <w:keepLines/>
              <w:tabs>
                <w:tab w:val="right" w:pos="9214"/>
              </w:tabs>
              <w:spacing w:after="0" w:line="20" w:lineRule="atLeast"/>
              <w:ind w:left="157"/>
              <w:rPr>
                <w:rFonts w:asciiTheme="majorHAnsi" w:hAnsiTheme="majorHAnsi" w:cstheme="minorHAnsi"/>
                <w:sz w:val="20"/>
                <w:szCs w:val="20"/>
              </w:rPr>
            </w:pPr>
            <w:r w:rsidRPr="00767EF1">
              <w:rPr>
                <w:rFonts w:asciiTheme="majorHAnsi" w:hAnsiTheme="majorHAnsi" w:cstheme="minorHAnsi"/>
                <w:sz w:val="20"/>
                <w:szCs w:val="20"/>
              </w:rPr>
              <w:t>(117,37+118,36+120,43)/3=</w:t>
            </w:r>
            <w:r w:rsidRPr="00767EF1">
              <w:rPr>
                <w:rFonts w:asciiTheme="majorHAnsi" w:hAnsiTheme="majorHAnsi" w:cstheme="minorHAnsi"/>
                <w:b/>
                <w:sz w:val="20"/>
                <w:szCs w:val="20"/>
              </w:rPr>
              <w:t>118,72</w:t>
            </w:r>
          </w:p>
          <w:p w14:paraId="7D17A448" w14:textId="77777777" w:rsidR="00767EF1" w:rsidRPr="00767EF1" w:rsidRDefault="00767EF1" w:rsidP="00A267D1">
            <w:pPr>
              <w:keepLines/>
              <w:tabs>
                <w:tab w:val="right" w:pos="9214"/>
              </w:tabs>
              <w:spacing w:after="0" w:line="20" w:lineRule="atLeast"/>
              <w:ind w:left="157"/>
              <w:jc w:val="center"/>
              <w:rPr>
                <w:rFonts w:asciiTheme="majorHAnsi" w:hAnsiTheme="majorHAnsi" w:cstheme="minorHAnsi"/>
                <w:sz w:val="20"/>
                <w:szCs w:val="20"/>
              </w:rPr>
            </w:pPr>
          </w:p>
        </w:tc>
        <w:tc>
          <w:tcPr>
            <w:tcW w:w="505" w:type="pct"/>
            <w:gridSpan w:val="2"/>
            <w:vMerge w:val="restart"/>
            <w:tcBorders>
              <w:top w:val="single" w:sz="4" w:space="0" w:color="auto"/>
              <w:left w:val="single" w:sz="4" w:space="0" w:color="auto"/>
              <w:bottom w:val="single" w:sz="4" w:space="0" w:color="auto"/>
              <w:right w:val="single" w:sz="4" w:space="0" w:color="auto"/>
            </w:tcBorders>
            <w:noWrap/>
            <w:vAlign w:val="center"/>
          </w:tcPr>
          <w:p w14:paraId="0F065F39" w14:textId="77777777" w:rsidR="00767EF1" w:rsidRPr="00767EF1" w:rsidRDefault="00767EF1" w:rsidP="00A267D1">
            <w:pPr>
              <w:keepLines/>
              <w:tabs>
                <w:tab w:val="right" w:pos="9214"/>
              </w:tabs>
              <w:spacing w:after="0" w:line="20" w:lineRule="atLeast"/>
              <w:rPr>
                <w:rFonts w:asciiTheme="majorHAnsi" w:hAnsiTheme="majorHAnsi" w:cstheme="minorHAnsi"/>
                <w:sz w:val="20"/>
                <w:szCs w:val="20"/>
              </w:rPr>
            </w:pPr>
            <w:r w:rsidRPr="00767EF1">
              <w:rPr>
                <w:rFonts w:asciiTheme="majorHAnsi" w:hAnsiTheme="majorHAnsi" w:cstheme="minorHAnsi"/>
                <w:sz w:val="20"/>
                <w:szCs w:val="20"/>
              </w:rPr>
              <w:t>Január až Marec 2022</w:t>
            </w:r>
          </w:p>
        </w:tc>
      </w:tr>
      <w:tr w:rsidR="00767EF1" w:rsidRPr="00767EF1" w14:paraId="6EC24C09" w14:textId="77777777" w:rsidTr="00A267D1">
        <w:trPr>
          <w:trHeight w:val="493"/>
        </w:trPr>
        <w:tc>
          <w:tcPr>
            <w:tcW w:w="665" w:type="pct"/>
            <w:gridSpan w:val="2"/>
            <w:vMerge/>
            <w:tcBorders>
              <w:top w:val="single" w:sz="4" w:space="0" w:color="auto"/>
              <w:left w:val="single" w:sz="4" w:space="0" w:color="auto"/>
              <w:bottom w:val="single" w:sz="4" w:space="0" w:color="auto"/>
              <w:right w:val="single" w:sz="4" w:space="0" w:color="auto"/>
            </w:tcBorders>
            <w:vAlign w:val="center"/>
            <w:hideMark/>
          </w:tcPr>
          <w:p w14:paraId="7C50A0A7" w14:textId="77777777" w:rsidR="00767EF1" w:rsidRPr="00767EF1" w:rsidRDefault="00767EF1" w:rsidP="00A267D1">
            <w:pPr>
              <w:spacing w:after="0" w:line="20" w:lineRule="atLeast"/>
              <w:rPr>
                <w:rFonts w:asciiTheme="majorHAnsi" w:hAnsiTheme="majorHAnsi" w:cstheme="minorHAnsi"/>
                <w:sz w:val="20"/>
                <w:szCs w:val="20"/>
              </w:rPr>
            </w:pPr>
          </w:p>
        </w:tc>
        <w:tc>
          <w:tcPr>
            <w:tcW w:w="364" w:type="pct"/>
            <w:tcBorders>
              <w:top w:val="nil"/>
              <w:left w:val="single" w:sz="4" w:space="0" w:color="auto"/>
              <w:bottom w:val="nil"/>
              <w:right w:val="single" w:sz="4" w:space="0" w:color="auto"/>
            </w:tcBorders>
            <w:vAlign w:val="center"/>
          </w:tcPr>
          <w:p w14:paraId="3C302C91" w14:textId="77777777" w:rsidR="00767EF1" w:rsidRPr="00767EF1" w:rsidRDefault="00767EF1" w:rsidP="00A267D1">
            <w:pPr>
              <w:spacing w:after="0" w:line="20" w:lineRule="atLeast"/>
              <w:rPr>
                <w:rFonts w:asciiTheme="majorHAnsi" w:hAnsiTheme="majorHAnsi" w:cstheme="minorHAnsi"/>
                <w:sz w:val="20"/>
                <w:szCs w:val="20"/>
              </w:rPr>
            </w:pPr>
          </w:p>
        </w:tc>
        <w:tc>
          <w:tcPr>
            <w:tcW w:w="792" w:type="pct"/>
            <w:vMerge/>
            <w:tcBorders>
              <w:top w:val="single" w:sz="4" w:space="0" w:color="auto"/>
              <w:left w:val="single" w:sz="4" w:space="0" w:color="auto"/>
              <w:bottom w:val="single" w:sz="4" w:space="0" w:color="auto"/>
              <w:right w:val="single" w:sz="4" w:space="0" w:color="auto"/>
            </w:tcBorders>
            <w:vAlign w:val="center"/>
            <w:hideMark/>
          </w:tcPr>
          <w:p w14:paraId="1F2A97DC" w14:textId="77777777" w:rsidR="00767EF1" w:rsidRPr="00767EF1" w:rsidRDefault="00767EF1" w:rsidP="00A267D1">
            <w:pPr>
              <w:spacing w:after="0" w:line="20" w:lineRule="atLeast"/>
              <w:rPr>
                <w:rFonts w:asciiTheme="majorHAnsi" w:hAnsiTheme="majorHAnsi" w:cstheme="minorHAnsi"/>
                <w:sz w:val="20"/>
                <w:szCs w:val="20"/>
              </w:rPr>
            </w:pPr>
          </w:p>
        </w:tc>
        <w:tc>
          <w:tcPr>
            <w:tcW w:w="2022" w:type="pct"/>
            <w:gridSpan w:val="3"/>
            <w:tcBorders>
              <w:top w:val="single" w:sz="4" w:space="0" w:color="auto"/>
              <w:left w:val="single" w:sz="4" w:space="0" w:color="auto"/>
              <w:bottom w:val="single" w:sz="4" w:space="0" w:color="auto"/>
              <w:right w:val="single" w:sz="4" w:space="0" w:color="auto"/>
            </w:tcBorders>
            <w:hideMark/>
          </w:tcPr>
          <w:p w14:paraId="40109CF4" w14:textId="77777777" w:rsidR="00767EF1" w:rsidRPr="00767EF1" w:rsidRDefault="00767EF1" w:rsidP="00A267D1">
            <w:pPr>
              <w:keepLines/>
              <w:tabs>
                <w:tab w:val="right" w:pos="9214"/>
              </w:tabs>
              <w:spacing w:after="0" w:line="20" w:lineRule="atLeast"/>
              <w:ind w:left="70"/>
              <w:jc w:val="both"/>
              <w:rPr>
                <w:rFonts w:asciiTheme="majorHAnsi" w:hAnsiTheme="majorHAnsi" w:cstheme="minorHAnsi"/>
                <w:sz w:val="20"/>
                <w:szCs w:val="20"/>
              </w:rPr>
            </w:pPr>
            <w:r w:rsidRPr="00767EF1">
              <w:rPr>
                <w:rFonts w:asciiTheme="majorHAnsi" w:hAnsiTheme="majorHAnsi" w:cstheme="minorHAnsi"/>
                <w:sz w:val="20"/>
                <w:szCs w:val="20"/>
              </w:rPr>
              <w:t>Názov tabuľky: Harmonizované indexy spotrebiteľských cien</w:t>
            </w:r>
          </w:p>
          <w:p w14:paraId="586201CC" w14:textId="77777777" w:rsidR="00767EF1" w:rsidRPr="00767EF1" w:rsidRDefault="00767EF1" w:rsidP="00A267D1">
            <w:pPr>
              <w:keepLines/>
              <w:tabs>
                <w:tab w:val="right" w:pos="9214"/>
              </w:tabs>
              <w:spacing w:after="0" w:line="20" w:lineRule="atLeast"/>
              <w:ind w:left="70"/>
              <w:jc w:val="both"/>
              <w:rPr>
                <w:rFonts w:asciiTheme="majorHAnsi" w:hAnsiTheme="majorHAnsi" w:cstheme="minorHAnsi"/>
                <w:sz w:val="20"/>
                <w:szCs w:val="20"/>
              </w:rPr>
            </w:pPr>
            <w:r w:rsidRPr="00767EF1">
              <w:rPr>
                <w:rFonts w:asciiTheme="majorHAnsi" w:hAnsiTheme="majorHAnsi" w:cstheme="minorHAnsi"/>
                <w:sz w:val="20"/>
                <w:szCs w:val="20"/>
              </w:rPr>
              <w:t>(priemer roka 2015 = 100)</w:t>
            </w:r>
          </w:p>
        </w:tc>
        <w:tc>
          <w:tcPr>
            <w:tcW w:w="650" w:type="pct"/>
            <w:vMerge/>
            <w:tcBorders>
              <w:top w:val="single" w:sz="4" w:space="0" w:color="auto"/>
              <w:left w:val="single" w:sz="4" w:space="0" w:color="auto"/>
              <w:bottom w:val="single" w:sz="4" w:space="0" w:color="auto"/>
              <w:right w:val="single" w:sz="4" w:space="0" w:color="auto"/>
            </w:tcBorders>
            <w:vAlign w:val="center"/>
            <w:hideMark/>
          </w:tcPr>
          <w:p w14:paraId="42EBE20D" w14:textId="77777777" w:rsidR="00767EF1" w:rsidRPr="00767EF1" w:rsidRDefault="00767EF1" w:rsidP="00A267D1">
            <w:pPr>
              <w:spacing w:after="0" w:line="20" w:lineRule="atLeast"/>
              <w:rPr>
                <w:rFonts w:asciiTheme="majorHAnsi" w:hAnsiTheme="majorHAnsi" w:cstheme="minorHAnsi"/>
                <w:sz w:val="20"/>
                <w:szCs w:val="20"/>
              </w:rPr>
            </w:pPr>
          </w:p>
        </w:tc>
        <w:tc>
          <w:tcPr>
            <w:tcW w:w="505" w:type="pct"/>
            <w:gridSpan w:val="2"/>
            <w:vMerge/>
            <w:tcBorders>
              <w:top w:val="single" w:sz="4" w:space="0" w:color="auto"/>
              <w:left w:val="single" w:sz="4" w:space="0" w:color="auto"/>
              <w:bottom w:val="single" w:sz="4" w:space="0" w:color="auto"/>
              <w:right w:val="single" w:sz="4" w:space="0" w:color="auto"/>
            </w:tcBorders>
            <w:vAlign w:val="center"/>
            <w:hideMark/>
          </w:tcPr>
          <w:p w14:paraId="6E4BD89F" w14:textId="77777777" w:rsidR="00767EF1" w:rsidRPr="00767EF1" w:rsidRDefault="00767EF1" w:rsidP="00A267D1">
            <w:pPr>
              <w:spacing w:after="0" w:line="20" w:lineRule="atLeast"/>
              <w:rPr>
                <w:rFonts w:asciiTheme="majorHAnsi" w:hAnsiTheme="majorHAnsi" w:cstheme="minorHAnsi"/>
                <w:sz w:val="20"/>
                <w:szCs w:val="20"/>
              </w:rPr>
            </w:pPr>
          </w:p>
        </w:tc>
      </w:tr>
      <w:tr w:rsidR="00767EF1" w:rsidRPr="00767EF1" w14:paraId="718DFB63" w14:textId="77777777" w:rsidTr="00A267D1">
        <w:trPr>
          <w:trHeight w:val="246"/>
        </w:trPr>
        <w:tc>
          <w:tcPr>
            <w:tcW w:w="665" w:type="pct"/>
            <w:gridSpan w:val="2"/>
            <w:vMerge/>
            <w:tcBorders>
              <w:top w:val="single" w:sz="4" w:space="0" w:color="auto"/>
              <w:left w:val="single" w:sz="4" w:space="0" w:color="auto"/>
              <w:bottom w:val="single" w:sz="4" w:space="0" w:color="auto"/>
              <w:right w:val="single" w:sz="4" w:space="0" w:color="auto"/>
            </w:tcBorders>
            <w:vAlign w:val="center"/>
            <w:hideMark/>
          </w:tcPr>
          <w:p w14:paraId="2EEBF446" w14:textId="77777777" w:rsidR="00767EF1" w:rsidRPr="00767EF1" w:rsidRDefault="00767EF1" w:rsidP="00A267D1">
            <w:pPr>
              <w:spacing w:after="0" w:line="20" w:lineRule="atLeast"/>
              <w:rPr>
                <w:rFonts w:asciiTheme="majorHAnsi" w:hAnsiTheme="majorHAnsi" w:cstheme="minorHAnsi"/>
                <w:sz w:val="20"/>
                <w:szCs w:val="20"/>
              </w:rPr>
            </w:pPr>
          </w:p>
        </w:tc>
        <w:tc>
          <w:tcPr>
            <w:tcW w:w="364" w:type="pct"/>
            <w:tcBorders>
              <w:top w:val="nil"/>
              <w:left w:val="single" w:sz="4" w:space="0" w:color="auto"/>
              <w:bottom w:val="nil"/>
              <w:right w:val="single" w:sz="4" w:space="0" w:color="auto"/>
            </w:tcBorders>
            <w:vAlign w:val="center"/>
          </w:tcPr>
          <w:p w14:paraId="2D06F6C6" w14:textId="77777777" w:rsidR="00767EF1" w:rsidRPr="00767EF1" w:rsidRDefault="00767EF1" w:rsidP="00A267D1">
            <w:pPr>
              <w:spacing w:after="0" w:line="20" w:lineRule="atLeast"/>
              <w:rPr>
                <w:rFonts w:asciiTheme="majorHAnsi" w:hAnsiTheme="majorHAnsi" w:cstheme="minorHAnsi"/>
                <w:sz w:val="20"/>
                <w:szCs w:val="20"/>
              </w:rPr>
            </w:pPr>
          </w:p>
        </w:tc>
        <w:tc>
          <w:tcPr>
            <w:tcW w:w="792" w:type="pct"/>
            <w:vMerge/>
            <w:tcBorders>
              <w:top w:val="single" w:sz="4" w:space="0" w:color="auto"/>
              <w:left w:val="single" w:sz="4" w:space="0" w:color="auto"/>
              <w:bottom w:val="single" w:sz="4" w:space="0" w:color="auto"/>
              <w:right w:val="single" w:sz="4" w:space="0" w:color="auto"/>
            </w:tcBorders>
            <w:vAlign w:val="center"/>
            <w:hideMark/>
          </w:tcPr>
          <w:p w14:paraId="7F35DF7F" w14:textId="77777777" w:rsidR="00767EF1" w:rsidRPr="00767EF1" w:rsidRDefault="00767EF1" w:rsidP="00A267D1">
            <w:pPr>
              <w:spacing w:after="0" w:line="20" w:lineRule="atLeast"/>
              <w:rPr>
                <w:rFonts w:asciiTheme="majorHAnsi" w:hAnsiTheme="majorHAnsi" w:cstheme="minorHAnsi"/>
                <w:sz w:val="20"/>
                <w:szCs w:val="20"/>
              </w:rPr>
            </w:pPr>
          </w:p>
        </w:tc>
        <w:tc>
          <w:tcPr>
            <w:tcW w:w="2022" w:type="pct"/>
            <w:gridSpan w:val="3"/>
            <w:tcBorders>
              <w:top w:val="single" w:sz="4" w:space="0" w:color="auto"/>
              <w:left w:val="single" w:sz="4" w:space="0" w:color="auto"/>
              <w:bottom w:val="single" w:sz="4" w:space="0" w:color="auto"/>
              <w:right w:val="single" w:sz="4" w:space="0" w:color="auto"/>
            </w:tcBorders>
            <w:hideMark/>
          </w:tcPr>
          <w:p w14:paraId="50CBF59C" w14:textId="77777777" w:rsidR="00767EF1" w:rsidRPr="00767EF1" w:rsidRDefault="00767EF1" w:rsidP="00A267D1">
            <w:pPr>
              <w:keepLines/>
              <w:tabs>
                <w:tab w:val="right" w:pos="9214"/>
              </w:tabs>
              <w:spacing w:after="0" w:line="20" w:lineRule="atLeast"/>
              <w:ind w:left="70"/>
              <w:jc w:val="both"/>
              <w:rPr>
                <w:rFonts w:asciiTheme="majorHAnsi" w:hAnsiTheme="majorHAnsi" w:cstheme="minorHAnsi"/>
                <w:sz w:val="20"/>
                <w:szCs w:val="20"/>
              </w:rPr>
            </w:pPr>
            <w:proofErr w:type="spellStart"/>
            <w:r w:rsidRPr="00767EF1">
              <w:rPr>
                <w:rFonts w:asciiTheme="majorHAnsi" w:hAnsiTheme="majorHAnsi" w:cstheme="minorHAnsi"/>
                <w:sz w:val="20"/>
                <w:szCs w:val="20"/>
              </w:rPr>
              <w:t>Weblink</w:t>
            </w:r>
            <w:proofErr w:type="spellEnd"/>
            <w:r w:rsidRPr="00767EF1">
              <w:rPr>
                <w:rFonts w:asciiTheme="majorHAnsi" w:hAnsiTheme="majorHAnsi" w:cstheme="minorHAnsi"/>
                <w:sz w:val="20"/>
                <w:szCs w:val="20"/>
              </w:rPr>
              <w:t xml:space="preserve">: </w:t>
            </w:r>
            <w:hyperlink r:id="rId13" w:history="1">
              <w:r w:rsidRPr="00767EF1">
                <w:rPr>
                  <w:rFonts w:asciiTheme="majorHAnsi" w:hAnsiTheme="majorHAnsi" w:cstheme="minorHAnsi"/>
                  <w:color w:val="0000FF"/>
                  <w:sz w:val="20"/>
                  <w:szCs w:val="20"/>
                  <w:u w:val="single"/>
                </w:rPr>
                <w:t>http://slovak.statistics.sk</w:t>
              </w:r>
            </w:hyperlink>
          </w:p>
        </w:tc>
        <w:tc>
          <w:tcPr>
            <w:tcW w:w="650" w:type="pct"/>
            <w:vMerge/>
            <w:tcBorders>
              <w:top w:val="single" w:sz="4" w:space="0" w:color="auto"/>
              <w:left w:val="single" w:sz="4" w:space="0" w:color="auto"/>
              <w:bottom w:val="single" w:sz="4" w:space="0" w:color="auto"/>
              <w:right w:val="single" w:sz="4" w:space="0" w:color="auto"/>
            </w:tcBorders>
            <w:vAlign w:val="center"/>
            <w:hideMark/>
          </w:tcPr>
          <w:p w14:paraId="3B9A3FDB" w14:textId="77777777" w:rsidR="00767EF1" w:rsidRPr="00767EF1" w:rsidRDefault="00767EF1" w:rsidP="00A267D1">
            <w:pPr>
              <w:spacing w:after="0" w:line="20" w:lineRule="atLeast"/>
              <w:rPr>
                <w:rFonts w:asciiTheme="majorHAnsi" w:hAnsiTheme="majorHAnsi" w:cstheme="minorHAnsi"/>
                <w:sz w:val="20"/>
                <w:szCs w:val="20"/>
              </w:rPr>
            </w:pPr>
          </w:p>
        </w:tc>
        <w:tc>
          <w:tcPr>
            <w:tcW w:w="505" w:type="pct"/>
            <w:gridSpan w:val="2"/>
            <w:vMerge/>
            <w:tcBorders>
              <w:top w:val="single" w:sz="4" w:space="0" w:color="auto"/>
              <w:left w:val="single" w:sz="4" w:space="0" w:color="auto"/>
              <w:bottom w:val="single" w:sz="4" w:space="0" w:color="auto"/>
              <w:right w:val="single" w:sz="4" w:space="0" w:color="auto"/>
            </w:tcBorders>
            <w:vAlign w:val="center"/>
            <w:hideMark/>
          </w:tcPr>
          <w:p w14:paraId="27909AC3" w14:textId="77777777" w:rsidR="00767EF1" w:rsidRPr="00767EF1" w:rsidRDefault="00767EF1" w:rsidP="00A267D1">
            <w:pPr>
              <w:spacing w:after="0" w:line="20" w:lineRule="atLeast"/>
              <w:rPr>
                <w:rFonts w:asciiTheme="majorHAnsi" w:hAnsiTheme="majorHAnsi" w:cstheme="minorHAnsi"/>
                <w:sz w:val="20"/>
                <w:szCs w:val="20"/>
              </w:rPr>
            </w:pPr>
          </w:p>
        </w:tc>
      </w:tr>
      <w:tr w:rsidR="00767EF1" w:rsidRPr="00767EF1" w14:paraId="4B6AB02D" w14:textId="77777777" w:rsidTr="00A267D1">
        <w:trPr>
          <w:trHeight w:val="258"/>
        </w:trPr>
        <w:tc>
          <w:tcPr>
            <w:tcW w:w="665" w:type="pct"/>
            <w:gridSpan w:val="2"/>
            <w:vMerge/>
            <w:tcBorders>
              <w:top w:val="single" w:sz="4" w:space="0" w:color="auto"/>
              <w:left w:val="single" w:sz="4" w:space="0" w:color="auto"/>
              <w:bottom w:val="single" w:sz="4" w:space="0" w:color="auto"/>
              <w:right w:val="single" w:sz="4" w:space="0" w:color="auto"/>
            </w:tcBorders>
            <w:vAlign w:val="center"/>
            <w:hideMark/>
          </w:tcPr>
          <w:p w14:paraId="6EF1E8EB" w14:textId="77777777" w:rsidR="00767EF1" w:rsidRPr="00767EF1" w:rsidRDefault="00767EF1" w:rsidP="00A267D1">
            <w:pPr>
              <w:spacing w:after="0" w:line="20" w:lineRule="atLeast"/>
              <w:rPr>
                <w:rFonts w:asciiTheme="majorHAnsi" w:hAnsiTheme="majorHAnsi" w:cstheme="minorHAnsi"/>
                <w:sz w:val="20"/>
                <w:szCs w:val="20"/>
              </w:rPr>
            </w:pPr>
          </w:p>
        </w:tc>
        <w:tc>
          <w:tcPr>
            <w:tcW w:w="364" w:type="pct"/>
            <w:tcBorders>
              <w:top w:val="nil"/>
              <w:left w:val="single" w:sz="4" w:space="0" w:color="auto"/>
              <w:bottom w:val="single" w:sz="4" w:space="0" w:color="auto"/>
              <w:right w:val="single" w:sz="4" w:space="0" w:color="auto"/>
            </w:tcBorders>
            <w:vAlign w:val="center"/>
          </w:tcPr>
          <w:p w14:paraId="51816533" w14:textId="77777777" w:rsidR="00767EF1" w:rsidRPr="00767EF1" w:rsidRDefault="00767EF1" w:rsidP="00A267D1">
            <w:pPr>
              <w:spacing w:after="0" w:line="20" w:lineRule="atLeast"/>
              <w:rPr>
                <w:rFonts w:asciiTheme="majorHAnsi" w:hAnsiTheme="majorHAnsi" w:cstheme="minorHAnsi"/>
                <w:sz w:val="20"/>
                <w:szCs w:val="20"/>
              </w:rPr>
            </w:pPr>
          </w:p>
        </w:tc>
        <w:tc>
          <w:tcPr>
            <w:tcW w:w="792" w:type="pct"/>
            <w:vMerge/>
            <w:tcBorders>
              <w:top w:val="single" w:sz="4" w:space="0" w:color="auto"/>
              <w:left w:val="single" w:sz="4" w:space="0" w:color="auto"/>
              <w:bottom w:val="single" w:sz="4" w:space="0" w:color="auto"/>
              <w:right w:val="single" w:sz="4" w:space="0" w:color="auto"/>
            </w:tcBorders>
            <w:vAlign w:val="center"/>
            <w:hideMark/>
          </w:tcPr>
          <w:p w14:paraId="6C1429AB" w14:textId="77777777" w:rsidR="00767EF1" w:rsidRPr="00767EF1" w:rsidRDefault="00767EF1" w:rsidP="00A267D1">
            <w:pPr>
              <w:spacing w:after="0" w:line="20" w:lineRule="atLeast"/>
              <w:rPr>
                <w:rFonts w:asciiTheme="majorHAnsi" w:hAnsiTheme="majorHAnsi" w:cstheme="minorHAnsi"/>
                <w:sz w:val="20"/>
                <w:szCs w:val="20"/>
              </w:rPr>
            </w:pPr>
          </w:p>
        </w:tc>
        <w:tc>
          <w:tcPr>
            <w:tcW w:w="2022" w:type="pct"/>
            <w:gridSpan w:val="3"/>
            <w:tcBorders>
              <w:top w:val="single" w:sz="4" w:space="0" w:color="auto"/>
              <w:left w:val="single" w:sz="4" w:space="0" w:color="auto"/>
              <w:bottom w:val="single" w:sz="4" w:space="0" w:color="auto"/>
              <w:right w:val="single" w:sz="4" w:space="0" w:color="auto"/>
            </w:tcBorders>
            <w:hideMark/>
          </w:tcPr>
          <w:p w14:paraId="5C8F84A6" w14:textId="77777777" w:rsidR="00767EF1" w:rsidRPr="00767EF1" w:rsidRDefault="00767EF1" w:rsidP="00A267D1">
            <w:pPr>
              <w:keepLines/>
              <w:tabs>
                <w:tab w:val="right" w:pos="9214"/>
              </w:tabs>
              <w:spacing w:after="0" w:line="20" w:lineRule="atLeast"/>
              <w:ind w:left="70"/>
              <w:jc w:val="both"/>
              <w:rPr>
                <w:rFonts w:asciiTheme="majorHAnsi" w:hAnsiTheme="majorHAnsi" w:cstheme="minorHAnsi"/>
                <w:sz w:val="20"/>
                <w:szCs w:val="20"/>
              </w:rPr>
            </w:pPr>
            <w:r w:rsidRPr="00767EF1">
              <w:rPr>
                <w:rFonts w:asciiTheme="majorHAnsi" w:hAnsiTheme="majorHAnsi" w:cstheme="minorHAnsi"/>
                <w:sz w:val="20"/>
                <w:szCs w:val="20"/>
              </w:rPr>
              <w:t xml:space="preserve">Sledovaný index: Spotrebiteľské ceny </w:t>
            </w:r>
            <w:proofErr w:type="spellStart"/>
            <w:r w:rsidRPr="00767EF1">
              <w:rPr>
                <w:rFonts w:asciiTheme="majorHAnsi" w:hAnsiTheme="majorHAnsi" w:cstheme="minorHAnsi"/>
                <w:sz w:val="20"/>
                <w:szCs w:val="20"/>
              </w:rPr>
              <w:t>úhnom</w:t>
            </w:r>
            <w:proofErr w:type="spellEnd"/>
          </w:p>
        </w:tc>
        <w:tc>
          <w:tcPr>
            <w:tcW w:w="650" w:type="pct"/>
            <w:vMerge/>
            <w:tcBorders>
              <w:top w:val="single" w:sz="4" w:space="0" w:color="auto"/>
              <w:left w:val="single" w:sz="4" w:space="0" w:color="auto"/>
              <w:bottom w:val="single" w:sz="4" w:space="0" w:color="auto"/>
              <w:right w:val="single" w:sz="4" w:space="0" w:color="auto"/>
            </w:tcBorders>
            <w:vAlign w:val="center"/>
            <w:hideMark/>
          </w:tcPr>
          <w:p w14:paraId="08E0B424" w14:textId="77777777" w:rsidR="00767EF1" w:rsidRPr="00767EF1" w:rsidRDefault="00767EF1" w:rsidP="00A267D1">
            <w:pPr>
              <w:spacing w:after="0" w:line="20" w:lineRule="atLeast"/>
              <w:rPr>
                <w:rFonts w:asciiTheme="majorHAnsi" w:hAnsiTheme="majorHAnsi" w:cstheme="minorHAnsi"/>
                <w:sz w:val="20"/>
                <w:szCs w:val="20"/>
              </w:rPr>
            </w:pPr>
          </w:p>
        </w:tc>
        <w:tc>
          <w:tcPr>
            <w:tcW w:w="505" w:type="pct"/>
            <w:gridSpan w:val="2"/>
            <w:vMerge/>
            <w:tcBorders>
              <w:top w:val="single" w:sz="4" w:space="0" w:color="auto"/>
              <w:left w:val="single" w:sz="4" w:space="0" w:color="auto"/>
              <w:bottom w:val="single" w:sz="4" w:space="0" w:color="auto"/>
              <w:right w:val="single" w:sz="4" w:space="0" w:color="auto"/>
            </w:tcBorders>
            <w:vAlign w:val="center"/>
            <w:hideMark/>
          </w:tcPr>
          <w:p w14:paraId="2F6B88C5" w14:textId="77777777" w:rsidR="00767EF1" w:rsidRPr="00767EF1" w:rsidRDefault="00767EF1" w:rsidP="00A267D1">
            <w:pPr>
              <w:spacing w:after="0" w:line="20" w:lineRule="atLeast"/>
              <w:rPr>
                <w:rFonts w:asciiTheme="majorHAnsi" w:hAnsiTheme="majorHAnsi" w:cstheme="minorHAnsi"/>
                <w:sz w:val="20"/>
                <w:szCs w:val="20"/>
              </w:rPr>
            </w:pPr>
          </w:p>
        </w:tc>
      </w:tr>
      <w:tr w:rsidR="00767EF1" w:rsidRPr="00767EF1" w14:paraId="6286BBAB" w14:textId="77777777" w:rsidTr="00A267D1">
        <w:trPr>
          <w:trHeight w:val="204"/>
        </w:trPr>
        <w:tc>
          <w:tcPr>
            <w:tcW w:w="665" w:type="pct"/>
            <w:gridSpan w:val="2"/>
            <w:vMerge w:val="restart"/>
            <w:tcBorders>
              <w:top w:val="single" w:sz="4" w:space="0" w:color="auto"/>
              <w:left w:val="single" w:sz="4" w:space="0" w:color="auto"/>
              <w:bottom w:val="single" w:sz="4" w:space="0" w:color="auto"/>
              <w:right w:val="single" w:sz="4" w:space="0" w:color="auto"/>
            </w:tcBorders>
            <w:noWrap/>
            <w:hideMark/>
          </w:tcPr>
          <w:p w14:paraId="56F59A8B" w14:textId="77777777" w:rsidR="00767EF1" w:rsidRPr="00767EF1" w:rsidRDefault="00767EF1" w:rsidP="00A267D1">
            <w:pPr>
              <w:keepLines/>
              <w:tabs>
                <w:tab w:val="right" w:pos="9214"/>
              </w:tabs>
              <w:spacing w:after="0" w:line="20" w:lineRule="atLeast"/>
              <w:jc w:val="center"/>
              <w:rPr>
                <w:rFonts w:asciiTheme="majorHAnsi" w:hAnsiTheme="majorHAnsi" w:cstheme="minorHAnsi"/>
                <w:sz w:val="20"/>
                <w:szCs w:val="20"/>
              </w:rPr>
            </w:pPr>
            <w:r w:rsidRPr="00767EF1">
              <w:rPr>
                <w:rFonts w:asciiTheme="majorHAnsi" w:hAnsiTheme="majorHAnsi" w:cstheme="minorHAnsi"/>
                <w:sz w:val="20"/>
                <w:szCs w:val="20"/>
              </w:rPr>
              <w:t>0,08</w:t>
            </w:r>
          </w:p>
        </w:tc>
        <w:tc>
          <w:tcPr>
            <w:tcW w:w="364" w:type="pct"/>
            <w:tcBorders>
              <w:top w:val="single" w:sz="4" w:space="0" w:color="auto"/>
              <w:left w:val="single" w:sz="4" w:space="0" w:color="auto"/>
              <w:bottom w:val="nil"/>
              <w:right w:val="single" w:sz="4" w:space="0" w:color="auto"/>
            </w:tcBorders>
          </w:tcPr>
          <w:p w14:paraId="2736AB6D" w14:textId="77777777" w:rsidR="00767EF1" w:rsidRPr="00767EF1" w:rsidRDefault="00767EF1" w:rsidP="00A267D1">
            <w:pPr>
              <w:keepLines/>
              <w:tabs>
                <w:tab w:val="right" w:pos="9214"/>
              </w:tabs>
              <w:spacing w:after="0" w:line="20" w:lineRule="atLeast"/>
              <w:jc w:val="center"/>
              <w:rPr>
                <w:rFonts w:asciiTheme="majorHAnsi" w:hAnsiTheme="majorHAnsi" w:cstheme="minorHAnsi"/>
                <w:sz w:val="20"/>
                <w:szCs w:val="20"/>
              </w:rPr>
            </w:pPr>
            <w:r w:rsidRPr="00767EF1">
              <w:rPr>
                <w:rFonts w:asciiTheme="majorHAnsi" w:hAnsiTheme="majorHAnsi" w:cstheme="minorHAnsi"/>
                <w:sz w:val="20"/>
                <w:szCs w:val="20"/>
              </w:rPr>
              <w:t>D</w:t>
            </w:r>
          </w:p>
        </w:tc>
        <w:tc>
          <w:tcPr>
            <w:tcW w:w="792" w:type="pct"/>
            <w:vMerge w:val="restart"/>
            <w:tcBorders>
              <w:top w:val="single" w:sz="4" w:space="0" w:color="auto"/>
              <w:left w:val="single" w:sz="4" w:space="0" w:color="auto"/>
              <w:bottom w:val="single" w:sz="4" w:space="0" w:color="auto"/>
              <w:right w:val="single" w:sz="4" w:space="0" w:color="auto"/>
            </w:tcBorders>
            <w:hideMark/>
          </w:tcPr>
          <w:p w14:paraId="775B41C5" w14:textId="77777777" w:rsidR="00767EF1" w:rsidRPr="00767EF1" w:rsidRDefault="00767EF1" w:rsidP="00A267D1">
            <w:pPr>
              <w:keepLines/>
              <w:tabs>
                <w:tab w:val="right" w:pos="9214"/>
              </w:tabs>
              <w:spacing w:after="0" w:line="20" w:lineRule="atLeast"/>
              <w:ind w:left="34"/>
              <w:rPr>
                <w:rFonts w:asciiTheme="majorHAnsi" w:hAnsiTheme="majorHAnsi" w:cstheme="minorHAnsi"/>
                <w:sz w:val="20"/>
                <w:szCs w:val="20"/>
              </w:rPr>
            </w:pPr>
            <w:r w:rsidRPr="00767EF1">
              <w:rPr>
                <w:rFonts w:asciiTheme="majorHAnsi" w:hAnsiTheme="majorHAnsi" w:cstheme="minorHAnsi"/>
                <w:sz w:val="20"/>
                <w:szCs w:val="20"/>
              </w:rPr>
              <w:t>Slovenská republika; €</w:t>
            </w:r>
          </w:p>
        </w:tc>
        <w:tc>
          <w:tcPr>
            <w:tcW w:w="2022" w:type="pct"/>
            <w:gridSpan w:val="3"/>
            <w:tcBorders>
              <w:top w:val="single" w:sz="4" w:space="0" w:color="auto"/>
              <w:left w:val="single" w:sz="4" w:space="0" w:color="auto"/>
              <w:bottom w:val="single" w:sz="4" w:space="0" w:color="auto"/>
              <w:right w:val="single" w:sz="4" w:space="0" w:color="auto"/>
            </w:tcBorders>
          </w:tcPr>
          <w:p w14:paraId="02F72638" w14:textId="77777777" w:rsidR="00767EF1" w:rsidRPr="00767EF1" w:rsidRDefault="00767EF1" w:rsidP="00A267D1">
            <w:pPr>
              <w:keepLines/>
              <w:tabs>
                <w:tab w:val="right" w:pos="9214"/>
              </w:tabs>
              <w:spacing w:after="0" w:line="20" w:lineRule="atLeast"/>
              <w:ind w:left="70"/>
              <w:jc w:val="both"/>
              <w:rPr>
                <w:rFonts w:asciiTheme="majorHAnsi" w:hAnsiTheme="majorHAnsi" w:cstheme="minorHAnsi"/>
                <w:sz w:val="20"/>
                <w:szCs w:val="20"/>
              </w:rPr>
            </w:pPr>
            <w:r w:rsidRPr="00767EF1">
              <w:rPr>
                <w:rFonts w:asciiTheme="majorHAnsi" w:hAnsiTheme="majorHAnsi" w:cstheme="minorHAnsi"/>
                <w:sz w:val="20"/>
                <w:szCs w:val="20"/>
              </w:rPr>
              <w:t xml:space="preserve">Zdroj indexu: Štatistický úrad Slovenskej republiky </w:t>
            </w:r>
          </w:p>
        </w:tc>
        <w:tc>
          <w:tcPr>
            <w:tcW w:w="650" w:type="pct"/>
            <w:vMerge w:val="restart"/>
            <w:tcBorders>
              <w:top w:val="single" w:sz="4" w:space="0" w:color="auto"/>
              <w:left w:val="single" w:sz="4" w:space="0" w:color="auto"/>
              <w:bottom w:val="single" w:sz="4" w:space="0" w:color="auto"/>
              <w:right w:val="single" w:sz="4" w:space="0" w:color="auto"/>
            </w:tcBorders>
            <w:noWrap/>
            <w:vAlign w:val="center"/>
            <w:hideMark/>
          </w:tcPr>
          <w:p w14:paraId="5E81EB5D" w14:textId="77777777" w:rsidR="00767EF1" w:rsidRPr="00767EF1" w:rsidRDefault="00767EF1" w:rsidP="00A267D1">
            <w:pPr>
              <w:keepLines/>
              <w:tabs>
                <w:tab w:val="right" w:pos="9214"/>
              </w:tabs>
              <w:spacing w:after="0" w:line="20" w:lineRule="atLeast"/>
              <w:jc w:val="center"/>
              <w:rPr>
                <w:rFonts w:asciiTheme="majorHAnsi" w:hAnsiTheme="majorHAnsi" w:cstheme="minorHAnsi"/>
                <w:sz w:val="20"/>
                <w:szCs w:val="20"/>
              </w:rPr>
            </w:pPr>
            <w:r w:rsidRPr="00767EF1">
              <w:rPr>
                <w:rFonts w:asciiTheme="majorHAnsi" w:hAnsiTheme="majorHAnsi" w:cstheme="minorHAnsi"/>
                <w:sz w:val="20"/>
                <w:szCs w:val="20"/>
              </w:rPr>
              <w:t>(1,394+1,450+1,605)/3 =</w:t>
            </w:r>
            <w:r w:rsidRPr="00767EF1">
              <w:rPr>
                <w:rFonts w:asciiTheme="majorHAnsi" w:hAnsiTheme="majorHAnsi" w:cstheme="minorHAnsi"/>
                <w:b/>
                <w:sz w:val="20"/>
                <w:szCs w:val="20"/>
              </w:rPr>
              <w:t>1,483</w:t>
            </w:r>
          </w:p>
        </w:tc>
        <w:tc>
          <w:tcPr>
            <w:tcW w:w="505"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392F3165" w14:textId="77777777" w:rsidR="00767EF1" w:rsidRPr="00767EF1" w:rsidRDefault="00767EF1" w:rsidP="00A267D1">
            <w:pPr>
              <w:keepLines/>
              <w:tabs>
                <w:tab w:val="right" w:pos="9214"/>
              </w:tabs>
              <w:spacing w:after="0" w:line="20" w:lineRule="atLeast"/>
              <w:rPr>
                <w:rFonts w:asciiTheme="majorHAnsi" w:hAnsiTheme="majorHAnsi" w:cstheme="minorHAnsi"/>
                <w:sz w:val="20"/>
                <w:szCs w:val="20"/>
              </w:rPr>
            </w:pPr>
            <w:r w:rsidRPr="00767EF1">
              <w:rPr>
                <w:rFonts w:asciiTheme="majorHAnsi" w:hAnsiTheme="majorHAnsi" w:cstheme="minorHAnsi"/>
                <w:sz w:val="20"/>
                <w:szCs w:val="20"/>
              </w:rPr>
              <w:t>Január až Marec 2022</w:t>
            </w:r>
          </w:p>
        </w:tc>
      </w:tr>
      <w:tr w:rsidR="00767EF1" w:rsidRPr="00767EF1" w14:paraId="54DBB6C9" w14:textId="77777777" w:rsidTr="00A267D1">
        <w:trPr>
          <w:trHeight w:val="204"/>
        </w:trPr>
        <w:tc>
          <w:tcPr>
            <w:tcW w:w="665" w:type="pct"/>
            <w:gridSpan w:val="2"/>
            <w:vMerge/>
            <w:tcBorders>
              <w:top w:val="single" w:sz="4" w:space="0" w:color="auto"/>
              <w:left w:val="single" w:sz="4" w:space="0" w:color="auto"/>
              <w:bottom w:val="single" w:sz="4" w:space="0" w:color="auto"/>
              <w:right w:val="single" w:sz="4" w:space="0" w:color="auto"/>
            </w:tcBorders>
            <w:vAlign w:val="center"/>
            <w:hideMark/>
          </w:tcPr>
          <w:p w14:paraId="65DA7000" w14:textId="77777777" w:rsidR="00767EF1" w:rsidRPr="00767EF1" w:rsidRDefault="00767EF1" w:rsidP="00A267D1">
            <w:pPr>
              <w:spacing w:after="0" w:line="20" w:lineRule="atLeast"/>
              <w:rPr>
                <w:rFonts w:asciiTheme="majorHAnsi" w:hAnsiTheme="majorHAnsi" w:cstheme="minorHAnsi"/>
                <w:sz w:val="20"/>
                <w:szCs w:val="20"/>
              </w:rPr>
            </w:pPr>
          </w:p>
        </w:tc>
        <w:tc>
          <w:tcPr>
            <w:tcW w:w="364" w:type="pct"/>
            <w:tcBorders>
              <w:top w:val="nil"/>
              <w:left w:val="single" w:sz="4" w:space="0" w:color="auto"/>
              <w:bottom w:val="nil"/>
              <w:right w:val="single" w:sz="4" w:space="0" w:color="auto"/>
            </w:tcBorders>
            <w:vAlign w:val="center"/>
          </w:tcPr>
          <w:p w14:paraId="0807AAE3" w14:textId="77777777" w:rsidR="00767EF1" w:rsidRPr="00767EF1" w:rsidRDefault="00767EF1" w:rsidP="00A267D1">
            <w:pPr>
              <w:spacing w:after="0" w:line="20" w:lineRule="atLeast"/>
              <w:rPr>
                <w:rFonts w:asciiTheme="majorHAnsi" w:hAnsiTheme="majorHAnsi" w:cstheme="minorHAnsi"/>
                <w:sz w:val="20"/>
                <w:szCs w:val="20"/>
              </w:rPr>
            </w:pPr>
          </w:p>
        </w:tc>
        <w:tc>
          <w:tcPr>
            <w:tcW w:w="792" w:type="pct"/>
            <w:vMerge/>
            <w:tcBorders>
              <w:top w:val="single" w:sz="4" w:space="0" w:color="auto"/>
              <w:left w:val="single" w:sz="4" w:space="0" w:color="auto"/>
              <w:bottom w:val="single" w:sz="4" w:space="0" w:color="auto"/>
              <w:right w:val="single" w:sz="4" w:space="0" w:color="auto"/>
            </w:tcBorders>
            <w:vAlign w:val="center"/>
            <w:hideMark/>
          </w:tcPr>
          <w:p w14:paraId="293375BF" w14:textId="77777777" w:rsidR="00767EF1" w:rsidRPr="00767EF1" w:rsidRDefault="00767EF1" w:rsidP="00A267D1">
            <w:pPr>
              <w:spacing w:after="0" w:line="20" w:lineRule="atLeast"/>
              <w:rPr>
                <w:rFonts w:asciiTheme="majorHAnsi" w:hAnsiTheme="majorHAnsi" w:cstheme="minorHAnsi"/>
                <w:sz w:val="20"/>
                <w:szCs w:val="20"/>
              </w:rPr>
            </w:pPr>
          </w:p>
        </w:tc>
        <w:tc>
          <w:tcPr>
            <w:tcW w:w="2022" w:type="pct"/>
            <w:gridSpan w:val="3"/>
            <w:tcBorders>
              <w:top w:val="single" w:sz="4" w:space="0" w:color="auto"/>
              <w:left w:val="single" w:sz="4" w:space="0" w:color="auto"/>
              <w:bottom w:val="single" w:sz="4" w:space="0" w:color="auto"/>
              <w:right w:val="single" w:sz="4" w:space="0" w:color="auto"/>
            </w:tcBorders>
            <w:hideMark/>
          </w:tcPr>
          <w:p w14:paraId="3638EB77" w14:textId="77777777" w:rsidR="00767EF1" w:rsidRPr="00767EF1" w:rsidRDefault="00767EF1" w:rsidP="00A267D1">
            <w:pPr>
              <w:keepLines/>
              <w:tabs>
                <w:tab w:val="right" w:pos="9214"/>
              </w:tabs>
              <w:spacing w:after="0" w:line="20" w:lineRule="atLeast"/>
              <w:ind w:left="70"/>
              <w:jc w:val="both"/>
              <w:rPr>
                <w:rFonts w:asciiTheme="majorHAnsi" w:hAnsiTheme="majorHAnsi" w:cstheme="minorHAnsi"/>
                <w:sz w:val="20"/>
                <w:szCs w:val="20"/>
              </w:rPr>
            </w:pPr>
            <w:r w:rsidRPr="00767EF1">
              <w:rPr>
                <w:rFonts w:asciiTheme="majorHAnsi" w:hAnsiTheme="majorHAnsi" w:cstheme="minorHAnsi"/>
                <w:sz w:val="20"/>
                <w:szCs w:val="20"/>
              </w:rPr>
              <w:t>Názov tabuľky: Priemerné ceny pohonných látok v SR</w:t>
            </w:r>
          </w:p>
        </w:tc>
        <w:tc>
          <w:tcPr>
            <w:tcW w:w="650" w:type="pct"/>
            <w:vMerge/>
            <w:tcBorders>
              <w:top w:val="single" w:sz="4" w:space="0" w:color="auto"/>
              <w:left w:val="single" w:sz="4" w:space="0" w:color="auto"/>
              <w:bottom w:val="single" w:sz="4" w:space="0" w:color="auto"/>
              <w:right w:val="single" w:sz="4" w:space="0" w:color="auto"/>
            </w:tcBorders>
            <w:vAlign w:val="center"/>
            <w:hideMark/>
          </w:tcPr>
          <w:p w14:paraId="40AE0E38" w14:textId="77777777" w:rsidR="00767EF1" w:rsidRPr="00767EF1" w:rsidRDefault="00767EF1" w:rsidP="00A267D1">
            <w:pPr>
              <w:spacing w:after="0" w:line="20" w:lineRule="atLeast"/>
              <w:rPr>
                <w:rFonts w:asciiTheme="majorHAnsi" w:hAnsiTheme="majorHAnsi" w:cstheme="minorHAnsi"/>
                <w:sz w:val="20"/>
                <w:szCs w:val="20"/>
              </w:rPr>
            </w:pPr>
          </w:p>
        </w:tc>
        <w:tc>
          <w:tcPr>
            <w:tcW w:w="505" w:type="pct"/>
            <w:gridSpan w:val="2"/>
            <w:vMerge/>
            <w:tcBorders>
              <w:top w:val="single" w:sz="4" w:space="0" w:color="auto"/>
              <w:left w:val="single" w:sz="4" w:space="0" w:color="auto"/>
              <w:bottom w:val="single" w:sz="4" w:space="0" w:color="auto"/>
              <w:right w:val="single" w:sz="4" w:space="0" w:color="auto"/>
            </w:tcBorders>
            <w:vAlign w:val="center"/>
            <w:hideMark/>
          </w:tcPr>
          <w:p w14:paraId="706459F3" w14:textId="77777777" w:rsidR="00767EF1" w:rsidRPr="00767EF1" w:rsidRDefault="00767EF1" w:rsidP="00A267D1">
            <w:pPr>
              <w:spacing w:after="0" w:line="20" w:lineRule="atLeast"/>
              <w:rPr>
                <w:rFonts w:asciiTheme="majorHAnsi" w:hAnsiTheme="majorHAnsi" w:cstheme="minorHAnsi"/>
                <w:sz w:val="20"/>
                <w:szCs w:val="20"/>
              </w:rPr>
            </w:pPr>
          </w:p>
        </w:tc>
      </w:tr>
      <w:tr w:rsidR="00767EF1" w:rsidRPr="00767EF1" w14:paraId="0BD48CC7" w14:textId="77777777" w:rsidTr="00A267D1">
        <w:trPr>
          <w:trHeight w:val="204"/>
        </w:trPr>
        <w:tc>
          <w:tcPr>
            <w:tcW w:w="665" w:type="pct"/>
            <w:gridSpan w:val="2"/>
            <w:vMerge/>
            <w:tcBorders>
              <w:top w:val="single" w:sz="4" w:space="0" w:color="auto"/>
              <w:left w:val="single" w:sz="4" w:space="0" w:color="auto"/>
              <w:bottom w:val="single" w:sz="4" w:space="0" w:color="auto"/>
              <w:right w:val="single" w:sz="4" w:space="0" w:color="auto"/>
            </w:tcBorders>
            <w:vAlign w:val="center"/>
            <w:hideMark/>
          </w:tcPr>
          <w:p w14:paraId="0C003270" w14:textId="77777777" w:rsidR="00767EF1" w:rsidRPr="00767EF1" w:rsidRDefault="00767EF1" w:rsidP="00A267D1">
            <w:pPr>
              <w:spacing w:after="0" w:line="20" w:lineRule="atLeast"/>
              <w:rPr>
                <w:rFonts w:asciiTheme="majorHAnsi" w:hAnsiTheme="majorHAnsi" w:cstheme="minorHAnsi"/>
                <w:sz w:val="20"/>
                <w:szCs w:val="20"/>
              </w:rPr>
            </w:pPr>
          </w:p>
        </w:tc>
        <w:tc>
          <w:tcPr>
            <w:tcW w:w="364" w:type="pct"/>
            <w:tcBorders>
              <w:top w:val="nil"/>
              <w:left w:val="single" w:sz="4" w:space="0" w:color="auto"/>
              <w:bottom w:val="nil"/>
              <w:right w:val="single" w:sz="4" w:space="0" w:color="auto"/>
            </w:tcBorders>
            <w:vAlign w:val="center"/>
          </w:tcPr>
          <w:p w14:paraId="7E9B9800" w14:textId="77777777" w:rsidR="00767EF1" w:rsidRPr="00767EF1" w:rsidRDefault="00767EF1" w:rsidP="00A267D1">
            <w:pPr>
              <w:spacing w:after="0" w:line="20" w:lineRule="atLeast"/>
              <w:rPr>
                <w:rFonts w:asciiTheme="majorHAnsi" w:hAnsiTheme="majorHAnsi" w:cstheme="minorHAnsi"/>
                <w:sz w:val="20"/>
                <w:szCs w:val="20"/>
              </w:rPr>
            </w:pPr>
          </w:p>
        </w:tc>
        <w:tc>
          <w:tcPr>
            <w:tcW w:w="792" w:type="pct"/>
            <w:vMerge/>
            <w:tcBorders>
              <w:top w:val="single" w:sz="4" w:space="0" w:color="auto"/>
              <w:left w:val="single" w:sz="4" w:space="0" w:color="auto"/>
              <w:bottom w:val="single" w:sz="4" w:space="0" w:color="auto"/>
              <w:right w:val="single" w:sz="4" w:space="0" w:color="auto"/>
            </w:tcBorders>
            <w:vAlign w:val="center"/>
            <w:hideMark/>
          </w:tcPr>
          <w:p w14:paraId="32232360" w14:textId="77777777" w:rsidR="00767EF1" w:rsidRPr="00767EF1" w:rsidRDefault="00767EF1" w:rsidP="00A267D1">
            <w:pPr>
              <w:spacing w:after="0" w:line="20" w:lineRule="atLeast"/>
              <w:rPr>
                <w:rFonts w:asciiTheme="majorHAnsi" w:hAnsiTheme="majorHAnsi" w:cstheme="minorHAnsi"/>
                <w:sz w:val="20"/>
                <w:szCs w:val="20"/>
              </w:rPr>
            </w:pPr>
          </w:p>
        </w:tc>
        <w:tc>
          <w:tcPr>
            <w:tcW w:w="2022" w:type="pct"/>
            <w:gridSpan w:val="3"/>
            <w:tcBorders>
              <w:top w:val="single" w:sz="4" w:space="0" w:color="auto"/>
              <w:left w:val="single" w:sz="4" w:space="0" w:color="auto"/>
              <w:bottom w:val="single" w:sz="4" w:space="0" w:color="auto"/>
              <w:right w:val="single" w:sz="4" w:space="0" w:color="auto"/>
            </w:tcBorders>
            <w:hideMark/>
          </w:tcPr>
          <w:p w14:paraId="0910D898" w14:textId="77777777" w:rsidR="00767EF1" w:rsidRPr="00767EF1" w:rsidRDefault="00767EF1" w:rsidP="00A267D1">
            <w:pPr>
              <w:keepLines/>
              <w:tabs>
                <w:tab w:val="right" w:pos="9214"/>
              </w:tabs>
              <w:spacing w:after="0" w:line="20" w:lineRule="atLeast"/>
              <w:ind w:left="70"/>
              <w:jc w:val="both"/>
              <w:rPr>
                <w:rFonts w:asciiTheme="majorHAnsi" w:hAnsiTheme="majorHAnsi" w:cstheme="minorHAnsi"/>
                <w:sz w:val="20"/>
                <w:szCs w:val="20"/>
              </w:rPr>
            </w:pPr>
            <w:proofErr w:type="spellStart"/>
            <w:r w:rsidRPr="00767EF1">
              <w:rPr>
                <w:rFonts w:asciiTheme="majorHAnsi" w:hAnsiTheme="majorHAnsi" w:cstheme="minorHAnsi"/>
                <w:sz w:val="20"/>
                <w:szCs w:val="20"/>
              </w:rPr>
              <w:t>Weblink</w:t>
            </w:r>
            <w:proofErr w:type="spellEnd"/>
            <w:r w:rsidRPr="00767EF1">
              <w:rPr>
                <w:rFonts w:asciiTheme="majorHAnsi" w:hAnsiTheme="majorHAnsi" w:cstheme="minorHAnsi"/>
                <w:sz w:val="20"/>
                <w:szCs w:val="20"/>
              </w:rPr>
              <w:t xml:space="preserve">: </w:t>
            </w:r>
            <w:hyperlink r:id="rId14" w:history="1">
              <w:r w:rsidRPr="00767EF1">
                <w:rPr>
                  <w:rFonts w:asciiTheme="majorHAnsi" w:hAnsiTheme="majorHAnsi" w:cstheme="minorHAnsi"/>
                  <w:color w:val="0000FF"/>
                  <w:sz w:val="20"/>
                  <w:szCs w:val="20"/>
                  <w:u w:val="single"/>
                </w:rPr>
                <w:t>http://slovak.statistics.sk</w:t>
              </w:r>
            </w:hyperlink>
          </w:p>
        </w:tc>
        <w:tc>
          <w:tcPr>
            <w:tcW w:w="650" w:type="pct"/>
            <w:vMerge/>
            <w:tcBorders>
              <w:top w:val="single" w:sz="4" w:space="0" w:color="auto"/>
              <w:left w:val="single" w:sz="4" w:space="0" w:color="auto"/>
              <w:bottom w:val="single" w:sz="4" w:space="0" w:color="auto"/>
              <w:right w:val="single" w:sz="4" w:space="0" w:color="auto"/>
            </w:tcBorders>
            <w:vAlign w:val="center"/>
            <w:hideMark/>
          </w:tcPr>
          <w:p w14:paraId="6651F3F7" w14:textId="77777777" w:rsidR="00767EF1" w:rsidRPr="00767EF1" w:rsidRDefault="00767EF1" w:rsidP="00A267D1">
            <w:pPr>
              <w:spacing w:after="0" w:line="20" w:lineRule="atLeast"/>
              <w:rPr>
                <w:rFonts w:asciiTheme="majorHAnsi" w:hAnsiTheme="majorHAnsi" w:cstheme="minorHAnsi"/>
                <w:sz w:val="20"/>
                <w:szCs w:val="20"/>
              </w:rPr>
            </w:pPr>
          </w:p>
        </w:tc>
        <w:tc>
          <w:tcPr>
            <w:tcW w:w="505" w:type="pct"/>
            <w:gridSpan w:val="2"/>
            <w:vMerge/>
            <w:tcBorders>
              <w:top w:val="single" w:sz="4" w:space="0" w:color="auto"/>
              <w:left w:val="single" w:sz="4" w:space="0" w:color="auto"/>
              <w:bottom w:val="single" w:sz="4" w:space="0" w:color="auto"/>
              <w:right w:val="single" w:sz="4" w:space="0" w:color="auto"/>
            </w:tcBorders>
            <w:vAlign w:val="center"/>
            <w:hideMark/>
          </w:tcPr>
          <w:p w14:paraId="71094622" w14:textId="77777777" w:rsidR="00767EF1" w:rsidRPr="00767EF1" w:rsidRDefault="00767EF1" w:rsidP="00A267D1">
            <w:pPr>
              <w:spacing w:after="0" w:line="20" w:lineRule="atLeast"/>
              <w:rPr>
                <w:rFonts w:asciiTheme="majorHAnsi" w:hAnsiTheme="majorHAnsi" w:cstheme="minorHAnsi"/>
                <w:sz w:val="20"/>
                <w:szCs w:val="20"/>
              </w:rPr>
            </w:pPr>
          </w:p>
        </w:tc>
      </w:tr>
      <w:tr w:rsidR="00767EF1" w:rsidRPr="00767EF1" w14:paraId="49B198EC" w14:textId="77777777" w:rsidTr="00A267D1">
        <w:trPr>
          <w:trHeight w:val="204"/>
        </w:trPr>
        <w:tc>
          <w:tcPr>
            <w:tcW w:w="665" w:type="pct"/>
            <w:gridSpan w:val="2"/>
            <w:vMerge/>
            <w:tcBorders>
              <w:top w:val="single" w:sz="4" w:space="0" w:color="auto"/>
              <w:left w:val="single" w:sz="4" w:space="0" w:color="auto"/>
              <w:bottom w:val="single" w:sz="4" w:space="0" w:color="auto"/>
              <w:right w:val="single" w:sz="4" w:space="0" w:color="auto"/>
            </w:tcBorders>
            <w:vAlign w:val="center"/>
            <w:hideMark/>
          </w:tcPr>
          <w:p w14:paraId="74295CAC" w14:textId="77777777" w:rsidR="00767EF1" w:rsidRPr="00767EF1" w:rsidRDefault="00767EF1" w:rsidP="00A267D1">
            <w:pPr>
              <w:spacing w:after="0" w:line="20" w:lineRule="atLeast"/>
              <w:rPr>
                <w:rFonts w:asciiTheme="majorHAnsi" w:hAnsiTheme="majorHAnsi" w:cstheme="minorHAnsi"/>
                <w:sz w:val="20"/>
                <w:szCs w:val="20"/>
              </w:rPr>
            </w:pPr>
          </w:p>
        </w:tc>
        <w:tc>
          <w:tcPr>
            <w:tcW w:w="364" w:type="pct"/>
            <w:tcBorders>
              <w:top w:val="nil"/>
              <w:left w:val="single" w:sz="4" w:space="0" w:color="auto"/>
              <w:bottom w:val="single" w:sz="4" w:space="0" w:color="auto"/>
              <w:right w:val="single" w:sz="4" w:space="0" w:color="auto"/>
            </w:tcBorders>
            <w:vAlign w:val="center"/>
          </w:tcPr>
          <w:p w14:paraId="71D51D08" w14:textId="77777777" w:rsidR="00767EF1" w:rsidRPr="00767EF1" w:rsidRDefault="00767EF1" w:rsidP="00A267D1">
            <w:pPr>
              <w:spacing w:after="0" w:line="20" w:lineRule="atLeast"/>
              <w:rPr>
                <w:rFonts w:asciiTheme="majorHAnsi" w:hAnsiTheme="majorHAnsi" w:cstheme="minorHAnsi"/>
                <w:sz w:val="20"/>
                <w:szCs w:val="20"/>
              </w:rPr>
            </w:pPr>
          </w:p>
        </w:tc>
        <w:tc>
          <w:tcPr>
            <w:tcW w:w="792" w:type="pct"/>
            <w:vMerge/>
            <w:tcBorders>
              <w:top w:val="single" w:sz="4" w:space="0" w:color="auto"/>
              <w:left w:val="single" w:sz="4" w:space="0" w:color="auto"/>
              <w:bottom w:val="single" w:sz="4" w:space="0" w:color="auto"/>
              <w:right w:val="single" w:sz="4" w:space="0" w:color="auto"/>
            </w:tcBorders>
            <w:vAlign w:val="center"/>
            <w:hideMark/>
          </w:tcPr>
          <w:p w14:paraId="17C7A123" w14:textId="77777777" w:rsidR="00767EF1" w:rsidRPr="00767EF1" w:rsidRDefault="00767EF1" w:rsidP="00A267D1">
            <w:pPr>
              <w:spacing w:after="0" w:line="20" w:lineRule="atLeast"/>
              <w:rPr>
                <w:rFonts w:asciiTheme="majorHAnsi" w:hAnsiTheme="majorHAnsi" w:cstheme="minorHAnsi"/>
                <w:sz w:val="20"/>
                <w:szCs w:val="20"/>
              </w:rPr>
            </w:pPr>
          </w:p>
        </w:tc>
        <w:tc>
          <w:tcPr>
            <w:tcW w:w="2022" w:type="pct"/>
            <w:gridSpan w:val="3"/>
            <w:tcBorders>
              <w:top w:val="single" w:sz="4" w:space="0" w:color="auto"/>
              <w:left w:val="single" w:sz="4" w:space="0" w:color="auto"/>
              <w:bottom w:val="single" w:sz="4" w:space="0" w:color="auto"/>
              <w:right w:val="single" w:sz="4" w:space="0" w:color="auto"/>
            </w:tcBorders>
            <w:hideMark/>
          </w:tcPr>
          <w:p w14:paraId="607D7E79" w14:textId="77777777" w:rsidR="00767EF1" w:rsidRPr="00767EF1" w:rsidRDefault="00767EF1" w:rsidP="00A267D1">
            <w:pPr>
              <w:keepLines/>
              <w:tabs>
                <w:tab w:val="right" w:pos="9214"/>
              </w:tabs>
              <w:spacing w:after="0" w:line="20" w:lineRule="atLeast"/>
              <w:ind w:left="70"/>
              <w:jc w:val="both"/>
              <w:rPr>
                <w:rFonts w:asciiTheme="majorHAnsi" w:hAnsiTheme="majorHAnsi" w:cstheme="minorHAnsi"/>
                <w:sz w:val="20"/>
                <w:szCs w:val="20"/>
              </w:rPr>
            </w:pPr>
            <w:r w:rsidRPr="00767EF1">
              <w:rPr>
                <w:rFonts w:asciiTheme="majorHAnsi" w:hAnsiTheme="majorHAnsi" w:cstheme="minorHAnsi"/>
                <w:sz w:val="20"/>
                <w:szCs w:val="20"/>
              </w:rPr>
              <w:t>Sledovaný index: Index spotrebiteľských cien pohonných látok v SR (Nafta v %)</w:t>
            </w:r>
          </w:p>
        </w:tc>
        <w:tc>
          <w:tcPr>
            <w:tcW w:w="650" w:type="pct"/>
            <w:vMerge/>
            <w:tcBorders>
              <w:top w:val="single" w:sz="4" w:space="0" w:color="auto"/>
              <w:left w:val="single" w:sz="4" w:space="0" w:color="auto"/>
              <w:bottom w:val="single" w:sz="4" w:space="0" w:color="auto"/>
              <w:right w:val="single" w:sz="4" w:space="0" w:color="auto"/>
            </w:tcBorders>
            <w:vAlign w:val="center"/>
            <w:hideMark/>
          </w:tcPr>
          <w:p w14:paraId="4969E217" w14:textId="77777777" w:rsidR="00767EF1" w:rsidRPr="00767EF1" w:rsidRDefault="00767EF1" w:rsidP="00A267D1">
            <w:pPr>
              <w:spacing w:after="0" w:line="20" w:lineRule="atLeast"/>
              <w:rPr>
                <w:rFonts w:asciiTheme="majorHAnsi" w:hAnsiTheme="majorHAnsi" w:cstheme="minorHAnsi"/>
                <w:sz w:val="20"/>
                <w:szCs w:val="20"/>
              </w:rPr>
            </w:pPr>
          </w:p>
        </w:tc>
        <w:tc>
          <w:tcPr>
            <w:tcW w:w="505" w:type="pct"/>
            <w:gridSpan w:val="2"/>
            <w:vMerge/>
            <w:tcBorders>
              <w:top w:val="single" w:sz="4" w:space="0" w:color="auto"/>
              <w:left w:val="single" w:sz="4" w:space="0" w:color="auto"/>
              <w:bottom w:val="single" w:sz="4" w:space="0" w:color="auto"/>
              <w:right w:val="single" w:sz="4" w:space="0" w:color="auto"/>
            </w:tcBorders>
            <w:vAlign w:val="center"/>
            <w:hideMark/>
          </w:tcPr>
          <w:p w14:paraId="7E13690A" w14:textId="77777777" w:rsidR="00767EF1" w:rsidRPr="00767EF1" w:rsidRDefault="00767EF1" w:rsidP="00A267D1">
            <w:pPr>
              <w:spacing w:after="0" w:line="20" w:lineRule="atLeast"/>
              <w:rPr>
                <w:rFonts w:asciiTheme="majorHAnsi" w:hAnsiTheme="majorHAnsi" w:cstheme="minorHAnsi"/>
                <w:sz w:val="20"/>
                <w:szCs w:val="20"/>
              </w:rPr>
            </w:pPr>
          </w:p>
        </w:tc>
      </w:tr>
      <w:tr w:rsidR="00767EF1" w:rsidRPr="00767EF1" w14:paraId="7ED2E5C6" w14:textId="77777777" w:rsidTr="00A267D1">
        <w:trPr>
          <w:trHeight w:val="256"/>
        </w:trPr>
        <w:tc>
          <w:tcPr>
            <w:tcW w:w="665" w:type="pct"/>
            <w:gridSpan w:val="2"/>
            <w:vMerge w:val="restart"/>
            <w:tcBorders>
              <w:top w:val="single" w:sz="4" w:space="0" w:color="auto"/>
              <w:left w:val="single" w:sz="4" w:space="0" w:color="auto"/>
              <w:bottom w:val="single" w:sz="4" w:space="0" w:color="auto"/>
              <w:right w:val="single" w:sz="4" w:space="0" w:color="auto"/>
            </w:tcBorders>
            <w:noWrap/>
            <w:hideMark/>
          </w:tcPr>
          <w:p w14:paraId="3D446BFA" w14:textId="77777777" w:rsidR="00767EF1" w:rsidRPr="00767EF1" w:rsidRDefault="00767EF1" w:rsidP="00A267D1">
            <w:pPr>
              <w:keepLines/>
              <w:tabs>
                <w:tab w:val="right" w:pos="9214"/>
              </w:tabs>
              <w:spacing w:after="0" w:line="20" w:lineRule="atLeast"/>
              <w:jc w:val="center"/>
              <w:rPr>
                <w:rFonts w:asciiTheme="majorHAnsi" w:hAnsiTheme="majorHAnsi" w:cstheme="minorHAnsi"/>
                <w:sz w:val="20"/>
                <w:szCs w:val="20"/>
              </w:rPr>
            </w:pPr>
            <w:r w:rsidRPr="00767EF1">
              <w:rPr>
                <w:rFonts w:asciiTheme="majorHAnsi" w:hAnsiTheme="majorHAnsi" w:cstheme="minorHAnsi"/>
                <w:sz w:val="20"/>
                <w:szCs w:val="20"/>
              </w:rPr>
              <w:t>0,62</w:t>
            </w:r>
          </w:p>
        </w:tc>
        <w:tc>
          <w:tcPr>
            <w:tcW w:w="364" w:type="pct"/>
            <w:tcBorders>
              <w:top w:val="single" w:sz="4" w:space="0" w:color="auto"/>
              <w:left w:val="single" w:sz="4" w:space="0" w:color="auto"/>
              <w:bottom w:val="nil"/>
              <w:right w:val="single" w:sz="4" w:space="0" w:color="auto"/>
            </w:tcBorders>
          </w:tcPr>
          <w:p w14:paraId="04EF3249" w14:textId="77777777" w:rsidR="00767EF1" w:rsidRPr="00767EF1" w:rsidRDefault="00767EF1" w:rsidP="00A267D1">
            <w:pPr>
              <w:keepLines/>
              <w:tabs>
                <w:tab w:val="right" w:pos="9214"/>
              </w:tabs>
              <w:spacing w:after="0" w:line="20" w:lineRule="atLeast"/>
              <w:jc w:val="center"/>
              <w:rPr>
                <w:rFonts w:asciiTheme="majorHAnsi" w:hAnsiTheme="majorHAnsi" w:cstheme="minorHAnsi"/>
                <w:sz w:val="20"/>
                <w:szCs w:val="20"/>
              </w:rPr>
            </w:pPr>
            <w:r w:rsidRPr="00767EF1">
              <w:rPr>
                <w:rFonts w:asciiTheme="majorHAnsi" w:hAnsiTheme="majorHAnsi" w:cstheme="minorHAnsi"/>
                <w:sz w:val="20"/>
                <w:szCs w:val="20"/>
              </w:rPr>
              <w:t>CMI</w:t>
            </w:r>
          </w:p>
        </w:tc>
        <w:tc>
          <w:tcPr>
            <w:tcW w:w="792" w:type="pct"/>
            <w:vMerge w:val="restart"/>
            <w:tcBorders>
              <w:top w:val="single" w:sz="4" w:space="0" w:color="auto"/>
              <w:left w:val="single" w:sz="4" w:space="0" w:color="auto"/>
              <w:bottom w:val="single" w:sz="4" w:space="0" w:color="auto"/>
              <w:right w:val="single" w:sz="4" w:space="0" w:color="auto"/>
            </w:tcBorders>
            <w:hideMark/>
          </w:tcPr>
          <w:p w14:paraId="6768D38A" w14:textId="77777777" w:rsidR="00767EF1" w:rsidRPr="00767EF1" w:rsidRDefault="00767EF1" w:rsidP="00A267D1">
            <w:pPr>
              <w:keepLines/>
              <w:tabs>
                <w:tab w:val="right" w:pos="9214"/>
              </w:tabs>
              <w:spacing w:after="0" w:line="20" w:lineRule="atLeast"/>
              <w:ind w:left="34"/>
              <w:rPr>
                <w:rFonts w:asciiTheme="majorHAnsi" w:hAnsiTheme="majorHAnsi" w:cstheme="minorHAnsi"/>
                <w:sz w:val="20"/>
                <w:szCs w:val="20"/>
              </w:rPr>
            </w:pPr>
            <w:r w:rsidRPr="00767EF1">
              <w:rPr>
                <w:rFonts w:asciiTheme="majorHAnsi" w:hAnsiTheme="majorHAnsi" w:cstheme="minorHAnsi"/>
                <w:sz w:val="20"/>
                <w:szCs w:val="20"/>
              </w:rPr>
              <w:t>Slovenská republika; €</w:t>
            </w:r>
          </w:p>
        </w:tc>
        <w:tc>
          <w:tcPr>
            <w:tcW w:w="2022" w:type="pct"/>
            <w:gridSpan w:val="3"/>
            <w:tcBorders>
              <w:top w:val="single" w:sz="4" w:space="0" w:color="auto"/>
              <w:left w:val="single" w:sz="4" w:space="0" w:color="auto"/>
              <w:bottom w:val="single" w:sz="4" w:space="0" w:color="auto"/>
              <w:right w:val="single" w:sz="4" w:space="0" w:color="auto"/>
            </w:tcBorders>
            <w:hideMark/>
          </w:tcPr>
          <w:p w14:paraId="3B8837BD" w14:textId="77777777" w:rsidR="00767EF1" w:rsidRPr="00767EF1" w:rsidRDefault="00767EF1" w:rsidP="00A267D1">
            <w:pPr>
              <w:keepLines/>
              <w:tabs>
                <w:tab w:val="right" w:pos="9214"/>
              </w:tabs>
              <w:spacing w:after="0" w:line="20" w:lineRule="atLeast"/>
              <w:ind w:left="70"/>
              <w:jc w:val="both"/>
              <w:rPr>
                <w:rFonts w:asciiTheme="majorHAnsi" w:hAnsiTheme="majorHAnsi" w:cstheme="minorHAnsi"/>
                <w:sz w:val="20"/>
                <w:szCs w:val="20"/>
              </w:rPr>
            </w:pPr>
            <w:r w:rsidRPr="00767EF1">
              <w:rPr>
                <w:rFonts w:asciiTheme="majorHAnsi" w:hAnsiTheme="majorHAnsi" w:cstheme="minorHAnsi"/>
                <w:sz w:val="20"/>
                <w:szCs w:val="20"/>
              </w:rPr>
              <w:t>Zdroj indexu: Štatistický úrad Slovenskej republiky</w:t>
            </w:r>
          </w:p>
        </w:tc>
        <w:tc>
          <w:tcPr>
            <w:tcW w:w="650" w:type="pct"/>
            <w:vMerge w:val="restart"/>
            <w:tcBorders>
              <w:top w:val="single" w:sz="4" w:space="0" w:color="auto"/>
              <w:left w:val="single" w:sz="4" w:space="0" w:color="auto"/>
              <w:bottom w:val="single" w:sz="4" w:space="0" w:color="auto"/>
              <w:right w:val="single" w:sz="4" w:space="0" w:color="auto"/>
            </w:tcBorders>
            <w:noWrap/>
          </w:tcPr>
          <w:p w14:paraId="73CF28FF" w14:textId="77777777" w:rsidR="00767EF1" w:rsidRPr="00767EF1" w:rsidRDefault="00767EF1" w:rsidP="00A267D1">
            <w:pPr>
              <w:keepLines/>
              <w:tabs>
                <w:tab w:val="right" w:pos="9214"/>
              </w:tabs>
              <w:spacing w:after="0" w:line="20" w:lineRule="atLeast"/>
              <w:ind w:left="992"/>
              <w:jc w:val="center"/>
              <w:rPr>
                <w:rFonts w:asciiTheme="majorHAnsi" w:hAnsiTheme="majorHAnsi" w:cstheme="minorHAnsi"/>
                <w:sz w:val="20"/>
                <w:szCs w:val="20"/>
              </w:rPr>
            </w:pPr>
          </w:p>
          <w:p w14:paraId="6D64A895" w14:textId="77777777" w:rsidR="00767EF1" w:rsidRPr="00767EF1" w:rsidRDefault="00767EF1" w:rsidP="00A267D1">
            <w:pPr>
              <w:keepLines/>
              <w:tabs>
                <w:tab w:val="right" w:pos="9214"/>
              </w:tabs>
              <w:spacing w:after="0" w:line="20" w:lineRule="atLeast"/>
              <w:ind w:left="992"/>
              <w:jc w:val="center"/>
              <w:rPr>
                <w:rFonts w:asciiTheme="majorHAnsi" w:hAnsiTheme="majorHAnsi" w:cstheme="minorHAnsi"/>
                <w:sz w:val="20"/>
                <w:szCs w:val="20"/>
              </w:rPr>
            </w:pPr>
          </w:p>
          <w:p w14:paraId="49A45656" w14:textId="77777777" w:rsidR="00767EF1" w:rsidRPr="00767EF1" w:rsidRDefault="00767EF1" w:rsidP="00A267D1">
            <w:pPr>
              <w:keepLines/>
              <w:tabs>
                <w:tab w:val="right" w:pos="9214"/>
              </w:tabs>
              <w:spacing w:after="0" w:line="20" w:lineRule="atLeast"/>
              <w:ind w:left="992" w:hanging="977"/>
              <w:jc w:val="center"/>
              <w:rPr>
                <w:rFonts w:asciiTheme="majorHAnsi" w:hAnsiTheme="majorHAnsi" w:cstheme="minorHAnsi"/>
                <w:sz w:val="20"/>
                <w:szCs w:val="20"/>
              </w:rPr>
            </w:pPr>
          </w:p>
          <w:p w14:paraId="409104F9" w14:textId="77777777" w:rsidR="00767EF1" w:rsidRPr="00767EF1" w:rsidRDefault="00767EF1" w:rsidP="00A267D1">
            <w:pPr>
              <w:keepLines/>
              <w:tabs>
                <w:tab w:val="right" w:pos="9214"/>
              </w:tabs>
              <w:spacing w:after="0" w:line="20" w:lineRule="atLeast"/>
              <w:ind w:left="992" w:hanging="977"/>
              <w:jc w:val="center"/>
              <w:rPr>
                <w:rFonts w:asciiTheme="majorHAnsi" w:hAnsiTheme="majorHAnsi" w:cstheme="minorHAnsi"/>
                <w:sz w:val="20"/>
                <w:szCs w:val="20"/>
              </w:rPr>
            </w:pPr>
          </w:p>
          <w:p w14:paraId="1678953C" w14:textId="77777777" w:rsidR="00767EF1" w:rsidRPr="00767EF1" w:rsidRDefault="00767EF1" w:rsidP="00A267D1">
            <w:pPr>
              <w:keepLines/>
              <w:tabs>
                <w:tab w:val="right" w:pos="9214"/>
              </w:tabs>
              <w:spacing w:after="0" w:line="20" w:lineRule="atLeast"/>
              <w:ind w:left="992" w:hanging="977"/>
              <w:jc w:val="center"/>
              <w:rPr>
                <w:rFonts w:asciiTheme="majorHAnsi" w:hAnsiTheme="majorHAnsi" w:cstheme="minorHAnsi"/>
                <w:b/>
                <w:sz w:val="20"/>
                <w:szCs w:val="20"/>
              </w:rPr>
            </w:pPr>
            <w:r w:rsidRPr="00767EF1">
              <w:rPr>
                <w:rFonts w:asciiTheme="majorHAnsi" w:hAnsiTheme="majorHAnsi" w:cstheme="minorHAnsi"/>
                <w:b/>
                <w:sz w:val="20"/>
                <w:szCs w:val="20"/>
              </w:rPr>
              <w:t>140,4</w:t>
            </w:r>
          </w:p>
        </w:tc>
        <w:tc>
          <w:tcPr>
            <w:tcW w:w="505" w:type="pct"/>
            <w:gridSpan w:val="2"/>
            <w:vMerge w:val="restart"/>
            <w:tcBorders>
              <w:top w:val="single" w:sz="4" w:space="0" w:color="auto"/>
              <w:left w:val="single" w:sz="4" w:space="0" w:color="auto"/>
              <w:bottom w:val="single" w:sz="4" w:space="0" w:color="auto"/>
              <w:right w:val="single" w:sz="4" w:space="0" w:color="auto"/>
            </w:tcBorders>
            <w:noWrap/>
            <w:vAlign w:val="center"/>
          </w:tcPr>
          <w:p w14:paraId="2B01CAEE" w14:textId="77777777" w:rsidR="00767EF1" w:rsidRPr="00767EF1" w:rsidRDefault="00767EF1" w:rsidP="00A267D1">
            <w:pPr>
              <w:keepLines/>
              <w:tabs>
                <w:tab w:val="right" w:pos="9214"/>
              </w:tabs>
              <w:spacing w:after="0" w:line="20" w:lineRule="atLeast"/>
              <w:rPr>
                <w:rFonts w:asciiTheme="majorHAnsi" w:hAnsiTheme="majorHAnsi" w:cstheme="minorHAnsi"/>
                <w:sz w:val="20"/>
                <w:szCs w:val="20"/>
              </w:rPr>
            </w:pPr>
            <w:r w:rsidRPr="00767EF1">
              <w:rPr>
                <w:rFonts w:asciiTheme="majorHAnsi" w:hAnsiTheme="majorHAnsi" w:cstheme="minorHAnsi"/>
                <w:sz w:val="20"/>
                <w:szCs w:val="20"/>
              </w:rPr>
              <w:t>1.Q.2022</w:t>
            </w:r>
          </w:p>
        </w:tc>
      </w:tr>
      <w:tr w:rsidR="00767EF1" w:rsidRPr="00767EF1" w14:paraId="16BA447C" w14:textId="77777777" w:rsidTr="00A267D1">
        <w:trPr>
          <w:trHeight w:val="493"/>
        </w:trPr>
        <w:tc>
          <w:tcPr>
            <w:tcW w:w="665" w:type="pct"/>
            <w:gridSpan w:val="2"/>
            <w:vMerge/>
            <w:tcBorders>
              <w:top w:val="single" w:sz="4" w:space="0" w:color="auto"/>
              <w:left w:val="single" w:sz="4" w:space="0" w:color="auto"/>
              <w:bottom w:val="single" w:sz="4" w:space="0" w:color="auto"/>
              <w:right w:val="single" w:sz="4" w:space="0" w:color="auto"/>
            </w:tcBorders>
            <w:vAlign w:val="center"/>
            <w:hideMark/>
          </w:tcPr>
          <w:p w14:paraId="7BC5CA8C" w14:textId="77777777" w:rsidR="00767EF1" w:rsidRPr="00767EF1" w:rsidRDefault="00767EF1" w:rsidP="00A267D1">
            <w:pPr>
              <w:spacing w:after="0" w:line="20" w:lineRule="atLeast"/>
              <w:rPr>
                <w:rFonts w:asciiTheme="majorHAnsi" w:hAnsiTheme="majorHAnsi" w:cstheme="minorHAnsi"/>
                <w:sz w:val="20"/>
                <w:szCs w:val="20"/>
              </w:rPr>
            </w:pPr>
          </w:p>
        </w:tc>
        <w:tc>
          <w:tcPr>
            <w:tcW w:w="364" w:type="pct"/>
            <w:tcBorders>
              <w:top w:val="nil"/>
              <w:left w:val="single" w:sz="4" w:space="0" w:color="auto"/>
              <w:bottom w:val="nil"/>
              <w:right w:val="single" w:sz="4" w:space="0" w:color="auto"/>
            </w:tcBorders>
            <w:vAlign w:val="center"/>
          </w:tcPr>
          <w:p w14:paraId="6DF8532B" w14:textId="77777777" w:rsidR="00767EF1" w:rsidRPr="00767EF1" w:rsidRDefault="00767EF1" w:rsidP="00A267D1">
            <w:pPr>
              <w:spacing w:after="0" w:line="20" w:lineRule="atLeast"/>
              <w:rPr>
                <w:rFonts w:asciiTheme="majorHAnsi" w:hAnsiTheme="majorHAnsi" w:cstheme="minorHAnsi"/>
                <w:sz w:val="20"/>
                <w:szCs w:val="20"/>
              </w:rPr>
            </w:pPr>
          </w:p>
        </w:tc>
        <w:tc>
          <w:tcPr>
            <w:tcW w:w="792" w:type="pct"/>
            <w:vMerge/>
            <w:tcBorders>
              <w:top w:val="single" w:sz="4" w:space="0" w:color="auto"/>
              <w:left w:val="single" w:sz="4" w:space="0" w:color="auto"/>
              <w:bottom w:val="single" w:sz="4" w:space="0" w:color="auto"/>
              <w:right w:val="single" w:sz="4" w:space="0" w:color="auto"/>
            </w:tcBorders>
            <w:vAlign w:val="center"/>
            <w:hideMark/>
          </w:tcPr>
          <w:p w14:paraId="6A9B91A1" w14:textId="77777777" w:rsidR="00767EF1" w:rsidRPr="00767EF1" w:rsidRDefault="00767EF1" w:rsidP="00A267D1">
            <w:pPr>
              <w:spacing w:after="0" w:line="20" w:lineRule="atLeast"/>
              <w:rPr>
                <w:rFonts w:asciiTheme="majorHAnsi" w:hAnsiTheme="majorHAnsi" w:cstheme="minorHAnsi"/>
                <w:sz w:val="20"/>
                <w:szCs w:val="20"/>
              </w:rPr>
            </w:pPr>
          </w:p>
        </w:tc>
        <w:tc>
          <w:tcPr>
            <w:tcW w:w="2022" w:type="pct"/>
            <w:gridSpan w:val="3"/>
            <w:tcBorders>
              <w:top w:val="single" w:sz="4" w:space="0" w:color="auto"/>
              <w:left w:val="single" w:sz="4" w:space="0" w:color="auto"/>
              <w:bottom w:val="single" w:sz="4" w:space="0" w:color="auto"/>
              <w:right w:val="single" w:sz="4" w:space="0" w:color="auto"/>
            </w:tcBorders>
            <w:hideMark/>
          </w:tcPr>
          <w:p w14:paraId="6D2EB4D0" w14:textId="77777777" w:rsidR="00767EF1" w:rsidRPr="00767EF1" w:rsidRDefault="00767EF1" w:rsidP="00A267D1">
            <w:pPr>
              <w:keepLines/>
              <w:tabs>
                <w:tab w:val="right" w:pos="9214"/>
              </w:tabs>
              <w:spacing w:after="0" w:line="20" w:lineRule="atLeast"/>
              <w:ind w:left="70"/>
              <w:jc w:val="both"/>
              <w:rPr>
                <w:rFonts w:asciiTheme="majorHAnsi" w:hAnsiTheme="majorHAnsi" w:cstheme="minorHAnsi"/>
                <w:sz w:val="20"/>
                <w:szCs w:val="20"/>
              </w:rPr>
            </w:pPr>
            <w:r w:rsidRPr="00767EF1">
              <w:rPr>
                <w:rFonts w:asciiTheme="majorHAnsi" w:hAnsiTheme="majorHAnsi" w:cstheme="minorHAnsi"/>
                <w:sz w:val="20"/>
                <w:szCs w:val="20"/>
              </w:rPr>
              <w:t xml:space="preserve">Názov tabuľky: </w:t>
            </w:r>
            <w:r w:rsidRPr="00767EF1">
              <w:rPr>
                <w:rFonts w:asciiTheme="majorHAnsi" w:hAnsiTheme="majorHAnsi" w:cstheme="minorHAnsi"/>
                <w:sz w:val="20"/>
                <w:szCs w:val="20"/>
                <w:lang w:eastAsia="sk-SK"/>
              </w:rPr>
              <w:t>Indexy cien stavebných prác a materiálov (2015=100)</w:t>
            </w:r>
          </w:p>
        </w:tc>
        <w:tc>
          <w:tcPr>
            <w:tcW w:w="650" w:type="pct"/>
            <w:vMerge/>
            <w:tcBorders>
              <w:top w:val="single" w:sz="4" w:space="0" w:color="auto"/>
              <w:left w:val="single" w:sz="4" w:space="0" w:color="auto"/>
              <w:bottom w:val="single" w:sz="4" w:space="0" w:color="auto"/>
              <w:right w:val="single" w:sz="4" w:space="0" w:color="auto"/>
            </w:tcBorders>
            <w:vAlign w:val="center"/>
            <w:hideMark/>
          </w:tcPr>
          <w:p w14:paraId="33DB7BE9" w14:textId="77777777" w:rsidR="00767EF1" w:rsidRPr="00767EF1" w:rsidRDefault="00767EF1" w:rsidP="00A267D1">
            <w:pPr>
              <w:spacing w:after="0" w:line="20" w:lineRule="atLeast"/>
              <w:rPr>
                <w:rFonts w:asciiTheme="majorHAnsi" w:hAnsiTheme="majorHAnsi" w:cstheme="minorHAnsi"/>
                <w:sz w:val="20"/>
                <w:szCs w:val="20"/>
              </w:rPr>
            </w:pPr>
          </w:p>
        </w:tc>
        <w:tc>
          <w:tcPr>
            <w:tcW w:w="505" w:type="pct"/>
            <w:gridSpan w:val="2"/>
            <w:vMerge/>
            <w:tcBorders>
              <w:top w:val="single" w:sz="4" w:space="0" w:color="auto"/>
              <w:left w:val="single" w:sz="4" w:space="0" w:color="auto"/>
              <w:bottom w:val="single" w:sz="4" w:space="0" w:color="auto"/>
              <w:right w:val="single" w:sz="4" w:space="0" w:color="auto"/>
            </w:tcBorders>
            <w:vAlign w:val="center"/>
            <w:hideMark/>
          </w:tcPr>
          <w:p w14:paraId="062D664D" w14:textId="77777777" w:rsidR="00767EF1" w:rsidRPr="00767EF1" w:rsidRDefault="00767EF1" w:rsidP="00A267D1">
            <w:pPr>
              <w:spacing w:after="0" w:line="20" w:lineRule="atLeast"/>
              <w:rPr>
                <w:rFonts w:asciiTheme="majorHAnsi" w:hAnsiTheme="majorHAnsi" w:cstheme="minorHAnsi"/>
                <w:sz w:val="20"/>
                <w:szCs w:val="20"/>
              </w:rPr>
            </w:pPr>
          </w:p>
        </w:tc>
      </w:tr>
      <w:tr w:rsidR="00767EF1" w:rsidRPr="00767EF1" w14:paraId="08D3373E" w14:textId="77777777" w:rsidTr="00A267D1">
        <w:trPr>
          <w:trHeight w:val="302"/>
        </w:trPr>
        <w:tc>
          <w:tcPr>
            <w:tcW w:w="665" w:type="pct"/>
            <w:gridSpan w:val="2"/>
            <w:vMerge/>
            <w:tcBorders>
              <w:top w:val="single" w:sz="4" w:space="0" w:color="auto"/>
              <w:left w:val="single" w:sz="4" w:space="0" w:color="auto"/>
              <w:bottom w:val="single" w:sz="4" w:space="0" w:color="auto"/>
              <w:right w:val="single" w:sz="4" w:space="0" w:color="auto"/>
            </w:tcBorders>
            <w:vAlign w:val="center"/>
            <w:hideMark/>
          </w:tcPr>
          <w:p w14:paraId="02E1F87B" w14:textId="77777777" w:rsidR="00767EF1" w:rsidRPr="00767EF1" w:rsidRDefault="00767EF1" w:rsidP="00A267D1">
            <w:pPr>
              <w:spacing w:after="0" w:line="20" w:lineRule="atLeast"/>
              <w:rPr>
                <w:rFonts w:asciiTheme="majorHAnsi" w:hAnsiTheme="majorHAnsi" w:cstheme="minorHAnsi"/>
                <w:sz w:val="20"/>
                <w:szCs w:val="20"/>
              </w:rPr>
            </w:pPr>
          </w:p>
        </w:tc>
        <w:tc>
          <w:tcPr>
            <w:tcW w:w="364" w:type="pct"/>
            <w:tcBorders>
              <w:top w:val="nil"/>
              <w:left w:val="single" w:sz="4" w:space="0" w:color="auto"/>
              <w:bottom w:val="nil"/>
              <w:right w:val="single" w:sz="4" w:space="0" w:color="auto"/>
            </w:tcBorders>
            <w:vAlign w:val="center"/>
          </w:tcPr>
          <w:p w14:paraId="32063956" w14:textId="77777777" w:rsidR="00767EF1" w:rsidRPr="00767EF1" w:rsidRDefault="00767EF1" w:rsidP="00A267D1">
            <w:pPr>
              <w:spacing w:after="0" w:line="20" w:lineRule="atLeast"/>
              <w:rPr>
                <w:rFonts w:asciiTheme="majorHAnsi" w:hAnsiTheme="majorHAnsi" w:cstheme="minorHAnsi"/>
                <w:sz w:val="20"/>
                <w:szCs w:val="20"/>
              </w:rPr>
            </w:pPr>
          </w:p>
        </w:tc>
        <w:tc>
          <w:tcPr>
            <w:tcW w:w="792" w:type="pct"/>
            <w:vMerge/>
            <w:tcBorders>
              <w:top w:val="single" w:sz="4" w:space="0" w:color="auto"/>
              <w:left w:val="single" w:sz="4" w:space="0" w:color="auto"/>
              <w:bottom w:val="single" w:sz="4" w:space="0" w:color="auto"/>
              <w:right w:val="single" w:sz="4" w:space="0" w:color="auto"/>
            </w:tcBorders>
            <w:vAlign w:val="center"/>
            <w:hideMark/>
          </w:tcPr>
          <w:p w14:paraId="33D269FE" w14:textId="77777777" w:rsidR="00767EF1" w:rsidRPr="00767EF1" w:rsidRDefault="00767EF1" w:rsidP="00A267D1">
            <w:pPr>
              <w:spacing w:after="0" w:line="20" w:lineRule="atLeast"/>
              <w:rPr>
                <w:rFonts w:asciiTheme="majorHAnsi" w:hAnsiTheme="majorHAnsi" w:cstheme="minorHAnsi"/>
                <w:sz w:val="20"/>
                <w:szCs w:val="20"/>
              </w:rPr>
            </w:pPr>
          </w:p>
        </w:tc>
        <w:tc>
          <w:tcPr>
            <w:tcW w:w="2022" w:type="pct"/>
            <w:gridSpan w:val="3"/>
            <w:tcBorders>
              <w:top w:val="single" w:sz="4" w:space="0" w:color="auto"/>
              <w:left w:val="single" w:sz="4" w:space="0" w:color="auto"/>
              <w:bottom w:val="single" w:sz="4" w:space="0" w:color="auto"/>
              <w:right w:val="single" w:sz="4" w:space="0" w:color="auto"/>
            </w:tcBorders>
            <w:hideMark/>
          </w:tcPr>
          <w:p w14:paraId="2A390646" w14:textId="77777777" w:rsidR="00767EF1" w:rsidRPr="00767EF1" w:rsidRDefault="00767EF1" w:rsidP="00A267D1">
            <w:pPr>
              <w:keepLines/>
              <w:tabs>
                <w:tab w:val="right" w:pos="9214"/>
              </w:tabs>
              <w:spacing w:after="0" w:line="20" w:lineRule="atLeast"/>
              <w:ind w:left="70"/>
              <w:jc w:val="both"/>
              <w:rPr>
                <w:rFonts w:asciiTheme="majorHAnsi" w:hAnsiTheme="majorHAnsi" w:cstheme="minorHAnsi"/>
                <w:sz w:val="20"/>
                <w:szCs w:val="20"/>
              </w:rPr>
            </w:pPr>
            <w:proofErr w:type="spellStart"/>
            <w:r w:rsidRPr="00767EF1">
              <w:rPr>
                <w:rFonts w:asciiTheme="majorHAnsi" w:hAnsiTheme="majorHAnsi" w:cstheme="minorHAnsi"/>
                <w:sz w:val="20"/>
                <w:szCs w:val="20"/>
              </w:rPr>
              <w:t>Weblink</w:t>
            </w:r>
            <w:proofErr w:type="spellEnd"/>
            <w:r w:rsidRPr="00767EF1">
              <w:rPr>
                <w:rFonts w:asciiTheme="majorHAnsi" w:hAnsiTheme="majorHAnsi" w:cstheme="minorHAnsi"/>
                <w:sz w:val="20"/>
                <w:szCs w:val="20"/>
              </w:rPr>
              <w:t xml:space="preserve">: </w:t>
            </w:r>
            <w:hyperlink r:id="rId15" w:history="1">
              <w:r w:rsidRPr="00767EF1">
                <w:rPr>
                  <w:rFonts w:asciiTheme="majorHAnsi" w:hAnsiTheme="majorHAnsi" w:cstheme="minorHAnsi"/>
                  <w:color w:val="0000FF"/>
                  <w:sz w:val="20"/>
                  <w:szCs w:val="20"/>
                  <w:u w:val="single"/>
                </w:rPr>
                <w:t>http://slovak.statistics.sk</w:t>
              </w:r>
            </w:hyperlink>
          </w:p>
        </w:tc>
        <w:tc>
          <w:tcPr>
            <w:tcW w:w="650" w:type="pct"/>
            <w:vMerge/>
            <w:tcBorders>
              <w:top w:val="single" w:sz="4" w:space="0" w:color="auto"/>
              <w:left w:val="single" w:sz="4" w:space="0" w:color="auto"/>
              <w:bottom w:val="single" w:sz="4" w:space="0" w:color="auto"/>
              <w:right w:val="single" w:sz="4" w:space="0" w:color="auto"/>
            </w:tcBorders>
            <w:vAlign w:val="center"/>
            <w:hideMark/>
          </w:tcPr>
          <w:p w14:paraId="68B26C77" w14:textId="77777777" w:rsidR="00767EF1" w:rsidRPr="00767EF1" w:rsidRDefault="00767EF1" w:rsidP="00A267D1">
            <w:pPr>
              <w:spacing w:after="0" w:line="20" w:lineRule="atLeast"/>
              <w:rPr>
                <w:rFonts w:asciiTheme="majorHAnsi" w:hAnsiTheme="majorHAnsi" w:cstheme="minorHAnsi"/>
                <w:sz w:val="20"/>
                <w:szCs w:val="20"/>
              </w:rPr>
            </w:pPr>
          </w:p>
        </w:tc>
        <w:tc>
          <w:tcPr>
            <w:tcW w:w="505" w:type="pct"/>
            <w:gridSpan w:val="2"/>
            <w:vMerge/>
            <w:tcBorders>
              <w:top w:val="single" w:sz="4" w:space="0" w:color="auto"/>
              <w:left w:val="single" w:sz="4" w:space="0" w:color="auto"/>
              <w:bottom w:val="single" w:sz="4" w:space="0" w:color="auto"/>
              <w:right w:val="single" w:sz="4" w:space="0" w:color="auto"/>
            </w:tcBorders>
            <w:vAlign w:val="center"/>
            <w:hideMark/>
          </w:tcPr>
          <w:p w14:paraId="1FF8048C" w14:textId="77777777" w:rsidR="00767EF1" w:rsidRPr="00767EF1" w:rsidRDefault="00767EF1" w:rsidP="00A267D1">
            <w:pPr>
              <w:spacing w:after="0" w:line="20" w:lineRule="atLeast"/>
              <w:rPr>
                <w:rFonts w:asciiTheme="majorHAnsi" w:hAnsiTheme="majorHAnsi" w:cstheme="minorHAnsi"/>
                <w:sz w:val="20"/>
                <w:szCs w:val="20"/>
              </w:rPr>
            </w:pPr>
          </w:p>
        </w:tc>
      </w:tr>
      <w:tr w:rsidR="00767EF1" w:rsidRPr="00767EF1" w14:paraId="79EFFE01" w14:textId="77777777" w:rsidTr="00A267D1">
        <w:trPr>
          <w:trHeight w:val="246"/>
        </w:trPr>
        <w:tc>
          <w:tcPr>
            <w:tcW w:w="665" w:type="pct"/>
            <w:gridSpan w:val="2"/>
            <w:vMerge/>
            <w:tcBorders>
              <w:top w:val="single" w:sz="4" w:space="0" w:color="auto"/>
              <w:left w:val="single" w:sz="4" w:space="0" w:color="auto"/>
              <w:bottom w:val="single" w:sz="4" w:space="0" w:color="auto"/>
              <w:right w:val="single" w:sz="4" w:space="0" w:color="auto"/>
            </w:tcBorders>
            <w:vAlign w:val="center"/>
            <w:hideMark/>
          </w:tcPr>
          <w:p w14:paraId="29FB0AD5" w14:textId="77777777" w:rsidR="00767EF1" w:rsidRPr="00767EF1" w:rsidRDefault="00767EF1" w:rsidP="00A267D1">
            <w:pPr>
              <w:spacing w:after="0" w:line="20" w:lineRule="atLeast"/>
              <w:rPr>
                <w:rFonts w:asciiTheme="majorHAnsi" w:hAnsiTheme="majorHAnsi" w:cstheme="minorHAnsi"/>
                <w:sz w:val="20"/>
                <w:szCs w:val="20"/>
              </w:rPr>
            </w:pPr>
          </w:p>
        </w:tc>
        <w:tc>
          <w:tcPr>
            <w:tcW w:w="364" w:type="pct"/>
            <w:tcBorders>
              <w:top w:val="nil"/>
              <w:left w:val="single" w:sz="4" w:space="0" w:color="auto"/>
              <w:bottom w:val="single" w:sz="4" w:space="0" w:color="auto"/>
              <w:right w:val="single" w:sz="4" w:space="0" w:color="auto"/>
            </w:tcBorders>
            <w:vAlign w:val="center"/>
          </w:tcPr>
          <w:p w14:paraId="1EDB67E5" w14:textId="77777777" w:rsidR="00767EF1" w:rsidRPr="00767EF1" w:rsidRDefault="00767EF1" w:rsidP="00A267D1">
            <w:pPr>
              <w:spacing w:after="0" w:line="20" w:lineRule="atLeast"/>
              <w:rPr>
                <w:rFonts w:asciiTheme="majorHAnsi" w:hAnsiTheme="majorHAnsi" w:cstheme="minorHAnsi"/>
                <w:sz w:val="20"/>
                <w:szCs w:val="20"/>
              </w:rPr>
            </w:pPr>
          </w:p>
        </w:tc>
        <w:tc>
          <w:tcPr>
            <w:tcW w:w="792" w:type="pct"/>
            <w:vMerge/>
            <w:tcBorders>
              <w:top w:val="single" w:sz="4" w:space="0" w:color="auto"/>
              <w:left w:val="single" w:sz="4" w:space="0" w:color="auto"/>
              <w:bottom w:val="single" w:sz="4" w:space="0" w:color="auto"/>
              <w:right w:val="single" w:sz="4" w:space="0" w:color="auto"/>
            </w:tcBorders>
            <w:vAlign w:val="center"/>
            <w:hideMark/>
          </w:tcPr>
          <w:p w14:paraId="622D7FDA" w14:textId="77777777" w:rsidR="00767EF1" w:rsidRPr="00767EF1" w:rsidRDefault="00767EF1" w:rsidP="00A267D1">
            <w:pPr>
              <w:spacing w:after="0" w:line="20" w:lineRule="atLeast"/>
              <w:rPr>
                <w:rFonts w:asciiTheme="majorHAnsi" w:hAnsiTheme="majorHAnsi" w:cstheme="minorHAnsi"/>
                <w:sz w:val="20"/>
                <w:szCs w:val="20"/>
              </w:rPr>
            </w:pPr>
          </w:p>
        </w:tc>
        <w:tc>
          <w:tcPr>
            <w:tcW w:w="2022" w:type="pct"/>
            <w:gridSpan w:val="3"/>
            <w:tcBorders>
              <w:top w:val="single" w:sz="4" w:space="0" w:color="auto"/>
              <w:left w:val="single" w:sz="4" w:space="0" w:color="auto"/>
              <w:bottom w:val="single" w:sz="4" w:space="0" w:color="auto"/>
              <w:right w:val="single" w:sz="4" w:space="0" w:color="auto"/>
            </w:tcBorders>
            <w:hideMark/>
          </w:tcPr>
          <w:p w14:paraId="068EA8DD" w14:textId="77777777" w:rsidR="00767EF1" w:rsidRPr="00767EF1" w:rsidRDefault="00767EF1" w:rsidP="00A267D1">
            <w:pPr>
              <w:keepLines/>
              <w:tabs>
                <w:tab w:val="right" w:pos="9214"/>
              </w:tabs>
              <w:spacing w:after="0" w:line="20" w:lineRule="atLeast"/>
              <w:ind w:left="70"/>
              <w:jc w:val="both"/>
              <w:rPr>
                <w:rFonts w:asciiTheme="majorHAnsi" w:hAnsiTheme="majorHAnsi" w:cstheme="minorHAnsi"/>
                <w:sz w:val="20"/>
                <w:szCs w:val="20"/>
              </w:rPr>
            </w:pPr>
            <w:r w:rsidRPr="00767EF1">
              <w:rPr>
                <w:rFonts w:asciiTheme="majorHAnsi" w:hAnsiTheme="majorHAnsi" w:cstheme="minorHAnsi"/>
                <w:sz w:val="20"/>
                <w:szCs w:val="20"/>
              </w:rPr>
              <w:t>Sledovaný index: Indexy stavebných materiálov (výrobné ceny)</w:t>
            </w:r>
          </w:p>
        </w:tc>
        <w:tc>
          <w:tcPr>
            <w:tcW w:w="650" w:type="pct"/>
            <w:vMerge/>
            <w:tcBorders>
              <w:top w:val="single" w:sz="4" w:space="0" w:color="auto"/>
              <w:left w:val="single" w:sz="4" w:space="0" w:color="auto"/>
              <w:bottom w:val="single" w:sz="4" w:space="0" w:color="auto"/>
              <w:right w:val="single" w:sz="4" w:space="0" w:color="auto"/>
            </w:tcBorders>
            <w:vAlign w:val="center"/>
            <w:hideMark/>
          </w:tcPr>
          <w:p w14:paraId="29F0D185" w14:textId="77777777" w:rsidR="00767EF1" w:rsidRPr="00767EF1" w:rsidRDefault="00767EF1" w:rsidP="00A267D1">
            <w:pPr>
              <w:spacing w:after="0" w:line="20" w:lineRule="atLeast"/>
              <w:rPr>
                <w:rFonts w:asciiTheme="majorHAnsi" w:hAnsiTheme="majorHAnsi" w:cstheme="minorHAnsi"/>
                <w:sz w:val="20"/>
                <w:szCs w:val="20"/>
              </w:rPr>
            </w:pPr>
          </w:p>
        </w:tc>
        <w:tc>
          <w:tcPr>
            <w:tcW w:w="505" w:type="pct"/>
            <w:gridSpan w:val="2"/>
            <w:vMerge/>
            <w:tcBorders>
              <w:top w:val="single" w:sz="4" w:space="0" w:color="auto"/>
              <w:left w:val="single" w:sz="4" w:space="0" w:color="auto"/>
              <w:bottom w:val="single" w:sz="4" w:space="0" w:color="auto"/>
              <w:right w:val="single" w:sz="4" w:space="0" w:color="auto"/>
            </w:tcBorders>
            <w:vAlign w:val="center"/>
            <w:hideMark/>
          </w:tcPr>
          <w:p w14:paraId="16A2ADBE" w14:textId="77777777" w:rsidR="00767EF1" w:rsidRPr="00767EF1" w:rsidRDefault="00767EF1" w:rsidP="00A267D1">
            <w:pPr>
              <w:spacing w:after="0" w:line="20" w:lineRule="atLeast"/>
              <w:rPr>
                <w:rFonts w:asciiTheme="majorHAnsi" w:hAnsiTheme="majorHAnsi" w:cstheme="minorHAnsi"/>
                <w:sz w:val="20"/>
                <w:szCs w:val="20"/>
              </w:rPr>
            </w:pPr>
          </w:p>
        </w:tc>
      </w:tr>
      <w:tr w:rsidR="00767EF1" w:rsidRPr="00767EF1" w14:paraId="00418A58" w14:textId="77777777" w:rsidTr="00A267D1">
        <w:trPr>
          <w:gridAfter w:val="4"/>
          <w:wAfter w:w="1371" w:type="pct"/>
          <w:trHeight w:val="246"/>
        </w:trPr>
        <w:tc>
          <w:tcPr>
            <w:tcW w:w="665" w:type="pct"/>
            <w:gridSpan w:val="2"/>
            <w:tcBorders>
              <w:top w:val="single" w:sz="4" w:space="0" w:color="auto"/>
              <w:left w:val="nil"/>
              <w:bottom w:val="nil"/>
              <w:right w:val="nil"/>
            </w:tcBorders>
            <w:noWrap/>
            <w:hideMark/>
          </w:tcPr>
          <w:p w14:paraId="06F05E1C" w14:textId="77777777" w:rsidR="00767EF1" w:rsidRPr="00767EF1" w:rsidRDefault="00767EF1" w:rsidP="00A267D1">
            <w:pPr>
              <w:spacing w:after="0" w:line="20" w:lineRule="atLeast"/>
              <w:rPr>
                <w:rFonts w:asciiTheme="majorHAnsi" w:hAnsiTheme="majorHAnsi" w:cstheme="minorHAnsi"/>
                <w:sz w:val="20"/>
                <w:szCs w:val="20"/>
                <w:lang w:eastAsia="sk-SK"/>
              </w:rPr>
            </w:pPr>
          </w:p>
        </w:tc>
        <w:tc>
          <w:tcPr>
            <w:tcW w:w="364" w:type="pct"/>
            <w:tcBorders>
              <w:top w:val="single" w:sz="4" w:space="0" w:color="auto"/>
              <w:left w:val="nil"/>
              <w:bottom w:val="nil"/>
              <w:right w:val="nil"/>
            </w:tcBorders>
          </w:tcPr>
          <w:p w14:paraId="4E570175" w14:textId="77777777" w:rsidR="00767EF1" w:rsidRPr="00767EF1" w:rsidRDefault="00767EF1" w:rsidP="00A267D1">
            <w:pPr>
              <w:spacing w:after="0" w:line="20" w:lineRule="atLeast"/>
              <w:rPr>
                <w:rFonts w:asciiTheme="majorHAnsi" w:hAnsiTheme="majorHAnsi" w:cstheme="minorHAnsi"/>
                <w:sz w:val="20"/>
                <w:szCs w:val="20"/>
                <w:lang w:eastAsia="sk-SK"/>
              </w:rPr>
            </w:pPr>
          </w:p>
        </w:tc>
        <w:tc>
          <w:tcPr>
            <w:tcW w:w="815" w:type="pct"/>
            <w:gridSpan w:val="2"/>
            <w:tcBorders>
              <w:top w:val="single" w:sz="4" w:space="0" w:color="auto"/>
              <w:left w:val="nil"/>
              <w:bottom w:val="nil"/>
              <w:right w:val="nil"/>
            </w:tcBorders>
            <w:noWrap/>
            <w:hideMark/>
          </w:tcPr>
          <w:p w14:paraId="7ADFC290" w14:textId="77777777" w:rsidR="00767EF1" w:rsidRPr="00767EF1" w:rsidRDefault="00767EF1" w:rsidP="00A267D1">
            <w:pPr>
              <w:spacing w:after="0" w:line="20" w:lineRule="atLeast"/>
              <w:rPr>
                <w:rFonts w:asciiTheme="majorHAnsi" w:hAnsiTheme="majorHAnsi" w:cstheme="minorHAnsi"/>
                <w:sz w:val="20"/>
                <w:szCs w:val="20"/>
                <w:lang w:eastAsia="sk-SK"/>
              </w:rPr>
            </w:pPr>
          </w:p>
        </w:tc>
        <w:tc>
          <w:tcPr>
            <w:tcW w:w="1785" w:type="pct"/>
            <w:tcBorders>
              <w:top w:val="nil"/>
              <w:left w:val="nil"/>
              <w:bottom w:val="nil"/>
              <w:right w:val="nil"/>
            </w:tcBorders>
            <w:noWrap/>
            <w:hideMark/>
          </w:tcPr>
          <w:p w14:paraId="7537FF14" w14:textId="77777777" w:rsidR="00767EF1" w:rsidRPr="00767EF1" w:rsidRDefault="00767EF1" w:rsidP="00A267D1">
            <w:pPr>
              <w:spacing w:after="0" w:line="20" w:lineRule="atLeast"/>
              <w:rPr>
                <w:rFonts w:asciiTheme="majorHAnsi" w:hAnsiTheme="majorHAnsi" w:cstheme="minorHAnsi"/>
                <w:sz w:val="20"/>
                <w:szCs w:val="20"/>
                <w:lang w:eastAsia="sk-SK"/>
              </w:rPr>
            </w:pPr>
          </w:p>
        </w:tc>
      </w:tr>
      <w:tr w:rsidR="00767EF1" w:rsidRPr="00767EF1" w14:paraId="386D4904" w14:textId="77777777" w:rsidTr="00A267D1">
        <w:trPr>
          <w:gridBefore w:val="1"/>
          <w:gridAfter w:val="1"/>
          <w:wBefore w:w="12" w:type="pct"/>
          <w:wAfter w:w="470" w:type="pct"/>
          <w:trHeight w:val="230"/>
        </w:trPr>
        <w:tc>
          <w:tcPr>
            <w:tcW w:w="653" w:type="pct"/>
            <w:tcBorders>
              <w:top w:val="nil"/>
              <w:left w:val="nil"/>
              <w:bottom w:val="nil"/>
              <w:right w:val="nil"/>
            </w:tcBorders>
          </w:tcPr>
          <w:p w14:paraId="6D6510FB" w14:textId="77777777" w:rsidR="00767EF1" w:rsidRPr="00767EF1" w:rsidRDefault="00767EF1" w:rsidP="00A267D1">
            <w:pPr>
              <w:keepLines/>
              <w:tabs>
                <w:tab w:val="right" w:pos="9214"/>
              </w:tabs>
              <w:spacing w:after="0" w:line="20" w:lineRule="atLeast"/>
              <w:rPr>
                <w:rFonts w:asciiTheme="majorHAnsi" w:hAnsiTheme="majorHAnsi" w:cstheme="minorHAnsi"/>
                <w:bCs/>
                <w:sz w:val="20"/>
                <w:szCs w:val="20"/>
              </w:rPr>
            </w:pPr>
          </w:p>
        </w:tc>
        <w:tc>
          <w:tcPr>
            <w:tcW w:w="3864" w:type="pct"/>
            <w:gridSpan w:val="7"/>
            <w:tcBorders>
              <w:top w:val="nil"/>
              <w:left w:val="nil"/>
              <w:bottom w:val="nil"/>
              <w:right w:val="nil"/>
            </w:tcBorders>
            <w:noWrap/>
          </w:tcPr>
          <w:p w14:paraId="5949642C" w14:textId="77777777" w:rsidR="00767EF1" w:rsidRPr="00767EF1" w:rsidRDefault="00767EF1" w:rsidP="00A267D1">
            <w:pPr>
              <w:keepLines/>
              <w:tabs>
                <w:tab w:val="right" w:pos="9214"/>
              </w:tabs>
              <w:spacing w:after="0" w:line="20" w:lineRule="atLeast"/>
              <w:rPr>
                <w:rFonts w:asciiTheme="majorHAnsi" w:hAnsiTheme="majorHAnsi" w:cstheme="minorHAnsi"/>
                <w:bCs/>
                <w:sz w:val="20"/>
                <w:szCs w:val="20"/>
              </w:rPr>
            </w:pPr>
            <w:r w:rsidRPr="00767EF1">
              <w:rPr>
                <w:rFonts w:asciiTheme="majorHAnsi" w:hAnsiTheme="majorHAnsi" w:cstheme="minorHAnsi"/>
                <w:bCs/>
                <w:sz w:val="20"/>
                <w:szCs w:val="20"/>
              </w:rPr>
              <w:t>Dátum: ..................................................</w:t>
            </w:r>
          </w:p>
          <w:p w14:paraId="6F94BEED" w14:textId="77777777" w:rsidR="00767EF1" w:rsidRPr="00767EF1" w:rsidRDefault="00767EF1" w:rsidP="00A267D1">
            <w:pPr>
              <w:keepLines/>
              <w:tabs>
                <w:tab w:val="right" w:pos="9214"/>
              </w:tabs>
              <w:spacing w:after="0" w:line="20" w:lineRule="atLeast"/>
              <w:rPr>
                <w:rFonts w:asciiTheme="majorHAnsi" w:hAnsiTheme="majorHAnsi" w:cstheme="minorHAnsi"/>
                <w:bCs/>
                <w:sz w:val="20"/>
                <w:szCs w:val="20"/>
              </w:rPr>
            </w:pPr>
          </w:p>
          <w:p w14:paraId="386D8D39" w14:textId="77777777" w:rsidR="00767EF1" w:rsidRPr="00767EF1" w:rsidRDefault="00767EF1" w:rsidP="00A267D1">
            <w:pPr>
              <w:keepLines/>
              <w:tabs>
                <w:tab w:val="right" w:pos="9214"/>
              </w:tabs>
              <w:spacing w:after="0" w:line="20" w:lineRule="atLeast"/>
              <w:rPr>
                <w:rFonts w:asciiTheme="majorHAnsi" w:hAnsiTheme="majorHAnsi" w:cstheme="minorHAnsi"/>
                <w:bCs/>
                <w:sz w:val="20"/>
                <w:szCs w:val="20"/>
              </w:rPr>
            </w:pPr>
            <w:r w:rsidRPr="00767EF1">
              <w:rPr>
                <w:rFonts w:asciiTheme="majorHAnsi" w:hAnsiTheme="majorHAnsi" w:cstheme="minorHAnsi"/>
                <w:bCs/>
                <w:sz w:val="20"/>
                <w:szCs w:val="20"/>
              </w:rPr>
              <w:t>Vlastnoručný podpis: ..........................................................</w:t>
            </w:r>
          </w:p>
          <w:tbl>
            <w:tblPr>
              <w:tblpPr w:leftFromText="141" w:rightFromText="141" w:vertAnchor="text" w:horzAnchor="page" w:tblpX="1" w:tblpY="838"/>
              <w:tblW w:w="21179" w:type="dxa"/>
              <w:shd w:val="clear" w:color="auto" w:fill="FFFFFF"/>
              <w:tblLayout w:type="fixed"/>
              <w:tblCellMar>
                <w:left w:w="0" w:type="dxa"/>
                <w:right w:w="0" w:type="dxa"/>
              </w:tblCellMar>
              <w:tblLook w:val="04A0" w:firstRow="1" w:lastRow="0" w:firstColumn="1" w:lastColumn="0" w:noHBand="0" w:noVBand="1"/>
            </w:tblPr>
            <w:tblGrid>
              <w:gridCol w:w="21179"/>
            </w:tblGrid>
            <w:tr w:rsidR="00767EF1" w:rsidRPr="00767EF1" w14:paraId="0023DDD0" w14:textId="77777777" w:rsidTr="00A267D1">
              <w:trPr>
                <w:trHeight w:val="65"/>
              </w:trPr>
              <w:tc>
                <w:tcPr>
                  <w:tcW w:w="21179" w:type="dxa"/>
                  <w:shd w:val="clear" w:color="auto" w:fill="FFFFFF"/>
                  <w:vAlign w:val="center"/>
                  <w:hideMark/>
                </w:tcPr>
                <w:p w14:paraId="5DCF98C0" w14:textId="77777777" w:rsidR="00767EF1" w:rsidRPr="00767EF1" w:rsidRDefault="00767EF1" w:rsidP="00A267D1">
                  <w:pPr>
                    <w:spacing w:after="0" w:line="20" w:lineRule="atLeast"/>
                    <w:rPr>
                      <w:rFonts w:asciiTheme="majorHAnsi" w:hAnsiTheme="majorHAnsi" w:cstheme="minorHAnsi"/>
                      <w:sz w:val="20"/>
                      <w:szCs w:val="20"/>
                      <w:lang w:eastAsia="sk-SK"/>
                    </w:rPr>
                  </w:pPr>
                </w:p>
              </w:tc>
            </w:tr>
          </w:tbl>
          <w:p w14:paraId="7B0122CA" w14:textId="77777777" w:rsidR="00767EF1" w:rsidRPr="00767EF1" w:rsidRDefault="00767EF1" w:rsidP="00A267D1">
            <w:pPr>
              <w:keepLines/>
              <w:tabs>
                <w:tab w:val="right" w:pos="9214"/>
              </w:tabs>
              <w:spacing w:after="0" w:line="20" w:lineRule="atLeast"/>
              <w:rPr>
                <w:rFonts w:asciiTheme="majorHAnsi" w:hAnsiTheme="majorHAnsi" w:cstheme="minorHAnsi"/>
                <w:bCs/>
                <w:sz w:val="20"/>
                <w:szCs w:val="20"/>
              </w:rPr>
            </w:pPr>
            <w:r w:rsidRPr="00767EF1">
              <w:rPr>
                <w:rFonts w:asciiTheme="majorHAnsi" w:hAnsiTheme="majorHAnsi" w:cstheme="minorHAnsi"/>
                <w:bCs/>
                <w:sz w:val="20"/>
                <w:szCs w:val="20"/>
              </w:rPr>
              <w:t>(meno a priezvisko osoby alebo osôb oprávnených podpisovať v mene uchádzača)</w:t>
            </w:r>
          </w:p>
          <w:p w14:paraId="75A0A25B" w14:textId="77777777" w:rsidR="00767EF1" w:rsidRPr="00767EF1" w:rsidRDefault="00767EF1" w:rsidP="00A267D1">
            <w:pPr>
              <w:keepLines/>
              <w:tabs>
                <w:tab w:val="right" w:pos="9214"/>
              </w:tabs>
              <w:spacing w:after="0" w:line="20" w:lineRule="atLeast"/>
              <w:rPr>
                <w:rFonts w:asciiTheme="majorHAnsi" w:hAnsiTheme="majorHAnsi" w:cstheme="minorHAnsi"/>
                <w:sz w:val="20"/>
                <w:szCs w:val="20"/>
              </w:rPr>
            </w:pPr>
          </w:p>
          <w:p w14:paraId="5E796BE9" w14:textId="77777777" w:rsidR="00767EF1" w:rsidRPr="00767EF1" w:rsidRDefault="00767EF1" w:rsidP="00A267D1">
            <w:pPr>
              <w:keepNext/>
              <w:keepLines/>
              <w:tabs>
                <w:tab w:val="left" w:pos="992"/>
                <w:tab w:val="left" w:pos="1080"/>
                <w:tab w:val="left" w:pos="1440"/>
              </w:tabs>
              <w:spacing w:after="0" w:line="20" w:lineRule="atLeast"/>
              <w:jc w:val="center"/>
              <w:outlineLvl w:val="2"/>
              <w:rPr>
                <w:rFonts w:asciiTheme="majorHAnsi" w:hAnsiTheme="majorHAnsi" w:cstheme="minorHAnsi"/>
                <w:b/>
                <w:caps/>
                <w:snapToGrid w:val="0"/>
                <w:kern w:val="28"/>
                <w:sz w:val="20"/>
                <w:szCs w:val="20"/>
              </w:rPr>
            </w:pPr>
          </w:p>
          <w:p w14:paraId="732DA3A1" w14:textId="77777777" w:rsidR="00767EF1" w:rsidRPr="00767EF1" w:rsidRDefault="00767EF1" w:rsidP="00A267D1">
            <w:pPr>
              <w:keepLines/>
              <w:tabs>
                <w:tab w:val="right" w:pos="9214"/>
              </w:tabs>
              <w:spacing w:after="0" w:line="20" w:lineRule="atLeast"/>
              <w:jc w:val="both"/>
              <w:rPr>
                <w:rFonts w:asciiTheme="majorHAnsi" w:hAnsiTheme="majorHAnsi" w:cstheme="minorHAnsi"/>
                <w:sz w:val="20"/>
                <w:szCs w:val="20"/>
              </w:rPr>
            </w:pPr>
            <w:r w:rsidRPr="00767EF1">
              <w:rPr>
                <w:rFonts w:asciiTheme="majorHAnsi" w:hAnsiTheme="majorHAnsi" w:cstheme="minorHAnsi"/>
                <w:b/>
                <w:bCs/>
                <w:sz w:val="20"/>
                <w:szCs w:val="20"/>
              </w:rPr>
              <w:t xml:space="preserve">Pozn. * </w:t>
            </w:r>
            <w:r w:rsidRPr="00767EF1">
              <w:rPr>
                <w:rFonts w:asciiTheme="majorHAnsi" w:hAnsiTheme="majorHAnsi" w:cstheme="minorHAnsi"/>
                <w:bCs/>
                <w:sz w:val="20"/>
                <w:szCs w:val="20"/>
              </w:rPr>
              <w:t>Tieto hodnoty a dátumy potvrdzujú definíciu každého indexu, ale nedefinujú indexy k referenčnému obdobiu, kvartál do ktorého spadá kalendárny deň, v ktorý uplynula lehota na predkladanie ponúk do súťaže.</w:t>
            </w:r>
          </w:p>
          <w:p w14:paraId="38EB5D76" w14:textId="77777777" w:rsidR="00767EF1" w:rsidRPr="00767EF1" w:rsidRDefault="00767EF1" w:rsidP="00A267D1">
            <w:pPr>
              <w:keepLines/>
              <w:tabs>
                <w:tab w:val="right" w:pos="9214"/>
              </w:tabs>
              <w:spacing w:after="0" w:line="20" w:lineRule="atLeast"/>
              <w:jc w:val="center"/>
              <w:rPr>
                <w:rFonts w:asciiTheme="majorHAnsi" w:hAnsiTheme="majorHAnsi" w:cstheme="minorHAnsi"/>
                <w:sz w:val="20"/>
                <w:szCs w:val="20"/>
              </w:rPr>
            </w:pPr>
          </w:p>
        </w:tc>
      </w:tr>
    </w:tbl>
    <w:p w14:paraId="5396ED6D" w14:textId="77777777" w:rsidR="00767EF1" w:rsidRPr="00767EF1" w:rsidRDefault="00767EF1" w:rsidP="00767EF1">
      <w:pPr>
        <w:tabs>
          <w:tab w:val="left" w:pos="540"/>
        </w:tabs>
        <w:spacing w:after="0" w:line="20" w:lineRule="atLeast"/>
        <w:ind w:left="1416" w:hanging="849"/>
        <w:jc w:val="both"/>
        <w:rPr>
          <w:rFonts w:asciiTheme="majorHAnsi" w:hAnsiTheme="majorHAnsi" w:cstheme="minorHAnsi"/>
          <w:spacing w:val="-4"/>
          <w:sz w:val="20"/>
          <w:szCs w:val="20"/>
        </w:rPr>
      </w:pPr>
    </w:p>
    <w:p w14:paraId="05A2FBC1" w14:textId="77777777" w:rsidR="00AD6396" w:rsidRPr="00946351" w:rsidRDefault="00AD6396" w:rsidP="00B22780">
      <w:pPr>
        <w:rPr>
          <w:rFonts w:asciiTheme="majorHAnsi" w:hAnsiTheme="majorHAnsi" w:cs="Arial"/>
          <w:sz w:val="20"/>
          <w:szCs w:val="20"/>
        </w:rPr>
      </w:pPr>
    </w:p>
    <w:sectPr w:rsidR="00AD6396" w:rsidRPr="00946351" w:rsidSect="00BB3EDA">
      <w:footerReference w:type="default" r:id="rId16"/>
      <w:pgSz w:w="11906" w:h="16838"/>
      <w:pgMar w:top="993"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5C1E2" w14:textId="77777777" w:rsidR="00EA0E88" w:rsidRDefault="00EA0E88" w:rsidP="00C73427">
      <w:pPr>
        <w:spacing w:after="0" w:line="240" w:lineRule="auto"/>
      </w:pPr>
      <w:r>
        <w:separator/>
      </w:r>
    </w:p>
  </w:endnote>
  <w:endnote w:type="continuationSeparator" w:id="0">
    <w:p w14:paraId="1F504B99" w14:textId="77777777" w:rsidR="00EA0E88" w:rsidRDefault="00EA0E88" w:rsidP="00C73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altName w:val="Arial"/>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yriadPro-Regular">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mbria-Bold">
    <w:altName w:val="Cambria"/>
    <w:panose1 w:val="00000000000000000000"/>
    <w:charset w:val="EE"/>
    <w:family w:val="auto"/>
    <w:notTrueType/>
    <w:pitch w:val="default"/>
    <w:sig w:usb0="00000005" w:usb1="00000000" w:usb2="00000000" w:usb3="00000000" w:csb0="00000002" w:csb1="00000000"/>
  </w:font>
  <w:font w:name="CIDFont+F4">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C03CC" w14:textId="77777777" w:rsidR="003C3391" w:rsidRPr="00B9329C" w:rsidRDefault="003C3391">
    <w:pPr>
      <w:pStyle w:val="Footer"/>
      <w:jc w:val="center"/>
      <w:rPr>
        <w:rFonts w:asciiTheme="majorHAnsi" w:hAnsiTheme="majorHAnsi"/>
        <w:caps/>
        <w:noProof/>
        <w:sz w:val="20"/>
        <w:szCs w:val="20"/>
      </w:rPr>
    </w:pPr>
    <w:r w:rsidRPr="00B9329C">
      <w:rPr>
        <w:rFonts w:asciiTheme="majorHAnsi" w:hAnsiTheme="majorHAnsi"/>
        <w:caps/>
        <w:sz w:val="20"/>
        <w:szCs w:val="20"/>
      </w:rPr>
      <w:fldChar w:fldCharType="begin"/>
    </w:r>
    <w:r w:rsidRPr="00B9329C">
      <w:rPr>
        <w:rFonts w:asciiTheme="majorHAnsi" w:hAnsiTheme="majorHAnsi"/>
        <w:caps/>
        <w:sz w:val="20"/>
        <w:szCs w:val="20"/>
      </w:rPr>
      <w:instrText xml:space="preserve"> PAGE   \* MERGEFORMAT </w:instrText>
    </w:r>
    <w:r w:rsidRPr="00B9329C">
      <w:rPr>
        <w:rFonts w:asciiTheme="majorHAnsi" w:hAnsiTheme="majorHAnsi"/>
        <w:caps/>
        <w:sz w:val="20"/>
        <w:szCs w:val="20"/>
      </w:rPr>
      <w:fldChar w:fldCharType="separate"/>
    </w:r>
    <w:r w:rsidRPr="00B9329C">
      <w:rPr>
        <w:rFonts w:asciiTheme="majorHAnsi" w:hAnsiTheme="majorHAnsi"/>
        <w:caps/>
        <w:noProof/>
        <w:sz w:val="20"/>
        <w:szCs w:val="20"/>
      </w:rPr>
      <w:t>2</w:t>
    </w:r>
    <w:r w:rsidRPr="00B9329C">
      <w:rPr>
        <w:rFonts w:asciiTheme="majorHAnsi" w:hAnsiTheme="majorHAnsi"/>
        <w:caps/>
        <w:noProof/>
        <w:sz w:val="20"/>
        <w:szCs w:val="20"/>
      </w:rPr>
      <w:fldChar w:fldCharType="end"/>
    </w:r>
  </w:p>
  <w:p w14:paraId="03AEFBF3" w14:textId="77777777" w:rsidR="003C3391" w:rsidRDefault="003C3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DABB3" w14:textId="77777777" w:rsidR="00EA0E88" w:rsidRDefault="00EA0E88" w:rsidP="00C73427">
      <w:pPr>
        <w:spacing w:after="0" w:line="240" w:lineRule="auto"/>
      </w:pPr>
      <w:r>
        <w:separator/>
      </w:r>
    </w:p>
  </w:footnote>
  <w:footnote w:type="continuationSeparator" w:id="0">
    <w:p w14:paraId="02CB9714" w14:textId="77777777" w:rsidR="00EA0E88" w:rsidRDefault="00EA0E88" w:rsidP="00C734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B8AE7FE"/>
    <w:lvl w:ilvl="0">
      <w:start w:val="1"/>
      <w:numFmt w:val="decimal"/>
      <w:pStyle w:val="ListNumber2"/>
      <w:lvlText w:val="%1."/>
      <w:lvlJc w:val="left"/>
      <w:pPr>
        <w:tabs>
          <w:tab w:val="num" w:pos="1134"/>
        </w:tabs>
        <w:ind w:left="1134" w:hanging="360"/>
      </w:pPr>
      <w:rPr>
        <w:rFonts w:cs="Times New Roman"/>
      </w:rPr>
    </w:lvl>
  </w:abstractNum>
  <w:abstractNum w:abstractNumId="1" w15:restartNumberingAfterBreak="0">
    <w:nsid w:val="0000043E"/>
    <w:multiLevelType w:val="multilevel"/>
    <w:tmpl w:val="D018C3AE"/>
    <w:lvl w:ilvl="0">
      <w:start w:val="1"/>
      <w:numFmt w:val="decimal"/>
      <w:lvlText w:val="%1."/>
      <w:lvlJc w:val="left"/>
      <w:pPr>
        <w:ind w:left="1843" w:hanging="361"/>
      </w:pPr>
      <w:rPr>
        <w:rFonts w:ascii="Cambria" w:hAnsi="Cambria" w:cs="Arial" w:hint="default"/>
        <w:b w:val="0"/>
        <w:bCs w:val="0"/>
        <w:sz w:val="20"/>
        <w:szCs w:val="20"/>
      </w:rPr>
    </w:lvl>
    <w:lvl w:ilvl="1">
      <w:numFmt w:val="bullet"/>
      <w:lvlText w:val="•"/>
      <w:lvlJc w:val="left"/>
      <w:pPr>
        <w:ind w:left="2794" w:hanging="361"/>
      </w:pPr>
    </w:lvl>
    <w:lvl w:ilvl="2">
      <w:numFmt w:val="bullet"/>
      <w:lvlText w:val="•"/>
      <w:lvlJc w:val="left"/>
      <w:pPr>
        <w:ind w:left="3744" w:hanging="361"/>
      </w:pPr>
    </w:lvl>
    <w:lvl w:ilvl="3">
      <w:numFmt w:val="bullet"/>
      <w:lvlText w:val="•"/>
      <w:lvlJc w:val="left"/>
      <w:pPr>
        <w:ind w:left="4695" w:hanging="361"/>
      </w:pPr>
    </w:lvl>
    <w:lvl w:ilvl="4">
      <w:numFmt w:val="bullet"/>
      <w:lvlText w:val="•"/>
      <w:lvlJc w:val="left"/>
      <w:pPr>
        <w:ind w:left="5645" w:hanging="361"/>
      </w:pPr>
    </w:lvl>
    <w:lvl w:ilvl="5">
      <w:numFmt w:val="bullet"/>
      <w:lvlText w:val="•"/>
      <w:lvlJc w:val="left"/>
      <w:pPr>
        <w:ind w:left="6596" w:hanging="361"/>
      </w:pPr>
    </w:lvl>
    <w:lvl w:ilvl="6">
      <w:numFmt w:val="bullet"/>
      <w:lvlText w:val="•"/>
      <w:lvlJc w:val="left"/>
      <w:pPr>
        <w:ind w:left="7547" w:hanging="361"/>
      </w:pPr>
    </w:lvl>
    <w:lvl w:ilvl="7">
      <w:numFmt w:val="bullet"/>
      <w:lvlText w:val="•"/>
      <w:lvlJc w:val="left"/>
      <w:pPr>
        <w:ind w:left="8497" w:hanging="361"/>
      </w:pPr>
    </w:lvl>
    <w:lvl w:ilvl="8">
      <w:numFmt w:val="bullet"/>
      <w:lvlText w:val="•"/>
      <w:lvlJc w:val="left"/>
      <w:pPr>
        <w:ind w:left="9448" w:hanging="361"/>
      </w:pPr>
    </w:lvl>
  </w:abstractNum>
  <w:abstractNum w:abstractNumId="2" w15:restartNumberingAfterBreak="0">
    <w:nsid w:val="0000043F"/>
    <w:multiLevelType w:val="multilevel"/>
    <w:tmpl w:val="06229D3A"/>
    <w:lvl w:ilvl="0">
      <w:start w:val="1"/>
      <w:numFmt w:val="decimal"/>
      <w:lvlText w:val="%1."/>
      <w:lvlJc w:val="left"/>
      <w:pPr>
        <w:ind w:left="527" w:hanging="428"/>
      </w:pPr>
      <w:rPr>
        <w:rFonts w:ascii="Cambria" w:hAnsi="Cambria" w:cs="Arial" w:hint="default"/>
        <w:b w:val="0"/>
        <w:bCs w:val="0"/>
        <w:sz w:val="20"/>
        <w:szCs w:val="20"/>
      </w:rPr>
    </w:lvl>
    <w:lvl w:ilvl="1">
      <w:start w:val="1"/>
      <w:numFmt w:val="decimal"/>
      <w:lvlText w:val="%1.%2"/>
      <w:lvlJc w:val="left"/>
      <w:pPr>
        <w:ind w:left="829" w:hanging="303"/>
      </w:pPr>
      <w:rPr>
        <w:rFonts w:ascii="Arial Narrow" w:hAnsi="Arial Narrow" w:cs="Arial Narrow"/>
        <w:b w:val="0"/>
        <w:bCs w:val="0"/>
        <w:sz w:val="22"/>
        <w:szCs w:val="22"/>
      </w:rPr>
    </w:lvl>
    <w:lvl w:ilvl="2">
      <w:numFmt w:val="bullet"/>
      <w:lvlText w:val="•"/>
      <w:lvlJc w:val="left"/>
      <w:pPr>
        <w:ind w:left="1844" w:hanging="303"/>
      </w:pPr>
    </w:lvl>
    <w:lvl w:ilvl="3">
      <w:numFmt w:val="bullet"/>
      <w:lvlText w:val="•"/>
      <w:lvlJc w:val="left"/>
      <w:pPr>
        <w:ind w:left="2860" w:hanging="303"/>
      </w:pPr>
    </w:lvl>
    <w:lvl w:ilvl="4">
      <w:numFmt w:val="bullet"/>
      <w:lvlText w:val="•"/>
      <w:lvlJc w:val="left"/>
      <w:pPr>
        <w:ind w:left="3875" w:hanging="303"/>
      </w:pPr>
    </w:lvl>
    <w:lvl w:ilvl="5">
      <w:numFmt w:val="bullet"/>
      <w:lvlText w:val="•"/>
      <w:lvlJc w:val="left"/>
      <w:pPr>
        <w:ind w:left="4890" w:hanging="303"/>
      </w:pPr>
    </w:lvl>
    <w:lvl w:ilvl="6">
      <w:numFmt w:val="bullet"/>
      <w:lvlText w:val="•"/>
      <w:lvlJc w:val="left"/>
      <w:pPr>
        <w:ind w:left="5905" w:hanging="303"/>
      </w:pPr>
    </w:lvl>
    <w:lvl w:ilvl="7">
      <w:numFmt w:val="bullet"/>
      <w:lvlText w:val="•"/>
      <w:lvlJc w:val="left"/>
      <w:pPr>
        <w:ind w:left="6920" w:hanging="303"/>
      </w:pPr>
    </w:lvl>
    <w:lvl w:ilvl="8">
      <w:numFmt w:val="bullet"/>
      <w:lvlText w:val="•"/>
      <w:lvlJc w:val="left"/>
      <w:pPr>
        <w:ind w:left="7936" w:hanging="303"/>
      </w:pPr>
    </w:lvl>
  </w:abstractNum>
  <w:abstractNum w:abstractNumId="3" w15:restartNumberingAfterBreak="0">
    <w:nsid w:val="00000441"/>
    <w:multiLevelType w:val="multilevel"/>
    <w:tmpl w:val="5464E520"/>
    <w:lvl w:ilvl="0">
      <w:start w:val="1"/>
      <w:numFmt w:val="decimal"/>
      <w:lvlText w:val="%1."/>
      <w:lvlJc w:val="left"/>
      <w:pPr>
        <w:ind w:left="527" w:hanging="428"/>
      </w:pPr>
      <w:rPr>
        <w:rFonts w:asciiTheme="majorHAnsi" w:hAnsiTheme="majorHAnsi" w:cs="Arial" w:hint="default"/>
        <w:b w:val="0"/>
        <w:bCs w:val="0"/>
        <w:sz w:val="20"/>
        <w:szCs w:val="20"/>
      </w:rPr>
    </w:lvl>
    <w:lvl w:ilvl="1">
      <w:numFmt w:val="bullet"/>
      <w:lvlText w:val="•"/>
      <w:lvlJc w:val="left"/>
      <w:pPr>
        <w:ind w:left="1471" w:hanging="428"/>
      </w:pPr>
    </w:lvl>
    <w:lvl w:ilvl="2">
      <w:numFmt w:val="bullet"/>
      <w:lvlText w:val="•"/>
      <w:lvlJc w:val="left"/>
      <w:pPr>
        <w:ind w:left="2415" w:hanging="428"/>
      </w:pPr>
    </w:lvl>
    <w:lvl w:ilvl="3">
      <w:numFmt w:val="bullet"/>
      <w:lvlText w:val="•"/>
      <w:lvlJc w:val="left"/>
      <w:pPr>
        <w:ind w:left="3359" w:hanging="428"/>
      </w:pPr>
    </w:lvl>
    <w:lvl w:ilvl="4">
      <w:numFmt w:val="bullet"/>
      <w:lvlText w:val="•"/>
      <w:lvlJc w:val="left"/>
      <w:pPr>
        <w:ind w:left="4303" w:hanging="428"/>
      </w:pPr>
    </w:lvl>
    <w:lvl w:ilvl="5">
      <w:numFmt w:val="bullet"/>
      <w:lvlText w:val="•"/>
      <w:lvlJc w:val="left"/>
      <w:pPr>
        <w:ind w:left="5247" w:hanging="428"/>
      </w:pPr>
    </w:lvl>
    <w:lvl w:ilvl="6">
      <w:numFmt w:val="bullet"/>
      <w:lvlText w:val="•"/>
      <w:lvlJc w:val="left"/>
      <w:pPr>
        <w:ind w:left="6190" w:hanging="428"/>
      </w:pPr>
    </w:lvl>
    <w:lvl w:ilvl="7">
      <w:numFmt w:val="bullet"/>
      <w:lvlText w:val="•"/>
      <w:lvlJc w:val="left"/>
      <w:pPr>
        <w:ind w:left="7134" w:hanging="428"/>
      </w:pPr>
    </w:lvl>
    <w:lvl w:ilvl="8">
      <w:numFmt w:val="bullet"/>
      <w:lvlText w:val="•"/>
      <w:lvlJc w:val="left"/>
      <w:pPr>
        <w:ind w:left="8078" w:hanging="428"/>
      </w:pPr>
    </w:lvl>
  </w:abstractNum>
  <w:abstractNum w:abstractNumId="4" w15:restartNumberingAfterBreak="0">
    <w:nsid w:val="059E34C0"/>
    <w:multiLevelType w:val="hybridMultilevel"/>
    <w:tmpl w:val="E8BC2F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CD145F"/>
    <w:multiLevelType w:val="hybridMultilevel"/>
    <w:tmpl w:val="8836EE34"/>
    <w:lvl w:ilvl="0" w:tplc="D5DE348A">
      <w:start w:val="1"/>
      <w:numFmt w:val="upperRoman"/>
      <w:lvlText w:val="%1."/>
      <w:lvlJc w:val="left"/>
      <w:pPr>
        <w:ind w:left="3097" w:hanging="567"/>
        <w:jc w:val="right"/>
      </w:pPr>
      <w:rPr>
        <w:rFonts w:ascii="Cambria" w:eastAsia="Cambria" w:hAnsi="Cambria" w:cs="Cambria" w:hint="default"/>
        <w:b/>
        <w:bCs/>
        <w:spacing w:val="-1"/>
        <w:w w:val="100"/>
        <w:sz w:val="22"/>
        <w:szCs w:val="22"/>
      </w:rPr>
    </w:lvl>
    <w:lvl w:ilvl="1" w:tplc="0BA4E820">
      <w:numFmt w:val="bullet"/>
      <w:lvlText w:val="•"/>
      <w:lvlJc w:val="left"/>
      <w:pPr>
        <w:ind w:left="3728" w:hanging="567"/>
      </w:pPr>
      <w:rPr>
        <w:rFonts w:hint="default"/>
      </w:rPr>
    </w:lvl>
    <w:lvl w:ilvl="2" w:tplc="D15690E4">
      <w:numFmt w:val="bullet"/>
      <w:lvlText w:val="•"/>
      <w:lvlJc w:val="left"/>
      <w:pPr>
        <w:ind w:left="4357" w:hanging="567"/>
      </w:pPr>
      <w:rPr>
        <w:rFonts w:hint="default"/>
      </w:rPr>
    </w:lvl>
    <w:lvl w:ilvl="3" w:tplc="0AAA8EB6">
      <w:numFmt w:val="bullet"/>
      <w:lvlText w:val="•"/>
      <w:lvlJc w:val="left"/>
      <w:pPr>
        <w:ind w:left="4985" w:hanging="567"/>
      </w:pPr>
      <w:rPr>
        <w:rFonts w:hint="default"/>
      </w:rPr>
    </w:lvl>
    <w:lvl w:ilvl="4" w:tplc="6596980E">
      <w:numFmt w:val="bullet"/>
      <w:lvlText w:val="•"/>
      <w:lvlJc w:val="left"/>
      <w:pPr>
        <w:ind w:left="5614" w:hanging="567"/>
      </w:pPr>
      <w:rPr>
        <w:rFonts w:hint="default"/>
      </w:rPr>
    </w:lvl>
    <w:lvl w:ilvl="5" w:tplc="BA54AF16">
      <w:numFmt w:val="bullet"/>
      <w:lvlText w:val="•"/>
      <w:lvlJc w:val="left"/>
      <w:pPr>
        <w:ind w:left="6243" w:hanging="567"/>
      </w:pPr>
      <w:rPr>
        <w:rFonts w:hint="default"/>
      </w:rPr>
    </w:lvl>
    <w:lvl w:ilvl="6" w:tplc="8CF075D8">
      <w:numFmt w:val="bullet"/>
      <w:lvlText w:val="•"/>
      <w:lvlJc w:val="left"/>
      <w:pPr>
        <w:ind w:left="6871" w:hanging="567"/>
      </w:pPr>
      <w:rPr>
        <w:rFonts w:hint="default"/>
      </w:rPr>
    </w:lvl>
    <w:lvl w:ilvl="7" w:tplc="77962186">
      <w:numFmt w:val="bullet"/>
      <w:lvlText w:val="•"/>
      <w:lvlJc w:val="left"/>
      <w:pPr>
        <w:ind w:left="7500" w:hanging="567"/>
      </w:pPr>
      <w:rPr>
        <w:rFonts w:hint="default"/>
      </w:rPr>
    </w:lvl>
    <w:lvl w:ilvl="8" w:tplc="7C843A74">
      <w:numFmt w:val="bullet"/>
      <w:lvlText w:val="•"/>
      <w:lvlJc w:val="left"/>
      <w:pPr>
        <w:ind w:left="8129" w:hanging="567"/>
      </w:pPr>
      <w:rPr>
        <w:rFonts w:hint="default"/>
      </w:rPr>
    </w:lvl>
  </w:abstractNum>
  <w:abstractNum w:abstractNumId="6" w15:restartNumberingAfterBreak="0">
    <w:nsid w:val="072F52D3"/>
    <w:multiLevelType w:val="hybridMultilevel"/>
    <w:tmpl w:val="16B0C6CC"/>
    <w:lvl w:ilvl="0" w:tplc="FB7C649E">
      <w:start w:val="1"/>
      <w:numFmt w:val="decimal"/>
      <w:lvlText w:val="%1."/>
      <w:lvlJc w:val="left"/>
      <w:pPr>
        <w:ind w:left="682" w:hanging="567"/>
      </w:pPr>
      <w:rPr>
        <w:rFonts w:ascii="Cambria" w:eastAsia="Cambria" w:hAnsi="Cambria" w:cs="Cambria" w:hint="default"/>
        <w:w w:val="100"/>
        <w:sz w:val="20"/>
        <w:szCs w:val="20"/>
      </w:rPr>
    </w:lvl>
    <w:lvl w:ilvl="1" w:tplc="17A8ED8C">
      <w:numFmt w:val="bullet"/>
      <w:lvlText w:val="•"/>
      <w:lvlJc w:val="left"/>
      <w:pPr>
        <w:ind w:left="1550" w:hanging="567"/>
      </w:pPr>
      <w:rPr>
        <w:rFonts w:hint="default"/>
      </w:rPr>
    </w:lvl>
    <w:lvl w:ilvl="2" w:tplc="A0206710">
      <w:numFmt w:val="bullet"/>
      <w:lvlText w:val="•"/>
      <w:lvlJc w:val="left"/>
      <w:pPr>
        <w:ind w:left="2421" w:hanging="567"/>
      </w:pPr>
      <w:rPr>
        <w:rFonts w:hint="default"/>
      </w:rPr>
    </w:lvl>
    <w:lvl w:ilvl="3" w:tplc="65EA32FA">
      <w:numFmt w:val="bullet"/>
      <w:lvlText w:val="•"/>
      <w:lvlJc w:val="left"/>
      <w:pPr>
        <w:ind w:left="3291" w:hanging="567"/>
      </w:pPr>
      <w:rPr>
        <w:rFonts w:hint="default"/>
      </w:rPr>
    </w:lvl>
    <w:lvl w:ilvl="4" w:tplc="EEBE6E2C">
      <w:numFmt w:val="bullet"/>
      <w:lvlText w:val="•"/>
      <w:lvlJc w:val="left"/>
      <w:pPr>
        <w:ind w:left="4162" w:hanging="567"/>
      </w:pPr>
      <w:rPr>
        <w:rFonts w:hint="default"/>
      </w:rPr>
    </w:lvl>
    <w:lvl w:ilvl="5" w:tplc="26A84B2E">
      <w:numFmt w:val="bullet"/>
      <w:lvlText w:val="•"/>
      <w:lvlJc w:val="left"/>
      <w:pPr>
        <w:ind w:left="5033" w:hanging="567"/>
      </w:pPr>
      <w:rPr>
        <w:rFonts w:hint="default"/>
      </w:rPr>
    </w:lvl>
    <w:lvl w:ilvl="6" w:tplc="8B362592">
      <w:numFmt w:val="bullet"/>
      <w:lvlText w:val="•"/>
      <w:lvlJc w:val="left"/>
      <w:pPr>
        <w:ind w:left="5903" w:hanging="567"/>
      </w:pPr>
      <w:rPr>
        <w:rFonts w:hint="default"/>
      </w:rPr>
    </w:lvl>
    <w:lvl w:ilvl="7" w:tplc="A67EB736">
      <w:numFmt w:val="bullet"/>
      <w:lvlText w:val="•"/>
      <w:lvlJc w:val="left"/>
      <w:pPr>
        <w:ind w:left="6774" w:hanging="567"/>
      </w:pPr>
      <w:rPr>
        <w:rFonts w:hint="default"/>
      </w:rPr>
    </w:lvl>
    <w:lvl w:ilvl="8" w:tplc="2BC80152">
      <w:numFmt w:val="bullet"/>
      <w:lvlText w:val="•"/>
      <w:lvlJc w:val="left"/>
      <w:pPr>
        <w:ind w:left="7645" w:hanging="567"/>
      </w:pPr>
      <w:rPr>
        <w:rFonts w:hint="default"/>
      </w:rPr>
    </w:lvl>
  </w:abstractNum>
  <w:abstractNum w:abstractNumId="7" w15:restartNumberingAfterBreak="0">
    <w:nsid w:val="0B377500"/>
    <w:multiLevelType w:val="hybridMultilevel"/>
    <w:tmpl w:val="205A9A72"/>
    <w:lvl w:ilvl="0" w:tplc="72A46896">
      <w:start w:val="1"/>
      <w:numFmt w:val="decimal"/>
      <w:lvlText w:val="%1."/>
      <w:lvlJc w:val="left"/>
      <w:pPr>
        <w:ind w:left="720" w:hanging="360"/>
      </w:pPr>
      <w:rPr>
        <w:rFonts w:hint="default"/>
        <w:sz w:val="20"/>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B39295B"/>
    <w:multiLevelType w:val="hybridMultilevel"/>
    <w:tmpl w:val="E8D828B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 w15:restartNumberingAfterBreak="0">
    <w:nsid w:val="10204878"/>
    <w:multiLevelType w:val="multilevel"/>
    <w:tmpl w:val="C358B0AA"/>
    <w:lvl w:ilvl="0">
      <w:start w:val="1"/>
      <w:numFmt w:val="decimal"/>
      <w:lvlText w:val="%1."/>
      <w:lvlJc w:val="left"/>
      <w:pPr>
        <w:ind w:left="527" w:hanging="428"/>
      </w:pPr>
      <w:rPr>
        <w:rFonts w:ascii="Cambria" w:hAnsi="Cambria" w:cs="Arial" w:hint="default"/>
        <w:b w:val="0"/>
        <w:bCs w:val="0"/>
        <w:sz w:val="20"/>
        <w:szCs w:val="20"/>
      </w:rPr>
    </w:lvl>
    <w:lvl w:ilvl="1">
      <w:numFmt w:val="bullet"/>
      <w:lvlText w:val="•"/>
      <w:lvlJc w:val="left"/>
      <w:pPr>
        <w:ind w:left="1471" w:hanging="428"/>
      </w:pPr>
    </w:lvl>
    <w:lvl w:ilvl="2">
      <w:numFmt w:val="bullet"/>
      <w:lvlText w:val="•"/>
      <w:lvlJc w:val="left"/>
      <w:pPr>
        <w:ind w:left="2415" w:hanging="428"/>
      </w:pPr>
    </w:lvl>
    <w:lvl w:ilvl="3">
      <w:numFmt w:val="bullet"/>
      <w:lvlText w:val="•"/>
      <w:lvlJc w:val="left"/>
      <w:pPr>
        <w:ind w:left="3359" w:hanging="428"/>
      </w:pPr>
    </w:lvl>
    <w:lvl w:ilvl="4">
      <w:numFmt w:val="bullet"/>
      <w:lvlText w:val="•"/>
      <w:lvlJc w:val="left"/>
      <w:pPr>
        <w:ind w:left="4303" w:hanging="428"/>
      </w:pPr>
    </w:lvl>
    <w:lvl w:ilvl="5">
      <w:numFmt w:val="bullet"/>
      <w:lvlText w:val="•"/>
      <w:lvlJc w:val="left"/>
      <w:pPr>
        <w:ind w:left="5247" w:hanging="428"/>
      </w:pPr>
    </w:lvl>
    <w:lvl w:ilvl="6">
      <w:numFmt w:val="bullet"/>
      <w:lvlText w:val="•"/>
      <w:lvlJc w:val="left"/>
      <w:pPr>
        <w:ind w:left="6190" w:hanging="428"/>
      </w:pPr>
    </w:lvl>
    <w:lvl w:ilvl="7">
      <w:numFmt w:val="bullet"/>
      <w:lvlText w:val="•"/>
      <w:lvlJc w:val="left"/>
      <w:pPr>
        <w:ind w:left="7134" w:hanging="428"/>
      </w:pPr>
    </w:lvl>
    <w:lvl w:ilvl="8">
      <w:numFmt w:val="bullet"/>
      <w:lvlText w:val="•"/>
      <w:lvlJc w:val="left"/>
      <w:pPr>
        <w:ind w:left="8078" w:hanging="428"/>
      </w:pPr>
    </w:lvl>
  </w:abstractNum>
  <w:abstractNum w:abstractNumId="10" w15:restartNumberingAfterBreak="0">
    <w:nsid w:val="11411AEE"/>
    <w:multiLevelType w:val="multilevel"/>
    <w:tmpl w:val="85FA399A"/>
    <w:lvl w:ilvl="0">
      <w:start w:val="3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1E1059D"/>
    <w:multiLevelType w:val="hybridMultilevel"/>
    <w:tmpl w:val="EE92071C"/>
    <w:lvl w:ilvl="0" w:tplc="62DCFE3E">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12812217"/>
    <w:multiLevelType w:val="hybridMultilevel"/>
    <w:tmpl w:val="EACE9CE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4D974D8"/>
    <w:multiLevelType w:val="hybridMultilevel"/>
    <w:tmpl w:val="9F46F03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EE60F39"/>
    <w:multiLevelType w:val="hybridMultilevel"/>
    <w:tmpl w:val="6D920F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1D7735F"/>
    <w:multiLevelType w:val="hybridMultilevel"/>
    <w:tmpl w:val="91EEBE6A"/>
    <w:lvl w:ilvl="0" w:tplc="6BC26910">
      <w:start w:val="1"/>
      <w:numFmt w:val="bullet"/>
      <w:lvlText w:val=""/>
      <w:lvlJc w:val="left"/>
      <w:pPr>
        <w:ind w:left="1145" w:hanging="360"/>
      </w:pPr>
      <w:rPr>
        <w:rFonts w:ascii="Symbol" w:hAnsi="Symbol" w:hint="default"/>
        <w:color w:val="0070C0"/>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16" w15:restartNumberingAfterBreak="0">
    <w:nsid w:val="23E24E57"/>
    <w:multiLevelType w:val="multilevel"/>
    <w:tmpl w:val="9596227A"/>
    <w:lvl w:ilvl="0">
      <w:start w:val="1"/>
      <w:numFmt w:val="decimal"/>
      <w:lvlText w:val="%1."/>
      <w:lvlJc w:val="left"/>
      <w:pPr>
        <w:ind w:left="720" w:hanging="360"/>
      </w:pPr>
      <w:rPr>
        <w:rFonts w:ascii="Cambria" w:hAnsi="Cambria" w:cs="Arial" w:hint="default"/>
        <w:b w:val="0"/>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290030C1"/>
    <w:multiLevelType w:val="hybridMultilevel"/>
    <w:tmpl w:val="29DE9E2E"/>
    <w:lvl w:ilvl="0" w:tplc="041B0013">
      <w:start w:val="1"/>
      <w:numFmt w:val="upperRoman"/>
      <w:lvlText w:val="%1."/>
      <w:lvlJc w:val="righ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 w15:restartNumberingAfterBreak="0">
    <w:nsid w:val="31402130"/>
    <w:multiLevelType w:val="hybridMultilevel"/>
    <w:tmpl w:val="E166B612"/>
    <w:lvl w:ilvl="0" w:tplc="041B0001">
      <w:start w:val="1"/>
      <w:numFmt w:val="bullet"/>
      <w:lvlText w:val=""/>
      <w:lvlJc w:val="left"/>
      <w:pPr>
        <w:ind w:left="1647" w:hanging="360"/>
      </w:pPr>
      <w:rPr>
        <w:rFonts w:ascii="Symbol" w:hAnsi="Symbol" w:hint="default"/>
      </w:rPr>
    </w:lvl>
    <w:lvl w:ilvl="1" w:tplc="041B0003">
      <w:start w:val="1"/>
      <w:numFmt w:val="bullet"/>
      <w:lvlText w:val="o"/>
      <w:lvlJc w:val="left"/>
      <w:pPr>
        <w:ind w:left="2367" w:hanging="360"/>
      </w:pPr>
      <w:rPr>
        <w:rFonts w:ascii="Courier New" w:hAnsi="Courier New" w:cs="Courier New" w:hint="default"/>
      </w:rPr>
    </w:lvl>
    <w:lvl w:ilvl="2" w:tplc="041B0005" w:tentative="1">
      <w:start w:val="1"/>
      <w:numFmt w:val="bullet"/>
      <w:lvlText w:val=""/>
      <w:lvlJc w:val="left"/>
      <w:pPr>
        <w:ind w:left="3087" w:hanging="360"/>
      </w:pPr>
      <w:rPr>
        <w:rFonts w:ascii="Wingdings" w:hAnsi="Wingdings" w:hint="default"/>
      </w:rPr>
    </w:lvl>
    <w:lvl w:ilvl="3" w:tplc="041B0001" w:tentative="1">
      <w:start w:val="1"/>
      <w:numFmt w:val="bullet"/>
      <w:lvlText w:val=""/>
      <w:lvlJc w:val="left"/>
      <w:pPr>
        <w:ind w:left="3807" w:hanging="360"/>
      </w:pPr>
      <w:rPr>
        <w:rFonts w:ascii="Symbol" w:hAnsi="Symbol" w:hint="default"/>
      </w:rPr>
    </w:lvl>
    <w:lvl w:ilvl="4" w:tplc="041B0003" w:tentative="1">
      <w:start w:val="1"/>
      <w:numFmt w:val="bullet"/>
      <w:lvlText w:val="o"/>
      <w:lvlJc w:val="left"/>
      <w:pPr>
        <w:ind w:left="4527" w:hanging="360"/>
      </w:pPr>
      <w:rPr>
        <w:rFonts w:ascii="Courier New" w:hAnsi="Courier New" w:cs="Courier New" w:hint="default"/>
      </w:rPr>
    </w:lvl>
    <w:lvl w:ilvl="5" w:tplc="041B0005" w:tentative="1">
      <w:start w:val="1"/>
      <w:numFmt w:val="bullet"/>
      <w:lvlText w:val=""/>
      <w:lvlJc w:val="left"/>
      <w:pPr>
        <w:ind w:left="5247" w:hanging="360"/>
      </w:pPr>
      <w:rPr>
        <w:rFonts w:ascii="Wingdings" w:hAnsi="Wingdings" w:hint="default"/>
      </w:rPr>
    </w:lvl>
    <w:lvl w:ilvl="6" w:tplc="041B0001" w:tentative="1">
      <w:start w:val="1"/>
      <w:numFmt w:val="bullet"/>
      <w:lvlText w:val=""/>
      <w:lvlJc w:val="left"/>
      <w:pPr>
        <w:ind w:left="5967" w:hanging="360"/>
      </w:pPr>
      <w:rPr>
        <w:rFonts w:ascii="Symbol" w:hAnsi="Symbol" w:hint="default"/>
      </w:rPr>
    </w:lvl>
    <w:lvl w:ilvl="7" w:tplc="041B0003" w:tentative="1">
      <w:start w:val="1"/>
      <w:numFmt w:val="bullet"/>
      <w:lvlText w:val="o"/>
      <w:lvlJc w:val="left"/>
      <w:pPr>
        <w:ind w:left="6687" w:hanging="360"/>
      </w:pPr>
      <w:rPr>
        <w:rFonts w:ascii="Courier New" w:hAnsi="Courier New" w:cs="Courier New" w:hint="default"/>
      </w:rPr>
    </w:lvl>
    <w:lvl w:ilvl="8" w:tplc="041B0005" w:tentative="1">
      <w:start w:val="1"/>
      <w:numFmt w:val="bullet"/>
      <w:lvlText w:val=""/>
      <w:lvlJc w:val="left"/>
      <w:pPr>
        <w:ind w:left="7407" w:hanging="360"/>
      </w:pPr>
      <w:rPr>
        <w:rFonts w:ascii="Wingdings" w:hAnsi="Wingdings" w:hint="default"/>
      </w:rPr>
    </w:lvl>
  </w:abstractNum>
  <w:abstractNum w:abstractNumId="19" w15:restartNumberingAfterBreak="0">
    <w:nsid w:val="336D1EBD"/>
    <w:multiLevelType w:val="hybridMultilevel"/>
    <w:tmpl w:val="E52660F2"/>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39425700"/>
    <w:multiLevelType w:val="multilevel"/>
    <w:tmpl w:val="C9B83F5A"/>
    <w:lvl w:ilvl="0">
      <w:start w:val="1"/>
      <w:numFmt w:val="lowerLetter"/>
      <w:lvlText w:val="%1)"/>
      <w:lvlJc w:val="left"/>
      <w:pPr>
        <w:ind w:left="927" w:hanging="360"/>
      </w:pPr>
      <w:rPr>
        <w:rFonts w:hint="default"/>
        <w:b w:val="0"/>
        <w:color w:val="auto"/>
      </w:rPr>
    </w:lvl>
    <w:lvl w:ilvl="1">
      <w:start w:val="1"/>
      <w:numFmt w:val="decimal"/>
      <w:isLgl/>
      <w:lvlText w:val="%2."/>
      <w:lvlJc w:val="left"/>
      <w:pPr>
        <w:ind w:left="927" w:hanging="360"/>
      </w:pPr>
      <w:rPr>
        <w:rFonts w:ascii="Arial" w:eastAsia="Times New Roman" w:hAnsi="Arial" w:cs="Arial" w:hint="default"/>
      </w:rPr>
    </w:lvl>
    <w:lvl w:ilvl="2">
      <w:start w:val="1"/>
      <w:numFmt w:val="decimal"/>
      <w:isLgl/>
      <w:lvlText w:val="%1.%2.%3."/>
      <w:lvlJc w:val="left"/>
      <w:pPr>
        <w:ind w:left="1287" w:hanging="720"/>
      </w:pPr>
      <w:rPr>
        <w:rFonts w:eastAsiaTheme="minorHAnsi" w:hint="default"/>
      </w:rPr>
    </w:lvl>
    <w:lvl w:ilvl="3">
      <w:start w:val="1"/>
      <w:numFmt w:val="decimal"/>
      <w:isLgl/>
      <w:lvlText w:val="%1.%2.%3.%4."/>
      <w:lvlJc w:val="left"/>
      <w:pPr>
        <w:ind w:left="1287" w:hanging="720"/>
      </w:pPr>
      <w:rPr>
        <w:rFonts w:eastAsiaTheme="minorHAnsi" w:hint="default"/>
      </w:rPr>
    </w:lvl>
    <w:lvl w:ilvl="4">
      <w:start w:val="1"/>
      <w:numFmt w:val="decimal"/>
      <w:isLgl/>
      <w:lvlText w:val="%1.%2.%3.%4.%5."/>
      <w:lvlJc w:val="left"/>
      <w:pPr>
        <w:ind w:left="1647" w:hanging="1080"/>
      </w:pPr>
      <w:rPr>
        <w:rFonts w:eastAsiaTheme="minorHAnsi" w:hint="default"/>
      </w:rPr>
    </w:lvl>
    <w:lvl w:ilvl="5">
      <w:start w:val="1"/>
      <w:numFmt w:val="decimal"/>
      <w:isLgl/>
      <w:lvlText w:val="%1.%2.%3.%4.%5.%6."/>
      <w:lvlJc w:val="left"/>
      <w:pPr>
        <w:ind w:left="1647" w:hanging="1080"/>
      </w:pPr>
      <w:rPr>
        <w:rFonts w:eastAsiaTheme="minorHAnsi" w:hint="default"/>
      </w:rPr>
    </w:lvl>
    <w:lvl w:ilvl="6">
      <w:start w:val="1"/>
      <w:numFmt w:val="decimal"/>
      <w:isLgl/>
      <w:lvlText w:val="%1.%2.%3.%4.%5.%6.%7."/>
      <w:lvlJc w:val="left"/>
      <w:pPr>
        <w:ind w:left="1647" w:hanging="1080"/>
      </w:pPr>
      <w:rPr>
        <w:rFonts w:eastAsiaTheme="minorHAnsi" w:hint="default"/>
      </w:rPr>
    </w:lvl>
    <w:lvl w:ilvl="7">
      <w:start w:val="1"/>
      <w:numFmt w:val="decimal"/>
      <w:isLgl/>
      <w:lvlText w:val="%1.%2.%3.%4.%5.%6.%7.%8."/>
      <w:lvlJc w:val="left"/>
      <w:pPr>
        <w:ind w:left="2007" w:hanging="1440"/>
      </w:pPr>
      <w:rPr>
        <w:rFonts w:eastAsiaTheme="minorHAnsi" w:hint="default"/>
      </w:rPr>
    </w:lvl>
    <w:lvl w:ilvl="8">
      <w:start w:val="1"/>
      <w:numFmt w:val="decimal"/>
      <w:isLgl/>
      <w:lvlText w:val="%1.%2.%3.%4.%5.%6.%7.%8.%9."/>
      <w:lvlJc w:val="left"/>
      <w:pPr>
        <w:ind w:left="2007" w:hanging="1440"/>
      </w:pPr>
      <w:rPr>
        <w:rFonts w:eastAsiaTheme="minorHAnsi" w:hint="default"/>
      </w:rPr>
    </w:lvl>
  </w:abstractNum>
  <w:abstractNum w:abstractNumId="21" w15:restartNumberingAfterBreak="0">
    <w:nsid w:val="3BBE2C26"/>
    <w:multiLevelType w:val="hybridMultilevel"/>
    <w:tmpl w:val="D2C2F8C8"/>
    <w:lvl w:ilvl="0" w:tplc="B8A64ADA">
      <w:start w:val="1"/>
      <w:numFmt w:val="decimal"/>
      <w:lvlText w:val="%1."/>
      <w:lvlJc w:val="left"/>
      <w:pPr>
        <w:ind w:left="720" w:hanging="360"/>
      </w:pPr>
      <w:rPr>
        <w:b w:val="0"/>
        <w:bCs/>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EAC0432"/>
    <w:multiLevelType w:val="hybridMultilevel"/>
    <w:tmpl w:val="479A7290"/>
    <w:lvl w:ilvl="0" w:tplc="62DCFE3E">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3" w15:restartNumberingAfterBreak="0">
    <w:nsid w:val="3F3A4728"/>
    <w:multiLevelType w:val="multilevel"/>
    <w:tmpl w:val="D7DA7E00"/>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0997F50"/>
    <w:multiLevelType w:val="hybridMultilevel"/>
    <w:tmpl w:val="E8FE052E"/>
    <w:lvl w:ilvl="0" w:tplc="62DCFE3E">
      <w:start w:val="1"/>
      <w:numFmt w:val="bullet"/>
      <w:lvlText w:val=""/>
      <w:lvlJc w:val="left"/>
      <w:pPr>
        <w:ind w:left="1145" w:hanging="360"/>
      </w:pPr>
      <w:rPr>
        <w:rFonts w:ascii="Symbol" w:hAnsi="Symbol"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25" w15:restartNumberingAfterBreak="0">
    <w:nsid w:val="48802A04"/>
    <w:multiLevelType w:val="multilevel"/>
    <w:tmpl w:val="B07AC4BC"/>
    <w:lvl w:ilvl="0">
      <w:start w:val="1"/>
      <w:numFmt w:val="upperRoman"/>
      <w:pStyle w:val="LAW-clanok"/>
      <w:lvlText w:val="%1."/>
      <w:lvlJc w:val="left"/>
      <w:pPr>
        <w:tabs>
          <w:tab w:val="num" w:pos="720"/>
        </w:tabs>
        <w:ind w:left="0" w:firstLine="0"/>
      </w:pPr>
      <w:rPr>
        <w:rFonts w:hint="default"/>
      </w:rPr>
    </w:lvl>
    <w:lvl w:ilvl="1">
      <w:start w:val="1"/>
      <w:numFmt w:val="decimal"/>
      <w:pStyle w:val="LAW-bod"/>
      <w:isLgl/>
      <w:lvlText w:val="%1.%2"/>
      <w:lvlJc w:val="left"/>
      <w:pPr>
        <w:tabs>
          <w:tab w:val="num" w:pos="680"/>
        </w:tabs>
        <w:ind w:left="680" w:hanging="680"/>
      </w:pPr>
      <w:rPr>
        <w:rFonts w:hint="default"/>
      </w:rPr>
    </w:lvl>
    <w:lvl w:ilvl="2">
      <w:start w:val="1"/>
      <w:numFmt w:val="decimal"/>
      <w:lvlText w:val="3.%2.%3"/>
      <w:lvlJc w:val="left"/>
      <w:pPr>
        <w:tabs>
          <w:tab w:val="num" w:pos="1713"/>
        </w:tabs>
        <w:ind w:left="1713"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6" w15:restartNumberingAfterBreak="0">
    <w:nsid w:val="4BBA721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C477EC1"/>
    <w:multiLevelType w:val="hybridMultilevel"/>
    <w:tmpl w:val="CC5A25AE"/>
    <w:lvl w:ilvl="0" w:tplc="041B0017">
      <w:start w:val="1"/>
      <w:numFmt w:val="lowerLetter"/>
      <w:lvlText w:val="%1)"/>
      <w:lvlJc w:val="left"/>
      <w:pPr>
        <w:ind w:left="582" w:hanging="360"/>
      </w:pPr>
    </w:lvl>
    <w:lvl w:ilvl="1" w:tplc="041B0019" w:tentative="1">
      <w:start w:val="1"/>
      <w:numFmt w:val="lowerLetter"/>
      <w:lvlText w:val="%2."/>
      <w:lvlJc w:val="left"/>
      <w:pPr>
        <w:ind w:left="1302" w:hanging="360"/>
      </w:pPr>
    </w:lvl>
    <w:lvl w:ilvl="2" w:tplc="041B001B" w:tentative="1">
      <w:start w:val="1"/>
      <w:numFmt w:val="lowerRoman"/>
      <w:lvlText w:val="%3."/>
      <w:lvlJc w:val="right"/>
      <w:pPr>
        <w:ind w:left="2022" w:hanging="180"/>
      </w:pPr>
    </w:lvl>
    <w:lvl w:ilvl="3" w:tplc="041B000F" w:tentative="1">
      <w:start w:val="1"/>
      <w:numFmt w:val="decimal"/>
      <w:lvlText w:val="%4."/>
      <w:lvlJc w:val="left"/>
      <w:pPr>
        <w:ind w:left="2742" w:hanging="360"/>
      </w:pPr>
    </w:lvl>
    <w:lvl w:ilvl="4" w:tplc="041B0019" w:tentative="1">
      <w:start w:val="1"/>
      <w:numFmt w:val="lowerLetter"/>
      <w:lvlText w:val="%5."/>
      <w:lvlJc w:val="left"/>
      <w:pPr>
        <w:ind w:left="3462" w:hanging="360"/>
      </w:pPr>
    </w:lvl>
    <w:lvl w:ilvl="5" w:tplc="041B001B" w:tentative="1">
      <w:start w:val="1"/>
      <w:numFmt w:val="lowerRoman"/>
      <w:lvlText w:val="%6."/>
      <w:lvlJc w:val="right"/>
      <w:pPr>
        <w:ind w:left="4182" w:hanging="180"/>
      </w:pPr>
    </w:lvl>
    <w:lvl w:ilvl="6" w:tplc="041B000F" w:tentative="1">
      <w:start w:val="1"/>
      <w:numFmt w:val="decimal"/>
      <w:lvlText w:val="%7."/>
      <w:lvlJc w:val="left"/>
      <w:pPr>
        <w:ind w:left="4902" w:hanging="360"/>
      </w:pPr>
    </w:lvl>
    <w:lvl w:ilvl="7" w:tplc="041B0019" w:tentative="1">
      <w:start w:val="1"/>
      <w:numFmt w:val="lowerLetter"/>
      <w:lvlText w:val="%8."/>
      <w:lvlJc w:val="left"/>
      <w:pPr>
        <w:ind w:left="5622" w:hanging="360"/>
      </w:pPr>
    </w:lvl>
    <w:lvl w:ilvl="8" w:tplc="041B001B" w:tentative="1">
      <w:start w:val="1"/>
      <w:numFmt w:val="lowerRoman"/>
      <w:lvlText w:val="%9."/>
      <w:lvlJc w:val="right"/>
      <w:pPr>
        <w:ind w:left="6342" w:hanging="180"/>
      </w:pPr>
    </w:lvl>
  </w:abstractNum>
  <w:abstractNum w:abstractNumId="28" w15:restartNumberingAfterBreak="0">
    <w:nsid w:val="52FF3B6E"/>
    <w:multiLevelType w:val="hybridMultilevel"/>
    <w:tmpl w:val="CC5A25AE"/>
    <w:lvl w:ilvl="0" w:tplc="041B0017">
      <w:start w:val="1"/>
      <w:numFmt w:val="lowerLetter"/>
      <w:lvlText w:val="%1)"/>
      <w:lvlJc w:val="left"/>
      <w:pPr>
        <w:ind w:left="582" w:hanging="360"/>
      </w:pPr>
    </w:lvl>
    <w:lvl w:ilvl="1" w:tplc="041B0019" w:tentative="1">
      <w:start w:val="1"/>
      <w:numFmt w:val="lowerLetter"/>
      <w:lvlText w:val="%2."/>
      <w:lvlJc w:val="left"/>
      <w:pPr>
        <w:ind w:left="1302" w:hanging="360"/>
      </w:pPr>
    </w:lvl>
    <w:lvl w:ilvl="2" w:tplc="041B001B" w:tentative="1">
      <w:start w:val="1"/>
      <w:numFmt w:val="lowerRoman"/>
      <w:lvlText w:val="%3."/>
      <w:lvlJc w:val="right"/>
      <w:pPr>
        <w:ind w:left="2022" w:hanging="180"/>
      </w:pPr>
    </w:lvl>
    <w:lvl w:ilvl="3" w:tplc="041B000F" w:tentative="1">
      <w:start w:val="1"/>
      <w:numFmt w:val="decimal"/>
      <w:lvlText w:val="%4."/>
      <w:lvlJc w:val="left"/>
      <w:pPr>
        <w:ind w:left="2742" w:hanging="360"/>
      </w:pPr>
    </w:lvl>
    <w:lvl w:ilvl="4" w:tplc="041B0019" w:tentative="1">
      <w:start w:val="1"/>
      <w:numFmt w:val="lowerLetter"/>
      <w:lvlText w:val="%5."/>
      <w:lvlJc w:val="left"/>
      <w:pPr>
        <w:ind w:left="3462" w:hanging="360"/>
      </w:pPr>
    </w:lvl>
    <w:lvl w:ilvl="5" w:tplc="041B001B" w:tentative="1">
      <w:start w:val="1"/>
      <w:numFmt w:val="lowerRoman"/>
      <w:lvlText w:val="%6."/>
      <w:lvlJc w:val="right"/>
      <w:pPr>
        <w:ind w:left="4182" w:hanging="180"/>
      </w:pPr>
    </w:lvl>
    <w:lvl w:ilvl="6" w:tplc="041B000F" w:tentative="1">
      <w:start w:val="1"/>
      <w:numFmt w:val="decimal"/>
      <w:lvlText w:val="%7."/>
      <w:lvlJc w:val="left"/>
      <w:pPr>
        <w:ind w:left="4902" w:hanging="360"/>
      </w:pPr>
    </w:lvl>
    <w:lvl w:ilvl="7" w:tplc="041B0019" w:tentative="1">
      <w:start w:val="1"/>
      <w:numFmt w:val="lowerLetter"/>
      <w:lvlText w:val="%8."/>
      <w:lvlJc w:val="left"/>
      <w:pPr>
        <w:ind w:left="5622" w:hanging="360"/>
      </w:pPr>
    </w:lvl>
    <w:lvl w:ilvl="8" w:tplc="041B001B" w:tentative="1">
      <w:start w:val="1"/>
      <w:numFmt w:val="lowerRoman"/>
      <w:lvlText w:val="%9."/>
      <w:lvlJc w:val="right"/>
      <w:pPr>
        <w:ind w:left="6342" w:hanging="180"/>
      </w:pPr>
    </w:lvl>
  </w:abstractNum>
  <w:abstractNum w:abstractNumId="29" w15:restartNumberingAfterBreak="0">
    <w:nsid w:val="551D1105"/>
    <w:multiLevelType w:val="multilevel"/>
    <w:tmpl w:val="6FBAD600"/>
    <w:lvl w:ilvl="0">
      <w:start w:val="1"/>
      <w:numFmt w:val="decimal"/>
      <w:lvlText w:val="%1."/>
      <w:lvlJc w:val="left"/>
      <w:pPr>
        <w:ind w:left="360" w:hanging="360"/>
      </w:pPr>
      <w:rPr>
        <w:rFonts w:hint="default"/>
        <w:b w:val="0"/>
        <w:color w:val="auto"/>
        <w:sz w:val="20"/>
        <w:szCs w:val="20"/>
      </w:rPr>
    </w:lvl>
    <w:lvl w:ilvl="1">
      <w:start w:val="1"/>
      <w:numFmt w:val="decimal"/>
      <w:isLgl/>
      <w:lvlText w:val="%2."/>
      <w:lvlJc w:val="left"/>
      <w:pPr>
        <w:ind w:left="720" w:hanging="360"/>
      </w:pPr>
      <w:rPr>
        <w:rFonts w:ascii="Cambria" w:eastAsia="Times New Roman" w:hAnsi="Cambria" w:cs="Arial" w:hint="default"/>
        <w:b w:val="0"/>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440" w:hanging="108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1800" w:hanging="1440"/>
      </w:pPr>
      <w:rPr>
        <w:rFonts w:eastAsiaTheme="minorHAnsi" w:hint="default"/>
      </w:rPr>
    </w:lvl>
  </w:abstractNum>
  <w:abstractNum w:abstractNumId="30" w15:restartNumberingAfterBreak="0">
    <w:nsid w:val="57C971A1"/>
    <w:multiLevelType w:val="multilevel"/>
    <w:tmpl w:val="4934BB38"/>
    <w:lvl w:ilvl="0">
      <w:start w:val="2"/>
      <w:numFmt w:val="none"/>
      <w:lvlText w:val="8."/>
      <w:lvlJc w:val="left"/>
      <w:pPr>
        <w:tabs>
          <w:tab w:val="num" w:pos="340"/>
        </w:tabs>
        <w:ind w:left="340" w:hanging="340"/>
      </w:pPr>
      <w:rPr>
        <w:rFonts w:hint="default"/>
        <w:sz w:val="24"/>
        <w:szCs w:val="24"/>
      </w:rPr>
    </w:lvl>
    <w:lvl w:ilvl="1">
      <w:start w:val="1"/>
      <w:numFmt w:val="decimal"/>
      <w:lvlText w:val="%2."/>
      <w:lvlJc w:val="left"/>
      <w:pPr>
        <w:tabs>
          <w:tab w:val="num" w:pos="907"/>
        </w:tabs>
        <w:ind w:left="907" w:hanging="567"/>
      </w:pPr>
      <w:rPr>
        <w:rFonts w:hint="default"/>
        <w:b w:val="0"/>
        <w:i w:val="0"/>
        <w:sz w:val="20"/>
        <w:szCs w:val="20"/>
      </w:rPr>
    </w:lvl>
    <w:lvl w:ilvl="2">
      <w:start w:val="1"/>
      <w:numFmt w:val="decimal"/>
      <w:lvlText w:val="%18.%2.%3."/>
      <w:lvlJc w:val="left"/>
      <w:pPr>
        <w:tabs>
          <w:tab w:val="num" w:pos="1701"/>
        </w:tabs>
        <w:ind w:left="1701" w:hanging="794"/>
      </w:pPr>
      <w:rPr>
        <w:rFonts w:hint="default"/>
      </w:rPr>
    </w:lvl>
    <w:lvl w:ilvl="3">
      <w:start w:val="1"/>
      <w:numFmt w:val="decimal"/>
      <w:lvlText w:val="%17.%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0D9357B"/>
    <w:multiLevelType w:val="hybridMultilevel"/>
    <w:tmpl w:val="C7C0880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 w15:restartNumberingAfterBreak="0">
    <w:nsid w:val="614E386D"/>
    <w:multiLevelType w:val="hybridMultilevel"/>
    <w:tmpl w:val="1ABE4CF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15:restartNumberingAfterBreak="0">
    <w:nsid w:val="65A47F69"/>
    <w:multiLevelType w:val="hybridMultilevel"/>
    <w:tmpl w:val="E6AAA2A8"/>
    <w:lvl w:ilvl="0" w:tplc="2A4CF896">
      <w:start w:val="1"/>
      <w:numFmt w:val="decimal"/>
      <w:lvlText w:val="%1."/>
      <w:lvlJc w:val="left"/>
      <w:pPr>
        <w:ind w:left="682" w:hanging="567"/>
      </w:pPr>
      <w:rPr>
        <w:rFonts w:ascii="Cambria" w:eastAsia="Cambria" w:hAnsi="Cambria" w:cs="Cambria" w:hint="default"/>
        <w:w w:val="100"/>
        <w:sz w:val="20"/>
        <w:szCs w:val="20"/>
      </w:rPr>
    </w:lvl>
    <w:lvl w:ilvl="1" w:tplc="ABF21222">
      <w:start w:val="1"/>
      <w:numFmt w:val="lowerLetter"/>
      <w:lvlText w:val="%2)"/>
      <w:lvlJc w:val="left"/>
      <w:pPr>
        <w:ind w:left="1110" w:hanging="428"/>
      </w:pPr>
      <w:rPr>
        <w:rFonts w:ascii="Cambria" w:eastAsia="Cambria" w:hAnsi="Cambria" w:cs="Cambria" w:hint="default"/>
        <w:w w:val="100"/>
        <w:sz w:val="20"/>
        <w:szCs w:val="20"/>
      </w:rPr>
    </w:lvl>
    <w:lvl w:ilvl="2" w:tplc="52CE322C">
      <w:numFmt w:val="bullet"/>
      <w:lvlText w:val="•"/>
      <w:lvlJc w:val="left"/>
      <w:pPr>
        <w:ind w:left="2038" w:hanging="428"/>
      </w:pPr>
      <w:rPr>
        <w:rFonts w:hint="default"/>
      </w:rPr>
    </w:lvl>
    <w:lvl w:ilvl="3" w:tplc="1CD6897A">
      <w:numFmt w:val="bullet"/>
      <w:lvlText w:val="•"/>
      <w:lvlJc w:val="left"/>
      <w:pPr>
        <w:ind w:left="2956" w:hanging="428"/>
      </w:pPr>
      <w:rPr>
        <w:rFonts w:hint="default"/>
      </w:rPr>
    </w:lvl>
    <w:lvl w:ilvl="4" w:tplc="89F02B7A">
      <w:numFmt w:val="bullet"/>
      <w:lvlText w:val="•"/>
      <w:lvlJc w:val="left"/>
      <w:pPr>
        <w:ind w:left="3875" w:hanging="428"/>
      </w:pPr>
      <w:rPr>
        <w:rFonts w:hint="default"/>
      </w:rPr>
    </w:lvl>
    <w:lvl w:ilvl="5" w:tplc="732853BC">
      <w:numFmt w:val="bullet"/>
      <w:lvlText w:val="•"/>
      <w:lvlJc w:val="left"/>
      <w:pPr>
        <w:ind w:left="4793" w:hanging="428"/>
      </w:pPr>
      <w:rPr>
        <w:rFonts w:hint="default"/>
      </w:rPr>
    </w:lvl>
    <w:lvl w:ilvl="6" w:tplc="D0FE45D8">
      <w:numFmt w:val="bullet"/>
      <w:lvlText w:val="•"/>
      <w:lvlJc w:val="left"/>
      <w:pPr>
        <w:ind w:left="5712" w:hanging="428"/>
      </w:pPr>
      <w:rPr>
        <w:rFonts w:hint="default"/>
      </w:rPr>
    </w:lvl>
    <w:lvl w:ilvl="7" w:tplc="0256E86C">
      <w:numFmt w:val="bullet"/>
      <w:lvlText w:val="•"/>
      <w:lvlJc w:val="left"/>
      <w:pPr>
        <w:ind w:left="6630" w:hanging="428"/>
      </w:pPr>
      <w:rPr>
        <w:rFonts w:hint="default"/>
      </w:rPr>
    </w:lvl>
    <w:lvl w:ilvl="8" w:tplc="23E2DB5C">
      <w:numFmt w:val="bullet"/>
      <w:lvlText w:val="•"/>
      <w:lvlJc w:val="left"/>
      <w:pPr>
        <w:ind w:left="7549" w:hanging="428"/>
      </w:pPr>
      <w:rPr>
        <w:rFonts w:hint="default"/>
      </w:rPr>
    </w:lvl>
  </w:abstractNum>
  <w:abstractNum w:abstractNumId="34" w15:restartNumberingAfterBreak="0">
    <w:nsid w:val="6803110F"/>
    <w:multiLevelType w:val="hybridMultilevel"/>
    <w:tmpl w:val="55A2A614"/>
    <w:lvl w:ilvl="0" w:tplc="C5ECA94E">
      <w:start w:val="1"/>
      <w:numFmt w:val="decimal"/>
      <w:lvlText w:val="%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C1B2644"/>
    <w:multiLevelType w:val="hybridMultilevel"/>
    <w:tmpl w:val="85163334"/>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6" w15:restartNumberingAfterBreak="0">
    <w:nsid w:val="74CB612C"/>
    <w:multiLevelType w:val="hybridMultilevel"/>
    <w:tmpl w:val="4438886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7" w15:restartNumberingAfterBreak="0">
    <w:nsid w:val="75B86F5B"/>
    <w:multiLevelType w:val="hybridMultilevel"/>
    <w:tmpl w:val="AE2662AA"/>
    <w:lvl w:ilvl="0" w:tplc="041B000F">
      <w:start w:val="1"/>
      <w:numFmt w:val="decimal"/>
      <w:lvlText w:val="%1."/>
      <w:lvlJc w:val="left"/>
      <w:pPr>
        <w:tabs>
          <w:tab w:val="num" w:pos="720"/>
        </w:tabs>
        <w:ind w:left="720" w:hanging="360"/>
      </w:pPr>
      <w:rPr>
        <w:rFonts w:hint="default"/>
      </w:rPr>
    </w:lvl>
    <w:lvl w:ilvl="1" w:tplc="8D28AFEC">
      <w:numFmt w:val="bullet"/>
      <w:lvlText w:val="-"/>
      <w:lvlJc w:val="left"/>
      <w:pPr>
        <w:tabs>
          <w:tab w:val="num" w:pos="1440"/>
        </w:tabs>
        <w:ind w:left="1440" w:hanging="360"/>
      </w:pPr>
      <w:rPr>
        <w:rFonts w:asciiTheme="majorHAnsi" w:eastAsia="Times New Roman" w:hAnsiTheme="majorHAnsi"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8" w15:restartNumberingAfterBreak="0">
    <w:nsid w:val="7A316BC3"/>
    <w:multiLevelType w:val="multilevel"/>
    <w:tmpl w:val="ACA4AD42"/>
    <w:lvl w:ilvl="0">
      <w:start w:val="1"/>
      <w:numFmt w:val="decimal"/>
      <w:lvlText w:val="%1."/>
      <w:lvlJc w:val="left"/>
      <w:pPr>
        <w:ind w:left="360" w:hanging="360"/>
      </w:pPr>
      <w:rPr>
        <w:rFonts w:hint="default"/>
        <w:b w:val="0"/>
        <w:color w:val="auto"/>
        <w:sz w:val="20"/>
        <w:szCs w:val="20"/>
      </w:rPr>
    </w:lvl>
    <w:lvl w:ilvl="1">
      <w:start w:val="1"/>
      <w:numFmt w:val="decimal"/>
      <w:isLgl/>
      <w:lvlText w:val="%2."/>
      <w:lvlJc w:val="left"/>
      <w:pPr>
        <w:ind w:left="720" w:hanging="360"/>
      </w:pPr>
      <w:rPr>
        <w:rFonts w:ascii="Arial" w:eastAsia="Times New Roman" w:hAnsi="Arial" w:cs="Arial" w:hint="default"/>
        <w:b w:val="0"/>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440" w:hanging="108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1800" w:hanging="1440"/>
      </w:pPr>
      <w:rPr>
        <w:rFonts w:eastAsiaTheme="minorHAnsi" w:hint="default"/>
      </w:rPr>
    </w:lvl>
  </w:abstractNum>
  <w:abstractNum w:abstractNumId="39" w15:restartNumberingAfterBreak="0">
    <w:nsid w:val="7CA94564"/>
    <w:multiLevelType w:val="multilevel"/>
    <w:tmpl w:val="94A4E886"/>
    <w:lvl w:ilvl="0">
      <w:start w:val="1"/>
      <w:numFmt w:val="decimal"/>
      <w:lvlText w:val="%1."/>
      <w:lvlJc w:val="left"/>
      <w:pPr>
        <w:ind w:left="720" w:hanging="360"/>
      </w:pPr>
      <w:rPr>
        <w:rFonts w:hint="default"/>
        <w:b w:val="0"/>
        <w:sz w:val="20"/>
        <w:szCs w:val="20"/>
      </w:rPr>
    </w:lvl>
    <w:lvl w:ilvl="1">
      <w:start w:val="1"/>
      <w:numFmt w:val="decimal"/>
      <w:isLgl/>
      <w:lvlText w:val="%1.%2"/>
      <w:lvlJc w:val="left"/>
      <w:pPr>
        <w:ind w:left="712"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6"/>
  </w:num>
  <w:num w:numId="3">
    <w:abstractNumId w:val="38"/>
  </w:num>
  <w:num w:numId="4">
    <w:abstractNumId w:val="39"/>
  </w:num>
  <w:num w:numId="5">
    <w:abstractNumId w:val="7"/>
  </w:num>
  <w:num w:numId="6">
    <w:abstractNumId w:val="25"/>
  </w:num>
  <w:num w:numId="7">
    <w:abstractNumId w:val="1"/>
  </w:num>
  <w:num w:numId="8">
    <w:abstractNumId w:val="34"/>
  </w:num>
  <w:num w:numId="9">
    <w:abstractNumId w:val="3"/>
  </w:num>
  <w:num w:numId="10">
    <w:abstractNumId w:val="9"/>
  </w:num>
  <w:num w:numId="11">
    <w:abstractNumId w:val="20"/>
  </w:num>
  <w:num w:numId="12">
    <w:abstractNumId w:val="28"/>
  </w:num>
  <w:num w:numId="13">
    <w:abstractNumId w:val="29"/>
  </w:num>
  <w:num w:numId="14">
    <w:abstractNumId w:val="27"/>
  </w:num>
  <w:num w:numId="15">
    <w:abstractNumId w:val="23"/>
  </w:num>
  <w:num w:numId="16">
    <w:abstractNumId w:val="21"/>
  </w:num>
  <w:num w:numId="17">
    <w:abstractNumId w:val="8"/>
  </w:num>
  <w:num w:numId="18">
    <w:abstractNumId w:val="2"/>
  </w:num>
  <w:num w:numId="19">
    <w:abstractNumId w:val="4"/>
  </w:num>
  <w:num w:numId="20">
    <w:abstractNumId w:val="31"/>
  </w:num>
  <w:num w:numId="21">
    <w:abstractNumId w:val="13"/>
  </w:num>
  <w:num w:numId="22">
    <w:abstractNumId w:val="12"/>
  </w:num>
  <w:num w:numId="23">
    <w:abstractNumId w:val="30"/>
  </w:num>
  <w:num w:numId="24">
    <w:abstractNumId w:val="14"/>
  </w:num>
  <w:num w:numId="25">
    <w:abstractNumId w:val="22"/>
  </w:num>
  <w:num w:numId="26">
    <w:abstractNumId w:val="32"/>
  </w:num>
  <w:num w:numId="27">
    <w:abstractNumId w:val="5"/>
  </w:num>
  <w:num w:numId="28">
    <w:abstractNumId w:val="33"/>
  </w:num>
  <w:num w:numId="29">
    <w:abstractNumId w:val="6"/>
  </w:num>
  <w:num w:numId="30">
    <w:abstractNumId w:val="37"/>
  </w:num>
  <w:num w:numId="31">
    <w:abstractNumId w:val="10"/>
  </w:num>
  <w:num w:numId="32">
    <w:abstractNumId w:val="11"/>
  </w:num>
  <w:num w:numId="33">
    <w:abstractNumId w:val="15"/>
  </w:num>
  <w:num w:numId="34">
    <w:abstractNumId w:val="24"/>
  </w:num>
  <w:num w:numId="35">
    <w:abstractNumId w:val="19"/>
  </w:num>
  <w:num w:numId="36">
    <w:abstractNumId w:val="17"/>
  </w:num>
  <w:num w:numId="37">
    <w:abstractNumId w:val="35"/>
  </w:num>
  <w:num w:numId="38">
    <w:abstractNumId w:val="26"/>
  </w:num>
  <w:num w:numId="39">
    <w:abstractNumId w:val="36"/>
  </w:num>
  <w:num w:numId="40">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733"/>
    <w:rsid w:val="00000AA7"/>
    <w:rsid w:val="00001071"/>
    <w:rsid w:val="000014B7"/>
    <w:rsid w:val="00001CE8"/>
    <w:rsid w:val="000034A7"/>
    <w:rsid w:val="00004373"/>
    <w:rsid w:val="0000551F"/>
    <w:rsid w:val="00006960"/>
    <w:rsid w:val="00006ADD"/>
    <w:rsid w:val="00012F7C"/>
    <w:rsid w:val="000135EC"/>
    <w:rsid w:val="000143FF"/>
    <w:rsid w:val="000163CC"/>
    <w:rsid w:val="00016F02"/>
    <w:rsid w:val="00017DEA"/>
    <w:rsid w:val="000236F1"/>
    <w:rsid w:val="000256E4"/>
    <w:rsid w:val="00033AB4"/>
    <w:rsid w:val="00033F41"/>
    <w:rsid w:val="00035CDA"/>
    <w:rsid w:val="00037282"/>
    <w:rsid w:val="0004452C"/>
    <w:rsid w:val="00045CD0"/>
    <w:rsid w:val="00046E43"/>
    <w:rsid w:val="00046FFA"/>
    <w:rsid w:val="00047355"/>
    <w:rsid w:val="00051C62"/>
    <w:rsid w:val="00052CA7"/>
    <w:rsid w:val="00054014"/>
    <w:rsid w:val="00054030"/>
    <w:rsid w:val="0005526F"/>
    <w:rsid w:val="0005562A"/>
    <w:rsid w:val="00055E3B"/>
    <w:rsid w:val="000562F3"/>
    <w:rsid w:val="00061048"/>
    <w:rsid w:val="000613B2"/>
    <w:rsid w:val="00061ED8"/>
    <w:rsid w:val="00063AAA"/>
    <w:rsid w:val="00066461"/>
    <w:rsid w:val="000700EA"/>
    <w:rsid w:val="0007103E"/>
    <w:rsid w:val="00071374"/>
    <w:rsid w:val="00071D85"/>
    <w:rsid w:val="00071E13"/>
    <w:rsid w:val="0007437B"/>
    <w:rsid w:val="00075B95"/>
    <w:rsid w:val="00077FF3"/>
    <w:rsid w:val="00081A43"/>
    <w:rsid w:val="00083135"/>
    <w:rsid w:val="00086790"/>
    <w:rsid w:val="0008707E"/>
    <w:rsid w:val="00087690"/>
    <w:rsid w:val="0009027A"/>
    <w:rsid w:val="0009057D"/>
    <w:rsid w:val="00092F9B"/>
    <w:rsid w:val="000939F8"/>
    <w:rsid w:val="00094846"/>
    <w:rsid w:val="00095498"/>
    <w:rsid w:val="00096FAC"/>
    <w:rsid w:val="00097214"/>
    <w:rsid w:val="000A1497"/>
    <w:rsid w:val="000A1FBE"/>
    <w:rsid w:val="000A3AE2"/>
    <w:rsid w:val="000A45CE"/>
    <w:rsid w:val="000A6F47"/>
    <w:rsid w:val="000B1C99"/>
    <w:rsid w:val="000B25B3"/>
    <w:rsid w:val="000B28F1"/>
    <w:rsid w:val="000B44AE"/>
    <w:rsid w:val="000B491D"/>
    <w:rsid w:val="000B4CDF"/>
    <w:rsid w:val="000B4D3B"/>
    <w:rsid w:val="000B5A95"/>
    <w:rsid w:val="000B7C61"/>
    <w:rsid w:val="000C0043"/>
    <w:rsid w:val="000C2B00"/>
    <w:rsid w:val="000C2BB2"/>
    <w:rsid w:val="000C3AB9"/>
    <w:rsid w:val="000C4066"/>
    <w:rsid w:val="000D12CB"/>
    <w:rsid w:val="000D21DE"/>
    <w:rsid w:val="000D2A2A"/>
    <w:rsid w:val="000D2B34"/>
    <w:rsid w:val="000D4393"/>
    <w:rsid w:val="000D56A8"/>
    <w:rsid w:val="000E07C0"/>
    <w:rsid w:val="000E0F2A"/>
    <w:rsid w:val="000E1A02"/>
    <w:rsid w:val="000E2BFC"/>
    <w:rsid w:val="000E45DB"/>
    <w:rsid w:val="000E4AB4"/>
    <w:rsid w:val="000E5660"/>
    <w:rsid w:val="000E6A09"/>
    <w:rsid w:val="000E7D4B"/>
    <w:rsid w:val="000F0FD9"/>
    <w:rsid w:val="000F1F8A"/>
    <w:rsid w:val="000F27BF"/>
    <w:rsid w:val="000F3569"/>
    <w:rsid w:val="000F57AA"/>
    <w:rsid w:val="000F5806"/>
    <w:rsid w:val="000F705B"/>
    <w:rsid w:val="00101B9C"/>
    <w:rsid w:val="00102F23"/>
    <w:rsid w:val="00103080"/>
    <w:rsid w:val="0010449A"/>
    <w:rsid w:val="0010480F"/>
    <w:rsid w:val="0010561E"/>
    <w:rsid w:val="00107CEB"/>
    <w:rsid w:val="00110716"/>
    <w:rsid w:val="001127D2"/>
    <w:rsid w:val="001128E5"/>
    <w:rsid w:val="00113145"/>
    <w:rsid w:val="00113C6F"/>
    <w:rsid w:val="00113D72"/>
    <w:rsid w:val="00116278"/>
    <w:rsid w:val="0011647F"/>
    <w:rsid w:val="00116CF0"/>
    <w:rsid w:val="001202B3"/>
    <w:rsid w:val="001206E0"/>
    <w:rsid w:val="0012134B"/>
    <w:rsid w:val="00122194"/>
    <w:rsid w:val="00123995"/>
    <w:rsid w:val="00124BE4"/>
    <w:rsid w:val="00130383"/>
    <w:rsid w:val="0013046F"/>
    <w:rsid w:val="00131204"/>
    <w:rsid w:val="0013231A"/>
    <w:rsid w:val="00132A4F"/>
    <w:rsid w:val="00132F8D"/>
    <w:rsid w:val="00136907"/>
    <w:rsid w:val="00137CFF"/>
    <w:rsid w:val="00141691"/>
    <w:rsid w:val="00142296"/>
    <w:rsid w:val="00143CD3"/>
    <w:rsid w:val="00146297"/>
    <w:rsid w:val="001509FB"/>
    <w:rsid w:val="00150A00"/>
    <w:rsid w:val="00151055"/>
    <w:rsid w:val="0015235F"/>
    <w:rsid w:val="00153981"/>
    <w:rsid w:val="001555E3"/>
    <w:rsid w:val="001627F3"/>
    <w:rsid w:val="00163318"/>
    <w:rsid w:val="00164695"/>
    <w:rsid w:val="00164A10"/>
    <w:rsid w:val="00166F18"/>
    <w:rsid w:val="00167C11"/>
    <w:rsid w:val="0017161F"/>
    <w:rsid w:val="0017318D"/>
    <w:rsid w:val="0017421D"/>
    <w:rsid w:val="00175525"/>
    <w:rsid w:val="001755A6"/>
    <w:rsid w:val="00176082"/>
    <w:rsid w:val="001764DD"/>
    <w:rsid w:val="00176EEC"/>
    <w:rsid w:val="001774E7"/>
    <w:rsid w:val="00177AF7"/>
    <w:rsid w:val="00182168"/>
    <w:rsid w:val="00183308"/>
    <w:rsid w:val="00185400"/>
    <w:rsid w:val="00185F89"/>
    <w:rsid w:val="00191E02"/>
    <w:rsid w:val="00193540"/>
    <w:rsid w:val="00194987"/>
    <w:rsid w:val="00195934"/>
    <w:rsid w:val="001A0472"/>
    <w:rsid w:val="001A0B21"/>
    <w:rsid w:val="001A0F08"/>
    <w:rsid w:val="001A19A6"/>
    <w:rsid w:val="001A2913"/>
    <w:rsid w:val="001A5878"/>
    <w:rsid w:val="001A5D31"/>
    <w:rsid w:val="001A6B69"/>
    <w:rsid w:val="001B000D"/>
    <w:rsid w:val="001B37F2"/>
    <w:rsid w:val="001B3FF1"/>
    <w:rsid w:val="001B7F7F"/>
    <w:rsid w:val="001C2F8B"/>
    <w:rsid w:val="001C4236"/>
    <w:rsid w:val="001D1A00"/>
    <w:rsid w:val="001D3B02"/>
    <w:rsid w:val="001D3E8A"/>
    <w:rsid w:val="001D5161"/>
    <w:rsid w:val="001E094C"/>
    <w:rsid w:val="001E1E1F"/>
    <w:rsid w:val="001E2294"/>
    <w:rsid w:val="001E314D"/>
    <w:rsid w:val="001E35F2"/>
    <w:rsid w:val="001E480C"/>
    <w:rsid w:val="001E4E58"/>
    <w:rsid w:val="001E5CB2"/>
    <w:rsid w:val="001E5CC5"/>
    <w:rsid w:val="001E7393"/>
    <w:rsid w:val="001F09CF"/>
    <w:rsid w:val="001F1739"/>
    <w:rsid w:val="001F2613"/>
    <w:rsid w:val="001F29D2"/>
    <w:rsid w:val="001F4655"/>
    <w:rsid w:val="001F7B9A"/>
    <w:rsid w:val="001F7DE6"/>
    <w:rsid w:val="002016AC"/>
    <w:rsid w:val="00201767"/>
    <w:rsid w:val="00204FEC"/>
    <w:rsid w:val="00205299"/>
    <w:rsid w:val="00206EF5"/>
    <w:rsid w:val="0020765C"/>
    <w:rsid w:val="0021018D"/>
    <w:rsid w:val="00210BFD"/>
    <w:rsid w:val="002132B9"/>
    <w:rsid w:val="00213A1E"/>
    <w:rsid w:val="0021673D"/>
    <w:rsid w:val="00216AC5"/>
    <w:rsid w:val="00217C11"/>
    <w:rsid w:val="0022129C"/>
    <w:rsid w:val="002220EF"/>
    <w:rsid w:val="00223483"/>
    <w:rsid w:val="00223649"/>
    <w:rsid w:val="0022377C"/>
    <w:rsid w:val="002242D6"/>
    <w:rsid w:val="00225653"/>
    <w:rsid w:val="0022567B"/>
    <w:rsid w:val="00226A45"/>
    <w:rsid w:val="002302A5"/>
    <w:rsid w:val="00230B94"/>
    <w:rsid w:val="002320A8"/>
    <w:rsid w:val="00232D14"/>
    <w:rsid w:val="00232E9E"/>
    <w:rsid w:val="002349A6"/>
    <w:rsid w:val="00234C3C"/>
    <w:rsid w:val="002359BF"/>
    <w:rsid w:val="00236AF1"/>
    <w:rsid w:val="00236D85"/>
    <w:rsid w:val="0023700C"/>
    <w:rsid w:val="002405DF"/>
    <w:rsid w:val="002419D3"/>
    <w:rsid w:val="0024228B"/>
    <w:rsid w:val="0024232D"/>
    <w:rsid w:val="00242412"/>
    <w:rsid w:val="00244907"/>
    <w:rsid w:val="00247042"/>
    <w:rsid w:val="00251C0A"/>
    <w:rsid w:val="00252F74"/>
    <w:rsid w:val="00253EF7"/>
    <w:rsid w:val="00255B47"/>
    <w:rsid w:val="00260DEB"/>
    <w:rsid w:val="00262FB2"/>
    <w:rsid w:val="002633F1"/>
    <w:rsid w:val="00263631"/>
    <w:rsid w:val="002665C8"/>
    <w:rsid w:val="00266791"/>
    <w:rsid w:val="002677F1"/>
    <w:rsid w:val="00267BD5"/>
    <w:rsid w:val="00271E02"/>
    <w:rsid w:val="0027447F"/>
    <w:rsid w:val="002745F7"/>
    <w:rsid w:val="002747E2"/>
    <w:rsid w:val="00277BDF"/>
    <w:rsid w:val="0028280D"/>
    <w:rsid w:val="00283F82"/>
    <w:rsid w:val="00284523"/>
    <w:rsid w:val="00285BDD"/>
    <w:rsid w:val="002865BA"/>
    <w:rsid w:val="0028699B"/>
    <w:rsid w:val="00286D56"/>
    <w:rsid w:val="00287DBF"/>
    <w:rsid w:val="00290A36"/>
    <w:rsid w:val="00290AB7"/>
    <w:rsid w:val="00290AE9"/>
    <w:rsid w:val="00291538"/>
    <w:rsid w:val="00292D75"/>
    <w:rsid w:val="00293A07"/>
    <w:rsid w:val="00297744"/>
    <w:rsid w:val="002A1019"/>
    <w:rsid w:val="002A1E64"/>
    <w:rsid w:val="002A3150"/>
    <w:rsid w:val="002A3A6A"/>
    <w:rsid w:val="002A433C"/>
    <w:rsid w:val="002A6A8A"/>
    <w:rsid w:val="002A6B08"/>
    <w:rsid w:val="002A7986"/>
    <w:rsid w:val="002B0365"/>
    <w:rsid w:val="002B17E4"/>
    <w:rsid w:val="002B3439"/>
    <w:rsid w:val="002B40F5"/>
    <w:rsid w:val="002B441A"/>
    <w:rsid w:val="002B4568"/>
    <w:rsid w:val="002B6DFF"/>
    <w:rsid w:val="002B7A37"/>
    <w:rsid w:val="002C0683"/>
    <w:rsid w:val="002C1CAA"/>
    <w:rsid w:val="002C1F14"/>
    <w:rsid w:val="002C5565"/>
    <w:rsid w:val="002C5639"/>
    <w:rsid w:val="002C63EE"/>
    <w:rsid w:val="002C68E0"/>
    <w:rsid w:val="002C7F03"/>
    <w:rsid w:val="002D0D13"/>
    <w:rsid w:val="002D3FD8"/>
    <w:rsid w:val="002D545A"/>
    <w:rsid w:val="002E0849"/>
    <w:rsid w:val="002E1B9D"/>
    <w:rsid w:val="002E477C"/>
    <w:rsid w:val="002E493C"/>
    <w:rsid w:val="002F0D01"/>
    <w:rsid w:val="002F0DDE"/>
    <w:rsid w:val="002F183A"/>
    <w:rsid w:val="002F3F3F"/>
    <w:rsid w:val="002F5DF3"/>
    <w:rsid w:val="002F6D09"/>
    <w:rsid w:val="002F70A9"/>
    <w:rsid w:val="0030154E"/>
    <w:rsid w:val="00302D3F"/>
    <w:rsid w:val="0030379B"/>
    <w:rsid w:val="003055D9"/>
    <w:rsid w:val="00306BD4"/>
    <w:rsid w:val="00306FB0"/>
    <w:rsid w:val="003079EC"/>
    <w:rsid w:val="00307E65"/>
    <w:rsid w:val="00311D7C"/>
    <w:rsid w:val="00315085"/>
    <w:rsid w:val="00315547"/>
    <w:rsid w:val="00316A1D"/>
    <w:rsid w:val="00317404"/>
    <w:rsid w:val="00317D3A"/>
    <w:rsid w:val="0032159C"/>
    <w:rsid w:val="00321E42"/>
    <w:rsid w:val="00322E85"/>
    <w:rsid w:val="00323D64"/>
    <w:rsid w:val="00326D00"/>
    <w:rsid w:val="00331D69"/>
    <w:rsid w:val="00333758"/>
    <w:rsid w:val="00333BB3"/>
    <w:rsid w:val="003355C9"/>
    <w:rsid w:val="00337029"/>
    <w:rsid w:val="00342EA8"/>
    <w:rsid w:val="003432EE"/>
    <w:rsid w:val="00345A8B"/>
    <w:rsid w:val="00346C3F"/>
    <w:rsid w:val="003470CA"/>
    <w:rsid w:val="003517A3"/>
    <w:rsid w:val="00351EF4"/>
    <w:rsid w:val="003521F1"/>
    <w:rsid w:val="0035637D"/>
    <w:rsid w:val="00357B7F"/>
    <w:rsid w:val="00357C9D"/>
    <w:rsid w:val="00360CC0"/>
    <w:rsid w:val="00361836"/>
    <w:rsid w:val="003643E3"/>
    <w:rsid w:val="00365387"/>
    <w:rsid w:val="00367AF6"/>
    <w:rsid w:val="00367B73"/>
    <w:rsid w:val="0037133F"/>
    <w:rsid w:val="00372A65"/>
    <w:rsid w:val="00376433"/>
    <w:rsid w:val="00377537"/>
    <w:rsid w:val="0038026B"/>
    <w:rsid w:val="003807D5"/>
    <w:rsid w:val="003812D0"/>
    <w:rsid w:val="00382D1B"/>
    <w:rsid w:val="0038414C"/>
    <w:rsid w:val="00384A45"/>
    <w:rsid w:val="00385E3E"/>
    <w:rsid w:val="00391723"/>
    <w:rsid w:val="00392093"/>
    <w:rsid w:val="00392694"/>
    <w:rsid w:val="003933C8"/>
    <w:rsid w:val="00395D05"/>
    <w:rsid w:val="00395EC2"/>
    <w:rsid w:val="00396766"/>
    <w:rsid w:val="003A24CC"/>
    <w:rsid w:val="003A357D"/>
    <w:rsid w:val="003A3EB5"/>
    <w:rsid w:val="003A3F4F"/>
    <w:rsid w:val="003A4DFD"/>
    <w:rsid w:val="003A5D61"/>
    <w:rsid w:val="003A640D"/>
    <w:rsid w:val="003A707E"/>
    <w:rsid w:val="003B30F4"/>
    <w:rsid w:val="003B47A1"/>
    <w:rsid w:val="003B4F1B"/>
    <w:rsid w:val="003B4FEE"/>
    <w:rsid w:val="003B6F9C"/>
    <w:rsid w:val="003B7031"/>
    <w:rsid w:val="003B70E3"/>
    <w:rsid w:val="003B76C5"/>
    <w:rsid w:val="003C3391"/>
    <w:rsid w:val="003C33D2"/>
    <w:rsid w:val="003C39BA"/>
    <w:rsid w:val="003C3E90"/>
    <w:rsid w:val="003C4DB7"/>
    <w:rsid w:val="003C6F15"/>
    <w:rsid w:val="003C7164"/>
    <w:rsid w:val="003C7A76"/>
    <w:rsid w:val="003D0026"/>
    <w:rsid w:val="003D0225"/>
    <w:rsid w:val="003D0805"/>
    <w:rsid w:val="003D2CAB"/>
    <w:rsid w:val="003D3492"/>
    <w:rsid w:val="003D412F"/>
    <w:rsid w:val="003D483B"/>
    <w:rsid w:val="003D4A47"/>
    <w:rsid w:val="003D4CAC"/>
    <w:rsid w:val="003D63AB"/>
    <w:rsid w:val="003D7E16"/>
    <w:rsid w:val="003E072A"/>
    <w:rsid w:val="003E140B"/>
    <w:rsid w:val="003E2C8B"/>
    <w:rsid w:val="003E3A63"/>
    <w:rsid w:val="003F338B"/>
    <w:rsid w:val="003F388D"/>
    <w:rsid w:val="003F46B3"/>
    <w:rsid w:val="003F57F3"/>
    <w:rsid w:val="003F7F03"/>
    <w:rsid w:val="00400598"/>
    <w:rsid w:val="004011CD"/>
    <w:rsid w:val="004024E2"/>
    <w:rsid w:val="00402E28"/>
    <w:rsid w:val="00405239"/>
    <w:rsid w:val="00405E46"/>
    <w:rsid w:val="00407C7A"/>
    <w:rsid w:val="00410CCC"/>
    <w:rsid w:val="0041422A"/>
    <w:rsid w:val="00414382"/>
    <w:rsid w:val="00414C77"/>
    <w:rsid w:val="004150DB"/>
    <w:rsid w:val="004150E6"/>
    <w:rsid w:val="0041584B"/>
    <w:rsid w:val="00416E6F"/>
    <w:rsid w:val="004170B8"/>
    <w:rsid w:val="00417973"/>
    <w:rsid w:val="00426BBB"/>
    <w:rsid w:val="00426C61"/>
    <w:rsid w:val="00427355"/>
    <w:rsid w:val="00431506"/>
    <w:rsid w:val="0043249D"/>
    <w:rsid w:val="00435A1B"/>
    <w:rsid w:val="00437977"/>
    <w:rsid w:val="00440E12"/>
    <w:rsid w:val="004426D1"/>
    <w:rsid w:val="00442E33"/>
    <w:rsid w:val="00442E42"/>
    <w:rsid w:val="004445ED"/>
    <w:rsid w:val="00445F4D"/>
    <w:rsid w:val="0044697F"/>
    <w:rsid w:val="00451B1B"/>
    <w:rsid w:val="00451D53"/>
    <w:rsid w:val="004540DB"/>
    <w:rsid w:val="004544EF"/>
    <w:rsid w:val="00456EDC"/>
    <w:rsid w:val="004574AE"/>
    <w:rsid w:val="00461865"/>
    <w:rsid w:val="00461EF7"/>
    <w:rsid w:val="00462201"/>
    <w:rsid w:val="00462241"/>
    <w:rsid w:val="00462E66"/>
    <w:rsid w:val="00462F9D"/>
    <w:rsid w:val="00465191"/>
    <w:rsid w:val="00465814"/>
    <w:rsid w:val="00467075"/>
    <w:rsid w:val="004718D6"/>
    <w:rsid w:val="0047218E"/>
    <w:rsid w:val="004723FE"/>
    <w:rsid w:val="00472BBB"/>
    <w:rsid w:val="004735A7"/>
    <w:rsid w:val="00475DF7"/>
    <w:rsid w:val="00477D66"/>
    <w:rsid w:val="00481260"/>
    <w:rsid w:val="00481C4E"/>
    <w:rsid w:val="00482310"/>
    <w:rsid w:val="00482C2E"/>
    <w:rsid w:val="00484231"/>
    <w:rsid w:val="0048448B"/>
    <w:rsid w:val="0048592B"/>
    <w:rsid w:val="004860AB"/>
    <w:rsid w:val="004920E6"/>
    <w:rsid w:val="00493B1A"/>
    <w:rsid w:val="0049415C"/>
    <w:rsid w:val="004A0429"/>
    <w:rsid w:val="004A3CB4"/>
    <w:rsid w:val="004A6CBB"/>
    <w:rsid w:val="004A71E6"/>
    <w:rsid w:val="004B0B56"/>
    <w:rsid w:val="004B1AA1"/>
    <w:rsid w:val="004B1E8C"/>
    <w:rsid w:val="004B2BCC"/>
    <w:rsid w:val="004B32DB"/>
    <w:rsid w:val="004B59ED"/>
    <w:rsid w:val="004B5E57"/>
    <w:rsid w:val="004B5F4E"/>
    <w:rsid w:val="004B738C"/>
    <w:rsid w:val="004B7B17"/>
    <w:rsid w:val="004C0A8B"/>
    <w:rsid w:val="004D13DA"/>
    <w:rsid w:val="004D20FC"/>
    <w:rsid w:val="004D2190"/>
    <w:rsid w:val="004D2559"/>
    <w:rsid w:val="004D3521"/>
    <w:rsid w:val="004D398C"/>
    <w:rsid w:val="004D472D"/>
    <w:rsid w:val="004D49D6"/>
    <w:rsid w:val="004D56FE"/>
    <w:rsid w:val="004E067E"/>
    <w:rsid w:val="004E0ADC"/>
    <w:rsid w:val="004E1A91"/>
    <w:rsid w:val="004E3A4A"/>
    <w:rsid w:val="004E497D"/>
    <w:rsid w:val="004E5E78"/>
    <w:rsid w:val="004F0722"/>
    <w:rsid w:val="004F14FD"/>
    <w:rsid w:val="004F1FCA"/>
    <w:rsid w:val="004F32C9"/>
    <w:rsid w:val="004F48E6"/>
    <w:rsid w:val="004F5281"/>
    <w:rsid w:val="004F65D3"/>
    <w:rsid w:val="004F6EA4"/>
    <w:rsid w:val="00500C4B"/>
    <w:rsid w:val="00501279"/>
    <w:rsid w:val="00502E20"/>
    <w:rsid w:val="005045FF"/>
    <w:rsid w:val="005071D1"/>
    <w:rsid w:val="005079C6"/>
    <w:rsid w:val="00510490"/>
    <w:rsid w:val="00511C7C"/>
    <w:rsid w:val="0051251C"/>
    <w:rsid w:val="00513173"/>
    <w:rsid w:val="005137D4"/>
    <w:rsid w:val="0051381A"/>
    <w:rsid w:val="00514739"/>
    <w:rsid w:val="005150DE"/>
    <w:rsid w:val="00515B13"/>
    <w:rsid w:val="005206E4"/>
    <w:rsid w:val="00520A0D"/>
    <w:rsid w:val="00521349"/>
    <w:rsid w:val="005222D7"/>
    <w:rsid w:val="005231D1"/>
    <w:rsid w:val="005233C4"/>
    <w:rsid w:val="0052379B"/>
    <w:rsid w:val="005239A0"/>
    <w:rsid w:val="0052435F"/>
    <w:rsid w:val="00530820"/>
    <w:rsid w:val="00532B41"/>
    <w:rsid w:val="0053709A"/>
    <w:rsid w:val="005370AB"/>
    <w:rsid w:val="00540B0A"/>
    <w:rsid w:val="00541017"/>
    <w:rsid w:val="00541523"/>
    <w:rsid w:val="0054191A"/>
    <w:rsid w:val="00542D10"/>
    <w:rsid w:val="005445CF"/>
    <w:rsid w:val="00546FBC"/>
    <w:rsid w:val="0054715E"/>
    <w:rsid w:val="00551A31"/>
    <w:rsid w:val="00551CD4"/>
    <w:rsid w:val="00552D3B"/>
    <w:rsid w:val="00553987"/>
    <w:rsid w:val="00554CB2"/>
    <w:rsid w:val="00556169"/>
    <w:rsid w:val="00556555"/>
    <w:rsid w:val="00556E94"/>
    <w:rsid w:val="00557E69"/>
    <w:rsid w:val="00560492"/>
    <w:rsid w:val="0056089B"/>
    <w:rsid w:val="005611B2"/>
    <w:rsid w:val="00561B6B"/>
    <w:rsid w:val="00565B58"/>
    <w:rsid w:val="00565EC4"/>
    <w:rsid w:val="00565F1B"/>
    <w:rsid w:val="00567BE8"/>
    <w:rsid w:val="005701E4"/>
    <w:rsid w:val="00570344"/>
    <w:rsid w:val="005710F4"/>
    <w:rsid w:val="00571FF9"/>
    <w:rsid w:val="005730BF"/>
    <w:rsid w:val="005734EC"/>
    <w:rsid w:val="00574AB4"/>
    <w:rsid w:val="00574CAB"/>
    <w:rsid w:val="00574CB8"/>
    <w:rsid w:val="00575B19"/>
    <w:rsid w:val="0057750D"/>
    <w:rsid w:val="00580CE1"/>
    <w:rsid w:val="0058143D"/>
    <w:rsid w:val="005823F1"/>
    <w:rsid w:val="00582DF4"/>
    <w:rsid w:val="005830F6"/>
    <w:rsid w:val="00590F72"/>
    <w:rsid w:val="005914F5"/>
    <w:rsid w:val="0059180A"/>
    <w:rsid w:val="005921FC"/>
    <w:rsid w:val="00592CDE"/>
    <w:rsid w:val="0059446B"/>
    <w:rsid w:val="00597EB2"/>
    <w:rsid w:val="005A0A5C"/>
    <w:rsid w:val="005A0E22"/>
    <w:rsid w:val="005A1922"/>
    <w:rsid w:val="005A3A19"/>
    <w:rsid w:val="005A3E2E"/>
    <w:rsid w:val="005A4433"/>
    <w:rsid w:val="005A4733"/>
    <w:rsid w:val="005A4A5D"/>
    <w:rsid w:val="005A5631"/>
    <w:rsid w:val="005A7DDD"/>
    <w:rsid w:val="005B1280"/>
    <w:rsid w:val="005B3B4E"/>
    <w:rsid w:val="005B41E3"/>
    <w:rsid w:val="005B4D3E"/>
    <w:rsid w:val="005B692B"/>
    <w:rsid w:val="005B7A6F"/>
    <w:rsid w:val="005B7E61"/>
    <w:rsid w:val="005C0802"/>
    <w:rsid w:val="005C3DDD"/>
    <w:rsid w:val="005C5FE7"/>
    <w:rsid w:val="005C6224"/>
    <w:rsid w:val="005C6567"/>
    <w:rsid w:val="005D078E"/>
    <w:rsid w:val="005D38B1"/>
    <w:rsid w:val="005D38FC"/>
    <w:rsid w:val="005D5DED"/>
    <w:rsid w:val="005D74C0"/>
    <w:rsid w:val="005E0295"/>
    <w:rsid w:val="005E0E1B"/>
    <w:rsid w:val="005E1504"/>
    <w:rsid w:val="005E248B"/>
    <w:rsid w:val="005E449E"/>
    <w:rsid w:val="005E483B"/>
    <w:rsid w:val="005E69AB"/>
    <w:rsid w:val="005E771B"/>
    <w:rsid w:val="005F0C47"/>
    <w:rsid w:val="005F1163"/>
    <w:rsid w:val="005F1F9C"/>
    <w:rsid w:val="005F4246"/>
    <w:rsid w:val="005F4253"/>
    <w:rsid w:val="005F65FA"/>
    <w:rsid w:val="005F751F"/>
    <w:rsid w:val="006039B5"/>
    <w:rsid w:val="00604168"/>
    <w:rsid w:val="00604F25"/>
    <w:rsid w:val="00607207"/>
    <w:rsid w:val="006101E5"/>
    <w:rsid w:val="0061047D"/>
    <w:rsid w:val="00612EF4"/>
    <w:rsid w:val="00613538"/>
    <w:rsid w:val="0061393E"/>
    <w:rsid w:val="0061456F"/>
    <w:rsid w:val="00616429"/>
    <w:rsid w:val="006213FA"/>
    <w:rsid w:val="00621EDE"/>
    <w:rsid w:val="006229A4"/>
    <w:rsid w:val="00622C52"/>
    <w:rsid w:val="00623B58"/>
    <w:rsid w:val="00625FC5"/>
    <w:rsid w:val="00626285"/>
    <w:rsid w:val="00626C77"/>
    <w:rsid w:val="006272B5"/>
    <w:rsid w:val="00630935"/>
    <w:rsid w:val="006318B3"/>
    <w:rsid w:val="00631F7F"/>
    <w:rsid w:val="00632258"/>
    <w:rsid w:val="006327A1"/>
    <w:rsid w:val="00632815"/>
    <w:rsid w:val="00632D30"/>
    <w:rsid w:val="00635C8D"/>
    <w:rsid w:val="00635FCF"/>
    <w:rsid w:val="006362F0"/>
    <w:rsid w:val="0064284B"/>
    <w:rsid w:val="006433B5"/>
    <w:rsid w:val="00643CA2"/>
    <w:rsid w:val="00644360"/>
    <w:rsid w:val="00645BE8"/>
    <w:rsid w:val="006460CC"/>
    <w:rsid w:val="006463B5"/>
    <w:rsid w:val="0065055E"/>
    <w:rsid w:val="006536A6"/>
    <w:rsid w:val="00656304"/>
    <w:rsid w:val="006625A9"/>
    <w:rsid w:val="00662DE2"/>
    <w:rsid w:val="0066319F"/>
    <w:rsid w:val="0066625D"/>
    <w:rsid w:val="00672D98"/>
    <w:rsid w:val="006738BE"/>
    <w:rsid w:val="00676678"/>
    <w:rsid w:val="00682224"/>
    <w:rsid w:val="00682823"/>
    <w:rsid w:val="006828E5"/>
    <w:rsid w:val="00682D11"/>
    <w:rsid w:val="0068540A"/>
    <w:rsid w:val="00690AB6"/>
    <w:rsid w:val="00693E92"/>
    <w:rsid w:val="00694A4D"/>
    <w:rsid w:val="006977C9"/>
    <w:rsid w:val="00697B4F"/>
    <w:rsid w:val="006A02A1"/>
    <w:rsid w:val="006A28FA"/>
    <w:rsid w:val="006A2BA9"/>
    <w:rsid w:val="006A4187"/>
    <w:rsid w:val="006A4CBC"/>
    <w:rsid w:val="006A6862"/>
    <w:rsid w:val="006A6934"/>
    <w:rsid w:val="006B0464"/>
    <w:rsid w:val="006B10BF"/>
    <w:rsid w:val="006B145C"/>
    <w:rsid w:val="006B37A5"/>
    <w:rsid w:val="006B71FA"/>
    <w:rsid w:val="006C0699"/>
    <w:rsid w:val="006C0DDB"/>
    <w:rsid w:val="006C2DFE"/>
    <w:rsid w:val="006C6102"/>
    <w:rsid w:val="006C7783"/>
    <w:rsid w:val="006D06C5"/>
    <w:rsid w:val="006D5913"/>
    <w:rsid w:val="006D6C2F"/>
    <w:rsid w:val="006D717C"/>
    <w:rsid w:val="006D7CB4"/>
    <w:rsid w:val="006E02D6"/>
    <w:rsid w:val="006E04CB"/>
    <w:rsid w:val="006E1ADE"/>
    <w:rsid w:val="006E1EE8"/>
    <w:rsid w:val="006E292E"/>
    <w:rsid w:val="006E320B"/>
    <w:rsid w:val="006E35F4"/>
    <w:rsid w:val="006E387F"/>
    <w:rsid w:val="006E4349"/>
    <w:rsid w:val="006E518B"/>
    <w:rsid w:val="006E6AA7"/>
    <w:rsid w:val="006E7BFA"/>
    <w:rsid w:val="006F0853"/>
    <w:rsid w:val="006F125C"/>
    <w:rsid w:val="006F1397"/>
    <w:rsid w:val="006F3649"/>
    <w:rsid w:val="006F4685"/>
    <w:rsid w:val="006F5C2E"/>
    <w:rsid w:val="006F5CE5"/>
    <w:rsid w:val="006F6F5F"/>
    <w:rsid w:val="006F70F1"/>
    <w:rsid w:val="00700BE2"/>
    <w:rsid w:val="00702196"/>
    <w:rsid w:val="00702603"/>
    <w:rsid w:val="00702FB8"/>
    <w:rsid w:val="00704081"/>
    <w:rsid w:val="00704507"/>
    <w:rsid w:val="00707E3B"/>
    <w:rsid w:val="00707F8B"/>
    <w:rsid w:val="007108CC"/>
    <w:rsid w:val="007121BE"/>
    <w:rsid w:val="00712722"/>
    <w:rsid w:val="00713CF4"/>
    <w:rsid w:val="00717004"/>
    <w:rsid w:val="00717EB8"/>
    <w:rsid w:val="00717FB2"/>
    <w:rsid w:val="007208FF"/>
    <w:rsid w:val="00720FF5"/>
    <w:rsid w:val="00721337"/>
    <w:rsid w:val="007216CD"/>
    <w:rsid w:val="00721703"/>
    <w:rsid w:val="007230DD"/>
    <w:rsid w:val="0072345F"/>
    <w:rsid w:val="00724730"/>
    <w:rsid w:val="0072689C"/>
    <w:rsid w:val="00726EF1"/>
    <w:rsid w:val="0072768D"/>
    <w:rsid w:val="007276A3"/>
    <w:rsid w:val="00732D1E"/>
    <w:rsid w:val="00735299"/>
    <w:rsid w:val="00736698"/>
    <w:rsid w:val="00740265"/>
    <w:rsid w:val="007418B4"/>
    <w:rsid w:val="00741B86"/>
    <w:rsid w:val="007427FD"/>
    <w:rsid w:val="00743F36"/>
    <w:rsid w:val="007442DB"/>
    <w:rsid w:val="007444BF"/>
    <w:rsid w:val="007444F6"/>
    <w:rsid w:val="00744C89"/>
    <w:rsid w:val="00744D8B"/>
    <w:rsid w:val="007459D7"/>
    <w:rsid w:val="00746341"/>
    <w:rsid w:val="0074733A"/>
    <w:rsid w:val="007478C5"/>
    <w:rsid w:val="00750F2F"/>
    <w:rsid w:val="0075491E"/>
    <w:rsid w:val="00755C28"/>
    <w:rsid w:val="00756453"/>
    <w:rsid w:val="00757856"/>
    <w:rsid w:val="007579F2"/>
    <w:rsid w:val="00760E41"/>
    <w:rsid w:val="00761131"/>
    <w:rsid w:val="0076611A"/>
    <w:rsid w:val="00766372"/>
    <w:rsid w:val="0076713F"/>
    <w:rsid w:val="00767714"/>
    <w:rsid w:val="007679D4"/>
    <w:rsid w:val="00767EF1"/>
    <w:rsid w:val="00770B8A"/>
    <w:rsid w:val="0077186B"/>
    <w:rsid w:val="00771D48"/>
    <w:rsid w:val="00774774"/>
    <w:rsid w:val="00774A21"/>
    <w:rsid w:val="00774A4E"/>
    <w:rsid w:val="00775612"/>
    <w:rsid w:val="007756D4"/>
    <w:rsid w:val="00775D83"/>
    <w:rsid w:val="00780397"/>
    <w:rsid w:val="00780F84"/>
    <w:rsid w:val="007826AD"/>
    <w:rsid w:val="007840A6"/>
    <w:rsid w:val="00784C51"/>
    <w:rsid w:val="00785AEC"/>
    <w:rsid w:val="00785C4B"/>
    <w:rsid w:val="00786158"/>
    <w:rsid w:val="00786289"/>
    <w:rsid w:val="00787B89"/>
    <w:rsid w:val="00787B8F"/>
    <w:rsid w:val="007903D3"/>
    <w:rsid w:val="007904CB"/>
    <w:rsid w:val="007918EF"/>
    <w:rsid w:val="00791A26"/>
    <w:rsid w:val="00793511"/>
    <w:rsid w:val="007936AA"/>
    <w:rsid w:val="00796A07"/>
    <w:rsid w:val="007A0226"/>
    <w:rsid w:val="007A21F2"/>
    <w:rsid w:val="007A286A"/>
    <w:rsid w:val="007A3CD5"/>
    <w:rsid w:val="007A3E59"/>
    <w:rsid w:val="007A41C8"/>
    <w:rsid w:val="007A5380"/>
    <w:rsid w:val="007A55F0"/>
    <w:rsid w:val="007A587C"/>
    <w:rsid w:val="007A5B97"/>
    <w:rsid w:val="007A6A1E"/>
    <w:rsid w:val="007A7336"/>
    <w:rsid w:val="007B039E"/>
    <w:rsid w:val="007B2B56"/>
    <w:rsid w:val="007B2DE3"/>
    <w:rsid w:val="007B4FDA"/>
    <w:rsid w:val="007B5514"/>
    <w:rsid w:val="007B6BCF"/>
    <w:rsid w:val="007B723F"/>
    <w:rsid w:val="007C1E88"/>
    <w:rsid w:val="007C1EA3"/>
    <w:rsid w:val="007C2C0E"/>
    <w:rsid w:val="007C36DF"/>
    <w:rsid w:val="007C44C1"/>
    <w:rsid w:val="007C4681"/>
    <w:rsid w:val="007C4D53"/>
    <w:rsid w:val="007C5AA2"/>
    <w:rsid w:val="007D22A0"/>
    <w:rsid w:val="007D315C"/>
    <w:rsid w:val="007D3347"/>
    <w:rsid w:val="007E0ACA"/>
    <w:rsid w:val="007E101C"/>
    <w:rsid w:val="007E21D3"/>
    <w:rsid w:val="007E2A0C"/>
    <w:rsid w:val="007E2E72"/>
    <w:rsid w:val="007E4566"/>
    <w:rsid w:val="007E54C3"/>
    <w:rsid w:val="007E5721"/>
    <w:rsid w:val="007F02BE"/>
    <w:rsid w:val="007F0A11"/>
    <w:rsid w:val="007F14E2"/>
    <w:rsid w:val="007F1E40"/>
    <w:rsid w:val="007F1F15"/>
    <w:rsid w:val="007F4A37"/>
    <w:rsid w:val="007F63D6"/>
    <w:rsid w:val="008010C8"/>
    <w:rsid w:val="00802244"/>
    <w:rsid w:val="008033EF"/>
    <w:rsid w:val="0080407B"/>
    <w:rsid w:val="00806023"/>
    <w:rsid w:val="0080608C"/>
    <w:rsid w:val="00806AB3"/>
    <w:rsid w:val="0080775B"/>
    <w:rsid w:val="00810314"/>
    <w:rsid w:val="008135BD"/>
    <w:rsid w:val="00813763"/>
    <w:rsid w:val="00813883"/>
    <w:rsid w:val="00813DE1"/>
    <w:rsid w:val="008146FC"/>
    <w:rsid w:val="008173D5"/>
    <w:rsid w:val="00820C1B"/>
    <w:rsid w:val="0082107D"/>
    <w:rsid w:val="008237D2"/>
    <w:rsid w:val="00823F48"/>
    <w:rsid w:val="00824C1B"/>
    <w:rsid w:val="00826618"/>
    <w:rsid w:val="00826B1D"/>
    <w:rsid w:val="008318DE"/>
    <w:rsid w:val="00832AE7"/>
    <w:rsid w:val="00832ED3"/>
    <w:rsid w:val="00833FDE"/>
    <w:rsid w:val="00834AC2"/>
    <w:rsid w:val="00837FA4"/>
    <w:rsid w:val="0084058A"/>
    <w:rsid w:val="008423F9"/>
    <w:rsid w:val="00842440"/>
    <w:rsid w:val="008445B7"/>
    <w:rsid w:val="00845CAC"/>
    <w:rsid w:val="00846EE5"/>
    <w:rsid w:val="0084754C"/>
    <w:rsid w:val="00847B86"/>
    <w:rsid w:val="008510E0"/>
    <w:rsid w:val="0085292E"/>
    <w:rsid w:val="0085318E"/>
    <w:rsid w:val="00853583"/>
    <w:rsid w:val="008560E4"/>
    <w:rsid w:val="008573B8"/>
    <w:rsid w:val="008600CF"/>
    <w:rsid w:val="00860A35"/>
    <w:rsid w:val="00862CE1"/>
    <w:rsid w:val="00863FF5"/>
    <w:rsid w:val="008652E9"/>
    <w:rsid w:val="008659CF"/>
    <w:rsid w:val="008660A2"/>
    <w:rsid w:val="008668F0"/>
    <w:rsid w:val="00866DFF"/>
    <w:rsid w:val="008725C8"/>
    <w:rsid w:val="00873107"/>
    <w:rsid w:val="008732A5"/>
    <w:rsid w:val="00873B02"/>
    <w:rsid w:val="00874115"/>
    <w:rsid w:val="008748FD"/>
    <w:rsid w:val="00874F58"/>
    <w:rsid w:val="008753AE"/>
    <w:rsid w:val="008772D8"/>
    <w:rsid w:val="008779EE"/>
    <w:rsid w:val="00877CC5"/>
    <w:rsid w:val="00877E09"/>
    <w:rsid w:val="00881E25"/>
    <w:rsid w:val="00882BAD"/>
    <w:rsid w:val="00882EAC"/>
    <w:rsid w:val="00883B6C"/>
    <w:rsid w:val="00883C2D"/>
    <w:rsid w:val="00885E09"/>
    <w:rsid w:val="0088760B"/>
    <w:rsid w:val="008908F4"/>
    <w:rsid w:val="0089117A"/>
    <w:rsid w:val="008915E6"/>
    <w:rsid w:val="00892034"/>
    <w:rsid w:val="00892437"/>
    <w:rsid w:val="0089262F"/>
    <w:rsid w:val="008978F0"/>
    <w:rsid w:val="00897C52"/>
    <w:rsid w:val="008A0D7D"/>
    <w:rsid w:val="008A1F3C"/>
    <w:rsid w:val="008A449C"/>
    <w:rsid w:val="008A4E6D"/>
    <w:rsid w:val="008A689D"/>
    <w:rsid w:val="008A7AF7"/>
    <w:rsid w:val="008B1738"/>
    <w:rsid w:val="008B4203"/>
    <w:rsid w:val="008B5285"/>
    <w:rsid w:val="008B58D8"/>
    <w:rsid w:val="008B590F"/>
    <w:rsid w:val="008B5B85"/>
    <w:rsid w:val="008B63AB"/>
    <w:rsid w:val="008B63F9"/>
    <w:rsid w:val="008B6781"/>
    <w:rsid w:val="008B6D36"/>
    <w:rsid w:val="008C0446"/>
    <w:rsid w:val="008C1EE6"/>
    <w:rsid w:val="008C22C6"/>
    <w:rsid w:val="008C2B13"/>
    <w:rsid w:val="008C7E78"/>
    <w:rsid w:val="008D2617"/>
    <w:rsid w:val="008D3310"/>
    <w:rsid w:val="008D4EE7"/>
    <w:rsid w:val="008D5B92"/>
    <w:rsid w:val="008D5D16"/>
    <w:rsid w:val="008D7469"/>
    <w:rsid w:val="008E1DC2"/>
    <w:rsid w:val="008E34D6"/>
    <w:rsid w:val="008E6C3E"/>
    <w:rsid w:val="008F0189"/>
    <w:rsid w:val="008F046D"/>
    <w:rsid w:val="008F098B"/>
    <w:rsid w:val="008F1131"/>
    <w:rsid w:val="008F1884"/>
    <w:rsid w:val="008F4575"/>
    <w:rsid w:val="008F6A6D"/>
    <w:rsid w:val="008F7A5B"/>
    <w:rsid w:val="008F7E74"/>
    <w:rsid w:val="008F7F3B"/>
    <w:rsid w:val="009005AF"/>
    <w:rsid w:val="009011A5"/>
    <w:rsid w:val="009049A2"/>
    <w:rsid w:val="00906B47"/>
    <w:rsid w:val="009076A3"/>
    <w:rsid w:val="00910623"/>
    <w:rsid w:val="0091210A"/>
    <w:rsid w:val="009123E3"/>
    <w:rsid w:val="00912D97"/>
    <w:rsid w:val="009150FC"/>
    <w:rsid w:val="00916625"/>
    <w:rsid w:val="00916BBC"/>
    <w:rsid w:val="00920026"/>
    <w:rsid w:val="009213C0"/>
    <w:rsid w:val="009250BF"/>
    <w:rsid w:val="009256B9"/>
    <w:rsid w:val="00925D86"/>
    <w:rsid w:val="00926409"/>
    <w:rsid w:val="00926C63"/>
    <w:rsid w:val="0093109C"/>
    <w:rsid w:val="0093192B"/>
    <w:rsid w:val="009332F6"/>
    <w:rsid w:val="00933B71"/>
    <w:rsid w:val="009343E6"/>
    <w:rsid w:val="0093445B"/>
    <w:rsid w:val="0093540A"/>
    <w:rsid w:val="009404AC"/>
    <w:rsid w:val="00942A9B"/>
    <w:rsid w:val="00942F52"/>
    <w:rsid w:val="009445B1"/>
    <w:rsid w:val="00944D04"/>
    <w:rsid w:val="00946351"/>
    <w:rsid w:val="00947279"/>
    <w:rsid w:val="00947D14"/>
    <w:rsid w:val="009502A7"/>
    <w:rsid w:val="00952B0C"/>
    <w:rsid w:val="00955895"/>
    <w:rsid w:val="00955BF5"/>
    <w:rsid w:val="0095629A"/>
    <w:rsid w:val="00956E14"/>
    <w:rsid w:val="0096341A"/>
    <w:rsid w:val="00963AD1"/>
    <w:rsid w:val="0096577B"/>
    <w:rsid w:val="009661E9"/>
    <w:rsid w:val="00966EC0"/>
    <w:rsid w:val="00967017"/>
    <w:rsid w:val="009701C7"/>
    <w:rsid w:val="009728BB"/>
    <w:rsid w:val="00973B0C"/>
    <w:rsid w:val="0097459C"/>
    <w:rsid w:val="00975BE2"/>
    <w:rsid w:val="00975F2C"/>
    <w:rsid w:val="0097651D"/>
    <w:rsid w:val="00976F6D"/>
    <w:rsid w:val="009778D7"/>
    <w:rsid w:val="00980387"/>
    <w:rsid w:val="009810EB"/>
    <w:rsid w:val="0098209B"/>
    <w:rsid w:val="0098361F"/>
    <w:rsid w:val="00985D72"/>
    <w:rsid w:val="0098774B"/>
    <w:rsid w:val="00987F43"/>
    <w:rsid w:val="009900D5"/>
    <w:rsid w:val="00990E2C"/>
    <w:rsid w:val="00991133"/>
    <w:rsid w:val="0099187C"/>
    <w:rsid w:val="00991C0A"/>
    <w:rsid w:val="00991D3E"/>
    <w:rsid w:val="00991DC4"/>
    <w:rsid w:val="00992BDE"/>
    <w:rsid w:val="00993D9A"/>
    <w:rsid w:val="00993EA7"/>
    <w:rsid w:val="0099517E"/>
    <w:rsid w:val="009956E7"/>
    <w:rsid w:val="00996B24"/>
    <w:rsid w:val="009A2192"/>
    <w:rsid w:val="009A4BB4"/>
    <w:rsid w:val="009A6464"/>
    <w:rsid w:val="009A7830"/>
    <w:rsid w:val="009A78C3"/>
    <w:rsid w:val="009A7F37"/>
    <w:rsid w:val="009B058F"/>
    <w:rsid w:val="009B1AF4"/>
    <w:rsid w:val="009B22D8"/>
    <w:rsid w:val="009B2493"/>
    <w:rsid w:val="009B32E4"/>
    <w:rsid w:val="009B3F93"/>
    <w:rsid w:val="009B4090"/>
    <w:rsid w:val="009B48C2"/>
    <w:rsid w:val="009B641B"/>
    <w:rsid w:val="009B75D5"/>
    <w:rsid w:val="009B790D"/>
    <w:rsid w:val="009C0A87"/>
    <w:rsid w:val="009C1082"/>
    <w:rsid w:val="009C148F"/>
    <w:rsid w:val="009C1FD0"/>
    <w:rsid w:val="009C2258"/>
    <w:rsid w:val="009C3AEC"/>
    <w:rsid w:val="009C764C"/>
    <w:rsid w:val="009C7831"/>
    <w:rsid w:val="009D062C"/>
    <w:rsid w:val="009D107F"/>
    <w:rsid w:val="009D18F7"/>
    <w:rsid w:val="009D1B67"/>
    <w:rsid w:val="009D2285"/>
    <w:rsid w:val="009D3AB7"/>
    <w:rsid w:val="009D7894"/>
    <w:rsid w:val="009E2710"/>
    <w:rsid w:val="009E4D4C"/>
    <w:rsid w:val="009E51BE"/>
    <w:rsid w:val="009E5B68"/>
    <w:rsid w:val="009E6572"/>
    <w:rsid w:val="009E6606"/>
    <w:rsid w:val="009E782E"/>
    <w:rsid w:val="009F070D"/>
    <w:rsid w:val="009F0992"/>
    <w:rsid w:val="009F2D29"/>
    <w:rsid w:val="009F4AC8"/>
    <w:rsid w:val="009F4D4B"/>
    <w:rsid w:val="009F7E8D"/>
    <w:rsid w:val="00A009C8"/>
    <w:rsid w:val="00A02E69"/>
    <w:rsid w:val="00A03E7A"/>
    <w:rsid w:val="00A0407B"/>
    <w:rsid w:val="00A06171"/>
    <w:rsid w:val="00A07406"/>
    <w:rsid w:val="00A1008C"/>
    <w:rsid w:val="00A1144C"/>
    <w:rsid w:val="00A14B6B"/>
    <w:rsid w:val="00A14CFE"/>
    <w:rsid w:val="00A1589D"/>
    <w:rsid w:val="00A16149"/>
    <w:rsid w:val="00A16307"/>
    <w:rsid w:val="00A169E6"/>
    <w:rsid w:val="00A16E4F"/>
    <w:rsid w:val="00A2210B"/>
    <w:rsid w:val="00A24B76"/>
    <w:rsid w:val="00A257A7"/>
    <w:rsid w:val="00A25CE1"/>
    <w:rsid w:val="00A2602F"/>
    <w:rsid w:val="00A26660"/>
    <w:rsid w:val="00A267D6"/>
    <w:rsid w:val="00A27D20"/>
    <w:rsid w:val="00A353D4"/>
    <w:rsid w:val="00A35DE5"/>
    <w:rsid w:val="00A36221"/>
    <w:rsid w:val="00A42252"/>
    <w:rsid w:val="00A42449"/>
    <w:rsid w:val="00A512EC"/>
    <w:rsid w:val="00A513E2"/>
    <w:rsid w:val="00A513FB"/>
    <w:rsid w:val="00A53E86"/>
    <w:rsid w:val="00A563C8"/>
    <w:rsid w:val="00A56446"/>
    <w:rsid w:val="00A57A97"/>
    <w:rsid w:val="00A605E9"/>
    <w:rsid w:val="00A60BEA"/>
    <w:rsid w:val="00A60C09"/>
    <w:rsid w:val="00A61250"/>
    <w:rsid w:val="00A624DE"/>
    <w:rsid w:val="00A64DA1"/>
    <w:rsid w:val="00A65C58"/>
    <w:rsid w:val="00A66404"/>
    <w:rsid w:val="00A71C1D"/>
    <w:rsid w:val="00A71F8F"/>
    <w:rsid w:val="00A7483D"/>
    <w:rsid w:val="00A759E4"/>
    <w:rsid w:val="00A809F6"/>
    <w:rsid w:val="00A80E11"/>
    <w:rsid w:val="00A81C9F"/>
    <w:rsid w:val="00A849E6"/>
    <w:rsid w:val="00A86200"/>
    <w:rsid w:val="00A8769A"/>
    <w:rsid w:val="00A90BCF"/>
    <w:rsid w:val="00A926AF"/>
    <w:rsid w:val="00A94D6A"/>
    <w:rsid w:val="00A950D9"/>
    <w:rsid w:val="00A9539F"/>
    <w:rsid w:val="00A973DC"/>
    <w:rsid w:val="00A97744"/>
    <w:rsid w:val="00AA582C"/>
    <w:rsid w:val="00AA5C38"/>
    <w:rsid w:val="00AA68E1"/>
    <w:rsid w:val="00AA6C73"/>
    <w:rsid w:val="00AA7A5C"/>
    <w:rsid w:val="00AB024B"/>
    <w:rsid w:val="00AB09A3"/>
    <w:rsid w:val="00AB1C4C"/>
    <w:rsid w:val="00AB3070"/>
    <w:rsid w:val="00AB52E4"/>
    <w:rsid w:val="00AB687E"/>
    <w:rsid w:val="00AB7A35"/>
    <w:rsid w:val="00AC06F3"/>
    <w:rsid w:val="00AC0E62"/>
    <w:rsid w:val="00AC1226"/>
    <w:rsid w:val="00AC2D8E"/>
    <w:rsid w:val="00AC4F0B"/>
    <w:rsid w:val="00AC5CD1"/>
    <w:rsid w:val="00AC6109"/>
    <w:rsid w:val="00AC7906"/>
    <w:rsid w:val="00AD03AE"/>
    <w:rsid w:val="00AD089E"/>
    <w:rsid w:val="00AD17F8"/>
    <w:rsid w:val="00AD1C5B"/>
    <w:rsid w:val="00AD37AC"/>
    <w:rsid w:val="00AD41ED"/>
    <w:rsid w:val="00AD43A3"/>
    <w:rsid w:val="00AD469A"/>
    <w:rsid w:val="00AD5964"/>
    <w:rsid w:val="00AD5EC2"/>
    <w:rsid w:val="00AD6396"/>
    <w:rsid w:val="00AD7341"/>
    <w:rsid w:val="00AE43B6"/>
    <w:rsid w:val="00AE4809"/>
    <w:rsid w:val="00AE7AA1"/>
    <w:rsid w:val="00AF48FA"/>
    <w:rsid w:val="00AF4B33"/>
    <w:rsid w:val="00AF6041"/>
    <w:rsid w:val="00AF6A18"/>
    <w:rsid w:val="00AF70CD"/>
    <w:rsid w:val="00AF7E0D"/>
    <w:rsid w:val="00B114DD"/>
    <w:rsid w:val="00B11718"/>
    <w:rsid w:val="00B1279B"/>
    <w:rsid w:val="00B12888"/>
    <w:rsid w:val="00B169CD"/>
    <w:rsid w:val="00B16F76"/>
    <w:rsid w:val="00B20CDA"/>
    <w:rsid w:val="00B21FD0"/>
    <w:rsid w:val="00B223D0"/>
    <w:rsid w:val="00B2241E"/>
    <w:rsid w:val="00B22780"/>
    <w:rsid w:val="00B2561F"/>
    <w:rsid w:val="00B264ED"/>
    <w:rsid w:val="00B30155"/>
    <w:rsid w:val="00B313C8"/>
    <w:rsid w:val="00B31596"/>
    <w:rsid w:val="00B31910"/>
    <w:rsid w:val="00B328A3"/>
    <w:rsid w:val="00B32C3A"/>
    <w:rsid w:val="00B33C8A"/>
    <w:rsid w:val="00B33D75"/>
    <w:rsid w:val="00B3439B"/>
    <w:rsid w:val="00B35977"/>
    <w:rsid w:val="00B35D91"/>
    <w:rsid w:val="00B363D6"/>
    <w:rsid w:val="00B365DC"/>
    <w:rsid w:val="00B379A0"/>
    <w:rsid w:val="00B37E74"/>
    <w:rsid w:val="00B40882"/>
    <w:rsid w:val="00B43F77"/>
    <w:rsid w:val="00B46EEE"/>
    <w:rsid w:val="00B514A6"/>
    <w:rsid w:val="00B51BE1"/>
    <w:rsid w:val="00B52A23"/>
    <w:rsid w:val="00B55900"/>
    <w:rsid w:val="00B57509"/>
    <w:rsid w:val="00B6080E"/>
    <w:rsid w:val="00B6121B"/>
    <w:rsid w:val="00B622DA"/>
    <w:rsid w:val="00B626AD"/>
    <w:rsid w:val="00B62EE4"/>
    <w:rsid w:val="00B63921"/>
    <w:rsid w:val="00B64874"/>
    <w:rsid w:val="00B65B02"/>
    <w:rsid w:val="00B70C14"/>
    <w:rsid w:val="00B72D53"/>
    <w:rsid w:val="00B801DF"/>
    <w:rsid w:val="00B80935"/>
    <w:rsid w:val="00B85458"/>
    <w:rsid w:val="00B91A8C"/>
    <w:rsid w:val="00B92B1E"/>
    <w:rsid w:val="00B9329C"/>
    <w:rsid w:val="00B94DD9"/>
    <w:rsid w:val="00B94F7A"/>
    <w:rsid w:val="00B960A4"/>
    <w:rsid w:val="00B96D6F"/>
    <w:rsid w:val="00BA03AC"/>
    <w:rsid w:val="00BA12FF"/>
    <w:rsid w:val="00BA4D3A"/>
    <w:rsid w:val="00BA5147"/>
    <w:rsid w:val="00BA6DF2"/>
    <w:rsid w:val="00BA6E2B"/>
    <w:rsid w:val="00BA6F8C"/>
    <w:rsid w:val="00BB106E"/>
    <w:rsid w:val="00BB14DF"/>
    <w:rsid w:val="00BB36F0"/>
    <w:rsid w:val="00BB3EDA"/>
    <w:rsid w:val="00BB4819"/>
    <w:rsid w:val="00BB51E8"/>
    <w:rsid w:val="00BB58F4"/>
    <w:rsid w:val="00BB7726"/>
    <w:rsid w:val="00BC2AED"/>
    <w:rsid w:val="00BC2FE2"/>
    <w:rsid w:val="00BC795A"/>
    <w:rsid w:val="00BD0113"/>
    <w:rsid w:val="00BD0E80"/>
    <w:rsid w:val="00BD10D0"/>
    <w:rsid w:val="00BD13F2"/>
    <w:rsid w:val="00BD28C8"/>
    <w:rsid w:val="00BD3165"/>
    <w:rsid w:val="00BD3899"/>
    <w:rsid w:val="00BD5438"/>
    <w:rsid w:val="00BD61A6"/>
    <w:rsid w:val="00BE2534"/>
    <w:rsid w:val="00BE6924"/>
    <w:rsid w:val="00BE7521"/>
    <w:rsid w:val="00BE7611"/>
    <w:rsid w:val="00BF0C0D"/>
    <w:rsid w:val="00BF359D"/>
    <w:rsid w:val="00BF4F7B"/>
    <w:rsid w:val="00BF644F"/>
    <w:rsid w:val="00BF67EE"/>
    <w:rsid w:val="00BF768D"/>
    <w:rsid w:val="00BF77C0"/>
    <w:rsid w:val="00BF7D98"/>
    <w:rsid w:val="00C0073F"/>
    <w:rsid w:val="00C01236"/>
    <w:rsid w:val="00C01E91"/>
    <w:rsid w:val="00C02425"/>
    <w:rsid w:val="00C02831"/>
    <w:rsid w:val="00C037DC"/>
    <w:rsid w:val="00C04358"/>
    <w:rsid w:val="00C06A31"/>
    <w:rsid w:val="00C07FC3"/>
    <w:rsid w:val="00C10ACB"/>
    <w:rsid w:val="00C12693"/>
    <w:rsid w:val="00C13025"/>
    <w:rsid w:val="00C20F3E"/>
    <w:rsid w:val="00C246F5"/>
    <w:rsid w:val="00C24D33"/>
    <w:rsid w:val="00C25313"/>
    <w:rsid w:val="00C27F6B"/>
    <w:rsid w:val="00C3225B"/>
    <w:rsid w:val="00C3286D"/>
    <w:rsid w:val="00C3295D"/>
    <w:rsid w:val="00C3432A"/>
    <w:rsid w:val="00C353CF"/>
    <w:rsid w:val="00C4018F"/>
    <w:rsid w:val="00C41AA6"/>
    <w:rsid w:val="00C41E80"/>
    <w:rsid w:val="00C440F2"/>
    <w:rsid w:val="00C45D63"/>
    <w:rsid w:val="00C46432"/>
    <w:rsid w:val="00C4693A"/>
    <w:rsid w:val="00C50A13"/>
    <w:rsid w:val="00C51C89"/>
    <w:rsid w:val="00C563A1"/>
    <w:rsid w:val="00C62BE1"/>
    <w:rsid w:val="00C63FC6"/>
    <w:rsid w:val="00C64391"/>
    <w:rsid w:val="00C649C0"/>
    <w:rsid w:val="00C656AA"/>
    <w:rsid w:val="00C667DE"/>
    <w:rsid w:val="00C70B2D"/>
    <w:rsid w:val="00C70B9E"/>
    <w:rsid w:val="00C718C8"/>
    <w:rsid w:val="00C71CD3"/>
    <w:rsid w:val="00C73427"/>
    <w:rsid w:val="00C734DD"/>
    <w:rsid w:val="00C75733"/>
    <w:rsid w:val="00C7661E"/>
    <w:rsid w:val="00C77287"/>
    <w:rsid w:val="00C8075B"/>
    <w:rsid w:val="00C85EF8"/>
    <w:rsid w:val="00C86833"/>
    <w:rsid w:val="00C8790C"/>
    <w:rsid w:val="00C87A43"/>
    <w:rsid w:val="00C904C8"/>
    <w:rsid w:val="00C906F7"/>
    <w:rsid w:val="00C926E9"/>
    <w:rsid w:val="00C92ACA"/>
    <w:rsid w:val="00C933F4"/>
    <w:rsid w:val="00C9427D"/>
    <w:rsid w:val="00C942C3"/>
    <w:rsid w:val="00C946D6"/>
    <w:rsid w:val="00C965BA"/>
    <w:rsid w:val="00CA10EC"/>
    <w:rsid w:val="00CA1A21"/>
    <w:rsid w:val="00CA2460"/>
    <w:rsid w:val="00CA3060"/>
    <w:rsid w:val="00CA6BD4"/>
    <w:rsid w:val="00CA74AB"/>
    <w:rsid w:val="00CA75B0"/>
    <w:rsid w:val="00CA75E3"/>
    <w:rsid w:val="00CA772B"/>
    <w:rsid w:val="00CB0C89"/>
    <w:rsid w:val="00CB1932"/>
    <w:rsid w:val="00CB2D8A"/>
    <w:rsid w:val="00CB34DF"/>
    <w:rsid w:val="00CB4911"/>
    <w:rsid w:val="00CB4C71"/>
    <w:rsid w:val="00CB5DA5"/>
    <w:rsid w:val="00CB6A61"/>
    <w:rsid w:val="00CB7ED4"/>
    <w:rsid w:val="00CC0430"/>
    <w:rsid w:val="00CC21E9"/>
    <w:rsid w:val="00CC4BD0"/>
    <w:rsid w:val="00CC5244"/>
    <w:rsid w:val="00CC6D5C"/>
    <w:rsid w:val="00CD1509"/>
    <w:rsid w:val="00CD3977"/>
    <w:rsid w:val="00CD5D6E"/>
    <w:rsid w:val="00CD755B"/>
    <w:rsid w:val="00CD7B44"/>
    <w:rsid w:val="00CE0016"/>
    <w:rsid w:val="00CE0BF9"/>
    <w:rsid w:val="00CE0D10"/>
    <w:rsid w:val="00CE5685"/>
    <w:rsid w:val="00CE62D5"/>
    <w:rsid w:val="00CE6E3A"/>
    <w:rsid w:val="00CE784A"/>
    <w:rsid w:val="00CE7E21"/>
    <w:rsid w:val="00CF061F"/>
    <w:rsid w:val="00CF0E31"/>
    <w:rsid w:val="00CF2300"/>
    <w:rsid w:val="00CF3C46"/>
    <w:rsid w:val="00CF3CB8"/>
    <w:rsid w:val="00CF3D4F"/>
    <w:rsid w:val="00CF50D8"/>
    <w:rsid w:val="00CF70E4"/>
    <w:rsid w:val="00CF75A9"/>
    <w:rsid w:val="00CF7DD6"/>
    <w:rsid w:val="00D0109B"/>
    <w:rsid w:val="00D015BF"/>
    <w:rsid w:val="00D02CF8"/>
    <w:rsid w:val="00D03500"/>
    <w:rsid w:val="00D03844"/>
    <w:rsid w:val="00D04130"/>
    <w:rsid w:val="00D04E2C"/>
    <w:rsid w:val="00D07557"/>
    <w:rsid w:val="00D075B4"/>
    <w:rsid w:val="00D106F8"/>
    <w:rsid w:val="00D111A7"/>
    <w:rsid w:val="00D116E3"/>
    <w:rsid w:val="00D11E69"/>
    <w:rsid w:val="00D12EBD"/>
    <w:rsid w:val="00D15312"/>
    <w:rsid w:val="00D15574"/>
    <w:rsid w:val="00D17D02"/>
    <w:rsid w:val="00D25CFE"/>
    <w:rsid w:val="00D25D02"/>
    <w:rsid w:val="00D30433"/>
    <w:rsid w:val="00D313E3"/>
    <w:rsid w:val="00D33535"/>
    <w:rsid w:val="00D33A8A"/>
    <w:rsid w:val="00D35796"/>
    <w:rsid w:val="00D366F8"/>
    <w:rsid w:val="00D367ED"/>
    <w:rsid w:val="00D37D28"/>
    <w:rsid w:val="00D40E24"/>
    <w:rsid w:val="00D42B5E"/>
    <w:rsid w:val="00D43117"/>
    <w:rsid w:val="00D45AFD"/>
    <w:rsid w:val="00D46FC2"/>
    <w:rsid w:val="00D47B63"/>
    <w:rsid w:val="00D50A8E"/>
    <w:rsid w:val="00D52561"/>
    <w:rsid w:val="00D52D27"/>
    <w:rsid w:val="00D52E52"/>
    <w:rsid w:val="00D537FD"/>
    <w:rsid w:val="00D53C5D"/>
    <w:rsid w:val="00D544BE"/>
    <w:rsid w:val="00D545B6"/>
    <w:rsid w:val="00D55E2F"/>
    <w:rsid w:val="00D565F5"/>
    <w:rsid w:val="00D606A5"/>
    <w:rsid w:val="00D60C63"/>
    <w:rsid w:val="00D61EA2"/>
    <w:rsid w:val="00D629B1"/>
    <w:rsid w:val="00D63C57"/>
    <w:rsid w:val="00D65212"/>
    <w:rsid w:val="00D65878"/>
    <w:rsid w:val="00D66D50"/>
    <w:rsid w:val="00D67040"/>
    <w:rsid w:val="00D67470"/>
    <w:rsid w:val="00D6777E"/>
    <w:rsid w:val="00D677D9"/>
    <w:rsid w:val="00D67D50"/>
    <w:rsid w:val="00D70E84"/>
    <w:rsid w:val="00D7140E"/>
    <w:rsid w:val="00D71AF7"/>
    <w:rsid w:val="00D71C47"/>
    <w:rsid w:val="00D7215B"/>
    <w:rsid w:val="00D76DFD"/>
    <w:rsid w:val="00D816D7"/>
    <w:rsid w:val="00D8266B"/>
    <w:rsid w:val="00D82A54"/>
    <w:rsid w:val="00D83266"/>
    <w:rsid w:val="00D8329A"/>
    <w:rsid w:val="00D85F09"/>
    <w:rsid w:val="00D86A59"/>
    <w:rsid w:val="00D87484"/>
    <w:rsid w:val="00D87F1D"/>
    <w:rsid w:val="00D90B1A"/>
    <w:rsid w:val="00D91154"/>
    <w:rsid w:val="00D91313"/>
    <w:rsid w:val="00D926F8"/>
    <w:rsid w:val="00D9441D"/>
    <w:rsid w:val="00D94423"/>
    <w:rsid w:val="00D947AF"/>
    <w:rsid w:val="00D949D8"/>
    <w:rsid w:val="00D978A0"/>
    <w:rsid w:val="00DA203D"/>
    <w:rsid w:val="00DA3B42"/>
    <w:rsid w:val="00DA5428"/>
    <w:rsid w:val="00DA6BC7"/>
    <w:rsid w:val="00DB0B8B"/>
    <w:rsid w:val="00DB1035"/>
    <w:rsid w:val="00DB166A"/>
    <w:rsid w:val="00DB24BC"/>
    <w:rsid w:val="00DB26C7"/>
    <w:rsid w:val="00DB27F5"/>
    <w:rsid w:val="00DB2A48"/>
    <w:rsid w:val="00DB48F9"/>
    <w:rsid w:val="00DB4A8D"/>
    <w:rsid w:val="00DB5006"/>
    <w:rsid w:val="00DB5A68"/>
    <w:rsid w:val="00DB5BFB"/>
    <w:rsid w:val="00DB6395"/>
    <w:rsid w:val="00DB69C7"/>
    <w:rsid w:val="00DB6BE9"/>
    <w:rsid w:val="00DB741F"/>
    <w:rsid w:val="00DC0F4B"/>
    <w:rsid w:val="00DC123A"/>
    <w:rsid w:val="00DC12CA"/>
    <w:rsid w:val="00DC1CFA"/>
    <w:rsid w:val="00DC21D2"/>
    <w:rsid w:val="00DC3204"/>
    <w:rsid w:val="00DC41A0"/>
    <w:rsid w:val="00DC4B50"/>
    <w:rsid w:val="00DC51C4"/>
    <w:rsid w:val="00DC753E"/>
    <w:rsid w:val="00DD0AD5"/>
    <w:rsid w:val="00DD0B79"/>
    <w:rsid w:val="00DD139C"/>
    <w:rsid w:val="00DD149D"/>
    <w:rsid w:val="00DD2BA0"/>
    <w:rsid w:val="00DE12C3"/>
    <w:rsid w:val="00DE24F8"/>
    <w:rsid w:val="00DE3C0D"/>
    <w:rsid w:val="00DE431C"/>
    <w:rsid w:val="00DE490A"/>
    <w:rsid w:val="00DE5D9F"/>
    <w:rsid w:val="00DF07FC"/>
    <w:rsid w:val="00DF0F37"/>
    <w:rsid w:val="00DF169E"/>
    <w:rsid w:val="00DF30ED"/>
    <w:rsid w:val="00DF6C97"/>
    <w:rsid w:val="00E10AAD"/>
    <w:rsid w:val="00E16BB7"/>
    <w:rsid w:val="00E17C63"/>
    <w:rsid w:val="00E235A7"/>
    <w:rsid w:val="00E24807"/>
    <w:rsid w:val="00E301C1"/>
    <w:rsid w:val="00E30D52"/>
    <w:rsid w:val="00E310DE"/>
    <w:rsid w:val="00E32BCF"/>
    <w:rsid w:val="00E33B98"/>
    <w:rsid w:val="00E34DF4"/>
    <w:rsid w:val="00E34F9E"/>
    <w:rsid w:val="00E35547"/>
    <w:rsid w:val="00E3739C"/>
    <w:rsid w:val="00E41194"/>
    <w:rsid w:val="00E4175C"/>
    <w:rsid w:val="00E42332"/>
    <w:rsid w:val="00E44A28"/>
    <w:rsid w:val="00E44C12"/>
    <w:rsid w:val="00E44D16"/>
    <w:rsid w:val="00E45543"/>
    <w:rsid w:val="00E4555D"/>
    <w:rsid w:val="00E45A06"/>
    <w:rsid w:val="00E469D9"/>
    <w:rsid w:val="00E477BA"/>
    <w:rsid w:val="00E52280"/>
    <w:rsid w:val="00E52919"/>
    <w:rsid w:val="00E534C9"/>
    <w:rsid w:val="00E53ACA"/>
    <w:rsid w:val="00E54AC3"/>
    <w:rsid w:val="00E552D7"/>
    <w:rsid w:val="00E55F04"/>
    <w:rsid w:val="00E56D44"/>
    <w:rsid w:val="00E56E40"/>
    <w:rsid w:val="00E57403"/>
    <w:rsid w:val="00E5751B"/>
    <w:rsid w:val="00E62E01"/>
    <w:rsid w:val="00E63E79"/>
    <w:rsid w:val="00E6487B"/>
    <w:rsid w:val="00E65565"/>
    <w:rsid w:val="00E65CDF"/>
    <w:rsid w:val="00E66E89"/>
    <w:rsid w:val="00E675DD"/>
    <w:rsid w:val="00E70865"/>
    <w:rsid w:val="00E7179B"/>
    <w:rsid w:val="00E72037"/>
    <w:rsid w:val="00E7398F"/>
    <w:rsid w:val="00E74534"/>
    <w:rsid w:val="00E75587"/>
    <w:rsid w:val="00E755E9"/>
    <w:rsid w:val="00E77D0B"/>
    <w:rsid w:val="00E81316"/>
    <w:rsid w:val="00E83CC3"/>
    <w:rsid w:val="00E86178"/>
    <w:rsid w:val="00E91900"/>
    <w:rsid w:val="00E941B0"/>
    <w:rsid w:val="00E9499B"/>
    <w:rsid w:val="00E95D55"/>
    <w:rsid w:val="00E97156"/>
    <w:rsid w:val="00E9735A"/>
    <w:rsid w:val="00EA0C4B"/>
    <w:rsid w:val="00EA0E88"/>
    <w:rsid w:val="00EA4E48"/>
    <w:rsid w:val="00EB029E"/>
    <w:rsid w:val="00EB281A"/>
    <w:rsid w:val="00EB288C"/>
    <w:rsid w:val="00EB41F8"/>
    <w:rsid w:val="00EB4AAF"/>
    <w:rsid w:val="00EB4B79"/>
    <w:rsid w:val="00EB500E"/>
    <w:rsid w:val="00EB5CDA"/>
    <w:rsid w:val="00EB70B3"/>
    <w:rsid w:val="00EB7399"/>
    <w:rsid w:val="00EB7B1D"/>
    <w:rsid w:val="00EC73D2"/>
    <w:rsid w:val="00ED3540"/>
    <w:rsid w:val="00ED4774"/>
    <w:rsid w:val="00EE20FA"/>
    <w:rsid w:val="00EE2626"/>
    <w:rsid w:val="00EE2A3C"/>
    <w:rsid w:val="00EE4060"/>
    <w:rsid w:val="00EE5D5D"/>
    <w:rsid w:val="00EE6593"/>
    <w:rsid w:val="00EE6A26"/>
    <w:rsid w:val="00EE70CF"/>
    <w:rsid w:val="00EF0203"/>
    <w:rsid w:val="00EF350D"/>
    <w:rsid w:val="00EF4A96"/>
    <w:rsid w:val="00EF4B1A"/>
    <w:rsid w:val="00EF4E7E"/>
    <w:rsid w:val="00EF591B"/>
    <w:rsid w:val="00EF6B12"/>
    <w:rsid w:val="00EF792A"/>
    <w:rsid w:val="00EF7E5B"/>
    <w:rsid w:val="00F00538"/>
    <w:rsid w:val="00F01681"/>
    <w:rsid w:val="00F01768"/>
    <w:rsid w:val="00F01F96"/>
    <w:rsid w:val="00F024BF"/>
    <w:rsid w:val="00F02EE8"/>
    <w:rsid w:val="00F035AF"/>
    <w:rsid w:val="00F06D20"/>
    <w:rsid w:val="00F070C3"/>
    <w:rsid w:val="00F076FF"/>
    <w:rsid w:val="00F1081B"/>
    <w:rsid w:val="00F123FE"/>
    <w:rsid w:val="00F12F76"/>
    <w:rsid w:val="00F1429E"/>
    <w:rsid w:val="00F16833"/>
    <w:rsid w:val="00F17E35"/>
    <w:rsid w:val="00F200AB"/>
    <w:rsid w:val="00F22403"/>
    <w:rsid w:val="00F228D4"/>
    <w:rsid w:val="00F243B9"/>
    <w:rsid w:val="00F25155"/>
    <w:rsid w:val="00F25F6B"/>
    <w:rsid w:val="00F302F8"/>
    <w:rsid w:val="00F30580"/>
    <w:rsid w:val="00F308FE"/>
    <w:rsid w:val="00F312EA"/>
    <w:rsid w:val="00F317EE"/>
    <w:rsid w:val="00F345BA"/>
    <w:rsid w:val="00F34CA1"/>
    <w:rsid w:val="00F35DE2"/>
    <w:rsid w:val="00F36995"/>
    <w:rsid w:val="00F40AE8"/>
    <w:rsid w:val="00F42215"/>
    <w:rsid w:val="00F42511"/>
    <w:rsid w:val="00F4458B"/>
    <w:rsid w:val="00F44F99"/>
    <w:rsid w:val="00F46AB4"/>
    <w:rsid w:val="00F46C5B"/>
    <w:rsid w:val="00F518A4"/>
    <w:rsid w:val="00F5282F"/>
    <w:rsid w:val="00F52A38"/>
    <w:rsid w:val="00F52B0E"/>
    <w:rsid w:val="00F562AF"/>
    <w:rsid w:val="00F565A2"/>
    <w:rsid w:val="00F56A98"/>
    <w:rsid w:val="00F60365"/>
    <w:rsid w:val="00F606A8"/>
    <w:rsid w:val="00F60768"/>
    <w:rsid w:val="00F60C62"/>
    <w:rsid w:val="00F6491E"/>
    <w:rsid w:val="00F655FC"/>
    <w:rsid w:val="00F65C3C"/>
    <w:rsid w:val="00F67400"/>
    <w:rsid w:val="00F71212"/>
    <w:rsid w:val="00F73A44"/>
    <w:rsid w:val="00F73DA0"/>
    <w:rsid w:val="00F758D3"/>
    <w:rsid w:val="00F82391"/>
    <w:rsid w:val="00F82C5E"/>
    <w:rsid w:val="00F8406A"/>
    <w:rsid w:val="00F8535C"/>
    <w:rsid w:val="00F90DB9"/>
    <w:rsid w:val="00F919B1"/>
    <w:rsid w:val="00F91C1A"/>
    <w:rsid w:val="00F95F01"/>
    <w:rsid w:val="00F979D7"/>
    <w:rsid w:val="00FA0419"/>
    <w:rsid w:val="00FA1A6E"/>
    <w:rsid w:val="00FA4F7E"/>
    <w:rsid w:val="00FA6D28"/>
    <w:rsid w:val="00FB192E"/>
    <w:rsid w:val="00FB3B82"/>
    <w:rsid w:val="00FB56E0"/>
    <w:rsid w:val="00FB5ACB"/>
    <w:rsid w:val="00FC079A"/>
    <w:rsid w:val="00FC07ED"/>
    <w:rsid w:val="00FC09C2"/>
    <w:rsid w:val="00FC1E01"/>
    <w:rsid w:val="00FC293F"/>
    <w:rsid w:val="00FC4AFC"/>
    <w:rsid w:val="00FD1D51"/>
    <w:rsid w:val="00FD5D73"/>
    <w:rsid w:val="00FD5FA0"/>
    <w:rsid w:val="00FD6971"/>
    <w:rsid w:val="00FD6BFB"/>
    <w:rsid w:val="00FD7B24"/>
    <w:rsid w:val="00FE1B81"/>
    <w:rsid w:val="00FE39DE"/>
    <w:rsid w:val="00FE782A"/>
    <w:rsid w:val="00FF003C"/>
    <w:rsid w:val="00FF0604"/>
    <w:rsid w:val="00FF11E4"/>
    <w:rsid w:val="00FF2B1C"/>
    <w:rsid w:val="00FF5DE5"/>
    <w:rsid w:val="00FF6452"/>
    <w:rsid w:val="00FF64A3"/>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4B216A1"/>
  <w15:docId w15:val="{416A74C6-BA30-4980-ACFF-E7AB4244E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733"/>
    <w:rPr>
      <w:sz w:val="24"/>
      <w:szCs w:val="24"/>
    </w:rPr>
  </w:style>
  <w:style w:type="paragraph" w:styleId="Heading1">
    <w:name w:val="heading 1"/>
    <w:aliases w:val="V_Head1,DOC_Head1,Záhlaví 1"/>
    <w:basedOn w:val="Normal"/>
    <w:next w:val="Normal"/>
    <w:link w:val="Heading1Char"/>
    <w:qFormat/>
    <w:rsid w:val="005A4733"/>
    <w:pPr>
      <w:spacing w:before="480" w:after="0"/>
      <w:contextualSpacing/>
      <w:outlineLvl w:val="0"/>
    </w:pPr>
    <w:rPr>
      <w:rFonts w:ascii="Cambria" w:eastAsia="Times New Roman" w:hAnsi="Cambria" w:cs="Times New Roman"/>
      <w:b/>
      <w:bCs/>
      <w:sz w:val="28"/>
      <w:szCs w:val="28"/>
    </w:rPr>
  </w:style>
  <w:style w:type="paragraph" w:styleId="Heading2">
    <w:name w:val="heading 2"/>
    <w:aliases w:val="V_Head2,DOC_Head2,V_Head21,V_Head22"/>
    <w:basedOn w:val="Normal"/>
    <w:next w:val="Normal"/>
    <w:link w:val="Heading2Char"/>
    <w:uiPriority w:val="99"/>
    <w:unhideWhenUsed/>
    <w:qFormat/>
    <w:rsid w:val="005A4733"/>
    <w:pPr>
      <w:spacing w:before="200" w:after="0"/>
      <w:outlineLvl w:val="1"/>
    </w:pPr>
    <w:rPr>
      <w:rFonts w:ascii="Cambria" w:eastAsia="Times New Roman" w:hAnsi="Cambria" w:cs="Times New Roman"/>
      <w:b/>
      <w:bCs/>
      <w:sz w:val="26"/>
      <w:szCs w:val="26"/>
    </w:rPr>
  </w:style>
  <w:style w:type="paragraph" w:styleId="Heading3">
    <w:name w:val="heading 3"/>
    <w:aliases w:val="V_Head3,DOC_Head3"/>
    <w:basedOn w:val="Normal"/>
    <w:next w:val="Normal"/>
    <w:link w:val="Heading3Char"/>
    <w:uiPriority w:val="99"/>
    <w:unhideWhenUsed/>
    <w:qFormat/>
    <w:rsid w:val="005A4733"/>
    <w:pPr>
      <w:spacing w:before="200" w:after="0" w:line="271" w:lineRule="auto"/>
      <w:outlineLvl w:val="2"/>
    </w:pPr>
    <w:rPr>
      <w:rFonts w:ascii="Cambria" w:eastAsia="Times New Roman" w:hAnsi="Cambria" w:cs="Times New Roman"/>
      <w:b/>
      <w:bCs/>
    </w:rPr>
  </w:style>
  <w:style w:type="paragraph" w:styleId="Heading4">
    <w:name w:val="heading 4"/>
    <w:aliases w:val="V_Head4,DOC_Head4,Podkapitola3"/>
    <w:basedOn w:val="Normal"/>
    <w:next w:val="Normal"/>
    <w:link w:val="Heading4Char"/>
    <w:unhideWhenUsed/>
    <w:qFormat/>
    <w:rsid w:val="005A4733"/>
    <w:pPr>
      <w:spacing w:before="200" w:after="0"/>
      <w:outlineLvl w:val="3"/>
    </w:pPr>
    <w:rPr>
      <w:rFonts w:ascii="Cambria" w:eastAsia="Times New Roman" w:hAnsi="Cambria" w:cs="Times New Roman"/>
      <w:b/>
      <w:bCs/>
      <w:i/>
      <w:iCs/>
    </w:rPr>
  </w:style>
  <w:style w:type="paragraph" w:styleId="Heading5">
    <w:name w:val="heading 5"/>
    <w:aliases w:val="V_Head5,DOC_Head5"/>
    <w:basedOn w:val="Normal"/>
    <w:next w:val="Normal"/>
    <w:link w:val="Heading5Char"/>
    <w:uiPriority w:val="99"/>
    <w:unhideWhenUsed/>
    <w:qFormat/>
    <w:rsid w:val="005A4733"/>
    <w:pPr>
      <w:spacing w:before="200" w:after="0"/>
      <w:outlineLvl w:val="4"/>
    </w:pPr>
    <w:rPr>
      <w:rFonts w:ascii="Cambria" w:eastAsia="Times New Roman" w:hAnsi="Cambria" w:cs="Times New Roman"/>
      <w:b/>
      <w:bCs/>
      <w:color w:val="7F7F7F"/>
    </w:rPr>
  </w:style>
  <w:style w:type="paragraph" w:styleId="Heading6">
    <w:name w:val="heading 6"/>
    <w:basedOn w:val="Normal"/>
    <w:next w:val="Normal"/>
    <w:link w:val="Heading6Char"/>
    <w:uiPriority w:val="99"/>
    <w:unhideWhenUsed/>
    <w:qFormat/>
    <w:rsid w:val="005A4733"/>
    <w:pPr>
      <w:spacing w:after="0" w:line="271" w:lineRule="auto"/>
      <w:outlineLvl w:val="5"/>
    </w:pPr>
    <w:rPr>
      <w:rFonts w:ascii="Cambria" w:eastAsia="Times New Roman" w:hAnsi="Cambria" w:cs="Times New Roman"/>
      <w:b/>
      <w:bCs/>
      <w:i/>
      <w:iCs/>
      <w:color w:val="7F7F7F"/>
    </w:rPr>
  </w:style>
  <w:style w:type="paragraph" w:styleId="Heading7">
    <w:name w:val="heading 7"/>
    <w:basedOn w:val="Normal"/>
    <w:next w:val="Normal"/>
    <w:link w:val="Heading7Char"/>
    <w:unhideWhenUsed/>
    <w:qFormat/>
    <w:rsid w:val="005A4733"/>
    <w:pPr>
      <w:spacing w:after="0"/>
      <w:outlineLvl w:val="6"/>
    </w:pPr>
    <w:rPr>
      <w:rFonts w:ascii="Cambria" w:eastAsia="Times New Roman" w:hAnsi="Cambria" w:cs="Times New Roman"/>
      <w:i/>
      <w:iCs/>
    </w:rPr>
  </w:style>
  <w:style w:type="paragraph" w:styleId="Heading8">
    <w:name w:val="heading 8"/>
    <w:basedOn w:val="Normal"/>
    <w:next w:val="Normal"/>
    <w:link w:val="Heading8Char"/>
    <w:unhideWhenUsed/>
    <w:qFormat/>
    <w:rsid w:val="005A4733"/>
    <w:pPr>
      <w:spacing w:after="0"/>
      <w:outlineLvl w:val="7"/>
    </w:pPr>
    <w:rPr>
      <w:rFonts w:ascii="Cambria" w:eastAsia="Times New Roman" w:hAnsi="Cambria" w:cs="Times New Roman"/>
      <w:sz w:val="20"/>
      <w:szCs w:val="20"/>
    </w:rPr>
  </w:style>
  <w:style w:type="paragraph" w:styleId="Heading9">
    <w:name w:val="heading 9"/>
    <w:basedOn w:val="Normal"/>
    <w:next w:val="Normal"/>
    <w:link w:val="Heading9Char"/>
    <w:unhideWhenUsed/>
    <w:qFormat/>
    <w:rsid w:val="005A4733"/>
    <w:pPr>
      <w:spacing w:after="0"/>
      <w:outlineLvl w:val="8"/>
    </w:pPr>
    <w:rPr>
      <w:rFonts w:ascii="Cambria" w:eastAsia="Times New Roman" w:hAnsi="Cambria"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V_Head1 Char,DOC_Head1 Char,Záhlaví 1 Char"/>
    <w:basedOn w:val="DefaultParagraphFont"/>
    <w:link w:val="Heading1"/>
    <w:rsid w:val="005A4733"/>
    <w:rPr>
      <w:rFonts w:ascii="Cambria" w:eastAsia="Times New Roman" w:hAnsi="Cambria" w:cs="Times New Roman"/>
      <w:b/>
      <w:bCs/>
      <w:sz w:val="28"/>
      <w:szCs w:val="28"/>
    </w:rPr>
  </w:style>
  <w:style w:type="character" w:customStyle="1" w:styleId="Heading2Char">
    <w:name w:val="Heading 2 Char"/>
    <w:aliases w:val="V_Head2 Char,DOC_Head2 Char,V_Head21 Char,V_Head22 Char"/>
    <w:basedOn w:val="DefaultParagraphFont"/>
    <w:link w:val="Heading2"/>
    <w:uiPriority w:val="99"/>
    <w:rsid w:val="005A4733"/>
    <w:rPr>
      <w:rFonts w:ascii="Cambria" w:eastAsia="Times New Roman" w:hAnsi="Cambria" w:cs="Times New Roman"/>
      <w:b/>
      <w:bCs/>
      <w:sz w:val="26"/>
      <w:szCs w:val="26"/>
    </w:rPr>
  </w:style>
  <w:style w:type="character" w:customStyle="1" w:styleId="Heading3Char">
    <w:name w:val="Heading 3 Char"/>
    <w:aliases w:val="V_Head3 Char,DOC_Head3 Char"/>
    <w:basedOn w:val="DefaultParagraphFont"/>
    <w:link w:val="Heading3"/>
    <w:uiPriority w:val="99"/>
    <w:rsid w:val="005A4733"/>
    <w:rPr>
      <w:rFonts w:ascii="Cambria" w:eastAsia="Times New Roman" w:hAnsi="Cambria" w:cs="Times New Roman"/>
      <w:b/>
      <w:bCs/>
      <w:sz w:val="24"/>
      <w:szCs w:val="24"/>
    </w:rPr>
  </w:style>
  <w:style w:type="character" w:customStyle="1" w:styleId="Heading4Char">
    <w:name w:val="Heading 4 Char"/>
    <w:aliases w:val="V_Head4 Char,DOC_Head4 Char,Podkapitola3 Char"/>
    <w:basedOn w:val="DefaultParagraphFont"/>
    <w:link w:val="Heading4"/>
    <w:rsid w:val="005A4733"/>
    <w:rPr>
      <w:rFonts w:ascii="Cambria" w:eastAsia="Times New Roman" w:hAnsi="Cambria" w:cs="Times New Roman"/>
      <w:b/>
      <w:bCs/>
      <w:i/>
      <w:iCs/>
      <w:sz w:val="24"/>
      <w:szCs w:val="24"/>
    </w:rPr>
  </w:style>
  <w:style w:type="character" w:customStyle="1" w:styleId="Heading5Char">
    <w:name w:val="Heading 5 Char"/>
    <w:aliases w:val="V_Head5 Char,DOC_Head5 Char"/>
    <w:basedOn w:val="DefaultParagraphFont"/>
    <w:link w:val="Heading5"/>
    <w:uiPriority w:val="99"/>
    <w:rsid w:val="005A4733"/>
    <w:rPr>
      <w:rFonts w:ascii="Cambria" w:eastAsia="Times New Roman" w:hAnsi="Cambria" w:cs="Times New Roman"/>
      <w:b/>
      <w:bCs/>
      <w:color w:val="7F7F7F"/>
      <w:sz w:val="24"/>
      <w:szCs w:val="24"/>
    </w:rPr>
  </w:style>
  <w:style w:type="character" w:customStyle="1" w:styleId="Heading6Char">
    <w:name w:val="Heading 6 Char"/>
    <w:basedOn w:val="DefaultParagraphFont"/>
    <w:link w:val="Heading6"/>
    <w:uiPriority w:val="99"/>
    <w:rsid w:val="005A4733"/>
    <w:rPr>
      <w:rFonts w:ascii="Cambria" w:eastAsia="Times New Roman" w:hAnsi="Cambria" w:cs="Times New Roman"/>
      <w:b/>
      <w:bCs/>
      <w:i/>
      <w:iCs/>
      <w:color w:val="7F7F7F"/>
      <w:sz w:val="24"/>
      <w:szCs w:val="24"/>
    </w:rPr>
  </w:style>
  <w:style w:type="character" w:customStyle="1" w:styleId="Heading7Char">
    <w:name w:val="Heading 7 Char"/>
    <w:basedOn w:val="DefaultParagraphFont"/>
    <w:link w:val="Heading7"/>
    <w:rsid w:val="005A4733"/>
    <w:rPr>
      <w:rFonts w:ascii="Cambria" w:eastAsia="Times New Roman" w:hAnsi="Cambria" w:cs="Times New Roman"/>
      <w:i/>
      <w:iCs/>
      <w:sz w:val="24"/>
      <w:szCs w:val="24"/>
    </w:rPr>
  </w:style>
  <w:style w:type="character" w:customStyle="1" w:styleId="Heading8Char">
    <w:name w:val="Heading 8 Char"/>
    <w:basedOn w:val="DefaultParagraphFont"/>
    <w:link w:val="Heading8"/>
    <w:rsid w:val="005A4733"/>
    <w:rPr>
      <w:rFonts w:ascii="Cambria" w:eastAsia="Times New Roman" w:hAnsi="Cambria" w:cs="Times New Roman"/>
      <w:sz w:val="20"/>
      <w:szCs w:val="20"/>
    </w:rPr>
  </w:style>
  <w:style w:type="character" w:customStyle="1" w:styleId="Heading9Char">
    <w:name w:val="Heading 9 Char"/>
    <w:basedOn w:val="DefaultParagraphFont"/>
    <w:link w:val="Heading9"/>
    <w:rsid w:val="005A4733"/>
    <w:rPr>
      <w:rFonts w:ascii="Cambria" w:eastAsia="Times New Roman" w:hAnsi="Cambria" w:cs="Times New Roman"/>
      <w:i/>
      <w:iCs/>
      <w:spacing w:val="5"/>
      <w:sz w:val="20"/>
      <w:szCs w:val="20"/>
    </w:rPr>
  </w:style>
  <w:style w:type="paragraph" w:styleId="Title">
    <w:name w:val="Title"/>
    <w:basedOn w:val="Normal"/>
    <w:next w:val="Normal"/>
    <w:link w:val="TitleChar"/>
    <w:uiPriority w:val="99"/>
    <w:qFormat/>
    <w:rsid w:val="005A4733"/>
    <w:pPr>
      <w:pBdr>
        <w:bottom w:val="single" w:sz="4" w:space="1" w:color="auto"/>
      </w:pBdr>
      <w:spacing w:line="240" w:lineRule="auto"/>
      <w:contextualSpacing/>
    </w:pPr>
    <w:rPr>
      <w:rFonts w:ascii="Cambria" w:eastAsia="Times New Roman" w:hAnsi="Cambria" w:cs="Times New Roman"/>
      <w:spacing w:val="5"/>
      <w:sz w:val="52"/>
      <w:szCs w:val="52"/>
    </w:rPr>
  </w:style>
  <w:style w:type="character" w:customStyle="1" w:styleId="TitleChar">
    <w:name w:val="Title Char"/>
    <w:basedOn w:val="DefaultParagraphFont"/>
    <w:link w:val="Title"/>
    <w:uiPriority w:val="99"/>
    <w:rsid w:val="005A4733"/>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5A4733"/>
    <w:pPr>
      <w:spacing w:after="600"/>
    </w:pPr>
    <w:rPr>
      <w:rFonts w:ascii="Cambria" w:eastAsia="Times New Roman" w:hAnsi="Cambria" w:cs="Times New Roman"/>
      <w:i/>
      <w:iCs/>
      <w:spacing w:val="13"/>
    </w:rPr>
  </w:style>
  <w:style w:type="character" w:customStyle="1" w:styleId="SubtitleChar">
    <w:name w:val="Subtitle Char"/>
    <w:basedOn w:val="DefaultParagraphFont"/>
    <w:link w:val="Subtitle"/>
    <w:uiPriority w:val="11"/>
    <w:rsid w:val="005A4733"/>
    <w:rPr>
      <w:rFonts w:ascii="Cambria" w:eastAsia="Times New Roman" w:hAnsi="Cambria" w:cs="Times New Roman"/>
      <w:i/>
      <w:iCs/>
      <w:spacing w:val="13"/>
      <w:sz w:val="24"/>
      <w:szCs w:val="24"/>
    </w:rPr>
  </w:style>
  <w:style w:type="character" w:styleId="Strong">
    <w:name w:val="Strong"/>
    <w:uiPriority w:val="22"/>
    <w:qFormat/>
    <w:rsid w:val="005A4733"/>
    <w:rPr>
      <w:b/>
      <w:bCs/>
    </w:rPr>
  </w:style>
  <w:style w:type="character" w:styleId="Emphasis">
    <w:name w:val="Emphasis"/>
    <w:uiPriority w:val="20"/>
    <w:qFormat/>
    <w:rsid w:val="005A4733"/>
    <w:rPr>
      <w:b/>
      <w:bCs/>
      <w:i/>
      <w:iCs/>
      <w:spacing w:val="10"/>
      <w:bdr w:val="none" w:sz="0" w:space="0" w:color="auto"/>
      <w:shd w:val="clear" w:color="auto" w:fill="auto"/>
    </w:rPr>
  </w:style>
  <w:style w:type="paragraph" w:styleId="NoSpacing">
    <w:name w:val="No Spacing"/>
    <w:basedOn w:val="Normal"/>
    <w:link w:val="NoSpacingChar"/>
    <w:uiPriority w:val="1"/>
    <w:qFormat/>
    <w:rsid w:val="005A4733"/>
    <w:pPr>
      <w:spacing w:after="0" w:line="240" w:lineRule="auto"/>
    </w:pPr>
  </w:style>
  <w:style w:type="paragraph" w:styleId="ListParagraph">
    <w:name w:val="List Paragraph"/>
    <w:aliases w:val="Odsek,List Paragraph1,body,Odsek zoznamu2,ODRAZKY PRVA UROVEN"/>
    <w:basedOn w:val="Normal"/>
    <w:link w:val="ListParagraphChar"/>
    <w:qFormat/>
    <w:rsid w:val="005A4733"/>
    <w:pPr>
      <w:ind w:left="720"/>
      <w:contextualSpacing/>
    </w:pPr>
  </w:style>
  <w:style w:type="paragraph" w:styleId="Quote">
    <w:name w:val="Quote"/>
    <w:basedOn w:val="Normal"/>
    <w:next w:val="Normal"/>
    <w:link w:val="QuoteChar"/>
    <w:uiPriority w:val="29"/>
    <w:qFormat/>
    <w:rsid w:val="005A4733"/>
    <w:pPr>
      <w:spacing w:before="200" w:after="0"/>
      <w:ind w:left="360" w:right="360"/>
    </w:pPr>
    <w:rPr>
      <w:i/>
      <w:iCs/>
    </w:rPr>
  </w:style>
  <w:style w:type="character" w:customStyle="1" w:styleId="QuoteChar">
    <w:name w:val="Quote Char"/>
    <w:basedOn w:val="DefaultParagraphFont"/>
    <w:link w:val="Quote"/>
    <w:uiPriority w:val="29"/>
    <w:rsid w:val="005A4733"/>
    <w:rPr>
      <w:i/>
      <w:iCs/>
      <w:sz w:val="24"/>
      <w:szCs w:val="24"/>
    </w:rPr>
  </w:style>
  <w:style w:type="paragraph" w:styleId="IntenseQuote">
    <w:name w:val="Intense Quote"/>
    <w:basedOn w:val="Normal"/>
    <w:next w:val="Normal"/>
    <w:link w:val="IntenseQuoteChar"/>
    <w:uiPriority w:val="30"/>
    <w:qFormat/>
    <w:rsid w:val="005A473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A4733"/>
    <w:rPr>
      <w:b/>
      <w:bCs/>
      <w:i/>
      <w:iCs/>
      <w:sz w:val="24"/>
      <w:szCs w:val="24"/>
    </w:rPr>
  </w:style>
  <w:style w:type="character" w:styleId="SubtleEmphasis">
    <w:name w:val="Subtle Emphasis"/>
    <w:uiPriority w:val="19"/>
    <w:qFormat/>
    <w:rsid w:val="005A4733"/>
    <w:rPr>
      <w:i/>
      <w:iCs/>
    </w:rPr>
  </w:style>
  <w:style w:type="character" w:styleId="IntenseEmphasis">
    <w:name w:val="Intense Emphasis"/>
    <w:uiPriority w:val="21"/>
    <w:qFormat/>
    <w:rsid w:val="005A4733"/>
    <w:rPr>
      <w:b/>
      <w:bCs/>
    </w:rPr>
  </w:style>
  <w:style w:type="character" w:styleId="SubtleReference">
    <w:name w:val="Subtle Reference"/>
    <w:uiPriority w:val="31"/>
    <w:qFormat/>
    <w:rsid w:val="005A4733"/>
    <w:rPr>
      <w:smallCaps/>
    </w:rPr>
  </w:style>
  <w:style w:type="character" w:styleId="IntenseReference">
    <w:name w:val="Intense Reference"/>
    <w:uiPriority w:val="32"/>
    <w:qFormat/>
    <w:rsid w:val="005A4733"/>
    <w:rPr>
      <w:smallCaps/>
      <w:spacing w:val="5"/>
      <w:u w:val="single"/>
    </w:rPr>
  </w:style>
  <w:style w:type="character" w:styleId="BookTitle">
    <w:name w:val="Book Title"/>
    <w:uiPriority w:val="33"/>
    <w:qFormat/>
    <w:rsid w:val="005A4733"/>
    <w:rPr>
      <w:i/>
      <w:iCs/>
      <w:smallCaps/>
      <w:spacing w:val="5"/>
    </w:rPr>
  </w:style>
  <w:style w:type="paragraph" w:styleId="TOCHeading">
    <w:name w:val="TOC Heading"/>
    <w:basedOn w:val="Heading1"/>
    <w:next w:val="Normal"/>
    <w:uiPriority w:val="39"/>
    <w:semiHidden/>
    <w:unhideWhenUsed/>
    <w:qFormat/>
    <w:rsid w:val="005A4733"/>
    <w:pPr>
      <w:outlineLvl w:val="9"/>
    </w:pPr>
    <w:rPr>
      <w:lang w:bidi="en-US"/>
    </w:rPr>
  </w:style>
  <w:style w:type="character" w:styleId="Hyperlink">
    <w:name w:val="Hyperlink"/>
    <w:basedOn w:val="DefaultParagraphFont"/>
    <w:uiPriority w:val="99"/>
    <w:rsid w:val="005A4733"/>
    <w:rPr>
      <w:rFonts w:cs="Times New Roman"/>
      <w:color w:val="0000FF"/>
      <w:u w:val="single"/>
    </w:rPr>
  </w:style>
  <w:style w:type="paragraph" w:styleId="ListNumber2">
    <w:name w:val="List Number 2"/>
    <w:basedOn w:val="Normal"/>
    <w:uiPriority w:val="99"/>
    <w:rsid w:val="005A4733"/>
    <w:pPr>
      <w:numPr>
        <w:numId w:val="1"/>
      </w:numPr>
      <w:tabs>
        <w:tab w:val="left" w:pos="900"/>
      </w:tabs>
      <w:suppressAutoHyphens/>
      <w:spacing w:before="60" w:after="0" w:line="100" w:lineRule="atLeast"/>
      <w:jc w:val="both"/>
    </w:pPr>
    <w:rPr>
      <w:rFonts w:ascii="Times New Roman" w:eastAsia="Times New Roman" w:hAnsi="Times New Roman" w:cs="Times New Roman"/>
      <w:sz w:val="22"/>
      <w:szCs w:val="22"/>
      <w:lang w:eastAsia="ar-SA"/>
    </w:rPr>
  </w:style>
  <w:style w:type="paragraph" w:styleId="FootnoteText">
    <w:name w:val="footnote text"/>
    <w:basedOn w:val="Normal"/>
    <w:link w:val="FootnoteTextChar"/>
    <w:uiPriority w:val="99"/>
    <w:semiHidden/>
    <w:rsid w:val="005A4733"/>
    <w:pPr>
      <w:suppressAutoHyphens/>
      <w:overflowPunct w:val="0"/>
      <w:autoSpaceDE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uiPriority w:val="99"/>
    <w:semiHidden/>
    <w:rsid w:val="005A4733"/>
    <w:rPr>
      <w:rFonts w:ascii="Times New Roman" w:eastAsia="Times New Roman" w:hAnsi="Times New Roman" w:cs="Times New Roman"/>
      <w:sz w:val="20"/>
      <w:szCs w:val="20"/>
      <w:lang w:eastAsia="ar-SA"/>
    </w:rPr>
  </w:style>
  <w:style w:type="paragraph" w:customStyle="1" w:styleId="normalL2">
    <w:name w:val="normal L2"/>
    <w:basedOn w:val="Normal"/>
    <w:autoRedefine/>
    <w:uiPriority w:val="99"/>
    <w:rsid w:val="005A4733"/>
    <w:pPr>
      <w:tabs>
        <w:tab w:val="left" w:leader="dot" w:pos="10034"/>
      </w:tabs>
      <w:spacing w:after="0" w:line="240" w:lineRule="auto"/>
      <w:ind w:left="284" w:hanging="284"/>
      <w:jc w:val="both"/>
    </w:pPr>
    <w:rPr>
      <w:rFonts w:ascii="Times New Roman" w:eastAsia="Calibri" w:hAnsi="Times New Roman" w:cs="Times New Roman"/>
      <w:color w:val="000000"/>
      <w:sz w:val="22"/>
      <w:szCs w:val="22"/>
    </w:rPr>
  </w:style>
  <w:style w:type="paragraph" w:customStyle="1" w:styleId="normalL3">
    <w:name w:val="normal L3"/>
    <w:basedOn w:val="Normal"/>
    <w:next w:val="normalL2"/>
    <w:autoRedefine/>
    <w:rsid w:val="005A4733"/>
    <w:pPr>
      <w:tabs>
        <w:tab w:val="left" w:leader="dot" w:pos="10034"/>
      </w:tabs>
      <w:spacing w:before="100" w:after="0" w:line="240" w:lineRule="auto"/>
      <w:ind w:left="567" w:hanging="567"/>
      <w:jc w:val="both"/>
    </w:pPr>
    <w:rPr>
      <w:rFonts w:ascii="Arial Narrow" w:eastAsia="Times New Roman" w:hAnsi="Arial Narrow" w:cs="Arial"/>
      <w:b/>
      <w:sz w:val="20"/>
      <w:szCs w:val="20"/>
      <w:lang w:eastAsia="sk-SK"/>
    </w:rPr>
  </w:style>
  <w:style w:type="paragraph" w:customStyle="1" w:styleId="xodrazkyTAB0B">
    <w:name w:val="x odrazky TAB0 B"/>
    <w:basedOn w:val="Normal"/>
    <w:link w:val="xodrazkyTAB0BChar"/>
    <w:rsid w:val="005A4733"/>
    <w:pPr>
      <w:widowControl w:val="0"/>
      <w:autoSpaceDE w:val="0"/>
      <w:autoSpaceDN w:val="0"/>
      <w:adjustRightInd w:val="0"/>
      <w:spacing w:after="0" w:line="280" w:lineRule="atLeast"/>
      <w:ind w:left="397" w:hanging="397"/>
      <w:jc w:val="both"/>
    </w:pPr>
    <w:rPr>
      <w:rFonts w:ascii="MyriadPro-Regular" w:eastAsia="Times New Roman" w:hAnsi="MyriadPro-Regular" w:cs="MyriadPro-Regular"/>
      <w:color w:val="000000"/>
      <w:sz w:val="23"/>
      <w:szCs w:val="23"/>
      <w:lang w:eastAsia="sk-SK"/>
    </w:rPr>
  </w:style>
  <w:style w:type="character" w:customStyle="1" w:styleId="xodrazkyTAB0BChar">
    <w:name w:val="x odrazky TAB0 B Char"/>
    <w:basedOn w:val="DefaultParagraphFont"/>
    <w:link w:val="xodrazkyTAB0B"/>
    <w:rsid w:val="005A4733"/>
    <w:rPr>
      <w:rFonts w:ascii="MyriadPro-Regular" w:eastAsia="Times New Roman" w:hAnsi="MyriadPro-Regular" w:cs="MyriadPro-Regular"/>
      <w:color w:val="000000"/>
      <w:sz w:val="23"/>
      <w:szCs w:val="23"/>
      <w:lang w:eastAsia="sk-SK"/>
    </w:rPr>
  </w:style>
  <w:style w:type="paragraph" w:styleId="BodyText">
    <w:name w:val="Body Text"/>
    <w:aliases w:val="b,subtitle2"/>
    <w:basedOn w:val="Normal"/>
    <w:link w:val="BodyTextChar"/>
    <w:rsid w:val="005A4733"/>
    <w:pPr>
      <w:spacing w:after="0" w:line="240" w:lineRule="auto"/>
      <w:jc w:val="both"/>
    </w:pPr>
    <w:rPr>
      <w:rFonts w:ascii="Times New Roman" w:eastAsia="Times New Roman" w:hAnsi="Times New Roman" w:cs="Times New Roman"/>
      <w:noProof/>
      <w:lang w:eastAsia="sk-SK"/>
    </w:rPr>
  </w:style>
  <w:style w:type="character" w:customStyle="1" w:styleId="BodyTextChar">
    <w:name w:val="Body Text Char"/>
    <w:aliases w:val="b Char,subtitle2 Char"/>
    <w:basedOn w:val="DefaultParagraphFont"/>
    <w:link w:val="BodyText"/>
    <w:rsid w:val="005A4733"/>
    <w:rPr>
      <w:rFonts w:ascii="Times New Roman" w:eastAsia="Times New Roman" w:hAnsi="Times New Roman" w:cs="Times New Roman"/>
      <w:noProof/>
      <w:sz w:val="24"/>
      <w:szCs w:val="24"/>
      <w:lang w:eastAsia="sk-SK"/>
    </w:rPr>
  </w:style>
  <w:style w:type="paragraph" w:styleId="BalloonText">
    <w:name w:val="Balloon Text"/>
    <w:basedOn w:val="Normal"/>
    <w:link w:val="BalloonTextChar"/>
    <w:uiPriority w:val="99"/>
    <w:semiHidden/>
    <w:unhideWhenUsed/>
    <w:rsid w:val="005A47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733"/>
    <w:rPr>
      <w:rFonts w:ascii="Tahoma" w:hAnsi="Tahoma" w:cs="Tahoma"/>
      <w:sz w:val="16"/>
      <w:szCs w:val="16"/>
    </w:rPr>
  </w:style>
  <w:style w:type="paragraph" w:styleId="Header">
    <w:name w:val="header"/>
    <w:basedOn w:val="Normal"/>
    <w:link w:val="HeaderChar"/>
    <w:unhideWhenUsed/>
    <w:rsid w:val="005A4733"/>
    <w:pPr>
      <w:tabs>
        <w:tab w:val="center" w:pos="4536"/>
        <w:tab w:val="right" w:pos="9072"/>
      </w:tabs>
      <w:spacing w:after="0" w:line="240" w:lineRule="auto"/>
    </w:pPr>
  </w:style>
  <w:style w:type="character" w:customStyle="1" w:styleId="HeaderChar">
    <w:name w:val="Header Char"/>
    <w:basedOn w:val="DefaultParagraphFont"/>
    <w:link w:val="Header"/>
    <w:rsid w:val="005A4733"/>
    <w:rPr>
      <w:sz w:val="24"/>
      <w:szCs w:val="24"/>
    </w:rPr>
  </w:style>
  <w:style w:type="paragraph" w:styleId="Footer">
    <w:name w:val="footer"/>
    <w:basedOn w:val="Normal"/>
    <w:link w:val="FooterChar"/>
    <w:uiPriority w:val="99"/>
    <w:unhideWhenUsed/>
    <w:rsid w:val="005A4733"/>
    <w:pPr>
      <w:tabs>
        <w:tab w:val="center" w:pos="4536"/>
        <w:tab w:val="right" w:pos="9072"/>
      </w:tabs>
      <w:spacing w:after="0" w:line="240" w:lineRule="auto"/>
    </w:pPr>
  </w:style>
  <w:style w:type="character" w:customStyle="1" w:styleId="FooterChar">
    <w:name w:val="Footer Char"/>
    <w:basedOn w:val="DefaultParagraphFont"/>
    <w:link w:val="Footer"/>
    <w:uiPriority w:val="99"/>
    <w:rsid w:val="005A4733"/>
    <w:rPr>
      <w:sz w:val="24"/>
      <w:szCs w:val="24"/>
    </w:rPr>
  </w:style>
  <w:style w:type="character" w:customStyle="1" w:styleId="NoSpacingChar">
    <w:name w:val="No Spacing Char"/>
    <w:basedOn w:val="DefaultParagraphFont"/>
    <w:link w:val="NoSpacing"/>
    <w:uiPriority w:val="1"/>
    <w:rsid w:val="005A4733"/>
    <w:rPr>
      <w:sz w:val="24"/>
      <w:szCs w:val="24"/>
    </w:rPr>
  </w:style>
  <w:style w:type="character" w:styleId="CommentReference">
    <w:name w:val="annotation reference"/>
    <w:basedOn w:val="DefaultParagraphFont"/>
    <w:uiPriority w:val="99"/>
    <w:unhideWhenUsed/>
    <w:rsid w:val="005A4733"/>
    <w:rPr>
      <w:sz w:val="16"/>
      <w:szCs w:val="16"/>
    </w:rPr>
  </w:style>
  <w:style w:type="paragraph" w:styleId="CommentText">
    <w:name w:val="annotation text"/>
    <w:basedOn w:val="Normal"/>
    <w:link w:val="CommentTextChar"/>
    <w:uiPriority w:val="99"/>
    <w:unhideWhenUsed/>
    <w:rsid w:val="005A4733"/>
    <w:pPr>
      <w:spacing w:line="240" w:lineRule="auto"/>
    </w:pPr>
    <w:rPr>
      <w:sz w:val="20"/>
      <w:szCs w:val="20"/>
    </w:rPr>
  </w:style>
  <w:style w:type="character" w:customStyle="1" w:styleId="CommentTextChar">
    <w:name w:val="Comment Text Char"/>
    <w:basedOn w:val="DefaultParagraphFont"/>
    <w:link w:val="CommentText"/>
    <w:uiPriority w:val="99"/>
    <w:rsid w:val="005A4733"/>
    <w:rPr>
      <w:sz w:val="20"/>
      <w:szCs w:val="20"/>
    </w:rPr>
  </w:style>
  <w:style w:type="paragraph" w:styleId="CommentSubject">
    <w:name w:val="annotation subject"/>
    <w:basedOn w:val="CommentText"/>
    <w:next w:val="CommentText"/>
    <w:link w:val="CommentSubjectChar"/>
    <w:uiPriority w:val="99"/>
    <w:semiHidden/>
    <w:unhideWhenUsed/>
    <w:rsid w:val="005A4733"/>
    <w:rPr>
      <w:b/>
      <w:bCs/>
    </w:rPr>
  </w:style>
  <w:style w:type="character" w:customStyle="1" w:styleId="CommentSubjectChar">
    <w:name w:val="Comment Subject Char"/>
    <w:basedOn w:val="CommentTextChar"/>
    <w:link w:val="CommentSubject"/>
    <w:uiPriority w:val="99"/>
    <w:semiHidden/>
    <w:rsid w:val="005A4733"/>
    <w:rPr>
      <w:b/>
      <w:bCs/>
      <w:sz w:val="20"/>
      <w:szCs w:val="20"/>
    </w:rPr>
  </w:style>
  <w:style w:type="paragraph" w:styleId="BodyTextIndent2">
    <w:name w:val="Body Text Indent 2"/>
    <w:basedOn w:val="Normal"/>
    <w:link w:val="BodyTextIndent2Char"/>
    <w:uiPriority w:val="99"/>
    <w:unhideWhenUsed/>
    <w:rsid w:val="005A4733"/>
    <w:pPr>
      <w:spacing w:after="120" w:line="480" w:lineRule="auto"/>
      <w:ind w:left="283"/>
    </w:pPr>
  </w:style>
  <w:style w:type="character" w:customStyle="1" w:styleId="BodyTextIndent2Char">
    <w:name w:val="Body Text Indent 2 Char"/>
    <w:basedOn w:val="DefaultParagraphFont"/>
    <w:link w:val="BodyTextIndent2"/>
    <w:uiPriority w:val="99"/>
    <w:rsid w:val="005A4733"/>
    <w:rPr>
      <w:sz w:val="24"/>
      <w:szCs w:val="24"/>
    </w:rPr>
  </w:style>
  <w:style w:type="character" w:styleId="PageNumber">
    <w:name w:val="page number"/>
    <w:rsid w:val="005A4733"/>
    <w:rPr>
      <w:rFonts w:ascii="Arial" w:hAnsi="Arial"/>
      <w:sz w:val="12"/>
    </w:rPr>
  </w:style>
  <w:style w:type="paragraph" w:styleId="NormalWeb">
    <w:name w:val="Normal (Web)"/>
    <w:basedOn w:val="Normal"/>
    <w:uiPriority w:val="99"/>
    <w:unhideWhenUsed/>
    <w:rsid w:val="005A4733"/>
    <w:pPr>
      <w:spacing w:before="100" w:beforeAutospacing="1" w:after="100" w:afterAutospacing="1" w:line="240" w:lineRule="auto"/>
    </w:pPr>
    <w:rPr>
      <w:rFonts w:ascii="Times New Roman" w:eastAsia="Times New Roman" w:hAnsi="Times New Roman" w:cs="Times New Roman"/>
      <w:lang w:eastAsia="sk-SK"/>
    </w:rPr>
  </w:style>
  <w:style w:type="paragraph" w:styleId="Revision">
    <w:name w:val="Revision"/>
    <w:hidden/>
    <w:uiPriority w:val="99"/>
    <w:semiHidden/>
    <w:rsid w:val="005A4733"/>
    <w:pPr>
      <w:spacing w:after="0" w:line="240" w:lineRule="auto"/>
    </w:pPr>
    <w:rPr>
      <w:sz w:val="24"/>
      <w:szCs w:val="24"/>
    </w:rPr>
  </w:style>
  <w:style w:type="character" w:customStyle="1" w:styleId="ListParagraphChar">
    <w:name w:val="List Paragraph Char"/>
    <w:aliases w:val="Odsek Char,List Paragraph1 Char,body Char,Odsek zoznamu2 Char,ODRAZKY PRVA UROVEN Char"/>
    <w:basedOn w:val="DefaultParagraphFont"/>
    <w:link w:val="ListParagraph"/>
    <w:qFormat/>
    <w:locked/>
    <w:rsid w:val="005A4733"/>
    <w:rPr>
      <w:sz w:val="24"/>
      <w:szCs w:val="24"/>
    </w:rPr>
  </w:style>
  <w:style w:type="table" w:styleId="TableGrid">
    <w:name w:val="Table Grid"/>
    <w:basedOn w:val="TableNormal"/>
    <w:uiPriority w:val="39"/>
    <w:rsid w:val="005A4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4733"/>
    <w:pPr>
      <w:autoSpaceDE w:val="0"/>
      <w:autoSpaceDN w:val="0"/>
      <w:adjustRightInd w:val="0"/>
      <w:spacing w:after="0" w:line="240" w:lineRule="auto"/>
    </w:pPr>
    <w:rPr>
      <w:rFonts w:ascii="Calibri" w:hAnsi="Calibri" w:cs="Calibri"/>
      <w:color w:val="000000"/>
      <w:sz w:val="24"/>
      <w:szCs w:val="24"/>
    </w:rPr>
  </w:style>
  <w:style w:type="paragraph" w:customStyle="1" w:styleId="xl27">
    <w:name w:val="xl27"/>
    <w:basedOn w:val="Normal"/>
    <w:rsid w:val="005A4733"/>
    <w:pPr>
      <w:spacing w:before="100" w:beforeAutospacing="1" w:after="100" w:afterAutospacing="1" w:line="240" w:lineRule="auto"/>
    </w:pPr>
    <w:rPr>
      <w:rFonts w:ascii="Arial" w:eastAsia="Times New Roman" w:hAnsi="Arial" w:cs="Arial"/>
      <w:b/>
      <w:bCs/>
      <w:sz w:val="16"/>
      <w:szCs w:val="16"/>
      <w:lang w:val="en-US"/>
    </w:rPr>
  </w:style>
  <w:style w:type="paragraph" w:customStyle="1" w:styleId="Style2">
    <w:name w:val="Style2"/>
    <w:basedOn w:val="Normal"/>
    <w:rsid w:val="005A4733"/>
    <w:pPr>
      <w:tabs>
        <w:tab w:val="num" w:pos="360"/>
      </w:tabs>
      <w:overflowPunct w:val="0"/>
      <w:autoSpaceDE w:val="0"/>
      <w:autoSpaceDN w:val="0"/>
      <w:adjustRightInd w:val="0"/>
      <w:spacing w:after="120" w:line="280" w:lineRule="atLeast"/>
      <w:ind w:left="510" w:hanging="510"/>
      <w:jc w:val="both"/>
      <w:textAlignment w:val="baseline"/>
    </w:pPr>
    <w:rPr>
      <w:rFonts w:ascii="Times New Roman" w:eastAsia="Times New Roman" w:hAnsi="Times New Roman" w:cs="Times New Roman"/>
      <w:b/>
      <w:bCs/>
      <w:sz w:val="26"/>
      <w:szCs w:val="26"/>
    </w:rPr>
  </w:style>
  <w:style w:type="paragraph" w:styleId="BodyTextIndent">
    <w:name w:val="Body Text Indent"/>
    <w:basedOn w:val="Normal"/>
    <w:link w:val="BodyTextIndentChar"/>
    <w:uiPriority w:val="99"/>
    <w:semiHidden/>
    <w:unhideWhenUsed/>
    <w:rsid w:val="005A4733"/>
    <w:pPr>
      <w:spacing w:after="120"/>
      <w:ind w:left="283"/>
    </w:pPr>
  </w:style>
  <w:style w:type="character" w:customStyle="1" w:styleId="BodyTextIndentChar">
    <w:name w:val="Body Text Indent Char"/>
    <w:basedOn w:val="DefaultParagraphFont"/>
    <w:link w:val="BodyTextIndent"/>
    <w:uiPriority w:val="99"/>
    <w:semiHidden/>
    <w:rsid w:val="005A4733"/>
    <w:rPr>
      <w:sz w:val="24"/>
      <w:szCs w:val="24"/>
    </w:rPr>
  </w:style>
  <w:style w:type="paragraph" w:styleId="BodyText2">
    <w:name w:val="Body Text 2"/>
    <w:basedOn w:val="Normal"/>
    <w:link w:val="BodyText2Char"/>
    <w:rsid w:val="005A4733"/>
    <w:pPr>
      <w:overflowPunct w:val="0"/>
      <w:autoSpaceDE w:val="0"/>
      <w:autoSpaceDN w:val="0"/>
      <w:adjustRightInd w:val="0"/>
      <w:spacing w:after="120" w:line="480" w:lineRule="auto"/>
      <w:jc w:val="both"/>
      <w:textAlignment w:val="baseline"/>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5A4733"/>
    <w:rPr>
      <w:rFonts w:ascii="Times New Roman" w:eastAsia="Times New Roman" w:hAnsi="Times New Roman" w:cs="Times New Roman"/>
      <w:sz w:val="24"/>
      <w:szCs w:val="20"/>
    </w:rPr>
  </w:style>
  <w:style w:type="character" w:customStyle="1" w:styleId="FooterChar1">
    <w:name w:val="Footer Char1"/>
    <w:basedOn w:val="DefaultParagraphFont"/>
    <w:locked/>
    <w:rsid w:val="005A4733"/>
    <w:rPr>
      <w:sz w:val="16"/>
      <w:lang w:val="sk-SK" w:eastAsia="en-US" w:bidi="ar-SA"/>
    </w:rPr>
  </w:style>
  <w:style w:type="character" w:styleId="LineNumber">
    <w:name w:val="line number"/>
    <w:basedOn w:val="DefaultParagraphFont"/>
    <w:uiPriority w:val="99"/>
    <w:semiHidden/>
    <w:unhideWhenUsed/>
    <w:rsid w:val="005A4733"/>
  </w:style>
  <w:style w:type="paragraph" w:styleId="BodyTextIndent3">
    <w:name w:val="Body Text Indent 3"/>
    <w:basedOn w:val="Normal"/>
    <w:link w:val="BodyTextIndent3Char"/>
    <w:uiPriority w:val="99"/>
    <w:unhideWhenUsed/>
    <w:rsid w:val="005A4733"/>
    <w:pPr>
      <w:spacing w:after="120"/>
      <w:ind w:left="283"/>
    </w:pPr>
    <w:rPr>
      <w:sz w:val="16"/>
      <w:szCs w:val="16"/>
    </w:rPr>
  </w:style>
  <w:style w:type="character" w:customStyle="1" w:styleId="BodyTextIndent3Char">
    <w:name w:val="Body Text Indent 3 Char"/>
    <w:basedOn w:val="DefaultParagraphFont"/>
    <w:link w:val="BodyTextIndent3"/>
    <w:uiPriority w:val="99"/>
    <w:rsid w:val="005A4733"/>
    <w:rPr>
      <w:sz w:val="16"/>
      <w:szCs w:val="16"/>
    </w:rPr>
  </w:style>
  <w:style w:type="numbering" w:customStyle="1" w:styleId="NoList1">
    <w:name w:val="No List1"/>
    <w:next w:val="NoList"/>
    <w:uiPriority w:val="99"/>
    <w:semiHidden/>
    <w:unhideWhenUsed/>
    <w:rsid w:val="005A4733"/>
  </w:style>
  <w:style w:type="paragraph" w:customStyle="1" w:styleId="LAW-clanok">
    <w:name w:val="LAW - clanok"/>
    <w:basedOn w:val="Normal"/>
    <w:rsid w:val="005A4733"/>
    <w:pPr>
      <w:numPr>
        <w:numId w:val="6"/>
      </w:numPr>
      <w:spacing w:before="240" w:after="240" w:line="240" w:lineRule="auto"/>
      <w:jc w:val="center"/>
    </w:pPr>
    <w:rPr>
      <w:rFonts w:ascii="Tahoma" w:eastAsia="Times New Roman" w:hAnsi="Tahoma" w:cs="Tahoma"/>
      <w:b/>
      <w:sz w:val="20"/>
      <w:szCs w:val="20"/>
    </w:rPr>
  </w:style>
  <w:style w:type="paragraph" w:customStyle="1" w:styleId="LAW-bod">
    <w:name w:val="LAW - bod"/>
    <w:basedOn w:val="Normal"/>
    <w:rsid w:val="005A4733"/>
    <w:pPr>
      <w:numPr>
        <w:ilvl w:val="1"/>
        <w:numId w:val="6"/>
      </w:numPr>
      <w:spacing w:after="120" w:line="240" w:lineRule="auto"/>
      <w:jc w:val="both"/>
    </w:pPr>
    <w:rPr>
      <w:rFonts w:ascii="Tahoma" w:eastAsia="Times New Roman" w:hAnsi="Tahoma" w:cs="Tahoma"/>
      <w:sz w:val="20"/>
      <w:szCs w:val="20"/>
    </w:rPr>
  </w:style>
  <w:style w:type="character" w:customStyle="1" w:styleId="ra">
    <w:name w:val="ra"/>
    <w:basedOn w:val="DefaultParagraphFont"/>
    <w:uiPriority w:val="99"/>
    <w:rsid w:val="005A4733"/>
  </w:style>
  <w:style w:type="numbering" w:customStyle="1" w:styleId="NoList2">
    <w:name w:val="No List2"/>
    <w:next w:val="NoList"/>
    <w:uiPriority w:val="99"/>
    <w:semiHidden/>
    <w:unhideWhenUsed/>
    <w:rsid w:val="005A4733"/>
  </w:style>
  <w:style w:type="numbering" w:customStyle="1" w:styleId="NoList11">
    <w:name w:val="No List11"/>
    <w:next w:val="NoList"/>
    <w:uiPriority w:val="99"/>
    <w:semiHidden/>
    <w:unhideWhenUsed/>
    <w:rsid w:val="005A4733"/>
  </w:style>
  <w:style w:type="numbering" w:customStyle="1" w:styleId="NoList111">
    <w:name w:val="No List111"/>
    <w:next w:val="NoList"/>
    <w:uiPriority w:val="99"/>
    <w:semiHidden/>
    <w:unhideWhenUsed/>
    <w:rsid w:val="005A4733"/>
  </w:style>
  <w:style w:type="paragraph" w:styleId="BodyText3">
    <w:name w:val="Body Text 3"/>
    <w:basedOn w:val="Normal"/>
    <w:link w:val="BodyText3Char"/>
    <w:uiPriority w:val="99"/>
    <w:semiHidden/>
    <w:unhideWhenUsed/>
    <w:rsid w:val="00EF7E5B"/>
    <w:pPr>
      <w:spacing w:after="120"/>
    </w:pPr>
    <w:rPr>
      <w:sz w:val="16"/>
      <w:szCs w:val="16"/>
    </w:rPr>
  </w:style>
  <w:style w:type="character" w:customStyle="1" w:styleId="BodyText3Char">
    <w:name w:val="Body Text 3 Char"/>
    <w:basedOn w:val="DefaultParagraphFont"/>
    <w:link w:val="BodyText3"/>
    <w:uiPriority w:val="99"/>
    <w:semiHidden/>
    <w:rsid w:val="00EF7E5B"/>
    <w:rPr>
      <w:sz w:val="16"/>
      <w:szCs w:val="16"/>
    </w:rPr>
  </w:style>
  <w:style w:type="character" w:customStyle="1" w:styleId="markedcontent">
    <w:name w:val="markedcontent"/>
    <w:basedOn w:val="DefaultParagraphFont"/>
    <w:rsid w:val="00992BDE"/>
  </w:style>
  <w:style w:type="character" w:customStyle="1" w:styleId="highlight">
    <w:name w:val="highlight"/>
    <w:basedOn w:val="DefaultParagraphFont"/>
    <w:rsid w:val="00266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537700">
      <w:bodyDiv w:val="1"/>
      <w:marLeft w:val="0"/>
      <w:marRight w:val="0"/>
      <w:marTop w:val="0"/>
      <w:marBottom w:val="0"/>
      <w:divBdr>
        <w:top w:val="none" w:sz="0" w:space="0" w:color="auto"/>
        <w:left w:val="none" w:sz="0" w:space="0" w:color="auto"/>
        <w:bottom w:val="none" w:sz="0" w:space="0" w:color="auto"/>
        <w:right w:val="none" w:sz="0" w:space="0" w:color="auto"/>
      </w:divBdr>
    </w:div>
    <w:div w:id="205946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ovak.statistics.s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hyperlink" Target="http://slovak.statistics.sk/" TargetMode="External"/><Relationship Id="rId10" Type="http://schemas.openxmlformats.org/officeDocument/2006/relationships/hyperlink" Target="https://www.nbs.sk/sk/ochrana-osobnych-udaj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ovak.statistics.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A82BE9CB-B133-46CD-8B70-61C50FB129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DMS)" ma:contentTypeID="0x010100F5CEA94C78EB42B7A3BD7D634CEE81BF0016F3EADD6BA77946911F5172A8C830FD" ma:contentTypeVersion="" ma:contentTypeDescription="" ma:contentTypeScope="" ma:versionID="7ee16f9c214286d127578316c720b224">
  <xsd:schema xmlns:xsd="http://www.w3.org/2001/XMLSchema" xmlns:xs="http://www.w3.org/2001/XMLSchema" xmlns:p="http://schemas.microsoft.com/office/2006/metadata/properties" xmlns:ns1="http://schemas.microsoft.com/sharepoint/v3" xmlns:ns3="A82BE9CB-B133-46CD-8B70-61C50FB12965" targetNamespace="http://schemas.microsoft.com/office/2006/metadata/properties" ma:root="true" ma:fieldsID="7240c1552d15a218551dfe711e5bb627" ns1:_="" ns3:_="">
    <xsd:import namespace="http://schemas.microsoft.com/sharepoint/v3"/>
    <xsd:import namespace="A82BE9CB-B133-46CD-8B70-61C50FB12965"/>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2BE9CB-B133-46CD-8B70-61C50FB12965"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DD9098-90F8-452D-9BAD-3C60C0AAFD63}">
  <ds:schemaRefs>
    <ds:schemaRef ds:uri="http://schemas.openxmlformats.org/officeDocument/2006/bibliography"/>
  </ds:schemaRefs>
</ds:datastoreItem>
</file>

<file path=customXml/itemProps2.xml><?xml version="1.0" encoding="utf-8"?>
<ds:datastoreItem xmlns:ds="http://schemas.openxmlformats.org/officeDocument/2006/customXml" ds:itemID="{93D18967-ADD5-417D-88E9-9BEFA4B8CBAB}">
  <ds:schemaRefs>
    <ds:schemaRef ds:uri="http://schemas.microsoft.com/office/2006/metadata/properties"/>
    <ds:schemaRef ds:uri="http://schemas.microsoft.com/office/infopath/2007/PartnerControls"/>
    <ds:schemaRef ds:uri="http://schemas.microsoft.com/sharepoint/v3"/>
    <ds:schemaRef ds:uri="A82BE9CB-B133-46CD-8B70-61C50FB12965"/>
  </ds:schemaRefs>
</ds:datastoreItem>
</file>

<file path=customXml/itemProps3.xml><?xml version="1.0" encoding="utf-8"?>
<ds:datastoreItem xmlns:ds="http://schemas.openxmlformats.org/officeDocument/2006/customXml" ds:itemID="{DC34F854-4AC1-4946-9F13-F919B1A8E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2BE9CB-B133-46CD-8B70-61C50FB12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13211</Words>
  <Characters>75306</Characters>
  <Application>Microsoft Office Word</Application>
  <DocSecurity>4</DocSecurity>
  <Lines>627</Lines>
  <Paragraphs>176</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Návrh ZoD_GARÁŽE_pripomienky.docx</vt:lpstr>
      <vt:lpstr>Návrh ZoD_GARÁŽE_pripomienky.docx</vt:lpstr>
    </vt:vector>
  </TitlesOfParts>
  <Company>NARODNA BANKA SLOVENSKA</Company>
  <LinksUpToDate>false</LinksUpToDate>
  <CharactersWithSpaces>88341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ZoD_GARÁŽE_pripomienky.docx</dc:title>
  <dc:creator>NBS</dc:creator>
  <cp:lastModifiedBy>Zubeková Anna</cp:lastModifiedBy>
  <cp:revision>2</cp:revision>
  <cp:lastPrinted>2020-11-24T09:06:00Z</cp:lastPrinted>
  <dcterms:created xsi:type="dcterms:W3CDTF">2022-11-21T13:49:00Z</dcterms:created>
  <dcterms:modified xsi:type="dcterms:W3CDTF">2022-11-21T13:49:00Z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0x010100F5CEA94C78EB42B7A3BD7D634CEE81BF0016F3EADD6BA77946911F5172A8C830FD</vt:lpwstr>
  </property>
</Properties>
</file>