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54D942B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330A8F">
        <w:rPr>
          <w:rFonts w:cstheme="minorHAnsi"/>
        </w:rPr>
        <w:t>HYDINA KUBUS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330A8F">
        <w:rPr>
          <w:rFonts w:cstheme="minorHAnsi"/>
        </w:rPr>
        <w:t>Veľký Slavkov 290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330A8F">
        <w:rPr>
          <w:rFonts w:cstheme="minorHAnsi"/>
        </w:rPr>
        <w:t>059 91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330A8F">
        <w:rPr>
          <w:rFonts w:cstheme="minorHAnsi"/>
        </w:rPr>
        <w:t>Veľký Slavkov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330A8F">
        <w:rPr>
          <w:rFonts w:cstheme="minorHAnsi"/>
        </w:rPr>
        <w:t>36504807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C8F3B1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330A8F">
        <w:rPr>
          <w:rFonts w:cstheme="minorHAnsi"/>
          <w:b/>
          <w:bCs/>
        </w:rPr>
        <w:t xml:space="preserve">Klietky na prepravu živej hydiny 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30A8F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1865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9</cp:revision>
  <dcterms:created xsi:type="dcterms:W3CDTF">2022-02-20T15:54:00Z</dcterms:created>
  <dcterms:modified xsi:type="dcterms:W3CDTF">2022-10-18T03:24:00Z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Kubus\VO\Klietky na prepravu hydiny\VARIABLES_PPA_VO.xlsx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Klietky na prepravu živej hydiny  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26.10.2022 do 10:00 h</vt:lpwstr>
  </property>
  <property fmtid="{D5CDD505-2E9C-101B-9397-08002B2CF9AE}" pid="15" name="DatumOtvaraniaAVyhodnoteniaPonuk">
    <vt:lpwstr>26.10.2022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18.10.2022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Obstaranie inovatívnej technológie a zvýšenie efektívnosti výrobného procesu spoločnosti HYDINA KUBUS s.r.o.</vt:lpwstr>
  </property>
  <property fmtid="{D5CDD505-2E9C-101B-9397-08002B2CF9AE}" pid="26" name="DatumPodpisuZaznam">
    <vt:lpwstr>26.10.2022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43483,07</vt:lpwstr>
  </property>
  <property fmtid="{D5CDD505-2E9C-101B-9397-08002B2CF9AE}" pid="35" name="PHZsDPH">
    <vt:lpwstr>52179,684</vt:lpwstr>
  </property>
  <property fmtid="{D5CDD505-2E9C-101B-9397-08002B2CF9AE}" pid="36" name="ObstaravtelIBAN">
    <vt:lpwstr>SK93 1100 0000 0029 2186 7847</vt:lpwstr>
  </property>
  <property fmtid="{D5CDD505-2E9C-101B-9397-08002B2CF9AE}" pid="37" name="PredmetZakazky1">
    <vt:lpwstr>Klietky na prepravu živej hydiny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34000000-7</vt:lpwstr>
  </property>
  <property fmtid="{D5CDD505-2E9C-101B-9397-08002B2CF9AE}" pid="44" name="MiestoDodaniaUlicaCislo">
    <vt:lpwstr>Veľký Slavkov 290</vt:lpwstr>
  </property>
  <property fmtid="{D5CDD505-2E9C-101B-9397-08002B2CF9AE}" pid="45" name="MiestoDodaniaPSC">
    <vt:lpwstr>059 91</vt:lpwstr>
  </property>
  <property fmtid="{D5CDD505-2E9C-101B-9397-08002B2CF9AE}" pid="46" name="MiestoDodaniaObec">
    <vt:lpwstr>Veľký Slavkov</vt:lpwstr>
  </property>
  <property fmtid="{D5CDD505-2E9C-101B-9397-08002B2CF9AE}" pid="47" name="TerminDodania">
    <vt:lpwstr>do 6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22ks, </vt:lpwstr>
  </property>
  <property fmtid="{D5CDD505-2E9C-101B-9397-08002B2CF9AE}" pid="53" name="PredmetZakazky1PHZ">
    <vt:lpwstr>43483,07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