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4E4C" w14:textId="50D58C1F" w:rsidR="00E8083A" w:rsidRPr="00901A6C" w:rsidRDefault="00E8083A" w:rsidP="00690606">
      <w:pPr>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690606">
      <w:pPr>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r w:rsidR="00901A6C">
        <w:rPr>
          <w:rFonts w:asciiTheme="minorHAnsi" w:eastAsia="ArialMT" w:hAnsiTheme="minorHAnsi" w:cstheme="minorHAnsi"/>
          <w:sz w:val="20"/>
          <w:szCs w:val="20"/>
        </w:rPr>
        <w:t xml:space="preserve">ust. § 409 a násl.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690606">
      <w:pPr>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Zmluvné strany</w:t>
      </w:r>
    </w:p>
    <w:tbl>
      <w:tblPr>
        <w:tblW w:w="0" w:type="auto"/>
        <w:tblLook w:val="01E0" w:firstRow="1" w:lastRow="1" w:firstColumn="1" w:lastColumn="1" w:noHBand="0" w:noVBand="0"/>
      </w:tblPr>
      <w:tblGrid>
        <w:gridCol w:w="9072"/>
      </w:tblGrid>
      <w:tr w:rsidR="00E8083A" w:rsidRPr="00901A6C" w14:paraId="774DCFC6" w14:textId="77777777" w:rsidTr="00E76BE5">
        <w:tc>
          <w:tcPr>
            <w:tcW w:w="9072" w:type="dxa"/>
          </w:tcPr>
          <w:p w14:paraId="75698CA9" w14:textId="10D82FD5"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Predávajúci: </w:t>
            </w:r>
          </w:p>
          <w:p w14:paraId="572D3F9A" w14:textId="23743EF0"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Obchodný názov: </w:t>
            </w:r>
          </w:p>
          <w:p w14:paraId="6D46263A" w14:textId="3B6CC779"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Sídlo: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37358292"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1ADEEC7D"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DIČ:</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75233BE4"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 DPH:</w:t>
            </w:r>
            <w:r w:rsidRPr="00C75063">
              <w:rPr>
                <w:rFonts w:asciiTheme="minorHAnsi" w:hAnsiTheme="minorHAnsi" w:cstheme="minorHAnsi"/>
                <w:color w:val="FF0000"/>
                <w:sz w:val="20"/>
                <w:szCs w:val="20"/>
              </w:rPr>
              <w:tab/>
              <w:t xml:space="preserve"> </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63BD9AC7" w14:textId="3F397E1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zapísaný v registri:  </w:t>
            </w:r>
          </w:p>
          <w:p w14:paraId="7BE7B55B" w14:textId="312C48A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bankové spojenie:</w:t>
            </w:r>
          </w:p>
          <w:p w14:paraId="032567F0" w14:textId="1A7D15C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zastúpený: </w:t>
            </w:r>
          </w:p>
          <w:p w14:paraId="4BB936F4" w14:textId="595A8E0B" w:rsidR="00A64A60" w:rsidRPr="00C75063" w:rsidRDefault="00A64A60"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kontakt: tel./email:</w:t>
            </w:r>
          </w:p>
          <w:p w14:paraId="4D1109A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„Predávajúci“ v príslušnom gramatickom tvare)</w:t>
            </w:r>
          </w:p>
          <w:p w14:paraId="21AD0120" w14:textId="77777777" w:rsidR="00E8083A" w:rsidRPr="00901A6C" w:rsidRDefault="00E8083A" w:rsidP="00690606">
            <w:pPr>
              <w:jc w:val="both"/>
              <w:rPr>
                <w:rFonts w:asciiTheme="minorHAnsi" w:hAnsiTheme="minorHAnsi" w:cstheme="minorHAnsi"/>
                <w:sz w:val="20"/>
                <w:szCs w:val="20"/>
              </w:rPr>
            </w:pPr>
          </w:p>
          <w:p w14:paraId="0510F9DA" w14:textId="280A605E" w:rsidR="00E8083A" w:rsidRPr="00901A6C" w:rsidRDefault="00E8744B" w:rsidP="00690606">
            <w:pPr>
              <w:jc w:val="both"/>
              <w:rPr>
                <w:rFonts w:asciiTheme="minorHAnsi" w:hAnsiTheme="minorHAnsi" w:cstheme="minorHAnsi"/>
                <w:sz w:val="20"/>
                <w:szCs w:val="20"/>
              </w:rPr>
            </w:pPr>
            <w:r>
              <w:rPr>
                <w:rFonts w:asciiTheme="minorHAnsi" w:hAnsiTheme="minorHAnsi" w:cstheme="minorHAnsi"/>
                <w:sz w:val="20"/>
                <w:szCs w:val="20"/>
              </w:rPr>
              <w:t>A</w:t>
            </w:r>
          </w:p>
        </w:tc>
      </w:tr>
      <w:tr w:rsidR="00E8083A" w:rsidRPr="00901A6C" w14:paraId="57131953" w14:textId="77777777" w:rsidTr="00E76BE5">
        <w:tc>
          <w:tcPr>
            <w:tcW w:w="9072" w:type="dxa"/>
          </w:tcPr>
          <w:p w14:paraId="7F28C5E1" w14:textId="3E6E529F"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Kupujúci:</w:t>
            </w:r>
          </w:p>
          <w:p w14:paraId="5A3C38C1" w14:textId="0D5E8B5B"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Názov:   </w:t>
            </w:r>
            <w:r w:rsidR="003C448D">
              <w:rPr>
                <w:rFonts w:asciiTheme="minorHAnsi" w:hAnsiTheme="minorHAnsi" w:cstheme="minorHAnsi"/>
                <w:sz w:val="20"/>
                <w:szCs w:val="20"/>
              </w:rPr>
              <w:t>Mesto Kráľovský Chlmec</w:t>
            </w:r>
            <w:r w:rsidRPr="00901A6C">
              <w:rPr>
                <w:rFonts w:asciiTheme="minorHAnsi" w:hAnsiTheme="minorHAnsi" w:cstheme="minorHAnsi"/>
                <w:sz w:val="20"/>
                <w:szCs w:val="20"/>
              </w:rPr>
              <w:t xml:space="preserve">                                             </w:t>
            </w:r>
            <w:r w:rsidRPr="00901A6C">
              <w:rPr>
                <w:rFonts w:asciiTheme="minorHAnsi" w:hAnsiTheme="minorHAnsi" w:cstheme="minorHAnsi"/>
                <w:b/>
                <w:sz w:val="20"/>
                <w:szCs w:val="20"/>
              </w:rPr>
              <w:t xml:space="preserve">   </w:t>
            </w:r>
            <w:r w:rsidRPr="00901A6C">
              <w:rPr>
                <w:rFonts w:asciiTheme="minorHAnsi" w:hAnsiTheme="minorHAnsi" w:cstheme="minorHAnsi"/>
                <w:i/>
                <w:sz w:val="20"/>
                <w:szCs w:val="20"/>
              </w:rPr>
              <w:t xml:space="preserve"> </w:t>
            </w:r>
            <w:r w:rsidRPr="00901A6C">
              <w:rPr>
                <w:rFonts w:asciiTheme="minorHAnsi" w:hAnsiTheme="minorHAnsi" w:cstheme="minorHAnsi"/>
                <w:b/>
                <w:sz w:val="20"/>
                <w:szCs w:val="20"/>
              </w:rPr>
              <w:br/>
            </w:r>
            <w:r w:rsidRPr="00901A6C">
              <w:rPr>
                <w:rFonts w:asciiTheme="minorHAnsi" w:hAnsiTheme="minorHAnsi" w:cstheme="minorHAnsi"/>
                <w:sz w:val="20"/>
                <w:szCs w:val="20"/>
              </w:rPr>
              <w:t xml:space="preserve">Sídlo:      </w:t>
            </w:r>
            <w:r w:rsidR="003C448D">
              <w:rPr>
                <w:rFonts w:asciiTheme="minorHAnsi" w:hAnsiTheme="minorHAnsi" w:cstheme="minorHAnsi"/>
                <w:sz w:val="20"/>
                <w:szCs w:val="20"/>
              </w:rPr>
              <w:t>L. Kossutha 99, 077 13 Kráľovský Chlmec</w:t>
            </w:r>
            <w:r w:rsidRPr="00901A6C">
              <w:rPr>
                <w:rFonts w:asciiTheme="minorHAnsi" w:hAnsiTheme="minorHAnsi" w:cstheme="minorHAnsi"/>
                <w:sz w:val="20"/>
                <w:szCs w:val="20"/>
              </w:rPr>
              <w:t xml:space="preserve">    </w:t>
            </w:r>
          </w:p>
          <w:p w14:paraId="465AD9BB" w14:textId="7193E1FE" w:rsidR="00A64A60"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Zastúpený:</w:t>
            </w:r>
            <w:r w:rsidR="003C448D">
              <w:rPr>
                <w:rFonts w:asciiTheme="minorHAnsi" w:hAnsiTheme="minorHAnsi" w:cstheme="minorHAnsi"/>
                <w:sz w:val="20"/>
                <w:szCs w:val="20"/>
              </w:rPr>
              <w:t xml:space="preserve"> Ing. Karol Pataky, primátor mesta</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r w:rsidRPr="00901A6C">
              <w:rPr>
                <w:rFonts w:asciiTheme="minorHAnsi" w:hAnsiTheme="minorHAnsi" w:cstheme="minorHAnsi"/>
                <w:sz w:val="20"/>
                <w:szCs w:val="20"/>
              </w:rPr>
              <w:br/>
              <w:t xml:space="preserve">IČO </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00331619</w:t>
            </w:r>
            <w:r w:rsidRPr="003C448D">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66C4695" w14:textId="24072F4D" w:rsidR="00E8083A" w:rsidRPr="003C448D"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DIČ</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2020730437</w:t>
            </w:r>
            <w:r w:rsidRPr="00901A6C">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t xml:space="preserve">              </w:t>
            </w:r>
          </w:p>
          <w:p w14:paraId="42DCAE67" w14:textId="682F48C9" w:rsidR="00E8083A" w:rsidRPr="00901A6C" w:rsidRDefault="00A64A60" w:rsidP="00690606">
            <w:pPr>
              <w:rPr>
                <w:rFonts w:asciiTheme="minorHAnsi" w:hAnsiTheme="minorHAnsi" w:cstheme="minorHAnsi"/>
                <w:sz w:val="20"/>
                <w:szCs w:val="20"/>
              </w:rPr>
            </w:pPr>
            <w:r w:rsidRPr="005972FA">
              <w:rPr>
                <w:rFonts w:asciiTheme="minorHAnsi" w:hAnsiTheme="minorHAnsi" w:cstheme="minorHAnsi"/>
                <w:sz w:val="20"/>
                <w:szCs w:val="20"/>
              </w:rPr>
              <w:t>kontakt: tel./e</w:t>
            </w:r>
            <w:r w:rsidR="00E8083A" w:rsidRPr="005972FA">
              <w:rPr>
                <w:rFonts w:asciiTheme="minorHAnsi" w:hAnsiTheme="minorHAnsi" w:cstheme="minorHAnsi"/>
                <w:sz w:val="20"/>
                <w:szCs w:val="20"/>
              </w:rPr>
              <w:t xml:space="preserve">-mail: </w:t>
            </w:r>
            <w:r w:rsidR="003C448D" w:rsidRPr="00A13818">
              <w:rPr>
                <w:rFonts w:asciiTheme="minorHAnsi" w:hAnsiTheme="minorHAnsi"/>
                <w:sz w:val="20"/>
                <w:szCs w:val="20"/>
              </w:rPr>
              <w:t>+421 56 63 222 40</w:t>
            </w:r>
            <w:r w:rsidR="003C448D">
              <w:rPr>
                <w:rFonts w:asciiTheme="minorHAnsi" w:hAnsiTheme="minorHAnsi"/>
                <w:sz w:val="20"/>
                <w:szCs w:val="20"/>
              </w:rPr>
              <w:t>/</w:t>
            </w:r>
            <w:r w:rsidR="005972FA">
              <w:rPr>
                <w:rFonts w:asciiTheme="minorHAnsi" w:hAnsiTheme="minorHAnsi"/>
                <w:sz w:val="20"/>
                <w:szCs w:val="20"/>
              </w:rPr>
              <w:t>primator@kralovskychlmec.sk</w:t>
            </w:r>
            <w:r w:rsidR="00E8083A" w:rsidRPr="00901A6C">
              <w:rPr>
                <w:rFonts w:asciiTheme="minorHAnsi" w:hAnsiTheme="minorHAnsi" w:cstheme="minorHAnsi"/>
                <w:sz w:val="20"/>
                <w:szCs w:val="20"/>
              </w:rPr>
              <w:t xml:space="preserve">                                                        </w:t>
            </w:r>
            <w:r w:rsidR="00E8083A" w:rsidRPr="00901A6C">
              <w:rPr>
                <w:rFonts w:asciiTheme="minorHAnsi" w:hAnsiTheme="minorHAnsi" w:cstheme="minorHAnsi"/>
                <w:sz w:val="20"/>
                <w:szCs w:val="20"/>
              </w:rPr>
              <w:tab/>
            </w:r>
          </w:p>
          <w:p w14:paraId="271B6AF4"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„Kupujúci“ v príslušnom gramatickom tvare)</w:t>
            </w:r>
          </w:p>
          <w:p w14:paraId="61E2DBB2"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(spoločne ako „Zmluvné strany“ v príslušnom gramatickom tvare)</w:t>
            </w:r>
          </w:p>
        </w:tc>
      </w:tr>
      <w:tr w:rsidR="00E8083A" w:rsidRPr="00901A6C" w14:paraId="5FE06976" w14:textId="77777777" w:rsidTr="00E76BE5">
        <w:tc>
          <w:tcPr>
            <w:tcW w:w="9072" w:type="dxa"/>
          </w:tcPr>
          <w:p w14:paraId="33117C69" w14:textId="77777777" w:rsidR="00A64A60" w:rsidRPr="00901A6C" w:rsidRDefault="00A64A60" w:rsidP="00690606">
            <w:pPr>
              <w:jc w:val="center"/>
              <w:rPr>
                <w:rFonts w:asciiTheme="minorHAnsi" w:hAnsiTheme="minorHAnsi" w:cstheme="minorHAnsi"/>
                <w:sz w:val="20"/>
                <w:szCs w:val="20"/>
              </w:rPr>
            </w:pPr>
          </w:p>
          <w:p w14:paraId="12BF60F1" w14:textId="06A2EAAC"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uzatvárajú  túto zmluvu:</w:t>
            </w:r>
          </w:p>
          <w:p w14:paraId="52F6C495" w14:textId="77777777" w:rsidR="00E8083A" w:rsidRPr="00901A6C" w:rsidRDefault="00E8083A" w:rsidP="00690606">
            <w:pPr>
              <w:jc w:val="both"/>
              <w:rPr>
                <w:rFonts w:asciiTheme="minorHAnsi" w:hAnsiTheme="minorHAnsi" w:cstheme="minorHAnsi"/>
                <w:sz w:val="20"/>
                <w:szCs w:val="20"/>
              </w:rPr>
            </w:pPr>
          </w:p>
        </w:tc>
      </w:tr>
    </w:tbl>
    <w:p w14:paraId="48DEEDA9" w14:textId="77777777" w:rsidR="00E8083A" w:rsidRPr="00901A6C" w:rsidRDefault="00E8083A" w:rsidP="00690606">
      <w:pPr>
        <w:jc w:val="center"/>
        <w:outlineLvl w:val="0"/>
        <w:rPr>
          <w:rFonts w:asciiTheme="minorHAnsi" w:hAnsiTheme="minorHAnsi" w:cstheme="minorHAnsi"/>
          <w:sz w:val="20"/>
          <w:szCs w:val="20"/>
        </w:rPr>
      </w:pPr>
    </w:p>
    <w:p w14:paraId="2B5039B9" w14:textId="77777777" w:rsidR="00E8083A" w:rsidRPr="00C05473" w:rsidRDefault="00E8083A" w:rsidP="00690606">
      <w:pPr>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6192A1C0" w:rsidR="00E8083A" w:rsidRDefault="00E8083A" w:rsidP="00690606">
      <w:pPr>
        <w:suppressAutoHyphens/>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A13818">
        <w:rPr>
          <w:rFonts w:asciiTheme="minorHAnsi" w:hAnsiTheme="minorHAnsi" w:cstheme="minorHAnsi"/>
          <w:b/>
          <w:bCs/>
          <w:sz w:val="20"/>
          <w:szCs w:val="20"/>
        </w:rPr>
        <w:t xml:space="preserve">Technika pre projekt – Výstavba zberného dvora v meste Kráľovský Chlmec </w:t>
      </w:r>
      <w:r w:rsidR="00C75063">
        <w:rPr>
          <w:rFonts w:asciiTheme="minorHAnsi" w:hAnsiTheme="minorHAnsi" w:cstheme="minorHAnsi"/>
          <w:b/>
          <w:bCs/>
          <w:sz w:val="20"/>
          <w:szCs w:val="20"/>
        </w:rPr>
        <w:t xml:space="preserve">– </w:t>
      </w:r>
      <w:r w:rsidR="00AA1230">
        <w:rPr>
          <w:rFonts w:asciiTheme="minorHAnsi" w:hAnsiTheme="minorHAnsi" w:cstheme="minorHAnsi"/>
          <w:b/>
          <w:bCs/>
          <w:sz w:val="20"/>
          <w:szCs w:val="20"/>
        </w:rPr>
        <w:t>3</w:t>
      </w:r>
      <w:r w:rsidR="00C75063" w:rsidRPr="002B12E0">
        <w:rPr>
          <w:rFonts w:asciiTheme="minorHAnsi" w:hAnsiTheme="minorHAnsi" w:cstheme="minorHAnsi"/>
          <w:b/>
          <w:bCs/>
          <w:sz w:val="20"/>
          <w:szCs w:val="20"/>
        </w:rPr>
        <w:t>.časť predmetu zákazky</w:t>
      </w:r>
      <w:r w:rsidR="00A13818" w:rsidRPr="002B12E0">
        <w:rPr>
          <w:rFonts w:asciiTheme="minorHAnsi" w:hAnsiTheme="minorHAnsi" w:cstheme="minorHAnsi"/>
          <w:b/>
          <w:bCs/>
          <w:sz w:val="20"/>
          <w:szCs w:val="20"/>
        </w:rPr>
        <w:t xml:space="preserve"> – </w:t>
      </w:r>
      <w:r w:rsidR="00AA1230">
        <w:rPr>
          <w:rFonts w:asciiTheme="minorHAnsi" w:hAnsiTheme="minorHAnsi" w:cstheme="minorHAnsi"/>
          <w:b/>
          <w:bCs/>
          <w:sz w:val="20"/>
          <w:szCs w:val="20"/>
        </w:rPr>
        <w:t>cestná mostová váha</w:t>
      </w:r>
      <w:r w:rsidRPr="002B12E0">
        <w:rPr>
          <w:rFonts w:asciiTheme="minorHAnsi" w:hAnsiTheme="minorHAnsi" w:cstheme="minorHAnsi"/>
          <w:b/>
          <w:bCs/>
          <w:sz w:val="20"/>
          <w:szCs w:val="20"/>
        </w:rPr>
        <w:t>“</w:t>
      </w:r>
      <w:r w:rsidR="00A13818" w:rsidRPr="002B12E0">
        <w:rPr>
          <w:rFonts w:asciiTheme="minorHAnsi" w:hAnsiTheme="minorHAnsi" w:cstheme="minorHAnsi"/>
          <w:b/>
          <w:bCs/>
          <w:sz w:val="20"/>
          <w:szCs w:val="20"/>
        </w:rPr>
        <w:t xml:space="preserve"> </w:t>
      </w:r>
      <w:r w:rsidR="00E96DC2" w:rsidRPr="002B12E0">
        <w:rPr>
          <w:rFonts w:asciiTheme="minorHAnsi" w:hAnsiTheme="minorHAnsi" w:cstheme="minorHAnsi"/>
          <w:sz w:val="20"/>
          <w:szCs w:val="20"/>
        </w:rPr>
        <w:t xml:space="preserve">– </w:t>
      </w:r>
      <w:r w:rsidR="00E96DC2" w:rsidRPr="00E96DC2">
        <w:rPr>
          <w:rFonts w:asciiTheme="minorHAnsi" w:hAnsiTheme="minorHAnsi" w:cstheme="minorHAnsi"/>
          <w:sz w:val="20"/>
          <w:szCs w:val="20"/>
        </w:rPr>
        <w:t xml:space="preserve">postupom </w:t>
      </w:r>
      <w:r w:rsidR="00A13818">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w:t>
      </w:r>
      <w:r w:rsidR="00A13818">
        <w:rPr>
          <w:rFonts w:asciiTheme="minorHAnsi" w:hAnsiTheme="minorHAnsi" w:cstheme="minorHAnsi"/>
          <w:sz w:val="20"/>
          <w:szCs w:val="20"/>
        </w:rPr>
        <w:t xml:space="preserve"> E.ú.  č.  ........................ a </w:t>
      </w:r>
      <w:r w:rsidR="007F7BA0">
        <w:rPr>
          <w:rFonts w:asciiTheme="minorHAnsi" w:hAnsiTheme="minorHAnsi" w:cstheme="minorHAnsi"/>
          <w:sz w:val="20"/>
          <w:szCs w:val="20"/>
        </w:rPr>
        <w:t xml:space="preserve">VVO </w:t>
      </w:r>
      <w:r w:rsidR="00492DD8">
        <w:rPr>
          <w:rFonts w:asciiTheme="minorHAnsi" w:hAnsiTheme="minorHAnsi" w:cstheme="minorHAnsi"/>
          <w:sz w:val="20"/>
          <w:szCs w:val="20"/>
        </w:rPr>
        <w:t xml:space="preserve">č. </w:t>
      </w:r>
      <w:r w:rsidR="00E96DC2">
        <w:rPr>
          <w:rFonts w:asciiTheme="minorHAnsi" w:hAnsiTheme="minorHAnsi" w:cstheme="minorHAnsi"/>
          <w:sz w:val="20"/>
          <w:szCs w:val="20"/>
        </w:rPr>
        <w:t>................. dňa ....................., oznámenie č. .................</w:t>
      </w:r>
      <w:r w:rsidR="007F7BA0">
        <w:rPr>
          <w:rFonts w:asciiTheme="minorHAnsi" w:hAnsiTheme="minorHAnsi" w:cstheme="minorHAnsi"/>
          <w:sz w:val="20"/>
          <w:szCs w:val="20"/>
        </w:rPr>
        <w:t xml:space="preserve"> - ....</w:t>
      </w:r>
      <w:r w:rsidR="00E96DC2">
        <w:rPr>
          <w:rFonts w:asciiTheme="minorHAnsi" w:hAnsiTheme="minorHAnsi" w:cstheme="minorHAnsi"/>
          <w:sz w:val="20"/>
          <w:szCs w:val="20"/>
        </w:rPr>
        <w:t xml:space="preserve"> </w:t>
      </w:r>
    </w:p>
    <w:p w14:paraId="4314C3B8" w14:textId="1BAB3BAF" w:rsidR="00E96DC2" w:rsidRDefault="00E96DC2" w:rsidP="00690606">
      <w:pPr>
        <w:suppressAutoHyphens/>
        <w:jc w:val="both"/>
        <w:rPr>
          <w:rFonts w:asciiTheme="minorHAnsi" w:hAnsiTheme="minorHAnsi" w:cstheme="minorHAnsi"/>
          <w:sz w:val="20"/>
          <w:szCs w:val="20"/>
        </w:rPr>
      </w:pPr>
    </w:p>
    <w:p w14:paraId="131D5CA7" w14:textId="37474C11" w:rsidR="00E96DC2" w:rsidRPr="00E96DC2" w:rsidRDefault="00E96DC2" w:rsidP="00690606">
      <w:pPr>
        <w:suppressAutoHyphens/>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w:t>
      </w:r>
      <w:r w:rsidR="007F7BA0">
        <w:rPr>
          <w:rFonts w:asciiTheme="minorHAnsi" w:hAnsiTheme="minorHAnsi" w:cstheme="minorHAnsi"/>
          <w:sz w:val="20"/>
          <w:szCs w:val="20"/>
        </w:rPr>
        <w:t xml:space="preserve"> je </w:t>
      </w:r>
      <w:r w:rsidRPr="00E96DC2">
        <w:rPr>
          <w:rFonts w:asciiTheme="minorHAnsi" w:hAnsiTheme="minorHAnsi" w:cstheme="minorHAnsi"/>
          <w:sz w:val="20"/>
          <w:szCs w:val="20"/>
        </w:rPr>
        <w:t>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 –</w:t>
      </w:r>
      <w:r w:rsidR="00A13818">
        <w:rPr>
          <w:rFonts w:asciiTheme="minorHAnsi" w:hAnsiTheme="minorHAnsi" w:cstheme="minorHAnsi"/>
          <w:sz w:val="20"/>
          <w:szCs w:val="20"/>
        </w:rPr>
        <w:t xml:space="preserve"> </w:t>
      </w:r>
      <w:r w:rsidR="007F7BA0">
        <w:rPr>
          <w:rFonts w:asciiTheme="minorHAnsi" w:hAnsiTheme="minorHAnsi" w:cstheme="minorHAnsi"/>
          <w:sz w:val="20"/>
          <w:szCs w:val="20"/>
        </w:rPr>
        <w:t xml:space="preserve">číslo Zmluvy o NFP:  </w:t>
      </w:r>
      <w:r w:rsidR="002B7E09" w:rsidRPr="002B7E09">
        <w:rPr>
          <w:rFonts w:asciiTheme="minorHAnsi" w:hAnsiTheme="minorHAnsi" w:cstheme="minorHAnsi"/>
          <w:sz w:val="20"/>
          <w:szCs w:val="20"/>
        </w:rPr>
        <w:t>OPKZP-PO1-SC111-2017-32/70</w:t>
      </w:r>
      <w:r w:rsidR="007F7BA0">
        <w:rPr>
          <w:rFonts w:asciiTheme="minorHAnsi" w:hAnsiTheme="minorHAnsi" w:cstheme="minorHAnsi"/>
          <w:sz w:val="20"/>
          <w:szCs w:val="20"/>
        </w:rPr>
        <w:t>.</w:t>
      </w:r>
    </w:p>
    <w:p w14:paraId="0F1BF006" w14:textId="77777777" w:rsidR="00C75063" w:rsidRPr="00901A6C" w:rsidRDefault="00C75063" w:rsidP="00690606">
      <w:pPr>
        <w:jc w:val="both"/>
        <w:rPr>
          <w:rFonts w:asciiTheme="minorHAnsi" w:hAnsiTheme="minorHAnsi" w:cstheme="minorHAnsi"/>
          <w:sz w:val="20"/>
          <w:szCs w:val="20"/>
        </w:rPr>
      </w:pPr>
    </w:p>
    <w:p w14:paraId="7BB34B0E" w14:textId="40DE9D43"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lastRenderedPageBreak/>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690606">
      <w:pPr>
        <w:jc w:val="both"/>
        <w:rPr>
          <w:rFonts w:asciiTheme="minorHAnsi" w:hAnsiTheme="minorHAnsi" w:cstheme="minorHAnsi"/>
          <w:sz w:val="20"/>
          <w:szCs w:val="20"/>
        </w:rPr>
      </w:pPr>
    </w:p>
    <w:p w14:paraId="75D2A070"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2ACDAA52" w:rsidR="00E8083A" w:rsidRPr="00611F21" w:rsidRDefault="00E8083A" w:rsidP="00690606">
      <w:pPr>
        <w:pStyle w:val="Odsekzoznamu"/>
        <w:numPr>
          <w:ilvl w:val="1"/>
          <w:numId w:val="10"/>
        </w:numPr>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Pr="00611F21">
        <w:rPr>
          <w:rFonts w:asciiTheme="minorHAnsi" w:eastAsia="ArialMT" w:hAnsiTheme="minorHAnsi" w:cstheme="minorHAnsi"/>
          <w:b/>
          <w:bCs/>
          <w:sz w:val="20"/>
          <w:szCs w:val="20"/>
        </w:rPr>
        <w:t xml:space="preserve">doba dodania Tovaru stanovená </w:t>
      </w:r>
      <w:r w:rsidR="0037701D" w:rsidRPr="00611F21">
        <w:rPr>
          <w:rFonts w:asciiTheme="minorHAnsi" w:eastAsia="ArialMT" w:hAnsiTheme="minorHAnsi" w:cstheme="minorHAnsi"/>
          <w:b/>
          <w:bCs/>
          <w:sz w:val="20"/>
          <w:szCs w:val="20"/>
        </w:rPr>
        <w:t>na</w:t>
      </w:r>
      <w:r w:rsidR="00690606">
        <w:rPr>
          <w:rFonts w:asciiTheme="minorHAnsi" w:eastAsia="ArialMT" w:hAnsiTheme="minorHAnsi" w:cstheme="minorHAnsi"/>
          <w:b/>
          <w:bCs/>
          <w:sz w:val="20"/>
          <w:szCs w:val="20"/>
        </w:rPr>
        <w:t xml:space="preserve"> </w:t>
      </w:r>
      <w:r w:rsidR="0037701D" w:rsidRPr="00611F21">
        <w:rPr>
          <w:rFonts w:asciiTheme="minorHAnsi" w:eastAsia="ArialMT" w:hAnsiTheme="minorHAnsi" w:cstheme="minorHAnsi"/>
          <w:b/>
          <w:bCs/>
          <w:sz w:val="20"/>
          <w:szCs w:val="20"/>
        </w:rPr>
        <w:t xml:space="preserve"> </w:t>
      </w:r>
      <w:r w:rsidR="00690606">
        <w:rPr>
          <w:rFonts w:asciiTheme="minorHAnsi" w:eastAsia="ArialMT" w:hAnsiTheme="minorHAnsi" w:cstheme="minorHAnsi"/>
          <w:b/>
          <w:bCs/>
          <w:sz w:val="20"/>
          <w:szCs w:val="20"/>
        </w:rPr>
        <w:t xml:space="preserve">120 kalendárnych dní </w:t>
      </w:r>
      <w:r w:rsidR="00690606" w:rsidRPr="00690606">
        <w:rPr>
          <w:rFonts w:asciiTheme="minorHAnsi" w:eastAsia="ArialMT" w:hAnsiTheme="minorHAnsi" w:cstheme="minorHAnsi"/>
          <w:b/>
          <w:bCs/>
          <w:sz w:val="20"/>
          <w:szCs w:val="20"/>
        </w:rPr>
        <w:t>(po nadobudnutí účinnosti zmluvy)</w:t>
      </w:r>
      <w:r w:rsidR="00690606">
        <w:rPr>
          <w:rFonts w:asciiTheme="minorHAnsi" w:eastAsia="ArialMT" w:hAnsiTheme="minorHAnsi" w:cstheme="minorHAnsi"/>
          <w:b/>
          <w:bCs/>
          <w:sz w:val="20"/>
          <w:szCs w:val="20"/>
        </w:rPr>
        <w:t xml:space="preserve"> na základe </w:t>
      </w:r>
      <w:r w:rsidR="00D56C7D" w:rsidRPr="00611F21">
        <w:rPr>
          <w:rFonts w:asciiTheme="minorHAnsi" w:eastAsia="ArialMT" w:hAnsiTheme="minorHAnsi" w:cstheme="minorHAnsi"/>
          <w:b/>
          <w:bCs/>
          <w:sz w:val="20"/>
          <w:szCs w:val="20"/>
        </w:rPr>
        <w:t>doručenia písomnej výzvy Kupujúceho na dodanie predmetu zmluvy</w:t>
      </w:r>
      <w:r w:rsidR="00690606">
        <w:rPr>
          <w:rFonts w:asciiTheme="minorHAnsi" w:eastAsia="ArialMT" w:hAnsiTheme="minorHAnsi" w:cstheme="minorHAnsi"/>
          <w:b/>
          <w:bCs/>
          <w:sz w:val="20"/>
          <w:szCs w:val="20"/>
        </w:rPr>
        <w:t>.</w:t>
      </w:r>
      <w:r w:rsidR="00345152">
        <w:rPr>
          <w:rFonts w:asciiTheme="minorHAnsi" w:eastAsia="ArialMT" w:hAnsiTheme="minorHAnsi" w:cstheme="minorHAnsi"/>
          <w:b/>
          <w:bCs/>
          <w:sz w:val="20"/>
          <w:szCs w:val="20"/>
        </w:rPr>
        <w:t xml:space="preserve"> </w:t>
      </w:r>
    </w:p>
    <w:p w14:paraId="28395E16" w14:textId="67B2BD8F"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7F9ABA42" w14:textId="5A274A74"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 xml:space="preserve">V prípade prekážok spočívajúcich vo vyššej moci, ktoré Predávajúcemu bránia v splnení jeho povinností dodať Tovar Kupujúcemu v dojednanej dobe podľa riadnej a úplnej </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objednávky</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 predlžuje sa lehota na dodanie Tovaru o dobu trvania týchto prekážok. Predávajúci sa zaväzuje, že vznik a predpokladanú dobu trvania prekážok podľa prvej vety oznámi bez zbytočného odkladu Kupujúcemu.</w:t>
      </w:r>
    </w:p>
    <w:p w14:paraId="48EF4430" w14:textId="1FD7FF6C" w:rsidR="00E8083A" w:rsidRPr="00690606"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w:t>
      </w:r>
      <w:r w:rsidR="00690606">
        <w:rPr>
          <w:rFonts w:asciiTheme="minorHAnsi" w:eastAsia="ArialMT" w:hAnsiTheme="minorHAnsi" w:cstheme="minorHAnsi"/>
          <w:sz w:val="20"/>
          <w:szCs w:val="20"/>
        </w:rPr>
        <w:t>–</w:t>
      </w:r>
      <w:r w:rsidR="00CF773D">
        <w:rPr>
          <w:rFonts w:asciiTheme="minorHAnsi" w:eastAsia="ArialMT" w:hAnsiTheme="minorHAnsi" w:cstheme="minorHAnsi"/>
          <w:sz w:val="20"/>
          <w:szCs w:val="20"/>
        </w:rPr>
        <w:t xml:space="preserve"> </w:t>
      </w:r>
      <w:r w:rsidR="00690606" w:rsidRPr="00690606">
        <w:rPr>
          <w:rFonts w:asciiTheme="minorHAnsi" w:eastAsia="ArialMT" w:hAnsiTheme="minorHAnsi" w:cstheme="minorHAnsi"/>
          <w:b/>
          <w:bCs/>
          <w:sz w:val="20"/>
          <w:szCs w:val="20"/>
        </w:rPr>
        <w:t xml:space="preserve">Kráľovský Chlmec.  </w:t>
      </w:r>
      <w:r w:rsidRPr="00690606">
        <w:rPr>
          <w:rFonts w:asciiTheme="minorHAnsi" w:hAnsiTheme="minorHAnsi" w:cstheme="minorHAnsi"/>
          <w:b/>
          <w:bCs/>
          <w:sz w:val="20"/>
          <w:szCs w:val="20"/>
        </w:rPr>
        <w:t xml:space="preserve"> </w:t>
      </w:r>
    </w:p>
    <w:p w14:paraId="1E17D47C" w14:textId="1592C980"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Vadou Tovaru sa rozumie odchýlka v množstve, akosti, vyhotovení, kompatibilite, balení alebo vybavení na prepravu stanovenom technickými normami, všeobecne záväznými právnymi predpismi ako aj  usmerneniami a požiadavkami Kupujúceho, ako aj absencia akýchkoľvek dokumentov vzťahujúcich sa na Tovar, ktoré sú potrebné pre jeho riadne užívanie alebo ktoré sú určené touto  Zmluvou.</w:t>
      </w:r>
    </w:p>
    <w:p w14:paraId="62F14900" w14:textId="723AEE57"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na záručnej dobe Tovaru 24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w:t>
      </w:r>
      <w:r w:rsidRPr="004D0DA1">
        <w:rPr>
          <w:rFonts w:asciiTheme="minorHAnsi" w:hAnsiTheme="minorHAnsi" w:cstheme="minorHAnsi"/>
          <w:sz w:val="20"/>
          <w:szCs w:val="20"/>
        </w:rPr>
        <w:lastRenderedPageBreak/>
        <w:t xml:space="preserve">zodpovedal špecifikácii v Prílohe č.1 tejto Zmluvy. Riešenie vád Tovaru sa v ostatnom bude riadiť všeobecnými  ustanoveniami Obchodného zákonníka. </w:t>
      </w:r>
    </w:p>
    <w:p w14:paraId="7A706EC4" w14:textId="30AE7819"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0" w:name="_Hlk98054846"/>
      <w:r w:rsidRPr="004D0DA1">
        <w:rPr>
          <w:rFonts w:asciiTheme="minorHAnsi" w:hAnsiTheme="minorHAnsi" w:cstheme="minorHAnsi"/>
          <w:sz w:val="20"/>
          <w:szCs w:val="20"/>
        </w:rPr>
        <w:t>a to v písomnej podobe formou dodatku k tejto Zmluve.</w:t>
      </w:r>
    </w:p>
    <w:bookmarkEnd w:id="0"/>
    <w:p w14:paraId="323A952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71118DA0" w:rsidR="00E8083A" w:rsidRPr="00690606" w:rsidRDefault="00E8083A" w:rsidP="00690606">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 xml:space="preserve"> </w:t>
      </w:r>
      <w:r w:rsidR="00AA1230">
        <w:rPr>
          <w:rFonts w:asciiTheme="minorHAnsi" w:hAnsiTheme="minorHAnsi" w:cstheme="minorHAnsi"/>
          <w:sz w:val="20"/>
          <w:szCs w:val="20"/>
        </w:rPr>
        <w:t xml:space="preserve">prevádzku  a </w:t>
      </w:r>
      <w:r w:rsidR="008013F5" w:rsidRPr="008013F5">
        <w:rPr>
          <w:rFonts w:asciiTheme="minorHAnsi" w:hAnsiTheme="minorHAnsi" w:cstheme="minorHAnsi"/>
          <w:sz w:val="20"/>
          <w:szCs w:val="20"/>
        </w:rPr>
        <w:t xml:space="preserve">údržbu Tovaru počas jeho životnosti, </w:t>
      </w:r>
      <w:r w:rsidR="00690606" w:rsidRPr="00690606">
        <w:rPr>
          <w:rFonts w:asciiTheme="minorHAnsi" w:hAnsiTheme="minorHAnsi" w:cstheme="minorHAnsi"/>
          <w:sz w:val="20"/>
          <w:szCs w:val="20"/>
        </w:rPr>
        <w:t xml:space="preserve">manuál – návod na použitie a údržbu v slovenskom resp. českom jazyku, </w:t>
      </w:r>
      <w:r w:rsidR="008013F5" w:rsidRPr="00690606">
        <w:rPr>
          <w:rFonts w:asciiTheme="minorHAnsi" w:hAnsiTheme="minorHAnsi" w:cstheme="minorHAnsi"/>
          <w:sz w:val="20"/>
          <w:szCs w:val="20"/>
        </w:rPr>
        <w:t>atesty, certifikáty</w:t>
      </w:r>
      <w:r w:rsidR="0039675C">
        <w:rPr>
          <w:rFonts w:asciiTheme="minorHAnsi" w:hAnsiTheme="minorHAnsi" w:cstheme="minorHAnsi"/>
          <w:sz w:val="20"/>
          <w:szCs w:val="20"/>
        </w:rPr>
        <w:t>, prehlásenie o</w:t>
      </w:r>
      <w:r w:rsidR="00AA1230">
        <w:rPr>
          <w:rFonts w:asciiTheme="minorHAnsi" w:hAnsiTheme="minorHAnsi" w:cstheme="minorHAnsi"/>
          <w:sz w:val="20"/>
          <w:szCs w:val="20"/>
        </w:rPr>
        <w:t> </w:t>
      </w:r>
      <w:r w:rsidR="0039675C">
        <w:rPr>
          <w:rFonts w:asciiTheme="minorHAnsi" w:hAnsiTheme="minorHAnsi" w:cstheme="minorHAnsi"/>
          <w:sz w:val="20"/>
          <w:szCs w:val="20"/>
        </w:rPr>
        <w:t>zhode</w:t>
      </w:r>
      <w:r w:rsidR="00AA1230">
        <w:rPr>
          <w:rFonts w:asciiTheme="minorHAnsi" w:hAnsiTheme="minorHAnsi" w:cstheme="minorHAnsi"/>
          <w:sz w:val="20"/>
          <w:szCs w:val="20"/>
        </w:rPr>
        <w:t>, montáž, inštalácia a uvedenie do prevádzky v mieste určenia, zaškolenie obsluhy – min. 2 zamestnancov kupujpceho</w:t>
      </w:r>
      <w:r w:rsidR="008013F5" w:rsidRPr="00690606">
        <w:rPr>
          <w:rFonts w:asciiTheme="minorHAnsi" w:hAnsiTheme="minorHAnsi" w:cstheme="minorHAnsi"/>
          <w:sz w:val="20"/>
          <w:szCs w:val="20"/>
        </w:rPr>
        <w:t>)</w:t>
      </w:r>
      <w:r w:rsidRP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 xml:space="preserve">a poskytnutia iných služieb súvisiacich </w:t>
      </w:r>
      <w:r w:rsidRPr="00690606">
        <w:rPr>
          <w:rFonts w:asciiTheme="minorHAnsi" w:hAnsiTheme="minorHAnsi" w:cstheme="minorHAnsi"/>
          <w:sz w:val="20"/>
          <w:szCs w:val="20"/>
        </w:rPr>
        <w:t xml:space="preserve">predovšetkým v podobe záručného servisu na Tovar. </w:t>
      </w:r>
    </w:p>
    <w:p w14:paraId="29A8D8A8" w14:textId="2FA11DB6" w:rsidR="00E8083A" w:rsidRPr="00715F49" w:rsidRDefault="00E8083A" w:rsidP="00690606">
      <w:pPr>
        <w:pStyle w:val="Odsekzoznamu"/>
        <w:numPr>
          <w:ilvl w:val="1"/>
          <w:numId w:val="12"/>
        </w:numPr>
        <w:ind w:left="567" w:hanging="567"/>
        <w:jc w:val="both"/>
        <w:rPr>
          <w:rFonts w:asciiTheme="minorHAns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bez DPH je ....................... EUR</w:t>
      </w:r>
    </w:p>
    <w:p w14:paraId="4D8C79ED"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Sadzba DPH 20 %</w:t>
      </w:r>
    </w:p>
    <w:p w14:paraId="212E4B39"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ArialMT" w:hAnsiTheme="minorHAnsi" w:cstheme="minorHAnsi"/>
          <w:color w:val="FF0000"/>
          <w:sz w:val="20"/>
          <w:szCs w:val="20"/>
        </w:rPr>
        <w:t xml:space="preserve">Výška DPH </w:t>
      </w:r>
      <w:r w:rsidRPr="00715F49">
        <w:rPr>
          <w:rFonts w:asciiTheme="minorHAnsi" w:eastAsia="Calibri" w:hAnsiTheme="minorHAnsi" w:cstheme="minorHAnsi"/>
          <w:color w:val="FF0000"/>
          <w:sz w:val="20"/>
          <w:szCs w:val="20"/>
        </w:rPr>
        <w:t>je .......................... EUR</w:t>
      </w:r>
    </w:p>
    <w:p w14:paraId="0808802F" w14:textId="089F71C9"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s DPH je  ...................... EUR</w:t>
      </w:r>
    </w:p>
    <w:p w14:paraId="74FC1566" w14:textId="76FC9A74" w:rsidR="00E8083A" w:rsidRPr="00D91CEE"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482211D4" w14:textId="771A0F0D"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preberacieho protokolu 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0FD7A339" w14:textId="10476F5D" w:rsidR="00690606" w:rsidRDefault="00E8083A" w:rsidP="00690606">
      <w:pPr>
        <w:pStyle w:val="Odsekzoznamu"/>
        <w:numPr>
          <w:ilvl w:val="1"/>
          <w:numId w:val="12"/>
        </w:numPr>
        <w:ind w:left="567" w:hanging="567"/>
        <w:jc w:val="both"/>
        <w:rPr>
          <w:rFonts w:asciiTheme="minorHAnsi" w:eastAsia="Calibri" w:hAnsiTheme="minorHAnsi" w:cstheme="minorHAnsi"/>
          <w:color w:val="000000"/>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1F87E99A" w14:textId="77777777" w:rsidR="00690606" w:rsidRDefault="00690606">
      <w:pPr>
        <w:spacing w:after="160" w:line="259" w:lineRule="auto"/>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br w:type="page"/>
      </w:r>
    </w:p>
    <w:p w14:paraId="0F357147" w14:textId="77777777" w:rsidR="00E8083A" w:rsidRPr="00966139" w:rsidRDefault="00E8083A" w:rsidP="00690606">
      <w:pPr>
        <w:pStyle w:val="Odsekzoznamu"/>
        <w:ind w:left="567"/>
        <w:jc w:val="both"/>
        <w:rPr>
          <w:rFonts w:asciiTheme="minorHAnsi" w:eastAsia="ArialMT" w:hAnsiTheme="minorHAnsi" w:cstheme="minorHAnsi"/>
          <w:sz w:val="20"/>
          <w:szCs w:val="20"/>
        </w:rPr>
      </w:pPr>
    </w:p>
    <w:p w14:paraId="5BB0863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690606">
      <w:pPr>
        <w:pStyle w:val="Odsekzoznamu"/>
        <w:numPr>
          <w:ilvl w:val="1"/>
          <w:numId w:val="15"/>
        </w:numPr>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ne táto povinnosť podľa Zákona o registri partnerov verejného sektora vzťahuje. </w:t>
      </w:r>
    </w:p>
    <w:p w14:paraId="6E47A550" w14:textId="0883EEF5" w:rsidR="00E8083A" w:rsidRPr="00055FA5" w:rsidRDefault="00055FA5" w:rsidP="00690606">
      <w:pPr>
        <w:pStyle w:val="Odsekzoznamu"/>
        <w:numPr>
          <w:ilvl w:val="1"/>
          <w:numId w:val="15"/>
        </w:numPr>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690606">
      <w:pPr>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690606">
      <w:pPr>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690606">
      <w:pPr>
        <w:jc w:val="both"/>
        <w:rPr>
          <w:rFonts w:asciiTheme="minorHAnsi" w:hAnsiTheme="minorHAnsi" w:cstheme="minorHAnsi"/>
          <w:sz w:val="20"/>
          <w:szCs w:val="20"/>
        </w:rPr>
      </w:pPr>
    </w:p>
    <w:p w14:paraId="0B2A5F78" w14:textId="2B1ED5C1"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690606">
      <w:pPr>
        <w:pStyle w:val="Odsekzoznamu"/>
        <w:numPr>
          <w:ilvl w:val="1"/>
          <w:numId w:val="1"/>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690606">
      <w:pPr>
        <w:pStyle w:val="Odsekzoznamu"/>
        <w:numPr>
          <w:ilvl w:val="1"/>
          <w:numId w:val="1"/>
        </w:numPr>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690606">
      <w:pPr>
        <w:jc w:val="center"/>
        <w:rPr>
          <w:rFonts w:asciiTheme="minorHAnsi" w:hAnsiTheme="minorHAnsi" w:cstheme="minorHAnsi"/>
          <w:sz w:val="20"/>
          <w:szCs w:val="20"/>
        </w:rPr>
      </w:pPr>
    </w:p>
    <w:p w14:paraId="299A6F2F"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690606">
      <w:pPr>
        <w:autoSpaceDE w:val="0"/>
        <w:autoSpaceDN w:val="0"/>
        <w:adjustRightInd w:val="0"/>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690606">
      <w:pPr>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 xml:space="preserve">údaje fyzických osôb, prostredníctvom ktorých zmluvné strany konajú a plnia predmet tejto Zmluvy, vo vlastnom mene spracúvajú obe zmluvné strany. Spracúvanie týchto osobných údajov je </w:t>
      </w:r>
      <w:r w:rsidRPr="00B5258A">
        <w:rPr>
          <w:rFonts w:asciiTheme="minorHAnsi" w:eastAsia="Batang" w:hAnsiTheme="minorHAnsi" w:cstheme="minorHAnsi"/>
          <w:sz w:val="20"/>
          <w:szCs w:val="20"/>
          <w:lang w:eastAsia="en-US"/>
        </w:rPr>
        <w:lastRenderedPageBreak/>
        <w:t>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3002D953"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66F78FF6"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1847799D" w14:textId="77777777" w:rsid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690606">
      <w:pPr>
        <w:pStyle w:val="Odsekzoznamu"/>
        <w:numPr>
          <w:ilvl w:val="1"/>
          <w:numId w:val="24"/>
        </w:numPr>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690606">
      <w:pPr>
        <w:autoSpaceDE w:val="0"/>
        <w:autoSpaceDN w:val="0"/>
        <w:adjustRightInd w:val="0"/>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690606">
      <w:pPr>
        <w:autoSpaceDE w:val="0"/>
        <w:autoSpaceDN w:val="0"/>
        <w:adjustRightInd w:val="0"/>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690606">
      <w:pPr>
        <w:autoSpaceDE w:val="0"/>
        <w:autoSpaceDN w:val="0"/>
        <w:adjustRightInd w:val="0"/>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0A543F97" w:rsidR="00E8083A"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r>
      <w:r w:rsidR="006C5725">
        <w:rPr>
          <w:rFonts w:asciiTheme="minorHAnsi" w:hAnsiTheme="minorHAnsi" w:cstheme="minorHAnsi"/>
          <w:color w:val="000000"/>
          <w:sz w:val="20"/>
          <w:szCs w:val="20"/>
        </w:rPr>
        <w:t>d</w:t>
      </w:r>
      <w:r w:rsidRPr="00901A6C">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5D1827D2" w:rsidR="001544AA"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e</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02BC8453" w:rsidR="008013F5"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f</w:t>
      </w:r>
      <w:r>
        <w:rPr>
          <w:rFonts w:asciiTheme="minorHAnsi" w:hAnsiTheme="minorHAnsi" w:cstheme="minorHAnsi"/>
          <w:color w:val="000000"/>
          <w:sz w:val="20"/>
          <w:szCs w:val="20"/>
        </w:rPr>
        <w:t>)</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r w:rsidR="007F7BA0">
        <w:rPr>
          <w:rFonts w:asciiTheme="minorHAnsi" w:hAnsiTheme="minorHAnsi" w:cstheme="minorHAnsi"/>
          <w:color w:val="000000"/>
          <w:sz w:val="20"/>
          <w:szCs w:val="20"/>
        </w:rPr>
        <w:t xml:space="preserve">. </w:t>
      </w:r>
    </w:p>
    <w:p w14:paraId="30B1AADB" w14:textId="73B2AE17"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lastRenderedPageBreak/>
        <w:t>Táto Zmluva nadobúda platnosť dňom jej podpisu oboma zmluvnými stranami</w:t>
      </w:r>
      <w:r w:rsidR="000244D1">
        <w:rPr>
          <w:rFonts w:asciiTheme="minorHAnsi" w:hAnsiTheme="minorHAnsi" w:cstheme="minorHAnsi"/>
          <w:sz w:val="20"/>
          <w:szCs w:val="20"/>
        </w:rPr>
        <w:t xml:space="preserve">. </w:t>
      </w:r>
    </w:p>
    <w:p w14:paraId="4911AC54" w14:textId="48D4C9A8"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nadobudne účinnosť po ukončení finančnej kontroly, ak Poskytovateľ príspevku z fondov EÚ neidentifikoval nedostatky, ktoré by mali alebo mohli mať vplyv na výsledok VO, pričom rozhodujúci je dátum doručenia </w:t>
      </w:r>
      <w:r w:rsidR="00567C53">
        <w:rPr>
          <w:rFonts w:asciiTheme="minorHAnsi" w:eastAsiaTheme="minorHAnsi" w:hAnsiTheme="minorHAnsi" w:cstheme="minorHAnsi"/>
          <w:sz w:val="20"/>
          <w:szCs w:val="20"/>
          <w:lang w:eastAsia="en-US"/>
        </w:rPr>
        <w:t xml:space="preserve">poslednej </w:t>
      </w:r>
      <w:r w:rsidRPr="001544AA">
        <w:rPr>
          <w:rFonts w:asciiTheme="minorHAnsi" w:eastAsiaTheme="minorHAnsi" w:hAnsiTheme="minorHAnsi" w:cstheme="minorHAnsi"/>
          <w:sz w:val="20"/>
          <w:szCs w:val="20"/>
          <w:lang w:eastAsia="en-US"/>
        </w:rPr>
        <w:t xml:space="preserve">správy z kontroly </w:t>
      </w:r>
      <w:r w:rsidR="009716A1">
        <w:rPr>
          <w:rFonts w:asciiTheme="minorHAnsi" w:eastAsiaTheme="minorHAnsi" w:hAnsiTheme="minorHAnsi" w:cstheme="minorHAnsi"/>
          <w:sz w:val="20"/>
          <w:szCs w:val="20"/>
          <w:lang w:eastAsia="en-US"/>
        </w:rPr>
        <w:t>Kupujúcemu</w:t>
      </w:r>
      <w:r w:rsidRPr="001544AA">
        <w:rPr>
          <w:rFonts w:asciiTheme="minorHAnsi" w:eastAsiaTheme="minorHAnsi" w:hAnsiTheme="minorHAnsi" w:cstheme="minorHAnsi"/>
          <w:sz w:val="20"/>
          <w:szCs w:val="20"/>
          <w:lang w:eastAsia="en-US"/>
        </w:rPr>
        <w:t xml:space="preserve">. O momente nadobudnutia účinnosti zmluvy </w:t>
      </w:r>
      <w:r w:rsidR="0094112E">
        <w:rPr>
          <w:rFonts w:asciiTheme="minorHAnsi" w:eastAsiaTheme="minorHAnsi" w:hAnsiTheme="minorHAnsi" w:cstheme="minorHAnsi"/>
          <w:sz w:val="20"/>
          <w:szCs w:val="20"/>
          <w:lang w:eastAsia="en-US"/>
        </w:rPr>
        <w:t xml:space="preserve">Kupujúci Predávajúceho </w:t>
      </w:r>
      <w:r w:rsidRPr="001544AA">
        <w:rPr>
          <w:rFonts w:asciiTheme="minorHAnsi" w:eastAsiaTheme="minorHAnsi" w:hAnsiTheme="minorHAnsi" w:cstheme="minorHAnsi"/>
          <w:sz w:val="20"/>
          <w:szCs w:val="20"/>
          <w:lang w:eastAsia="en-US"/>
        </w:rPr>
        <w:t xml:space="preserve">bezodkladne upovedomí v písomnej forme.   </w:t>
      </w:r>
    </w:p>
    <w:p w14:paraId="79EDE40E" w14:textId="021F0411"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690606">
      <w:pPr>
        <w:jc w:val="both"/>
        <w:rPr>
          <w:rFonts w:asciiTheme="minorHAnsi" w:hAnsiTheme="minorHAnsi" w:cstheme="minorHAnsi"/>
          <w:sz w:val="20"/>
          <w:szCs w:val="20"/>
        </w:rPr>
      </w:pPr>
    </w:p>
    <w:p w14:paraId="1A11F6B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0E584F88"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Príloha č.1 – Technická špecifikácia Tovaru</w:t>
      </w:r>
    </w:p>
    <w:p w14:paraId="6078C763" w14:textId="77777777" w:rsidR="0039675C" w:rsidRDefault="00E8083A" w:rsidP="0039675C">
      <w:pPr>
        <w:rPr>
          <w:rFonts w:asciiTheme="minorHAnsi" w:hAnsiTheme="minorHAnsi" w:cstheme="minorHAnsi"/>
          <w:sz w:val="20"/>
          <w:szCs w:val="20"/>
        </w:rPr>
      </w:pPr>
      <w:r w:rsidRPr="00901A6C">
        <w:rPr>
          <w:rFonts w:asciiTheme="minorHAnsi" w:hAnsiTheme="minorHAnsi" w:cstheme="minorHAnsi"/>
          <w:sz w:val="20"/>
          <w:szCs w:val="20"/>
        </w:rPr>
        <w:t xml:space="preserve">Príloha č. 2 </w:t>
      </w:r>
      <w:r w:rsidR="0039675C">
        <w:rPr>
          <w:rFonts w:asciiTheme="minorHAnsi" w:hAnsiTheme="minorHAnsi" w:cstheme="minorHAnsi"/>
          <w:sz w:val="20"/>
          <w:szCs w:val="20"/>
        </w:rPr>
        <w:t>–</w:t>
      </w:r>
      <w:r w:rsidRPr="00901A6C">
        <w:rPr>
          <w:rFonts w:asciiTheme="minorHAnsi" w:hAnsiTheme="minorHAnsi" w:cstheme="minorHAnsi"/>
          <w:sz w:val="20"/>
          <w:szCs w:val="20"/>
        </w:rPr>
        <w:t xml:space="preserve"> </w:t>
      </w:r>
      <w:r w:rsidR="0039675C">
        <w:rPr>
          <w:rFonts w:asciiTheme="minorHAnsi" w:hAnsiTheme="minorHAnsi" w:cstheme="minorHAnsi"/>
          <w:sz w:val="20"/>
          <w:szCs w:val="20"/>
        </w:rPr>
        <w:t xml:space="preserve">Špecifikácia ceny predmetu zmluvy </w:t>
      </w:r>
    </w:p>
    <w:p w14:paraId="2DA51727" w14:textId="6F5D1197" w:rsidR="00E8083A" w:rsidRPr="00901A6C" w:rsidRDefault="00E8083A" w:rsidP="0039675C">
      <w:pPr>
        <w:rPr>
          <w:rFonts w:asciiTheme="minorHAnsi" w:hAnsiTheme="minorHAnsi" w:cstheme="minorHAnsi"/>
          <w:sz w:val="20"/>
          <w:szCs w:val="20"/>
        </w:rPr>
      </w:pPr>
      <w:r w:rsidRPr="00901A6C">
        <w:rPr>
          <w:rFonts w:asciiTheme="minorHAnsi" w:hAnsiTheme="minorHAnsi" w:cstheme="minorHAnsi"/>
          <w:sz w:val="20"/>
          <w:szCs w:val="20"/>
        </w:rPr>
        <w:t xml:space="preserve">Príloha č. 3 – Zoznam subdodávateľov </w:t>
      </w:r>
    </w:p>
    <w:p w14:paraId="588D8CB9" w14:textId="77777777" w:rsidR="00773B9F" w:rsidRDefault="00773B9F" w:rsidP="00690606">
      <w:pPr>
        <w:jc w:val="both"/>
        <w:rPr>
          <w:rFonts w:asciiTheme="minorHAnsi" w:hAnsiTheme="minorHAnsi" w:cstheme="minorHAnsi"/>
          <w:sz w:val="20"/>
          <w:szCs w:val="20"/>
        </w:rPr>
      </w:pPr>
    </w:p>
    <w:p w14:paraId="7B08A66C" w14:textId="77777777" w:rsidR="00773B9F" w:rsidRDefault="00773B9F" w:rsidP="00690606">
      <w:pPr>
        <w:jc w:val="both"/>
        <w:rPr>
          <w:rFonts w:asciiTheme="minorHAnsi" w:hAnsiTheme="minorHAnsi" w:cstheme="minorHAnsi"/>
          <w:sz w:val="20"/>
          <w:szCs w:val="20"/>
        </w:rPr>
      </w:pPr>
    </w:p>
    <w:p w14:paraId="68703874" w14:textId="77777777" w:rsidR="00773B9F" w:rsidRDefault="00773B9F" w:rsidP="00690606">
      <w:pPr>
        <w:jc w:val="both"/>
        <w:rPr>
          <w:rFonts w:asciiTheme="minorHAnsi" w:hAnsiTheme="minorHAnsi" w:cstheme="minorHAnsi"/>
          <w:sz w:val="20"/>
          <w:szCs w:val="20"/>
        </w:rPr>
      </w:pPr>
    </w:p>
    <w:p w14:paraId="3175ED8A" w14:textId="21417D4A"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690606">
      <w:pPr>
        <w:jc w:val="both"/>
        <w:rPr>
          <w:rFonts w:asciiTheme="minorHAnsi" w:hAnsiTheme="minorHAnsi" w:cstheme="minorHAnsi"/>
          <w:sz w:val="20"/>
          <w:szCs w:val="20"/>
        </w:rPr>
      </w:pPr>
    </w:p>
    <w:p w14:paraId="2617835E" w14:textId="77777777" w:rsidR="00E8083A" w:rsidRPr="00901A6C" w:rsidRDefault="00E8083A" w:rsidP="00690606">
      <w:pPr>
        <w:jc w:val="both"/>
        <w:rPr>
          <w:rFonts w:asciiTheme="minorHAnsi" w:hAnsiTheme="minorHAnsi" w:cstheme="minorHAnsi"/>
          <w:sz w:val="20"/>
          <w:szCs w:val="20"/>
        </w:rPr>
      </w:pPr>
    </w:p>
    <w:p w14:paraId="6F17777A" w14:textId="77777777" w:rsidR="00E8083A" w:rsidRPr="00901A6C" w:rsidRDefault="00E8083A" w:rsidP="00690606">
      <w:pPr>
        <w:jc w:val="both"/>
        <w:rPr>
          <w:rFonts w:asciiTheme="minorHAnsi" w:hAnsiTheme="minorHAnsi" w:cstheme="minorHAnsi"/>
          <w:sz w:val="20"/>
          <w:szCs w:val="20"/>
        </w:rPr>
      </w:pPr>
    </w:p>
    <w:p w14:paraId="724F645A" w14:textId="77777777" w:rsidR="00E8083A" w:rsidRPr="00901A6C" w:rsidRDefault="00E8083A" w:rsidP="00690606">
      <w:pPr>
        <w:jc w:val="both"/>
        <w:rPr>
          <w:rFonts w:asciiTheme="minorHAnsi" w:hAnsiTheme="minorHAnsi" w:cstheme="minorHAnsi"/>
          <w:sz w:val="20"/>
          <w:szCs w:val="20"/>
        </w:rPr>
      </w:pPr>
    </w:p>
    <w:p w14:paraId="6AC9B339" w14:textId="77777777" w:rsidR="00E8083A" w:rsidRPr="00901A6C" w:rsidRDefault="00E8083A" w:rsidP="00690606">
      <w:pPr>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690606">
            <w:pPr>
              <w:jc w:val="both"/>
              <w:rPr>
                <w:rFonts w:asciiTheme="minorHAnsi" w:hAnsiTheme="minorHAnsi" w:cstheme="minorHAnsi"/>
                <w:sz w:val="20"/>
                <w:szCs w:val="20"/>
              </w:rPr>
            </w:pPr>
          </w:p>
          <w:p w14:paraId="723472B3" w14:textId="77777777" w:rsidR="00E8083A" w:rsidRPr="00901A6C" w:rsidRDefault="00E8083A" w:rsidP="00690606">
            <w:pPr>
              <w:jc w:val="both"/>
              <w:rPr>
                <w:rFonts w:asciiTheme="minorHAnsi" w:hAnsiTheme="minorHAnsi" w:cstheme="minorHAnsi"/>
                <w:sz w:val="20"/>
                <w:szCs w:val="20"/>
              </w:rPr>
            </w:pPr>
          </w:p>
          <w:p w14:paraId="6121398E"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690606">
            <w:pPr>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690606">
            <w:pPr>
              <w:jc w:val="both"/>
              <w:rPr>
                <w:rFonts w:asciiTheme="minorHAnsi" w:hAnsiTheme="minorHAnsi" w:cstheme="minorHAnsi"/>
                <w:sz w:val="20"/>
                <w:szCs w:val="20"/>
              </w:rPr>
            </w:pPr>
          </w:p>
          <w:p w14:paraId="2A3BFF9A" w14:textId="77777777" w:rsidR="00E8083A" w:rsidRPr="00901A6C" w:rsidRDefault="00E8083A" w:rsidP="00690606">
            <w:pPr>
              <w:jc w:val="both"/>
              <w:rPr>
                <w:rFonts w:asciiTheme="minorHAnsi" w:hAnsiTheme="minorHAnsi" w:cstheme="minorHAnsi"/>
                <w:sz w:val="20"/>
                <w:szCs w:val="20"/>
              </w:rPr>
            </w:pPr>
          </w:p>
          <w:p w14:paraId="5AC97030"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690606">
            <w:pPr>
              <w:jc w:val="both"/>
              <w:rPr>
                <w:rFonts w:asciiTheme="minorHAnsi" w:hAnsiTheme="minorHAnsi" w:cstheme="minorHAnsi"/>
                <w:sz w:val="20"/>
                <w:szCs w:val="20"/>
              </w:rPr>
            </w:pPr>
          </w:p>
          <w:p w14:paraId="7F4CB140" w14:textId="77777777" w:rsidR="00E8083A" w:rsidRPr="00901A6C" w:rsidRDefault="00E8083A" w:rsidP="00690606">
            <w:pPr>
              <w:jc w:val="both"/>
              <w:rPr>
                <w:rFonts w:asciiTheme="minorHAnsi" w:hAnsiTheme="minorHAnsi" w:cstheme="minorHAnsi"/>
                <w:sz w:val="20"/>
                <w:szCs w:val="20"/>
              </w:rPr>
            </w:pPr>
          </w:p>
          <w:p w14:paraId="3C38CF79" w14:textId="77777777" w:rsidR="00E8083A" w:rsidRPr="00901A6C" w:rsidRDefault="00E8083A" w:rsidP="00690606">
            <w:pPr>
              <w:jc w:val="both"/>
              <w:rPr>
                <w:rFonts w:asciiTheme="minorHAnsi" w:hAnsiTheme="minorHAnsi" w:cstheme="minorHAnsi"/>
                <w:sz w:val="20"/>
                <w:szCs w:val="20"/>
              </w:rPr>
            </w:pPr>
          </w:p>
          <w:p w14:paraId="6A7C2C19" w14:textId="77777777" w:rsidR="00E8083A" w:rsidRPr="00901A6C" w:rsidRDefault="00E8083A" w:rsidP="00690606">
            <w:pPr>
              <w:jc w:val="both"/>
              <w:rPr>
                <w:rFonts w:asciiTheme="minorHAnsi" w:hAnsiTheme="minorHAnsi" w:cstheme="minorHAnsi"/>
                <w:sz w:val="20"/>
                <w:szCs w:val="20"/>
              </w:rPr>
            </w:pPr>
          </w:p>
        </w:tc>
      </w:tr>
    </w:tbl>
    <w:p w14:paraId="2D4FCAA4" w14:textId="5C3CAE2F" w:rsidR="00690606" w:rsidRDefault="00690606" w:rsidP="00690606">
      <w:pPr>
        <w:rPr>
          <w:rFonts w:asciiTheme="minorHAnsi" w:hAnsiTheme="minorHAnsi" w:cstheme="minorHAnsi"/>
          <w:sz w:val="20"/>
          <w:szCs w:val="20"/>
        </w:rPr>
      </w:pPr>
    </w:p>
    <w:p w14:paraId="1EF327A7" w14:textId="148612C9" w:rsidR="00690606" w:rsidRDefault="00690606">
      <w:pPr>
        <w:spacing w:after="160" w:line="259" w:lineRule="auto"/>
        <w:rPr>
          <w:rFonts w:asciiTheme="minorHAnsi" w:hAnsiTheme="minorHAnsi" w:cstheme="minorHAnsi"/>
          <w:sz w:val="20"/>
          <w:szCs w:val="20"/>
        </w:rPr>
      </w:pPr>
    </w:p>
    <w:sectPr w:rsidR="0069060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1F4B4" w14:textId="77777777" w:rsidR="00483481" w:rsidRDefault="00483481" w:rsidP="00C75063">
      <w:r>
        <w:separator/>
      </w:r>
    </w:p>
  </w:endnote>
  <w:endnote w:type="continuationSeparator" w:id="0">
    <w:p w14:paraId="150E8E11" w14:textId="77777777" w:rsidR="00483481" w:rsidRDefault="00483481"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CCA52" w14:textId="77777777" w:rsidR="00483481" w:rsidRDefault="00483481" w:rsidP="00C75063">
      <w:r>
        <w:separator/>
      </w:r>
    </w:p>
  </w:footnote>
  <w:footnote w:type="continuationSeparator" w:id="0">
    <w:p w14:paraId="286A9D3B" w14:textId="77777777" w:rsidR="00483481" w:rsidRDefault="00483481" w:rsidP="00C75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7D8E" w14:textId="789B743C" w:rsidR="00A13818" w:rsidRPr="00A13818" w:rsidRDefault="00A13818">
    <w:pPr>
      <w:pStyle w:val="Hlavika"/>
      <w:rPr>
        <w:rFonts w:asciiTheme="minorHAnsi" w:hAnsiTheme="minorHAnsi" w:cstheme="minorHAnsi"/>
        <w:i/>
        <w:iCs/>
        <w:sz w:val="20"/>
        <w:szCs w:val="20"/>
      </w:rPr>
    </w:pPr>
    <w:r w:rsidRPr="00A13818">
      <w:rPr>
        <w:rFonts w:asciiTheme="minorHAnsi" w:hAnsiTheme="minorHAnsi" w:cstheme="minorHAnsi"/>
        <w:i/>
        <w:iCs/>
        <w:sz w:val="20"/>
        <w:szCs w:val="20"/>
      </w:rPr>
      <w:t xml:space="preserve">Návrh kúpnej zmluvy – </w:t>
    </w:r>
    <w:r w:rsidR="00AA1230">
      <w:rPr>
        <w:rFonts w:asciiTheme="minorHAnsi" w:hAnsiTheme="minorHAnsi" w:cstheme="minorHAnsi"/>
        <w:i/>
        <w:iCs/>
        <w:sz w:val="20"/>
        <w:szCs w:val="20"/>
      </w:rPr>
      <w:t>3</w:t>
    </w:r>
    <w:r w:rsidRPr="00A13818">
      <w:rPr>
        <w:rFonts w:asciiTheme="minorHAnsi" w:hAnsiTheme="minorHAnsi" w:cstheme="minorHAnsi"/>
        <w:i/>
        <w:iCs/>
        <w:sz w:val="20"/>
        <w:szCs w:val="20"/>
      </w:rPr>
      <w:t xml:space="preserve">. časť predmetu zákazky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53390066">
    <w:abstractNumId w:val="13"/>
  </w:num>
  <w:num w:numId="2" w16cid:durableId="1922178364">
    <w:abstractNumId w:val="27"/>
  </w:num>
  <w:num w:numId="3" w16cid:durableId="313922473">
    <w:abstractNumId w:val="17"/>
  </w:num>
  <w:num w:numId="4" w16cid:durableId="440228049">
    <w:abstractNumId w:val="10"/>
  </w:num>
  <w:num w:numId="5" w16cid:durableId="890506293">
    <w:abstractNumId w:val="18"/>
  </w:num>
  <w:num w:numId="6" w16cid:durableId="1629504291">
    <w:abstractNumId w:val="22"/>
  </w:num>
  <w:num w:numId="7" w16cid:durableId="157770485">
    <w:abstractNumId w:val="24"/>
  </w:num>
  <w:num w:numId="8" w16cid:durableId="402801516">
    <w:abstractNumId w:val="2"/>
  </w:num>
  <w:num w:numId="9" w16cid:durableId="2128968234">
    <w:abstractNumId w:val="26"/>
  </w:num>
  <w:num w:numId="10" w16cid:durableId="1225995406">
    <w:abstractNumId w:val="1"/>
  </w:num>
  <w:num w:numId="11" w16cid:durableId="1392116449">
    <w:abstractNumId w:val="20"/>
  </w:num>
  <w:num w:numId="12" w16cid:durableId="1107970230">
    <w:abstractNumId w:val="6"/>
  </w:num>
  <w:num w:numId="13" w16cid:durableId="1483964072">
    <w:abstractNumId w:val="5"/>
  </w:num>
  <w:num w:numId="14" w16cid:durableId="364595833">
    <w:abstractNumId w:val="23"/>
  </w:num>
  <w:num w:numId="15" w16cid:durableId="1163862635">
    <w:abstractNumId w:val="7"/>
  </w:num>
  <w:num w:numId="16" w16cid:durableId="375668186">
    <w:abstractNumId w:val="16"/>
  </w:num>
  <w:num w:numId="17" w16cid:durableId="1111432396">
    <w:abstractNumId w:val="15"/>
  </w:num>
  <w:num w:numId="18" w16cid:durableId="196091606">
    <w:abstractNumId w:val="12"/>
  </w:num>
  <w:num w:numId="19" w16cid:durableId="958561644">
    <w:abstractNumId w:val="25"/>
  </w:num>
  <w:num w:numId="20" w16cid:durableId="1829008597">
    <w:abstractNumId w:val="19"/>
  </w:num>
  <w:num w:numId="21" w16cid:durableId="287131102">
    <w:abstractNumId w:val="11"/>
  </w:num>
  <w:num w:numId="22" w16cid:durableId="877284287">
    <w:abstractNumId w:val="14"/>
  </w:num>
  <w:num w:numId="23" w16cid:durableId="854924981">
    <w:abstractNumId w:val="4"/>
  </w:num>
  <w:num w:numId="24" w16cid:durableId="1571385414">
    <w:abstractNumId w:val="9"/>
  </w:num>
  <w:num w:numId="25" w16cid:durableId="782382929">
    <w:abstractNumId w:val="3"/>
  </w:num>
  <w:num w:numId="26" w16cid:durableId="1172918543">
    <w:abstractNumId w:val="21"/>
  </w:num>
  <w:num w:numId="27" w16cid:durableId="1533373598">
    <w:abstractNumId w:val="0"/>
  </w:num>
  <w:num w:numId="28" w16cid:durableId="4440798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482"/>
    <w:rsid w:val="000244D1"/>
    <w:rsid w:val="00055FA5"/>
    <w:rsid w:val="000B280C"/>
    <w:rsid w:val="000E1220"/>
    <w:rsid w:val="00102462"/>
    <w:rsid w:val="00142AE0"/>
    <w:rsid w:val="001528C1"/>
    <w:rsid w:val="001544AA"/>
    <w:rsid w:val="001A3A03"/>
    <w:rsid w:val="001C3482"/>
    <w:rsid w:val="00202203"/>
    <w:rsid w:val="0028340B"/>
    <w:rsid w:val="002A3103"/>
    <w:rsid w:val="002B12E0"/>
    <w:rsid w:val="002B7E09"/>
    <w:rsid w:val="00313E82"/>
    <w:rsid w:val="00345152"/>
    <w:rsid w:val="0037701D"/>
    <w:rsid w:val="00382318"/>
    <w:rsid w:val="0038457F"/>
    <w:rsid w:val="0039675C"/>
    <w:rsid w:val="003C448D"/>
    <w:rsid w:val="004205D5"/>
    <w:rsid w:val="00483481"/>
    <w:rsid w:val="00492DD8"/>
    <w:rsid w:val="004D0DA1"/>
    <w:rsid w:val="00535522"/>
    <w:rsid w:val="00535F6B"/>
    <w:rsid w:val="00542C75"/>
    <w:rsid w:val="00567C53"/>
    <w:rsid w:val="005972FA"/>
    <w:rsid w:val="005A5D48"/>
    <w:rsid w:val="00610C36"/>
    <w:rsid w:val="00611F21"/>
    <w:rsid w:val="00612AD6"/>
    <w:rsid w:val="00657E6A"/>
    <w:rsid w:val="00690606"/>
    <w:rsid w:val="006C5725"/>
    <w:rsid w:val="006D1D7B"/>
    <w:rsid w:val="00715F49"/>
    <w:rsid w:val="00773B9F"/>
    <w:rsid w:val="007C4F84"/>
    <w:rsid w:val="007F7BA0"/>
    <w:rsid w:val="008008B9"/>
    <w:rsid w:val="008013F5"/>
    <w:rsid w:val="00901A6C"/>
    <w:rsid w:val="0094112E"/>
    <w:rsid w:val="00944156"/>
    <w:rsid w:val="00966139"/>
    <w:rsid w:val="00970522"/>
    <w:rsid w:val="009716A1"/>
    <w:rsid w:val="00A125F6"/>
    <w:rsid w:val="00A13818"/>
    <w:rsid w:val="00A33DF9"/>
    <w:rsid w:val="00A64A60"/>
    <w:rsid w:val="00A828BC"/>
    <w:rsid w:val="00AA1230"/>
    <w:rsid w:val="00B0541E"/>
    <w:rsid w:val="00B5258A"/>
    <w:rsid w:val="00BD62CE"/>
    <w:rsid w:val="00BE2918"/>
    <w:rsid w:val="00BE3BE5"/>
    <w:rsid w:val="00C05473"/>
    <w:rsid w:val="00C15E04"/>
    <w:rsid w:val="00C75063"/>
    <w:rsid w:val="00CF773D"/>
    <w:rsid w:val="00D344FC"/>
    <w:rsid w:val="00D56C7D"/>
    <w:rsid w:val="00D91CEE"/>
    <w:rsid w:val="00DC7273"/>
    <w:rsid w:val="00E44F99"/>
    <w:rsid w:val="00E634C6"/>
    <w:rsid w:val="00E745EB"/>
    <w:rsid w:val="00E8083A"/>
    <w:rsid w:val="00E857FE"/>
    <w:rsid w:val="00E8744B"/>
    <w:rsid w:val="00E96DC2"/>
    <w:rsid w:val="00EA76C5"/>
    <w:rsid w:val="00EE5DE9"/>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906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semiHidden/>
    <w:unhideWhenUsed/>
    <w:rsid w:val="00C05473"/>
    <w:rPr>
      <w:sz w:val="20"/>
      <w:szCs w:val="20"/>
    </w:rPr>
  </w:style>
  <w:style w:type="character" w:customStyle="1" w:styleId="TextkomentraChar">
    <w:name w:val="Text komentára Char"/>
    <w:basedOn w:val="Predvolenpsmoodseku"/>
    <w:link w:val="Textkomentra"/>
    <w:uiPriority w:val="99"/>
    <w:semiHidden/>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Textbubliny">
    <w:name w:val="Balloon Text"/>
    <w:basedOn w:val="Normlny"/>
    <w:link w:val="TextbublinyChar"/>
    <w:uiPriority w:val="99"/>
    <w:semiHidden/>
    <w:unhideWhenUsed/>
    <w:rsid w:val="0094415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56"/>
    <w:rPr>
      <w:rFonts w:ascii="Segoe UI" w:eastAsia="Times New Roman" w:hAnsi="Segoe UI" w:cs="Segoe UI"/>
      <w:sz w:val="18"/>
      <w:szCs w:val="18"/>
      <w:lang w:eastAsia="sk-SK"/>
    </w:rPr>
  </w:style>
  <w:style w:type="paragraph" w:styleId="Revzia">
    <w:name w:val="Revision"/>
    <w:hidden/>
    <w:uiPriority w:val="99"/>
    <w:semiHidden/>
    <w:rsid w:val="00542C75"/>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A13818"/>
    <w:pPr>
      <w:tabs>
        <w:tab w:val="center" w:pos="4536"/>
        <w:tab w:val="right" w:pos="9072"/>
      </w:tabs>
    </w:pPr>
  </w:style>
  <w:style w:type="character" w:customStyle="1" w:styleId="HlavikaChar">
    <w:name w:val="Hlavička Char"/>
    <w:basedOn w:val="Predvolenpsmoodseku"/>
    <w:link w:val="Hlavika"/>
    <w:uiPriority w:val="99"/>
    <w:rsid w:val="00A138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13818"/>
    <w:pPr>
      <w:tabs>
        <w:tab w:val="center" w:pos="4536"/>
        <w:tab w:val="right" w:pos="9072"/>
      </w:tabs>
    </w:pPr>
  </w:style>
  <w:style w:type="character" w:customStyle="1" w:styleId="PtaChar">
    <w:name w:val="Päta Char"/>
    <w:basedOn w:val="Predvolenpsmoodseku"/>
    <w:link w:val="Pta"/>
    <w:uiPriority w:val="99"/>
    <w:rsid w:val="00A13818"/>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CDED8-89EE-4259-9B0F-300F8649E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3974</Words>
  <Characters>22652</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Monika Bajužíková</cp:lastModifiedBy>
  <cp:revision>4</cp:revision>
  <dcterms:created xsi:type="dcterms:W3CDTF">2022-10-20T12:45:00Z</dcterms:created>
  <dcterms:modified xsi:type="dcterms:W3CDTF">2022-10-20T12:52:00Z</dcterms:modified>
</cp:coreProperties>
</file>