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F1621B4" w:rsidR="00AB0532" w:rsidRPr="00CF6653" w:rsidRDefault="00AB0532" w:rsidP="00EC63B4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4338F50A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7B1D4B1C" w14:textId="5A5D9D6B" w:rsidR="00CA5F08" w:rsidRPr="00CA5F08" w:rsidRDefault="00CA5F08" w:rsidP="00CA5F08">
      <w:pPr>
        <w:autoSpaceDE w:val="0"/>
        <w:autoSpaceDN w:val="0"/>
        <w:adjustRightInd w:val="0"/>
        <w:rPr>
          <w:b/>
        </w:rPr>
      </w:pPr>
      <w:r w:rsidRPr="003A24D0">
        <w:rPr>
          <w:rFonts w:eastAsiaTheme="minorEastAsia"/>
          <w:b/>
          <w:bCs/>
        </w:rPr>
        <w:t>Subjekty pristupujúce k príležitostnému spoločnému verejnému obstarávaniu v súlade s ust. § 16 ZVO:</w:t>
      </w:r>
      <w:r w:rsidRPr="00CA5F08">
        <w:rPr>
          <w:rFonts w:eastAsiaTheme="minorEastAsia"/>
          <w:b/>
          <w:bCs/>
        </w:rPr>
        <w:t xml:space="preserve"> </w:t>
      </w:r>
    </w:p>
    <w:p w14:paraId="044910CB" w14:textId="7088DFC9" w:rsidR="0054240A" w:rsidRPr="0054240A" w:rsidRDefault="0054240A" w:rsidP="0054240A">
      <w:pPr>
        <w:pStyle w:val="Odsekzoznamu"/>
        <w:numPr>
          <w:ilvl w:val="0"/>
          <w:numId w:val="37"/>
        </w:numPr>
        <w:tabs>
          <w:tab w:val="left" w:pos="3686"/>
        </w:tabs>
        <w:spacing w:after="0" w:line="264" w:lineRule="auto"/>
        <w:ind w:right="0"/>
        <w:rPr>
          <w:rFonts w:asciiTheme="minorHAnsi" w:hAnsiTheme="minorHAnsi" w:cs="Times New Roman"/>
          <w:b/>
          <w:bCs/>
        </w:rPr>
      </w:pPr>
      <w:r w:rsidRPr="0054240A">
        <w:rPr>
          <w:rFonts w:asciiTheme="minorHAnsi" w:hAnsiTheme="minorHAnsi" w:cs="Times New Roman"/>
          <w:b/>
          <w:bCs/>
        </w:rPr>
        <w:t xml:space="preserve">Názov verejného obstarávateľa: </w:t>
      </w:r>
      <w:r w:rsidRPr="0054240A">
        <w:rPr>
          <w:rFonts w:asciiTheme="minorHAnsi" w:hAnsiTheme="minorHAnsi" w:cs="Times New Roman"/>
        </w:rPr>
        <w:t xml:space="preserve">Domov dôchodcov a </w:t>
      </w:r>
      <w:r w:rsidRPr="0054240A">
        <w:rPr>
          <w:rFonts w:asciiTheme="minorHAnsi" w:hAnsiTheme="minorHAnsi" w:cs="Times New Roman"/>
          <w:color w:val="auto"/>
        </w:rPr>
        <w:t>domov</w:t>
      </w:r>
      <w:r w:rsidRPr="0054240A">
        <w:rPr>
          <w:rFonts w:asciiTheme="minorHAnsi" w:hAnsiTheme="minorHAnsi" w:cs="Times New Roman"/>
        </w:rPr>
        <w:t> sociálnych služieb</w:t>
      </w:r>
    </w:p>
    <w:p w14:paraId="0215FCCA" w14:textId="77777777" w:rsidR="0054240A" w:rsidRDefault="0054240A" w:rsidP="0054240A">
      <w:pPr>
        <w:pStyle w:val="Odsekzoznamu"/>
        <w:tabs>
          <w:tab w:val="left" w:pos="3686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Adresa: </w:t>
      </w:r>
      <w:r>
        <w:t>Ulica SNP č. 594/139, 965 01 Žiar n. Hronom</w:t>
      </w:r>
    </w:p>
    <w:p w14:paraId="208F77F9" w14:textId="77777777" w:rsidR="0054240A" w:rsidRPr="001772BF" w:rsidRDefault="0054240A" w:rsidP="0054240A">
      <w:pPr>
        <w:pStyle w:val="Odsekzoznamu"/>
        <w:tabs>
          <w:tab w:val="left" w:pos="3686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 IČO: </w:t>
      </w:r>
      <w:r>
        <w:t>00647934</w:t>
      </w:r>
    </w:p>
    <w:p w14:paraId="3AFA53D7" w14:textId="77777777" w:rsidR="0054240A" w:rsidRPr="00065970" w:rsidRDefault="0054240A" w:rsidP="0054240A">
      <w:pPr>
        <w:tabs>
          <w:tab w:val="left" w:pos="1134"/>
        </w:tabs>
        <w:spacing w:line="264" w:lineRule="auto"/>
        <w:ind w:left="426" w:hanging="426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  <w:bCs/>
        </w:rPr>
        <w:tab/>
        <w:t xml:space="preserve">        </w:t>
      </w:r>
      <w:r w:rsidRPr="00065970">
        <w:rPr>
          <w:rFonts w:asciiTheme="minorHAnsi" w:hAnsiTheme="minorHAnsi" w:cs="Times New Roman"/>
          <w:b/>
        </w:rPr>
        <w:t>Zastúpený</w:t>
      </w:r>
      <w:r>
        <w:rPr>
          <w:rFonts w:asciiTheme="minorHAnsi" w:hAnsiTheme="minorHAnsi" w:cs="Times New Roman"/>
          <w:b/>
        </w:rPr>
        <w:t xml:space="preserve">: </w:t>
      </w:r>
      <w:r>
        <w:t>Ing. Peter Hlaváč - riaditeľ</w:t>
      </w:r>
      <w:r>
        <w:rPr>
          <w:rFonts w:asciiTheme="minorHAnsi" w:hAnsiTheme="minorHAnsi" w:cs="Times New Roman"/>
          <w:b/>
        </w:rPr>
        <w:tab/>
      </w:r>
    </w:p>
    <w:p w14:paraId="306F3B6B" w14:textId="77777777" w:rsidR="0054240A" w:rsidRDefault="0054240A" w:rsidP="0054240A">
      <w:pPr>
        <w:tabs>
          <w:tab w:val="left" w:pos="1134"/>
        </w:tabs>
        <w:spacing w:line="264" w:lineRule="auto"/>
        <w:ind w:left="426" w:hanging="426"/>
      </w:pPr>
      <w:r>
        <w:rPr>
          <w:rFonts w:asciiTheme="minorHAnsi" w:hAnsiTheme="minorHAnsi" w:cs="Times New Roman"/>
          <w:b/>
        </w:rPr>
        <w:t xml:space="preserve">                </w:t>
      </w:r>
      <w:r w:rsidRPr="001772BF">
        <w:rPr>
          <w:rFonts w:asciiTheme="minorHAnsi" w:hAnsiTheme="minorHAnsi" w:cs="Times New Roman"/>
          <w:b/>
        </w:rPr>
        <w:t xml:space="preserve">Kontaktná osoba: </w:t>
      </w:r>
      <w:r>
        <w:t>Ing. Peter Hlaváč – riaditeľ</w:t>
      </w:r>
    </w:p>
    <w:p w14:paraId="36474952" w14:textId="77777777" w:rsidR="0054240A" w:rsidRPr="001772BF" w:rsidRDefault="0054240A" w:rsidP="0054240A">
      <w:pPr>
        <w:tabs>
          <w:tab w:val="left" w:pos="1134"/>
        </w:tabs>
        <w:spacing w:line="264" w:lineRule="auto"/>
        <w:ind w:left="426" w:hanging="426"/>
        <w:rPr>
          <w:rFonts w:asciiTheme="minorHAnsi" w:hAnsiTheme="minorHAnsi" w:cs="Times New Roman"/>
          <w:b/>
        </w:rPr>
      </w:pPr>
      <w:r w:rsidRPr="001772BF">
        <w:rPr>
          <w:rFonts w:asciiTheme="minorHAnsi" w:hAnsiTheme="minorHAnsi" w:cs="Times New Roman"/>
          <w:b/>
        </w:rPr>
        <w:tab/>
      </w:r>
    </w:p>
    <w:p w14:paraId="67D49345" w14:textId="3A885201" w:rsidR="0054240A" w:rsidRPr="0054240A" w:rsidRDefault="0054240A" w:rsidP="0054240A">
      <w:pPr>
        <w:pStyle w:val="Odsekzoznamu"/>
        <w:numPr>
          <w:ilvl w:val="0"/>
          <w:numId w:val="37"/>
        </w:numPr>
        <w:tabs>
          <w:tab w:val="left" w:pos="3686"/>
        </w:tabs>
        <w:spacing w:after="0" w:line="264" w:lineRule="auto"/>
        <w:ind w:right="0"/>
        <w:rPr>
          <w:rFonts w:asciiTheme="minorHAnsi" w:hAnsiTheme="minorHAnsi" w:cs="Times New Roman"/>
          <w:b/>
          <w:bCs/>
        </w:rPr>
      </w:pPr>
      <w:r w:rsidRPr="0054240A">
        <w:rPr>
          <w:rFonts w:asciiTheme="minorHAnsi" w:hAnsiTheme="minorHAnsi" w:cs="Times New Roman"/>
          <w:b/>
          <w:bCs/>
        </w:rPr>
        <w:t xml:space="preserve">Názov verejného obstarávateľa: </w:t>
      </w:r>
      <w:r w:rsidRPr="0054240A">
        <w:rPr>
          <w:rFonts w:cs="Arial"/>
          <w:bCs/>
        </w:rPr>
        <w:t>Domov dôchodcov a domov sociálnych služieb</w:t>
      </w:r>
      <w:r w:rsidRPr="0054240A">
        <w:rPr>
          <w:bCs/>
          <w:iCs/>
        </w:rPr>
        <w:tab/>
      </w:r>
    </w:p>
    <w:p w14:paraId="6122BF04" w14:textId="77777777" w:rsidR="0054240A" w:rsidRDefault="0054240A" w:rsidP="0054240A">
      <w:pPr>
        <w:pStyle w:val="Odsekzoznamu"/>
        <w:tabs>
          <w:tab w:val="left" w:pos="3686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Adresa: </w:t>
      </w:r>
      <w:r>
        <w:t>Krivec č.785, 962 05 Hriňová</w:t>
      </w:r>
    </w:p>
    <w:p w14:paraId="0D06ED73" w14:textId="77777777" w:rsidR="0054240A" w:rsidRPr="001772BF" w:rsidRDefault="0054240A" w:rsidP="0054240A">
      <w:pPr>
        <w:pStyle w:val="Odsekzoznamu"/>
        <w:tabs>
          <w:tab w:val="left" w:pos="3686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IČO: </w:t>
      </w:r>
      <w:r>
        <w:t>00648493</w:t>
      </w:r>
    </w:p>
    <w:p w14:paraId="5DD004F4" w14:textId="77777777" w:rsidR="0054240A" w:rsidRDefault="0054240A" w:rsidP="0054240A">
      <w:pPr>
        <w:tabs>
          <w:tab w:val="left" w:pos="1134"/>
        </w:tabs>
        <w:spacing w:line="264" w:lineRule="auto"/>
        <w:ind w:left="426" w:hanging="426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ab/>
        <w:t xml:space="preserve">       </w:t>
      </w:r>
      <w:r w:rsidRPr="00065970">
        <w:rPr>
          <w:rFonts w:asciiTheme="minorHAnsi" w:hAnsiTheme="minorHAnsi" w:cs="Times New Roman"/>
          <w:b/>
        </w:rPr>
        <w:t>Zastúpený</w:t>
      </w:r>
      <w:r>
        <w:rPr>
          <w:rFonts w:asciiTheme="minorHAnsi" w:hAnsiTheme="minorHAnsi" w:cs="Times New Roman"/>
          <w:b/>
        </w:rPr>
        <w:t xml:space="preserve">: </w:t>
      </w:r>
      <w:r>
        <w:t>Mgr. Mária Matušková - riaditeľka</w:t>
      </w:r>
      <w:r w:rsidRPr="00065970"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</w:p>
    <w:p w14:paraId="105AFCFB" w14:textId="77777777" w:rsidR="0054240A" w:rsidRDefault="0054240A" w:rsidP="0054240A">
      <w:pPr>
        <w:tabs>
          <w:tab w:val="left" w:pos="1134"/>
        </w:tabs>
        <w:spacing w:line="264" w:lineRule="auto"/>
        <w:ind w:left="426" w:hanging="426"/>
        <w:rPr>
          <w:rFonts w:asciiTheme="minorHAnsi" w:hAnsiTheme="minorHAnsi"/>
          <w:b/>
        </w:rPr>
      </w:pPr>
      <w:r>
        <w:rPr>
          <w:rFonts w:asciiTheme="minorHAnsi" w:hAnsiTheme="minorHAnsi" w:cs="Times New Roman"/>
          <w:b/>
        </w:rPr>
        <w:t xml:space="preserve">               </w:t>
      </w:r>
      <w:r w:rsidRPr="001772BF">
        <w:rPr>
          <w:rFonts w:asciiTheme="minorHAnsi" w:hAnsiTheme="minorHAnsi" w:cs="Times New Roman"/>
          <w:b/>
        </w:rPr>
        <w:t>Kontaktná osoba:</w:t>
      </w:r>
      <w:r>
        <w:rPr>
          <w:rFonts w:asciiTheme="minorHAnsi" w:hAnsiTheme="minorHAnsi" w:cs="Times New Roman"/>
          <w:b/>
        </w:rPr>
        <w:t xml:space="preserve"> </w:t>
      </w:r>
      <w:r>
        <w:t>Mgr. Mária Matušková - riaditeľka</w:t>
      </w:r>
      <w:r w:rsidRPr="001772BF">
        <w:rPr>
          <w:rFonts w:asciiTheme="minorHAnsi" w:hAnsiTheme="minorHAnsi"/>
          <w:b/>
        </w:rPr>
        <w:tab/>
      </w:r>
    </w:p>
    <w:p w14:paraId="0DA7D1B9" w14:textId="77777777" w:rsidR="0054240A" w:rsidRPr="001772BF" w:rsidRDefault="0054240A" w:rsidP="0054240A">
      <w:pPr>
        <w:tabs>
          <w:tab w:val="left" w:pos="1134"/>
        </w:tabs>
        <w:spacing w:line="264" w:lineRule="auto"/>
        <w:ind w:left="426" w:hanging="426"/>
        <w:rPr>
          <w:rFonts w:asciiTheme="minorHAnsi" w:hAnsiTheme="minorHAnsi" w:cs="Times New Roman"/>
          <w:b/>
        </w:rPr>
      </w:pPr>
    </w:p>
    <w:p w14:paraId="7A2563F2" w14:textId="732FB533" w:rsidR="0054240A" w:rsidRPr="0054240A" w:rsidRDefault="0054240A" w:rsidP="0054240A">
      <w:pPr>
        <w:pStyle w:val="Odsekzoznamu"/>
        <w:numPr>
          <w:ilvl w:val="0"/>
          <w:numId w:val="37"/>
        </w:numPr>
        <w:tabs>
          <w:tab w:val="left" w:pos="3686"/>
        </w:tabs>
        <w:spacing w:after="0" w:line="264" w:lineRule="auto"/>
        <w:ind w:right="0"/>
        <w:rPr>
          <w:rFonts w:asciiTheme="minorHAnsi" w:hAnsiTheme="minorHAnsi" w:cs="Times New Roman"/>
          <w:b/>
          <w:bCs/>
        </w:rPr>
      </w:pPr>
      <w:r w:rsidRPr="0054240A">
        <w:rPr>
          <w:rFonts w:asciiTheme="minorHAnsi" w:hAnsiTheme="minorHAnsi" w:cs="Times New Roman"/>
          <w:b/>
          <w:bCs/>
        </w:rPr>
        <w:t xml:space="preserve">Názov verejného obstarávateľa: </w:t>
      </w:r>
      <w:r w:rsidRPr="0054240A">
        <w:rPr>
          <w:rFonts w:cs="Arial"/>
          <w:bCs/>
        </w:rPr>
        <w:t>Domov dôchodcov a domov sociálnych služieb</w:t>
      </w:r>
      <w:r w:rsidRPr="0054240A">
        <w:rPr>
          <w:bCs/>
          <w:iCs/>
        </w:rPr>
        <w:tab/>
      </w:r>
    </w:p>
    <w:p w14:paraId="07782E88" w14:textId="77777777" w:rsidR="0054240A" w:rsidRDefault="0054240A" w:rsidP="0054240A">
      <w:pPr>
        <w:pStyle w:val="Odsekzoznamu"/>
        <w:tabs>
          <w:tab w:val="left" w:pos="3686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Adresa: </w:t>
      </w:r>
      <w:r>
        <w:t>Bystrická č. 447/25, 967 01 Kremnica</w:t>
      </w:r>
    </w:p>
    <w:p w14:paraId="289DD560" w14:textId="77777777" w:rsidR="0054240A" w:rsidRPr="001772BF" w:rsidRDefault="0054240A" w:rsidP="0054240A">
      <w:pPr>
        <w:pStyle w:val="Odsekzoznamu"/>
        <w:tabs>
          <w:tab w:val="left" w:pos="3686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IČO: </w:t>
      </w:r>
      <w:r>
        <w:t>00647900</w:t>
      </w:r>
    </w:p>
    <w:p w14:paraId="4A0F7FAB" w14:textId="77777777" w:rsidR="0054240A" w:rsidRDefault="0054240A" w:rsidP="0054240A">
      <w:pPr>
        <w:tabs>
          <w:tab w:val="left" w:pos="1134"/>
        </w:tabs>
        <w:spacing w:line="264" w:lineRule="auto"/>
        <w:ind w:left="426" w:hanging="426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ab/>
        <w:t xml:space="preserve">       </w:t>
      </w:r>
      <w:r w:rsidRPr="00065970">
        <w:rPr>
          <w:rFonts w:asciiTheme="minorHAnsi" w:hAnsiTheme="minorHAnsi" w:cs="Times New Roman"/>
          <w:b/>
        </w:rPr>
        <w:t>Zastúpený</w:t>
      </w:r>
      <w:r>
        <w:rPr>
          <w:rFonts w:asciiTheme="minorHAnsi" w:hAnsiTheme="minorHAnsi" w:cs="Times New Roman"/>
          <w:b/>
        </w:rPr>
        <w:t xml:space="preserve">: </w:t>
      </w:r>
      <w:r>
        <w:t>Mgr. Erika Hollerová - riaditeľka</w:t>
      </w:r>
      <w:r>
        <w:rPr>
          <w:rFonts w:asciiTheme="minorHAnsi" w:hAnsiTheme="minorHAnsi" w:cs="Times New Roman"/>
          <w:b/>
        </w:rPr>
        <w:tab/>
      </w:r>
    </w:p>
    <w:p w14:paraId="4FA19B03" w14:textId="77777777" w:rsidR="0054240A" w:rsidRDefault="0054240A" w:rsidP="0054240A">
      <w:pPr>
        <w:pStyle w:val="Odsekzoznamu"/>
        <w:tabs>
          <w:tab w:val="left" w:pos="1134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color w:val="auto"/>
        </w:rPr>
      </w:pPr>
      <w:r w:rsidRPr="001772BF">
        <w:rPr>
          <w:rFonts w:asciiTheme="minorHAnsi" w:hAnsiTheme="minorHAnsi" w:cs="Times New Roman"/>
          <w:b/>
          <w:color w:val="auto"/>
        </w:rPr>
        <w:t>Kontaktná osoba:</w:t>
      </w:r>
      <w:r>
        <w:rPr>
          <w:rFonts w:asciiTheme="minorHAnsi" w:hAnsiTheme="minorHAnsi" w:cs="Times New Roman"/>
          <w:b/>
          <w:color w:val="auto"/>
        </w:rPr>
        <w:t xml:space="preserve"> </w:t>
      </w:r>
      <w:r>
        <w:t>Mgr. Erika Hollerová - riaditeľka</w:t>
      </w:r>
    </w:p>
    <w:p w14:paraId="05C49E68" w14:textId="77777777" w:rsidR="0054240A" w:rsidRPr="001772BF" w:rsidRDefault="0054240A" w:rsidP="0054240A">
      <w:pPr>
        <w:pStyle w:val="Odsekzoznamu"/>
        <w:tabs>
          <w:tab w:val="left" w:pos="1134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color w:val="auto"/>
        </w:rPr>
      </w:pPr>
    </w:p>
    <w:p w14:paraId="62FDA6DD" w14:textId="546FA8A1" w:rsidR="0054240A" w:rsidRPr="0054240A" w:rsidRDefault="0054240A" w:rsidP="0054240A">
      <w:pPr>
        <w:pStyle w:val="Odsekzoznamu"/>
        <w:numPr>
          <w:ilvl w:val="0"/>
          <w:numId w:val="37"/>
        </w:numPr>
        <w:tabs>
          <w:tab w:val="left" w:pos="3686"/>
        </w:tabs>
        <w:spacing w:after="0" w:line="264" w:lineRule="auto"/>
        <w:ind w:right="0"/>
        <w:rPr>
          <w:rFonts w:asciiTheme="minorHAnsi" w:hAnsiTheme="minorHAnsi" w:cs="Times New Roman"/>
          <w:b/>
          <w:bCs/>
        </w:rPr>
      </w:pPr>
      <w:r w:rsidRPr="0054240A">
        <w:rPr>
          <w:rFonts w:asciiTheme="minorHAnsi" w:hAnsiTheme="minorHAnsi" w:cs="Times New Roman"/>
          <w:b/>
          <w:bCs/>
        </w:rPr>
        <w:t xml:space="preserve">Názov verejného obstarávateľa: </w:t>
      </w:r>
      <w:r w:rsidRPr="0054240A">
        <w:rPr>
          <w:rFonts w:cs="Arial"/>
          <w:bCs/>
        </w:rPr>
        <w:t>Domov dôchodcov a domov sociálnych služieb</w:t>
      </w:r>
      <w:r w:rsidRPr="0054240A">
        <w:rPr>
          <w:bCs/>
          <w:iCs/>
        </w:rPr>
        <w:tab/>
      </w:r>
    </w:p>
    <w:p w14:paraId="37F75722" w14:textId="77777777" w:rsidR="0054240A" w:rsidRDefault="0054240A" w:rsidP="0054240A">
      <w:pPr>
        <w:pStyle w:val="Odsekzoznamu"/>
        <w:tabs>
          <w:tab w:val="left" w:pos="3686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Adresa: </w:t>
      </w:r>
      <w:r>
        <w:t>Bakulínyho č. 905/1, 980 61 Tisovec</w:t>
      </w:r>
    </w:p>
    <w:p w14:paraId="26D68DF1" w14:textId="77777777" w:rsidR="0054240A" w:rsidRPr="001772BF" w:rsidRDefault="0054240A" w:rsidP="0054240A">
      <w:pPr>
        <w:pStyle w:val="Odsekzoznamu"/>
        <w:tabs>
          <w:tab w:val="left" w:pos="3686"/>
        </w:tabs>
        <w:spacing w:after="0" w:line="264" w:lineRule="auto"/>
        <w:ind w:left="786" w:right="0" w:firstLine="0"/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 xml:space="preserve">IČO: </w:t>
      </w:r>
      <w:r>
        <w:t>35679565</w:t>
      </w:r>
    </w:p>
    <w:p w14:paraId="1010212F" w14:textId="77777777" w:rsidR="0054240A" w:rsidRDefault="0054240A" w:rsidP="0054240A">
      <w:pPr>
        <w:tabs>
          <w:tab w:val="left" w:pos="1134"/>
        </w:tabs>
        <w:spacing w:line="264" w:lineRule="auto"/>
        <w:ind w:left="426" w:hanging="426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ab/>
        <w:t xml:space="preserve">       </w:t>
      </w:r>
      <w:r w:rsidRPr="00065970">
        <w:rPr>
          <w:rFonts w:asciiTheme="minorHAnsi" w:hAnsiTheme="minorHAnsi" w:cs="Times New Roman"/>
          <w:b/>
        </w:rPr>
        <w:t>Zastúpený:</w:t>
      </w:r>
      <w:r>
        <w:rPr>
          <w:rFonts w:asciiTheme="minorHAnsi" w:hAnsiTheme="minorHAnsi" w:cs="Times New Roman"/>
          <w:b/>
        </w:rPr>
        <w:t xml:space="preserve"> </w:t>
      </w:r>
      <w:r>
        <w:t>Mgr. Mariana Kókaiová - riaditeľka</w:t>
      </w:r>
      <w:r w:rsidRPr="00065970">
        <w:rPr>
          <w:rFonts w:asciiTheme="minorHAnsi" w:hAnsiTheme="minorHAnsi" w:cs="Times New Roman"/>
          <w:b/>
        </w:rPr>
        <w:tab/>
      </w:r>
      <w:r>
        <w:rPr>
          <w:rFonts w:asciiTheme="minorHAnsi" w:hAnsiTheme="minorHAnsi" w:cs="Times New Roman"/>
          <w:b/>
        </w:rPr>
        <w:tab/>
      </w:r>
    </w:p>
    <w:p w14:paraId="55D5B841" w14:textId="6F411655" w:rsidR="0054240A" w:rsidRDefault="0054240A" w:rsidP="0054240A">
      <w:pPr>
        <w:tabs>
          <w:tab w:val="left" w:pos="3686"/>
        </w:tabs>
        <w:spacing w:line="264" w:lineRule="auto"/>
        <w:ind w:right="-1" w:firstLine="416"/>
      </w:pPr>
      <w:r>
        <w:rPr>
          <w:rFonts w:asciiTheme="minorHAnsi" w:hAnsiTheme="minorHAnsi" w:cs="Times New Roman"/>
          <w:b/>
        </w:rPr>
        <w:t xml:space="preserve">       </w:t>
      </w:r>
      <w:r w:rsidRPr="001772BF">
        <w:rPr>
          <w:rFonts w:asciiTheme="minorHAnsi" w:hAnsiTheme="minorHAnsi" w:cs="Times New Roman"/>
          <w:b/>
        </w:rPr>
        <w:t>Kontaktná osoba:</w:t>
      </w:r>
      <w:r>
        <w:rPr>
          <w:rFonts w:asciiTheme="minorHAnsi" w:hAnsiTheme="minorHAnsi" w:cs="Times New Roman"/>
          <w:b/>
        </w:rPr>
        <w:t xml:space="preserve"> </w:t>
      </w:r>
      <w:r>
        <w:t>Mgr. Mariana Kókaiová – riaditeľka</w:t>
      </w:r>
    </w:p>
    <w:p w14:paraId="120D1D37" w14:textId="77777777" w:rsidR="0054240A" w:rsidRDefault="0054240A" w:rsidP="0054240A">
      <w:pPr>
        <w:tabs>
          <w:tab w:val="left" w:pos="3686"/>
        </w:tabs>
        <w:spacing w:line="264" w:lineRule="auto"/>
        <w:ind w:right="-1" w:firstLine="416"/>
        <w:rPr>
          <w:rFonts w:asciiTheme="minorHAnsi" w:hAnsiTheme="minorHAnsi"/>
          <w:b/>
        </w:rPr>
      </w:pPr>
    </w:p>
    <w:p w14:paraId="2FAC8DB7" w14:textId="77777777" w:rsidR="00740B48" w:rsidRDefault="00740B48" w:rsidP="00740B48">
      <w:pPr>
        <w:tabs>
          <w:tab w:val="left" w:pos="3686"/>
        </w:tabs>
        <w:spacing w:line="264" w:lineRule="auto"/>
        <w:ind w:right="-1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Kontaktná osoba vo veciach procesu verejného obstarávania: </w:t>
      </w:r>
      <w:r>
        <w:rPr>
          <w:rFonts w:asciiTheme="minorHAnsi" w:hAnsiTheme="minorHAnsi"/>
          <w:b/>
        </w:rPr>
        <w:tab/>
      </w:r>
    </w:p>
    <w:p w14:paraId="73DAE3D5" w14:textId="0FB91692" w:rsidR="00740B48" w:rsidRPr="00740B48" w:rsidRDefault="00C165AC" w:rsidP="00740B48">
      <w:pPr>
        <w:tabs>
          <w:tab w:val="left" w:pos="3686"/>
        </w:tabs>
        <w:spacing w:line="264" w:lineRule="auto"/>
        <w:ind w:right="-1"/>
        <w:rPr>
          <w:rFonts w:asciiTheme="minorHAnsi" w:hAnsiTheme="minorHAnsi"/>
          <w:b/>
        </w:rPr>
      </w:pPr>
      <w:r>
        <w:rPr>
          <w:rFonts w:asciiTheme="minorHAnsi" w:hAnsiTheme="minorHAnsi" w:cs="Arial"/>
        </w:rPr>
        <w:t>Silvia Luptáková</w:t>
      </w:r>
      <w:r w:rsidR="00740B48" w:rsidRPr="000E0DBF">
        <w:rPr>
          <w:rFonts w:asciiTheme="minorHAnsi" w:hAnsiTheme="minorHAnsi" w:cs="Arial"/>
        </w:rPr>
        <w:t xml:space="preserve">, odborná referentka pre verejné </w:t>
      </w:r>
      <w:r w:rsidR="00740B48">
        <w:rPr>
          <w:rFonts w:asciiTheme="minorHAnsi" w:hAnsiTheme="minorHAnsi" w:cs="Arial"/>
        </w:rPr>
        <w:t xml:space="preserve">obstarávanie, </w:t>
      </w:r>
      <w:r w:rsidR="00740B48" w:rsidRPr="000E0DBF">
        <w:rPr>
          <w:rFonts w:asciiTheme="minorHAnsi" w:hAnsiTheme="minorHAnsi" w:cs="Arial"/>
        </w:rPr>
        <w:t>+421</w:t>
      </w:r>
      <w:r>
        <w:rPr>
          <w:rFonts w:asciiTheme="minorHAnsi" w:hAnsiTheme="minorHAnsi" w:cs="Arial"/>
        </w:rPr>
        <w:t> </w:t>
      </w:r>
      <w:r w:rsidR="00740B48">
        <w:rPr>
          <w:rFonts w:asciiTheme="minorHAnsi" w:hAnsiTheme="minorHAnsi" w:cs="Arial"/>
        </w:rPr>
        <w:t>94</w:t>
      </w:r>
      <w:r>
        <w:rPr>
          <w:rFonts w:asciiTheme="minorHAnsi" w:hAnsiTheme="minorHAnsi" w:cs="Arial"/>
        </w:rPr>
        <w:t>7 903 561</w:t>
      </w:r>
      <w:r w:rsidR="00740B48" w:rsidRPr="000E0DBF">
        <w:rPr>
          <w:rFonts w:asciiTheme="minorHAnsi" w:hAnsiTheme="minorHAnsi" w:cs="Arial"/>
        </w:rPr>
        <w:t xml:space="preserve">, </w:t>
      </w:r>
      <w:r>
        <w:rPr>
          <w:rFonts w:asciiTheme="minorHAnsi" w:hAnsiTheme="minorHAnsi" w:cs="Arial"/>
        </w:rPr>
        <w:t>silvia.luptkak</w:t>
      </w:r>
      <w:r w:rsidR="00740B48" w:rsidRPr="000E0DBF">
        <w:rPr>
          <w:rFonts w:asciiTheme="minorHAnsi" w:hAnsiTheme="minorHAnsi" w:cs="Arial"/>
        </w:rPr>
        <w:t>ova@bbsk.sk</w:t>
      </w:r>
    </w:p>
    <w:p w14:paraId="176F124D" w14:textId="77777777" w:rsidR="00AB0532" w:rsidRDefault="00AB0532" w:rsidP="00AB0532"/>
    <w:p w14:paraId="1B1DDCF5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24C5255D" w14:textId="7B81D0D5" w:rsidR="00AA6B3C" w:rsidRDefault="0054240A" w:rsidP="00AA6B3C">
      <w:pPr>
        <w:spacing w:line="264" w:lineRule="auto"/>
        <w:rPr>
          <w:bCs/>
        </w:rPr>
      </w:pPr>
      <w:r>
        <w:rPr>
          <w:rFonts w:asciiTheme="minorHAnsi" w:hAnsiTheme="minorHAnsi" w:cs="Arial"/>
        </w:rPr>
        <w:t>Nákup služobných motorových vozidiel</w:t>
      </w:r>
      <w:r w:rsidR="003A24D0">
        <w:rPr>
          <w:rFonts w:asciiTheme="minorHAnsi" w:hAnsiTheme="minorHAnsi" w:cs="Arial"/>
        </w:rPr>
        <w:t xml:space="preserve">. </w:t>
      </w:r>
    </w:p>
    <w:p w14:paraId="4F6D3A89" w14:textId="77777777" w:rsidR="00AF4846" w:rsidRPr="00AA6B3C" w:rsidRDefault="00AF4846" w:rsidP="00AA6B3C">
      <w:pPr>
        <w:spacing w:line="264" w:lineRule="auto"/>
        <w:rPr>
          <w:rFonts w:eastAsia="Times New Roman"/>
          <w:noProof/>
        </w:rPr>
      </w:pPr>
    </w:p>
    <w:p w14:paraId="1B5C7A40" w14:textId="3A372472" w:rsidR="0062317D" w:rsidRPr="0062317D" w:rsidRDefault="0062317D" w:rsidP="00AA6B3C">
      <w:pPr>
        <w:tabs>
          <w:tab w:val="left" w:pos="3686"/>
        </w:tabs>
        <w:spacing w:line="264" w:lineRule="auto"/>
        <w:ind w:right="-1"/>
        <w:rPr>
          <w:b/>
        </w:rPr>
      </w:pPr>
      <w:r w:rsidRPr="0062317D">
        <w:rPr>
          <w:b/>
        </w:rPr>
        <w:t>CPV kód</w:t>
      </w:r>
      <w:r w:rsidR="00EC63B4">
        <w:rPr>
          <w:b/>
        </w:rPr>
        <w:t>.</w:t>
      </w:r>
    </w:p>
    <w:p w14:paraId="45CAB0E2" w14:textId="77777777" w:rsidR="0062317D" w:rsidRPr="00107E56" w:rsidRDefault="0062317D" w:rsidP="0062317D">
      <w:pPr>
        <w:pStyle w:val="Odsekzoznamu"/>
        <w:spacing w:after="0" w:line="264" w:lineRule="auto"/>
        <w:ind w:left="0" w:right="0" w:firstLine="0"/>
        <w:rPr>
          <w:rFonts w:asciiTheme="minorHAnsi" w:hAnsiTheme="minorHAnsi"/>
        </w:rPr>
      </w:pPr>
      <w:r w:rsidRPr="00107E56">
        <w:rPr>
          <w:rFonts w:asciiTheme="minorHAnsi" w:hAnsiTheme="minorHAnsi"/>
        </w:rPr>
        <w:t>Spoločný slovník obstarávania (CPV):</w:t>
      </w:r>
    </w:p>
    <w:p w14:paraId="22322ECA" w14:textId="79CCA73B" w:rsidR="003B62D2" w:rsidRPr="00D40D7D" w:rsidRDefault="003B62D2" w:rsidP="003B62D2">
      <w:pPr>
        <w:pStyle w:val="Odsekzoznamu"/>
        <w:spacing w:after="0" w:line="264" w:lineRule="auto"/>
        <w:ind w:right="0" w:firstLine="0"/>
        <w:rPr>
          <w:rFonts w:asciiTheme="minorHAnsi" w:hAnsiTheme="minorHAnsi"/>
        </w:rPr>
      </w:pPr>
      <w:bookmarkStart w:id="0" w:name="_Hlk505268534"/>
      <w:r w:rsidRPr="00590913">
        <w:rPr>
          <w:rFonts w:asciiTheme="minorHAnsi" w:hAnsiTheme="minorHAnsi"/>
        </w:rPr>
        <w:t>Hl</w:t>
      </w:r>
      <w:r>
        <w:rPr>
          <w:rFonts w:asciiTheme="minorHAnsi" w:hAnsiTheme="minorHAnsi"/>
        </w:rPr>
        <w:t>avný predmet: hlavný slovník:</w:t>
      </w:r>
      <w:r>
        <w:rPr>
          <w:rFonts w:asciiTheme="minorHAnsi" w:hAnsiTheme="minorHAnsi"/>
        </w:rPr>
        <w:tab/>
      </w:r>
      <w:r w:rsidR="0054240A" w:rsidRPr="00C94B4F">
        <w:rPr>
          <w:rFonts w:asciiTheme="minorHAnsi" w:hAnsiTheme="minorHAnsi"/>
        </w:rPr>
        <w:t>34100000-8</w:t>
      </w:r>
      <w:r w:rsidR="0054240A" w:rsidRPr="00C94B4F">
        <w:rPr>
          <w:rFonts w:asciiTheme="minorHAnsi" w:hAnsiTheme="minorHAnsi"/>
        </w:rPr>
        <w:tab/>
        <w:t>Motorové vozidlá</w:t>
      </w:r>
    </w:p>
    <w:p w14:paraId="7A39C7E2" w14:textId="4BABF54E" w:rsidR="003B62D2" w:rsidRDefault="003B62D2" w:rsidP="003B62D2">
      <w:pPr>
        <w:pStyle w:val="Odsekzoznamu"/>
        <w:spacing w:after="0" w:line="264" w:lineRule="auto"/>
        <w:ind w:right="0" w:firstLine="0"/>
        <w:rPr>
          <w:rFonts w:asciiTheme="minorHAnsi" w:hAnsiTheme="minorHAnsi"/>
        </w:rPr>
      </w:pPr>
      <w:r w:rsidRPr="007E3201">
        <w:rPr>
          <w:rFonts w:asciiTheme="minorHAnsi" w:hAnsiTheme="minorHAnsi"/>
        </w:rPr>
        <w:t xml:space="preserve">Doplňujúci </w:t>
      </w:r>
      <w:r>
        <w:rPr>
          <w:rFonts w:asciiTheme="minorHAnsi" w:hAnsiTheme="minorHAnsi"/>
        </w:rPr>
        <w:t>predmet, hlavný slovník:</w:t>
      </w:r>
      <w:r>
        <w:rPr>
          <w:rFonts w:asciiTheme="minorHAnsi" w:hAnsiTheme="minorHAnsi"/>
        </w:rPr>
        <w:tab/>
      </w:r>
      <w:r w:rsidR="0054240A">
        <w:rPr>
          <w:rFonts w:asciiTheme="minorHAnsi" w:hAnsiTheme="minorHAnsi"/>
        </w:rPr>
        <w:t>34110000-1       Osobné autá</w:t>
      </w:r>
    </w:p>
    <w:p w14:paraId="0BF09A75" w14:textId="646B37EE" w:rsidR="0062317D" w:rsidRDefault="003B62D2" w:rsidP="003B62D2">
      <w:pPr>
        <w:pStyle w:val="Odsekzoznamu"/>
        <w:tabs>
          <w:tab w:val="left" w:pos="3402"/>
        </w:tabs>
        <w:spacing w:after="0" w:line="264" w:lineRule="auto"/>
        <w:ind w:left="426" w:right="0" w:hanging="426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bookmarkEnd w:id="0"/>
    <w:p w14:paraId="1CE192CB" w14:textId="0F5C5EE9" w:rsidR="0062317D" w:rsidRDefault="0062317D" w:rsidP="003A24D0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lastRenderedPageBreak/>
        <w:t>Predmet zákazky</w:t>
      </w:r>
      <w:r w:rsidR="00EC63B4">
        <w:rPr>
          <w:b/>
        </w:rPr>
        <w:t>.</w:t>
      </w:r>
    </w:p>
    <w:p w14:paraId="4E4BECF3" w14:textId="5FFCA02A" w:rsidR="003B62D2" w:rsidRDefault="00C64C98" w:rsidP="003A24D0">
      <w:pPr>
        <w:spacing w:line="264" w:lineRule="auto"/>
        <w:jc w:val="both"/>
        <w:rPr>
          <w:rFonts w:asciiTheme="minorHAnsi" w:hAnsiTheme="minorHAnsi"/>
          <w:szCs w:val="20"/>
        </w:rPr>
      </w:pPr>
      <w:bookmarkStart w:id="1" w:name="_Hlk62051798"/>
      <w:r w:rsidRPr="00DF17EF">
        <w:t xml:space="preserve">Predmetom verejného obstarávania je </w:t>
      </w:r>
      <w:r>
        <w:t>dodanie tovaru</w:t>
      </w:r>
      <w:r w:rsidRPr="00DF17EF">
        <w:t xml:space="preserve"> – </w:t>
      </w:r>
      <w:r>
        <w:t>osobného automobilu pre DD a DSS Žiar nad Hronom, DD a DSS Hriňová, DD a DSS Kremnica, DD a DSS Tisovec.</w:t>
      </w:r>
    </w:p>
    <w:p w14:paraId="66ADD328" w14:textId="77777777" w:rsidR="003B62D2" w:rsidRDefault="003B62D2" w:rsidP="005214B1">
      <w:pPr>
        <w:spacing w:line="264" w:lineRule="auto"/>
        <w:rPr>
          <w:rFonts w:asciiTheme="minorHAnsi" w:hAnsiTheme="minorHAnsi"/>
          <w:szCs w:val="20"/>
        </w:rPr>
      </w:pPr>
    </w:p>
    <w:p w14:paraId="358A849E" w14:textId="46DDB96E" w:rsidR="003B62D2" w:rsidRPr="00636BE6" w:rsidRDefault="002A1B1F" w:rsidP="003B62D2">
      <w:pPr>
        <w:spacing w:line="264" w:lineRule="auto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Podrobný opis predmetu zákazky – minimálne technické parametre </w:t>
      </w:r>
      <w:r w:rsidR="00345F20">
        <w:rPr>
          <w:rFonts w:asciiTheme="minorHAnsi" w:hAnsiTheme="minorHAnsi"/>
          <w:szCs w:val="20"/>
        </w:rPr>
        <w:t xml:space="preserve">sú uvedené v prílohe č. 2 Výzvy na predkladanie ponúk. </w:t>
      </w:r>
    </w:p>
    <w:bookmarkEnd w:id="1"/>
    <w:p w14:paraId="2415E685" w14:textId="77777777" w:rsidR="0062317D" w:rsidRPr="0062317D" w:rsidRDefault="0062317D" w:rsidP="0062317D">
      <w:pPr>
        <w:pStyle w:val="Odsekzoznamu"/>
        <w:spacing w:after="0" w:line="240" w:lineRule="auto"/>
        <w:ind w:right="0" w:firstLine="0"/>
        <w:jc w:val="left"/>
        <w:rPr>
          <w:b/>
        </w:rPr>
      </w:pPr>
    </w:p>
    <w:p w14:paraId="1BEAE30B" w14:textId="52803E44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501D3317" w14:textId="2B3C3F0D" w:rsidR="00572B4B" w:rsidRPr="00572B4B" w:rsidRDefault="00572B4B" w:rsidP="00572B4B">
      <w:pPr>
        <w:spacing w:line="264" w:lineRule="auto"/>
        <w:rPr>
          <w:rFonts w:asciiTheme="minorHAnsi" w:hAnsiTheme="minorHAnsi"/>
        </w:rPr>
      </w:pPr>
      <w:r w:rsidRPr="00572B4B">
        <w:rPr>
          <w:rFonts w:asciiTheme="minorHAnsi" w:hAnsiTheme="minorHAnsi"/>
        </w:rPr>
        <w:t xml:space="preserve">Predpokladaná hodnota zákazky bola stanovená na </w:t>
      </w:r>
      <w:r w:rsidR="00C64C98" w:rsidRPr="00AE4015">
        <w:rPr>
          <w:rFonts w:ascii="Arial" w:hAnsi="Arial" w:cs="Arial"/>
          <w:b/>
          <w:sz w:val="20"/>
        </w:rPr>
        <w:t>81 691</w:t>
      </w:r>
      <w:r w:rsidR="00C64C98" w:rsidRPr="00AE4015">
        <w:rPr>
          <w:b/>
          <w:bCs/>
        </w:rPr>
        <w:t xml:space="preserve">,-  </w:t>
      </w:r>
      <w:r w:rsidR="00C64C98" w:rsidRPr="00AE4015">
        <w:rPr>
          <w:rFonts w:asciiTheme="minorHAnsi" w:hAnsiTheme="minorHAnsi"/>
          <w:b/>
        </w:rPr>
        <w:t>€ bez DPH</w:t>
      </w:r>
      <w:r w:rsidR="00C64C98" w:rsidRPr="00AE4015">
        <w:rPr>
          <w:rFonts w:asciiTheme="minorHAnsi" w:hAnsiTheme="minorHAnsi"/>
        </w:rPr>
        <w:t>.</w:t>
      </w:r>
    </w:p>
    <w:p w14:paraId="269E87B9" w14:textId="3F0C6D70" w:rsidR="00AA6B3C" w:rsidRPr="00930322" w:rsidRDefault="00AA6B3C" w:rsidP="00930322">
      <w:pPr>
        <w:rPr>
          <w:b/>
        </w:rPr>
      </w:pPr>
    </w:p>
    <w:p w14:paraId="31C582C9" w14:textId="77777777" w:rsidR="00AA6B3C" w:rsidRPr="00AA6B3C" w:rsidRDefault="00AA6B3C" w:rsidP="00AA6B3C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0C68A6F9" w14:textId="43802880" w:rsidR="0062317D" w:rsidRPr="00AA6B3C" w:rsidRDefault="0062317D" w:rsidP="00AA6B3C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AA6B3C">
        <w:rPr>
          <w:b/>
        </w:rPr>
        <w:t>Kritérium na vyhodnotenie ponúk.</w:t>
      </w:r>
    </w:p>
    <w:p w14:paraId="25DA5109" w14:textId="77777777" w:rsidR="0062317D" w:rsidRPr="00F2262E" w:rsidRDefault="0062317D" w:rsidP="00EC63B4">
      <w:r>
        <w:t>Kritériom na vyhodnotenie ponúk bola najnižšia celková cena v EUR s DPH, zaokrúhlená na dve desatinné miesta.</w:t>
      </w:r>
    </w:p>
    <w:p w14:paraId="22ECBF39" w14:textId="77777777" w:rsidR="0062317D" w:rsidRPr="0062317D" w:rsidRDefault="0062317D" w:rsidP="0062317D">
      <w:pPr>
        <w:autoSpaceDE w:val="0"/>
        <w:autoSpaceDN w:val="0"/>
        <w:adjustRightInd w:val="0"/>
        <w:rPr>
          <w:rFonts w:ascii="Century Gothic" w:eastAsiaTheme="minorEastAsia" w:hAnsi="Century Gothic" w:cs="Century Gothic"/>
          <w:sz w:val="24"/>
          <w:szCs w:val="24"/>
        </w:rPr>
      </w:pPr>
    </w:p>
    <w:p w14:paraId="6F70BA0E" w14:textId="4DEE3BBC" w:rsidR="0062317D" w:rsidRPr="0062317D" w:rsidRDefault="0062317D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rPr>
          <w:b/>
        </w:rPr>
      </w:pPr>
      <w:r>
        <w:rPr>
          <w:b/>
        </w:rPr>
        <w:t>S</w:t>
      </w:r>
      <w:r w:rsidRPr="0062317D">
        <w:rPr>
          <w:b/>
        </w:rPr>
        <w:t>pôsob vykonania prieskumu a identifikovanie podkladov, na základe ktorých boli ponuky vyhodnocované</w:t>
      </w:r>
      <w:r w:rsidR="008C75F5">
        <w:rPr>
          <w:b/>
        </w:rPr>
        <w:t>.</w:t>
      </w:r>
      <w:r w:rsidRPr="0062317D">
        <w:rPr>
          <w:b/>
        </w:rPr>
        <w:t xml:space="preserve"> </w:t>
      </w:r>
    </w:p>
    <w:p w14:paraId="2AD03609" w14:textId="054D7916" w:rsidR="00572B4B" w:rsidRDefault="00572B4B" w:rsidP="003A24D0">
      <w:pPr>
        <w:jc w:val="both"/>
      </w:pPr>
      <w:r w:rsidRPr="00572B4B">
        <w:rPr>
          <w:bCs/>
        </w:rPr>
        <w:t xml:space="preserve">Prieskum trhu bol uskutočnený na základe Výzvy na predkladanie ponúk </w:t>
      </w:r>
      <w:r w:rsidR="00345F20">
        <w:rPr>
          <w:bCs/>
        </w:rPr>
        <w:t xml:space="preserve">odoslanej potenciálnym uchádzačom a zverejnením tejto výzvy </w:t>
      </w:r>
      <w:r w:rsidRPr="00572B4B">
        <w:rPr>
          <w:bCs/>
        </w:rPr>
        <w:t xml:space="preserve">na stránke JOSEPHINE a vo Vestníku verejného obstarávania na stránke Úradu pre verejné obstarávanie. </w:t>
      </w:r>
      <w:r w:rsidRPr="001603E8">
        <w:t>Ponuky boli vyhodnocované v súlade s požiadavkami uvedenými vo</w:t>
      </w:r>
      <w:r>
        <w:t xml:space="preserve"> Výzve na predkladanie ponúk. Podmienky účasti a požiadavky na predmet zákazky verejný obstarávateľ vyhodnocoval u uchádzača, ktorý sa umiestnil na prvom mieste v poradí z hľadiska uplatnenia kritérií na vyhodnotenie ponúk. </w:t>
      </w:r>
    </w:p>
    <w:p w14:paraId="7568C21B" w14:textId="77777777" w:rsidR="00572B4B" w:rsidRDefault="00572B4B" w:rsidP="00572B4B"/>
    <w:p w14:paraId="10B5B41D" w14:textId="37A5F9B1" w:rsidR="00572B4B" w:rsidRDefault="00572B4B" w:rsidP="00572B4B">
      <w:r>
        <w:t>Internetový odkaz na zverejnenú Výzvu na predkladanie ponúk spolu s jej prílohami:</w:t>
      </w:r>
    </w:p>
    <w:p w14:paraId="04469B0D" w14:textId="4A91AF8A" w:rsidR="00600474" w:rsidRDefault="00000000" w:rsidP="00572B4B">
      <w:pPr>
        <w:rPr>
          <w:bCs/>
        </w:rPr>
      </w:pPr>
      <w:hyperlink r:id="rId8" w:history="1">
        <w:r w:rsidR="00930322" w:rsidRPr="00EA17BE">
          <w:rPr>
            <w:rStyle w:val="Hypertextovprepojenie"/>
            <w:bCs/>
          </w:rPr>
          <w:t>https://josephine.proebiz.com/sk/tender/33248/summary</w:t>
        </w:r>
      </w:hyperlink>
    </w:p>
    <w:p w14:paraId="57A20480" w14:textId="77777777" w:rsidR="008D2F82" w:rsidRDefault="008D2F82" w:rsidP="00572B4B">
      <w:pPr>
        <w:rPr>
          <w:bCs/>
        </w:rPr>
      </w:pPr>
    </w:p>
    <w:p w14:paraId="0B69542D" w14:textId="1E352AEA" w:rsidR="00572B4B" w:rsidRDefault="00572B4B" w:rsidP="00572B4B">
      <w:r w:rsidRPr="00572B4B">
        <w:rPr>
          <w:bCs/>
        </w:rPr>
        <w:t xml:space="preserve">Internetový odkaz na Výzvu zverejnenú vo Vestníku verejného obstarávania č. </w:t>
      </w:r>
      <w:r w:rsidR="00AA6B3C">
        <w:t>22</w:t>
      </w:r>
      <w:r w:rsidR="00B93BF4">
        <w:t>7</w:t>
      </w:r>
      <w:r>
        <w:t>/202</w:t>
      </w:r>
      <w:r w:rsidR="00474DC9">
        <w:t>2</w:t>
      </w:r>
      <w:r>
        <w:t xml:space="preserve"> zo dňa </w:t>
      </w:r>
      <w:r w:rsidR="00B93BF4">
        <w:t>20</w:t>
      </w:r>
      <w:r w:rsidR="00ED7CC4">
        <w:t>.</w:t>
      </w:r>
      <w:r w:rsidR="00AA6B3C">
        <w:t>10</w:t>
      </w:r>
      <w:r w:rsidR="00740B48">
        <w:t>.202</w:t>
      </w:r>
      <w:r w:rsidR="00474DC9">
        <w:t>2</w:t>
      </w:r>
      <w:r w:rsidR="00740B48">
        <w:t xml:space="preserve"> </w:t>
      </w:r>
      <w:r>
        <w:t xml:space="preserve">pod číslom </w:t>
      </w:r>
      <w:r w:rsidR="00D85F58" w:rsidRPr="00D85F58">
        <w:rPr>
          <w:rFonts w:asciiTheme="minorHAnsi" w:eastAsiaTheme="minorEastAsia" w:hAnsiTheme="minorHAnsi" w:cstheme="minorHAnsi"/>
        </w:rPr>
        <w:t>4</w:t>
      </w:r>
      <w:r w:rsidR="00B93BF4">
        <w:rPr>
          <w:rFonts w:asciiTheme="minorHAnsi" w:eastAsiaTheme="minorEastAsia" w:hAnsiTheme="minorHAnsi" w:cstheme="minorHAnsi"/>
        </w:rPr>
        <w:t>4398</w:t>
      </w:r>
      <w:r w:rsidR="00ED7CC4">
        <w:t xml:space="preserve"> - WN</w:t>
      </w:r>
      <w:r w:rsidR="00B93BF4">
        <w:t>T</w:t>
      </w:r>
      <w:r>
        <w:t>:</w:t>
      </w:r>
    </w:p>
    <w:p w14:paraId="7BC2E3BC" w14:textId="1D04B667" w:rsidR="008C75F5" w:rsidRDefault="00000000" w:rsidP="00930322">
      <w:hyperlink r:id="rId9" w:history="1">
        <w:r w:rsidR="00930322" w:rsidRPr="00EA17BE">
          <w:rPr>
            <w:rStyle w:val="Hypertextovprepojenie"/>
          </w:rPr>
          <w:t>https://www.uvo.gov.sk/vestnik/oznamenie/detail/580745</w:t>
        </w:r>
      </w:hyperlink>
    </w:p>
    <w:p w14:paraId="342FA75B" w14:textId="77777777" w:rsidR="00930322" w:rsidRDefault="00930322" w:rsidP="00930322"/>
    <w:p w14:paraId="5EE4F729" w14:textId="77777777" w:rsidR="00AA6B3C" w:rsidRPr="0062317D" w:rsidRDefault="00AA6B3C" w:rsidP="0062317D">
      <w:pPr>
        <w:rPr>
          <w:b/>
        </w:rPr>
      </w:pPr>
    </w:p>
    <w:p w14:paraId="598B8156" w14:textId="261EDD68" w:rsidR="008C75F5" w:rsidRDefault="008C75F5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rFonts w:asciiTheme="minorHAnsi" w:hAnsiTheme="minorHAnsi" w:cstheme="minorHAnsi"/>
          <w:b/>
        </w:rPr>
      </w:pPr>
      <w:r w:rsidRPr="00714F0A">
        <w:rPr>
          <w:rFonts w:asciiTheme="minorHAnsi" w:hAnsiTheme="minorHAnsi" w:cstheme="minorHAnsi"/>
          <w:b/>
        </w:rPr>
        <w:t>Zoznam oslovených záujemcov.</w:t>
      </w:r>
    </w:p>
    <w:p w14:paraId="4B4A875B" w14:textId="77777777" w:rsidR="00345F20" w:rsidRPr="003A24D0" w:rsidRDefault="00345F20" w:rsidP="003A24D0">
      <w:pPr>
        <w:rPr>
          <w:rFonts w:asciiTheme="minorHAnsi" w:hAnsiTheme="minorHAnsi" w:cstheme="minorHAnsi"/>
        </w:rPr>
      </w:pPr>
      <w:r w:rsidRPr="003A24D0">
        <w:rPr>
          <w:rFonts w:asciiTheme="minorHAnsi" w:hAnsiTheme="minorHAnsi" w:cstheme="minorHAnsi"/>
        </w:rPr>
        <w:t>HARMÓNIA s.r.o., Priemyselná 554/37, 965 01 Žiar nad Hronom, IČO: 36003271</w:t>
      </w:r>
    </w:p>
    <w:p w14:paraId="6075BD14" w14:textId="0A1604F9" w:rsidR="00714F0A" w:rsidRPr="00714F0A" w:rsidRDefault="00345F20" w:rsidP="003A24D0">
      <w:pPr>
        <w:pStyle w:val="Default"/>
        <w:rPr>
          <w:rFonts w:asciiTheme="minorHAnsi" w:hAnsiTheme="minorHAnsi" w:cstheme="minorHAnsi"/>
          <w:color w:val="auto"/>
          <w:sz w:val="22"/>
          <w:szCs w:val="22"/>
          <w:shd w:val="clear" w:color="auto" w:fill="F9F9F9"/>
        </w:rPr>
      </w:pPr>
      <w:r w:rsidRPr="003A24D0">
        <w:rPr>
          <w:rFonts w:asciiTheme="minorHAnsi" w:eastAsia="Calibri" w:hAnsiTheme="minorHAnsi" w:cstheme="minorHAnsi"/>
        </w:rPr>
        <w:t>Auto Unicom, s.r.o., Strážska cesta 8325/53, 960 01 Zvolen, IČO: 36033031</w:t>
      </w:r>
    </w:p>
    <w:p w14:paraId="41402C27" w14:textId="77777777" w:rsidR="00714F0A" w:rsidRPr="00446091" w:rsidRDefault="00714F0A" w:rsidP="009F01C9">
      <w:pPr>
        <w:rPr>
          <w:bCs/>
        </w:rPr>
      </w:pPr>
    </w:p>
    <w:p w14:paraId="42CB5ECE" w14:textId="799B6556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Dátum </w:t>
      </w:r>
      <w:r w:rsidR="00C97967">
        <w:rPr>
          <w:b/>
        </w:rPr>
        <w:t>odoslania</w:t>
      </w:r>
      <w:r>
        <w:rPr>
          <w:b/>
        </w:rPr>
        <w:t xml:space="preserve"> výzvy na predkladanie ponúk.</w:t>
      </w:r>
    </w:p>
    <w:p w14:paraId="19878200" w14:textId="17877A36" w:rsidR="005E4BB1" w:rsidRDefault="00693B40" w:rsidP="00930322">
      <w:pPr>
        <w:ind w:left="10" w:hanging="10"/>
      </w:pPr>
      <w:r>
        <w:t>D</w:t>
      </w:r>
      <w:r w:rsidR="005E4BB1">
        <w:t xml:space="preserve">ňa </w:t>
      </w:r>
      <w:r w:rsidR="00930322">
        <w:t>20</w:t>
      </w:r>
      <w:r w:rsidR="005278F3">
        <w:t>.</w:t>
      </w:r>
      <w:r w:rsidR="008D2F82">
        <w:t>10</w:t>
      </w:r>
      <w:r>
        <w:t>.202</w:t>
      </w:r>
      <w:r w:rsidR="007B6C9E">
        <w:t>2</w:t>
      </w:r>
      <w:r w:rsidR="00AB0532">
        <w:t xml:space="preserve"> </w:t>
      </w:r>
      <w:r w:rsidR="005E4BB1">
        <w:t xml:space="preserve">prostredníctvom </w:t>
      </w:r>
      <w:r>
        <w:t>systému Josephine.</w:t>
      </w:r>
    </w:p>
    <w:p w14:paraId="651AD502" w14:textId="77777777" w:rsidR="0062317D" w:rsidRPr="00A7016A" w:rsidRDefault="0062317D" w:rsidP="00A7016A">
      <w:pPr>
        <w:rPr>
          <w:b/>
        </w:rPr>
      </w:pPr>
    </w:p>
    <w:p w14:paraId="10B03C46" w14:textId="77777777" w:rsidR="00AB0532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4480C0B7" w:rsidR="00AB0532" w:rsidRPr="00F2262E" w:rsidRDefault="00AB0532" w:rsidP="00AB0532">
      <w:r>
        <w:t xml:space="preserve">Lehota na predkladanie ponúk uplynula dňa </w:t>
      </w:r>
      <w:r w:rsidR="003F0A74">
        <w:t>2.</w:t>
      </w:r>
      <w:r w:rsidR="008D2F82">
        <w:t>1</w:t>
      </w:r>
      <w:r w:rsidR="00930322">
        <w:t>1</w:t>
      </w:r>
      <w:r w:rsidR="003F0A74">
        <w:t>.2022</w:t>
      </w:r>
      <w:r w:rsidR="000652F0">
        <w:t xml:space="preserve"> o </w:t>
      </w:r>
      <w:r w:rsidR="005278F3">
        <w:t>0</w:t>
      </w:r>
      <w:r w:rsidR="003F0A74">
        <w:t>9</w:t>
      </w:r>
      <w:r>
        <w:t>:00 hod.</w:t>
      </w:r>
    </w:p>
    <w:p w14:paraId="5563C35E" w14:textId="77777777" w:rsidR="00AB0532" w:rsidRPr="0030181C" w:rsidRDefault="00AB0532" w:rsidP="00AB0532">
      <w:pPr>
        <w:rPr>
          <w:b/>
        </w:rPr>
      </w:pPr>
    </w:p>
    <w:p w14:paraId="4B8AB3C6" w14:textId="77777777" w:rsidR="00783059" w:rsidRDefault="00AB0532" w:rsidP="00C53A5F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Zoznam uchádzačov v poradí, v akom predložili ponuky.</w:t>
      </w:r>
    </w:p>
    <w:p w14:paraId="6F4AD17A" w14:textId="22C5A4A2" w:rsidR="00AB0532" w:rsidRPr="00783059" w:rsidRDefault="00783059" w:rsidP="00783059">
      <w:pPr>
        <w:pStyle w:val="Default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327DB3">
        <w:rPr>
          <w:rFonts w:asciiTheme="minorHAnsi" w:hAnsiTheme="minorHAnsi" w:cstheme="minorHAnsi"/>
          <w:color w:val="auto"/>
          <w:sz w:val="22"/>
          <w:szCs w:val="22"/>
        </w:rPr>
        <w:t xml:space="preserve">HARMÓNIA </w:t>
      </w:r>
      <w:r>
        <w:rPr>
          <w:rFonts w:asciiTheme="minorHAnsi" w:hAnsiTheme="minorHAnsi" w:cstheme="minorHAnsi"/>
          <w:color w:val="auto"/>
          <w:sz w:val="22"/>
          <w:szCs w:val="22"/>
        </w:rPr>
        <w:t>s.r.o</w:t>
      </w:r>
      <w:r w:rsidRPr="009245AA">
        <w:rPr>
          <w:rFonts w:asciiTheme="minorHAnsi" w:hAnsiTheme="minorHAnsi" w:cstheme="minorHAnsi"/>
          <w:color w:val="auto"/>
          <w:sz w:val="22"/>
          <w:szCs w:val="22"/>
        </w:rPr>
        <w:t>.,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Priemyselná 554/37, Žiar nad Hronom 965 01</w:t>
      </w:r>
      <w:r w:rsidRPr="009245AA">
        <w:rPr>
          <w:rFonts w:asciiTheme="minorHAnsi" w:hAnsiTheme="minorHAnsi" w:cstheme="minorHAnsi"/>
          <w:color w:val="auto"/>
          <w:sz w:val="22"/>
          <w:szCs w:val="22"/>
        </w:rPr>
        <w:t xml:space="preserve"> , IČO: </w:t>
      </w:r>
      <w:r w:rsidRPr="00327DB3">
        <w:rPr>
          <w:rFonts w:asciiTheme="minorHAnsi" w:hAnsiTheme="minorHAnsi" w:cstheme="minorHAnsi"/>
          <w:color w:val="auto"/>
          <w:sz w:val="22"/>
          <w:szCs w:val="22"/>
        </w:rPr>
        <w:t>36003271</w:t>
      </w:r>
      <w:r w:rsidR="00AB0532" w:rsidRPr="00783059">
        <w:rPr>
          <w:b/>
        </w:rPr>
        <w:t xml:space="preserve"> </w:t>
      </w:r>
    </w:p>
    <w:p w14:paraId="394E6204" w14:textId="134991A1" w:rsidR="00930322" w:rsidRPr="00783059" w:rsidRDefault="00930322" w:rsidP="00930322">
      <w:pPr>
        <w:pStyle w:val="Default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C37503">
        <w:rPr>
          <w:rFonts w:asciiTheme="minorHAnsi" w:hAnsiTheme="minorHAnsi" w:cs="Calibri"/>
          <w:sz w:val="22"/>
          <w:szCs w:val="22"/>
        </w:rPr>
        <w:t>UNICAR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37503">
        <w:rPr>
          <w:rFonts w:asciiTheme="minorHAnsi" w:hAnsiTheme="minorHAnsi" w:cs="Calibri"/>
          <w:sz w:val="22"/>
          <w:szCs w:val="22"/>
        </w:rPr>
        <w:t>s.r.o.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Pr="00C37503">
        <w:rPr>
          <w:rFonts w:asciiTheme="minorHAnsi" w:hAnsiTheme="minorHAnsi" w:cs="Calibri"/>
          <w:sz w:val="22"/>
          <w:szCs w:val="22"/>
        </w:rPr>
        <w:t>1.mája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37503">
        <w:rPr>
          <w:rFonts w:asciiTheme="minorHAnsi" w:hAnsiTheme="minorHAnsi" w:cs="Calibri"/>
          <w:sz w:val="22"/>
          <w:szCs w:val="22"/>
        </w:rPr>
        <w:t>68/1848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 w:rsidRPr="00C37503">
        <w:rPr>
          <w:rFonts w:asciiTheme="minorHAnsi" w:hAnsiTheme="minorHAnsi" w:cs="Calibri"/>
          <w:sz w:val="22"/>
          <w:szCs w:val="22"/>
        </w:rPr>
        <w:t>Liptovský Mikuláš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Pr="00C37503">
        <w:rPr>
          <w:rFonts w:asciiTheme="minorHAnsi" w:hAnsiTheme="minorHAnsi" w:cs="Calibri"/>
          <w:sz w:val="22"/>
          <w:szCs w:val="22"/>
        </w:rPr>
        <w:t>03101</w:t>
      </w:r>
      <w:r>
        <w:rPr>
          <w:rFonts w:asciiTheme="minorHAnsi" w:hAnsiTheme="minorHAnsi" w:cs="Calibri"/>
          <w:sz w:val="22"/>
          <w:szCs w:val="22"/>
        </w:rPr>
        <w:t xml:space="preserve"> , IČO: </w:t>
      </w:r>
      <w:r w:rsidRPr="00C37503">
        <w:rPr>
          <w:rFonts w:asciiTheme="minorHAnsi" w:hAnsiTheme="minorHAnsi" w:cs="Calibri"/>
          <w:sz w:val="22"/>
          <w:szCs w:val="22"/>
        </w:rPr>
        <w:t>36409022</w:t>
      </w:r>
    </w:p>
    <w:p w14:paraId="14DFC8AD" w14:textId="77777777" w:rsidR="00783059" w:rsidRPr="007C5D3D" w:rsidRDefault="00783059" w:rsidP="00783059">
      <w:pPr>
        <w:pStyle w:val="Default"/>
        <w:ind w:left="1146"/>
        <w:rPr>
          <w:rFonts w:asciiTheme="minorHAnsi" w:hAnsiTheme="minorHAnsi" w:cstheme="minorHAnsi"/>
          <w:color w:val="auto"/>
          <w:sz w:val="22"/>
          <w:szCs w:val="22"/>
        </w:rPr>
      </w:pPr>
    </w:p>
    <w:p w14:paraId="25D9CB51" w14:textId="77777777" w:rsidR="00AB0532" w:rsidRDefault="00AB0532" w:rsidP="003F0A74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1F740D5C" w14:textId="0EC4C2D6" w:rsidR="00D01D0A" w:rsidRDefault="00746706" w:rsidP="005560B5">
      <w:pPr>
        <w:rPr>
          <w:b/>
        </w:rPr>
      </w:pPr>
      <w:r>
        <w:t xml:space="preserve">Dňa </w:t>
      </w:r>
      <w:r w:rsidR="00345F20">
        <w:t>0</w:t>
      </w:r>
      <w:r w:rsidR="003F0A74">
        <w:t>2</w:t>
      </w:r>
      <w:r w:rsidR="00D317A6">
        <w:t>.</w:t>
      </w:r>
      <w:r w:rsidR="00345F20">
        <w:t>1</w:t>
      </w:r>
      <w:r>
        <w:t>1</w:t>
      </w:r>
      <w:r w:rsidR="00AB0532" w:rsidRPr="00780732">
        <w:t>.20</w:t>
      </w:r>
      <w:r w:rsidR="005E4BB1">
        <w:t>2</w:t>
      </w:r>
      <w:r w:rsidR="003F0A74">
        <w:t>2</w:t>
      </w:r>
      <w:r w:rsidR="00AB0532">
        <w:t xml:space="preserve"> </w:t>
      </w:r>
      <w:r w:rsidR="005560B5">
        <w:t>po uplynutí lehoty na predkladanie ponúk</w:t>
      </w:r>
    </w:p>
    <w:p w14:paraId="79545787" w14:textId="5DF1CA4A" w:rsidR="00D01D0A" w:rsidRDefault="00D01D0A" w:rsidP="00AB0532">
      <w:pPr>
        <w:pStyle w:val="Odsekzoznamu"/>
        <w:ind w:left="1146"/>
        <w:rPr>
          <w:b/>
        </w:rPr>
      </w:pPr>
    </w:p>
    <w:p w14:paraId="1FEA5FC3" w14:textId="356A9DB1" w:rsidR="00930322" w:rsidRDefault="00930322" w:rsidP="00AB0532">
      <w:pPr>
        <w:pStyle w:val="Odsekzoznamu"/>
        <w:ind w:left="1146"/>
        <w:rPr>
          <w:b/>
        </w:rPr>
      </w:pPr>
    </w:p>
    <w:p w14:paraId="56306F82" w14:textId="1B32B0C3" w:rsidR="00D22431" w:rsidRDefault="00D22431" w:rsidP="00AB0532">
      <w:pPr>
        <w:pStyle w:val="Odsekzoznamu"/>
        <w:ind w:left="1146"/>
        <w:rPr>
          <w:b/>
        </w:rPr>
      </w:pPr>
    </w:p>
    <w:p w14:paraId="02B3D6DA" w14:textId="48460A8A" w:rsidR="00D22431" w:rsidRDefault="00D22431" w:rsidP="00AB0532">
      <w:pPr>
        <w:pStyle w:val="Odsekzoznamu"/>
        <w:ind w:left="1146"/>
        <w:rPr>
          <w:b/>
        </w:rPr>
      </w:pPr>
    </w:p>
    <w:p w14:paraId="420F2375" w14:textId="77777777" w:rsidR="00D22431" w:rsidRPr="00780732" w:rsidRDefault="00D22431" w:rsidP="00AB0532">
      <w:pPr>
        <w:pStyle w:val="Odsekzoznamu"/>
        <w:ind w:left="1146"/>
        <w:rPr>
          <w:b/>
        </w:rPr>
      </w:pPr>
    </w:p>
    <w:p w14:paraId="2C004C82" w14:textId="77777777" w:rsidR="00AB0532" w:rsidRPr="00EC63B4" w:rsidRDefault="00AB0532" w:rsidP="0084345D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EC63B4">
        <w:rPr>
          <w:b/>
        </w:rPr>
        <w:t>Zápis z vyhodnotenia splnenia podmienok účasti a požiadaviek na predmet zákazky.</w:t>
      </w:r>
    </w:p>
    <w:p w14:paraId="1AB78E1C" w14:textId="77777777" w:rsidR="003A24D0" w:rsidRDefault="00E109BA">
      <w:pPr>
        <w:jc w:val="both"/>
      </w:pPr>
      <w:r>
        <w:t xml:space="preserve">Ponuka uchádzača, ktorý sa z hľadiska kritéria na vyhodnotenie ponúk umiestnil na prvom mieste v poradí splnila všetky požiadavky na predmet zákazky. </w:t>
      </w:r>
      <w:r w:rsidR="005478D1">
        <w:t>Uchádzač vo svojej ponuke predložil požadované dokumenty</w:t>
      </w:r>
      <w:r w:rsidR="003E799C">
        <w:t xml:space="preserve"> v zmysle Výzvy na predkladanie ponúk</w:t>
      </w:r>
      <w:r w:rsidR="00345F20">
        <w:t>, t.j. vyplnenú technickú špecifikáciu ponúkaného tovaru</w:t>
      </w:r>
      <w:r w:rsidR="00A72515">
        <w:t xml:space="preserve"> a návrh na plnenie kritéria.</w:t>
      </w:r>
      <w:r w:rsidR="005478D1">
        <w:t xml:space="preserve"> </w:t>
      </w:r>
    </w:p>
    <w:p w14:paraId="65A259CA" w14:textId="77777777" w:rsidR="003A24D0" w:rsidRDefault="003A24D0" w:rsidP="003A24D0">
      <w:pPr>
        <w:jc w:val="both"/>
      </w:pPr>
    </w:p>
    <w:p w14:paraId="17AE9F1E" w14:textId="0ED3925B" w:rsidR="00B27B96" w:rsidRPr="00B27B96" w:rsidRDefault="00E109BA" w:rsidP="003A24D0">
      <w:pPr>
        <w:jc w:val="both"/>
      </w:pPr>
      <w:r>
        <w:t xml:space="preserve">Uchádzač zároveň preukázal splnenie podmienok účasti stanovených verejným obstarávateľom, t.j. </w:t>
      </w:r>
      <w:r w:rsidR="00B27B96" w:rsidRPr="00B27B96">
        <w:t xml:space="preserve">uchádzač je oprávnený </w:t>
      </w:r>
      <w:r w:rsidR="00A72515">
        <w:t>dodávať tovar</w:t>
      </w:r>
      <w:r w:rsidR="00B27B96" w:rsidRPr="00B27B96">
        <w:t xml:space="preserve"> v rozsahu predmetu zákazky</w:t>
      </w:r>
      <w:r w:rsidR="007613B0">
        <w:t xml:space="preserve"> (uchádzač predložil výpis z obchodného registra</w:t>
      </w:r>
      <w:r w:rsidR="00B27B96" w:rsidRPr="00B27B96">
        <w:t xml:space="preserve"> a nemá uložený zákaz účasti vo verejnom obstarávaní (uchádzač predložil čestné vyhlásenie k preukázaniu splnenia podmienky účasti podľa § 32 ods. 1 písm. </w:t>
      </w:r>
      <w:r w:rsidR="00EC09D3">
        <w:t>f</w:t>
      </w:r>
      <w:r w:rsidR="00B27B96" w:rsidRPr="00B27B96">
        <w:t>) ZVO</w:t>
      </w:r>
      <w:r w:rsidR="007613B0">
        <w:t>.</w:t>
      </w:r>
      <w:r w:rsidR="00F80224">
        <w:t xml:space="preserve"> a </w:t>
      </w:r>
    </w:p>
    <w:p w14:paraId="34D61606" w14:textId="77777777" w:rsidR="00B27B96" w:rsidRPr="00424681" w:rsidRDefault="00B27B96" w:rsidP="00424681">
      <w:pPr>
        <w:pStyle w:val="Default"/>
        <w:tabs>
          <w:tab w:val="left" w:pos="567"/>
        </w:tabs>
        <w:ind w:left="720"/>
        <w:jc w:val="both"/>
        <w:rPr>
          <w:rFonts w:asciiTheme="minorHAnsi" w:eastAsia="Calibri" w:hAnsiTheme="minorHAnsi" w:cs="Calibri"/>
          <w:b/>
          <w:color w:val="auto"/>
          <w:sz w:val="22"/>
          <w:szCs w:val="22"/>
        </w:rPr>
      </w:pPr>
    </w:p>
    <w:p w14:paraId="44CD1DBB" w14:textId="70FFF0C2" w:rsidR="00E109BA" w:rsidRDefault="00E109BA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109BA">
        <w:rPr>
          <w:rFonts w:ascii="Calibri" w:eastAsia="Calibri" w:hAnsi="Calibri" w:cs="Calibri"/>
          <w:color w:val="000000"/>
          <w:sz w:val="22"/>
          <w:szCs w:val="22"/>
        </w:rPr>
        <w:t xml:space="preserve">V priebehu verejného obstarávania nebol identifikovaný konflikt záujmov, z uvedeného dôvodu neexistuje dôvod na vylúčenie uchádzača podľa § 40 ods. 6 písm. f) ZVO. </w:t>
      </w:r>
    </w:p>
    <w:p w14:paraId="25C43BCA" w14:textId="321AC057" w:rsidR="00112B97" w:rsidRDefault="00112B97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751A1A5" w14:textId="07BCB857" w:rsidR="00112B97" w:rsidRDefault="00112B97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Verejný obstarávateľ konštatuje, že v procese vyhodnocovania nebol vylúčený ani jeden uchádzač/ponuka.</w:t>
      </w:r>
    </w:p>
    <w:p w14:paraId="5FB16CEF" w14:textId="77777777" w:rsidR="00C53A5F" w:rsidRDefault="00C53A5F" w:rsidP="00C53A5F">
      <w:pPr>
        <w:pStyle w:val="Normlnywebov"/>
        <w:spacing w:before="0" w:after="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B6A6F6" w14:textId="77777777" w:rsidR="00E109BA" w:rsidRPr="00E33811" w:rsidRDefault="00E109BA" w:rsidP="00E6492B">
      <w:pPr>
        <w:rPr>
          <w:b/>
        </w:rPr>
      </w:pPr>
    </w:p>
    <w:p w14:paraId="506D85D1" w14:textId="08CC526F" w:rsidR="00AB0532" w:rsidRDefault="00AB0532" w:rsidP="00D7782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0332BC4E" w14:textId="73EA5A8C" w:rsidR="00783059" w:rsidRPr="00783059" w:rsidRDefault="00783059" w:rsidP="00783059">
      <w:pPr>
        <w:pStyle w:val="Default"/>
        <w:numPr>
          <w:ilvl w:val="1"/>
          <w:numId w:val="6"/>
        </w:num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83059">
        <w:rPr>
          <w:rFonts w:asciiTheme="minorHAnsi" w:hAnsiTheme="minorHAnsi" w:cs="Calibri"/>
          <w:b/>
          <w:bCs/>
          <w:sz w:val="22"/>
          <w:szCs w:val="22"/>
        </w:rPr>
        <w:t>UNICAR s.r.o., 1.mája 68/1848, Liptovský Mikuláš 03101 , IČO: 36409022</w:t>
      </w:r>
    </w:p>
    <w:p w14:paraId="2A966140" w14:textId="43285A9F" w:rsidR="00783059" w:rsidRPr="00783059" w:rsidRDefault="00783059" w:rsidP="00783059">
      <w:pPr>
        <w:pStyle w:val="Default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83059">
        <w:rPr>
          <w:rFonts w:asciiTheme="minorHAnsi" w:hAnsiTheme="minorHAnsi" w:cs="Calibri"/>
          <w:b/>
          <w:bCs/>
          <w:sz w:val="22"/>
          <w:szCs w:val="22"/>
        </w:rPr>
        <w:t xml:space="preserve">         Návrh na plnenie kritéria: 90 720,00 € s DPH</w:t>
      </w:r>
    </w:p>
    <w:p w14:paraId="4FE53302" w14:textId="19952825" w:rsidR="00783059" w:rsidRPr="009245AA" w:rsidRDefault="00783059" w:rsidP="00783059">
      <w:pPr>
        <w:pStyle w:val="Default"/>
        <w:numPr>
          <w:ilvl w:val="1"/>
          <w:numId w:val="6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327DB3">
        <w:rPr>
          <w:rFonts w:asciiTheme="minorHAnsi" w:hAnsiTheme="minorHAnsi" w:cstheme="minorHAnsi"/>
          <w:color w:val="auto"/>
          <w:sz w:val="22"/>
          <w:szCs w:val="22"/>
        </w:rPr>
        <w:t xml:space="preserve">HARMÓNIA </w:t>
      </w:r>
      <w:r>
        <w:rPr>
          <w:rFonts w:asciiTheme="minorHAnsi" w:hAnsiTheme="minorHAnsi" w:cstheme="minorHAnsi"/>
          <w:color w:val="auto"/>
          <w:sz w:val="22"/>
          <w:szCs w:val="22"/>
        </w:rPr>
        <w:t>s.r.o</w:t>
      </w:r>
      <w:r w:rsidRPr="009245AA">
        <w:rPr>
          <w:rFonts w:asciiTheme="minorHAnsi" w:hAnsiTheme="minorHAnsi" w:cstheme="minorHAnsi"/>
          <w:color w:val="auto"/>
          <w:sz w:val="22"/>
          <w:szCs w:val="22"/>
        </w:rPr>
        <w:t>.,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Priemyselná 554/37, Žiar nad Hronom 965 01</w:t>
      </w:r>
      <w:r w:rsidRPr="009245AA">
        <w:rPr>
          <w:rFonts w:asciiTheme="minorHAnsi" w:hAnsiTheme="minorHAnsi" w:cstheme="minorHAnsi"/>
          <w:color w:val="auto"/>
          <w:sz w:val="22"/>
          <w:szCs w:val="22"/>
        </w:rPr>
        <w:t xml:space="preserve"> , IČO: </w:t>
      </w:r>
      <w:r w:rsidRPr="00327DB3">
        <w:rPr>
          <w:rFonts w:asciiTheme="minorHAnsi" w:hAnsiTheme="minorHAnsi" w:cstheme="minorHAnsi"/>
          <w:color w:val="auto"/>
          <w:sz w:val="22"/>
          <w:szCs w:val="22"/>
        </w:rPr>
        <w:t>36003271</w:t>
      </w:r>
    </w:p>
    <w:p w14:paraId="62F270C8" w14:textId="59D00962" w:rsidR="00783059" w:rsidRPr="00D22431" w:rsidRDefault="00783059" w:rsidP="00D22431">
      <w:pPr>
        <w:pStyle w:val="Default"/>
        <w:ind w:left="720"/>
        <w:rPr>
          <w:rFonts w:asciiTheme="minorHAnsi" w:hAnsiTheme="minorHAnsi" w:cstheme="minorHAnsi"/>
          <w:color w:val="auto"/>
          <w:sz w:val="22"/>
          <w:szCs w:val="22"/>
          <w:shd w:val="clear" w:color="auto" w:fill="F9F9F9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    </w:t>
      </w:r>
      <w:r w:rsidRPr="009245AA">
        <w:rPr>
          <w:rFonts w:asciiTheme="minorHAnsi" w:hAnsiTheme="minorHAnsi" w:cstheme="minorHAnsi"/>
          <w:color w:val="auto"/>
          <w:sz w:val="22"/>
          <w:szCs w:val="22"/>
        </w:rPr>
        <w:t xml:space="preserve">Návrh na plnenie kritéria: </w:t>
      </w:r>
      <w:r w:rsidRPr="00327DB3">
        <w:rPr>
          <w:rFonts w:asciiTheme="minorHAnsi" w:hAnsiTheme="minorHAnsi" w:cstheme="minorHAnsi"/>
          <w:color w:val="333333"/>
          <w:sz w:val="22"/>
          <w:szCs w:val="22"/>
          <w:shd w:val="clear" w:color="auto" w:fill="F9F9F9"/>
        </w:rPr>
        <w:t>96 419,71</w:t>
      </w:r>
      <w:r w:rsidRPr="009245AA">
        <w:rPr>
          <w:rFonts w:asciiTheme="minorHAnsi" w:hAnsiTheme="minorHAnsi" w:cstheme="minorHAnsi"/>
          <w:color w:val="auto"/>
          <w:sz w:val="22"/>
          <w:szCs w:val="22"/>
          <w:shd w:val="clear" w:color="auto" w:fill="F9F9F9"/>
        </w:rPr>
        <w:t xml:space="preserve"> € s DPH</w:t>
      </w:r>
    </w:p>
    <w:p w14:paraId="2CEB9399" w14:textId="77777777" w:rsidR="00DB2BA2" w:rsidRPr="009245AA" w:rsidRDefault="00DB2BA2" w:rsidP="00DB2BA2">
      <w:pPr>
        <w:pStyle w:val="Default"/>
        <w:spacing w:line="264" w:lineRule="auto"/>
        <w:ind w:left="72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BF43E89" w14:textId="2CE97188" w:rsidR="00EC63B4" w:rsidRDefault="00EC63B4" w:rsidP="00D77823">
      <w:pPr>
        <w:rPr>
          <w:b/>
          <w:u w:val="single"/>
        </w:rPr>
      </w:pPr>
    </w:p>
    <w:p w14:paraId="4E487A14" w14:textId="6D21A465" w:rsidR="00D77823" w:rsidRDefault="00D77823" w:rsidP="00D77823">
      <w:pPr>
        <w:rPr>
          <w:bCs/>
        </w:rPr>
      </w:pPr>
      <w:r w:rsidRPr="00EB0684">
        <w:rPr>
          <w:bCs/>
        </w:rPr>
        <w:t xml:space="preserve">Návrh na plnenie kritéria </w:t>
      </w:r>
      <w:r>
        <w:rPr>
          <w:bCs/>
        </w:rPr>
        <w:t>úspešného</w:t>
      </w:r>
      <w:r w:rsidRPr="00EB0684">
        <w:rPr>
          <w:bCs/>
        </w:rPr>
        <w:t xml:space="preserve"> uchádzač</w:t>
      </w:r>
      <w:r>
        <w:rPr>
          <w:bCs/>
        </w:rPr>
        <w:t>a</w:t>
      </w:r>
      <w:r w:rsidRPr="00EB0684">
        <w:rPr>
          <w:bCs/>
        </w:rPr>
        <w:t xml:space="preserve"> zároveň predstavuje konečnú cenu predmetu zákazky. </w:t>
      </w:r>
    </w:p>
    <w:p w14:paraId="3EACA0F1" w14:textId="27EC617F" w:rsidR="00424681" w:rsidRDefault="00424681" w:rsidP="00D77823">
      <w:pPr>
        <w:rPr>
          <w:bCs/>
        </w:rPr>
      </w:pPr>
    </w:p>
    <w:p w14:paraId="7380BD42" w14:textId="77777777" w:rsidR="00D77823" w:rsidRPr="00EB0684" w:rsidRDefault="00D77823" w:rsidP="00D77823">
      <w:pPr>
        <w:rPr>
          <w:b/>
          <w:u w:val="single"/>
        </w:rPr>
      </w:pPr>
    </w:p>
    <w:p w14:paraId="6C54710E" w14:textId="3199B8D2" w:rsidR="00EC63B4" w:rsidRDefault="00EC63B4" w:rsidP="00D77823">
      <w:pPr>
        <w:pStyle w:val="Odsekzoznamu"/>
        <w:numPr>
          <w:ilvl w:val="0"/>
          <w:numId w:val="6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 xml:space="preserve">Spôsob vzniku záväzku. </w:t>
      </w:r>
    </w:p>
    <w:p w14:paraId="6E8E257E" w14:textId="0AD9ADCF" w:rsidR="00AA70E6" w:rsidRPr="00F95AD2" w:rsidRDefault="00EC63B4" w:rsidP="0067348A">
      <w:pPr>
        <w:rPr>
          <w:bCs/>
          <w:color w:val="FF0000"/>
        </w:rPr>
      </w:pPr>
      <w:r w:rsidRPr="00EC63B4">
        <w:rPr>
          <w:bCs/>
        </w:rPr>
        <w:t>Na základe zml</w:t>
      </w:r>
      <w:r w:rsidR="007613B0">
        <w:rPr>
          <w:bCs/>
        </w:rPr>
        <w:t>ú</w:t>
      </w:r>
      <w:r w:rsidR="00D66EAE">
        <w:rPr>
          <w:bCs/>
        </w:rPr>
        <w:t>v</w:t>
      </w:r>
      <w:r w:rsidR="00EB0684">
        <w:rPr>
          <w:bCs/>
        </w:rPr>
        <w:t>, ktor</w:t>
      </w:r>
      <w:r w:rsidR="007613B0">
        <w:rPr>
          <w:bCs/>
        </w:rPr>
        <w:t>é</w:t>
      </w:r>
      <w:r w:rsidR="00EB0684">
        <w:rPr>
          <w:bCs/>
        </w:rPr>
        <w:t xml:space="preserve"> </w:t>
      </w:r>
      <w:r w:rsidR="007613B0">
        <w:rPr>
          <w:bCs/>
        </w:rPr>
        <w:t>sú</w:t>
      </w:r>
      <w:r w:rsidR="00EB0684">
        <w:rPr>
          <w:bCs/>
        </w:rPr>
        <w:t xml:space="preserve"> výsledkom predmetu zákazky, a</w:t>
      </w:r>
      <w:r w:rsidR="007613B0">
        <w:rPr>
          <w:bCs/>
        </w:rPr>
        <w:t> </w:t>
      </w:r>
      <w:r w:rsidR="004E6AC4">
        <w:rPr>
          <w:bCs/>
        </w:rPr>
        <w:t>ktor</w:t>
      </w:r>
      <w:r w:rsidR="007613B0">
        <w:rPr>
          <w:bCs/>
        </w:rPr>
        <w:t>é</w:t>
      </w:r>
      <w:r w:rsidR="004E6AC4">
        <w:rPr>
          <w:bCs/>
        </w:rPr>
        <w:t xml:space="preserve"> </w:t>
      </w:r>
      <w:r w:rsidR="007613B0">
        <w:rPr>
          <w:bCs/>
        </w:rPr>
        <w:t xml:space="preserve">sú </w:t>
      </w:r>
      <w:r w:rsidR="004E6AC4">
        <w:rPr>
          <w:bCs/>
        </w:rPr>
        <w:t xml:space="preserve"> zverejnen</w:t>
      </w:r>
      <w:r w:rsidR="007613B0">
        <w:rPr>
          <w:bCs/>
        </w:rPr>
        <w:t>é</w:t>
      </w:r>
      <w:r w:rsidR="004E6AC4">
        <w:rPr>
          <w:bCs/>
        </w:rPr>
        <w:t xml:space="preserve"> </w:t>
      </w:r>
      <w:r w:rsidR="00D66EAE">
        <w:rPr>
          <w:bCs/>
        </w:rPr>
        <w:t xml:space="preserve">v Centrálnom registri zmlúv: </w:t>
      </w:r>
    </w:p>
    <w:p w14:paraId="3DA3D27D" w14:textId="43E246F9" w:rsidR="0004776C" w:rsidRDefault="0004776C" w:rsidP="0004776C">
      <w:pPr>
        <w:rPr>
          <w:color w:val="1F497D"/>
        </w:rPr>
      </w:pPr>
    </w:p>
    <w:p w14:paraId="7C670B3C" w14:textId="4AA0FA30" w:rsidR="0004776C" w:rsidRDefault="00000000" w:rsidP="0004776C">
      <w:hyperlink r:id="rId10" w:history="1">
        <w:r w:rsidR="0004776C" w:rsidRPr="00EA17BE">
          <w:rPr>
            <w:rStyle w:val="Hypertextovprepojenie"/>
          </w:rPr>
          <w:t>https://www.crz.gov.sk/zmluva/7089537</w:t>
        </w:r>
      </w:hyperlink>
      <w:r w:rsidR="0004776C" w:rsidRPr="0004776C">
        <w:t>/</w:t>
      </w:r>
    </w:p>
    <w:p w14:paraId="71540C87" w14:textId="41091F8B" w:rsidR="00EC63B4" w:rsidRDefault="00EC63B4" w:rsidP="0067348A"/>
    <w:p w14:paraId="52B7465C" w14:textId="77777777" w:rsidR="0004776C" w:rsidRDefault="00000000" w:rsidP="0004776C">
      <w:pPr>
        <w:rPr>
          <w:color w:val="1F497D"/>
        </w:rPr>
      </w:pPr>
      <w:hyperlink r:id="rId11" w:history="1">
        <w:r w:rsidR="0004776C">
          <w:rPr>
            <w:rStyle w:val="Hypertextovprepojenie"/>
          </w:rPr>
          <w:t>https://crz.gov.sk/zmluva/7085567/</w:t>
        </w:r>
      </w:hyperlink>
    </w:p>
    <w:p w14:paraId="160BE80C" w14:textId="2366FDE6" w:rsidR="0004776C" w:rsidRDefault="0004776C" w:rsidP="0067348A"/>
    <w:p w14:paraId="4B10A224" w14:textId="77777777" w:rsidR="0004776C" w:rsidRDefault="00000000" w:rsidP="0004776C">
      <w:hyperlink r:id="rId12" w:history="1">
        <w:r w:rsidR="0004776C">
          <w:rPr>
            <w:rStyle w:val="Hypertextovprepojenie"/>
          </w:rPr>
          <w:t>https://www.crz.gov.sk/zmluva/7092108/</w:t>
        </w:r>
      </w:hyperlink>
    </w:p>
    <w:p w14:paraId="7DE81DB4" w14:textId="4CC8860A" w:rsidR="0004776C" w:rsidRDefault="0004776C" w:rsidP="0004776C">
      <w:pPr>
        <w:rPr>
          <w:color w:val="1F497D"/>
        </w:rPr>
      </w:pPr>
    </w:p>
    <w:p w14:paraId="22959E7E" w14:textId="6C9A1DE2" w:rsidR="0004776C" w:rsidRDefault="00000000" w:rsidP="0004776C">
      <w:pPr>
        <w:rPr>
          <w:color w:val="1F497D"/>
        </w:rPr>
      </w:pPr>
      <w:hyperlink r:id="rId13" w:history="1">
        <w:r w:rsidR="0004776C" w:rsidRPr="00EA17BE">
          <w:rPr>
            <w:rStyle w:val="Hypertextovprepojenie"/>
          </w:rPr>
          <w:t>https://crz.gov.sk/zmluva/7111899/</w:t>
        </w:r>
      </w:hyperlink>
    </w:p>
    <w:p w14:paraId="43CB0D04" w14:textId="77777777" w:rsidR="0004776C" w:rsidRDefault="0004776C" w:rsidP="0004776C">
      <w:pPr>
        <w:rPr>
          <w:color w:val="1F497D"/>
        </w:rPr>
      </w:pPr>
    </w:p>
    <w:p w14:paraId="41271CF2" w14:textId="77777777" w:rsidR="0004776C" w:rsidRDefault="0004776C" w:rsidP="0067348A"/>
    <w:p w14:paraId="5AD87067" w14:textId="45FE69CE" w:rsidR="00AB0532" w:rsidRPr="0004776C" w:rsidRDefault="00EC63B4" w:rsidP="0004776C">
      <w:pPr>
        <w:rPr>
          <w:b/>
        </w:rPr>
      </w:pPr>
      <w:r w:rsidRPr="0004776C">
        <w:rPr>
          <w:b/>
        </w:rPr>
        <w:t xml:space="preserve"> </w:t>
      </w:r>
    </w:p>
    <w:p w14:paraId="24C6A6B8" w14:textId="1C6901C0" w:rsidR="00AB0532" w:rsidRDefault="00AB0532" w:rsidP="00AB0532">
      <w:r w:rsidRPr="00E62C84">
        <w:t xml:space="preserve">V Banskej Bystrici, </w:t>
      </w:r>
      <w:r w:rsidRPr="00353D8F">
        <w:t xml:space="preserve">dňa: </w:t>
      </w:r>
      <w:r w:rsidR="00353D8F">
        <w:t>1</w:t>
      </w:r>
      <w:r w:rsidR="003A24D0">
        <w:t>5</w:t>
      </w:r>
      <w:r w:rsidR="00353D8F">
        <w:t>.1</w:t>
      </w:r>
      <w:r w:rsidR="00BF7059">
        <w:t>1</w:t>
      </w:r>
      <w:r w:rsidR="00353D8F">
        <w:t>.</w:t>
      </w:r>
      <w:r w:rsidR="00466B7D" w:rsidRPr="00353D8F">
        <w:t>202</w:t>
      </w:r>
      <w:r w:rsidR="006C21D6" w:rsidRPr="00353D8F">
        <w:t>2</w:t>
      </w:r>
    </w:p>
    <w:p w14:paraId="22E919F2" w14:textId="63952796" w:rsidR="00EC63B4" w:rsidRDefault="00EC63B4" w:rsidP="00AB0532"/>
    <w:p w14:paraId="259E8FEF" w14:textId="2DB7F30E" w:rsidR="00EC63B4" w:rsidRDefault="00EC63B4" w:rsidP="00EC63B4">
      <w:pPr>
        <w:tabs>
          <w:tab w:val="center" w:pos="6663"/>
        </w:tabs>
        <w:ind w:left="150"/>
      </w:pPr>
      <w:r>
        <w:tab/>
      </w:r>
      <w:r>
        <w:tab/>
      </w:r>
    </w:p>
    <w:p w14:paraId="04F42B3E" w14:textId="77777777" w:rsidR="00EC63B4" w:rsidRDefault="00EC63B4" w:rsidP="00EC63B4">
      <w:pPr>
        <w:tabs>
          <w:tab w:val="center" w:pos="6663"/>
        </w:tabs>
        <w:ind w:left="150"/>
      </w:pPr>
    </w:p>
    <w:p w14:paraId="6C1C9B0D" w14:textId="192DDEB6" w:rsidR="00EC63B4" w:rsidRDefault="00EC63B4" w:rsidP="00EC63B4">
      <w:pPr>
        <w:tabs>
          <w:tab w:val="center" w:pos="6663"/>
        </w:tabs>
        <w:ind w:left="150"/>
      </w:pPr>
      <w:r>
        <w:tab/>
      </w:r>
      <w:r>
        <w:tab/>
      </w:r>
      <w:r w:rsidR="00F95AD2">
        <w:t>Silvia Luptáková</w:t>
      </w:r>
    </w:p>
    <w:p w14:paraId="64B15881" w14:textId="6DED5C05" w:rsidR="00EC63B4" w:rsidRPr="00E62C84" w:rsidRDefault="0004776C" w:rsidP="0004776C">
      <w:pPr>
        <w:tabs>
          <w:tab w:val="center" w:pos="6663"/>
        </w:tabs>
        <w:ind w:left="150"/>
        <w:jc w:val="center"/>
      </w:pPr>
      <w:r>
        <w:t xml:space="preserve">                                                                                                                </w:t>
      </w:r>
      <w:r w:rsidR="00EC63B4">
        <w:t>kontaktná osoba verejného obstarávateľa</w:t>
      </w:r>
    </w:p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1C4F4" w14:textId="77777777" w:rsidR="00FC20A6" w:rsidRDefault="00FC20A6">
      <w:r>
        <w:separator/>
      </w:r>
    </w:p>
  </w:endnote>
  <w:endnote w:type="continuationSeparator" w:id="0">
    <w:p w14:paraId="01F243F5" w14:textId="77777777" w:rsidR="00FC20A6" w:rsidRDefault="00FC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2C05FB9D" w:rsidR="0092577E" w:rsidRDefault="0092577E">
    <w:pPr>
      <w:spacing w:line="259" w:lineRule="auto"/>
      <w:ind w:right="286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rPr>
        <w:rFonts w:eastAsia="Calibri"/>
      </w:rPr>
      <w:fldChar w:fldCharType="begin"/>
    </w:r>
    <w:r>
      <w:instrText xml:space="preserve"> PAGE   \* MERGEFORMAT </w:instrText>
    </w:r>
    <w:r>
      <w:rPr>
        <w:rFonts w:eastAsia="Calibri"/>
      </w:rP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line="259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14486" w14:textId="6BAB95B4" w:rsidR="0092577E" w:rsidRDefault="0092577E">
    <w:pPr>
      <w:spacing w:line="259" w:lineRule="auto"/>
      <w:ind w:right="286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rPr>
        <w:rFonts w:eastAsia="Calibri"/>
      </w:rPr>
      <w:fldChar w:fldCharType="begin"/>
    </w:r>
    <w:r>
      <w:instrText xml:space="preserve"> PAGE   \* MERGEFORMAT </w:instrText>
    </w:r>
    <w:r>
      <w:rPr>
        <w:rFonts w:eastAsia="Calibri"/>
      </w:rP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line="259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0F9B0E00" w:rsidR="0092577E" w:rsidRDefault="0092577E">
    <w:pPr>
      <w:spacing w:line="259" w:lineRule="auto"/>
      <w:ind w:right="286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rPr>
        <w:rFonts w:eastAsia="Calibri"/>
      </w:rPr>
      <w:fldChar w:fldCharType="begin"/>
    </w:r>
    <w:r>
      <w:instrText xml:space="preserve"> PAGE   \* MERGEFORMAT </w:instrText>
    </w:r>
    <w:r>
      <w:rPr>
        <w:rFonts w:eastAsia="Calibri"/>
      </w:rPr>
      <w:fldChar w:fldCharType="separate"/>
    </w:r>
    <w:r w:rsidR="00602691" w:rsidRPr="00602691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02691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602691">
      <w:rPr>
        <w:rFonts w:ascii="Times New Roman" w:eastAsia="Times New Roman" w:hAnsi="Times New Roman" w:cs="Times New Roman"/>
        <w:b/>
        <w:noProof/>
        <w:sz w:val="24"/>
      </w:rPr>
      <w:t>2</w:t>
    </w:r>
    <w:r w:rsidR="00602691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line="259" w:lineRule="auto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59F76" w14:textId="77777777" w:rsidR="00FC20A6" w:rsidRDefault="00FC20A6">
      <w:r>
        <w:separator/>
      </w:r>
    </w:p>
  </w:footnote>
  <w:footnote w:type="continuationSeparator" w:id="0">
    <w:p w14:paraId="0DE194E6" w14:textId="77777777" w:rsidR="00FC20A6" w:rsidRDefault="00FC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92577E" w:rsidRDefault="0092577E">
    <w:pPr>
      <w:spacing w:line="259" w:lineRule="auto"/>
      <w:ind w:right="506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92577E" w:rsidRDefault="0092577E" w:rsidP="006A15C9">
    <w:pPr>
      <w:spacing w:line="259" w:lineRule="auto"/>
      <w:ind w:right="506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1B0280B2">
              <wp:simplePos x="0" y="0"/>
              <wp:positionH relativeFrom="column">
                <wp:posOffset>592455</wp:posOffset>
              </wp:positionH>
              <wp:positionV relativeFrom="paragraph">
                <wp:posOffset>196850</wp:posOffset>
              </wp:positionV>
              <wp:extent cx="1836420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642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084EA7" w14:textId="77777777" w:rsidR="00086324" w:rsidRDefault="0092577E" w:rsidP="004D0AF4">
                          <w:pP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A5B67DD" w14:textId="193B03AA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6.65pt;margin-top:15.5pt;width:144.6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" o:allowoverlap="f" filled="f" stroked="f">
              <v:textbox>
                <w:txbxContent>
                  <w:p w14:paraId="08084EA7" w14:textId="77777777" w:rsidR="00086324" w:rsidRDefault="0092577E" w:rsidP="004D0AF4">
                    <w:pPr>
                      <w:rPr>
                        <w:b/>
                        <w:spacing w:val="6"/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</w:p>
                  <w:p w14:paraId="5A5B67DD" w14:textId="193B03AA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AC92A37" w14:textId="2AE1507C" w:rsidR="00086324" w:rsidRDefault="0092577E" w:rsidP="00086324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</w:p>
  <w:p w14:paraId="12657B64" w14:textId="5A237707" w:rsidR="00086324" w:rsidRPr="009C7C21" w:rsidRDefault="00362E52" w:rsidP="00362E52">
    <w:pPr>
      <w:pStyle w:val="Hlavika"/>
      <w:tabs>
        <w:tab w:val="clear" w:pos="4536"/>
        <w:tab w:val="right" w:pos="9354"/>
      </w:tabs>
      <w:jc w:val="center"/>
      <w:rPr>
        <w:rFonts w:asciiTheme="minorHAnsi" w:hAnsiTheme="minorHAnsi" w:cs="Arial"/>
        <w:sz w:val="22"/>
        <w:szCs w:val="22"/>
      </w:rPr>
    </w:pPr>
    <w:r>
      <w:rPr>
        <w:rFonts w:asciiTheme="minorHAnsi" w:hAnsiTheme="minorHAnsi" w:cs="Arial"/>
        <w:sz w:val="22"/>
        <w:szCs w:val="22"/>
      </w:rPr>
      <w:t xml:space="preserve">                                                                                                                </w:t>
    </w:r>
  </w:p>
  <w:p w14:paraId="3F296968" w14:textId="44AC767A" w:rsidR="0092577E" w:rsidRDefault="00362E52" w:rsidP="00B739F2">
    <w:pPr>
      <w:pStyle w:val="Hlavika"/>
      <w:pBdr>
        <w:bottom w:val="single" w:sz="4" w:space="17" w:color="auto"/>
      </w:pBdr>
      <w:tabs>
        <w:tab w:val="clear" w:pos="4536"/>
      </w:tabs>
      <w:rPr>
        <w:rFonts w:cs="Arial"/>
      </w:rPr>
    </w:pPr>
    <w:r>
      <w:rPr>
        <w:rFonts w:cs="Arial"/>
      </w:rPr>
      <w:t xml:space="preserve">                                                                                                        </w:t>
    </w:r>
  </w:p>
  <w:p w14:paraId="32BD9AEA" w14:textId="77777777" w:rsidR="0092577E" w:rsidRDefault="0092577E" w:rsidP="006A15C9">
    <w:pPr>
      <w:spacing w:line="259" w:lineRule="auto"/>
      <w:ind w:right="506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line="259" w:lineRule="auto"/>
      <w:ind w:right="506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7C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1554E78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47FF6"/>
    <w:multiLevelType w:val="hybridMultilevel"/>
    <w:tmpl w:val="A28A23F2"/>
    <w:lvl w:ilvl="0" w:tplc="A2341F92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A2341F92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50C97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" w15:restartNumberingAfterBreak="0">
    <w:nsid w:val="0DD25ACB"/>
    <w:multiLevelType w:val="hybridMultilevel"/>
    <w:tmpl w:val="762C0C92"/>
    <w:lvl w:ilvl="0" w:tplc="BEA425C6">
      <w:start w:val="1"/>
      <w:numFmt w:val="decimal"/>
      <w:lvlText w:val="%1."/>
      <w:lvlJc w:val="left"/>
      <w:pPr>
        <w:ind w:left="1146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0A007A8"/>
    <w:multiLevelType w:val="hybridMultilevel"/>
    <w:tmpl w:val="DD84CD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66116D"/>
    <w:multiLevelType w:val="multilevel"/>
    <w:tmpl w:val="5A38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0F1D45"/>
    <w:multiLevelType w:val="hybridMultilevel"/>
    <w:tmpl w:val="6372706E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9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01B52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6055CB"/>
    <w:multiLevelType w:val="hybridMultilevel"/>
    <w:tmpl w:val="1D0CDF8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B531F0"/>
    <w:multiLevelType w:val="multilevel"/>
    <w:tmpl w:val="16200C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2F103FCF"/>
    <w:multiLevelType w:val="hybridMultilevel"/>
    <w:tmpl w:val="5A9CA7C4"/>
    <w:lvl w:ilvl="0" w:tplc="84ECD2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F5CBA"/>
    <w:multiLevelType w:val="hybridMultilevel"/>
    <w:tmpl w:val="116E05DC"/>
    <w:lvl w:ilvl="0" w:tplc="2118F64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A35ED"/>
    <w:multiLevelType w:val="hybridMultilevel"/>
    <w:tmpl w:val="F7AC350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031093"/>
    <w:multiLevelType w:val="hybridMultilevel"/>
    <w:tmpl w:val="F5FA30AE"/>
    <w:lvl w:ilvl="0" w:tplc="01EC38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114D7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2445CD8"/>
    <w:multiLevelType w:val="hybridMultilevel"/>
    <w:tmpl w:val="016AADD2"/>
    <w:lvl w:ilvl="0" w:tplc="F05446B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7208C"/>
    <w:multiLevelType w:val="hybridMultilevel"/>
    <w:tmpl w:val="81EA4E90"/>
    <w:lvl w:ilvl="0" w:tplc="7610E3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C530D"/>
    <w:multiLevelType w:val="hybridMultilevel"/>
    <w:tmpl w:val="A81E2F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31FAA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6" w15:restartNumberingAfterBreak="0">
    <w:nsid w:val="56931E03"/>
    <w:multiLevelType w:val="hybridMultilevel"/>
    <w:tmpl w:val="266ECD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60F14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8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C2545D8"/>
    <w:multiLevelType w:val="hybridMultilevel"/>
    <w:tmpl w:val="E83A89C6"/>
    <w:lvl w:ilvl="0" w:tplc="BD24BE58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D821C5D"/>
    <w:multiLevelType w:val="hybridMultilevel"/>
    <w:tmpl w:val="EFD8B81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227DBC"/>
    <w:multiLevelType w:val="hybridMultilevel"/>
    <w:tmpl w:val="C25A70B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C5C24"/>
    <w:multiLevelType w:val="hybridMultilevel"/>
    <w:tmpl w:val="47C844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D6C15"/>
    <w:multiLevelType w:val="hybridMultilevel"/>
    <w:tmpl w:val="14F8ACEE"/>
    <w:lvl w:ilvl="0" w:tplc="9D8A6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9D439D"/>
    <w:multiLevelType w:val="hybridMultilevel"/>
    <w:tmpl w:val="C316BECA"/>
    <w:lvl w:ilvl="0" w:tplc="D59C66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85DE2"/>
    <w:multiLevelType w:val="hybridMultilevel"/>
    <w:tmpl w:val="BEC067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C63A8"/>
    <w:multiLevelType w:val="multilevel"/>
    <w:tmpl w:val="9C04BD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Theme="minorHAnsi" w:eastAsiaTheme="minorHAnsi" w:hAnsiTheme="minorHAnsi" w:cs="Arial"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753C4C9E"/>
    <w:multiLevelType w:val="hybridMultilevel"/>
    <w:tmpl w:val="1B668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1752B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527140629">
    <w:abstractNumId w:val="9"/>
  </w:num>
  <w:num w:numId="2" w16cid:durableId="1504542321">
    <w:abstractNumId w:val="19"/>
  </w:num>
  <w:num w:numId="3" w16cid:durableId="72825056">
    <w:abstractNumId w:val="28"/>
  </w:num>
  <w:num w:numId="4" w16cid:durableId="436101207">
    <w:abstractNumId w:val="2"/>
  </w:num>
  <w:num w:numId="5" w16cid:durableId="1618172139">
    <w:abstractNumId w:val="11"/>
  </w:num>
  <w:num w:numId="6" w16cid:durableId="159471280">
    <w:abstractNumId w:val="0"/>
  </w:num>
  <w:num w:numId="7" w16cid:durableId="371153069">
    <w:abstractNumId w:val="21"/>
  </w:num>
  <w:num w:numId="8" w16cid:durableId="538081190">
    <w:abstractNumId w:val="38"/>
  </w:num>
  <w:num w:numId="9" w16cid:durableId="820854901">
    <w:abstractNumId w:val="32"/>
  </w:num>
  <w:num w:numId="10" w16cid:durableId="1599289400">
    <w:abstractNumId w:val="5"/>
  </w:num>
  <w:num w:numId="11" w16cid:durableId="953290842">
    <w:abstractNumId w:val="34"/>
  </w:num>
  <w:num w:numId="12" w16cid:durableId="1898666680">
    <w:abstractNumId w:val="29"/>
  </w:num>
  <w:num w:numId="13" w16cid:durableId="177282937">
    <w:abstractNumId w:val="22"/>
  </w:num>
  <w:num w:numId="14" w16cid:durableId="1451046389">
    <w:abstractNumId w:val="36"/>
  </w:num>
  <w:num w:numId="15" w16cid:durableId="248774952">
    <w:abstractNumId w:val="10"/>
  </w:num>
  <w:num w:numId="16" w16cid:durableId="1078090098">
    <w:abstractNumId w:val="15"/>
  </w:num>
  <w:num w:numId="17" w16cid:durableId="818304082">
    <w:abstractNumId w:val="25"/>
  </w:num>
  <w:num w:numId="18" w16cid:durableId="1498956370">
    <w:abstractNumId w:val="23"/>
  </w:num>
  <w:num w:numId="19" w16cid:durableId="1675642717">
    <w:abstractNumId w:val="30"/>
  </w:num>
  <w:num w:numId="20" w16cid:durableId="528568523">
    <w:abstractNumId w:val="35"/>
  </w:num>
  <w:num w:numId="21" w16cid:durableId="718865815">
    <w:abstractNumId w:val="24"/>
  </w:num>
  <w:num w:numId="22" w16cid:durableId="129444268">
    <w:abstractNumId w:val="12"/>
  </w:num>
  <w:num w:numId="23" w16cid:durableId="684283048">
    <w:abstractNumId w:val="3"/>
  </w:num>
  <w:num w:numId="24" w16cid:durableId="198475042">
    <w:abstractNumId w:val="20"/>
  </w:num>
  <w:num w:numId="25" w16cid:durableId="215286282">
    <w:abstractNumId w:val="14"/>
  </w:num>
  <w:num w:numId="26" w16cid:durableId="1836189129">
    <w:abstractNumId w:val="6"/>
  </w:num>
  <w:num w:numId="27" w16cid:durableId="1447967141">
    <w:abstractNumId w:val="27"/>
  </w:num>
  <w:num w:numId="28" w16cid:durableId="764575310">
    <w:abstractNumId w:val="4"/>
  </w:num>
  <w:num w:numId="29" w16cid:durableId="668018111">
    <w:abstractNumId w:val="18"/>
  </w:num>
  <w:num w:numId="30" w16cid:durableId="1462266029">
    <w:abstractNumId w:val="1"/>
  </w:num>
  <w:num w:numId="31" w16cid:durableId="1647854094">
    <w:abstractNumId w:val="13"/>
  </w:num>
  <w:num w:numId="32" w16cid:durableId="775519375">
    <w:abstractNumId w:val="26"/>
  </w:num>
  <w:num w:numId="33" w16cid:durableId="1593002475">
    <w:abstractNumId w:val="17"/>
  </w:num>
  <w:num w:numId="34" w16cid:durableId="1191261587">
    <w:abstractNumId w:val="8"/>
  </w:num>
  <w:num w:numId="35" w16cid:durableId="1596596476">
    <w:abstractNumId w:val="7"/>
  </w:num>
  <w:num w:numId="36" w16cid:durableId="1203132200">
    <w:abstractNumId w:val="33"/>
  </w:num>
  <w:num w:numId="37" w16cid:durableId="109781356">
    <w:abstractNumId w:val="31"/>
  </w:num>
  <w:num w:numId="38" w16cid:durableId="325329352">
    <w:abstractNumId w:val="16"/>
  </w:num>
  <w:num w:numId="39" w16cid:durableId="771170805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215BC"/>
    <w:rsid w:val="000226A1"/>
    <w:rsid w:val="00037AAA"/>
    <w:rsid w:val="0004776C"/>
    <w:rsid w:val="0005466A"/>
    <w:rsid w:val="0006011E"/>
    <w:rsid w:val="00065259"/>
    <w:rsid w:val="000652F0"/>
    <w:rsid w:val="0006569A"/>
    <w:rsid w:val="00066CD1"/>
    <w:rsid w:val="000719F2"/>
    <w:rsid w:val="00075B0B"/>
    <w:rsid w:val="000833B4"/>
    <w:rsid w:val="00086324"/>
    <w:rsid w:val="000870D3"/>
    <w:rsid w:val="000A36E6"/>
    <w:rsid w:val="000A62B5"/>
    <w:rsid w:val="000A7F9B"/>
    <w:rsid w:val="000B0042"/>
    <w:rsid w:val="000C78E6"/>
    <w:rsid w:val="000D12CE"/>
    <w:rsid w:val="00106F9F"/>
    <w:rsid w:val="00112B97"/>
    <w:rsid w:val="00122046"/>
    <w:rsid w:val="00134D5E"/>
    <w:rsid w:val="00137DA5"/>
    <w:rsid w:val="0014318F"/>
    <w:rsid w:val="00145295"/>
    <w:rsid w:val="00147E56"/>
    <w:rsid w:val="001500DC"/>
    <w:rsid w:val="0016264A"/>
    <w:rsid w:val="00162666"/>
    <w:rsid w:val="00176CCA"/>
    <w:rsid w:val="00176E9B"/>
    <w:rsid w:val="00191D83"/>
    <w:rsid w:val="00197DAB"/>
    <w:rsid w:val="001A1ABE"/>
    <w:rsid w:val="001A7C08"/>
    <w:rsid w:val="001B02EB"/>
    <w:rsid w:val="001B0945"/>
    <w:rsid w:val="001B3BA8"/>
    <w:rsid w:val="001B45BA"/>
    <w:rsid w:val="001C2348"/>
    <w:rsid w:val="001C69C6"/>
    <w:rsid w:val="001C746F"/>
    <w:rsid w:val="001C7C84"/>
    <w:rsid w:val="001E2223"/>
    <w:rsid w:val="001E428A"/>
    <w:rsid w:val="001F26F1"/>
    <w:rsid w:val="001F33F0"/>
    <w:rsid w:val="001F7F6D"/>
    <w:rsid w:val="002238DC"/>
    <w:rsid w:val="002404AD"/>
    <w:rsid w:val="00242E45"/>
    <w:rsid w:val="00251032"/>
    <w:rsid w:val="00253445"/>
    <w:rsid w:val="00273C2D"/>
    <w:rsid w:val="002755B3"/>
    <w:rsid w:val="0028158B"/>
    <w:rsid w:val="002860DE"/>
    <w:rsid w:val="00290275"/>
    <w:rsid w:val="002A1B1F"/>
    <w:rsid w:val="002A2129"/>
    <w:rsid w:val="002A2293"/>
    <w:rsid w:val="002A2F68"/>
    <w:rsid w:val="002B7E15"/>
    <w:rsid w:val="002C3602"/>
    <w:rsid w:val="002C5FFE"/>
    <w:rsid w:val="002C7F9C"/>
    <w:rsid w:val="002D34FC"/>
    <w:rsid w:val="002D5A61"/>
    <w:rsid w:val="002F331C"/>
    <w:rsid w:val="003015B0"/>
    <w:rsid w:val="00305DCF"/>
    <w:rsid w:val="003069C0"/>
    <w:rsid w:val="00320CD0"/>
    <w:rsid w:val="00322318"/>
    <w:rsid w:val="003235C5"/>
    <w:rsid w:val="003248B5"/>
    <w:rsid w:val="00334BA8"/>
    <w:rsid w:val="00336A27"/>
    <w:rsid w:val="00341F42"/>
    <w:rsid w:val="0034250C"/>
    <w:rsid w:val="00345F20"/>
    <w:rsid w:val="00346E9C"/>
    <w:rsid w:val="00350115"/>
    <w:rsid w:val="00353D8F"/>
    <w:rsid w:val="003547D7"/>
    <w:rsid w:val="00360CDB"/>
    <w:rsid w:val="00362E52"/>
    <w:rsid w:val="00373A02"/>
    <w:rsid w:val="00375C03"/>
    <w:rsid w:val="00385652"/>
    <w:rsid w:val="00390E8B"/>
    <w:rsid w:val="003969A3"/>
    <w:rsid w:val="00397B37"/>
    <w:rsid w:val="003A24D0"/>
    <w:rsid w:val="003A2E19"/>
    <w:rsid w:val="003A3FD9"/>
    <w:rsid w:val="003B512D"/>
    <w:rsid w:val="003B62D2"/>
    <w:rsid w:val="003C49E2"/>
    <w:rsid w:val="003D14B3"/>
    <w:rsid w:val="003E799C"/>
    <w:rsid w:val="003F0A74"/>
    <w:rsid w:val="0040208C"/>
    <w:rsid w:val="004026A2"/>
    <w:rsid w:val="0040589E"/>
    <w:rsid w:val="00407C6E"/>
    <w:rsid w:val="00424681"/>
    <w:rsid w:val="004263E6"/>
    <w:rsid w:val="00426655"/>
    <w:rsid w:val="00443BB5"/>
    <w:rsid w:val="00446091"/>
    <w:rsid w:val="004461A9"/>
    <w:rsid w:val="00466B7D"/>
    <w:rsid w:val="00471604"/>
    <w:rsid w:val="00474B43"/>
    <w:rsid w:val="00474DC9"/>
    <w:rsid w:val="004846A6"/>
    <w:rsid w:val="00487673"/>
    <w:rsid w:val="00487F8A"/>
    <w:rsid w:val="004915B4"/>
    <w:rsid w:val="00493497"/>
    <w:rsid w:val="00496913"/>
    <w:rsid w:val="004A10C2"/>
    <w:rsid w:val="004B4DB1"/>
    <w:rsid w:val="004B5583"/>
    <w:rsid w:val="004C230A"/>
    <w:rsid w:val="004C25A6"/>
    <w:rsid w:val="004C3C85"/>
    <w:rsid w:val="004D0AF4"/>
    <w:rsid w:val="004D193B"/>
    <w:rsid w:val="004D2849"/>
    <w:rsid w:val="004E6620"/>
    <w:rsid w:val="004E6AC4"/>
    <w:rsid w:val="004E769A"/>
    <w:rsid w:val="004F0EC8"/>
    <w:rsid w:val="004F7223"/>
    <w:rsid w:val="004F7CFB"/>
    <w:rsid w:val="0050019E"/>
    <w:rsid w:val="005032A3"/>
    <w:rsid w:val="0050706A"/>
    <w:rsid w:val="00507632"/>
    <w:rsid w:val="005214B1"/>
    <w:rsid w:val="005260F5"/>
    <w:rsid w:val="005278F3"/>
    <w:rsid w:val="00530BEF"/>
    <w:rsid w:val="00532290"/>
    <w:rsid w:val="00536785"/>
    <w:rsid w:val="0054240A"/>
    <w:rsid w:val="005478D1"/>
    <w:rsid w:val="00553CF9"/>
    <w:rsid w:val="005560B5"/>
    <w:rsid w:val="00561311"/>
    <w:rsid w:val="00572B4B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63D3"/>
    <w:rsid w:val="005B22AC"/>
    <w:rsid w:val="005B2FD8"/>
    <w:rsid w:val="005C472F"/>
    <w:rsid w:val="005D0698"/>
    <w:rsid w:val="005D6C11"/>
    <w:rsid w:val="005E341C"/>
    <w:rsid w:val="005E381B"/>
    <w:rsid w:val="005E4BB1"/>
    <w:rsid w:val="005F7B91"/>
    <w:rsid w:val="00600474"/>
    <w:rsid w:val="00602691"/>
    <w:rsid w:val="00616BC8"/>
    <w:rsid w:val="00621930"/>
    <w:rsid w:val="0062317D"/>
    <w:rsid w:val="00624BBD"/>
    <w:rsid w:val="00624ED4"/>
    <w:rsid w:val="00632D36"/>
    <w:rsid w:val="00633EC3"/>
    <w:rsid w:val="006450EF"/>
    <w:rsid w:val="006455ED"/>
    <w:rsid w:val="00651E4C"/>
    <w:rsid w:val="006644FB"/>
    <w:rsid w:val="006673B6"/>
    <w:rsid w:val="00667D6F"/>
    <w:rsid w:val="006710C4"/>
    <w:rsid w:val="0067264B"/>
    <w:rsid w:val="0067348A"/>
    <w:rsid w:val="00675745"/>
    <w:rsid w:val="00675D39"/>
    <w:rsid w:val="00680595"/>
    <w:rsid w:val="00685DD8"/>
    <w:rsid w:val="00686E46"/>
    <w:rsid w:val="00687521"/>
    <w:rsid w:val="0069043A"/>
    <w:rsid w:val="00693B40"/>
    <w:rsid w:val="00694CA8"/>
    <w:rsid w:val="0069668A"/>
    <w:rsid w:val="006A15C9"/>
    <w:rsid w:val="006A1B6F"/>
    <w:rsid w:val="006A63F0"/>
    <w:rsid w:val="006B24B0"/>
    <w:rsid w:val="006B5C1C"/>
    <w:rsid w:val="006C2192"/>
    <w:rsid w:val="006C21D6"/>
    <w:rsid w:val="006C3AB2"/>
    <w:rsid w:val="006C67B4"/>
    <w:rsid w:val="006D35B2"/>
    <w:rsid w:val="006E2009"/>
    <w:rsid w:val="006E60D2"/>
    <w:rsid w:val="006F20BF"/>
    <w:rsid w:val="006F23F4"/>
    <w:rsid w:val="006F7461"/>
    <w:rsid w:val="00712AE5"/>
    <w:rsid w:val="00714F0A"/>
    <w:rsid w:val="0072578A"/>
    <w:rsid w:val="007324D2"/>
    <w:rsid w:val="007403DB"/>
    <w:rsid w:val="00740B48"/>
    <w:rsid w:val="00743748"/>
    <w:rsid w:val="00745505"/>
    <w:rsid w:val="00746706"/>
    <w:rsid w:val="00753587"/>
    <w:rsid w:val="00755248"/>
    <w:rsid w:val="007613B0"/>
    <w:rsid w:val="007644B0"/>
    <w:rsid w:val="00776E83"/>
    <w:rsid w:val="0078237B"/>
    <w:rsid w:val="00783059"/>
    <w:rsid w:val="0079340D"/>
    <w:rsid w:val="007A16D2"/>
    <w:rsid w:val="007B6C9E"/>
    <w:rsid w:val="007C24F0"/>
    <w:rsid w:val="007C47BA"/>
    <w:rsid w:val="007D695B"/>
    <w:rsid w:val="007D76C2"/>
    <w:rsid w:val="007E04C6"/>
    <w:rsid w:val="007E1BD4"/>
    <w:rsid w:val="007E6AD2"/>
    <w:rsid w:val="007F2C23"/>
    <w:rsid w:val="007F5767"/>
    <w:rsid w:val="007F7A41"/>
    <w:rsid w:val="0080630D"/>
    <w:rsid w:val="008113BC"/>
    <w:rsid w:val="00814B2B"/>
    <w:rsid w:val="00816041"/>
    <w:rsid w:val="00817328"/>
    <w:rsid w:val="00821B64"/>
    <w:rsid w:val="00823477"/>
    <w:rsid w:val="008244A6"/>
    <w:rsid w:val="00824DFD"/>
    <w:rsid w:val="00826D8E"/>
    <w:rsid w:val="00827542"/>
    <w:rsid w:val="0083245D"/>
    <w:rsid w:val="0083259C"/>
    <w:rsid w:val="008354A1"/>
    <w:rsid w:val="00836F1D"/>
    <w:rsid w:val="00837022"/>
    <w:rsid w:val="0084345D"/>
    <w:rsid w:val="00843891"/>
    <w:rsid w:val="008462AD"/>
    <w:rsid w:val="008468D4"/>
    <w:rsid w:val="0085437B"/>
    <w:rsid w:val="00854420"/>
    <w:rsid w:val="0085636A"/>
    <w:rsid w:val="00865D9B"/>
    <w:rsid w:val="008710A8"/>
    <w:rsid w:val="00872855"/>
    <w:rsid w:val="008737C8"/>
    <w:rsid w:val="008738E6"/>
    <w:rsid w:val="00873C4F"/>
    <w:rsid w:val="008746B4"/>
    <w:rsid w:val="00883379"/>
    <w:rsid w:val="00883EAD"/>
    <w:rsid w:val="00887AAE"/>
    <w:rsid w:val="00892783"/>
    <w:rsid w:val="00895838"/>
    <w:rsid w:val="008C0FFE"/>
    <w:rsid w:val="008C2758"/>
    <w:rsid w:val="008C27C4"/>
    <w:rsid w:val="008C3C31"/>
    <w:rsid w:val="008C75F5"/>
    <w:rsid w:val="008D0757"/>
    <w:rsid w:val="008D2F82"/>
    <w:rsid w:val="008E5990"/>
    <w:rsid w:val="008F0D5C"/>
    <w:rsid w:val="008F18C9"/>
    <w:rsid w:val="0092577E"/>
    <w:rsid w:val="00925A0B"/>
    <w:rsid w:val="009274B1"/>
    <w:rsid w:val="00930322"/>
    <w:rsid w:val="00931416"/>
    <w:rsid w:val="0093597D"/>
    <w:rsid w:val="009361AE"/>
    <w:rsid w:val="00945BB0"/>
    <w:rsid w:val="0094719C"/>
    <w:rsid w:val="00950307"/>
    <w:rsid w:val="0095252D"/>
    <w:rsid w:val="00954BE3"/>
    <w:rsid w:val="00956670"/>
    <w:rsid w:val="00961524"/>
    <w:rsid w:val="00962E14"/>
    <w:rsid w:val="0096304B"/>
    <w:rsid w:val="00980D01"/>
    <w:rsid w:val="00991570"/>
    <w:rsid w:val="009B6959"/>
    <w:rsid w:val="009C4327"/>
    <w:rsid w:val="009C7C21"/>
    <w:rsid w:val="009E1FAA"/>
    <w:rsid w:val="009E7540"/>
    <w:rsid w:val="009F01C9"/>
    <w:rsid w:val="009F0232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36FC7"/>
    <w:rsid w:val="00A42C60"/>
    <w:rsid w:val="00A42CC7"/>
    <w:rsid w:val="00A44A95"/>
    <w:rsid w:val="00A462C4"/>
    <w:rsid w:val="00A52BE1"/>
    <w:rsid w:val="00A53A41"/>
    <w:rsid w:val="00A56FEA"/>
    <w:rsid w:val="00A57E42"/>
    <w:rsid w:val="00A6538F"/>
    <w:rsid w:val="00A7016A"/>
    <w:rsid w:val="00A72515"/>
    <w:rsid w:val="00A77F50"/>
    <w:rsid w:val="00A81951"/>
    <w:rsid w:val="00A873CF"/>
    <w:rsid w:val="00A940A0"/>
    <w:rsid w:val="00A973E5"/>
    <w:rsid w:val="00AA15AF"/>
    <w:rsid w:val="00AA3C2D"/>
    <w:rsid w:val="00AA6B3C"/>
    <w:rsid w:val="00AA70E6"/>
    <w:rsid w:val="00AA7C2C"/>
    <w:rsid w:val="00AB0532"/>
    <w:rsid w:val="00AB1283"/>
    <w:rsid w:val="00AB253A"/>
    <w:rsid w:val="00AC2060"/>
    <w:rsid w:val="00AC6113"/>
    <w:rsid w:val="00AE143D"/>
    <w:rsid w:val="00AE22BF"/>
    <w:rsid w:val="00AE2804"/>
    <w:rsid w:val="00AE7FF1"/>
    <w:rsid w:val="00AF0734"/>
    <w:rsid w:val="00AF0F82"/>
    <w:rsid w:val="00AF179F"/>
    <w:rsid w:val="00AF4846"/>
    <w:rsid w:val="00B01471"/>
    <w:rsid w:val="00B10291"/>
    <w:rsid w:val="00B208C1"/>
    <w:rsid w:val="00B24054"/>
    <w:rsid w:val="00B27B96"/>
    <w:rsid w:val="00B30749"/>
    <w:rsid w:val="00B32A6B"/>
    <w:rsid w:val="00B377AA"/>
    <w:rsid w:val="00B419FE"/>
    <w:rsid w:val="00B43EFB"/>
    <w:rsid w:val="00B46435"/>
    <w:rsid w:val="00B5398C"/>
    <w:rsid w:val="00B5439C"/>
    <w:rsid w:val="00B56559"/>
    <w:rsid w:val="00B6103B"/>
    <w:rsid w:val="00B64BB9"/>
    <w:rsid w:val="00B72E4F"/>
    <w:rsid w:val="00B739F2"/>
    <w:rsid w:val="00B803F5"/>
    <w:rsid w:val="00B82510"/>
    <w:rsid w:val="00B84BB2"/>
    <w:rsid w:val="00B93BF4"/>
    <w:rsid w:val="00BA695D"/>
    <w:rsid w:val="00BB1005"/>
    <w:rsid w:val="00BB787A"/>
    <w:rsid w:val="00BC20B2"/>
    <w:rsid w:val="00BC655F"/>
    <w:rsid w:val="00BD7120"/>
    <w:rsid w:val="00BE2D57"/>
    <w:rsid w:val="00BE34E4"/>
    <w:rsid w:val="00BE441A"/>
    <w:rsid w:val="00BE4E44"/>
    <w:rsid w:val="00BE5295"/>
    <w:rsid w:val="00BF2BDE"/>
    <w:rsid w:val="00BF45DE"/>
    <w:rsid w:val="00BF7059"/>
    <w:rsid w:val="00BF7ABF"/>
    <w:rsid w:val="00BF7FBE"/>
    <w:rsid w:val="00C0257A"/>
    <w:rsid w:val="00C030D4"/>
    <w:rsid w:val="00C05087"/>
    <w:rsid w:val="00C1060A"/>
    <w:rsid w:val="00C165AC"/>
    <w:rsid w:val="00C23A44"/>
    <w:rsid w:val="00C34C46"/>
    <w:rsid w:val="00C35501"/>
    <w:rsid w:val="00C42AC0"/>
    <w:rsid w:val="00C45FFE"/>
    <w:rsid w:val="00C46961"/>
    <w:rsid w:val="00C516DE"/>
    <w:rsid w:val="00C53A5F"/>
    <w:rsid w:val="00C56794"/>
    <w:rsid w:val="00C5726C"/>
    <w:rsid w:val="00C64C98"/>
    <w:rsid w:val="00C838AB"/>
    <w:rsid w:val="00C855F6"/>
    <w:rsid w:val="00C90AEE"/>
    <w:rsid w:val="00C91C83"/>
    <w:rsid w:val="00C97378"/>
    <w:rsid w:val="00C97967"/>
    <w:rsid w:val="00CA25CA"/>
    <w:rsid w:val="00CA5F08"/>
    <w:rsid w:val="00CB06A7"/>
    <w:rsid w:val="00CB3BC0"/>
    <w:rsid w:val="00CB42E6"/>
    <w:rsid w:val="00CB6444"/>
    <w:rsid w:val="00CC00C7"/>
    <w:rsid w:val="00CD0C78"/>
    <w:rsid w:val="00CD602A"/>
    <w:rsid w:val="00CD6A5F"/>
    <w:rsid w:val="00CD6B05"/>
    <w:rsid w:val="00CF750B"/>
    <w:rsid w:val="00CF783A"/>
    <w:rsid w:val="00D00F43"/>
    <w:rsid w:val="00D01D0A"/>
    <w:rsid w:val="00D032D0"/>
    <w:rsid w:val="00D06E6C"/>
    <w:rsid w:val="00D115D4"/>
    <w:rsid w:val="00D153CB"/>
    <w:rsid w:val="00D15BC3"/>
    <w:rsid w:val="00D22431"/>
    <w:rsid w:val="00D23F63"/>
    <w:rsid w:val="00D317A6"/>
    <w:rsid w:val="00D32755"/>
    <w:rsid w:val="00D35CE5"/>
    <w:rsid w:val="00D57322"/>
    <w:rsid w:val="00D66EAE"/>
    <w:rsid w:val="00D77823"/>
    <w:rsid w:val="00D809A1"/>
    <w:rsid w:val="00D8590D"/>
    <w:rsid w:val="00D85F58"/>
    <w:rsid w:val="00D956C5"/>
    <w:rsid w:val="00D97048"/>
    <w:rsid w:val="00DA012F"/>
    <w:rsid w:val="00DA4B0D"/>
    <w:rsid w:val="00DB2BA2"/>
    <w:rsid w:val="00DC45C4"/>
    <w:rsid w:val="00DD17D9"/>
    <w:rsid w:val="00DD1CC4"/>
    <w:rsid w:val="00DD59A6"/>
    <w:rsid w:val="00DE5520"/>
    <w:rsid w:val="00DE7B6F"/>
    <w:rsid w:val="00E02AF0"/>
    <w:rsid w:val="00E050CE"/>
    <w:rsid w:val="00E109BA"/>
    <w:rsid w:val="00E12FD5"/>
    <w:rsid w:val="00E15911"/>
    <w:rsid w:val="00E251DE"/>
    <w:rsid w:val="00E33AE7"/>
    <w:rsid w:val="00E36BFA"/>
    <w:rsid w:val="00E504F7"/>
    <w:rsid w:val="00E542F5"/>
    <w:rsid w:val="00E55C58"/>
    <w:rsid w:val="00E6492B"/>
    <w:rsid w:val="00E6793D"/>
    <w:rsid w:val="00E72310"/>
    <w:rsid w:val="00E76304"/>
    <w:rsid w:val="00E84B0A"/>
    <w:rsid w:val="00E93508"/>
    <w:rsid w:val="00EA5AD2"/>
    <w:rsid w:val="00EA691E"/>
    <w:rsid w:val="00EA7012"/>
    <w:rsid w:val="00EB0684"/>
    <w:rsid w:val="00EB1BE6"/>
    <w:rsid w:val="00EB6C7E"/>
    <w:rsid w:val="00EC09D3"/>
    <w:rsid w:val="00EC63B4"/>
    <w:rsid w:val="00ED7CC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04D6"/>
    <w:rsid w:val="00F4151F"/>
    <w:rsid w:val="00F47A46"/>
    <w:rsid w:val="00F528DC"/>
    <w:rsid w:val="00F57936"/>
    <w:rsid w:val="00F60D99"/>
    <w:rsid w:val="00F6717F"/>
    <w:rsid w:val="00F80224"/>
    <w:rsid w:val="00F82C9D"/>
    <w:rsid w:val="00F8343D"/>
    <w:rsid w:val="00F83E72"/>
    <w:rsid w:val="00F94D3D"/>
    <w:rsid w:val="00F95039"/>
    <w:rsid w:val="00F95AD2"/>
    <w:rsid w:val="00FA5796"/>
    <w:rsid w:val="00FB1916"/>
    <w:rsid w:val="00FB29F1"/>
    <w:rsid w:val="00FC20A6"/>
    <w:rsid w:val="00FD2C31"/>
    <w:rsid w:val="00FD4D48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776C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line="267" w:lineRule="auto"/>
      <w:ind w:left="10" w:right="288" w:hanging="1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jc w:val="center"/>
      <w:outlineLvl w:val="3"/>
    </w:pPr>
    <w:rPr>
      <w:rFonts w:eastAsia="Times New Roman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ind w:left="2124" w:firstLine="708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jc w:val="both"/>
      <w:outlineLvl w:val="5"/>
    </w:pPr>
    <w:rPr>
      <w:rFonts w:eastAsia="Times New Roman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/>
      <w:jc w:val="center"/>
      <w:outlineLvl w:val="6"/>
    </w:pPr>
    <w:rPr>
      <w:rFonts w:eastAsia="Times New Roman" w:cs="Times New Roman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jc w:val="center"/>
      <w:outlineLvl w:val="7"/>
    </w:pPr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,Bullet Number,lp1,lp11,List Paragraph11,Bullet 1,Use Case List Paragraph,Nad,Odstavec cíl se seznamem,Odstavec_muj,cislovanie,Bullet List,FooterText,numbered,Paragraphe de liste1,Odsek 1.,ZOZNAM"/>
    <w:basedOn w:val="Normlny"/>
    <w:link w:val="OdsekzoznamuChar"/>
    <w:uiPriority w:val="34"/>
    <w:qFormat/>
    <w:rsid w:val="00BE2D57"/>
    <w:pPr>
      <w:spacing w:after="4" w:line="267" w:lineRule="auto"/>
      <w:ind w:left="720" w:right="288" w:hanging="10"/>
      <w:contextualSpacing/>
      <w:jc w:val="both"/>
    </w:pPr>
    <w:rPr>
      <w:rFonts w:eastAsia="Calibri"/>
      <w:color w:val="000000"/>
      <w:lang w:eastAsia="sk-SK"/>
    </w:r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after="4"/>
      <w:ind w:left="10" w:right="288" w:hanging="10"/>
      <w:jc w:val="both"/>
    </w:pPr>
    <w:rPr>
      <w:rFonts w:eastAsia="Calibri"/>
      <w:color w:val="000000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ind w:left="10" w:right="288" w:hanging="10"/>
      <w:jc w:val="both"/>
    </w:pPr>
    <w:rPr>
      <w:rFonts w:ascii="Segoe UI" w:eastAsia="Calibri" w:hAnsi="Segoe UI" w:cs="Segoe UI"/>
      <w:color w:val="000000"/>
      <w:sz w:val="18"/>
      <w:szCs w:val="18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,Bullet Number Char,lp1 Char,lp11 Char,List Paragraph11 Char,Bullet 1 Char,Use Case List Paragraph Char,Nad Char,Odstavec cíl se seznamem Char,Odstavec_muj Char,numbered Char"/>
    <w:basedOn w:val="Predvolenpsmoodseku"/>
    <w:link w:val="Odsekzoznamu"/>
    <w:uiPriority w:val="34"/>
    <w:qFormat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rPr>
      <w:rFonts w:ascii="Arial" w:eastAsia="Times New Roman" w:hAnsi="Arial" w:cs="Arial"/>
      <w:noProof/>
      <w:sz w:val="20"/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jc w:val="both"/>
    </w:pPr>
    <w:rPr>
      <w:rFonts w:ascii="Arial" w:eastAsia="Times New Roman" w:hAnsi="Arial" w:cs="Arial"/>
      <w:noProof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ind w:left="708"/>
    </w:pPr>
    <w:rPr>
      <w:rFonts w:ascii="Arial" w:eastAsia="Times New Roman" w:hAnsi="Arial" w:cs="Arial"/>
      <w:noProof/>
      <w:lang w:eastAsia="sk-SK"/>
    </w:rPr>
  </w:style>
  <w:style w:type="paragraph" w:customStyle="1" w:styleId="Styl1">
    <w:name w:val="Styl1"/>
    <w:basedOn w:val="Normlny"/>
    <w:rsid w:val="00DA4B0D"/>
    <w:pPr>
      <w:spacing w:line="360" w:lineRule="auto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 w:right="288" w:hanging="10"/>
      <w:jc w:val="both"/>
    </w:pPr>
    <w:rPr>
      <w:rFonts w:eastAsia="Calibri"/>
      <w:color w:val="00000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/>
      <w:ind w:left="708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ind w:left="283" w:hanging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2">
    <w:name w:val="List 2"/>
    <w:basedOn w:val="Normlny"/>
    <w:uiPriority w:val="99"/>
    <w:rsid w:val="00AB1283"/>
    <w:pPr>
      <w:ind w:left="566" w:hanging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ind w:left="708"/>
      <w:jc w:val="both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rsid w:val="00AB128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3"/>
      </w:numPr>
      <w:spacing w:line="360" w:lineRule="auto"/>
      <w:ind w:left="900" w:firstLine="180"/>
      <w:jc w:val="both"/>
    </w:pPr>
    <w:rPr>
      <w:rFonts w:ascii="Arial" w:eastAsia="Times New Roman" w:hAnsi="Arial" w:cs="Arial"/>
      <w:i/>
      <w:iCs/>
      <w:color w:val="808080"/>
      <w:sz w:val="18"/>
      <w:szCs w:val="18"/>
      <w:lang w:eastAsia="sk-SK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3"/>
      </w:numPr>
      <w:spacing w:before="480" w:after="240"/>
      <w:jc w:val="center"/>
    </w:pPr>
    <w:rPr>
      <w:rFonts w:ascii="Arial" w:eastAsia="Times New Roman" w:hAnsi="Arial" w:cs="Arial"/>
      <w:b/>
      <w:bCs/>
      <w:caps/>
      <w:sz w:val="28"/>
      <w:szCs w:val="28"/>
      <w:lang w:eastAsia="sk-SK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2"/>
      </w:numPr>
      <w:tabs>
        <w:tab w:val="num" w:pos="851"/>
      </w:tabs>
      <w:spacing w:before="120" w:line="360" w:lineRule="auto"/>
      <w:ind w:left="851" w:hanging="567"/>
      <w:jc w:val="both"/>
    </w:pPr>
    <w:rPr>
      <w:rFonts w:ascii="Arial" w:eastAsia="Times New Roman" w:hAnsi="Arial" w:cs="Arial"/>
      <w:lang w:eastAsia="sk-SK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2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bCs/>
      <w:smallCaps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line="280" w:lineRule="atLeast"/>
      <w:jc w:val="both"/>
      <w:textAlignment w:val="center"/>
    </w:pPr>
    <w:rPr>
      <w:rFonts w:ascii="MyriadPro-Regular" w:eastAsia="Times New Roman" w:hAnsi="MyriadPro-Regular" w:cs="MyriadPro-Regular"/>
      <w:color w:val="000000"/>
      <w:sz w:val="23"/>
      <w:szCs w:val="23"/>
      <w:lang w:eastAsia="sk-SK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/>
    </w:pPr>
    <w:rPr>
      <w:rFonts w:ascii="Century Gothic" w:eastAsia="Times New Roman" w:hAnsi="Century Gothic" w:cs="Century Gothic"/>
      <w:sz w:val="24"/>
      <w:szCs w:val="24"/>
      <w:lang w:eastAsia="sk-SK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firstLine="720"/>
    </w:pPr>
    <w:rPr>
      <w:rFonts w:ascii="Tahoma" w:eastAsia="Times New Roman" w:hAnsi="Tahoma" w:cs="Tahoma"/>
      <w:sz w:val="20"/>
      <w:szCs w:val="20"/>
      <w:lang w:eastAsia="sk-SK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Vraz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</w:pPr>
    <w:rPr>
      <w:rFonts w:ascii="CG Times (W1)" w:eastAsia="Times New Roman" w:hAnsi="CG Times (W1)" w:cs="Times New Roman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</w:pPr>
    <w:rPr>
      <w:rFonts w:ascii="Courier New" w:eastAsia="NSimSun" w:hAnsi="Courier New" w:cs="Courier New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4"/>
      </w:numPr>
      <w:spacing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ind w:left="720"/>
      <w:contextualSpacing/>
    </w:pPr>
    <w:rPr>
      <w:rFonts w:eastAsia="Times New Roman" w:cs="Times New Roman"/>
    </w:rPr>
  </w:style>
  <w:style w:type="paragraph" w:customStyle="1" w:styleId="Text2a">
    <w:name w:val="Text2a"/>
    <w:basedOn w:val="Normlny"/>
    <w:uiPriority w:val="99"/>
    <w:rsid w:val="00AB1283"/>
    <w:pPr>
      <w:spacing w:before="240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line="274" w:lineRule="exact"/>
    </w:pPr>
    <w:rPr>
      <w:rFonts w:asciiTheme="minorHAnsi" w:eastAsiaTheme="minorEastAsia" w:hAnsiTheme="minorHAnsi" w:cstheme="minorBidi"/>
      <w:sz w:val="25"/>
      <w:lang w:eastAsia="sk-SK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line="508" w:lineRule="exact"/>
      <w:ind w:hanging="760"/>
    </w:pPr>
    <w:rPr>
      <w:rFonts w:ascii="Arial" w:eastAsiaTheme="minorEastAsia" w:hAnsi="Arial" w:cstheme="minorBidi"/>
      <w:sz w:val="19"/>
      <w:lang w:eastAsia="sk-SK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</w:pPr>
    <w:rPr>
      <w:rFonts w:ascii="Arial" w:eastAsia="Times New Roman" w:hAnsi="Arial" w:cs="Arial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rPr>
      <w:rFonts w:asciiTheme="minorHAnsi" w:eastAsiaTheme="minorEastAsia" w:hAnsiTheme="minorHAnsi" w:cstheme="minorBidi"/>
      <w:lang w:val="en-GB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rPr>
      <w:rFonts w:asciiTheme="minorHAnsi" w:eastAsiaTheme="minorEastAsia" w:hAnsiTheme="minorHAnsi" w:cstheme="minorBidi"/>
      <w:lang w:eastAsia="sk-SK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ind w:left="567" w:hanging="567"/>
    </w:pPr>
    <w:rPr>
      <w:rFonts w:ascii="Arial" w:eastAsia="Times New Roman" w:hAnsi="Arial" w:cs="Arial"/>
      <w:noProof/>
      <w:lang w:val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5"/>
      </w:numPr>
      <w:spacing w:after="200" w:line="360" w:lineRule="auto"/>
      <w:contextualSpacing/>
    </w:pPr>
    <w:rPr>
      <w:rFonts w:ascii="Cambria" w:eastAsia="Calibri" w:hAnsi="Cambria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62317D"/>
    <w:rPr>
      <w:color w:val="605E5C"/>
      <w:shd w:val="clear" w:color="auto" w:fill="E1DFDD"/>
    </w:rPr>
  </w:style>
  <w:style w:type="character" w:customStyle="1" w:styleId="ra">
    <w:name w:val="ra"/>
    <w:basedOn w:val="Predvolenpsmoodseku"/>
    <w:rsid w:val="009E1FAA"/>
  </w:style>
  <w:style w:type="paragraph" w:customStyle="1" w:styleId="cdt4ke">
    <w:name w:val="cdt4ke"/>
    <w:basedOn w:val="Normlny"/>
    <w:rsid w:val="009E1FA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wrap">
    <w:name w:val="nowrap"/>
    <w:basedOn w:val="Predvolenpsmoodseku"/>
    <w:rsid w:val="009E1FAA"/>
  </w:style>
  <w:style w:type="character" w:customStyle="1" w:styleId="contact-company">
    <w:name w:val="contact-company"/>
    <w:basedOn w:val="Predvolenpsmoodseku"/>
    <w:rsid w:val="009E1FAA"/>
  </w:style>
  <w:style w:type="character" w:customStyle="1" w:styleId="contact-address">
    <w:name w:val="contact-address"/>
    <w:basedOn w:val="Predvolenpsmoodseku"/>
    <w:rsid w:val="009E1FAA"/>
  </w:style>
  <w:style w:type="paragraph" w:styleId="Revzia">
    <w:name w:val="Revision"/>
    <w:hidden/>
    <w:uiPriority w:val="99"/>
    <w:semiHidden/>
    <w:rsid w:val="00F8022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33248/summary" TargetMode="External"/><Relationship Id="rId13" Type="http://schemas.openxmlformats.org/officeDocument/2006/relationships/hyperlink" Target="https://crz.gov.sk/zmluva/7111899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rz.gov.sk/zmluva/7092108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z.gov.sk/zmluva/708556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rz.gov.sk/zmluva/7089537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8074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7E14F-4A92-4DA0-8E6D-1EA17442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Luptáková Silvia</cp:lastModifiedBy>
  <cp:revision>3</cp:revision>
  <cp:lastPrinted>2022-11-14T12:27:00Z</cp:lastPrinted>
  <dcterms:created xsi:type="dcterms:W3CDTF">2022-11-15T11:43:00Z</dcterms:created>
  <dcterms:modified xsi:type="dcterms:W3CDTF">2022-11-15T11:54:00Z</dcterms:modified>
</cp:coreProperties>
</file>