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B2" w:rsidRPr="003E2F34" w:rsidRDefault="00EF4BE0" w:rsidP="00E87C37">
      <w:pPr>
        <w:spacing w:after="0" w:line="240" w:lineRule="auto"/>
        <w:jc w:val="right"/>
        <w:rPr>
          <w:rFonts w:ascii="Times New Roman" w:hAnsi="Times New Roman"/>
          <w:b/>
          <w:color w:val="FF0000"/>
        </w:rPr>
      </w:pPr>
      <w:r w:rsidRPr="003E2F34">
        <w:rPr>
          <w:rFonts w:ascii="Times New Roman" w:hAnsi="Times New Roman"/>
          <w:b/>
        </w:rPr>
        <w:t>SNM-SML</w:t>
      </w:r>
      <w:r w:rsidR="00D54734" w:rsidRPr="003E2F34">
        <w:rPr>
          <w:rFonts w:ascii="Times New Roman" w:hAnsi="Times New Roman"/>
          <w:b/>
        </w:rPr>
        <w:t>-</w:t>
      </w:r>
      <w:r w:rsidRPr="003E2F34">
        <w:rPr>
          <w:rFonts w:ascii="Times New Roman" w:hAnsi="Times New Roman"/>
          <w:b/>
        </w:rPr>
        <w:t>ZNH</w:t>
      </w:r>
      <w:r w:rsidR="00D54734" w:rsidRPr="003E2F34">
        <w:rPr>
          <w:rFonts w:ascii="Times New Roman" w:hAnsi="Times New Roman"/>
          <w:b/>
        </w:rPr>
        <w:t>-202</w:t>
      </w:r>
      <w:r w:rsidR="00E87C37" w:rsidRPr="003E2F34">
        <w:rPr>
          <w:rFonts w:ascii="Times New Roman" w:hAnsi="Times New Roman"/>
          <w:b/>
        </w:rPr>
        <w:t>2</w:t>
      </w:r>
      <w:r w:rsidR="00131DC1" w:rsidRPr="003E2F34">
        <w:rPr>
          <w:rFonts w:ascii="Times New Roman" w:hAnsi="Times New Roman"/>
          <w:b/>
        </w:rPr>
        <w:t>/</w:t>
      </w:r>
      <w:r w:rsidR="003E2F34" w:rsidRPr="003E2F34">
        <w:rPr>
          <w:rFonts w:ascii="Times New Roman" w:hAnsi="Times New Roman"/>
          <w:b/>
        </w:rPr>
        <w:t>92</w:t>
      </w:r>
    </w:p>
    <w:p w:rsidR="00E87C37" w:rsidRPr="003E2F34" w:rsidRDefault="00E87C37" w:rsidP="00E87C37">
      <w:pPr>
        <w:spacing w:after="0" w:line="240" w:lineRule="auto"/>
        <w:jc w:val="right"/>
        <w:rPr>
          <w:rFonts w:ascii="Times New Roman" w:hAnsi="Times New Roman"/>
        </w:rPr>
      </w:pPr>
    </w:p>
    <w:p w:rsidR="00551F96" w:rsidRPr="003E2F34" w:rsidRDefault="004F33AB" w:rsidP="00E87C3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2F34">
        <w:rPr>
          <w:rFonts w:ascii="Times New Roman" w:hAnsi="Times New Roman"/>
          <w:b/>
          <w:sz w:val="24"/>
          <w:szCs w:val="24"/>
        </w:rPr>
        <w:t>Výzva na predloženie</w:t>
      </w:r>
      <w:r w:rsidR="00FE06B2" w:rsidRPr="003E2F34">
        <w:rPr>
          <w:rFonts w:ascii="Times New Roman" w:hAnsi="Times New Roman"/>
          <w:b/>
          <w:sz w:val="24"/>
          <w:szCs w:val="24"/>
        </w:rPr>
        <w:t xml:space="preserve"> ponuky</w:t>
      </w:r>
    </w:p>
    <w:p w:rsidR="008A7649" w:rsidRPr="003E2F34" w:rsidRDefault="00551F96" w:rsidP="00E87C37">
      <w:pPr>
        <w:pStyle w:val="Odsekzoznamu"/>
        <w:spacing w:line="240" w:lineRule="auto"/>
        <w:ind w:hanging="720"/>
        <w:jc w:val="center"/>
        <w:rPr>
          <w:rFonts w:ascii="Times New Roman" w:hAnsi="Times New Roman"/>
          <w:b/>
          <w:color w:val="FF0000"/>
        </w:rPr>
      </w:pPr>
      <w:r w:rsidRPr="003E2F34">
        <w:rPr>
          <w:rFonts w:ascii="Times New Roman" w:hAnsi="Times New Roman"/>
          <w:b/>
          <w:color w:val="FF0000"/>
        </w:rPr>
        <w:t>Neverejný prieskum trhu</w:t>
      </w:r>
    </w:p>
    <w:p w:rsidR="00FE06B2" w:rsidRPr="003E2F34" w:rsidRDefault="00FE06B2" w:rsidP="00FE06B2">
      <w:pPr>
        <w:pStyle w:val="Zkladntext"/>
        <w:tabs>
          <w:tab w:val="left" w:pos="9460"/>
        </w:tabs>
        <w:kinsoku w:val="0"/>
        <w:overflowPunct w:val="0"/>
        <w:spacing w:before="55"/>
        <w:ind w:right="-38"/>
        <w:jc w:val="center"/>
        <w:rPr>
          <w:rFonts w:ascii="Times New Roman" w:hAnsi="Times New Roman" w:cs="Times New Roman"/>
        </w:rPr>
      </w:pPr>
      <w:r w:rsidRPr="003E2F34">
        <w:rPr>
          <w:rFonts w:ascii="Times New Roman" w:hAnsi="Times New Roman" w:cs="Times New Roman"/>
        </w:rPr>
        <w:t>Zákazka s predpokladanou hodnotou nižšou ako finančné hodnoty pre podlimitné zákazky, zabezpečovaná postupom podľa § 117 zákona č. 343/2015 Z. z. o verejnom obstarávaní v platnom znení</w:t>
      </w:r>
    </w:p>
    <w:p w:rsidR="00E87C37" w:rsidRPr="003E2F34" w:rsidRDefault="00E87C37" w:rsidP="00FE06B2">
      <w:pPr>
        <w:pStyle w:val="Zkladntext"/>
        <w:tabs>
          <w:tab w:val="left" w:pos="9460"/>
        </w:tabs>
        <w:kinsoku w:val="0"/>
        <w:overflowPunct w:val="0"/>
        <w:spacing w:before="55"/>
        <w:ind w:right="-38"/>
        <w:jc w:val="center"/>
        <w:rPr>
          <w:rFonts w:ascii="Times New Roman" w:hAnsi="Times New Roman" w:cs="Times New Roman"/>
        </w:rPr>
      </w:pPr>
    </w:p>
    <w:p w:rsidR="00E87C37" w:rsidRPr="003E2F34" w:rsidRDefault="00FE06B2" w:rsidP="00540772">
      <w:pPr>
        <w:pStyle w:val="Odsekzoznamu"/>
        <w:widowControl w:val="0"/>
        <w:numPr>
          <w:ilvl w:val="3"/>
          <w:numId w:val="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92" w:after="0" w:line="240" w:lineRule="auto"/>
        <w:ind w:left="567" w:hanging="567"/>
        <w:contextualSpacing w:val="0"/>
        <w:rPr>
          <w:rFonts w:ascii="Times New Roman" w:hAnsi="Times New Roman"/>
          <w:b/>
          <w:bCs/>
        </w:rPr>
      </w:pPr>
      <w:r w:rsidRPr="003E2F34">
        <w:rPr>
          <w:rFonts w:ascii="Times New Roman" w:hAnsi="Times New Roman"/>
          <w:b/>
          <w:bCs/>
        </w:rPr>
        <w:t>Identifikácia verejného</w:t>
      </w:r>
      <w:r w:rsidRPr="003E2F34">
        <w:rPr>
          <w:rFonts w:ascii="Times New Roman" w:hAnsi="Times New Roman"/>
          <w:b/>
          <w:bCs/>
          <w:spacing w:val="-10"/>
        </w:rPr>
        <w:t xml:space="preserve"> </w:t>
      </w:r>
      <w:r w:rsidRPr="003E2F34">
        <w:rPr>
          <w:rFonts w:ascii="Times New Roman" w:hAnsi="Times New Roman"/>
          <w:b/>
          <w:bCs/>
        </w:rPr>
        <w:t>obstarávateľa:</w:t>
      </w:r>
    </w:p>
    <w:p w:rsidR="00EF4BE0" w:rsidRPr="003E2F34" w:rsidRDefault="00E87C37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  <w:b/>
        </w:rPr>
      </w:pPr>
      <w:r w:rsidRPr="003E2F34">
        <w:rPr>
          <w:rFonts w:ascii="Times New Roman" w:hAnsi="Times New Roman"/>
        </w:rPr>
        <w:t>Názov:</w:t>
      </w:r>
      <w:r w:rsidR="00540772" w:rsidRPr="003E2F34">
        <w:rPr>
          <w:rFonts w:ascii="Times New Roman" w:hAnsi="Times New Roman"/>
        </w:rPr>
        <w:tab/>
      </w:r>
      <w:r w:rsidR="00540772" w:rsidRPr="003E2F34">
        <w:rPr>
          <w:rFonts w:ascii="Times New Roman" w:hAnsi="Times New Roman"/>
        </w:rPr>
        <w:tab/>
      </w:r>
      <w:r w:rsidR="00A3108F" w:rsidRPr="003E2F34">
        <w:rPr>
          <w:rFonts w:ascii="Times New Roman" w:hAnsi="Times New Roman"/>
        </w:rPr>
        <w:tab/>
      </w:r>
      <w:r w:rsidR="00EF4BE0" w:rsidRPr="003E2F34">
        <w:rPr>
          <w:rFonts w:ascii="Times New Roman" w:hAnsi="Times New Roman"/>
          <w:b/>
        </w:rPr>
        <w:t xml:space="preserve">Slovenské národné múzeum </w:t>
      </w:r>
    </w:p>
    <w:p w:rsidR="00EF4BE0" w:rsidRPr="003E2F34" w:rsidRDefault="00540772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  <w:b/>
        </w:rPr>
      </w:pPr>
      <w:r w:rsidRPr="003E2F34">
        <w:rPr>
          <w:rFonts w:ascii="Times New Roman" w:hAnsi="Times New Roman"/>
        </w:rPr>
        <w:t>Adresa:</w:t>
      </w:r>
      <w:r w:rsidRPr="003E2F34">
        <w:rPr>
          <w:rFonts w:ascii="Times New Roman" w:hAnsi="Times New Roman"/>
        </w:rPr>
        <w:tab/>
      </w:r>
      <w:r w:rsidRPr="003E2F34">
        <w:rPr>
          <w:rFonts w:ascii="Times New Roman" w:hAnsi="Times New Roman"/>
        </w:rPr>
        <w:tab/>
      </w:r>
      <w:r w:rsidR="00A3108F" w:rsidRPr="003E2F34">
        <w:rPr>
          <w:rFonts w:ascii="Times New Roman" w:hAnsi="Times New Roman"/>
        </w:rPr>
        <w:tab/>
      </w:r>
      <w:proofErr w:type="spellStart"/>
      <w:r w:rsidR="00EF4BE0" w:rsidRPr="003E2F34">
        <w:rPr>
          <w:rFonts w:ascii="Times New Roman" w:hAnsi="Times New Roman"/>
        </w:rPr>
        <w:t>Vajanského</w:t>
      </w:r>
      <w:proofErr w:type="spellEnd"/>
      <w:r w:rsidR="00EF4BE0" w:rsidRPr="003E2F34">
        <w:rPr>
          <w:rFonts w:ascii="Times New Roman" w:hAnsi="Times New Roman"/>
        </w:rPr>
        <w:t xml:space="preserve"> 2, 810 06 Bratislava</w:t>
      </w:r>
    </w:p>
    <w:p w:rsidR="00EF4BE0" w:rsidRPr="003E2F34" w:rsidRDefault="00540772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IČO :</w:t>
      </w:r>
      <w:r w:rsidRPr="003E2F34">
        <w:rPr>
          <w:rFonts w:ascii="Times New Roman" w:hAnsi="Times New Roman"/>
        </w:rPr>
        <w:tab/>
      </w:r>
      <w:r w:rsidRPr="003E2F34">
        <w:rPr>
          <w:rFonts w:ascii="Times New Roman" w:hAnsi="Times New Roman"/>
        </w:rPr>
        <w:tab/>
      </w:r>
      <w:r w:rsidR="00A3108F" w:rsidRPr="003E2F34">
        <w:rPr>
          <w:rFonts w:ascii="Times New Roman" w:hAnsi="Times New Roman"/>
        </w:rPr>
        <w:tab/>
      </w:r>
      <w:r w:rsidR="00EF4BE0" w:rsidRPr="003E2F34">
        <w:rPr>
          <w:rFonts w:ascii="Times New Roman" w:hAnsi="Times New Roman"/>
        </w:rPr>
        <w:t>00</w:t>
      </w:r>
      <w:r w:rsidR="00852BA6" w:rsidRPr="003E2F34">
        <w:rPr>
          <w:rFonts w:ascii="Times New Roman" w:hAnsi="Times New Roman"/>
        </w:rPr>
        <w:t> </w:t>
      </w:r>
      <w:r w:rsidR="00EF4BE0" w:rsidRPr="003E2F34">
        <w:rPr>
          <w:rFonts w:ascii="Times New Roman" w:hAnsi="Times New Roman"/>
        </w:rPr>
        <w:t>164</w:t>
      </w:r>
      <w:r w:rsidR="00852BA6" w:rsidRPr="003E2F34">
        <w:rPr>
          <w:rFonts w:ascii="Times New Roman" w:hAnsi="Times New Roman"/>
        </w:rPr>
        <w:t xml:space="preserve"> </w:t>
      </w:r>
      <w:r w:rsidR="00EF4BE0" w:rsidRPr="003E2F34">
        <w:rPr>
          <w:rFonts w:ascii="Times New Roman" w:hAnsi="Times New Roman"/>
        </w:rPr>
        <w:t>721</w:t>
      </w:r>
    </w:p>
    <w:p w:rsidR="00EF4BE0" w:rsidRPr="003E2F34" w:rsidRDefault="00EF4BE0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IČ </w:t>
      </w:r>
      <w:smartTag w:uri="urn:schemas-microsoft-com:office:smarttags" w:element="stockticker">
        <w:r w:rsidRPr="003E2F34">
          <w:rPr>
            <w:rFonts w:ascii="Times New Roman" w:hAnsi="Times New Roman"/>
          </w:rPr>
          <w:t>DPH</w:t>
        </w:r>
      </w:smartTag>
      <w:r w:rsidR="00540772" w:rsidRPr="003E2F34">
        <w:rPr>
          <w:rFonts w:ascii="Times New Roman" w:hAnsi="Times New Roman"/>
        </w:rPr>
        <w:t>:</w:t>
      </w:r>
      <w:r w:rsidR="00540772" w:rsidRPr="003E2F34">
        <w:rPr>
          <w:rFonts w:ascii="Times New Roman" w:hAnsi="Times New Roman"/>
        </w:rPr>
        <w:tab/>
      </w:r>
      <w:r w:rsidR="00540772" w:rsidRPr="003E2F34">
        <w:rPr>
          <w:rFonts w:ascii="Times New Roman" w:hAnsi="Times New Roman"/>
        </w:rPr>
        <w:tab/>
      </w:r>
      <w:r w:rsidR="00A3108F" w:rsidRPr="003E2F34">
        <w:rPr>
          <w:rFonts w:ascii="Times New Roman" w:hAnsi="Times New Roman"/>
        </w:rPr>
        <w:tab/>
      </w:r>
      <w:r w:rsidR="00E87C37" w:rsidRPr="003E2F34">
        <w:rPr>
          <w:rFonts w:ascii="Times New Roman" w:hAnsi="Times New Roman"/>
        </w:rPr>
        <w:t>SK</w:t>
      </w:r>
      <w:r w:rsidRPr="003E2F34">
        <w:rPr>
          <w:rFonts w:ascii="Times New Roman" w:hAnsi="Times New Roman"/>
        </w:rPr>
        <w:t>2020603068</w:t>
      </w:r>
    </w:p>
    <w:p w:rsidR="00EF4BE0" w:rsidRPr="003E2F34" w:rsidRDefault="00EF4BE0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b/>
        </w:rPr>
        <w:t xml:space="preserve">Organizačný útvar: </w:t>
      </w:r>
    </w:p>
    <w:p w:rsidR="00EF4BE0" w:rsidRPr="003E2F34" w:rsidRDefault="00E87C37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  <w:bCs/>
        </w:rPr>
      </w:pPr>
      <w:r w:rsidRPr="003E2F34">
        <w:rPr>
          <w:rFonts w:ascii="Times New Roman" w:hAnsi="Times New Roman"/>
        </w:rPr>
        <w:t>Názov</w:t>
      </w:r>
      <w:r w:rsidR="00540772" w:rsidRPr="003E2F34">
        <w:rPr>
          <w:rFonts w:ascii="Times New Roman" w:hAnsi="Times New Roman"/>
        </w:rPr>
        <w:t>:</w:t>
      </w:r>
      <w:r w:rsidR="00540772" w:rsidRPr="003E2F34">
        <w:rPr>
          <w:rFonts w:ascii="Times New Roman" w:hAnsi="Times New Roman"/>
        </w:rPr>
        <w:tab/>
      </w:r>
      <w:r w:rsidR="00540772" w:rsidRPr="003E2F34">
        <w:rPr>
          <w:rFonts w:ascii="Times New Roman" w:hAnsi="Times New Roman"/>
        </w:rPr>
        <w:tab/>
      </w:r>
      <w:r w:rsidR="00A3108F" w:rsidRPr="003E2F34">
        <w:rPr>
          <w:rFonts w:ascii="Times New Roman" w:hAnsi="Times New Roman"/>
        </w:rPr>
        <w:tab/>
      </w:r>
      <w:r w:rsidR="00EF4BE0" w:rsidRPr="003E2F34">
        <w:rPr>
          <w:rFonts w:ascii="Times New Roman" w:hAnsi="Times New Roman"/>
        </w:rPr>
        <w:t xml:space="preserve">SNM - </w:t>
      </w:r>
      <w:r w:rsidR="00EF4BE0" w:rsidRPr="003E2F34">
        <w:rPr>
          <w:rFonts w:ascii="Times New Roman" w:hAnsi="Times New Roman"/>
          <w:bCs/>
        </w:rPr>
        <w:t xml:space="preserve">Spišské múzeum v Levoči, </w:t>
      </w:r>
    </w:p>
    <w:p w:rsidR="00EF4BE0" w:rsidRPr="003E2F34" w:rsidRDefault="00540772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  <w:b/>
        </w:rPr>
      </w:pPr>
      <w:r w:rsidRPr="003E2F34">
        <w:rPr>
          <w:rFonts w:ascii="Times New Roman" w:hAnsi="Times New Roman"/>
          <w:bCs/>
        </w:rPr>
        <w:t>Adresa:</w:t>
      </w:r>
      <w:r w:rsidRPr="003E2F34">
        <w:rPr>
          <w:rFonts w:ascii="Times New Roman" w:hAnsi="Times New Roman"/>
          <w:bCs/>
        </w:rPr>
        <w:tab/>
      </w:r>
      <w:r w:rsidRPr="003E2F34">
        <w:rPr>
          <w:rFonts w:ascii="Times New Roman" w:hAnsi="Times New Roman"/>
          <w:bCs/>
        </w:rPr>
        <w:tab/>
      </w:r>
      <w:r w:rsidR="00A3108F" w:rsidRPr="003E2F34">
        <w:rPr>
          <w:rFonts w:ascii="Times New Roman" w:hAnsi="Times New Roman"/>
          <w:bCs/>
        </w:rPr>
        <w:tab/>
      </w:r>
      <w:r w:rsidR="00EF4BE0" w:rsidRPr="003E2F34">
        <w:rPr>
          <w:rFonts w:ascii="Times New Roman" w:hAnsi="Times New Roman"/>
          <w:bCs/>
        </w:rPr>
        <w:t>Námestie Majstra Pavla č. 40, 054 01 Levoča</w:t>
      </w:r>
    </w:p>
    <w:p w:rsidR="00E87C37" w:rsidRPr="003E2F34" w:rsidRDefault="00EF4BE0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b/>
        </w:rPr>
        <w:t>Kontaktná osoba:</w:t>
      </w:r>
      <w:r w:rsidRPr="003E2F34">
        <w:rPr>
          <w:rFonts w:ascii="Times New Roman" w:hAnsi="Times New Roman"/>
        </w:rPr>
        <w:t xml:space="preserve"> </w:t>
      </w:r>
    </w:p>
    <w:p w:rsidR="00EF4BE0" w:rsidRPr="003E2F34" w:rsidRDefault="00EF4BE0" w:rsidP="00A3108F">
      <w:pPr>
        <w:pStyle w:val="Odsekzoznamu"/>
        <w:spacing w:after="0" w:line="240" w:lineRule="auto"/>
        <w:ind w:left="2136" w:firstLine="69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Bc. Iveta </w:t>
      </w:r>
      <w:proofErr w:type="spellStart"/>
      <w:r w:rsidRPr="003E2F34">
        <w:rPr>
          <w:rFonts w:ascii="Times New Roman" w:hAnsi="Times New Roman"/>
        </w:rPr>
        <w:t>Tomaščáková</w:t>
      </w:r>
      <w:proofErr w:type="spellEnd"/>
      <w:r w:rsidRPr="003E2F34">
        <w:rPr>
          <w:rFonts w:ascii="Times New Roman" w:hAnsi="Times New Roman"/>
        </w:rPr>
        <w:t xml:space="preserve">, odd. IČ a PČ </w:t>
      </w:r>
    </w:p>
    <w:p w:rsidR="00EF4BE0" w:rsidRPr="003E2F34" w:rsidRDefault="00A3108F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Kontakt :</w:t>
      </w:r>
      <w:r w:rsidRPr="003E2F34">
        <w:rPr>
          <w:rFonts w:ascii="Times New Roman" w:hAnsi="Times New Roman"/>
        </w:rPr>
        <w:tab/>
      </w:r>
      <w:r w:rsidRPr="003E2F34">
        <w:rPr>
          <w:rFonts w:ascii="Times New Roman" w:hAnsi="Times New Roman"/>
        </w:rPr>
        <w:tab/>
      </w:r>
      <w:r w:rsidRPr="003E2F34">
        <w:rPr>
          <w:rFonts w:ascii="Times New Roman" w:hAnsi="Times New Roman"/>
        </w:rPr>
        <w:tab/>
      </w:r>
      <w:r w:rsidR="00EF4BE0" w:rsidRPr="003E2F34">
        <w:rPr>
          <w:rFonts w:ascii="Times New Roman" w:hAnsi="Times New Roman"/>
        </w:rPr>
        <w:t>053/2456102</w:t>
      </w:r>
      <w:r w:rsidR="00E87C37" w:rsidRPr="003E2F34">
        <w:rPr>
          <w:rFonts w:ascii="Times New Roman" w:hAnsi="Times New Roman"/>
        </w:rPr>
        <w:t>, 0918 881 467</w:t>
      </w:r>
      <w:r w:rsidR="00EF4BE0" w:rsidRPr="003E2F34">
        <w:rPr>
          <w:rFonts w:ascii="Times New Roman" w:hAnsi="Times New Roman"/>
        </w:rPr>
        <w:t xml:space="preserve"> </w:t>
      </w:r>
    </w:p>
    <w:p w:rsidR="00EF4BE0" w:rsidRPr="003E2F34" w:rsidRDefault="00A3108F" w:rsidP="00E87C37">
      <w:pPr>
        <w:pStyle w:val="Odsekzoznamu"/>
        <w:spacing w:after="0" w:line="240" w:lineRule="auto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E-mail :</w:t>
      </w:r>
      <w:r w:rsidRPr="003E2F34">
        <w:rPr>
          <w:rFonts w:ascii="Times New Roman" w:hAnsi="Times New Roman"/>
        </w:rPr>
        <w:tab/>
      </w:r>
      <w:r w:rsidRPr="003E2F34">
        <w:rPr>
          <w:rFonts w:ascii="Times New Roman" w:hAnsi="Times New Roman"/>
        </w:rPr>
        <w:tab/>
      </w:r>
      <w:r w:rsidRPr="003E2F34">
        <w:rPr>
          <w:rFonts w:ascii="Times New Roman" w:hAnsi="Times New Roman"/>
        </w:rPr>
        <w:tab/>
      </w:r>
      <w:hyperlink r:id="rId8" w:history="1">
        <w:r w:rsidRPr="003E2F34">
          <w:rPr>
            <w:rStyle w:val="Hypertextovprepojenie"/>
            <w:rFonts w:ascii="Times New Roman" w:hAnsi="Times New Roman"/>
          </w:rPr>
          <w:t>iveta.tomascakova@snm.sk</w:t>
        </w:r>
      </w:hyperlink>
    </w:p>
    <w:p w:rsidR="00A3108F" w:rsidRPr="003E2F34" w:rsidRDefault="00A3108F" w:rsidP="00A3108F">
      <w:pPr>
        <w:pStyle w:val="Zkladntext"/>
        <w:tabs>
          <w:tab w:val="left" w:pos="2985"/>
        </w:tabs>
        <w:kinsoku w:val="0"/>
        <w:overflowPunct w:val="0"/>
        <w:ind w:left="2985" w:right="425" w:hanging="2406"/>
        <w:rPr>
          <w:rFonts w:ascii="Times New Roman" w:hAnsi="Times New Roman" w:cs="Times New Roman"/>
          <w:b/>
        </w:rPr>
      </w:pPr>
      <w:r w:rsidRPr="003E2F34">
        <w:rPr>
          <w:rFonts w:ascii="Times New Roman" w:hAnsi="Times New Roman" w:cs="Times New Roman"/>
          <w:b/>
        </w:rPr>
        <w:t>Procesný garant verejného obstarávania:</w:t>
      </w:r>
    </w:p>
    <w:p w:rsidR="00A3108F" w:rsidRPr="00EE035E" w:rsidRDefault="00EE035E" w:rsidP="00A3108F">
      <w:pPr>
        <w:pStyle w:val="Zkladntext"/>
        <w:tabs>
          <w:tab w:val="left" w:pos="2835"/>
        </w:tabs>
        <w:kinsoku w:val="0"/>
        <w:overflowPunct w:val="0"/>
        <w:ind w:left="2985" w:right="425" w:hanging="2406"/>
        <w:rPr>
          <w:rFonts w:ascii="Times New Roman" w:hAnsi="Times New Roman" w:cs="Times New Roman"/>
        </w:rPr>
      </w:pPr>
      <w:r w:rsidRPr="00EE035E">
        <w:rPr>
          <w:rFonts w:ascii="Times New Roman" w:hAnsi="Times New Roman" w:cs="Times New Roman"/>
        </w:rPr>
        <w:tab/>
        <w:t>PhDr. Mária Kuklicová, MBA</w:t>
      </w:r>
      <w:r w:rsidR="00A3108F" w:rsidRPr="00EE035E">
        <w:rPr>
          <w:rFonts w:ascii="Times New Roman" w:hAnsi="Times New Roman" w:cs="Times New Roman"/>
        </w:rPr>
        <w:tab/>
      </w:r>
    </w:p>
    <w:p w:rsidR="00A3108F" w:rsidRPr="00EE035E" w:rsidRDefault="00A3108F" w:rsidP="00A3108F">
      <w:pPr>
        <w:pStyle w:val="Zkladntext"/>
        <w:kinsoku w:val="0"/>
        <w:overflowPunct w:val="0"/>
        <w:ind w:left="2835" w:right="425" w:hanging="2268"/>
        <w:rPr>
          <w:rFonts w:ascii="Times New Roman" w:hAnsi="Times New Roman" w:cs="Times New Roman"/>
        </w:rPr>
      </w:pPr>
      <w:r w:rsidRPr="00EE035E">
        <w:rPr>
          <w:rFonts w:ascii="Times New Roman" w:hAnsi="Times New Roman" w:cs="Times New Roman"/>
        </w:rPr>
        <w:t>Mobil:</w:t>
      </w:r>
      <w:r w:rsidRPr="00EE035E">
        <w:rPr>
          <w:rFonts w:ascii="Times New Roman" w:hAnsi="Times New Roman" w:cs="Times New Roman"/>
        </w:rPr>
        <w:tab/>
      </w:r>
      <w:r w:rsidR="00EE035E" w:rsidRPr="00EE035E">
        <w:rPr>
          <w:rFonts w:ascii="Times New Roman" w:eastAsiaTheme="minorEastAsia" w:hAnsi="Times New Roman" w:cs="Times New Roman"/>
          <w:noProof/>
        </w:rPr>
        <w:t>+421 905 872 229</w:t>
      </w:r>
    </w:p>
    <w:p w:rsidR="00EE035E" w:rsidRPr="00EE035E" w:rsidRDefault="00A3108F" w:rsidP="00EE035E">
      <w:pPr>
        <w:ind w:firstLine="567"/>
        <w:rPr>
          <w:rFonts w:ascii="Times New Roman" w:eastAsiaTheme="minorEastAsia" w:hAnsi="Times New Roman"/>
          <w:noProof/>
        </w:rPr>
      </w:pPr>
      <w:r w:rsidRPr="00EE035E">
        <w:rPr>
          <w:rFonts w:ascii="Times New Roman" w:hAnsi="Times New Roman"/>
        </w:rPr>
        <w:t>e-mail:</w:t>
      </w:r>
      <w:r w:rsidR="00EE035E" w:rsidRPr="00EE035E">
        <w:rPr>
          <w:rFonts w:ascii="Times New Roman" w:hAnsi="Times New Roman"/>
        </w:rPr>
        <w:tab/>
      </w:r>
      <w:r w:rsidR="00EE035E" w:rsidRPr="00EE035E">
        <w:rPr>
          <w:rFonts w:ascii="Times New Roman" w:hAnsi="Times New Roman"/>
        </w:rPr>
        <w:tab/>
      </w:r>
      <w:r w:rsidR="00EE035E" w:rsidRPr="00EE035E">
        <w:rPr>
          <w:rFonts w:ascii="Times New Roman" w:hAnsi="Times New Roman"/>
        </w:rPr>
        <w:tab/>
      </w:r>
      <w:r w:rsidR="00EE035E" w:rsidRPr="00EE035E">
        <w:rPr>
          <w:rFonts w:ascii="Times New Roman" w:eastAsiaTheme="minorEastAsia" w:hAnsi="Times New Roman"/>
          <w:noProof/>
        </w:rPr>
        <w:t xml:space="preserve">maria.kuklicova@snm.sk </w:t>
      </w:r>
    </w:p>
    <w:p w:rsidR="00A3108F" w:rsidRPr="003E2F34" w:rsidRDefault="00A3108F" w:rsidP="00A3108F">
      <w:pPr>
        <w:pStyle w:val="Zkladntext"/>
        <w:tabs>
          <w:tab w:val="left" w:pos="2835"/>
        </w:tabs>
        <w:kinsoku w:val="0"/>
        <w:overflowPunct w:val="0"/>
        <w:ind w:left="2985" w:right="425" w:hanging="2406"/>
        <w:rPr>
          <w:rFonts w:ascii="Times New Roman" w:hAnsi="Times New Roman" w:cs="Times New Roman"/>
        </w:rPr>
      </w:pPr>
      <w:r w:rsidRPr="003E2F34">
        <w:rPr>
          <w:rFonts w:ascii="Times New Roman" w:hAnsi="Times New Roman" w:cs="Times New Roman"/>
        </w:rPr>
        <w:tab/>
      </w:r>
    </w:p>
    <w:p w:rsidR="00EF4BE0" w:rsidRPr="003E2F34" w:rsidRDefault="00EF4BE0" w:rsidP="00FE06B2">
      <w:pPr>
        <w:tabs>
          <w:tab w:val="left" w:pos="540"/>
        </w:tabs>
        <w:spacing w:after="0" w:line="240" w:lineRule="auto"/>
        <w:ind w:left="567"/>
        <w:jc w:val="both"/>
        <w:rPr>
          <w:rFonts w:ascii="Times New Roman" w:hAnsi="Times New Roman"/>
          <w:b/>
        </w:rPr>
      </w:pPr>
    </w:p>
    <w:p w:rsidR="00FE06B2" w:rsidRPr="003E2F34" w:rsidRDefault="00FE06B2" w:rsidP="00FE06B2">
      <w:pPr>
        <w:tabs>
          <w:tab w:val="left" w:pos="540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b/>
        </w:rPr>
        <w:t>Zatriedenie obstarávacieho subjektu podľa zákona:</w:t>
      </w:r>
    </w:p>
    <w:p w:rsidR="00FE06B2" w:rsidRPr="003E2F34" w:rsidRDefault="00FE06B2" w:rsidP="00FE06B2">
      <w:pPr>
        <w:tabs>
          <w:tab w:val="left" w:pos="540"/>
        </w:tabs>
        <w:spacing w:after="0" w:line="240" w:lineRule="auto"/>
        <w:ind w:left="540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§ 7 ods. 1 písm. d) zákona č. 343/2015 Z. z. o verej</w:t>
      </w:r>
      <w:r w:rsidR="00B21698" w:rsidRPr="003E2F34">
        <w:rPr>
          <w:rFonts w:ascii="Times New Roman" w:hAnsi="Times New Roman"/>
        </w:rPr>
        <w:t>nom</w:t>
      </w:r>
      <w:r w:rsidRPr="003E2F34">
        <w:rPr>
          <w:rFonts w:ascii="Times New Roman" w:hAnsi="Times New Roman"/>
        </w:rPr>
        <w:t xml:space="preserve"> obstarávaní </w:t>
      </w:r>
      <w:r w:rsidR="00A3108F" w:rsidRPr="003E2F34">
        <w:rPr>
          <w:rFonts w:ascii="Times New Roman" w:hAnsi="Times New Roman"/>
        </w:rPr>
        <w:t>a o zmene a doplnení niektorých zákonov</w:t>
      </w:r>
      <w:r w:rsidRPr="003E2F34">
        <w:rPr>
          <w:rFonts w:ascii="Times New Roman" w:hAnsi="Times New Roman"/>
        </w:rPr>
        <w:t xml:space="preserve"> (ďalej len „</w:t>
      </w:r>
      <w:proofErr w:type="spellStart"/>
      <w:r w:rsidRPr="003E2F34">
        <w:rPr>
          <w:rFonts w:ascii="Times New Roman" w:hAnsi="Times New Roman"/>
        </w:rPr>
        <w:t>ZoVO</w:t>
      </w:r>
      <w:proofErr w:type="spellEnd"/>
      <w:r w:rsidRPr="003E2F34">
        <w:rPr>
          <w:rFonts w:ascii="Times New Roman" w:hAnsi="Times New Roman"/>
        </w:rPr>
        <w:t>“).</w:t>
      </w:r>
    </w:p>
    <w:p w:rsidR="00FE06B2" w:rsidRPr="003E2F34" w:rsidRDefault="00FE06B2" w:rsidP="00FE06B2">
      <w:pPr>
        <w:pStyle w:val="Odsekzoznamu"/>
        <w:spacing w:line="240" w:lineRule="auto"/>
        <w:rPr>
          <w:rFonts w:ascii="Times New Roman" w:hAnsi="Times New Roman"/>
          <w:b/>
        </w:rPr>
      </w:pPr>
    </w:p>
    <w:p w:rsidR="00FE06B2" w:rsidRPr="003E2F34" w:rsidRDefault="00FE06B2" w:rsidP="003E2F34">
      <w:pPr>
        <w:pStyle w:val="Odsekzoznamu"/>
        <w:numPr>
          <w:ilvl w:val="3"/>
          <w:numId w:val="1"/>
        </w:numPr>
        <w:spacing w:line="240" w:lineRule="auto"/>
        <w:ind w:left="567" w:hanging="567"/>
        <w:jc w:val="both"/>
        <w:rPr>
          <w:rFonts w:ascii="Times New Roman" w:hAnsi="Times New Roman"/>
          <w:b/>
        </w:rPr>
      </w:pPr>
      <w:r w:rsidRPr="003E2F34">
        <w:rPr>
          <w:rFonts w:ascii="Times New Roman" w:hAnsi="Times New Roman"/>
          <w:b/>
        </w:rPr>
        <w:t>Názov (predmet) zákazky:</w:t>
      </w:r>
      <w:r w:rsidR="00A3108F" w:rsidRPr="003E2F34">
        <w:rPr>
          <w:rFonts w:ascii="Times New Roman" w:hAnsi="Times New Roman"/>
          <w:b/>
        </w:rPr>
        <w:tab/>
      </w:r>
      <w:r w:rsidR="008B04F2" w:rsidRPr="003E2F34">
        <w:rPr>
          <w:rFonts w:ascii="Times New Roman" w:hAnsi="Times New Roman"/>
          <w:b/>
        </w:rPr>
        <w:t xml:space="preserve">„Dokončenie strechy kaplnky v objekte SO.02 – západné paláce s kaplnkou NKP Spišský hrad“ </w:t>
      </w:r>
    </w:p>
    <w:p w:rsidR="008B04F2" w:rsidRPr="003E2F34" w:rsidRDefault="008B04F2" w:rsidP="008B04F2">
      <w:pPr>
        <w:pStyle w:val="Odsekzoznamu"/>
        <w:spacing w:line="240" w:lineRule="auto"/>
        <w:ind w:left="567"/>
        <w:rPr>
          <w:rFonts w:ascii="Times New Roman" w:hAnsi="Times New Roman"/>
          <w:b/>
        </w:rPr>
      </w:pPr>
    </w:p>
    <w:p w:rsidR="00A3108F" w:rsidRPr="003E2F34" w:rsidRDefault="00FE06B2" w:rsidP="00A3108F">
      <w:pPr>
        <w:pStyle w:val="Odsekzoznamu"/>
        <w:numPr>
          <w:ilvl w:val="3"/>
          <w:numId w:val="1"/>
        </w:numPr>
        <w:spacing w:line="240" w:lineRule="auto"/>
        <w:ind w:left="567" w:hanging="567"/>
        <w:rPr>
          <w:rFonts w:ascii="Times New Roman" w:hAnsi="Times New Roman"/>
        </w:rPr>
      </w:pPr>
      <w:r w:rsidRPr="003E2F34">
        <w:rPr>
          <w:rFonts w:ascii="Times New Roman" w:hAnsi="Times New Roman"/>
          <w:b/>
        </w:rPr>
        <w:t xml:space="preserve">Predpokladaná hodnota </w:t>
      </w:r>
      <w:r w:rsidR="00C540BA" w:rsidRPr="003E2F34">
        <w:rPr>
          <w:rFonts w:ascii="Times New Roman" w:hAnsi="Times New Roman"/>
          <w:b/>
        </w:rPr>
        <w:t xml:space="preserve">zákazky:  </w:t>
      </w:r>
      <w:r w:rsidR="00802FCF" w:rsidRPr="003E2F34">
        <w:rPr>
          <w:rFonts w:ascii="Times New Roman" w:hAnsi="Times New Roman"/>
          <w:b/>
        </w:rPr>
        <w:t>27 255,41</w:t>
      </w:r>
      <w:r w:rsidR="00700DE8" w:rsidRPr="003E2F34">
        <w:rPr>
          <w:rFonts w:ascii="Times New Roman" w:hAnsi="Times New Roman"/>
          <w:b/>
        </w:rPr>
        <w:t xml:space="preserve"> € bez DPH</w:t>
      </w:r>
      <w:r w:rsidR="00700DE8" w:rsidRPr="003E2F34">
        <w:rPr>
          <w:rFonts w:ascii="Times New Roman" w:hAnsi="Times New Roman"/>
        </w:rPr>
        <w:t xml:space="preserve"> </w:t>
      </w:r>
    </w:p>
    <w:p w:rsidR="00A3108F" w:rsidRPr="003E2F34" w:rsidRDefault="00A3108F" w:rsidP="00A3108F">
      <w:pPr>
        <w:pStyle w:val="Odsekzoznamu"/>
        <w:spacing w:line="240" w:lineRule="auto"/>
        <w:ind w:left="567"/>
        <w:rPr>
          <w:rFonts w:ascii="Times New Roman" w:hAnsi="Times New Roman"/>
        </w:rPr>
      </w:pPr>
    </w:p>
    <w:p w:rsidR="00802FCF" w:rsidRPr="003E2F34" w:rsidRDefault="00FE06B2" w:rsidP="008B04F2">
      <w:pPr>
        <w:pStyle w:val="Odsekzoznamu"/>
        <w:numPr>
          <w:ilvl w:val="3"/>
          <w:numId w:val="1"/>
        </w:numPr>
        <w:spacing w:line="240" w:lineRule="auto"/>
        <w:ind w:left="567" w:hanging="567"/>
        <w:rPr>
          <w:rFonts w:ascii="Times New Roman" w:hAnsi="Times New Roman"/>
          <w:b/>
        </w:rPr>
      </w:pPr>
      <w:r w:rsidRPr="003E2F34">
        <w:rPr>
          <w:rFonts w:ascii="Times New Roman" w:hAnsi="Times New Roman"/>
          <w:b/>
        </w:rPr>
        <w:t xml:space="preserve">Miesto dodania </w:t>
      </w:r>
      <w:r w:rsidR="00802FCF" w:rsidRPr="003E2F34">
        <w:rPr>
          <w:rFonts w:ascii="Times New Roman" w:hAnsi="Times New Roman"/>
          <w:b/>
        </w:rPr>
        <w:t>stavebných práca</w:t>
      </w:r>
      <w:r w:rsidRPr="003E2F34">
        <w:rPr>
          <w:rFonts w:ascii="Times New Roman" w:hAnsi="Times New Roman"/>
          <w:b/>
        </w:rPr>
        <w:t>:</w:t>
      </w:r>
      <w:r w:rsidR="00A3108F" w:rsidRPr="003E2F34">
        <w:rPr>
          <w:rFonts w:ascii="Times New Roman" w:hAnsi="Times New Roman"/>
          <w:b/>
        </w:rPr>
        <w:tab/>
      </w:r>
      <w:r w:rsidR="008B04F2" w:rsidRPr="003E2F34">
        <w:rPr>
          <w:rFonts w:ascii="Times New Roman" w:hAnsi="Times New Roman"/>
        </w:rPr>
        <w:t>NKP Spišský hrad, katastrálne územie Žehra - objekt: SO.02 západné paláce s kaplnkou</w:t>
      </w:r>
    </w:p>
    <w:p w:rsidR="00802FCF" w:rsidRPr="003E2F34" w:rsidRDefault="00802FCF" w:rsidP="00802FCF">
      <w:pPr>
        <w:pStyle w:val="Odsekzoznamu"/>
        <w:spacing w:line="240" w:lineRule="auto"/>
        <w:ind w:left="567"/>
        <w:rPr>
          <w:rFonts w:ascii="Times New Roman" w:hAnsi="Times New Roman"/>
          <w:b/>
        </w:rPr>
      </w:pPr>
    </w:p>
    <w:p w:rsidR="0046118C" w:rsidRPr="003E2F34" w:rsidRDefault="00FE06B2" w:rsidP="0046118C">
      <w:pPr>
        <w:pStyle w:val="Odsekzoznamu"/>
        <w:numPr>
          <w:ilvl w:val="3"/>
          <w:numId w:val="1"/>
        </w:numPr>
        <w:spacing w:line="240" w:lineRule="auto"/>
        <w:ind w:left="567" w:hanging="567"/>
        <w:rPr>
          <w:rFonts w:ascii="Times New Roman" w:hAnsi="Times New Roman"/>
          <w:b/>
        </w:rPr>
      </w:pPr>
      <w:r w:rsidRPr="003E2F34">
        <w:rPr>
          <w:rFonts w:ascii="Times New Roman" w:hAnsi="Times New Roman"/>
          <w:b/>
        </w:rPr>
        <w:t>Spoločný slovník obstarávania (CPV):</w:t>
      </w:r>
    </w:p>
    <w:p w:rsidR="00802FCF" w:rsidRPr="003E2F34" w:rsidRDefault="00802FCF" w:rsidP="00802FCF">
      <w:pPr>
        <w:pStyle w:val="Odsekzoznamu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45262500-6 Murovanie a murárske práce</w:t>
      </w:r>
    </w:p>
    <w:p w:rsidR="00802FCF" w:rsidRPr="003E2F34" w:rsidRDefault="00802FCF" w:rsidP="00802FCF">
      <w:pPr>
        <w:pStyle w:val="Odsekzoznamu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45262510-9 Kamenárske práce</w:t>
      </w:r>
    </w:p>
    <w:p w:rsidR="00802FCF" w:rsidRPr="003E2F34" w:rsidRDefault="00802FCF" w:rsidP="00802FCF">
      <w:pPr>
        <w:pStyle w:val="Odsekzoznamu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45261300-7 Klampiarske práce a montáž odkvapových žľabov</w:t>
      </w:r>
    </w:p>
    <w:p w:rsidR="00802FCF" w:rsidRPr="003E2F34" w:rsidRDefault="00802FCF" w:rsidP="00802FCF">
      <w:pPr>
        <w:pStyle w:val="Odsekzoznamu"/>
        <w:ind w:hanging="153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45261310-0 Lemovanie plechom</w:t>
      </w:r>
    </w:p>
    <w:p w:rsidR="0046118C" w:rsidRPr="003E2F34" w:rsidRDefault="0046118C" w:rsidP="0046118C">
      <w:pPr>
        <w:pStyle w:val="Odsekzoznamu"/>
        <w:rPr>
          <w:rFonts w:ascii="Times New Roman" w:hAnsi="Times New Roman"/>
          <w:b/>
        </w:rPr>
      </w:pPr>
    </w:p>
    <w:p w:rsidR="008B04F2" w:rsidRPr="003E2F34" w:rsidRDefault="00FE06B2" w:rsidP="003E2F34">
      <w:pPr>
        <w:pStyle w:val="Odsekzoznamu"/>
        <w:numPr>
          <w:ilvl w:val="3"/>
          <w:numId w:val="1"/>
        </w:numPr>
        <w:spacing w:line="240" w:lineRule="auto"/>
        <w:ind w:left="567" w:hanging="567"/>
        <w:rPr>
          <w:rFonts w:ascii="Times New Roman" w:hAnsi="Times New Roman"/>
          <w:b/>
        </w:rPr>
      </w:pPr>
      <w:r w:rsidRPr="003E2F34">
        <w:rPr>
          <w:rFonts w:ascii="Times New Roman" w:hAnsi="Times New Roman"/>
          <w:b/>
        </w:rPr>
        <w:t xml:space="preserve">Stručný opis zákazky: </w:t>
      </w:r>
    </w:p>
    <w:p w:rsidR="00A3108F" w:rsidRPr="003E2F34" w:rsidRDefault="008B04F2" w:rsidP="003E2F34">
      <w:pPr>
        <w:pStyle w:val="Odsekzoznamu"/>
        <w:ind w:left="567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Predmetom zákazky je dokončenie strechy kaplnky v  objekte </w:t>
      </w:r>
      <w:r w:rsidR="003E2F34">
        <w:rPr>
          <w:rFonts w:ascii="Times New Roman" w:hAnsi="Times New Roman"/>
        </w:rPr>
        <w:t>SO.02 – západné paláce s </w:t>
      </w:r>
      <w:r w:rsidRPr="003E2F34">
        <w:rPr>
          <w:rFonts w:ascii="Times New Roman" w:hAnsi="Times New Roman"/>
        </w:rPr>
        <w:t xml:space="preserve">kaplnkou NKP Spišský hrad, a to: </w:t>
      </w:r>
      <w:proofErr w:type="spellStart"/>
      <w:r w:rsidRPr="003E2F34">
        <w:rPr>
          <w:rFonts w:ascii="Times New Roman" w:hAnsi="Times New Roman"/>
        </w:rPr>
        <w:t>nadmurovka</w:t>
      </w:r>
      <w:proofErr w:type="spellEnd"/>
      <w:r w:rsidRPr="003E2F34">
        <w:rPr>
          <w:rFonts w:ascii="Times New Roman" w:hAnsi="Times New Roman"/>
        </w:rPr>
        <w:t xml:space="preserve"> vencov strechy kaplnky kamenným riadkovým pieskovcovým/travertínovým murivom, izolácia proti vode a vlhkosti, demontáž provizórneho odvedenia dažďovej vody zo strechy kaplnky, dodanie prvkov z antikorovej ocele na kotvenie </w:t>
      </w:r>
      <w:proofErr w:type="spellStart"/>
      <w:r w:rsidRPr="003E2F34">
        <w:rPr>
          <w:rFonts w:ascii="Times New Roman" w:hAnsi="Times New Roman"/>
        </w:rPr>
        <w:t>hydroizolácie</w:t>
      </w:r>
      <w:proofErr w:type="spellEnd"/>
      <w:r w:rsidRPr="003E2F34">
        <w:rPr>
          <w:rFonts w:ascii="Times New Roman" w:hAnsi="Times New Roman"/>
        </w:rPr>
        <w:t xml:space="preserve">, vpusť plochej strechy kaplnky atypickým antikorovými klampiarskymi konštrukciami (vyberacie sito v mieste zvodu, žľabový kotlík kónický, zvody kruhové </w:t>
      </w:r>
      <w:r w:rsidRPr="003E2F34">
        <w:rPr>
          <w:rFonts w:ascii="Times New Roman" w:hAnsi="Times New Roman"/>
        </w:rPr>
        <w:lastRenderedPageBreak/>
        <w:t>z </w:t>
      </w:r>
      <w:proofErr w:type="spellStart"/>
      <w:r w:rsidRPr="003E2F34">
        <w:rPr>
          <w:rFonts w:ascii="Times New Roman" w:hAnsi="Times New Roman"/>
        </w:rPr>
        <w:t>titánzinkového</w:t>
      </w:r>
      <w:proofErr w:type="spellEnd"/>
      <w:r w:rsidRPr="003E2F34">
        <w:rPr>
          <w:rFonts w:ascii="Times New Roman" w:hAnsi="Times New Roman"/>
        </w:rPr>
        <w:t xml:space="preserve"> plechu, poistný prepad, perforovaná šachta s hornou mriežkou, atypický antikorový </w:t>
      </w:r>
      <w:proofErr w:type="spellStart"/>
      <w:r w:rsidRPr="003E2F34">
        <w:rPr>
          <w:rFonts w:ascii="Times New Roman" w:hAnsi="Times New Roman"/>
        </w:rPr>
        <w:t>chrlič</w:t>
      </w:r>
      <w:proofErr w:type="spellEnd"/>
      <w:r w:rsidRPr="003E2F34">
        <w:rPr>
          <w:rFonts w:ascii="Times New Roman" w:hAnsi="Times New Roman"/>
        </w:rPr>
        <w:t>) v zmysle projektovej dokumentácie</w:t>
      </w:r>
      <w:r w:rsidR="00802FCF" w:rsidRPr="003E2F34">
        <w:rPr>
          <w:rFonts w:ascii="Times New Roman" w:hAnsi="Times New Roman"/>
        </w:rPr>
        <w:t xml:space="preserve">, ktorá tvorí Prílohu č. 4. a v rozsahu podľa </w:t>
      </w:r>
      <w:r w:rsidRPr="003E2F34">
        <w:rPr>
          <w:rFonts w:ascii="Times New Roman" w:hAnsi="Times New Roman"/>
        </w:rPr>
        <w:t>oceneného výkazu výmer</w:t>
      </w:r>
      <w:r w:rsidR="00802FCF" w:rsidRPr="003E2F34">
        <w:rPr>
          <w:rFonts w:ascii="Times New Roman" w:hAnsi="Times New Roman"/>
        </w:rPr>
        <w:t>, ktorý tvorí Prílohu č. 5.</w:t>
      </w:r>
    </w:p>
    <w:p w:rsidR="00C540BA" w:rsidRPr="003E2F34" w:rsidRDefault="00C540BA" w:rsidP="00C540BA">
      <w:pPr>
        <w:pStyle w:val="Odsekzoznamu"/>
        <w:ind w:left="567"/>
        <w:jc w:val="both"/>
        <w:rPr>
          <w:rFonts w:ascii="Times New Roman" w:hAnsi="Times New Roman"/>
        </w:rPr>
      </w:pPr>
    </w:p>
    <w:p w:rsidR="009452F8" w:rsidRPr="003E2F34" w:rsidRDefault="009452F8" w:rsidP="00EA4AC4">
      <w:pPr>
        <w:pStyle w:val="Odsekzoznamu"/>
        <w:numPr>
          <w:ilvl w:val="3"/>
          <w:numId w:val="1"/>
        </w:numPr>
        <w:spacing w:line="240" w:lineRule="auto"/>
        <w:ind w:left="426"/>
        <w:jc w:val="both"/>
        <w:rPr>
          <w:rFonts w:ascii="Times New Roman" w:hAnsi="Times New Roman"/>
          <w:b/>
          <w:color w:val="FF0000"/>
        </w:rPr>
      </w:pPr>
      <w:r w:rsidRPr="003E2F34">
        <w:rPr>
          <w:rFonts w:ascii="Times New Roman" w:hAnsi="Times New Roman"/>
          <w:b/>
          <w:bCs/>
        </w:rPr>
        <w:t xml:space="preserve"> </w:t>
      </w:r>
      <w:r w:rsidR="00FE06B2" w:rsidRPr="003E2F34">
        <w:rPr>
          <w:rFonts w:ascii="Times New Roman" w:hAnsi="Times New Roman"/>
          <w:b/>
          <w:bCs/>
        </w:rPr>
        <w:t>Možnosť predloženia variantných</w:t>
      </w:r>
      <w:r w:rsidR="00FE06B2" w:rsidRPr="003E2F34">
        <w:rPr>
          <w:rFonts w:ascii="Times New Roman" w:hAnsi="Times New Roman"/>
          <w:b/>
          <w:bCs/>
          <w:spacing w:val="-6"/>
        </w:rPr>
        <w:t xml:space="preserve"> </w:t>
      </w:r>
      <w:r w:rsidR="00FE06B2" w:rsidRPr="003E2F34">
        <w:rPr>
          <w:rFonts w:ascii="Times New Roman" w:hAnsi="Times New Roman"/>
          <w:b/>
          <w:bCs/>
        </w:rPr>
        <w:t>riešení:</w:t>
      </w:r>
      <w:r w:rsidR="00A3108F" w:rsidRPr="003E2F34">
        <w:rPr>
          <w:rFonts w:ascii="Times New Roman" w:hAnsi="Times New Roman"/>
        </w:rPr>
        <w:tab/>
      </w:r>
      <w:r w:rsidR="00FE06B2" w:rsidRPr="003E2F34">
        <w:rPr>
          <w:rFonts w:ascii="Times New Roman" w:hAnsi="Times New Roman"/>
        </w:rPr>
        <w:t>neumožňuje sa</w:t>
      </w:r>
    </w:p>
    <w:p w:rsidR="009452F8" w:rsidRPr="003E2F34" w:rsidRDefault="006E4A10" w:rsidP="00EA4AC4">
      <w:pPr>
        <w:pStyle w:val="Odsekzoznamu"/>
        <w:jc w:val="both"/>
        <w:rPr>
          <w:rFonts w:ascii="Times New Roman" w:hAnsi="Times New Roman"/>
          <w:b/>
          <w:bCs/>
        </w:rPr>
      </w:pPr>
      <w:r w:rsidRPr="003E2F34">
        <w:rPr>
          <w:rFonts w:ascii="Times New Roman" w:hAnsi="Times New Roman"/>
          <w:b/>
          <w:bCs/>
        </w:rPr>
        <w:t xml:space="preserve"> </w:t>
      </w:r>
    </w:p>
    <w:p w:rsidR="0046118C" w:rsidRPr="003E2F34" w:rsidRDefault="00EA4AC4" w:rsidP="00EA4AC4">
      <w:pPr>
        <w:pStyle w:val="Odsekzoznamu"/>
        <w:numPr>
          <w:ilvl w:val="3"/>
          <w:numId w:val="1"/>
        </w:numPr>
        <w:spacing w:line="240" w:lineRule="auto"/>
        <w:ind w:left="426"/>
        <w:jc w:val="both"/>
        <w:rPr>
          <w:rFonts w:ascii="Times New Roman" w:hAnsi="Times New Roman"/>
          <w:b/>
        </w:rPr>
      </w:pPr>
      <w:r w:rsidRPr="003E2F34">
        <w:rPr>
          <w:rFonts w:ascii="Times New Roman" w:hAnsi="Times New Roman"/>
          <w:b/>
        </w:rPr>
        <w:t xml:space="preserve">Lehota </w:t>
      </w:r>
      <w:r w:rsidR="00EE035E">
        <w:rPr>
          <w:rFonts w:ascii="Times New Roman" w:hAnsi="Times New Roman"/>
          <w:b/>
        </w:rPr>
        <w:t>uskutočnenia</w:t>
      </w:r>
      <w:r w:rsidR="00FE06B2" w:rsidRPr="003E2F34">
        <w:rPr>
          <w:rFonts w:ascii="Times New Roman" w:hAnsi="Times New Roman"/>
          <w:b/>
        </w:rPr>
        <w:t xml:space="preserve"> </w:t>
      </w:r>
      <w:r w:rsidR="008C4B8E">
        <w:rPr>
          <w:rFonts w:ascii="Times New Roman" w:hAnsi="Times New Roman"/>
          <w:b/>
        </w:rPr>
        <w:t>stavebných prác</w:t>
      </w:r>
      <w:r w:rsidR="00FE06B2" w:rsidRPr="003E2F34">
        <w:rPr>
          <w:rFonts w:ascii="Times New Roman" w:hAnsi="Times New Roman"/>
        </w:rPr>
        <w:t>:</w:t>
      </w:r>
      <w:r w:rsidR="00A3108F" w:rsidRPr="003E2F34">
        <w:rPr>
          <w:rFonts w:ascii="Times New Roman" w:hAnsi="Times New Roman"/>
        </w:rPr>
        <w:tab/>
      </w:r>
      <w:r w:rsidR="00802FCF" w:rsidRPr="003E2F34">
        <w:rPr>
          <w:rFonts w:ascii="Times New Roman" w:hAnsi="Times New Roman"/>
        </w:rPr>
        <w:t>31</w:t>
      </w:r>
      <w:r w:rsidR="006614E5" w:rsidRPr="003E2F34">
        <w:rPr>
          <w:rFonts w:ascii="Times New Roman" w:hAnsi="Times New Roman"/>
        </w:rPr>
        <w:t>.12.</w:t>
      </w:r>
      <w:r w:rsidR="00352081" w:rsidRPr="003E2F34">
        <w:rPr>
          <w:rFonts w:ascii="Times New Roman" w:hAnsi="Times New Roman"/>
        </w:rPr>
        <w:t>2022</w:t>
      </w:r>
    </w:p>
    <w:p w:rsidR="00C2072E" w:rsidRPr="003E2F34" w:rsidRDefault="00FE06B2" w:rsidP="00EA4AC4">
      <w:pPr>
        <w:pStyle w:val="Zkladntext"/>
        <w:numPr>
          <w:ilvl w:val="3"/>
          <w:numId w:val="1"/>
        </w:numPr>
        <w:kinsoku w:val="0"/>
        <w:overflowPunct w:val="0"/>
        <w:spacing w:before="32"/>
        <w:ind w:left="426"/>
        <w:jc w:val="both"/>
        <w:rPr>
          <w:rFonts w:ascii="Times New Roman" w:hAnsi="Times New Roman" w:cs="Times New Roman"/>
        </w:rPr>
      </w:pPr>
      <w:r w:rsidRPr="003E2F34">
        <w:rPr>
          <w:rFonts w:ascii="Times New Roman" w:hAnsi="Times New Roman" w:cs="Times New Roman"/>
          <w:b/>
          <w:bCs/>
        </w:rPr>
        <w:t>Financovanie predme</w:t>
      </w:r>
      <w:r w:rsidR="00352081" w:rsidRPr="003E2F34">
        <w:rPr>
          <w:rFonts w:ascii="Times New Roman" w:hAnsi="Times New Roman" w:cs="Times New Roman"/>
          <w:b/>
          <w:bCs/>
        </w:rPr>
        <w:t>tu zákazky</w:t>
      </w:r>
      <w:r w:rsidR="00A3108F" w:rsidRPr="003E2F34">
        <w:rPr>
          <w:rFonts w:ascii="Times New Roman" w:hAnsi="Times New Roman" w:cs="Times New Roman"/>
          <w:b/>
          <w:bCs/>
        </w:rPr>
        <w:t>:</w:t>
      </w:r>
      <w:r w:rsidR="00A3108F" w:rsidRPr="003E2F34">
        <w:rPr>
          <w:rFonts w:ascii="Times New Roman" w:hAnsi="Times New Roman" w:cs="Times New Roman"/>
          <w:b/>
          <w:bCs/>
        </w:rPr>
        <w:tab/>
      </w:r>
      <w:r w:rsidR="00352081" w:rsidRPr="003E2F34">
        <w:rPr>
          <w:rFonts w:ascii="Times New Roman" w:hAnsi="Times New Roman" w:cs="Times New Roman"/>
          <w:bCs/>
        </w:rPr>
        <w:t>štátny rozpočet</w:t>
      </w:r>
    </w:p>
    <w:p w:rsidR="00A3108F" w:rsidRPr="003E2F34" w:rsidRDefault="00A3108F" w:rsidP="00A3108F">
      <w:pPr>
        <w:pStyle w:val="Zkladntext"/>
        <w:kinsoku w:val="0"/>
        <w:overflowPunct w:val="0"/>
        <w:spacing w:before="32"/>
        <w:ind w:left="426"/>
        <w:jc w:val="both"/>
        <w:rPr>
          <w:rFonts w:ascii="Times New Roman" w:hAnsi="Times New Roman" w:cs="Times New Roman"/>
        </w:rPr>
      </w:pPr>
    </w:p>
    <w:p w:rsidR="00FE06B2" w:rsidRPr="003E2F34" w:rsidRDefault="00FE06B2" w:rsidP="00EA4AC4">
      <w:pPr>
        <w:pStyle w:val="Zkladntext"/>
        <w:numPr>
          <w:ilvl w:val="3"/>
          <w:numId w:val="1"/>
        </w:numPr>
        <w:kinsoku w:val="0"/>
        <w:overflowPunct w:val="0"/>
        <w:spacing w:before="32"/>
        <w:ind w:left="426" w:hanging="426"/>
        <w:jc w:val="both"/>
        <w:rPr>
          <w:rFonts w:ascii="Times New Roman" w:hAnsi="Times New Roman" w:cs="Times New Roman"/>
        </w:rPr>
      </w:pPr>
      <w:r w:rsidRPr="003E2F34">
        <w:rPr>
          <w:rFonts w:ascii="Times New Roman" w:hAnsi="Times New Roman" w:cs="Times New Roman"/>
          <w:b/>
        </w:rPr>
        <w:t>Podmienky účasti:</w:t>
      </w:r>
    </w:p>
    <w:p w:rsidR="00FE06B2" w:rsidRPr="003E2F34" w:rsidRDefault="00FE06B2" w:rsidP="00941695">
      <w:pPr>
        <w:pStyle w:val="Zkladntext"/>
        <w:kinsoku w:val="0"/>
        <w:overflowPunct w:val="0"/>
        <w:ind w:left="426"/>
        <w:jc w:val="both"/>
        <w:rPr>
          <w:rFonts w:ascii="Times New Roman" w:hAnsi="Times New Roman" w:cs="Times New Roman"/>
        </w:rPr>
      </w:pPr>
      <w:r w:rsidRPr="003E2F34">
        <w:rPr>
          <w:rFonts w:ascii="Times New Roman" w:hAnsi="Times New Roman" w:cs="Times New Roman"/>
        </w:rPr>
        <w:t xml:space="preserve">Verejný obstarávateľ </w:t>
      </w:r>
      <w:r w:rsidR="00053CC1" w:rsidRPr="003E2F34">
        <w:rPr>
          <w:rFonts w:ascii="Times New Roman" w:hAnsi="Times New Roman" w:cs="Times New Roman"/>
        </w:rPr>
        <w:t>požaduje, aby uchádzači spl</w:t>
      </w:r>
      <w:r w:rsidR="00941695" w:rsidRPr="003E2F34">
        <w:rPr>
          <w:rFonts w:ascii="Times New Roman" w:hAnsi="Times New Roman" w:cs="Times New Roman"/>
        </w:rPr>
        <w:t>nili</w:t>
      </w:r>
      <w:r w:rsidRPr="003E2F34">
        <w:rPr>
          <w:rFonts w:ascii="Times New Roman" w:hAnsi="Times New Roman" w:cs="Times New Roman"/>
        </w:rPr>
        <w:t xml:space="preserve"> podmienky účasti týkajúcej sa osobného postavenia podľa § 32 ods. 1 písm. e) a f) zákona o verejnom obstarávaní (</w:t>
      </w:r>
      <w:r w:rsidR="00941695" w:rsidRPr="003E2F34">
        <w:rPr>
          <w:rFonts w:ascii="Times New Roman" w:hAnsi="Times New Roman" w:cs="Times New Roman"/>
        </w:rPr>
        <w:t xml:space="preserve">uchádzač </w:t>
      </w:r>
      <w:r w:rsidR="00941695" w:rsidRPr="003E2F34">
        <w:rPr>
          <w:rFonts w:ascii="Times New Roman" w:hAnsi="Times New Roman" w:cs="Times New Roman"/>
          <w:b/>
        </w:rPr>
        <w:t>nemusí</w:t>
      </w:r>
      <w:r w:rsidR="00941695" w:rsidRPr="003E2F34">
        <w:rPr>
          <w:rFonts w:ascii="Times New Roman" w:hAnsi="Times New Roman" w:cs="Times New Roman"/>
        </w:rPr>
        <w:t xml:space="preserve"> predkladať v ponuke doklad o oprávnení dodávať tovar, poskytovať služby alebo uskutočňovať stavebné práce, ktoré zodpovedajú predmetu zákazky v súlade s prvou vetou a túto skutočnosť si overí obstarávateľ sám v príslušnom registri, v ktorom je uchádzač zapísaný; uchádzač </w:t>
      </w:r>
      <w:r w:rsidRPr="003E2F34">
        <w:rPr>
          <w:rFonts w:ascii="Times New Roman" w:hAnsi="Times New Roman" w:cs="Times New Roman"/>
        </w:rPr>
        <w:t> </w:t>
      </w:r>
      <w:r w:rsidR="00352081" w:rsidRPr="003E2F34">
        <w:rPr>
          <w:rFonts w:ascii="Times New Roman" w:hAnsi="Times New Roman" w:cs="Times New Roman"/>
        </w:rPr>
        <w:t>predlož</w:t>
      </w:r>
      <w:r w:rsidR="00941695" w:rsidRPr="003E2F34">
        <w:rPr>
          <w:rFonts w:ascii="Times New Roman" w:hAnsi="Times New Roman" w:cs="Times New Roman"/>
        </w:rPr>
        <w:t>í  čestné</w:t>
      </w:r>
      <w:r w:rsidR="00352081" w:rsidRPr="003E2F34">
        <w:rPr>
          <w:rFonts w:ascii="Times New Roman" w:hAnsi="Times New Roman" w:cs="Times New Roman"/>
        </w:rPr>
        <w:t xml:space="preserve"> vyhlásenia, že </w:t>
      </w:r>
      <w:r w:rsidR="00352081" w:rsidRPr="003E2F34">
        <w:rPr>
          <w:rFonts w:ascii="Times New Roman" w:hAnsi="Times New Roman" w:cs="Times New Roman"/>
          <w:shd w:val="clear" w:color="auto" w:fill="FFFFFF"/>
        </w:rPr>
        <w:t>nemá uložený zákaz účasti vo verejnom obstarávaní potvrdený konečným rozhodnutím v Slovenskej republike a v štáte sídla, miesta podnikania alebo obvyklého pobytu)</w:t>
      </w:r>
      <w:r w:rsidR="00B62A8B" w:rsidRPr="003E2F34">
        <w:rPr>
          <w:rFonts w:ascii="Times New Roman" w:hAnsi="Times New Roman" w:cs="Times New Roman"/>
        </w:rPr>
        <w:t>.</w:t>
      </w:r>
    </w:p>
    <w:p w:rsidR="00A3108F" w:rsidRPr="003E2F34" w:rsidRDefault="00A3108F" w:rsidP="008B04F2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FE06B2" w:rsidRPr="003E2F34" w:rsidRDefault="00FE06B2" w:rsidP="00EA4AC4">
      <w:pPr>
        <w:spacing w:line="240" w:lineRule="auto"/>
        <w:ind w:left="426"/>
        <w:contextualSpacing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Verejný obstarávateľ nesmie uzavrieť zmluvu s uchádzačom, k</w:t>
      </w:r>
      <w:r w:rsidR="00352081" w:rsidRPr="003E2F34">
        <w:rPr>
          <w:rFonts w:ascii="Times New Roman" w:hAnsi="Times New Roman"/>
        </w:rPr>
        <w:t>torý nespĺňa podmienky účasti § </w:t>
      </w:r>
      <w:r w:rsidRPr="003E2F34">
        <w:rPr>
          <w:rFonts w:ascii="Times New Roman" w:hAnsi="Times New Roman"/>
        </w:rPr>
        <w:t>32 ods. 1 písm. e) a f) alebo ak u neho existujú dôvody vylúčen</w:t>
      </w:r>
      <w:r w:rsidR="00A3108F" w:rsidRPr="003E2F34">
        <w:rPr>
          <w:rFonts w:ascii="Times New Roman" w:hAnsi="Times New Roman"/>
        </w:rPr>
        <w:t>ia podľa § 40 ods. 6 písm. f).</w:t>
      </w:r>
    </w:p>
    <w:p w:rsidR="004A35FC" w:rsidRPr="003E2F34" w:rsidRDefault="004A35FC" w:rsidP="00EA4AC4">
      <w:pPr>
        <w:spacing w:line="240" w:lineRule="auto"/>
        <w:ind w:left="426"/>
        <w:contextualSpacing/>
        <w:jc w:val="both"/>
        <w:rPr>
          <w:rFonts w:ascii="Times New Roman" w:hAnsi="Times New Roman"/>
        </w:rPr>
      </w:pPr>
    </w:p>
    <w:p w:rsidR="00176652" w:rsidRPr="003E2F34" w:rsidRDefault="004A35FC" w:rsidP="00A3108F">
      <w:pPr>
        <w:spacing w:line="240" w:lineRule="auto"/>
        <w:ind w:left="426"/>
        <w:contextualSpacing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Ver</w:t>
      </w:r>
      <w:r w:rsidR="000F7A64" w:rsidRPr="003E2F34">
        <w:rPr>
          <w:rFonts w:ascii="Times New Roman" w:hAnsi="Times New Roman"/>
        </w:rPr>
        <w:t>ejný obstarávateľ podľa §</w:t>
      </w:r>
      <w:r w:rsidR="00EA4AC4" w:rsidRPr="003E2F34">
        <w:rPr>
          <w:rFonts w:ascii="Times New Roman" w:hAnsi="Times New Roman"/>
        </w:rPr>
        <w:t xml:space="preserve"> </w:t>
      </w:r>
      <w:r w:rsidR="000F7A64" w:rsidRPr="003E2F34">
        <w:rPr>
          <w:rFonts w:ascii="Times New Roman" w:hAnsi="Times New Roman"/>
        </w:rPr>
        <w:t>11 ZOV</w:t>
      </w:r>
      <w:r w:rsidRPr="003E2F34">
        <w:rPr>
          <w:rFonts w:ascii="Times New Roman" w:hAnsi="Times New Roman"/>
        </w:rPr>
        <w:t xml:space="preserve"> nesmie uzavrieť zmluvu, koncesnú zmluvu alebo rámcovú dohodu s uchádzačom alebo uchádzačmi, ktorí majú povinnosť zapisovať s</w:t>
      </w:r>
      <w:r w:rsidR="00A3108F" w:rsidRPr="003E2F34">
        <w:rPr>
          <w:rFonts w:ascii="Times New Roman" w:hAnsi="Times New Roman"/>
        </w:rPr>
        <w:t xml:space="preserve">a do registra </w:t>
      </w:r>
      <w:r w:rsidRPr="003E2F34">
        <w:rPr>
          <w:rFonts w:ascii="Times New Roman" w:hAnsi="Times New Roman"/>
        </w:rPr>
        <w:t>partnerov verejného sektora a nie sú zapísaní v regis</w:t>
      </w:r>
      <w:r w:rsidR="00A3108F" w:rsidRPr="003E2F34">
        <w:rPr>
          <w:rFonts w:ascii="Times New Roman" w:hAnsi="Times New Roman"/>
        </w:rPr>
        <w:t>tri partnerov verejného sektora</w:t>
      </w:r>
      <w:r w:rsidRPr="003E2F34">
        <w:rPr>
          <w:rFonts w:ascii="Times New Roman" w:hAnsi="Times New Roman"/>
        </w:rPr>
        <w:t xml:space="preserve"> alebo ktorých subdodávatelia alebo subdodávatelia podľa osobitného predpisu, ktorí majú povinnosť zapisovať sa do registra partnerov verejného sektora a nie sú zapísaní v registri partnerov verejného sektora.</w:t>
      </w:r>
    </w:p>
    <w:p w:rsidR="00176652" w:rsidRPr="003E2F34" w:rsidRDefault="00B62A8B" w:rsidP="00176652">
      <w:pPr>
        <w:pStyle w:val="Odsekzoznamu"/>
        <w:spacing w:line="240" w:lineRule="auto"/>
        <w:ind w:left="426" w:hanging="426"/>
        <w:jc w:val="both"/>
        <w:rPr>
          <w:rFonts w:ascii="Times New Roman" w:hAnsi="Times New Roman"/>
          <w:b/>
        </w:rPr>
      </w:pPr>
      <w:r w:rsidRPr="003E2F34">
        <w:rPr>
          <w:rFonts w:ascii="Times New Roman" w:hAnsi="Times New Roman"/>
          <w:b/>
        </w:rPr>
        <w:t xml:space="preserve">11.  </w:t>
      </w:r>
      <w:r w:rsidR="00FE06B2" w:rsidRPr="003E2F34">
        <w:rPr>
          <w:rFonts w:ascii="Times New Roman" w:hAnsi="Times New Roman"/>
          <w:b/>
        </w:rPr>
        <w:t>Cena a spôsob určenia ceny:</w:t>
      </w:r>
    </w:p>
    <w:p w:rsidR="00176652" w:rsidRPr="003E2F34" w:rsidRDefault="00176652" w:rsidP="00176652">
      <w:pPr>
        <w:pStyle w:val="Odsekzoznamu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cena v  € bez DPH, </w:t>
      </w:r>
      <w:r w:rsidR="00B62A8B" w:rsidRPr="003E2F34">
        <w:rPr>
          <w:rFonts w:ascii="Times New Roman" w:hAnsi="Times New Roman"/>
        </w:rPr>
        <w:t>sadzba v € DPH a výška DPH,</w:t>
      </w:r>
      <w:r w:rsidRPr="003E2F34">
        <w:rPr>
          <w:rFonts w:ascii="Times New Roman" w:hAnsi="Times New Roman"/>
        </w:rPr>
        <w:t xml:space="preserve"> celková cena v € s DPH, (</w:t>
      </w:r>
      <w:r w:rsidRPr="003E2F34">
        <w:rPr>
          <w:rFonts w:ascii="Times New Roman" w:hAnsi="Times New Roman"/>
          <w:i/>
          <w:iCs/>
        </w:rPr>
        <w:t>uchádzač, ktorý nie je platcom DPH uvedie cenu bez DPH ako konečnú a na skutočnosť, že nie je platcom DPH upozorní</w:t>
      </w:r>
      <w:r w:rsidRPr="003E2F34">
        <w:rPr>
          <w:rFonts w:ascii="Times New Roman" w:hAnsi="Times New Roman"/>
        </w:rPr>
        <w:t>),</w:t>
      </w:r>
    </w:p>
    <w:p w:rsidR="00176652" w:rsidRPr="003E2F34" w:rsidRDefault="00176652" w:rsidP="00176652">
      <w:pPr>
        <w:pStyle w:val="Zkladntext"/>
        <w:numPr>
          <w:ilvl w:val="0"/>
          <w:numId w:val="7"/>
        </w:numPr>
        <w:kinsoku w:val="0"/>
        <w:overflowPunct w:val="0"/>
        <w:ind w:left="714" w:right="27" w:hanging="357"/>
        <w:jc w:val="both"/>
        <w:outlineLvl w:val="0"/>
        <w:rPr>
          <w:rFonts w:ascii="Times New Roman" w:hAnsi="Times New Roman" w:cs="Times New Roman"/>
        </w:rPr>
      </w:pPr>
      <w:r w:rsidRPr="003E2F34">
        <w:rPr>
          <w:rFonts w:ascii="Times New Roman" w:hAnsi="Times New Roman" w:cs="Times New Roman"/>
        </w:rPr>
        <w:t>navrhovaná zmluvná cena musí byť stanovená podľa zákona NR SR č. 18/1996 Z. z. o cenách v znení neskorších predpisov,</w:t>
      </w:r>
    </w:p>
    <w:p w:rsidR="00176652" w:rsidRPr="003E2F34" w:rsidRDefault="00176652" w:rsidP="00176652">
      <w:pPr>
        <w:pStyle w:val="Odsekzoznamu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platba za plnenie predmetu zákazky bude realizovaná bezhotovostným platobným stykom na základe vystavenej faktúry s uvedenými všetkými </w:t>
      </w:r>
      <w:r w:rsidR="00B62A8B" w:rsidRPr="003E2F34">
        <w:rPr>
          <w:rFonts w:ascii="Times New Roman" w:hAnsi="Times New Roman"/>
        </w:rPr>
        <w:t>náležitosťami v zmysle platných</w:t>
      </w:r>
      <w:r w:rsidRPr="003E2F34">
        <w:rPr>
          <w:rFonts w:ascii="Times New Roman" w:hAnsi="Times New Roman"/>
        </w:rPr>
        <w:t xml:space="preserve"> predpisov;</w:t>
      </w:r>
    </w:p>
    <w:p w:rsidR="00802FCF" w:rsidRPr="003E2F34" w:rsidRDefault="00802FCF" w:rsidP="00802FCF">
      <w:pPr>
        <w:pStyle w:val="Odsekzoznamu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 w:rsidRPr="003E2F34">
        <w:rPr>
          <w:rFonts w:ascii="Times New Roman" w:eastAsia="Calibri" w:hAnsi="Times New Roman"/>
        </w:rPr>
        <w:t>zhotoviteľovi vznikne právo na vystavenie faktúry po protokolárnom prevzatí riadne vykonaných prác, prílohou ktorej bude súpis vykonaných prác</w:t>
      </w:r>
      <w:r w:rsidRPr="003E2F34">
        <w:rPr>
          <w:rStyle w:val="pre"/>
          <w:rFonts w:ascii="Times New Roman" w:hAnsi="Times New Roman"/>
          <w:bdr w:val="none" w:sz="0" w:space="0" w:color="auto" w:frame="1"/>
        </w:rPr>
        <w:t xml:space="preserve"> písomne odsúhlaseným objednávateľom a stavebným dozorom;</w:t>
      </w:r>
      <w:r w:rsidR="008B04F2" w:rsidRPr="003E2F34">
        <w:rPr>
          <w:rStyle w:val="pre"/>
          <w:rFonts w:ascii="Times New Roman" w:hAnsi="Times New Roman"/>
          <w:bdr w:val="none" w:sz="0" w:space="0" w:color="auto" w:frame="1"/>
        </w:rPr>
        <w:t xml:space="preserve"> </w:t>
      </w:r>
    </w:p>
    <w:p w:rsidR="00802FCF" w:rsidRPr="003E2F34" w:rsidRDefault="00802FCF" w:rsidP="00802FCF">
      <w:pPr>
        <w:pStyle w:val="Odsekzoznamu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 w:rsidRPr="003E2F34">
        <w:rPr>
          <w:rFonts w:ascii="Times New Roman" w:eastAsia="Calibri" w:hAnsi="Times New Roman"/>
        </w:rPr>
        <w:t>faktúra bude vystavená jednorázovo po ukončení prác;</w:t>
      </w:r>
    </w:p>
    <w:p w:rsidR="00802FCF" w:rsidRPr="003E2F34" w:rsidRDefault="00802FCF" w:rsidP="00802FCF">
      <w:pPr>
        <w:pStyle w:val="Odsekzoznamu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splatnosť faktúry  do 30 kalendárnych dní odo dňa doručenia faktúry.   </w:t>
      </w:r>
    </w:p>
    <w:p w:rsidR="00FE06B2" w:rsidRPr="003E2F34" w:rsidRDefault="00802FCF" w:rsidP="00852BA6">
      <w:pPr>
        <w:pStyle w:val="Odsekzoznamu"/>
        <w:spacing w:line="240" w:lineRule="auto"/>
        <w:ind w:left="426" w:hanging="426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 </w:t>
      </w:r>
    </w:p>
    <w:p w:rsidR="008B04F2" w:rsidRPr="003E2F34" w:rsidRDefault="00B62A8B" w:rsidP="003E2F3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b/>
        </w:rPr>
        <w:t xml:space="preserve">12. </w:t>
      </w:r>
      <w:r w:rsidR="00FE06B2" w:rsidRPr="003E2F34">
        <w:rPr>
          <w:rFonts w:ascii="Times New Roman" w:hAnsi="Times New Roman"/>
          <w:b/>
        </w:rPr>
        <w:t xml:space="preserve"> </w:t>
      </w:r>
      <w:r w:rsidR="008B04F2" w:rsidRPr="003E2F34">
        <w:rPr>
          <w:rFonts w:ascii="Times New Roman" w:hAnsi="Times New Roman"/>
          <w:b/>
        </w:rPr>
        <w:t xml:space="preserve">Kritérium na vyhodnotenie ponúk:     </w:t>
      </w:r>
    </w:p>
    <w:p w:rsidR="008B04F2" w:rsidRPr="003E2F34" w:rsidRDefault="00970E2D" w:rsidP="003E2F34">
      <w:pPr>
        <w:ind w:firstLine="426"/>
        <w:jc w:val="both"/>
        <w:rPr>
          <w:rFonts w:ascii="Times New Roman" w:hAnsi="Times New Roman"/>
        </w:rPr>
      </w:pPr>
      <w:r w:rsidRPr="00970E2D">
        <w:rPr>
          <w:rFonts w:ascii="Times New Roman" w:hAnsi="Times New Roman"/>
          <w:b/>
        </w:rPr>
        <w:t>najnižšia cena</w:t>
      </w:r>
      <w:r>
        <w:rPr>
          <w:rFonts w:ascii="Times New Roman" w:hAnsi="Times New Roman"/>
        </w:rPr>
        <w:t xml:space="preserve"> v € bez</w:t>
      </w:r>
      <w:r w:rsidR="008B04F2" w:rsidRPr="003E2F34">
        <w:rPr>
          <w:rFonts w:ascii="Times New Roman" w:hAnsi="Times New Roman"/>
        </w:rPr>
        <w:t xml:space="preserve"> DPH za celý predmet zákazky (</w:t>
      </w:r>
      <w:r>
        <w:rPr>
          <w:rFonts w:ascii="Times New Roman" w:hAnsi="Times New Roman"/>
        </w:rPr>
        <w:t>cena za celý predmet</w:t>
      </w:r>
      <w:r w:rsidR="008B04F2" w:rsidRPr="003E2F34">
        <w:rPr>
          <w:rFonts w:ascii="Times New Roman" w:hAnsi="Times New Roman"/>
        </w:rPr>
        <w:t xml:space="preserve">)     </w:t>
      </w:r>
    </w:p>
    <w:p w:rsidR="008B04F2" w:rsidRPr="003E2F34" w:rsidRDefault="008B04F2" w:rsidP="003E2F34">
      <w:pPr>
        <w:ind w:left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b/>
          <w:bCs/>
        </w:rPr>
        <w:t xml:space="preserve">Pomocné kritérium </w:t>
      </w:r>
      <w:r w:rsidRPr="003E2F34">
        <w:rPr>
          <w:rFonts w:ascii="Times New Roman" w:hAnsi="Times New Roman"/>
        </w:rPr>
        <w:t>– v prípade rovnosti dvoch alebo viacerých ponúk o úspešnom uchádzačovi rozhodne cena v položke č.</w:t>
      </w:r>
    </w:p>
    <w:tbl>
      <w:tblPr>
        <w:tblW w:w="8609" w:type="dxa"/>
        <w:tblInd w:w="533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204"/>
        <w:gridCol w:w="2792"/>
        <w:gridCol w:w="1418"/>
        <w:gridCol w:w="1275"/>
      </w:tblGrid>
      <w:tr w:rsidR="008B04F2" w:rsidRPr="003E2F34" w:rsidTr="003E2F34">
        <w:trPr>
          <w:trHeight w:val="960"/>
        </w:trPr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B04F2" w:rsidRPr="003E2F34" w:rsidRDefault="008B04F2" w:rsidP="00847A6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E2F34">
              <w:rPr>
                <w:rFonts w:ascii="Times New Roman" w:hAnsi="Times New Roman"/>
                <w:i/>
                <w:iCs/>
              </w:rPr>
              <w:t>189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B04F2" w:rsidRPr="003E2F34" w:rsidRDefault="008B04F2" w:rsidP="00847A6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E2F34">
              <w:rPr>
                <w:rFonts w:ascii="Times New Roman" w:hAnsi="Times New Roman"/>
                <w:i/>
                <w:iCs/>
              </w:rPr>
              <w:t>M</w:t>
            </w:r>
          </w:p>
        </w:tc>
        <w:tc>
          <w:tcPr>
            <w:tcW w:w="12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B04F2" w:rsidRPr="003E2F34" w:rsidRDefault="008B04F2" w:rsidP="00847A6A">
            <w:pPr>
              <w:rPr>
                <w:rFonts w:ascii="Times New Roman" w:hAnsi="Times New Roman"/>
                <w:i/>
                <w:iCs/>
              </w:rPr>
            </w:pPr>
            <w:r w:rsidRPr="003E2F34">
              <w:rPr>
                <w:rFonts w:ascii="Times New Roman" w:hAnsi="Times New Roman"/>
                <w:i/>
                <w:iCs/>
              </w:rPr>
              <w:t>553960010-oprava</w:t>
            </w:r>
          </w:p>
        </w:tc>
        <w:tc>
          <w:tcPr>
            <w:tcW w:w="279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B04F2" w:rsidRPr="003E2F34" w:rsidRDefault="008B04F2" w:rsidP="00847A6A">
            <w:pPr>
              <w:rPr>
                <w:rFonts w:ascii="Times New Roman" w:hAnsi="Times New Roman"/>
                <w:i/>
                <w:iCs/>
              </w:rPr>
            </w:pPr>
            <w:r w:rsidRPr="003E2F34">
              <w:rPr>
                <w:rFonts w:ascii="Times New Roman" w:hAnsi="Times New Roman"/>
                <w:i/>
                <w:iCs/>
              </w:rPr>
              <w:t xml:space="preserve">Dodávka - výroba  prvkov z antikorovej ocele na kotvenie </w:t>
            </w:r>
            <w:proofErr w:type="spellStart"/>
            <w:r w:rsidRPr="003E2F34">
              <w:rPr>
                <w:rFonts w:ascii="Times New Roman" w:hAnsi="Times New Roman"/>
                <w:i/>
                <w:iCs/>
              </w:rPr>
              <w:t>hydroizolácie</w:t>
            </w:r>
            <w:proofErr w:type="spellEnd"/>
            <w:r w:rsidRPr="003E2F34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B04F2" w:rsidRPr="003E2F34" w:rsidRDefault="008B04F2" w:rsidP="00847A6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E2F34">
              <w:rPr>
                <w:rFonts w:ascii="Times New Roman" w:hAnsi="Times New Roman"/>
                <w:i/>
                <w:iCs/>
              </w:rPr>
              <w:t>kg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B04F2" w:rsidRPr="003E2F34" w:rsidRDefault="008B04F2" w:rsidP="00847A6A">
            <w:pPr>
              <w:jc w:val="right"/>
              <w:rPr>
                <w:rFonts w:ascii="Times New Roman" w:hAnsi="Times New Roman"/>
                <w:i/>
                <w:iCs/>
              </w:rPr>
            </w:pPr>
            <w:r w:rsidRPr="003E2F34">
              <w:rPr>
                <w:rFonts w:ascii="Times New Roman" w:hAnsi="Times New Roman"/>
                <w:i/>
                <w:iCs/>
              </w:rPr>
              <w:t>407,213</w:t>
            </w:r>
          </w:p>
        </w:tc>
      </w:tr>
    </w:tbl>
    <w:p w:rsidR="008B04F2" w:rsidRDefault="003E2F34" w:rsidP="008B04F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3E2F34" w:rsidRPr="003E2F34" w:rsidRDefault="003E2F34" w:rsidP="008B04F2">
      <w:pPr>
        <w:jc w:val="both"/>
        <w:rPr>
          <w:rFonts w:ascii="Times New Roman" w:hAnsi="Times New Roman"/>
          <w:b/>
        </w:rPr>
      </w:pPr>
    </w:p>
    <w:p w:rsidR="00FE06B2" w:rsidRPr="003E2F34" w:rsidRDefault="00FE06B2" w:rsidP="00E47EBE">
      <w:pPr>
        <w:pStyle w:val="Nadpis31"/>
        <w:tabs>
          <w:tab w:val="left" w:pos="426"/>
        </w:tabs>
        <w:kinsoku w:val="0"/>
        <w:overflowPunct w:val="0"/>
        <w:ind w:left="0"/>
        <w:jc w:val="both"/>
        <w:outlineLvl w:val="9"/>
        <w:rPr>
          <w:sz w:val="22"/>
          <w:szCs w:val="22"/>
        </w:rPr>
      </w:pPr>
      <w:r w:rsidRPr="003E2F34">
        <w:rPr>
          <w:sz w:val="22"/>
          <w:szCs w:val="22"/>
        </w:rPr>
        <w:lastRenderedPageBreak/>
        <w:t>13.</w:t>
      </w:r>
      <w:r w:rsidR="00E47EBE" w:rsidRPr="003E2F34">
        <w:rPr>
          <w:sz w:val="22"/>
          <w:szCs w:val="22"/>
        </w:rPr>
        <w:t xml:space="preserve">  </w:t>
      </w:r>
      <w:r w:rsidRPr="003E2F34">
        <w:rPr>
          <w:sz w:val="22"/>
          <w:szCs w:val="22"/>
        </w:rPr>
        <w:t>Pokyny na zostavenie a predloženie</w:t>
      </w:r>
      <w:r w:rsidRPr="003E2F34">
        <w:rPr>
          <w:spacing w:val="-7"/>
          <w:sz w:val="22"/>
          <w:szCs w:val="22"/>
        </w:rPr>
        <w:t xml:space="preserve"> </w:t>
      </w:r>
      <w:r w:rsidRPr="003E2F34">
        <w:rPr>
          <w:sz w:val="22"/>
          <w:szCs w:val="22"/>
        </w:rPr>
        <w:t>ponuky</w:t>
      </w:r>
      <w:r w:rsidR="00B62A8B" w:rsidRPr="003E2F34">
        <w:rPr>
          <w:sz w:val="22"/>
          <w:szCs w:val="22"/>
        </w:rPr>
        <w:t>:</w:t>
      </w:r>
    </w:p>
    <w:p w:rsidR="00FE06B2" w:rsidRPr="003E2F34" w:rsidRDefault="00FE06B2" w:rsidP="00E47EBE">
      <w:pPr>
        <w:pStyle w:val="Odsekzoznamu"/>
        <w:spacing w:line="240" w:lineRule="auto"/>
        <w:ind w:left="709" w:hanging="283"/>
        <w:jc w:val="both"/>
        <w:rPr>
          <w:rFonts w:ascii="Times New Roman" w:hAnsi="Times New Roman"/>
          <w:i/>
        </w:rPr>
      </w:pPr>
      <w:r w:rsidRPr="003E2F34">
        <w:rPr>
          <w:rFonts w:ascii="Times New Roman" w:hAnsi="Times New Roman"/>
        </w:rPr>
        <w:t xml:space="preserve">13.1   </w:t>
      </w:r>
      <w:r w:rsidRPr="003E2F34">
        <w:rPr>
          <w:rFonts w:ascii="Times New Roman" w:hAnsi="Times New Roman"/>
          <w:b/>
          <w:bCs/>
          <w:i/>
        </w:rPr>
        <w:t>Požadujeme, aby ponuka obsahovala nasledovné doklady a údaje</w:t>
      </w:r>
      <w:r w:rsidR="00B62A8B" w:rsidRPr="003E2F34">
        <w:rPr>
          <w:rFonts w:ascii="Times New Roman" w:hAnsi="Times New Roman"/>
          <w:i/>
        </w:rPr>
        <w:t>:</w:t>
      </w:r>
    </w:p>
    <w:p w:rsidR="00FE06B2" w:rsidRPr="003E2F34" w:rsidRDefault="00FE06B2" w:rsidP="00FE06B2">
      <w:pPr>
        <w:pStyle w:val="Odsekzoznamu"/>
        <w:widowControl w:val="0"/>
        <w:numPr>
          <w:ilvl w:val="1"/>
          <w:numId w:val="2"/>
        </w:numPr>
        <w:tabs>
          <w:tab w:val="left" w:pos="1406"/>
        </w:tabs>
        <w:autoSpaceDE w:val="0"/>
        <w:autoSpaceDN w:val="0"/>
        <w:spacing w:before="59" w:after="0" w:line="240" w:lineRule="auto"/>
        <w:contextualSpacing w:val="0"/>
        <w:jc w:val="both"/>
        <w:rPr>
          <w:rFonts w:ascii="Times New Roman" w:hAnsi="Times New Roman"/>
          <w:i/>
        </w:rPr>
      </w:pPr>
      <w:r w:rsidRPr="003E2F34">
        <w:rPr>
          <w:rFonts w:ascii="Times New Roman" w:hAnsi="Times New Roman"/>
          <w:b/>
          <w:bCs/>
          <w:i/>
        </w:rPr>
        <w:t xml:space="preserve">Identifikačné údaje uchádzača: </w:t>
      </w:r>
      <w:r w:rsidRPr="003E2F34">
        <w:rPr>
          <w:rFonts w:ascii="Times New Roman" w:hAnsi="Times New Roman"/>
          <w:i/>
        </w:rPr>
        <w:t xml:space="preserve">(obchodné meno a sídlo uchádzača, </w:t>
      </w:r>
      <w:r w:rsidR="00E47EBE" w:rsidRPr="003E2F34">
        <w:rPr>
          <w:rFonts w:ascii="Times New Roman" w:hAnsi="Times New Roman"/>
          <w:i/>
        </w:rPr>
        <w:t xml:space="preserve">IČO, DIČ, IČ pre daň, telefón, </w:t>
      </w:r>
      <w:r w:rsidRPr="003E2F34">
        <w:rPr>
          <w:rFonts w:ascii="Times New Roman" w:hAnsi="Times New Roman"/>
          <w:i/>
        </w:rPr>
        <w:t>e-mail, webová stránka, bankové spojenie, č. účtu a pod.) s uvedením predmetu zákazky na ktorú sa ponuka predkladá – odporúčanie predloženia. (podpísané štatutárnym zástupcom, alebo osobou oprávnenou konať v jeho mene</w:t>
      </w:r>
      <w:r w:rsidR="00E47EBE" w:rsidRPr="003E2F34">
        <w:rPr>
          <w:rFonts w:ascii="Times New Roman" w:hAnsi="Times New Roman"/>
          <w:i/>
        </w:rPr>
        <w:t>).</w:t>
      </w:r>
    </w:p>
    <w:p w:rsidR="00FE06B2" w:rsidRPr="003E2F34" w:rsidRDefault="00FE06B2" w:rsidP="00FE06B2">
      <w:pPr>
        <w:pStyle w:val="Odsekzoznamu"/>
        <w:widowControl w:val="0"/>
        <w:numPr>
          <w:ilvl w:val="1"/>
          <w:numId w:val="2"/>
        </w:numPr>
        <w:tabs>
          <w:tab w:val="left" w:pos="1406"/>
        </w:tabs>
        <w:autoSpaceDE w:val="0"/>
        <w:autoSpaceDN w:val="0"/>
        <w:spacing w:before="59" w:after="0" w:line="240" w:lineRule="auto"/>
        <w:contextualSpacing w:val="0"/>
        <w:jc w:val="both"/>
        <w:rPr>
          <w:rFonts w:ascii="Times New Roman" w:hAnsi="Times New Roman"/>
          <w:i/>
        </w:rPr>
      </w:pPr>
      <w:r w:rsidRPr="003E2F34">
        <w:rPr>
          <w:rFonts w:ascii="Times New Roman" w:hAnsi="Times New Roman"/>
          <w:b/>
          <w:i/>
        </w:rPr>
        <w:t>N</w:t>
      </w:r>
      <w:r w:rsidRPr="003E2F34">
        <w:rPr>
          <w:rFonts w:ascii="Times New Roman" w:hAnsi="Times New Roman"/>
          <w:b/>
          <w:bCs/>
          <w:i/>
        </w:rPr>
        <w:t>ávrh uchádzača na plnenie kritéria na vyhodnotenie ponúk</w:t>
      </w:r>
      <w:r w:rsidR="00E47EBE" w:rsidRPr="003E2F34">
        <w:rPr>
          <w:rFonts w:ascii="Times New Roman" w:hAnsi="Times New Roman"/>
          <w:b/>
          <w:bCs/>
          <w:i/>
        </w:rPr>
        <w:t xml:space="preserve"> - P</w:t>
      </w:r>
      <w:r w:rsidRPr="003E2F34">
        <w:rPr>
          <w:rFonts w:ascii="Times New Roman" w:hAnsi="Times New Roman"/>
          <w:b/>
          <w:i/>
        </w:rPr>
        <w:t>ríloha č. 1</w:t>
      </w:r>
      <w:r w:rsidRPr="003E2F34">
        <w:rPr>
          <w:rFonts w:ascii="Times New Roman" w:hAnsi="Times New Roman"/>
          <w:i/>
        </w:rPr>
        <w:t>, podpísan</w:t>
      </w:r>
      <w:r w:rsidR="00E47EBE" w:rsidRPr="003E2F34">
        <w:rPr>
          <w:rFonts w:ascii="Times New Roman" w:hAnsi="Times New Roman"/>
          <w:i/>
        </w:rPr>
        <w:t>á</w:t>
      </w:r>
      <w:r w:rsidRPr="003E2F34">
        <w:rPr>
          <w:rFonts w:ascii="Times New Roman" w:hAnsi="Times New Roman"/>
          <w:i/>
        </w:rPr>
        <w:t xml:space="preserve"> štatutárnym zástupcom, alebo osobou oprávnenou konať v jeho mene.</w:t>
      </w:r>
    </w:p>
    <w:p w:rsidR="00FE06B2" w:rsidRPr="003E2F34" w:rsidRDefault="00E47EBE" w:rsidP="00FE06B2">
      <w:pPr>
        <w:pStyle w:val="Odsekzoznamu"/>
        <w:widowControl w:val="0"/>
        <w:numPr>
          <w:ilvl w:val="1"/>
          <w:numId w:val="2"/>
        </w:numPr>
        <w:tabs>
          <w:tab w:val="left" w:pos="1406"/>
        </w:tabs>
        <w:autoSpaceDE w:val="0"/>
        <w:autoSpaceDN w:val="0"/>
        <w:spacing w:before="59" w:after="0" w:line="240" w:lineRule="auto"/>
        <w:contextualSpacing w:val="0"/>
        <w:jc w:val="both"/>
        <w:rPr>
          <w:rFonts w:ascii="Times New Roman" w:hAnsi="Times New Roman"/>
          <w:i/>
        </w:rPr>
      </w:pPr>
      <w:r w:rsidRPr="003E2F34">
        <w:rPr>
          <w:rFonts w:ascii="Times New Roman" w:hAnsi="Times New Roman"/>
          <w:b/>
          <w:i/>
        </w:rPr>
        <w:t>Vyhlásenie uchádzača – P</w:t>
      </w:r>
      <w:r w:rsidR="00FE06B2" w:rsidRPr="003E2F34">
        <w:rPr>
          <w:rFonts w:ascii="Times New Roman" w:hAnsi="Times New Roman"/>
          <w:b/>
          <w:i/>
        </w:rPr>
        <w:t xml:space="preserve">ríloha č. 2 </w:t>
      </w:r>
      <w:r w:rsidR="00FE06B2" w:rsidRPr="003E2F34">
        <w:rPr>
          <w:rFonts w:ascii="Times New Roman" w:hAnsi="Times New Roman"/>
          <w:i/>
        </w:rPr>
        <w:t>podpísané štatutárnym zástupcom, alebo osobou oprávnenou konať v jeho mene,</w:t>
      </w:r>
    </w:p>
    <w:p w:rsidR="00C36531" w:rsidRDefault="00FE06B2" w:rsidP="00C36531">
      <w:pPr>
        <w:pStyle w:val="Odsekzoznamu"/>
        <w:widowControl w:val="0"/>
        <w:numPr>
          <w:ilvl w:val="1"/>
          <w:numId w:val="2"/>
        </w:numPr>
        <w:tabs>
          <w:tab w:val="left" w:pos="140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</w:rPr>
      </w:pPr>
      <w:r w:rsidRPr="003E2F34">
        <w:rPr>
          <w:rFonts w:ascii="Times New Roman" w:hAnsi="Times New Roman"/>
          <w:b/>
          <w:i/>
        </w:rPr>
        <w:t>Čestné vyhlásenie</w:t>
      </w:r>
      <w:r w:rsidR="00E47EBE" w:rsidRPr="003E2F34">
        <w:rPr>
          <w:rFonts w:ascii="Times New Roman" w:hAnsi="Times New Roman"/>
          <w:b/>
          <w:i/>
        </w:rPr>
        <w:t xml:space="preserve"> – Príloha č. 3,</w:t>
      </w:r>
      <w:r w:rsidRPr="003E2F34">
        <w:rPr>
          <w:rFonts w:ascii="Times New Roman" w:hAnsi="Times New Roman"/>
          <w:i/>
        </w:rPr>
        <w:t xml:space="preserve"> že </w:t>
      </w:r>
      <w:r w:rsidRPr="003E2F34">
        <w:rPr>
          <w:rFonts w:ascii="Times New Roman" w:hAnsi="Times New Roman"/>
          <w:i/>
          <w:shd w:val="clear" w:color="auto" w:fill="FFFFFF"/>
        </w:rPr>
        <w:t> nemá uložený zákaz účasti vo verejnom obstarávaní potvrdený konečným rozhodnutím v Slovenskej republike alebo v štáte sídla, miesta podnikania alebo obvyklého pobytu,</w:t>
      </w:r>
      <w:r w:rsidRPr="003E2F34">
        <w:rPr>
          <w:rFonts w:ascii="Times New Roman" w:hAnsi="Times New Roman"/>
          <w:i/>
        </w:rPr>
        <w:t xml:space="preserve"> (podpísané štatutárnym zástupcom, alebo osobou oprávnenou konať v jeho mene.,)</w:t>
      </w:r>
      <w:r w:rsidR="00802FCF" w:rsidRPr="003E2F34">
        <w:rPr>
          <w:rFonts w:ascii="Times New Roman" w:hAnsi="Times New Roman"/>
          <w:i/>
        </w:rPr>
        <w:t>,</w:t>
      </w:r>
    </w:p>
    <w:p w:rsidR="00C36531" w:rsidRPr="00C36531" w:rsidRDefault="00C36531" w:rsidP="00C36531">
      <w:pPr>
        <w:pStyle w:val="Odsekzoznamu"/>
        <w:widowControl w:val="0"/>
        <w:numPr>
          <w:ilvl w:val="1"/>
          <w:numId w:val="2"/>
        </w:numPr>
        <w:tabs>
          <w:tab w:val="left" w:pos="140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</w:rPr>
      </w:pPr>
      <w:r w:rsidRPr="00DF035F">
        <w:rPr>
          <w:rFonts w:ascii="Times New Roman" w:hAnsi="Times New Roman"/>
          <w:i/>
        </w:rPr>
        <w:t>Ocenený</w:t>
      </w:r>
      <w:r w:rsidRPr="00C36531">
        <w:rPr>
          <w:rFonts w:ascii="Times New Roman" w:hAnsi="Times New Roman"/>
          <w:b/>
          <w:i/>
        </w:rPr>
        <w:t xml:space="preserve"> Výkaz výmer – Príloha č. 5,</w:t>
      </w:r>
      <w:r>
        <w:rPr>
          <w:rFonts w:ascii="Times New Roman" w:hAnsi="Times New Roman"/>
          <w:i/>
        </w:rPr>
        <w:t xml:space="preserve"> </w:t>
      </w:r>
      <w:r w:rsidRPr="003E2F34">
        <w:rPr>
          <w:rFonts w:ascii="Times New Roman" w:hAnsi="Times New Roman"/>
          <w:i/>
        </w:rPr>
        <w:t>podpísan</w:t>
      </w:r>
      <w:r>
        <w:rPr>
          <w:rFonts w:ascii="Times New Roman" w:hAnsi="Times New Roman"/>
          <w:i/>
        </w:rPr>
        <w:t>ý</w:t>
      </w:r>
      <w:r w:rsidRPr="003E2F34">
        <w:rPr>
          <w:rFonts w:ascii="Times New Roman" w:hAnsi="Times New Roman"/>
          <w:i/>
        </w:rPr>
        <w:t xml:space="preserve"> štatutárnym zástupcom, alebo osobou oprávnenou konať v jeho mene</w:t>
      </w:r>
    </w:p>
    <w:p w:rsidR="00C36531" w:rsidRPr="00C36531" w:rsidRDefault="00C36531" w:rsidP="00C36531">
      <w:pPr>
        <w:pStyle w:val="Odsekzoznamu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i/>
        </w:rPr>
      </w:pPr>
      <w:r w:rsidRPr="00C36531">
        <w:rPr>
          <w:rFonts w:ascii="Times New Roman" w:hAnsi="Times New Roman"/>
          <w:i/>
        </w:rPr>
        <w:t xml:space="preserve">Úspešný uchádzač bude vyzvaný pred vyhotovením objednávky na určenie zodpovednej osoby – stavbyvedúceho, ktorý bude trvale prítomný počas realizácie prác a zodpovedný za koordináciu prác na stavbe na základe projektovej dokumentácie, za protipožiarnu bezpečnosť na stavbe, vedenie stavebného denníka, dodržanie bezpečnosti práce a to po celú dobu realizácie diela. </w:t>
      </w:r>
    </w:p>
    <w:p w:rsidR="006659BA" w:rsidRPr="00C36531" w:rsidRDefault="006659BA" w:rsidP="00C36531">
      <w:pPr>
        <w:spacing w:after="0" w:line="240" w:lineRule="auto"/>
        <w:jc w:val="both"/>
        <w:rPr>
          <w:rFonts w:ascii="Times New Roman" w:hAnsi="Times New Roman"/>
        </w:rPr>
      </w:pPr>
    </w:p>
    <w:p w:rsidR="006659BA" w:rsidRPr="003E2F34" w:rsidRDefault="006659BA" w:rsidP="006659BA">
      <w:pPr>
        <w:pStyle w:val="Odsekzoznamu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Verejný obstarávateľ bude akceptovať predložený doklad vo forme: </w:t>
      </w:r>
      <w:proofErr w:type="spellStart"/>
      <w:r w:rsidRPr="003E2F34">
        <w:rPr>
          <w:rFonts w:ascii="Times New Roman" w:hAnsi="Times New Roman"/>
        </w:rPr>
        <w:t>skenu</w:t>
      </w:r>
      <w:proofErr w:type="spellEnd"/>
      <w:r w:rsidRPr="003E2F34">
        <w:rPr>
          <w:rFonts w:ascii="Times New Roman" w:hAnsi="Times New Roman"/>
        </w:rPr>
        <w:t xml:space="preserve"> platného dokladu. </w:t>
      </w:r>
    </w:p>
    <w:p w:rsidR="00A15CE0" w:rsidRPr="003E2F34" w:rsidRDefault="00A15CE0" w:rsidP="00C540BA">
      <w:pPr>
        <w:widowControl w:val="0"/>
        <w:tabs>
          <w:tab w:val="left" w:pos="140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</w:rPr>
      </w:pPr>
    </w:p>
    <w:p w:rsidR="006659BA" w:rsidRPr="003E2F34" w:rsidRDefault="006659BA" w:rsidP="00C540BA">
      <w:pPr>
        <w:widowControl w:val="0"/>
        <w:tabs>
          <w:tab w:val="left" w:pos="140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</w:rPr>
      </w:pPr>
    </w:p>
    <w:p w:rsidR="0046118C" w:rsidRPr="003E2F34" w:rsidRDefault="00FE06B2" w:rsidP="00C540BA">
      <w:pPr>
        <w:spacing w:line="240" w:lineRule="auto"/>
        <w:ind w:firstLine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13.</w:t>
      </w:r>
      <w:r w:rsidR="00F93E74" w:rsidRPr="003E2F34">
        <w:rPr>
          <w:rFonts w:ascii="Times New Roman" w:hAnsi="Times New Roman"/>
        </w:rPr>
        <w:t>2</w:t>
      </w:r>
      <w:r w:rsidRPr="003E2F34">
        <w:rPr>
          <w:rFonts w:ascii="Times New Roman" w:hAnsi="Times New Roman"/>
        </w:rPr>
        <w:t xml:space="preserve">   </w:t>
      </w:r>
      <w:r w:rsidRPr="003E2F34">
        <w:rPr>
          <w:rFonts w:ascii="Times New Roman" w:hAnsi="Times New Roman"/>
          <w:b/>
        </w:rPr>
        <w:t>Lehota na predkladanie ponúk:</w:t>
      </w:r>
      <w:r w:rsidR="0067069A" w:rsidRPr="003E2F34">
        <w:rPr>
          <w:rFonts w:ascii="Times New Roman" w:hAnsi="Times New Roman"/>
          <w:b/>
        </w:rPr>
        <w:tab/>
      </w:r>
      <w:r w:rsidR="00EE035E" w:rsidRPr="00EE035E">
        <w:rPr>
          <w:rFonts w:ascii="Times New Roman" w:hAnsi="Times New Roman"/>
          <w:b/>
          <w:color w:val="FF0000"/>
        </w:rPr>
        <w:t>04.11.</w:t>
      </w:r>
      <w:r w:rsidRPr="00EE035E">
        <w:rPr>
          <w:rFonts w:ascii="Times New Roman" w:hAnsi="Times New Roman"/>
          <w:b/>
          <w:color w:val="FF0000"/>
        </w:rPr>
        <w:t>20</w:t>
      </w:r>
      <w:r w:rsidR="00EE035E" w:rsidRPr="00EE035E">
        <w:rPr>
          <w:rFonts w:ascii="Times New Roman" w:hAnsi="Times New Roman"/>
          <w:b/>
          <w:color w:val="FF0000"/>
        </w:rPr>
        <w:t>22 do 11</w:t>
      </w:r>
      <w:r w:rsidRPr="00EE035E">
        <w:rPr>
          <w:rFonts w:ascii="Times New Roman" w:hAnsi="Times New Roman"/>
          <w:b/>
          <w:color w:val="FF0000"/>
        </w:rPr>
        <w:t>:00 hod.</w:t>
      </w:r>
    </w:p>
    <w:p w:rsidR="00FE06B2" w:rsidRPr="003E2F34" w:rsidRDefault="00FE06B2" w:rsidP="00E47EBE">
      <w:pPr>
        <w:pStyle w:val="Odsekzoznamu"/>
        <w:spacing w:line="240" w:lineRule="auto"/>
        <w:ind w:left="426" w:hanging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b/>
        </w:rPr>
        <w:t>14</w:t>
      </w:r>
      <w:r w:rsidRPr="003E2F34">
        <w:rPr>
          <w:rFonts w:ascii="Times New Roman" w:hAnsi="Times New Roman"/>
        </w:rPr>
        <w:t xml:space="preserve">.  </w:t>
      </w:r>
      <w:r w:rsidRPr="003E2F34">
        <w:rPr>
          <w:rFonts w:ascii="Times New Roman" w:hAnsi="Times New Roman"/>
          <w:b/>
        </w:rPr>
        <w:t>Uplynutie lehoty</w:t>
      </w:r>
      <w:r w:rsidRPr="003E2F34">
        <w:rPr>
          <w:rFonts w:ascii="Times New Roman" w:hAnsi="Times New Roman"/>
          <w:b/>
          <w:spacing w:val="-11"/>
        </w:rPr>
        <w:t xml:space="preserve"> </w:t>
      </w:r>
      <w:r w:rsidRPr="003E2F34">
        <w:rPr>
          <w:rFonts w:ascii="Times New Roman" w:hAnsi="Times New Roman"/>
          <w:b/>
        </w:rPr>
        <w:t>viazanosti</w:t>
      </w:r>
      <w:r w:rsidRPr="003E2F34">
        <w:rPr>
          <w:rFonts w:ascii="Times New Roman" w:hAnsi="Times New Roman"/>
          <w:b/>
          <w:spacing w:val="-7"/>
        </w:rPr>
        <w:t xml:space="preserve"> </w:t>
      </w:r>
      <w:r w:rsidRPr="003E2F34">
        <w:rPr>
          <w:rFonts w:ascii="Times New Roman" w:hAnsi="Times New Roman"/>
          <w:b/>
        </w:rPr>
        <w:t>ponúk</w:t>
      </w:r>
      <w:r w:rsidR="0067069A" w:rsidRPr="003E2F34">
        <w:rPr>
          <w:rFonts w:ascii="Times New Roman" w:hAnsi="Times New Roman"/>
        </w:rPr>
        <w:t>:</w:t>
      </w:r>
      <w:r w:rsidR="0067069A" w:rsidRPr="003E2F34">
        <w:rPr>
          <w:rFonts w:ascii="Times New Roman" w:hAnsi="Times New Roman"/>
        </w:rPr>
        <w:tab/>
        <w:t>tri mesiace</w:t>
      </w:r>
      <w:r w:rsidR="00EE035E">
        <w:rPr>
          <w:rFonts w:ascii="Times New Roman" w:hAnsi="Times New Roman"/>
        </w:rPr>
        <w:t xml:space="preserve"> od zaslania ponuky</w:t>
      </w:r>
    </w:p>
    <w:p w:rsidR="0046118C" w:rsidRPr="003E2F34" w:rsidRDefault="0046118C" w:rsidP="00E47EBE">
      <w:pPr>
        <w:pStyle w:val="Odsekzoznamu"/>
        <w:spacing w:line="240" w:lineRule="auto"/>
        <w:ind w:left="426" w:hanging="426"/>
        <w:jc w:val="both"/>
        <w:rPr>
          <w:rFonts w:ascii="Times New Roman" w:hAnsi="Times New Roman"/>
        </w:rPr>
      </w:pPr>
    </w:p>
    <w:p w:rsidR="00FE06B2" w:rsidRPr="003E2F34" w:rsidRDefault="00FE06B2" w:rsidP="00E47EBE">
      <w:pPr>
        <w:pStyle w:val="Odsekzoznamu"/>
        <w:tabs>
          <w:tab w:val="left" w:pos="180"/>
        </w:tabs>
        <w:spacing w:after="0" w:line="240" w:lineRule="auto"/>
        <w:ind w:left="426" w:hanging="426"/>
        <w:jc w:val="both"/>
        <w:rPr>
          <w:rFonts w:ascii="Times New Roman" w:hAnsi="Times New Roman"/>
          <w:color w:val="FF0000"/>
        </w:rPr>
      </w:pPr>
      <w:r w:rsidRPr="003E2F34">
        <w:rPr>
          <w:rFonts w:ascii="Times New Roman" w:hAnsi="Times New Roman"/>
          <w:b/>
        </w:rPr>
        <w:t>15.  Výsledok verejného obstarávania:</w:t>
      </w:r>
      <w:r w:rsidR="0067069A" w:rsidRPr="003E2F34">
        <w:rPr>
          <w:rFonts w:ascii="Times New Roman" w:hAnsi="Times New Roman"/>
          <w:b/>
        </w:rPr>
        <w:tab/>
      </w:r>
      <w:r w:rsidR="00E47EBE" w:rsidRPr="003E2F34">
        <w:rPr>
          <w:rFonts w:ascii="Times New Roman" w:hAnsi="Times New Roman"/>
        </w:rPr>
        <w:t>Objednávka</w:t>
      </w:r>
      <w:r w:rsidRPr="003E2F34">
        <w:rPr>
          <w:rFonts w:ascii="Times New Roman" w:hAnsi="Times New Roman"/>
        </w:rPr>
        <w:t xml:space="preserve"> </w:t>
      </w:r>
    </w:p>
    <w:p w:rsidR="0046118C" w:rsidRPr="003E2F34" w:rsidRDefault="0046118C" w:rsidP="00E47EBE">
      <w:pPr>
        <w:pStyle w:val="Odsekzoznamu"/>
        <w:spacing w:line="240" w:lineRule="auto"/>
        <w:ind w:left="426" w:hanging="426"/>
        <w:rPr>
          <w:rFonts w:ascii="Times New Roman" w:hAnsi="Times New Roman"/>
          <w:b/>
        </w:rPr>
      </w:pPr>
    </w:p>
    <w:p w:rsidR="006659BA" w:rsidRPr="003E2F34" w:rsidRDefault="006659BA" w:rsidP="006659BA">
      <w:pPr>
        <w:jc w:val="both"/>
        <w:outlineLvl w:val="0"/>
        <w:rPr>
          <w:rFonts w:ascii="Times New Roman" w:hAnsi="Times New Roman"/>
          <w:b/>
        </w:rPr>
      </w:pPr>
      <w:r w:rsidRPr="003E2F34">
        <w:rPr>
          <w:rFonts w:ascii="Times New Roman" w:hAnsi="Times New Roman"/>
          <w:b/>
        </w:rPr>
        <w:t xml:space="preserve">Osobitné podmienky pre plnenie: </w:t>
      </w:r>
    </w:p>
    <w:p w:rsidR="006659BA" w:rsidRPr="003E2F34" w:rsidRDefault="006659BA" w:rsidP="006659BA">
      <w:pPr>
        <w:pStyle w:val="Odsekzoznamu"/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Úspešný uchádzač bude vyzvaný pred vyhotovením objednávky na určenie zodpovednej osoby – stavbyvedúceho, ktorý bude trvale prítomný počas realizácie prác a zodpovedný za koordináciu prác na stavbe na základe projektovej dokumentácie, za protipožiarnu bezpečnosť na stavbe, vedenie stavebného denníka, dodržanie bezpečnosti práce a to po celú dobu realizácie diela. </w:t>
      </w:r>
    </w:p>
    <w:p w:rsidR="006659BA" w:rsidRPr="003E2F34" w:rsidRDefault="006659BA" w:rsidP="006659BA">
      <w:pPr>
        <w:pStyle w:val="Odsekzoznamu"/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b/>
        </w:rPr>
        <w:t xml:space="preserve">Zodpovednosť za </w:t>
      </w:r>
      <w:proofErr w:type="spellStart"/>
      <w:r w:rsidRPr="003E2F34">
        <w:rPr>
          <w:rFonts w:ascii="Times New Roman" w:hAnsi="Times New Roman"/>
          <w:b/>
        </w:rPr>
        <w:t>vady</w:t>
      </w:r>
      <w:proofErr w:type="spellEnd"/>
      <w:r w:rsidRPr="003E2F34">
        <w:rPr>
          <w:rFonts w:ascii="Times New Roman" w:hAnsi="Times New Roman"/>
          <w:b/>
        </w:rPr>
        <w:t xml:space="preserve"> a záruka  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Zhotoviteľ zodpovedá za to, že predmet zákazky má v dobe prevzatia diela objednávateľom  a počas stanovenej záručnej doby zmluvne dohodnuté vlastnosti, že zodpovedá technickým normám a všeobecne platným právnym predpisom a že nemá </w:t>
      </w:r>
      <w:proofErr w:type="spellStart"/>
      <w:r w:rsidRPr="003E2F34">
        <w:rPr>
          <w:rFonts w:ascii="Times New Roman" w:hAnsi="Times New Roman"/>
        </w:rPr>
        <w:t>vady</w:t>
      </w:r>
      <w:proofErr w:type="spellEnd"/>
      <w:r w:rsidRPr="003E2F34">
        <w:rPr>
          <w:rFonts w:ascii="Times New Roman" w:hAnsi="Times New Roman"/>
        </w:rPr>
        <w:t>, ktoré by rušili, alebo znižovali hodnotu alebo schopnosť jeho používania k zvyčajným alebo predpokladaným účelom. Zhotoviteľ zároveň zodpovedá za to, že sa  dielo zhoduje s údajmi v sprievodných dokladoch.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Ak odovzdané dielo bude mať </w:t>
      </w:r>
      <w:proofErr w:type="spellStart"/>
      <w:r w:rsidRPr="003E2F34">
        <w:rPr>
          <w:rFonts w:ascii="Times New Roman" w:hAnsi="Times New Roman"/>
        </w:rPr>
        <w:t>vady</w:t>
      </w:r>
      <w:proofErr w:type="spellEnd"/>
      <w:r w:rsidRPr="003E2F34">
        <w:rPr>
          <w:rFonts w:ascii="Times New Roman" w:hAnsi="Times New Roman"/>
        </w:rPr>
        <w:t xml:space="preserve">, má objednávateľ právo na dodatočné bezplatné odstránenie </w:t>
      </w:r>
      <w:proofErr w:type="spellStart"/>
      <w:r w:rsidRPr="003E2F34">
        <w:rPr>
          <w:rFonts w:ascii="Times New Roman" w:hAnsi="Times New Roman"/>
        </w:rPr>
        <w:t>vady</w:t>
      </w:r>
      <w:proofErr w:type="spellEnd"/>
      <w:r w:rsidRPr="003E2F34">
        <w:rPr>
          <w:rFonts w:ascii="Times New Roman" w:hAnsi="Times New Roman"/>
        </w:rPr>
        <w:t xml:space="preserve">, </w:t>
      </w:r>
      <w:r w:rsidRPr="003E2F34">
        <w:rPr>
          <w:rFonts w:ascii="Times New Roman" w:hAnsi="Times New Roman"/>
          <w:lang w:eastAsia="cs-CZ"/>
        </w:rPr>
        <w:t xml:space="preserve">a to odstránenie </w:t>
      </w:r>
      <w:proofErr w:type="spellStart"/>
      <w:r w:rsidRPr="003E2F34">
        <w:rPr>
          <w:rFonts w:ascii="Times New Roman" w:hAnsi="Times New Roman"/>
          <w:lang w:eastAsia="cs-CZ"/>
        </w:rPr>
        <w:t>vád</w:t>
      </w:r>
      <w:proofErr w:type="spellEnd"/>
      <w:r w:rsidRPr="003E2F34">
        <w:rPr>
          <w:rFonts w:ascii="Times New Roman" w:hAnsi="Times New Roman"/>
          <w:lang w:eastAsia="cs-CZ"/>
        </w:rPr>
        <w:t xml:space="preserve"> dodaním náhradného plnenia alebo dodanie chýbajúceho plnenia alebo odstránenie právnych </w:t>
      </w:r>
      <w:proofErr w:type="spellStart"/>
      <w:r w:rsidRPr="003E2F34">
        <w:rPr>
          <w:rFonts w:ascii="Times New Roman" w:hAnsi="Times New Roman"/>
          <w:lang w:eastAsia="cs-CZ"/>
        </w:rPr>
        <w:t>vád</w:t>
      </w:r>
      <w:proofErr w:type="spellEnd"/>
      <w:r w:rsidRPr="003E2F34">
        <w:rPr>
          <w:rFonts w:ascii="Times New Roman" w:hAnsi="Times New Roman"/>
          <w:lang w:eastAsia="cs-CZ"/>
        </w:rPr>
        <w:t xml:space="preserve"> alebo odstránenie </w:t>
      </w:r>
      <w:proofErr w:type="spellStart"/>
      <w:r w:rsidRPr="003E2F34">
        <w:rPr>
          <w:rFonts w:ascii="Times New Roman" w:hAnsi="Times New Roman"/>
          <w:lang w:eastAsia="cs-CZ"/>
        </w:rPr>
        <w:t>vád</w:t>
      </w:r>
      <w:proofErr w:type="spellEnd"/>
      <w:r w:rsidRPr="003E2F34">
        <w:rPr>
          <w:rFonts w:ascii="Times New Roman" w:hAnsi="Times New Roman"/>
          <w:lang w:eastAsia="cs-CZ"/>
        </w:rPr>
        <w:t xml:space="preserve"> opravou. Ak </w:t>
      </w:r>
      <w:proofErr w:type="spellStart"/>
      <w:r w:rsidRPr="003E2F34">
        <w:rPr>
          <w:rFonts w:ascii="Times New Roman" w:hAnsi="Times New Roman"/>
          <w:lang w:eastAsia="cs-CZ"/>
        </w:rPr>
        <w:t>vady</w:t>
      </w:r>
      <w:proofErr w:type="spellEnd"/>
      <w:r w:rsidRPr="003E2F34">
        <w:rPr>
          <w:rFonts w:ascii="Times New Roman" w:hAnsi="Times New Roman"/>
          <w:lang w:eastAsia="cs-CZ"/>
        </w:rPr>
        <w:t xml:space="preserve"> nie je možné úplne odstrániť a takéto </w:t>
      </w:r>
      <w:proofErr w:type="spellStart"/>
      <w:r w:rsidRPr="003E2F34">
        <w:rPr>
          <w:rFonts w:ascii="Times New Roman" w:hAnsi="Times New Roman"/>
          <w:lang w:eastAsia="cs-CZ"/>
        </w:rPr>
        <w:t>vady</w:t>
      </w:r>
      <w:proofErr w:type="spellEnd"/>
      <w:r w:rsidRPr="003E2F34">
        <w:rPr>
          <w:rFonts w:ascii="Times New Roman" w:hAnsi="Times New Roman"/>
          <w:lang w:eastAsia="cs-CZ"/>
        </w:rPr>
        <w:t xml:space="preserve"> nebránia riadnemu užívaniu diela v súlade s účelom diela, má objednávateľ nárok na primeranú zľavu z ceny, ktorá bude dohodnutá medzi zmluvnými stranami. Spôsob odstránenia </w:t>
      </w:r>
      <w:proofErr w:type="spellStart"/>
      <w:r w:rsidRPr="003E2F34">
        <w:rPr>
          <w:rFonts w:ascii="Times New Roman" w:hAnsi="Times New Roman"/>
          <w:lang w:eastAsia="cs-CZ"/>
        </w:rPr>
        <w:t>vady</w:t>
      </w:r>
      <w:proofErr w:type="spellEnd"/>
      <w:r w:rsidRPr="003E2F34">
        <w:rPr>
          <w:rFonts w:ascii="Times New Roman" w:hAnsi="Times New Roman"/>
          <w:lang w:eastAsia="cs-CZ"/>
        </w:rPr>
        <w:t xml:space="preserve"> oznámi objednávateľ v oznámení o </w:t>
      </w:r>
      <w:proofErr w:type="spellStart"/>
      <w:r w:rsidRPr="003E2F34">
        <w:rPr>
          <w:rFonts w:ascii="Times New Roman" w:hAnsi="Times New Roman"/>
          <w:lang w:eastAsia="cs-CZ"/>
        </w:rPr>
        <w:t>vadách</w:t>
      </w:r>
      <w:proofErr w:type="spellEnd"/>
      <w:r w:rsidRPr="003E2F34">
        <w:rPr>
          <w:rFonts w:ascii="Times New Roman" w:hAnsi="Times New Roman"/>
          <w:lang w:eastAsia="cs-CZ"/>
        </w:rPr>
        <w:t xml:space="preserve"> diela.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lang w:eastAsia="cs-CZ"/>
        </w:rPr>
        <w:t xml:space="preserve">Na žiadosť objednávateľa je zhotoviteľ povinný bez zbytočného odkladu, </w:t>
      </w:r>
      <w:r w:rsidRPr="003E2F34">
        <w:rPr>
          <w:rFonts w:ascii="Times New Roman" w:hAnsi="Times New Roman"/>
        </w:rPr>
        <w:t>najneskôr do 3 pracovných dní odo dňa doručenia písomnej reklamácie</w:t>
      </w:r>
      <w:r w:rsidRPr="003E2F34">
        <w:rPr>
          <w:rFonts w:ascii="Times New Roman" w:hAnsi="Times New Roman"/>
          <w:lang w:eastAsia="cs-CZ"/>
        </w:rPr>
        <w:t xml:space="preserve"> </w:t>
      </w:r>
      <w:proofErr w:type="spellStart"/>
      <w:r w:rsidRPr="003E2F34">
        <w:rPr>
          <w:rFonts w:ascii="Times New Roman" w:hAnsi="Times New Roman"/>
          <w:lang w:eastAsia="cs-CZ"/>
        </w:rPr>
        <w:t>vady</w:t>
      </w:r>
      <w:proofErr w:type="spellEnd"/>
      <w:r w:rsidRPr="003E2F34">
        <w:rPr>
          <w:rFonts w:ascii="Times New Roman" w:hAnsi="Times New Roman"/>
          <w:lang w:eastAsia="cs-CZ"/>
        </w:rPr>
        <w:t xml:space="preserve"> diela odstrániť, i keď neuznáva, že za </w:t>
      </w:r>
      <w:proofErr w:type="spellStart"/>
      <w:r w:rsidRPr="003E2F34">
        <w:rPr>
          <w:rFonts w:ascii="Times New Roman" w:hAnsi="Times New Roman"/>
          <w:lang w:eastAsia="cs-CZ"/>
        </w:rPr>
        <w:t>vady</w:t>
      </w:r>
      <w:proofErr w:type="spellEnd"/>
      <w:r w:rsidRPr="003E2F34">
        <w:rPr>
          <w:rFonts w:ascii="Times New Roman" w:hAnsi="Times New Roman"/>
          <w:lang w:eastAsia="cs-CZ"/>
        </w:rPr>
        <w:t xml:space="preserve"> zodpovedá. V sporných prípadoch znáša náklady až do rozhodnutia o reklamácii zhotoviteľ. Pokiaľ nie je technicky možné </w:t>
      </w:r>
      <w:proofErr w:type="spellStart"/>
      <w:r w:rsidRPr="003E2F34">
        <w:rPr>
          <w:rFonts w:ascii="Times New Roman" w:hAnsi="Times New Roman"/>
          <w:lang w:eastAsia="cs-CZ"/>
        </w:rPr>
        <w:t>vadu</w:t>
      </w:r>
      <w:proofErr w:type="spellEnd"/>
      <w:r w:rsidRPr="003E2F34">
        <w:rPr>
          <w:rFonts w:ascii="Times New Roman" w:hAnsi="Times New Roman"/>
          <w:lang w:eastAsia="cs-CZ"/>
        </w:rPr>
        <w:t xml:space="preserve"> odstrániť v lehote podľa prvej </w:t>
      </w:r>
      <w:r w:rsidRPr="003E2F34">
        <w:rPr>
          <w:rFonts w:ascii="Times New Roman" w:hAnsi="Times New Roman"/>
          <w:lang w:eastAsia="cs-CZ"/>
        </w:rPr>
        <w:lastRenderedPageBreak/>
        <w:t xml:space="preserve">vety, zhotoviteľ je povinný </w:t>
      </w:r>
      <w:r w:rsidRPr="003E2F34">
        <w:rPr>
          <w:rFonts w:ascii="Times New Roman" w:hAnsi="Times New Roman"/>
        </w:rPr>
        <w:t xml:space="preserve">písomne oznámiť objednávateľovi odhadovaný čas trvania odstránenia </w:t>
      </w:r>
      <w:proofErr w:type="spellStart"/>
      <w:r w:rsidRPr="003E2F34">
        <w:rPr>
          <w:rFonts w:ascii="Times New Roman" w:hAnsi="Times New Roman"/>
        </w:rPr>
        <w:t>vady</w:t>
      </w:r>
      <w:proofErr w:type="spellEnd"/>
      <w:r w:rsidRPr="003E2F34">
        <w:rPr>
          <w:rFonts w:ascii="Times New Roman" w:hAnsi="Times New Roman"/>
        </w:rPr>
        <w:t xml:space="preserve">. Následne objednávateľ písomne stanoví čas trvania odstránenia </w:t>
      </w:r>
      <w:proofErr w:type="spellStart"/>
      <w:r w:rsidRPr="003E2F34">
        <w:rPr>
          <w:rFonts w:ascii="Times New Roman" w:hAnsi="Times New Roman"/>
        </w:rPr>
        <w:t>vady</w:t>
      </w:r>
      <w:proofErr w:type="spellEnd"/>
      <w:r w:rsidRPr="003E2F34">
        <w:rPr>
          <w:rFonts w:ascii="Times New Roman" w:hAnsi="Times New Roman"/>
        </w:rPr>
        <w:t xml:space="preserve"> s prihliadnutím na povahu, rozsah a charakter </w:t>
      </w:r>
      <w:proofErr w:type="spellStart"/>
      <w:r w:rsidRPr="003E2F34">
        <w:rPr>
          <w:rFonts w:ascii="Times New Roman" w:hAnsi="Times New Roman"/>
        </w:rPr>
        <w:t>vady</w:t>
      </w:r>
      <w:proofErr w:type="spellEnd"/>
      <w:r w:rsidRPr="003E2F34">
        <w:rPr>
          <w:rFonts w:ascii="Times New Roman" w:hAnsi="Times New Roman"/>
        </w:rPr>
        <w:t>, a táto je pre zhotoviteľa záväzná.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Ak je </w:t>
      </w:r>
      <w:proofErr w:type="spellStart"/>
      <w:r w:rsidRPr="003E2F34">
        <w:rPr>
          <w:rFonts w:ascii="Times New Roman" w:hAnsi="Times New Roman"/>
        </w:rPr>
        <w:t>vada</w:t>
      </w:r>
      <w:proofErr w:type="spellEnd"/>
      <w:r w:rsidRPr="003E2F34">
        <w:rPr>
          <w:rFonts w:ascii="Times New Roman" w:hAnsi="Times New Roman"/>
        </w:rPr>
        <w:t xml:space="preserve"> spôsobená porušením povinnosti zo strany zhotoviteľa a objednávateľovi vznikla z dôvodu </w:t>
      </w:r>
      <w:proofErr w:type="spellStart"/>
      <w:r w:rsidRPr="003E2F34">
        <w:rPr>
          <w:rFonts w:ascii="Times New Roman" w:hAnsi="Times New Roman"/>
        </w:rPr>
        <w:t>vady</w:t>
      </w:r>
      <w:proofErr w:type="spellEnd"/>
      <w:r w:rsidRPr="003E2F34">
        <w:rPr>
          <w:rFonts w:ascii="Times New Roman" w:hAnsi="Times New Roman"/>
        </w:rPr>
        <w:t xml:space="preserve"> škoda, je objednávateľ oprávnený si uplatniť náhradu škody u zhotoviteľa v zmysle </w:t>
      </w:r>
      <w:proofErr w:type="spellStart"/>
      <w:r w:rsidRPr="003E2F34">
        <w:rPr>
          <w:rFonts w:ascii="Times New Roman" w:hAnsi="Times New Roman"/>
        </w:rPr>
        <w:t>ust</w:t>
      </w:r>
      <w:proofErr w:type="spellEnd"/>
      <w:r w:rsidRPr="003E2F34">
        <w:rPr>
          <w:rFonts w:ascii="Times New Roman" w:hAnsi="Times New Roman"/>
        </w:rPr>
        <w:t>. § 373 a nasl. Obchodného zákonníka a zhotoviteľ je povinný uhradiť objednávateľovi túto škodu.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Zhotoviteľ zodpovedá za </w:t>
      </w:r>
      <w:proofErr w:type="spellStart"/>
      <w:r w:rsidRPr="003E2F34">
        <w:rPr>
          <w:rFonts w:ascii="Times New Roman" w:hAnsi="Times New Roman"/>
        </w:rPr>
        <w:t>vady</w:t>
      </w:r>
      <w:proofErr w:type="spellEnd"/>
      <w:r w:rsidRPr="003E2F34">
        <w:rPr>
          <w:rFonts w:ascii="Times New Roman" w:hAnsi="Times New Roman"/>
        </w:rPr>
        <w:t xml:space="preserve"> diela v záručnej dobe, ktorá sa stanovuje na 60 mesiacov odo dňa protokolárneho odovzdania diela podľa tejto zmluvy . Zhotoviteľ zaručuje, že dielo, bude mať vlastnosti v zmysle projektu po dobu </w:t>
      </w:r>
      <w:r w:rsidRPr="003E2F34">
        <w:rPr>
          <w:rFonts w:ascii="Times New Roman" w:hAnsi="Times New Roman"/>
          <w:b/>
          <w:u w:val="single"/>
        </w:rPr>
        <w:t>minimálne 60 mesiacov</w:t>
      </w:r>
      <w:r w:rsidRPr="003E2F34">
        <w:rPr>
          <w:rFonts w:ascii="Times New Roman" w:hAnsi="Times New Roman"/>
        </w:rPr>
        <w:t xml:space="preserve"> odo dňa protokolárneho odovzdania diela. 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snapToGrid w:val="0"/>
        </w:rPr>
        <w:t xml:space="preserve">Zhotoviteľ nezodpovedá za </w:t>
      </w:r>
      <w:proofErr w:type="spellStart"/>
      <w:r w:rsidRPr="003E2F34">
        <w:rPr>
          <w:rFonts w:ascii="Times New Roman" w:hAnsi="Times New Roman"/>
          <w:snapToGrid w:val="0"/>
        </w:rPr>
        <w:t>vady</w:t>
      </w:r>
      <w:proofErr w:type="spellEnd"/>
      <w:r w:rsidRPr="003E2F34">
        <w:rPr>
          <w:rFonts w:ascii="Times New Roman" w:hAnsi="Times New Roman"/>
          <w:snapToGrid w:val="0"/>
        </w:rPr>
        <w:t xml:space="preserve"> spôsobené dodržaním nevhodných pokynov daných mu objednávateľom, ak zhotoviteľ na nevhodnosť týchto pokynov upozornil a objednávateľ na ich dodržaní trval alebo ak zhotoviteľ túto nevhodnosť ani pri vynaložení odbornej starostlivosti nemohol zistiť. Prípadné upozornenie na nevhodnosť a taktiež odpoveď na takéto upozornenie je potrebné vykonať vždy písomnou formou zápisom v stavebnom denníku alebo osobitným listom. Vyjadrovanie sa objednávateľa k použitiu ním predložených vecí alebo navrhovaných podkladov, materiálov alebo prvkov alebo uložených pokynov, ak na ich nevhodnosť zhotoviteľ upozornil, je súčasťou povinností objednávateľa poskytnúť zhotoviteľovi spolupôsobenie pri realizácii diela.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snapToGrid w:val="0"/>
        </w:rPr>
        <w:t xml:space="preserve">Prípadnú reklamáciu </w:t>
      </w:r>
      <w:proofErr w:type="spellStart"/>
      <w:r w:rsidRPr="003E2F34">
        <w:rPr>
          <w:rFonts w:ascii="Times New Roman" w:hAnsi="Times New Roman"/>
          <w:snapToGrid w:val="0"/>
        </w:rPr>
        <w:t>vady</w:t>
      </w:r>
      <w:proofErr w:type="spellEnd"/>
      <w:r w:rsidRPr="003E2F34">
        <w:rPr>
          <w:rFonts w:ascii="Times New Roman" w:hAnsi="Times New Roman"/>
          <w:snapToGrid w:val="0"/>
        </w:rPr>
        <w:t xml:space="preserve"> plnenia predmetu zákazky je objednávateľ povinný uplatniť u zhotoviteľa v súlade s príslušnými ustanoveniami Obchodného zákonníka v platnom znení.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snapToGrid w:val="0"/>
        </w:rPr>
        <w:t xml:space="preserve">V prípade, že zhotoviteľ neodstráni reklamované </w:t>
      </w:r>
      <w:proofErr w:type="spellStart"/>
      <w:r w:rsidRPr="003E2F34">
        <w:rPr>
          <w:rFonts w:ascii="Times New Roman" w:hAnsi="Times New Roman"/>
          <w:snapToGrid w:val="0"/>
        </w:rPr>
        <w:t>vady</w:t>
      </w:r>
      <w:proofErr w:type="spellEnd"/>
      <w:r w:rsidRPr="003E2F34">
        <w:rPr>
          <w:rFonts w:ascii="Times New Roman" w:hAnsi="Times New Roman"/>
          <w:snapToGrid w:val="0"/>
        </w:rPr>
        <w:t xml:space="preserve"> v záručnej dobe a/alebo </w:t>
      </w:r>
      <w:proofErr w:type="spellStart"/>
      <w:r w:rsidRPr="003E2F34">
        <w:rPr>
          <w:rFonts w:ascii="Times New Roman" w:hAnsi="Times New Roman"/>
          <w:snapToGrid w:val="0"/>
        </w:rPr>
        <w:t>vady</w:t>
      </w:r>
      <w:proofErr w:type="spellEnd"/>
      <w:r w:rsidRPr="003E2F34">
        <w:rPr>
          <w:rFonts w:ascii="Times New Roman" w:hAnsi="Times New Roman"/>
          <w:snapToGrid w:val="0"/>
        </w:rPr>
        <w:t xml:space="preserve"> a nedorobky zapísané v preberacom protokole v určenej lehote a/alebo v požadovanej kvalite, objednávateľ je oprávnený zabezpečiť odstránenie </w:t>
      </w:r>
      <w:proofErr w:type="spellStart"/>
      <w:r w:rsidRPr="003E2F34">
        <w:rPr>
          <w:rFonts w:ascii="Times New Roman" w:hAnsi="Times New Roman"/>
          <w:snapToGrid w:val="0"/>
        </w:rPr>
        <w:t>vád</w:t>
      </w:r>
      <w:proofErr w:type="spellEnd"/>
      <w:r w:rsidRPr="003E2F34">
        <w:rPr>
          <w:rFonts w:ascii="Times New Roman" w:hAnsi="Times New Roman"/>
          <w:snapToGrid w:val="0"/>
        </w:rPr>
        <w:t xml:space="preserve"> treťou osobou na náklady zhotoviteľa, čím nie je dotknutá záruka na dielo poskytnutá zhotoviteľom. 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snapToGrid w:val="0"/>
        </w:rPr>
        <w:t xml:space="preserve">Plynutie záručnej doby na dotknutú časť diela sa preruší dňom uplatnenia práva objednávateľa na odstránenie </w:t>
      </w:r>
      <w:proofErr w:type="spellStart"/>
      <w:r w:rsidRPr="003E2F34">
        <w:rPr>
          <w:rFonts w:ascii="Times New Roman" w:hAnsi="Times New Roman"/>
          <w:snapToGrid w:val="0"/>
        </w:rPr>
        <w:t>vád</w:t>
      </w:r>
      <w:proofErr w:type="spellEnd"/>
      <w:r w:rsidRPr="003E2F34">
        <w:rPr>
          <w:rFonts w:ascii="Times New Roman" w:hAnsi="Times New Roman"/>
          <w:snapToGrid w:val="0"/>
        </w:rPr>
        <w:t xml:space="preserve">. V prípade výmeny </w:t>
      </w:r>
      <w:proofErr w:type="spellStart"/>
      <w:r w:rsidRPr="003E2F34">
        <w:rPr>
          <w:rFonts w:ascii="Times New Roman" w:hAnsi="Times New Roman"/>
          <w:snapToGrid w:val="0"/>
        </w:rPr>
        <w:t>vadnej</w:t>
      </w:r>
      <w:proofErr w:type="spellEnd"/>
      <w:r w:rsidRPr="003E2F34">
        <w:rPr>
          <w:rFonts w:ascii="Times New Roman" w:hAnsi="Times New Roman"/>
          <w:snapToGrid w:val="0"/>
        </w:rPr>
        <w:t xml:space="preserve"> časti alebo opravy diela, zhotoviteľ poskytuje objednávateľovi na vymenené a /alebo opravené časti diela novú záruku v rovnakej dĺžke aká  bola pôvodne poskytnutá vymenenej a/alebo opravenej časti.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E2F34">
        <w:rPr>
          <w:rFonts w:ascii="Times New Roman" w:hAnsi="Times New Roman"/>
          <w:snapToGrid w:val="0"/>
        </w:rPr>
        <w:t>Vadou</w:t>
      </w:r>
      <w:proofErr w:type="spellEnd"/>
      <w:r w:rsidRPr="003E2F34">
        <w:rPr>
          <w:rFonts w:ascii="Times New Roman" w:hAnsi="Times New Roman"/>
          <w:snapToGrid w:val="0"/>
        </w:rPr>
        <w:t xml:space="preserve"> sa rozumie odchýlka v kvalite, rozsahu a parametroch diela, stanovených v priloženej projektovej dokumentácii, v realizačných projektoch, v technických normách a v všeobecne záväzných právnych predpisov. </w:t>
      </w:r>
      <w:proofErr w:type="spellStart"/>
      <w:r w:rsidRPr="003E2F34">
        <w:rPr>
          <w:rFonts w:ascii="Times New Roman" w:hAnsi="Times New Roman"/>
          <w:snapToGrid w:val="0"/>
        </w:rPr>
        <w:t>Vadou</w:t>
      </w:r>
      <w:proofErr w:type="spellEnd"/>
      <w:r w:rsidRPr="003E2F34">
        <w:rPr>
          <w:rFonts w:ascii="Times New Roman" w:hAnsi="Times New Roman"/>
          <w:snapToGrid w:val="0"/>
        </w:rPr>
        <w:t xml:space="preserve"> je akýkoľvek nedorobok, porucha, </w:t>
      </w:r>
      <w:proofErr w:type="spellStart"/>
      <w:r w:rsidRPr="003E2F34">
        <w:rPr>
          <w:rFonts w:ascii="Times New Roman" w:hAnsi="Times New Roman"/>
          <w:snapToGrid w:val="0"/>
        </w:rPr>
        <w:t>závada</w:t>
      </w:r>
      <w:proofErr w:type="spellEnd"/>
      <w:r w:rsidRPr="003E2F34">
        <w:rPr>
          <w:rFonts w:ascii="Times New Roman" w:hAnsi="Times New Roman"/>
          <w:snapToGrid w:val="0"/>
        </w:rPr>
        <w:t xml:space="preserve"> a pod.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snapToGrid w:val="0"/>
        </w:rPr>
        <w:t xml:space="preserve">Zhotoviteľ pred odstraňovaním </w:t>
      </w:r>
      <w:proofErr w:type="spellStart"/>
      <w:r w:rsidRPr="003E2F34">
        <w:rPr>
          <w:rFonts w:ascii="Times New Roman" w:hAnsi="Times New Roman"/>
          <w:snapToGrid w:val="0"/>
        </w:rPr>
        <w:t>vady</w:t>
      </w:r>
      <w:proofErr w:type="spellEnd"/>
      <w:r w:rsidRPr="003E2F34">
        <w:rPr>
          <w:rFonts w:ascii="Times New Roman" w:hAnsi="Times New Roman"/>
          <w:snapToGrid w:val="0"/>
        </w:rPr>
        <w:t xml:space="preserve"> diela je povinný písomne ohlásiť objednávateľovi deň a hodinu  nástupu na odstraňovanie každej jednotlivej </w:t>
      </w:r>
      <w:proofErr w:type="spellStart"/>
      <w:r w:rsidRPr="003E2F34">
        <w:rPr>
          <w:rFonts w:ascii="Times New Roman" w:hAnsi="Times New Roman"/>
          <w:snapToGrid w:val="0"/>
        </w:rPr>
        <w:t>vady</w:t>
      </w:r>
      <w:proofErr w:type="spellEnd"/>
      <w:r w:rsidRPr="003E2F34">
        <w:rPr>
          <w:rFonts w:ascii="Times New Roman" w:hAnsi="Times New Roman"/>
          <w:snapToGrid w:val="0"/>
        </w:rPr>
        <w:t xml:space="preserve"> s popisom postupu pri jej odstraňovaní. </w:t>
      </w:r>
      <w:proofErr w:type="spellStart"/>
      <w:r w:rsidRPr="003E2F34">
        <w:rPr>
          <w:rFonts w:ascii="Times New Roman" w:hAnsi="Times New Roman"/>
          <w:snapToGrid w:val="0"/>
        </w:rPr>
        <w:t>Vada</w:t>
      </w:r>
      <w:proofErr w:type="spellEnd"/>
      <w:r w:rsidRPr="003E2F34">
        <w:rPr>
          <w:rFonts w:ascii="Times New Roman" w:hAnsi="Times New Roman"/>
          <w:snapToGrid w:val="0"/>
        </w:rPr>
        <w:t xml:space="preserve"> je odstránená okamihom písomného prevzatia prác súvisiacich s jej odstraňovaním zodpovedným pracovníkom objednávateľa. 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snapToGrid w:val="0"/>
        </w:rPr>
        <w:t xml:space="preserve">Zhotoviteľ sa zaväzuje, že štyrikrát  v priebehu záručnej doby vykoná spolu s povereným zástupcom objednávateľa záručnú prehliadku diela za účelom zistenia </w:t>
      </w:r>
      <w:proofErr w:type="spellStart"/>
      <w:r w:rsidRPr="003E2F34">
        <w:rPr>
          <w:rFonts w:ascii="Times New Roman" w:hAnsi="Times New Roman"/>
          <w:snapToGrid w:val="0"/>
        </w:rPr>
        <w:t>vád</w:t>
      </w:r>
      <w:proofErr w:type="spellEnd"/>
      <w:r w:rsidRPr="003E2F34">
        <w:rPr>
          <w:rFonts w:ascii="Times New Roman" w:hAnsi="Times New Roman"/>
          <w:snapToGrid w:val="0"/>
        </w:rPr>
        <w:t>, a to vždy po uplynutí prvých 12, 24, 36 a 59 mesiacov záručnej doby. O každej prehliadke bude spísaný protokol potvrdený oboma zmluvnými stranami. O záručnú prehliadku diela požiada zhotoviteľ objednávateľa alebo objednávateľ zhotoviteľa najmenej 14 kalendárnych dní pred navrhovaným termínom prehliadky.</w:t>
      </w:r>
    </w:p>
    <w:p w:rsidR="006659BA" w:rsidRPr="003E2F34" w:rsidRDefault="006659BA" w:rsidP="006659BA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Zhotoviteľ zodpovedá za všetky škody, ktoré vzniknú objednávateľovi v dôsledku porušenia jeho povinností.</w:t>
      </w:r>
    </w:p>
    <w:p w:rsidR="006659BA" w:rsidRPr="003E2F34" w:rsidRDefault="006659BA" w:rsidP="00E47EBE">
      <w:pPr>
        <w:pStyle w:val="Odsekzoznamu"/>
        <w:spacing w:line="240" w:lineRule="auto"/>
        <w:ind w:left="426" w:hanging="426"/>
        <w:rPr>
          <w:rFonts w:ascii="Times New Roman" w:hAnsi="Times New Roman"/>
          <w:b/>
        </w:rPr>
      </w:pPr>
      <w:r w:rsidRPr="003E2F34">
        <w:rPr>
          <w:rFonts w:ascii="Times New Roman" w:hAnsi="Times New Roman"/>
          <w:b/>
        </w:rPr>
        <w:t xml:space="preserve"> </w:t>
      </w:r>
    </w:p>
    <w:p w:rsidR="006659BA" w:rsidRPr="003E2F34" w:rsidRDefault="006659BA" w:rsidP="00E47EBE">
      <w:pPr>
        <w:pStyle w:val="Odsekzoznamu"/>
        <w:spacing w:line="240" w:lineRule="auto"/>
        <w:ind w:left="426" w:hanging="426"/>
        <w:rPr>
          <w:rFonts w:ascii="Times New Roman" w:hAnsi="Times New Roman"/>
          <w:b/>
        </w:rPr>
      </w:pPr>
    </w:p>
    <w:p w:rsidR="00700DE8" w:rsidRPr="003E2F34" w:rsidRDefault="00FE06B2" w:rsidP="00802FCF">
      <w:pPr>
        <w:pStyle w:val="Odsekzoznamu"/>
        <w:spacing w:line="240" w:lineRule="auto"/>
        <w:ind w:left="426" w:hanging="426"/>
        <w:rPr>
          <w:rFonts w:ascii="Times New Roman" w:hAnsi="Times New Roman"/>
          <w:b/>
          <w:bCs/>
          <w:noProof/>
        </w:rPr>
      </w:pPr>
      <w:r w:rsidRPr="003E2F34">
        <w:rPr>
          <w:rFonts w:ascii="Times New Roman" w:hAnsi="Times New Roman"/>
          <w:b/>
        </w:rPr>
        <w:t>16.</w:t>
      </w:r>
      <w:r w:rsidRPr="003E2F34">
        <w:rPr>
          <w:rFonts w:ascii="Times New Roman" w:hAnsi="Times New Roman"/>
          <w:b/>
          <w:bCs/>
          <w:noProof/>
        </w:rPr>
        <w:t xml:space="preserve">  Zákazka sa týka projektu / prog</w:t>
      </w:r>
      <w:r w:rsidR="0067069A" w:rsidRPr="003E2F34">
        <w:rPr>
          <w:rFonts w:ascii="Times New Roman" w:hAnsi="Times New Roman"/>
          <w:b/>
          <w:bCs/>
          <w:noProof/>
        </w:rPr>
        <w:t>ramu financovaného z fondov EÚ:</w:t>
      </w:r>
      <w:r w:rsidR="00053CC1" w:rsidRPr="003E2F34">
        <w:rPr>
          <w:rFonts w:ascii="Times New Roman" w:hAnsi="Times New Roman"/>
          <w:b/>
          <w:bCs/>
          <w:noProof/>
        </w:rPr>
        <w:t xml:space="preserve">  </w:t>
      </w:r>
      <w:r w:rsidRPr="003E2F34">
        <w:rPr>
          <w:rFonts w:ascii="Times New Roman" w:hAnsi="Times New Roman"/>
          <w:b/>
          <w:bCs/>
          <w:noProof/>
        </w:rPr>
        <w:t>nie</w:t>
      </w:r>
    </w:p>
    <w:p w:rsidR="00802FCF" w:rsidRPr="003E2F34" w:rsidRDefault="00802FCF" w:rsidP="00802FCF">
      <w:pPr>
        <w:pStyle w:val="Odsekzoznamu"/>
        <w:spacing w:line="240" w:lineRule="auto"/>
        <w:ind w:left="426" w:hanging="426"/>
        <w:rPr>
          <w:rFonts w:ascii="Times New Roman" w:hAnsi="Times New Roman"/>
          <w:noProof/>
          <w:lang w:eastAsia="cs-CZ"/>
        </w:rPr>
      </w:pPr>
    </w:p>
    <w:p w:rsidR="00FE06B2" w:rsidRPr="003E2F34" w:rsidRDefault="00FE06B2" w:rsidP="00E47EBE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  <w:b/>
        </w:rPr>
        <w:t>17</w:t>
      </w:r>
      <w:r w:rsidRPr="003E2F34">
        <w:rPr>
          <w:rFonts w:ascii="Times New Roman" w:hAnsi="Times New Roman"/>
          <w:noProof/>
          <w:lang w:eastAsia="cs-CZ"/>
        </w:rPr>
        <w:t xml:space="preserve">. </w:t>
      </w:r>
      <w:r w:rsidR="00E47EBE" w:rsidRPr="003E2F34">
        <w:rPr>
          <w:rFonts w:ascii="Times New Roman" w:hAnsi="Times New Roman"/>
          <w:noProof/>
          <w:lang w:eastAsia="cs-CZ"/>
        </w:rPr>
        <w:t xml:space="preserve"> </w:t>
      </w:r>
      <w:r w:rsidRPr="003E2F34">
        <w:rPr>
          <w:rFonts w:ascii="Times New Roman" w:hAnsi="Times New Roman"/>
          <w:b/>
        </w:rPr>
        <w:t>Ďalšie podmienky a informácie:</w:t>
      </w:r>
    </w:p>
    <w:p w:rsidR="00E87C37" w:rsidRPr="003E2F34" w:rsidRDefault="00E87C37" w:rsidP="00E87C37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Z dôvodu požiadaviek verejného obstarávateľa vyplývajúcich z predmetu zákazky a špecifických požiadaviek, verejný obstarávateľ odporúča obhliadku miesta realizácie, aby záujemcovia získali informácie, ktoré budú potrebovať na prípravu a spracovanie ponuky. Výdavky spojené s obhliadkou miesta plnenia idú na ťarchu uchádzača. Kontaktnou osobou: Bc. Iveta </w:t>
      </w:r>
      <w:proofErr w:type="spellStart"/>
      <w:r w:rsidRPr="003E2F34">
        <w:rPr>
          <w:rFonts w:ascii="Times New Roman" w:hAnsi="Times New Roman"/>
        </w:rPr>
        <w:lastRenderedPageBreak/>
        <w:t>Tomaščáková</w:t>
      </w:r>
      <w:proofErr w:type="spellEnd"/>
      <w:r w:rsidRPr="003E2F34">
        <w:rPr>
          <w:rFonts w:ascii="Times New Roman" w:hAnsi="Times New Roman"/>
        </w:rPr>
        <w:t xml:space="preserve">, </w:t>
      </w:r>
      <w:proofErr w:type="spellStart"/>
      <w:r w:rsidRPr="003E2F34">
        <w:rPr>
          <w:rFonts w:ascii="Times New Roman" w:hAnsi="Times New Roman"/>
        </w:rPr>
        <w:t>tel</w:t>
      </w:r>
      <w:proofErr w:type="spellEnd"/>
      <w:r w:rsidRPr="003E2F34">
        <w:rPr>
          <w:rFonts w:ascii="Times New Roman" w:hAnsi="Times New Roman"/>
        </w:rPr>
        <w:t xml:space="preserve">: 053/2456102, 0918 881 467 v čase od: 08:00 – 14.00 hod. počas pracovných dní. Obhliadku je potrebné vopred dohodnúť písomne alebo telefonicky s kontaktnou osobou. </w:t>
      </w:r>
    </w:p>
    <w:p w:rsidR="00E87C37" w:rsidRPr="003E2F34" w:rsidRDefault="00E87C37" w:rsidP="00E47EBE">
      <w:pPr>
        <w:spacing w:after="0" w:line="240" w:lineRule="auto"/>
        <w:ind w:firstLine="426"/>
        <w:jc w:val="both"/>
        <w:rPr>
          <w:rFonts w:ascii="Times New Roman" w:hAnsi="Times New Roman"/>
          <w:i/>
        </w:rPr>
      </w:pPr>
    </w:p>
    <w:p w:rsidR="00FE06B2" w:rsidRPr="003E2F34" w:rsidRDefault="00FE06B2" w:rsidP="00E47EBE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Verejný obstarávateľ zruší použitý postup zadávania zákazky z nasledovných dôvodov: </w:t>
      </w:r>
    </w:p>
    <w:p w:rsidR="00FE06B2" w:rsidRPr="003E2F34" w:rsidRDefault="00FE06B2" w:rsidP="00E47EBE">
      <w:pPr>
        <w:pStyle w:val="Odsekzoznamu"/>
        <w:spacing w:line="240" w:lineRule="auto"/>
        <w:ind w:left="709" w:hanging="142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 - návrh ceny úspešného uchádzača bude vyšší, ako je stanove</w:t>
      </w:r>
      <w:r w:rsidR="00E87C37" w:rsidRPr="003E2F34">
        <w:rPr>
          <w:rFonts w:ascii="Times New Roman" w:hAnsi="Times New Roman"/>
        </w:rPr>
        <w:t>ný finančný limit podľa bodu 3.</w:t>
      </w:r>
      <w:r w:rsidRPr="003E2F34">
        <w:rPr>
          <w:rFonts w:ascii="Times New Roman" w:hAnsi="Times New Roman"/>
        </w:rPr>
        <w:t xml:space="preserve">tejto Výzvy, </w:t>
      </w:r>
    </w:p>
    <w:p w:rsidR="00FE06B2" w:rsidRPr="003E2F34" w:rsidRDefault="00FE06B2" w:rsidP="00E47EBE">
      <w:pPr>
        <w:pStyle w:val="Odsekzoznamu"/>
        <w:spacing w:line="240" w:lineRule="auto"/>
        <w:ind w:left="709" w:hanging="142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- nebude predložená žiadna ponuka, </w:t>
      </w:r>
    </w:p>
    <w:p w:rsidR="00FE06B2" w:rsidRPr="003E2F34" w:rsidRDefault="00FE06B2" w:rsidP="00E47EBE">
      <w:pPr>
        <w:pStyle w:val="Odsekzoznamu"/>
        <w:spacing w:line="240" w:lineRule="auto"/>
        <w:ind w:left="709" w:hanging="142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- predložená ponuka nebude zodpovedať požiadavkám verejného obstarávateľa na predmet zákazky, </w:t>
      </w:r>
    </w:p>
    <w:p w:rsidR="00FE06B2" w:rsidRPr="003E2F34" w:rsidRDefault="00FE06B2" w:rsidP="00E47EBE">
      <w:pPr>
        <w:pStyle w:val="Odsekzoznamu"/>
        <w:spacing w:line="240" w:lineRule="auto"/>
        <w:ind w:left="709" w:hanging="142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- ak sa zmenili okolnosti, za ktorých sa vyhlásilo toto výberové konanie.</w:t>
      </w:r>
    </w:p>
    <w:p w:rsidR="00E87C37" w:rsidRPr="003E2F34" w:rsidRDefault="00FE06B2" w:rsidP="00E87C37">
      <w:pPr>
        <w:pStyle w:val="Odsekzoznamu"/>
        <w:spacing w:line="240" w:lineRule="auto"/>
        <w:ind w:left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 </w:t>
      </w:r>
    </w:p>
    <w:p w:rsidR="00FE06B2" w:rsidRPr="003E2F34" w:rsidRDefault="00FE06B2" w:rsidP="00E87C37">
      <w:pPr>
        <w:pStyle w:val="Odsekzoznamu"/>
        <w:spacing w:line="240" w:lineRule="auto"/>
        <w:ind w:left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Verejný obstarávateľ si vyhradzuje právo neuzatvoriť zmluvný vzťah s úspešným uchádzačom/uchádzačmi v prípade, ak nastanú okolnosti, ktoré v čase uverejnenia tejto </w:t>
      </w:r>
      <w:r w:rsidR="00E87C37" w:rsidRPr="003E2F34">
        <w:rPr>
          <w:rFonts w:ascii="Times New Roman" w:hAnsi="Times New Roman"/>
        </w:rPr>
        <w:t>V</w:t>
      </w:r>
      <w:r w:rsidRPr="003E2F34">
        <w:rPr>
          <w:rFonts w:ascii="Times New Roman" w:hAnsi="Times New Roman"/>
        </w:rPr>
        <w:t xml:space="preserve">ýzvy nemohol predvídať, ako si aj vyhradzuje právo neprijať ani jednu ponuku, ak predložené cenové ponuky nebudú zodpovedať požiadavkám verejného obstarávateľa a ak budú vyššie, ako je výška finančných prostriedkov určených na realizáciu tejto zákazky. </w:t>
      </w:r>
    </w:p>
    <w:p w:rsidR="00FE06B2" w:rsidRPr="003E2F34" w:rsidRDefault="00FE06B2" w:rsidP="00E87C37">
      <w:pPr>
        <w:pStyle w:val="Odsekzoznamu"/>
        <w:spacing w:line="240" w:lineRule="auto"/>
        <w:ind w:left="426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Všetky náklady spojené s vypracovaním ponuky znáša uchádzač. Ďalšie podmienky podľa potreby konkrétnej zákazky.</w:t>
      </w:r>
    </w:p>
    <w:p w:rsidR="00E87C37" w:rsidRPr="003E2F34" w:rsidRDefault="00E87C37" w:rsidP="00E87C37">
      <w:pPr>
        <w:pStyle w:val="Odsekzoznamu"/>
        <w:spacing w:line="240" w:lineRule="auto"/>
        <w:ind w:left="426"/>
        <w:jc w:val="both"/>
        <w:rPr>
          <w:rFonts w:ascii="Times New Roman" w:hAnsi="Times New Roman"/>
        </w:rPr>
      </w:pPr>
    </w:p>
    <w:p w:rsidR="00E87C37" w:rsidRPr="003E2F34" w:rsidRDefault="00E87C37" w:rsidP="00E87C37">
      <w:pPr>
        <w:spacing w:after="0" w:line="240" w:lineRule="auto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Príloha  č. 1  </w:t>
      </w:r>
      <w:r w:rsidRPr="003E2F34">
        <w:rPr>
          <w:rFonts w:ascii="Times New Roman" w:hAnsi="Times New Roman"/>
        </w:rPr>
        <w:tab/>
        <w:t xml:space="preserve">Návrh na plnenie kritérií </w:t>
      </w:r>
    </w:p>
    <w:p w:rsidR="00E87C37" w:rsidRPr="003E2F34" w:rsidRDefault="00E87C37" w:rsidP="00E87C37">
      <w:pPr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Príloha č. 2  </w:t>
      </w:r>
      <w:r w:rsidRPr="003E2F34">
        <w:rPr>
          <w:rFonts w:ascii="Times New Roman" w:hAnsi="Times New Roman"/>
        </w:rPr>
        <w:tab/>
        <w:t>Vyhlásenie uchádzača</w:t>
      </w:r>
    </w:p>
    <w:p w:rsidR="00E87C37" w:rsidRPr="003E2F34" w:rsidRDefault="00E87C37" w:rsidP="00802FCF">
      <w:pPr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 xml:space="preserve">Príloha č. 3  </w:t>
      </w:r>
      <w:r w:rsidRPr="003E2F34">
        <w:rPr>
          <w:rFonts w:ascii="Times New Roman" w:hAnsi="Times New Roman"/>
        </w:rPr>
        <w:tab/>
        <w:t>Čestné vyhlásenie</w:t>
      </w:r>
    </w:p>
    <w:p w:rsidR="00E87C37" w:rsidRPr="003E2F34" w:rsidRDefault="00E87C37" w:rsidP="0080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Príloha č. 4</w:t>
      </w:r>
      <w:r w:rsidRPr="003E2F34">
        <w:rPr>
          <w:rFonts w:ascii="Times New Roman" w:hAnsi="Times New Roman"/>
        </w:rPr>
        <w:tab/>
      </w:r>
      <w:r w:rsidR="00802FCF" w:rsidRPr="003E2F34">
        <w:rPr>
          <w:rFonts w:ascii="Times New Roman" w:hAnsi="Times New Roman"/>
        </w:rPr>
        <w:t xml:space="preserve">Projektová dokumentácia </w:t>
      </w:r>
    </w:p>
    <w:p w:rsidR="00802FCF" w:rsidRPr="003E2F34" w:rsidRDefault="00802FCF" w:rsidP="0080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2F34">
        <w:rPr>
          <w:rFonts w:ascii="Times New Roman" w:hAnsi="Times New Roman"/>
        </w:rPr>
        <w:t>Príloha č. 5</w:t>
      </w:r>
      <w:r w:rsidRPr="003E2F34">
        <w:rPr>
          <w:rFonts w:ascii="Times New Roman" w:hAnsi="Times New Roman"/>
        </w:rPr>
        <w:tab/>
      </w:r>
      <w:r w:rsidR="006659BA" w:rsidRPr="003E2F34">
        <w:rPr>
          <w:rFonts w:ascii="Times New Roman" w:hAnsi="Times New Roman"/>
        </w:rPr>
        <w:t xml:space="preserve">Výkaz výmer </w:t>
      </w:r>
      <w:r w:rsidR="00A23604" w:rsidRPr="003E2F34">
        <w:rPr>
          <w:rFonts w:ascii="Times New Roman" w:hAnsi="Times New Roman"/>
        </w:rPr>
        <w:t xml:space="preserve"> </w:t>
      </w:r>
    </w:p>
    <w:p w:rsidR="00FE06B2" w:rsidRPr="003E2F34" w:rsidRDefault="00FE06B2" w:rsidP="00FE06B2">
      <w:pPr>
        <w:spacing w:line="240" w:lineRule="auto"/>
        <w:jc w:val="both"/>
        <w:rPr>
          <w:rFonts w:ascii="Times New Roman" w:hAnsi="Times New Roman"/>
          <w:noProof/>
          <w:lang w:eastAsia="cs-CZ"/>
        </w:rPr>
      </w:pPr>
    </w:p>
    <w:p w:rsidR="000D11A6" w:rsidRDefault="00E87C37" w:rsidP="00FE06B2">
      <w:pPr>
        <w:spacing w:after="0" w:line="240" w:lineRule="auto"/>
        <w:jc w:val="both"/>
        <w:rPr>
          <w:rFonts w:ascii="Times New Roman" w:hAnsi="Times New Roman"/>
          <w:noProof/>
          <w:lang w:eastAsia="cs-CZ"/>
        </w:rPr>
      </w:pPr>
      <w:r w:rsidRPr="003E2F34">
        <w:rPr>
          <w:rFonts w:ascii="Times New Roman" w:hAnsi="Times New Roman"/>
          <w:noProof/>
          <w:lang w:eastAsia="cs-CZ"/>
        </w:rPr>
        <w:t>V </w:t>
      </w:r>
      <w:r w:rsidR="00EE035E">
        <w:rPr>
          <w:rFonts w:ascii="Times New Roman" w:hAnsi="Times New Roman"/>
          <w:noProof/>
          <w:lang w:eastAsia="cs-CZ"/>
        </w:rPr>
        <w:t>Bratislave</w:t>
      </w:r>
      <w:r w:rsidRPr="003E2F34">
        <w:rPr>
          <w:rFonts w:ascii="Times New Roman" w:hAnsi="Times New Roman"/>
          <w:noProof/>
          <w:lang w:eastAsia="cs-CZ"/>
        </w:rPr>
        <w:t xml:space="preserve">, dňa </w:t>
      </w:r>
      <w:r w:rsidR="00EE035E">
        <w:rPr>
          <w:rFonts w:ascii="Times New Roman" w:hAnsi="Times New Roman"/>
          <w:noProof/>
          <w:lang w:eastAsia="cs-CZ"/>
        </w:rPr>
        <w:t>21.10.2022</w:t>
      </w:r>
    </w:p>
    <w:p w:rsidR="00847A6A" w:rsidRPr="003E2F34" w:rsidRDefault="00847A6A" w:rsidP="00FE06B2">
      <w:pPr>
        <w:spacing w:after="0" w:line="240" w:lineRule="auto"/>
        <w:jc w:val="both"/>
        <w:rPr>
          <w:rFonts w:ascii="Times New Roman" w:hAnsi="Times New Roman"/>
          <w:noProof/>
          <w:lang w:eastAsia="cs-CZ"/>
        </w:rPr>
      </w:pPr>
    </w:p>
    <w:p w:rsidR="000D11A6" w:rsidRPr="003E2F34" w:rsidRDefault="000D11A6" w:rsidP="00FE06B2">
      <w:pPr>
        <w:spacing w:after="0" w:line="240" w:lineRule="auto"/>
        <w:jc w:val="both"/>
        <w:rPr>
          <w:rFonts w:ascii="Times New Roman" w:hAnsi="Times New Roman"/>
          <w:noProof/>
          <w:lang w:eastAsia="cs-CZ"/>
        </w:rPr>
      </w:pPr>
      <w:r w:rsidRPr="003E2F34">
        <w:rPr>
          <w:rFonts w:ascii="Times New Roman" w:hAnsi="Times New Roman"/>
          <w:noProof/>
          <w:lang w:eastAsia="cs-CZ"/>
        </w:rPr>
        <w:t xml:space="preserve"> </w:t>
      </w:r>
    </w:p>
    <w:p w:rsidR="0067069A" w:rsidRDefault="00FE06B2" w:rsidP="0067069A">
      <w:pPr>
        <w:spacing w:after="0" w:line="240" w:lineRule="auto"/>
        <w:ind w:left="4248" w:firstLine="708"/>
        <w:jc w:val="both"/>
        <w:rPr>
          <w:rFonts w:ascii="Times New Roman" w:hAnsi="Times New Roman"/>
          <w:noProof/>
          <w:lang w:eastAsia="cs-CZ"/>
        </w:rPr>
      </w:pPr>
      <w:r w:rsidRPr="003E2F34">
        <w:rPr>
          <w:rFonts w:ascii="Times New Roman" w:hAnsi="Times New Roman"/>
          <w:noProof/>
          <w:lang w:eastAsia="cs-CZ"/>
        </w:rPr>
        <w:t>................</w:t>
      </w:r>
      <w:r w:rsidR="00E87C37" w:rsidRPr="003E2F34">
        <w:rPr>
          <w:rFonts w:ascii="Times New Roman" w:hAnsi="Times New Roman"/>
          <w:noProof/>
          <w:lang w:eastAsia="cs-CZ"/>
        </w:rPr>
        <w:t>............</w:t>
      </w:r>
      <w:r w:rsidR="0067069A" w:rsidRPr="003E2F34">
        <w:rPr>
          <w:rFonts w:ascii="Times New Roman" w:hAnsi="Times New Roman"/>
          <w:noProof/>
          <w:lang w:eastAsia="cs-CZ"/>
        </w:rPr>
        <w:t>........................</w:t>
      </w:r>
    </w:p>
    <w:p w:rsidR="00EE035E" w:rsidRDefault="00EE035E" w:rsidP="0067069A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 w:rsidRPr="00EE035E">
        <w:rPr>
          <w:rFonts w:ascii="Times New Roman" w:hAnsi="Times New Roman"/>
        </w:rPr>
        <w:t>PhDr. Mária Kuklicová, MBA</w:t>
      </w:r>
    </w:p>
    <w:p w:rsidR="00EE035E" w:rsidRPr="003E2F34" w:rsidRDefault="00EE035E" w:rsidP="0067069A">
      <w:pPr>
        <w:spacing w:after="0" w:line="240" w:lineRule="auto"/>
        <w:ind w:left="4248" w:firstLine="708"/>
        <w:jc w:val="both"/>
        <w:rPr>
          <w:rFonts w:ascii="Times New Roman" w:hAnsi="Times New Roman"/>
          <w:noProof/>
          <w:lang w:eastAsia="cs-CZ"/>
        </w:rPr>
      </w:pPr>
      <w:r>
        <w:rPr>
          <w:rFonts w:ascii="Times New Roman" w:hAnsi="Times New Roman"/>
        </w:rPr>
        <w:t>Vedúca odd. verejného obstarávania</w:t>
      </w:r>
    </w:p>
    <w:sectPr w:rsidR="00EE035E" w:rsidRPr="003E2F34" w:rsidSect="00C540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A6A" w:rsidRDefault="00847A6A" w:rsidP="00FE06B2">
      <w:pPr>
        <w:spacing w:after="0" w:line="240" w:lineRule="auto"/>
      </w:pPr>
      <w:r>
        <w:separator/>
      </w:r>
    </w:p>
  </w:endnote>
  <w:endnote w:type="continuationSeparator" w:id="0">
    <w:p w:rsidR="00847A6A" w:rsidRDefault="00847A6A" w:rsidP="00FE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A6A" w:rsidRDefault="00847A6A" w:rsidP="00FE06B2">
      <w:pPr>
        <w:spacing w:after="0" w:line="240" w:lineRule="auto"/>
      </w:pPr>
      <w:r>
        <w:separator/>
      </w:r>
    </w:p>
  </w:footnote>
  <w:footnote w:type="continuationSeparator" w:id="0">
    <w:p w:rsidR="00847A6A" w:rsidRDefault="00847A6A" w:rsidP="00FE0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7472"/>
    <w:multiLevelType w:val="hybridMultilevel"/>
    <w:tmpl w:val="004240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C7901"/>
    <w:multiLevelType w:val="hybridMultilevel"/>
    <w:tmpl w:val="DB6C745A"/>
    <w:lvl w:ilvl="0" w:tplc="2526939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414F2"/>
    <w:multiLevelType w:val="hybridMultilevel"/>
    <w:tmpl w:val="4F26B580"/>
    <w:lvl w:ilvl="0" w:tplc="6ADABAE6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A4744"/>
    <w:multiLevelType w:val="hybridMultilevel"/>
    <w:tmpl w:val="1B38866C"/>
    <w:lvl w:ilvl="0" w:tplc="8A5EB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32B91"/>
    <w:multiLevelType w:val="hybridMultilevel"/>
    <w:tmpl w:val="0CA21D9C"/>
    <w:lvl w:ilvl="0" w:tplc="5158E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478F93E">
      <w:start w:val="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A06A8"/>
    <w:multiLevelType w:val="hybridMultilevel"/>
    <w:tmpl w:val="370E6214"/>
    <w:lvl w:ilvl="0" w:tplc="F5043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77254"/>
    <w:multiLevelType w:val="hybridMultilevel"/>
    <w:tmpl w:val="A64E8E7A"/>
    <w:lvl w:ilvl="0" w:tplc="AD74C7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C263A"/>
    <w:multiLevelType w:val="multilevel"/>
    <w:tmpl w:val="4F024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7A362D76"/>
    <w:multiLevelType w:val="hybridMultilevel"/>
    <w:tmpl w:val="1E04C9F0"/>
    <w:lvl w:ilvl="0" w:tplc="D1DC9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06B2"/>
    <w:rsid w:val="000148D3"/>
    <w:rsid w:val="00053CC1"/>
    <w:rsid w:val="000C5D0B"/>
    <w:rsid w:val="000D11A6"/>
    <w:rsid w:val="000F7A64"/>
    <w:rsid w:val="00131DC1"/>
    <w:rsid w:val="00134E7F"/>
    <w:rsid w:val="00143002"/>
    <w:rsid w:val="00154AF1"/>
    <w:rsid w:val="00176652"/>
    <w:rsid w:val="0018328D"/>
    <w:rsid w:val="001A7C1E"/>
    <w:rsid w:val="001F4633"/>
    <w:rsid w:val="002067DC"/>
    <w:rsid w:val="00206D39"/>
    <w:rsid w:val="00270B54"/>
    <w:rsid w:val="002B5376"/>
    <w:rsid w:val="002C7B67"/>
    <w:rsid w:val="002D6088"/>
    <w:rsid w:val="0030796B"/>
    <w:rsid w:val="00352081"/>
    <w:rsid w:val="0039648F"/>
    <w:rsid w:val="003E2F34"/>
    <w:rsid w:val="00404779"/>
    <w:rsid w:val="00412859"/>
    <w:rsid w:val="00444E86"/>
    <w:rsid w:val="0046118C"/>
    <w:rsid w:val="00472937"/>
    <w:rsid w:val="004A35FC"/>
    <w:rsid w:val="004C151E"/>
    <w:rsid w:val="004C316A"/>
    <w:rsid w:val="004F33AB"/>
    <w:rsid w:val="005127DF"/>
    <w:rsid w:val="00540772"/>
    <w:rsid w:val="00546CC9"/>
    <w:rsid w:val="00551F96"/>
    <w:rsid w:val="00564320"/>
    <w:rsid w:val="006604DD"/>
    <w:rsid w:val="006614E5"/>
    <w:rsid w:val="006659BA"/>
    <w:rsid w:val="0067069A"/>
    <w:rsid w:val="006B6E04"/>
    <w:rsid w:val="006D51D2"/>
    <w:rsid w:val="006E4A10"/>
    <w:rsid w:val="00700DE8"/>
    <w:rsid w:val="0075481D"/>
    <w:rsid w:val="00781370"/>
    <w:rsid w:val="00782E37"/>
    <w:rsid w:val="00792519"/>
    <w:rsid w:val="007C7085"/>
    <w:rsid w:val="007E639A"/>
    <w:rsid w:val="007F248F"/>
    <w:rsid w:val="00802FCF"/>
    <w:rsid w:val="00847A6A"/>
    <w:rsid w:val="00852BA6"/>
    <w:rsid w:val="008A7649"/>
    <w:rsid w:val="008B04F2"/>
    <w:rsid w:val="008B07A1"/>
    <w:rsid w:val="008C4B8E"/>
    <w:rsid w:val="008D7B6B"/>
    <w:rsid w:val="008E26E2"/>
    <w:rsid w:val="00941695"/>
    <w:rsid w:val="009452F8"/>
    <w:rsid w:val="00957091"/>
    <w:rsid w:val="00970E2D"/>
    <w:rsid w:val="009E2111"/>
    <w:rsid w:val="009F5965"/>
    <w:rsid w:val="00A07319"/>
    <w:rsid w:val="00A15CE0"/>
    <w:rsid w:val="00A23604"/>
    <w:rsid w:val="00A26C6B"/>
    <w:rsid w:val="00A3108F"/>
    <w:rsid w:val="00AA03AD"/>
    <w:rsid w:val="00AC0A5C"/>
    <w:rsid w:val="00AD6105"/>
    <w:rsid w:val="00AE235B"/>
    <w:rsid w:val="00AE4669"/>
    <w:rsid w:val="00AE73FC"/>
    <w:rsid w:val="00B21698"/>
    <w:rsid w:val="00B5387D"/>
    <w:rsid w:val="00B62A8B"/>
    <w:rsid w:val="00BA1F7E"/>
    <w:rsid w:val="00BC5F8D"/>
    <w:rsid w:val="00BC7A3B"/>
    <w:rsid w:val="00BD6364"/>
    <w:rsid w:val="00BF1BEE"/>
    <w:rsid w:val="00C15117"/>
    <w:rsid w:val="00C2072E"/>
    <w:rsid w:val="00C36531"/>
    <w:rsid w:val="00C540BA"/>
    <w:rsid w:val="00C97683"/>
    <w:rsid w:val="00CD593D"/>
    <w:rsid w:val="00CE71C5"/>
    <w:rsid w:val="00D340D9"/>
    <w:rsid w:val="00D3466D"/>
    <w:rsid w:val="00D4594A"/>
    <w:rsid w:val="00D54734"/>
    <w:rsid w:val="00DF035F"/>
    <w:rsid w:val="00E071AE"/>
    <w:rsid w:val="00E12C9E"/>
    <w:rsid w:val="00E20799"/>
    <w:rsid w:val="00E47EBE"/>
    <w:rsid w:val="00E6691C"/>
    <w:rsid w:val="00E755B7"/>
    <w:rsid w:val="00E87C37"/>
    <w:rsid w:val="00EA4AC4"/>
    <w:rsid w:val="00EE035E"/>
    <w:rsid w:val="00EF4BE0"/>
    <w:rsid w:val="00F31FEA"/>
    <w:rsid w:val="00F60664"/>
    <w:rsid w:val="00F93E74"/>
    <w:rsid w:val="00FE06B2"/>
    <w:rsid w:val="00FE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06B2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ullet Number,lp1,lp11,List Paragraph11,Bullet 1,Use Case List Paragraph,body,Odsek zoznamu2,List Paragraph,Medium List 2 - Accent 41,Bullet List,FooterText,numbered,List Paragraph1,Paragraphe de liste1,body 2,Lista 1,VS_Odsek"/>
    <w:basedOn w:val="Normlny"/>
    <w:link w:val="OdsekzoznamuChar"/>
    <w:uiPriority w:val="34"/>
    <w:qFormat/>
    <w:rsid w:val="00FE06B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FE06B2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FE06B2"/>
    <w:rPr>
      <w:rFonts w:ascii="Calibri" w:eastAsia="Times New Roman" w:hAnsi="Calibri" w:cs="Calibri"/>
      <w:lang w:eastAsia="sk-SK"/>
    </w:rPr>
  </w:style>
  <w:style w:type="paragraph" w:customStyle="1" w:styleId="Nadpis31">
    <w:name w:val="Nadpis 31"/>
    <w:basedOn w:val="Normlny"/>
    <w:uiPriority w:val="1"/>
    <w:qFormat/>
    <w:rsid w:val="00FE06B2"/>
    <w:pPr>
      <w:widowControl w:val="0"/>
      <w:autoSpaceDE w:val="0"/>
      <w:autoSpaceDN w:val="0"/>
      <w:adjustRightInd w:val="0"/>
      <w:spacing w:after="0" w:line="240" w:lineRule="auto"/>
      <w:ind w:left="861"/>
      <w:outlineLvl w:val="2"/>
    </w:pPr>
    <w:rPr>
      <w:rFonts w:ascii="Times New Roman" w:hAnsi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E0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06B2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E0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06B2"/>
    <w:rPr>
      <w:rFonts w:ascii="Calibri" w:eastAsia="Times New Roman" w:hAnsi="Calibri" w:cs="Times New Roman"/>
      <w:lang w:eastAsia="sk-SK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body Char,Odsek zoznamu2 Char,List Paragraph Char,Medium List 2 - Accent 41 Char,Bullet List Char,FooterText Char"/>
    <w:link w:val="Odsekzoznamu"/>
    <w:uiPriority w:val="34"/>
    <w:qFormat/>
    <w:rsid w:val="00EF4BE0"/>
    <w:rPr>
      <w:rFonts w:ascii="Calibri" w:eastAsia="Times New Roman" w:hAnsi="Calibri" w:cs="Times New Roman"/>
      <w:lang w:eastAsia="sk-SK"/>
    </w:rPr>
  </w:style>
  <w:style w:type="character" w:customStyle="1" w:styleId="pre">
    <w:name w:val="pre"/>
    <w:rsid w:val="00C2072E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310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tomascakova@sn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777A7-4F2D-4B4B-A513-13209F11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2069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navrhovaná zmluvná cena musí byť stanovená podľa zákona NR SR č. 18/1996 Z. z. o</vt:lpstr>
      <vt:lpstr>platba za plnenie predmetu zákazky bude realizovaná bezhotovostným platobným sty</vt:lpstr>
      <vt:lpstr>zhotoviteľovi vznikne právo na vystavenie faktúry po protokolárnom prevzatí riad</vt:lpstr>
      <vt:lpstr>faktúra bude vystavená jednorázovo po ukončení prác;</vt:lpstr>
      <vt:lpstr>splatnosť faktúry  do 30 kalendárnych dní odo dňa doručenia faktúry.   </vt:lpstr>
      <vt:lpstr>Osobitné podmienky pre plnenie: </vt:lpstr>
    </vt:vector>
  </TitlesOfParts>
  <Company/>
  <LinksUpToDate>false</LinksUpToDate>
  <CharactersWithSpaces>13836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maria.kuklicova</cp:lastModifiedBy>
  <cp:revision>21</cp:revision>
  <dcterms:created xsi:type="dcterms:W3CDTF">2022-09-22T13:00:00Z</dcterms:created>
  <dcterms:modified xsi:type="dcterms:W3CDTF">2022-10-21T09:00:00Z</dcterms:modified>
</cp:coreProperties>
</file>